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CFA7" w14:textId="6E18A038" w:rsidR="00113905" w:rsidRPr="00466C6F" w:rsidRDefault="00113905" w:rsidP="00113905">
      <w:pPr>
        <w:pStyle w:val="Title1"/>
        <w:rPr>
          <w:rFonts w:ascii="Times New Roman" w:hAnsi="Times New Roman"/>
          <w:sz w:val="32"/>
          <w:szCs w:val="32"/>
        </w:rPr>
      </w:pPr>
      <w:r w:rsidRPr="00466C6F">
        <w:rPr>
          <w:rFonts w:ascii="Times New Roman" w:hAnsi="Times New Roman"/>
          <w:sz w:val="32"/>
          <w:szCs w:val="32"/>
        </w:rPr>
        <w:t>Optical Interconnection Architecture for</w:t>
      </w:r>
      <w:r w:rsidR="00656801">
        <w:rPr>
          <w:rFonts w:ascii="Times New Roman" w:hAnsi="Times New Roman"/>
          <w:sz w:val="32"/>
          <w:szCs w:val="32"/>
        </w:rPr>
        <w:t xml:space="preserve"> On-Board </w:t>
      </w:r>
      <w:r w:rsidRPr="00466C6F">
        <w:rPr>
          <w:rFonts w:ascii="Times New Roman" w:hAnsi="Times New Roman"/>
          <w:sz w:val="32"/>
          <w:szCs w:val="32"/>
        </w:rPr>
        <w:t>Multi-Chip</w:t>
      </w:r>
      <w:r w:rsidR="00656801">
        <w:rPr>
          <w:rFonts w:ascii="Times New Roman" w:hAnsi="Times New Roman"/>
          <w:sz w:val="32"/>
          <w:szCs w:val="32"/>
        </w:rPr>
        <w:t xml:space="preserve"> </w:t>
      </w:r>
      <w:r w:rsidRPr="00466C6F">
        <w:rPr>
          <w:rFonts w:ascii="Times New Roman" w:hAnsi="Times New Roman"/>
          <w:sz w:val="32"/>
          <w:szCs w:val="32"/>
        </w:rPr>
        <w:t xml:space="preserve">System  </w:t>
      </w:r>
    </w:p>
    <w:p w14:paraId="392F9672" w14:textId="7223BE54" w:rsidR="00EF2F39" w:rsidRDefault="00F316DA"/>
    <w:p w14:paraId="71214E55" w14:textId="14E95521" w:rsidR="0076605C" w:rsidRDefault="009A55E3">
      <w:r>
        <w:t xml:space="preserve">Abstract: </w:t>
      </w:r>
    </w:p>
    <w:p w14:paraId="56739500" w14:textId="77777777" w:rsidR="00887613" w:rsidRDefault="00887613"/>
    <w:p w14:paraId="53D2C069" w14:textId="49ADE022" w:rsidR="00AC3B2C" w:rsidRPr="00F316DA" w:rsidRDefault="00076E70" w:rsidP="007332A6">
      <w:pPr>
        <w:rPr>
          <w:rFonts w:cstheme="minorHAnsi"/>
        </w:rPr>
      </w:pPr>
      <w:r w:rsidRPr="00D20C4C">
        <w:rPr>
          <w:rFonts w:cstheme="minorHAnsi"/>
        </w:rPr>
        <w:t>Incorporating optics</w:t>
      </w:r>
      <w:r w:rsidR="00BC5B2A" w:rsidRPr="00D20C4C">
        <w:rPr>
          <w:rFonts w:cstheme="minorHAnsi"/>
        </w:rPr>
        <w:t xml:space="preserve"> </w:t>
      </w:r>
      <w:r w:rsidR="007332A6" w:rsidRPr="00D20C4C">
        <w:rPr>
          <w:rFonts w:cstheme="minorHAnsi"/>
        </w:rPr>
        <w:t>in close proximity to high-performance electronic chips</w:t>
      </w:r>
      <w:r w:rsidRPr="00D20C4C">
        <w:rPr>
          <w:rFonts w:cstheme="minorHAnsi"/>
        </w:rPr>
        <w:t xml:space="preserve"> </w:t>
      </w:r>
      <w:r w:rsidR="007332A6" w:rsidRPr="00D20C4C">
        <w:rPr>
          <w:rFonts w:cstheme="minorHAnsi"/>
        </w:rPr>
        <w:t>on</w:t>
      </w:r>
      <w:r w:rsidR="00BC5B2A" w:rsidRPr="00D20C4C">
        <w:rPr>
          <w:rFonts w:cstheme="minorHAnsi"/>
        </w:rPr>
        <w:t xml:space="preserve"> the board-level</w:t>
      </w:r>
      <w:r w:rsidR="00AC3B2C">
        <w:rPr>
          <w:rFonts w:cstheme="minorHAnsi"/>
        </w:rPr>
        <w:t xml:space="preserve"> </w:t>
      </w:r>
      <w:r w:rsidR="00887613" w:rsidRPr="00D20C4C">
        <w:rPr>
          <w:rFonts w:cstheme="minorHAnsi"/>
        </w:rPr>
        <w:t xml:space="preserve">can </w:t>
      </w:r>
      <w:r w:rsidR="00367F0F" w:rsidRPr="00D20C4C">
        <w:rPr>
          <w:rFonts w:cstheme="minorHAnsi"/>
        </w:rPr>
        <w:t xml:space="preserve">not only </w:t>
      </w:r>
      <w:r w:rsidR="00D20C4C" w:rsidRPr="00D20C4C">
        <w:rPr>
          <w:rFonts w:cstheme="minorHAnsi"/>
        </w:rPr>
        <w:t xml:space="preserve">allow substitution of the existing electrical connections with faster, more power-efficient alternatives, but most importantly, the radical re-design of the system architecture </w:t>
      </w:r>
      <w:r w:rsidR="00BC5B2A" w:rsidRPr="00D20C4C">
        <w:rPr>
          <w:rFonts w:cstheme="minorHAnsi"/>
        </w:rPr>
        <w:t xml:space="preserve">and yet has had limited exploration. </w:t>
      </w:r>
      <w:r w:rsidR="00AC3B2C">
        <w:rPr>
          <w:rFonts w:cstheme="minorHAnsi"/>
        </w:rPr>
        <w:t>Performance of optical links have interdependence on the link utilisation by the application traffic, which makes</w:t>
      </w:r>
      <w:r w:rsidR="00AC3B2C" w:rsidRPr="00AC3B2C">
        <w:rPr>
          <w:rFonts w:cstheme="minorHAnsi"/>
        </w:rPr>
        <w:t xml:space="preserve"> optical design space </w:t>
      </w:r>
      <w:r w:rsidR="00AC3B2C" w:rsidRPr="00AC3B2C">
        <w:rPr>
          <w:rFonts w:cstheme="minorHAnsi"/>
          <w:lang w:val="en-US"/>
        </w:rPr>
        <w:t>a multi-dimensional challeng</w:t>
      </w:r>
      <w:r w:rsidR="00AC3B2C">
        <w:rPr>
          <w:rFonts w:cstheme="minorHAnsi"/>
          <w:lang w:val="en-US"/>
        </w:rPr>
        <w:t xml:space="preserve">e. </w:t>
      </w:r>
      <w:r w:rsidR="00AC3B2C">
        <w:rPr>
          <w:rFonts w:cstheme="minorHAnsi"/>
        </w:rPr>
        <w:t xml:space="preserve"> </w:t>
      </w:r>
      <w:r w:rsidR="00AC3B2C" w:rsidRPr="00AC3B2C">
        <w:rPr>
          <w:rFonts w:cstheme="minorHAnsi"/>
          <w:lang w:val="en-US"/>
        </w:rPr>
        <w:t>We need a solution that looks at the problem from different perspectives, and considers all aspects including the</w:t>
      </w:r>
      <w:r w:rsidR="00AC3B2C">
        <w:rPr>
          <w:rFonts w:cstheme="minorHAnsi"/>
          <w:lang w:val="en-US"/>
        </w:rPr>
        <w:t xml:space="preserve"> allocation of system resources,</w:t>
      </w:r>
      <w:r w:rsidR="00AC3B2C" w:rsidRPr="00AC3B2C">
        <w:rPr>
          <w:rFonts w:cstheme="minorHAnsi"/>
          <w:lang w:val="en-US"/>
        </w:rPr>
        <w:t xml:space="preserve"> technologies</w:t>
      </w:r>
      <w:r w:rsidR="00BD28C2">
        <w:rPr>
          <w:rFonts w:cstheme="minorHAnsi"/>
          <w:lang w:val="en-US"/>
        </w:rPr>
        <w:t xml:space="preserve"> and </w:t>
      </w:r>
      <w:r w:rsidR="00AC3B2C" w:rsidRPr="00AC3B2C">
        <w:rPr>
          <w:rFonts w:cstheme="minorHAnsi"/>
          <w:lang w:val="en-US"/>
        </w:rPr>
        <w:t>network topology</w:t>
      </w:r>
      <w:r w:rsidR="00AC3B2C">
        <w:rPr>
          <w:rFonts w:cstheme="minorHAnsi"/>
          <w:lang w:val="en-US"/>
        </w:rPr>
        <w:t xml:space="preserve"> for different </w:t>
      </w:r>
      <w:r w:rsidR="00AC3B2C" w:rsidRPr="00AC3B2C">
        <w:rPr>
          <w:rFonts w:cstheme="minorHAnsi"/>
          <w:lang w:val="en-US"/>
        </w:rPr>
        <w:t>application</w:t>
      </w:r>
      <w:r w:rsidR="00AC3B2C">
        <w:rPr>
          <w:rFonts w:cstheme="minorHAnsi"/>
          <w:lang w:val="en-US"/>
        </w:rPr>
        <w:t>s</w:t>
      </w:r>
      <w:r w:rsidR="00AC3B2C" w:rsidRPr="00AC3B2C">
        <w:rPr>
          <w:rFonts w:cstheme="minorHAnsi"/>
          <w:lang w:val="en-US"/>
        </w:rPr>
        <w:t>.</w:t>
      </w:r>
      <w:r w:rsidR="00AC3B2C">
        <w:rPr>
          <w:rFonts w:cstheme="minorHAnsi"/>
          <w:lang w:val="en-US"/>
        </w:rPr>
        <w:t xml:space="preserve"> </w:t>
      </w:r>
      <w:bookmarkStart w:id="0" w:name="_GoBack"/>
      <w:bookmarkEnd w:id="0"/>
      <w:r w:rsidR="00AC3B2C">
        <w:rPr>
          <w:rFonts w:cstheme="minorHAnsi"/>
          <w:lang w:val="en-US"/>
        </w:rPr>
        <w:t xml:space="preserve">Through </w:t>
      </w:r>
      <w:r w:rsidR="00AC3B2C" w:rsidRPr="00AC3B2C">
        <w:rPr>
          <w:rFonts w:cstheme="minorHAnsi"/>
          <w:lang w:val="en-US"/>
        </w:rPr>
        <w:t xml:space="preserve">our </w:t>
      </w:r>
      <w:r w:rsidR="00AC3B2C">
        <w:rPr>
          <w:rFonts w:cstheme="minorHAnsi"/>
          <w:lang w:val="en-US"/>
        </w:rPr>
        <w:t>study we want to develop a tool that can help in</w:t>
      </w:r>
      <w:r w:rsidR="00AC3B2C" w:rsidRPr="00AC3B2C">
        <w:rPr>
          <w:rFonts w:cstheme="minorHAnsi"/>
          <w:lang w:val="en-US"/>
        </w:rPr>
        <w:t xml:space="preserve"> quantify</w:t>
      </w:r>
      <w:r w:rsidR="00AC3B2C">
        <w:rPr>
          <w:rFonts w:cstheme="minorHAnsi"/>
          <w:lang w:val="en-US"/>
        </w:rPr>
        <w:t>ing</w:t>
      </w:r>
      <w:r w:rsidR="00AC3B2C" w:rsidRPr="00AC3B2C">
        <w:rPr>
          <w:rFonts w:cstheme="minorHAnsi"/>
          <w:lang w:val="en-US"/>
        </w:rPr>
        <w:t xml:space="preserve"> these design trade-offs, which will </w:t>
      </w:r>
      <w:r w:rsidR="00BD28C2">
        <w:rPr>
          <w:rFonts w:cstheme="minorHAnsi"/>
          <w:lang w:val="en-US"/>
        </w:rPr>
        <w:t xml:space="preserve">in turn </w:t>
      </w:r>
      <w:r w:rsidR="00AC3B2C" w:rsidRPr="00AC3B2C">
        <w:rPr>
          <w:rFonts w:cstheme="minorHAnsi"/>
          <w:lang w:val="en-US"/>
        </w:rPr>
        <w:t>help us in designing optimal architectures functioning with high bandwidth, energy efficient optical links</w:t>
      </w:r>
      <w:r w:rsidR="00AC3B2C">
        <w:rPr>
          <w:rFonts w:cstheme="minorHAnsi"/>
          <w:lang w:val="en-US"/>
        </w:rPr>
        <w:t>.</w:t>
      </w:r>
      <w:r w:rsidR="00BD28C2">
        <w:rPr>
          <w:rFonts w:cstheme="minorHAnsi"/>
          <w:lang w:val="en-US"/>
        </w:rPr>
        <w:t xml:space="preserve"> </w:t>
      </w:r>
      <w:r w:rsidR="00BD28C2" w:rsidRPr="00D20C4C">
        <w:rPr>
          <w:rFonts w:cstheme="minorHAnsi"/>
        </w:rPr>
        <w:t xml:space="preserve">In this project therefore, we study various board-level interconnection architectures for multiple computing chips using on-board optics taking into account recent achievements in the field. </w:t>
      </w:r>
      <w:r w:rsidR="00AC3B2C">
        <w:rPr>
          <w:rFonts w:cstheme="minorHAnsi"/>
          <w:lang w:val="en-US"/>
        </w:rPr>
        <w:t xml:space="preserve"> To conduct a performance metric </w:t>
      </w:r>
      <w:r w:rsidR="00BD28C2">
        <w:rPr>
          <w:rFonts w:cstheme="minorHAnsi"/>
          <w:lang w:val="en-US"/>
        </w:rPr>
        <w:t xml:space="preserve">simulation, </w:t>
      </w:r>
      <w:r w:rsidR="00AC3B2C">
        <w:rPr>
          <w:rFonts w:cstheme="minorHAnsi"/>
          <w:lang w:val="en-US"/>
        </w:rPr>
        <w:t xml:space="preserve">we </w:t>
      </w:r>
      <w:r w:rsidR="00BD28C2">
        <w:rPr>
          <w:rFonts w:cstheme="minorHAnsi"/>
          <w:lang w:val="en-US"/>
        </w:rPr>
        <w:t>input our designs into an</w:t>
      </w:r>
      <w:r w:rsidR="00AC3B2C">
        <w:rPr>
          <w:rFonts w:cstheme="minorHAnsi"/>
          <w:lang w:val="en-US"/>
        </w:rPr>
        <w:t xml:space="preserve"> architecture simulator in combination of an opto-electronic device modelling tool </w:t>
      </w:r>
      <w:r w:rsidR="00BD28C2">
        <w:rPr>
          <w:rFonts w:cstheme="minorHAnsi"/>
          <w:lang w:val="en-US"/>
        </w:rPr>
        <w:t>and run for</w:t>
      </w:r>
      <w:r w:rsidR="00AC3B2C">
        <w:rPr>
          <w:rFonts w:cstheme="minorHAnsi"/>
          <w:lang w:val="en-US"/>
        </w:rPr>
        <w:t xml:space="preserve"> </w:t>
      </w:r>
      <w:r w:rsidR="00BD28C2" w:rsidRPr="00D20C4C">
        <w:rPr>
          <w:rFonts w:cstheme="minorHAnsi"/>
        </w:rPr>
        <w:t>standard workload benchmarks</w:t>
      </w:r>
      <w:r w:rsidR="00BD28C2">
        <w:rPr>
          <w:rFonts w:cstheme="minorHAnsi"/>
        </w:rPr>
        <w:t>.</w:t>
      </w:r>
      <w:r w:rsidR="00BD28C2">
        <w:rPr>
          <w:rFonts w:cstheme="minorHAnsi"/>
          <w:lang w:val="en-US"/>
        </w:rPr>
        <w:t xml:space="preserve"> We c</w:t>
      </w:r>
      <w:r w:rsidR="00AC3B2C">
        <w:rPr>
          <w:rFonts w:cstheme="minorHAnsi"/>
          <w:lang w:val="en-US"/>
        </w:rPr>
        <w:t>ompare</w:t>
      </w:r>
      <w:r w:rsidR="00BD28C2" w:rsidRPr="00BD28C2">
        <w:rPr>
          <w:rFonts w:cstheme="minorHAnsi"/>
          <w:lang w:val="en-US"/>
        </w:rPr>
        <w:t xml:space="preserve"> </w:t>
      </w:r>
      <w:r w:rsidR="00BD28C2">
        <w:rPr>
          <w:rFonts w:cstheme="minorHAnsi"/>
          <w:lang w:val="en-US"/>
        </w:rPr>
        <w:t>our design trade-offs with respect to</w:t>
      </w:r>
      <w:r w:rsidR="00AC3B2C">
        <w:rPr>
          <w:rFonts w:cstheme="minorHAnsi"/>
          <w:lang w:val="en-US"/>
        </w:rPr>
        <w:t xml:space="preserve"> </w:t>
      </w:r>
      <w:r w:rsidR="00BD28C2" w:rsidRPr="00D20C4C">
        <w:rPr>
          <w:rFonts w:cstheme="minorHAnsi"/>
        </w:rPr>
        <w:t>each architecture based on the different available technologies</w:t>
      </w:r>
      <w:r w:rsidR="00BD28C2">
        <w:rPr>
          <w:rFonts w:cstheme="minorHAnsi"/>
        </w:rPr>
        <w:t xml:space="preserve"> and </w:t>
      </w:r>
      <w:r w:rsidR="00BD28C2" w:rsidRPr="00D20C4C">
        <w:rPr>
          <w:rFonts w:cstheme="minorHAnsi"/>
        </w:rPr>
        <w:t xml:space="preserve">derive the optimum configuration </w:t>
      </w:r>
      <w:r w:rsidR="00BD28C2">
        <w:rPr>
          <w:rFonts w:cstheme="minorHAnsi"/>
        </w:rPr>
        <w:t xml:space="preserve">for </w:t>
      </w:r>
      <w:r w:rsidR="00AC3B2C">
        <w:rPr>
          <w:rFonts w:cstheme="minorHAnsi"/>
        </w:rPr>
        <w:t xml:space="preserve">execution time, </w:t>
      </w:r>
      <w:r w:rsidR="00AC3B2C" w:rsidRPr="00D20C4C">
        <w:rPr>
          <w:rFonts w:cstheme="minorHAnsi"/>
        </w:rPr>
        <w:t>power consumption</w:t>
      </w:r>
      <w:r w:rsidR="00AC3B2C">
        <w:rPr>
          <w:rFonts w:cstheme="minorHAnsi"/>
        </w:rPr>
        <w:t xml:space="preserve"> and implementation complexity. </w:t>
      </w:r>
    </w:p>
    <w:p w14:paraId="65CD3C91" w14:textId="59CCDE1A" w:rsidR="00646B0E" w:rsidRDefault="00646B0E" w:rsidP="007332A6"/>
    <w:p w14:paraId="23716B48" w14:textId="213CE663" w:rsidR="00AC3B2C" w:rsidRDefault="00AC3B2C" w:rsidP="007332A6"/>
    <w:sectPr w:rsidR="00AC3B2C" w:rsidSect="00400C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83CA6"/>
    <w:multiLevelType w:val="hybridMultilevel"/>
    <w:tmpl w:val="895AC554"/>
    <w:lvl w:ilvl="0" w:tplc="EAB85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05"/>
    <w:rsid w:val="00076E70"/>
    <w:rsid w:val="00091DC2"/>
    <w:rsid w:val="000A0E71"/>
    <w:rsid w:val="00113905"/>
    <w:rsid w:val="001401E0"/>
    <w:rsid w:val="00335D7C"/>
    <w:rsid w:val="00367F0F"/>
    <w:rsid w:val="00400C85"/>
    <w:rsid w:val="00416902"/>
    <w:rsid w:val="004C52C2"/>
    <w:rsid w:val="005C3FE6"/>
    <w:rsid w:val="00646B0E"/>
    <w:rsid w:val="00656801"/>
    <w:rsid w:val="007332A6"/>
    <w:rsid w:val="007554A2"/>
    <w:rsid w:val="0076605C"/>
    <w:rsid w:val="00787581"/>
    <w:rsid w:val="00887613"/>
    <w:rsid w:val="00910D67"/>
    <w:rsid w:val="00984849"/>
    <w:rsid w:val="009A55E3"/>
    <w:rsid w:val="009B406E"/>
    <w:rsid w:val="009F5BB7"/>
    <w:rsid w:val="00AC3B2C"/>
    <w:rsid w:val="00AF7619"/>
    <w:rsid w:val="00BC5B2A"/>
    <w:rsid w:val="00BD28C2"/>
    <w:rsid w:val="00C74814"/>
    <w:rsid w:val="00CC24F6"/>
    <w:rsid w:val="00D20C4C"/>
    <w:rsid w:val="00E0169E"/>
    <w:rsid w:val="00E51ADE"/>
    <w:rsid w:val="00F040D9"/>
    <w:rsid w:val="00F316DA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00DB"/>
  <w15:chartTrackingRefBased/>
  <w15:docId w15:val="{0F485DAE-2CAD-BC4F-AF06-F8E51A5F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uiPriority w:val="99"/>
    <w:rsid w:val="00113905"/>
    <w:pPr>
      <w:widowControl w:val="0"/>
      <w:spacing w:line="240" w:lineRule="atLeast"/>
      <w:jc w:val="center"/>
      <w:outlineLvl w:val="0"/>
    </w:pPr>
    <w:rPr>
      <w:rFonts w:ascii="Arial" w:eastAsia="Times New Roman" w:hAnsi="Arial" w:cs="Times New Roman"/>
      <w:color w:val="000000"/>
      <w:sz w:val="28"/>
      <w:szCs w:val="20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5C"/>
    <w:rPr>
      <w:rFonts w:ascii="Times New Roma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46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Arastu Sharma</dc:creator>
  <cp:keywords/>
  <dc:description/>
  <cp:lastModifiedBy>Arastu Sharma</cp:lastModifiedBy>
  <cp:revision>4</cp:revision>
  <dcterms:created xsi:type="dcterms:W3CDTF">2020-06-12T14:40:00Z</dcterms:created>
  <dcterms:modified xsi:type="dcterms:W3CDTF">2020-06-30T18:16:00Z</dcterms:modified>
</cp:coreProperties>
</file>