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DE23" w14:textId="77777777" w:rsidR="00ED2E8E" w:rsidRDefault="00C13FAB" w:rsidP="00ED2E8E">
      <w:pPr>
        <w:spacing w:before="240" w:after="240"/>
        <w:rPr>
          <w:rFonts w:ascii="Arial" w:hAnsi="Arial" w:cs="Arial"/>
          <w:bCs/>
          <w:iCs/>
          <w:sz w:val="36"/>
          <w:szCs w:val="36"/>
        </w:rPr>
      </w:pPr>
      <w:r w:rsidRPr="006650F9">
        <w:rPr>
          <w:rFonts w:ascii="Arial" w:hAnsi="Arial" w:cs="Arial"/>
          <w:bCs/>
          <w:iCs/>
          <w:sz w:val="36"/>
          <w:szCs w:val="36"/>
        </w:rPr>
        <w:t>Microsoft Qualified Educational User Definition (</w:t>
      </w:r>
      <w:r w:rsidR="00D16BFE">
        <w:rPr>
          <w:rFonts w:ascii="Arial" w:hAnsi="Arial" w:cs="Arial"/>
          <w:bCs/>
          <w:iCs/>
          <w:sz w:val="36"/>
          <w:szCs w:val="36"/>
        </w:rPr>
        <w:t>GCR, APAC excluding New Zealand</w:t>
      </w:r>
      <w:r w:rsidRPr="006650F9">
        <w:rPr>
          <w:rFonts w:ascii="Arial" w:hAnsi="Arial" w:cs="Arial"/>
          <w:bCs/>
          <w:iCs/>
          <w:sz w:val="36"/>
          <w:szCs w:val="36"/>
        </w:rPr>
        <w:t>)</w:t>
      </w:r>
    </w:p>
    <w:p w14:paraId="02E2BBB9" w14:textId="7FAD4054" w:rsidR="004D7305" w:rsidRDefault="004D7305" w:rsidP="00ED2E8E">
      <w:pPr>
        <w:spacing w:before="240" w:after="240"/>
        <w:rPr>
          <w:rFonts w:ascii="Arial" w:hAnsi="Arial" w:cs="Arial"/>
          <w:bCs/>
          <w:iCs/>
          <w:sz w:val="36"/>
          <w:szCs w:val="36"/>
        </w:rPr>
        <w:sectPr w:rsidR="004D7305" w:rsidSect="0056288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576" w:footer="432" w:gutter="0"/>
          <w:cols w:space="720"/>
          <w:titlePg/>
          <w:docGrid w:linePitch="272"/>
        </w:sectPr>
      </w:pPr>
    </w:p>
    <w:p w14:paraId="231111F7" w14:textId="32C58669" w:rsidR="00296B92" w:rsidRPr="000223A9" w:rsidRDefault="00296B92" w:rsidP="006078E6">
      <w:pPr>
        <w:spacing w:after="120"/>
        <w:jc w:val="both"/>
        <w:rPr>
          <w:rFonts w:ascii="Arial" w:hAnsi="Arial" w:cs="Arial"/>
          <w:sz w:val="16"/>
          <w:szCs w:val="16"/>
        </w:rPr>
      </w:pPr>
      <w:r w:rsidRPr="00875183">
        <w:rPr>
          <w:rFonts w:ascii="Arial" w:hAnsi="Arial" w:cs="Arial"/>
          <w:sz w:val="16"/>
          <w:szCs w:val="16"/>
        </w:rPr>
        <w:t xml:space="preserve">The following are eligible to acquire Microsoft </w:t>
      </w:r>
      <w:r w:rsidR="00776E61">
        <w:rPr>
          <w:rFonts w:ascii="Arial" w:hAnsi="Arial" w:cs="Arial"/>
          <w:sz w:val="16"/>
          <w:szCs w:val="16"/>
        </w:rPr>
        <w:t>a</w:t>
      </w:r>
      <w:r w:rsidR="00776E61" w:rsidRPr="00875183">
        <w:rPr>
          <w:rFonts w:ascii="Arial" w:hAnsi="Arial" w:cs="Arial"/>
          <w:sz w:val="16"/>
          <w:szCs w:val="16"/>
        </w:rPr>
        <w:t xml:space="preserve">cademic </w:t>
      </w:r>
      <w:r w:rsidR="00776E61">
        <w:rPr>
          <w:rFonts w:ascii="Arial" w:hAnsi="Arial" w:cs="Arial"/>
          <w:sz w:val="16"/>
          <w:szCs w:val="16"/>
        </w:rPr>
        <w:t>e</w:t>
      </w:r>
      <w:r w:rsidR="00776E61" w:rsidRPr="00875183">
        <w:rPr>
          <w:rFonts w:ascii="Arial" w:hAnsi="Arial" w:cs="Arial"/>
          <w:sz w:val="16"/>
          <w:szCs w:val="16"/>
        </w:rPr>
        <w:t xml:space="preserve">dition </w:t>
      </w:r>
      <w:r w:rsidRPr="00875183">
        <w:rPr>
          <w:rFonts w:ascii="Arial" w:hAnsi="Arial" w:cs="Arial"/>
          <w:sz w:val="16"/>
          <w:szCs w:val="16"/>
        </w:rPr>
        <w:t>products in the programs indicated and are defined as qualified educational users:</w:t>
      </w:r>
    </w:p>
    <w:tbl>
      <w:tblPr>
        <w:tblW w:w="9090" w:type="dxa"/>
        <w:jc w:val="center"/>
        <w:tblLayout w:type="fixed"/>
        <w:tblLook w:val="0000" w:firstRow="0" w:lastRow="0" w:firstColumn="0" w:lastColumn="0" w:noHBand="0" w:noVBand="0"/>
      </w:tblPr>
      <w:tblGrid>
        <w:gridCol w:w="506"/>
        <w:gridCol w:w="6499"/>
        <w:gridCol w:w="2085"/>
      </w:tblGrid>
      <w:tr w:rsidR="00296B92" w:rsidRPr="002F47DF" w14:paraId="231111FB" w14:textId="77777777" w:rsidTr="29DA3EE1">
        <w:trPr>
          <w:trHeight w:val="270"/>
          <w:jc w:val="center"/>
        </w:trPr>
        <w:tc>
          <w:tcPr>
            <w:tcW w:w="506"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6499" w:type="dxa"/>
            <w:vAlign w:val="center"/>
          </w:tcPr>
          <w:p w14:paraId="231111F9" w14:textId="77777777"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QUALIFIED EDUCATIONAL USERS:</w:t>
            </w:r>
          </w:p>
        </w:tc>
        <w:tc>
          <w:tcPr>
            <w:tcW w:w="2085" w:type="dxa"/>
          </w:tcPr>
          <w:p w14:paraId="231111FA" w14:textId="77777777" w:rsidR="00296B92" w:rsidRPr="002F47DF" w:rsidRDefault="00296B92" w:rsidP="00261ED8">
            <w:pPr>
              <w:tabs>
                <w:tab w:val="left" w:pos="162"/>
              </w:tabs>
              <w:ind w:left="180" w:hanging="180"/>
              <w:jc w:val="center"/>
              <w:rPr>
                <w:rFonts w:ascii="Arial" w:hAnsi="Arial" w:cs="Arial"/>
                <w:sz w:val="18"/>
              </w:rPr>
            </w:pPr>
            <w:r w:rsidRPr="002F47DF">
              <w:rPr>
                <w:rFonts w:ascii="Arial" w:hAnsi="Arial" w:cs="Arial"/>
                <w:b/>
                <w:sz w:val="18"/>
              </w:rPr>
              <w:t>ELIGIBLE PROGRAMS:</w:t>
            </w:r>
          </w:p>
        </w:tc>
      </w:tr>
      <w:tr w:rsidR="00BD5DE8" w:rsidRPr="002F47DF" w14:paraId="23111201" w14:textId="77777777" w:rsidTr="29DA3EE1">
        <w:trPr>
          <w:trHeight w:val="405"/>
          <w:jc w:val="center"/>
        </w:trPr>
        <w:tc>
          <w:tcPr>
            <w:tcW w:w="506" w:type="dxa"/>
            <w:tcBorders>
              <w:top w:val="double" w:sz="6" w:space="0" w:color="auto"/>
            </w:tcBorders>
          </w:tcPr>
          <w:p w14:paraId="231111FC" w14:textId="77777777" w:rsidR="00BD5DE8" w:rsidRPr="002F47DF" w:rsidRDefault="00BD5DE8" w:rsidP="0075650B">
            <w:pPr>
              <w:tabs>
                <w:tab w:val="left" w:pos="180"/>
                <w:tab w:val="left" w:pos="360"/>
              </w:tabs>
              <w:ind w:left="180" w:hanging="180"/>
              <w:jc w:val="both"/>
              <w:rPr>
                <w:rFonts w:ascii="Arial" w:hAnsi="Arial" w:cs="Arial"/>
                <w:b/>
                <w:sz w:val="18"/>
              </w:rPr>
            </w:pPr>
            <w:r w:rsidRPr="002F47DF">
              <w:rPr>
                <w:rFonts w:ascii="Arial" w:hAnsi="Arial" w:cs="Arial"/>
                <w:b/>
                <w:sz w:val="18"/>
              </w:rPr>
              <w:t>A)</w:t>
            </w:r>
          </w:p>
        </w:tc>
        <w:tc>
          <w:tcPr>
            <w:tcW w:w="6499" w:type="dxa"/>
            <w:tcBorders>
              <w:top w:val="double" w:sz="6" w:space="0" w:color="auto"/>
            </w:tcBorders>
          </w:tcPr>
          <w:p w14:paraId="231111FD" w14:textId="05E77A13" w:rsidR="00BD5DE8" w:rsidRPr="002F47DF" w:rsidRDefault="00BD5DE8" w:rsidP="00D16BFE">
            <w:pPr>
              <w:ind w:left="180" w:hanging="180"/>
              <w:rPr>
                <w:rFonts w:ascii="Arial" w:hAnsi="Arial" w:cs="Arial"/>
                <w:b/>
                <w:sz w:val="18"/>
              </w:rPr>
            </w:pPr>
            <w:r w:rsidRPr="002F47DF">
              <w:rPr>
                <w:rFonts w:ascii="Arial" w:hAnsi="Arial" w:cs="Arial"/>
                <w:b/>
                <w:sz w:val="16"/>
              </w:rPr>
              <w:t>Educational Institutions</w:t>
            </w:r>
            <w:r w:rsidRPr="002F47DF">
              <w:rPr>
                <w:rFonts w:ascii="Arial" w:hAnsi="Arial" w:cs="Arial"/>
                <w:sz w:val="18"/>
              </w:rPr>
              <w:br/>
            </w:r>
            <w:r w:rsidRPr="002F47DF">
              <w:rPr>
                <w:rFonts w:ascii="Arial" w:hAnsi="Arial" w:cs="Arial"/>
                <w:sz w:val="16"/>
              </w:rPr>
              <w:t>Defined as</w:t>
            </w:r>
            <w:r>
              <w:rPr>
                <w:rFonts w:ascii="Arial" w:hAnsi="Arial" w:cs="Arial"/>
                <w:sz w:val="16"/>
              </w:rPr>
              <w:t>:</w:t>
            </w:r>
          </w:p>
        </w:tc>
        <w:tc>
          <w:tcPr>
            <w:tcW w:w="2085" w:type="dxa"/>
            <w:vMerge w:val="restart"/>
            <w:tcBorders>
              <w:top w:val="double" w:sz="6" w:space="0" w:color="auto"/>
            </w:tcBorders>
          </w:tcPr>
          <w:p w14:paraId="5CE8A901" w14:textId="17FF7EEB" w:rsidR="00BD5DE8" w:rsidRPr="002F47DF" w:rsidRDefault="00BD5DE8" w:rsidP="0075650B">
            <w:pPr>
              <w:tabs>
                <w:tab w:val="left" w:pos="162"/>
              </w:tabs>
              <w:ind w:left="180" w:hanging="180"/>
              <w:rPr>
                <w:rFonts w:ascii="Arial" w:hAnsi="Arial" w:cs="Arial"/>
                <w:sz w:val="18"/>
              </w:rPr>
            </w:pPr>
          </w:p>
          <w:p w14:paraId="2CC07C3C" w14:textId="77777777" w:rsidR="00BD5DE8" w:rsidRPr="00AE2CA1" w:rsidRDefault="00BD5DE8" w:rsidP="00AE2CA1">
            <w:pPr>
              <w:pStyle w:val="ListParagraph"/>
              <w:numPr>
                <w:ilvl w:val="0"/>
                <w:numId w:val="36"/>
              </w:numPr>
              <w:ind w:left="180" w:hanging="180"/>
              <w:rPr>
                <w:rFonts w:ascii="Arial" w:hAnsi="Arial" w:cs="Arial"/>
                <w:sz w:val="16"/>
              </w:rPr>
            </w:pPr>
            <w:r w:rsidRPr="00AE2CA1">
              <w:rPr>
                <w:rFonts w:ascii="Arial" w:hAnsi="Arial" w:cs="Arial"/>
                <w:sz w:val="16"/>
              </w:rPr>
              <w:t>Academic Select Plus</w:t>
            </w:r>
          </w:p>
          <w:p w14:paraId="7055D0C9" w14:textId="2BBA2F68" w:rsidR="00BD5DE8" w:rsidRPr="00AE2CA1" w:rsidRDefault="00BD5DE8" w:rsidP="00AE2CA1">
            <w:pPr>
              <w:pStyle w:val="ListParagraph"/>
              <w:numPr>
                <w:ilvl w:val="0"/>
                <w:numId w:val="36"/>
              </w:numPr>
              <w:ind w:left="180" w:hanging="180"/>
              <w:rPr>
                <w:rFonts w:ascii="Arial" w:hAnsi="Arial" w:cs="Arial"/>
                <w:sz w:val="16"/>
              </w:rPr>
            </w:pPr>
            <w:r w:rsidRPr="00AE2CA1">
              <w:rPr>
                <w:rFonts w:ascii="Arial" w:hAnsi="Arial" w:cs="Arial"/>
                <w:sz w:val="16"/>
              </w:rPr>
              <w:t>Enrollment for Education Solutions (Both K12 Ed or Preschool &amp; Higher Ed)</w:t>
            </w:r>
          </w:p>
          <w:p w14:paraId="273795C0" w14:textId="4DE28810" w:rsidR="00BD5DE8" w:rsidRDefault="00BD5DE8" w:rsidP="00AE2CA1">
            <w:pPr>
              <w:pStyle w:val="ListParagraph"/>
              <w:numPr>
                <w:ilvl w:val="0"/>
                <w:numId w:val="36"/>
              </w:numPr>
              <w:ind w:left="180" w:hanging="180"/>
              <w:rPr>
                <w:rFonts w:ascii="Arial" w:hAnsi="Arial" w:cs="Arial"/>
                <w:sz w:val="16"/>
              </w:rPr>
            </w:pPr>
            <w:r w:rsidRPr="00AE2CA1">
              <w:rPr>
                <w:rFonts w:ascii="Arial" w:hAnsi="Arial" w:cs="Arial"/>
                <w:sz w:val="16"/>
              </w:rPr>
              <w:t>Get Genuine Windows Agreement – Academic</w:t>
            </w:r>
          </w:p>
          <w:p w14:paraId="068AA69B" w14:textId="65938374" w:rsidR="003126E9" w:rsidRPr="00AE2CA1" w:rsidRDefault="003126E9" w:rsidP="00AE2CA1">
            <w:pPr>
              <w:pStyle w:val="ListParagraph"/>
              <w:numPr>
                <w:ilvl w:val="0"/>
                <w:numId w:val="36"/>
              </w:numPr>
              <w:ind w:left="180" w:hanging="180"/>
              <w:rPr>
                <w:rFonts w:ascii="Arial" w:hAnsi="Arial" w:cs="Arial"/>
                <w:sz w:val="16"/>
              </w:rPr>
            </w:pPr>
            <w:r>
              <w:rPr>
                <w:rFonts w:ascii="Arial" w:hAnsi="Arial" w:cs="Arial"/>
                <w:sz w:val="16"/>
              </w:rPr>
              <w:t>Microsoft Customer Agreement</w:t>
            </w:r>
            <w:r w:rsidR="00395C0E">
              <w:rPr>
                <w:rFonts w:ascii="Arial" w:hAnsi="Arial" w:cs="Arial"/>
                <w:sz w:val="16"/>
              </w:rPr>
              <w:t xml:space="preserve"> (includes CSP)</w:t>
            </w:r>
          </w:p>
          <w:p w14:paraId="1A789B6D" w14:textId="77777777" w:rsidR="00BD5DE8" w:rsidRPr="00AE2CA1" w:rsidRDefault="00BD5DE8" w:rsidP="00AE2CA1">
            <w:pPr>
              <w:pStyle w:val="ListParagraph"/>
              <w:numPr>
                <w:ilvl w:val="0"/>
                <w:numId w:val="36"/>
              </w:numPr>
              <w:ind w:left="180" w:hanging="180"/>
              <w:rPr>
                <w:rFonts w:ascii="Arial" w:hAnsi="Arial" w:cs="Arial"/>
                <w:sz w:val="16"/>
              </w:rPr>
            </w:pPr>
            <w:r w:rsidRPr="00AE2CA1">
              <w:rPr>
                <w:rFonts w:ascii="Arial" w:hAnsi="Arial" w:cs="Arial"/>
                <w:sz w:val="16"/>
              </w:rPr>
              <w:t>Microsoft Online Subscription Agreement</w:t>
            </w:r>
          </w:p>
          <w:p w14:paraId="1FEF72AD" w14:textId="4D1C6B52" w:rsidR="00BD5DE8" w:rsidRDefault="00BD5DE8" w:rsidP="00AE2CA1">
            <w:pPr>
              <w:pStyle w:val="ListParagraph"/>
              <w:numPr>
                <w:ilvl w:val="0"/>
                <w:numId w:val="36"/>
              </w:numPr>
              <w:tabs>
                <w:tab w:val="left" w:pos="162"/>
              </w:tabs>
              <w:ind w:left="180" w:hanging="180"/>
              <w:rPr>
                <w:rFonts w:ascii="Arial" w:hAnsi="Arial" w:cs="Arial"/>
                <w:sz w:val="16"/>
              </w:rPr>
            </w:pPr>
            <w:r w:rsidRPr="00AE2CA1">
              <w:rPr>
                <w:rFonts w:ascii="Arial" w:hAnsi="Arial" w:cs="Arial"/>
                <w:sz w:val="16"/>
              </w:rPr>
              <w:t>Microsoft Products and Services Agreement</w:t>
            </w:r>
          </w:p>
          <w:p w14:paraId="4A2FA5F8" w14:textId="3348F2F1" w:rsidR="00BD5DE8" w:rsidRPr="00AE2CA1" w:rsidRDefault="7B683330" w:rsidP="29DA3EE1">
            <w:pPr>
              <w:pStyle w:val="ListParagraph"/>
              <w:numPr>
                <w:ilvl w:val="0"/>
                <w:numId w:val="36"/>
              </w:numPr>
              <w:ind w:left="180" w:hanging="180"/>
              <w:rPr>
                <w:rFonts w:ascii="Arial" w:hAnsi="Arial" w:cs="Arial"/>
                <w:sz w:val="16"/>
                <w:szCs w:val="16"/>
              </w:rPr>
            </w:pPr>
            <w:r w:rsidRPr="29DA3EE1">
              <w:rPr>
                <w:rFonts w:ascii="Arial" w:hAnsi="Arial" w:cs="Arial"/>
                <w:sz w:val="16"/>
                <w:szCs w:val="16"/>
              </w:rPr>
              <w:t>Open Value Agreement – Academic</w:t>
            </w:r>
          </w:p>
          <w:p w14:paraId="012503F5" w14:textId="346A7708" w:rsidR="00BD5DE8" w:rsidRPr="00AE2CA1" w:rsidRDefault="00BD5DE8" w:rsidP="29DA3EE1">
            <w:pPr>
              <w:pStyle w:val="ListParagraph"/>
              <w:numPr>
                <w:ilvl w:val="0"/>
                <w:numId w:val="36"/>
              </w:numPr>
              <w:ind w:left="180" w:hanging="180"/>
              <w:rPr>
                <w:rFonts w:ascii="Arial" w:hAnsi="Arial" w:cs="Arial"/>
                <w:sz w:val="16"/>
                <w:szCs w:val="16"/>
              </w:rPr>
            </w:pPr>
            <w:r w:rsidRPr="29DA3EE1">
              <w:rPr>
                <w:rFonts w:ascii="Arial" w:hAnsi="Arial" w:cs="Arial"/>
                <w:sz w:val="16"/>
                <w:szCs w:val="16"/>
              </w:rPr>
              <w:t>Open Value Subscription – Education Solutions (Both K12 Ed or Preschool &amp; Higher Ed)</w:t>
            </w:r>
          </w:p>
          <w:p w14:paraId="04158335" w14:textId="77777777" w:rsidR="00BD5DE8" w:rsidRPr="00AE2CA1" w:rsidRDefault="00BD5DE8" w:rsidP="00AE2CA1">
            <w:pPr>
              <w:pStyle w:val="ListParagraph"/>
              <w:numPr>
                <w:ilvl w:val="0"/>
                <w:numId w:val="36"/>
              </w:numPr>
              <w:tabs>
                <w:tab w:val="left" w:pos="162"/>
              </w:tabs>
              <w:ind w:left="180" w:hanging="180"/>
              <w:rPr>
                <w:rFonts w:ascii="Arial" w:hAnsi="Arial" w:cs="Arial"/>
                <w:sz w:val="16"/>
              </w:rPr>
            </w:pPr>
            <w:r w:rsidRPr="00AE2CA1">
              <w:rPr>
                <w:rFonts w:ascii="Arial" w:hAnsi="Arial" w:cs="Arial"/>
                <w:sz w:val="16"/>
              </w:rPr>
              <w:t xml:space="preserve">School Agreement </w:t>
            </w:r>
          </w:p>
          <w:p w14:paraId="63373819" w14:textId="77777777" w:rsidR="000D1D36" w:rsidRDefault="00BD5DE8" w:rsidP="00AE2CA1">
            <w:pPr>
              <w:pStyle w:val="ListParagraph"/>
              <w:ind w:left="180"/>
              <w:rPr>
                <w:rFonts w:ascii="Arial" w:hAnsi="Arial" w:cs="Arial"/>
                <w:sz w:val="16"/>
              </w:rPr>
            </w:pPr>
            <w:r w:rsidRPr="00AE2CA1">
              <w:rPr>
                <w:rFonts w:ascii="Arial" w:hAnsi="Arial" w:cs="Arial"/>
                <w:sz w:val="16"/>
              </w:rPr>
              <w:t>(Elementary or Middle School or Preschool Level only)</w:t>
            </w:r>
          </w:p>
          <w:p w14:paraId="0B93A531" w14:textId="48403B7E" w:rsidR="000D1D36" w:rsidRPr="00AE2CA1" w:rsidRDefault="000D1D36" w:rsidP="00AE2CA1">
            <w:pPr>
              <w:pStyle w:val="ListParagraph"/>
              <w:numPr>
                <w:ilvl w:val="0"/>
                <w:numId w:val="36"/>
              </w:numPr>
              <w:tabs>
                <w:tab w:val="left" w:pos="162"/>
              </w:tabs>
              <w:ind w:left="180" w:hanging="180"/>
              <w:rPr>
                <w:rFonts w:ascii="Arial" w:hAnsi="Arial" w:cs="Arial"/>
                <w:sz w:val="16"/>
              </w:rPr>
            </w:pPr>
            <w:r w:rsidRPr="00AE2CA1">
              <w:rPr>
                <w:rFonts w:ascii="Arial" w:hAnsi="Arial" w:cs="Arial"/>
                <w:sz w:val="16"/>
              </w:rPr>
              <w:t>Services Provider Licensing Agreement</w:t>
            </w:r>
          </w:p>
          <w:p w14:paraId="23111200" w14:textId="71AD0C81" w:rsidR="00BD5DE8" w:rsidRPr="002F47DF" w:rsidRDefault="00BD5DE8" w:rsidP="002E3B56">
            <w:pPr>
              <w:ind w:left="7" w:hanging="7"/>
              <w:rPr>
                <w:rFonts w:ascii="Arial" w:hAnsi="Arial" w:cs="Arial"/>
                <w:sz w:val="18"/>
              </w:rPr>
            </w:pPr>
          </w:p>
        </w:tc>
      </w:tr>
      <w:tr w:rsidR="00BD5DE8" w:rsidRPr="002F47DF" w14:paraId="23111209" w14:textId="77777777" w:rsidTr="29DA3EE1">
        <w:trPr>
          <w:trHeight w:val="4410"/>
          <w:jc w:val="center"/>
        </w:trPr>
        <w:tc>
          <w:tcPr>
            <w:tcW w:w="506" w:type="dxa"/>
          </w:tcPr>
          <w:p w14:paraId="23111202" w14:textId="77777777" w:rsidR="00BD5DE8" w:rsidRPr="002F47DF" w:rsidRDefault="00BD5DE8" w:rsidP="0075650B">
            <w:pPr>
              <w:tabs>
                <w:tab w:val="left" w:pos="180"/>
                <w:tab w:val="left" w:pos="360"/>
              </w:tabs>
              <w:ind w:left="180" w:hanging="180"/>
              <w:jc w:val="right"/>
              <w:rPr>
                <w:rFonts w:ascii="Arial" w:hAnsi="Arial" w:cs="Arial"/>
                <w:b/>
                <w:sz w:val="18"/>
              </w:rPr>
            </w:pPr>
            <w:r w:rsidRPr="002F47DF">
              <w:rPr>
                <w:rFonts w:ascii="Arial" w:hAnsi="Arial" w:cs="Arial"/>
                <w:b/>
                <w:sz w:val="18"/>
              </w:rPr>
              <w:t>1.</w:t>
            </w:r>
          </w:p>
        </w:tc>
        <w:tc>
          <w:tcPr>
            <w:tcW w:w="6499" w:type="dxa"/>
          </w:tcPr>
          <w:p w14:paraId="0E265158" w14:textId="77777777" w:rsidR="00BD5DE8" w:rsidRPr="00D16BFE" w:rsidRDefault="00BD5DE8" w:rsidP="00D16BFE">
            <w:pPr>
              <w:pStyle w:val="Heading1"/>
              <w:keepNext w:val="0"/>
              <w:ind w:right="0"/>
              <w:jc w:val="both"/>
              <w:rPr>
                <w:rFonts w:ascii="Arial" w:hAnsi="Arial" w:cs="Arial"/>
                <w:b w:val="0"/>
                <w:sz w:val="16"/>
              </w:rPr>
            </w:pPr>
            <w:r w:rsidRPr="00D16BFE">
              <w:rPr>
                <w:rFonts w:ascii="Arial" w:hAnsi="Arial" w:cs="Arial"/>
                <w:b w:val="0"/>
                <w:sz w:val="16"/>
              </w:rPr>
              <w:t xml:space="preserve">an educational institution or establishment, being a public or private school, elementary, primary, intermediate, secondary or high school, extraordinary school for the disabled, vocational school, job training establishment, correspondence school, junior college, college of education, university, scientific or technical institute, polytechnic, academy or religious school which meets all of the following criteria: </w:t>
            </w:r>
          </w:p>
          <w:p w14:paraId="6F0B4581" w14:textId="77777777" w:rsidR="00BD5DE8" w:rsidRPr="00D16BFE" w:rsidRDefault="00BD5DE8" w:rsidP="00D16BFE">
            <w:pPr>
              <w:pStyle w:val="Heading2"/>
              <w:keepNext w:val="0"/>
              <w:numPr>
                <w:ilvl w:val="0"/>
                <w:numId w:val="15"/>
              </w:numPr>
              <w:spacing w:before="120"/>
              <w:ind w:right="0" w:hanging="360"/>
              <w:jc w:val="both"/>
              <w:rPr>
                <w:rFonts w:ascii="Arial" w:hAnsi="Arial" w:cs="Arial"/>
                <w:b w:val="0"/>
                <w:i/>
                <w:sz w:val="16"/>
              </w:rPr>
            </w:pPr>
            <w:r w:rsidRPr="00D16BFE">
              <w:rPr>
                <w:rFonts w:ascii="Arial" w:hAnsi="Arial" w:cs="Arial"/>
                <w:b w:val="0"/>
                <w:sz w:val="16"/>
              </w:rPr>
              <w:t>Offers courses of study that lead to a certification that is recognized as part of a country’s mainstream educational progression.  (Examples of such certifications include: International Baccalaureate; School Certificate, Associate Diploma, Diploma; Bachelor Degree; Masters Degree; Doctorate); and</w:t>
            </w:r>
          </w:p>
          <w:p w14:paraId="1E7649F8" w14:textId="77777777" w:rsidR="00BD5DE8" w:rsidRPr="00D16BFE" w:rsidRDefault="00BD5DE8" w:rsidP="00D16BFE">
            <w:pPr>
              <w:pStyle w:val="Heading2"/>
              <w:keepNext w:val="0"/>
              <w:numPr>
                <w:ilvl w:val="0"/>
                <w:numId w:val="15"/>
              </w:numPr>
              <w:spacing w:before="120"/>
              <w:ind w:right="0" w:hanging="360"/>
              <w:jc w:val="both"/>
              <w:rPr>
                <w:rFonts w:ascii="Arial" w:hAnsi="Arial" w:cs="Arial"/>
                <w:b w:val="0"/>
                <w:i/>
                <w:sz w:val="16"/>
              </w:rPr>
            </w:pPr>
            <w:r w:rsidRPr="00D16BFE">
              <w:rPr>
                <w:rFonts w:ascii="Arial" w:hAnsi="Arial" w:cs="Arial"/>
                <w:b w:val="0"/>
                <w:sz w:val="16"/>
              </w:rPr>
              <w:t>Is accredited by the Ministry/Department of Education or appropriate recognized education accreditation agency within the country.  In the absence of direct accreditation, there must be accreditation by proxy (i.e. the certification offered by the school or institution must be acceptable for credit or placement in a traditionally accredited educational institution locally or overseas); and</w:t>
            </w:r>
          </w:p>
          <w:p w14:paraId="3B007C58" w14:textId="77777777" w:rsidR="00BD5DE8" w:rsidRPr="00AE404E" w:rsidRDefault="00BD5DE8" w:rsidP="00D16BFE">
            <w:pPr>
              <w:pStyle w:val="ListParagraph"/>
              <w:numPr>
                <w:ilvl w:val="0"/>
                <w:numId w:val="15"/>
              </w:numPr>
              <w:ind w:hanging="360"/>
              <w:jc w:val="both"/>
              <w:rPr>
                <w:rFonts w:ascii="Arial" w:hAnsi="Arial" w:cs="Arial"/>
                <w:b/>
                <w:bCs/>
              </w:rPr>
            </w:pPr>
            <w:r w:rsidRPr="00D16BFE">
              <w:rPr>
                <w:rFonts w:ascii="Arial" w:hAnsi="Arial" w:cs="Arial"/>
                <w:sz w:val="16"/>
              </w:rPr>
              <w:t>Substantially all of the institution’s student enrolments (&gt;90%) must be in educational courses leading to an accredited certification recognized under subparagraph (i) above, with only incidental enrollments in non-accredited programs.</w:t>
            </w:r>
          </w:p>
          <w:p w14:paraId="23111203" w14:textId="15F90AF7" w:rsidR="00BD5DE8" w:rsidRPr="002F47DF" w:rsidRDefault="00BD5DE8" w:rsidP="006650F9">
            <w:pPr>
              <w:tabs>
                <w:tab w:val="left" w:pos="360"/>
              </w:tabs>
              <w:ind w:left="180" w:hanging="73"/>
              <w:rPr>
                <w:rFonts w:ascii="Arial" w:hAnsi="Arial" w:cs="Arial"/>
                <w:sz w:val="16"/>
              </w:rPr>
            </w:pPr>
          </w:p>
        </w:tc>
        <w:tc>
          <w:tcPr>
            <w:tcW w:w="2085" w:type="dxa"/>
            <w:vMerge/>
          </w:tcPr>
          <w:p w14:paraId="23111208" w14:textId="5BEE3809" w:rsidR="00BD5DE8" w:rsidRPr="002F47DF" w:rsidRDefault="00BD5DE8" w:rsidP="002E3B56">
            <w:pPr>
              <w:ind w:left="7" w:hanging="7"/>
              <w:rPr>
                <w:rFonts w:ascii="Arial" w:hAnsi="Arial" w:cs="Arial"/>
                <w:sz w:val="16"/>
              </w:rPr>
            </w:pPr>
          </w:p>
        </w:tc>
      </w:tr>
      <w:tr w:rsidR="00BD5DE8" w:rsidRPr="002F47DF" w14:paraId="2311120D" w14:textId="77777777" w:rsidTr="29DA3EE1">
        <w:trPr>
          <w:jc w:val="center"/>
        </w:trPr>
        <w:tc>
          <w:tcPr>
            <w:tcW w:w="506" w:type="dxa"/>
          </w:tcPr>
          <w:p w14:paraId="2311120A" w14:textId="77777777" w:rsidR="00BD5DE8" w:rsidRPr="002F47DF" w:rsidRDefault="00BD5DE8" w:rsidP="0075650B">
            <w:pPr>
              <w:tabs>
                <w:tab w:val="left" w:pos="180"/>
                <w:tab w:val="left" w:pos="360"/>
              </w:tabs>
              <w:ind w:left="180" w:hanging="180"/>
              <w:jc w:val="right"/>
              <w:rPr>
                <w:rFonts w:ascii="Arial" w:hAnsi="Arial" w:cs="Arial"/>
                <w:sz w:val="18"/>
              </w:rPr>
            </w:pPr>
            <w:r w:rsidRPr="002F47DF">
              <w:rPr>
                <w:rFonts w:ascii="Arial" w:hAnsi="Arial" w:cs="Arial"/>
                <w:b/>
                <w:sz w:val="18"/>
              </w:rPr>
              <w:t>2.</w:t>
            </w:r>
          </w:p>
        </w:tc>
        <w:tc>
          <w:tcPr>
            <w:tcW w:w="6499" w:type="dxa"/>
          </w:tcPr>
          <w:p w14:paraId="5EFA0CDE" w14:textId="77777777" w:rsidR="00316BB9" w:rsidRDefault="00BD5DE8" w:rsidP="00BC1D93">
            <w:pPr>
              <w:tabs>
                <w:tab w:val="left" w:pos="180"/>
                <w:tab w:val="left" w:pos="360"/>
              </w:tabs>
              <w:ind w:left="180" w:hanging="73"/>
              <w:rPr>
                <w:rFonts w:ascii="Arial" w:hAnsi="Arial" w:cs="Arial"/>
                <w:sz w:val="16"/>
              </w:rPr>
            </w:pPr>
            <w:r>
              <w:rPr>
                <w:rFonts w:ascii="Arial" w:hAnsi="Arial" w:cs="Arial"/>
                <w:sz w:val="16"/>
              </w:rPr>
              <w:t xml:space="preserve">  </w:t>
            </w:r>
            <w:r w:rsidRPr="00D16BFE">
              <w:rPr>
                <w:rFonts w:ascii="Arial" w:hAnsi="Arial" w:cs="Arial"/>
                <w:sz w:val="16"/>
              </w:rPr>
              <w:t>an early childhood centre meeting all of the following criteria:  (i) is an early childhood program incorporated for the purpose of providing educational services to children between two and five years of age and which serves minimum of ten such children; (ii) is lawfully established, authorized, created, licensed, chartered, registered and/or accredited by the Ministry/Department of Education or appropriate recognized accreditation agency within the country; and (iii) has been in operation for at least one year.</w:t>
            </w:r>
          </w:p>
          <w:p w14:paraId="2311120B" w14:textId="2025A365" w:rsidR="00BC1D93" w:rsidRPr="00AE2CA1" w:rsidRDefault="00BC1D93" w:rsidP="00BC1D93">
            <w:pPr>
              <w:tabs>
                <w:tab w:val="left" w:pos="180"/>
                <w:tab w:val="left" w:pos="360"/>
              </w:tabs>
              <w:ind w:left="180" w:hanging="73"/>
              <w:rPr>
                <w:rFonts w:ascii="Arial" w:hAnsi="Arial" w:cs="Arial"/>
                <w:sz w:val="16"/>
              </w:rPr>
            </w:pPr>
          </w:p>
        </w:tc>
        <w:tc>
          <w:tcPr>
            <w:tcW w:w="2085" w:type="dxa"/>
            <w:vMerge/>
          </w:tcPr>
          <w:p w14:paraId="2311120C" w14:textId="77777777" w:rsidR="00BD5DE8" w:rsidRPr="002F47DF" w:rsidRDefault="00BD5DE8" w:rsidP="0075650B">
            <w:pPr>
              <w:tabs>
                <w:tab w:val="left" w:pos="162"/>
              </w:tabs>
              <w:ind w:left="180" w:hanging="180"/>
              <w:rPr>
                <w:rFonts w:ascii="Arial" w:hAnsi="Arial" w:cs="Arial"/>
                <w:sz w:val="16"/>
              </w:rPr>
            </w:pPr>
          </w:p>
        </w:tc>
      </w:tr>
      <w:tr w:rsidR="00487168" w:rsidRPr="002F47DF" w14:paraId="7B092A1A" w14:textId="77777777" w:rsidTr="29DA3EE1">
        <w:trPr>
          <w:jc w:val="center"/>
        </w:trPr>
        <w:tc>
          <w:tcPr>
            <w:tcW w:w="506" w:type="dxa"/>
          </w:tcPr>
          <w:p w14:paraId="245E4608" w14:textId="29A0AD9B" w:rsidR="00487168" w:rsidRPr="002F47DF" w:rsidRDefault="00487168" w:rsidP="00487168">
            <w:pPr>
              <w:tabs>
                <w:tab w:val="left" w:pos="180"/>
                <w:tab w:val="left" w:pos="360"/>
              </w:tabs>
              <w:ind w:left="180" w:hanging="180"/>
              <w:jc w:val="right"/>
              <w:rPr>
                <w:rFonts w:ascii="Arial" w:hAnsi="Arial" w:cs="Arial"/>
                <w:b/>
                <w:sz w:val="18"/>
              </w:rPr>
            </w:pPr>
            <w:r>
              <w:rPr>
                <w:rFonts w:ascii="Arial" w:hAnsi="Arial" w:cs="Arial"/>
                <w:b/>
                <w:sz w:val="18"/>
              </w:rPr>
              <w:t>3.</w:t>
            </w:r>
          </w:p>
        </w:tc>
        <w:tc>
          <w:tcPr>
            <w:tcW w:w="6499" w:type="dxa"/>
          </w:tcPr>
          <w:p w14:paraId="0A9C855C" w14:textId="6ACA8BFF" w:rsidR="00487168" w:rsidRPr="00AE2CA1" w:rsidRDefault="00487168" w:rsidP="00487168">
            <w:pPr>
              <w:tabs>
                <w:tab w:val="left" w:pos="180"/>
                <w:tab w:val="left" w:pos="360"/>
              </w:tabs>
              <w:ind w:left="180" w:firstLine="15"/>
              <w:rPr>
                <w:rFonts w:ascii="Arial" w:hAnsi="Arial" w:cs="Arial"/>
                <w:sz w:val="16"/>
              </w:rPr>
            </w:pPr>
            <w:r w:rsidRPr="00AE2CA1">
              <w:rPr>
                <w:rFonts w:ascii="Arial" w:hAnsi="Arial" w:cs="Arial"/>
                <w:sz w:val="16"/>
              </w:rPr>
              <w:t>Entities appointed by Government to deliver skill development training for its less skilled adult community to gain certificates for gainful employment. These course</w:t>
            </w:r>
            <w:r>
              <w:rPr>
                <w:rFonts w:ascii="Arial" w:hAnsi="Arial" w:cs="Arial"/>
                <w:sz w:val="16"/>
              </w:rPr>
              <w:t>s</w:t>
            </w:r>
            <w:r w:rsidRPr="00AE2CA1">
              <w:rPr>
                <w:rFonts w:ascii="Arial" w:hAnsi="Arial" w:cs="Arial"/>
                <w:sz w:val="16"/>
              </w:rPr>
              <w:t xml:space="preserve"> are delivery via Entities classrooms and certificate is not part of mainstream education.  </w:t>
            </w:r>
          </w:p>
          <w:p w14:paraId="4FB16085" w14:textId="77777777" w:rsidR="00487168" w:rsidRDefault="00487168" w:rsidP="00487168">
            <w:pPr>
              <w:tabs>
                <w:tab w:val="left" w:pos="180"/>
                <w:tab w:val="left" w:pos="360"/>
              </w:tabs>
              <w:ind w:left="180" w:hanging="73"/>
              <w:rPr>
                <w:rFonts w:ascii="Arial" w:hAnsi="Arial" w:cs="Arial"/>
                <w:sz w:val="16"/>
              </w:rPr>
            </w:pPr>
          </w:p>
        </w:tc>
        <w:tc>
          <w:tcPr>
            <w:tcW w:w="2085" w:type="dxa"/>
          </w:tcPr>
          <w:p w14:paraId="32075EAA" w14:textId="6D410D9F" w:rsidR="003246B3" w:rsidRDefault="003246B3" w:rsidP="003246B3">
            <w:pPr>
              <w:pStyle w:val="ListParagraph"/>
              <w:numPr>
                <w:ilvl w:val="0"/>
                <w:numId w:val="36"/>
              </w:numPr>
              <w:ind w:left="180" w:hanging="180"/>
              <w:rPr>
                <w:rFonts w:ascii="Arial" w:hAnsi="Arial" w:cs="Arial"/>
                <w:sz w:val="16"/>
              </w:rPr>
            </w:pPr>
            <w:r w:rsidRPr="000B1EF5">
              <w:rPr>
                <w:rFonts w:ascii="Arial" w:hAnsi="Arial" w:cs="Arial"/>
                <w:sz w:val="16"/>
              </w:rPr>
              <w:t>Enrollment for Education Solutions (Both K12 Ed or Preschool &amp; Higher Ed)</w:t>
            </w:r>
          </w:p>
          <w:p w14:paraId="7C1333A0" w14:textId="209805B4" w:rsidR="00487168" w:rsidRPr="00AE2CA1" w:rsidRDefault="441CDF2F" w:rsidP="29DA3EE1">
            <w:pPr>
              <w:pStyle w:val="ListParagraph"/>
              <w:numPr>
                <w:ilvl w:val="0"/>
                <w:numId w:val="36"/>
              </w:numPr>
              <w:ind w:left="180" w:hanging="180"/>
              <w:rPr>
                <w:rFonts w:ascii="Arial" w:hAnsi="Arial" w:cs="Arial"/>
                <w:sz w:val="16"/>
                <w:szCs w:val="16"/>
              </w:rPr>
            </w:pPr>
            <w:r w:rsidRPr="29DA3EE1">
              <w:rPr>
                <w:rFonts w:ascii="Arial" w:hAnsi="Arial" w:cs="Arial"/>
                <w:sz w:val="16"/>
                <w:szCs w:val="16"/>
              </w:rPr>
              <w:t>Open Value Agreement – Academic</w:t>
            </w:r>
          </w:p>
          <w:p w14:paraId="62D0B052" w14:textId="0FFC88B9" w:rsidR="00487168" w:rsidRPr="00AE2CA1" w:rsidRDefault="003246B3" w:rsidP="29DA3EE1">
            <w:pPr>
              <w:pStyle w:val="ListParagraph"/>
              <w:numPr>
                <w:ilvl w:val="0"/>
                <w:numId w:val="36"/>
              </w:numPr>
              <w:ind w:left="180" w:hanging="180"/>
              <w:rPr>
                <w:rFonts w:ascii="Arial" w:hAnsi="Arial" w:cs="Arial"/>
                <w:sz w:val="16"/>
                <w:szCs w:val="16"/>
              </w:rPr>
            </w:pPr>
            <w:r w:rsidRPr="29DA3EE1">
              <w:rPr>
                <w:rFonts w:ascii="Arial" w:hAnsi="Arial" w:cs="Arial"/>
                <w:sz w:val="16"/>
                <w:szCs w:val="16"/>
              </w:rPr>
              <w:t>Open Value Subscription – Education Solutions (Both K12 Ed or Preschool &amp; Higher Ed)</w:t>
            </w:r>
          </w:p>
        </w:tc>
      </w:tr>
      <w:tr w:rsidR="00487168" w:rsidRPr="002F47DF" w14:paraId="23111218" w14:textId="77777777" w:rsidTr="29DA3EE1">
        <w:trPr>
          <w:jc w:val="center"/>
        </w:trPr>
        <w:tc>
          <w:tcPr>
            <w:tcW w:w="506" w:type="dxa"/>
            <w:tcBorders>
              <w:top w:val="single" w:sz="6" w:space="0" w:color="auto"/>
              <w:bottom w:val="single" w:sz="6" w:space="0" w:color="auto"/>
            </w:tcBorders>
          </w:tcPr>
          <w:p w14:paraId="2311120E" w14:textId="77777777" w:rsidR="00487168" w:rsidRPr="002F47DF" w:rsidRDefault="00487168" w:rsidP="00487168">
            <w:pPr>
              <w:tabs>
                <w:tab w:val="left" w:pos="180"/>
                <w:tab w:val="left" w:pos="360"/>
              </w:tabs>
              <w:ind w:left="180" w:hanging="180"/>
              <w:rPr>
                <w:rFonts w:ascii="Arial" w:hAnsi="Arial" w:cs="Arial"/>
                <w:b/>
                <w:sz w:val="18"/>
              </w:rPr>
            </w:pPr>
            <w:r w:rsidRPr="002F47DF">
              <w:rPr>
                <w:rFonts w:ascii="Arial" w:hAnsi="Arial" w:cs="Arial"/>
                <w:b/>
                <w:sz w:val="18"/>
              </w:rPr>
              <w:t>B)</w:t>
            </w:r>
          </w:p>
        </w:tc>
        <w:tc>
          <w:tcPr>
            <w:tcW w:w="6499" w:type="dxa"/>
            <w:tcBorders>
              <w:top w:val="single" w:sz="6" w:space="0" w:color="auto"/>
              <w:bottom w:val="single" w:sz="6" w:space="0" w:color="auto"/>
            </w:tcBorders>
          </w:tcPr>
          <w:p w14:paraId="2311120F" w14:textId="0680AB8F" w:rsidR="00487168" w:rsidRPr="002F47DF" w:rsidRDefault="00487168" w:rsidP="00487168">
            <w:pPr>
              <w:tabs>
                <w:tab w:val="left" w:pos="180"/>
                <w:tab w:val="left" w:pos="360"/>
              </w:tabs>
              <w:ind w:left="180" w:hanging="180"/>
              <w:rPr>
                <w:rFonts w:ascii="Arial" w:hAnsi="Arial" w:cs="Arial"/>
                <w:b/>
                <w:sz w:val="18"/>
              </w:rPr>
            </w:pPr>
            <w:r w:rsidRPr="002F47DF">
              <w:rPr>
                <w:rFonts w:ascii="Arial" w:hAnsi="Arial" w:cs="Arial"/>
                <w:b/>
                <w:sz w:val="16"/>
              </w:rPr>
              <w:t>Administrative Offices or Boards of Education</w:t>
            </w:r>
            <w:r>
              <w:rPr>
                <w:rFonts w:ascii="Arial" w:hAnsi="Arial" w:cs="Arial"/>
                <w:b/>
                <w:sz w:val="16"/>
              </w:rPr>
              <w:t xml:space="preserve"> of Educational Institutions</w:t>
            </w:r>
            <w:r w:rsidRPr="002F47DF">
              <w:rPr>
                <w:rFonts w:ascii="Arial" w:hAnsi="Arial" w:cs="Arial"/>
                <w:sz w:val="18"/>
              </w:rPr>
              <w:br/>
            </w:r>
            <w:r w:rsidRPr="001820D3">
              <w:rPr>
                <w:rFonts w:ascii="Arial" w:hAnsi="Arial" w:cs="Arial"/>
                <w:sz w:val="16"/>
              </w:rPr>
              <w:t>Defined as (a) central government, provincial level, district level and local administrative organs or authorities in charge of the public Educational Institutions as defined above in Section A; or (b) the administrative organs established and operated to administer the private Educational Institutions defined in Section A above.</w:t>
            </w:r>
          </w:p>
        </w:tc>
        <w:tc>
          <w:tcPr>
            <w:tcW w:w="2085" w:type="dxa"/>
            <w:tcBorders>
              <w:top w:val="single" w:sz="6" w:space="0" w:color="auto"/>
              <w:bottom w:val="single" w:sz="6" w:space="0" w:color="auto"/>
            </w:tcBorders>
          </w:tcPr>
          <w:p w14:paraId="23111212" w14:textId="77777777" w:rsidR="00487168" w:rsidRPr="002F47DF"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Academic Select Plus</w:t>
            </w:r>
          </w:p>
          <w:p w14:paraId="23111213" w14:textId="49767E6E" w:rsidR="00487168" w:rsidRPr="00A53D34" w:rsidRDefault="00487168" w:rsidP="00AE2CA1">
            <w:pPr>
              <w:pStyle w:val="ListParagraph"/>
              <w:numPr>
                <w:ilvl w:val="0"/>
                <w:numId w:val="36"/>
              </w:numPr>
              <w:tabs>
                <w:tab w:val="left" w:pos="162"/>
              </w:tabs>
              <w:ind w:left="180" w:hanging="180"/>
              <w:rPr>
                <w:rFonts w:ascii="Arial" w:hAnsi="Arial" w:cs="Arial"/>
                <w:sz w:val="16"/>
              </w:rPr>
            </w:pPr>
            <w:r w:rsidRPr="00E34950">
              <w:rPr>
                <w:rFonts w:ascii="Arial" w:hAnsi="Arial" w:cs="Arial"/>
                <w:sz w:val="16"/>
              </w:rPr>
              <w:t xml:space="preserve">Enrollment </w:t>
            </w:r>
            <w:r>
              <w:rPr>
                <w:rFonts w:ascii="Arial" w:hAnsi="Arial" w:cs="Arial"/>
                <w:sz w:val="16"/>
              </w:rPr>
              <w:t>f</w:t>
            </w:r>
            <w:r w:rsidRPr="00E34950">
              <w:rPr>
                <w:rFonts w:ascii="Arial" w:hAnsi="Arial" w:cs="Arial"/>
                <w:sz w:val="16"/>
              </w:rPr>
              <w:t>or Education Solutions</w:t>
            </w:r>
            <w:r>
              <w:rPr>
                <w:rFonts w:ascii="Arial" w:hAnsi="Arial" w:cs="Arial"/>
                <w:sz w:val="16"/>
              </w:rPr>
              <w:t xml:space="preserve"> </w:t>
            </w:r>
            <w:r w:rsidRPr="002F47DF">
              <w:rPr>
                <w:rFonts w:ascii="Arial" w:hAnsi="Arial" w:cs="Arial"/>
                <w:sz w:val="16"/>
              </w:rPr>
              <w:t>(</w:t>
            </w:r>
            <w:r>
              <w:rPr>
                <w:rFonts w:ascii="Arial" w:hAnsi="Arial" w:cs="Arial"/>
                <w:sz w:val="16"/>
              </w:rPr>
              <w:t xml:space="preserve">Both </w:t>
            </w:r>
            <w:r w:rsidRPr="002F47DF">
              <w:rPr>
                <w:rFonts w:ascii="Arial" w:hAnsi="Arial" w:cs="Arial"/>
                <w:sz w:val="16"/>
              </w:rPr>
              <w:t xml:space="preserve">K12 Ed </w:t>
            </w:r>
            <w:r>
              <w:rPr>
                <w:rFonts w:ascii="Arial" w:hAnsi="Arial" w:cs="Arial"/>
                <w:sz w:val="16"/>
              </w:rPr>
              <w:t>or Preschool &amp; Higher Ed</w:t>
            </w:r>
            <w:r w:rsidRPr="002F47DF">
              <w:rPr>
                <w:rFonts w:ascii="Arial" w:hAnsi="Arial" w:cs="Arial"/>
                <w:sz w:val="16"/>
              </w:rPr>
              <w:t>)</w:t>
            </w:r>
          </w:p>
          <w:p w14:paraId="0E5CC5F5" w14:textId="523EC0BA" w:rsidR="00487168"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Get Genuine Windows Agreement – Academic</w:t>
            </w:r>
          </w:p>
          <w:p w14:paraId="4C748A1E" w14:textId="2675860B" w:rsidR="00487168"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Microsoft Customer Agreement</w:t>
            </w:r>
            <w:r w:rsidR="00395C0E">
              <w:rPr>
                <w:rFonts w:ascii="Arial" w:hAnsi="Arial" w:cs="Arial"/>
                <w:sz w:val="16"/>
              </w:rPr>
              <w:t xml:space="preserve"> (includes CSP)</w:t>
            </w:r>
          </w:p>
          <w:p w14:paraId="18231303" w14:textId="77777777" w:rsidR="00487168"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Microsoft Online Subscription Agreement</w:t>
            </w:r>
          </w:p>
          <w:p w14:paraId="383C85E2" w14:textId="149D06C0" w:rsidR="00487168"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Microsoft Products and Services Agreement</w:t>
            </w:r>
          </w:p>
          <w:p w14:paraId="3CE59C85" w14:textId="3FDD80DD" w:rsidR="00487168" w:rsidRDefault="02F94125" w:rsidP="29DA3EE1">
            <w:pPr>
              <w:pStyle w:val="ListParagraph"/>
              <w:numPr>
                <w:ilvl w:val="0"/>
                <w:numId w:val="36"/>
              </w:numPr>
              <w:tabs>
                <w:tab w:val="left" w:pos="162"/>
              </w:tabs>
              <w:ind w:left="180" w:hanging="180"/>
              <w:rPr>
                <w:rFonts w:ascii="Arial" w:hAnsi="Arial" w:cs="Arial"/>
                <w:sz w:val="16"/>
                <w:szCs w:val="16"/>
              </w:rPr>
            </w:pPr>
            <w:r w:rsidRPr="29DA3EE1">
              <w:rPr>
                <w:rFonts w:ascii="Arial" w:hAnsi="Arial" w:cs="Arial"/>
                <w:sz w:val="16"/>
                <w:szCs w:val="16"/>
              </w:rPr>
              <w:t>Open Value Agreement – Academic</w:t>
            </w:r>
          </w:p>
          <w:p w14:paraId="23111216" w14:textId="4C4D9B6C" w:rsidR="00487168" w:rsidRDefault="00487168" w:rsidP="29DA3EE1">
            <w:pPr>
              <w:pStyle w:val="ListParagraph"/>
              <w:numPr>
                <w:ilvl w:val="0"/>
                <w:numId w:val="36"/>
              </w:numPr>
              <w:tabs>
                <w:tab w:val="left" w:pos="162"/>
              </w:tabs>
              <w:ind w:left="180" w:hanging="180"/>
              <w:rPr>
                <w:rFonts w:ascii="Arial" w:hAnsi="Arial" w:cs="Arial"/>
                <w:sz w:val="16"/>
                <w:szCs w:val="16"/>
              </w:rPr>
            </w:pPr>
            <w:r w:rsidRPr="29DA3EE1">
              <w:rPr>
                <w:rFonts w:ascii="Arial" w:hAnsi="Arial" w:cs="Arial"/>
                <w:sz w:val="16"/>
                <w:szCs w:val="16"/>
              </w:rPr>
              <w:lastRenderedPageBreak/>
              <w:t>Open Value Subscription – Education Solutions (Both K12 Ed or Preschool &amp; Higher Ed)</w:t>
            </w:r>
          </w:p>
          <w:p w14:paraId="06D6EF09" w14:textId="77777777" w:rsidR="00487168" w:rsidRPr="002F47DF" w:rsidRDefault="00487168" w:rsidP="00AE2CA1">
            <w:pPr>
              <w:pStyle w:val="ListParagraph"/>
              <w:numPr>
                <w:ilvl w:val="0"/>
                <w:numId w:val="36"/>
              </w:numPr>
              <w:tabs>
                <w:tab w:val="left" w:pos="162"/>
              </w:tabs>
              <w:ind w:left="180" w:hanging="180"/>
              <w:rPr>
                <w:rFonts w:ascii="Arial" w:hAnsi="Arial" w:cs="Arial"/>
                <w:sz w:val="16"/>
              </w:rPr>
            </w:pPr>
            <w:r w:rsidRPr="002F47DF">
              <w:rPr>
                <w:rFonts w:ascii="Arial" w:hAnsi="Arial" w:cs="Arial"/>
                <w:sz w:val="16"/>
              </w:rPr>
              <w:t>School Agreement</w:t>
            </w:r>
          </w:p>
          <w:p w14:paraId="7E9CDA92" w14:textId="58A3A7CE" w:rsidR="00487168" w:rsidRDefault="00487168" w:rsidP="00AE2CA1">
            <w:pPr>
              <w:pStyle w:val="ListParagraph"/>
              <w:tabs>
                <w:tab w:val="left" w:pos="162"/>
              </w:tabs>
              <w:ind w:left="180"/>
              <w:rPr>
                <w:rFonts w:ascii="Arial" w:hAnsi="Arial" w:cs="Arial"/>
                <w:sz w:val="16"/>
              </w:rPr>
            </w:pPr>
            <w:r>
              <w:rPr>
                <w:rFonts w:ascii="Arial" w:hAnsi="Arial" w:cs="Arial"/>
                <w:sz w:val="16"/>
              </w:rPr>
              <w:t>(Elementary or Middle School or Preschool Level only)</w:t>
            </w:r>
          </w:p>
          <w:p w14:paraId="23111217" w14:textId="6A40CF3C" w:rsidR="00487168" w:rsidRPr="002F47DF" w:rsidRDefault="00487168" w:rsidP="00AE2CA1">
            <w:pPr>
              <w:pStyle w:val="ListParagraph"/>
              <w:numPr>
                <w:ilvl w:val="0"/>
                <w:numId w:val="36"/>
              </w:numPr>
              <w:tabs>
                <w:tab w:val="left" w:pos="162"/>
              </w:tabs>
              <w:ind w:left="180" w:hanging="180"/>
              <w:rPr>
                <w:rFonts w:ascii="Arial" w:hAnsi="Arial" w:cs="Arial"/>
                <w:sz w:val="16"/>
              </w:rPr>
            </w:pPr>
            <w:r>
              <w:rPr>
                <w:rFonts w:ascii="Arial" w:hAnsi="Arial" w:cs="Arial"/>
                <w:sz w:val="16"/>
              </w:rPr>
              <w:t xml:space="preserve">Services Provider Licensing Agreement </w:t>
            </w:r>
          </w:p>
        </w:tc>
      </w:tr>
    </w:tbl>
    <w:p w14:paraId="23111239" w14:textId="09EBD776" w:rsidR="00296B92" w:rsidRPr="002F47DF" w:rsidRDefault="00296B92" w:rsidP="000223A9">
      <w:pPr>
        <w:spacing w:before="120"/>
        <w:rPr>
          <w:rFonts w:ascii="Arial" w:hAnsi="Arial" w:cs="Arial"/>
          <w:b/>
          <w:bCs/>
          <w:sz w:val="18"/>
        </w:rPr>
      </w:pPr>
      <w:r w:rsidRPr="002F47DF">
        <w:rPr>
          <w:rFonts w:ascii="Arial" w:hAnsi="Arial" w:cs="Arial"/>
          <w:b/>
          <w:bCs/>
          <w:sz w:val="18"/>
        </w:rPr>
        <w:lastRenderedPageBreak/>
        <w:t>Special note regarding Hospitals, Healthcare Systems</w:t>
      </w:r>
      <w:r w:rsidR="00AB429A">
        <w:rPr>
          <w:rFonts w:ascii="Arial" w:hAnsi="Arial" w:cs="Arial"/>
          <w:b/>
          <w:bCs/>
          <w:sz w:val="18"/>
        </w:rPr>
        <w:t>, Federal Government Military Schools/Training Facilities,</w:t>
      </w:r>
      <w:r w:rsidRPr="002F47DF">
        <w:rPr>
          <w:rFonts w:ascii="Arial" w:hAnsi="Arial" w:cs="Arial"/>
          <w:b/>
          <w:bCs/>
          <w:sz w:val="18"/>
        </w:rPr>
        <w:t xml:space="preserve"> and Research Laboratories:</w:t>
      </w:r>
    </w:p>
    <w:p w14:paraId="2311123A" w14:textId="23242FB1" w:rsidR="00296B92" w:rsidRDefault="00296B92" w:rsidP="00B25DC4">
      <w:pPr>
        <w:spacing w:before="120"/>
        <w:jc w:val="both"/>
        <w:rPr>
          <w:rFonts w:ascii="Arial" w:hAnsi="Arial" w:cs="Arial"/>
          <w:sz w:val="16"/>
          <w:szCs w:val="16"/>
        </w:rPr>
      </w:pPr>
      <w:r w:rsidRPr="002F47DF">
        <w:rPr>
          <w:rFonts w:ascii="Arial" w:hAnsi="Arial" w:cs="Arial"/>
          <w:sz w:val="16"/>
        </w:rPr>
        <w:t xml:space="preserve">Hospitals, </w:t>
      </w:r>
      <w:r w:rsidR="00D47BC5">
        <w:rPr>
          <w:rFonts w:ascii="Arial" w:hAnsi="Arial" w:cs="Arial"/>
          <w:sz w:val="16"/>
        </w:rPr>
        <w:t>h</w:t>
      </w:r>
      <w:r w:rsidRPr="002F47DF">
        <w:rPr>
          <w:rFonts w:ascii="Arial" w:hAnsi="Arial" w:cs="Arial"/>
          <w:sz w:val="16"/>
        </w:rPr>
        <w:t xml:space="preserve">ealthcare </w:t>
      </w:r>
      <w:r w:rsidR="00D47BC5">
        <w:rPr>
          <w:rFonts w:ascii="Arial" w:hAnsi="Arial" w:cs="Arial"/>
          <w:sz w:val="16"/>
        </w:rPr>
        <w:t>s</w:t>
      </w:r>
      <w:r w:rsidRPr="002F47DF">
        <w:rPr>
          <w:rFonts w:ascii="Arial" w:hAnsi="Arial" w:cs="Arial"/>
          <w:sz w:val="16"/>
        </w:rPr>
        <w:t>ys</w:t>
      </w:r>
      <w:r w:rsidR="00B25DC4">
        <w:rPr>
          <w:rFonts w:ascii="Arial" w:hAnsi="Arial" w:cs="Arial"/>
          <w:sz w:val="16"/>
        </w:rPr>
        <w:t xml:space="preserve">tems and </w:t>
      </w:r>
      <w:r w:rsidR="00D47BC5">
        <w:rPr>
          <w:rFonts w:ascii="Arial" w:hAnsi="Arial" w:cs="Arial"/>
          <w:sz w:val="16"/>
        </w:rPr>
        <w:t>r</w:t>
      </w:r>
      <w:r w:rsidR="00B25DC4">
        <w:rPr>
          <w:rFonts w:ascii="Arial" w:hAnsi="Arial" w:cs="Arial"/>
          <w:sz w:val="16"/>
        </w:rPr>
        <w:t xml:space="preserve">esearch </w:t>
      </w:r>
      <w:r w:rsidR="00D47BC5">
        <w:rPr>
          <w:rFonts w:ascii="Arial" w:hAnsi="Arial" w:cs="Arial"/>
          <w:sz w:val="16"/>
        </w:rPr>
        <w:t>l</w:t>
      </w:r>
      <w:r w:rsidR="00B25DC4">
        <w:rPr>
          <w:rFonts w:ascii="Arial" w:hAnsi="Arial" w:cs="Arial"/>
          <w:sz w:val="16"/>
        </w:rPr>
        <w:t xml:space="preserve">aboratories </w:t>
      </w:r>
      <w:r w:rsidRPr="002F47DF">
        <w:rPr>
          <w:rFonts w:ascii="Arial" w:hAnsi="Arial" w:cs="Arial"/>
          <w:sz w:val="16"/>
        </w:rPr>
        <w:t>are NOT eligibl</w:t>
      </w:r>
      <w:r w:rsidR="00B25DC4">
        <w:rPr>
          <w:rFonts w:ascii="Arial" w:hAnsi="Arial" w:cs="Arial"/>
          <w:sz w:val="16"/>
        </w:rPr>
        <w:t xml:space="preserve">e to acquire </w:t>
      </w:r>
      <w:r w:rsidR="00B44CE1">
        <w:rPr>
          <w:rFonts w:ascii="Arial" w:hAnsi="Arial" w:cs="Arial"/>
          <w:sz w:val="16"/>
        </w:rPr>
        <w:t xml:space="preserve">academic edition </w:t>
      </w:r>
      <w:r w:rsidR="00B25DC4">
        <w:rPr>
          <w:rFonts w:ascii="Arial" w:hAnsi="Arial" w:cs="Arial"/>
          <w:sz w:val="16"/>
        </w:rPr>
        <w:t>product licenses</w:t>
      </w:r>
      <w:r w:rsidRPr="002F47DF">
        <w:rPr>
          <w:rFonts w:ascii="Arial" w:hAnsi="Arial" w:cs="Arial"/>
          <w:sz w:val="16"/>
        </w:rPr>
        <w:t xml:space="preserve"> unless they are wholly owned and operated by a qualified Educational Institution as defined above in Section</w:t>
      </w:r>
      <w:r w:rsidR="00875183">
        <w:rPr>
          <w:rFonts w:ascii="Arial" w:hAnsi="Arial" w:cs="Arial"/>
          <w:sz w:val="16"/>
        </w:rPr>
        <w:t>s</w:t>
      </w:r>
      <w:r w:rsidRPr="002F47DF">
        <w:rPr>
          <w:rFonts w:ascii="Arial" w:hAnsi="Arial" w:cs="Arial"/>
          <w:sz w:val="16"/>
        </w:rPr>
        <w:t xml:space="preserve"> A</w:t>
      </w:r>
      <w:r w:rsidR="00875183">
        <w:rPr>
          <w:rFonts w:ascii="Arial" w:hAnsi="Arial" w:cs="Arial"/>
          <w:sz w:val="16"/>
        </w:rPr>
        <w:t xml:space="preserve"> and B</w:t>
      </w:r>
      <w:r w:rsidR="006B352B">
        <w:rPr>
          <w:rFonts w:ascii="Arial" w:hAnsi="Arial" w:cs="Arial"/>
          <w:sz w:val="16"/>
        </w:rPr>
        <w:t>.</w:t>
      </w:r>
      <w:r w:rsidRPr="002F47DF">
        <w:rPr>
          <w:rFonts w:ascii="Arial" w:hAnsi="Arial" w:cs="Arial"/>
          <w:sz w:val="16"/>
        </w:rPr>
        <w:t xml:space="preserve">  "Wholly owned and operated" means that the Educational Institution is the sole owner of said hospital, healthcare system or research laboratory and the only entity exercising control over the </w:t>
      </w:r>
      <w:r w:rsidR="005046C9">
        <w:rPr>
          <w:rFonts w:ascii="Arial" w:hAnsi="Arial" w:cs="Arial"/>
          <w:sz w:val="16"/>
        </w:rPr>
        <w:t>said institution's</w:t>
      </w:r>
      <w:r w:rsidRPr="002F47DF">
        <w:rPr>
          <w:rFonts w:ascii="Arial" w:hAnsi="Arial" w:cs="Arial"/>
          <w:sz w:val="16"/>
        </w:rPr>
        <w:t xml:space="preserve"> day-to-day operations.  </w:t>
      </w:r>
      <w:r w:rsidR="005D1685">
        <w:rPr>
          <w:rFonts w:ascii="Arial" w:hAnsi="Arial" w:cs="Arial"/>
          <w:sz w:val="16"/>
        </w:rPr>
        <w:t xml:space="preserve">Eligible </w:t>
      </w:r>
      <w:r w:rsidR="005D1685" w:rsidRPr="00AA0FB7">
        <w:rPr>
          <w:rFonts w:ascii="Arial" w:hAnsi="Arial" w:cs="Arial"/>
          <w:sz w:val="16"/>
          <w:szCs w:val="16"/>
        </w:rPr>
        <w:t xml:space="preserve">hospitals, healthcare systems, and research laboratories are NOT </w:t>
      </w:r>
      <w:r w:rsidR="005D1685">
        <w:rPr>
          <w:rFonts w:ascii="Arial" w:hAnsi="Arial" w:cs="Arial"/>
          <w:sz w:val="16"/>
          <w:szCs w:val="16"/>
        </w:rPr>
        <w:t>permitted</w:t>
      </w:r>
      <w:r w:rsidR="005D1685" w:rsidRPr="00AA0FB7">
        <w:rPr>
          <w:rFonts w:ascii="Arial" w:hAnsi="Arial" w:cs="Arial"/>
          <w:sz w:val="16"/>
          <w:szCs w:val="16"/>
        </w:rPr>
        <w:t xml:space="preserve"> to purchase </w:t>
      </w:r>
      <w:r w:rsidR="005D1685">
        <w:rPr>
          <w:rFonts w:ascii="Arial" w:hAnsi="Arial" w:cs="Arial"/>
          <w:sz w:val="16"/>
          <w:szCs w:val="16"/>
        </w:rPr>
        <w:t xml:space="preserve">under a </w:t>
      </w:r>
      <w:r w:rsidR="005D1685" w:rsidRPr="00AA0FB7">
        <w:rPr>
          <w:rFonts w:ascii="Arial" w:hAnsi="Arial" w:cs="Arial"/>
          <w:sz w:val="16"/>
          <w:szCs w:val="16"/>
        </w:rPr>
        <w:t xml:space="preserve">School Agreement and are </w:t>
      </w:r>
      <w:r w:rsidR="005D1685">
        <w:rPr>
          <w:rFonts w:ascii="Arial" w:hAnsi="Arial" w:cs="Arial"/>
          <w:sz w:val="16"/>
          <w:szCs w:val="16"/>
        </w:rPr>
        <w:t>NOT</w:t>
      </w:r>
      <w:r w:rsidR="005D1685" w:rsidRPr="00AA0FB7">
        <w:rPr>
          <w:rFonts w:ascii="Arial" w:hAnsi="Arial" w:cs="Arial"/>
          <w:sz w:val="16"/>
          <w:szCs w:val="16"/>
        </w:rPr>
        <w:t xml:space="preserve"> </w:t>
      </w:r>
      <w:r w:rsidR="005D1685">
        <w:rPr>
          <w:rFonts w:ascii="Arial" w:hAnsi="Arial" w:cs="Arial"/>
          <w:sz w:val="16"/>
          <w:szCs w:val="16"/>
        </w:rPr>
        <w:t xml:space="preserve">permitted </w:t>
      </w:r>
      <w:r w:rsidR="005D1685" w:rsidRPr="00AA0FB7">
        <w:rPr>
          <w:rFonts w:ascii="Arial" w:hAnsi="Arial" w:cs="Arial"/>
          <w:sz w:val="16"/>
          <w:szCs w:val="16"/>
        </w:rPr>
        <w:t xml:space="preserve">to be included as part of an Educational Institution’s School Agreement even if </w:t>
      </w:r>
      <w:r w:rsidR="005D1685" w:rsidRPr="000223A9">
        <w:rPr>
          <w:rFonts w:ascii="Arial" w:hAnsi="Arial" w:cs="Arial"/>
          <w:sz w:val="16"/>
          <w:szCs w:val="16"/>
        </w:rPr>
        <w:t>they a</w:t>
      </w:r>
      <w:r w:rsidR="005D1685" w:rsidRPr="00AA0FB7">
        <w:rPr>
          <w:rFonts w:ascii="Arial" w:hAnsi="Arial" w:cs="Arial"/>
          <w:sz w:val="16"/>
          <w:szCs w:val="16"/>
        </w:rPr>
        <w:t>re wholly owned and operated by the Educational Institution.</w:t>
      </w:r>
      <w:r w:rsidR="00AB429A">
        <w:rPr>
          <w:rFonts w:ascii="Arial" w:hAnsi="Arial" w:cs="Arial"/>
          <w:sz w:val="16"/>
          <w:szCs w:val="16"/>
        </w:rPr>
        <w:t xml:space="preserve"> </w:t>
      </w:r>
      <w:r w:rsidR="00AB429A" w:rsidRPr="00AB429A">
        <w:rPr>
          <w:rFonts w:ascii="Arial" w:hAnsi="Arial" w:cs="Arial"/>
          <w:sz w:val="16"/>
          <w:szCs w:val="16"/>
        </w:rPr>
        <w:t xml:space="preserve">Military schools or other training facilities operated by the government that do not grant degrees are not eligible to acquire </w:t>
      </w:r>
      <w:r w:rsidR="00B44CE1">
        <w:rPr>
          <w:rFonts w:ascii="Arial" w:hAnsi="Arial" w:cs="Arial"/>
          <w:sz w:val="16"/>
          <w:szCs w:val="16"/>
        </w:rPr>
        <w:t>academic edition</w:t>
      </w:r>
      <w:r w:rsidR="00B44CE1" w:rsidRPr="00AB429A">
        <w:rPr>
          <w:rFonts w:ascii="Arial" w:hAnsi="Arial" w:cs="Arial"/>
          <w:sz w:val="16"/>
          <w:szCs w:val="16"/>
        </w:rPr>
        <w:t xml:space="preserve"> </w:t>
      </w:r>
      <w:r w:rsidR="00AB429A" w:rsidRPr="00AB429A">
        <w:rPr>
          <w:rFonts w:ascii="Arial" w:hAnsi="Arial" w:cs="Arial"/>
          <w:sz w:val="16"/>
          <w:szCs w:val="16"/>
        </w:rPr>
        <w:t>products.</w:t>
      </w:r>
    </w:p>
    <w:sectPr w:rsidR="00296B92" w:rsidSect="00AE2CA1">
      <w:type w:val="continuous"/>
      <w:pgSz w:w="11907" w:h="16839" w:code="9"/>
      <w:pgMar w:top="1440" w:right="1440" w:bottom="144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A19F" w14:textId="77777777" w:rsidR="004125FD" w:rsidRDefault="004125FD">
      <w:r>
        <w:separator/>
      </w:r>
    </w:p>
  </w:endnote>
  <w:endnote w:type="continuationSeparator" w:id="0">
    <w:p w14:paraId="263CA823" w14:textId="77777777" w:rsidR="004125FD" w:rsidRDefault="0041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BB7A" w14:textId="77777777" w:rsidR="00265020" w:rsidRDefault="0026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D16BFE" w:rsidRPr="00530318" w14:paraId="231113CA" w14:textId="77777777" w:rsidTr="00350050">
      <w:trPr>
        <w:jc w:val="center"/>
      </w:trPr>
      <w:tc>
        <w:tcPr>
          <w:tcW w:w="4956" w:type="dxa"/>
        </w:tcPr>
        <w:p w14:paraId="231113C8" w14:textId="353ABE83" w:rsidR="00D16BFE" w:rsidRPr="00530318" w:rsidRDefault="00D16BFE" w:rsidP="00AB429A">
          <w:pPr>
            <w:pStyle w:val="Footer"/>
            <w:rPr>
              <w:rFonts w:ascii="Arial" w:hAnsi="Arial" w:cs="Arial"/>
              <w:sz w:val="16"/>
              <w:szCs w:val="16"/>
            </w:rPr>
          </w:pPr>
          <w:r w:rsidRPr="00530318">
            <w:rPr>
              <w:rFonts w:ascii="Arial" w:hAnsi="Arial" w:cs="Arial"/>
              <w:sz w:val="16"/>
              <w:szCs w:val="16"/>
            </w:rPr>
            <w:t>AcademicQualEdUserDef(</w:t>
          </w:r>
          <w:r w:rsidR="00B25DC4">
            <w:rPr>
              <w:rFonts w:ascii="Arial" w:hAnsi="Arial" w:cs="Arial"/>
              <w:sz w:val="16"/>
              <w:szCs w:val="16"/>
            </w:rPr>
            <w:t>Asia</w:t>
          </w:r>
          <w:r w:rsidRPr="00530318">
            <w:rPr>
              <w:rFonts w:ascii="Arial" w:hAnsi="Arial" w:cs="Arial"/>
              <w:sz w:val="16"/>
              <w:szCs w:val="16"/>
            </w:rPr>
            <w:t>)</w:t>
          </w:r>
          <w:r w:rsidR="00B25DC4">
            <w:rPr>
              <w:rFonts w:ascii="Arial" w:hAnsi="Arial" w:cs="Arial"/>
              <w:sz w:val="16"/>
              <w:szCs w:val="16"/>
            </w:rPr>
            <w:t>ExJPN,NZ</w:t>
          </w:r>
          <w:r w:rsidRPr="00530318">
            <w:rPr>
              <w:rFonts w:ascii="Arial" w:hAnsi="Arial" w:cs="Arial"/>
              <w:sz w:val="16"/>
              <w:szCs w:val="16"/>
            </w:rPr>
            <w:t>(ENG)(</w:t>
          </w:r>
          <w:r w:rsidR="008A23E0">
            <w:rPr>
              <w:rFonts w:ascii="Arial" w:hAnsi="Arial" w:cs="Arial"/>
              <w:sz w:val="16"/>
              <w:szCs w:val="16"/>
            </w:rPr>
            <w:t>Feb2023</w:t>
          </w:r>
          <w:r w:rsidR="009E6296">
            <w:rPr>
              <w:rFonts w:ascii="Arial" w:hAnsi="Arial" w:cs="Arial"/>
              <w:sz w:val="16"/>
              <w:szCs w:val="16"/>
            </w:rPr>
            <w:t>)</w:t>
          </w:r>
        </w:p>
      </w:tc>
      <w:tc>
        <w:tcPr>
          <w:tcW w:w="4073" w:type="dxa"/>
        </w:tcPr>
        <w:p w14:paraId="167E2F90" w14:textId="77777777" w:rsidR="00D16BFE" w:rsidRDefault="00D16BFE" w:rsidP="00781EF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DB4891">
            <w:rPr>
              <w:rFonts w:ascii="Arial" w:hAnsi="Arial" w:cs="Arial"/>
              <w:noProof/>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DB4891">
            <w:rPr>
              <w:rFonts w:ascii="Arial" w:hAnsi="Arial" w:cs="Arial"/>
              <w:noProof/>
              <w:sz w:val="16"/>
              <w:szCs w:val="16"/>
            </w:rPr>
            <w:t>2</w:t>
          </w:r>
          <w:r w:rsidRPr="00530318">
            <w:rPr>
              <w:rFonts w:ascii="Arial" w:hAnsi="Arial" w:cs="Arial"/>
              <w:sz w:val="16"/>
              <w:szCs w:val="16"/>
            </w:rPr>
            <w:fldChar w:fldCharType="end"/>
          </w:r>
        </w:p>
        <w:p w14:paraId="231113C9" w14:textId="4D5968F6" w:rsidR="00895368" w:rsidRPr="00530318" w:rsidRDefault="00895368" w:rsidP="00781EFE">
          <w:pPr>
            <w:jc w:val="right"/>
            <w:rPr>
              <w:rFonts w:ascii="Arial" w:hAnsi="Arial" w:cs="Arial"/>
              <w:sz w:val="16"/>
              <w:szCs w:val="16"/>
            </w:rPr>
          </w:pPr>
          <w:r>
            <w:rPr>
              <w:rFonts w:ascii="Arial" w:hAnsi="Arial" w:cs="Arial"/>
              <w:sz w:val="16"/>
              <w:szCs w:val="16"/>
            </w:rPr>
            <w:t xml:space="preserve">Document </w:t>
          </w:r>
          <w:r w:rsidR="00265020" w:rsidRPr="00265020">
            <w:rPr>
              <w:rFonts w:ascii="Arial" w:hAnsi="Arial" w:cs="Arial"/>
              <w:sz w:val="16"/>
              <w:szCs w:val="16"/>
            </w:rPr>
            <w:t>X20-116</w:t>
          </w:r>
          <w:r w:rsidR="008A23E0">
            <w:rPr>
              <w:rFonts w:ascii="Arial" w:hAnsi="Arial" w:cs="Arial"/>
              <w:sz w:val="16"/>
              <w:szCs w:val="16"/>
            </w:rPr>
            <w:t>85</w:t>
          </w:r>
        </w:p>
      </w:tc>
    </w:tr>
  </w:tbl>
  <w:p w14:paraId="231113CB" w14:textId="77777777" w:rsidR="00D16BFE" w:rsidRPr="00895368" w:rsidRDefault="00D16BFE">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D16BFE" w:rsidRPr="00530318" w14:paraId="231113CF" w14:textId="77777777" w:rsidTr="00350050">
      <w:trPr>
        <w:jc w:val="center"/>
      </w:trPr>
      <w:tc>
        <w:tcPr>
          <w:tcW w:w="4956" w:type="dxa"/>
        </w:tcPr>
        <w:p w14:paraId="231113CD" w14:textId="7720A6AF" w:rsidR="00D16BFE" w:rsidRPr="00530318" w:rsidRDefault="00D16BFE" w:rsidP="00AB429A">
          <w:pPr>
            <w:pStyle w:val="Footer"/>
            <w:rPr>
              <w:rFonts w:ascii="Arial" w:hAnsi="Arial" w:cs="Arial"/>
              <w:sz w:val="16"/>
              <w:szCs w:val="16"/>
            </w:rPr>
          </w:pPr>
          <w:r w:rsidRPr="00530318">
            <w:rPr>
              <w:rFonts w:ascii="Arial" w:hAnsi="Arial" w:cs="Arial"/>
              <w:sz w:val="16"/>
              <w:szCs w:val="16"/>
            </w:rPr>
            <w:t>AcademicQualEdUserDef(</w:t>
          </w:r>
          <w:r w:rsidR="00331820">
            <w:rPr>
              <w:rFonts w:ascii="Arial" w:hAnsi="Arial" w:cs="Arial"/>
              <w:sz w:val="16"/>
              <w:szCs w:val="16"/>
            </w:rPr>
            <w:t>Asia</w:t>
          </w:r>
          <w:r w:rsidRPr="00530318">
            <w:rPr>
              <w:rFonts w:ascii="Arial" w:hAnsi="Arial" w:cs="Arial"/>
              <w:sz w:val="16"/>
              <w:szCs w:val="16"/>
            </w:rPr>
            <w:t>)</w:t>
          </w:r>
          <w:r w:rsidR="00331820">
            <w:rPr>
              <w:rFonts w:ascii="Arial" w:hAnsi="Arial" w:cs="Arial"/>
              <w:sz w:val="16"/>
              <w:szCs w:val="16"/>
            </w:rPr>
            <w:t>ExJPN,NZ</w:t>
          </w:r>
          <w:r w:rsidRPr="00530318">
            <w:rPr>
              <w:rFonts w:ascii="Arial" w:hAnsi="Arial" w:cs="Arial"/>
              <w:sz w:val="16"/>
              <w:szCs w:val="16"/>
            </w:rPr>
            <w:t>(ENG)(</w:t>
          </w:r>
          <w:r w:rsidR="008A23E0">
            <w:rPr>
              <w:rFonts w:ascii="Arial" w:hAnsi="Arial" w:cs="Arial"/>
              <w:sz w:val="16"/>
              <w:szCs w:val="16"/>
            </w:rPr>
            <w:t>Feb2023</w:t>
          </w:r>
          <w:r>
            <w:rPr>
              <w:rFonts w:ascii="Arial" w:hAnsi="Arial" w:cs="Arial"/>
              <w:sz w:val="16"/>
              <w:szCs w:val="16"/>
            </w:rPr>
            <w:t>)</w:t>
          </w:r>
        </w:p>
      </w:tc>
      <w:tc>
        <w:tcPr>
          <w:tcW w:w="4073" w:type="dxa"/>
        </w:tcPr>
        <w:p w14:paraId="7D33369A" w14:textId="77777777" w:rsidR="00D16BFE" w:rsidRDefault="00D16BFE" w:rsidP="00044D0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DB4891">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DB4891">
            <w:rPr>
              <w:rFonts w:ascii="Arial" w:hAnsi="Arial" w:cs="Arial"/>
              <w:noProof/>
              <w:sz w:val="16"/>
              <w:szCs w:val="16"/>
            </w:rPr>
            <w:t>2</w:t>
          </w:r>
          <w:r w:rsidRPr="00530318">
            <w:rPr>
              <w:rFonts w:ascii="Arial" w:hAnsi="Arial" w:cs="Arial"/>
              <w:sz w:val="16"/>
              <w:szCs w:val="16"/>
            </w:rPr>
            <w:fldChar w:fldCharType="end"/>
          </w:r>
        </w:p>
        <w:p w14:paraId="231113CE" w14:textId="383E9708" w:rsidR="00895368" w:rsidRPr="00530318" w:rsidRDefault="00895368" w:rsidP="00044D04">
          <w:pPr>
            <w:jc w:val="right"/>
            <w:rPr>
              <w:rFonts w:ascii="Arial" w:hAnsi="Arial" w:cs="Arial"/>
              <w:sz w:val="16"/>
              <w:szCs w:val="16"/>
            </w:rPr>
          </w:pPr>
          <w:r>
            <w:rPr>
              <w:rFonts w:ascii="Arial" w:hAnsi="Arial" w:cs="Arial"/>
              <w:sz w:val="16"/>
              <w:szCs w:val="16"/>
            </w:rPr>
            <w:t xml:space="preserve">Document </w:t>
          </w:r>
          <w:r w:rsidR="00265020" w:rsidRPr="00265020">
            <w:rPr>
              <w:rFonts w:ascii="Arial" w:hAnsi="Arial" w:cs="Arial"/>
              <w:sz w:val="16"/>
              <w:szCs w:val="16"/>
            </w:rPr>
            <w:t>X20-116</w:t>
          </w:r>
          <w:r w:rsidR="008A23E0">
            <w:rPr>
              <w:rFonts w:ascii="Arial" w:hAnsi="Arial" w:cs="Arial"/>
              <w:sz w:val="16"/>
              <w:szCs w:val="16"/>
            </w:rPr>
            <w:t>85</w:t>
          </w:r>
        </w:p>
      </w:tc>
    </w:tr>
  </w:tbl>
  <w:p w14:paraId="231113D0" w14:textId="77777777" w:rsidR="00D16BFE" w:rsidRPr="00895368" w:rsidRDefault="00D16BFE">
    <w:pPr>
      <w:pStyle w:val="Footer"/>
      <w:rPr>
        <w:rFonts w:ascii="Arial" w:hAnsi="Arial"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B5B8" w14:textId="77777777" w:rsidR="004125FD" w:rsidRDefault="004125FD">
      <w:r>
        <w:separator/>
      </w:r>
    </w:p>
  </w:footnote>
  <w:footnote w:type="continuationSeparator" w:id="0">
    <w:p w14:paraId="24F8C58F" w14:textId="77777777" w:rsidR="004125FD" w:rsidRDefault="0041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2DBD" w14:textId="4F1BA02D" w:rsidR="009E6205" w:rsidRDefault="00000000">
    <w:pPr>
      <w:pStyle w:val="Header"/>
    </w:pPr>
    <w:r>
      <w:rPr>
        <w:noProof/>
      </w:rPr>
      <w:pict w14:anchorId="71DCC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4"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3CEBCB97" w:rsidR="00D16BFE" w:rsidRDefault="00000000" w:rsidP="00646F0D">
    <w:pPr>
      <w:pStyle w:val="Header"/>
      <w:jc w:val="right"/>
    </w:pPr>
    <w:r>
      <w:rPr>
        <w:noProof/>
      </w:rPr>
      <w:pict w14:anchorId="3CEE3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5"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2B5EF67C" w:rsidR="00D16BFE" w:rsidRDefault="00000000" w:rsidP="00646F0D">
    <w:pPr>
      <w:pStyle w:val="Header"/>
      <w:jc w:val="right"/>
    </w:pPr>
    <w:r>
      <w:rPr>
        <w:noProof/>
      </w:rPr>
      <w:pict w14:anchorId="7522B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3"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ED2E8E">
      <w:rPr>
        <w:noProof/>
      </w:rPr>
      <w:drawing>
        <wp:anchor distT="0" distB="0" distL="114300" distR="114300" simplePos="0" relativeHeight="251659264" behindDoc="0" locked="0" layoutInCell="1" allowOverlap="1" wp14:anchorId="309A23B5" wp14:editId="68E26090">
          <wp:simplePos x="0" y="0"/>
          <wp:positionH relativeFrom="margin">
            <wp:align>center</wp:align>
          </wp:positionH>
          <wp:positionV relativeFrom="margin">
            <wp:align>center</wp:align>
          </wp:positionV>
          <wp:extent cx="5669280" cy="3195955"/>
          <wp:effectExtent l="0" t="0" r="7620" b="4445"/>
          <wp:wrapNone/>
          <wp:docPr id="4"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ED2E8E">
      <w:rPr>
        <w:noProof/>
      </w:rPr>
      <w:drawing>
        <wp:anchor distT="0" distB="0" distL="114300" distR="114300" simplePos="0" relativeHeight="251658240" behindDoc="0" locked="0" layoutInCell="1" allowOverlap="1" wp14:anchorId="544D8299" wp14:editId="6E06600F">
          <wp:simplePos x="0" y="0"/>
          <wp:positionH relativeFrom="margin">
            <wp:align>center</wp:align>
          </wp:positionH>
          <wp:positionV relativeFrom="margin">
            <wp:align>center</wp:align>
          </wp:positionV>
          <wp:extent cx="5669280" cy="3195955"/>
          <wp:effectExtent l="0" t="0" r="7620" b="4445"/>
          <wp:wrapNone/>
          <wp:docPr id="5"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D16BFE">
      <w:rPr>
        <w:noProof/>
      </w:rPr>
      <w:drawing>
        <wp:inline distT="0" distB="0" distL="0" distR="0" wp14:anchorId="231113D4" wp14:editId="231113D5">
          <wp:extent cx="5732145" cy="565785"/>
          <wp:effectExtent l="0" t="0" r="0" b="5715"/>
          <wp:docPr id="6" name="Picture 6"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3EE21BE7"/>
    <w:multiLevelType w:val="hybridMultilevel"/>
    <w:tmpl w:val="15F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5125F"/>
    <w:multiLevelType w:val="hybridMultilevel"/>
    <w:tmpl w:val="048CC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8E0AE1"/>
    <w:multiLevelType w:val="hybridMultilevel"/>
    <w:tmpl w:val="B07E401A"/>
    <w:lvl w:ilvl="0" w:tplc="981004E0">
      <w:start w:val="1"/>
      <w:numFmt w:val="lowerRoman"/>
      <w:lvlText w:val="(%1)"/>
      <w:lvlJc w:val="left"/>
      <w:pPr>
        <w:ind w:left="1080" w:hanging="72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530675">
    <w:abstractNumId w:val="10"/>
  </w:num>
  <w:num w:numId="2" w16cid:durableId="1312097210">
    <w:abstractNumId w:val="32"/>
  </w:num>
  <w:num w:numId="3" w16cid:durableId="357316352">
    <w:abstractNumId w:val="18"/>
  </w:num>
  <w:num w:numId="4" w16cid:durableId="566458506">
    <w:abstractNumId w:val="23"/>
  </w:num>
  <w:num w:numId="5" w16cid:durableId="1908105973">
    <w:abstractNumId w:val="2"/>
  </w:num>
  <w:num w:numId="6" w16cid:durableId="1130131847">
    <w:abstractNumId w:val="4"/>
  </w:num>
  <w:num w:numId="7" w16cid:durableId="642851172">
    <w:abstractNumId w:val="19"/>
  </w:num>
  <w:num w:numId="8" w16cid:durableId="391195936">
    <w:abstractNumId w:val="35"/>
  </w:num>
  <w:num w:numId="9" w16cid:durableId="843520048">
    <w:abstractNumId w:val="29"/>
  </w:num>
  <w:num w:numId="10" w16cid:durableId="1573737337">
    <w:abstractNumId w:val="31"/>
  </w:num>
  <w:num w:numId="11" w16cid:durableId="1589538571">
    <w:abstractNumId w:val="24"/>
  </w:num>
  <w:num w:numId="12" w16cid:durableId="1044138455">
    <w:abstractNumId w:val="21"/>
  </w:num>
  <w:num w:numId="13" w16cid:durableId="1730692922">
    <w:abstractNumId w:val="6"/>
  </w:num>
  <w:num w:numId="14" w16cid:durableId="252207470">
    <w:abstractNumId w:val="14"/>
  </w:num>
  <w:num w:numId="15" w16cid:durableId="604456710">
    <w:abstractNumId w:val="26"/>
  </w:num>
  <w:num w:numId="16" w16cid:durableId="941183526">
    <w:abstractNumId w:val="33"/>
  </w:num>
  <w:num w:numId="17" w16cid:durableId="1706521549">
    <w:abstractNumId w:val="5"/>
  </w:num>
  <w:num w:numId="18" w16cid:durableId="1364096075">
    <w:abstractNumId w:val="36"/>
  </w:num>
  <w:num w:numId="19" w16cid:durableId="584270915">
    <w:abstractNumId w:val="13"/>
  </w:num>
  <w:num w:numId="20" w16cid:durableId="1648167473">
    <w:abstractNumId w:val="0"/>
  </w:num>
  <w:num w:numId="21" w16cid:durableId="720522058">
    <w:abstractNumId w:val="17"/>
  </w:num>
  <w:num w:numId="22" w16cid:durableId="1008168221">
    <w:abstractNumId w:val="12"/>
  </w:num>
  <w:num w:numId="23" w16cid:durableId="549416962">
    <w:abstractNumId w:val="30"/>
  </w:num>
  <w:num w:numId="24" w16cid:durableId="798645521">
    <w:abstractNumId w:val="22"/>
  </w:num>
  <w:num w:numId="25" w16cid:durableId="792136642">
    <w:abstractNumId w:val="1"/>
  </w:num>
  <w:num w:numId="26" w16cid:durableId="1846433631">
    <w:abstractNumId w:val="3"/>
  </w:num>
  <w:num w:numId="27" w16cid:durableId="2088307510">
    <w:abstractNumId w:val="8"/>
  </w:num>
  <w:num w:numId="28" w16cid:durableId="1348025939">
    <w:abstractNumId w:val="15"/>
  </w:num>
  <w:num w:numId="29" w16cid:durableId="1927036093">
    <w:abstractNumId w:val="27"/>
  </w:num>
  <w:num w:numId="30" w16cid:durableId="835223224">
    <w:abstractNumId w:val="34"/>
  </w:num>
  <w:num w:numId="31" w16cid:durableId="317617203">
    <w:abstractNumId w:val="9"/>
  </w:num>
  <w:num w:numId="32" w16cid:durableId="108743266">
    <w:abstractNumId w:val="28"/>
  </w:num>
  <w:num w:numId="33" w16cid:durableId="622463611">
    <w:abstractNumId w:val="20"/>
  </w:num>
  <w:num w:numId="34" w16cid:durableId="1802075166">
    <w:abstractNumId w:val="11"/>
  </w:num>
  <w:num w:numId="35" w16cid:durableId="1054843">
    <w:abstractNumId w:val="7"/>
  </w:num>
  <w:num w:numId="36" w16cid:durableId="449663756">
    <w:abstractNumId w:val="16"/>
  </w:num>
  <w:num w:numId="37" w16cid:durableId="10721953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57DC9"/>
    <w:rsid w:val="0006608F"/>
    <w:rsid w:val="00077FA7"/>
    <w:rsid w:val="00090B9A"/>
    <w:rsid w:val="000A4937"/>
    <w:rsid w:val="000A66FF"/>
    <w:rsid w:val="000A6714"/>
    <w:rsid w:val="000C4276"/>
    <w:rsid w:val="000D1D36"/>
    <w:rsid w:val="000E0547"/>
    <w:rsid w:val="000E35C0"/>
    <w:rsid w:val="001131DE"/>
    <w:rsid w:val="00114544"/>
    <w:rsid w:val="0011556F"/>
    <w:rsid w:val="00123BDA"/>
    <w:rsid w:val="001347B4"/>
    <w:rsid w:val="00177AD8"/>
    <w:rsid w:val="001820D3"/>
    <w:rsid w:val="00192DCC"/>
    <w:rsid w:val="0019381D"/>
    <w:rsid w:val="001A13E8"/>
    <w:rsid w:val="001A2EC4"/>
    <w:rsid w:val="001A4FA5"/>
    <w:rsid w:val="001C3519"/>
    <w:rsid w:val="001C5D32"/>
    <w:rsid w:val="001E124D"/>
    <w:rsid w:val="001F0188"/>
    <w:rsid w:val="0021499D"/>
    <w:rsid w:val="00242607"/>
    <w:rsid w:val="00247CC7"/>
    <w:rsid w:val="00261ED8"/>
    <w:rsid w:val="00265020"/>
    <w:rsid w:val="00265D2F"/>
    <w:rsid w:val="002860BA"/>
    <w:rsid w:val="00296B92"/>
    <w:rsid w:val="002A6AB8"/>
    <w:rsid w:val="002E335D"/>
    <w:rsid w:val="002E3B56"/>
    <w:rsid w:val="002F139E"/>
    <w:rsid w:val="00304307"/>
    <w:rsid w:val="003126E9"/>
    <w:rsid w:val="00316BB9"/>
    <w:rsid w:val="003246B3"/>
    <w:rsid w:val="00325618"/>
    <w:rsid w:val="00331820"/>
    <w:rsid w:val="00350050"/>
    <w:rsid w:val="00356209"/>
    <w:rsid w:val="00357209"/>
    <w:rsid w:val="00380219"/>
    <w:rsid w:val="00395C0E"/>
    <w:rsid w:val="003A720D"/>
    <w:rsid w:val="003B15B0"/>
    <w:rsid w:val="003B1BD0"/>
    <w:rsid w:val="003B7352"/>
    <w:rsid w:val="003E148C"/>
    <w:rsid w:val="003E7B74"/>
    <w:rsid w:val="003F42B0"/>
    <w:rsid w:val="00400A3D"/>
    <w:rsid w:val="004125FD"/>
    <w:rsid w:val="004151D3"/>
    <w:rsid w:val="0045763B"/>
    <w:rsid w:val="004741F7"/>
    <w:rsid w:val="00477294"/>
    <w:rsid w:val="00483EA2"/>
    <w:rsid w:val="00487168"/>
    <w:rsid w:val="004B1B16"/>
    <w:rsid w:val="004B35D1"/>
    <w:rsid w:val="004C3591"/>
    <w:rsid w:val="004C5FF1"/>
    <w:rsid w:val="004D0B4E"/>
    <w:rsid w:val="004D7305"/>
    <w:rsid w:val="004F2A73"/>
    <w:rsid w:val="00503AF2"/>
    <w:rsid w:val="005046C9"/>
    <w:rsid w:val="00513063"/>
    <w:rsid w:val="0053246A"/>
    <w:rsid w:val="005416E0"/>
    <w:rsid w:val="005423E5"/>
    <w:rsid w:val="00546EC0"/>
    <w:rsid w:val="00562882"/>
    <w:rsid w:val="00565294"/>
    <w:rsid w:val="005702B7"/>
    <w:rsid w:val="00582EBB"/>
    <w:rsid w:val="005A74D1"/>
    <w:rsid w:val="005C79D0"/>
    <w:rsid w:val="005D084A"/>
    <w:rsid w:val="005D1685"/>
    <w:rsid w:val="005D3FD9"/>
    <w:rsid w:val="005D50A6"/>
    <w:rsid w:val="005E5A33"/>
    <w:rsid w:val="005E5E5A"/>
    <w:rsid w:val="006073B6"/>
    <w:rsid w:val="006078E6"/>
    <w:rsid w:val="00607F99"/>
    <w:rsid w:val="00624BB1"/>
    <w:rsid w:val="00625190"/>
    <w:rsid w:val="00625C19"/>
    <w:rsid w:val="00646B52"/>
    <w:rsid w:val="00646F0D"/>
    <w:rsid w:val="006650F9"/>
    <w:rsid w:val="00687F9C"/>
    <w:rsid w:val="00693B85"/>
    <w:rsid w:val="00695C2C"/>
    <w:rsid w:val="006B1921"/>
    <w:rsid w:val="006B352B"/>
    <w:rsid w:val="006E08C4"/>
    <w:rsid w:val="006E34D4"/>
    <w:rsid w:val="006E7E85"/>
    <w:rsid w:val="006F538E"/>
    <w:rsid w:val="007119E9"/>
    <w:rsid w:val="007123AB"/>
    <w:rsid w:val="00726AC7"/>
    <w:rsid w:val="007319DA"/>
    <w:rsid w:val="0074465A"/>
    <w:rsid w:val="0074598A"/>
    <w:rsid w:val="00751535"/>
    <w:rsid w:val="0075650B"/>
    <w:rsid w:val="007717A3"/>
    <w:rsid w:val="0077680B"/>
    <w:rsid w:val="00776E61"/>
    <w:rsid w:val="00781EFE"/>
    <w:rsid w:val="007F07BF"/>
    <w:rsid w:val="00800615"/>
    <w:rsid w:val="00811024"/>
    <w:rsid w:val="00832329"/>
    <w:rsid w:val="00853BE3"/>
    <w:rsid w:val="00853D95"/>
    <w:rsid w:val="00866031"/>
    <w:rsid w:val="0087383A"/>
    <w:rsid w:val="00875183"/>
    <w:rsid w:val="008823CD"/>
    <w:rsid w:val="00884054"/>
    <w:rsid w:val="00895368"/>
    <w:rsid w:val="008A1148"/>
    <w:rsid w:val="008A23E0"/>
    <w:rsid w:val="008C0777"/>
    <w:rsid w:val="008C2A71"/>
    <w:rsid w:val="008D277C"/>
    <w:rsid w:val="008E6810"/>
    <w:rsid w:val="008F0F61"/>
    <w:rsid w:val="00914CDA"/>
    <w:rsid w:val="00924DDA"/>
    <w:rsid w:val="00937C35"/>
    <w:rsid w:val="00943A47"/>
    <w:rsid w:val="0095773F"/>
    <w:rsid w:val="00977239"/>
    <w:rsid w:val="0098372D"/>
    <w:rsid w:val="009C2702"/>
    <w:rsid w:val="009C31BC"/>
    <w:rsid w:val="009C422E"/>
    <w:rsid w:val="009D0F98"/>
    <w:rsid w:val="009E6205"/>
    <w:rsid w:val="009E6296"/>
    <w:rsid w:val="009F25D6"/>
    <w:rsid w:val="009F6FEA"/>
    <w:rsid w:val="009F72D0"/>
    <w:rsid w:val="00A13ADC"/>
    <w:rsid w:val="00A2705E"/>
    <w:rsid w:val="00A5311D"/>
    <w:rsid w:val="00A5509B"/>
    <w:rsid w:val="00A566E8"/>
    <w:rsid w:val="00A62E9D"/>
    <w:rsid w:val="00AB429A"/>
    <w:rsid w:val="00AD52C2"/>
    <w:rsid w:val="00AD5441"/>
    <w:rsid w:val="00AE2CA1"/>
    <w:rsid w:val="00AE404E"/>
    <w:rsid w:val="00AF364E"/>
    <w:rsid w:val="00B237C7"/>
    <w:rsid w:val="00B25DC4"/>
    <w:rsid w:val="00B26076"/>
    <w:rsid w:val="00B26AB5"/>
    <w:rsid w:val="00B44CE1"/>
    <w:rsid w:val="00B53479"/>
    <w:rsid w:val="00B72AA2"/>
    <w:rsid w:val="00BA0903"/>
    <w:rsid w:val="00BA1A90"/>
    <w:rsid w:val="00BB6295"/>
    <w:rsid w:val="00BC1D93"/>
    <w:rsid w:val="00BC36C8"/>
    <w:rsid w:val="00BD0002"/>
    <w:rsid w:val="00BD5DE8"/>
    <w:rsid w:val="00BD6448"/>
    <w:rsid w:val="00BD6E11"/>
    <w:rsid w:val="00BD7570"/>
    <w:rsid w:val="00BE1CFB"/>
    <w:rsid w:val="00BF5939"/>
    <w:rsid w:val="00C07237"/>
    <w:rsid w:val="00C13FAB"/>
    <w:rsid w:val="00C56A4A"/>
    <w:rsid w:val="00C57D74"/>
    <w:rsid w:val="00C6506F"/>
    <w:rsid w:val="00C77214"/>
    <w:rsid w:val="00C801C6"/>
    <w:rsid w:val="00C80249"/>
    <w:rsid w:val="00C8143B"/>
    <w:rsid w:val="00C93D3B"/>
    <w:rsid w:val="00C9536E"/>
    <w:rsid w:val="00C960C9"/>
    <w:rsid w:val="00C9714C"/>
    <w:rsid w:val="00CB19D7"/>
    <w:rsid w:val="00CC1132"/>
    <w:rsid w:val="00CF0526"/>
    <w:rsid w:val="00D16BFE"/>
    <w:rsid w:val="00D32D9B"/>
    <w:rsid w:val="00D3447D"/>
    <w:rsid w:val="00D47BC5"/>
    <w:rsid w:val="00D62642"/>
    <w:rsid w:val="00DA0BC3"/>
    <w:rsid w:val="00DB4891"/>
    <w:rsid w:val="00DB50A9"/>
    <w:rsid w:val="00DF2931"/>
    <w:rsid w:val="00E057E1"/>
    <w:rsid w:val="00E0DBB7"/>
    <w:rsid w:val="00E20934"/>
    <w:rsid w:val="00E3249F"/>
    <w:rsid w:val="00E34950"/>
    <w:rsid w:val="00E34A76"/>
    <w:rsid w:val="00E41A25"/>
    <w:rsid w:val="00E601DA"/>
    <w:rsid w:val="00E8079B"/>
    <w:rsid w:val="00E90B76"/>
    <w:rsid w:val="00EB520B"/>
    <w:rsid w:val="00ED2E8E"/>
    <w:rsid w:val="00EE0D0A"/>
    <w:rsid w:val="00EE42B7"/>
    <w:rsid w:val="00EE7505"/>
    <w:rsid w:val="00EE792F"/>
    <w:rsid w:val="00EF1D4C"/>
    <w:rsid w:val="00F01066"/>
    <w:rsid w:val="00F20DA7"/>
    <w:rsid w:val="00F371CA"/>
    <w:rsid w:val="00F75A28"/>
    <w:rsid w:val="00F93E58"/>
    <w:rsid w:val="00FB2B1D"/>
    <w:rsid w:val="00FE4E27"/>
    <w:rsid w:val="02F94125"/>
    <w:rsid w:val="15F51046"/>
    <w:rsid w:val="1790E0A7"/>
    <w:rsid w:val="26174E4B"/>
    <w:rsid w:val="29DA3EE1"/>
    <w:rsid w:val="35B32CA7"/>
    <w:rsid w:val="441CDF2F"/>
    <w:rsid w:val="54EC49BB"/>
    <w:rsid w:val="5B4262E2"/>
    <w:rsid w:val="79BF3E72"/>
    <w:rsid w:val="7B6833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ytnXCt9NTxjJEAPXYfutWajRp+g=" w:salt="4SwSdnnaSn+Z3AnMK67Et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link w:val="Heading1Char"/>
    <w:qFormat/>
    <w:rsid w:val="00296B92"/>
    <w:pPr>
      <w:keepNext/>
      <w:widowControl w:val="0"/>
      <w:ind w:right="-90"/>
      <w:outlineLvl w:val="0"/>
    </w:pPr>
    <w:rPr>
      <w:b/>
    </w:rPr>
  </w:style>
  <w:style w:type="paragraph" w:styleId="Heading2">
    <w:name w:val="heading 2"/>
    <w:basedOn w:val="Normal"/>
    <w:next w:val="Normal"/>
    <w:link w:val="Heading2Char"/>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lang w:eastAsia="en-US"/>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Heading1Char">
    <w:name w:val="Heading 1 Char"/>
    <w:basedOn w:val="DefaultParagraphFont"/>
    <w:link w:val="Heading1"/>
    <w:rsid w:val="00D16BFE"/>
    <w:rPr>
      <w:rFonts w:eastAsia="Times New Roman"/>
      <w:b/>
    </w:rPr>
  </w:style>
  <w:style w:type="character" w:customStyle="1" w:styleId="Heading2Char">
    <w:name w:val="Heading 2 Char"/>
    <w:basedOn w:val="DefaultParagraphFont"/>
    <w:link w:val="Heading2"/>
    <w:rsid w:val="00D16BFE"/>
    <w:rPr>
      <w:rFonts w:eastAsia="Times New Roman"/>
      <w:b/>
      <w:sz w:val="24"/>
    </w:rPr>
  </w:style>
  <w:style w:type="paragraph" w:styleId="Revision">
    <w:name w:val="Revision"/>
    <w:hidden/>
    <w:uiPriority w:val="99"/>
    <w:semiHidden/>
    <w:rsid w:val="00BD5D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customXml/itemProps2.xml><?xml version="1.0" encoding="utf-8"?>
<ds:datastoreItem xmlns:ds="http://schemas.openxmlformats.org/officeDocument/2006/customXml" ds:itemID="{9F887574-DFB1-4881-A6E1-88FBB4D6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1CDC9-02A1-457A-BEC8-EED02F4F6D64}">
  <ds:schemaRefs>
    <ds:schemaRef ds:uri="http://schemas.openxmlformats.org/officeDocument/2006/bibliography"/>
  </ds:schemaRefs>
</ds:datastoreItem>
</file>

<file path=customXml/itemProps4.xml><?xml version="1.0" encoding="utf-8"?>
<ds:datastoreItem xmlns:ds="http://schemas.openxmlformats.org/officeDocument/2006/customXml" ds:itemID="{F9E94D9D-8032-4D14-A3A3-F7A1531088B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761</Words>
  <Characters>4343</Characters>
  <Application>Microsoft Office Word</Application>
  <DocSecurity>0</DocSecurity>
  <Lines>36</Lines>
  <Paragraphs>10</Paragraphs>
  <ScaleCrop>false</ScaleCrop>
  <Company>Microsoft Corporation</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Radmanovic (STRONG-BRIDGE CONSULTING)</dc:creator>
  <cp:lastModifiedBy>Elizabeth Brownell</cp:lastModifiedBy>
  <cp:revision>9</cp:revision>
  <cp:lastPrinted>2011-06-16T20:15:00Z</cp:lastPrinted>
  <dcterms:created xsi:type="dcterms:W3CDTF">2020-10-19T19:34:00Z</dcterms:created>
  <dcterms:modified xsi:type="dcterms:W3CDTF">2022-12-15T17:05:00Z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14763600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2017-07-10T16:42:08.3304410-07:00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