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686" w:rsidRDefault="00CF4E9C" w:rsidP="00BB2686">
      <w:pPr>
        <w:spacing w:before="240"/>
        <w:jc w:val="left"/>
        <w:rPr>
          <w:sz w:val="36"/>
          <w:szCs w:val="36"/>
        </w:rPr>
        <w:sectPr w:rsidR="00BB2686" w:rsidSect="0016589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bookmarkStart w:id="0" w:name="_GoBack"/>
      <w:bookmarkEnd w:id="0"/>
      <w:r>
        <w:rPr>
          <w:sz w:val="36"/>
          <w:szCs w:val="36"/>
        </w:rPr>
        <w:t>Microsoft Government Berettigelsesdefinitionen (EMEA)</w:t>
      </w:r>
    </w:p>
    <w:p w:rsidR="00CF4E9C" w:rsidRPr="00883E16" w:rsidRDefault="002B1126" w:rsidP="00240099">
      <w:pPr>
        <w:spacing w:before="360" w:after="120"/>
      </w:pPr>
      <w:r>
        <w:lastRenderedPageBreak/>
        <w:t>Organisationer i den offentlige sektor, der falder ind under kategorierne eller kriterierne som defineret og beskrevet herunder, kan deltage i Microsoft volumenlicensprogrammer, der specifikt er designet til staten (</w:t>
      </w:r>
      <w:r w:rsidR="00240099">
        <w:t>”</w:t>
      </w:r>
      <w:r>
        <w:t>berettigede myndigheder”).</w:t>
      </w:r>
      <w:r w:rsidR="00A723CA">
        <w:t xml:space="preserve"> </w:t>
      </w:r>
      <w:r>
        <w:t xml:space="preserve">En </w:t>
      </w:r>
      <w:r w:rsidR="00240099">
        <w:t>”</w:t>
      </w:r>
      <w:r>
        <w:t>berettiget myndighed</w:t>
      </w:r>
      <w:r w:rsidR="00240099">
        <w:t>”</w:t>
      </w:r>
      <w:r>
        <w:t xml:space="preserve"> betyder en organisation, som ikke drives for profit og som falder i en af følgende kategorier:</w:t>
      </w:r>
      <w:r w:rsidR="00A723CA">
        <w:t xml:space="preserve"> </w:t>
      </w:r>
    </w:p>
    <w:tbl>
      <w:tblPr>
        <w:tblStyle w:val="TableGrid"/>
        <w:tblW w:w="9029" w:type="dxa"/>
        <w:jc w:val="center"/>
        <w:tblLook w:val="04A0" w:firstRow="1" w:lastRow="0" w:firstColumn="1" w:lastColumn="0" w:noHBand="0" w:noVBand="1"/>
      </w:tblPr>
      <w:tblGrid>
        <w:gridCol w:w="2341"/>
        <w:gridCol w:w="6688"/>
      </w:tblGrid>
      <w:tr w:rsidR="00CF4E9C" w:rsidRPr="00883E16" w:rsidTr="00165890">
        <w:trPr>
          <w:cantSplit/>
          <w:tblHeader/>
          <w:jc w:val="center"/>
        </w:trPr>
        <w:tc>
          <w:tcPr>
            <w:tcW w:w="9029" w:type="dxa"/>
            <w:gridSpan w:val="2"/>
            <w:shd w:val="clear" w:color="auto" w:fill="000000" w:themeFill="text1"/>
          </w:tcPr>
          <w:p w:rsidR="00CF4E9C" w:rsidRPr="00883E16" w:rsidRDefault="00CF4E9C" w:rsidP="00883E16">
            <w:pPr>
              <w:keepNext/>
              <w:spacing w:before="120" w:after="120"/>
              <w:rPr>
                <w:b/>
                <w:bCs/>
                <w:color w:val="FFFFFF" w:themeColor="background1"/>
              </w:rPr>
            </w:pPr>
            <w:r>
              <w:rPr>
                <w:b/>
                <w:bCs/>
                <w:color w:val="FFFFFF" w:themeColor="background1"/>
              </w:rPr>
              <w:t>Kategorier</w:t>
            </w:r>
          </w:p>
        </w:tc>
      </w:tr>
      <w:tr w:rsidR="00CF4E9C" w:rsidRPr="00883E16" w:rsidTr="00165890">
        <w:trPr>
          <w:cantSplit/>
          <w:tblHeader/>
          <w:jc w:val="center"/>
        </w:trPr>
        <w:tc>
          <w:tcPr>
            <w:tcW w:w="2341" w:type="dxa"/>
            <w:vAlign w:val="center"/>
          </w:tcPr>
          <w:p w:rsidR="00CF4E9C" w:rsidRPr="00883E16" w:rsidRDefault="00CF4E9C" w:rsidP="00883E16">
            <w:pPr>
              <w:spacing w:before="120" w:after="120"/>
              <w:jc w:val="left"/>
              <w:rPr>
                <w:b/>
                <w:bCs/>
              </w:rPr>
            </w:pPr>
            <w:r>
              <w:rPr>
                <w:b/>
                <w:bCs/>
              </w:rPr>
              <w:t>A. Supranational</w:t>
            </w:r>
          </w:p>
        </w:tc>
        <w:tc>
          <w:tcPr>
            <w:tcW w:w="6688" w:type="dxa"/>
            <w:vAlign w:val="center"/>
          </w:tcPr>
          <w:p w:rsidR="00CF4E9C" w:rsidRPr="00883E16" w:rsidRDefault="00CF4E9C" w:rsidP="00883E16">
            <w:pPr>
              <w:spacing w:before="120" w:after="120"/>
            </w:pPr>
            <w:r>
              <w:t>Alle organisationer/institutioner, som har en indsigtsfuld, regulerende eller lovgivende rolle på tværs af mange nationale regeringer.</w:t>
            </w:r>
          </w:p>
        </w:tc>
      </w:tr>
      <w:tr w:rsidR="00CF4E9C" w:rsidRPr="00883E16" w:rsidTr="00165890">
        <w:trPr>
          <w:cantSplit/>
          <w:tblHeader/>
          <w:jc w:val="center"/>
        </w:trPr>
        <w:tc>
          <w:tcPr>
            <w:tcW w:w="2341" w:type="dxa"/>
            <w:vAlign w:val="center"/>
          </w:tcPr>
          <w:p w:rsidR="00CF4E9C" w:rsidRPr="00883E16" w:rsidRDefault="00CF4E9C" w:rsidP="00883E16">
            <w:pPr>
              <w:spacing w:before="120" w:after="120"/>
              <w:jc w:val="left"/>
              <w:rPr>
                <w:b/>
                <w:bCs/>
              </w:rPr>
            </w:pPr>
            <w:r>
              <w:rPr>
                <w:b/>
                <w:bCs/>
              </w:rPr>
              <w:t>B. National/Føderal</w:t>
            </w:r>
          </w:p>
        </w:tc>
        <w:tc>
          <w:tcPr>
            <w:tcW w:w="6688" w:type="dxa"/>
            <w:vAlign w:val="center"/>
          </w:tcPr>
          <w:p w:rsidR="00CF4E9C" w:rsidRPr="00883E16" w:rsidRDefault="00CF4E9C" w:rsidP="00883E16">
            <w:pPr>
              <w:spacing w:before="120" w:after="120"/>
            </w:pPr>
            <w:r>
              <w:t>Alle offentlige organisationer/institutioner, som administreres på føderalt/nationalt niveau, og som har en grund til at regere på tværs af en nationsstat eller et land.</w:t>
            </w:r>
            <w:r w:rsidR="00A723CA">
              <w:t xml:space="preserve"> </w:t>
            </w:r>
            <w:r>
              <w:t>Dette omfatter parlamentariske organer og juridiske organer med magt til at sætte eller beslutte angående retssikkerheden.</w:t>
            </w:r>
          </w:p>
        </w:tc>
      </w:tr>
      <w:tr w:rsidR="00CF4E9C" w:rsidRPr="00883E16" w:rsidTr="00165890">
        <w:trPr>
          <w:cantSplit/>
          <w:tblHeader/>
          <w:jc w:val="center"/>
        </w:trPr>
        <w:tc>
          <w:tcPr>
            <w:tcW w:w="2341" w:type="dxa"/>
            <w:vAlign w:val="center"/>
          </w:tcPr>
          <w:p w:rsidR="00CF4E9C" w:rsidRPr="00883E16" w:rsidRDefault="00CF4E9C" w:rsidP="00883E16">
            <w:pPr>
              <w:spacing w:before="120" w:after="120"/>
              <w:jc w:val="left"/>
              <w:rPr>
                <w:b/>
                <w:bCs/>
              </w:rPr>
            </w:pPr>
            <w:r>
              <w:rPr>
                <w:b/>
                <w:bCs/>
              </w:rPr>
              <w:t>C. Regional/Statslig/</w:t>
            </w:r>
            <w:r w:rsidR="00FC5CBC">
              <w:rPr>
                <w:b/>
                <w:bCs/>
              </w:rPr>
              <w:br/>
            </w:r>
            <w:r>
              <w:rPr>
                <w:b/>
                <w:bCs/>
              </w:rPr>
              <w:t>Provinsiel</w:t>
            </w:r>
          </w:p>
        </w:tc>
        <w:tc>
          <w:tcPr>
            <w:tcW w:w="6688" w:type="dxa"/>
            <w:vAlign w:val="center"/>
          </w:tcPr>
          <w:p w:rsidR="00CF4E9C" w:rsidRPr="00883E16" w:rsidRDefault="00CF4E9C" w:rsidP="00883E16">
            <w:pPr>
              <w:spacing w:before="120" w:after="120"/>
            </w:pPr>
            <w:r>
              <w:t>En mellemliggende offentlig forsamling, som ikke dækker et helt land, men dækker flere lokale områder i deres regerende jurisdiktion. Dette omfatter (1) alle offentlige organisationer/institutioner, som administreres på statslig/regionalt niveau, og som bl.a. kaldes: regioner, departements, stater, landers, lande eller provinser; og (2) alle departmenter, parlamentariske organer, regerende myndigheder og juridiske organer med magt til at sætte eller beslutte angående retssikkerheden i den region, departement, stat, lander, land eller provins.</w:t>
            </w:r>
          </w:p>
        </w:tc>
      </w:tr>
      <w:tr w:rsidR="00CF4E9C" w:rsidRPr="00883E16" w:rsidTr="00165890">
        <w:trPr>
          <w:cantSplit/>
          <w:tblHeader/>
          <w:jc w:val="center"/>
        </w:trPr>
        <w:tc>
          <w:tcPr>
            <w:tcW w:w="2341" w:type="dxa"/>
            <w:vAlign w:val="center"/>
          </w:tcPr>
          <w:p w:rsidR="00CF4E9C" w:rsidRPr="00883E16" w:rsidRDefault="00CF4E9C" w:rsidP="00883E16">
            <w:pPr>
              <w:spacing w:before="120" w:after="120"/>
              <w:jc w:val="left"/>
              <w:rPr>
                <w:b/>
                <w:bCs/>
              </w:rPr>
            </w:pPr>
            <w:r>
              <w:rPr>
                <w:b/>
                <w:bCs/>
              </w:rPr>
              <w:t>D. Lokal/Kommunal</w:t>
            </w:r>
          </w:p>
        </w:tc>
        <w:tc>
          <w:tcPr>
            <w:tcW w:w="6688" w:type="dxa"/>
            <w:vAlign w:val="center"/>
          </w:tcPr>
          <w:p w:rsidR="00CF4E9C" w:rsidRPr="00883E16" w:rsidRDefault="00CF4E9C" w:rsidP="00883E16">
            <w:pPr>
              <w:spacing w:before="120" w:after="120"/>
            </w:pPr>
            <w:r>
              <w:t>Det laveste niveau af myndighed og associeret administration. Dette omfatter alle regerende organisationer/institutioner, som administreres af by-, distrikt-, kommune-, landsby-, bydistriktniveau (f.eks. rekreation, affaldsindsamling, brandvæsen, kontrol af lokale serviceydelser og implementering af visse nationale serviceydelser).</w:t>
            </w:r>
          </w:p>
        </w:tc>
      </w:tr>
      <w:tr w:rsidR="00CF4E9C" w:rsidRPr="00883E16" w:rsidTr="00165890">
        <w:trPr>
          <w:cantSplit/>
          <w:tblHeader/>
          <w:jc w:val="center"/>
        </w:trPr>
        <w:tc>
          <w:tcPr>
            <w:tcW w:w="2341" w:type="dxa"/>
            <w:vAlign w:val="center"/>
          </w:tcPr>
          <w:p w:rsidR="00CF4E9C" w:rsidRPr="00883E16" w:rsidRDefault="00CF4E9C" w:rsidP="00883E16">
            <w:pPr>
              <w:spacing w:before="120" w:after="120"/>
              <w:jc w:val="left"/>
              <w:rPr>
                <w:b/>
                <w:bCs/>
              </w:rPr>
            </w:pPr>
            <w:r>
              <w:rPr>
                <w:b/>
                <w:bCs/>
              </w:rPr>
              <w:t>E. Sundhedsvæsen</w:t>
            </w:r>
          </w:p>
        </w:tc>
        <w:tc>
          <w:tcPr>
            <w:tcW w:w="6688" w:type="dxa"/>
            <w:vAlign w:val="center"/>
          </w:tcPr>
          <w:p w:rsidR="00CF4E9C" w:rsidRPr="00883E16" w:rsidRDefault="00CF4E9C" w:rsidP="00883E16">
            <w:pPr>
              <w:spacing w:before="120" w:after="120"/>
            </w:pPr>
            <w:r>
              <w:t>Alle regerende organisations/institutioner, som yder sundhedsvæsenserviceydelser og -dækning, fastsætter eller træffer beslutning om sundhedsvæsenpolitik på tværs af en nationsstat eller et land, giver penge til sundhedsvæsenserviceydelser og -dækning, eller har en regerende rolle i sundhedsvæsenserviceydelser og -dækning.</w:t>
            </w:r>
          </w:p>
        </w:tc>
      </w:tr>
      <w:tr w:rsidR="00CF4E9C" w:rsidRPr="00883E16" w:rsidTr="00165890">
        <w:trPr>
          <w:cantSplit/>
          <w:tblHeader/>
          <w:jc w:val="center"/>
        </w:trPr>
        <w:tc>
          <w:tcPr>
            <w:tcW w:w="2341" w:type="dxa"/>
            <w:vAlign w:val="center"/>
          </w:tcPr>
          <w:p w:rsidR="00CF4E9C" w:rsidRPr="00883E16" w:rsidRDefault="00CF4E9C" w:rsidP="00883E16">
            <w:pPr>
              <w:spacing w:before="120" w:after="120"/>
              <w:jc w:val="left"/>
              <w:rPr>
                <w:b/>
                <w:bCs/>
              </w:rPr>
            </w:pPr>
            <w:r>
              <w:rPr>
                <w:b/>
                <w:bCs/>
              </w:rPr>
              <w:t>F. Andre regerende organisationer</w:t>
            </w:r>
          </w:p>
        </w:tc>
        <w:tc>
          <w:tcPr>
            <w:tcW w:w="6688" w:type="dxa"/>
            <w:vAlign w:val="center"/>
          </w:tcPr>
          <w:p w:rsidR="00CF4E9C" w:rsidRPr="00883E16" w:rsidRDefault="00CF4E9C" w:rsidP="00883E16">
            <w:pPr>
              <w:spacing w:before="120" w:after="120"/>
            </w:pPr>
            <w:r>
              <w:t>Alle organisationer, der alene står til ansvar for, og som i sidste ende kontrolleres af, en internationalt genkendt regerende nationsstat.</w:t>
            </w:r>
          </w:p>
          <w:p w:rsidR="00AA5A57" w:rsidRPr="00883E16" w:rsidRDefault="00AA5A57" w:rsidP="00883E16">
            <w:pPr>
              <w:spacing w:after="120"/>
            </w:pPr>
            <w:r>
              <w:t xml:space="preserve">Alle organisationer, der gennem juridisk beslutning er skabt til at udføre et offentligt formål som beskrevet i den relevante, aktiverende lovgivning eller associationsartiklerne/mål for organisationen (f.eks. lovbestemte bestyrelser, kommunale virksomheder, offentlige researchorganisationer). </w:t>
            </w:r>
          </w:p>
        </w:tc>
      </w:tr>
    </w:tbl>
    <w:p w:rsidR="00CF4E9C" w:rsidRPr="00883E16" w:rsidRDefault="00CF4E9C" w:rsidP="00883E16">
      <w:r>
        <w:t>Hvis en organisation passer i én af kategorierne herover og drives med henblik på profit, vil følgende yderligere kriterium blive anvendt til at bestemme om en organisation er kvalificeret som en berettiget myndighed:</w:t>
      </w:r>
    </w:p>
    <w:p w:rsidR="00CF4E9C" w:rsidRPr="00883E16" w:rsidRDefault="00CF4E9C" w:rsidP="00883E16">
      <w:pPr>
        <w:pStyle w:val="ListParagraph"/>
        <w:numPr>
          <w:ilvl w:val="0"/>
          <w:numId w:val="1"/>
        </w:numPr>
        <w:ind w:left="1080"/>
        <w:contextualSpacing w:val="0"/>
      </w:pPr>
      <w:r>
        <w:t>Går indtægter/profitter udelukkende til staten (eller går de også til private aktionærer)?</w:t>
      </w:r>
    </w:p>
    <w:p w:rsidR="00CF4E9C" w:rsidRPr="00883E16" w:rsidRDefault="00CF4E9C" w:rsidP="00883E16">
      <w:pPr>
        <w:pStyle w:val="ListParagraph"/>
        <w:numPr>
          <w:ilvl w:val="0"/>
          <w:numId w:val="1"/>
        </w:numPr>
        <w:ind w:left="1080"/>
        <w:contextualSpacing w:val="0"/>
      </w:pPr>
      <w:r>
        <w:t>Er den pågældende organisation fritaget for virksomhedsskat?</w:t>
      </w:r>
    </w:p>
    <w:p w:rsidR="00CF4E9C" w:rsidRPr="00883E16" w:rsidRDefault="00CF4E9C" w:rsidP="00883E16">
      <w:pPr>
        <w:pStyle w:val="ListParagraph"/>
        <w:numPr>
          <w:ilvl w:val="0"/>
          <w:numId w:val="1"/>
        </w:numPr>
        <w:ind w:left="1080"/>
        <w:contextualSpacing w:val="0"/>
      </w:pPr>
      <w:r>
        <w:t>Er organisationen finansieret mere end 50 % af staten (dvs. skaffes mindre end 50% af pengene fra kommercielle aktiviteter)?</w:t>
      </w:r>
    </w:p>
    <w:p w:rsidR="00CF4E9C" w:rsidRPr="00883E16" w:rsidRDefault="00CF4E9C" w:rsidP="00C51801">
      <w:r>
        <w:lastRenderedPageBreak/>
        <w:t xml:space="preserve">Hvis svaret til alle tre spørgsmål er </w:t>
      </w:r>
      <w:r w:rsidR="00240099">
        <w:t>”</w:t>
      </w:r>
      <w:r>
        <w:t>ja</w:t>
      </w:r>
      <w:r w:rsidR="00240099">
        <w:t>”</w:t>
      </w:r>
      <w:r>
        <w:t xml:space="preserve"> er organisationen kvalificeret som en berettiget myndighed. Hvis svaret til nogen af spørgsmålene er </w:t>
      </w:r>
      <w:r w:rsidR="00240099">
        <w:t>”</w:t>
      </w:r>
      <w:r>
        <w:t>nej</w:t>
      </w:r>
      <w:r w:rsidR="00240099">
        <w:t>”</w:t>
      </w:r>
      <w:r>
        <w:t xml:space="preserve"> er organisationen ikke kvalificeret som en berettiget myndighed. Generelt er offentligt ejede virksomheder, statsejede virksomheder og offentligt ejede organisationer (uanset om de er aktieselskaber eller ej), som driver kommercielle aktiviteter (f.eks.</w:t>
      </w:r>
      <w:r w:rsidR="00C51801">
        <w:t> </w:t>
      </w:r>
      <w:r>
        <w:t xml:space="preserve">telekommunikation, bankvæsen, transport osv.) ikke kvalificerede som en berettiget enhed. </w:t>
      </w:r>
    </w:p>
    <w:p w:rsidR="00CF4E9C" w:rsidRPr="00883E16" w:rsidRDefault="00CF4E9C" w:rsidP="00883E16">
      <w:r>
        <w:t xml:space="preserve">Hvis et lands regering offentliggør en liste over organisationer i den offentlige sektor, skal disse organisationer opfylde kriteriet, der er angivet i denne definition for at kvalificere sig som en berettiget myndighed. </w:t>
      </w:r>
    </w:p>
    <w:p w:rsidR="00E24334" w:rsidRPr="00883E16" w:rsidRDefault="00E24334" w:rsidP="00883E16">
      <w:r>
        <w:t xml:space="preserve">Hvis en organisation mister statussen som en offentlig myndighed, der opfylder kravene, efter at have licenseret produkter under nærværende aftale, kan organisationen fortsætte med at bruge kopier, som organisationen er licenseret til, men organisationen må ikke afgive en ny bestilling på Licenser under Microsoft Government- eller Open License-programmet. </w:t>
      </w:r>
    </w:p>
    <w:p w:rsidR="00F9352D" w:rsidRPr="00883E16" w:rsidRDefault="00A561A9" w:rsidP="000A6499">
      <w:bookmarkStart w:id="1" w:name="OLE_LINK1"/>
      <w:bookmarkStart w:id="2" w:name="OLE_LINK2"/>
      <w:r>
        <w:t>Microsoft tilbyder offentlig prisfastsættelse til berettigede organisationer inden for den offentlige sektor (som defineret og beskrevet herover).</w:t>
      </w:r>
      <w:r w:rsidR="00A723CA">
        <w:t xml:space="preserve"> </w:t>
      </w:r>
      <w:r>
        <w:t>I henhold til sådanne yderligere berettigelseskrav som kan være angivet i en bestemt volumenlicensaftale, kvalificerer berettigede organisationer sig til at modtage (1) niveau D-priser under volumenlicensprogrammerne Enterprise, Enterprise Subscription, Select eller Select Plus eller (2) andre rabatter, der kan være tilgængelige under andre volumenlicensprogrammer.</w:t>
      </w:r>
      <w:bookmarkEnd w:id="1"/>
      <w:bookmarkEnd w:id="2"/>
    </w:p>
    <w:sectPr w:rsidR="00F9352D" w:rsidRPr="00883E16"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773" w:rsidRDefault="000F1773" w:rsidP="00CF4E9C">
      <w:pPr>
        <w:spacing w:before="0"/>
      </w:pPr>
      <w:r>
        <w:separator/>
      </w:r>
    </w:p>
  </w:endnote>
  <w:endnote w:type="continuationSeparator" w:id="0">
    <w:p w:rsidR="000F1773" w:rsidRDefault="000F1773"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3B5" w:rsidRDefault="000663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8"/>
      <w:gridCol w:w="4441"/>
    </w:tblGrid>
    <w:tr w:rsidR="000663B5" w:rsidRPr="000663B5" w:rsidTr="007A7A67">
      <w:trPr>
        <w:jc w:val="center"/>
      </w:trPr>
      <w:tc>
        <w:tcPr>
          <w:tcW w:w="4679" w:type="dxa"/>
          <w:shd w:val="clear" w:color="auto" w:fill="auto"/>
        </w:tcPr>
        <w:p w:rsidR="000663B5" w:rsidRPr="000663B5" w:rsidRDefault="000663B5" w:rsidP="000663B5">
          <w:pPr>
            <w:pStyle w:val="Footer"/>
            <w:rPr>
              <w:rStyle w:val="LogoportDoNotTranslate"/>
              <w:rFonts w:ascii="Arial" w:hAnsi="Arial" w:cs="Arial"/>
              <w:color w:val="auto"/>
              <w:sz w:val="16"/>
              <w:szCs w:val="16"/>
            </w:rPr>
          </w:pPr>
          <w:r w:rsidRPr="000663B5">
            <w:rPr>
              <w:rStyle w:val="LogoportDoNotTranslate"/>
              <w:rFonts w:ascii="Arial" w:hAnsi="Arial" w:cs="Arial"/>
              <w:color w:val="auto"/>
              <w:sz w:val="16"/>
              <w:szCs w:val="16"/>
            </w:rPr>
            <w:t>GovEligibilityDef(EMEA)(DAN)(Nov2014)</w:t>
          </w:r>
        </w:p>
      </w:tc>
      <w:tc>
        <w:tcPr>
          <w:tcW w:w="4681" w:type="dxa"/>
          <w:shd w:val="clear" w:color="auto" w:fill="auto"/>
        </w:tcPr>
        <w:p w:rsidR="000663B5" w:rsidRPr="000663B5" w:rsidRDefault="000663B5" w:rsidP="000663B5">
          <w:pPr>
            <w:pStyle w:val="Footer"/>
            <w:jc w:val="right"/>
            <w:rPr>
              <w:rStyle w:val="LogoportDoNotTranslate"/>
              <w:rFonts w:ascii="Arial" w:hAnsi="Arial" w:cs="Arial"/>
              <w:color w:val="auto"/>
              <w:sz w:val="16"/>
              <w:szCs w:val="16"/>
            </w:rPr>
          </w:pPr>
          <w:r w:rsidRPr="000663B5">
            <w:rPr>
              <w:rStyle w:val="LogoportDoNotTranslate"/>
              <w:rFonts w:ascii="Arial" w:hAnsi="Arial" w:cs="Arial"/>
              <w:color w:val="auto"/>
              <w:sz w:val="16"/>
              <w:szCs w:val="16"/>
            </w:rPr>
            <w:t xml:space="preserve">Page </w:t>
          </w:r>
          <w:r w:rsidRPr="000663B5">
            <w:rPr>
              <w:rStyle w:val="LogoportDoNotTranslate"/>
              <w:rFonts w:ascii="Arial" w:hAnsi="Arial" w:cs="Arial"/>
              <w:color w:val="auto"/>
              <w:sz w:val="16"/>
              <w:szCs w:val="16"/>
            </w:rPr>
            <w:fldChar w:fldCharType="begin"/>
          </w:r>
          <w:r w:rsidRPr="000663B5">
            <w:rPr>
              <w:rStyle w:val="LogoportDoNotTranslate"/>
              <w:rFonts w:ascii="Arial" w:hAnsi="Arial" w:cs="Arial"/>
              <w:color w:val="auto"/>
              <w:sz w:val="16"/>
              <w:szCs w:val="16"/>
            </w:rPr>
            <w:instrText xml:space="preserve"> PAGE  \* MERGEFORMAT </w:instrText>
          </w:r>
          <w:r w:rsidRPr="000663B5">
            <w:rPr>
              <w:rStyle w:val="LogoportDoNotTranslate"/>
              <w:rFonts w:ascii="Arial" w:hAnsi="Arial" w:cs="Arial"/>
              <w:color w:val="auto"/>
              <w:sz w:val="16"/>
              <w:szCs w:val="16"/>
            </w:rPr>
            <w:fldChar w:fldCharType="separate"/>
          </w:r>
          <w:r w:rsidR="000B5015">
            <w:rPr>
              <w:rStyle w:val="LogoportDoNotTranslate"/>
              <w:rFonts w:ascii="Arial" w:hAnsi="Arial" w:cs="Arial"/>
              <w:noProof/>
              <w:color w:val="auto"/>
              <w:sz w:val="16"/>
              <w:szCs w:val="16"/>
            </w:rPr>
            <w:t>2</w:t>
          </w:r>
          <w:r w:rsidRPr="000663B5">
            <w:rPr>
              <w:rStyle w:val="LogoportDoNotTranslate"/>
              <w:rFonts w:ascii="Arial" w:hAnsi="Arial" w:cs="Arial"/>
              <w:color w:val="auto"/>
              <w:sz w:val="16"/>
              <w:szCs w:val="16"/>
            </w:rPr>
            <w:fldChar w:fldCharType="end"/>
          </w:r>
          <w:r w:rsidRPr="000663B5">
            <w:rPr>
              <w:rStyle w:val="LogoportDoNotTranslate"/>
              <w:rFonts w:ascii="Arial" w:hAnsi="Arial" w:cs="Arial"/>
              <w:color w:val="auto"/>
              <w:sz w:val="16"/>
              <w:szCs w:val="16"/>
            </w:rPr>
            <w:t xml:space="preserve"> of </w:t>
          </w:r>
          <w:r w:rsidRPr="000663B5">
            <w:rPr>
              <w:rStyle w:val="LogoportDoNotTranslate"/>
              <w:rFonts w:ascii="Arial" w:hAnsi="Arial" w:cs="Arial"/>
              <w:color w:val="auto"/>
              <w:sz w:val="16"/>
              <w:szCs w:val="16"/>
            </w:rPr>
            <w:fldChar w:fldCharType="begin"/>
          </w:r>
          <w:r w:rsidRPr="000663B5">
            <w:rPr>
              <w:rStyle w:val="LogoportDoNotTranslate"/>
              <w:rFonts w:ascii="Arial" w:hAnsi="Arial" w:cs="Arial"/>
              <w:color w:val="auto"/>
              <w:sz w:val="16"/>
              <w:szCs w:val="16"/>
            </w:rPr>
            <w:instrText xml:space="preserve"> NUMPAGES  \* MERGEFORMAT </w:instrText>
          </w:r>
          <w:r w:rsidRPr="000663B5">
            <w:rPr>
              <w:rStyle w:val="LogoportDoNotTranslate"/>
              <w:rFonts w:ascii="Arial" w:hAnsi="Arial" w:cs="Arial"/>
              <w:color w:val="auto"/>
              <w:sz w:val="16"/>
              <w:szCs w:val="16"/>
            </w:rPr>
            <w:fldChar w:fldCharType="separate"/>
          </w:r>
          <w:r w:rsidR="000B5015">
            <w:rPr>
              <w:rStyle w:val="LogoportDoNotTranslate"/>
              <w:rFonts w:ascii="Arial" w:hAnsi="Arial" w:cs="Arial"/>
              <w:noProof/>
              <w:color w:val="auto"/>
              <w:sz w:val="16"/>
              <w:szCs w:val="16"/>
            </w:rPr>
            <w:t>2</w:t>
          </w:r>
          <w:r w:rsidRPr="000663B5">
            <w:rPr>
              <w:rStyle w:val="LogoportDoNotTranslate"/>
              <w:rFonts w:ascii="Arial" w:hAnsi="Arial" w:cs="Arial"/>
              <w:color w:val="auto"/>
              <w:sz w:val="16"/>
              <w:szCs w:val="16"/>
            </w:rPr>
            <w:fldChar w:fldCharType="end"/>
          </w:r>
        </w:p>
        <w:p w:rsidR="000663B5" w:rsidRPr="000663B5" w:rsidRDefault="000663B5" w:rsidP="000663B5">
          <w:pPr>
            <w:pStyle w:val="Footer"/>
            <w:jc w:val="right"/>
            <w:rPr>
              <w:rStyle w:val="LogoportDoNotTranslate"/>
              <w:rFonts w:ascii="Arial" w:hAnsi="Arial" w:cs="Arial"/>
              <w:color w:val="auto"/>
              <w:sz w:val="16"/>
              <w:szCs w:val="16"/>
            </w:rPr>
          </w:pPr>
        </w:p>
      </w:tc>
    </w:tr>
  </w:tbl>
  <w:p w:rsidR="000663B5" w:rsidRPr="000663B5" w:rsidRDefault="000663B5" w:rsidP="000663B5">
    <w:pPr>
      <w:pStyle w:val="Footer"/>
      <w:rPr>
        <w:rStyle w:val="LogoportDoNotTranslate"/>
        <w:rFonts w:ascii="Arial" w:hAnsi="Arial" w:cs="Arial"/>
        <w:color w:val="auto"/>
        <w:sz w:val="16"/>
        <w:szCs w:val="20"/>
      </w:rPr>
    </w:pPr>
  </w:p>
  <w:p w:rsidR="0006204C" w:rsidRPr="000663B5" w:rsidRDefault="0006204C" w:rsidP="000663B5">
    <w:pPr>
      <w:pStyle w:val="Footer"/>
      <w:rPr>
        <w:rStyle w:val="LogoportDoNotTranslate"/>
        <w:rFonts w:ascii="Arial" w:hAnsi="Arial" w:cs="Arial"/>
        <w:color w:val="auto"/>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8"/>
      <w:gridCol w:w="4441"/>
    </w:tblGrid>
    <w:tr w:rsidR="000663B5" w:rsidRPr="000663B5" w:rsidTr="000663B5">
      <w:trPr>
        <w:jc w:val="center"/>
      </w:trPr>
      <w:tc>
        <w:tcPr>
          <w:tcW w:w="4679" w:type="dxa"/>
          <w:shd w:val="clear" w:color="auto" w:fill="auto"/>
        </w:tcPr>
        <w:p w:rsidR="000663B5" w:rsidRPr="000663B5" w:rsidRDefault="000663B5" w:rsidP="000663B5">
          <w:pPr>
            <w:pStyle w:val="Footer"/>
            <w:rPr>
              <w:rStyle w:val="LogoportDoNotTranslate"/>
              <w:rFonts w:ascii="Arial" w:hAnsi="Arial" w:cs="Arial"/>
              <w:color w:val="auto"/>
              <w:sz w:val="16"/>
              <w:szCs w:val="16"/>
            </w:rPr>
          </w:pPr>
          <w:r w:rsidRPr="000663B5">
            <w:rPr>
              <w:rStyle w:val="LogoportDoNotTranslate"/>
              <w:rFonts w:ascii="Arial" w:hAnsi="Arial" w:cs="Arial"/>
              <w:color w:val="auto"/>
              <w:sz w:val="16"/>
              <w:szCs w:val="16"/>
            </w:rPr>
            <w:t>GovEligibilityDef(EMEA)(DAN)(Nov2014)</w:t>
          </w:r>
        </w:p>
      </w:tc>
      <w:tc>
        <w:tcPr>
          <w:tcW w:w="4681" w:type="dxa"/>
          <w:shd w:val="clear" w:color="auto" w:fill="auto"/>
        </w:tcPr>
        <w:p w:rsidR="000663B5" w:rsidRPr="000663B5" w:rsidRDefault="000663B5" w:rsidP="000663B5">
          <w:pPr>
            <w:pStyle w:val="Footer"/>
            <w:jc w:val="right"/>
            <w:rPr>
              <w:rStyle w:val="LogoportDoNotTranslate"/>
              <w:rFonts w:ascii="Arial" w:hAnsi="Arial" w:cs="Arial"/>
              <w:color w:val="auto"/>
              <w:sz w:val="16"/>
              <w:szCs w:val="16"/>
            </w:rPr>
          </w:pPr>
          <w:r w:rsidRPr="000663B5">
            <w:rPr>
              <w:rStyle w:val="LogoportDoNotTranslate"/>
              <w:rFonts w:ascii="Arial" w:hAnsi="Arial" w:cs="Arial"/>
              <w:color w:val="auto"/>
              <w:sz w:val="16"/>
              <w:szCs w:val="16"/>
            </w:rPr>
            <w:t xml:space="preserve">Page </w:t>
          </w:r>
          <w:r w:rsidRPr="000663B5">
            <w:rPr>
              <w:rStyle w:val="LogoportDoNotTranslate"/>
              <w:rFonts w:ascii="Arial" w:hAnsi="Arial" w:cs="Arial"/>
              <w:color w:val="auto"/>
              <w:sz w:val="16"/>
              <w:szCs w:val="16"/>
            </w:rPr>
            <w:fldChar w:fldCharType="begin"/>
          </w:r>
          <w:r w:rsidRPr="000663B5">
            <w:rPr>
              <w:rStyle w:val="LogoportDoNotTranslate"/>
              <w:rFonts w:ascii="Arial" w:hAnsi="Arial" w:cs="Arial"/>
              <w:color w:val="auto"/>
              <w:sz w:val="16"/>
              <w:szCs w:val="16"/>
            </w:rPr>
            <w:instrText xml:space="preserve"> PAGE  \* MERGEFORMAT </w:instrText>
          </w:r>
          <w:r w:rsidRPr="000663B5">
            <w:rPr>
              <w:rStyle w:val="LogoportDoNotTranslate"/>
              <w:rFonts w:ascii="Arial" w:hAnsi="Arial" w:cs="Arial"/>
              <w:color w:val="auto"/>
              <w:sz w:val="16"/>
              <w:szCs w:val="16"/>
            </w:rPr>
            <w:fldChar w:fldCharType="separate"/>
          </w:r>
          <w:r w:rsidR="000B5015">
            <w:rPr>
              <w:rStyle w:val="LogoportDoNotTranslate"/>
              <w:rFonts w:ascii="Arial" w:hAnsi="Arial" w:cs="Arial"/>
              <w:noProof/>
              <w:color w:val="auto"/>
              <w:sz w:val="16"/>
              <w:szCs w:val="16"/>
            </w:rPr>
            <w:t>1</w:t>
          </w:r>
          <w:r w:rsidRPr="000663B5">
            <w:rPr>
              <w:rStyle w:val="LogoportDoNotTranslate"/>
              <w:rFonts w:ascii="Arial" w:hAnsi="Arial" w:cs="Arial"/>
              <w:color w:val="auto"/>
              <w:sz w:val="16"/>
              <w:szCs w:val="16"/>
            </w:rPr>
            <w:fldChar w:fldCharType="end"/>
          </w:r>
          <w:r w:rsidRPr="000663B5">
            <w:rPr>
              <w:rStyle w:val="LogoportDoNotTranslate"/>
              <w:rFonts w:ascii="Arial" w:hAnsi="Arial" w:cs="Arial"/>
              <w:color w:val="auto"/>
              <w:sz w:val="16"/>
              <w:szCs w:val="16"/>
            </w:rPr>
            <w:t xml:space="preserve"> of </w:t>
          </w:r>
          <w:r w:rsidRPr="000663B5">
            <w:rPr>
              <w:rStyle w:val="LogoportDoNotTranslate"/>
              <w:rFonts w:ascii="Arial" w:hAnsi="Arial" w:cs="Arial"/>
              <w:color w:val="auto"/>
              <w:sz w:val="16"/>
              <w:szCs w:val="16"/>
            </w:rPr>
            <w:fldChar w:fldCharType="begin"/>
          </w:r>
          <w:r w:rsidRPr="000663B5">
            <w:rPr>
              <w:rStyle w:val="LogoportDoNotTranslate"/>
              <w:rFonts w:ascii="Arial" w:hAnsi="Arial" w:cs="Arial"/>
              <w:color w:val="auto"/>
              <w:sz w:val="16"/>
              <w:szCs w:val="16"/>
            </w:rPr>
            <w:instrText xml:space="preserve"> NUMPAGES  \* MERGEFORMAT </w:instrText>
          </w:r>
          <w:r w:rsidRPr="000663B5">
            <w:rPr>
              <w:rStyle w:val="LogoportDoNotTranslate"/>
              <w:rFonts w:ascii="Arial" w:hAnsi="Arial" w:cs="Arial"/>
              <w:color w:val="auto"/>
              <w:sz w:val="16"/>
              <w:szCs w:val="16"/>
            </w:rPr>
            <w:fldChar w:fldCharType="separate"/>
          </w:r>
          <w:r w:rsidR="000B5015">
            <w:rPr>
              <w:rStyle w:val="LogoportDoNotTranslate"/>
              <w:rFonts w:ascii="Arial" w:hAnsi="Arial" w:cs="Arial"/>
              <w:noProof/>
              <w:color w:val="auto"/>
              <w:sz w:val="16"/>
              <w:szCs w:val="16"/>
            </w:rPr>
            <w:t>2</w:t>
          </w:r>
          <w:r w:rsidRPr="000663B5">
            <w:rPr>
              <w:rStyle w:val="LogoportDoNotTranslate"/>
              <w:rFonts w:ascii="Arial" w:hAnsi="Arial" w:cs="Arial"/>
              <w:color w:val="auto"/>
              <w:sz w:val="16"/>
              <w:szCs w:val="16"/>
            </w:rPr>
            <w:fldChar w:fldCharType="end"/>
          </w:r>
        </w:p>
        <w:p w:rsidR="000663B5" w:rsidRPr="000663B5" w:rsidRDefault="000663B5" w:rsidP="000663B5">
          <w:pPr>
            <w:pStyle w:val="Footer"/>
            <w:jc w:val="right"/>
            <w:rPr>
              <w:rStyle w:val="LogoportDoNotTranslate"/>
              <w:rFonts w:ascii="Arial" w:hAnsi="Arial" w:cs="Arial"/>
              <w:color w:val="auto"/>
              <w:sz w:val="16"/>
              <w:szCs w:val="16"/>
            </w:rPr>
          </w:pPr>
        </w:p>
      </w:tc>
    </w:tr>
  </w:tbl>
  <w:p w:rsidR="00203574" w:rsidRPr="000663B5" w:rsidRDefault="00203574" w:rsidP="000663B5">
    <w:pPr>
      <w:pStyle w:val="Footer"/>
      <w:rPr>
        <w:rStyle w:val="LogoportDoNotTranslate"/>
        <w:rFonts w:ascii="Arial" w:hAnsi="Arial" w:cs="Arial"/>
        <w:color w:val="auto"/>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773" w:rsidRDefault="000F1773" w:rsidP="00CF4E9C">
      <w:pPr>
        <w:spacing w:before="0"/>
      </w:pPr>
      <w:r>
        <w:separator/>
      </w:r>
    </w:p>
  </w:footnote>
  <w:footnote w:type="continuationSeparator" w:id="0">
    <w:p w:rsidR="000F1773" w:rsidRDefault="000F1773"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0B5015">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6"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0B5015">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7"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7CF" w:rsidRDefault="000B5015" w:rsidP="00FB472C">
    <w:pPr>
      <w:pStyle w:val="Heade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5"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17783A">
      <w:rPr>
        <w:noProof/>
        <w:lang w:val="en-US" w:eastAsia="en-US" w:bidi="ar-SA"/>
      </w:rPr>
      <w:drawing>
        <wp:inline distT="0" distB="0" distL="0" distR="0">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9C"/>
    <w:rsid w:val="0006204C"/>
    <w:rsid w:val="000663B5"/>
    <w:rsid w:val="000829B7"/>
    <w:rsid w:val="000A6499"/>
    <w:rsid w:val="000B5015"/>
    <w:rsid w:val="000E2821"/>
    <w:rsid w:val="000F1773"/>
    <w:rsid w:val="001263E5"/>
    <w:rsid w:val="00165890"/>
    <w:rsid w:val="0017783A"/>
    <w:rsid w:val="001A4EAB"/>
    <w:rsid w:val="002034A1"/>
    <w:rsid w:val="00203574"/>
    <w:rsid w:val="00240099"/>
    <w:rsid w:val="00254540"/>
    <w:rsid w:val="002B1126"/>
    <w:rsid w:val="002C7665"/>
    <w:rsid w:val="002F2434"/>
    <w:rsid w:val="00305443"/>
    <w:rsid w:val="00361066"/>
    <w:rsid w:val="00380578"/>
    <w:rsid w:val="00387A64"/>
    <w:rsid w:val="003A74D8"/>
    <w:rsid w:val="003B6DC6"/>
    <w:rsid w:val="0042245E"/>
    <w:rsid w:val="004735D0"/>
    <w:rsid w:val="00493CEC"/>
    <w:rsid w:val="004A701B"/>
    <w:rsid w:val="004B6ADE"/>
    <w:rsid w:val="005505EF"/>
    <w:rsid w:val="0057206C"/>
    <w:rsid w:val="00581950"/>
    <w:rsid w:val="00590119"/>
    <w:rsid w:val="005D37CF"/>
    <w:rsid w:val="005D760D"/>
    <w:rsid w:val="0064122C"/>
    <w:rsid w:val="0064711A"/>
    <w:rsid w:val="006F214E"/>
    <w:rsid w:val="007C13AD"/>
    <w:rsid w:val="007D796C"/>
    <w:rsid w:val="007E1AD7"/>
    <w:rsid w:val="007E463F"/>
    <w:rsid w:val="00810E3F"/>
    <w:rsid w:val="00814D01"/>
    <w:rsid w:val="00837C81"/>
    <w:rsid w:val="00845DF2"/>
    <w:rsid w:val="0084628C"/>
    <w:rsid w:val="0084691D"/>
    <w:rsid w:val="00857479"/>
    <w:rsid w:val="00883E16"/>
    <w:rsid w:val="0089108A"/>
    <w:rsid w:val="008A327A"/>
    <w:rsid w:val="008D739F"/>
    <w:rsid w:val="00921E07"/>
    <w:rsid w:val="00962F52"/>
    <w:rsid w:val="00997BA6"/>
    <w:rsid w:val="009B1C45"/>
    <w:rsid w:val="009B4A1E"/>
    <w:rsid w:val="009E4D3C"/>
    <w:rsid w:val="009F6773"/>
    <w:rsid w:val="009F74B0"/>
    <w:rsid w:val="00A00760"/>
    <w:rsid w:val="00A12728"/>
    <w:rsid w:val="00A561A9"/>
    <w:rsid w:val="00A723CA"/>
    <w:rsid w:val="00A74B65"/>
    <w:rsid w:val="00AA2506"/>
    <w:rsid w:val="00AA5A57"/>
    <w:rsid w:val="00AF0183"/>
    <w:rsid w:val="00AF2DB2"/>
    <w:rsid w:val="00B57F4B"/>
    <w:rsid w:val="00BA37F4"/>
    <w:rsid w:val="00BB2686"/>
    <w:rsid w:val="00BF7180"/>
    <w:rsid w:val="00C51801"/>
    <w:rsid w:val="00C71871"/>
    <w:rsid w:val="00C75A1C"/>
    <w:rsid w:val="00CC305F"/>
    <w:rsid w:val="00CD6F8A"/>
    <w:rsid w:val="00CF4E9C"/>
    <w:rsid w:val="00D164EA"/>
    <w:rsid w:val="00D47475"/>
    <w:rsid w:val="00D760D9"/>
    <w:rsid w:val="00D767E6"/>
    <w:rsid w:val="00DA566A"/>
    <w:rsid w:val="00DB0E94"/>
    <w:rsid w:val="00DB63F0"/>
    <w:rsid w:val="00E02027"/>
    <w:rsid w:val="00E17EAA"/>
    <w:rsid w:val="00E223A5"/>
    <w:rsid w:val="00E24334"/>
    <w:rsid w:val="00E74F51"/>
    <w:rsid w:val="00E81596"/>
    <w:rsid w:val="00EE1A7E"/>
    <w:rsid w:val="00F24527"/>
    <w:rsid w:val="00F90738"/>
    <w:rsid w:val="00F9234D"/>
    <w:rsid w:val="00F9352D"/>
    <w:rsid w:val="00F93BB4"/>
    <w:rsid w:val="00F9695A"/>
    <w:rsid w:val="00FA3838"/>
    <w:rsid w:val="00FB294F"/>
    <w:rsid w:val="00FB472C"/>
    <w:rsid w:val="00FC5C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E31E7278-2C41-4F76-893F-56040A0BC3DE}"/>
  <w:documentProtection w:edit="forms" w:enforcement="true" w:cryptProviderType="rsaFull" w:cryptAlgorithmClass="hash" w:cryptAlgorithmType="typeAny" w:cryptAlgorithmSid="4" w:cryptSpinCount="50000" w:hash="juvQjW0H0LJmYX/NOD8HLW9zZ+s=" w:salt="gPUKbKBn7n27nHe1sR/3w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da-DK" w:eastAsia="da-DK" w:bidi="da-DK"/>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 w:type="character" w:customStyle="1" w:styleId="LogoportDoNotTranslate">
    <w:name w:val="LogoportDoNotTranslate"/>
    <w:basedOn w:val="DefaultParagraphFont"/>
    <w:rsid w:val="00D767E6"/>
    <w:rPr>
      <w:rFonts w:ascii="Courier New" w:hAnsi="Courier New" w:cs="Courier New"/>
      <w:b w:val="0"/>
      <w:color w:val="808080"/>
      <w:sz w:val="18"/>
      <w:szCs w:val="36"/>
    </w:rPr>
  </w:style>
  <w:style w:type="character" w:customStyle="1" w:styleId="LogoportMarkup">
    <w:name w:val="LogoportMarkup"/>
    <w:basedOn w:val="DefaultParagraphFont"/>
    <w:rsid w:val="00D767E6"/>
    <w:rPr>
      <w:rFonts w:ascii="Courier New" w:hAnsi="Courier New" w:cs="Courier New"/>
      <w:b w:val="0"/>
      <w:color w:val="FF0000"/>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Props1.xml><?xml version="1.0" encoding="utf-8"?>
<ds:datastoreItem xmlns:ds="http://schemas.openxmlformats.org/officeDocument/2006/customXml" ds:itemID="{4B16B83B-EBBD-469A-ADA1-BA8B76AEA179}">
  <ds:schemaRefs>
    <ds:schemaRef ds:uri="http://schemas.microsoft.com/sharepoint/v3/contenttype/forms"/>
  </ds:schemaRefs>
</ds:datastoreItem>
</file>

<file path=customXml/itemProps2.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17</cp:revision>
  <cp:lastPrinted>2014-09-29T16:56:00Z</cp:lastPrinted>
  <dcterms:created xsi:type="dcterms:W3CDTF">2014-09-29T16:46:00Z</dcterms:created>
  <dcterms:modified xsi:type="dcterms:W3CDTF">2014-10-07T18:27:00Z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