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1C89" w14:textId="77777777" w:rsidR="00956472" w:rsidRPr="00956472" w:rsidRDefault="00000000" w:rsidP="00203E97">
      <w:pPr>
        <w:pStyle w:val="Heading1"/>
        <w:rPr>
          <w:rFonts w:eastAsia="Calibri"/>
          <w:lang w:val="pl-PL" w:eastAsia="pl-PL" w:bidi="pl-PL"/>
        </w:rPr>
      </w:pPr>
      <w:r>
        <w:rPr>
          <w:lang w:val="pl-PL" w:eastAsia="pl-PL" w:bidi="pl-PL"/>
        </w:rPr>
        <w:t>Umowa Microsoft Customer Agreement</w:t>
      </w:r>
    </w:p>
    <w:p w14:paraId="434C9BD8" w14:textId="57982199" w:rsidR="00956472" w:rsidRPr="00BC3B77" w:rsidRDefault="00000000" w:rsidP="00BD710C">
      <w:pPr>
        <w:spacing w:line="216" w:lineRule="auto"/>
        <w:jc w:val="left"/>
        <w:rPr>
          <w:rFonts w:ascii="Segoe Pro" w:eastAsia="Calibri" w:hAnsi="Segoe Pro"/>
          <w:color w:val="auto"/>
          <w:lang w:val="pl-PL" w:eastAsia="pl-PL" w:bidi="pl-PL"/>
        </w:rPr>
      </w:pPr>
      <w:r>
        <w:rPr>
          <w:rFonts w:ascii="Segoe Pro" w:hAnsi="Segoe Pro"/>
          <w:lang w:val="pl-PL" w:eastAsia="pl-PL" w:bidi="pl-PL"/>
        </w:rPr>
        <w:t>Niniejsza umowa Microsoft Customer Agreement („Umowa”) została zawarta między Klientem a Microsoft i</w:t>
      </w:r>
      <w:r w:rsidR="00DE1F35">
        <w:rPr>
          <w:rFonts w:ascii="Segoe Pro" w:hAnsi="Segoe Pro"/>
          <w:lang w:val="pl-PL" w:eastAsia="pl-PL" w:bidi="pl-PL"/>
        </w:rPr>
        <w:t> </w:t>
      </w:r>
      <w:r>
        <w:rPr>
          <w:rFonts w:ascii="Segoe Pro" w:hAnsi="Segoe Pro"/>
          <w:lang w:val="pl-PL" w:eastAsia="pl-PL" w:bidi="pl-PL"/>
        </w:rPr>
        <w:t>obejmuje niniejsze Postanowienia Ogólne, Dodatek dotyczący Ochrony Danych, stosowne Postanowienia dotyczące Produktów i Umowy dotyczące Poziomu Usług (SLA) oraz wszelkie dodatkowe postanowienia przedstawione przez Microsoft przy składaniu zamówienia. Niniejsza Umowa wchodzi w życie w momencie jej zaakceptowania przez Klienta, ma zastosowanie do każdego zamówienia złożonego na mocy Umowy oraz zastępuje wszelkie towarzyszące Produktowi umowy licencyjne dla użytkownika końcowego. Akceptująca Umowę osoba fizyczna oświadcza, że może ją zawrzeć w imieniu Klienta. Terminy, których poszczególne wyrazy rozpoczynają się od wielkiej litery, mają znaczenie przypisane im w punkcie „Definicje”.</w:t>
      </w:r>
    </w:p>
    <w:p w14:paraId="6D0392C5" w14:textId="77777777" w:rsidR="00956472" w:rsidRPr="00BC3B77" w:rsidRDefault="00000000" w:rsidP="00985526">
      <w:pPr>
        <w:pStyle w:val="Heading2"/>
        <w:rPr>
          <w:rFonts w:eastAsia="Calibri"/>
          <w:lang w:val="pl-PL" w:eastAsia="pl-PL" w:bidi="pl-PL"/>
        </w:rPr>
      </w:pPr>
      <w:r>
        <w:rPr>
          <w:lang w:val="pl-PL" w:eastAsia="pl-PL" w:bidi="pl-PL"/>
        </w:rPr>
        <w:t>Postanowienia Ogólne</w:t>
      </w:r>
    </w:p>
    <w:p w14:paraId="66B0A5A4" w14:textId="77777777" w:rsidR="00CD1C3D" w:rsidRPr="00AF5F63" w:rsidRDefault="00000000" w:rsidP="00985526">
      <w:pPr>
        <w:pStyle w:val="Heading3"/>
        <w:rPr>
          <w:lang w:val="pl-PL" w:eastAsia="pl-PL" w:bidi="pl-PL"/>
        </w:rPr>
      </w:pPr>
      <w:r w:rsidRPr="00AF5F63">
        <w:rPr>
          <w:lang w:val="pl-PL" w:eastAsia="pl-PL" w:bidi="pl-PL"/>
        </w:rPr>
        <w:t>Licencja na używanie Produktów Microsoft</w:t>
      </w:r>
    </w:p>
    <w:p w14:paraId="21CF84A2" w14:textId="77777777" w:rsidR="00CD1C3D" w:rsidRPr="00AF5F63" w:rsidRDefault="00000000" w:rsidP="004D5481">
      <w:pPr>
        <w:numPr>
          <w:ilvl w:val="0"/>
          <w:numId w:val="45"/>
        </w:numPr>
        <w:spacing w:line="216" w:lineRule="auto"/>
        <w:ind w:left="360"/>
        <w:jc w:val="left"/>
        <w:rPr>
          <w:rFonts w:ascii="Segoe Pro" w:hAnsi="Segoe Pro"/>
          <w:lang w:val="pl-PL" w:eastAsia="pl-PL" w:bidi="pl-PL"/>
        </w:rPr>
      </w:pPr>
      <w:r w:rsidRPr="00AF5F63">
        <w:rPr>
          <w:rFonts w:ascii="Segoe Pro" w:hAnsi="Segoe Pro"/>
          <w:b/>
          <w:iCs/>
          <w:lang w:val="pl-PL" w:eastAsia="pl-PL" w:bidi="pl-PL"/>
        </w:rPr>
        <w:t>Licencje na Produkty.</w:t>
      </w:r>
      <w:r w:rsidRPr="00AF5F63">
        <w:rPr>
          <w:rFonts w:ascii="Segoe Pro" w:hAnsi="Segoe Pro"/>
          <w:bCs/>
          <w:iCs/>
          <w:lang w:val="pl-PL" w:eastAsia="pl-PL" w:bidi="pl-PL"/>
        </w:rPr>
        <w:t xml:space="preserve"> Produkty są przedmiotem licencjonowania, </w:t>
      </w:r>
      <w:r w:rsidRPr="00AF5F63">
        <w:rPr>
          <w:rFonts w:ascii="Segoe Pro" w:hAnsi="Segoe Pro" w:cs="Segoe UI"/>
          <w:lang w:val="pl-PL" w:eastAsia="pl-PL" w:bidi="pl-PL"/>
        </w:rPr>
        <w:t>a</w:t>
      </w:r>
      <w:r w:rsidRPr="00AF5F63">
        <w:rPr>
          <w:rFonts w:ascii="Segoe Pro" w:hAnsi="Segoe Pro"/>
          <w:bCs/>
          <w:iCs/>
          <w:lang w:val="pl-PL" w:eastAsia="pl-PL" w:bidi="pl-PL"/>
        </w:rPr>
        <w:t> nie sprzedaży. Po zaakceptowaniu każdego zamówienia przez Microsoft oraz pod warunkiem przestrzegania przez Klienta postanowień Umowy Microsoft udziela Klientowi niewyłącznej i ograniczonej licencji na używanie zamówionych Produktów w sposób określony w Umowie. Licencje te są przeznaczone wyłącznie do użycia przez Klienta i do celów biznesowych Klienta oraz są niezbywalne z wyjątkiem przypadków wyraźnie dozwolonych na mocy Umowy lub przepisów prawa właściwego.</w:t>
      </w:r>
    </w:p>
    <w:p w14:paraId="311FFE97" w14:textId="1F022CEB" w:rsidR="00CD1C3D" w:rsidRPr="00AF5F63" w:rsidRDefault="00000000" w:rsidP="004D5481">
      <w:pPr>
        <w:numPr>
          <w:ilvl w:val="0"/>
          <w:numId w:val="45"/>
        </w:numPr>
        <w:spacing w:line="216" w:lineRule="auto"/>
        <w:ind w:left="360"/>
        <w:jc w:val="left"/>
        <w:rPr>
          <w:rFonts w:ascii="Segoe Pro" w:hAnsi="Segoe Pro"/>
          <w:lang w:val="pl-PL" w:eastAsia="pl-PL" w:bidi="pl-PL"/>
        </w:rPr>
      </w:pPr>
      <w:r w:rsidRPr="00AF5F63">
        <w:rPr>
          <w:rFonts w:ascii="Segoe Pro" w:hAnsi="Segoe Pro"/>
          <w:b/>
          <w:lang w:val="pl-PL" w:eastAsia="pl-PL" w:bidi="pl-PL"/>
        </w:rPr>
        <w:t>Czas trwania Licencji.</w:t>
      </w:r>
      <w:r w:rsidRPr="00AF5F63">
        <w:rPr>
          <w:rFonts w:ascii="Segoe Pro" w:hAnsi="Segoe Pro"/>
          <w:bCs/>
          <w:lang w:val="pl-PL" w:eastAsia="pl-PL" w:bidi="pl-PL"/>
        </w:rPr>
        <w:t xml:space="preserve"> </w:t>
      </w:r>
      <w:r w:rsidRPr="00AF5F63">
        <w:rPr>
          <w:rFonts w:ascii="Segoe Pro" w:hAnsi="Segoe Pro"/>
          <w:lang w:val="pl-PL" w:eastAsia="pl-PL" w:bidi="pl-PL"/>
        </w:rPr>
        <w:t>Licencja na Usługi Online i wybrane Oprogramowanie jest udzielana na zasadzie subskrypcji na określony czas. Subskrypcja wygasa z chwilą wygaśnięcia stosownego okresu subskrypcji, chyba że zostanie odnowiona. Niektóre subskrypcje są odnawiane automatycznie do momentu ich anulowania. Okres Subskrypcji dla Usług Online rozliczanych z dołu na podstawie użycia jest taki sam</w:t>
      </w:r>
      <w:r w:rsidR="006D48FF" w:rsidRPr="00AF5F63">
        <w:rPr>
          <w:rFonts w:ascii="Segoe Pro" w:hAnsi="Segoe Pro"/>
          <w:lang w:val="pl-PL" w:eastAsia="pl-PL" w:bidi="pl-PL"/>
        </w:rPr>
        <w:t> </w:t>
      </w:r>
      <w:r w:rsidRPr="00AF5F63">
        <w:rPr>
          <w:rFonts w:ascii="Segoe Pro" w:hAnsi="Segoe Pro"/>
          <w:lang w:val="pl-PL" w:eastAsia="pl-PL" w:bidi="pl-PL"/>
        </w:rPr>
        <w:t>jak</w:t>
      </w:r>
      <w:r w:rsidR="00D130D6" w:rsidRPr="00AF5F63">
        <w:rPr>
          <w:rFonts w:ascii="Segoe Pro" w:hAnsi="Segoe Pro"/>
          <w:lang w:val="pl-PL" w:eastAsia="pl-PL" w:bidi="pl-PL"/>
        </w:rPr>
        <w:t> </w:t>
      </w:r>
      <w:r w:rsidRPr="00AF5F63">
        <w:rPr>
          <w:rFonts w:ascii="Segoe Pro" w:hAnsi="Segoe Pro"/>
          <w:lang w:val="pl-PL" w:eastAsia="pl-PL" w:bidi="pl-PL"/>
        </w:rPr>
        <w:t>okres rozliczeniowy, chyba że określono to inaczej w Postanowieniach dotyczących Produktu. Licencje na Oprogramowanie stają się bezterminowe po uiszczeniu płatności w pełnej wysokości.</w:t>
      </w:r>
    </w:p>
    <w:p w14:paraId="3376A220" w14:textId="3AD8D32E" w:rsidR="00CD1C3D" w:rsidRPr="00AF5F63" w:rsidRDefault="00000000" w:rsidP="004D5481">
      <w:pPr>
        <w:numPr>
          <w:ilvl w:val="0"/>
          <w:numId w:val="45"/>
        </w:numPr>
        <w:spacing w:line="216" w:lineRule="auto"/>
        <w:ind w:left="360"/>
        <w:jc w:val="left"/>
        <w:rPr>
          <w:rFonts w:ascii="Segoe Pro" w:hAnsi="Segoe Pro"/>
          <w:lang w:val="pl-PL" w:eastAsia="pl-PL" w:bidi="pl-PL"/>
        </w:rPr>
      </w:pPr>
      <w:r w:rsidRPr="00AF5F63">
        <w:rPr>
          <w:rFonts w:ascii="Segoe Pro" w:hAnsi="Segoe Pro"/>
          <w:b/>
          <w:lang w:val="pl-PL" w:eastAsia="pl-PL" w:bidi="pl-PL"/>
        </w:rPr>
        <w:t>Użytkownicy Końcowi.</w:t>
      </w:r>
      <w:r w:rsidRPr="00AF5F63">
        <w:rPr>
          <w:rFonts w:ascii="Segoe Pro" w:hAnsi="Segoe Pro"/>
          <w:bCs/>
          <w:lang w:val="pl-PL" w:eastAsia="pl-PL" w:bidi="pl-PL"/>
        </w:rPr>
        <w:t xml:space="preserve"> </w:t>
      </w:r>
      <w:r w:rsidRPr="00AF5F63">
        <w:rPr>
          <w:rFonts w:ascii="Segoe Pro" w:hAnsi="Segoe Pro"/>
          <w:lang w:val="pl-PL" w:eastAsia="pl-PL" w:bidi="pl-PL"/>
        </w:rPr>
        <w:t>Klient będzie sprawować kontrolę nad używaniem i dostępem do Produktów przez Użytkowników Końcowych oraz ponosi odpowiedzialność za każde używanie Produktów w</w:t>
      </w:r>
      <w:r w:rsidR="00D130D6" w:rsidRPr="00AF5F63">
        <w:rPr>
          <w:rFonts w:ascii="Segoe Pro" w:hAnsi="Segoe Pro"/>
          <w:lang w:val="pl-PL" w:eastAsia="pl-PL" w:bidi="pl-PL"/>
        </w:rPr>
        <w:t> </w:t>
      </w:r>
      <w:r w:rsidRPr="00AF5F63">
        <w:rPr>
          <w:rFonts w:ascii="Segoe Pro" w:hAnsi="Segoe Pro"/>
          <w:lang w:val="pl-PL" w:eastAsia="pl-PL" w:bidi="pl-PL"/>
        </w:rPr>
        <w:t>sposób niezgodny z Umową.</w:t>
      </w:r>
    </w:p>
    <w:p w14:paraId="69367319" w14:textId="6B21D74F" w:rsidR="00CD1C3D" w:rsidRPr="00AF5F63" w:rsidRDefault="00000000" w:rsidP="004D5481">
      <w:pPr>
        <w:numPr>
          <w:ilvl w:val="0"/>
          <w:numId w:val="45"/>
        </w:numPr>
        <w:spacing w:line="216" w:lineRule="auto"/>
        <w:ind w:left="360"/>
        <w:jc w:val="left"/>
        <w:rPr>
          <w:rFonts w:ascii="Segoe Pro" w:hAnsi="Segoe Pro"/>
          <w:spacing w:val="-2"/>
          <w:lang w:val="pl-PL" w:eastAsia="pl-PL" w:bidi="pl-PL"/>
        </w:rPr>
      </w:pPr>
      <w:r w:rsidRPr="00AF5F63">
        <w:rPr>
          <w:rFonts w:ascii="Segoe Pro" w:hAnsi="Segoe Pro"/>
          <w:b/>
          <w:iCs/>
          <w:spacing w:val="-2"/>
          <w:lang w:val="pl-PL" w:eastAsia="pl-PL" w:bidi="pl-PL"/>
        </w:rPr>
        <w:t>Podmioty Stowarzyszone.</w:t>
      </w:r>
      <w:r w:rsidRPr="00AF5F63">
        <w:rPr>
          <w:rFonts w:ascii="Segoe Pro" w:hAnsi="Segoe Pro"/>
          <w:bCs/>
          <w:iCs/>
          <w:spacing w:val="-2"/>
          <w:lang w:val="pl-PL" w:eastAsia="pl-PL" w:bidi="pl-PL"/>
        </w:rPr>
        <w:t xml:space="preserve"> Klient może zamawiać Produkty do używania przez Podmioty Stowarzyszone Klienta. Licencje udzielone Klientowi na mocy Umowy mają wówczas zastosowanie do takich Podmiotów Stowarzyszonych, wyłączne prawo do egzekwowania od Microsoft przestrzegania postanowień Umowy będzie mieć jednak Klient. Odpowiedzialność za wypełnianie wszelkich zobowiązań na mocy Umowy i</w:t>
      </w:r>
      <w:r w:rsidR="00FB35B1" w:rsidRPr="00AF5F63">
        <w:rPr>
          <w:rFonts w:ascii="Segoe Pro" w:hAnsi="Segoe Pro"/>
          <w:bCs/>
          <w:iCs/>
          <w:spacing w:val="-2"/>
          <w:lang w:val="pl-PL" w:eastAsia="pl-PL" w:bidi="pl-PL"/>
        </w:rPr>
        <w:t> </w:t>
      </w:r>
      <w:r w:rsidRPr="00AF5F63">
        <w:rPr>
          <w:rFonts w:ascii="Segoe Pro" w:hAnsi="Segoe Pro"/>
          <w:bCs/>
          <w:iCs/>
          <w:spacing w:val="-2"/>
          <w:lang w:val="pl-PL" w:eastAsia="pl-PL" w:bidi="pl-PL"/>
        </w:rPr>
        <w:t>przestrzeganie przez Podmioty Stowarzyszone Klienta postanowień Umowy ponosi Klient.</w:t>
      </w:r>
    </w:p>
    <w:p w14:paraId="68EA7F3D" w14:textId="36CA5DA9" w:rsidR="00CD1C3D" w:rsidRPr="00AF5F63" w:rsidRDefault="00000000" w:rsidP="004D5481">
      <w:pPr>
        <w:numPr>
          <w:ilvl w:val="0"/>
          <w:numId w:val="45"/>
        </w:numPr>
        <w:spacing w:line="216" w:lineRule="auto"/>
        <w:ind w:left="360"/>
        <w:jc w:val="left"/>
        <w:rPr>
          <w:rFonts w:ascii="Segoe Pro" w:hAnsi="Segoe Pro"/>
          <w:spacing w:val="-2"/>
          <w:lang w:val="pl-PL" w:eastAsia="pl-PL" w:bidi="pl-PL"/>
        </w:rPr>
      </w:pPr>
      <w:r w:rsidRPr="00AF5F63">
        <w:rPr>
          <w:rFonts w:ascii="Segoe Pro" w:hAnsi="Segoe Pro"/>
          <w:b/>
          <w:spacing w:val="-2"/>
          <w:lang w:val="pl-PL" w:eastAsia="pl-PL" w:bidi="pl-PL"/>
        </w:rPr>
        <w:t>Zastrzeżenie praw.</w:t>
      </w:r>
      <w:r w:rsidRPr="00AF5F63">
        <w:rPr>
          <w:rFonts w:ascii="Segoe Pro" w:hAnsi="Segoe Pro"/>
          <w:bCs/>
          <w:spacing w:val="-2"/>
          <w:lang w:val="pl-PL" w:eastAsia="pl-PL" w:bidi="pl-PL"/>
        </w:rPr>
        <w:t xml:space="preserve"> </w:t>
      </w:r>
      <w:r w:rsidRPr="00AF5F63">
        <w:rPr>
          <w:rFonts w:ascii="Segoe Pro" w:hAnsi="Segoe Pro"/>
          <w:spacing w:val="-2"/>
          <w:lang w:val="pl-PL" w:eastAsia="pl-PL" w:bidi="pl-PL"/>
        </w:rPr>
        <w:t>Microsoft zastrzega sobie wszelkie prawa, które nie zostały udzielone w sposób wyraźny w Umowie. Produkty i Materiały do Odbioru w ramach Usług są chronione przepisami prawa autorskiego oraz innymi przepisami i umowami międzynarodowymi dotyczącymi praw własności intelektualnej. Żadne prawa nie są udzielane ani domniemane przez zrzeczenie się wykonania przysługujących praw ani na zasadzie uniemożliwiającej powołanie się na okoliczności sprzeczne z</w:t>
      </w:r>
      <w:r w:rsidR="001F2883" w:rsidRPr="00AF5F63">
        <w:rPr>
          <w:rFonts w:ascii="Segoe Pro" w:hAnsi="Segoe Pro"/>
          <w:spacing w:val="-2"/>
          <w:lang w:val="pl-PL" w:eastAsia="pl-PL" w:bidi="pl-PL"/>
        </w:rPr>
        <w:t> </w:t>
      </w:r>
      <w:r w:rsidRPr="00AF5F63">
        <w:rPr>
          <w:rFonts w:ascii="Segoe Pro" w:hAnsi="Segoe Pro"/>
          <w:spacing w:val="-2"/>
          <w:lang w:val="pl-PL" w:eastAsia="pl-PL" w:bidi="pl-PL"/>
        </w:rPr>
        <w:t>wcześniejszymi deklaracjami (ang. estoppel). Prawa do używania lub dostępu do Produktu na urządzeniu nie dają Klientowi żadnych praw do implementowania patentów ani innej własności intelektualnej Microsoft na tym urządzeniu lub na jakichkolwiek innych urządzeniach lub w innym oprogramowaniu.</w:t>
      </w:r>
    </w:p>
    <w:p w14:paraId="07203C5A" w14:textId="03D0E414" w:rsidR="00CD1C3D" w:rsidRPr="00AF5F63" w:rsidRDefault="00000000" w:rsidP="004D5481">
      <w:pPr>
        <w:numPr>
          <w:ilvl w:val="0"/>
          <w:numId w:val="45"/>
        </w:numPr>
        <w:spacing w:line="216" w:lineRule="auto"/>
        <w:ind w:left="360"/>
        <w:jc w:val="left"/>
        <w:rPr>
          <w:rFonts w:ascii="Segoe Pro" w:hAnsi="Segoe Pro"/>
          <w:lang w:val="pl-PL" w:eastAsia="pl-PL" w:bidi="pl-PL"/>
        </w:rPr>
      </w:pPr>
      <w:r w:rsidRPr="00AF5F63">
        <w:rPr>
          <w:rFonts w:ascii="Segoe Pro" w:hAnsi="Segoe Pro"/>
          <w:b/>
          <w:lang w:val="pl-PL" w:eastAsia="pl-PL" w:bidi="pl-PL"/>
        </w:rPr>
        <w:t>Ograniczenia.</w:t>
      </w:r>
      <w:r w:rsidRPr="00AF5F63">
        <w:rPr>
          <w:rFonts w:ascii="Segoe Pro" w:hAnsi="Segoe Pro"/>
          <w:bCs/>
          <w:lang w:val="pl-PL" w:eastAsia="pl-PL" w:bidi="pl-PL"/>
        </w:rPr>
        <w:t xml:space="preserve"> </w:t>
      </w:r>
      <w:r w:rsidRPr="00AF5F63">
        <w:rPr>
          <w:rFonts w:ascii="Segoe Pro" w:hAnsi="Segoe Pro"/>
          <w:lang w:val="pl-PL" w:eastAsia="pl-PL" w:bidi="pl-PL"/>
        </w:rPr>
        <w:t>O ile nie jest to wyraźnie dozwolone w Umowie lub dokumentacji Produktu, Klient nie</w:t>
      </w:r>
      <w:r w:rsidR="00181C8D" w:rsidRPr="00AF5F63">
        <w:rPr>
          <w:rFonts w:ascii="Segoe Pro" w:hAnsi="Segoe Pro"/>
          <w:lang w:val="pl-PL" w:eastAsia="pl-PL" w:bidi="pl-PL"/>
        </w:rPr>
        <w:t> </w:t>
      </w:r>
      <w:r w:rsidRPr="00AF5F63">
        <w:rPr>
          <w:rFonts w:ascii="Segoe Pro" w:hAnsi="Segoe Pro"/>
          <w:lang w:val="pl-PL" w:eastAsia="pl-PL" w:bidi="pl-PL"/>
        </w:rPr>
        <w:t>może (i nie ma licencji na takie działanie):</w:t>
      </w:r>
    </w:p>
    <w:p w14:paraId="0A03B460" w14:textId="77777777" w:rsidR="00326FBF" w:rsidRPr="00AF5F63" w:rsidRDefault="00000000" w:rsidP="004D5481">
      <w:pPr>
        <w:numPr>
          <w:ilvl w:val="1"/>
          <w:numId w:val="46"/>
        </w:numPr>
        <w:spacing w:line="216" w:lineRule="auto"/>
        <w:ind w:left="720"/>
        <w:jc w:val="left"/>
        <w:rPr>
          <w:rFonts w:ascii="Segoe Pro" w:hAnsi="Segoe Pro"/>
          <w:lang w:val="pl-PL" w:eastAsia="pl-PL" w:bidi="pl-PL"/>
        </w:rPr>
      </w:pPr>
      <w:r w:rsidRPr="00AF5F63">
        <w:rPr>
          <w:rFonts w:ascii="Segoe Pro" w:hAnsi="Segoe Pro"/>
          <w:lang w:val="pl-PL" w:eastAsia="pl-PL" w:bidi="pl-PL"/>
        </w:rPr>
        <w:t>odtwarzać, dekompilować ani dezasemblować Produktu lub Materiałów do Odbioru w ramach Usług ani podejmować prób takich działań, chyba że w zakresie dozwolonym przez przepisy prawa właściwego pomimo niniejszego ograniczenia; ani</w:t>
      </w:r>
    </w:p>
    <w:p w14:paraId="4B2B709C" w14:textId="77777777" w:rsidR="00326FBF" w:rsidRPr="00AF5F63" w:rsidRDefault="00000000" w:rsidP="004D5481">
      <w:pPr>
        <w:numPr>
          <w:ilvl w:val="1"/>
          <w:numId w:val="46"/>
        </w:numPr>
        <w:spacing w:line="216" w:lineRule="auto"/>
        <w:ind w:left="720"/>
        <w:jc w:val="left"/>
        <w:rPr>
          <w:rFonts w:ascii="Segoe Pro" w:hAnsi="Segoe Pro"/>
          <w:lang w:val="pl-PL" w:eastAsia="pl-PL" w:bidi="pl-PL"/>
        </w:rPr>
      </w:pPr>
      <w:r w:rsidRPr="00AF5F63">
        <w:rPr>
          <w:rFonts w:ascii="Segoe Pro" w:hAnsi="Segoe Pro"/>
          <w:lang w:val="pl-PL" w:eastAsia="pl-PL" w:bidi="pl-PL"/>
        </w:rPr>
        <w:lastRenderedPageBreak/>
        <w:t>dokonywać instalacji ani używać oprogramowania lub technologii niepochodzących od Microsoft w sposób, który mógłby sprawić, że własność intelektualna lub technologie należące do Microsoft stałyby się przedmiotem innych postanowień licencyjnych;</w:t>
      </w:r>
    </w:p>
    <w:p w14:paraId="5C8BF12E" w14:textId="77777777" w:rsidR="00326FBF" w:rsidRPr="00AF5F63" w:rsidRDefault="00000000" w:rsidP="004D5481">
      <w:pPr>
        <w:numPr>
          <w:ilvl w:val="1"/>
          <w:numId w:val="46"/>
        </w:numPr>
        <w:spacing w:line="216" w:lineRule="auto"/>
        <w:ind w:left="720"/>
        <w:jc w:val="left"/>
        <w:rPr>
          <w:rFonts w:ascii="Segoe Pro" w:hAnsi="Segoe Pro"/>
          <w:lang w:val="pl-PL" w:eastAsia="pl-PL" w:bidi="pl-PL"/>
        </w:rPr>
      </w:pPr>
      <w:r w:rsidRPr="00AF5F63">
        <w:rPr>
          <w:rFonts w:ascii="Segoe Pro" w:hAnsi="Segoe Pro"/>
          <w:lang w:val="pl-PL" w:eastAsia="pl-PL" w:bidi="pl-PL"/>
        </w:rPr>
        <w:t>obchodzić ograniczeń technicznych Produktu lub Materiałów do Odbioru w ramach Usług ani ograniczeń opisanych w dokumentacji Produktu;</w:t>
      </w:r>
    </w:p>
    <w:p w14:paraId="7FB049C0" w14:textId="77777777" w:rsidR="00326FBF" w:rsidRPr="00AF5F63" w:rsidRDefault="00000000" w:rsidP="004D5481">
      <w:pPr>
        <w:numPr>
          <w:ilvl w:val="1"/>
          <w:numId w:val="46"/>
        </w:numPr>
        <w:spacing w:line="216" w:lineRule="auto"/>
        <w:ind w:left="720"/>
        <w:jc w:val="left"/>
        <w:rPr>
          <w:rFonts w:ascii="Segoe Pro" w:hAnsi="Segoe Pro"/>
          <w:lang w:val="pl-PL" w:eastAsia="pl-PL" w:bidi="pl-PL"/>
        </w:rPr>
      </w:pPr>
      <w:r w:rsidRPr="00AF5F63">
        <w:rPr>
          <w:rFonts w:ascii="Segoe Pro" w:hAnsi="Segoe Pro"/>
          <w:lang w:val="pl-PL" w:eastAsia="pl-PL" w:bidi="pl-PL"/>
        </w:rPr>
        <w:t>oddzielać i uruchamiać części Produktu lub Materiałów do Odbioru w ramach Usług na więcej niż jednym urządzeniu;</w:t>
      </w:r>
    </w:p>
    <w:p w14:paraId="290A3500" w14:textId="77777777" w:rsidR="00326FBF" w:rsidRPr="00AF5F63" w:rsidRDefault="00000000" w:rsidP="004D5481">
      <w:pPr>
        <w:numPr>
          <w:ilvl w:val="1"/>
          <w:numId w:val="46"/>
        </w:numPr>
        <w:spacing w:line="216" w:lineRule="auto"/>
        <w:ind w:left="720"/>
        <w:jc w:val="left"/>
        <w:rPr>
          <w:rFonts w:ascii="Segoe Pro" w:hAnsi="Segoe Pro"/>
          <w:lang w:val="pl-PL" w:eastAsia="pl-PL" w:bidi="pl-PL"/>
        </w:rPr>
      </w:pPr>
      <w:r w:rsidRPr="00AF5F63">
        <w:rPr>
          <w:rFonts w:ascii="Segoe Pro" w:hAnsi="Segoe Pro"/>
          <w:lang w:val="pl-PL" w:eastAsia="pl-PL" w:bidi="pl-PL"/>
        </w:rPr>
        <w:t>w różnym czasie uaktualniać części Produktu lub zmieniać ich na starszą lub mniej zaawansowaną wersję;</w:t>
      </w:r>
    </w:p>
    <w:p w14:paraId="07A00A5C" w14:textId="77777777" w:rsidR="00326FBF" w:rsidRPr="00AF5F63" w:rsidRDefault="00000000" w:rsidP="004D5481">
      <w:pPr>
        <w:numPr>
          <w:ilvl w:val="1"/>
          <w:numId w:val="46"/>
        </w:numPr>
        <w:spacing w:line="216" w:lineRule="auto"/>
        <w:ind w:left="720"/>
        <w:jc w:val="left"/>
        <w:rPr>
          <w:rFonts w:ascii="Segoe Pro" w:hAnsi="Segoe Pro"/>
          <w:lang w:val="pl-PL" w:eastAsia="pl-PL" w:bidi="pl-PL"/>
        </w:rPr>
      </w:pPr>
      <w:r w:rsidRPr="00AF5F63">
        <w:rPr>
          <w:rFonts w:ascii="Segoe Pro" w:hAnsi="Segoe Pro"/>
          <w:lang w:val="pl-PL" w:eastAsia="pl-PL" w:bidi="pl-PL"/>
        </w:rPr>
        <w:t>przenosić części Produktu oddzielnie ani</w:t>
      </w:r>
    </w:p>
    <w:p w14:paraId="21BA183B" w14:textId="77777777" w:rsidR="00326FBF" w:rsidRPr="00AF5F63" w:rsidRDefault="00000000" w:rsidP="00441857">
      <w:pPr>
        <w:numPr>
          <w:ilvl w:val="1"/>
          <w:numId w:val="46"/>
        </w:numPr>
        <w:tabs>
          <w:tab w:val="left" w:pos="810"/>
        </w:tabs>
        <w:spacing w:line="216" w:lineRule="auto"/>
        <w:ind w:left="819" w:hanging="459"/>
        <w:jc w:val="left"/>
        <w:rPr>
          <w:rFonts w:ascii="Segoe Pro" w:hAnsi="Segoe Pro"/>
          <w:lang w:val="pl-PL" w:eastAsia="pl-PL" w:bidi="pl-PL"/>
        </w:rPr>
      </w:pPr>
      <w:r w:rsidRPr="00AF5F63">
        <w:rPr>
          <w:rFonts w:ascii="Segoe Pro" w:hAnsi="Segoe Pro"/>
          <w:lang w:val="pl-PL" w:eastAsia="pl-PL" w:bidi="pl-PL"/>
        </w:rPr>
        <w:t>rozpowszechniać, sublicencjonować, wynajmować, wydzierżawiać ani wypożyczać całości albo części Produktów lub Materiałów do Odbioru w ramach Usług ani używać ich w celu oferowania usług hostingu osobom trzecim.</w:t>
      </w:r>
    </w:p>
    <w:p w14:paraId="438B40E8" w14:textId="245E4BF1" w:rsidR="00CD1C3D" w:rsidRPr="00AF5F63" w:rsidRDefault="00000000" w:rsidP="004D5481">
      <w:pPr>
        <w:numPr>
          <w:ilvl w:val="0"/>
          <w:numId w:val="45"/>
        </w:numPr>
        <w:spacing w:line="216" w:lineRule="auto"/>
        <w:ind w:left="360"/>
        <w:jc w:val="left"/>
        <w:rPr>
          <w:rFonts w:ascii="Segoe Pro" w:hAnsi="Segoe Pro"/>
          <w:lang w:val="pl-PL" w:eastAsia="pl-PL" w:bidi="pl-PL"/>
        </w:rPr>
      </w:pPr>
      <w:r w:rsidRPr="00AF5F63">
        <w:rPr>
          <w:rFonts w:ascii="Segoe Pro" w:hAnsi="Segoe Pro"/>
          <w:b/>
          <w:bCs/>
          <w:iCs/>
          <w:lang w:val="pl-PL" w:eastAsia="pl-PL" w:bidi="pl-PL"/>
        </w:rPr>
        <w:t xml:space="preserve">Przeniesienie licencji. </w:t>
      </w:r>
      <w:r w:rsidRPr="00AF5F63">
        <w:rPr>
          <w:rFonts w:ascii="Segoe Pro" w:hAnsi="Segoe Pro"/>
          <w:bCs/>
          <w:iCs/>
          <w:lang w:val="pl-PL" w:eastAsia="pl-PL" w:bidi="pl-PL"/>
        </w:rPr>
        <w:t>Klient może przenieść w ramach niniejszej Umowy wyłącznie w pełni opłacone licencje bezterminowe na (1) Podmiot Stowarzyszony lub (2) osobę trzecią, wyłącznie w związku z przeniesieniem urządzeń lub pracowników, do których licencje zostały przypisane w ramach (a) zbycia całości lub część podmiotu będącego Podmiotem Stowarzyszonym lub (b) połączenia obejmującego Klienta lub Podmiot Stowarzyszony. W przypadku takiego przeniesienia Klient musi odinstalować licencjonowany Produkt, zaprzestać jego używania i zniszczyć wszystkie istniejące kopie tego Produktu. Klient musi przekazać nabywcy licencji egzemplarze tych Postanowień Ogólnych, stosownych Praw do</w:t>
      </w:r>
      <w:r w:rsidR="00354E2E" w:rsidRPr="00AF5F63">
        <w:rPr>
          <w:rFonts w:ascii="Segoe Pro" w:hAnsi="Segoe Pro"/>
          <w:bCs/>
          <w:iCs/>
          <w:lang w:val="pl-PL" w:eastAsia="pl-PL" w:bidi="pl-PL"/>
        </w:rPr>
        <w:t> </w:t>
      </w:r>
      <w:r w:rsidRPr="00AF5F63">
        <w:rPr>
          <w:rFonts w:ascii="Segoe Pro" w:hAnsi="Segoe Pro"/>
          <w:bCs/>
          <w:iCs/>
          <w:lang w:val="pl-PL" w:eastAsia="pl-PL" w:bidi="pl-PL"/>
        </w:rPr>
        <w:t>Używania oraz wszelkich innych dokumentów niezbędnych do oceny zakresu, celu i ograniczeń przenoszonych licencji. Żadne postanowienia niniejszej Umowy nie zabraniają przeniesienia Oprogramowania w zakresie dozwolonym przez prawo właściwe po wyczerpaniu prawa do rozpowszechniania.</w:t>
      </w:r>
    </w:p>
    <w:p w14:paraId="5045E5FD" w14:textId="77777777" w:rsidR="00CD1C3D" w:rsidRPr="00AF5F63" w:rsidRDefault="00000000" w:rsidP="004D5481">
      <w:pPr>
        <w:numPr>
          <w:ilvl w:val="0"/>
          <w:numId w:val="45"/>
        </w:numPr>
        <w:spacing w:line="216" w:lineRule="auto"/>
        <w:ind w:left="360"/>
        <w:jc w:val="left"/>
        <w:rPr>
          <w:rFonts w:ascii="Segoe Pro" w:hAnsi="Segoe Pro"/>
          <w:lang w:val="pl-PL" w:eastAsia="pl-PL" w:bidi="pl-PL"/>
        </w:rPr>
      </w:pPr>
      <w:r w:rsidRPr="00AF5F63">
        <w:rPr>
          <w:rFonts w:ascii="Segoe Pro" w:hAnsi="Segoe Pro"/>
          <w:b/>
          <w:lang w:val="pl-PL" w:eastAsia="pl-PL" w:bidi="pl-PL"/>
        </w:rPr>
        <w:t>Spełnienie przez Klienta stosownych wymogów.</w:t>
      </w:r>
      <w:r w:rsidRPr="00AF5F63">
        <w:rPr>
          <w:rFonts w:ascii="Segoe Pro" w:hAnsi="Segoe Pro"/>
          <w:bCs/>
          <w:lang w:val="pl-PL" w:eastAsia="pl-PL" w:bidi="pl-PL"/>
        </w:rPr>
        <w:t xml:space="preserve"> </w:t>
      </w:r>
      <w:r w:rsidRPr="00AF5F63">
        <w:rPr>
          <w:rFonts w:ascii="Segoe Pro" w:hAnsi="Segoe Pro"/>
          <w:lang w:val="pl-PL" w:eastAsia="pl-PL" w:bidi="pl-PL"/>
        </w:rPr>
        <w:t>Klient zgadza się, że jeśli dokonuje zakupu Produktów w ramach oferty edukacyjnej, oferty dla podmiotów rządowych lub oferty dla organizacji non profit, spełnia stosowne wymogi (</w:t>
      </w:r>
      <w:hyperlink r:id="rId11" w:history="1">
        <w:r w:rsidR="00CD1C3D" w:rsidRPr="00AF5F63">
          <w:rPr>
            <w:rFonts w:ascii="Segoe Pro" w:eastAsia="Calibri" w:hAnsi="Segoe Pro" w:cs="Times New Roman"/>
            <w:color w:val="0000FF"/>
            <w:u w:val="single"/>
            <w:lang w:val="pl-PL" w:eastAsia="pl-PL" w:bidi="pl-PL"/>
          </w:rPr>
          <w:t>https://aka.ms/eligiblitydefinition</w:t>
        </w:r>
      </w:hyperlink>
      <w:r w:rsidRPr="00AF5F63">
        <w:rPr>
          <w:rFonts w:ascii="Segoe Pro" w:hAnsi="Segoe Pro"/>
          <w:lang w:val="pl-PL" w:eastAsia="pl-PL" w:bidi="pl-PL"/>
        </w:rPr>
        <w:t>). Microsoft może zweryfikować spełnienie tych wymogów i zawiesić używanie Produktu w przypadku ich niespełnienia przez Klienta.</w:t>
      </w:r>
    </w:p>
    <w:p w14:paraId="1732153B" w14:textId="77777777" w:rsidR="00220135" w:rsidRPr="00220135" w:rsidRDefault="00000000" w:rsidP="00985526">
      <w:pPr>
        <w:pStyle w:val="Heading3"/>
        <w:rPr>
          <w:rFonts w:eastAsia="Calibri"/>
          <w:lang w:val="pl-PL" w:eastAsia="pl-PL" w:bidi="pl-PL"/>
        </w:rPr>
      </w:pPr>
      <w:r>
        <w:rPr>
          <w:lang w:val="pl-PL" w:eastAsia="pl-PL" w:bidi="pl-PL"/>
        </w:rPr>
        <w:t>Usługi Profesjonalne</w:t>
      </w:r>
    </w:p>
    <w:p w14:paraId="77653606" w14:textId="6B3847DC" w:rsidR="00220135" w:rsidRPr="00F76122" w:rsidRDefault="00000000" w:rsidP="00842621">
      <w:pPr>
        <w:numPr>
          <w:ilvl w:val="0"/>
          <w:numId w:val="47"/>
        </w:numPr>
        <w:spacing w:line="216" w:lineRule="auto"/>
        <w:ind w:left="360"/>
        <w:jc w:val="left"/>
        <w:rPr>
          <w:rFonts w:ascii="Segoe Pro" w:eastAsia="Calibri" w:hAnsi="Segoe Pro"/>
          <w:b/>
          <w:bCs/>
          <w:lang w:val="pl-PL" w:eastAsia="pl-PL" w:bidi="pl-PL"/>
        </w:rPr>
      </w:pPr>
      <w:r>
        <w:rPr>
          <w:rFonts w:ascii="Segoe Pro" w:hAnsi="Segoe Pro"/>
          <w:b/>
          <w:bCs/>
          <w:lang w:val="pl-PL" w:eastAsia="pl-PL" w:bidi="pl-PL"/>
        </w:rPr>
        <w:t xml:space="preserve">Świadczenie Usług Profesjonalnych. </w:t>
      </w:r>
      <w:r>
        <w:rPr>
          <w:rFonts w:ascii="Segoe Pro" w:hAnsi="Segoe Pro"/>
          <w:lang w:val="pl-PL" w:eastAsia="pl-PL" w:bidi="pl-PL"/>
        </w:rPr>
        <w:t>Po zaakceptowaniu przez Microsoft każdej Specyfikacji Usług i</w:t>
      </w:r>
      <w:r w:rsidR="00BC7315">
        <w:rPr>
          <w:rFonts w:ascii="Segoe Pro" w:hAnsi="Segoe Pro"/>
          <w:lang w:val="pl-PL" w:eastAsia="pl-PL" w:bidi="pl-PL"/>
        </w:rPr>
        <w:t> </w:t>
      </w:r>
      <w:r>
        <w:rPr>
          <w:rFonts w:ascii="Segoe Pro" w:hAnsi="Segoe Pro"/>
          <w:lang w:val="pl-PL" w:eastAsia="pl-PL" w:bidi="pl-PL"/>
        </w:rPr>
        <w:t>pod warunkiem przestrzegania przez Klienta postanowień Umowy Microsoft będzie świadczyć Usługi Profesjonalne zamówione zgodnie z postanowieniami Umowy i stosownej Specyfikacji Usług.</w:t>
      </w:r>
    </w:p>
    <w:p w14:paraId="00D669DD" w14:textId="0FAAFA1E" w:rsidR="00220135" w:rsidRPr="00F76122" w:rsidRDefault="00000000" w:rsidP="00842621">
      <w:pPr>
        <w:numPr>
          <w:ilvl w:val="0"/>
          <w:numId w:val="47"/>
        </w:numPr>
        <w:spacing w:line="216" w:lineRule="auto"/>
        <w:ind w:left="360"/>
        <w:jc w:val="left"/>
        <w:rPr>
          <w:rFonts w:ascii="Segoe Pro" w:eastAsia="Calibri" w:hAnsi="Segoe Pro"/>
          <w:lang w:val="pl-PL" w:eastAsia="pl-PL" w:bidi="pl-PL"/>
        </w:rPr>
      </w:pPr>
      <w:r>
        <w:rPr>
          <w:rFonts w:ascii="Segoe Pro" w:hAnsi="Segoe Pro"/>
          <w:b/>
          <w:bCs/>
          <w:lang w:val="pl-PL" w:eastAsia="pl-PL" w:bidi="pl-PL"/>
        </w:rPr>
        <w:t xml:space="preserve">Poprawki. </w:t>
      </w:r>
      <w:r>
        <w:rPr>
          <w:rFonts w:ascii="Segoe Pro" w:hAnsi="Segoe Pro"/>
          <w:lang w:val="pl-PL" w:eastAsia="pl-PL" w:bidi="pl-PL"/>
        </w:rPr>
        <w:t>Każda Poprawka jest licencjonowana na mocy tych samych postanowień co Produkt, którego dotyczy. Jeśli Poprawka nie jest dostarczana dla konkretnego Produktu, wówczas obowiązują prawa do</w:t>
      </w:r>
      <w:r w:rsidR="003360C9">
        <w:rPr>
          <w:rFonts w:ascii="Segoe Pro" w:hAnsi="Segoe Pro"/>
          <w:lang w:val="pl-PL" w:eastAsia="pl-PL" w:bidi="pl-PL"/>
        </w:rPr>
        <w:t> </w:t>
      </w:r>
      <w:r>
        <w:rPr>
          <w:rFonts w:ascii="Segoe Pro" w:hAnsi="Segoe Pro"/>
          <w:lang w:val="pl-PL" w:eastAsia="pl-PL" w:bidi="pl-PL"/>
        </w:rPr>
        <w:t>używania przekazane przez Microsoft wraz z Poprawką.</w:t>
      </w:r>
    </w:p>
    <w:p w14:paraId="3CA7E321" w14:textId="78602EC0" w:rsidR="00220135" w:rsidRPr="00F76122" w:rsidRDefault="00000000" w:rsidP="00842621">
      <w:pPr>
        <w:numPr>
          <w:ilvl w:val="0"/>
          <w:numId w:val="47"/>
        </w:numPr>
        <w:spacing w:line="216" w:lineRule="auto"/>
        <w:ind w:left="360"/>
        <w:jc w:val="left"/>
        <w:rPr>
          <w:rFonts w:ascii="Segoe Pro" w:eastAsia="Calibri" w:hAnsi="Segoe Pro"/>
          <w:lang w:val="pl-PL" w:eastAsia="pl-PL" w:bidi="pl-PL"/>
        </w:rPr>
      </w:pPr>
      <w:r>
        <w:rPr>
          <w:rFonts w:ascii="Segoe Pro" w:hAnsi="Segoe Pro"/>
          <w:b/>
          <w:bCs/>
          <w:lang w:val="pl-PL" w:eastAsia="pl-PL" w:bidi="pl-PL"/>
        </w:rPr>
        <w:t xml:space="preserve">Materiały Niezależne. </w:t>
      </w:r>
      <w:r>
        <w:rPr>
          <w:rFonts w:ascii="Segoe Pro" w:hAnsi="Segoe Pro"/>
          <w:lang w:val="pl-PL" w:eastAsia="pl-PL" w:bidi="pl-PL"/>
        </w:rPr>
        <w:t>Wszelkie prawa do kodu komputerowego lub innych materiałów pisemnych opracowanych lub uzyskanych przez stronę niezależnie od Umowy („Materiały Niezależne”) pozostaną wyłączną własnością strony je udostępniającej. Każda ze stron może wykorzystywać, reprodukować i</w:t>
      </w:r>
      <w:r w:rsidR="0026113F">
        <w:rPr>
          <w:rFonts w:ascii="Segoe Pro" w:hAnsi="Segoe Pro"/>
          <w:lang w:val="pl-PL" w:eastAsia="pl-PL" w:bidi="pl-PL"/>
        </w:rPr>
        <w:t> </w:t>
      </w:r>
      <w:r>
        <w:rPr>
          <w:rFonts w:ascii="Segoe Pro" w:hAnsi="Segoe Pro"/>
          <w:lang w:val="pl-PL" w:eastAsia="pl-PL" w:bidi="pl-PL"/>
        </w:rPr>
        <w:t xml:space="preserve">modyfikować Materiały Niezależne drugiej strony wyłącznie w zakresie niezbędnym do wykonania zobowiązań związanych z Usługami Profesjonalnymi. </w:t>
      </w:r>
    </w:p>
    <w:p w14:paraId="0FC14A66" w14:textId="77777777" w:rsidR="00220135" w:rsidRPr="00F76122" w:rsidRDefault="00000000" w:rsidP="00842621">
      <w:pPr>
        <w:numPr>
          <w:ilvl w:val="0"/>
          <w:numId w:val="47"/>
        </w:numPr>
        <w:spacing w:line="216" w:lineRule="auto"/>
        <w:ind w:left="360"/>
        <w:jc w:val="left"/>
        <w:rPr>
          <w:rFonts w:ascii="Segoe Pro" w:eastAsia="Calibri" w:hAnsi="Segoe Pro"/>
          <w:lang w:val="pl-PL" w:eastAsia="pl-PL" w:bidi="pl-PL"/>
        </w:rPr>
      </w:pPr>
      <w:r>
        <w:rPr>
          <w:rFonts w:ascii="Segoe Pro" w:hAnsi="Segoe Pro"/>
          <w:b/>
          <w:bCs/>
          <w:lang w:val="pl-PL" w:eastAsia="pl-PL" w:bidi="pl-PL"/>
        </w:rPr>
        <w:t xml:space="preserve">Materiały do Odbioru w ramach Usług. </w:t>
      </w:r>
      <w:r>
        <w:rPr>
          <w:rFonts w:ascii="Segoe Pro" w:hAnsi="Segoe Pro"/>
          <w:lang w:val="pl-PL" w:eastAsia="pl-PL" w:bidi="pl-PL"/>
        </w:rPr>
        <w:t xml:space="preserve">Pod warunkiem przestrzegania przez Klienta postanowień Umowy Microsoft udziela Klientowi niewyłącznej, ograniczonej licencji na używanie i modyfikowanie Materiałów do Odbioru w ramach Usług zgodnie z postanowieniami Umowy, w tym w szczególności postanowień dotyczących zastrzeżenia praw, ograniczeń i przenoszenia licencji, zawartych w części zatytułowanej Licencja na używanie Produktów Microsoft. Licencje te są przeznaczone wyłącznie na użytek własny i cele biznesowe Klienta w związku z używaniem przez niego Produktów i nie mogą być </w:t>
      </w:r>
      <w:r>
        <w:rPr>
          <w:rFonts w:ascii="Segoe Pro" w:hAnsi="Segoe Pro"/>
          <w:lang w:val="pl-PL" w:eastAsia="pl-PL" w:bidi="pl-PL"/>
        </w:rPr>
        <w:lastRenderedPageBreak/>
        <w:t>przenoszone, chyba że zostało to wyraźnie dozwolone na mocy Umowy lub przepisów prawa właściwego.</w:t>
      </w:r>
    </w:p>
    <w:p w14:paraId="054FEF18" w14:textId="4E4AC4BC" w:rsidR="00220135" w:rsidRPr="00F76122" w:rsidRDefault="00000000" w:rsidP="00842621">
      <w:pPr>
        <w:numPr>
          <w:ilvl w:val="0"/>
          <w:numId w:val="47"/>
        </w:numPr>
        <w:spacing w:line="216" w:lineRule="auto"/>
        <w:ind w:left="360"/>
        <w:jc w:val="left"/>
        <w:rPr>
          <w:rFonts w:ascii="Segoe Pro" w:eastAsia="Calibri" w:hAnsi="Segoe Pro"/>
          <w:lang w:val="pl-PL" w:eastAsia="pl-PL" w:bidi="pl-PL"/>
        </w:rPr>
      </w:pPr>
      <w:r>
        <w:rPr>
          <w:rFonts w:ascii="Segoe Pro" w:hAnsi="Segoe Pro"/>
          <w:b/>
          <w:bCs/>
          <w:lang w:val="pl-PL" w:eastAsia="pl-PL" w:bidi="pl-PL"/>
        </w:rPr>
        <w:t xml:space="preserve">Prawa Podmiotów Stowarzyszonych do Materiałów do Odbioru w ramach Usług. </w:t>
      </w:r>
      <w:r>
        <w:rPr>
          <w:rFonts w:ascii="Segoe Pro" w:hAnsi="Segoe Pro"/>
          <w:lang w:val="pl-PL" w:eastAsia="pl-PL" w:bidi="pl-PL"/>
        </w:rPr>
        <w:t>Klient może udzielić swoim Podmiotom Stowarzyszonym sublicencji na Materiały do Odbioru w ramach Usług, ale Podmioty Stowarzyszone Klienta nie mają prawa do udzielania dalszych sublicencji. Odpowiedzialność za zapewnienie przestrzegania przez Podmioty Stowarzyszone Klienta postanowień Umowy spoczywa na</w:t>
      </w:r>
      <w:r w:rsidR="00EC1916">
        <w:rPr>
          <w:rFonts w:ascii="Segoe Pro" w:hAnsi="Segoe Pro"/>
          <w:lang w:val="pl-PL" w:eastAsia="pl-PL" w:bidi="pl-PL"/>
        </w:rPr>
        <w:t> </w:t>
      </w:r>
      <w:r>
        <w:rPr>
          <w:rFonts w:ascii="Segoe Pro" w:hAnsi="Segoe Pro"/>
          <w:lang w:val="pl-PL" w:eastAsia="pl-PL" w:bidi="pl-PL"/>
        </w:rPr>
        <w:t>Kliencie.</w:t>
      </w:r>
    </w:p>
    <w:p w14:paraId="32FE571F" w14:textId="43B5A456" w:rsidR="00B34BB5" w:rsidRPr="000C5561" w:rsidRDefault="00000000" w:rsidP="00985526">
      <w:pPr>
        <w:pStyle w:val="Heading3"/>
        <w:rPr>
          <w:rFonts w:eastAsia="Calibri"/>
          <w:lang w:val="pl-PL" w:eastAsia="pl-PL" w:bidi="pl-PL"/>
        </w:rPr>
      </w:pPr>
      <w:r>
        <w:rPr>
          <w:lang w:val="pl-PL" w:eastAsia="pl-PL" w:bidi="pl-PL"/>
        </w:rPr>
        <w:t>Produkty Niepochodzące od Microsoft</w:t>
      </w:r>
    </w:p>
    <w:p w14:paraId="62611B39" w14:textId="35374505" w:rsidR="00B34BB5" w:rsidRPr="000C5561" w:rsidRDefault="00000000" w:rsidP="000C5561">
      <w:pPr>
        <w:spacing w:line="216" w:lineRule="auto"/>
        <w:jc w:val="left"/>
        <w:rPr>
          <w:rFonts w:ascii="Segoe Pro" w:eastAsia="Calibri" w:hAnsi="Segoe Pro"/>
          <w:color w:val="auto"/>
          <w:lang w:val="pl-PL" w:eastAsia="pl-PL" w:bidi="pl-PL"/>
        </w:rPr>
      </w:pPr>
      <w:r>
        <w:rPr>
          <w:rFonts w:ascii="Segoe Pro" w:hAnsi="Segoe Pro" w:cstheme="minorBidi"/>
          <w:color w:val="auto"/>
          <w:lang w:val="pl-PL" w:eastAsia="pl-PL" w:bidi="pl-PL"/>
        </w:rPr>
        <w:t>Produkty Niepochodzące od Microsoft są dostarczane na mocy oddzielnych postanowień określonych przez</w:t>
      </w:r>
      <w:r w:rsidR="00DF4C0F">
        <w:rPr>
          <w:rFonts w:ascii="Segoe Pro" w:hAnsi="Segoe Pro" w:cstheme="minorBidi"/>
          <w:color w:val="auto"/>
          <w:lang w:val="pl-PL" w:eastAsia="pl-PL" w:bidi="pl-PL"/>
        </w:rPr>
        <w:t> </w:t>
      </w:r>
      <w:r>
        <w:rPr>
          <w:rFonts w:ascii="Segoe Pro" w:hAnsi="Segoe Pro" w:cstheme="minorBidi"/>
          <w:color w:val="auto"/>
          <w:lang w:val="pl-PL" w:eastAsia="pl-PL" w:bidi="pl-PL"/>
        </w:rPr>
        <w:t>Wydawców tych produktów. Klient otrzyma możliwość zapoznania się z takimi postanowieniami przed złożeniem zamówienia na Produkt Niepochodzący od Microsoft za pośrednictwem sklepu internetowego Microsoft lub Usługi Online. Microsoft nie jest stroną postanowień wiążących Klienta z Wydawcą. Microsoft może udostępnić Wydawcy informacje kontaktowe Klienta i szczegóły transakcji. Microsoft nie udziela jednak żadnych gwarancji ani nie ponosi jakiejkolwiek odpowiedzialności za żadne Produkty Niepochodzące od Microsoft. Klient ponosi wyłączną odpowiedzialność za swoje używanie Produktu Niepochodzącego od</w:t>
      </w:r>
      <w:r w:rsidR="00F328A9">
        <w:rPr>
          <w:rFonts w:ascii="Segoe Pro" w:hAnsi="Segoe Pro" w:cstheme="minorBidi"/>
          <w:color w:val="auto"/>
          <w:lang w:val="pl-PL" w:eastAsia="pl-PL" w:bidi="pl-PL"/>
        </w:rPr>
        <w:t> </w:t>
      </w:r>
      <w:r>
        <w:rPr>
          <w:rFonts w:ascii="Segoe Pro" w:hAnsi="Segoe Pro" w:cstheme="minorBidi"/>
          <w:color w:val="auto"/>
          <w:lang w:val="pl-PL" w:eastAsia="pl-PL" w:bidi="pl-PL"/>
        </w:rPr>
        <w:t>Microsoft.</w:t>
      </w:r>
    </w:p>
    <w:p w14:paraId="65107954" w14:textId="77777777" w:rsidR="002437E6" w:rsidRPr="00326194" w:rsidRDefault="00000000" w:rsidP="00985526">
      <w:pPr>
        <w:pStyle w:val="Heading3"/>
        <w:rPr>
          <w:rFonts w:eastAsia="Calibri"/>
          <w:lang w:val="pl-PL" w:eastAsia="pl-PL" w:bidi="pl-PL"/>
        </w:rPr>
      </w:pPr>
      <w:r>
        <w:rPr>
          <w:lang w:val="pl-PL" w:eastAsia="pl-PL" w:bidi="pl-PL"/>
        </w:rPr>
        <w:t>Kontrola przestrzegania postanowień</w:t>
      </w:r>
    </w:p>
    <w:p w14:paraId="440B7996" w14:textId="7A6E1394" w:rsidR="002437E6" w:rsidRPr="00326194" w:rsidRDefault="00000000" w:rsidP="00326194">
      <w:pPr>
        <w:numPr>
          <w:ilvl w:val="0"/>
          <w:numId w:val="48"/>
        </w:numPr>
        <w:spacing w:line="216" w:lineRule="auto"/>
        <w:ind w:left="360"/>
        <w:jc w:val="left"/>
        <w:rPr>
          <w:rFonts w:ascii="Segoe Pro" w:eastAsia="DengXian" w:hAnsi="Segoe Pro"/>
          <w:lang w:val="pl-PL" w:eastAsia="pl-PL" w:bidi="pl-PL"/>
        </w:rPr>
      </w:pPr>
      <w:r>
        <w:rPr>
          <w:rFonts w:ascii="Segoe Pro" w:hAnsi="Segoe Pro" w:cstheme="minorBidi"/>
          <w:b/>
          <w:bCs/>
          <w:color w:val="auto"/>
          <w:lang w:val="pl-PL" w:eastAsia="pl-PL" w:bidi="pl-PL"/>
        </w:rPr>
        <w:t>Procedura kontroli.</w:t>
      </w:r>
      <w:r>
        <w:rPr>
          <w:rFonts w:ascii="Segoe Pro" w:hAnsi="Segoe Pro" w:cstheme="minorBidi"/>
          <w:color w:val="auto"/>
          <w:lang w:val="pl-PL" w:eastAsia="pl-PL" w:bidi="pl-PL"/>
        </w:rPr>
        <w:t xml:space="preserve"> Klient musi prowadzić rejestry Produktów używanych lub rozpowszechnianych przez</w:t>
      </w:r>
      <w:r w:rsidR="00983FF0">
        <w:rPr>
          <w:rFonts w:ascii="Segoe Pro" w:hAnsi="Segoe Pro" w:cstheme="minorBidi"/>
          <w:color w:val="auto"/>
          <w:lang w:val="pl-PL" w:eastAsia="pl-PL" w:bidi="pl-PL"/>
        </w:rPr>
        <w:t> </w:t>
      </w:r>
      <w:r>
        <w:rPr>
          <w:rFonts w:ascii="Segoe Pro" w:hAnsi="Segoe Pro" w:cstheme="minorBidi"/>
          <w:color w:val="auto"/>
          <w:lang w:val="pl-PL" w:eastAsia="pl-PL" w:bidi="pl-PL"/>
        </w:rPr>
        <w:t>Klienta i Podmioty Stowarzyszone Klienta. Microsoft może przeprowadzać na własny koszt kontrole przestrzegania przez Klienta i Podmioty Stowarzyszone Klienta postanowień Umowy w</w:t>
      </w:r>
      <w:r w:rsidR="00983FF0">
        <w:rPr>
          <w:rFonts w:ascii="Segoe Pro" w:hAnsi="Segoe Pro" w:cstheme="minorBidi"/>
          <w:color w:val="auto"/>
          <w:lang w:val="pl-PL" w:eastAsia="pl-PL" w:bidi="pl-PL"/>
        </w:rPr>
        <w:t> </w:t>
      </w:r>
      <w:r>
        <w:rPr>
          <w:rFonts w:ascii="Segoe Pro" w:hAnsi="Segoe Pro" w:cstheme="minorBidi"/>
          <w:color w:val="auto"/>
          <w:lang w:val="pl-PL" w:eastAsia="pl-PL" w:bidi="pl-PL"/>
        </w:rPr>
        <w:t>dowolnym czasie, na podstawie powiadomienia przekazanego na 30 dni przed terminem kontroli. W</w:t>
      </w:r>
      <w:r w:rsidR="00983FF0">
        <w:rPr>
          <w:rFonts w:ascii="Segoe Pro" w:hAnsi="Segoe Pro" w:cstheme="minorBidi"/>
          <w:color w:val="auto"/>
          <w:lang w:val="pl-PL" w:eastAsia="pl-PL" w:bidi="pl-PL"/>
        </w:rPr>
        <w:t> </w:t>
      </w:r>
      <w:r>
        <w:rPr>
          <w:rFonts w:ascii="Segoe Pro" w:hAnsi="Segoe Pro" w:cstheme="minorBidi"/>
          <w:color w:val="auto"/>
          <w:lang w:val="pl-PL" w:eastAsia="pl-PL" w:bidi="pl-PL"/>
        </w:rPr>
        <w:t>celu przeprowadzenia powyższej kontroli Microsoft może zaangażować niezależnego audytora (zobowiązując go do zachowania poufności). Klient musi bezzwłocznie udostępnić wszelkie informacje i</w:t>
      </w:r>
      <w:r w:rsidR="00983FF0">
        <w:rPr>
          <w:rFonts w:ascii="Segoe Pro" w:hAnsi="Segoe Pro" w:cstheme="minorBidi"/>
          <w:color w:val="auto"/>
          <w:lang w:val="pl-PL" w:eastAsia="pl-PL" w:bidi="pl-PL"/>
        </w:rPr>
        <w:t> </w:t>
      </w:r>
      <w:r>
        <w:rPr>
          <w:rFonts w:ascii="Segoe Pro" w:hAnsi="Segoe Pro" w:cstheme="minorBidi"/>
          <w:color w:val="auto"/>
          <w:lang w:val="pl-PL" w:eastAsia="pl-PL" w:bidi="pl-PL"/>
        </w:rPr>
        <w:t>dokumenty zasadnie wymagane przez Microsoft lub audytora związane z przeprowadzaną kontrolą i</w:t>
      </w:r>
      <w:r w:rsidR="00983FF0">
        <w:rPr>
          <w:rFonts w:ascii="Segoe Pro" w:hAnsi="Segoe Pro" w:cstheme="minorBidi"/>
          <w:color w:val="auto"/>
          <w:lang w:val="pl-PL" w:eastAsia="pl-PL" w:bidi="pl-PL"/>
        </w:rPr>
        <w:t> </w:t>
      </w:r>
      <w:r>
        <w:rPr>
          <w:rFonts w:ascii="Segoe Pro" w:hAnsi="Segoe Pro" w:cstheme="minorBidi"/>
          <w:color w:val="auto"/>
          <w:lang w:val="pl-PL" w:eastAsia="pl-PL" w:bidi="pl-PL"/>
        </w:rPr>
        <w:t>zapewnić wizualny dostęp do systemów, na których uruchomiono Produkty. Wszelkie informacje i</w:t>
      </w:r>
      <w:r w:rsidR="00983FF0">
        <w:rPr>
          <w:rFonts w:ascii="Segoe Pro" w:hAnsi="Segoe Pro" w:cstheme="minorBidi"/>
          <w:color w:val="auto"/>
          <w:lang w:val="pl-PL" w:eastAsia="pl-PL" w:bidi="pl-PL"/>
        </w:rPr>
        <w:t> </w:t>
      </w:r>
      <w:r>
        <w:rPr>
          <w:rFonts w:ascii="Segoe Pro" w:hAnsi="Segoe Pro" w:cstheme="minorBidi"/>
          <w:color w:val="auto"/>
          <w:lang w:val="pl-PL" w:eastAsia="pl-PL" w:bidi="pl-PL"/>
        </w:rPr>
        <w:t xml:space="preserve">raporty dotyczące kontroli będą stanowić Informacje poufne i zostaną użyte wyłącznie w celu kontroli przestrzegania postanowień. </w:t>
      </w:r>
    </w:p>
    <w:p w14:paraId="074442D1" w14:textId="118CB94B" w:rsidR="002437E6" w:rsidRPr="00B22F56" w:rsidRDefault="00000000" w:rsidP="00326194">
      <w:pPr>
        <w:numPr>
          <w:ilvl w:val="0"/>
          <w:numId w:val="48"/>
        </w:numPr>
        <w:spacing w:line="216" w:lineRule="auto"/>
        <w:ind w:left="360"/>
        <w:jc w:val="left"/>
        <w:rPr>
          <w:rFonts w:ascii="Segoe Pro" w:eastAsia="DengXian" w:hAnsi="Segoe Pro"/>
          <w:spacing w:val="-1"/>
          <w:lang w:val="pl-PL" w:eastAsia="pl-PL" w:bidi="pl-PL"/>
        </w:rPr>
      </w:pPr>
      <w:r w:rsidRPr="00B22F56">
        <w:rPr>
          <w:rFonts w:ascii="Segoe Pro" w:hAnsi="Segoe Pro" w:cstheme="minorBidi"/>
          <w:b/>
          <w:bCs/>
          <w:color w:val="auto"/>
          <w:spacing w:val="-1"/>
          <w:lang w:val="pl-PL" w:eastAsia="pl-PL" w:bidi="pl-PL"/>
        </w:rPr>
        <w:t>Uprawnienia na wypadek nieprzestrzegania postanowień.</w:t>
      </w:r>
      <w:r w:rsidRPr="00B22F56">
        <w:rPr>
          <w:rFonts w:ascii="Segoe Pro" w:hAnsi="Segoe Pro" w:cstheme="minorBidi"/>
          <w:color w:val="auto"/>
          <w:spacing w:val="-1"/>
          <w:lang w:val="pl-PL" w:eastAsia="pl-PL" w:bidi="pl-PL"/>
        </w:rPr>
        <w:t xml:space="preserve"> Jeśli kontrola przestrzegania postanowień ujawni przypadki używania bez licencji, Klient musi w ciągu 30 dni zamówić brakujące licencje na okres odpowiadający okresowi używania bez licencji. Jeśli bez ograniczania jakichkolwiek innych uprawnień przysługujących Microsoft odsetek przypadków używania bez licencji wyniesie lub przekroczy 5%</w:t>
      </w:r>
      <w:r w:rsidR="00983FF0" w:rsidRPr="00B22F56">
        <w:rPr>
          <w:rFonts w:ascii="Segoe Pro" w:hAnsi="Segoe Pro" w:cstheme="minorBidi"/>
          <w:color w:val="auto"/>
          <w:spacing w:val="-1"/>
          <w:lang w:val="pl-PL" w:eastAsia="pl-PL" w:bidi="pl-PL"/>
        </w:rPr>
        <w:t> </w:t>
      </w:r>
      <w:r w:rsidRPr="00B22F56">
        <w:rPr>
          <w:rFonts w:ascii="Segoe Pro" w:hAnsi="Segoe Pro" w:cstheme="minorBidi"/>
          <w:color w:val="auto"/>
          <w:spacing w:val="-1"/>
          <w:lang w:val="pl-PL" w:eastAsia="pl-PL" w:bidi="pl-PL"/>
        </w:rPr>
        <w:t>całkowitego używania wszystkich Produktów, wówczas Klient musi zwrócić Microsoft koszty poniesione przez Microsoft w związku z kontrolą i zakupić brakujące licencje na okres odpowiadający okresowi używania bez licencji po cenie równej 125% ceny określonej w bieżącym cenniku Klienta lub za</w:t>
      </w:r>
      <w:r w:rsidR="00983FF0" w:rsidRPr="00B22F56">
        <w:rPr>
          <w:rFonts w:ascii="Segoe Pro" w:hAnsi="Segoe Pro" w:cstheme="minorBidi"/>
          <w:color w:val="auto"/>
          <w:spacing w:val="-1"/>
          <w:lang w:val="pl-PL" w:eastAsia="pl-PL" w:bidi="pl-PL"/>
        </w:rPr>
        <w:t> </w:t>
      </w:r>
      <w:r w:rsidRPr="00B22F56">
        <w:rPr>
          <w:rFonts w:ascii="Segoe Pro" w:hAnsi="Segoe Pro" w:cstheme="minorBidi"/>
          <w:color w:val="auto"/>
          <w:spacing w:val="-1"/>
          <w:lang w:val="pl-PL" w:eastAsia="pl-PL" w:bidi="pl-PL"/>
        </w:rPr>
        <w:t>maksymalną cenę dozwoloną przez przepisy prawa właściwego, gdy jest ona niższa.</w:t>
      </w:r>
    </w:p>
    <w:p w14:paraId="147FF70C" w14:textId="77777777" w:rsidR="001D50B0" w:rsidRPr="00482F49" w:rsidRDefault="00000000" w:rsidP="00985526">
      <w:pPr>
        <w:pStyle w:val="Heading3"/>
        <w:rPr>
          <w:rFonts w:eastAsia="Calibri"/>
          <w:lang w:val="pl-PL" w:eastAsia="pl-PL" w:bidi="pl-PL"/>
        </w:rPr>
      </w:pPr>
      <w:r>
        <w:rPr>
          <w:lang w:val="pl-PL" w:eastAsia="pl-PL" w:bidi="pl-PL"/>
        </w:rPr>
        <w:t>Ochrona i przetwarzanie danych</w:t>
      </w:r>
    </w:p>
    <w:p w14:paraId="0C3550A5" w14:textId="16EFB25E" w:rsidR="001D50B0" w:rsidRPr="00482F49" w:rsidRDefault="00000000" w:rsidP="00482F49">
      <w:pPr>
        <w:spacing w:line="216" w:lineRule="auto"/>
        <w:jc w:val="left"/>
        <w:rPr>
          <w:rFonts w:ascii="Segoe Pro" w:eastAsia="Calibri" w:hAnsi="Segoe Pro"/>
          <w:color w:val="auto"/>
          <w:lang w:val="pl-PL" w:eastAsia="pl-PL" w:bidi="pl-PL"/>
        </w:rPr>
      </w:pPr>
      <w:r>
        <w:rPr>
          <w:rFonts w:ascii="Segoe Pro" w:hAnsi="Segoe Pro" w:cstheme="minorBidi"/>
          <w:color w:val="auto"/>
          <w:lang w:val="pl-PL" w:eastAsia="pl-PL" w:bidi="pl-PL"/>
        </w:rPr>
        <w:t>Microsoft i Podmioty Stowarzyszone Microsoft oraz ich odpowiedni przedstawiciele i podwykonawcy będą</w:t>
      </w:r>
      <w:r w:rsidR="002A1E65">
        <w:rPr>
          <w:rFonts w:ascii="Segoe Pro" w:hAnsi="Segoe Pro" w:cstheme="minorBidi"/>
          <w:color w:val="auto"/>
          <w:lang w:val="pl-PL" w:eastAsia="pl-PL" w:bidi="pl-PL"/>
        </w:rPr>
        <w:t> </w:t>
      </w:r>
      <w:r>
        <w:rPr>
          <w:rFonts w:ascii="Segoe Pro" w:hAnsi="Segoe Pro" w:cstheme="minorBidi"/>
          <w:color w:val="auto"/>
          <w:lang w:val="pl-PL" w:eastAsia="pl-PL" w:bidi="pl-PL"/>
        </w:rPr>
        <w:t>przetwarzać Dane Klienta, Dane Osobowe i Dane dotyczące Usług Profesjonalnych zgodnie z</w:t>
      </w:r>
      <w:r w:rsidR="002A1E65">
        <w:rPr>
          <w:rFonts w:ascii="Segoe Pro" w:hAnsi="Segoe Pro" w:cstheme="minorBidi"/>
          <w:color w:val="auto"/>
          <w:lang w:val="pl-PL" w:eastAsia="pl-PL" w:bidi="pl-PL"/>
        </w:rPr>
        <w:t> </w:t>
      </w:r>
      <w:r>
        <w:rPr>
          <w:rFonts w:ascii="Segoe Pro" w:hAnsi="Segoe Pro" w:cstheme="minorBidi"/>
          <w:color w:val="auto"/>
          <w:lang w:val="pl-PL" w:eastAsia="pl-PL" w:bidi="pl-PL"/>
        </w:rPr>
        <w:t>postanowieniami Umowy i stanowiącego jej integralną część Dodatku dotyczącego Ochrony Danych. Przed udostępnieniem Microsoft Danych Osobowych Klient uzyska wszelkie wymagane zgody osób trzecich (w tym osób kontaktowych ze strony Klienta, Partnerów, dystrybutorów, administratorów i pracowników) na mocy obowiązujących przepisów prawa ochrony danych i prywatności.</w:t>
      </w:r>
    </w:p>
    <w:p w14:paraId="2DC35F84" w14:textId="77777777" w:rsidR="00D60135" w:rsidRPr="00F90E8A" w:rsidRDefault="00000000" w:rsidP="00985526">
      <w:pPr>
        <w:pStyle w:val="Heading3"/>
        <w:rPr>
          <w:rFonts w:eastAsia="Calibri"/>
          <w:lang w:val="pl-PL" w:eastAsia="pl-PL" w:bidi="pl-PL"/>
        </w:rPr>
      </w:pPr>
      <w:r>
        <w:rPr>
          <w:lang w:val="pl-PL" w:eastAsia="pl-PL" w:bidi="pl-PL"/>
        </w:rPr>
        <w:t>Zachowanie poufności</w:t>
      </w:r>
    </w:p>
    <w:p w14:paraId="3B342578" w14:textId="5ED2ADF8" w:rsidR="00D60135" w:rsidRPr="00F90E8A" w:rsidRDefault="00000000" w:rsidP="00F90E8A">
      <w:pPr>
        <w:numPr>
          <w:ilvl w:val="0"/>
          <w:numId w:val="49"/>
        </w:numPr>
        <w:spacing w:line="216" w:lineRule="auto"/>
        <w:ind w:left="360"/>
        <w:jc w:val="left"/>
        <w:rPr>
          <w:rFonts w:ascii="Segoe Pro" w:eastAsia="Calibri" w:hAnsi="Segoe Pro"/>
          <w:color w:val="auto"/>
          <w:lang w:val="pl-PL" w:eastAsia="pl-PL" w:bidi="pl-PL"/>
        </w:rPr>
      </w:pPr>
      <w:r>
        <w:rPr>
          <w:rFonts w:ascii="Segoe Pro" w:hAnsi="Segoe Pro" w:cstheme="minorBidi"/>
          <w:b/>
          <w:color w:val="auto"/>
          <w:lang w:val="pl-PL" w:eastAsia="pl-PL" w:bidi="pl-PL"/>
        </w:rPr>
        <w:t>Informacje Poufne.</w:t>
      </w:r>
      <w:r>
        <w:rPr>
          <w:rFonts w:ascii="Segoe Pro" w:hAnsi="Segoe Pro" w:cstheme="minorBidi"/>
          <w:color w:val="auto"/>
          <w:lang w:val="pl-PL" w:eastAsia="pl-PL" w:bidi="pl-PL"/>
        </w:rPr>
        <w:t xml:space="preserve"> „Informacje Poufne” to informacje niejawne, które są oznaczone jako „poufne” lub</w:t>
      </w:r>
      <w:r w:rsidR="005C2882">
        <w:rPr>
          <w:rFonts w:ascii="Segoe Pro" w:hAnsi="Segoe Pro" w:cstheme="minorBidi"/>
          <w:color w:val="auto"/>
          <w:lang w:val="pl-PL" w:eastAsia="pl-PL" w:bidi="pl-PL"/>
        </w:rPr>
        <w:t> </w:t>
      </w:r>
      <w:r>
        <w:rPr>
          <w:rFonts w:ascii="Segoe Pro" w:hAnsi="Segoe Pro" w:cstheme="minorBidi"/>
          <w:color w:val="auto"/>
          <w:lang w:val="pl-PL" w:eastAsia="pl-PL" w:bidi="pl-PL"/>
        </w:rPr>
        <w:t>o</w:t>
      </w:r>
      <w:r w:rsidR="00657BE9">
        <w:rPr>
          <w:rFonts w:ascii="Segoe Pro" w:hAnsi="Segoe Pro" w:cstheme="minorBidi"/>
          <w:color w:val="auto"/>
          <w:lang w:val="pl-PL" w:eastAsia="pl-PL" w:bidi="pl-PL"/>
        </w:rPr>
        <w:t> </w:t>
      </w:r>
      <w:r>
        <w:rPr>
          <w:rFonts w:ascii="Segoe Pro" w:hAnsi="Segoe Pro" w:cstheme="minorBidi"/>
          <w:color w:val="auto"/>
          <w:lang w:val="pl-PL" w:eastAsia="pl-PL" w:bidi="pl-PL"/>
        </w:rPr>
        <w:t>których rozsądna osoba powinna wiedzieć, że są poufne. W szczególności są to Dane Klienta, Dane</w:t>
      </w:r>
      <w:r w:rsidR="005C2882">
        <w:rPr>
          <w:rFonts w:ascii="Segoe Pro" w:hAnsi="Segoe Pro" w:cstheme="minorBidi"/>
          <w:color w:val="auto"/>
          <w:lang w:val="pl-PL" w:eastAsia="pl-PL" w:bidi="pl-PL"/>
        </w:rPr>
        <w:t> </w:t>
      </w:r>
      <w:r>
        <w:rPr>
          <w:rFonts w:ascii="Segoe Pro" w:hAnsi="Segoe Pro" w:cstheme="minorBidi"/>
          <w:color w:val="auto"/>
          <w:lang w:val="pl-PL" w:eastAsia="pl-PL" w:bidi="pl-PL"/>
        </w:rPr>
        <w:t xml:space="preserve">dotyczące Usług Profesjonalnych, postanowienia Umowy oraz poświadczenia uwierzytelniania </w:t>
      </w:r>
      <w:r>
        <w:rPr>
          <w:rFonts w:ascii="Segoe Pro" w:hAnsi="Segoe Pro" w:cstheme="minorBidi"/>
          <w:color w:val="auto"/>
          <w:lang w:val="pl-PL" w:eastAsia="pl-PL" w:bidi="pl-PL"/>
        </w:rPr>
        <w:lastRenderedPageBreak/>
        <w:t>konta Klienta. Informacje Poufne nie obejmują informacji, które (1) stały się publicznie dostępne bez naruszenia zobowiązania do zachowania poufności; (2) strona otrzymująca uzyskała zgodnie z prawem z</w:t>
      </w:r>
      <w:r w:rsidR="00657BE9">
        <w:rPr>
          <w:rFonts w:ascii="Segoe Pro" w:hAnsi="Segoe Pro" w:cstheme="minorBidi"/>
          <w:color w:val="auto"/>
          <w:lang w:val="pl-PL" w:eastAsia="pl-PL" w:bidi="pl-PL"/>
        </w:rPr>
        <w:t> </w:t>
      </w:r>
      <w:r>
        <w:rPr>
          <w:rFonts w:ascii="Segoe Pro" w:hAnsi="Segoe Pro" w:cstheme="minorBidi"/>
          <w:color w:val="auto"/>
          <w:lang w:val="pl-PL" w:eastAsia="pl-PL" w:bidi="pl-PL"/>
        </w:rPr>
        <w:t>innego źródła bez konieczności zobowiązania się do zachowania poufności; (3) zostały opracowane niezależnie lub (4) zostały dobrowolnie przekazane drugiej stronie w postaci komentarzy lub sugestii na</w:t>
      </w:r>
      <w:r w:rsidR="005C2882">
        <w:rPr>
          <w:rFonts w:ascii="Segoe Pro" w:hAnsi="Segoe Pro" w:cstheme="minorBidi"/>
          <w:color w:val="auto"/>
          <w:lang w:val="pl-PL" w:eastAsia="pl-PL" w:bidi="pl-PL"/>
        </w:rPr>
        <w:t> </w:t>
      </w:r>
      <w:r>
        <w:rPr>
          <w:rFonts w:ascii="Segoe Pro" w:hAnsi="Segoe Pro" w:cstheme="minorBidi"/>
          <w:color w:val="auto"/>
          <w:lang w:val="pl-PL" w:eastAsia="pl-PL" w:bidi="pl-PL"/>
        </w:rPr>
        <w:t>temat jej działalności, produktów lub usług.</w:t>
      </w:r>
    </w:p>
    <w:p w14:paraId="5A8E3041" w14:textId="74477833" w:rsidR="00D60135" w:rsidRPr="00F90E8A" w:rsidRDefault="00000000" w:rsidP="00F90E8A">
      <w:pPr>
        <w:numPr>
          <w:ilvl w:val="0"/>
          <w:numId w:val="49"/>
        </w:numPr>
        <w:spacing w:line="216" w:lineRule="auto"/>
        <w:ind w:left="360"/>
        <w:jc w:val="left"/>
        <w:rPr>
          <w:rFonts w:ascii="Segoe Pro" w:eastAsia="Calibri" w:hAnsi="Segoe Pro"/>
          <w:color w:val="auto"/>
          <w:lang w:val="pl-PL" w:eastAsia="pl-PL" w:bidi="pl-PL"/>
        </w:rPr>
      </w:pPr>
      <w:r>
        <w:rPr>
          <w:rFonts w:ascii="Segoe Pro" w:hAnsi="Segoe Pro" w:cstheme="minorBidi"/>
          <w:b/>
          <w:color w:val="auto"/>
          <w:lang w:val="pl-PL" w:eastAsia="pl-PL" w:bidi="pl-PL"/>
        </w:rPr>
        <w:t>Ochrona Informacji Poufnych.</w:t>
      </w:r>
      <w:r>
        <w:rPr>
          <w:rFonts w:ascii="Segoe Pro" w:hAnsi="Segoe Pro" w:cstheme="minorBidi"/>
          <w:color w:val="auto"/>
          <w:lang w:val="pl-PL" w:eastAsia="pl-PL" w:bidi="pl-PL"/>
        </w:rPr>
        <w:t xml:space="preserve"> Każda ze stron podejmie wszelkie uzasadnione działania w celu ochrony Informacji Poufnych drugiej strony i będzie używać Informacji Poufnych drugiej strony wyłącznie w</w:t>
      </w:r>
      <w:r w:rsidR="00657BE9">
        <w:rPr>
          <w:rFonts w:ascii="Segoe Pro" w:hAnsi="Segoe Pro" w:cstheme="minorBidi"/>
          <w:color w:val="auto"/>
          <w:lang w:val="pl-PL" w:eastAsia="pl-PL" w:bidi="pl-PL"/>
        </w:rPr>
        <w:t> </w:t>
      </w:r>
      <w:r>
        <w:rPr>
          <w:rFonts w:ascii="Segoe Pro" w:hAnsi="Segoe Pro" w:cstheme="minorBidi"/>
          <w:color w:val="auto"/>
          <w:lang w:val="pl-PL" w:eastAsia="pl-PL" w:bidi="pl-PL"/>
        </w:rPr>
        <w:t>celach związanych ze wzajemnymi stosunkami biznesowymi stron. Żadna ze stron nie ujawni Informacji Poufnych osobom trzecim, z wyjątkiem własnych Przedstawicieli, a wówczas dojdzie do tego</w:t>
      </w:r>
      <w:r w:rsidR="00657BE9">
        <w:rPr>
          <w:rFonts w:ascii="Segoe Pro" w:hAnsi="Segoe Pro" w:cstheme="minorBidi"/>
          <w:color w:val="auto"/>
          <w:lang w:val="pl-PL" w:eastAsia="pl-PL" w:bidi="pl-PL"/>
        </w:rPr>
        <w:t> </w:t>
      </w:r>
      <w:r>
        <w:rPr>
          <w:rFonts w:ascii="Segoe Pro" w:hAnsi="Segoe Pro" w:cstheme="minorBidi"/>
          <w:color w:val="auto"/>
          <w:lang w:val="pl-PL" w:eastAsia="pl-PL" w:bidi="pl-PL"/>
        </w:rPr>
        <w:t>tylko w takim zakresie, w jakim jest to konieczne, i wyłącznie w ramach zobowiązań do zachowania poufności, które będą co najmniej tak restrykcyjne, jak zobowiązania określone w Umowie. Każda ze</w:t>
      </w:r>
      <w:r w:rsidR="00C21901">
        <w:rPr>
          <w:rFonts w:ascii="Segoe Pro" w:hAnsi="Segoe Pro" w:cstheme="minorBidi"/>
          <w:color w:val="auto"/>
          <w:lang w:val="pl-PL" w:eastAsia="pl-PL" w:bidi="pl-PL"/>
        </w:rPr>
        <w:t> </w:t>
      </w:r>
      <w:r>
        <w:rPr>
          <w:rFonts w:ascii="Segoe Pro" w:hAnsi="Segoe Pro" w:cstheme="minorBidi"/>
          <w:color w:val="auto"/>
          <w:lang w:val="pl-PL" w:eastAsia="pl-PL" w:bidi="pl-PL"/>
        </w:rPr>
        <w:t>stron ponosi odpowiedzialność za używanie Informacji Poufnych przez swoich Przedstawicieli i</w:t>
      </w:r>
      <w:r w:rsidR="00C21901">
        <w:rPr>
          <w:rFonts w:ascii="Segoe Pro" w:hAnsi="Segoe Pro" w:cstheme="minorBidi"/>
          <w:color w:val="auto"/>
          <w:lang w:val="pl-PL" w:eastAsia="pl-PL" w:bidi="pl-PL"/>
        </w:rPr>
        <w:t> </w:t>
      </w:r>
      <w:r>
        <w:rPr>
          <w:rFonts w:ascii="Segoe Pro" w:hAnsi="Segoe Pro" w:cstheme="minorBidi"/>
          <w:color w:val="auto"/>
          <w:lang w:val="pl-PL" w:eastAsia="pl-PL" w:bidi="pl-PL"/>
        </w:rPr>
        <w:t>w</w:t>
      </w:r>
      <w:r w:rsidR="00070D0E">
        <w:rPr>
          <w:rFonts w:ascii="Segoe Pro" w:hAnsi="Segoe Pro" w:cstheme="minorBidi"/>
          <w:color w:val="auto"/>
          <w:lang w:val="pl-PL" w:eastAsia="pl-PL" w:bidi="pl-PL"/>
        </w:rPr>
        <w:t> </w:t>
      </w:r>
      <w:r>
        <w:rPr>
          <w:rFonts w:ascii="Segoe Pro" w:hAnsi="Segoe Pro" w:cstheme="minorBidi"/>
          <w:color w:val="auto"/>
          <w:lang w:val="pl-PL" w:eastAsia="pl-PL" w:bidi="pl-PL"/>
        </w:rPr>
        <w:t>przypadku wykrycia jakiegokolwiek nieautoryzowanego użycia lub ujawnienia musi niezwłocznie powiadomić o tym fakcie drugą stronę. W Postanowieniach dotyczących Produktów i Dodatku dotyczącym Ochrony Danych mogą znajdować się dodatkowe postanowienia dotyczące ujawniania i</w:t>
      </w:r>
      <w:r w:rsidR="00657BE9">
        <w:rPr>
          <w:rFonts w:ascii="Segoe Pro" w:hAnsi="Segoe Pro" w:cstheme="minorBidi"/>
          <w:color w:val="auto"/>
          <w:lang w:val="pl-PL" w:eastAsia="pl-PL" w:bidi="pl-PL"/>
        </w:rPr>
        <w:t> </w:t>
      </w:r>
      <w:r>
        <w:rPr>
          <w:rFonts w:ascii="Segoe Pro" w:hAnsi="Segoe Pro" w:cstheme="minorBidi"/>
          <w:color w:val="auto"/>
          <w:lang w:val="pl-PL" w:eastAsia="pl-PL" w:bidi="pl-PL"/>
        </w:rPr>
        <w:t>używania Danych Klienta.</w:t>
      </w:r>
    </w:p>
    <w:p w14:paraId="1BDE0847" w14:textId="48353D57" w:rsidR="00D60135" w:rsidRPr="00F90E8A" w:rsidRDefault="00000000" w:rsidP="00F90E8A">
      <w:pPr>
        <w:numPr>
          <w:ilvl w:val="0"/>
          <w:numId w:val="49"/>
        </w:numPr>
        <w:spacing w:line="216" w:lineRule="auto"/>
        <w:ind w:left="360"/>
        <w:jc w:val="left"/>
        <w:rPr>
          <w:rFonts w:ascii="Segoe Pro" w:eastAsia="Calibri" w:hAnsi="Segoe Pro"/>
          <w:color w:val="auto"/>
          <w:lang w:val="pl-PL" w:eastAsia="pl-PL" w:bidi="pl-PL"/>
        </w:rPr>
      </w:pPr>
      <w:r>
        <w:rPr>
          <w:rFonts w:ascii="Segoe Pro" w:hAnsi="Segoe Pro" w:cstheme="minorBidi"/>
          <w:b/>
          <w:color w:val="auto"/>
          <w:lang w:val="pl-PL" w:eastAsia="pl-PL" w:bidi="pl-PL"/>
        </w:rPr>
        <w:t>Ujawnienie wymagane przepisami prawa.</w:t>
      </w:r>
      <w:r>
        <w:rPr>
          <w:rFonts w:ascii="Segoe Pro" w:hAnsi="Segoe Pro" w:cstheme="minorBidi"/>
          <w:color w:val="auto"/>
          <w:lang w:val="pl-PL" w:eastAsia="pl-PL" w:bidi="pl-PL"/>
        </w:rPr>
        <w:t xml:space="preserve"> Strona może ujawnić Informacje Poufne drugiej strony, jeśli</w:t>
      </w:r>
      <w:r w:rsidR="00657BE9">
        <w:rPr>
          <w:rFonts w:ascii="Segoe Pro" w:hAnsi="Segoe Pro" w:cstheme="minorBidi"/>
          <w:color w:val="auto"/>
          <w:lang w:val="pl-PL" w:eastAsia="pl-PL" w:bidi="pl-PL"/>
        </w:rPr>
        <w:t> </w:t>
      </w:r>
      <w:r>
        <w:rPr>
          <w:rFonts w:ascii="Segoe Pro" w:hAnsi="Segoe Pro" w:cstheme="minorBidi"/>
          <w:color w:val="auto"/>
          <w:lang w:val="pl-PL" w:eastAsia="pl-PL" w:bidi="pl-PL"/>
        </w:rPr>
        <w:t>będą tego wymagać przepisy prawa, do takiego ujawnienia może jednak dojść dopiero po powiadomieniu o tym fakcie drugiej strony (jeśli przepisy prawa na to zezwalają), aby umożliwić drugiej</w:t>
      </w:r>
      <w:r w:rsidR="00657BE9">
        <w:rPr>
          <w:rFonts w:ascii="Segoe Pro" w:hAnsi="Segoe Pro" w:cstheme="minorBidi"/>
          <w:color w:val="auto"/>
          <w:lang w:val="pl-PL" w:eastAsia="pl-PL" w:bidi="pl-PL"/>
        </w:rPr>
        <w:t> </w:t>
      </w:r>
      <w:r>
        <w:rPr>
          <w:rFonts w:ascii="Segoe Pro" w:hAnsi="Segoe Pro" w:cstheme="minorBidi"/>
          <w:color w:val="auto"/>
          <w:lang w:val="pl-PL" w:eastAsia="pl-PL" w:bidi="pl-PL"/>
        </w:rPr>
        <w:t>stronie uzyskanie postanowienia sądu zapobiegającego takiemu ujawnieniu.</w:t>
      </w:r>
    </w:p>
    <w:p w14:paraId="2FF05D64" w14:textId="47965863" w:rsidR="00D60135" w:rsidRPr="00F90E8A" w:rsidRDefault="00000000" w:rsidP="00F90E8A">
      <w:pPr>
        <w:numPr>
          <w:ilvl w:val="0"/>
          <w:numId w:val="49"/>
        </w:numPr>
        <w:spacing w:line="216" w:lineRule="auto"/>
        <w:ind w:left="360"/>
        <w:jc w:val="left"/>
        <w:rPr>
          <w:rFonts w:ascii="Segoe Pro" w:eastAsia="Calibri" w:hAnsi="Segoe Pro"/>
          <w:color w:val="auto"/>
          <w:lang w:val="pl-PL" w:eastAsia="pl-PL" w:bidi="pl-PL"/>
        </w:rPr>
      </w:pPr>
      <w:r>
        <w:rPr>
          <w:rFonts w:ascii="Segoe Pro" w:hAnsi="Segoe Pro" w:cstheme="minorBidi"/>
          <w:b/>
          <w:color w:val="auto"/>
          <w:lang w:val="pl-PL" w:eastAsia="pl-PL" w:bidi="pl-PL"/>
        </w:rPr>
        <w:t xml:space="preserve">Pozostałe informacje. </w:t>
      </w:r>
      <w:r>
        <w:rPr>
          <w:rFonts w:ascii="Segoe Pro" w:hAnsi="Segoe Pro" w:cstheme="minorBidi"/>
          <w:color w:val="auto"/>
          <w:lang w:val="pl-PL" w:eastAsia="pl-PL" w:bidi="pl-PL"/>
        </w:rPr>
        <w:t>Żadna ze stron nie jest zobowiązana do ograniczania możliwości podejmowania innej pracy lub innych zadań przez swoich Przedstawicieli, którzy mieli dostęp do Informacji Poufnych. Każda ze stron zgadza się, że użycie zapamiętanych przez jej Przedstawicieli informacji na potrzeby opracowania lub wdrażania jej produktów lub usług nie skutkuje powstaniem odpowiedzialności na mocy Umowy lub przepisów dotyczących tajemnicy handlowej. Ponadto każda ze stron zgadza się w</w:t>
      </w:r>
      <w:r w:rsidR="00A71DED">
        <w:rPr>
          <w:rFonts w:ascii="Segoe Pro" w:hAnsi="Segoe Pro" w:cstheme="minorBidi"/>
          <w:color w:val="auto"/>
          <w:lang w:val="pl-PL" w:eastAsia="pl-PL" w:bidi="pl-PL"/>
        </w:rPr>
        <w:t> </w:t>
      </w:r>
      <w:r>
        <w:rPr>
          <w:rFonts w:ascii="Segoe Pro" w:hAnsi="Segoe Pro" w:cstheme="minorBidi"/>
          <w:color w:val="auto"/>
          <w:lang w:val="pl-PL" w:eastAsia="pl-PL" w:bidi="pl-PL"/>
        </w:rPr>
        <w:t>związku z tym ograniczać zakres informacji ujawnianych drugiej stronie.</w:t>
      </w:r>
    </w:p>
    <w:p w14:paraId="333B97C0" w14:textId="7CC0D490" w:rsidR="00D60135" w:rsidRPr="00F90E8A" w:rsidRDefault="00000000" w:rsidP="00F90E8A">
      <w:pPr>
        <w:numPr>
          <w:ilvl w:val="0"/>
          <w:numId w:val="49"/>
        </w:numPr>
        <w:spacing w:line="216" w:lineRule="auto"/>
        <w:ind w:left="360"/>
        <w:jc w:val="left"/>
        <w:rPr>
          <w:rFonts w:ascii="Segoe Pro" w:eastAsia="Calibri" w:hAnsi="Segoe Pro"/>
          <w:color w:val="auto"/>
          <w:lang w:val="pl-PL" w:eastAsia="pl-PL" w:bidi="pl-PL"/>
        </w:rPr>
      </w:pPr>
      <w:r>
        <w:rPr>
          <w:rFonts w:ascii="Segoe Pro" w:hAnsi="Segoe Pro" w:cstheme="minorBidi"/>
          <w:b/>
          <w:color w:val="auto"/>
          <w:lang w:val="pl-PL" w:eastAsia="pl-PL" w:bidi="pl-PL"/>
        </w:rPr>
        <w:t>Czas trwania zobowiązania do zachowania poufności.</w:t>
      </w:r>
      <w:r>
        <w:rPr>
          <w:rFonts w:ascii="Segoe Pro" w:hAnsi="Segoe Pro" w:cstheme="minorBidi"/>
          <w:color w:val="auto"/>
          <w:lang w:val="pl-PL" w:eastAsia="pl-PL" w:bidi="pl-PL"/>
        </w:rPr>
        <w:t xml:space="preserve"> Wspomniane zobowiązania dotyczą (1)</w:t>
      </w:r>
      <w:r w:rsidR="00791ECC">
        <w:rPr>
          <w:rFonts w:ascii="Segoe Pro" w:hAnsi="Segoe Pro" w:cstheme="minorBidi"/>
          <w:color w:val="auto"/>
          <w:lang w:val="pl-PL" w:eastAsia="pl-PL" w:bidi="pl-PL"/>
        </w:rPr>
        <w:t> </w:t>
      </w:r>
      <w:r>
        <w:rPr>
          <w:rFonts w:ascii="Segoe Pro" w:hAnsi="Segoe Pro" w:cstheme="minorBidi"/>
          <w:color w:val="auto"/>
          <w:lang w:val="pl-PL" w:eastAsia="pl-PL" w:bidi="pl-PL"/>
        </w:rPr>
        <w:t>Danych Klienta do momentu usunięcia ich z Usług Online oraz (2) wszystkich innych Informacji Poufnych przez okres pięciu lat od momentu otrzymania przez stronę Informacji Poufnych.</w:t>
      </w:r>
    </w:p>
    <w:p w14:paraId="3DBC1DB4" w14:textId="77777777" w:rsidR="000842F3" w:rsidRPr="00AF7838" w:rsidRDefault="00000000" w:rsidP="00985526">
      <w:pPr>
        <w:pStyle w:val="Heading3"/>
        <w:rPr>
          <w:rFonts w:eastAsia="Calibri"/>
          <w:lang w:val="pl-PL" w:eastAsia="pl-PL" w:bidi="pl-PL"/>
        </w:rPr>
      </w:pPr>
      <w:r>
        <w:rPr>
          <w:lang w:val="pl-PL" w:eastAsia="pl-PL" w:bidi="pl-PL"/>
        </w:rPr>
        <w:t>Rękojmie i gwarancje</w:t>
      </w:r>
    </w:p>
    <w:p w14:paraId="74CC49A5" w14:textId="472B08AD" w:rsidR="000842F3" w:rsidRPr="00AF7838" w:rsidRDefault="00000000" w:rsidP="00AF7838">
      <w:pPr>
        <w:numPr>
          <w:ilvl w:val="0"/>
          <w:numId w:val="50"/>
        </w:numPr>
        <w:spacing w:line="216" w:lineRule="auto"/>
        <w:ind w:left="360"/>
        <w:jc w:val="left"/>
        <w:rPr>
          <w:rFonts w:ascii="Segoe Pro" w:eastAsia="Calibri" w:hAnsi="Segoe Pro"/>
          <w:b/>
          <w:color w:val="auto"/>
          <w:lang w:val="pl-PL" w:eastAsia="pl-PL" w:bidi="pl-PL"/>
        </w:rPr>
      </w:pPr>
      <w:r>
        <w:rPr>
          <w:rFonts w:ascii="Segoe Pro" w:hAnsi="Segoe Pro" w:cstheme="minorBidi"/>
          <w:b/>
          <w:color w:val="auto"/>
          <w:lang w:val="pl-PL" w:eastAsia="pl-PL" w:bidi="pl-PL"/>
        </w:rPr>
        <w:t xml:space="preserve">Ograniczone gwarancje i uprawnienia. </w:t>
      </w:r>
      <w:r>
        <w:rPr>
          <w:rFonts w:ascii="Segoe Pro" w:hAnsi="Segoe Pro" w:cstheme="minorBidi"/>
          <w:bCs/>
          <w:color w:val="auto"/>
          <w:lang w:val="pl-PL" w:eastAsia="pl-PL" w:bidi="pl-PL"/>
        </w:rPr>
        <w:t>W zakresie dozwolonym przez przepisy prawa właściwego, poniższe uprawnienia są jedynymi uprawnieniami Klienta z tytułu naruszenia rękojmi i gwarancji przewidzianych w tym punkcie, a Klient zrzeka się wykonania przysługujących mu praw z tytułu rękojmi</w:t>
      </w:r>
      <w:r w:rsidR="00DC6366">
        <w:rPr>
          <w:rFonts w:ascii="Segoe Pro" w:hAnsi="Segoe Pro" w:cstheme="minorBidi"/>
          <w:bCs/>
          <w:color w:val="auto"/>
          <w:lang w:val="pl-PL" w:eastAsia="pl-PL" w:bidi="pl-PL"/>
        </w:rPr>
        <w:t> </w:t>
      </w:r>
      <w:r>
        <w:rPr>
          <w:rFonts w:ascii="Segoe Pro" w:hAnsi="Segoe Pro" w:cstheme="minorBidi"/>
          <w:bCs/>
          <w:color w:val="auto"/>
          <w:lang w:val="pl-PL" w:eastAsia="pl-PL" w:bidi="pl-PL"/>
        </w:rPr>
        <w:t>i</w:t>
      </w:r>
      <w:r w:rsidR="00F766D1">
        <w:rPr>
          <w:rFonts w:ascii="Segoe Pro" w:hAnsi="Segoe Pro" w:cstheme="minorBidi"/>
          <w:bCs/>
          <w:color w:val="auto"/>
          <w:lang w:val="pl-PL" w:eastAsia="pl-PL" w:bidi="pl-PL"/>
        </w:rPr>
        <w:t> </w:t>
      </w:r>
      <w:r>
        <w:rPr>
          <w:rFonts w:ascii="Segoe Pro" w:hAnsi="Segoe Pro" w:cstheme="minorBidi"/>
          <w:bCs/>
          <w:color w:val="auto"/>
          <w:lang w:val="pl-PL" w:eastAsia="pl-PL" w:bidi="pl-PL"/>
        </w:rPr>
        <w:t>gwarancji, które nie zostały wykonane w stosownym okresie gwarancyjnym.</w:t>
      </w:r>
    </w:p>
    <w:p w14:paraId="40091F45" w14:textId="4F450E28" w:rsidR="00AF7838" w:rsidRPr="00AF7838" w:rsidRDefault="00000000" w:rsidP="00AF7838">
      <w:pPr>
        <w:numPr>
          <w:ilvl w:val="0"/>
          <w:numId w:val="51"/>
        </w:numPr>
        <w:spacing w:line="216" w:lineRule="auto"/>
        <w:jc w:val="left"/>
        <w:rPr>
          <w:rFonts w:ascii="Segoe Pro" w:eastAsia="Calibri" w:hAnsi="Segoe Pro"/>
          <w:color w:val="auto"/>
          <w:lang w:val="pl-PL" w:eastAsia="pl-PL" w:bidi="pl-PL"/>
        </w:rPr>
      </w:pPr>
      <w:r>
        <w:rPr>
          <w:rFonts w:ascii="Segoe Pro" w:hAnsi="Segoe Pro" w:cstheme="minorBidi"/>
          <w:b/>
          <w:color w:val="auto"/>
          <w:lang w:val="pl-PL" w:eastAsia="pl-PL" w:bidi="pl-PL"/>
        </w:rPr>
        <w:t>Usługi Online.</w:t>
      </w:r>
      <w:r>
        <w:rPr>
          <w:rFonts w:ascii="Segoe Pro" w:hAnsi="Segoe Pro" w:cstheme="minorBidi"/>
          <w:color w:val="auto"/>
          <w:lang w:val="pl-PL" w:eastAsia="pl-PL" w:bidi="pl-PL"/>
        </w:rPr>
        <w:t xml:space="preserve"> Microsoft gwarantuje, że każda Usługa Online będzie w okresie używania jej przez</w:t>
      </w:r>
      <w:r w:rsidR="00575E7E">
        <w:rPr>
          <w:rFonts w:ascii="Segoe Pro" w:hAnsi="Segoe Pro" w:cstheme="minorBidi"/>
          <w:color w:val="auto"/>
          <w:lang w:val="pl-PL" w:eastAsia="pl-PL" w:bidi="pl-PL"/>
        </w:rPr>
        <w:t> </w:t>
      </w:r>
      <w:r>
        <w:rPr>
          <w:rFonts w:ascii="Segoe Pro" w:hAnsi="Segoe Pro" w:cstheme="minorBidi"/>
          <w:color w:val="auto"/>
          <w:lang w:val="pl-PL" w:eastAsia="pl-PL" w:bidi="pl-PL"/>
        </w:rPr>
        <w:t>Klienta działać zgodnie z postanowieniami właściwej Umowy dotyczącej Poziomu Usług. Uprawnienia przysługujące Klientowi z tytułu naruszenia tej gwarancji opisano w Umowie dotyczącej Poziomu Usług.</w:t>
      </w:r>
    </w:p>
    <w:p w14:paraId="390181B1" w14:textId="77777777" w:rsidR="00AF7838" w:rsidRPr="00AF7838" w:rsidRDefault="00000000" w:rsidP="00AF7838">
      <w:pPr>
        <w:numPr>
          <w:ilvl w:val="0"/>
          <w:numId w:val="51"/>
        </w:numPr>
        <w:spacing w:line="216" w:lineRule="auto"/>
        <w:jc w:val="left"/>
        <w:rPr>
          <w:rFonts w:ascii="Segoe Pro" w:eastAsia="Calibri" w:hAnsi="Segoe Pro"/>
          <w:color w:val="auto"/>
          <w:lang w:val="pl-PL" w:eastAsia="pl-PL" w:bidi="pl-PL"/>
        </w:rPr>
      </w:pPr>
      <w:r>
        <w:rPr>
          <w:rFonts w:ascii="Segoe Pro" w:hAnsi="Segoe Pro" w:cstheme="minorBidi"/>
          <w:b/>
          <w:color w:val="auto"/>
          <w:lang w:val="pl-PL" w:eastAsia="pl-PL" w:bidi="pl-PL"/>
        </w:rPr>
        <w:t>Oprogramowanie.</w:t>
      </w:r>
      <w:r>
        <w:rPr>
          <w:rFonts w:ascii="Segoe Pro" w:hAnsi="Segoe Pro" w:cstheme="minorBidi"/>
          <w:color w:val="auto"/>
          <w:lang w:val="pl-PL" w:eastAsia="pl-PL" w:bidi="pl-PL"/>
        </w:rPr>
        <w:t xml:space="preserve"> Microsoft gwarantuje, że wersja Oprogramowania aktualna w momencie uzyskania jej przez Klienta będzie działać zasadniczo zgodnie z opisem zawartym we właściwej dokumentacji Produktu przez jeden rok od daty uzyskania przez Klienta licencji na daną wersję. Jeśli wspomniana wersja Oprogramowania w tym okresie działać nie będzie i Klient powiadomi o tym fakcie Microsoft w okresie obowiązywania gwarancji, Microsoft według własnego uznania (1) zwróci kwotę zapłaconą przez Klienta za licencję na Oprogramowanie albo proporcjonalną część właściwej opłaty subskrypcyjnej albo (2) dokona naprawy albo wymiany Oprogramowania.</w:t>
      </w:r>
    </w:p>
    <w:p w14:paraId="09D94529" w14:textId="77777777" w:rsidR="00AF7838" w:rsidRPr="00AF7838" w:rsidRDefault="00000000" w:rsidP="00AF7838">
      <w:pPr>
        <w:numPr>
          <w:ilvl w:val="0"/>
          <w:numId w:val="51"/>
        </w:numPr>
        <w:spacing w:line="216" w:lineRule="auto"/>
        <w:jc w:val="left"/>
        <w:rPr>
          <w:rFonts w:ascii="Segoe Pro" w:eastAsia="Calibri" w:hAnsi="Segoe Pro"/>
          <w:color w:val="auto"/>
          <w:lang w:val="pl-PL" w:eastAsia="pl-PL" w:bidi="pl-PL"/>
        </w:rPr>
      </w:pPr>
      <w:r>
        <w:rPr>
          <w:rFonts w:ascii="Segoe Pro" w:hAnsi="Segoe Pro" w:cstheme="minorBidi"/>
          <w:b/>
          <w:color w:val="auto"/>
          <w:lang w:val="pl-PL" w:eastAsia="pl-PL" w:bidi="pl-PL"/>
        </w:rPr>
        <w:t>Usługi Profesjonalne</w:t>
      </w:r>
      <w:r>
        <w:rPr>
          <w:rFonts w:ascii="Segoe Pro" w:hAnsi="Segoe Pro" w:cstheme="minorBidi"/>
          <w:color w:val="auto"/>
          <w:lang w:val="pl-PL" w:eastAsia="pl-PL" w:bidi="pl-PL"/>
        </w:rPr>
        <w:t xml:space="preserve">. Microsoft gwarantuje, że Usługi Profesjonalne będą świadczone fachowo i z należytą starannością. Jeśli Microsoft nie wywiąże się z tych zobowiązań, a Klient powiadomi </w:t>
      </w:r>
      <w:r>
        <w:rPr>
          <w:rFonts w:ascii="Segoe Pro" w:hAnsi="Segoe Pro" w:cstheme="minorBidi"/>
          <w:color w:val="auto"/>
          <w:lang w:val="pl-PL" w:eastAsia="pl-PL" w:bidi="pl-PL"/>
        </w:rPr>
        <w:lastRenderedPageBreak/>
        <w:t xml:space="preserve">Microsoft o tym fakcie w ciągu 90 dni od daty zakończenia prac dającego podstawę do wysunięcia roszczenia gwarancyjnego, wówczas Microsoft według własnego uznania ponownie wykona Usługi Profesjonalne albo zwróci Klientowi zapłaconą za nie kwotę. </w:t>
      </w:r>
    </w:p>
    <w:p w14:paraId="51E38823" w14:textId="43F2628E" w:rsidR="000842F3" w:rsidRPr="00AF7838" w:rsidRDefault="00000000" w:rsidP="00AF7838">
      <w:pPr>
        <w:numPr>
          <w:ilvl w:val="0"/>
          <w:numId w:val="50"/>
        </w:numPr>
        <w:spacing w:line="216" w:lineRule="auto"/>
        <w:ind w:left="360"/>
        <w:jc w:val="left"/>
        <w:rPr>
          <w:rFonts w:ascii="Segoe Pro" w:eastAsia="Calibri" w:hAnsi="Segoe Pro"/>
          <w:color w:val="auto"/>
          <w:lang w:val="pl-PL" w:eastAsia="pl-PL" w:bidi="pl-PL"/>
        </w:rPr>
      </w:pPr>
      <w:r>
        <w:rPr>
          <w:rFonts w:ascii="Segoe Pro" w:hAnsi="Segoe Pro" w:cstheme="minorBidi"/>
          <w:b/>
          <w:color w:val="auto"/>
          <w:lang w:val="pl-PL" w:eastAsia="pl-PL" w:bidi="pl-PL"/>
        </w:rPr>
        <w:t xml:space="preserve">Wyłączenia. </w:t>
      </w:r>
      <w:r>
        <w:rPr>
          <w:rFonts w:ascii="Segoe Pro" w:hAnsi="Segoe Pro" w:cstheme="minorBidi"/>
          <w:color w:val="auto"/>
          <w:lang w:val="pl-PL" w:eastAsia="pl-PL" w:bidi="pl-PL"/>
        </w:rPr>
        <w:t>Gwarancje, o których mowa w Umowie, nie mają zastosowania do problemów wynikających</w:t>
      </w:r>
      <w:r w:rsidR="00F26D34">
        <w:rPr>
          <w:rFonts w:ascii="Segoe Pro" w:hAnsi="Segoe Pro" w:cstheme="minorBidi"/>
          <w:color w:val="auto"/>
          <w:lang w:val="pl-PL" w:eastAsia="pl-PL" w:bidi="pl-PL"/>
        </w:rPr>
        <w:t> </w:t>
      </w:r>
      <w:r>
        <w:rPr>
          <w:rFonts w:ascii="Segoe Pro" w:hAnsi="Segoe Pro" w:cstheme="minorBidi"/>
          <w:color w:val="auto"/>
          <w:lang w:val="pl-PL" w:eastAsia="pl-PL" w:bidi="pl-PL"/>
        </w:rPr>
        <w:t>z wypadku, nadużycia lub użycia niezgodnego z Umową lub stosowną dokumentacją, w</w:t>
      </w:r>
      <w:r w:rsidR="00F26D34">
        <w:rPr>
          <w:rFonts w:ascii="Segoe Pro" w:hAnsi="Segoe Pro" w:cstheme="minorBidi"/>
          <w:color w:val="auto"/>
          <w:lang w:val="pl-PL" w:eastAsia="pl-PL" w:bidi="pl-PL"/>
        </w:rPr>
        <w:t> </w:t>
      </w:r>
      <w:r>
        <w:rPr>
          <w:rFonts w:ascii="Segoe Pro" w:hAnsi="Segoe Pro" w:cstheme="minorBidi"/>
          <w:color w:val="auto"/>
          <w:lang w:val="pl-PL" w:eastAsia="pl-PL" w:bidi="pl-PL"/>
        </w:rPr>
        <w:t>tym niespełnienia minimalnych wymagań systemu. Gwarancje te nie dotyczą produktów bezpłatnych, produktów w wersji wstępnej, próbnej lub przedpremierowej ani składników Produktów, które Klient może rozpowszechniać.</w:t>
      </w:r>
    </w:p>
    <w:p w14:paraId="20EA7B3C" w14:textId="113642DF" w:rsidR="000842F3" w:rsidRPr="00AF7838" w:rsidRDefault="00000000" w:rsidP="00AF7838">
      <w:pPr>
        <w:numPr>
          <w:ilvl w:val="0"/>
          <w:numId w:val="50"/>
        </w:numPr>
        <w:spacing w:line="216" w:lineRule="auto"/>
        <w:ind w:left="360"/>
        <w:jc w:val="left"/>
        <w:rPr>
          <w:rFonts w:ascii="Segoe Pro" w:eastAsia="Calibri" w:hAnsi="Segoe Pro"/>
          <w:color w:val="auto"/>
          <w:lang w:val="pl-PL" w:eastAsia="pl-PL" w:bidi="pl-PL"/>
        </w:rPr>
      </w:pPr>
      <w:r>
        <w:rPr>
          <w:rFonts w:ascii="Segoe Pro" w:hAnsi="Segoe Pro" w:cstheme="minorBidi"/>
          <w:b/>
          <w:color w:val="auto"/>
          <w:lang w:val="pl-PL" w:eastAsia="pl-PL" w:bidi="pl-PL"/>
        </w:rPr>
        <w:t xml:space="preserve">Odrzucenie odpowiedzialności. </w:t>
      </w:r>
      <w:r>
        <w:rPr>
          <w:rFonts w:ascii="Segoe Pro" w:hAnsi="Segoe Pro" w:cstheme="minorBidi"/>
          <w:color w:val="auto"/>
          <w:lang w:val="pl-PL" w:eastAsia="pl-PL" w:bidi="pl-PL"/>
        </w:rPr>
        <w:t>Poza ograniczonymi gwarancjami określonymi powyżej i</w:t>
      </w:r>
      <w:r w:rsidR="00E95DA6">
        <w:rPr>
          <w:rFonts w:ascii="Segoe Pro" w:hAnsi="Segoe Pro" w:cstheme="minorBidi"/>
          <w:color w:val="auto"/>
          <w:lang w:val="pl-PL" w:eastAsia="pl-PL" w:bidi="pl-PL"/>
        </w:rPr>
        <w:t> </w:t>
      </w:r>
      <w:r>
        <w:rPr>
          <w:rFonts w:ascii="Segoe Pro" w:hAnsi="Segoe Pro" w:cstheme="minorBidi"/>
          <w:color w:val="auto"/>
          <w:lang w:val="pl-PL" w:eastAsia="pl-PL" w:bidi="pl-PL"/>
        </w:rPr>
        <w:t>z</w:t>
      </w:r>
      <w:r w:rsidR="00A46009">
        <w:rPr>
          <w:rFonts w:ascii="Segoe Pro" w:hAnsi="Segoe Pro" w:cstheme="minorBidi"/>
          <w:color w:val="auto"/>
          <w:lang w:val="pl-PL" w:eastAsia="pl-PL" w:bidi="pl-PL"/>
        </w:rPr>
        <w:t> </w:t>
      </w:r>
      <w:r>
        <w:rPr>
          <w:rFonts w:ascii="Segoe Pro" w:hAnsi="Segoe Pro" w:cstheme="minorBidi"/>
          <w:color w:val="auto"/>
          <w:lang w:val="pl-PL" w:eastAsia="pl-PL" w:bidi="pl-PL"/>
        </w:rPr>
        <w:t>zastrzeżeniem przepisów prawa właściwego Microsoft nie udziela żadnych innych gwarancji ani zapewnień gwarancyjnych dotyczących Produktów i odrzuca wszystkie wyraźne, dorozumiane lub ustawowe rękojmie, gwarancje i zapewnienia, w tym rękojmie za wady prawne oraz rękojmie co do jakości, wartości handlowej, przydatności do określonego celu oraz braku naruszeń praw własności intelektualnej. Usługi Profesjonalne świadczone nieodpłatnie są udostępniane „W STANIE TAKIM, W JAKIM SĄ”, BEZ JAKICHKOLWIEK RĘKOJMI, GWARANCJI LUB ZAPEWNIEŃ GWARANCYJNYCH.</w:t>
      </w:r>
    </w:p>
    <w:p w14:paraId="4BBB9940" w14:textId="77777777" w:rsidR="00BC047E" w:rsidRPr="00EC724C" w:rsidRDefault="00000000" w:rsidP="00985526">
      <w:pPr>
        <w:pStyle w:val="Heading3"/>
        <w:rPr>
          <w:rFonts w:eastAsia="Calibri"/>
          <w:lang w:val="pl-PL" w:eastAsia="pl-PL" w:bidi="pl-PL"/>
        </w:rPr>
      </w:pPr>
      <w:r>
        <w:rPr>
          <w:lang w:val="pl-PL" w:eastAsia="pl-PL" w:bidi="pl-PL"/>
        </w:rPr>
        <w:t>Obrona przed roszczeniami osób trzecich</w:t>
      </w:r>
    </w:p>
    <w:p w14:paraId="76F31020" w14:textId="63EABD3D" w:rsidR="00BC047E" w:rsidRPr="00EC724C" w:rsidRDefault="00000000" w:rsidP="00EC724C">
      <w:pPr>
        <w:spacing w:line="216" w:lineRule="auto"/>
        <w:jc w:val="left"/>
        <w:rPr>
          <w:rFonts w:ascii="Segoe Pro" w:eastAsia="Calibri" w:hAnsi="Segoe Pro"/>
          <w:color w:val="auto"/>
          <w:lang w:val="pl-PL" w:eastAsia="pl-PL" w:bidi="pl-PL"/>
        </w:rPr>
      </w:pPr>
      <w:r>
        <w:rPr>
          <w:rFonts w:ascii="Segoe Pro" w:hAnsi="Segoe Pro" w:cstheme="minorBidi"/>
          <w:color w:val="auto"/>
          <w:lang w:val="pl-PL" w:eastAsia="pl-PL" w:bidi="pl-PL"/>
        </w:rPr>
        <w:t>Strony będą bronić się wzajemnie przed roszczeniami osób trzecich opisanymi w tym punkcie i pokryją wszelkie koszty wynikające z niekorzystnego prawomocnego orzeczenia sądu lub zaakceptowanej ugody, ale wyłącznie wtedy, gdy strona broniąca zostanie bezzwłocznie poinformowana na piśmie o roszczeniu oraz będzie mogła kontrolować obronę i ewentualną ugodę. Strona chroniona musi zapewnić stronie broniącej wszelką wymaganą pomoc, informacje i pełnomocnictwa. Strona broniąca zwróci drugiej stronie</w:t>
      </w:r>
      <w:r w:rsidR="009C6078">
        <w:rPr>
          <w:rFonts w:ascii="Segoe Pro" w:hAnsi="Segoe Pro" w:cstheme="minorBidi"/>
          <w:color w:val="auto"/>
          <w:lang w:val="pl-PL" w:eastAsia="pl-PL" w:bidi="pl-PL"/>
        </w:rPr>
        <w:t> </w:t>
      </w:r>
      <w:r>
        <w:rPr>
          <w:rFonts w:ascii="Segoe Pro" w:hAnsi="Segoe Pro" w:cstheme="minorBidi"/>
          <w:color w:val="auto"/>
          <w:lang w:val="pl-PL" w:eastAsia="pl-PL" w:bidi="pl-PL"/>
        </w:rPr>
        <w:t>uzasadnione bieżące wydatki wynikające z udzielenia takiej pomocy. Postanowienia zawarte w</w:t>
      </w:r>
      <w:r w:rsidR="009C6078">
        <w:rPr>
          <w:rFonts w:ascii="Segoe Pro" w:hAnsi="Segoe Pro" w:cstheme="minorBidi"/>
          <w:color w:val="auto"/>
          <w:lang w:val="pl-PL" w:eastAsia="pl-PL" w:bidi="pl-PL"/>
        </w:rPr>
        <w:t> </w:t>
      </w:r>
      <w:r>
        <w:rPr>
          <w:rFonts w:ascii="Segoe Pro" w:hAnsi="Segoe Pro" w:cstheme="minorBidi"/>
          <w:color w:val="auto"/>
          <w:lang w:val="pl-PL" w:eastAsia="pl-PL" w:bidi="pl-PL"/>
        </w:rPr>
        <w:t>tym</w:t>
      </w:r>
      <w:r w:rsidR="009C6078">
        <w:rPr>
          <w:rFonts w:ascii="Segoe Pro" w:hAnsi="Segoe Pro" w:cstheme="minorBidi"/>
          <w:color w:val="auto"/>
          <w:lang w:val="pl-PL" w:eastAsia="pl-PL" w:bidi="pl-PL"/>
        </w:rPr>
        <w:t> </w:t>
      </w:r>
      <w:r>
        <w:rPr>
          <w:rFonts w:ascii="Segoe Pro" w:hAnsi="Segoe Pro" w:cstheme="minorBidi"/>
          <w:color w:val="auto"/>
          <w:lang w:val="pl-PL" w:eastAsia="pl-PL" w:bidi="pl-PL"/>
        </w:rPr>
        <w:t>punkcie opisują jedyne uprawnienia przysługujące stronom oraz całkowitą odpowiedzialność z</w:t>
      </w:r>
      <w:r w:rsidR="009C6078">
        <w:rPr>
          <w:rFonts w:ascii="Segoe Pro" w:hAnsi="Segoe Pro" w:cstheme="minorBidi"/>
          <w:color w:val="auto"/>
          <w:lang w:val="pl-PL" w:eastAsia="pl-PL" w:bidi="pl-PL"/>
        </w:rPr>
        <w:t> </w:t>
      </w:r>
      <w:r>
        <w:rPr>
          <w:rFonts w:ascii="Segoe Pro" w:hAnsi="Segoe Pro" w:cstheme="minorBidi"/>
          <w:color w:val="auto"/>
          <w:lang w:val="pl-PL" w:eastAsia="pl-PL" w:bidi="pl-PL"/>
        </w:rPr>
        <w:t>tytułu</w:t>
      </w:r>
      <w:r w:rsidR="009C6078">
        <w:rPr>
          <w:rFonts w:ascii="Segoe Pro" w:hAnsi="Segoe Pro" w:cstheme="minorBidi"/>
          <w:color w:val="auto"/>
          <w:lang w:val="pl-PL" w:eastAsia="pl-PL" w:bidi="pl-PL"/>
        </w:rPr>
        <w:t> </w:t>
      </w:r>
      <w:r>
        <w:rPr>
          <w:rFonts w:ascii="Segoe Pro" w:hAnsi="Segoe Pro" w:cstheme="minorBidi"/>
          <w:color w:val="auto"/>
          <w:lang w:val="pl-PL" w:eastAsia="pl-PL" w:bidi="pl-PL"/>
        </w:rPr>
        <w:t>takich roszczeń.</w:t>
      </w:r>
    </w:p>
    <w:p w14:paraId="65BEA0B2" w14:textId="3E9C43E4" w:rsidR="00BC047E" w:rsidRPr="00EC724C" w:rsidRDefault="00000000" w:rsidP="00EC724C">
      <w:pPr>
        <w:numPr>
          <w:ilvl w:val="0"/>
          <w:numId w:val="52"/>
        </w:numPr>
        <w:spacing w:line="216" w:lineRule="auto"/>
        <w:ind w:left="360"/>
        <w:jc w:val="left"/>
        <w:rPr>
          <w:rFonts w:ascii="Segoe Pro" w:eastAsia="Calibri" w:hAnsi="Segoe Pro"/>
          <w:color w:val="auto"/>
          <w:lang w:val="pl-PL" w:eastAsia="pl-PL" w:bidi="pl-PL"/>
        </w:rPr>
      </w:pPr>
      <w:r>
        <w:rPr>
          <w:rFonts w:ascii="Segoe Pro" w:hAnsi="Segoe Pro" w:cstheme="minorBidi"/>
          <w:b/>
          <w:color w:val="auto"/>
          <w:lang w:val="pl-PL" w:eastAsia="pl-PL" w:bidi="pl-PL"/>
        </w:rPr>
        <w:t>Ze strony Microsoft.</w:t>
      </w:r>
      <w:r>
        <w:rPr>
          <w:rFonts w:ascii="Segoe Pro" w:hAnsi="Segoe Pro" w:cstheme="minorBidi"/>
          <w:color w:val="auto"/>
          <w:lang w:val="pl-PL" w:eastAsia="pl-PL" w:bidi="pl-PL"/>
        </w:rPr>
        <w:t xml:space="preserve"> Microsoft będzie bronić Klienta przed wszelkimi roszczeniami osób trzecich w</w:t>
      </w:r>
      <w:r w:rsidR="00AD44E4">
        <w:rPr>
          <w:rFonts w:ascii="Segoe Pro" w:hAnsi="Segoe Pro" w:cstheme="minorBidi"/>
          <w:color w:val="auto"/>
          <w:lang w:val="pl-PL" w:eastAsia="pl-PL" w:bidi="pl-PL"/>
        </w:rPr>
        <w:t> </w:t>
      </w:r>
      <w:r>
        <w:rPr>
          <w:rFonts w:ascii="Segoe Pro" w:hAnsi="Segoe Pro" w:cstheme="minorBidi"/>
          <w:color w:val="auto"/>
          <w:lang w:val="pl-PL" w:eastAsia="pl-PL" w:bidi="pl-PL"/>
        </w:rPr>
        <w:t>zakresie, w jakim dotyczą one zarzutu, że Produkt lub Materiały do Odbioru w ramach Usług udostępniane przez Microsoft za opłatą i używane zgodnie z licencją udzieloną na podstawie Umowy</w:t>
      </w:r>
      <w:r w:rsidR="00AD44E4">
        <w:rPr>
          <w:rFonts w:ascii="Segoe Pro" w:hAnsi="Segoe Pro" w:cstheme="minorBidi"/>
          <w:color w:val="auto"/>
          <w:lang w:val="pl-PL" w:eastAsia="pl-PL" w:bidi="pl-PL"/>
        </w:rPr>
        <w:t> </w:t>
      </w:r>
      <w:r>
        <w:rPr>
          <w:rFonts w:ascii="Segoe Pro" w:hAnsi="Segoe Pro" w:cstheme="minorBidi"/>
          <w:color w:val="auto"/>
          <w:lang w:val="pl-PL" w:eastAsia="pl-PL" w:bidi="pl-PL"/>
        </w:rPr>
        <w:t>(niezmodyfikowane w stosunku do formy udostępnionej przez Microsoft ani w żaden sposób niepołączone), powodują wykorzystanie tajemnic handlowych bez stosownej zgody lub bezpośrednio naruszają prawa związane z patentami, prawami autorskimi, znakami towarowymi lub innymi prawami własności należącymi do osób trzecich. Jeśli Microsoft nie może poradzić sobie z roszczeniem z tytułu przywłaszczenia lub naruszenia, wówczas może według własnego uznania (1) zmodyfikować Produkt lub</w:t>
      </w:r>
      <w:r w:rsidR="00AD44E4">
        <w:rPr>
          <w:rFonts w:ascii="Segoe Pro" w:hAnsi="Segoe Pro" w:cstheme="minorBidi"/>
          <w:color w:val="auto"/>
          <w:lang w:val="pl-PL" w:eastAsia="pl-PL" w:bidi="pl-PL"/>
        </w:rPr>
        <w:t> </w:t>
      </w:r>
      <w:r>
        <w:rPr>
          <w:rFonts w:ascii="Segoe Pro" w:hAnsi="Segoe Pro" w:cstheme="minorBidi"/>
          <w:color w:val="auto"/>
          <w:lang w:val="pl-PL" w:eastAsia="pl-PL" w:bidi="pl-PL"/>
        </w:rPr>
        <w:t>Materiały do Odbioru w ramach Usług lub wymienić je na funkcjonalny odpowiednik albo (2)</w:t>
      </w:r>
      <w:r w:rsidR="00AD44E4">
        <w:rPr>
          <w:rFonts w:ascii="Segoe Pro" w:hAnsi="Segoe Pro" w:cstheme="minorBidi"/>
          <w:color w:val="auto"/>
          <w:lang w:val="pl-PL" w:eastAsia="pl-PL" w:bidi="pl-PL"/>
        </w:rPr>
        <w:t> </w:t>
      </w:r>
      <w:r>
        <w:rPr>
          <w:rFonts w:ascii="Segoe Pro" w:hAnsi="Segoe Pro" w:cstheme="minorBidi"/>
          <w:color w:val="auto"/>
          <w:lang w:val="pl-PL" w:eastAsia="pl-PL" w:bidi="pl-PL"/>
        </w:rPr>
        <w:t>wypowiedzieć Klientowi licencję i zwrócić opłaty licencyjne (pomniejszone o odpisy amortyzacyjne naliczone dla licencji bezterminowych), w tym kwoty zapłacone z góry za niewykorzystane zużycie za</w:t>
      </w:r>
      <w:r w:rsidR="00995327">
        <w:rPr>
          <w:rFonts w:ascii="Segoe Pro" w:hAnsi="Segoe Pro" w:cstheme="minorBidi"/>
          <w:color w:val="auto"/>
          <w:lang w:val="pl-PL" w:eastAsia="pl-PL" w:bidi="pl-PL"/>
        </w:rPr>
        <w:t> </w:t>
      </w:r>
      <w:r>
        <w:rPr>
          <w:rFonts w:ascii="Segoe Pro" w:hAnsi="Segoe Pro" w:cstheme="minorBidi"/>
          <w:color w:val="auto"/>
          <w:lang w:val="pl-PL" w:eastAsia="pl-PL" w:bidi="pl-PL"/>
        </w:rPr>
        <w:t>okres używania przypadający po dacie wypowiedzenia. Microsoft nie ponosi odpowiedzialności za</w:t>
      </w:r>
      <w:r w:rsidR="00995327">
        <w:rPr>
          <w:rFonts w:ascii="Segoe Pro" w:hAnsi="Segoe Pro" w:cstheme="minorBidi"/>
          <w:color w:val="auto"/>
          <w:lang w:val="pl-PL" w:eastAsia="pl-PL" w:bidi="pl-PL"/>
        </w:rPr>
        <w:t> </w:t>
      </w:r>
      <w:r>
        <w:rPr>
          <w:rFonts w:ascii="Segoe Pro" w:hAnsi="Segoe Pro" w:cstheme="minorBidi"/>
          <w:color w:val="auto"/>
          <w:lang w:val="pl-PL" w:eastAsia="pl-PL" w:bidi="pl-PL"/>
        </w:rPr>
        <w:t>roszczenia ani odszkodowania z tytułu używania przez Klienta Produktu lub Materiałów do Odbioru</w:t>
      </w:r>
      <w:r w:rsidR="00995327">
        <w:rPr>
          <w:rFonts w:ascii="Segoe Pro" w:hAnsi="Segoe Pro" w:cstheme="minorBidi"/>
          <w:color w:val="auto"/>
          <w:lang w:val="pl-PL" w:eastAsia="pl-PL" w:bidi="pl-PL"/>
        </w:rPr>
        <w:t> </w:t>
      </w:r>
      <w:r>
        <w:rPr>
          <w:rFonts w:ascii="Segoe Pro" w:hAnsi="Segoe Pro" w:cstheme="minorBidi"/>
          <w:color w:val="auto"/>
          <w:lang w:val="pl-PL" w:eastAsia="pl-PL" w:bidi="pl-PL"/>
        </w:rPr>
        <w:t>w</w:t>
      </w:r>
      <w:r w:rsidR="00AD44E4">
        <w:rPr>
          <w:rFonts w:ascii="Segoe Pro" w:hAnsi="Segoe Pro" w:cstheme="minorBidi"/>
          <w:color w:val="auto"/>
          <w:lang w:val="pl-PL" w:eastAsia="pl-PL" w:bidi="pl-PL"/>
        </w:rPr>
        <w:t> </w:t>
      </w:r>
      <w:r>
        <w:rPr>
          <w:rFonts w:ascii="Segoe Pro" w:hAnsi="Segoe Pro" w:cstheme="minorBidi"/>
          <w:color w:val="auto"/>
          <w:lang w:val="pl-PL" w:eastAsia="pl-PL" w:bidi="pl-PL"/>
        </w:rPr>
        <w:t>ramach Usług po tym, jak Klient został powiadomiony o konieczności zaprzestania takiego</w:t>
      </w:r>
      <w:r w:rsidR="00995327">
        <w:rPr>
          <w:rFonts w:ascii="Segoe Pro" w:hAnsi="Segoe Pro" w:cstheme="minorBidi"/>
          <w:color w:val="auto"/>
          <w:lang w:val="pl-PL" w:eastAsia="pl-PL" w:bidi="pl-PL"/>
        </w:rPr>
        <w:t> </w:t>
      </w:r>
      <w:r>
        <w:rPr>
          <w:rFonts w:ascii="Segoe Pro" w:hAnsi="Segoe Pro" w:cstheme="minorBidi"/>
          <w:color w:val="auto"/>
          <w:lang w:val="pl-PL" w:eastAsia="pl-PL" w:bidi="pl-PL"/>
        </w:rPr>
        <w:t>używania wskutek roszczenia osoby trzeciej.</w:t>
      </w:r>
    </w:p>
    <w:p w14:paraId="5D27BD48" w14:textId="55D64DD5" w:rsidR="00BC047E" w:rsidRPr="00EC724C" w:rsidRDefault="00000000" w:rsidP="00EC724C">
      <w:pPr>
        <w:numPr>
          <w:ilvl w:val="0"/>
          <w:numId w:val="52"/>
        </w:numPr>
        <w:spacing w:line="216" w:lineRule="auto"/>
        <w:ind w:left="360"/>
        <w:jc w:val="left"/>
        <w:rPr>
          <w:rFonts w:ascii="Segoe Pro" w:eastAsia="Calibri" w:hAnsi="Segoe Pro"/>
          <w:color w:val="auto"/>
          <w:lang w:val="pl-PL" w:eastAsia="pl-PL" w:bidi="pl-PL"/>
        </w:rPr>
      </w:pPr>
      <w:r>
        <w:rPr>
          <w:rFonts w:ascii="Segoe Pro" w:hAnsi="Segoe Pro" w:cstheme="minorBidi"/>
          <w:b/>
          <w:color w:val="auto"/>
          <w:lang w:val="pl-PL" w:eastAsia="pl-PL" w:bidi="pl-PL"/>
        </w:rPr>
        <w:t>Ze strony Klienta.</w:t>
      </w:r>
      <w:r>
        <w:rPr>
          <w:rFonts w:ascii="Segoe Pro" w:hAnsi="Segoe Pro" w:cstheme="minorBidi"/>
          <w:color w:val="auto"/>
          <w:lang w:val="pl-PL" w:eastAsia="pl-PL" w:bidi="pl-PL"/>
        </w:rPr>
        <w:t xml:space="preserve"> W zakresie dozwolonym przez przepisy prawa właściwego Klient będzie bronić</w:t>
      </w:r>
      <w:r w:rsidR="004752CE">
        <w:rPr>
          <w:rFonts w:ascii="Segoe Pro" w:hAnsi="Segoe Pro" w:cstheme="minorBidi"/>
          <w:color w:val="auto"/>
          <w:lang w:val="pl-PL" w:eastAsia="pl-PL" w:bidi="pl-PL"/>
        </w:rPr>
        <w:t> </w:t>
      </w:r>
      <w:r>
        <w:rPr>
          <w:rFonts w:ascii="Segoe Pro" w:hAnsi="Segoe Pro" w:cstheme="minorBidi"/>
          <w:color w:val="auto"/>
          <w:lang w:val="pl-PL" w:eastAsia="pl-PL" w:bidi="pl-PL"/>
        </w:rPr>
        <w:t>Microsoft oraz Podmiotów Stowarzyszonych Microsoft przed wszelkimi roszczeniami osób trzecich w</w:t>
      </w:r>
      <w:r w:rsidR="00B544EF">
        <w:rPr>
          <w:rFonts w:ascii="Segoe Pro" w:hAnsi="Segoe Pro" w:cstheme="minorBidi"/>
          <w:color w:val="auto"/>
          <w:lang w:val="pl-PL" w:eastAsia="pl-PL" w:bidi="pl-PL"/>
        </w:rPr>
        <w:t> </w:t>
      </w:r>
      <w:r>
        <w:rPr>
          <w:rFonts w:ascii="Segoe Pro" w:hAnsi="Segoe Pro" w:cstheme="minorBidi"/>
          <w:color w:val="auto"/>
          <w:lang w:val="pl-PL" w:eastAsia="pl-PL" w:bidi="pl-PL"/>
        </w:rPr>
        <w:t>zakresie, w jakim dotyczą one zarzutu, że (1) jakiekolwiek Dane Klienta lub Produkty Niepochodzące od Microsoft hostowane w Usłudze Online przez Microsoft na rzecz Klienta naruszają tajemnicę handlową lub bezpośrednio naruszają prawa z patentów, prawo autorskie, prawa ze znaków towarowych lub inne prawa własności należące do osoby trzeciej; lub że (2) samodzielne lub łączne używanie przez Klienta Produktów lub Materiałów do Odbioru w ramach Usług narusza przepisy prawa</w:t>
      </w:r>
      <w:r w:rsidR="004752CE">
        <w:rPr>
          <w:rFonts w:ascii="Segoe Pro" w:hAnsi="Segoe Pro" w:cstheme="minorBidi"/>
          <w:color w:val="auto"/>
          <w:lang w:val="pl-PL" w:eastAsia="pl-PL" w:bidi="pl-PL"/>
        </w:rPr>
        <w:t> </w:t>
      </w:r>
      <w:r>
        <w:rPr>
          <w:rFonts w:ascii="Segoe Pro" w:hAnsi="Segoe Pro" w:cstheme="minorBidi"/>
          <w:color w:val="auto"/>
          <w:lang w:val="pl-PL" w:eastAsia="pl-PL" w:bidi="pl-PL"/>
        </w:rPr>
        <w:t>lub wyrządza szkodę osobie trzeciej.</w:t>
      </w:r>
    </w:p>
    <w:p w14:paraId="7B5E595B" w14:textId="77777777" w:rsidR="00E86F06" w:rsidRPr="00F17183" w:rsidRDefault="00000000" w:rsidP="00985526">
      <w:pPr>
        <w:pStyle w:val="Heading3"/>
        <w:rPr>
          <w:lang w:val="pl-PL" w:eastAsia="pl-PL" w:bidi="pl-PL"/>
        </w:rPr>
      </w:pPr>
      <w:r>
        <w:rPr>
          <w:lang w:val="pl-PL" w:eastAsia="pl-PL" w:bidi="pl-PL"/>
        </w:rPr>
        <w:lastRenderedPageBreak/>
        <w:t>Ograniczenie odpowiedzialności</w:t>
      </w:r>
    </w:p>
    <w:p w14:paraId="6D96E4B4" w14:textId="0D46F1FE" w:rsidR="00E86F06" w:rsidRPr="00F17183" w:rsidRDefault="00000000" w:rsidP="00E86F06">
      <w:pPr>
        <w:spacing w:line="216" w:lineRule="auto"/>
        <w:jc w:val="left"/>
        <w:rPr>
          <w:rFonts w:ascii="Segoe Pro" w:hAnsi="Segoe Pro" w:cstheme="minorBidi"/>
          <w:color w:val="auto"/>
          <w:lang w:val="pl-PL" w:eastAsia="pl-PL" w:bidi="pl-PL"/>
        </w:rPr>
      </w:pPr>
      <w:r>
        <w:rPr>
          <w:rFonts w:ascii="Segoe Pro" w:hAnsi="Segoe Pro" w:cstheme="minorBidi"/>
          <w:color w:val="auto"/>
          <w:lang w:val="pl-PL" w:eastAsia="pl-PL" w:bidi="pl-PL"/>
        </w:rPr>
        <w:t xml:space="preserve">Z zastrzeżeniem postanowień dotyczących wyłączeń, wyjątków i zastosowań, zawartych w podpunktach </w:t>
      </w:r>
      <w:r w:rsidR="00B32B69">
        <w:rPr>
          <w:rFonts w:ascii="Segoe Pro" w:hAnsi="Segoe Pro" w:cstheme="minorBidi"/>
          <w:color w:val="auto"/>
          <w:lang w:val="pl-PL" w:eastAsia="pl-PL" w:bidi="pl-PL"/>
        </w:rPr>
        <w:br/>
      </w:r>
      <w:r>
        <w:rPr>
          <w:rFonts w:ascii="Segoe Pro" w:hAnsi="Segoe Pro" w:cstheme="minorBidi"/>
          <w:color w:val="auto"/>
          <w:lang w:val="pl-PL" w:eastAsia="pl-PL" w:bidi="pl-PL"/>
        </w:rPr>
        <w:t>e, f i g, odpowiedzialność każdej ze stron wobec drugiej strony za każdy Produkt lub za każdą Usługę Profesjonalną oferowane na mocy Umowy jest ograniczona do prawomocnie zasądzonego odszkodowania z tytułu szkód bezpośrednich, przy czym nie może ono przekroczyć kwoty określonej w następujący sposób:</w:t>
      </w:r>
    </w:p>
    <w:p w14:paraId="50D0B5EA" w14:textId="77777777" w:rsidR="00E86F06" w:rsidRPr="00BA2B50" w:rsidRDefault="00000000" w:rsidP="00E86F06">
      <w:pPr>
        <w:numPr>
          <w:ilvl w:val="0"/>
          <w:numId w:val="53"/>
        </w:numPr>
        <w:spacing w:line="216" w:lineRule="auto"/>
        <w:ind w:left="360"/>
        <w:jc w:val="left"/>
        <w:rPr>
          <w:rFonts w:ascii="Segoe Pro" w:hAnsi="Segoe Pro" w:cstheme="minorBidi"/>
          <w:color w:val="auto"/>
          <w:spacing w:val="-2"/>
          <w:lang w:val="pl-PL" w:eastAsia="pl-PL" w:bidi="pl-PL"/>
        </w:rPr>
      </w:pPr>
      <w:r w:rsidRPr="00BA2B50">
        <w:rPr>
          <w:rFonts w:ascii="Segoe Pro" w:hAnsi="Segoe Pro" w:cstheme="minorBidi"/>
          <w:b/>
          <w:bCs/>
          <w:color w:val="auto"/>
          <w:spacing w:val="-2"/>
          <w:lang w:val="pl-PL" w:eastAsia="pl-PL" w:bidi="pl-PL"/>
        </w:rPr>
        <w:t xml:space="preserve">Licencje bezterminowe. </w:t>
      </w:r>
      <w:r w:rsidRPr="00BA2B50">
        <w:rPr>
          <w:rFonts w:ascii="Segoe Pro" w:hAnsi="Segoe Pro" w:cstheme="minorBidi"/>
          <w:color w:val="auto"/>
          <w:spacing w:val="-2"/>
          <w:lang w:val="pl-PL" w:eastAsia="pl-PL" w:bidi="pl-PL"/>
        </w:rPr>
        <w:t>W przypadku każdego Produktu licencjonowanego bezterminowo maksymalna łączna odpowiedzialność każdej ze stron jest równa kwocie, jaką Klient zapłacił za stosowne licencje.</w:t>
      </w:r>
    </w:p>
    <w:p w14:paraId="71DFBAD4" w14:textId="77777777" w:rsidR="00E86F06" w:rsidRPr="00F17183" w:rsidRDefault="00000000" w:rsidP="00E86F06">
      <w:pPr>
        <w:numPr>
          <w:ilvl w:val="0"/>
          <w:numId w:val="53"/>
        </w:numPr>
        <w:spacing w:line="216" w:lineRule="auto"/>
        <w:ind w:left="360"/>
        <w:jc w:val="left"/>
        <w:rPr>
          <w:rFonts w:ascii="Segoe Pro" w:hAnsi="Segoe Pro" w:cstheme="minorBidi"/>
          <w:color w:val="auto"/>
          <w:lang w:val="pl-PL" w:eastAsia="pl-PL" w:bidi="pl-PL"/>
        </w:rPr>
      </w:pPr>
      <w:r>
        <w:rPr>
          <w:rFonts w:ascii="Segoe Pro" w:hAnsi="Segoe Pro" w:cstheme="minorBidi"/>
          <w:b/>
          <w:bCs/>
          <w:color w:val="auto"/>
          <w:lang w:val="pl-PL" w:eastAsia="pl-PL" w:bidi="pl-PL"/>
        </w:rPr>
        <w:t>Subskrypcje.</w:t>
      </w:r>
      <w:r>
        <w:rPr>
          <w:rFonts w:ascii="Segoe Pro" w:hAnsi="Segoe Pro" w:cstheme="minorBidi"/>
          <w:color w:val="auto"/>
          <w:lang w:val="pl-PL" w:eastAsia="pl-PL" w:bidi="pl-PL"/>
        </w:rPr>
        <w:t xml:space="preserve"> W przypadku każdego Produktu licencjonowanego na zasadzie subskrypcji maksymalna łączna odpowiedzialność każdej ze stron jest równa łącznej kwocie opłat subskrypcyjnych uiszczonych przez Klienta z tytułu używania Produktu w okresie 12 miesięcy poprzedzających ostatnie zdarzenie stanowiące podstawę danego roszczenia. </w:t>
      </w:r>
    </w:p>
    <w:p w14:paraId="2F0F5BA4" w14:textId="77777777" w:rsidR="00E86F06" w:rsidRPr="00F17183" w:rsidRDefault="00000000" w:rsidP="00E86F06">
      <w:pPr>
        <w:numPr>
          <w:ilvl w:val="0"/>
          <w:numId w:val="53"/>
        </w:numPr>
        <w:spacing w:line="216" w:lineRule="auto"/>
        <w:ind w:left="360"/>
        <w:jc w:val="left"/>
        <w:rPr>
          <w:rFonts w:ascii="Segoe Pro" w:hAnsi="Segoe Pro" w:cstheme="minorBidi"/>
          <w:color w:val="auto"/>
          <w:lang w:val="pl-PL" w:eastAsia="pl-PL" w:bidi="pl-PL"/>
        </w:rPr>
      </w:pPr>
      <w:r>
        <w:rPr>
          <w:rFonts w:ascii="Segoe Pro" w:hAnsi="Segoe Pro" w:cstheme="minorBidi"/>
          <w:b/>
          <w:bCs/>
          <w:color w:val="auto"/>
          <w:lang w:val="pl-PL" w:eastAsia="pl-PL" w:bidi="pl-PL"/>
        </w:rPr>
        <w:t>Usługi Profesjonalne.</w:t>
      </w:r>
      <w:r>
        <w:rPr>
          <w:rFonts w:ascii="Segoe Pro" w:hAnsi="Segoe Pro" w:cstheme="minorBidi"/>
          <w:color w:val="auto"/>
          <w:lang w:val="pl-PL" w:eastAsia="pl-PL" w:bidi="pl-PL"/>
        </w:rPr>
        <w:t xml:space="preserve"> W przypadku Usług Profesjonalnych maksymalna łączna odpowiedzialność każdej ze stron jest równa kwocie uiszczonej przez Klienta za stosowne Usługi Profesjonalne.</w:t>
      </w:r>
    </w:p>
    <w:p w14:paraId="7B3B6988" w14:textId="77777777" w:rsidR="00E86F06" w:rsidRPr="00F17183" w:rsidRDefault="00000000" w:rsidP="00E86F06">
      <w:pPr>
        <w:numPr>
          <w:ilvl w:val="0"/>
          <w:numId w:val="53"/>
        </w:numPr>
        <w:spacing w:line="216" w:lineRule="auto"/>
        <w:ind w:left="360"/>
        <w:jc w:val="left"/>
        <w:rPr>
          <w:rFonts w:ascii="Segoe Pro" w:hAnsi="Segoe Pro" w:cstheme="minorBidi"/>
          <w:color w:val="auto"/>
          <w:lang w:val="pl-PL" w:eastAsia="pl-PL" w:bidi="pl-PL"/>
        </w:rPr>
      </w:pPr>
      <w:r>
        <w:rPr>
          <w:rFonts w:ascii="Segoe Pro" w:hAnsi="Segoe Pro" w:cstheme="minorBidi"/>
          <w:b/>
          <w:bCs/>
          <w:color w:val="auto"/>
          <w:lang w:val="pl-PL" w:eastAsia="pl-PL" w:bidi="pl-PL"/>
        </w:rPr>
        <w:t>Oferty bezpłatne i kod dystrybucyjny.</w:t>
      </w:r>
      <w:r>
        <w:rPr>
          <w:rFonts w:ascii="Segoe Pro" w:hAnsi="Segoe Pro" w:cstheme="minorBidi"/>
          <w:color w:val="auto"/>
          <w:lang w:val="pl-PL" w:eastAsia="pl-PL" w:bidi="pl-PL"/>
        </w:rPr>
        <w:t xml:space="preserve"> W przypadku Produktów i Usług Profesjonalnych oferowanych bezpłatnie i kodu, który Klient ma prawo rozpowszechniać wśród osób trzecich bez dodatkowych opłat na rzecz Microsoft, odpowiedzialność Microsoft jest ograniczona do prawomocnie zasądzonego odszkodowania z tytułu szkód bezpośrednich w wysokości do 5 tys. USD.</w:t>
      </w:r>
    </w:p>
    <w:p w14:paraId="314C8722" w14:textId="77777777" w:rsidR="00E86F06" w:rsidRPr="008D4609" w:rsidRDefault="00000000" w:rsidP="00E86F06">
      <w:pPr>
        <w:numPr>
          <w:ilvl w:val="0"/>
          <w:numId w:val="53"/>
        </w:numPr>
        <w:spacing w:line="216" w:lineRule="auto"/>
        <w:ind w:left="360"/>
        <w:jc w:val="left"/>
        <w:rPr>
          <w:rFonts w:ascii="Segoe Pro" w:hAnsi="Segoe Pro" w:cstheme="minorBidi"/>
          <w:color w:val="auto"/>
          <w:spacing w:val="-2"/>
          <w:lang w:val="pl-PL" w:eastAsia="pl-PL" w:bidi="pl-PL"/>
        </w:rPr>
      </w:pPr>
      <w:r w:rsidRPr="008D4609">
        <w:rPr>
          <w:rFonts w:ascii="Segoe Pro" w:hAnsi="Segoe Pro" w:cstheme="minorBidi"/>
          <w:b/>
          <w:bCs/>
          <w:color w:val="auto"/>
          <w:spacing w:val="-2"/>
          <w:lang w:val="pl-PL" w:eastAsia="pl-PL" w:bidi="pl-PL"/>
        </w:rPr>
        <w:t>Wyłączenia.</w:t>
      </w:r>
      <w:r w:rsidRPr="008D4609">
        <w:rPr>
          <w:rFonts w:ascii="Segoe Pro" w:hAnsi="Segoe Pro" w:cstheme="minorBidi"/>
          <w:color w:val="auto"/>
          <w:spacing w:val="-2"/>
          <w:lang w:val="pl-PL" w:eastAsia="pl-PL" w:bidi="pl-PL"/>
        </w:rPr>
        <w:t xml:space="preserve"> W żadnym razie żadna ze stron nie ponosi odpowiedzialności odszkodowawczej z tytułu szkód pośrednich, ubocznych lub wtórnych, odszkodowań specjalnych lub karnych, </w:t>
      </w:r>
      <w:r w:rsidRPr="008D4609">
        <w:rPr>
          <w:rFonts w:ascii="Segoe Pro" w:hAnsi="Segoe Pro" w:cstheme="minorBidi"/>
          <w:bCs/>
          <w:iCs/>
          <w:color w:val="auto"/>
          <w:spacing w:val="-2"/>
          <w:lang w:val="pl-PL" w:eastAsia="pl-PL" w:bidi="pl-PL"/>
        </w:rPr>
        <w:t>utraty przychodów, zysków lub przewidywanych oszczędności (zarówno bezpośrednich, jak i pośrednich),</w:t>
      </w:r>
      <w:r w:rsidRPr="008D4609">
        <w:rPr>
          <w:rFonts w:ascii="Segoe Pro" w:hAnsi="Segoe Pro" w:cstheme="minorBidi"/>
          <w:color w:val="auto"/>
          <w:spacing w:val="-2"/>
          <w:lang w:val="pl-PL" w:eastAsia="pl-PL" w:bidi="pl-PL"/>
        </w:rPr>
        <w:t xml:space="preserve"> utraty możliwości używania, utraty informacji biznesowych lub zakłócenia działalności, niezależnie od przyczyny i podstawy odpowiedzialności.</w:t>
      </w:r>
    </w:p>
    <w:p w14:paraId="5FE8FF96" w14:textId="4F165750" w:rsidR="00E86F06" w:rsidRPr="00F17183" w:rsidRDefault="00000000" w:rsidP="00E86F06">
      <w:pPr>
        <w:numPr>
          <w:ilvl w:val="0"/>
          <w:numId w:val="53"/>
        </w:numPr>
        <w:spacing w:line="216" w:lineRule="auto"/>
        <w:ind w:left="360"/>
        <w:jc w:val="left"/>
        <w:rPr>
          <w:rFonts w:ascii="Segoe Pro" w:hAnsi="Segoe Pro" w:cstheme="minorBidi"/>
          <w:color w:val="auto"/>
          <w:lang w:val="pl-PL" w:eastAsia="pl-PL" w:bidi="pl-PL"/>
        </w:rPr>
      </w:pPr>
      <w:r>
        <w:rPr>
          <w:rFonts w:ascii="Segoe Pro" w:hAnsi="Segoe Pro" w:cstheme="minorBidi"/>
          <w:b/>
          <w:bCs/>
          <w:lang w:val="pl-PL" w:eastAsia="pl-PL" w:bidi="pl-PL"/>
        </w:rPr>
        <w:t xml:space="preserve">Wyjątki. </w:t>
      </w:r>
      <w:r>
        <w:rPr>
          <w:rFonts w:ascii="Segoe Pro" w:hAnsi="Segoe Pro" w:cstheme="minorBidi"/>
          <w:lang w:val="pl-PL" w:eastAsia="pl-PL" w:bidi="pl-PL"/>
        </w:rPr>
        <w:t>Żadne ograniczenie ani wyłączenie na mocy Umowy nie będzie mieć zastosowania do odpowiedzialności każdej ze stron z tytułu (1) zobowiązań dotyczących zachowania poufności (z</w:t>
      </w:r>
      <w:r w:rsidR="00327233">
        <w:rPr>
          <w:rFonts w:ascii="Segoe Pro" w:hAnsi="Segoe Pro" w:cstheme="minorBidi"/>
          <w:lang w:val="pl-PL" w:eastAsia="pl-PL" w:bidi="pl-PL"/>
        </w:rPr>
        <w:t> </w:t>
      </w:r>
      <w:r>
        <w:rPr>
          <w:rFonts w:ascii="Segoe Pro" w:hAnsi="Segoe Pro" w:cstheme="minorBidi"/>
          <w:lang w:val="pl-PL" w:eastAsia="pl-PL" w:bidi="pl-PL"/>
        </w:rPr>
        <w:t>wyjątkiem odpowiedzialności dotyczącej Danych Klienta i Danych dotyczących Usług Profesjonalnych, które pozostaną objęte powyższymi ograniczeniami i wyjątkami); (2) zobowiązań na mocy punktu Obrona przed roszczeniami osób trzecich lub (3) naruszenia praw własności intelektualnej drugiej strony lub (4) umyślnego niewykonania lub nienależytego wykonania zobowiązań lub rażącego niedbalstwa.</w:t>
      </w:r>
    </w:p>
    <w:p w14:paraId="63EAA6C3" w14:textId="7DFE436D" w:rsidR="00E86F06" w:rsidRPr="00F17183" w:rsidRDefault="00000000" w:rsidP="00E86F06">
      <w:pPr>
        <w:numPr>
          <w:ilvl w:val="0"/>
          <w:numId w:val="53"/>
        </w:numPr>
        <w:spacing w:line="216" w:lineRule="auto"/>
        <w:ind w:left="360"/>
        <w:jc w:val="left"/>
        <w:rPr>
          <w:rFonts w:ascii="Segoe Pro" w:hAnsi="Segoe Pro" w:cstheme="minorBidi"/>
          <w:color w:val="auto"/>
          <w:lang w:val="pl-PL" w:eastAsia="pl-PL" w:bidi="pl-PL"/>
        </w:rPr>
      </w:pPr>
      <w:r>
        <w:rPr>
          <w:rFonts w:ascii="Segoe Pro" w:hAnsi="Segoe Pro" w:cstheme="minorBidi"/>
          <w:b/>
          <w:bCs/>
          <w:color w:val="auto"/>
          <w:lang w:val="pl-PL" w:eastAsia="pl-PL" w:bidi="pl-PL"/>
        </w:rPr>
        <w:t xml:space="preserve">Zastosowanie. </w:t>
      </w:r>
      <w:r>
        <w:rPr>
          <w:rFonts w:ascii="Segoe Pro" w:hAnsi="Segoe Pro" w:cstheme="minorBidi"/>
          <w:color w:val="auto"/>
          <w:lang w:val="pl-PL" w:eastAsia="pl-PL" w:bidi="pl-PL"/>
        </w:rPr>
        <w:t>W zakresie dozwolonym przez przepisy prawa właściwego ograniczenia, wyłączenia i</w:t>
      </w:r>
      <w:r w:rsidR="004E2880">
        <w:rPr>
          <w:rFonts w:ascii="Segoe Pro" w:hAnsi="Segoe Pro" w:cstheme="minorBidi"/>
          <w:color w:val="auto"/>
          <w:lang w:val="pl-PL" w:eastAsia="pl-PL" w:bidi="pl-PL"/>
        </w:rPr>
        <w:t> </w:t>
      </w:r>
      <w:r>
        <w:rPr>
          <w:rFonts w:ascii="Segoe Pro" w:hAnsi="Segoe Pro" w:cstheme="minorBidi"/>
          <w:color w:val="auto"/>
          <w:lang w:val="pl-PL" w:eastAsia="pl-PL" w:bidi="pl-PL"/>
        </w:rPr>
        <w:t>wyjątki określone w tym punkcie (zatytułowanym Ograniczenie odpowiedzialności) mają zastosowanie do wszystkich roszczeń i odszkodowań na mocy postanowień Umowy lub w związku z postanowieniami Umowy lub Produktami lub Usługami Profesjonalnymi świadczonymi na mocy Umowy, w tym w</w:t>
      </w:r>
      <w:r w:rsidR="00B8152B">
        <w:rPr>
          <w:rFonts w:ascii="Segoe Pro" w:hAnsi="Segoe Pro" w:cstheme="minorBidi"/>
          <w:color w:val="auto"/>
          <w:lang w:val="pl-PL" w:eastAsia="pl-PL" w:bidi="pl-PL"/>
        </w:rPr>
        <w:t> </w:t>
      </w:r>
      <w:r>
        <w:rPr>
          <w:rFonts w:ascii="Segoe Pro" w:hAnsi="Segoe Pro" w:cstheme="minorBidi"/>
          <w:color w:val="auto"/>
          <w:lang w:val="pl-PL" w:eastAsia="pl-PL" w:bidi="pl-PL"/>
        </w:rPr>
        <w:t>szczególności w przypadku naruszenia umowy, naruszenia rękojmi lub gwarancji, odpowiedzialności obiektywnej oraz zaniedbania i innych czynów niedozwolonych, nawet jeśli strony wiedziały lub powinny były wiedzieć o możliwości wystąpienia takich odszkodowań.</w:t>
      </w:r>
    </w:p>
    <w:p w14:paraId="501172C4" w14:textId="18D413CE" w:rsidR="00F17183" w:rsidRPr="000B1E94" w:rsidRDefault="00000000" w:rsidP="00E86F06">
      <w:pPr>
        <w:numPr>
          <w:ilvl w:val="0"/>
          <w:numId w:val="53"/>
        </w:numPr>
        <w:spacing w:line="216" w:lineRule="auto"/>
        <w:ind w:left="360"/>
        <w:jc w:val="left"/>
        <w:rPr>
          <w:rFonts w:ascii="Segoe Pro" w:hAnsi="Segoe Pro" w:cstheme="minorBidi"/>
          <w:color w:val="auto"/>
          <w:lang w:val="pl-PL" w:eastAsia="pl-PL" w:bidi="pl-PL"/>
        </w:rPr>
      </w:pPr>
      <w:r w:rsidRPr="000B1E94">
        <w:rPr>
          <w:rFonts w:ascii="Segoe Pro" w:eastAsia="Calibri" w:hAnsi="Segoe Pro" w:cstheme="minorBidi"/>
          <w:b/>
          <w:color w:val="auto"/>
          <w:lang w:val="pl-PL" w:eastAsia="pl-PL" w:bidi="pl-PL"/>
        </w:rPr>
        <w:t xml:space="preserve">Odpowiedzialność za śmierć lub szkodę na osobie. </w:t>
      </w:r>
      <w:r w:rsidRPr="000B1E94">
        <w:rPr>
          <w:rFonts w:ascii="Segoe Pro" w:eastAsia="Calibri" w:hAnsi="Segoe Pro" w:cstheme="minorBidi"/>
          <w:color w:val="auto"/>
          <w:lang w:val="pl-PL" w:eastAsia="pl-PL" w:bidi="pl-PL"/>
        </w:rPr>
        <w:t>Żadne z postanowień niniejszej Umowy nie</w:t>
      </w:r>
      <w:r w:rsidR="00EF6822" w:rsidRPr="000B1E94">
        <w:rPr>
          <w:rFonts w:ascii="Segoe Pro" w:eastAsia="Calibri" w:hAnsi="Segoe Pro" w:cstheme="minorBidi"/>
          <w:color w:val="auto"/>
          <w:lang w:val="pl-PL" w:eastAsia="pl-PL" w:bidi="pl-PL"/>
        </w:rPr>
        <w:t> </w:t>
      </w:r>
      <w:r w:rsidRPr="000B1E94">
        <w:rPr>
          <w:rFonts w:ascii="Segoe Pro" w:eastAsia="Calibri" w:hAnsi="Segoe Pro" w:cstheme="minorBidi"/>
          <w:color w:val="auto"/>
          <w:lang w:val="pl-PL" w:eastAsia="pl-PL" w:bidi="pl-PL"/>
        </w:rPr>
        <w:t>wyłącza odpowiedzialności za śmierć lub szkodę na osobie spowodowane niedbalstwem ani</w:t>
      </w:r>
      <w:r w:rsidR="00EF6822" w:rsidRPr="000B1E94">
        <w:rPr>
          <w:rFonts w:ascii="Segoe Pro" w:eastAsia="Calibri" w:hAnsi="Segoe Pro" w:cstheme="minorBidi"/>
          <w:color w:val="auto"/>
          <w:lang w:val="pl-PL" w:eastAsia="pl-PL" w:bidi="pl-PL"/>
        </w:rPr>
        <w:t> </w:t>
      </w:r>
      <w:r w:rsidRPr="000B1E94">
        <w:rPr>
          <w:rFonts w:ascii="Segoe Pro" w:eastAsia="Calibri" w:hAnsi="Segoe Pro" w:cstheme="minorBidi"/>
          <w:color w:val="auto"/>
          <w:lang w:val="pl-PL" w:eastAsia="pl-PL" w:bidi="pl-PL"/>
        </w:rPr>
        <w:t>odpowiedzialności za rozmyślne wprowadzenie w błąd.</w:t>
      </w:r>
    </w:p>
    <w:p w14:paraId="4B598ADB" w14:textId="77777777" w:rsidR="008E4AAA" w:rsidRPr="008E4AAA" w:rsidRDefault="00000000" w:rsidP="00985526">
      <w:pPr>
        <w:pStyle w:val="Heading3"/>
        <w:rPr>
          <w:rFonts w:eastAsia="Calibri"/>
          <w:lang w:val="pl-PL" w:eastAsia="pl-PL" w:bidi="pl-PL"/>
        </w:rPr>
      </w:pPr>
      <w:bookmarkStart w:id="0" w:name="_Hlk491242528"/>
      <w:r>
        <w:rPr>
          <w:lang w:val="pl-PL" w:eastAsia="pl-PL" w:bidi="pl-PL"/>
        </w:rPr>
        <w:t>Partnerzy</w:t>
      </w:r>
    </w:p>
    <w:p w14:paraId="4530CE5F" w14:textId="6D7C0144" w:rsidR="008E4AAA" w:rsidRPr="00AF5E1A" w:rsidRDefault="00000000" w:rsidP="00AF5E1A">
      <w:pPr>
        <w:numPr>
          <w:ilvl w:val="0"/>
          <w:numId w:val="54"/>
        </w:numPr>
        <w:spacing w:line="216" w:lineRule="auto"/>
        <w:ind w:left="360"/>
        <w:jc w:val="left"/>
        <w:rPr>
          <w:rFonts w:ascii="Segoe Pro" w:eastAsia="Calibri" w:hAnsi="Segoe Pro"/>
          <w:b/>
          <w:i/>
          <w:color w:val="auto"/>
          <w:lang w:val="pl-PL" w:eastAsia="pl-PL" w:bidi="pl-PL"/>
        </w:rPr>
      </w:pPr>
      <w:r>
        <w:rPr>
          <w:rFonts w:ascii="Segoe Pro" w:hAnsi="Segoe Pro" w:cstheme="minorBidi"/>
          <w:b/>
          <w:bCs/>
          <w:color w:val="auto"/>
          <w:lang w:val="pl-PL" w:eastAsia="pl-PL" w:bidi="pl-PL"/>
        </w:rPr>
        <w:t>Wybór Partnera.</w:t>
      </w:r>
      <w:r>
        <w:rPr>
          <w:rFonts w:ascii="Segoe Pro" w:hAnsi="Segoe Pro" w:cstheme="minorBidi"/>
          <w:color w:val="auto"/>
          <w:lang w:val="pl-PL" w:eastAsia="pl-PL" w:bidi="pl-PL"/>
        </w:rPr>
        <w:t xml:space="preserve"> Klient może poprzez powiązanie Partnera z kontem Klienta upoważnić Partnera do</w:t>
      </w:r>
      <w:r w:rsidR="00AD6575">
        <w:rPr>
          <w:rFonts w:ascii="Segoe Pro" w:hAnsi="Segoe Pro" w:cstheme="minorBidi"/>
          <w:color w:val="auto"/>
          <w:lang w:val="pl-PL" w:eastAsia="pl-PL" w:bidi="pl-PL"/>
        </w:rPr>
        <w:t> </w:t>
      </w:r>
      <w:r>
        <w:rPr>
          <w:rFonts w:ascii="Segoe Pro" w:hAnsi="Segoe Pro" w:cstheme="minorBidi"/>
          <w:color w:val="auto"/>
          <w:lang w:val="pl-PL" w:eastAsia="pl-PL" w:bidi="pl-PL"/>
        </w:rPr>
        <w:t>składania zamówień w imieniu Klienta i zarządzania zakupami Klienta. Jeśli prawo Partnera do rozpowszechniania wygasło, Klient musi wybrać innego autoryzowanego Partnera lub dokonywać zakupów bezpośrednio od Microsoft. Partnerzy i inne osoby trzecie nie są przedstawicielami Microsoft i</w:t>
      </w:r>
      <w:r w:rsidR="00F21ED0">
        <w:rPr>
          <w:rFonts w:ascii="Segoe Pro" w:hAnsi="Segoe Pro" w:cstheme="minorBidi"/>
          <w:color w:val="auto"/>
          <w:lang w:val="pl-PL" w:eastAsia="pl-PL" w:bidi="pl-PL"/>
        </w:rPr>
        <w:t> </w:t>
      </w:r>
      <w:r>
        <w:rPr>
          <w:rFonts w:ascii="Segoe Pro" w:hAnsi="Segoe Pro" w:cstheme="minorBidi"/>
          <w:color w:val="auto"/>
          <w:lang w:val="pl-PL" w:eastAsia="pl-PL" w:bidi="pl-PL"/>
        </w:rPr>
        <w:t>nie mogą zawierać żadnych umów z Klientem w imieniu Microsoft.</w:t>
      </w:r>
    </w:p>
    <w:p w14:paraId="7C69F20B" w14:textId="01DB2DA6" w:rsidR="008E4AAA" w:rsidRPr="00AF5E1A" w:rsidRDefault="00000000" w:rsidP="00AF5E1A">
      <w:pPr>
        <w:numPr>
          <w:ilvl w:val="0"/>
          <w:numId w:val="54"/>
        </w:numPr>
        <w:spacing w:line="216" w:lineRule="auto"/>
        <w:ind w:left="360"/>
        <w:jc w:val="left"/>
        <w:rPr>
          <w:rFonts w:ascii="Segoe Pro" w:eastAsia="Calibri" w:hAnsi="Segoe Pro"/>
          <w:b/>
          <w:bCs/>
          <w:i/>
          <w:iCs/>
          <w:color w:val="auto"/>
          <w:lang w:val="pl-PL" w:eastAsia="pl-PL" w:bidi="pl-PL"/>
        </w:rPr>
      </w:pPr>
      <w:r>
        <w:rPr>
          <w:rFonts w:ascii="Segoe Pro" w:hAnsi="Segoe Pro" w:cstheme="minorBidi"/>
          <w:b/>
          <w:bCs/>
          <w:color w:val="auto"/>
          <w:lang w:val="pl-PL" w:eastAsia="pl-PL" w:bidi="pl-PL"/>
        </w:rPr>
        <w:lastRenderedPageBreak/>
        <w:t xml:space="preserve">Uprawnienia administratora dla Partnera i dostęp do Danych Klienta. </w:t>
      </w:r>
      <w:r>
        <w:rPr>
          <w:rFonts w:ascii="Segoe Pro" w:hAnsi="Segoe Pro" w:cstheme="minorBidi"/>
          <w:color w:val="auto"/>
          <w:lang w:val="pl-PL" w:eastAsia="pl-PL" w:bidi="pl-PL"/>
        </w:rPr>
        <w:t>Jeśli Klient nabywa od Partnera Usługi Online, może zdecydować o nadaniu temu Partnerowi uprawnień administratora. Klient</w:t>
      </w:r>
      <w:r w:rsidR="00420B67">
        <w:rPr>
          <w:rFonts w:ascii="Segoe Pro" w:hAnsi="Segoe Pro" w:cstheme="minorBidi"/>
          <w:color w:val="auto"/>
          <w:lang w:val="pl-PL" w:eastAsia="pl-PL" w:bidi="pl-PL"/>
        </w:rPr>
        <w:t> </w:t>
      </w:r>
      <w:r>
        <w:rPr>
          <w:rFonts w:ascii="Segoe Pro" w:hAnsi="Segoe Pro" w:cstheme="minorBidi"/>
          <w:color w:val="auto"/>
          <w:lang w:val="pl-PL" w:eastAsia="pl-PL" w:bidi="pl-PL"/>
        </w:rPr>
        <w:t>zgadza się na udostępnienie Partnerowi przez Microsoft i Podmioty Stowarzyszone Microsoft Danych Klienta i</w:t>
      </w:r>
      <w:r w:rsidR="00F21ED0">
        <w:rPr>
          <w:rFonts w:ascii="Segoe Pro" w:hAnsi="Segoe Pro" w:cstheme="minorBidi"/>
          <w:color w:val="auto"/>
          <w:lang w:val="pl-PL" w:eastAsia="pl-PL" w:bidi="pl-PL"/>
        </w:rPr>
        <w:t> </w:t>
      </w:r>
      <w:r>
        <w:rPr>
          <w:rFonts w:ascii="Segoe Pro" w:hAnsi="Segoe Pro" w:cstheme="minorBidi"/>
          <w:color w:val="auto"/>
          <w:lang w:val="pl-PL" w:eastAsia="pl-PL" w:bidi="pl-PL"/>
        </w:rPr>
        <w:t>Danych Administratora w celu obsługi i przydzielania zasobów do Usług Online oraz</w:t>
      </w:r>
      <w:r w:rsidR="00420B67">
        <w:rPr>
          <w:rFonts w:ascii="Segoe Pro" w:hAnsi="Segoe Pro" w:cstheme="minorBidi"/>
          <w:color w:val="auto"/>
          <w:lang w:val="pl-PL" w:eastAsia="pl-PL" w:bidi="pl-PL"/>
        </w:rPr>
        <w:t> </w:t>
      </w:r>
      <w:r>
        <w:rPr>
          <w:rFonts w:ascii="Segoe Pro" w:hAnsi="Segoe Pro" w:cstheme="minorBidi"/>
          <w:color w:val="auto"/>
          <w:lang w:val="pl-PL" w:eastAsia="pl-PL" w:bidi="pl-PL"/>
        </w:rPr>
        <w:t>administrowania nimi (w zależności od sytuacji). Partner może przetwarzać takie dane zgodnie z</w:t>
      </w:r>
      <w:r w:rsidR="00420B67">
        <w:rPr>
          <w:rFonts w:ascii="Segoe Pro" w:hAnsi="Segoe Pro" w:cstheme="minorBidi"/>
          <w:color w:val="auto"/>
          <w:lang w:val="pl-PL" w:eastAsia="pl-PL" w:bidi="pl-PL"/>
        </w:rPr>
        <w:t> </w:t>
      </w:r>
      <w:r>
        <w:rPr>
          <w:rFonts w:ascii="Segoe Pro" w:hAnsi="Segoe Pro" w:cstheme="minorBidi"/>
          <w:color w:val="auto"/>
          <w:lang w:val="pl-PL" w:eastAsia="pl-PL" w:bidi="pl-PL"/>
        </w:rPr>
        <w:t>postanowieniami umowy zawartej między Partnerem a Klientem. Postanowienia Partnera dotyczące ochrony prywatności mogą różnić się od postanowień Microsoft. Klient wyznacza Partnera jako swojego przedstawiciela na potrzeby przekazywania i otrzymywania powiadomień oraz kontaktowania się z</w:t>
      </w:r>
      <w:r w:rsidR="0014281F">
        <w:rPr>
          <w:rFonts w:ascii="Segoe Pro" w:hAnsi="Segoe Pro" w:cstheme="minorBidi"/>
          <w:color w:val="auto"/>
          <w:lang w:val="pl-PL" w:eastAsia="pl-PL" w:bidi="pl-PL"/>
        </w:rPr>
        <w:t> </w:t>
      </w:r>
      <w:r>
        <w:rPr>
          <w:rFonts w:ascii="Segoe Pro" w:hAnsi="Segoe Pro" w:cstheme="minorBidi"/>
          <w:color w:val="auto"/>
          <w:lang w:val="pl-PL" w:eastAsia="pl-PL" w:bidi="pl-PL"/>
        </w:rPr>
        <w:t>Microsoft w innych celach. Klient może w każdej chwili wypowiedzieć Partnerowi uprawnienia administracyjne.</w:t>
      </w:r>
      <w:bookmarkEnd w:id="0"/>
    </w:p>
    <w:p w14:paraId="0777808B" w14:textId="13A9F84D" w:rsidR="008E4AAA" w:rsidRPr="00AF5E1A" w:rsidRDefault="00000000" w:rsidP="00AF5E1A">
      <w:pPr>
        <w:numPr>
          <w:ilvl w:val="0"/>
          <w:numId w:val="54"/>
        </w:numPr>
        <w:spacing w:line="216" w:lineRule="auto"/>
        <w:ind w:left="360"/>
        <w:jc w:val="left"/>
        <w:rPr>
          <w:rFonts w:ascii="Segoe Pro" w:eastAsia="Calibri" w:hAnsi="Segoe Pro"/>
          <w:b/>
          <w:bCs/>
          <w:i/>
          <w:iCs/>
          <w:color w:val="auto"/>
          <w:lang w:val="pl-PL" w:eastAsia="pl-PL" w:bidi="pl-PL"/>
        </w:rPr>
      </w:pPr>
      <w:r>
        <w:rPr>
          <w:rFonts w:ascii="Segoe Pro" w:hAnsi="Segoe Pro" w:cstheme="minorBidi"/>
          <w:b/>
          <w:bCs/>
          <w:color w:val="auto"/>
          <w:lang w:val="pl-PL" w:eastAsia="pl-PL" w:bidi="pl-PL"/>
        </w:rPr>
        <w:t>Pomoc techniczna.</w:t>
      </w:r>
      <w:r>
        <w:rPr>
          <w:rFonts w:ascii="Segoe Pro" w:hAnsi="Segoe Pro" w:cstheme="minorBidi"/>
          <w:color w:val="auto"/>
          <w:lang w:val="pl-PL" w:eastAsia="pl-PL" w:bidi="pl-PL"/>
        </w:rPr>
        <w:t xml:space="preserve"> Partner może zapewniać pomoc techniczną do Produktów i innych usług o</w:t>
      </w:r>
      <w:r w:rsidR="009B5D96">
        <w:rPr>
          <w:rFonts w:ascii="Segoe Pro" w:hAnsi="Segoe Pro" w:cstheme="minorBidi"/>
          <w:color w:val="auto"/>
          <w:lang w:val="pl-PL" w:eastAsia="pl-PL" w:bidi="pl-PL"/>
        </w:rPr>
        <w:t> </w:t>
      </w:r>
      <w:r>
        <w:rPr>
          <w:rFonts w:ascii="Segoe Pro" w:hAnsi="Segoe Pro" w:cstheme="minorBidi"/>
          <w:color w:val="auto"/>
          <w:lang w:val="pl-PL" w:eastAsia="pl-PL" w:bidi="pl-PL"/>
        </w:rPr>
        <w:t>wartości dodanej oraz ponosi odpowiedzialność za działanie wszelkich świadczonych przez Partnera usług. Jeśli Klient nabywa Usługi Pomocy Technicznej Microsoft za pośrednictwem Partnera, Microsoft będzie odpowiadać za działanie tych usług zgodnie z postanowieniami Umowy.</w:t>
      </w:r>
    </w:p>
    <w:p w14:paraId="278448C7" w14:textId="77777777" w:rsidR="00E54B30" w:rsidRPr="00E54B30" w:rsidRDefault="00000000" w:rsidP="00985526">
      <w:pPr>
        <w:pStyle w:val="Heading3"/>
        <w:rPr>
          <w:rFonts w:eastAsia="Calibri"/>
          <w:lang w:val="pl-PL" w:eastAsia="pl-PL" w:bidi="pl-PL"/>
        </w:rPr>
      </w:pPr>
      <w:r>
        <w:rPr>
          <w:lang w:val="pl-PL" w:eastAsia="pl-PL" w:bidi="pl-PL"/>
        </w:rPr>
        <w:t>Ceny i płatności</w:t>
      </w:r>
    </w:p>
    <w:p w14:paraId="18E8C620" w14:textId="6E89D095" w:rsidR="00E54B30" w:rsidRPr="00E54B30" w:rsidRDefault="00000000" w:rsidP="00E54B30">
      <w:pPr>
        <w:spacing w:line="216" w:lineRule="auto"/>
        <w:jc w:val="left"/>
        <w:rPr>
          <w:rFonts w:ascii="Segoe Pro" w:eastAsia="Calibri" w:hAnsi="Segoe Pro"/>
          <w:color w:val="auto"/>
          <w:lang w:val="pl-PL" w:eastAsia="pl-PL" w:bidi="pl-PL"/>
        </w:rPr>
      </w:pPr>
      <w:r>
        <w:rPr>
          <w:rFonts w:ascii="Segoe Pro" w:hAnsi="Segoe Pro" w:cstheme="minorBidi"/>
          <w:color w:val="auto"/>
          <w:lang w:val="pl-PL" w:eastAsia="pl-PL" w:bidi="pl-PL"/>
        </w:rPr>
        <w:t>Jeśli Klient złoży zamówienie u Partnera, Partner określi obowiązujące Klienta ceny i warunki płatności dla</w:t>
      </w:r>
      <w:r w:rsidR="003D6709">
        <w:rPr>
          <w:rFonts w:ascii="Segoe Pro" w:hAnsi="Segoe Pro" w:cstheme="minorBidi"/>
          <w:color w:val="auto"/>
          <w:lang w:val="pl-PL" w:eastAsia="pl-PL" w:bidi="pl-PL"/>
        </w:rPr>
        <w:t> </w:t>
      </w:r>
      <w:r>
        <w:rPr>
          <w:rFonts w:ascii="Segoe Pro" w:hAnsi="Segoe Pro" w:cstheme="minorBidi"/>
          <w:color w:val="auto"/>
          <w:lang w:val="pl-PL" w:eastAsia="pl-PL" w:bidi="pl-PL"/>
        </w:rPr>
        <w:t>danego zamówienia, a Klient uiści należną kwotę na rzecz Partnera. Ceny i warunki płatności dotyczące zamówień składanych przez Klienta bezpośrednio w Microsoft są określane przez Microsoft, a Klient uiści należną kwotę w sposób przedstawiony w tym punkcie.</w:t>
      </w:r>
    </w:p>
    <w:p w14:paraId="35056635" w14:textId="6023E385" w:rsidR="00E54B30" w:rsidRPr="00E54B30" w:rsidRDefault="00000000" w:rsidP="00E54B30">
      <w:pPr>
        <w:numPr>
          <w:ilvl w:val="0"/>
          <w:numId w:val="55"/>
        </w:numPr>
        <w:spacing w:line="216" w:lineRule="auto"/>
        <w:ind w:left="360"/>
        <w:jc w:val="left"/>
        <w:rPr>
          <w:rFonts w:ascii="Segoe Pro" w:eastAsia="Calibri" w:hAnsi="Segoe Pro"/>
          <w:color w:val="auto"/>
          <w:lang w:val="pl-PL" w:eastAsia="pl-PL" w:bidi="pl-PL"/>
        </w:rPr>
      </w:pPr>
      <w:r>
        <w:rPr>
          <w:rFonts w:ascii="Segoe Pro" w:hAnsi="Segoe Pro" w:cstheme="minorBidi"/>
          <w:b/>
          <w:bCs/>
          <w:color w:val="auto"/>
          <w:lang w:val="pl-PL" w:eastAsia="pl-PL" w:bidi="pl-PL"/>
        </w:rPr>
        <w:t>Metoda płatności.</w:t>
      </w:r>
      <w:r>
        <w:rPr>
          <w:rFonts w:ascii="Segoe Pro" w:hAnsi="Segoe Pro" w:cstheme="minorBidi"/>
          <w:color w:val="auto"/>
          <w:lang w:val="pl-PL" w:eastAsia="pl-PL" w:bidi="pl-PL"/>
        </w:rPr>
        <w:t xml:space="preserve"> Klient musi określić metodę płatności lub wybrać opcję fakturowania za zamówienia</w:t>
      </w:r>
      <w:r w:rsidR="00063945">
        <w:rPr>
          <w:rFonts w:ascii="Segoe Pro" w:hAnsi="Segoe Pro" w:cstheme="minorBidi"/>
          <w:color w:val="auto"/>
          <w:lang w:val="pl-PL" w:eastAsia="pl-PL" w:bidi="pl-PL"/>
        </w:rPr>
        <w:t> </w:t>
      </w:r>
      <w:r>
        <w:rPr>
          <w:rFonts w:ascii="Segoe Pro" w:hAnsi="Segoe Pro" w:cstheme="minorBidi"/>
          <w:color w:val="auto"/>
          <w:lang w:val="pl-PL" w:eastAsia="pl-PL" w:bidi="pl-PL"/>
        </w:rPr>
        <w:t>złożone na jego koncie (jeśli jest do takiej opcji uprawniony). Określając metodę płatności, Klient (1)</w:t>
      </w:r>
      <w:r w:rsidR="009E7EC6">
        <w:rPr>
          <w:rFonts w:ascii="Segoe Pro" w:hAnsi="Segoe Pro" w:cstheme="minorBidi"/>
          <w:color w:val="auto"/>
          <w:lang w:val="pl-PL" w:eastAsia="pl-PL" w:bidi="pl-PL"/>
        </w:rPr>
        <w:t> </w:t>
      </w:r>
      <w:r>
        <w:rPr>
          <w:rFonts w:ascii="Segoe Pro" w:hAnsi="Segoe Pro" w:cstheme="minorBidi"/>
          <w:color w:val="auto"/>
          <w:lang w:val="pl-PL" w:eastAsia="pl-PL" w:bidi="pl-PL"/>
        </w:rPr>
        <w:t>wyraża zgodę na używanie przez Microsoft informacji z konta dotyczących wybranej metody</w:t>
      </w:r>
      <w:r w:rsidR="00063945">
        <w:rPr>
          <w:rFonts w:ascii="Segoe Pro" w:hAnsi="Segoe Pro" w:cstheme="minorBidi"/>
          <w:color w:val="auto"/>
          <w:lang w:val="pl-PL" w:eastAsia="pl-PL" w:bidi="pl-PL"/>
        </w:rPr>
        <w:t> </w:t>
      </w:r>
      <w:r>
        <w:rPr>
          <w:rFonts w:ascii="Segoe Pro" w:hAnsi="Segoe Pro" w:cstheme="minorBidi"/>
          <w:color w:val="auto"/>
          <w:lang w:val="pl-PL" w:eastAsia="pl-PL" w:bidi="pl-PL"/>
        </w:rPr>
        <w:t>płatności, podanych przez bank-wystawcę lub stosowną sieć płatniczą; (2) oświadcza, że jest upoważniony do korzystania z podanej metody płatności oraz że wszystkie podane przez niego informacje dotyczące płatności są prawdziwe i dokładne; (3) oświadcza, że metoda płatności została ustanowiona i jest używana głównie z celach handlowych, a nie do użytku własnego, rodziny lub w</w:t>
      </w:r>
      <w:r w:rsidR="002B2653">
        <w:rPr>
          <w:rFonts w:ascii="Segoe Pro" w:hAnsi="Segoe Pro" w:cstheme="minorBidi"/>
          <w:color w:val="auto"/>
          <w:lang w:val="pl-PL" w:eastAsia="pl-PL" w:bidi="pl-PL"/>
        </w:rPr>
        <w:t> </w:t>
      </w:r>
      <w:r>
        <w:rPr>
          <w:rFonts w:ascii="Segoe Pro" w:hAnsi="Segoe Pro" w:cstheme="minorBidi"/>
          <w:color w:val="auto"/>
          <w:lang w:val="pl-PL" w:eastAsia="pl-PL" w:bidi="pl-PL"/>
        </w:rPr>
        <w:t>ramach gospodarstwa domowego; oraz (4) upoważnia Microsoft do obciążania Klienta z użyciem podanej metody płatności za zamówienia złożone w ramach niniejszej Umowy.</w:t>
      </w:r>
    </w:p>
    <w:p w14:paraId="2B2EDC04" w14:textId="77777777" w:rsidR="00E54B30" w:rsidRPr="00E54B30" w:rsidRDefault="00000000" w:rsidP="00E54B30">
      <w:pPr>
        <w:numPr>
          <w:ilvl w:val="0"/>
          <w:numId w:val="55"/>
        </w:numPr>
        <w:spacing w:line="216" w:lineRule="auto"/>
        <w:ind w:left="360"/>
        <w:jc w:val="left"/>
        <w:rPr>
          <w:rFonts w:ascii="Segoe Pro" w:eastAsia="Calibri" w:hAnsi="Segoe Pro"/>
          <w:color w:val="auto"/>
          <w:lang w:val="pl-PL" w:eastAsia="pl-PL" w:bidi="pl-PL"/>
        </w:rPr>
      </w:pPr>
      <w:r>
        <w:rPr>
          <w:rFonts w:ascii="Segoe Pro" w:hAnsi="Segoe Pro" w:cstheme="minorBidi"/>
          <w:b/>
          <w:bCs/>
          <w:color w:val="auto"/>
          <w:lang w:val="pl-PL" w:eastAsia="pl-PL" w:bidi="pl-PL"/>
        </w:rPr>
        <w:t xml:space="preserve">Faktury. </w:t>
      </w:r>
      <w:r>
        <w:rPr>
          <w:rFonts w:ascii="Segoe Pro" w:hAnsi="Segoe Pro" w:cstheme="minorBidi"/>
          <w:color w:val="auto"/>
          <w:lang w:val="pl-PL" w:eastAsia="pl-PL" w:bidi="pl-PL"/>
        </w:rPr>
        <w:t>Microsoft może wystawiać faktury Klientom, którzy są do takiej opcji uprawnieni. Możliwość wybrania przez Klienta metody płatności w postaci faktury zależy od pozytywnej oceny sytuacji finansowej Klienta przez Microsoft. Klient upoważnia Microsoft do uzyskiwania informacji na temat sytuacji finansowej Klienta, które mogą obejmować raporty kredytowe służące ocenie uprawnień Klienta do fakturowania płatności. Jeśli sprawozdania finansowe Klienta nie są publicznie dostępne, od Klienta może być wymagane przekazanie do Microsoft bilansu, rachunku zysków i strat oraz rachunku przepływów pieniężnych Klienta. Aby otrzymać uprawnienia do fakturowania płatności, Klient może zostać zobowiązany do zapewnienia zabezpieczeń w formie akceptowanej przez Microsoft. Microsoft może cofnąć uprawnienia Klienta w każdej chwili z jakiejkolwiek przyczyny. Klient musi niezwłocznie powiadomić Microsoft o wszelkich zmianach w nazwie firmy lub zmianie siedziby oraz wszelkich innych znaczących zmianach w zakresie własności, struktury lub działań operacyjnych organizacji.</w:t>
      </w:r>
    </w:p>
    <w:p w14:paraId="3FBB5A59" w14:textId="77777777" w:rsidR="00E54B30" w:rsidRPr="00E54B30" w:rsidRDefault="00000000" w:rsidP="00E54B30">
      <w:pPr>
        <w:numPr>
          <w:ilvl w:val="0"/>
          <w:numId w:val="55"/>
        </w:numPr>
        <w:spacing w:line="216" w:lineRule="auto"/>
        <w:ind w:left="360"/>
        <w:jc w:val="left"/>
        <w:rPr>
          <w:rFonts w:ascii="Segoe Pro" w:eastAsia="Calibri" w:hAnsi="Segoe Pro"/>
          <w:color w:val="auto"/>
          <w:lang w:val="pl-PL" w:eastAsia="pl-PL" w:bidi="pl-PL"/>
        </w:rPr>
      </w:pPr>
      <w:r>
        <w:rPr>
          <w:rFonts w:ascii="Segoe Pro" w:hAnsi="Segoe Pro" w:cstheme="minorBidi"/>
          <w:b/>
          <w:bCs/>
          <w:color w:val="auto"/>
          <w:lang w:val="pl-PL" w:eastAsia="pl-PL" w:bidi="pl-PL"/>
        </w:rPr>
        <w:t>Warunki płatności na podstawie faktury.</w:t>
      </w:r>
      <w:r>
        <w:rPr>
          <w:rFonts w:ascii="Segoe Pro" w:hAnsi="Segoe Pro" w:cstheme="minorBidi"/>
          <w:color w:val="auto"/>
          <w:lang w:val="pl-PL" w:eastAsia="pl-PL" w:bidi="pl-PL"/>
        </w:rPr>
        <w:t xml:space="preserve"> Każda faktura będzie zawierać informacje dotyczące kwot należnych od Klienta na rzecz Microsoft za okres odpowiadający danej fakturze. Klient zapłaci wszystkie należne kwoty w ciągu trzydziestu (30) dni kalendarzowych od daty faktury.</w:t>
      </w:r>
    </w:p>
    <w:p w14:paraId="1185DA75" w14:textId="77777777" w:rsidR="00E54B30" w:rsidRPr="00E54B30" w:rsidRDefault="00000000" w:rsidP="00E54B30">
      <w:pPr>
        <w:numPr>
          <w:ilvl w:val="0"/>
          <w:numId w:val="55"/>
        </w:numPr>
        <w:spacing w:line="216" w:lineRule="auto"/>
        <w:ind w:left="360"/>
        <w:jc w:val="left"/>
        <w:rPr>
          <w:rFonts w:ascii="Segoe Pro" w:eastAsia="Calibri" w:hAnsi="Segoe Pro"/>
          <w:color w:val="auto"/>
          <w:lang w:val="pl-PL" w:eastAsia="pl-PL" w:bidi="pl-PL"/>
        </w:rPr>
      </w:pPr>
      <w:r>
        <w:rPr>
          <w:rFonts w:ascii="Segoe Pro" w:hAnsi="Segoe Pro" w:cstheme="minorBidi"/>
          <w:b/>
          <w:bCs/>
          <w:color w:val="auto"/>
          <w:lang w:val="pl-PL" w:eastAsia="pl-PL" w:bidi="pl-PL"/>
        </w:rPr>
        <w:t>Zaległe płatności.</w:t>
      </w:r>
      <w:r>
        <w:rPr>
          <w:rFonts w:ascii="Segoe Pro" w:hAnsi="Segoe Pro" w:cstheme="minorBidi"/>
          <w:color w:val="auto"/>
          <w:lang w:val="pl-PL" w:eastAsia="pl-PL" w:bidi="pl-PL"/>
        </w:rPr>
        <w:t xml:space="preserve"> Microsoft może według własnego uznania naliczyć odsetki za zwłokę z tytułu wszelkich zaległych płatności na rzecz Microsoft, których termin zapłaty przekroczył piętnaście (15) dni kalendarzowych, według stawki wynoszącej nawet 2% całkowitej kwoty zobowiązania pieniężnego (naliczanego i płatnego co miesiąc) lub według najwyższej stawki dozwolonej przepisami prawa, jeśli pierwsza stawka jest od niej niższa.</w:t>
      </w:r>
    </w:p>
    <w:p w14:paraId="571A70FA" w14:textId="66B57033" w:rsidR="00E54B30" w:rsidRPr="00E54B30" w:rsidRDefault="00000000" w:rsidP="00E54B30">
      <w:pPr>
        <w:numPr>
          <w:ilvl w:val="0"/>
          <w:numId w:val="55"/>
        </w:numPr>
        <w:spacing w:line="216" w:lineRule="auto"/>
        <w:ind w:left="360"/>
        <w:jc w:val="left"/>
        <w:rPr>
          <w:rFonts w:ascii="Segoe Pro" w:eastAsia="Calibri" w:hAnsi="Segoe Pro"/>
          <w:color w:val="auto"/>
          <w:lang w:val="pl-PL" w:eastAsia="pl-PL" w:bidi="pl-PL"/>
        </w:rPr>
      </w:pPr>
      <w:r>
        <w:rPr>
          <w:rFonts w:ascii="Segoe Pro" w:hAnsi="Segoe Pro" w:cstheme="minorBidi"/>
          <w:b/>
          <w:bCs/>
          <w:color w:val="auto"/>
          <w:lang w:val="pl-PL" w:eastAsia="pl-PL" w:bidi="pl-PL"/>
        </w:rPr>
        <w:lastRenderedPageBreak/>
        <w:t>Opłata za rezygnację z subskrypcji.</w:t>
      </w:r>
      <w:r>
        <w:rPr>
          <w:rFonts w:ascii="Segoe Pro" w:hAnsi="Segoe Pro" w:cstheme="minorBidi"/>
          <w:color w:val="auto"/>
          <w:lang w:val="pl-PL" w:eastAsia="pl-PL" w:bidi="pl-PL"/>
        </w:rPr>
        <w:t xml:space="preserve"> Jeśli Subskrypcja lub Specyfikacja Usług przewiduje wcześniejsze</w:t>
      </w:r>
      <w:r w:rsidR="00C11A8F">
        <w:rPr>
          <w:rFonts w:ascii="Segoe Pro" w:hAnsi="Segoe Pro" w:cstheme="minorBidi"/>
          <w:color w:val="auto"/>
          <w:lang w:val="pl-PL" w:eastAsia="pl-PL" w:bidi="pl-PL"/>
        </w:rPr>
        <w:t> </w:t>
      </w:r>
      <w:r>
        <w:rPr>
          <w:rFonts w:ascii="Segoe Pro" w:hAnsi="Segoe Pro" w:cstheme="minorBidi"/>
          <w:color w:val="auto"/>
          <w:lang w:val="pl-PL" w:eastAsia="pl-PL" w:bidi="pl-PL"/>
        </w:rPr>
        <w:t>wypowiedzenie, a Klient zrezygnuje z Subskrypcji lub Specyfikacji Usług przed końcem okresu Subskrypcji lub okresu rozliczeniowego, Klient może zostać obciążony opłatą za rezygnację z</w:t>
      </w:r>
      <w:r w:rsidR="009E7EC6">
        <w:rPr>
          <w:rFonts w:ascii="Segoe Pro" w:hAnsi="Segoe Pro" w:cstheme="minorBidi"/>
          <w:color w:val="auto"/>
          <w:lang w:val="pl-PL" w:eastAsia="pl-PL" w:bidi="pl-PL"/>
        </w:rPr>
        <w:t> </w:t>
      </w:r>
      <w:r>
        <w:rPr>
          <w:rFonts w:ascii="Segoe Pro" w:hAnsi="Segoe Pro" w:cstheme="minorBidi"/>
          <w:color w:val="auto"/>
          <w:lang w:val="pl-PL" w:eastAsia="pl-PL" w:bidi="pl-PL"/>
        </w:rPr>
        <w:t>subskrypcji. Więcej informacji na temat takiej rezygnacji można znaleźć w Postanowieniach dotyczących Produktów.</w:t>
      </w:r>
    </w:p>
    <w:p w14:paraId="2C6D02AF" w14:textId="6BA84537" w:rsidR="00E54B30" w:rsidRPr="00232D1C" w:rsidRDefault="00000000" w:rsidP="00E54B30">
      <w:pPr>
        <w:numPr>
          <w:ilvl w:val="0"/>
          <w:numId w:val="55"/>
        </w:numPr>
        <w:spacing w:line="216" w:lineRule="auto"/>
        <w:ind w:left="360"/>
        <w:jc w:val="left"/>
        <w:rPr>
          <w:rFonts w:ascii="Segoe Pro" w:eastAsia="Calibri" w:hAnsi="Segoe Pro"/>
          <w:color w:val="auto"/>
          <w:spacing w:val="-2"/>
          <w:lang w:val="pl-PL" w:eastAsia="pl-PL" w:bidi="pl-PL"/>
        </w:rPr>
      </w:pPr>
      <w:r w:rsidRPr="00232D1C">
        <w:rPr>
          <w:rFonts w:ascii="Segoe Pro" w:hAnsi="Segoe Pro" w:cstheme="minorBidi"/>
          <w:b/>
          <w:bCs/>
          <w:color w:val="auto"/>
          <w:spacing w:val="-2"/>
          <w:lang w:val="pl-PL" w:eastAsia="pl-PL" w:bidi="pl-PL"/>
        </w:rPr>
        <w:t>Płatności cykliczne.</w:t>
      </w:r>
      <w:r w:rsidRPr="00232D1C">
        <w:rPr>
          <w:rFonts w:ascii="Segoe Pro" w:hAnsi="Segoe Pro" w:cstheme="minorBidi"/>
          <w:color w:val="auto"/>
          <w:spacing w:val="-2"/>
          <w:lang w:val="pl-PL" w:eastAsia="pl-PL" w:bidi="pl-PL"/>
        </w:rPr>
        <w:t xml:space="preserve"> W przypadku subskrypcji odnawianych automatycznie Klient upoważnia Microsoft do okresowego pobierania płatności za każdą subskrypcję lub okres rozliczeniowy metodą podaną przez Klienta, dopóki subskrypcja nie zostanie wypowiedziana. Jeśli Klient zgadza się na płatności cykliczne, tym samym upoważnia Microsoft do przechowywania informacji o płatności Klienta i</w:t>
      </w:r>
      <w:r w:rsidR="001C0E46" w:rsidRPr="00232D1C">
        <w:rPr>
          <w:rFonts w:ascii="Segoe Pro" w:hAnsi="Segoe Pro" w:cstheme="minorBidi"/>
          <w:color w:val="auto"/>
          <w:spacing w:val="-2"/>
          <w:lang w:val="pl-PL" w:eastAsia="pl-PL" w:bidi="pl-PL"/>
        </w:rPr>
        <w:t> </w:t>
      </w:r>
      <w:r w:rsidRPr="00232D1C">
        <w:rPr>
          <w:rFonts w:ascii="Segoe Pro" w:hAnsi="Segoe Pro" w:cstheme="minorBidi"/>
          <w:color w:val="auto"/>
          <w:spacing w:val="-2"/>
          <w:lang w:val="pl-PL" w:eastAsia="pl-PL" w:bidi="pl-PL"/>
        </w:rPr>
        <w:t>przetwarzania tych płatności w formie elektronicznych obciążeń lub przelewów lub w formie elektronicznych wypłat z wskazanego rachunku bankowego (w przypadku zautomatyzowanej izby rozliczeniowej lub podobnych obciążeń) lub w formie obciążeń wskazanego rachunku karty (w</w:t>
      </w:r>
      <w:r w:rsidR="001C0E46" w:rsidRPr="00232D1C">
        <w:rPr>
          <w:rFonts w:ascii="Segoe Pro" w:hAnsi="Segoe Pro" w:cstheme="minorBidi"/>
          <w:color w:val="auto"/>
          <w:spacing w:val="-2"/>
          <w:lang w:val="pl-PL" w:eastAsia="pl-PL" w:bidi="pl-PL"/>
        </w:rPr>
        <w:t> </w:t>
      </w:r>
      <w:r w:rsidRPr="00232D1C">
        <w:rPr>
          <w:rFonts w:ascii="Segoe Pro" w:hAnsi="Segoe Pro" w:cstheme="minorBidi"/>
          <w:color w:val="auto"/>
          <w:spacing w:val="-2"/>
          <w:lang w:val="pl-PL" w:eastAsia="pl-PL" w:bidi="pl-PL"/>
        </w:rPr>
        <w:t>przypadku karty kredytowej lub podobnych płatności) (łącznie „Płatności Elektroniczne”). Jeśli jakakolwiek płatność zostanie zwrócona jako niezapłacona lub jeśli jakakolwiek płatność kartą kredytową lub podobna transakcja zostanie odrzucona, Microsoft lub dostawcy usług Microsoft zastrzegają sobie prawo do naliczenia właściwej opłaty z tytułu zwróconej pozycji, odrzucenia lub niewystarczających środków w maksymalnej wysokości dozwolonej przez prawo właściwe oraz do realizowania takiej płatności jako Płatności Elektronicznej lub wystawienia Klientowi faktury za należne</w:t>
      </w:r>
      <w:r w:rsidR="00E81C2E" w:rsidRPr="00232D1C">
        <w:rPr>
          <w:rFonts w:ascii="Segoe Pro" w:hAnsi="Segoe Pro" w:cstheme="minorBidi"/>
          <w:color w:val="auto"/>
          <w:spacing w:val="-2"/>
          <w:lang w:val="pl-PL" w:eastAsia="pl-PL" w:bidi="pl-PL"/>
        </w:rPr>
        <w:t> </w:t>
      </w:r>
      <w:r w:rsidRPr="00232D1C">
        <w:rPr>
          <w:rFonts w:ascii="Segoe Pro" w:hAnsi="Segoe Pro" w:cstheme="minorBidi"/>
          <w:color w:val="auto"/>
          <w:spacing w:val="-2"/>
          <w:lang w:val="pl-PL" w:eastAsia="pl-PL" w:bidi="pl-PL"/>
        </w:rPr>
        <w:t>kwoty.</w:t>
      </w:r>
    </w:p>
    <w:p w14:paraId="6D0CC192" w14:textId="1781ADBB" w:rsidR="00E54B30" w:rsidRPr="00E54B30" w:rsidRDefault="00000000" w:rsidP="00E54B30">
      <w:pPr>
        <w:numPr>
          <w:ilvl w:val="0"/>
          <w:numId w:val="55"/>
        </w:numPr>
        <w:spacing w:line="216" w:lineRule="auto"/>
        <w:ind w:left="360"/>
        <w:jc w:val="left"/>
        <w:rPr>
          <w:rFonts w:ascii="Segoe Pro" w:eastAsia="Calibri" w:hAnsi="Segoe Pro"/>
          <w:color w:val="auto"/>
          <w:lang w:val="pl-PL" w:eastAsia="pl-PL" w:bidi="pl-PL"/>
        </w:rPr>
      </w:pPr>
      <w:r>
        <w:rPr>
          <w:rFonts w:ascii="Segoe Pro" w:hAnsi="Segoe Pro" w:cstheme="minorBidi"/>
          <w:b/>
          <w:bCs/>
          <w:color w:val="auto"/>
          <w:lang w:val="pl-PL" w:eastAsia="pl-PL" w:bidi="pl-PL"/>
        </w:rPr>
        <w:t>Podatki.</w:t>
      </w:r>
      <w:r>
        <w:rPr>
          <w:rFonts w:ascii="Segoe Pro" w:hAnsi="Segoe Pro" w:cstheme="minorBidi"/>
          <w:color w:val="auto"/>
          <w:lang w:val="pl-PL" w:eastAsia="pl-PL" w:bidi="pl-PL"/>
        </w:rPr>
        <w:t xml:space="preserve"> Ceny Microsoft nie zawierają należnych podatków, chyba że określono inaczej. Jeśli jakiekolwiek kwoty są należne Microsoft, Klient uiści również wszelkie należne podatki od towarów i</w:t>
      </w:r>
      <w:r w:rsidR="003A6F49">
        <w:rPr>
          <w:rFonts w:ascii="Segoe Pro" w:hAnsi="Segoe Pro" w:cstheme="minorBidi"/>
          <w:color w:val="auto"/>
          <w:lang w:val="pl-PL" w:eastAsia="pl-PL" w:bidi="pl-PL"/>
        </w:rPr>
        <w:t> </w:t>
      </w:r>
      <w:r>
        <w:rPr>
          <w:rFonts w:ascii="Segoe Pro" w:hAnsi="Segoe Pro" w:cstheme="minorBidi"/>
          <w:color w:val="auto"/>
          <w:lang w:val="pl-PL" w:eastAsia="pl-PL" w:bidi="pl-PL"/>
        </w:rPr>
        <w:t>usług, podatki od sprzedaży, podatki od przychodów lub inne podatki od transakcji, wynagrodzenia, opłaty, dopłaty, opłaty ustawowe lub podobne opłaty wymagane w ramach niniejszej Umowy i mogące zostać pobrane przez Microsoft od Klienta. Klient musi uiścić wszelkie stosowne opłaty urzędowe oraz inne wymagane przez przepisy prawa podatki, w tym podatki związane z rozpowszechnianiem lub udostępnianiem przez Klienta Produktów lub Usług Profesjonalnych na rzecz jego Podmiotów Stowarzyszonych. Microsoft poniesie odpowiedzialność za uiszczenie wszelkich stosownych podatków od dochodów netto, podatków od przychodów brutto naliczanych zamiast podatków od dochodów lub</w:t>
      </w:r>
      <w:r w:rsidR="0086314E">
        <w:rPr>
          <w:rFonts w:ascii="Segoe Pro" w:hAnsi="Segoe Pro" w:cstheme="minorBidi"/>
          <w:color w:val="auto"/>
          <w:lang w:val="pl-PL" w:eastAsia="pl-PL" w:bidi="pl-PL"/>
        </w:rPr>
        <w:t> </w:t>
      </w:r>
      <w:r>
        <w:rPr>
          <w:rFonts w:ascii="Segoe Pro" w:hAnsi="Segoe Pro" w:cstheme="minorBidi"/>
          <w:color w:val="auto"/>
          <w:lang w:val="pl-PL" w:eastAsia="pl-PL" w:bidi="pl-PL"/>
        </w:rPr>
        <w:t>zysków oraz podatków od posiadanego majątku.</w:t>
      </w:r>
    </w:p>
    <w:p w14:paraId="1D6B019E" w14:textId="60164A34" w:rsidR="00E54B30" w:rsidRPr="00E54B30" w:rsidRDefault="00000000" w:rsidP="00E54B30">
      <w:pPr>
        <w:spacing w:line="216" w:lineRule="auto"/>
        <w:ind w:left="360"/>
        <w:jc w:val="left"/>
        <w:rPr>
          <w:rFonts w:ascii="Segoe Pro" w:eastAsia="Calibri" w:hAnsi="Segoe Pro"/>
          <w:color w:val="auto"/>
          <w:lang w:val="pl-PL" w:eastAsia="pl-PL" w:bidi="pl-PL"/>
        </w:rPr>
      </w:pPr>
      <w:r>
        <w:rPr>
          <w:rFonts w:ascii="Segoe Pro" w:hAnsi="Segoe Pro" w:cstheme="minorBidi"/>
          <w:color w:val="auto"/>
          <w:lang w:val="pl-PL" w:eastAsia="pl-PL" w:bidi="pl-PL"/>
        </w:rPr>
        <w:t>Jeśli istnieje obowiązek odprowadzenia podatków od płatności zafakturowanych przez Microsoft, Klient</w:t>
      </w:r>
      <w:r w:rsidR="00A17430">
        <w:rPr>
          <w:rFonts w:ascii="Segoe Pro" w:hAnsi="Segoe Pro" w:cstheme="minorBidi"/>
          <w:color w:val="auto"/>
          <w:lang w:val="pl-PL" w:eastAsia="pl-PL" w:bidi="pl-PL"/>
        </w:rPr>
        <w:t> </w:t>
      </w:r>
      <w:r>
        <w:rPr>
          <w:rFonts w:ascii="Segoe Pro" w:hAnsi="Segoe Pro" w:cstheme="minorBidi"/>
          <w:color w:val="auto"/>
          <w:lang w:val="pl-PL" w:eastAsia="pl-PL" w:bidi="pl-PL"/>
        </w:rPr>
        <w:t>może odliczyć takie podatki od kwoty należnej i odprowadzić je do właściwego organu podatkowego, o</w:t>
      </w:r>
      <w:r w:rsidR="00E81C2E">
        <w:rPr>
          <w:rFonts w:ascii="Segoe Pro" w:hAnsi="Segoe Pro" w:cstheme="minorBidi"/>
          <w:color w:val="auto"/>
          <w:lang w:val="pl-PL" w:eastAsia="pl-PL" w:bidi="pl-PL"/>
        </w:rPr>
        <w:t> </w:t>
      </w:r>
      <w:r>
        <w:rPr>
          <w:rFonts w:ascii="Segoe Pro" w:hAnsi="Segoe Pro" w:cstheme="minorBidi"/>
          <w:color w:val="auto"/>
          <w:lang w:val="pl-PL" w:eastAsia="pl-PL" w:bidi="pl-PL"/>
        </w:rPr>
        <w:t>ile Klient bezzwłocznie przekaże Microsoft urzędowe pokwitowanie odprowadzenia takich podatków oraz inne dokumenty zasadnie wymagane przez Microsoft do zaliczenia podatku zapłaconego za granicą na poczet podatku należnego w kraju lub uzyskania zwrotu podatku. Klient zadba, aby kwoty wszelkich pobranych podatków były ograniczone w maksymalnym zakresie dozwolonym przez prawo właściwe.</w:t>
      </w:r>
    </w:p>
    <w:p w14:paraId="46F11503" w14:textId="77777777" w:rsidR="000A1B13" w:rsidRPr="00011BCE" w:rsidRDefault="00000000" w:rsidP="00985526">
      <w:pPr>
        <w:pStyle w:val="Heading3"/>
        <w:rPr>
          <w:lang w:val="pl-PL" w:eastAsia="pl-PL" w:bidi="pl-PL"/>
        </w:rPr>
      </w:pPr>
      <w:r>
        <w:rPr>
          <w:lang w:val="pl-PL" w:eastAsia="pl-PL" w:bidi="pl-PL"/>
        </w:rPr>
        <w:t>Okres obowiązywania i wypowiedzenie</w:t>
      </w:r>
    </w:p>
    <w:p w14:paraId="29BFF25A" w14:textId="77777777" w:rsidR="000A1B13" w:rsidRPr="00011BCE" w:rsidRDefault="00000000" w:rsidP="000A1B13">
      <w:pPr>
        <w:numPr>
          <w:ilvl w:val="0"/>
          <w:numId w:val="56"/>
        </w:numPr>
        <w:spacing w:line="216" w:lineRule="auto"/>
        <w:ind w:left="360"/>
        <w:jc w:val="left"/>
        <w:rPr>
          <w:rFonts w:ascii="Segoe Pro" w:hAnsi="Segoe Pro" w:cstheme="minorBidi"/>
          <w:color w:val="auto"/>
          <w:lang w:val="pl-PL" w:eastAsia="pl-PL" w:bidi="pl-PL"/>
        </w:rPr>
      </w:pPr>
      <w:r>
        <w:rPr>
          <w:rFonts w:ascii="Segoe Pro" w:hAnsi="Segoe Pro" w:cstheme="minorBidi"/>
          <w:b/>
          <w:color w:val="auto"/>
          <w:lang w:val="pl-PL" w:eastAsia="pl-PL" w:bidi="pl-PL"/>
        </w:rPr>
        <w:t xml:space="preserve">Okres obowiązywania. </w:t>
      </w:r>
      <w:r>
        <w:rPr>
          <w:rFonts w:ascii="Segoe Pro" w:hAnsi="Segoe Pro" w:cstheme="minorBidi"/>
          <w:color w:val="auto"/>
          <w:lang w:val="pl-PL" w:eastAsia="pl-PL" w:bidi="pl-PL"/>
        </w:rPr>
        <w:t>Niniejsza Umowa pozostaje w mocy do momentu wypowiedzenia jej przez stronę w sposób opisany poniżej.</w:t>
      </w:r>
    </w:p>
    <w:p w14:paraId="43C12D81" w14:textId="77777777" w:rsidR="000A1B13" w:rsidRPr="00011BCE" w:rsidRDefault="00000000" w:rsidP="000A1B13">
      <w:pPr>
        <w:numPr>
          <w:ilvl w:val="0"/>
          <w:numId w:val="56"/>
        </w:numPr>
        <w:spacing w:line="216" w:lineRule="auto"/>
        <w:ind w:left="360"/>
        <w:jc w:val="left"/>
        <w:rPr>
          <w:rFonts w:ascii="Segoe Pro" w:hAnsi="Segoe Pro" w:cstheme="minorBidi"/>
          <w:color w:val="auto"/>
          <w:lang w:val="pl-PL" w:eastAsia="pl-PL" w:bidi="pl-PL"/>
        </w:rPr>
      </w:pPr>
      <w:r>
        <w:rPr>
          <w:rFonts w:ascii="Segoe Pro" w:hAnsi="Segoe Pro" w:cstheme="minorBidi"/>
          <w:b/>
          <w:bCs/>
          <w:color w:val="auto"/>
          <w:lang w:val="pl-PL" w:eastAsia="pl-PL" w:bidi="pl-PL"/>
        </w:rPr>
        <w:t xml:space="preserve">Wypowiedzenie bez podania przyczyny. </w:t>
      </w:r>
      <w:r>
        <w:rPr>
          <w:rFonts w:ascii="Segoe Pro" w:hAnsi="Segoe Pro" w:cstheme="minorBidi"/>
          <w:color w:val="auto"/>
          <w:lang w:val="pl-PL" w:eastAsia="pl-PL" w:bidi="pl-PL"/>
        </w:rPr>
        <w:t xml:space="preserve">Każda ze stron może wypowiedzieć Umowę bez podania przyczyny z zachowaniem 60-dniowego okresu wypowiedzenia. Wypowiedzenie bez podania przyczyny nie będzie mieć wpływu na licencje bezterminowe Klienta. Licencje udzielone na zasadzie subskrypcji oraz dostęp do Usług Online i Usług Pomocy Technicznej Microsoft będą kontynuowane przez pozostały okres obowiązywania subskrypcji lub okres obowiązywania usług pomocy technicznej, zgodnie z postanowieniami Umowy. </w:t>
      </w:r>
    </w:p>
    <w:p w14:paraId="64FB7A4A" w14:textId="7965D526" w:rsidR="000A1B13" w:rsidRPr="00011BCE" w:rsidRDefault="00000000" w:rsidP="000A1B13">
      <w:pPr>
        <w:numPr>
          <w:ilvl w:val="0"/>
          <w:numId w:val="56"/>
        </w:numPr>
        <w:spacing w:line="216" w:lineRule="auto"/>
        <w:ind w:left="360"/>
        <w:jc w:val="left"/>
        <w:rPr>
          <w:rFonts w:ascii="Segoe Pro" w:hAnsi="Segoe Pro" w:cstheme="minorBidi"/>
          <w:color w:val="auto"/>
          <w:lang w:val="pl-PL" w:eastAsia="pl-PL" w:bidi="pl-PL"/>
        </w:rPr>
      </w:pPr>
      <w:r>
        <w:rPr>
          <w:rFonts w:ascii="Segoe Pro" w:hAnsi="Segoe Pro" w:cstheme="minorBidi"/>
          <w:b/>
          <w:color w:val="auto"/>
          <w:lang w:val="pl-PL" w:eastAsia="pl-PL" w:bidi="pl-PL"/>
        </w:rPr>
        <w:t xml:space="preserve">Wypowiedzenie z ważnej przyczyny. </w:t>
      </w:r>
      <w:r>
        <w:rPr>
          <w:rFonts w:ascii="Segoe Pro" w:hAnsi="Segoe Pro" w:cstheme="minorBidi"/>
          <w:color w:val="auto"/>
          <w:lang w:val="pl-PL" w:eastAsia="pl-PL" w:bidi="pl-PL"/>
        </w:rPr>
        <w:t>Bez ograniczania innych uprawnień przysługujących stronom, każda ze stron może wypowiedzieć Umowę z zachowaniem 30-dniowego okresu wypowiedzenia z</w:t>
      </w:r>
      <w:r w:rsidR="00851787">
        <w:rPr>
          <w:rFonts w:ascii="Segoe Pro" w:hAnsi="Segoe Pro" w:cstheme="minorBidi"/>
          <w:color w:val="auto"/>
          <w:lang w:val="pl-PL" w:eastAsia="pl-PL" w:bidi="pl-PL"/>
        </w:rPr>
        <w:t> </w:t>
      </w:r>
      <w:r>
        <w:rPr>
          <w:rFonts w:ascii="Segoe Pro" w:hAnsi="Segoe Pro" w:cstheme="minorBidi"/>
          <w:color w:val="auto"/>
          <w:lang w:val="pl-PL" w:eastAsia="pl-PL" w:bidi="pl-PL"/>
        </w:rPr>
        <w:t xml:space="preserve">powodu istotnego jej naruszenia, jeśli druga strona nie naprawi skutków tego naruszenia w ciągu </w:t>
      </w:r>
      <w:r>
        <w:rPr>
          <w:rFonts w:ascii="Segoe Pro" w:hAnsi="Segoe Pro" w:cstheme="minorBidi"/>
          <w:color w:val="auto"/>
          <w:lang w:val="pl-PL" w:eastAsia="pl-PL" w:bidi="pl-PL"/>
        </w:rPr>
        <w:lastRenderedPageBreak/>
        <w:t>30</w:t>
      </w:r>
      <w:r w:rsidR="00851787">
        <w:rPr>
          <w:rFonts w:ascii="Segoe Pro" w:hAnsi="Segoe Pro" w:cstheme="minorBidi"/>
          <w:color w:val="auto"/>
          <w:lang w:val="pl-PL" w:eastAsia="pl-PL" w:bidi="pl-PL"/>
        </w:rPr>
        <w:t>­</w:t>
      </w:r>
      <w:r>
        <w:rPr>
          <w:rFonts w:ascii="Segoe Pro" w:hAnsi="Segoe Pro" w:cstheme="minorBidi"/>
          <w:color w:val="auto"/>
          <w:lang w:val="pl-PL" w:eastAsia="pl-PL" w:bidi="pl-PL"/>
        </w:rPr>
        <w:t>dniowego okresu wypowiedzenia. W przypadku takiego wypowiedzenia zastosowanie mają następujące postanowienia:</w:t>
      </w:r>
    </w:p>
    <w:p w14:paraId="7554AC10" w14:textId="77777777" w:rsidR="000A1B13" w:rsidRPr="00011BCE" w:rsidRDefault="00000000" w:rsidP="000A1B13">
      <w:pPr>
        <w:numPr>
          <w:ilvl w:val="0"/>
          <w:numId w:val="57"/>
        </w:numPr>
        <w:spacing w:line="216" w:lineRule="auto"/>
        <w:jc w:val="left"/>
        <w:rPr>
          <w:rFonts w:ascii="Segoe Pro" w:hAnsi="Segoe Pro" w:cstheme="minorBidi"/>
          <w:color w:val="auto"/>
          <w:lang w:val="pl-PL" w:eastAsia="pl-PL" w:bidi="pl-PL"/>
        </w:rPr>
      </w:pPr>
      <w:r>
        <w:rPr>
          <w:rFonts w:ascii="Segoe Pro" w:hAnsi="Segoe Pro" w:cstheme="minorBidi"/>
          <w:color w:val="auto"/>
          <w:lang w:val="pl-PL" w:eastAsia="pl-PL" w:bidi="pl-PL"/>
        </w:rPr>
        <w:t xml:space="preserve">Wszystkie licencje udzielone na mocy tej Umowy zostaną bezzwłocznie wypowiedziane, z wyjątkiem w pełni opłaconych licencji bezterminowych. </w:t>
      </w:r>
    </w:p>
    <w:p w14:paraId="4C59CD42" w14:textId="75F369AA" w:rsidR="000A1B13" w:rsidRPr="00011BCE" w:rsidRDefault="00000000" w:rsidP="000A1B13">
      <w:pPr>
        <w:numPr>
          <w:ilvl w:val="0"/>
          <w:numId w:val="57"/>
        </w:numPr>
        <w:spacing w:line="216" w:lineRule="auto"/>
        <w:jc w:val="left"/>
        <w:rPr>
          <w:rFonts w:ascii="Segoe Pro" w:hAnsi="Segoe Pro" w:cstheme="minorBidi"/>
          <w:color w:val="auto"/>
          <w:lang w:val="pl-PL" w:eastAsia="pl-PL" w:bidi="pl-PL"/>
        </w:rPr>
      </w:pPr>
      <w:r>
        <w:rPr>
          <w:rFonts w:ascii="Segoe Pro" w:hAnsi="Segoe Pro" w:cstheme="minorBidi"/>
          <w:color w:val="auto"/>
          <w:lang w:val="pl-PL" w:eastAsia="pl-PL" w:bidi="pl-PL"/>
        </w:rPr>
        <w:t>Wszystkie kwoty należne z tytułu niezapłaconych faktur stają się bezzwłocznie wymagalne. W</w:t>
      </w:r>
      <w:r w:rsidR="003500BF">
        <w:rPr>
          <w:rFonts w:ascii="Segoe Pro" w:hAnsi="Segoe Pro" w:cstheme="minorBidi"/>
          <w:color w:val="auto"/>
          <w:lang w:val="pl-PL" w:eastAsia="pl-PL" w:bidi="pl-PL"/>
        </w:rPr>
        <w:t> </w:t>
      </w:r>
      <w:r>
        <w:rPr>
          <w:rFonts w:ascii="Segoe Pro" w:hAnsi="Segoe Pro" w:cstheme="minorBidi"/>
          <w:color w:val="auto"/>
          <w:lang w:val="pl-PL" w:eastAsia="pl-PL" w:bidi="pl-PL"/>
        </w:rPr>
        <w:t xml:space="preserve">przypadku Subskrypcji rozliczanych z dołu na podstawie użycia Klient musi bezzwłocznie po otrzymaniu stosownej faktury zapłacić za nieopłacone jeszcze użycie według stanu na dzień wypowiedzenia. </w:t>
      </w:r>
    </w:p>
    <w:p w14:paraId="2C24491A" w14:textId="2F3B3541" w:rsidR="000A1B13" w:rsidRPr="00011BCE" w:rsidRDefault="00000000" w:rsidP="000A1B13">
      <w:pPr>
        <w:numPr>
          <w:ilvl w:val="0"/>
          <w:numId w:val="57"/>
        </w:numPr>
        <w:spacing w:line="216" w:lineRule="auto"/>
        <w:jc w:val="left"/>
        <w:rPr>
          <w:rFonts w:ascii="Segoe Pro" w:hAnsi="Segoe Pro" w:cstheme="minorBidi"/>
          <w:color w:val="auto"/>
          <w:lang w:val="pl-PL" w:eastAsia="pl-PL" w:bidi="pl-PL"/>
        </w:rPr>
      </w:pPr>
      <w:r>
        <w:rPr>
          <w:rFonts w:ascii="Segoe Pro" w:hAnsi="Segoe Pro" w:cstheme="minorBidi"/>
          <w:color w:val="auto"/>
          <w:lang w:val="pl-PL" w:eastAsia="pl-PL" w:bidi="pl-PL"/>
        </w:rPr>
        <w:t>Jeśli Microsoft narusza postanowienia Umowy, Klient otrzyma odpowiednie środki z tytułu opłat za</w:t>
      </w:r>
      <w:r w:rsidR="00B76FB5">
        <w:rPr>
          <w:rFonts w:ascii="Segoe Pro" w:hAnsi="Segoe Pro" w:cstheme="minorBidi"/>
          <w:color w:val="auto"/>
          <w:lang w:val="pl-PL" w:eastAsia="pl-PL" w:bidi="pl-PL"/>
        </w:rPr>
        <w:t> </w:t>
      </w:r>
      <w:r>
        <w:rPr>
          <w:rFonts w:ascii="Segoe Pro" w:hAnsi="Segoe Pro" w:cstheme="minorBidi"/>
          <w:color w:val="auto"/>
          <w:lang w:val="pl-PL" w:eastAsia="pl-PL" w:bidi="pl-PL"/>
        </w:rPr>
        <w:t>Subskrypcję (w tym z tytułu kwot zapłaconych z góry za niewykorzystane użycie) za każdy okres używania przypadający po dacie wypowiedzenia.</w:t>
      </w:r>
    </w:p>
    <w:p w14:paraId="0715220C" w14:textId="77777777" w:rsidR="000A1B13" w:rsidRPr="00011BCE" w:rsidRDefault="00000000" w:rsidP="000A1B13">
      <w:pPr>
        <w:numPr>
          <w:ilvl w:val="0"/>
          <w:numId w:val="57"/>
        </w:numPr>
        <w:spacing w:line="216" w:lineRule="auto"/>
        <w:jc w:val="left"/>
        <w:rPr>
          <w:rFonts w:ascii="Segoe Pro" w:hAnsi="Segoe Pro" w:cstheme="minorBidi"/>
          <w:color w:val="auto"/>
          <w:lang w:val="pl-PL" w:eastAsia="pl-PL" w:bidi="pl-PL"/>
        </w:rPr>
      </w:pPr>
      <w:r>
        <w:rPr>
          <w:rFonts w:ascii="Segoe Pro" w:hAnsi="Segoe Pro" w:cstheme="minorBidi"/>
          <w:color w:val="auto"/>
          <w:lang w:val="pl-PL" w:eastAsia="pl-PL" w:bidi="pl-PL"/>
        </w:rPr>
        <w:t>Klient musi bezzwłocznie po otrzymaniu stosownej faktury zapłacić za wszystkie Usługi Profesjonalne według stanu na dzień wypowiedzenia.</w:t>
      </w:r>
    </w:p>
    <w:p w14:paraId="62BADE43" w14:textId="1BF9371D" w:rsidR="000A1B13" w:rsidRPr="00011BCE" w:rsidRDefault="00000000" w:rsidP="00011BCE">
      <w:pPr>
        <w:numPr>
          <w:ilvl w:val="0"/>
          <w:numId w:val="56"/>
        </w:numPr>
        <w:spacing w:line="216" w:lineRule="auto"/>
        <w:ind w:left="360"/>
        <w:jc w:val="left"/>
        <w:rPr>
          <w:rFonts w:ascii="Segoe Pro" w:hAnsi="Segoe Pro" w:cstheme="minorBidi"/>
          <w:color w:val="auto"/>
          <w:lang w:val="pl-PL" w:eastAsia="pl-PL" w:bidi="pl-PL"/>
        </w:rPr>
      </w:pPr>
      <w:r>
        <w:rPr>
          <w:rFonts w:ascii="Segoe Pro" w:hAnsi="Segoe Pro" w:cstheme="minorBidi"/>
          <w:b/>
          <w:color w:val="auto"/>
          <w:lang w:val="pl-PL" w:eastAsia="pl-PL" w:bidi="pl-PL"/>
        </w:rPr>
        <w:t xml:space="preserve">Zawieszenie. </w:t>
      </w:r>
      <w:r>
        <w:rPr>
          <w:rFonts w:ascii="Segoe Pro" w:hAnsi="Segoe Pro" w:cstheme="minorBidi"/>
          <w:color w:val="auto"/>
          <w:lang w:val="pl-PL" w:eastAsia="pl-PL" w:bidi="pl-PL"/>
        </w:rPr>
        <w:t xml:space="preserve">W dowolnym okresie istnienia istotnego naruszenia ze strony Klienta Microsoft może zawiesić obowiązywanie Subskrypcji lub Specyfikacji Usług bez </w:t>
      </w:r>
      <w:r>
        <w:rPr>
          <w:rFonts w:ascii="Segoe Pro" w:hAnsi="Segoe Pro" w:cstheme="minorBidi"/>
          <w:lang w:val="pl-PL" w:eastAsia="pl-PL" w:bidi="pl-PL"/>
        </w:rPr>
        <w:t xml:space="preserve">wypowiadania Umowy. Microsoft powiadomi Klienta o takim zawieszeniu z 30-dniowym wyprzedzeniem, chyba że podjęta przez Microsoft próba obciążenia metody płatności Klienta nie powiedzie się lub Microsoft ma uzasadnione </w:t>
      </w:r>
      <w:r>
        <w:rPr>
          <w:rFonts w:ascii="Segoe Pro" w:hAnsi="Segoe Pro" w:cstheme="minorBidi"/>
          <w:color w:val="auto"/>
          <w:lang w:val="pl-PL" w:eastAsia="pl-PL" w:bidi="pl-PL"/>
        </w:rPr>
        <w:t>przekonanie, że wymagane jest zawieszenie bezzwłoczne, aby zapobiec nieuprawnionemu dostępowi do Danych Klienta lub narażeniu na szwank poufności, integralności, dostępności lub odporności systemów i usług Microsoft.</w:t>
      </w:r>
    </w:p>
    <w:p w14:paraId="35ED9711" w14:textId="43659367" w:rsidR="000A1B13" w:rsidRPr="00011BCE" w:rsidRDefault="00000000" w:rsidP="000A1B13">
      <w:pPr>
        <w:numPr>
          <w:ilvl w:val="0"/>
          <w:numId w:val="56"/>
        </w:numPr>
        <w:spacing w:line="216" w:lineRule="auto"/>
        <w:ind w:left="360"/>
        <w:jc w:val="left"/>
        <w:rPr>
          <w:rFonts w:ascii="Segoe Pro" w:hAnsi="Segoe Pro" w:cstheme="minorBidi"/>
          <w:color w:val="auto"/>
          <w:lang w:val="pl-PL" w:eastAsia="pl-PL" w:bidi="pl-PL"/>
        </w:rPr>
      </w:pPr>
      <w:r>
        <w:rPr>
          <w:rFonts w:ascii="Segoe Pro" w:hAnsi="Segoe Pro" w:cstheme="minorBidi"/>
          <w:b/>
          <w:bCs/>
          <w:color w:val="auto"/>
          <w:lang w:val="pl-PL" w:eastAsia="pl-PL" w:bidi="pl-PL"/>
        </w:rPr>
        <w:t xml:space="preserve">Wypowiedzenie w celu przestrzegania przepisów prawa. </w:t>
      </w:r>
      <w:r>
        <w:rPr>
          <w:rFonts w:ascii="Segoe Pro" w:hAnsi="Segoe Pro" w:cstheme="minorBidi"/>
          <w:color w:val="auto"/>
          <w:lang w:val="pl-PL" w:eastAsia="pl-PL" w:bidi="pl-PL"/>
        </w:rPr>
        <w:t>Microsoft może dokonać modyfikacji lub</w:t>
      </w:r>
      <w:r w:rsidR="00CB6AE6">
        <w:rPr>
          <w:rFonts w:ascii="Segoe Pro" w:hAnsi="Segoe Pro" w:cstheme="minorBidi"/>
          <w:color w:val="auto"/>
          <w:lang w:val="pl-PL" w:eastAsia="pl-PL" w:bidi="pl-PL"/>
        </w:rPr>
        <w:t> </w:t>
      </w:r>
      <w:r>
        <w:rPr>
          <w:rFonts w:ascii="Segoe Pro" w:hAnsi="Segoe Pro" w:cstheme="minorBidi"/>
          <w:color w:val="auto"/>
          <w:lang w:val="pl-PL" w:eastAsia="pl-PL" w:bidi="pl-PL"/>
        </w:rPr>
        <w:t>zaprzestać oferowania Produktu lub Usługi Profesjonalnej lub wypowiedzieć Subskrypcję lub Specyfikację Usług dla Produktu lub Usługi Profesjonalnej w dowolnym kraju lub dowolnej jurysdykcji, w</w:t>
      </w:r>
      <w:r w:rsidR="00046DE2">
        <w:rPr>
          <w:rFonts w:ascii="Segoe Pro" w:hAnsi="Segoe Pro" w:cstheme="minorBidi"/>
          <w:color w:val="auto"/>
          <w:lang w:val="pl-PL" w:eastAsia="pl-PL" w:bidi="pl-PL"/>
        </w:rPr>
        <w:t> </w:t>
      </w:r>
      <w:r>
        <w:rPr>
          <w:rFonts w:ascii="Segoe Pro" w:hAnsi="Segoe Pro" w:cstheme="minorBidi"/>
          <w:color w:val="auto"/>
          <w:lang w:val="pl-PL" w:eastAsia="pl-PL" w:bidi="pl-PL"/>
        </w:rPr>
        <w:t xml:space="preserve">których obowiązują lub będą obowiązywać wymagania ze strony organów administracji rządowej lub zobowiązania, w wyniku których (1) Microsoft będzie podlegać przepisom lub wymaganiom niemającym powszechnego zastosowania do przedsiębiorstw działających w tym kraju, (2) pojawią się okoliczności utrudniające Microsoft dalsze oferowanie Produktu lub Usługi Profesjonalnej bez stosownej modyfikacji lub (3) Microsoft uzna, że postanowienia Umowy lub oferta dotycząca Produktu lub Usługi Profesjonalnej mogą być sprzeczne z takimi wymaganiami lub zobowiązaniami. Jeśli na mocy tego postanowienia Microsoft wypowie Subskrypcję lub Specyfikację Usług, Klient otrzyma (i będzie to stanowić jedyne uprawnienie Klienta z tego tytułu) zwrot wszelkich kwot zapłaconych z góry za każdy okres przypadający po dacie wypowiedzenia. Klient zapłaci za wszystkie usługi świadczone lub używane przed wypowiedzeniem. </w:t>
      </w:r>
    </w:p>
    <w:p w14:paraId="7D91F355" w14:textId="77777777" w:rsidR="000C5FED" w:rsidRPr="000C5FED" w:rsidRDefault="00000000" w:rsidP="00985526">
      <w:pPr>
        <w:pStyle w:val="Heading3"/>
        <w:rPr>
          <w:rFonts w:eastAsia="Calibri"/>
          <w:lang w:val="pl-PL" w:eastAsia="pl-PL" w:bidi="pl-PL"/>
        </w:rPr>
      </w:pPr>
      <w:r>
        <w:rPr>
          <w:lang w:val="pl-PL" w:eastAsia="pl-PL" w:bidi="pl-PL"/>
        </w:rPr>
        <w:t>Modyfikacja Umowy</w:t>
      </w:r>
    </w:p>
    <w:p w14:paraId="6330F6AB" w14:textId="77777777" w:rsidR="000C5FED" w:rsidRPr="000C5FED" w:rsidRDefault="00000000" w:rsidP="000C5FED">
      <w:pPr>
        <w:spacing w:line="216" w:lineRule="auto"/>
        <w:jc w:val="left"/>
        <w:rPr>
          <w:rFonts w:ascii="Segoe Pro" w:eastAsia="Calibri" w:hAnsi="Segoe Pro"/>
          <w:lang w:val="pl-PL" w:eastAsia="pl-PL" w:bidi="pl-PL"/>
        </w:rPr>
      </w:pPr>
      <w:r>
        <w:rPr>
          <w:rFonts w:ascii="Segoe Pro" w:hAnsi="Segoe Pro"/>
          <w:lang w:val="pl-PL" w:eastAsia="pl-PL" w:bidi="pl-PL"/>
        </w:rPr>
        <w:t>Microsoft może aktualizować Umowę. Żadne zmiany nie będą mieć zastosowania do zakupionych wcześniej bezterminowych licencji na Oprogramowanie. Zmiany będą mieć zastosowanie do nowych zamówień oraz istniejących Subskrypcji i Specyfikacji Usług w następujący sposób:</w:t>
      </w:r>
    </w:p>
    <w:p w14:paraId="6873E273" w14:textId="1E5AE3C1" w:rsidR="000C5FED" w:rsidRPr="000C5FED" w:rsidRDefault="00000000" w:rsidP="000C5FED">
      <w:pPr>
        <w:numPr>
          <w:ilvl w:val="0"/>
          <w:numId w:val="58"/>
        </w:numPr>
        <w:spacing w:line="216" w:lineRule="auto"/>
        <w:ind w:left="360"/>
        <w:jc w:val="left"/>
        <w:rPr>
          <w:rFonts w:ascii="Segoe Pro" w:eastAsia="Calibri" w:hAnsi="Segoe Pro"/>
          <w:b/>
          <w:bCs/>
          <w:lang w:val="pl-PL" w:eastAsia="pl-PL" w:bidi="pl-PL"/>
        </w:rPr>
      </w:pPr>
      <w:r>
        <w:rPr>
          <w:rFonts w:ascii="Segoe Pro" w:hAnsi="Segoe Pro"/>
          <w:b/>
          <w:bCs/>
          <w:lang w:val="pl-PL" w:eastAsia="pl-PL" w:bidi="pl-PL"/>
        </w:rPr>
        <w:t xml:space="preserve">Dodatek dotyczący Ochrony Danych i Umowa dotycząca Poziomu Usług. </w:t>
      </w:r>
      <w:r>
        <w:rPr>
          <w:rFonts w:ascii="Segoe Pro" w:hAnsi="Segoe Pro"/>
          <w:lang w:val="pl-PL" w:eastAsia="pl-PL" w:bidi="pl-PL"/>
        </w:rPr>
        <w:t>Zmiany w Dodatku dotyczącym Ochrony Danych i Umowie dotyczącej Poziomu Usług będą mieć zastosowanie zgodnie z</w:t>
      </w:r>
      <w:r w:rsidR="00F05396">
        <w:rPr>
          <w:rFonts w:ascii="Segoe Pro" w:hAnsi="Segoe Pro"/>
          <w:lang w:val="pl-PL" w:eastAsia="pl-PL" w:bidi="pl-PL"/>
        </w:rPr>
        <w:t> </w:t>
      </w:r>
      <w:r>
        <w:rPr>
          <w:rFonts w:ascii="Segoe Pro" w:hAnsi="Segoe Pro"/>
          <w:lang w:val="pl-PL" w:eastAsia="pl-PL" w:bidi="pl-PL"/>
        </w:rPr>
        <w:t>postanowieniami tych dokumentów.</w:t>
      </w:r>
    </w:p>
    <w:p w14:paraId="40C337EF" w14:textId="5F187DD9" w:rsidR="000C5FED" w:rsidRPr="000C5FED" w:rsidRDefault="00000000" w:rsidP="000C5FED">
      <w:pPr>
        <w:numPr>
          <w:ilvl w:val="0"/>
          <w:numId w:val="58"/>
        </w:numPr>
        <w:spacing w:line="216" w:lineRule="auto"/>
        <w:ind w:left="360"/>
        <w:jc w:val="left"/>
        <w:rPr>
          <w:rFonts w:ascii="Segoe Pro" w:eastAsia="Calibri" w:hAnsi="Segoe Pro"/>
          <w:lang w:val="pl-PL" w:eastAsia="pl-PL" w:bidi="pl-PL"/>
        </w:rPr>
      </w:pPr>
      <w:r>
        <w:rPr>
          <w:rFonts w:ascii="Segoe Pro" w:hAnsi="Segoe Pro"/>
          <w:b/>
          <w:bCs/>
          <w:lang w:val="pl-PL" w:eastAsia="pl-PL" w:bidi="pl-PL"/>
        </w:rPr>
        <w:t xml:space="preserve">Postanowienia dotyczące Produktów. </w:t>
      </w:r>
      <w:r>
        <w:rPr>
          <w:rFonts w:ascii="Segoe Pro" w:hAnsi="Segoe Pro"/>
          <w:lang w:val="pl-PL" w:eastAsia="pl-PL" w:bidi="pl-PL"/>
        </w:rPr>
        <w:t>Istotne Niekorzystne Zmiany nie będą mieć zastosowania w</w:t>
      </w:r>
      <w:r w:rsidR="00F05396">
        <w:rPr>
          <w:rFonts w:ascii="Segoe Pro" w:hAnsi="Segoe Pro"/>
          <w:lang w:val="pl-PL" w:eastAsia="pl-PL" w:bidi="pl-PL"/>
        </w:rPr>
        <w:t> </w:t>
      </w:r>
      <w:r>
        <w:rPr>
          <w:rFonts w:ascii="Segoe Pro" w:hAnsi="Segoe Pro"/>
          <w:lang w:val="pl-PL" w:eastAsia="pl-PL" w:bidi="pl-PL"/>
        </w:rPr>
        <w:t>okresie obowiązywania bieżącej Subskrypcji, ale wejdą w życie po jej odnowieniu. Wszystkie inne zmiany będą mieć zastosowanie po ich opublikowaniu w witrynie postanowień licencyjnych. Jeśli ponadto mający Subskrypcję na Oprogramowanie Klient zdecyduje się na aktualizację Oprogramowania do nowej wersji przed zakończeniem okresu Subskrypcji, do używania tego Oprogramowania będą mieć</w:t>
      </w:r>
      <w:r w:rsidR="00FB4FD2">
        <w:rPr>
          <w:rFonts w:ascii="Segoe Pro" w:hAnsi="Segoe Pro"/>
          <w:lang w:val="pl-PL" w:eastAsia="pl-PL" w:bidi="pl-PL"/>
        </w:rPr>
        <w:t> </w:t>
      </w:r>
      <w:r>
        <w:rPr>
          <w:rFonts w:ascii="Segoe Pro" w:hAnsi="Segoe Pro"/>
          <w:lang w:val="pl-PL" w:eastAsia="pl-PL" w:bidi="pl-PL"/>
        </w:rPr>
        <w:t>zastosowanie postanowienia obwiązujące w momencie aktualizacji.</w:t>
      </w:r>
    </w:p>
    <w:p w14:paraId="4D01051E" w14:textId="6C571B5D" w:rsidR="000C5FED" w:rsidRPr="000C5FED" w:rsidRDefault="00000000" w:rsidP="000C5FED">
      <w:pPr>
        <w:numPr>
          <w:ilvl w:val="0"/>
          <w:numId w:val="58"/>
        </w:numPr>
        <w:spacing w:line="216" w:lineRule="auto"/>
        <w:ind w:left="360"/>
        <w:jc w:val="left"/>
        <w:rPr>
          <w:rFonts w:ascii="Segoe Pro" w:eastAsia="Calibri" w:hAnsi="Segoe Pro"/>
          <w:lang w:val="pl-PL" w:eastAsia="pl-PL" w:bidi="pl-PL"/>
        </w:rPr>
      </w:pPr>
      <w:r>
        <w:rPr>
          <w:rFonts w:ascii="Segoe Pro" w:hAnsi="Segoe Pro"/>
          <w:b/>
          <w:bCs/>
          <w:lang w:val="pl-PL" w:eastAsia="pl-PL" w:bidi="pl-PL"/>
        </w:rPr>
        <w:lastRenderedPageBreak/>
        <w:t xml:space="preserve">Inne postanowienia. </w:t>
      </w:r>
      <w:r>
        <w:rPr>
          <w:rFonts w:ascii="Segoe Pro" w:hAnsi="Segoe Pro"/>
          <w:lang w:val="pl-PL" w:eastAsia="pl-PL" w:bidi="pl-PL"/>
        </w:rPr>
        <w:t>Od Klienta składającego nowe zamówienie może być wymagana akceptacja zmienionych lub dodatkowych postanowień. W przypadku istniejących Subskrypcji i Specyfikacji Usług Klient zostanie powiadomiony co najmniej 60 dni przed wejściem w życie zmian w Postanowieniach Ogólnych lub innych postanowieniach będących częścią Umowy, z wyjątkiem Dodatku dotyczącego Ochrony Danych, Umowy dotyczącej Poziomu Usług oraz Postanowień dotyczących Produktów, w</w:t>
      </w:r>
      <w:r w:rsidR="00F05396">
        <w:rPr>
          <w:rFonts w:ascii="Segoe Pro" w:hAnsi="Segoe Pro"/>
          <w:lang w:val="pl-PL" w:eastAsia="pl-PL" w:bidi="pl-PL"/>
        </w:rPr>
        <w:t> </w:t>
      </w:r>
      <w:r>
        <w:rPr>
          <w:rFonts w:ascii="Segoe Pro" w:hAnsi="Segoe Pro"/>
          <w:lang w:val="pl-PL" w:eastAsia="pl-PL" w:bidi="pl-PL"/>
        </w:rPr>
        <w:t>których to dokumentach znajdują się odrębne postanowienia dotyczące aktualizacji. Zmiany takie wejdą w życie po odnowieniu Umowy, chyba że Klient zaakceptuje je wcześniej w sposób określony w</w:t>
      </w:r>
      <w:r w:rsidR="00F05396">
        <w:rPr>
          <w:rFonts w:ascii="Segoe Pro" w:hAnsi="Segoe Pro"/>
          <w:lang w:val="pl-PL" w:eastAsia="pl-PL" w:bidi="pl-PL"/>
        </w:rPr>
        <w:t> </w:t>
      </w:r>
      <w:r>
        <w:rPr>
          <w:rFonts w:ascii="Segoe Pro" w:hAnsi="Segoe Pro"/>
          <w:lang w:val="pl-PL" w:eastAsia="pl-PL" w:bidi="pl-PL"/>
        </w:rPr>
        <w:t>powiadomieniu o zmianach, a zmiany te nie zastąpią ani nie zmodyfikują żadnych zmian w Umowie. Klient zgadza się, że używanie przez niego Produktów lub Usług Profesjonalnych po odnowieniu będzie oznaczać, że Klient zaakceptował wszystkie zmiany. Jeśli Klient nie zgadza się na zmiany, musi zaprzestać używania Produktów i Usług Profesjonalnych z końcem okresu obowiązywania Subskrypcji lub okresu obowiązywania pomocy technicznej oraz wyłączyć cykliczne naliczanie opłat dla wszystkich Subskrypcji, które miały być automatycznie odnawiane.</w:t>
      </w:r>
    </w:p>
    <w:p w14:paraId="72E7B44A" w14:textId="77777777" w:rsidR="00CB4DAB" w:rsidRPr="00CB4DAB" w:rsidRDefault="00000000" w:rsidP="00985526">
      <w:pPr>
        <w:pStyle w:val="Heading3"/>
        <w:rPr>
          <w:lang w:val="pl-PL" w:eastAsia="pl-PL" w:bidi="pl-PL"/>
        </w:rPr>
      </w:pPr>
      <w:r>
        <w:rPr>
          <w:lang w:val="pl-PL" w:eastAsia="pl-PL" w:bidi="pl-PL"/>
        </w:rPr>
        <w:t>Postanowienia różne</w:t>
      </w:r>
    </w:p>
    <w:p w14:paraId="3DFC7C22" w14:textId="77777777" w:rsidR="00CB4DAB" w:rsidRPr="00CB4DAB" w:rsidRDefault="00000000" w:rsidP="00CB4DAB">
      <w:pPr>
        <w:numPr>
          <w:ilvl w:val="0"/>
          <w:numId w:val="59"/>
        </w:numPr>
        <w:spacing w:line="216" w:lineRule="auto"/>
        <w:ind w:left="360"/>
        <w:jc w:val="left"/>
        <w:rPr>
          <w:rFonts w:ascii="Segoe Pro" w:hAnsi="Segoe Pro" w:cstheme="minorBidi"/>
          <w:bCs/>
          <w:color w:val="auto"/>
          <w:lang w:val="pl-PL" w:eastAsia="pl-PL" w:bidi="pl-PL"/>
        </w:rPr>
      </w:pPr>
      <w:r>
        <w:rPr>
          <w:rFonts w:ascii="Segoe Pro" w:hAnsi="Segoe Pro" w:cstheme="minorBidi"/>
          <w:b/>
          <w:bCs/>
          <w:color w:val="auto"/>
          <w:lang w:val="pl-PL" w:eastAsia="pl-PL" w:bidi="pl-PL"/>
        </w:rPr>
        <w:t xml:space="preserve">Niezależni kontrahenci. </w:t>
      </w:r>
      <w:r>
        <w:rPr>
          <w:rFonts w:ascii="Segoe Pro" w:hAnsi="Segoe Pro" w:cstheme="minorBidi"/>
          <w:bCs/>
          <w:color w:val="auto"/>
          <w:lang w:val="pl-PL" w:eastAsia="pl-PL" w:bidi="pl-PL"/>
        </w:rPr>
        <w:t>Strony są niezależnymi kontrahentami. Klient i Microsoft mogą niezależnie rozwijać swoje produkty, nie korzystając z Informacji Poufnych drugiej strony.</w:t>
      </w:r>
    </w:p>
    <w:p w14:paraId="1A330AEE" w14:textId="77777777" w:rsidR="00CB4DAB" w:rsidRPr="00CB4DAB" w:rsidRDefault="00000000" w:rsidP="00CB4DAB">
      <w:pPr>
        <w:numPr>
          <w:ilvl w:val="0"/>
          <w:numId w:val="59"/>
        </w:numPr>
        <w:spacing w:line="216" w:lineRule="auto"/>
        <w:ind w:left="360"/>
        <w:jc w:val="left"/>
        <w:rPr>
          <w:rFonts w:ascii="Segoe Pro" w:hAnsi="Segoe Pro" w:cstheme="minorBidi"/>
          <w:bCs/>
          <w:color w:val="auto"/>
          <w:lang w:val="pl-PL" w:eastAsia="pl-PL" w:bidi="pl-PL"/>
        </w:rPr>
      </w:pPr>
      <w:r>
        <w:rPr>
          <w:rFonts w:ascii="Segoe Pro" w:hAnsi="Segoe Pro" w:cstheme="minorBidi"/>
          <w:b/>
          <w:bCs/>
          <w:color w:val="auto"/>
          <w:lang w:val="pl-PL" w:eastAsia="pl-PL" w:bidi="pl-PL"/>
        </w:rPr>
        <w:t>Brak wyłączności.</w:t>
      </w:r>
      <w:r>
        <w:rPr>
          <w:rFonts w:ascii="Segoe Pro" w:hAnsi="Segoe Pro" w:cstheme="minorBidi"/>
          <w:bCs/>
          <w:color w:val="auto"/>
          <w:lang w:val="pl-PL" w:eastAsia="pl-PL" w:bidi="pl-PL"/>
        </w:rPr>
        <w:t xml:space="preserve"> Klient może zawierać inne umowy w celu licencjonowania, używania i promowania produktów i usług osób trzecich.</w:t>
      </w:r>
    </w:p>
    <w:p w14:paraId="3337197D" w14:textId="5C2BE10B" w:rsidR="00CB4DAB" w:rsidRPr="00CB4DAB" w:rsidRDefault="00000000" w:rsidP="00CB4DAB">
      <w:pPr>
        <w:numPr>
          <w:ilvl w:val="0"/>
          <w:numId w:val="59"/>
        </w:numPr>
        <w:spacing w:line="216" w:lineRule="auto"/>
        <w:ind w:left="360"/>
        <w:jc w:val="left"/>
        <w:rPr>
          <w:rFonts w:ascii="Segoe Pro" w:hAnsi="Segoe Pro" w:cstheme="minorBidi"/>
          <w:color w:val="auto"/>
          <w:lang w:val="pl-PL" w:eastAsia="pl-PL" w:bidi="pl-PL"/>
        </w:rPr>
      </w:pPr>
      <w:r>
        <w:rPr>
          <w:rFonts w:ascii="Segoe Pro" w:hAnsi="Segoe Pro" w:cstheme="minorBidi"/>
          <w:b/>
          <w:bCs/>
          <w:color w:val="auto"/>
          <w:lang w:val="pl-PL" w:eastAsia="pl-PL" w:bidi="pl-PL"/>
        </w:rPr>
        <w:t xml:space="preserve">Przelew praw i zobowiązań. </w:t>
      </w:r>
      <w:r>
        <w:rPr>
          <w:rFonts w:ascii="Segoe Pro" w:hAnsi="Segoe Pro" w:cstheme="minorBidi"/>
          <w:color w:val="auto"/>
          <w:lang w:val="pl-PL" w:eastAsia="pl-PL" w:bidi="pl-PL"/>
        </w:rPr>
        <w:t>Każda ze stron może przelać wszystkie swoje prawa i zobowiązania na mocy Umowy na Podmiot Stowarzyszony, ale musi powiadomić o tym drugą stronę na piśmie. Klient wyraża zgodę na przelew bez uprzedniego powiadomienia na Podmiot Stowarzyszony lub osobę trzecią</w:t>
      </w:r>
      <w:r w:rsidR="00094BF9">
        <w:rPr>
          <w:rFonts w:ascii="Segoe Pro" w:hAnsi="Segoe Pro" w:cstheme="minorBidi"/>
          <w:color w:val="auto"/>
          <w:lang w:val="pl-PL" w:eastAsia="pl-PL" w:bidi="pl-PL"/>
        </w:rPr>
        <w:t> </w:t>
      </w:r>
      <w:r>
        <w:rPr>
          <w:rFonts w:ascii="Segoe Pro" w:hAnsi="Segoe Pro" w:cstheme="minorBidi"/>
          <w:color w:val="auto"/>
          <w:lang w:val="pl-PL" w:eastAsia="pl-PL" w:bidi="pl-PL"/>
        </w:rPr>
        <w:t>wszelkich praw Microsoft do otrzymania płatności i wykonania zobowiązań płatniczych Klienta</w:t>
      </w:r>
      <w:r w:rsidR="00094BF9">
        <w:rPr>
          <w:rFonts w:ascii="Segoe Pro" w:hAnsi="Segoe Pro" w:cstheme="minorBidi"/>
          <w:color w:val="auto"/>
          <w:lang w:val="pl-PL" w:eastAsia="pl-PL" w:bidi="pl-PL"/>
        </w:rPr>
        <w:t> </w:t>
      </w:r>
      <w:r>
        <w:rPr>
          <w:rFonts w:ascii="Segoe Pro" w:hAnsi="Segoe Pro" w:cstheme="minorBidi"/>
          <w:color w:val="auto"/>
          <w:lang w:val="pl-PL" w:eastAsia="pl-PL" w:bidi="pl-PL"/>
        </w:rPr>
        <w:t>na mocy Umowy, a wszyscy cesjonariusze mogą przelać takie prawa na kolejne podmioty bez konieczności uzyskiwania dodatkowych zgód. Każdy inny proponowany przelew praw z Umowy musi zostać zatwierdzony na piśmie przez stronę, która nie przelewa praw. Przelew praw i zobowiązań nie</w:t>
      </w:r>
      <w:r w:rsidR="00094BF9">
        <w:rPr>
          <w:rFonts w:ascii="Segoe Pro" w:hAnsi="Segoe Pro" w:cstheme="minorBidi"/>
          <w:color w:val="auto"/>
          <w:lang w:val="pl-PL" w:eastAsia="pl-PL" w:bidi="pl-PL"/>
        </w:rPr>
        <w:t> </w:t>
      </w:r>
      <w:r>
        <w:rPr>
          <w:rFonts w:ascii="Segoe Pro" w:hAnsi="Segoe Pro" w:cstheme="minorBidi"/>
          <w:color w:val="auto"/>
          <w:lang w:val="pl-PL" w:eastAsia="pl-PL" w:bidi="pl-PL"/>
        </w:rPr>
        <w:t>zwalnia</w:t>
      </w:r>
      <w:r w:rsidR="006A61C0">
        <w:rPr>
          <w:rFonts w:ascii="Segoe Pro" w:hAnsi="Segoe Pro" w:cstheme="minorBidi"/>
          <w:color w:val="auto"/>
          <w:lang w:val="pl-PL" w:eastAsia="pl-PL" w:bidi="pl-PL"/>
        </w:rPr>
        <w:t> </w:t>
      </w:r>
      <w:r>
        <w:rPr>
          <w:rFonts w:ascii="Segoe Pro" w:hAnsi="Segoe Pro" w:cstheme="minorBidi"/>
          <w:color w:val="auto"/>
          <w:lang w:val="pl-PL" w:eastAsia="pl-PL" w:bidi="pl-PL"/>
        </w:rPr>
        <w:t>strony dokonującej takiego przelewu z jej zobowiązań na mocy Umowy podlegającej takiemu</w:t>
      </w:r>
      <w:r w:rsidR="006A61C0">
        <w:rPr>
          <w:rFonts w:ascii="Segoe Pro" w:hAnsi="Segoe Pro" w:cstheme="minorBidi"/>
          <w:color w:val="auto"/>
          <w:lang w:val="pl-PL" w:eastAsia="pl-PL" w:bidi="pl-PL"/>
        </w:rPr>
        <w:t> </w:t>
      </w:r>
      <w:r>
        <w:rPr>
          <w:rFonts w:ascii="Segoe Pro" w:hAnsi="Segoe Pro" w:cstheme="minorBidi"/>
          <w:color w:val="auto"/>
          <w:lang w:val="pl-PL" w:eastAsia="pl-PL" w:bidi="pl-PL"/>
        </w:rPr>
        <w:t>przelewowi. Każda próba przelewu praw bez uzyskania wymaganej zgody będzie nieważna.</w:t>
      </w:r>
    </w:p>
    <w:p w14:paraId="63D99FC2" w14:textId="77777777" w:rsidR="00CB4DAB" w:rsidRPr="00CB4DAB" w:rsidRDefault="00000000" w:rsidP="00CB4DAB">
      <w:pPr>
        <w:numPr>
          <w:ilvl w:val="0"/>
          <w:numId w:val="59"/>
        </w:numPr>
        <w:spacing w:line="216" w:lineRule="auto"/>
        <w:ind w:left="360"/>
        <w:jc w:val="left"/>
        <w:rPr>
          <w:rFonts w:ascii="Segoe Pro" w:hAnsi="Segoe Pro" w:cstheme="minorBidi"/>
          <w:color w:val="auto"/>
          <w:lang w:val="pl-PL" w:eastAsia="pl-PL" w:bidi="pl-PL"/>
        </w:rPr>
      </w:pPr>
      <w:r>
        <w:rPr>
          <w:rFonts w:ascii="Segoe Pro" w:hAnsi="Segoe Pro" w:cstheme="minorBidi"/>
          <w:b/>
          <w:bCs/>
          <w:color w:val="auto"/>
          <w:lang w:val="pl-PL" w:eastAsia="pl-PL" w:bidi="pl-PL"/>
        </w:rPr>
        <w:t>Rozdzielność postanowień.</w:t>
      </w:r>
      <w:r>
        <w:rPr>
          <w:rFonts w:ascii="Segoe Pro" w:hAnsi="Segoe Pro" w:cstheme="minorBidi"/>
          <w:color w:val="auto"/>
          <w:lang w:val="pl-PL" w:eastAsia="pl-PL" w:bidi="pl-PL"/>
        </w:rPr>
        <w:t xml:space="preserve"> Jeśli jakakolwiek część Umowy zostanie uznana za niewykonalną, pozostała część Umowy pozostaje w mocy.</w:t>
      </w:r>
    </w:p>
    <w:p w14:paraId="2ED2BD07" w14:textId="77777777" w:rsidR="00CB4DAB" w:rsidRPr="00317BBF" w:rsidRDefault="00000000" w:rsidP="00CB4DAB">
      <w:pPr>
        <w:numPr>
          <w:ilvl w:val="0"/>
          <w:numId w:val="59"/>
        </w:numPr>
        <w:spacing w:line="216" w:lineRule="auto"/>
        <w:ind w:left="360"/>
        <w:jc w:val="left"/>
        <w:rPr>
          <w:rFonts w:ascii="Segoe Pro" w:hAnsi="Segoe Pro" w:cstheme="minorBidi"/>
          <w:color w:val="auto"/>
          <w:spacing w:val="-2"/>
          <w:lang w:val="pl-PL" w:eastAsia="pl-PL" w:bidi="pl-PL"/>
        </w:rPr>
      </w:pPr>
      <w:r w:rsidRPr="00317BBF">
        <w:rPr>
          <w:rFonts w:ascii="Segoe Pro" w:hAnsi="Segoe Pro" w:cstheme="minorBidi"/>
          <w:b/>
          <w:bCs/>
          <w:color w:val="auto"/>
          <w:spacing w:val="-2"/>
          <w:lang w:val="pl-PL" w:eastAsia="pl-PL" w:bidi="pl-PL"/>
        </w:rPr>
        <w:t>Zrzeczenie się wykonania przysługujących praw.</w:t>
      </w:r>
      <w:r w:rsidRPr="00317BBF">
        <w:rPr>
          <w:rFonts w:ascii="Segoe Pro" w:hAnsi="Segoe Pro" w:cstheme="minorBidi"/>
          <w:color w:val="auto"/>
          <w:spacing w:val="-2"/>
          <w:lang w:val="pl-PL" w:eastAsia="pl-PL" w:bidi="pl-PL"/>
        </w:rPr>
        <w:t xml:space="preserve"> Niewyegzekwowanie jakiegokolwiek postanowienia Umowy nie oznacza zrzeczenia się wykonania przysługujących praw. Każde zrzeczenie się wykonania przysługujących praw musi mieć formę pisemną opatrzoną podpisem strony zrzekającej się.</w:t>
      </w:r>
    </w:p>
    <w:p w14:paraId="65AA906E" w14:textId="77777777" w:rsidR="00CB4DAB" w:rsidRPr="00CB4DAB" w:rsidRDefault="00000000" w:rsidP="00CB4DAB">
      <w:pPr>
        <w:numPr>
          <w:ilvl w:val="0"/>
          <w:numId w:val="59"/>
        </w:numPr>
        <w:spacing w:line="216" w:lineRule="auto"/>
        <w:ind w:left="360"/>
        <w:jc w:val="left"/>
        <w:rPr>
          <w:rFonts w:ascii="Segoe Pro" w:hAnsi="Segoe Pro" w:cstheme="minorBidi"/>
          <w:color w:val="auto"/>
          <w:lang w:val="pl-PL" w:eastAsia="pl-PL" w:bidi="pl-PL"/>
        </w:rPr>
      </w:pPr>
      <w:r>
        <w:rPr>
          <w:rFonts w:ascii="Segoe Pro" w:hAnsi="Segoe Pro" w:cstheme="minorBidi"/>
          <w:b/>
          <w:bCs/>
          <w:color w:val="auto"/>
          <w:lang w:val="pl-PL" w:eastAsia="pl-PL" w:bidi="pl-PL"/>
        </w:rPr>
        <w:t>Prawa osób trzecich.</w:t>
      </w:r>
      <w:r>
        <w:rPr>
          <w:rFonts w:ascii="Segoe Pro" w:hAnsi="Segoe Pro" w:cstheme="minorBidi"/>
          <w:color w:val="auto"/>
          <w:lang w:val="pl-PL" w:eastAsia="pl-PL" w:bidi="pl-PL"/>
        </w:rPr>
        <w:t xml:space="preserve"> Niniejsza Umowa nie daje osobom niebędącym jej stronami żadnych uprawnień, chyba że wyraźnie stwierdzają to jej postanowienia.</w:t>
      </w:r>
    </w:p>
    <w:p w14:paraId="5B73B276" w14:textId="7A7373B6" w:rsidR="00CB4DAB" w:rsidRPr="00CB4DAB" w:rsidRDefault="00000000" w:rsidP="00CB4DAB">
      <w:pPr>
        <w:numPr>
          <w:ilvl w:val="0"/>
          <w:numId w:val="59"/>
        </w:numPr>
        <w:spacing w:line="216" w:lineRule="auto"/>
        <w:ind w:left="360"/>
        <w:jc w:val="left"/>
        <w:rPr>
          <w:rFonts w:ascii="Segoe Pro" w:hAnsi="Segoe Pro" w:cstheme="minorBidi"/>
          <w:color w:val="auto"/>
          <w:lang w:val="pl-PL" w:eastAsia="pl-PL" w:bidi="pl-PL"/>
        </w:rPr>
      </w:pPr>
      <w:r>
        <w:rPr>
          <w:rFonts w:ascii="Segoe Pro" w:hAnsi="Segoe Pro" w:cstheme="minorBidi"/>
          <w:b/>
          <w:bCs/>
          <w:color w:val="auto"/>
          <w:lang w:val="pl-PL" w:eastAsia="pl-PL" w:bidi="pl-PL"/>
        </w:rPr>
        <w:t>Pozostanie w mocy.</w:t>
      </w:r>
      <w:r>
        <w:rPr>
          <w:rFonts w:ascii="Segoe Pro" w:hAnsi="Segoe Pro" w:cstheme="minorBidi"/>
          <w:color w:val="auto"/>
          <w:lang w:val="pl-PL" w:eastAsia="pl-PL" w:bidi="pl-PL"/>
        </w:rPr>
        <w:t xml:space="preserve"> Wszystkie postanowienia, poza tymi, które muszą być wykonywane wyłącznie w</w:t>
      </w:r>
      <w:r w:rsidR="00F8404D">
        <w:rPr>
          <w:rFonts w:ascii="Segoe Pro" w:hAnsi="Segoe Pro" w:cstheme="minorBidi"/>
          <w:color w:val="auto"/>
          <w:lang w:val="pl-PL" w:eastAsia="pl-PL" w:bidi="pl-PL"/>
        </w:rPr>
        <w:t> </w:t>
      </w:r>
      <w:r>
        <w:rPr>
          <w:rFonts w:ascii="Segoe Pro" w:hAnsi="Segoe Pro" w:cstheme="minorBidi"/>
          <w:color w:val="auto"/>
          <w:lang w:val="pl-PL" w:eastAsia="pl-PL" w:bidi="pl-PL"/>
        </w:rPr>
        <w:t>okresie obowiązywania Umowy, pozostają w mocy po wypowiedzeniu Umowy.</w:t>
      </w:r>
    </w:p>
    <w:p w14:paraId="0092454B" w14:textId="4F712579" w:rsidR="00CB4DAB" w:rsidRPr="00BD4314" w:rsidRDefault="00000000" w:rsidP="00BD4314">
      <w:pPr>
        <w:numPr>
          <w:ilvl w:val="0"/>
          <w:numId w:val="59"/>
        </w:numPr>
        <w:spacing w:line="216" w:lineRule="auto"/>
        <w:ind w:left="360"/>
        <w:jc w:val="left"/>
        <w:rPr>
          <w:rFonts w:ascii="Segoe Pro" w:hAnsi="Segoe Pro" w:cstheme="minorBidi"/>
          <w:b/>
          <w:bCs/>
          <w:i/>
          <w:iCs/>
          <w:color w:val="auto"/>
          <w:lang w:val="pl-PL" w:eastAsia="pl-PL" w:bidi="pl-PL"/>
        </w:rPr>
      </w:pPr>
      <w:r>
        <w:rPr>
          <w:rFonts w:ascii="Segoe Pro" w:hAnsi="Segoe Pro" w:cstheme="minorBidi"/>
          <w:b/>
          <w:bCs/>
          <w:color w:val="auto"/>
          <w:lang w:val="pl-PL" w:eastAsia="pl-PL" w:bidi="pl-PL"/>
        </w:rPr>
        <w:t>Powiadomienia.</w:t>
      </w:r>
      <w:r>
        <w:rPr>
          <w:rFonts w:ascii="Segoe Pro" w:hAnsi="Segoe Pro" w:cstheme="minorBidi"/>
          <w:color w:val="auto"/>
          <w:lang w:val="pl-PL" w:eastAsia="pl-PL" w:bidi="pl-PL"/>
        </w:rPr>
        <w:t xml:space="preserve"> Wszystkie powiadomienia muszą mieć formę pisemną. Z wyjątkiem powiadomień dotyczących sądu polubownego (zgodnie z określonymi postanowieniami uzupełniającymi dla użytkowników będących osobami fizycznymi), powiadomienia kierowane do Microsoft muszą być</w:t>
      </w:r>
      <w:r w:rsidR="00656D91">
        <w:rPr>
          <w:rFonts w:ascii="Segoe Pro" w:hAnsi="Segoe Pro" w:cstheme="minorBidi"/>
          <w:color w:val="auto"/>
          <w:lang w:val="pl-PL" w:eastAsia="pl-PL" w:bidi="pl-PL"/>
        </w:rPr>
        <w:t> </w:t>
      </w:r>
      <w:r>
        <w:rPr>
          <w:rFonts w:ascii="Segoe Pro" w:hAnsi="Segoe Pro" w:cstheme="minorBidi"/>
          <w:color w:val="auto"/>
          <w:lang w:val="pl-PL" w:eastAsia="pl-PL" w:bidi="pl-PL"/>
        </w:rPr>
        <w:t>przesłane na następujący adres i będą uznawane za odebrane w dniu ich odebrania pod następującym adresem:</w:t>
      </w:r>
    </w:p>
    <w:p w14:paraId="199F4E55" w14:textId="77777777" w:rsidR="00BD4314" w:rsidRPr="00BD4314" w:rsidRDefault="00000000" w:rsidP="00BD4314">
      <w:pPr>
        <w:keepNext/>
        <w:spacing w:line="216" w:lineRule="auto"/>
        <w:ind w:left="2880"/>
        <w:jc w:val="left"/>
        <w:rPr>
          <w:rFonts w:ascii="Segoe Pro" w:eastAsia="Calibri" w:hAnsi="Segoe Pro" w:cstheme="minorBidi"/>
          <w:color w:val="auto"/>
          <w:lang w:val="pl-PL" w:eastAsia="pl-PL" w:bidi="pl-PL"/>
        </w:rPr>
      </w:pPr>
      <w:r>
        <w:rPr>
          <w:rFonts w:ascii="Segoe Pro" w:eastAsia="Calibri" w:hAnsi="Segoe Pro" w:cstheme="minorBidi"/>
          <w:color w:val="auto"/>
          <w:lang w:val="pl-PL" w:eastAsia="pl-PL" w:bidi="pl-PL"/>
        </w:rPr>
        <w:lastRenderedPageBreak/>
        <w:t>Microsoft Ireland Operations Limited</w:t>
      </w:r>
    </w:p>
    <w:p w14:paraId="0F8CBFB0" w14:textId="77777777" w:rsidR="00BD4314" w:rsidRPr="00BD4314" w:rsidRDefault="00000000" w:rsidP="00BD4314">
      <w:pPr>
        <w:keepNext/>
        <w:spacing w:before="0" w:line="216" w:lineRule="auto"/>
        <w:ind w:left="2880"/>
        <w:jc w:val="left"/>
        <w:rPr>
          <w:rFonts w:ascii="Segoe Pro" w:eastAsia="Calibri" w:hAnsi="Segoe Pro" w:cstheme="minorBidi"/>
          <w:color w:val="auto"/>
          <w:lang w:val="pl-PL" w:eastAsia="pl-PL" w:bidi="pl-PL"/>
        </w:rPr>
      </w:pPr>
      <w:r>
        <w:rPr>
          <w:rFonts w:ascii="Segoe Pro" w:eastAsia="Calibri" w:hAnsi="Segoe Pro" w:cstheme="minorBidi"/>
          <w:color w:val="auto"/>
          <w:lang w:val="pl-PL" w:eastAsia="pl-PL" w:bidi="pl-PL"/>
        </w:rPr>
        <w:t>One Microsoft Place</w:t>
      </w:r>
    </w:p>
    <w:p w14:paraId="25A28E3E" w14:textId="77777777" w:rsidR="00BD4314" w:rsidRPr="00BD4314" w:rsidRDefault="00000000" w:rsidP="00BD4314">
      <w:pPr>
        <w:keepNext/>
        <w:spacing w:before="0" w:line="216" w:lineRule="auto"/>
        <w:ind w:left="2880"/>
        <w:jc w:val="left"/>
        <w:rPr>
          <w:rFonts w:ascii="Segoe Pro" w:eastAsia="Calibri" w:hAnsi="Segoe Pro" w:cstheme="minorBidi"/>
          <w:color w:val="auto"/>
          <w:lang w:val="pl-PL" w:eastAsia="pl-PL" w:bidi="pl-PL"/>
        </w:rPr>
      </w:pPr>
      <w:r>
        <w:rPr>
          <w:rFonts w:ascii="Segoe Pro" w:eastAsia="Calibri" w:hAnsi="Segoe Pro" w:cstheme="minorBidi"/>
          <w:color w:val="auto"/>
          <w:lang w:val="pl-PL" w:eastAsia="pl-PL" w:bidi="pl-PL"/>
        </w:rPr>
        <w:t>South County Business Park</w:t>
      </w:r>
    </w:p>
    <w:p w14:paraId="6837A90D" w14:textId="77777777" w:rsidR="00BD4314" w:rsidRPr="00BD4314" w:rsidRDefault="00000000" w:rsidP="00BD4314">
      <w:pPr>
        <w:keepNext/>
        <w:spacing w:before="0" w:line="216" w:lineRule="auto"/>
        <w:ind w:left="2880"/>
        <w:jc w:val="left"/>
        <w:rPr>
          <w:rFonts w:ascii="Segoe Pro" w:eastAsia="Calibri" w:hAnsi="Segoe Pro" w:cstheme="minorBidi"/>
          <w:color w:val="auto"/>
          <w:lang w:val="pl-PL" w:eastAsia="pl-PL" w:bidi="pl-PL"/>
        </w:rPr>
      </w:pPr>
      <w:r>
        <w:rPr>
          <w:rFonts w:ascii="Segoe Pro" w:eastAsia="Calibri" w:hAnsi="Segoe Pro" w:cstheme="minorBidi"/>
          <w:color w:val="auto"/>
          <w:lang w:val="pl-PL" w:eastAsia="pl-PL" w:bidi="pl-PL"/>
        </w:rPr>
        <w:t>Leopardstown</w:t>
      </w:r>
    </w:p>
    <w:p w14:paraId="3A5D5155" w14:textId="77777777" w:rsidR="00BD4314" w:rsidRPr="00BD4314" w:rsidRDefault="00000000" w:rsidP="00BD4314">
      <w:pPr>
        <w:keepNext/>
        <w:spacing w:before="0" w:line="216" w:lineRule="auto"/>
        <w:ind w:left="2880"/>
        <w:jc w:val="left"/>
        <w:rPr>
          <w:rFonts w:ascii="Segoe Pro" w:eastAsia="Calibri" w:hAnsi="Segoe Pro" w:cstheme="minorBidi"/>
          <w:color w:val="auto"/>
          <w:lang w:val="pl-PL" w:eastAsia="pl-PL" w:bidi="pl-PL"/>
        </w:rPr>
      </w:pPr>
      <w:r>
        <w:rPr>
          <w:rFonts w:ascii="Segoe Pro" w:eastAsia="Calibri" w:hAnsi="Segoe Pro" w:cstheme="minorBidi"/>
          <w:color w:val="auto"/>
          <w:lang w:val="pl-PL" w:eastAsia="pl-PL" w:bidi="pl-PL"/>
        </w:rPr>
        <w:t>Dublin 18</w:t>
      </w:r>
    </w:p>
    <w:p w14:paraId="2905FC27" w14:textId="77777777" w:rsidR="00BD4314" w:rsidRPr="00BD4314" w:rsidRDefault="00000000" w:rsidP="00BD4314">
      <w:pPr>
        <w:keepNext/>
        <w:spacing w:before="0" w:line="216" w:lineRule="auto"/>
        <w:ind w:left="2880"/>
        <w:jc w:val="left"/>
        <w:rPr>
          <w:rFonts w:ascii="Segoe Pro" w:eastAsia="Calibri" w:hAnsi="Segoe Pro" w:cstheme="minorBidi"/>
          <w:color w:val="auto"/>
          <w:lang w:val="pl-PL" w:eastAsia="pl-PL" w:bidi="pl-PL"/>
        </w:rPr>
      </w:pPr>
      <w:r>
        <w:rPr>
          <w:rFonts w:ascii="Segoe Pro" w:eastAsia="Calibri" w:hAnsi="Segoe Pro" w:cstheme="minorBidi"/>
          <w:color w:val="auto"/>
          <w:lang w:val="pl-PL" w:eastAsia="pl-PL" w:bidi="pl-PL"/>
        </w:rPr>
        <w:t>D18 P521</w:t>
      </w:r>
    </w:p>
    <w:p w14:paraId="65A72893" w14:textId="77777777" w:rsidR="00BD4314" w:rsidRPr="00BD4314" w:rsidRDefault="00000000" w:rsidP="00BD4314">
      <w:pPr>
        <w:spacing w:before="0" w:line="216" w:lineRule="auto"/>
        <w:ind w:left="2880"/>
        <w:jc w:val="left"/>
        <w:rPr>
          <w:rFonts w:ascii="Segoe Pro" w:eastAsia="Calibri" w:hAnsi="Segoe Pro" w:cstheme="minorBidi"/>
          <w:color w:val="auto"/>
          <w:lang w:val="pl-PL" w:eastAsia="pl-PL" w:bidi="pl-PL"/>
        </w:rPr>
      </w:pPr>
      <w:r>
        <w:rPr>
          <w:rFonts w:ascii="Segoe Pro" w:eastAsia="Calibri" w:hAnsi="Segoe Pro" w:cstheme="minorBidi"/>
          <w:color w:val="auto"/>
          <w:lang w:val="pl-PL" w:eastAsia="pl-PL" w:bidi="pl-PL"/>
        </w:rPr>
        <w:t>Ireland</w:t>
      </w:r>
    </w:p>
    <w:p w14:paraId="47F3856E" w14:textId="77777777" w:rsidR="00CB4DAB" w:rsidRPr="00BD4314" w:rsidRDefault="00000000" w:rsidP="00BD4314">
      <w:pPr>
        <w:spacing w:line="216" w:lineRule="auto"/>
        <w:ind w:left="360"/>
        <w:jc w:val="left"/>
        <w:rPr>
          <w:rFonts w:ascii="Segoe Pro" w:hAnsi="Segoe Pro" w:cstheme="minorBidi"/>
          <w:b/>
          <w:bCs/>
          <w:i/>
          <w:iCs/>
          <w:color w:val="auto"/>
          <w:lang w:val="pl-PL" w:eastAsia="pl-PL" w:bidi="pl-PL"/>
        </w:rPr>
      </w:pPr>
      <w:r>
        <w:rPr>
          <w:rFonts w:ascii="Segoe Pro" w:hAnsi="Segoe Pro" w:cstheme="minorBidi"/>
          <w:color w:val="auto"/>
          <w:lang w:val="pl-PL" w:eastAsia="pl-PL" w:bidi="pl-PL"/>
        </w:rPr>
        <w:t>Microsoft może przekazywać Klientowi informacje i powiadomienia drogą elektroniczną, w tym pocztą e-mail, za pośrednictwem portalu danej Usługi Online lub we wskazanej przez Microsoft witrynie. Powiadomienie uznaje się za doręczone z dniem udostępnienia go przez Microsoft.</w:t>
      </w:r>
    </w:p>
    <w:p w14:paraId="6452B064" w14:textId="7EF7DEAB" w:rsidR="00CB4DAB" w:rsidRPr="00BD4314" w:rsidRDefault="00000000" w:rsidP="00BD4314">
      <w:pPr>
        <w:numPr>
          <w:ilvl w:val="0"/>
          <w:numId w:val="59"/>
        </w:numPr>
        <w:spacing w:line="216" w:lineRule="auto"/>
        <w:ind w:left="360"/>
        <w:jc w:val="left"/>
        <w:rPr>
          <w:rFonts w:ascii="Segoe Pro" w:hAnsi="Segoe Pro" w:cstheme="minorBidi"/>
          <w:b/>
          <w:bCs/>
          <w:i/>
          <w:iCs/>
          <w:color w:val="auto"/>
          <w:lang w:val="pl-PL" w:eastAsia="pl-PL" w:bidi="pl-PL"/>
        </w:rPr>
      </w:pPr>
      <w:r>
        <w:rPr>
          <w:rFonts w:ascii="Segoe Pro" w:hAnsi="Segoe Pro" w:cstheme="minorBidi"/>
          <w:b/>
          <w:bCs/>
          <w:color w:val="auto"/>
          <w:lang w:val="pl-PL" w:eastAsia="pl-PL" w:bidi="pl-PL"/>
        </w:rPr>
        <w:t>Prawo właściwe.</w:t>
      </w:r>
      <w:r>
        <w:rPr>
          <w:rFonts w:ascii="Segoe Pro" w:hAnsi="Segoe Pro" w:cstheme="minorBidi"/>
          <w:color w:val="auto"/>
          <w:lang w:val="pl-PL" w:eastAsia="pl-PL" w:bidi="pl-PL"/>
        </w:rPr>
        <w:t xml:space="preserve"> </w:t>
      </w:r>
      <w:r>
        <w:rPr>
          <w:rFonts w:ascii="Segoe Pro" w:eastAsia="Calibri" w:hAnsi="Segoe Pro" w:cstheme="minorBidi"/>
          <w:lang w:val="pl-PL" w:eastAsia="pl-PL" w:bidi="pl-PL"/>
        </w:rPr>
        <w:t>Prawem właściwym dla wykładni Umowy jest prawo irlandzkie. Do Umowy nie ma zastosowania Konwencja Narodów Zjednoczonych z 1980 r. o umowach międzynarodowej sprzedaży towarów oraz instrumenty z nią związane.</w:t>
      </w:r>
    </w:p>
    <w:p w14:paraId="5345C797" w14:textId="4B605BD5" w:rsidR="00CB4DAB" w:rsidRPr="00BD4314" w:rsidRDefault="00000000" w:rsidP="00BD4314">
      <w:pPr>
        <w:numPr>
          <w:ilvl w:val="0"/>
          <w:numId w:val="59"/>
        </w:numPr>
        <w:spacing w:line="216" w:lineRule="auto"/>
        <w:ind w:left="360"/>
        <w:jc w:val="left"/>
        <w:rPr>
          <w:rFonts w:ascii="Segoe Pro" w:hAnsi="Segoe Pro" w:cstheme="minorBidi"/>
          <w:b/>
          <w:bCs/>
          <w:i/>
          <w:iCs/>
          <w:color w:val="auto"/>
          <w:lang w:val="pl-PL" w:eastAsia="pl-PL" w:bidi="pl-PL"/>
        </w:rPr>
      </w:pPr>
      <w:r>
        <w:rPr>
          <w:rFonts w:ascii="Segoe Pro" w:hAnsi="Segoe Pro" w:cstheme="minorBidi"/>
          <w:b/>
          <w:bCs/>
          <w:color w:val="auto"/>
          <w:lang w:val="pl-PL" w:eastAsia="pl-PL" w:bidi="pl-PL"/>
        </w:rPr>
        <w:t>Rozstrzyganie sporów.</w:t>
      </w:r>
      <w:r>
        <w:rPr>
          <w:rFonts w:ascii="Segoe Pro" w:hAnsi="Segoe Pro" w:cstheme="minorBidi"/>
          <w:color w:val="auto"/>
          <w:lang w:val="pl-PL" w:eastAsia="pl-PL" w:bidi="pl-PL"/>
        </w:rPr>
        <w:t xml:space="preserve"> W odniesieniu do powództw wynikających z Umowy strony wyrażają zgodę na</w:t>
      </w:r>
      <w:r w:rsidR="00705430">
        <w:rPr>
          <w:rFonts w:ascii="Segoe Pro" w:hAnsi="Segoe Pro" w:cstheme="minorBidi"/>
          <w:color w:val="auto"/>
          <w:lang w:val="pl-PL" w:eastAsia="pl-PL" w:bidi="pl-PL"/>
        </w:rPr>
        <w:t> </w:t>
      </w:r>
      <w:r>
        <w:rPr>
          <w:rFonts w:ascii="Segoe Pro" w:hAnsi="Segoe Pro" w:cstheme="minorBidi"/>
          <w:color w:val="auto"/>
          <w:lang w:val="pl-PL" w:eastAsia="pl-PL" w:bidi="pl-PL"/>
        </w:rPr>
        <w:t>następującą wyłączną właściwość miejscową sądów:</w:t>
      </w:r>
    </w:p>
    <w:p w14:paraId="3706CED6" w14:textId="77777777" w:rsidR="00CB4DAB" w:rsidRPr="00BD4314" w:rsidRDefault="00000000" w:rsidP="00BD4314">
      <w:pPr>
        <w:numPr>
          <w:ilvl w:val="0"/>
          <w:numId w:val="60"/>
        </w:numPr>
        <w:spacing w:line="216" w:lineRule="auto"/>
        <w:jc w:val="left"/>
        <w:rPr>
          <w:rFonts w:ascii="Segoe Pro" w:hAnsi="Segoe Pro" w:cstheme="minorBidi"/>
          <w:color w:val="auto"/>
          <w:lang w:val="pl-PL" w:eastAsia="pl-PL" w:bidi="pl-PL"/>
        </w:rPr>
      </w:pPr>
      <w:r>
        <w:rPr>
          <w:rFonts w:ascii="Segoe Pro" w:hAnsi="Segoe Pro" w:cstheme="minorBidi"/>
          <w:color w:val="auto"/>
          <w:lang w:val="pl-PL" w:eastAsia="pl-PL" w:bidi="pl-PL"/>
        </w:rPr>
        <w:t>W razie wytoczenia powództwa przez Microsoft będą to sądy właściwe miejscowo dla siedziby Klienta.</w:t>
      </w:r>
    </w:p>
    <w:p w14:paraId="1B39BF90" w14:textId="2C44E407" w:rsidR="00CB4DAB" w:rsidRPr="000F46D8" w:rsidRDefault="00000000" w:rsidP="00BD4314">
      <w:pPr>
        <w:numPr>
          <w:ilvl w:val="0"/>
          <w:numId w:val="60"/>
        </w:numPr>
        <w:spacing w:line="216" w:lineRule="auto"/>
        <w:jc w:val="left"/>
        <w:rPr>
          <w:rFonts w:ascii="Segoe Pro" w:hAnsi="Segoe Pro" w:cstheme="minorBidi"/>
          <w:color w:val="auto"/>
          <w:lang w:val="pl-PL" w:eastAsia="pl-PL" w:bidi="pl-PL"/>
        </w:rPr>
      </w:pPr>
      <w:r w:rsidRPr="000F46D8">
        <w:rPr>
          <w:rFonts w:ascii="Segoe Pro" w:hAnsi="Segoe Pro" w:cstheme="minorBidi"/>
          <w:color w:val="auto"/>
          <w:lang w:val="pl-PL" w:eastAsia="pl-PL" w:bidi="pl-PL"/>
        </w:rPr>
        <w:t>W razie wytoczenia powództwa przez Klienta przeciwko Microsoft lub Podmiotowi Stowarzyszonemu Microsoft spoza Europy będą to sądy stanowe lub federalne w hrabstwie King</w:t>
      </w:r>
      <w:r w:rsidR="000F46D8">
        <w:rPr>
          <w:rFonts w:ascii="Segoe Pro" w:hAnsi="Segoe Pro" w:cstheme="minorBidi"/>
          <w:color w:val="auto"/>
          <w:lang w:val="pl-PL" w:eastAsia="pl-PL" w:bidi="pl-PL"/>
        </w:rPr>
        <w:t> </w:t>
      </w:r>
      <w:r w:rsidRPr="000F46D8">
        <w:rPr>
          <w:rFonts w:ascii="Segoe Pro" w:hAnsi="Segoe Pro" w:cstheme="minorBidi"/>
          <w:color w:val="auto"/>
          <w:lang w:val="pl-PL" w:eastAsia="pl-PL" w:bidi="pl-PL"/>
        </w:rPr>
        <w:t>County, w stanie Waszyngton (USA).</w:t>
      </w:r>
    </w:p>
    <w:p w14:paraId="1176A64C" w14:textId="77777777" w:rsidR="00CB4DAB" w:rsidRPr="00C80D0E" w:rsidRDefault="00000000" w:rsidP="00CB4DAB">
      <w:pPr>
        <w:numPr>
          <w:ilvl w:val="0"/>
          <w:numId w:val="60"/>
        </w:numPr>
        <w:spacing w:line="216" w:lineRule="auto"/>
        <w:jc w:val="left"/>
        <w:rPr>
          <w:rFonts w:ascii="Segoe Pro" w:hAnsi="Segoe Pro" w:cstheme="minorBidi"/>
          <w:color w:val="auto"/>
          <w:lang w:val="pl-PL" w:eastAsia="pl-PL" w:bidi="pl-PL"/>
        </w:rPr>
      </w:pPr>
      <w:r w:rsidRPr="00C80D0E">
        <w:rPr>
          <w:rFonts w:ascii="Segoe Pro" w:hAnsi="Segoe Pro" w:cstheme="minorBidi"/>
          <w:color w:val="auto"/>
          <w:lang w:val="pl-PL" w:eastAsia="pl-PL" w:bidi="pl-PL"/>
        </w:rPr>
        <w:t>W razie wytoczenia powództwa przez Klienta przeciwko Microsoft lub Podmiotowi Stowarzyszonemu Microsoft z Europy, bez wytaczania go jednocześnie przeciwko Microsoft lub Podmiotowi Stowarzyszonemu Microsoft spoza Europy, będą to sądy w Republice Irlandii.</w:t>
      </w:r>
    </w:p>
    <w:p w14:paraId="0FD660D1" w14:textId="77777777" w:rsidR="00CB4DAB" w:rsidRPr="00CB4DAB" w:rsidRDefault="00000000" w:rsidP="00CB4DAB">
      <w:pPr>
        <w:numPr>
          <w:ilvl w:val="0"/>
          <w:numId w:val="60"/>
        </w:numPr>
        <w:spacing w:line="216" w:lineRule="auto"/>
        <w:jc w:val="left"/>
        <w:rPr>
          <w:rFonts w:ascii="Segoe Pro" w:hAnsi="Segoe Pro" w:cstheme="minorBidi"/>
          <w:b/>
          <w:bCs/>
          <w:i/>
          <w:iCs/>
          <w:color w:val="auto"/>
          <w:lang w:val="pl-PL" w:eastAsia="pl-PL" w:bidi="pl-PL"/>
        </w:rPr>
      </w:pPr>
      <w:r>
        <w:rPr>
          <w:rFonts w:ascii="Segoe Pro" w:hAnsi="Segoe Pro" w:cstheme="minorBidi"/>
          <w:color w:val="auto"/>
          <w:lang w:val="pl-PL" w:eastAsia="pl-PL" w:bidi="pl-PL"/>
        </w:rPr>
        <w:t>Strony akceptują właściwość osobową w uzgodnionej właściwości miejscowej. Powyższy wybór właściwości miejscowej nie uniemożliwia stronom ubiegania się przed sądem w jakiejkolwiek jurysdykcji o zabezpieczenie roszczeń w drodze nakazu lub zakazu sądowego z tytułu naruszenia praw własności intelektualnej lub zobowiązania do zachowania poufności.</w:t>
      </w:r>
    </w:p>
    <w:p w14:paraId="2E4CF609" w14:textId="37F285B0" w:rsidR="00CB4DAB" w:rsidRPr="00CB4DAB" w:rsidRDefault="00000000" w:rsidP="00CB4DAB">
      <w:pPr>
        <w:numPr>
          <w:ilvl w:val="0"/>
          <w:numId w:val="59"/>
        </w:numPr>
        <w:spacing w:line="216" w:lineRule="auto"/>
        <w:ind w:left="360"/>
        <w:jc w:val="left"/>
        <w:rPr>
          <w:rFonts w:ascii="Segoe Pro" w:hAnsi="Segoe Pro" w:cstheme="minorBidi"/>
          <w:i/>
          <w:color w:val="auto"/>
          <w:lang w:val="pl-PL" w:eastAsia="pl-PL" w:bidi="pl-PL"/>
        </w:rPr>
      </w:pPr>
      <w:r>
        <w:rPr>
          <w:rFonts w:ascii="Segoe Pro" w:hAnsi="Segoe Pro" w:cstheme="minorBidi"/>
          <w:b/>
          <w:bCs/>
          <w:color w:val="auto"/>
          <w:lang w:val="pl-PL" w:eastAsia="pl-PL" w:bidi="pl-PL"/>
        </w:rPr>
        <w:t>Pierwszeństwo.</w:t>
      </w:r>
      <w:r>
        <w:rPr>
          <w:rFonts w:ascii="Segoe Pro" w:hAnsi="Segoe Pro" w:cstheme="minorBidi"/>
          <w:color w:val="auto"/>
          <w:lang w:val="pl-PL" w:eastAsia="pl-PL" w:bidi="pl-PL"/>
        </w:rPr>
        <w:t xml:space="preserve"> W przypadku sprzeczności między jakimikolwiek dokumentami wymienionymi w</w:t>
      </w:r>
      <w:r w:rsidR="00A44EFD">
        <w:rPr>
          <w:rFonts w:ascii="Segoe Pro" w:hAnsi="Segoe Pro" w:cstheme="minorBidi"/>
          <w:color w:val="auto"/>
          <w:lang w:val="pl-PL" w:eastAsia="pl-PL" w:bidi="pl-PL"/>
        </w:rPr>
        <w:t> </w:t>
      </w:r>
      <w:r>
        <w:rPr>
          <w:rFonts w:ascii="Segoe Pro" w:hAnsi="Segoe Pro" w:cstheme="minorBidi"/>
          <w:color w:val="auto"/>
          <w:lang w:val="pl-PL" w:eastAsia="pl-PL" w:bidi="pl-PL"/>
        </w:rPr>
        <w:t>Umowie, która nie jest wyraźnie rozwiązana w tych dokumentach, priorytet stosowania tych dokumentów (w kolejności malejącej) jest następujący: (1) Dodatek dotyczący Ochrony Danych; (2)</w:t>
      </w:r>
      <w:r w:rsidR="00A44EFD">
        <w:rPr>
          <w:rFonts w:ascii="Segoe Pro" w:hAnsi="Segoe Pro" w:cstheme="minorBidi"/>
          <w:color w:val="auto"/>
          <w:lang w:val="pl-PL" w:eastAsia="pl-PL" w:bidi="pl-PL"/>
        </w:rPr>
        <w:t> </w:t>
      </w:r>
      <w:r>
        <w:rPr>
          <w:rFonts w:ascii="Segoe Pro" w:hAnsi="Segoe Pro" w:cstheme="minorBidi"/>
          <w:color w:val="auto"/>
          <w:lang w:val="pl-PL" w:eastAsia="pl-PL" w:bidi="pl-PL"/>
        </w:rPr>
        <w:t>niniejsze Postanowienia Ogólne; (3) Postanowienia dotyczące Produktów; (4) Umowa dotycząca Poziomu Usług i (5) wszelkie dodatkowe postanowienia przedstawione przy składaniu zamówienia.</w:t>
      </w:r>
      <w:r w:rsidR="00F209DF">
        <w:rPr>
          <w:rFonts w:ascii="Segoe Pro" w:hAnsi="Segoe Pro" w:cstheme="minorBidi"/>
          <w:color w:val="auto"/>
          <w:lang w:val="pl-PL" w:eastAsia="pl-PL" w:bidi="pl-PL"/>
        </w:rPr>
        <w:t xml:space="preserve"> </w:t>
      </w:r>
      <w:r>
        <w:rPr>
          <w:rFonts w:ascii="Segoe Pro" w:hAnsi="Segoe Pro" w:cstheme="minorBidi"/>
          <w:color w:val="auto"/>
          <w:lang w:val="pl-PL" w:eastAsia="pl-PL" w:bidi="pl-PL"/>
        </w:rPr>
        <w:t>Postanowienia zawarte w aneksie mają pierwszeństwo przed postanowieniami zawartymi w</w:t>
      </w:r>
      <w:r w:rsidR="005A2FC0">
        <w:rPr>
          <w:rFonts w:ascii="Segoe Pro" w:hAnsi="Segoe Pro" w:cstheme="minorBidi"/>
          <w:color w:val="auto"/>
          <w:lang w:val="pl-PL" w:eastAsia="pl-PL" w:bidi="pl-PL"/>
        </w:rPr>
        <w:t> </w:t>
      </w:r>
      <w:r>
        <w:rPr>
          <w:rFonts w:ascii="Segoe Pro" w:hAnsi="Segoe Pro" w:cstheme="minorBidi"/>
          <w:color w:val="auto"/>
          <w:lang w:val="pl-PL" w:eastAsia="pl-PL" w:bidi="pl-PL"/>
        </w:rPr>
        <w:t xml:space="preserve">dokumencie, do którego odnosi się dany aneks, oraz przed postanowieniami zawartymi </w:t>
      </w:r>
      <w:r w:rsidR="005A2FC0">
        <w:rPr>
          <w:rFonts w:ascii="Segoe Pro" w:hAnsi="Segoe Pro" w:cstheme="minorBidi"/>
          <w:color w:val="auto"/>
          <w:lang w:val="pl-PL" w:eastAsia="pl-PL" w:bidi="pl-PL"/>
        </w:rPr>
        <w:br/>
      </w:r>
      <w:r>
        <w:rPr>
          <w:rFonts w:ascii="Segoe Pro" w:hAnsi="Segoe Pro" w:cstheme="minorBidi"/>
          <w:color w:val="auto"/>
          <w:lang w:val="pl-PL" w:eastAsia="pl-PL" w:bidi="pl-PL"/>
        </w:rPr>
        <w:t>we wszelkich wcześniejszych aneksach dotyczących tego samego przedmiotu.</w:t>
      </w:r>
    </w:p>
    <w:p w14:paraId="59879561" w14:textId="4B8C7B48" w:rsidR="00CB4DAB" w:rsidRPr="00CB4DAB" w:rsidRDefault="00000000" w:rsidP="00CB4DAB">
      <w:pPr>
        <w:numPr>
          <w:ilvl w:val="0"/>
          <w:numId w:val="59"/>
        </w:numPr>
        <w:spacing w:line="216" w:lineRule="auto"/>
        <w:ind w:left="360"/>
        <w:jc w:val="left"/>
        <w:rPr>
          <w:rFonts w:ascii="Segoe Pro" w:hAnsi="Segoe Pro" w:cstheme="minorBidi"/>
          <w:b/>
          <w:bCs/>
          <w:i/>
          <w:iCs/>
          <w:color w:val="auto"/>
          <w:lang w:val="pl-PL" w:eastAsia="pl-PL" w:bidi="pl-PL"/>
        </w:rPr>
      </w:pPr>
      <w:r>
        <w:rPr>
          <w:rFonts w:ascii="Segoe Pro" w:hAnsi="Segoe Pro" w:cstheme="minorBidi"/>
          <w:b/>
          <w:bCs/>
          <w:color w:val="auto"/>
          <w:lang w:val="pl-PL" w:eastAsia="pl-PL" w:bidi="pl-PL"/>
        </w:rPr>
        <w:t>Podmioty Stowarzyszone Microsoft i podwykonawcy.</w:t>
      </w:r>
      <w:r>
        <w:rPr>
          <w:rFonts w:ascii="Segoe Pro" w:hAnsi="Segoe Pro" w:cstheme="minorBidi"/>
          <w:color w:val="auto"/>
          <w:lang w:val="pl-PL" w:eastAsia="pl-PL" w:bidi="pl-PL"/>
        </w:rPr>
        <w:t xml:space="preserve"> Microsoft może wykonywać swoje zobowiązania na mocy Umowy za pośrednictwem swoich Podmiotów Stowarzyszonych oraz korzystać z</w:t>
      </w:r>
      <w:r w:rsidR="00A4089A">
        <w:rPr>
          <w:rFonts w:ascii="Segoe Pro" w:hAnsi="Segoe Pro" w:cstheme="minorBidi"/>
          <w:color w:val="auto"/>
          <w:lang w:val="pl-PL" w:eastAsia="pl-PL" w:bidi="pl-PL"/>
        </w:rPr>
        <w:t> </w:t>
      </w:r>
      <w:r>
        <w:rPr>
          <w:rFonts w:ascii="Segoe Pro" w:hAnsi="Segoe Pro" w:cstheme="minorBidi"/>
          <w:color w:val="auto"/>
          <w:lang w:val="pl-PL" w:eastAsia="pl-PL" w:bidi="pl-PL"/>
        </w:rPr>
        <w:t>pomocy podwykonawców w celu świadczenia określonych usług. Za ich działania odpowiedzialność ponosi Microsoft.</w:t>
      </w:r>
    </w:p>
    <w:p w14:paraId="417A8979" w14:textId="61FAE38A" w:rsidR="00CB4DAB" w:rsidRPr="00CB4DAB" w:rsidRDefault="00000000" w:rsidP="00CB4DAB">
      <w:pPr>
        <w:numPr>
          <w:ilvl w:val="0"/>
          <w:numId w:val="59"/>
        </w:numPr>
        <w:spacing w:line="216" w:lineRule="auto"/>
        <w:ind w:left="360"/>
        <w:jc w:val="left"/>
        <w:rPr>
          <w:rFonts w:ascii="Segoe Pro" w:hAnsi="Segoe Pro" w:cstheme="minorBidi"/>
          <w:b/>
          <w:i/>
          <w:color w:val="auto"/>
          <w:lang w:val="pl-PL" w:eastAsia="pl-PL" w:bidi="pl-PL"/>
        </w:rPr>
      </w:pPr>
      <w:r>
        <w:rPr>
          <w:rFonts w:ascii="Segoe Pro" w:hAnsi="Segoe Pro" w:cstheme="minorBidi"/>
          <w:b/>
          <w:bCs/>
          <w:color w:val="auto"/>
          <w:lang w:val="pl-PL" w:eastAsia="pl-PL" w:bidi="pl-PL"/>
        </w:rPr>
        <w:t>Reguły dotyczące zamówień publicznych.</w:t>
      </w:r>
      <w:r>
        <w:rPr>
          <w:rFonts w:ascii="Segoe Pro" w:hAnsi="Segoe Pro" w:cstheme="minorBidi"/>
          <w:color w:val="auto"/>
          <w:lang w:val="pl-PL" w:eastAsia="pl-PL" w:bidi="pl-PL"/>
        </w:rPr>
        <w:t xml:space="preserve"> Jeśli Klient jest podmiotem rządowym lub w inny sposób</w:t>
      </w:r>
      <w:r w:rsidR="00C849F6">
        <w:rPr>
          <w:rFonts w:ascii="Segoe Pro" w:hAnsi="Segoe Pro" w:cstheme="minorBidi"/>
          <w:color w:val="auto"/>
          <w:lang w:val="pl-PL" w:eastAsia="pl-PL" w:bidi="pl-PL"/>
        </w:rPr>
        <w:t> </w:t>
      </w:r>
      <w:r>
        <w:rPr>
          <w:rFonts w:ascii="Segoe Pro" w:hAnsi="Segoe Pro" w:cstheme="minorBidi"/>
          <w:color w:val="auto"/>
          <w:lang w:val="pl-PL" w:eastAsia="pl-PL" w:bidi="pl-PL"/>
        </w:rPr>
        <w:t>podlega wymogom dotyczącym zamówień publicznych, wówczas Klient oświadcza, że (1)</w:t>
      </w:r>
      <w:r w:rsidR="00C849F6">
        <w:rPr>
          <w:rFonts w:ascii="Segoe Pro" w:hAnsi="Segoe Pro" w:cstheme="minorBidi"/>
          <w:color w:val="auto"/>
          <w:lang w:val="pl-PL" w:eastAsia="pl-PL" w:bidi="pl-PL"/>
        </w:rPr>
        <w:t> </w:t>
      </w:r>
      <w:r>
        <w:rPr>
          <w:rFonts w:ascii="Segoe Pro" w:hAnsi="Segoe Pro" w:cstheme="minorBidi"/>
          <w:color w:val="auto"/>
          <w:lang w:val="pl-PL" w:eastAsia="pl-PL" w:bidi="pl-PL"/>
        </w:rPr>
        <w:t>przestrzega i</w:t>
      </w:r>
      <w:r w:rsidR="00644EC7">
        <w:rPr>
          <w:rFonts w:ascii="Segoe Pro" w:hAnsi="Segoe Pro" w:cstheme="minorBidi"/>
          <w:color w:val="auto"/>
          <w:lang w:val="pl-PL" w:eastAsia="pl-PL" w:bidi="pl-PL"/>
        </w:rPr>
        <w:t> </w:t>
      </w:r>
      <w:r>
        <w:rPr>
          <w:rFonts w:ascii="Segoe Pro" w:hAnsi="Segoe Pro" w:cstheme="minorBidi"/>
          <w:color w:val="auto"/>
          <w:lang w:val="pl-PL" w:eastAsia="pl-PL" w:bidi="pl-PL"/>
        </w:rPr>
        <w:t>będzie przestrzegać wszystkich właściwych przepisów prawa zamówień publicznych; (2)</w:t>
      </w:r>
      <w:r w:rsidR="00C849F6">
        <w:rPr>
          <w:rFonts w:ascii="Segoe Pro" w:hAnsi="Segoe Pro" w:cstheme="minorBidi"/>
          <w:color w:val="auto"/>
          <w:lang w:val="pl-PL" w:eastAsia="pl-PL" w:bidi="pl-PL"/>
        </w:rPr>
        <w:t> </w:t>
      </w:r>
      <w:r>
        <w:rPr>
          <w:rFonts w:ascii="Segoe Pro" w:hAnsi="Segoe Pro" w:cstheme="minorBidi"/>
          <w:color w:val="auto"/>
          <w:lang w:val="pl-PL" w:eastAsia="pl-PL" w:bidi="pl-PL"/>
        </w:rPr>
        <w:t>jest upoważniony do zawarcia Umowy oraz (3) Umowa spełnia wszystkie stosowne wymogi dotyczące zamówień publicznych.</w:t>
      </w:r>
    </w:p>
    <w:p w14:paraId="14F8BBA1" w14:textId="7E3B5A14" w:rsidR="00CB4DAB" w:rsidRPr="00CB4DAB" w:rsidRDefault="00000000" w:rsidP="00CB4DAB">
      <w:pPr>
        <w:numPr>
          <w:ilvl w:val="0"/>
          <w:numId w:val="59"/>
        </w:numPr>
        <w:spacing w:line="216" w:lineRule="auto"/>
        <w:ind w:left="360"/>
        <w:jc w:val="left"/>
        <w:rPr>
          <w:rFonts w:ascii="Segoe Pro" w:hAnsi="Segoe Pro" w:cstheme="minorBidi"/>
          <w:b/>
          <w:bCs/>
          <w:i/>
          <w:iCs/>
          <w:color w:val="auto"/>
          <w:lang w:val="pl-PL" w:eastAsia="pl-PL" w:bidi="pl-PL"/>
        </w:rPr>
      </w:pPr>
      <w:r>
        <w:rPr>
          <w:rFonts w:ascii="Segoe Pro" w:hAnsi="Segoe Pro" w:cstheme="minorBidi"/>
          <w:b/>
          <w:bCs/>
          <w:color w:val="auto"/>
          <w:lang w:val="pl-PL" w:eastAsia="pl-PL" w:bidi="pl-PL"/>
        </w:rPr>
        <w:t xml:space="preserve">Zgodność z Przepisami Prawa Handlowego Publicznego. </w:t>
      </w:r>
      <w:r>
        <w:rPr>
          <w:rFonts w:ascii="Segoe Pro" w:hAnsi="Segoe Pro" w:cstheme="minorBidi"/>
          <w:color w:val="auto"/>
          <w:lang w:val="pl-PL" w:eastAsia="pl-PL" w:bidi="pl-PL"/>
        </w:rPr>
        <w:t>Produkty i Materiały do Odbioru w</w:t>
      </w:r>
      <w:r w:rsidR="004F3710">
        <w:rPr>
          <w:rFonts w:ascii="Segoe Pro" w:hAnsi="Segoe Pro" w:cstheme="minorBidi"/>
          <w:color w:val="auto"/>
          <w:lang w:val="pl-PL" w:eastAsia="pl-PL" w:bidi="pl-PL"/>
        </w:rPr>
        <w:t> </w:t>
      </w:r>
      <w:r>
        <w:rPr>
          <w:rFonts w:ascii="Segoe Pro" w:hAnsi="Segoe Pro" w:cstheme="minorBidi"/>
          <w:color w:val="auto"/>
          <w:lang w:val="pl-PL" w:eastAsia="pl-PL" w:bidi="pl-PL"/>
        </w:rPr>
        <w:t>ramach</w:t>
      </w:r>
      <w:r w:rsidR="004F3710">
        <w:rPr>
          <w:rFonts w:ascii="Segoe Pro" w:hAnsi="Segoe Pro" w:cstheme="minorBidi"/>
          <w:color w:val="auto"/>
          <w:lang w:val="pl-PL" w:eastAsia="pl-PL" w:bidi="pl-PL"/>
        </w:rPr>
        <w:t> </w:t>
      </w:r>
      <w:r>
        <w:rPr>
          <w:rFonts w:ascii="Segoe Pro" w:hAnsi="Segoe Pro" w:cstheme="minorBidi"/>
          <w:color w:val="auto"/>
          <w:lang w:val="pl-PL" w:eastAsia="pl-PL" w:bidi="pl-PL"/>
        </w:rPr>
        <w:t xml:space="preserve">Usług mogą podlegać przepisom eksportowym przyjętym w Stanach Zjednoczonych i innych krajach. Każda strona będzie przestrzegać wszystkich przepisów prawa mających zastosowanie do </w:t>
      </w:r>
      <w:r>
        <w:rPr>
          <w:rFonts w:ascii="Segoe Pro" w:hAnsi="Segoe Pro" w:cstheme="minorBidi"/>
          <w:color w:val="auto"/>
          <w:lang w:val="pl-PL" w:eastAsia="pl-PL" w:bidi="pl-PL"/>
        </w:rPr>
        <w:lastRenderedPageBreak/>
        <w:t>importu i</w:t>
      </w:r>
      <w:r w:rsidR="007A03BC">
        <w:rPr>
          <w:rFonts w:ascii="Segoe Pro" w:hAnsi="Segoe Pro" w:cstheme="minorBidi"/>
          <w:color w:val="auto"/>
          <w:lang w:val="pl-PL" w:eastAsia="pl-PL" w:bidi="pl-PL"/>
        </w:rPr>
        <w:t> </w:t>
      </w:r>
      <w:r>
        <w:rPr>
          <w:rFonts w:ascii="Segoe Pro" w:hAnsi="Segoe Pro" w:cstheme="minorBidi"/>
          <w:color w:val="auto"/>
          <w:lang w:val="pl-PL" w:eastAsia="pl-PL" w:bidi="pl-PL"/>
        </w:rPr>
        <w:t>eksportu Produktów i Materiałów do Odbioru w ramach Usług, w tym w szczególności przyjętych w Stanach Zjednoczonych przepisów eksportowych (U.S. Export Administration Regulations), przepisów o międzynarodowym obrocie bronią (International Traffic in Arms Regulations) oraz programów sankcyjnych Biura Kontroli Aktywów Zagranicznych (Office of Foreign Assets Control) („Przepisy Prawa</w:t>
      </w:r>
      <w:r w:rsidR="000E1BD3">
        <w:rPr>
          <w:rFonts w:ascii="Segoe Pro" w:hAnsi="Segoe Pro" w:cstheme="minorBidi"/>
          <w:color w:val="auto"/>
          <w:lang w:val="pl-PL" w:eastAsia="pl-PL" w:bidi="pl-PL"/>
        </w:rPr>
        <w:t> </w:t>
      </w:r>
      <w:r>
        <w:rPr>
          <w:rFonts w:ascii="Segoe Pro" w:hAnsi="Segoe Pro" w:cstheme="minorBidi"/>
          <w:color w:val="auto"/>
          <w:lang w:val="pl-PL" w:eastAsia="pl-PL" w:bidi="pl-PL"/>
        </w:rPr>
        <w:t>Handlowego Publicznego”). Klient nie podejmie żadnych działań, które spowodują, że</w:t>
      </w:r>
      <w:r w:rsidR="004F3710">
        <w:rPr>
          <w:rFonts w:ascii="Segoe Pro" w:hAnsi="Segoe Pro" w:cstheme="minorBidi"/>
          <w:color w:val="auto"/>
          <w:lang w:val="pl-PL" w:eastAsia="pl-PL" w:bidi="pl-PL"/>
        </w:rPr>
        <w:t> </w:t>
      </w:r>
      <w:r>
        <w:rPr>
          <w:rFonts w:ascii="Segoe Pro" w:hAnsi="Segoe Pro" w:cstheme="minorBidi"/>
          <w:color w:val="auto"/>
          <w:lang w:val="pl-PL" w:eastAsia="pl-PL" w:bidi="pl-PL"/>
        </w:rPr>
        <w:t>Microsoft</w:t>
      </w:r>
      <w:r w:rsidR="000E1BD3">
        <w:rPr>
          <w:rFonts w:ascii="Segoe Pro" w:hAnsi="Segoe Pro" w:cstheme="minorBidi"/>
          <w:color w:val="auto"/>
          <w:lang w:val="pl-PL" w:eastAsia="pl-PL" w:bidi="pl-PL"/>
        </w:rPr>
        <w:t> </w:t>
      </w:r>
      <w:r>
        <w:rPr>
          <w:rFonts w:ascii="Segoe Pro" w:hAnsi="Segoe Pro" w:cstheme="minorBidi"/>
          <w:color w:val="auto"/>
          <w:lang w:val="pl-PL" w:eastAsia="pl-PL" w:bidi="pl-PL"/>
        </w:rPr>
        <w:t>naruszy</w:t>
      </w:r>
      <w:r w:rsidR="001619E7">
        <w:rPr>
          <w:rFonts w:ascii="Segoe Pro" w:hAnsi="Segoe Pro" w:cstheme="minorBidi"/>
          <w:color w:val="auto"/>
          <w:lang w:val="pl-PL" w:eastAsia="pl-PL" w:bidi="pl-PL"/>
        </w:rPr>
        <w:t> </w:t>
      </w:r>
      <w:r>
        <w:rPr>
          <w:rFonts w:ascii="Segoe Pro" w:hAnsi="Segoe Pro" w:cstheme="minorBidi"/>
          <w:color w:val="auto"/>
          <w:lang w:val="pl-PL" w:eastAsia="pl-PL" w:bidi="pl-PL"/>
        </w:rPr>
        <w:t>amerykańskie lub inne mające zastosowanie Przepisy Prawa Handlowego Publicznego. Microsoft może zawiesić lub wypowiedzieć Umowę w zakresie, w jakim ma uzasadnione podstawy uważać, że jej wykonanie spowodowałoby naruszenie Przepisów Prawa Handlowego Publicznego lub</w:t>
      </w:r>
      <w:r w:rsidR="001619E7">
        <w:rPr>
          <w:rFonts w:ascii="Segoe Pro" w:hAnsi="Segoe Pro" w:cstheme="minorBidi"/>
          <w:color w:val="auto"/>
          <w:lang w:val="pl-PL" w:eastAsia="pl-PL" w:bidi="pl-PL"/>
        </w:rPr>
        <w:t> </w:t>
      </w:r>
      <w:r>
        <w:rPr>
          <w:rFonts w:ascii="Segoe Pro" w:hAnsi="Segoe Pro" w:cstheme="minorBidi"/>
          <w:color w:val="auto"/>
          <w:lang w:val="pl-PL" w:eastAsia="pl-PL" w:bidi="pl-PL"/>
        </w:rPr>
        <w:t>naraziło Microsoft na sankcje i kary wynikające z tych przepisów.</w:t>
      </w:r>
    </w:p>
    <w:p w14:paraId="3717ABB1" w14:textId="77777777" w:rsidR="0030350A" w:rsidRPr="005766CB" w:rsidRDefault="00000000" w:rsidP="00985526">
      <w:pPr>
        <w:pStyle w:val="Heading3"/>
        <w:rPr>
          <w:lang w:val="pl-PL" w:eastAsia="pl-PL" w:bidi="pl-PL"/>
        </w:rPr>
      </w:pPr>
      <w:r w:rsidRPr="005766CB">
        <w:rPr>
          <w:lang w:val="pl-PL" w:eastAsia="pl-PL" w:bidi="pl-PL"/>
        </w:rPr>
        <w:t>Definicje</w:t>
      </w:r>
    </w:p>
    <w:p w14:paraId="2222722E" w14:textId="77777777" w:rsidR="0030350A" w:rsidRPr="005766CB" w:rsidRDefault="00000000" w:rsidP="00C32E62">
      <w:pPr>
        <w:spacing w:line="228" w:lineRule="auto"/>
        <w:jc w:val="left"/>
        <w:rPr>
          <w:rFonts w:ascii="Segoe Pro" w:hAnsi="Segoe Pro"/>
          <w:lang w:val="pl-PL" w:eastAsia="pl-PL" w:bidi="pl-PL"/>
        </w:rPr>
      </w:pPr>
      <w:r w:rsidRPr="005766CB">
        <w:rPr>
          <w:rFonts w:ascii="Segoe Pro" w:hAnsi="Segoe Pro"/>
          <w:lang w:val="pl-PL" w:eastAsia="pl-PL" w:bidi="pl-PL"/>
        </w:rPr>
        <w:t>„Dane Administratora” to informacje przekazywane Microsoft podczas rejestracji i zakupu Produktów lub administrowania nimi.</w:t>
      </w:r>
    </w:p>
    <w:p w14:paraId="1E831B97" w14:textId="77777777" w:rsidR="0030350A" w:rsidRPr="005766CB" w:rsidRDefault="00000000" w:rsidP="00C32E62">
      <w:pPr>
        <w:spacing w:line="228" w:lineRule="auto"/>
        <w:jc w:val="left"/>
        <w:rPr>
          <w:rFonts w:ascii="Segoe Pro" w:hAnsi="Segoe Pro"/>
          <w:lang w:val="pl-PL" w:eastAsia="pl-PL" w:bidi="pl-PL"/>
        </w:rPr>
      </w:pPr>
      <w:r w:rsidRPr="005766CB">
        <w:rPr>
          <w:rFonts w:ascii="Segoe Pro" w:hAnsi="Segoe Pro"/>
          <w:lang w:val="pl-PL" w:eastAsia="pl-PL" w:bidi="pl-PL"/>
        </w:rPr>
        <w:t>„Podmiot Stowarzyszony” to dowolny podmiot prawny, który kontroluje stronę, jest kontrolowany przez stronę lub znajduje się ze stroną pod wspólną kontrolą.</w:t>
      </w:r>
    </w:p>
    <w:p w14:paraId="26C63145" w14:textId="77777777" w:rsidR="0030350A" w:rsidRPr="005766CB" w:rsidRDefault="00000000" w:rsidP="00C32E62">
      <w:pPr>
        <w:spacing w:line="228" w:lineRule="auto"/>
        <w:jc w:val="left"/>
        <w:rPr>
          <w:rFonts w:ascii="Segoe Pro" w:hAnsi="Segoe Pro"/>
          <w:lang w:val="pl-PL" w:eastAsia="pl-PL" w:bidi="pl-PL"/>
        </w:rPr>
      </w:pPr>
      <w:r w:rsidRPr="005766CB">
        <w:rPr>
          <w:rFonts w:ascii="Segoe Pro" w:hAnsi="Segoe Pro"/>
          <w:lang w:val="pl-PL" w:eastAsia="pl-PL" w:bidi="pl-PL"/>
        </w:rPr>
        <w:t>„Kontrola” to posiadanie ponad 50% dających prawo głosu papierów wartościowych podmiotu lub prawa do kierowania zarządzaniem i polityką danego podmiotu.</w:t>
      </w:r>
    </w:p>
    <w:p w14:paraId="1C5CED80" w14:textId="77777777" w:rsidR="0030350A" w:rsidRPr="005766CB" w:rsidRDefault="00000000" w:rsidP="00C32E62">
      <w:pPr>
        <w:spacing w:line="228" w:lineRule="auto"/>
        <w:jc w:val="left"/>
        <w:rPr>
          <w:rFonts w:ascii="Segoe Pro" w:hAnsi="Segoe Pro"/>
          <w:lang w:val="pl-PL" w:eastAsia="pl-PL" w:bidi="pl-PL"/>
        </w:rPr>
      </w:pPr>
      <w:r w:rsidRPr="005766CB">
        <w:rPr>
          <w:rFonts w:ascii="Segoe Pro" w:hAnsi="Segoe Pro"/>
          <w:lang w:val="pl-PL" w:eastAsia="pl-PL" w:bidi="pl-PL"/>
        </w:rPr>
        <w:t xml:space="preserve">„Informacje </w:t>
      </w:r>
      <w:r w:rsidRPr="005766CB">
        <w:rPr>
          <w:rFonts w:ascii="Segoe Pro" w:hAnsi="Segoe Pro"/>
          <w:color w:val="auto"/>
          <w:lang w:val="pl-PL" w:eastAsia="pl-PL" w:bidi="pl-PL"/>
        </w:rPr>
        <w:t>Poufne” to informacje zdefiniowane w punkcie</w:t>
      </w:r>
      <w:r w:rsidRPr="005766CB">
        <w:rPr>
          <w:rFonts w:ascii="Segoe Pro" w:hAnsi="Segoe Pro"/>
          <w:lang w:val="pl-PL" w:eastAsia="pl-PL" w:bidi="pl-PL"/>
        </w:rPr>
        <w:t xml:space="preserve"> „Zachowanie poufności”.</w:t>
      </w:r>
    </w:p>
    <w:p w14:paraId="340FFB47" w14:textId="77777777" w:rsidR="0030350A" w:rsidRPr="005766CB" w:rsidRDefault="00000000" w:rsidP="00C32E62">
      <w:pPr>
        <w:spacing w:line="228" w:lineRule="auto"/>
        <w:jc w:val="left"/>
        <w:rPr>
          <w:rFonts w:ascii="Segoe Pro" w:hAnsi="Segoe Pro"/>
          <w:lang w:val="pl-PL" w:eastAsia="pl-PL" w:bidi="pl-PL"/>
        </w:rPr>
      </w:pPr>
      <w:r w:rsidRPr="005766CB">
        <w:rPr>
          <w:rFonts w:ascii="Segoe Pro" w:hAnsi="Segoe Pro"/>
          <w:lang w:val="pl-PL" w:eastAsia="pl-PL" w:bidi="pl-PL"/>
        </w:rPr>
        <w:t xml:space="preserve">„Klient” to podmiot </w:t>
      </w:r>
      <w:r w:rsidRPr="005766CB">
        <w:rPr>
          <w:rFonts w:ascii="Segoe Pro" w:hAnsi="Segoe Pro"/>
          <w:color w:val="auto"/>
          <w:lang w:val="pl-PL" w:eastAsia="pl-PL" w:bidi="pl-PL"/>
        </w:rPr>
        <w:t>określony jako Klient na koncie powiązanym z Umową.</w:t>
      </w:r>
    </w:p>
    <w:p w14:paraId="642799F9" w14:textId="77777777" w:rsidR="0030350A" w:rsidRPr="005766CB" w:rsidRDefault="00000000" w:rsidP="00C32E62">
      <w:pPr>
        <w:spacing w:line="228" w:lineRule="auto"/>
        <w:jc w:val="left"/>
        <w:rPr>
          <w:rFonts w:ascii="Segoe Pro" w:hAnsi="Segoe Pro"/>
          <w:lang w:val="pl-PL" w:eastAsia="pl-PL" w:bidi="pl-PL"/>
        </w:rPr>
      </w:pPr>
      <w:r w:rsidRPr="005766CB">
        <w:rPr>
          <w:rFonts w:ascii="Segoe Pro" w:hAnsi="Segoe Pro"/>
          <w:lang w:val="pl-PL" w:eastAsia="pl-PL" w:bidi="pl-PL"/>
        </w:rPr>
        <w:t>„Dane Klienta” to wszelkie dane, w tym oprogramowanie lub pliki zawierające tekst, dźwięk, film lub obraz, przekazane Microsoft lub Podmiotom Stowarzyszonym Microsoft przez Klienta i Podmioty Stowarzyszone Klienta (lub w ich imieniu) w ramach używania Usług Online. Dane Klienta nie obejmują Danych dotyczących Usług Profesjonalnych.</w:t>
      </w:r>
    </w:p>
    <w:p w14:paraId="5E4AD4B9" w14:textId="77777777" w:rsidR="0030350A" w:rsidRPr="005766CB" w:rsidRDefault="00000000" w:rsidP="00C32E62">
      <w:pPr>
        <w:spacing w:line="228" w:lineRule="auto"/>
        <w:jc w:val="left"/>
        <w:rPr>
          <w:rFonts w:ascii="Segoe Pro" w:hAnsi="Segoe Pro"/>
          <w:lang w:val="pl-PL" w:eastAsia="pl-PL" w:bidi="pl-PL"/>
        </w:rPr>
      </w:pPr>
      <w:r w:rsidRPr="005766CB">
        <w:rPr>
          <w:rFonts w:ascii="Segoe Pro" w:hAnsi="Segoe Pro"/>
          <w:lang w:val="pl-PL" w:eastAsia="pl-PL" w:bidi="pl-PL"/>
        </w:rPr>
        <w:t xml:space="preserve">„Dodatek dotyczący Ochrony Danych” to Dodatek dotyczący Ochrony Danych w ramach Produktów i Usług Microsoft (z późniejszymi zmianami) opublikowany na stronie pod adresem </w:t>
      </w:r>
      <w:hyperlink r:id="rId12" w:history="1">
        <w:r w:rsidR="0030350A" w:rsidRPr="005766CB">
          <w:rPr>
            <w:rFonts w:ascii="Segoe Pro" w:hAnsi="Segoe Pro"/>
            <w:color w:val="0000FF"/>
            <w:u w:val="single"/>
            <w:lang w:val="pl-PL" w:eastAsia="pl-PL" w:bidi="pl-PL"/>
          </w:rPr>
          <w:t>https://aka.ms/DPA</w:t>
        </w:r>
      </w:hyperlink>
      <w:r w:rsidRPr="005766CB">
        <w:rPr>
          <w:rFonts w:ascii="Segoe Pro" w:hAnsi="Segoe Pro"/>
          <w:lang w:val="pl-PL" w:eastAsia="pl-PL" w:bidi="pl-PL"/>
        </w:rPr>
        <w:t xml:space="preserve"> lub stronie, która ją zastąpi, wraz ze wszystkimi dodatkowymi postanowieniami dotyczącymi ochrony danych, które Microsoft przedstawia razem z Umową.</w:t>
      </w:r>
    </w:p>
    <w:p w14:paraId="77CFB34A" w14:textId="77777777" w:rsidR="0030350A" w:rsidRPr="005766CB" w:rsidRDefault="00000000" w:rsidP="00C32E62">
      <w:pPr>
        <w:spacing w:line="228" w:lineRule="auto"/>
        <w:jc w:val="left"/>
        <w:rPr>
          <w:rFonts w:ascii="Segoe Pro" w:hAnsi="Segoe Pro"/>
          <w:lang w:val="pl-PL" w:eastAsia="pl-PL" w:bidi="pl-PL"/>
        </w:rPr>
      </w:pPr>
      <w:r w:rsidRPr="005766CB">
        <w:rPr>
          <w:rFonts w:ascii="Segoe Pro" w:hAnsi="Segoe Pro"/>
          <w:lang w:val="pl-PL" w:eastAsia="pl-PL" w:bidi="pl-PL"/>
        </w:rPr>
        <w:t>„Użytkownik Końcowy” to dowolna osoba, której Klient zezwala na używanie Produktu lub której udziela dostępu do Danych Klienta.</w:t>
      </w:r>
    </w:p>
    <w:p w14:paraId="761E2846" w14:textId="341FFB49" w:rsidR="0030350A" w:rsidRPr="005766CB" w:rsidRDefault="00000000" w:rsidP="00C32E62">
      <w:pPr>
        <w:spacing w:line="228" w:lineRule="auto"/>
        <w:jc w:val="left"/>
        <w:rPr>
          <w:rFonts w:ascii="Segoe Pro" w:hAnsi="Segoe Pro"/>
          <w:spacing w:val="-2"/>
          <w:lang w:val="pl-PL" w:eastAsia="pl-PL" w:bidi="pl-PL"/>
        </w:rPr>
      </w:pPr>
      <w:r w:rsidRPr="005766CB">
        <w:rPr>
          <w:rFonts w:ascii="Segoe Pro" w:eastAsia="Calibri" w:hAnsi="Segoe Pro"/>
          <w:spacing w:val="-2"/>
          <w:lang w:val="pl-PL" w:eastAsia="pl-PL" w:bidi="pl-PL"/>
        </w:rPr>
        <w:t>„Poprawka”</w:t>
      </w:r>
      <w:r w:rsidRPr="005766CB">
        <w:rPr>
          <w:rFonts w:ascii="Segoe Pro" w:hAnsi="Segoe Pro"/>
          <w:spacing w:val="-2"/>
          <w:lang w:val="pl-PL" w:eastAsia="pl-PL" w:bidi="pl-PL"/>
        </w:rPr>
        <w:t xml:space="preserve"> </w:t>
      </w:r>
      <w:r w:rsidRPr="005766CB">
        <w:rPr>
          <w:rFonts w:ascii="Segoe Pro" w:eastAsia="Calibri" w:hAnsi="Segoe Pro"/>
          <w:spacing w:val="-2"/>
          <w:lang w:val="pl-PL" w:eastAsia="pl-PL" w:bidi="pl-PL"/>
        </w:rPr>
        <w:t>to poprawka, modyfikacja lub rozszerzenie Produktu lub opracowania Produktu, które Microsoft udostępnia wszystkim użytkownikom (np. dodatki service pack Produktu) lub przekazuje Klientowi w celu rozwiązania konkretnego problemu.</w:t>
      </w:r>
    </w:p>
    <w:p w14:paraId="7DFBF226" w14:textId="1228220E" w:rsidR="0030350A" w:rsidRPr="005766CB" w:rsidRDefault="00000000" w:rsidP="00C32E62">
      <w:pPr>
        <w:spacing w:line="228" w:lineRule="auto"/>
        <w:jc w:val="left"/>
        <w:rPr>
          <w:rFonts w:ascii="Segoe Pro" w:hAnsi="Segoe Pro"/>
          <w:lang w:val="pl-PL" w:eastAsia="pl-PL" w:bidi="pl-PL"/>
        </w:rPr>
      </w:pPr>
      <w:r w:rsidRPr="005766CB">
        <w:rPr>
          <w:rFonts w:ascii="Segoe Pro" w:hAnsi="Segoe Pro"/>
          <w:lang w:val="pl-PL" w:eastAsia="pl-PL" w:bidi="pl-PL"/>
        </w:rPr>
        <w:t xml:space="preserve">„Witryna Licencjonowania” to witryna pod adresem </w:t>
      </w:r>
      <w:hyperlink r:id="rId13" w:history="1">
        <w:r w:rsidR="0030350A" w:rsidRPr="005766CB">
          <w:rPr>
            <w:rFonts w:ascii="Segoe Pro" w:eastAsia="Calibri" w:hAnsi="Segoe Pro" w:cs="Times New Roman"/>
            <w:color w:val="0000FF"/>
            <w:u w:val="single"/>
            <w:lang w:val="pl-PL" w:eastAsia="pl-PL" w:bidi="pl-PL"/>
          </w:rPr>
          <w:t>http://www.microsoft.com/licensing/docs</w:t>
        </w:r>
      </w:hyperlink>
      <w:r w:rsidRPr="005766CB">
        <w:rPr>
          <w:rFonts w:ascii="Segoe Pro" w:eastAsia="Calibri" w:hAnsi="Segoe Pro" w:cs="Times New Roman"/>
          <w:lang w:val="pl-PL" w:eastAsia="pl-PL" w:bidi="pl-PL"/>
        </w:rPr>
        <w:t xml:space="preserve"> </w:t>
      </w:r>
      <w:r w:rsidRPr="005766CB">
        <w:rPr>
          <w:rFonts w:ascii="Segoe Pro" w:hAnsi="Segoe Pro"/>
          <w:lang w:val="pl-PL" w:eastAsia="pl-PL" w:bidi="pl-PL"/>
        </w:rPr>
        <w:t>lub witryna, która ją zastąpi.</w:t>
      </w:r>
    </w:p>
    <w:p w14:paraId="45858B39" w14:textId="29DADB6F" w:rsidR="0030350A" w:rsidRPr="005766CB" w:rsidRDefault="00000000" w:rsidP="00C32E62">
      <w:pPr>
        <w:spacing w:line="228" w:lineRule="auto"/>
        <w:jc w:val="left"/>
        <w:rPr>
          <w:rFonts w:ascii="Segoe Pro" w:hAnsi="Segoe Pro"/>
          <w:lang w:val="pl-PL" w:eastAsia="pl-PL" w:bidi="pl-PL"/>
        </w:rPr>
      </w:pPr>
      <w:r w:rsidRPr="005766CB">
        <w:rPr>
          <w:rFonts w:ascii="Segoe Pro" w:hAnsi="Segoe Pro"/>
          <w:lang w:val="pl-PL" w:eastAsia="pl-PL" w:bidi="pl-PL"/>
        </w:rPr>
        <w:t>„Istotna Niekorzystna Zmiana” to każda zmiana w Prawach do Używania Produktu, która mogłaby w uzasadniony sposób wpłynąć na decyzję Klienta o zakupie Produktu oraz wymagałaby od Klienta zakupu dodatkowych licencji, zwiększyłaby koszt używania Produktu przez Klienta, odebrałaby istniejące prawo lub</w:t>
      </w:r>
      <w:r w:rsidR="00E43B6D" w:rsidRPr="005766CB">
        <w:rPr>
          <w:rFonts w:ascii="Segoe Pro" w:hAnsi="Segoe Pro"/>
          <w:lang w:val="pl-PL" w:eastAsia="pl-PL" w:bidi="pl-PL"/>
        </w:rPr>
        <w:t> </w:t>
      </w:r>
      <w:r w:rsidRPr="005766CB">
        <w:rPr>
          <w:rFonts w:ascii="Segoe Pro" w:hAnsi="Segoe Pro"/>
          <w:lang w:val="pl-PL" w:eastAsia="pl-PL" w:bidi="pl-PL"/>
        </w:rPr>
        <w:t>nałożyłaby dodatkowe ograniczenia na używanie Produktu.</w:t>
      </w:r>
    </w:p>
    <w:p w14:paraId="2F3AE772" w14:textId="7C1D55A1" w:rsidR="0030350A" w:rsidRPr="005766CB" w:rsidRDefault="00000000" w:rsidP="00C32E62">
      <w:pPr>
        <w:spacing w:line="228" w:lineRule="auto"/>
        <w:jc w:val="left"/>
        <w:rPr>
          <w:rFonts w:ascii="Segoe Pro" w:hAnsi="Segoe Pro"/>
          <w:lang w:val="pl-PL" w:eastAsia="pl-PL" w:bidi="pl-PL"/>
        </w:rPr>
      </w:pPr>
      <w:r w:rsidRPr="005766CB">
        <w:rPr>
          <w:rFonts w:ascii="Segoe Pro" w:hAnsi="Segoe Pro"/>
          <w:lang w:val="pl-PL" w:eastAsia="pl-PL" w:bidi="pl-PL"/>
        </w:rPr>
        <w:t>„Microsoft” to spółka Microsoft Ireland Operations Limited.</w:t>
      </w:r>
    </w:p>
    <w:p w14:paraId="01CDBCCF" w14:textId="77777777" w:rsidR="0030350A" w:rsidRPr="005766CB" w:rsidRDefault="00000000" w:rsidP="00C32E62">
      <w:pPr>
        <w:spacing w:line="228" w:lineRule="auto"/>
        <w:jc w:val="left"/>
        <w:rPr>
          <w:rFonts w:ascii="Segoe Pro" w:hAnsi="Segoe Pro"/>
          <w:lang w:val="pl-PL" w:eastAsia="pl-PL" w:bidi="pl-PL"/>
        </w:rPr>
      </w:pPr>
      <w:r w:rsidRPr="005766CB">
        <w:rPr>
          <w:rFonts w:ascii="Segoe Pro" w:hAnsi="Segoe Pro"/>
          <w:lang w:val="pl-PL" w:eastAsia="pl-PL" w:bidi="pl-PL"/>
        </w:rPr>
        <w:t xml:space="preserve">„Usługi Pomocy Technicznej Microsoft” to dotyczące Produktu usługi pomocy technicznej, które Microsoft oferuje na mocy Umowy w sposób opisany w Postanowieniach dotyczących Produktu. </w:t>
      </w:r>
    </w:p>
    <w:p w14:paraId="4CD1141C" w14:textId="77777777" w:rsidR="0030350A" w:rsidRPr="005766CB" w:rsidRDefault="00000000" w:rsidP="00C32E62">
      <w:pPr>
        <w:spacing w:line="228" w:lineRule="auto"/>
        <w:jc w:val="left"/>
        <w:rPr>
          <w:rFonts w:ascii="Segoe Pro" w:hAnsi="Segoe Pro"/>
          <w:lang w:val="pl-PL" w:eastAsia="pl-PL" w:bidi="pl-PL"/>
        </w:rPr>
      </w:pPr>
      <w:r w:rsidRPr="005766CB">
        <w:rPr>
          <w:rFonts w:ascii="Segoe Pro" w:hAnsi="Segoe Pro"/>
          <w:lang w:val="pl-PL" w:eastAsia="pl-PL" w:bidi="pl-PL"/>
        </w:rPr>
        <w:t>„Produkt Niepochodzący od Microsoft” to każde niewłączone przez Microsoft do danego Produktu oprogramowanie, dane, usługi, witryny internetowe lub produkty oznaczone marką osoby trzeciej.</w:t>
      </w:r>
    </w:p>
    <w:p w14:paraId="0BFD57E2" w14:textId="77777777" w:rsidR="0030350A" w:rsidRPr="005766CB" w:rsidRDefault="00000000" w:rsidP="00C32E62">
      <w:pPr>
        <w:spacing w:line="228" w:lineRule="auto"/>
        <w:jc w:val="left"/>
        <w:rPr>
          <w:rFonts w:ascii="Segoe Pro" w:hAnsi="Segoe Pro"/>
          <w:lang w:val="pl-PL" w:eastAsia="pl-PL" w:bidi="pl-PL"/>
        </w:rPr>
      </w:pPr>
      <w:r w:rsidRPr="005766CB">
        <w:rPr>
          <w:rFonts w:ascii="Segoe Pro" w:hAnsi="Segoe Pro"/>
          <w:lang w:val="pl-PL" w:eastAsia="pl-PL" w:bidi="pl-PL"/>
        </w:rPr>
        <w:lastRenderedPageBreak/>
        <w:t>„Usługi Online” to udostępniane przez Microsoft usługi subskrybowane przez Klienta na mocy Umowy. Termin ten nie obejmuje oprogramowania ani usług udostępnianych na mocy odrębnych postanowień licencyjnych.</w:t>
      </w:r>
    </w:p>
    <w:p w14:paraId="11213E30" w14:textId="77777777" w:rsidR="0030350A" w:rsidRPr="005766CB" w:rsidRDefault="00000000" w:rsidP="00C32E62">
      <w:pPr>
        <w:spacing w:line="228" w:lineRule="auto"/>
        <w:jc w:val="left"/>
        <w:rPr>
          <w:rFonts w:ascii="Segoe Pro" w:hAnsi="Segoe Pro"/>
          <w:lang w:val="pl-PL" w:eastAsia="pl-PL" w:bidi="pl-PL"/>
        </w:rPr>
      </w:pPr>
      <w:r w:rsidRPr="005766CB">
        <w:rPr>
          <w:rFonts w:ascii="Segoe Pro" w:hAnsi="Segoe Pro"/>
          <w:lang w:val="pl-PL" w:eastAsia="pl-PL" w:bidi="pl-PL"/>
        </w:rPr>
        <w:t>„Partner” to spółka upoważniona przez Microsoft do rozpowszechniania Produktów wśród Klientów.</w:t>
      </w:r>
    </w:p>
    <w:p w14:paraId="435B7D0C" w14:textId="77777777" w:rsidR="0030350A" w:rsidRPr="005766CB" w:rsidRDefault="00000000" w:rsidP="00C32E62">
      <w:pPr>
        <w:spacing w:line="228" w:lineRule="auto"/>
        <w:jc w:val="left"/>
        <w:rPr>
          <w:rFonts w:ascii="Segoe Pro" w:hAnsi="Segoe Pro"/>
          <w:spacing w:val="-2"/>
          <w:lang w:val="pl-PL" w:eastAsia="pl-PL" w:bidi="pl-PL"/>
        </w:rPr>
      </w:pPr>
      <w:r w:rsidRPr="005766CB">
        <w:rPr>
          <w:rFonts w:ascii="Segoe Pro" w:hAnsi="Segoe Pro"/>
          <w:spacing w:val="-2"/>
          <w:lang w:val="pl-PL" w:eastAsia="pl-PL" w:bidi="pl-PL"/>
        </w:rPr>
        <w:t>„Dane Osobowe” to informacje dotyczące zidentyfikowanej lub możliwej do zidentyfikowania osoby fizycznej.</w:t>
      </w:r>
    </w:p>
    <w:p w14:paraId="27D90562" w14:textId="2C57522E" w:rsidR="0030350A" w:rsidRPr="005766CB" w:rsidRDefault="00000000" w:rsidP="00C32E62">
      <w:pPr>
        <w:spacing w:line="228" w:lineRule="auto"/>
        <w:jc w:val="left"/>
        <w:rPr>
          <w:rFonts w:ascii="Segoe Pro" w:hAnsi="Segoe Pro"/>
          <w:lang w:val="pl-PL" w:eastAsia="pl-PL" w:bidi="pl-PL"/>
        </w:rPr>
      </w:pPr>
      <w:r w:rsidRPr="005766CB">
        <w:rPr>
          <w:rFonts w:ascii="Segoe Pro" w:hAnsi="Segoe Pro"/>
          <w:color w:val="auto"/>
          <w:lang w:val="pl-PL" w:eastAsia="pl-PL" w:bidi="pl-PL"/>
        </w:rPr>
        <w:t>„Materiały Niezależne” to kody komputerowe lub inne materiały pisemne przygotowane lub w inny sposób uzyskane niezależnie od Umowy.</w:t>
      </w:r>
    </w:p>
    <w:p w14:paraId="4BB05A24" w14:textId="23C05E4A" w:rsidR="0030350A" w:rsidRPr="005766CB" w:rsidRDefault="00000000" w:rsidP="005766CB">
      <w:pPr>
        <w:spacing w:line="228" w:lineRule="auto"/>
        <w:jc w:val="left"/>
        <w:rPr>
          <w:rFonts w:ascii="Segoe Pro" w:hAnsi="Segoe Pro"/>
          <w:lang w:val="pl-PL" w:eastAsia="pl-PL" w:bidi="pl-PL"/>
        </w:rPr>
      </w:pPr>
      <w:r w:rsidRPr="005766CB">
        <w:rPr>
          <w:rFonts w:ascii="Segoe Pro" w:hAnsi="Segoe Pro"/>
          <w:color w:val="auto"/>
          <w:lang w:val="pl-PL" w:eastAsia="pl-PL" w:bidi="pl-PL"/>
        </w:rPr>
        <w:t>„Produkt” to każde określone w Postanowieniach dotyczących Produktów Oprogramowanie i Usługi Online oferowane przez Microsoft na mocy Umowy, w tym wersje wstępne i zapoznawcze, aktualizacje, poprawki i</w:t>
      </w:r>
      <w:r w:rsidR="00B02E1C" w:rsidRPr="005766CB">
        <w:rPr>
          <w:rFonts w:ascii="Segoe Pro" w:hAnsi="Segoe Pro"/>
          <w:color w:val="auto"/>
          <w:lang w:val="pl-PL" w:eastAsia="pl-PL" w:bidi="pl-PL"/>
        </w:rPr>
        <w:t> </w:t>
      </w:r>
      <w:r w:rsidRPr="005766CB">
        <w:rPr>
          <w:rFonts w:ascii="Segoe Pro" w:hAnsi="Segoe Pro"/>
          <w:color w:val="auto"/>
          <w:lang w:val="pl-PL" w:eastAsia="pl-PL" w:bidi="pl-PL"/>
        </w:rPr>
        <w:t>Poprawki udostępniane przez Microsoft. Dostępność Produktów może być różna w zależności od regionu. Termin „Produkt” nie obejmuje Produktów Niepochodzących od Microsoft.</w:t>
      </w:r>
    </w:p>
    <w:p w14:paraId="477EF33D" w14:textId="0BE0BA12" w:rsidR="0030350A" w:rsidRPr="005766CB" w:rsidRDefault="00000000" w:rsidP="00C32E62">
      <w:pPr>
        <w:spacing w:line="228" w:lineRule="auto"/>
        <w:jc w:val="left"/>
        <w:rPr>
          <w:rFonts w:ascii="Segoe Pro" w:hAnsi="Segoe Pro"/>
          <w:lang w:val="pl-PL" w:eastAsia="pl-PL" w:bidi="pl-PL"/>
        </w:rPr>
      </w:pPr>
      <w:r w:rsidRPr="005766CB">
        <w:rPr>
          <w:rFonts w:ascii="Segoe Pro" w:hAnsi="Segoe Pro"/>
          <w:lang w:val="pl-PL" w:eastAsia="pl-PL" w:bidi="pl-PL"/>
        </w:rPr>
        <w:t xml:space="preserve">„Postanowienia dotyczące Produktów” to Prawa do Używania i inne postanowienia (z późniejszymi zmianami) publikowane na stronie pod adresem </w:t>
      </w:r>
      <w:hyperlink r:id="rId14" w:history="1">
        <w:r w:rsidR="0030350A" w:rsidRPr="005766CB">
          <w:rPr>
            <w:rFonts w:ascii="Segoe Pro" w:hAnsi="Segoe Pro"/>
            <w:color w:val="0000FF"/>
            <w:u w:val="single"/>
            <w:lang w:val="pl-PL" w:eastAsia="pl-PL" w:bidi="pl-PL"/>
          </w:rPr>
          <w:t>https://www.microsoft.com/licensing/terms</w:t>
        </w:r>
      </w:hyperlink>
      <w:r w:rsidRPr="005766CB">
        <w:rPr>
          <w:rFonts w:ascii="Segoe Pro" w:hAnsi="Segoe Pro"/>
          <w:lang w:val="pl-PL" w:eastAsia="pl-PL" w:bidi="pl-PL"/>
        </w:rPr>
        <w:t xml:space="preserve"> lub stronie, która ją zastąpi.</w:t>
      </w:r>
    </w:p>
    <w:p w14:paraId="6C465508" w14:textId="77777777" w:rsidR="0030350A" w:rsidRPr="005766CB" w:rsidRDefault="00000000" w:rsidP="00C32E62">
      <w:pPr>
        <w:spacing w:line="228" w:lineRule="auto"/>
        <w:jc w:val="left"/>
        <w:rPr>
          <w:rFonts w:ascii="Segoe Pro" w:hAnsi="Segoe Pro"/>
          <w:lang w:val="pl-PL" w:eastAsia="pl-PL" w:bidi="pl-PL"/>
        </w:rPr>
      </w:pPr>
      <w:r w:rsidRPr="005766CB">
        <w:rPr>
          <w:rFonts w:ascii="Segoe Pro" w:hAnsi="Segoe Pro"/>
          <w:color w:val="auto"/>
          <w:lang w:val="pl-PL" w:eastAsia="pl-PL" w:bidi="pl-PL"/>
        </w:rPr>
        <w:t>„Usługi Profesjonalne” to świadczone Klientowi na mocy Umowy przez Microsoft Usługi Pomocy Technicznej Microsoft i usługi konsultingowe. Termin „Usługi Profesjonalne” nie obejmuje Usług Online.</w:t>
      </w:r>
    </w:p>
    <w:p w14:paraId="613906FF" w14:textId="329DF5A7" w:rsidR="0030350A" w:rsidRPr="005766CB" w:rsidRDefault="00000000" w:rsidP="00C32E62">
      <w:pPr>
        <w:spacing w:line="228" w:lineRule="auto"/>
        <w:jc w:val="left"/>
        <w:rPr>
          <w:rFonts w:ascii="Segoe Pro" w:hAnsi="Segoe Pro"/>
          <w:lang w:val="pl-PL" w:eastAsia="pl-PL" w:bidi="pl-PL"/>
        </w:rPr>
      </w:pPr>
      <w:r w:rsidRPr="005766CB">
        <w:rPr>
          <w:rFonts w:ascii="Segoe Pro" w:hAnsi="Segoe Pro"/>
          <w:color w:val="auto"/>
          <w:lang w:val="pl-PL" w:eastAsia="pl-PL" w:bidi="pl-PL"/>
        </w:rPr>
        <w:t>„Dane dotyczące Usług Profesjonalnych” to wszelkie dane, w tym oprogramowanie lub pliki zawierające tekst, dźwięk, film lub obraz, przekazane Microsoft lub Podmiotom Stowarzyszonym Microsoft przez Klienta i Podmioty Stowarzyszone Klienta (lub w ich imieniu) (lub uzyskiwane przez Microsoft z Usług Online na mocy stosownego upoważnienia od Klienta lub Podmiotu Stowarzyszonego Klienta) lub w inny sposób uzyskiwane lub przetwarzane przez lub w imieniu Microsoft na mocy umowy Klienta z Microsoft, której celem jest świadczenie Usług Profesjonalnych.</w:t>
      </w:r>
    </w:p>
    <w:p w14:paraId="63CE3E79" w14:textId="77777777" w:rsidR="0030350A" w:rsidRPr="005766CB" w:rsidRDefault="00000000" w:rsidP="00C32E62">
      <w:pPr>
        <w:spacing w:line="228" w:lineRule="auto"/>
        <w:jc w:val="left"/>
        <w:rPr>
          <w:rFonts w:ascii="Segoe Pro" w:hAnsi="Segoe Pro"/>
          <w:lang w:val="pl-PL" w:eastAsia="pl-PL" w:bidi="pl-PL"/>
        </w:rPr>
      </w:pPr>
      <w:r w:rsidRPr="005766CB">
        <w:rPr>
          <w:rFonts w:ascii="Segoe Pro" w:hAnsi="Segoe Pro"/>
          <w:lang w:val="pl-PL" w:eastAsia="pl-PL" w:bidi="pl-PL"/>
        </w:rPr>
        <w:t>„Wydawca” to dostawca Produktu Niepochodzącego od Microsoft.</w:t>
      </w:r>
    </w:p>
    <w:p w14:paraId="7A3F9FFD" w14:textId="77777777" w:rsidR="0030350A" w:rsidRPr="005766CB" w:rsidRDefault="00000000" w:rsidP="00C32E62">
      <w:pPr>
        <w:spacing w:line="228" w:lineRule="auto"/>
        <w:jc w:val="left"/>
        <w:rPr>
          <w:rFonts w:ascii="Segoe Pro" w:hAnsi="Segoe Pro"/>
          <w:lang w:val="pl-PL" w:eastAsia="pl-PL" w:bidi="pl-PL"/>
        </w:rPr>
      </w:pPr>
      <w:r w:rsidRPr="005766CB">
        <w:rPr>
          <w:rFonts w:ascii="Segoe Pro" w:hAnsi="Segoe Pro"/>
          <w:lang w:val="pl-PL" w:eastAsia="pl-PL" w:bidi="pl-PL"/>
        </w:rPr>
        <w:t>„Przedstawiciel” to pracownik, Podmiot Stowarzyszony, kontrahent, doradca lub konsultant strony.</w:t>
      </w:r>
    </w:p>
    <w:p w14:paraId="75E9ACA9" w14:textId="6C6DDFB4" w:rsidR="0030350A" w:rsidRPr="005766CB" w:rsidRDefault="00000000" w:rsidP="00C32E62">
      <w:pPr>
        <w:spacing w:line="228" w:lineRule="auto"/>
        <w:jc w:val="left"/>
        <w:rPr>
          <w:rFonts w:ascii="Segoe Pro" w:hAnsi="Segoe Pro"/>
          <w:lang w:val="pl-PL" w:eastAsia="pl-PL" w:bidi="pl-PL"/>
        </w:rPr>
      </w:pPr>
      <w:r w:rsidRPr="005766CB">
        <w:rPr>
          <w:rFonts w:ascii="Segoe Pro" w:hAnsi="Segoe Pro"/>
          <w:lang w:val="pl-PL" w:eastAsia="pl-PL" w:bidi="pl-PL"/>
        </w:rPr>
        <w:t>„Umowa dotycząca Poziomu Usług” oznacza umowę określającą minimalny poziom usług dla Usług Online i</w:t>
      </w:r>
      <w:r w:rsidR="00481B5A" w:rsidRPr="005766CB">
        <w:rPr>
          <w:rFonts w:ascii="Segoe Pro" w:hAnsi="Segoe Pro"/>
          <w:lang w:val="pl-PL" w:eastAsia="pl-PL" w:bidi="pl-PL"/>
        </w:rPr>
        <w:t> </w:t>
      </w:r>
      <w:r w:rsidRPr="005766CB">
        <w:rPr>
          <w:rFonts w:ascii="Segoe Pro" w:hAnsi="Segoe Pro"/>
          <w:lang w:val="pl-PL" w:eastAsia="pl-PL" w:bidi="pl-PL"/>
        </w:rPr>
        <w:t>opublikowaną w Witrynie Licencjonowania.</w:t>
      </w:r>
    </w:p>
    <w:p w14:paraId="2091C40F" w14:textId="77777777" w:rsidR="0030350A" w:rsidRPr="005766CB" w:rsidRDefault="00000000" w:rsidP="00C32E62">
      <w:pPr>
        <w:spacing w:line="228" w:lineRule="auto"/>
        <w:jc w:val="left"/>
        <w:rPr>
          <w:rFonts w:ascii="Segoe Pro" w:hAnsi="Segoe Pro"/>
          <w:spacing w:val="-2"/>
          <w:lang w:val="pl-PL" w:eastAsia="pl-PL" w:bidi="pl-PL"/>
        </w:rPr>
      </w:pPr>
      <w:r w:rsidRPr="005766CB">
        <w:rPr>
          <w:rFonts w:ascii="Segoe Pro" w:hAnsi="Segoe Pro"/>
          <w:spacing w:val="-2"/>
          <w:lang w:val="pl-PL" w:eastAsia="pl-PL" w:bidi="pl-PL"/>
        </w:rPr>
        <w:t>„Materiały do Odbioru w ramach Usług” to wszelkie kody komputerowe lub materiały (w tym w szczególności weryfikacje koncepcji, dokumentacja, zalecenia dotyczące projektowania, kod przykładowy, biblioteki oprogramowania, algorytmy i modele uczenia maszynowego) inne niż Produkty lub Poprawki pozostawione u Klienta przez Microsoft po zakończeniu świadczenia Usług Profesjonalnych przez Microsoft.</w:t>
      </w:r>
    </w:p>
    <w:p w14:paraId="131B4640" w14:textId="1B5DB44E" w:rsidR="0030350A" w:rsidRPr="005766CB" w:rsidRDefault="00000000" w:rsidP="00C32E62">
      <w:pPr>
        <w:spacing w:line="228" w:lineRule="auto"/>
        <w:jc w:val="left"/>
        <w:rPr>
          <w:rFonts w:ascii="Segoe Pro" w:hAnsi="Segoe Pro"/>
          <w:lang w:val="pl-PL" w:eastAsia="pl-PL" w:bidi="pl-PL"/>
        </w:rPr>
      </w:pPr>
      <w:r w:rsidRPr="005766CB">
        <w:rPr>
          <w:rFonts w:ascii="Segoe Pro" w:hAnsi="Segoe Pro"/>
          <w:lang w:val="pl-PL" w:eastAsia="pl-PL" w:bidi="pl-PL"/>
        </w:rPr>
        <w:t>„Oprogramowanie” to licencjonowane egzemplarze oprogramowania Microsoft określonego w</w:t>
      </w:r>
      <w:r w:rsidR="00983866" w:rsidRPr="005766CB">
        <w:rPr>
          <w:rFonts w:ascii="Segoe Pro" w:hAnsi="Segoe Pro"/>
          <w:lang w:val="pl-PL" w:eastAsia="pl-PL" w:bidi="pl-PL"/>
        </w:rPr>
        <w:t> </w:t>
      </w:r>
      <w:r w:rsidRPr="005766CB">
        <w:rPr>
          <w:rFonts w:ascii="Segoe Pro" w:hAnsi="Segoe Pro"/>
          <w:lang w:val="pl-PL" w:eastAsia="pl-PL" w:bidi="pl-PL"/>
        </w:rPr>
        <w:t>Postanowieniach dotyczących Produktów. Termin „Oprogramowanie” nie obejmuje Usług Online, ale</w:t>
      </w:r>
      <w:r w:rsidR="00983866" w:rsidRPr="005766CB">
        <w:rPr>
          <w:rFonts w:ascii="Segoe Pro" w:hAnsi="Segoe Pro"/>
          <w:lang w:val="pl-PL" w:eastAsia="pl-PL" w:bidi="pl-PL"/>
        </w:rPr>
        <w:t> </w:t>
      </w:r>
      <w:r w:rsidRPr="005766CB">
        <w:rPr>
          <w:rFonts w:ascii="Segoe Pro" w:hAnsi="Segoe Pro"/>
          <w:lang w:val="pl-PL" w:eastAsia="pl-PL" w:bidi="pl-PL"/>
        </w:rPr>
        <w:t>może wchodzić w zakres terminu „Usługi Online”.</w:t>
      </w:r>
    </w:p>
    <w:p w14:paraId="1862ADB7" w14:textId="3D113BC2" w:rsidR="0030350A" w:rsidRPr="005766CB" w:rsidRDefault="00000000" w:rsidP="00C32E62">
      <w:pPr>
        <w:spacing w:line="228" w:lineRule="auto"/>
        <w:jc w:val="left"/>
        <w:rPr>
          <w:rFonts w:ascii="Segoe Pro" w:hAnsi="Segoe Pro"/>
          <w:spacing w:val="-2"/>
          <w:lang w:val="pl-PL" w:eastAsia="pl-PL" w:bidi="pl-PL"/>
        </w:rPr>
      </w:pPr>
      <w:r w:rsidRPr="005766CB">
        <w:rPr>
          <w:rFonts w:ascii="Segoe Pro" w:hAnsi="Segoe Pro"/>
          <w:spacing w:val="-2"/>
          <w:lang w:val="pl-PL" w:eastAsia="pl-PL" w:bidi="pl-PL"/>
        </w:rPr>
        <w:t>„Specyfikacja Usług” to każde zamówienie na mocy Umowy, które obejmuje lub opisuje Usługi Profesjonalne.</w:t>
      </w:r>
    </w:p>
    <w:p w14:paraId="1CAEFC41" w14:textId="77777777" w:rsidR="0030350A" w:rsidRPr="005766CB" w:rsidRDefault="00000000" w:rsidP="00C32E62">
      <w:pPr>
        <w:spacing w:line="228" w:lineRule="auto"/>
        <w:jc w:val="left"/>
        <w:rPr>
          <w:rFonts w:ascii="Segoe Pro" w:hAnsi="Segoe Pro"/>
          <w:lang w:val="pl-PL" w:eastAsia="pl-PL" w:bidi="pl-PL"/>
        </w:rPr>
      </w:pPr>
      <w:r w:rsidRPr="005766CB">
        <w:rPr>
          <w:rFonts w:ascii="Segoe Pro" w:hAnsi="Segoe Pro"/>
          <w:lang w:val="pl-PL" w:eastAsia="pl-PL" w:bidi="pl-PL"/>
        </w:rPr>
        <w:t>„Subskrypcja” to licencja dla Klienta na używanie lub dostęp do Produktu w określonym czasie.</w:t>
      </w:r>
    </w:p>
    <w:p w14:paraId="00101AFD" w14:textId="77777777" w:rsidR="0030350A" w:rsidRPr="005766CB" w:rsidRDefault="00000000" w:rsidP="00C32E62">
      <w:pPr>
        <w:spacing w:line="228" w:lineRule="auto"/>
        <w:jc w:val="left"/>
        <w:rPr>
          <w:rFonts w:ascii="Segoe Pro" w:hAnsi="Segoe Pro"/>
          <w:lang w:val="pl-PL" w:eastAsia="pl-PL" w:bidi="pl-PL"/>
        </w:rPr>
      </w:pPr>
      <w:r w:rsidRPr="005766CB">
        <w:rPr>
          <w:rFonts w:ascii="Segoe Pro" w:hAnsi="Segoe Pro"/>
          <w:lang w:val="pl-PL" w:eastAsia="pl-PL" w:bidi="pl-PL"/>
        </w:rPr>
        <w:t>Termin „używanie” oznacza kopiowanie, pobieranie, instalowanie, uruchamianie, uzyskiwanie dostępu, wyświetlanie lub innego rodzaju interakcje.</w:t>
      </w:r>
    </w:p>
    <w:p w14:paraId="04E8196E" w14:textId="0DA573C0" w:rsidR="0030350A" w:rsidRPr="005766CB" w:rsidRDefault="00000000" w:rsidP="00C32E62">
      <w:pPr>
        <w:spacing w:line="228" w:lineRule="auto"/>
        <w:jc w:val="left"/>
        <w:rPr>
          <w:rFonts w:ascii="Segoe Pro" w:hAnsi="Segoe Pro"/>
          <w:lang w:val="pl-PL" w:eastAsia="pl-PL" w:bidi="pl-PL"/>
        </w:rPr>
      </w:pPr>
      <w:r w:rsidRPr="005766CB">
        <w:rPr>
          <w:rFonts w:ascii="Segoe Pro" w:hAnsi="Segoe Pro"/>
          <w:lang w:val="pl-PL" w:eastAsia="pl-PL" w:bidi="pl-PL"/>
        </w:rPr>
        <w:t>„Prawa do Używania” to następujące punkty Postanowień dotyczących Produktów, które to punkty mają zastosowanie do każdej oferty na Produkt:</w:t>
      </w:r>
      <w:r w:rsidR="00C74E45" w:rsidRPr="005766CB">
        <w:rPr>
          <w:rFonts w:ascii="Segoe Pro" w:hAnsi="Segoe Pro"/>
          <w:lang w:val="pl-PL" w:eastAsia="pl-PL" w:bidi="pl-PL"/>
        </w:rPr>
        <w:t xml:space="preserve"> </w:t>
      </w:r>
      <w:r w:rsidRPr="005766CB">
        <w:rPr>
          <w:rFonts w:ascii="Segoe Pro" w:hAnsi="Segoe Pro"/>
          <w:lang w:val="pl-PL" w:eastAsia="pl-PL" w:bidi="pl-PL"/>
        </w:rPr>
        <w:t>„Prawa do Używania”, „Postanowienia dotyczące modelu licencjonowania”, „Ogólne postanowienia dotyczące usług”, „Szczególne postanowienia dotyczące usług”, „Dodatki”, „Powszechne postanowienia licencyjne” i „Inne postanowienia prawne”.</w:t>
      </w:r>
    </w:p>
    <w:sectPr w:rsidR="0030350A" w:rsidRPr="005766CB" w:rsidSect="00D12C92">
      <w:headerReference w:type="default" r:id="rId15"/>
      <w:footerReference w:type="default" r:id="rId16"/>
      <w:headerReference w:type="first" r:id="rId17"/>
      <w:footerReference w:type="first" r:id="rId18"/>
      <w:pgSz w:w="12240" w:h="15840"/>
      <w:pgMar w:top="1440" w:right="1440" w:bottom="1440" w:left="1440" w:header="720"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1D64F" w14:textId="77777777" w:rsidR="00083E31" w:rsidRDefault="00083E31">
      <w:pPr>
        <w:spacing w:before="0"/>
      </w:pPr>
      <w:r>
        <w:separator/>
      </w:r>
    </w:p>
  </w:endnote>
  <w:endnote w:type="continuationSeparator" w:id="0">
    <w:p w14:paraId="3CDF02CB" w14:textId="77777777" w:rsidR="00083E31" w:rsidRDefault="00083E3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85F56" w14:paraId="4708C10D" w14:textId="77777777" w:rsidTr="00D12C92">
      <w:trPr>
        <w:trHeight w:val="432"/>
      </w:trPr>
      <w:tc>
        <w:tcPr>
          <w:tcW w:w="9350" w:type="dxa"/>
        </w:tcPr>
        <w:p w14:paraId="3BEE7B9B" w14:textId="21FF9DAD" w:rsidR="00600374" w:rsidRPr="00E30366" w:rsidRDefault="00000000" w:rsidP="00372134">
          <w:pPr>
            <w:pStyle w:val="HeadingsMPSA"/>
            <w:keepNext w:val="0"/>
            <w:spacing w:before="0"/>
            <w:rPr>
              <w:rFonts w:ascii="Segoe Pro" w:hAnsi="Segoe Pro" w:cs="Segoe UI"/>
              <w:b w:val="0"/>
              <w:i w:val="0"/>
              <w:sz w:val="16"/>
              <w:szCs w:val="16"/>
            </w:rPr>
          </w:pPr>
          <w:r w:rsidRPr="00E30366">
            <w:rPr>
              <w:rFonts w:ascii="Segoe Pro" w:hAnsi="Segoe Pro" w:cs="Segoe UI"/>
              <w:b w:val="0"/>
              <w:i w:val="0"/>
              <w:sz w:val="16"/>
              <w:szCs w:val="16"/>
            </w:rPr>
            <w:t xml:space="preserve">Microsoft Customer Agreement: </w:t>
          </w:r>
          <w:sdt>
            <w:sdtPr>
              <w:rPr>
                <w:rFonts w:ascii="Segoe Pro" w:hAnsi="Segoe Pro" w:cs="Segoe UI"/>
                <w:b w:val="0"/>
                <w:i w:val="0"/>
                <w:sz w:val="16"/>
                <w:szCs w:val="16"/>
              </w:rPr>
              <w:alias w:val="MS_AgreementNumber"/>
              <w:tag w:val="MS|Type:S|0"/>
              <w:id w:val="433329774"/>
              <w:placeholder>
                <w:docPart w:val="9029262264114D388AD1F6B9DB4B91A9"/>
              </w:placeholder>
              <w:showingPlcHdr/>
            </w:sdtPr>
            <w:sdtContent>
              <w:r w:rsidRPr="00E30366">
                <w:rPr>
                  <w:rFonts w:ascii="Segoe Pro" w:hAnsi="Segoe Pro" w:cs="Segoe UI"/>
                  <w:b w:val="0"/>
                  <w:i w:val="0"/>
                  <w:sz w:val="16"/>
                  <w:szCs w:val="16"/>
                </w:rPr>
                <w:t xml:space="preserve"> </w:t>
              </w:r>
            </w:sdtContent>
          </w:sdt>
        </w:p>
      </w:tc>
    </w:tr>
    <w:tr w:rsidR="00985526" w14:paraId="3A1CEEB0" w14:textId="77777777" w:rsidTr="008A2F40">
      <w:trPr>
        <w:trHeight w:val="432"/>
      </w:trPr>
      <w:tc>
        <w:tcPr>
          <w:tcW w:w="9350" w:type="dxa"/>
        </w:tcPr>
        <w:p w14:paraId="2A8B65C9" w14:textId="77777777" w:rsidR="00985526" w:rsidRPr="00372134" w:rsidRDefault="00985526" w:rsidP="00372134">
          <w:pPr>
            <w:pStyle w:val="HeadingsMPSA"/>
            <w:keepNext w:val="0"/>
            <w:spacing w:before="0"/>
            <w:rPr>
              <w:rFonts w:ascii="Segoe Pro" w:hAnsi="Segoe Pro" w:cs="Segoe UI"/>
              <w:b w:val="0"/>
              <w:i w:val="0"/>
              <w:sz w:val="16"/>
              <w:szCs w:val="16"/>
            </w:rPr>
          </w:pPr>
          <w:sdt>
            <w:sdtPr>
              <w:rPr>
                <w:rFonts w:ascii="Segoe Pro" w:hAnsi="Segoe Pro" w:cs="Segoe UI"/>
                <w:b w:val="0"/>
                <w:i w:val="0"/>
                <w:sz w:val="16"/>
                <w:szCs w:val="16"/>
              </w:rPr>
              <w:alias w:val="MS_DocumentDate"/>
              <w:tag w:val="MS|Type:S|0"/>
              <w:id w:val="-1559615697"/>
              <w:placeholder>
                <w:docPart w:val="E7C119BFB6FA40DD9B287F3F22C74723"/>
              </w:placeholder>
              <w:showingPlcHdr/>
            </w:sdtPr>
            <w:sdtContent>
              <w:r w:rsidRPr="00372134">
                <w:rPr>
                  <w:rFonts w:ascii="Segoe Pro" w:hAnsi="Segoe Pro" w:cs="Segoe UI"/>
                  <w:b w:val="0"/>
                  <w:i w:val="0"/>
                  <w:sz w:val="16"/>
                  <w:szCs w:val="16"/>
                </w:rPr>
                <w:t xml:space="preserve"> </w:t>
              </w:r>
            </w:sdtContent>
          </w:sdt>
        </w:p>
        <w:p w14:paraId="7FB767FA" w14:textId="36E5D78F" w:rsidR="00985526" w:rsidRPr="00372134" w:rsidRDefault="00985526" w:rsidP="00372134">
          <w:pPr>
            <w:pStyle w:val="HeadingsMPSA"/>
            <w:keepNext w:val="0"/>
            <w:spacing w:before="0"/>
            <w:jc w:val="right"/>
            <w:rPr>
              <w:rFonts w:ascii="Segoe Pro" w:hAnsi="Segoe Pro" w:cs="Segoe UI"/>
              <w:b w:val="0"/>
              <w:i w:val="0"/>
              <w:sz w:val="16"/>
              <w:szCs w:val="16"/>
            </w:rPr>
          </w:pPr>
          <w:r w:rsidRPr="00372134">
            <w:rPr>
              <w:rFonts w:ascii="Segoe Pro" w:hAnsi="Segoe Pro" w:cs="Segoe UI"/>
              <w:b w:val="0"/>
              <w:i w:val="0"/>
              <w:sz w:val="16"/>
              <w:szCs w:val="16"/>
            </w:rPr>
            <w:t xml:space="preserve">Page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PAGE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r w:rsidRPr="00372134">
            <w:rPr>
              <w:rFonts w:ascii="Segoe Pro" w:hAnsi="Segoe Pro" w:cs="Segoe UI"/>
              <w:b w:val="0"/>
              <w:i w:val="0"/>
              <w:sz w:val="16"/>
              <w:szCs w:val="16"/>
            </w:rPr>
            <w:t xml:space="preserve"> of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NUMPAGES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p>
      </w:tc>
    </w:tr>
  </w:tbl>
  <w:p w14:paraId="20E462DD" w14:textId="6A356B7C" w:rsidR="00BD5352" w:rsidRPr="00BD5352" w:rsidRDefault="00BD5352" w:rsidP="00372134">
    <w:pPr>
      <w:pStyle w:val="HeadingsMPSA"/>
      <w:keepNext w:val="0"/>
      <w:tabs>
        <w:tab w:val="left" w:pos="3225"/>
      </w:tabs>
      <w:spacing w:before="0"/>
      <w:rPr>
        <w:rFonts w:ascii="Segoe Pro" w:hAnsi="Segoe Pro" w:cs="Segoe UI"/>
        <w:b w:val="0"/>
        <w:i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1116" w14:textId="047B3E0B" w:rsidR="00BD5352" w:rsidRPr="00BD5352" w:rsidRDefault="00000000" w:rsidP="00BD5352">
    <w:pPr>
      <w:pStyle w:val="HeadingsMPSA"/>
      <w:keepNext w:val="0"/>
      <w:spacing w:before="120"/>
      <w:rPr>
        <w:rFonts w:ascii="Segoe Pro" w:hAnsi="Segoe Pro" w:cs="Segoe UI"/>
        <w:b w:val="0"/>
        <w:i w:val="0"/>
        <w:sz w:val="20"/>
        <w:szCs w:val="20"/>
      </w:rPr>
    </w:pPr>
    <w:r w:rsidRPr="00BD5352">
      <w:rPr>
        <w:rFonts w:ascii="Segoe Pro" w:hAnsi="Segoe Pro" w:cs="Segoe UI"/>
        <w:b w:val="0"/>
        <w:i w:val="0"/>
        <w:sz w:val="20"/>
        <w:szCs w:val="20"/>
      </w:rPr>
      <w:t>Microsoft Customer Agreement</w:t>
    </w:r>
    <w:r w:rsidRPr="00BD5352">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sidRPr="00BD5352">
      <w:rPr>
        <w:rFonts w:ascii="Segoe Pro" w:hAnsi="Segoe Pro" w:cs="Segoe UI"/>
        <w:b w:val="0"/>
        <w:i w:val="0"/>
        <w:sz w:val="20"/>
        <w:szCs w:val="20"/>
      </w:rPr>
      <w:tab/>
      <w:t xml:space="preserve">Page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PAGE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r w:rsidRPr="00BD5352">
      <w:rPr>
        <w:rFonts w:ascii="Segoe Pro" w:hAnsi="Segoe Pro" w:cs="Segoe UI"/>
        <w:b w:val="0"/>
        <w:i w:val="0"/>
        <w:sz w:val="20"/>
        <w:szCs w:val="20"/>
      </w:rPr>
      <w:t xml:space="preserve"> of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NUMPAGES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F35BD" w14:textId="77777777" w:rsidR="00083E31" w:rsidRDefault="00083E31">
      <w:pPr>
        <w:spacing w:before="0"/>
      </w:pPr>
      <w:r>
        <w:separator/>
      </w:r>
    </w:p>
  </w:footnote>
  <w:footnote w:type="continuationSeparator" w:id="0">
    <w:p w14:paraId="7F0D0913" w14:textId="77777777" w:rsidR="00083E31" w:rsidRDefault="00083E3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5B5A" w14:textId="0EA38B37" w:rsidR="00BD5352" w:rsidRDefault="00000000" w:rsidP="00E228AF">
    <w:pPr>
      <w:pStyle w:val="Footer"/>
      <w:spacing w:before="0"/>
      <w:rPr>
        <w:sz w:val="14"/>
        <w:szCs w:val="14"/>
      </w:rPr>
    </w:pPr>
    <w:r>
      <w:rPr>
        <w:noProof/>
      </w:rPr>
      <w:drawing>
        <wp:inline distT="0" distB="0" distL="0" distR="0" wp14:anchorId="0BC44345" wp14:editId="061B9FF4">
          <wp:extent cx="1694638" cy="388620"/>
          <wp:effectExtent l="0" t="0" r="1270" b="0"/>
          <wp:docPr id="4" name="Picture 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52737" cy="424876"/>
                  </a:xfrm>
                  <a:prstGeom prst="rect">
                    <a:avLst/>
                  </a:prstGeom>
                </pic:spPr>
              </pic:pic>
            </a:graphicData>
          </a:graphic>
        </wp:inline>
      </w:drawing>
    </w:r>
  </w:p>
  <w:p w14:paraId="33208357" w14:textId="77777777" w:rsidR="00CB0CAE" w:rsidRPr="00E228AF" w:rsidRDefault="00CB0CAE" w:rsidP="00BD5352">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4964" w14:textId="56486B1C" w:rsidR="00B30B80" w:rsidRPr="00B30B80" w:rsidRDefault="00000000" w:rsidP="00B30B80">
    <w:pPr>
      <w:pStyle w:val="Footer"/>
      <w:rPr>
        <w:sz w:val="14"/>
        <w:szCs w:val="14"/>
      </w:rPr>
    </w:pPr>
    <w:r>
      <w:rPr>
        <w:noProof/>
      </w:rPr>
      <w:drawing>
        <wp:inline distT="0" distB="0" distL="0" distR="0" wp14:anchorId="00ADEA97" wp14:editId="064CE4B3">
          <wp:extent cx="1993692" cy="457200"/>
          <wp:effectExtent l="0" t="0" r="6985" b="0"/>
          <wp:docPr id="2" name="Picture 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05C"/>
    <w:multiLevelType w:val="hybridMultilevel"/>
    <w:tmpl w:val="AFE2004C"/>
    <w:lvl w:ilvl="0" w:tplc="2966A81E">
      <w:start w:val="1"/>
      <w:numFmt w:val="lowerLetter"/>
      <w:lvlText w:val="%1."/>
      <w:lvlJc w:val="left"/>
      <w:pPr>
        <w:ind w:left="720" w:hanging="360"/>
      </w:pPr>
      <w:rPr>
        <w:rFonts w:ascii="Segoe Pro" w:hAnsi="Segoe Pro" w:hint="default"/>
        <w:b/>
      </w:rPr>
    </w:lvl>
    <w:lvl w:ilvl="1" w:tplc="05DADBC6" w:tentative="1">
      <w:start w:val="1"/>
      <w:numFmt w:val="lowerLetter"/>
      <w:lvlText w:val="%2."/>
      <w:lvlJc w:val="left"/>
      <w:pPr>
        <w:ind w:left="1440" w:hanging="360"/>
      </w:pPr>
    </w:lvl>
    <w:lvl w:ilvl="2" w:tplc="DC4E504A" w:tentative="1">
      <w:start w:val="1"/>
      <w:numFmt w:val="lowerRoman"/>
      <w:lvlText w:val="%3."/>
      <w:lvlJc w:val="right"/>
      <w:pPr>
        <w:ind w:left="2160" w:hanging="180"/>
      </w:pPr>
    </w:lvl>
    <w:lvl w:ilvl="3" w:tplc="8B68BEBC" w:tentative="1">
      <w:start w:val="1"/>
      <w:numFmt w:val="decimal"/>
      <w:lvlText w:val="%4."/>
      <w:lvlJc w:val="left"/>
      <w:pPr>
        <w:ind w:left="2880" w:hanging="360"/>
      </w:pPr>
    </w:lvl>
    <w:lvl w:ilvl="4" w:tplc="E66662FC" w:tentative="1">
      <w:start w:val="1"/>
      <w:numFmt w:val="lowerLetter"/>
      <w:lvlText w:val="%5."/>
      <w:lvlJc w:val="left"/>
      <w:pPr>
        <w:ind w:left="3600" w:hanging="360"/>
      </w:pPr>
    </w:lvl>
    <w:lvl w:ilvl="5" w:tplc="E6760026" w:tentative="1">
      <w:start w:val="1"/>
      <w:numFmt w:val="lowerRoman"/>
      <w:lvlText w:val="%6."/>
      <w:lvlJc w:val="right"/>
      <w:pPr>
        <w:ind w:left="4320" w:hanging="180"/>
      </w:pPr>
    </w:lvl>
    <w:lvl w:ilvl="6" w:tplc="2BEC45C8" w:tentative="1">
      <w:start w:val="1"/>
      <w:numFmt w:val="decimal"/>
      <w:lvlText w:val="%7."/>
      <w:lvlJc w:val="left"/>
      <w:pPr>
        <w:ind w:left="5040" w:hanging="360"/>
      </w:pPr>
    </w:lvl>
    <w:lvl w:ilvl="7" w:tplc="999ED6F0" w:tentative="1">
      <w:start w:val="1"/>
      <w:numFmt w:val="lowerLetter"/>
      <w:lvlText w:val="%8."/>
      <w:lvlJc w:val="left"/>
      <w:pPr>
        <w:ind w:left="5760" w:hanging="360"/>
      </w:pPr>
    </w:lvl>
    <w:lvl w:ilvl="8" w:tplc="4FB41DC2" w:tentative="1">
      <w:start w:val="1"/>
      <w:numFmt w:val="lowerRoman"/>
      <w:lvlText w:val="%9."/>
      <w:lvlJc w:val="right"/>
      <w:pPr>
        <w:ind w:left="6480" w:hanging="180"/>
      </w:pPr>
    </w:lvl>
  </w:abstractNum>
  <w:abstractNum w:abstractNumId="1" w15:restartNumberingAfterBreak="0">
    <w:nsid w:val="03A9136C"/>
    <w:multiLevelType w:val="hybridMultilevel"/>
    <w:tmpl w:val="8ACAF516"/>
    <w:lvl w:ilvl="0" w:tplc="39224132">
      <w:start w:val="1"/>
      <w:numFmt w:val="decimal"/>
      <w:lvlText w:val="(%1)"/>
      <w:lvlJc w:val="left"/>
      <w:pPr>
        <w:ind w:left="720" w:hanging="360"/>
      </w:pPr>
      <w:rPr>
        <w:rFonts w:hint="default"/>
        <w:b/>
        <w:bCs/>
        <w:i w:val="0"/>
        <w:color w:val="auto"/>
      </w:rPr>
    </w:lvl>
    <w:lvl w:ilvl="1" w:tplc="9E60658E" w:tentative="1">
      <w:start w:val="1"/>
      <w:numFmt w:val="lowerLetter"/>
      <w:lvlText w:val="%2."/>
      <w:lvlJc w:val="left"/>
      <w:pPr>
        <w:ind w:left="1440" w:hanging="360"/>
      </w:pPr>
    </w:lvl>
    <w:lvl w:ilvl="2" w:tplc="96C0AFCE" w:tentative="1">
      <w:start w:val="1"/>
      <w:numFmt w:val="lowerRoman"/>
      <w:lvlText w:val="%3."/>
      <w:lvlJc w:val="right"/>
      <w:pPr>
        <w:ind w:left="2160" w:hanging="180"/>
      </w:pPr>
    </w:lvl>
    <w:lvl w:ilvl="3" w:tplc="1C461AC4" w:tentative="1">
      <w:start w:val="1"/>
      <w:numFmt w:val="decimal"/>
      <w:lvlText w:val="%4."/>
      <w:lvlJc w:val="left"/>
      <w:pPr>
        <w:ind w:left="2880" w:hanging="360"/>
      </w:pPr>
    </w:lvl>
    <w:lvl w:ilvl="4" w:tplc="36081F30" w:tentative="1">
      <w:start w:val="1"/>
      <w:numFmt w:val="lowerLetter"/>
      <w:lvlText w:val="%5."/>
      <w:lvlJc w:val="left"/>
      <w:pPr>
        <w:ind w:left="3600" w:hanging="360"/>
      </w:pPr>
    </w:lvl>
    <w:lvl w:ilvl="5" w:tplc="E54AE472" w:tentative="1">
      <w:start w:val="1"/>
      <w:numFmt w:val="lowerRoman"/>
      <w:lvlText w:val="%6."/>
      <w:lvlJc w:val="right"/>
      <w:pPr>
        <w:ind w:left="4320" w:hanging="180"/>
      </w:pPr>
    </w:lvl>
    <w:lvl w:ilvl="6" w:tplc="8E9A4E2E" w:tentative="1">
      <w:start w:val="1"/>
      <w:numFmt w:val="decimal"/>
      <w:lvlText w:val="%7."/>
      <w:lvlJc w:val="left"/>
      <w:pPr>
        <w:ind w:left="5040" w:hanging="360"/>
      </w:pPr>
    </w:lvl>
    <w:lvl w:ilvl="7" w:tplc="93F6D7C2" w:tentative="1">
      <w:start w:val="1"/>
      <w:numFmt w:val="lowerLetter"/>
      <w:lvlText w:val="%8."/>
      <w:lvlJc w:val="left"/>
      <w:pPr>
        <w:ind w:left="5760" w:hanging="360"/>
      </w:pPr>
    </w:lvl>
    <w:lvl w:ilvl="8" w:tplc="E11A32FE" w:tentative="1">
      <w:start w:val="1"/>
      <w:numFmt w:val="lowerRoman"/>
      <w:lvlText w:val="%9."/>
      <w:lvlJc w:val="right"/>
      <w:pPr>
        <w:ind w:left="6480" w:hanging="180"/>
      </w:pPr>
    </w:lvl>
  </w:abstractNum>
  <w:abstractNum w:abstractNumId="2" w15:restartNumberingAfterBreak="0">
    <w:nsid w:val="05042D0B"/>
    <w:multiLevelType w:val="hybridMultilevel"/>
    <w:tmpl w:val="7FBE1FB8"/>
    <w:lvl w:ilvl="0" w:tplc="33942B8C">
      <w:start w:val="1"/>
      <w:numFmt w:val="lowerRoman"/>
      <w:lvlText w:val="(%1)"/>
      <w:lvlJc w:val="left"/>
      <w:pPr>
        <w:ind w:left="1800" w:hanging="360"/>
      </w:pPr>
      <w:rPr>
        <w:rFonts w:hint="default"/>
        <w:b/>
      </w:rPr>
    </w:lvl>
    <w:lvl w:ilvl="1" w:tplc="075EFBC6" w:tentative="1">
      <w:start w:val="1"/>
      <w:numFmt w:val="bullet"/>
      <w:lvlText w:val="o"/>
      <w:lvlJc w:val="left"/>
      <w:pPr>
        <w:ind w:left="2520" w:hanging="360"/>
      </w:pPr>
      <w:rPr>
        <w:rFonts w:ascii="Courier New" w:hAnsi="Courier New" w:cs="Courier New" w:hint="default"/>
      </w:rPr>
    </w:lvl>
    <w:lvl w:ilvl="2" w:tplc="99C46E1A" w:tentative="1">
      <w:start w:val="1"/>
      <w:numFmt w:val="bullet"/>
      <w:lvlText w:val=""/>
      <w:lvlJc w:val="left"/>
      <w:pPr>
        <w:ind w:left="3240" w:hanging="360"/>
      </w:pPr>
      <w:rPr>
        <w:rFonts w:ascii="Wingdings" w:hAnsi="Wingdings" w:hint="default"/>
      </w:rPr>
    </w:lvl>
    <w:lvl w:ilvl="3" w:tplc="6EFA0878" w:tentative="1">
      <w:start w:val="1"/>
      <w:numFmt w:val="bullet"/>
      <w:lvlText w:val=""/>
      <w:lvlJc w:val="left"/>
      <w:pPr>
        <w:ind w:left="3960" w:hanging="360"/>
      </w:pPr>
      <w:rPr>
        <w:rFonts w:ascii="Symbol" w:hAnsi="Symbol" w:hint="default"/>
      </w:rPr>
    </w:lvl>
    <w:lvl w:ilvl="4" w:tplc="553071C4" w:tentative="1">
      <w:start w:val="1"/>
      <w:numFmt w:val="bullet"/>
      <w:lvlText w:val="o"/>
      <w:lvlJc w:val="left"/>
      <w:pPr>
        <w:ind w:left="4680" w:hanging="360"/>
      </w:pPr>
      <w:rPr>
        <w:rFonts w:ascii="Courier New" w:hAnsi="Courier New" w:cs="Courier New" w:hint="default"/>
      </w:rPr>
    </w:lvl>
    <w:lvl w:ilvl="5" w:tplc="D0CCA420" w:tentative="1">
      <w:start w:val="1"/>
      <w:numFmt w:val="bullet"/>
      <w:lvlText w:val=""/>
      <w:lvlJc w:val="left"/>
      <w:pPr>
        <w:ind w:left="5400" w:hanging="360"/>
      </w:pPr>
      <w:rPr>
        <w:rFonts w:ascii="Wingdings" w:hAnsi="Wingdings" w:hint="default"/>
      </w:rPr>
    </w:lvl>
    <w:lvl w:ilvl="6" w:tplc="12EC4808" w:tentative="1">
      <w:start w:val="1"/>
      <w:numFmt w:val="bullet"/>
      <w:lvlText w:val=""/>
      <w:lvlJc w:val="left"/>
      <w:pPr>
        <w:ind w:left="6120" w:hanging="360"/>
      </w:pPr>
      <w:rPr>
        <w:rFonts w:ascii="Symbol" w:hAnsi="Symbol" w:hint="default"/>
      </w:rPr>
    </w:lvl>
    <w:lvl w:ilvl="7" w:tplc="B494FE7A" w:tentative="1">
      <w:start w:val="1"/>
      <w:numFmt w:val="bullet"/>
      <w:lvlText w:val="o"/>
      <w:lvlJc w:val="left"/>
      <w:pPr>
        <w:ind w:left="6840" w:hanging="360"/>
      </w:pPr>
      <w:rPr>
        <w:rFonts w:ascii="Courier New" w:hAnsi="Courier New" w:cs="Courier New" w:hint="default"/>
      </w:rPr>
    </w:lvl>
    <w:lvl w:ilvl="8" w:tplc="3B885164" w:tentative="1">
      <w:start w:val="1"/>
      <w:numFmt w:val="bullet"/>
      <w:lvlText w:val=""/>
      <w:lvlJc w:val="left"/>
      <w:pPr>
        <w:ind w:left="7560" w:hanging="360"/>
      </w:pPr>
      <w:rPr>
        <w:rFonts w:ascii="Wingdings" w:hAnsi="Wingdings" w:hint="default"/>
      </w:rPr>
    </w:lvl>
  </w:abstractNum>
  <w:abstractNum w:abstractNumId="3" w15:restartNumberingAfterBreak="0">
    <w:nsid w:val="059F6140"/>
    <w:multiLevelType w:val="hybridMultilevel"/>
    <w:tmpl w:val="2572C97E"/>
    <w:lvl w:ilvl="0" w:tplc="9B4C60DA">
      <w:start w:val="1"/>
      <w:numFmt w:val="lowerLetter"/>
      <w:lvlText w:val="%1."/>
      <w:lvlJc w:val="left"/>
      <w:pPr>
        <w:ind w:left="720" w:hanging="360"/>
      </w:pPr>
      <w:rPr>
        <w:rFonts w:ascii="Segoe Pro" w:hAnsi="Segoe Pro" w:hint="default"/>
        <w:b/>
      </w:rPr>
    </w:lvl>
    <w:lvl w:ilvl="1" w:tplc="F9327F84">
      <w:start w:val="1"/>
      <w:numFmt w:val="lowerLetter"/>
      <w:lvlText w:val="%2."/>
      <w:lvlJc w:val="left"/>
      <w:pPr>
        <w:ind w:left="1440" w:hanging="360"/>
      </w:pPr>
    </w:lvl>
    <w:lvl w:ilvl="2" w:tplc="8E747DEA" w:tentative="1">
      <w:start w:val="1"/>
      <w:numFmt w:val="lowerRoman"/>
      <w:lvlText w:val="%3."/>
      <w:lvlJc w:val="right"/>
      <w:pPr>
        <w:ind w:left="2160" w:hanging="180"/>
      </w:pPr>
    </w:lvl>
    <w:lvl w:ilvl="3" w:tplc="E66EA4FC" w:tentative="1">
      <w:start w:val="1"/>
      <w:numFmt w:val="decimal"/>
      <w:lvlText w:val="%4."/>
      <w:lvlJc w:val="left"/>
      <w:pPr>
        <w:ind w:left="2880" w:hanging="360"/>
      </w:pPr>
    </w:lvl>
    <w:lvl w:ilvl="4" w:tplc="ED50B9BC" w:tentative="1">
      <w:start w:val="1"/>
      <w:numFmt w:val="lowerLetter"/>
      <w:lvlText w:val="%5."/>
      <w:lvlJc w:val="left"/>
      <w:pPr>
        <w:ind w:left="3600" w:hanging="360"/>
      </w:pPr>
    </w:lvl>
    <w:lvl w:ilvl="5" w:tplc="D77AF670" w:tentative="1">
      <w:start w:val="1"/>
      <w:numFmt w:val="lowerRoman"/>
      <w:lvlText w:val="%6."/>
      <w:lvlJc w:val="right"/>
      <w:pPr>
        <w:ind w:left="4320" w:hanging="180"/>
      </w:pPr>
    </w:lvl>
    <w:lvl w:ilvl="6" w:tplc="EF10CEA0" w:tentative="1">
      <w:start w:val="1"/>
      <w:numFmt w:val="decimal"/>
      <w:lvlText w:val="%7."/>
      <w:lvlJc w:val="left"/>
      <w:pPr>
        <w:ind w:left="5040" w:hanging="360"/>
      </w:pPr>
    </w:lvl>
    <w:lvl w:ilvl="7" w:tplc="5E6EFB5E" w:tentative="1">
      <w:start w:val="1"/>
      <w:numFmt w:val="lowerLetter"/>
      <w:lvlText w:val="%8."/>
      <w:lvlJc w:val="left"/>
      <w:pPr>
        <w:ind w:left="5760" w:hanging="360"/>
      </w:pPr>
    </w:lvl>
    <w:lvl w:ilvl="8" w:tplc="07C0C48E" w:tentative="1">
      <w:start w:val="1"/>
      <w:numFmt w:val="lowerRoman"/>
      <w:lvlText w:val="%9."/>
      <w:lvlJc w:val="right"/>
      <w:pPr>
        <w:ind w:left="6480" w:hanging="180"/>
      </w:pPr>
    </w:lvl>
  </w:abstractNum>
  <w:abstractNum w:abstractNumId="4" w15:restartNumberingAfterBreak="0">
    <w:nsid w:val="07A04166"/>
    <w:multiLevelType w:val="hybridMultilevel"/>
    <w:tmpl w:val="4D80C17E"/>
    <w:lvl w:ilvl="0" w:tplc="C9FAFCD4">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D81ADC44">
      <w:start w:val="1"/>
      <w:numFmt w:val="decimal"/>
      <w:lvlText w:val="(%2)"/>
      <w:lvlJc w:val="left"/>
      <w:pPr>
        <w:ind w:left="1080" w:hanging="360"/>
      </w:pPr>
      <w:rPr>
        <w:rFonts w:hint="default"/>
        <w:b/>
      </w:rPr>
    </w:lvl>
    <w:lvl w:ilvl="2" w:tplc="9A8A1DF6">
      <w:start w:val="1"/>
      <w:numFmt w:val="decimal"/>
      <w:lvlText w:val="(%3)"/>
      <w:lvlJc w:val="left"/>
      <w:pPr>
        <w:ind w:left="1980" w:hanging="360"/>
      </w:pPr>
      <w:rPr>
        <w:rFonts w:hint="default"/>
        <w:b/>
      </w:rPr>
    </w:lvl>
    <w:lvl w:ilvl="3" w:tplc="E252F44A" w:tentative="1">
      <w:start w:val="1"/>
      <w:numFmt w:val="decimal"/>
      <w:lvlText w:val="%4."/>
      <w:lvlJc w:val="left"/>
      <w:pPr>
        <w:ind w:left="2520" w:hanging="360"/>
      </w:pPr>
    </w:lvl>
    <w:lvl w:ilvl="4" w:tplc="6A34B46E" w:tentative="1">
      <w:start w:val="1"/>
      <w:numFmt w:val="lowerLetter"/>
      <w:lvlText w:val="%5."/>
      <w:lvlJc w:val="left"/>
      <w:pPr>
        <w:ind w:left="3240" w:hanging="360"/>
      </w:pPr>
    </w:lvl>
    <w:lvl w:ilvl="5" w:tplc="4C5A7878" w:tentative="1">
      <w:start w:val="1"/>
      <w:numFmt w:val="lowerRoman"/>
      <w:lvlText w:val="%6."/>
      <w:lvlJc w:val="right"/>
      <w:pPr>
        <w:ind w:left="3960" w:hanging="180"/>
      </w:pPr>
    </w:lvl>
    <w:lvl w:ilvl="6" w:tplc="F8683880" w:tentative="1">
      <w:start w:val="1"/>
      <w:numFmt w:val="decimal"/>
      <w:lvlText w:val="%7."/>
      <w:lvlJc w:val="left"/>
      <w:pPr>
        <w:ind w:left="4680" w:hanging="360"/>
      </w:pPr>
    </w:lvl>
    <w:lvl w:ilvl="7" w:tplc="EB4416FA" w:tentative="1">
      <w:start w:val="1"/>
      <w:numFmt w:val="lowerLetter"/>
      <w:lvlText w:val="%8."/>
      <w:lvlJc w:val="left"/>
      <w:pPr>
        <w:ind w:left="5400" w:hanging="360"/>
      </w:pPr>
    </w:lvl>
    <w:lvl w:ilvl="8" w:tplc="DE12EE36" w:tentative="1">
      <w:start w:val="1"/>
      <w:numFmt w:val="lowerRoman"/>
      <w:lvlText w:val="%9."/>
      <w:lvlJc w:val="right"/>
      <w:pPr>
        <w:ind w:left="6120" w:hanging="180"/>
      </w:pPr>
    </w:lvl>
  </w:abstractNum>
  <w:abstractNum w:abstractNumId="5" w15:restartNumberingAfterBreak="0">
    <w:nsid w:val="082225F8"/>
    <w:multiLevelType w:val="hybridMultilevel"/>
    <w:tmpl w:val="CD48BB00"/>
    <w:lvl w:ilvl="0" w:tplc="B7DE367C">
      <w:start w:val="1"/>
      <w:numFmt w:val="lowerLetter"/>
      <w:lvlText w:val="%1."/>
      <w:lvlJc w:val="left"/>
      <w:pPr>
        <w:ind w:left="720" w:hanging="360"/>
      </w:pPr>
      <w:rPr>
        <w:b w:val="0"/>
        <w:i w:val="0"/>
      </w:rPr>
    </w:lvl>
    <w:lvl w:ilvl="1" w:tplc="A948BB00">
      <w:start w:val="1"/>
      <w:numFmt w:val="lowerLetter"/>
      <w:lvlText w:val="%2."/>
      <w:lvlJc w:val="left"/>
      <w:pPr>
        <w:ind w:left="1440" w:hanging="360"/>
      </w:pPr>
    </w:lvl>
    <w:lvl w:ilvl="2" w:tplc="70EEC8D2">
      <w:start w:val="1"/>
      <w:numFmt w:val="lowerRoman"/>
      <w:lvlText w:val="%3."/>
      <w:lvlJc w:val="right"/>
      <w:pPr>
        <w:ind w:left="2160" w:hanging="180"/>
      </w:pPr>
    </w:lvl>
    <w:lvl w:ilvl="3" w:tplc="D01C6068">
      <w:start w:val="1"/>
      <w:numFmt w:val="decimal"/>
      <w:lvlText w:val="%4."/>
      <w:lvlJc w:val="left"/>
      <w:pPr>
        <w:ind w:left="2880" w:hanging="360"/>
      </w:pPr>
    </w:lvl>
    <w:lvl w:ilvl="4" w:tplc="E66EBD0A">
      <w:start w:val="1"/>
      <w:numFmt w:val="lowerLetter"/>
      <w:lvlText w:val="%5."/>
      <w:lvlJc w:val="left"/>
      <w:pPr>
        <w:ind w:left="3600" w:hanging="360"/>
      </w:pPr>
    </w:lvl>
    <w:lvl w:ilvl="5" w:tplc="CD640B70">
      <w:start w:val="1"/>
      <w:numFmt w:val="lowerRoman"/>
      <w:lvlText w:val="%6."/>
      <w:lvlJc w:val="right"/>
      <w:pPr>
        <w:ind w:left="4320" w:hanging="180"/>
      </w:pPr>
    </w:lvl>
    <w:lvl w:ilvl="6" w:tplc="20BAEB04">
      <w:start w:val="1"/>
      <w:numFmt w:val="decimal"/>
      <w:lvlText w:val="%7."/>
      <w:lvlJc w:val="left"/>
      <w:pPr>
        <w:ind w:left="5040" w:hanging="360"/>
      </w:pPr>
    </w:lvl>
    <w:lvl w:ilvl="7" w:tplc="A2868734">
      <w:start w:val="1"/>
      <w:numFmt w:val="lowerLetter"/>
      <w:lvlText w:val="%8."/>
      <w:lvlJc w:val="left"/>
      <w:pPr>
        <w:ind w:left="5760" w:hanging="360"/>
      </w:pPr>
    </w:lvl>
    <w:lvl w:ilvl="8" w:tplc="69EE71C6">
      <w:start w:val="1"/>
      <w:numFmt w:val="lowerRoman"/>
      <w:lvlText w:val="%9."/>
      <w:lvlJc w:val="right"/>
      <w:pPr>
        <w:ind w:left="6480" w:hanging="180"/>
      </w:pPr>
    </w:lvl>
  </w:abstractNum>
  <w:abstractNum w:abstractNumId="6" w15:restartNumberingAfterBreak="0">
    <w:nsid w:val="0D621359"/>
    <w:multiLevelType w:val="hybridMultilevel"/>
    <w:tmpl w:val="2264B056"/>
    <w:lvl w:ilvl="0" w:tplc="6A56D296">
      <w:start w:val="1"/>
      <w:numFmt w:val="lowerLetter"/>
      <w:lvlText w:val="%1."/>
      <w:lvlJc w:val="left"/>
      <w:pPr>
        <w:ind w:left="720" w:hanging="360"/>
      </w:pPr>
      <w:rPr>
        <w:b/>
        <w:i w:val="0"/>
      </w:rPr>
    </w:lvl>
    <w:lvl w:ilvl="1" w:tplc="56848B3A">
      <w:start w:val="1"/>
      <w:numFmt w:val="lowerLetter"/>
      <w:lvlText w:val="%2."/>
      <w:lvlJc w:val="left"/>
      <w:pPr>
        <w:ind w:left="1440" w:hanging="360"/>
      </w:pPr>
    </w:lvl>
    <w:lvl w:ilvl="2" w:tplc="D1403E1C">
      <w:start w:val="1"/>
      <w:numFmt w:val="lowerRoman"/>
      <w:lvlText w:val="%3."/>
      <w:lvlJc w:val="right"/>
      <w:pPr>
        <w:ind w:left="2160" w:hanging="180"/>
      </w:pPr>
    </w:lvl>
    <w:lvl w:ilvl="3" w:tplc="17183F92">
      <w:start w:val="1"/>
      <w:numFmt w:val="decimal"/>
      <w:lvlText w:val="%4."/>
      <w:lvlJc w:val="left"/>
      <w:pPr>
        <w:ind w:left="2880" w:hanging="360"/>
      </w:pPr>
    </w:lvl>
    <w:lvl w:ilvl="4" w:tplc="40F20E54">
      <w:start w:val="1"/>
      <w:numFmt w:val="lowerLetter"/>
      <w:lvlText w:val="%5."/>
      <w:lvlJc w:val="left"/>
      <w:pPr>
        <w:ind w:left="3600" w:hanging="360"/>
      </w:pPr>
    </w:lvl>
    <w:lvl w:ilvl="5" w:tplc="27520142">
      <w:start w:val="1"/>
      <w:numFmt w:val="lowerRoman"/>
      <w:lvlText w:val="%6."/>
      <w:lvlJc w:val="right"/>
      <w:pPr>
        <w:ind w:left="4320" w:hanging="180"/>
      </w:pPr>
    </w:lvl>
    <w:lvl w:ilvl="6" w:tplc="BB84358E">
      <w:start w:val="1"/>
      <w:numFmt w:val="decimal"/>
      <w:lvlText w:val="%7."/>
      <w:lvlJc w:val="left"/>
      <w:pPr>
        <w:ind w:left="5040" w:hanging="360"/>
      </w:pPr>
    </w:lvl>
    <w:lvl w:ilvl="7" w:tplc="EF9E4226">
      <w:start w:val="1"/>
      <w:numFmt w:val="lowerLetter"/>
      <w:lvlText w:val="%8."/>
      <w:lvlJc w:val="left"/>
      <w:pPr>
        <w:ind w:left="5760" w:hanging="360"/>
      </w:pPr>
    </w:lvl>
    <w:lvl w:ilvl="8" w:tplc="0D14F61C">
      <w:start w:val="1"/>
      <w:numFmt w:val="lowerRoman"/>
      <w:lvlText w:val="%9."/>
      <w:lvlJc w:val="right"/>
      <w:pPr>
        <w:ind w:left="6480" w:hanging="180"/>
      </w:pPr>
    </w:lvl>
  </w:abstractNum>
  <w:abstractNum w:abstractNumId="7" w15:restartNumberingAfterBreak="0">
    <w:nsid w:val="10BA700B"/>
    <w:multiLevelType w:val="hybridMultilevel"/>
    <w:tmpl w:val="25AC852C"/>
    <w:lvl w:ilvl="0" w:tplc="A36AA506">
      <w:start w:val="1"/>
      <w:numFmt w:val="lowerLetter"/>
      <w:lvlText w:val="%1."/>
      <w:lvlJc w:val="left"/>
      <w:pPr>
        <w:ind w:left="1800" w:hanging="360"/>
      </w:pPr>
    </w:lvl>
    <w:lvl w:ilvl="1" w:tplc="75581458" w:tentative="1">
      <w:start w:val="1"/>
      <w:numFmt w:val="lowerLetter"/>
      <w:lvlText w:val="%2."/>
      <w:lvlJc w:val="left"/>
      <w:pPr>
        <w:ind w:left="2520" w:hanging="360"/>
      </w:pPr>
    </w:lvl>
    <w:lvl w:ilvl="2" w:tplc="B0BA3B02" w:tentative="1">
      <w:start w:val="1"/>
      <w:numFmt w:val="lowerRoman"/>
      <w:lvlText w:val="%3."/>
      <w:lvlJc w:val="right"/>
      <w:pPr>
        <w:ind w:left="3240" w:hanging="180"/>
      </w:pPr>
    </w:lvl>
    <w:lvl w:ilvl="3" w:tplc="0DD4ECB8" w:tentative="1">
      <w:start w:val="1"/>
      <w:numFmt w:val="decimal"/>
      <w:lvlText w:val="%4."/>
      <w:lvlJc w:val="left"/>
      <w:pPr>
        <w:ind w:left="3960" w:hanging="360"/>
      </w:pPr>
    </w:lvl>
    <w:lvl w:ilvl="4" w:tplc="01661D86" w:tentative="1">
      <w:start w:val="1"/>
      <w:numFmt w:val="lowerLetter"/>
      <w:lvlText w:val="%5."/>
      <w:lvlJc w:val="left"/>
      <w:pPr>
        <w:ind w:left="4680" w:hanging="360"/>
      </w:pPr>
    </w:lvl>
    <w:lvl w:ilvl="5" w:tplc="235AB060" w:tentative="1">
      <w:start w:val="1"/>
      <w:numFmt w:val="lowerRoman"/>
      <w:lvlText w:val="%6."/>
      <w:lvlJc w:val="right"/>
      <w:pPr>
        <w:ind w:left="5400" w:hanging="180"/>
      </w:pPr>
    </w:lvl>
    <w:lvl w:ilvl="6" w:tplc="D0886E64" w:tentative="1">
      <w:start w:val="1"/>
      <w:numFmt w:val="decimal"/>
      <w:lvlText w:val="%7."/>
      <w:lvlJc w:val="left"/>
      <w:pPr>
        <w:ind w:left="6120" w:hanging="360"/>
      </w:pPr>
    </w:lvl>
    <w:lvl w:ilvl="7" w:tplc="53BCDA92" w:tentative="1">
      <w:start w:val="1"/>
      <w:numFmt w:val="lowerLetter"/>
      <w:lvlText w:val="%8."/>
      <w:lvlJc w:val="left"/>
      <w:pPr>
        <w:ind w:left="6840" w:hanging="360"/>
      </w:pPr>
    </w:lvl>
    <w:lvl w:ilvl="8" w:tplc="9D2044D0" w:tentative="1">
      <w:start w:val="1"/>
      <w:numFmt w:val="lowerRoman"/>
      <w:lvlText w:val="%9."/>
      <w:lvlJc w:val="right"/>
      <w:pPr>
        <w:ind w:left="7560" w:hanging="180"/>
      </w:pPr>
    </w:lvl>
  </w:abstractNum>
  <w:abstractNum w:abstractNumId="8" w15:restartNumberingAfterBreak="0">
    <w:nsid w:val="122136F6"/>
    <w:multiLevelType w:val="hybridMultilevel"/>
    <w:tmpl w:val="1A6854BC"/>
    <w:lvl w:ilvl="0" w:tplc="72128574">
      <w:start w:val="1"/>
      <w:numFmt w:val="decimal"/>
      <w:lvlText w:val="%1."/>
      <w:lvlJc w:val="left"/>
      <w:pPr>
        <w:ind w:left="720" w:hanging="360"/>
      </w:pPr>
      <w:rPr>
        <w:b/>
        <w:bCs/>
      </w:rPr>
    </w:lvl>
    <w:lvl w:ilvl="1" w:tplc="160405B8">
      <w:start w:val="1"/>
      <w:numFmt w:val="lowerLetter"/>
      <w:lvlText w:val="%2."/>
      <w:lvlJc w:val="left"/>
      <w:pPr>
        <w:ind w:left="1440" w:hanging="360"/>
      </w:pPr>
    </w:lvl>
    <w:lvl w:ilvl="2" w:tplc="B09620F4">
      <w:start w:val="1"/>
      <w:numFmt w:val="lowerRoman"/>
      <w:lvlText w:val="%3."/>
      <w:lvlJc w:val="right"/>
      <w:pPr>
        <w:ind w:left="2160" w:hanging="180"/>
      </w:pPr>
    </w:lvl>
    <w:lvl w:ilvl="3" w:tplc="73783718">
      <w:start w:val="1"/>
      <w:numFmt w:val="decimal"/>
      <w:lvlText w:val="%4."/>
      <w:lvlJc w:val="left"/>
      <w:pPr>
        <w:ind w:left="2880" w:hanging="360"/>
      </w:pPr>
    </w:lvl>
    <w:lvl w:ilvl="4" w:tplc="E1D06582">
      <w:start w:val="1"/>
      <w:numFmt w:val="lowerLetter"/>
      <w:lvlText w:val="%5."/>
      <w:lvlJc w:val="left"/>
      <w:pPr>
        <w:ind w:left="3600" w:hanging="360"/>
      </w:pPr>
    </w:lvl>
    <w:lvl w:ilvl="5" w:tplc="AE16EE74">
      <w:start w:val="1"/>
      <w:numFmt w:val="lowerRoman"/>
      <w:lvlText w:val="%6."/>
      <w:lvlJc w:val="right"/>
      <w:pPr>
        <w:ind w:left="4320" w:hanging="180"/>
      </w:pPr>
    </w:lvl>
    <w:lvl w:ilvl="6" w:tplc="7AAA6762">
      <w:start w:val="1"/>
      <w:numFmt w:val="decimal"/>
      <w:lvlText w:val="%7."/>
      <w:lvlJc w:val="left"/>
      <w:pPr>
        <w:ind w:left="5040" w:hanging="360"/>
      </w:pPr>
    </w:lvl>
    <w:lvl w:ilvl="7" w:tplc="87A6867C">
      <w:start w:val="1"/>
      <w:numFmt w:val="lowerLetter"/>
      <w:lvlText w:val="%8."/>
      <w:lvlJc w:val="left"/>
      <w:pPr>
        <w:ind w:left="5760" w:hanging="360"/>
      </w:pPr>
    </w:lvl>
    <w:lvl w:ilvl="8" w:tplc="DC067860">
      <w:start w:val="1"/>
      <w:numFmt w:val="lowerRoman"/>
      <w:lvlText w:val="%9."/>
      <w:lvlJc w:val="right"/>
      <w:pPr>
        <w:ind w:left="6480" w:hanging="180"/>
      </w:pPr>
    </w:lvl>
  </w:abstractNum>
  <w:abstractNum w:abstractNumId="9" w15:restartNumberingAfterBreak="0">
    <w:nsid w:val="17746608"/>
    <w:multiLevelType w:val="hybridMultilevel"/>
    <w:tmpl w:val="FAD0C5EA"/>
    <w:lvl w:ilvl="0" w:tplc="100AA9C4">
      <w:start w:val="1"/>
      <w:numFmt w:val="lowerLetter"/>
      <w:lvlText w:val="%1."/>
      <w:lvlJc w:val="left"/>
      <w:pPr>
        <w:ind w:left="1440" w:hanging="360"/>
      </w:pPr>
      <w:rPr>
        <w:rFonts w:hint="default"/>
        <w:b/>
      </w:rPr>
    </w:lvl>
    <w:lvl w:ilvl="1" w:tplc="4DA891A2" w:tentative="1">
      <w:start w:val="1"/>
      <w:numFmt w:val="lowerLetter"/>
      <w:lvlText w:val="%2."/>
      <w:lvlJc w:val="left"/>
      <w:pPr>
        <w:ind w:left="2160" w:hanging="360"/>
      </w:pPr>
    </w:lvl>
    <w:lvl w:ilvl="2" w:tplc="5B123C12" w:tentative="1">
      <w:start w:val="1"/>
      <w:numFmt w:val="lowerRoman"/>
      <w:lvlText w:val="%3."/>
      <w:lvlJc w:val="right"/>
      <w:pPr>
        <w:ind w:left="2880" w:hanging="180"/>
      </w:pPr>
    </w:lvl>
    <w:lvl w:ilvl="3" w:tplc="D0B444DC" w:tentative="1">
      <w:start w:val="1"/>
      <w:numFmt w:val="decimal"/>
      <w:lvlText w:val="%4."/>
      <w:lvlJc w:val="left"/>
      <w:pPr>
        <w:ind w:left="3600" w:hanging="360"/>
      </w:pPr>
    </w:lvl>
    <w:lvl w:ilvl="4" w:tplc="3F0AC342" w:tentative="1">
      <w:start w:val="1"/>
      <w:numFmt w:val="lowerLetter"/>
      <w:lvlText w:val="%5."/>
      <w:lvlJc w:val="left"/>
      <w:pPr>
        <w:ind w:left="4320" w:hanging="360"/>
      </w:pPr>
    </w:lvl>
    <w:lvl w:ilvl="5" w:tplc="440255E2" w:tentative="1">
      <w:start w:val="1"/>
      <w:numFmt w:val="lowerRoman"/>
      <w:lvlText w:val="%6."/>
      <w:lvlJc w:val="right"/>
      <w:pPr>
        <w:ind w:left="5040" w:hanging="180"/>
      </w:pPr>
    </w:lvl>
    <w:lvl w:ilvl="6" w:tplc="0FFA2DAA" w:tentative="1">
      <w:start w:val="1"/>
      <w:numFmt w:val="decimal"/>
      <w:lvlText w:val="%7."/>
      <w:lvlJc w:val="left"/>
      <w:pPr>
        <w:ind w:left="5760" w:hanging="360"/>
      </w:pPr>
    </w:lvl>
    <w:lvl w:ilvl="7" w:tplc="512EBE4A" w:tentative="1">
      <w:start w:val="1"/>
      <w:numFmt w:val="lowerLetter"/>
      <w:lvlText w:val="%8."/>
      <w:lvlJc w:val="left"/>
      <w:pPr>
        <w:ind w:left="6480" w:hanging="360"/>
      </w:pPr>
    </w:lvl>
    <w:lvl w:ilvl="8" w:tplc="B0DA4ECA" w:tentative="1">
      <w:start w:val="1"/>
      <w:numFmt w:val="lowerRoman"/>
      <w:lvlText w:val="%9."/>
      <w:lvlJc w:val="right"/>
      <w:pPr>
        <w:ind w:left="7200" w:hanging="180"/>
      </w:pPr>
    </w:lvl>
  </w:abstractNum>
  <w:abstractNum w:abstractNumId="10" w15:restartNumberingAfterBreak="0">
    <w:nsid w:val="19A90F72"/>
    <w:multiLevelType w:val="hybridMultilevel"/>
    <w:tmpl w:val="E97CED9E"/>
    <w:lvl w:ilvl="0" w:tplc="D4F447F0">
      <w:start w:val="1"/>
      <w:numFmt w:val="lowerLetter"/>
      <w:lvlText w:val="%1."/>
      <w:lvlJc w:val="left"/>
      <w:pPr>
        <w:ind w:left="720" w:hanging="360"/>
      </w:pPr>
      <w:rPr>
        <w:rFonts w:ascii="Segoe Pro" w:hAnsi="Segoe Pro" w:hint="default"/>
        <w:b/>
        <w:i w:val="0"/>
        <w:iCs/>
      </w:rPr>
    </w:lvl>
    <w:lvl w:ilvl="1" w:tplc="0DE44446" w:tentative="1">
      <w:start w:val="1"/>
      <w:numFmt w:val="lowerLetter"/>
      <w:lvlText w:val="%2."/>
      <w:lvlJc w:val="left"/>
      <w:pPr>
        <w:ind w:left="1440" w:hanging="360"/>
      </w:pPr>
    </w:lvl>
    <w:lvl w:ilvl="2" w:tplc="86D8A384" w:tentative="1">
      <w:start w:val="1"/>
      <w:numFmt w:val="lowerRoman"/>
      <w:lvlText w:val="%3."/>
      <w:lvlJc w:val="right"/>
      <w:pPr>
        <w:ind w:left="2160" w:hanging="180"/>
      </w:pPr>
    </w:lvl>
    <w:lvl w:ilvl="3" w:tplc="A97C85E6" w:tentative="1">
      <w:start w:val="1"/>
      <w:numFmt w:val="decimal"/>
      <w:lvlText w:val="%4."/>
      <w:lvlJc w:val="left"/>
      <w:pPr>
        <w:ind w:left="2880" w:hanging="360"/>
      </w:pPr>
    </w:lvl>
    <w:lvl w:ilvl="4" w:tplc="3C142464" w:tentative="1">
      <w:start w:val="1"/>
      <w:numFmt w:val="lowerLetter"/>
      <w:lvlText w:val="%5."/>
      <w:lvlJc w:val="left"/>
      <w:pPr>
        <w:ind w:left="3600" w:hanging="360"/>
      </w:pPr>
    </w:lvl>
    <w:lvl w:ilvl="5" w:tplc="67047388" w:tentative="1">
      <w:start w:val="1"/>
      <w:numFmt w:val="lowerRoman"/>
      <w:lvlText w:val="%6."/>
      <w:lvlJc w:val="right"/>
      <w:pPr>
        <w:ind w:left="4320" w:hanging="180"/>
      </w:pPr>
    </w:lvl>
    <w:lvl w:ilvl="6" w:tplc="C482292E" w:tentative="1">
      <w:start w:val="1"/>
      <w:numFmt w:val="decimal"/>
      <w:lvlText w:val="%7."/>
      <w:lvlJc w:val="left"/>
      <w:pPr>
        <w:ind w:left="5040" w:hanging="360"/>
      </w:pPr>
    </w:lvl>
    <w:lvl w:ilvl="7" w:tplc="1BF032D2" w:tentative="1">
      <w:start w:val="1"/>
      <w:numFmt w:val="lowerLetter"/>
      <w:lvlText w:val="%8."/>
      <w:lvlJc w:val="left"/>
      <w:pPr>
        <w:ind w:left="5760" w:hanging="360"/>
      </w:pPr>
    </w:lvl>
    <w:lvl w:ilvl="8" w:tplc="F93869BC" w:tentative="1">
      <w:start w:val="1"/>
      <w:numFmt w:val="lowerRoman"/>
      <w:lvlText w:val="%9."/>
      <w:lvlJc w:val="right"/>
      <w:pPr>
        <w:ind w:left="6480" w:hanging="180"/>
      </w:pPr>
    </w:lvl>
  </w:abstractNum>
  <w:abstractNum w:abstractNumId="11" w15:restartNumberingAfterBreak="0">
    <w:nsid w:val="1C860681"/>
    <w:multiLevelType w:val="hybridMultilevel"/>
    <w:tmpl w:val="1C0EA4C0"/>
    <w:lvl w:ilvl="0" w:tplc="A754CF5E">
      <w:start w:val="1"/>
      <w:numFmt w:val="lowerLetter"/>
      <w:lvlText w:val="%1."/>
      <w:lvlJc w:val="left"/>
      <w:pPr>
        <w:ind w:left="360" w:hanging="360"/>
      </w:pPr>
      <w:rPr>
        <w:rFonts w:hint="default"/>
        <w:b/>
      </w:rPr>
    </w:lvl>
    <w:lvl w:ilvl="1" w:tplc="F2DC8BB0">
      <w:start w:val="1"/>
      <w:numFmt w:val="lowerRoman"/>
      <w:pStyle w:val="subbullet"/>
      <w:lvlText w:val="(%2)"/>
      <w:lvlJc w:val="left"/>
      <w:pPr>
        <w:ind w:left="1080" w:hanging="360"/>
      </w:pPr>
      <w:rPr>
        <w:rFonts w:ascii="Segoe Pro" w:hAnsi="Segoe Pro" w:hint="default"/>
        <w:b w:val="0"/>
      </w:rPr>
    </w:lvl>
    <w:lvl w:ilvl="2" w:tplc="4D3675D4">
      <w:start w:val="1"/>
      <w:numFmt w:val="lowerRoman"/>
      <w:lvlText w:val="%3."/>
      <w:lvlJc w:val="right"/>
      <w:pPr>
        <w:ind w:left="1800" w:hanging="180"/>
      </w:pPr>
    </w:lvl>
    <w:lvl w:ilvl="3" w:tplc="D416D35A" w:tentative="1">
      <w:start w:val="1"/>
      <w:numFmt w:val="decimal"/>
      <w:lvlText w:val="%4."/>
      <w:lvlJc w:val="left"/>
      <w:pPr>
        <w:ind w:left="2520" w:hanging="360"/>
      </w:pPr>
    </w:lvl>
    <w:lvl w:ilvl="4" w:tplc="C68A52A6" w:tentative="1">
      <w:start w:val="1"/>
      <w:numFmt w:val="lowerLetter"/>
      <w:lvlText w:val="%5."/>
      <w:lvlJc w:val="left"/>
      <w:pPr>
        <w:ind w:left="3240" w:hanging="360"/>
      </w:pPr>
    </w:lvl>
    <w:lvl w:ilvl="5" w:tplc="0E124D50" w:tentative="1">
      <w:start w:val="1"/>
      <w:numFmt w:val="lowerRoman"/>
      <w:lvlText w:val="%6."/>
      <w:lvlJc w:val="right"/>
      <w:pPr>
        <w:ind w:left="3960" w:hanging="180"/>
      </w:pPr>
    </w:lvl>
    <w:lvl w:ilvl="6" w:tplc="846A6AF2" w:tentative="1">
      <w:start w:val="1"/>
      <w:numFmt w:val="decimal"/>
      <w:lvlText w:val="%7."/>
      <w:lvlJc w:val="left"/>
      <w:pPr>
        <w:ind w:left="4680" w:hanging="360"/>
      </w:pPr>
    </w:lvl>
    <w:lvl w:ilvl="7" w:tplc="540EEF1A" w:tentative="1">
      <w:start w:val="1"/>
      <w:numFmt w:val="lowerLetter"/>
      <w:lvlText w:val="%8."/>
      <w:lvlJc w:val="left"/>
      <w:pPr>
        <w:ind w:left="5400" w:hanging="360"/>
      </w:pPr>
    </w:lvl>
    <w:lvl w:ilvl="8" w:tplc="3AC630C6" w:tentative="1">
      <w:start w:val="1"/>
      <w:numFmt w:val="lowerRoman"/>
      <w:lvlText w:val="%9."/>
      <w:lvlJc w:val="right"/>
      <w:pPr>
        <w:ind w:left="6120" w:hanging="180"/>
      </w:pPr>
    </w:lvl>
  </w:abstractNum>
  <w:abstractNum w:abstractNumId="12" w15:restartNumberingAfterBreak="0">
    <w:nsid w:val="21A4423E"/>
    <w:multiLevelType w:val="hybridMultilevel"/>
    <w:tmpl w:val="B400D644"/>
    <w:lvl w:ilvl="0" w:tplc="D67A9D6C">
      <w:start w:val="1"/>
      <w:numFmt w:val="lowerLetter"/>
      <w:lvlText w:val="%1."/>
      <w:lvlJc w:val="left"/>
      <w:pPr>
        <w:ind w:left="720" w:hanging="360"/>
      </w:pPr>
      <w:rPr>
        <w:rFonts w:ascii="Segoe Pro" w:hAnsi="Segoe Pro" w:hint="default"/>
        <w:b/>
        <w:i w:val="0"/>
        <w:iCs/>
      </w:rPr>
    </w:lvl>
    <w:lvl w:ilvl="1" w:tplc="C5F85F32" w:tentative="1">
      <w:start w:val="1"/>
      <w:numFmt w:val="lowerLetter"/>
      <w:lvlText w:val="%2."/>
      <w:lvlJc w:val="left"/>
      <w:pPr>
        <w:ind w:left="1440" w:hanging="360"/>
      </w:pPr>
    </w:lvl>
    <w:lvl w:ilvl="2" w:tplc="7C38ED38" w:tentative="1">
      <w:start w:val="1"/>
      <w:numFmt w:val="lowerRoman"/>
      <w:lvlText w:val="%3."/>
      <w:lvlJc w:val="right"/>
      <w:pPr>
        <w:ind w:left="2160" w:hanging="180"/>
      </w:pPr>
    </w:lvl>
    <w:lvl w:ilvl="3" w:tplc="1DC6BBEA" w:tentative="1">
      <w:start w:val="1"/>
      <w:numFmt w:val="decimal"/>
      <w:lvlText w:val="%4."/>
      <w:lvlJc w:val="left"/>
      <w:pPr>
        <w:ind w:left="2880" w:hanging="360"/>
      </w:pPr>
    </w:lvl>
    <w:lvl w:ilvl="4" w:tplc="6F70B8DE" w:tentative="1">
      <w:start w:val="1"/>
      <w:numFmt w:val="lowerLetter"/>
      <w:lvlText w:val="%5."/>
      <w:lvlJc w:val="left"/>
      <w:pPr>
        <w:ind w:left="3600" w:hanging="360"/>
      </w:pPr>
    </w:lvl>
    <w:lvl w:ilvl="5" w:tplc="914CB3EA" w:tentative="1">
      <w:start w:val="1"/>
      <w:numFmt w:val="lowerRoman"/>
      <w:lvlText w:val="%6."/>
      <w:lvlJc w:val="right"/>
      <w:pPr>
        <w:ind w:left="4320" w:hanging="180"/>
      </w:pPr>
    </w:lvl>
    <w:lvl w:ilvl="6" w:tplc="BE52C918" w:tentative="1">
      <w:start w:val="1"/>
      <w:numFmt w:val="decimal"/>
      <w:lvlText w:val="%7."/>
      <w:lvlJc w:val="left"/>
      <w:pPr>
        <w:ind w:left="5040" w:hanging="360"/>
      </w:pPr>
    </w:lvl>
    <w:lvl w:ilvl="7" w:tplc="20F2361A" w:tentative="1">
      <w:start w:val="1"/>
      <w:numFmt w:val="lowerLetter"/>
      <w:lvlText w:val="%8."/>
      <w:lvlJc w:val="left"/>
      <w:pPr>
        <w:ind w:left="5760" w:hanging="360"/>
      </w:pPr>
    </w:lvl>
    <w:lvl w:ilvl="8" w:tplc="0C6AC4D0" w:tentative="1">
      <w:start w:val="1"/>
      <w:numFmt w:val="lowerRoman"/>
      <w:lvlText w:val="%9."/>
      <w:lvlJc w:val="right"/>
      <w:pPr>
        <w:ind w:left="6480" w:hanging="180"/>
      </w:pPr>
    </w:lvl>
  </w:abstractNum>
  <w:abstractNum w:abstractNumId="13" w15:restartNumberingAfterBreak="0">
    <w:nsid w:val="230F2AB1"/>
    <w:multiLevelType w:val="hybridMultilevel"/>
    <w:tmpl w:val="D64E2B3E"/>
    <w:lvl w:ilvl="0" w:tplc="E4F2D486">
      <w:start w:val="1"/>
      <w:numFmt w:val="lowerRoman"/>
      <w:lvlText w:val="(%1)"/>
      <w:lvlJc w:val="left"/>
      <w:pPr>
        <w:ind w:left="720" w:hanging="360"/>
      </w:pPr>
      <w:rPr>
        <w:rFonts w:ascii="Arial" w:eastAsia="Times New Roman" w:hAnsi="Arial" w:cs="Arial" w:hint="default"/>
        <w:b w:val="0"/>
      </w:rPr>
    </w:lvl>
    <w:lvl w:ilvl="1" w:tplc="C3285AF2">
      <w:start w:val="1"/>
      <w:numFmt w:val="lowerLetter"/>
      <w:lvlText w:val="%2."/>
      <w:lvlJc w:val="left"/>
      <w:pPr>
        <w:ind w:left="1440" w:hanging="360"/>
      </w:pPr>
    </w:lvl>
    <w:lvl w:ilvl="2" w:tplc="4AE25540">
      <w:start w:val="1"/>
      <w:numFmt w:val="lowerRoman"/>
      <w:lvlText w:val="%3."/>
      <w:lvlJc w:val="right"/>
      <w:pPr>
        <w:ind w:left="2160" w:hanging="180"/>
      </w:pPr>
    </w:lvl>
    <w:lvl w:ilvl="3" w:tplc="ED0A248C">
      <w:start w:val="1"/>
      <w:numFmt w:val="decimal"/>
      <w:lvlText w:val="%4."/>
      <w:lvlJc w:val="left"/>
      <w:pPr>
        <w:ind w:left="2880" w:hanging="360"/>
      </w:pPr>
    </w:lvl>
    <w:lvl w:ilvl="4" w:tplc="8206A576">
      <w:start w:val="1"/>
      <w:numFmt w:val="lowerLetter"/>
      <w:lvlText w:val="%5."/>
      <w:lvlJc w:val="left"/>
      <w:pPr>
        <w:ind w:left="3600" w:hanging="360"/>
      </w:pPr>
    </w:lvl>
    <w:lvl w:ilvl="5" w:tplc="4560E4FA">
      <w:start w:val="1"/>
      <w:numFmt w:val="lowerRoman"/>
      <w:lvlText w:val="%6."/>
      <w:lvlJc w:val="right"/>
      <w:pPr>
        <w:ind w:left="4320" w:hanging="180"/>
      </w:pPr>
    </w:lvl>
    <w:lvl w:ilvl="6" w:tplc="E7E6E1E4">
      <w:start w:val="1"/>
      <w:numFmt w:val="decimal"/>
      <w:lvlText w:val="%7."/>
      <w:lvlJc w:val="left"/>
      <w:pPr>
        <w:ind w:left="5040" w:hanging="360"/>
      </w:pPr>
    </w:lvl>
    <w:lvl w:ilvl="7" w:tplc="73F4E9A2">
      <w:start w:val="1"/>
      <w:numFmt w:val="lowerLetter"/>
      <w:lvlText w:val="%8."/>
      <w:lvlJc w:val="left"/>
      <w:pPr>
        <w:ind w:left="5760" w:hanging="360"/>
      </w:pPr>
    </w:lvl>
    <w:lvl w:ilvl="8" w:tplc="773A4B6A">
      <w:start w:val="1"/>
      <w:numFmt w:val="lowerRoman"/>
      <w:lvlText w:val="%9."/>
      <w:lvlJc w:val="right"/>
      <w:pPr>
        <w:ind w:left="6480" w:hanging="180"/>
      </w:pPr>
    </w:lvl>
  </w:abstractNum>
  <w:abstractNum w:abstractNumId="14" w15:restartNumberingAfterBreak="0">
    <w:nsid w:val="23907330"/>
    <w:multiLevelType w:val="hybridMultilevel"/>
    <w:tmpl w:val="2F88FAA2"/>
    <w:lvl w:ilvl="0" w:tplc="F1A024FA">
      <w:start w:val="1"/>
      <w:numFmt w:val="lowerLetter"/>
      <w:lvlText w:val="%1."/>
      <w:lvlJc w:val="left"/>
      <w:pPr>
        <w:ind w:left="720" w:hanging="360"/>
      </w:pPr>
      <w:rPr>
        <w:rFonts w:hint="default"/>
        <w:b/>
        <w:sz w:val="20"/>
        <w:szCs w:val="20"/>
      </w:rPr>
    </w:lvl>
    <w:lvl w:ilvl="1" w:tplc="E80248BE">
      <w:start w:val="1"/>
      <w:numFmt w:val="lowerLetter"/>
      <w:lvlText w:val="%2."/>
      <w:lvlJc w:val="left"/>
      <w:pPr>
        <w:ind w:left="1440" w:hanging="360"/>
      </w:pPr>
    </w:lvl>
    <w:lvl w:ilvl="2" w:tplc="0722EFD8" w:tentative="1">
      <w:start w:val="1"/>
      <w:numFmt w:val="lowerRoman"/>
      <w:lvlText w:val="%3."/>
      <w:lvlJc w:val="right"/>
      <w:pPr>
        <w:ind w:left="2160" w:hanging="180"/>
      </w:pPr>
    </w:lvl>
    <w:lvl w:ilvl="3" w:tplc="D0807514" w:tentative="1">
      <w:start w:val="1"/>
      <w:numFmt w:val="decimal"/>
      <w:lvlText w:val="%4."/>
      <w:lvlJc w:val="left"/>
      <w:pPr>
        <w:ind w:left="2880" w:hanging="360"/>
      </w:pPr>
    </w:lvl>
    <w:lvl w:ilvl="4" w:tplc="0D0CDBAC" w:tentative="1">
      <w:start w:val="1"/>
      <w:numFmt w:val="lowerLetter"/>
      <w:lvlText w:val="%5."/>
      <w:lvlJc w:val="left"/>
      <w:pPr>
        <w:ind w:left="3600" w:hanging="360"/>
      </w:pPr>
    </w:lvl>
    <w:lvl w:ilvl="5" w:tplc="F2C64016" w:tentative="1">
      <w:start w:val="1"/>
      <w:numFmt w:val="lowerRoman"/>
      <w:lvlText w:val="%6."/>
      <w:lvlJc w:val="right"/>
      <w:pPr>
        <w:ind w:left="4320" w:hanging="180"/>
      </w:pPr>
    </w:lvl>
    <w:lvl w:ilvl="6" w:tplc="1CBCD47C" w:tentative="1">
      <w:start w:val="1"/>
      <w:numFmt w:val="decimal"/>
      <w:lvlText w:val="%7."/>
      <w:lvlJc w:val="left"/>
      <w:pPr>
        <w:ind w:left="5040" w:hanging="360"/>
      </w:pPr>
    </w:lvl>
    <w:lvl w:ilvl="7" w:tplc="452C3984" w:tentative="1">
      <w:start w:val="1"/>
      <w:numFmt w:val="lowerLetter"/>
      <w:lvlText w:val="%8."/>
      <w:lvlJc w:val="left"/>
      <w:pPr>
        <w:ind w:left="5760" w:hanging="360"/>
      </w:pPr>
    </w:lvl>
    <w:lvl w:ilvl="8" w:tplc="10701AD6" w:tentative="1">
      <w:start w:val="1"/>
      <w:numFmt w:val="lowerRoman"/>
      <w:lvlText w:val="%9."/>
      <w:lvlJc w:val="right"/>
      <w:pPr>
        <w:ind w:left="6480" w:hanging="180"/>
      </w:pPr>
    </w:lvl>
  </w:abstractNum>
  <w:abstractNum w:abstractNumId="15" w15:restartNumberingAfterBreak="0">
    <w:nsid w:val="26F655C5"/>
    <w:multiLevelType w:val="hybridMultilevel"/>
    <w:tmpl w:val="5DA60902"/>
    <w:lvl w:ilvl="0" w:tplc="E3468A2A">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14:ligatures w14:val="none"/>
        <w14:numForm w14:val="default"/>
        <w14:numSpacing w14:val="default"/>
        <w14:stylisticSets/>
        <w14:cntxtAlts w14:val="0"/>
      </w:rPr>
    </w:lvl>
    <w:lvl w:ilvl="1" w:tplc="117619D2" w:tentative="1">
      <w:start w:val="1"/>
      <w:numFmt w:val="lowerLetter"/>
      <w:lvlText w:val="%2."/>
      <w:lvlJc w:val="left"/>
      <w:pPr>
        <w:ind w:left="1440" w:hanging="360"/>
      </w:pPr>
    </w:lvl>
    <w:lvl w:ilvl="2" w:tplc="0EE4BD0E" w:tentative="1">
      <w:start w:val="1"/>
      <w:numFmt w:val="lowerRoman"/>
      <w:lvlText w:val="%3."/>
      <w:lvlJc w:val="right"/>
      <w:pPr>
        <w:ind w:left="2160" w:hanging="180"/>
      </w:pPr>
    </w:lvl>
    <w:lvl w:ilvl="3" w:tplc="32FEC722" w:tentative="1">
      <w:start w:val="1"/>
      <w:numFmt w:val="decimal"/>
      <w:lvlText w:val="%4."/>
      <w:lvlJc w:val="left"/>
      <w:pPr>
        <w:ind w:left="2880" w:hanging="360"/>
      </w:pPr>
    </w:lvl>
    <w:lvl w:ilvl="4" w:tplc="13C4BA50" w:tentative="1">
      <w:start w:val="1"/>
      <w:numFmt w:val="lowerLetter"/>
      <w:lvlText w:val="%5."/>
      <w:lvlJc w:val="left"/>
      <w:pPr>
        <w:ind w:left="3600" w:hanging="360"/>
      </w:pPr>
    </w:lvl>
    <w:lvl w:ilvl="5" w:tplc="27C2C3BE" w:tentative="1">
      <w:start w:val="1"/>
      <w:numFmt w:val="lowerRoman"/>
      <w:lvlText w:val="%6."/>
      <w:lvlJc w:val="right"/>
      <w:pPr>
        <w:ind w:left="4320" w:hanging="180"/>
      </w:pPr>
    </w:lvl>
    <w:lvl w:ilvl="6" w:tplc="0C44FED0" w:tentative="1">
      <w:start w:val="1"/>
      <w:numFmt w:val="decimal"/>
      <w:lvlText w:val="%7."/>
      <w:lvlJc w:val="left"/>
      <w:pPr>
        <w:ind w:left="5040" w:hanging="360"/>
      </w:pPr>
    </w:lvl>
    <w:lvl w:ilvl="7" w:tplc="28082904" w:tentative="1">
      <w:start w:val="1"/>
      <w:numFmt w:val="lowerLetter"/>
      <w:lvlText w:val="%8."/>
      <w:lvlJc w:val="left"/>
      <w:pPr>
        <w:ind w:left="5760" w:hanging="360"/>
      </w:pPr>
    </w:lvl>
    <w:lvl w:ilvl="8" w:tplc="032026EA" w:tentative="1">
      <w:start w:val="1"/>
      <w:numFmt w:val="lowerRoman"/>
      <w:lvlText w:val="%9."/>
      <w:lvlJc w:val="right"/>
      <w:pPr>
        <w:ind w:left="6480" w:hanging="180"/>
      </w:pPr>
    </w:lvl>
  </w:abstractNum>
  <w:abstractNum w:abstractNumId="16" w15:restartNumberingAfterBreak="0">
    <w:nsid w:val="29FF5EDE"/>
    <w:multiLevelType w:val="hybridMultilevel"/>
    <w:tmpl w:val="7A8495B2"/>
    <w:lvl w:ilvl="0" w:tplc="26085E50">
      <w:start w:val="1"/>
      <w:numFmt w:val="lowerLetter"/>
      <w:lvlText w:val="%1."/>
      <w:lvlJc w:val="left"/>
      <w:pPr>
        <w:ind w:left="720" w:hanging="360"/>
      </w:pPr>
      <w:rPr>
        <w:b/>
        <w:bCs/>
      </w:rPr>
    </w:lvl>
    <w:lvl w:ilvl="1" w:tplc="ABF0AD96">
      <w:start w:val="1"/>
      <w:numFmt w:val="lowerRoman"/>
      <w:lvlText w:val="(%2)"/>
      <w:lvlJc w:val="left"/>
      <w:pPr>
        <w:ind w:left="1440" w:hanging="360"/>
      </w:pPr>
      <w:rPr>
        <w:rFonts w:hint="default"/>
        <w:b w:val="0"/>
      </w:rPr>
    </w:lvl>
    <w:lvl w:ilvl="2" w:tplc="E02CBD80" w:tentative="1">
      <w:start w:val="1"/>
      <w:numFmt w:val="lowerRoman"/>
      <w:lvlText w:val="%3."/>
      <w:lvlJc w:val="right"/>
      <w:pPr>
        <w:ind w:left="2160" w:hanging="180"/>
      </w:pPr>
    </w:lvl>
    <w:lvl w:ilvl="3" w:tplc="6FEAD7E6" w:tentative="1">
      <w:start w:val="1"/>
      <w:numFmt w:val="decimal"/>
      <w:lvlText w:val="%4."/>
      <w:lvlJc w:val="left"/>
      <w:pPr>
        <w:ind w:left="2880" w:hanging="360"/>
      </w:pPr>
    </w:lvl>
    <w:lvl w:ilvl="4" w:tplc="2C369E34" w:tentative="1">
      <w:start w:val="1"/>
      <w:numFmt w:val="lowerLetter"/>
      <w:lvlText w:val="%5."/>
      <w:lvlJc w:val="left"/>
      <w:pPr>
        <w:ind w:left="3600" w:hanging="360"/>
      </w:pPr>
    </w:lvl>
    <w:lvl w:ilvl="5" w:tplc="BBB46E92" w:tentative="1">
      <w:start w:val="1"/>
      <w:numFmt w:val="lowerRoman"/>
      <w:lvlText w:val="%6."/>
      <w:lvlJc w:val="right"/>
      <w:pPr>
        <w:ind w:left="4320" w:hanging="180"/>
      </w:pPr>
    </w:lvl>
    <w:lvl w:ilvl="6" w:tplc="44502DB8" w:tentative="1">
      <w:start w:val="1"/>
      <w:numFmt w:val="decimal"/>
      <w:lvlText w:val="%7."/>
      <w:lvlJc w:val="left"/>
      <w:pPr>
        <w:ind w:left="5040" w:hanging="360"/>
      </w:pPr>
    </w:lvl>
    <w:lvl w:ilvl="7" w:tplc="557A982E" w:tentative="1">
      <w:start w:val="1"/>
      <w:numFmt w:val="lowerLetter"/>
      <w:lvlText w:val="%8."/>
      <w:lvlJc w:val="left"/>
      <w:pPr>
        <w:ind w:left="5760" w:hanging="360"/>
      </w:pPr>
    </w:lvl>
    <w:lvl w:ilvl="8" w:tplc="A30C827C" w:tentative="1">
      <w:start w:val="1"/>
      <w:numFmt w:val="lowerRoman"/>
      <w:lvlText w:val="%9."/>
      <w:lvlJc w:val="right"/>
      <w:pPr>
        <w:ind w:left="6480" w:hanging="180"/>
      </w:pPr>
    </w:lvl>
  </w:abstractNum>
  <w:abstractNum w:abstractNumId="17" w15:restartNumberingAfterBreak="0">
    <w:nsid w:val="2AAA04A5"/>
    <w:multiLevelType w:val="hybridMultilevel"/>
    <w:tmpl w:val="B206349A"/>
    <w:lvl w:ilvl="0" w:tplc="BEF41FAE">
      <w:start w:val="1"/>
      <w:numFmt w:val="lowerRoman"/>
      <w:lvlText w:val="(%1)"/>
      <w:lvlJc w:val="left"/>
      <w:pPr>
        <w:ind w:left="720" w:hanging="360"/>
      </w:pPr>
      <w:rPr>
        <w:rFonts w:hint="default"/>
      </w:rPr>
    </w:lvl>
    <w:lvl w:ilvl="1" w:tplc="D060A8BC" w:tentative="1">
      <w:start w:val="1"/>
      <w:numFmt w:val="lowerLetter"/>
      <w:lvlText w:val="%2."/>
      <w:lvlJc w:val="left"/>
      <w:pPr>
        <w:ind w:left="1080" w:hanging="360"/>
      </w:pPr>
    </w:lvl>
    <w:lvl w:ilvl="2" w:tplc="C9B85582" w:tentative="1">
      <w:start w:val="1"/>
      <w:numFmt w:val="lowerRoman"/>
      <w:lvlText w:val="%3."/>
      <w:lvlJc w:val="right"/>
      <w:pPr>
        <w:ind w:left="1800" w:hanging="180"/>
      </w:pPr>
    </w:lvl>
    <w:lvl w:ilvl="3" w:tplc="D1309F90" w:tentative="1">
      <w:start w:val="1"/>
      <w:numFmt w:val="decimal"/>
      <w:lvlText w:val="%4."/>
      <w:lvlJc w:val="left"/>
      <w:pPr>
        <w:ind w:left="2520" w:hanging="360"/>
      </w:pPr>
    </w:lvl>
    <w:lvl w:ilvl="4" w:tplc="FC04C652" w:tentative="1">
      <w:start w:val="1"/>
      <w:numFmt w:val="lowerLetter"/>
      <w:lvlText w:val="%5."/>
      <w:lvlJc w:val="left"/>
      <w:pPr>
        <w:ind w:left="3240" w:hanging="360"/>
      </w:pPr>
    </w:lvl>
    <w:lvl w:ilvl="5" w:tplc="B47EE15A" w:tentative="1">
      <w:start w:val="1"/>
      <w:numFmt w:val="lowerRoman"/>
      <w:lvlText w:val="%6."/>
      <w:lvlJc w:val="right"/>
      <w:pPr>
        <w:ind w:left="3960" w:hanging="180"/>
      </w:pPr>
    </w:lvl>
    <w:lvl w:ilvl="6" w:tplc="F6D618AE" w:tentative="1">
      <w:start w:val="1"/>
      <w:numFmt w:val="decimal"/>
      <w:lvlText w:val="%7."/>
      <w:lvlJc w:val="left"/>
      <w:pPr>
        <w:ind w:left="4680" w:hanging="360"/>
      </w:pPr>
    </w:lvl>
    <w:lvl w:ilvl="7" w:tplc="10B8B4AA" w:tentative="1">
      <w:start w:val="1"/>
      <w:numFmt w:val="lowerLetter"/>
      <w:lvlText w:val="%8."/>
      <w:lvlJc w:val="left"/>
      <w:pPr>
        <w:ind w:left="5400" w:hanging="360"/>
      </w:pPr>
    </w:lvl>
    <w:lvl w:ilvl="8" w:tplc="799E2E38" w:tentative="1">
      <w:start w:val="1"/>
      <w:numFmt w:val="lowerRoman"/>
      <w:lvlText w:val="%9."/>
      <w:lvlJc w:val="right"/>
      <w:pPr>
        <w:ind w:left="6120" w:hanging="180"/>
      </w:pPr>
    </w:lvl>
  </w:abstractNum>
  <w:abstractNum w:abstractNumId="18" w15:restartNumberingAfterBreak="0">
    <w:nsid w:val="2C0463A2"/>
    <w:multiLevelType w:val="hybridMultilevel"/>
    <w:tmpl w:val="1228EFEE"/>
    <w:lvl w:ilvl="0" w:tplc="6784A86C">
      <w:start w:val="1"/>
      <w:numFmt w:val="lowerLetter"/>
      <w:lvlText w:val="%1."/>
      <w:lvlJc w:val="left"/>
      <w:pPr>
        <w:ind w:left="720" w:hanging="360"/>
      </w:pPr>
      <w:rPr>
        <w:b/>
        <w:bCs/>
      </w:rPr>
    </w:lvl>
    <w:lvl w:ilvl="1" w:tplc="DB4EC920" w:tentative="1">
      <w:start w:val="1"/>
      <w:numFmt w:val="lowerLetter"/>
      <w:lvlText w:val="%2."/>
      <w:lvlJc w:val="left"/>
      <w:pPr>
        <w:ind w:left="1440" w:hanging="360"/>
      </w:pPr>
    </w:lvl>
    <w:lvl w:ilvl="2" w:tplc="8C9A71F8" w:tentative="1">
      <w:start w:val="1"/>
      <w:numFmt w:val="lowerRoman"/>
      <w:lvlText w:val="%3."/>
      <w:lvlJc w:val="right"/>
      <w:pPr>
        <w:ind w:left="2160" w:hanging="180"/>
      </w:pPr>
    </w:lvl>
    <w:lvl w:ilvl="3" w:tplc="B9D81970" w:tentative="1">
      <w:start w:val="1"/>
      <w:numFmt w:val="decimal"/>
      <w:lvlText w:val="%4."/>
      <w:lvlJc w:val="left"/>
      <w:pPr>
        <w:ind w:left="2880" w:hanging="360"/>
      </w:pPr>
    </w:lvl>
    <w:lvl w:ilvl="4" w:tplc="3FFC2132" w:tentative="1">
      <w:start w:val="1"/>
      <w:numFmt w:val="lowerLetter"/>
      <w:lvlText w:val="%5."/>
      <w:lvlJc w:val="left"/>
      <w:pPr>
        <w:ind w:left="3600" w:hanging="360"/>
      </w:pPr>
    </w:lvl>
    <w:lvl w:ilvl="5" w:tplc="CD4A10BE" w:tentative="1">
      <w:start w:val="1"/>
      <w:numFmt w:val="lowerRoman"/>
      <w:lvlText w:val="%6."/>
      <w:lvlJc w:val="right"/>
      <w:pPr>
        <w:ind w:left="4320" w:hanging="180"/>
      </w:pPr>
    </w:lvl>
    <w:lvl w:ilvl="6" w:tplc="BB6A4778" w:tentative="1">
      <w:start w:val="1"/>
      <w:numFmt w:val="decimal"/>
      <w:lvlText w:val="%7."/>
      <w:lvlJc w:val="left"/>
      <w:pPr>
        <w:ind w:left="5040" w:hanging="360"/>
      </w:pPr>
    </w:lvl>
    <w:lvl w:ilvl="7" w:tplc="1CF2F0EE" w:tentative="1">
      <w:start w:val="1"/>
      <w:numFmt w:val="lowerLetter"/>
      <w:lvlText w:val="%8."/>
      <w:lvlJc w:val="left"/>
      <w:pPr>
        <w:ind w:left="5760" w:hanging="360"/>
      </w:pPr>
    </w:lvl>
    <w:lvl w:ilvl="8" w:tplc="8516FD16" w:tentative="1">
      <w:start w:val="1"/>
      <w:numFmt w:val="lowerRoman"/>
      <w:lvlText w:val="%9."/>
      <w:lvlJc w:val="right"/>
      <w:pPr>
        <w:ind w:left="6480" w:hanging="180"/>
      </w:pPr>
    </w:lvl>
  </w:abstractNum>
  <w:abstractNum w:abstractNumId="19" w15:restartNumberingAfterBreak="0">
    <w:nsid w:val="2E6930B6"/>
    <w:multiLevelType w:val="hybridMultilevel"/>
    <w:tmpl w:val="EFE6E9A4"/>
    <w:lvl w:ilvl="0" w:tplc="8E4465F8">
      <w:start w:val="1"/>
      <w:numFmt w:val="lowerLetter"/>
      <w:lvlText w:val="%1."/>
      <w:lvlJc w:val="left"/>
      <w:pPr>
        <w:ind w:left="720" w:hanging="360"/>
      </w:pPr>
      <w:rPr>
        <w:rFonts w:ascii="Segoe Pro" w:hAnsi="Segoe Pro" w:hint="default"/>
        <w:b/>
      </w:rPr>
    </w:lvl>
    <w:lvl w:ilvl="1" w:tplc="41D84652" w:tentative="1">
      <w:start w:val="1"/>
      <w:numFmt w:val="lowerLetter"/>
      <w:lvlText w:val="%2."/>
      <w:lvlJc w:val="left"/>
      <w:pPr>
        <w:ind w:left="1440" w:hanging="360"/>
      </w:pPr>
    </w:lvl>
    <w:lvl w:ilvl="2" w:tplc="30E08338" w:tentative="1">
      <w:start w:val="1"/>
      <w:numFmt w:val="lowerRoman"/>
      <w:lvlText w:val="%3."/>
      <w:lvlJc w:val="right"/>
      <w:pPr>
        <w:ind w:left="2160" w:hanging="180"/>
      </w:pPr>
    </w:lvl>
    <w:lvl w:ilvl="3" w:tplc="A29A90CE" w:tentative="1">
      <w:start w:val="1"/>
      <w:numFmt w:val="decimal"/>
      <w:lvlText w:val="%4."/>
      <w:lvlJc w:val="left"/>
      <w:pPr>
        <w:ind w:left="2880" w:hanging="360"/>
      </w:pPr>
    </w:lvl>
    <w:lvl w:ilvl="4" w:tplc="A6269132" w:tentative="1">
      <w:start w:val="1"/>
      <w:numFmt w:val="lowerLetter"/>
      <w:lvlText w:val="%5."/>
      <w:lvlJc w:val="left"/>
      <w:pPr>
        <w:ind w:left="3600" w:hanging="360"/>
      </w:pPr>
    </w:lvl>
    <w:lvl w:ilvl="5" w:tplc="CEAE80D4" w:tentative="1">
      <w:start w:val="1"/>
      <w:numFmt w:val="lowerRoman"/>
      <w:lvlText w:val="%6."/>
      <w:lvlJc w:val="right"/>
      <w:pPr>
        <w:ind w:left="4320" w:hanging="180"/>
      </w:pPr>
    </w:lvl>
    <w:lvl w:ilvl="6" w:tplc="E30AA1D6" w:tentative="1">
      <w:start w:val="1"/>
      <w:numFmt w:val="decimal"/>
      <w:lvlText w:val="%7."/>
      <w:lvlJc w:val="left"/>
      <w:pPr>
        <w:ind w:left="5040" w:hanging="360"/>
      </w:pPr>
    </w:lvl>
    <w:lvl w:ilvl="7" w:tplc="148A61DE" w:tentative="1">
      <w:start w:val="1"/>
      <w:numFmt w:val="lowerLetter"/>
      <w:lvlText w:val="%8."/>
      <w:lvlJc w:val="left"/>
      <w:pPr>
        <w:ind w:left="5760" w:hanging="360"/>
      </w:pPr>
    </w:lvl>
    <w:lvl w:ilvl="8" w:tplc="D95A12FE" w:tentative="1">
      <w:start w:val="1"/>
      <w:numFmt w:val="lowerRoman"/>
      <w:lvlText w:val="%9."/>
      <w:lvlJc w:val="right"/>
      <w:pPr>
        <w:ind w:left="6480" w:hanging="180"/>
      </w:pPr>
    </w:lvl>
  </w:abstractNum>
  <w:abstractNum w:abstractNumId="20" w15:restartNumberingAfterBreak="0">
    <w:nsid w:val="311D70C2"/>
    <w:multiLevelType w:val="hybridMultilevel"/>
    <w:tmpl w:val="831E8D80"/>
    <w:lvl w:ilvl="0" w:tplc="52002F7C">
      <w:start w:val="1"/>
      <w:numFmt w:val="lowerRoman"/>
      <w:lvlText w:val="(%1)"/>
      <w:lvlJc w:val="left"/>
      <w:pPr>
        <w:ind w:left="720" w:hanging="360"/>
      </w:pPr>
      <w:rPr>
        <w:rFonts w:ascii="Segoe Pro" w:hAnsi="Segoe Pro" w:hint="default"/>
        <w:b/>
        <w:bCs/>
      </w:rPr>
    </w:lvl>
    <w:lvl w:ilvl="1" w:tplc="03FAD532" w:tentative="1">
      <w:start w:val="1"/>
      <w:numFmt w:val="lowerLetter"/>
      <w:lvlText w:val="%2."/>
      <w:lvlJc w:val="left"/>
      <w:pPr>
        <w:ind w:left="1440" w:hanging="360"/>
      </w:pPr>
    </w:lvl>
    <w:lvl w:ilvl="2" w:tplc="980EC9EE" w:tentative="1">
      <w:start w:val="1"/>
      <w:numFmt w:val="lowerRoman"/>
      <w:lvlText w:val="%3."/>
      <w:lvlJc w:val="right"/>
      <w:pPr>
        <w:ind w:left="2160" w:hanging="180"/>
      </w:pPr>
    </w:lvl>
    <w:lvl w:ilvl="3" w:tplc="23FCEC88" w:tentative="1">
      <w:start w:val="1"/>
      <w:numFmt w:val="decimal"/>
      <w:lvlText w:val="%4."/>
      <w:lvlJc w:val="left"/>
      <w:pPr>
        <w:ind w:left="2880" w:hanging="360"/>
      </w:pPr>
    </w:lvl>
    <w:lvl w:ilvl="4" w:tplc="9B7A062C" w:tentative="1">
      <w:start w:val="1"/>
      <w:numFmt w:val="lowerLetter"/>
      <w:lvlText w:val="%5."/>
      <w:lvlJc w:val="left"/>
      <w:pPr>
        <w:ind w:left="3600" w:hanging="360"/>
      </w:pPr>
    </w:lvl>
    <w:lvl w:ilvl="5" w:tplc="299245C2" w:tentative="1">
      <w:start w:val="1"/>
      <w:numFmt w:val="lowerRoman"/>
      <w:lvlText w:val="%6."/>
      <w:lvlJc w:val="right"/>
      <w:pPr>
        <w:ind w:left="4320" w:hanging="180"/>
      </w:pPr>
    </w:lvl>
    <w:lvl w:ilvl="6" w:tplc="99CA59B2" w:tentative="1">
      <w:start w:val="1"/>
      <w:numFmt w:val="decimal"/>
      <w:lvlText w:val="%7."/>
      <w:lvlJc w:val="left"/>
      <w:pPr>
        <w:ind w:left="5040" w:hanging="360"/>
      </w:pPr>
    </w:lvl>
    <w:lvl w:ilvl="7" w:tplc="85465FFC" w:tentative="1">
      <w:start w:val="1"/>
      <w:numFmt w:val="lowerLetter"/>
      <w:lvlText w:val="%8."/>
      <w:lvlJc w:val="left"/>
      <w:pPr>
        <w:ind w:left="5760" w:hanging="360"/>
      </w:pPr>
    </w:lvl>
    <w:lvl w:ilvl="8" w:tplc="B2CE203E" w:tentative="1">
      <w:start w:val="1"/>
      <w:numFmt w:val="lowerRoman"/>
      <w:lvlText w:val="%9."/>
      <w:lvlJc w:val="right"/>
      <w:pPr>
        <w:ind w:left="6480" w:hanging="180"/>
      </w:pPr>
    </w:lvl>
  </w:abstractNum>
  <w:abstractNum w:abstractNumId="21" w15:restartNumberingAfterBreak="0">
    <w:nsid w:val="33D12603"/>
    <w:multiLevelType w:val="hybridMultilevel"/>
    <w:tmpl w:val="F034BD70"/>
    <w:lvl w:ilvl="0" w:tplc="C1D0F444">
      <w:start w:val="1"/>
      <w:numFmt w:val="lowerLetter"/>
      <w:lvlText w:val="%1."/>
      <w:lvlJc w:val="left"/>
      <w:pPr>
        <w:ind w:left="720" w:hanging="360"/>
      </w:pPr>
      <w:rPr>
        <w:rFonts w:ascii="Segoe Pro" w:hAnsi="Segoe Pro" w:hint="default"/>
        <w:b/>
      </w:rPr>
    </w:lvl>
    <w:lvl w:ilvl="1" w:tplc="9FFE5DB4" w:tentative="1">
      <w:start w:val="1"/>
      <w:numFmt w:val="lowerLetter"/>
      <w:lvlText w:val="%2."/>
      <w:lvlJc w:val="left"/>
      <w:pPr>
        <w:ind w:left="1440" w:hanging="360"/>
      </w:pPr>
    </w:lvl>
    <w:lvl w:ilvl="2" w:tplc="4400120E" w:tentative="1">
      <w:start w:val="1"/>
      <w:numFmt w:val="lowerRoman"/>
      <w:lvlText w:val="%3."/>
      <w:lvlJc w:val="right"/>
      <w:pPr>
        <w:ind w:left="2160" w:hanging="180"/>
      </w:pPr>
    </w:lvl>
    <w:lvl w:ilvl="3" w:tplc="06C88A90" w:tentative="1">
      <w:start w:val="1"/>
      <w:numFmt w:val="decimal"/>
      <w:lvlText w:val="%4."/>
      <w:lvlJc w:val="left"/>
      <w:pPr>
        <w:ind w:left="2880" w:hanging="360"/>
      </w:pPr>
    </w:lvl>
    <w:lvl w:ilvl="4" w:tplc="3CDE838A" w:tentative="1">
      <w:start w:val="1"/>
      <w:numFmt w:val="lowerLetter"/>
      <w:lvlText w:val="%5."/>
      <w:lvlJc w:val="left"/>
      <w:pPr>
        <w:ind w:left="3600" w:hanging="360"/>
      </w:pPr>
    </w:lvl>
    <w:lvl w:ilvl="5" w:tplc="CD5CC8C0" w:tentative="1">
      <w:start w:val="1"/>
      <w:numFmt w:val="lowerRoman"/>
      <w:lvlText w:val="%6."/>
      <w:lvlJc w:val="right"/>
      <w:pPr>
        <w:ind w:left="4320" w:hanging="180"/>
      </w:pPr>
    </w:lvl>
    <w:lvl w:ilvl="6" w:tplc="F21E1A3A" w:tentative="1">
      <w:start w:val="1"/>
      <w:numFmt w:val="decimal"/>
      <w:lvlText w:val="%7."/>
      <w:lvlJc w:val="left"/>
      <w:pPr>
        <w:ind w:left="5040" w:hanging="360"/>
      </w:pPr>
    </w:lvl>
    <w:lvl w:ilvl="7" w:tplc="7B482028" w:tentative="1">
      <w:start w:val="1"/>
      <w:numFmt w:val="lowerLetter"/>
      <w:lvlText w:val="%8."/>
      <w:lvlJc w:val="left"/>
      <w:pPr>
        <w:ind w:left="5760" w:hanging="360"/>
      </w:pPr>
    </w:lvl>
    <w:lvl w:ilvl="8" w:tplc="04C8A650" w:tentative="1">
      <w:start w:val="1"/>
      <w:numFmt w:val="lowerRoman"/>
      <w:lvlText w:val="%9."/>
      <w:lvlJc w:val="right"/>
      <w:pPr>
        <w:ind w:left="6480" w:hanging="180"/>
      </w:pPr>
    </w:lvl>
  </w:abstractNum>
  <w:abstractNum w:abstractNumId="22" w15:restartNumberingAfterBreak="0">
    <w:nsid w:val="3536233F"/>
    <w:multiLevelType w:val="hybridMultilevel"/>
    <w:tmpl w:val="ABEE4132"/>
    <w:lvl w:ilvl="0" w:tplc="F552E21E">
      <w:start w:val="1"/>
      <w:numFmt w:val="decimal"/>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1C8C8B86">
      <w:start w:val="1"/>
      <w:numFmt w:val="lowerLetter"/>
      <w:lvlText w:val="%2."/>
      <w:lvlJc w:val="left"/>
      <w:pPr>
        <w:ind w:left="1065"/>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2" w:tplc="F6BE7A00">
      <w:start w:val="1"/>
      <w:numFmt w:val="lowerRoman"/>
      <w:lvlText w:val="(%3)"/>
      <w:lvlJc w:val="left"/>
      <w:pPr>
        <w:ind w:left="144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3" w:tplc="F63A9E8C">
      <w:start w:val="1"/>
      <w:numFmt w:val="decimal"/>
      <w:lvlText w:val="%4."/>
      <w:lvlJc w:val="left"/>
      <w:pPr>
        <w:ind w:left="216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4" w:tplc="E18C4808">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E70F13C">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814C28C">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CCCE688">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7184D14">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95F23CD"/>
    <w:multiLevelType w:val="hybridMultilevel"/>
    <w:tmpl w:val="BB786AC2"/>
    <w:lvl w:ilvl="0" w:tplc="F0929866">
      <w:start w:val="1"/>
      <w:numFmt w:val="decimal"/>
      <w:lvlText w:val="%1."/>
      <w:lvlJc w:val="left"/>
      <w:pPr>
        <w:ind w:left="990" w:hanging="360"/>
      </w:pPr>
      <w:rPr>
        <w:b/>
      </w:rPr>
    </w:lvl>
    <w:lvl w:ilvl="1" w:tplc="03788E68" w:tentative="1">
      <w:start w:val="1"/>
      <w:numFmt w:val="lowerLetter"/>
      <w:lvlText w:val="%2."/>
      <w:lvlJc w:val="left"/>
      <w:pPr>
        <w:ind w:left="1710" w:hanging="360"/>
      </w:pPr>
    </w:lvl>
    <w:lvl w:ilvl="2" w:tplc="9D22ABBE" w:tentative="1">
      <w:start w:val="1"/>
      <w:numFmt w:val="lowerRoman"/>
      <w:lvlText w:val="%3."/>
      <w:lvlJc w:val="right"/>
      <w:pPr>
        <w:ind w:left="2430" w:hanging="180"/>
      </w:pPr>
    </w:lvl>
    <w:lvl w:ilvl="3" w:tplc="0FF46930" w:tentative="1">
      <w:start w:val="1"/>
      <w:numFmt w:val="decimal"/>
      <w:lvlText w:val="%4."/>
      <w:lvlJc w:val="left"/>
      <w:pPr>
        <w:ind w:left="3150" w:hanging="360"/>
      </w:pPr>
    </w:lvl>
    <w:lvl w:ilvl="4" w:tplc="E75C6548" w:tentative="1">
      <w:start w:val="1"/>
      <w:numFmt w:val="lowerLetter"/>
      <w:lvlText w:val="%5."/>
      <w:lvlJc w:val="left"/>
      <w:pPr>
        <w:ind w:left="3870" w:hanging="360"/>
      </w:pPr>
    </w:lvl>
    <w:lvl w:ilvl="5" w:tplc="ED267040" w:tentative="1">
      <w:start w:val="1"/>
      <w:numFmt w:val="lowerRoman"/>
      <w:lvlText w:val="%6."/>
      <w:lvlJc w:val="right"/>
      <w:pPr>
        <w:ind w:left="4590" w:hanging="180"/>
      </w:pPr>
    </w:lvl>
    <w:lvl w:ilvl="6" w:tplc="C0B442EA" w:tentative="1">
      <w:start w:val="1"/>
      <w:numFmt w:val="decimal"/>
      <w:lvlText w:val="%7."/>
      <w:lvlJc w:val="left"/>
      <w:pPr>
        <w:ind w:left="5310" w:hanging="360"/>
      </w:pPr>
    </w:lvl>
    <w:lvl w:ilvl="7" w:tplc="887EEF6A" w:tentative="1">
      <w:start w:val="1"/>
      <w:numFmt w:val="lowerLetter"/>
      <w:lvlText w:val="%8."/>
      <w:lvlJc w:val="left"/>
      <w:pPr>
        <w:ind w:left="6030" w:hanging="360"/>
      </w:pPr>
    </w:lvl>
    <w:lvl w:ilvl="8" w:tplc="59A8DCBC" w:tentative="1">
      <w:start w:val="1"/>
      <w:numFmt w:val="lowerRoman"/>
      <w:lvlText w:val="%9."/>
      <w:lvlJc w:val="right"/>
      <w:pPr>
        <w:ind w:left="6750" w:hanging="180"/>
      </w:pPr>
    </w:lvl>
  </w:abstractNum>
  <w:abstractNum w:abstractNumId="24" w15:restartNumberingAfterBreak="0">
    <w:nsid w:val="3AC26677"/>
    <w:multiLevelType w:val="hybridMultilevel"/>
    <w:tmpl w:val="8364F8D2"/>
    <w:lvl w:ilvl="0" w:tplc="A2645C22">
      <w:start w:val="1"/>
      <w:numFmt w:val="lowerRoman"/>
      <w:lvlText w:val="(%1)"/>
      <w:lvlJc w:val="left"/>
      <w:pPr>
        <w:ind w:left="720" w:hanging="360"/>
      </w:pPr>
      <w:rPr>
        <w:rFonts w:ascii="Segoe Pro" w:hAnsi="Segoe Pro" w:hint="default"/>
        <w:b/>
        <w:bCs/>
      </w:rPr>
    </w:lvl>
    <w:lvl w:ilvl="1" w:tplc="E35CCA04" w:tentative="1">
      <w:start w:val="1"/>
      <w:numFmt w:val="lowerLetter"/>
      <w:lvlText w:val="%2."/>
      <w:lvlJc w:val="left"/>
      <w:pPr>
        <w:ind w:left="1440" w:hanging="360"/>
      </w:pPr>
    </w:lvl>
    <w:lvl w:ilvl="2" w:tplc="81F63118" w:tentative="1">
      <w:start w:val="1"/>
      <w:numFmt w:val="lowerRoman"/>
      <w:lvlText w:val="%3."/>
      <w:lvlJc w:val="right"/>
      <w:pPr>
        <w:ind w:left="2160" w:hanging="180"/>
      </w:pPr>
    </w:lvl>
    <w:lvl w:ilvl="3" w:tplc="BF82745A" w:tentative="1">
      <w:start w:val="1"/>
      <w:numFmt w:val="decimal"/>
      <w:lvlText w:val="%4."/>
      <w:lvlJc w:val="left"/>
      <w:pPr>
        <w:ind w:left="2880" w:hanging="360"/>
      </w:pPr>
    </w:lvl>
    <w:lvl w:ilvl="4" w:tplc="2BA60B60" w:tentative="1">
      <w:start w:val="1"/>
      <w:numFmt w:val="lowerLetter"/>
      <w:lvlText w:val="%5."/>
      <w:lvlJc w:val="left"/>
      <w:pPr>
        <w:ind w:left="3600" w:hanging="360"/>
      </w:pPr>
    </w:lvl>
    <w:lvl w:ilvl="5" w:tplc="B62EA880" w:tentative="1">
      <w:start w:val="1"/>
      <w:numFmt w:val="lowerRoman"/>
      <w:lvlText w:val="%6."/>
      <w:lvlJc w:val="right"/>
      <w:pPr>
        <w:ind w:left="4320" w:hanging="180"/>
      </w:pPr>
    </w:lvl>
    <w:lvl w:ilvl="6" w:tplc="B1D4AFCA" w:tentative="1">
      <w:start w:val="1"/>
      <w:numFmt w:val="decimal"/>
      <w:lvlText w:val="%7."/>
      <w:lvlJc w:val="left"/>
      <w:pPr>
        <w:ind w:left="5040" w:hanging="360"/>
      </w:pPr>
    </w:lvl>
    <w:lvl w:ilvl="7" w:tplc="807EE1EC" w:tentative="1">
      <w:start w:val="1"/>
      <w:numFmt w:val="lowerLetter"/>
      <w:lvlText w:val="%8."/>
      <w:lvlJc w:val="left"/>
      <w:pPr>
        <w:ind w:left="5760" w:hanging="360"/>
      </w:pPr>
    </w:lvl>
    <w:lvl w:ilvl="8" w:tplc="C3B4869E" w:tentative="1">
      <w:start w:val="1"/>
      <w:numFmt w:val="lowerRoman"/>
      <w:lvlText w:val="%9."/>
      <w:lvlJc w:val="right"/>
      <w:pPr>
        <w:ind w:left="6480" w:hanging="180"/>
      </w:pPr>
    </w:lvl>
  </w:abstractNum>
  <w:abstractNum w:abstractNumId="25" w15:restartNumberingAfterBreak="0">
    <w:nsid w:val="3B8F1362"/>
    <w:multiLevelType w:val="hybridMultilevel"/>
    <w:tmpl w:val="7F58F62E"/>
    <w:lvl w:ilvl="0" w:tplc="5C8003DC">
      <w:start w:val="1"/>
      <w:numFmt w:val="decimal"/>
      <w:lvlText w:val="(%1)"/>
      <w:lvlJc w:val="left"/>
      <w:pPr>
        <w:ind w:left="720" w:hanging="360"/>
      </w:pPr>
      <w:rPr>
        <w:rFonts w:hint="default"/>
        <w:b w:val="0"/>
        <w:bCs/>
      </w:rPr>
    </w:lvl>
    <w:lvl w:ilvl="1" w:tplc="69541186">
      <w:start w:val="1"/>
      <w:numFmt w:val="lowerLetter"/>
      <w:lvlText w:val="%2."/>
      <w:lvlJc w:val="left"/>
      <w:pPr>
        <w:ind w:left="1440" w:hanging="360"/>
      </w:pPr>
    </w:lvl>
    <w:lvl w:ilvl="2" w:tplc="86BA126E" w:tentative="1">
      <w:start w:val="1"/>
      <w:numFmt w:val="lowerRoman"/>
      <w:lvlText w:val="%3."/>
      <w:lvlJc w:val="right"/>
      <w:pPr>
        <w:ind w:left="2160" w:hanging="180"/>
      </w:pPr>
    </w:lvl>
    <w:lvl w:ilvl="3" w:tplc="59C2D234" w:tentative="1">
      <w:start w:val="1"/>
      <w:numFmt w:val="decimal"/>
      <w:lvlText w:val="%4."/>
      <w:lvlJc w:val="left"/>
      <w:pPr>
        <w:ind w:left="2880" w:hanging="360"/>
      </w:pPr>
    </w:lvl>
    <w:lvl w:ilvl="4" w:tplc="9B382342" w:tentative="1">
      <w:start w:val="1"/>
      <w:numFmt w:val="lowerLetter"/>
      <w:lvlText w:val="%5."/>
      <w:lvlJc w:val="left"/>
      <w:pPr>
        <w:ind w:left="3600" w:hanging="360"/>
      </w:pPr>
    </w:lvl>
    <w:lvl w:ilvl="5" w:tplc="194CDE7E" w:tentative="1">
      <w:start w:val="1"/>
      <w:numFmt w:val="lowerRoman"/>
      <w:lvlText w:val="%6."/>
      <w:lvlJc w:val="right"/>
      <w:pPr>
        <w:ind w:left="4320" w:hanging="180"/>
      </w:pPr>
    </w:lvl>
    <w:lvl w:ilvl="6" w:tplc="0F5ED980" w:tentative="1">
      <w:start w:val="1"/>
      <w:numFmt w:val="decimal"/>
      <w:lvlText w:val="%7."/>
      <w:lvlJc w:val="left"/>
      <w:pPr>
        <w:ind w:left="5040" w:hanging="360"/>
      </w:pPr>
    </w:lvl>
    <w:lvl w:ilvl="7" w:tplc="AFC0E40E" w:tentative="1">
      <w:start w:val="1"/>
      <w:numFmt w:val="lowerLetter"/>
      <w:lvlText w:val="%8."/>
      <w:lvlJc w:val="left"/>
      <w:pPr>
        <w:ind w:left="5760" w:hanging="360"/>
      </w:pPr>
    </w:lvl>
    <w:lvl w:ilvl="8" w:tplc="9D821308" w:tentative="1">
      <w:start w:val="1"/>
      <w:numFmt w:val="lowerRoman"/>
      <w:lvlText w:val="%9."/>
      <w:lvlJc w:val="right"/>
      <w:pPr>
        <w:ind w:left="6480" w:hanging="180"/>
      </w:pPr>
    </w:lvl>
  </w:abstractNum>
  <w:abstractNum w:abstractNumId="26" w15:restartNumberingAfterBreak="0">
    <w:nsid w:val="3E7B4879"/>
    <w:multiLevelType w:val="hybridMultilevel"/>
    <w:tmpl w:val="483814FC"/>
    <w:lvl w:ilvl="0" w:tplc="8586D7B6">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ECB69E36">
      <w:start w:val="1"/>
      <w:numFmt w:val="lowerRoman"/>
      <w:lvlText w:val="(%2)"/>
      <w:lvlJc w:val="left"/>
      <w:pPr>
        <w:ind w:left="1080" w:hanging="360"/>
      </w:pPr>
      <w:rPr>
        <w:rFonts w:hint="default"/>
        <w:b w:val="0"/>
      </w:rPr>
    </w:lvl>
    <w:lvl w:ilvl="2" w:tplc="0A28EDA0" w:tentative="1">
      <w:start w:val="1"/>
      <w:numFmt w:val="lowerRoman"/>
      <w:lvlText w:val="%3."/>
      <w:lvlJc w:val="right"/>
      <w:pPr>
        <w:ind w:left="1800" w:hanging="180"/>
      </w:pPr>
    </w:lvl>
    <w:lvl w:ilvl="3" w:tplc="CA5CE622" w:tentative="1">
      <w:start w:val="1"/>
      <w:numFmt w:val="decimal"/>
      <w:lvlText w:val="%4."/>
      <w:lvlJc w:val="left"/>
      <w:pPr>
        <w:ind w:left="2520" w:hanging="360"/>
      </w:pPr>
    </w:lvl>
    <w:lvl w:ilvl="4" w:tplc="481EFB66" w:tentative="1">
      <w:start w:val="1"/>
      <w:numFmt w:val="lowerLetter"/>
      <w:lvlText w:val="%5."/>
      <w:lvlJc w:val="left"/>
      <w:pPr>
        <w:ind w:left="3240" w:hanging="360"/>
      </w:pPr>
    </w:lvl>
    <w:lvl w:ilvl="5" w:tplc="3D0A08FE" w:tentative="1">
      <w:start w:val="1"/>
      <w:numFmt w:val="lowerRoman"/>
      <w:lvlText w:val="%6."/>
      <w:lvlJc w:val="right"/>
      <w:pPr>
        <w:ind w:left="3960" w:hanging="180"/>
      </w:pPr>
    </w:lvl>
    <w:lvl w:ilvl="6" w:tplc="594A0104" w:tentative="1">
      <w:start w:val="1"/>
      <w:numFmt w:val="decimal"/>
      <w:lvlText w:val="%7."/>
      <w:lvlJc w:val="left"/>
      <w:pPr>
        <w:ind w:left="4680" w:hanging="360"/>
      </w:pPr>
    </w:lvl>
    <w:lvl w:ilvl="7" w:tplc="62DAABF6" w:tentative="1">
      <w:start w:val="1"/>
      <w:numFmt w:val="lowerLetter"/>
      <w:lvlText w:val="%8."/>
      <w:lvlJc w:val="left"/>
      <w:pPr>
        <w:ind w:left="5400" w:hanging="360"/>
      </w:pPr>
    </w:lvl>
    <w:lvl w:ilvl="8" w:tplc="6A222B08" w:tentative="1">
      <w:start w:val="1"/>
      <w:numFmt w:val="lowerRoman"/>
      <w:lvlText w:val="%9."/>
      <w:lvlJc w:val="right"/>
      <w:pPr>
        <w:ind w:left="6120" w:hanging="180"/>
      </w:pPr>
    </w:lvl>
  </w:abstractNum>
  <w:abstractNum w:abstractNumId="27" w15:restartNumberingAfterBreak="0">
    <w:nsid w:val="41DA0D8A"/>
    <w:multiLevelType w:val="hybridMultilevel"/>
    <w:tmpl w:val="2FE0EC1E"/>
    <w:lvl w:ilvl="0" w:tplc="780C0974">
      <w:start w:val="1"/>
      <w:numFmt w:val="decimal"/>
      <w:lvlText w:val="(%1)"/>
      <w:lvlJc w:val="left"/>
      <w:pPr>
        <w:ind w:left="1080" w:hanging="360"/>
      </w:pPr>
      <w:rPr>
        <w:rFonts w:hint="default"/>
        <w:b/>
        <w:bCs/>
      </w:rPr>
    </w:lvl>
    <w:lvl w:ilvl="1" w:tplc="07905AD0" w:tentative="1">
      <w:start w:val="1"/>
      <w:numFmt w:val="lowerLetter"/>
      <w:lvlText w:val="%2."/>
      <w:lvlJc w:val="left"/>
      <w:pPr>
        <w:ind w:left="1080" w:hanging="360"/>
      </w:pPr>
    </w:lvl>
    <w:lvl w:ilvl="2" w:tplc="3BEC2304" w:tentative="1">
      <w:start w:val="1"/>
      <w:numFmt w:val="lowerRoman"/>
      <w:lvlText w:val="%3."/>
      <w:lvlJc w:val="right"/>
      <w:pPr>
        <w:ind w:left="1800" w:hanging="180"/>
      </w:pPr>
    </w:lvl>
    <w:lvl w:ilvl="3" w:tplc="A042764A" w:tentative="1">
      <w:start w:val="1"/>
      <w:numFmt w:val="decimal"/>
      <w:lvlText w:val="%4."/>
      <w:lvlJc w:val="left"/>
      <w:pPr>
        <w:ind w:left="2520" w:hanging="360"/>
      </w:pPr>
    </w:lvl>
    <w:lvl w:ilvl="4" w:tplc="76749FFC" w:tentative="1">
      <w:start w:val="1"/>
      <w:numFmt w:val="lowerLetter"/>
      <w:lvlText w:val="%5."/>
      <w:lvlJc w:val="left"/>
      <w:pPr>
        <w:ind w:left="3240" w:hanging="360"/>
      </w:pPr>
    </w:lvl>
    <w:lvl w:ilvl="5" w:tplc="3440DBE0" w:tentative="1">
      <w:start w:val="1"/>
      <w:numFmt w:val="lowerRoman"/>
      <w:lvlText w:val="%6."/>
      <w:lvlJc w:val="right"/>
      <w:pPr>
        <w:ind w:left="3960" w:hanging="180"/>
      </w:pPr>
    </w:lvl>
    <w:lvl w:ilvl="6" w:tplc="AE3A8A34" w:tentative="1">
      <w:start w:val="1"/>
      <w:numFmt w:val="decimal"/>
      <w:lvlText w:val="%7."/>
      <w:lvlJc w:val="left"/>
      <w:pPr>
        <w:ind w:left="4680" w:hanging="360"/>
      </w:pPr>
    </w:lvl>
    <w:lvl w:ilvl="7" w:tplc="8542D75E" w:tentative="1">
      <w:start w:val="1"/>
      <w:numFmt w:val="lowerLetter"/>
      <w:lvlText w:val="%8."/>
      <w:lvlJc w:val="left"/>
      <w:pPr>
        <w:ind w:left="5400" w:hanging="360"/>
      </w:pPr>
    </w:lvl>
    <w:lvl w:ilvl="8" w:tplc="C5D04FD6" w:tentative="1">
      <w:start w:val="1"/>
      <w:numFmt w:val="lowerRoman"/>
      <w:lvlText w:val="%9."/>
      <w:lvlJc w:val="right"/>
      <w:pPr>
        <w:ind w:left="6120" w:hanging="180"/>
      </w:pPr>
    </w:lvl>
  </w:abstractNum>
  <w:abstractNum w:abstractNumId="28" w15:restartNumberingAfterBreak="0">
    <w:nsid w:val="43E43C2C"/>
    <w:multiLevelType w:val="hybridMultilevel"/>
    <w:tmpl w:val="5F6C1FE8"/>
    <w:lvl w:ilvl="0" w:tplc="E97AA7FA">
      <w:start w:val="1"/>
      <w:numFmt w:val="lowerLetter"/>
      <w:lvlText w:val="%1."/>
      <w:lvlJc w:val="left"/>
      <w:pPr>
        <w:ind w:left="720" w:hanging="360"/>
      </w:pPr>
      <w:rPr>
        <w:rFonts w:ascii="Segoe Pro" w:hAnsi="Segoe Pro" w:hint="default"/>
        <w:b/>
      </w:rPr>
    </w:lvl>
    <w:lvl w:ilvl="1" w:tplc="C81420B0" w:tentative="1">
      <w:start w:val="1"/>
      <w:numFmt w:val="lowerLetter"/>
      <w:lvlText w:val="%2."/>
      <w:lvlJc w:val="left"/>
      <w:pPr>
        <w:ind w:left="1440" w:hanging="360"/>
      </w:pPr>
    </w:lvl>
    <w:lvl w:ilvl="2" w:tplc="7FA8CD7C" w:tentative="1">
      <w:start w:val="1"/>
      <w:numFmt w:val="lowerRoman"/>
      <w:lvlText w:val="%3."/>
      <w:lvlJc w:val="right"/>
      <w:pPr>
        <w:ind w:left="2160" w:hanging="180"/>
      </w:pPr>
    </w:lvl>
    <w:lvl w:ilvl="3" w:tplc="8D520B7A" w:tentative="1">
      <w:start w:val="1"/>
      <w:numFmt w:val="decimal"/>
      <w:lvlText w:val="%4."/>
      <w:lvlJc w:val="left"/>
      <w:pPr>
        <w:ind w:left="2880" w:hanging="360"/>
      </w:pPr>
    </w:lvl>
    <w:lvl w:ilvl="4" w:tplc="BD502D06" w:tentative="1">
      <w:start w:val="1"/>
      <w:numFmt w:val="lowerLetter"/>
      <w:lvlText w:val="%5."/>
      <w:lvlJc w:val="left"/>
      <w:pPr>
        <w:ind w:left="3600" w:hanging="360"/>
      </w:pPr>
    </w:lvl>
    <w:lvl w:ilvl="5" w:tplc="C9FA3A8E" w:tentative="1">
      <w:start w:val="1"/>
      <w:numFmt w:val="lowerRoman"/>
      <w:lvlText w:val="%6."/>
      <w:lvlJc w:val="right"/>
      <w:pPr>
        <w:ind w:left="4320" w:hanging="180"/>
      </w:pPr>
    </w:lvl>
    <w:lvl w:ilvl="6" w:tplc="A4B41692" w:tentative="1">
      <w:start w:val="1"/>
      <w:numFmt w:val="decimal"/>
      <w:lvlText w:val="%7."/>
      <w:lvlJc w:val="left"/>
      <w:pPr>
        <w:ind w:left="5040" w:hanging="360"/>
      </w:pPr>
    </w:lvl>
    <w:lvl w:ilvl="7" w:tplc="53C8835C" w:tentative="1">
      <w:start w:val="1"/>
      <w:numFmt w:val="lowerLetter"/>
      <w:lvlText w:val="%8."/>
      <w:lvlJc w:val="left"/>
      <w:pPr>
        <w:ind w:left="5760" w:hanging="360"/>
      </w:pPr>
    </w:lvl>
    <w:lvl w:ilvl="8" w:tplc="FAC02220" w:tentative="1">
      <w:start w:val="1"/>
      <w:numFmt w:val="lowerRoman"/>
      <w:lvlText w:val="%9."/>
      <w:lvlJc w:val="right"/>
      <w:pPr>
        <w:ind w:left="6480" w:hanging="180"/>
      </w:pPr>
    </w:lvl>
  </w:abstractNum>
  <w:abstractNum w:abstractNumId="29" w15:restartNumberingAfterBreak="0">
    <w:nsid w:val="44D56FE5"/>
    <w:multiLevelType w:val="hybridMultilevel"/>
    <w:tmpl w:val="917A9CE0"/>
    <w:lvl w:ilvl="0" w:tplc="25E8B328">
      <w:start w:val="1"/>
      <w:numFmt w:val="decimal"/>
      <w:lvlText w:val="%1."/>
      <w:lvlJc w:val="left"/>
      <w:pPr>
        <w:ind w:left="360" w:hanging="360"/>
      </w:pPr>
      <w:rPr>
        <w:rFonts w:hint="default"/>
        <w:b/>
      </w:rPr>
    </w:lvl>
    <w:lvl w:ilvl="1" w:tplc="9C108916">
      <w:start w:val="1"/>
      <w:numFmt w:val="lowerLetter"/>
      <w:lvlText w:val="%2."/>
      <w:lvlJc w:val="left"/>
      <w:pPr>
        <w:ind w:left="1080" w:hanging="360"/>
      </w:pPr>
      <w:rPr>
        <w:b/>
      </w:rPr>
    </w:lvl>
    <w:lvl w:ilvl="2" w:tplc="B54C94B0">
      <w:start w:val="1"/>
      <w:numFmt w:val="lowerRoman"/>
      <w:lvlText w:val="(%3)"/>
      <w:lvlJc w:val="left"/>
      <w:pPr>
        <w:ind w:left="1800" w:hanging="180"/>
      </w:pPr>
      <w:rPr>
        <w:rFonts w:hint="default"/>
        <w:b/>
      </w:rPr>
    </w:lvl>
    <w:lvl w:ilvl="3" w:tplc="C6DEC326" w:tentative="1">
      <w:start w:val="1"/>
      <w:numFmt w:val="decimal"/>
      <w:lvlText w:val="%4."/>
      <w:lvlJc w:val="left"/>
      <w:pPr>
        <w:ind w:left="2520" w:hanging="360"/>
      </w:pPr>
    </w:lvl>
    <w:lvl w:ilvl="4" w:tplc="1C14800E" w:tentative="1">
      <w:start w:val="1"/>
      <w:numFmt w:val="lowerLetter"/>
      <w:lvlText w:val="%5."/>
      <w:lvlJc w:val="left"/>
      <w:pPr>
        <w:ind w:left="3240" w:hanging="360"/>
      </w:pPr>
    </w:lvl>
    <w:lvl w:ilvl="5" w:tplc="2B6C4D78" w:tentative="1">
      <w:start w:val="1"/>
      <w:numFmt w:val="lowerRoman"/>
      <w:lvlText w:val="%6."/>
      <w:lvlJc w:val="right"/>
      <w:pPr>
        <w:ind w:left="3960" w:hanging="180"/>
      </w:pPr>
    </w:lvl>
    <w:lvl w:ilvl="6" w:tplc="80628D72" w:tentative="1">
      <w:start w:val="1"/>
      <w:numFmt w:val="decimal"/>
      <w:lvlText w:val="%7."/>
      <w:lvlJc w:val="left"/>
      <w:pPr>
        <w:ind w:left="4680" w:hanging="360"/>
      </w:pPr>
    </w:lvl>
    <w:lvl w:ilvl="7" w:tplc="D164888C" w:tentative="1">
      <w:start w:val="1"/>
      <w:numFmt w:val="lowerLetter"/>
      <w:lvlText w:val="%8."/>
      <w:lvlJc w:val="left"/>
      <w:pPr>
        <w:ind w:left="5400" w:hanging="360"/>
      </w:pPr>
    </w:lvl>
    <w:lvl w:ilvl="8" w:tplc="F556985E" w:tentative="1">
      <w:start w:val="1"/>
      <w:numFmt w:val="lowerRoman"/>
      <w:lvlText w:val="%9."/>
      <w:lvlJc w:val="right"/>
      <w:pPr>
        <w:ind w:left="6120" w:hanging="180"/>
      </w:pPr>
    </w:lvl>
  </w:abstractNum>
  <w:abstractNum w:abstractNumId="30" w15:restartNumberingAfterBreak="0">
    <w:nsid w:val="47512427"/>
    <w:multiLevelType w:val="hybridMultilevel"/>
    <w:tmpl w:val="756E93F8"/>
    <w:lvl w:ilvl="0" w:tplc="80EC6E42">
      <w:start w:val="1"/>
      <w:numFmt w:val="lowerLetter"/>
      <w:lvlText w:val="%1."/>
      <w:lvlJc w:val="left"/>
      <w:pPr>
        <w:ind w:left="720" w:hanging="360"/>
      </w:pPr>
      <w:rPr>
        <w:b/>
        <w:bCs/>
        <w:i w:val="0"/>
      </w:rPr>
    </w:lvl>
    <w:lvl w:ilvl="1" w:tplc="7C961CA6">
      <w:start w:val="1"/>
      <w:numFmt w:val="lowerLetter"/>
      <w:lvlText w:val="%2."/>
      <w:lvlJc w:val="left"/>
      <w:pPr>
        <w:ind w:left="1440" w:hanging="360"/>
      </w:pPr>
    </w:lvl>
    <w:lvl w:ilvl="2" w:tplc="6714FA88" w:tentative="1">
      <w:start w:val="1"/>
      <w:numFmt w:val="lowerRoman"/>
      <w:lvlText w:val="%3."/>
      <w:lvlJc w:val="right"/>
      <w:pPr>
        <w:ind w:left="2160" w:hanging="180"/>
      </w:pPr>
    </w:lvl>
    <w:lvl w:ilvl="3" w:tplc="FA4CFCFC" w:tentative="1">
      <w:start w:val="1"/>
      <w:numFmt w:val="decimal"/>
      <w:lvlText w:val="%4."/>
      <w:lvlJc w:val="left"/>
      <w:pPr>
        <w:ind w:left="2880" w:hanging="360"/>
      </w:pPr>
    </w:lvl>
    <w:lvl w:ilvl="4" w:tplc="ED1AA02C" w:tentative="1">
      <w:start w:val="1"/>
      <w:numFmt w:val="lowerLetter"/>
      <w:lvlText w:val="%5."/>
      <w:lvlJc w:val="left"/>
      <w:pPr>
        <w:ind w:left="3600" w:hanging="360"/>
      </w:pPr>
    </w:lvl>
    <w:lvl w:ilvl="5" w:tplc="3F90D160" w:tentative="1">
      <w:start w:val="1"/>
      <w:numFmt w:val="lowerRoman"/>
      <w:lvlText w:val="%6."/>
      <w:lvlJc w:val="right"/>
      <w:pPr>
        <w:ind w:left="4320" w:hanging="180"/>
      </w:pPr>
    </w:lvl>
    <w:lvl w:ilvl="6" w:tplc="CAEA16DC" w:tentative="1">
      <w:start w:val="1"/>
      <w:numFmt w:val="decimal"/>
      <w:lvlText w:val="%7."/>
      <w:lvlJc w:val="left"/>
      <w:pPr>
        <w:ind w:left="5040" w:hanging="360"/>
      </w:pPr>
    </w:lvl>
    <w:lvl w:ilvl="7" w:tplc="3C3C1A0E" w:tentative="1">
      <w:start w:val="1"/>
      <w:numFmt w:val="lowerLetter"/>
      <w:lvlText w:val="%8."/>
      <w:lvlJc w:val="left"/>
      <w:pPr>
        <w:ind w:left="5760" w:hanging="360"/>
      </w:pPr>
    </w:lvl>
    <w:lvl w:ilvl="8" w:tplc="EDFED9EE" w:tentative="1">
      <w:start w:val="1"/>
      <w:numFmt w:val="lowerRoman"/>
      <w:lvlText w:val="%9."/>
      <w:lvlJc w:val="right"/>
      <w:pPr>
        <w:ind w:left="6480" w:hanging="180"/>
      </w:pPr>
    </w:lvl>
  </w:abstractNum>
  <w:abstractNum w:abstractNumId="31" w15:restartNumberingAfterBreak="0">
    <w:nsid w:val="486B757D"/>
    <w:multiLevelType w:val="hybridMultilevel"/>
    <w:tmpl w:val="1720929E"/>
    <w:lvl w:ilvl="0" w:tplc="59E06932">
      <w:start w:val="1"/>
      <w:numFmt w:val="lowerLetter"/>
      <w:lvlText w:val="%1."/>
      <w:lvlJc w:val="left"/>
      <w:pPr>
        <w:ind w:left="720" w:hanging="360"/>
      </w:pPr>
      <w:rPr>
        <w:rFonts w:ascii="Segoe Pro" w:hAnsi="Segoe Pro" w:hint="default"/>
        <w:b/>
      </w:rPr>
    </w:lvl>
    <w:lvl w:ilvl="1" w:tplc="31B424F8" w:tentative="1">
      <w:start w:val="1"/>
      <w:numFmt w:val="lowerLetter"/>
      <w:lvlText w:val="%2."/>
      <w:lvlJc w:val="left"/>
      <w:pPr>
        <w:ind w:left="1440" w:hanging="360"/>
      </w:pPr>
    </w:lvl>
    <w:lvl w:ilvl="2" w:tplc="BBF2A1F0" w:tentative="1">
      <w:start w:val="1"/>
      <w:numFmt w:val="lowerRoman"/>
      <w:lvlText w:val="%3."/>
      <w:lvlJc w:val="right"/>
      <w:pPr>
        <w:ind w:left="2160" w:hanging="180"/>
      </w:pPr>
    </w:lvl>
    <w:lvl w:ilvl="3" w:tplc="FA2CF39E" w:tentative="1">
      <w:start w:val="1"/>
      <w:numFmt w:val="decimal"/>
      <w:lvlText w:val="%4."/>
      <w:lvlJc w:val="left"/>
      <w:pPr>
        <w:ind w:left="2880" w:hanging="360"/>
      </w:pPr>
    </w:lvl>
    <w:lvl w:ilvl="4" w:tplc="9852254A" w:tentative="1">
      <w:start w:val="1"/>
      <w:numFmt w:val="lowerLetter"/>
      <w:lvlText w:val="%5."/>
      <w:lvlJc w:val="left"/>
      <w:pPr>
        <w:ind w:left="3600" w:hanging="360"/>
      </w:pPr>
    </w:lvl>
    <w:lvl w:ilvl="5" w:tplc="D7C2AA32" w:tentative="1">
      <w:start w:val="1"/>
      <w:numFmt w:val="lowerRoman"/>
      <w:lvlText w:val="%6."/>
      <w:lvlJc w:val="right"/>
      <w:pPr>
        <w:ind w:left="4320" w:hanging="180"/>
      </w:pPr>
    </w:lvl>
    <w:lvl w:ilvl="6" w:tplc="F04AE446" w:tentative="1">
      <w:start w:val="1"/>
      <w:numFmt w:val="decimal"/>
      <w:lvlText w:val="%7."/>
      <w:lvlJc w:val="left"/>
      <w:pPr>
        <w:ind w:left="5040" w:hanging="360"/>
      </w:pPr>
    </w:lvl>
    <w:lvl w:ilvl="7" w:tplc="E500B3E6" w:tentative="1">
      <w:start w:val="1"/>
      <w:numFmt w:val="lowerLetter"/>
      <w:lvlText w:val="%8."/>
      <w:lvlJc w:val="left"/>
      <w:pPr>
        <w:ind w:left="5760" w:hanging="360"/>
      </w:pPr>
    </w:lvl>
    <w:lvl w:ilvl="8" w:tplc="07524218" w:tentative="1">
      <w:start w:val="1"/>
      <w:numFmt w:val="lowerRoman"/>
      <w:lvlText w:val="%9."/>
      <w:lvlJc w:val="right"/>
      <w:pPr>
        <w:ind w:left="6480" w:hanging="180"/>
      </w:pPr>
    </w:lvl>
  </w:abstractNum>
  <w:abstractNum w:abstractNumId="32" w15:restartNumberingAfterBreak="0">
    <w:nsid w:val="4A573B16"/>
    <w:multiLevelType w:val="hybridMultilevel"/>
    <w:tmpl w:val="A35691C2"/>
    <w:lvl w:ilvl="0" w:tplc="D2C20198">
      <w:start w:val="1"/>
      <w:numFmt w:val="decimal"/>
      <w:lvlText w:val="%1."/>
      <w:lvlJc w:val="left"/>
      <w:pPr>
        <w:ind w:left="720" w:hanging="360"/>
      </w:pPr>
    </w:lvl>
    <w:lvl w:ilvl="1" w:tplc="8D2C5000">
      <w:start w:val="1"/>
      <w:numFmt w:val="lowerLetter"/>
      <w:lvlText w:val="%2."/>
      <w:lvlJc w:val="left"/>
      <w:pPr>
        <w:ind w:left="1440" w:hanging="360"/>
      </w:pPr>
    </w:lvl>
    <w:lvl w:ilvl="2" w:tplc="6A163E4E">
      <w:start w:val="1"/>
      <w:numFmt w:val="lowerRoman"/>
      <w:lvlText w:val="%3."/>
      <w:lvlJc w:val="right"/>
      <w:pPr>
        <w:ind w:left="2160" w:hanging="180"/>
      </w:pPr>
    </w:lvl>
    <w:lvl w:ilvl="3" w:tplc="B8AE81B6">
      <w:start w:val="1"/>
      <w:numFmt w:val="decimal"/>
      <w:lvlText w:val="%4."/>
      <w:lvlJc w:val="left"/>
      <w:pPr>
        <w:ind w:left="2880" w:hanging="360"/>
      </w:pPr>
    </w:lvl>
    <w:lvl w:ilvl="4" w:tplc="98F8C7F2">
      <w:start w:val="1"/>
      <w:numFmt w:val="lowerLetter"/>
      <w:lvlText w:val="%5."/>
      <w:lvlJc w:val="left"/>
      <w:pPr>
        <w:ind w:left="3600" w:hanging="360"/>
      </w:pPr>
    </w:lvl>
    <w:lvl w:ilvl="5" w:tplc="3B4C4F30">
      <w:start w:val="1"/>
      <w:numFmt w:val="lowerRoman"/>
      <w:lvlText w:val="%6."/>
      <w:lvlJc w:val="right"/>
      <w:pPr>
        <w:ind w:left="4320" w:hanging="180"/>
      </w:pPr>
    </w:lvl>
    <w:lvl w:ilvl="6" w:tplc="341C8C3E">
      <w:start w:val="1"/>
      <w:numFmt w:val="decimal"/>
      <w:lvlText w:val="%7."/>
      <w:lvlJc w:val="left"/>
      <w:pPr>
        <w:ind w:left="5040" w:hanging="360"/>
      </w:pPr>
    </w:lvl>
    <w:lvl w:ilvl="7" w:tplc="8BE42122">
      <w:start w:val="1"/>
      <w:numFmt w:val="lowerLetter"/>
      <w:lvlText w:val="%8."/>
      <w:lvlJc w:val="left"/>
      <w:pPr>
        <w:ind w:left="5760" w:hanging="360"/>
      </w:pPr>
    </w:lvl>
    <w:lvl w:ilvl="8" w:tplc="5E96FEE6">
      <w:start w:val="1"/>
      <w:numFmt w:val="lowerRoman"/>
      <w:lvlText w:val="%9."/>
      <w:lvlJc w:val="right"/>
      <w:pPr>
        <w:ind w:left="6480" w:hanging="180"/>
      </w:pPr>
    </w:lvl>
  </w:abstractNum>
  <w:abstractNum w:abstractNumId="33" w15:restartNumberingAfterBreak="0">
    <w:nsid w:val="4DF15172"/>
    <w:multiLevelType w:val="hybridMultilevel"/>
    <w:tmpl w:val="ACAE1ADC"/>
    <w:lvl w:ilvl="0" w:tplc="EAC29750">
      <w:start w:val="1"/>
      <w:numFmt w:val="lowerLetter"/>
      <w:lvlText w:val="%1."/>
      <w:lvlJc w:val="left"/>
      <w:pPr>
        <w:ind w:left="108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1" w:tplc="70AE232C" w:tentative="1">
      <w:start w:val="1"/>
      <w:numFmt w:val="lowerLetter"/>
      <w:lvlText w:val="%2."/>
      <w:lvlJc w:val="left"/>
      <w:pPr>
        <w:ind w:left="1455" w:hanging="360"/>
      </w:pPr>
    </w:lvl>
    <w:lvl w:ilvl="2" w:tplc="C7D82106" w:tentative="1">
      <w:start w:val="1"/>
      <w:numFmt w:val="lowerRoman"/>
      <w:lvlText w:val="%3."/>
      <w:lvlJc w:val="right"/>
      <w:pPr>
        <w:ind w:left="2175" w:hanging="180"/>
      </w:pPr>
    </w:lvl>
    <w:lvl w:ilvl="3" w:tplc="2D42CB44" w:tentative="1">
      <w:start w:val="1"/>
      <w:numFmt w:val="decimal"/>
      <w:lvlText w:val="%4."/>
      <w:lvlJc w:val="left"/>
      <w:pPr>
        <w:ind w:left="2895" w:hanging="360"/>
      </w:pPr>
    </w:lvl>
    <w:lvl w:ilvl="4" w:tplc="ACBC5E4E" w:tentative="1">
      <w:start w:val="1"/>
      <w:numFmt w:val="lowerLetter"/>
      <w:lvlText w:val="%5."/>
      <w:lvlJc w:val="left"/>
      <w:pPr>
        <w:ind w:left="3615" w:hanging="360"/>
      </w:pPr>
    </w:lvl>
    <w:lvl w:ilvl="5" w:tplc="71BA7FCC" w:tentative="1">
      <w:start w:val="1"/>
      <w:numFmt w:val="lowerRoman"/>
      <w:lvlText w:val="%6."/>
      <w:lvlJc w:val="right"/>
      <w:pPr>
        <w:ind w:left="4335" w:hanging="180"/>
      </w:pPr>
    </w:lvl>
    <w:lvl w:ilvl="6" w:tplc="370E7D64" w:tentative="1">
      <w:start w:val="1"/>
      <w:numFmt w:val="decimal"/>
      <w:lvlText w:val="%7."/>
      <w:lvlJc w:val="left"/>
      <w:pPr>
        <w:ind w:left="5055" w:hanging="360"/>
      </w:pPr>
    </w:lvl>
    <w:lvl w:ilvl="7" w:tplc="FB3262A0" w:tentative="1">
      <w:start w:val="1"/>
      <w:numFmt w:val="lowerLetter"/>
      <w:lvlText w:val="%8."/>
      <w:lvlJc w:val="left"/>
      <w:pPr>
        <w:ind w:left="5775" w:hanging="360"/>
      </w:pPr>
    </w:lvl>
    <w:lvl w:ilvl="8" w:tplc="16BA5440" w:tentative="1">
      <w:start w:val="1"/>
      <w:numFmt w:val="lowerRoman"/>
      <w:lvlText w:val="%9."/>
      <w:lvlJc w:val="right"/>
      <w:pPr>
        <w:ind w:left="6495" w:hanging="180"/>
      </w:pPr>
    </w:lvl>
  </w:abstractNum>
  <w:abstractNum w:abstractNumId="34" w15:restartNumberingAfterBreak="0">
    <w:nsid w:val="4DFA30E9"/>
    <w:multiLevelType w:val="hybridMultilevel"/>
    <w:tmpl w:val="48A2069A"/>
    <w:lvl w:ilvl="0" w:tplc="1F2ADED2">
      <w:start w:val="1"/>
      <w:numFmt w:val="bullet"/>
      <w:lvlText w:val=""/>
      <w:lvlJc w:val="left"/>
      <w:pPr>
        <w:ind w:left="720" w:hanging="360"/>
      </w:pPr>
      <w:rPr>
        <w:rFonts w:ascii="Symbol" w:hAnsi="Symbol" w:hint="default"/>
      </w:rPr>
    </w:lvl>
    <w:lvl w:ilvl="1" w:tplc="A4B89EE4">
      <w:start w:val="1"/>
      <w:numFmt w:val="bullet"/>
      <w:lvlText w:val="o"/>
      <w:lvlJc w:val="left"/>
      <w:pPr>
        <w:ind w:left="1440" w:hanging="360"/>
      </w:pPr>
      <w:rPr>
        <w:rFonts w:ascii="Courier New" w:hAnsi="Courier New" w:cs="Courier New" w:hint="default"/>
      </w:rPr>
    </w:lvl>
    <w:lvl w:ilvl="2" w:tplc="191A3B20">
      <w:start w:val="1"/>
      <w:numFmt w:val="bullet"/>
      <w:lvlText w:val=""/>
      <w:lvlJc w:val="left"/>
      <w:pPr>
        <w:ind w:left="2160" w:hanging="360"/>
      </w:pPr>
      <w:rPr>
        <w:rFonts w:ascii="Wingdings" w:hAnsi="Wingdings" w:hint="default"/>
      </w:rPr>
    </w:lvl>
    <w:lvl w:ilvl="3" w:tplc="95A2ED58">
      <w:start w:val="1"/>
      <w:numFmt w:val="bullet"/>
      <w:lvlText w:val=""/>
      <w:lvlJc w:val="left"/>
      <w:pPr>
        <w:ind w:left="2880" w:hanging="360"/>
      </w:pPr>
      <w:rPr>
        <w:rFonts w:ascii="Symbol" w:hAnsi="Symbol" w:hint="default"/>
      </w:rPr>
    </w:lvl>
    <w:lvl w:ilvl="4" w:tplc="D374977A">
      <w:start w:val="1"/>
      <w:numFmt w:val="bullet"/>
      <w:lvlText w:val="o"/>
      <w:lvlJc w:val="left"/>
      <w:pPr>
        <w:ind w:left="3600" w:hanging="360"/>
      </w:pPr>
      <w:rPr>
        <w:rFonts w:ascii="Courier New" w:hAnsi="Courier New" w:cs="Courier New" w:hint="default"/>
      </w:rPr>
    </w:lvl>
    <w:lvl w:ilvl="5" w:tplc="951CF30E">
      <w:start w:val="1"/>
      <w:numFmt w:val="bullet"/>
      <w:lvlText w:val=""/>
      <w:lvlJc w:val="left"/>
      <w:pPr>
        <w:ind w:left="4320" w:hanging="360"/>
      </w:pPr>
      <w:rPr>
        <w:rFonts w:ascii="Wingdings" w:hAnsi="Wingdings" w:hint="default"/>
      </w:rPr>
    </w:lvl>
    <w:lvl w:ilvl="6" w:tplc="1CBE1D0E">
      <w:start w:val="1"/>
      <w:numFmt w:val="bullet"/>
      <w:lvlText w:val=""/>
      <w:lvlJc w:val="left"/>
      <w:pPr>
        <w:ind w:left="5040" w:hanging="360"/>
      </w:pPr>
      <w:rPr>
        <w:rFonts w:ascii="Symbol" w:hAnsi="Symbol" w:hint="default"/>
      </w:rPr>
    </w:lvl>
    <w:lvl w:ilvl="7" w:tplc="E68E8796">
      <w:start w:val="1"/>
      <w:numFmt w:val="bullet"/>
      <w:lvlText w:val="o"/>
      <w:lvlJc w:val="left"/>
      <w:pPr>
        <w:ind w:left="5760" w:hanging="360"/>
      </w:pPr>
      <w:rPr>
        <w:rFonts w:ascii="Courier New" w:hAnsi="Courier New" w:cs="Courier New" w:hint="default"/>
      </w:rPr>
    </w:lvl>
    <w:lvl w:ilvl="8" w:tplc="22CC472C">
      <w:start w:val="1"/>
      <w:numFmt w:val="bullet"/>
      <w:lvlText w:val=""/>
      <w:lvlJc w:val="left"/>
      <w:pPr>
        <w:ind w:left="6480" w:hanging="360"/>
      </w:pPr>
      <w:rPr>
        <w:rFonts w:ascii="Wingdings" w:hAnsi="Wingdings" w:hint="default"/>
      </w:rPr>
    </w:lvl>
  </w:abstractNum>
  <w:abstractNum w:abstractNumId="35" w15:restartNumberingAfterBreak="0">
    <w:nsid w:val="4F037137"/>
    <w:multiLevelType w:val="hybridMultilevel"/>
    <w:tmpl w:val="1A9E7D7E"/>
    <w:lvl w:ilvl="0" w:tplc="F48EA7E8">
      <w:start w:val="1"/>
      <w:numFmt w:val="lowerLetter"/>
      <w:lvlText w:val="%1."/>
      <w:lvlJc w:val="left"/>
      <w:pPr>
        <w:ind w:left="720" w:hanging="360"/>
      </w:pPr>
      <w:rPr>
        <w:rFonts w:ascii="Segoe Pro" w:hAnsi="Segoe Pro" w:hint="default"/>
        <w:b/>
      </w:rPr>
    </w:lvl>
    <w:lvl w:ilvl="1" w:tplc="0526FAD2" w:tentative="1">
      <w:start w:val="1"/>
      <w:numFmt w:val="lowerLetter"/>
      <w:lvlText w:val="%2."/>
      <w:lvlJc w:val="left"/>
      <w:pPr>
        <w:ind w:left="1440" w:hanging="360"/>
      </w:pPr>
    </w:lvl>
    <w:lvl w:ilvl="2" w:tplc="EA36A6C6" w:tentative="1">
      <w:start w:val="1"/>
      <w:numFmt w:val="lowerRoman"/>
      <w:lvlText w:val="%3."/>
      <w:lvlJc w:val="right"/>
      <w:pPr>
        <w:ind w:left="2160" w:hanging="180"/>
      </w:pPr>
    </w:lvl>
    <w:lvl w:ilvl="3" w:tplc="9A7E52F0" w:tentative="1">
      <w:start w:val="1"/>
      <w:numFmt w:val="decimal"/>
      <w:lvlText w:val="%4."/>
      <w:lvlJc w:val="left"/>
      <w:pPr>
        <w:ind w:left="2880" w:hanging="360"/>
      </w:pPr>
    </w:lvl>
    <w:lvl w:ilvl="4" w:tplc="370C141E" w:tentative="1">
      <w:start w:val="1"/>
      <w:numFmt w:val="lowerLetter"/>
      <w:lvlText w:val="%5."/>
      <w:lvlJc w:val="left"/>
      <w:pPr>
        <w:ind w:left="3600" w:hanging="360"/>
      </w:pPr>
    </w:lvl>
    <w:lvl w:ilvl="5" w:tplc="4620B230" w:tentative="1">
      <w:start w:val="1"/>
      <w:numFmt w:val="lowerRoman"/>
      <w:lvlText w:val="%6."/>
      <w:lvlJc w:val="right"/>
      <w:pPr>
        <w:ind w:left="4320" w:hanging="180"/>
      </w:pPr>
    </w:lvl>
    <w:lvl w:ilvl="6" w:tplc="8BAA779E" w:tentative="1">
      <w:start w:val="1"/>
      <w:numFmt w:val="decimal"/>
      <w:lvlText w:val="%7."/>
      <w:lvlJc w:val="left"/>
      <w:pPr>
        <w:ind w:left="5040" w:hanging="360"/>
      </w:pPr>
    </w:lvl>
    <w:lvl w:ilvl="7" w:tplc="425AD226" w:tentative="1">
      <w:start w:val="1"/>
      <w:numFmt w:val="lowerLetter"/>
      <w:lvlText w:val="%8."/>
      <w:lvlJc w:val="left"/>
      <w:pPr>
        <w:ind w:left="5760" w:hanging="360"/>
      </w:pPr>
    </w:lvl>
    <w:lvl w:ilvl="8" w:tplc="8C6EEB7C" w:tentative="1">
      <w:start w:val="1"/>
      <w:numFmt w:val="lowerRoman"/>
      <w:lvlText w:val="%9."/>
      <w:lvlJc w:val="right"/>
      <w:pPr>
        <w:ind w:left="6480" w:hanging="180"/>
      </w:pPr>
    </w:lvl>
  </w:abstractNum>
  <w:abstractNum w:abstractNumId="36" w15:restartNumberingAfterBreak="0">
    <w:nsid w:val="4F4B3289"/>
    <w:multiLevelType w:val="hybridMultilevel"/>
    <w:tmpl w:val="483814FC"/>
    <w:lvl w:ilvl="0" w:tplc="86DC2CF6">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2A986AC0">
      <w:start w:val="1"/>
      <w:numFmt w:val="lowerRoman"/>
      <w:lvlText w:val="(%2)"/>
      <w:lvlJc w:val="left"/>
      <w:pPr>
        <w:ind w:left="1080" w:hanging="360"/>
      </w:pPr>
      <w:rPr>
        <w:rFonts w:hint="default"/>
        <w:b w:val="0"/>
      </w:rPr>
    </w:lvl>
    <w:lvl w:ilvl="2" w:tplc="C908F362" w:tentative="1">
      <w:start w:val="1"/>
      <w:numFmt w:val="lowerRoman"/>
      <w:lvlText w:val="%3."/>
      <w:lvlJc w:val="right"/>
      <w:pPr>
        <w:ind w:left="1800" w:hanging="180"/>
      </w:pPr>
    </w:lvl>
    <w:lvl w:ilvl="3" w:tplc="81D2CEFA" w:tentative="1">
      <w:start w:val="1"/>
      <w:numFmt w:val="decimal"/>
      <w:lvlText w:val="%4."/>
      <w:lvlJc w:val="left"/>
      <w:pPr>
        <w:ind w:left="2520" w:hanging="360"/>
      </w:pPr>
    </w:lvl>
    <w:lvl w:ilvl="4" w:tplc="C5F27F96" w:tentative="1">
      <w:start w:val="1"/>
      <w:numFmt w:val="lowerLetter"/>
      <w:lvlText w:val="%5."/>
      <w:lvlJc w:val="left"/>
      <w:pPr>
        <w:ind w:left="3240" w:hanging="360"/>
      </w:pPr>
    </w:lvl>
    <w:lvl w:ilvl="5" w:tplc="3774BCB0" w:tentative="1">
      <w:start w:val="1"/>
      <w:numFmt w:val="lowerRoman"/>
      <w:lvlText w:val="%6."/>
      <w:lvlJc w:val="right"/>
      <w:pPr>
        <w:ind w:left="3960" w:hanging="180"/>
      </w:pPr>
    </w:lvl>
    <w:lvl w:ilvl="6" w:tplc="4C2A35F0" w:tentative="1">
      <w:start w:val="1"/>
      <w:numFmt w:val="decimal"/>
      <w:lvlText w:val="%7."/>
      <w:lvlJc w:val="left"/>
      <w:pPr>
        <w:ind w:left="4680" w:hanging="360"/>
      </w:pPr>
    </w:lvl>
    <w:lvl w:ilvl="7" w:tplc="82940B32" w:tentative="1">
      <w:start w:val="1"/>
      <w:numFmt w:val="lowerLetter"/>
      <w:lvlText w:val="%8."/>
      <w:lvlJc w:val="left"/>
      <w:pPr>
        <w:ind w:left="5400" w:hanging="360"/>
      </w:pPr>
    </w:lvl>
    <w:lvl w:ilvl="8" w:tplc="E2B82D1E" w:tentative="1">
      <w:start w:val="1"/>
      <w:numFmt w:val="lowerRoman"/>
      <w:lvlText w:val="%9."/>
      <w:lvlJc w:val="right"/>
      <w:pPr>
        <w:ind w:left="6120" w:hanging="180"/>
      </w:pPr>
    </w:lvl>
  </w:abstractNum>
  <w:abstractNum w:abstractNumId="37" w15:restartNumberingAfterBreak="0">
    <w:nsid w:val="4F7B744C"/>
    <w:multiLevelType w:val="hybridMultilevel"/>
    <w:tmpl w:val="B338FD82"/>
    <w:lvl w:ilvl="0" w:tplc="3B56E432">
      <w:start w:val="1"/>
      <w:numFmt w:val="lowerLetter"/>
      <w:lvlText w:val="%1."/>
      <w:lvlJc w:val="left"/>
      <w:pPr>
        <w:ind w:left="360" w:hanging="360"/>
      </w:pPr>
      <w:rPr>
        <w:rFonts w:ascii="Segoe Pro" w:hAnsi="Segoe Pro" w:hint="default"/>
        <w:b/>
      </w:rPr>
    </w:lvl>
    <w:lvl w:ilvl="1" w:tplc="DAA233E6" w:tentative="1">
      <w:start w:val="1"/>
      <w:numFmt w:val="lowerLetter"/>
      <w:lvlText w:val="%2."/>
      <w:lvlJc w:val="left"/>
      <w:pPr>
        <w:ind w:left="1080" w:hanging="360"/>
      </w:pPr>
    </w:lvl>
    <w:lvl w:ilvl="2" w:tplc="6114DA0A" w:tentative="1">
      <w:start w:val="1"/>
      <w:numFmt w:val="lowerRoman"/>
      <w:lvlText w:val="%3."/>
      <w:lvlJc w:val="right"/>
      <w:pPr>
        <w:ind w:left="1800" w:hanging="180"/>
      </w:pPr>
    </w:lvl>
    <w:lvl w:ilvl="3" w:tplc="6F9E6DFA" w:tentative="1">
      <w:start w:val="1"/>
      <w:numFmt w:val="decimal"/>
      <w:lvlText w:val="%4."/>
      <w:lvlJc w:val="left"/>
      <w:pPr>
        <w:ind w:left="2520" w:hanging="360"/>
      </w:pPr>
    </w:lvl>
    <w:lvl w:ilvl="4" w:tplc="AFAE1152" w:tentative="1">
      <w:start w:val="1"/>
      <w:numFmt w:val="lowerLetter"/>
      <w:lvlText w:val="%5."/>
      <w:lvlJc w:val="left"/>
      <w:pPr>
        <w:ind w:left="3240" w:hanging="360"/>
      </w:pPr>
    </w:lvl>
    <w:lvl w:ilvl="5" w:tplc="F95A9BFC" w:tentative="1">
      <w:start w:val="1"/>
      <w:numFmt w:val="lowerRoman"/>
      <w:lvlText w:val="%6."/>
      <w:lvlJc w:val="right"/>
      <w:pPr>
        <w:ind w:left="3960" w:hanging="180"/>
      </w:pPr>
    </w:lvl>
    <w:lvl w:ilvl="6" w:tplc="86A04EBC" w:tentative="1">
      <w:start w:val="1"/>
      <w:numFmt w:val="decimal"/>
      <w:lvlText w:val="%7."/>
      <w:lvlJc w:val="left"/>
      <w:pPr>
        <w:ind w:left="4680" w:hanging="360"/>
      </w:pPr>
    </w:lvl>
    <w:lvl w:ilvl="7" w:tplc="DF9A9D64" w:tentative="1">
      <w:start w:val="1"/>
      <w:numFmt w:val="lowerLetter"/>
      <w:lvlText w:val="%8."/>
      <w:lvlJc w:val="left"/>
      <w:pPr>
        <w:ind w:left="5400" w:hanging="360"/>
      </w:pPr>
    </w:lvl>
    <w:lvl w:ilvl="8" w:tplc="9C284E14" w:tentative="1">
      <w:start w:val="1"/>
      <w:numFmt w:val="lowerRoman"/>
      <w:lvlText w:val="%9."/>
      <w:lvlJc w:val="right"/>
      <w:pPr>
        <w:ind w:left="6120" w:hanging="180"/>
      </w:pPr>
    </w:lvl>
  </w:abstractNum>
  <w:abstractNum w:abstractNumId="38" w15:restartNumberingAfterBreak="0">
    <w:nsid w:val="52B353CB"/>
    <w:multiLevelType w:val="hybridMultilevel"/>
    <w:tmpl w:val="B10A4FC0"/>
    <w:lvl w:ilvl="0" w:tplc="C9F43FCE">
      <w:start w:val="1"/>
      <w:numFmt w:val="lowerLetter"/>
      <w:lvlText w:val="%1."/>
      <w:lvlJc w:val="left"/>
      <w:pPr>
        <w:ind w:left="720" w:hanging="360"/>
      </w:pPr>
      <w:rPr>
        <w:rFonts w:ascii="Segoe Pro" w:hAnsi="Segoe Pro" w:hint="default"/>
        <w:b/>
      </w:rPr>
    </w:lvl>
    <w:lvl w:ilvl="1" w:tplc="0D28F726" w:tentative="1">
      <w:start w:val="1"/>
      <w:numFmt w:val="lowerLetter"/>
      <w:lvlText w:val="%2."/>
      <w:lvlJc w:val="left"/>
      <w:pPr>
        <w:ind w:left="1440" w:hanging="360"/>
      </w:pPr>
    </w:lvl>
    <w:lvl w:ilvl="2" w:tplc="F6F004E6" w:tentative="1">
      <w:start w:val="1"/>
      <w:numFmt w:val="lowerRoman"/>
      <w:lvlText w:val="%3."/>
      <w:lvlJc w:val="right"/>
      <w:pPr>
        <w:ind w:left="2160" w:hanging="180"/>
      </w:pPr>
    </w:lvl>
    <w:lvl w:ilvl="3" w:tplc="3A58C212" w:tentative="1">
      <w:start w:val="1"/>
      <w:numFmt w:val="decimal"/>
      <w:lvlText w:val="%4."/>
      <w:lvlJc w:val="left"/>
      <w:pPr>
        <w:ind w:left="2880" w:hanging="360"/>
      </w:pPr>
    </w:lvl>
    <w:lvl w:ilvl="4" w:tplc="B36A7686" w:tentative="1">
      <w:start w:val="1"/>
      <w:numFmt w:val="lowerLetter"/>
      <w:lvlText w:val="%5."/>
      <w:lvlJc w:val="left"/>
      <w:pPr>
        <w:ind w:left="3600" w:hanging="360"/>
      </w:pPr>
    </w:lvl>
    <w:lvl w:ilvl="5" w:tplc="8626C136" w:tentative="1">
      <w:start w:val="1"/>
      <w:numFmt w:val="lowerRoman"/>
      <w:lvlText w:val="%6."/>
      <w:lvlJc w:val="right"/>
      <w:pPr>
        <w:ind w:left="4320" w:hanging="180"/>
      </w:pPr>
    </w:lvl>
    <w:lvl w:ilvl="6" w:tplc="E8CEB020" w:tentative="1">
      <w:start w:val="1"/>
      <w:numFmt w:val="decimal"/>
      <w:lvlText w:val="%7."/>
      <w:lvlJc w:val="left"/>
      <w:pPr>
        <w:ind w:left="5040" w:hanging="360"/>
      </w:pPr>
    </w:lvl>
    <w:lvl w:ilvl="7" w:tplc="40987250" w:tentative="1">
      <w:start w:val="1"/>
      <w:numFmt w:val="lowerLetter"/>
      <w:lvlText w:val="%8."/>
      <w:lvlJc w:val="left"/>
      <w:pPr>
        <w:ind w:left="5760" w:hanging="360"/>
      </w:pPr>
    </w:lvl>
    <w:lvl w:ilvl="8" w:tplc="FCE6A5AA" w:tentative="1">
      <w:start w:val="1"/>
      <w:numFmt w:val="lowerRoman"/>
      <w:lvlText w:val="%9."/>
      <w:lvlJc w:val="right"/>
      <w:pPr>
        <w:ind w:left="6480" w:hanging="180"/>
      </w:pPr>
    </w:lvl>
  </w:abstractNum>
  <w:abstractNum w:abstractNumId="39" w15:restartNumberingAfterBreak="0">
    <w:nsid w:val="5447017A"/>
    <w:multiLevelType w:val="hybridMultilevel"/>
    <w:tmpl w:val="7A8495B2"/>
    <w:lvl w:ilvl="0" w:tplc="66E02D34">
      <w:start w:val="1"/>
      <w:numFmt w:val="lowerLetter"/>
      <w:lvlText w:val="%1."/>
      <w:lvlJc w:val="left"/>
      <w:pPr>
        <w:ind w:left="720" w:hanging="360"/>
      </w:pPr>
      <w:rPr>
        <w:b/>
        <w:bCs/>
      </w:rPr>
    </w:lvl>
    <w:lvl w:ilvl="1" w:tplc="AD1A6AD4">
      <w:start w:val="1"/>
      <w:numFmt w:val="lowerRoman"/>
      <w:lvlText w:val="(%2)"/>
      <w:lvlJc w:val="left"/>
      <w:pPr>
        <w:ind w:left="1440" w:hanging="360"/>
      </w:pPr>
      <w:rPr>
        <w:rFonts w:hint="default"/>
        <w:b w:val="0"/>
      </w:rPr>
    </w:lvl>
    <w:lvl w:ilvl="2" w:tplc="9EC8E442" w:tentative="1">
      <w:start w:val="1"/>
      <w:numFmt w:val="lowerRoman"/>
      <w:lvlText w:val="%3."/>
      <w:lvlJc w:val="right"/>
      <w:pPr>
        <w:ind w:left="2160" w:hanging="180"/>
      </w:pPr>
    </w:lvl>
    <w:lvl w:ilvl="3" w:tplc="7EBA3266" w:tentative="1">
      <w:start w:val="1"/>
      <w:numFmt w:val="decimal"/>
      <w:lvlText w:val="%4."/>
      <w:lvlJc w:val="left"/>
      <w:pPr>
        <w:ind w:left="2880" w:hanging="360"/>
      </w:pPr>
    </w:lvl>
    <w:lvl w:ilvl="4" w:tplc="F4A63842" w:tentative="1">
      <w:start w:val="1"/>
      <w:numFmt w:val="lowerLetter"/>
      <w:lvlText w:val="%5."/>
      <w:lvlJc w:val="left"/>
      <w:pPr>
        <w:ind w:left="3600" w:hanging="360"/>
      </w:pPr>
    </w:lvl>
    <w:lvl w:ilvl="5" w:tplc="C7884C8C" w:tentative="1">
      <w:start w:val="1"/>
      <w:numFmt w:val="lowerRoman"/>
      <w:lvlText w:val="%6."/>
      <w:lvlJc w:val="right"/>
      <w:pPr>
        <w:ind w:left="4320" w:hanging="180"/>
      </w:pPr>
    </w:lvl>
    <w:lvl w:ilvl="6" w:tplc="F66E8C60" w:tentative="1">
      <w:start w:val="1"/>
      <w:numFmt w:val="decimal"/>
      <w:lvlText w:val="%7."/>
      <w:lvlJc w:val="left"/>
      <w:pPr>
        <w:ind w:left="5040" w:hanging="360"/>
      </w:pPr>
    </w:lvl>
    <w:lvl w:ilvl="7" w:tplc="D3945D2A" w:tentative="1">
      <w:start w:val="1"/>
      <w:numFmt w:val="lowerLetter"/>
      <w:lvlText w:val="%8."/>
      <w:lvlJc w:val="left"/>
      <w:pPr>
        <w:ind w:left="5760" w:hanging="360"/>
      </w:pPr>
    </w:lvl>
    <w:lvl w:ilvl="8" w:tplc="A5344346" w:tentative="1">
      <w:start w:val="1"/>
      <w:numFmt w:val="lowerRoman"/>
      <w:lvlText w:val="%9."/>
      <w:lvlJc w:val="right"/>
      <w:pPr>
        <w:ind w:left="6480" w:hanging="180"/>
      </w:pPr>
    </w:lvl>
  </w:abstractNum>
  <w:abstractNum w:abstractNumId="40" w15:restartNumberingAfterBreak="0">
    <w:nsid w:val="557667C8"/>
    <w:multiLevelType w:val="hybridMultilevel"/>
    <w:tmpl w:val="CEBCBF7A"/>
    <w:lvl w:ilvl="0" w:tplc="B8FE65EA">
      <w:start w:val="1"/>
      <w:numFmt w:val="lowerRoman"/>
      <w:lvlText w:val="(%1)"/>
      <w:lvlJc w:val="left"/>
      <w:pPr>
        <w:ind w:left="720" w:hanging="360"/>
      </w:pPr>
      <w:rPr>
        <w:rFonts w:ascii="Segoe Pro" w:hAnsi="Segoe Pro" w:hint="default"/>
        <w:b/>
        <w:bCs/>
        <w:i w:val="0"/>
        <w:iCs/>
      </w:rPr>
    </w:lvl>
    <w:lvl w:ilvl="1" w:tplc="5726B598" w:tentative="1">
      <w:start w:val="1"/>
      <w:numFmt w:val="lowerLetter"/>
      <w:lvlText w:val="%2."/>
      <w:lvlJc w:val="left"/>
      <w:pPr>
        <w:ind w:left="1440" w:hanging="360"/>
      </w:pPr>
    </w:lvl>
    <w:lvl w:ilvl="2" w:tplc="0A3CFDFA" w:tentative="1">
      <w:start w:val="1"/>
      <w:numFmt w:val="lowerRoman"/>
      <w:lvlText w:val="%3."/>
      <w:lvlJc w:val="right"/>
      <w:pPr>
        <w:ind w:left="2160" w:hanging="180"/>
      </w:pPr>
    </w:lvl>
    <w:lvl w:ilvl="3" w:tplc="F31AEB88" w:tentative="1">
      <w:start w:val="1"/>
      <w:numFmt w:val="decimal"/>
      <w:lvlText w:val="%4."/>
      <w:lvlJc w:val="left"/>
      <w:pPr>
        <w:ind w:left="2880" w:hanging="360"/>
      </w:pPr>
    </w:lvl>
    <w:lvl w:ilvl="4" w:tplc="5CF47C22" w:tentative="1">
      <w:start w:val="1"/>
      <w:numFmt w:val="lowerLetter"/>
      <w:lvlText w:val="%5."/>
      <w:lvlJc w:val="left"/>
      <w:pPr>
        <w:ind w:left="3600" w:hanging="360"/>
      </w:pPr>
    </w:lvl>
    <w:lvl w:ilvl="5" w:tplc="92E24BBA" w:tentative="1">
      <w:start w:val="1"/>
      <w:numFmt w:val="lowerRoman"/>
      <w:lvlText w:val="%6."/>
      <w:lvlJc w:val="right"/>
      <w:pPr>
        <w:ind w:left="4320" w:hanging="180"/>
      </w:pPr>
    </w:lvl>
    <w:lvl w:ilvl="6" w:tplc="82AA462E" w:tentative="1">
      <w:start w:val="1"/>
      <w:numFmt w:val="decimal"/>
      <w:lvlText w:val="%7."/>
      <w:lvlJc w:val="left"/>
      <w:pPr>
        <w:ind w:left="5040" w:hanging="360"/>
      </w:pPr>
    </w:lvl>
    <w:lvl w:ilvl="7" w:tplc="E6E8E154" w:tentative="1">
      <w:start w:val="1"/>
      <w:numFmt w:val="lowerLetter"/>
      <w:lvlText w:val="%8."/>
      <w:lvlJc w:val="left"/>
      <w:pPr>
        <w:ind w:left="5760" w:hanging="360"/>
      </w:pPr>
    </w:lvl>
    <w:lvl w:ilvl="8" w:tplc="DDF249FC" w:tentative="1">
      <w:start w:val="1"/>
      <w:numFmt w:val="lowerRoman"/>
      <w:lvlText w:val="%9."/>
      <w:lvlJc w:val="right"/>
      <w:pPr>
        <w:ind w:left="6480" w:hanging="180"/>
      </w:pPr>
    </w:lvl>
  </w:abstractNum>
  <w:abstractNum w:abstractNumId="41" w15:restartNumberingAfterBreak="0">
    <w:nsid w:val="583C4D9E"/>
    <w:multiLevelType w:val="hybridMultilevel"/>
    <w:tmpl w:val="E6EA2F8A"/>
    <w:lvl w:ilvl="0" w:tplc="FE06DCE2">
      <w:start w:val="1"/>
      <w:numFmt w:val="lowerLetter"/>
      <w:lvlText w:val="%1."/>
      <w:lvlJc w:val="left"/>
      <w:pPr>
        <w:ind w:left="360" w:hanging="360"/>
      </w:pPr>
      <w:rPr>
        <w:rFonts w:hint="default"/>
        <w:b/>
      </w:rPr>
    </w:lvl>
    <w:lvl w:ilvl="1" w:tplc="685C1BEE">
      <w:start w:val="1"/>
      <w:numFmt w:val="lowerLetter"/>
      <w:lvlText w:val="%2."/>
      <w:lvlJc w:val="left"/>
      <w:pPr>
        <w:ind w:left="1440" w:hanging="360"/>
      </w:pPr>
    </w:lvl>
    <w:lvl w:ilvl="2" w:tplc="E8B284D6" w:tentative="1">
      <w:start w:val="1"/>
      <w:numFmt w:val="lowerRoman"/>
      <w:lvlText w:val="%3."/>
      <w:lvlJc w:val="right"/>
      <w:pPr>
        <w:ind w:left="2160" w:hanging="180"/>
      </w:pPr>
    </w:lvl>
    <w:lvl w:ilvl="3" w:tplc="AF84F1CA" w:tentative="1">
      <w:start w:val="1"/>
      <w:numFmt w:val="decimal"/>
      <w:lvlText w:val="%4."/>
      <w:lvlJc w:val="left"/>
      <w:pPr>
        <w:ind w:left="2880" w:hanging="360"/>
      </w:pPr>
    </w:lvl>
    <w:lvl w:ilvl="4" w:tplc="5CE07208" w:tentative="1">
      <w:start w:val="1"/>
      <w:numFmt w:val="lowerLetter"/>
      <w:lvlText w:val="%5."/>
      <w:lvlJc w:val="left"/>
      <w:pPr>
        <w:ind w:left="3600" w:hanging="360"/>
      </w:pPr>
    </w:lvl>
    <w:lvl w:ilvl="5" w:tplc="F9B426BE" w:tentative="1">
      <w:start w:val="1"/>
      <w:numFmt w:val="lowerRoman"/>
      <w:lvlText w:val="%6."/>
      <w:lvlJc w:val="right"/>
      <w:pPr>
        <w:ind w:left="4320" w:hanging="180"/>
      </w:pPr>
    </w:lvl>
    <w:lvl w:ilvl="6" w:tplc="9FE0C6E2" w:tentative="1">
      <w:start w:val="1"/>
      <w:numFmt w:val="decimal"/>
      <w:lvlText w:val="%7."/>
      <w:lvlJc w:val="left"/>
      <w:pPr>
        <w:ind w:left="5040" w:hanging="360"/>
      </w:pPr>
    </w:lvl>
    <w:lvl w:ilvl="7" w:tplc="64268014" w:tentative="1">
      <w:start w:val="1"/>
      <w:numFmt w:val="lowerLetter"/>
      <w:lvlText w:val="%8."/>
      <w:lvlJc w:val="left"/>
      <w:pPr>
        <w:ind w:left="5760" w:hanging="360"/>
      </w:pPr>
    </w:lvl>
    <w:lvl w:ilvl="8" w:tplc="17407520" w:tentative="1">
      <w:start w:val="1"/>
      <w:numFmt w:val="lowerRoman"/>
      <w:lvlText w:val="%9."/>
      <w:lvlJc w:val="right"/>
      <w:pPr>
        <w:ind w:left="6480" w:hanging="180"/>
      </w:pPr>
    </w:lvl>
  </w:abstractNum>
  <w:abstractNum w:abstractNumId="42" w15:restartNumberingAfterBreak="0">
    <w:nsid w:val="61314D2B"/>
    <w:multiLevelType w:val="hybridMultilevel"/>
    <w:tmpl w:val="8ECA4A24"/>
    <w:lvl w:ilvl="0" w:tplc="98A45884">
      <w:start w:val="4"/>
      <w:numFmt w:val="decimal"/>
      <w:lvlText w:val="(%1)"/>
      <w:lvlJc w:val="left"/>
      <w:pPr>
        <w:ind w:left="720" w:hanging="360"/>
      </w:pPr>
      <w:rPr>
        <w:rFonts w:hint="default"/>
        <w:b/>
      </w:rPr>
    </w:lvl>
    <w:lvl w:ilvl="1" w:tplc="2EC0DA16" w:tentative="1">
      <w:start w:val="1"/>
      <w:numFmt w:val="lowerLetter"/>
      <w:lvlText w:val="%2."/>
      <w:lvlJc w:val="left"/>
      <w:pPr>
        <w:ind w:left="1800" w:hanging="360"/>
      </w:pPr>
    </w:lvl>
    <w:lvl w:ilvl="2" w:tplc="F9E0B2C8" w:tentative="1">
      <w:start w:val="1"/>
      <w:numFmt w:val="lowerRoman"/>
      <w:lvlText w:val="%3."/>
      <w:lvlJc w:val="right"/>
      <w:pPr>
        <w:ind w:left="2520" w:hanging="180"/>
      </w:pPr>
    </w:lvl>
    <w:lvl w:ilvl="3" w:tplc="1ADCBD1A" w:tentative="1">
      <w:start w:val="1"/>
      <w:numFmt w:val="decimal"/>
      <w:lvlText w:val="%4."/>
      <w:lvlJc w:val="left"/>
      <w:pPr>
        <w:ind w:left="3240" w:hanging="360"/>
      </w:pPr>
    </w:lvl>
    <w:lvl w:ilvl="4" w:tplc="02DE42AA" w:tentative="1">
      <w:start w:val="1"/>
      <w:numFmt w:val="lowerLetter"/>
      <w:lvlText w:val="%5."/>
      <w:lvlJc w:val="left"/>
      <w:pPr>
        <w:ind w:left="3960" w:hanging="360"/>
      </w:pPr>
    </w:lvl>
    <w:lvl w:ilvl="5" w:tplc="BFBC11F8" w:tentative="1">
      <w:start w:val="1"/>
      <w:numFmt w:val="lowerRoman"/>
      <w:lvlText w:val="%6."/>
      <w:lvlJc w:val="right"/>
      <w:pPr>
        <w:ind w:left="4680" w:hanging="180"/>
      </w:pPr>
    </w:lvl>
    <w:lvl w:ilvl="6" w:tplc="9894DA4E" w:tentative="1">
      <w:start w:val="1"/>
      <w:numFmt w:val="decimal"/>
      <w:lvlText w:val="%7."/>
      <w:lvlJc w:val="left"/>
      <w:pPr>
        <w:ind w:left="5400" w:hanging="360"/>
      </w:pPr>
    </w:lvl>
    <w:lvl w:ilvl="7" w:tplc="A3241278" w:tentative="1">
      <w:start w:val="1"/>
      <w:numFmt w:val="lowerLetter"/>
      <w:lvlText w:val="%8."/>
      <w:lvlJc w:val="left"/>
      <w:pPr>
        <w:ind w:left="6120" w:hanging="360"/>
      </w:pPr>
    </w:lvl>
    <w:lvl w:ilvl="8" w:tplc="0636B308" w:tentative="1">
      <w:start w:val="1"/>
      <w:numFmt w:val="lowerRoman"/>
      <w:lvlText w:val="%9."/>
      <w:lvlJc w:val="right"/>
      <w:pPr>
        <w:ind w:left="6840" w:hanging="180"/>
      </w:pPr>
    </w:lvl>
  </w:abstractNum>
  <w:abstractNum w:abstractNumId="43" w15:restartNumberingAfterBreak="0">
    <w:nsid w:val="624B3144"/>
    <w:multiLevelType w:val="hybridMultilevel"/>
    <w:tmpl w:val="56C8AE54"/>
    <w:lvl w:ilvl="0" w:tplc="37DC5C56">
      <w:start w:val="1"/>
      <w:numFmt w:val="bullet"/>
      <w:lvlText w:val=""/>
      <w:lvlJc w:val="left"/>
      <w:pPr>
        <w:ind w:left="360" w:hanging="360"/>
      </w:pPr>
      <w:rPr>
        <w:rFonts w:ascii="Symbol" w:hAnsi="Symbol" w:hint="default"/>
        <w:b/>
        <w:bCs/>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A3B6FD6E">
      <w:start w:val="1"/>
      <w:numFmt w:val="lowerRoman"/>
      <w:lvlText w:val="(%2)"/>
      <w:lvlJc w:val="left"/>
      <w:pPr>
        <w:ind w:left="1080" w:hanging="360"/>
      </w:pPr>
      <w:rPr>
        <w:b w:val="0"/>
      </w:rPr>
    </w:lvl>
    <w:lvl w:ilvl="2" w:tplc="0E1A7828">
      <w:start w:val="1"/>
      <w:numFmt w:val="lowerRoman"/>
      <w:lvlText w:val="%3."/>
      <w:lvlJc w:val="right"/>
      <w:pPr>
        <w:ind w:left="1800" w:hanging="180"/>
      </w:pPr>
    </w:lvl>
    <w:lvl w:ilvl="3" w:tplc="18DE3A98">
      <w:start w:val="1"/>
      <w:numFmt w:val="decimal"/>
      <w:lvlText w:val="%4."/>
      <w:lvlJc w:val="left"/>
      <w:pPr>
        <w:ind w:left="2520" w:hanging="360"/>
      </w:pPr>
    </w:lvl>
    <w:lvl w:ilvl="4" w:tplc="397214EA">
      <w:start w:val="1"/>
      <w:numFmt w:val="lowerLetter"/>
      <w:lvlText w:val="%5."/>
      <w:lvlJc w:val="left"/>
      <w:pPr>
        <w:ind w:left="3240" w:hanging="360"/>
      </w:pPr>
    </w:lvl>
    <w:lvl w:ilvl="5" w:tplc="C1BE1D72">
      <w:start w:val="1"/>
      <w:numFmt w:val="lowerRoman"/>
      <w:lvlText w:val="%6."/>
      <w:lvlJc w:val="right"/>
      <w:pPr>
        <w:ind w:left="3960" w:hanging="180"/>
      </w:pPr>
    </w:lvl>
    <w:lvl w:ilvl="6" w:tplc="0FD6D900">
      <w:start w:val="1"/>
      <w:numFmt w:val="decimal"/>
      <w:lvlText w:val="%7."/>
      <w:lvlJc w:val="left"/>
      <w:pPr>
        <w:ind w:left="4680" w:hanging="360"/>
      </w:pPr>
    </w:lvl>
    <w:lvl w:ilvl="7" w:tplc="5DB8EB1C">
      <w:start w:val="1"/>
      <w:numFmt w:val="lowerLetter"/>
      <w:lvlText w:val="%8."/>
      <w:lvlJc w:val="left"/>
      <w:pPr>
        <w:ind w:left="5400" w:hanging="360"/>
      </w:pPr>
    </w:lvl>
    <w:lvl w:ilvl="8" w:tplc="409AB7FE">
      <w:start w:val="1"/>
      <w:numFmt w:val="lowerRoman"/>
      <w:lvlText w:val="%9."/>
      <w:lvlJc w:val="right"/>
      <w:pPr>
        <w:ind w:left="6120" w:hanging="180"/>
      </w:pPr>
    </w:lvl>
  </w:abstractNum>
  <w:abstractNum w:abstractNumId="44" w15:restartNumberingAfterBreak="0">
    <w:nsid w:val="63A03406"/>
    <w:multiLevelType w:val="hybridMultilevel"/>
    <w:tmpl w:val="2B6658CA"/>
    <w:lvl w:ilvl="0" w:tplc="586803F0">
      <w:start w:val="1"/>
      <w:numFmt w:val="lowerLetter"/>
      <w:lvlText w:val="%1."/>
      <w:lvlJc w:val="left"/>
      <w:pPr>
        <w:ind w:left="720" w:hanging="360"/>
      </w:pPr>
      <w:rPr>
        <w:b/>
        <w:bCs/>
      </w:rPr>
    </w:lvl>
    <w:lvl w:ilvl="1" w:tplc="6662265A">
      <w:start w:val="1"/>
      <w:numFmt w:val="lowerLetter"/>
      <w:lvlText w:val="%2."/>
      <w:lvlJc w:val="left"/>
      <w:pPr>
        <w:ind w:left="1440" w:hanging="360"/>
      </w:pPr>
    </w:lvl>
    <w:lvl w:ilvl="2" w:tplc="D58E3852" w:tentative="1">
      <w:start w:val="1"/>
      <w:numFmt w:val="lowerRoman"/>
      <w:lvlText w:val="%3."/>
      <w:lvlJc w:val="right"/>
      <w:pPr>
        <w:ind w:left="2160" w:hanging="180"/>
      </w:pPr>
    </w:lvl>
    <w:lvl w:ilvl="3" w:tplc="000AC82C" w:tentative="1">
      <w:start w:val="1"/>
      <w:numFmt w:val="decimal"/>
      <w:lvlText w:val="%4."/>
      <w:lvlJc w:val="left"/>
      <w:pPr>
        <w:ind w:left="2880" w:hanging="360"/>
      </w:pPr>
    </w:lvl>
    <w:lvl w:ilvl="4" w:tplc="DA6E613A" w:tentative="1">
      <w:start w:val="1"/>
      <w:numFmt w:val="lowerLetter"/>
      <w:lvlText w:val="%5."/>
      <w:lvlJc w:val="left"/>
      <w:pPr>
        <w:ind w:left="3600" w:hanging="360"/>
      </w:pPr>
    </w:lvl>
    <w:lvl w:ilvl="5" w:tplc="6A8E54C0" w:tentative="1">
      <w:start w:val="1"/>
      <w:numFmt w:val="lowerRoman"/>
      <w:lvlText w:val="%6."/>
      <w:lvlJc w:val="right"/>
      <w:pPr>
        <w:ind w:left="4320" w:hanging="180"/>
      </w:pPr>
    </w:lvl>
    <w:lvl w:ilvl="6" w:tplc="C94C2104" w:tentative="1">
      <w:start w:val="1"/>
      <w:numFmt w:val="decimal"/>
      <w:lvlText w:val="%7."/>
      <w:lvlJc w:val="left"/>
      <w:pPr>
        <w:ind w:left="5040" w:hanging="360"/>
      </w:pPr>
    </w:lvl>
    <w:lvl w:ilvl="7" w:tplc="20E8E45C" w:tentative="1">
      <w:start w:val="1"/>
      <w:numFmt w:val="lowerLetter"/>
      <w:lvlText w:val="%8."/>
      <w:lvlJc w:val="left"/>
      <w:pPr>
        <w:ind w:left="5760" w:hanging="360"/>
      </w:pPr>
    </w:lvl>
    <w:lvl w:ilvl="8" w:tplc="505A212A" w:tentative="1">
      <w:start w:val="1"/>
      <w:numFmt w:val="lowerRoman"/>
      <w:lvlText w:val="%9."/>
      <w:lvlJc w:val="right"/>
      <w:pPr>
        <w:ind w:left="6480" w:hanging="180"/>
      </w:pPr>
    </w:lvl>
  </w:abstractNum>
  <w:abstractNum w:abstractNumId="45" w15:restartNumberingAfterBreak="0">
    <w:nsid w:val="64DF7EAD"/>
    <w:multiLevelType w:val="hybridMultilevel"/>
    <w:tmpl w:val="38E4F428"/>
    <w:lvl w:ilvl="0" w:tplc="E732F60C">
      <w:start w:val="1"/>
      <w:numFmt w:val="lowerLetter"/>
      <w:lvlText w:val="%1."/>
      <w:lvlJc w:val="left"/>
      <w:pPr>
        <w:ind w:left="720" w:hanging="360"/>
      </w:pPr>
      <w:rPr>
        <w:rFonts w:ascii="Segoe Pro" w:hAnsi="Segoe Pro" w:hint="default"/>
        <w:b/>
      </w:rPr>
    </w:lvl>
    <w:lvl w:ilvl="1" w:tplc="B0CE4DCC">
      <w:start w:val="1"/>
      <w:numFmt w:val="lowerRoman"/>
      <w:lvlText w:val="(%2)"/>
      <w:lvlJc w:val="left"/>
      <w:pPr>
        <w:ind w:left="1440" w:hanging="360"/>
      </w:pPr>
      <w:rPr>
        <w:rFonts w:ascii="Segoe Pro" w:hAnsi="Segoe Pro" w:hint="default"/>
        <w:b/>
        <w:bCs/>
      </w:rPr>
    </w:lvl>
    <w:lvl w:ilvl="2" w:tplc="0186AA5E" w:tentative="1">
      <w:start w:val="1"/>
      <w:numFmt w:val="lowerRoman"/>
      <w:lvlText w:val="%3."/>
      <w:lvlJc w:val="right"/>
      <w:pPr>
        <w:ind w:left="2160" w:hanging="180"/>
      </w:pPr>
    </w:lvl>
    <w:lvl w:ilvl="3" w:tplc="70EA5DD2" w:tentative="1">
      <w:start w:val="1"/>
      <w:numFmt w:val="decimal"/>
      <w:lvlText w:val="%4."/>
      <w:lvlJc w:val="left"/>
      <w:pPr>
        <w:ind w:left="2880" w:hanging="360"/>
      </w:pPr>
    </w:lvl>
    <w:lvl w:ilvl="4" w:tplc="A782957A" w:tentative="1">
      <w:start w:val="1"/>
      <w:numFmt w:val="lowerLetter"/>
      <w:lvlText w:val="%5."/>
      <w:lvlJc w:val="left"/>
      <w:pPr>
        <w:ind w:left="3600" w:hanging="360"/>
      </w:pPr>
    </w:lvl>
    <w:lvl w:ilvl="5" w:tplc="E6280EA6" w:tentative="1">
      <w:start w:val="1"/>
      <w:numFmt w:val="lowerRoman"/>
      <w:lvlText w:val="%6."/>
      <w:lvlJc w:val="right"/>
      <w:pPr>
        <w:ind w:left="4320" w:hanging="180"/>
      </w:pPr>
    </w:lvl>
    <w:lvl w:ilvl="6" w:tplc="5216A896" w:tentative="1">
      <w:start w:val="1"/>
      <w:numFmt w:val="decimal"/>
      <w:lvlText w:val="%7."/>
      <w:lvlJc w:val="left"/>
      <w:pPr>
        <w:ind w:left="5040" w:hanging="360"/>
      </w:pPr>
    </w:lvl>
    <w:lvl w:ilvl="7" w:tplc="30048BB8" w:tentative="1">
      <w:start w:val="1"/>
      <w:numFmt w:val="lowerLetter"/>
      <w:lvlText w:val="%8."/>
      <w:lvlJc w:val="left"/>
      <w:pPr>
        <w:ind w:left="5760" w:hanging="360"/>
      </w:pPr>
    </w:lvl>
    <w:lvl w:ilvl="8" w:tplc="74D458A4" w:tentative="1">
      <w:start w:val="1"/>
      <w:numFmt w:val="lowerRoman"/>
      <w:lvlText w:val="%9."/>
      <w:lvlJc w:val="right"/>
      <w:pPr>
        <w:ind w:left="6480" w:hanging="180"/>
      </w:pPr>
    </w:lvl>
  </w:abstractNum>
  <w:abstractNum w:abstractNumId="46" w15:restartNumberingAfterBreak="0">
    <w:nsid w:val="694C495B"/>
    <w:multiLevelType w:val="hybridMultilevel"/>
    <w:tmpl w:val="F2EE2F40"/>
    <w:lvl w:ilvl="0" w:tplc="66A40472">
      <w:start w:val="1"/>
      <w:numFmt w:val="lowerLetter"/>
      <w:lvlText w:val="%1."/>
      <w:lvlJc w:val="left"/>
      <w:pPr>
        <w:ind w:left="720" w:hanging="360"/>
      </w:pPr>
      <w:rPr>
        <w:rFonts w:ascii="Segoe Pro" w:hAnsi="Segoe Pro" w:hint="default"/>
        <w:b/>
      </w:rPr>
    </w:lvl>
    <w:lvl w:ilvl="1" w:tplc="EE7A65D2" w:tentative="1">
      <w:start w:val="1"/>
      <w:numFmt w:val="lowerLetter"/>
      <w:lvlText w:val="%2."/>
      <w:lvlJc w:val="left"/>
      <w:pPr>
        <w:ind w:left="1440" w:hanging="360"/>
      </w:pPr>
    </w:lvl>
    <w:lvl w:ilvl="2" w:tplc="B414142E" w:tentative="1">
      <w:start w:val="1"/>
      <w:numFmt w:val="lowerRoman"/>
      <w:lvlText w:val="%3."/>
      <w:lvlJc w:val="right"/>
      <w:pPr>
        <w:ind w:left="2160" w:hanging="180"/>
      </w:pPr>
    </w:lvl>
    <w:lvl w:ilvl="3" w:tplc="76A8A53E" w:tentative="1">
      <w:start w:val="1"/>
      <w:numFmt w:val="decimal"/>
      <w:lvlText w:val="%4."/>
      <w:lvlJc w:val="left"/>
      <w:pPr>
        <w:ind w:left="2880" w:hanging="360"/>
      </w:pPr>
    </w:lvl>
    <w:lvl w:ilvl="4" w:tplc="EE223A0E" w:tentative="1">
      <w:start w:val="1"/>
      <w:numFmt w:val="lowerLetter"/>
      <w:lvlText w:val="%5."/>
      <w:lvlJc w:val="left"/>
      <w:pPr>
        <w:ind w:left="3600" w:hanging="360"/>
      </w:pPr>
    </w:lvl>
    <w:lvl w:ilvl="5" w:tplc="89D88CA4" w:tentative="1">
      <w:start w:val="1"/>
      <w:numFmt w:val="lowerRoman"/>
      <w:lvlText w:val="%6."/>
      <w:lvlJc w:val="right"/>
      <w:pPr>
        <w:ind w:left="4320" w:hanging="180"/>
      </w:pPr>
    </w:lvl>
    <w:lvl w:ilvl="6" w:tplc="E9840CF4" w:tentative="1">
      <w:start w:val="1"/>
      <w:numFmt w:val="decimal"/>
      <w:lvlText w:val="%7."/>
      <w:lvlJc w:val="left"/>
      <w:pPr>
        <w:ind w:left="5040" w:hanging="360"/>
      </w:pPr>
    </w:lvl>
    <w:lvl w:ilvl="7" w:tplc="55A035CC" w:tentative="1">
      <w:start w:val="1"/>
      <w:numFmt w:val="lowerLetter"/>
      <w:lvlText w:val="%8."/>
      <w:lvlJc w:val="left"/>
      <w:pPr>
        <w:ind w:left="5760" w:hanging="360"/>
      </w:pPr>
    </w:lvl>
    <w:lvl w:ilvl="8" w:tplc="2692F3F6" w:tentative="1">
      <w:start w:val="1"/>
      <w:numFmt w:val="lowerRoman"/>
      <w:lvlText w:val="%9."/>
      <w:lvlJc w:val="right"/>
      <w:pPr>
        <w:ind w:left="6480" w:hanging="180"/>
      </w:pPr>
    </w:lvl>
  </w:abstractNum>
  <w:abstractNum w:abstractNumId="47" w15:restartNumberingAfterBreak="0">
    <w:nsid w:val="6B044224"/>
    <w:multiLevelType w:val="hybridMultilevel"/>
    <w:tmpl w:val="6BEE0C58"/>
    <w:lvl w:ilvl="0" w:tplc="538EDE7A">
      <w:start w:val="1"/>
      <w:numFmt w:val="bullet"/>
      <w:lvlText w:val=""/>
      <w:lvlJc w:val="left"/>
      <w:pPr>
        <w:ind w:left="720" w:hanging="360"/>
      </w:pPr>
      <w:rPr>
        <w:rFonts w:ascii="Symbol" w:hAnsi="Symbol" w:hint="default"/>
      </w:rPr>
    </w:lvl>
    <w:lvl w:ilvl="1" w:tplc="99085D42">
      <w:start w:val="1"/>
      <w:numFmt w:val="bullet"/>
      <w:lvlText w:val="o"/>
      <w:lvlJc w:val="left"/>
      <w:pPr>
        <w:ind w:left="1440" w:hanging="360"/>
      </w:pPr>
      <w:rPr>
        <w:rFonts w:ascii="Courier New" w:hAnsi="Courier New" w:cs="Courier New" w:hint="default"/>
      </w:rPr>
    </w:lvl>
    <w:lvl w:ilvl="2" w:tplc="4412CA5C">
      <w:start w:val="1"/>
      <w:numFmt w:val="bullet"/>
      <w:lvlText w:val=""/>
      <w:lvlJc w:val="left"/>
      <w:pPr>
        <w:ind w:left="2160" w:hanging="360"/>
      </w:pPr>
      <w:rPr>
        <w:rFonts w:ascii="Wingdings" w:hAnsi="Wingdings" w:hint="default"/>
      </w:rPr>
    </w:lvl>
    <w:lvl w:ilvl="3" w:tplc="D2DC013E">
      <w:start w:val="1"/>
      <w:numFmt w:val="bullet"/>
      <w:lvlText w:val=""/>
      <w:lvlJc w:val="left"/>
      <w:pPr>
        <w:ind w:left="2880" w:hanging="360"/>
      </w:pPr>
      <w:rPr>
        <w:rFonts w:ascii="Symbol" w:hAnsi="Symbol" w:hint="default"/>
      </w:rPr>
    </w:lvl>
    <w:lvl w:ilvl="4" w:tplc="FB4E8D5E">
      <w:start w:val="1"/>
      <w:numFmt w:val="bullet"/>
      <w:lvlText w:val="o"/>
      <w:lvlJc w:val="left"/>
      <w:pPr>
        <w:ind w:left="3600" w:hanging="360"/>
      </w:pPr>
      <w:rPr>
        <w:rFonts w:ascii="Courier New" w:hAnsi="Courier New" w:cs="Courier New" w:hint="default"/>
      </w:rPr>
    </w:lvl>
    <w:lvl w:ilvl="5" w:tplc="F712F788">
      <w:start w:val="1"/>
      <w:numFmt w:val="bullet"/>
      <w:lvlText w:val=""/>
      <w:lvlJc w:val="left"/>
      <w:pPr>
        <w:ind w:left="4320" w:hanging="360"/>
      </w:pPr>
      <w:rPr>
        <w:rFonts w:ascii="Wingdings" w:hAnsi="Wingdings" w:hint="default"/>
      </w:rPr>
    </w:lvl>
    <w:lvl w:ilvl="6" w:tplc="D4E8769E">
      <w:start w:val="1"/>
      <w:numFmt w:val="bullet"/>
      <w:lvlText w:val=""/>
      <w:lvlJc w:val="left"/>
      <w:pPr>
        <w:ind w:left="5040" w:hanging="360"/>
      </w:pPr>
      <w:rPr>
        <w:rFonts w:ascii="Symbol" w:hAnsi="Symbol" w:hint="default"/>
      </w:rPr>
    </w:lvl>
    <w:lvl w:ilvl="7" w:tplc="0074A21E">
      <w:start w:val="1"/>
      <w:numFmt w:val="bullet"/>
      <w:lvlText w:val="o"/>
      <w:lvlJc w:val="left"/>
      <w:pPr>
        <w:ind w:left="5760" w:hanging="360"/>
      </w:pPr>
      <w:rPr>
        <w:rFonts w:ascii="Courier New" w:hAnsi="Courier New" w:cs="Courier New" w:hint="default"/>
      </w:rPr>
    </w:lvl>
    <w:lvl w:ilvl="8" w:tplc="D786B81E">
      <w:start w:val="1"/>
      <w:numFmt w:val="bullet"/>
      <w:lvlText w:val=""/>
      <w:lvlJc w:val="left"/>
      <w:pPr>
        <w:ind w:left="6480" w:hanging="360"/>
      </w:pPr>
      <w:rPr>
        <w:rFonts w:ascii="Wingdings" w:hAnsi="Wingdings" w:hint="default"/>
      </w:rPr>
    </w:lvl>
  </w:abstractNum>
  <w:abstractNum w:abstractNumId="48" w15:restartNumberingAfterBreak="0">
    <w:nsid w:val="6EDB048D"/>
    <w:multiLevelType w:val="hybridMultilevel"/>
    <w:tmpl w:val="A2FE8FDC"/>
    <w:lvl w:ilvl="0" w:tplc="D6DE98BC">
      <w:start w:val="1"/>
      <w:numFmt w:val="lowerLetter"/>
      <w:lvlText w:val="%1."/>
      <w:lvlJc w:val="left"/>
      <w:pPr>
        <w:ind w:left="1080" w:hanging="360"/>
      </w:pPr>
      <w:rPr>
        <w:rFonts w:hint="default"/>
        <w:b/>
      </w:rPr>
    </w:lvl>
    <w:lvl w:ilvl="1" w:tplc="FA3086A4">
      <w:start w:val="1"/>
      <w:numFmt w:val="lowerRoman"/>
      <w:lvlText w:val="(%2)"/>
      <w:lvlJc w:val="left"/>
      <w:pPr>
        <w:ind w:left="1800" w:hanging="360"/>
      </w:pPr>
      <w:rPr>
        <w:rFonts w:hint="default"/>
        <w:b/>
      </w:rPr>
    </w:lvl>
    <w:lvl w:ilvl="2" w:tplc="E6E47FD4" w:tentative="1">
      <w:start w:val="1"/>
      <w:numFmt w:val="lowerRoman"/>
      <w:lvlText w:val="%3."/>
      <w:lvlJc w:val="right"/>
      <w:pPr>
        <w:ind w:left="2520" w:hanging="180"/>
      </w:pPr>
    </w:lvl>
    <w:lvl w:ilvl="3" w:tplc="829AF2BA" w:tentative="1">
      <w:start w:val="1"/>
      <w:numFmt w:val="decimal"/>
      <w:lvlText w:val="%4."/>
      <w:lvlJc w:val="left"/>
      <w:pPr>
        <w:ind w:left="3240" w:hanging="360"/>
      </w:pPr>
    </w:lvl>
    <w:lvl w:ilvl="4" w:tplc="68DE7820" w:tentative="1">
      <w:start w:val="1"/>
      <w:numFmt w:val="lowerLetter"/>
      <w:lvlText w:val="%5."/>
      <w:lvlJc w:val="left"/>
      <w:pPr>
        <w:ind w:left="3960" w:hanging="360"/>
      </w:pPr>
    </w:lvl>
    <w:lvl w:ilvl="5" w:tplc="CA781B32" w:tentative="1">
      <w:start w:val="1"/>
      <w:numFmt w:val="lowerRoman"/>
      <w:lvlText w:val="%6."/>
      <w:lvlJc w:val="right"/>
      <w:pPr>
        <w:ind w:left="4680" w:hanging="180"/>
      </w:pPr>
    </w:lvl>
    <w:lvl w:ilvl="6" w:tplc="CC847DF4" w:tentative="1">
      <w:start w:val="1"/>
      <w:numFmt w:val="decimal"/>
      <w:lvlText w:val="%7."/>
      <w:lvlJc w:val="left"/>
      <w:pPr>
        <w:ind w:left="5400" w:hanging="360"/>
      </w:pPr>
    </w:lvl>
    <w:lvl w:ilvl="7" w:tplc="80F00BF8" w:tentative="1">
      <w:start w:val="1"/>
      <w:numFmt w:val="lowerLetter"/>
      <w:lvlText w:val="%8."/>
      <w:lvlJc w:val="left"/>
      <w:pPr>
        <w:ind w:left="6120" w:hanging="360"/>
      </w:pPr>
    </w:lvl>
    <w:lvl w:ilvl="8" w:tplc="8C5AC914" w:tentative="1">
      <w:start w:val="1"/>
      <w:numFmt w:val="lowerRoman"/>
      <w:lvlText w:val="%9."/>
      <w:lvlJc w:val="right"/>
      <w:pPr>
        <w:ind w:left="6840" w:hanging="180"/>
      </w:pPr>
    </w:lvl>
  </w:abstractNum>
  <w:abstractNum w:abstractNumId="49" w15:restartNumberingAfterBreak="0">
    <w:nsid w:val="6F381296"/>
    <w:multiLevelType w:val="hybridMultilevel"/>
    <w:tmpl w:val="599082B6"/>
    <w:lvl w:ilvl="0" w:tplc="F52ACF4E">
      <w:start w:val="1"/>
      <w:numFmt w:val="decimal"/>
      <w:lvlText w:val="%1."/>
      <w:lvlJc w:val="left"/>
      <w:pPr>
        <w:ind w:left="360" w:hanging="360"/>
      </w:pPr>
      <w:rPr>
        <w:rFonts w:asciiTheme="minorHAnsi" w:hAnsiTheme="minorHAnsi" w:hint="default"/>
        <w:b/>
        <w:sz w:val="20"/>
        <w:szCs w:val="20"/>
      </w:rPr>
    </w:lvl>
    <w:lvl w:ilvl="1" w:tplc="79DC524A">
      <w:start w:val="1"/>
      <w:numFmt w:val="lowerLetter"/>
      <w:lvlText w:val="%2."/>
      <w:lvlJc w:val="left"/>
      <w:pPr>
        <w:ind w:left="810" w:hanging="360"/>
      </w:pPr>
      <w:rPr>
        <w:rFonts w:asciiTheme="minorHAnsi" w:hAnsiTheme="minorHAnsi" w:cstheme="minorHAnsi" w:hint="default"/>
        <w:b w:val="0"/>
        <w:sz w:val="20"/>
        <w:szCs w:val="20"/>
      </w:rPr>
    </w:lvl>
    <w:lvl w:ilvl="2" w:tplc="7BE44556">
      <w:start w:val="1"/>
      <w:numFmt w:val="lowerRoman"/>
      <w:lvlText w:val="%3."/>
      <w:lvlJc w:val="right"/>
      <w:pPr>
        <w:ind w:left="2160" w:hanging="180"/>
      </w:pPr>
    </w:lvl>
    <w:lvl w:ilvl="3" w:tplc="86DADC3A" w:tentative="1">
      <w:start w:val="1"/>
      <w:numFmt w:val="decimal"/>
      <w:lvlText w:val="%4."/>
      <w:lvlJc w:val="left"/>
      <w:pPr>
        <w:ind w:left="2880" w:hanging="360"/>
      </w:pPr>
    </w:lvl>
    <w:lvl w:ilvl="4" w:tplc="160C1BE4" w:tentative="1">
      <w:start w:val="1"/>
      <w:numFmt w:val="lowerLetter"/>
      <w:lvlText w:val="%5."/>
      <w:lvlJc w:val="left"/>
      <w:pPr>
        <w:ind w:left="3600" w:hanging="360"/>
      </w:pPr>
    </w:lvl>
    <w:lvl w:ilvl="5" w:tplc="67A23F6C" w:tentative="1">
      <w:start w:val="1"/>
      <w:numFmt w:val="lowerRoman"/>
      <w:lvlText w:val="%6."/>
      <w:lvlJc w:val="right"/>
      <w:pPr>
        <w:ind w:left="4320" w:hanging="180"/>
      </w:pPr>
    </w:lvl>
    <w:lvl w:ilvl="6" w:tplc="7C02C50E" w:tentative="1">
      <w:start w:val="1"/>
      <w:numFmt w:val="decimal"/>
      <w:lvlText w:val="%7."/>
      <w:lvlJc w:val="left"/>
      <w:pPr>
        <w:ind w:left="5040" w:hanging="360"/>
      </w:pPr>
    </w:lvl>
    <w:lvl w:ilvl="7" w:tplc="1C6814A0" w:tentative="1">
      <w:start w:val="1"/>
      <w:numFmt w:val="lowerLetter"/>
      <w:lvlText w:val="%8."/>
      <w:lvlJc w:val="left"/>
      <w:pPr>
        <w:ind w:left="5760" w:hanging="360"/>
      </w:pPr>
    </w:lvl>
    <w:lvl w:ilvl="8" w:tplc="B6EABF50" w:tentative="1">
      <w:start w:val="1"/>
      <w:numFmt w:val="lowerRoman"/>
      <w:lvlText w:val="%9."/>
      <w:lvlJc w:val="right"/>
      <w:pPr>
        <w:ind w:left="6480" w:hanging="180"/>
      </w:pPr>
    </w:lvl>
  </w:abstractNum>
  <w:abstractNum w:abstractNumId="50" w15:restartNumberingAfterBreak="0">
    <w:nsid w:val="75E11732"/>
    <w:multiLevelType w:val="hybridMultilevel"/>
    <w:tmpl w:val="0D641BE6"/>
    <w:lvl w:ilvl="0" w:tplc="389AC7A2">
      <w:start w:val="1"/>
      <w:numFmt w:val="lowerLetter"/>
      <w:lvlText w:val="%1."/>
      <w:lvlJc w:val="left"/>
      <w:pPr>
        <w:ind w:left="720" w:hanging="360"/>
      </w:pPr>
      <w:rPr>
        <w:rFonts w:ascii="Segoe Pro" w:hAnsi="Segoe Pro" w:hint="default"/>
        <w:b/>
      </w:rPr>
    </w:lvl>
    <w:lvl w:ilvl="1" w:tplc="2D42BB9A" w:tentative="1">
      <w:start w:val="1"/>
      <w:numFmt w:val="lowerLetter"/>
      <w:lvlText w:val="%2."/>
      <w:lvlJc w:val="left"/>
      <w:pPr>
        <w:ind w:left="1440" w:hanging="360"/>
      </w:pPr>
    </w:lvl>
    <w:lvl w:ilvl="2" w:tplc="AC20B612" w:tentative="1">
      <w:start w:val="1"/>
      <w:numFmt w:val="lowerRoman"/>
      <w:lvlText w:val="%3."/>
      <w:lvlJc w:val="right"/>
      <w:pPr>
        <w:ind w:left="2160" w:hanging="180"/>
      </w:pPr>
    </w:lvl>
    <w:lvl w:ilvl="3" w:tplc="87DA223A" w:tentative="1">
      <w:start w:val="1"/>
      <w:numFmt w:val="decimal"/>
      <w:lvlText w:val="%4."/>
      <w:lvlJc w:val="left"/>
      <w:pPr>
        <w:ind w:left="2880" w:hanging="360"/>
      </w:pPr>
    </w:lvl>
    <w:lvl w:ilvl="4" w:tplc="4DB0AE88" w:tentative="1">
      <w:start w:val="1"/>
      <w:numFmt w:val="lowerLetter"/>
      <w:lvlText w:val="%5."/>
      <w:lvlJc w:val="left"/>
      <w:pPr>
        <w:ind w:left="3600" w:hanging="360"/>
      </w:pPr>
    </w:lvl>
    <w:lvl w:ilvl="5" w:tplc="49023F42" w:tentative="1">
      <w:start w:val="1"/>
      <w:numFmt w:val="lowerRoman"/>
      <w:lvlText w:val="%6."/>
      <w:lvlJc w:val="right"/>
      <w:pPr>
        <w:ind w:left="4320" w:hanging="180"/>
      </w:pPr>
    </w:lvl>
    <w:lvl w:ilvl="6" w:tplc="168C4076" w:tentative="1">
      <w:start w:val="1"/>
      <w:numFmt w:val="decimal"/>
      <w:lvlText w:val="%7."/>
      <w:lvlJc w:val="left"/>
      <w:pPr>
        <w:ind w:left="5040" w:hanging="360"/>
      </w:pPr>
    </w:lvl>
    <w:lvl w:ilvl="7" w:tplc="5C8A9D94" w:tentative="1">
      <w:start w:val="1"/>
      <w:numFmt w:val="lowerLetter"/>
      <w:lvlText w:val="%8."/>
      <w:lvlJc w:val="left"/>
      <w:pPr>
        <w:ind w:left="5760" w:hanging="360"/>
      </w:pPr>
    </w:lvl>
    <w:lvl w:ilvl="8" w:tplc="AF782F04" w:tentative="1">
      <w:start w:val="1"/>
      <w:numFmt w:val="lowerRoman"/>
      <w:lvlText w:val="%9."/>
      <w:lvlJc w:val="right"/>
      <w:pPr>
        <w:ind w:left="6480" w:hanging="180"/>
      </w:pPr>
    </w:lvl>
  </w:abstractNum>
  <w:abstractNum w:abstractNumId="51" w15:restartNumberingAfterBreak="0">
    <w:nsid w:val="77FC50C7"/>
    <w:multiLevelType w:val="hybridMultilevel"/>
    <w:tmpl w:val="5BA4392C"/>
    <w:lvl w:ilvl="0" w:tplc="95BA89D4">
      <w:start w:val="1"/>
      <w:numFmt w:val="decimal"/>
      <w:lvlText w:val="(%1)"/>
      <w:lvlJc w:val="left"/>
      <w:pPr>
        <w:ind w:left="720" w:hanging="360"/>
      </w:pPr>
      <w:rPr>
        <w:rFonts w:hint="default"/>
        <w:b/>
        <w:bCs/>
      </w:rPr>
    </w:lvl>
    <w:lvl w:ilvl="1" w:tplc="2BE66522">
      <w:start w:val="1"/>
      <w:numFmt w:val="lowerLetter"/>
      <w:lvlText w:val="%2."/>
      <w:lvlJc w:val="left"/>
      <w:pPr>
        <w:ind w:left="1440" w:hanging="360"/>
      </w:pPr>
    </w:lvl>
    <w:lvl w:ilvl="2" w:tplc="4AB2FE70" w:tentative="1">
      <w:start w:val="1"/>
      <w:numFmt w:val="lowerRoman"/>
      <w:lvlText w:val="%3."/>
      <w:lvlJc w:val="right"/>
      <w:pPr>
        <w:ind w:left="2160" w:hanging="180"/>
      </w:pPr>
    </w:lvl>
    <w:lvl w:ilvl="3" w:tplc="CB621112" w:tentative="1">
      <w:start w:val="1"/>
      <w:numFmt w:val="decimal"/>
      <w:lvlText w:val="%4."/>
      <w:lvlJc w:val="left"/>
      <w:pPr>
        <w:ind w:left="2880" w:hanging="360"/>
      </w:pPr>
    </w:lvl>
    <w:lvl w:ilvl="4" w:tplc="60ACFACC" w:tentative="1">
      <w:start w:val="1"/>
      <w:numFmt w:val="lowerLetter"/>
      <w:lvlText w:val="%5."/>
      <w:lvlJc w:val="left"/>
      <w:pPr>
        <w:ind w:left="3600" w:hanging="360"/>
      </w:pPr>
    </w:lvl>
    <w:lvl w:ilvl="5" w:tplc="281296D2" w:tentative="1">
      <w:start w:val="1"/>
      <w:numFmt w:val="lowerRoman"/>
      <w:lvlText w:val="%6."/>
      <w:lvlJc w:val="right"/>
      <w:pPr>
        <w:ind w:left="4320" w:hanging="180"/>
      </w:pPr>
    </w:lvl>
    <w:lvl w:ilvl="6" w:tplc="8CC87E3C" w:tentative="1">
      <w:start w:val="1"/>
      <w:numFmt w:val="decimal"/>
      <w:lvlText w:val="%7."/>
      <w:lvlJc w:val="left"/>
      <w:pPr>
        <w:ind w:left="5040" w:hanging="360"/>
      </w:pPr>
    </w:lvl>
    <w:lvl w:ilvl="7" w:tplc="5E62651E" w:tentative="1">
      <w:start w:val="1"/>
      <w:numFmt w:val="lowerLetter"/>
      <w:lvlText w:val="%8."/>
      <w:lvlJc w:val="left"/>
      <w:pPr>
        <w:ind w:left="5760" w:hanging="360"/>
      </w:pPr>
    </w:lvl>
    <w:lvl w:ilvl="8" w:tplc="C3F29C6E" w:tentative="1">
      <w:start w:val="1"/>
      <w:numFmt w:val="lowerRoman"/>
      <w:lvlText w:val="%9."/>
      <w:lvlJc w:val="right"/>
      <w:pPr>
        <w:ind w:left="6480" w:hanging="180"/>
      </w:pPr>
    </w:lvl>
  </w:abstractNum>
  <w:abstractNum w:abstractNumId="52" w15:restartNumberingAfterBreak="0">
    <w:nsid w:val="78E82F08"/>
    <w:multiLevelType w:val="hybridMultilevel"/>
    <w:tmpl w:val="1EE45E46"/>
    <w:lvl w:ilvl="0" w:tplc="A9AA9364">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FA9A789E" w:tentative="1">
      <w:start w:val="1"/>
      <w:numFmt w:val="lowerLetter"/>
      <w:lvlText w:val="%2."/>
      <w:lvlJc w:val="left"/>
      <w:pPr>
        <w:ind w:left="1440" w:hanging="360"/>
      </w:pPr>
    </w:lvl>
    <w:lvl w:ilvl="2" w:tplc="D9866716" w:tentative="1">
      <w:start w:val="1"/>
      <w:numFmt w:val="lowerRoman"/>
      <w:lvlText w:val="%3."/>
      <w:lvlJc w:val="right"/>
      <w:pPr>
        <w:ind w:left="2160" w:hanging="180"/>
      </w:pPr>
    </w:lvl>
    <w:lvl w:ilvl="3" w:tplc="3288FC4E" w:tentative="1">
      <w:start w:val="1"/>
      <w:numFmt w:val="decimal"/>
      <w:lvlText w:val="%4."/>
      <w:lvlJc w:val="left"/>
      <w:pPr>
        <w:ind w:left="2880" w:hanging="360"/>
      </w:pPr>
    </w:lvl>
    <w:lvl w:ilvl="4" w:tplc="F0883F38" w:tentative="1">
      <w:start w:val="1"/>
      <w:numFmt w:val="lowerLetter"/>
      <w:lvlText w:val="%5."/>
      <w:lvlJc w:val="left"/>
      <w:pPr>
        <w:ind w:left="3600" w:hanging="360"/>
      </w:pPr>
    </w:lvl>
    <w:lvl w:ilvl="5" w:tplc="D2442616" w:tentative="1">
      <w:start w:val="1"/>
      <w:numFmt w:val="lowerRoman"/>
      <w:lvlText w:val="%6."/>
      <w:lvlJc w:val="right"/>
      <w:pPr>
        <w:ind w:left="4320" w:hanging="180"/>
      </w:pPr>
    </w:lvl>
    <w:lvl w:ilvl="6" w:tplc="7D9C6534" w:tentative="1">
      <w:start w:val="1"/>
      <w:numFmt w:val="decimal"/>
      <w:lvlText w:val="%7."/>
      <w:lvlJc w:val="left"/>
      <w:pPr>
        <w:ind w:left="5040" w:hanging="360"/>
      </w:pPr>
    </w:lvl>
    <w:lvl w:ilvl="7" w:tplc="0CB4932A" w:tentative="1">
      <w:start w:val="1"/>
      <w:numFmt w:val="lowerLetter"/>
      <w:lvlText w:val="%8."/>
      <w:lvlJc w:val="left"/>
      <w:pPr>
        <w:ind w:left="5760" w:hanging="360"/>
      </w:pPr>
    </w:lvl>
    <w:lvl w:ilvl="8" w:tplc="413E48A8" w:tentative="1">
      <w:start w:val="1"/>
      <w:numFmt w:val="lowerRoman"/>
      <w:lvlText w:val="%9."/>
      <w:lvlJc w:val="right"/>
      <w:pPr>
        <w:ind w:left="6480" w:hanging="180"/>
      </w:pPr>
    </w:lvl>
  </w:abstractNum>
  <w:abstractNum w:abstractNumId="53" w15:restartNumberingAfterBreak="0">
    <w:nsid w:val="79E62CDB"/>
    <w:multiLevelType w:val="hybridMultilevel"/>
    <w:tmpl w:val="3852045C"/>
    <w:lvl w:ilvl="0" w:tplc="3F38C9AE">
      <w:start w:val="1"/>
      <w:numFmt w:val="lowerLetter"/>
      <w:lvlText w:val="%1."/>
      <w:lvlJc w:val="left"/>
      <w:pPr>
        <w:ind w:left="720" w:hanging="360"/>
      </w:pPr>
      <w:rPr>
        <w:b/>
        <w:bCs/>
      </w:rPr>
    </w:lvl>
    <w:lvl w:ilvl="1" w:tplc="8AE27868">
      <w:start w:val="1"/>
      <w:numFmt w:val="lowerLetter"/>
      <w:lvlText w:val="%2."/>
      <w:lvlJc w:val="left"/>
      <w:pPr>
        <w:ind w:left="1440" w:hanging="360"/>
      </w:pPr>
    </w:lvl>
    <w:lvl w:ilvl="2" w:tplc="88D861FE">
      <w:start w:val="1"/>
      <w:numFmt w:val="lowerRoman"/>
      <w:lvlText w:val="(%3)"/>
      <w:lvlJc w:val="left"/>
      <w:pPr>
        <w:ind w:left="2160" w:hanging="180"/>
      </w:pPr>
      <w:rPr>
        <w:rFonts w:ascii="Arial" w:eastAsia="Times New Roman" w:hAnsi="Arial" w:cs="Arial"/>
        <w:b/>
        <w:i w:val="0"/>
      </w:rPr>
    </w:lvl>
    <w:lvl w:ilvl="3" w:tplc="A1DC18CA" w:tentative="1">
      <w:start w:val="1"/>
      <w:numFmt w:val="decimal"/>
      <w:lvlText w:val="%4."/>
      <w:lvlJc w:val="left"/>
      <w:pPr>
        <w:ind w:left="2880" w:hanging="360"/>
      </w:pPr>
    </w:lvl>
    <w:lvl w:ilvl="4" w:tplc="719CF89E" w:tentative="1">
      <w:start w:val="1"/>
      <w:numFmt w:val="lowerLetter"/>
      <w:lvlText w:val="%5."/>
      <w:lvlJc w:val="left"/>
      <w:pPr>
        <w:ind w:left="3600" w:hanging="360"/>
      </w:pPr>
    </w:lvl>
    <w:lvl w:ilvl="5" w:tplc="889C4BD2" w:tentative="1">
      <w:start w:val="1"/>
      <w:numFmt w:val="lowerRoman"/>
      <w:lvlText w:val="%6."/>
      <w:lvlJc w:val="right"/>
      <w:pPr>
        <w:ind w:left="4320" w:hanging="180"/>
      </w:pPr>
    </w:lvl>
    <w:lvl w:ilvl="6" w:tplc="3676B8EA" w:tentative="1">
      <w:start w:val="1"/>
      <w:numFmt w:val="decimal"/>
      <w:lvlText w:val="%7."/>
      <w:lvlJc w:val="left"/>
      <w:pPr>
        <w:ind w:left="5040" w:hanging="360"/>
      </w:pPr>
    </w:lvl>
    <w:lvl w:ilvl="7" w:tplc="8214A05E" w:tentative="1">
      <w:start w:val="1"/>
      <w:numFmt w:val="lowerLetter"/>
      <w:lvlText w:val="%8."/>
      <w:lvlJc w:val="left"/>
      <w:pPr>
        <w:ind w:left="5760" w:hanging="360"/>
      </w:pPr>
    </w:lvl>
    <w:lvl w:ilvl="8" w:tplc="DD8AA9A4" w:tentative="1">
      <w:start w:val="1"/>
      <w:numFmt w:val="lowerRoman"/>
      <w:lvlText w:val="%9."/>
      <w:lvlJc w:val="right"/>
      <w:pPr>
        <w:ind w:left="6480" w:hanging="180"/>
      </w:pPr>
    </w:lvl>
  </w:abstractNum>
  <w:abstractNum w:abstractNumId="54" w15:restartNumberingAfterBreak="0">
    <w:nsid w:val="79FE4C44"/>
    <w:multiLevelType w:val="hybridMultilevel"/>
    <w:tmpl w:val="483814FC"/>
    <w:lvl w:ilvl="0" w:tplc="395287E2">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89E4831A">
      <w:start w:val="1"/>
      <w:numFmt w:val="lowerRoman"/>
      <w:lvlText w:val="(%2)"/>
      <w:lvlJc w:val="left"/>
      <w:pPr>
        <w:ind w:left="1440" w:hanging="360"/>
      </w:pPr>
      <w:rPr>
        <w:rFonts w:hint="default"/>
        <w:b w:val="0"/>
      </w:rPr>
    </w:lvl>
    <w:lvl w:ilvl="2" w:tplc="0E982C06" w:tentative="1">
      <w:start w:val="1"/>
      <w:numFmt w:val="lowerRoman"/>
      <w:lvlText w:val="%3."/>
      <w:lvlJc w:val="right"/>
      <w:pPr>
        <w:ind w:left="2160" w:hanging="180"/>
      </w:pPr>
    </w:lvl>
    <w:lvl w:ilvl="3" w:tplc="65667F3C" w:tentative="1">
      <w:start w:val="1"/>
      <w:numFmt w:val="decimal"/>
      <w:lvlText w:val="%4."/>
      <w:lvlJc w:val="left"/>
      <w:pPr>
        <w:ind w:left="2880" w:hanging="360"/>
      </w:pPr>
    </w:lvl>
    <w:lvl w:ilvl="4" w:tplc="9CA4C3E0" w:tentative="1">
      <w:start w:val="1"/>
      <w:numFmt w:val="lowerLetter"/>
      <w:lvlText w:val="%5."/>
      <w:lvlJc w:val="left"/>
      <w:pPr>
        <w:ind w:left="3600" w:hanging="360"/>
      </w:pPr>
    </w:lvl>
    <w:lvl w:ilvl="5" w:tplc="EC9CCEE6" w:tentative="1">
      <w:start w:val="1"/>
      <w:numFmt w:val="lowerRoman"/>
      <w:lvlText w:val="%6."/>
      <w:lvlJc w:val="right"/>
      <w:pPr>
        <w:ind w:left="4320" w:hanging="180"/>
      </w:pPr>
    </w:lvl>
    <w:lvl w:ilvl="6" w:tplc="D1A07CC8" w:tentative="1">
      <w:start w:val="1"/>
      <w:numFmt w:val="decimal"/>
      <w:lvlText w:val="%7."/>
      <w:lvlJc w:val="left"/>
      <w:pPr>
        <w:ind w:left="5040" w:hanging="360"/>
      </w:pPr>
    </w:lvl>
    <w:lvl w:ilvl="7" w:tplc="636A69B6" w:tentative="1">
      <w:start w:val="1"/>
      <w:numFmt w:val="lowerLetter"/>
      <w:lvlText w:val="%8."/>
      <w:lvlJc w:val="left"/>
      <w:pPr>
        <w:ind w:left="5760" w:hanging="360"/>
      </w:pPr>
    </w:lvl>
    <w:lvl w:ilvl="8" w:tplc="DB3C2500" w:tentative="1">
      <w:start w:val="1"/>
      <w:numFmt w:val="lowerRoman"/>
      <w:lvlText w:val="%9."/>
      <w:lvlJc w:val="right"/>
      <w:pPr>
        <w:ind w:left="6480" w:hanging="180"/>
      </w:pPr>
    </w:lvl>
  </w:abstractNum>
  <w:abstractNum w:abstractNumId="55" w15:restartNumberingAfterBreak="0">
    <w:nsid w:val="7C936A6B"/>
    <w:multiLevelType w:val="hybridMultilevel"/>
    <w:tmpl w:val="D1C2A4B2"/>
    <w:lvl w:ilvl="0" w:tplc="CC9AD4BC">
      <w:start w:val="5"/>
      <w:numFmt w:val="lowerLetter"/>
      <w:lvlText w:val="%1."/>
      <w:lvlJc w:val="left"/>
      <w:pPr>
        <w:ind w:left="720" w:hanging="360"/>
      </w:pPr>
      <w:rPr>
        <w:rFonts w:hint="default"/>
        <w:b/>
        <w:i w:val="0"/>
      </w:rPr>
    </w:lvl>
    <w:lvl w:ilvl="1" w:tplc="E7F67EB4">
      <w:start w:val="1"/>
      <w:numFmt w:val="lowerRoman"/>
      <w:lvlText w:val="(%2)"/>
      <w:lvlJc w:val="left"/>
      <w:pPr>
        <w:ind w:left="1440" w:hanging="360"/>
      </w:pPr>
      <w:rPr>
        <w:rFonts w:hint="default"/>
        <w:b w:val="0"/>
      </w:rPr>
    </w:lvl>
    <w:lvl w:ilvl="2" w:tplc="348AE1C6" w:tentative="1">
      <w:start w:val="1"/>
      <w:numFmt w:val="lowerRoman"/>
      <w:lvlText w:val="%3."/>
      <w:lvlJc w:val="right"/>
      <w:pPr>
        <w:ind w:left="2160" w:hanging="180"/>
      </w:pPr>
    </w:lvl>
    <w:lvl w:ilvl="3" w:tplc="25C08DBA" w:tentative="1">
      <w:start w:val="1"/>
      <w:numFmt w:val="decimal"/>
      <w:lvlText w:val="%4."/>
      <w:lvlJc w:val="left"/>
      <w:pPr>
        <w:ind w:left="2880" w:hanging="360"/>
      </w:pPr>
    </w:lvl>
    <w:lvl w:ilvl="4" w:tplc="A0021956" w:tentative="1">
      <w:start w:val="1"/>
      <w:numFmt w:val="lowerLetter"/>
      <w:lvlText w:val="%5."/>
      <w:lvlJc w:val="left"/>
      <w:pPr>
        <w:ind w:left="3600" w:hanging="360"/>
      </w:pPr>
    </w:lvl>
    <w:lvl w:ilvl="5" w:tplc="79E245DA" w:tentative="1">
      <w:start w:val="1"/>
      <w:numFmt w:val="lowerRoman"/>
      <w:lvlText w:val="%6."/>
      <w:lvlJc w:val="right"/>
      <w:pPr>
        <w:ind w:left="4320" w:hanging="180"/>
      </w:pPr>
    </w:lvl>
    <w:lvl w:ilvl="6" w:tplc="29E6C926" w:tentative="1">
      <w:start w:val="1"/>
      <w:numFmt w:val="decimal"/>
      <w:lvlText w:val="%7."/>
      <w:lvlJc w:val="left"/>
      <w:pPr>
        <w:ind w:left="5040" w:hanging="360"/>
      </w:pPr>
    </w:lvl>
    <w:lvl w:ilvl="7" w:tplc="54BABCF4" w:tentative="1">
      <w:start w:val="1"/>
      <w:numFmt w:val="lowerLetter"/>
      <w:lvlText w:val="%8."/>
      <w:lvlJc w:val="left"/>
      <w:pPr>
        <w:ind w:left="5760" w:hanging="360"/>
      </w:pPr>
    </w:lvl>
    <w:lvl w:ilvl="8" w:tplc="94921C26" w:tentative="1">
      <w:start w:val="1"/>
      <w:numFmt w:val="lowerRoman"/>
      <w:lvlText w:val="%9."/>
      <w:lvlJc w:val="right"/>
      <w:pPr>
        <w:ind w:left="6480" w:hanging="180"/>
      </w:pPr>
    </w:lvl>
  </w:abstractNum>
  <w:abstractNum w:abstractNumId="56" w15:restartNumberingAfterBreak="0">
    <w:nsid w:val="7D6E3219"/>
    <w:multiLevelType w:val="hybridMultilevel"/>
    <w:tmpl w:val="989C2526"/>
    <w:lvl w:ilvl="0" w:tplc="EF8A0DAA">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sz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72CEA1B4">
      <w:start w:val="1"/>
      <w:numFmt w:val="lowerRoman"/>
      <w:lvlText w:val="(%2)"/>
      <w:lvlJc w:val="left"/>
      <w:pPr>
        <w:ind w:left="1440" w:hanging="360"/>
      </w:pPr>
      <w:rPr>
        <w:rFonts w:hint="default"/>
        <w:b w:val="0"/>
      </w:rPr>
    </w:lvl>
    <w:lvl w:ilvl="2" w:tplc="F0AA41AE" w:tentative="1">
      <w:start w:val="1"/>
      <w:numFmt w:val="lowerRoman"/>
      <w:lvlText w:val="%3."/>
      <w:lvlJc w:val="right"/>
      <w:pPr>
        <w:ind w:left="2160" w:hanging="180"/>
      </w:pPr>
    </w:lvl>
    <w:lvl w:ilvl="3" w:tplc="0340030C" w:tentative="1">
      <w:start w:val="1"/>
      <w:numFmt w:val="decimal"/>
      <w:lvlText w:val="%4."/>
      <w:lvlJc w:val="left"/>
      <w:pPr>
        <w:ind w:left="2880" w:hanging="360"/>
      </w:pPr>
    </w:lvl>
    <w:lvl w:ilvl="4" w:tplc="33360C2E" w:tentative="1">
      <w:start w:val="1"/>
      <w:numFmt w:val="lowerLetter"/>
      <w:lvlText w:val="%5."/>
      <w:lvlJc w:val="left"/>
      <w:pPr>
        <w:ind w:left="3600" w:hanging="360"/>
      </w:pPr>
    </w:lvl>
    <w:lvl w:ilvl="5" w:tplc="B29CB5B8" w:tentative="1">
      <w:start w:val="1"/>
      <w:numFmt w:val="lowerRoman"/>
      <w:lvlText w:val="%6."/>
      <w:lvlJc w:val="right"/>
      <w:pPr>
        <w:ind w:left="4320" w:hanging="180"/>
      </w:pPr>
    </w:lvl>
    <w:lvl w:ilvl="6" w:tplc="08A296F2" w:tentative="1">
      <w:start w:val="1"/>
      <w:numFmt w:val="decimal"/>
      <w:lvlText w:val="%7."/>
      <w:lvlJc w:val="left"/>
      <w:pPr>
        <w:ind w:left="5040" w:hanging="360"/>
      </w:pPr>
    </w:lvl>
    <w:lvl w:ilvl="7" w:tplc="3B00DBB6" w:tentative="1">
      <w:start w:val="1"/>
      <w:numFmt w:val="lowerLetter"/>
      <w:lvlText w:val="%8."/>
      <w:lvlJc w:val="left"/>
      <w:pPr>
        <w:ind w:left="5760" w:hanging="360"/>
      </w:pPr>
    </w:lvl>
    <w:lvl w:ilvl="8" w:tplc="84148468" w:tentative="1">
      <w:start w:val="1"/>
      <w:numFmt w:val="lowerRoman"/>
      <w:lvlText w:val="%9."/>
      <w:lvlJc w:val="right"/>
      <w:pPr>
        <w:ind w:left="6480" w:hanging="180"/>
      </w:pPr>
    </w:lvl>
  </w:abstractNum>
  <w:abstractNum w:abstractNumId="57" w15:restartNumberingAfterBreak="0">
    <w:nsid w:val="7FC45112"/>
    <w:multiLevelType w:val="hybridMultilevel"/>
    <w:tmpl w:val="E782F238"/>
    <w:lvl w:ilvl="0" w:tplc="47D4E1EC">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9BDCB53C" w:tentative="1">
      <w:start w:val="1"/>
      <w:numFmt w:val="lowerLetter"/>
      <w:lvlText w:val="%2."/>
      <w:lvlJc w:val="left"/>
      <w:pPr>
        <w:ind w:left="1440" w:hanging="360"/>
      </w:pPr>
    </w:lvl>
    <w:lvl w:ilvl="2" w:tplc="5DA8768A" w:tentative="1">
      <w:start w:val="1"/>
      <w:numFmt w:val="lowerRoman"/>
      <w:lvlText w:val="%3."/>
      <w:lvlJc w:val="right"/>
      <w:pPr>
        <w:ind w:left="2160" w:hanging="180"/>
      </w:pPr>
    </w:lvl>
    <w:lvl w:ilvl="3" w:tplc="0A909AEE" w:tentative="1">
      <w:start w:val="1"/>
      <w:numFmt w:val="decimal"/>
      <w:lvlText w:val="%4."/>
      <w:lvlJc w:val="left"/>
      <w:pPr>
        <w:ind w:left="2880" w:hanging="360"/>
      </w:pPr>
    </w:lvl>
    <w:lvl w:ilvl="4" w:tplc="19AAD338" w:tentative="1">
      <w:start w:val="1"/>
      <w:numFmt w:val="lowerLetter"/>
      <w:lvlText w:val="%5."/>
      <w:lvlJc w:val="left"/>
      <w:pPr>
        <w:ind w:left="3600" w:hanging="360"/>
      </w:pPr>
    </w:lvl>
    <w:lvl w:ilvl="5" w:tplc="AB6A9F24" w:tentative="1">
      <w:start w:val="1"/>
      <w:numFmt w:val="lowerRoman"/>
      <w:lvlText w:val="%6."/>
      <w:lvlJc w:val="right"/>
      <w:pPr>
        <w:ind w:left="4320" w:hanging="180"/>
      </w:pPr>
    </w:lvl>
    <w:lvl w:ilvl="6" w:tplc="AB881516" w:tentative="1">
      <w:start w:val="1"/>
      <w:numFmt w:val="decimal"/>
      <w:lvlText w:val="%7."/>
      <w:lvlJc w:val="left"/>
      <w:pPr>
        <w:ind w:left="5040" w:hanging="360"/>
      </w:pPr>
    </w:lvl>
    <w:lvl w:ilvl="7" w:tplc="38A099CE" w:tentative="1">
      <w:start w:val="1"/>
      <w:numFmt w:val="lowerLetter"/>
      <w:lvlText w:val="%8."/>
      <w:lvlJc w:val="left"/>
      <w:pPr>
        <w:ind w:left="5760" w:hanging="360"/>
      </w:pPr>
    </w:lvl>
    <w:lvl w:ilvl="8" w:tplc="F698B374" w:tentative="1">
      <w:start w:val="1"/>
      <w:numFmt w:val="lowerRoman"/>
      <w:lvlText w:val="%9."/>
      <w:lvlJc w:val="right"/>
      <w:pPr>
        <w:ind w:left="6480" w:hanging="180"/>
      </w:pPr>
    </w:lvl>
  </w:abstractNum>
  <w:num w:numId="1" w16cid:durableId="1502240145">
    <w:abstractNumId w:val="4"/>
  </w:num>
  <w:num w:numId="2" w16cid:durableId="13577389">
    <w:abstractNumId w:val="11"/>
  </w:num>
  <w:num w:numId="3" w16cid:durableId="802619723">
    <w:abstractNumId w:val="37"/>
  </w:num>
  <w:num w:numId="4" w16cid:durableId="1372463670">
    <w:abstractNumId w:val="41"/>
  </w:num>
  <w:num w:numId="5" w16cid:durableId="4938254">
    <w:abstractNumId w:val="42"/>
  </w:num>
  <w:num w:numId="6" w16cid:durableId="1013458724">
    <w:abstractNumId w:val="54"/>
  </w:num>
  <w:num w:numId="7" w16cid:durableId="976881925">
    <w:abstractNumId w:val="30"/>
  </w:num>
  <w:num w:numId="8" w16cid:durableId="545029883">
    <w:abstractNumId w:val="27"/>
  </w:num>
  <w:num w:numId="9" w16cid:durableId="2058124199">
    <w:abstractNumId w:val="53"/>
  </w:num>
  <w:num w:numId="10" w16cid:durableId="2053112380">
    <w:abstractNumId w:val="44"/>
  </w:num>
  <w:num w:numId="11" w16cid:durableId="1459254083">
    <w:abstractNumId w:val="39"/>
  </w:num>
  <w:num w:numId="12" w16cid:durableId="225260034">
    <w:abstractNumId w:val="51"/>
  </w:num>
  <w:num w:numId="13" w16cid:durableId="1978678089">
    <w:abstractNumId w:val="56"/>
  </w:num>
  <w:num w:numId="14" w16cid:durableId="1660424248">
    <w:abstractNumId w:val="1"/>
  </w:num>
  <w:num w:numId="15" w16cid:durableId="186990133">
    <w:abstractNumId w:val="36"/>
  </w:num>
  <w:num w:numId="16" w16cid:durableId="783693688">
    <w:abstractNumId w:val="22"/>
  </w:num>
  <w:num w:numId="17" w16cid:durableId="1876887247">
    <w:abstractNumId w:val="33"/>
  </w:num>
  <w:num w:numId="18" w16cid:durableId="906309048">
    <w:abstractNumId w:val="34"/>
  </w:num>
  <w:num w:numId="19" w16cid:durableId="1496843958">
    <w:abstractNumId w:val="47"/>
  </w:num>
  <w:num w:numId="20" w16cid:durableId="996893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82833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29906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8458793">
    <w:abstractNumId w:val="16"/>
  </w:num>
  <w:num w:numId="24" w16cid:durableId="1007824540">
    <w:abstractNumId w:val="5"/>
  </w:num>
  <w:num w:numId="25" w16cid:durableId="1039352349">
    <w:abstractNumId w:val="6"/>
  </w:num>
  <w:num w:numId="26" w16cid:durableId="224725373">
    <w:abstractNumId w:val="55"/>
  </w:num>
  <w:num w:numId="27" w16cid:durableId="1700860007">
    <w:abstractNumId w:val="7"/>
  </w:num>
  <w:num w:numId="28" w16cid:durableId="5632207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05398129">
    <w:abstractNumId w:val="49"/>
  </w:num>
  <w:num w:numId="30" w16cid:durableId="146944329">
    <w:abstractNumId w:val="9"/>
  </w:num>
  <w:num w:numId="31" w16cid:durableId="979918096">
    <w:abstractNumId w:val="2"/>
  </w:num>
  <w:num w:numId="32" w16cid:durableId="1524515880">
    <w:abstractNumId w:val="48"/>
  </w:num>
  <w:num w:numId="33" w16cid:durableId="529491882">
    <w:abstractNumId w:val="14"/>
  </w:num>
  <w:num w:numId="34" w16cid:durableId="165899172">
    <w:abstractNumId w:val="26"/>
  </w:num>
  <w:num w:numId="35" w16cid:durableId="245962366">
    <w:abstractNumId w:val="18"/>
  </w:num>
  <w:num w:numId="36" w16cid:durableId="2091004673">
    <w:abstractNumId w:val="52"/>
  </w:num>
  <w:num w:numId="37" w16cid:durableId="1433089808">
    <w:abstractNumId w:val="23"/>
  </w:num>
  <w:num w:numId="38" w16cid:durableId="371270601">
    <w:abstractNumId w:val="57"/>
  </w:num>
  <w:num w:numId="39" w16cid:durableId="1133017871">
    <w:abstractNumId w:val="29"/>
  </w:num>
  <w:num w:numId="40" w16cid:durableId="555237724">
    <w:abstractNumId w:val="15"/>
  </w:num>
  <w:num w:numId="41" w16cid:durableId="76440709">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61067579">
    <w:abstractNumId w:val="11"/>
  </w:num>
  <w:num w:numId="43" w16cid:durableId="341863924">
    <w:abstractNumId w:val="17"/>
  </w:num>
  <w:num w:numId="44" w16cid:durableId="466317992">
    <w:abstractNumId w:val="25"/>
  </w:num>
  <w:num w:numId="45" w16cid:durableId="1419055759">
    <w:abstractNumId w:val="3"/>
  </w:num>
  <w:num w:numId="46" w16cid:durableId="1225720492">
    <w:abstractNumId w:val="45"/>
  </w:num>
  <w:num w:numId="47" w16cid:durableId="1331131702">
    <w:abstractNumId w:val="46"/>
  </w:num>
  <w:num w:numId="48" w16cid:durableId="117384889">
    <w:abstractNumId w:val="0"/>
  </w:num>
  <w:num w:numId="49" w16cid:durableId="342248494">
    <w:abstractNumId w:val="31"/>
  </w:num>
  <w:num w:numId="50" w16cid:durableId="32661253">
    <w:abstractNumId w:val="35"/>
  </w:num>
  <w:num w:numId="51" w16cid:durableId="1599368398">
    <w:abstractNumId w:val="20"/>
  </w:num>
  <w:num w:numId="52" w16cid:durableId="745222794">
    <w:abstractNumId w:val="19"/>
  </w:num>
  <w:num w:numId="53" w16cid:durableId="203643818">
    <w:abstractNumId w:val="28"/>
  </w:num>
  <w:num w:numId="54" w16cid:durableId="1044332063">
    <w:abstractNumId w:val="10"/>
  </w:num>
  <w:num w:numId="55" w16cid:durableId="1289120609">
    <w:abstractNumId w:val="38"/>
  </w:num>
  <w:num w:numId="56" w16cid:durableId="1460105847">
    <w:abstractNumId w:val="50"/>
  </w:num>
  <w:num w:numId="57" w16cid:durableId="823814461">
    <w:abstractNumId w:val="24"/>
  </w:num>
  <w:num w:numId="58" w16cid:durableId="1243105706">
    <w:abstractNumId w:val="21"/>
  </w:num>
  <w:num w:numId="59" w16cid:durableId="1171066603">
    <w:abstractNumId w:val="12"/>
  </w:num>
  <w:num w:numId="60" w16cid:durableId="13966222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BB"/>
    <w:rsid w:val="00000B31"/>
    <w:rsid w:val="00000E37"/>
    <w:rsid w:val="00001631"/>
    <w:rsid w:val="00003968"/>
    <w:rsid w:val="00004C39"/>
    <w:rsid w:val="0000514B"/>
    <w:rsid w:val="00005538"/>
    <w:rsid w:val="0000577B"/>
    <w:rsid w:val="0000794C"/>
    <w:rsid w:val="00007D9B"/>
    <w:rsid w:val="0001020A"/>
    <w:rsid w:val="00011BCE"/>
    <w:rsid w:val="00013169"/>
    <w:rsid w:val="000137AE"/>
    <w:rsid w:val="00014616"/>
    <w:rsid w:val="000159DE"/>
    <w:rsid w:val="00015EA9"/>
    <w:rsid w:val="00016383"/>
    <w:rsid w:val="00016C3F"/>
    <w:rsid w:val="00017ACC"/>
    <w:rsid w:val="00017B17"/>
    <w:rsid w:val="0002017D"/>
    <w:rsid w:val="00020A0C"/>
    <w:rsid w:val="00020DEF"/>
    <w:rsid w:val="00021884"/>
    <w:rsid w:val="000221EF"/>
    <w:rsid w:val="00022620"/>
    <w:rsid w:val="00023075"/>
    <w:rsid w:val="000236B8"/>
    <w:rsid w:val="00023D2E"/>
    <w:rsid w:val="000248DA"/>
    <w:rsid w:val="00026756"/>
    <w:rsid w:val="00026796"/>
    <w:rsid w:val="000268FB"/>
    <w:rsid w:val="00027560"/>
    <w:rsid w:val="00027A41"/>
    <w:rsid w:val="00030455"/>
    <w:rsid w:val="000306AF"/>
    <w:rsid w:val="00030870"/>
    <w:rsid w:val="00030C1F"/>
    <w:rsid w:val="00031657"/>
    <w:rsid w:val="000319CD"/>
    <w:rsid w:val="00034C41"/>
    <w:rsid w:val="00034F9F"/>
    <w:rsid w:val="0003537C"/>
    <w:rsid w:val="000355C0"/>
    <w:rsid w:val="00035A33"/>
    <w:rsid w:val="00035F92"/>
    <w:rsid w:val="0003669A"/>
    <w:rsid w:val="000368A1"/>
    <w:rsid w:val="00036A47"/>
    <w:rsid w:val="0003734E"/>
    <w:rsid w:val="00037F85"/>
    <w:rsid w:val="00040579"/>
    <w:rsid w:val="00040CC7"/>
    <w:rsid w:val="00040EB3"/>
    <w:rsid w:val="00041B48"/>
    <w:rsid w:val="00042318"/>
    <w:rsid w:val="00044B37"/>
    <w:rsid w:val="0004617A"/>
    <w:rsid w:val="000461F3"/>
    <w:rsid w:val="00046B66"/>
    <w:rsid w:val="00046DE2"/>
    <w:rsid w:val="00047B65"/>
    <w:rsid w:val="00047C88"/>
    <w:rsid w:val="0005040C"/>
    <w:rsid w:val="000504DB"/>
    <w:rsid w:val="00050587"/>
    <w:rsid w:val="00051437"/>
    <w:rsid w:val="00051A43"/>
    <w:rsid w:val="00053115"/>
    <w:rsid w:val="00053140"/>
    <w:rsid w:val="0005363D"/>
    <w:rsid w:val="00053E75"/>
    <w:rsid w:val="00054F20"/>
    <w:rsid w:val="0005735D"/>
    <w:rsid w:val="000578D4"/>
    <w:rsid w:val="00057AD7"/>
    <w:rsid w:val="00057B46"/>
    <w:rsid w:val="00057CC6"/>
    <w:rsid w:val="00057E09"/>
    <w:rsid w:val="00060820"/>
    <w:rsid w:val="000608D4"/>
    <w:rsid w:val="000613CF"/>
    <w:rsid w:val="00061634"/>
    <w:rsid w:val="0006340C"/>
    <w:rsid w:val="000634E4"/>
    <w:rsid w:val="00063945"/>
    <w:rsid w:val="000643EE"/>
    <w:rsid w:val="00064605"/>
    <w:rsid w:val="00064ED3"/>
    <w:rsid w:val="000656BC"/>
    <w:rsid w:val="00065882"/>
    <w:rsid w:val="00066488"/>
    <w:rsid w:val="0007058E"/>
    <w:rsid w:val="00070D0E"/>
    <w:rsid w:val="00070F23"/>
    <w:rsid w:val="000710FA"/>
    <w:rsid w:val="000712F0"/>
    <w:rsid w:val="00071711"/>
    <w:rsid w:val="00071ADA"/>
    <w:rsid w:val="00072268"/>
    <w:rsid w:val="00072364"/>
    <w:rsid w:val="00072995"/>
    <w:rsid w:val="00073734"/>
    <w:rsid w:val="0007378A"/>
    <w:rsid w:val="00073CA6"/>
    <w:rsid w:val="00074231"/>
    <w:rsid w:val="000745F1"/>
    <w:rsid w:val="00074803"/>
    <w:rsid w:val="00074D49"/>
    <w:rsid w:val="000750FB"/>
    <w:rsid w:val="00075474"/>
    <w:rsid w:val="00075B75"/>
    <w:rsid w:val="0007658C"/>
    <w:rsid w:val="00076717"/>
    <w:rsid w:val="00077765"/>
    <w:rsid w:val="00077938"/>
    <w:rsid w:val="00080C47"/>
    <w:rsid w:val="000816AC"/>
    <w:rsid w:val="000816D6"/>
    <w:rsid w:val="00081791"/>
    <w:rsid w:val="000825B2"/>
    <w:rsid w:val="00082E6F"/>
    <w:rsid w:val="00083124"/>
    <w:rsid w:val="000831D6"/>
    <w:rsid w:val="000839B8"/>
    <w:rsid w:val="00083E31"/>
    <w:rsid w:val="0008423A"/>
    <w:rsid w:val="000842F3"/>
    <w:rsid w:val="00084450"/>
    <w:rsid w:val="0008467A"/>
    <w:rsid w:val="00084DEF"/>
    <w:rsid w:val="00084EC0"/>
    <w:rsid w:val="000860B3"/>
    <w:rsid w:val="00090F46"/>
    <w:rsid w:val="000917D9"/>
    <w:rsid w:val="00091BC4"/>
    <w:rsid w:val="000920E2"/>
    <w:rsid w:val="00093010"/>
    <w:rsid w:val="000938E3"/>
    <w:rsid w:val="00094BF9"/>
    <w:rsid w:val="00095F25"/>
    <w:rsid w:val="00096FF2"/>
    <w:rsid w:val="00097019"/>
    <w:rsid w:val="00097142"/>
    <w:rsid w:val="00097543"/>
    <w:rsid w:val="00097D95"/>
    <w:rsid w:val="000A0063"/>
    <w:rsid w:val="000A0936"/>
    <w:rsid w:val="000A0CC8"/>
    <w:rsid w:val="000A0DBA"/>
    <w:rsid w:val="000A0FDF"/>
    <w:rsid w:val="000A1B13"/>
    <w:rsid w:val="000A22A5"/>
    <w:rsid w:val="000A2E85"/>
    <w:rsid w:val="000A2F1D"/>
    <w:rsid w:val="000A31AA"/>
    <w:rsid w:val="000A3775"/>
    <w:rsid w:val="000A4414"/>
    <w:rsid w:val="000A47B8"/>
    <w:rsid w:val="000A534D"/>
    <w:rsid w:val="000A588D"/>
    <w:rsid w:val="000A60C8"/>
    <w:rsid w:val="000A63D3"/>
    <w:rsid w:val="000A63D9"/>
    <w:rsid w:val="000A6B11"/>
    <w:rsid w:val="000A6CA0"/>
    <w:rsid w:val="000B1711"/>
    <w:rsid w:val="000B1AF2"/>
    <w:rsid w:val="000B1D44"/>
    <w:rsid w:val="000B1E94"/>
    <w:rsid w:val="000B1EF9"/>
    <w:rsid w:val="000B1F92"/>
    <w:rsid w:val="000B2797"/>
    <w:rsid w:val="000B3FB0"/>
    <w:rsid w:val="000B43EA"/>
    <w:rsid w:val="000B52BA"/>
    <w:rsid w:val="000B533A"/>
    <w:rsid w:val="000B5F14"/>
    <w:rsid w:val="000B5F24"/>
    <w:rsid w:val="000B6FA4"/>
    <w:rsid w:val="000B7C6E"/>
    <w:rsid w:val="000B7C7B"/>
    <w:rsid w:val="000C019F"/>
    <w:rsid w:val="000C05C7"/>
    <w:rsid w:val="000C0B02"/>
    <w:rsid w:val="000C0EC8"/>
    <w:rsid w:val="000C1CB1"/>
    <w:rsid w:val="000C1E64"/>
    <w:rsid w:val="000C2261"/>
    <w:rsid w:val="000C28EA"/>
    <w:rsid w:val="000C2A9C"/>
    <w:rsid w:val="000C36F8"/>
    <w:rsid w:val="000C52A9"/>
    <w:rsid w:val="000C5561"/>
    <w:rsid w:val="000C5791"/>
    <w:rsid w:val="000C5B53"/>
    <w:rsid w:val="000C5FED"/>
    <w:rsid w:val="000C6EAD"/>
    <w:rsid w:val="000D0B6B"/>
    <w:rsid w:val="000D0BB5"/>
    <w:rsid w:val="000D12A8"/>
    <w:rsid w:val="000D3499"/>
    <w:rsid w:val="000D35EA"/>
    <w:rsid w:val="000D4637"/>
    <w:rsid w:val="000D474D"/>
    <w:rsid w:val="000D4D0D"/>
    <w:rsid w:val="000D4F2C"/>
    <w:rsid w:val="000D5355"/>
    <w:rsid w:val="000D5808"/>
    <w:rsid w:val="000D6097"/>
    <w:rsid w:val="000D6236"/>
    <w:rsid w:val="000D7DBC"/>
    <w:rsid w:val="000D7F65"/>
    <w:rsid w:val="000E1A26"/>
    <w:rsid w:val="000E1BD3"/>
    <w:rsid w:val="000E215E"/>
    <w:rsid w:val="000E23BE"/>
    <w:rsid w:val="000E2542"/>
    <w:rsid w:val="000E3BC2"/>
    <w:rsid w:val="000E459D"/>
    <w:rsid w:val="000E47FB"/>
    <w:rsid w:val="000E4F14"/>
    <w:rsid w:val="000E5D1B"/>
    <w:rsid w:val="000F0AAE"/>
    <w:rsid w:val="000F28E0"/>
    <w:rsid w:val="000F33EB"/>
    <w:rsid w:val="000F44E3"/>
    <w:rsid w:val="000F46D8"/>
    <w:rsid w:val="000F4EFA"/>
    <w:rsid w:val="000F5235"/>
    <w:rsid w:val="000F7DFF"/>
    <w:rsid w:val="001005F1"/>
    <w:rsid w:val="00100CCF"/>
    <w:rsid w:val="0010177B"/>
    <w:rsid w:val="00101D90"/>
    <w:rsid w:val="00101F8E"/>
    <w:rsid w:val="00102CE8"/>
    <w:rsid w:val="0010346C"/>
    <w:rsid w:val="0010462B"/>
    <w:rsid w:val="00105006"/>
    <w:rsid w:val="00105071"/>
    <w:rsid w:val="0010531B"/>
    <w:rsid w:val="001062A6"/>
    <w:rsid w:val="001078FA"/>
    <w:rsid w:val="00110DBE"/>
    <w:rsid w:val="0011107B"/>
    <w:rsid w:val="00115AAC"/>
    <w:rsid w:val="00116388"/>
    <w:rsid w:val="00116CC6"/>
    <w:rsid w:val="00117287"/>
    <w:rsid w:val="0011769F"/>
    <w:rsid w:val="00117D3F"/>
    <w:rsid w:val="001203D3"/>
    <w:rsid w:val="001203FC"/>
    <w:rsid w:val="001207B8"/>
    <w:rsid w:val="0012083A"/>
    <w:rsid w:val="00120999"/>
    <w:rsid w:val="00121B53"/>
    <w:rsid w:val="00122208"/>
    <w:rsid w:val="00123CD1"/>
    <w:rsid w:val="00126ED7"/>
    <w:rsid w:val="001271B6"/>
    <w:rsid w:val="0012773A"/>
    <w:rsid w:val="001313E4"/>
    <w:rsid w:val="00131A44"/>
    <w:rsid w:val="00131F95"/>
    <w:rsid w:val="00132692"/>
    <w:rsid w:val="001329CE"/>
    <w:rsid w:val="00132B06"/>
    <w:rsid w:val="00132CA6"/>
    <w:rsid w:val="00133AB9"/>
    <w:rsid w:val="00134409"/>
    <w:rsid w:val="001356E9"/>
    <w:rsid w:val="00135B4F"/>
    <w:rsid w:val="00136088"/>
    <w:rsid w:val="001366E2"/>
    <w:rsid w:val="00136C31"/>
    <w:rsid w:val="00136CFF"/>
    <w:rsid w:val="0013727D"/>
    <w:rsid w:val="00137D7D"/>
    <w:rsid w:val="001414B8"/>
    <w:rsid w:val="00141D7C"/>
    <w:rsid w:val="0014211A"/>
    <w:rsid w:val="0014281F"/>
    <w:rsid w:val="00142BD3"/>
    <w:rsid w:val="00143685"/>
    <w:rsid w:val="00143E9F"/>
    <w:rsid w:val="00144FEE"/>
    <w:rsid w:val="001461FE"/>
    <w:rsid w:val="00146350"/>
    <w:rsid w:val="00147015"/>
    <w:rsid w:val="0014720A"/>
    <w:rsid w:val="001475D2"/>
    <w:rsid w:val="00150589"/>
    <w:rsid w:val="00150BAE"/>
    <w:rsid w:val="00150E38"/>
    <w:rsid w:val="001513D2"/>
    <w:rsid w:val="0015158C"/>
    <w:rsid w:val="00151C07"/>
    <w:rsid w:val="001521FB"/>
    <w:rsid w:val="001524DC"/>
    <w:rsid w:val="00152C57"/>
    <w:rsid w:val="00153457"/>
    <w:rsid w:val="00153605"/>
    <w:rsid w:val="0015409D"/>
    <w:rsid w:val="001541C3"/>
    <w:rsid w:val="001544DD"/>
    <w:rsid w:val="0015457E"/>
    <w:rsid w:val="00154DA3"/>
    <w:rsid w:val="001570A1"/>
    <w:rsid w:val="00157425"/>
    <w:rsid w:val="00157D30"/>
    <w:rsid w:val="00160168"/>
    <w:rsid w:val="001604A3"/>
    <w:rsid w:val="00160508"/>
    <w:rsid w:val="00160D37"/>
    <w:rsid w:val="001619DC"/>
    <w:rsid w:val="001619E7"/>
    <w:rsid w:val="00161E38"/>
    <w:rsid w:val="001623C5"/>
    <w:rsid w:val="00162B2F"/>
    <w:rsid w:val="001639AF"/>
    <w:rsid w:val="001640B6"/>
    <w:rsid w:val="00164679"/>
    <w:rsid w:val="00164B02"/>
    <w:rsid w:val="00164B28"/>
    <w:rsid w:val="00164D1B"/>
    <w:rsid w:val="00165278"/>
    <w:rsid w:val="001654EE"/>
    <w:rsid w:val="00165995"/>
    <w:rsid w:val="00165A97"/>
    <w:rsid w:val="00165BFE"/>
    <w:rsid w:val="00166078"/>
    <w:rsid w:val="00167FEA"/>
    <w:rsid w:val="0017118A"/>
    <w:rsid w:val="001731A7"/>
    <w:rsid w:val="001742C5"/>
    <w:rsid w:val="00174693"/>
    <w:rsid w:val="00174D6D"/>
    <w:rsid w:val="001757BF"/>
    <w:rsid w:val="001758DA"/>
    <w:rsid w:val="00176A72"/>
    <w:rsid w:val="00176CE4"/>
    <w:rsid w:val="001805F5"/>
    <w:rsid w:val="00180848"/>
    <w:rsid w:val="00180A92"/>
    <w:rsid w:val="00181518"/>
    <w:rsid w:val="0018167D"/>
    <w:rsid w:val="00181C8D"/>
    <w:rsid w:val="00181F77"/>
    <w:rsid w:val="00181F82"/>
    <w:rsid w:val="00182287"/>
    <w:rsid w:val="00183627"/>
    <w:rsid w:val="00184668"/>
    <w:rsid w:val="00184961"/>
    <w:rsid w:val="001852CB"/>
    <w:rsid w:val="00185996"/>
    <w:rsid w:val="001875D0"/>
    <w:rsid w:val="00187977"/>
    <w:rsid w:val="00187B0A"/>
    <w:rsid w:val="0019229C"/>
    <w:rsid w:val="00192895"/>
    <w:rsid w:val="00192A02"/>
    <w:rsid w:val="001933F2"/>
    <w:rsid w:val="00193532"/>
    <w:rsid w:val="00193BF5"/>
    <w:rsid w:val="001940E7"/>
    <w:rsid w:val="00194182"/>
    <w:rsid w:val="001945F3"/>
    <w:rsid w:val="00195750"/>
    <w:rsid w:val="001966D9"/>
    <w:rsid w:val="00196A71"/>
    <w:rsid w:val="00197D85"/>
    <w:rsid w:val="00197E6E"/>
    <w:rsid w:val="001A04CD"/>
    <w:rsid w:val="001A1C0F"/>
    <w:rsid w:val="001A1EE2"/>
    <w:rsid w:val="001A2A98"/>
    <w:rsid w:val="001A2DBF"/>
    <w:rsid w:val="001A2FCE"/>
    <w:rsid w:val="001A374E"/>
    <w:rsid w:val="001A45DC"/>
    <w:rsid w:val="001A7BF3"/>
    <w:rsid w:val="001B0E3B"/>
    <w:rsid w:val="001B198C"/>
    <w:rsid w:val="001B2F29"/>
    <w:rsid w:val="001B3599"/>
    <w:rsid w:val="001B38B5"/>
    <w:rsid w:val="001B3ECE"/>
    <w:rsid w:val="001B4FD9"/>
    <w:rsid w:val="001B76DF"/>
    <w:rsid w:val="001B7D99"/>
    <w:rsid w:val="001C0E46"/>
    <w:rsid w:val="001C1B7E"/>
    <w:rsid w:val="001C1D4A"/>
    <w:rsid w:val="001C1F83"/>
    <w:rsid w:val="001C214C"/>
    <w:rsid w:val="001C2382"/>
    <w:rsid w:val="001C491C"/>
    <w:rsid w:val="001C5136"/>
    <w:rsid w:val="001C53F3"/>
    <w:rsid w:val="001C5730"/>
    <w:rsid w:val="001C5AED"/>
    <w:rsid w:val="001C6020"/>
    <w:rsid w:val="001C6814"/>
    <w:rsid w:val="001C6D7B"/>
    <w:rsid w:val="001C7432"/>
    <w:rsid w:val="001D0BB5"/>
    <w:rsid w:val="001D3DF0"/>
    <w:rsid w:val="001D50B0"/>
    <w:rsid w:val="001D6A20"/>
    <w:rsid w:val="001D6D06"/>
    <w:rsid w:val="001D773A"/>
    <w:rsid w:val="001D7B2A"/>
    <w:rsid w:val="001E1429"/>
    <w:rsid w:val="001E222D"/>
    <w:rsid w:val="001E300B"/>
    <w:rsid w:val="001E3379"/>
    <w:rsid w:val="001E45C3"/>
    <w:rsid w:val="001E4DBD"/>
    <w:rsid w:val="001E5C0C"/>
    <w:rsid w:val="001E5F36"/>
    <w:rsid w:val="001E626B"/>
    <w:rsid w:val="001E6661"/>
    <w:rsid w:val="001E6EF1"/>
    <w:rsid w:val="001F0151"/>
    <w:rsid w:val="001F0203"/>
    <w:rsid w:val="001F0BBC"/>
    <w:rsid w:val="001F25E1"/>
    <w:rsid w:val="001F2883"/>
    <w:rsid w:val="001F31B0"/>
    <w:rsid w:val="001F4F6E"/>
    <w:rsid w:val="001F5047"/>
    <w:rsid w:val="001F6D54"/>
    <w:rsid w:val="001F6DA2"/>
    <w:rsid w:val="001F7586"/>
    <w:rsid w:val="002000DE"/>
    <w:rsid w:val="00200A6C"/>
    <w:rsid w:val="0020116B"/>
    <w:rsid w:val="00201C03"/>
    <w:rsid w:val="00201F25"/>
    <w:rsid w:val="0020278F"/>
    <w:rsid w:val="00202E2F"/>
    <w:rsid w:val="00203E97"/>
    <w:rsid w:val="00204432"/>
    <w:rsid w:val="0020509A"/>
    <w:rsid w:val="0020567F"/>
    <w:rsid w:val="00205FB3"/>
    <w:rsid w:val="00210A3B"/>
    <w:rsid w:val="00211DC2"/>
    <w:rsid w:val="00212138"/>
    <w:rsid w:val="00212465"/>
    <w:rsid w:val="00213569"/>
    <w:rsid w:val="002136EA"/>
    <w:rsid w:val="00213EB0"/>
    <w:rsid w:val="00214796"/>
    <w:rsid w:val="002147EA"/>
    <w:rsid w:val="00216D88"/>
    <w:rsid w:val="00217D8B"/>
    <w:rsid w:val="00220092"/>
    <w:rsid w:val="00220135"/>
    <w:rsid w:val="00220867"/>
    <w:rsid w:val="00220A26"/>
    <w:rsid w:val="00220C5E"/>
    <w:rsid w:val="002219C3"/>
    <w:rsid w:val="00222238"/>
    <w:rsid w:val="00223C4E"/>
    <w:rsid w:val="00223D92"/>
    <w:rsid w:val="00224A54"/>
    <w:rsid w:val="00225018"/>
    <w:rsid w:val="002250A5"/>
    <w:rsid w:val="002255B4"/>
    <w:rsid w:val="002256AC"/>
    <w:rsid w:val="002259D4"/>
    <w:rsid w:val="00226ECD"/>
    <w:rsid w:val="00226F9C"/>
    <w:rsid w:val="00227156"/>
    <w:rsid w:val="00227313"/>
    <w:rsid w:val="00227D8C"/>
    <w:rsid w:val="00230B12"/>
    <w:rsid w:val="00231DD0"/>
    <w:rsid w:val="00232211"/>
    <w:rsid w:val="00232AEB"/>
    <w:rsid w:val="00232D1C"/>
    <w:rsid w:val="002330EE"/>
    <w:rsid w:val="00233580"/>
    <w:rsid w:val="00233BAC"/>
    <w:rsid w:val="00235178"/>
    <w:rsid w:val="00235526"/>
    <w:rsid w:val="0023559F"/>
    <w:rsid w:val="00236E41"/>
    <w:rsid w:val="002373F8"/>
    <w:rsid w:val="0023783D"/>
    <w:rsid w:val="00237C8C"/>
    <w:rsid w:val="00237CCB"/>
    <w:rsid w:val="00240C33"/>
    <w:rsid w:val="00241669"/>
    <w:rsid w:val="00242046"/>
    <w:rsid w:val="0024243E"/>
    <w:rsid w:val="0024274F"/>
    <w:rsid w:val="002437E6"/>
    <w:rsid w:val="00245F9A"/>
    <w:rsid w:val="0024665F"/>
    <w:rsid w:val="002468C0"/>
    <w:rsid w:val="002502DE"/>
    <w:rsid w:val="00250621"/>
    <w:rsid w:val="002507E8"/>
    <w:rsid w:val="00251643"/>
    <w:rsid w:val="002523FE"/>
    <w:rsid w:val="0025358B"/>
    <w:rsid w:val="00253916"/>
    <w:rsid w:val="00253D3E"/>
    <w:rsid w:val="00254706"/>
    <w:rsid w:val="00254750"/>
    <w:rsid w:val="0025479F"/>
    <w:rsid w:val="00254C80"/>
    <w:rsid w:val="002560DD"/>
    <w:rsid w:val="002574CD"/>
    <w:rsid w:val="0026010E"/>
    <w:rsid w:val="0026113F"/>
    <w:rsid w:val="00262449"/>
    <w:rsid w:val="00262BEA"/>
    <w:rsid w:val="002631CD"/>
    <w:rsid w:val="00263B30"/>
    <w:rsid w:val="00263EB6"/>
    <w:rsid w:val="0026439D"/>
    <w:rsid w:val="00266348"/>
    <w:rsid w:val="002667A0"/>
    <w:rsid w:val="00266DA6"/>
    <w:rsid w:val="00266F14"/>
    <w:rsid w:val="00267B9E"/>
    <w:rsid w:val="00267D52"/>
    <w:rsid w:val="00270930"/>
    <w:rsid w:val="00271856"/>
    <w:rsid w:val="00271B6A"/>
    <w:rsid w:val="00272680"/>
    <w:rsid w:val="002729CA"/>
    <w:rsid w:val="00272EDC"/>
    <w:rsid w:val="002736AB"/>
    <w:rsid w:val="00274A07"/>
    <w:rsid w:val="00275613"/>
    <w:rsid w:val="00275A19"/>
    <w:rsid w:val="00276218"/>
    <w:rsid w:val="002774D1"/>
    <w:rsid w:val="002778E3"/>
    <w:rsid w:val="00277B02"/>
    <w:rsid w:val="00280113"/>
    <w:rsid w:val="00280FAC"/>
    <w:rsid w:val="002816B4"/>
    <w:rsid w:val="002823E5"/>
    <w:rsid w:val="002825C4"/>
    <w:rsid w:val="002826BF"/>
    <w:rsid w:val="0028641F"/>
    <w:rsid w:val="00286BA0"/>
    <w:rsid w:val="00287479"/>
    <w:rsid w:val="00290FE6"/>
    <w:rsid w:val="0029106F"/>
    <w:rsid w:val="00291A8C"/>
    <w:rsid w:val="00293C9F"/>
    <w:rsid w:val="00293F48"/>
    <w:rsid w:val="00294A5C"/>
    <w:rsid w:val="00294D34"/>
    <w:rsid w:val="002951DD"/>
    <w:rsid w:val="0029587D"/>
    <w:rsid w:val="00295938"/>
    <w:rsid w:val="00296213"/>
    <w:rsid w:val="0029679A"/>
    <w:rsid w:val="00296B84"/>
    <w:rsid w:val="002972D8"/>
    <w:rsid w:val="002975B7"/>
    <w:rsid w:val="002A1450"/>
    <w:rsid w:val="002A1BE9"/>
    <w:rsid w:val="002A1E65"/>
    <w:rsid w:val="002A1F57"/>
    <w:rsid w:val="002A272B"/>
    <w:rsid w:val="002A2AB7"/>
    <w:rsid w:val="002A3471"/>
    <w:rsid w:val="002A3BF8"/>
    <w:rsid w:val="002A4D00"/>
    <w:rsid w:val="002A7473"/>
    <w:rsid w:val="002A782D"/>
    <w:rsid w:val="002B152A"/>
    <w:rsid w:val="002B2375"/>
    <w:rsid w:val="002B2653"/>
    <w:rsid w:val="002B2964"/>
    <w:rsid w:val="002B2BCB"/>
    <w:rsid w:val="002B36E3"/>
    <w:rsid w:val="002B37F6"/>
    <w:rsid w:val="002B4BC8"/>
    <w:rsid w:val="002B4CB9"/>
    <w:rsid w:val="002B59A2"/>
    <w:rsid w:val="002B5B46"/>
    <w:rsid w:val="002B6595"/>
    <w:rsid w:val="002B6A8C"/>
    <w:rsid w:val="002B6C71"/>
    <w:rsid w:val="002B6DDF"/>
    <w:rsid w:val="002B6EBD"/>
    <w:rsid w:val="002B7670"/>
    <w:rsid w:val="002B7D99"/>
    <w:rsid w:val="002B7FA1"/>
    <w:rsid w:val="002C0346"/>
    <w:rsid w:val="002C0D81"/>
    <w:rsid w:val="002C1F87"/>
    <w:rsid w:val="002C2256"/>
    <w:rsid w:val="002C3262"/>
    <w:rsid w:val="002C352A"/>
    <w:rsid w:val="002C3A8F"/>
    <w:rsid w:val="002C3F61"/>
    <w:rsid w:val="002C418C"/>
    <w:rsid w:val="002C48D5"/>
    <w:rsid w:val="002C549C"/>
    <w:rsid w:val="002C695C"/>
    <w:rsid w:val="002C69CB"/>
    <w:rsid w:val="002C6BBC"/>
    <w:rsid w:val="002C7430"/>
    <w:rsid w:val="002D0B51"/>
    <w:rsid w:val="002D0EE8"/>
    <w:rsid w:val="002D212D"/>
    <w:rsid w:val="002D2236"/>
    <w:rsid w:val="002D4278"/>
    <w:rsid w:val="002D441A"/>
    <w:rsid w:val="002D632E"/>
    <w:rsid w:val="002D6882"/>
    <w:rsid w:val="002D6A49"/>
    <w:rsid w:val="002D752C"/>
    <w:rsid w:val="002D7986"/>
    <w:rsid w:val="002E08CD"/>
    <w:rsid w:val="002E0B9F"/>
    <w:rsid w:val="002E1407"/>
    <w:rsid w:val="002E1DC9"/>
    <w:rsid w:val="002E2318"/>
    <w:rsid w:val="002E2E4B"/>
    <w:rsid w:val="002E3500"/>
    <w:rsid w:val="002E3527"/>
    <w:rsid w:val="002E354F"/>
    <w:rsid w:val="002E43AF"/>
    <w:rsid w:val="002E4A27"/>
    <w:rsid w:val="002E5963"/>
    <w:rsid w:val="002E7C38"/>
    <w:rsid w:val="002F1206"/>
    <w:rsid w:val="002F16C5"/>
    <w:rsid w:val="002F197C"/>
    <w:rsid w:val="002F2322"/>
    <w:rsid w:val="002F32A1"/>
    <w:rsid w:val="002F34AA"/>
    <w:rsid w:val="002F3784"/>
    <w:rsid w:val="002F3857"/>
    <w:rsid w:val="002F3AE4"/>
    <w:rsid w:val="002F4383"/>
    <w:rsid w:val="002F53A6"/>
    <w:rsid w:val="002F65F2"/>
    <w:rsid w:val="002F770E"/>
    <w:rsid w:val="002F796C"/>
    <w:rsid w:val="0030247A"/>
    <w:rsid w:val="00302DFC"/>
    <w:rsid w:val="003033D2"/>
    <w:rsid w:val="0030350A"/>
    <w:rsid w:val="0030459E"/>
    <w:rsid w:val="00304C63"/>
    <w:rsid w:val="00305099"/>
    <w:rsid w:val="00305BFC"/>
    <w:rsid w:val="0030716B"/>
    <w:rsid w:val="003076A5"/>
    <w:rsid w:val="00310476"/>
    <w:rsid w:val="003117FC"/>
    <w:rsid w:val="0031482D"/>
    <w:rsid w:val="00314FAB"/>
    <w:rsid w:val="003159B7"/>
    <w:rsid w:val="00315A09"/>
    <w:rsid w:val="00315A1E"/>
    <w:rsid w:val="0031639B"/>
    <w:rsid w:val="00316E77"/>
    <w:rsid w:val="00317206"/>
    <w:rsid w:val="00317BBF"/>
    <w:rsid w:val="00320695"/>
    <w:rsid w:val="003208BB"/>
    <w:rsid w:val="0032149F"/>
    <w:rsid w:val="00321D6C"/>
    <w:rsid w:val="003221B0"/>
    <w:rsid w:val="00322332"/>
    <w:rsid w:val="003231FB"/>
    <w:rsid w:val="00323CAD"/>
    <w:rsid w:val="003240C2"/>
    <w:rsid w:val="00324ADF"/>
    <w:rsid w:val="003255EC"/>
    <w:rsid w:val="0032568A"/>
    <w:rsid w:val="00325BA4"/>
    <w:rsid w:val="00326194"/>
    <w:rsid w:val="00326254"/>
    <w:rsid w:val="00326FBF"/>
    <w:rsid w:val="00327233"/>
    <w:rsid w:val="00330F13"/>
    <w:rsid w:val="0033255E"/>
    <w:rsid w:val="003332DC"/>
    <w:rsid w:val="0033500A"/>
    <w:rsid w:val="00335E48"/>
    <w:rsid w:val="003360C9"/>
    <w:rsid w:val="00336380"/>
    <w:rsid w:val="003365C4"/>
    <w:rsid w:val="00336DC4"/>
    <w:rsid w:val="0033719F"/>
    <w:rsid w:val="0033769D"/>
    <w:rsid w:val="003376E4"/>
    <w:rsid w:val="003403B6"/>
    <w:rsid w:val="00340464"/>
    <w:rsid w:val="003415B3"/>
    <w:rsid w:val="00341B14"/>
    <w:rsid w:val="003421DC"/>
    <w:rsid w:val="00342CA9"/>
    <w:rsid w:val="00342F7A"/>
    <w:rsid w:val="0034368A"/>
    <w:rsid w:val="003442E4"/>
    <w:rsid w:val="00344B79"/>
    <w:rsid w:val="00344DE6"/>
    <w:rsid w:val="0034575D"/>
    <w:rsid w:val="00347F4F"/>
    <w:rsid w:val="003500BF"/>
    <w:rsid w:val="00350D4F"/>
    <w:rsid w:val="00350ED0"/>
    <w:rsid w:val="00352FE5"/>
    <w:rsid w:val="00353066"/>
    <w:rsid w:val="003532D8"/>
    <w:rsid w:val="00353775"/>
    <w:rsid w:val="003545BA"/>
    <w:rsid w:val="00354E0C"/>
    <w:rsid w:val="00354E2E"/>
    <w:rsid w:val="003552CD"/>
    <w:rsid w:val="00356E90"/>
    <w:rsid w:val="0036013C"/>
    <w:rsid w:val="003604AA"/>
    <w:rsid w:val="003609A1"/>
    <w:rsid w:val="00361BB2"/>
    <w:rsid w:val="00362698"/>
    <w:rsid w:val="0036341E"/>
    <w:rsid w:val="003643A6"/>
    <w:rsid w:val="00364AEF"/>
    <w:rsid w:val="00364C42"/>
    <w:rsid w:val="0036510D"/>
    <w:rsid w:val="003659E5"/>
    <w:rsid w:val="003703B2"/>
    <w:rsid w:val="00370825"/>
    <w:rsid w:val="00372134"/>
    <w:rsid w:val="00373A59"/>
    <w:rsid w:val="00374D25"/>
    <w:rsid w:val="00374E56"/>
    <w:rsid w:val="00375166"/>
    <w:rsid w:val="003753F2"/>
    <w:rsid w:val="00377328"/>
    <w:rsid w:val="003801E0"/>
    <w:rsid w:val="00380A66"/>
    <w:rsid w:val="003816D8"/>
    <w:rsid w:val="003817C8"/>
    <w:rsid w:val="00382686"/>
    <w:rsid w:val="00383663"/>
    <w:rsid w:val="003839D3"/>
    <w:rsid w:val="00383BEB"/>
    <w:rsid w:val="00383FF5"/>
    <w:rsid w:val="003849D2"/>
    <w:rsid w:val="0038503A"/>
    <w:rsid w:val="00386BB9"/>
    <w:rsid w:val="00387AD3"/>
    <w:rsid w:val="00387C22"/>
    <w:rsid w:val="00390E70"/>
    <w:rsid w:val="00391F2C"/>
    <w:rsid w:val="00392742"/>
    <w:rsid w:val="00393293"/>
    <w:rsid w:val="00393986"/>
    <w:rsid w:val="00393CCF"/>
    <w:rsid w:val="00393E5D"/>
    <w:rsid w:val="00395353"/>
    <w:rsid w:val="00395600"/>
    <w:rsid w:val="00395753"/>
    <w:rsid w:val="00395928"/>
    <w:rsid w:val="0039662B"/>
    <w:rsid w:val="003971ED"/>
    <w:rsid w:val="0039778B"/>
    <w:rsid w:val="00397DD6"/>
    <w:rsid w:val="003A01D9"/>
    <w:rsid w:val="003A0CC8"/>
    <w:rsid w:val="003A0F1F"/>
    <w:rsid w:val="003A221B"/>
    <w:rsid w:val="003A2AF4"/>
    <w:rsid w:val="003A36F9"/>
    <w:rsid w:val="003A3CBD"/>
    <w:rsid w:val="003A3E73"/>
    <w:rsid w:val="003A4A25"/>
    <w:rsid w:val="003A4C6F"/>
    <w:rsid w:val="003A57E9"/>
    <w:rsid w:val="003A5AF0"/>
    <w:rsid w:val="003A5F30"/>
    <w:rsid w:val="003A6185"/>
    <w:rsid w:val="003A6F49"/>
    <w:rsid w:val="003A7B99"/>
    <w:rsid w:val="003A7CA8"/>
    <w:rsid w:val="003B0211"/>
    <w:rsid w:val="003B06D0"/>
    <w:rsid w:val="003B120A"/>
    <w:rsid w:val="003B23F6"/>
    <w:rsid w:val="003B2C8B"/>
    <w:rsid w:val="003B2DD0"/>
    <w:rsid w:val="003B2F8C"/>
    <w:rsid w:val="003B32B5"/>
    <w:rsid w:val="003B4055"/>
    <w:rsid w:val="003B4217"/>
    <w:rsid w:val="003B4769"/>
    <w:rsid w:val="003B6D2B"/>
    <w:rsid w:val="003B7251"/>
    <w:rsid w:val="003B7885"/>
    <w:rsid w:val="003C049A"/>
    <w:rsid w:val="003C1CD7"/>
    <w:rsid w:val="003C25AC"/>
    <w:rsid w:val="003C34B0"/>
    <w:rsid w:val="003C3531"/>
    <w:rsid w:val="003C3957"/>
    <w:rsid w:val="003C398A"/>
    <w:rsid w:val="003C3AB0"/>
    <w:rsid w:val="003C3CA3"/>
    <w:rsid w:val="003C3D8B"/>
    <w:rsid w:val="003C5127"/>
    <w:rsid w:val="003C5C3F"/>
    <w:rsid w:val="003C6804"/>
    <w:rsid w:val="003C7370"/>
    <w:rsid w:val="003C73C4"/>
    <w:rsid w:val="003D06F1"/>
    <w:rsid w:val="003D07B7"/>
    <w:rsid w:val="003D0987"/>
    <w:rsid w:val="003D0E17"/>
    <w:rsid w:val="003D1160"/>
    <w:rsid w:val="003D18F6"/>
    <w:rsid w:val="003D2264"/>
    <w:rsid w:val="003D54B7"/>
    <w:rsid w:val="003D56D1"/>
    <w:rsid w:val="003D59AA"/>
    <w:rsid w:val="003D6709"/>
    <w:rsid w:val="003D7027"/>
    <w:rsid w:val="003D792A"/>
    <w:rsid w:val="003E00A2"/>
    <w:rsid w:val="003E07BD"/>
    <w:rsid w:val="003E086D"/>
    <w:rsid w:val="003E2A6D"/>
    <w:rsid w:val="003E2F3A"/>
    <w:rsid w:val="003E3843"/>
    <w:rsid w:val="003E4E3D"/>
    <w:rsid w:val="003E608B"/>
    <w:rsid w:val="003E7751"/>
    <w:rsid w:val="003F013A"/>
    <w:rsid w:val="003F02C8"/>
    <w:rsid w:val="003F03A9"/>
    <w:rsid w:val="003F0CFB"/>
    <w:rsid w:val="003F2258"/>
    <w:rsid w:val="003F269B"/>
    <w:rsid w:val="003F3F4B"/>
    <w:rsid w:val="003F4182"/>
    <w:rsid w:val="003F444E"/>
    <w:rsid w:val="003F47DA"/>
    <w:rsid w:val="003F667D"/>
    <w:rsid w:val="003F71F1"/>
    <w:rsid w:val="003F7CDE"/>
    <w:rsid w:val="00400439"/>
    <w:rsid w:val="0040043B"/>
    <w:rsid w:val="00401C4F"/>
    <w:rsid w:val="0040352B"/>
    <w:rsid w:val="00403950"/>
    <w:rsid w:val="00404684"/>
    <w:rsid w:val="00404A46"/>
    <w:rsid w:val="00404EA7"/>
    <w:rsid w:val="0040522F"/>
    <w:rsid w:val="00406119"/>
    <w:rsid w:val="00406D10"/>
    <w:rsid w:val="00407DA5"/>
    <w:rsid w:val="004105F5"/>
    <w:rsid w:val="00410B23"/>
    <w:rsid w:val="004124A1"/>
    <w:rsid w:val="00412623"/>
    <w:rsid w:val="00413DF0"/>
    <w:rsid w:val="004141F0"/>
    <w:rsid w:val="00414299"/>
    <w:rsid w:val="00414DBE"/>
    <w:rsid w:val="00415729"/>
    <w:rsid w:val="0041682D"/>
    <w:rsid w:val="00416852"/>
    <w:rsid w:val="00416B83"/>
    <w:rsid w:val="0041737D"/>
    <w:rsid w:val="0042035E"/>
    <w:rsid w:val="00420B67"/>
    <w:rsid w:val="00421A10"/>
    <w:rsid w:val="00421C34"/>
    <w:rsid w:val="004222E6"/>
    <w:rsid w:val="00422BC8"/>
    <w:rsid w:val="00422F0F"/>
    <w:rsid w:val="00422F49"/>
    <w:rsid w:val="004241B0"/>
    <w:rsid w:val="0042594A"/>
    <w:rsid w:val="00427F42"/>
    <w:rsid w:val="00430B4D"/>
    <w:rsid w:val="004313BD"/>
    <w:rsid w:val="00432004"/>
    <w:rsid w:val="004320F3"/>
    <w:rsid w:val="0043290D"/>
    <w:rsid w:val="0043296E"/>
    <w:rsid w:val="00432EBF"/>
    <w:rsid w:val="004336C0"/>
    <w:rsid w:val="004337C0"/>
    <w:rsid w:val="004345E1"/>
    <w:rsid w:val="00434BA8"/>
    <w:rsid w:val="0043500F"/>
    <w:rsid w:val="00435177"/>
    <w:rsid w:val="0043539F"/>
    <w:rsid w:val="00435D41"/>
    <w:rsid w:val="00436EE7"/>
    <w:rsid w:val="00437709"/>
    <w:rsid w:val="00437E05"/>
    <w:rsid w:val="00437EFC"/>
    <w:rsid w:val="00440780"/>
    <w:rsid w:val="004411D9"/>
    <w:rsid w:val="00441857"/>
    <w:rsid w:val="0044201B"/>
    <w:rsid w:val="0044295A"/>
    <w:rsid w:val="00442AB3"/>
    <w:rsid w:val="0044328A"/>
    <w:rsid w:val="00444649"/>
    <w:rsid w:val="00444935"/>
    <w:rsid w:val="0044573E"/>
    <w:rsid w:val="00445A6D"/>
    <w:rsid w:val="00445FE0"/>
    <w:rsid w:val="00446D9D"/>
    <w:rsid w:val="00447D15"/>
    <w:rsid w:val="00447DAC"/>
    <w:rsid w:val="00447EE0"/>
    <w:rsid w:val="004510CA"/>
    <w:rsid w:val="004515EA"/>
    <w:rsid w:val="004516D0"/>
    <w:rsid w:val="004516D6"/>
    <w:rsid w:val="00451733"/>
    <w:rsid w:val="004523D5"/>
    <w:rsid w:val="0045288A"/>
    <w:rsid w:val="0045354E"/>
    <w:rsid w:val="004546DE"/>
    <w:rsid w:val="00454B6A"/>
    <w:rsid w:val="00454CD7"/>
    <w:rsid w:val="004553A5"/>
    <w:rsid w:val="00455D38"/>
    <w:rsid w:val="00456E44"/>
    <w:rsid w:val="0045723C"/>
    <w:rsid w:val="00457E57"/>
    <w:rsid w:val="00460249"/>
    <w:rsid w:val="00460A95"/>
    <w:rsid w:val="0046132B"/>
    <w:rsid w:val="00462207"/>
    <w:rsid w:val="00462AC0"/>
    <w:rsid w:val="004630BA"/>
    <w:rsid w:val="00463BBC"/>
    <w:rsid w:val="00464858"/>
    <w:rsid w:val="00465972"/>
    <w:rsid w:val="00465AEC"/>
    <w:rsid w:val="00465EFD"/>
    <w:rsid w:val="004660BB"/>
    <w:rsid w:val="004661A9"/>
    <w:rsid w:val="00466F38"/>
    <w:rsid w:val="004678B3"/>
    <w:rsid w:val="00470291"/>
    <w:rsid w:val="004705FF"/>
    <w:rsid w:val="00470CE9"/>
    <w:rsid w:val="00470DE6"/>
    <w:rsid w:val="00470F84"/>
    <w:rsid w:val="004711D1"/>
    <w:rsid w:val="00471317"/>
    <w:rsid w:val="00471783"/>
    <w:rsid w:val="00471C97"/>
    <w:rsid w:val="00471CDD"/>
    <w:rsid w:val="00472187"/>
    <w:rsid w:val="00472A6C"/>
    <w:rsid w:val="004731A5"/>
    <w:rsid w:val="00473977"/>
    <w:rsid w:val="00474087"/>
    <w:rsid w:val="00474745"/>
    <w:rsid w:val="00474EC6"/>
    <w:rsid w:val="004752CE"/>
    <w:rsid w:val="00475D59"/>
    <w:rsid w:val="00475DA6"/>
    <w:rsid w:val="00476201"/>
    <w:rsid w:val="004763CD"/>
    <w:rsid w:val="004768D2"/>
    <w:rsid w:val="00476B63"/>
    <w:rsid w:val="004775DB"/>
    <w:rsid w:val="00477674"/>
    <w:rsid w:val="00480428"/>
    <w:rsid w:val="00481143"/>
    <w:rsid w:val="00481B5A"/>
    <w:rsid w:val="00482F49"/>
    <w:rsid w:val="0048345F"/>
    <w:rsid w:val="00483CE6"/>
    <w:rsid w:val="00484B38"/>
    <w:rsid w:val="00484CBB"/>
    <w:rsid w:val="00484E90"/>
    <w:rsid w:val="004851EF"/>
    <w:rsid w:val="00485386"/>
    <w:rsid w:val="00485CF8"/>
    <w:rsid w:val="00485F8E"/>
    <w:rsid w:val="0048663B"/>
    <w:rsid w:val="004871DA"/>
    <w:rsid w:val="004902D2"/>
    <w:rsid w:val="004905D7"/>
    <w:rsid w:val="00492145"/>
    <w:rsid w:val="00492386"/>
    <w:rsid w:val="0049267B"/>
    <w:rsid w:val="004929A4"/>
    <w:rsid w:val="004929D1"/>
    <w:rsid w:val="0049310C"/>
    <w:rsid w:val="00493F93"/>
    <w:rsid w:val="004948B8"/>
    <w:rsid w:val="0049507E"/>
    <w:rsid w:val="00495CA1"/>
    <w:rsid w:val="004964D6"/>
    <w:rsid w:val="004979AB"/>
    <w:rsid w:val="00497D30"/>
    <w:rsid w:val="00497D6B"/>
    <w:rsid w:val="004A15B2"/>
    <w:rsid w:val="004A18C4"/>
    <w:rsid w:val="004A193D"/>
    <w:rsid w:val="004A1CE1"/>
    <w:rsid w:val="004A2530"/>
    <w:rsid w:val="004A30B2"/>
    <w:rsid w:val="004A34FE"/>
    <w:rsid w:val="004A3C57"/>
    <w:rsid w:val="004A4FCB"/>
    <w:rsid w:val="004A52A8"/>
    <w:rsid w:val="004A7BE9"/>
    <w:rsid w:val="004B0666"/>
    <w:rsid w:val="004B0AF1"/>
    <w:rsid w:val="004B10FB"/>
    <w:rsid w:val="004B2193"/>
    <w:rsid w:val="004B2273"/>
    <w:rsid w:val="004B245A"/>
    <w:rsid w:val="004B290D"/>
    <w:rsid w:val="004B2931"/>
    <w:rsid w:val="004B32F7"/>
    <w:rsid w:val="004B3C0B"/>
    <w:rsid w:val="004B4274"/>
    <w:rsid w:val="004B53FE"/>
    <w:rsid w:val="004B54C3"/>
    <w:rsid w:val="004B5634"/>
    <w:rsid w:val="004B5949"/>
    <w:rsid w:val="004B647A"/>
    <w:rsid w:val="004B64CE"/>
    <w:rsid w:val="004B6AA3"/>
    <w:rsid w:val="004B7C74"/>
    <w:rsid w:val="004C00E3"/>
    <w:rsid w:val="004C0449"/>
    <w:rsid w:val="004C110B"/>
    <w:rsid w:val="004C1DCC"/>
    <w:rsid w:val="004C226B"/>
    <w:rsid w:val="004C2312"/>
    <w:rsid w:val="004C34D0"/>
    <w:rsid w:val="004C3DB5"/>
    <w:rsid w:val="004C441C"/>
    <w:rsid w:val="004C46AE"/>
    <w:rsid w:val="004C51E3"/>
    <w:rsid w:val="004C57DD"/>
    <w:rsid w:val="004C5886"/>
    <w:rsid w:val="004C5C74"/>
    <w:rsid w:val="004C5FF2"/>
    <w:rsid w:val="004C6054"/>
    <w:rsid w:val="004C6D76"/>
    <w:rsid w:val="004C71B5"/>
    <w:rsid w:val="004C791C"/>
    <w:rsid w:val="004D06BF"/>
    <w:rsid w:val="004D1163"/>
    <w:rsid w:val="004D1597"/>
    <w:rsid w:val="004D168E"/>
    <w:rsid w:val="004D1793"/>
    <w:rsid w:val="004D1ABF"/>
    <w:rsid w:val="004D1B64"/>
    <w:rsid w:val="004D26A4"/>
    <w:rsid w:val="004D376F"/>
    <w:rsid w:val="004D47DB"/>
    <w:rsid w:val="004D4A94"/>
    <w:rsid w:val="004D5481"/>
    <w:rsid w:val="004D7042"/>
    <w:rsid w:val="004D79AA"/>
    <w:rsid w:val="004E08B6"/>
    <w:rsid w:val="004E1045"/>
    <w:rsid w:val="004E180C"/>
    <w:rsid w:val="004E1C2E"/>
    <w:rsid w:val="004E2880"/>
    <w:rsid w:val="004E2C0D"/>
    <w:rsid w:val="004E2E20"/>
    <w:rsid w:val="004E3355"/>
    <w:rsid w:val="004E3D81"/>
    <w:rsid w:val="004E40BC"/>
    <w:rsid w:val="004E5B13"/>
    <w:rsid w:val="004E64AB"/>
    <w:rsid w:val="004E737E"/>
    <w:rsid w:val="004E7A5D"/>
    <w:rsid w:val="004E7A7C"/>
    <w:rsid w:val="004E7EE7"/>
    <w:rsid w:val="004F07EB"/>
    <w:rsid w:val="004F183A"/>
    <w:rsid w:val="004F29C4"/>
    <w:rsid w:val="004F2AF5"/>
    <w:rsid w:val="004F3710"/>
    <w:rsid w:val="004F3F46"/>
    <w:rsid w:val="004F4812"/>
    <w:rsid w:val="004F5320"/>
    <w:rsid w:val="004F5BDF"/>
    <w:rsid w:val="004F6D12"/>
    <w:rsid w:val="004F7672"/>
    <w:rsid w:val="004F7E82"/>
    <w:rsid w:val="0050010D"/>
    <w:rsid w:val="00500865"/>
    <w:rsid w:val="00501AC6"/>
    <w:rsid w:val="00501BFC"/>
    <w:rsid w:val="00503702"/>
    <w:rsid w:val="00503FBB"/>
    <w:rsid w:val="00504083"/>
    <w:rsid w:val="0050419A"/>
    <w:rsid w:val="0050458B"/>
    <w:rsid w:val="00504D52"/>
    <w:rsid w:val="005058F2"/>
    <w:rsid w:val="00506D26"/>
    <w:rsid w:val="00507047"/>
    <w:rsid w:val="00507548"/>
    <w:rsid w:val="0050778C"/>
    <w:rsid w:val="0050784D"/>
    <w:rsid w:val="00507C29"/>
    <w:rsid w:val="00510F09"/>
    <w:rsid w:val="005113CD"/>
    <w:rsid w:val="005114B3"/>
    <w:rsid w:val="005114D8"/>
    <w:rsid w:val="0051167C"/>
    <w:rsid w:val="005123BC"/>
    <w:rsid w:val="00512576"/>
    <w:rsid w:val="00512C67"/>
    <w:rsid w:val="005140F9"/>
    <w:rsid w:val="00514384"/>
    <w:rsid w:val="00515B26"/>
    <w:rsid w:val="005175E9"/>
    <w:rsid w:val="00517CBF"/>
    <w:rsid w:val="00520362"/>
    <w:rsid w:val="00520BDB"/>
    <w:rsid w:val="00521BBE"/>
    <w:rsid w:val="00521FC3"/>
    <w:rsid w:val="0052205A"/>
    <w:rsid w:val="00522126"/>
    <w:rsid w:val="0052395F"/>
    <w:rsid w:val="00523F66"/>
    <w:rsid w:val="0052413D"/>
    <w:rsid w:val="00525075"/>
    <w:rsid w:val="0052524D"/>
    <w:rsid w:val="00525B78"/>
    <w:rsid w:val="00525CC9"/>
    <w:rsid w:val="00525DB8"/>
    <w:rsid w:val="0052718D"/>
    <w:rsid w:val="00531789"/>
    <w:rsid w:val="00531DE4"/>
    <w:rsid w:val="00531E4B"/>
    <w:rsid w:val="005329A6"/>
    <w:rsid w:val="00532DCB"/>
    <w:rsid w:val="00534569"/>
    <w:rsid w:val="00534A9A"/>
    <w:rsid w:val="00534CE3"/>
    <w:rsid w:val="00535DEB"/>
    <w:rsid w:val="00536016"/>
    <w:rsid w:val="005369B6"/>
    <w:rsid w:val="00537D24"/>
    <w:rsid w:val="00541F74"/>
    <w:rsid w:val="00543AB5"/>
    <w:rsid w:val="00544912"/>
    <w:rsid w:val="00544C5D"/>
    <w:rsid w:val="005454E3"/>
    <w:rsid w:val="00546B8C"/>
    <w:rsid w:val="0054764B"/>
    <w:rsid w:val="00547BE7"/>
    <w:rsid w:val="00547EFF"/>
    <w:rsid w:val="005501C3"/>
    <w:rsid w:val="0055028C"/>
    <w:rsid w:val="005508B0"/>
    <w:rsid w:val="00550B39"/>
    <w:rsid w:val="00550BCB"/>
    <w:rsid w:val="0055181C"/>
    <w:rsid w:val="00552317"/>
    <w:rsid w:val="005523AB"/>
    <w:rsid w:val="00553537"/>
    <w:rsid w:val="0055371D"/>
    <w:rsid w:val="00553EA9"/>
    <w:rsid w:val="00553EC6"/>
    <w:rsid w:val="00554D58"/>
    <w:rsid w:val="00555617"/>
    <w:rsid w:val="00555656"/>
    <w:rsid w:val="00560BB4"/>
    <w:rsid w:val="00561303"/>
    <w:rsid w:val="00561FCC"/>
    <w:rsid w:val="005623AC"/>
    <w:rsid w:val="005624E6"/>
    <w:rsid w:val="00562665"/>
    <w:rsid w:val="0056314B"/>
    <w:rsid w:val="0056395A"/>
    <w:rsid w:val="0056760B"/>
    <w:rsid w:val="005676C9"/>
    <w:rsid w:val="00570967"/>
    <w:rsid w:val="00572140"/>
    <w:rsid w:val="0057262A"/>
    <w:rsid w:val="00572871"/>
    <w:rsid w:val="005728BE"/>
    <w:rsid w:val="005729BE"/>
    <w:rsid w:val="0057356D"/>
    <w:rsid w:val="00573D69"/>
    <w:rsid w:val="0057478E"/>
    <w:rsid w:val="005747D8"/>
    <w:rsid w:val="00574DA0"/>
    <w:rsid w:val="00575E7E"/>
    <w:rsid w:val="005766A1"/>
    <w:rsid w:val="005766CB"/>
    <w:rsid w:val="00576976"/>
    <w:rsid w:val="00577844"/>
    <w:rsid w:val="00580110"/>
    <w:rsid w:val="00580333"/>
    <w:rsid w:val="00580691"/>
    <w:rsid w:val="0058077E"/>
    <w:rsid w:val="005808E3"/>
    <w:rsid w:val="005814CA"/>
    <w:rsid w:val="00581B06"/>
    <w:rsid w:val="0058372D"/>
    <w:rsid w:val="0058397F"/>
    <w:rsid w:val="0058426F"/>
    <w:rsid w:val="00584584"/>
    <w:rsid w:val="00584644"/>
    <w:rsid w:val="00584D62"/>
    <w:rsid w:val="00585635"/>
    <w:rsid w:val="00586474"/>
    <w:rsid w:val="00587799"/>
    <w:rsid w:val="00587E46"/>
    <w:rsid w:val="00587F17"/>
    <w:rsid w:val="00590519"/>
    <w:rsid w:val="00591ABE"/>
    <w:rsid w:val="00592122"/>
    <w:rsid w:val="005939B7"/>
    <w:rsid w:val="00593B26"/>
    <w:rsid w:val="00593E23"/>
    <w:rsid w:val="00594925"/>
    <w:rsid w:val="00594EE8"/>
    <w:rsid w:val="005953B8"/>
    <w:rsid w:val="00595B47"/>
    <w:rsid w:val="00595D7D"/>
    <w:rsid w:val="00597B1F"/>
    <w:rsid w:val="00597CF2"/>
    <w:rsid w:val="005A0069"/>
    <w:rsid w:val="005A22EE"/>
    <w:rsid w:val="005A2FC0"/>
    <w:rsid w:val="005A348C"/>
    <w:rsid w:val="005A4145"/>
    <w:rsid w:val="005A4933"/>
    <w:rsid w:val="005A529E"/>
    <w:rsid w:val="005A6C2B"/>
    <w:rsid w:val="005A7001"/>
    <w:rsid w:val="005A7A5D"/>
    <w:rsid w:val="005B01AA"/>
    <w:rsid w:val="005B11C3"/>
    <w:rsid w:val="005B1359"/>
    <w:rsid w:val="005B1B1F"/>
    <w:rsid w:val="005B1E7C"/>
    <w:rsid w:val="005B2114"/>
    <w:rsid w:val="005B2EEB"/>
    <w:rsid w:val="005B3283"/>
    <w:rsid w:val="005B3B27"/>
    <w:rsid w:val="005B3BD3"/>
    <w:rsid w:val="005B3FB9"/>
    <w:rsid w:val="005B4223"/>
    <w:rsid w:val="005B4802"/>
    <w:rsid w:val="005B4DC1"/>
    <w:rsid w:val="005B5059"/>
    <w:rsid w:val="005B5A3E"/>
    <w:rsid w:val="005B5FFA"/>
    <w:rsid w:val="005B68B6"/>
    <w:rsid w:val="005B74A3"/>
    <w:rsid w:val="005B74A7"/>
    <w:rsid w:val="005B768F"/>
    <w:rsid w:val="005B7E42"/>
    <w:rsid w:val="005B7E96"/>
    <w:rsid w:val="005C0329"/>
    <w:rsid w:val="005C1069"/>
    <w:rsid w:val="005C1175"/>
    <w:rsid w:val="005C160C"/>
    <w:rsid w:val="005C2109"/>
    <w:rsid w:val="005C2500"/>
    <w:rsid w:val="005C2882"/>
    <w:rsid w:val="005C2CA7"/>
    <w:rsid w:val="005C31F7"/>
    <w:rsid w:val="005C343B"/>
    <w:rsid w:val="005C45CF"/>
    <w:rsid w:val="005C475A"/>
    <w:rsid w:val="005C59BA"/>
    <w:rsid w:val="005C6C70"/>
    <w:rsid w:val="005C6F1E"/>
    <w:rsid w:val="005C73DA"/>
    <w:rsid w:val="005D142D"/>
    <w:rsid w:val="005D1ACA"/>
    <w:rsid w:val="005D1F2B"/>
    <w:rsid w:val="005D2660"/>
    <w:rsid w:val="005D315E"/>
    <w:rsid w:val="005D36EF"/>
    <w:rsid w:val="005D39B7"/>
    <w:rsid w:val="005D41CF"/>
    <w:rsid w:val="005D4508"/>
    <w:rsid w:val="005D524C"/>
    <w:rsid w:val="005D62DC"/>
    <w:rsid w:val="005D70F1"/>
    <w:rsid w:val="005D7103"/>
    <w:rsid w:val="005E0F8C"/>
    <w:rsid w:val="005E15D5"/>
    <w:rsid w:val="005E1E4F"/>
    <w:rsid w:val="005E2050"/>
    <w:rsid w:val="005E2446"/>
    <w:rsid w:val="005E25EC"/>
    <w:rsid w:val="005E3174"/>
    <w:rsid w:val="005E3737"/>
    <w:rsid w:val="005E38BC"/>
    <w:rsid w:val="005E4D4A"/>
    <w:rsid w:val="005E5E82"/>
    <w:rsid w:val="005E6501"/>
    <w:rsid w:val="005E6E04"/>
    <w:rsid w:val="005E7B59"/>
    <w:rsid w:val="005F0624"/>
    <w:rsid w:val="005F0B02"/>
    <w:rsid w:val="005F27CE"/>
    <w:rsid w:val="005F30C8"/>
    <w:rsid w:val="005F34E1"/>
    <w:rsid w:val="005F416A"/>
    <w:rsid w:val="005F50B4"/>
    <w:rsid w:val="00600374"/>
    <w:rsid w:val="00600B83"/>
    <w:rsid w:val="00601091"/>
    <w:rsid w:val="006027C5"/>
    <w:rsid w:val="00602BE0"/>
    <w:rsid w:val="00602CE1"/>
    <w:rsid w:val="00602F86"/>
    <w:rsid w:val="006032AF"/>
    <w:rsid w:val="00603C84"/>
    <w:rsid w:val="00603E15"/>
    <w:rsid w:val="00604194"/>
    <w:rsid w:val="0060448B"/>
    <w:rsid w:val="00604827"/>
    <w:rsid w:val="006052AD"/>
    <w:rsid w:val="00605D94"/>
    <w:rsid w:val="00606F65"/>
    <w:rsid w:val="00607536"/>
    <w:rsid w:val="0060789A"/>
    <w:rsid w:val="00610934"/>
    <w:rsid w:val="00612081"/>
    <w:rsid w:val="00612161"/>
    <w:rsid w:val="006122C0"/>
    <w:rsid w:val="0061241D"/>
    <w:rsid w:val="00612896"/>
    <w:rsid w:val="006129ED"/>
    <w:rsid w:val="006149A7"/>
    <w:rsid w:val="00615379"/>
    <w:rsid w:val="0061549B"/>
    <w:rsid w:val="00615524"/>
    <w:rsid w:val="00615C62"/>
    <w:rsid w:val="00615FB3"/>
    <w:rsid w:val="00616ADF"/>
    <w:rsid w:val="00616B2A"/>
    <w:rsid w:val="00622574"/>
    <w:rsid w:val="00623260"/>
    <w:rsid w:val="00623575"/>
    <w:rsid w:val="00623DCF"/>
    <w:rsid w:val="00624D29"/>
    <w:rsid w:val="00625234"/>
    <w:rsid w:val="0063006C"/>
    <w:rsid w:val="00631179"/>
    <w:rsid w:val="0063304D"/>
    <w:rsid w:val="00633616"/>
    <w:rsid w:val="00634063"/>
    <w:rsid w:val="006343BA"/>
    <w:rsid w:val="006349F9"/>
    <w:rsid w:val="00635679"/>
    <w:rsid w:val="006359EF"/>
    <w:rsid w:val="00635D0C"/>
    <w:rsid w:val="00635D28"/>
    <w:rsid w:val="0063685E"/>
    <w:rsid w:val="00636921"/>
    <w:rsid w:val="0063788E"/>
    <w:rsid w:val="006409AA"/>
    <w:rsid w:val="00640D20"/>
    <w:rsid w:val="00641375"/>
    <w:rsid w:val="00643273"/>
    <w:rsid w:val="00643D52"/>
    <w:rsid w:val="00644EC7"/>
    <w:rsid w:val="006455F4"/>
    <w:rsid w:val="00645643"/>
    <w:rsid w:val="0064670B"/>
    <w:rsid w:val="00646B13"/>
    <w:rsid w:val="00647386"/>
    <w:rsid w:val="00647986"/>
    <w:rsid w:val="00647C65"/>
    <w:rsid w:val="00647F61"/>
    <w:rsid w:val="00650A23"/>
    <w:rsid w:val="00650E6C"/>
    <w:rsid w:val="006530C0"/>
    <w:rsid w:val="006533E6"/>
    <w:rsid w:val="00653835"/>
    <w:rsid w:val="00653EE4"/>
    <w:rsid w:val="006548CC"/>
    <w:rsid w:val="00654AF3"/>
    <w:rsid w:val="006567F6"/>
    <w:rsid w:val="00656858"/>
    <w:rsid w:val="00656D91"/>
    <w:rsid w:val="00657017"/>
    <w:rsid w:val="00657266"/>
    <w:rsid w:val="00657BE9"/>
    <w:rsid w:val="00657F94"/>
    <w:rsid w:val="006605FA"/>
    <w:rsid w:val="006608C4"/>
    <w:rsid w:val="006614D3"/>
    <w:rsid w:val="00661521"/>
    <w:rsid w:val="00661C9E"/>
    <w:rsid w:val="006624ED"/>
    <w:rsid w:val="006629F8"/>
    <w:rsid w:val="00662E88"/>
    <w:rsid w:val="006634A0"/>
    <w:rsid w:val="006640C5"/>
    <w:rsid w:val="0066772A"/>
    <w:rsid w:val="00667E54"/>
    <w:rsid w:val="006709C0"/>
    <w:rsid w:val="0067159A"/>
    <w:rsid w:val="006716F7"/>
    <w:rsid w:val="00673AE9"/>
    <w:rsid w:val="0067483B"/>
    <w:rsid w:val="0067607D"/>
    <w:rsid w:val="00676282"/>
    <w:rsid w:val="00676DBE"/>
    <w:rsid w:val="00677C6B"/>
    <w:rsid w:val="0068045D"/>
    <w:rsid w:val="006816F6"/>
    <w:rsid w:val="00682421"/>
    <w:rsid w:val="00682CD2"/>
    <w:rsid w:val="006833D5"/>
    <w:rsid w:val="006842AB"/>
    <w:rsid w:val="00684E79"/>
    <w:rsid w:val="006850F3"/>
    <w:rsid w:val="00685733"/>
    <w:rsid w:val="00685E58"/>
    <w:rsid w:val="00686925"/>
    <w:rsid w:val="0068712D"/>
    <w:rsid w:val="00687578"/>
    <w:rsid w:val="00687AE2"/>
    <w:rsid w:val="00687EE6"/>
    <w:rsid w:val="00690A4D"/>
    <w:rsid w:val="006912FB"/>
    <w:rsid w:val="00692AAB"/>
    <w:rsid w:val="006936BA"/>
    <w:rsid w:val="00693F52"/>
    <w:rsid w:val="00694ED3"/>
    <w:rsid w:val="0069501E"/>
    <w:rsid w:val="00695361"/>
    <w:rsid w:val="006956B4"/>
    <w:rsid w:val="006956E6"/>
    <w:rsid w:val="00697099"/>
    <w:rsid w:val="00697379"/>
    <w:rsid w:val="006A076C"/>
    <w:rsid w:val="006A0B98"/>
    <w:rsid w:val="006A1FFA"/>
    <w:rsid w:val="006A2580"/>
    <w:rsid w:val="006A340B"/>
    <w:rsid w:val="006A3BDF"/>
    <w:rsid w:val="006A3C1E"/>
    <w:rsid w:val="006A40F5"/>
    <w:rsid w:val="006A4AF2"/>
    <w:rsid w:val="006A5149"/>
    <w:rsid w:val="006A51CE"/>
    <w:rsid w:val="006A5864"/>
    <w:rsid w:val="006A61C0"/>
    <w:rsid w:val="006A6495"/>
    <w:rsid w:val="006A6748"/>
    <w:rsid w:val="006A6AE4"/>
    <w:rsid w:val="006A7617"/>
    <w:rsid w:val="006A79E9"/>
    <w:rsid w:val="006A7D51"/>
    <w:rsid w:val="006A7FF2"/>
    <w:rsid w:val="006B0886"/>
    <w:rsid w:val="006B0A69"/>
    <w:rsid w:val="006B0A94"/>
    <w:rsid w:val="006B0FCA"/>
    <w:rsid w:val="006B2448"/>
    <w:rsid w:val="006B3036"/>
    <w:rsid w:val="006B32C9"/>
    <w:rsid w:val="006B3E36"/>
    <w:rsid w:val="006B536D"/>
    <w:rsid w:val="006B7C06"/>
    <w:rsid w:val="006B7E40"/>
    <w:rsid w:val="006C02CF"/>
    <w:rsid w:val="006C0D39"/>
    <w:rsid w:val="006C145E"/>
    <w:rsid w:val="006C1466"/>
    <w:rsid w:val="006C1F26"/>
    <w:rsid w:val="006C29BB"/>
    <w:rsid w:val="006C3A6C"/>
    <w:rsid w:val="006C4545"/>
    <w:rsid w:val="006C5598"/>
    <w:rsid w:val="006C58A8"/>
    <w:rsid w:val="006C5936"/>
    <w:rsid w:val="006C5D41"/>
    <w:rsid w:val="006C66D8"/>
    <w:rsid w:val="006C679C"/>
    <w:rsid w:val="006C6FE8"/>
    <w:rsid w:val="006C7AC6"/>
    <w:rsid w:val="006D0102"/>
    <w:rsid w:val="006D05FB"/>
    <w:rsid w:val="006D26E7"/>
    <w:rsid w:val="006D3F08"/>
    <w:rsid w:val="006D483F"/>
    <w:rsid w:val="006D48FF"/>
    <w:rsid w:val="006D4A2B"/>
    <w:rsid w:val="006D5EEE"/>
    <w:rsid w:val="006D63A9"/>
    <w:rsid w:val="006D720E"/>
    <w:rsid w:val="006D7520"/>
    <w:rsid w:val="006D7769"/>
    <w:rsid w:val="006E08CB"/>
    <w:rsid w:val="006E1073"/>
    <w:rsid w:val="006E263F"/>
    <w:rsid w:val="006E2BF0"/>
    <w:rsid w:val="006E34D0"/>
    <w:rsid w:val="006E3AEC"/>
    <w:rsid w:val="006E41E0"/>
    <w:rsid w:val="006E4BAB"/>
    <w:rsid w:val="006E5833"/>
    <w:rsid w:val="006E6421"/>
    <w:rsid w:val="006F06A1"/>
    <w:rsid w:val="006F0CF5"/>
    <w:rsid w:val="006F1673"/>
    <w:rsid w:val="006F1C63"/>
    <w:rsid w:val="006F1CC0"/>
    <w:rsid w:val="006F1E62"/>
    <w:rsid w:val="006F2900"/>
    <w:rsid w:val="006F57A6"/>
    <w:rsid w:val="006F5C51"/>
    <w:rsid w:val="006F6401"/>
    <w:rsid w:val="006F6DBA"/>
    <w:rsid w:val="00700442"/>
    <w:rsid w:val="0070172F"/>
    <w:rsid w:val="00701D69"/>
    <w:rsid w:val="00702721"/>
    <w:rsid w:val="0070373D"/>
    <w:rsid w:val="0070380A"/>
    <w:rsid w:val="00703B1C"/>
    <w:rsid w:val="007041A8"/>
    <w:rsid w:val="0070476F"/>
    <w:rsid w:val="00705430"/>
    <w:rsid w:val="007054AE"/>
    <w:rsid w:val="00706895"/>
    <w:rsid w:val="00707470"/>
    <w:rsid w:val="0070754C"/>
    <w:rsid w:val="007079E7"/>
    <w:rsid w:val="007100A1"/>
    <w:rsid w:val="00710367"/>
    <w:rsid w:val="00710895"/>
    <w:rsid w:val="00710911"/>
    <w:rsid w:val="00710C2C"/>
    <w:rsid w:val="007113A2"/>
    <w:rsid w:val="007113A6"/>
    <w:rsid w:val="00711597"/>
    <w:rsid w:val="007124FE"/>
    <w:rsid w:val="00712888"/>
    <w:rsid w:val="00712ED7"/>
    <w:rsid w:val="0071397C"/>
    <w:rsid w:val="00714789"/>
    <w:rsid w:val="00714E0C"/>
    <w:rsid w:val="00715542"/>
    <w:rsid w:val="00716282"/>
    <w:rsid w:val="0071677C"/>
    <w:rsid w:val="00716A63"/>
    <w:rsid w:val="0071790C"/>
    <w:rsid w:val="007204DF"/>
    <w:rsid w:val="007207B3"/>
    <w:rsid w:val="007208E9"/>
    <w:rsid w:val="00720FAA"/>
    <w:rsid w:val="007210B3"/>
    <w:rsid w:val="007219AE"/>
    <w:rsid w:val="00722167"/>
    <w:rsid w:val="0072355C"/>
    <w:rsid w:val="007238BE"/>
    <w:rsid w:val="00723B50"/>
    <w:rsid w:val="00725354"/>
    <w:rsid w:val="0072561E"/>
    <w:rsid w:val="00725723"/>
    <w:rsid w:val="00726E8F"/>
    <w:rsid w:val="007312ED"/>
    <w:rsid w:val="0073135C"/>
    <w:rsid w:val="007315AE"/>
    <w:rsid w:val="00733133"/>
    <w:rsid w:val="0073313F"/>
    <w:rsid w:val="00733381"/>
    <w:rsid w:val="00733A78"/>
    <w:rsid w:val="00734444"/>
    <w:rsid w:val="00735871"/>
    <w:rsid w:val="007364E2"/>
    <w:rsid w:val="00736845"/>
    <w:rsid w:val="00736B00"/>
    <w:rsid w:val="00737C71"/>
    <w:rsid w:val="0074056A"/>
    <w:rsid w:val="00740B7B"/>
    <w:rsid w:val="00742E38"/>
    <w:rsid w:val="00743822"/>
    <w:rsid w:val="007442D4"/>
    <w:rsid w:val="00744700"/>
    <w:rsid w:val="00744EC9"/>
    <w:rsid w:val="007452FD"/>
    <w:rsid w:val="007453A9"/>
    <w:rsid w:val="007461A2"/>
    <w:rsid w:val="00746395"/>
    <w:rsid w:val="00746A6B"/>
    <w:rsid w:val="00747170"/>
    <w:rsid w:val="007475DE"/>
    <w:rsid w:val="0074798B"/>
    <w:rsid w:val="00747B62"/>
    <w:rsid w:val="00747BDE"/>
    <w:rsid w:val="00747E64"/>
    <w:rsid w:val="007509DE"/>
    <w:rsid w:val="0075129A"/>
    <w:rsid w:val="007516C8"/>
    <w:rsid w:val="007517E6"/>
    <w:rsid w:val="00751CB1"/>
    <w:rsid w:val="00753832"/>
    <w:rsid w:val="007546BE"/>
    <w:rsid w:val="00754DFA"/>
    <w:rsid w:val="0075509E"/>
    <w:rsid w:val="00755A30"/>
    <w:rsid w:val="00755FE8"/>
    <w:rsid w:val="0075651B"/>
    <w:rsid w:val="00757D5C"/>
    <w:rsid w:val="00761B1E"/>
    <w:rsid w:val="00761DCC"/>
    <w:rsid w:val="00762ED0"/>
    <w:rsid w:val="00763696"/>
    <w:rsid w:val="00764522"/>
    <w:rsid w:val="00764E23"/>
    <w:rsid w:val="00765782"/>
    <w:rsid w:val="0076602B"/>
    <w:rsid w:val="007666F5"/>
    <w:rsid w:val="00767382"/>
    <w:rsid w:val="0076760E"/>
    <w:rsid w:val="00767D81"/>
    <w:rsid w:val="00767DB4"/>
    <w:rsid w:val="00767E0D"/>
    <w:rsid w:val="0077069B"/>
    <w:rsid w:val="007706DA"/>
    <w:rsid w:val="0077164E"/>
    <w:rsid w:val="00771A53"/>
    <w:rsid w:val="00771B7B"/>
    <w:rsid w:val="007722EA"/>
    <w:rsid w:val="007726F8"/>
    <w:rsid w:val="007758E5"/>
    <w:rsid w:val="00776C09"/>
    <w:rsid w:val="00776D6D"/>
    <w:rsid w:val="007772F9"/>
    <w:rsid w:val="007773FC"/>
    <w:rsid w:val="0078131C"/>
    <w:rsid w:val="0078173F"/>
    <w:rsid w:val="0078189C"/>
    <w:rsid w:val="0078329E"/>
    <w:rsid w:val="00783634"/>
    <w:rsid w:val="00783758"/>
    <w:rsid w:val="00784410"/>
    <w:rsid w:val="00786950"/>
    <w:rsid w:val="00787383"/>
    <w:rsid w:val="007873F0"/>
    <w:rsid w:val="00787BE9"/>
    <w:rsid w:val="0079035A"/>
    <w:rsid w:val="00791CD0"/>
    <w:rsid w:val="00791ECC"/>
    <w:rsid w:val="007920A4"/>
    <w:rsid w:val="00792B32"/>
    <w:rsid w:val="00793481"/>
    <w:rsid w:val="00794A05"/>
    <w:rsid w:val="00795A29"/>
    <w:rsid w:val="007967B4"/>
    <w:rsid w:val="00797E0D"/>
    <w:rsid w:val="00797E51"/>
    <w:rsid w:val="007A03BC"/>
    <w:rsid w:val="007A0814"/>
    <w:rsid w:val="007A0CCD"/>
    <w:rsid w:val="007A1A38"/>
    <w:rsid w:val="007A251C"/>
    <w:rsid w:val="007A3141"/>
    <w:rsid w:val="007A32DD"/>
    <w:rsid w:val="007A3C1A"/>
    <w:rsid w:val="007A46D5"/>
    <w:rsid w:val="007A475C"/>
    <w:rsid w:val="007A4D91"/>
    <w:rsid w:val="007A55C0"/>
    <w:rsid w:val="007A5E4C"/>
    <w:rsid w:val="007A6B8F"/>
    <w:rsid w:val="007B15A7"/>
    <w:rsid w:val="007B1DC3"/>
    <w:rsid w:val="007B40C5"/>
    <w:rsid w:val="007B4247"/>
    <w:rsid w:val="007B43BD"/>
    <w:rsid w:val="007B46E4"/>
    <w:rsid w:val="007B4945"/>
    <w:rsid w:val="007B4F4D"/>
    <w:rsid w:val="007B5579"/>
    <w:rsid w:val="007B5D9A"/>
    <w:rsid w:val="007B606F"/>
    <w:rsid w:val="007B616C"/>
    <w:rsid w:val="007B7059"/>
    <w:rsid w:val="007B72D0"/>
    <w:rsid w:val="007B75B1"/>
    <w:rsid w:val="007B7711"/>
    <w:rsid w:val="007C00CC"/>
    <w:rsid w:val="007C04EB"/>
    <w:rsid w:val="007C0A64"/>
    <w:rsid w:val="007C0D29"/>
    <w:rsid w:val="007C0EC8"/>
    <w:rsid w:val="007C19ED"/>
    <w:rsid w:val="007C1F4E"/>
    <w:rsid w:val="007C1F89"/>
    <w:rsid w:val="007C2115"/>
    <w:rsid w:val="007C2289"/>
    <w:rsid w:val="007C2A6D"/>
    <w:rsid w:val="007C3655"/>
    <w:rsid w:val="007C3AEF"/>
    <w:rsid w:val="007C3EC3"/>
    <w:rsid w:val="007C5DBB"/>
    <w:rsid w:val="007C6093"/>
    <w:rsid w:val="007C618C"/>
    <w:rsid w:val="007D0220"/>
    <w:rsid w:val="007D091F"/>
    <w:rsid w:val="007D0AB9"/>
    <w:rsid w:val="007D4666"/>
    <w:rsid w:val="007D5B86"/>
    <w:rsid w:val="007D62EE"/>
    <w:rsid w:val="007D6313"/>
    <w:rsid w:val="007D68F6"/>
    <w:rsid w:val="007D6A22"/>
    <w:rsid w:val="007D6A2A"/>
    <w:rsid w:val="007D7194"/>
    <w:rsid w:val="007D73D3"/>
    <w:rsid w:val="007E079F"/>
    <w:rsid w:val="007E1EEB"/>
    <w:rsid w:val="007E1FCA"/>
    <w:rsid w:val="007E344C"/>
    <w:rsid w:val="007E421C"/>
    <w:rsid w:val="007E440C"/>
    <w:rsid w:val="007E55B9"/>
    <w:rsid w:val="007E590F"/>
    <w:rsid w:val="007E6F98"/>
    <w:rsid w:val="007E7491"/>
    <w:rsid w:val="007E7B0B"/>
    <w:rsid w:val="007F0867"/>
    <w:rsid w:val="007F0FC2"/>
    <w:rsid w:val="007F1AF3"/>
    <w:rsid w:val="007F1F97"/>
    <w:rsid w:val="007F22C6"/>
    <w:rsid w:val="007F3C9F"/>
    <w:rsid w:val="007F4161"/>
    <w:rsid w:val="007F4AEA"/>
    <w:rsid w:val="007F4DB0"/>
    <w:rsid w:val="007F55EA"/>
    <w:rsid w:val="00802CE0"/>
    <w:rsid w:val="0080389F"/>
    <w:rsid w:val="00804604"/>
    <w:rsid w:val="00804626"/>
    <w:rsid w:val="00804902"/>
    <w:rsid w:val="00804DE3"/>
    <w:rsid w:val="00805240"/>
    <w:rsid w:val="0080543C"/>
    <w:rsid w:val="008057CD"/>
    <w:rsid w:val="0080657F"/>
    <w:rsid w:val="0080698A"/>
    <w:rsid w:val="00806E52"/>
    <w:rsid w:val="008102E0"/>
    <w:rsid w:val="00810DF2"/>
    <w:rsid w:val="00810F4E"/>
    <w:rsid w:val="008116FA"/>
    <w:rsid w:val="008139F8"/>
    <w:rsid w:val="0081476A"/>
    <w:rsid w:val="00814E81"/>
    <w:rsid w:val="00815372"/>
    <w:rsid w:val="00815BC9"/>
    <w:rsid w:val="00815F10"/>
    <w:rsid w:val="008165AF"/>
    <w:rsid w:val="00817257"/>
    <w:rsid w:val="00820D4D"/>
    <w:rsid w:val="00821430"/>
    <w:rsid w:val="00822EB3"/>
    <w:rsid w:val="0082347B"/>
    <w:rsid w:val="0082371E"/>
    <w:rsid w:val="0082388D"/>
    <w:rsid w:val="00823BBD"/>
    <w:rsid w:val="0082468D"/>
    <w:rsid w:val="00824B28"/>
    <w:rsid w:val="0082545C"/>
    <w:rsid w:val="0082567A"/>
    <w:rsid w:val="0082588B"/>
    <w:rsid w:val="00825FE0"/>
    <w:rsid w:val="00826A2E"/>
    <w:rsid w:val="00827565"/>
    <w:rsid w:val="00827BAB"/>
    <w:rsid w:val="0083038C"/>
    <w:rsid w:val="00830B10"/>
    <w:rsid w:val="00831858"/>
    <w:rsid w:val="00833EDA"/>
    <w:rsid w:val="00834281"/>
    <w:rsid w:val="00834692"/>
    <w:rsid w:val="008358B9"/>
    <w:rsid w:val="00835E18"/>
    <w:rsid w:val="00837186"/>
    <w:rsid w:val="00841299"/>
    <w:rsid w:val="00841FB7"/>
    <w:rsid w:val="00842035"/>
    <w:rsid w:val="00842621"/>
    <w:rsid w:val="00842CE0"/>
    <w:rsid w:val="00842EE3"/>
    <w:rsid w:val="00843815"/>
    <w:rsid w:val="008438A9"/>
    <w:rsid w:val="00843E0B"/>
    <w:rsid w:val="00843FE0"/>
    <w:rsid w:val="00846213"/>
    <w:rsid w:val="00846CF1"/>
    <w:rsid w:val="0084748F"/>
    <w:rsid w:val="00850E29"/>
    <w:rsid w:val="008512F4"/>
    <w:rsid w:val="00851787"/>
    <w:rsid w:val="00851E4E"/>
    <w:rsid w:val="00852A71"/>
    <w:rsid w:val="00853448"/>
    <w:rsid w:val="008545F5"/>
    <w:rsid w:val="00854C7A"/>
    <w:rsid w:val="00854D38"/>
    <w:rsid w:val="00855398"/>
    <w:rsid w:val="008557EA"/>
    <w:rsid w:val="0085607C"/>
    <w:rsid w:val="008568AE"/>
    <w:rsid w:val="008572DE"/>
    <w:rsid w:val="0085761B"/>
    <w:rsid w:val="00857E89"/>
    <w:rsid w:val="00860200"/>
    <w:rsid w:val="00861184"/>
    <w:rsid w:val="00862035"/>
    <w:rsid w:val="0086314E"/>
    <w:rsid w:val="00864776"/>
    <w:rsid w:val="00865C00"/>
    <w:rsid w:val="00866C6B"/>
    <w:rsid w:val="00867EE9"/>
    <w:rsid w:val="00870BA2"/>
    <w:rsid w:val="00872918"/>
    <w:rsid w:val="008733F4"/>
    <w:rsid w:val="00873E5A"/>
    <w:rsid w:val="008749BF"/>
    <w:rsid w:val="008751E6"/>
    <w:rsid w:val="0087639A"/>
    <w:rsid w:val="00876736"/>
    <w:rsid w:val="00877DC8"/>
    <w:rsid w:val="00880250"/>
    <w:rsid w:val="008809C1"/>
    <w:rsid w:val="008818BD"/>
    <w:rsid w:val="0088226C"/>
    <w:rsid w:val="008823D0"/>
    <w:rsid w:val="00883D66"/>
    <w:rsid w:val="00884E65"/>
    <w:rsid w:val="00885066"/>
    <w:rsid w:val="00885239"/>
    <w:rsid w:val="00885F0B"/>
    <w:rsid w:val="00887264"/>
    <w:rsid w:val="00887A2B"/>
    <w:rsid w:val="00887B97"/>
    <w:rsid w:val="00887C3B"/>
    <w:rsid w:val="00887F11"/>
    <w:rsid w:val="008902B9"/>
    <w:rsid w:val="00890C8B"/>
    <w:rsid w:val="00890FF5"/>
    <w:rsid w:val="00891205"/>
    <w:rsid w:val="0089225E"/>
    <w:rsid w:val="00892FD3"/>
    <w:rsid w:val="00894B95"/>
    <w:rsid w:val="00895642"/>
    <w:rsid w:val="00895924"/>
    <w:rsid w:val="00895B19"/>
    <w:rsid w:val="0089683B"/>
    <w:rsid w:val="008A03E5"/>
    <w:rsid w:val="008A2185"/>
    <w:rsid w:val="008A2337"/>
    <w:rsid w:val="008A2EC9"/>
    <w:rsid w:val="008A3275"/>
    <w:rsid w:val="008A558E"/>
    <w:rsid w:val="008A5DD1"/>
    <w:rsid w:val="008A5ECD"/>
    <w:rsid w:val="008A6D4D"/>
    <w:rsid w:val="008A755F"/>
    <w:rsid w:val="008B1AD1"/>
    <w:rsid w:val="008B21C3"/>
    <w:rsid w:val="008B23C3"/>
    <w:rsid w:val="008B26D3"/>
    <w:rsid w:val="008B2A14"/>
    <w:rsid w:val="008B3904"/>
    <w:rsid w:val="008B3CCC"/>
    <w:rsid w:val="008B45E0"/>
    <w:rsid w:val="008B4B7A"/>
    <w:rsid w:val="008B5AD0"/>
    <w:rsid w:val="008B65BC"/>
    <w:rsid w:val="008B6AEF"/>
    <w:rsid w:val="008B6D0F"/>
    <w:rsid w:val="008B6FB3"/>
    <w:rsid w:val="008B6FCA"/>
    <w:rsid w:val="008B70BC"/>
    <w:rsid w:val="008C03A6"/>
    <w:rsid w:val="008C09CC"/>
    <w:rsid w:val="008C1531"/>
    <w:rsid w:val="008C15AF"/>
    <w:rsid w:val="008C397A"/>
    <w:rsid w:val="008C561E"/>
    <w:rsid w:val="008C5F42"/>
    <w:rsid w:val="008C6F51"/>
    <w:rsid w:val="008C770D"/>
    <w:rsid w:val="008C7D18"/>
    <w:rsid w:val="008D1F2A"/>
    <w:rsid w:val="008D1FDD"/>
    <w:rsid w:val="008D2E3D"/>
    <w:rsid w:val="008D3A99"/>
    <w:rsid w:val="008D4251"/>
    <w:rsid w:val="008D45B5"/>
    <w:rsid w:val="008D4609"/>
    <w:rsid w:val="008D5CC6"/>
    <w:rsid w:val="008D5D30"/>
    <w:rsid w:val="008D5DED"/>
    <w:rsid w:val="008D66CA"/>
    <w:rsid w:val="008E068E"/>
    <w:rsid w:val="008E2C4B"/>
    <w:rsid w:val="008E384C"/>
    <w:rsid w:val="008E4AAA"/>
    <w:rsid w:val="008E581C"/>
    <w:rsid w:val="008E6984"/>
    <w:rsid w:val="008E6A55"/>
    <w:rsid w:val="008E6FF3"/>
    <w:rsid w:val="008E7A5B"/>
    <w:rsid w:val="008F0F13"/>
    <w:rsid w:val="008F2676"/>
    <w:rsid w:val="008F2B0F"/>
    <w:rsid w:val="008F2EAF"/>
    <w:rsid w:val="008F371E"/>
    <w:rsid w:val="008F37F3"/>
    <w:rsid w:val="008F4250"/>
    <w:rsid w:val="008F4BFB"/>
    <w:rsid w:val="008F517E"/>
    <w:rsid w:val="008F5661"/>
    <w:rsid w:val="008F5921"/>
    <w:rsid w:val="008F5D77"/>
    <w:rsid w:val="0090141A"/>
    <w:rsid w:val="009016A5"/>
    <w:rsid w:val="00901D35"/>
    <w:rsid w:val="00901EB6"/>
    <w:rsid w:val="0090352C"/>
    <w:rsid w:val="009040BC"/>
    <w:rsid w:val="00904A67"/>
    <w:rsid w:val="00904B21"/>
    <w:rsid w:val="009054A8"/>
    <w:rsid w:val="0090672A"/>
    <w:rsid w:val="00906ECD"/>
    <w:rsid w:val="00906F72"/>
    <w:rsid w:val="00907A00"/>
    <w:rsid w:val="0091093D"/>
    <w:rsid w:val="00910A57"/>
    <w:rsid w:val="00910F77"/>
    <w:rsid w:val="00912388"/>
    <w:rsid w:val="00912C2F"/>
    <w:rsid w:val="00912CE8"/>
    <w:rsid w:val="009136E6"/>
    <w:rsid w:val="009137D8"/>
    <w:rsid w:val="00913AB1"/>
    <w:rsid w:val="009142D8"/>
    <w:rsid w:val="00915191"/>
    <w:rsid w:val="00915361"/>
    <w:rsid w:val="00917375"/>
    <w:rsid w:val="009176B0"/>
    <w:rsid w:val="0092201A"/>
    <w:rsid w:val="0092211B"/>
    <w:rsid w:val="009223FA"/>
    <w:rsid w:val="00922516"/>
    <w:rsid w:val="00923422"/>
    <w:rsid w:val="00923AC0"/>
    <w:rsid w:val="00924484"/>
    <w:rsid w:val="00926D9D"/>
    <w:rsid w:val="00927113"/>
    <w:rsid w:val="009279BE"/>
    <w:rsid w:val="00927F7E"/>
    <w:rsid w:val="00930F43"/>
    <w:rsid w:val="009310FC"/>
    <w:rsid w:val="009312A7"/>
    <w:rsid w:val="009313A7"/>
    <w:rsid w:val="009326A8"/>
    <w:rsid w:val="0093327C"/>
    <w:rsid w:val="00933AC9"/>
    <w:rsid w:val="00933FA7"/>
    <w:rsid w:val="0093526E"/>
    <w:rsid w:val="00936AE8"/>
    <w:rsid w:val="00936C86"/>
    <w:rsid w:val="00936D95"/>
    <w:rsid w:val="00937732"/>
    <w:rsid w:val="009412D0"/>
    <w:rsid w:val="009423C1"/>
    <w:rsid w:val="009425BB"/>
    <w:rsid w:val="009428CC"/>
    <w:rsid w:val="00942B6E"/>
    <w:rsid w:val="00943614"/>
    <w:rsid w:val="00943C1C"/>
    <w:rsid w:val="009444D4"/>
    <w:rsid w:val="0094476A"/>
    <w:rsid w:val="009456B7"/>
    <w:rsid w:val="00945DE8"/>
    <w:rsid w:val="00946591"/>
    <w:rsid w:val="00946C09"/>
    <w:rsid w:val="00947812"/>
    <w:rsid w:val="009513CF"/>
    <w:rsid w:val="00951827"/>
    <w:rsid w:val="00952212"/>
    <w:rsid w:val="00952CCD"/>
    <w:rsid w:val="009537F9"/>
    <w:rsid w:val="00955365"/>
    <w:rsid w:val="009556CF"/>
    <w:rsid w:val="0095588A"/>
    <w:rsid w:val="00955CB2"/>
    <w:rsid w:val="00956472"/>
    <w:rsid w:val="009575F3"/>
    <w:rsid w:val="009577E0"/>
    <w:rsid w:val="00957885"/>
    <w:rsid w:val="009578C4"/>
    <w:rsid w:val="00957DD0"/>
    <w:rsid w:val="00957EA8"/>
    <w:rsid w:val="009614E0"/>
    <w:rsid w:val="00961502"/>
    <w:rsid w:val="00962DCF"/>
    <w:rsid w:val="0096482D"/>
    <w:rsid w:val="00964900"/>
    <w:rsid w:val="00964B9A"/>
    <w:rsid w:val="00964FA0"/>
    <w:rsid w:val="009654BB"/>
    <w:rsid w:val="009662D3"/>
    <w:rsid w:val="009665CC"/>
    <w:rsid w:val="00966CD8"/>
    <w:rsid w:val="00966DCF"/>
    <w:rsid w:val="00967728"/>
    <w:rsid w:val="009710D8"/>
    <w:rsid w:val="0097119E"/>
    <w:rsid w:val="009719F9"/>
    <w:rsid w:val="00972A30"/>
    <w:rsid w:val="00974B7D"/>
    <w:rsid w:val="00975142"/>
    <w:rsid w:val="00975706"/>
    <w:rsid w:val="00975797"/>
    <w:rsid w:val="00975A2F"/>
    <w:rsid w:val="00975F6E"/>
    <w:rsid w:val="009767EF"/>
    <w:rsid w:val="00977073"/>
    <w:rsid w:val="009775AB"/>
    <w:rsid w:val="0097771A"/>
    <w:rsid w:val="00977AE4"/>
    <w:rsid w:val="009816A5"/>
    <w:rsid w:val="009817E9"/>
    <w:rsid w:val="00983866"/>
    <w:rsid w:val="00983FF0"/>
    <w:rsid w:val="00984480"/>
    <w:rsid w:val="00985526"/>
    <w:rsid w:val="009855B5"/>
    <w:rsid w:val="00985F56"/>
    <w:rsid w:val="009860D0"/>
    <w:rsid w:val="009866DF"/>
    <w:rsid w:val="00990FDC"/>
    <w:rsid w:val="00991783"/>
    <w:rsid w:val="009920DB"/>
    <w:rsid w:val="00992FD7"/>
    <w:rsid w:val="0099303D"/>
    <w:rsid w:val="00994ED5"/>
    <w:rsid w:val="009952DF"/>
    <w:rsid w:val="00995327"/>
    <w:rsid w:val="00997792"/>
    <w:rsid w:val="00997D7C"/>
    <w:rsid w:val="009A01BB"/>
    <w:rsid w:val="009A0893"/>
    <w:rsid w:val="009A0E29"/>
    <w:rsid w:val="009A13C3"/>
    <w:rsid w:val="009A17B4"/>
    <w:rsid w:val="009A18AD"/>
    <w:rsid w:val="009A2401"/>
    <w:rsid w:val="009A2C41"/>
    <w:rsid w:val="009A3E76"/>
    <w:rsid w:val="009A46B4"/>
    <w:rsid w:val="009A6A7C"/>
    <w:rsid w:val="009A6C7E"/>
    <w:rsid w:val="009A6E92"/>
    <w:rsid w:val="009A6F39"/>
    <w:rsid w:val="009A72CE"/>
    <w:rsid w:val="009B04E3"/>
    <w:rsid w:val="009B0BB3"/>
    <w:rsid w:val="009B0DEC"/>
    <w:rsid w:val="009B0E9E"/>
    <w:rsid w:val="009B128B"/>
    <w:rsid w:val="009B12B4"/>
    <w:rsid w:val="009B1BD8"/>
    <w:rsid w:val="009B1D5C"/>
    <w:rsid w:val="009B28A8"/>
    <w:rsid w:val="009B29E9"/>
    <w:rsid w:val="009B2B82"/>
    <w:rsid w:val="009B3D08"/>
    <w:rsid w:val="009B561F"/>
    <w:rsid w:val="009B5BD8"/>
    <w:rsid w:val="009B5D96"/>
    <w:rsid w:val="009B5EBC"/>
    <w:rsid w:val="009C1413"/>
    <w:rsid w:val="009C1B35"/>
    <w:rsid w:val="009C288C"/>
    <w:rsid w:val="009C321B"/>
    <w:rsid w:val="009C468D"/>
    <w:rsid w:val="009C5482"/>
    <w:rsid w:val="009C5D2E"/>
    <w:rsid w:val="009C6078"/>
    <w:rsid w:val="009D099B"/>
    <w:rsid w:val="009D1FB1"/>
    <w:rsid w:val="009D2185"/>
    <w:rsid w:val="009D23F3"/>
    <w:rsid w:val="009D26FC"/>
    <w:rsid w:val="009D347F"/>
    <w:rsid w:val="009D354C"/>
    <w:rsid w:val="009D3601"/>
    <w:rsid w:val="009D3687"/>
    <w:rsid w:val="009D549C"/>
    <w:rsid w:val="009D5BAF"/>
    <w:rsid w:val="009D5C21"/>
    <w:rsid w:val="009D5C52"/>
    <w:rsid w:val="009D6F23"/>
    <w:rsid w:val="009D7272"/>
    <w:rsid w:val="009D73A9"/>
    <w:rsid w:val="009E0A49"/>
    <w:rsid w:val="009E0D06"/>
    <w:rsid w:val="009E1156"/>
    <w:rsid w:val="009E1672"/>
    <w:rsid w:val="009E1ED3"/>
    <w:rsid w:val="009E232F"/>
    <w:rsid w:val="009E26DF"/>
    <w:rsid w:val="009E2B90"/>
    <w:rsid w:val="009E3871"/>
    <w:rsid w:val="009E609A"/>
    <w:rsid w:val="009E6616"/>
    <w:rsid w:val="009E66DD"/>
    <w:rsid w:val="009E7A54"/>
    <w:rsid w:val="009E7EC6"/>
    <w:rsid w:val="009F05BC"/>
    <w:rsid w:val="009F1054"/>
    <w:rsid w:val="009F16D5"/>
    <w:rsid w:val="009F1B6A"/>
    <w:rsid w:val="009F2793"/>
    <w:rsid w:val="009F2EC8"/>
    <w:rsid w:val="009F444C"/>
    <w:rsid w:val="009F4C0A"/>
    <w:rsid w:val="009F56A9"/>
    <w:rsid w:val="009F574B"/>
    <w:rsid w:val="009F5922"/>
    <w:rsid w:val="009F5B67"/>
    <w:rsid w:val="00A003EC"/>
    <w:rsid w:val="00A00C91"/>
    <w:rsid w:val="00A00E27"/>
    <w:rsid w:val="00A01180"/>
    <w:rsid w:val="00A025DC"/>
    <w:rsid w:val="00A02DCC"/>
    <w:rsid w:val="00A031D5"/>
    <w:rsid w:val="00A03475"/>
    <w:rsid w:val="00A04951"/>
    <w:rsid w:val="00A04C49"/>
    <w:rsid w:val="00A04FA9"/>
    <w:rsid w:val="00A0512B"/>
    <w:rsid w:val="00A0677B"/>
    <w:rsid w:val="00A1037C"/>
    <w:rsid w:val="00A10A52"/>
    <w:rsid w:val="00A11238"/>
    <w:rsid w:val="00A114FE"/>
    <w:rsid w:val="00A127EF"/>
    <w:rsid w:val="00A141BF"/>
    <w:rsid w:val="00A14745"/>
    <w:rsid w:val="00A14E61"/>
    <w:rsid w:val="00A155A6"/>
    <w:rsid w:val="00A16391"/>
    <w:rsid w:val="00A1668A"/>
    <w:rsid w:val="00A168E5"/>
    <w:rsid w:val="00A169B2"/>
    <w:rsid w:val="00A17430"/>
    <w:rsid w:val="00A17D6F"/>
    <w:rsid w:val="00A204C5"/>
    <w:rsid w:val="00A20821"/>
    <w:rsid w:val="00A20AD9"/>
    <w:rsid w:val="00A2133D"/>
    <w:rsid w:val="00A22C2F"/>
    <w:rsid w:val="00A230F8"/>
    <w:rsid w:val="00A23C72"/>
    <w:rsid w:val="00A24B38"/>
    <w:rsid w:val="00A254A5"/>
    <w:rsid w:val="00A259CC"/>
    <w:rsid w:val="00A25C04"/>
    <w:rsid w:val="00A25D7D"/>
    <w:rsid w:val="00A26076"/>
    <w:rsid w:val="00A2669F"/>
    <w:rsid w:val="00A268C5"/>
    <w:rsid w:val="00A26A68"/>
    <w:rsid w:val="00A304DE"/>
    <w:rsid w:val="00A30A4E"/>
    <w:rsid w:val="00A3174C"/>
    <w:rsid w:val="00A31AEE"/>
    <w:rsid w:val="00A32D3B"/>
    <w:rsid w:val="00A32FF1"/>
    <w:rsid w:val="00A331EA"/>
    <w:rsid w:val="00A33A55"/>
    <w:rsid w:val="00A35ABB"/>
    <w:rsid w:val="00A35C34"/>
    <w:rsid w:val="00A35CD5"/>
    <w:rsid w:val="00A35DBE"/>
    <w:rsid w:val="00A376BC"/>
    <w:rsid w:val="00A378C7"/>
    <w:rsid w:val="00A4071E"/>
    <w:rsid w:val="00A4089A"/>
    <w:rsid w:val="00A41B7B"/>
    <w:rsid w:val="00A4270C"/>
    <w:rsid w:val="00A42F75"/>
    <w:rsid w:val="00A43EE2"/>
    <w:rsid w:val="00A44EFD"/>
    <w:rsid w:val="00A4550D"/>
    <w:rsid w:val="00A46009"/>
    <w:rsid w:val="00A468A9"/>
    <w:rsid w:val="00A46C15"/>
    <w:rsid w:val="00A46D48"/>
    <w:rsid w:val="00A47C04"/>
    <w:rsid w:val="00A50163"/>
    <w:rsid w:val="00A50EB4"/>
    <w:rsid w:val="00A52528"/>
    <w:rsid w:val="00A529D8"/>
    <w:rsid w:val="00A52BE0"/>
    <w:rsid w:val="00A53168"/>
    <w:rsid w:val="00A534AD"/>
    <w:rsid w:val="00A53CE0"/>
    <w:rsid w:val="00A55730"/>
    <w:rsid w:val="00A557EE"/>
    <w:rsid w:val="00A55D02"/>
    <w:rsid w:val="00A5632C"/>
    <w:rsid w:val="00A602E9"/>
    <w:rsid w:val="00A60EA1"/>
    <w:rsid w:val="00A60F05"/>
    <w:rsid w:val="00A610AD"/>
    <w:rsid w:val="00A61BC2"/>
    <w:rsid w:val="00A61BD0"/>
    <w:rsid w:val="00A6236B"/>
    <w:rsid w:val="00A64159"/>
    <w:rsid w:val="00A641EF"/>
    <w:rsid w:val="00A64E32"/>
    <w:rsid w:val="00A6521C"/>
    <w:rsid w:val="00A660AD"/>
    <w:rsid w:val="00A662F9"/>
    <w:rsid w:val="00A67055"/>
    <w:rsid w:val="00A672EA"/>
    <w:rsid w:val="00A6764D"/>
    <w:rsid w:val="00A67662"/>
    <w:rsid w:val="00A67846"/>
    <w:rsid w:val="00A70A15"/>
    <w:rsid w:val="00A718D0"/>
    <w:rsid w:val="00A71DED"/>
    <w:rsid w:val="00A72395"/>
    <w:rsid w:val="00A7415B"/>
    <w:rsid w:val="00A74AD5"/>
    <w:rsid w:val="00A7559C"/>
    <w:rsid w:val="00A7578C"/>
    <w:rsid w:val="00A75D78"/>
    <w:rsid w:val="00A76285"/>
    <w:rsid w:val="00A7656A"/>
    <w:rsid w:val="00A76669"/>
    <w:rsid w:val="00A77282"/>
    <w:rsid w:val="00A804F3"/>
    <w:rsid w:val="00A809F1"/>
    <w:rsid w:val="00A80FBA"/>
    <w:rsid w:val="00A812BE"/>
    <w:rsid w:val="00A81AA3"/>
    <w:rsid w:val="00A81B1D"/>
    <w:rsid w:val="00A81C5F"/>
    <w:rsid w:val="00A82875"/>
    <w:rsid w:val="00A837E3"/>
    <w:rsid w:val="00A845A2"/>
    <w:rsid w:val="00A85882"/>
    <w:rsid w:val="00A86EA9"/>
    <w:rsid w:val="00A87BA2"/>
    <w:rsid w:val="00A87F0E"/>
    <w:rsid w:val="00A90183"/>
    <w:rsid w:val="00A90760"/>
    <w:rsid w:val="00A90A81"/>
    <w:rsid w:val="00A91137"/>
    <w:rsid w:val="00A931F6"/>
    <w:rsid w:val="00A9328D"/>
    <w:rsid w:val="00A93B84"/>
    <w:rsid w:val="00A944AB"/>
    <w:rsid w:val="00A94724"/>
    <w:rsid w:val="00A9570E"/>
    <w:rsid w:val="00A95955"/>
    <w:rsid w:val="00A96051"/>
    <w:rsid w:val="00A96885"/>
    <w:rsid w:val="00A96D4F"/>
    <w:rsid w:val="00A97858"/>
    <w:rsid w:val="00A97D37"/>
    <w:rsid w:val="00AA0B1C"/>
    <w:rsid w:val="00AA115E"/>
    <w:rsid w:val="00AA16C7"/>
    <w:rsid w:val="00AA1ACA"/>
    <w:rsid w:val="00AA2A5D"/>
    <w:rsid w:val="00AA2A6F"/>
    <w:rsid w:val="00AA3415"/>
    <w:rsid w:val="00AA3EB2"/>
    <w:rsid w:val="00AA4928"/>
    <w:rsid w:val="00AA4A7D"/>
    <w:rsid w:val="00AA4C66"/>
    <w:rsid w:val="00AA5353"/>
    <w:rsid w:val="00AA56BC"/>
    <w:rsid w:val="00AA5717"/>
    <w:rsid w:val="00AA7419"/>
    <w:rsid w:val="00AA743C"/>
    <w:rsid w:val="00AA7880"/>
    <w:rsid w:val="00AA7916"/>
    <w:rsid w:val="00AB0299"/>
    <w:rsid w:val="00AB05FA"/>
    <w:rsid w:val="00AB0688"/>
    <w:rsid w:val="00AB0C62"/>
    <w:rsid w:val="00AB1703"/>
    <w:rsid w:val="00AB2272"/>
    <w:rsid w:val="00AB3849"/>
    <w:rsid w:val="00AB4295"/>
    <w:rsid w:val="00AB44DD"/>
    <w:rsid w:val="00AB6714"/>
    <w:rsid w:val="00AB7A76"/>
    <w:rsid w:val="00AC017F"/>
    <w:rsid w:val="00AC0319"/>
    <w:rsid w:val="00AC0499"/>
    <w:rsid w:val="00AC1148"/>
    <w:rsid w:val="00AC283A"/>
    <w:rsid w:val="00AC3190"/>
    <w:rsid w:val="00AC4BAE"/>
    <w:rsid w:val="00AC4F8B"/>
    <w:rsid w:val="00AC76EB"/>
    <w:rsid w:val="00AC7DE7"/>
    <w:rsid w:val="00AC7E92"/>
    <w:rsid w:val="00AD0CF2"/>
    <w:rsid w:val="00AD1D08"/>
    <w:rsid w:val="00AD1F86"/>
    <w:rsid w:val="00AD204A"/>
    <w:rsid w:val="00AD2D68"/>
    <w:rsid w:val="00AD3D26"/>
    <w:rsid w:val="00AD3EF0"/>
    <w:rsid w:val="00AD44E4"/>
    <w:rsid w:val="00AD4774"/>
    <w:rsid w:val="00AD5241"/>
    <w:rsid w:val="00AD64BA"/>
    <w:rsid w:val="00AD6575"/>
    <w:rsid w:val="00AD6CAB"/>
    <w:rsid w:val="00AD7259"/>
    <w:rsid w:val="00AD73D8"/>
    <w:rsid w:val="00AD78B7"/>
    <w:rsid w:val="00AE0023"/>
    <w:rsid w:val="00AE043E"/>
    <w:rsid w:val="00AE15AB"/>
    <w:rsid w:val="00AE1635"/>
    <w:rsid w:val="00AE2DE4"/>
    <w:rsid w:val="00AE2E96"/>
    <w:rsid w:val="00AE4584"/>
    <w:rsid w:val="00AE465C"/>
    <w:rsid w:val="00AE49B3"/>
    <w:rsid w:val="00AE5B59"/>
    <w:rsid w:val="00AE6540"/>
    <w:rsid w:val="00AE72C7"/>
    <w:rsid w:val="00AF009D"/>
    <w:rsid w:val="00AF03B8"/>
    <w:rsid w:val="00AF1D83"/>
    <w:rsid w:val="00AF21E5"/>
    <w:rsid w:val="00AF24F1"/>
    <w:rsid w:val="00AF2F17"/>
    <w:rsid w:val="00AF3586"/>
    <w:rsid w:val="00AF3702"/>
    <w:rsid w:val="00AF3D28"/>
    <w:rsid w:val="00AF3D67"/>
    <w:rsid w:val="00AF3FC0"/>
    <w:rsid w:val="00AF5E1A"/>
    <w:rsid w:val="00AF5F63"/>
    <w:rsid w:val="00AF61FE"/>
    <w:rsid w:val="00AF6EBE"/>
    <w:rsid w:val="00AF74EC"/>
    <w:rsid w:val="00AF7838"/>
    <w:rsid w:val="00AF7F1B"/>
    <w:rsid w:val="00B000EE"/>
    <w:rsid w:val="00B000F0"/>
    <w:rsid w:val="00B002CD"/>
    <w:rsid w:val="00B010FF"/>
    <w:rsid w:val="00B01928"/>
    <w:rsid w:val="00B01C39"/>
    <w:rsid w:val="00B02E1C"/>
    <w:rsid w:val="00B032B1"/>
    <w:rsid w:val="00B04482"/>
    <w:rsid w:val="00B047FB"/>
    <w:rsid w:val="00B04DFB"/>
    <w:rsid w:val="00B04F18"/>
    <w:rsid w:val="00B05388"/>
    <w:rsid w:val="00B076BF"/>
    <w:rsid w:val="00B10815"/>
    <w:rsid w:val="00B11139"/>
    <w:rsid w:val="00B11454"/>
    <w:rsid w:val="00B1156F"/>
    <w:rsid w:val="00B119EF"/>
    <w:rsid w:val="00B123EC"/>
    <w:rsid w:val="00B1336C"/>
    <w:rsid w:val="00B136F7"/>
    <w:rsid w:val="00B14404"/>
    <w:rsid w:val="00B14E92"/>
    <w:rsid w:val="00B14EC3"/>
    <w:rsid w:val="00B155E9"/>
    <w:rsid w:val="00B156B6"/>
    <w:rsid w:val="00B158C3"/>
    <w:rsid w:val="00B15D24"/>
    <w:rsid w:val="00B16186"/>
    <w:rsid w:val="00B16AF6"/>
    <w:rsid w:val="00B16CE4"/>
    <w:rsid w:val="00B16FFF"/>
    <w:rsid w:val="00B17560"/>
    <w:rsid w:val="00B17F7E"/>
    <w:rsid w:val="00B20125"/>
    <w:rsid w:val="00B201A3"/>
    <w:rsid w:val="00B20E73"/>
    <w:rsid w:val="00B216B4"/>
    <w:rsid w:val="00B21762"/>
    <w:rsid w:val="00B22F56"/>
    <w:rsid w:val="00B2386F"/>
    <w:rsid w:val="00B23B1E"/>
    <w:rsid w:val="00B23C9D"/>
    <w:rsid w:val="00B23D61"/>
    <w:rsid w:val="00B24478"/>
    <w:rsid w:val="00B2470B"/>
    <w:rsid w:val="00B248EF"/>
    <w:rsid w:val="00B254C3"/>
    <w:rsid w:val="00B26460"/>
    <w:rsid w:val="00B26806"/>
    <w:rsid w:val="00B27198"/>
    <w:rsid w:val="00B273EB"/>
    <w:rsid w:val="00B2771B"/>
    <w:rsid w:val="00B27AB4"/>
    <w:rsid w:val="00B302E7"/>
    <w:rsid w:val="00B30B80"/>
    <w:rsid w:val="00B31317"/>
    <w:rsid w:val="00B314DF"/>
    <w:rsid w:val="00B318DB"/>
    <w:rsid w:val="00B32B69"/>
    <w:rsid w:val="00B330C3"/>
    <w:rsid w:val="00B33CED"/>
    <w:rsid w:val="00B33FF4"/>
    <w:rsid w:val="00B34BB5"/>
    <w:rsid w:val="00B351FC"/>
    <w:rsid w:val="00B352BF"/>
    <w:rsid w:val="00B35572"/>
    <w:rsid w:val="00B374B9"/>
    <w:rsid w:val="00B375B4"/>
    <w:rsid w:val="00B37754"/>
    <w:rsid w:val="00B37E7E"/>
    <w:rsid w:val="00B41438"/>
    <w:rsid w:val="00B43DB3"/>
    <w:rsid w:val="00B447B7"/>
    <w:rsid w:val="00B450AB"/>
    <w:rsid w:val="00B4552D"/>
    <w:rsid w:val="00B47707"/>
    <w:rsid w:val="00B4798C"/>
    <w:rsid w:val="00B50CA0"/>
    <w:rsid w:val="00B52877"/>
    <w:rsid w:val="00B53038"/>
    <w:rsid w:val="00B53E23"/>
    <w:rsid w:val="00B544EF"/>
    <w:rsid w:val="00B5457A"/>
    <w:rsid w:val="00B54ADB"/>
    <w:rsid w:val="00B555CF"/>
    <w:rsid w:val="00B5642B"/>
    <w:rsid w:val="00B5658B"/>
    <w:rsid w:val="00B568CC"/>
    <w:rsid w:val="00B5717C"/>
    <w:rsid w:val="00B57DBC"/>
    <w:rsid w:val="00B60319"/>
    <w:rsid w:val="00B619A0"/>
    <w:rsid w:val="00B62814"/>
    <w:rsid w:val="00B62E5D"/>
    <w:rsid w:val="00B62F96"/>
    <w:rsid w:val="00B63565"/>
    <w:rsid w:val="00B63E7C"/>
    <w:rsid w:val="00B645E0"/>
    <w:rsid w:val="00B655BC"/>
    <w:rsid w:val="00B6574E"/>
    <w:rsid w:val="00B6630F"/>
    <w:rsid w:val="00B6638A"/>
    <w:rsid w:val="00B663F1"/>
    <w:rsid w:val="00B666A7"/>
    <w:rsid w:val="00B675FC"/>
    <w:rsid w:val="00B67730"/>
    <w:rsid w:val="00B7031B"/>
    <w:rsid w:val="00B70B97"/>
    <w:rsid w:val="00B7150C"/>
    <w:rsid w:val="00B7198A"/>
    <w:rsid w:val="00B7284A"/>
    <w:rsid w:val="00B736AD"/>
    <w:rsid w:val="00B7421D"/>
    <w:rsid w:val="00B75280"/>
    <w:rsid w:val="00B7629E"/>
    <w:rsid w:val="00B762B0"/>
    <w:rsid w:val="00B76FB5"/>
    <w:rsid w:val="00B76FFA"/>
    <w:rsid w:val="00B770E9"/>
    <w:rsid w:val="00B77B2C"/>
    <w:rsid w:val="00B800F5"/>
    <w:rsid w:val="00B80FA9"/>
    <w:rsid w:val="00B8152B"/>
    <w:rsid w:val="00B8211C"/>
    <w:rsid w:val="00B82868"/>
    <w:rsid w:val="00B83A95"/>
    <w:rsid w:val="00B84244"/>
    <w:rsid w:val="00B857FC"/>
    <w:rsid w:val="00B85FF1"/>
    <w:rsid w:val="00B87418"/>
    <w:rsid w:val="00B902FE"/>
    <w:rsid w:val="00B905FB"/>
    <w:rsid w:val="00B9079A"/>
    <w:rsid w:val="00B90BE6"/>
    <w:rsid w:val="00B929E7"/>
    <w:rsid w:val="00B92A30"/>
    <w:rsid w:val="00B9364D"/>
    <w:rsid w:val="00B93725"/>
    <w:rsid w:val="00B9531E"/>
    <w:rsid w:val="00B95E23"/>
    <w:rsid w:val="00B96854"/>
    <w:rsid w:val="00B96DC9"/>
    <w:rsid w:val="00B976C4"/>
    <w:rsid w:val="00B977E9"/>
    <w:rsid w:val="00BA0D48"/>
    <w:rsid w:val="00BA2130"/>
    <w:rsid w:val="00BA2B50"/>
    <w:rsid w:val="00BA2F34"/>
    <w:rsid w:val="00BA30E7"/>
    <w:rsid w:val="00BA332A"/>
    <w:rsid w:val="00BA34A5"/>
    <w:rsid w:val="00BA4141"/>
    <w:rsid w:val="00BA45E8"/>
    <w:rsid w:val="00BA488B"/>
    <w:rsid w:val="00BA4B6C"/>
    <w:rsid w:val="00BA4D8E"/>
    <w:rsid w:val="00BA55B5"/>
    <w:rsid w:val="00BA6AA7"/>
    <w:rsid w:val="00BA6DAA"/>
    <w:rsid w:val="00BA72FC"/>
    <w:rsid w:val="00BA7BEB"/>
    <w:rsid w:val="00BA7BF4"/>
    <w:rsid w:val="00BA7CD3"/>
    <w:rsid w:val="00BB038B"/>
    <w:rsid w:val="00BB041C"/>
    <w:rsid w:val="00BB14B6"/>
    <w:rsid w:val="00BB16C7"/>
    <w:rsid w:val="00BB2CC6"/>
    <w:rsid w:val="00BB33BC"/>
    <w:rsid w:val="00BB3E5F"/>
    <w:rsid w:val="00BB6783"/>
    <w:rsid w:val="00BB74CC"/>
    <w:rsid w:val="00BB7B5E"/>
    <w:rsid w:val="00BC022F"/>
    <w:rsid w:val="00BC047E"/>
    <w:rsid w:val="00BC188D"/>
    <w:rsid w:val="00BC22A5"/>
    <w:rsid w:val="00BC2DCF"/>
    <w:rsid w:val="00BC399C"/>
    <w:rsid w:val="00BC3B77"/>
    <w:rsid w:val="00BC4100"/>
    <w:rsid w:val="00BC4153"/>
    <w:rsid w:val="00BC4358"/>
    <w:rsid w:val="00BC44B5"/>
    <w:rsid w:val="00BC5023"/>
    <w:rsid w:val="00BC5108"/>
    <w:rsid w:val="00BC6335"/>
    <w:rsid w:val="00BC67C4"/>
    <w:rsid w:val="00BC68C7"/>
    <w:rsid w:val="00BC7315"/>
    <w:rsid w:val="00BD03A7"/>
    <w:rsid w:val="00BD1D76"/>
    <w:rsid w:val="00BD24BF"/>
    <w:rsid w:val="00BD2FF4"/>
    <w:rsid w:val="00BD4314"/>
    <w:rsid w:val="00BD5352"/>
    <w:rsid w:val="00BD6EF0"/>
    <w:rsid w:val="00BD710C"/>
    <w:rsid w:val="00BD788C"/>
    <w:rsid w:val="00BD78FB"/>
    <w:rsid w:val="00BD7AEA"/>
    <w:rsid w:val="00BE005A"/>
    <w:rsid w:val="00BE0B1D"/>
    <w:rsid w:val="00BE0EC5"/>
    <w:rsid w:val="00BE13FA"/>
    <w:rsid w:val="00BE167B"/>
    <w:rsid w:val="00BE1C6A"/>
    <w:rsid w:val="00BE20EB"/>
    <w:rsid w:val="00BE2421"/>
    <w:rsid w:val="00BE25A8"/>
    <w:rsid w:val="00BE27FC"/>
    <w:rsid w:val="00BE365A"/>
    <w:rsid w:val="00BE3C9D"/>
    <w:rsid w:val="00BE4DB7"/>
    <w:rsid w:val="00BE5049"/>
    <w:rsid w:val="00BE554D"/>
    <w:rsid w:val="00BE57B1"/>
    <w:rsid w:val="00BE5CC9"/>
    <w:rsid w:val="00BE6B47"/>
    <w:rsid w:val="00BE7183"/>
    <w:rsid w:val="00BF0846"/>
    <w:rsid w:val="00BF124B"/>
    <w:rsid w:val="00BF13CB"/>
    <w:rsid w:val="00BF2058"/>
    <w:rsid w:val="00BF425E"/>
    <w:rsid w:val="00BF4270"/>
    <w:rsid w:val="00BF46F1"/>
    <w:rsid w:val="00BF4C72"/>
    <w:rsid w:val="00BF4E88"/>
    <w:rsid w:val="00BF63DC"/>
    <w:rsid w:val="00BF7D9D"/>
    <w:rsid w:val="00BF7F42"/>
    <w:rsid w:val="00C005FA"/>
    <w:rsid w:val="00C010E7"/>
    <w:rsid w:val="00C033C0"/>
    <w:rsid w:val="00C0462A"/>
    <w:rsid w:val="00C052AB"/>
    <w:rsid w:val="00C0606D"/>
    <w:rsid w:val="00C06C5C"/>
    <w:rsid w:val="00C106F3"/>
    <w:rsid w:val="00C1089D"/>
    <w:rsid w:val="00C108E3"/>
    <w:rsid w:val="00C11A8F"/>
    <w:rsid w:val="00C12439"/>
    <w:rsid w:val="00C1281F"/>
    <w:rsid w:val="00C139D6"/>
    <w:rsid w:val="00C13B05"/>
    <w:rsid w:val="00C1415A"/>
    <w:rsid w:val="00C145B5"/>
    <w:rsid w:val="00C14996"/>
    <w:rsid w:val="00C14E32"/>
    <w:rsid w:val="00C15B0F"/>
    <w:rsid w:val="00C15E43"/>
    <w:rsid w:val="00C16506"/>
    <w:rsid w:val="00C17570"/>
    <w:rsid w:val="00C17863"/>
    <w:rsid w:val="00C17BD7"/>
    <w:rsid w:val="00C17ED2"/>
    <w:rsid w:val="00C204A2"/>
    <w:rsid w:val="00C206CD"/>
    <w:rsid w:val="00C2134C"/>
    <w:rsid w:val="00C21901"/>
    <w:rsid w:val="00C21BD1"/>
    <w:rsid w:val="00C21F0B"/>
    <w:rsid w:val="00C228C3"/>
    <w:rsid w:val="00C23DE2"/>
    <w:rsid w:val="00C24FF1"/>
    <w:rsid w:val="00C25A67"/>
    <w:rsid w:val="00C25D92"/>
    <w:rsid w:val="00C264F2"/>
    <w:rsid w:val="00C26DAA"/>
    <w:rsid w:val="00C2700A"/>
    <w:rsid w:val="00C30686"/>
    <w:rsid w:val="00C31182"/>
    <w:rsid w:val="00C31E9D"/>
    <w:rsid w:val="00C325C7"/>
    <w:rsid w:val="00C32748"/>
    <w:rsid w:val="00C32E62"/>
    <w:rsid w:val="00C3355B"/>
    <w:rsid w:val="00C33A2C"/>
    <w:rsid w:val="00C35010"/>
    <w:rsid w:val="00C3588F"/>
    <w:rsid w:val="00C37292"/>
    <w:rsid w:val="00C373D1"/>
    <w:rsid w:val="00C409CB"/>
    <w:rsid w:val="00C42871"/>
    <w:rsid w:val="00C42B4F"/>
    <w:rsid w:val="00C42F7D"/>
    <w:rsid w:val="00C4302E"/>
    <w:rsid w:val="00C43982"/>
    <w:rsid w:val="00C45241"/>
    <w:rsid w:val="00C471F9"/>
    <w:rsid w:val="00C473F7"/>
    <w:rsid w:val="00C47A36"/>
    <w:rsid w:val="00C47E93"/>
    <w:rsid w:val="00C50969"/>
    <w:rsid w:val="00C50C5B"/>
    <w:rsid w:val="00C511BC"/>
    <w:rsid w:val="00C51228"/>
    <w:rsid w:val="00C539AD"/>
    <w:rsid w:val="00C54DD1"/>
    <w:rsid w:val="00C54F8F"/>
    <w:rsid w:val="00C550E4"/>
    <w:rsid w:val="00C55115"/>
    <w:rsid w:val="00C55D26"/>
    <w:rsid w:val="00C56149"/>
    <w:rsid w:val="00C570D2"/>
    <w:rsid w:val="00C602F9"/>
    <w:rsid w:val="00C6034C"/>
    <w:rsid w:val="00C60C1D"/>
    <w:rsid w:val="00C617FB"/>
    <w:rsid w:val="00C61893"/>
    <w:rsid w:val="00C62DDA"/>
    <w:rsid w:val="00C62F0F"/>
    <w:rsid w:val="00C63E62"/>
    <w:rsid w:val="00C641D3"/>
    <w:rsid w:val="00C6463D"/>
    <w:rsid w:val="00C64B98"/>
    <w:rsid w:val="00C64DA1"/>
    <w:rsid w:val="00C65E3A"/>
    <w:rsid w:val="00C669BA"/>
    <w:rsid w:val="00C66DFE"/>
    <w:rsid w:val="00C70122"/>
    <w:rsid w:val="00C705B6"/>
    <w:rsid w:val="00C712E6"/>
    <w:rsid w:val="00C71484"/>
    <w:rsid w:val="00C7157F"/>
    <w:rsid w:val="00C7278E"/>
    <w:rsid w:val="00C728F4"/>
    <w:rsid w:val="00C72CEC"/>
    <w:rsid w:val="00C73356"/>
    <w:rsid w:val="00C73BB1"/>
    <w:rsid w:val="00C73C23"/>
    <w:rsid w:val="00C73FE4"/>
    <w:rsid w:val="00C74E45"/>
    <w:rsid w:val="00C75529"/>
    <w:rsid w:val="00C75940"/>
    <w:rsid w:val="00C764CC"/>
    <w:rsid w:val="00C770AE"/>
    <w:rsid w:val="00C770D3"/>
    <w:rsid w:val="00C77F91"/>
    <w:rsid w:val="00C80123"/>
    <w:rsid w:val="00C80949"/>
    <w:rsid w:val="00C80C8D"/>
    <w:rsid w:val="00C80D0E"/>
    <w:rsid w:val="00C81EA8"/>
    <w:rsid w:val="00C82738"/>
    <w:rsid w:val="00C83160"/>
    <w:rsid w:val="00C83F53"/>
    <w:rsid w:val="00C849F6"/>
    <w:rsid w:val="00C84E7E"/>
    <w:rsid w:val="00C85F7A"/>
    <w:rsid w:val="00C860D3"/>
    <w:rsid w:val="00C862EC"/>
    <w:rsid w:val="00C90051"/>
    <w:rsid w:val="00C90ABA"/>
    <w:rsid w:val="00C90C04"/>
    <w:rsid w:val="00C91BA5"/>
    <w:rsid w:val="00C91BB5"/>
    <w:rsid w:val="00C92D2D"/>
    <w:rsid w:val="00C9317A"/>
    <w:rsid w:val="00C94962"/>
    <w:rsid w:val="00C949CE"/>
    <w:rsid w:val="00C94B70"/>
    <w:rsid w:val="00C94C6E"/>
    <w:rsid w:val="00C94F5B"/>
    <w:rsid w:val="00C958FB"/>
    <w:rsid w:val="00C96CD9"/>
    <w:rsid w:val="00C97198"/>
    <w:rsid w:val="00CA0DAB"/>
    <w:rsid w:val="00CA0F58"/>
    <w:rsid w:val="00CA13F0"/>
    <w:rsid w:val="00CA143D"/>
    <w:rsid w:val="00CA1E5D"/>
    <w:rsid w:val="00CA1FC9"/>
    <w:rsid w:val="00CA2063"/>
    <w:rsid w:val="00CA2780"/>
    <w:rsid w:val="00CA2EF3"/>
    <w:rsid w:val="00CA35C9"/>
    <w:rsid w:val="00CA3D5B"/>
    <w:rsid w:val="00CA4922"/>
    <w:rsid w:val="00CA494A"/>
    <w:rsid w:val="00CA5C45"/>
    <w:rsid w:val="00CA7BB4"/>
    <w:rsid w:val="00CB08EE"/>
    <w:rsid w:val="00CB0CAE"/>
    <w:rsid w:val="00CB23B8"/>
    <w:rsid w:val="00CB25B5"/>
    <w:rsid w:val="00CB2E79"/>
    <w:rsid w:val="00CB327F"/>
    <w:rsid w:val="00CB4DAB"/>
    <w:rsid w:val="00CB67CE"/>
    <w:rsid w:val="00CB6AE6"/>
    <w:rsid w:val="00CC14F7"/>
    <w:rsid w:val="00CC157B"/>
    <w:rsid w:val="00CC17DB"/>
    <w:rsid w:val="00CC1EA8"/>
    <w:rsid w:val="00CC3964"/>
    <w:rsid w:val="00CC494E"/>
    <w:rsid w:val="00CC5509"/>
    <w:rsid w:val="00CC5BE1"/>
    <w:rsid w:val="00CC6099"/>
    <w:rsid w:val="00CC6A04"/>
    <w:rsid w:val="00CC6A98"/>
    <w:rsid w:val="00CC761C"/>
    <w:rsid w:val="00CC790C"/>
    <w:rsid w:val="00CC7B16"/>
    <w:rsid w:val="00CC7E19"/>
    <w:rsid w:val="00CD0D2A"/>
    <w:rsid w:val="00CD1C3D"/>
    <w:rsid w:val="00CD20B4"/>
    <w:rsid w:val="00CD391F"/>
    <w:rsid w:val="00CD42E1"/>
    <w:rsid w:val="00CD55F7"/>
    <w:rsid w:val="00CD672D"/>
    <w:rsid w:val="00CD6D77"/>
    <w:rsid w:val="00CD78F2"/>
    <w:rsid w:val="00CE1022"/>
    <w:rsid w:val="00CE1070"/>
    <w:rsid w:val="00CE11C0"/>
    <w:rsid w:val="00CE1811"/>
    <w:rsid w:val="00CE2064"/>
    <w:rsid w:val="00CE23B8"/>
    <w:rsid w:val="00CE24C6"/>
    <w:rsid w:val="00CE28A9"/>
    <w:rsid w:val="00CE3261"/>
    <w:rsid w:val="00CE4A43"/>
    <w:rsid w:val="00CE5151"/>
    <w:rsid w:val="00CE54BE"/>
    <w:rsid w:val="00CE577A"/>
    <w:rsid w:val="00CE5948"/>
    <w:rsid w:val="00CE7D2D"/>
    <w:rsid w:val="00CF0236"/>
    <w:rsid w:val="00CF20AE"/>
    <w:rsid w:val="00CF2128"/>
    <w:rsid w:val="00CF2F2D"/>
    <w:rsid w:val="00CF3B1F"/>
    <w:rsid w:val="00CF41CF"/>
    <w:rsid w:val="00CF49B4"/>
    <w:rsid w:val="00CF6CE7"/>
    <w:rsid w:val="00D0049C"/>
    <w:rsid w:val="00D00A8B"/>
    <w:rsid w:val="00D00F7A"/>
    <w:rsid w:val="00D014AC"/>
    <w:rsid w:val="00D0198E"/>
    <w:rsid w:val="00D020B3"/>
    <w:rsid w:val="00D0388F"/>
    <w:rsid w:val="00D03E05"/>
    <w:rsid w:val="00D04633"/>
    <w:rsid w:val="00D04997"/>
    <w:rsid w:val="00D049CE"/>
    <w:rsid w:val="00D0634F"/>
    <w:rsid w:val="00D06925"/>
    <w:rsid w:val="00D06976"/>
    <w:rsid w:val="00D11822"/>
    <w:rsid w:val="00D124F1"/>
    <w:rsid w:val="00D129BF"/>
    <w:rsid w:val="00D12C92"/>
    <w:rsid w:val="00D130D6"/>
    <w:rsid w:val="00D14B7B"/>
    <w:rsid w:val="00D14BC8"/>
    <w:rsid w:val="00D1506E"/>
    <w:rsid w:val="00D15DD8"/>
    <w:rsid w:val="00D17067"/>
    <w:rsid w:val="00D17453"/>
    <w:rsid w:val="00D1755B"/>
    <w:rsid w:val="00D21972"/>
    <w:rsid w:val="00D21F8F"/>
    <w:rsid w:val="00D21FD9"/>
    <w:rsid w:val="00D22232"/>
    <w:rsid w:val="00D2262C"/>
    <w:rsid w:val="00D22789"/>
    <w:rsid w:val="00D23444"/>
    <w:rsid w:val="00D23E5E"/>
    <w:rsid w:val="00D23F85"/>
    <w:rsid w:val="00D26C00"/>
    <w:rsid w:val="00D27313"/>
    <w:rsid w:val="00D2741E"/>
    <w:rsid w:val="00D300E2"/>
    <w:rsid w:val="00D3082B"/>
    <w:rsid w:val="00D308DE"/>
    <w:rsid w:val="00D3319C"/>
    <w:rsid w:val="00D335CF"/>
    <w:rsid w:val="00D33827"/>
    <w:rsid w:val="00D33B67"/>
    <w:rsid w:val="00D35375"/>
    <w:rsid w:val="00D35FF0"/>
    <w:rsid w:val="00D3603D"/>
    <w:rsid w:val="00D37B36"/>
    <w:rsid w:val="00D37FF6"/>
    <w:rsid w:val="00D40502"/>
    <w:rsid w:val="00D4147A"/>
    <w:rsid w:val="00D41729"/>
    <w:rsid w:val="00D420E3"/>
    <w:rsid w:val="00D433E6"/>
    <w:rsid w:val="00D4377F"/>
    <w:rsid w:val="00D43A32"/>
    <w:rsid w:val="00D4416B"/>
    <w:rsid w:val="00D452D4"/>
    <w:rsid w:val="00D462F8"/>
    <w:rsid w:val="00D50639"/>
    <w:rsid w:val="00D50ECD"/>
    <w:rsid w:val="00D513BF"/>
    <w:rsid w:val="00D51449"/>
    <w:rsid w:val="00D5190D"/>
    <w:rsid w:val="00D51B6C"/>
    <w:rsid w:val="00D51DAA"/>
    <w:rsid w:val="00D52099"/>
    <w:rsid w:val="00D522FE"/>
    <w:rsid w:val="00D532A6"/>
    <w:rsid w:val="00D53AE1"/>
    <w:rsid w:val="00D53D49"/>
    <w:rsid w:val="00D53F21"/>
    <w:rsid w:val="00D55751"/>
    <w:rsid w:val="00D566E6"/>
    <w:rsid w:val="00D56D31"/>
    <w:rsid w:val="00D56F0D"/>
    <w:rsid w:val="00D57116"/>
    <w:rsid w:val="00D575BB"/>
    <w:rsid w:val="00D5776B"/>
    <w:rsid w:val="00D60135"/>
    <w:rsid w:val="00D605E8"/>
    <w:rsid w:val="00D61B15"/>
    <w:rsid w:val="00D626CA"/>
    <w:rsid w:val="00D632C1"/>
    <w:rsid w:val="00D63FD4"/>
    <w:rsid w:val="00D64573"/>
    <w:rsid w:val="00D64F9E"/>
    <w:rsid w:val="00D652A2"/>
    <w:rsid w:val="00D65F34"/>
    <w:rsid w:val="00D6695E"/>
    <w:rsid w:val="00D66C43"/>
    <w:rsid w:val="00D71AF3"/>
    <w:rsid w:val="00D72045"/>
    <w:rsid w:val="00D72B8B"/>
    <w:rsid w:val="00D73276"/>
    <w:rsid w:val="00D748B2"/>
    <w:rsid w:val="00D753D4"/>
    <w:rsid w:val="00D7587D"/>
    <w:rsid w:val="00D76A52"/>
    <w:rsid w:val="00D76D8B"/>
    <w:rsid w:val="00D772F4"/>
    <w:rsid w:val="00D77B9D"/>
    <w:rsid w:val="00D809EF"/>
    <w:rsid w:val="00D80FB8"/>
    <w:rsid w:val="00D82C30"/>
    <w:rsid w:val="00D82E12"/>
    <w:rsid w:val="00D8486E"/>
    <w:rsid w:val="00D84E9C"/>
    <w:rsid w:val="00D86B0B"/>
    <w:rsid w:val="00D86D95"/>
    <w:rsid w:val="00D8786F"/>
    <w:rsid w:val="00D87E34"/>
    <w:rsid w:val="00D90412"/>
    <w:rsid w:val="00D90575"/>
    <w:rsid w:val="00D90A48"/>
    <w:rsid w:val="00D90DD5"/>
    <w:rsid w:val="00D90E3E"/>
    <w:rsid w:val="00D90F88"/>
    <w:rsid w:val="00D914A6"/>
    <w:rsid w:val="00D92D8C"/>
    <w:rsid w:val="00D93723"/>
    <w:rsid w:val="00D939C9"/>
    <w:rsid w:val="00D9480A"/>
    <w:rsid w:val="00D94BB0"/>
    <w:rsid w:val="00D94EE2"/>
    <w:rsid w:val="00D96044"/>
    <w:rsid w:val="00D975A1"/>
    <w:rsid w:val="00DA138B"/>
    <w:rsid w:val="00DA265A"/>
    <w:rsid w:val="00DA2870"/>
    <w:rsid w:val="00DA2C7C"/>
    <w:rsid w:val="00DA332D"/>
    <w:rsid w:val="00DA435C"/>
    <w:rsid w:val="00DA4AA0"/>
    <w:rsid w:val="00DA4F3E"/>
    <w:rsid w:val="00DA521D"/>
    <w:rsid w:val="00DA7B98"/>
    <w:rsid w:val="00DB0E51"/>
    <w:rsid w:val="00DB1187"/>
    <w:rsid w:val="00DB15AB"/>
    <w:rsid w:val="00DB1C26"/>
    <w:rsid w:val="00DB3E18"/>
    <w:rsid w:val="00DB4651"/>
    <w:rsid w:val="00DB5F94"/>
    <w:rsid w:val="00DB68BB"/>
    <w:rsid w:val="00DB6A71"/>
    <w:rsid w:val="00DC0105"/>
    <w:rsid w:val="00DC1357"/>
    <w:rsid w:val="00DC15FF"/>
    <w:rsid w:val="00DC278F"/>
    <w:rsid w:val="00DC3B40"/>
    <w:rsid w:val="00DC4707"/>
    <w:rsid w:val="00DC4A00"/>
    <w:rsid w:val="00DC4E86"/>
    <w:rsid w:val="00DC6060"/>
    <w:rsid w:val="00DC6366"/>
    <w:rsid w:val="00DC6FF5"/>
    <w:rsid w:val="00DC71F3"/>
    <w:rsid w:val="00DC7376"/>
    <w:rsid w:val="00DC78CF"/>
    <w:rsid w:val="00DC7AAE"/>
    <w:rsid w:val="00DC7EC9"/>
    <w:rsid w:val="00DD0553"/>
    <w:rsid w:val="00DD0DBC"/>
    <w:rsid w:val="00DD2EBB"/>
    <w:rsid w:val="00DD2F24"/>
    <w:rsid w:val="00DD2F8B"/>
    <w:rsid w:val="00DD4028"/>
    <w:rsid w:val="00DD4067"/>
    <w:rsid w:val="00DD45F1"/>
    <w:rsid w:val="00DD48BA"/>
    <w:rsid w:val="00DE15CD"/>
    <w:rsid w:val="00DE1F35"/>
    <w:rsid w:val="00DE2C3A"/>
    <w:rsid w:val="00DE2DC0"/>
    <w:rsid w:val="00DE2E46"/>
    <w:rsid w:val="00DE4C83"/>
    <w:rsid w:val="00DE4DEE"/>
    <w:rsid w:val="00DE4EC9"/>
    <w:rsid w:val="00DE522C"/>
    <w:rsid w:val="00DE5739"/>
    <w:rsid w:val="00DE61C9"/>
    <w:rsid w:val="00DE68E3"/>
    <w:rsid w:val="00DE696F"/>
    <w:rsid w:val="00DE6C53"/>
    <w:rsid w:val="00DE751C"/>
    <w:rsid w:val="00DE7C4C"/>
    <w:rsid w:val="00DF07DE"/>
    <w:rsid w:val="00DF08F1"/>
    <w:rsid w:val="00DF0966"/>
    <w:rsid w:val="00DF1344"/>
    <w:rsid w:val="00DF143C"/>
    <w:rsid w:val="00DF2473"/>
    <w:rsid w:val="00DF34A8"/>
    <w:rsid w:val="00DF3C1F"/>
    <w:rsid w:val="00DF43F5"/>
    <w:rsid w:val="00DF4C0F"/>
    <w:rsid w:val="00DF5195"/>
    <w:rsid w:val="00DF793D"/>
    <w:rsid w:val="00DF7F78"/>
    <w:rsid w:val="00E000C9"/>
    <w:rsid w:val="00E00D1A"/>
    <w:rsid w:val="00E015E4"/>
    <w:rsid w:val="00E023CD"/>
    <w:rsid w:val="00E023D4"/>
    <w:rsid w:val="00E03111"/>
    <w:rsid w:val="00E03F42"/>
    <w:rsid w:val="00E03FEA"/>
    <w:rsid w:val="00E05E83"/>
    <w:rsid w:val="00E06491"/>
    <w:rsid w:val="00E100AE"/>
    <w:rsid w:val="00E1048F"/>
    <w:rsid w:val="00E10779"/>
    <w:rsid w:val="00E110DA"/>
    <w:rsid w:val="00E128DE"/>
    <w:rsid w:val="00E1344F"/>
    <w:rsid w:val="00E13ABB"/>
    <w:rsid w:val="00E14153"/>
    <w:rsid w:val="00E1417F"/>
    <w:rsid w:val="00E14352"/>
    <w:rsid w:val="00E14CDD"/>
    <w:rsid w:val="00E15000"/>
    <w:rsid w:val="00E1529E"/>
    <w:rsid w:val="00E15844"/>
    <w:rsid w:val="00E16C62"/>
    <w:rsid w:val="00E174B9"/>
    <w:rsid w:val="00E17650"/>
    <w:rsid w:val="00E20381"/>
    <w:rsid w:val="00E20A01"/>
    <w:rsid w:val="00E20B69"/>
    <w:rsid w:val="00E20E03"/>
    <w:rsid w:val="00E20E96"/>
    <w:rsid w:val="00E21481"/>
    <w:rsid w:val="00E21858"/>
    <w:rsid w:val="00E228AF"/>
    <w:rsid w:val="00E233EF"/>
    <w:rsid w:val="00E23F5B"/>
    <w:rsid w:val="00E24890"/>
    <w:rsid w:val="00E24B0F"/>
    <w:rsid w:val="00E24B7B"/>
    <w:rsid w:val="00E25506"/>
    <w:rsid w:val="00E26A07"/>
    <w:rsid w:val="00E30366"/>
    <w:rsid w:val="00E30466"/>
    <w:rsid w:val="00E30482"/>
    <w:rsid w:val="00E304F5"/>
    <w:rsid w:val="00E3118D"/>
    <w:rsid w:val="00E327E2"/>
    <w:rsid w:val="00E330DB"/>
    <w:rsid w:val="00E33B93"/>
    <w:rsid w:val="00E33D18"/>
    <w:rsid w:val="00E36250"/>
    <w:rsid w:val="00E36292"/>
    <w:rsid w:val="00E36346"/>
    <w:rsid w:val="00E363C4"/>
    <w:rsid w:val="00E370CB"/>
    <w:rsid w:val="00E37B7C"/>
    <w:rsid w:val="00E40F78"/>
    <w:rsid w:val="00E41B66"/>
    <w:rsid w:val="00E426F8"/>
    <w:rsid w:val="00E42D7B"/>
    <w:rsid w:val="00E42F2D"/>
    <w:rsid w:val="00E42F98"/>
    <w:rsid w:val="00E43B6D"/>
    <w:rsid w:val="00E43BA9"/>
    <w:rsid w:val="00E43D69"/>
    <w:rsid w:val="00E44712"/>
    <w:rsid w:val="00E46910"/>
    <w:rsid w:val="00E46DFE"/>
    <w:rsid w:val="00E46EF8"/>
    <w:rsid w:val="00E501F1"/>
    <w:rsid w:val="00E50D4F"/>
    <w:rsid w:val="00E51869"/>
    <w:rsid w:val="00E51B27"/>
    <w:rsid w:val="00E53475"/>
    <w:rsid w:val="00E53512"/>
    <w:rsid w:val="00E5402A"/>
    <w:rsid w:val="00E54B30"/>
    <w:rsid w:val="00E550CB"/>
    <w:rsid w:val="00E57368"/>
    <w:rsid w:val="00E57572"/>
    <w:rsid w:val="00E57B34"/>
    <w:rsid w:val="00E60762"/>
    <w:rsid w:val="00E61E45"/>
    <w:rsid w:val="00E6200E"/>
    <w:rsid w:val="00E64784"/>
    <w:rsid w:val="00E64FA4"/>
    <w:rsid w:val="00E6551F"/>
    <w:rsid w:val="00E660A0"/>
    <w:rsid w:val="00E662BF"/>
    <w:rsid w:val="00E6684E"/>
    <w:rsid w:val="00E66AC6"/>
    <w:rsid w:val="00E6721E"/>
    <w:rsid w:val="00E702C6"/>
    <w:rsid w:val="00E711F1"/>
    <w:rsid w:val="00E7184E"/>
    <w:rsid w:val="00E72085"/>
    <w:rsid w:val="00E723C8"/>
    <w:rsid w:val="00E73A8B"/>
    <w:rsid w:val="00E73E6E"/>
    <w:rsid w:val="00E749A7"/>
    <w:rsid w:val="00E74A4D"/>
    <w:rsid w:val="00E75713"/>
    <w:rsid w:val="00E75C3B"/>
    <w:rsid w:val="00E76925"/>
    <w:rsid w:val="00E76C9B"/>
    <w:rsid w:val="00E774B7"/>
    <w:rsid w:val="00E77E32"/>
    <w:rsid w:val="00E77F7F"/>
    <w:rsid w:val="00E80546"/>
    <w:rsid w:val="00E81159"/>
    <w:rsid w:val="00E8135D"/>
    <w:rsid w:val="00E81C2E"/>
    <w:rsid w:val="00E84503"/>
    <w:rsid w:val="00E84866"/>
    <w:rsid w:val="00E8526D"/>
    <w:rsid w:val="00E85B08"/>
    <w:rsid w:val="00E86F06"/>
    <w:rsid w:val="00E87107"/>
    <w:rsid w:val="00E87533"/>
    <w:rsid w:val="00E879C7"/>
    <w:rsid w:val="00E90FB2"/>
    <w:rsid w:val="00E91B90"/>
    <w:rsid w:val="00E92A50"/>
    <w:rsid w:val="00E9379C"/>
    <w:rsid w:val="00E93A13"/>
    <w:rsid w:val="00E9516D"/>
    <w:rsid w:val="00E95DA6"/>
    <w:rsid w:val="00E96350"/>
    <w:rsid w:val="00E963C9"/>
    <w:rsid w:val="00E97CD5"/>
    <w:rsid w:val="00EA0A56"/>
    <w:rsid w:val="00EA0B42"/>
    <w:rsid w:val="00EA0F39"/>
    <w:rsid w:val="00EA10DA"/>
    <w:rsid w:val="00EA18A9"/>
    <w:rsid w:val="00EA241F"/>
    <w:rsid w:val="00EA406F"/>
    <w:rsid w:val="00EA42BE"/>
    <w:rsid w:val="00EA4868"/>
    <w:rsid w:val="00EA5973"/>
    <w:rsid w:val="00EA6164"/>
    <w:rsid w:val="00EA636D"/>
    <w:rsid w:val="00EA643A"/>
    <w:rsid w:val="00EA6E75"/>
    <w:rsid w:val="00EA6EFE"/>
    <w:rsid w:val="00EA7706"/>
    <w:rsid w:val="00EB1D15"/>
    <w:rsid w:val="00EB203D"/>
    <w:rsid w:val="00EB389D"/>
    <w:rsid w:val="00EB3ADF"/>
    <w:rsid w:val="00EB3D44"/>
    <w:rsid w:val="00EB3D56"/>
    <w:rsid w:val="00EB41AC"/>
    <w:rsid w:val="00EB4847"/>
    <w:rsid w:val="00EB48E0"/>
    <w:rsid w:val="00EB4E2B"/>
    <w:rsid w:val="00EB4E78"/>
    <w:rsid w:val="00EB4F3E"/>
    <w:rsid w:val="00EB56D2"/>
    <w:rsid w:val="00EB5EE0"/>
    <w:rsid w:val="00EB6537"/>
    <w:rsid w:val="00EB7ADE"/>
    <w:rsid w:val="00EB7ED4"/>
    <w:rsid w:val="00EC09DA"/>
    <w:rsid w:val="00EC1916"/>
    <w:rsid w:val="00EC299B"/>
    <w:rsid w:val="00EC3C4F"/>
    <w:rsid w:val="00EC51A9"/>
    <w:rsid w:val="00EC55BD"/>
    <w:rsid w:val="00EC590A"/>
    <w:rsid w:val="00EC5A1D"/>
    <w:rsid w:val="00EC5E02"/>
    <w:rsid w:val="00EC7066"/>
    <w:rsid w:val="00EC724C"/>
    <w:rsid w:val="00ED02AF"/>
    <w:rsid w:val="00ED1116"/>
    <w:rsid w:val="00ED16C6"/>
    <w:rsid w:val="00ED38B8"/>
    <w:rsid w:val="00ED3A3D"/>
    <w:rsid w:val="00ED43FA"/>
    <w:rsid w:val="00ED4565"/>
    <w:rsid w:val="00ED4A91"/>
    <w:rsid w:val="00ED667E"/>
    <w:rsid w:val="00ED6CE6"/>
    <w:rsid w:val="00ED7102"/>
    <w:rsid w:val="00EE00ED"/>
    <w:rsid w:val="00EE1A19"/>
    <w:rsid w:val="00EE2231"/>
    <w:rsid w:val="00EE316B"/>
    <w:rsid w:val="00EE3607"/>
    <w:rsid w:val="00EE39CD"/>
    <w:rsid w:val="00EE3B56"/>
    <w:rsid w:val="00EE406B"/>
    <w:rsid w:val="00EE479A"/>
    <w:rsid w:val="00EE52E8"/>
    <w:rsid w:val="00EE6387"/>
    <w:rsid w:val="00EF0EAB"/>
    <w:rsid w:val="00EF0F61"/>
    <w:rsid w:val="00EF1952"/>
    <w:rsid w:val="00EF1A90"/>
    <w:rsid w:val="00EF20A0"/>
    <w:rsid w:val="00EF26B7"/>
    <w:rsid w:val="00EF3637"/>
    <w:rsid w:val="00EF4287"/>
    <w:rsid w:val="00EF4E5E"/>
    <w:rsid w:val="00EF4E8C"/>
    <w:rsid w:val="00EF59C8"/>
    <w:rsid w:val="00EF5C28"/>
    <w:rsid w:val="00EF6822"/>
    <w:rsid w:val="00EF709A"/>
    <w:rsid w:val="00EF71AD"/>
    <w:rsid w:val="00EF744F"/>
    <w:rsid w:val="00EF7A0E"/>
    <w:rsid w:val="00F00489"/>
    <w:rsid w:val="00F008C8"/>
    <w:rsid w:val="00F00C81"/>
    <w:rsid w:val="00F00D1F"/>
    <w:rsid w:val="00F0111E"/>
    <w:rsid w:val="00F017EB"/>
    <w:rsid w:val="00F01D10"/>
    <w:rsid w:val="00F02235"/>
    <w:rsid w:val="00F0297A"/>
    <w:rsid w:val="00F02F14"/>
    <w:rsid w:val="00F03B77"/>
    <w:rsid w:val="00F04AA3"/>
    <w:rsid w:val="00F05396"/>
    <w:rsid w:val="00F0589A"/>
    <w:rsid w:val="00F0651B"/>
    <w:rsid w:val="00F06620"/>
    <w:rsid w:val="00F10ADE"/>
    <w:rsid w:val="00F10DE4"/>
    <w:rsid w:val="00F11765"/>
    <w:rsid w:val="00F11AA3"/>
    <w:rsid w:val="00F12624"/>
    <w:rsid w:val="00F12798"/>
    <w:rsid w:val="00F14599"/>
    <w:rsid w:val="00F15441"/>
    <w:rsid w:val="00F15CC8"/>
    <w:rsid w:val="00F15E80"/>
    <w:rsid w:val="00F15ED4"/>
    <w:rsid w:val="00F16239"/>
    <w:rsid w:val="00F1674E"/>
    <w:rsid w:val="00F16C77"/>
    <w:rsid w:val="00F17183"/>
    <w:rsid w:val="00F17E6C"/>
    <w:rsid w:val="00F2030B"/>
    <w:rsid w:val="00F209DF"/>
    <w:rsid w:val="00F2104B"/>
    <w:rsid w:val="00F21B3A"/>
    <w:rsid w:val="00F21ED0"/>
    <w:rsid w:val="00F22DB9"/>
    <w:rsid w:val="00F230F1"/>
    <w:rsid w:val="00F23596"/>
    <w:rsid w:val="00F23654"/>
    <w:rsid w:val="00F25387"/>
    <w:rsid w:val="00F25700"/>
    <w:rsid w:val="00F26981"/>
    <w:rsid w:val="00F26D34"/>
    <w:rsid w:val="00F27413"/>
    <w:rsid w:val="00F301F9"/>
    <w:rsid w:val="00F312FB"/>
    <w:rsid w:val="00F31479"/>
    <w:rsid w:val="00F31961"/>
    <w:rsid w:val="00F31F8C"/>
    <w:rsid w:val="00F32507"/>
    <w:rsid w:val="00F328A9"/>
    <w:rsid w:val="00F33B07"/>
    <w:rsid w:val="00F34C9D"/>
    <w:rsid w:val="00F354E9"/>
    <w:rsid w:val="00F35CB7"/>
    <w:rsid w:val="00F364A8"/>
    <w:rsid w:val="00F368F6"/>
    <w:rsid w:val="00F36977"/>
    <w:rsid w:val="00F371FD"/>
    <w:rsid w:val="00F40202"/>
    <w:rsid w:val="00F4063B"/>
    <w:rsid w:val="00F40D53"/>
    <w:rsid w:val="00F413F3"/>
    <w:rsid w:val="00F418F8"/>
    <w:rsid w:val="00F42105"/>
    <w:rsid w:val="00F42B89"/>
    <w:rsid w:val="00F43D02"/>
    <w:rsid w:val="00F44C06"/>
    <w:rsid w:val="00F4533E"/>
    <w:rsid w:val="00F45442"/>
    <w:rsid w:val="00F46237"/>
    <w:rsid w:val="00F47972"/>
    <w:rsid w:val="00F47DC9"/>
    <w:rsid w:val="00F50736"/>
    <w:rsid w:val="00F50A01"/>
    <w:rsid w:val="00F50A53"/>
    <w:rsid w:val="00F51727"/>
    <w:rsid w:val="00F51C75"/>
    <w:rsid w:val="00F5282F"/>
    <w:rsid w:val="00F533B9"/>
    <w:rsid w:val="00F537E8"/>
    <w:rsid w:val="00F53836"/>
    <w:rsid w:val="00F53A08"/>
    <w:rsid w:val="00F54F1D"/>
    <w:rsid w:val="00F56648"/>
    <w:rsid w:val="00F568DC"/>
    <w:rsid w:val="00F56EEA"/>
    <w:rsid w:val="00F5711A"/>
    <w:rsid w:val="00F5752E"/>
    <w:rsid w:val="00F5775E"/>
    <w:rsid w:val="00F61AEF"/>
    <w:rsid w:val="00F61B51"/>
    <w:rsid w:val="00F62152"/>
    <w:rsid w:val="00F62774"/>
    <w:rsid w:val="00F62B67"/>
    <w:rsid w:val="00F6365D"/>
    <w:rsid w:val="00F63FA4"/>
    <w:rsid w:val="00F6547F"/>
    <w:rsid w:val="00F656D2"/>
    <w:rsid w:val="00F66958"/>
    <w:rsid w:val="00F7030A"/>
    <w:rsid w:val="00F70334"/>
    <w:rsid w:val="00F706A0"/>
    <w:rsid w:val="00F708BA"/>
    <w:rsid w:val="00F70E9C"/>
    <w:rsid w:val="00F71259"/>
    <w:rsid w:val="00F71A85"/>
    <w:rsid w:val="00F71FD8"/>
    <w:rsid w:val="00F72418"/>
    <w:rsid w:val="00F73D46"/>
    <w:rsid w:val="00F755B6"/>
    <w:rsid w:val="00F76122"/>
    <w:rsid w:val="00F765DE"/>
    <w:rsid w:val="00F766D1"/>
    <w:rsid w:val="00F767F9"/>
    <w:rsid w:val="00F77113"/>
    <w:rsid w:val="00F80008"/>
    <w:rsid w:val="00F807E6"/>
    <w:rsid w:val="00F80A29"/>
    <w:rsid w:val="00F81478"/>
    <w:rsid w:val="00F81C6A"/>
    <w:rsid w:val="00F81F75"/>
    <w:rsid w:val="00F82AF6"/>
    <w:rsid w:val="00F835C6"/>
    <w:rsid w:val="00F8404D"/>
    <w:rsid w:val="00F845D2"/>
    <w:rsid w:val="00F8467D"/>
    <w:rsid w:val="00F85306"/>
    <w:rsid w:val="00F85479"/>
    <w:rsid w:val="00F85758"/>
    <w:rsid w:val="00F85F97"/>
    <w:rsid w:val="00F86676"/>
    <w:rsid w:val="00F868CF"/>
    <w:rsid w:val="00F869E0"/>
    <w:rsid w:val="00F86E54"/>
    <w:rsid w:val="00F87497"/>
    <w:rsid w:val="00F87A40"/>
    <w:rsid w:val="00F87A46"/>
    <w:rsid w:val="00F90526"/>
    <w:rsid w:val="00F9061F"/>
    <w:rsid w:val="00F90AF9"/>
    <w:rsid w:val="00F90E8A"/>
    <w:rsid w:val="00F916A6"/>
    <w:rsid w:val="00F91C25"/>
    <w:rsid w:val="00F92494"/>
    <w:rsid w:val="00F92498"/>
    <w:rsid w:val="00F9256D"/>
    <w:rsid w:val="00F93DF9"/>
    <w:rsid w:val="00F95B1A"/>
    <w:rsid w:val="00F95DB5"/>
    <w:rsid w:val="00F96030"/>
    <w:rsid w:val="00F979E9"/>
    <w:rsid w:val="00FA078C"/>
    <w:rsid w:val="00FA1097"/>
    <w:rsid w:val="00FA158D"/>
    <w:rsid w:val="00FA1A71"/>
    <w:rsid w:val="00FA1CD2"/>
    <w:rsid w:val="00FA1EC7"/>
    <w:rsid w:val="00FA1ED8"/>
    <w:rsid w:val="00FA3265"/>
    <w:rsid w:val="00FA4036"/>
    <w:rsid w:val="00FA4684"/>
    <w:rsid w:val="00FA507B"/>
    <w:rsid w:val="00FA5559"/>
    <w:rsid w:val="00FA6C85"/>
    <w:rsid w:val="00FA7208"/>
    <w:rsid w:val="00FA7C2F"/>
    <w:rsid w:val="00FB05AF"/>
    <w:rsid w:val="00FB1392"/>
    <w:rsid w:val="00FB20F4"/>
    <w:rsid w:val="00FB21C3"/>
    <w:rsid w:val="00FB3439"/>
    <w:rsid w:val="00FB35B1"/>
    <w:rsid w:val="00FB4186"/>
    <w:rsid w:val="00FB4DA7"/>
    <w:rsid w:val="00FB4FD2"/>
    <w:rsid w:val="00FB53C5"/>
    <w:rsid w:val="00FB70BE"/>
    <w:rsid w:val="00FB729E"/>
    <w:rsid w:val="00FC0285"/>
    <w:rsid w:val="00FC0A94"/>
    <w:rsid w:val="00FC0B42"/>
    <w:rsid w:val="00FC1403"/>
    <w:rsid w:val="00FC1641"/>
    <w:rsid w:val="00FC307C"/>
    <w:rsid w:val="00FC41F7"/>
    <w:rsid w:val="00FC4AB8"/>
    <w:rsid w:val="00FC6D58"/>
    <w:rsid w:val="00FC6E2D"/>
    <w:rsid w:val="00FD1199"/>
    <w:rsid w:val="00FD1381"/>
    <w:rsid w:val="00FD3510"/>
    <w:rsid w:val="00FD38B9"/>
    <w:rsid w:val="00FD3FC5"/>
    <w:rsid w:val="00FD4074"/>
    <w:rsid w:val="00FD5C61"/>
    <w:rsid w:val="00FD6158"/>
    <w:rsid w:val="00FD6F31"/>
    <w:rsid w:val="00FE0E8E"/>
    <w:rsid w:val="00FE1AB7"/>
    <w:rsid w:val="00FE2930"/>
    <w:rsid w:val="00FE2A40"/>
    <w:rsid w:val="00FE32C4"/>
    <w:rsid w:val="00FE3803"/>
    <w:rsid w:val="00FE4777"/>
    <w:rsid w:val="00FE4F98"/>
    <w:rsid w:val="00FE51B8"/>
    <w:rsid w:val="00FE53C0"/>
    <w:rsid w:val="00FE6664"/>
    <w:rsid w:val="00FE6EE6"/>
    <w:rsid w:val="00FE7C0E"/>
    <w:rsid w:val="00FF04F7"/>
    <w:rsid w:val="00FF0684"/>
    <w:rsid w:val="00FF1362"/>
    <w:rsid w:val="00FF1D05"/>
    <w:rsid w:val="00FF21FE"/>
    <w:rsid w:val="00FF33AF"/>
    <w:rsid w:val="00FF3D0A"/>
    <w:rsid w:val="00FF42A5"/>
    <w:rsid w:val="00FF442F"/>
    <w:rsid w:val="00FF48FE"/>
    <w:rsid w:val="00FF535A"/>
    <w:rsid w:val="00FF6285"/>
    <w:rsid w:val="00FF637D"/>
    <w:rsid w:val="00FF66CC"/>
    <w:rsid w:val="00FF6D82"/>
    <w:rsid w:val="00FF7388"/>
    <w:rsid w:val="00FF74D6"/>
    <w:rsid w:val="00FF7AC6"/>
    <w:rsid w:val="00FF7AD7"/>
    <w:rsid w:val="00FF7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7560"/>
  <w15:chartTrackingRefBased/>
  <w15:docId w15:val="{DAFE569A-4AF4-471A-9C4E-0449CAB4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073"/>
    <w:pPr>
      <w:spacing w:before="120" w:after="0" w:line="240" w:lineRule="auto"/>
      <w:jc w:val="both"/>
    </w:pPr>
    <w:rPr>
      <w:rFonts w:ascii="Arial" w:hAnsi="Arial" w:cs="Arial"/>
      <w:color w:val="000000" w:themeColor="text1"/>
      <w:sz w:val="20"/>
      <w:szCs w:val="20"/>
    </w:rPr>
  </w:style>
  <w:style w:type="paragraph" w:styleId="Heading1">
    <w:name w:val="heading 1"/>
    <w:basedOn w:val="Normal"/>
    <w:next w:val="Normal"/>
    <w:link w:val="Heading1Char"/>
    <w:qFormat/>
    <w:rsid w:val="00203E97"/>
    <w:pPr>
      <w:keepNext/>
      <w:widowControl w:val="0"/>
      <w:jc w:val="left"/>
      <w:outlineLvl w:val="0"/>
    </w:pPr>
    <w:rPr>
      <w:rFonts w:ascii="Segoe Pro" w:eastAsia="Times New Roman" w:hAnsi="Segoe Pro" w:cs="Times New Roman"/>
      <w:color w:val="auto"/>
      <w:sz w:val="40"/>
    </w:rPr>
  </w:style>
  <w:style w:type="paragraph" w:styleId="Heading2">
    <w:name w:val="heading 2"/>
    <w:basedOn w:val="Normal"/>
    <w:next w:val="Normal"/>
    <w:link w:val="Heading2Char"/>
    <w:uiPriority w:val="9"/>
    <w:unhideWhenUsed/>
    <w:qFormat/>
    <w:rsid w:val="00985526"/>
    <w:pPr>
      <w:keepNext/>
      <w:keepLines/>
      <w:outlineLvl w:val="1"/>
    </w:pPr>
    <w:rPr>
      <w:rFonts w:ascii="Segoe Pro" w:eastAsiaTheme="majorEastAsia" w:hAnsi="Segoe Pro" w:cstheme="majorBidi"/>
      <w:color w:val="auto"/>
      <w:sz w:val="32"/>
      <w:szCs w:val="26"/>
    </w:rPr>
  </w:style>
  <w:style w:type="paragraph" w:styleId="Heading3">
    <w:name w:val="heading 3"/>
    <w:basedOn w:val="Normal"/>
    <w:next w:val="Normal"/>
    <w:link w:val="Heading3Char"/>
    <w:uiPriority w:val="9"/>
    <w:unhideWhenUsed/>
    <w:qFormat/>
    <w:rsid w:val="00985526"/>
    <w:pPr>
      <w:keepNext/>
      <w:keepLines/>
      <w:outlineLvl w:val="2"/>
    </w:pPr>
    <w:rPr>
      <w:rFonts w:ascii="Segoe Pro" w:eastAsiaTheme="majorEastAsia" w:hAnsi="Segoe Pro" w:cstheme="majorBidi"/>
      <w:b/>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5BB"/>
    <w:pPr>
      <w:tabs>
        <w:tab w:val="center" w:pos="4680"/>
        <w:tab w:val="right" w:pos="9360"/>
      </w:tabs>
    </w:pPr>
  </w:style>
  <w:style w:type="character" w:customStyle="1" w:styleId="HeaderChar">
    <w:name w:val="Header Char"/>
    <w:basedOn w:val="DefaultParagraphFont"/>
    <w:link w:val="Header"/>
    <w:uiPriority w:val="99"/>
    <w:rsid w:val="009425BB"/>
  </w:style>
  <w:style w:type="paragraph" w:styleId="Footer">
    <w:name w:val="footer"/>
    <w:basedOn w:val="Normal"/>
    <w:link w:val="FooterChar"/>
    <w:uiPriority w:val="99"/>
    <w:unhideWhenUsed/>
    <w:rsid w:val="009425BB"/>
    <w:pPr>
      <w:tabs>
        <w:tab w:val="center" w:pos="4680"/>
        <w:tab w:val="right" w:pos="9360"/>
      </w:tabs>
    </w:pPr>
  </w:style>
  <w:style w:type="character" w:customStyle="1" w:styleId="FooterChar">
    <w:name w:val="Footer Char"/>
    <w:basedOn w:val="DefaultParagraphFont"/>
    <w:link w:val="Footer"/>
    <w:uiPriority w:val="99"/>
    <w:rsid w:val="009425BB"/>
  </w:style>
  <w:style w:type="paragraph" w:customStyle="1" w:styleId="HeadingsMPSA">
    <w:name w:val="Headings MPSA"/>
    <w:basedOn w:val="ListParagraph"/>
    <w:link w:val="HeadingsMPSAChar"/>
    <w:qFormat/>
    <w:rsid w:val="006E1073"/>
    <w:pPr>
      <w:keepNext/>
      <w:spacing w:before="60" w:line="216" w:lineRule="auto"/>
      <w:ind w:left="0"/>
      <w:contextualSpacing w:val="0"/>
      <w:jc w:val="left"/>
    </w:pPr>
    <w:rPr>
      <w:b/>
      <w:bCs/>
      <w:i/>
      <w:iCs/>
      <w:sz w:val="24"/>
      <w:szCs w:val="26"/>
    </w:rPr>
  </w:style>
  <w:style w:type="character" w:customStyle="1" w:styleId="HeadingsMPSAChar">
    <w:name w:val="Headings MPSA Char"/>
    <w:basedOn w:val="DefaultParagraphFont"/>
    <w:link w:val="HeadingsMPSA"/>
    <w:rsid w:val="006E1073"/>
    <w:rPr>
      <w:rFonts w:ascii="Arial" w:hAnsi="Arial" w:cs="Arial"/>
      <w:b/>
      <w:bCs/>
      <w:i/>
      <w:iCs/>
      <w:color w:val="000000" w:themeColor="text1"/>
      <w:sz w:val="24"/>
      <w:szCs w:val="26"/>
    </w:rPr>
  </w:style>
  <w:style w:type="character" w:styleId="CommentReference">
    <w:name w:val="annotation reference"/>
    <w:basedOn w:val="DefaultParagraphFont"/>
    <w:uiPriority w:val="99"/>
    <w:unhideWhenUsed/>
    <w:rsid w:val="006E1073"/>
    <w:rPr>
      <w:sz w:val="16"/>
      <w:szCs w:val="16"/>
    </w:rPr>
  </w:style>
  <w:style w:type="paragraph" w:styleId="CommentText">
    <w:name w:val="annotation text"/>
    <w:basedOn w:val="Normal"/>
    <w:link w:val="CommentTextChar"/>
    <w:uiPriority w:val="99"/>
    <w:unhideWhenUsed/>
    <w:rsid w:val="006E1073"/>
  </w:style>
  <w:style w:type="character" w:customStyle="1" w:styleId="CommentTextChar">
    <w:name w:val="Comment Text Char"/>
    <w:basedOn w:val="DefaultParagraphFont"/>
    <w:link w:val="CommentText"/>
    <w:uiPriority w:val="99"/>
    <w:rsid w:val="006E1073"/>
    <w:rPr>
      <w:rFonts w:ascii="Arial" w:hAnsi="Arial" w:cs="Arial"/>
      <w:color w:val="000000" w:themeColor="text1"/>
      <w:sz w:val="20"/>
      <w:szCs w:val="20"/>
    </w:rPr>
  </w:style>
  <w:style w:type="paragraph" w:styleId="ListParagraph">
    <w:name w:val="List Paragraph"/>
    <w:basedOn w:val="Normal"/>
    <w:link w:val="ListParagraphChar"/>
    <w:uiPriority w:val="34"/>
    <w:qFormat/>
    <w:rsid w:val="006E1073"/>
    <w:pPr>
      <w:ind w:left="720"/>
      <w:contextualSpacing/>
    </w:pPr>
  </w:style>
  <w:style w:type="paragraph" w:styleId="BalloonText">
    <w:name w:val="Balloon Text"/>
    <w:basedOn w:val="Normal"/>
    <w:link w:val="BalloonTextChar"/>
    <w:uiPriority w:val="99"/>
    <w:semiHidden/>
    <w:unhideWhenUsed/>
    <w:rsid w:val="006E107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73"/>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34"/>
    <w:rsid w:val="006D3F08"/>
    <w:rPr>
      <w:rFonts w:ascii="Arial" w:hAnsi="Arial" w:cs="Arial"/>
      <w:color w:val="000000" w:themeColor="text1"/>
      <w:sz w:val="20"/>
      <w:szCs w:val="20"/>
    </w:rPr>
  </w:style>
  <w:style w:type="paragraph" w:customStyle="1" w:styleId="subbullet">
    <w:name w:val="sub bullet"/>
    <w:basedOn w:val="ListParagraph"/>
    <w:link w:val="subbulletChar"/>
    <w:qFormat/>
    <w:rsid w:val="006D3F08"/>
    <w:pPr>
      <w:numPr>
        <w:ilvl w:val="1"/>
        <w:numId w:val="2"/>
      </w:numPr>
      <w:spacing w:before="60" w:after="60" w:line="216" w:lineRule="auto"/>
      <w:contextualSpacing w:val="0"/>
      <w:jc w:val="left"/>
    </w:pPr>
    <w:rPr>
      <w:bCs/>
    </w:rPr>
  </w:style>
  <w:style w:type="paragraph" w:styleId="CommentSubject">
    <w:name w:val="annotation subject"/>
    <w:basedOn w:val="CommentText"/>
    <w:next w:val="CommentText"/>
    <w:link w:val="CommentSubjectChar"/>
    <w:uiPriority w:val="99"/>
    <w:semiHidden/>
    <w:unhideWhenUsed/>
    <w:rsid w:val="00647986"/>
    <w:rPr>
      <w:b/>
      <w:bCs/>
    </w:rPr>
  </w:style>
  <w:style w:type="character" w:customStyle="1" w:styleId="CommentSubjectChar">
    <w:name w:val="Comment Subject Char"/>
    <w:basedOn w:val="CommentTextChar"/>
    <w:link w:val="CommentSubject"/>
    <w:uiPriority w:val="99"/>
    <w:semiHidden/>
    <w:rsid w:val="00647986"/>
    <w:rPr>
      <w:rFonts w:ascii="Arial" w:hAnsi="Arial" w:cs="Arial"/>
      <w:b/>
      <w:bCs/>
      <w:color w:val="000000" w:themeColor="text1"/>
      <w:sz w:val="20"/>
      <w:szCs w:val="20"/>
    </w:rPr>
  </w:style>
  <w:style w:type="paragraph" w:customStyle="1" w:styleId="mainbullet">
    <w:name w:val="main bullet"/>
    <w:basedOn w:val="ListParagraph"/>
    <w:link w:val="mainbulletChar"/>
    <w:qFormat/>
    <w:rsid w:val="006149A7"/>
    <w:pPr>
      <w:spacing w:before="60" w:line="216" w:lineRule="auto"/>
      <w:ind w:left="0"/>
      <w:contextualSpacing w:val="0"/>
      <w:jc w:val="left"/>
    </w:pPr>
    <w:rPr>
      <w:bCs/>
    </w:rPr>
  </w:style>
  <w:style w:type="character" w:customStyle="1" w:styleId="mainbulletChar">
    <w:name w:val="main bullet Char"/>
    <w:basedOn w:val="ListParagraphChar"/>
    <w:link w:val="mainbullet"/>
    <w:rsid w:val="006149A7"/>
    <w:rPr>
      <w:rFonts w:ascii="Arial" w:hAnsi="Arial" w:cs="Arial"/>
      <w:bCs/>
      <w:color w:val="000000" w:themeColor="text1"/>
      <w:sz w:val="20"/>
      <w:szCs w:val="20"/>
    </w:rPr>
  </w:style>
  <w:style w:type="character" w:customStyle="1" w:styleId="subbulletChar">
    <w:name w:val="sub bullet Char"/>
    <w:basedOn w:val="ListParagraphChar"/>
    <w:link w:val="subbullet"/>
    <w:rsid w:val="002502DE"/>
    <w:rPr>
      <w:rFonts w:ascii="Arial" w:hAnsi="Arial" w:cs="Arial"/>
      <w:bCs/>
      <w:color w:val="000000" w:themeColor="text1"/>
      <w:sz w:val="20"/>
      <w:szCs w:val="20"/>
    </w:rPr>
  </w:style>
  <w:style w:type="character" w:styleId="Hyperlink">
    <w:name w:val="Hyperlink"/>
    <w:semiHidden/>
    <w:unhideWhenUsed/>
    <w:rsid w:val="00DF34A8"/>
    <w:rPr>
      <w:color w:val="0000FF"/>
      <w:u w:val="single"/>
    </w:rPr>
  </w:style>
  <w:style w:type="paragraph" w:customStyle="1" w:styleId="startingparagraph">
    <w:name w:val="starting paragraph"/>
    <w:basedOn w:val="ListParagraph"/>
    <w:link w:val="startingparagraphChar"/>
    <w:qFormat/>
    <w:rsid w:val="00DF34A8"/>
    <w:pPr>
      <w:keepNext/>
      <w:spacing w:before="60" w:line="216" w:lineRule="auto"/>
      <w:ind w:left="360"/>
      <w:contextualSpacing w:val="0"/>
      <w:jc w:val="left"/>
    </w:pPr>
  </w:style>
  <w:style w:type="character" w:customStyle="1" w:styleId="startingparagraphChar">
    <w:name w:val="starting paragraph Char"/>
    <w:basedOn w:val="ListParagraphChar"/>
    <w:link w:val="startingparagraph"/>
    <w:rsid w:val="00DF34A8"/>
    <w:rPr>
      <w:rFonts w:ascii="Arial" w:hAnsi="Arial" w:cs="Arial"/>
      <w:color w:val="000000" w:themeColor="text1"/>
      <w:sz w:val="20"/>
      <w:szCs w:val="20"/>
    </w:rPr>
  </w:style>
  <w:style w:type="paragraph" w:customStyle="1" w:styleId="ProductList-Body">
    <w:name w:val="Product List - Body"/>
    <w:basedOn w:val="Normal"/>
    <w:link w:val="ProductList-BodyChar"/>
    <w:qFormat/>
    <w:rsid w:val="00DF34A8"/>
    <w:pPr>
      <w:tabs>
        <w:tab w:val="left" w:pos="158"/>
      </w:tabs>
      <w:spacing w:before="0"/>
      <w:jc w:val="left"/>
    </w:pPr>
    <w:rPr>
      <w:rFonts w:asciiTheme="minorHAnsi" w:hAnsiTheme="minorHAnsi" w:cstheme="minorBidi"/>
      <w:color w:val="auto"/>
      <w:sz w:val="18"/>
      <w:szCs w:val="22"/>
    </w:rPr>
  </w:style>
  <w:style w:type="character" w:customStyle="1" w:styleId="ProductList-BodyChar">
    <w:name w:val="Product List - Body Char"/>
    <w:basedOn w:val="DefaultParagraphFont"/>
    <w:link w:val="ProductList-Body"/>
    <w:rsid w:val="00DF34A8"/>
    <w:rPr>
      <w:sz w:val="18"/>
    </w:rPr>
  </w:style>
  <w:style w:type="table" w:styleId="TableGrid">
    <w:name w:val="Table Grid"/>
    <w:basedOn w:val="TableNormal"/>
    <w:uiPriority w:val="59"/>
    <w:rsid w:val="00D50EC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03E97"/>
    <w:rPr>
      <w:rFonts w:ascii="Segoe Pro" w:eastAsia="Times New Roman" w:hAnsi="Segoe Pro" w:cs="Times New Roman"/>
      <w:sz w:val="40"/>
      <w:szCs w:val="20"/>
    </w:rPr>
  </w:style>
  <w:style w:type="paragraph" w:customStyle="1" w:styleId="DWTNorm">
    <w:name w:val="DWTNorm"/>
    <w:basedOn w:val="Normal"/>
    <w:qFormat/>
    <w:rsid w:val="003F444E"/>
    <w:pPr>
      <w:spacing w:before="0" w:after="240"/>
      <w:ind w:firstLine="720"/>
      <w:jc w:val="left"/>
    </w:pPr>
    <w:rPr>
      <w:rFonts w:ascii="Times New Roman" w:eastAsia="Times New Roman" w:hAnsi="Times New Roman" w:cs="Times New Roman"/>
      <w:color w:val="auto"/>
      <w:sz w:val="24"/>
    </w:rPr>
  </w:style>
  <w:style w:type="paragraph" w:styleId="Revision">
    <w:name w:val="Revision"/>
    <w:hidden/>
    <w:uiPriority w:val="99"/>
    <w:semiHidden/>
    <w:rsid w:val="00D73276"/>
    <w:pPr>
      <w:spacing w:after="0" w:line="240" w:lineRule="auto"/>
    </w:pPr>
    <w:rPr>
      <w:rFonts w:ascii="Arial" w:hAnsi="Arial" w:cs="Arial"/>
      <w:color w:val="000000" w:themeColor="text1"/>
      <w:sz w:val="20"/>
      <w:szCs w:val="20"/>
    </w:rPr>
  </w:style>
  <w:style w:type="character" w:styleId="FollowedHyperlink">
    <w:name w:val="FollowedHyperlink"/>
    <w:basedOn w:val="DefaultParagraphFont"/>
    <w:uiPriority w:val="99"/>
    <w:semiHidden/>
    <w:unhideWhenUsed/>
    <w:rsid w:val="00F767F9"/>
    <w:rPr>
      <w:color w:val="954F72" w:themeColor="followedHyperlink"/>
      <w:u w:val="single"/>
    </w:rPr>
  </w:style>
  <w:style w:type="character" w:styleId="PlaceholderText">
    <w:name w:val="Placeholder Text"/>
    <w:basedOn w:val="DefaultParagraphFont"/>
    <w:uiPriority w:val="99"/>
    <w:semiHidden/>
    <w:rsid w:val="007C3655"/>
    <w:rPr>
      <w:color w:val="808080"/>
    </w:rPr>
  </w:style>
  <w:style w:type="paragraph" w:customStyle="1" w:styleId="Default">
    <w:name w:val="Default"/>
    <w:basedOn w:val="Normal"/>
    <w:rsid w:val="007238BE"/>
    <w:pPr>
      <w:autoSpaceDE w:val="0"/>
      <w:autoSpaceDN w:val="0"/>
      <w:spacing w:before="0"/>
      <w:jc w:val="left"/>
    </w:pPr>
    <w:rPr>
      <w:color w:val="000000"/>
      <w:sz w:val="24"/>
      <w:szCs w:val="24"/>
    </w:rPr>
  </w:style>
  <w:style w:type="character" w:customStyle="1" w:styleId="DefaultPara">
    <w:name w:val="Default Para"/>
    <w:basedOn w:val="DefaultParagraphFont"/>
    <w:rsid w:val="00512C67"/>
  </w:style>
  <w:style w:type="paragraph" w:customStyle="1" w:styleId="9029262264114D388AD1F6B9DB4B91A9">
    <w:name w:val="9029262264114D388AD1F6B9DB4B91A9"/>
    <w:rsid w:val="002F2322"/>
    <w:pPr>
      <w:keepNext/>
      <w:spacing w:before="60" w:after="0" w:line="216" w:lineRule="auto"/>
    </w:pPr>
    <w:rPr>
      <w:rFonts w:ascii="Arial" w:hAnsi="Arial" w:cs="Arial"/>
      <w:b/>
      <w:bCs/>
      <w:i/>
      <w:iCs/>
      <w:color w:val="000000" w:themeColor="text1"/>
      <w:sz w:val="24"/>
      <w:szCs w:val="26"/>
    </w:rPr>
  </w:style>
  <w:style w:type="character" w:customStyle="1" w:styleId="Hyperlink0">
    <w:name w:val="Hyperlink_0"/>
    <w:unhideWhenUsed/>
    <w:rsid w:val="00CD1C3D"/>
    <w:rPr>
      <w:rFonts w:ascii="Calibri" w:eastAsia="Calibri" w:hAnsi="Calibri" w:cs="Times New Roman"/>
      <w:color w:val="0000FF"/>
      <w:u w:val="single"/>
    </w:rPr>
  </w:style>
  <w:style w:type="character" w:customStyle="1" w:styleId="Hyperlink1">
    <w:name w:val="Hyperlink_1"/>
    <w:semiHidden/>
    <w:unhideWhenUsed/>
    <w:rsid w:val="0030350A"/>
    <w:rPr>
      <w:rFonts w:ascii="Calibri" w:eastAsia="Calibri" w:hAnsi="Calibri" w:cs="Times New Roman"/>
      <w:color w:val="0000FF"/>
      <w:u w:val="single"/>
    </w:rPr>
  </w:style>
  <w:style w:type="character" w:customStyle="1" w:styleId="Heading2Char">
    <w:name w:val="Heading 2 Char"/>
    <w:basedOn w:val="DefaultParagraphFont"/>
    <w:link w:val="Heading2"/>
    <w:uiPriority w:val="9"/>
    <w:rsid w:val="00985526"/>
    <w:rPr>
      <w:rFonts w:ascii="Segoe Pro" w:eastAsiaTheme="majorEastAsia" w:hAnsi="Segoe Pro" w:cstheme="majorBidi"/>
      <w:sz w:val="32"/>
      <w:szCs w:val="26"/>
    </w:rPr>
  </w:style>
  <w:style w:type="character" w:customStyle="1" w:styleId="Heading3Char">
    <w:name w:val="Heading 3 Char"/>
    <w:basedOn w:val="DefaultParagraphFont"/>
    <w:link w:val="Heading3"/>
    <w:uiPriority w:val="9"/>
    <w:rsid w:val="00985526"/>
    <w:rPr>
      <w:rFonts w:ascii="Segoe Pro" w:eastAsiaTheme="majorEastAsia" w:hAnsi="Segoe Pro"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licensing/doc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ka.ms/DP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eligiblitydefini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licensing/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9262264114D388AD1F6B9DB4B91A9"/>
        <w:category>
          <w:name w:val="General"/>
          <w:gallery w:val="placeholder"/>
        </w:category>
        <w:types>
          <w:type w:val="bbPlcHdr"/>
        </w:types>
        <w:behaviors>
          <w:behavior w:val="content"/>
        </w:behaviors>
        <w:guid w:val="{FA33AAE8-E7A5-420E-A6E4-EC5973264A9C}"/>
      </w:docPartPr>
      <w:docPartBody>
        <w:p w:rsidR="00C0462A" w:rsidRDefault="007F4B28" w:rsidP="007F4B28">
          <w:pPr>
            <w:pStyle w:val="9029262264114D388AD1F6B9DB4B91A91"/>
          </w:pPr>
          <w:r w:rsidRPr="00E30366">
            <w:rPr>
              <w:rFonts w:ascii="Segoe Pro" w:hAnsi="Segoe Pro" w:cs="Segoe UI"/>
              <w:b w:val="0"/>
              <w:i w:val="0"/>
              <w:sz w:val="16"/>
              <w:szCs w:val="16"/>
            </w:rPr>
            <w:t xml:space="preserve"> </w:t>
          </w:r>
        </w:p>
      </w:docPartBody>
    </w:docPart>
    <w:docPart>
      <w:docPartPr>
        <w:name w:val="E7C119BFB6FA40DD9B287F3F22C74723"/>
        <w:category>
          <w:name w:val="General"/>
          <w:gallery w:val="placeholder"/>
        </w:category>
        <w:types>
          <w:type w:val="bbPlcHdr"/>
        </w:types>
        <w:behaviors>
          <w:behavior w:val="content"/>
        </w:behaviors>
        <w:guid w:val="{8EBA207A-FF60-4F9E-B428-0B4B3841E604}"/>
      </w:docPartPr>
      <w:docPartBody>
        <w:p w:rsidR="00000000" w:rsidRDefault="007F4B28" w:rsidP="007F4B28">
          <w:pPr>
            <w:pStyle w:val="E7C119BFB6FA40DD9B287F3F22C74723"/>
          </w:pPr>
          <w:r w:rsidRPr="00372134">
            <w:rPr>
              <w:rFonts w:ascii="Segoe Pro" w:hAnsi="Segoe Pro" w:cs="Segoe UI"/>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DB"/>
    <w:rsid w:val="001C150B"/>
    <w:rsid w:val="002A51B5"/>
    <w:rsid w:val="002F2322"/>
    <w:rsid w:val="005D33DB"/>
    <w:rsid w:val="007F4B28"/>
    <w:rsid w:val="008F15D0"/>
    <w:rsid w:val="00917364"/>
    <w:rsid w:val="009225D6"/>
    <w:rsid w:val="00C0462A"/>
    <w:rsid w:val="00CD07CA"/>
    <w:rsid w:val="00EB3D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B28"/>
    <w:rPr>
      <w:color w:val="808080"/>
    </w:rPr>
  </w:style>
  <w:style w:type="paragraph" w:customStyle="1" w:styleId="E7C119BFB6FA40DD9B287F3F22C74723">
    <w:name w:val="E7C119BFB6FA40DD9B287F3F22C74723"/>
    <w:rsid w:val="007F4B28"/>
    <w:pPr>
      <w:spacing w:line="278" w:lineRule="auto"/>
    </w:pPr>
    <w:rPr>
      <w:kern w:val="2"/>
      <w:sz w:val="24"/>
      <w:szCs w:val="24"/>
      <w14:ligatures w14:val="standardContextual"/>
    </w:rPr>
  </w:style>
  <w:style w:type="paragraph" w:customStyle="1" w:styleId="9029262264114D388AD1F6B9DB4B91A91">
    <w:name w:val="9029262264114D388AD1F6B9DB4B91A91"/>
    <w:rsid w:val="007F4B28"/>
    <w:pPr>
      <w:keepNext/>
      <w:spacing w:before="60" w:after="0" w:line="216" w:lineRule="auto"/>
    </w:pPr>
    <w:rPr>
      <w:rFonts w:ascii="Arial" w:eastAsiaTheme="minorHAnsi" w:hAnsi="Arial" w:cs="Arial"/>
      <w:b/>
      <w:bCs/>
      <w:i/>
      <w:iCs/>
      <w:color w:val="000000" w:themeColor="text1"/>
      <w:sz w:val="24"/>
      <w:szCs w:val="26"/>
    </w:rPr>
  </w:style>
  <w:style w:type="paragraph" w:customStyle="1" w:styleId="655D18C6BC9D46A8AE61B3442693D1DC1">
    <w:name w:val="655D18C6BC9D46A8AE61B3442693D1DC1"/>
    <w:rsid w:val="007F4B28"/>
    <w:pPr>
      <w:keepNext/>
      <w:spacing w:before="60" w:after="0" w:line="216" w:lineRule="auto"/>
    </w:pPr>
    <w:rPr>
      <w:rFonts w:ascii="Arial" w:eastAsiaTheme="minorHAnsi" w:hAnsi="Arial" w:cs="Arial"/>
      <w:b/>
      <w:bCs/>
      <w:i/>
      <w:iCs/>
      <w:color w:val="000000" w:themeColor="text1"/>
      <w:sz w:val="24"/>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EEDB57C030734FB8A963585C635210" ma:contentTypeVersion="16" ma:contentTypeDescription="Create a new document." ma:contentTypeScope="" ma:versionID="218fabab57fe457dc82ae22406ff1997">
  <xsd:schema xmlns:xsd="http://www.w3.org/2001/XMLSchema" xmlns:xs="http://www.w3.org/2001/XMLSchema" xmlns:p="http://schemas.microsoft.com/office/2006/metadata/properties" xmlns:ns1="http://schemas.microsoft.com/sharepoint/v3" xmlns:ns2="30bde207-9635-423c-990c-cf3eec78e25d" xmlns:ns3="aa4ae188-2337-4824-9fe5-7d0d8056bb01" targetNamespace="http://schemas.microsoft.com/office/2006/metadata/properties" ma:root="true" ma:fieldsID="ca7741f811a560e7adb07bd1114c5123" ns1:_="" ns2:_="" ns3:_="">
    <xsd:import namespace="http://schemas.microsoft.com/sharepoint/v3"/>
    <xsd:import namespace="30bde207-9635-423c-990c-cf3eec78e25d"/>
    <xsd:import namespace="aa4ae188-2337-4824-9fe5-7d0d8056bb0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SearchProperties" minOccurs="0"/>
                <xsd:element ref="ns2:MediaServiceDocTags" minOccurs="0"/>
                <xsd:element ref="ns2:Not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de207-9635-423c-990c-cf3eec7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ocTags" ma:index="20" nillable="true" ma:displayName="MediaServiceDocTags" ma:hidden="true" ma:internalName="MediaServiceDocTags" ma:readOnly="true">
      <xsd:simpleType>
        <xsd:restriction base="dms:Note"/>
      </xsd:simpleType>
    </xsd:element>
    <xsd:element name="Notes" ma:index="21" nillable="true" ma:displayName="Notes" ma:description="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ae188-2337-4824-9fe5-7d0d8056bb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30bde207-9635-423c-990c-cf3eec78e25d" xsi:nil="true"/>
    <_ip_UnifiedCompliancePolicyUIAction xmlns="http://schemas.microsoft.com/sharepoint/v3" xsi:nil="true"/>
    <_ip_UnifiedCompliancePolicyProperties xmlns="http://schemas.microsoft.com/sharepoint/v3" xsi:nil="true"/>
    <Notes xmlns="30bde207-9635-423c-990c-cf3eec78e2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CE93B-314A-4548-A3FB-CF2E7E0318C9}">
  <ds:schemaRefs>
    <ds:schemaRef ds:uri="http://schemas.openxmlformats.org/officeDocument/2006/bibliography"/>
  </ds:schemaRefs>
</ds:datastoreItem>
</file>

<file path=customXml/itemProps2.xml><?xml version="1.0" encoding="utf-8"?>
<ds:datastoreItem xmlns:ds="http://schemas.openxmlformats.org/officeDocument/2006/customXml" ds:itemID="{8027067C-1DBE-46A9-A9EF-CD035557F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bde207-9635-423c-990c-cf3eec78e25d"/>
    <ds:schemaRef ds:uri="aa4ae188-2337-4824-9fe5-7d0d8056b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76044-7C59-42B4-A934-AEACD72423B1}">
  <ds:schemaRefs>
    <ds:schemaRef ds:uri="http://schemas.microsoft.com/office/2006/metadata/properties"/>
    <ds:schemaRef ds:uri="http://schemas.microsoft.com/office/infopath/2007/PartnerControls"/>
    <ds:schemaRef ds:uri="30bde207-9635-423c-990c-cf3eec78e25d"/>
    <ds:schemaRef ds:uri="http://schemas.microsoft.com/sharepoint/v3"/>
  </ds:schemaRefs>
</ds:datastoreItem>
</file>

<file path=customXml/itemProps4.xml><?xml version="1.0" encoding="utf-8"?>
<ds:datastoreItem xmlns:ds="http://schemas.openxmlformats.org/officeDocument/2006/customXml" ds:itemID="{5CE170AD-7EEE-432F-B161-0D269C3357CF}">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37</TotalTime>
  <Pages>13</Pages>
  <Words>7343</Words>
  <Characters>41858</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Quisaira Whitney (CELA)</dc:creator>
  <cp:lastModifiedBy>Tammy Klatt</cp:lastModifiedBy>
  <cp:revision>16</cp:revision>
  <cp:lastPrinted>2017-10-03T23:36:00Z</cp:lastPrinted>
  <dcterms:created xsi:type="dcterms:W3CDTF">2018-08-17T19:11:00Z</dcterms:created>
  <dcterms:modified xsi:type="dcterms:W3CDTF">2025-04-24T22:48:00Z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0x010100A6EEDB57C030734FB8A963585C635210</vt:lpwstr>
  </property>
  <property fmtid="{D5CDD505-2E9C-101B-9397-08002B2CF9AE}" pid="3" name="DocumentAssemblyDate">
    <vt:lpwstr>2023-03-02T00:00:00.0000000Z</vt:lpwstr>
  </property>
  <property fmtid="{D5CDD505-2E9C-101B-9397-08002B2CF9AE}" pid="4" name="IncludeTestRevision">
    <vt:lpwstr>True</vt:lpwstr>
  </property>
  <property fmtid="{D5CDD505-2E9C-101B-9397-08002B2CF9AE}" pid="5" name="LanguageLocale">
    <vt:lpwstr>pl-pl</vt:lpwstr>
  </property>
  <property fmtid="{D5CDD505-2E9C-101B-9397-08002B2CF9AE}" pid="6" name="MSIP_Label_f42aa342-8706-4288-bd11-ebb85995028c_Application">
    <vt:lpwstr>Microsoft Azure Information Protection</vt:lpwstr>
  </property>
  <property fmtid="{D5CDD505-2E9C-101B-9397-08002B2CF9AE}" pid="7" name="MSIP_Label_f42aa342-8706-4288-bd11-ebb85995028c_Enabled">
    <vt:lpwstr>True</vt:lpwstr>
  </property>
  <property fmtid="{D5CDD505-2E9C-101B-9397-08002B2CF9AE}" pid="8" name="MSIP_Label_f42aa342-8706-4288-bd11-ebb85995028c_Extended_MSFT_Method">
    <vt:lpwstr>Automatic</vt:lpwstr>
  </property>
  <property fmtid="{D5CDD505-2E9C-101B-9397-08002B2CF9AE}" pid="9" name="MSIP_Label_f42aa342-8706-4288-bd11-ebb85995028c_Name">
    <vt:lpwstr>General</vt:lpwstr>
  </property>
  <property fmtid="{D5CDD505-2E9C-101B-9397-08002B2CF9AE}" pid="10" name="MSIP_Label_f42aa342-8706-4288-bd11-ebb85995028c_Owner">
    <vt:lpwstr>rudyg@microsoft.com</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SetDate">
    <vt:lpwstr>2017-07-04T11:12:17.9015226-07:00</vt:lpwstr>
  </property>
  <property fmtid="{D5CDD505-2E9C-101B-9397-08002B2CF9AE}" pid="13" name="MSIP_Label_f42aa342-8706-4288-bd11-ebb85995028c_SiteId">
    <vt:lpwstr>72f988bf-86f1-41af-91ab-2d7cd011db47</vt:lpwstr>
  </property>
  <property fmtid="{D5CDD505-2E9C-101B-9397-08002B2CF9AE}" pid="14" name="Part1">
    <vt:lpwstr>{"Id":"fba54afd-dbff-462c-8350-10da5ed9c089","RevisionId":"80fed17e-3aa6-41f0-87ba-e1a382be1067","Category":"Content","DisplayOption":"Default"}</vt:lpwstr>
  </property>
  <property fmtid="{D5CDD505-2E9C-101B-9397-08002B2CF9AE}" pid="15" name="Part10">
    <vt:lpwstr>{"Id":"fca35405-6de4-4a1c-b946-285c9a328027","RevisionId":"77a4bb52-ae36-4923-bae0-ce8a94035e11","Category":"Content","DisplayOption":"Default"}</vt:lpwstr>
  </property>
  <property fmtid="{D5CDD505-2E9C-101B-9397-08002B2CF9AE}" pid="16" name="Part11">
    <vt:lpwstr>{"Id":"5ca80bf0-6560-4796-aa88-021f2aae0a9a","RevisionId":"6ad2898e-bb0d-436b-ae84-09405fb199af","Category":"Content","DisplayOption":"Default"}</vt:lpwstr>
  </property>
  <property fmtid="{D5CDD505-2E9C-101B-9397-08002B2CF9AE}" pid="17" name="Part12">
    <vt:lpwstr>{"Id":"5bcef166-427e-42d5-9b7c-0a1418ab555d","RevisionId":"9be8b6c6-b180-40cd-8ac8-18725148121c","Category":"Content","DisplayOption":"Default"}</vt:lpwstr>
  </property>
  <property fmtid="{D5CDD505-2E9C-101B-9397-08002B2CF9AE}" pid="18" name="Part13">
    <vt:lpwstr>{"Id":"f9bdf11c-ebdd-451e-8531-cc6dae59fa85","RevisionId":"6facca57-547d-455c-aeb1-dce0c8509f7b","Category":"Content","DisplayOption":"Default"}</vt:lpwstr>
  </property>
  <property fmtid="{D5CDD505-2E9C-101B-9397-08002B2CF9AE}" pid="19" name="Part14">
    <vt:lpwstr>{"Id":"7420d80e-98d0-454d-847a-58884c35a968","RevisionId":"5515969f-c880-4739-b9ac-63a596d97df0","Category":"Content","DisplayOption":"Default"}</vt:lpwstr>
  </property>
  <property fmtid="{D5CDD505-2E9C-101B-9397-08002B2CF9AE}" pid="20" name="Part15">
    <vt:lpwstr>{"Id":"a5af2bd1-b966-4b11-9f24-d670924ab5fe","RevisionId":"ec1d1f78-944a-4007-b813-83b9cda1a9cd","Category":"Content","DisplayOption":"Default"}</vt:lpwstr>
  </property>
  <property fmtid="{D5CDD505-2E9C-101B-9397-08002B2CF9AE}" pid="21" name="Part16">
    <vt:lpwstr>{"Id":"0b55b817-610f-4d80-b785-59fbeeeb0b93","RevisionId":"362800c7-83ee-4a2f-8169-af3ad3d017e0","Category":"Content","DisplayOption":"Default"}</vt:lpwstr>
  </property>
  <property fmtid="{D5CDD505-2E9C-101B-9397-08002B2CF9AE}" pid="22" name="Part2">
    <vt:lpwstr>{"Id":"3f426e58-a3cc-4453-8f6b-55722ef5e553","RevisionId":"179f9af8-383f-42dc-9163-aa87dbdf67f1","Category":"Content","DisplayOption":"Default"}</vt:lpwstr>
  </property>
  <property fmtid="{D5CDD505-2E9C-101B-9397-08002B2CF9AE}" pid="23" name="Part3">
    <vt:lpwstr>{"Id":"36dc16dd-46a6-4a38-a944-7c5f7fafed32","RevisionId":"e205c9bc-ec8e-4ce8-a8c4-00d78c75c01e","Category":"Content","DisplayOption":"Default"}</vt:lpwstr>
  </property>
  <property fmtid="{D5CDD505-2E9C-101B-9397-08002B2CF9AE}" pid="24" name="Part4">
    <vt:lpwstr>{"Id":"e30b2392-a412-4036-9457-8856ed842503","RevisionId":"82da3f25-a265-4c21-9a43-09f097dde08d","Category":"Content","DisplayOption":"Default"}</vt:lpwstr>
  </property>
  <property fmtid="{D5CDD505-2E9C-101B-9397-08002B2CF9AE}" pid="25" name="Part5">
    <vt:lpwstr>{"Id":"a2edc092-07aa-423e-ab7a-76a45523178e","RevisionId":"f5557659-4a6f-4ddb-9ebc-9568ba06ad23","Category":"Content","DisplayOption":"Default"}</vt:lpwstr>
  </property>
  <property fmtid="{D5CDD505-2E9C-101B-9397-08002B2CF9AE}" pid="26" name="Part6">
    <vt:lpwstr>{"Id":"6f5e6e9f-09c9-448b-8936-95eb8097ad09","RevisionId":"3636e42c-5a9a-4cda-80c7-6eb5195e17b3","Category":"Content","DisplayOption":"Default"}</vt:lpwstr>
  </property>
  <property fmtid="{D5CDD505-2E9C-101B-9397-08002B2CF9AE}" pid="27" name="Part7">
    <vt:lpwstr>{"Id":"72e99322-4b45-4065-bfad-afcc6c7a4ea0","RevisionId":"ce707337-7412-4d8c-ad37-b03464f1af74","Category":"Content","DisplayOption":"Default"}</vt:lpwstr>
  </property>
  <property fmtid="{D5CDD505-2E9C-101B-9397-08002B2CF9AE}" pid="28" name="Part8">
    <vt:lpwstr>{"Id":"22e6f0e4-001f-4571-ac8c-64df40567b04","RevisionId":"ef954792-7609-4839-a984-b62de0b1e6f9","Category":"Content","DisplayOption":"Default"}</vt:lpwstr>
  </property>
  <property fmtid="{D5CDD505-2E9C-101B-9397-08002B2CF9AE}" pid="29" name="Part9">
    <vt:lpwstr>{"Id":"c773cdea-cc11-44aa-ad4a-fcb828a958ff","RevisionId":"63812f9e-f01f-4bbe-a757-c3747381b2ca","Category":"Content","DisplayOption":"Default"}</vt:lpwstr>
  </property>
  <property fmtid="{D5CDD505-2E9C-101B-9397-08002B2CF9AE}" pid="30" name="TemplateId">
    <vt:lpwstr>9303e132-70b2-4a01-9b9b-605511b6283a</vt:lpwstr>
  </property>
  <property fmtid="{D5CDD505-2E9C-101B-9397-08002B2CF9AE}" pid="31" name="MSIP_Label_4f1eb69c-1f4c-4df4-a01b-922f0787bf11_Enabled">
    <vt:lpwstr>true</vt:lpwstr>
  </property>
  <property fmtid="{D5CDD505-2E9C-101B-9397-08002B2CF9AE}" pid="32" name="MSIP_Label_4f1eb69c-1f4c-4df4-a01b-922f0787bf11_SetDate">
    <vt:lpwstr>2025-04-24T22:46:07Z</vt:lpwstr>
  </property>
  <property fmtid="{D5CDD505-2E9C-101B-9397-08002B2CF9AE}" pid="33" name="MSIP_Label_4f1eb69c-1f4c-4df4-a01b-922f0787bf11_Method">
    <vt:lpwstr>Standard</vt:lpwstr>
  </property>
  <property fmtid="{D5CDD505-2E9C-101B-9397-08002B2CF9AE}" pid="34" name="MSIP_Label_4f1eb69c-1f4c-4df4-a01b-922f0787bf11_Name">
    <vt:lpwstr>4f1eb69c-1f4c-4df4-a01b-922f0787bf11</vt:lpwstr>
  </property>
  <property fmtid="{D5CDD505-2E9C-101B-9397-08002B2CF9AE}" pid="35" name="MSIP_Label_4f1eb69c-1f4c-4df4-a01b-922f0787bf11_SiteId">
    <vt:lpwstr>4eb0a005-16a5-41b4-ade9-b283ab85b4fa</vt:lpwstr>
  </property>
  <property fmtid="{D5CDD505-2E9C-101B-9397-08002B2CF9AE}" pid="36" name="MSIP_Label_4f1eb69c-1f4c-4df4-a01b-922f0787bf11_ActionId">
    <vt:lpwstr>7e7f1dac-3745-44f1-a849-7d057a7c94f4</vt:lpwstr>
  </property>
  <property fmtid="{D5CDD505-2E9C-101B-9397-08002B2CF9AE}" pid="37" name="MSIP_Label_4f1eb69c-1f4c-4df4-a01b-922f0787bf11_ContentBits">
    <vt:lpwstr>0</vt:lpwstr>
  </property>
  <property fmtid="{D5CDD505-2E9C-101B-9397-08002B2CF9AE}" pid="38" name="MSIP_Label_4f1eb69c-1f4c-4df4-a01b-922f0787bf11_Tag">
    <vt:lpwstr>10, 3, 0, 1</vt:lpwstr>
  </property>
</Properties>
</file>