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1C89" w14:textId="77777777" w:rsidR="00956472" w:rsidRPr="0008095B" w:rsidRDefault="00000000" w:rsidP="0008095B">
      <w:pPr>
        <w:pStyle w:val="Heading1"/>
        <w:rPr>
          <w:rFonts w:eastAsia="Calibri" w:cs="Tahoma"/>
          <w:szCs w:val="40"/>
          <w:cs/>
        </w:rPr>
      </w:pPr>
      <w:r w:rsidRPr="0008095B">
        <w:rPr>
          <w:rFonts w:cs="Tahoma"/>
          <w:szCs w:val="40"/>
          <w:cs/>
        </w:rPr>
        <w:t>ข้อตกลงลูกค้าของ Microsoft</w:t>
      </w:r>
    </w:p>
    <w:p w14:paraId="434C9BD8" w14:textId="77777777" w:rsidR="00956472" w:rsidRPr="002D4C85" w:rsidRDefault="00000000" w:rsidP="002D4C85">
      <w:pPr>
        <w:spacing w:line="216" w:lineRule="auto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2D4C85">
        <w:rPr>
          <w:rFonts w:ascii="Tahoma" w:hAnsi="Tahoma" w:cs="Tahoma"/>
          <w:cs/>
          <w:lang w:val="th-TH" w:eastAsia="th-TH" w:bidi="th-TH"/>
        </w:rPr>
        <w:t>ข้อตกลงลูกค้าของ Microsoft นี้ (“ข้อตกลง”) คือข้อตกลงระหว่างลูกค้ากับ Microsoft และประกอบด้วยข้อกำหนดทั่วไปเหล่านี้, DPA, ข้อกำหนดผลิตภัณฑ์ที่ใช้บังคับ และ SLA และข้อกำหนดเพิ่มเติมใดๆ ที่ Microsoft แสดงไว้เมื่อมีการส่งคำสั่งซื้อ ข้อตกลงนี้จะมีผลบังคับใช้เมื่อลูกค้ายอมรับข้อตกลงนี้ มีผลใช้กับคำสั่งซื้อใดๆ ภายใต้ข้อตกลงนี้ และเข้าแทนที่ข้อตกลงการอนุญาตให้ใช้สิทธิสำหรับผู้ใช้ที่มาพร้อมกับผลิตภัณฑ์ บุคคลที่ยอมรับข้อตกลงจะรับรองว่าตนมีอำนาจในการเข้าทำข้อตกลงนี้ในนามของลูกค้า คำที่อยู่ภายใต้เครื่องหมายอัญประกาศจะมีความหมายตามที่กำหนดไว้ในหัวข้อ “คำจำกัดความ”</w:t>
      </w:r>
    </w:p>
    <w:p w14:paraId="6D0392C5" w14:textId="77777777" w:rsidR="00956472" w:rsidRPr="002D4C85" w:rsidRDefault="00000000" w:rsidP="0008095B">
      <w:pPr>
        <w:pStyle w:val="Heading2"/>
        <w:rPr>
          <w:rFonts w:eastAsia="Calibri"/>
          <w:cs/>
          <w:lang w:val="th-TH" w:eastAsia="th-TH" w:bidi="th-TH"/>
        </w:rPr>
      </w:pPr>
      <w:r w:rsidRPr="002D4C85">
        <w:rPr>
          <w:rFonts w:ascii="Leelawadee UI" w:hAnsi="Leelawadee UI" w:cs="Leelawadee UI" w:hint="cs"/>
          <w:cs/>
          <w:lang w:val="th-TH" w:eastAsia="th-TH" w:bidi="th-TH"/>
        </w:rPr>
        <w:t>ข้อกำหนดทั่วไป</w:t>
      </w:r>
    </w:p>
    <w:p w14:paraId="66B0A5A4" w14:textId="77777777" w:rsidR="00CD1C3D" w:rsidRPr="0008095B" w:rsidRDefault="00000000" w:rsidP="0008095B">
      <w:pPr>
        <w:pStyle w:val="Heading3"/>
        <w:rPr>
          <w:rFonts w:cs="Tahoma"/>
          <w:b w:val="0"/>
          <w:bCs/>
          <w:i w:val="0"/>
          <w:iCs/>
          <w:cs/>
        </w:rPr>
      </w:pPr>
      <w:r w:rsidRPr="0008095B">
        <w:rPr>
          <w:rFonts w:cs="Tahoma"/>
          <w:b w:val="0"/>
          <w:bCs/>
          <w:i w:val="0"/>
          <w:iCs/>
          <w:cs/>
        </w:rPr>
        <w:t>การอนุญาตให้ใช้สิทธิเพื่อใช้ผลิตภัณฑ์ของ Microsoft</w:t>
      </w:r>
    </w:p>
    <w:p w14:paraId="21CF84A2" w14:textId="77777777" w:rsidR="00CD1C3D" w:rsidRPr="00A20B51" w:rsidRDefault="00000000" w:rsidP="003B1007">
      <w:pPr>
        <w:numPr>
          <w:ilvl w:val="0"/>
          <w:numId w:val="45"/>
        </w:numPr>
        <w:spacing w:line="216" w:lineRule="auto"/>
        <w:ind w:left="360"/>
        <w:jc w:val="left"/>
        <w:rPr>
          <w:rFonts w:ascii="Tahoma" w:eastAsia="Calibri" w:hAnsi="Tahoma" w:cs="Tahoma"/>
          <w:b/>
          <w:i/>
          <w:cs/>
          <w:lang w:val="th-TH" w:eastAsia="th-TH" w:bidi="th-TH"/>
        </w:rPr>
      </w:pPr>
      <w:r w:rsidRPr="003B1007">
        <w:rPr>
          <w:rFonts w:ascii="Tahoma" w:hAnsi="Tahoma" w:cs="Tahoma"/>
          <w:b/>
          <w:bCs/>
          <w:iCs/>
          <w:cs/>
          <w:lang w:val="th-TH" w:eastAsia="th-TH" w:bidi="th-TH"/>
        </w:rPr>
        <w:t>สิทธิการใช้งานผลิตภัณฑ์</w:t>
      </w:r>
      <w:r w:rsidRPr="003B1007">
        <w:rPr>
          <w:rFonts w:ascii="Tahoma" w:hAnsi="Tahoma" w:cs="Tahoma"/>
          <w:bCs/>
          <w:iCs/>
          <w:cs/>
          <w:lang w:val="th-TH" w:eastAsia="th-TH" w:bidi="th-TH"/>
        </w:rPr>
        <w:t xml:space="preserve"> </w:t>
      </w:r>
      <w:r w:rsidRPr="00A20B51">
        <w:rPr>
          <w:rFonts w:ascii="Tahoma" w:hAnsi="Tahoma" w:cs="Tahoma"/>
          <w:b/>
          <w:i/>
          <w:cs/>
          <w:lang w:val="th-TH" w:eastAsia="th-TH" w:bidi="th-TH"/>
        </w:rPr>
        <w:t>ผลิตภัณฑ์ต่างๆ จะเป็นการอนุญาตให้ใช้สิทธิ และไม่ใช่การขาย เมื่อ Microsoft ยอมรับคำสั่งซื้อแต่ละคำสั่งและอยู่ภายใต้การที่ลูกค้าปฏิบัติตามข้อตกลงนี้ Microsoft จะให้ลูกค้าได้รับการอนุญาตให้ใช้สิทธิที่จำกัดและไม่ใช่สิทธิแต่เพียงผู้เดียวเพื่อใช้ผลิตภัณฑ์ที่สั่งซื้อตามที่ระบุไว้ในข้อตกลงนี้ การอนุญาตให้ใช้สิทธิเหล่านี้จะเป็นไปเพื่อการใช้งานของลูกค้าเองและเพื่อวัตถุประสงค์ทางธุรกิจเท่านั้น และไม่สามารถโอนได้ เว้นแต่จะได้รับอนุญาตโดยชัดแจ้งภายใต้ข้อตกลงนี้หรือกฎหมายที่ใช้บังคับ</w:t>
      </w:r>
    </w:p>
    <w:p w14:paraId="311FFE97" w14:textId="77777777" w:rsidR="00CD1C3D" w:rsidRPr="003B1007" w:rsidRDefault="00000000" w:rsidP="003B1007">
      <w:pPr>
        <w:numPr>
          <w:ilvl w:val="0"/>
          <w:numId w:val="45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b/>
          <w:bCs/>
          <w:cs/>
          <w:lang w:val="th-TH" w:eastAsia="th-TH" w:bidi="th-TH"/>
        </w:rPr>
        <w:t>ระยะเวลาของการอนุญาตให้ใช้สิทธิ</w:t>
      </w:r>
      <w:r w:rsidRPr="003B1007">
        <w:rPr>
          <w:rFonts w:ascii="Tahoma" w:hAnsi="Tahoma" w:cs="Tahoma"/>
          <w:bCs/>
          <w:cs/>
          <w:lang w:val="th-TH" w:eastAsia="th-TH" w:bidi="th-TH"/>
        </w:rPr>
        <w:t xml:space="preserve"> </w:t>
      </w:r>
      <w:r w:rsidRPr="003B1007">
        <w:rPr>
          <w:rFonts w:ascii="Tahoma" w:hAnsi="Tahoma" w:cs="Tahoma"/>
          <w:cs/>
          <w:lang w:val="th-TH" w:eastAsia="th-TH" w:bidi="th-TH"/>
        </w:rPr>
        <w:t>Online Services และซอฟต์แวร์บางอย่างจะได้รับอนุญาตให้ใช้สิทธิตามการสมัครสมาชิกในระยะเวลาที่ระบุไว้ การเป็นสมาชิกจะสิ้นอายุลงเมื่อสิ้นสุดระยะเวลาการเป็นสมาชิกที่เกี่ยวข้อง เว้นแต่จะมีการต่ออายุ การสมัครสมาชิกบางอย่างจะมีการต่ออายุโดยอัตโนมัติจนกว่าจะถูกยกเลิก ระยะเวลาการเป็นสมาชิกสำหรับ Online Services ที่มีการเรียกเก็บเงินค้างชำระตามการใช้งานจะมีระยะเวลาที่เท่ากับระยะเวลาการเรียกเก็บเงิน เว้นแต่จะได้ระบุไว้เป็นอย่างอื่นในข้อกำหนดผลิตภัณฑ์ สิทธิการใช้งานของซอฟต์แวร์แบบไม่จำกัดระยะเวลาจะกลายเป็นสิทธิแบบไม่จำกัดระยะเวลาเมื่อมีการชำระเงินเต็มจำนวน</w:t>
      </w:r>
    </w:p>
    <w:p w14:paraId="3376A220" w14:textId="77777777" w:rsidR="00CD1C3D" w:rsidRPr="003B1007" w:rsidRDefault="00000000" w:rsidP="003B1007">
      <w:pPr>
        <w:numPr>
          <w:ilvl w:val="0"/>
          <w:numId w:val="45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b/>
          <w:bCs/>
          <w:cs/>
          <w:lang w:val="th-TH" w:eastAsia="th-TH" w:bidi="th-TH"/>
        </w:rPr>
        <w:t>ผู้ใช้</w:t>
      </w:r>
      <w:r w:rsidRPr="003B1007">
        <w:rPr>
          <w:rFonts w:ascii="Tahoma" w:hAnsi="Tahoma" w:cs="Tahoma"/>
          <w:bCs/>
          <w:cs/>
          <w:lang w:val="th-TH" w:eastAsia="th-TH" w:bidi="th-TH"/>
        </w:rPr>
        <w:t xml:space="preserve"> </w:t>
      </w:r>
      <w:r w:rsidRPr="003B1007">
        <w:rPr>
          <w:rFonts w:ascii="Tahoma" w:hAnsi="Tahoma" w:cs="Tahoma"/>
          <w:cs/>
          <w:lang w:val="th-TH" w:eastAsia="th-TH" w:bidi="th-TH"/>
        </w:rPr>
        <w:t>ลูกค้าจะเป็นผู้ควบคุมการเข้าถึงและการใช้ผลิตภัณฑ์โดยผู้ใช้และจะต้องรับผิดชอบในการใช้ผลิตภัณฑ์ที่ไม่ได้เป็นไปตามข้อตกลงนี้</w:t>
      </w:r>
    </w:p>
    <w:p w14:paraId="69367319" w14:textId="77777777" w:rsidR="00CD1C3D" w:rsidRPr="00C9519C" w:rsidRDefault="00000000" w:rsidP="003B1007">
      <w:pPr>
        <w:numPr>
          <w:ilvl w:val="0"/>
          <w:numId w:val="45"/>
        </w:numPr>
        <w:spacing w:line="216" w:lineRule="auto"/>
        <w:ind w:left="360"/>
        <w:jc w:val="left"/>
        <w:rPr>
          <w:rFonts w:ascii="Tahoma" w:eastAsia="Calibri" w:hAnsi="Tahoma" w:cs="Tahoma"/>
          <w:b/>
          <w:i/>
          <w:cs/>
          <w:lang w:val="th-TH" w:eastAsia="th-TH" w:bidi="th-TH"/>
        </w:rPr>
      </w:pPr>
      <w:r w:rsidRPr="003B1007">
        <w:rPr>
          <w:rFonts w:ascii="Tahoma" w:hAnsi="Tahoma" w:cs="Tahoma"/>
          <w:b/>
          <w:bCs/>
          <w:iCs/>
          <w:cs/>
          <w:lang w:val="th-TH" w:eastAsia="th-TH" w:bidi="th-TH"/>
        </w:rPr>
        <w:t>บริษัทในเครือ</w:t>
      </w:r>
      <w:r w:rsidRPr="003B1007">
        <w:rPr>
          <w:rFonts w:ascii="Tahoma" w:hAnsi="Tahoma" w:cs="Tahoma"/>
          <w:bCs/>
          <w:iCs/>
          <w:cs/>
          <w:lang w:val="th-TH" w:eastAsia="th-TH" w:bidi="th-TH"/>
        </w:rPr>
        <w:t xml:space="preserve"> </w:t>
      </w:r>
      <w:r w:rsidRPr="00C9519C">
        <w:rPr>
          <w:rFonts w:ascii="Tahoma" w:hAnsi="Tahoma" w:cs="Tahoma"/>
          <w:b/>
          <w:i/>
          <w:cs/>
          <w:lang w:val="th-TH" w:eastAsia="th-TH" w:bidi="th-TH"/>
        </w:rPr>
        <w:t>ลูกค้าสามารถสั่งซื้อผลิตภัณฑ์สำหรับการใช้โดยบริษัทในเครือของลูกค้าได้ หากลูกค้าทำเช่นนั้น การอนุญาตให้ใช้สิทธิที่ให้กับลูกค้าภายใต้ข้อตกลงนี้จะมีผลใช้บังคับกับบริษัทในเครือดังกล่าว แต่ลูกค้าจะมีสิทธิแต่เพียงผู้เดียวในการบังคับใช้ข้อตกลงนี้ต่อ Microsoft ลูกค้าจะยังคงต้องรับผิดชอบในภาระหน้าที่ทั้งหมดภายใต้ข้อตกลงนี้และในการให้บริษัทในเครือของตนปฏิบัติตามข้อตกลงนี้</w:t>
      </w:r>
    </w:p>
    <w:p w14:paraId="68EA7F3D" w14:textId="77777777" w:rsidR="00CD1C3D" w:rsidRPr="001F5A52" w:rsidRDefault="00000000" w:rsidP="003B1007">
      <w:pPr>
        <w:numPr>
          <w:ilvl w:val="0"/>
          <w:numId w:val="45"/>
        </w:numPr>
        <w:spacing w:line="216" w:lineRule="auto"/>
        <w:ind w:left="360"/>
        <w:jc w:val="left"/>
        <w:rPr>
          <w:rFonts w:ascii="Tahoma" w:eastAsia="Calibri" w:hAnsi="Tahoma" w:cs="Tahoma"/>
          <w:spacing w:val="-2"/>
          <w:cs/>
          <w:lang w:val="th-TH" w:eastAsia="th-TH" w:bidi="th-TH"/>
        </w:rPr>
      </w:pPr>
      <w:r w:rsidRPr="001F5A52">
        <w:rPr>
          <w:rFonts w:ascii="Tahoma" w:hAnsi="Tahoma" w:cs="Tahoma"/>
          <w:b/>
          <w:bCs/>
          <w:spacing w:val="-2"/>
          <w:cs/>
          <w:lang w:val="th-TH" w:eastAsia="th-TH" w:bidi="th-TH"/>
        </w:rPr>
        <w:t>การสงวนสิทธิ</w:t>
      </w:r>
      <w:r w:rsidRPr="001F5A52">
        <w:rPr>
          <w:rFonts w:ascii="Tahoma" w:hAnsi="Tahoma" w:cs="Tahoma"/>
          <w:bCs/>
          <w:spacing w:val="-2"/>
          <w:cs/>
          <w:lang w:val="th-TH" w:eastAsia="th-TH" w:bidi="th-TH"/>
        </w:rPr>
        <w:t xml:space="preserve"> </w:t>
      </w:r>
      <w:r w:rsidRPr="001F5A52">
        <w:rPr>
          <w:rFonts w:ascii="Tahoma" w:hAnsi="Tahoma" w:cs="Tahoma"/>
          <w:spacing w:val="-2"/>
          <w:cs/>
          <w:lang w:val="th-TH" w:eastAsia="th-TH" w:bidi="th-TH"/>
        </w:rPr>
        <w:t>Microsoft ขอสงวนสิทธิทั้งหมดที่ไม่ได้ให้ไว้โดยชัดแจ้งในข้อตกลงฉบับนี้ ผลิตภัณฑ์และบริการที่จัดให้จะได้รับการคุ้มครองลิขสิทธิ์ ตลอดจนได้รับการคุ้มครองตามกฎหมายและสนธิสัญญาระหว่างประเทศอื่นๆ ว่าด้วยทรัพย์สินทางปัญญา ทั้งนี้ จะไม่มีการให้สิทธิหรือกล่าวเป็นนัยว่ามีสิทธิโดยการสละสิทธิ์หรือกฎหมายปิดปาก สิทธิในการเข้าถึงหรือใช้ผลิตภัณฑ์บนอุปกรณ์ไม่ได้ทำให้ลูกค้าได้รับสิทธิใดๆ ในการนำสิทธิบัตรของ Microsoft หรือทรัพย์สินทางปัญญาอื่นๆ ของ Microsoft ในอุปกรณ์นั้นเองหรือในซอฟต์แวร์หรืออุปกรณ์อื่นใดไปใช้</w:t>
      </w:r>
    </w:p>
    <w:p w14:paraId="07203C5A" w14:textId="40518F93" w:rsidR="00CD1C3D" w:rsidRPr="003B1007" w:rsidRDefault="00000000" w:rsidP="003B1007">
      <w:pPr>
        <w:numPr>
          <w:ilvl w:val="0"/>
          <w:numId w:val="45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b/>
          <w:bCs/>
          <w:cs/>
          <w:lang w:val="th-TH" w:eastAsia="th-TH" w:bidi="th-TH"/>
        </w:rPr>
        <w:t>ข้อจำกัด</w:t>
      </w:r>
      <w:r w:rsidRPr="003B1007">
        <w:rPr>
          <w:rFonts w:ascii="Tahoma" w:hAnsi="Tahoma" w:cs="Tahoma"/>
          <w:bCs/>
          <w:cs/>
          <w:lang w:val="th-TH" w:eastAsia="th-TH" w:bidi="th-TH"/>
        </w:rPr>
        <w:t xml:space="preserve"> </w:t>
      </w:r>
      <w:r w:rsidRPr="003B1007">
        <w:rPr>
          <w:rFonts w:ascii="Tahoma" w:hAnsi="Tahoma" w:cs="Tahoma"/>
          <w:cs/>
          <w:lang w:val="th-TH" w:eastAsia="th-TH" w:bidi="th-TH"/>
        </w:rPr>
        <w:t xml:space="preserve">เว้นแต่ตามที่อนุญาตไว้โดยชัดแจ้งในข้อตกลงนี้หรือเอกสารเกี่ยวกับผลิตภัณฑ์ ลูกค้าจะต้องไม่ (และไม่ได้รับอนุญาตให้ใช้สิทธิในการ) </w:t>
      </w:r>
    </w:p>
    <w:p w14:paraId="0A03B460" w14:textId="77777777" w:rsidR="00326FBF" w:rsidRPr="003B1007" w:rsidRDefault="00000000" w:rsidP="003B1007">
      <w:pPr>
        <w:numPr>
          <w:ilvl w:val="1"/>
          <w:numId w:val="46"/>
        </w:numPr>
        <w:spacing w:line="216" w:lineRule="auto"/>
        <w:ind w:left="72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cs/>
          <w:lang w:val="th-TH" w:eastAsia="th-TH" w:bidi="th-TH"/>
        </w:rPr>
        <w:t>ทำวิศวกรรมย้อนกลับ(reverse engineer) แยกส่วน หรือแยกองค์ประกอบผลิตภัณฑ์หรือบริการที่จัดให้ หรือพยายามที่จะทำเช่นนั้น (เว้นแต่กฎหมายที่ใช้บังคับจะอนุญาตให้ทำได้ แม้มีข้อจำกัดดังกล่าว)</w:t>
      </w:r>
    </w:p>
    <w:p w14:paraId="4B2B709C" w14:textId="77777777" w:rsidR="00326FBF" w:rsidRPr="003B1007" w:rsidRDefault="00000000" w:rsidP="003B1007">
      <w:pPr>
        <w:numPr>
          <w:ilvl w:val="1"/>
          <w:numId w:val="46"/>
        </w:numPr>
        <w:spacing w:line="216" w:lineRule="auto"/>
        <w:ind w:left="72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cs/>
          <w:lang w:val="th-TH" w:eastAsia="th-TH" w:bidi="th-TH"/>
        </w:rPr>
        <w:t>ติดตั้งหรือใช้ซอฟต์แวร์หรือเทคโนโลยีที่ไม่ใช่ของ Microsoft ไม่ว่าในลักษณะใดที่จะทำให้ทรัพย์สินทางปัญญาหรือเทคโนโลยีของ Microsoft ต้องตกอยู่ภายใต้ข้อกำหนดการอนุญาตให้ใช้สิทธิอื่นใด</w:t>
      </w:r>
    </w:p>
    <w:p w14:paraId="5C8BF12E" w14:textId="77777777" w:rsidR="00326FBF" w:rsidRPr="003B1007" w:rsidRDefault="00000000" w:rsidP="003B1007">
      <w:pPr>
        <w:numPr>
          <w:ilvl w:val="1"/>
          <w:numId w:val="46"/>
        </w:numPr>
        <w:spacing w:line="216" w:lineRule="auto"/>
        <w:ind w:left="72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cs/>
          <w:lang w:val="th-TH" w:eastAsia="th-TH" w:bidi="th-TH"/>
        </w:rPr>
        <w:t>หลีกเลี่ยงข้อจำกัดทางเทคนิคใดๆ ในผลิตภัณฑ์หรือบริการที่จัดให้หรือข้อจำกัดในเอกสารประกอบผลิตภัณฑ์</w:t>
      </w:r>
    </w:p>
    <w:p w14:paraId="7FB049C0" w14:textId="77777777" w:rsidR="00326FBF" w:rsidRPr="003B1007" w:rsidRDefault="00000000" w:rsidP="003B1007">
      <w:pPr>
        <w:numPr>
          <w:ilvl w:val="1"/>
          <w:numId w:val="46"/>
        </w:numPr>
        <w:spacing w:line="216" w:lineRule="auto"/>
        <w:ind w:left="72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cs/>
          <w:lang w:val="th-TH" w:eastAsia="th-TH" w:bidi="th-TH"/>
        </w:rPr>
        <w:t>แยกและใช้งานส่วนประกอบของผลิตภัณฑ์หรือบริการที่จัดให้บนอุปกรณ์มากกว่าหนึ่งเครื่อง</w:t>
      </w:r>
    </w:p>
    <w:p w14:paraId="290A3500" w14:textId="77777777" w:rsidR="00326FBF" w:rsidRPr="003B1007" w:rsidRDefault="00000000" w:rsidP="003B1007">
      <w:pPr>
        <w:numPr>
          <w:ilvl w:val="1"/>
          <w:numId w:val="46"/>
        </w:numPr>
        <w:spacing w:line="216" w:lineRule="auto"/>
        <w:ind w:left="72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cs/>
          <w:lang w:val="th-TH" w:eastAsia="th-TH" w:bidi="th-TH"/>
        </w:rPr>
        <w:lastRenderedPageBreak/>
        <w:t>อัปเกรด (Upgrade) หรือดาวน์เกรด (Downgrade) ส่วนประกอบของผลิตภัณฑ์ในเวลาที่ต่างกัน</w:t>
      </w:r>
    </w:p>
    <w:p w14:paraId="07A00A5C" w14:textId="77777777" w:rsidR="00326FBF" w:rsidRPr="003B1007" w:rsidRDefault="00000000" w:rsidP="003B1007">
      <w:pPr>
        <w:numPr>
          <w:ilvl w:val="1"/>
          <w:numId w:val="46"/>
        </w:numPr>
        <w:spacing w:line="216" w:lineRule="auto"/>
        <w:ind w:left="72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cs/>
          <w:lang w:val="th-TH" w:eastAsia="th-TH" w:bidi="th-TH"/>
        </w:rPr>
        <w:t>โอนส่วนประกอบของผลิตภัณฑ์โดยแยกจากกัน หรือ</w:t>
      </w:r>
    </w:p>
    <w:p w14:paraId="21BA183B" w14:textId="77777777" w:rsidR="00326FBF" w:rsidRPr="003B1007" w:rsidRDefault="00000000" w:rsidP="003B1007">
      <w:pPr>
        <w:numPr>
          <w:ilvl w:val="1"/>
          <w:numId w:val="46"/>
        </w:numPr>
        <w:tabs>
          <w:tab w:val="left" w:pos="810"/>
        </w:tabs>
        <w:spacing w:line="216" w:lineRule="auto"/>
        <w:ind w:left="72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cs/>
          <w:lang w:val="th-TH" w:eastAsia="th-TH" w:bidi="th-TH"/>
        </w:rPr>
        <w:t>แจกจ่าย sublicense ให้เช่า ให้เช่าซื้อ หรือให้ยืมผลิตภัณฑ์หรือบริการที่จัดให้ใดๆ ไม่ว่าทั้งหมดหรือบางส่วน หรือใช้ผลิตภัณฑ์หรือบริการที่จัดให้ดังกล่าวเพื่อการให้บริการบริหารจัดการแก่บุคคลภายนอก</w:t>
      </w:r>
    </w:p>
    <w:p w14:paraId="438B40E8" w14:textId="77777777" w:rsidR="00CD1C3D" w:rsidRPr="003B1007" w:rsidRDefault="00000000" w:rsidP="003B1007">
      <w:pPr>
        <w:numPr>
          <w:ilvl w:val="0"/>
          <w:numId w:val="45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3B1007">
        <w:rPr>
          <w:rFonts w:ascii="Tahoma" w:hAnsi="Tahoma" w:cs="Tahoma"/>
          <w:b/>
          <w:bCs/>
          <w:cs/>
          <w:lang w:val="th-TH" w:eastAsia="th-TH" w:bidi="th-TH"/>
        </w:rPr>
        <w:t>การโอนการอนุญาตให้ใช้สิทธิ</w:t>
      </w:r>
      <w:r w:rsidRPr="003B1007">
        <w:rPr>
          <w:rFonts w:ascii="Tahoma" w:hAnsi="Tahoma" w:cs="Tahoma"/>
          <w:bCs/>
          <w:cs/>
          <w:lang w:val="th-TH" w:eastAsia="th-TH" w:bidi="th-TH"/>
        </w:rPr>
        <w:t xml:space="preserve"> </w:t>
      </w:r>
      <w:r w:rsidRPr="003B1007">
        <w:rPr>
          <w:rFonts w:ascii="Tahoma" w:hAnsi="Tahoma" w:cs="Tahoma"/>
          <w:cs/>
          <w:lang w:val="th-TH" w:eastAsia="th-TH" w:bidi="th-TH"/>
        </w:rPr>
        <w:t>ลูกค้าสามารถโอนได้เฉพาะ Perpetual License ที่มีการชำระเงินเต็มจำนวนแล้วให้แก่ (1) บริษัทในเครือ หรือ (2) บุคคลภายนอกเฉพาะในกรณีที่เกี่ยวข้องกับการโอนฮาร์ดแวร์หรือพนักงานที่ได้รับโอนการอนุญาตให้ใช้สิทธิโดยเป็นส่วนหนึ่งของ (ก) การถอนทุนทั้งหมดหรือบางส่วนของบริษัทในเครือ หรือ (ข) การควบรวมที่เกี่ยวข้องกับลูกค้าหรือบริษัทในเครือ เมื่อมีการโอนดังกล่าว ลูกค้าจะต้องถอนการติดตั้งและยกเลิกการใช้ผลิตภัณฑ์ที่ได้รับอนุญาตให้ใช้สิทธิและทำให้สำเนาใดๆ นั้นไม่สามารถใช้ได้ ลูกค้าจะต้องจัดให้ผู้รับโอนได้รับสำเนาของข้อกำหนดทั่วไปเหล่านี้ ข้อกำหนดผลิตภัณฑ์ที่ใช้บังคับ และเอกสารอื่นใดที่จำเป็นต้องมีเพื่อแสดงให้เห็นถึงขอบเขต วัตถุประสงค์ และข้อจำกัดของการอนุญาตให้ใช้สิทธิที่มีการโอนนี้ การพยายามโอนการอนุญาตให้ใช้สิทธิที่ไม่ได้กระทำตามหัวข้อนี้จะตกเป็นโมฆะ</w:t>
      </w:r>
    </w:p>
    <w:p w14:paraId="5045E5FD" w14:textId="77777777" w:rsidR="00CD1C3D" w:rsidRPr="003B1007" w:rsidRDefault="00000000" w:rsidP="00773C13">
      <w:pPr>
        <w:numPr>
          <w:ilvl w:val="0"/>
          <w:numId w:val="45"/>
        </w:numPr>
        <w:spacing w:line="216" w:lineRule="auto"/>
        <w:ind w:left="360" w:right="429"/>
        <w:jc w:val="left"/>
        <w:rPr>
          <w:rFonts w:ascii="Tahoma" w:eastAsia="Calibri" w:hAnsi="Tahoma" w:cs="Tahoma"/>
          <w:bCs/>
          <w:cs/>
          <w:lang w:val="th-TH" w:eastAsia="th-TH" w:bidi="th-TH"/>
        </w:rPr>
      </w:pPr>
      <w:r w:rsidRPr="003B1007">
        <w:rPr>
          <w:rFonts w:ascii="Tahoma" w:hAnsi="Tahoma" w:cs="Tahoma"/>
          <w:b/>
          <w:bCs/>
          <w:cs/>
          <w:lang w:val="th-TH" w:eastAsia="th-TH" w:bidi="th-TH"/>
        </w:rPr>
        <w:t>การมีสิทธิของลูกค้า</w:t>
      </w:r>
      <w:r w:rsidRPr="003B1007">
        <w:rPr>
          <w:rFonts w:ascii="Tahoma" w:hAnsi="Tahoma" w:cs="Tahoma"/>
          <w:bCs/>
          <w:cs/>
          <w:lang w:val="th-TH" w:eastAsia="th-TH" w:bidi="th-TH"/>
        </w:rPr>
        <w:t xml:space="preserve"> </w:t>
      </w:r>
      <w:r w:rsidRPr="003B1007">
        <w:rPr>
          <w:rFonts w:ascii="Tahoma" w:hAnsi="Tahoma" w:cs="Tahoma"/>
          <w:cs/>
          <w:lang w:val="th-TH" w:eastAsia="th-TH" w:bidi="th-TH"/>
        </w:rPr>
        <w:t>ลูกค้ายอมรับว่าหากลูกค้ากำลังซื้อผลิตภัณฑ์สำหรับสถาบันการศึกษา หน่วยงานของรัฐ หรือองค์กรที่ไม่แสวงหาผลกำไร ลูกค้าจะมีคุณสมบัติตามข้อกำหนดการได้รับสิทธินั้นๆ (</w:t>
      </w:r>
      <w:hyperlink r:id="rId11" w:history="1">
        <w:r w:rsidR="00CD1C3D" w:rsidRPr="003B1007">
          <w:rPr>
            <w:rFonts w:ascii="Tahoma" w:eastAsia="Calibri" w:hAnsi="Tahoma" w:cs="Tahoma"/>
            <w:color w:val="0000FF"/>
            <w:u w:val="single"/>
            <w:cs/>
            <w:lang w:val="th-TH" w:eastAsia="th-TH" w:bidi="th-TH"/>
          </w:rPr>
          <w:t>https://aka.ms/eligiblitydefinition</w:t>
        </w:r>
      </w:hyperlink>
      <w:r w:rsidRPr="003B1007">
        <w:rPr>
          <w:rFonts w:ascii="Tahoma" w:hAnsi="Tahoma" w:cs="Tahoma"/>
          <w:cs/>
          <w:lang w:val="th-TH" w:eastAsia="th-TH" w:bidi="th-TH"/>
        </w:rPr>
        <w:t>) Microsoft ขอสงวนสิทธิที่จะตรวจสอบการได้รับสิทธิและระงับการใช้ผลิตภัณฑ์หากไม่เป็นไปตามข้อกำหนด</w:t>
      </w:r>
    </w:p>
    <w:p w14:paraId="1732153B" w14:textId="77777777" w:rsidR="00220135" w:rsidRPr="0008095B" w:rsidRDefault="00000000" w:rsidP="0008095B">
      <w:pPr>
        <w:pStyle w:val="Heading3"/>
        <w:rPr>
          <w:rFonts w:cs="Tahoma"/>
          <w:b w:val="0"/>
          <w:bCs/>
          <w:i w:val="0"/>
          <w:iCs/>
          <w:cs/>
        </w:rPr>
      </w:pPr>
      <w:r w:rsidRPr="0008095B">
        <w:rPr>
          <w:rFonts w:cs="Tahoma"/>
          <w:b w:val="0"/>
          <w:bCs/>
          <w:i w:val="0"/>
          <w:iCs/>
          <w:cs/>
        </w:rPr>
        <w:t>บริการจากผู้เชี่ยวชาญ</w:t>
      </w:r>
    </w:p>
    <w:p w14:paraId="77653606" w14:textId="77777777" w:rsidR="00220135" w:rsidRPr="00E01FD6" w:rsidRDefault="00000000" w:rsidP="007B1E83">
      <w:pPr>
        <w:numPr>
          <w:ilvl w:val="0"/>
          <w:numId w:val="47"/>
        </w:numPr>
        <w:spacing w:line="216" w:lineRule="auto"/>
        <w:ind w:left="360"/>
        <w:jc w:val="left"/>
        <w:rPr>
          <w:rFonts w:ascii="Tahoma" w:eastAsia="Calibri" w:hAnsi="Tahoma" w:cs="Tahoma"/>
          <w:b/>
          <w:bCs/>
          <w:cs/>
          <w:lang w:val="th-TH" w:eastAsia="th-TH" w:bidi="th-TH"/>
        </w:rPr>
      </w:pPr>
      <w:r w:rsidRPr="00E01FD6">
        <w:rPr>
          <w:rFonts w:ascii="Tahoma" w:hAnsi="Tahoma" w:cs="Tahoma"/>
          <w:b/>
          <w:bCs/>
          <w:cs/>
          <w:lang w:val="th-TH" w:eastAsia="th-TH" w:bidi="th-TH"/>
        </w:rPr>
        <w:t xml:space="preserve">การให้บริการจากผู้เชี่ยวชาญ </w:t>
      </w:r>
      <w:r w:rsidRPr="00E01FD6">
        <w:rPr>
          <w:rFonts w:ascii="Tahoma" w:hAnsi="Tahoma" w:cs="Tahoma"/>
          <w:cs/>
          <w:lang w:val="th-TH" w:eastAsia="th-TH" w:bidi="th-TH"/>
        </w:rPr>
        <w:t>เมื่อ Microsoft ยอมรับข้อกำหนดการให้บริการแต่ละข้อและโดยที่ลูกค้าจะต้องปฏิบัติตามข้อตกลงนี้ Microsoft ก็จะให้บริการจากผู้เชี่ยวชาญที่มีการสั่งซื้อตามที่ระบุไว้ในข้อตกลงนี้และข้อกำหนดการให้บริการที่เกี่ยวข้อง</w:t>
      </w:r>
    </w:p>
    <w:p w14:paraId="00D669DD" w14:textId="77777777" w:rsidR="00220135" w:rsidRPr="00E01FD6" w:rsidRDefault="00000000" w:rsidP="007B1E83">
      <w:pPr>
        <w:numPr>
          <w:ilvl w:val="0"/>
          <w:numId w:val="47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E01FD6">
        <w:rPr>
          <w:rFonts w:ascii="Tahoma" w:hAnsi="Tahoma" w:cs="Tahoma"/>
          <w:b/>
          <w:bCs/>
          <w:cs/>
          <w:lang w:val="th-TH" w:eastAsia="th-TH" w:bidi="th-TH"/>
        </w:rPr>
        <w:t xml:space="preserve">โปรแกรมแก้ไข </w:t>
      </w:r>
      <w:r w:rsidRPr="00E01FD6">
        <w:rPr>
          <w:rFonts w:ascii="Tahoma" w:hAnsi="Tahoma" w:cs="Tahoma"/>
          <w:cs/>
          <w:lang w:val="th-TH" w:eastAsia="th-TH" w:bidi="th-TH"/>
        </w:rPr>
        <w:t>โปรแกรมแก้ไขแต่ละโปรแกรมจะได้รับอนุญาตให้ใช้สิทธิภายใต้ข้อกำหนดเดียวกันกับผลิตภัณฑ์ที่นำมาใช้ด้วย หากโปรแกรมแก้ไขไม่ได้รับการกำหนดไว้สำหรับผลิตภัณฑ์ใดผลิตภัณฑ์หนึ่งโดยเฉพาะ สิทธิการใช้ใดๆ ที่ Microsoft จัดไว้ให้กับโปรแกรมแก้ไขก็จะนำมาใช้บังคับ</w:t>
      </w:r>
    </w:p>
    <w:p w14:paraId="3CA7E321" w14:textId="77777777" w:rsidR="00220135" w:rsidRPr="00E01FD6" w:rsidRDefault="00000000" w:rsidP="007B1E83">
      <w:pPr>
        <w:numPr>
          <w:ilvl w:val="0"/>
          <w:numId w:val="47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E01FD6">
        <w:rPr>
          <w:rFonts w:ascii="Tahoma" w:hAnsi="Tahoma" w:cs="Tahoma"/>
          <w:b/>
          <w:bCs/>
          <w:cs/>
          <w:lang w:val="th-TH" w:eastAsia="th-TH" w:bidi="th-TH"/>
        </w:rPr>
        <w:t xml:space="preserve">งานที่มีอยู่แล้ว </w:t>
      </w:r>
      <w:r w:rsidRPr="00E01FD6">
        <w:rPr>
          <w:rFonts w:ascii="Tahoma" w:hAnsi="Tahoma" w:cs="Tahoma"/>
          <w:cs/>
          <w:lang w:val="th-TH" w:eastAsia="th-TH" w:bidi="th-TH"/>
        </w:rPr>
        <w:t xml:space="preserve">สิทธิทั้งหมดในโค้ดคอมพิวเตอร์หรือเนื้อหาลายลักษณ์อักษรอื่นๆ ที่คู่สัญญาจัดทำขึ้นหรือได้มาโดยไม่ได้ผูกพันกับข้อตกลงนี้ (“งานที่มีอยู่แล้ว”) จะยังคงเป็นทรัพย์สินของคู่สัญญาที่จัดหามาแต่เพียงผู้เดียว คู่สัญญาแต่ละฝ่ายสามารถใช้ ทำซ้ำ และแก้ไขงานที่มีอยู่แล้วของคู่สัญญาอีกฝ่ายหนึ่งได้ เฉพาะเท่าที่จำเป็นในการดำเนินการตามภาระหน้าที่ที่เกี่ยวข้องกับบริการจากผู้เชี่ยวชาญเท่านั้น </w:t>
      </w:r>
    </w:p>
    <w:p w14:paraId="0FC14A66" w14:textId="77777777" w:rsidR="00220135" w:rsidRPr="00E01FD6" w:rsidRDefault="00000000" w:rsidP="007B1E83">
      <w:pPr>
        <w:numPr>
          <w:ilvl w:val="0"/>
          <w:numId w:val="47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E01FD6">
        <w:rPr>
          <w:rFonts w:ascii="Tahoma" w:hAnsi="Tahoma" w:cs="Tahoma"/>
          <w:b/>
          <w:bCs/>
          <w:cs/>
          <w:lang w:val="th-TH" w:eastAsia="th-TH" w:bidi="th-TH"/>
        </w:rPr>
        <w:t xml:space="preserve">บริการที่จัดให้ </w:t>
      </w:r>
      <w:r w:rsidRPr="00E01FD6">
        <w:rPr>
          <w:rFonts w:ascii="Tahoma" w:hAnsi="Tahoma" w:cs="Tahoma"/>
          <w:cs/>
          <w:lang w:val="th-TH" w:eastAsia="th-TH" w:bidi="th-TH"/>
        </w:rPr>
        <w:t>โดยที่ลูกค้าจะต้องปฏิบัติตามข้อตกลงนี้ Microsoft จะให้ลูกค้าได้รับการอนุญาตให้ใช้สิทธิที่ไม่ใช่สิทธิแต่เพียงผู้เดียวและมีการจำกัดเพื่อการใช้และดัดแปลงแก้ไขบริการที่จัดให้ตามที่ระบุไว้ในข้อตกลงนี้ ซึ่งรวมถึงแต่ไม่จำกัดเพียงหัวข้อการสงวนสิทธิ ข้อจำกัด และการโอนการอนุญาตให้ใช้สิทธิที่อยู่ภายใต้หัวข้อการอนุญาตให้ใช้สิทธิเพื่อใช้ผลิตภัณฑ์ของ Microsoft การอนุญาตให้ใช้สิทธิเหล่านี้จะเป็นไปเพื่อการใช้งานของลูกค้าเองและเพื่อวัตถุประสงค์ทางธุรกิจที่เกี่ยวข้องกับการใช้ผลิตภัณฑ์ของลูกค้าเท่านั้น และไม่สามารถโอนได้ เว้นแต่จะได้รับอนุญาตโดยชัดแจ้งภายใต้ข้อตกลงนี้หรือกฎหมายที่ใช้บังคับ</w:t>
      </w:r>
    </w:p>
    <w:p w14:paraId="054FEF18" w14:textId="77777777" w:rsidR="00220135" w:rsidRPr="00E01FD6" w:rsidRDefault="00000000" w:rsidP="007B1E83">
      <w:pPr>
        <w:numPr>
          <w:ilvl w:val="0"/>
          <w:numId w:val="47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E01FD6">
        <w:rPr>
          <w:rFonts w:ascii="Tahoma" w:hAnsi="Tahoma" w:cs="Tahoma"/>
          <w:b/>
          <w:bCs/>
          <w:cs/>
          <w:lang w:val="th-TH" w:eastAsia="th-TH" w:bidi="th-TH"/>
        </w:rPr>
        <w:t xml:space="preserve">สิทธิของบริษัทในเครือสำหรับบริการที่จัดให้ </w:t>
      </w:r>
      <w:r w:rsidRPr="00E01FD6">
        <w:rPr>
          <w:rFonts w:ascii="Tahoma" w:hAnsi="Tahoma" w:cs="Tahoma"/>
          <w:cs/>
          <w:lang w:val="th-TH" w:eastAsia="th-TH" w:bidi="th-TH"/>
        </w:rPr>
        <w:t xml:space="preserve">ลูกค้าอาจ sublicense สิทธิของตนในบริการที่จัดให้กับบริษัทในเครือของตน แต่บริษัทในเครือของลูกค้าจะไม่สามารถ sublicense สิทธิเหล่านี้ได้ ลูกค้าจะรับผิดชอบในการตรวจสอบให้แน่ใจว่าบริษัทในเครือของตนได้ปฏิบัติตามข้อตกลงนี้ </w:t>
      </w:r>
    </w:p>
    <w:p w14:paraId="32FE571F" w14:textId="43B5A456" w:rsidR="00B34BB5" w:rsidRPr="0008095B" w:rsidRDefault="00000000" w:rsidP="0008095B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r w:rsidRPr="0008095B">
        <w:rPr>
          <w:rFonts w:cs="Tahoma"/>
          <w:b w:val="0"/>
          <w:bCs/>
          <w:i w:val="0"/>
          <w:iCs/>
          <w:cs/>
          <w:lang w:val="th-TH" w:eastAsia="th-TH" w:bidi="th-TH"/>
        </w:rPr>
        <w:t>ผลิตภัณฑ์ที่ไม่ใช่ของ Microsoft</w:t>
      </w:r>
    </w:p>
    <w:p w14:paraId="62611B39" w14:textId="7BD2670D" w:rsidR="00B34BB5" w:rsidRPr="00B426F1" w:rsidRDefault="00000000" w:rsidP="000C5561">
      <w:pPr>
        <w:spacing w:line="216" w:lineRule="auto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B426F1">
        <w:rPr>
          <w:rFonts w:ascii="Tahoma" w:hAnsi="Tahoma" w:cs="Tahoma"/>
          <w:color w:val="auto"/>
          <w:cs/>
          <w:lang w:val="th-TH" w:eastAsia="th-TH" w:bidi="th-TH"/>
        </w:rPr>
        <w:t xml:space="preserve">ผลิตภัณฑ์ที่ไม่ใช่ของ Microsoft จะมีการจัดไว้ให้ภายใต้ข้อกำหนดที่แยกต่างหากโดยผู้จัดจำหน่ายผลิตภัณฑ์ดังกล่าว ลูกค้าจะมีโอกาสในการตรวจสอบข้อกำหนดเหล่านั้นก่อนที่จะส่งคำสั่งซื้อสำหรับผลิตภัณฑ์ที่ไม่ใช่ของ Microsoft ผ่านทาง Microsoft Online Store หรือ Online Service โดย Microsoft ไม่ได้เป็นคู่สัญญาในข้อกำหนดระหว่างลูกค้ากับผู้จัดจำหน่าย Microsoft อาจให้ข้อมูลติดต่อและรายละเอียดการทำธุรกรรมของลูกค้าแก่ผู้จัดจำหน่าย Microsoft </w:t>
      </w:r>
      <w:r w:rsidRPr="00B426F1">
        <w:rPr>
          <w:rFonts w:ascii="Tahoma" w:hAnsi="Tahoma" w:cs="Tahoma"/>
          <w:color w:val="auto"/>
          <w:cs/>
          <w:lang w:val="th-TH" w:eastAsia="th-TH" w:bidi="th-TH"/>
        </w:rPr>
        <w:lastRenderedPageBreak/>
        <w:t>ไม่ได้ให้การรับประกันและจะไม่ต้องรับผิดชอบหรือรับผิดแต่อย่างใดในผลิตภัณฑ์ที่ไม่ใช่ของ Microsoft ลูกค้าจะต้องรับผิดชอบและรับผิดแต่เพียงผู้เดียวสำหรับการที่ตนใช้ผลิตภัณฑ์ที่ไม่ใช่ของ Microsoft</w:t>
      </w:r>
    </w:p>
    <w:p w14:paraId="65107954" w14:textId="77777777" w:rsidR="002437E6" w:rsidRPr="00BF04A3" w:rsidRDefault="00000000" w:rsidP="0008095B">
      <w:pPr>
        <w:pStyle w:val="Heading3"/>
        <w:rPr>
          <w:rFonts w:cs="Tahoma"/>
          <w:b w:val="0"/>
          <w:bCs/>
          <w:i w:val="0"/>
          <w:iCs/>
          <w:cs/>
        </w:rPr>
      </w:pPr>
      <w:r w:rsidRPr="00BF04A3">
        <w:rPr>
          <w:rFonts w:cs="Tahoma"/>
          <w:b w:val="0"/>
          <w:bCs/>
          <w:i w:val="0"/>
          <w:iCs/>
          <w:cs/>
        </w:rPr>
        <w:t>การตรวจสอบความสอดคล้อง</w:t>
      </w:r>
    </w:p>
    <w:p w14:paraId="440B7996" w14:textId="77777777" w:rsidR="002437E6" w:rsidRPr="00187D4C" w:rsidRDefault="00000000" w:rsidP="00326194">
      <w:pPr>
        <w:numPr>
          <w:ilvl w:val="0"/>
          <w:numId w:val="48"/>
        </w:numPr>
        <w:spacing w:line="216" w:lineRule="auto"/>
        <w:ind w:left="360"/>
        <w:jc w:val="left"/>
        <w:rPr>
          <w:rFonts w:ascii="Tahoma" w:eastAsia="PMingLiU" w:hAnsi="Tahoma" w:cs="Tahoma"/>
          <w:cs/>
          <w:lang w:val="th-TH" w:eastAsia="th-TH" w:bidi="th-TH"/>
        </w:rPr>
      </w:pPr>
      <w:r w:rsidRPr="00187D4C">
        <w:rPr>
          <w:rFonts w:ascii="Tahoma" w:hAnsi="Tahoma" w:cs="Tahoma"/>
          <w:b/>
          <w:bCs/>
          <w:color w:val="auto"/>
          <w:cs/>
          <w:lang w:val="th-TH" w:eastAsia="th-TH" w:bidi="th-TH"/>
        </w:rPr>
        <w:t>ขั้นตอนการตรวจสอบความถูกต้อง</w:t>
      </w:r>
      <w:r w:rsidRPr="00187D4C">
        <w:rPr>
          <w:rFonts w:ascii="Tahoma" w:hAnsi="Tahoma" w:cs="Tahoma"/>
          <w:color w:val="auto"/>
          <w:cs/>
          <w:lang w:val="th-TH" w:eastAsia="th-TH" w:bidi="th-TH"/>
        </w:rPr>
        <w:t xml:space="preserve"> ลูกค้าจะต้องเก็บบันทึกข้อมูลที่เกี่ยวข้องกับผลิตภัณฑ์ที่ตนและบริษัทในเครือของตนได้ใช้หรือแจกจ่าย Microsoft สามารถตรวจสอบการปฏิบัติตามข้อตกลงนี้ของลูกค้าและบริษัทในเครือของลูกค้าเมื่อใดก็ได้ด้วยค่าใช้จ่ายของ Microsoft เอง โดยการบอกกล่าวล่วงหน้าเป็นเวลา 30 วัน Microsoft อาจว่าจ้างผู้ตรวจสอบอิสระภายใต้ภาระหน้าที่ในการไม่เปิดเผยข้อมูลเพื่อให้มาดำเนินการตรวจสอบ ลูกค้าจะต้องจัดเตรียมข้อมูลและเอกสารใดๆ โดยทันทีตามที่ Microsoft หรือผู้ตรวจสอบร้องขออย่างสมเหตุสมผล ซึ่งเป็นข้อมูลและเอกสารที่เกี่ยวข้องกับการตรวจสอบและการเข้าถึงผ่านการมองเห็นสำหรับระบบที่ใช้งานผลิตภัณฑ์ ข้อมูลและรายงานทั้งหมดที่เกี่ยวข้องกับกระบวนการตรวจสอบจะเป็นข้อมูลที่เป็นความลับและนำไปใช้เฉพาะเพื่อตรวจสอบความถูกต้องของการปฏิบัติตามเท่านั้น </w:t>
      </w:r>
    </w:p>
    <w:p w14:paraId="074442D1" w14:textId="77777777" w:rsidR="002437E6" w:rsidRPr="00187D4C" w:rsidRDefault="00000000" w:rsidP="00326194">
      <w:pPr>
        <w:numPr>
          <w:ilvl w:val="0"/>
          <w:numId w:val="48"/>
        </w:numPr>
        <w:spacing w:line="216" w:lineRule="auto"/>
        <w:ind w:left="360"/>
        <w:jc w:val="left"/>
        <w:rPr>
          <w:rFonts w:ascii="Tahoma" w:eastAsia="PMingLiU" w:hAnsi="Tahoma" w:cs="Tahoma"/>
          <w:cs/>
          <w:lang w:val="th-TH" w:eastAsia="th-TH" w:bidi="th-TH"/>
        </w:rPr>
      </w:pPr>
      <w:r w:rsidRPr="00187D4C">
        <w:rPr>
          <w:rFonts w:ascii="Tahoma" w:hAnsi="Tahoma" w:cs="Tahoma"/>
          <w:b/>
          <w:bCs/>
          <w:color w:val="auto"/>
          <w:cs/>
          <w:lang w:val="th-TH" w:eastAsia="th-TH" w:bidi="th-TH"/>
        </w:rPr>
        <w:t>วิธีแก้ไขสำหรับการไม่ปฏิบัติตามสัญญา</w:t>
      </w:r>
      <w:r w:rsidRPr="00187D4C">
        <w:rPr>
          <w:rFonts w:ascii="Tahoma" w:hAnsi="Tahoma" w:cs="Tahoma"/>
          <w:color w:val="auto"/>
          <w:cs/>
          <w:lang w:val="th-TH" w:eastAsia="th-TH" w:bidi="th-TH"/>
        </w:rPr>
        <w:t xml:space="preserve"> หากการตรวจสอบแสดงให้เห็นว่ามีการใช้งานที่ไม่ได้รับสิทธิอย่างถูกต้อง ลูกค้าจะต้องสั่งซื้อสิทธิการใช้งานในจำนวนที่เพียงพอเพื่อให้ครอบคลุมระยะเวลาการใช้งานที่ไม่ได้รับสิทธิอย่างถูกต้องภายในเวลา 30 วัน โดยไม่เป็นการจำกัดการแก้ไขด้วยวิธีอื่นใดของ Microsoft หากมีการใช้งานโดยไม่ได้รับอนุญาต 5% หรือมากกว่าสำหรับการใช้ผลิตภัณฑ์ทั้งหมดของลูกค้า ลูกค้าจะต้องชดใช้เงินให้แก่ Microsoft สำหรับค่าใช้จ่ายที่เกิดขึ้นกับ Microsoft ในการตรวจสอบและจะต้องได้รับสิทธิการใช้งานในจำนวนที่เพียงพอเพื่อให้ครอบคลุมการใช้งานที่ไม่ได้รับสิทธิอย่างถูกต้องในราคา 125% ของราคาของลูกค้าในขณะนั้น หรือจำนวนสูงสุดที่กฎหมายที่ใช้บังคับอนุญาตไว้ หากน้อยกว่า </w:t>
      </w:r>
    </w:p>
    <w:p w14:paraId="147FF70C" w14:textId="77777777" w:rsidR="001D50B0" w:rsidRPr="00BF04A3" w:rsidRDefault="00000000" w:rsidP="00BF04A3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r w:rsidRPr="00BF04A3">
        <w:rPr>
          <w:rFonts w:cs="Tahoma"/>
          <w:b w:val="0"/>
          <w:bCs/>
          <w:i w:val="0"/>
          <w:iCs/>
          <w:cs/>
          <w:lang w:val="th-TH" w:eastAsia="th-TH" w:bidi="th-TH"/>
        </w:rPr>
        <w:t>การคุ้มครองและการประมวลผลข้อมูล</w:t>
      </w:r>
    </w:p>
    <w:p w14:paraId="0C3550A5" w14:textId="32018013" w:rsidR="001D50B0" w:rsidRPr="00F40D6F" w:rsidRDefault="00000000" w:rsidP="00482F49">
      <w:pPr>
        <w:spacing w:line="216" w:lineRule="auto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F40D6F">
        <w:rPr>
          <w:rFonts w:ascii="Tahoma" w:hAnsi="Tahoma" w:cs="Tahoma"/>
          <w:color w:val="auto"/>
          <w:cs/>
          <w:lang w:val="th-TH" w:eastAsia="th-TH" w:bidi="th-TH"/>
        </w:rPr>
        <w:t>Microsoft และบริษัทในเครือของ Microsoft และตัวแทนและผู้รับจ้างช่วงของบริษัทเหล่านั้นจะประมวลผลข้อมูลลูกค้า ข้อมูลส่วนบุคคล และข้อมูลบริการจากผู้เชี่ยวชาญตามที่กำหนดไว้ในข้อตกลงนี้และ DPA ซึ่งมีการผนวกรวมโดยการอ้างอิง ก่อนที่จะให้ข้อมูลส่วนบุคคลแก่ Microsoft ลูกค้าจะได้รับความยินยอมที่จำเป็นทั้งหมดจากบุคคลภายนอก (ซึ่งรวมถึงบุคคลสำหรับติดต่อ คู่ค้า ผู้จัดจำหน่าย Administrator และพนักงานของลูกค้า) ภายใต้กฎหมายคุ้มครองสิทธิความเป็นส่วนตัวและข้อมูลส่วนบุคคลที่มีผลใช้บังคับ</w:t>
      </w:r>
    </w:p>
    <w:p w14:paraId="2DC35F84" w14:textId="77777777" w:rsidR="00D60135" w:rsidRPr="00BF04A3" w:rsidRDefault="00000000" w:rsidP="00BF04A3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r w:rsidRPr="00BF04A3">
        <w:rPr>
          <w:rFonts w:cs="Tahoma"/>
          <w:b w:val="0"/>
          <w:bCs/>
          <w:i w:val="0"/>
          <w:iCs/>
          <w:cs/>
          <w:lang w:val="th-TH" w:eastAsia="th-TH" w:bidi="th-TH"/>
        </w:rPr>
        <w:t>การรักษาความลับ</w:t>
      </w:r>
    </w:p>
    <w:p w14:paraId="3B342578" w14:textId="77777777" w:rsidR="00D60135" w:rsidRPr="00A878C5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A878C5">
        <w:rPr>
          <w:rFonts w:ascii="Tahoma" w:hAnsi="Tahoma" w:cs="Tahoma"/>
          <w:b/>
          <w:bCs/>
          <w:color w:val="auto"/>
          <w:cs/>
          <w:lang w:val="th-TH" w:eastAsia="th-TH" w:bidi="th-TH"/>
        </w:rPr>
        <w:t>ข้อมูลที่เป็นความลับ</w:t>
      </w:r>
      <w:r w:rsidRPr="00A878C5">
        <w:rPr>
          <w:rFonts w:ascii="Tahoma" w:hAnsi="Tahoma" w:cs="Tahoma"/>
          <w:color w:val="auto"/>
          <w:cs/>
          <w:lang w:val="th-TH" w:eastAsia="th-TH" w:bidi="th-TH"/>
        </w:rPr>
        <w:t xml:space="preserve"> “ข้อมูลที่เป็นความลับ” คือข้อมูลที่ไม่ได้เปิดเผยต่อสาธารณชนซึ่งมีการกำกับไว้ว่า “ความลับ” (Confidential) หรือซึ่งวิญญูชนพึงเข้าใจได้ว่าเป็นความลับ โดยรวมถึงแต่ไม่จำกัดเพียงข้อมูลลูกค้า ข้อมูลบริการจากผู้เชี่ยวชาญ ข้อกำหนดของข้อตกลงฉบับนี้ และหลักฐานประกอบการพิสูจน์ยืนยันตัวตนสำหรับบัญชีของลูกค้า ข้อมูลที่เป็นความลับไม่ได้รวมถึงข้อมูลที่ (1) มีการเปิดเผยต่อสาธารณะโดยไม่เป็นการละเมิดภาระหน้าที่ในการรักษาความลับ (2) คู่สัญญาฝ่ายที่ได้รับข้อมูลได้รับทราบจากแหล่งข้อมูลอื่นอย่างถูกต้องตามกฎหมายโดยไม่มีภาระหน้าที่ในการรักษาความลับ (3) ค้นพบด้วยตนเอง หรือ (4) เป็นความคิดเห็นหรือคำแนะนำที่ให้ไว้โดยสมัครใจเกี่ยวกับธุรกิจ ผลิตภัณฑ์ หรือบริการของคู่สัญญาอีกฝ่าย</w:t>
      </w:r>
    </w:p>
    <w:p w14:paraId="5A8E3041" w14:textId="77777777" w:rsidR="00D60135" w:rsidRPr="00A878C5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spacing w:val="-2"/>
          <w:cs/>
          <w:lang w:val="th-TH" w:eastAsia="th-TH" w:bidi="th-TH"/>
        </w:rPr>
      </w:pPr>
      <w:r w:rsidRPr="00A878C5">
        <w:rPr>
          <w:rFonts w:ascii="Tahoma" w:hAnsi="Tahoma" w:cs="Tahoma"/>
          <w:b/>
          <w:bCs/>
          <w:color w:val="auto"/>
          <w:spacing w:val="-2"/>
          <w:cs/>
          <w:lang w:val="th-TH" w:eastAsia="th-TH" w:bidi="th-TH"/>
        </w:rPr>
        <w:t>การคุ้มครองข้อมูลที่เป็นความลับ</w:t>
      </w:r>
      <w:r w:rsidRPr="00A878C5">
        <w:rPr>
          <w:rFonts w:ascii="Tahoma" w:hAnsi="Tahoma" w:cs="Tahoma"/>
          <w:color w:val="auto"/>
          <w:spacing w:val="-2"/>
          <w:cs/>
          <w:lang w:val="th-TH" w:eastAsia="th-TH" w:bidi="th-TH"/>
        </w:rPr>
        <w:t xml:space="preserve"> แต่ละฝ่ายจะดำเนินการตามที่เห็นสมควรเพื่อปกป้องข้อมูลที่เป็นความลับของอีกฝ่าย และจะใช้ข้อมูลที่เป็นความลับของคู่สัญญาอีกฝ่ายเฉพาะเพื่อวัตถุประสงค์ในด้านความสัมพันธ์ทางธุรกิจเท่านั้น คู่สัญญาทั้งสองฝ่ายจะต้องไม่เปิดเผยข้อมูลที่เป็นความลับต่อบุคคลภายนอก เว้นแต่จะเป็นการเปิดเผยต่อตัวแทนของตน และเฉพาะในกรณีที่จำเป็นต้องทราบภายใต้ภาระหน้าที่ในการไม่เปิดเผยข้อมูลในระดับการคุ้มครองเดียวกันกับข้อตกลงฉบับนี้เป็นอย่างน้อย คู่สัญญาแต่ละฝ่ายยังคงต้องรับผิดชอบในการใช้ข้อมูลที่เป็นความลับโดยตัวแทนของตน และต้องแจ้งให้อีกฝ่ายทราบโดยทันทีในกรณีที่ค้นพบการใช้หรือการเปิดเผยโดยไม่ได้รับอนุญาต ข้อกำหนดผลิตภัณฑ์และ DPA จะระบุข้อกำหนดเพิ่มเติมเกี่ยวกับการเปิดเผยและการใช้ข้อมูลลูกค้า</w:t>
      </w:r>
    </w:p>
    <w:p w14:paraId="1BDE0847" w14:textId="77777777" w:rsidR="00D60135" w:rsidRPr="00A878C5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A878C5">
        <w:rPr>
          <w:rFonts w:ascii="Tahoma" w:hAnsi="Tahoma" w:cs="Tahoma"/>
          <w:b/>
          <w:bCs/>
          <w:color w:val="auto"/>
          <w:cs/>
          <w:lang w:val="th-TH" w:eastAsia="th-TH" w:bidi="th-TH"/>
        </w:rPr>
        <w:t>การเปิดเผยที่กฎหมายกำหนดไว้</w:t>
      </w:r>
      <w:r w:rsidRPr="00A878C5">
        <w:rPr>
          <w:rFonts w:ascii="Tahoma" w:hAnsi="Tahoma" w:cs="Tahoma"/>
          <w:color w:val="auto"/>
          <w:cs/>
          <w:lang w:val="th-TH" w:eastAsia="th-TH" w:bidi="th-TH"/>
        </w:rPr>
        <w:t xml:space="preserve"> คู่สัญญาฝ่ายหนึ่งอาจเปิดเผยข้อมูลที่เป็นความลับของอีกฝ่ายได้ในกรณีที่กฎหมายกำหนดไว้ แต่เฉพาะหลังจากที่ได้แจ้งให้คู่สัญญาอีกฝ่ายทราบ (หากกฎหมายอนุญาต) เพื่อให้คู่สัญญาอีกฝ่ายสามารถร้องขอคำสั่งคุ้มครองได้</w:t>
      </w:r>
    </w:p>
    <w:p w14:paraId="2FF05D64" w14:textId="77777777" w:rsidR="00D60135" w:rsidRPr="00A878C5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A878C5">
        <w:rPr>
          <w:rFonts w:ascii="Tahoma" w:hAnsi="Tahoma" w:cs="Tahoma"/>
          <w:b/>
          <w:bCs/>
          <w:color w:val="auto"/>
          <w:cs/>
          <w:lang w:val="th-TH" w:eastAsia="th-TH" w:bidi="th-TH"/>
        </w:rPr>
        <w:lastRenderedPageBreak/>
        <w:t xml:space="preserve">ข้อมูลที่เหลืออยู่ </w:t>
      </w:r>
      <w:r w:rsidRPr="00A878C5">
        <w:rPr>
          <w:rFonts w:ascii="Tahoma" w:hAnsi="Tahoma" w:cs="Tahoma"/>
          <w:color w:val="auto"/>
          <w:cs/>
          <w:lang w:val="th-TH" w:eastAsia="th-TH" w:bidi="th-TH"/>
        </w:rPr>
        <w:t>คู่สัญญาทั้งสองฝ่ายไม่มีหน้าที่ใดๆ ในการจำกัดงานที่ได้รับมอบหมายของตัวแทนของตนซึ่งได้เข้าถึงข้อมูลที่เป็นความลับ คู่สัญญาแต่ละฝ่ายตกลงว่าการใช้ข้อมูลที่อยู่ในความจำของตัวแทนโดยที่ไม่มีการช่วยเหลือใดๆ เพื่อการพัฒนาหรือการปรับใช้ผลิตภัณฑ์หรือบริการของคู่สัญญาฝ่ายนั้นจะไม่ก่อให้เกิดความรับผิดภายใต้ข้อตกลงนี้หรือกฎหมายว่าด้วยความลับทางการค้า และเช่นนั้นแล้ว คู่สัญญาแต่ละฝ่ายตกลงที่จะจำกัดข้อมูลที่จะเปิดเผยต่ออีกฝ่าย</w:t>
      </w:r>
    </w:p>
    <w:p w14:paraId="333B97C0" w14:textId="77777777" w:rsidR="00D60135" w:rsidRPr="00A878C5" w:rsidRDefault="00000000" w:rsidP="00F90E8A">
      <w:pPr>
        <w:numPr>
          <w:ilvl w:val="0"/>
          <w:numId w:val="49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A878C5">
        <w:rPr>
          <w:rFonts w:ascii="Tahoma" w:hAnsi="Tahoma" w:cs="Tahoma"/>
          <w:b/>
          <w:bCs/>
          <w:color w:val="auto"/>
          <w:cs/>
          <w:lang w:val="th-TH" w:eastAsia="th-TH" w:bidi="th-TH"/>
        </w:rPr>
        <w:t>ระยะเวลาของภาระหน้าที่ในการรักษาความลับ</w:t>
      </w:r>
      <w:r w:rsidRPr="00A878C5">
        <w:rPr>
          <w:rFonts w:ascii="Tahoma" w:hAnsi="Tahoma" w:cs="Tahoma"/>
          <w:color w:val="auto"/>
          <w:cs/>
          <w:lang w:val="th-TH" w:eastAsia="th-TH" w:bidi="th-TH"/>
        </w:rPr>
        <w:t xml:space="preserve"> ภาระหน้าที่เหล่านี้จะนำมาใช้ (1) สำหรับข้อมูลของลูกค้า จนกว่าข้อมูลดังกล่าวจะถูกลบออกจาก Online Services และ (2) สำหรับข้อมูลที่เป็นความลับอื่นๆ ทั้งหมด ให้ใช้เวลาห้าปีหลังจากที่คู่สัญญาได้รับข้อมูลที่เป็นความลับดังกล่าว</w:t>
      </w:r>
    </w:p>
    <w:p w14:paraId="2AC4B8BC" w14:textId="77777777" w:rsidR="000845F2" w:rsidRPr="00BF04A3" w:rsidRDefault="00000000" w:rsidP="00BF04A3">
      <w:pPr>
        <w:pStyle w:val="Heading3"/>
        <w:rPr>
          <w:rFonts w:eastAsia="Calibri" w:cs="Tahoma"/>
          <w:b w:val="0"/>
          <w:bCs/>
          <w:i w:val="0"/>
          <w:iCs/>
        </w:rPr>
      </w:pPr>
      <w:r w:rsidRPr="00BF04A3">
        <w:rPr>
          <w:rFonts w:cs="Tahoma"/>
          <w:b w:val="0"/>
          <w:bCs/>
          <w:i w:val="0"/>
          <w:iCs/>
          <w:cs/>
          <w:lang w:bidi="th-TH"/>
        </w:rPr>
        <w:t>การรับประกัน</w:t>
      </w:r>
    </w:p>
    <w:p w14:paraId="57EFCE66" w14:textId="0488A2AF" w:rsidR="000845F2" w:rsidRPr="00C63FB6" w:rsidRDefault="00000000" w:rsidP="00C63FB6">
      <w:pPr>
        <w:numPr>
          <w:ilvl w:val="0"/>
          <w:numId w:val="50"/>
        </w:numPr>
        <w:ind w:left="360"/>
        <w:jc w:val="left"/>
        <w:rPr>
          <w:rFonts w:ascii="Tahoma" w:eastAsia="Calibri" w:hAnsi="Tahoma" w:cs="Tahoma"/>
          <w:b/>
          <w:bCs/>
          <w:color w:val="auto"/>
        </w:rPr>
      </w:pPr>
      <w:r w:rsidRPr="00C63FB6">
        <w:rPr>
          <w:rFonts w:ascii="Tahoma" w:hAnsi="Tahoma" w:cs="Tahoma"/>
          <w:b/>
          <w:bCs/>
          <w:color w:val="auto"/>
          <w:cs/>
          <w:lang w:bidi="th-TH"/>
        </w:rPr>
        <w:t>การรับประกันอย่างจำกัดและวิธีการแก้ไข</w:t>
      </w:r>
      <w:r w:rsidRPr="00C63FB6">
        <w:rPr>
          <w:rFonts w:ascii="Tahoma" w:hAnsi="Tahoma" w:cs="Tahoma"/>
          <w:b/>
          <w:bCs/>
          <w:color w:val="auto"/>
        </w:rPr>
        <w:t xml:space="preserve"> </w:t>
      </w:r>
      <w:r w:rsidRPr="00C63FB6">
        <w:rPr>
          <w:rFonts w:ascii="Tahoma" w:hAnsi="Tahoma" w:cs="Tahoma"/>
          <w:b/>
          <w:bCs/>
          <w:color w:val="auto"/>
          <w:cs/>
          <w:lang w:bidi="th-TH"/>
        </w:rPr>
        <w:t>เท่าที่กฎหมายที่ใช้บังคับอนุญาต</w:t>
      </w:r>
      <w:r w:rsidRPr="00C63FB6">
        <w:rPr>
          <w:rFonts w:ascii="Tahoma" w:hAnsi="Tahoma" w:cs="Tahoma"/>
          <w:b/>
          <w:bCs/>
          <w:color w:val="auto"/>
        </w:rPr>
        <w:t xml:space="preserve"> </w:t>
      </w:r>
      <w:r w:rsidRPr="00C63FB6">
        <w:rPr>
          <w:rFonts w:ascii="Tahoma" w:hAnsi="Tahoma" w:cs="Tahoma"/>
          <w:b/>
          <w:bCs/>
          <w:color w:val="auto"/>
          <w:cs/>
          <w:lang w:bidi="th-TH"/>
        </w:rPr>
        <w:t>วิธีการแก้ไขด้านล่างนี้จะเป็นวิธีการแก้ไขเพียงวิธีเดียวที่ลูกค้าจะได้รับหากมีการละเมิดการรับประกันที่ระบุไว้ในหัวข้อนี้</w:t>
      </w:r>
      <w:r w:rsidRPr="00C63FB6">
        <w:rPr>
          <w:rFonts w:ascii="Tahoma" w:hAnsi="Tahoma" w:cs="Tahoma"/>
          <w:b/>
          <w:bCs/>
          <w:color w:val="auto"/>
        </w:rPr>
        <w:t xml:space="preserve"> </w:t>
      </w:r>
      <w:r w:rsidRPr="00C63FB6">
        <w:rPr>
          <w:rFonts w:ascii="Tahoma" w:hAnsi="Tahoma" w:cs="Tahoma"/>
          <w:b/>
          <w:bCs/>
          <w:color w:val="auto"/>
          <w:cs/>
          <w:lang w:bidi="th-TH"/>
        </w:rPr>
        <w:t>และลูกค้าสละสิทธิในการเรียกร้องสิทธิจากการรับประกันที่ไม่ได้กระทำในระยะเวลาของการรับประกันที่เกี่ยวข้อง</w:t>
      </w:r>
    </w:p>
    <w:p w14:paraId="25CE118C" w14:textId="77777777" w:rsidR="000845F2" w:rsidRPr="00C63FB6" w:rsidRDefault="00000000" w:rsidP="00C63FB6">
      <w:pPr>
        <w:numPr>
          <w:ilvl w:val="0"/>
          <w:numId w:val="51"/>
        </w:numPr>
        <w:jc w:val="left"/>
        <w:rPr>
          <w:rFonts w:ascii="Tahoma" w:eastAsia="Calibri" w:hAnsi="Tahoma" w:cs="Tahoma"/>
          <w:color w:val="auto"/>
        </w:rPr>
      </w:pPr>
      <w:r w:rsidRPr="00C63FB6">
        <w:rPr>
          <w:rFonts w:ascii="Tahoma" w:hAnsi="Tahoma" w:cs="Tahoma"/>
          <w:b/>
          <w:bCs/>
          <w:color w:val="auto"/>
        </w:rPr>
        <w:t>Online Services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รับประกันว่า</w:t>
      </w:r>
      <w:r w:rsidRPr="00C63FB6">
        <w:rPr>
          <w:rFonts w:ascii="Tahoma" w:hAnsi="Tahoma" w:cs="Tahoma"/>
          <w:color w:val="auto"/>
        </w:rPr>
        <w:t xml:space="preserve"> Online Service </w:t>
      </w:r>
      <w:r w:rsidRPr="00C63FB6">
        <w:rPr>
          <w:rFonts w:ascii="Tahoma" w:hAnsi="Tahoma" w:cs="Tahoma"/>
          <w:color w:val="auto"/>
          <w:cs/>
          <w:lang w:bidi="th-TH"/>
        </w:rPr>
        <w:t>แต่ละรายการจะให้บริการตาม</w:t>
      </w:r>
      <w:r w:rsidRPr="00C63FB6">
        <w:rPr>
          <w:rFonts w:ascii="Tahoma" w:hAnsi="Tahoma" w:cs="Tahoma"/>
          <w:color w:val="auto"/>
        </w:rPr>
        <w:t xml:space="preserve"> SLA </w:t>
      </w:r>
      <w:r w:rsidRPr="00C63FB6">
        <w:rPr>
          <w:rFonts w:ascii="Tahoma" w:hAnsi="Tahoma" w:cs="Tahoma"/>
          <w:color w:val="auto"/>
          <w:cs/>
          <w:lang w:bidi="th-TH"/>
        </w:rPr>
        <w:t>ที่ใช้บังคับในระหว่างการใช้งานของลูกค้า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การแก้ไขที่ลูกค้าจะได้รับหากมีการทำผิดการรับประกันนี้จะได้อธิบายไว้ใน</w:t>
      </w:r>
      <w:r w:rsidRPr="00C63FB6">
        <w:rPr>
          <w:rFonts w:ascii="Tahoma" w:hAnsi="Tahoma" w:cs="Tahoma"/>
          <w:color w:val="auto"/>
        </w:rPr>
        <w:t xml:space="preserve"> SLA</w:t>
      </w:r>
    </w:p>
    <w:p w14:paraId="6D83F050" w14:textId="77777777" w:rsidR="000845F2" w:rsidRPr="00C63FB6" w:rsidRDefault="00000000" w:rsidP="00C63FB6">
      <w:pPr>
        <w:numPr>
          <w:ilvl w:val="0"/>
          <w:numId w:val="51"/>
        </w:numPr>
        <w:jc w:val="left"/>
        <w:rPr>
          <w:rFonts w:ascii="Tahoma" w:eastAsia="Calibri" w:hAnsi="Tahoma" w:cs="Tahoma"/>
          <w:color w:val="auto"/>
        </w:rPr>
      </w:pPr>
      <w:r w:rsidRPr="00C63FB6">
        <w:rPr>
          <w:rFonts w:ascii="Tahoma" w:hAnsi="Tahoma" w:cs="Tahoma"/>
          <w:b/>
          <w:bCs/>
          <w:color w:val="auto"/>
          <w:cs/>
          <w:lang w:bidi="th-TH"/>
        </w:rPr>
        <w:t>ซอฟต์แวร์</w:t>
      </w:r>
      <w:r w:rsidRPr="00C63FB6">
        <w:rPr>
          <w:rFonts w:ascii="Tahoma" w:hAnsi="Tahoma" w:cs="Tahoma"/>
          <w:b/>
          <w:bCs/>
          <w:color w:val="auto"/>
        </w:rPr>
        <w:t xml:space="preserve"> </w:t>
      </w:r>
      <w:r w:rsidRPr="00C63FB6">
        <w:rPr>
          <w:rFonts w:ascii="Tahoma" w:hAnsi="Tahoma" w:cs="Tahoma"/>
          <w:color w:val="auto"/>
        </w:rPr>
        <w:t xml:space="preserve">Microsoft </w:t>
      </w:r>
      <w:r w:rsidRPr="00C63FB6">
        <w:rPr>
          <w:rFonts w:ascii="Tahoma" w:hAnsi="Tahoma" w:cs="Tahoma"/>
          <w:color w:val="auto"/>
          <w:cs/>
          <w:lang w:bidi="th-TH"/>
        </w:rPr>
        <w:t>รับประกันว่าซอฟต์แวร์รุ่นที่เป็นปัจจุบันในเวลาที่ลูกค้าได้รับนั้นจะสามารถทำงานได้ตามที่ชี้แจงไว้ในเอกสารสำหรับผลิตภัณฑ์ที่เกี่ยวข้องโดยมีระยะเวลาหนึ่งปีนับจากวันที่ลูกค้าได้รับการอนุญาตให้ใช้สิทธิสำหรับรุ่นดังกล่าว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หากการทำงานของซอฟต์แวร์ไม่ได้เป็นไปตามที่รับประกัน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และลูกค้าแจ้งให้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ทราบภายในระยะเวลาของการรับประกัน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อาจเลือกที่จะ</w:t>
      </w:r>
      <w:r w:rsidRPr="00C63FB6">
        <w:rPr>
          <w:rFonts w:ascii="Tahoma" w:hAnsi="Tahoma" w:cs="Tahoma"/>
          <w:color w:val="auto"/>
        </w:rPr>
        <w:t xml:space="preserve"> (1) </w:t>
      </w:r>
      <w:r w:rsidRPr="00C63FB6">
        <w:rPr>
          <w:rFonts w:ascii="Tahoma" w:hAnsi="Tahoma" w:cs="Tahoma"/>
          <w:color w:val="auto"/>
          <w:cs/>
          <w:lang w:bidi="th-TH"/>
        </w:rPr>
        <w:t>คืนเงินตามจำนวนที่ลูกค้าได้ชำระสำหรับการอนุญาตให้ใช้สิทธิในซอฟต์แวร์นั้นหรือคืนเงินตามสัดส่วนของค่าธรรมเนียมการเป็นสมาชิกที่เกี่ยวข้อง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หรือ</w:t>
      </w:r>
      <w:r w:rsidRPr="00C63FB6">
        <w:rPr>
          <w:rFonts w:ascii="Tahoma" w:hAnsi="Tahoma" w:cs="Tahoma"/>
          <w:color w:val="auto"/>
        </w:rPr>
        <w:t xml:space="preserve"> (2) </w:t>
      </w:r>
      <w:r w:rsidRPr="00C63FB6">
        <w:rPr>
          <w:rFonts w:ascii="Tahoma" w:hAnsi="Tahoma" w:cs="Tahoma"/>
          <w:color w:val="auto"/>
          <w:cs/>
          <w:lang w:bidi="th-TH"/>
        </w:rPr>
        <w:t>ซ่อมแซมหรือเปลี่ยนซอฟต์แวร์นั้นทดแทน</w:t>
      </w:r>
    </w:p>
    <w:p w14:paraId="79A71FB3" w14:textId="77777777" w:rsidR="000845F2" w:rsidRPr="00C63FB6" w:rsidRDefault="00000000" w:rsidP="00C63FB6">
      <w:pPr>
        <w:numPr>
          <w:ilvl w:val="0"/>
          <w:numId w:val="51"/>
        </w:numPr>
        <w:jc w:val="left"/>
        <w:rPr>
          <w:rFonts w:ascii="Tahoma" w:eastAsia="Calibri" w:hAnsi="Tahoma" w:cs="Tahoma"/>
          <w:color w:val="auto"/>
        </w:rPr>
      </w:pPr>
      <w:r w:rsidRPr="00C63FB6">
        <w:rPr>
          <w:rFonts w:ascii="Tahoma" w:hAnsi="Tahoma" w:cs="Tahoma"/>
          <w:b/>
          <w:bCs/>
          <w:color w:val="auto"/>
          <w:cs/>
          <w:lang w:bidi="th-TH"/>
        </w:rPr>
        <w:t>บริการจากผู้เชี่ยวชาญ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รับประกันว่าจะให้บริการจากผู้เชี่ยวชาญด้วยมาตรฐานความเอาใจใส่และทักษะที่เป็นมืออาชีพในอุตสาหกรรม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หาก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ไม่สามารถดำเนินการดังกล่าวได้และลูกค้าแจ้งคำบอกกล่าวให้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ทราบภายใน</w:t>
      </w:r>
      <w:r w:rsidRPr="00C63FB6">
        <w:rPr>
          <w:rFonts w:ascii="Tahoma" w:hAnsi="Tahoma" w:cs="Tahoma"/>
          <w:color w:val="auto"/>
        </w:rPr>
        <w:t xml:space="preserve"> 90 </w:t>
      </w:r>
      <w:r w:rsidRPr="00C63FB6">
        <w:rPr>
          <w:rFonts w:ascii="Tahoma" w:hAnsi="Tahoma" w:cs="Tahoma"/>
          <w:color w:val="auto"/>
          <w:cs/>
          <w:lang w:bidi="th-TH"/>
        </w:rPr>
        <w:t>วันนับจากวันที่เสร็จสิ้นการดำเนินงานซึ่งก่อให้เกิดการเรียกร้องสิทธิจากการรับประกัน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จะใช้ดุลพินิจในการให้บริการจากผู้เชี่ยวชาญซ้ำอีกครั้งหรือคืนเงินตามจำนวนที่ลูกค้าได้ชำระสำหรับบริการนั้น</w:t>
      </w:r>
      <w:r w:rsidRPr="00C63FB6">
        <w:rPr>
          <w:rFonts w:ascii="Tahoma" w:hAnsi="Tahoma" w:cs="Tahoma"/>
          <w:color w:val="auto"/>
        </w:rPr>
        <w:t xml:space="preserve"> </w:t>
      </w:r>
    </w:p>
    <w:p w14:paraId="1B7812EF" w14:textId="20F483EE" w:rsidR="000845F2" w:rsidRPr="00C63FB6" w:rsidRDefault="00000000" w:rsidP="00C63FB6">
      <w:pPr>
        <w:numPr>
          <w:ilvl w:val="0"/>
          <w:numId w:val="50"/>
        </w:numPr>
        <w:ind w:left="360"/>
        <w:jc w:val="left"/>
        <w:rPr>
          <w:rFonts w:ascii="Tahoma" w:eastAsia="Calibri" w:hAnsi="Tahoma" w:cs="Tahoma"/>
          <w:color w:val="auto"/>
        </w:rPr>
      </w:pPr>
      <w:r w:rsidRPr="00C63FB6">
        <w:rPr>
          <w:rFonts w:ascii="Tahoma" w:hAnsi="Tahoma" w:cs="Tahoma"/>
          <w:b/>
          <w:bCs/>
          <w:color w:val="auto"/>
          <w:cs/>
          <w:lang w:bidi="th-TH"/>
        </w:rPr>
        <w:t>ข้อยกเว้น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การรับประกันในข้อตกลงฉบับนี้จะไม่ใช้กับปัญหาที่มีสาเหตุจากอุบัติเหตุ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การใช้ในทางที่ผิด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หรือการใช้งานที่ไม่เป็นไปตามข้อตกลงฉบับนี้หรือเอกสารที่เกี่ยวข้อง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ซึ่งรวมถึงการไม่สามารถดำเนินการตามความต้องการขั้นต่ำของระบบได้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การรับประกันเหล่านี้จะไม่มีผลบังคับใช้กับผลิตภัณฑ์อภินันทนาการ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ผลิตภัณฑ์ทดลองใช้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ผลิตภัณฑ์ตัวอย่าง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หรือผลิตภัณฑ์ที่ยังไม่ได้วางจำหน่าย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หรือส่วนประกอบของผลิตภัณฑ์ที่ลูกค้าได้รับอนุญาตให้นำไปแจกจ่ายต่อได้</w:t>
      </w:r>
    </w:p>
    <w:p w14:paraId="174DBA57" w14:textId="7CEB2A44" w:rsidR="0065096D" w:rsidRPr="00C63FB6" w:rsidRDefault="00000000" w:rsidP="00C63FB6">
      <w:pPr>
        <w:numPr>
          <w:ilvl w:val="0"/>
          <w:numId w:val="50"/>
        </w:numPr>
        <w:ind w:left="360"/>
        <w:jc w:val="left"/>
        <w:rPr>
          <w:rFonts w:ascii="Tahoma" w:eastAsia="Calibri" w:hAnsi="Tahoma" w:cs="Tahoma"/>
          <w:color w:val="auto"/>
        </w:rPr>
      </w:pPr>
      <w:r w:rsidRPr="00C63FB6">
        <w:rPr>
          <w:rFonts w:ascii="Tahoma" w:hAnsi="Tahoma" w:cs="Tahoma"/>
          <w:b/>
          <w:bCs/>
          <w:color w:val="auto"/>
          <w:cs/>
          <w:lang w:bidi="th-TH"/>
        </w:rPr>
        <w:t>คำปฏิเสธการรับประกัน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เว้นแต่การรับประกันแบบจำกัดข้างต้นหรือตามที่กฎหมายที่ใช้บังคับกำหนดไว้</w:t>
      </w:r>
      <w:r w:rsidRPr="00C63FB6">
        <w:rPr>
          <w:rFonts w:ascii="Tahoma" w:hAnsi="Tahoma" w:cs="Tahoma"/>
          <w:color w:val="auto"/>
        </w:rPr>
        <w:t xml:space="preserve"> Microsoft </w:t>
      </w:r>
      <w:r w:rsidRPr="00C63FB6">
        <w:rPr>
          <w:rFonts w:ascii="Tahoma" w:hAnsi="Tahoma" w:cs="Tahoma"/>
          <w:color w:val="auto"/>
          <w:cs/>
          <w:lang w:bidi="th-TH"/>
        </w:rPr>
        <w:t>ไม่ได้ให้การรับประกันหรือเงื่อนไขอื่นใด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และปฏิเสธการรับประกันและเงื่อนไขอื่นใด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ไม่ว่าโดยชัดแจ้ง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โดยนัย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หรือโดยกฎหมาย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ซึ่งรวมถึงการรับประกันและเงื่อนไขเกี่ยวกับคุณภาพ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กรรมสิทธิ์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การไม่ละเมิด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คุณสมบัติมาตรฐานของผลิตภัณฑ์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และความเหมาะสมเพื่อการใช้งานเฉพาะด้าน</w:t>
      </w:r>
      <w:r w:rsidRPr="00C63FB6">
        <w:rPr>
          <w:rFonts w:ascii="Tahoma" w:hAnsi="Tahoma" w:cs="Tahoma"/>
          <w:color w:val="auto"/>
        </w:rPr>
        <w:t xml:space="preserve"> </w:t>
      </w:r>
      <w:r w:rsidRPr="00C63FB6">
        <w:rPr>
          <w:rFonts w:ascii="Tahoma" w:hAnsi="Tahoma" w:cs="Tahoma"/>
          <w:color w:val="auto"/>
          <w:cs/>
          <w:lang w:bidi="th-TH"/>
        </w:rPr>
        <w:t>บริการจากผู้เชี่ยวชาญซึ่งมีการให้บริการโดยไม่คิดค่าบริการจะได้จัดไว้ให้</w:t>
      </w:r>
      <w:r w:rsidRPr="00C63FB6">
        <w:rPr>
          <w:rFonts w:ascii="Tahoma" w:hAnsi="Tahoma" w:cs="Tahoma"/>
          <w:color w:val="auto"/>
        </w:rPr>
        <w:t xml:space="preserve"> “</w:t>
      </w:r>
      <w:r w:rsidRPr="00C63FB6">
        <w:rPr>
          <w:rFonts w:ascii="Tahoma" w:hAnsi="Tahoma" w:cs="Tahoma"/>
          <w:color w:val="auto"/>
          <w:cs/>
          <w:lang w:bidi="th-TH"/>
        </w:rPr>
        <w:t>ตามที่เป็น</w:t>
      </w:r>
      <w:r w:rsidRPr="00C63FB6">
        <w:rPr>
          <w:rFonts w:ascii="Tahoma" w:hAnsi="Tahoma" w:cs="Tahoma"/>
          <w:color w:val="auto"/>
        </w:rPr>
        <w:t xml:space="preserve">” </w:t>
      </w:r>
      <w:r w:rsidRPr="00C63FB6">
        <w:rPr>
          <w:rFonts w:ascii="Tahoma" w:hAnsi="Tahoma" w:cs="Tahoma"/>
          <w:color w:val="auto"/>
          <w:cs/>
          <w:lang w:bidi="th-TH"/>
        </w:rPr>
        <w:t>โดยไม่มีการรับประกันหรือเงื่อนไขใดๆ</w:t>
      </w:r>
    </w:p>
    <w:p w14:paraId="4BBB9940" w14:textId="77777777" w:rsidR="00BC047E" w:rsidRPr="00BF04A3" w:rsidRDefault="00000000" w:rsidP="00BF04A3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r w:rsidRPr="00BF04A3">
        <w:rPr>
          <w:rFonts w:cs="Tahoma"/>
          <w:b w:val="0"/>
          <w:bCs/>
          <w:i w:val="0"/>
          <w:iCs/>
          <w:cs/>
          <w:lang w:val="th-TH" w:eastAsia="th-TH" w:bidi="th-TH"/>
        </w:rPr>
        <w:t>ข้อต่อสู้จากการเรียกร้องสิทธิของบุคคลภายนอก</w:t>
      </w:r>
    </w:p>
    <w:p w14:paraId="76F31020" w14:textId="77777777" w:rsidR="00BC047E" w:rsidRPr="00BE7F2D" w:rsidRDefault="00000000" w:rsidP="00EC724C">
      <w:pPr>
        <w:spacing w:line="216" w:lineRule="auto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BE7F2D">
        <w:rPr>
          <w:rFonts w:ascii="Tahoma" w:hAnsi="Tahoma" w:cs="Tahoma"/>
          <w:color w:val="auto"/>
          <w:cs/>
          <w:lang w:val="th-TH" w:eastAsia="th-TH" w:bidi="th-TH"/>
        </w:rPr>
        <w:t xml:space="preserve">คู่สัญญาจะต่อสู้คดีให้แก่กันและกันจากการเรียกร้องสิทธิของบุคคลภายนอกตามที่ระบุไว้ในหัวข้อนี้ และจะจ่ายเงินตามจำนวนที่เกิดจากคำพิพากษาถึงที่สุดที่มีผลในทางลบหรือข้อตกลงการประนีประนอมยอมความที่ได้รับการอนุมัติ แต่เฉพาะในกรณีที่คู่สัญญาฝ่ายที่ต่อสู้คดีได้รับการแจ้งคำบอกกล่าวถึงการเรียกร้องสิทธิเป็นลายลักษณ์อักษรอย่างทันท่วงทีและมีอำนาจในการควบคุมการต่อสู้คดีและข้อตกลงประนีประนอมยอมความใดๆ ในคดีนั้น </w:t>
      </w:r>
      <w:r w:rsidRPr="00BE7F2D">
        <w:rPr>
          <w:rFonts w:ascii="Tahoma" w:hAnsi="Tahoma" w:cs="Tahoma"/>
          <w:color w:val="auto"/>
          <w:cs/>
          <w:lang w:val="th-TH" w:eastAsia="th-TH" w:bidi="th-TH"/>
        </w:rPr>
        <w:lastRenderedPageBreak/>
        <w:t>คู่สัญญาที่มีอีกฝ่ายต่อสู้คดีให้จะต้องให้ความช่วยเหลือ ข้อมูล และอำนาจตามที่ร้องขอทั้งหมดแก่คู่สัญญาฝ่ายที่ต่อสู้คดี คู่สัญญาฝ่ายที่ต่อสู้คดีจะชดใช้ค่าใช้จ่ายที่เกิดขึ้นจากการให้ความช่วยเหลือให้แก่คู่สัญญาอีกฝ่ายตามความเหมาะสม หัวข้อนี้อธิบายถึงวิธีการแก้ไขเพียงวิธีเดียวและความรับผิดทั้งหมดของคู่สัญญาสำหรับการเรียกร้องสิทธิดังกล่าว</w:t>
      </w:r>
    </w:p>
    <w:p w14:paraId="65BEA0B2" w14:textId="77777777" w:rsidR="00BC047E" w:rsidRPr="00BE7F2D" w:rsidRDefault="00000000" w:rsidP="00EC724C">
      <w:pPr>
        <w:numPr>
          <w:ilvl w:val="0"/>
          <w:numId w:val="52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BE7F2D">
        <w:rPr>
          <w:rFonts w:ascii="Tahoma" w:hAnsi="Tahoma" w:cs="Tahoma"/>
          <w:b/>
          <w:bCs/>
          <w:color w:val="auto"/>
          <w:cs/>
          <w:lang w:val="th-TH" w:eastAsia="th-TH" w:bidi="th-TH"/>
        </w:rPr>
        <w:t>โดย Microsoft</w:t>
      </w:r>
      <w:r w:rsidRPr="00BE7F2D">
        <w:rPr>
          <w:rFonts w:ascii="Tahoma" w:hAnsi="Tahoma" w:cs="Tahoma"/>
          <w:color w:val="auto"/>
          <w:cs/>
          <w:lang w:val="th-TH" w:eastAsia="th-TH" w:bidi="th-TH"/>
        </w:rPr>
        <w:t xml:space="preserve"> Microsoft จะต่อสู้คดีให้แก่ลูกค้าจากการเรียกร้องสิทธิของบุคคลภายนอกภายใต้ขอบเขตที่กล่าวหาว่าผลิตภัณฑ์หรือบริการที่จัดให้ที่ Microsoft นำออกให้ใช้งานโดยมีค่าธรรมเนียมและใช้งานภายในขอบเขตของการอนุญาตให้ใช้สิทธิที่ให้ไว้ภายใต้ข้อตกลงนี้ (โดยไม่ได้มีการแก้ไขจากรูปแบบที่ Microsoft จัดหาให้และไม่ได้รวมกับสิ่งอื่นใด) เป็นการใช้ความลับทางการค้าในทางที่ไม่เหมาะสม หรือละเมิดสิทธิบัตร ลิขสิทธิ์ เครื่องหมายการค้า หรือสิทธิในกรรมสิทธิ์อื่นๆ ของบุคคลภายนอกโดยตรง หาก Microsoft ไม่สามารถแก้ปัญหาการเรียกร้องสิทธิจากการใช้ในทางที่ไม่เหมาะสมหรือการละเมิดได้ Microsoft ก็อาจเลือกทางใดทางหนึ่งที่จะ (1) แก้ไขดัดแปลงหรือเปลี่ยนทดแทนผลิตภัณฑ์หรือบริการที่จัดให้ด้วยสิ่งที่มีการทำงานเทียบเท่ากัน หรือ (2) บอกเลิกการอนุญาตให้ใช้สิทธิของลูกค้าและคืนค่าธรรมเนียมการอนุญาตให้ใช้สิทธิ (โดยหักค่าเสื่อมราคาสำหรับ Perpetual License) รวมถึงจำนวนเงินที่ชำระไปล่วงหน้าสำหรับการใช้งานที่ยังไม่ได้ใช้ในช่วงระยะเวลาการใช้งานหลังจากวันที่บอกเลิก Microsoft จะไม่รับผิดจากการเรียกร้องสิทธิหรือค่าเสียหายอันเนื่องมาจากการที่ลูกค้ายังคงใช้ผลิตภัณฑ์หรือบริการที่จัดให้ต่อไปหลังจากได้รับแจ้งคำบอกกล่าวให้ยุติการใช้เนื่องจากการเรียกร้องสิทธิของบุคคลภายนอก</w:t>
      </w:r>
    </w:p>
    <w:p w14:paraId="5D27BD48" w14:textId="77777777" w:rsidR="00BC047E" w:rsidRPr="00BE7F2D" w:rsidRDefault="00000000" w:rsidP="00EC724C">
      <w:pPr>
        <w:numPr>
          <w:ilvl w:val="0"/>
          <w:numId w:val="52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BE7F2D">
        <w:rPr>
          <w:rFonts w:ascii="Tahoma" w:hAnsi="Tahoma" w:cs="Tahoma"/>
          <w:b/>
          <w:bCs/>
          <w:color w:val="auto"/>
          <w:cs/>
          <w:lang w:val="th-TH" w:eastAsia="th-TH" w:bidi="th-TH"/>
        </w:rPr>
        <w:t>โดยลูกค้า</w:t>
      </w:r>
      <w:r w:rsidRPr="00BE7F2D">
        <w:rPr>
          <w:rFonts w:ascii="Tahoma" w:hAnsi="Tahoma" w:cs="Tahoma"/>
          <w:color w:val="auto"/>
          <w:cs/>
          <w:lang w:val="th-TH" w:eastAsia="th-TH" w:bidi="th-TH"/>
        </w:rPr>
        <w:t xml:space="preserve"> เท่าที่กฎหมายที่ใช้บังคับอนุญาต ลูกค้าจะต่อสู้คดีให้กับ Microsoft และบริษัทในเครือของ Microsoft ในการเรียกร้องสิทธิของบุคคลภายนอกภายใต้ขอบเขตที่กล่าวอ้างว่า (1) ข้อมูลลูกค้าหรือผลิตภัณฑ์ที่ไม่ใช่ของ Microsoft ที่ให้บริการบริหารจัดการใน Online Service โดย Microsoft ในนามของลูกค้านั้นเป็นการใช้ความลับทางการค้าในทางที่ไม่เหมาะสมหรือเป็นการละเมิดสิทธิบัตร ลิขสิทธิ์ เครื่องหมายการค้า หรือสิทธิในกรรมสิทธิ์อื่นๆ ของบุคคลภายนอกโดยตรง หรือ (2) การที่ลูกค้าใช้ผลิตภัณฑ์หรือบริการที่จัดให้ใดๆ ไม่ว่าแต่เพียงลำพังหรือร่วมกับสิ่งอื่นใด ได้ฝ่าฝืนกฎหมายหรือเป็นอันตรายต่อบุคคลภายนอก</w:t>
      </w:r>
    </w:p>
    <w:p w14:paraId="7B5E595B" w14:textId="77777777" w:rsidR="00E86F06" w:rsidRPr="00BF04A3" w:rsidRDefault="00000000" w:rsidP="00BF04A3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r w:rsidRPr="00BF04A3">
        <w:rPr>
          <w:rFonts w:cs="Tahoma"/>
          <w:b w:val="0"/>
          <w:bCs/>
          <w:i w:val="0"/>
          <w:iCs/>
          <w:cs/>
          <w:lang w:val="th-TH" w:eastAsia="th-TH" w:bidi="th-TH"/>
        </w:rPr>
        <w:t>ข้อจำกัดการรับผิด</w:t>
      </w:r>
    </w:p>
    <w:p w14:paraId="6D96E4B4" w14:textId="77777777" w:rsidR="00E86F06" w:rsidRPr="0004733D" w:rsidRDefault="00000000" w:rsidP="00E86F06">
      <w:pPr>
        <w:spacing w:line="216" w:lineRule="auto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color w:val="auto"/>
          <w:cs/>
          <w:lang w:val="th-TH" w:eastAsia="th-TH" w:bidi="th-TH"/>
        </w:rPr>
        <w:t>ภายใต้ข้อกำหนดของข้อยกเว้นและการมีผลใช้บังคับในหัวข้อย่อย จ, ฉ และ ช ความรับผิดที่คู่สัญญาแต่ละฝ่ายมีต่อคู่สัญญาอีกฝ่ายหนึ่งสำหรับผลิตภัณฑ์หรือบริการจากผู้เชี่ยวชาญแต่ละรายการที่จัดไว้ให้ภายใต้ข้อตกลงนี้จะจำกัดอยู่ที่ค่าเสียหายโดยตรงที่เกิดจากการตัดสินชี้ขาดในขั้นสุดท้าย ซึ่งไม่เกินจำนวนที่กำหนดไว้ดังต่อไปนี้</w:t>
      </w:r>
    </w:p>
    <w:p w14:paraId="50D0B5EA" w14:textId="77777777" w:rsidR="00E86F06" w:rsidRPr="0004733D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สิทธิการใช้งานแบบไม่จำกัดระยะเวลา (Perpetual License) </w:t>
      </w:r>
      <w:r w:rsidRPr="0004733D">
        <w:rPr>
          <w:rFonts w:ascii="Tahoma" w:hAnsi="Tahoma" w:cs="Tahoma"/>
          <w:color w:val="auto"/>
          <w:cs/>
          <w:lang w:val="th-TH" w:eastAsia="th-TH" w:bidi="th-TH"/>
        </w:rPr>
        <w:t>สำหรับผลิตภัณฑ์แต่ละรายการที่ได้รับอนุญาตให้ใช้สิทธิแบบไม่จำกัดระยะเวลา ความรับผิดโดยรวมสูงสุดของคู่สัญญาแต่ละฝ่ายก็คือจำนวนเงินที่ลูกค้าได้ชำระสำหรับการอนุญาตให้ใช้สิทธิที่เกี่ยวข้อง</w:t>
      </w:r>
    </w:p>
    <w:p w14:paraId="71DFBAD4" w14:textId="77777777" w:rsidR="00E86F06" w:rsidRPr="0004733D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b/>
          <w:bCs/>
          <w:color w:val="auto"/>
          <w:cs/>
          <w:lang w:val="th-TH" w:eastAsia="th-TH" w:bidi="th-TH"/>
        </w:rPr>
        <w:t>การสมัครสมาชิก</w:t>
      </w:r>
      <w:r w:rsidRPr="0004733D">
        <w:rPr>
          <w:rFonts w:ascii="Tahoma" w:hAnsi="Tahoma" w:cs="Tahoma"/>
          <w:color w:val="auto"/>
          <w:cs/>
          <w:lang w:val="th-TH" w:eastAsia="th-TH" w:bidi="th-TH"/>
        </w:rPr>
        <w:t xml:space="preserve"> สำหรับผลิตภัณฑ์แต่ละรายการที่ได้รับอนุญาตให้ใช้สิทธิตามการสมัครสมาชิก ความรับผิดโดยรวมสูงสุดของคู่สัญญาแต่ละฝ่ายก็คือจำนวนเงินทั้งหมดของค่าธรรมเนียมการเป็นสมาชิกที่ลูกค้าได้ชำระเพื่อใช้ผลิตภัณฑ์ในระยะเวลา 12 เดือนก่อนเกิดเหตุการณ์ล่าสุดที่ก่อให้เกิดการเรียกร้องสิทธิ </w:t>
      </w:r>
    </w:p>
    <w:p w14:paraId="2F0F5BA4" w14:textId="77777777" w:rsidR="00E86F06" w:rsidRPr="0004733D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b/>
          <w:bCs/>
          <w:color w:val="auto"/>
          <w:cs/>
          <w:lang w:val="th-TH" w:eastAsia="th-TH" w:bidi="th-TH"/>
        </w:rPr>
        <w:t>บริการจากผู้เชี่ยวชาญ</w:t>
      </w:r>
      <w:r w:rsidRPr="0004733D">
        <w:rPr>
          <w:rFonts w:ascii="Tahoma" w:hAnsi="Tahoma" w:cs="Tahoma"/>
          <w:color w:val="auto"/>
          <w:cs/>
          <w:lang w:val="th-TH" w:eastAsia="th-TH" w:bidi="th-TH"/>
        </w:rPr>
        <w:t xml:space="preserve"> สำหรับบริการจากผู้เชี่ยวชาญ ความรับผิดโดยรวมสูงสุดของคู่สัญญาแต่ละฝ่ายก็คือจำนวนเงินที่ลูกค้าได้ชำระสำหรับบริการจากผู้เชี่ยวชาญที่เกี่ยวข้อง</w:t>
      </w:r>
    </w:p>
    <w:p w14:paraId="7B3B6988" w14:textId="77777777" w:rsidR="00E86F06" w:rsidRPr="0004733D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b/>
          <w:bCs/>
          <w:color w:val="auto"/>
          <w:cs/>
          <w:lang w:val="th-TH" w:eastAsia="th-TH" w:bidi="th-TH"/>
        </w:rPr>
        <w:t>ข้อเสนอฟรีและรหัสที่สามารถแจกจ่ายต่อได้</w:t>
      </w:r>
      <w:r w:rsidRPr="0004733D">
        <w:rPr>
          <w:rFonts w:ascii="Tahoma" w:hAnsi="Tahoma" w:cs="Tahoma"/>
          <w:color w:val="auto"/>
          <w:cs/>
          <w:lang w:val="th-TH" w:eastAsia="th-TH" w:bidi="th-TH"/>
        </w:rPr>
        <w:t xml:space="preserve"> สำหรับผลิตภัณฑ์หรือบริการจากผู้เชี่ยวชาญที่จัดให้โดยไม่คิดค่าใช้จ่าย และรหัสที่ลูกค้าได้รับอนุญาตให้แจกจ่ายต่อให้กับบุคคลภายนอกได้โดยที่ไม่เสียค่าใช้จ่ายเพิ่มเติมให้แก่ Microsoft ความรับผิดของ Microsoft จะจำกัดอยู่เพียงค่าเสียหายโดยตรงที่ชี้ขาดในขั้นสุดท้ายไม่เกิน 5,000 ดอลลาร์สหรัฐ</w:t>
      </w:r>
    </w:p>
    <w:p w14:paraId="314C8722" w14:textId="77777777" w:rsidR="00E86F06" w:rsidRPr="00475A83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b/>
          <w:bCs/>
          <w:color w:val="auto"/>
          <w:cs/>
          <w:lang w:val="th-TH" w:eastAsia="th-TH" w:bidi="th-TH"/>
        </w:rPr>
        <w:t>ข้อยกเว้น</w:t>
      </w:r>
      <w:r w:rsidRPr="0004733D">
        <w:rPr>
          <w:rFonts w:ascii="Tahoma" w:hAnsi="Tahoma" w:cs="Tahoma"/>
          <w:color w:val="auto"/>
          <w:cs/>
          <w:lang w:val="th-TH" w:eastAsia="th-TH" w:bidi="th-TH"/>
        </w:rPr>
        <w:t xml:space="preserve"> </w:t>
      </w:r>
      <w:r w:rsidRPr="00475A83">
        <w:rPr>
          <w:rFonts w:ascii="Tahoma" w:hAnsi="Tahoma" w:cs="Tahoma"/>
          <w:color w:val="auto"/>
          <w:cs/>
          <w:lang w:val="th-TH" w:eastAsia="th-TH" w:bidi="th-TH"/>
        </w:rPr>
        <w:t>ไม่ว่าในกรณีใด คู่สัญญาจะไม่รับผิดจากค่าเสียหายโดยอ้อม ค่าเสียหายต่อเนื่อง ค่าเสียหายพิเศษ ค่าเสียหายที่เป็นการลงโทษ หรือค่าเสียหายที่เป็นผลสืบเนื่อง การสูญเสียรายได้ ผลกำไร หรือเงินออมที่คาดหมายไว้ (ไม่ว่าโดยตรงหรือโดยอ้อม) หรือการสูญเสียการใช้งาน การสูญเสียข้อมูลทางธุรกิจ หรือการหยุดชะงักของธุรกิจ ไม่ว่าจะเกิดขึ้นอย่างไรหรืออยู่บนพื้นฐานของทฤษฎีความรับผิดใดก็ตาม</w:t>
      </w:r>
    </w:p>
    <w:p w14:paraId="5FE8FF96" w14:textId="77777777" w:rsidR="00E86F06" w:rsidRPr="0004733D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b/>
          <w:bCs/>
          <w:color w:val="auto"/>
          <w:cs/>
          <w:lang w:val="th-TH" w:eastAsia="th-TH" w:bidi="th-TH"/>
        </w:rPr>
        <w:lastRenderedPageBreak/>
        <w:t>ข้อยกเว้น</w:t>
      </w:r>
      <w:r w:rsidRPr="0004733D">
        <w:rPr>
          <w:rFonts w:ascii="Tahoma" w:hAnsi="Tahoma" w:cs="Tahoma"/>
          <w:color w:val="auto"/>
          <w:cs/>
          <w:lang w:val="th-TH" w:eastAsia="th-TH" w:bidi="th-TH"/>
        </w:rPr>
        <w:t xml:space="preserve"> ข้อจำกัดหรือข้อยกเว้นใดๆ ภายใต้ข้อตกลงนี้จะไม่นำไปใช้กับความรับผิดที่เกิดจากสิ่งต่อไปนี้ของคู่สัญญาฝ่ายใดฝ่ายหนึ่ง กล่าวคือ (1) หน้าที่ในการรักษาความลับ (ยกเว้นความรับผิดทั้งหมดที่เกี่ยวข้องกับข้อมูลลูกค้าและข้อมูลบริการจากผู้เชี่ยวชาญ ซึ่งจะยังคงอยู่ภายใต้ข้อจำกัดและข้อยกเว้นข้างต้น) (2) ภาระหน้าที่ภายใต้หัวข้อข้อต่อสู้จากการเรียกร้องสิทธิของบุคคลภายนอก หรือ (3) การละเมิดสิทธิในทรัพย์สินทางปัญญาของคู่สัญญาอีกฝ่ายหนึ่ง</w:t>
      </w:r>
    </w:p>
    <w:p w14:paraId="63EAA6C3" w14:textId="356F37C7" w:rsidR="00E86F06" w:rsidRPr="0004733D" w:rsidRDefault="00000000" w:rsidP="00E86F06">
      <w:pPr>
        <w:numPr>
          <w:ilvl w:val="0"/>
          <w:numId w:val="53"/>
        </w:numPr>
        <w:spacing w:line="216" w:lineRule="auto"/>
        <w:ind w:left="36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04733D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การมีผลใช้บังคับ </w:t>
      </w:r>
      <w:r w:rsidRPr="0004733D">
        <w:rPr>
          <w:rFonts w:ascii="Tahoma" w:hAnsi="Tahoma" w:cs="Tahoma"/>
          <w:color w:val="auto"/>
          <w:cs/>
          <w:lang w:val="th-TH" w:eastAsia="th-TH" w:bidi="th-TH"/>
        </w:rPr>
        <w:t>เท่าที่กฎหมายที่ใช้บังคับอนุญาต ข้อจำกัดและข้อยกเว้นที่ระบุไว้ในหัวข้อข้อจำกัดความรับผิดนี้จะนำไปใช้กับการเรียกร้องสิทธิและค่าเสียหายทั้งหมดที่อยู่ภายใต้หรือเกี่ยวข้องกับข้อตกลงนี้หรือผลิตภัณฑ์หรือบริการจากผู้เชี่ยวชาญที่จัดไว้ให้ภายใต้ข้อตกลงนี้ ซึ่งรวมถึงแต่ไม่จำกัดเพียงการผิดสัญญา การละเมิดการรับประกัน ความรับผิดโดยเคร่งครัด และความประมาทเลินเล่อ ตลอดจนการละเมิดอื่นๆ แม้ว่าคู่สัญญาจะได้รู้หรือควรได้รู้ถึงความเป็นไปได้ที่จะเกิดค่าเสียหายดังกล่าวก็ตาม</w:t>
      </w:r>
    </w:p>
    <w:p w14:paraId="4B598ADB" w14:textId="77777777" w:rsidR="008E4AAA" w:rsidRPr="00BF04A3" w:rsidRDefault="00000000" w:rsidP="00BF04A3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bookmarkStart w:id="0" w:name="_Hlk491242528"/>
      <w:r w:rsidRPr="00BF04A3">
        <w:rPr>
          <w:rFonts w:cs="Tahoma"/>
          <w:b w:val="0"/>
          <w:bCs/>
          <w:i w:val="0"/>
          <w:iCs/>
          <w:cs/>
          <w:lang w:val="th-TH" w:eastAsia="th-TH" w:bidi="th-TH"/>
        </w:rPr>
        <w:t>คู่ค้า</w:t>
      </w:r>
    </w:p>
    <w:p w14:paraId="4530CE5F" w14:textId="77777777" w:rsidR="008E4AAA" w:rsidRPr="0051635B" w:rsidRDefault="00000000" w:rsidP="00AF5E1A">
      <w:pPr>
        <w:numPr>
          <w:ilvl w:val="0"/>
          <w:numId w:val="54"/>
        </w:numPr>
        <w:spacing w:line="216" w:lineRule="auto"/>
        <w:ind w:left="360"/>
        <w:jc w:val="left"/>
        <w:rPr>
          <w:rFonts w:ascii="Tahoma" w:eastAsia="Calibri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1635B">
        <w:rPr>
          <w:rFonts w:ascii="Tahoma" w:hAnsi="Tahoma" w:cs="Tahoma"/>
          <w:b/>
          <w:bCs/>
          <w:color w:val="auto"/>
          <w:cs/>
          <w:lang w:val="th-TH" w:eastAsia="th-TH" w:bidi="th-TH"/>
        </w:rPr>
        <w:t>การเลือกคู่ค้า</w:t>
      </w:r>
      <w:r w:rsidRPr="0051635B">
        <w:rPr>
          <w:rFonts w:ascii="Tahoma" w:hAnsi="Tahoma" w:cs="Tahoma"/>
          <w:color w:val="auto"/>
          <w:cs/>
          <w:lang w:val="th-TH" w:eastAsia="th-TH" w:bidi="th-TH"/>
        </w:rPr>
        <w:t xml:space="preserve"> ลูกค้าอาจอนุญาตให้คู่ค้าทำการสั่งซื้อในนามของลูกค้าและจัดการการซื้อของลูกค้าด้วยการเชื่อมโยงคู่ค้ากับบัญชีของตน หากสิทธิการจำหน่ายของคู่ค้าถูกบอกเลิก ลูกค้าจะต้องเลือกคู่ค้ารายใหม่ที่ได้รับอนุญาตหรือทำการซื้อโดยตรงจาก Microsoft คู่ค้าและบุคคลภายนอกอื่นๆ ไม่ได้เป็นตัวแทนของ Microsoft และไม่มีอำนาจที่จะเข้าทำข้อตกลงใดๆ กับลูกค้าในนามของ Microsoft</w:t>
      </w:r>
    </w:p>
    <w:p w14:paraId="7C69F20B" w14:textId="77777777" w:rsidR="008E4AAA" w:rsidRPr="0051635B" w:rsidRDefault="00000000" w:rsidP="00AF5E1A">
      <w:pPr>
        <w:numPr>
          <w:ilvl w:val="0"/>
          <w:numId w:val="54"/>
        </w:numPr>
        <w:spacing w:line="216" w:lineRule="auto"/>
        <w:ind w:left="360"/>
        <w:jc w:val="left"/>
        <w:rPr>
          <w:rFonts w:ascii="Tahoma" w:eastAsia="Calibri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1635B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สิทธิพิเศษสำหรับ Administrator ของคู่ค้าและการเข้าถึงข้อมูลลูกค้า </w:t>
      </w:r>
      <w:r w:rsidRPr="0051635B">
        <w:rPr>
          <w:rFonts w:ascii="Tahoma" w:hAnsi="Tahoma" w:cs="Tahoma"/>
          <w:color w:val="auto"/>
          <w:cs/>
          <w:lang w:val="th-TH" w:eastAsia="th-TH" w:bidi="th-TH"/>
        </w:rPr>
        <w:t>หากลูกค้าซื้อ Online Services จากคู่ค้า ลูกค้าก็สามารถเลือกที่จะให้คู่ค้าดังกล่าวได้รับสิทธิพิเศษสำหรับ Administrator ได้ ลูกค้ายินยอมให้ Microsoft และบริษัทในเครือของ Microsoft นำข้อมูลลูกค้าและข้อมูลผู้ดูแลระบบไปให้กับคู่ค้าดังกล่าวเพื่อวัตถุประสงค์ในการจัดหา บริหารจัดการ และสนับสนุน (แล้วแต่กรณี) Online Services คู่ค้าอาจประมวลผลข้อมูลดังกล่าวตามข้อกำหนดของข้อตกลงที่คู่ค้ามีกับลูกค้าได้ และข้อผูกพันเกี่ยวกับความเป็นส่วนตัวของคู่ค้าอาจแตกต่างไปจากข้อผูกพันเกี่ยวกับความเป็นส่วนตัวของ Microsoft ลูกค้าจะแต่งตั้งให้คู่ค้าเป็นตัวแทนของตนเพื่อวัตถุประสงค์ในการส่งและรับการบอกกล่าวและการสื่อสารอื่นๆ ให้กับและจาก Microsoft ลูกค้าอาจบอกเลิกสิทธิพิเศษสำหรับ Administrator ของคู่ค้าเมื่อใดก็ได้</w:t>
      </w:r>
      <w:bookmarkEnd w:id="0"/>
    </w:p>
    <w:p w14:paraId="0777808B" w14:textId="77777777" w:rsidR="008E4AAA" w:rsidRPr="0051635B" w:rsidRDefault="00000000" w:rsidP="00AF5E1A">
      <w:pPr>
        <w:numPr>
          <w:ilvl w:val="0"/>
          <w:numId w:val="54"/>
        </w:numPr>
        <w:spacing w:line="216" w:lineRule="auto"/>
        <w:ind w:left="360"/>
        <w:jc w:val="left"/>
        <w:rPr>
          <w:rFonts w:ascii="Tahoma" w:eastAsia="Calibri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1635B">
        <w:rPr>
          <w:rFonts w:ascii="Tahoma" w:hAnsi="Tahoma" w:cs="Tahoma"/>
          <w:b/>
          <w:bCs/>
          <w:color w:val="auto"/>
          <w:cs/>
          <w:lang w:val="th-TH" w:eastAsia="th-TH" w:bidi="th-TH"/>
        </w:rPr>
        <w:t>การสนับสนุนผลิตภัณฑ์</w:t>
      </w:r>
      <w:r w:rsidRPr="0051635B">
        <w:rPr>
          <w:rFonts w:ascii="Tahoma" w:hAnsi="Tahoma" w:cs="Tahoma"/>
          <w:color w:val="auto"/>
          <w:cs/>
          <w:lang w:val="th-TH" w:eastAsia="th-TH" w:bidi="th-TH"/>
        </w:rPr>
        <w:t xml:space="preserve"> คู่ค้าอาจให้การสนับสนุนสำหรับผลิตภัณฑ์และบริการที่มีมูลค่าเพิ่มอื่นๆ และคู่ค้าจะต้องรับผิดชอบในการดำเนินการของบริการใดๆ ที่ตนเป็นผู้ให้ หากลูกค้าซื้อบริการสนับสนุนของ Microsoft ผ่านทางคู่ค้า Microsoft จะต้องรับผิดชอบในการดำเนินการของบริการเหล่านั้นโดยอยู่ภายใต้ข้อกำหนดของข้อตกลงนี้</w:t>
      </w:r>
    </w:p>
    <w:p w14:paraId="669ACB57" w14:textId="77777777" w:rsidR="00E118EB" w:rsidRPr="00BF04A3" w:rsidRDefault="00000000" w:rsidP="00BF04A3">
      <w:pPr>
        <w:pStyle w:val="Heading3"/>
        <w:rPr>
          <w:rFonts w:eastAsia="Times New Roman" w:cs="Tahoma"/>
          <w:b w:val="0"/>
          <w:bCs/>
          <w:i w:val="0"/>
          <w:iCs/>
          <w:cs/>
          <w:lang w:bidi="th-TH"/>
        </w:rPr>
      </w:pPr>
      <w:r w:rsidRPr="00BF04A3">
        <w:rPr>
          <w:rFonts w:eastAsia="Times New Roman" w:cs="Tahoma"/>
          <w:b w:val="0"/>
          <w:bCs/>
          <w:i w:val="0"/>
          <w:iCs/>
          <w:cs/>
          <w:lang w:bidi="th-TH"/>
        </w:rPr>
        <w:t>การกำหนดราคาและการชำระเงิน</w:t>
      </w:r>
    </w:p>
    <w:p w14:paraId="5B77C18A" w14:textId="77777777" w:rsidR="00E118EB" w:rsidRDefault="00000000">
      <w:pPr>
        <w:widowControl w:val="0"/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cs/>
          <w:lang w:bidi="th-TH"/>
        </w:rPr>
      </w:pPr>
      <w:r>
        <w:rPr>
          <w:rFonts w:ascii="Tahoma" w:eastAsia="Times New Roman" w:hAnsi="Tahoma" w:cs="Tahoma"/>
          <w:color w:val="auto"/>
          <w:cs/>
          <w:lang w:bidi="th-TH"/>
        </w:rPr>
        <w:t>หากลูกค้าทำการสั่งซื้อจากคู่ค้า คู่ค้าจะเป็นผู้กำหนดราคาและข้อกำหนดการชำระเงินของลูกค้าสำหรับคำสั่งซื้อดังกล่าว และลูกค้าจะชำระจำนวนเงินที่ถึงกำหนดชำระให้กับคู่ค้า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จะเป็นผู้กำหนดราคาและข้อกำหนดการชำระเงินที่เกี่ยวกับคำสั่งซื้อที่ลูกค้าสั่งซื้อโดยตรงกับ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และลูกค้าจะชำระจำนวนเงินที่ถึงกำหนดชำระตามที่ระบุในส่วนนี้</w:t>
      </w:r>
    </w:p>
    <w:p w14:paraId="1C48AB6B" w14:textId="77777777" w:rsidR="00E118EB" w:rsidRDefault="00000000" w:rsidP="0093389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cs/>
          <w:lang w:bidi="th-TH"/>
        </w:rPr>
      </w:pPr>
      <w:r>
        <w:rPr>
          <w:rFonts w:ascii="Tahoma" w:eastAsia="Times New Roman" w:hAnsi="Tahoma" w:cs="Tahoma"/>
          <w:b/>
          <w:bCs/>
          <w:color w:val="auto"/>
          <w:cs/>
          <w:lang w:bidi="th-TH"/>
        </w:rPr>
        <w:t>วิธีการชำระเงิน</w:t>
      </w:r>
      <w:r>
        <w:rPr>
          <w:rFonts w:ascii="Tahoma" w:eastAsia="Times New Roman" w:hAnsi="Tahoma" w:cs="Tahoma"/>
          <w:color w:val="auto"/>
          <w:cs/>
          <w:lang w:bidi="th-TH"/>
        </w:rPr>
        <w:t xml:space="preserve"> ลูกค้าจะต้องจัดเตรียมวิธีการชำระเงิน หรือหากได้รับสิทธิ ก็เลือกที่จะให้มีการออกใบแจ้งหนี้สำหรับการซื้อที่ได้ทำในบัญชีของตน โดยการจัดเตรียมวิธีการชำระเงินให้กับ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ลูกค้าจะ (1) ยินยอมให้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ใช้ข้อมูลบัญชีเกี่ยวกับวิธีการชำระเงินที่เลือกไว้ซึ่งจัดไว้ให้โดยธนาคารผู้ออกบัตรหรือเครือข่ายการชำระเงินที่สามารถใช้งานได้ (2) รับรองว่าลูกค้ามีอำนาจในการใช้วิธีการชำระเงินดังกล่าว และข้อมูลการชำระเงินใดๆ ที่ลูกค้าได้ให้ไว้จะเป็นข้อมูลที่เป็นความจริงและถูกต้อง (3) รับรองว่าได้มีการกำหนดวิธีการชำระเงินและนำไปใช้เพื่อวัตถุประสงค์ทางการค้าเป็นหลักและไม่ใช่เพื่อการใช้ส่วนบุคคล ในครอบครัว หรือในครัวเรือน และ (4) อนุญาตให้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เรียกเก็บเงินจากลูกค้าโดยใช้วิธีการชำระเงินดังกล่าวสำหรับคำสั่งซื้อภายใต้ข้อตกลงนี้</w:t>
      </w:r>
    </w:p>
    <w:p w14:paraId="2AE4EB02" w14:textId="77777777" w:rsidR="00E118EB" w:rsidRDefault="00000000" w:rsidP="0093389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cs/>
          <w:lang w:bidi="th-TH"/>
        </w:rPr>
      </w:pPr>
      <w:r>
        <w:rPr>
          <w:rFonts w:ascii="Tahoma" w:eastAsia="Times New Roman" w:hAnsi="Tahoma" w:cs="Tahoma"/>
          <w:b/>
          <w:bCs/>
          <w:color w:val="auto"/>
          <w:cs/>
          <w:lang w:bidi="th-TH"/>
        </w:rPr>
        <w:t xml:space="preserve">ใบแจ้งหนี้ </w:t>
      </w:r>
      <w:r>
        <w:rPr>
          <w:rFonts w:ascii="Tahoma" w:eastAsia="Times New Roman" w:hAnsi="Tahoma" w:cs="Tahoma"/>
          <w:color w:val="auto"/>
          <w:lang w:bidi="th-TH"/>
        </w:rPr>
        <w:t xml:space="preserve">Microsoft </w:t>
      </w:r>
      <w:r>
        <w:rPr>
          <w:rFonts w:ascii="Tahoma" w:eastAsia="Times New Roman" w:hAnsi="Tahoma" w:cs="Tahoma"/>
          <w:color w:val="auto"/>
          <w:cs/>
          <w:lang w:bidi="th-TH"/>
        </w:rPr>
        <w:t>จะออกใบแจ้งหนี้ให้กับลูกค้าที่มีสิทธิ์ ความสามารถของลูกค้าที่จะเลือกการชำระเงินโดยการออกใบแจ้งหนี้จะอยู่ภายใต้การอนุมัติของ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ในเรื่อง สภาพการเงินของลูกค้า ลูกค้าอนุญาตให้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 xml:space="preserve">ได้รับข้อมูลเกี่ยวกับสภาพการเงินของลูกค้า </w:t>
      </w:r>
      <w:r>
        <w:rPr>
          <w:rFonts w:ascii="Tahoma" w:eastAsia="Times New Roman" w:hAnsi="Tahoma" w:cs="Tahoma"/>
          <w:color w:val="auto"/>
          <w:cs/>
          <w:lang w:bidi="th-TH"/>
        </w:rPr>
        <w:lastRenderedPageBreak/>
        <w:t>ซึ่งอาจรวมถึงรายงานข้อมูลเครดิต เพื่อประเมินการมีสิทธิของลูกค้าสำหรับการออกใบแจ้งหนี้ เว้นแต่งบการเงินของลูกค้าจะได้มีการเปิดเผยต่อสาธารณะ ลูกค้าก็อาจต้องแสดงงบดุล งบกำไรขาดทุน และงบกระแสเงินสดของตนต่อ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ลูกค้าอาจต้องจัดหาหลักประกันในรูปแบบที่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สามารถยอมรับได้เพื่อให้มีสิทธิสำหรับการออกใบแจ้งหนี้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อาจเพิกถอนการมีสิทธิของลูกค้าเมื่อใดก็ได้และไม่ว่าด้วยเหตุผลใด ลูกค้าจะต้องแจ้งให้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ทราบโดยทันทีถึงการเปลี่ยนแปลงใดๆ ในชื่อหรือสถานที่ของบริษัทของลูกค้าหรือการเปลี่ยนแปลงที่สำคัญใดๆ ในความเป็นเจ้าของ โครงสร้าง หรือกิจกรรมการดำเนินงานขององค์กร</w:t>
      </w:r>
    </w:p>
    <w:p w14:paraId="2B187BFA" w14:textId="77777777" w:rsidR="00E118EB" w:rsidRDefault="00000000" w:rsidP="0093389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cs/>
          <w:lang w:bidi="th-TH"/>
        </w:rPr>
      </w:pPr>
      <w:r>
        <w:rPr>
          <w:rFonts w:ascii="Tahoma" w:eastAsia="Times New Roman" w:hAnsi="Tahoma" w:cs="Tahoma"/>
          <w:b/>
          <w:bCs/>
          <w:color w:val="auto"/>
          <w:cs/>
          <w:lang w:bidi="th-TH"/>
        </w:rPr>
        <w:t>ข้อกำหนดการชำระเงินผ่านใบแจ้งหนี้</w:t>
      </w:r>
      <w:r>
        <w:rPr>
          <w:rFonts w:ascii="Tahoma" w:eastAsia="Times New Roman" w:hAnsi="Tahoma" w:cs="Tahoma"/>
          <w:color w:val="auto"/>
          <w:cs/>
          <w:lang w:bidi="th-TH"/>
        </w:rPr>
        <w:t xml:space="preserve"> ใบแจ้งหนี้แต่ละรายการจะระบุจำนวนเงินที่ลูกค้าต้องชำระให้กับ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สำหรับระยะเวลาที่สอดคล้องกับใบแจ้งหนี้ ลูกค้าจะต้องชำระจำนวนเงินทั้งหมดที่ถึงกำหนดชำระภายในสามสิบ (30) วันตามปฏิทินหลังจากวันที่ออกใบแจ้งหนี้</w:t>
      </w:r>
    </w:p>
    <w:p w14:paraId="6558EDE6" w14:textId="77777777" w:rsidR="00E118EB" w:rsidRDefault="00000000" w:rsidP="0093389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spacing w:val="-2"/>
          <w:cs/>
          <w:lang w:bidi="th-TH"/>
        </w:rPr>
      </w:pPr>
      <w:r>
        <w:rPr>
          <w:rFonts w:ascii="Tahoma" w:eastAsia="Times New Roman" w:hAnsi="Tahoma" w:cs="Tahoma"/>
          <w:b/>
          <w:bCs/>
          <w:color w:val="auto"/>
          <w:spacing w:val="-2"/>
          <w:cs/>
          <w:lang w:bidi="th-TH"/>
        </w:rPr>
        <w:t>การชำระเงินล่าช้า</w:t>
      </w:r>
      <w:r>
        <w:rPr>
          <w:rFonts w:ascii="Tahoma" w:eastAsia="Times New Roman" w:hAnsi="Tahoma" w:cs="Tahoma"/>
          <w:color w:val="auto"/>
          <w:spacing w:val="-2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spacing w:val="-2"/>
          <w:cs/>
          <w:lang w:bidi="th-TH"/>
        </w:rPr>
        <w:t>อาจเลือกที่จะกำหนดค่าธรรมเนียมการชําระล่าช้าสำหรับการชำระเงินใดๆ ให้กับ</w:t>
      </w:r>
      <w:r>
        <w:rPr>
          <w:rFonts w:ascii="Tahoma" w:eastAsia="Times New Roman" w:hAnsi="Tahoma" w:cs="Tahoma"/>
          <w:color w:val="auto"/>
          <w:spacing w:val="-2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spacing w:val="-2"/>
          <w:cs/>
          <w:lang w:bidi="th-TH"/>
        </w:rPr>
        <w:t>ซึ่งเลยกำหนดชำระเป็นเวลามากกว่าสิบห้า (15) วันตามปฏิทินในอัตราไม่เกินร้อยละสอง (2%) ของจำนวนเงินทั้งหมดที่ต้องชำระโดยคำนวณและชำระรายเดือน หรือจำนวนเงินสูงสุดที่กฎหมายอนุญาต หากน้อยกว่า</w:t>
      </w:r>
    </w:p>
    <w:p w14:paraId="1FAB86B8" w14:textId="77777777" w:rsidR="00E118EB" w:rsidRDefault="00000000" w:rsidP="0093389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cs/>
          <w:lang w:bidi="th-TH"/>
        </w:rPr>
      </w:pPr>
      <w:r>
        <w:rPr>
          <w:rFonts w:ascii="Tahoma" w:eastAsia="Times New Roman" w:hAnsi="Tahoma" w:cs="Tahoma"/>
          <w:b/>
          <w:bCs/>
          <w:color w:val="auto"/>
          <w:cs/>
          <w:lang w:bidi="th-TH"/>
        </w:rPr>
        <w:t>ค่าธรรมเนียมการยกเลิก</w:t>
      </w:r>
      <w:r>
        <w:rPr>
          <w:rFonts w:ascii="Tahoma" w:eastAsia="Times New Roman" w:hAnsi="Tahoma" w:cs="Tahoma"/>
          <w:color w:val="auto"/>
          <w:cs/>
          <w:lang w:bidi="th-TH"/>
        </w:rPr>
        <w:t xml:space="preserve"> หากการเป็นสมาชิกหรือข้อกำหนดการให้บริการได้อนุญาตให้มีการบอกเลิกก่อนถึงกำหนดเวลา และลูกค้ายกเลิกการเป็นสมาชิกหรือข้อกำหนดการให้บริการก่อนสิ้นสุดระยะเวลาการเป็นสมาชิกหรือระยะเวลาการเรียกเก็บเงิน ลูกค้าก็อาจถูกเรียกเก็บค่าธรรมเนียมการยกเลิก รายละเอียดเพิ่มเติมเกี่ยวกับการยกเลิกจะสามารถดูได้ในข้อกำหนดผลิตภัณฑ์</w:t>
      </w:r>
    </w:p>
    <w:p w14:paraId="125C057B" w14:textId="77777777" w:rsidR="00E118EB" w:rsidRDefault="00000000" w:rsidP="0093389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cs/>
          <w:lang w:bidi="th-TH"/>
        </w:rPr>
      </w:pPr>
      <w:r>
        <w:rPr>
          <w:rFonts w:ascii="Tahoma" w:eastAsia="Times New Roman" w:hAnsi="Tahoma" w:cs="Tahoma"/>
          <w:b/>
          <w:bCs/>
          <w:color w:val="auto"/>
          <w:cs/>
          <w:lang w:bidi="th-TH"/>
        </w:rPr>
        <w:t>การชำระเงินเป็นงวด</w:t>
      </w:r>
      <w:r>
        <w:rPr>
          <w:rFonts w:ascii="Tahoma" w:eastAsia="Times New Roman" w:hAnsi="Tahoma" w:cs="Tahoma"/>
          <w:color w:val="auto"/>
          <w:cs/>
          <w:lang w:bidi="th-TH"/>
        </w:rPr>
        <w:t xml:space="preserve"> สำหรับการเป็นสมาชิกที่มีการต่ออายุโดยอัตโนมัติ ลูกค้าจะอนุญาตให้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เรียกเก็บเงินตามวิธีการชำระเงินของลูกค้าเป็นระยะๆ สำหรับระยะเวลาการเป็นสมาชิกหรือระยะเวลาการเรียกเก็บเงินแต่ละครั้งจนกว่าจะมีการบอกเลิกการเป็นสมาชิก โดยการอนุญาตให้มีการชำระเงินเป็นงวด ก็เท่ากับว่าลูกค้าอนุญาตให้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จัดเก็บรายละเอียดการชำระเงินของลูกค้าและประมวลผลการชำระเงินดังกล่าวในลักษณะการหักเงินทางอิเล็กทรอนิกส์หรือการโอนเงิน หรือในลักษณะตั๋วแลกเงินอิเล็กทรอนิกส์จากบัญชีธนาคารที่กำหนดไว้ (ในกรณีของ</w:t>
      </w:r>
      <w:r>
        <w:rPr>
          <w:rFonts w:ascii="Tahoma" w:eastAsia="Times New Roman" w:hAnsi="Tahoma" w:cs="Tahoma"/>
          <w:color w:val="auto"/>
          <w:lang w:bidi="th-TH"/>
        </w:rPr>
        <w:t xml:space="preserve"> Automated Clearing House </w:t>
      </w:r>
      <w:r>
        <w:rPr>
          <w:rFonts w:ascii="Tahoma" w:eastAsia="Times New Roman" w:hAnsi="Tahoma" w:cs="Tahoma"/>
          <w:color w:val="auto"/>
          <w:cs/>
          <w:lang w:bidi="th-TH"/>
        </w:rPr>
        <w:t>หรือการหักเงินในทำนองเดียวกัน) หรือในลักษณะการเรียกเก็บจากบัญชีบัตรที่กำหนดไว้ (ในกรณีของบัตรเครดิตหรือการชำระเงินในทำนองเดียวกัน) (ซึ่งเรียกรวมกันว่า “การชำระเงินทางอิเล็กทรอนิกส์”) หากการชำระเงินใดๆ ถูกตีคืนกลับมาว่ายังไม่ได้ชำระ หรือหากบัตรเครดิตหรือการทำธุรกรรมในทำนองเดียวกันถูกบอกปัดหรือถูกปฏิเสธ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หรือผู้ให้บริการของ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ขอสงวนสิทธิที่จะเรียกเก็บสินค้านั้นๆ ที่ส่งคืน เรียกเก็บค่าธรรมเนียมสำหรับจำนวนเงินที่ถูกปฏิเสธหรือไม่เพียงพอเท่าที่กฎหมายที่ใช้บังคับอนุญาตไว้สูงสุด และประมวลผลค่าธรรมเนียมใดๆ ดังกล่าวในลักษณะการชำระเงินทางอิเล็กทรอนิกส์ หรือออกใบแจ้งหนี้ให้กับลูกค้าสำหรับจำนวนเงินที่ถึงกำหนดชำระ</w:t>
      </w:r>
    </w:p>
    <w:p w14:paraId="6F4B01D8" w14:textId="77777777" w:rsidR="00E118EB" w:rsidRDefault="00000000" w:rsidP="00933895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16" w:lineRule="atLeast"/>
        <w:jc w:val="left"/>
        <w:rPr>
          <w:rFonts w:ascii="Tahoma" w:eastAsia="Times New Roman" w:hAnsi="Tahoma" w:cs="Tahoma"/>
          <w:color w:val="auto"/>
          <w:cs/>
          <w:lang w:bidi="th-TH"/>
        </w:rPr>
      </w:pPr>
      <w:r>
        <w:rPr>
          <w:rFonts w:ascii="Tahoma" w:eastAsia="Times New Roman" w:hAnsi="Tahoma" w:cs="Tahoma"/>
          <w:b/>
          <w:bCs/>
          <w:color w:val="auto"/>
          <w:cs/>
          <w:lang w:bidi="th-TH"/>
        </w:rPr>
        <w:t>ภาษี</w:t>
      </w:r>
      <w:r>
        <w:rPr>
          <w:rFonts w:ascii="Tahoma" w:eastAsia="Times New Roman" w:hAnsi="Tahoma" w:cs="Tahoma"/>
          <w:color w:val="auto"/>
          <w:cs/>
          <w:lang w:bidi="th-TH"/>
        </w:rPr>
        <w:t xml:space="preserve"> ราคาของ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 xml:space="preserve">จะไม่รวมภาษีที่เกี่ยวข้อง เว้นแต่จะได้ระบุว่ารวมภาษี หากจะต้องมีการชำระจำนวนเงินใดๆ ให้กับ </w:t>
      </w:r>
      <w:r>
        <w:rPr>
          <w:rFonts w:ascii="Tahoma" w:eastAsia="Times New Roman" w:hAnsi="Tahoma" w:cs="Tahoma"/>
          <w:color w:val="auto"/>
          <w:lang w:bidi="th-TH"/>
        </w:rPr>
        <w:t xml:space="preserve">Microsoft </w:t>
      </w:r>
      <w:r>
        <w:rPr>
          <w:rFonts w:ascii="Tahoma" w:eastAsia="Times New Roman" w:hAnsi="Tahoma" w:cs="Tahoma"/>
          <w:color w:val="auto"/>
          <w:cs/>
          <w:lang w:bidi="th-TH"/>
        </w:rPr>
        <w:t>ลูกค้าก็ยังต้องชำระภาษีมูลค่าเพิ่ม ภาษีสินค้าและบริการ ภาษีขาย ภาษีรายได้รวม หรือภาษีการทำธุรกรรมอื่นใดที่เกี่ยวข้อง ค่าธรรมเนียม ค่าบริการ หรือเงินเพิ่ม หรือเงินเพิ่มจากการรับคืนค่าใช้จ่ายตามข้อกำหนดหรือเงินในทำนองเดียวกันซึ่งยังเป็นหนี้อยู่ภายใต้ข้อตกลงนี้และ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ได้รับอนุญาตให้เรียกเก็บจากลูกค้า ลูกค้าจะต้องรับผิดชอบในอากรแสตมป์ใดๆ ที่เกี่ยวข้องและภาษีอื่นๆ ทั้งหมดที่ต้องจ่ายตามที่กฎหมายกำหนด รวมถึงภาษีใดๆ ที่เกิดขึ้นจากการแจกจ่ายหรือการจัดหาผลิตภัณฑ์หรือบริการจากผู้เชี่ยวชาญซึ่งลูกค้าจัดให้กับบริษัทในเครือของลูกค้า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จะเป็นผู้รับผิดชอบในภาษีทั้งหมดตามรายได้สุทธิของตน ภาษีรายได้รวมที่เรียกเก็บแทนที่ภาษีจากรายได้หรือกำไร และภาษีจากความเป็นเจ้าของทรัพย์สินของตน</w:t>
      </w:r>
    </w:p>
    <w:p w14:paraId="2B92A438" w14:textId="77777777" w:rsidR="00D679A3" w:rsidRDefault="00000000" w:rsidP="00933895">
      <w:pPr>
        <w:widowControl w:val="0"/>
        <w:autoSpaceDE w:val="0"/>
        <w:autoSpaceDN w:val="0"/>
        <w:adjustRightInd w:val="0"/>
        <w:spacing w:line="216" w:lineRule="atLeast"/>
        <w:ind w:left="360"/>
        <w:jc w:val="left"/>
        <w:rPr>
          <w:rFonts w:ascii="Tahoma" w:eastAsia="Times New Roman" w:hAnsi="Tahoma" w:cs="Tahoma"/>
          <w:color w:val="auto"/>
          <w:lang w:val="en" w:bidi="th-TH"/>
        </w:rPr>
      </w:pPr>
      <w:r>
        <w:rPr>
          <w:rFonts w:ascii="Tahoma" w:eastAsia="Times New Roman" w:hAnsi="Tahoma" w:cs="Tahoma"/>
          <w:color w:val="auto"/>
          <w:cs/>
          <w:lang w:bidi="th-TH"/>
        </w:rPr>
        <w:t>ถ้าจำเป็นต้องมีการหักภาษี ณ ที่จ่ายใดๆ สำหรับการชำระเงินที่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ออกใบแจ้งหนี้ ลูกค้าอาจหักภาษีดังกล่าวจากจำนวนเงินที่ค้างชำระและจ่ายจำนวนเงินดังกล่าวให้กับหน่วยงานการจัดเก็บภาษีของภาครัฐที่เหมาะสม แต่เฉพาะในกรณีที่ลูกค้าส่งใบเสร็จที่เป็นทางการสำหรับการหัก ณ ที่จ่ายเหล่านั้นและเอกสารอื่นที่ได้รับการร้องขออย่างสมเหตุสมผลให้แก่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โดยทันที เพื่อให้</w:t>
      </w:r>
      <w:r>
        <w:rPr>
          <w:rFonts w:ascii="Tahoma" w:eastAsia="Times New Roman" w:hAnsi="Tahoma" w:cs="Tahoma"/>
          <w:color w:val="auto"/>
          <w:lang w:bidi="th-TH"/>
        </w:rPr>
        <w:t xml:space="preserve"> Microsoft </w:t>
      </w:r>
      <w:r>
        <w:rPr>
          <w:rFonts w:ascii="Tahoma" w:eastAsia="Times New Roman" w:hAnsi="Tahoma" w:cs="Tahoma"/>
          <w:color w:val="auto"/>
          <w:cs/>
          <w:lang w:bidi="th-TH"/>
        </w:rPr>
        <w:t>เรียกร้องเครดิตภาษีที่เกิดจากต่างประเทศหรือการคืนเงิน ลูกค้าจะต้องตรวจสอบให้แน่ใจว่าภาษีที่มีการหัก ณ ที่จ่ายใดๆ ก็ตามจะถูกลดให้เหลือน้อยที่สุดเท่าที่เป็นไปได้ภายใต้กฎหมายที่ใช้บังคับ</w:t>
      </w:r>
    </w:p>
    <w:p w14:paraId="46F11503" w14:textId="77777777" w:rsidR="000A1B13" w:rsidRPr="00655C2E" w:rsidRDefault="00000000" w:rsidP="00655C2E">
      <w:pPr>
        <w:pStyle w:val="Heading3"/>
        <w:rPr>
          <w:rFonts w:cs="Tahoma"/>
          <w:b w:val="0"/>
          <w:bCs/>
          <w:i w:val="0"/>
          <w:iCs/>
          <w:cs/>
          <w:lang w:val="th-TH" w:eastAsia="th-TH" w:bidi="th-TH"/>
        </w:rPr>
      </w:pPr>
      <w:r w:rsidRPr="00655C2E">
        <w:rPr>
          <w:rFonts w:cs="Tahoma"/>
          <w:b w:val="0"/>
          <w:bCs/>
          <w:i w:val="0"/>
          <w:iCs/>
          <w:cs/>
          <w:lang w:val="th-TH" w:eastAsia="th-TH" w:bidi="th-TH"/>
        </w:rPr>
        <w:lastRenderedPageBreak/>
        <w:t>ระยะเวลาและการบอกเลิกข้อตกลง</w:t>
      </w:r>
    </w:p>
    <w:p w14:paraId="29BFF25A" w14:textId="77777777" w:rsidR="000A1B13" w:rsidRPr="00281053" w:rsidRDefault="00000000" w:rsidP="000A1B13">
      <w:pPr>
        <w:numPr>
          <w:ilvl w:val="0"/>
          <w:numId w:val="56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ระยะเวลา </w:t>
      </w:r>
      <w:r w:rsidRPr="00281053">
        <w:rPr>
          <w:rFonts w:ascii="Tahoma" w:hAnsi="Tahoma" w:cs="Tahoma"/>
          <w:color w:val="auto"/>
          <w:cs/>
          <w:lang w:val="th-TH" w:eastAsia="th-TH" w:bidi="th-TH"/>
        </w:rPr>
        <w:t>ข้อตกลงนี้จะมีผลใช้บังคับจนกว่าจะถูกบอกเลิกโดยคู่สัญญาตามที่อธิบายไว้ด้านล่างนี้</w:t>
      </w:r>
    </w:p>
    <w:p w14:paraId="43C12D81" w14:textId="77777777" w:rsidR="000A1B13" w:rsidRPr="00281053" w:rsidRDefault="00000000" w:rsidP="000A1B13">
      <w:pPr>
        <w:numPr>
          <w:ilvl w:val="0"/>
          <w:numId w:val="56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การบอกเลิกข้อตกลงโดยไม่มีสาเหตุ </w:t>
      </w:r>
      <w:r w:rsidRPr="00281053">
        <w:rPr>
          <w:rFonts w:ascii="Tahoma" w:hAnsi="Tahoma" w:cs="Tahoma"/>
          <w:color w:val="auto"/>
          <w:cs/>
          <w:lang w:val="th-TH" w:eastAsia="th-TH" w:bidi="th-TH"/>
        </w:rPr>
        <w:t xml:space="preserve">คู่สัญญาฝ่ายใดฝ่ายหนึ่งจะสามารถบอกเลิกข้อตกลงนี้ได้โดยไม่มีสาเหตุด้วยการบอกกล่าวล่วงหน้าเป็นเวลา 60 วัน การบอกเลิกข้อตกลงโดยไม่มีสาเหตุจะไม่มีผลต่อ Perpetual License ของลูกค้า การอนุญาตให้ใช้สิทธิที่ให้ไว้ตามการสมัครสมาชิกและการเข้าถึง Online Services และบริการสนับสนุนของ Microsoft จะยังคงดำเนินต่อไปสำหรับระยะเวลาที่เหลืออยู่ของระยะเวลาการเป็นสมาชิกหรือระยะเวลาการสนับสนุนในขณะนั้น โดยอยู่ภายใต้ข้อกำหนดของข้อตกลงนี้ </w:t>
      </w:r>
    </w:p>
    <w:p w14:paraId="64FB7A4A" w14:textId="7FAE8EE0" w:rsidR="000A1B13" w:rsidRPr="00281053" w:rsidRDefault="00000000" w:rsidP="000A1B13">
      <w:pPr>
        <w:numPr>
          <w:ilvl w:val="0"/>
          <w:numId w:val="56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การบอกเลิกจากการผิดสัญญา </w:t>
      </w:r>
      <w:r w:rsidRPr="00281053">
        <w:rPr>
          <w:rFonts w:ascii="Tahoma" w:hAnsi="Tahoma" w:cs="Tahoma"/>
          <w:color w:val="auto"/>
          <w:cs/>
          <w:lang w:val="th-TH" w:eastAsia="th-TH" w:bidi="th-TH"/>
        </w:rPr>
        <w:t>โดยไม่เป็นการจำกัดการแก้ไขเยียวยาอื่นใดที่คู่สัญญาอาจมี คู่สัญญาฝ่ายใดฝ่ายหนึ่งจะสามารถบอกเลิกข้อตกลงนี้ได้ด้วยการบอกกล่าวล่วงหน้าเป็นเวลา 30 วันสำหรับการละเมิดในสาระสำคัญหากคู่สัญญาอีกฝ่ายหนึ่งไม่ได้แก้ไขการละเมิดนั้นภายในระยะเวลาการบอกกล่าว 30 วัน เมื่อมีการบอกเลิกดังกล่าว ข้อกำหนดต่อไปนี้จะมีผลใช้บังคับ</w:t>
      </w:r>
    </w:p>
    <w:p w14:paraId="7554AC10" w14:textId="77777777" w:rsidR="000A1B13" w:rsidRPr="00281053" w:rsidRDefault="00000000" w:rsidP="000A1B13">
      <w:pPr>
        <w:numPr>
          <w:ilvl w:val="0"/>
          <w:numId w:val="57"/>
        </w:numPr>
        <w:spacing w:line="216" w:lineRule="auto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color w:val="auto"/>
          <w:cs/>
          <w:lang w:val="th-TH" w:eastAsia="th-TH" w:bidi="th-TH"/>
        </w:rPr>
        <w:t xml:space="preserve">การอนุญาตให้ใช้สิทธิทั้งหมดที่ให้ไว้ภายใต้ข้อตกลงนี้จะสิ้นสุดลงโดยทันที ยกเว้น Perpetual License ที่มีการชำระเงินเต็มจำนวน </w:t>
      </w:r>
    </w:p>
    <w:p w14:paraId="4C59CD42" w14:textId="77777777" w:rsidR="000A1B13" w:rsidRPr="00281053" w:rsidRDefault="00000000" w:rsidP="000A1B13">
      <w:pPr>
        <w:numPr>
          <w:ilvl w:val="0"/>
          <w:numId w:val="57"/>
        </w:numPr>
        <w:spacing w:line="216" w:lineRule="auto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color w:val="auto"/>
          <w:cs/>
          <w:lang w:val="th-TH" w:eastAsia="th-TH" w:bidi="th-TH"/>
        </w:rPr>
        <w:t xml:space="preserve">จำนวนเงินทั้งหมดที่ถึงกำหนดชำระในใบแจ้งหนี้ใดๆ ที่ยังไม่ได้ชำระจะกลายเป็นยอดค้างชำระและเงินที่ต้องชำระโดยทันที สำหรับการสมัครสมาชิกที่มีการเรียกเก็บเงินค้างชำระตามการใช้งาน ลูกค้าจะต้องชำระเงินสำหรับการใช้งานที่ยังไม่ได้ชำระทั้งหมดในวันที่บอกเลิกในทันทีที่ได้รับใบแจ้งหนี้ </w:t>
      </w:r>
    </w:p>
    <w:p w14:paraId="2C24491A" w14:textId="77777777" w:rsidR="000A1B13" w:rsidRPr="00281053" w:rsidRDefault="00000000" w:rsidP="000A1B13">
      <w:pPr>
        <w:numPr>
          <w:ilvl w:val="0"/>
          <w:numId w:val="57"/>
        </w:numPr>
        <w:spacing w:line="216" w:lineRule="auto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color w:val="auto"/>
          <w:cs/>
          <w:lang w:val="th-TH" w:eastAsia="th-TH" w:bidi="th-TH"/>
        </w:rPr>
        <w:t>หาก Microsoft เป็นฝ่ายละเมิด ลูกค้าจะได้รับเครดิตสำหรับค่าธรรมเนียมการเป็นสมาชิกใดๆ รวมถึงจำนวนเงินที่ชำระไปล่วงหน้าสำหรับการใช้งานที่ยังไม่ได้ใช้ในช่วงระยะเวลาการใช้งานหลังจากวันที่บอกเลิก</w:t>
      </w:r>
    </w:p>
    <w:p w14:paraId="0715220C" w14:textId="77777777" w:rsidR="000A1B13" w:rsidRPr="00281053" w:rsidRDefault="00000000" w:rsidP="000A1B13">
      <w:pPr>
        <w:numPr>
          <w:ilvl w:val="0"/>
          <w:numId w:val="57"/>
        </w:numPr>
        <w:spacing w:line="216" w:lineRule="auto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color w:val="auto"/>
          <w:cs/>
          <w:lang w:val="th-TH" w:eastAsia="th-TH" w:bidi="th-TH"/>
        </w:rPr>
        <w:t>ลูกค้าต้องชำระค่าบริการจากผู้เชี่ยวชาญที่มีการให้บริการทั้งหมดในวันที่บอกเลิกในทันทีที่ได้รับใบแจ้งหนี้</w:t>
      </w:r>
    </w:p>
    <w:p w14:paraId="62BADE43" w14:textId="1BF9371D" w:rsidR="000A1B13" w:rsidRPr="00281053" w:rsidRDefault="00000000" w:rsidP="00011BCE">
      <w:pPr>
        <w:numPr>
          <w:ilvl w:val="0"/>
          <w:numId w:val="56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การระงับ </w:t>
      </w:r>
      <w:r w:rsidRPr="00281053">
        <w:rPr>
          <w:rFonts w:ascii="Tahoma" w:hAnsi="Tahoma" w:cs="Tahoma"/>
          <w:color w:val="auto"/>
          <w:cs/>
          <w:lang w:val="th-TH" w:eastAsia="th-TH" w:bidi="th-TH"/>
        </w:rPr>
        <w:t>ในระหว่างระยะเวลาใดๆ ที่มีการละเมิดในสาระสำคัญโดยลูกค้า Microsoft ก็อาจระงับการเป็นสมาชิกหรือข้อกำหนดการให้บริการโดยไม่มี</w:t>
      </w:r>
      <w:r w:rsidRPr="00281053">
        <w:rPr>
          <w:rFonts w:ascii="Tahoma" w:hAnsi="Tahoma" w:cs="Tahoma"/>
          <w:cs/>
          <w:lang w:val="th-TH" w:eastAsia="th-TH" w:bidi="th-TH"/>
        </w:rPr>
        <w:t>การบอกเลิกข้อตกลงนี้ Microsoft จะบอกกล่าวให้ลูกค้าทราบล่วงหน้าเป็นเวลา 30 วันก่อนที่จะมีการระงับดังกล่าว เว้นแต่การที่ Microsoft เรียกเก็บเงินตามวิธีการชำระเงินของลูกค้าจะถูกปฏิเสธหรือ Microsoft มีเหตุอันควร</w:t>
      </w:r>
      <w:r w:rsidRPr="00281053">
        <w:rPr>
          <w:rFonts w:ascii="Tahoma" w:hAnsi="Tahoma" w:cs="Tahoma"/>
          <w:color w:val="auto"/>
          <w:cs/>
          <w:lang w:val="th-TH" w:eastAsia="th-TH" w:bidi="th-TH"/>
        </w:rPr>
        <w:t>ให้เชื่อว่าจำเป็นต้องมีการระงับโดยทันทีเพื่อป้องกันการเข้าถึงข้อมูลลูกค้าโดยไม่ได้รับอนุญาตหรือเพื่อตรวจสอบให้แน่ใจถึงการรักษาความลับ ความสมบูรณ์ ความพร้อมให้บริการ หรือการฟื้นคืนสู่ปกติของระบบและบริการของ Microsoft อย่างต่อเนื่อง</w:t>
      </w:r>
    </w:p>
    <w:p w14:paraId="35ED9711" w14:textId="77777777" w:rsidR="000A1B13" w:rsidRPr="00281053" w:rsidRDefault="00000000" w:rsidP="000A1B13">
      <w:pPr>
        <w:numPr>
          <w:ilvl w:val="0"/>
          <w:numId w:val="56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281053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การบอกเลิกเพื่อปฏิบัติตามกฎหมาย </w:t>
      </w:r>
      <w:r w:rsidRPr="00281053">
        <w:rPr>
          <w:rFonts w:ascii="Tahoma" w:hAnsi="Tahoma" w:cs="Tahoma"/>
          <w:color w:val="auto"/>
          <w:cs/>
          <w:lang w:val="th-TH" w:eastAsia="th-TH" w:bidi="th-TH"/>
        </w:rPr>
        <w:t xml:space="preserve">Microsoft สามารถแก้ไขหรือยกเลิกการเสนอผลิตภัณฑ์หรือบริการจากผู้เชี่ยวชาญและ/หรือบอกเลิกการเป็นสมาชิกหรือข้อกำหนดการให้บริการสำหรับผลิตภัณฑ์หรือบริการจากผู้เชี่ยวชาญดังกล่าวในประเทศหรือเขตอำนาจศาลใดๆ ที่มีข้อกำหนดหรือภาระหน้าที่ในปัจจุบันหรือในอนาคตของรัฐบาลซึ่ง (1) กำหนดให้ Microsoft ต้องอยู่ภายใต้ข้อบังคับหรือข้อกำหนดที่โดยทั่วไปแล้วไม่ได้เกี่ยวข้องกับการดำเนินธุรกิจในประเทศหรือเขตอำนาจศาลนั้น (2) สร้างความยากลำบากให้กับ Microsoft ในการเสนอผลิตภัณฑ์หรือบริการจากผู้เชี่ยวชาญต่อไปโดยไม่ต้องมีการแก้ไข หรือ (3) ทำให้ Microsoft เชื่อว่าข้อตกลงนี้หรือผลิตภัณฑ์หรือบริการจากผู้เชี่ยวชาญที่มีการเสนอนั้นอาจขัดกับข้อกำหนดหรือภาระหน้าที่ใดๆ ดังกล่าว หาก Microsoft บอกเลิกการเป็นสมาชิกหรือข้อกำหนดการให้บริการภายใต้ข้อกำหนดนี้ ลูกค้าจะได้รับการคืนเงินในจำนวนใดๆ ที่ชำระไปล่วงหน้าสำหรับระยะเวลาใดๆ ภายหลังการบอกเลิก ทั้งนี้ โดยเป็นการแก้ไขเพียงวิธีเดียวสำหรับลูกค้า ลูกค้าจะชำระค่าบริการทั้งหมดที่มีการให้บริการหรือมีการใช้ก่อนการบอกเลิก </w:t>
      </w:r>
    </w:p>
    <w:p w14:paraId="7D91F355" w14:textId="77777777" w:rsidR="000C5FED" w:rsidRPr="00655C2E" w:rsidRDefault="00000000" w:rsidP="00655C2E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r w:rsidRPr="00655C2E">
        <w:rPr>
          <w:rFonts w:cs="Tahoma"/>
          <w:b w:val="0"/>
          <w:bCs/>
          <w:i w:val="0"/>
          <w:iCs/>
          <w:cs/>
          <w:lang w:val="th-TH" w:eastAsia="th-TH" w:bidi="th-TH"/>
        </w:rPr>
        <w:t>การเปลี่ยนแปลงแก้ไขข้อตกลงนี้</w:t>
      </w:r>
    </w:p>
    <w:p w14:paraId="6330F6AB" w14:textId="77777777" w:rsidR="000C5FED" w:rsidRPr="00E54D3C" w:rsidRDefault="00000000" w:rsidP="000C5FED">
      <w:pPr>
        <w:spacing w:line="216" w:lineRule="auto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E54D3C">
        <w:rPr>
          <w:rFonts w:ascii="Tahoma" w:hAnsi="Tahoma" w:cs="Tahoma"/>
          <w:cs/>
          <w:lang w:val="th-TH" w:eastAsia="th-TH" w:bidi="th-TH"/>
        </w:rPr>
        <w:t>Microsoft อาจปรับปรุงข้อตกลงนี้เป็นระยะๆ การเปลี่ยนแปลงจะไม่มีผลใช้บังคับกับสิทธิการใช้งานของซอฟต์แวร์แบบไม่จำกัดระยะเวลาที่ได้รับมาก่อนหน้านี้ การเปลี่ยนแปลงจะมีผลใช้บังคับกับคำสั่งซื้อใหม่และการเป็นสมาชิกและข้อกำหนดการให้บริการที่มีอยู่ดังต่อไปนี้</w:t>
      </w:r>
    </w:p>
    <w:p w14:paraId="6873E273" w14:textId="77777777" w:rsidR="000C5FED" w:rsidRPr="00E54D3C" w:rsidRDefault="00000000" w:rsidP="000C5FED">
      <w:pPr>
        <w:numPr>
          <w:ilvl w:val="0"/>
          <w:numId w:val="58"/>
        </w:numPr>
        <w:spacing w:line="216" w:lineRule="auto"/>
        <w:ind w:left="360"/>
        <w:jc w:val="left"/>
        <w:rPr>
          <w:rFonts w:ascii="Tahoma" w:eastAsia="Calibri" w:hAnsi="Tahoma" w:cs="Tahoma"/>
          <w:b/>
          <w:bCs/>
          <w:cs/>
          <w:lang w:val="th-TH" w:eastAsia="th-TH" w:bidi="th-TH"/>
        </w:rPr>
      </w:pPr>
      <w:r w:rsidRPr="00E54D3C">
        <w:rPr>
          <w:rFonts w:ascii="Tahoma" w:hAnsi="Tahoma" w:cs="Tahoma"/>
          <w:b/>
          <w:bCs/>
          <w:cs/>
          <w:lang w:val="th-TH" w:eastAsia="th-TH" w:bidi="th-TH"/>
        </w:rPr>
        <w:t xml:space="preserve">DPA และ SLA </w:t>
      </w:r>
      <w:r w:rsidRPr="00E54D3C">
        <w:rPr>
          <w:rFonts w:ascii="Tahoma" w:hAnsi="Tahoma" w:cs="Tahoma"/>
          <w:cs/>
          <w:lang w:val="th-TH" w:eastAsia="th-TH" w:bidi="th-TH"/>
        </w:rPr>
        <w:t>การเปลี่ยนแปลง DPA และ SLA จะมีผลบังคับใช้ตามที่กำหนดไว้ในเอกสารเหล่านั้น</w:t>
      </w:r>
    </w:p>
    <w:p w14:paraId="40C337EF" w14:textId="77777777" w:rsidR="000C5FED" w:rsidRPr="00E54D3C" w:rsidRDefault="00000000" w:rsidP="000C5FED">
      <w:pPr>
        <w:numPr>
          <w:ilvl w:val="0"/>
          <w:numId w:val="58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E54D3C">
        <w:rPr>
          <w:rFonts w:ascii="Tahoma" w:hAnsi="Tahoma" w:cs="Tahoma"/>
          <w:b/>
          <w:bCs/>
          <w:cs/>
          <w:lang w:val="th-TH" w:eastAsia="th-TH" w:bidi="th-TH"/>
        </w:rPr>
        <w:t xml:space="preserve">ข้อกำหนดผลิตภัณฑ์ </w:t>
      </w:r>
      <w:r w:rsidRPr="00E54D3C">
        <w:rPr>
          <w:rFonts w:ascii="Tahoma" w:hAnsi="Tahoma" w:cs="Tahoma"/>
          <w:cs/>
          <w:lang w:val="th-TH" w:eastAsia="th-TH" w:bidi="th-TH"/>
        </w:rPr>
        <w:t xml:space="preserve">การเปลี่ยนแปลงในสาระสำคัญที่มีผลในทางลบจะไม่มีผลบังคับใช้ในระหว่างระยะเวลาการเป็นสมาชิกในขณะนั้น แต่จะมีผลบังคับใช้เมื่อมีการต่ออายุ การเปลี่ยนแปลงอื่นๆ </w:t>
      </w:r>
      <w:r w:rsidRPr="00E54D3C">
        <w:rPr>
          <w:rFonts w:ascii="Tahoma" w:hAnsi="Tahoma" w:cs="Tahoma"/>
          <w:cs/>
          <w:lang w:val="th-TH" w:eastAsia="th-TH" w:bidi="th-TH"/>
        </w:rPr>
        <w:lastRenderedPageBreak/>
        <w:t xml:space="preserve">ทั้งหมดจะมีผลบังคับใช้เมื่อมีการเผยแพร่บนไซต์ข้อกำหนดผลิตภัณฑ์ นอกจากนี้ สำหรับการสมัครใช้งานซอฟต์แวร์ หากลูกค้าเลือกที่จะอัปเดตซอฟต์แวร์ไปเป็นรุ่นใหม่ก่อนสิ้นสุดระยะเวลาการเป็นสมาชิก ข้อกำหนดที่มีผลบังคับใช้ในเวลาที่มีการอัปเดตก็จะมีผลใช้บังคับกับการใช้ซอฟต์แวร์ดังกล่าว </w:t>
      </w:r>
    </w:p>
    <w:p w14:paraId="4D01051E" w14:textId="1C45A3B8" w:rsidR="000C5FED" w:rsidRPr="00E54D3C" w:rsidRDefault="00000000" w:rsidP="000C5FED">
      <w:pPr>
        <w:numPr>
          <w:ilvl w:val="0"/>
          <w:numId w:val="58"/>
        </w:numPr>
        <w:spacing w:line="216" w:lineRule="auto"/>
        <w:ind w:left="360"/>
        <w:jc w:val="left"/>
        <w:rPr>
          <w:rFonts w:ascii="Tahoma" w:eastAsia="Calibri" w:hAnsi="Tahoma" w:cs="Tahoma"/>
          <w:cs/>
          <w:lang w:val="th-TH" w:eastAsia="th-TH" w:bidi="th-TH"/>
        </w:rPr>
      </w:pPr>
      <w:r w:rsidRPr="00E54D3C">
        <w:rPr>
          <w:rFonts w:ascii="Tahoma" w:hAnsi="Tahoma" w:cs="Tahoma"/>
          <w:b/>
          <w:bCs/>
          <w:cs/>
          <w:lang w:val="th-TH" w:eastAsia="th-TH" w:bidi="th-TH"/>
        </w:rPr>
        <w:t xml:space="preserve">ข้อกำหนดอื่นๆ </w:t>
      </w:r>
      <w:r w:rsidRPr="00E54D3C">
        <w:rPr>
          <w:rFonts w:ascii="Tahoma" w:hAnsi="Tahoma" w:cs="Tahoma"/>
          <w:cs/>
          <w:lang w:val="th-TH" w:eastAsia="th-TH" w:bidi="th-TH"/>
        </w:rPr>
        <w:t>ลูกค้าอาจจำเป็นต้องยอมรับข้อกำหนดที่มีการแก้ไขหรือเพิ่มเติมเมื่อมีการส่งคำสั่งซื้อใหม่ สำหรับการเป็นสมาชิกและข้อกำหนดการให้บริการที่มีอยู่ ลูกค้าจะได้รับแจ้งให้ทราบล่วงหน้าเป็นเวลาอย่างน้อย 60 วันก่อนที่การเปลี่ยนแปลงจะมีผลใช้บังคับกับข้อกำหนดทั่วไปเหล่านี้หรือข้อกำหนดอื่นใดที่เป็นส่วนหนึ่งของข้อตกลง ยกเว้น DPA, SLA และข้อกำหนดผลิตภัณฑ์ ซึ่งมีข้อกำหนดที่แยกต่างหากสำหรับการปรับปรุง การเปลี่ยนแปลงดังกล่าวจะมีผลใช้บังคับเมื่อมีการต่ออายุ เว้นแต่ลูกค้าจะยอมรับการเปลี่ยนแปลงเหล่านี้ก่อนหน้านั้นในลักษณะที่ระบุไว้ในคำบอกกล่าว และจะไม่เข้าแทนที่หรือเปลี่ยนแปลงการแก้ไขเพิ่มเติมใดๆ ที่มีต่อข้อตกลงนี้ ลูกค้าตกลงว่าการที่ตนใช้ผลิตภัณฑ์หรือบริการจากผู้เชี่ยวชาญต่อไปภายหลังการต่ออายุจะเท่ากับว่าลูกค้ายอมรับการเปลี่ยนแปลงทั้งหมด หากลูกค้าไม่ได้ตกลงตามการเปลี่ยนแปลงดังกล่าว ลูกค้าจะต้องหยุดใช้ผลิตภัณฑ์และบริการจากผู้เชี่ยวชาญก่อนสิ้นสุดระยะเวลาการเป็นสมาชิกหรือระยะเวลาการสนับสนุน และยกเลิกการเรียกเก็บเงินเป็นงวดๆ สำหรับการเป็นสมาชิกใดๆ ที่มีการกำหนดให้ต่ออายุโดยอัตโนมัติ</w:t>
      </w:r>
    </w:p>
    <w:p w14:paraId="1F3E6CD2" w14:textId="6C6C35E1" w:rsidR="00550A68" w:rsidRPr="00655C2E" w:rsidRDefault="00000000" w:rsidP="00655C2E">
      <w:pPr>
        <w:pStyle w:val="Heading3"/>
        <w:rPr>
          <w:rFonts w:eastAsia="Calibri" w:cs="Tahoma"/>
          <w:b w:val="0"/>
          <w:bCs/>
          <w:i w:val="0"/>
          <w:iCs/>
          <w:cs/>
          <w:lang w:val="th-TH" w:eastAsia="th-TH" w:bidi="th-TH"/>
        </w:rPr>
      </w:pPr>
      <w:r w:rsidRPr="00655C2E">
        <w:rPr>
          <w:rFonts w:cs="Tahoma"/>
          <w:b w:val="0"/>
          <w:bCs/>
          <w:i w:val="0"/>
          <w:iCs/>
          <w:cs/>
          <w:lang w:val="th-TH" w:eastAsia="th-TH" w:bidi="th-TH"/>
        </w:rPr>
        <w:t>ข้อกำหนดการจัดหา</w:t>
      </w:r>
    </w:p>
    <w:p w14:paraId="4C404204" w14:textId="3F8299B2" w:rsidR="007F1EAC" w:rsidRPr="00C120AC" w:rsidRDefault="00000000" w:rsidP="007F1EAC">
      <w:pPr>
        <w:numPr>
          <w:ilvl w:val="0"/>
          <w:numId w:val="59"/>
        </w:numPr>
        <w:spacing w:line="216" w:lineRule="auto"/>
        <w:jc w:val="left"/>
        <w:rPr>
          <w:rFonts w:ascii="Leelawadee UI" w:eastAsia="Calibri" w:hAnsi="Leelawadee UI" w:cs="Leelawadee UI"/>
          <w:cs/>
          <w:lang w:val="th-TH" w:eastAsia="th-TH" w:bidi="th-TH"/>
        </w:rPr>
      </w:pPr>
      <w:r w:rsidRPr="00C120AC">
        <w:rPr>
          <w:rFonts w:ascii="Leelawadee UI" w:hAnsi="Leelawadee UI" w:cs="Leelawadee UI"/>
          <w:b/>
          <w:bCs/>
          <w:cs/>
          <w:lang w:val="th-TH" w:eastAsia="th-TH" w:bidi="th-TH"/>
        </w:rPr>
        <w:t xml:space="preserve">การแต่งตั้งในฐานะซัพพลายเออร์ 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 xml:space="preserve">ผลิตภัณฑ์บางอย่างจะมีการแจกจ่ายในบางประเทศโดย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 xml:space="preserve">Microsoft Regional Sales </w:t>
      </w:r>
      <w:r w:rsidR="00AB2F9C">
        <w:rPr>
          <w:rFonts w:ascii="Segoe Pro" w:eastAsia="Calibri" w:hAnsi="Segoe Pro" w:cs="Segoe UI"/>
          <w:bCs/>
          <w:lang w:val="es-MX" w:eastAsia="th-TH" w:bidi="th-TH"/>
        </w:rPr>
        <w:t>Pte Ltd</w:t>
      </w:r>
      <w:r w:rsidR="00C120AC" w:rsidRPr="006852DE">
        <w:rPr>
          <w:rFonts w:ascii="Segoe Pro" w:eastAsia="Calibri" w:hAnsi="Segoe Pro" w:cs="Segoe UI"/>
          <w:b/>
          <w:bCs/>
          <w:i/>
          <w:lang w:val="es-MX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>(“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Pr="00C120AC">
        <w:rPr>
          <w:rFonts w:ascii="Leelawadee UI" w:hAnsi="Leelawadee UI" w:cs="Leelawadee UI"/>
          <w:cs/>
          <w:lang w:val="th-TH" w:eastAsia="th-TH" w:bidi="th-TH"/>
        </w:rPr>
        <w:t>”)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ลูกค้าจะแต่งตั้ง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ในฐานะซัพพลายเออร์ของผลิตภัณฑ์ดังกล่าวทั้งหมดที่สั่งซื้อโดยตรงจาก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Microsoft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ภายใต้ข้อตกลงนี้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 xml:space="preserve">จะได้รับอำนาจจาก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Microsoft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 xml:space="preserve">ให้กำหนดข้อกำหนดการกำหนดราคาและการชำระเงิน ทำการสั่งซื้อในนามของลูกค้าภายใต้ข้อตกลงนี้ และออกใบแจ้งหนี้ให้กับลูกค้าสำหรับผลิตภัณฑ์ที่เกี่ยวข้อง (ในกรณีที่ลูกค้ามีสิทธิสำหรับการออกใบแจ้งหนี้) ข้อกำหนดของข้อตกลงนี้จะใช้บังคับกับคำสั่งซื้อแต่ละครั้ง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 xml:space="preserve">ไม่ได้มีภาระหน้าที่ใดๆ เกี่ยวกับคำสั่งซื้อจนกว่า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Microsoft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 xml:space="preserve">จะยอมรับคำสั่งซื้อนั้น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 xml:space="preserve">ไม่ได้มีอำนาจที่จะผูกพันหรือกำหนดภาระหน้าที่หรือความรับผิดใดๆ ให้กับนิติบุคคลของ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Microsoft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eastAsia="Segoe Pro" w:hAnsi="Leelawadee UI" w:cs="Leelawadee UI"/>
          <w:cs/>
          <w:lang w:val="th-TH" w:eastAsia="th-TH" w:bidi="th-TH"/>
        </w:rPr>
        <w:t>ซึ่งเป็นคู่สัญญาของข้อตกลงนี้</w:t>
      </w:r>
    </w:p>
    <w:p w14:paraId="1AA3F6B3" w14:textId="703CDD92" w:rsidR="00197D85" w:rsidRPr="00C120AC" w:rsidRDefault="00000000" w:rsidP="007F1EAC">
      <w:pPr>
        <w:numPr>
          <w:ilvl w:val="0"/>
          <w:numId w:val="59"/>
        </w:numPr>
        <w:spacing w:line="216" w:lineRule="auto"/>
        <w:jc w:val="left"/>
        <w:rPr>
          <w:rFonts w:ascii="Leelawadee UI" w:eastAsia="Calibri" w:hAnsi="Leelawadee UI" w:cs="Leelawadee UI"/>
          <w:cs/>
          <w:lang w:val="th-TH" w:eastAsia="th-TH" w:bidi="th-TH"/>
        </w:rPr>
      </w:pPr>
      <w:r w:rsidRPr="00C120AC">
        <w:rPr>
          <w:rFonts w:ascii="Leelawadee UI" w:hAnsi="Leelawadee UI" w:cs="Leelawadee UI"/>
          <w:b/>
          <w:bCs/>
          <w:cs/>
          <w:lang w:val="th-TH" w:eastAsia="th-TH" w:bidi="th-TH"/>
        </w:rPr>
        <w:t xml:space="preserve">การออกใบแจ้งหนี้และการชำระเงิน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คือผู้รับประโยชน์ที่เป็นบุคคลภายนอกที่ตั้งใจไว้สำหรับสิทธิของ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Microsoft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ในการรับการชำระเงินภายใต้ข้อตกลงนี้สำหรับผลิตภัณฑ์ที่ตนแจกจ่าย ในกรณีที่ลูกค้ามีสิทธิสำหรับการออกใบแจ้งหนี้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จะส่งใบแจ้งหนี้ไปยังบุคคลสำหรับติดต่อในการเรียกเก็บเงินที่ระบุไว้บนบัญชีของลูกค้า และลูกค้าจะต้องชำระจำนวนเงินที่ถึงกำหนดชำระให้กับ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ตามข้อกำหนดการชำระเงินบนใบแจ้งหนี้และในข้อตกลงนี้ การที่ลูกค้าไม่ได้ชำระเงินให้กับ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MRS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 xml:space="preserve">ก่อนถึงวันที่กำหนดจะถือเป็นการละเมิดข้อตกลงในสาระสำคัญ ในกรณีที่ </w:t>
      </w:r>
      <w:r w:rsidR="00C120AC">
        <w:rPr>
          <w:rFonts w:ascii="Segoe Pro" w:eastAsia="Calibri" w:hAnsi="Segoe Pro" w:cs="Segoe UI"/>
          <w:bCs/>
          <w:lang w:val="es-MX" w:eastAsia="th-TH" w:bidi="th-TH"/>
        </w:rPr>
        <w:t>Microsoft</w:t>
      </w:r>
      <w:r w:rsidR="00C120AC" w:rsidRPr="00C120AC">
        <w:rPr>
          <w:rFonts w:ascii="Leelawadee UI" w:hAnsi="Leelawadee UI" w:cs="Leelawadee UI"/>
          <w:cs/>
          <w:lang w:val="th-TH" w:eastAsia="th-TH" w:bidi="th-TH"/>
        </w:rPr>
        <w:t xml:space="preserve"> </w:t>
      </w:r>
      <w:r w:rsidRPr="00C120AC">
        <w:rPr>
          <w:rFonts w:ascii="Leelawadee UI" w:hAnsi="Leelawadee UI" w:cs="Leelawadee UI"/>
          <w:cs/>
          <w:lang w:val="th-TH" w:eastAsia="th-TH" w:bidi="th-TH"/>
        </w:rPr>
        <w:t>บอกเลิกข้อตกลงนี้จากการผิดสัญญา จำนวนเงินทั้งหมดที่ถึงกำหนดชำระในใบแจ้งหนี้ใดๆ ที่ยังไม่ได้ชำระจะกลายเป็นยอดค้างชำระและเงินที่ต้องชำระโดยทันที</w:t>
      </w:r>
    </w:p>
    <w:p w14:paraId="72E7B44A" w14:textId="77777777" w:rsidR="00CB4DAB" w:rsidRPr="00655C2E" w:rsidRDefault="00000000" w:rsidP="00655C2E">
      <w:pPr>
        <w:pStyle w:val="Heading3"/>
        <w:rPr>
          <w:rFonts w:cs="Tahoma"/>
          <w:b w:val="0"/>
          <w:bCs/>
          <w:i w:val="0"/>
          <w:iCs/>
          <w:cs/>
          <w:lang w:val="th-TH" w:eastAsia="th-TH" w:bidi="th-TH"/>
        </w:rPr>
      </w:pPr>
      <w:r w:rsidRPr="00655C2E">
        <w:rPr>
          <w:rFonts w:cs="Tahoma"/>
          <w:b w:val="0"/>
          <w:bCs/>
          <w:i w:val="0"/>
          <w:iCs/>
          <w:cs/>
          <w:lang w:val="th-TH" w:eastAsia="th-TH" w:bidi="th-TH"/>
        </w:rPr>
        <w:t>ข้อปลีกย่อย</w:t>
      </w:r>
    </w:p>
    <w:p w14:paraId="3DFC7C22" w14:textId="77777777" w:rsidR="00CB4DAB" w:rsidRPr="00792A4B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ผู้รับจ้างอิสระ </w:t>
      </w:r>
      <w:r w:rsidRPr="00792A4B">
        <w:rPr>
          <w:rFonts w:ascii="Tahoma" w:hAnsi="Tahoma" w:cs="Tahoma"/>
          <w:b/>
          <w:color w:val="auto"/>
          <w:cs/>
          <w:lang w:val="th-TH" w:eastAsia="th-TH" w:bidi="th-TH"/>
        </w:rPr>
        <w:t>คู่สัญญาคือผู้รับจ้างอิสระ ลูกค้าและ Microsoft ต่างก็สามารถพัฒนาผลิตภัณฑ์โดยอิสระได้โดยไม่ต้องใช้ข้อมูลที่เป็นความลับของคู่สัญญาอีกฝ่ายหนึ่ง</w:t>
      </w:r>
    </w:p>
    <w:p w14:paraId="1A330AEE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ข้อตกลงที่ไม่ใช่ข้อตกลงแบบผูกขาด</w:t>
      </w:r>
      <w:r w:rsidRPr="00527138">
        <w:rPr>
          <w:rFonts w:ascii="Tahoma" w:hAnsi="Tahoma" w:cs="Tahoma"/>
          <w:bCs/>
          <w:color w:val="auto"/>
          <w:cs/>
          <w:lang w:val="th-TH" w:eastAsia="th-TH" w:bidi="th-TH"/>
        </w:rPr>
        <w:t xml:space="preserve"> </w:t>
      </w:r>
      <w:r w:rsidRPr="001B2172">
        <w:rPr>
          <w:rFonts w:ascii="Tahoma" w:hAnsi="Tahoma" w:cs="Tahoma"/>
          <w:b/>
          <w:color w:val="auto"/>
          <w:cs/>
          <w:lang w:val="th-TH" w:eastAsia="th-TH" w:bidi="th-TH"/>
        </w:rPr>
        <w:t>ลูกค้ามีอิสระที่จะเข้าทำข้อตกลงเพื่ออนุญาตให้ใช้สิทธิ ใช้ และส่งเสริมการขายผลิตภัณฑ์และบริการของผู้อื่น</w:t>
      </w:r>
    </w:p>
    <w:p w14:paraId="3337197D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 xml:space="preserve">การโอนสิทธิ 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>คู่สัญญาสามารถโอนข้อตกลงฉบับนี้ให้กับบริษัทในเครือได้ แต่คู่สัญญาจะต้องแจ้งให้คู่สัญญาอีกฝ่ายหนึ่งทราบถึงการโอนสิทธิดังกล่าวเป็นลายลักษณ์อักษร ลูกค้ายินยอมให้มีการโอนสิทธิไปยังบริษัทในเครือหรือบุคคลภายนอกโดยไม่ต้องมีการบอกกล่าวล่วงหน้า ซึ่งเป็นสิทธิใดๆ ที่ Microsoft อาจมีภายใต้ข้อตกลงนี้ในการได้รับการชำระเงินและบังคับใช้หน้าที่ในการชำระเงินของลูกค้า และผู้รับโอนทั้งหมดอาจโอนสิทธิดังกล่าวได้ต่อไปโดยไม่ต้องได้รับความยินยอมเพิ่มเติม การโอนข้อตกลงนี้ที่มีการเสนอในลักษณะอื่นใดจะต้องได้รับความเห็นชอบเป็นลายลักษณ์อักษรโดยคู่สัญญาฝ่ายที่ไม่ได้โอน การโอนสิทธิจะไม่ทำให้คู่สัญญาฝ่ายที่โอนสิทธิหลุดพ้นจากภาระหน้าที่ของตนภายใต้ข้อตกลงที่มีการโอนสิทธินี้ การพยายามโอนสิทธิใดๆ โดยไม่ได้รับความเห็นชอบที่จำเป็นจะถือเป็นโมฆะ</w:t>
      </w:r>
    </w:p>
    <w:p w14:paraId="63D99FC2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การคงอยู่ของข้อสัญญา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หากส่วนใดๆ ของข้อตกลงฉบับนี้ได้รับการตัดสินว่าไม่สามารถบังคับใช้ได้ ส่วนที่เหลือของข้อตกลงจะยังคงมีผลสมบูรณ์และบังคับใช้ได้อย่างเต็มที่</w:t>
      </w:r>
    </w:p>
    <w:p w14:paraId="2ED2BD07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lastRenderedPageBreak/>
        <w:t>การสละสิทธิ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การที่ไม่สามารถบังคับใช้ข้อกำหนดใดๆ ของข้อตกลงนี้ได้จะไม่ถือเป็นการสละสิทธิ การสละสิทธิจะต้องมีหนังสือเป็นลายลักษณ์อักษรและลงนามโดยคู่สัญญาฝ่ายที่ขอสละสิทธิ</w:t>
      </w:r>
    </w:p>
    <w:p w14:paraId="65AA906E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ไม่มีผู้รับประโยชน์ที่เป็นบุคคลภายนอก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ข้อตกลงนี้ไม่ได้ก่อให้เกิดสิทธิของผู้รับประโยชน์ที่เป็นบุคคลภายนอกใดๆ เว้นแต่ตามที่ระบุไว้โดยชัดแจ้งในข้อกำหนดของข้อตกลงนี้</w:t>
      </w:r>
    </w:p>
    <w:p w14:paraId="5B73B276" w14:textId="77777777" w:rsidR="00CB4DAB" w:rsidRPr="00527138" w:rsidRDefault="00000000" w:rsidP="00F91A17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ข้อสัญญาที่ยังคงมีผลใช้บังคับต่อไป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ข้อกำหนดทั้งหมดจะยังมีผลบังคับใช้หลังจากการบอกเลิกข้อตกลงนี้ ยกเว้นข้อกำหนดที่ต้องมีการดำเนินการเฉพาะในระยะเวลาของข้อตกลงเท่านั้น</w:t>
      </w:r>
    </w:p>
    <w:p w14:paraId="0092454B" w14:textId="77777777" w:rsidR="00CB4DAB" w:rsidRPr="00527138" w:rsidRDefault="00000000" w:rsidP="00F91A17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การบอกกล่าว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การบอกกล่าวทั้งหมดต้องทำเป็นเป็นลายลักษณ์อักษร เว้นแต่การบอกกล่าวเกี่ยวกับกระบวนการอนุญาโตตุลาการ (ตามที่กำหนดไว้ในข้อกำหนดเพิ่มเติมบางอย่างสำหรับผู้ใช้แต่ละราย) การบอกกล่าวจะต้องส่งให้กับ Microsoft ไปยังที่อยู่ต่อไปนี้และจะถือว่าได้รับในวันที่ได้รับตามที่อยู่นั้น ซึ่งก็คือ</w:t>
      </w:r>
    </w:p>
    <w:p w14:paraId="71A82FEA" w14:textId="77777777" w:rsidR="003A4F84" w:rsidRPr="00527138" w:rsidRDefault="00000000" w:rsidP="00F91A17">
      <w:pPr>
        <w:keepNext/>
        <w:spacing w:line="216" w:lineRule="auto"/>
        <w:ind w:left="288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527138">
        <w:rPr>
          <w:rFonts w:ascii="Tahoma" w:eastAsia="Calibri" w:hAnsi="Tahoma" w:cs="Tahoma"/>
          <w:color w:val="auto"/>
          <w:cs/>
          <w:lang w:val="th-TH" w:eastAsia="th-TH" w:bidi="th-TH"/>
        </w:rPr>
        <w:t>Microsoft Operations Ireland Limited</w:t>
      </w:r>
    </w:p>
    <w:p w14:paraId="5C4311C7" w14:textId="77777777" w:rsidR="003A4F84" w:rsidRPr="00527138" w:rsidRDefault="00000000" w:rsidP="00F91A17">
      <w:pPr>
        <w:keepNext/>
        <w:spacing w:before="0" w:line="216" w:lineRule="auto"/>
        <w:ind w:left="288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527138">
        <w:rPr>
          <w:rFonts w:ascii="Tahoma" w:eastAsia="Calibri" w:hAnsi="Tahoma" w:cs="Tahoma"/>
          <w:color w:val="auto"/>
          <w:cs/>
          <w:lang w:val="th-TH" w:eastAsia="th-TH" w:bidi="th-TH"/>
        </w:rPr>
        <w:t>c/o Microsoft Operations Pte Ltd</w:t>
      </w:r>
    </w:p>
    <w:p w14:paraId="140DDD2E" w14:textId="77777777" w:rsidR="003A4F84" w:rsidRPr="00527138" w:rsidRDefault="00000000" w:rsidP="00F91A17">
      <w:pPr>
        <w:keepNext/>
        <w:spacing w:before="0" w:line="216" w:lineRule="auto"/>
        <w:ind w:left="288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527138">
        <w:rPr>
          <w:rFonts w:ascii="Tahoma" w:eastAsia="Calibri" w:hAnsi="Tahoma" w:cs="Tahoma"/>
          <w:color w:val="auto"/>
          <w:cs/>
          <w:lang w:val="th-TH" w:eastAsia="th-TH" w:bidi="th-TH"/>
        </w:rPr>
        <w:t>Dept. 551, Volume Licensing</w:t>
      </w:r>
    </w:p>
    <w:p w14:paraId="72EAF809" w14:textId="77777777" w:rsidR="003A4F84" w:rsidRPr="00527138" w:rsidRDefault="00000000" w:rsidP="00F91A17">
      <w:pPr>
        <w:keepNext/>
        <w:spacing w:before="0" w:line="216" w:lineRule="auto"/>
        <w:ind w:left="288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527138">
        <w:rPr>
          <w:rFonts w:ascii="Tahoma" w:eastAsia="Calibri" w:hAnsi="Tahoma" w:cs="Tahoma"/>
          <w:color w:val="auto"/>
          <w:cs/>
          <w:lang w:val="th-TH" w:eastAsia="th-TH" w:bidi="th-TH"/>
        </w:rPr>
        <w:t>182 Cecil Street</w:t>
      </w:r>
    </w:p>
    <w:p w14:paraId="3B3A78AA" w14:textId="77777777" w:rsidR="003A4F84" w:rsidRPr="00527138" w:rsidRDefault="00000000" w:rsidP="00F91A17">
      <w:pPr>
        <w:keepNext/>
        <w:spacing w:before="0" w:line="216" w:lineRule="auto"/>
        <w:ind w:left="288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527138">
        <w:rPr>
          <w:rFonts w:ascii="Tahoma" w:eastAsia="Calibri" w:hAnsi="Tahoma" w:cs="Tahoma"/>
          <w:color w:val="auto"/>
          <w:cs/>
          <w:lang w:val="th-TH" w:eastAsia="th-TH" w:bidi="th-TH"/>
        </w:rPr>
        <w:t>#13-01 Frasers Tower</w:t>
      </w:r>
    </w:p>
    <w:p w14:paraId="4D33F44A" w14:textId="77777777" w:rsidR="003A4F84" w:rsidRPr="00527138" w:rsidRDefault="00000000" w:rsidP="00F91A17">
      <w:pPr>
        <w:keepNext/>
        <w:spacing w:before="0" w:line="216" w:lineRule="auto"/>
        <w:ind w:left="2880"/>
        <w:jc w:val="left"/>
        <w:rPr>
          <w:rFonts w:ascii="Tahoma" w:eastAsia="Calibri" w:hAnsi="Tahoma" w:cs="Tahoma"/>
          <w:color w:val="auto"/>
          <w:cs/>
          <w:lang w:val="th-TH" w:eastAsia="th-TH" w:bidi="th-TH"/>
        </w:rPr>
      </w:pPr>
      <w:r w:rsidRPr="00527138">
        <w:rPr>
          <w:rFonts w:ascii="Tahoma" w:eastAsia="Calibri" w:hAnsi="Tahoma" w:cs="Tahoma"/>
          <w:color w:val="auto"/>
          <w:cs/>
          <w:lang w:val="th-TH" w:eastAsia="th-TH" w:bidi="th-TH"/>
        </w:rPr>
        <w:t>Singapore 069547</w:t>
      </w:r>
    </w:p>
    <w:p w14:paraId="695DA0ED" w14:textId="5D2F8F40" w:rsidR="00CB4DAB" w:rsidRPr="00527138" w:rsidRDefault="00000000" w:rsidP="00F91A17">
      <w:pPr>
        <w:spacing w:before="0" w:line="216" w:lineRule="auto"/>
        <w:ind w:left="2880"/>
        <w:jc w:val="left"/>
        <w:rPr>
          <w:rFonts w:ascii="Tahoma" w:hAnsi="Tahoma" w:cs="Tahoma"/>
          <w:color w:val="auto"/>
          <w:cs/>
          <w:lang w:val="th-TH" w:eastAsia="th-TH" w:bidi="th-TH"/>
        </w:rPr>
      </w:pPr>
      <w:r w:rsidRPr="00527138">
        <w:rPr>
          <w:rFonts w:ascii="Tahoma" w:eastAsia="Calibri" w:hAnsi="Tahoma" w:cs="Tahoma"/>
          <w:color w:val="auto"/>
          <w:cs/>
          <w:lang w:val="th-TH" w:eastAsia="th-TH" w:bidi="th-TH"/>
        </w:rPr>
        <w:t>Republic of Singapore</w:t>
      </w:r>
    </w:p>
    <w:p w14:paraId="47F3856E" w14:textId="77777777" w:rsidR="00CB4DAB" w:rsidRPr="00527138" w:rsidRDefault="00000000" w:rsidP="00F91A17">
      <w:pPr>
        <w:spacing w:line="216" w:lineRule="auto"/>
        <w:ind w:left="360"/>
        <w:jc w:val="left"/>
        <w:rPr>
          <w:rFonts w:ascii="Tahoma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color w:val="auto"/>
          <w:cs/>
          <w:lang w:val="th-TH" w:eastAsia="th-TH" w:bidi="th-TH"/>
        </w:rPr>
        <w:t>Microsoft อาจให้ข้อมูลและการบอกกล่าวแก่ลูกค้าทางอิเล็กทรอนิกส์ รวมถึงทางอีเมล ผ่านพอร์ทัลสำหรับ Online Services หรือผ่านเว็บไซต์ที่ Microsoft ระบุไว้ การบอกกล่าวจะให้ไว้ ณ วันที่ Microsoft จัดให้มีการบอกกล่าวนั้น</w:t>
      </w:r>
    </w:p>
    <w:p w14:paraId="6452B064" w14:textId="12514A04" w:rsidR="00CB4DAB" w:rsidRPr="00527138" w:rsidRDefault="00000000" w:rsidP="00F91A17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/>
          <w:bCs/>
          <w:i/>
          <w:iCs/>
          <w:color w:val="auto"/>
          <w:cs/>
          <w:lang w:val="th-TH" w:eastAsia="th-TH" w:bidi="th-TH"/>
        </w:rPr>
      </w:pPr>
      <w:r>
        <w:rPr>
          <w:rFonts w:ascii="Tahoma" w:eastAsia="Calibri" w:hAnsi="Tahoma" w:cs="Tahoma"/>
          <w:b/>
          <w:bCs/>
          <w:cs/>
          <w:lang w:val="th-TH" w:eastAsia="th-TH" w:bidi="th-TH"/>
        </w:rPr>
        <w:t xml:space="preserve">กฎหมายที่ใช้บังคับ </w:t>
      </w:r>
      <w:r w:rsidR="003A4F84" w:rsidRPr="00527138">
        <w:rPr>
          <w:rFonts w:ascii="Tahoma" w:eastAsia="Calibri" w:hAnsi="Tahoma" w:cs="Tahoma"/>
          <w:cs/>
          <w:lang w:val="th-TH" w:eastAsia="th-TH" w:bidi="th-TH"/>
        </w:rPr>
        <w:t xml:space="preserve"> ข้อตกลงนี้จะได้รับการควบคุมและตีความตามกฎหมายไอร์แลนด์ อนุสัญญาสหประชาชาติว่าด้วยสัญญาซื้อขายสินค้าระหว่างประเทศ ค.ศ. 1980 และเอกสารอื่นๆ ที่เกี่ยวข้องกับอนุสัญญานี้จะไม่นำมาใช้กับข้อตกลงนี้</w:t>
      </w:r>
    </w:p>
    <w:p w14:paraId="0FD660D1" w14:textId="74210FCD" w:rsidR="00CB4DAB" w:rsidRPr="00527138" w:rsidRDefault="00000000" w:rsidP="001D5DF1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วิธีระงับข้อพิพาท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</w:t>
      </w:r>
      <w:r w:rsidRPr="00527138">
        <w:rPr>
          <w:rFonts w:ascii="Tahoma" w:eastAsia="Calibri" w:hAnsi="Tahoma" w:cs="Tahoma"/>
          <w:cs/>
          <w:lang w:val="th-TH" w:eastAsia="th-TH" w:bidi="th-TH"/>
        </w:rPr>
        <w:t>ข้อพิพาทใดๆ ที่เกิดขึ้นจากหรือเกี่ยวข้องกับข้อตกลงนี้ รวมถึงคำถามใดๆ เกี่ยวกับการดำรงอยู่ ความสมบูรณ์ หรือการบอกเลิกข้อตกลงนี้ จะมีการส่งไปยังและระงับข้อพิพาทให้สิ้นสุดโดยอนุญาโตตุลาการในสิงคโปร์ตามกฎอนุญาโตตุลาการของ Singapore International Arbitration Centre (“SIAC”) โดยให้ถือว่ามีการผนวกรวมกฎดังกล่าวไว้ในหัวข้อนี้ด้วยการอ้างอิง องค์คณะผู้พิพากษาจะประกอบด้วยอนุญาโตตุลาการหนึ่งคนที่ได้รับมอบหมายโดยประธาน SIAC กระบวนการอนุญาโตตุลาการจะใช้ภาษาอังกฤษ คำตัดสินของอนุญาโตตุลาการจะถือเป็นที่สุด มีผลผูกพัน และไม่สามารถโต้แย้งได้ และอาจใช้เป็นพื้นฐานในการตัดสินข้อพิพาทในประเทศไทยหรือประเทศอื่นๆ โดยขอบเขตสูงสุดที่กฎหมายที่ใช้บังคับอนุญาต คู่สัญญาสละสิทธิในการอุทธรณ์ทุกรูปแบบหรือวิธีการทางศาลอื่นใดที่คล้ายกัน การเลือกสถานที่นี้ไม่ได้เป็นการปิดกั้นคู่สัญญาฝ่ายใดฝ่ายหนึ่งในการขอคำสั่งคุ้มครองชั่วคราวเกี่ยวกับการละเมิดสิทธิในทรัพย์สินทางปัญญาหรือหน้าที่ในการรักษาความลับในเขตอำนาจศาลที่เหมาะสม</w:t>
      </w:r>
    </w:p>
    <w:p w14:paraId="2E4CF609" w14:textId="038E74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i/>
          <w:i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ลำดับที่มาก่อน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ในกรณีที่เอกสารใดๆ ในข้อตกลงนี้ขัดกันเองโดยไม่ได้มีการกำหนดการแก้ไขไว้ในเอกสารดังกล่าวโดยชัดแจ้ง ข้อกำหนดในเอกสารดังกล่าวจะถูกนำไปใช้ตามลำดับความสำคัญจากมากไปหาน้อยดังต่อไปนี้ (1) DPA (2) ข้อกำหนดทั่วไปเหล่านี้ (3) ข้อกำหนดผลิตภัณฑ์ (4) SLA และ (5) ข้อกำหนดเพิ่มเติมใดๆ ที่แสดงไว้เ</w:t>
      </w:r>
      <w:r w:rsidR="00B20D26">
        <w:rPr>
          <w:rFonts w:ascii="Tahoma" w:hAnsi="Tahoma" w:cs="Tahoma"/>
          <w:color w:val="auto"/>
          <w:cs/>
          <w:lang w:val="th-TH" w:eastAsia="th-TH" w:bidi="th-TH"/>
        </w:rPr>
        <w:t xml:space="preserve">มื่อมีการส่งคำสั่งซื้อ 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>ข้อกำหนดในการแก้ไขเพิ่มเติมจะมีผลเหนือเอกสารที่แก้ไขเพิ่มเติมและการแก้ไขเพิ่มเติมใดๆ ก่อนหน้านี้ที่เกี่ยวข้องกับเนื้อหาในประเด็นเดียวกัน</w:t>
      </w:r>
    </w:p>
    <w:p w14:paraId="59879561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บริษัทในเครือและผู้รับจ้างช่วงของ Microsoft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Microsoft อาจปฏิบัติหน้าที่ของตนภายใต้ข้อตกลงนี้ผ่านบริษัทในเครือของตนและใช้ผู้รับจ้างช่วงในการให้บริการบางอย่าง Microsoft จะยังคงต้องรับผิดชอบในการปฏิบัติหน้าที่ของบริษัทในเครือและผู้รับจ้าง</w:t>
      </w:r>
    </w:p>
    <w:p w14:paraId="417A8979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t>กฎการจัดซื้อจัดจ้างภาครัฐ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 หากลูกค้าเป็นหน่วยงานของรัฐหรืออยู่ภายใต้ข้อกำหนดการจัดซื้อจัดจ้างภาครัฐ ลูกค้าจะรับรองและรับประกันว่า (1) ตนได้ปฏิบัติตามและจะปฏิบัติตามกฎหมายและกฎระเบียบการจัดซื้อจัดจ้างภาครัฐที่ใช้บังคับทั้งหมด (2) ตนมีอำนาจในการเข้าทำข้อตกลงนี้ และ (3) ข้อตกลงนี้สอดคล้องกับข้อกำหนดการจัดซื้อจัดจ้างที่ใช้บังคับทั้งหมด</w:t>
      </w:r>
    </w:p>
    <w:p w14:paraId="14F8BBA1" w14:textId="77777777" w:rsidR="00CB4DAB" w:rsidRPr="00527138" w:rsidRDefault="00000000" w:rsidP="00CB4DAB">
      <w:pPr>
        <w:numPr>
          <w:ilvl w:val="0"/>
          <w:numId w:val="60"/>
        </w:numPr>
        <w:spacing w:line="216" w:lineRule="auto"/>
        <w:ind w:left="360"/>
        <w:jc w:val="left"/>
        <w:rPr>
          <w:rFonts w:ascii="Tahoma" w:hAnsi="Tahoma" w:cs="Tahoma"/>
          <w:b/>
          <w:bCs/>
          <w:i/>
          <w:iCs/>
          <w:color w:val="auto"/>
          <w:cs/>
          <w:lang w:val="th-TH" w:eastAsia="th-TH" w:bidi="th-TH"/>
        </w:rPr>
      </w:pPr>
      <w:r w:rsidRPr="00527138">
        <w:rPr>
          <w:rFonts w:ascii="Tahoma" w:hAnsi="Tahoma" w:cs="Tahoma"/>
          <w:b/>
          <w:bCs/>
          <w:color w:val="auto"/>
          <w:cs/>
          <w:lang w:val="th-TH" w:eastAsia="th-TH" w:bidi="th-TH"/>
        </w:rPr>
        <w:lastRenderedPageBreak/>
        <w:t xml:space="preserve">การปฏิบัติตามกฎหมายการค้า </w:t>
      </w:r>
      <w:r w:rsidRPr="00527138">
        <w:rPr>
          <w:rFonts w:ascii="Tahoma" w:hAnsi="Tahoma" w:cs="Tahoma"/>
          <w:color w:val="auto"/>
          <w:cs/>
          <w:lang w:val="th-TH" w:eastAsia="th-TH" w:bidi="th-TH"/>
        </w:rPr>
        <w:t xml:space="preserve">ผลิตภัณฑ์และบริการที่จัดให้อาจอยู่ภายใต้บังคับของกฎหมายว่าด้วยการส่งออกของสหรัฐอเมริกาและประเทศอื่นๆ คู่สัญญาแต่ละฝ่ายจะปฏิบัติตามกฎหมายและระเบียบข้อบังคับทั้งหมดที่ใช้บังคับกับการนำเข้าหรือการส่งออกผลิตภัณฑ์และบริการที่จัดให้ ซึ่งรวมถึงแต่ไม่จำกัดเพียงกฎหมายการค้าต่างๆ เช่น ข้อกำหนดการบริหารการส่งออกของสหรัฐ (U.S. Export Administration Regulations) และกฎหมายควบคุมการขนส่งอาวุธระหว่างประเทศ (International Traffic in Arms Regulations) และระเบียบข้อบังคับว่าด้วยการคว่ำบาตรที่บริหารจัดการโดยสำนักงานควบคุมทรัพย์สินต่างประเทศ (“OFAC”) ของสหรัฐอเมริกา (“กฎหมายการค้า”) ลูกค้าจะไม่ดำเนินการใดๆ ที่ทำให้ Microsoft ฝ่าฝืนกฎหมายการค้าของสหรัฐอเมริกาหรือกฎหมายการค้าอื่นๆ ที่ใช้บังคับ Microsoft อาจระงับหรือบอกเลิกข้อตกลงนี้เท่าที่ Microsoft มีเหตุอันควรให้เชื่อว่าการดำเนินการตามข้อตกลงนี้จะทำให้ตนฝ่าฝืนกฎหมายการค้าหรือทำให้ตนมีความเสี่ยงที่จะต้องเจอกับการคว่ำบาตรและบทลงโทษภายใต้กฎหมายดังกล่าว </w:t>
      </w:r>
    </w:p>
    <w:p w14:paraId="3717ABB1" w14:textId="77777777" w:rsidR="0030350A" w:rsidRPr="00655C2E" w:rsidRDefault="00000000" w:rsidP="00655C2E">
      <w:pPr>
        <w:pStyle w:val="Heading3"/>
        <w:rPr>
          <w:rFonts w:cs="Tahoma"/>
          <w:b w:val="0"/>
          <w:bCs/>
          <w:i w:val="0"/>
          <w:iCs/>
          <w:cs/>
          <w:lang w:val="th-TH" w:eastAsia="th-TH" w:bidi="th-TH"/>
        </w:rPr>
      </w:pPr>
      <w:r w:rsidRPr="00655C2E">
        <w:rPr>
          <w:rFonts w:cs="Tahoma"/>
          <w:b w:val="0"/>
          <w:bCs/>
          <w:i w:val="0"/>
          <w:iCs/>
          <w:cs/>
          <w:lang w:val="th-TH" w:eastAsia="th-TH" w:bidi="th-TH"/>
        </w:rPr>
        <w:t>คำจำกัดความ</w:t>
      </w:r>
    </w:p>
    <w:p w14:paraId="2222722E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“ข้อมูลผู้ดูแลระบบ” หมายถึง ข้อมูลที่ให้ไว้กับ Microsoft หรือบริษัทในเครือของ Microsoft ในระหว่างการสมัคร การซื้อ หรือการจัดการผลิตภัณฑ์</w:t>
      </w:r>
    </w:p>
    <w:p w14:paraId="1E831B97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“บริษัทในเครือ” หมายถึง นิติบุคคลตามกฎหมายที่ควบคุมคู่สัญญา ถูกควบคุมโดยคู่สัญญา หรืออยู่ภายใต้การควบคุมร่วมกันกับคู่สัญญา</w:t>
      </w:r>
    </w:p>
    <w:p w14:paraId="26C63145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“ควบคุม” หมายถึง การเป็นเจ้าของมากกว่าร้อยละ 50 ในส่วนได้เสียของหลักทรัพย์ในนิติบุคคลหรืออำนาจในการชี้นำการบริหารจัดการและนโยบายของนิติบุคคล</w:t>
      </w:r>
    </w:p>
    <w:p w14:paraId="1C5CED80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“ข้อมูล</w:t>
      </w:r>
      <w:r w:rsidRPr="00C176EE">
        <w:rPr>
          <w:rFonts w:ascii="Tahoma" w:hAnsi="Tahoma" w:cs="Tahoma"/>
          <w:color w:val="auto"/>
          <w:cs/>
          <w:lang w:val="th-TH" w:eastAsia="th-TH" w:bidi="th-TH"/>
        </w:rPr>
        <w:t>ที่เป็นความลับ” จะมีการให้คำจำกัดความไว้ในหัวข้อ “การรักษา</w:t>
      </w:r>
      <w:r w:rsidRPr="00C176EE">
        <w:rPr>
          <w:rFonts w:ascii="Tahoma" w:hAnsi="Tahoma" w:cs="Tahoma"/>
          <w:cs/>
          <w:lang w:val="th-TH" w:eastAsia="th-TH" w:bidi="th-TH"/>
        </w:rPr>
        <w:t>ความลับ”</w:t>
      </w:r>
    </w:p>
    <w:p w14:paraId="340FFB47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“ลูกค้า” หมายถึง นิติบุคคล</w:t>
      </w:r>
      <w:r w:rsidRPr="00C176EE">
        <w:rPr>
          <w:rFonts w:ascii="Tahoma" w:hAnsi="Tahoma" w:cs="Tahoma"/>
          <w:color w:val="auto"/>
          <w:cs/>
          <w:lang w:val="th-TH" w:eastAsia="th-TH" w:bidi="th-TH"/>
        </w:rPr>
        <w:t>ที่ระบุไว้ว่าเป็นลูกค้าในบัญชีที่เชื่อมโยงกับข้อตกลงนี้</w:t>
      </w:r>
    </w:p>
    <w:p w14:paraId="642799F9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“ข้อมูลลูกค้า” หมายถึง ข้อมูลทั้งหมด รวมถึงไฟล์ที่เป็นข้อความ เสียง วิดีโอ หรือภาพทั้งหมด และซอฟต์แวร์ ซึ่งจัดไว้ให้แก่ Microsoft หรือบริษัทในเครือของ Microsoft โดยหรือในนามของลูกค้าและบริษัทในเครือของลูกค้าผ่านการใช้ Online Services ข้อมูลลูกค้าจะไม่รวมข้อมูลบริการจากผู้เชี่ยวชาญ</w:t>
      </w:r>
    </w:p>
    <w:p w14:paraId="5E4AD4B9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 xml:space="preserve">“DPA” หมายถึง เอกสารแนบท้ายการคุ้มครองข้อมูลส่วนบุคคลสำหรับผลิตภัณฑ์และบริการของ Microsoft ตามที่ได้รับการปรับปรุงเป็นระยะๆ ซึ่งมีการเผยแพร่อยู่ที่ </w:t>
      </w:r>
      <w:hyperlink r:id="rId12" w:history="1">
        <w:r w:rsidR="0030350A" w:rsidRPr="00C176EE">
          <w:rPr>
            <w:rFonts w:ascii="Tahoma" w:hAnsi="Tahoma" w:cs="Tahoma"/>
            <w:color w:val="0000FF"/>
            <w:u w:val="single"/>
            <w:cs/>
            <w:lang w:val="th-TH" w:eastAsia="th-TH" w:bidi="th-TH"/>
          </w:rPr>
          <w:t>https://aka.ms/DPA</w:t>
        </w:r>
      </w:hyperlink>
      <w:r w:rsidRPr="00C176EE">
        <w:rPr>
          <w:rFonts w:ascii="Tahoma" w:hAnsi="Tahoma" w:cs="Tahoma"/>
          <w:cs/>
          <w:lang w:val="th-TH" w:eastAsia="th-TH" w:bidi="th-TH"/>
        </w:rPr>
        <w:t xml:space="preserve"> หรือไซต์ที่รับช่วงต่อ และข้อกำหนดในการคุ้มครองข้อมูลส่วนบุคคลเพิ่มเติมใดๆ ที่ Microsoft แสดงไว้พร้อมกับข้อตกลงนี้</w:t>
      </w:r>
    </w:p>
    <w:p w14:paraId="77CFB34A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“ผู้ใช้” หมายถึง บุคคลใดๆ ที่ลูกค้าอนุญาตให้ใช้ผลิตภัณฑ์หรือเข้าถึงข้อมูลลูกค้า</w:t>
      </w:r>
    </w:p>
    <w:p w14:paraId="761E2846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eastAsia="Calibri" w:hAnsi="Tahoma" w:cs="Tahoma"/>
          <w:cs/>
          <w:lang w:val="th-TH" w:eastAsia="th-TH" w:bidi="th-TH"/>
        </w:rPr>
        <w:t>“โปรแกรมแก้ไข”</w:t>
      </w:r>
      <w:r w:rsidRPr="00C176EE">
        <w:rPr>
          <w:rFonts w:ascii="Tahoma" w:hAnsi="Tahoma" w:cs="Tahoma"/>
          <w:cs/>
          <w:lang w:val="th-TH" w:eastAsia="th-TH" w:bidi="th-TH"/>
        </w:rPr>
        <w:t xml:space="preserve"> </w:t>
      </w:r>
      <w:r w:rsidRPr="00C176EE">
        <w:rPr>
          <w:rFonts w:ascii="Tahoma" w:eastAsia="Calibri" w:hAnsi="Tahoma" w:cs="Tahoma"/>
          <w:cs/>
          <w:lang w:val="th-TH" w:eastAsia="th-TH" w:bidi="th-TH"/>
        </w:rPr>
        <w:t xml:space="preserve">หมายถึง โปรแกรมสำหรับแก้ไข ดัดแปลง หรือปรับปรุงผลิตภัณฑ์ หรือสิ่งที่พัฒนาขึ้นจากผลิตภัณฑ์ที่ Microsoft นำออกจำหน่ายโดยทั่วไป (เช่น Service Pack ของผลิตภัณฑ์) หรือที่ Microsoft จัดให้แก่ลูกค้าในการจัดการกับปัญหาเฉพาะ </w:t>
      </w:r>
    </w:p>
    <w:p w14:paraId="7DFBF226" w14:textId="1228220E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 xml:space="preserve">“Licensing Site” หมายถึง </w:t>
      </w:r>
      <w:hyperlink r:id="rId13" w:history="1">
        <w:r w:rsidR="0030350A" w:rsidRPr="00C176EE">
          <w:rPr>
            <w:rFonts w:ascii="Tahoma" w:eastAsia="Calibri" w:hAnsi="Tahoma" w:cs="Tahoma"/>
            <w:color w:val="0000FF"/>
            <w:u w:val="single"/>
            <w:cs/>
            <w:lang w:val="th-TH" w:eastAsia="th-TH" w:bidi="th-TH"/>
          </w:rPr>
          <w:t>http://www.microsoft.com/licensing/docs</w:t>
        </w:r>
      </w:hyperlink>
      <w:r w:rsidRPr="00C176EE">
        <w:rPr>
          <w:rFonts w:ascii="Tahoma" w:eastAsia="Calibri" w:hAnsi="Tahoma" w:cs="Tahoma"/>
          <w:cs/>
          <w:lang w:val="th-TH" w:eastAsia="th-TH" w:bidi="th-TH"/>
        </w:rPr>
        <w:t xml:space="preserve"> </w:t>
      </w:r>
      <w:r w:rsidRPr="00C176EE">
        <w:rPr>
          <w:rFonts w:ascii="Tahoma" w:hAnsi="Tahoma" w:cs="Tahoma"/>
          <w:cs/>
          <w:lang w:val="th-TH" w:eastAsia="th-TH" w:bidi="th-TH"/>
        </w:rPr>
        <w:t>หรือไซต์ที่รับช่วงต่อ</w:t>
      </w:r>
    </w:p>
    <w:p w14:paraId="45858B39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“การเปลี่ยนแปลงในสาระสำคัญที่มีผลในทางลบ” หมายถึง การเปลี่ยนแปลงใดๆ ในสิทธิการใช้สำหรับผลิตภัณฑ์ซึ่งอาจส่งผลกระทบตามสมควรต่อการตัดสินใจของลูกค้าในการซื้อผลิตภัณฑ์ และจะทำให้ลูกค้าต้องซื้อสิทธิการใช้งานเพิ่มเติม ทำให้ลูกค้ามีค่าใช้จ่ายในการใช้ผลิตภัณฑ์มากขึ้น ทำให้สิทธิที่มีอยู่หายไป หรือมีการกำหนดข้อจำกัดเพิ่มเติมเกี่ยวกับการใช้ผลิตภัณฑ์</w:t>
      </w:r>
    </w:p>
    <w:p w14:paraId="2F3AE772" w14:textId="7C1D55A1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“Microsoft” หมายถึง Microsoft Ireland Operations Limited</w:t>
      </w:r>
    </w:p>
    <w:p w14:paraId="01CDBCCF" w14:textId="20BD1107" w:rsidR="0030350A" w:rsidRPr="006675E9" w:rsidRDefault="00000000" w:rsidP="00806820">
      <w:pPr>
        <w:spacing w:line="216" w:lineRule="auto"/>
        <w:jc w:val="left"/>
        <w:rPr>
          <w:rFonts w:ascii="Tahoma" w:hAnsi="Tahoma" w:cs="Tahoma"/>
          <w:cs/>
          <w:lang w:val="en-IN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“บริการสนับสนุนของ Microsoft” หมายถึง บริการสนับสนุนผลิตภัณฑ์ที่ Microsoft เสนอภายใต้ข้อตกลงนี้ตาม</w:t>
      </w:r>
      <w:r w:rsidR="006675E9">
        <w:rPr>
          <w:rFonts w:ascii="Tahoma" w:hAnsi="Tahoma" w:cs="Tahoma"/>
          <w:cs/>
          <w:lang w:val="th-TH" w:eastAsia="th-TH" w:bidi="th-TH"/>
        </w:rPr>
        <w:t>ที่อธิบายไว้ในข้อกำหนดผลิตภัณฑ์</w:t>
      </w:r>
    </w:p>
    <w:p w14:paraId="4CD1141C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“ผลิตภัณฑ์ที่ไม่ใช่ของ Microsoft” หมายถึง ซอฟต์แวร์ ข้อมูล บริการ เว็บไซต์ หรือผลิตภัณฑ์ใดๆ ที่เป็นแบรนด์ของบุคคลภายนอก เว้นแต่ Microsoft จะได้มีการรวมไว้ในผลิตภัณฑ์</w:t>
      </w:r>
    </w:p>
    <w:p w14:paraId="0BFD57E2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“Online Services” หมายถึง บริการที่ Microsoft ให้บริการบริหารจัดการ (Host) ซึ่งลูกค้าสมัครใช้งานภายใต้ข้อตกลงนี้ ซึ่งจะไม่รวมถึงซอฟต์แวร์และบริการที่มีการจัดหาภายใต้เงื่อนไขการอนุญาตให้ใช้สิทธิที่แยกต่างหาก</w:t>
      </w:r>
    </w:p>
    <w:p w14:paraId="11213E30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“คู่ค้า” หมายถึง บริษัทที่ Microsoft ได้อนุญาตให้แจกจ่ายผลิตภัณฑ์ให้กับลูกค้า</w:t>
      </w:r>
    </w:p>
    <w:p w14:paraId="435B7D0C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“ข้อมูลส่วนบุคคล” หมายถึง ข้อมูลใดๆ ซึ่งเกี่ยวข้องกับบุคคลธรรมดาที่มีการระบุตัวบุคคลหรือสามารถระบุตัวบุคคลได้</w:t>
      </w:r>
    </w:p>
    <w:p w14:paraId="27D90562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olor w:val="auto"/>
          <w:cs/>
          <w:lang w:val="th-TH" w:eastAsia="th-TH" w:bidi="th-TH"/>
        </w:rPr>
        <w:lastRenderedPageBreak/>
        <w:t xml:space="preserve">“งานที่มีอยู่แล้ว” หมายถึง โค้ดคอมพิวเตอร์หรือเนื้อหาอื่นๆ ที่เขียนขึ้น ซึ่งพัฒนาขึ้นหรือได้มาโดยไม่ได้ผูกพันกับข้อตกลงฉบับนี้ </w:t>
      </w:r>
    </w:p>
    <w:p w14:paraId="4BB05A24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olor w:val="auto"/>
          <w:cs/>
          <w:lang w:val="th-TH" w:eastAsia="th-TH" w:bidi="th-TH"/>
        </w:rPr>
        <w:t>“ผลิตภัณฑ์” หมายถึง ซอฟต์แวร์และ Online Services ทั้งหมดที่ Microsoft เสนอภายใต้ข้อตกลงนี้ตามที่ระบุไว้ในข้อกำหนดผลิตภัณฑ์ รวมถึงผลิตภัณฑ์ตัวอย่าง รุ่นก่อนวางจำหน่าย การอัปเดต โปรแกรมแก้ไข (Patch) และโปรแกรมแก้ไข (Fix) จาก Microsoft ผลิตภัณฑ์ที่จัดไว้ให้อาจแตกต่างกันไปตามภูมิภาค “ผลิตภัณฑ์” ไม่ได้รวมถึงผลิตภัณฑ์ที่ไม่ใช่ของ Microsoft</w:t>
      </w:r>
    </w:p>
    <w:p w14:paraId="477EF33D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 xml:space="preserve">“ข้อกำหนดผลิตภัณฑ์” หมายถึง สิทธิการใช้และข้อกำหนดอื่นๆ ตามที่ได้รับการปรับปรุงเป็นระยะๆ ซึ่งมีการเผยแพร่อยู่ที่ </w:t>
      </w:r>
      <w:hyperlink r:id="rId14" w:history="1">
        <w:r w:rsidR="0030350A" w:rsidRPr="00C176EE">
          <w:rPr>
            <w:rFonts w:ascii="Tahoma" w:hAnsi="Tahoma" w:cs="Tahoma"/>
            <w:color w:val="0000FF"/>
            <w:u w:val="single"/>
            <w:cs/>
            <w:lang w:val="th-TH" w:eastAsia="th-TH" w:bidi="th-TH"/>
          </w:rPr>
          <w:t>https://www.microsoft.com/licensing/terms</w:t>
        </w:r>
      </w:hyperlink>
      <w:r w:rsidRPr="00C176EE">
        <w:rPr>
          <w:rFonts w:ascii="Tahoma" w:hAnsi="Tahoma" w:cs="Tahoma"/>
          <w:cs/>
          <w:lang w:val="th-TH" w:eastAsia="th-TH" w:bidi="th-TH"/>
        </w:rPr>
        <w:t xml:space="preserve"> หรือไซต์ที่รับช่วงต่อ </w:t>
      </w:r>
    </w:p>
    <w:p w14:paraId="6C465508" w14:textId="5338D196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>
        <w:rPr>
          <w:rFonts w:ascii="Tahoma" w:hAnsi="Tahoma" w:cs="Tahoma"/>
          <w:color w:val="auto"/>
          <w:cs/>
          <w:lang w:val="th-TH" w:eastAsia="th-TH" w:bidi="th-TH"/>
        </w:rPr>
        <w:t>“</w:t>
      </w:r>
      <w:r w:rsidRPr="00C176EE">
        <w:rPr>
          <w:rFonts w:ascii="Tahoma" w:hAnsi="Tahoma" w:cs="Tahoma"/>
          <w:color w:val="auto"/>
          <w:cs/>
          <w:lang w:val="th-TH" w:eastAsia="th-TH" w:bidi="th-TH"/>
        </w:rPr>
        <w:t>บริการจากผู้เชี่ยวชาญ” หมายถึง บริการสนับสนุนของ Microsoft และบริการให้คำปรึกษาที่ Microsoft จัดไว้ให้กับลูกค้าภายใต้ข้อตกลงนี้ โดย “บริการจากผู้เชี่ยวชาญ” จะไม่รวมถึง Online Services</w:t>
      </w:r>
    </w:p>
    <w:p w14:paraId="613906FF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olor w:val="auto"/>
          <w:cs/>
          <w:lang w:val="th-TH" w:eastAsia="th-TH" w:bidi="th-TH"/>
        </w:rPr>
        <w:t>“ข้อมูลบริการจากผู้เชี่ยวชาญ”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Microsoft หรือบริษัทในเครือของ Microsoft โดยหรือในนามของลูกค้าและบริษัทในเครือของลูกค้า (หรือซึ่งลูกค้าหรือบริษัทในเครืออนุญาตให้ Microsoft ได้รับจาก Online Service) หรือได้รับหรือประมวลผลโดยหรือในนามของ Microsoft หรือบริษัทในเครือของ Microsoft ผ่านทางการว่าจ้าง Microsoft เพื่อขอรับบริการจากผู้เชี่ยวชาญ</w:t>
      </w:r>
      <w:r w:rsidRPr="00C176EE">
        <w:rPr>
          <w:rFonts w:ascii="Tahoma" w:hAnsi="Tahoma" w:cs="Tahoma"/>
          <w:cs/>
          <w:lang w:val="th-TH" w:eastAsia="th-TH" w:bidi="th-TH"/>
        </w:rPr>
        <w:t xml:space="preserve"> </w:t>
      </w:r>
    </w:p>
    <w:p w14:paraId="63CE3E79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“ผู้จัดจำหน่าย” หมายถึง ผู้ให้บริการผลิตภัณฑ์ที่ไม่ใช่ของ Microsoft</w:t>
      </w:r>
    </w:p>
    <w:p w14:paraId="7A3F9FFD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“ตัวแทน” หมายถึง พนักงาน บริษัทในเครือ ผู้รับจ้าง ผู้ให้คำแนะนำ และที่ปรึกษาของคู่สัญญา</w:t>
      </w:r>
    </w:p>
    <w:p w14:paraId="75E9ACA9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“SLA” หมายถึง Service Level Agreement (ข้อตกลงระดับบริการ) ซึ่งระบุถึงระดับบริการขั้นต่ำสำหรับ Online Services และเผยแพร่อยู่บน Licensing Site</w:t>
      </w:r>
    </w:p>
    <w:p w14:paraId="2091C40F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“บริการที่จัดให้” หมายถึง โค้ดหรือส่วนประกอบของคอมพิวเตอร์ (ซึ่งรวมถึงแต่ไม่จำกัดเพียงหลักฐานของแนวความคิด เอกสารและข้อเสนอแนะเกี่ยวกับการออกแบบ โค้ดตัวอย่าง ไลบรารีซอฟต์แวร์ อัลกอริทึม และรูปแบบการเรียนรู้ของเครื่อง) นอกเหนือไปจากผลิตภัณฑ์หรือโปรแกรมแก้ไขซึ่ง Microsoft มอบให้กับลูกค้าเมื่อการให้บริการจากผู้เชี่ยวชาญของ Microsoft สิ้นสุดลง</w:t>
      </w:r>
    </w:p>
    <w:p w14:paraId="131B4640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“ซอฟต์แวร์” หมายถึง สำเนาที่ได้รับอนุญาตให้ใช้สิทธิในซอฟต์แวร์ของ Microsoft ที่ได้ระบุในข้อกำหนดของผลิตภัณฑ์ ซอฟต์แวร์จะไม่รวมถึง Online Services แต่ซอฟต์แวร์อาจเป็นส่วนหนึ่งของ Online Service</w:t>
      </w:r>
    </w:p>
    <w:p w14:paraId="1862ADB7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 xml:space="preserve">“ข้อกำหนดการให้บริการ” หมายถึง คำสั่งซื้อใดๆ ภายใต้ข้อตกลงนี้ที่รวมหรืออธิบายถึงบริการจากผู้เชี่ยวชาญ </w:t>
      </w:r>
    </w:p>
    <w:p w14:paraId="1CAEFC41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“การสมัครสมาชิก” หมายถึง การอนุญาตให้ใช้สิทธิที่ให้ลูกค้าใช้หรือเข้าถึงผลิตภัณฑ์ในระหว่างระยะเวลาที่กำหนดไว้</w:t>
      </w:r>
    </w:p>
    <w:p w14:paraId="00101AFD" w14:textId="77777777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“ใช้” หมายถึง ทำสำเนา ดาวน์โหลด ติดตั้ง ใช้งาน เข้าถึง แสดง หรือมีปฏิสัมพันธ์ด้วย</w:t>
      </w:r>
    </w:p>
    <w:p w14:paraId="04E8196E" w14:textId="597F2D0B" w:rsidR="0030350A" w:rsidRPr="00C176EE" w:rsidRDefault="00000000" w:rsidP="00806820">
      <w:pPr>
        <w:spacing w:line="216" w:lineRule="auto"/>
        <w:jc w:val="left"/>
        <w:rPr>
          <w:rFonts w:ascii="Tahoma" w:hAnsi="Tahoma" w:cs="Tahoma"/>
          <w:cs/>
          <w:lang w:val="th-TH" w:eastAsia="th-TH" w:bidi="th-TH"/>
        </w:rPr>
      </w:pPr>
      <w:r w:rsidRPr="00C176EE">
        <w:rPr>
          <w:rFonts w:ascii="Tahoma" w:hAnsi="Tahoma" w:cs="Tahoma"/>
          <w:cs/>
          <w:lang w:val="th-TH" w:eastAsia="th-TH" w:bidi="th-TH"/>
        </w:rPr>
        <w:t>“สิทธิการใช้” หมายถึง หัวข้อต่อไปนี้ของข้อกำหนดผลิตภัณฑ์ ตามที่ใช้บังคับกับข้อเสนอผลิตภัณฑ์แต่ละรายการ กล</w:t>
      </w:r>
      <w:r w:rsidR="00BB3A7F">
        <w:rPr>
          <w:rFonts w:ascii="Tahoma" w:hAnsi="Tahoma" w:cs="Tahoma"/>
          <w:cs/>
          <w:lang w:val="th-TH" w:eastAsia="th-TH" w:bidi="th-TH"/>
        </w:rPr>
        <w:t xml:space="preserve">่าวคือ </w:t>
      </w:r>
      <w:r w:rsidRPr="00C176EE">
        <w:rPr>
          <w:rFonts w:ascii="Tahoma" w:hAnsi="Tahoma" w:cs="Tahoma"/>
          <w:cs/>
          <w:lang w:val="th-TH" w:eastAsia="th-TH" w:bidi="th-TH"/>
        </w:rPr>
        <w:t xml:space="preserve">สิทธิการใช้, ข้อกำหนดรูปแบบสิทธิการใช้งาน, ข้อกำหนดการให้บริการทั่วไป, ข้อกำหนดเฉพาะของบริการ, Add-On, ข้อกำหนดสิทธิการใช้งานสากล และข้อกำหนดทางกฎหมายอื่นๆ </w:t>
      </w:r>
    </w:p>
    <w:sectPr w:rsidR="0030350A" w:rsidRPr="00C176EE" w:rsidSect="00D12C92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1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25E5" w14:textId="77777777" w:rsidR="00364B79" w:rsidRDefault="00364B79">
      <w:pPr>
        <w:spacing w:before="0"/>
      </w:pPr>
      <w:r>
        <w:separator/>
      </w:r>
    </w:p>
  </w:endnote>
  <w:endnote w:type="continuationSeparator" w:id="0">
    <w:p w14:paraId="2844E567" w14:textId="77777777" w:rsidR="00364B79" w:rsidRDefault="00364B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E118EB" w14:paraId="4708C10D" w14:textId="77777777" w:rsidTr="00D12C92">
      <w:trPr>
        <w:trHeight w:val="432"/>
      </w:trPr>
      <w:tc>
        <w:tcPr>
          <w:tcW w:w="9350" w:type="dxa"/>
        </w:tcPr>
        <w:p w14:paraId="3BEE7B9B" w14:textId="21FF9DAD" w:rsidR="00600374" w:rsidRPr="00E30366" w:rsidRDefault="00000000" w:rsidP="00372134">
          <w:pPr>
            <w:pStyle w:val="HeadingsMPSA"/>
            <w:keepNext w:val="0"/>
            <w:spacing w:before="0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r w:rsidRPr="00E30366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Microsoft Customer Agreement: </w:t>
          </w:r>
          <w:sdt>
            <w:sdtPr>
              <w:rPr>
                <w:rFonts w:ascii="Segoe Pro" w:hAnsi="Segoe Pro" w:cs="Segoe UI"/>
                <w:b w:val="0"/>
                <w:i w:val="0"/>
                <w:sz w:val="16"/>
                <w:szCs w:val="16"/>
              </w:rPr>
              <w:alias w:val="MS_AgreementNumber"/>
              <w:tag w:val="MS|Type:S|0"/>
              <w:id w:val="433329774"/>
              <w:placeholder>
                <w:docPart w:val="9029262264114D388AD1F6B9DB4B91A9"/>
              </w:placeholder>
              <w:showingPlcHdr/>
            </w:sdtPr>
            <w:sdtContent>
              <w:r w:rsidRPr="00E30366">
                <w:rPr>
                  <w:rFonts w:ascii="Segoe Pro" w:hAnsi="Segoe Pro" w:cs="Segoe UI"/>
                  <w:b w:val="0"/>
                  <w:i w:val="0"/>
                  <w:sz w:val="16"/>
                  <w:szCs w:val="16"/>
                </w:rPr>
                <w:t xml:space="preserve"> </w:t>
              </w:r>
            </w:sdtContent>
          </w:sdt>
        </w:p>
      </w:tc>
    </w:tr>
    <w:tr w:rsidR="0008095B" w14:paraId="3A1CEEB0" w14:textId="77777777" w:rsidTr="00AD4A3A">
      <w:trPr>
        <w:trHeight w:val="432"/>
      </w:trPr>
      <w:tc>
        <w:tcPr>
          <w:tcW w:w="9350" w:type="dxa"/>
        </w:tcPr>
        <w:p w14:paraId="642E7477" w14:textId="77777777" w:rsidR="0008095B" w:rsidRPr="00372134" w:rsidRDefault="0008095B" w:rsidP="00372134">
          <w:pPr>
            <w:pStyle w:val="HeadingsMPSA"/>
            <w:keepNext w:val="0"/>
            <w:spacing w:before="0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sdt>
            <w:sdtPr>
              <w:rPr>
                <w:rFonts w:ascii="Segoe Pro" w:hAnsi="Segoe Pro" w:cs="Segoe UI"/>
                <w:b w:val="0"/>
                <w:i w:val="0"/>
                <w:sz w:val="16"/>
                <w:szCs w:val="16"/>
              </w:rPr>
              <w:alias w:val="MS_DocumentDate"/>
              <w:tag w:val="MS|Type:S|0"/>
              <w:id w:val="-1559615697"/>
              <w:placeholder>
                <w:docPart w:val="C6C3D0DC232C446FBBE2BAE5C091CA0C"/>
              </w:placeholder>
              <w:showingPlcHdr/>
            </w:sdtPr>
            <w:sdtContent>
              <w:r w:rsidRPr="00372134">
                <w:rPr>
                  <w:rFonts w:ascii="Segoe Pro" w:hAnsi="Segoe Pro" w:cs="Segoe UI"/>
                  <w:b w:val="0"/>
                  <w:i w:val="0"/>
                  <w:sz w:val="16"/>
                  <w:szCs w:val="16"/>
                </w:rPr>
                <w:t xml:space="preserve"> </w:t>
              </w:r>
            </w:sdtContent>
          </w:sdt>
        </w:p>
        <w:p w14:paraId="7FB767FA" w14:textId="217A196F" w:rsidR="0008095B" w:rsidRPr="00372134" w:rsidRDefault="0008095B" w:rsidP="00372134">
          <w:pPr>
            <w:pStyle w:val="HeadingsMPSA"/>
            <w:keepNext w:val="0"/>
            <w:spacing w:before="0"/>
            <w:jc w:val="right"/>
            <w:rPr>
              <w:rFonts w:ascii="Segoe Pro" w:hAnsi="Segoe Pro" w:cs="Segoe UI"/>
              <w:b w:val="0"/>
              <w:i w:val="0"/>
              <w:sz w:val="16"/>
              <w:szCs w:val="16"/>
            </w:rPr>
          </w:pP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Page 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begin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instrText xml:space="preserve"> PAGE  \* Arabic  \* MERGEFORMAT </w:instrTex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separate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>1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end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 of 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begin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instrText xml:space="preserve"> NUMPAGES  \* Arabic  \* MERGEFORMAT </w:instrTex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separate"/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t>1</w:t>
          </w:r>
          <w:r w:rsidRPr="00372134">
            <w:rPr>
              <w:rFonts w:ascii="Segoe Pro" w:hAnsi="Segoe Pro" w:cs="Segoe UI"/>
              <w:b w:val="0"/>
              <w:i w:val="0"/>
              <w:sz w:val="16"/>
              <w:szCs w:val="16"/>
            </w:rPr>
            <w:fldChar w:fldCharType="end"/>
          </w:r>
        </w:p>
      </w:tc>
    </w:tr>
  </w:tbl>
  <w:p w14:paraId="20E462DD" w14:textId="6A356B7C" w:rsidR="00BD5352" w:rsidRPr="00BD5352" w:rsidRDefault="00BD5352" w:rsidP="00372134">
    <w:pPr>
      <w:pStyle w:val="HeadingsMPSA"/>
      <w:keepNext w:val="0"/>
      <w:tabs>
        <w:tab w:val="left" w:pos="3225"/>
      </w:tabs>
      <w:spacing w:before="0"/>
      <w:rPr>
        <w:rFonts w:ascii="Segoe Pro" w:hAnsi="Segoe Pro" w:cs="Segoe UI"/>
        <w:b w:val="0"/>
        <w:i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116" w14:textId="047B3E0B" w:rsidR="00BD5352" w:rsidRPr="00BD5352" w:rsidRDefault="00000000" w:rsidP="00BD5352">
    <w:pPr>
      <w:pStyle w:val="HeadingsMPSA"/>
      <w:keepNext w:val="0"/>
      <w:spacing w:before="120"/>
      <w:rPr>
        <w:rFonts w:ascii="Segoe Pro" w:hAnsi="Segoe Pro" w:cs="Segoe UI"/>
        <w:b w:val="0"/>
        <w:i w:val="0"/>
        <w:sz w:val="20"/>
        <w:szCs w:val="20"/>
      </w:rPr>
    </w:pPr>
    <w:r w:rsidRPr="00BD5352">
      <w:rPr>
        <w:rFonts w:ascii="Segoe Pro" w:hAnsi="Segoe Pro" w:cs="Segoe UI"/>
        <w:b w:val="0"/>
        <w:i w:val="0"/>
        <w:sz w:val="20"/>
        <w:szCs w:val="20"/>
      </w:rPr>
      <w:t>Microsoft Customer Agreement</w:t>
    </w:r>
    <w:r w:rsidRPr="00BD5352"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>
      <w:rPr>
        <w:rFonts w:ascii="Segoe Pro" w:hAnsi="Segoe Pro" w:cs="Segoe UI"/>
        <w:b w:val="0"/>
        <w:i w:val="0"/>
        <w:sz w:val="20"/>
        <w:szCs w:val="20"/>
      </w:rPr>
      <w:tab/>
    </w:r>
    <w:r w:rsidRPr="00BD5352">
      <w:rPr>
        <w:rFonts w:ascii="Segoe Pro" w:hAnsi="Segoe Pro" w:cs="Segoe UI"/>
        <w:b w:val="0"/>
        <w:i w:val="0"/>
        <w:sz w:val="20"/>
        <w:szCs w:val="20"/>
      </w:rPr>
      <w:tab/>
      <w:t xml:space="preserve">Page 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begin"/>
    </w:r>
    <w:r w:rsidRPr="00BD5352">
      <w:rPr>
        <w:rFonts w:ascii="Segoe Pro" w:hAnsi="Segoe Pro" w:cs="Segoe UI"/>
        <w:b w:val="0"/>
        <w:i w:val="0"/>
        <w:sz w:val="20"/>
        <w:szCs w:val="20"/>
      </w:rPr>
      <w:instrText xml:space="preserve"> PAGE  \* Arabic  \* MERGEFORMAT </w:instrTex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separate"/>
    </w:r>
    <w:r w:rsidRPr="00BD5352">
      <w:rPr>
        <w:rFonts w:ascii="Segoe Pro" w:hAnsi="Segoe Pro" w:cs="Segoe UI"/>
        <w:b w:val="0"/>
        <w:i w:val="0"/>
        <w:sz w:val="20"/>
        <w:szCs w:val="20"/>
      </w:rPr>
      <w:t>1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end"/>
    </w:r>
    <w:r w:rsidRPr="00BD5352">
      <w:rPr>
        <w:rFonts w:ascii="Segoe Pro" w:hAnsi="Segoe Pro" w:cs="Segoe UI"/>
        <w:b w:val="0"/>
        <w:i w:val="0"/>
        <w:sz w:val="20"/>
        <w:szCs w:val="20"/>
      </w:rPr>
      <w:t xml:space="preserve"> of 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begin"/>
    </w:r>
    <w:r w:rsidRPr="00BD5352">
      <w:rPr>
        <w:rFonts w:ascii="Segoe Pro" w:hAnsi="Segoe Pro" w:cs="Segoe UI"/>
        <w:b w:val="0"/>
        <w:i w:val="0"/>
        <w:sz w:val="20"/>
        <w:szCs w:val="20"/>
      </w:rPr>
      <w:instrText xml:space="preserve"> NUMPAGES  \* Arabic  \* MERGEFORMAT </w:instrTex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separate"/>
    </w:r>
    <w:r w:rsidRPr="00BD5352">
      <w:rPr>
        <w:rFonts w:ascii="Segoe Pro" w:hAnsi="Segoe Pro" w:cs="Segoe UI"/>
        <w:b w:val="0"/>
        <w:i w:val="0"/>
        <w:sz w:val="20"/>
        <w:szCs w:val="20"/>
      </w:rPr>
      <w:t>1</w:t>
    </w:r>
    <w:r w:rsidRPr="00BD5352">
      <w:rPr>
        <w:rFonts w:ascii="Segoe Pro" w:hAnsi="Segoe Pro" w:cs="Segoe UI"/>
        <w:b w:val="0"/>
        <w:i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2A60" w14:textId="77777777" w:rsidR="00364B79" w:rsidRDefault="00364B79">
      <w:pPr>
        <w:spacing w:before="0"/>
      </w:pPr>
      <w:r>
        <w:separator/>
      </w:r>
    </w:p>
  </w:footnote>
  <w:footnote w:type="continuationSeparator" w:id="0">
    <w:p w14:paraId="797B9E97" w14:textId="77777777" w:rsidR="00364B79" w:rsidRDefault="00364B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5B5A" w14:textId="0EA38B37" w:rsidR="00BD5352" w:rsidRDefault="00000000" w:rsidP="00E228AF">
    <w:pPr>
      <w:pStyle w:val="Footer"/>
      <w:spacing w:before="0"/>
      <w:rPr>
        <w:sz w:val="14"/>
        <w:szCs w:val="14"/>
      </w:rPr>
    </w:pPr>
    <w:r>
      <w:rPr>
        <w:noProof/>
      </w:rPr>
      <w:drawing>
        <wp:inline distT="0" distB="0" distL="0" distR="0" wp14:anchorId="1D814044" wp14:editId="5F8F33E3">
          <wp:extent cx="1694638" cy="388620"/>
          <wp:effectExtent l="0" t="0" r="1270" b="0"/>
          <wp:docPr id="4" name="Picture 4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737" cy="42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08357" w14:textId="77777777" w:rsidR="00CB0CAE" w:rsidRPr="00E228AF" w:rsidRDefault="00CB0CAE" w:rsidP="00BD5352">
    <w:pPr>
      <w:pStyle w:val="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4964" w14:textId="56486B1C" w:rsidR="00B30B80" w:rsidRPr="00B30B80" w:rsidRDefault="00000000" w:rsidP="00B30B80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337B5665" wp14:editId="64B97867">
          <wp:extent cx="1993692" cy="457200"/>
          <wp:effectExtent l="0" t="0" r="6985" b="0"/>
          <wp:docPr id="2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05C"/>
    <w:multiLevelType w:val="hybridMultilevel"/>
    <w:tmpl w:val="AFE2004C"/>
    <w:lvl w:ilvl="0" w:tplc="1518BF6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C5027FA0" w:tentative="1">
      <w:start w:val="1"/>
      <w:numFmt w:val="lowerLetter"/>
      <w:lvlText w:val="%2."/>
      <w:lvlJc w:val="left"/>
      <w:pPr>
        <w:ind w:left="1440" w:hanging="360"/>
      </w:pPr>
    </w:lvl>
    <w:lvl w:ilvl="2" w:tplc="A9A242AA" w:tentative="1">
      <w:start w:val="1"/>
      <w:numFmt w:val="lowerRoman"/>
      <w:lvlText w:val="%3."/>
      <w:lvlJc w:val="right"/>
      <w:pPr>
        <w:ind w:left="2160" w:hanging="180"/>
      </w:pPr>
    </w:lvl>
    <w:lvl w:ilvl="3" w:tplc="F12004C4" w:tentative="1">
      <w:start w:val="1"/>
      <w:numFmt w:val="decimal"/>
      <w:lvlText w:val="%4."/>
      <w:lvlJc w:val="left"/>
      <w:pPr>
        <w:ind w:left="2880" w:hanging="360"/>
      </w:pPr>
    </w:lvl>
    <w:lvl w:ilvl="4" w:tplc="16FADA40" w:tentative="1">
      <w:start w:val="1"/>
      <w:numFmt w:val="lowerLetter"/>
      <w:lvlText w:val="%5."/>
      <w:lvlJc w:val="left"/>
      <w:pPr>
        <w:ind w:left="3600" w:hanging="360"/>
      </w:pPr>
    </w:lvl>
    <w:lvl w:ilvl="5" w:tplc="76BEDE9C" w:tentative="1">
      <w:start w:val="1"/>
      <w:numFmt w:val="lowerRoman"/>
      <w:lvlText w:val="%6."/>
      <w:lvlJc w:val="right"/>
      <w:pPr>
        <w:ind w:left="4320" w:hanging="180"/>
      </w:pPr>
    </w:lvl>
    <w:lvl w:ilvl="6" w:tplc="BA3C0BAA" w:tentative="1">
      <w:start w:val="1"/>
      <w:numFmt w:val="decimal"/>
      <w:lvlText w:val="%7."/>
      <w:lvlJc w:val="left"/>
      <w:pPr>
        <w:ind w:left="5040" w:hanging="360"/>
      </w:pPr>
    </w:lvl>
    <w:lvl w:ilvl="7" w:tplc="BB1A668C" w:tentative="1">
      <w:start w:val="1"/>
      <w:numFmt w:val="lowerLetter"/>
      <w:lvlText w:val="%8."/>
      <w:lvlJc w:val="left"/>
      <w:pPr>
        <w:ind w:left="5760" w:hanging="360"/>
      </w:pPr>
    </w:lvl>
    <w:lvl w:ilvl="8" w:tplc="67E4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36C"/>
    <w:multiLevelType w:val="hybridMultilevel"/>
    <w:tmpl w:val="8ACAF516"/>
    <w:lvl w:ilvl="0" w:tplc="7AEAE83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E2AED9D8" w:tentative="1">
      <w:start w:val="1"/>
      <w:numFmt w:val="lowerLetter"/>
      <w:lvlText w:val="%2."/>
      <w:lvlJc w:val="left"/>
      <w:pPr>
        <w:ind w:left="1440" w:hanging="360"/>
      </w:pPr>
    </w:lvl>
    <w:lvl w:ilvl="2" w:tplc="B67642D4" w:tentative="1">
      <w:start w:val="1"/>
      <w:numFmt w:val="lowerRoman"/>
      <w:lvlText w:val="%3."/>
      <w:lvlJc w:val="right"/>
      <w:pPr>
        <w:ind w:left="2160" w:hanging="180"/>
      </w:pPr>
    </w:lvl>
    <w:lvl w:ilvl="3" w:tplc="4FB098CC" w:tentative="1">
      <w:start w:val="1"/>
      <w:numFmt w:val="decimal"/>
      <w:lvlText w:val="%4."/>
      <w:lvlJc w:val="left"/>
      <w:pPr>
        <w:ind w:left="2880" w:hanging="360"/>
      </w:pPr>
    </w:lvl>
    <w:lvl w:ilvl="4" w:tplc="3834B284" w:tentative="1">
      <w:start w:val="1"/>
      <w:numFmt w:val="lowerLetter"/>
      <w:lvlText w:val="%5."/>
      <w:lvlJc w:val="left"/>
      <w:pPr>
        <w:ind w:left="3600" w:hanging="360"/>
      </w:pPr>
    </w:lvl>
    <w:lvl w:ilvl="5" w:tplc="1C50B108" w:tentative="1">
      <w:start w:val="1"/>
      <w:numFmt w:val="lowerRoman"/>
      <w:lvlText w:val="%6."/>
      <w:lvlJc w:val="right"/>
      <w:pPr>
        <w:ind w:left="4320" w:hanging="180"/>
      </w:pPr>
    </w:lvl>
    <w:lvl w:ilvl="6" w:tplc="0B26330E" w:tentative="1">
      <w:start w:val="1"/>
      <w:numFmt w:val="decimal"/>
      <w:lvlText w:val="%7."/>
      <w:lvlJc w:val="left"/>
      <w:pPr>
        <w:ind w:left="5040" w:hanging="360"/>
      </w:pPr>
    </w:lvl>
    <w:lvl w:ilvl="7" w:tplc="065A2DBE" w:tentative="1">
      <w:start w:val="1"/>
      <w:numFmt w:val="lowerLetter"/>
      <w:lvlText w:val="%8."/>
      <w:lvlJc w:val="left"/>
      <w:pPr>
        <w:ind w:left="5760" w:hanging="360"/>
      </w:pPr>
    </w:lvl>
    <w:lvl w:ilvl="8" w:tplc="2E283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D0B"/>
    <w:multiLevelType w:val="hybridMultilevel"/>
    <w:tmpl w:val="7FBE1FB8"/>
    <w:lvl w:ilvl="0" w:tplc="6A3E289C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6CFA442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32CEFE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3A42D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EF09B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9F030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9CC5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D0482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4481C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9F6140"/>
    <w:multiLevelType w:val="hybridMultilevel"/>
    <w:tmpl w:val="2572C97E"/>
    <w:lvl w:ilvl="0" w:tplc="DC64A1FC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E5627D44">
      <w:start w:val="1"/>
      <w:numFmt w:val="lowerLetter"/>
      <w:lvlText w:val="%2."/>
      <w:lvlJc w:val="left"/>
      <w:pPr>
        <w:ind w:left="1440" w:hanging="360"/>
      </w:pPr>
    </w:lvl>
    <w:lvl w:ilvl="2" w:tplc="0D060E5E" w:tentative="1">
      <w:start w:val="1"/>
      <w:numFmt w:val="lowerRoman"/>
      <w:lvlText w:val="%3."/>
      <w:lvlJc w:val="right"/>
      <w:pPr>
        <w:ind w:left="2160" w:hanging="180"/>
      </w:pPr>
    </w:lvl>
    <w:lvl w:ilvl="3" w:tplc="A98AABEA" w:tentative="1">
      <w:start w:val="1"/>
      <w:numFmt w:val="decimal"/>
      <w:lvlText w:val="%4."/>
      <w:lvlJc w:val="left"/>
      <w:pPr>
        <w:ind w:left="2880" w:hanging="360"/>
      </w:pPr>
    </w:lvl>
    <w:lvl w:ilvl="4" w:tplc="ADE47950" w:tentative="1">
      <w:start w:val="1"/>
      <w:numFmt w:val="lowerLetter"/>
      <w:lvlText w:val="%5."/>
      <w:lvlJc w:val="left"/>
      <w:pPr>
        <w:ind w:left="3600" w:hanging="360"/>
      </w:pPr>
    </w:lvl>
    <w:lvl w:ilvl="5" w:tplc="6116088A" w:tentative="1">
      <w:start w:val="1"/>
      <w:numFmt w:val="lowerRoman"/>
      <w:lvlText w:val="%6."/>
      <w:lvlJc w:val="right"/>
      <w:pPr>
        <w:ind w:left="4320" w:hanging="180"/>
      </w:pPr>
    </w:lvl>
    <w:lvl w:ilvl="6" w:tplc="D4929EF4" w:tentative="1">
      <w:start w:val="1"/>
      <w:numFmt w:val="decimal"/>
      <w:lvlText w:val="%7."/>
      <w:lvlJc w:val="left"/>
      <w:pPr>
        <w:ind w:left="5040" w:hanging="360"/>
      </w:pPr>
    </w:lvl>
    <w:lvl w:ilvl="7" w:tplc="A0A0A786" w:tentative="1">
      <w:start w:val="1"/>
      <w:numFmt w:val="lowerLetter"/>
      <w:lvlText w:val="%8."/>
      <w:lvlJc w:val="left"/>
      <w:pPr>
        <w:ind w:left="5760" w:hanging="360"/>
      </w:pPr>
    </w:lvl>
    <w:lvl w:ilvl="8" w:tplc="52A4E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4166"/>
    <w:multiLevelType w:val="hybridMultilevel"/>
    <w:tmpl w:val="4D80C17E"/>
    <w:lvl w:ilvl="0" w:tplc="A366EDDE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E2267704">
      <w:start w:val="1"/>
      <w:numFmt w:val="decimal"/>
      <w:lvlText w:val="(%2)"/>
      <w:lvlJc w:val="left"/>
      <w:pPr>
        <w:ind w:left="1080" w:hanging="360"/>
      </w:pPr>
      <w:rPr>
        <w:rFonts w:hint="default"/>
        <w:b/>
      </w:rPr>
    </w:lvl>
    <w:lvl w:ilvl="2" w:tplc="56880DD4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04022FA0" w:tentative="1">
      <w:start w:val="1"/>
      <w:numFmt w:val="decimal"/>
      <w:lvlText w:val="%4."/>
      <w:lvlJc w:val="left"/>
      <w:pPr>
        <w:ind w:left="2520" w:hanging="360"/>
      </w:pPr>
    </w:lvl>
    <w:lvl w:ilvl="4" w:tplc="94505184" w:tentative="1">
      <w:start w:val="1"/>
      <w:numFmt w:val="lowerLetter"/>
      <w:lvlText w:val="%5."/>
      <w:lvlJc w:val="left"/>
      <w:pPr>
        <w:ind w:left="3240" w:hanging="360"/>
      </w:pPr>
    </w:lvl>
    <w:lvl w:ilvl="5" w:tplc="BCBC1900" w:tentative="1">
      <w:start w:val="1"/>
      <w:numFmt w:val="lowerRoman"/>
      <w:lvlText w:val="%6."/>
      <w:lvlJc w:val="right"/>
      <w:pPr>
        <w:ind w:left="3960" w:hanging="180"/>
      </w:pPr>
    </w:lvl>
    <w:lvl w:ilvl="6" w:tplc="62C8322A" w:tentative="1">
      <w:start w:val="1"/>
      <w:numFmt w:val="decimal"/>
      <w:lvlText w:val="%7."/>
      <w:lvlJc w:val="left"/>
      <w:pPr>
        <w:ind w:left="4680" w:hanging="360"/>
      </w:pPr>
    </w:lvl>
    <w:lvl w:ilvl="7" w:tplc="EE7805A0" w:tentative="1">
      <w:start w:val="1"/>
      <w:numFmt w:val="lowerLetter"/>
      <w:lvlText w:val="%8."/>
      <w:lvlJc w:val="left"/>
      <w:pPr>
        <w:ind w:left="5400" w:hanging="360"/>
      </w:pPr>
    </w:lvl>
    <w:lvl w:ilvl="8" w:tplc="06FC6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225F8"/>
    <w:multiLevelType w:val="hybridMultilevel"/>
    <w:tmpl w:val="CD48BB00"/>
    <w:lvl w:ilvl="0" w:tplc="DC5669A2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CC7AFE80">
      <w:start w:val="1"/>
      <w:numFmt w:val="lowerLetter"/>
      <w:lvlText w:val="%2."/>
      <w:lvlJc w:val="left"/>
      <w:pPr>
        <w:ind w:left="1440" w:hanging="360"/>
      </w:pPr>
    </w:lvl>
    <w:lvl w:ilvl="2" w:tplc="1F22AD8E">
      <w:start w:val="1"/>
      <w:numFmt w:val="lowerRoman"/>
      <w:lvlText w:val="%3."/>
      <w:lvlJc w:val="right"/>
      <w:pPr>
        <w:ind w:left="2160" w:hanging="180"/>
      </w:pPr>
    </w:lvl>
    <w:lvl w:ilvl="3" w:tplc="CC6CF8F0">
      <w:start w:val="1"/>
      <w:numFmt w:val="decimal"/>
      <w:lvlText w:val="%4."/>
      <w:lvlJc w:val="left"/>
      <w:pPr>
        <w:ind w:left="2880" w:hanging="360"/>
      </w:pPr>
    </w:lvl>
    <w:lvl w:ilvl="4" w:tplc="CF36CD44">
      <w:start w:val="1"/>
      <w:numFmt w:val="lowerLetter"/>
      <w:lvlText w:val="%5."/>
      <w:lvlJc w:val="left"/>
      <w:pPr>
        <w:ind w:left="3600" w:hanging="360"/>
      </w:pPr>
    </w:lvl>
    <w:lvl w:ilvl="5" w:tplc="564AE2D8">
      <w:start w:val="1"/>
      <w:numFmt w:val="lowerRoman"/>
      <w:lvlText w:val="%6."/>
      <w:lvlJc w:val="right"/>
      <w:pPr>
        <w:ind w:left="4320" w:hanging="180"/>
      </w:pPr>
    </w:lvl>
    <w:lvl w:ilvl="6" w:tplc="138EB510">
      <w:start w:val="1"/>
      <w:numFmt w:val="decimal"/>
      <w:lvlText w:val="%7."/>
      <w:lvlJc w:val="left"/>
      <w:pPr>
        <w:ind w:left="5040" w:hanging="360"/>
      </w:pPr>
    </w:lvl>
    <w:lvl w:ilvl="7" w:tplc="CD3E49E0">
      <w:start w:val="1"/>
      <w:numFmt w:val="lowerLetter"/>
      <w:lvlText w:val="%8."/>
      <w:lvlJc w:val="left"/>
      <w:pPr>
        <w:ind w:left="5760" w:hanging="360"/>
      </w:pPr>
    </w:lvl>
    <w:lvl w:ilvl="8" w:tplc="9EB4E9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1359"/>
    <w:multiLevelType w:val="hybridMultilevel"/>
    <w:tmpl w:val="2264B056"/>
    <w:lvl w:ilvl="0" w:tplc="5180F30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E2AA55B8">
      <w:start w:val="1"/>
      <w:numFmt w:val="lowerLetter"/>
      <w:lvlText w:val="%2."/>
      <w:lvlJc w:val="left"/>
      <w:pPr>
        <w:ind w:left="1440" w:hanging="360"/>
      </w:pPr>
    </w:lvl>
    <w:lvl w:ilvl="2" w:tplc="E59C27E2">
      <w:start w:val="1"/>
      <w:numFmt w:val="lowerRoman"/>
      <w:lvlText w:val="%3."/>
      <w:lvlJc w:val="right"/>
      <w:pPr>
        <w:ind w:left="2160" w:hanging="180"/>
      </w:pPr>
    </w:lvl>
    <w:lvl w:ilvl="3" w:tplc="544429AE">
      <w:start w:val="1"/>
      <w:numFmt w:val="decimal"/>
      <w:lvlText w:val="%4."/>
      <w:lvlJc w:val="left"/>
      <w:pPr>
        <w:ind w:left="2880" w:hanging="360"/>
      </w:pPr>
    </w:lvl>
    <w:lvl w:ilvl="4" w:tplc="7482166A">
      <w:start w:val="1"/>
      <w:numFmt w:val="lowerLetter"/>
      <w:lvlText w:val="%5."/>
      <w:lvlJc w:val="left"/>
      <w:pPr>
        <w:ind w:left="3600" w:hanging="360"/>
      </w:pPr>
    </w:lvl>
    <w:lvl w:ilvl="5" w:tplc="5656BA18">
      <w:start w:val="1"/>
      <w:numFmt w:val="lowerRoman"/>
      <w:lvlText w:val="%6."/>
      <w:lvlJc w:val="right"/>
      <w:pPr>
        <w:ind w:left="4320" w:hanging="180"/>
      </w:pPr>
    </w:lvl>
    <w:lvl w:ilvl="6" w:tplc="A9828B14">
      <w:start w:val="1"/>
      <w:numFmt w:val="decimal"/>
      <w:lvlText w:val="%7."/>
      <w:lvlJc w:val="left"/>
      <w:pPr>
        <w:ind w:left="5040" w:hanging="360"/>
      </w:pPr>
    </w:lvl>
    <w:lvl w:ilvl="7" w:tplc="E08E3B44">
      <w:start w:val="1"/>
      <w:numFmt w:val="lowerLetter"/>
      <w:lvlText w:val="%8."/>
      <w:lvlJc w:val="left"/>
      <w:pPr>
        <w:ind w:left="5760" w:hanging="360"/>
      </w:pPr>
    </w:lvl>
    <w:lvl w:ilvl="8" w:tplc="EB2483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63D6"/>
    <w:multiLevelType w:val="hybridMultilevel"/>
    <w:tmpl w:val="8C366C30"/>
    <w:lvl w:ilvl="0" w:tplc="FB64BB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EE4DFF2" w:tentative="1">
      <w:start w:val="1"/>
      <w:numFmt w:val="lowerLetter"/>
      <w:lvlText w:val="%2."/>
      <w:lvlJc w:val="left"/>
      <w:pPr>
        <w:ind w:left="1440" w:hanging="360"/>
      </w:pPr>
    </w:lvl>
    <w:lvl w:ilvl="2" w:tplc="F37698FC" w:tentative="1">
      <w:start w:val="1"/>
      <w:numFmt w:val="lowerRoman"/>
      <w:lvlText w:val="%3."/>
      <w:lvlJc w:val="right"/>
      <w:pPr>
        <w:ind w:left="2160" w:hanging="180"/>
      </w:pPr>
    </w:lvl>
    <w:lvl w:ilvl="3" w:tplc="85B4EE76" w:tentative="1">
      <w:start w:val="1"/>
      <w:numFmt w:val="decimal"/>
      <w:lvlText w:val="%4."/>
      <w:lvlJc w:val="left"/>
      <w:pPr>
        <w:ind w:left="2880" w:hanging="360"/>
      </w:pPr>
    </w:lvl>
    <w:lvl w:ilvl="4" w:tplc="ED22E166" w:tentative="1">
      <w:start w:val="1"/>
      <w:numFmt w:val="lowerLetter"/>
      <w:lvlText w:val="%5."/>
      <w:lvlJc w:val="left"/>
      <w:pPr>
        <w:ind w:left="3600" w:hanging="360"/>
      </w:pPr>
    </w:lvl>
    <w:lvl w:ilvl="5" w:tplc="C05E854E" w:tentative="1">
      <w:start w:val="1"/>
      <w:numFmt w:val="lowerRoman"/>
      <w:lvlText w:val="%6."/>
      <w:lvlJc w:val="right"/>
      <w:pPr>
        <w:ind w:left="4320" w:hanging="180"/>
      </w:pPr>
    </w:lvl>
    <w:lvl w:ilvl="6" w:tplc="A0A0990A" w:tentative="1">
      <w:start w:val="1"/>
      <w:numFmt w:val="decimal"/>
      <w:lvlText w:val="%7."/>
      <w:lvlJc w:val="left"/>
      <w:pPr>
        <w:ind w:left="5040" w:hanging="360"/>
      </w:pPr>
    </w:lvl>
    <w:lvl w:ilvl="7" w:tplc="8806BA92" w:tentative="1">
      <w:start w:val="1"/>
      <w:numFmt w:val="lowerLetter"/>
      <w:lvlText w:val="%8."/>
      <w:lvlJc w:val="left"/>
      <w:pPr>
        <w:ind w:left="5760" w:hanging="360"/>
      </w:pPr>
    </w:lvl>
    <w:lvl w:ilvl="8" w:tplc="0F6C1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A700B"/>
    <w:multiLevelType w:val="hybridMultilevel"/>
    <w:tmpl w:val="25AC852C"/>
    <w:lvl w:ilvl="0" w:tplc="F6BE67C2">
      <w:start w:val="1"/>
      <w:numFmt w:val="lowerLetter"/>
      <w:lvlText w:val="%1."/>
      <w:lvlJc w:val="left"/>
      <w:pPr>
        <w:ind w:left="1800" w:hanging="360"/>
      </w:pPr>
    </w:lvl>
    <w:lvl w:ilvl="1" w:tplc="DE200850" w:tentative="1">
      <w:start w:val="1"/>
      <w:numFmt w:val="lowerLetter"/>
      <w:lvlText w:val="%2."/>
      <w:lvlJc w:val="left"/>
      <w:pPr>
        <w:ind w:left="2520" w:hanging="360"/>
      </w:pPr>
    </w:lvl>
    <w:lvl w:ilvl="2" w:tplc="4E881BC0" w:tentative="1">
      <w:start w:val="1"/>
      <w:numFmt w:val="lowerRoman"/>
      <w:lvlText w:val="%3."/>
      <w:lvlJc w:val="right"/>
      <w:pPr>
        <w:ind w:left="3240" w:hanging="180"/>
      </w:pPr>
    </w:lvl>
    <w:lvl w:ilvl="3" w:tplc="FCF85AFA" w:tentative="1">
      <w:start w:val="1"/>
      <w:numFmt w:val="decimal"/>
      <w:lvlText w:val="%4."/>
      <w:lvlJc w:val="left"/>
      <w:pPr>
        <w:ind w:left="3960" w:hanging="360"/>
      </w:pPr>
    </w:lvl>
    <w:lvl w:ilvl="4" w:tplc="B422FBE4" w:tentative="1">
      <w:start w:val="1"/>
      <w:numFmt w:val="lowerLetter"/>
      <w:lvlText w:val="%5."/>
      <w:lvlJc w:val="left"/>
      <w:pPr>
        <w:ind w:left="4680" w:hanging="360"/>
      </w:pPr>
    </w:lvl>
    <w:lvl w:ilvl="5" w:tplc="054C7D3E" w:tentative="1">
      <w:start w:val="1"/>
      <w:numFmt w:val="lowerRoman"/>
      <w:lvlText w:val="%6."/>
      <w:lvlJc w:val="right"/>
      <w:pPr>
        <w:ind w:left="5400" w:hanging="180"/>
      </w:pPr>
    </w:lvl>
    <w:lvl w:ilvl="6" w:tplc="4EC8AD22" w:tentative="1">
      <w:start w:val="1"/>
      <w:numFmt w:val="decimal"/>
      <w:lvlText w:val="%7."/>
      <w:lvlJc w:val="left"/>
      <w:pPr>
        <w:ind w:left="6120" w:hanging="360"/>
      </w:pPr>
    </w:lvl>
    <w:lvl w:ilvl="7" w:tplc="9926B564" w:tentative="1">
      <w:start w:val="1"/>
      <w:numFmt w:val="lowerLetter"/>
      <w:lvlText w:val="%8."/>
      <w:lvlJc w:val="left"/>
      <w:pPr>
        <w:ind w:left="6840" w:hanging="360"/>
      </w:pPr>
    </w:lvl>
    <w:lvl w:ilvl="8" w:tplc="747C467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2136F6"/>
    <w:multiLevelType w:val="hybridMultilevel"/>
    <w:tmpl w:val="1A6854BC"/>
    <w:lvl w:ilvl="0" w:tplc="19EAA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6AE2532">
      <w:start w:val="1"/>
      <w:numFmt w:val="lowerLetter"/>
      <w:lvlText w:val="%2."/>
      <w:lvlJc w:val="left"/>
      <w:pPr>
        <w:ind w:left="1440" w:hanging="360"/>
      </w:pPr>
    </w:lvl>
    <w:lvl w:ilvl="2" w:tplc="459AAB7A">
      <w:start w:val="1"/>
      <w:numFmt w:val="lowerRoman"/>
      <w:lvlText w:val="%3."/>
      <w:lvlJc w:val="right"/>
      <w:pPr>
        <w:ind w:left="2160" w:hanging="180"/>
      </w:pPr>
    </w:lvl>
    <w:lvl w:ilvl="3" w:tplc="E32488E8">
      <w:start w:val="1"/>
      <w:numFmt w:val="decimal"/>
      <w:lvlText w:val="%4."/>
      <w:lvlJc w:val="left"/>
      <w:pPr>
        <w:ind w:left="2880" w:hanging="360"/>
      </w:pPr>
    </w:lvl>
    <w:lvl w:ilvl="4" w:tplc="A82C46A0">
      <w:start w:val="1"/>
      <w:numFmt w:val="lowerLetter"/>
      <w:lvlText w:val="%5."/>
      <w:lvlJc w:val="left"/>
      <w:pPr>
        <w:ind w:left="3600" w:hanging="360"/>
      </w:pPr>
    </w:lvl>
    <w:lvl w:ilvl="5" w:tplc="FF4483F6">
      <w:start w:val="1"/>
      <w:numFmt w:val="lowerRoman"/>
      <w:lvlText w:val="%6."/>
      <w:lvlJc w:val="right"/>
      <w:pPr>
        <w:ind w:left="4320" w:hanging="180"/>
      </w:pPr>
    </w:lvl>
    <w:lvl w:ilvl="6" w:tplc="D2E63DE4">
      <w:start w:val="1"/>
      <w:numFmt w:val="decimal"/>
      <w:lvlText w:val="%7."/>
      <w:lvlJc w:val="left"/>
      <w:pPr>
        <w:ind w:left="5040" w:hanging="360"/>
      </w:pPr>
    </w:lvl>
    <w:lvl w:ilvl="7" w:tplc="D72EC00E">
      <w:start w:val="1"/>
      <w:numFmt w:val="lowerLetter"/>
      <w:lvlText w:val="%8."/>
      <w:lvlJc w:val="left"/>
      <w:pPr>
        <w:ind w:left="5760" w:hanging="360"/>
      </w:pPr>
    </w:lvl>
    <w:lvl w:ilvl="8" w:tplc="8ACC21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46608"/>
    <w:multiLevelType w:val="hybridMultilevel"/>
    <w:tmpl w:val="FAD0C5EA"/>
    <w:lvl w:ilvl="0" w:tplc="A268050C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D7EAD824" w:tentative="1">
      <w:start w:val="1"/>
      <w:numFmt w:val="lowerLetter"/>
      <w:lvlText w:val="%2."/>
      <w:lvlJc w:val="left"/>
      <w:pPr>
        <w:ind w:left="2160" w:hanging="360"/>
      </w:pPr>
    </w:lvl>
    <w:lvl w:ilvl="2" w:tplc="9104AF2E" w:tentative="1">
      <w:start w:val="1"/>
      <w:numFmt w:val="lowerRoman"/>
      <w:lvlText w:val="%3."/>
      <w:lvlJc w:val="right"/>
      <w:pPr>
        <w:ind w:left="2880" w:hanging="180"/>
      </w:pPr>
    </w:lvl>
    <w:lvl w:ilvl="3" w:tplc="29EA5BC8" w:tentative="1">
      <w:start w:val="1"/>
      <w:numFmt w:val="decimal"/>
      <w:lvlText w:val="%4."/>
      <w:lvlJc w:val="left"/>
      <w:pPr>
        <w:ind w:left="3600" w:hanging="360"/>
      </w:pPr>
    </w:lvl>
    <w:lvl w:ilvl="4" w:tplc="88EC40C4" w:tentative="1">
      <w:start w:val="1"/>
      <w:numFmt w:val="lowerLetter"/>
      <w:lvlText w:val="%5."/>
      <w:lvlJc w:val="left"/>
      <w:pPr>
        <w:ind w:left="4320" w:hanging="360"/>
      </w:pPr>
    </w:lvl>
    <w:lvl w:ilvl="5" w:tplc="194CCB9A" w:tentative="1">
      <w:start w:val="1"/>
      <w:numFmt w:val="lowerRoman"/>
      <w:lvlText w:val="%6."/>
      <w:lvlJc w:val="right"/>
      <w:pPr>
        <w:ind w:left="5040" w:hanging="180"/>
      </w:pPr>
    </w:lvl>
    <w:lvl w:ilvl="6" w:tplc="55D074EE" w:tentative="1">
      <w:start w:val="1"/>
      <w:numFmt w:val="decimal"/>
      <w:lvlText w:val="%7."/>
      <w:lvlJc w:val="left"/>
      <w:pPr>
        <w:ind w:left="5760" w:hanging="360"/>
      </w:pPr>
    </w:lvl>
    <w:lvl w:ilvl="7" w:tplc="4F840732" w:tentative="1">
      <w:start w:val="1"/>
      <w:numFmt w:val="lowerLetter"/>
      <w:lvlText w:val="%8."/>
      <w:lvlJc w:val="left"/>
      <w:pPr>
        <w:ind w:left="6480" w:hanging="360"/>
      </w:pPr>
    </w:lvl>
    <w:lvl w:ilvl="8" w:tplc="5A3074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A90F72"/>
    <w:multiLevelType w:val="hybridMultilevel"/>
    <w:tmpl w:val="E97CED9E"/>
    <w:lvl w:ilvl="0" w:tplc="F7809806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i w:val="0"/>
        <w:iCs/>
      </w:rPr>
    </w:lvl>
    <w:lvl w:ilvl="1" w:tplc="925E8DD6" w:tentative="1">
      <w:start w:val="1"/>
      <w:numFmt w:val="lowerLetter"/>
      <w:lvlText w:val="%2."/>
      <w:lvlJc w:val="left"/>
      <w:pPr>
        <w:ind w:left="1440" w:hanging="360"/>
      </w:pPr>
    </w:lvl>
    <w:lvl w:ilvl="2" w:tplc="EA84921E" w:tentative="1">
      <w:start w:val="1"/>
      <w:numFmt w:val="lowerRoman"/>
      <w:lvlText w:val="%3."/>
      <w:lvlJc w:val="right"/>
      <w:pPr>
        <w:ind w:left="2160" w:hanging="180"/>
      </w:pPr>
    </w:lvl>
    <w:lvl w:ilvl="3" w:tplc="F9A28858" w:tentative="1">
      <w:start w:val="1"/>
      <w:numFmt w:val="decimal"/>
      <w:lvlText w:val="%4."/>
      <w:lvlJc w:val="left"/>
      <w:pPr>
        <w:ind w:left="2880" w:hanging="360"/>
      </w:pPr>
    </w:lvl>
    <w:lvl w:ilvl="4" w:tplc="FEC46042" w:tentative="1">
      <w:start w:val="1"/>
      <w:numFmt w:val="lowerLetter"/>
      <w:lvlText w:val="%5."/>
      <w:lvlJc w:val="left"/>
      <w:pPr>
        <w:ind w:left="3600" w:hanging="360"/>
      </w:pPr>
    </w:lvl>
    <w:lvl w:ilvl="5" w:tplc="4644244C" w:tentative="1">
      <w:start w:val="1"/>
      <w:numFmt w:val="lowerRoman"/>
      <w:lvlText w:val="%6."/>
      <w:lvlJc w:val="right"/>
      <w:pPr>
        <w:ind w:left="4320" w:hanging="180"/>
      </w:pPr>
    </w:lvl>
    <w:lvl w:ilvl="6" w:tplc="F4260A8E" w:tentative="1">
      <w:start w:val="1"/>
      <w:numFmt w:val="decimal"/>
      <w:lvlText w:val="%7."/>
      <w:lvlJc w:val="left"/>
      <w:pPr>
        <w:ind w:left="5040" w:hanging="360"/>
      </w:pPr>
    </w:lvl>
    <w:lvl w:ilvl="7" w:tplc="67CC9388" w:tentative="1">
      <w:start w:val="1"/>
      <w:numFmt w:val="lowerLetter"/>
      <w:lvlText w:val="%8."/>
      <w:lvlJc w:val="left"/>
      <w:pPr>
        <w:ind w:left="5760" w:hanging="360"/>
      </w:pPr>
    </w:lvl>
    <w:lvl w:ilvl="8" w:tplc="4BEE7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60681"/>
    <w:multiLevelType w:val="hybridMultilevel"/>
    <w:tmpl w:val="1C0EA4C0"/>
    <w:lvl w:ilvl="0" w:tplc="A236605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D68EACBA">
      <w:start w:val="1"/>
      <w:numFmt w:val="lowerRoman"/>
      <w:pStyle w:val="subbullet"/>
      <w:lvlText w:val="(%2)"/>
      <w:lvlJc w:val="left"/>
      <w:pPr>
        <w:ind w:left="1080" w:hanging="360"/>
      </w:pPr>
      <w:rPr>
        <w:rFonts w:ascii="Segoe Pro" w:hAnsi="Segoe Pro" w:hint="default"/>
        <w:b w:val="0"/>
      </w:rPr>
    </w:lvl>
    <w:lvl w:ilvl="2" w:tplc="CC2A2348">
      <w:start w:val="1"/>
      <w:numFmt w:val="lowerRoman"/>
      <w:lvlText w:val="%3."/>
      <w:lvlJc w:val="right"/>
      <w:pPr>
        <w:ind w:left="1800" w:hanging="180"/>
      </w:pPr>
    </w:lvl>
    <w:lvl w:ilvl="3" w:tplc="09985F02" w:tentative="1">
      <w:start w:val="1"/>
      <w:numFmt w:val="decimal"/>
      <w:lvlText w:val="%4."/>
      <w:lvlJc w:val="left"/>
      <w:pPr>
        <w:ind w:left="2520" w:hanging="360"/>
      </w:pPr>
    </w:lvl>
    <w:lvl w:ilvl="4" w:tplc="2892BA1A" w:tentative="1">
      <w:start w:val="1"/>
      <w:numFmt w:val="lowerLetter"/>
      <w:lvlText w:val="%5."/>
      <w:lvlJc w:val="left"/>
      <w:pPr>
        <w:ind w:left="3240" w:hanging="360"/>
      </w:pPr>
    </w:lvl>
    <w:lvl w:ilvl="5" w:tplc="FAA662A6" w:tentative="1">
      <w:start w:val="1"/>
      <w:numFmt w:val="lowerRoman"/>
      <w:lvlText w:val="%6."/>
      <w:lvlJc w:val="right"/>
      <w:pPr>
        <w:ind w:left="3960" w:hanging="180"/>
      </w:pPr>
    </w:lvl>
    <w:lvl w:ilvl="6" w:tplc="11764448" w:tentative="1">
      <w:start w:val="1"/>
      <w:numFmt w:val="decimal"/>
      <w:lvlText w:val="%7."/>
      <w:lvlJc w:val="left"/>
      <w:pPr>
        <w:ind w:left="4680" w:hanging="360"/>
      </w:pPr>
    </w:lvl>
    <w:lvl w:ilvl="7" w:tplc="D61A2B60" w:tentative="1">
      <w:start w:val="1"/>
      <w:numFmt w:val="lowerLetter"/>
      <w:lvlText w:val="%8."/>
      <w:lvlJc w:val="left"/>
      <w:pPr>
        <w:ind w:left="5400" w:hanging="360"/>
      </w:pPr>
    </w:lvl>
    <w:lvl w:ilvl="8" w:tplc="5F20D3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4423E"/>
    <w:multiLevelType w:val="hybridMultilevel"/>
    <w:tmpl w:val="B400D644"/>
    <w:lvl w:ilvl="0" w:tplc="889AFCB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i w:val="0"/>
        <w:iCs/>
      </w:rPr>
    </w:lvl>
    <w:lvl w:ilvl="1" w:tplc="0D4678F2" w:tentative="1">
      <w:start w:val="1"/>
      <w:numFmt w:val="lowerLetter"/>
      <w:lvlText w:val="%2."/>
      <w:lvlJc w:val="left"/>
      <w:pPr>
        <w:ind w:left="1440" w:hanging="360"/>
      </w:pPr>
    </w:lvl>
    <w:lvl w:ilvl="2" w:tplc="71265DB6" w:tentative="1">
      <w:start w:val="1"/>
      <w:numFmt w:val="lowerRoman"/>
      <w:lvlText w:val="%3."/>
      <w:lvlJc w:val="right"/>
      <w:pPr>
        <w:ind w:left="2160" w:hanging="180"/>
      </w:pPr>
    </w:lvl>
    <w:lvl w:ilvl="3" w:tplc="8CF63DDA" w:tentative="1">
      <w:start w:val="1"/>
      <w:numFmt w:val="decimal"/>
      <w:lvlText w:val="%4."/>
      <w:lvlJc w:val="left"/>
      <w:pPr>
        <w:ind w:left="2880" w:hanging="360"/>
      </w:pPr>
    </w:lvl>
    <w:lvl w:ilvl="4" w:tplc="50124F80" w:tentative="1">
      <w:start w:val="1"/>
      <w:numFmt w:val="lowerLetter"/>
      <w:lvlText w:val="%5."/>
      <w:lvlJc w:val="left"/>
      <w:pPr>
        <w:ind w:left="3600" w:hanging="360"/>
      </w:pPr>
    </w:lvl>
    <w:lvl w:ilvl="5" w:tplc="37CC11AA" w:tentative="1">
      <w:start w:val="1"/>
      <w:numFmt w:val="lowerRoman"/>
      <w:lvlText w:val="%6."/>
      <w:lvlJc w:val="right"/>
      <w:pPr>
        <w:ind w:left="4320" w:hanging="180"/>
      </w:pPr>
    </w:lvl>
    <w:lvl w:ilvl="6" w:tplc="FB429490" w:tentative="1">
      <w:start w:val="1"/>
      <w:numFmt w:val="decimal"/>
      <w:lvlText w:val="%7."/>
      <w:lvlJc w:val="left"/>
      <w:pPr>
        <w:ind w:left="5040" w:hanging="360"/>
      </w:pPr>
    </w:lvl>
    <w:lvl w:ilvl="7" w:tplc="E9DAE560" w:tentative="1">
      <w:start w:val="1"/>
      <w:numFmt w:val="lowerLetter"/>
      <w:lvlText w:val="%8."/>
      <w:lvlJc w:val="left"/>
      <w:pPr>
        <w:ind w:left="5760" w:hanging="360"/>
      </w:pPr>
    </w:lvl>
    <w:lvl w:ilvl="8" w:tplc="241A5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F2AB1"/>
    <w:multiLevelType w:val="hybridMultilevel"/>
    <w:tmpl w:val="D64E2B3E"/>
    <w:lvl w:ilvl="0" w:tplc="27684AB6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86CA77C4">
      <w:start w:val="1"/>
      <w:numFmt w:val="lowerLetter"/>
      <w:lvlText w:val="%2."/>
      <w:lvlJc w:val="left"/>
      <w:pPr>
        <w:ind w:left="1440" w:hanging="360"/>
      </w:pPr>
    </w:lvl>
    <w:lvl w:ilvl="2" w:tplc="00E217CE">
      <w:start w:val="1"/>
      <w:numFmt w:val="lowerRoman"/>
      <w:lvlText w:val="%3."/>
      <w:lvlJc w:val="right"/>
      <w:pPr>
        <w:ind w:left="2160" w:hanging="180"/>
      </w:pPr>
    </w:lvl>
    <w:lvl w:ilvl="3" w:tplc="B65A24CC">
      <w:start w:val="1"/>
      <w:numFmt w:val="decimal"/>
      <w:lvlText w:val="%4."/>
      <w:lvlJc w:val="left"/>
      <w:pPr>
        <w:ind w:left="2880" w:hanging="360"/>
      </w:pPr>
    </w:lvl>
    <w:lvl w:ilvl="4" w:tplc="158CE3E8">
      <w:start w:val="1"/>
      <w:numFmt w:val="lowerLetter"/>
      <w:lvlText w:val="%5."/>
      <w:lvlJc w:val="left"/>
      <w:pPr>
        <w:ind w:left="3600" w:hanging="360"/>
      </w:pPr>
    </w:lvl>
    <w:lvl w:ilvl="5" w:tplc="F7F89F72">
      <w:start w:val="1"/>
      <w:numFmt w:val="lowerRoman"/>
      <w:lvlText w:val="%6."/>
      <w:lvlJc w:val="right"/>
      <w:pPr>
        <w:ind w:left="4320" w:hanging="180"/>
      </w:pPr>
    </w:lvl>
    <w:lvl w:ilvl="6" w:tplc="71961C66">
      <w:start w:val="1"/>
      <w:numFmt w:val="decimal"/>
      <w:lvlText w:val="%7."/>
      <w:lvlJc w:val="left"/>
      <w:pPr>
        <w:ind w:left="5040" w:hanging="360"/>
      </w:pPr>
    </w:lvl>
    <w:lvl w:ilvl="7" w:tplc="B5669108">
      <w:start w:val="1"/>
      <w:numFmt w:val="lowerLetter"/>
      <w:lvlText w:val="%8."/>
      <w:lvlJc w:val="left"/>
      <w:pPr>
        <w:ind w:left="5760" w:hanging="360"/>
      </w:pPr>
    </w:lvl>
    <w:lvl w:ilvl="8" w:tplc="50961A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07330"/>
    <w:multiLevelType w:val="hybridMultilevel"/>
    <w:tmpl w:val="2F88FAA2"/>
    <w:lvl w:ilvl="0" w:tplc="8AF687F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8B9A3CAA">
      <w:start w:val="1"/>
      <w:numFmt w:val="lowerLetter"/>
      <w:lvlText w:val="%2."/>
      <w:lvlJc w:val="left"/>
      <w:pPr>
        <w:ind w:left="1440" w:hanging="360"/>
      </w:pPr>
    </w:lvl>
    <w:lvl w:ilvl="2" w:tplc="A20E6C3A" w:tentative="1">
      <w:start w:val="1"/>
      <w:numFmt w:val="lowerRoman"/>
      <w:lvlText w:val="%3."/>
      <w:lvlJc w:val="right"/>
      <w:pPr>
        <w:ind w:left="2160" w:hanging="180"/>
      </w:pPr>
    </w:lvl>
    <w:lvl w:ilvl="3" w:tplc="6D18B910" w:tentative="1">
      <w:start w:val="1"/>
      <w:numFmt w:val="decimal"/>
      <w:lvlText w:val="%4."/>
      <w:lvlJc w:val="left"/>
      <w:pPr>
        <w:ind w:left="2880" w:hanging="360"/>
      </w:pPr>
    </w:lvl>
    <w:lvl w:ilvl="4" w:tplc="3DA8E59A" w:tentative="1">
      <w:start w:val="1"/>
      <w:numFmt w:val="lowerLetter"/>
      <w:lvlText w:val="%5."/>
      <w:lvlJc w:val="left"/>
      <w:pPr>
        <w:ind w:left="3600" w:hanging="360"/>
      </w:pPr>
    </w:lvl>
    <w:lvl w:ilvl="5" w:tplc="D8BC6318" w:tentative="1">
      <w:start w:val="1"/>
      <w:numFmt w:val="lowerRoman"/>
      <w:lvlText w:val="%6."/>
      <w:lvlJc w:val="right"/>
      <w:pPr>
        <w:ind w:left="4320" w:hanging="180"/>
      </w:pPr>
    </w:lvl>
    <w:lvl w:ilvl="6" w:tplc="0B0ACCF8" w:tentative="1">
      <w:start w:val="1"/>
      <w:numFmt w:val="decimal"/>
      <w:lvlText w:val="%7."/>
      <w:lvlJc w:val="left"/>
      <w:pPr>
        <w:ind w:left="5040" w:hanging="360"/>
      </w:pPr>
    </w:lvl>
    <w:lvl w:ilvl="7" w:tplc="DC043210" w:tentative="1">
      <w:start w:val="1"/>
      <w:numFmt w:val="lowerLetter"/>
      <w:lvlText w:val="%8."/>
      <w:lvlJc w:val="left"/>
      <w:pPr>
        <w:ind w:left="5760" w:hanging="360"/>
      </w:pPr>
    </w:lvl>
    <w:lvl w:ilvl="8" w:tplc="083AE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655C5"/>
    <w:multiLevelType w:val="hybridMultilevel"/>
    <w:tmpl w:val="5DA60902"/>
    <w:lvl w:ilvl="0" w:tplc="04186C1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4B8E1A8A" w:tentative="1">
      <w:start w:val="1"/>
      <w:numFmt w:val="lowerLetter"/>
      <w:lvlText w:val="%2."/>
      <w:lvlJc w:val="left"/>
      <w:pPr>
        <w:ind w:left="1440" w:hanging="360"/>
      </w:pPr>
    </w:lvl>
    <w:lvl w:ilvl="2" w:tplc="5F62ADC4" w:tentative="1">
      <w:start w:val="1"/>
      <w:numFmt w:val="lowerRoman"/>
      <w:lvlText w:val="%3."/>
      <w:lvlJc w:val="right"/>
      <w:pPr>
        <w:ind w:left="2160" w:hanging="180"/>
      </w:pPr>
    </w:lvl>
    <w:lvl w:ilvl="3" w:tplc="B4C8D440" w:tentative="1">
      <w:start w:val="1"/>
      <w:numFmt w:val="decimal"/>
      <w:lvlText w:val="%4."/>
      <w:lvlJc w:val="left"/>
      <w:pPr>
        <w:ind w:left="2880" w:hanging="360"/>
      </w:pPr>
    </w:lvl>
    <w:lvl w:ilvl="4" w:tplc="52AC17E6" w:tentative="1">
      <w:start w:val="1"/>
      <w:numFmt w:val="lowerLetter"/>
      <w:lvlText w:val="%5."/>
      <w:lvlJc w:val="left"/>
      <w:pPr>
        <w:ind w:left="3600" w:hanging="360"/>
      </w:pPr>
    </w:lvl>
    <w:lvl w:ilvl="5" w:tplc="4C68B8C6" w:tentative="1">
      <w:start w:val="1"/>
      <w:numFmt w:val="lowerRoman"/>
      <w:lvlText w:val="%6."/>
      <w:lvlJc w:val="right"/>
      <w:pPr>
        <w:ind w:left="4320" w:hanging="180"/>
      </w:pPr>
    </w:lvl>
    <w:lvl w:ilvl="6" w:tplc="16FE6636" w:tentative="1">
      <w:start w:val="1"/>
      <w:numFmt w:val="decimal"/>
      <w:lvlText w:val="%7."/>
      <w:lvlJc w:val="left"/>
      <w:pPr>
        <w:ind w:left="5040" w:hanging="360"/>
      </w:pPr>
    </w:lvl>
    <w:lvl w:ilvl="7" w:tplc="BA56EA86" w:tentative="1">
      <w:start w:val="1"/>
      <w:numFmt w:val="lowerLetter"/>
      <w:lvlText w:val="%8."/>
      <w:lvlJc w:val="left"/>
      <w:pPr>
        <w:ind w:left="5760" w:hanging="360"/>
      </w:pPr>
    </w:lvl>
    <w:lvl w:ilvl="8" w:tplc="B91E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EDE"/>
    <w:multiLevelType w:val="hybridMultilevel"/>
    <w:tmpl w:val="7A8495B2"/>
    <w:lvl w:ilvl="0" w:tplc="295AB19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C280D68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C2968A02" w:tentative="1">
      <w:start w:val="1"/>
      <w:numFmt w:val="lowerRoman"/>
      <w:lvlText w:val="%3."/>
      <w:lvlJc w:val="right"/>
      <w:pPr>
        <w:ind w:left="2160" w:hanging="180"/>
      </w:pPr>
    </w:lvl>
    <w:lvl w:ilvl="3" w:tplc="F5CAE2F4" w:tentative="1">
      <w:start w:val="1"/>
      <w:numFmt w:val="decimal"/>
      <w:lvlText w:val="%4."/>
      <w:lvlJc w:val="left"/>
      <w:pPr>
        <w:ind w:left="2880" w:hanging="360"/>
      </w:pPr>
    </w:lvl>
    <w:lvl w:ilvl="4" w:tplc="32B23254" w:tentative="1">
      <w:start w:val="1"/>
      <w:numFmt w:val="lowerLetter"/>
      <w:lvlText w:val="%5."/>
      <w:lvlJc w:val="left"/>
      <w:pPr>
        <w:ind w:left="3600" w:hanging="360"/>
      </w:pPr>
    </w:lvl>
    <w:lvl w:ilvl="5" w:tplc="4942D258" w:tentative="1">
      <w:start w:val="1"/>
      <w:numFmt w:val="lowerRoman"/>
      <w:lvlText w:val="%6."/>
      <w:lvlJc w:val="right"/>
      <w:pPr>
        <w:ind w:left="4320" w:hanging="180"/>
      </w:pPr>
    </w:lvl>
    <w:lvl w:ilvl="6" w:tplc="FD400E38" w:tentative="1">
      <w:start w:val="1"/>
      <w:numFmt w:val="decimal"/>
      <w:lvlText w:val="%7."/>
      <w:lvlJc w:val="left"/>
      <w:pPr>
        <w:ind w:left="5040" w:hanging="360"/>
      </w:pPr>
    </w:lvl>
    <w:lvl w:ilvl="7" w:tplc="CF64E3D2" w:tentative="1">
      <w:start w:val="1"/>
      <w:numFmt w:val="lowerLetter"/>
      <w:lvlText w:val="%8."/>
      <w:lvlJc w:val="left"/>
      <w:pPr>
        <w:ind w:left="5760" w:hanging="360"/>
      </w:pPr>
    </w:lvl>
    <w:lvl w:ilvl="8" w:tplc="A04CF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04A5"/>
    <w:multiLevelType w:val="hybridMultilevel"/>
    <w:tmpl w:val="B206349A"/>
    <w:lvl w:ilvl="0" w:tplc="28F2367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DEAC252A" w:tentative="1">
      <w:start w:val="1"/>
      <w:numFmt w:val="lowerLetter"/>
      <w:lvlText w:val="%2."/>
      <w:lvlJc w:val="left"/>
      <w:pPr>
        <w:ind w:left="1080" w:hanging="360"/>
      </w:pPr>
    </w:lvl>
    <w:lvl w:ilvl="2" w:tplc="3DB0DC68" w:tentative="1">
      <w:start w:val="1"/>
      <w:numFmt w:val="lowerRoman"/>
      <w:lvlText w:val="%3."/>
      <w:lvlJc w:val="right"/>
      <w:pPr>
        <w:ind w:left="1800" w:hanging="180"/>
      </w:pPr>
    </w:lvl>
    <w:lvl w:ilvl="3" w:tplc="1084F2B0" w:tentative="1">
      <w:start w:val="1"/>
      <w:numFmt w:val="decimal"/>
      <w:lvlText w:val="%4."/>
      <w:lvlJc w:val="left"/>
      <w:pPr>
        <w:ind w:left="2520" w:hanging="360"/>
      </w:pPr>
    </w:lvl>
    <w:lvl w:ilvl="4" w:tplc="E94CB5D8" w:tentative="1">
      <w:start w:val="1"/>
      <w:numFmt w:val="lowerLetter"/>
      <w:lvlText w:val="%5."/>
      <w:lvlJc w:val="left"/>
      <w:pPr>
        <w:ind w:left="3240" w:hanging="360"/>
      </w:pPr>
    </w:lvl>
    <w:lvl w:ilvl="5" w:tplc="8D14A124" w:tentative="1">
      <w:start w:val="1"/>
      <w:numFmt w:val="lowerRoman"/>
      <w:lvlText w:val="%6."/>
      <w:lvlJc w:val="right"/>
      <w:pPr>
        <w:ind w:left="3960" w:hanging="180"/>
      </w:pPr>
    </w:lvl>
    <w:lvl w:ilvl="6" w:tplc="538CB0DA" w:tentative="1">
      <w:start w:val="1"/>
      <w:numFmt w:val="decimal"/>
      <w:lvlText w:val="%7."/>
      <w:lvlJc w:val="left"/>
      <w:pPr>
        <w:ind w:left="4680" w:hanging="360"/>
      </w:pPr>
    </w:lvl>
    <w:lvl w:ilvl="7" w:tplc="1FEAA48A" w:tentative="1">
      <w:start w:val="1"/>
      <w:numFmt w:val="lowerLetter"/>
      <w:lvlText w:val="%8."/>
      <w:lvlJc w:val="left"/>
      <w:pPr>
        <w:ind w:left="5400" w:hanging="360"/>
      </w:pPr>
    </w:lvl>
    <w:lvl w:ilvl="8" w:tplc="DE1087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0463A2"/>
    <w:multiLevelType w:val="hybridMultilevel"/>
    <w:tmpl w:val="1228EFEE"/>
    <w:lvl w:ilvl="0" w:tplc="683411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99F60400" w:tentative="1">
      <w:start w:val="1"/>
      <w:numFmt w:val="lowerLetter"/>
      <w:lvlText w:val="%2."/>
      <w:lvlJc w:val="left"/>
      <w:pPr>
        <w:ind w:left="1440" w:hanging="360"/>
      </w:pPr>
    </w:lvl>
    <w:lvl w:ilvl="2" w:tplc="CD9ECA06" w:tentative="1">
      <w:start w:val="1"/>
      <w:numFmt w:val="lowerRoman"/>
      <w:lvlText w:val="%3."/>
      <w:lvlJc w:val="right"/>
      <w:pPr>
        <w:ind w:left="2160" w:hanging="180"/>
      </w:pPr>
    </w:lvl>
    <w:lvl w:ilvl="3" w:tplc="E00A5ACC" w:tentative="1">
      <w:start w:val="1"/>
      <w:numFmt w:val="decimal"/>
      <w:lvlText w:val="%4."/>
      <w:lvlJc w:val="left"/>
      <w:pPr>
        <w:ind w:left="2880" w:hanging="360"/>
      </w:pPr>
    </w:lvl>
    <w:lvl w:ilvl="4" w:tplc="A4C6B7C6" w:tentative="1">
      <w:start w:val="1"/>
      <w:numFmt w:val="lowerLetter"/>
      <w:lvlText w:val="%5."/>
      <w:lvlJc w:val="left"/>
      <w:pPr>
        <w:ind w:left="3600" w:hanging="360"/>
      </w:pPr>
    </w:lvl>
    <w:lvl w:ilvl="5" w:tplc="C94E3C1C" w:tentative="1">
      <w:start w:val="1"/>
      <w:numFmt w:val="lowerRoman"/>
      <w:lvlText w:val="%6."/>
      <w:lvlJc w:val="right"/>
      <w:pPr>
        <w:ind w:left="4320" w:hanging="180"/>
      </w:pPr>
    </w:lvl>
    <w:lvl w:ilvl="6" w:tplc="590473DA" w:tentative="1">
      <w:start w:val="1"/>
      <w:numFmt w:val="decimal"/>
      <w:lvlText w:val="%7."/>
      <w:lvlJc w:val="left"/>
      <w:pPr>
        <w:ind w:left="5040" w:hanging="360"/>
      </w:pPr>
    </w:lvl>
    <w:lvl w:ilvl="7" w:tplc="CC94F83E" w:tentative="1">
      <w:start w:val="1"/>
      <w:numFmt w:val="lowerLetter"/>
      <w:lvlText w:val="%8."/>
      <w:lvlJc w:val="left"/>
      <w:pPr>
        <w:ind w:left="5760" w:hanging="360"/>
      </w:pPr>
    </w:lvl>
    <w:lvl w:ilvl="8" w:tplc="EF821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845C8"/>
    <w:multiLevelType w:val="hybridMultilevel"/>
    <w:tmpl w:val="D4182ABE"/>
    <w:lvl w:ilvl="0" w:tplc="FF0AB68A">
      <w:start w:val="1"/>
      <w:numFmt w:val="lowerLetter"/>
      <w:lvlText w:val="%1."/>
      <w:lvlJc w:val="left"/>
      <w:pPr>
        <w:ind w:left="360" w:hanging="360"/>
      </w:pPr>
      <w:rPr>
        <w:rFonts w:ascii="Segoe Pro" w:hAnsi="Segoe Pro" w:cs="Tahoma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5C26B8C2" w:tentative="1">
      <w:start w:val="1"/>
      <w:numFmt w:val="lowerLetter"/>
      <w:lvlText w:val="%2."/>
      <w:lvlJc w:val="left"/>
      <w:pPr>
        <w:ind w:left="1440" w:hanging="360"/>
      </w:pPr>
    </w:lvl>
    <w:lvl w:ilvl="2" w:tplc="760AC8CC" w:tentative="1">
      <w:start w:val="1"/>
      <w:numFmt w:val="lowerRoman"/>
      <w:lvlText w:val="%3."/>
      <w:lvlJc w:val="right"/>
      <w:pPr>
        <w:ind w:left="2160" w:hanging="180"/>
      </w:pPr>
    </w:lvl>
    <w:lvl w:ilvl="3" w:tplc="F6F237A8" w:tentative="1">
      <w:start w:val="1"/>
      <w:numFmt w:val="decimal"/>
      <w:lvlText w:val="%4."/>
      <w:lvlJc w:val="left"/>
      <w:pPr>
        <w:ind w:left="2880" w:hanging="360"/>
      </w:pPr>
    </w:lvl>
    <w:lvl w:ilvl="4" w:tplc="938856E0" w:tentative="1">
      <w:start w:val="1"/>
      <w:numFmt w:val="lowerLetter"/>
      <w:lvlText w:val="%5."/>
      <w:lvlJc w:val="left"/>
      <w:pPr>
        <w:ind w:left="3600" w:hanging="360"/>
      </w:pPr>
    </w:lvl>
    <w:lvl w:ilvl="5" w:tplc="4E207426" w:tentative="1">
      <w:start w:val="1"/>
      <w:numFmt w:val="lowerRoman"/>
      <w:lvlText w:val="%6."/>
      <w:lvlJc w:val="right"/>
      <w:pPr>
        <w:ind w:left="4320" w:hanging="180"/>
      </w:pPr>
    </w:lvl>
    <w:lvl w:ilvl="6" w:tplc="676C30DA" w:tentative="1">
      <w:start w:val="1"/>
      <w:numFmt w:val="decimal"/>
      <w:lvlText w:val="%7."/>
      <w:lvlJc w:val="left"/>
      <w:pPr>
        <w:ind w:left="5040" w:hanging="360"/>
      </w:pPr>
    </w:lvl>
    <w:lvl w:ilvl="7" w:tplc="A82C3CAE" w:tentative="1">
      <w:start w:val="1"/>
      <w:numFmt w:val="lowerLetter"/>
      <w:lvlText w:val="%8."/>
      <w:lvlJc w:val="left"/>
      <w:pPr>
        <w:ind w:left="5760" w:hanging="360"/>
      </w:pPr>
    </w:lvl>
    <w:lvl w:ilvl="8" w:tplc="6108C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930B6"/>
    <w:multiLevelType w:val="hybridMultilevel"/>
    <w:tmpl w:val="EFE6E9A4"/>
    <w:lvl w:ilvl="0" w:tplc="1AD82854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A0C64EA8" w:tentative="1">
      <w:start w:val="1"/>
      <w:numFmt w:val="lowerLetter"/>
      <w:lvlText w:val="%2."/>
      <w:lvlJc w:val="left"/>
      <w:pPr>
        <w:ind w:left="1440" w:hanging="360"/>
      </w:pPr>
    </w:lvl>
    <w:lvl w:ilvl="2" w:tplc="1056334E" w:tentative="1">
      <w:start w:val="1"/>
      <w:numFmt w:val="lowerRoman"/>
      <w:lvlText w:val="%3."/>
      <w:lvlJc w:val="right"/>
      <w:pPr>
        <w:ind w:left="2160" w:hanging="180"/>
      </w:pPr>
    </w:lvl>
    <w:lvl w:ilvl="3" w:tplc="8B4E9108" w:tentative="1">
      <w:start w:val="1"/>
      <w:numFmt w:val="decimal"/>
      <w:lvlText w:val="%4."/>
      <w:lvlJc w:val="left"/>
      <w:pPr>
        <w:ind w:left="2880" w:hanging="360"/>
      </w:pPr>
    </w:lvl>
    <w:lvl w:ilvl="4" w:tplc="5B3679A8" w:tentative="1">
      <w:start w:val="1"/>
      <w:numFmt w:val="lowerLetter"/>
      <w:lvlText w:val="%5."/>
      <w:lvlJc w:val="left"/>
      <w:pPr>
        <w:ind w:left="3600" w:hanging="360"/>
      </w:pPr>
    </w:lvl>
    <w:lvl w:ilvl="5" w:tplc="85CE95CA" w:tentative="1">
      <w:start w:val="1"/>
      <w:numFmt w:val="lowerRoman"/>
      <w:lvlText w:val="%6."/>
      <w:lvlJc w:val="right"/>
      <w:pPr>
        <w:ind w:left="4320" w:hanging="180"/>
      </w:pPr>
    </w:lvl>
    <w:lvl w:ilvl="6" w:tplc="CBDEBC34" w:tentative="1">
      <w:start w:val="1"/>
      <w:numFmt w:val="decimal"/>
      <w:lvlText w:val="%7."/>
      <w:lvlJc w:val="left"/>
      <w:pPr>
        <w:ind w:left="5040" w:hanging="360"/>
      </w:pPr>
    </w:lvl>
    <w:lvl w:ilvl="7" w:tplc="C1567F48" w:tentative="1">
      <w:start w:val="1"/>
      <w:numFmt w:val="lowerLetter"/>
      <w:lvlText w:val="%8."/>
      <w:lvlJc w:val="left"/>
      <w:pPr>
        <w:ind w:left="5760" w:hanging="360"/>
      </w:pPr>
    </w:lvl>
    <w:lvl w:ilvl="8" w:tplc="7F4C0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12603"/>
    <w:multiLevelType w:val="hybridMultilevel"/>
    <w:tmpl w:val="F034BD70"/>
    <w:lvl w:ilvl="0" w:tplc="CFD6018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13723CB0" w:tentative="1">
      <w:start w:val="1"/>
      <w:numFmt w:val="lowerLetter"/>
      <w:lvlText w:val="%2."/>
      <w:lvlJc w:val="left"/>
      <w:pPr>
        <w:ind w:left="1440" w:hanging="360"/>
      </w:pPr>
    </w:lvl>
    <w:lvl w:ilvl="2" w:tplc="AA586DE8" w:tentative="1">
      <w:start w:val="1"/>
      <w:numFmt w:val="lowerRoman"/>
      <w:lvlText w:val="%3."/>
      <w:lvlJc w:val="right"/>
      <w:pPr>
        <w:ind w:left="2160" w:hanging="180"/>
      </w:pPr>
    </w:lvl>
    <w:lvl w:ilvl="3" w:tplc="BB18095E" w:tentative="1">
      <w:start w:val="1"/>
      <w:numFmt w:val="decimal"/>
      <w:lvlText w:val="%4."/>
      <w:lvlJc w:val="left"/>
      <w:pPr>
        <w:ind w:left="2880" w:hanging="360"/>
      </w:pPr>
    </w:lvl>
    <w:lvl w:ilvl="4" w:tplc="95681E56" w:tentative="1">
      <w:start w:val="1"/>
      <w:numFmt w:val="lowerLetter"/>
      <w:lvlText w:val="%5."/>
      <w:lvlJc w:val="left"/>
      <w:pPr>
        <w:ind w:left="3600" w:hanging="360"/>
      </w:pPr>
    </w:lvl>
    <w:lvl w:ilvl="5" w:tplc="1DB63580" w:tentative="1">
      <w:start w:val="1"/>
      <w:numFmt w:val="lowerRoman"/>
      <w:lvlText w:val="%6."/>
      <w:lvlJc w:val="right"/>
      <w:pPr>
        <w:ind w:left="4320" w:hanging="180"/>
      </w:pPr>
    </w:lvl>
    <w:lvl w:ilvl="6" w:tplc="C8BA178E" w:tentative="1">
      <w:start w:val="1"/>
      <w:numFmt w:val="decimal"/>
      <w:lvlText w:val="%7."/>
      <w:lvlJc w:val="left"/>
      <w:pPr>
        <w:ind w:left="5040" w:hanging="360"/>
      </w:pPr>
    </w:lvl>
    <w:lvl w:ilvl="7" w:tplc="E37E054C" w:tentative="1">
      <w:start w:val="1"/>
      <w:numFmt w:val="lowerLetter"/>
      <w:lvlText w:val="%8."/>
      <w:lvlJc w:val="left"/>
      <w:pPr>
        <w:ind w:left="5760" w:hanging="360"/>
      </w:pPr>
    </w:lvl>
    <w:lvl w:ilvl="8" w:tplc="7F9AB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6233F"/>
    <w:multiLevelType w:val="hybridMultilevel"/>
    <w:tmpl w:val="ABEE4132"/>
    <w:lvl w:ilvl="0" w:tplc="597C7F8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AE9852">
      <w:start w:val="1"/>
      <w:numFmt w:val="lowerLetter"/>
      <w:lvlText w:val="%2."/>
      <w:lvlJc w:val="left"/>
      <w:pPr>
        <w:ind w:left="1065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42FA8C">
      <w:start w:val="1"/>
      <w:numFmt w:val="lowerRoman"/>
      <w:lvlText w:val="(%3)"/>
      <w:lvlJc w:val="left"/>
      <w:pPr>
        <w:ind w:left="1440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CDA5E">
      <w:start w:val="1"/>
      <w:numFmt w:val="decimal"/>
      <w:lvlText w:val="%4."/>
      <w:lvlJc w:val="left"/>
      <w:pPr>
        <w:ind w:left="21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96AB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EE0BD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276D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4AB2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AF66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F23CD"/>
    <w:multiLevelType w:val="hybridMultilevel"/>
    <w:tmpl w:val="BB786AC2"/>
    <w:lvl w:ilvl="0" w:tplc="F81008E0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DB0852DC" w:tentative="1">
      <w:start w:val="1"/>
      <w:numFmt w:val="lowerLetter"/>
      <w:lvlText w:val="%2."/>
      <w:lvlJc w:val="left"/>
      <w:pPr>
        <w:ind w:left="1710" w:hanging="360"/>
      </w:pPr>
    </w:lvl>
    <w:lvl w:ilvl="2" w:tplc="165873E4" w:tentative="1">
      <w:start w:val="1"/>
      <w:numFmt w:val="lowerRoman"/>
      <w:lvlText w:val="%3."/>
      <w:lvlJc w:val="right"/>
      <w:pPr>
        <w:ind w:left="2430" w:hanging="180"/>
      </w:pPr>
    </w:lvl>
    <w:lvl w:ilvl="3" w:tplc="5B427164" w:tentative="1">
      <w:start w:val="1"/>
      <w:numFmt w:val="decimal"/>
      <w:lvlText w:val="%4."/>
      <w:lvlJc w:val="left"/>
      <w:pPr>
        <w:ind w:left="3150" w:hanging="360"/>
      </w:pPr>
    </w:lvl>
    <w:lvl w:ilvl="4" w:tplc="88127A26" w:tentative="1">
      <w:start w:val="1"/>
      <w:numFmt w:val="lowerLetter"/>
      <w:lvlText w:val="%5."/>
      <w:lvlJc w:val="left"/>
      <w:pPr>
        <w:ind w:left="3870" w:hanging="360"/>
      </w:pPr>
    </w:lvl>
    <w:lvl w:ilvl="5" w:tplc="7D00ECFE" w:tentative="1">
      <w:start w:val="1"/>
      <w:numFmt w:val="lowerRoman"/>
      <w:lvlText w:val="%6."/>
      <w:lvlJc w:val="right"/>
      <w:pPr>
        <w:ind w:left="4590" w:hanging="180"/>
      </w:pPr>
    </w:lvl>
    <w:lvl w:ilvl="6" w:tplc="63401B72" w:tentative="1">
      <w:start w:val="1"/>
      <w:numFmt w:val="decimal"/>
      <w:lvlText w:val="%7."/>
      <w:lvlJc w:val="left"/>
      <w:pPr>
        <w:ind w:left="5310" w:hanging="360"/>
      </w:pPr>
    </w:lvl>
    <w:lvl w:ilvl="7" w:tplc="3272CFF0" w:tentative="1">
      <w:start w:val="1"/>
      <w:numFmt w:val="lowerLetter"/>
      <w:lvlText w:val="%8."/>
      <w:lvlJc w:val="left"/>
      <w:pPr>
        <w:ind w:left="6030" w:hanging="360"/>
      </w:pPr>
    </w:lvl>
    <w:lvl w:ilvl="8" w:tplc="AB78C3E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3AC26677"/>
    <w:multiLevelType w:val="hybridMultilevel"/>
    <w:tmpl w:val="8364F8D2"/>
    <w:lvl w:ilvl="0" w:tplc="681A1644">
      <w:start w:val="1"/>
      <w:numFmt w:val="lowerRoman"/>
      <w:lvlText w:val="(%1)"/>
      <w:lvlJc w:val="left"/>
      <w:pPr>
        <w:ind w:left="720" w:hanging="360"/>
      </w:pPr>
      <w:rPr>
        <w:rFonts w:ascii="Segoe Pro" w:hAnsi="Segoe Pro" w:hint="default"/>
        <w:b/>
        <w:bCs/>
      </w:rPr>
    </w:lvl>
    <w:lvl w:ilvl="1" w:tplc="A078A6C6" w:tentative="1">
      <w:start w:val="1"/>
      <w:numFmt w:val="lowerLetter"/>
      <w:lvlText w:val="%2."/>
      <w:lvlJc w:val="left"/>
      <w:pPr>
        <w:ind w:left="1440" w:hanging="360"/>
      </w:pPr>
    </w:lvl>
    <w:lvl w:ilvl="2" w:tplc="74E60940" w:tentative="1">
      <w:start w:val="1"/>
      <w:numFmt w:val="lowerRoman"/>
      <w:lvlText w:val="%3."/>
      <w:lvlJc w:val="right"/>
      <w:pPr>
        <w:ind w:left="2160" w:hanging="180"/>
      </w:pPr>
    </w:lvl>
    <w:lvl w:ilvl="3" w:tplc="1924EBD0" w:tentative="1">
      <w:start w:val="1"/>
      <w:numFmt w:val="decimal"/>
      <w:lvlText w:val="%4."/>
      <w:lvlJc w:val="left"/>
      <w:pPr>
        <w:ind w:left="2880" w:hanging="360"/>
      </w:pPr>
    </w:lvl>
    <w:lvl w:ilvl="4" w:tplc="343A0404" w:tentative="1">
      <w:start w:val="1"/>
      <w:numFmt w:val="lowerLetter"/>
      <w:lvlText w:val="%5."/>
      <w:lvlJc w:val="left"/>
      <w:pPr>
        <w:ind w:left="3600" w:hanging="360"/>
      </w:pPr>
    </w:lvl>
    <w:lvl w:ilvl="5" w:tplc="5986DB5C" w:tentative="1">
      <w:start w:val="1"/>
      <w:numFmt w:val="lowerRoman"/>
      <w:lvlText w:val="%6."/>
      <w:lvlJc w:val="right"/>
      <w:pPr>
        <w:ind w:left="4320" w:hanging="180"/>
      </w:pPr>
    </w:lvl>
    <w:lvl w:ilvl="6" w:tplc="F9D29E08" w:tentative="1">
      <w:start w:val="1"/>
      <w:numFmt w:val="decimal"/>
      <w:lvlText w:val="%7."/>
      <w:lvlJc w:val="left"/>
      <w:pPr>
        <w:ind w:left="5040" w:hanging="360"/>
      </w:pPr>
    </w:lvl>
    <w:lvl w:ilvl="7" w:tplc="1E60B116" w:tentative="1">
      <w:start w:val="1"/>
      <w:numFmt w:val="lowerLetter"/>
      <w:lvlText w:val="%8."/>
      <w:lvlJc w:val="left"/>
      <w:pPr>
        <w:ind w:left="5760" w:hanging="360"/>
      </w:pPr>
    </w:lvl>
    <w:lvl w:ilvl="8" w:tplc="236A0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F1362"/>
    <w:multiLevelType w:val="hybridMultilevel"/>
    <w:tmpl w:val="7F58F62E"/>
    <w:lvl w:ilvl="0" w:tplc="E27C40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AA9EEFB6">
      <w:start w:val="1"/>
      <w:numFmt w:val="lowerLetter"/>
      <w:lvlText w:val="%2."/>
      <w:lvlJc w:val="left"/>
      <w:pPr>
        <w:ind w:left="1440" w:hanging="360"/>
      </w:pPr>
    </w:lvl>
    <w:lvl w:ilvl="2" w:tplc="E20EC5A2" w:tentative="1">
      <w:start w:val="1"/>
      <w:numFmt w:val="lowerRoman"/>
      <w:lvlText w:val="%3."/>
      <w:lvlJc w:val="right"/>
      <w:pPr>
        <w:ind w:left="2160" w:hanging="180"/>
      </w:pPr>
    </w:lvl>
    <w:lvl w:ilvl="3" w:tplc="907C52B4" w:tentative="1">
      <w:start w:val="1"/>
      <w:numFmt w:val="decimal"/>
      <w:lvlText w:val="%4."/>
      <w:lvlJc w:val="left"/>
      <w:pPr>
        <w:ind w:left="2880" w:hanging="360"/>
      </w:pPr>
    </w:lvl>
    <w:lvl w:ilvl="4" w:tplc="2DEADA18" w:tentative="1">
      <w:start w:val="1"/>
      <w:numFmt w:val="lowerLetter"/>
      <w:lvlText w:val="%5."/>
      <w:lvlJc w:val="left"/>
      <w:pPr>
        <w:ind w:left="3600" w:hanging="360"/>
      </w:pPr>
    </w:lvl>
    <w:lvl w:ilvl="5" w:tplc="44525134" w:tentative="1">
      <w:start w:val="1"/>
      <w:numFmt w:val="lowerRoman"/>
      <w:lvlText w:val="%6."/>
      <w:lvlJc w:val="right"/>
      <w:pPr>
        <w:ind w:left="4320" w:hanging="180"/>
      </w:pPr>
    </w:lvl>
    <w:lvl w:ilvl="6" w:tplc="C2B2AB3C" w:tentative="1">
      <w:start w:val="1"/>
      <w:numFmt w:val="decimal"/>
      <w:lvlText w:val="%7."/>
      <w:lvlJc w:val="left"/>
      <w:pPr>
        <w:ind w:left="5040" w:hanging="360"/>
      </w:pPr>
    </w:lvl>
    <w:lvl w:ilvl="7" w:tplc="C48A712E" w:tentative="1">
      <w:start w:val="1"/>
      <w:numFmt w:val="lowerLetter"/>
      <w:lvlText w:val="%8."/>
      <w:lvlJc w:val="left"/>
      <w:pPr>
        <w:ind w:left="5760" w:hanging="360"/>
      </w:pPr>
    </w:lvl>
    <w:lvl w:ilvl="8" w:tplc="6D8C3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B4879"/>
    <w:multiLevelType w:val="hybridMultilevel"/>
    <w:tmpl w:val="483814FC"/>
    <w:lvl w:ilvl="0" w:tplc="97FE62FE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2B2AC92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</w:rPr>
    </w:lvl>
    <w:lvl w:ilvl="2" w:tplc="0CB86D02" w:tentative="1">
      <w:start w:val="1"/>
      <w:numFmt w:val="lowerRoman"/>
      <w:lvlText w:val="%3."/>
      <w:lvlJc w:val="right"/>
      <w:pPr>
        <w:ind w:left="1800" w:hanging="180"/>
      </w:pPr>
    </w:lvl>
    <w:lvl w:ilvl="3" w:tplc="40125608" w:tentative="1">
      <w:start w:val="1"/>
      <w:numFmt w:val="decimal"/>
      <w:lvlText w:val="%4."/>
      <w:lvlJc w:val="left"/>
      <w:pPr>
        <w:ind w:left="2520" w:hanging="360"/>
      </w:pPr>
    </w:lvl>
    <w:lvl w:ilvl="4" w:tplc="03066400" w:tentative="1">
      <w:start w:val="1"/>
      <w:numFmt w:val="lowerLetter"/>
      <w:lvlText w:val="%5."/>
      <w:lvlJc w:val="left"/>
      <w:pPr>
        <w:ind w:left="3240" w:hanging="360"/>
      </w:pPr>
    </w:lvl>
    <w:lvl w:ilvl="5" w:tplc="D65AE13C" w:tentative="1">
      <w:start w:val="1"/>
      <w:numFmt w:val="lowerRoman"/>
      <w:lvlText w:val="%6."/>
      <w:lvlJc w:val="right"/>
      <w:pPr>
        <w:ind w:left="3960" w:hanging="180"/>
      </w:pPr>
    </w:lvl>
    <w:lvl w:ilvl="6" w:tplc="5D62DB9C" w:tentative="1">
      <w:start w:val="1"/>
      <w:numFmt w:val="decimal"/>
      <w:lvlText w:val="%7."/>
      <w:lvlJc w:val="left"/>
      <w:pPr>
        <w:ind w:left="4680" w:hanging="360"/>
      </w:pPr>
    </w:lvl>
    <w:lvl w:ilvl="7" w:tplc="A6CC84A0" w:tentative="1">
      <w:start w:val="1"/>
      <w:numFmt w:val="lowerLetter"/>
      <w:lvlText w:val="%8."/>
      <w:lvlJc w:val="left"/>
      <w:pPr>
        <w:ind w:left="5400" w:hanging="360"/>
      </w:pPr>
    </w:lvl>
    <w:lvl w:ilvl="8" w:tplc="5944DC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DA0D8A"/>
    <w:multiLevelType w:val="hybridMultilevel"/>
    <w:tmpl w:val="2FE0EC1E"/>
    <w:lvl w:ilvl="0" w:tplc="3B1E38C2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B3843C14" w:tentative="1">
      <w:start w:val="1"/>
      <w:numFmt w:val="lowerLetter"/>
      <w:lvlText w:val="%2."/>
      <w:lvlJc w:val="left"/>
      <w:pPr>
        <w:ind w:left="1080" w:hanging="360"/>
      </w:pPr>
    </w:lvl>
    <w:lvl w:ilvl="2" w:tplc="361ADF40" w:tentative="1">
      <w:start w:val="1"/>
      <w:numFmt w:val="lowerRoman"/>
      <w:lvlText w:val="%3."/>
      <w:lvlJc w:val="right"/>
      <w:pPr>
        <w:ind w:left="1800" w:hanging="180"/>
      </w:pPr>
    </w:lvl>
    <w:lvl w:ilvl="3" w:tplc="2A348AF6" w:tentative="1">
      <w:start w:val="1"/>
      <w:numFmt w:val="decimal"/>
      <w:lvlText w:val="%4."/>
      <w:lvlJc w:val="left"/>
      <w:pPr>
        <w:ind w:left="2520" w:hanging="360"/>
      </w:pPr>
    </w:lvl>
    <w:lvl w:ilvl="4" w:tplc="7E248FE8" w:tentative="1">
      <w:start w:val="1"/>
      <w:numFmt w:val="lowerLetter"/>
      <w:lvlText w:val="%5."/>
      <w:lvlJc w:val="left"/>
      <w:pPr>
        <w:ind w:left="3240" w:hanging="360"/>
      </w:pPr>
    </w:lvl>
    <w:lvl w:ilvl="5" w:tplc="5EC8ABBE" w:tentative="1">
      <w:start w:val="1"/>
      <w:numFmt w:val="lowerRoman"/>
      <w:lvlText w:val="%6."/>
      <w:lvlJc w:val="right"/>
      <w:pPr>
        <w:ind w:left="3960" w:hanging="180"/>
      </w:pPr>
    </w:lvl>
    <w:lvl w:ilvl="6" w:tplc="0486CAD8" w:tentative="1">
      <w:start w:val="1"/>
      <w:numFmt w:val="decimal"/>
      <w:lvlText w:val="%7."/>
      <w:lvlJc w:val="left"/>
      <w:pPr>
        <w:ind w:left="4680" w:hanging="360"/>
      </w:pPr>
    </w:lvl>
    <w:lvl w:ilvl="7" w:tplc="38A0D058" w:tentative="1">
      <w:start w:val="1"/>
      <w:numFmt w:val="lowerLetter"/>
      <w:lvlText w:val="%8."/>
      <w:lvlJc w:val="left"/>
      <w:pPr>
        <w:ind w:left="5400" w:hanging="360"/>
      </w:pPr>
    </w:lvl>
    <w:lvl w:ilvl="8" w:tplc="4F7003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E43C2C"/>
    <w:multiLevelType w:val="hybridMultilevel"/>
    <w:tmpl w:val="5F6C1FE8"/>
    <w:lvl w:ilvl="0" w:tplc="625618FA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AAC6E2D0" w:tentative="1">
      <w:start w:val="1"/>
      <w:numFmt w:val="lowerLetter"/>
      <w:lvlText w:val="%2."/>
      <w:lvlJc w:val="left"/>
      <w:pPr>
        <w:ind w:left="1440" w:hanging="360"/>
      </w:pPr>
    </w:lvl>
    <w:lvl w:ilvl="2" w:tplc="C4A68D58" w:tentative="1">
      <w:start w:val="1"/>
      <w:numFmt w:val="lowerRoman"/>
      <w:lvlText w:val="%3."/>
      <w:lvlJc w:val="right"/>
      <w:pPr>
        <w:ind w:left="2160" w:hanging="180"/>
      </w:pPr>
    </w:lvl>
    <w:lvl w:ilvl="3" w:tplc="10F25B24" w:tentative="1">
      <w:start w:val="1"/>
      <w:numFmt w:val="decimal"/>
      <w:lvlText w:val="%4."/>
      <w:lvlJc w:val="left"/>
      <w:pPr>
        <w:ind w:left="2880" w:hanging="360"/>
      </w:pPr>
    </w:lvl>
    <w:lvl w:ilvl="4" w:tplc="09AEA7D6" w:tentative="1">
      <w:start w:val="1"/>
      <w:numFmt w:val="lowerLetter"/>
      <w:lvlText w:val="%5."/>
      <w:lvlJc w:val="left"/>
      <w:pPr>
        <w:ind w:left="3600" w:hanging="360"/>
      </w:pPr>
    </w:lvl>
    <w:lvl w:ilvl="5" w:tplc="5A2CA380" w:tentative="1">
      <w:start w:val="1"/>
      <w:numFmt w:val="lowerRoman"/>
      <w:lvlText w:val="%6."/>
      <w:lvlJc w:val="right"/>
      <w:pPr>
        <w:ind w:left="4320" w:hanging="180"/>
      </w:pPr>
    </w:lvl>
    <w:lvl w:ilvl="6" w:tplc="0914C444" w:tentative="1">
      <w:start w:val="1"/>
      <w:numFmt w:val="decimal"/>
      <w:lvlText w:val="%7."/>
      <w:lvlJc w:val="left"/>
      <w:pPr>
        <w:ind w:left="5040" w:hanging="360"/>
      </w:pPr>
    </w:lvl>
    <w:lvl w:ilvl="7" w:tplc="E3EA2030" w:tentative="1">
      <w:start w:val="1"/>
      <w:numFmt w:val="lowerLetter"/>
      <w:lvlText w:val="%8."/>
      <w:lvlJc w:val="left"/>
      <w:pPr>
        <w:ind w:left="5760" w:hanging="360"/>
      </w:pPr>
    </w:lvl>
    <w:lvl w:ilvl="8" w:tplc="3ABC9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56FE5"/>
    <w:multiLevelType w:val="hybridMultilevel"/>
    <w:tmpl w:val="917A9CE0"/>
    <w:lvl w:ilvl="0" w:tplc="71184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154023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9DEE539E">
      <w:start w:val="1"/>
      <w:numFmt w:val="lowerRoman"/>
      <w:lvlText w:val="(%3)"/>
      <w:lvlJc w:val="left"/>
      <w:pPr>
        <w:ind w:left="1800" w:hanging="180"/>
      </w:pPr>
      <w:rPr>
        <w:rFonts w:hint="default"/>
        <w:b/>
      </w:rPr>
    </w:lvl>
    <w:lvl w:ilvl="3" w:tplc="5B6810AC" w:tentative="1">
      <w:start w:val="1"/>
      <w:numFmt w:val="decimal"/>
      <w:lvlText w:val="%4."/>
      <w:lvlJc w:val="left"/>
      <w:pPr>
        <w:ind w:left="2520" w:hanging="360"/>
      </w:pPr>
    </w:lvl>
    <w:lvl w:ilvl="4" w:tplc="05C47778" w:tentative="1">
      <w:start w:val="1"/>
      <w:numFmt w:val="lowerLetter"/>
      <w:lvlText w:val="%5."/>
      <w:lvlJc w:val="left"/>
      <w:pPr>
        <w:ind w:left="3240" w:hanging="360"/>
      </w:pPr>
    </w:lvl>
    <w:lvl w:ilvl="5" w:tplc="C636BF14" w:tentative="1">
      <w:start w:val="1"/>
      <w:numFmt w:val="lowerRoman"/>
      <w:lvlText w:val="%6."/>
      <w:lvlJc w:val="right"/>
      <w:pPr>
        <w:ind w:left="3960" w:hanging="180"/>
      </w:pPr>
    </w:lvl>
    <w:lvl w:ilvl="6" w:tplc="0EC4D694" w:tentative="1">
      <w:start w:val="1"/>
      <w:numFmt w:val="decimal"/>
      <w:lvlText w:val="%7."/>
      <w:lvlJc w:val="left"/>
      <w:pPr>
        <w:ind w:left="4680" w:hanging="360"/>
      </w:pPr>
    </w:lvl>
    <w:lvl w:ilvl="7" w:tplc="86004988" w:tentative="1">
      <w:start w:val="1"/>
      <w:numFmt w:val="lowerLetter"/>
      <w:lvlText w:val="%8."/>
      <w:lvlJc w:val="left"/>
      <w:pPr>
        <w:ind w:left="5400" w:hanging="360"/>
      </w:pPr>
    </w:lvl>
    <w:lvl w:ilvl="8" w:tplc="72BE6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512427"/>
    <w:multiLevelType w:val="hybridMultilevel"/>
    <w:tmpl w:val="756E93F8"/>
    <w:lvl w:ilvl="0" w:tplc="7104022E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</w:rPr>
    </w:lvl>
    <w:lvl w:ilvl="1" w:tplc="DC843A4E">
      <w:start w:val="1"/>
      <w:numFmt w:val="lowerLetter"/>
      <w:lvlText w:val="%2."/>
      <w:lvlJc w:val="left"/>
      <w:pPr>
        <w:ind w:left="1440" w:hanging="360"/>
      </w:pPr>
    </w:lvl>
    <w:lvl w:ilvl="2" w:tplc="268E9452" w:tentative="1">
      <w:start w:val="1"/>
      <w:numFmt w:val="lowerRoman"/>
      <w:lvlText w:val="%3."/>
      <w:lvlJc w:val="right"/>
      <w:pPr>
        <w:ind w:left="2160" w:hanging="180"/>
      </w:pPr>
    </w:lvl>
    <w:lvl w:ilvl="3" w:tplc="B17A2708" w:tentative="1">
      <w:start w:val="1"/>
      <w:numFmt w:val="decimal"/>
      <w:lvlText w:val="%4."/>
      <w:lvlJc w:val="left"/>
      <w:pPr>
        <w:ind w:left="2880" w:hanging="360"/>
      </w:pPr>
    </w:lvl>
    <w:lvl w:ilvl="4" w:tplc="CEBE035C" w:tentative="1">
      <w:start w:val="1"/>
      <w:numFmt w:val="lowerLetter"/>
      <w:lvlText w:val="%5."/>
      <w:lvlJc w:val="left"/>
      <w:pPr>
        <w:ind w:left="3600" w:hanging="360"/>
      </w:pPr>
    </w:lvl>
    <w:lvl w:ilvl="5" w:tplc="28F6D074" w:tentative="1">
      <w:start w:val="1"/>
      <w:numFmt w:val="lowerRoman"/>
      <w:lvlText w:val="%6."/>
      <w:lvlJc w:val="right"/>
      <w:pPr>
        <w:ind w:left="4320" w:hanging="180"/>
      </w:pPr>
    </w:lvl>
    <w:lvl w:ilvl="6" w:tplc="8DA8C9DC" w:tentative="1">
      <w:start w:val="1"/>
      <w:numFmt w:val="decimal"/>
      <w:lvlText w:val="%7."/>
      <w:lvlJc w:val="left"/>
      <w:pPr>
        <w:ind w:left="5040" w:hanging="360"/>
      </w:pPr>
    </w:lvl>
    <w:lvl w:ilvl="7" w:tplc="84A41F96" w:tentative="1">
      <w:start w:val="1"/>
      <w:numFmt w:val="lowerLetter"/>
      <w:lvlText w:val="%8."/>
      <w:lvlJc w:val="left"/>
      <w:pPr>
        <w:ind w:left="5760" w:hanging="360"/>
      </w:pPr>
    </w:lvl>
    <w:lvl w:ilvl="8" w:tplc="0B8E9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B757D"/>
    <w:multiLevelType w:val="hybridMultilevel"/>
    <w:tmpl w:val="1720929E"/>
    <w:lvl w:ilvl="0" w:tplc="3A4E2D2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FF6A1F02" w:tentative="1">
      <w:start w:val="1"/>
      <w:numFmt w:val="lowerLetter"/>
      <w:lvlText w:val="%2."/>
      <w:lvlJc w:val="left"/>
      <w:pPr>
        <w:ind w:left="1440" w:hanging="360"/>
      </w:pPr>
    </w:lvl>
    <w:lvl w:ilvl="2" w:tplc="EDC2B7FE" w:tentative="1">
      <w:start w:val="1"/>
      <w:numFmt w:val="lowerRoman"/>
      <w:lvlText w:val="%3."/>
      <w:lvlJc w:val="right"/>
      <w:pPr>
        <w:ind w:left="2160" w:hanging="180"/>
      </w:pPr>
    </w:lvl>
    <w:lvl w:ilvl="3" w:tplc="031C945C" w:tentative="1">
      <w:start w:val="1"/>
      <w:numFmt w:val="decimal"/>
      <w:lvlText w:val="%4."/>
      <w:lvlJc w:val="left"/>
      <w:pPr>
        <w:ind w:left="2880" w:hanging="360"/>
      </w:pPr>
    </w:lvl>
    <w:lvl w:ilvl="4" w:tplc="18FA8016" w:tentative="1">
      <w:start w:val="1"/>
      <w:numFmt w:val="lowerLetter"/>
      <w:lvlText w:val="%5."/>
      <w:lvlJc w:val="left"/>
      <w:pPr>
        <w:ind w:left="3600" w:hanging="360"/>
      </w:pPr>
    </w:lvl>
    <w:lvl w:ilvl="5" w:tplc="6A6885EC" w:tentative="1">
      <w:start w:val="1"/>
      <w:numFmt w:val="lowerRoman"/>
      <w:lvlText w:val="%6."/>
      <w:lvlJc w:val="right"/>
      <w:pPr>
        <w:ind w:left="4320" w:hanging="180"/>
      </w:pPr>
    </w:lvl>
    <w:lvl w:ilvl="6" w:tplc="43CAF21E" w:tentative="1">
      <w:start w:val="1"/>
      <w:numFmt w:val="decimal"/>
      <w:lvlText w:val="%7."/>
      <w:lvlJc w:val="left"/>
      <w:pPr>
        <w:ind w:left="5040" w:hanging="360"/>
      </w:pPr>
    </w:lvl>
    <w:lvl w:ilvl="7" w:tplc="0122B324" w:tentative="1">
      <w:start w:val="1"/>
      <w:numFmt w:val="lowerLetter"/>
      <w:lvlText w:val="%8."/>
      <w:lvlJc w:val="left"/>
      <w:pPr>
        <w:ind w:left="5760" w:hanging="360"/>
      </w:pPr>
    </w:lvl>
    <w:lvl w:ilvl="8" w:tplc="F59E4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73B16"/>
    <w:multiLevelType w:val="hybridMultilevel"/>
    <w:tmpl w:val="A35691C2"/>
    <w:lvl w:ilvl="0" w:tplc="7E50334C">
      <w:start w:val="1"/>
      <w:numFmt w:val="decimal"/>
      <w:lvlText w:val="%1."/>
      <w:lvlJc w:val="left"/>
      <w:pPr>
        <w:ind w:left="720" w:hanging="360"/>
      </w:pPr>
    </w:lvl>
    <w:lvl w:ilvl="1" w:tplc="4AFAE796">
      <w:start w:val="1"/>
      <w:numFmt w:val="lowerLetter"/>
      <w:lvlText w:val="%2."/>
      <w:lvlJc w:val="left"/>
      <w:pPr>
        <w:ind w:left="1440" w:hanging="360"/>
      </w:pPr>
    </w:lvl>
    <w:lvl w:ilvl="2" w:tplc="20968464">
      <w:start w:val="1"/>
      <w:numFmt w:val="lowerRoman"/>
      <w:lvlText w:val="%3."/>
      <w:lvlJc w:val="right"/>
      <w:pPr>
        <w:ind w:left="2160" w:hanging="180"/>
      </w:pPr>
    </w:lvl>
    <w:lvl w:ilvl="3" w:tplc="8C6ED86C">
      <w:start w:val="1"/>
      <w:numFmt w:val="decimal"/>
      <w:lvlText w:val="%4."/>
      <w:lvlJc w:val="left"/>
      <w:pPr>
        <w:ind w:left="2880" w:hanging="360"/>
      </w:pPr>
    </w:lvl>
    <w:lvl w:ilvl="4" w:tplc="27C4F352">
      <w:start w:val="1"/>
      <w:numFmt w:val="lowerLetter"/>
      <w:lvlText w:val="%5."/>
      <w:lvlJc w:val="left"/>
      <w:pPr>
        <w:ind w:left="3600" w:hanging="360"/>
      </w:pPr>
    </w:lvl>
    <w:lvl w:ilvl="5" w:tplc="294CD6E8">
      <w:start w:val="1"/>
      <w:numFmt w:val="lowerRoman"/>
      <w:lvlText w:val="%6."/>
      <w:lvlJc w:val="right"/>
      <w:pPr>
        <w:ind w:left="4320" w:hanging="180"/>
      </w:pPr>
    </w:lvl>
    <w:lvl w:ilvl="6" w:tplc="0E1A7862">
      <w:start w:val="1"/>
      <w:numFmt w:val="decimal"/>
      <w:lvlText w:val="%7."/>
      <w:lvlJc w:val="left"/>
      <w:pPr>
        <w:ind w:left="5040" w:hanging="360"/>
      </w:pPr>
    </w:lvl>
    <w:lvl w:ilvl="7" w:tplc="CC465576">
      <w:start w:val="1"/>
      <w:numFmt w:val="lowerLetter"/>
      <w:lvlText w:val="%8."/>
      <w:lvlJc w:val="left"/>
      <w:pPr>
        <w:ind w:left="5760" w:hanging="360"/>
      </w:pPr>
    </w:lvl>
    <w:lvl w:ilvl="8" w:tplc="E3E4475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15172"/>
    <w:multiLevelType w:val="hybridMultilevel"/>
    <w:tmpl w:val="ACAE1ADC"/>
    <w:lvl w:ilvl="0" w:tplc="E6F4A4C0">
      <w:start w:val="1"/>
      <w:numFmt w:val="lowerLetter"/>
      <w:lvlText w:val="%1."/>
      <w:lvlJc w:val="left"/>
      <w:pPr>
        <w:ind w:left="1080"/>
      </w:pPr>
      <w:rPr>
        <w:rFonts w:ascii="Segoe Pro" w:eastAsia="Arial" w:hAnsi="Segoe Pro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4C608" w:tentative="1">
      <w:start w:val="1"/>
      <w:numFmt w:val="lowerLetter"/>
      <w:lvlText w:val="%2."/>
      <w:lvlJc w:val="left"/>
      <w:pPr>
        <w:ind w:left="1455" w:hanging="360"/>
      </w:pPr>
    </w:lvl>
    <w:lvl w:ilvl="2" w:tplc="C7FA6C52" w:tentative="1">
      <w:start w:val="1"/>
      <w:numFmt w:val="lowerRoman"/>
      <w:lvlText w:val="%3."/>
      <w:lvlJc w:val="right"/>
      <w:pPr>
        <w:ind w:left="2175" w:hanging="180"/>
      </w:pPr>
    </w:lvl>
    <w:lvl w:ilvl="3" w:tplc="239EC4B4" w:tentative="1">
      <w:start w:val="1"/>
      <w:numFmt w:val="decimal"/>
      <w:lvlText w:val="%4."/>
      <w:lvlJc w:val="left"/>
      <w:pPr>
        <w:ind w:left="2895" w:hanging="360"/>
      </w:pPr>
    </w:lvl>
    <w:lvl w:ilvl="4" w:tplc="E00A9132" w:tentative="1">
      <w:start w:val="1"/>
      <w:numFmt w:val="lowerLetter"/>
      <w:lvlText w:val="%5."/>
      <w:lvlJc w:val="left"/>
      <w:pPr>
        <w:ind w:left="3615" w:hanging="360"/>
      </w:pPr>
    </w:lvl>
    <w:lvl w:ilvl="5" w:tplc="9C329A6E" w:tentative="1">
      <w:start w:val="1"/>
      <w:numFmt w:val="lowerRoman"/>
      <w:lvlText w:val="%6."/>
      <w:lvlJc w:val="right"/>
      <w:pPr>
        <w:ind w:left="4335" w:hanging="180"/>
      </w:pPr>
    </w:lvl>
    <w:lvl w:ilvl="6" w:tplc="D3C01FE4" w:tentative="1">
      <w:start w:val="1"/>
      <w:numFmt w:val="decimal"/>
      <w:lvlText w:val="%7."/>
      <w:lvlJc w:val="left"/>
      <w:pPr>
        <w:ind w:left="5055" w:hanging="360"/>
      </w:pPr>
    </w:lvl>
    <w:lvl w:ilvl="7" w:tplc="D0025B08" w:tentative="1">
      <w:start w:val="1"/>
      <w:numFmt w:val="lowerLetter"/>
      <w:lvlText w:val="%8."/>
      <w:lvlJc w:val="left"/>
      <w:pPr>
        <w:ind w:left="5775" w:hanging="360"/>
      </w:pPr>
    </w:lvl>
    <w:lvl w:ilvl="8" w:tplc="BED0B41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4DFA30E9"/>
    <w:multiLevelType w:val="hybridMultilevel"/>
    <w:tmpl w:val="48A2069A"/>
    <w:lvl w:ilvl="0" w:tplc="176E1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00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8E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7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2F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89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E7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C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8C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B3289"/>
    <w:multiLevelType w:val="hybridMultilevel"/>
    <w:tmpl w:val="483814FC"/>
    <w:lvl w:ilvl="0" w:tplc="4904B350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70B4425C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</w:rPr>
    </w:lvl>
    <w:lvl w:ilvl="2" w:tplc="13A4EE66" w:tentative="1">
      <w:start w:val="1"/>
      <w:numFmt w:val="lowerRoman"/>
      <w:lvlText w:val="%3."/>
      <w:lvlJc w:val="right"/>
      <w:pPr>
        <w:ind w:left="1800" w:hanging="180"/>
      </w:pPr>
    </w:lvl>
    <w:lvl w:ilvl="3" w:tplc="4952203E" w:tentative="1">
      <w:start w:val="1"/>
      <w:numFmt w:val="decimal"/>
      <w:lvlText w:val="%4."/>
      <w:lvlJc w:val="left"/>
      <w:pPr>
        <w:ind w:left="2520" w:hanging="360"/>
      </w:pPr>
    </w:lvl>
    <w:lvl w:ilvl="4" w:tplc="451CA5F4" w:tentative="1">
      <w:start w:val="1"/>
      <w:numFmt w:val="lowerLetter"/>
      <w:lvlText w:val="%5."/>
      <w:lvlJc w:val="left"/>
      <w:pPr>
        <w:ind w:left="3240" w:hanging="360"/>
      </w:pPr>
    </w:lvl>
    <w:lvl w:ilvl="5" w:tplc="1E20152E" w:tentative="1">
      <w:start w:val="1"/>
      <w:numFmt w:val="lowerRoman"/>
      <w:lvlText w:val="%6."/>
      <w:lvlJc w:val="right"/>
      <w:pPr>
        <w:ind w:left="3960" w:hanging="180"/>
      </w:pPr>
    </w:lvl>
    <w:lvl w:ilvl="6" w:tplc="D292C1CE" w:tentative="1">
      <w:start w:val="1"/>
      <w:numFmt w:val="decimal"/>
      <w:lvlText w:val="%7."/>
      <w:lvlJc w:val="left"/>
      <w:pPr>
        <w:ind w:left="4680" w:hanging="360"/>
      </w:pPr>
    </w:lvl>
    <w:lvl w:ilvl="7" w:tplc="90FA6ED4" w:tentative="1">
      <w:start w:val="1"/>
      <w:numFmt w:val="lowerLetter"/>
      <w:lvlText w:val="%8."/>
      <w:lvlJc w:val="left"/>
      <w:pPr>
        <w:ind w:left="5400" w:hanging="360"/>
      </w:pPr>
    </w:lvl>
    <w:lvl w:ilvl="8" w:tplc="263C47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7B744C"/>
    <w:multiLevelType w:val="hybridMultilevel"/>
    <w:tmpl w:val="B338FD82"/>
    <w:lvl w:ilvl="0" w:tplc="B91013B2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</w:rPr>
    </w:lvl>
    <w:lvl w:ilvl="1" w:tplc="ED36DA5C" w:tentative="1">
      <w:start w:val="1"/>
      <w:numFmt w:val="lowerLetter"/>
      <w:lvlText w:val="%2."/>
      <w:lvlJc w:val="left"/>
      <w:pPr>
        <w:ind w:left="1080" w:hanging="360"/>
      </w:pPr>
    </w:lvl>
    <w:lvl w:ilvl="2" w:tplc="94EA79EE" w:tentative="1">
      <w:start w:val="1"/>
      <w:numFmt w:val="lowerRoman"/>
      <w:lvlText w:val="%3."/>
      <w:lvlJc w:val="right"/>
      <w:pPr>
        <w:ind w:left="1800" w:hanging="180"/>
      </w:pPr>
    </w:lvl>
    <w:lvl w:ilvl="3" w:tplc="0FB26DAA" w:tentative="1">
      <w:start w:val="1"/>
      <w:numFmt w:val="decimal"/>
      <w:lvlText w:val="%4."/>
      <w:lvlJc w:val="left"/>
      <w:pPr>
        <w:ind w:left="2520" w:hanging="360"/>
      </w:pPr>
    </w:lvl>
    <w:lvl w:ilvl="4" w:tplc="87B00AE4" w:tentative="1">
      <w:start w:val="1"/>
      <w:numFmt w:val="lowerLetter"/>
      <w:lvlText w:val="%5."/>
      <w:lvlJc w:val="left"/>
      <w:pPr>
        <w:ind w:left="3240" w:hanging="360"/>
      </w:pPr>
    </w:lvl>
    <w:lvl w:ilvl="5" w:tplc="21CCD152" w:tentative="1">
      <w:start w:val="1"/>
      <w:numFmt w:val="lowerRoman"/>
      <w:lvlText w:val="%6."/>
      <w:lvlJc w:val="right"/>
      <w:pPr>
        <w:ind w:left="3960" w:hanging="180"/>
      </w:pPr>
    </w:lvl>
    <w:lvl w:ilvl="6" w:tplc="D138FF5A" w:tentative="1">
      <w:start w:val="1"/>
      <w:numFmt w:val="decimal"/>
      <w:lvlText w:val="%7."/>
      <w:lvlJc w:val="left"/>
      <w:pPr>
        <w:ind w:left="4680" w:hanging="360"/>
      </w:pPr>
    </w:lvl>
    <w:lvl w:ilvl="7" w:tplc="E08A9DA6" w:tentative="1">
      <w:start w:val="1"/>
      <w:numFmt w:val="lowerLetter"/>
      <w:lvlText w:val="%8."/>
      <w:lvlJc w:val="left"/>
      <w:pPr>
        <w:ind w:left="5400" w:hanging="360"/>
      </w:pPr>
    </w:lvl>
    <w:lvl w:ilvl="8" w:tplc="94700C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47017A"/>
    <w:multiLevelType w:val="hybridMultilevel"/>
    <w:tmpl w:val="7A8495B2"/>
    <w:lvl w:ilvl="0" w:tplc="10D6681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EE2F2A2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B15CCC1C" w:tentative="1">
      <w:start w:val="1"/>
      <w:numFmt w:val="lowerRoman"/>
      <w:lvlText w:val="%3."/>
      <w:lvlJc w:val="right"/>
      <w:pPr>
        <w:ind w:left="2160" w:hanging="180"/>
      </w:pPr>
    </w:lvl>
    <w:lvl w:ilvl="3" w:tplc="09A0B900" w:tentative="1">
      <w:start w:val="1"/>
      <w:numFmt w:val="decimal"/>
      <w:lvlText w:val="%4."/>
      <w:lvlJc w:val="left"/>
      <w:pPr>
        <w:ind w:left="2880" w:hanging="360"/>
      </w:pPr>
    </w:lvl>
    <w:lvl w:ilvl="4" w:tplc="C71855F8" w:tentative="1">
      <w:start w:val="1"/>
      <w:numFmt w:val="lowerLetter"/>
      <w:lvlText w:val="%5."/>
      <w:lvlJc w:val="left"/>
      <w:pPr>
        <w:ind w:left="3600" w:hanging="360"/>
      </w:pPr>
    </w:lvl>
    <w:lvl w:ilvl="5" w:tplc="6A9C7826" w:tentative="1">
      <w:start w:val="1"/>
      <w:numFmt w:val="lowerRoman"/>
      <w:lvlText w:val="%6."/>
      <w:lvlJc w:val="right"/>
      <w:pPr>
        <w:ind w:left="4320" w:hanging="180"/>
      </w:pPr>
    </w:lvl>
    <w:lvl w:ilvl="6" w:tplc="AD401122" w:tentative="1">
      <w:start w:val="1"/>
      <w:numFmt w:val="decimal"/>
      <w:lvlText w:val="%7."/>
      <w:lvlJc w:val="left"/>
      <w:pPr>
        <w:ind w:left="5040" w:hanging="360"/>
      </w:pPr>
    </w:lvl>
    <w:lvl w:ilvl="7" w:tplc="C12C68EE" w:tentative="1">
      <w:start w:val="1"/>
      <w:numFmt w:val="lowerLetter"/>
      <w:lvlText w:val="%8."/>
      <w:lvlJc w:val="left"/>
      <w:pPr>
        <w:ind w:left="5760" w:hanging="360"/>
      </w:pPr>
    </w:lvl>
    <w:lvl w:ilvl="8" w:tplc="FED60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C4D9E"/>
    <w:multiLevelType w:val="hybridMultilevel"/>
    <w:tmpl w:val="E6EA2F8A"/>
    <w:lvl w:ilvl="0" w:tplc="56A456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59F0E198">
      <w:start w:val="1"/>
      <w:numFmt w:val="lowerLetter"/>
      <w:lvlText w:val="%2."/>
      <w:lvlJc w:val="left"/>
      <w:pPr>
        <w:ind w:left="1440" w:hanging="360"/>
      </w:pPr>
    </w:lvl>
    <w:lvl w:ilvl="2" w:tplc="3EE0AA9C" w:tentative="1">
      <w:start w:val="1"/>
      <w:numFmt w:val="lowerRoman"/>
      <w:lvlText w:val="%3."/>
      <w:lvlJc w:val="right"/>
      <w:pPr>
        <w:ind w:left="2160" w:hanging="180"/>
      </w:pPr>
    </w:lvl>
    <w:lvl w:ilvl="3" w:tplc="B35A2BB8" w:tentative="1">
      <w:start w:val="1"/>
      <w:numFmt w:val="decimal"/>
      <w:lvlText w:val="%4."/>
      <w:lvlJc w:val="left"/>
      <w:pPr>
        <w:ind w:left="2880" w:hanging="360"/>
      </w:pPr>
    </w:lvl>
    <w:lvl w:ilvl="4" w:tplc="B38820D4" w:tentative="1">
      <w:start w:val="1"/>
      <w:numFmt w:val="lowerLetter"/>
      <w:lvlText w:val="%5."/>
      <w:lvlJc w:val="left"/>
      <w:pPr>
        <w:ind w:left="3600" w:hanging="360"/>
      </w:pPr>
    </w:lvl>
    <w:lvl w:ilvl="5" w:tplc="C56C5C9E" w:tentative="1">
      <w:start w:val="1"/>
      <w:numFmt w:val="lowerRoman"/>
      <w:lvlText w:val="%6."/>
      <w:lvlJc w:val="right"/>
      <w:pPr>
        <w:ind w:left="4320" w:hanging="180"/>
      </w:pPr>
    </w:lvl>
    <w:lvl w:ilvl="6" w:tplc="8312F090" w:tentative="1">
      <w:start w:val="1"/>
      <w:numFmt w:val="decimal"/>
      <w:lvlText w:val="%7."/>
      <w:lvlJc w:val="left"/>
      <w:pPr>
        <w:ind w:left="5040" w:hanging="360"/>
      </w:pPr>
    </w:lvl>
    <w:lvl w:ilvl="7" w:tplc="52D4F230" w:tentative="1">
      <w:start w:val="1"/>
      <w:numFmt w:val="lowerLetter"/>
      <w:lvlText w:val="%8."/>
      <w:lvlJc w:val="left"/>
      <w:pPr>
        <w:ind w:left="5760" w:hanging="360"/>
      </w:pPr>
    </w:lvl>
    <w:lvl w:ilvl="8" w:tplc="CF00D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14D2B"/>
    <w:multiLevelType w:val="hybridMultilevel"/>
    <w:tmpl w:val="8ECA4A24"/>
    <w:lvl w:ilvl="0" w:tplc="7848D946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E0001F34" w:tentative="1">
      <w:start w:val="1"/>
      <w:numFmt w:val="lowerLetter"/>
      <w:lvlText w:val="%2."/>
      <w:lvlJc w:val="left"/>
      <w:pPr>
        <w:ind w:left="1800" w:hanging="360"/>
      </w:pPr>
    </w:lvl>
    <w:lvl w:ilvl="2" w:tplc="59E2BFCC" w:tentative="1">
      <w:start w:val="1"/>
      <w:numFmt w:val="lowerRoman"/>
      <w:lvlText w:val="%3."/>
      <w:lvlJc w:val="right"/>
      <w:pPr>
        <w:ind w:left="2520" w:hanging="180"/>
      </w:pPr>
    </w:lvl>
    <w:lvl w:ilvl="3" w:tplc="989AC2DC" w:tentative="1">
      <w:start w:val="1"/>
      <w:numFmt w:val="decimal"/>
      <w:lvlText w:val="%4."/>
      <w:lvlJc w:val="left"/>
      <w:pPr>
        <w:ind w:left="3240" w:hanging="360"/>
      </w:pPr>
    </w:lvl>
    <w:lvl w:ilvl="4" w:tplc="1C82047A" w:tentative="1">
      <w:start w:val="1"/>
      <w:numFmt w:val="lowerLetter"/>
      <w:lvlText w:val="%5."/>
      <w:lvlJc w:val="left"/>
      <w:pPr>
        <w:ind w:left="3960" w:hanging="360"/>
      </w:pPr>
    </w:lvl>
    <w:lvl w:ilvl="5" w:tplc="23ACE6C8" w:tentative="1">
      <w:start w:val="1"/>
      <w:numFmt w:val="lowerRoman"/>
      <w:lvlText w:val="%6."/>
      <w:lvlJc w:val="right"/>
      <w:pPr>
        <w:ind w:left="4680" w:hanging="180"/>
      </w:pPr>
    </w:lvl>
    <w:lvl w:ilvl="6" w:tplc="0C4AC32A" w:tentative="1">
      <w:start w:val="1"/>
      <w:numFmt w:val="decimal"/>
      <w:lvlText w:val="%7."/>
      <w:lvlJc w:val="left"/>
      <w:pPr>
        <w:ind w:left="5400" w:hanging="360"/>
      </w:pPr>
    </w:lvl>
    <w:lvl w:ilvl="7" w:tplc="A662AA66" w:tentative="1">
      <w:start w:val="1"/>
      <w:numFmt w:val="lowerLetter"/>
      <w:lvlText w:val="%8."/>
      <w:lvlJc w:val="left"/>
      <w:pPr>
        <w:ind w:left="6120" w:hanging="360"/>
      </w:pPr>
    </w:lvl>
    <w:lvl w:ilvl="8" w:tplc="B840FC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4B3144"/>
    <w:multiLevelType w:val="hybridMultilevel"/>
    <w:tmpl w:val="56C8AE54"/>
    <w:lvl w:ilvl="0" w:tplc="3794A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F14F418">
      <w:start w:val="1"/>
      <w:numFmt w:val="lowerRoman"/>
      <w:lvlText w:val="(%2)"/>
      <w:lvlJc w:val="left"/>
      <w:pPr>
        <w:ind w:left="1080" w:hanging="360"/>
      </w:pPr>
      <w:rPr>
        <w:b w:val="0"/>
      </w:rPr>
    </w:lvl>
    <w:lvl w:ilvl="2" w:tplc="E0CA66D4">
      <w:start w:val="1"/>
      <w:numFmt w:val="lowerRoman"/>
      <w:lvlText w:val="%3."/>
      <w:lvlJc w:val="right"/>
      <w:pPr>
        <w:ind w:left="1800" w:hanging="180"/>
      </w:pPr>
    </w:lvl>
    <w:lvl w:ilvl="3" w:tplc="422046C6">
      <w:start w:val="1"/>
      <w:numFmt w:val="decimal"/>
      <w:lvlText w:val="%4."/>
      <w:lvlJc w:val="left"/>
      <w:pPr>
        <w:ind w:left="2520" w:hanging="360"/>
      </w:pPr>
    </w:lvl>
    <w:lvl w:ilvl="4" w:tplc="69DED8F2">
      <w:start w:val="1"/>
      <w:numFmt w:val="lowerLetter"/>
      <w:lvlText w:val="%5."/>
      <w:lvlJc w:val="left"/>
      <w:pPr>
        <w:ind w:left="3240" w:hanging="360"/>
      </w:pPr>
    </w:lvl>
    <w:lvl w:ilvl="5" w:tplc="4ED0FBD4">
      <w:start w:val="1"/>
      <w:numFmt w:val="lowerRoman"/>
      <w:lvlText w:val="%6."/>
      <w:lvlJc w:val="right"/>
      <w:pPr>
        <w:ind w:left="3960" w:hanging="180"/>
      </w:pPr>
    </w:lvl>
    <w:lvl w:ilvl="6" w:tplc="86BC6E02">
      <w:start w:val="1"/>
      <w:numFmt w:val="decimal"/>
      <w:lvlText w:val="%7."/>
      <w:lvlJc w:val="left"/>
      <w:pPr>
        <w:ind w:left="4680" w:hanging="360"/>
      </w:pPr>
    </w:lvl>
    <w:lvl w:ilvl="7" w:tplc="9BF81E28">
      <w:start w:val="1"/>
      <w:numFmt w:val="lowerLetter"/>
      <w:lvlText w:val="%8."/>
      <w:lvlJc w:val="left"/>
      <w:pPr>
        <w:ind w:left="5400" w:hanging="360"/>
      </w:pPr>
    </w:lvl>
    <w:lvl w:ilvl="8" w:tplc="5176B712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A03406"/>
    <w:multiLevelType w:val="hybridMultilevel"/>
    <w:tmpl w:val="2B6658CA"/>
    <w:lvl w:ilvl="0" w:tplc="DA7A303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879023BE">
      <w:start w:val="1"/>
      <w:numFmt w:val="lowerLetter"/>
      <w:lvlText w:val="%2."/>
      <w:lvlJc w:val="left"/>
      <w:pPr>
        <w:ind w:left="1440" w:hanging="360"/>
      </w:pPr>
    </w:lvl>
    <w:lvl w:ilvl="2" w:tplc="AF0610A0" w:tentative="1">
      <w:start w:val="1"/>
      <w:numFmt w:val="lowerRoman"/>
      <w:lvlText w:val="%3."/>
      <w:lvlJc w:val="right"/>
      <w:pPr>
        <w:ind w:left="2160" w:hanging="180"/>
      </w:pPr>
    </w:lvl>
    <w:lvl w:ilvl="3" w:tplc="1FBCE8B4" w:tentative="1">
      <w:start w:val="1"/>
      <w:numFmt w:val="decimal"/>
      <w:lvlText w:val="%4."/>
      <w:lvlJc w:val="left"/>
      <w:pPr>
        <w:ind w:left="2880" w:hanging="360"/>
      </w:pPr>
    </w:lvl>
    <w:lvl w:ilvl="4" w:tplc="D072649C" w:tentative="1">
      <w:start w:val="1"/>
      <w:numFmt w:val="lowerLetter"/>
      <w:lvlText w:val="%5."/>
      <w:lvlJc w:val="left"/>
      <w:pPr>
        <w:ind w:left="3600" w:hanging="360"/>
      </w:pPr>
    </w:lvl>
    <w:lvl w:ilvl="5" w:tplc="3EE2F6A2" w:tentative="1">
      <w:start w:val="1"/>
      <w:numFmt w:val="lowerRoman"/>
      <w:lvlText w:val="%6."/>
      <w:lvlJc w:val="right"/>
      <w:pPr>
        <w:ind w:left="4320" w:hanging="180"/>
      </w:pPr>
    </w:lvl>
    <w:lvl w:ilvl="6" w:tplc="41FA9A10" w:tentative="1">
      <w:start w:val="1"/>
      <w:numFmt w:val="decimal"/>
      <w:lvlText w:val="%7."/>
      <w:lvlJc w:val="left"/>
      <w:pPr>
        <w:ind w:left="5040" w:hanging="360"/>
      </w:pPr>
    </w:lvl>
    <w:lvl w:ilvl="7" w:tplc="C652E766" w:tentative="1">
      <w:start w:val="1"/>
      <w:numFmt w:val="lowerLetter"/>
      <w:lvlText w:val="%8."/>
      <w:lvlJc w:val="left"/>
      <w:pPr>
        <w:ind w:left="5760" w:hanging="360"/>
      </w:pPr>
    </w:lvl>
    <w:lvl w:ilvl="8" w:tplc="CF488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F7EAD"/>
    <w:multiLevelType w:val="hybridMultilevel"/>
    <w:tmpl w:val="38E4F428"/>
    <w:lvl w:ilvl="0" w:tplc="EF88E932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ADA8B6DE">
      <w:start w:val="1"/>
      <w:numFmt w:val="lowerRoman"/>
      <w:lvlText w:val="(%2)"/>
      <w:lvlJc w:val="left"/>
      <w:pPr>
        <w:ind w:left="1440" w:hanging="360"/>
      </w:pPr>
      <w:rPr>
        <w:rFonts w:ascii="Segoe Pro" w:hAnsi="Segoe Pro" w:hint="default"/>
        <w:b/>
        <w:bCs/>
      </w:rPr>
    </w:lvl>
    <w:lvl w:ilvl="2" w:tplc="F1060876" w:tentative="1">
      <w:start w:val="1"/>
      <w:numFmt w:val="lowerRoman"/>
      <w:lvlText w:val="%3."/>
      <w:lvlJc w:val="right"/>
      <w:pPr>
        <w:ind w:left="2160" w:hanging="180"/>
      </w:pPr>
    </w:lvl>
    <w:lvl w:ilvl="3" w:tplc="D2C44D24" w:tentative="1">
      <w:start w:val="1"/>
      <w:numFmt w:val="decimal"/>
      <w:lvlText w:val="%4."/>
      <w:lvlJc w:val="left"/>
      <w:pPr>
        <w:ind w:left="2880" w:hanging="360"/>
      </w:pPr>
    </w:lvl>
    <w:lvl w:ilvl="4" w:tplc="CA2470B2" w:tentative="1">
      <w:start w:val="1"/>
      <w:numFmt w:val="lowerLetter"/>
      <w:lvlText w:val="%5."/>
      <w:lvlJc w:val="left"/>
      <w:pPr>
        <w:ind w:left="3600" w:hanging="360"/>
      </w:pPr>
    </w:lvl>
    <w:lvl w:ilvl="5" w:tplc="BE1270D0" w:tentative="1">
      <w:start w:val="1"/>
      <w:numFmt w:val="lowerRoman"/>
      <w:lvlText w:val="%6."/>
      <w:lvlJc w:val="right"/>
      <w:pPr>
        <w:ind w:left="4320" w:hanging="180"/>
      </w:pPr>
    </w:lvl>
    <w:lvl w:ilvl="6" w:tplc="70FAC164" w:tentative="1">
      <w:start w:val="1"/>
      <w:numFmt w:val="decimal"/>
      <w:lvlText w:val="%7."/>
      <w:lvlJc w:val="left"/>
      <w:pPr>
        <w:ind w:left="5040" w:hanging="360"/>
      </w:pPr>
    </w:lvl>
    <w:lvl w:ilvl="7" w:tplc="D298B96C" w:tentative="1">
      <w:start w:val="1"/>
      <w:numFmt w:val="lowerLetter"/>
      <w:lvlText w:val="%8."/>
      <w:lvlJc w:val="left"/>
      <w:pPr>
        <w:ind w:left="5760" w:hanging="360"/>
      </w:pPr>
    </w:lvl>
    <w:lvl w:ilvl="8" w:tplc="12105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00082"/>
    <w:multiLevelType w:val="hybridMultilevel"/>
    <w:tmpl w:val="3E74319A"/>
    <w:lvl w:ilvl="0" w:tplc="52FCED88">
      <w:start w:val="1"/>
      <w:numFmt w:val="lowerRoman"/>
      <w:lvlText w:val="(%1)"/>
      <w:lvlJc w:val="left"/>
      <w:pPr>
        <w:ind w:left="720" w:hanging="360"/>
      </w:pPr>
      <w:rPr>
        <w:rFonts w:ascii="Segoe Pro" w:hAnsi="Segoe Pro" w:hint="default"/>
        <w:b/>
        <w:bCs/>
      </w:rPr>
    </w:lvl>
    <w:lvl w:ilvl="1" w:tplc="0E0051C2" w:tentative="1">
      <w:start w:val="1"/>
      <w:numFmt w:val="lowerLetter"/>
      <w:lvlText w:val="%2."/>
      <w:lvlJc w:val="left"/>
      <w:pPr>
        <w:ind w:left="1440" w:hanging="360"/>
      </w:pPr>
    </w:lvl>
    <w:lvl w:ilvl="2" w:tplc="1578D938" w:tentative="1">
      <w:start w:val="1"/>
      <w:numFmt w:val="lowerRoman"/>
      <w:lvlText w:val="%3."/>
      <w:lvlJc w:val="right"/>
      <w:pPr>
        <w:ind w:left="2160" w:hanging="180"/>
      </w:pPr>
    </w:lvl>
    <w:lvl w:ilvl="3" w:tplc="E08E6C8C" w:tentative="1">
      <w:start w:val="1"/>
      <w:numFmt w:val="decimal"/>
      <w:lvlText w:val="%4."/>
      <w:lvlJc w:val="left"/>
      <w:pPr>
        <w:ind w:left="2880" w:hanging="360"/>
      </w:pPr>
    </w:lvl>
    <w:lvl w:ilvl="4" w:tplc="BE9E6DE6" w:tentative="1">
      <w:start w:val="1"/>
      <w:numFmt w:val="lowerLetter"/>
      <w:lvlText w:val="%5."/>
      <w:lvlJc w:val="left"/>
      <w:pPr>
        <w:ind w:left="3600" w:hanging="360"/>
      </w:pPr>
    </w:lvl>
    <w:lvl w:ilvl="5" w:tplc="6F6CFBB2" w:tentative="1">
      <w:start w:val="1"/>
      <w:numFmt w:val="lowerRoman"/>
      <w:lvlText w:val="%6."/>
      <w:lvlJc w:val="right"/>
      <w:pPr>
        <w:ind w:left="4320" w:hanging="180"/>
      </w:pPr>
    </w:lvl>
    <w:lvl w:ilvl="6" w:tplc="8CD07276" w:tentative="1">
      <w:start w:val="1"/>
      <w:numFmt w:val="decimal"/>
      <w:lvlText w:val="%7."/>
      <w:lvlJc w:val="left"/>
      <w:pPr>
        <w:ind w:left="5040" w:hanging="360"/>
      </w:pPr>
    </w:lvl>
    <w:lvl w:ilvl="7" w:tplc="75440C3E" w:tentative="1">
      <w:start w:val="1"/>
      <w:numFmt w:val="lowerLetter"/>
      <w:lvlText w:val="%8."/>
      <w:lvlJc w:val="left"/>
      <w:pPr>
        <w:ind w:left="5760" w:hanging="360"/>
      </w:pPr>
    </w:lvl>
    <w:lvl w:ilvl="8" w:tplc="09D20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C495B"/>
    <w:multiLevelType w:val="hybridMultilevel"/>
    <w:tmpl w:val="F2EE2F40"/>
    <w:lvl w:ilvl="0" w:tplc="EDE2BCB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503C69E8" w:tentative="1">
      <w:start w:val="1"/>
      <w:numFmt w:val="lowerLetter"/>
      <w:lvlText w:val="%2."/>
      <w:lvlJc w:val="left"/>
      <w:pPr>
        <w:ind w:left="1440" w:hanging="360"/>
      </w:pPr>
    </w:lvl>
    <w:lvl w:ilvl="2" w:tplc="4052FBB2" w:tentative="1">
      <w:start w:val="1"/>
      <w:numFmt w:val="lowerRoman"/>
      <w:lvlText w:val="%3."/>
      <w:lvlJc w:val="right"/>
      <w:pPr>
        <w:ind w:left="2160" w:hanging="180"/>
      </w:pPr>
    </w:lvl>
    <w:lvl w:ilvl="3" w:tplc="82A0C6A6" w:tentative="1">
      <w:start w:val="1"/>
      <w:numFmt w:val="decimal"/>
      <w:lvlText w:val="%4."/>
      <w:lvlJc w:val="left"/>
      <w:pPr>
        <w:ind w:left="2880" w:hanging="360"/>
      </w:pPr>
    </w:lvl>
    <w:lvl w:ilvl="4" w:tplc="7BC0DCFC" w:tentative="1">
      <w:start w:val="1"/>
      <w:numFmt w:val="lowerLetter"/>
      <w:lvlText w:val="%5."/>
      <w:lvlJc w:val="left"/>
      <w:pPr>
        <w:ind w:left="3600" w:hanging="360"/>
      </w:pPr>
    </w:lvl>
    <w:lvl w:ilvl="5" w:tplc="36A02106" w:tentative="1">
      <w:start w:val="1"/>
      <w:numFmt w:val="lowerRoman"/>
      <w:lvlText w:val="%6."/>
      <w:lvlJc w:val="right"/>
      <w:pPr>
        <w:ind w:left="4320" w:hanging="180"/>
      </w:pPr>
    </w:lvl>
    <w:lvl w:ilvl="6" w:tplc="3A9CBD14" w:tentative="1">
      <w:start w:val="1"/>
      <w:numFmt w:val="decimal"/>
      <w:lvlText w:val="%7."/>
      <w:lvlJc w:val="left"/>
      <w:pPr>
        <w:ind w:left="5040" w:hanging="360"/>
      </w:pPr>
    </w:lvl>
    <w:lvl w:ilvl="7" w:tplc="3946B1DE" w:tentative="1">
      <w:start w:val="1"/>
      <w:numFmt w:val="lowerLetter"/>
      <w:lvlText w:val="%8."/>
      <w:lvlJc w:val="left"/>
      <w:pPr>
        <w:ind w:left="5760" w:hanging="360"/>
      </w:pPr>
    </w:lvl>
    <w:lvl w:ilvl="8" w:tplc="207A5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44224"/>
    <w:multiLevelType w:val="hybridMultilevel"/>
    <w:tmpl w:val="6BEE0C58"/>
    <w:lvl w:ilvl="0" w:tplc="28C43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C5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2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24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8D7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E3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80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4E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C2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DB048D"/>
    <w:multiLevelType w:val="hybridMultilevel"/>
    <w:tmpl w:val="A2FE8FDC"/>
    <w:lvl w:ilvl="0" w:tplc="4ED2389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EAECF764">
      <w:start w:val="1"/>
      <w:numFmt w:val="lowerRoman"/>
      <w:lvlText w:val="(%2)"/>
      <w:lvlJc w:val="left"/>
      <w:pPr>
        <w:ind w:left="1800" w:hanging="360"/>
      </w:pPr>
      <w:rPr>
        <w:rFonts w:hint="default"/>
        <w:b/>
      </w:rPr>
    </w:lvl>
    <w:lvl w:ilvl="2" w:tplc="66F09B40" w:tentative="1">
      <w:start w:val="1"/>
      <w:numFmt w:val="lowerRoman"/>
      <w:lvlText w:val="%3."/>
      <w:lvlJc w:val="right"/>
      <w:pPr>
        <w:ind w:left="2520" w:hanging="180"/>
      </w:pPr>
    </w:lvl>
    <w:lvl w:ilvl="3" w:tplc="6CD815BE" w:tentative="1">
      <w:start w:val="1"/>
      <w:numFmt w:val="decimal"/>
      <w:lvlText w:val="%4."/>
      <w:lvlJc w:val="left"/>
      <w:pPr>
        <w:ind w:left="3240" w:hanging="360"/>
      </w:pPr>
    </w:lvl>
    <w:lvl w:ilvl="4" w:tplc="6376FFA8" w:tentative="1">
      <w:start w:val="1"/>
      <w:numFmt w:val="lowerLetter"/>
      <w:lvlText w:val="%5."/>
      <w:lvlJc w:val="left"/>
      <w:pPr>
        <w:ind w:left="3960" w:hanging="360"/>
      </w:pPr>
    </w:lvl>
    <w:lvl w:ilvl="5" w:tplc="93CA354E" w:tentative="1">
      <w:start w:val="1"/>
      <w:numFmt w:val="lowerRoman"/>
      <w:lvlText w:val="%6."/>
      <w:lvlJc w:val="right"/>
      <w:pPr>
        <w:ind w:left="4680" w:hanging="180"/>
      </w:pPr>
    </w:lvl>
    <w:lvl w:ilvl="6" w:tplc="57A251AA" w:tentative="1">
      <w:start w:val="1"/>
      <w:numFmt w:val="decimal"/>
      <w:lvlText w:val="%7."/>
      <w:lvlJc w:val="left"/>
      <w:pPr>
        <w:ind w:left="5400" w:hanging="360"/>
      </w:pPr>
    </w:lvl>
    <w:lvl w:ilvl="7" w:tplc="5846D978" w:tentative="1">
      <w:start w:val="1"/>
      <w:numFmt w:val="lowerLetter"/>
      <w:lvlText w:val="%8."/>
      <w:lvlJc w:val="left"/>
      <w:pPr>
        <w:ind w:left="6120" w:hanging="360"/>
      </w:pPr>
    </w:lvl>
    <w:lvl w:ilvl="8" w:tplc="675C97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81296"/>
    <w:multiLevelType w:val="hybridMultilevel"/>
    <w:tmpl w:val="599082B6"/>
    <w:lvl w:ilvl="0" w:tplc="C68A1C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0"/>
        <w:szCs w:val="20"/>
      </w:rPr>
    </w:lvl>
    <w:lvl w:ilvl="1" w:tplc="041CF8EC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 w:tplc="20969E32">
      <w:start w:val="1"/>
      <w:numFmt w:val="lowerRoman"/>
      <w:lvlText w:val="%3."/>
      <w:lvlJc w:val="right"/>
      <w:pPr>
        <w:ind w:left="2160" w:hanging="180"/>
      </w:pPr>
    </w:lvl>
    <w:lvl w:ilvl="3" w:tplc="91CE1744" w:tentative="1">
      <w:start w:val="1"/>
      <w:numFmt w:val="decimal"/>
      <w:lvlText w:val="%4."/>
      <w:lvlJc w:val="left"/>
      <w:pPr>
        <w:ind w:left="2880" w:hanging="360"/>
      </w:pPr>
    </w:lvl>
    <w:lvl w:ilvl="4" w:tplc="DDBAA4C6" w:tentative="1">
      <w:start w:val="1"/>
      <w:numFmt w:val="lowerLetter"/>
      <w:lvlText w:val="%5."/>
      <w:lvlJc w:val="left"/>
      <w:pPr>
        <w:ind w:left="3600" w:hanging="360"/>
      </w:pPr>
    </w:lvl>
    <w:lvl w:ilvl="5" w:tplc="D25CA40E" w:tentative="1">
      <w:start w:val="1"/>
      <w:numFmt w:val="lowerRoman"/>
      <w:lvlText w:val="%6."/>
      <w:lvlJc w:val="right"/>
      <w:pPr>
        <w:ind w:left="4320" w:hanging="180"/>
      </w:pPr>
    </w:lvl>
    <w:lvl w:ilvl="6" w:tplc="4420ED38" w:tentative="1">
      <w:start w:val="1"/>
      <w:numFmt w:val="decimal"/>
      <w:lvlText w:val="%7."/>
      <w:lvlJc w:val="left"/>
      <w:pPr>
        <w:ind w:left="5040" w:hanging="360"/>
      </w:pPr>
    </w:lvl>
    <w:lvl w:ilvl="7" w:tplc="23CEDC78" w:tentative="1">
      <w:start w:val="1"/>
      <w:numFmt w:val="lowerLetter"/>
      <w:lvlText w:val="%8."/>
      <w:lvlJc w:val="left"/>
      <w:pPr>
        <w:ind w:left="5760" w:hanging="360"/>
      </w:pPr>
    </w:lvl>
    <w:lvl w:ilvl="8" w:tplc="689CB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E11732"/>
    <w:multiLevelType w:val="hybridMultilevel"/>
    <w:tmpl w:val="0D641BE6"/>
    <w:lvl w:ilvl="0" w:tplc="6E44C418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</w:rPr>
    </w:lvl>
    <w:lvl w:ilvl="1" w:tplc="48821F38" w:tentative="1">
      <w:start w:val="1"/>
      <w:numFmt w:val="lowerLetter"/>
      <w:lvlText w:val="%2."/>
      <w:lvlJc w:val="left"/>
      <w:pPr>
        <w:ind w:left="1440" w:hanging="360"/>
      </w:pPr>
    </w:lvl>
    <w:lvl w:ilvl="2" w:tplc="2D06C740" w:tentative="1">
      <w:start w:val="1"/>
      <w:numFmt w:val="lowerRoman"/>
      <w:lvlText w:val="%3."/>
      <w:lvlJc w:val="right"/>
      <w:pPr>
        <w:ind w:left="2160" w:hanging="180"/>
      </w:pPr>
    </w:lvl>
    <w:lvl w:ilvl="3" w:tplc="842E4BC0" w:tentative="1">
      <w:start w:val="1"/>
      <w:numFmt w:val="decimal"/>
      <w:lvlText w:val="%4."/>
      <w:lvlJc w:val="left"/>
      <w:pPr>
        <w:ind w:left="2880" w:hanging="360"/>
      </w:pPr>
    </w:lvl>
    <w:lvl w:ilvl="4" w:tplc="5BD09F4C" w:tentative="1">
      <w:start w:val="1"/>
      <w:numFmt w:val="lowerLetter"/>
      <w:lvlText w:val="%5."/>
      <w:lvlJc w:val="left"/>
      <w:pPr>
        <w:ind w:left="3600" w:hanging="360"/>
      </w:pPr>
    </w:lvl>
    <w:lvl w:ilvl="5" w:tplc="93860B0E" w:tentative="1">
      <w:start w:val="1"/>
      <w:numFmt w:val="lowerRoman"/>
      <w:lvlText w:val="%6."/>
      <w:lvlJc w:val="right"/>
      <w:pPr>
        <w:ind w:left="4320" w:hanging="180"/>
      </w:pPr>
    </w:lvl>
    <w:lvl w:ilvl="6" w:tplc="92F42676" w:tentative="1">
      <w:start w:val="1"/>
      <w:numFmt w:val="decimal"/>
      <w:lvlText w:val="%7."/>
      <w:lvlJc w:val="left"/>
      <w:pPr>
        <w:ind w:left="5040" w:hanging="360"/>
      </w:pPr>
    </w:lvl>
    <w:lvl w:ilvl="7" w:tplc="0742E5FA" w:tentative="1">
      <w:start w:val="1"/>
      <w:numFmt w:val="lowerLetter"/>
      <w:lvlText w:val="%8."/>
      <w:lvlJc w:val="left"/>
      <w:pPr>
        <w:ind w:left="5760" w:hanging="360"/>
      </w:pPr>
    </w:lvl>
    <w:lvl w:ilvl="8" w:tplc="6546C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FC50C7"/>
    <w:multiLevelType w:val="hybridMultilevel"/>
    <w:tmpl w:val="5BA4392C"/>
    <w:lvl w:ilvl="0" w:tplc="7E2CFA9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D18ECC0C">
      <w:start w:val="1"/>
      <w:numFmt w:val="lowerLetter"/>
      <w:lvlText w:val="%2."/>
      <w:lvlJc w:val="left"/>
      <w:pPr>
        <w:ind w:left="1440" w:hanging="360"/>
      </w:pPr>
    </w:lvl>
    <w:lvl w:ilvl="2" w:tplc="7E3C4EA6" w:tentative="1">
      <w:start w:val="1"/>
      <w:numFmt w:val="lowerRoman"/>
      <w:lvlText w:val="%3."/>
      <w:lvlJc w:val="right"/>
      <w:pPr>
        <w:ind w:left="2160" w:hanging="180"/>
      </w:pPr>
    </w:lvl>
    <w:lvl w:ilvl="3" w:tplc="879E46FE" w:tentative="1">
      <w:start w:val="1"/>
      <w:numFmt w:val="decimal"/>
      <w:lvlText w:val="%4."/>
      <w:lvlJc w:val="left"/>
      <w:pPr>
        <w:ind w:left="2880" w:hanging="360"/>
      </w:pPr>
    </w:lvl>
    <w:lvl w:ilvl="4" w:tplc="CFA454F0" w:tentative="1">
      <w:start w:val="1"/>
      <w:numFmt w:val="lowerLetter"/>
      <w:lvlText w:val="%5."/>
      <w:lvlJc w:val="left"/>
      <w:pPr>
        <w:ind w:left="3600" w:hanging="360"/>
      </w:pPr>
    </w:lvl>
    <w:lvl w:ilvl="5" w:tplc="0036757C" w:tentative="1">
      <w:start w:val="1"/>
      <w:numFmt w:val="lowerRoman"/>
      <w:lvlText w:val="%6."/>
      <w:lvlJc w:val="right"/>
      <w:pPr>
        <w:ind w:left="4320" w:hanging="180"/>
      </w:pPr>
    </w:lvl>
    <w:lvl w:ilvl="6" w:tplc="794CF0FA" w:tentative="1">
      <w:start w:val="1"/>
      <w:numFmt w:val="decimal"/>
      <w:lvlText w:val="%7."/>
      <w:lvlJc w:val="left"/>
      <w:pPr>
        <w:ind w:left="5040" w:hanging="360"/>
      </w:pPr>
    </w:lvl>
    <w:lvl w:ilvl="7" w:tplc="5454A596" w:tentative="1">
      <w:start w:val="1"/>
      <w:numFmt w:val="lowerLetter"/>
      <w:lvlText w:val="%8."/>
      <w:lvlJc w:val="left"/>
      <w:pPr>
        <w:ind w:left="5760" w:hanging="360"/>
      </w:pPr>
    </w:lvl>
    <w:lvl w:ilvl="8" w:tplc="EB8AB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82F08"/>
    <w:multiLevelType w:val="hybridMultilevel"/>
    <w:tmpl w:val="1EE45E46"/>
    <w:lvl w:ilvl="0" w:tplc="3A16C7EA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F14232BC" w:tentative="1">
      <w:start w:val="1"/>
      <w:numFmt w:val="lowerLetter"/>
      <w:lvlText w:val="%2."/>
      <w:lvlJc w:val="left"/>
      <w:pPr>
        <w:ind w:left="1440" w:hanging="360"/>
      </w:pPr>
    </w:lvl>
    <w:lvl w:ilvl="2" w:tplc="B8728B7C" w:tentative="1">
      <w:start w:val="1"/>
      <w:numFmt w:val="lowerRoman"/>
      <w:lvlText w:val="%3."/>
      <w:lvlJc w:val="right"/>
      <w:pPr>
        <w:ind w:left="2160" w:hanging="180"/>
      </w:pPr>
    </w:lvl>
    <w:lvl w:ilvl="3" w:tplc="79204DD4" w:tentative="1">
      <w:start w:val="1"/>
      <w:numFmt w:val="decimal"/>
      <w:lvlText w:val="%4."/>
      <w:lvlJc w:val="left"/>
      <w:pPr>
        <w:ind w:left="2880" w:hanging="360"/>
      </w:pPr>
    </w:lvl>
    <w:lvl w:ilvl="4" w:tplc="19FC3618" w:tentative="1">
      <w:start w:val="1"/>
      <w:numFmt w:val="lowerLetter"/>
      <w:lvlText w:val="%5."/>
      <w:lvlJc w:val="left"/>
      <w:pPr>
        <w:ind w:left="3600" w:hanging="360"/>
      </w:pPr>
    </w:lvl>
    <w:lvl w:ilvl="5" w:tplc="AC329110" w:tentative="1">
      <w:start w:val="1"/>
      <w:numFmt w:val="lowerRoman"/>
      <w:lvlText w:val="%6."/>
      <w:lvlJc w:val="right"/>
      <w:pPr>
        <w:ind w:left="4320" w:hanging="180"/>
      </w:pPr>
    </w:lvl>
    <w:lvl w:ilvl="6" w:tplc="8ED2AAAA" w:tentative="1">
      <w:start w:val="1"/>
      <w:numFmt w:val="decimal"/>
      <w:lvlText w:val="%7."/>
      <w:lvlJc w:val="left"/>
      <w:pPr>
        <w:ind w:left="5040" w:hanging="360"/>
      </w:pPr>
    </w:lvl>
    <w:lvl w:ilvl="7" w:tplc="ED10FEAE" w:tentative="1">
      <w:start w:val="1"/>
      <w:numFmt w:val="lowerLetter"/>
      <w:lvlText w:val="%8."/>
      <w:lvlJc w:val="left"/>
      <w:pPr>
        <w:ind w:left="5760" w:hanging="360"/>
      </w:pPr>
    </w:lvl>
    <w:lvl w:ilvl="8" w:tplc="EFC28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E62CDB"/>
    <w:multiLevelType w:val="hybridMultilevel"/>
    <w:tmpl w:val="3852045C"/>
    <w:lvl w:ilvl="0" w:tplc="E6CA680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8522CD7C">
      <w:start w:val="1"/>
      <w:numFmt w:val="lowerLetter"/>
      <w:lvlText w:val="%2."/>
      <w:lvlJc w:val="left"/>
      <w:pPr>
        <w:ind w:left="1440" w:hanging="360"/>
      </w:pPr>
    </w:lvl>
    <w:lvl w:ilvl="2" w:tplc="9572AD4E">
      <w:start w:val="1"/>
      <w:numFmt w:val="lowerRoman"/>
      <w:lvlText w:val="(%3)"/>
      <w:lvlJc w:val="left"/>
      <w:pPr>
        <w:ind w:left="2160" w:hanging="180"/>
      </w:pPr>
      <w:rPr>
        <w:rFonts w:ascii="Arial" w:eastAsia="Times New Roman" w:hAnsi="Arial" w:cs="Arial"/>
        <w:b/>
        <w:i w:val="0"/>
      </w:rPr>
    </w:lvl>
    <w:lvl w:ilvl="3" w:tplc="1B5A9448" w:tentative="1">
      <w:start w:val="1"/>
      <w:numFmt w:val="decimal"/>
      <w:lvlText w:val="%4."/>
      <w:lvlJc w:val="left"/>
      <w:pPr>
        <w:ind w:left="2880" w:hanging="360"/>
      </w:pPr>
    </w:lvl>
    <w:lvl w:ilvl="4" w:tplc="2CC02C32" w:tentative="1">
      <w:start w:val="1"/>
      <w:numFmt w:val="lowerLetter"/>
      <w:lvlText w:val="%5."/>
      <w:lvlJc w:val="left"/>
      <w:pPr>
        <w:ind w:left="3600" w:hanging="360"/>
      </w:pPr>
    </w:lvl>
    <w:lvl w:ilvl="5" w:tplc="D67612F8" w:tentative="1">
      <w:start w:val="1"/>
      <w:numFmt w:val="lowerRoman"/>
      <w:lvlText w:val="%6."/>
      <w:lvlJc w:val="right"/>
      <w:pPr>
        <w:ind w:left="4320" w:hanging="180"/>
      </w:pPr>
    </w:lvl>
    <w:lvl w:ilvl="6" w:tplc="201294BA" w:tentative="1">
      <w:start w:val="1"/>
      <w:numFmt w:val="decimal"/>
      <w:lvlText w:val="%7."/>
      <w:lvlJc w:val="left"/>
      <w:pPr>
        <w:ind w:left="5040" w:hanging="360"/>
      </w:pPr>
    </w:lvl>
    <w:lvl w:ilvl="7" w:tplc="43523682" w:tentative="1">
      <w:start w:val="1"/>
      <w:numFmt w:val="lowerLetter"/>
      <w:lvlText w:val="%8."/>
      <w:lvlJc w:val="left"/>
      <w:pPr>
        <w:ind w:left="5760" w:hanging="360"/>
      </w:pPr>
    </w:lvl>
    <w:lvl w:ilvl="8" w:tplc="A1F6E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FE4C44"/>
    <w:multiLevelType w:val="hybridMultilevel"/>
    <w:tmpl w:val="483814FC"/>
    <w:lvl w:ilvl="0" w:tplc="775476B0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7E68FF4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E6C496C4" w:tentative="1">
      <w:start w:val="1"/>
      <w:numFmt w:val="lowerRoman"/>
      <w:lvlText w:val="%3."/>
      <w:lvlJc w:val="right"/>
      <w:pPr>
        <w:ind w:left="2160" w:hanging="180"/>
      </w:pPr>
    </w:lvl>
    <w:lvl w:ilvl="3" w:tplc="719E50E8" w:tentative="1">
      <w:start w:val="1"/>
      <w:numFmt w:val="decimal"/>
      <w:lvlText w:val="%4."/>
      <w:lvlJc w:val="left"/>
      <w:pPr>
        <w:ind w:left="2880" w:hanging="360"/>
      </w:pPr>
    </w:lvl>
    <w:lvl w:ilvl="4" w:tplc="5576ED9A" w:tentative="1">
      <w:start w:val="1"/>
      <w:numFmt w:val="lowerLetter"/>
      <w:lvlText w:val="%5."/>
      <w:lvlJc w:val="left"/>
      <w:pPr>
        <w:ind w:left="3600" w:hanging="360"/>
      </w:pPr>
    </w:lvl>
    <w:lvl w:ilvl="5" w:tplc="CEECD064" w:tentative="1">
      <w:start w:val="1"/>
      <w:numFmt w:val="lowerRoman"/>
      <w:lvlText w:val="%6."/>
      <w:lvlJc w:val="right"/>
      <w:pPr>
        <w:ind w:left="4320" w:hanging="180"/>
      </w:pPr>
    </w:lvl>
    <w:lvl w:ilvl="6" w:tplc="1020F620" w:tentative="1">
      <w:start w:val="1"/>
      <w:numFmt w:val="decimal"/>
      <w:lvlText w:val="%7."/>
      <w:lvlJc w:val="left"/>
      <w:pPr>
        <w:ind w:left="5040" w:hanging="360"/>
      </w:pPr>
    </w:lvl>
    <w:lvl w:ilvl="7" w:tplc="B79C494A" w:tentative="1">
      <w:start w:val="1"/>
      <w:numFmt w:val="lowerLetter"/>
      <w:lvlText w:val="%8."/>
      <w:lvlJc w:val="left"/>
      <w:pPr>
        <w:ind w:left="5760" w:hanging="360"/>
      </w:pPr>
    </w:lvl>
    <w:lvl w:ilvl="8" w:tplc="0CEC0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902F3A"/>
    <w:multiLevelType w:val="hybridMultilevel"/>
    <w:tmpl w:val="E21E3A06"/>
    <w:lvl w:ilvl="0" w:tplc="AA8432D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CE505372" w:tentative="1">
      <w:start w:val="1"/>
      <w:numFmt w:val="lowerLetter"/>
      <w:lvlText w:val="%2."/>
      <w:lvlJc w:val="left"/>
      <w:pPr>
        <w:ind w:left="1080" w:hanging="360"/>
      </w:pPr>
    </w:lvl>
    <w:lvl w:ilvl="2" w:tplc="C6F43726" w:tentative="1">
      <w:start w:val="1"/>
      <w:numFmt w:val="lowerRoman"/>
      <w:lvlText w:val="%3."/>
      <w:lvlJc w:val="right"/>
      <w:pPr>
        <w:ind w:left="1800" w:hanging="180"/>
      </w:pPr>
    </w:lvl>
    <w:lvl w:ilvl="3" w:tplc="0906A982" w:tentative="1">
      <w:start w:val="1"/>
      <w:numFmt w:val="decimal"/>
      <w:lvlText w:val="%4."/>
      <w:lvlJc w:val="left"/>
      <w:pPr>
        <w:ind w:left="2520" w:hanging="360"/>
      </w:pPr>
    </w:lvl>
    <w:lvl w:ilvl="4" w:tplc="61A6BA56" w:tentative="1">
      <w:start w:val="1"/>
      <w:numFmt w:val="lowerLetter"/>
      <w:lvlText w:val="%5."/>
      <w:lvlJc w:val="left"/>
      <w:pPr>
        <w:ind w:left="3240" w:hanging="360"/>
      </w:pPr>
    </w:lvl>
    <w:lvl w:ilvl="5" w:tplc="ECAAC478" w:tentative="1">
      <w:start w:val="1"/>
      <w:numFmt w:val="lowerRoman"/>
      <w:lvlText w:val="%6."/>
      <w:lvlJc w:val="right"/>
      <w:pPr>
        <w:ind w:left="3960" w:hanging="180"/>
      </w:pPr>
    </w:lvl>
    <w:lvl w:ilvl="6" w:tplc="C1928542" w:tentative="1">
      <w:start w:val="1"/>
      <w:numFmt w:val="decimal"/>
      <w:lvlText w:val="%7."/>
      <w:lvlJc w:val="left"/>
      <w:pPr>
        <w:ind w:left="4680" w:hanging="360"/>
      </w:pPr>
    </w:lvl>
    <w:lvl w:ilvl="7" w:tplc="D158AD6E" w:tentative="1">
      <w:start w:val="1"/>
      <w:numFmt w:val="lowerLetter"/>
      <w:lvlText w:val="%8."/>
      <w:lvlJc w:val="left"/>
      <w:pPr>
        <w:ind w:left="5400" w:hanging="360"/>
      </w:pPr>
    </w:lvl>
    <w:lvl w:ilvl="8" w:tplc="EEE67A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936A6B"/>
    <w:multiLevelType w:val="hybridMultilevel"/>
    <w:tmpl w:val="D1C2A4B2"/>
    <w:lvl w:ilvl="0" w:tplc="C46C1F78">
      <w:start w:val="5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8AD6C03C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3CAE2BE6" w:tentative="1">
      <w:start w:val="1"/>
      <w:numFmt w:val="lowerRoman"/>
      <w:lvlText w:val="%3."/>
      <w:lvlJc w:val="right"/>
      <w:pPr>
        <w:ind w:left="2160" w:hanging="180"/>
      </w:pPr>
    </w:lvl>
    <w:lvl w:ilvl="3" w:tplc="5E7C164E" w:tentative="1">
      <w:start w:val="1"/>
      <w:numFmt w:val="decimal"/>
      <w:lvlText w:val="%4."/>
      <w:lvlJc w:val="left"/>
      <w:pPr>
        <w:ind w:left="2880" w:hanging="360"/>
      </w:pPr>
    </w:lvl>
    <w:lvl w:ilvl="4" w:tplc="FBE299A2" w:tentative="1">
      <w:start w:val="1"/>
      <w:numFmt w:val="lowerLetter"/>
      <w:lvlText w:val="%5."/>
      <w:lvlJc w:val="left"/>
      <w:pPr>
        <w:ind w:left="3600" w:hanging="360"/>
      </w:pPr>
    </w:lvl>
    <w:lvl w:ilvl="5" w:tplc="5B566D7E" w:tentative="1">
      <w:start w:val="1"/>
      <w:numFmt w:val="lowerRoman"/>
      <w:lvlText w:val="%6."/>
      <w:lvlJc w:val="right"/>
      <w:pPr>
        <w:ind w:left="4320" w:hanging="180"/>
      </w:pPr>
    </w:lvl>
    <w:lvl w:ilvl="6" w:tplc="13529F8E" w:tentative="1">
      <w:start w:val="1"/>
      <w:numFmt w:val="decimal"/>
      <w:lvlText w:val="%7."/>
      <w:lvlJc w:val="left"/>
      <w:pPr>
        <w:ind w:left="5040" w:hanging="360"/>
      </w:pPr>
    </w:lvl>
    <w:lvl w:ilvl="7" w:tplc="A6082EFE" w:tentative="1">
      <w:start w:val="1"/>
      <w:numFmt w:val="lowerLetter"/>
      <w:lvlText w:val="%8."/>
      <w:lvlJc w:val="left"/>
      <w:pPr>
        <w:ind w:left="5760" w:hanging="360"/>
      </w:pPr>
    </w:lvl>
    <w:lvl w:ilvl="8" w:tplc="13948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6E3219"/>
    <w:multiLevelType w:val="hybridMultilevel"/>
    <w:tmpl w:val="989C2526"/>
    <w:lvl w:ilvl="0" w:tplc="82FC7DFE">
      <w:start w:val="1"/>
      <w:numFmt w:val="lowerLetter"/>
      <w:lvlText w:val="%1."/>
      <w:lvlJc w:val="left"/>
      <w:pPr>
        <w:ind w:left="72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EC32D3DA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</w:rPr>
    </w:lvl>
    <w:lvl w:ilvl="2" w:tplc="E81C28BA" w:tentative="1">
      <w:start w:val="1"/>
      <w:numFmt w:val="lowerRoman"/>
      <w:lvlText w:val="%3."/>
      <w:lvlJc w:val="right"/>
      <w:pPr>
        <w:ind w:left="2160" w:hanging="180"/>
      </w:pPr>
    </w:lvl>
    <w:lvl w:ilvl="3" w:tplc="DAC8AB02" w:tentative="1">
      <w:start w:val="1"/>
      <w:numFmt w:val="decimal"/>
      <w:lvlText w:val="%4."/>
      <w:lvlJc w:val="left"/>
      <w:pPr>
        <w:ind w:left="2880" w:hanging="360"/>
      </w:pPr>
    </w:lvl>
    <w:lvl w:ilvl="4" w:tplc="FE6E5B78" w:tentative="1">
      <w:start w:val="1"/>
      <w:numFmt w:val="lowerLetter"/>
      <w:lvlText w:val="%5."/>
      <w:lvlJc w:val="left"/>
      <w:pPr>
        <w:ind w:left="3600" w:hanging="360"/>
      </w:pPr>
    </w:lvl>
    <w:lvl w:ilvl="5" w:tplc="72E081A8" w:tentative="1">
      <w:start w:val="1"/>
      <w:numFmt w:val="lowerRoman"/>
      <w:lvlText w:val="%6."/>
      <w:lvlJc w:val="right"/>
      <w:pPr>
        <w:ind w:left="4320" w:hanging="180"/>
      </w:pPr>
    </w:lvl>
    <w:lvl w:ilvl="6" w:tplc="78FE305E" w:tentative="1">
      <w:start w:val="1"/>
      <w:numFmt w:val="decimal"/>
      <w:lvlText w:val="%7."/>
      <w:lvlJc w:val="left"/>
      <w:pPr>
        <w:ind w:left="5040" w:hanging="360"/>
      </w:pPr>
    </w:lvl>
    <w:lvl w:ilvl="7" w:tplc="F3D26216" w:tentative="1">
      <w:start w:val="1"/>
      <w:numFmt w:val="lowerLetter"/>
      <w:lvlText w:val="%8."/>
      <w:lvlJc w:val="left"/>
      <w:pPr>
        <w:ind w:left="5760" w:hanging="360"/>
      </w:pPr>
    </w:lvl>
    <w:lvl w:ilvl="8" w:tplc="4EF45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C45112"/>
    <w:multiLevelType w:val="hybridMultilevel"/>
    <w:tmpl w:val="E782F238"/>
    <w:lvl w:ilvl="0" w:tplc="1B806976">
      <w:start w:val="1"/>
      <w:numFmt w:val="lowerLetter"/>
      <w:lvlText w:val="%1."/>
      <w:lvlJc w:val="left"/>
      <w:pPr>
        <w:ind w:left="360" w:hanging="360"/>
      </w:pPr>
      <w:rPr>
        <w:rFonts w:ascii="Segoe Pro" w:hAnsi="Segoe Pro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32FE87A4" w:tentative="1">
      <w:start w:val="1"/>
      <w:numFmt w:val="lowerLetter"/>
      <w:lvlText w:val="%2."/>
      <w:lvlJc w:val="left"/>
      <w:pPr>
        <w:ind w:left="1440" w:hanging="360"/>
      </w:pPr>
    </w:lvl>
    <w:lvl w:ilvl="2" w:tplc="05A0442C" w:tentative="1">
      <w:start w:val="1"/>
      <w:numFmt w:val="lowerRoman"/>
      <w:lvlText w:val="%3."/>
      <w:lvlJc w:val="right"/>
      <w:pPr>
        <w:ind w:left="2160" w:hanging="180"/>
      </w:pPr>
    </w:lvl>
    <w:lvl w:ilvl="3" w:tplc="E1AE7BF4" w:tentative="1">
      <w:start w:val="1"/>
      <w:numFmt w:val="decimal"/>
      <w:lvlText w:val="%4."/>
      <w:lvlJc w:val="left"/>
      <w:pPr>
        <w:ind w:left="2880" w:hanging="360"/>
      </w:pPr>
    </w:lvl>
    <w:lvl w:ilvl="4" w:tplc="C492AF0C" w:tentative="1">
      <w:start w:val="1"/>
      <w:numFmt w:val="lowerLetter"/>
      <w:lvlText w:val="%5."/>
      <w:lvlJc w:val="left"/>
      <w:pPr>
        <w:ind w:left="3600" w:hanging="360"/>
      </w:pPr>
    </w:lvl>
    <w:lvl w:ilvl="5" w:tplc="E7BE025C" w:tentative="1">
      <w:start w:val="1"/>
      <w:numFmt w:val="lowerRoman"/>
      <w:lvlText w:val="%6."/>
      <w:lvlJc w:val="right"/>
      <w:pPr>
        <w:ind w:left="4320" w:hanging="180"/>
      </w:pPr>
    </w:lvl>
    <w:lvl w:ilvl="6" w:tplc="F99A2412" w:tentative="1">
      <w:start w:val="1"/>
      <w:numFmt w:val="decimal"/>
      <w:lvlText w:val="%7."/>
      <w:lvlJc w:val="left"/>
      <w:pPr>
        <w:ind w:left="5040" w:hanging="360"/>
      </w:pPr>
    </w:lvl>
    <w:lvl w:ilvl="7" w:tplc="0E08A8E8" w:tentative="1">
      <w:start w:val="1"/>
      <w:numFmt w:val="lowerLetter"/>
      <w:lvlText w:val="%8."/>
      <w:lvlJc w:val="left"/>
      <w:pPr>
        <w:ind w:left="5760" w:hanging="360"/>
      </w:pPr>
    </w:lvl>
    <w:lvl w:ilvl="8" w:tplc="7D7C7D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60138">
    <w:abstractNumId w:val="4"/>
  </w:num>
  <w:num w:numId="2" w16cid:durableId="1693726311">
    <w:abstractNumId w:val="12"/>
  </w:num>
  <w:num w:numId="3" w16cid:durableId="623775826">
    <w:abstractNumId w:val="37"/>
  </w:num>
  <w:num w:numId="4" w16cid:durableId="1914848171">
    <w:abstractNumId w:val="39"/>
  </w:num>
  <w:num w:numId="5" w16cid:durableId="873152131">
    <w:abstractNumId w:val="40"/>
  </w:num>
  <w:num w:numId="6" w16cid:durableId="351304415">
    <w:abstractNumId w:val="53"/>
  </w:num>
  <w:num w:numId="7" w16cid:durableId="299116782">
    <w:abstractNumId w:val="31"/>
  </w:num>
  <w:num w:numId="8" w16cid:durableId="2102484630">
    <w:abstractNumId w:val="28"/>
  </w:num>
  <w:num w:numId="9" w16cid:durableId="1157380497">
    <w:abstractNumId w:val="52"/>
  </w:num>
  <w:num w:numId="10" w16cid:durableId="653533680">
    <w:abstractNumId w:val="42"/>
  </w:num>
  <w:num w:numId="11" w16cid:durableId="478571935">
    <w:abstractNumId w:val="38"/>
  </w:num>
  <w:num w:numId="12" w16cid:durableId="1197697848">
    <w:abstractNumId w:val="50"/>
  </w:num>
  <w:num w:numId="13" w16cid:durableId="833186666">
    <w:abstractNumId w:val="56"/>
  </w:num>
  <w:num w:numId="14" w16cid:durableId="1330135451">
    <w:abstractNumId w:val="1"/>
  </w:num>
  <w:num w:numId="15" w16cid:durableId="310059229">
    <w:abstractNumId w:val="36"/>
  </w:num>
  <w:num w:numId="16" w16cid:durableId="1246839881">
    <w:abstractNumId w:val="23"/>
  </w:num>
  <w:num w:numId="17" w16cid:durableId="823661203">
    <w:abstractNumId w:val="34"/>
  </w:num>
  <w:num w:numId="18" w16cid:durableId="1068115382">
    <w:abstractNumId w:val="35"/>
  </w:num>
  <w:num w:numId="19" w16cid:durableId="873621001">
    <w:abstractNumId w:val="46"/>
  </w:num>
  <w:num w:numId="20" w16cid:durableId="469519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299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47039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874464">
    <w:abstractNumId w:val="17"/>
  </w:num>
  <w:num w:numId="24" w16cid:durableId="755176270">
    <w:abstractNumId w:val="5"/>
  </w:num>
  <w:num w:numId="25" w16cid:durableId="653335924">
    <w:abstractNumId w:val="6"/>
  </w:num>
  <w:num w:numId="26" w16cid:durableId="217323902">
    <w:abstractNumId w:val="55"/>
  </w:num>
  <w:num w:numId="27" w16cid:durableId="1997373398">
    <w:abstractNumId w:val="8"/>
  </w:num>
  <w:num w:numId="28" w16cid:durableId="7114162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8436905">
    <w:abstractNumId w:val="48"/>
  </w:num>
  <w:num w:numId="30" w16cid:durableId="1874003050">
    <w:abstractNumId w:val="10"/>
  </w:num>
  <w:num w:numId="31" w16cid:durableId="1033189287">
    <w:abstractNumId w:val="2"/>
  </w:num>
  <w:num w:numId="32" w16cid:durableId="1845320968">
    <w:abstractNumId w:val="47"/>
  </w:num>
  <w:num w:numId="33" w16cid:durableId="953709406">
    <w:abstractNumId w:val="15"/>
  </w:num>
  <w:num w:numId="34" w16cid:durableId="290674347">
    <w:abstractNumId w:val="27"/>
  </w:num>
  <w:num w:numId="35" w16cid:durableId="1044406705">
    <w:abstractNumId w:val="19"/>
  </w:num>
  <w:num w:numId="36" w16cid:durableId="316690821">
    <w:abstractNumId w:val="51"/>
  </w:num>
  <w:num w:numId="37" w16cid:durableId="142703538">
    <w:abstractNumId w:val="24"/>
  </w:num>
  <w:num w:numId="38" w16cid:durableId="1435326145">
    <w:abstractNumId w:val="57"/>
  </w:num>
  <w:num w:numId="39" w16cid:durableId="2127234117">
    <w:abstractNumId w:val="30"/>
  </w:num>
  <w:num w:numId="40" w16cid:durableId="400449618">
    <w:abstractNumId w:val="16"/>
  </w:num>
  <w:num w:numId="41" w16cid:durableId="20897638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2029518">
    <w:abstractNumId w:val="12"/>
  </w:num>
  <w:num w:numId="43" w16cid:durableId="1783182425">
    <w:abstractNumId w:val="18"/>
  </w:num>
  <w:num w:numId="44" w16cid:durableId="745416041">
    <w:abstractNumId w:val="26"/>
  </w:num>
  <w:num w:numId="45" w16cid:durableId="2100759194">
    <w:abstractNumId w:val="3"/>
  </w:num>
  <w:num w:numId="46" w16cid:durableId="2061853899">
    <w:abstractNumId w:val="43"/>
  </w:num>
  <w:num w:numId="47" w16cid:durableId="1304000895">
    <w:abstractNumId w:val="45"/>
  </w:num>
  <w:num w:numId="48" w16cid:durableId="95828275">
    <w:abstractNumId w:val="0"/>
  </w:num>
  <w:num w:numId="49" w16cid:durableId="1587494210">
    <w:abstractNumId w:val="32"/>
  </w:num>
  <w:num w:numId="50" w16cid:durableId="682170329">
    <w:abstractNumId w:val="7"/>
  </w:num>
  <w:num w:numId="51" w16cid:durableId="126511047">
    <w:abstractNumId w:val="44"/>
  </w:num>
  <w:num w:numId="52" w16cid:durableId="1967736350">
    <w:abstractNumId w:val="21"/>
  </w:num>
  <w:num w:numId="53" w16cid:durableId="813916466">
    <w:abstractNumId w:val="29"/>
  </w:num>
  <w:num w:numId="54" w16cid:durableId="1535458122">
    <w:abstractNumId w:val="11"/>
  </w:num>
  <w:num w:numId="55" w16cid:durableId="222067687">
    <w:abstractNumId w:val="54"/>
  </w:num>
  <w:num w:numId="56" w16cid:durableId="41173428">
    <w:abstractNumId w:val="49"/>
  </w:num>
  <w:num w:numId="57" w16cid:durableId="1976443557">
    <w:abstractNumId w:val="25"/>
  </w:num>
  <w:num w:numId="58" w16cid:durableId="1967195662">
    <w:abstractNumId w:val="22"/>
  </w:num>
  <w:num w:numId="59" w16cid:durableId="1288391942">
    <w:abstractNumId w:val="20"/>
  </w:num>
  <w:num w:numId="60" w16cid:durableId="1597977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BB"/>
    <w:rsid w:val="00000B31"/>
    <w:rsid w:val="00000E37"/>
    <w:rsid w:val="00001631"/>
    <w:rsid w:val="00003968"/>
    <w:rsid w:val="00004C39"/>
    <w:rsid w:val="0000514B"/>
    <w:rsid w:val="00005538"/>
    <w:rsid w:val="0000577B"/>
    <w:rsid w:val="0000794C"/>
    <w:rsid w:val="00007D9B"/>
    <w:rsid w:val="0001020A"/>
    <w:rsid w:val="00011BCE"/>
    <w:rsid w:val="00013169"/>
    <w:rsid w:val="000137AE"/>
    <w:rsid w:val="00014616"/>
    <w:rsid w:val="000159DE"/>
    <w:rsid w:val="00015EA9"/>
    <w:rsid w:val="00016383"/>
    <w:rsid w:val="00016C3F"/>
    <w:rsid w:val="00017ACC"/>
    <w:rsid w:val="00017B17"/>
    <w:rsid w:val="0002017D"/>
    <w:rsid w:val="00020A0C"/>
    <w:rsid w:val="00020DEF"/>
    <w:rsid w:val="00021884"/>
    <w:rsid w:val="000221EF"/>
    <w:rsid w:val="00022620"/>
    <w:rsid w:val="00023075"/>
    <w:rsid w:val="000236B8"/>
    <w:rsid w:val="00023D2E"/>
    <w:rsid w:val="000248DA"/>
    <w:rsid w:val="00026756"/>
    <w:rsid w:val="00026796"/>
    <w:rsid w:val="000268FB"/>
    <w:rsid w:val="00027560"/>
    <w:rsid w:val="00027A41"/>
    <w:rsid w:val="00030455"/>
    <w:rsid w:val="000306AF"/>
    <w:rsid w:val="00030870"/>
    <w:rsid w:val="00030C1F"/>
    <w:rsid w:val="00031657"/>
    <w:rsid w:val="000319CD"/>
    <w:rsid w:val="00034C41"/>
    <w:rsid w:val="00034F9F"/>
    <w:rsid w:val="0003537C"/>
    <w:rsid w:val="000355C0"/>
    <w:rsid w:val="00035A33"/>
    <w:rsid w:val="00035F92"/>
    <w:rsid w:val="0003669A"/>
    <w:rsid w:val="000368A1"/>
    <w:rsid w:val="00036A47"/>
    <w:rsid w:val="0003734E"/>
    <w:rsid w:val="00037F85"/>
    <w:rsid w:val="00040579"/>
    <w:rsid w:val="00040CC7"/>
    <w:rsid w:val="00040EB3"/>
    <w:rsid w:val="00041B48"/>
    <w:rsid w:val="00042318"/>
    <w:rsid w:val="00044B37"/>
    <w:rsid w:val="0004617A"/>
    <w:rsid w:val="000461F3"/>
    <w:rsid w:val="00046B66"/>
    <w:rsid w:val="0004733D"/>
    <w:rsid w:val="00047B65"/>
    <w:rsid w:val="00047C88"/>
    <w:rsid w:val="0005040C"/>
    <w:rsid w:val="000504DB"/>
    <w:rsid w:val="00050587"/>
    <w:rsid w:val="00051437"/>
    <w:rsid w:val="00051A43"/>
    <w:rsid w:val="00053115"/>
    <w:rsid w:val="00053140"/>
    <w:rsid w:val="0005363D"/>
    <w:rsid w:val="00053E75"/>
    <w:rsid w:val="00054F20"/>
    <w:rsid w:val="0005735D"/>
    <w:rsid w:val="000578D4"/>
    <w:rsid w:val="00057AD7"/>
    <w:rsid w:val="00057B46"/>
    <w:rsid w:val="00057CC6"/>
    <w:rsid w:val="00057E09"/>
    <w:rsid w:val="00060820"/>
    <w:rsid w:val="000608D4"/>
    <w:rsid w:val="000613CF"/>
    <w:rsid w:val="00061634"/>
    <w:rsid w:val="0006340C"/>
    <w:rsid w:val="000634E4"/>
    <w:rsid w:val="000643EE"/>
    <w:rsid w:val="00064605"/>
    <w:rsid w:val="00064ED3"/>
    <w:rsid w:val="000656BC"/>
    <w:rsid w:val="00065882"/>
    <w:rsid w:val="00066488"/>
    <w:rsid w:val="0007058E"/>
    <w:rsid w:val="00070F23"/>
    <w:rsid w:val="000710FA"/>
    <w:rsid w:val="000712F0"/>
    <w:rsid w:val="00071711"/>
    <w:rsid w:val="00071ADA"/>
    <w:rsid w:val="00072268"/>
    <w:rsid w:val="00072364"/>
    <w:rsid w:val="00072995"/>
    <w:rsid w:val="00073734"/>
    <w:rsid w:val="0007378A"/>
    <w:rsid w:val="00073CA6"/>
    <w:rsid w:val="00074231"/>
    <w:rsid w:val="000745F1"/>
    <w:rsid w:val="00074803"/>
    <w:rsid w:val="00074D49"/>
    <w:rsid w:val="000750FB"/>
    <w:rsid w:val="00075474"/>
    <w:rsid w:val="00075B75"/>
    <w:rsid w:val="0007658C"/>
    <w:rsid w:val="00076717"/>
    <w:rsid w:val="00077765"/>
    <w:rsid w:val="00077938"/>
    <w:rsid w:val="0008095B"/>
    <w:rsid w:val="00080C47"/>
    <w:rsid w:val="000816AC"/>
    <w:rsid w:val="000816D6"/>
    <w:rsid w:val="00081791"/>
    <w:rsid w:val="000825B2"/>
    <w:rsid w:val="00082E6F"/>
    <w:rsid w:val="00083124"/>
    <w:rsid w:val="000831D6"/>
    <w:rsid w:val="000839B8"/>
    <w:rsid w:val="0008423A"/>
    <w:rsid w:val="00084450"/>
    <w:rsid w:val="000845F2"/>
    <w:rsid w:val="0008467A"/>
    <w:rsid w:val="00084DEF"/>
    <w:rsid w:val="00084EC0"/>
    <w:rsid w:val="000860B3"/>
    <w:rsid w:val="00090F46"/>
    <w:rsid w:val="000917D9"/>
    <w:rsid w:val="00091BC4"/>
    <w:rsid w:val="000920E2"/>
    <w:rsid w:val="00093010"/>
    <w:rsid w:val="000938E3"/>
    <w:rsid w:val="00095F25"/>
    <w:rsid w:val="00096FF2"/>
    <w:rsid w:val="00097019"/>
    <w:rsid w:val="00097142"/>
    <w:rsid w:val="00097543"/>
    <w:rsid w:val="00097D95"/>
    <w:rsid w:val="000A0063"/>
    <w:rsid w:val="000A0936"/>
    <w:rsid w:val="000A0CC8"/>
    <w:rsid w:val="000A0DBA"/>
    <w:rsid w:val="000A0FDF"/>
    <w:rsid w:val="000A1B13"/>
    <w:rsid w:val="000A22A5"/>
    <w:rsid w:val="000A2E85"/>
    <w:rsid w:val="000A2F1D"/>
    <w:rsid w:val="000A31AA"/>
    <w:rsid w:val="000A3775"/>
    <w:rsid w:val="000A4414"/>
    <w:rsid w:val="000A47B8"/>
    <w:rsid w:val="000A534D"/>
    <w:rsid w:val="000A588D"/>
    <w:rsid w:val="000A60C8"/>
    <w:rsid w:val="000A63D3"/>
    <w:rsid w:val="000A63D9"/>
    <w:rsid w:val="000A6B11"/>
    <w:rsid w:val="000A6CA0"/>
    <w:rsid w:val="000B1711"/>
    <w:rsid w:val="000B1AF2"/>
    <w:rsid w:val="000B1D44"/>
    <w:rsid w:val="000B1EF9"/>
    <w:rsid w:val="000B1F92"/>
    <w:rsid w:val="000B2797"/>
    <w:rsid w:val="000B3FB0"/>
    <w:rsid w:val="000B43EA"/>
    <w:rsid w:val="000B52BA"/>
    <w:rsid w:val="000B533A"/>
    <w:rsid w:val="000B5F14"/>
    <w:rsid w:val="000B5F24"/>
    <w:rsid w:val="000B6FA4"/>
    <w:rsid w:val="000B7C6E"/>
    <w:rsid w:val="000B7C7B"/>
    <w:rsid w:val="000C019F"/>
    <w:rsid w:val="000C05C7"/>
    <w:rsid w:val="000C0B02"/>
    <w:rsid w:val="000C0EC8"/>
    <w:rsid w:val="000C1CB1"/>
    <w:rsid w:val="000C1E64"/>
    <w:rsid w:val="000C2261"/>
    <w:rsid w:val="000C28EA"/>
    <w:rsid w:val="000C2A9C"/>
    <w:rsid w:val="000C36F8"/>
    <w:rsid w:val="000C46B6"/>
    <w:rsid w:val="000C52A9"/>
    <w:rsid w:val="000C5561"/>
    <w:rsid w:val="000C5791"/>
    <w:rsid w:val="000C5B53"/>
    <w:rsid w:val="000C5FED"/>
    <w:rsid w:val="000C6EAD"/>
    <w:rsid w:val="000D0B6B"/>
    <w:rsid w:val="000D0BB5"/>
    <w:rsid w:val="000D12A8"/>
    <w:rsid w:val="000D3499"/>
    <w:rsid w:val="000D35EA"/>
    <w:rsid w:val="000D4637"/>
    <w:rsid w:val="000D474D"/>
    <w:rsid w:val="000D4D0D"/>
    <w:rsid w:val="000D4F2C"/>
    <w:rsid w:val="000D5355"/>
    <w:rsid w:val="000D5808"/>
    <w:rsid w:val="000D6097"/>
    <w:rsid w:val="000D6236"/>
    <w:rsid w:val="000D7DBC"/>
    <w:rsid w:val="000D7F65"/>
    <w:rsid w:val="000E1A26"/>
    <w:rsid w:val="000E215E"/>
    <w:rsid w:val="000E23BE"/>
    <w:rsid w:val="000E2542"/>
    <w:rsid w:val="000E3BC2"/>
    <w:rsid w:val="000E459D"/>
    <w:rsid w:val="000E47FB"/>
    <w:rsid w:val="000E4F14"/>
    <w:rsid w:val="000E5D1B"/>
    <w:rsid w:val="000F0AAE"/>
    <w:rsid w:val="000F28E0"/>
    <w:rsid w:val="000F33EB"/>
    <w:rsid w:val="000F44E3"/>
    <w:rsid w:val="000F4EFA"/>
    <w:rsid w:val="000F5235"/>
    <w:rsid w:val="000F7DFF"/>
    <w:rsid w:val="001005F1"/>
    <w:rsid w:val="00100CCF"/>
    <w:rsid w:val="0010177B"/>
    <w:rsid w:val="00101D90"/>
    <w:rsid w:val="00101F8E"/>
    <w:rsid w:val="00102CE8"/>
    <w:rsid w:val="0010346C"/>
    <w:rsid w:val="0010462B"/>
    <w:rsid w:val="00105006"/>
    <w:rsid w:val="00105071"/>
    <w:rsid w:val="0010531B"/>
    <w:rsid w:val="001062A6"/>
    <w:rsid w:val="001078FA"/>
    <w:rsid w:val="00110DBE"/>
    <w:rsid w:val="0011107B"/>
    <w:rsid w:val="00115AAC"/>
    <w:rsid w:val="00116388"/>
    <w:rsid w:val="00116CC6"/>
    <w:rsid w:val="00117287"/>
    <w:rsid w:val="0011769F"/>
    <w:rsid w:val="00117D3F"/>
    <w:rsid w:val="001203D3"/>
    <w:rsid w:val="001203FC"/>
    <w:rsid w:val="001207B8"/>
    <w:rsid w:val="0012083A"/>
    <w:rsid w:val="00120999"/>
    <w:rsid w:val="00121B53"/>
    <w:rsid w:val="00122208"/>
    <w:rsid w:val="00123CD1"/>
    <w:rsid w:val="00126ED7"/>
    <w:rsid w:val="001271B6"/>
    <w:rsid w:val="0012773A"/>
    <w:rsid w:val="001313E4"/>
    <w:rsid w:val="00131A44"/>
    <w:rsid w:val="00131F95"/>
    <w:rsid w:val="00132692"/>
    <w:rsid w:val="001329CE"/>
    <w:rsid w:val="00132B06"/>
    <w:rsid w:val="00132CA6"/>
    <w:rsid w:val="00133AB9"/>
    <w:rsid w:val="00134409"/>
    <w:rsid w:val="001356E9"/>
    <w:rsid w:val="00135B4F"/>
    <w:rsid w:val="00136088"/>
    <w:rsid w:val="001366E2"/>
    <w:rsid w:val="00136C31"/>
    <w:rsid w:val="00136CFF"/>
    <w:rsid w:val="0013727D"/>
    <w:rsid w:val="00137D7D"/>
    <w:rsid w:val="001414B8"/>
    <w:rsid w:val="00141D7C"/>
    <w:rsid w:val="0014211A"/>
    <w:rsid w:val="00142BD3"/>
    <w:rsid w:val="00143685"/>
    <w:rsid w:val="00143E9F"/>
    <w:rsid w:val="00144FEE"/>
    <w:rsid w:val="001461FE"/>
    <w:rsid w:val="00146350"/>
    <w:rsid w:val="00147015"/>
    <w:rsid w:val="0014720A"/>
    <w:rsid w:val="001475D2"/>
    <w:rsid w:val="00150589"/>
    <w:rsid w:val="00150BAE"/>
    <w:rsid w:val="00150E38"/>
    <w:rsid w:val="001513D2"/>
    <w:rsid w:val="0015158C"/>
    <w:rsid w:val="00151C07"/>
    <w:rsid w:val="001521FB"/>
    <w:rsid w:val="001524DC"/>
    <w:rsid w:val="00152C57"/>
    <w:rsid w:val="00153457"/>
    <w:rsid w:val="00153605"/>
    <w:rsid w:val="0015409D"/>
    <w:rsid w:val="001541C3"/>
    <w:rsid w:val="001544DD"/>
    <w:rsid w:val="0015457E"/>
    <w:rsid w:val="00154DA3"/>
    <w:rsid w:val="001570A1"/>
    <w:rsid w:val="00157425"/>
    <w:rsid w:val="00157D30"/>
    <w:rsid w:val="00160168"/>
    <w:rsid w:val="001604A3"/>
    <w:rsid w:val="00160508"/>
    <w:rsid w:val="00160D37"/>
    <w:rsid w:val="001619DC"/>
    <w:rsid w:val="00161E38"/>
    <w:rsid w:val="001623C5"/>
    <w:rsid w:val="00162B2F"/>
    <w:rsid w:val="001639AF"/>
    <w:rsid w:val="001640B6"/>
    <w:rsid w:val="00164679"/>
    <w:rsid w:val="00164B02"/>
    <w:rsid w:val="00164B28"/>
    <w:rsid w:val="00164D1B"/>
    <w:rsid w:val="00165278"/>
    <w:rsid w:val="001654EE"/>
    <w:rsid w:val="00165995"/>
    <w:rsid w:val="00165A97"/>
    <w:rsid w:val="00165BFE"/>
    <w:rsid w:val="00166078"/>
    <w:rsid w:val="00167FEA"/>
    <w:rsid w:val="0017118A"/>
    <w:rsid w:val="001731A7"/>
    <w:rsid w:val="00173525"/>
    <w:rsid w:val="001742C5"/>
    <w:rsid w:val="00174693"/>
    <w:rsid w:val="00174D6D"/>
    <w:rsid w:val="001757BF"/>
    <w:rsid w:val="001758DA"/>
    <w:rsid w:val="00176A72"/>
    <w:rsid w:val="00176CE4"/>
    <w:rsid w:val="001805F5"/>
    <w:rsid w:val="00180848"/>
    <w:rsid w:val="00180A92"/>
    <w:rsid w:val="00181518"/>
    <w:rsid w:val="0018167D"/>
    <w:rsid w:val="00181F77"/>
    <w:rsid w:val="00181F82"/>
    <w:rsid w:val="00182287"/>
    <w:rsid w:val="00183627"/>
    <w:rsid w:val="00184668"/>
    <w:rsid w:val="00184961"/>
    <w:rsid w:val="001852CB"/>
    <w:rsid w:val="00185996"/>
    <w:rsid w:val="001875D0"/>
    <w:rsid w:val="00187977"/>
    <w:rsid w:val="00187B0A"/>
    <w:rsid w:val="00187D4C"/>
    <w:rsid w:val="0019229C"/>
    <w:rsid w:val="00192895"/>
    <w:rsid w:val="00192A02"/>
    <w:rsid w:val="001933F2"/>
    <w:rsid w:val="00193532"/>
    <w:rsid w:val="00193BF5"/>
    <w:rsid w:val="001940E7"/>
    <w:rsid w:val="00194182"/>
    <w:rsid w:val="001945F3"/>
    <w:rsid w:val="00195750"/>
    <w:rsid w:val="001966D9"/>
    <w:rsid w:val="00196A71"/>
    <w:rsid w:val="00197D85"/>
    <w:rsid w:val="00197E6E"/>
    <w:rsid w:val="001A04CD"/>
    <w:rsid w:val="001A1C0F"/>
    <w:rsid w:val="001A1EE2"/>
    <w:rsid w:val="001A2A98"/>
    <w:rsid w:val="001A2DBF"/>
    <w:rsid w:val="001A2FCE"/>
    <w:rsid w:val="001A374E"/>
    <w:rsid w:val="001A45DC"/>
    <w:rsid w:val="001A7BF3"/>
    <w:rsid w:val="001B0E3B"/>
    <w:rsid w:val="001B198C"/>
    <w:rsid w:val="001B2172"/>
    <w:rsid w:val="001B2F29"/>
    <w:rsid w:val="001B3599"/>
    <w:rsid w:val="001B38B5"/>
    <w:rsid w:val="001B3ECE"/>
    <w:rsid w:val="001B4FD9"/>
    <w:rsid w:val="001B76DF"/>
    <w:rsid w:val="001B7D99"/>
    <w:rsid w:val="001C1B7E"/>
    <w:rsid w:val="001C1D4A"/>
    <w:rsid w:val="001C1F83"/>
    <w:rsid w:val="001C214C"/>
    <w:rsid w:val="001C2382"/>
    <w:rsid w:val="001C491C"/>
    <w:rsid w:val="001C5136"/>
    <w:rsid w:val="001C53F3"/>
    <w:rsid w:val="001C5730"/>
    <w:rsid w:val="001C5AED"/>
    <w:rsid w:val="001C6020"/>
    <w:rsid w:val="001C6814"/>
    <w:rsid w:val="001C6D7B"/>
    <w:rsid w:val="001C7432"/>
    <w:rsid w:val="001D0BB5"/>
    <w:rsid w:val="001D3DF0"/>
    <w:rsid w:val="001D50B0"/>
    <w:rsid w:val="001D5DF1"/>
    <w:rsid w:val="001D6A20"/>
    <w:rsid w:val="001D6D06"/>
    <w:rsid w:val="001D773A"/>
    <w:rsid w:val="001D7B2A"/>
    <w:rsid w:val="001E1429"/>
    <w:rsid w:val="001E222D"/>
    <w:rsid w:val="001E300B"/>
    <w:rsid w:val="001E3379"/>
    <w:rsid w:val="001E45C3"/>
    <w:rsid w:val="001E4DBD"/>
    <w:rsid w:val="001E5C0C"/>
    <w:rsid w:val="001E5F36"/>
    <w:rsid w:val="001E626B"/>
    <w:rsid w:val="001E6661"/>
    <w:rsid w:val="001E6EF1"/>
    <w:rsid w:val="001F0151"/>
    <w:rsid w:val="001F0203"/>
    <w:rsid w:val="001F0BBC"/>
    <w:rsid w:val="001F25E1"/>
    <w:rsid w:val="001F31B0"/>
    <w:rsid w:val="001F4F6E"/>
    <w:rsid w:val="001F5047"/>
    <w:rsid w:val="001F5A52"/>
    <w:rsid w:val="001F6D54"/>
    <w:rsid w:val="001F6DA2"/>
    <w:rsid w:val="001F7586"/>
    <w:rsid w:val="002000DE"/>
    <w:rsid w:val="00200A6C"/>
    <w:rsid w:val="0020116B"/>
    <w:rsid w:val="00201C03"/>
    <w:rsid w:val="00201F25"/>
    <w:rsid w:val="0020278F"/>
    <w:rsid w:val="00202E2F"/>
    <w:rsid w:val="00204432"/>
    <w:rsid w:val="0020509A"/>
    <w:rsid w:val="0020567F"/>
    <w:rsid w:val="00205FB3"/>
    <w:rsid w:val="00210A3B"/>
    <w:rsid w:val="00211DC2"/>
    <w:rsid w:val="00212138"/>
    <w:rsid w:val="00212465"/>
    <w:rsid w:val="00213569"/>
    <w:rsid w:val="002136EA"/>
    <w:rsid w:val="00213EB0"/>
    <w:rsid w:val="00214796"/>
    <w:rsid w:val="002147EA"/>
    <w:rsid w:val="00216D88"/>
    <w:rsid w:val="00217D8B"/>
    <w:rsid w:val="00220092"/>
    <w:rsid w:val="00220135"/>
    <w:rsid w:val="00220867"/>
    <w:rsid w:val="00220A26"/>
    <w:rsid w:val="00220C5E"/>
    <w:rsid w:val="002219C3"/>
    <w:rsid w:val="00222238"/>
    <w:rsid w:val="00223C4E"/>
    <w:rsid w:val="00223D92"/>
    <w:rsid w:val="00224A54"/>
    <w:rsid w:val="00225018"/>
    <w:rsid w:val="002250A5"/>
    <w:rsid w:val="002255B4"/>
    <w:rsid w:val="002256AC"/>
    <w:rsid w:val="002259D4"/>
    <w:rsid w:val="00226ECD"/>
    <w:rsid w:val="00226F9C"/>
    <w:rsid w:val="00227156"/>
    <w:rsid w:val="00227313"/>
    <w:rsid w:val="00227D8C"/>
    <w:rsid w:val="00230B12"/>
    <w:rsid w:val="00231DD0"/>
    <w:rsid w:val="00232211"/>
    <w:rsid w:val="00232AEB"/>
    <w:rsid w:val="002330EE"/>
    <w:rsid w:val="00233580"/>
    <w:rsid w:val="00233BAC"/>
    <w:rsid w:val="00235178"/>
    <w:rsid w:val="00235526"/>
    <w:rsid w:val="0023559F"/>
    <w:rsid w:val="00236E41"/>
    <w:rsid w:val="002373F8"/>
    <w:rsid w:val="0023783D"/>
    <w:rsid w:val="00237C8C"/>
    <w:rsid w:val="00237CCB"/>
    <w:rsid w:val="00240C33"/>
    <w:rsid w:val="00241669"/>
    <w:rsid w:val="00242046"/>
    <w:rsid w:val="0024243E"/>
    <w:rsid w:val="0024274F"/>
    <w:rsid w:val="002437E6"/>
    <w:rsid w:val="00245F9A"/>
    <w:rsid w:val="0024665F"/>
    <w:rsid w:val="002468C0"/>
    <w:rsid w:val="002502DE"/>
    <w:rsid w:val="00250621"/>
    <w:rsid w:val="002507E8"/>
    <w:rsid w:val="00251643"/>
    <w:rsid w:val="002523FE"/>
    <w:rsid w:val="0025358B"/>
    <w:rsid w:val="00253916"/>
    <w:rsid w:val="00253D3E"/>
    <w:rsid w:val="00254706"/>
    <w:rsid w:val="00254750"/>
    <w:rsid w:val="0025479F"/>
    <w:rsid w:val="00254C80"/>
    <w:rsid w:val="002560DD"/>
    <w:rsid w:val="002574CD"/>
    <w:rsid w:val="0026010E"/>
    <w:rsid w:val="00262449"/>
    <w:rsid w:val="00262BEA"/>
    <w:rsid w:val="002631CD"/>
    <w:rsid w:val="00263B30"/>
    <w:rsid w:val="00263EB6"/>
    <w:rsid w:val="0026439D"/>
    <w:rsid w:val="00266348"/>
    <w:rsid w:val="002667A0"/>
    <w:rsid w:val="00266DA6"/>
    <w:rsid w:val="00266F14"/>
    <w:rsid w:val="00267B9E"/>
    <w:rsid w:val="00267D52"/>
    <w:rsid w:val="00270930"/>
    <w:rsid w:val="00271856"/>
    <w:rsid w:val="00271B6A"/>
    <w:rsid w:val="00272680"/>
    <w:rsid w:val="002729CA"/>
    <w:rsid w:val="00272EDC"/>
    <w:rsid w:val="002736AB"/>
    <w:rsid w:val="00274A07"/>
    <w:rsid w:val="00275613"/>
    <w:rsid w:val="00275A19"/>
    <w:rsid w:val="00276218"/>
    <w:rsid w:val="002774D1"/>
    <w:rsid w:val="002778E3"/>
    <w:rsid w:val="00277B02"/>
    <w:rsid w:val="00280113"/>
    <w:rsid w:val="00280FAC"/>
    <w:rsid w:val="00281053"/>
    <w:rsid w:val="002816B4"/>
    <w:rsid w:val="002823E5"/>
    <w:rsid w:val="002825C4"/>
    <w:rsid w:val="002826BF"/>
    <w:rsid w:val="0028641F"/>
    <w:rsid w:val="00286BA0"/>
    <w:rsid w:val="00287479"/>
    <w:rsid w:val="00290FE6"/>
    <w:rsid w:val="0029106F"/>
    <w:rsid w:val="00291A8C"/>
    <w:rsid w:val="00293C9F"/>
    <w:rsid w:val="00293F48"/>
    <w:rsid w:val="00294A5C"/>
    <w:rsid w:val="00294D34"/>
    <w:rsid w:val="002951DD"/>
    <w:rsid w:val="0029587D"/>
    <w:rsid w:val="00295938"/>
    <w:rsid w:val="00296213"/>
    <w:rsid w:val="0029679A"/>
    <w:rsid w:val="00296B84"/>
    <w:rsid w:val="002972D8"/>
    <w:rsid w:val="002975B7"/>
    <w:rsid w:val="002A1450"/>
    <w:rsid w:val="002A1BE9"/>
    <w:rsid w:val="002A1F57"/>
    <w:rsid w:val="002A272B"/>
    <w:rsid w:val="002A2AB7"/>
    <w:rsid w:val="002A3471"/>
    <w:rsid w:val="002A3BF8"/>
    <w:rsid w:val="002A4D00"/>
    <w:rsid w:val="002A7473"/>
    <w:rsid w:val="002A782D"/>
    <w:rsid w:val="002B152A"/>
    <w:rsid w:val="002B2375"/>
    <w:rsid w:val="002B2964"/>
    <w:rsid w:val="002B2BCB"/>
    <w:rsid w:val="002B36E3"/>
    <w:rsid w:val="002B37F6"/>
    <w:rsid w:val="002B4BC8"/>
    <w:rsid w:val="002B4CB9"/>
    <w:rsid w:val="002B59A2"/>
    <w:rsid w:val="002B5B46"/>
    <w:rsid w:val="002B6595"/>
    <w:rsid w:val="002B6A8C"/>
    <w:rsid w:val="002B6C71"/>
    <w:rsid w:val="002B6DDF"/>
    <w:rsid w:val="002B6EBD"/>
    <w:rsid w:val="002B7670"/>
    <w:rsid w:val="002B7D99"/>
    <w:rsid w:val="002B7FA1"/>
    <w:rsid w:val="002C0346"/>
    <w:rsid w:val="002C0D81"/>
    <w:rsid w:val="002C1F87"/>
    <w:rsid w:val="002C2256"/>
    <w:rsid w:val="002C3262"/>
    <w:rsid w:val="002C352A"/>
    <w:rsid w:val="002C3A8F"/>
    <w:rsid w:val="002C3F61"/>
    <w:rsid w:val="002C418C"/>
    <w:rsid w:val="002C48D5"/>
    <w:rsid w:val="002C549C"/>
    <w:rsid w:val="002C695C"/>
    <w:rsid w:val="002C69CB"/>
    <w:rsid w:val="002C6BBC"/>
    <w:rsid w:val="002C7430"/>
    <w:rsid w:val="002D0B51"/>
    <w:rsid w:val="002D0EE8"/>
    <w:rsid w:val="002D212D"/>
    <w:rsid w:val="002D2236"/>
    <w:rsid w:val="002D4278"/>
    <w:rsid w:val="002D441A"/>
    <w:rsid w:val="002D4C85"/>
    <w:rsid w:val="002D632E"/>
    <w:rsid w:val="002D6882"/>
    <w:rsid w:val="002D6A49"/>
    <w:rsid w:val="002D752C"/>
    <w:rsid w:val="002D7986"/>
    <w:rsid w:val="002E08CD"/>
    <w:rsid w:val="002E0B9F"/>
    <w:rsid w:val="002E1407"/>
    <w:rsid w:val="002E1DC9"/>
    <w:rsid w:val="002E2318"/>
    <w:rsid w:val="002E2E4B"/>
    <w:rsid w:val="002E3500"/>
    <w:rsid w:val="002E3527"/>
    <w:rsid w:val="002E354F"/>
    <w:rsid w:val="002E43AF"/>
    <w:rsid w:val="002E4A27"/>
    <w:rsid w:val="002E5963"/>
    <w:rsid w:val="002E7C38"/>
    <w:rsid w:val="002F1206"/>
    <w:rsid w:val="002F16C5"/>
    <w:rsid w:val="002F197C"/>
    <w:rsid w:val="002F2322"/>
    <w:rsid w:val="002F32A1"/>
    <w:rsid w:val="002F34AA"/>
    <w:rsid w:val="002F3784"/>
    <w:rsid w:val="002F3857"/>
    <w:rsid w:val="002F3AE4"/>
    <w:rsid w:val="002F4383"/>
    <w:rsid w:val="002F53A6"/>
    <w:rsid w:val="002F65F2"/>
    <w:rsid w:val="002F770E"/>
    <w:rsid w:val="002F796C"/>
    <w:rsid w:val="0030247A"/>
    <w:rsid w:val="00302DFC"/>
    <w:rsid w:val="003033D2"/>
    <w:rsid w:val="0030350A"/>
    <w:rsid w:val="0030459E"/>
    <w:rsid w:val="00304C63"/>
    <w:rsid w:val="00305099"/>
    <w:rsid w:val="00305BFC"/>
    <w:rsid w:val="0030716B"/>
    <w:rsid w:val="003076A5"/>
    <w:rsid w:val="00310476"/>
    <w:rsid w:val="003117FC"/>
    <w:rsid w:val="0031482D"/>
    <w:rsid w:val="00314FAB"/>
    <w:rsid w:val="003159B7"/>
    <w:rsid w:val="00315A09"/>
    <w:rsid w:val="00315A1E"/>
    <w:rsid w:val="0031639B"/>
    <w:rsid w:val="00316E77"/>
    <w:rsid w:val="00317206"/>
    <w:rsid w:val="00320695"/>
    <w:rsid w:val="003208BB"/>
    <w:rsid w:val="0032149F"/>
    <w:rsid w:val="00321D6C"/>
    <w:rsid w:val="003221B0"/>
    <w:rsid w:val="00322332"/>
    <w:rsid w:val="003231FB"/>
    <w:rsid w:val="00323CAD"/>
    <w:rsid w:val="003240C2"/>
    <w:rsid w:val="00324ADF"/>
    <w:rsid w:val="003255EC"/>
    <w:rsid w:val="0032568A"/>
    <w:rsid w:val="00325BA4"/>
    <w:rsid w:val="00326194"/>
    <w:rsid w:val="00326254"/>
    <w:rsid w:val="00326FBF"/>
    <w:rsid w:val="00330F13"/>
    <w:rsid w:val="0033255E"/>
    <w:rsid w:val="003332DC"/>
    <w:rsid w:val="0033500A"/>
    <w:rsid w:val="00335E48"/>
    <w:rsid w:val="00336380"/>
    <w:rsid w:val="003365C4"/>
    <w:rsid w:val="00336DC4"/>
    <w:rsid w:val="0033719F"/>
    <w:rsid w:val="0033769D"/>
    <w:rsid w:val="003376E4"/>
    <w:rsid w:val="003403B6"/>
    <w:rsid w:val="00340464"/>
    <w:rsid w:val="003415B3"/>
    <w:rsid w:val="00341B14"/>
    <w:rsid w:val="003421DC"/>
    <w:rsid w:val="00342CA9"/>
    <w:rsid w:val="00342F7A"/>
    <w:rsid w:val="0034368A"/>
    <w:rsid w:val="003442E4"/>
    <w:rsid w:val="00344B79"/>
    <w:rsid w:val="00344DE6"/>
    <w:rsid w:val="0034575D"/>
    <w:rsid w:val="00347F4F"/>
    <w:rsid w:val="00350D4F"/>
    <w:rsid w:val="00350ED0"/>
    <w:rsid w:val="00352FE5"/>
    <w:rsid w:val="00353066"/>
    <w:rsid w:val="003532D8"/>
    <w:rsid w:val="00353775"/>
    <w:rsid w:val="003545BA"/>
    <w:rsid w:val="00354E0C"/>
    <w:rsid w:val="003552CD"/>
    <w:rsid w:val="00356E90"/>
    <w:rsid w:val="0036013C"/>
    <w:rsid w:val="003604AA"/>
    <w:rsid w:val="003609A1"/>
    <w:rsid w:val="00361BB2"/>
    <w:rsid w:val="00362698"/>
    <w:rsid w:val="0036341E"/>
    <w:rsid w:val="003643A6"/>
    <w:rsid w:val="00364AEF"/>
    <w:rsid w:val="00364B79"/>
    <w:rsid w:val="00364C42"/>
    <w:rsid w:val="0036510D"/>
    <w:rsid w:val="003659E5"/>
    <w:rsid w:val="003703B2"/>
    <w:rsid w:val="00370825"/>
    <w:rsid w:val="00372134"/>
    <w:rsid w:val="00373A59"/>
    <w:rsid w:val="00374D25"/>
    <w:rsid w:val="00374E56"/>
    <w:rsid w:val="00375166"/>
    <w:rsid w:val="003753F2"/>
    <w:rsid w:val="00377328"/>
    <w:rsid w:val="003801E0"/>
    <w:rsid w:val="00380A66"/>
    <w:rsid w:val="003816D8"/>
    <w:rsid w:val="003817C8"/>
    <w:rsid w:val="00382686"/>
    <w:rsid w:val="00383663"/>
    <w:rsid w:val="003839D3"/>
    <w:rsid w:val="00383BEB"/>
    <w:rsid w:val="00383FF5"/>
    <w:rsid w:val="003849D2"/>
    <w:rsid w:val="0038503A"/>
    <w:rsid w:val="00386BB9"/>
    <w:rsid w:val="00387AD3"/>
    <w:rsid w:val="00387C22"/>
    <w:rsid w:val="00390E70"/>
    <w:rsid w:val="00391F2C"/>
    <w:rsid w:val="00392742"/>
    <w:rsid w:val="00393293"/>
    <w:rsid w:val="00393986"/>
    <w:rsid w:val="00393CCF"/>
    <w:rsid w:val="00393E5D"/>
    <w:rsid w:val="00395353"/>
    <w:rsid w:val="00395600"/>
    <w:rsid w:val="00395753"/>
    <w:rsid w:val="00395928"/>
    <w:rsid w:val="0039662B"/>
    <w:rsid w:val="003971ED"/>
    <w:rsid w:val="0039778B"/>
    <w:rsid w:val="00397DD6"/>
    <w:rsid w:val="003A01D9"/>
    <w:rsid w:val="003A0CC8"/>
    <w:rsid w:val="003A0F1F"/>
    <w:rsid w:val="003A221B"/>
    <w:rsid w:val="003A2AF4"/>
    <w:rsid w:val="003A36F9"/>
    <w:rsid w:val="003A3CBD"/>
    <w:rsid w:val="003A3E73"/>
    <w:rsid w:val="003A4A25"/>
    <w:rsid w:val="003A4C6F"/>
    <w:rsid w:val="003A4F84"/>
    <w:rsid w:val="003A57E9"/>
    <w:rsid w:val="003A5AF0"/>
    <w:rsid w:val="003A5F30"/>
    <w:rsid w:val="003A6185"/>
    <w:rsid w:val="003A7B99"/>
    <w:rsid w:val="003A7CA8"/>
    <w:rsid w:val="003B0211"/>
    <w:rsid w:val="003B06D0"/>
    <w:rsid w:val="003B1007"/>
    <w:rsid w:val="003B120A"/>
    <w:rsid w:val="003B23F6"/>
    <w:rsid w:val="003B2C8B"/>
    <w:rsid w:val="003B2DD0"/>
    <w:rsid w:val="003B2F8C"/>
    <w:rsid w:val="003B32B5"/>
    <w:rsid w:val="003B4055"/>
    <w:rsid w:val="003B4217"/>
    <w:rsid w:val="003B4769"/>
    <w:rsid w:val="003B6D2B"/>
    <w:rsid w:val="003B7251"/>
    <w:rsid w:val="003B7885"/>
    <w:rsid w:val="003C049A"/>
    <w:rsid w:val="003C1CD7"/>
    <w:rsid w:val="003C25AC"/>
    <w:rsid w:val="003C34B0"/>
    <w:rsid w:val="003C3531"/>
    <w:rsid w:val="003C3957"/>
    <w:rsid w:val="003C398A"/>
    <w:rsid w:val="003C3AB0"/>
    <w:rsid w:val="003C3CA3"/>
    <w:rsid w:val="003C3D8B"/>
    <w:rsid w:val="003C5127"/>
    <w:rsid w:val="003C5C3F"/>
    <w:rsid w:val="003C6804"/>
    <w:rsid w:val="003C7370"/>
    <w:rsid w:val="003C73C4"/>
    <w:rsid w:val="003D06F1"/>
    <w:rsid w:val="003D07B7"/>
    <w:rsid w:val="003D0987"/>
    <w:rsid w:val="003D0E17"/>
    <w:rsid w:val="003D1160"/>
    <w:rsid w:val="003D18F6"/>
    <w:rsid w:val="003D2264"/>
    <w:rsid w:val="003D54B7"/>
    <w:rsid w:val="003D56D1"/>
    <w:rsid w:val="003D59AA"/>
    <w:rsid w:val="003D7027"/>
    <w:rsid w:val="003D792A"/>
    <w:rsid w:val="003E00A2"/>
    <w:rsid w:val="003E07BD"/>
    <w:rsid w:val="003E086D"/>
    <w:rsid w:val="003E2A6D"/>
    <w:rsid w:val="003E2F3A"/>
    <w:rsid w:val="003E3843"/>
    <w:rsid w:val="003E4E3D"/>
    <w:rsid w:val="003E608B"/>
    <w:rsid w:val="003E7751"/>
    <w:rsid w:val="003F013A"/>
    <w:rsid w:val="003F02C8"/>
    <w:rsid w:val="003F03A9"/>
    <w:rsid w:val="003F0CFB"/>
    <w:rsid w:val="003F2258"/>
    <w:rsid w:val="003F269B"/>
    <w:rsid w:val="003F3F4B"/>
    <w:rsid w:val="003F4182"/>
    <w:rsid w:val="003F444E"/>
    <w:rsid w:val="003F47DA"/>
    <w:rsid w:val="003F667D"/>
    <w:rsid w:val="003F71F1"/>
    <w:rsid w:val="003F7CDE"/>
    <w:rsid w:val="00400439"/>
    <w:rsid w:val="0040043B"/>
    <w:rsid w:val="00401C4F"/>
    <w:rsid w:val="0040352B"/>
    <w:rsid w:val="00403950"/>
    <w:rsid w:val="00404684"/>
    <w:rsid w:val="00404A46"/>
    <w:rsid w:val="00404EA7"/>
    <w:rsid w:val="0040522F"/>
    <w:rsid w:val="00406119"/>
    <w:rsid w:val="00406D10"/>
    <w:rsid w:val="00407DA5"/>
    <w:rsid w:val="004105F5"/>
    <w:rsid w:val="00410B23"/>
    <w:rsid w:val="004124A1"/>
    <w:rsid w:val="00412623"/>
    <w:rsid w:val="00413DF0"/>
    <w:rsid w:val="004141F0"/>
    <w:rsid w:val="00414299"/>
    <w:rsid w:val="00414DBE"/>
    <w:rsid w:val="00415729"/>
    <w:rsid w:val="0041682D"/>
    <w:rsid w:val="00416852"/>
    <w:rsid w:val="00416B83"/>
    <w:rsid w:val="0041737D"/>
    <w:rsid w:val="0042035E"/>
    <w:rsid w:val="00421A10"/>
    <w:rsid w:val="00421C34"/>
    <w:rsid w:val="004222E6"/>
    <w:rsid w:val="00422BC8"/>
    <w:rsid w:val="00422F0F"/>
    <w:rsid w:val="00422F49"/>
    <w:rsid w:val="004241B0"/>
    <w:rsid w:val="0042594A"/>
    <w:rsid w:val="00427F42"/>
    <w:rsid w:val="00430B4D"/>
    <w:rsid w:val="004313BD"/>
    <w:rsid w:val="00432004"/>
    <w:rsid w:val="004320F3"/>
    <w:rsid w:val="0043290D"/>
    <w:rsid w:val="0043296E"/>
    <w:rsid w:val="00432EBF"/>
    <w:rsid w:val="004336C0"/>
    <w:rsid w:val="004337C0"/>
    <w:rsid w:val="004345E1"/>
    <w:rsid w:val="00434BA8"/>
    <w:rsid w:val="0043500F"/>
    <w:rsid w:val="00435177"/>
    <w:rsid w:val="0043539F"/>
    <w:rsid w:val="00435D41"/>
    <w:rsid w:val="00436EE7"/>
    <w:rsid w:val="00437709"/>
    <w:rsid w:val="00437E05"/>
    <w:rsid w:val="00437EFC"/>
    <w:rsid w:val="00440780"/>
    <w:rsid w:val="004411D9"/>
    <w:rsid w:val="0044201B"/>
    <w:rsid w:val="0044295A"/>
    <w:rsid w:val="00442AB3"/>
    <w:rsid w:val="0044328A"/>
    <w:rsid w:val="00444649"/>
    <w:rsid w:val="00444935"/>
    <w:rsid w:val="0044573E"/>
    <w:rsid w:val="00445A6D"/>
    <w:rsid w:val="00445FE0"/>
    <w:rsid w:val="00446D9D"/>
    <w:rsid w:val="00447D15"/>
    <w:rsid w:val="00447DAC"/>
    <w:rsid w:val="00447EE0"/>
    <w:rsid w:val="004510CA"/>
    <w:rsid w:val="004515EA"/>
    <w:rsid w:val="004516D0"/>
    <w:rsid w:val="004516D6"/>
    <w:rsid w:val="00451733"/>
    <w:rsid w:val="004523D5"/>
    <w:rsid w:val="0045288A"/>
    <w:rsid w:val="0045354E"/>
    <w:rsid w:val="004546DE"/>
    <w:rsid w:val="00454B6A"/>
    <w:rsid w:val="00454CD7"/>
    <w:rsid w:val="004553A5"/>
    <w:rsid w:val="00455D38"/>
    <w:rsid w:val="00456E44"/>
    <w:rsid w:val="0045723C"/>
    <w:rsid w:val="00457E57"/>
    <w:rsid w:val="00460249"/>
    <w:rsid w:val="00460A95"/>
    <w:rsid w:val="0046132B"/>
    <w:rsid w:val="00462207"/>
    <w:rsid w:val="00462AC0"/>
    <w:rsid w:val="004630BA"/>
    <w:rsid w:val="00463BBC"/>
    <w:rsid w:val="00464858"/>
    <w:rsid w:val="00465972"/>
    <w:rsid w:val="00465AEC"/>
    <w:rsid w:val="00465EFD"/>
    <w:rsid w:val="004660BB"/>
    <w:rsid w:val="004661A9"/>
    <w:rsid w:val="00466F38"/>
    <w:rsid w:val="004678B3"/>
    <w:rsid w:val="00470291"/>
    <w:rsid w:val="004705FF"/>
    <w:rsid w:val="00470CE9"/>
    <w:rsid w:val="00470DE6"/>
    <w:rsid w:val="00470F84"/>
    <w:rsid w:val="004711D1"/>
    <w:rsid w:val="00471317"/>
    <w:rsid w:val="00471783"/>
    <w:rsid w:val="00471C97"/>
    <w:rsid w:val="00471CDD"/>
    <w:rsid w:val="00472187"/>
    <w:rsid w:val="00472A6C"/>
    <w:rsid w:val="004731A5"/>
    <w:rsid w:val="00473977"/>
    <w:rsid w:val="00474087"/>
    <w:rsid w:val="00474745"/>
    <w:rsid w:val="00474EC6"/>
    <w:rsid w:val="00475A83"/>
    <w:rsid w:val="00475D59"/>
    <w:rsid w:val="00475DA6"/>
    <w:rsid w:val="00476201"/>
    <w:rsid w:val="004763CD"/>
    <w:rsid w:val="004768D2"/>
    <w:rsid w:val="00476B63"/>
    <w:rsid w:val="004775DB"/>
    <w:rsid w:val="00477674"/>
    <w:rsid w:val="00480428"/>
    <w:rsid w:val="00481143"/>
    <w:rsid w:val="00482F49"/>
    <w:rsid w:val="0048345F"/>
    <w:rsid w:val="00483CE6"/>
    <w:rsid w:val="00484B38"/>
    <w:rsid w:val="00484CBB"/>
    <w:rsid w:val="00484E90"/>
    <w:rsid w:val="004851EF"/>
    <w:rsid w:val="00485386"/>
    <w:rsid w:val="00485CF8"/>
    <w:rsid w:val="00485F8E"/>
    <w:rsid w:val="0048663B"/>
    <w:rsid w:val="004871DA"/>
    <w:rsid w:val="004902D2"/>
    <w:rsid w:val="004905D7"/>
    <w:rsid w:val="00492145"/>
    <w:rsid w:val="00492386"/>
    <w:rsid w:val="0049267B"/>
    <w:rsid w:val="004929A4"/>
    <w:rsid w:val="004929D1"/>
    <w:rsid w:val="0049310C"/>
    <w:rsid w:val="00493F93"/>
    <w:rsid w:val="004948B8"/>
    <w:rsid w:val="0049507E"/>
    <w:rsid w:val="00495CA1"/>
    <w:rsid w:val="004964D6"/>
    <w:rsid w:val="004979AB"/>
    <w:rsid w:val="00497D30"/>
    <w:rsid w:val="00497D6B"/>
    <w:rsid w:val="004A15B2"/>
    <w:rsid w:val="004A18C4"/>
    <w:rsid w:val="004A193D"/>
    <w:rsid w:val="004A1CE1"/>
    <w:rsid w:val="004A2530"/>
    <w:rsid w:val="004A30B2"/>
    <w:rsid w:val="004A34FE"/>
    <w:rsid w:val="004A3C57"/>
    <w:rsid w:val="004A4FCB"/>
    <w:rsid w:val="004A52A8"/>
    <w:rsid w:val="004A7BE9"/>
    <w:rsid w:val="004B0666"/>
    <w:rsid w:val="004B0AF1"/>
    <w:rsid w:val="004B10FB"/>
    <w:rsid w:val="004B2193"/>
    <w:rsid w:val="004B2273"/>
    <w:rsid w:val="004B245A"/>
    <w:rsid w:val="004B290D"/>
    <w:rsid w:val="004B2931"/>
    <w:rsid w:val="004B32F7"/>
    <w:rsid w:val="004B3C0B"/>
    <w:rsid w:val="004B4274"/>
    <w:rsid w:val="004B53FE"/>
    <w:rsid w:val="004B54C3"/>
    <w:rsid w:val="004B5634"/>
    <w:rsid w:val="004B5949"/>
    <w:rsid w:val="004B647A"/>
    <w:rsid w:val="004B64CE"/>
    <w:rsid w:val="004B6AA3"/>
    <w:rsid w:val="004B7C74"/>
    <w:rsid w:val="004C00E3"/>
    <w:rsid w:val="004C0449"/>
    <w:rsid w:val="004C110B"/>
    <w:rsid w:val="004C1DCC"/>
    <w:rsid w:val="004C226B"/>
    <w:rsid w:val="004C2312"/>
    <w:rsid w:val="004C34D0"/>
    <w:rsid w:val="004C3DB5"/>
    <w:rsid w:val="004C441C"/>
    <w:rsid w:val="004C46AE"/>
    <w:rsid w:val="004C51E3"/>
    <w:rsid w:val="004C57DD"/>
    <w:rsid w:val="004C5886"/>
    <w:rsid w:val="004C5C74"/>
    <w:rsid w:val="004C5FF2"/>
    <w:rsid w:val="004C6054"/>
    <w:rsid w:val="004C6D76"/>
    <w:rsid w:val="004C71B5"/>
    <w:rsid w:val="004C791C"/>
    <w:rsid w:val="004D06BF"/>
    <w:rsid w:val="004D1163"/>
    <w:rsid w:val="004D168E"/>
    <w:rsid w:val="004D1793"/>
    <w:rsid w:val="004D1ABF"/>
    <w:rsid w:val="004D1B64"/>
    <w:rsid w:val="004D26A4"/>
    <w:rsid w:val="004D376F"/>
    <w:rsid w:val="004D47DB"/>
    <w:rsid w:val="004D4A94"/>
    <w:rsid w:val="004D7042"/>
    <w:rsid w:val="004D79AA"/>
    <w:rsid w:val="004E08B6"/>
    <w:rsid w:val="004E1045"/>
    <w:rsid w:val="004E180C"/>
    <w:rsid w:val="004E1C2E"/>
    <w:rsid w:val="004E2C0D"/>
    <w:rsid w:val="004E2E20"/>
    <w:rsid w:val="004E3355"/>
    <w:rsid w:val="004E3D81"/>
    <w:rsid w:val="004E40BC"/>
    <w:rsid w:val="004E5B13"/>
    <w:rsid w:val="004E64AB"/>
    <w:rsid w:val="004E737E"/>
    <w:rsid w:val="004E7A5D"/>
    <w:rsid w:val="004E7A7C"/>
    <w:rsid w:val="004E7EE7"/>
    <w:rsid w:val="004F07EB"/>
    <w:rsid w:val="004F183A"/>
    <w:rsid w:val="004F29C4"/>
    <w:rsid w:val="004F2AF5"/>
    <w:rsid w:val="004F3F46"/>
    <w:rsid w:val="004F4812"/>
    <w:rsid w:val="004F5320"/>
    <w:rsid w:val="004F5BDF"/>
    <w:rsid w:val="004F6D12"/>
    <w:rsid w:val="004F7672"/>
    <w:rsid w:val="004F7E82"/>
    <w:rsid w:val="0050010D"/>
    <w:rsid w:val="00500865"/>
    <w:rsid w:val="00501AC6"/>
    <w:rsid w:val="00501BFC"/>
    <w:rsid w:val="00503702"/>
    <w:rsid w:val="00503FBB"/>
    <w:rsid w:val="00504083"/>
    <w:rsid w:val="0050419A"/>
    <w:rsid w:val="0050458B"/>
    <w:rsid w:val="00504D52"/>
    <w:rsid w:val="005058F2"/>
    <w:rsid w:val="00506D26"/>
    <w:rsid w:val="00507047"/>
    <w:rsid w:val="00507548"/>
    <w:rsid w:val="0050778C"/>
    <w:rsid w:val="0050784D"/>
    <w:rsid w:val="00507C29"/>
    <w:rsid w:val="00510F09"/>
    <w:rsid w:val="005113CD"/>
    <w:rsid w:val="005114B3"/>
    <w:rsid w:val="005114D8"/>
    <w:rsid w:val="0051167C"/>
    <w:rsid w:val="005123BC"/>
    <w:rsid w:val="00512576"/>
    <w:rsid w:val="00512C67"/>
    <w:rsid w:val="005140F9"/>
    <w:rsid w:val="00514384"/>
    <w:rsid w:val="00515B26"/>
    <w:rsid w:val="0051635B"/>
    <w:rsid w:val="005175E9"/>
    <w:rsid w:val="00517CBF"/>
    <w:rsid w:val="00520362"/>
    <w:rsid w:val="00520BDB"/>
    <w:rsid w:val="00521BBE"/>
    <w:rsid w:val="00521FC3"/>
    <w:rsid w:val="0052205A"/>
    <w:rsid w:val="00522126"/>
    <w:rsid w:val="0052395F"/>
    <w:rsid w:val="00523F66"/>
    <w:rsid w:val="0052413D"/>
    <w:rsid w:val="00525075"/>
    <w:rsid w:val="0052524D"/>
    <w:rsid w:val="00525B78"/>
    <w:rsid w:val="00525CC9"/>
    <w:rsid w:val="00525DB8"/>
    <w:rsid w:val="00527138"/>
    <w:rsid w:val="0052718D"/>
    <w:rsid w:val="00531789"/>
    <w:rsid w:val="00531DE4"/>
    <w:rsid w:val="00531E4B"/>
    <w:rsid w:val="005329A6"/>
    <w:rsid w:val="00532DCB"/>
    <w:rsid w:val="00534569"/>
    <w:rsid w:val="00534A9A"/>
    <w:rsid w:val="00534CE3"/>
    <w:rsid w:val="00535DEB"/>
    <w:rsid w:val="00536016"/>
    <w:rsid w:val="005369B6"/>
    <w:rsid w:val="00537D24"/>
    <w:rsid w:val="00541F74"/>
    <w:rsid w:val="00543AB5"/>
    <w:rsid w:val="00544912"/>
    <w:rsid w:val="00544C5D"/>
    <w:rsid w:val="005454E3"/>
    <w:rsid w:val="00546B8C"/>
    <w:rsid w:val="0054764B"/>
    <w:rsid w:val="00547BE7"/>
    <w:rsid w:val="00547EFF"/>
    <w:rsid w:val="005501C3"/>
    <w:rsid w:val="0055028C"/>
    <w:rsid w:val="005508B0"/>
    <w:rsid w:val="00550A68"/>
    <w:rsid w:val="00550B39"/>
    <w:rsid w:val="00550BCB"/>
    <w:rsid w:val="0055181C"/>
    <w:rsid w:val="00552317"/>
    <w:rsid w:val="005523AB"/>
    <w:rsid w:val="00553537"/>
    <w:rsid w:val="0055371D"/>
    <w:rsid w:val="00553EA9"/>
    <w:rsid w:val="00553EC6"/>
    <w:rsid w:val="00554D58"/>
    <w:rsid w:val="00555617"/>
    <w:rsid w:val="00555656"/>
    <w:rsid w:val="00560BB4"/>
    <w:rsid w:val="00561303"/>
    <w:rsid w:val="00561FCC"/>
    <w:rsid w:val="005623AC"/>
    <w:rsid w:val="005624E6"/>
    <w:rsid w:val="00562665"/>
    <w:rsid w:val="0056314B"/>
    <w:rsid w:val="0056395A"/>
    <w:rsid w:val="0056760B"/>
    <w:rsid w:val="005676C9"/>
    <w:rsid w:val="00570967"/>
    <w:rsid w:val="00572140"/>
    <w:rsid w:val="0057262A"/>
    <w:rsid w:val="00572871"/>
    <w:rsid w:val="005728BE"/>
    <w:rsid w:val="005729BE"/>
    <w:rsid w:val="0057356D"/>
    <w:rsid w:val="00573D69"/>
    <w:rsid w:val="0057478E"/>
    <w:rsid w:val="005747D8"/>
    <w:rsid w:val="00574DA0"/>
    <w:rsid w:val="005766A1"/>
    <w:rsid w:val="00576976"/>
    <w:rsid w:val="00577844"/>
    <w:rsid w:val="00580110"/>
    <w:rsid w:val="00580333"/>
    <w:rsid w:val="00580691"/>
    <w:rsid w:val="0058077E"/>
    <w:rsid w:val="005808E3"/>
    <w:rsid w:val="005814CA"/>
    <w:rsid w:val="00581B06"/>
    <w:rsid w:val="0058372D"/>
    <w:rsid w:val="0058397F"/>
    <w:rsid w:val="0058426F"/>
    <w:rsid w:val="00584584"/>
    <w:rsid w:val="00584644"/>
    <w:rsid w:val="00584D62"/>
    <w:rsid w:val="00585635"/>
    <w:rsid w:val="00586474"/>
    <w:rsid w:val="00587799"/>
    <w:rsid w:val="00587E46"/>
    <w:rsid w:val="00587F17"/>
    <w:rsid w:val="00590519"/>
    <w:rsid w:val="00591ABE"/>
    <w:rsid w:val="00592122"/>
    <w:rsid w:val="005939B7"/>
    <w:rsid w:val="00593B26"/>
    <w:rsid w:val="00593E23"/>
    <w:rsid w:val="00594925"/>
    <w:rsid w:val="00594EE8"/>
    <w:rsid w:val="005953B8"/>
    <w:rsid w:val="00595B47"/>
    <w:rsid w:val="00595D7D"/>
    <w:rsid w:val="00597B1F"/>
    <w:rsid w:val="00597CF2"/>
    <w:rsid w:val="005A0069"/>
    <w:rsid w:val="005A22EE"/>
    <w:rsid w:val="005A348C"/>
    <w:rsid w:val="005A4145"/>
    <w:rsid w:val="005A4933"/>
    <w:rsid w:val="005A529E"/>
    <w:rsid w:val="005A6C2B"/>
    <w:rsid w:val="005A7001"/>
    <w:rsid w:val="005A7A5D"/>
    <w:rsid w:val="005B01AA"/>
    <w:rsid w:val="005B11C3"/>
    <w:rsid w:val="005B1359"/>
    <w:rsid w:val="005B1B1F"/>
    <w:rsid w:val="005B1E7C"/>
    <w:rsid w:val="005B2114"/>
    <w:rsid w:val="005B2EEB"/>
    <w:rsid w:val="005B3283"/>
    <w:rsid w:val="005B3B27"/>
    <w:rsid w:val="005B3BD3"/>
    <w:rsid w:val="005B3FB9"/>
    <w:rsid w:val="005B4223"/>
    <w:rsid w:val="005B4802"/>
    <w:rsid w:val="005B4DC1"/>
    <w:rsid w:val="005B5059"/>
    <w:rsid w:val="005B5A3E"/>
    <w:rsid w:val="005B5FFA"/>
    <w:rsid w:val="005B68B6"/>
    <w:rsid w:val="005B74A3"/>
    <w:rsid w:val="005B74A7"/>
    <w:rsid w:val="005B768F"/>
    <w:rsid w:val="005B7E42"/>
    <w:rsid w:val="005B7E96"/>
    <w:rsid w:val="005C0329"/>
    <w:rsid w:val="005C1069"/>
    <w:rsid w:val="005C1175"/>
    <w:rsid w:val="005C160C"/>
    <w:rsid w:val="005C2109"/>
    <w:rsid w:val="005C2500"/>
    <w:rsid w:val="005C2CA7"/>
    <w:rsid w:val="005C31F7"/>
    <w:rsid w:val="005C343B"/>
    <w:rsid w:val="005C45CF"/>
    <w:rsid w:val="005C475A"/>
    <w:rsid w:val="005C59BA"/>
    <w:rsid w:val="005C6C70"/>
    <w:rsid w:val="005C6F1E"/>
    <w:rsid w:val="005C73DA"/>
    <w:rsid w:val="005D142D"/>
    <w:rsid w:val="005D1ACA"/>
    <w:rsid w:val="005D1F2B"/>
    <w:rsid w:val="005D2660"/>
    <w:rsid w:val="005D315E"/>
    <w:rsid w:val="005D36EF"/>
    <w:rsid w:val="005D39B7"/>
    <w:rsid w:val="005D41CF"/>
    <w:rsid w:val="005D4508"/>
    <w:rsid w:val="005D524C"/>
    <w:rsid w:val="005D62DC"/>
    <w:rsid w:val="005D70F1"/>
    <w:rsid w:val="005D7103"/>
    <w:rsid w:val="005E0F8C"/>
    <w:rsid w:val="005E15D5"/>
    <w:rsid w:val="005E1E4F"/>
    <w:rsid w:val="005E2050"/>
    <w:rsid w:val="005E2446"/>
    <w:rsid w:val="005E25EC"/>
    <w:rsid w:val="005E3174"/>
    <w:rsid w:val="005E3737"/>
    <w:rsid w:val="005E38BC"/>
    <w:rsid w:val="005E4D4A"/>
    <w:rsid w:val="005E5E82"/>
    <w:rsid w:val="005E6501"/>
    <w:rsid w:val="005E6E04"/>
    <w:rsid w:val="005E7B59"/>
    <w:rsid w:val="005F0624"/>
    <w:rsid w:val="005F0B02"/>
    <w:rsid w:val="005F27CE"/>
    <w:rsid w:val="005F30C8"/>
    <w:rsid w:val="005F34E1"/>
    <w:rsid w:val="005F416A"/>
    <w:rsid w:val="005F50B4"/>
    <w:rsid w:val="00600374"/>
    <w:rsid w:val="00600B83"/>
    <w:rsid w:val="00601091"/>
    <w:rsid w:val="006027C5"/>
    <w:rsid w:val="00602BE0"/>
    <w:rsid w:val="00602CE1"/>
    <w:rsid w:val="00602F86"/>
    <w:rsid w:val="006032AF"/>
    <w:rsid w:val="00603C84"/>
    <w:rsid w:val="00603E15"/>
    <w:rsid w:val="00604194"/>
    <w:rsid w:val="0060448B"/>
    <w:rsid w:val="00604827"/>
    <w:rsid w:val="006052AD"/>
    <w:rsid w:val="00605D94"/>
    <w:rsid w:val="00606F65"/>
    <w:rsid w:val="00607536"/>
    <w:rsid w:val="0060789A"/>
    <w:rsid w:val="00610934"/>
    <w:rsid w:val="00612081"/>
    <w:rsid w:val="00612161"/>
    <w:rsid w:val="006122C0"/>
    <w:rsid w:val="0061241D"/>
    <w:rsid w:val="00612896"/>
    <w:rsid w:val="006129ED"/>
    <w:rsid w:val="006149A7"/>
    <w:rsid w:val="00615379"/>
    <w:rsid w:val="0061549B"/>
    <w:rsid w:val="00615524"/>
    <w:rsid w:val="00615C62"/>
    <w:rsid w:val="00615FB3"/>
    <w:rsid w:val="00616ADF"/>
    <w:rsid w:val="00616B2A"/>
    <w:rsid w:val="00622574"/>
    <w:rsid w:val="00623260"/>
    <w:rsid w:val="00623575"/>
    <w:rsid w:val="00623DCF"/>
    <w:rsid w:val="00624D29"/>
    <w:rsid w:val="00625234"/>
    <w:rsid w:val="0063006C"/>
    <w:rsid w:val="00631179"/>
    <w:rsid w:val="0063304D"/>
    <w:rsid w:val="00633616"/>
    <w:rsid w:val="00634063"/>
    <w:rsid w:val="006343BA"/>
    <w:rsid w:val="006349F9"/>
    <w:rsid w:val="00635679"/>
    <w:rsid w:val="006359EF"/>
    <w:rsid w:val="00635D0C"/>
    <w:rsid w:val="00635D28"/>
    <w:rsid w:val="0063685E"/>
    <w:rsid w:val="00636921"/>
    <w:rsid w:val="0063788E"/>
    <w:rsid w:val="006409AA"/>
    <w:rsid w:val="00640D20"/>
    <w:rsid w:val="00641375"/>
    <w:rsid w:val="00643273"/>
    <w:rsid w:val="00643D52"/>
    <w:rsid w:val="006455F4"/>
    <w:rsid w:val="00645643"/>
    <w:rsid w:val="0064670B"/>
    <w:rsid w:val="00646B13"/>
    <w:rsid w:val="00647386"/>
    <w:rsid w:val="00647986"/>
    <w:rsid w:val="00647C65"/>
    <w:rsid w:val="00647F61"/>
    <w:rsid w:val="0065096D"/>
    <w:rsid w:val="00650A23"/>
    <w:rsid w:val="00650E6C"/>
    <w:rsid w:val="006530C0"/>
    <w:rsid w:val="006533E6"/>
    <w:rsid w:val="00653835"/>
    <w:rsid w:val="00653EE4"/>
    <w:rsid w:val="006548CC"/>
    <w:rsid w:val="00654AF3"/>
    <w:rsid w:val="00655C2E"/>
    <w:rsid w:val="006567F6"/>
    <w:rsid w:val="00656858"/>
    <w:rsid w:val="00657017"/>
    <w:rsid w:val="00657266"/>
    <w:rsid w:val="00657F94"/>
    <w:rsid w:val="006605FA"/>
    <w:rsid w:val="006608C4"/>
    <w:rsid w:val="006614D3"/>
    <w:rsid w:val="00661521"/>
    <w:rsid w:val="00661C9E"/>
    <w:rsid w:val="006624ED"/>
    <w:rsid w:val="006629F8"/>
    <w:rsid w:val="00662E88"/>
    <w:rsid w:val="006634A0"/>
    <w:rsid w:val="006640C5"/>
    <w:rsid w:val="006675E9"/>
    <w:rsid w:val="0066772A"/>
    <w:rsid w:val="00667E54"/>
    <w:rsid w:val="006709C0"/>
    <w:rsid w:val="0067159A"/>
    <w:rsid w:val="006716F7"/>
    <w:rsid w:val="00673AE9"/>
    <w:rsid w:val="0067483B"/>
    <w:rsid w:val="0067607D"/>
    <w:rsid w:val="00676282"/>
    <w:rsid w:val="006767F6"/>
    <w:rsid w:val="00676DBE"/>
    <w:rsid w:val="00677C6B"/>
    <w:rsid w:val="0068045D"/>
    <w:rsid w:val="006816F6"/>
    <w:rsid w:val="00682421"/>
    <w:rsid w:val="00682CD2"/>
    <w:rsid w:val="006833D5"/>
    <w:rsid w:val="006842AB"/>
    <w:rsid w:val="00684E79"/>
    <w:rsid w:val="006850F3"/>
    <w:rsid w:val="006852DE"/>
    <w:rsid w:val="00685733"/>
    <w:rsid w:val="00685E58"/>
    <w:rsid w:val="00686925"/>
    <w:rsid w:val="0068712D"/>
    <w:rsid w:val="00687578"/>
    <w:rsid w:val="00687AE2"/>
    <w:rsid w:val="00687EE6"/>
    <w:rsid w:val="00690A4D"/>
    <w:rsid w:val="006912FB"/>
    <w:rsid w:val="00692AAB"/>
    <w:rsid w:val="006936BA"/>
    <w:rsid w:val="00693F52"/>
    <w:rsid w:val="00694ED3"/>
    <w:rsid w:val="0069501E"/>
    <w:rsid w:val="00695361"/>
    <w:rsid w:val="006956B4"/>
    <w:rsid w:val="006956E6"/>
    <w:rsid w:val="00697099"/>
    <w:rsid w:val="00697379"/>
    <w:rsid w:val="006A076C"/>
    <w:rsid w:val="006A0B98"/>
    <w:rsid w:val="006A1FFA"/>
    <w:rsid w:val="006A2580"/>
    <w:rsid w:val="006A340B"/>
    <w:rsid w:val="006A3BDF"/>
    <w:rsid w:val="006A3C1E"/>
    <w:rsid w:val="006A40F5"/>
    <w:rsid w:val="006A4AF2"/>
    <w:rsid w:val="006A5149"/>
    <w:rsid w:val="006A51CE"/>
    <w:rsid w:val="006A5864"/>
    <w:rsid w:val="006A6495"/>
    <w:rsid w:val="006A6748"/>
    <w:rsid w:val="006A6AE4"/>
    <w:rsid w:val="006A7617"/>
    <w:rsid w:val="006A79E9"/>
    <w:rsid w:val="006A7D51"/>
    <w:rsid w:val="006A7FF2"/>
    <w:rsid w:val="006B0886"/>
    <w:rsid w:val="006B0A69"/>
    <w:rsid w:val="006B0A94"/>
    <w:rsid w:val="006B0FCA"/>
    <w:rsid w:val="006B2448"/>
    <w:rsid w:val="006B3036"/>
    <w:rsid w:val="006B32C9"/>
    <w:rsid w:val="006B3E36"/>
    <w:rsid w:val="006B536D"/>
    <w:rsid w:val="006B7C06"/>
    <w:rsid w:val="006B7E40"/>
    <w:rsid w:val="006C02CF"/>
    <w:rsid w:val="006C0D39"/>
    <w:rsid w:val="006C145E"/>
    <w:rsid w:val="006C1466"/>
    <w:rsid w:val="006C1F26"/>
    <w:rsid w:val="006C29BB"/>
    <w:rsid w:val="006C3A6C"/>
    <w:rsid w:val="006C4545"/>
    <w:rsid w:val="006C5598"/>
    <w:rsid w:val="006C58A8"/>
    <w:rsid w:val="006C5936"/>
    <w:rsid w:val="006C5D41"/>
    <w:rsid w:val="006C66D8"/>
    <w:rsid w:val="006C679C"/>
    <w:rsid w:val="006C6FE8"/>
    <w:rsid w:val="006C7AC6"/>
    <w:rsid w:val="006D0102"/>
    <w:rsid w:val="006D05FB"/>
    <w:rsid w:val="006D26E7"/>
    <w:rsid w:val="006D3F08"/>
    <w:rsid w:val="006D483F"/>
    <w:rsid w:val="006D4A2B"/>
    <w:rsid w:val="006D5EEE"/>
    <w:rsid w:val="006D63A9"/>
    <w:rsid w:val="006D720E"/>
    <w:rsid w:val="006D7520"/>
    <w:rsid w:val="006D7769"/>
    <w:rsid w:val="006E08CB"/>
    <w:rsid w:val="006E1073"/>
    <w:rsid w:val="006E263F"/>
    <w:rsid w:val="006E2BF0"/>
    <w:rsid w:val="006E34D0"/>
    <w:rsid w:val="006E3AEC"/>
    <w:rsid w:val="006E41E0"/>
    <w:rsid w:val="006E4BAB"/>
    <w:rsid w:val="006E5833"/>
    <w:rsid w:val="006E6421"/>
    <w:rsid w:val="006F06A1"/>
    <w:rsid w:val="006F0CF5"/>
    <w:rsid w:val="006F1673"/>
    <w:rsid w:val="006F1C63"/>
    <w:rsid w:val="006F1CC0"/>
    <w:rsid w:val="006F1E62"/>
    <w:rsid w:val="006F2900"/>
    <w:rsid w:val="006F57A6"/>
    <w:rsid w:val="006F5C51"/>
    <w:rsid w:val="006F6401"/>
    <w:rsid w:val="006F6DBA"/>
    <w:rsid w:val="00700442"/>
    <w:rsid w:val="0070172F"/>
    <w:rsid w:val="00701D69"/>
    <w:rsid w:val="00702721"/>
    <w:rsid w:val="0070373D"/>
    <w:rsid w:val="0070380A"/>
    <w:rsid w:val="00703B1C"/>
    <w:rsid w:val="007041A8"/>
    <w:rsid w:val="0070476F"/>
    <w:rsid w:val="007054AE"/>
    <w:rsid w:val="00706895"/>
    <w:rsid w:val="00707470"/>
    <w:rsid w:val="0070754C"/>
    <w:rsid w:val="007079E7"/>
    <w:rsid w:val="007100A1"/>
    <w:rsid w:val="00710367"/>
    <w:rsid w:val="00710895"/>
    <w:rsid w:val="00710911"/>
    <w:rsid w:val="00710C2C"/>
    <w:rsid w:val="007113A2"/>
    <w:rsid w:val="007113A6"/>
    <w:rsid w:val="00711597"/>
    <w:rsid w:val="007124FE"/>
    <w:rsid w:val="00712888"/>
    <w:rsid w:val="00712ED7"/>
    <w:rsid w:val="0071397C"/>
    <w:rsid w:val="00714789"/>
    <w:rsid w:val="00714E0C"/>
    <w:rsid w:val="00715542"/>
    <w:rsid w:val="00716282"/>
    <w:rsid w:val="0071677C"/>
    <w:rsid w:val="00716A63"/>
    <w:rsid w:val="0071790C"/>
    <w:rsid w:val="007204DF"/>
    <w:rsid w:val="007207B3"/>
    <w:rsid w:val="007208E9"/>
    <w:rsid w:val="00720FAA"/>
    <w:rsid w:val="007210B3"/>
    <w:rsid w:val="007219AE"/>
    <w:rsid w:val="00722167"/>
    <w:rsid w:val="0072355C"/>
    <w:rsid w:val="007238BE"/>
    <w:rsid w:val="00723B50"/>
    <w:rsid w:val="00725354"/>
    <w:rsid w:val="0072561E"/>
    <w:rsid w:val="00725723"/>
    <w:rsid w:val="00726E8F"/>
    <w:rsid w:val="007312ED"/>
    <w:rsid w:val="0073135C"/>
    <w:rsid w:val="007315AE"/>
    <w:rsid w:val="00733133"/>
    <w:rsid w:val="0073313F"/>
    <w:rsid w:val="00733381"/>
    <w:rsid w:val="00733A78"/>
    <w:rsid w:val="00734444"/>
    <w:rsid w:val="00735871"/>
    <w:rsid w:val="007364E2"/>
    <w:rsid w:val="00736845"/>
    <w:rsid w:val="00736B00"/>
    <w:rsid w:val="00737C71"/>
    <w:rsid w:val="0074056A"/>
    <w:rsid w:val="00740B7B"/>
    <w:rsid w:val="00742E38"/>
    <w:rsid w:val="00743822"/>
    <w:rsid w:val="007442D4"/>
    <w:rsid w:val="00744700"/>
    <w:rsid w:val="00744EC9"/>
    <w:rsid w:val="007452FD"/>
    <w:rsid w:val="007453A9"/>
    <w:rsid w:val="007461A2"/>
    <w:rsid w:val="00746395"/>
    <w:rsid w:val="00746A6B"/>
    <w:rsid w:val="00747170"/>
    <w:rsid w:val="007475DE"/>
    <w:rsid w:val="0074798B"/>
    <w:rsid w:val="00747B62"/>
    <w:rsid w:val="00747BDE"/>
    <w:rsid w:val="00747E64"/>
    <w:rsid w:val="007509DE"/>
    <w:rsid w:val="0075129A"/>
    <w:rsid w:val="007516C8"/>
    <w:rsid w:val="007517E6"/>
    <w:rsid w:val="00751CB1"/>
    <w:rsid w:val="00753832"/>
    <w:rsid w:val="007546BE"/>
    <w:rsid w:val="00754DFA"/>
    <w:rsid w:val="0075509E"/>
    <w:rsid w:val="00755A30"/>
    <w:rsid w:val="00755FE8"/>
    <w:rsid w:val="0075651B"/>
    <w:rsid w:val="00757D5C"/>
    <w:rsid w:val="00761B1E"/>
    <w:rsid w:val="00761DCC"/>
    <w:rsid w:val="00762ED0"/>
    <w:rsid w:val="00763696"/>
    <w:rsid w:val="00764522"/>
    <w:rsid w:val="00764E23"/>
    <w:rsid w:val="00765782"/>
    <w:rsid w:val="0076602B"/>
    <w:rsid w:val="007666F5"/>
    <w:rsid w:val="00767382"/>
    <w:rsid w:val="0076760E"/>
    <w:rsid w:val="00767D81"/>
    <w:rsid w:val="00767DB4"/>
    <w:rsid w:val="00767E0D"/>
    <w:rsid w:val="0077069B"/>
    <w:rsid w:val="007706DA"/>
    <w:rsid w:val="0077164E"/>
    <w:rsid w:val="00771A53"/>
    <w:rsid w:val="00771B7B"/>
    <w:rsid w:val="007722EA"/>
    <w:rsid w:val="007726F8"/>
    <w:rsid w:val="00773C13"/>
    <w:rsid w:val="007758E5"/>
    <w:rsid w:val="00776C09"/>
    <w:rsid w:val="00776D6D"/>
    <w:rsid w:val="007772F9"/>
    <w:rsid w:val="007773FC"/>
    <w:rsid w:val="0078131C"/>
    <w:rsid w:val="0078173F"/>
    <w:rsid w:val="0078189C"/>
    <w:rsid w:val="0078329E"/>
    <w:rsid w:val="00783634"/>
    <w:rsid w:val="00783758"/>
    <w:rsid w:val="00784410"/>
    <w:rsid w:val="00786950"/>
    <w:rsid w:val="00787383"/>
    <w:rsid w:val="007873F0"/>
    <w:rsid w:val="00787BE9"/>
    <w:rsid w:val="0079035A"/>
    <w:rsid w:val="00791CD0"/>
    <w:rsid w:val="007920A4"/>
    <w:rsid w:val="00792A4B"/>
    <w:rsid w:val="00792B32"/>
    <w:rsid w:val="00793481"/>
    <w:rsid w:val="00794A05"/>
    <w:rsid w:val="00795A29"/>
    <w:rsid w:val="007967B4"/>
    <w:rsid w:val="00797E0D"/>
    <w:rsid w:val="00797E51"/>
    <w:rsid w:val="007A0814"/>
    <w:rsid w:val="007A0CCD"/>
    <w:rsid w:val="007A1A38"/>
    <w:rsid w:val="007A251C"/>
    <w:rsid w:val="007A3141"/>
    <w:rsid w:val="007A32DD"/>
    <w:rsid w:val="007A3C1A"/>
    <w:rsid w:val="007A46D5"/>
    <w:rsid w:val="007A475C"/>
    <w:rsid w:val="007A4D91"/>
    <w:rsid w:val="007A55C0"/>
    <w:rsid w:val="007A5E4C"/>
    <w:rsid w:val="007A6B8F"/>
    <w:rsid w:val="007B15A7"/>
    <w:rsid w:val="007B1DC3"/>
    <w:rsid w:val="007B1E83"/>
    <w:rsid w:val="007B40C5"/>
    <w:rsid w:val="007B4247"/>
    <w:rsid w:val="007B43BD"/>
    <w:rsid w:val="007B46E4"/>
    <w:rsid w:val="007B4945"/>
    <w:rsid w:val="007B4F4D"/>
    <w:rsid w:val="007B5579"/>
    <w:rsid w:val="007B5D9A"/>
    <w:rsid w:val="007B606F"/>
    <w:rsid w:val="007B616C"/>
    <w:rsid w:val="007B7059"/>
    <w:rsid w:val="007B72D0"/>
    <w:rsid w:val="007B75B1"/>
    <w:rsid w:val="007B7711"/>
    <w:rsid w:val="007C00CC"/>
    <w:rsid w:val="007C04EB"/>
    <w:rsid w:val="007C0A64"/>
    <w:rsid w:val="007C0D29"/>
    <w:rsid w:val="007C0EC8"/>
    <w:rsid w:val="007C19ED"/>
    <w:rsid w:val="007C1F4E"/>
    <w:rsid w:val="007C1F89"/>
    <w:rsid w:val="007C2115"/>
    <w:rsid w:val="007C2289"/>
    <w:rsid w:val="007C2A6D"/>
    <w:rsid w:val="007C3655"/>
    <w:rsid w:val="007C3AEF"/>
    <w:rsid w:val="007C3EC3"/>
    <w:rsid w:val="007C5DBB"/>
    <w:rsid w:val="007C6093"/>
    <w:rsid w:val="007C618C"/>
    <w:rsid w:val="007D0220"/>
    <w:rsid w:val="007D091F"/>
    <w:rsid w:val="007D0AB9"/>
    <w:rsid w:val="007D4666"/>
    <w:rsid w:val="007D5B86"/>
    <w:rsid w:val="007D62EE"/>
    <w:rsid w:val="007D6313"/>
    <w:rsid w:val="007D68F6"/>
    <w:rsid w:val="007D6A22"/>
    <w:rsid w:val="007D6A2A"/>
    <w:rsid w:val="007D7194"/>
    <w:rsid w:val="007D73D3"/>
    <w:rsid w:val="007E079F"/>
    <w:rsid w:val="007E1EEB"/>
    <w:rsid w:val="007E1FCA"/>
    <w:rsid w:val="007E344C"/>
    <w:rsid w:val="007E421C"/>
    <w:rsid w:val="007E440C"/>
    <w:rsid w:val="007E55B9"/>
    <w:rsid w:val="007E590F"/>
    <w:rsid w:val="007E6F98"/>
    <w:rsid w:val="007E7491"/>
    <w:rsid w:val="007E7B0B"/>
    <w:rsid w:val="007F0867"/>
    <w:rsid w:val="007F0FC2"/>
    <w:rsid w:val="007F1AF3"/>
    <w:rsid w:val="007F1EAC"/>
    <w:rsid w:val="007F1F97"/>
    <w:rsid w:val="007F22C6"/>
    <w:rsid w:val="007F3C9F"/>
    <w:rsid w:val="007F4161"/>
    <w:rsid w:val="007F4AEA"/>
    <w:rsid w:val="007F4DB0"/>
    <w:rsid w:val="007F55EA"/>
    <w:rsid w:val="00802CE0"/>
    <w:rsid w:val="0080389F"/>
    <w:rsid w:val="00804604"/>
    <w:rsid w:val="00804626"/>
    <w:rsid w:val="00804902"/>
    <w:rsid w:val="00804DE3"/>
    <w:rsid w:val="00805240"/>
    <w:rsid w:val="0080543C"/>
    <w:rsid w:val="008057CD"/>
    <w:rsid w:val="0080657F"/>
    <w:rsid w:val="00806820"/>
    <w:rsid w:val="0080698A"/>
    <w:rsid w:val="00806E52"/>
    <w:rsid w:val="008102E0"/>
    <w:rsid w:val="00810DF2"/>
    <w:rsid w:val="00810F4E"/>
    <w:rsid w:val="008116FA"/>
    <w:rsid w:val="008139F8"/>
    <w:rsid w:val="0081476A"/>
    <w:rsid w:val="00814E81"/>
    <w:rsid w:val="00815372"/>
    <w:rsid w:val="00815BC9"/>
    <w:rsid w:val="00815F10"/>
    <w:rsid w:val="008165AF"/>
    <w:rsid w:val="00817257"/>
    <w:rsid w:val="00820D4D"/>
    <w:rsid w:val="00821430"/>
    <w:rsid w:val="00822EB3"/>
    <w:rsid w:val="0082347B"/>
    <w:rsid w:val="0082371E"/>
    <w:rsid w:val="0082388D"/>
    <w:rsid w:val="00823BBD"/>
    <w:rsid w:val="0082468D"/>
    <w:rsid w:val="00824B28"/>
    <w:rsid w:val="0082545C"/>
    <w:rsid w:val="0082567A"/>
    <w:rsid w:val="0082588B"/>
    <w:rsid w:val="00825FE0"/>
    <w:rsid w:val="00826A2E"/>
    <w:rsid w:val="00827565"/>
    <w:rsid w:val="00827BAB"/>
    <w:rsid w:val="0083038C"/>
    <w:rsid w:val="00830B10"/>
    <w:rsid w:val="00831858"/>
    <w:rsid w:val="00833EDA"/>
    <w:rsid w:val="00834281"/>
    <w:rsid w:val="00834692"/>
    <w:rsid w:val="008358B9"/>
    <w:rsid w:val="00835E18"/>
    <w:rsid w:val="00837186"/>
    <w:rsid w:val="00841299"/>
    <w:rsid w:val="00841FB7"/>
    <w:rsid w:val="00842035"/>
    <w:rsid w:val="00842CE0"/>
    <w:rsid w:val="00842EE3"/>
    <w:rsid w:val="00843815"/>
    <w:rsid w:val="008438A9"/>
    <w:rsid w:val="00843E0B"/>
    <w:rsid w:val="00843FE0"/>
    <w:rsid w:val="00846213"/>
    <w:rsid w:val="00846CF1"/>
    <w:rsid w:val="0084748F"/>
    <w:rsid w:val="00850E29"/>
    <w:rsid w:val="008512F4"/>
    <w:rsid w:val="00851E4E"/>
    <w:rsid w:val="00852A71"/>
    <w:rsid w:val="00853448"/>
    <w:rsid w:val="008545F5"/>
    <w:rsid w:val="00854C7A"/>
    <w:rsid w:val="00854D38"/>
    <w:rsid w:val="00855398"/>
    <w:rsid w:val="008557EA"/>
    <w:rsid w:val="0085607C"/>
    <w:rsid w:val="008568AE"/>
    <w:rsid w:val="008572DE"/>
    <w:rsid w:val="0085761B"/>
    <w:rsid w:val="00857E89"/>
    <w:rsid w:val="00860200"/>
    <w:rsid w:val="00861184"/>
    <w:rsid w:val="00862035"/>
    <w:rsid w:val="00864776"/>
    <w:rsid w:val="00865C00"/>
    <w:rsid w:val="00866C6B"/>
    <w:rsid w:val="00867EE9"/>
    <w:rsid w:val="00870BA2"/>
    <w:rsid w:val="00872918"/>
    <w:rsid w:val="008733F4"/>
    <w:rsid w:val="00873E5A"/>
    <w:rsid w:val="008749BF"/>
    <w:rsid w:val="008751E6"/>
    <w:rsid w:val="0087639A"/>
    <w:rsid w:val="00876736"/>
    <w:rsid w:val="00877DC8"/>
    <w:rsid w:val="00880250"/>
    <w:rsid w:val="008809C1"/>
    <w:rsid w:val="008818BD"/>
    <w:rsid w:val="0088226C"/>
    <w:rsid w:val="008823D0"/>
    <w:rsid w:val="00883D66"/>
    <w:rsid w:val="00884E65"/>
    <w:rsid w:val="00885066"/>
    <w:rsid w:val="00885239"/>
    <w:rsid w:val="00885F0B"/>
    <w:rsid w:val="00887264"/>
    <w:rsid w:val="00887A2B"/>
    <w:rsid w:val="00887B97"/>
    <w:rsid w:val="00887C3B"/>
    <w:rsid w:val="00887F11"/>
    <w:rsid w:val="008902B9"/>
    <w:rsid w:val="00890C8B"/>
    <w:rsid w:val="00890FF5"/>
    <w:rsid w:val="00891205"/>
    <w:rsid w:val="0089225E"/>
    <w:rsid w:val="00892FD3"/>
    <w:rsid w:val="00894B95"/>
    <w:rsid w:val="00895642"/>
    <w:rsid w:val="00895924"/>
    <w:rsid w:val="00895B19"/>
    <w:rsid w:val="0089683B"/>
    <w:rsid w:val="008A03E5"/>
    <w:rsid w:val="008A2185"/>
    <w:rsid w:val="008A2337"/>
    <w:rsid w:val="008A2EC9"/>
    <w:rsid w:val="008A3275"/>
    <w:rsid w:val="008A558E"/>
    <w:rsid w:val="008A5DD1"/>
    <w:rsid w:val="008A5ECD"/>
    <w:rsid w:val="008A6D4D"/>
    <w:rsid w:val="008A755F"/>
    <w:rsid w:val="008B1AD1"/>
    <w:rsid w:val="008B21C3"/>
    <w:rsid w:val="008B23C3"/>
    <w:rsid w:val="008B26D3"/>
    <w:rsid w:val="008B2A14"/>
    <w:rsid w:val="008B3904"/>
    <w:rsid w:val="008B3CCC"/>
    <w:rsid w:val="008B45E0"/>
    <w:rsid w:val="008B4B7A"/>
    <w:rsid w:val="008B5AD0"/>
    <w:rsid w:val="008B65BC"/>
    <w:rsid w:val="008B6AEF"/>
    <w:rsid w:val="008B6D0F"/>
    <w:rsid w:val="008B6FB3"/>
    <w:rsid w:val="008B6FCA"/>
    <w:rsid w:val="008B70BC"/>
    <w:rsid w:val="008C03A6"/>
    <w:rsid w:val="008C09CC"/>
    <w:rsid w:val="008C1531"/>
    <w:rsid w:val="008C15AF"/>
    <w:rsid w:val="008C397A"/>
    <w:rsid w:val="008C561E"/>
    <w:rsid w:val="008C5F42"/>
    <w:rsid w:val="008C6F51"/>
    <w:rsid w:val="008C770D"/>
    <w:rsid w:val="008C7D18"/>
    <w:rsid w:val="008D1F2A"/>
    <w:rsid w:val="008D1FDD"/>
    <w:rsid w:val="008D2E3D"/>
    <w:rsid w:val="008D3A99"/>
    <w:rsid w:val="008D4251"/>
    <w:rsid w:val="008D45B5"/>
    <w:rsid w:val="008D5CC6"/>
    <w:rsid w:val="008D5D30"/>
    <w:rsid w:val="008D5DED"/>
    <w:rsid w:val="008D66CA"/>
    <w:rsid w:val="008E068E"/>
    <w:rsid w:val="008E2C4B"/>
    <w:rsid w:val="008E384C"/>
    <w:rsid w:val="008E4AAA"/>
    <w:rsid w:val="008E581C"/>
    <w:rsid w:val="008E6984"/>
    <w:rsid w:val="008E6A55"/>
    <w:rsid w:val="008E6FF3"/>
    <w:rsid w:val="008E7A5B"/>
    <w:rsid w:val="008F0F13"/>
    <w:rsid w:val="008F2676"/>
    <w:rsid w:val="008F2B0F"/>
    <w:rsid w:val="008F2EAF"/>
    <w:rsid w:val="008F371E"/>
    <w:rsid w:val="008F37F3"/>
    <w:rsid w:val="008F4250"/>
    <w:rsid w:val="008F4BFB"/>
    <w:rsid w:val="008F517E"/>
    <w:rsid w:val="008F5661"/>
    <w:rsid w:val="008F5921"/>
    <w:rsid w:val="008F5D77"/>
    <w:rsid w:val="0090141A"/>
    <w:rsid w:val="009016A5"/>
    <w:rsid w:val="00901D35"/>
    <w:rsid w:val="00901EB6"/>
    <w:rsid w:val="0090352C"/>
    <w:rsid w:val="009040BC"/>
    <w:rsid w:val="00904A67"/>
    <w:rsid w:val="00904B21"/>
    <w:rsid w:val="009054A8"/>
    <w:rsid w:val="0090672A"/>
    <w:rsid w:val="00906ECD"/>
    <w:rsid w:val="00906F72"/>
    <w:rsid w:val="00907A00"/>
    <w:rsid w:val="0091093D"/>
    <w:rsid w:val="00910A57"/>
    <w:rsid w:val="00910F77"/>
    <w:rsid w:val="00912388"/>
    <w:rsid w:val="00912C2F"/>
    <w:rsid w:val="00912CE8"/>
    <w:rsid w:val="009136E6"/>
    <w:rsid w:val="009137D8"/>
    <w:rsid w:val="00913AB1"/>
    <w:rsid w:val="009142D8"/>
    <w:rsid w:val="00915191"/>
    <w:rsid w:val="00915361"/>
    <w:rsid w:val="00917375"/>
    <w:rsid w:val="009176B0"/>
    <w:rsid w:val="0092201A"/>
    <w:rsid w:val="0092211B"/>
    <w:rsid w:val="009223FA"/>
    <w:rsid w:val="00922516"/>
    <w:rsid w:val="00923422"/>
    <w:rsid w:val="00923AC0"/>
    <w:rsid w:val="00924484"/>
    <w:rsid w:val="00926D9D"/>
    <w:rsid w:val="00927113"/>
    <w:rsid w:val="009279BE"/>
    <w:rsid w:val="00927F7E"/>
    <w:rsid w:val="00930F43"/>
    <w:rsid w:val="009310FC"/>
    <w:rsid w:val="009312A7"/>
    <w:rsid w:val="009313A7"/>
    <w:rsid w:val="009326A8"/>
    <w:rsid w:val="0093327C"/>
    <w:rsid w:val="00933895"/>
    <w:rsid w:val="00933AC9"/>
    <w:rsid w:val="00933FA7"/>
    <w:rsid w:val="0093526E"/>
    <w:rsid w:val="00936AE8"/>
    <w:rsid w:val="00936C86"/>
    <w:rsid w:val="00936D95"/>
    <w:rsid w:val="00937732"/>
    <w:rsid w:val="009412D0"/>
    <w:rsid w:val="009423C1"/>
    <w:rsid w:val="009425BB"/>
    <w:rsid w:val="009428CC"/>
    <w:rsid w:val="00942B6E"/>
    <w:rsid w:val="00943614"/>
    <w:rsid w:val="00943C1C"/>
    <w:rsid w:val="009444D4"/>
    <w:rsid w:val="0094476A"/>
    <w:rsid w:val="009456B7"/>
    <w:rsid w:val="00945DE8"/>
    <w:rsid w:val="00946591"/>
    <w:rsid w:val="00946C09"/>
    <w:rsid w:val="00947812"/>
    <w:rsid w:val="009513CF"/>
    <w:rsid w:val="00951827"/>
    <w:rsid w:val="00952212"/>
    <w:rsid w:val="00952CCD"/>
    <w:rsid w:val="009537F9"/>
    <w:rsid w:val="00955365"/>
    <w:rsid w:val="009556CF"/>
    <w:rsid w:val="0095588A"/>
    <w:rsid w:val="00955CB2"/>
    <w:rsid w:val="00956472"/>
    <w:rsid w:val="009575F3"/>
    <w:rsid w:val="009577E0"/>
    <w:rsid w:val="00957885"/>
    <w:rsid w:val="009578C4"/>
    <w:rsid w:val="00957DD0"/>
    <w:rsid w:val="00957EA8"/>
    <w:rsid w:val="009614E0"/>
    <w:rsid w:val="00961502"/>
    <w:rsid w:val="00962DCF"/>
    <w:rsid w:val="0096482D"/>
    <w:rsid w:val="00964900"/>
    <w:rsid w:val="00964B9A"/>
    <w:rsid w:val="00964FA0"/>
    <w:rsid w:val="009654BB"/>
    <w:rsid w:val="009662D3"/>
    <w:rsid w:val="009665CC"/>
    <w:rsid w:val="00966CD8"/>
    <w:rsid w:val="00966DCF"/>
    <w:rsid w:val="00967728"/>
    <w:rsid w:val="009710D8"/>
    <w:rsid w:val="0097119E"/>
    <w:rsid w:val="009719F9"/>
    <w:rsid w:val="00972A30"/>
    <w:rsid w:val="00974B7D"/>
    <w:rsid w:val="00975142"/>
    <w:rsid w:val="00975706"/>
    <w:rsid w:val="00975797"/>
    <w:rsid w:val="00975A2F"/>
    <w:rsid w:val="00975F6E"/>
    <w:rsid w:val="009767EF"/>
    <w:rsid w:val="00977073"/>
    <w:rsid w:val="009775AB"/>
    <w:rsid w:val="0097771A"/>
    <w:rsid w:val="00977AE4"/>
    <w:rsid w:val="009816A5"/>
    <w:rsid w:val="009817E9"/>
    <w:rsid w:val="00984480"/>
    <w:rsid w:val="009855B5"/>
    <w:rsid w:val="009860D0"/>
    <w:rsid w:val="009866DF"/>
    <w:rsid w:val="00990FDC"/>
    <w:rsid w:val="00991783"/>
    <w:rsid w:val="009920DB"/>
    <w:rsid w:val="00992FD7"/>
    <w:rsid w:val="0099303D"/>
    <w:rsid w:val="00994ED5"/>
    <w:rsid w:val="009952DF"/>
    <w:rsid w:val="00997792"/>
    <w:rsid w:val="00997D7C"/>
    <w:rsid w:val="009A01BB"/>
    <w:rsid w:val="009A0893"/>
    <w:rsid w:val="009A0E29"/>
    <w:rsid w:val="009A13C3"/>
    <w:rsid w:val="009A17B4"/>
    <w:rsid w:val="009A18AD"/>
    <w:rsid w:val="009A2401"/>
    <w:rsid w:val="009A2C41"/>
    <w:rsid w:val="009A3E76"/>
    <w:rsid w:val="009A46B4"/>
    <w:rsid w:val="009A6A7C"/>
    <w:rsid w:val="009A6C7E"/>
    <w:rsid w:val="009A6E92"/>
    <w:rsid w:val="009A6F39"/>
    <w:rsid w:val="009A72CE"/>
    <w:rsid w:val="009B04E3"/>
    <w:rsid w:val="009B0BB3"/>
    <w:rsid w:val="009B0DEC"/>
    <w:rsid w:val="009B0E9E"/>
    <w:rsid w:val="009B128B"/>
    <w:rsid w:val="009B12B4"/>
    <w:rsid w:val="009B1BD8"/>
    <w:rsid w:val="009B1D5C"/>
    <w:rsid w:val="009B28A8"/>
    <w:rsid w:val="009B29E9"/>
    <w:rsid w:val="009B2B82"/>
    <w:rsid w:val="009B3D08"/>
    <w:rsid w:val="009B561F"/>
    <w:rsid w:val="009B5BD8"/>
    <w:rsid w:val="009B5EBC"/>
    <w:rsid w:val="009C1413"/>
    <w:rsid w:val="009C1B35"/>
    <w:rsid w:val="009C288C"/>
    <w:rsid w:val="009C321B"/>
    <w:rsid w:val="009C468D"/>
    <w:rsid w:val="009C5482"/>
    <w:rsid w:val="009C5D2E"/>
    <w:rsid w:val="009D099B"/>
    <w:rsid w:val="009D1FB1"/>
    <w:rsid w:val="009D2185"/>
    <w:rsid w:val="009D23F3"/>
    <w:rsid w:val="009D26FC"/>
    <w:rsid w:val="009D347F"/>
    <w:rsid w:val="009D354C"/>
    <w:rsid w:val="009D3601"/>
    <w:rsid w:val="009D3687"/>
    <w:rsid w:val="009D549C"/>
    <w:rsid w:val="009D5BAF"/>
    <w:rsid w:val="009D5C21"/>
    <w:rsid w:val="009D5C52"/>
    <w:rsid w:val="009D6F23"/>
    <w:rsid w:val="009D7272"/>
    <w:rsid w:val="009D73A9"/>
    <w:rsid w:val="009E0A49"/>
    <w:rsid w:val="009E0D06"/>
    <w:rsid w:val="009E1156"/>
    <w:rsid w:val="009E1672"/>
    <w:rsid w:val="009E1ED3"/>
    <w:rsid w:val="009E232F"/>
    <w:rsid w:val="009E26DF"/>
    <w:rsid w:val="009E2B90"/>
    <w:rsid w:val="009E3871"/>
    <w:rsid w:val="009E609A"/>
    <w:rsid w:val="009E6616"/>
    <w:rsid w:val="009E66DD"/>
    <w:rsid w:val="009E7A54"/>
    <w:rsid w:val="009F05BC"/>
    <w:rsid w:val="009F1054"/>
    <w:rsid w:val="009F16D5"/>
    <w:rsid w:val="009F1B6A"/>
    <w:rsid w:val="009F2793"/>
    <w:rsid w:val="009F2EC8"/>
    <w:rsid w:val="009F444C"/>
    <w:rsid w:val="009F4C0A"/>
    <w:rsid w:val="009F56A9"/>
    <w:rsid w:val="009F574B"/>
    <w:rsid w:val="009F5922"/>
    <w:rsid w:val="009F5B67"/>
    <w:rsid w:val="00A003EC"/>
    <w:rsid w:val="00A00C91"/>
    <w:rsid w:val="00A00E27"/>
    <w:rsid w:val="00A01180"/>
    <w:rsid w:val="00A025DC"/>
    <w:rsid w:val="00A02DCC"/>
    <w:rsid w:val="00A031D5"/>
    <w:rsid w:val="00A03475"/>
    <w:rsid w:val="00A04951"/>
    <w:rsid w:val="00A04C49"/>
    <w:rsid w:val="00A04FA9"/>
    <w:rsid w:val="00A0512B"/>
    <w:rsid w:val="00A0677B"/>
    <w:rsid w:val="00A1037C"/>
    <w:rsid w:val="00A10A52"/>
    <w:rsid w:val="00A11238"/>
    <w:rsid w:val="00A114FE"/>
    <w:rsid w:val="00A127EF"/>
    <w:rsid w:val="00A141BF"/>
    <w:rsid w:val="00A14745"/>
    <w:rsid w:val="00A14E61"/>
    <w:rsid w:val="00A155A6"/>
    <w:rsid w:val="00A16391"/>
    <w:rsid w:val="00A1668A"/>
    <w:rsid w:val="00A168E5"/>
    <w:rsid w:val="00A169B2"/>
    <w:rsid w:val="00A17D6F"/>
    <w:rsid w:val="00A204C5"/>
    <w:rsid w:val="00A20821"/>
    <w:rsid w:val="00A20AD9"/>
    <w:rsid w:val="00A20B51"/>
    <w:rsid w:val="00A2133D"/>
    <w:rsid w:val="00A22C2F"/>
    <w:rsid w:val="00A230F8"/>
    <w:rsid w:val="00A23C72"/>
    <w:rsid w:val="00A24B38"/>
    <w:rsid w:val="00A254A5"/>
    <w:rsid w:val="00A259CC"/>
    <w:rsid w:val="00A25C04"/>
    <w:rsid w:val="00A25D7D"/>
    <w:rsid w:val="00A26076"/>
    <w:rsid w:val="00A2669F"/>
    <w:rsid w:val="00A268C5"/>
    <w:rsid w:val="00A26A68"/>
    <w:rsid w:val="00A304DE"/>
    <w:rsid w:val="00A30A4E"/>
    <w:rsid w:val="00A3174C"/>
    <w:rsid w:val="00A31AEE"/>
    <w:rsid w:val="00A32D3B"/>
    <w:rsid w:val="00A32FF1"/>
    <w:rsid w:val="00A331EA"/>
    <w:rsid w:val="00A33A55"/>
    <w:rsid w:val="00A35ABB"/>
    <w:rsid w:val="00A35C34"/>
    <w:rsid w:val="00A35CD5"/>
    <w:rsid w:val="00A35DBE"/>
    <w:rsid w:val="00A376BC"/>
    <w:rsid w:val="00A378C7"/>
    <w:rsid w:val="00A4071E"/>
    <w:rsid w:val="00A41B7B"/>
    <w:rsid w:val="00A4270C"/>
    <w:rsid w:val="00A42F75"/>
    <w:rsid w:val="00A43EE2"/>
    <w:rsid w:val="00A4550D"/>
    <w:rsid w:val="00A468A9"/>
    <w:rsid w:val="00A46C15"/>
    <w:rsid w:val="00A46D48"/>
    <w:rsid w:val="00A47C04"/>
    <w:rsid w:val="00A50163"/>
    <w:rsid w:val="00A50EB4"/>
    <w:rsid w:val="00A52528"/>
    <w:rsid w:val="00A529D8"/>
    <w:rsid w:val="00A52BE0"/>
    <w:rsid w:val="00A53168"/>
    <w:rsid w:val="00A534AD"/>
    <w:rsid w:val="00A53CE0"/>
    <w:rsid w:val="00A55730"/>
    <w:rsid w:val="00A557EE"/>
    <w:rsid w:val="00A55D02"/>
    <w:rsid w:val="00A5632C"/>
    <w:rsid w:val="00A602E9"/>
    <w:rsid w:val="00A60EA1"/>
    <w:rsid w:val="00A60F05"/>
    <w:rsid w:val="00A610AD"/>
    <w:rsid w:val="00A61BC2"/>
    <w:rsid w:val="00A61BD0"/>
    <w:rsid w:val="00A6236B"/>
    <w:rsid w:val="00A64159"/>
    <w:rsid w:val="00A641EF"/>
    <w:rsid w:val="00A64E32"/>
    <w:rsid w:val="00A6521C"/>
    <w:rsid w:val="00A660AD"/>
    <w:rsid w:val="00A662F9"/>
    <w:rsid w:val="00A67055"/>
    <w:rsid w:val="00A672EA"/>
    <w:rsid w:val="00A6764D"/>
    <w:rsid w:val="00A67662"/>
    <w:rsid w:val="00A67846"/>
    <w:rsid w:val="00A70A15"/>
    <w:rsid w:val="00A718D0"/>
    <w:rsid w:val="00A72395"/>
    <w:rsid w:val="00A7415B"/>
    <w:rsid w:val="00A74AD5"/>
    <w:rsid w:val="00A7559C"/>
    <w:rsid w:val="00A7578C"/>
    <w:rsid w:val="00A75D78"/>
    <w:rsid w:val="00A76285"/>
    <w:rsid w:val="00A7656A"/>
    <w:rsid w:val="00A76669"/>
    <w:rsid w:val="00A77282"/>
    <w:rsid w:val="00A804F3"/>
    <w:rsid w:val="00A809F1"/>
    <w:rsid w:val="00A80FBA"/>
    <w:rsid w:val="00A812BE"/>
    <w:rsid w:val="00A81AA3"/>
    <w:rsid w:val="00A81B1D"/>
    <w:rsid w:val="00A81C5F"/>
    <w:rsid w:val="00A82875"/>
    <w:rsid w:val="00A837E3"/>
    <w:rsid w:val="00A845A2"/>
    <w:rsid w:val="00A85882"/>
    <w:rsid w:val="00A86EA9"/>
    <w:rsid w:val="00A878C5"/>
    <w:rsid w:val="00A87BA2"/>
    <w:rsid w:val="00A87F0E"/>
    <w:rsid w:val="00A90183"/>
    <w:rsid w:val="00A90760"/>
    <w:rsid w:val="00A90A81"/>
    <w:rsid w:val="00A91137"/>
    <w:rsid w:val="00A931F6"/>
    <w:rsid w:val="00A9328D"/>
    <w:rsid w:val="00A93B84"/>
    <w:rsid w:val="00A944AB"/>
    <w:rsid w:val="00A94724"/>
    <w:rsid w:val="00A9570E"/>
    <w:rsid w:val="00A95955"/>
    <w:rsid w:val="00A96051"/>
    <w:rsid w:val="00A96885"/>
    <w:rsid w:val="00A96D4F"/>
    <w:rsid w:val="00A97858"/>
    <w:rsid w:val="00A97D37"/>
    <w:rsid w:val="00AA0B1C"/>
    <w:rsid w:val="00AA115E"/>
    <w:rsid w:val="00AA16C7"/>
    <w:rsid w:val="00AA1ACA"/>
    <w:rsid w:val="00AA2A5D"/>
    <w:rsid w:val="00AA2A6F"/>
    <w:rsid w:val="00AA3415"/>
    <w:rsid w:val="00AA3EB2"/>
    <w:rsid w:val="00AA4928"/>
    <w:rsid w:val="00AA4A7D"/>
    <w:rsid w:val="00AA4C66"/>
    <w:rsid w:val="00AA5353"/>
    <w:rsid w:val="00AA56BC"/>
    <w:rsid w:val="00AA5717"/>
    <w:rsid w:val="00AA7419"/>
    <w:rsid w:val="00AA743C"/>
    <w:rsid w:val="00AA7880"/>
    <w:rsid w:val="00AA7916"/>
    <w:rsid w:val="00AB0299"/>
    <w:rsid w:val="00AB05FA"/>
    <w:rsid w:val="00AB0688"/>
    <w:rsid w:val="00AB0C62"/>
    <w:rsid w:val="00AB1703"/>
    <w:rsid w:val="00AB2272"/>
    <w:rsid w:val="00AB2F9C"/>
    <w:rsid w:val="00AB3849"/>
    <w:rsid w:val="00AB4295"/>
    <w:rsid w:val="00AB44DD"/>
    <w:rsid w:val="00AB6714"/>
    <w:rsid w:val="00AB7A76"/>
    <w:rsid w:val="00AC017F"/>
    <w:rsid w:val="00AC0319"/>
    <w:rsid w:val="00AC0499"/>
    <w:rsid w:val="00AC1148"/>
    <w:rsid w:val="00AC283A"/>
    <w:rsid w:val="00AC3190"/>
    <w:rsid w:val="00AC4BAE"/>
    <w:rsid w:val="00AC4F8B"/>
    <w:rsid w:val="00AC76EB"/>
    <w:rsid w:val="00AC7DE7"/>
    <w:rsid w:val="00AC7E92"/>
    <w:rsid w:val="00AD0CF2"/>
    <w:rsid w:val="00AD1D08"/>
    <w:rsid w:val="00AD1F86"/>
    <w:rsid w:val="00AD204A"/>
    <w:rsid w:val="00AD2D68"/>
    <w:rsid w:val="00AD3D26"/>
    <w:rsid w:val="00AD3EF0"/>
    <w:rsid w:val="00AD4774"/>
    <w:rsid w:val="00AD5241"/>
    <w:rsid w:val="00AD64BA"/>
    <w:rsid w:val="00AD6CAB"/>
    <w:rsid w:val="00AD7259"/>
    <w:rsid w:val="00AD73D8"/>
    <w:rsid w:val="00AD78B7"/>
    <w:rsid w:val="00AE0023"/>
    <w:rsid w:val="00AE043E"/>
    <w:rsid w:val="00AE15AB"/>
    <w:rsid w:val="00AE1635"/>
    <w:rsid w:val="00AE2DE4"/>
    <w:rsid w:val="00AE2E96"/>
    <w:rsid w:val="00AE4584"/>
    <w:rsid w:val="00AE465C"/>
    <w:rsid w:val="00AE49B3"/>
    <w:rsid w:val="00AE5B59"/>
    <w:rsid w:val="00AE6540"/>
    <w:rsid w:val="00AE72C7"/>
    <w:rsid w:val="00AF009D"/>
    <w:rsid w:val="00AF03B8"/>
    <w:rsid w:val="00AF1D83"/>
    <w:rsid w:val="00AF21E5"/>
    <w:rsid w:val="00AF24F1"/>
    <w:rsid w:val="00AF2F17"/>
    <w:rsid w:val="00AF3586"/>
    <w:rsid w:val="00AF3702"/>
    <w:rsid w:val="00AF3D28"/>
    <w:rsid w:val="00AF3D67"/>
    <w:rsid w:val="00AF3FC0"/>
    <w:rsid w:val="00AF5E1A"/>
    <w:rsid w:val="00AF61FE"/>
    <w:rsid w:val="00AF6EBE"/>
    <w:rsid w:val="00AF74EC"/>
    <w:rsid w:val="00AF7F1B"/>
    <w:rsid w:val="00B000EE"/>
    <w:rsid w:val="00B000F0"/>
    <w:rsid w:val="00B002CD"/>
    <w:rsid w:val="00B010FF"/>
    <w:rsid w:val="00B01928"/>
    <w:rsid w:val="00B01C39"/>
    <w:rsid w:val="00B032B1"/>
    <w:rsid w:val="00B04482"/>
    <w:rsid w:val="00B047FB"/>
    <w:rsid w:val="00B04DFB"/>
    <w:rsid w:val="00B04F18"/>
    <w:rsid w:val="00B05388"/>
    <w:rsid w:val="00B076BF"/>
    <w:rsid w:val="00B10815"/>
    <w:rsid w:val="00B11139"/>
    <w:rsid w:val="00B11454"/>
    <w:rsid w:val="00B1156F"/>
    <w:rsid w:val="00B119EF"/>
    <w:rsid w:val="00B123EC"/>
    <w:rsid w:val="00B1336C"/>
    <w:rsid w:val="00B136F7"/>
    <w:rsid w:val="00B14404"/>
    <w:rsid w:val="00B14E92"/>
    <w:rsid w:val="00B14EC3"/>
    <w:rsid w:val="00B155E9"/>
    <w:rsid w:val="00B156B6"/>
    <w:rsid w:val="00B158C3"/>
    <w:rsid w:val="00B15D24"/>
    <w:rsid w:val="00B16186"/>
    <w:rsid w:val="00B16AF6"/>
    <w:rsid w:val="00B16CE4"/>
    <w:rsid w:val="00B16FFF"/>
    <w:rsid w:val="00B17560"/>
    <w:rsid w:val="00B17F7E"/>
    <w:rsid w:val="00B20125"/>
    <w:rsid w:val="00B201A3"/>
    <w:rsid w:val="00B20D26"/>
    <w:rsid w:val="00B20E73"/>
    <w:rsid w:val="00B216B4"/>
    <w:rsid w:val="00B21762"/>
    <w:rsid w:val="00B2386F"/>
    <w:rsid w:val="00B23B1E"/>
    <w:rsid w:val="00B23C9D"/>
    <w:rsid w:val="00B23D61"/>
    <w:rsid w:val="00B24478"/>
    <w:rsid w:val="00B2470B"/>
    <w:rsid w:val="00B248EF"/>
    <w:rsid w:val="00B254C3"/>
    <w:rsid w:val="00B26460"/>
    <w:rsid w:val="00B26806"/>
    <w:rsid w:val="00B27198"/>
    <w:rsid w:val="00B273EB"/>
    <w:rsid w:val="00B2771B"/>
    <w:rsid w:val="00B27AB4"/>
    <w:rsid w:val="00B302E7"/>
    <w:rsid w:val="00B30B80"/>
    <w:rsid w:val="00B31317"/>
    <w:rsid w:val="00B314DF"/>
    <w:rsid w:val="00B318DB"/>
    <w:rsid w:val="00B330C3"/>
    <w:rsid w:val="00B33CED"/>
    <w:rsid w:val="00B33FF4"/>
    <w:rsid w:val="00B34BB5"/>
    <w:rsid w:val="00B351FC"/>
    <w:rsid w:val="00B352BF"/>
    <w:rsid w:val="00B35572"/>
    <w:rsid w:val="00B374B9"/>
    <w:rsid w:val="00B375B4"/>
    <w:rsid w:val="00B37754"/>
    <w:rsid w:val="00B37E7E"/>
    <w:rsid w:val="00B41438"/>
    <w:rsid w:val="00B426F1"/>
    <w:rsid w:val="00B43DB3"/>
    <w:rsid w:val="00B447B7"/>
    <w:rsid w:val="00B450AB"/>
    <w:rsid w:val="00B4552D"/>
    <w:rsid w:val="00B47707"/>
    <w:rsid w:val="00B4798C"/>
    <w:rsid w:val="00B50CA0"/>
    <w:rsid w:val="00B52877"/>
    <w:rsid w:val="00B53038"/>
    <w:rsid w:val="00B53E23"/>
    <w:rsid w:val="00B5457A"/>
    <w:rsid w:val="00B54ADB"/>
    <w:rsid w:val="00B555CF"/>
    <w:rsid w:val="00B5642B"/>
    <w:rsid w:val="00B5658B"/>
    <w:rsid w:val="00B568CC"/>
    <w:rsid w:val="00B5717C"/>
    <w:rsid w:val="00B57DBC"/>
    <w:rsid w:val="00B60319"/>
    <w:rsid w:val="00B619A0"/>
    <w:rsid w:val="00B62814"/>
    <w:rsid w:val="00B62E5D"/>
    <w:rsid w:val="00B62F96"/>
    <w:rsid w:val="00B63565"/>
    <w:rsid w:val="00B63E7C"/>
    <w:rsid w:val="00B645E0"/>
    <w:rsid w:val="00B655BC"/>
    <w:rsid w:val="00B6574E"/>
    <w:rsid w:val="00B6630F"/>
    <w:rsid w:val="00B6638A"/>
    <w:rsid w:val="00B663F1"/>
    <w:rsid w:val="00B666A7"/>
    <w:rsid w:val="00B675FC"/>
    <w:rsid w:val="00B67730"/>
    <w:rsid w:val="00B7031B"/>
    <w:rsid w:val="00B70B97"/>
    <w:rsid w:val="00B7150C"/>
    <w:rsid w:val="00B7198A"/>
    <w:rsid w:val="00B7284A"/>
    <w:rsid w:val="00B736AD"/>
    <w:rsid w:val="00B7421D"/>
    <w:rsid w:val="00B75280"/>
    <w:rsid w:val="00B7629E"/>
    <w:rsid w:val="00B762B0"/>
    <w:rsid w:val="00B76FFA"/>
    <w:rsid w:val="00B770E9"/>
    <w:rsid w:val="00B77B2C"/>
    <w:rsid w:val="00B800F5"/>
    <w:rsid w:val="00B80FA9"/>
    <w:rsid w:val="00B8211C"/>
    <w:rsid w:val="00B82868"/>
    <w:rsid w:val="00B83A95"/>
    <w:rsid w:val="00B84244"/>
    <w:rsid w:val="00B857FC"/>
    <w:rsid w:val="00B85FF1"/>
    <w:rsid w:val="00B87418"/>
    <w:rsid w:val="00B902FE"/>
    <w:rsid w:val="00B905FB"/>
    <w:rsid w:val="00B9079A"/>
    <w:rsid w:val="00B90BE6"/>
    <w:rsid w:val="00B929E7"/>
    <w:rsid w:val="00B92A30"/>
    <w:rsid w:val="00B9364D"/>
    <w:rsid w:val="00B93725"/>
    <w:rsid w:val="00B9531E"/>
    <w:rsid w:val="00B95E23"/>
    <w:rsid w:val="00B96854"/>
    <w:rsid w:val="00B96DC9"/>
    <w:rsid w:val="00B976C4"/>
    <w:rsid w:val="00B977E9"/>
    <w:rsid w:val="00BA0D48"/>
    <w:rsid w:val="00BA2130"/>
    <w:rsid w:val="00BA2F34"/>
    <w:rsid w:val="00BA30E7"/>
    <w:rsid w:val="00BA332A"/>
    <w:rsid w:val="00BA34A5"/>
    <w:rsid w:val="00BA4141"/>
    <w:rsid w:val="00BA45E8"/>
    <w:rsid w:val="00BA488B"/>
    <w:rsid w:val="00BA4B6C"/>
    <w:rsid w:val="00BA4D8E"/>
    <w:rsid w:val="00BA55B5"/>
    <w:rsid w:val="00BA6AA7"/>
    <w:rsid w:val="00BA6DAA"/>
    <w:rsid w:val="00BA72FC"/>
    <w:rsid w:val="00BA7BEB"/>
    <w:rsid w:val="00BA7BF4"/>
    <w:rsid w:val="00BA7CD3"/>
    <w:rsid w:val="00BB038B"/>
    <w:rsid w:val="00BB041C"/>
    <w:rsid w:val="00BB14B6"/>
    <w:rsid w:val="00BB16C7"/>
    <w:rsid w:val="00BB2CC6"/>
    <w:rsid w:val="00BB33BC"/>
    <w:rsid w:val="00BB3A7F"/>
    <w:rsid w:val="00BB3E5F"/>
    <w:rsid w:val="00BB6783"/>
    <w:rsid w:val="00BB74CC"/>
    <w:rsid w:val="00BB7B5E"/>
    <w:rsid w:val="00BC022F"/>
    <w:rsid w:val="00BC047E"/>
    <w:rsid w:val="00BC188D"/>
    <w:rsid w:val="00BC22A5"/>
    <w:rsid w:val="00BC2DCF"/>
    <w:rsid w:val="00BC399C"/>
    <w:rsid w:val="00BC4100"/>
    <w:rsid w:val="00BC4153"/>
    <w:rsid w:val="00BC4358"/>
    <w:rsid w:val="00BC44B5"/>
    <w:rsid w:val="00BC5023"/>
    <w:rsid w:val="00BC5108"/>
    <w:rsid w:val="00BC6335"/>
    <w:rsid w:val="00BC67C4"/>
    <w:rsid w:val="00BC68C7"/>
    <w:rsid w:val="00BD03A7"/>
    <w:rsid w:val="00BD1D76"/>
    <w:rsid w:val="00BD24BF"/>
    <w:rsid w:val="00BD2FF4"/>
    <w:rsid w:val="00BD5352"/>
    <w:rsid w:val="00BD6EF0"/>
    <w:rsid w:val="00BD788C"/>
    <w:rsid w:val="00BD78FB"/>
    <w:rsid w:val="00BD7AEA"/>
    <w:rsid w:val="00BE005A"/>
    <w:rsid w:val="00BE0B1D"/>
    <w:rsid w:val="00BE0EC5"/>
    <w:rsid w:val="00BE13FA"/>
    <w:rsid w:val="00BE167B"/>
    <w:rsid w:val="00BE1C6A"/>
    <w:rsid w:val="00BE20EB"/>
    <w:rsid w:val="00BE2421"/>
    <w:rsid w:val="00BE25A8"/>
    <w:rsid w:val="00BE27FC"/>
    <w:rsid w:val="00BE365A"/>
    <w:rsid w:val="00BE3C9D"/>
    <w:rsid w:val="00BE4DB7"/>
    <w:rsid w:val="00BE5049"/>
    <w:rsid w:val="00BE554D"/>
    <w:rsid w:val="00BE57B1"/>
    <w:rsid w:val="00BE5CC9"/>
    <w:rsid w:val="00BE6B47"/>
    <w:rsid w:val="00BE7183"/>
    <w:rsid w:val="00BE7F2D"/>
    <w:rsid w:val="00BF04A3"/>
    <w:rsid w:val="00BF0846"/>
    <w:rsid w:val="00BF124B"/>
    <w:rsid w:val="00BF13CB"/>
    <w:rsid w:val="00BF2058"/>
    <w:rsid w:val="00BF425E"/>
    <w:rsid w:val="00BF4270"/>
    <w:rsid w:val="00BF46F1"/>
    <w:rsid w:val="00BF4C72"/>
    <w:rsid w:val="00BF4E88"/>
    <w:rsid w:val="00BF63DC"/>
    <w:rsid w:val="00BF7D9D"/>
    <w:rsid w:val="00BF7F42"/>
    <w:rsid w:val="00C005FA"/>
    <w:rsid w:val="00C010E7"/>
    <w:rsid w:val="00C033C0"/>
    <w:rsid w:val="00C0462A"/>
    <w:rsid w:val="00C052AB"/>
    <w:rsid w:val="00C0606D"/>
    <w:rsid w:val="00C06C5C"/>
    <w:rsid w:val="00C106F3"/>
    <w:rsid w:val="00C1089D"/>
    <w:rsid w:val="00C108E3"/>
    <w:rsid w:val="00C120AC"/>
    <w:rsid w:val="00C12439"/>
    <w:rsid w:val="00C1281F"/>
    <w:rsid w:val="00C139D6"/>
    <w:rsid w:val="00C13B05"/>
    <w:rsid w:val="00C1415A"/>
    <w:rsid w:val="00C145B5"/>
    <w:rsid w:val="00C14996"/>
    <w:rsid w:val="00C14E32"/>
    <w:rsid w:val="00C15B0F"/>
    <w:rsid w:val="00C15E43"/>
    <w:rsid w:val="00C16506"/>
    <w:rsid w:val="00C17570"/>
    <w:rsid w:val="00C176EE"/>
    <w:rsid w:val="00C17863"/>
    <w:rsid w:val="00C17BD7"/>
    <w:rsid w:val="00C17ED2"/>
    <w:rsid w:val="00C204A2"/>
    <w:rsid w:val="00C206CD"/>
    <w:rsid w:val="00C2134C"/>
    <w:rsid w:val="00C21BD1"/>
    <w:rsid w:val="00C21F0B"/>
    <w:rsid w:val="00C228C3"/>
    <w:rsid w:val="00C23DE2"/>
    <w:rsid w:val="00C24FF1"/>
    <w:rsid w:val="00C25A67"/>
    <w:rsid w:val="00C25D92"/>
    <w:rsid w:val="00C264F2"/>
    <w:rsid w:val="00C26DAA"/>
    <w:rsid w:val="00C2700A"/>
    <w:rsid w:val="00C30686"/>
    <w:rsid w:val="00C31182"/>
    <w:rsid w:val="00C31E9D"/>
    <w:rsid w:val="00C325C7"/>
    <w:rsid w:val="00C32748"/>
    <w:rsid w:val="00C3355B"/>
    <w:rsid w:val="00C33A2C"/>
    <w:rsid w:val="00C35010"/>
    <w:rsid w:val="00C3588F"/>
    <w:rsid w:val="00C37292"/>
    <w:rsid w:val="00C373D1"/>
    <w:rsid w:val="00C409CB"/>
    <w:rsid w:val="00C42871"/>
    <w:rsid w:val="00C42B4F"/>
    <w:rsid w:val="00C42F7D"/>
    <w:rsid w:val="00C4302E"/>
    <w:rsid w:val="00C43982"/>
    <w:rsid w:val="00C45241"/>
    <w:rsid w:val="00C471F9"/>
    <w:rsid w:val="00C473F7"/>
    <w:rsid w:val="00C47A36"/>
    <w:rsid w:val="00C47E93"/>
    <w:rsid w:val="00C50969"/>
    <w:rsid w:val="00C50C5B"/>
    <w:rsid w:val="00C511BC"/>
    <w:rsid w:val="00C51228"/>
    <w:rsid w:val="00C539AD"/>
    <w:rsid w:val="00C54DD1"/>
    <w:rsid w:val="00C54F8F"/>
    <w:rsid w:val="00C550E4"/>
    <w:rsid w:val="00C55115"/>
    <w:rsid w:val="00C55D26"/>
    <w:rsid w:val="00C56149"/>
    <w:rsid w:val="00C570D2"/>
    <w:rsid w:val="00C602F9"/>
    <w:rsid w:val="00C6034C"/>
    <w:rsid w:val="00C60C1D"/>
    <w:rsid w:val="00C617FB"/>
    <w:rsid w:val="00C61893"/>
    <w:rsid w:val="00C62DDA"/>
    <w:rsid w:val="00C62F0F"/>
    <w:rsid w:val="00C63E62"/>
    <w:rsid w:val="00C63FB6"/>
    <w:rsid w:val="00C641D3"/>
    <w:rsid w:val="00C6463D"/>
    <w:rsid w:val="00C64B98"/>
    <w:rsid w:val="00C64DA1"/>
    <w:rsid w:val="00C65E3A"/>
    <w:rsid w:val="00C669BA"/>
    <w:rsid w:val="00C66DFE"/>
    <w:rsid w:val="00C70122"/>
    <w:rsid w:val="00C705B6"/>
    <w:rsid w:val="00C712E6"/>
    <w:rsid w:val="00C71484"/>
    <w:rsid w:val="00C7157F"/>
    <w:rsid w:val="00C7278E"/>
    <w:rsid w:val="00C728F4"/>
    <w:rsid w:val="00C72CEC"/>
    <w:rsid w:val="00C73356"/>
    <w:rsid w:val="00C73BB1"/>
    <w:rsid w:val="00C73C23"/>
    <w:rsid w:val="00C73FE4"/>
    <w:rsid w:val="00C75529"/>
    <w:rsid w:val="00C75940"/>
    <w:rsid w:val="00C764CC"/>
    <w:rsid w:val="00C770AE"/>
    <w:rsid w:val="00C770D3"/>
    <w:rsid w:val="00C77F91"/>
    <w:rsid w:val="00C80123"/>
    <w:rsid w:val="00C80949"/>
    <w:rsid w:val="00C80C8D"/>
    <w:rsid w:val="00C81EA8"/>
    <w:rsid w:val="00C82738"/>
    <w:rsid w:val="00C83160"/>
    <w:rsid w:val="00C83F53"/>
    <w:rsid w:val="00C84E7E"/>
    <w:rsid w:val="00C85F7A"/>
    <w:rsid w:val="00C860D3"/>
    <w:rsid w:val="00C862EC"/>
    <w:rsid w:val="00C90051"/>
    <w:rsid w:val="00C90ABA"/>
    <w:rsid w:val="00C90C04"/>
    <w:rsid w:val="00C91BA5"/>
    <w:rsid w:val="00C91BB5"/>
    <w:rsid w:val="00C92D2D"/>
    <w:rsid w:val="00C9317A"/>
    <w:rsid w:val="00C94962"/>
    <w:rsid w:val="00C949CE"/>
    <w:rsid w:val="00C94B70"/>
    <w:rsid w:val="00C94C6E"/>
    <w:rsid w:val="00C94F5B"/>
    <w:rsid w:val="00C9519C"/>
    <w:rsid w:val="00C958FB"/>
    <w:rsid w:val="00C96CD9"/>
    <w:rsid w:val="00C97198"/>
    <w:rsid w:val="00CA0DAB"/>
    <w:rsid w:val="00CA0F58"/>
    <w:rsid w:val="00CA13F0"/>
    <w:rsid w:val="00CA143D"/>
    <w:rsid w:val="00CA1E5D"/>
    <w:rsid w:val="00CA1FC9"/>
    <w:rsid w:val="00CA2063"/>
    <w:rsid w:val="00CA2780"/>
    <w:rsid w:val="00CA2EF3"/>
    <w:rsid w:val="00CA35C9"/>
    <w:rsid w:val="00CA3D5B"/>
    <w:rsid w:val="00CA4922"/>
    <w:rsid w:val="00CA494A"/>
    <w:rsid w:val="00CA5C45"/>
    <w:rsid w:val="00CA7BB4"/>
    <w:rsid w:val="00CB08EE"/>
    <w:rsid w:val="00CB0CAE"/>
    <w:rsid w:val="00CB23B8"/>
    <w:rsid w:val="00CB25B5"/>
    <w:rsid w:val="00CB2E79"/>
    <w:rsid w:val="00CB327F"/>
    <w:rsid w:val="00CB4DAB"/>
    <w:rsid w:val="00CB67CE"/>
    <w:rsid w:val="00CC14F7"/>
    <w:rsid w:val="00CC157B"/>
    <w:rsid w:val="00CC17DB"/>
    <w:rsid w:val="00CC1EA8"/>
    <w:rsid w:val="00CC3964"/>
    <w:rsid w:val="00CC494E"/>
    <w:rsid w:val="00CC5509"/>
    <w:rsid w:val="00CC5BE1"/>
    <w:rsid w:val="00CC6099"/>
    <w:rsid w:val="00CC6A04"/>
    <w:rsid w:val="00CC6A98"/>
    <w:rsid w:val="00CC761C"/>
    <w:rsid w:val="00CC790C"/>
    <w:rsid w:val="00CC7B16"/>
    <w:rsid w:val="00CC7E19"/>
    <w:rsid w:val="00CD0D2A"/>
    <w:rsid w:val="00CD1C3D"/>
    <w:rsid w:val="00CD20B4"/>
    <w:rsid w:val="00CD391F"/>
    <w:rsid w:val="00CD42E1"/>
    <w:rsid w:val="00CD55F7"/>
    <w:rsid w:val="00CD672D"/>
    <w:rsid w:val="00CD6D77"/>
    <w:rsid w:val="00CD78F2"/>
    <w:rsid w:val="00CE1022"/>
    <w:rsid w:val="00CE1070"/>
    <w:rsid w:val="00CE11C0"/>
    <w:rsid w:val="00CE1811"/>
    <w:rsid w:val="00CE2064"/>
    <w:rsid w:val="00CE23B8"/>
    <w:rsid w:val="00CE24C6"/>
    <w:rsid w:val="00CE28A9"/>
    <w:rsid w:val="00CE3261"/>
    <w:rsid w:val="00CE4A43"/>
    <w:rsid w:val="00CE5151"/>
    <w:rsid w:val="00CE54BE"/>
    <w:rsid w:val="00CE577A"/>
    <w:rsid w:val="00CE5948"/>
    <w:rsid w:val="00CE7D2D"/>
    <w:rsid w:val="00CF0236"/>
    <w:rsid w:val="00CF20AE"/>
    <w:rsid w:val="00CF2128"/>
    <w:rsid w:val="00CF2F2D"/>
    <w:rsid w:val="00CF3B1F"/>
    <w:rsid w:val="00CF41CF"/>
    <w:rsid w:val="00CF49B4"/>
    <w:rsid w:val="00CF6CE7"/>
    <w:rsid w:val="00D0049C"/>
    <w:rsid w:val="00D00A8B"/>
    <w:rsid w:val="00D00F7A"/>
    <w:rsid w:val="00D014AC"/>
    <w:rsid w:val="00D0198E"/>
    <w:rsid w:val="00D020B3"/>
    <w:rsid w:val="00D0388F"/>
    <w:rsid w:val="00D03E05"/>
    <w:rsid w:val="00D04633"/>
    <w:rsid w:val="00D04997"/>
    <w:rsid w:val="00D049CE"/>
    <w:rsid w:val="00D0634F"/>
    <w:rsid w:val="00D06925"/>
    <w:rsid w:val="00D06976"/>
    <w:rsid w:val="00D11822"/>
    <w:rsid w:val="00D124F1"/>
    <w:rsid w:val="00D129BF"/>
    <w:rsid w:val="00D12C92"/>
    <w:rsid w:val="00D14B7B"/>
    <w:rsid w:val="00D14BC8"/>
    <w:rsid w:val="00D1506E"/>
    <w:rsid w:val="00D15DD8"/>
    <w:rsid w:val="00D17067"/>
    <w:rsid w:val="00D17453"/>
    <w:rsid w:val="00D1755B"/>
    <w:rsid w:val="00D21972"/>
    <w:rsid w:val="00D21F8F"/>
    <w:rsid w:val="00D21FD9"/>
    <w:rsid w:val="00D22232"/>
    <w:rsid w:val="00D2262C"/>
    <w:rsid w:val="00D22789"/>
    <w:rsid w:val="00D23444"/>
    <w:rsid w:val="00D23E5E"/>
    <w:rsid w:val="00D23F85"/>
    <w:rsid w:val="00D26C00"/>
    <w:rsid w:val="00D27313"/>
    <w:rsid w:val="00D2741E"/>
    <w:rsid w:val="00D300E2"/>
    <w:rsid w:val="00D3082B"/>
    <w:rsid w:val="00D308DE"/>
    <w:rsid w:val="00D3319C"/>
    <w:rsid w:val="00D335CF"/>
    <w:rsid w:val="00D33827"/>
    <w:rsid w:val="00D33B67"/>
    <w:rsid w:val="00D35375"/>
    <w:rsid w:val="00D35FF0"/>
    <w:rsid w:val="00D3603D"/>
    <w:rsid w:val="00D37B36"/>
    <w:rsid w:val="00D37FF6"/>
    <w:rsid w:val="00D40502"/>
    <w:rsid w:val="00D4147A"/>
    <w:rsid w:val="00D41729"/>
    <w:rsid w:val="00D420E3"/>
    <w:rsid w:val="00D433E6"/>
    <w:rsid w:val="00D4377F"/>
    <w:rsid w:val="00D43A32"/>
    <w:rsid w:val="00D4416B"/>
    <w:rsid w:val="00D452D4"/>
    <w:rsid w:val="00D462F8"/>
    <w:rsid w:val="00D50639"/>
    <w:rsid w:val="00D50ECD"/>
    <w:rsid w:val="00D513BF"/>
    <w:rsid w:val="00D51449"/>
    <w:rsid w:val="00D5190D"/>
    <w:rsid w:val="00D51B6C"/>
    <w:rsid w:val="00D51DAA"/>
    <w:rsid w:val="00D52099"/>
    <w:rsid w:val="00D522FE"/>
    <w:rsid w:val="00D532A6"/>
    <w:rsid w:val="00D53AE1"/>
    <w:rsid w:val="00D53D49"/>
    <w:rsid w:val="00D53F21"/>
    <w:rsid w:val="00D55751"/>
    <w:rsid w:val="00D566E6"/>
    <w:rsid w:val="00D56D31"/>
    <w:rsid w:val="00D56F0D"/>
    <w:rsid w:val="00D57116"/>
    <w:rsid w:val="00D575BB"/>
    <w:rsid w:val="00D5776B"/>
    <w:rsid w:val="00D60135"/>
    <w:rsid w:val="00D605E8"/>
    <w:rsid w:val="00D61B15"/>
    <w:rsid w:val="00D626CA"/>
    <w:rsid w:val="00D632C1"/>
    <w:rsid w:val="00D63FD4"/>
    <w:rsid w:val="00D64573"/>
    <w:rsid w:val="00D64F9E"/>
    <w:rsid w:val="00D652A2"/>
    <w:rsid w:val="00D65F34"/>
    <w:rsid w:val="00D6695E"/>
    <w:rsid w:val="00D66C43"/>
    <w:rsid w:val="00D679A3"/>
    <w:rsid w:val="00D71AF3"/>
    <w:rsid w:val="00D72045"/>
    <w:rsid w:val="00D72B8B"/>
    <w:rsid w:val="00D73276"/>
    <w:rsid w:val="00D748B2"/>
    <w:rsid w:val="00D753D4"/>
    <w:rsid w:val="00D7587D"/>
    <w:rsid w:val="00D76A52"/>
    <w:rsid w:val="00D76D8B"/>
    <w:rsid w:val="00D772F4"/>
    <w:rsid w:val="00D77B9D"/>
    <w:rsid w:val="00D809EF"/>
    <w:rsid w:val="00D80FB8"/>
    <w:rsid w:val="00D82C30"/>
    <w:rsid w:val="00D82E12"/>
    <w:rsid w:val="00D8486E"/>
    <w:rsid w:val="00D84E9C"/>
    <w:rsid w:val="00D86B0B"/>
    <w:rsid w:val="00D86D95"/>
    <w:rsid w:val="00D8786F"/>
    <w:rsid w:val="00D87E34"/>
    <w:rsid w:val="00D90412"/>
    <w:rsid w:val="00D90575"/>
    <w:rsid w:val="00D90A48"/>
    <w:rsid w:val="00D90DD5"/>
    <w:rsid w:val="00D90E3E"/>
    <w:rsid w:val="00D90F88"/>
    <w:rsid w:val="00D914A6"/>
    <w:rsid w:val="00D92D8C"/>
    <w:rsid w:val="00D93723"/>
    <w:rsid w:val="00D939C9"/>
    <w:rsid w:val="00D9480A"/>
    <w:rsid w:val="00D94BB0"/>
    <w:rsid w:val="00D94EE2"/>
    <w:rsid w:val="00D96044"/>
    <w:rsid w:val="00D975A1"/>
    <w:rsid w:val="00DA138B"/>
    <w:rsid w:val="00DA265A"/>
    <w:rsid w:val="00DA2870"/>
    <w:rsid w:val="00DA2C7C"/>
    <w:rsid w:val="00DA332D"/>
    <w:rsid w:val="00DA435C"/>
    <w:rsid w:val="00DA4AA0"/>
    <w:rsid w:val="00DA4F3E"/>
    <w:rsid w:val="00DA521D"/>
    <w:rsid w:val="00DA7B98"/>
    <w:rsid w:val="00DB0E51"/>
    <w:rsid w:val="00DB1187"/>
    <w:rsid w:val="00DB15AB"/>
    <w:rsid w:val="00DB1C26"/>
    <w:rsid w:val="00DB3E18"/>
    <w:rsid w:val="00DB4651"/>
    <w:rsid w:val="00DB5F94"/>
    <w:rsid w:val="00DB68BB"/>
    <w:rsid w:val="00DB6A71"/>
    <w:rsid w:val="00DC0105"/>
    <w:rsid w:val="00DC1357"/>
    <w:rsid w:val="00DC15FF"/>
    <w:rsid w:val="00DC278F"/>
    <w:rsid w:val="00DC3B40"/>
    <w:rsid w:val="00DC4707"/>
    <w:rsid w:val="00DC4A00"/>
    <w:rsid w:val="00DC4E86"/>
    <w:rsid w:val="00DC6060"/>
    <w:rsid w:val="00DC6FF5"/>
    <w:rsid w:val="00DC71F3"/>
    <w:rsid w:val="00DC7376"/>
    <w:rsid w:val="00DC78CF"/>
    <w:rsid w:val="00DC7AAE"/>
    <w:rsid w:val="00DC7EC9"/>
    <w:rsid w:val="00DD0553"/>
    <w:rsid w:val="00DD0DBC"/>
    <w:rsid w:val="00DD2EBB"/>
    <w:rsid w:val="00DD2F24"/>
    <w:rsid w:val="00DD2F8B"/>
    <w:rsid w:val="00DD4028"/>
    <w:rsid w:val="00DD4067"/>
    <w:rsid w:val="00DD45F1"/>
    <w:rsid w:val="00DD48BA"/>
    <w:rsid w:val="00DE15CD"/>
    <w:rsid w:val="00DE2C3A"/>
    <w:rsid w:val="00DE2DC0"/>
    <w:rsid w:val="00DE2E46"/>
    <w:rsid w:val="00DE4C83"/>
    <w:rsid w:val="00DE4DEE"/>
    <w:rsid w:val="00DE4EC9"/>
    <w:rsid w:val="00DE522C"/>
    <w:rsid w:val="00DE5739"/>
    <w:rsid w:val="00DE61C9"/>
    <w:rsid w:val="00DE68E3"/>
    <w:rsid w:val="00DE696F"/>
    <w:rsid w:val="00DE6C53"/>
    <w:rsid w:val="00DE751C"/>
    <w:rsid w:val="00DE7C4C"/>
    <w:rsid w:val="00DF07DE"/>
    <w:rsid w:val="00DF08F1"/>
    <w:rsid w:val="00DF0966"/>
    <w:rsid w:val="00DF1344"/>
    <w:rsid w:val="00DF143C"/>
    <w:rsid w:val="00DF2473"/>
    <w:rsid w:val="00DF34A8"/>
    <w:rsid w:val="00DF3C1F"/>
    <w:rsid w:val="00DF43F5"/>
    <w:rsid w:val="00DF5195"/>
    <w:rsid w:val="00DF793D"/>
    <w:rsid w:val="00DF7F78"/>
    <w:rsid w:val="00E000C9"/>
    <w:rsid w:val="00E00D1A"/>
    <w:rsid w:val="00E015E4"/>
    <w:rsid w:val="00E01FD6"/>
    <w:rsid w:val="00E023CD"/>
    <w:rsid w:val="00E023D4"/>
    <w:rsid w:val="00E03111"/>
    <w:rsid w:val="00E03F42"/>
    <w:rsid w:val="00E03FEA"/>
    <w:rsid w:val="00E05E83"/>
    <w:rsid w:val="00E06491"/>
    <w:rsid w:val="00E100AE"/>
    <w:rsid w:val="00E1048F"/>
    <w:rsid w:val="00E10779"/>
    <w:rsid w:val="00E110DA"/>
    <w:rsid w:val="00E118EB"/>
    <w:rsid w:val="00E128DE"/>
    <w:rsid w:val="00E1344F"/>
    <w:rsid w:val="00E13ABB"/>
    <w:rsid w:val="00E14153"/>
    <w:rsid w:val="00E1417F"/>
    <w:rsid w:val="00E14352"/>
    <w:rsid w:val="00E14CDD"/>
    <w:rsid w:val="00E15000"/>
    <w:rsid w:val="00E1529E"/>
    <w:rsid w:val="00E15844"/>
    <w:rsid w:val="00E16C62"/>
    <w:rsid w:val="00E174B9"/>
    <w:rsid w:val="00E17650"/>
    <w:rsid w:val="00E20381"/>
    <w:rsid w:val="00E20A01"/>
    <w:rsid w:val="00E20B69"/>
    <w:rsid w:val="00E20E03"/>
    <w:rsid w:val="00E20E96"/>
    <w:rsid w:val="00E21481"/>
    <w:rsid w:val="00E21858"/>
    <w:rsid w:val="00E228AF"/>
    <w:rsid w:val="00E233EF"/>
    <w:rsid w:val="00E23F5B"/>
    <w:rsid w:val="00E24890"/>
    <w:rsid w:val="00E24B0F"/>
    <w:rsid w:val="00E24B7B"/>
    <w:rsid w:val="00E25506"/>
    <w:rsid w:val="00E26A07"/>
    <w:rsid w:val="00E30366"/>
    <w:rsid w:val="00E30466"/>
    <w:rsid w:val="00E30482"/>
    <w:rsid w:val="00E304F5"/>
    <w:rsid w:val="00E3118D"/>
    <w:rsid w:val="00E327E2"/>
    <w:rsid w:val="00E330DB"/>
    <w:rsid w:val="00E33B93"/>
    <w:rsid w:val="00E33D18"/>
    <w:rsid w:val="00E36250"/>
    <w:rsid w:val="00E36292"/>
    <w:rsid w:val="00E36346"/>
    <w:rsid w:val="00E363C4"/>
    <w:rsid w:val="00E370CB"/>
    <w:rsid w:val="00E37B7C"/>
    <w:rsid w:val="00E40F78"/>
    <w:rsid w:val="00E41B66"/>
    <w:rsid w:val="00E426F8"/>
    <w:rsid w:val="00E42D7B"/>
    <w:rsid w:val="00E42F2D"/>
    <w:rsid w:val="00E42F98"/>
    <w:rsid w:val="00E43BA9"/>
    <w:rsid w:val="00E43D69"/>
    <w:rsid w:val="00E44712"/>
    <w:rsid w:val="00E46910"/>
    <w:rsid w:val="00E46DFE"/>
    <w:rsid w:val="00E46EF8"/>
    <w:rsid w:val="00E501F1"/>
    <w:rsid w:val="00E50D4F"/>
    <w:rsid w:val="00E51869"/>
    <w:rsid w:val="00E51B27"/>
    <w:rsid w:val="00E53475"/>
    <w:rsid w:val="00E53512"/>
    <w:rsid w:val="00E5402A"/>
    <w:rsid w:val="00E54D3C"/>
    <w:rsid w:val="00E550CB"/>
    <w:rsid w:val="00E57368"/>
    <w:rsid w:val="00E57572"/>
    <w:rsid w:val="00E57B34"/>
    <w:rsid w:val="00E60762"/>
    <w:rsid w:val="00E61E45"/>
    <w:rsid w:val="00E6200E"/>
    <w:rsid w:val="00E64784"/>
    <w:rsid w:val="00E64FA4"/>
    <w:rsid w:val="00E6551F"/>
    <w:rsid w:val="00E660A0"/>
    <w:rsid w:val="00E662BF"/>
    <w:rsid w:val="00E6684E"/>
    <w:rsid w:val="00E66AC6"/>
    <w:rsid w:val="00E6721E"/>
    <w:rsid w:val="00E702C6"/>
    <w:rsid w:val="00E711F1"/>
    <w:rsid w:val="00E7184E"/>
    <w:rsid w:val="00E72085"/>
    <w:rsid w:val="00E723C8"/>
    <w:rsid w:val="00E73A8B"/>
    <w:rsid w:val="00E73E6E"/>
    <w:rsid w:val="00E749A7"/>
    <w:rsid w:val="00E74A4D"/>
    <w:rsid w:val="00E75713"/>
    <w:rsid w:val="00E75C3B"/>
    <w:rsid w:val="00E76925"/>
    <w:rsid w:val="00E76C9B"/>
    <w:rsid w:val="00E774B7"/>
    <w:rsid w:val="00E77E32"/>
    <w:rsid w:val="00E77F7F"/>
    <w:rsid w:val="00E80546"/>
    <w:rsid w:val="00E81159"/>
    <w:rsid w:val="00E8135D"/>
    <w:rsid w:val="00E84503"/>
    <w:rsid w:val="00E84866"/>
    <w:rsid w:val="00E8526D"/>
    <w:rsid w:val="00E85B08"/>
    <w:rsid w:val="00E86F06"/>
    <w:rsid w:val="00E87107"/>
    <w:rsid w:val="00E87533"/>
    <w:rsid w:val="00E879C7"/>
    <w:rsid w:val="00E90FB2"/>
    <w:rsid w:val="00E91B90"/>
    <w:rsid w:val="00E92A50"/>
    <w:rsid w:val="00E9379C"/>
    <w:rsid w:val="00E93A13"/>
    <w:rsid w:val="00E9516D"/>
    <w:rsid w:val="00E96350"/>
    <w:rsid w:val="00E963C9"/>
    <w:rsid w:val="00E97CD5"/>
    <w:rsid w:val="00EA0A56"/>
    <w:rsid w:val="00EA0B42"/>
    <w:rsid w:val="00EA0F39"/>
    <w:rsid w:val="00EA10DA"/>
    <w:rsid w:val="00EA18A9"/>
    <w:rsid w:val="00EA241F"/>
    <w:rsid w:val="00EA406F"/>
    <w:rsid w:val="00EA42BE"/>
    <w:rsid w:val="00EA4868"/>
    <w:rsid w:val="00EA5973"/>
    <w:rsid w:val="00EA6164"/>
    <w:rsid w:val="00EA636D"/>
    <w:rsid w:val="00EA643A"/>
    <w:rsid w:val="00EA6E75"/>
    <w:rsid w:val="00EA6EFE"/>
    <w:rsid w:val="00EA7706"/>
    <w:rsid w:val="00EB1D15"/>
    <w:rsid w:val="00EB203D"/>
    <w:rsid w:val="00EB389D"/>
    <w:rsid w:val="00EB3ADF"/>
    <w:rsid w:val="00EB3D44"/>
    <w:rsid w:val="00EB3D56"/>
    <w:rsid w:val="00EB41AC"/>
    <w:rsid w:val="00EB4847"/>
    <w:rsid w:val="00EB48E0"/>
    <w:rsid w:val="00EB4E2B"/>
    <w:rsid w:val="00EB4E78"/>
    <w:rsid w:val="00EB4F3E"/>
    <w:rsid w:val="00EB56D2"/>
    <w:rsid w:val="00EB5EE0"/>
    <w:rsid w:val="00EB6537"/>
    <w:rsid w:val="00EB7ADE"/>
    <w:rsid w:val="00EB7ED4"/>
    <w:rsid w:val="00EC09DA"/>
    <w:rsid w:val="00EC299B"/>
    <w:rsid w:val="00EC3C4F"/>
    <w:rsid w:val="00EC51A9"/>
    <w:rsid w:val="00EC55BD"/>
    <w:rsid w:val="00EC590A"/>
    <w:rsid w:val="00EC5A1D"/>
    <w:rsid w:val="00EC5E02"/>
    <w:rsid w:val="00EC7066"/>
    <w:rsid w:val="00EC724C"/>
    <w:rsid w:val="00ED02AF"/>
    <w:rsid w:val="00ED1116"/>
    <w:rsid w:val="00ED16C6"/>
    <w:rsid w:val="00ED38B8"/>
    <w:rsid w:val="00ED3A3D"/>
    <w:rsid w:val="00ED43FA"/>
    <w:rsid w:val="00ED4565"/>
    <w:rsid w:val="00ED4A91"/>
    <w:rsid w:val="00ED667E"/>
    <w:rsid w:val="00ED6CE6"/>
    <w:rsid w:val="00ED7102"/>
    <w:rsid w:val="00EE00ED"/>
    <w:rsid w:val="00EE1A19"/>
    <w:rsid w:val="00EE2231"/>
    <w:rsid w:val="00EE316B"/>
    <w:rsid w:val="00EE3607"/>
    <w:rsid w:val="00EE39CD"/>
    <w:rsid w:val="00EE3B56"/>
    <w:rsid w:val="00EE406B"/>
    <w:rsid w:val="00EE479A"/>
    <w:rsid w:val="00EE52E8"/>
    <w:rsid w:val="00EE6387"/>
    <w:rsid w:val="00EF0EAB"/>
    <w:rsid w:val="00EF0F61"/>
    <w:rsid w:val="00EF1952"/>
    <w:rsid w:val="00EF1A90"/>
    <w:rsid w:val="00EF20A0"/>
    <w:rsid w:val="00EF26B7"/>
    <w:rsid w:val="00EF3637"/>
    <w:rsid w:val="00EF4287"/>
    <w:rsid w:val="00EF4E5E"/>
    <w:rsid w:val="00EF4E8C"/>
    <w:rsid w:val="00EF59C8"/>
    <w:rsid w:val="00EF5C28"/>
    <w:rsid w:val="00EF709A"/>
    <w:rsid w:val="00EF71AD"/>
    <w:rsid w:val="00EF744F"/>
    <w:rsid w:val="00EF7A0E"/>
    <w:rsid w:val="00F00489"/>
    <w:rsid w:val="00F008C8"/>
    <w:rsid w:val="00F00C81"/>
    <w:rsid w:val="00F00D1F"/>
    <w:rsid w:val="00F0111E"/>
    <w:rsid w:val="00F017EB"/>
    <w:rsid w:val="00F01D10"/>
    <w:rsid w:val="00F02235"/>
    <w:rsid w:val="00F0297A"/>
    <w:rsid w:val="00F02F14"/>
    <w:rsid w:val="00F03B77"/>
    <w:rsid w:val="00F04AA3"/>
    <w:rsid w:val="00F0589A"/>
    <w:rsid w:val="00F0651B"/>
    <w:rsid w:val="00F06620"/>
    <w:rsid w:val="00F10ADE"/>
    <w:rsid w:val="00F10DE4"/>
    <w:rsid w:val="00F11765"/>
    <w:rsid w:val="00F11AA3"/>
    <w:rsid w:val="00F12624"/>
    <w:rsid w:val="00F12798"/>
    <w:rsid w:val="00F14599"/>
    <w:rsid w:val="00F15441"/>
    <w:rsid w:val="00F15CC8"/>
    <w:rsid w:val="00F15E80"/>
    <w:rsid w:val="00F15ED4"/>
    <w:rsid w:val="00F16239"/>
    <w:rsid w:val="00F1674E"/>
    <w:rsid w:val="00F16C77"/>
    <w:rsid w:val="00F17E6C"/>
    <w:rsid w:val="00F2030B"/>
    <w:rsid w:val="00F2104B"/>
    <w:rsid w:val="00F21B3A"/>
    <w:rsid w:val="00F22DB9"/>
    <w:rsid w:val="00F230F1"/>
    <w:rsid w:val="00F23596"/>
    <w:rsid w:val="00F23654"/>
    <w:rsid w:val="00F25387"/>
    <w:rsid w:val="00F25700"/>
    <w:rsid w:val="00F26981"/>
    <w:rsid w:val="00F27413"/>
    <w:rsid w:val="00F301F9"/>
    <w:rsid w:val="00F312FB"/>
    <w:rsid w:val="00F31479"/>
    <w:rsid w:val="00F31961"/>
    <w:rsid w:val="00F31F8C"/>
    <w:rsid w:val="00F32507"/>
    <w:rsid w:val="00F33B07"/>
    <w:rsid w:val="00F34C9D"/>
    <w:rsid w:val="00F354E9"/>
    <w:rsid w:val="00F35CB7"/>
    <w:rsid w:val="00F364A8"/>
    <w:rsid w:val="00F368F6"/>
    <w:rsid w:val="00F36977"/>
    <w:rsid w:val="00F371FD"/>
    <w:rsid w:val="00F40202"/>
    <w:rsid w:val="00F4063B"/>
    <w:rsid w:val="00F40D53"/>
    <w:rsid w:val="00F40D6F"/>
    <w:rsid w:val="00F413F3"/>
    <w:rsid w:val="00F418F8"/>
    <w:rsid w:val="00F42105"/>
    <w:rsid w:val="00F42B89"/>
    <w:rsid w:val="00F43D02"/>
    <w:rsid w:val="00F44C06"/>
    <w:rsid w:val="00F4533E"/>
    <w:rsid w:val="00F45442"/>
    <w:rsid w:val="00F46237"/>
    <w:rsid w:val="00F47972"/>
    <w:rsid w:val="00F47DC9"/>
    <w:rsid w:val="00F50736"/>
    <w:rsid w:val="00F50A01"/>
    <w:rsid w:val="00F50A53"/>
    <w:rsid w:val="00F51727"/>
    <w:rsid w:val="00F51C75"/>
    <w:rsid w:val="00F5282F"/>
    <w:rsid w:val="00F533B9"/>
    <w:rsid w:val="00F537E8"/>
    <w:rsid w:val="00F53836"/>
    <w:rsid w:val="00F53A08"/>
    <w:rsid w:val="00F54F1D"/>
    <w:rsid w:val="00F56648"/>
    <w:rsid w:val="00F568DC"/>
    <w:rsid w:val="00F56EEA"/>
    <w:rsid w:val="00F5711A"/>
    <w:rsid w:val="00F5752E"/>
    <w:rsid w:val="00F5775E"/>
    <w:rsid w:val="00F61AEF"/>
    <w:rsid w:val="00F61B51"/>
    <w:rsid w:val="00F62152"/>
    <w:rsid w:val="00F62774"/>
    <w:rsid w:val="00F62B67"/>
    <w:rsid w:val="00F6365D"/>
    <w:rsid w:val="00F63FA4"/>
    <w:rsid w:val="00F6547F"/>
    <w:rsid w:val="00F656D2"/>
    <w:rsid w:val="00F66958"/>
    <w:rsid w:val="00F7030A"/>
    <w:rsid w:val="00F70334"/>
    <w:rsid w:val="00F706A0"/>
    <w:rsid w:val="00F708BA"/>
    <w:rsid w:val="00F70E9C"/>
    <w:rsid w:val="00F71259"/>
    <w:rsid w:val="00F71A85"/>
    <w:rsid w:val="00F71FD8"/>
    <w:rsid w:val="00F72418"/>
    <w:rsid w:val="00F73D46"/>
    <w:rsid w:val="00F755B6"/>
    <w:rsid w:val="00F765DE"/>
    <w:rsid w:val="00F767F9"/>
    <w:rsid w:val="00F77113"/>
    <w:rsid w:val="00F80008"/>
    <w:rsid w:val="00F807E6"/>
    <w:rsid w:val="00F80A29"/>
    <w:rsid w:val="00F81478"/>
    <w:rsid w:val="00F81C6A"/>
    <w:rsid w:val="00F81F75"/>
    <w:rsid w:val="00F82AF6"/>
    <w:rsid w:val="00F835C6"/>
    <w:rsid w:val="00F845D2"/>
    <w:rsid w:val="00F8467D"/>
    <w:rsid w:val="00F85306"/>
    <w:rsid w:val="00F85479"/>
    <w:rsid w:val="00F85758"/>
    <w:rsid w:val="00F85F97"/>
    <w:rsid w:val="00F86676"/>
    <w:rsid w:val="00F868CF"/>
    <w:rsid w:val="00F869E0"/>
    <w:rsid w:val="00F86E54"/>
    <w:rsid w:val="00F87497"/>
    <w:rsid w:val="00F87A40"/>
    <w:rsid w:val="00F87A46"/>
    <w:rsid w:val="00F90526"/>
    <w:rsid w:val="00F9061F"/>
    <w:rsid w:val="00F90AF9"/>
    <w:rsid w:val="00F90E8A"/>
    <w:rsid w:val="00F916A6"/>
    <w:rsid w:val="00F91A17"/>
    <w:rsid w:val="00F91C25"/>
    <w:rsid w:val="00F92494"/>
    <w:rsid w:val="00F92498"/>
    <w:rsid w:val="00F9256D"/>
    <w:rsid w:val="00F93DF9"/>
    <w:rsid w:val="00F95B1A"/>
    <w:rsid w:val="00F95DB5"/>
    <w:rsid w:val="00F96030"/>
    <w:rsid w:val="00F979E9"/>
    <w:rsid w:val="00FA078C"/>
    <w:rsid w:val="00FA1097"/>
    <w:rsid w:val="00FA158D"/>
    <w:rsid w:val="00FA1A71"/>
    <w:rsid w:val="00FA1CD2"/>
    <w:rsid w:val="00FA1EC7"/>
    <w:rsid w:val="00FA1ED8"/>
    <w:rsid w:val="00FA3265"/>
    <w:rsid w:val="00FA4036"/>
    <w:rsid w:val="00FA4684"/>
    <w:rsid w:val="00FA507B"/>
    <w:rsid w:val="00FA5559"/>
    <w:rsid w:val="00FA6C85"/>
    <w:rsid w:val="00FA7208"/>
    <w:rsid w:val="00FA7C2F"/>
    <w:rsid w:val="00FB05AF"/>
    <w:rsid w:val="00FB1392"/>
    <w:rsid w:val="00FB20F4"/>
    <w:rsid w:val="00FB21C3"/>
    <w:rsid w:val="00FB3439"/>
    <w:rsid w:val="00FB4186"/>
    <w:rsid w:val="00FB4DA7"/>
    <w:rsid w:val="00FB53C5"/>
    <w:rsid w:val="00FB70BE"/>
    <w:rsid w:val="00FB729E"/>
    <w:rsid w:val="00FC0285"/>
    <w:rsid w:val="00FC0A94"/>
    <w:rsid w:val="00FC0B42"/>
    <w:rsid w:val="00FC1403"/>
    <w:rsid w:val="00FC1641"/>
    <w:rsid w:val="00FC307C"/>
    <w:rsid w:val="00FC41F7"/>
    <w:rsid w:val="00FC4AB8"/>
    <w:rsid w:val="00FC6D58"/>
    <w:rsid w:val="00FC6E2D"/>
    <w:rsid w:val="00FD1199"/>
    <w:rsid w:val="00FD1381"/>
    <w:rsid w:val="00FD3510"/>
    <w:rsid w:val="00FD38B9"/>
    <w:rsid w:val="00FD3FC5"/>
    <w:rsid w:val="00FD4074"/>
    <w:rsid w:val="00FD5C61"/>
    <w:rsid w:val="00FD6158"/>
    <w:rsid w:val="00FD6F31"/>
    <w:rsid w:val="00FE0E8E"/>
    <w:rsid w:val="00FE1AB7"/>
    <w:rsid w:val="00FE2930"/>
    <w:rsid w:val="00FE2A40"/>
    <w:rsid w:val="00FE32C4"/>
    <w:rsid w:val="00FE3803"/>
    <w:rsid w:val="00FE4777"/>
    <w:rsid w:val="00FE4F98"/>
    <w:rsid w:val="00FE51B8"/>
    <w:rsid w:val="00FE53C0"/>
    <w:rsid w:val="00FE6664"/>
    <w:rsid w:val="00FE6EE6"/>
    <w:rsid w:val="00FE7C0E"/>
    <w:rsid w:val="00FF04F7"/>
    <w:rsid w:val="00FF0684"/>
    <w:rsid w:val="00FF1362"/>
    <w:rsid w:val="00FF1D05"/>
    <w:rsid w:val="00FF21FE"/>
    <w:rsid w:val="00FF33AF"/>
    <w:rsid w:val="00FF3D0A"/>
    <w:rsid w:val="00FF42A5"/>
    <w:rsid w:val="00FF442F"/>
    <w:rsid w:val="00FF48FE"/>
    <w:rsid w:val="00FF535A"/>
    <w:rsid w:val="00FF6285"/>
    <w:rsid w:val="00FF637D"/>
    <w:rsid w:val="00FF66CC"/>
    <w:rsid w:val="00FF6D82"/>
    <w:rsid w:val="00FF7388"/>
    <w:rsid w:val="00FF74D6"/>
    <w:rsid w:val="00FF7AC6"/>
    <w:rsid w:val="00FF7AD7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7560"/>
  <w15:chartTrackingRefBased/>
  <w15:docId w15:val="{DAFE569A-4AF4-471A-9C4E-0449CAB4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73"/>
    <w:pPr>
      <w:spacing w:before="120" w:after="0" w:line="240" w:lineRule="auto"/>
      <w:jc w:val="both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8095B"/>
    <w:pPr>
      <w:keepNext/>
      <w:widowControl w:val="0"/>
      <w:jc w:val="left"/>
      <w:outlineLvl w:val="0"/>
    </w:pPr>
    <w:rPr>
      <w:rFonts w:ascii="Tahoma" w:eastAsia="Times New Roman" w:hAnsi="Tahoma" w:cs="Times New Roman"/>
      <w:color w:val="auto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95B"/>
    <w:pPr>
      <w:keepNext/>
      <w:keepLines/>
      <w:outlineLvl w:val="1"/>
    </w:pPr>
    <w:rPr>
      <w:rFonts w:ascii="Tahoma" w:eastAsiaTheme="majorEastAsia" w:hAnsi="Tahoma" w:cstheme="majorBidi"/>
      <w:color w:val="auto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4A3"/>
    <w:pPr>
      <w:keepNext/>
      <w:keepLines/>
      <w:outlineLvl w:val="2"/>
    </w:pPr>
    <w:rPr>
      <w:rFonts w:ascii="Tahoma" w:eastAsiaTheme="majorEastAsia" w:hAnsi="Tahoma" w:cstheme="majorBidi"/>
      <w:b/>
      <w:i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5BB"/>
  </w:style>
  <w:style w:type="paragraph" w:styleId="Footer">
    <w:name w:val="footer"/>
    <w:basedOn w:val="Normal"/>
    <w:link w:val="FooterChar"/>
    <w:uiPriority w:val="99"/>
    <w:unhideWhenUsed/>
    <w:rsid w:val="0094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5BB"/>
  </w:style>
  <w:style w:type="paragraph" w:customStyle="1" w:styleId="HeadingsMPSA">
    <w:name w:val="Headings MPSA"/>
    <w:basedOn w:val="ListParagraph"/>
    <w:link w:val="HeadingsMPSAChar"/>
    <w:qFormat/>
    <w:rsid w:val="006E1073"/>
    <w:pPr>
      <w:keepNext/>
      <w:spacing w:before="60" w:line="216" w:lineRule="auto"/>
      <w:ind w:left="0"/>
      <w:contextualSpacing w:val="0"/>
      <w:jc w:val="left"/>
    </w:pPr>
    <w:rPr>
      <w:b/>
      <w:bCs/>
      <w:i/>
      <w:iCs/>
      <w:sz w:val="24"/>
      <w:szCs w:val="26"/>
    </w:rPr>
  </w:style>
  <w:style w:type="character" w:customStyle="1" w:styleId="HeadingsMPSAChar">
    <w:name w:val="Headings MPSA Char"/>
    <w:basedOn w:val="DefaultParagraphFont"/>
    <w:link w:val="HeadingsMPSA"/>
    <w:rsid w:val="006E1073"/>
    <w:rPr>
      <w:rFonts w:ascii="Arial" w:hAnsi="Arial" w:cs="Arial"/>
      <w:b/>
      <w:bCs/>
      <w:i/>
      <w:iCs/>
      <w:color w:val="000000" w:themeColor="text1"/>
      <w:sz w:val="24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6E1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073"/>
  </w:style>
  <w:style w:type="character" w:customStyle="1" w:styleId="CommentTextChar">
    <w:name w:val="Comment Text Char"/>
    <w:basedOn w:val="DefaultParagraphFont"/>
    <w:link w:val="CommentText"/>
    <w:uiPriority w:val="99"/>
    <w:rsid w:val="006E1073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E1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07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73"/>
    <w:rPr>
      <w:rFonts w:ascii="Segoe UI" w:hAnsi="Segoe UI" w:cs="Segoe UI"/>
      <w:color w:val="000000" w:themeColor="text1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F08"/>
    <w:rPr>
      <w:rFonts w:ascii="Arial" w:hAnsi="Arial" w:cs="Arial"/>
      <w:color w:val="000000" w:themeColor="text1"/>
      <w:sz w:val="20"/>
      <w:szCs w:val="20"/>
    </w:rPr>
  </w:style>
  <w:style w:type="paragraph" w:customStyle="1" w:styleId="subbullet">
    <w:name w:val="sub bullet"/>
    <w:basedOn w:val="ListParagraph"/>
    <w:link w:val="subbulletChar"/>
    <w:qFormat/>
    <w:rsid w:val="006D3F08"/>
    <w:pPr>
      <w:numPr>
        <w:ilvl w:val="1"/>
        <w:numId w:val="2"/>
      </w:numPr>
      <w:spacing w:before="60" w:after="60" w:line="216" w:lineRule="auto"/>
      <w:contextualSpacing w:val="0"/>
      <w:jc w:val="left"/>
    </w:pPr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986"/>
    <w:rPr>
      <w:rFonts w:ascii="Arial" w:hAnsi="Arial" w:cs="Arial"/>
      <w:b/>
      <w:bCs/>
      <w:color w:val="000000" w:themeColor="text1"/>
      <w:sz w:val="20"/>
      <w:szCs w:val="20"/>
    </w:rPr>
  </w:style>
  <w:style w:type="paragraph" w:customStyle="1" w:styleId="mainbullet">
    <w:name w:val="main bullet"/>
    <w:basedOn w:val="ListParagraph"/>
    <w:link w:val="mainbulletChar"/>
    <w:qFormat/>
    <w:rsid w:val="006149A7"/>
    <w:pPr>
      <w:spacing w:before="60" w:line="216" w:lineRule="auto"/>
      <w:ind w:left="0"/>
      <w:contextualSpacing w:val="0"/>
      <w:jc w:val="left"/>
    </w:pPr>
    <w:rPr>
      <w:bCs/>
    </w:rPr>
  </w:style>
  <w:style w:type="character" w:customStyle="1" w:styleId="mainbulletChar">
    <w:name w:val="main bullet Char"/>
    <w:basedOn w:val="ListParagraphChar"/>
    <w:link w:val="mainbullet"/>
    <w:rsid w:val="006149A7"/>
    <w:rPr>
      <w:rFonts w:ascii="Arial" w:hAnsi="Arial" w:cs="Arial"/>
      <w:bCs/>
      <w:color w:val="000000" w:themeColor="text1"/>
      <w:sz w:val="20"/>
      <w:szCs w:val="20"/>
    </w:rPr>
  </w:style>
  <w:style w:type="character" w:customStyle="1" w:styleId="subbulletChar">
    <w:name w:val="sub bullet Char"/>
    <w:basedOn w:val="ListParagraphChar"/>
    <w:link w:val="subbullet"/>
    <w:rsid w:val="002502DE"/>
    <w:rPr>
      <w:rFonts w:ascii="Arial" w:hAnsi="Arial" w:cs="Arial"/>
      <w:bCs/>
      <w:color w:val="000000" w:themeColor="text1"/>
      <w:sz w:val="20"/>
      <w:szCs w:val="20"/>
    </w:rPr>
  </w:style>
  <w:style w:type="character" w:styleId="Hyperlink">
    <w:name w:val="Hyperlink"/>
    <w:semiHidden/>
    <w:unhideWhenUsed/>
    <w:rsid w:val="00DF34A8"/>
    <w:rPr>
      <w:color w:val="0000FF"/>
      <w:u w:val="single"/>
    </w:rPr>
  </w:style>
  <w:style w:type="paragraph" w:customStyle="1" w:styleId="startingparagraph">
    <w:name w:val="starting paragraph"/>
    <w:basedOn w:val="ListParagraph"/>
    <w:link w:val="startingparagraphChar"/>
    <w:qFormat/>
    <w:rsid w:val="00DF34A8"/>
    <w:pPr>
      <w:keepNext/>
      <w:spacing w:before="60" w:line="216" w:lineRule="auto"/>
      <w:ind w:left="360"/>
      <w:contextualSpacing w:val="0"/>
      <w:jc w:val="left"/>
    </w:pPr>
  </w:style>
  <w:style w:type="character" w:customStyle="1" w:styleId="startingparagraphChar">
    <w:name w:val="starting paragraph Char"/>
    <w:basedOn w:val="ListParagraphChar"/>
    <w:link w:val="startingparagraph"/>
    <w:rsid w:val="00DF34A8"/>
    <w:rPr>
      <w:rFonts w:ascii="Arial" w:hAnsi="Arial" w:cs="Arial"/>
      <w:color w:val="000000" w:themeColor="text1"/>
      <w:sz w:val="20"/>
      <w:szCs w:val="20"/>
    </w:rPr>
  </w:style>
  <w:style w:type="paragraph" w:customStyle="1" w:styleId="ProductList-Body">
    <w:name w:val="Product List - Body"/>
    <w:basedOn w:val="Normal"/>
    <w:link w:val="ProductList-BodyChar"/>
    <w:qFormat/>
    <w:rsid w:val="00DF34A8"/>
    <w:pPr>
      <w:tabs>
        <w:tab w:val="left" w:pos="158"/>
      </w:tabs>
      <w:spacing w:before="0"/>
      <w:jc w:val="left"/>
    </w:pPr>
    <w:rPr>
      <w:rFonts w:asciiTheme="minorHAnsi" w:hAnsiTheme="minorHAnsi" w:cstheme="minorBidi"/>
      <w:color w:val="auto"/>
      <w:sz w:val="18"/>
      <w:szCs w:val="22"/>
    </w:rPr>
  </w:style>
  <w:style w:type="character" w:customStyle="1" w:styleId="ProductList-BodyChar">
    <w:name w:val="Product List - Body Char"/>
    <w:basedOn w:val="DefaultParagraphFont"/>
    <w:link w:val="ProductList-Body"/>
    <w:rsid w:val="00DF34A8"/>
    <w:rPr>
      <w:sz w:val="18"/>
    </w:rPr>
  </w:style>
  <w:style w:type="table" w:styleId="TableGrid">
    <w:name w:val="Table Grid"/>
    <w:basedOn w:val="TableNormal"/>
    <w:uiPriority w:val="59"/>
    <w:rsid w:val="00D50ECD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8095B"/>
    <w:rPr>
      <w:rFonts w:ascii="Tahoma" w:eastAsia="Times New Roman" w:hAnsi="Tahoma" w:cs="Times New Roman"/>
      <w:sz w:val="40"/>
      <w:szCs w:val="20"/>
    </w:rPr>
  </w:style>
  <w:style w:type="paragraph" w:customStyle="1" w:styleId="DWTNorm">
    <w:name w:val="DWTNorm"/>
    <w:basedOn w:val="Normal"/>
    <w:qFormat/>
    <w:rsid w:val="003F444E"/>
    <w:pPr>
      <w:spacing w:before="0" w:after="240"/>
      <w:ind w:firstLine="720"/>
      <w:jc w:val="left"/>
    </w:pPr>
    <w:rPr>
      <w:rFonts w:ascii="Times New Roman" w:eastAsia="Times New Roman" w:hAnsi="Times New Roman" w:cs="Times New Roman"/>
      <w:color w:val="auto"/>
      <w:sz w:val="24"/>
    </w:rPr>
  </w:style>
  <w:style w:type="paragraph" w:styleId="Revision">
    <w:name w:val="Revision"/>
    <w:hidden/>
    <w:uiPriority w:val="99"/>
    <w:semiHidden/>
    <w:rsid w:val="00D73276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67F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3655"/>
    <w:rPr>
      <w:color w:val="808080"/>
    </w:rPr>
  </w:style>
  <w:style w:type="paragraph" w:customStyle="1" w:styleId="Default">
    <w:name w:val="Default"/>
    <w:basedOn w:val="Normal"/>
    <w:rsid w:val="007238BE"/>
    <w:pPr>
      <w:autoSpaceDE w:val="0"/>
      <w:autoSpaceDN w:val="0"/>
      <w:spacing w:before="0"/>
      <w:jc w:val="left"/>
    </w:pPr>
    <w:rPr>
      <w:color w:val="000000"/>
      <w:sz w:val="24"/>
      <w:szCs w:val="24"/>
    </w:rPr>
  </w:style>
  <w:style w:type="character" w:customStyle="1" w:styleId="DefaultPara">
    <w:name w:val="Default Para"/>
    <w:basedOn w:val="DefaultParagraphFont"/>
    <w:rsid w:val="00512C67"/>
  </w:style>
  <w:style w:type="paragraph" w:customStyle="1" w:styleId="9029262264114D388AD1F6B9DB4B91A9">
    <w:name w:val="9029262264114D388AD1F6B9DB4B91A9"/>
    <w:rsid w:val="002F2322"/>
    <w:pPr>
      <w:keepNext/>
      <w:spacing w:before="60" w:after="0" w:line="216" w:lineRule="auto"/>
    </w:pPr>
    <w:rPr>
      <w:rFonts w:ascii="Arial" w:hAnsi="Arial" w:cs="Arial"/>
      <w:b/>
      <w:bCs/>
      <w:i/>
      <w:iCs/>
      <w:color w:val="000000" w:themeColor="text1"/>
      <w:sz w:val="24"/>
      <w:szCs w:val="26"/>
    </w:rPr>
  </w:style>
  <w:style w:type="character" w:customStyle="1" w:styleId="Hyperlink0">
    <w:name w:val="Hyperlink_0"/>
    <w:unhideWhenUsed/>
    <w:rsid w:val="00CD1C3D"/>
    <w:rPr>
      <w:rFonts w:ascii="Calibri" w:eastAsia="Calibri" w:hAnsi="Calibri" w:cs="Times New Roman"/>
      <w:color w:val="0000FF"/>
      <w:u w:val="single"/>
    </w:rPr>
  </w:style>
  <w:style w:type="character" w:customStyle="1" w:styleId="Hyperlink1">
    <w:name w:val="Hyperlink_1"/>
    <w:semiHidden/>
    <w:unhideWhenUsed/>
    <w:rsid w:val="0030350A"/>
    <w:rPr>
      <w:rFonts w:ascii="Calibri" w:eastAsia="Calibri" w:hAnsi="Calibri"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8095B"/>
    <w:rPr>
      <w:rFonts w:ascii="Tahoma" w:eastAsiaTheme="majorEastAsia" w:hAnsi="Tahoma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04A3"/>
    <w:rPr>
      <w:rFonts w:ascii="Tahoma" w:eastAsiaTheme="majorEastAsia" w:hAnsi="Tahoma" w:cstheme="majorBid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crosoft.com/licensing/doc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ka.ms/DP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.ms/eligiblitydefini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licensing/te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29262264114D388AD1F6B9DB4B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AAE8-E7A5-420E-A6E4-EC5973264A9C}"/>
      </w:docPartPr>
      <w:docPartBody>
        <w:p w:rsidR="00C0462A" w:rsidRDefault="00E25F96" w:rsidP="00E25F96">
          <w:pPr>
            <w:pStyle w:val="9029262264114D388AD1F6B9DB4B91A91"/>
          </w:pPr>
          <w:r w:rsidRPr="00E30366">
            <w:rPr>
              <w:rFonts w:ascii="Segoe Pro" w:hAnsi="Segoe Pro" w:cs="Segoe UI"/>
              <w:b w:val="0"/>
              <w:i w:val="0"/>
              <w:sz w:val="16"/>
              <w:szCs w:val="16"/>
            </w:rPr>
            <w:t xml:space="preserve"> </w:t>
          </w:r>
        </w:p>
      </w:docPartBody>
    </w:docPart>
    <w:docPart>
      <w:docPartPr>
        <w:name w:val="C6C3D0DC232C446FBBE2BAE5C091C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03EE-0AC8-47D8-8217-D80BC2038C00}"/>
      </w:docPartPr>
      <w:docPartBody>
        <w:p w:rsidR="00000000" w:rsidRDefault="00E25F96" w:rsidP="00E25F96">
          <w:pPr>
            <w:pStyle w:val="C6C3D0DC232C446FBBE2BAE5C091CA0C"/>
          </w:pPr>
          <w:r w:rsidRPr="00372134">
            <w:rPr>
              <w:rFonts w:ascii="Segoe Pro" w:hAnsi="Segoe Pro" w:cs="Segoe UI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DB"/>
    <w:rsid w:val="001C150B"/>
    <w:rsid w:val="002A51B5"/>
    <w:rsid w:val="002F2322"/>
    <w:rsid w:val="003F25F2"/>
    <w:rsid w:val="005D33DB"/>
    <w:rsid w:val="008F15D0"/>
    <w:rsid w:val="00917364"/>
    <w:rsid w:val="009225D6"/>
    <w:rsid w:val="00C0462A"/>
    <w:rsid w:val="00E25F96"/>
    <w:rsid w:val="00E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F96"/>
    <w:rPr>
      <w:color w:val="808080"/>
    </w:rPr>
  </w:style>
  <w:style w:type="paragraph" w:customStyle="1" w:styleId="C6C3D0DC232C446FBBE2BAE5C091CA0C">
    <w:name w:val="C6C3D0DC232C446FBBE2BAE5C091CA0C"/>
    <w:rsid w:val="00E25F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9262264114D388AD1F6B9DB4B91A91">
    <w:name w:val="9029262264114D388AD1F6B9DB4B91A91"/>
    <w:rsid w:val="00E25F96"/>
    <w:pPr>
      <w:keepNext/>
      <w:spacing w:before="60" w:after="0" w:line="216" w:lineRule="auto"/>
    </w:pPr>
    <w:rPr>
      <w:rFonts w:ascii="Arial" w:eastAsiaTheme="minorHAnsi" w:hAnsi="Arial" w:cs="Arial"/>
      <w:b/>
      <w:bCs/>
      <w:i/>
      <w:iCs/>
      <w:color w:val="000000" w:themeColor="text1"/>
      <w:sz w:val="24"/>
      <w:szCs w:val="26"/>
    </w:rPr>
  </w:style>
  <w:style w:type="paragraph" w:customStyle="1" w:styleId="655D18C6BC9D46A8AE61B3442693D1DC1">
    <w:name w:val="655D18C6BC9D46A8AE61B3442693D1DC1"/>
    <w:rsid w:val="00E25F96"/>
    <w:pPr>
      <w:keepNext/>
      <w:spacing w:before="60" w:after="0" w:line="216" w:lineRule="auto"/>
    </w:pPr>
    <w:rPr>
      <w:rFonts w:ascii="Arial" w:eastAsiaTheme="minorHAnsi" w:hAnsi="Arial" w:cs="Arial"/>
      <w:b/>
      <w:bCs/>
      <w:i/>
      <w:iCs/>
      <w:color w:val="000000" w:themeColor="text1"/>
      <w:sz w:val="24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EDB57C030734FB8A963585C635210" ma:contentTypeVersion="16" ma:contentTypeDescription="Create a new document." ma:contentTypeScope="" ma:versionID="218fabab57fe457dc82ae22406ff1997">
  <xsd:schema xmlns:xsd="http://www.w3.org/2001/XMLSchema" xmlns:xs="http://www.w3.org/2001/XMLSchema" xmlns:p="http://schemas.microsoft.com/office/2006/metadata/properties" xmlns:ns1="http://schemas.microsoft.com/sharepoint/v3" xmlns:ns2="30bde207-9635-423c-990c-cf3eec78e25d" xmlns:ns3="aa4ae188-2337-4824-9fe5-7d0d8056bb01" targetNamespace="http://schemas.microsoft.com/office/2006/metadata/properties" ma:root="true" ma:fieldsID="ca7741f811a560e7adb07bd1114c5123" ns1:_="" ns2:_="" ns3:_="">
    <xsd:import namespace="http://schemas.microsoft.com/sharepoint/v3"/>
    <xsd:import namespace="30bde207-9635-423c-990c-cf3eec78e25d"/>
    <xsd:import namespace="aa4ae188-2337-4824-9fe5-7d0d8056b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Not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de207-9635-423c-990c-cf3eec78e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0" nillable="true" ma:displayName="MediaServiceDocTags" ma:hidden="true" ma:internalName="MediaServiceDocTags" ma:readOnly="true">
      <xsd:simpleType>
        <xsd:restriction base="dms:Note"/>
      </xsd:simpleType>
    </xsd:element>
    <xsd:element name="Notes" ma:index="21" nillable="true" ma:displayName="Notes" ma:description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e188-2337-4824-9fe5-7d0d8056b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0bde207-9635-423c-990c-cf3eec78e25d" xsi:nil="true"/>
    <_ip_UnifiedCompliancePolicyUIAction xmlns="http://schemas.microsoft.com/sharepoint/v3" xsi:nil="true"/>
    <_ip_UnifiedCompliancePolicyProperties xmlns="http://schemas.microsoft.com/sharepoint/v3" xsi:nil="true"/>
    <Notes xmlns="30bde207-9635-423c-990c-cf3eec78e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842A-7161-45C0-A50B-F581BB8AC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bde207-9635-423c-990c-cf3eec78e25d"/>
    <ds:schemaRef ds:uri="aa4ae188-2337-4824-9fe5-7d0d8056b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76044-7C59-42B4-A934-AEACD72423B1}">
  <ds:schemaRefs>
    <ds:schemaRef ds:uri="http://schemas.microsoft.com/office/2006/metadata/properties"/>
    <ds:schemaRef ds:uri="http://schemas.microsoft.com/office/infopath/2007/PartnerControls"/>
    <ds:schemaRef ds:uri="30bde207-9635-423c-990c-cf3eec78e25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E170AD-7EEE-432F-B161-0D269C335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CE93B-314A-4548-A3FB-CF2E7E0318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6413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Quisaira Whitney (CELA)</dc:creator>
  <cp:lastModifiedBy>Tammy Klatt</cp:lastModifiedBy>
  <cp:revision>19</cp:revision>
  <cp:lastPrinted>2017-10-03T23:36:00Z</cp:lastPrinted>
  <dcterms:created xsi:type="dcterms:W3CDTF">2018-08-17T19:11:00Z</dcterms:created>
  <dcterms:modified xsi:type="dcterms:W3CDTF">2025-04-25T20:54:00Z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0x010100A6EEDB57C030734FB8A963585C635210</vt:lpwstr>
  </property>
  <property fmtid="{D5CDD505-2E9C-101B-9397-08002B2CF9AE}" pid="3" name="DocumentAssemblyDate">
    <vt:lpwstr>2023-03-02T00:00:00.0000000Z</vt:lpwstr>
  </property>
  <property fmtid="{D5CDD505-2E9C-101B-9397-08002B2CF9AE}" pid="4" name="IncludeTestRevision">
    <vt:lpwstr>True</vt:lpwstr>
  </property>
  <property fmtid="{D5CDD505-2E9C-101B-9397-08002B2CF9AE}" pid="5" name="LanguageLocale">
    <vt:lpwstr>th-th</vt:lpwstr>
  </property>
  <property fmtid="{D5CDD505-2E9C-101B-9397-08002B2CF9AE}" pid="6" name="MSIP_Label_f42aa342-8706-4288-bd11-ebb85995028c_Application">
    <vt:lpwstr>Microsoft Azure Information Protection</vt:lpwstr>
  </property>
  <property fmtid="{D5CDD505-2E9C-101B-9397-08002B2CF9AE}" pid="7" name="MSIP_Label_f42aa342-8706-4288-bd11-ebb85995028c_Enabled">
    <vt:lpwstr>True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MSIP_Label_f42aa342-8706-4288-bd11-ebb85995028c_Name">
    <vt:lpwstr>General</vt:lpwstr>
  </property>
  <property fmtid="{D5CDD505-2E9C-101B-9397-08002B2CF9AE}" pid="10" name="MSIP_Label_f42aa342-8706-4288-bd11-ebb85995028c_Owner">
    <vt:lpwstr>rudyg@microsoft.com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SetDate">
    <vt:lpwstr>2017-07-04T11:12:17.9015226-07:00</vt:lpwstr>
  </property>
  <property fmtid="{D5CDD505-2E9C-101B-9397-08002B2CF9AE}" pid="13" name="MSIP_Label_f42aa342-8706-4288-bd11-ebb85995028c_SiteId">
    <vt:lpwstr>72f988bf-86f1-41af-91ab-2d7cd011db47</vt:lpwstr>
  </property>
  <property fmtid="{D5CDD505-2E9C-101B-9397-08002B2CF9AE}" pid="14" name="Part1">
    <vt:lpwstr>{"Id":"fba54afd-dbff-462c-8350-10da5ed9c089","RevisionId":"80fed17e-3aa6-41f0-87ba-e1a382be1067","Category":"Content","DisplayOption":"Default"}</vt:lpwstr>
  </property>
  <property fmtid="{D5CDD505-2E9C-101B-9397-08002B2CF9AE}" pid="15" name="Part10">
    <vt:lpwstr>{"Id":"4482cdeb-7b49-42a1-923c-ebb1d7357ad1","RevisionId":"5bf38a7a-bcf6-419f-95a5-934063ae5fe5","Category":"Content","DisplayOption":"Default"}</vt:lpwstr>
  </property>
  <property fmtid="{D5CDD505-2E9C-101B-9397-08002B2CF9AE}" pid="16" name="Part11">
    <vt:lpwstr>{"Id":"5ca80bf0-6560-4796-aa88-021f2aae0a9a","RevisionId":"6ad2898e-bb0d-436b-ae84-09405fb199af","Category":"Content","DisplayOption":"Default"}</vt:lpwstr>
  </property>
  <property fmtid="{D5CDD505-2E9C-101B-9397-08002B2CF9AE}" pid="17" name="Part12">
    <vt:lpwstr>{"Id":"5bcef166-427e-42d5-9b7c-0a1418ab555d","RevisionId":"9be8b6c6-b180-40cd-8ac8-18725148121c","Category":"Content","DisplayOption":"Default"}</vt:lpwstr>
  </property>
  <property fmtid="{D5CDD505-2E9C-101B-9397-08002B2CF9AE}" pid="18" name="Part13">
    <vt:lpwstr>{"Id":"f9bdf11c-ebdd-451e-8531-cc6dae59fa85","RevisionId":"6facca57-547d-455c-aeb1-dce0c8509f7b","Category":"Content","DisplayOption":"Default"}</vt:lpwstr>
  </property>
  <property fmtid="{D5CDD505-2E9C-101B-9397-08002B2CF9AE}" pid="19" name="Part14">
    <vt:lpwstr>{"Id":"7420d80e-98d0-454d-847a-58884c35a968","RevisionId":"5515969f-c880-4739-b9ac-63a596d97df0","Category":"Content","DisplayOption":"Default"}</vt:lpwstr>
  </property>
  <property fmtid="{D5CDD505-2E9C-101B-9397-08002B2CF9AE}" pid="20" name="Part15">
    <vt:lpwstr>{"Id":"0eb13997-4d7e-4e6f-b217-66ce6876f281","RevisionId":"ff8578c3-607c-4e62-b319-47c2c5fe49e2","Category":"Content","DisplayOption":"Suppress"}</vt:lpwstr>
  </property>
  <property fmtid="{D5CDD505-2E9C-101B-9397-08002B2CF9AE}" pid="21" name="Part16">
    <vt:lpwstr>{"Id":"d3eb1191-ca26-416a-b77c-7c0d38cf2842","RevisionId":"c346d038-0f17-424a-9012-d020346df07f","Category":"Content","DisplayOption":"Default"}</vt:lpwstr>
  </property>
  <property fmtid="{D5CDD505-2E9C-101B-9397-08002B2CF9AE}" pid="22" name="Part17">
    <vt:lpwstr>{"Id":"0b55b817-610f-4d80-b785-59fbeeeb0b93","RevisionId":"362800c7-83ee-4a2f-8169-af3ad3d017e0","Category":"Content","DisplayOption":"Default"}</vt:lpwstr>
  </property>
  <property fmtid="{D5CDD505-2E9C-101B-9397-08002B2CF9AE}" pid="23" name="Part2">
    <vt:lpwstr>{"Id":"833fea10-605a-409d-80ed-a4a2dd484a00","RevisionId":"efdf1595-23b4-477b-a5d5-c233e2cf461d","Category":"Content","DisplayOption":"Default"}</vt:lpwstr>
  </property>
  <property fmtid="{D5CDD505-2E9C-101B-9397-08002B2CF9AE}" pid="24" name="Part3">
    <vt:lpwstr>{"Id":"36dc16dd-46a6-4a38-a944-7c5f7fafed32","RevisionId":"e205c9bc-ec8e-4ce8-a8c4-00d78c75c01e","Category":"Content","DisplayOption":"Default"}</vt:lpwstr>
  </property>
  <property fmtid="{D5CDD505-2E9C-101B-9397-08002B2CF9AE}" pid="25" name="Part4">
    <vt:lpwstr>{"Id":"e30b2392-a412-4036-9457-8856ed842503","RevisionId":"82da3f25-a265-4c21-9a43-09f097dde08d","Category":"Content","DisplayOption":"Default"}</vt:lpwstr>
  </property>
  <property fmtid="{D5CDD505-2E9C-101B-9397-08002B2CF9AE}" pid="26" name="Part5">
    <vt:lpwstr>{"Id":"a2edc092-07aa-423e-ab7a-76a45523178e","RevisionId":"f5557659-4a6f-4ddb-9ebc-9568ba06ad23","Category":"Content","DisplayOption":"Default"}</vt:lpwstr>
  </property>
  <property fmtid="{D5CDD505-2E9C-101B-9397-08002B2CF9AE}" pid="27" name="Part6">
    <vt:lpwstr>{"Id":"6f5e6e9f-09c9-448b-8936-95eb8097ad09","RevisionId":"3636e42c-5a9a-4cda-80c7-6eb5195e17b3","Category":"Content","DisplayOption":"Default"}</vt:lpwstr>
  </property>
  <property fmtid="{D5CDD505-2E9C-101B-9397-08002B2CF9AE}" pid="28" name="Part7">
    <vt:lpwstr>{"Id":"72e99322-4b45-4065-bfad-afcc6c7a4ea0","RevisionId":"ce707337-7412-4d8c-ad37-b03464f1af74","Category":"Content","DisplayOption":"Default"}</vt:lpwstr>
  </property>
  <property fmtid="{D5CDD505-2E9C-101B-9397-08002B2CF9AE}" pid="29" name="Part8">
    <vt:lpwstr>{"Id":"22e6f0e4-001f-4571-ac8c-64df40567b04","RevisionId":"ef954792-7609-4839-a984-b62de0b1e6f9","Category":"Content","DisplayOption":"Default"}</vt:lpwstr>
  </property>
  <property fmtid="{D5CDD505-2E9C-101B-9397-08002B2CF9AE}" pid="30" name="Part9">
    <vt:lpwstr>{"Id":"c773cdea-cc11-44aa-ad4a-fcb828a958ff","RevisionId":"63812f9e-f01f-4bbe-a757-c3747381b2ca","Category":"Content","DisplayOption":"Default"}</vt:lpwstr>
  </property>
  <property fmtid="{D5CDD505-2E9C-101B-9397-08002B2CF9AE}" pid="31" name="TemplateId">
    <vt:lpwstr>9303e132-70b2-4a01-9b9b-605511b6283a</vt:lpwstr>
  </property>
  <property fmtid="{D5CDD505-2E9C-101B-9397-08002B2CF9AE}" pid="32" name="MSIP_Label_4f1eb69c-1f4c-4df4-a01b-922f0787bf11_Enabled">
    <vt:lpwstr>true</vt:lpwstr>
  </property>
  <property fmtid="{D5CDD505-2E9C-101B-9397-08002B2CF9AE}" pid="33" name="MSIP_Label_4f1eb69c-1f4c-4df4-a01b-922f0787bf11_SetDate">
    <vt:lpwstr>2025-04-25T20:44:57Z</vt:lpwstr>
  </property>
  <property fmtid="{D5CDD505-2E9C-101B-9397-08002B2CF9AE}" pid="34" name="MSIP_Label_4f1eb69c-1f4c-4df4-a01b-922f0787bf11_Method">
    <vt:lpwstr>Standard</vt:lpwstr>
  </property>
  <property fmtid="{D5CDD505-2E9C-101B-9397-08002B2CF9AE}" pid="35" name="MSIP_Label_4f1eb69c-1f4c-4df4-a01b-922f0787bf11_Name">
    <vt:lpwstr>4f1eb69c-1f4c-4df4-a01b-922f0787bf11</vt:lpwstr>
  </property>
  <property fmtid="{D5CDD505-2E9C-101B-9397-08002B2CF9AE}" pid="36" name="MSIP_Label_4f1eb69c-1f4c-4df4-a01b-922f0787bf11_SiteId">
    <vt:lpwstr>4eb0a005-16a5-41b4-ade9-b283ab85b4fa</vt:lpwstr>
  </property>
  <property fmtid="{D5CDD505-2E9C-101B-9397-08002B2CF9AE}" pid="37" name="MSIP_Label_4f1eb69c-1f4c-4df4-a01b-922f0787bf11_ActionId">
    <vt:lpwstr>2df17658-bb1e-48c8-8f97-548a3a7fb823</vt:lpwstr>
  </property>
  <property fmtid="{D5CDD505-2E9C-101B-9397-08002B2CF9AE}" pid="38" name="MSIP_Label_4f1eb69c-1f4c-4df4-a01b-922f0787bf11_ContentBits">
    <vt:lpwstr>0</vt:lpwstr>
  </property>
  <property fmtid="{D5CDD505-2E9C-101B-9397-08002B2CF9AE}" pid="39" name="MSIP_Label_4f1eb69c-1f4c-4df4-a01b-922f0787bf11_Tag">
    <vt:lpwstr>10, 3, 0, 1</vt:lpwstr>
  </property>
</Properties>
</file>