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77263" w:rsidRDefault="00993D40" w:rsidP="00993D40">
      <w:pPr>
        <w:pStyle w:val="ProductList-Body"/>
        <w:shd w:val="clear" w:color="auto" w:fill="00188F"/>
        <w:ind w:right="8640"/>
        <w:rPr>
          <w:sz w:val="6"/>
          <w:szCs w:val="6"/>
        </w:rPr>
      </w:pPr>
      <w:bookmarkStart w:id="0" w:name="CoverPage"/>
      <w:bookmarkStart w:id="1" w:name="TableofContents"/>
    </w:p>
    <w:p w14:paraId="724E04CF" w14:textId="77777777" w:rsidR="00B77263" w:rsidRPr="00B77263" w:rsidRDefault="00B77263" w:rsidP="00993D40">
      <w:pPr>
        <w:pStyle w:val="ProductList-Body"/>
        <w:shd w:val="clear" w:color="auto" w:fill="00188F"/>
        <w:ind w:right="8640"/>
        <w:rPr>
          <w:sz w:val="6"/>
          <w:szCs w:val="6"/>
        </w:rPr>
      </w:pPr>
    </w:p>
    <w:p w14:paraId="544830BE" w14:textId="1ECB24C3" w:rsidR="00993D40" w:rsidRPr="00097CE0" w:rsidRDefault="008C59CB" w:rsidP="008C59CB">
      <w:pPr>
        <w:pStyle w:val="ProductList-Body"/>
        <w:shd w:val="clear" w:color="auto" w:fill="00188F"/>
        <w:spacing w:after="920"/>
        <w:ind w:left="158" w:right="8640" w:hanging="158"/>
      </w:pPr>
      <w:r>
        <w:rPr>
          <w:rFonts w:asciiTheme="majorHAnsi" w:hAnsiTheme="majorHAnsi"/>
          <w:color w:val="FFFFFF" w:themeColor="background1"/>
          <w:sz w:val="32"/>
          <w:szCs w:val="32"/>
        </w:rPr>
        <w:tab/>
      </w:r>
      <w:bookmarkEnd w:id="0"/>
      <w:r w:rsidR="00B77263" w:rsidRPr="00B64EAD">
        <w:rPr>
          <w:rFonts w:asciiTheme="majorHAnsi" w:hAnsiTheme="majorHAnsi"/>
          <w:color w:val="FFFFFF" w:themeColor="background1"/>
          <w:sz w:val="32"/>
          <w:szCs w:val="32"/>
        </w:rPr>
        <w:t>Volume</w:t>
      </w:r>
      <w:r w:rsidR="00993D40">
        <w:rPr>
          <w:rFonts w:asciiTheme="majorHAnsi" w:hAnsiTheme="majorHAnsi"/>
          <w:color w:val="FFFFFF" w:themeColor="background1"/>
          <w:sz w:val="32"/>
          <w:szCs w:val="32"/>
        </w:rPr>
        <w:t xml:space="preserve"> </w:t>
      </w:r>
      <w:r w:rsidR="00B77263"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FA690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A690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47F44F83"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Asmens duomenų apsaugos </w:t>
      </w:r>
      <w:r w:rsidR="00B3380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teikiant „Microsoft“ internete </w:t>
      </w:r>
      <w:r w:rsidR="00B3380D">
        <w:rPr>
          <w:rFonts w:asciiTheme="majorHAnsi" w:hAnsiTheme="majorHAnsi"/>
          <w:color w:val="FFFFFF" w:themeColor="background1"/>
          <w:sz w:val="72"/>
          <w:szCs w:val="72"/>
        </w:rPr>
        <w:tab/>
      </w:r>
      <w:r>
        <w:rPr>
          <w:rFonts w:asciiTheme="majorHAnsi" w:hAnsiTheme="majorHAnsi"/>
          <w:color w:val="FFFFFF" w:themeColor="background1"/>
          <w:sz w:val="72"/>
          <w:szCs w:val="72"/>
        </w:rPr>
        <w:t>teikiamas paslaugas priedas</w:t>
      </w:r>
    </w:p>
    <w:p w14:paraId="45BE4558" w14:textId="32C4B381"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2020 m. sausio mėn.</w:t>
      </w:r>
    </w:p>
    <w:p w14:paraId="2F771CD6"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0799FC63"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bookmarkStart w:id="2" w:name="_GoBack"/>
      <w:bookmarkEnd w:id="2"/>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urinys"/>
      <w:r>
        <w:rPr>
          <w:rFonts w:asciiTheme="majorHAnsi" w:hAnsiTheme="majorHAnsi"/>
          <w:b/>
          <w:sz w:val="40"/>
          <w:szCs w:val="40"/>
        </w:rPr>
        <w:lastRenderedPageBreak/>
        <w:t>Turinys</w:t>
      </w:r>
      <w:bookmarkEnd w:id="1"/>
      <w:bookmarkEnd w:id="3"/>
    </w:p>
    <w:p w14:paraId="42D8BA02" w14:textId="14911A55" w:rsidR="008C59CB" w:rsidRDefault="00A430D3" w:rsidP="00136070">
      <w:pPr>
        <w:pStyle w:val="TOC1"/>
        <w:rPr>
          <w:rFonts w:eastAsiaTheme="minorEastAsia"/>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45688" w:history="1">
        <w:r w:rsidR="008C59CB" w:rsidRPr="007A7F02">
          <w:rPr>
            <w:rStyle w:val="Hyperlink"/>
          </w:rPr>
          <w:t>Įvadas</w:t>
        </w:r>
        <w:r w:rsidR="008C59CB">
          <w:rPr>
            <w:webHidden/>
          </w:rPr>
          <w:tab/>
        </w:r>
        <w:r w:rsidR="008C59CB">
          <w:rPr>
            <w:webHidden/>
          </w:rPr>
          <w:fldChar w:fldCharType="begin"/>
        </w:r>
        <w:r w:rsidR="008C59CB">
          <w:rPr>
            <w:webHidden/>
          </w:rPr>
          <w:instrText xml:space="preserve"> PAGEREF _Toc28645688 \h </w:instrText>
        </w:r>
        <w:r w:rsidR="008C59CB">
          <w:rPr>
            <w:webHidden/>
          </w:rPr>
        </w:r>
        <w:r w:rsidR="008C59CB">
          <w:rPr>
            <w:webHidden/>
          </w:rPr>
          <w:fldChar w:fldCharType="separate"/>
        </w:r>
        <w:r w:rsidR="00503064">
          <w:rPr>
            <w:webHidden/>
          </w:rPr>
          <w:t>3</w:t>
        </w:r>
        <w:r w:rsidR="008C59CB">
          <w:rPr>
            <w:webHidden/>
          </w:rPr>
          <w:fldChar w:fldCharType="end"/>
        </w:r>
      </w:hyperlink>
    </w:p>
    <w:p w14:paraId="0F64A610" w14:textId="5DC6FFD7" w:rsidR="008C59CB" w:rsidRDefault="005F0494">
      <w:pPr>
        <w:pStyle w:val="TOC5"/>
        <w:tabs>
          <w:tab w:val="right" w:leader="dot" w:pos="5030"/>
        </w:tabs>
        <w:rPr>
          <w:rFonts w:eastAsiaTheme="minorEastAsia"/>
          <w:noProof/>
          <w:sz w:val="22"/>
          <w:lang w:val="en-US" w:eastAsia="en-US" w:bidi="ar-SA"/>
        </w:rPr>
      </w:pPr>
      <w:hyperlink w:anchor="_Toc28645689" w:history="1">
        <w:r w:rsidR="008C59CB" w:rsidRPr="007A7F02">
          <w:rPr>
            <w:rStyle w:val="Hyperlink"/>
            <w:noProof/>
          </w:rPr>
          <w:t>Taikytinas DPA ir naujinimai</w:t>
        </w:r>
        <w:r w:rsidR="008C59CB">
          <w:rPr>
            <w:noProof/>
            <w:webHidden/>
          </w:rPr>
          <w:tab/>
        </w:r>
        <w:r w:rsidR="008C59CB">
          <w:rPr>
            <w:noProof/>
            <w:webHidden/>
          </w:rPr>
          <w:fldChar w:fldCharType="begin"/>
        </w:r>
        <w:r w:rsidR="008C59CB">
          <w:rPr>
            <w:noProof/>
            <w:webHidden/>
          </w:rPr>
          <w:instrText xml:space="preserve"> PAGEREF _Toc28645689 \h </w:instrText>
        </w:r>
        <w:r w:rsidR="008C59CB">
          <w:rPr>
            <w:noProof/>
            <w:webHidden/>
          </w:rPr>
        </w:r>
        <w:r w:rsidR="008C59CB">
          <w:rPr>
            <w:noProof/>
            <w:webHidden/>
          </w:rPr>
          <w:fldChar w:fldCharType="separate"/>
        </w:r>
        <w:r w:rsidR="00503064">
          <w:rPr>
            <w:noProof/>
            <w:webHidden/>
          </w:rPr>
          <w:t>3</w:t>
        </w:r>
        <w:r w:rsidR="008C59CB">
          <w:rPr>
            <w:noProof/>
            <w:webHidden/>
          </w:rPr>
          <w:fldChar w:fldCharType="end"/>
        </w:r>
      </w:hyperlink>
    </w:p>
    <w:p w14:paraId="2343644B" w14:textId="78DF2AD7" w:rsidR="008C59CB" w:rsidRDefault="005F0494">
      <w:pPr>
        <w:pStyle w:val="TOC5"/>
        <w:tabs>
          <w:tab w:val="right" w:leader="dot" w:pos="5030"/>
        </w:tabs>
        <w:rPr>
          <w:rFonts w:eastAsiaTheme="minorEastAsia"/>
          <w:noProof/>
          <w:sz w:val="22"/>
          <w:lang w:val="en-US" w:eastAsia="en-US" w:bidi="ar-SA"/>
        </w:rPr>
      </w:pPr>
      <w:hyperlink w:anchor="_Toc28645690" w:history="1">
        <w:r w:rsidR="008C59CB" w:rsidRPr="007A7F02">
          <w:rPr>
            <w:rStyle w:val="Hyperlink"/>
            <w:noProof/>
          </w:rPr>
          <w:t>Elektroniniai pranešimai</w:t>
        </w:r>
        <w:r w:rsidR="008C59CB">
          <w:rPr>
            <w:noProof/>
            <w:webHidden/>
          </w:rPr>
          <w:tab/>
        </w:r>
        <w:r w:rsidR="008C59CB">
          <w:rPr>
            <w:noProof/>
            <w:webHidden/>
          </w:rPr>
          <w:fldChar w:fldCharType="begin"/>
        </w:r>
        <w:r w:rsidR="008C59CB">
          <w:rPr>
            <w:noProof/>
            <w:webHidden/>
          </w:rPr>
          <w:instrText xml:space="preserve"> PAGEREF _Toc28645690 \h </w:instrText>
        </w:r>
        <w:r w:rsidR="008C59CB">
          <w:rPr>
            <w:noProof/>
            <w:webHidden/>
          </w:rPr>
        </w:r>
        <w:r w:rsidR="008C59CB">
          <w:rPr>
            <w:noProof/>
            <w:webHidden/>
          </w:rPr>
          <w:fldChar w:fldCharType="separate"/>
        </w:r>
        <w:r w:rsidR="00503064">
          <w:rPr>
            <w:noProof/>
            <w:webHidden/>
          </w:rPr>
          <w:t>3</w:t>
        </w:r>
        <w:r w:rsidR="008C59CB">
          <w:rPr>
            <w:noProof/>
            <w:webHidden/>
          </w:rPr>
          <w:fldChar w:fldCharType="end"/>
        </w:r>
      </w:hyperlink>
    </w:p>
    <w:p w14:paraId="6B6B58BA" w14:textId="2E948B85" w:rsidR="008C59CB" w:rsidRDefault="005F0494">
      <w:pPr>
        <w:pStyle w:val="TOC5"/>
        <w:tabs>
          <w:tab w:val="right" w:leader="dot" w:pos="5030"/>
        </w:tabs>
        <w:rPr>
          <w:rFonts w:eastAsiaTheme="minorEastAsia"/>
          <w:noProof/>
          <w:sz w:val="22"/>
          <w:lang w:val="en-US" w:eastAsia="en-US" w:bidi="ar-SA"/>
        </w:rPr>
      </w:pPr>
      <w:hyperlink w:anchor="_Toc28645691" w:history="1">
        <w:r w:rsidR="008C59CB" w:rsidRPr="007A7F02">
          <w:rPr>
            <w:rStyle w:val="Hyperlink"/>
            <w:noProof/>
          </w:rPr>
          <w:t>Ankstesnės versijos</w:t>
        </w:r>
        <w:r w:rsidR="008C59CB">
          <w:rPr>
            <w:noProof/>
            <w:webHidden/>
          </w:rPr>
          <w:tab/>
        </w:r>
        <w:r w:rsidR="008C59CB">
          <w:rPr>
            <w:noProof/>
            <w:webHidden/>
          </w:rPr>
          <w:fldChar w:fldCharType="begin"/>
        </w:r>
        <w:r w:rsidR="008C59CB">
          <w:rPr>
            <w:noProof/>
            <w:webHidden/>
          </w:rPr>
          <w:instrText xml:space="preserve"> PAGEREF _Toc28645691 \h </w:instrText>
        </w:r>
        <w:r w:rsidR="008C59CB">
          <w:rPr>
            <w:noProof/>
            <w:webHidden/>
          </w:rPr>
        </w:r>
        <w:r w:rsidR="008C59CB">
          <w:rPr>
            <w:noProof/>
            <w:webHidden/>
          </w:rPr>
          <w:fldChar w:fldCharType="separate"/>
        </w:r>
        <w:r w:rsidR="00503064">
          <w:rPr>
            <w:noProof/>
            <w:webHidden/>
          </w:rPr>
          <w:t>3</w:t>
        </w:r>
        <w:r w:rsidR="008C59CB">
          <w:rPr>
            <w:noProof/>
            <w:webHidden/>
          </w:rPr>
          <w:fldChar w:fldCharType="end"/>
        </w:r>
      </w:hyperlink>
    </w:p>
    <w:p w14:paraId="1037BC5A" w14:textId="422E6645" w:rsidR="008C59CB" w:rsidRDefault="005F0494">
      <w:pPr>
        <w:pStyle w:val="TOC3"/>
        <w:rPr>
          <w:rFonts w:eastAsiaTheme="minorEastAsia"/>
          <w:b w:val="0"/>
          <w:smallCaps w:val="0"/>
          <w:sz w:val="22"/>
          <w:lang w:val="en-US" w:eastAsia="en-US" w:bidi="ar-SA"/>
        </w:rPr>
      </w:pPr>
      <w:hyperlink w:anchor="_Toc28645692" w:history="1">
        <w:r w:rsidR="008C59CB" w:rsidRPr="007A7F02">
          <w:rPr>
            <w:rStyle w:val="Hyperlink"/>
          </w:rPr>
          <w:t>Paaiškinimai ir pakeitimų suvestinė</w:t>
        </w:r>
        <w:r w:rsidR="008C59CB">
          <w:rPr>
            <w:webHidden/>
          </w:rPr>
          <w:tab/>
        </w:r>
        <w:r w:rsidR="008C59CB">
          <w:rPr>
            <w:webHidden/>
          </w:rPr>
          <w:fldChar w:fldCharType="begin"/>
        </w:r>
        <w:r w:rsidR="008C59CB">
          <w:rPr>
            <w:webHidden/>
          </w:rPr>
          <w:instrText xml:space="preserve"> PAGEREF _Toc28645692 \h </w:instrText>
        </w:r>
        <w:r w:rsidR="008C59CB">
          <w:rPr>
            <w:webHidden/>
          </w:rPr>
        </w:r>
        <w:r w:rsidR="008C59CB">
          <w:rPr>
            <w:webHidden/>
          </w:rPr>
          <w:fldChar w:fldCharType="separate"/>
        </w:r>
        <w:r w:rsidR="00503064">
          <w:rPr>
            <w:webHidden/>
          </w:rPr>
          <w:t>3</w:t>
        </w:r>
        <w:r w:rsidR="008C59CB">
          <w:rPr>
            <w:webHidden/>
          </w:rPr>
          <w:fldChar w:fldCharType="end"/>
        </w:r>
      </w:hyperlink>
    </w:p>
    <w:p w14:paraId="45418802" w14:textId="34168BDC" w:rsidR="008C59CB" w:rsidRDefault="005F0494" w:rsidP="00136070">
      <w:pPr>
        <w:pStyle w:val="TOC1"/>
        <w:rPr>
          <w:rFonts w:eastAsiaTheme="minorEastAsia"/>
          <w:sz w:val="22"/>
          <w:lang w:val="en-US" w:eastAsia="en-US" w:bidi="ar-SA"/>
        </w:rPr>
      </w:pPr>
      <w:hyperlink w:anchor="_Toc28645693" w:history="1">
        <w:r w:rsidR="008C59CB" w:rsidRPr="007A7F02">
          <w:rPr>
            <w:rStyle w:val="Hyperlink"/>
          </w:rPr>
          <w:t>Apibrėžtys</w:t>
        </w:r>
        <w:r w:rsidR="008C59CB">
          <w:rPr>
            <w:webHidden/>
          </w:rPr>
          <w:tab/>
        </w:r>
        <w:r w:rsidR="008C59CB">
          <w:rPr>
            <w:webHidden/>
          </w:rPr>
          <w:fldChar w:fldCharType="begin"/>
        </w:r>
        <w:r w:rsidR="008C59CB">
          <w:rPr>
            <w:webHidden/>
          </w:rPr>
          <w:instrText xml:space="preserve"> PAGEREF _Toc28645693 \h </w:instrText>
        </w:r>
        <w:r w:rsidR="008C59CB">
          <w:rPr>
            <w:webHidden/>
          </w:rPr>
        </w:r>
        <w:r w:rsidR="008C59CB">
          <w:rPr>
            <w:webHidden/>
          </w:rPr>
          <w:fldChar w:fldCharType="separate"/>
        </w:r>
        <w:r w:rsidR="00503064">
          <w:rPr>
            <w:webHidden/>
          </w:rPr>
          <w:t>4</w:t>
        </w:r>
        <w:r w:rsidR="008C59CB">
          <w:rPr>
            <w:webHidden/>
          </w:rPr>
          <w:fldChar w:fldCharType="end"/>
        </w:r>
      </w:hyperlink>
    </w:p>
    <w:p w14:paraId="7E0BA138" w14:textId="084F2D32" w:rsidR="008C59CB" w:rsidRDefault="005F0494" w:rsidP="00136070">
      <w:pPr>
        <w:pStyle w:val="TOC1"/>
        <w:rPr>
          <w:rFonts w:eastAsiaTheme="minorEastAsia"/>
          <w:sz w:val="22"/>
          <w:lang w:val="en-US" w:eastAsia="en-US" w:bidi="ar-SA"/>
        </w:rPr>
      </w:pPr>
      <w:hyperlink w:anchor="_Toc28645694" w:history="1">
        <w:r w:rsidR="008C59CB" w:rsidRPr="007A7F02">
          <w:rPr>
            <w:rStyle w:val="Hyperlink"/>
          </w:rPr>
          <w:t>Bendrosios sąlygos</w:t>
        </w:r>
        <w:r w:rsidR="008C59CB">
          <w:rPr>
            <w:webHidden/>
          </w:rPr>
          <w:tab/>
        </w:r>
        <w:r w:rsidR="008C59CB">
          <w:rPr>
            <w:webHidden/>
          </w:rPr>
          <w:fldChar w:fldCharType="begin"/>
        </w:r>
        <w:r w:rsidR="008C59CB">
          <w:rPr>
            <w:webHidden/>
          </w:rPr>
          <w:instrText xml:space="preserve"> PAGEREF _Toc28645694 \h </w:instrText>
        </w:r>
        <w:r w:rsidR="008C59CB">
          <w:rPr>
            <w:webHidden/>
          </w:rPr>
        </w:r>
        <w:r w:rsidR="008C59CB">
          <w:rPr>
            <w:webHidden/>
          </w:rPr>
          <w:fldChar w:fldCharType="separate"/>
        </w:r>
        <w:r w:rsidR="00503064">
          <w:rPr>
            <w:webHidden/>
          </w:rPr>
          <w:t>5</w:t>
        </w:r>
        <w:r w:rsidR="008C59CB">
          <w:rPr>
            <w:webHidden/>
          </w:rPr>
          <w:fldChar w:fldCharType="end"/>
        </w:r>
      </w:hyperlink>
    </w:p>
    <w:p w14:paraId="1F34E226" w14:textId="7DB46C4A" w:rsidR="008C59CB" w:rsidRDefault="005F0494">
      <w:pPr>
        <w:pStyle w:val="TOC5"/>
        <w:tabs>
          <w:tab w:val="right" w:leader="dot" w:pos="5030"/>
        </w:tabs>
        <w:rPr>
          <w:rFonts w:eastAsiaTheme="minorEastAsia"/>
          <w:noProof/>
          <w:sz w:val="22"/>
          <w:lang w:val="en-US" w:eastAsia="en-US" w:bidi="ar-SA"/>
        </w:rPr>
      </w:pPr>
      <w:hyperlink w:anchor="_Toc28645695" w:history="1">
        <w:r w:rsidR="008C59CB" w:rsidRPr="007A7F02">
          <w:rPr>
            <w:rStyle w:val="Hyperlink"/>
            <w:noProof/>
          </w:rPr>
          <w:t>Įstatymų laikymasis</w:t>
        </w:r>
        <w:r w:rsidR="008C59CB">
          <w:rPr>
            <w:noProof/>
            <w:webHidden/>
          </w:rPr>
          <w:tab/>
        </w:r>
        <w:r w:rsidR="008C59CB">
          <w:rPr>
            <w:noProof/>
            <w:webHidden/>
          </w:rPr>
          <w:fldChar w:fldCharType="begin"/>
        </w:r>
        <w:r w:rsidR="008C59CB">
          <w:rPr>
            <w:noProof/>
            <w:webHidden/>
          </w:rPr>
          <w:instrText xml:space="preserve"> PAGEREF _Toc28645695 \h </w:instrText>
        </w:r>
        <w:r w:rsidR="008C59CB">
          <w:rPr>
            <w:noProof/>
            <w:webHidden/>
          </w:rPr>
        </w:r>
        <w:r w:rsidR="008C59CB">
          <w:rPr>
            <w:noProof/>
            <w:webHidden/>
          </w:rPr>
          <w:fldChar w:fldCharType="separate"/>
        </w:r>
        <w:r w:rsidR="00503064">
          <w:rPr>
            <w:noProof/>
            <w:webHidden/>
          </w:rPr>
          <w:t>5</w:t>
        </w:r>
        <w:r w:rsidR="008C59CB">
          <w:rPr>
            <w:noProof/>
            <w:webHidden/>
          </w:rPr>
          <w:fldChar w:fldCharType="end"/>
        </w:r>
      </w:hyperlink>
    </w:p>
    <w:p w14:paraId="4AD48892" w14:textId="01A4D90D" w:rsidR="008C59CB" w:rsidRDefault="005F0494" w:rsidP="00136070">
      <w:pPr>
        <w:pStyle w:val="TOC1"/>
        <w:rPr>
          <w:rFonts w:eastAsiaTheme="minorEastAsia"/>
          <w:sz w:val="22"/>
          <w:lang w:val="en-US" w:eastAsia="en-US" w:bidi="ar-SA"/>
        </w:rPr>
      </w:pPr>
      <w:hyperlink w:anchor="_Toc28645696" w:history="1">
        <w:r w:rsidR="008C59CB" w:rsidRPr="007A7F02">
          <w:rPr>
            <w:rStyle w:val="Hyperlink"/>
          </w:rPr>
          <w:t>Asmens duomenų apsaugos sąlygos</w:t>
        </w:r>
        <w:r w:rsidR="008C59CB">
          <w:rPr>
            <w:webHidden/>
          </w:rPr>
          <w:tab/>
        </w:r>
        <w:r w:rsidR="008C59CB">
          <w:rPr>
            <w:webHidden/>
          </w:rPr>
          <w:fldChar w:fldCharType="begin"/>
        </w:r>
        <w:r w:rsidR="008C59CB">
          <w:rPr>
            <w:webHidden/>
          </w:rPr>
          <w:instrText xml:space="preserve"> PAGEREF _Toc28645696 \h </w:instrText>
        </w:r>
        <w:r w:rsidR="008C59CB">
          <w:rPr>
            <w:webHidden/>
          </w:rPr>
        </w:r>
        <w:r w:rsidR="008C59CB">
          <w:rPr>
            <w:webHidden/>
          </w:rPr>
          <w:fldChar w:fldCharType="separate"/>
        </w:r>
        <w:r w:rsidR="00503064">
          <w:rPr>
            <w:webHidden/>
          </w:rPr>
          <w:t>5</w:t>
        </w:r>
        <w:r w:rsidR="008C59CB">
          <w:rPr>
            <w:webHidden/>
          </w:rPr>
          <w:fldChar w:fldCharType="end"/>
        </w:r>
      </w:hyperlink>
    </w:p>
    <w:p w14:paraId="56882ECA" w14:textId="7F3E6143" w:rsidR="008C59CB" w:rsidRDefault="005F0494">
      <w:pPr>
        <w:pStyle w:val="TOC5"/>
        <w:tabs>
          <w:tab w:val="right" w:leader="dot" w:pos="5030"/>
        </w:tabs>
        <w:rPr>
          <w:rFonts w:eastAsiaTheme="minorEastAsia"/>
          <w:noProof/>
          <w:sz w:val="22"/>
          <w:lang w:val="en-US" w:eastAsia="en-US" w:bidi="ar-SA"/>
        </w:rPr>
      </w:pPr>
      <w:hyperlink w:anchor="_Toc28645697" w:history="1">
        <w:r w:rsidR="008C59CB" w:rsidRPr="007A7F02">
          <w:rPr>
            <w:rStyle w:val="Hyperlink"/>
            <w:noProof/>
          </w:rPr>
          <w:t>Aprėptis</w:t>
        </w:r>
        <w:r w:rsidR="008C59CB">
          <w:rPr>
            <w:noProof/>
            <w:webHidden/>
          </w:rPr>
          <w:tab/>
        </w:r>
        <w:r w:rsidR="008C59CB">
          <w:rPr>
            <w:noProof/>
            <w:webHidden/>
          </w:rPr>
          <w:fldChar w:fldCharType="begin"/>
        </w:r>
        <w:r w:rsidR="008C59CB">
          <w:rPr>
            <w:noProof/>
            <w:webHidden/>
          </w:rPr>
          <w:instrText xml:space="preserve"> PAGEREF _Toc28645697 \h </w:instrText>
        </w:r>
        <w:r w:rsidR="008C59CB">
          <w:rPr>
            <w:noProof/>
            <w:webHidden/>
          </w:rPr>
        </w:r>
        <w:r w:rsidR="008C59CB">
          <w:rPr>
            <w:noProof/>
            <w:webHidden/>
          </w:rPr>
          <w:fldChar w:fldCharType="separate"/>
        </w:r>
        <w:r w:rsidR="00503064">
          <w:rPr>
            <w:noProof/>
            <w:webHidden/>
          </w:rPr>
          <w:t>5</w:t>
        </w:r>
        <w:r w:rsidR="008C59CB">
          <w:rPr>
            <w:noProof/>
            <w:webHidden/>
          </w:rPr>
          <w:fldChar w:fldCharType="end"/>
        </w:r>
      </w:hyperlink>
    </w:p>
    <w:p w14:paraId="4177EED9" w14:textId="3044BBC8" w:rsidR="008C59CB" w:rsidRDefault="005F0494">
      <w:pPr>
        <w:pStyle w:val="TOC5"/>
        <w:tabs>
          <w:tab w:val="right" w:leader="dot" w:pos="5030"/>
        </w:tabs>
        <w:rPr>
          <w:rFonts w:eastAsiaTheme="minorEastAsia"/>
          <w:noProof/>
          <w:sz w:val="22"/>
          <w:lang w:val="en-US" w:eastAsia="en-US" w:bidi="ar-SA"/>
        </w:rPr>
      </w:pPr>
      <w:hyperlink w:anchor="_Toc28645698" w:history="1">
        <w:r w:rsidR="008C59CB" w:rsidRPr="007A7F02">
          <w:rPr>
            <w:rStyle w:val="Hyperlink"/>
            <w:noProof/>
          </w:rPr>
          <w:t>Duomenų tvarkymo pobūdis; nuosavybė</w:t>
        </w:r>
        <w:r w:rsidR="008C59CB">
          <w:rPr>
            <w:noProof/>
            <w:webHidden/>
          </w:rPr>
          <w:tab/>
        </w:r>
        <w:r w:rsidR="008C59CB">
          <w:rPr>
            <w:noProof/>
            <w:webHidden/>
          </w:rPr>
          <w:fldChar w:fldCharType="begin"/>
        </w:r>
        <w:r w:rsidR="008C59CB">
          <w:rPr>
            <w:noProof/>
            <w:webHidden/>
          </w:rPr>
          <w:instrText xml:space="preserve"> PAGEREF _Toc28645698 \h </w:instrText>
        </w:r>
        <w:r w:rsidR="008C59CB">
          <w:rPr>
            <w:noProof/>
            <w:webHidden/>
          </w:rPr>
        </w:r>
        <w:r w:rsidR="008C59CB">
          <w:rPr>
            <w:noProof/>
            <w:webHidden/>
          </w:rPr>
          <w:fldChar w:fldCharType="separate"/>
        </w:r>
        <w:r w:rsidR="00503064">
          <w:rPr>
            <w:noProof/>
            <w:webHidden/>
          </w:rPr>
          <w:t>5</w:t>
        </w:r>
        <w:r w:rsidR="008C59CB">
          <w:rPr>
            <w:noProof/>
            <w:webHidden/>
          </w:rPr>
          <w:fldChar w:fldCharType="end"/>
        </w:r>
      </w:hyperlink>
    </w:p>
    <w:p w14:paraId="3112D127" w14:textId="7EC30C97" w:rsidR="008C59CB" w:rsidRDefault="005F0494">
      <w:pPr>
        <w:pStyle w:val="TOC5"/>
        <w:tabs>
          <w:tab w:val="right" w:leader="dot" w:pos="5030"/>
        </w:tabs>
        <w:rPr>
          <w:rFonts w:eastAsiaTheme="minorEastAsia"/>
          <w:noProof/>
          <w:sz w:val="22"/>
          <w:lang w:val="en-US" w:eastAsia="en-US" w:bidi="ar-SA"/>
        </w:rPr>
      </w:pPr>
      <w:hyperlink w:anchor="_Toc28645699" w:history="1">
        <w:r w:rsidR="008C59CB" w:rsidRPr="007A7F02">
          <w:rPr>
            <w:rStyle w:val="Hyperlink"/>
            <w:noProof/>
          </w:rPr>
          <w:t>Tvarkomų duomenų atskleidimas</w:t>
        </w:r>
        <w:r w:rsidR="008C59CB">
          <w:rPr>
            <w:noProof/>
            <w:webHidden/>
          </w:rPr>
          <w:tab/>
        </w:r>
        <w:r w:rsidR="008C59CB">
          <w:rPr>
            <w:noProof/>
            <w:webHidden/>
          </w:rPr>
          <w:fldChar w:fldCharType="begin"/>
        </w:r>
        <w:r w:rsidR="008C59CB">
          <w:rPr>
            <w:noProof/>
            <w:webHidden/>
          </w:rPr>
          <w:instrText xml:space="preserve"> PAGEREF _Toc28645699 \h </w:instrText>
        </w:r>
        <w:r w:rsidR="008C59CB">
          <w:rPr>
            <w:noProof/>
            <w:webHidden/>
          </w:rPr>
        </w:r>
        <w:r w:rsidR="008C59CB">
          <w:rPr>
            <w:noProof/>
            <w:webHidden/>
          </w:rPr>
          <w:fldChar w:fldCharType="separate"/>
        </w:r>
        <w:r w:rsidR="00503064">
          <w:rPr>
            <w:noProof/>
            <w:webHidden/>
          </w:rPr>
          <w:t>6</w:t>
        </w:r>
        <w:r w:rsidR="008C59CB">
          <w:rPr>
            <w:noProof/>
            <w:webHidden/>
          </w:rPr>
          <w:fldChar w:fldCharType="end"/>
        </w:r>
      </w:hyperlink>
    </w:p>
    <w:p w14:paraId="39EE823C" w14:textId="3909FB1A" w:rsidR="008C59CB" w:rsidRDefault="005F0494">
      <w:pPr>
        <w:pStyle w:val="TOC5"/>
        <w:tabs>
          <w:tab w:val="right" w:leader="dot" w:pos="5030"/>
        </w:tabs>
        <w:rPr>
          <w:rFonts w:eastAsiaTheme="minorEastAsia"/>
          <w:noProof/>
          <w:sz w:val="22"/>
          <w:lang w:val="en-US" w:eastAsia="en-US" w:bidi="ar-SA"/>
        </w:rPr>
      </w:pPr>
      <w:hyperlink w:anchor="_Toc28645700" w:history="1">
        <w:r w:rsidR="008C59CB" w:rsidRPr="007A7F02">
          <w:rPr>
            <w:rStyle w:val="Hyperlink"/>
            <w:noProof/>
          </w:rPr>
          <w:t>Asmens duomenų tvarkymas; BDAR</w:t>
        </w:r>
        <w:r w:rsidR="008C59CB">
          <w:rPr>
            <w:noProof/>
            <w:webHidden/>
          </w:rPr>
          <w:tab/>
        </w:r>
        <w:r w:rsidR="008C59CB">
          <w:rPr>
            <w:noProof/>
            <w:webHidden/>
          </w:rPr>
          <w:fldChar w:fldCharType="begin"/>
        </w:r>
        <w:r w:rsidR="008C59CB">
          <w:rPr>
            <w:noProof/>
            <w:webHidden/>
          </w:rPr>
          <w:instrText xml:space="preserve"> PAGEREF _Toc28645700 \h </w:instrText>
        </w:r>
        <w:r w:rsidR="008C59CB">
          <w:rPr>
            <w:noProof/>
            <w:webHidden/>
          </w:rPr>
        </w:r>
        <w:r w:rsidR="008C59CB">
          <w:rPr>
            <w:noProof/>
            <w:webHidden/>
          </w:rPr>
          <w:fldChar w:fldCharType="separate"/>
        </w:r>
        <w:r w:rsidR="00503064">
          <w:rPr>
            <w:noProof/>
            <w:webHidden/>
          </w:rPr>
          <w:t>6</w:t>
        </w:r>
        <w:r w:rsidR="008C59CB">
          <w:rPr>
            <w:noProof/>
            <w:webHidden/>
          </w:rPr>
          <w:fldChar w:fldCharType="end"/>
        </w:r>
      </w:hyperlink>
    </w:p>
    <w:p w14:paraId="0E071310" w14:textId="551D0130" w:rsidR="008C59CB" w:rsidRDefault="005F0494">
      <w:pPr>
        <w:pStyle w:val="TOC5"/>
        <w:tabs>
          <w:tab w:val="right" w:leader="dot" w:pos="5030"/>
        </w:tabs>
        <w:rPr>
          <w:rFonts w:eastAsiaTheme="minorEastAsia"/>
          <w:noProof/>
          <w:sz w:val="22"/>
          <w:lang w:val="en-US" w:eastAsia="en-US" w:bidi="ar-SA"/>
        </w:rPr>
      </w:pPr>
      <w:hyperlink w:anchor="_Toc28645701" w:history="1">
        <w:r w:rsidR="008C59CB" w:rsidRPr="007A7F02">
          <w:rPr>
            <w:rStyle w:val="Hyperlink"/>
            <w:noProof/>
          </w:rPr>
          <w:t>Duomenų sauga</w:t>
        </w:r>
        <w:r w:rsidR="008C59CB">
          <w:rPr>
            <w:noProof/>
            <w:webHidden/>
          </w:rPr>
          <w:tab/>
        </w:r>
        <w:r w:rsidR="008C59CB">
          <w:rPr>
            <w:noProof/>
            <w:webHidden/>
          </w:rPr>
          <w:fldChar w:fldCharType="begin"/>
        </w:r>
        <w:r w:rsidR="008C59CB">
          <w:rPr>
            <w:noProof/>
            <w:webHidden/>
          </w:rPr>
          <w:instrText xml:space="preserve"> PAGEREF _Toc28645701 \h </w:instrText>
        </w:r>
        <w:r w:rsidR="008C59CB">
          <w:rPr>
            <w:noProof/>
            <w:webHidden/>
          </w:rPr>
        </w:r>
        <w:r w:rsidR="008C59CB">
          <w:rPr>
            <w:noProof/>
            <w:webHidden/>
          </w:rPr>
          <w:fldChar w:fldCharType="separate"/>
        </w:r>
        <w:r w:rsidR="00503064">
          <w:rPr>
            <w:noProof/>
            <w:webHidden/>
          </w:rPr>
          <w:t>7</w:t>
        </w:r>
        <w:r w:rsidR="008C59CB">
          <w:rPr>
            <w:noProof/>
            <w:webHidden/>
          </w:rPr>
          <w:fldChar w:fldCharType="end"/>
        </w:r>
      </w:hyperlink>
    </w:p>
    <w:p w14:paraId="4073096E" w14:textId="67C09ABF" w:rsidR="008C59CB" w:rsidRDefault="005F0494">
      <w:pPr>
        <w:pStyle w:val="TOC5"/>
        <w:tabs>
          <w:tab w:val="right" w:leader="dot" w:pos="5030"/>
        </w:tabs>
        <w:rPr>
          <w:rFonts w:eastAsiaTheme="minorEastAsia"/>
          <w:noProof/>
          <w:sz w:val="22"/>
          <w:lang w:val="en-US" w:eastAsia="en-US" w:bidi="ar-SA"/>
        </w:rPr>
      </w:pPr>
      <w:hyperlink w:anchor="_Toc28645702" w:history="1">
        <w:r w:rsidR="008C59CB" w:rsidRPr="007A7F02">
          <w:rPr>
            <w:rStyle w:val="Hyperlink"/>
            <w:noProof/>
          </w:rPr>
          <w:t>Pranešimas apie saugos incidentus</w:t>
        </w:r>
        <w:r w:rsidR="008C59CB">
          <w:rPr>
            <w:noProof/>
            <w:webHidden/>
          </w:rPr>
          <w:tab/>
        </w:r>
        <w:r w:rsidR="008C59CB">
          <w:rPr>
            <w:noProof/>
            <w:webHidden/>
          </w:rPr>
          <w:fldChar w:fldCharType="begin"/>
        </w:r>
        <w:r w:rsidR="008C59CB">
          <w:rPr>
            <w:noProof/>
            <w:webHidden/>
          </w:rPr>
          <w:instrText xml:space="preserve"> PAGEREF _Toc28645702 \h </w:instrText>
        </w:r>
        <w:r w:rsidR="008C59CB">
          <w:rPr>
            <w:noProof/>
            <w:webHidden/>
          </w:rPr>
        </w:r>
        <w:r w:rsidR="008C59CB">
          <w:rPr>
            <w:noProof/>
            <w:webHidden/>
          </w:rPr>
          <w:fldChar w:fldCharType="separate"/>
        </w:r>
        <w:r w:rsidR="00503064">
          <w:rPr>
            <w:noProof/>
            <w:webHidden/>
          </w:rPr>
          <w:t>8</w:t>
        </w:r>
        <w:r w:rsidR="008C59CB">
          <w:rPr>
            <w:noProof/>
            <w:webHidden/>
          </w:rPr>
          <w:fldChar w:fldCharType="end"/>
        </w:r>
      </w:hyperlink>
    </w:p>
    <w:p w14:paraId="183D98C8" w14:textId="333D513F" w:rsidR="008C59CB" w:rsidRDefault="005F0494">
      <w:pPr>
        <w:pStyle w:val="TOC5"/>
        <w:tabs>
          <w:tab w:val="right" w:leader="dot" w:pos="5030"/>
        </w:tabs>
        <w:rPr>
          <w:rFonts w:eastAsiaTheme="minorEastAsia"/>
          <w:noProof/>
          <w:sz w:val="22"/>
          <w:lang w:val="en-US" w:eastAsia="en-US" w:bidi="ar-SA"/>
        </w:rPr>
      </w:pPr>
      <w:hyperlink w:anchor="_Toc28645703" w:history="1">
        <w:r w:rsidR="008C59CB" w:rsidRPr="007A7F02">
          <w:rPr>
            <w:rStyle w:val="Hyperlink"/>
            <w:noProof/>
          </w:rPr>
          <w:t>Duomenų perleidimas ir vieta</w:t>
        </w:r>
        <w:r w:rsidR="008C59CB">
          <w:rPr>
            <w:noProof/>
            <w:webHidden/>
          </w:rPr>
          <w:tab/>
        </w:r>
        <w:r w:rsidR="008C59CB">
          <w:rPr>
            <w:noProof/>
            <w:webHidden/>
          </w:rPr>
          <w:fldChar w:fldCharType="begin"/>
        </w:r>
        <w:r w:rsidR="008C59CB">
          <w:rPr>
            <w:noProof/>
            <w:webHidden/>
          </w:rPr>
          <w:instrText xml:space="preserve"> PAGEREF _Toc28645703 \h </w:instrText>
        </w:r>
        <w:r w:rsidR="008C59CB">
          <w:rPr>
            <w:noProof/>
            <w:webHidden/>
          </w:rPr>
        </w:r>
        <w:r w:rsidR="008C59CB">
          <w:rPr>
            <w:noProof/>
            <w:webHidden/>
          </w:rPr>
          <w:fldChar w:fldCharType="separate"/>
        </w:r>
        <w:r w:rsidR="00503064">
          <w:rPr>
            <w:noProof/>
            <w:webHidden/>
          </w:rPr>
          <w:t>8</w:t>
        </w:r>
        <w:r w:rsidR="008C59CB">
          <w:rPr>
            <w:noProof/>
            <w:webHidden/>
          </w:rPr>
          <w:fldChar w:fldCharType="end"/>
        </w:r>
      </w:hyperlink>
    </w:p>
    <w:p w14:paraId="0E1ADFA4" w14:textId="2E7D1FC6" w:rsidR="008C59CB" w:rsidRDefault="005F0494">
      <w:pPr>
        <w:pStyle w:val="TOC5"/>
        <w:tabs>
          <w:tab w:val="right" w:leader="dot" w:pos="5030"/>
        </w:tabs>
        <w:rPr>
          <w:rFonts w:eastAsiaTheme="minorEastAsia"/>
          <w:noProof/>
          <w:sz w:val="22"/>
          <w:lang w:val="en-US" w:eastAsia="en-US" w:bidi="ar-SA"/>
        </w:rPr>
      </w:pPr>
      <w:hyperlink w:anchor="_Toc28645704" w:history="1">
        <w:r w:rsidR="008C59CB" w:rsidRPr="007A7F02">
          <w:rPr>
            <w:rStyle w:val="Hyperlink"/>
            <w:noProof/>
          </w:rPr>
          <w:t>Duomenų saugojimas ir naikinimas</w:t>
        </w:r>
        <w:r w:rsidR="008C59CB">
          <w:rPr>
            <w:noProof/>
            <w:webHidden/>
          </w:rPr>
          <w:tab/>
        </w:r>
        <w:r w:rsidR="008C59CB">
          <w:rPr>
            <w:noProof/>
            <w:webHidden/>
          </w:rPr>
          <w:fldChar w:fldCharType="begin"/>
        </w:r>
        <w:r w:rsidR="008C59CB">
          <w:rPr>
            <w:noProof/>
            <w:webHidden/>
          </w:rPr>
          <w:instrText xml:space="preserve"> PAGEREF _Toc28645704 \h </w:instrText>
        </w:r>
        <w:r w:rsidR="008C59CB">
          <w:rPr>
            <w:noProof/>
            <w:webHidden/>
          </w:rPr>
        </w:r>
        <w:r w:rsidR="008C59CB">
          <w:rPr>
            <w:noProof/>
            <w:webHidden/>
          </w:rPr>
          <w:fldChar w:fldCharType="separate"/>
        </w:r>
        <w:r w:rsidR="00503064">
          <w:rPr>
            <w:noProof/>
            <w:webHidden/>
          </w:rPr>
          <w:t>9</w:t>
        </w:r>
        <w:r w:rsidR="008C59CB">
          <w:rPr>
            <w:noProof/>
            <w:webHidden/>
          </w:rPr>
          <w:fldChar w:fldCharType="end"/>
        </w:r>
      </w:hyperlink>
    </w:p>
    <w:p w14:paraId="380245C9" w14:textId="45EED39D" w:rsidR="008C59CB" w:rsidRDefault="005F0494">
      <w:pPr>
        <w:pStyle w:val="TOC5"/>
        <w:tabs>
          <w:tab w:val="right" w:leader="dot" w:pos="5030"/>
        </w:tabs>
        <w:rPr>
          <w:rFonts w:eastAsiaTheme="minorEastAsia"/>
          <w:noProof/>
          <w:sz w:val="22"/>
          <w:lang w:val="en-US" w:eastAsia="en-US" w:bidi="ar-SA"/>
        </w:rPr>
      </w:pPr>
      <w:hyperlink w:anchor="_Toc28645705" w:history="1">
        <w:r w:rsidR="008C59CB" w:rsidRPr="007A7F02">
          <w:rPr>
            <w:rStyle w:val="Hyperlink"/>
            <w:noProof/>
          </w:rPr>
          <w:t>Tvarkytojų konfidencialumo įsipareigojimas</w:t>
        </w:r>
        <w:r w:rsidR="008C59CB">
          <w:rPr>
            <w:noProof/>
            <w:webHidden/>
          </w:rPr>
          <w:tab/>
        </w:r>
        <w:r w:rsidR="008C59CB">
          <w:rPr>
            <w:noProof/>
            <w:webHidden/>
          </w:rPr>
          <w:fldChar w:fldCharType="begin"/>
        </w:r>
        <w:r w:rsidR="008C59CB">
          <w:rPr>
            <w:noProof/>
            <w:webHidden/>
          </w:rPr>
          <w:instrText xml:space="preserve"> PAGEREF _Toc28645705 \h </w:instrText>
        </w:r>
        <w:r w:rsidR="008C59CB">
          <w:rPr>
            <w:noProof/>
            <w:webHidden/>
          </w:rPr>
        </w:r>
        <w:r w:rsidR="008C59CB">
          <w:rPr>
            <w:noProof/>
            <w:webHidden/>
          </w:rPr>
          <w:fldChar w:fldCharType="separate"/>
        </w:r>
        <w:r w:rsidR="00503064">
          <w:rPr>
            <w:noProof/>
            <w:webHidden/>
          </w:rPr>
          <w:t>9</w:t>
        </w:r>
        <w:r w:rsidR="008C59CB">
          <w:rPr>
            <w:noProof/>
            <w:webHidden/>
          </w:rPr>
          <w:fldChar w:fldCharType="end"/>
        </w:r>
      </w:hyperlink>
    </w:p>
    <w:p w14:paraId="4A3BF421" w14:textId="07C72D55" w:rsidR="008C59CB" w:rsidRDefault="005F0494">
      <w:pPr>
        <w:pStyle w:val="TOC5"/>
        <w:tabs>
          <w:tab w:val="right" w:leader="dot" w:pos="5030"/>
        </w:tabs>
        <w:rPr>
          <w:rFonts w:eastAsiaTheme="minorEastAsia"/>
          <w:noProof/>
          <w:sz w:val="22"/>
          <w:lang w:val="en-US" w:eastAsia="en-US" w:bidi="ar-SA"/>
        </w:rPr>
      </w:pPr>
      <w:hyperlink w:anchor="_Toc28645706" w:history="1">
        <w:r w:rsidR="008C59CB" w:rsidRPr="007A7F02">
          <w:rPr>
            <w:rStyle w:val="Hyperlink"/>
            <w:noProof/>
          </w:rPr>
          <w:t>Pranešimas apie naudojimąsi antrinių duomenų tvarkytojų paslaugomis</w:t>
        </w:r>
        <w:r w:rsidR="00136070">
          <w:rPr>
            <w:rStyle w:val="Hyperlink"/>
            <w:noProof/>
          </w:rPr>
          <w:t> </w:t>
        </w:r>
        <w:r w:rsidR="008C59CB" w:rsidRPr="007A7F02">
          <w:rPr>
            <w:rStyle w:val="Hyperlink"/>
            <w:noProof/>
          </w:rPr>
          <w:t>ir naudojimosi kontrolė</w:t>
        </w:r>
        <w:r w:rsidR="008C59CB">
          <w:rPr>
            <w:noProof/>
            <w:webHidden/>
          </w:rPr>
          <w:tab/>
        </w:r>
        <w:r w:rsidR="008C59CB">
          <w:rPr>
            <w:noProof/>
            <w:webHidden/>
          </w:rPr>
          <w:fldChar w:fldCharType="begin"/>
        </w:r>
        <w:r w:rsidR="008C59CB">
          <w:rPr>
            <w:noProof/>
            <w:webHidden/>
          </w:rPr>
          <w:instrText xml:space="preserve"> PAGEREF _Toc28645706 \h </w:instrText>
        </w:r>
        <w:r w:rsidR="008C59CB">
          <w:rPr>
            <w:noProof/>
            <w:webHidden/>
          </w:rPr>
        </w:r>
        <w:r w:rsidR="008C59CB">
          <w:rPr>
            <w:noProof/>
            <w:webHidden/>
          </w:rPr>
          <w:fldChar w:fldCharType="separate"/>
        </w:r>
        <w:r w:rsidR="00503064">
          <w:rPr>
            <w:noProof/>
            <w:webHidden/>
          </w:rPr>
          <w:t>9</w:t>
        </w:r>
        <w:r w:rsidR="008C59CB">
          <w:rPr>
            <w:noProof/>
            <w:webHidden/>
          </w:rPr>
          <w:fldChar w:fldCharType="end"/>
        </w:r>
      </w:hyperlink>
    </w:p>
    <w:p w14:paraId="79117418" w14:textId="737F8625" w:rsidR="008C59CB" w:rsidRDefault="005F0494">
      <w:pPr>
        <w:pStyle w:val="TOC5"/>
        <w:tabs>
          <w:tab w:val="right" w:leader="dot" w:pos="5030"/>
        </w:tabs>
        <w:rPr>
          <w:rFonts w:eastAsiaTheme="minorEastAsia"/>
          <w:noProof/>
          <w:sz w:val="22"/>
          <w:lang w:val="en-US" w:eastAsia="en-US" w:bidi="ar-SA"/>
        </w:rPr>
      </w:pPr>
      <w:hyperlink w:anchor="_Toc28645707" w:history="1">
        <w:r w:rsidR="008C59CB" w:rsidRPr="007A7F02">
          <w:rPr>
            <w:rStyle w:val="Hyperlink"/>
            <w:noProof/>
          </w:rPr>
          <w:t>Švietimo įstaigos</w:t>
        </w:r>
        <w:r w:rsidR="008C59CB">
          <w:rPr>
            <w:noProof/>
            <w:webHidden/>
          </w:rPr>
          <w:tab/>
        </w:r>
        <w:r w:rsidR="008C59CB">
          <w:rPr>
            <w:noProof/>
            <w:webHidden/>
          </w:rPr>
          <w:fldChar w:fldCharType="begin"/>
        </w:r>
        <w:r w:rsidR="008C59CB">
          <w:rPr>
            <w:noProof/>
            <w:webHidden/>
          </w:rPr>
          <w:instrText xml:space="preserve"> PAGEREF _Toc28645707 \h </w:instrText>
        </w:r>
        <w:r w:rsidR="008C59CB">
          <w:rPr>
            <w:noProof/>
            <w:webHidden/>
          </w:rPr>
        </w:r>
        <w:r w:rsidR="008C59CB">
          <w:rPr>
            <w:noProof/>
            <w:webHidden/>
          </w:rPr>
          <w:fldChar w:fldCharType="separate"/>
        </w:r>
        <w:r w:rsidR="00503064">
          <w:rPr>
            <w:noProof/>
            <w:webHidden/>
          </w:rPr>
          <w:t>10</w:t>
        </w:r>
        <w:r w:rsidR="008C59CB">
          <w:rPr>
            <w:noProof/>
            <w:webHidden/>
          </w:rPr>
          <w:fldChar w:fldCharType="end"/>
        </w:r>
      </w:hyperlink>
    </w:p>
    <w:p w14:paraId="2D9FC251" w14:textId="7C92EEBA" w:rsidR="008C59CB" w:rsidRDefault="005F0494">
      <w:pPr>
        <w:pStyle w:val="TOC5"/>
        <w:tabs>
          <w:tab w:val="right" w:leader="dot" w:pos="5030"/>
        </w:tabs>
        <w:rPr>
          <w:rFonts w:eastAsiaTheme="minorEastAsia"/>
          <w:noProof/>
          <w:sz w:val="22"/>
          <w:lang w:val="en-US" w:eastAsia="en-US" w:bidi="ar-SA"/>
        </w:rPr>
      </w:pPr>
      <w:hyperlink w:anchor="_Toc28645708" w:history="1">
        <w:r w:rsidR="008C59CB" w:rsidRPr="007A7F02">
          <w:rPr>
            <w:rStyle w:val="Hyperlink"/>
            <w:noProof/>
          </w:rPr>
          <w:t>CJIS kliento sutartis</w:t>
        </w:r>
        <w:r w:rsidR="008C59CB">
          <w:rPr>
            <w:noProof/>
            <w:webHidden/>
          </w:rPr>
          <w:tab/>
        </w:r>
        <w:r w:rsidR="008C59CB">
          <w:rPr>
            <w:noProof/>
            <w:webHidden/>
          </w:rPr>
          <w:fldChar w:fldCharType="begin"/>
        </w:r>
        <w:r w:rsidR="008C59CB">
          <w:rPr>
            <w:noProof/>
            <w:webHidden/>
          </w:rPr>
          <w:instrText xml:space="preserve"> PAGEREF _Toc28645708 \h </w:instrText>
        </w:r>
        <w:r w:rsidR="008C59CB">
          <w:rPr>
            <w:noProof/>
            <w:webHidden/>
          </w:rPr>
        </w:r>
        <w:r w:rsidR="008C59CB">
          <w:rPr>
            <w:noProof/>
            <w:webHidden/>
          </w:rPr>
          <w:fldChar w:fldCharType="separate"/>
        </w:r>
        <w:r w:rsidR="00503064">
          <w:rPr>
            <w:noProof/>
            <w:webHidden/>
          </w:rPr>
          <w:t>10</w:t>
        </w:r>
        <w:r w:rsidR="008C59CB">
          <w:rPr>
            <w:noProof/>
            <w:webHidden/>
          </w:rPr>
          <w:fldChar w:fldCharType="end"/>
        </w:r>
      </w:hyperlink>
    </w:p>
    <w:p w14:paraId="64EE722B" w14:textId="61D20579" w:rsidR="008C59CB" w:rsidRDefault="005F0494">
      <w:pPr>
        <w:pStyle w:val="TOC5"/>
        <w:tabs>
          <w:tab w:val="right" w:leader="dot" w:pos="5030"/>
        </w:tabs>
        <w:rPr>
          <w:rFonts w:eastAsiaTheme="minorEastAsia"/>
          <w:noProof/>
          <w:sz w:val="22"/>
          <w:lang w:val="en-US" w:eastAsia="en-US" w:bidi="ar-SA"/>
        </w:rPr>
      </w:pPr>
      <w:hyperlink w:anchor="_Toc28645709" w:history="1">
        <w:r w:rsidR="008C59CB" w:rsidRPr="007A7F02">
          <w:rPr>
            <w:rStyle w:val="Hyperlink"/>
            <w:noProof/>
          </w:rPr>
          <w:t>HIPPA verslo partneris</w:t>
        </w:r>
        <w:r w:rsidR="008C59CB">
          <w:rPr>
            <w:noProof/>
            <w:webHidden/>
          </w:rPr>
          <w:tab/>
        </w:r>
        <w:r w:rsidR="008C59CB">
          <w:rPr>
            <w:noProof/>
            <w:webHidden/>
          </w:rPr>
          <w:fldChar w:fldCharType="begin"/>
        </w:r>
        <w:r w:rsidR="008C59CB">
          <w:rPr>
            <w:noProof/>
            <w:webHidden/>
          </w:rPr>
          <w:instrText xml:space="preserve"> PAGEREF _Toc28645709 \h </w:instrText>
        </w:r>
        <w:r w:rsidR="008C59CB">
          <w:rPr>
            <w:noProof/>
            <w:webHidden/>
          </w:rPr>
        </w:r>
        <w:r w:rsidR="008C59CB">
          <w:rPr>
            <w:noProof/>
            <w:webHidden/>
          </w:rPr>
          <w:fldChar w:fldCharType="separate"/>
        </w:r>
        <w:r w:rsidR="00503064">
          <w:rPr>
            <w:noProof/>
            <w:webHidden/>
          </w:rPr>
          <w:t>10</w:t>
        </w:r>
        <w:r w:rsidR="008C59CB">
          <w:rPr>
            <w:noProof/>
            <w:webHidden/>
          </w:rPr>
          <w:fldChar w:fldCharType="end"/>
        </w:r>
      </w:hyperlink>
    </w:p>
    <w:p w14:paraId="2A9EC62C" w14:textId="278D0588" w:rsidR="008C59CB" w:rsidRDefault="005F0494">
      <w:pPr>
        <w:pStyle w:val="TOC5"/>
        <w:tabs>
          <w:tab w:val="right" w:leader="dot" w:pos="5030"/>
        </w:tabs>
        <w:rPr>
          <w:rFonts w:eastAsiaTheme="minorEastAsia"/>
          <w:noProof/>
          <w:sz w:val="22"/>
          <w:lang w:val="en-US" w:eastAsia="en-US" w:bidi="ar-SA"/>
        </w:rPr>
      </w:pPr>
      <w:hyperlink w:anchor="_Toc28645710" w:history="1">
        <w:r w:rsidR="008C59CB" w:rsidRPr="007A7F02">
          <w:rPr>
            <w:rStyle w:val="Hyperlink"/>
            <w:noProof/>
          </w:rPr>
          <w:t>Kalifornijos klientų privatumo įstatymas (angl. „California Consumer</w:t>
        </w:r>
        <w:r w:rsidR="00136070">
          <w:rPr>
            <w:rStyle w:val="Hyperlink"/>
            <w:noProof/>
          </w:rPr>
          <w:t> </w:t>
        </w:r>
        <w:r w:rsidR="008C59CB" w:rsidRPr="007A7F02">
          <w:rPr>
            <w:rStyle w:val="Hyperlink"/>
            <w:noProof/>
          </w:rPr>
          <w:t>Privacy Act“ – CCPA)</w:t>
        </w:r>
        <w:r w:rsidR="008C59CB">
          <w:rPr>
            <w:noProof/>
            <w:webHidden/>
          </w:rPr>
          <w:tab/>
        </w:r>
        <w:r w:rsidR="008C59CB">
          <w:rPr>
            <w:noProof/>
            <w:webHidden/>
          </w:rPr>
          <w:fldChar w:fldCharType="begin"/>
        </w:r>
        <w:r w:rsidR="008C59CB">
          <w:rPr>
            <w:noProof/>
            <w:webHidden/>
          </w:rPr>
          <w:instrText xml:space="preserve"> PAGEREF _Toc28645710 \h </w:instrText>
        </w:r>
        <w:r w:rsidR="008C59CB">
          <w:rPr>
            <w:noProof/>
            <w:webHidden/>
          </w:rPr>
        </w:r>
        <w:r w:rsidR="008C59CB">
          <w:rPr>
            <w:noProof/>
            <w:webHidden/>
          </w:rPr>
          <w:fldChar w:fldCharType="separate"/>
        </w:r>
        <w:r w:rsidR="00503064">
          <w:rPr>
            <w:noProof/>
            <w:webHidden/>
          </w:rPr>
          <w:t>10</w:t>
        </w:r>
        <w:r w:rsidR="008C59CB">
          <w:rPr>
            <w:noProof/>
            <w:webHidden/>
          </w:rPr>
          <w:fldChar w:fldCharType="end"/>
        </w:r>
      </w:hyperlink>
    </w:p>
    <w:p w14:paraId="282544B3" w14:textId="45A034BF" w:rsidR="008C59CB" w:rsidRDefault="005F0494">
      <w:pPr>
        <w:pStyle w:val="TOC5"/>
        <w:tabs>
          <w:tab w:val="right" w:leader="dot" w:pos="5030"/>
        </w:tabs>
        <w:rPr>
          <w:rFonts w:eastAsiaTheme="minorEastAsia"/>
          <w:noProof/>
          <w:sz w:val="22"/>
          <w:lang w:val="en-US" w:eastAsia="en-US" w:bidi="ar-SA"/>
        </w:rPr>
      </w:pPr>
      <w:hyperlink w:anchor="_Toc28645711" w:history="1">
        <w:r w:rsidR="008C59CB" w:rsidRPr="007A7F02">
          <w:rPr>
            <w:rStyle w:val="Hyperlink"/>
            <w:noProof/>
          </w:rPr>
          <w:t>Kaip susisiekti su „Microsoft“</w:t>
        </w:r>
        <w:r w:rsidR="008C59CB">
          <w:rPr>
            <w:noProof/>
            <w:webHidden/>
          </w:rPr>
          <w:tab/>
        </w:r>
        <w:r w:rsidR="008C59CB">
          <w:rPr>
            <w:noProof/>
            <w:webHidden/>
          </w:rPr>
          <w:fldChar w:fldCharType="begin"/>
        </w:r>
        <w:r w:rsidR="008C59CB">
          <w:rPr>
            <w:noProof/>
            <w:webHidden/>
          </w:rPr>
          <w:instrText xml:space="preserve"> PAGEREF _Toc28645711 \h </w:instrText>
        </w:r>
        <w:r w:rsidR="008C59CB">
          <w:rPr>
            <w:noProof/>
            <w:webHidden/>
          </w:rPr>
        </w:r>
        <w:r w:rsidR="008C59CB">
          <w:rPr>
            <w:noProof/>
            <w:webHidden/>
          </w:rPr>
          <w:fldChar w:fldCharType="separate"/>
        </w:r>
        <w:r w:rsidR="00503064">
          <w:rPr>
            <w:noProof/>
            <w:webHidden/>
          </w:rPr>
          <w:t>10</w:t>
        </w:r>
        <w:r w:rsidR="008C59CB">
          <w:rPr>
            <w:noProof/>
            <w:webHidden/>
          </w:rPr>
          <w:fldChar w:fldCharType="end"/>
        </w:r>
      </w:hyperlink>
    </w:p>
    <w:p w14:paraId="38C96224" w14:textId="5E466BDF" w:rsidR="008C59CB" w:rsidRDefault="005F0494" w:rsidP="00136070">
      <w:pPr>
        <w:pStyle w:val="TOC1"/>
        <w:rPr>
          <w:rFonts w:eastAsiaTheme="minorEastAsia"/>
          <w:sz w:val="22"/>
          <w:lang w:val="en-US" w:eastAsia="en-US" w:bidi="ar-SA"/>
        </w:rPr>
      </w:pPr>
      <w:hyperlink w:anchor="_Toc28645712" w:history="1">
        <w:r w:rsidR="008C59CB" w:rsidRPr="007A7F02">
          <w:rPr>
            <w:rStyle w:val="Hyperlink"/>
          </w:rPr>
          <w:t>A priedas – saugos priemonės</w:t>
        </w:r>
        <w:r w:rsidR="008C59CB">
          <w:rPr>
            <w:webHidden/>
          </w:rPr>
          <w:tab/>
        </w:r>
        <w:r w:rsidR="008C59CB">
          <w:rPr>
            <w:webHidden/>
          </w:rPr>
          <w:fldChar w:fldCharType="begin"/>
        </w:r>
        <w:r w:rsidR="008C59CB">
          <w:rPr>
            <w:webHidden/>
          </w:rPr>
          <w:instrText xml:space="preserve"> PAGEREF _Toc28645712 \h </w:instrText>
        </w:r>
        <w:r w:rsidR="008C59CB">
          <w:rPr>
            <w:webHidden/>
          </w:rPr>
        </w:r>
        <w:r w:rsidR="008C59CB">
          <w:rPr>
            <w:webHidden/>
          </w:rPr>
          <w:fldChar w:fldCharType="separate"/>
        </w:r>
        <w:r w:rsidR="00503064">
          <w:rPr>
            <w:webHidden/>
          </w:rPr>
          <w:t>11</w:t>
        </w:r>
        <w:r w:rsidR="008C59CB">
          <w:rPr>
            <w:webHidden/>
          </w:rPr>
          <w:fldChar w:fldCharType="end"/>
        </w:r>
      </w:hyperlink>
    </w:p>
    <w:p w14:paraId="20C6D420" w14:textId="30EA0D88" w:rsidR="008C59CB" w:rsidRDefault="005F0494" w:rsidP="00136070">
      <w:pPr>
        <w:pStyle w:val="TOC1"/>
        <w:rPr>
          <w:rFonts w:eastAsiaTheme="minorEastAsia"/>
          <w:sz w:val="22"/>
          <w:lang w:val="en-US" w:eastAsia="en-US" w:bidi="ar-SA"/>
        </w:rPr>
      </w:pPr>
      <w:hyperlink w:anchor="_Toc28645713" w:history="1">
        <w:r w:rsidR="008C59CB" w:rsidRPr="007A7F02">
          <w:rPr>
            <w:rStyle w:val="Hyperlink"/>
          </w:rPr>
          <w:t>1 priedas – pranešimai</w:t>
        </w:r>
        <w:r w:rsidR="008C59CB">
          <w:rPr>
            <w:webHidden/>
          </w:rPr>
          <w:tab/>
        </w:r>
        <w:r w:rsidR="008C59CB">
          <w:rPr>
            <w:webHidden/>
          </w:rPr>
          <w:fldChar w:fldCharType="begin"/>
        </w:r>
        <w:r w:rsidR="008C59CB">
          <w:rPr>
            <w:webHidden/>
          </w:rPr>
          <w:instrText xml:space="preserve"> PAGEREF _Toc28645713 \h </w:instrText>
        </w:r>
        <w:r w:rsidR="008C59CB">
          <w:rPr>
            <w:webHidden/>
          </w:rPr>
        </w:r>
        <w:r w:rsidR="008C59CB">
          <w:rPr>
            <w:webHidden/>
          </w:rPr>
          <w:fldChar w:fldCharType="separate"/>
        </w:r>
        <w:r w:rsidR="00503064">
          <w:rPr>
            <w:webHidden/>
          </w:rPr>
          <w:t>14</w:t>
        </w:r>
        <w:r w:rsidR="008C59CB">
          <w:rPr>
            <w:webHidden/>
          </w:rPr>
          <w:fldChar w:fldCharType="end"/>
        </w:r>
      </w:hyperlink>
    </w:p>
    <w:p w14:paraId="06C48953" w14:textId="49B298CB" w:rsidR="008C59CB" w:rsidRDefault="005F0494">
      <w:pPr>
        <w:pStyle w:val="TOC3"/>
        <w:rPr>
          <w:rFonts w:eastAsiaTheme="minorEastAsia"/>
          <w:b w:val="0"/>
          <w:smallCaps w:val="0"/>
          <w:sz w:val="22"/>
          <w:lang w:val="en-US" w:eastAsia="en-US" w:bidi="ar-SA"/>
        </w:rPr>
      </w:pPr>
      <w:hyperlink w:anchor="_Toc28645714" w:history="1">
        <w:r w:rsidR="008C59CB" w:rsidRPr="007A7F02">
          <w:rPr>
            <w:rStyle w:val="Hyperlink"/>
          </w:rPr>
          <w:t>Profesionalios paslaugos</w:t>
        </w:r>
        <w:r w:rsidR="008C59CB">
          <w:rPr>
            <w:webHidden/>
          </w:rPr>
          <w:tab/>
        </w:r>
        <w:r w:rsidR="008C59CB">
          <w:rPr>
            <w:webHidden/>
          </w:rPr>
          <w:fldChar w:fldCharType="begin"/>
        </w:r>
        <w:r w:rsidR="008C59CB">
          <w:rPr>
            <w:webHidden/>
          </w:rPr>
          <w:instrText xml:space="preserve"> PAGEREF _Toc28645714 \h </w:instrText>
        </w:r>
        <w:r w:rsidR="008C59CB">
          <w:rPr>
            <w:webHidden/>
          </w:rPr>
        </w:r>
        <w:r w:rsidR="008C59CB">
          <w:rPr>
            <w:webHidden/>
          </w:rPr>
          <w:fldChar w:fldCharType="separate"/>
        </w:r>
        <w:r w:rsidR="00503064">
          <w:rPr>
            <w:webHidden/>
          </w:rPr>
          <w:t>14</w:t>
        </w:r>
        <w:r w:rsidR="008C59CB">
          <w:rPr>
            <w:webHidden/>
          </w:rPr>
          <w:fldChar w:fldCharType="end"/>
        </w:r>
      </w:hyperlink>
    </w:p>
    <w:p w14:paraId="3CD4E362" w14:textId="06510C3F" w:rsidR="008C59CB" w:rsidRDefault="005F0494">
      <w:pPr>
        <w:pStyle w:val="TOC5"/>
        <w:tabs>
          <w:tab w:val="right" w:leader="dot" w:pos="5030"/>
        </w:tabs>
        <w:rPr>
          <w:rFonts w:eastAsiaTheme="minorEastAsia"/>
          <w:noProof/>
          <w:sz w:val="22"/>
          <w:lang w:val="en-US" w:eastAsia="en-US" w:bidi="ar-SA"/>
        </w:rPr>
      </w:pPr>
      <w:hyperlink w:anchor="_Toc28645715" w:history="1">
        <w:r w:rsidR="008C59CB" w:rsidRPr="007A7F02">
          <w:rPr>
            <w:rStyle w:val="Hyperlink"/>
            <w:noProof/>
          </w:rPr>
          <w:t>Kalifornijos klientų privatumo įstatymas (angl. „California Consumer</w:t>
        </w:r>
        <w:r w:rsidR="00136070">
          <w:rPr>
            <w:rStyle w:val="Hyperlink"/>
            <w:noProof/>
          </w:rPr>
          <w:t> </w:t>
        </w:r>
        <w:r w:rsidR="008C59CB" w:rsidRPr="007A7F02">
          <w:rPr>
            <w:rStyle w:val="Hyperlink"/>
            <w:noProof/>
          </w:rPr>
          <w:t>Privacy Act“ – CCPA)</w:t>
        </w:r>
        <w:r w:rsidR="008C59CB">
          <w:rPr>
            <w:noProof/>
            <w:webHidden/>
          </w:rPr>
          <w:tab/>
        </w:r>
        <w:r w:rsidR="008C59CB">
          <w:rPr>
            <w:noProof/>
            <w:webHidden/>
          </w:rPr>
          <w:fldChar w:fldCharType="begin"/>
        </w:r>
        <w:r w:rsidR="008C59CB">
          <w:rPr>
            <w:noProof/>
            <w:webHidden/>
          </w:rPr>
          <w:instrText xml:space="preserve"> PAGEREF _Toc28645715 \h </w:instrText>
        </w:r>
        <w:r w:rsidR="008C59CB">
          <w:rPr>
            <w:noProof/>
            <w:webHidden/>
          </w:rPr>
        </w:r>
        <w:r w:rsidR="008C59CB">
          <w:rPr>
            <w:noProof/>
            <w:webHidden/>
          </w:rPr>
          <w:fldChar w:fldCharType="separate"/>
        </w:r>
        <w:r w:rsidR="00503064">
          <w:rPr>
            <w:noProof/>
            <w:webHidden/>
          </w:rPr>
          <w:t>16</w:t>
        </w:r>
        <w:r w:rsidR="008C59CB">
          <w:rPr>
            <w:noProof/>
            <w:webHidden/>
          </w:rPr>
          <w:fldChar w:fldCharType="end"/>
        </w:r>
      </w:hyperlink>
    </w:p>
    <w:p w14:paraId="4E240336" w14:textId="788C7D85" w:rsidR="008C59CB" w:rsidRPr="00136070" w:rsidRDefault="005F0494" w:rsidP="00136070">
      <w:pPr>
        <w:pStyle w:val="TOC1"/>
        <w:rPr>
          <w:rFonts w:eastAsiaTheme="minorEastAsia"/>
          <w:sz w:val="22"/>
          <w:lang w:val="en-US" w:eastAsia="en-US" w:bidi="ar-SA"/>
        </w:rPr>
      </w:pPr>
      <w:hyperlink w:anchor="_Toc28645716" w:history="1">
        <w:r w:rsidR="008C59CB" w:rsidRPr="00136070">
          <w:rPr>
            <w:rStyle w:val="Hyperlink"/>
          </w:rPr>
          <w:t>2 priedas – Standartinės sutarčių sąlygos (tvarkytojai)</w:t>
        </w:r>
        <w:r w:rsidR="008C59CB" w:rsidRPr="00136070">
          <w:rPr>
            <w:webHidden/>
          </w:rPr>
          <w:tab/>
        </w:r>
        <w:r w:rsidR="008C59CB" w:rsidRPr="00136070">
          <w:rPr>
            <w:webHidden/>
          </w:rPr>
          <w:fldChar w:fldCharType="begin"/>
        </w:r>
        <w:r w:rsidR="008C59CB" w:rsidRPr="00136070">
          <w:rPr>
            <w:webHidden/>
          </w:rPr>
          <w:instrText xml:space="preserve"> PAGEREF _Toc28645716 \h </w:instrText>
        </w:r>
        <w:r w:rsidR="008C59CB" w:rsidRPr="00136070">
          <w:rPr>
            <w:webHidden/>
          </w:rPr>
        </w:r>
        <w:r w:rsidR="008C59CB" w:rsidRPr="00136070">
          <w:rPr>
            <w:webHidden/>
          </w:rPr>
          <w:fldChar w:fldCharType="separate"/>
        </w:r>
        <w:r w:rsidR="00503064">
          <w:rPr>
            <w:webHidden/>
          </w:rPr>
          <w:t>17</w:t>
        </w:r>
        <w:r w:rsidR="008C59CB" w:rsidRPr="00136070">
          <w:rPr>
            <w:webHidden/>
          </w:rPr>
          <w:fldChar w:fldCharType="end"/>
        </w:r>
      </w:hyperlink>
    </w:p>
    <w:p w14:paraId="569C1BF0" w14:textId="76FD495C" w:rsidR="008C59CB" w:rsidRDefault="005F0494" w:rsidP="00136070">
      <w:pPr>
        <w:pStyle w:val="TOC1"/>
        <w:rPr>
          <w:rFonts w:eastAsiaTheme="minorEastAsia"/>
          <w:sz w:val="22"/>
          <w:lang w:val="en-US" w:eastAsia="en-US" w:bidi="ar-SA"/>
        </w:rPr>
      </w:pPr>
      <w:hyperlink w:anchor="_Toc28645717" w:history="1">
        <w:r w:rsidR="008C59CB" w:rsidRPr="007A7F02">
          <w:rPr>
            <w:rStyle w:val="Hyperlink"/>
          </w:rPr>
          <w:t>3 priedas. Europos Sąjungos Bendrojo asmens duomenų</w:t>
        </w:r>
        <w:r w:rsidR="00136070">
          <w:rPr>
            <w:rStyle w:val="Hyperlink"/>
          </w:rPr>
          <w:t> </w:t>
        </w:r>
        <w:r w:rsidR="008C59CB" w:rsidRPr="007A7F02">
          <w:rPr>
            <w:rStyle w:val="Hyperlink"/>
          </w:rPr>
          <w:t>apsaugos reglamento sąlygos</w:t>
        </w:r>
        <w:r w:rsidR="008C59CB">
          <w:rPr>
            <w:webHidden/>
          </w:rPr>
          <w:tab/>
        </w:r>
        <w:r w:rsidR="008C59CB">
          <w:rPr>
            <w:webHidden/>
          </w:rPr>
          <w:fldChar w:fldCharType="begin"/>
        </w:r>
        <w:r w:rsidR="008C59CB">
          <w:rPr>
            <w:webHidden/>
          </w:rPr>
          <w:instrText xml:space="preserve"> PAGEREF _Toc28645717 \h </w:instrText>
        </w:r>
        <w:r w:rsidR="008C59CB">
          <w:rPr>
            <w:webHidden/>
          </w:rPr>
        </w:r>
        <w:r w:rsidR="008C59CB">
          <w:rPr>
            <w:webHidden/>
          </w:rPr>
          <w:fldChar w:fldCharType="separate"/>
        </w:r>
        <w:r w:rsidR="00503064">
          <w:rPr>
            <w:webHidden/>
          </w:rPr>
          <w:t>23</w:t>
        </w:r>
        <w:r w:rsidR="008C59CB">
          <w:rPr>
            <w:webHidden/>
          </w:rPr>
          <w:fldChar w:fldCharType="end"/>
        </w:r>
      </w:hyperlink>
    </w:p>
    <w:p w14:paraId="078B3149" w14:textId="2E390FDC" w:rsidR="00D70DF3" w:rsidRDefault="00A430D3" w:rsidP="0013607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_Toc28645688"/>
      <w:bookmarkStart w:id="9" w:name="Įvadas"/>
      <w:r>
        <w:lastRenderedPageBreak/>
        <w:t>Įvadas</w:t>
      </w:r>
      <w:bookmarkEnd w:id="4"/>
      <w:bookmarkEnd w:id="5"/>
      <w:bookmarkEnd w:id="6"/>
      <w:bookmarkEnd w:id="8"/>
      <w:bookmarkEnd w:id="9"/>
    </w:p>
    <w:p w14:paraId="19E78145" w14:textId="77777777" w:rsidR="005D6822" w:rsidRPr="00097CE0" w:rsidRDefault="005D6822" w:rsidP="007829B6">
      <w:pPr>
        <w:pStyle w:val="ProductList-Body"/>
        <w:spacing w:after="120"/>
      </w:pPr>
      <w:bookmarkStart w:id="10" w:name="_Toc507768532"/>
      <w:bookmarkStart w:id="11" w:name="_Toc6563781"/>
      <w:bookmarkStart w:id="12" w:name="_Toc26883654"/>
      <w:bookmarkEnd w:id="7"/>
      <w:r>
        <w:t>Šalys susitaria, kad šiame Asmens duomenų apsaugos teikiant „Microsoft“ internete teikiamas paslaugas priede (DPA) nurodyti šalių įsipareigojimai, susiję su tuo, kaip naudojant Internete teikiamas paslaugas tvarkomi Klientų duomenys ir Asmens duomenys bei užtikrinama jų sauga.</w:t>
      </w:r>
      <w:r>
        <w:rPr>
          <w:sz w:val="22"/>
        </w:rPr>
        <w:t xml:space="preserve"> </w:t>
      </w:r>
      <w:r>
        <w:t xml:space="preserve">Be to, šalys susitaria, kad nepaisant atskiros Profesionalių paslaugų teikimo sutarties, šis DPA taikomas Profesionalių paslaugų duomenų tvarkymui ir saugai. </w:t>
      </w:r>
      <w:bookmarkStart w:id="13" w:name="_Hlk24368805"/>
      <w:r>
        <w:t xml:space="preserve">Klientui naudojant ne „Microsoft“ produktus taikomos atskiros sąlygos, įskaitant įvairias su privatumu ir sauga susijusias sąlygas. </w:t>
      </w:r>
      <w:bookmarkEnd w:id="13"/>
    </w:p>
    <w:p w14:paraId="6156F2B4" w14:textId="2B00773D" w:rsidR="005D6822" w:rsidRPr="00097CE0" w:rsidRDefault="005D6822" w:rsidP="007829B6">
      <w:pPr>
        <w:pStyle w:val="CommentText"/>
        <w:spacing w:after="120"/>
      </w:pPr>
      <w:r>
        <w:rPr>
          <w:sz w:val="18"/>
          <w:szCs w:val="18"/>
        </w:rPr>
        <w:t xml:space="preserve">Jei atsirastų koks nors šio DPA ir bet kokių kitų sąlygų, nurodytų Kliento bendrojo licencijavimo sutartyje (įskaitant Produkto sąlygas arba Internete teikiamų paslaugų sąlygas) prieštaravimas arba nenuoseklumas, reikia vadovautis šiuo DPA. Šio DPA nuostatos pakeičia bet kokias prieštaringas „Microsoft“ privatumo nuostatas, kurios gali būti taikomos Klientų duomenų, Asmens duomenų ar Profesionalių paslaugų duomenų tvarkymui (kaip čia apibrėžta). Vengiant neaiškumų, vadovaujantis </w:t>
      </w:r>
      <w:hyperlink w:anchor="priedas2" w:history="1">
        <w:r>
          <w:rPr>
            <w:rStyle w:val="Hyperlink"/>
            <w:sz w:val="18"/>
            <w:szCs w:val="18"/>
          </w:rPr>
          <w:t>2 priedo</w:t>
        </w:r>
      </w:hyperlink>
      <w:r>
        <w:rPr>
          <w:sz w:val="18"/>
          <w:szCs w:val="18"/>
        </w:rPr>
        <w:t xml:space="preserve"> Standartinių sutarčių sąlygų 10 sąlyga, bus remiamasi Standartinių sutarčių sąlygomis, o ne bet kuria DPA sąlyga.</w:t>
      </w:r>
    </w:p>
    <w:p w14:paraId="5FA9DDE6" w14:textId="77777777" w:rsidR="005D6822" w:rsidRPr="00097CE0" w:rsidRDefault="005D6822" w:rsidP="007829B6">
      <w:pPr>
        <w:pStyle w:val="ProductList-Body"/>
        <w:spacing w:after="120"/>
      </w:pPr>
      <w:r>
        <w:t>Šiame DPA „Microsoft“ prisiima įsipareigojimus visų bendrojo licencijavimo sutartį sudariusių klientų atžvilgiu. Šie įsipareigojimai Kliento atžvilgiu įmonei „Microsoft“ yra privalomi, neatsižvelgiant į 1) OST, kurios taikomos bet kokiai esamai Internete teikiamų paslaugų prenumeratai, versiją, arba 2) bet kokią kitą sutartį, nurodančią OST.</w:t>
      </w:r>
    </w:p>
    <w:p w14:paraId="7FE7B90D" w14:textId="6660C582" w:rsidR="009776B9" w:rsidRPr="00097CE0" w:rsidRDefault="005D6822" w:rsidP="007829B6">
      <w:pPr>
        <w:pStyle w:val="ProductList-SubSubSectionHeading"/>
        <w:spacing w:after="120"/>
        <w:outlineLvl w:val="1"/>
      </w:pPr>
      <w:bookmarkStart w:id="14" w:name="_Toc28645689"/>
      <w:bookmarkEnd w:id="10"/>
      <w:bookmarkEnd w:id="11"/>
      <w:bookmarkEnd w:id="12"/>
      <w:r>
        <w:t>Taikytinas DPA ir naujinimai</w:t>
      </w:r>
      <w:bookmarkEnd w:id="14"/>
    </w:p>
    <w:p w14:paraId="7DC6EB55" w14:textId="174E2B5E" w:rsidR="009776B9" w:rsidRPr="00097CE0" w:rsidRDefault="007B20E0" w:rsidP="007829B6">
      <w:pPr>
        <w:pStyle w:val="ProductList-Body"/>
        <w:spacing w:after="120"/>
      </w:pPr>
      <w:r>
        <w:t>Klientui atnaujinus arba įsigijus naują Internete teikiamų paslaugų prenumeratą, bus taikomos tuo metu galiojančios DPA ir jos nebus keičiamos tų Internete teikiamų paslaugų Kliento turimos prenumeratos galiojimo laikotarpiu. Jei „Microsoft“ įtrauktų naujų priemonių, papildomų programų arba susijusios programinės įrangos (tokios, kurios teikti anksčiau pagal prenumeratą nebuvo numatyta), „Microsoft“ gali pateikti sąlygų arba atnaujinti DPA nuostatomis, taikomomis Klientui naudojant tas naujas priemones, papildomas programas arba susijusią programinę įrangą.</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28645690"/>
      <w:r>
        <w:t>Elektroniniai pranešimai</w:t>
      </w:r>
      <w:bookmarkEnd w:id="15"/>
      <w:bookmarkEnd w:id="16"/>
      <w:bookmarkEnd w:id="17"/>
      <w:bookmarkEnd w:id="18"/>
    </w:p>
    <w:p w14:paraId="37A67D7B" w14:textId="77777777" w:rsidR="009776B9" w:rsidRPr="00097CE0" w:rsidRDefault="009776B9" w:rsidP="007829B6">
      <w:pPr>
        <w:pStyle w:val="ProductList-Body"/>
        <w:spacing w:after="120"/>
      </w:pPr>
      <w:r>
        <w:t xml:space="preserve">„Microsoft“ gali elektroniniu būdu klientui teikti informaciją ir pranešimus apie internete teikiamas paslaugas, taip pat ir el. paštu, per internete teikiamų paslaugų portalą arba per „Microsoft“ nurodytą svetainę. Pranešimas yra perduodamas tą dieną, kai „Microsoft“ jį paskelbia.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8645691"/>
      <w:r>
        <w:t>Ankstesnės versijos</w:t>
      </w:r>
      <w:bookmarkEnd w:id="19"/>
      <w:bookmarkEnd w:id="20"/>
      <w:bookmarkEnd w:id="21"/>
      <w:bookmarkEnd w:id="22"/>
    </w:p>
    <w:p w14:paraId="6CA8233C" w14:textId="6024E305" w:rsidR="009776B9" w:rsidRPr="00097CE0" w:rsidRDefault="001C276F" w:rsidP="007829B6">
      <w:pPr>
        <w:pStyle w:val="ProductList-Body"/>
        <w:spacing w:after="120"/>
      </w:pPr>
      <w:r>
        <w:t xml:space="preserve">DPA ir OST pateiktos sąlygos, taikomos dabar siūlomoms Internete teikiamoms paslaugoms. Informacijos apie ankstesnes DPA ir OST versijas Klientas gali ieškoti adresu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taip pat teirautis pardavėjo arba „Microsoft“ klientų vadybininko.</w:t>
      </w:r>
    </w:p>
    <w:p w14:paraId="6F19E20D" w14:textId="77777777" w:rsidR="00731455" w:rsidRPr="00097CE0" w:rsidRDefault="00731455" w:rsidP="007829B6">
      <w:pPr>
        <w:pStyle w:val="ProductList-Offering1Heading"/>
        <w:spacing w:after="120"/>
        <w:outlineLvl w:val="1"/>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45692"/>
      <w:r>
        <w:t>Paaiškinimai ir pakeitimų suvestinė</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0C0681DF" w:rsidR="00D11AA3" w:rsidRPr="00097CE0" w:rsidRDefault="001C276F" w:rsidP="007829B6">
      <w:pPr>
        <w:pStyle w:val="ProductList-Body"/>
        <w:spacing w:after="120"/>
      </w:pPr>
      <w:bookmarkStart w:id="40" w:name="_Hlk494736247"/>
      <w:bookmarkStart w:id="41" w:name="_Hlk494736381"/>
      <w:r>
        <w:t>Nėra</w:t>
      </w:r>
    </w:p>
    <w:p w14:paraId="5CA89841" w14:textId="01B5B4DE" w:rsidR="0074788A" w:rsidRPr="00097CE0" w:rsidRDefault="005F0494" w:rsidP="0074788A">
      <w:pPr>
        <w:pStyle w:val="ProductList-Body"/>
        <w:shd w:val="clear" w:color="auto" w:fill="A6A6A6" w:themeFill="background1" w:themeFillShade="A6"/>
        <w:spacing w:after="120"/>
        <w:jc w:val="right"/>
      </w:pPr>
      <w:hyperlink w:anchor="Turinys" w:tooltip="Turinys" w:history="1">
        <w:r w:rsidR="002400E8">
          <w:rPr>
            <w:rStyle w:val="Hyperlink"/>
            <w:sz w:val="16"/>
            <w:szCs w:val="16"/>
          </w:rPr>
          <w:t>Turinys</w:t>
        </w:r>
      </w:hyperlink>
      <w:r w:rsidR="002400E8">
        <w:rPr>
          <w:sz w:val="16"/>
          <w:szCs w:val="16"/>
        </w:rPr>
        <w:t xml:space="preserve"> / </w:t>
      </w:r>
      <w:hyperlink w:anchor="Bendrosiossąlygos" w:tooltip="Bendrosios sąlygos" w:history="1">
        <w:r w:rsidR="00EB30DC">
          <w:rPr>
            <w:rStyle w:val="Hyperlink"/>
            <w:sz w:val="16"/>
            <w:szCs w:val="16"/>
          </w:rPr>
          <w:t>Bendrosios</w:t>
        </w:r>
        <w:r w:rsidR="005A355D">
          <w:rPr>
            <w:rStyle w:val="Hyperlink"/>
            <w:sz w:val="16"/>
            <w:szCs w:val="16"/>
          </w:rPr>
          <w:t xml:space="preserve"> </w:t>
        </w:r>
        <w:r w:rsidR="00EB30DC">
          <w:rPr>
            <w:rStyle w:val="Hyperlink"/>
            <w:sz w:val="16"/>
            <w:szCs w:val="16"/>
          </w:rPr>
          <w:t>sąlygos</w:t>
        </w:r>
      </w:hyperlink>
    </w:p>
    <w:p w14:paraId="40E64317" w14:textId="77777777" w:rsidR="0074788A" w:rsidRPr="00097CE0" w:rsidRDefault="0074788A" w:rsidP="007829B6">
      <w:pPr>
        <w:pStyle w:val="ProductList-Body"/>
        <w:spacing w:after="120"/>
      </w:pPr>
    </w:p>
    <w:p w14:paraId="6B34AF1C" w14:textId="0772FA61"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_Toc28645693"/>
      <w:bookmarkStart w:id="46" w:name="Definitions"/>
      <w:bookmarkStart w:id="47" w:name="Apibrėžtys"/>
      <w:bookmarkEnd w:id="40"/>
      <w:bookmarkEnd w:id="41"/>
      <w:r>
        <w:lastRenderedPageBreak/>
        <w:t>Apibrėžtys</w:t>
      </w:r>
      <w:bookmarkEnd w:id="42"/>
      <w:bookmarkEnd w:id="43"/>
      <w:bookmarkEnd w:id="44"/>
      <w:bookmarkEnd w:id="45"/>
    </w:p>
    <w:bookmarkEnd w:id="46"/>
    <w:bookmarkEnd w:id="47"/>
    <w:p w14:paraId="32C99E92" w14:textId="77777777" w:rsidR="00253BA3" w:rsidRPr="00097CE0" w:rsidRDefault="00253BA3" w:rsidP="007829B6">
      <w:pPr>
        <w:pStyle w:val="ProductList-Body"/>
        <w:spacing w:after="120"/>
      </w:pPr>
      <w:r>
        <w:t>Šiame DPA didžiosiomis raidėmis rašomi, bet nepaaiškinti terminai turės bendrojo licencijavimo sutartyje nurodytas reikšmes. Šiame DPA vartojami tokie apibrėžti terminai:</w:t>
      </w:r>
    </w:p>
    <w:p w14:paraId="7BD5029B" w14:textId="77777777" w:rsidR="00253BA3" w:rsidRPr="00097CE0" w:rsidRDefault="00253BA3" w:rsidP="007829B6">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35D1DDA9" w14:textId="77777777" w:rsidR="00253BA3" w:rsidRPr="00097CE0" w:rsidRDefault="00253BA3" w:rsidP="007829B6">
      <w:pPr>
        <w:pStyle w:val="ProductList-Body"/>
        <w:spacing w:after="120"/>
      </w:pPr>
      <w:r>
        <w:t>„Diagnostiniai duomenys“ reiškia „Microsoft“ iš vietoje Kliento įdiegtos programinės įrangos surinktus ar gautus duomenis, susijusius su Internete teikiamomis paslaugomis. Diagnostiniai duomenys taip pat gali būti vadinami telemetrija. Diagnostiniai duomenys neapima Kliento duomenų, Paslaugos sugeneruotų duomenų ar Profesionalių paslaugų duomenų.</w:t>
      </w:r>
    </w:p>
    <w:p w14:paraId="4F315EDB" w14:textId="77777777" w:rsidR="00253BA3" w:rsidRPr="00097CE0" w:rsidRDefault="00253BA3" w:rsidP="007829B6">
      <w:pPr>
        <w:pStyle w:val="ProductList-Body"/>
        <w:spacing w:after="120"/>
      </w:pPr>
      <w:r>
        <w:t>„Duomenų apsaugos reikalavimai“ reiškia BDAR, vietinius ES / EEE duomenų apsaugos įstatymus ir bet kokius taikytinus įstatymus, taisykles ir kitus teisinius reikalavimus, susijusius su a) privatumu ir duomenų saugumu, ir b) bet kokių Asmens duomenų naudojimu, rinkimu, saugojimu, sauga, atskleidimu, perleidimu, šalinimu ir kitokiu tvarkymu.</w:t>
      </w:r>
    </w:p>
    <w:p w14:paraId="3410D5D2" w14:textId="77777777" w:rsidR="00253BA3" w:rsidRPr="00097CE0" w:rsidRDefault="00253BA3" w:rsidP="007829B6">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04E7A01A" w14:textId="77777777" w:rsidR="00253BA3" w:rsidRPr="00097CE0" w:rsidRDefault="00253BA3" w:rsidP="007829B6">
      <w:pPr>
        <w:pStyle w:val="ProductList-Body"/>
        <w:spacing w:after="120"/>
      </w:pPr>
      <w:r>
        <w:t xml:space="preserve">„Vietiniai ES / EEE duomenų apsaugos įstatymai“ reiškia bet kokius antraeilius BDAR įstatymus ir taisykles, susijusias su BDAR įgyvendinimu. </w:t>
      </w:r>
    </w:p>
    <w:p w14:paraId="44F5AB82" w14:textId="52BADFB0" w:rsidR="00253BA3" w:rsidRPr="00097CE0" w:rsidRDefault="00253BA3" w:rsidP="007829B6">
      <w:pPr>
        <w:pStyle w:val="ProductList-Body"/>
        <w:spacing w:after="120"/>
      </w:pPr>
      <w:r>
        <w:t xml:space="preserve">„BDAR sąlygos“ reiškia </w:t>
      </w:r>
      <w:hyperlink w:anchor="priedas3" w:history="1">
        <w:r>
          <w:rPr>
            <w:rStyle w:val="Hyperlink"/>
          </w:rPr>
          <w:t>3 priedo</w:t>
        </w:r>
      </w:hyperlink>
      <w:r>
        <w:t xml:space="preserve"> sąlygas, pagal kurias „Microsoft“ prisiima saistančius įsipareigojimus, taikomus jai tvarkant Asmens duomenis, kaip reikalauja BDAR 28 straipsnis.</w:t>
      </w:r>
    </w:p>
    <w:p w14:paraId="1FC17E8F" w14:textId="4E778905" w:rsidR="00253BA3" w:rsidRPr="00097CE0" w:rsidRDefault="00253BA3" w:rsidP="007829B6">
      <w:pPr>
        <w:pStyle w:val="ProductList-Body"/>
        <w:spacing w:after="120"/>
      </w:pPr>
      <w:r>
        <w:t>„Asmens duomenys“ reiškia bet kokią informaciją, susijusią su identifikuotu arba identifikuojamu fiziniu asmeniu. Identifikuojamas fizinis asmuo yra</w:t>
      </w:r>
      <w:r w:rsidR="00101466">
        <w:t> </w:t>
      </w:r>
      <w:r>
        <w:t xml:space="preserve">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5D20EFBE" w14:textId="50BA33CD" w:rsidR="00253BA3" w:rsidRPr="00097CE0" w:rsidRDefault="00253BA3" w:rsidP="007829B6">
      <w:pPr>
        <w:pStyle w:val="ProductList-Body"/>
        <w:spacing w:after="120"/>
      </w:pPr>
      <w:r>
        <w:t>„Profesionalių paslaugų duomenys“ yra visi duomenys, įskaitant visus teksto, garso ar vaizdo failus, arba programinė įranga, kuriuos bendrovei „Microsoft“ pateikia Klientas arba jie pateikiami jo vardu (arba Klientas suteikia leidimą „Microsoft“ juos gauti, Klientui naudojantis Internete teikiamomis paslaugomis), arba „Microsoft</w:t>
      </w:r>
      <w:r w:rsidR="0038121A">
        <w:t>“</w:t>
      </w:r>
      <w:r>
        <w:t xml:space="preserve"> juos gauna kitu būdu arba apdoroja (arba jie apdorojami „Microsoft</w:t>
      </w:r>
      <w:r w:rsidR="0038121A">
        <w:t>“</w:t>
      </w:r>
      <w:r>
        <w:t xml:space="preserve"> vardu), susitaręs su „Microsoft</w:t>
      </w:r>
      <w:r w:rsidR="0038121A">
        <w:t>“</w:t>
      </w:r>
      <w:r>
        <w:t xml:space="preserve">, kad gautų Internete teikiamas paslaugas. Į </w:t>
      </w:r>
      <w:r>
        <w:rPr>
          <w:szCs w:val="18"/>
        </w:rPr>
        <w:t>Profesionalių paslaugų</w:t>
      </w:r>
      <w:r>
        <w:t xml:space="preserve"> duomenis</w:t>
      </w:r>
      <w:r>
        <w:rPr>
          <w:szCs w:val="18"/>
        </w:rPr>
        <w:t xml:space="preserve"> įtraukti</w:t>
      </w:r>
      <w:r>
        <w:t xml:space="preserve"> Palaikymo duomenys.</w:t>
      </w:r>
    </w:p>
    <w:p w14:paraId="539A23EA" w14:textId="77777777" w:rsidR="00253BA3" w:rsidRPr="00097CE0" w:rsidRDefault="00253BA3" w:rsidP="007829B6">
      <w:pPr>
        <w:pStyle w:val="ProductList-Body"/>
        <w:spacing w:after="120"/>
      </w:pPr>
      <w:r>
        <w:t>„Paslaugos sugeneruoti duomenys“ reiškia duomenis, kuriuos „Microsoft“ sugeneravo arba išvedė vykdydama Internete teikiamų paslaugų veiksmus. Paslaugos sugeneruoti duomenys neapima Kliento duomenų, Diagnostinių duomenų ar Profesionalių paslaugų duomenų.</w:t>
      </w:r>
    </w:p>
    <w:p w14:paraId="5B60A451" w14:textId="3DD81308" w:rsidR="00253BA3" w:rsidRPr="00097CE0" w:rsidRDefault="00253BA3" w:rsidP="007829B6">
      <w:pPr>
        <w:pStyle w:val="ProductList-Body"/>
        <w:spacing w:after="120"/>
      </w:pPr>
      <w:r>
        <w:t xml:space="preserve">„Standartinės sutarčių sąlygos“ reiškia standartines duomenų apsaugos sąlygas, skirtas asmens duomenų perleidimui tvarkytojams, įsikūrusiems trečiosiose šalyse, kuriose neužtikrinamas atitinkamas asmens duomenų apsaugos lygis, kaip aprašyta BDAR 46 straipsnyje ir patvirtinta 2010 m. vasario 5 d. Europos Komisijos priimtame sprendime 2010/87/EB. Standartinės sutarties sąlygos pateikiamos </w:t>
      </w:r>
      <w:hyperlink w:anchor="priedas2" w:history="1">
        <w:r>
          <w:rPr>
            <w:rStyle w:val="Hyperlink"/>
          </w:rPr>
          <w:t>2 priede</w:t>
        </w:r>
      </w:hyperlink>
      <w:r>
        <w:t>.</w:t>
      </w:r>
    </w:p>
    <w:p w14:paraId="258CAF3D" w14:textId="77777777" w:rsidR="00253BA3" w:rsidRPr="00097CE0" w:rsidRDefault="00253BA3" w:rsidP="007829B6">
      <w:pPr>
        <w:pStyle w:val="ProductList-Body"/>
        <w:spacing w:after="120"/>
      </w:pPr>
      <w:r>
        <w:t xml:space="preserve">„Pagalbinis duomenų tvarkytojas“ reiškia kitus įmonės „Microsoft“ Kliento duomenims ir Asmens duomenims apdoroti naudojamus tvarkytojus, įskaitant pagalbinį tvarkytoją, kuris tvarko Kliento duomenis ir Asmens duomenis. </w:t>
      </w:r>
    </w:p>
    <w:p w14:paraId="212B7BA6" w14:textId="77777777" w:rsidR="00253BA3" w:rsidRPr="00097CE0" w:rsidRDefault="00253BA3" w:rsidP="007829B6">
      <w:pPr>
        <w:pStyle w:val="ProductList-Body"/>
        <w:spacing w:after="120"/>
      </w:pPr>
      <w:r>
        <w:t xml:space="preserve">„Palaikymo duomenys“ yra visi duomenys, įskaitant visus teksto, garso ar vaizdo failus, arba programinė įranga, kuriuos bendrovei „Microsoft“ pateikia Klientas (arba Klientas suteikia leidimą „Microsoft“ juos gauti, Klientui naudojantis Internete teikiamomis paslaugomis), susitaręs su „Microsoft“, kad gautų Internete teikiamų paslaugų techninį palaikymą pagal šią sutartį. </w:t>
      </w:r>
      <w:r>
        <w:rPr>
          <w:szCs w:val="18"/>
        </w:rPr>
        <w:t>Palaikymo duomenys yra Profesionalių paslaugų duomenų pogrupis.</w:t>
      </w:r>
    </w:p>
    <w:p w14:paraId="1C334388" w14:textId="45BFA34F" w:rsidR="00253BA3" w:rsidRPr="00097CE0" w:rsidRDefault="00253BA3" w:rsidP="007829B6">
      <w:pPr>
        <w:pStyle w:val="ProductList-Body"/>
        <w:spacing w:after="120"/>
      </w:pPr>
      <w:r>
        <w:t>Šiame DPA vartojamų, bet nepaaiškintų terminų, rašomų mažosiomis raidėmis, pvz., „asmens duomenų saugumo pažeidimas“, „tvarkymas“, „valdytojas“, „tvarkytojas“, profiliavimas“, „asmens duomenys“ ir „duomenų subjektas“ reikšmė tokia pati, kokia nurodyta 4 BDAR straipsnyje. Terminai „duomenų importuotojas ir „duomenų eksportuotojas“ reiškia tą patį, ką ir Standartinėse sutarčių sąlyg</w:t>
      </w:r>
      <w:r w:rsidR="00AD6987">
        <w:t>ose.</w:t>
      </w:r>
    </w:p>
    <w:p w14:paraId="510359B2" w14:textId="73F7BA5F" w:rsidR="0074788A" w:rsidRPr="00097CE0" w:rsidRDefault="005F0494" w:rsidP="0074788A">
      <w:pPr>
        <w:pStyle w:val="ProductList-Body"/>
        <w:shd w:val="clear" w:color="auto" w:fill="A6A6A6" w:themeFill="background1" w:themeFillShade="A6"/>
        <w:spacing w:after="120"/>
        <w:jc w:val="right"/>
      </w:pPr>
      <w:hyperlink w:anchor="Turinys" w:tooltip="Turinys" w:history="1">
        <w:r w:rsidR="00191F5B">
          <w:rPr>
            <w:rStyle w:val="Hyperlink"/>
            <w:sz w:val="16"/>
            <w:szCs w:val="16"/>
          </w:rPr>
          <w:t>Turinys</w:t>
        </w:r>
      </w:hyperlink>
      <w:r w:rsidR="00191F5B">
        <w:rPr>
          <w:sz w:val="16"/>
          <w:szCs w:val="16"/>
        </w:rPr>
        <w:t xml:space="preserve"> / </w:t>
      </w:r>
      <w:hyperlink w:anchor="Bendrosiossąlygos" w:tooltip="Bendrosios sąlygos" w:history="1">
        <w:r w:rsidR="00191F5B">
          <w:rPr>
            <w:rStyle w:val="Hyperlink"/>
            <w:sz w:val="16"/>
            <w:szCs w:val="16"/>
          </w:rPr>
          <w:t>Bendrosios</w:t>
        </w:r>
        <w:r w:rsidR="005A355D">
          <w:rPr>
            <w:rStyle w:val="Hyperlink"/>
            <w:sz w:val="16"/>
            <w:szCs w:val="16"/>
          </w:rPr>
          <w:t xml:space="preserve"> </w:t>
        </w:r>
        <w:r w:rsidR="00191F5B">
          <w:rPr>
            <w:rStyle w:val="Hyperlink"/>
            <w:sz w:val="16"/>
            <w:szCs w:val="16"/>
          </w:rPr>
          <w:t>sąlygos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_Toc28645694"/>
      <w:bookmarkStart w:id="52" w:name="Bendrosiossąlygos"/>
      <w:bookmarkStart w:id="53" w:name="GeneralTerms"/>
      <w:r>
        <w:lastRenderedPageBreak/>
        <w:t>Bendrosios sąlygos</w:t>
      </w:r>
      <w:bookmarkEnd w:id="48"/>
      <w:bookmarkEnd w:id="49"/>
      <w:bookmarkEnd w:id="50"/>
      <w:bookmarkEnd w:id="51"/>
      <w:bookmarkEnd w:id="52"/>
    </w:p>
    <w:p w14:paraId="4ACEFAAA" w14:textId="0B495828" w:rsidR="009776B9" w:rsidRPr="00097CE0" w:rsidRDefault="008D5114" w:rsidP="007829B6">
      <w:pPr>
        <w:pStyle w:val="ProductList-SubSubSectionHeading"/>
        <w:spacing w:after="120"/>
        <w:outlineLvl w:val="1"/>
      </w:pPr>
      <w:bookmarkStart w:id="54" w:name="_Toc28645695"/>
      <w:bookmarkEnd w:id="53"/>
      <w:r>
        <w:t>Įstatymų laikymasis</w:t>
      </w:r>
      <w:bookmarkEnd w:id="54"/>
    </w:p>
    <w:p w14:paraId="509F82CC" w14:textId="77777777" w:rsidR="00BA0FD4" w:rsidRPr="00097CE0" w:rsidRDefault="00BA0FD4" w:rsidP="007829B6">
      <w:pPr>
        <w:pStyle w:val="ProductList-Body"/>
        <w:spacing w:after="120"/>
      </w:pPr>
      <w:r>
        <w:t>„Microsoft“ laikysis visų įstatymų ir taisyklių, taikomų teikiant Internete teikiamas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AF2F4B0" w:rsidR="00BA0FD4" w:rsidRPr="00097CE0" w:rsidRDefault="00BA0FD4" w:rsidP="007829B6">
      <w:pPr>
        <w:pStyle w:val="ProductList-Body"/>
        <w:spacing w:after="120"/>
      </w:pPr>
      <w:r>
        <w:t>Klientas turi laikytis visų įstatymų ir taisyklių, taikomų internete teikiamų paslaugų naudojimui, įskaitant įstatymus, susijusius su biometriniais duomenimis, ryšių konfidencialumu ir asmens duomenų apsaugos reikalavimais. Klientas privalo nustatyti, ar Internete teikiamos paslaugos yra</w:t>
      </w:r>
      <w:r w:rsidR="00AD6987">
        <w:t> </w:t>
      </w:r>
      <w:r>
        <w:t>tinkamos laikyti ir tvarkyti informacijai, kuriai taikomi bet kokie konkretūs įstatymai ar taisyklės, ir Internete teikiamas paslaugas naudoti laikydamasis savo teisinių bei reglamentinių įsipareigojimų. Klientas atsakingas už tai, kad atsakys į bet kokius trečiosios šalies prašymus, susijusius su kliento naudojimusi internete teikiamomis paslaugomis, pavyzdžiui, prašymą panaikinti turinį pagal JAV skaitmeninio tūkstantmečio autoriaus teisių įstatymą ir kitus taikytinus įstatymus.</w:t>
      </w:r>
    </w:p>
    <w:p w14:paraId="1423F527" w14:textId="14370A6A" w:rsidR="000E6ED8" w:rsidRPr="00097CE0" w:rsidRDefault="00BA0FD4" w:rsidP="007829B6">
      <w:pPr>
        <w:pStyle w:val="ProductList-SectionHeading"/>
        <w:spacing w:after="120"/>
        <w:outlineLvl w:val="0"/>
      </w:pPr>
      <w:bookmarkStart w:id="55" w:name="OnlineServiceSpecificTerms"/>
      <w:bookmarkStart w:id="56" w:name="_Toc6563813"/>
      <w:bookmarkStart w:id="57" w:name="_Toc26883688"/>
      <w:bookmarkStart w:id="58" w:name="_Toc28645696"/>
      <w:bookmarkStart w:id="59" w:name="Asmensduomenųapsaugossąlygos"/>
      <w:bookmarkStart w:id="60" w:name="DatProtectionTerms"/>
      <w:r>
        <w:t>Asmens duomenų apsaugos sąlygos</w:t>
      </w:r>
      <w:bookmarkEnd w:id="55"/>
      <w:bookmarkEnd w:id="56"/>
      <w:bookmarkEnd w:id="57"/>
      <w:bookmarkEnd w:id="58"/>
      <w:bookmarkEnd w:id="59"/>
    </w:p>
    <w:bookmarkEnd w:id="60"/>
    <w:p w14:paraId="1CB248DC" w14:textId="5D734FA2" w:rsidR="00B80DDE" w:rsidRPr="00097CE0" w:rsidRDefault="00B80DDE" w:rsidP="007829B6">
      <w:pPr>
        <w:pStyle w:val="ProductList-Body"/>
        <w:spacing w:after="120"/>
      </w:pPr>
      <w:r>
        <w:t>Į šį DPA skyrių įtraukti tolesni punktai.</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Aprėptis</w:t>
      </w:r>
    </w:p>
    <w:p w14:paraId="08D56E7D" w14:textId="77777777" w:rsidR="00B80DDE" w:rsidRPr="00097CE0" w:rsidRDefault="00B80DDE" w:rsidP="00F1097D">
      <w:pPr>
        <w:pStyle w:val="ProductList-Body"/>
        <w:numPr>
          <w:ilvl w:val="0"/>
          <w:numId w:val="5"/>
        </w:numPr>
      </w:pPr>
      <w:r>
        <w:t>Tvarkymo pobūdis; nuosavybė</w:t>
      </w:r>
    </w:p>
    <w:p w14:paraId="7EFC707F" w14:textId="77777777" w:rsidR="00B80DDE" w:rsidRPr="00097CE0" w:rsidRDefault="00B80DDE" w:rsidP="00F1097D">
      <w:pPr>
        <w:pStyle w:val="ProductList-Body"/>
        <w:numPr>
          <w:ilvl w:val="0"/>
          <w:numId w:val="5"/>
        </w:numPr>
      </w:pPr>
      <w:r>
        <w:t>Tvarkomų duomenų atskleidimas</w:t>
      </w:r>
    </w:p>
    <w:p w14:paraId="3574B618" w14:textId="77777777" w:rsidR="00B80DDE" w:rsidRPr="00097CE0" w:rsidRDefault="00B80DDE" w:rsidP="00F1097D">
      <w:pPr>
        <w:pStyle w:val="ProductList-Body"/>
        <w:numPr>
          <w:ilvl w:val="0"/>
          <w:numId w:val="5"/>
        </w:numPr>
      </w:pPr>
      <w:r>
        <w:t>Asmens duomenų tvarkymas; BDAR</w:t>
      </w:r>
    </w:p>
    <w:p w14:paraId="597A773B" w14:textId="77777777" w:rsidR="00B80DDE" w:rsidRPr="00097CE0" w:rsidRDefault="00B80DDE" w:rsidP="00F1097D">
      <w:pPr>
        <w:pStyle w:val="ProductList-Body"/>
        <w:numPr>
          <w:ilvl w:val="0"/>
          <w:numId w:val="5"/>
        </w:numPr>
      </w:pPr>
      <w:r>
        <w:t>Duomenų sauga</w:t>
      </w:r>
    </w:p>
    <w:p w14:paraId="4A3CFB55" w14:textId="77777777" w:rsidR="00B80DDE" w:rsidRPr="00097CE0" w:rsidRDefault="00B80DDE" w:rsidP="00F1097D">
      <w:pPr>
        <w:pStyle w:val="ProductList-Body"/>
        <w:numPr>
          <w:ilvl w:val="0"/>
          <w:numId w:val="5"/>
        </w:numPr>
      </w:pPr>
      <w:r>
        <w:t>Pranešimas apie saugos incidentus</w:t>
      </w:r>
    </w:p>
    <w:p w14:paraId="2082D11C" w14:textId="77777777" w:rsidR="00B80DDE" w:rsidRPr="00097CE0" w:rsidRDefault="00B80DDE" w:rsidP="00F1097D">
      <w:pPr>
        <w:pStyle w:val="ProductList-Body"/>
        <w:numPr>
          <w:ilvl w:val="0"/>
          <w:numId w:val="5"/>
        </w:numPr>
      </w:pPr>
      <w:r>
        <w:t>Duomenų perleidimas ir vieta</w:t>
      </w:r>
    </w:p>
    <w:p w14:paraId="559CE1DB" w14:textId="77777777" w:rsidR="00B80DDE" w:rsidRPr="00097CE0" w:rsidRDefault="00B80DDE" w:rsidP="00F1097D">
      <w:pPr>
        <w:pStyle w:val="ProductList-Body"/>
        <w:numPr>
          <w:ilvl w:val="0"/>
          <w:numId w:val="5"/>
        </w:numPr>
      </w:pPr>
      <w:r>
        <w:t>Duomenų saugojimas ir naikinimas</w:t>
      </w:r>
    </w:p>
    <w:p w14:paraId="7E9181B8" w14:textId="77777777" w:rsidR="00B80DDE" w:rsidRPr="00097CE0" w:rsidRDefault="00B80DDE" w:rsidP="00F1097D">
      <w:pPr>
        <w:pStyle w:val="ProductList-Body"/>
        <w:numPr>
          <w:ilvl w:val="0"/>
          <w:numId w:val="5"/>
        </w:numPr>
      </w:pPr>
      <w:r>
        <w:t>Tvarkytojų konfidencialumo įsipareigojimas</w:t>
      </w:r>
    </w:p>
    <w:p w14:paraId="2F2A7704" w14:textId="77777777" w:rsidR="00B80DDE" w:rsidRPr="00097CE0" w:rsidRDefault="00B80DDE" w:rsidP="00F1097D">
      <w:pPr>
        <w:pStyle w:val="ProductList-Body"/>
        <w:numPr>
          <w:ilvl w:val="0"/>
          <w:numId w:val="5"/>
        </w:numPr>
      </w:pPr>
      <w:r>
        <w:t>Pranešimas apie naudojimąsi antrinių duomenų tvarkytojų paslaugomis ir naudojimosi kontrolė</w:t>
      </w:r>
    </w:p>
    <w:p w14:paraId="0B24A202" w14:textId="77777777" w:rsidR="00B80DDE" w:rsidRPr="00097CE0" w:rsidRDefault="00B80DDE" w:rsidP="00F1097D">
      <w:pPr>
        <w:pStyle w:val="ProductList-Body"/>
        <w:numPr>
          <w:ilvl w:val="0"/>
          <w:numId w:val="5"/>
        </w:numPr>
      </w:pPr>
      <w:r>
        <w:t>Švietimo įstaigos</w:t>
      </w:r>
    </w:p>
    <w:p w14:paraId="1767DA21" w14:textId="77777777" w:rsidR="00B80DDE" w:rsidRPr="00097CE0" w:rsidRDefault="00B80DDE" w:rsidP="00F1097D">
      <w:pPr>
        <w:pStyle w:val="ProductList-Body"/>
        <w:numPr>
          <w:ilvl w:val="0"/>
          <w:numId w:val="5"/>
        </w:numPr>
      </w:pPr>
      <w:r>
        <w:t>CJIS kliento sutartis</w:t>
      </w:r>
    </w:p>
    <w:p w14:paraId="0627EEB2" w14:textId="77777777" w:rsidR="00B80DDE" w:rsidRPr="00097CE0" w:rsidRDefault="00B80DDE" w:rsidP="00F1097D">
      <w:pPr>
        <w:pStyle w:val="ProductList-Body"/>
        <w:numPr>
          <w:ilvl w:val="0"/>
          <w:numId w:val="5"/>
        </w:numPr>
      </w:pPr>
      <w:r>
        <w:t>HIPPA verslo partneris</w:t>
      </w:r>
    </w:p>
    <w:p w14:paraId="44FCD9D0" w14:textId="77777777" w:rsidR="00B80DDE" w:rsidRPr="00097CE0" w:rsidRDefault="00B80DDE" w:rsidP="00F1097D">
      <w:pPr>
        <w:pStyle w:val="ProductList-Body"/>
        <w:numPr>
          <w:ilvl w:val="0"/>
          <w:numId w:val="5"/>
        </w:numPr>
      </w:pPr>
      <w:r>
        <w:t>Kalifornijos klientų privatumo įstatymo (angl. „California Consumer Privacy Act“ – CCPA) sąlygos</w:t>
      </w:r>
    </w:p>
    <w:p w14:paraId="333CCE6A" w14:textId="77777777" w:rsidR="00B80DDE" w:rsidRPr="00097CE0" w:rsidRDefault="00B80DDE" w:rsidP="00F1097D">
      <w:pPr>
        <w:pStyle w:val="ProductList-Body"/>
        <w:numPr>
          <w:ilvl w:val="0"/>
          <w:numId w:val="5"/>
        </w:numPr>
      </w:pPr>
      <w:r>
        <w:t>Kaip susisiekti su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 priedas. Saugos priemonės</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61" w:name="_Toc507768549"/>
      <w:bookmarkStart w:id="62" w:name="_Toc8395009"/>
      <w:bookmarkStart w:id="63" w:name="_Toc6563798"/>
      <w:bookmarkStart w:id="64" w:name="_Toc21617016"/>
      <w:bookmarkStart w:id="65" w:name="_Toc26972836"/>
      <w:bookmarkStart w:id="66" w:name="_Toc28645697"/>
      <w:r>
        <w:t>Aprėptis</w:t>
      </w:r>
      <w:bookmarkEnd w:id="61"/>
      <w:bookmarkEnd w:id="62"/>
      <w:bookmarkEnd w:id="63"/>
      <w:bookmarkEnd w:id="64"/>
      <w:bookmarkEnd w:id="65"/>
      <w:bookmarkEnd w:id="66"/>
    </w:p>
    <w:p w14:paraId="556EA9DB" w14:textId="1F6B062F" w:rsidR="00C85435" w:rsidRPr="00097CE0" w:rsidRDefault="00C85435" w:rsidP="007829B6">
      <w:pPr>
        <w:pStyle w:val="ProductList-Body"/>
        <w:spacing w:after="120"/>
      </w:pPr>
      <w:r>
        <w:t>Šio DPA sąlygos taikomos visoms Internete teikiamoms paslaugoms, išskyrus bet kokias Internete teikiamas paslaugas, konkrečiai nurodytas OST 1 priede, kurioms taikomos Konkrečioms internete teikiamoms paslaugoms taikomų sąlygų privatumo ir saugos sąlygos.</w:t>
      </w:r>
    </w:p>
    <w:p w14:paraId="2077C253" w14:textId="77777777" w:rsidR="00C85435" w:rsidRPr="00097CE0" w:rsidRDefault="00C85435" w:rsidP="007829B6">
      <w:pPr>
        <w:pStyle w:val="ProductList-Body"/>
        <w:spacing w:after="120"/>
      </w:pPr>
      <w:r>
        <w:t>Peržiūros versijose gali veikti mažiau saugos užtikrinimo priemonių arba jos gali skirtis nuo tų, kurios paprastai veikia Internete teikiamose paslaugose. Jei nenurodyta kitaip, Klientas neturėtų naudoti Peržiūros versijų Asmens duomenims ar kitiems duomenims, kuriems taikomi teisiniai ar reguliaciniai atitikties reikalavimai, tvarkyti. Peržiūros versijoms netaikomos tolesnės šio DPA sąlygos. Asmeninių duomenų tvarkymas; BDAR, duomenų sauga ir HIPPA verslo partneris.</w:t>
      </w:r>
    </w:p>
    <w:p w14:paraId="54C29AC5" w14:textId="2EC3F8C5" w:rsidR="00C85435" w:rsidRPr="00097CE0" w:rsidRDefault="002400E8" w:rsidP="007829B6">
      <w:pPr>
        <w:pStyle w:val="ProductList-Body"/>
        <w:spacing w:after="120"/>
      </w:pPr>
      <w:r>
        <w:t xml:space="preserve">Į DPA </w:t>
      </w:r>
      <w:hyperlink w:anchor="priedas1" w:history="1">
        <w:r>
          <w:rPr>
            <w:rStyle w:val="Hyperlink"/>
          </w:rPr>
          <w:t>1 priedą</w:t>
        </w:r>
      </w:hyperlink>
      <w:r>
        <w:t xml:space="preserve"> įtrauktos privatumo ir saugos sąlygos, taikomos Profesionalių paslaugų duomenims, įskaitant bet kokius į jas įtrauktus Asmens duomenis, susijusius su Profesionalių paslaugų teikimu. Todėl šio DPA sąlygos teikiant Profesionalias paslaugas netaikomos, nebent </w:t>
      </w:r>
      <w:hyperlink w:anchor="priedas1" w:history="1">
        <w:r>
          <w:rPr>
            <w:rStyle w:val="Hyperlink"/>
          </w:rPr>
          <w:t>1 priede</w:t>
        </w:r>
      </w:hyperlink>
      <w:r>
        <w:t xml:space="preserve"> nurodyta kitaip.</w:t>
      </w:r>
    </w:p>
    <w:p w14:paraId="65EC085A" w14:textId="77777777" w:rsidR="00C85435" w:rsidRPr="00097CE0" w:rsidRDefault="00C85435" w:rsidP="007829B6">
      <w:pPr>
        <w:pStyle w:val="ProductList-SubSubSectionHeading"/>
        <w:keepNext/>
        <w:spacing w:after="120"/>
        <w:outlineLvl w:val="1"/>
      </w:pPr>
      <w:bookmarkStart w:id="67" w:name="_Toc26972837"/>
      <w:bookmarkStart w:id="68" w:name="_Toc28645698"/>
      <w:bookmarkStart w:id="69" w:name="_Toc507768552"/>
      <w:bookmarkStart w:id="70" w:name="_Toc8395012"/>
      <w:r>
        <w:t xml:space="preserve">Duomenų tvarkymo </w:t>
      </w:r>
      <w:bookmarkStart w:id="71" w:name="_Toc6563799"/>
      <w:bookmarkStart w:id="72" w:name="_Toc21617017"/>
      <w:r>
        <w:t>pobūdis; nuosavybė</w:t>
      </w:r>
      <w:bookmarkEnd w:id="67"/>
      <w:bookmarkEnd w:id="68"/>
      <w:bookmarkEnd w:id="71"/>
      <w:bookmarkEnd w:id="72"/>
    </w:p>
    <w:p w14:paraId="2B094C3F" w14:textId="77777777" w:rsidR="00C85435" w:rsidRPr="00097CE0" w:rsidRDefault="00C85435" w:rsidP="007829B6">
      <w:pPr>
        <w:pStyle w:val="ProductList-Body"/>
        <w:spacing w:after="120"/>
      </w:pPr>
      <w:r>
        <w:t>„Microsoft“ naudos ir kitaip tvarkys Kliento duomenis ir Asmens duomenis tik a) teikdama Klientui Internete teikiamas paslaugas pagal Kliento dokumentuose patvirtinus nurodymus, ir b) vykdydama teisėtus „Microsoft“ veiksmus, išsami informacija apie kuriuos ir apribojimai nurodyti toliau. Pagal šalių susitarimą Klientui priklauso visos teisės, nuosavybės ir su pelno gavimu susijusios teisės į Kliento duomenis. „Microsoft“ nesuteikiama jokių teisių į Kliento duomenis, išskyrus tas, kurias Klientas suteikia bendrovei „Microsoft“ šiame skyriuje. „Microsoft“ teisių į programinę įrangą arba paslaugas, kurių licenciją „Microsoft“ suteikia Klientui, šios pastraipos teiginiai nepakeičia.</w:t>
      </w:r>
    </w:p>
    <w:p w14:paraId="1CCE7D6F" w14:textId="77777777" w:rsidR="00C85435" w:rsidRPr="00097CE0" w:rsidRDefault="00C85435" w:rsidP="00A15FFC">
      <w:pPr>
        <w:pStyle w:val="ProductList-Body"/>
        <w:spacing w:after="120"/>
        <w:ind w:left="187"/>
        <w:outlineLvl w:val="2"/>
      </w:pPr>
      <w:bookmarkStart w:id="73" w:name="_Toc6563800"/>
      <w:bookmarkStart w:id="74" w:name="_Toc26972838"/>
      <w:bookmarkStart w:id="75" w:name="_Toc13858350"/>
      <w:bookmarkStart w:id="76" w:name="_Toc21617018"/>
      <w:r>
        <w:rPr>
          <w:b/>
          <w:color w:val="0072C6"/>
        </w:rPr>
        <w:t xml:space="preserve">Tvarkymas, siekiant teikti Klientui </w:t>
      </w:r>
      <w:bookmarkEnd w:id="73"/>
      <w:r>
        <w:rPr>
          <w:b/>
          <w:color w:val="0072C6"/>
        </w:rPr>
        <w:t>Internete teikiamas paslaugas</w:t>
      </w:r>
      <w:bookmarkEnd w:id="74"/>
    </w:p>
    <w:p w14:paraId="38AED162" w14:textId="1E142915" w:rsidR="00C85435" w:rsidRPr="00097CE0" w:rsidRDefault="00C85435" w:rsidP="007829B6">
      <w:pPr>
        <w:pStyle w:val="ProductList-Body"/>
        <w:spacing w:after="120"/>
        <w:ind w:left="158"/>
      </w:pPr>
      <w:r>
        <w:rPr>
          <w:rFonts w:ascii="Calibri" w:eastAsia="Calibri" w:hAnsi="Calibri" w:cs="Arial"/>
        </w:rPr>
        <w:t>Šio DPA tikslais Internete teiki</w:t>
      </w:r>
      <w:r w:rsidR="00EC4AE5">
        <w:rPr>
          <w:rFonts w:ascii="Calibri" w:eastAsia="Calibri" w:hAnsi="Calibri" w:cs="Arial"/>
        </w:rPr>
        <w:t>amų paslaugų „teikimą“ sudaro:</w:t>
      </w:r>
    </w:p>
    <w:p w14:paraId="25A37013" w14:textId="5A969CA8" w:rsidR="00C85435" w:rsidRPr="00097CE0" w:rsidRDefault="00C85435" w:rsidP="00F1097D">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75"/>
      <w:bookmarkEnd w:id="76"/>
      <w:r>
        <w:rPr>
          <w:rFonts w:ascii="Calibri" w:eastAsia="Calibri" w:hAnsi="Calibri" w:cs="Arial"/>
        </w:rPr>
        <w:t xml:space="preserve">naudoja, teikimas, įskaitant suasmenintos vartotojo aplinkos teikimą;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gedimų šalinimas (problemų prevencija, aptikimas ir sprendimas); ir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vykdomi patobulinimai (paskutinių naujinimų ir patobulinimų diegimas, siekiant pagerinti </w:t>
      </w:r>
      <w:r>
        <w:t>vartotojo produktyvumą,</w:t>
      </w:r>
      <w:r>
        <w:rPr>
          <w:rFonts w:ascii="Calibri" w:eastAsia="Calibri" w:hAnsi="Calibri" w:cs="Arial"/>
        </w:rPr>
        <w:t xml:space="preserve"> pasitikėjimą, efektyvumą ir saugą).</w:t>
      </w:r>
    </w:p>
    <w:p w14:paraId="0AA7F597" w14:textId="67308388" w:rsidR="00C85435" w:rsidRPr="00097CE0" w:rsidRDefault="00C85435" w:rsidP="007829B6">
      <w:pPr>
        <w:pStyle w:val="ProductList-Body"/>
        <w:spacing w:after="120"/>
        <w:ind w:left="158"/>
      </w:pPr>
      <w:r>
        <w:lastRenderedPageBreak/>
        <w:t>Teikdama Internete teikiamas paslaugas, „Microsoft“ nenaudos ar kitaip netvarkys Kliento duomenų ar Asmens duomenų šiais tikslais: a) vartotojams profiliuoti, b) reklamos ar panašiais komerciniais tikslais, arba c) rinkodaros tyrimo tikslais, kuriant naujas funkcijas, paslaugas ar</w:t>
      </w:r>
      <w:r w:rsidR="00466685">
        <w:t> </w:t>
      </w:r>
      <w:r>
        <w:t>produktus ar bet kokiais kitais tikslais, išskyrus naudojimą ir tvarkymą pagal Kliento dokumentuose patvirtinus nurodymus.</w:t>
      </w:r>
    </w:p>
    <w:p w14:paraId="5FD69C26" w14:textId="77777777" w:rsidR="00C85435" w:rsidRPr="00097CE0" w:rsidRDefault="00C85435" w:rsidP="007829B6">
      <w:pPr>
        <w:pStyle w:val="ProductList-Body"/>
        <w:keepNext/>
        <w:spacing w:after="120"/>
        <w:ind w:left="187"/>
        <w:outlineLvl w:val="2"/>
      </w:pPr>
      <w:bookmarkStart w:id="77" w:name="_Toc26972839"/>
      <w:r>
        <w:rPr>
          <w:b/>
          <w:color w:val="0072C6"/>
        </w:rPr>
        <w:t>„Microsoft“ teisėtų verslo veiksmų tvarkymas</w:t>
      </w:r>
      <w:bookmarkEnd w:id="77"/>
    </w:p>
    <w:p w14:paraId="47315936" w14:textId="485A412D" w:rsidR="00C85435" w:rsidRPr="00097CE0" w:rsidRDefault="00C85435" w:rsidP="007829B6">
      <w:pPr>
        <w:pStyle w:val="ProductList-Body"/>
        <w:spacing w:after="120"/>
        <w:ind w:left="158"/>
      </w:pPr>
      <w:r>
        <w:t>Šio DPA tikslais „Microsoft“ teisėti verslo veiksmai“ apima toliau pateikiamus veiksmus, kurių kiekvienas kaip Internete teikiamų paslaugų incidentas teikiamas Klientui: 1) atsiskaitymo ir sąskaitų valdymas; 2) kompensacija (pvz., darbuotojų komisinių ir partnerio iniciatyvų skaičiavimas); 3) vidinės ataskaitos ir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naudojimo galimybių tobulinimas; ir 6) finansinės ataskaitos ir atitiktis teisiniams įsipareigojimams (atskleidimui taikomi apribojimai nurodyti toliau).</w:t>
      </w:r>
    </w:p>
    <w:p w14:paraId="49E25D71" w14:textId="77777777" w:rsidR="00C85435" w:rsidRPr="00097CE0" w:rsidRDefault="00C85435" w:rsidP="007829B6">
      <w:pPr>
        <w:pStyle w:val="ProductList-Body"/>
        <w:spacing w:after="120"/>
        <w:ind w:left="158"/>
      </w:pPr>
      <w:r>
        <w:t xml:space="preserve">Tvarkydama duomenis „Microsoft“ teisėtų verslo veiksmų tikslais, „Microsoft“ nenaudos ar kitaip netvarkys Kliento duomenų ar Asmens duomenų šiais tikslais: a) vartotojų profiliavimo arba b) reklamos ar panašiais komerciniais tikslais. </w:t>
      </w:r>
      <w:bookmarkStart w:id="78" w:name="_Hlk24466161"/>
      <w:r>
        <w:t xml:space="preserve">Be to, tvarkydama šiuos duomenis teisėtų verslo veiksmų tikslais „Microsoft“ tvarkys šiuos duomenis tik šiame skyriuje nustatytais tikslais. </w:t>
      </w:r>
      <w:bookmarkEnd w:id="78"/>
    </w:p>
    <w:p w14:paraId="657F04B7" w14:textId="77777777" w:rsidR="00C85435" w:rsidRPr="00097CE0" w:rsidRDefault="00C85435" w:rsidP="007829B6">
      <w:pPr>
        <w:pStyle w:val="ProductList-SubSubSectionHeading"/>
        <w:spacing w:after="120"/>
        <w:outlineLvl w:val="1"/>
      </w:pPr>
      <w:bookmarkStart w:id="79" w:name="_Toc507768551"/>
      <w:bookmarkStart w:id="80" w:name="_Toc8395011"/>
      <w:bookmarkStart w:id="81" w:name="_Toc26972840"/>
      <w:bookmarkStart w:id="82" w:name="_Toc28645699"/>
      <w:r>
        <w:t>Tvarkomų duomenų atskleidimas</w:t>
      </w:r>
      <w:bookmarkEnd w:id="79"/>
      <w:bookmarkEnd w:id="80"/>
      <w:bookmarkEnd w:id="81"/>
      <w:bookmarkEnd w:id="82"/>
    </w:p>
    <w:p w14:paraId="54E4BAD8" w14:textId="61DFC18F" w:rsidR="00C85435" w:rsidRPr="00097CE0" w:rsidRDefault="00C85435" w:rsidP="007829B6">
      <w:pPr>
        <w:pStyle w:val="ProductList-Body"/>
        <w:spacing w:after="120"/>
      </w:pPr>
      <w:r>
        <w:t xml:space="preserve">„Microsoft“ neatskleis tvarkomų duomenų, išskyrus šiuos atvejus: 1) Klientui nurodžius; 2) kaip aprašyta šiame DPA; arba 3) kaip reikalaujama teisės aktuose. Šiame skyriuje „Tvarkomi duomenys“ reiškia: a) Kliento duomenis; B) Asmens duomenis; ir c) bet kokius kitus duomenis, kuriuos bendrovė „Microsoft“ tvarko teikdama Internete teikiamas paslaugas ir kurie yra Kliento konfidenciali informacija pagal Kliento bendrojo licencijavimo sutartį. Visam Tvarkomų duomenų tvarkymui taikomi bendrovės „Microsoft“ konfidencialumo įsipareigojimai pagal bendrojo licencijavimo sutartį. </w:t>
      </w:r>
    </w:p>
    <w:p w14:paraId="65E0CC8E" w14:textId="77777777" w:rsidR="00C85435" w:rsidRPr="00097CE0" w:rsidRDefault="00C85435" w:rsidP="007829B6">
      <w:pPr>
        <w:pStyle w:val="ProductList-Body"/>
        <w:spacing w:after="120"/>
      </w:pPr>
      <w:r>
        <w:t>„Microsoft“ neatskleis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„Microsoft“ nedelsdama praneštų apie tai Klientui ir pateiktų reikalavimo kopiją, nebent toks veiksmas būtų laikomas neteisėtu.</w:t>
      </w:r>
    </w:p>
    <w:p w14:paraId="7C14467D" w14:textId="77777777" w:rsidR="00C85435" w:rsidRPr="00097CE0" w:rsidRDefault="00C85435" w:rsidP="007829B6">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 užklausa yra tinkama, „Microsoft“ stengsis nurodyti trečiajai šaliai, kad duomenų prašytų tiesiai iš Kliento.</w:t>
      </w:r>
    </w:p>
    <w:p w14:paraId="30E1209F" w14:textId="061F2ECF" w:rsidR="00C85435" w:rsidRPr="00097CE0" w:rsidRDefault="00C85435" w:rsidP="007829B6">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w:t>
      </w:r>
      <w:r w:rsidR="004D4E38">
        <w:t>užklausoje nurodytais tikslais.</w:t>
      </w:r>
    </w:p>
    <w:p w14:paraId="47AD4D4D" w14:textId="1ECF1D3E" w:rsidR="00C85435" w:rsidRPr="00097CE0" w:rsidRDefault="00C85435" w:rsidP="007829B6">
      <w:pPr>
        <w:pStyle w:val="ProductList-Body"/>
        <w:spacing w:after="120"/>
      </w:pPr>
      <w:r>
        <w:t xml:space="preserve">Be to, kas nurodyta, „Microsoft“ gali pateikti trečiajai šaliai pagrindinę </w:t>
      </w:r>
      <w:r w:rsidR="004D4E38">
        <w:t>Kliento kontaktinę informaciją.</w:t>
      </w:r>
    </w:p>
    <w:p w14:paraId="3DFD853A" w14:textId="77777777" w:rsidR="00C85435" w:rsidRPr="00097CE0" w:rsidRDefault="00C85435" w:rsidP="007829B6">
      <w:pPr>
        <w:pStyle w:val="ProductList-SubSubSectionHeading"/>
        <w:keepNext/>
        <w:spacing w:after="120"/>
        <w:outlineLvl w:val="1"/>
      </w:pPr>
      <w:bookmarkStart w:id="83" w:name="_Toc6563801"/>
      <w:bookmarkStart w:id="84" w:name="_Toc21617019"/>
      <w:bookmarkStart w:id="85" w:name="_Toc26972841"/>
      <w:bookmarkStart w:id="86" w:name="_Toc28645700"/>
      <w:r>
        <w:t>Asmens duomenų tvarkymas; BDAR</w:t>
      </w:r>
      <w:bookmarkEnd w:id="69"/>
      <w:bookmarkEnd w:id="70"/>
      <w:bookmarkEnd w:id="83"/>
      <w:bookmarkEnd w:id="84"/>
      <w:bookmarkEnd w:id="85"/>
      <w:bookmarkEnd w:id="86"/>
    </w:p>
    <w:p w14:paraId="41ECCECC" w14:textId="758AB137" w:rsidR="00C85435" w:rsidRPr="00097CE0" w:rsidRDefault="00C85435" w:rsidP="007829B6">
      <w:pPr>
        <w:pStyle w:val="ProductList-Body"/>
        <w:spacing w:after="120"/>
      </w:pPr>
      <w:bookmarkStart w:id="87" w:name="_Toc489605577"/>
      <w:r>
        <w:t>Visi „Microsoft“ tvarkomi Asmens duomenys, susiję su Internete teikiamomis paslaugomis, gaunami iš Kliento duomenų, Diagnostinių duomenų ar Paslaugos sugeneruotų duomenų. Naudojant Internete teikiamas paslaugas Kliento arba jo vardu įmonei „Microsoft“ pateikti Asmens duomenys taip pat yra Kliento duomenys. Į Diagnostinius duomenis ar Paslaugos sugeneruotus duomenis taip pat gali būti įtraukti supseudoniminti identifikatoriai, kurie taip pat yra Asmens duomenys. Bet kokie supseudoniminti Asmens duomenys, neanonimizuoti duomenys, iš kurių negalima nustatyti asmens tapatybės arba Asmens duomenys, gauti iš Asmens duomenų</w:t>
      </w:r>
      <w:r w:rsidR="004D4E38">
        <w:t>, taip pat yra Asmens duomenys.</w:t>
      </w:r>
    </w:p>
    <w:p w14:paraId="34DCD8F3" w14:textId="34AD3815" w:rsidR="00C85435" w:rsidRPr="00097CE0" w:rsidRDefault="00C85435" w:rsidP="007829B6">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00DB5D5A" w14:textId="77777777" w:rsidR="00C85435" w:rsidRPr="00097CE0" w:rsidRDefault="00C85435" w:rsidP="007829B6">
      <w:pPr>
        <w:pStyle w:val="ProductList-Body"/>
        <w:spacing w:after="120"/>
        <w:ind w:left="187"/>
        <w:outlineLvl w:val="2"/>
      </w:pPr>
      <w:bookmarkStart w:id="88" w:name="_Toc26972842"/>
      <w:r>
        <w:rPr>
          <w:b/>
          <w:bCs/>
          <w:color w:val="0072C6"/>
        </w:rPr>
        <w:t>Tvarkytojo ir valdytojo vaidmenys bei pareigos</w:t>
      </w:r>
      <w:bookmarkEnd w:id="88"/>
    </w:p>
    <w:p w14:paraId="7A98EB15" w14:textId="6D660D54" w:rsidR="00C85435" w:rsidRPr="00097CE0" w:rsidRDefault="00C85435" w:rsidP="007829B6">
      <w:pPr>
        <w:pStyle w:val="ProductList-Body"/>
        <w:spacing w:after="120"/>
        <w:ind w:left="180"/>
        <w:outlineLvl w:val="2"/>
      </w:pPr>
      <w:bookmarkStart w:id="89" w:name="_Toc26972843"/>
      <w:r>
        <w:t xml:space="preserve">Klientas ir „Microsoft“ susitaria, kad Klientas yra Asmens duomenų valdytojas, o įmonė „Microsoft“ yra tokių duomenų tvarkytoja, išskyrus tuos atvejus, kai a) Klientas veikia kaip Asmens duomenų tvarkytojas, tuo atveju „Microsoft“ yra pagalbinė tvarkytoja, arba b) Šio DPA Konkrečioms Internete teikiamoms paslaugoms taikomose sąlygose nurodyta kitaip. Kai „Microsoft“ veikia kaip Asmens duomenų tvarkytoja ar pagalbinė tvarkytoja, ji tvarkys Asmens duomenis tik pagal Kliento dokumentais patvirtintus nurodymus. Klientas sutinka, kad jo bendrojo licencijavimo sutartis (įskaitant ši DPA ir OST) kartu su produkto dokumentacija ir informacija apie tai, kaip Klientas naudoja ir konfigūruoja Internete teikiamų paslaugų funkcijas, yra išsamūs ir galutiniai Kliento dokumentais patvirtinti nurodymai, skirti įmonei „Microsoft“ dėl Asmens duomenų tvarkymo. Informacijos apie Internete teikiamų paslaugų naudojimą ir konfigūravimą rasite </w:t>
      </w:r>
      <w:bookmarkStart w:id="90" w:name="_Hlk24482203"/>
      <w:r w:rsidR="00FA6907">
        <w:fldChar w:fldCharType="begin"/>
      </w:r>
      <w:r w:rsidR="00FA6907">
        <w:instrText>HYPERLINK "https://docs.microsoft.com/lt-lt/"</w:instrText>
      </w:r>
      <w:r w:rsidR="00FA6907">
        <w:fldChar w:fldCharType="separate"/>
      </w:r>
      <w:r w:rsidR="00FA6907" w:rsidRPr="00FA6907">
        <w:rPr>
          <w:rStyle w:val="Hyperlink"/>
        </w:rPr>
        <w:t>https://docs.microsoft.com/lt-lt/</w:t>
      </w:r>
      <w:r w:rsidR="00FA6907">
        <w:fldChar w:fldCharType="end"/>
      </w:r>
      <w:r>
        <w:t xml:space="preserve"> </w:t>
      </w:r>
      <w:bookmarkEnd w:id="90"/>
      <w:r>
        <w:t>arba ją pakeisiančioje vietovėje. Dėl papildomų ar kitų instrukcijų reikia susitarti pagal Kliento bendrojo licencijavimo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89"/>
    </w:p>
    <w:p w14:paraId="5003F484" w14:textId="77777777" w:rsidR="00C85435" w:rsidRPr="00097CE0" w:rsidRDefault="00C85435" w:rsidP="007829B6">
      <w:pPr>
        <w:pStyle w:val="ProductList-Body"/>
        <w:spacing w:after="120"/>
        <w:ind w:left="180"/>
        <w:outlineLvl w:val="2"/>
      </w:pPr>
      <w:bookmarkStart w:id="91" w:name="_Toc26972844"/>
      <w:r>
        <w:lastRenderedPageBreak/>
        <w:t>Tiek, kiek „Microsoft“ naudoja ar kitaip tvarko Asmens duomenis, vadovaudamasi BDAR ar kitaip Asmens duomenų apsaugos reikalavimais, susijusiais su „Microsoft“ teisėtais verslo veiksmais, „Microsoft“ bus nepriklausoma tokio naudojimo duomenų valdytoja ir bus atsakinga už visų taikomų įstatymų ir valdytojo įsipareigojimų laikymąsi. „Microsoft“ imasi apsaugos priemonių, kad apsaugotų tvarkomus Kliento duomenis ir Asmens duomenis, įskaitant nurodytus šiame DPA ir aptariamus BDAR 6(4) straipsnyje.</w:t>
      </w:r>
      <w:bookmarkEnd w:id="91"/>
    </w:p>
    <w:p w14:paraId="1735F96A" w14:textId="77777777" w:rsidR="00C85435" w:rsidRPr="00097CE0" w:rsidRDefault="00C85435" w:rsidP="007829B6">
      <w:pPr>
        <w:pStyle w:val="ProductList-Body"/>
        <w:keepNext/>
        <w:spacing w:after="120"/>
        <w:ind w:left="187"/>
        <w:outlineLvl w:val="2"/>
      </w:pPr>
      <w:bookmarkStart w:id="92" w:name="_Toc26972845"/>
      <w:r>
        <w:rPr>
          <w:b/>
          <w:color w:val="0072C6"/>
        </w:rPr>
        <w:t>Išsami informacija apie tvarkymą</w:t>
      </w:r>
      <w:bookmarkEnd w:id="92"/>
    </w:p>
    <w:p w14:paraId="0CAE0F8F" w14:textId="77777777" w:rsidR="00C85435" w:rsidRPr="00097CE0" w:rsidRDefault="00C85435" w:rsidP="007829B6">
      <w:pPr>
        <w:pStyle w:val="ProductList-Body"/>
        <w:spacing w:after="120"/>
        <w:ind w:left="180"/>
        <w:outlineLvl w:val="2"/>
      </w:pPr>
      <w:bookmarkStart w:id="93" w:name="_Toc26972846"/>
      <w:bookmarkStart w:id="94" w:name="_Hlk22881260"/>
      <w:r>
        <w:t>Šalys patvirtina ir sutaria, kad:</w:t>
      </w:r>
      <w:bookmarkEnd w:id="93"/>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Duomenų tvarkymo pobūdis ir tikslas.</w:t>
      </w:r>
      <w:r>
        <w:rPr>
          <w:rFonts w:ascii="Calibri" w:eastAsia="Calibri" w:hAnsi="Calibri" w:cs="Arial"/>
        </w:rPr>
        <w:t xml:space="preserve"> </w:t>
      </w:r>
      <w:r>
        <w:rPr>
          <w:rFonts w:ascii="Calibri" w:hAnsi="Calibri"/>
        </w:rPr>
        <w:t>Duomenų tvarkymo pobūdis ir tikslas turi būti teikti Internete teikiamas paslaugas pagal Kliento bendrojo licencijavimo sutartį</w:t>
      </w:r>
      <w:r>
        <w:rPr>
          <w:rFonts w:ascii="Calibri" w:eastAsia="Calibri" w:hAnsi="Calibri" w:cs="Arial"/>
        </w:rPr>
        <w:t xml:space="preserve"> (kaip išsamiau aprašyta šio DPA anksčiau pateiktame skyriuje „Duomenų tvarkymo pobūdis; nuosavybė“).</w:t>
      </w:r>
    </w:p>
    <w:p w14:paraId="12A9FBF2" w14:textId="08A85E1E" w:rsidR="00C85435" w:rsidRPr="00097CE0" w:rsidRDefault="00C85435" w:rsidP="00F1097D">
      <w:pPr>
        <w:pStyle w:val="ProductList-Body"/>
        <w:numPr>
          <w:ilvl w:val="0"/>
          <w:numId w:val="7"/>
        </w:numPr>
        <w:ind w:left="540"/>
      </w:pPr>
      <w:r>
        <w:rPr>
          <w:rFonts w:ascii="Calibri" w:eastAsia="Calibri" w:hAnsi="Calibri" w:cs="Arial"/>
          <w:b/>
          <w:bCs/>
        </w:rPr>
        <w:t>Duomenų kategorijos.</w:t>
      </w:r>
      <w:r>
        <w:rPr>
          <w:rFonts w:ascii="Calibri" w:eastAsia="Calibri" w:hAnsi="Calibri" w:cs="Arial"/>
        </w:rPr>
        <w:t xml:space="preserve"> </w:t>
      </w:r>
      <w:r>
        <w:rPr>
          <w:rFonts w:ascii="Calibri" w:hAnsi="Calibri"/>
        </w:rPr>
        <w:t>Internete teikiamų paslaugų tvarkomi Asmens duomenų tipai</w:t>
      </w:r>
      <w:r>
        <w:rPr>
          <w:rFonts w:ascii="Calibri" w:eastAsia="Calibri" w:hAnsi="Calibri" w:cs="Arial"/>
        </w:rPr>
        <w:t>: i) Asmens duomenys, kuriuos Klientas pasirenka įtraukti į Kliento duomenis; ir ii)</w:t>
      </w:r>
      <w:r>
        <w:rPr>
          <w:rFonts w:ascii="Calibri" w:hAnsi="Calibri"/>
        </w:rPr>
        <w:t xml:space="preserve"> aiškiai nurodyti BDAR 4 straipsnyje</w:t>
      </w:r>
      <w:r>
        <w:rPr>
          <w:rFonts w:ascii="Calibri" w:eastAsia="Calibri" w:hAnsi="Calibri" w:cs="Arial"/>
        </w:rPr>
        <w:t xml:space="preserve"> duomenys, galintis apimti Diagnostinius duomenis ar Paslaugos sugeneruotus duomenis. Asmens duomenų tipai, kuriuos Klientas pasirenka įtraukti į Kliento duomenis gali būti iš bet kurios Asmens duomenų kategorijos, nurodytos Kliento, kuris veikia kaip valdytojas pagal BDAR 30 straipsnį, saugomuose įrašuose, įskaitant asmens duomenų kategorijas, nustatytas </w:t>
      </w:r>
      <w:hyperlink w:anchor="Standartiniųsutarčiųsąlygų1priedas" w:history="1">
        <w:r>
          <w:rPr>
            <w:rStyle w:val="Hyperlink"/>
            <w:rFonts w:ascii="Calibri" w:eastAsia="Calibri" w:hAnsi="Calibri" w:cs="Arial"/>
          </w:rPr>
          <w:t>2 priedo 1 priedėlyje</w:t>
        </w:r>
      </w:hyperlink>
      <w:r>
        <w:rPr>
          <w:rFonts w:ascii="Calibri" w:eastAsia="Calibri" w:hAnsi="Calibri" w:cs="Arial"/>
        </w:rPr>
        <w:t xml:space="preserve"> – DPA Standartinės sutarčių sąlygos (tvarkytojai). </w:t>
      </w:r>
    </w:p>
    <w:p w14:paraId="1E332199" w14:textId="1EBC1CB1" w:rsidR="00C85435" w:rsidRPr="00097CE0" w:rsidRDefault="00C85435" w:rsidP="00F1097D">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Fonts w:ascii="Calibri" w:eastAsia="Calibri" w:hAnsi="Calibri" w:cs="Arial"/>
          </w:rPr>
          <w:t>2 priedo 1 priedėlyje</w:t>
        </w:r>
      </w:hyperlink>
      <w:r>
        <w:rPr>
          <w:rFonts w:ascii="Calibri" w:eastAsia="Calibri" w:hAnsi="Calibri" w:cs="Arial"/>
        </w:rPr>
        <w:t xml:space="preserve"> – DPA Standartinės sutarčių sąlygos (tvarkytojai).</w:t>
      </w:r>
    </w:p>
    <w:p w14:paraId="56570C63" w14:textId="77777777" w:rsidR="00C85435" w:rsidRPr="00097CE0" w:rsidRDefault="00C85435" w:rsidP="007829B6">
      <w:pPr>
        <w:pStyle w:val="ProductList-Body"/>
        <w:spacing w:after="120"/>
        <w:ind w:left="180"/>
        <w:outlineLvl w:val="2"/>
      </w:pPr>
      <w:bookmarkStart w:id="95" w:name="_Toc26972847"/>
      <w:bookmarkEnd w:id="94"/>
      <w:r>
        <w:rPr>
          <w:b/>
          <w:color w:val="0072C6"/>
        </w:rPr>
        <w:t>Duomenų subjektų teisės; pagalba dėl užklausų</w:t>
      </w:r>
      <w:bookmarkEnd w:id="95"/>
    </w:p>
    <w:p w14:paraId="64830E93" w14:textId="77777777" w:rsidR="00C85435" w:rsidRPr="00097CE0" w:rsidRDefault="00C85435" w:rsidP="007829B6">
      <w:pPr>
        <w:pStyle w:val="ProductList-Body"/>
        <w:spacing w:after="120"/>
        <w:ind w:left="180"/>
      </w:pPr>
      <w:r>
        <w:t>Laikydamasi Internete teikiamų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Internete teikiama paslauga, kurios tvarkytoja ar pagalbinė tvarkytoja yra „Microsoft“), „Microsoft“ nukreipia duomenų subjekto užklausą tiesiogiai Klientui. Klientas privalės atsakyti į bet kokią tokią užklausą, įskaitant (kai reikia) Internete teikiamų paslaugų naudojimą. „Microsoft“ įvykdys racionalias Kliento pateiktas užklausas, kad padėtų Klientui atsakyti į tokią duomenų subjekto užklausą.</w:t>
      </w:r>
    </w:p>
    <w:p w14:paraId="454F3592" w14:textId="77777777" w:rsidR="00C85435" w:rsidRPr="00097CE0" w:rsidRDefault="00C85435" w:rsidP="007829B6">
      <w:pPr>
        <w:pStyle w:val="ProductList-Body"/>
        <w:keepNext/>
        <w:spacing w:after="120"/>
        <w:ind w:left="187"/>
        <w:outlineLvl w:val="2"/>
      </w:pPr>
      <w:bookmarkStart w:id="96" w:name="_Toc26972848"/>
      <w:r>
        <w:rPr>
          <w:b/>
          <w:color w:val="0072C6"/>
        </w:rPr>
        <w:t>Įrašai apie tvarkymo veiksmus</w:t>
      </w:r>
      <w:bookmarkEnd w:id="96"/>
    </w:p>
    <w:p w14:paraId="0AC6FE21" w14:textId="77777777" w:rsidR="00C85435" w:rsidRPr="00097CE0" w:rsidRDefault="00C85435" w:rsidP="007829B6">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097CE0" w:rsidRDefault="00C85435" w:rsidP="007829B6">
      <w:pPr>
        <w:pStyle w:val="ProductList-SubSubSectionHeading"/>
        <w:keepNext/>
        <w:spacing w:after="120"/>
        <w:outlineLvl w:val="1"/>
      </w:pPr>
      <w:bookmarkStart w:id="97" w:name="_Toc507768553"/>
      <w:bookmarkStart w:id="98" w:name="_Toc8395013"/>
      <w:bookmarkStart w:id="99" w:name="_Toc6563802"/>
      <w:bookmarkStart w:id="100" w:name="_Toc21617020"/>
      <w:bookmarkStart w:id="101" w:name="_Toc26972849"/>
      <w:bookmarkStart w:id="102" w:name="_Toc28645701"/>
      <w:bookmarkEnd w:id="87"/>
      <w:r>
        <w:t>Duomenų sauga</w:t>
      </w:r>
      <w:bookmarkEnd w:id="97"/>
      <w:bookmarkEnd w:id="98"/>
      <w:bookmarkEnd w:id="99"/>
      <w:bookmarkEnd w:id="100"/>
      <w:bookmarkEnd w:id="101"/>
      <w:bookmarkEnd w:id="102"/>
    </w:p>
    <w:p w14:paraId="4798B59C" w14:textId="77777777" w:rsidR="00C85435" w:rsidRPr="00097CE0" w:rsidRDefault="00C85435" w:rsidP="007829B6">
      <w:pPr>
        <w:pStyle w:val="ProductList-Body"/>
        <w:keepNext/>
        <w:spacing w:after="120"/>
        <w:ind w:left="180"/>
        <w:outlineLvl w:val="2"/>
      </w:pPr>
      <w:bookmarkStart w:id="103" w:name="_Toc26972850"/>
      <w:r>
        <w:rPr>
          <w:b/>
          <w:color w:val="0072C6"/>
        </w:rPr>
        <w:t>Saugos praktika ir strategijos</w:t>
      </w:r>
      <w:bookmarkEnd w:id="103"/>
    </w:p>
    <w:p w14:paraId="487BF73D" w14:textId="3886BA4B" w:rsidR="00C85435" w:rsidRPr="00097CE0" w:rsidRDefault="00C85435" w:rsidP="007829B6">
      <w:pPr>
        <w:pStyle w:val="ProductList-Body"/>
        <w:spacing w:after="120"/>
        <w:ind w:left="158"/>
      </w:pPr>
      <w:bookmarkStart w:id="104" w:name="_Hlk504328104"/>
      <w:r>
        <w:t xml:space="preserve">„Microsoft“ įgyvendins ir palaikys reikiamas technines ir organizacines priemones, kurių paskirtis – apsaugoti Kliento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aprašydama Internete teikiamoms paslaugoms skirtus saugos valdiklius bei kitą informaciją, kurios pagrįstai prašo Klientas ir kuri susijusi su „Microsoft“ saugos praktika ir strategijomis. </w:t>
      </w:r>
    </w:p>
    <w:p w14:paraId="6FEC29F5" w14:textId="2DBCCE15" w:rsidR="00C85435" w:rsidRPr="00097CE0" w:rsidRDefault="00C85435" w:rsidP="007829B6">
      <w:pPr>
        <w:pStyle w:val="ProductList-Body"/>
        <w:spacing w:after="120"/>
        <w:ind w:left="158"/>
      </w:pPr>
      <w:r>
        <w:t xml:space="preserve">Be to, šios priemonės turi atitikti reikalavimus, nurodytus ISO 27001, ISO 27002 ir ISO 27018 standartuose. </w:t>
      </w:r>
      <w:bookmarkEnd w:id="104"/>
      <w:r>
        <w:t>Kiekviena Pagrindinė internete teikiama paslauga taip pat atitinka OST 1 priedo lentelėje nurodytus standartus ir bendrąsias nuostatas, be to, įgyvendina ir tvarko A priedėlyje išdėstytas saugos priemones, skirtas Kliento duomenimis apsaugoti.</w:t>
      </w:r>
    </w:p>
    <w:p w14:paraId="2FCE65B1" w14:textId="77777777" w:rsidR="00C85435" w:rsidRPr="00097CE0" w:rsidRDefault="00C85435" w:rsidP="007829B6">
      <w:pPr>
        <w:pStyle w:val="ProductList-Body"/>
        <w:spacing w:after="120"/>
        <w:ind w:left="180"/>
        <w:outlineLvl w:val="2"/>
      </w:pPr>
      <w:bookmarkStart w:id="105" w:name="_Toc26972851"/>
      <w:r>
        <w:t>„Microsoft“ bet kada gali įtraukti pramonės ar valstybinių institucijų nustatytų standartų. „Microsoft“ nepašalins ISO 27001, ISO 27002, ISO 27018 ar OST 1 priede lentelėje nurodytų standartų ir bendrųjų nuostatų, nebent jie pramonėje nebenaudojami arba pakeisti kita versija (jei yra).</w:t>
      </w:r>
      <w:bookmarkEnd w:id="105"/>
    </w:p>
    <w:p w14:paraId="11FFA921" w14:textId="77777777" w:rsidR="00C85435" w:rsidRPr="00097CE0" w:rsidRDefault="00C85435" w:rsidP="007829B6">
      <w:pPr>
        <w:pStyle w:val="ProductList-Body"/>
        <w:spacing w:after="120"/>
        <w:ind w:left="180"/>
        <w:outlineLvl w:val="2"/>
      </w:pPr>
      <w:bookmarkStart w:id="106" w:name="_Toc26972852"/>
      <w:r>
        <w:rPr>
          <w:b/>
          <w:color w:val="0072C6"/>
        </w:rPr>
        <w:t>Kliento pareigos</w:t>
      </w:r>
      <w:bookmarkEnd w:id="106"/>
    </w:p>
    <w:p w14:paraId="18080BBE" w14:textId="77777777" w:rsidR="00C85435" w:rsidRPr="00097CE0" w:rsidRDefault="00C85435" w:rsidP="007829B6">
      <w:pPr>
        <w:pStyle w:val="ProductList-Body"/>
        <w:spacing w:after="120"/>
        <w:ind w:left="158"/>
      </w:pPr>
      <w:r>
        <w:t>Klientas išimtinai atsako už nepriklausomo sprendimo priėmimą dėl to, ar internete teikiamos paslaugos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097CE0" w:rsidDel="00BA1419" w:rsidRDefault="00C85435" w:rsidP="007829B6">
      <w:pPr>
        <w:pStyle w:val="ProductList-Body"/>
        <w:keepNext/>
        <w:spacing w:after="120"/>
        <w:ind w:left="187"/>
        <w:outlineLvl w:val="2"/>
      </w:pPr>
      <w:bookmarkStart w:id="107" w:name="_Toc26972853"/>
      <w:r>
        <w:rPr>
          <w:b/>
          <w:color w:val="0072C6"/>
        </w:rPr>
        <w:lastRenderedPageBreak/>
        <w:t>Audito nuostatų laikymasis</w:t>
      </w:r>
      <w:bookmarkEnd w:id="107"/>
    </w:p>
    <w:p w14:paraId="02A8BB60" w14:textId="77777777" w:rsidR="00C85435" w:rsidRPr="00097CE0" w:rsidDel="00BA1419" w:rsidRDefault="00C85435" w:rsidP="007829B6">
      <w:pPr>
        <w:pStyle w:val="ProductList-Body"/>
        <w:spacing w:after="120"/>
        <w:ind w:left="158"/>
      </w:pPr>
      <w:r>
        <w:t>Taip, kaip nurodyta toliau, „Microsoft“ atliks kompiuterių, kompiuterinės aplinkos ir fizinių duomenų centrų, kuriuos naudoja Kliento duomenims ir Asmeniniams duomenims tvarkyti, auditą.</w:t>
      </w:r>
    </w:p>
    <w:p w14:paraId="1E290820" w14:textId="77777777" w:rsidR="00C85435" w:rsidRPr="00097CE0" w:rsidDel="00BA1419" w:rsidRDefault="00C85435" w:rsidP="00F1097D">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097CE0" w:rsidDel="00BA1419" w:rsidRDefault="00C85435" w:rsidP="00F1097D">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097CE0" w:rsidDel="00BA1419" w:rsidRDefault="00C85435" w:rsidP="00F1097D">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77777777" w:rsidR="00C85435" w:rsidRPr="00097CE0" w:rsidRDefault="00C85435" w:rsidP="007829B6">
      <w:pPr>
        <w:pStyle w:val="ProductList-Body"/>
        <w:spacing w:after="120"/>
        <w:ind w:left="180"/>
      </w:pPr>
      <w:r>
        <w:t xml:space="preserve">Kiekvienas auditas bus užbaigiamas pateikiant audito ataskaitą („Microsoft“ audito ataskaitą), kurią „Microsoft“ paskelbs adresu </w:t>
      </w:r>
      <w:hyperlink r:id="rId21" w:history="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230BE4F" w:rsidR="00C85435" w:rsidRPr="00097CE0" w:rsidRDefault="00C85435" w:rsidP="007829B6">
      <w:pPr>
        <w:pStyle w:val="ProductList-Body"/>
        <w:spacing w:after="120"/>
        <w:ind w:left="158"/>
      </w:pPr>
      <w:r>
        <w:t>Jei Standartinėse sutarčių sąlygose nurodyti Kliento audito reikalavimai ar Duomenų apsaugos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w:t>
      </w:r>
      <w:r w:rsidR="00530736">
        <w:t> </w:t>
      </w:r>
      <w:r>
        <w:t>įrangos, nesusijusios su Internete teikiamomis paslaugomis. Klientas, be įkainių už „Microsoft“ vykdomas paslaugas, yra atsakingas už visus mokesčius, susijusius su tokiu auditu, įskaitant visus pagrįstus mokesčius už bet kokias bet kada vykdant šį auditą „Microsoft“ patirtas išlaidas. Jei</w:t>
      </w:r>
      <w:r w:rsidR="00530736">
        <w:t> </w:t>
      </w:r>
      <w:r>
        <w:t>audito ataskaitoje, sugeneruotoje vykdant Kliento auditą, randama esminė neatitiktis, Klientas turi pateikti tokią audito ataskaitą „Microsoft“, o „Microsoft“ turi nedelsdama ištaisyti esminę neatitiktį.</w:t>
      </w:r>
    </w:p>
    <w:p w14:paraId="63F4B7F6" w14:textId="77777777" w:rsidR="00C85435" w:rsidRPr="00097CE0" w:rsidRDefault="00C85435" w:rsidP="007829B6">
      <w:pPr>
        <w:pStyle w:val="ProductList-Body"/>
        <w:spacing w:after="120"/>
        <w:ind w:left="158"/>
      </w:pPr>
      <w:r>
        <w:t>Jei taikomos Standartinių sutarčių sąlygos, tada šis skyrius papildo Standartinių sutarčių sąlygų 5 sąlygos f paragrafą ir 12 sąlygos 2 paragrafą. Niekas šiame DPA skyriuje nekeičia ir nemodifikuoja Standartinių sutarčių sąlygų ar BDAR sąlygų ir neturi įtakos jokioms priežiūros institucijos ar duomenų subjekto teisėms, numatytoms Standartinėse sutarčių sąlygose ar Asmens duomenų apsaugos reikalavimuose. „Microsoft Corporation“ yra numatyta šio skyriaus trečioji šalis naudos gavėja.</w:t>
      </w:r>
    </w:p>
    <w:p w14:paraId="10CE5BEA" w14:textId="77777777" w:rsidR="00C85435" w:rsidRPr="00097CE0" w:rsidRDefault="00C85435" w:rsidP="007829B6">
      <w:pPr>
        <w:pStyle w:val="ProductList-SubSubSectionHeading"/>
        <w:spacing w:after="120"/>
        <w:outlineLvl w:val="1"/>
      </w:pPr>
      <w:bookmarkStart w:id="108" w:name="_Toc507768554"/>
      <w:bookmarkStart w:id="109" w:name="_Toc8395014"/>
      <w:bookmarkStart w:id="110" w:name="_Toc6563803"/>
      <w:bookmarkStart w:id="111" w:name="_Toc21617021"/>
      <w:bookmarkStart w:id="112" w:name="_Toc26972854"/>
      <w:bookmarkStart w:id="113" w:name="_Toc28645702"/>
      <w:r>
        <w:t>Pranešimas apie saugos incidentus</w:t>
      </w:r>
      <w:bookmarkEnd w:id="108"/>
      <w:bookmarkEnd w:id="109"/>
      <w:bookmarkEnd w:id="110"/>
      <w:bookmarkEnd w:id="111"/>
      <w:bookmarkEnd w:id="112"/>
      <w:bookmarkEnd w:id="113"/>
    </w:p>
    <w:p w14:paraId="57A8DE0C" w14:textId="77777777" w:rsidR="00C85435" w:rsidRPr="00097CE0" w:rsidRDefault="00C85435" w:rsidP="007829B6">
      <w:pPr>
        <w:pStyle w:val="ProductList-Body"/>
        <w:spacing w:after="120"/>
      </w:pPr>
      <w:bookmarkStart w:id="114" w:name="_Hlk504328309"/>
      <w:r>
        <w:t>Jei „Microsoft“ sužinos apie saugos pažeidimą, dėl kurio, įmonei „Microsoft“ tvarkant Kliento duomenis ar Asmeninius duomenis, jie netyčia ar neteisėtai sunaikinami, prarandami, pakeičiami, neteisėtai atskleidžiami ar pasiekiami (kiekvienas atskiras atvejis – „Saugos pažeidimas“),</w:t>
      </w:r>
      <w:bookmarkEnd w:id="114"/>
      <w:r>
        <w:t xml:space="preserve"> „Microsoft“ nedelsdama 1) praneš Klientui apie Saugos pažeidimą; 2) ištirs Saugos pažeidimą ir pateiks Klientui išsamią informaciją apie Saugos pažeidimą; ir 3) imsis būtinųjų veiksmų, siekdama sumažinti Saugos pažeidimo sukeltas pasekmes ir padarytą žalą.</w:t>
      </w:r>
    </w:p>
    <w:p w14:paraId="3FD177D1" w14:textId="77777777" w:rsidR="00C85435" w:rsidRPr="00097CE0" w:rsidRDefault="00C85435" w:rsidP="007829B6">
      <w:pPr>
        <w:pStyle w:val="ProductList-Body"/>
        <w:spacing w:after="120"/>
      </w:pPr>
      <w:r>
        <w:t>Pranešimas (-ai) apie Saugos pažeidimus bus perduoti vienam arba keliems Kliento administratoriams bet kuriomis „Microsoft“ pasirinktomis priemonėmis, pvz., el. paštu ar kt. Visą atsakomybę už tai, kad Kliento administratorių kontaktinė informacija, pateikta kiekviename atitinkamos Internete teikiamos paslaugos portale,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097CE0" w:rsidRDefault="00C85435" w:rsidP="007829B6">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097CE0" w:rsidRDefault="00C85435" w:rsidP="007829B6">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77777777" w:rsidR="00C85435" w:rsidRPr="00097CE0" w:rsidRDefault="00C85435" w:rsidP="007829B6">
      <w:pPr>
        <w:pStyle w:val="ProductList-Body"/>
        <w:spacing w:after="120"/>
      </w:pPr>
      <w:r>
        <w:t>Apie bet kokį galimą piktnaudžiavimą turimais abonementais arba autentifikavimo kredencialais, taip pat apie bet kokį su Internete teikiamomis paslaugomis susijusį Saugos pažeidimą Klientas turi nedelsdamas pranešti „Microsoft“.</w:t>
      </w:r>
    </w:p>
    <w:p w14:paraId="5E88C2A3" w14:textId="77777777" w:rsidR="00C85435" w:rsidRPr="00097CE0" w:rsidRDefault="00C85435" w:rsidP="00751A61">
      <w:pPr>
        <w:pStyle w:val="ProductList-SubSubSectionHeading"/>
        <w:keepNext/>
        <w:spacing w:after="120"/>
        <w:outlineLvl w:val="1"/>
      </w:pPr>
      <w:bookmarkStart w:id="115" w:name="_Toc507768555"/>
      <w:bookmarkStart w:id="116" w:name="_Toc8395015"/>
      <w:bookmarkStart w:id="117" w:name="_Toc6563804"/>
      <w:bookmarkStart w:id="118" w:name="_Toc21617022"/>
      <w:bookmarkStart w:id="119" w:name="_Toc26972855"/>
      <w:bookmarkStart w:id="120" w:name="_Toc28645703"/>
      <w:bookmarkStart w:id="121" w:name="DataTransfersandLocation"/>
      <w:r>
        <w:t xml:space="preserve">Duomenų perleidimas ir </w:t>
      </w:r>
      <w:bookmarkStart w:id="122" w:name="LocationofDataProcessing"/>
      <w:bookmarkStart w:id="123" w:name="_Toc489605583"/>
      <w:r>
        <w:t>vieta</w:t>
      </w:r>
      <w:bookmarkEnd w:id="115"/>
      <w:bookmarkEnd w:id="116"/>
      <w:bookmarkEnd w:id="117"/>
      <w:bookmarkEnd w:id="118"/>
      <w:bookmarkEnd w:id="119"/>
      <w:bookmarkEnd w:id="120"/>
      <w:bookmarkEnd w:id="122"/>
      <w:bookmarkEnd w:id="123"/>
    </w:p>
    <w:p w14:paraId="6EDDA655" w14:textId="77777777" w:rsidR="00C85435" w:rsidRPr="00097CE0" w:rsidRDefault="00C85435" w:rsidP="00751A61">
      <w:pPr>
        <w:pStyle w:val="ProductList-Body"/>
        <w:keepNext/>
        <w:spacing w:after="120"/>
        <w:ind w:left="180"/>
        <w:outlineLvl w:val="2"/>
      </w:pPr>
      <w:bookmarkStart w:id="124" w:name="_Toc26972856"/>
      <w:bookmarkEnd w:id="121"/>
      <w:r>
        <w:rPr>
          <w:b/>
          <w:bCs/>
          <w:color w:val="0072C6"/>
        </w:rPr>
        <w:t>Duomenų perleidimas</w:t>
      </w:r>
      <w:bookmarkEnd w:id="124"/>
    </w:p>
    <w:p w14:paraId="484303AA" w14:textId="77777777" w:rsidR="00C85435" w:rsidRPr="00097CE0" w:rsidRDefault="00C85435" w:rsidP="007829B6">
      <w:pPr>
        <w:pStyle w:val="ProductList-Body"/>
        <w:spacing w:after="120"/>
        <w:ind w:left="158"/>
      </w:pPr>
      <w:r>
        <w:t xml:space="preserve">Jei kurioje nors DPA dalyje nenurodyta kitaip, Kliento vardu „Microsoft“ tvarkomi Kliento duomenys ir Asmeniniai duomenys gali būti perleidžiami, išsaugomi ir tvarkomi Jungtinėse Amerikos Valstijose arba bet kurioje kitoje šalyje, kurioje veikia „Microsoft“ ar jos pagalbinės duomenų tvarkytojos. Klientas paveda „Microsoft“ atlikti bet kurį tokį Kliento duomenų ir Asmeninių duomenų perleidimą į bet kurią tokią šalį bei išsaugoti ir tvarkyti Kliento duomenis ir Asmeninius duomenis, kad būtų užtikrintas Internete teikiamų paslaugų teikimas. </w:t>
      </w:r>
    </w:p>
    <w:p w14:paraId="1A16CE30" w14:textId="05335CE1" w:rsidR="00C85435" w:rsidRPr="00097CE0" w:rsidRDefault="00C85435" w:rsidP="007829B6">
      <w:pPr>
        <w:pStyle w:val="ProductList-Body"/>
        <w:spacing w:after="120"/>
        <w:ind w:left="158"/>
      </w:pPr>
      <w:r>
        <w:lastRenderedPageBreak/>
        <w:t xml:space="preserve">Visiems Pagrindinių internete teikiamų paslaugų atliekamiems Kliento duomenų perleidimams už Europos Sąjungos, Europos ekonominės erdvės ir Šveicarijos ribų bus taikomos </w:t>
      </w:r>
      <w:hyperlink w:anchor="priedas3" w:history="1">
        <w:r>
          <w:rPr>
            <w:rStyle w:val="Hyperlink"/>
          </w:rPr>
          <w:t>3 priede</w:t>
        </w:r>
      </w:hyperlink>
      <w:r>
        <w:t xml:space="preserve"> nurodytos Standartinės sutarčių sąlygos, nebent Klientas jų atsisakė.</w:t>
      </w:r>
    </w:p>
    <w:p w14:paraId="6D72844F" w14:textId="77777777" w:rsidR="00C85435" w:rsidRPr="00097CE0" w:rsidRDefault="00C85435" w:rsidP="007829B6">
      <w:pPr>
        <w:pStyle w:val="ProductList-Body"/>
        <w:spacing w:after="120"/>
        <w:ind w:left="158"/>
      </w:pPr>
      <w:r>
        <w:t>„Microsoft“ laikysis Europos ekonominės erdvės ir Šveicarijos duomenų apsaugos įstatymų reikalavimų dėl Asmens duomenų iš Europos ekonominės erdvės ir Šveicarijos rinkimo, naudojimo, perleidimo, saugojimo ir kitokio tvarkymo. Perleidžiant Asmeninius duomenis trečiajai šaliai ar tarptautinei organizacijai visada bus imtasi atitinkamų apsaugos priemonių, kaip nurodyta BDAR 46 straipsnyje, ir tokie perleidimai bei apsaugos priemonės bus dokumentuoti pagal BDAR 30 straipsnio 2 punktą.</w:t>
      </w:r>
    </w:p>
    <w:p w14:paraId="1842DE15" w14:textId="77777777" w:rsidR="00C85435" w:rsidRPr="00097CE0" w:rsidRDefault="00C85435" w:rsidP="007829B6">
      <w:pPr>
        <w:pStyle w:val="ProductList-Body"/>
        <w:spacing w:after="120"/>
        <w:ind w:left="158"/>
      </w:pPr>
      <w:r>
        <w:t>Be to, „Microsoft“ sertifikuota pagal ES–JAV bei Šveicarijos–JAV privatumo apsaugos sistemas ir įsipareigojimus, kuriuos jos nustato. „Microsoft“ sutinka informuoti Klientą, jei ji nustatys, kad nebegali vykdyti savo įsipareigojimo teikti tokio paties lygio apsaugos, kaip reikalaujama pagal Privatumo apsaugos sistemos principus.</w:t>
      </w:r>
    </w:p>
    <w:p w14:paraId="59350089" w14:textId="77777777" w:rsidR="00C85435" w:rsidRPr="00097CE0" w:rsidRDefault="00C85435" w:rsidP="00751A61">
      <w:pPr>
        <w:pStyle w:val="ProductList-Body"/>
        <w:keepNext/>
        <w:spacing w:after="120"/>
        <w:ind w:left="180"/>
        <w:outlineLvl w:val="2"/>
      </w:pPr>
      <w:bookmarkStart w:id="125" w:name="_Toc26972857"/>
      <w:bookmarkStart w:id="126" w:name="LocationofCustomerDataatRest"/>
      <w:r>
        <w:rPr>
          <w:b/>
          <w:color w:val="0072C6"/>
        </w:rPr>
        <w:t>Kliento neaktyvių duomenų saugojimo vieta</w:t>
      </w:r>
      <w:bookmarkEnd w:id="125"/>
    </w:p>
    <w:bookmarkEnd w:id="126"/>
    <w:p w14:paraId="61627311" w14:textId="77777777" w:rsidR="00C85435" w:rsidRPr="00097CE0" w:rsidRDefault="00C85435" w:rsidP="00751A61">
      <w:pPr>
        <w:pStyle w:val="ProductList-Body"/>
        <w:tabs>
          <w:tab w:val="clear" w:pos="158"/>
          <w:tab w:val="left" w:pos="360"/>
        </w:tabs>
        <w:spacing w:after="120"/>
        <w:ind w:left="180"/>
      </w:pPr>
      <w:r>
        <w:t>Klientui naudojant Pagrindines internete teikiamas paslaugas, jo neaktyvius duomenis „Microsoft“ saugos tam tikrose OST 1 priede nurodytose pagrindinėse geografinėse srityse (kiekviena atskirai – Geografinė sritis).</w:t>
      </w:r>
    </w:p>
    <w:p w14:paraId="2B9DBCE2" w14:textId="5B10F793" w:rsidR="00C85435" w:rsidRPr="00097CE0" w:rsidRDefault="00C85435" w:rsidP="00751A61">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097CE0" w:rsidRDefault="00C85435" w:rsidP="007829B6">
      <w:pPr>
        <w:pStyle w:val="ProductList-SubSubSectionHeading"/>
        <w:spacing w:after="120"/>
        <w:outlineLvl w:val="1"/>
      </w:pPr>
      <w:bookmarkStart w:id="127" w:name="_Toc507768556"/>
      <w:bookmarkStart w:id="128" w:name="_Toc8395016"/>
      <w:bookmarkStart w:id="129" w:name="_Toc6563805"/>
      <w:bookmarkStart w:id="130" w:name="_Toc21617023"/>
      <w:bookmarkStart w:id="131" w:name="_Toc26972858"/>
      <w:bookmarkStart w:id="132" w:name="_Toc28645704"/>
      <w:r>
        <w:t>Duomenų saugojimas ir naikinimas</w:t>
      </w:r>
      <w:bookmarkEnd w:id="127"/>
      <w:bookmarkEnd w:id="128"/>
      <w:bookmarkEnd w:id="129"/>
      <w:bookmarkEnd w:id="130"/>
      <w:bookmarkEnd w:id="131"/>
      <w:bookmarkEnd w:id="132"/>
    </w:p>
    <w:p w14:paraId="1E39C7A1" w14:textId="77777777" w:rsidR="00C85435" w:rsidRPr="00097CE0" w:rsidRDefault="00C85435" w:rsidP="007829B6">
      <w:pPr>
        <w:pStyle w:val="ProductList-Body"/>
        <w:spacing w:after="120"/>
      </w:pPr>
      <w:r>
        <w:t>Kliento prenumeratos galiojimo laikotarpiu Klientas bet kada galės pasiekti, gauti ir naikinti Kliento duomenis, saugomus naudojantis Internete teikiamomis paslaugomis.</w:t>
      </w:r>
    </w:p>
    <w:p w14:paraId="4E65B649" w14:textId="77777777" w:rsidR="00C85435" w:rsidRPr="00097CE0" w:rsidRDefault="00C85435" w:rsidP="007829B6">
      <w:pPr>
        <w:pStyle w:val="ProductList-Body"/>
        <w:spacing w:after="120"/>
      </w:pPr>
      <w:r>
        <w:t>Išskyrus nemokamų bandomųjų versijų ir „LinkedIn‟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nebent išsaugoti tokius duomenis įmonei „Microsoft“ leidžiama ar reikalaujama pagal taikytiną teisę arba „Microsoft“ tai daryti įgaliota šiuo DPA.</w:t>
      </w:r>
    </w:p>
    <w:p w14:paraId="6ADDB89E" w14:textId="77777777" w:rsidR="00C85435" w:rsidRPr="00097CE0" w:rsidRDefault="00C85435" w:rsidP="007829B6">
      <w:pPr>
        <w:pStyle w:val="ProductList-Body"/>
        <w:spacing w:after="120"/>
      </w:pPr>
      <w:r>
        <w:t>Kliento pateiktos programinės įrangos saugojimo arba išskleidimo Internete teikiamų paslaugų sąlygos nenumato. „Microsoft“ neprisiima atsakomybės už Kliento duomenų ar Asmeninių duomenų panaikinimą, kaip aprašyta šiame skyriuje.</w:t>
      </w:r>
    </w:p>
    <w:p w14:paraId="45F905F9" w14:textId="77777777" w:rsidR="00C85435" w:rsidRPr="00097CE0" w:rsidRDefault="00C85435" w:rsidP="007829B6">
      <w:pPr>
        <w:pStyle w:val="ProductList-SubSubSectionHeading"/>
        <w:keepNext/>
        <w:spacing w:after="120"/>
        <w:outlineLvl w:val="1"/>
      </w:pPr>
      <w:bookmarkStart w:id="133" w:name="_Toc507768557"/>
      <w:bookmarkStart w:id="134" w:name="_Toc8395017"/>
      <w:bookmarkStart w:id="135" w:name="_Toc6563806"/>
      <w:bookmarkStart w:id="136" w:name="_Toc21617024"/>
      <w:bookmarkStart w:id="137" w:name="_Toc26972859"/>
      <w:bookmarkStart w:id="138" w:name="_Toc28645705"/>
      <w:r>
        <w:t>Tvarkytojų konfidencialumo įsipareigojimas</w:t>
      </w:r>
      <w:bookmarkEnd w:id="133"/>
      <w:bookmarkEnd w:id="134"/>
      <w:bookmarkEnd w:id="135"/>
      <w:bookmarkEnd w:id="136"/>
      <w:bookmarkEnd w:id="137"/>
      <w:bookmarkEnd w:id="138"/>
    </w:p>
    <w:p w14:paraId="7D66EA6F" w14:textId="188A7B43" w:rsidR="00C85435" w:rsidRPr="00097CE0" w:rsidRDefault="00C85435" w:rsidP="007829B6">
      <w:pPr>
        <w:pStyle w:val="ProductList-Body"/>
        <w:spacing w:after="120"/>
      </w:pPr>
      <w:r>
        <w:t>„Microsoft“ užtikrina, kad Kliento duomenų ir Asmens duomenų tvarkymu užsiimantis personalas i) tokius duomenis tvarkys tik vadovaudamasis Kliento nurodymais arba kaip aprašyta šiame DPA ir ii) įsipareigos išsaugoti tokių duomenų konfidencialumą bei saugą net ir pasibaigus susitarimui.</w:t>
      </w:r>
      <w:r>
        <w:rPr>
          <w:rFonts w:cstheme="minorHAnsi"/>
        </w:rPr>
        <w:t xml:space="preserve"> „Microsoft“ </w:t>
      </w:r>
      <w:r>
        <w:rPr>
          <w:rFonts w:cstheme="minorHAnsi"/>
          <w:color w:val="000000"/>
        </w:rPr>
        <w:t>turi savo darbuotojams, pasiekiantiems Kliento duomenis ir Asmens duomenis</w:t>
      </w:r>
      <w:r>
        <w:rPr>
          <w:rFonts w:cstheme="minorHAnsi"/>
        </w:rPr>
        <w:t>, rengti reguliarius ir privalomus duomenų privatumo ir apsaugos mokymus pagal taikytinus Duomenų apsaugos reikalavimus ir pramonės standartus.</w:t>
      </w:r>
    </w:p>
    <w:p w14:paraId="6107E638" w14:textId="77777777" w:rsidR="00C85435" w:rsidRPr="00097CE0" w:rsidRDefault="00C85435" w:rsidP="007829B6">
      <w:pPr>
        <w:pStyle w:val="ProductList-SubSubSectionHeading"/>
        <w:keepNext/>
        <w:spacing w:after="120"/>
        <w:outlineLvl w:val="1"/>
      </w:pPr>
      <w:bookmarkStart w:id="139" w:name="_Toc507768558"/>
      <w:bookmarkStart w:id="140" w:name="_Toc8395018"/>
      <w:bookmarkStart w:id="141" w:name="_Toc6563807"/>
      <w:bookmarkStart w:id="142" w:name="_Toc21617025"/>
      <w:bookmarkStart w:id="143" w:name="_Toc26972860"/>
      <w:bookmarkStart w:id="144" w:name="_Toc28645706"/>
      <w:r>
        <w:t>Pranešimas apie naudojimąsi antrinių duomenų tvarkytojų paslaugomis ir naudojimosi kontrolė</w:t>
      </w:r>
      <w:bookmarkEnd w:id="139"/>
      <w:bookmarkEnd w:id="140"/>
      <w:bookmarkEnd w:id="141"/>
      <w:bookmarkEnd w:id="142"/>
      <w:bookmarkEnd w:id="143"/>
      <w:bookmarkEnd w:id="144"/>
    </w:p>
    <w:p w14:paraId="0717E669" w14:textId="77777777" w:rsidR="00C85435" w:rsidRPr="00097CE0" w:rsidRDefault="00C85435" w:rsidP="007829B6">
      <w:pPr>
        <w:pStyle w:val="ProductList-Body"/>
        <w:spacing w:after="120"/>
      </w:pPr>
      <w:r>
        <w:t xml:space="preserve">„Microsoft“ gali samdyti trečiąsias šalis, kurios jos vardu teiktų tam tikras ribotas arba papildomas paslaugas. Klientas sutinka, kad šios trečiosios šalys ir su Microsoft Susijusios įmonės procese dalyvautų kaip antriniai duomenų tvarkytojai. Pirmiau nurodyti įgaliojimai atstos Kliento išankstinį raštišką sutikimą su tuo, kad „Microsoft“ Kliento duomenims ir Asmens duomenims tvarkyti samdys subrangovus, jei tokio sutikimo reikia pagal Standartines sutarčių sąlygas ar BDAR sąlygas. </w:t>
      </w:r>
    </w:p>
    <w:p w14:paraId="7F985681" w14:textId="13A77E0D" w:rsidR="00C85435" w:rsidRPr="00097CE0" w:rsidRDefault="00C85435" w:rsidP="007829B6">
      <w:pPr>
        <w:pStyle w:val="ProductList-Body"/>
        <w:spacing w:after="120"/>
      </w:pPr>
      <w:r>
        <w:t>„Microsoft“ atsakinga už tai, kad jos Pagalbiniai duomenų tvarkytojai laikytųsi šiame DPA nustatytų „Microsoft“ įsipareigojimų. Informaciją apie Antrinius duomenų tvarkytojus „Microsoft“ skelbia savo svetainėje. Įtraukdama bet kokį Antrinį duomenų tvarkytoją, „Microsoft“ raštiška sutartimi užtikrina, kad Antrinis duomenų tvarkytojas pasiekti ir naudoti Kliento duomenis ar Asmeninius duomenis gali tik tada, jei tai būtina teikiant paslaugas, dėl kurių teikimo „Microsoft“ jį pasamdė, ir jam draudžiama naudoti Kliento duomenis ar Asmeninius duomenis bet kokiu kitu tikslu. „Microsoft“ užtikrina, kad su Antriniais duomenų tvarkytojais bus sudaromos raštiškos sutartys, pagal kurias jie privalės užtikrinti bent tokį patį duomenų apsaugos lygį, koks įmonei „Microsoft“ nurodytas DPA sąlygose. „Microsoft“ sutinka prižiūrėti Pagalbinius tvarkytojus ir užtikrinti, kad būtų laikomasi šių sutartinių įsipareigojimų.</w:t>
      </w:r>
    </w:p>
    <w:p w14:paraId="132F5D5F" w14:textId="77777777" w:rsidR="00C85435" w:rsidRPr="00097CE0" w:rsidRDefault="00C85435" w:rsidP="007829B6">
      <w:pPr>
        <w:pStyle w:val="ProductList-Body"/>
        <w:spacing w:after="120"/>
      </w:pPr>
      <w:r>
        <w:t>Laikui bėgant „Microsoft“ gali įtraukti naujų Pagalbinių duomenų tvarkytojų. Apie bet kokį naują Pagalbinį duomenų tvarkytoją „Microsoft“ Klientui praneš (atnaujindama svetainę ir pasirūpindama, kad Klientas gautų pranešimą apie šį atnaujinimą) mažiausiai prieš 6 mėn. iki prieigos prie Kliento duomenų suteikimo tam Pagalbiniam duomenų tvarkytojui. Be to, apie bet kokį naują Pagalbinį duomenų tvarkytoją „Microsoft“ Klientui praneš (atnaujindama svetainę ir pasirūpindama, kad Klientas gautų pranešimą apie šį atnaujinimą) mažiausiai prieš 14 d. iki prieigos prie Asmens duomenų, kurie nėra Kliento duomenų dalis, suteikimo tam Pagalbiniam duomenų tvarkytojui.</w:t>
      </w:r>
    </w:p>
    <w:p w14:paraId="5E62B2AD" w14:textId="77777777" w:rsidR="00C85435" w:rsidRPr="00097CE0" w:rsidRDefault="00C85435" w:rsidP="007829B6">
      <w:pPr>
        <w:pStyle w:val="ProductList-Body"/>
        <w:spacing w:after="120"/>
      </w:pPr>
      <w:r>
        <w:t xml:space="preserve">Jei Klientas nepatvirtina naujo Pagalbinio duomenų tvarkytojo, jis gali nebaudžiamas nutraukti susijusios Internete teikiamos paslaugos prenumeratą atitinkamu informavimo laikotarpiu pateikdamas rašytinį pranešimą apie nutraukimą. Klientas kartu su nutraukimo pranešimu taip pat gali pateikti nepatvirtinimo priežasčių paaiškinimą, kad leistų „Microsoft“ iš naujo įvertinti bet kurį iš tokių naujų Pagalbinių tvarkytojų, atsižvelgiant į iškilusius susirūpinimus. Jei susijusi Internete teikiama paslauga yra paketo dalis (arba panašus atskiras paslaugų pirkinys), bet koks </w:t>
      </w:r>
      <w:r>
        <w:lastRenderedPageBreak/>
        <w:t>jos naudojimo nutraukimas bus taikomas visam paketui. Nutraukus Internete teikiamų paslaugų naudojimą „Microsoft“ pašalins mokėjimo už jų prenumeratą įpareigojimus iš tolesnių Klientui arba jo pardavėjams skirtų sąskaitų faktūrų.</w:t>
      </w:r>
    </w:p>
    <w:p w14:paraId="01E4B1F7" w14:textId="77777777" w:rsidR="00C85435" w:rsidRPr="00097CE0" w:rsidRDefault="00C85435" w:rsidP="007829B6">
      <w:pPr>
        <w:pStyle w:val="ProductList-SubSubSectionHeading"/>
        <w:spacing w:after="120"/>
        <w:outlineLvl w:val="1"/>
      </w:pPr>
      <w:bookmarkStart w:id="145" w:name="_Toc507768559"/>
      <w:bookmarkStart w:id="146" w:name="_Toc8395019"/>
      <w:bookmarkStart w:id="147" w:name="_Toc6563808"/>
      <w:bookmarkStart w:id="148" w:name="_Toc21617026"/>
      <w:bookmarkStart w:id="149" w:name="_Toc26972861"/>
      <w:bookmarkStart w:id="150" w:name="_Toc28645707"/>
      <w:bookmarkStart w:id="151" w:name="_Toc489605586"/>
      <w:r>
        <w:t>Švietimo įstaigos</w:t>
      </w:r>
      <w:bookmarkEnd w:id="145"/>
      <w:bookmarkEnd w:id="146"/>
      <w:bookmarkEnd w:id="147"/>
      <w:bookmarkEnd w:id="148"/>
      <w:bookmarkEnd w:id="149"/>
      <w:bookmarkEnd w:id="150"/>
    </w:p>
    <w:p w14:paraId="3D8C03D5" w14:textId="77777777" w:rsidR="00C85435" w:rsidRPr="00097CE0" w:rsidRDefault="00C85435" w:rsidP="007829B6">
      <w:pPr>
        <w:pStyle w:val="ProductList-Body"/>
        <w:spacing w:after="120"/>
      </w:pPr>
      <w:r>
        <w:t>„Microsoft“ patvirtina, kad jei Klientas yra švietimo institucija arba institucija, kuriai taikomos Šeimos švietimo teisių ir privatumo akto (20 U.S.C. § 1232g (FERPA) nuostatos, DPA atveju „Microsoft“ yra laikoma mokymo institucija, turinčia teisėtų su švietimu susijusių interesų gauti Kliento duomenis, nes tokios sąlygos yra apibrėžtos FERPA ir šio akto vykdymo nuostatose, be to, „Microsoft“ sutinka laikytis 34 CFR 99.33(a) nustatytų mokymo institucijoms taikomų apribojimų ir reikalavimų.</w:t>
      </w:r>
    </w:p>
    <w:p w14:paraId="3F7BD793" w14:textId="77777777" w:rsidR="00C85435" w:rsidRPr="00097CE0" w:rsidRDefault="00C85435" w:rsidP="007829B6">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Internete teikiamų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jei to būtų reikalaujama pagal galiojančius įstatymus.</w:t>
      </w:r>
    </w:p>
    <w:p w14:paraId="53D69FEB" w14:textId="77777777" w:rsidR="00C85435" w:rsidRPr="00097CE0" w:rsidRDefault="00C85435" w:rsidP="007829B6">
      <w:pPr>
        <w:pStyle w:val="ProductList-SubSubSectionHeading"/>
        <w:keepNext/>
        <w:spacing w:after="120"/>
      </w:pPr>
      <w:bookmarkStart w:id="152" w:name="_Toc16510372"/>
      <w:bookmarkStart w:id="153" w:name="_Toc21617027"/>
      <w:bookmarkStart w:id="154" w:name="_Toc28645708"/>
      <w:bookmarkStart w:id="155" w:name="CJISCustomerAgreement"/>
      <w:r>
        <w:t>CJIS kliento sutartis</w:t>
      </w:r>
      <w:bookmarkEnd w:id="152"/>
      <w:bookmarkEnd w:id="153"/>
      <w:bookmarkEnd w:id="154"/>
    </w:p>
    <w:bookmarkEnd w:id="155"/>
    <w:p w14:paraId="6BC1D88E" w14:textId="4BFF4922" w:rsidR="00C85435" w:rsidRPr="00097CE0" w:rsidRDefault="00C85435" w:rsidP="007829B6">
      <w:pPr>
        <w:pStyle w:val="ProductList-Body"/>
        <w:spacing w:after="120"/>
      </w:pPr>
      <w:r>
        <w:t>„Microsoft</w:t>
      </w:r>
      <w:r w:rsidR="0038121A">
        <w:t>“</w:t>
      </w:r>
      <w:r>
        <w:t xml:space="preserve"> teikia tam tikras valstybinių institucijų debesies paslaugas („Taikomos paslaugos</w:t>
      </w:r>
      <w:r w:rsidR="000927AB">
        <w:t>“</w:t>
      </w:r>
      <w:r>
        <w:t>) sutinkamai su FTB Kriminalinės justicijos informacijos paslaugų (CJIS) saugos strategija („CJIS strategija</w:t>
      </w:r>
      <w:r w:rsidR="000927AB">
        <w:t>“</w:t>
      </w:r>
      <w:r>
        <w:t>). CJIS strategija reglamentuoja kriminalinės justicijos informacijos naudojimą ir perdavimą. Visas „Microsoft</w:t>
      </w:r>
      <w:r w:rsidR="0038121A">
        <w:t>“</w:t>
      </w:r>
      <w:r>
        <w:t xml:space="preserve"> CJIS taikomas paslaugas reglamentuoja CJIS kliento sutarti</w:t>
      </w:r>
      <w:r w:rsidR="00EC4AE5">
        <w:t xml:space="preserve">es sąlygos, kurias rasite čia: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6" w:name="_Toc8395020"/>
      <w:bookmarkStart w:id="157" w:name="_Toc6563809"/>
      <w:bookmarkStart w:id="158" w:name="_Toc21617028"/>
      <w:bookmarkStart w:id="159" w:name="_Toc26972862"/>
      <w:bookmarkStart w:id="160" w:name="_Toc28645709"/>
      <w:bookmarkStart w:id="161" w:name="HIPPA"/>
      <w:r>
        <w:t>HIPPA verslo partneris</w:t>
      </w:r>
      <w:bookmarkEnd w:id="156"/>
      <w:bookmarkEnd w:id="157"/>
      <w:bookmarkEnd w:id="158"/>
      <w:bookmarkEnd w:id="159"/>
      <w:bookmarkEnd w:id="160"/>
    </w:p>
    <w:bookmarkEnd w:id="161"/>
    <w:p w14:paraId="0E8CBC6B" w14:textId="77777777" w:rsidR="00C85435" w:rsidRPr="00097CE0" w:rsidRDefault="00C85435" w:rsidP="007829B6">
      <w:pPr>
        <w:pStyle w:val="ProductList-Body"/>
        <w:spacing w:after="120"/>
      </w:pPr>
      <w:r>
        <w:t xml:space="preserve">Jei Klientas yra licencijuojama įmonė arba verslo partneris ir Kliento duomenyse yra apsaugotos informacijos apie sveikatą, kaip nustatyta 45 CFR 160.103 skyriaus sąlygose, Kliento bendrojo licencijavimo sutarties vykdymas apima HIPAA verslo partnerio sutarties (angl. Business Associate Agreement arba BAA) vykdymą. Visą šios sutarties tekstą, kuriame nurodomos tos Internete teikiamos paslaugos, kurioms ji taikoma, galima rasti adresu </w:t>
      </w:r>
      <w:hyperlink r:id="rId23" w:history="1">
        <w:r>
          <w:rPr>
            <w:rStyle w:val="Hyperlink"/>
          </w:rPr>
          <w:t>http://aka.ms/BAA</w:t>
        </w:r>
      </w:hyperlink>
      <w:r>
        <w:t>. Klientas gali nesutikti su verslo partnerio sutarties sąlygomis, apie tai pranešdamas „Microsoft“ raštu (kaip numato Kliento bendrojo licencijavimo sutarties sąlygos).</w:t>
      </w:r>
    </w:p>
    <w:p w14:paraId="4825142F" w14:textId="77777777" w:rsidR="00C85435" w:rsidRPr="00097CE0" w:rsidRDefault="00C85435" w:rsidP="009B2F10">
      <w:pPr>
        <w:pStyle w:val="ProductList-Body"/>
        <w:numPr>
          <w:ilvl w:val="0"/>
          <w:numId w:val="4"/>
        </w:numPr>
        <w:tabs>
          <w:tab w:val="clear" w:pos="158"/>
          <w:tab w:val="left" w:pos="234"/>
        </w:tabs>
        <w:ind w:left="270" w:hanging="270"/>
      </w:pPr>
      <w:r>
        <w:t>visas juridinis nesutikimą pareiškiančio Kliento ir bet kurios su juo Susijusios įmonės pavadinimas; ir</w:t>
      </w:r>
    </w:p>
    <w:bookmarkEnd w:id="151"/>
    <w:p w14:paraId="51843B92" w14:textId="77777777" w:rsidR="00C85435" w:rsidRPr="00097CE0" w:rsidRDefault="00C85435" w:rsidP="009B2F10">
      <w:pPr>
        <w:pStyle w:val="ProductList-Body"/>
        <w:numPr>
          <w:ilvl w:val="0"/>
          <w:numId w:val="4"/>
        </w:numPr>
        <w:tabs>
          <w:tab w:val="clear" w:pos="158"/>
          <w:tab w:val="left" w:pos="234"/>
        </w:tabs>
        <w:spacing w:after="120"/>
        <w:ind w:left="274" w:hanging="274"/>
      </w:pPr>
      <w:r>
        <w:t>bendrojo licencijavimo sutartis, su kurios sąlygomis nesutinkama, jei Klientas yra sudaręs kelias bendrojo licencijavimo sutartis.</w:t>
      </w:r>
    </w:p>
    <w:p w14:paraId="43E06D60" w14:textId="2EBF7227" w:rsidR="00C85435" w:rsidRPr="00097CE0" w:rsidRDefault="00C85435" w:rsidP="007829B6">
      <w:pPr>
        <w:pStyle w:val="ProductList-SubSubSectionHeading"/>
        <w:spacing w:after="120"/>
        <w:outlineLvl w:val="2"/>
      </w:pPr>
      <w:bookmarkStart w:id="162" w:name="_Toc26972863"/>
      <w:bookmarkStart w:id="163" w:name="_Toc28645710"/>
      <w:bookmarkStart w:id="164" w:name="_Hlk24722007"/>
      <w:bookmarkStart w:id="165" w:name="_Toc8395021"/>
      <w:bookmarkStart w:id="166" w:name="_Toc6563810"/>
      <w:bookmarkStart w:id="167" w:name="_Toc21617029"/>
      <w:r>
        <w:t>Kalifornijos klientų privatumo įstatymas (angl. „California Consumer Privacy Act“ – CCPA)</w:t>
      </w:r>
      <w:bookmarkEnd w:id="162"/>
      <w:bookmarkEnd w:id="163"/>
    </w:p>
    <w:p w14:paraId="13D0DAAA" w14:textId="77777777" w:rsidR="00C85435" w:rsidRPr="00097CE0" w:rsidRDefault="00C85435" w:rsidP="002D3CCD">
      <w:pPr>
        <w:pStyle w:val="ProductList-Body"/>
        <w:spacing w:after="120"/>
      </w:pPr>
      <w:r>
        <w:t>Jei „Microsoft“ tvarko Asmens duomenis CCPA mastu, „Microsoft“ prisiima toliau nurodytus papildomus įsipareigojimus Kliento atžvilgiu. „Microsoft“ tvarkys Kliento duomenis ir Asmens duomenis Kliento vardu ir nesaugos, nenaudos ar neatskleis šių duomenų jokiu šiame DPA nenustatytu ir pagal CCPA neleidžiamu tikslu, įskaitant „pardavimo“ lengvatą. „Microsoft“ jokiais atvejais neparduos tokių duomenų. Šios CCPA sąlygos neapriboja ir nesumažina jokių įmonės „Microsoft“ Klientui DPA, Internete teikiamų paslaugų sąlygose ar kitoje „Microsoft“ ir Kliento sutartyje prisiimtų duomenų apsaugos įsipareigojimų.</w:t>
      </w:r>
    </w:p>
    <w:p w14:paraId="73BA0D8E" w14:textId="77777777" w:rsidR="00C85435" w:rsidRPr="00097CE0" w:rsidRDefault="00C85435" w:rsidP="007829B6">
      <w:pPr>
        <w:pStyle w:val="ProductList-SubSubSectionHeading"/>
        <w:keepNext/>
        <w:spacing w:after="120"/>
        <w:outlineLvl w:val="2"/>
      </w:pPr>
      <w:bookmarkStart w:id="168" w:name="_Toc26972864"/>
      <w:bookmarkStart w:id="169" w:name="_Toc28645711"/>
      <w:bookmarkEnd w:id="164"/>
      <w:r>
        <w:t>Kaip susisiekti su „Microsoft“</w:t>
      </w:r>
      <w:bookmarkEnd w:id="165"/>
      <w:bookmarkEnd w:id="166"/>
      <w:bookmarkEnd w:id="167"/>
      <w:bookmarkEnd w:id="168"/>
      <w:bookmarkEnd w:id="169"/>
    </w:p>
    <w:p w14:paraId="43A6F074" w14:textId="77777777" w:rsidR="00C85435" w:rsidRPr="00097CE0" w:rsidRDefault="00C85435" w:rsidP="007829B6">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Dėmesio: Asmens duomenų apsauga</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1933A61E" w:rsidR="00C85435" w:rsidRPr="00097CE0" w:rsidRDefault="00C85435" w:rsidP="002D3CCD">
      <w:pPr>
        <w:pStyle w:val="ProductList-Body"/>
        <w:spacing w:after="120"/>
        <w:ind w:left="180"/>
      </w:pPr>
      <w:r>
        <w:t xml:space="preserve">Dublin 18, D18 P521, </w:t>
      </w:r>
      <w:bookmarkStart w:id="170" w:name="_Hlk495669384"/>
      <w:bookmarkStart w:id="171" w:name="_Toc431459514"/>
      <w:bookmarkStart w:id="172" w:name="DataProcessingTerms"/>
      <w:bookmarkStart w:id="173" w:name="_Toc489605587"/>
      <w:r w:rsidR="00AC5AA4" w:rsidRPr="006366A8">
        <w:t>Ireland</w:t>
      </w:r>
    </w:p>
    <w:bookmarkEnd w:id="170"/>
    <w:bookmarkEnd w:id="171"/>
    <w:bookmarkEnd w:id="172"/>
    <w:bookmarkEnd w:id="173"/>
    <w:p w14:paraId="0B83B18F" w14:textId="21968D80" w:rsidR="001867D2" w:rsidRPr="00097CE0" w:rsidRDefault="005A355D" w:rsidP="008C59CB">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"Turinys" \o "Turinys" </w:instrText>
      </w:r>
      <w:r>
        <w:rPr>
          <w:rStyle w:val="Hyperlink"/>
          <w:sz w:val="16"/>
          <w:szCs w:val="16"/>
        </w:rPr>
        <w:fldChar w:fldCharType="separate"/>
      </w:r>
      <w:r>
        <w:rPr>
          <w:rStyle w:val="Hyperlink"/>
          <w:sz w:val="16"/>
          <w:szCs w:val="16"/>
        </w:rPr>
        <w:t>Turinys</w:t>
      </w:r>
      <w:r>
        <w:rPr>
          <w:rStyle w:val="Hyperlink"/>
          <w:sz w:val="16"/>
          <w:szCs w:val="16"/>
        </w:rPr>
        <w:fldChar w:fldCharType="end"/>
      </w:r>
      <w:r>
        <w:rPr>
          <w:sz w:val="16"/>
          <w:szCs w:val="16"/>
        </w:rPr>
        <w:t xml:space="preserve"> / </w:t>
      </w:r>
      <w:hyperlink w:anchor="Bendrosiossąlygos" w:tooltip="Bendrosios sąlygos" w:history="1">
        <w:r>
          <w:rPr>
            <w:rStyle w:val="Hyperlink"/>
            <w:sz w:val="16"/>
            <w:szCs w:val="16"/>
          </w:rPr>
          <w:t>Bendrosios sąlygos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4" w:name="_Toc28645712"/>
      <w:r>
        <w:lastRenderedPageBreak/>
        <w:t>A priedas – saugos priemonės</w:t>
      </w:r>
      <w:bookmarkEnd w:id="174"/>
    </w:p>
    <w:p w14:paraId="142FF82A" w14:textId="77777777" w:rsidR="006A13BF" w:rsidRPr="00097CE0" w:rsidRDefault="006A13BF" w:rsidP="006A13BF">
      <w:pPr>
        <w:pStyle w:val="ProductList-Body"/>
        <w:spacing w:after="120"/>
      </w:pPr>
      <w:r>
        <w:t>„Microsoft“ įdiegė ir išlaikys bei laikysis su Kliento duomenimis naudojant Pagrindines internete teikiamas paslaugas susijusių saugumo priemonių, kurios kartu su šiame DPA nurodytais saugumo įsipareigojimais (įskaitant BDAR sąlygas) yra „Microsoft“ vienintelė atsakomybė, susijusi su šių duomenų sauga.</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122982">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6A13BF" w14:paraId="7ED2E08F" w14:textId="77777777" w:rsidTr="00122982">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097CE0" w:rsidRDefault="006A13BF" w:rsidP="003452D9">
            <w:pPr>
              <w:pStyle w:val="ProductList-Body"/>
              <w:spacing w:after="120"/>
            </w:pPr>
            <w:r>
              <w:rPr>
                <w:b/>
                <w:sz w:val="16"/>
                <w:szCs w:val="16"/>
              </w:rPr>
              <w:t>Atsakingi už saugą</w:t>
            </w:r>
            <w:r>
              <w:rPr>
                <w:sz w:val="16"/>
              </w:rPr>
              <w:t xml:space="preserve">. </w:t>
            </w:r>
            <w:r>
              <w:rPr>
                <w:sz w:val="16"/>
                <w:szCs w:val="16"/>
              </w:rPr>
              <w:t>„Microsoft“ skyrė vieną ar daugiau saugos pareigūnų, kurie bus atsakingi už saugos funkcijų ir procedūrų koordinavimą bei priežiūrą.</w:t>
            </w:r>
          </w:p>
          <w:p w14:paraId="04E77B5B" w14:textId="77777777" w:rsidR="006A13BF" w:rsidRPr="00097CE0" w:rsidRDefault="006A13BF" w:rsidP="003452D9">
            <w:pPr>
              <w:pStyle w:val="ProductList-Body"/>
              <w:spacing w:after="120"/>
            </w:pPr>
            <w:r>
              <w:rPr>
                <w:b/>
                <w:sz w:val="16"/>
                <w:szCs w:val="16"/>
              </w:rPr>
              <w:t>Saugos vaidmenys ir pareigos</w:t>
            </w:r>
            <w:r w:rsidRPr="007B0310">
              <w:rPr>
                <w:b/>
                <w:bCs/>
                <w:sz w:val="16"/>
              </w:rPr>
              <w:t>.</w:t>
            </w:r>
            <w:r>
              <w:rPr>
                <w:sz w:val="16"/>
              </w:rPr>
              <w:t xml:space="preserve"> </w:t>
            </w:r>
            <w:r>
              <w:rPr>
                <w:sz w:val="16"/>
                <w:szCs w:val="16"/>
              </w:rPr>
              <w:t>„Microsoft“ darbuotojai, kurie turi prieigą prie Kliento duomenų, yra atsakingi už konfidencialumą.</w:t>
            </w:r>
          </w:p>
          <w:p w14:paraId="3F740157" w14:textId="77777777" w:rsidR="006A13BF" w:rsidRPr="00097CE0" w:rsidRDefault="006A13BF" w:rsidP="003452D9">
            <w:pPr>
              <w:pStyle w:val="ProductList-Body"/>
              <w:spacing w:after="120"/>
            </w:pPr>
            <w:r>
              <w:rPr>
                <w:b/>
                <w:sz w:val="16"/>
                <w:szCs w:val="16"/>
              </w:rPr>
              <w:t>Rizikos valdymo programa</w:t>
            </w:r>
            <w:r w:rsidRPr="007B0310">
              <w:rPr>
                <w:b/>
                <w:bCs/>
                <w:sz w:val="16"/>
              </w:rPr>
              <w:t>.</w:t>
            </w:r>
            <w:r>
              <w:rPr>
                <w:sz w:val="16"/>
              </w:rPr>
              <w:t xml:space="preserve"> </w:t>
            </w:r>
            <w:r>
              <w:rPr>
                <w:sz w:val="16"/>
                <w:szCs w:val="16"/>
              </w:rPr>
              <w:t>„Microsoft“ prieš tvarkydama Kliento duomenis ar paleisdama Internete teikiamą paslaugą įvertina riziką.</w:t>
            </w:r>
          </w:p>
          <w:p w14:paraId="606431AF" w14:textId="77777777" w:rsidR="006A13BF" w:rsidRPr="00231971"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6A13BF" w14:paraId="2389CD85" w14:textId="77777777" w:rsidTr="00122982">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77777777" w:rsidR="006A13BF" w:rsidRPr="00097CE0" w:rsidRDefault="006A13BF" w:rsidP="003452D9">
            <w:pPr>
              <w:pStyle w:val="ProductList-Body"/>
              <w:spacing w:after="120"/>
            </w:pPr>
            <w:r>
              <w:rPr>
                <w:b/>
                <w:sz w:val="16"/>
                <w:szCs w:val="16"/>
              </w:rPr>
              <w:t>Turto aprašas</w:t>
            </w:r>
            <w:r w:rsidRPr="007B0310">
              <w:rPr>
                <w:b/>
                <w:bCs/>
                <w:sz w:val="16"/>
              </w:rPr>
              <w:t>.</w:t>
            </w:r>
            <w:r>
              <w:rPr>
                <w:sz w:val="16"/>
              </w:rPr>
              <w:t xml:space="preserve"> </w:t>
            </w:r>
            <w:r>
              <w:rPr>
                <w:sz w:val="16"/>
                <w:szCs w:val="16"/>
              </w:rPr>
              <w:t>„Microsoft“ prižiūri visų laikmenų, kuriose laikomi Kliento duomenys, inventorių. Prieiga prie tokių laikmenų inventoriaus suteikiama tik „Microsoft“ darbuotojams, turintiems rašytinį prieigos leidimą.</w:t>
            </w:r>
          </w:p>
          <w:p w14:paraId="05950E28" w14:textId="77777777" w:rsidR="006A13BF" w:rsidRPr="00097CE0" w:rsidRDefault="006A13BF" w:rsidP="003452D9">
            <w:pPr>
              <w:pStyle w:val="ProductList-Body"/>
              <w:keepNext/>
              <w:spacing w:after="120"/>
            </w:pPr>
            <w:r>
              <w:rPr>
                <w:b/>
                <w:sz w:val="16"/>
                <w:szCs w:val="16"/>
              </w:rPr>
              <w:t>Turto valdymas</w:t>
            </w:r>
          </w:p>
          <w:p w14:paraId="424CB9EC" w14:textId="77777777" w:rsidR="006A13BF" w:rsidRPr="00122B82" w:rsidRDefault="006A13BF" w:rsidP="003452D9">
            <w:pPr>
              <w:pStyle w:val="ProductList-Body"/>
              <w:spacing w:after="120"/>
              <w:ind w:left="162" w:hanging="162"/>
              <w:rPr>
                <w:spacing w:val="-2"/>
              </w:rPr>
            </w:pPr>
            <w:r w:rsidRPr="00122B82">
              <w:rPr>
                <w:spacing w:val="-2"/>
                <w:sz w:val="16"/>
                <w:szCs w:val="16"/>
              </w:rPr>
              <w:t>-</w:t>
            </w:r>
            <w:r w:rsidRPr="00122B82">
              <w:rPr>
                <w:spacing w:val="-2"/>
                <w:sz w:val="16"/>
                <w:szCs w:val="16"/>
              </w:rPr>
              <w:tab/>
              <w:t>„Microsoft“ klasifikuoja Kliento duomenis, kad būtų lengviau juos identifikuoti ir kad būtų tinkamai apribota prieiga prie jų.</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nustato apribojimus dėl Kliento duomenų spausdinimo ir procedūras dėl spausdintos medžiagos, kurioje yra Kliento duomenų, perdavimo kitiems.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į nešiojamuosius įrenginius, pasiekdami juos nuotoliniu būdu arba tvarkydami ne „Microsoft“ patalpose, turi gauti „Microsoft“ leidimą tai daryti.</w:t>
            </w:r>
          </w:p>
        </w:tc>
      </w:tr>
      <w:tr w:rsidR="006A13BF" w14:paraId="25A1138E" w14:textId="77777777" w:rsidTr="00122982">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Saugos mokymai</w:t>
            </w:r>
            <w:r w:rsidRPr="002438F9">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6A13BF" w14:paraId="714ABA35" w14:textId="77777777" w:rsidTr="00122982">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77777777" w:rsidR="006A13BF" w:rsidRPr="00097CE0" w:rsidRDefault="006A13BF" w:rsidP="003452D9">
            <w:pPr>
              <w:pStyle w:val="ProductList-Body"/>
              <w:spacing w:after="120"/>
            </w:pPr>
            <w:r>
              <w:rPr>
                <w:b/>
                <w:sz w:val="16"/>
                <w:szCs w:val="16"/>
              </w:rPr>
              <w:t>Fizinė prieiga prie patalpų</w:t>
            </w:r>
            <w:r w:rsidRPr="007B0310">
              <w:rPr>
                <w:b/>
                <w:bCs/>
                <w:sz w:val="16"/>
              </w:rPr>
              <w:t>.</w:t>
            </w:r>
            <w:r>
              <w:rPr>
                <w:sz w:val="16"/>
              </w:rPr>
              <w:t xml:space="preserve"> </w:t>
            </w:r>
            <w:r>
              <w:rPr>
                <w:sz w:val="16"/>
                <w:szCs w:val="16"/>
              </w:rPr>
              <w:t>„Microsoft“ suteikia prieigą prie patalpų, kuriose yra Kliento duomenų tvarkymo informacinės sistemos, tik identifikuotiems leidimą turintiems asmenims.</w:t>
            </w:r>
          </w:p>
          <w:p w14:paraId="6121A4AE" w14:textId="77777777" w:rsidR="006A13BF" w:rsidRPr="00097CE0" w:rsidRDefault="006A13BF" w:rsidP="003452D9">
            <w:pPr>
              <w:pStyle w:val="ProductList-Body"/>
              <w:spacing w:after="120"/>
            </w:pPr>
            <w:r>
              <w:rPr>
                <w:b/>
                <w:sz w:val="16"/>
                <w:szCs w:val="16"/>
              </w:rPr>
              <w:t>Fizinė prieiga prie komponentų</w:t>
            </w:r>
            <w:r w:rsidRPr="007B0310">
              <w:rPr>
                <w:b/>
                <w:bCs/>
                <w:sz w:val="16"/>
              </w:rPr>
              <w:t>.</w:t>
            </w:r>
            <w:r>
              <w:rPr>
                <w:sz w:val="16"/>
              </w:rPr>
              <w:t xml:space="preserve"> </w:t>
            </w:r>
            <w:r>
              <w:rPr>
                <w:sz w:val="16"/>
                <w:szCs w:val="16"/>
              </w:rPr>
              <w:t>„Microsoft“ prižiūri įrašus apie gaunamas ir išsiunčiamas laikmenas, kuriose yra Kliento duomenys, įskaitant laikmenos tipo, įgalioto siuntėjo / gavėjo vardo, datos ir laiko, laikmenų skaičiaus ir jose esančių Kliento duomenų tipo įrašus.</w:t>
            </w:r>
          </w:p>
          <w:p w14:paraId="62B78B3D" w14:textId="77777777" w:rsidR="006A13BF" w:rsidRPr="00097CE0" w:rsidRDefault="006A13BF" w:rsidP="003452D9">
            <w:pPr>
              <w:pStyle w:val="ProductList-Body"/>
              <w:spacing w:after="120"/>
            </w:pPr>
            <w:r>
              <w:rPr>
                <w:b/>
                <w:sz w:val="16"/>
                <w:szCs w:val="16"/>
              </w:rPr>
              <w:t>Apsauga nuo trikčių</w:t>
            </w:r>
            <w:r w:rsidRPr="007B0310">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77777777" w:rsidR="006A13BF" w:rsidRPr="00122B82" w:rsidRDefault="006A13BF" w:rsidP="003452D9">
            <w:pPr>
              <w:pStyle w:val="ProductList-Body"/>
              <w:spacing w:after="120"/>
              <w:rPr>
                <w:spacing w:val="-2"/>
                <w:sz w:val="16"/>
                <w:szCs w:val="16"/>
              </w:rPr>
            </w:pPr>
            <w:r w:rsidRPr="00122B82">
              <w:rPr>
                <w:b/>
                <w:spacing w:val="-2"/>
                <w:sz w:val="16"/>
                <w:szCs w:val="16"/>
              </w:rPr>
              <w:t>Komponentų pašalinimas</w:t>
            </w:r>
            <w:r w:rsidRPr="00122B82">
              <w:rPr>
                <w:b/>
                <w:bCs/>
                <w:spacing w:val="-2"/>
                <w:sz w:val="16"/>
              </w:rPr>
              <w:t>.</w:t>
            </w:r>
            <w:r w:rsidRPr="00122B82">
              <w:rPr>
                <w:spacing w:val="-2"/>
                <w:sz w:val="16"/>
              </w:rPr>
              <w:t xml:space="preserve"> </w:t>
            </w:r>
            <w:r w:rsidRPr="00122B82">
              <w:rPr>
                <w:spacing w:val="-2"/>
                <w:sz w:val="16"/>
                <w:szCs w:val="16"/>
              </w:rPr>
              <w:t>„Microsoft“ naudoja standartines procedūras Kliento duomenims panaikinti, kai jie nebereikalingi.</w:t>
            </w:r>
          </w:p>
        </w:tc>
      </w:tr>
      <w:tr w:rsidR="006A13BF" w14:paraId="180324AA" w14:textId="77777777" w:rsidTr="00122982">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Naudojimo strategija</w:t>
            </w:r>
            <w:r w:rsidRPr="007B0310">
              <w:rPr>
                <w:b/>
                <w:bCs/>
                <w:sz w:val="16"/>
                <w:szCs w:val="16"/>
              </w:rPr>
              <w:t>.</w:t>
            </w:r>
            <w:r>
              <w:rPr>
                <w:sz w:val="16"/>
                <w:szCs w:val="16"/>
              </w:rPr>
              <w:t xml:space="preserve"> „Microsoft“ prižiūri saugos dokumentus, kuriuose aprašomos saugos priemonės ir susijusios procedūros ir jos darbuotojų, kurie turi prieigą prie Kliento duomenų, atsakomybės.</w:t>
            </w:r>
          </w:p>
          <w:p w14:paraId="7E2D8550" w14:textId="77777777" w:rsidR="006A13BF" w:rsidRPr="00097CE0" w:rsidRDefault="006A13BF" w:rsidP="003452D9">
            <w:pPr>
              <w:pStyle w:val="ProductList-Body"/>
              <w:spacing w:after="120"/>
            </w:pPr>
            <w:r>
              <w:rPr>
                <w:b/>
                <w:sz w:val="16"/>
                <w:szCs w:val="16"/>
              </w:rPr>
              <w:t>Duomenų atkūrimo procedūros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jokie Kliento duomenys per tą laikotarpį nebuvo atnaujinti), padaro keletą Kliento duomenų kopijų, iš kurių gali būti atkurti Kliento duomenys.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saugo Kliento duomenų kopijas ir duomenų atkūrimo procedūras kitoje nei pagrindinio kompiuterio įrangos, tvarkančios Kliento duomenis, buvimo vietoje.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Kliento duomenų kopijų.</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„Azure Government“ paslaugų duomenų atkūrimo procedūras, kurios peržiūrimos kas dvylika mėnesių.</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77777777" w:rsidR="006A13BF" w:rsidRPr="00097CE0" w:rsidRDefault="006A13BF" w:rsidP="00FA6907">
            <w:pPr>
              <w:pStyle w:val="ProductList-Body"/>
              <w:keepNext/>
              <w:spacing w:after="120"/>
            </w:pPr>
            <w:r>
              <w:rPr>
                <w:b/>
                <w:sz w:val="16"/>
                <w:szCs w:val="16"/>
              </w:rPr>
              <w:t>Kenkėjiška programinė įranga</w:t>
            </w:r>
            <w:r w:rsidRPr="007B0310">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Kliento duomenų.</w:t>
            </w:r>
          </w:p>
          <w:p w14:paraId="426A2233" w14:textId="77777777" w:rsidR="006A13BF" w:rsidRPr="00097CE0" w:rsidRDefault="006A13BF" w:rsidP="003452D9">
            <w:pPr>
              <w:pStyle w:val="ProductList-Body"/>
              <w:spacing w:after="120"/>
            </w:pPr>
            <w:r>
              <w:rPr>
                <w:b/>
                <w:sz w:val="16"/>
                <w:szCs w:val="16"/>
              </w:rPr>
              <w:lastRenderedPageBreak/>
              <w:t>Perduodami duomenys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Kliento duomenis, kurie perduodami viešaisiais tinklais.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riboja prieigą prie Kliento duomenų, esančių laikmenose už patalpų ribų.</w:t>
            </w:r>
          </w:p>
          <w:p w14:paraId="6B5787D7" w14:textId="7289D040" w:rsidR="006A13BF" w:rsidRPr="00231971" w:rsidRDefault="006A13BF" w:rsidP="00536395">
            <w:pPr>
              <w:pStyle w:val="ProductList-Body"/>
              <w:spacing w:after="120"/>
              <w:rPr>
                <w:sz w:val="16"/>
                <w:szCs w:val="16"/>
              </w:rPr>
            </w:pPr>
            <w:r>
              <w:rPr>
                <w:b/>
                <w:sz w:val="16"/>
                <w:szCs w:val="16"/>
              </w:rPr>
              <w:t>Įvykių registravimas</w:t>
            </w:r>
            <w:r w:rsidRPr="009A2F6D">
              <w:rPr>
                <w:b/>
                <w:bCs/>
                <w:sz w:val="16"/>
                <w:szCs w:val="16"/>
              </w:rPr>
              <w:t>.</w:t>
            </w:r>
            <w:r>
              <w:rPr>
                <w:sz w:val="16"/>
                <w:szCs w:val="16"/>
              </w:rPr>
              <w:t xml:space="preserve"> „Microsoft“ registruoja arba suteikia Klientui galimybę registruoti informacijos sistemų, kuriose yra</w:t>
            </w:r>
            <w:r w:rsidR="00536395">
              <w:rPr>
                <w:sz w:val="16"/>
                <w:szCs w:val="16"/>
              </w:rPr>
              <w:t> </w:t>
            </w:r>
            <w:r>
              <w:rPr>
                <w:sz w:val="16"/>
                <w:szCs w:val="16"/>
              </w:rPr>
              <w:t>Kliento duomenų, prieigos ir naudojimo atvejus, užregistruojant prieigos ID, laiką, suteiktą arba atmestą leidimą ir susijusią veiklą.</w:t>
            </w:r>
          </w:p>
        </w:tc>
      </w:tr>
      <w:tr w:rsidR="006A13BF" w14:paraId="01731A2F" w14:textId="77777777" w:rsidTr="00122982">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Prieigos strategija</w:t>
            </w:r>
            <w:r w:rsidRPr="009A2F6D">
              <w:rPr>
                <w:b/>
                <w:bCs/>
                <w:sz w:val="16"/>
                <w:szCs w:val="16"/>
              </w:rPr>
              <w:t>.</w:t>
            </w:r>
            <w:r>
              <w:rPr>
                <w:sz w:val="16"/>
                <w:szCs w:val="16"/>
              </w:rPr>
              <w:t xml:space="preserve"> „Microsoft“ prižiūri asmenų, turinčių prieigą prie Kliento duomenų, su sauga susijusius įrašus.</w:t>
            </w:r>
          </w:p>
          <w:p w14:paraId="2090F4FF" w14:textId="77777777" w:rsidR="006A13BF" w:rsidRPr="00097CE0" w:rsidRDefault="006A13BF" w:rsidP="003452D9">
            <w:pPr>
              <w:pStyle w:val="ProductList-Body"/>
              <w:spacing w:after="120"/>
            </w:pPr>
            <w:r>
              <w:rPr>
                <w:b/>
                <w:sz w:val="16"/>
                <w:szCs w:val="16"/>
              </w:rPr>
              <w:t>Prieigos patvirtinimas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duomenys, su sauga susijusius įrašus.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duomenys, visi asmenys turės atskirus ID / prisijungimo kredencialus.</w:t>
            </w:r>
          </w:p>
          <w:p w14:paraId="58546188" w14:textId="77777777" w:rsidR="006A13BF" w:rsidRPr="00097CE0" w:rsidRDefault="006A13BF" w:rsidP="003452D9">
            <w:pPr>
              <w:pStyle w:val="ProductList-Body"/>
              <w:spacing w:after="120"/>
            </w:pPr>
            <w:r>
              <w:rPr>
                <w:b/>
                <w:sz w:val="16"/>
                <w:szCs w:val="16"/>
              </w:rPr>
              <w:t>Minimali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kai reikia.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suteikia prieigą prie Kliento duomenų tik tiems asmenims, kuriems jos reikia, kad atliktų savo pareigas.</w:t>
            </w:r>
          </w:p>
          <w:p w14:paraId="017B44EE" w14:textId="77777777" w:rsidR="006A13BF" w:rsidRPr="00097CE0" w:rsidRDefault="006A13BF" w:rsidP="003452D9">
            <w:pPr>
              <w:pStyle w:val="ProductList-Body"/>
              <w:spacing w:after="120"/>
            </w:pPr>
            <w:r>
              <w:rPr>
                <w:b/>
                <w:sz w:val="16"/>
                <w:szCs w:val="16"/>
              </w:rPr>
              <w:t>Vientisumas ir konfidencialumas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097CE0" w:rsidRDefault="006A13BF" w:rsidP="003452D9">
            <w:pPr>
              <w:pStyle w:val="ProductList-Body"/>
              <w:spacing w:after="120"/>
            </w:pPr>
            <w:r>
              <w:rPr>
                <w:b/>
                <w:sz w:val="16"/>
                <w:szCs w:val="16"/>
              </w:rPr>
              <w:t>Autentifikavimas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77777777" w:rsidR="006A13BF" w:rsidRPr="00231971" w:rsidRDefault="006A13BF" w:rsidP="003452D9">
            <w:pPr>
              <w:pStyle w:val="ProductList-Body"/>
              <w:spacing w:after="120"/>
              <w:rPr>
                <w:sz w:val="16"/>
                <w:szCs w:val="16"/>
              </w:rPr>
            </w:pPr>
            <w:r>
              <w:rPr>
                <w:b/>
                <w:sz w:val="16"/>
                <w:szCs w:val="16"/>
              </w:rPr>
              <w:t>Tinklo kūrimas</w:t>
            </w:r>
            <w:r w:rsidRPr="009A2F6D">
              <w:rPr>
                <w:b/>
                <w:bCs/>
                <w:sz w:val="16"/>
                <w:szCs w:val="16"/>
              </w:rPr>
              <w:t>.</w:t>
            </w:r>
            <w:r>
              <w:rPr>
                <w:sz w:val="16"/>
                <w:szCs w:val="16"/>
              </w:rPr>
              <w:t xml:space="preserve"> „Microsoft“ kontroliuoja, ar asmenys, neturintys teisės pasiekti Kliento duomenų, negauna prieigos prie Kliento duomenų, kurių jie neturi teisės pasiekti.</w:t>
            </w:r>
          </w:p>
        </w:tc>
      </w:tr>
      <w:tr w:rsidR="006A13BF" w14:paraId="32803E14" w14:textId="77777777" w:rsidTr="00122982">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Atsako į incidentus procesas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r>
              <w:t>.</w:t>
            </w:r>
          </w:p>
          <w:p w14:paraId="666783EB" w14:textId="77777777" w:rsidR="006A13BF" w:rsidRPr="00097CE0" w:rsidRDefault="006A13BF" w:rsidP="00E24DD5">
            <w:pPr>
              <w:pStyle w:val="ProductList-Body"/>
              <w:spacing w:after="240"/>
              <w:ind w:left="158" w:hanging="158"/>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atskleidimus, įskaitant atskleistų duomenų tipą ir atskleidimo laiką bei asmenį, kuriam atskleista.</w:t>
            </w:r>
          </w:p>
          <w:p w14:paraId="2C3CC5E2" w14:textId="77777777" w:rsidR="006A13BF" w:rsidRPr="00231971" w:rsidRDefault="006A13BF" w:rsidP="003452D9">
            <w:pPr>
              <w:pStyle w:val="ProductList-Body"/>
              <w:spacing w:after="120"/>
              <w:rPr>
                <w:sz w:val="16"/>
                <w:szCs w:val="16"/>
              </w:rPr>
            </w:pPr>
            <w:r>
              <w:rPr>
                <w:b/>
                <w:sz w:val="16"/>
                <w:szCs w:val="16"/>
              </w:rPr>
              <w:lastRenderedPageBreak/>
              <w:t>Paslaugų stebėjimas</w:t>
            </w:r>
            <w:r w:rsidRPr="009A2F6D">
              <w:rPr>
                <w:b/>
                <w:bCs/>
                <w:sz w:val="16"/>
                <w:szCs w:val="16"/>
              </w:rPr>
              <w:t>.</w:t>
            </w:r>
            <w:r>
              <w:rPr>
                <w:sz w:val="16"/>
                <w:szCs w:val="16"/>
              </w:rPr>
              <w:t xml:space="preserve"> „Microsoft“ už saugą atsakingi darbuotojai bent kartą per šešis mėnesius tikrina žurnalus, kad prireikus pasiūlytų taisymo priemonių.</w:t>
            </w:r>
          </w:p>
        </w:tc>
      </w:tr>
      <w:tr w:rsidR="006A13BF" w14:paraId="65EED5F2" w14:textId="77777777" w:rsidTr="00122982">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Verslo tęstinumo valdymas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duomenis, nepaprastųjų ir nenumatytų atvejų planus.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pradinę ar paskutinę naudotą būseną prieš juos prarandant arba sugadinant.</w:t>
            </w:r>
          </w:p>
        </w:tc>
      </w:tr>
    </w:tbl>
    <w:p w14:paraId="169292B0" w14:textId="77777777" w:rsidR="006A13BF" w:rsidRPr="00097CE0" w:rsidRDefault="006A13BF" w:rsidP="006A13BF">
      <w:pPr>
        <w:pStyle w:val="ProductList-Body"/>
        <w:spacing w:after="120"/>
      </w:pPr>
    </w:p>
    <w:p w14:paraId="10122163" w14:textId="6DF5A6E3" w:rsidR="006A13BF" w:rsidRPr="00097CE0" w:rsidRDefault="005F0494" w:rsidP="006A13BF">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5" w:name="Attachment1"/>
      <w:bookmarkStart w:id="176" w:name="priedas1"/>
      <w:bookmarkStart w:id="177" w:name="_Toc8395062"/>
      <w:bookmarkStart w:id="178" w:name="_Toc6563850"/>
      <w:bookmarkStart w:id="179" w:name="_Toc21617071"/>
      <w:bookmarkStart w:id="180" w:name="_Toc26972866"/>
      <w:bookmarkStart w:id="181" w:name="_Toc28645713"/>
      <w:r>
        <w:lastRenderedPageBreak/>
        <w:t>1 priedas</w:t>
      </w:r>
      <w:bookmarkEnd w:id="175"/>
      <w:bookmarkEnd w:id="176"/>
      <w:r>
        <w:t xml:space="preserve"> – pranešimai</w:t>
      </w:r>
      <w:bookmarkEnd w:id="177"/>
      <w:bookmarkEnd w:id="178"/>
      <w:bookmarkEnd w:id="179"/>
      <w:bookmarkEnd w:id="180"/>
      <w:bookmarkEnd w:id="181"/>
    </w:p>
    <w:p w14:paraId="01A9A8D2" w14:textId="77777777" w:rsidR="00237427" w:rsidRPr="00097CE0" w:rsidRDefault="00237427" w:rsidP="00237427">
      <w:pPr>
        <w:pStyle w:val="ProductList-Offering1Heading"/>
        <w:spacing w:before="0" w:after="120"/>
        <w:outlineLvl w:val="1"/>
      </w:pPr>
      <w:bookmarkStart w:id="182" w:name="_Toc6563852"/>
      <w:bookmarkStart w:id="183" w:name="_Toc13858404"/>
      <w:bookmarkStart w:id="184" w:name="_Toc21617073"/>
      <w:bookmarkStart w:id="185" w:name="_Toc26972867"/>
      <w:bookmarkStart w:id="186" w:name="_Toc28645714"/>
      <w:bookmarkStart w:id="187" w:name="_Toc8395064"/>
      <w:bookmarkStart w:id="188" w:name="ProfessionalServices"/>
      <w:r>
        <w:t>Profesionalios paslaugos</w:t>
      </w:r>
      <w:bookmarkEnd w:id="182"/>
      <w:bookmarkEnd w:id="183"/>
      <w:bookmarkEnd w:id="184"/>
      <w:bookmarkEnd w:id="185"/>
      <w:bookmarkEnd w:id="186"/>
    </w:p>
    <w:p w14:paraId="64BE3363" w14:textId="77777777" w:rsidR="00237427" w:rsidRPr="00097CE0" w:rsidRDefault="00237427" w:rsidP="00237427">
      <w:pPr>
        <w:pStyle w:val="ProductList-Body"/>
        <w:spacing w:after="120"/>
      </w:pPr>
      <w:r>
        <w:t>Profesionalios paslaugos teikiamos taikant toliau nurodytas Profesionalių paslaugų sąlygas. Tačiau, jeigu Profesionalios paslaugos teikiamos pagal atskirą sutartį, Profesionalioms paslaugoms bus taikomos šios atskiros sutarties sąlygos.</w:t>
      </w:r>
    </w:p>
    <w:p w14:paraId="273EDFC7" w14:textId="77777777" w:rsidR="00237427" w:rsidRPr="00097CE0" w:rsidRDefault="00237427" w:rsidP="00237427">
      <w:pPr>
        <w:pStyle w:val="ProductList-Body"/>
        <w:spacing w:after="120"/>
      </w:pPr>
      <w:r>
        <w:t>Profesionalios paslaugos, kurioms taikomas šis Pranešimas, nėra Internete teikiamos paslaugos, todėl likusios Internete teikiamų paslaugų sąlygos ir DPA netaikomi, išskyrus atvejus, kai tai aiškiai taikomos toliau nurodytos Profesionalių paslaugų sąlygos.</w:t>
      </w:r>
    </w:p>
    <w:p w14:paraId="67E46202" w14:textId="77777777" w:rsidR="00237427" w:rsidRPr="00097CE0" w:rsidRDefault="00237427" w:rsidP="00237427">
      <w:pPr>
        <w:pStyle w:val="ProductList-Body"/>
        <w:spacing w:after="120"/>
        <w:outlineLvl w:val="2"/>
      </w:pPr>
      <w:bookmarkStart w:id="189" w:name="_Toc26972868"/>
      <w:r>
        <w:rPr>
          <w:b/>
          <w:color w:val="00188F"/>
        </w:rPr>
        <w:t>Profesionalių paslaugų duomenų tvarkymas; nuosavybė</w:t>
      </w:r>
      <w:bookmarkEnd w:id="189"/>
    </w:p>
    <w:p w14:paraId="3F90DBD7" w14:textId="77777777" w:rsidR="00237427" w:rsidRPr="00097CE0" w:rsidRDefault="00237427" w:rsidP="00237427">
      <w:pPr>
        <w:pStyle w:val="ProductList-Body"/>
        <w:spacing w:after="120"/>
      </w:pPr>
      <w:r>
        <w:t>„Microsoft“ naudos ir kitaip tvarkys Profesionalių paslaugų duomenis tik a) teikdama Klientui Profesionalias paslaugas pagal Kliento dokumentuose patvirtinus nurodymus, ir b) vykdydama teisėtus „Microsoft“ veiksmus, išsami informacija apie kuriuos ir apribojimai nurodyti toliau. Pagal šalių susitarimą Klientui priklauso visos teisės, nuosavybės ir su pelno gavimu susijusios teisės į Profesionalių paslaugų duomenis. „Microsoft“ nesuteikiama jokių teisių į Profesionalių paslaugų duomenis, išskyrus tas, kurias Klientas suteikia bendrovei „Microsoft“, kad ši užtikrintų Profesionalių paslaugų teikimą Klientui. „Microsoft“ teisių į programinę įrangą arba paslaugas, kurių licenciją „Microsoft“ suteikia Klientui, šios pastraipos teiginiai nepakeičia.</w:t>
      </w:r>
    </w:p>
    <w:p w14:paraId="69F45BEC" w14:textId="77777777" w:rsidR="00237427" w:rsidRPr="00097CE0" w:rsidRDefault="00237427" w:rsidP="00237427">
      <w:pPr>
        <w:pStyle w:val="ProductList-Body"/>
        <w:spacing w:after="120"/>
        <w:ind w:left="180"/>
        <w:outlineLvl w:val="2"/>
      </w:pPr>
      <w:bookmarkStart w:id="190" w:name="_Toc26972869"/>
      <w:r>
        <w:rPr>
          <w:b/>
          <w:color w:val="0072C6"/>
        </w:rPr>
        <w:t>Tvarkymas, siekiant teikti Klientui Profesionalias paslaugas</w:t>
      </w:r>
      <w:bookmarkEnd w:id="190"/>
    </w:p>
    <w:p w14:paraId="5E77503D" w14:textId="2F71B106" w:rsidR="00237427" w:rsidRPr="00097CE0" w:rsidRDefault="00237427" w:rsidP="00E11653">
      <w:pPr>
        <w:pStyle w:val="ProductList-Body"/>
        <w:tabs>
          <w:tab w:val="clear" w:pos="158"/>
          <w:tab w:val="left" w:pos="270"/>
        </w:tabs>
        <w:spacing w:after="120"/>
        <w:ind w:left="180"/>
      </w:pPr>
      <w:r>
        <w:rPr>
          <w:rFonts w:ascii="Calibri" w:eastAsia="Calibri" w:hAnsi="Calibri" w:cs="Arial"/>
        </w:rPr>
        <w:t>Šio DPA tikslais Profesiona</w:t>
      </w:r>
      <w:r w:rsidR="00EC4AE5">
        <w:rPr>
          <w:rFonts w:ascii="Calibri" w:eastAsia="Calibri" w:hAnsi="Calibri" w:cs="Arial"/>
        </w:rPr>
        <w:t>lių paslaugų „teikimą“ sudaro:</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profesionalių paslaugų teikimas, įskaitant techninio palaikymo, profesionalias planavimo, konsultavimo, duomenų perkėlimo, diegimo ir sprendimų / programinės įrangos kūrimo paslaugų teikimą; </w:t>
      </w:r>
    </w:p>
    <w:p w14:paraId="28BDD930" w14:textId="51633773" w:rsidR="00237427" w:rsidRPr="00097CE0" w:rsidRDefault="00237427" w:rsidP="00F1097D">
      <w:pPr>
        <w:pStyle w:val="ProductList-Body"/>
        <w:numPr>
          <w:ilvl w:val="0"/>
          <w:numId w:val="7"/>
        </w:numPr>
        <w:tabs>
          <w:tab w:val="clear" w:pos="158"/>
          <w:tab w:val="left" w:pos="180"/>
        </w:tabs>
        <w:ind w:left="540"/>
      </w:pPr>
      <w:r>
        <w:t>gedimų šalinimas (problemų prevencija, aptikimas, tyrimas, sprendimas ir pasekmių sumažinimas, įskaitant Saugos incidentus); ir</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vykdomi patobulinimai (Profesionalių paslaugų teikimas, įskaitant paskutinių naujinimų ir patobulinimų diegimą, siekiant pagerinti pasitikėjimą, efektyvumą, kokybę ir saugą). </w:t>
      </w:r>
    </w:p>
    <w:p w14:paraId="300DF607" w14:textId="77777777" w:rsidR="00237427" w:rsidRPr="00097CE0" w:rsidRDefault="00237427" w:rsidP="00E11653">
      <w:pPr>
        <w:pStyle w:val="ProductList-Body"/>
        <w:tabs>
          <w:tab w:val="clear" w:pos="158"/>
          <w:tab w:val="left" w:pos="270"/>
        </w:tabs>
        <w:spacing w:after="120"/>
        <w:ind w:left="180"/>
      </w:pPr>
      <w:r>
        <w:t xml:space="preserve">Teikdama Profesionalias paslaugas, „Microsoft“ nenaudos ar kitaip netvarkys Profesionalių paslaugų duomenų šiais tikslais: a) vartotojams profiliuoti, b) reklamos ar panašiais komerciniais tikslais, arba c) rinkodaros tyrimo tikslais, kuriant naujas funkcijas, paslaugas ar produktus ar bet kokiais kitais tikslais, išskyrus naudojimą ir tvarkymą pagal Kliento dokumentuose patvirtinus nurodymus. </w:t>
      </w:r>
    </w:p>
    <w:p w14:paraId="0FE9576B" w14:textId="77777777" w:rsidR="00237427" w:rsidRPr="00097CE0" w:rsidRDefault="00237427" w:rsidP="00237427">
      <w:pPr>
        <w:pStyle w:val="ProductList-Body"/>
        <w:keepNext/>
        <w:spacing w:after="120"/>
        <w:ind w:left="187"/>
        <w:outlineLvl w:val="2"/>
      </w:pPr>
      <w:bookmarkStart w:id="191" w:name="_Toc26972870"/>
      <w:r>
        <w:rPr>
          <w:b/>
          <w:color w:val="0072C6"/>
        </w:rPr>
        <w:t>„Microsoft“ teisėtų verslo veiksmų tvarkymas</w:t>
      </w:r>
      <w:bookmarkEnd w:id="191"/>
    </w:p>
    <w:p w14:paraId="05CB64B0" w14:textId="5BC7F63A" w:rsidR="00237427" w:rsidRPr="00097CE0" w:rsidRDefault="00237427" w:rsidP="00E11653">
      <w:pPr>
        <w:pStyle w:val="ProductList-Body"/>
        <w:tabs>
          <w:tab w:val="clear" w:pos="158"/>
          <w:tab w:val="left" w:pos="270"/>
        </w:tabs>
        <w:spacing w:after="120"/>
        <w:ind w:left="180"/>
      </w:pPr>
      <w:r>
        <w:t>Šio DPA tikslais „Microsoft“ teisėtus verslo veiksmus“ sudaro: 1) atsiskaitymo ir sąskaitų faktūrų valdymas; 2) kompensacija (pvz., darbuotojų komisinių skaičiavimas); 3) vidinės ataskaitos ir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vartojimo galimybių tobulinimas; ir 6) finansinės ataskaitos arba atitiktis teisiniams įsipareigojimams (atskleidimui taikomi apribojimai nurodyti toliau), kiekvienas Profesionalių paslaugų teikimo Klientui incidentui.</w:t>
      </w:r>
    </w:p>
    <w:p w14:paraId="1755774B" w14:textId="77777777" w:rsidR="00237427" w:rsidRPr="00097CE0" w:rsidRDefault="00237427" w:rsidP="00237427">
      <w:pPr>
        <w:pStyle w:val="ProductList-Body"/>
        <w:spacing w:after="120"/>
        <w:ind w:left="158"/>
      </w:pPr>
      <w:r>
        <w:t xml:space="preserve">Tvarkydama duomenis „Microsoft“ teisėtų verslo veiksmų tikslais, „Microsoft“ nenaudos ar kitaip netvarkys Profesionalių paslaugų duomenų šiais tikslais: a) vartotojų profiliavimo arba b) reklamos ar panašiais komerciniais tikslais. </w:t>
      </w:r>
    </w:p>
    <w:p w14:paraId="36F12D0A" w14:textId="77777777" w:rsidR="00237427" w:rsidRPr="00097CE0" w:rsidRDefault="00237427" w:rsidP="00237427">
      <w:pPr>
        <w:pStyle w:val="ProductList-Body"/>
        <w:spacing w:after="120"/>
        <w:outlineLvl w:val="2"/>
      </w:pPr>
      <w:bookmarkStart w:id="192" w:name="_Toc26972871"/>
      <w:r>
        <w:rPr>
          <w:b/>
          <w:color w:val="00188F"/>
        </w:rPr>
        <w:t>Profesionalių paslaugų duomenų atskleidimas</w:t>
      </w:r>
      <w:bookmarkEnd w:id="192"/>
    </w:p>
    <w:p w14:paraId="5D59B3BF" w14:textId="77777777" w:rsidR="00237427" w:rsidRPr="00097CE0" w:rsidRDefault="00237427" w:rsidP="00237427">
      <w:pPr>
        <w:pStyle w:val="ProductList-Body"/>
        <w:spacing w:after="120"/>
      </w:pPr>
      <w:r>
        <w:t>OST duomenų apsaugos sąlygų skyriaus nuostata „Tvarkomų duomenų atskleidimas“ taikomas Kliento įsipareigojimui dėl Profesionalių paslaugų, Profesionalių paslaugų duomenų atžvilgiu.</w:t>
      </w:r>
    </w:p>
    <w:p w14:paraId="31F90B05" w14:textId="77777777" w:rsidR="00237427" w:rsidRPr="00097CE0" w:rsidRDefault="00237427" w:rsidP="00237427">
      <w:pPr>
        <w:pStyle w:val="ProductList-Body"/>
        <w:spacing w:after="120"/>
        <w:outlineLvl w:val="2"/>
      </w:pPr>
      <w:bookmarkStart w:id="193" w:name="_Toc26972872"/>
      <w:r>
        <w:rPr>
          <w:b/>
          <w:color w:val="00188F"/>
        </w:rPr>
        <w:t>Asmens duomenų tvarkymas; BDAR</w:t>
      </w:r>
      <w:bookmarkEnd w:id="193"/>
    </w:p>
    <w:p w14:paraId="3A289369" w14:textId="77777777" w:rsidR="00237427" w:rsidRPr="00097CE0" w:rsidRDefault="00237427" w:rsidP="00237427">
      <w:pPr>
        <w:pStyle w:val="ProductList-Body"/>
        <w:spacing w:after="120"/>
      </w:pPr>
      <w:r>
        <w:t xml:space="preserve">Asmeniniai duomenys, kuriuos „Microsoft“ pateikia Klientas arba pateikiami Kliento vardu, dėl susitarimo su „Microsoft“ gauti Profesionalias paslaugas taip pat yra Profesionalių paslaugų duomenys. </w:t>
      </w:r>
    </w:p>
    <w:p w14:paraId="7E7F7C6E" w14:textId="65285B45" w:rsidR="00237427" w:rsidRPr="00097CE0" w:rsidRDefault="00237427" w:rsidP="00237427">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49E9A42D" w14:textId="2E40C298" w:rsidR="00237427" w:rsidRPr="00097CE0" w:rsidRDefault="00237427" w:rsidP="00237427">
      <w:pPr>
        <w:pStyle w:val="ProductList-Body"/>
        <w:keepNext/>
        <w:spacing w:after="120"/>
        <w:ind w:left="187"/>
        <w:outlineLvl w:val="2"/>
      </w:pPr>
      <w:bookmarkStart w:id="194" w:name="_Toc26972873"/>
      <w:r>
        <w:rPr>
          <w:b/>
          <w:color w:val="0072C6"/>
        </w:rPr>
        <w:t>Tvarkytojo ir valdytojo vaidmenys bei pareigos</w:t>
      </w:r>
      <w:bookmarkEnd w:id="194"/>
    </w:p>
    <w:p w14:paraId="234C1CE7" w14:textId="77777777" w:rsidR="00237427" w:rsidRPr="00097CE0" w:rsidRDefault="00237427" w:rsidP="00237427">
      <w:pPr>
        <w:pStyle w:val="ProductList-Body"/>
        <w:spacing w:after="120"/>
        <w:ind w:left="158"/>
      </w:pPr>
      <w:r>
        <w:t xml:space="preserve">Klientas ir „Microsoft“ susitaria, kad Klientas yra Asmens duomenų, įtrauktų į Profesionalių paslaugų duomenis, valdytojas, o įmonė „Microsoft“ yra tokių duomenų tvarkytoja, išskyrus tuos atvejus, a) kai Klientas veikia kaip Asmens duomenų tvarkytojas, tuo atveju „Microsoft“ yra pagalbinė tvarkytoja, arba b) šiose Profesionalių paslaugų teikimo sąlygose nurodyta kitaip. Kai „Microsoft“ veikia kaip Asmens duomenų tvarkytoja ar pagalbinė tvarkytoja, ji tvarkys Asmens duomenis tik pagal Kliento dokumentais patvirtintus nurodymus. Klientas sutinka, kad jo bendrojo licencijavimo sutartis (įskaitant šį DPA ir OST) kartu su bet kokiu šalių pasirašytu paslaugų teikimo dokumentu yra Kliento išsami ir galutinė dokumentuota instrukcija „Microsoft“ tvarkyti Asmens duomenis, esančius Profesionalių paslaugų duomenyse. Dėl papildomų ar kitų instrukcijų </w:t>
      </w:r>
      <w:r>
        <w:lastRenderedPageBreak/>
        <w:t>reikia susitarti pagal Kliento bendrojo licencijavimo sutarties arba paslaugų teikimo keitimo tvarką. Bet kuriuo atveju, kai taikomas BDAR ir Klientas yra duomenų tvarkytojas, Klientas įmonei „Microsoft“ garantuoja, kad Kliento nurodymai, įskaitant „Microsoft“ paskyrimą duomenų tvarkytoja arba pagalbinė tvarkytoja, yra įgalioti atitinkamo valdytojo.</w:t>
      </w:r>
    </w:p>
    <w:p w14:paraId="50F64CDE" w14:textId="77777777" w:rsidR="00237427" w:rsidRPr="00097CE0" w:rsidRDefault="00237427" w:rsidP="00237427">
      <w:pPr>
        <w:pStyle w:val="ProductList-Body"/>
        <w:spacing w:after="120"/>
        <w:ind w:left="158"/>
      </w:pPr>
      <w:r>
        <w:t>Tiek, kiek „Microsoft“ naudoja ar kitaip tvarko Profesionalių paslaugų duomenis, vadovaudamasi BDAR ar kitaip Asmens duomenų apsaugos reikalavimais, susijusiais su „Microsoft“ teisėtais verslo veiksmais, „Microsoft“ bus nepriklausoma tokio naudojimo duomenų valdytoja ir bus atsakinga už visų taikomų įstatymų ir valdytojo įsipareigojimų laikymąsi. „Microsoft“ imasi apsaugos priemonių, kad apsaugotų tvarkomus Profesionalių paslaugų duomenis, įskaitant nurodytus šiame DPA ir aptariamus BDAR 6(4) straipsnyje.</w:t>
      </w:r>
    </w:p>
    <w:p w14:paraId="6D20129C" w14:textId="775B7D04" w:rsidR="00237427" w:rsidRPr="00097CE0" w:rsidRDefault="00237427" w:rsidP="00E11653">
      <w:pPr>
        <w:pStyle w:val="ProductList-Body"/>
        <w:keepNext/>
        <w:spacing w:after="120"/>
        <w:ind w:left="187"/>
        <w:outlineLvl w:val="2"/>
      </w:pPr>
      <w:bookmarkStart w:id="195" w:name="_Toc26972874"/>
      <w:r>
        <w:rPr>
          <w:b/>
          <w:color w:val="0072C6"/>
        </w:rPr>
        <w:t xml:space="preserve">Išsami informacija </w:t>
      </w:r>
      <w:r>
        <w:rPr>
          <w:b/>
          <w:bCs/>
          <w:color w:val="0072C6"/>
        </w:rPr>
        <w:t>apie tvarkymą</w:t>
      </w:r>
      <w:bookmarkEnd w:id="195"/>
    </w:p>
    <w:p w14:paraId="0276CC88" w14:textId="0BD80A9A" w:rsidR="00237427" w:rsidRPr="00097CE0" w:rsidRDefault="00237427" w:rsidP="00E11653">
      <w:pPr>
        <w:pStyle w:val="ProductList-Body"/>
        <w:spacing w:after="120"/>
        <w:ind w:left="158"/>
      </w:pPr>
      <w:r>
        <w:rPr>
          <w:rStyle w:val="ProductList-BodyChar"/>
        </w:rPr>
        <w:t xml:space="preserve">Šalys </w:t>
      </w:r>
      <w:r>
        <w:t>patvirtina ir sutaria, kad:</w:t>
      </w:r>
    </w:p>
    <w:p w14:paraId="22913993" w14:textId="77777777" w:rsidR="00237427" w:rsidRPr="00097CE0" w:rsidRDefault="00237427" w:rsidP="00F1097D">
      <w:pPr>
        <w:pStyle w:val="ProductList-Body"/>
        <w:numPr>
          <w:ilvl w:val="0"/>
          <w:numId w:val="6"/>
        </w:numPr>
        <w:ind w:left="562"/>
      </w:pPr>
      <w:r>
        <w:rPr>
          <w:b/>
          <w:bCs/>
        </w:rPr>
        <w:t>Duomenų tvarkymo objektas.</w:t>
      </w:r>
      <w:r>
        <w:t xml:space="preserve"> Duomenų tvarkymo objektas apsiriboja tik šių Profesionalių paslaugų teikimo sąlygų anksčiau pateikiamame skyriuje „Profesionalių paslaugų duomenų tvarkymas; nuosavybė“ ir BDAR nurodytais Asmens duomenimis.</w:t>
      </w:r>
    </w:p>
    <w:p w14:paraId="385A90C6" w14:textId="6D7255FC" w:rsidR="00237427" w:rsidRPr="00097CE0" w:rsidRDefault="00237427" w:rsidP="00F1097D">
      <w:pPr>
        <w:pStyle w:val="ProductList-Body"/>
        <w:numPr>
          <w:ilvl w:val="0"/>
          <w:numId w:val="6"/>
        </w:numPr>
        <w:ind w:left="562"/>
      </w:pPr>
      <w:r>
        <w:rPr>
          <w:b/>
          <w:bCs/>
        </w:rPr>
        <w:t>Duomenų tvarkymo trukmė.</w:t>
      </w:r>
      <w:r>
        <w:t xml:space="preserve"> Tvarkymo trukmė turi būti suderinama su Kliento instrukcijomis ir šiomis Profesionalių paslaugų teikimo sąlygomis. </w:t>
      </w:r>
    </w:p>
    <w:p w14:paraId="0570DAA5" w14:textId="77777777" w:rsidR="00237427" w:rsidRPr="00097CE0" w:rsidRDefault="00237427" w:rsidP="00F1097D">
      <w:pPr>
        <w:pStyle w:val="ProductList-Body"/>
        <w:numPr>
          <w:ilvl w:val="0"/>
          <w:numId w:val="6"/>
        </w:numPr>
        <w:ind w:left="562"/>
      </w:pPr>
      <w:r>
        <w:rPr>
          <w:b/>
          <w:bCs/>
        </w:rPr>
        <w:t>Duomenų tvarkymo pobūdis ir tikslas.</w:t>
      </w:r>
      <w:r>
        <w:t xml:space="preserve"> Duomenų tvarkymo pobūdis ir tikslas turi būti teikti Profesionalias paslaugas pagal Kliento bendrojo licencijavimo sutartį ir paslaugų teikimo dokumentą </w:t>
      </w:r>
      <w:r>
        <w:rPr>
          <w:rFonts w:ascii="Calibri" w:eastAsia="Calibri" w:hAnsi="Calibri" w:cs="Arial"/>
        </w:rPr>
        <w:t>(kaip daugiau aprašoma šių Profesionalių paslaugų teikimo sąlygų anksčiau pateikiamame skyriuje „Profesionalių paslaugų duomenų tvarkymas; nuosavybė“)</w:t>
      </w:r>
      <w:r>
        <w:t xml:space="preserve">. </w:t>
      </w:r>
    </w:p>
    <w:p w14:paraId="55808FD5" w14:textId="1F5A8DC2" w:rsidR="00237427" w:rsidRPr="00987770" w:rsidRDefault="00237427" w:rsidP="00F1097D">
      <w:pPr>
        <w:pStyle w:val="ProductList-Body"/>
        <w:numPr>
          <w:ilvl w:val="0"/>
          <w:numId w:val="6"/>
        </w:numPr>
        <w:ind w:left="562"/>
        <w:rPr>
          <w:spacing w:val="-2"/>
        </w:rPr>
      </w:pPr>
      <w:r w:rsidRPr="00987770">
        <w:rPr>
          <w:b/>
          <w:bCs/>
          <w:spacing w:val="-2"/>
        </w:rPr>
        <w:t>Duomenų kategorijos.</w:t>
      </w:r>
      <w:r w:rsidRPr="00987770">
        <w:rPr>
          <w:spacing w:val="-2"/>
        </w:rPr>
        <w:t xml:space="preserve"> Profesionalias paslaugas teikiant tvarkomų Asmens duomenų tipai apima </w:t>
      </w:r>
      <w:r w:rsidRPr="00987770">
        <w:rPr>
          <w:rFonts w:ascii="Calibri" w:eastAsia="Calibri" w:hAnsi="Calibri" w:cs="Arial"/>
          <w:spacing w:val="-2"/>
        </w:rPr>
        <w:t>i) Asmens duomenis, kuriuos Klientas pasirenka įtraukti į Profesionalių paslaugų duomenis; ir ii)</w:t>
      </w:r>
      <w:r w:rsidRPr="00987770">
        <w:rPr>
          <w:rFonts w:ascii="Calibri" w:hAnsi="Calibri"/>
          <w:spacing w:val="-2"/>
        </w:rPr>
        <w:t xml:space="preserve"> </w:t>
      </w:r>
      <w:r w:rsidRPr="00987770">
        <w:rPr>
          <w:spacing w:val="-2"/>
        </w:rPr>
        <w:t xml:space="preserve">BDAR 4 straipsnyje aiškiai nurodytus tipus. Asmens duomenų tipai, kuriuos Klientas pasirenka įtraukti į Profesionalių paslaugų duomenis gali būti iš bet kurios Asmens duomenų kategorijos, nurodytos Kliento, kuris veikia kaip valdytojas pagal BDAR 30 straipsnį, saugomuose įrašuose, įskaitant asmens duomenų kategorijas, nustatytas </w:t>
      </w:r>
      <w:hyperlink w:anchor="Standartiniųsutarčiųsąlygų1priedas" w:history="1">
        <w:r w:rsidRPr="00987770">
          <w:rPr>
            <w:rStyle w:val="Hyperlink"/>
            <w:spacing w:val="-2"/>
          </w:rPr>
          <w:t>2 priedo 1 priedėlyje</w:t>
        </w:r>
      </w:hyperlink>
      <w:r w:rsidRPr="00987770">
        <w:rPr>
          <w:spacing w:val="-2"/>
        </w:rPr>
        <w:t xml:space="preserve"> – DPA Standartinės sutarčių sąlygos (tvarkytojai).</w:t>
      </w:r>
    </w:p>
    <w:p w14:paraId="401AB871" w14:textId="5EF309D9" w:rsidR="00237427" w:rsidRPr="00097CE0" w:rsidRDefault="00237427" w:rsidP="00F1097D">
      <w:pPr>
        <w:pStyle w:val="ProductList-Body"/>
        <w:numPr>
          <w:ilvl w:val="0"/>
          <w:numId w:val="6"/>
        </w:numPr>
        <w:spacing w:after="120"/>
        <w:ind w:left="562"/>
      </w:pPr>
      <w:r>
        <w:rPr>
          <w:b/>
          <w:bCs/>
        </w:rPr>
        <w:t>Duomenų subjektai.</w:t>
      </w:r>
      <w:r>
        <w:t xml:space="preserve"> Duomenų subjektų kategorijos yra Kliento atstovai ir galutiniai naudotojai, pvz., darbuotojai, rangovai, bendradarbiai ir klientai,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Pr>
          <w:t>2 priedo 1 priedėlyje</w:t>
        </w:r>
      </w:hyperlink>
      <w:r>
        <w:t xml:space="preserve"> – DPA Standartinės sutarčių sąlygos (tvarkytojai).</w:t>
      </w:r>
    </w:p>
    <w:p w14:paraId="396BC684" w14:textId="58150DF0" w:rsidR="00237427" w:rsidRPr="00097CE0" w:rsidRDefault="00237427" w:rsidP="00EB1ABF">
      <w:pPr>
        <w:pStyle w:val="ProductList-Body"/>
        <w:keepNext/>
        <w:spacing w:after="120"/>
        <w:ind w:left="187"/>
        <w:outlineLvl w:val="2"/>
      </w:pPr>
      <w:bookmarkStart w:id="196" w:name="_Toc26972875"/>
      <w:r>
        <w:rPr>
          <w:b/>
          <w:color w:val="0072C6"/>
        </w:rPr>
        <w:t>Duomenų subjektų teisės; pagalba dėl užklausų</w:t>
      </w:r>
      <w:bookmarkEnd w:id="196"/>
    </w:p>
    <w:p w14:paraId="76AB854D" w14:textId="77777777" w:rsidR="00237427" w:rsidRPr="00097CE0" w:rsidRDefault="00237427" w:rsidP="00237427">
      <w:pPr>
        <w:pStyle w:val="ProductList-Body"/>
        <w:spacing w:after="120"/>
        <w:ind w:left="158"/>
      </w:pPr>
      <w:r>
        <w:t>Profesionalių paslaugų duomenis, kurios Klientas laiko Internete teikiamose paslaugose, „Microsoft“ laikys pagal toliau DPA skyriaus „Duomenų apsaugos sąlygos“ nuostatose „Duomenų subjektų teisės; pagalba dėl užklausų“ nurodytus įsipareigojimus. Kitų Profesionalių paslaugų duomenų atveju „Microsoft“ panaikins arba grąžins visas Profesionalių paslaugų duomenų kopijas, kaip nurodyta toliau skyriuje „Duomenų naikinimas arba grąžinimas“.</w:t>
      </w:r>
    </w:p>
    <w:p w14:paraId="1CA469B8" w14:textId="3AC4992A" w:rsidR="00237427" w:rsidRPr="00097CE0" w:rsidRDefault="00237427" w:rsidP="00EB1ABF">
      <w:pPr>
        <w:pStyle w:val="ProductList-Body"/>
        <w:keepNext/>
        <w:spacing w:after="120"/>
        <w:ind w:left="187"/>
        <w:outlineLvl w:val="2"/>
      </w:pPr>
      <w:bookmarkStart w:id="197" w:name="_Toc26972876"/>
      <w:r>
        <w:rPr>
          <w:b/>
          <w:color w:val="0072C6"/>
        </w:rPr>
        <w:t>Įrašai apie tvarkymo veiksmus</w:t>
      </w:r>
      <w:bookmarkEnd w:id="197"/>
    </w:p>
    <w:p w14:paraId="6A7885EB" w14:textId="77777777" w:rsidR="00237427" w:rsidRPr="00097CE0" w:rsidRDefault="00237427" w:rsidP="00237427">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6D6F3171" w14:textId="77777777" w:rsidR="00237427" w:rsidRPr="00097CE0" w:rsidRDefault="00237427" w:rsidP="00237427">
      <w:pPr>
        <w:pStyle w:val="ProductList-Body"/>
        <w:spacing w:after="120"/>
        <w:outlineLvl w:val="2"/>
      </w:pPr>
      <w:bookmarkStart w:id="198" w:name="_Toc26972877"/>
      <w:r>
        <w:rPr>
          <w:b/>
          <w:color w:val="00188F"/>
        </w:rPr>
        <w:t>Duomenų sauga</w:t>
      </w:r>
      <w:bookmarkEnd w:id="198"/>
    </w:p>
    <w:p w14:paraId="741C92B5" w14:textId="746A93BB" w:rsidR="00237427" w:rsidRPr="00097CE0" w:rsidRDefault="00237427" w:rsidP="00EB1ABF">
      <w:pPr>
        <w:pStyle w:val="ProductList-Body"/>
        <w:keepNext/>
        <w:spacing w:after="120"/>
        <w:ind w:left="187"/>
        <w:outlineLvl w:val="2"/>
      </w:pPr>
      <w:bookmarkStart w:id="199" w:name="_Toc26972878"/>
      <w:r>
        <w:rPr>
          <w:b/>
          <w:color w:val="0072C6"/>
        </w:rPr>
        <w:t>Saugos praktika ir strategijos</w:t>
      </w:r>
      <w:bookmarkEnd w:id="199"/>
    </w:p>
    <w:p w14:paraId="07352F94" w14:textId="6F5B8E36" w:rsidR="00237427" w:rsidRPr="00097CE0" w:rsidRDefault="00237427" w:rsidP="00EB1ABF">
      <w:pPr>
        <w:pStyle w:val="ProductList-Body"/>
        <w:tabs>
          <w:tab w:val="clear" w:pos="158"/>
          <w:tab w:val="left" w:pos="270"/>
        </w:tabs>
        <w:spacing w:after="120"/>
        <w:ind w:left="180"/>
      </w:pPr>
      <w:r>
        <w:t>„Microsoft“ įgyvendins ir palaikys reikiamas technines ir organizacines priemones, kurių paskirtis – apsaugoti Profesionalių paslaugų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w:t>
      </w:r>
    </w:p>
    <w:p w14:paraId="23FE24C8" w14:textId="439325D2" w:rsidR="00237427" w:rsidRPr="00097CE0" w:rsidRDefault="00237427" w:rsidP="00EB1ABF">
      <w:pPr>
        <w:pStyle w:val="ProductList-Body"/>
        <w:keepNext/>
        <w:spacing w:after="120"/>
        <w:ind w:left="187"/>
        <w:outlineLvl w:val="2"/>
      </w:pPr>
      <w:bookmarkStart w:id="200" w:name="_Toc26972879"/>
      <w:r>
        <w:rPr>
          <w:b/>
          <w:color w:val="0072C6"/>
        </w:rPr>
        <w:t>Kliento pareigos</w:t>
      </w:r>
      <w:bookmarkEnd w:id="200"/>
    </w:p>
    <w:p w14:paraId="67D5C85F" w14:textId="35AEAAD2" w:rsidR="00237427" w:rsidRPr="00097CE0" w:rsidRDefault="00237427" w:rsidP="00EB1ABF">
      <w:pPr>
        <w:pStyle w:val="ProductList-Body"/>
        <w:tabs>
          <w:tab w:val="clear" w:pos="158"/>
          <w:tab w:val="left" w:pos="270"/>
        </w:tabs>
        <w:spacing w:after="120"/>
        <w:ind w:left="180"/>
      </w:pPr>
      <w:r>
        <w:t xml:space="preserve">DPA Duomenų apsaugos sąlygų skyriaus nuostata „Kliento pareigos“ taikoma Kliento įsipareigojimui dėl Profesionalių paslaugų, Profesionalių paslaugų duomenų atžvilgiu. Be to, dėl Kliento Profesionalių paslaugų įsipareigojimo Klientas sutinka neteikti jokių Profesionalių paslaugų duomenų, išskyrus Palaikymo duomenis „Microsoft“, kuriems taikomos Šeimos švietimo teisių ir privatumo įstatymo 20 U.S.C. § 1232g (FERPA) arba 1996 m. Sveikatos draudimo perkeliamumo ir atskaitomybės akto (Pub. </w:t>
      </w:r>
      <w:r w:rsidR="00EC4AE5">
        <w:t>L. 104-191) (HIPAA) nuostatos.</w:t>
      </w:r>
    </w:p>
    <w:p w14:paraId="1121018C" w14:textId="77777777" w:rsidR="00237427" w:rsidRPr="00097CE0" w:rsidRDefault="00237427" w:rsidP="00237427">
      <w:pPr>
        <w:pStyle w:val="ProductList-Body"/>
        <w:keepNext/>
        <w:spacing w:after="120"/>
        <w:outlineLvl w:val="2"/>
      </w:pPr>
      <w:bookmarkStart w:id="201" w:name="_Toc26972880"/>
      <w:r>
        <w:rPr>
          <w:b/>
          <w:color w:val="00188F"/>
        </w:rPr>
        <w:t>Pranešimas apie saugos incidentus</w:t>
      </w:r>
      <w:bookmarkEnd w:id="201"/>
    </w:p>
    <w:p w14:paraId="3A450292" w14:textId="77777777" w:rsidR="00237427" w:rsidRPr="00097CE0" w:rsidRDefault="00237427" w:rsidP="00237427">
      <w:pPr>
        <w:pStyle w:val="ProductList-Body"/>
        <w:spacing w:after="120"/>
      </w:pPr>
      <w:r>
        <w:rPr>
          <w:rStyle w:val="ProductList-BodyChar"/>
        </w:rPr>
        <w:t>DPA</w:t>
      </w:r>
      <w:r>
        <w:t xml:space="preserve"> Duomenų apsaugos sąlygų skyriaus nuostata „Pranešimas apie saugos incidentus“ taikomas Kliento įsipareigojimui dėl Profesionalių paslaugų, Profesionalių paslaugų duomenų atžvilgiu.</w:t>
      </w:r>
    </w:p>
    <w:p w14:paraId="4C648C30" w14:textId="77777777" w:rsidR="00237427" w:rsidRPr="00097CE0" w:rsidRDefault="00237427" w:rsidP="00237427">
      <w:pPr>
        <w:pStyle w:val="ProductList-Body"/>
        <w:keepNext/>
        <w:spacing w:after="120"/>
        <w:outlineLvl w:val="2"/>
      </w:pPr>
      <w:bookmarkStart w:id="202" w:name="_Toc26972881"/>
      <w:r>
        <w:rPr>
          <w:b/>
          <w:color w:val="00188F"/>
        </w:rPr>
        <w:lastRenderedPageBreak/>
        <w:t>Duomenų perleidimas</w:t>
      </w:r>
      <w:bookmarkEnd w:id="202"/>
    </w:p>
    <w:p w14:paraId="4862FC8E" w14:textId="77777777" w:rsidR="00237427" w:rsidRPr="00097CE0" w:rsidRDefault="00237427" w:rsidP="00237427">
      <w:pPr>
        <w:pStyle w:val="ProductList-Body"/>
        <w:spacing w:after="120"/>
      </w:pPr>
      <w:r>
        <w:rPr>
          <w:rStyle w:val="ProductList-BodyChar"/>
        </w:rPr>
        <w:t>Atsižvelgiant</w:t>
      </w:r>
      <w:r>
        <w:t xml:space="preserve"> į Profesionalių paslaugų duomenis. „Microsoft“ prisiima įsipareigojimus, taikomus Asmeniniams duomenis DPA Duomenų apsaugos sąlygų skyriaus nuostatoje „Duomenų perkėlimas“</w:t>
      </w:r>
      <w:r>
        <w:rPr>
          <w:szCs w:val="18"/>
        </w:rPr>
        <w:t>.</w:t>
      </w:r>
    </w:p>
    <w:p w14:paraId="77520791" w14:textId="77777777" w:rsidR="00237427" w:rsidRPr="00097CE0" w:rsidRDefault="00237427" w:rsidP="00237427">
      <w:pPr>
        <w:pStyle w:val="ProductList-Body"/>
        <w:spacing w:after="120"/>
        <w:outlineLvl w:val="2"/>
      </w:pPr>
      <w:bookmarkStart w:id="203" w:name="_Toc26972882"/>
      <w:r>
        <w:rPr>
          <w:b/>
          <w:color w:val="00188F"/>
        </w:rPr>
        <w:t>Duomenų naikinimas ar grąžinimas</w:t>
      </w:r>
      <w:bookmarkEnd w:id="203"/>
    </w:p>
    <w:p w14:paraId="20F93193" w14:textId="1B9B81DB" w:rsidR="00237427" w:rsidRPr="00097CE0" w:rsidRDefault="00237427" w:rsidP="00237427">
      <w:pPr>
        <w:pStyle w:val="ProductList-Body"/>
        <w:spacing w:after="120"/>
      </w:pPr>
      <w:r>
        <w:t>„Microsoft“ panaikins arba grąžins visas Profesionalių paslaugų duomenų kopijas, kai bus pasiekti verslo tikslai, dėl kurių Profesionalių paslaugų duomenys buvo renkami arba perduodami, arba anksčiau, jei bus gautas Kliento prašymas, išskyrus atvejus, kai saugoti tokius duomenis „Microsoft“ leidžiama, kai to reikalauja taikomi įstatymai arba įgalioja šis DPA.</w:t>
      </w:r>
    </w:p>
    <w:p w14:paraId="0D786F2B" w14:textId="77777777" w:rsidR="00237427" w:rsidRPr="00097CE0" w:rsidRDefault="00237427" w:rsidP="00237427">
      <w:pPr>
        <w:pStyle w:val="ProductList-Body"/>
        <w:spacing w:after="120"/>
        <w:outlineLvl w:val="2"/>
      </w:pPr>
      <w:bookmarkStart w:id="204" w:name="_Toc527036905"/>
      <w:bookmarkStart w:id="205" w:name="_Toc26972883"/>
      <w:r>
        <w:rPr>
          <w:b/>
          <w:color w:val="00188F"/>
        </w:rPr>
        <w:t>Tvarkytojų konfidencialumo įsipareigojimas</w:t>
      </w:r>
      <w:bookmarkEnd w:id="204"/>
      <w:bookmarkEnd w:id="205"/>
    </w:p>
    <w:p w14:paraId="604D7A0B" w14:textId="77777777" w:rsidR="00237427" w:rsidRPr="00097CE0" w:rsidRDefault="00237427" w:rsidP="00237427">
      <w:pPr>
        <w:pStyle w:val="ProductList-Body"/>
        <w:spacing w:after="120"/>
      </w:pPr>
      <w:r>
        <w:t>„Microsoft“ užtikrina, kad Profesionalių paslaugų duomenų tvarkymu užsiimantis personalas i) tokius duomenis tvarkys tik vadovaudamasis Kliento nurodymais arba kaip aprašyta šiose Profesionalių paslaugų teikimo sąlygose, ir ii) įsipareigos išsaugoti tokių duomenų konfidencialumą bei saugą net ir pasibaigus susitarimui. „Microsoft“ turi savo darbuotojams, pasiekiantiems Profesionalių paslaugų duomenis, rengti reguliarius ir privalomus duomenų privatumo ir apsaugos mokymus pagal taikytinus Duomenų apsaugos reikalavimus ir pramonės standartus.</w:t>
      </w:r>
    </w:p>
    <w:p w14:paraId="6F200EA8" w14:textId="77777777" w:rsidR="00237427" w:rsidRPr="00097CE0" w:rsidRDefault="00237427" w:rsidP="00237427">
      <w:pPr>
        <w:pStyle w:val="ProductList-Body"/>
        <w:keepNext/>
        <w:spacing w:after="120"/>
        <w:outlineLvl w:val="2"/>
      </w:pPr>
      <w:bookmarkStart w:id="206" w:name="_Toc26972884"/>
      <w:r>
        <w:rPr>
          <w:b/>
          <w:color w:val="00188F"/>
        </w:rPr>
        <w:t>Pranešimas apie naudojimąsi antrinių duomenų tvarkytojų paslaugomis ir naudojimosi kontrolė</w:t>
      </w:r>
      <w:bookmarkEnd w:id="206"/>
    </w:p>
    <w:p w14:paraId="3BDF415C" w14:textId="77777777" w:rsidR="00237427" w:rsidRPr="00097CE0" w:rsidRDefault="00237427" w:rsidP="00237427">
      <w:pPr>
        <w:pStyle w:val="ProductList-Body"/>
        <w:spacing w:after="120"/>
      </w:pPr>
      <w:r>
        <w:rPr>
          <w:rStyle w:val="ProductList-BodyChar"/>
        </w:rPr>
        <w:t xml:space="preserve">„Microsoft“ gali samdyti trečiąsias šalis, kurios jos vardu teiktų tam tikras ribotas arba papildomas paslaugas. Klientas sutinka, kad šios trečiosios šalys ir su Microsoft Susijusios įmonės procese dalyvautų kaip antriniai duomenų tvarkytojai. Pirmiau nurodyti įgaliojimai atstos Kliento išankstinį raštišką sutikimą su tuo, kad „Microsoft“ Profesionalių paslaugų duomenims tvarkyti samdys subrangovus, jei tokio sutikimo reikia pagal Standartines sutarčių sąlygas ar BDAR sąlygas. </w:t>
      </w:r>
    </w:p>
    <w:p w14:paraId="3DAD0B75" w14:textId="12713E69" w:rsidR="00237427" w:rsidRPr="00097CE0" w:rsidRDefault="00237427" w:rsidP="00237427">
      <w:pPr>
        <w:pStyle w:val="ProductList-Body"/>
        <w:spacing w:after="120"/>
      </w:pPr>
      <w:r>
        <w:rPr>
          <w:rStyle w:val="ProductList-BodyChar"/>
        </w:rPr>
        <w:t xml:space="preserve">„Microsoft“ atsakinga už tai, kad jos Profesionalių paslaugų duomenų Pagalbiniai duomenų tvarkytojai laikytųsi šių DPA </w:t>
      </w:r>
      <w:hyperlink w:anchor="priedas1" w:history="1">
        <w:r>
          <w:rPr>
            <w:rStyle w:val="Hyperlink"/>
          </w:rPr>
          <w:t>1 priede</w:t>
        </w:r>
      </w:hyperlink>
      <w:r>
        <w:rPr>
          <w:rStyle w:val="ProductList-BodyChar"/>
        </w:rPr>
        <w:t xml:space="preserve"> nustatytų „Microsoft“ įsipareigojimų. „Microsoft“ raštiška sutartimi užtikrina, kad Antrinis duomenų tvarkytojas pasiekti ir naudoti Profesionalių paslaugų duomenis gali tik tada, jei tai būtina teikiant paslaugas, dėl kurių teikimo „Microsoft“ jį pasamdė, ir jam draudžiama naudoti Profesionalių paslaugų duomenis bet kokiu kitu tikslu. „Microsoft“ užtikrina, kad su Pagalbiniais duomenų tvarkytojais bus sudaromos sutartys, pagal kurias jie privalės užtikrinti bet vieno lygio šiose Profesionalių paslaugų teikimo sąlygose nurodytą įmonei „Microsoft“ būtiną duomenų apsaugą.</w:t>
      </w:r>
      <w:r>
        <w:t xml:space="preserve"> </w:t>
      </w:r>
      <w:r>
        <w:rPr>
          <w:rStyle w:val="ProductList-BodyChar"/>
        </w:rPr>
        <w:t>„Microsoft“ sutinka prižiūrėti Pagalbinius tvarkytojus ir užtikrinti, kad būtų laikomasi šių sutartinių įsipareigojimų.</w:t>
      </w:r>
    </w:p>
    <w:p w14:paraId="5C10AE9A" w14:textId="1C74D4EE" w:rsidR="00237427" w:rsidRPr="00097CE0" w:rsidRDefault="00237427" w:rsidP="00237427">
      <w:pPr>
        <w:pStyle w:val="ProductList-Body"/>
        <w:spacing w:after="120"/>
      </w:pPr>
      <w:r>
        <w:rPr>
          <w:rStyle w:val="ProductList-BodyChar"/>
        </w:rPr>
        <w:t>Kalbant apie Profesionalių paslaugų duomenis, išskyrus Pagalbinius duomenis, „Microsoft“ Antrinių duomenų tvarkytojų sąrašas pateikiamas gavus prašymą. Jei šį sąrašą prašoma pateikti, mažiausiai 30 dienų prieš suteikdama naujam Pagalbiniam duomenų tvarkytojui prieigos prie Asmeninių duomenų teisę „Microsoft“ atnaujins sąrašą ir pasirūpins, kad Klientas gautų pranešimą apie šį atnaujinimą.</w:t>
      </w:r>
    </w:p>
    <w:p w14:paraId="3BCBBB76" w14:textId="77777777" w:rsidR="00237427" w:rsidRPr="00097CE0" w:rsidRDefault="00237427" w:rsidP="00237427">
      <w:pPr>
        <w:pStyle w:val="ProductList-Body"/>
        <w:spacing w:after="120"/>
      </w:pPr>
      <w:r>
        <w:rPr>
          <w:rStyle w:val="ProductList-BodyChar"/>
        </w:rPr>
        <w:t>Jei Klientas nepatvirtina naujo Pagalbinio duomenų tvarkytojo, Klientas gali nutraukti paveiktų Profesionalių paslaugų susitarimą iki informavimo laikotarpio pabaigos pateikdamas rašytinį pranešimą apie nutraukimą.</w:t>
      </w:r>
      <w:r>
        <w:t xml:space="preserve"> </w:t>
      </w:r>
      <w:r>
        <w:rPr>
          <w:rStyle w:val="ProductList-BodyChar"/>
        </w:rPr>
        <w:t>Klientas kartu su nutraukimo pranešimu taip pat gali pateikti nepatvirtinimo priežasčių paaiškinimą, kad leistų „Microsoft“ iš naujo įvertinti bet kurį iš tokių naujų Pagalbinių tvarkytojų, atsižvelgiant į iškilusius susirūpinimus.</w:t>
      </w:r>
    </w:p>
    <w:p w14:paraId="5FE41BDF" w14:textId="2C785825" w:rsidR="00237427" w:rsidRPr="00097CE0" w:rsidRDefault="00237427" w:rsidP="00237427">
      <w:pPr>
        <w:pStyle w:val="ProductList-Body"/>
        <w:keepNext/>
        <w:spacing w:after="120"/>
        <w:outlineLvl w:val="2"/>
      </w:pPr>
      <w:bookmarkStart w:id="207" w:name="_Toc26972885"/>
      <w:r>
        <w:rPr>
          <w:rStyle w:val="ProductList-BodyChar"/>
        </w:rPr>
        <w:t>Kalbant apie Palaikymo duomenis, susijusius su Internete teikiamų paslaugų techninio palaikymo teikimu, įmonei „Microsoft“ naudojantis Pagalbinių duomenų tvarkytojų paslaugomis taikomi tie patys ribojimai ir procedūros, kurie taikomi įmonei naudojantis Pagalbinių duomenų tvarkytojų paslaugomis (kiek tai susiję su Internete teikiamomis paslaugomis) – jie nurodyti DPA skyriaus „Pranešimas apie naudojimąsi pagalbinių duomenų tvarkytojų paslaugomis ir naudojimosi kontrolė“.</w:t>
      </w:r>
      <w:bookmarkEnd w:id="207"/>
    </w:p>
    <w:p w14:paraId="317B1417" w14:textId="77777777" w:rsidR="00237427" w:rsidRPr="00097CE0" w:rsidRDefault="00237427" w:rsidP="00237427">
      <w:pPr>
        <w:pStyle w:val="ProductList-Body"/>
        <w:keepNext/>
        <w:spacing w:after="120"/>
        <w:outlineLvl w:val="2"/>
      </w:pPr>
      <w:bookmarkStart w:id="208" w:name="_Toc26972886"/>
      <w:r>
        <w:rPr>
          <w:b/>
          <w:color w:val="00188F"/>
        </w:rPr>
        <w:t>Papildomos palaikymo duomenų sąlygos</w:t>
      </w:r>
      <w:bookmarkEnd w:id="208"/>
    </w:p>
    <w:p w14:paraId="7E022798" w14:textId="1C4033A5" w:rsidR="00237427" w:rsidRPr="00097CE0" w:rsidRDefault="00237427" w:rsidP="00EB1ABF">
      <w:pPr>
        <w:pStyle w:val="ProductList-Body"/>
        <w:keepNext/>
        <w:spacing w:after="120"/>
        <w:ind w:left="187"/>
        <w:outlineLvl w:val="2"/>
      </w:pPr>
      <w:bookmarkStart w:id="209" w:name="_Toc26972887"/>
      <w:r>
        <w:rPr>
          <w:b/>
          <w:color w:val="0072C6"/>
        </w:rPr>
        <w:t>Palaikymo duomenų sauga</w:t>
      </w:r>
      <w:bookmarkEnd w:id="209"/>
    </w:p>
    <w:p w14:paraId="33B5DCB1" w14:textId="77777777" w:rsidR="00237427" w:rsidRPr="00097CE0" w:rsidRDefault="00237427" w:rsidP="00EB1ABF">
      <w:pPr>
        <w:pStyle w:val="ProductList-Body"/>
        <w:tabs>
          <w:tab w:val="clear" w:pos="158"/>
          <w:tab w:val="left" w:pos="270"/>
        </w:tabs>
        <w:spacing w:after="120"/>
        <w:ind w:left="180"/>
      </w:pPr>
      <w:r>
        <w:t>„Microsoft“ įgyvendins ir tvarkys atitinkamas technines bei organizacines priemones, kad apsaugotų Palaikymo duomenis. Šios priemonės atitiks toliau nurodytus ISO 27001, ISO 27002 ir ISO 27018 reikalavimus</w:t>
      </w:r>
    </w:p>
    <w:p w14:paraId="527C8B40" w14:textId="74B94D8B" w:rsidR="00237427" w:rsidRPr="00097CE0" w:rsidRDefault="00237427" w:rsidP="00EB1ABF">
      <w:pPr>
        <w:pStyle w:val="ProductList-Body"/>
        <w:keepNext/>
        <w:spacing w:after="120"/>
        <w:ind w:left="187"/>
        <w:outlineLvl w:val="2"/>
      </w:pPr>
      <w:bookmarkStart w:id="210" w:name="_Toc26972888"/>
      <w:r>
        <w:rPr>
          <w:b/>
          <w:color w:val="0072C6"/>
        </w:rPr>
        <w:t>Švietimo įstaigos</w:t>
      </w:r>
      <w:bookmarkEnd w:id="210"/>
    </w:p>
    <w:p w14:paraId="0EF6E6CD" w14:textId="77777777" w:rsidR="00237427" w:rsidRPr="00097CE0" w:rsidRDefault="00237427" w:rsidP="00EB1ABF">
      <w:pPr>
        <w:pStyle w:val="ProductList-Body"/>
        <w:tabs>
          <w:tab w:val="clear" w:pos="158"/>
          <w:tab w:val="left" w:pos="270"/>
        </w:tabs>
        <w:spacing w:after="120"/>
        <w:ind w:left="180"/>
      </w:pPr>
      <w:r>
        <w:t>Palaikymo duomenų atžvilgiu taip pat taikomi „Microsoft“ patvirtinimai ir sutartys bei Kliento pareigos gauti tėvų sutikimą ir pranešti, kurie išdėstyti DPA skyriaus „Duomenų apsaugos sąlygos“ nuostatoje „Švietimo įstaigos“.</w:t>
      </w:r>
    </w:p>
    <w:p w14:paraId="0F05BF7E" w14:textId="45EA26E4" w:rsidR="00237427" w:rsidRPr="00097CE0" w:rsidRDefault="00237427" w:rsidP="00237427">
      <w:pPr>
        <w:pStyle w:val="ProductList-SubSubSectionHeading"/>
        <w:spacing w:after="120"/>
        <w:outlineLvl w:val="2"/>
      </w:pPr>
      <w:bookmarkStart w:id="211" w:name="_Toc26972889"/>
      <w:bookmarkStart w:id="212" w:name="_Toc28645715"/>
      <w:r>
        <w:t>Kalifornijos klientų privatumo įstatymas (angl. „California Consumer Privacy Act“ – CCPA)</w:t>
      </w:r>
      <w:bookmarkEnd w:id="211"/>
      <w:bookmarkEnd w:id="212"/>
    </w:p>
    <w:p w14:paraId="062B69C4" w14:textId="77777777" w:rsidR="0014507A" w:rsidRPr="00097CE0" w:rsidRDefault="00237427" w:rsidP="00237427">
      <w:pPr>
        <w:spacing w:after="120" w:line="240" w:lineRule="auto"/>
      </w:pPr>
      <w:r>
        <w:rPr>
          <w:sz w:val="18"/>
        </w:rPr>
        <w:t>Jei „Microsoft“ tvarko Asmeninius duomenis CCPA mastu, „Microsoft“ prisiima toliau nurodytus papildomus įsipareigojimus Kliento atžvilgiu. „Microsoft“ tvarkys Profesionalių paslaugų duomenis ir Asmens duomenis Kliento vardu ir nesaugos, nenaudos ar neatskleis šių duomenų jokiu šiame DPA nenustatytu ir pagal CCPA neleidžiamu tikslu, įskaitant „pardavimo“ lengvatą. „Microsoft“ jokiais atvejais neparduos tokių duomenų. Šios CCPA sąlygos neapriboja ir nesumažina jokių įmonės „Microsoft“ Klientui DPA, Internete teikiamų paslaugų sąlygose ar kitoje „Microsoft“ ir Kliento sutartyje prisiimtų duomenų apsaugos įsipareigojimų.</w:t>
      </w:r>
      <w:bookmarkStart w:id="213" w:name="_Toc489605628"/>
      <w:bookmarkEnd w:id="187"/>
      <w:bookmarkEnd w:id="188"/>
    </w:p>
    <w:p w14:paraId="32FF40B9" w14:textId="01FB1364" w:rsidR="00237427" w:rsidRPr="00097CE0" w:rsidRDefault="005F0494" w:rsidP="008C59CB">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r w:rsidR="00237427">
        <w:br w:type="page"/>
      </w:r>
    </w:p>
    <w:p w14:paraId="0562B5E7" w14:textId="77777777" w:rsidR="00237427" w:rsidRPr="00097CE0" w:rsidRDefault="00237427" w:rsidP="00237427">
      <w:pPr>
        <w:pStyle w:val="ProductList-SectionHeading"/>
        <w:spacing w:after="120"/>
        <w:outlineLvl w:val="0"/>
      </w:pPr>
      <w:bookmarkStart w:id="214" w:name="priedas2"/>
      <w:bookmarkStart w:id="215" w:name="Attachment2"/>
      <w:bookmarkStart w:id="216" w:name="_Toc6563856"/>
      <w:bookmarkStart w:id="217" w:name="_Toc21617077"/>
      <w:bookmarkStart w:id="218" w:name="_Toc8395070"/>
      <w:bookmarkStart w:id="219" w:name="_Toc26972890"/>
      <w:bookmarkStart w:id="220" w:name="_Toc28645716"/>
      <w:r>
        <w:lastRenderedPageBreak/>
        <w:t>2 priedas</w:t>
      </w:r>
      <w:bookmarkEnd w:id="214"/>
      <w:r>
        <w:t xml:space="preserve"> </w:t>
      </w:r>
      <w:bookmarkEnd w:id="215"/>
      <w:r>
        <w:t xml:space="preserve">– </w:t>
      </w:r>
      <w:bookmarkStart w:id="221" w:name="_Toc6563858"/>
      <w:bookmarkStart w:id="222" w:name="_Toc21617079"/>
      <w:bookmarkEnd w:id="216"/>
      <w:bookmarkEnd w:id="217"/>
      <w:r>
        <w:t>Standartinės sutarčių sąlygos (tvarkytojai)</w:t>
      </w:r>
      <w:bookmarkEnd w:id="213"/>
      <w:bookmarkEnd w:id="218"/>
      <w:bookmarkEnd w:id="219"/>
      <w:bookmarkEnd w:id="220"/>
      <w:bookmarkEnd w:id="221"/>
      <w:bookmarkEnd w:id="222"/>
    </w:p>
    <w:p w14:paraId="36E91757" w14:textId="77777777" w:rsidR="00237427" w:rsidRPr="00097CE0" w:rsidRDefault="00237427" w:rsidP="00237427">
      <w:pPr>
        <w:pStyle w:val="ProductList-Body"/>
        <w:spacing w:after="120"/>
      </w:pPr>
      <w:r>
        <w:t>Klientui vykdant bendrojo licencijavimo sutartį būtina vykdyti ir šiame „Microsoft Corporation“ papildomai pasirašytame 2 priede išdėstytas sąlygas. Nesutikimo su Standartinėmis sutarčių sąlygomis atveju Klientas įmonei „Microsoft“ turi nusiųsti rašytinį pranešimą (pagal Kliento bendrojo licencijavimo sutarties sąlygas) su šia informacija:</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visas juridinis nesutikimą pareiškiančio Kliento ir bet kurios su juo Susijusios įmonės pavadinimas;</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bendrojo licencijavimo sutartis, su kurios sąlygomis nesutinkama, jei Klientas yra sudaręs kelias bendrojo licencijavimo sutartis; ir</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patvirtinimas, kad Klientas (arba su juo Susijusi įmonė) nesutinka su Standartinėmis sutarčių sąlygomis.</w:t>
      </w:r>
    </w:p>
    <w:p w14:paraId="2CA76856" w14:textId="77777777" w:rsidR="00237427" w:rsidRPr="00097CE0" w:rsidRDefault="00237427" w:rsidP="00237427">
      <w:pPr>
        <w:pStyle w:val="ProductList-Body"/>
        <w:spacing w:after="120"/>
      </w:pPr>
      <w:r>
        <w:t>Jei šalyje būtina gauti valstybinės institucijos leidimą taikyti Standartines sutarčių sąlygas, o Klientas būtinojo valstybinės institucijos leidimo neturi, teisė eksportuoti duomenis iš šalies pagal Europos Komisijos priimtą sprendimą dėl Standartinių sutarčių sąlygų 2010/87/ES (2010 m. vasario mėn.) nesuteikiama.</w:t>
      </w:r>
    </w:p>
    <w:p w14:paraId="01466F9F" w14:textId="77777777" w:rsidR="00237427" w:rsidRPr="00097CE0" w:rsidRDefault="00237427" w:rsidP="00237427">
      <w:pPr>
        <w:pStyle w:val="ProductList-Body"/>
        <w:spacing w:after="120"/>
      </w:pPr>
      <w:r>
        <w:t>Nuo 2018 m. gegužės 25 d. tolesnėse Standartinėse sutarčių sąlygose esančios nuorodos į įvairius Direktyvos 95/46/EB Straipsnius bus laikomos nuorodomis į aktualius ir atitinkamus BDAR Straipsnius.</w:t>
      </w:r>
    </w:p>
    <w:p w14:paraId="3299FF5F" w14:textId="77777777" w:rsidR="00237427" w:rsidRPr="00097CE0" w:rsidRDefault="00237427" w:rsidP="00237427">
      <w:pPr>
        <w:pStyle w:val="ProductList-Body"/>
        <w:spacing w:after="120"/>
      </w:pPr>
      <w:r>
        <w:t>Direktyvos 95/46/EB 26 straipsnio 2 dalies tikslais asmens duomenų perdavimui tvarkytojams, įsikūrusiems trečiosiose šalyse, kurios neužtikrina tinkamo duomenų apsaugos lygio, Klientas (kaip duomenų eksportuotojas) ir „Microsoft Corporation“ (kaip duomenų importuotojas, kurio parašas yra toliau), kurių kiekviena vadinama „šalimi“, o kartu – „šalys“, susitarė dėl tolesnių sutarčių sąlygų (toliau – „Sąlygos“ arba „Standartinės sutarčių sąlygos“), kad būtų nustatytos tinkamos apsaugos priemonės, susijusios su asmenų privatumo ir pagrindinių teisių bei laisvių apsauga, duomenų eksportuotojui perduodant asmens duomenis duomenų importuotojui, kaip nustatyta 1 priedėlyje.</w:t>
      </w:r>
    </w:p>
    <w:p w14:paraId="25743008" w14:textId="77777777" w:rsidR="00237427" w:rsidRPr="00097CE0" w:rsidRDefault="00237427" w:rsidP="00237427">
      <w:pPr>
        <w:pStyle w:val="ProductList-Body"/>
        <w:spacing w:after="120"/>
        <w:jc w:val="center"/>
        <w:outlineLvl w:val="1"/>
      </w:pPr>
      <w:bookmarkStart w:id="223" w:name="_Toc26972891"/>
      <w:r>
        <w:rPr>
          <w:b/>
        </w:rPr>
        <w:t>1 sąlyga. Apibrėžtys</w:t>
      </w:r>
      <w:bookmarkEnd w:id="223"/>
    </w:p>
    <w:p w14:paraId="03AFE8D5" w14:textId="1235DD28" w:rsidR="00237427" w:rsidRPr="00097CE0" w:rsidRDefault="006D1459" w:rsidP="00237427">
      <w:pPr>
        <w:pStyle w:val="ProductList-Body"/>
        <w:spacing w:after="120"/>
      </w:pPr>
      <w:r>
        <w:t xml:space="preserve">a) terminai „asmens duomenys“, „ypatingos duomenų kategorijos“, „tvarkyti ir (arba) tvarkymas“, „valdytojas“, „tvarkytojas“, „duomenų subjektas“ ir „priežiūros institucija“ turi tą pačią reikšmę kaip ir 1995 m. spalio 24 d. Europos Parlamento ir Tarybos direktyvoje 95/46/EB dėl asmenų apsaugos tvarkant asmens duomenis ir dėl laisvo tokių duomenų judėjimo; </w:t>
      </w:r>
    </w:p>
    <w:p w14:paraId="0E83DDDE" w14:textId="77777777" w:rsidR="00237427" w:rsidRPr="00097CE0" w:rsidRDefault="00237427" w:rsidP="00237427">
      <w:pPr>
        <w:pStyle w:val="ProductList-Body"/>
        <w:spacing w:after="120"/>
      </w:pPr>
      <w:r>
        <w:t xml:space="preserve">b) duomenų eksportuotojas – duomenų valdytojas, kuris perduoda asmens duomenis; </w:t>
      </w:r>
    </w:p>
    <w:p w14:paraId="73E340BF" w14:textId="77777777" w:rsidR="00237427" w:rsidRPr="00097CE0" w:rsidRDefault="00237427" w:rsidP="00237427">
      <w:pPr>
        <w:pStyle w:val="ProductList-Body"/>
        <w:spacing w:after="120"/>
      </w:pPr>
      <w:r>
        <w:t xml:space="preserve">c) duomenų importuotojas – tvarkytojas, sutinkantis gauti iš duomenų eksportuotojo asmens duomenis, kuriuos, jis turi tvarkyti jo vardu po duomenų perdavimo pagal jo nurodymus bei šių sąlygų reikalavimus ir kuris nepriklauso trečiosios šalies tinkamos apsaugos užtikrinimo sistemai, kaip nustatyta Direktyvos 95/46/EB 25 straipsnio 1 dalyje; </w:t>
      </w:r>
    </w:p>
    <w:p w14:paraId="7037DAF1" w14:textId="77777777" w:rsidR="00237427" w:rsidRPr="00097CE0" w:rsidRDefault="00237427" w:rsidP="00237427">
      <w:pPr>
        <w:pStyle w:val="ProductList-Body"/>
        <w:spacing w:after="120"/>
      </w:pPr>
      <w:r>
        <w:t xml:space="preserve">d) pagalbinis duomenų tvarkytojas – bet koks tvarkytojas, kurį pasamdo duomenų importuotojas arba bet koks kitas duomenų importuotojo pagalbinis duomenų tvarkytojas ir kuris sutinka iš duomenų importuotojo arba bet kokio kito duomenų importuotojo pagalbinio duomenų tvarkytojo gauti asmens duomenis, skirtus tik tvarkymui, kuris atliekamas duomenų eksportuotojo vardu perdavus duomenis pagal jo nurodymus, sąlygose nustatytus reikalavimus ir rašytinę subrangos sutartį; </w:t>
      </w:r>
    </w:p>
    <w:p w14:paraId="29D73D9F" w14:textId="77777777" w:rsidR="00237427" w:rsidRPr="00097CE0" w:rsidRDefault="00237427" w:rsidP="00237427">
      <w:pPr>
        <w:pStyle w:val="ProductList-Body"/>
        <w:spacing w:after="120"/>
      </w:pPr>
      <w:r>
        <w:t xml:space="preserve">e) taikytina duomenų apsaugos teisė – teisės aktai, ginantys pagrindines asmenų teises ir laisves (ypač jų teisę į privatų gyvenimą) tvarkant asmens duomenis, kurių turi laikytis duomenų valdytojas valstybėje narėje, kurioje įsikūręs duomenų eksportuotojas; </w:t>
      </w:r>
    </w:p>
    <w:p w14:paraId="4163D028" w14:textId="77777777" w:rsidR="00237427" w:rsidRPr="00097CE0" w:rsidRDefault="00237427" w:rsidP="00237427">
      <w:pPr>
        <w:pStyle w:val="ProductList-Body"/>
        <w:spacing w:after="120"/>
      </w:pPr>
      <w:r>
        <w:t xml:space="preserve">f) techninės ir organizacinės saugumo priemonės – priemonės, kurių paskirtis – saugoti asmens duomenis nuo atsitiktinio ar neteisėto sunaikinimo arba nuo atsitiktinio praradimo, pakeitimo, nesankcionuoto atskleidimo arba nesankcionuotos prieigos prie jų, ypač tais atvejais, kai tvarkymo proceso metu duomenys perduodami tinklu, taip pat nuo visų kitų neteisėtų tvarkymo formų. </w:t>
      </w:r>
    </w:p>
    <w:p w14:paraId="75E62B30" w14:textId="77777777" w:rsidR="00237427" w:rsidRPr="00097CE0" w:rsidRDefault="00237427" w:rsidP="00237427">
      <w:pPr>
        <w:pStyle w:val="ProductList-Body"/>
        <w:spacing w:after="120"/>
        <w:jc w:val="center"/>
        <w:outlineLvl w:val="1"/>
      </w:pPr>
      <w:bookmarkStart w:id="224" w:name="_Toc26972892"/>
      <w:r>
        <w:rPr>
          <w:b/>
        </w:rPr>
        <w:t>2 sąlyga. Išsami informacija apie perdavimą</w:t>
      </w:r>
      <w:bookmarkEnd w:id="224"/>
    </w:p>
    <w:p w14:paraId="04661ED8" w14:textId="77777777" w:rsidR="00237427" w:rsidRPr="00097CE0" w:rsidRDefault="00237427" w:rsidP="00237427">
      <w:pPr>
        <w:pStyle w:val="ProductList-Body"/>
        <w:spacing w:after="120"/>
      </w:pPr>
      <w:r>
        <w:t>Išsami informacija apie perdavimą ir ypač apie konkrečias asmens duomenų kategorijas, jeigu taikytina, nustatyta 1 priedėlyje, kuris yra neatskiriama šių sąlygų dalis.</w:t>
      </w:r>
    </w:p>
    <w:p w14:paraId="668663C8" w14:textId="77777777" w:rsidR="00237427" w:rsidRPr="00097CE0" w:rsidRDefault="00237427" w:rsidP="00237427">
      <w:pPr>
        <w:pStyle w:val="ProductList-Body"/>
        <w:spacing w:after="120"/>
        <w:jc w:val="center"/>
        <w:outlineLvl w:val="1"/>
      </w:pPr>
      <w:bookmarkStart w:id="225" w:name="_Toc26972893"/>
      <w:r>
        <w:rPr>
          <w:b/>
        </w:rPr>
        <w:t>3 sąlyga. Trečiosios šalies naudos gavėjos sąlyga</w:t>
      </w:r>
      <w:bookmarkEnd w:id="225"/>
    </w:p>
    <w:p w14:paraId="6A7D2766" w14:textId="081C540C" w:rsidR="00237427" w:rsidRPr="00097CE0" w:rsidRDefault="00237427" w:rsidP="00237427">
      <w:pPr>
        <w:pStyle w:val="ProductList-Body"/>
        <w:spacing w:after="120"/>
      </w:pPr>
      <w:r>
        <w:t>1. Duomenų subjektas gali iškelti ieškinį duomenų eksportuotojui kaip trečiajai šaliai naudos gavėjai pagal šią sąlygą, 4 sąlygos b–i punktus, 5</w:t>
      </w:r>
      <w:r w:rsidR="0071362D">
        <w:t> </w:t>
      </w:r>
      <w:r>
        <w:t xml:space="preserve">sąlygos a–e ir g–j punktus, 6 sąlygos 1–2 dalis, 7 sąlygą, 8 sąlygos 2 dalį ir 9–12 sąlygas. </w:t>
      </w:r>
    </w:p>
    <w:p w14:paraId="5E5D62CC" w14:textId="59A21880" w:rsidR="00237427" w:rsidRPr="0058410E" w:rsidRDefault="00237427" w:rsidP="00237427">
      <w:pPr>
        <w:pStyle w:val="ProductList-Body"/>
        <w:spacing w:after="120"/>
        <w:rPr>
          <w:spacing w:val="-2"/>
        </w:rPr>
      </w:pPr>
      <w:r w:rsidRPr="0058410E">
        <w:rPr>
          <w:spacing w:val="-2"/>
        </w:rPr>
        <w:t>2. Duomenų subjektas gali iškelti ieškinį duomenų importuotojui pagal šią sąlygą, 5 sąlygos a–e ir g punktus, 6 sąlygą, 7 sąlygą, 8 sąlygos 2 dalį ir 9–12 sąlygas tais atvejais, kai duomenų eksportuotojas yra faktiškai dingęs, teisiškai nutraukė savo veiklą arba tapo nemokus, išskyrus atvejus, kai visus duomenų eksportuotojo teisinius įsipareigojimus sutartimi arba teisiniais veiksmais perėmė veiklos tęsėjas. Jis prisiima duomenų eksportuotojo teises ir</w:t>
      </w:r>
      <w:r w:rsidR="0058410E">
        <w:rPr>
          <w:spacing w:val="-2"/>
        </w:rPr>
        <w:t> </w:t>
      </w:r>
      <w:r w:rsidRPr="0058410E">
        <w:rPr>
          <w:spacing w:val="-2"/>
        </w:rPr>
        <w:t xml:space="preserve">įsipareigojimus, ir tokiu atveju duomenų subjektas gali iškelti tokiai įstaigai ieškinį. </w:t>
      </w:r>
    </w:p>
    <w:p w14:paraId="3FA417C8" w14:textId="141C66CD" w:rsidR="00237427" w:rsidRPr="00097CE0" w:rsidRDefault="00237427" w:rsidP="00237427">
      <w:pPr>
        <w:pStyle w:val="ProductList-Body"/>
        <w:spacing w:after="120"/>
      </w:pPr>
      <w:r>
        <w:t>3. Duomenų subjektas gali iškelti ieškinį pagalbiniam duomenų tvarkytojui pagal šią sąlygą, 5 sąlygos a–e ir g punktus, 6 sąlygą, 7 sąlygą, 8 sąlygos 2</w:t>
      </w:r>
      <w:r w:rsidR="0071362D">
        <w:t> </w:t>
      </w:r>
      <w:r>
        <w:t xml:space="preserve">dalį ir 9–12 sąlygas tais atvejais, kai tiek duomenų eksportuotojas, tiek duomenų importuotojas yra faktiškai dingę, teisiškai nutraukė savo veiklą arba tapo nemokūs, išskyrus atvejus, kai visus duomenų eksportuotojo teisinius įsipareigojimus sutartimi arba teisiniais veiksmais perėmė veiklos </w:t>
      </w:r>
      <w:r>
        <w:lastRenderedPageBreak/>
        <w:t>tęsėjas ir todėl jis prisiima duomenų eksportuotojo teises ir įsipareigojimus, ir tokiu atveju duomenų subjektas gali iškelti ieškinį tokiam veiklos tęsėjui. Tokia pagalbinio duomenų tvarkytojo kaip trečiojo asmens atsakomybė apribojama jo paties vykdoma duomenų tvarkymo veikla pagal šias</w:t>
      </w:r>
      <w:r w:rsidR="00D136E1">
        <w:t> </w:t>
      </w:r>
      <w:r>
        <w:t xml:space="preserve">sąlygas. </w:t>
      </w:r>
    </w:p>
    <w:p w14:paraId="15312E2C" w14:textId="77777777" w:rsidR="00237427" w:rsidRPr="00097CE0" w:rsidRDefault="00237427" w:rsidP="00237427">
      <w:pPr>
        <w:pStyle w:val="ProductList-Body"/>
        <w:spacing w:after="120"/>
      </w:pPr>
      <w:r>
        <w:t xml:space="preserve">4. Šalys neprieštarauja, kad duomenų subjektui atstovautų asociacija arba kita įstaiga, jeigu duomenų subjektas to primygtinai pageidauja ir jeigu tai leidžiama pagal nacionalinę teisę. </w:t>
      </w:r>
    </w:p>
    <w:p w14:paraId="1542C19C" w14:textId="77777777" w:rsidR="00237427" w:rsidRPr="00097CE0" w:rsidRDefault="00237427" w:rsidP="00237427">
      <w:pPr>
        <w:pStyle w:val="ProductList-Body"/>
        <w:keepNext/>
        <w:spacing w:after="120"/>
        <w:jc w:val="center"/>
        <w:outlineLvl w:val="1"/>
      </w:pPr>
      <w:bookmarkStart w:id="226" w:name="_Toc26972894"/>
      <w:r>
        <w:rPr>
          <w:b/>
        </w:rPr>
        <w:t>4 sąlyga. Duomenų eksportuotojo įsipareigojimai</w:t>
      </w:r>
      <w:bookmarkEnd w:id="226"/>
    </w:p>
    <w:p w14:paraId="49D01EB4" w14:textId="77777777" w:rsidR="00237427" w:rsidRPr="00097CE0" w:rsidRDefault="00237427" w:rsidP="00237427">
      <w:pPr>
        <w:pStyle w:val="ProductList-Body"/>
        <w:keepNext/>
        <w:spacing w:after="120"/>
      </w:pPr>
      <w:r>
        <w:t xml:space="preserve">Duomenų eksportuotojas sutinka ir užtikrina, kad: </w:t>
      </w:r>
    </w:p>
    <w:p w14:paraId="5D4D6B09" w14:textId="6C8AC450" w:rsidR="00237427" w:rsidRPr="00097CE0" w:rsidRDefault="006D1459" w:rsidP="00237427">
      <w:pPr>
        <w:pStyle w:val="ProductList-Body"/>
        <w:spacing w:after="120"/>
      </w:pPr>
      <w:r>
        <w:t xml:space="preserve">a) asmens duomenų tvarkymas, įskaitant jų perdavimą, yra ir bus vykdomas laikantis susijusių taikytinos duomenų apsaugos teisės nuostatų (ir, jei taikytina, apie jį pranešta atitinkamoms valstybės narės, kurioje įsikūręs duomenų eksportuotojas, institucijoms) ir juo nepažeidžiamos atitinkamos tos valstybės nuostatos; </w:t>
      </w:r>
    </w:p>
    <w:p w14:paraId="7E102E21" w14:textId="77777777" w:rsidR="00237427" w:rsidRPr="00097CE0" w:rsidRDefault="00237427" w:rsidP="00237427">
      <w:pPr>
        <w:pStyle w:val="ProductList-Body"/>
        <w:spacing w:after="120"/>
      </w:pPr>
      <w:r>
        <w:t xml:space="preserve">b) jis davė nurodymus duomenų importuotojui ir visą asmens duomenų tvarkymo paslaugų laikotarpį duos nurodymus tvarkyti perduotus asmens duomenis tik duomenų eksportuotojo vardu ir laikantis taikytinos duomenų apsaugos teisės ir šių sąlygų; </w:t>
      </w:r>
    </w:p>
    <w:p w14:paraId="4DC69D7A" w14:textId="77777777" w:rsidR="00237427" w:rsidRPr="00097CE0" w:rsidRDefault="00237427" w:rsidP="00237427">
      <w:pPr>
        <w:pStyle w:val="ProductList-Body"/>
        <w:spacing w:after="120"/>
      </w:pPr>
      <w:r>
        <w:t xml:space="preserve">c) duomenų importuotojas suteiks pakankamas garantijas, susijusias su techninėmis ir organizacinėmis saugumo priemonėmis, nustatytas šios sutarties 2 priedėlyje; </w:t>
      </w:r>
    </w:p>
    <w:p w14:paraId="579423F7" w14:textId="77777777" w:rsidR="00237427" w:rsidRPr="00097CE0" w:rsidRDefault="00237427" w:rsidP="00237427">
      <w:pPr>
        <w:pStyle w:val="ProductList-Body"/>
        <w:spacing w:after="120"/>
      </w:pPr>
      <w:r>
        <w:t xml:space="preserve">d) įvertinus taikytinos duomenų apsaugos teisės reikalavimus apsaugos priemonės yra tinkamos, kad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priemonėmis užtikrinamas tinkamas apsaugos lygis atsižvelgiant į riziką, susijusią su tvarkymu, ir saugotinų duomenų pobūdį ir atsižvelgiant į tų priemonių modernumą bei jų įgyvendinimo išlaidas; </w:t>
      </w:r>
    </w:p>
    <w:p w14:paraId="6934A1FB" w14:textId="77777777" w:rsidR="00237427" w:rsidRPr="00097CE0" w:rsidRDefault="00237427" w:rsidP="00237427">
      <w:pPr>
        <w:pStyle w:val="ProductList-Body"/>
        <w:spacing w:after="120"/>
      </w:pPr>
      <w:r>
        <w:t xml:space="preserve">e) užtikrins saugumo priemonių laikymąsi; </w:t>
      </w:r>
    </w:p>
    <w:p w14:paraId="2336FF90" w14:textId="77777777" w:rsidR="00237427" w:rsidRPr="00097CE0" w:rsidRDefault="00237427" w:rsidP="00237427">
      <w:pPr>
        <w:pStyle w:val="ProductList-Body"/>
        <w:spacing w:after="120"/>
      </w:pPr>
      <w:r>
        <w:t xml:space="preserve">f) ypatingų kategorijų duomenų perdavimo atveju duomenų subjektui buvo pranešta arba bus pranešta prieš arba kuo greičiau po duomenų perdavimo, kad jo duomenys gali būti perduoti trečiajai šaliai, neužtikrinančiai reikiamos apsaugos pagal Direktyvą 95/46/EB; </w:t>
      </w:r>
    </w:p>
    <w:p w14:paraId="0FF707F0" w14:textId="77777777" w:rsidR="00237427" w:rsidRPr="00097CE0" w:rsidRDefault="00237427" w:rsidP="00237427">
      <w:pPr>
        <w:pStyle w:val="ProductList-Body"/>
        <w:spacing w:after="120"/>
      </w:pPr>
      <w:r>
        <w:t xml:space="preserve">g) persiųs bet kokį pranešimą, gautą iš duomenų importuotojo arba pagalbinio duomenų tvarkytojo pagal 5 sąlygos b punktą ir 8 sąlygos 3 dalį duomenų apsaugos priežiūros institucijai, jeigu duomenų eksportuotojas nusprendžia tęsti perdavimą arba nutraukti sustabdymą; </w:t>
      </w:r>
    </w:p>
    <w:p w14:paraId="12F846C0" w14:textId="77777777" w:rsidR="00237427" w:rsidRPr="00097CE0" w:rsidRDefault="00237427" w:rsidP="00237427">
      <w:pPr>
        <w:pStyle w:val="ProductList-Body"/>
        <w:spacing w:after="120"/>
      </w:pPr>
      <w:r>
        <w:t xml:space="preserve">h) pagal pageidavimą pateiks duomenų subjektui šių sąlygų kopiją (išskyrus 2 priedėlį ir saugumo priemonių aprašymo santrauką) ir bet kokios sutarties dėl pagalbinio tvarkymo paslaugų, kuri buvo sudaryta laikantis šių sąlygų, kopiją, išskyrus atvejus, kai sąlygose arba sutartyje yra komercinės informacijos; tokiu atveju jis gali pašalinti tokią komercinę informaciją; </w:t>
      </w:r>
    </w:p>
    <w:p w14:paraId="59BEEEF1" w14:textId="77777777" w:rsidR="00237427" w:rsidRPr="00097CE0" w:rsidRDefault="00237427" w:rsidP="00237427">
      <w:pPr>
        <w:pStyle w:val="ProductList-Body"/>
        <w:spacing w:after="120"/>
      </w:pPr>
      <w:r>
        <w:t xml:space="preserve">i) pagalbinio tvarkymo atveju tvarkymo veiklą pagal 11 sąlygą vykdo pagalbinis duomenų tvarkytojas, užtikrinantis bent tokį patį asmens duomenų ir duomenų subjekto teisių apsaugos lygį, kokį užtikrina duomenų importuotojas pagal šias sąlygas; ir </w:t>
      </w:r>
    </w:p>
    <w:p w14:paraId="0CE1806D" w14:textId="77777777" w:rsidR="00237427" w:rsidRPr="00097CE0" w:rsidRDefault="00237427" w:rsidP="00237427">
      <w:pPr>
        <w:pStyle w:val="ProductList-Body"/>
        <w:spacing w:after="120"/>
      </w:pPr>
      <w:r>
        <w:t>j) užtikrins atitiktį 4 sąlygos a–i punktams.</w:t>
      </w:r>
    </w:p>
    <w:p w14:paraId="5C0F549E" w14:textId="77777777" w:rsidR="00237427" w:rsidRPr="00097CE0" w:rsidRDefault="00237427" w:rsidP="00237427">
      <w:pPr>
        <w:pStyle w:val="ProductList-Body"/>
        <w:keepNext/>
        <w:spacing w:after="120"/>
        <w:jc w:val="center"/>
        <w:outlineLvl w:val="1"/>
      </w:pPr>
      <w:bookmarkStart w:id="227" w:name="_Toc26972895"/>
      <w:r>
        <w:rPr>
          <w:b/>
        </w:rPr>
        <w:t>5 sąlyga. Duomenų importuotojo įsipareigojimai</w:t>
      </w:r>
      <w:bookmarkEnd w:id="227"/>
    </w:p>
    <w:p w14:paraId="29778911" w14:textId="77777777" w:rsidR="00237427" w:rsidRPr="00097CE0" w:rsidRDefault="00237427" w:rsidP="00237427">
      <w:pPr>
        <w:pStyle w:val="ProductList-Body"/>
        <w:spacing w:after="120"/>
      </w:pPr>
      <w:r>
        <w:t xml:space="preserve">Duomenų importuotojas sutinka ir užtikrina, kad: </w:t>
      </w:r>
    </w:p>
    <w:p w14:paraId="3A429E3E" w14:textId="229A1279" w:rsidR="00237427" w:rsidRPr="00097CE0" w:rsidRDefault="006D1459" w:rsidP="00237427">
      <w:pPr>
        <w:pStyle w:val="ProductList-Body"/>
        <w:spacing w:after="120"/>
      </w:pPr>
      <w:r>
        <w:t xml:space="preserve">a) tvarkys asmens duomenis tik duomenų eksportuotojo vardu ir laikysis jo nurodymų ir šių sąlygų; jeigu jis dėl bet kokių priežasčių negali užtikrinti atitikties, jis sutinka kuo skubiau pranešti duomenų importuotojui apie tai, kad jis negali užtikrinti atitikties, ir tokiu atveju duomenų eksportuotojas turi teisę sustabdyti duomenų perdavimą ir (arba) nutraukti sutartį; </w:t>
      </w:r>
    </w:p>
    <w:p w14:paraId="28BD9514" w14:textId="77777777" w:rsidR="00237427" w:rsidRPr="00097CE0" w:rsidRDefault="00237427" w:rsidP="00237427">
      <w:pPr>
        <w:pStyle w:val="ProductList-Body"/>
        <w:spacing w:after="120"/>
      </w:pPr>
      <w:r>
        <w:t xml:space="preserve">b) neturi pagrindo manyti, kad pagal jam taikytiną teisę jis negalės vykdyti iš duomenų eksportuotojo gautų nurodymų ir savo įsipareigojimų pagal sutartį, o jeigu ši teisė pakeičiama ir šie pakeitimai turi didelį neigiamą poveikį pagal šias sąlygas teikiamoms garantijoms ir prisiimtiems įsipareigojimams, jis kuo greičiau praneš apie šiuos pasikeitimus duomenų eksportuotojui, kai tik apie juos sužinos, o duomenų eksportuotojas tokiu atveju turi teisę sustabdyti duomenų perdavimą ir (arba) nutraukti sutartį; </w:t>
      </w:r>
    </w:p>
    <w:p w14:paraId="0C0CF0F8" w14:textId="77777777" w:rsidR="00237427" w:rsidRPr="00097CE0" w:rsidRDefault="00237427" w:rsidP="00237427">
      <w:pPr>
        <w:pStyle w:val="ProductList-Body"/>
        <w:spacing w:after="120"/>
      </w:pPr>
      <w:r>
        <w:t xml:space="preserve">c) prieš pradėdamas tvarkyti perduotus asmens duomenis jis įgyvendino 2 priedėlyje nustatytas technines ir organizacines saugumo priemones; </w:t>
      </w:r>
    </w:p>
    <w:p w14:paraId="6784FF42" w14:textId="77777777" w:rsidR="00237427" w:rsidRPr="00097CE0" w:rsidRDefault="00237427" w:rsidP="00237427">
      <w:pPr>
        <w:pStyle w:val="ProductList-Body"/>
        <w:spacing w:after="120"/>
      </w:pPr>
      <w:r>
        <w:t xml:space="preserve">d) kuo greičiau praneš duomenų eksportuotojui apie: </w:t>
      </w:r>
    </w:p>
    <w:p w14:paraId="74416469" w14:textId="77777777" w:rsidR="00237427" w:rsidRPr="00097CE0" w:rsidRDefault="00237427" w:rsidP="00237427">
      <w:pPr>
        <w:pStyle w:val="ProductList-Body"/>
        <w:spacing w:after="120"/>
        <w:ind w:left="360"/>
      </w:pPr>
      <w:r>
        <w:t xml:space="preserve">i) bet kokį teisiškai įpareigojantį teisėsaugos institucijų prašymą atskleisti asmens duomenis, išskyrus atvejus, kai tai draudžiama, pvz., draudimas pagal baudžiamąją teisę, kuriuo siekiama užtikrinti teisėsaugos institucijų vykdomo tyrimo konfidencialumą; </w:t>
      </w:r>
    </w:p>
    <w:p w14:paraId="0BB5FD65" w14:textId="77777777" w:rsidR="00237427" w:rsidRPr="00097CE0" w:rsidRDefault="00237427" w:rsidP="00237427">
      <w:pPr>
        <w:pStyle w:val="ProductList-Body"/>
        <w:spacing w:after="120"/>
        <w:ind w:left="360"/>
      </w:pPr>
      <w:r>
        <w:t xml:space="preserve">ii) bet kokią atsitiktinę arba nesankcionuotą prieigą prie duomenų; ir </w:t>
      </w:r>
    </w:p>
    <w:p w14:paraId="5FC6B8DF" w14:textId="77777777" w:rsidR="00237427" w:rsidRPr="00097CE0" w:rsidRDefault="00237427" w:rsidP="00237427">
      <w:pPr>
        <w:pStyle w:val="ProductList-Body"/>
        <w:spacing w:after="120"/>
        <w:ind w:left="360"/>
      </w:pPr>
      <w:r>
        <w:t xml:space="preserve">iii) bet kokius tiesioginius duomenų subjektų prašymus, neatsakydamas į juos, išskyrus atvejus, kai jis turi leidimą tai daryti; </w:t>
      </w:r>
    </w:p>
    <w:p w14:paraId="65AF3128" w14:textId="77777777" w:rsidR="00237427" w:rsidRPr="00097CE0" w:rsidRDefault="00237427" w:rsidP="00237427">
      <w:pPr>
        <w:pStyle w:val="ProductList-Body"/>
        <w:spacing w:after="120"/>
      </w:pPr>
      <w:r>
        <w:lastRenderedPageBreak/>
        <w:t xml:space="preserve">e) greitai ir tinkamai atsakys į visas duomenų eksportuotojo užklausas, susijusias su jo vykdomu perduoti skirtų asmens duomenų tvarkymu, ir laikysis priežiūros institucijos rekomendacijų, susijusių su perduotų duomenų tvarkymu; </w:t>
      </w:r>
    </w:p>
    <w:p w14:paraId="0CFDA5D3" w14:textId="77777777" w:rsidR="00237427" w:rsidRPr="00097CE0" w:rsidRDefault="00237427" w:rsidP="00237427">
      <w:pPr>
        <w:pStyle w:val="ProductList-Body"/>
        <w:spacing w:after="120"/>
      </w:pPr>
      <w:r>
        <w:t xml:space="preserve">f) duomenų eksportuotojo prašymu leis atlikti savo duomenų tvarkymo priemonių auditą, kiek tai susiję su šių sąlygų apimama duomenų tvarkymo veikla, kurį atliks duomenų eksportuotojas arba tikrinimo grupė, sudaryta iš nepriklausomų narių, kurie turi reikiamą profesinę kvalifikaciją, yra saistomi pasižadėjimo saugoti konfidencialumą ir kuriuos atrinko duomenų eksportuotojas, kai taikytina, suderinęs tai su priežiūros institucija; </w:t>
      </w:r>
    </w:p>
    <w:p w14:paraId="79CF3E68" w14:textId="77777777" w:rsidR="00237427" w:rsidRPr="00097CE0" w:rsidRDefault="00237427" w:rsidP="00237427">
      <w:pPr>
        <w:pStyle w:val="ProductList-Body"/>
        <w:spacing w:after="120"/>
      </w:pPr>
      <w:r>
        <w:t xml:space="preserve">g) duomenų subjekto prašymu pateiks jam šių sąlygų arba bet kokios egzistuojančios pagalbinio duomenų tvarkymo sutarties kopiją (išskyrus atvejį, kai į sąlygas arba sutartį įtraukta komercinė informacija – tokiu atveju ši komercinė informacija gali būti pašalinta), išskyrus 2 priedėlį, kuris pakeičiamas saugumo priemonių aprašymo santrauka tais atvejais, kai duomenų subjektas negali gauti kopijos iš duomenų eksportuotojo; </w:t>
      </w:r>
    </w:p>
    <w:p w14:paraId="1E9A02CF" w14:textId="77777777" w:rsidR="00237427" w:rsidRPr="00097CE0" w:rsidRDefault="00237427" w:rsidP="00237427">
      <w:pPr>
        <w:pStyle w:val="ProductList-Body"/>
        <w:spacing w:after="120"/>
      </w:pPr>
      <w:r>
        <w:t xml:space="preserve">h) pagalbinio duomenų tvarkymo atveju jis iš anksto informavo duomenų eksportuotoją ir gavo jo išankstinį raštišką sutikimą; </w:t>
      </w:r>
    </w:p>
    <w:p w14:paraId="156A8FC0" w14:textId="77777777" w:rsidR="00237427" w:rsidRPr="00097CE0" w:rsidRDefault="00237427" w:rsidP="00237427">
      <w:pPr>
        <w:pStyle w:val="ProductList-Body"/>
        <w:spacing w:after="120"/>
      </w:pPr>
      <w:r>
        <w:t>i) pagalbinio duomenų tvarkytojo teikiamos tvarkymo paslaugos bus vykdomos pagal 11 sąlygą;</w:t>
      </w:r>
    </w:p>
    <w:p w14:paraId="34197658" w14:textId="77777777" w:rsidR="00237427" w:rsidRPr="00097CE0" w:rsidRDefault="00237427" w:rsidP="00237427">
      <w:pPr>
        <w:pStyle w:val="ProductList-Body"/>
        <w:spacing w:after="120"/>
      </w:pPr>
      <w:r>
        <w:t>j) nedelsdamas išsiųs duomenų eksportuotojui bet kokio pagalbinio duomenų tvarkymo susitarimo, sudaromo pagal šias sąlygas, kopiją.</w:t>
      </w:r>
    </w:p>
    <w:p w14:paraId="0B192FA8" w14:textId="77777777" w:rsidR="00237427" w:rsidRPr="00097CE0" w:rsidRDefault="00237427" w:rsidP="00237427">
      <w:pPr>
        <w:pStyle w:val="ProductList-Body"/>
        <w:spacing w:after="120"/>
        <w:jc w:val="center"/>
        <w:outlineLvl w:val="1"/>
      </w:pPr>
      <w:bookmarkStart w:id="228" w:name="_Toc26972896"/>
      <w:r>
        <w:rPr>
          <w:b/>
        </w:rPr>
        <w:t>6 sąlyga. Atsakomybė</w:t>
      </w:r>
      <w:bookmarkEnd w:id="228"/>
    </w:p>
    <w:p w14:paraId="76B292DC" w14:textId="77777777" w:rsidR="00237427" w:rsidRPr="00097CE0" w:rsidRDefault="00237427" w:rsidP="00237427">
      <w:pPr>
        <w:pStyle w:val="ProductList-Body"/>
        <w:spacing w:after="120"/>
      </w:pPr>
      <w:r>
        <w:t xml:space="preserve">1. Šalys susitaria, kad bet koks duomenų subjektas, kuriam bet kuri šalis arba pagalbinis duomenų tvarkytojas padarė žalą, nes neįvykdė 3 arba 11 sąlygoje nustatytų įsipareigojimų, turi teisę gauti kompensaciją iš duomenų eksportuotojo dėl patirtos žalos. </w:t>
      </w:r>
    </w:p>
    <w:p w14:paraId="3BB90712" w14:textId="47CF6706" w:rsidR="00237427" w:rsidRPr="00097CE0" w:rsidRDefault="00237427" w:rsidP="00237427">
      <w:pPr>
        <w:pStyle w:val="ProductList-Body"/>
        <w:spacing w:after="120"/>
      </w:pPr>
      <w:r>
        <w:t>2. Jeigu duomenų subjektas negali reikalauti kompensacijos, kaip nustatyta 1 pastraipoje, iš duomenų eksportuotojo dėl duomenų importuotojo arba jo pagalbinio duomenų tvarkytojo padaryto bet kurio iš 3 arba 11 sąlygose nurodytų jų įsipareigojimų pažeidimo dėl to, kad duomenų eksportuotojas yra faktiškai dingęs, teisiškai nutraukė savo veiklą arba tapo nemokus, duomenų importuotojas sutinka, kad duomenų subjektas gali</w:t>
      </w:r>
      <w:r w:rsidR="005A7F43">
        <w:t> </w:t>
      </w:r>
      <w:r>
        <w:t xml:space="preserve">pateikti ieškinį duomenų importuotojui, tarsi jis būtų duomenų eksportuotojas, išskyrus atvejį, kai visus duomenų eksportuotojo teisinius įsipareigojimus sutartimi arba teisiniais veiksmais perėmė veiklos tęsėjas; tokiais atvejais duomenų subjektas gindamas savo teises gali pateikti ieškinį tokiam tęsėjui. </w:t>
      </w:r>
    </w:p>
    <w:p w14:paraId="44510ED6" w14:textId="5634FE17" w:rsidR="00237427" w:rsidRPr="00097CE0" w:rsidRDefault="00237427" w:rsidP="00237427">
      <w:pPr>
        <w:pStyle w:val="ProductList-Body"/>
        <w:spacing w:after="120"/>
      </w:pPr>
      <w:r>
        <w:t>Duomenų importuotojas negali išvengti atsakomybės remdamasis tuo, kad pagalbinis duomenų tvarkytoj</w:t>
      </w:r>
      <w:r w:rsidR="001203C2">
        <w:t>as nevykdė savo įsipareigojimų.</w:t>
      </w:r>
    </w:p>
    <w:p w14:paraId="74B304A6" w14:textId="77777777" w:rsidR="00237427" w:rsidRPr="00097CE0" w:rsidRDefault="00237427" w:rsidP="00237427">
      <w:pPr>
        <w:pStyle w:val="ProductList-Body"/>
        <w:spacing w:after="120"/>
      </w:pPr>
      <w:r>
        <w:t xml:space="preserve">3. Jeigu duomenų subjektas negali pareikšti reikalavimų duomenų eksportuotojui arba duomenų importuotojui, kaip paminėta 1 ir 2 dalyse, dėl pagalbinio duomenų tvarkytojo padaryto bet kurio iš jų įsipareigojimų, įvardytų 3 arba 11 sąlygose, pažeidimo dėl to, kad duomenų eksportuotojas ir duomenų importuotojas yra faktiškai dingę, teisiškai nutraukė savo veiklą arba tapo nemokūs, pagalbinis duomenų tvarkytojas sutinka, kad duomenų subjektas gali iškelti ieškinį pagalbiniam duomenų tvarkytojui, kiek tai susiję su jo vykdoma duomenų tvarkymo veikla pagal šias sąlygas, tarytum jis būtų duomenų eksportuotojas arba duomenų importuotojas, išskyrus atvejį, kai visus duomenų eksportuotojo arba duomenų importuotojo teisinius įsipareigojimus sutartimi arba teisiniais veiksmais perėmė veiklos tęsėjas; tokiais atvejais duomenų subjektas gindamas savo teises gali iškelti ieškinį tokiam tęsėjui. Tokia pagalbinio duomenų tvarkytojo atsakomybė apribojama jo paties vykdoma duomenų tvarkymo veikla pagal šias sąlygas. </w:t>
      </w:r>
    </w:p>
    <w:p w14:paraId="5EFDC174" w14:textId="77777777" w:rsidR="00237427" w:rsidRPr="00097CE0" w:rsidRDefault="00237427" w:rsidP="00237427">
      <w:pPr>
        <w:pStyle w:val="ProductList-Body"/>
        <w:spacing w:after="120"/>
        <w:jc w:val="center"/>
        <w:outlineLvl w:val="1"/>
      </w:pPr>
      <w:bookmarkStart w:id="229" w:name="_Toc26972897"/>
      <w:r>
        <w:rPr>
          <w:b/>
        </w:rPr>
        <w:t>7 sąlyga. Tarpininkavimas ir jurisdikcija</w:t>
      </w:r>
      <w:bookmarkEnd w:id="229"/>
    </w:p>
    <w:p w14:paraId="5F44745C" w14:textId="77777777" w:rsidR="00237427" w:rsidRPr="00097CE0" w:rsidRDefault="00237427" w:rsidP="00237427">
      <w:pPr>
        <w:pStyle w:val="ProductList-Body"/>
        <w:spacing w:after="120"/>
      </w:pPr>
      <w:r>
        <w:t xml:space="preserve">1. Duomenų importuotojas sutinka, kad jeigu duomenų subjektas prieš jį pasinaudoja trečiosios šalies naudos gavėjos teisėmis ir (arba) pareikalauja kompensuoti žalą pagal šias sąlygas, duomenų importuotojas sutiks su duomenų subjekto sprendimu: </w:t>
      </w:r>
    </w:p>
    <w:p w14:paraId="6030DF50" w14:textId="77777777" w:rsidR="00237427" w:rsidRPr="00097CE0" w:rsidRDefault="00237427" w:rsidP="00237427">
      <w:pPr>
        <w:pStyle w:val="ProductList-Body"/>
        <w:spacing w:after="120"/>
        <w:ind w:left="360"/>
      </w:pPr>
      <w:r>
        <w:t xml:space="preserve">a) kreiptis dėl ginčo į tarpininką, kurio vaidmenį atliktų nepriklausomas asmuo arba, kai taikytina, priežiūros institucija; </w:t>
      </w:r>
    </w:p>
    <w:p w14:paraId="4DF3DD7F" w14:textId="77777777" w:rsidR="00237427" w:rsidRPr="00097CE0" w:rsidRDefault="00237427" w:rsidP="00237427">
      <w:pPr>
        <w:pStyle w:val="ProductList-Body"/>
        <w:spacing w:after="120"/>
        <w:ind w:left="360"/>
      </w:pPr>
      <w:r>
        <w:t xml:space="preserve">b) kreiptis dėl ginčo į valstybės narės, kurioje įsisteigęs duomenų eksportuotojas, teismą. </w:t>
      </w:r>
    </w:p>
    <w:p w14:paraId="1F853E62" w14:textId="55CDD60E" w:rsidR="00237427" w:rsidRPr="00097CE0" w:rsidRDefault="00237427" w:rsidP="00237427">
      <w:pPr>
        <w:pStyle w:val="ProductList-Body"/>
        <w:spacing w:after="120"/>
      </w:pPr>
      <w:r>
        <w:t>2. Šalys sutinka, kad duomenų subjekto pasirinkimas nepažeis jo esminių arba procedūrinių teisių imtis teisių gynimo priemonių pagal kitas nacionalinės arba</w:t>
      </w:r>
      <w:r w:rsidR="002438F9">
        <w:t xml:space="preserve"> tarptautinės teisės nuostatas.</w:t>
      </w:r>
    </w:p>
    <w:p w14:paraId="69E0FED8" w14:textId="77777777" w:rsidR="00237427" w:rsidRPr="00097CE0" w:rsidRDefault="00237427" w:rsidP="00237427">
      <w:pPr>
        <w:pStyle w:val="ProductList-Body"/>
        <w:spacing w:after="120"/>
        <w:jc w:val="center"/>
        <w:outlineLvl w:val="1"/>
      </w:pPr>
      <w:bookmarkStart w:id="230" w:name="_Toc26972898"/>
      <w:r>
        <w:rPr>
          <w:b/>
        </w:rPr>
        <w:t>8 sąlyga. Bendradarbiavimas su priežiūros institucijomis</w:t>
      </w:r>
      <w:bookmarkEnd w:id="230"/>
    </w:p>
    <w:p w14:paraId="7150DF5E" w14:textId="77777777" w:rsidR="00237427" w:rsidRPr="00097CE0" w:rsidRDefault="00237427" w:rsidP="00237427">
      <w:pPr>
        <w:pStyle w:val="ProductList-Body"/>
        <w:spacing w:after="120"/>
      </w:pPr>
      <w:r>
        <w:t xml:space="preserve">1. Duomenų eksportuotojas sutinka pateikti šios sutarties kopiją saugoti priežiūros institucijai, jeigu ji to reikalauja arba jeigu to reikalaujama pagal taikytiną duomenų apsaugos teisę. </w:t>
      </w:r>
    </w:p>
    <w:p w14:paraId="4696075E" w14:textId="77777777" w:rsidR="00237427" w:rsidRPr="00097CE0" w:rsidRDefault="00237427" w:rsidP="00237427">
      <w:pPr>
        <w:pStyle w:val="ProductList-Body"/>
        <w:spacing w:after="120"/>
      </w:pPr>
      <w:r>
        <w:t xml:space="preserve">2. Šalys sutinka, kad priežiūros institucija turi teisę atlikti duomenų importuotojo ir bet kurio pagalbinio duomenų tvarkytojo auditą, kuris būtų tokio paties masto ir kuriam būtų taikomos tokios pačios sąlygos kaip ir duomenų eksportuotojo auditui pagal taikytiną duomenų apsaugos teisę. </w:t>
      </w:r>
    </w:p>
    <w:p w14:paraId="04A5827C" w14:textId="77777777" w:rsidR="00237427" w:rsidRPr="00097CE0" w:rsidRDefault="00237427" w:rsidP="00237427">
      <w:pPr>
        <w:pStyle w:val="ProductList-Body"/>
        <w:spacing w:after="120"/>
      </w:pPr>
      <w:r>
        <w:t xml:space="preserve">3. Duomenų importuotojas kuo skubiau praneša duomenų eksportuotojui apie jam arba bet kuriam pagalbiniam duomenų tvarkytojui taikytinus teisės aktus, kurie neleistų atlikti duomenų importuotojo arba bet kurio pagalbinio duomenų tvarkytojo audito pagal 2 dalį. Tokiu atveju duomenų eksportuotojas turi teisę imtis 5 sąlygos b punkte numatytų priemonių. </w:t>
      </w:r>
    </w:p>
    <w:p w14:paraId="6ED34395" w14:textId="77777777" w:rsidR="00237427" w:rsidRPr="00097CE0" w:rsidRDefault="00237427" w:rsidP="00237427">
      <w:pPr>
        <w:pStyle w:val="ProductList-Body"/>
        <w:spacing w:after="120"/>
        <w:jc w:val="center"/>
        <w:outlineLvl w:val="1"/>
      </w:pPr>
      <w:bookmarkStart w:id="231" w:name="_Toc26972899"/>
      <w:r>
        <w:rPr>
          <w:b/>
        </w:rPr>
        <w:t>9 sąlyga. Reglamentuojantys teisės aktai.</w:t>
      </w:r>
      <w:bookmarkEnd w:id="231"/>
    </w:p>
    <w:p w14:paraId="2CDDA326" w14:textId="77777777" w:rsidR="00237427" w:rsidRPr="00097CE0" w:rsidRDefault="00237427" w:rsidP="00237427">
      <w:pPr>
        <w:pStyle w:val="ProductList-Body"/>
        <w:spacing w:after="120"/>
      </w:pPr>
      <w:r>
        <w:t xml:space="preserve">Šios sąlygos reglamentuojamos valstybės narės, kurioje įsikūręs duomenų eksportuotojas, teisės. </w:t>
      </w:r>
    </w:p>
    <w:p w14:paraId="2975AA66" w14:textId="77777777" w:rsidR="00237427" w:rsidRPr="00097CE0" w:rsidRDefault="00237427" w:rsidP="00237427">
      <w:pPr>
        <w:pStyle w:val="ProductList-Body"/>
        <w:keepNext/>
        <w:spacing w:after="120"/>
        <w:jc w:val="center"/>
        <w:outlineLvl w:val="1"/>
      </w:pPr>
      <w:bookmarkStart w:id="232" w:name="_Toc26972900"/>
      <w:r>
        <w:rPr>
          <w:b/>
        </w:rPr>
        <w:lastRenderedPageBreak/>
        <w:t>10 sąlyga. Sutarties variantiškumas</w:t>
      </w:r>
      <w:bookmarkEnd w:id="232"/>
    </w:p>
    <w:p w14:paraId="63215952" w14:textId="77777777" w:rsidR="00237427" w:rsidRPr="00097CE0" w:rsidRDefault="00237427" w:rsidP="00237427">
      <w:pPr>
        <w:pStyle w:val="ProductList-Body"/>
        <w:spacing w:after="120"/>
      </w:pPr>
      <w:r>
        <w:t xml:space="preserve">Šalys įsipareigoja neįvairinti ir nekeisti šių sąlygų. Tuo šalims nedraudžiama pridėti sąlygų, susijusių su dalykiniais klausimais, jeigu jos neprieštarauja pirminei sąlygai. </w:t>
      </w:r>
    </w:p>
    <w:p w14:paraId="0987A839" w14:textId="77777777" w:rsidR="00237427" w:rsidRPr="00097CE0" w:rsidRDefault="00237427" w:rsidP="00237427">
      <w:pPr>
        <w:pStyle w:val="ProductList-Body"/>
        <w:spacing w:after="120"/>
        <w:jc w:val="center"/>
        <w:outlineLvl w:val="1"/>
      </w:pPr>
      <w:bookmarkStart w:id="233" w:name="_Toc26972901"/>
      <w:r>
        <w:rPr>
          <w:b/>
        </w:rPr>
        <w:t>11 sąlyga. Pagalbinis duomenų tvarkymas</w:t>
      </w:r>
      <w:bookmarkEnd w:id="233"/>
    </w:p>
    <w:p w14:paraId="15B511CA" w14:textId="77777777" w:rsidR="00237427" w:rsidRPr="00097CE0" w:rsidRDefault="00237427" w:rsidP="008A513D">
      <w:pPr>
        <w:pStyle w:val="ProductList-Body"/>
        <w:spacing w:after="100"/>
      </w:pPr>
      <w:r>
        <w:t xml:space="preserve">1. Duomenų importuotojas nesudaro subrangos sutarties dėl duomenų tvarkymo veiksmų, atliekamų duomenų eksportuotojo vardu pagal šias sąlygas, negavęs išankstinio raštiško duomenų eksportuotojo sutikimo. Kai duomenų importuotojas, gavęs duomenų eksportuotojo sutikimą, sudaro subrangos sutartį, kuria perduoda savo įsipareigojimus pagal šias sąlygas, jis tai daro tik pasirašydamas rašytinį susitarimą su pagalbiniu duomenų tvarkytoju, kuriuo pagalbinis duomenų tvarkytojas prisiima tokius pačius įsipareigojimus, kuriuos pagal šias sąlygas prisiima duomenų importuotojas. Jeigu pagalbinis duomenų tvarkytojas nevykdo savo duomenų apsaugos įsipareigojimų pagal tokį rašytinį susitarimą, duomenų importuotojas visiškai atsako duomenų eksportuotojui už pagal tokį susitarimą pagalbinio duomenų tvarkytojo prisiimtų įsipareigojimų vykdymą. </w:t>
      </w:r>
    </w:p>
    <w:p w14:paraId="5E782FAC" w14:textId="77777777" w:rsidR="00237427" w:rsidRPr="00097CE0" w:rsidRDefault="00237427" w:rsidP="008A513D">
      <w:pPr>
        <w:pStyle w:val="ProductList-Body"/>
        <w:spacing w:after="100"/>
      </w:pPr>
      <w:r>
        <w:t xml:space="preserve">2. Iš anksto sudarytoje duomenų importuotojo ir pagalbinio duomenų tvarkytojo rašytinėje sutartyje taip pat nustatoma trečiosios šalies naudos gavėjos sąlyga, kaip nustatyta 3 sąlygoje, skirta atvejams, kai duomenų subjektas negali reikalauti kompensacijos, nurodytos 6 sąlygos 1 dalyje, iš duomenų eksportuotojo arba duomenų importuotojo, nes jie yra faktiškai dingę, teisiškai nutraukė savo veiklą arba tapo nemokūs ir joks veiklos tęsėjas sutartimi arba teisiniais veiksmais neperėmė visų duomenų eksportuotojo arba duomenų importuotojo teisinių įsipareigojimų. Tokia pagalbinio duomenų tvarkytojo kaip trečiojo asmens atsakomybė apribojama jo paties vykdoma duomenų tvarkymo veikla pagal šias sąlygas. </w:t>
      </w:r>
    </w:p>
    <w:p w14:paraId="43C9C9A7" w14:textId="77777777" w:rsidR="00237427" w:rsidRPr="00097CE0" w:rsidRDefault="00237427" w:rsidP="008A513D">
      <w:pPr>
        <w:pStyle w:val="ProductList-Body"/>
        <w:spacing w:after="100"/>
      </w:pPr>
      <w:r>
        <w:t xml:space="preserve">3. 1 pastraipoje nurodytos sutarties nuostatos, susijusios su pagalbinio duomenų tvarkymo duomenų apsaugos aspektais, reglamentuojamos valstybės narės, kurioje įsikūręs duomenų eksportuotojas, teisės. </w:t>
      </w:r>
    </w:p>
    <w:p w14:paraId="2F49E249" w14:textId="77777777" w:rsidR="00237427" w:rsidRPr="00097CE0" w:rsidRDefault="00237427" w:rsidP="008A513D">
      <w:pPr>
        <w:pStyle w:val="ProductList-Body"/>
        <w:spacing w:after="100"/>
      </w:pPr>
      <w:r>
        <w:t xml:space="preserve">4. Duomenų eksportuotojas saugo pagalbinio duomenų tvarkymo susitarimų, kurie sudaryti pagal šias sąlygas ir apie kuriuos duomenų importuotojas pranešė pagal 5 sąlygos j punktą, sąrašą, kuris atnaujinamas mažiausiai kartą per metus. Su sąrašu gali susipažinti duomenų eksportuotojo duomenų apsaugos priežiūros institucija. </w:t>
      </w:r>
    </w:p>
    <w:p w14:paraId="4574F0A5" w14:textId="77777777" w:rsidR="00237427" w:rsidRPr="00097CE0" w:rsidRDefault="00237427" w:rsidP="00237427">
      <w:pPr>
        <w:pStyle w:val="ProductList-Body"/>
        <w:spacing w:after="120"/>
        <w:jc w:val="center"/>
        <w:outlineLvl w:val="1"/>
      </w:pPr>
      <w:bookmarkStart w:id="234" w:name="_Toc26972902"/>
      <w:r>
        <w:rPr>
          <w:b/>
        </w:rPr>
        <w:t>12 sąlyga. Įsipareigojimai nutraukus asmens duomenų tvarkymo paslaugų teikimą</w:t>
      </w:r>
      <w:bookmarkEnd w:id="234"/>
    </w:p>
    <w:p w14:paraId="7B3BCEF6" w14:textId="77777777" w:rsidR="00237427" w:rsidRPr="00097CE0" w:rsidRDefault="00237427" w:rsidP="008A513D">
      <w:pPr>
        <w:pStyle w:val="ProductList-Body"/>
        <w:spacing w:after="100"/>
      </w:pPr>
      <w:r>
        <w:t xml:space="preserve">1. Šalys sutinka, kad nutraukus asmens duomenų tvarkymo paslaugų teikimą duomenų importuotojas ir pagalbinis duomenų tvarkytojas duomenų eksportuotojo pasirinkimu grąžins visus perduotus asmens duomenis ir jų kopijas duomenų eksportuotojui arba sunaikins visus asmens duomenis ir išsiųs patvirtinimą duomenų eksportuotojui, kad tai buvo atlikta, išskyrus atvejus, kai pagal duomenų importuotojui taikytinus teisės aktus jam draudžiama grąžinti arba sunaikinti visus perduotus asmens duomenis arba jų dalį. Tuo atveju duomenų importuotojas užtikrina, kad jis garantuos perduotų asmens duomenų konfidencialumą ir daugiau netvarkys perduotų asmens duomenų. </w:t>
      </w:r>
    </w:p>
    <w:p w14:paraId="407FA961" w14:textId="77777777" w:rsidR="00237427" w:rsidRPr="00097CE0" w:rsidRDefault="00237427" w:rsidP="008A513D">
      <w:pPr>
        <w:pStyle w:val="ProductList-Body"/>
        <w:spacing w:after="100"/>
      </w:pPr>
      <w:r>
        <w:t>2. Duomenų importuotojas ir pagalbinis duomenų tvarkytojas garantuoja, kad duomenų eksportuotojo ir (arba) priežiūros institucijos prašymu leis atlikti savo duomenų tvarkymo priemonių auditą, kiek tai susiję su 1 pastraipoje nurodytomis priemonėmis.</w:t>
      </w:r>
    </w:p>
    <w:p w14:paraId="0033F340" w14:textId="77777777" w:rsidR="00237427" w:rsidRPr="00097CE0" w:rsidRDefault="00237427" w:rsidP="00237427">
      <w:pPr>
        <w:pStyle w:val="ProductList-Body"/>
        <w:spacing w:after="120"/>
        <w:jc w:val="center"/>
        <w:outlineLvl w:val="1"/>
      </w:pPr>
      <w:bookmarkStart w:id="235" w:name="Appendix1toAttachment3"/>
      <w:bookmarkStart w:id="236" w:name="_Toc26972903"/>
      <w:bookmarkStart w:id="237" w:name="Standartiniųsutarčiųsąlygų1priedas"/>
      <w:bookmarkStart w:id="238" w:name="Appendix1toAttachment2"/>
      <w:r>
        <w:rPr>
          <w:b/>
        </w:rPr>
        <w:t>Standartinių sutarčių sąlygų 1 priedas</w:t>
      </w:r>
      <w:bookmarkEnd w:id="235"/>
      <w:bookmarkEnd w:id="236"/>
      <w:bookmarkEnd w:id="237"/>
    </w:p>
    <w:bookmarkEnd w:id="238"/>
    <w:p w14:paraId="12F54CA9" w14:textId="77777777" w:rsidR="00237427" w:rsidRPr="00097CE0" w:rsidRDefault="00237427" w:rsidP="008A513D">
      <w:pPr>
        <w:pStyle w:val="ProductList-Body"/>
        <w:spacing w:after="110"/>
      </w:pPr>
      <w:r>
        <w:rPr>
          <w:b/>
          <w:bCs/>
        </w:rPr>
        <w:t>Duomenų eksportuotojas</w:t>
      </w:r>
      <w:r w:rsidRPr="004C1BA2">
        <w:rPr>
          <w:b/>
          <w:bCs/>
        </w:rPr>
        <w:t>.</w:t>
      </w:r>
      <w:r>
        <w:t xml:space="preserve"> Duomenų eksportuotojas yra Klientas. Duomenų eksportuotojas yra Internete teikiamų paslaugų vartotojas, kaip apibrėžta DPA ir OST. </w:t>
      </w:r>
    </w:p>
    <w:p w14:paraId="678A996D" w14:textId="77777777" w:rsidR="00237427" w:rsidRPr="00097CE0" w:rsidRDefault="00237427" w:rsidP="008A513D">
      <w:pPr>
        <w:pStyle w:val="ProductList-Body"/>
        <w:spacing w:after="110"/>
      </w:pPr>
      <w:r>
        <w:rPr>
          <w:b/>
        </w:rPr>
        <w:t>Duomenų importuotojas</w:t>
      </w:r>
      <w:r w:rsidRPr="004C1BA2">
        <w:rPr>
          <w:b/>
          <w:bCs/>
        </w:rPr>
        <w:t>.</w:t>
      </w:r>
      <w:r>
        <w:t xml:space="preserve"> Duomenų importuotojas yra MICROSOFT CORPORATION – pasaulinė programinės įrangos gamintoja ir paslaugų teikėja. </w:t>
      </w:r>
    </w:p>
    <w:p w14:paraId="4B2CE6FA" w14:textId="77777777" w:rsidR="00237427" w:rsidRPr="00097CE0" w:rsidRDefault="00237427" w:rsidP="008A513D">
      <w:pPr>
        <w:pStyle w:val="ProductList-Body"/>
        <w:spacing w:after="110"/>
      </w:pPr>
      <w:r>
        <w:rPr>
          <w:b/>
        </w:rPr>
        <w:t>Duomenų subjektai</w:t>
      </w:r>
      <w:r w:rsidRPr="004C1BA2">
        <w:rPr>
          <w:b/>
          <w:bCs/>
        </w:rPr>
        <w:t>.</w:t>
      </w:r>
      <w:r>
        <w:t xml:space="preserve"> Duomenų subjektai yra duomenų eksportuotojo atstovai ir galutiniai naudotojai, įskaitant duomenų eksportuotojo darbuotojus, rangovus, bendradarbius ir klientus. Be to, duomenų subjektais gali būti asmenys, bandantys pranešti arba perduoti asmeninę informaciją paslaugų, kurias teikia duomenų importuotojas, vartotojams. </w:t>
      </w:r>
      <w:r>
        <w:rPr>
          <w:rFonts w:cstheme="minorHAnsi"/>
          <w:szCs w:val="18"/>
        </w:rPr>
        <w:t>„Microsoft“ pripažįsta, kad atsižvelgiant į Kliento Internete teikiamų paslaugų naudojimą, Klientas gali pasirinkti į Kliento duomenis įtraukti bet kurio toliau nurodyto duomenų subjekto tipo asmens duomenis:</w:t>
      </w:r>
    </w:p>
    <w:p w14:paraId="14A5F2B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darbuotojų, rangovų ir laikinųjų darbuotojų (dabartinių, ankstesnių, būsimų);</w:t>
      </w:r>
    </w:p>
    <w:p w14:paraId="3D5E2868"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anksčiau nurodytųjų priklausomų asmenų;</w:t>
      </w:r>
    </w:p>
    <w:p w14:paraId="6040FF4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bendradarbių / kontaktinių asmenų (fizinių asmenų) ar darbuotojų, rangovų ar juridinio asmens bendradarbių / kontaktinių asmenų laikinųjų darbuotojų (dabartinių, būsimų, ankstesnių);</w:t>
      </w:r>
    </w:p>
    <w:p w14:paraId="388D933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vartotojų (pvz., klientų, pacientų, lankytojų ir pan.) ir kitų duomenų subjektų, kurie yra duomenų eksportuotojo paslaugų naudotojai;</w:t>
      </w:r>
    </w:p>
    <w:p w14:paraId="2A568C90"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partnerių, suinteresuotųjų šalių ar asmenų, kurie aktyviai bendradarbiauja, bendrauja ar kitaip sąveikauja su duomenų eksportuotojo darbuotojais ir (arba) naudoja ryšių įrankius, pvz., duomenų eksportuotojo pateikiamas programas ir svetaines;</w:t>
      </w:r>
    </w:p>
    <w:p w14:paraId="555B3E6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suinteresuotųjų šalių ar asmenų, kurie pasyviai sąveikauja su duomenų eksportuotoju (pvz., jie yra tyrimo objektas arba paminėti duomenų eksportuotojo gautuose arba jo siunčiamuose dokumentuose ar korespondencijoje);</w:t>
      </w:r>
    </w:p>
    <w:p w14:paraId="28754025"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nepilnamečių; arba</w:t>
      </w:r>
    </w:p>
    <w:p w14:paraId="352A9FA9"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profesionalų, turinčių profesionalų teises (pvz., daktarų, teisininkų, notarų, religinių darbuotojų ir pan.).</w:t>
      </w:r>
    </w:p>
    <w:p w14:paraId="7A6D749A" w14:textId="08DC0E23" w:rsidR="00237427" w:rsidRPr="00097CE0" w:rsidRDefault="00237427" w:rsidP="00237427">
      <w:pPr>
        <w:pStyle w:val="ProductList-Body"/>
        <w:spacing w:after="120"/>
      </w:pPr>
      <w:r>
        <w:rPr>
          <w:b/>
        </w:rPr>
        <w:lastRenderedPageBreak/>
        <w:t>Duomenų kategorijos</w:t>
      </w:r>
      <w:r w:rsidRPr="007D5AAE">
        <w:rPr>
          <w:b/>
          <w:bCs/>
        </w:rPr>
        <w:t>.</w:t>
      </w:r>
      <w:r>
        <w:t xml:space="preserve"> Perduodami asmens duomenys – tai duomenys, įtraukti į el. paštą, dokumentus ir kitus duomenis elektronine forma, susiję su Internete teikiamomis paslaugomis. </w:t>
      </w:r>
      <w:r>
        <w:rPr>
          <w:rFonts w:eastAsia="Times New Roman" w:cstheme="minorHAnsi"/>
          <w:color w:val="212121"/>
          <w:szCs w:val="18"/>
        </w:rPr>
        <w:t>„Microsoft“ pripažįsta, kad atsižvelgiant į Kliento Internete teikiamų paslaugų naudojimą, Klientas gali pasirinkti į Kliento duomenis įtraukti bet kurios toliau nurodytos kategorijos asmens duomenis:</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pseudonimizuoti identifikatoriai;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nuotraukos, vaizdo ir garso įrašai;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įrenginio identifikavimas (pvz., IMEI numeris, SIM kortelės numeris, MAC adresas);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F025BA4" w14:textId="77777777" w:rsidR="00237427" w:rsidRPr="00097CE0" w:rsidRDefault="00237427" w:rsidP="00237427">
      <w:pPr>
        <w:pStyle w:val="ProductList-Body"/>
        <w:spacing w:after="120"/>
      </w:pPr>
      <w:r>
        <w:rPr>
          <w:b/>
        </w:rPr>
        <w:t>Tvarkymo veiksmai</w:t>
      </w:r>
      <w:r w:rsidRPr="007D5AAE">
        <w:rPr>
          <w:b/>
          <w:bCs/>
        </w:rPr>
        <w:t>.</w:t>
      </w:r>
      <w:r>
        <w:t xml:space="preserve"> Su perduodamais duomenimis bus atliekami tokie pagrindiniai toliau nurodyti tvarkymo veiksmai: </w:t>
      </w:r>
    </w:p>
    <w:p w14:paraId="1882A45B" w14:textId="77777777" w:rsidR="00237427" w:rsidRPr="005A7F43" w:rsidRDefault="00237427" w:rsidP="00237427">
      <w:pPr>
        <w:pStyle w:val="ProductList-Body"/>
        <w:spacing w:after="120"/>
        <w:ind w:left="547"/>
        <w:rPr>
          <w:spacing w:val="-2"/>
        </w:rPr>
      </w:pPr>
      <w:r w:rsidRPr="005A7F43">
        <w:rPr>
          <w:b/>
          <w:spacing w:val="-2"/>
        </w:rPr>
        <w:t>a. Duomenų tvarkymo trukmė ir objektas</w:t>
      </w:r>
      <w:r w:rsidRPr="005A7F43">
        <w:rPr>
          <w:b/>
          <w:bCs/>
          <w:spacing w:val="-2"/>
        </w:rPr>
        <w:t>.</w:t>
      </w:r>
      <w:r w:rsidRPr="005A7F43">
        <w:rPr>
          <w:spacing w:val="-2"/>
        </w:rPr>
        <w:t xml:space="preserve"> Duomenų tvarkymo trukmė turi atitikti pagal taikytinoje duomenų eksportuotojo ir „Microsoft“ juridinio asmens bendrojo licencijavimo sutartyje nustatytą laikotarpį; prie tos sutarties pridedamos Standartinės sutarčių sąlygos („Microsoft“). Duomenų tvarkymo tikslas – Internete teikiamų paslaugų našumas. </w:t>
      </w:r>
    </w:p>
    <w:p w14:paraId="66E8019C" w14:textId="77777777" w:rsidR="00237427" w:rsidRPr="00097CE0" w:rsidRDefault="00237427" w:rsidP="00237427">
      <w:pPr>
        <w:pStyle w:val="ProductList-Body"/>
        <w:spacing w:after="120"/>
        <w:ind w:left="547"/>
      </w:pPr>
      <w:r>
        <w:rPr>
          <w:b/>
          <w:bCs/>
        </w:rPr>
        <w:lastRenderedPageBreak/>
        <w:t>b. Duomenų tvarkymo apimtis ir tikslas</w:t>
      </w:r>
      <w:r w:rsidRPr="00EC4AE5">
        <w:rPr>
          <w:b/>
          <w:bCs/>
        </w:rPr>
        <w:t>.</w:t>
      </w:r>
      <w:r>
        <w:t xml:space="preserve"> Asmens duomenų tvarkymo apimtis ir tikslas yra aprašyti DPA skyriuje „Asmens duomenų tvarkymas; BDAR“. Duomenų importuotojas naudojasi visuotiniu duomenų centrų ir valdymo / palaikymo priemonių tinklu, todėl tvarkymas gali būti atliktas bet kurioje jurisdikcijoje, kurioje duomenų importuotojas arba jo pagalbiniai duomenų tvarkytojai naudoja tokias priemones pagal DPA skyriaus „Saugos praktikos ir strategijos“ nuostatas. </w:t>
      </w:r>
    </w:p>
    <w:p w14:paraId="6D92B39B" w14:textId="77777777" w:rsidR="00237427" w:rsidRPr="00C02847" w:rsidRDefault="00237427" w:rsidP="00237427">
      <w:pPr>
        <w:pStyle w:val="ProductList-Body"/>
        <w:spacing w:after="120"/>
        <w:ind w:left="547"/>
        <w:rPr>
          <w:spacing w:val="-2"/>
        </w:rPr>
      </w:pPr>
      <w:r w:rsidRPr="00C02847">
        <w:rPr>
          <w:b/>
          <w:spacing w:val="-2"/>
        </w:rPr>
        <w:t>c. Prieiga prie kliento duomenų</w:t>
      </w:r>
      <w:r w:rsidRPr="00EC4AE5">
        <w:rPr>
          <w:b/>
          <w:bCs/>
          <w:spacing w:val="-2"/>
        </w:rPr>
        <w:t>.</w:t>
      </w:r>
      <w:r w:rsidRPr="00C02847">
        <w:rPr>
          <w:spacing w:val="-2"/>
        </w:rPr>
        <w:t xml:space="preserve"> Taikytinoje bendrojo licencijavimo sutartyje nurodytą laikotarpį duomenų importuotojas savo pasirinkimu, jei būtina, pagal taikytiną teisę siekdamas įgyvendinti ES Duomenų apsaugos direktyvos 12 straipsnio b dalį: 1) suteiks duomenų eksportuotojui galimybę pataisyti, panaikinti arba blokuoti Kliento duomenis; 2) tokias pataisas, naikinimus arba blokavimus atliks savo vardu. </w:t>
      </w:r>
    </w:p>
    <w:p w14:paraId="30013DC4" w14:textId="77777777" w:rsidR="00237427" w:rsidRPr="00097CE0" w:rsidRDefault="00237427" w:rsidP="00237427">
      <w:pPr>
        <w:pStyle w:val="ProductList-Body"/>
        <w:spacing w:after="120"/>
        <w:ind w:left="547"/>
      </w:pPr>
      <w:r>
        <w:rPr>
          <w:b/>
        </w:rPr>
        <w:t>d. Duomenų eksportuotojo instrukcijos</w:t>
      </w:r>
      <w:r w:rsidRPr="00EC4AE5">
        <w:rPr>
          <w:b/>
          <w:bCs/>
        </w:rPr>
        <w:t>.</w:t>
      </w:r>
      <w:r>
        <w:t xml:space="preserve"> Internete teikiamų paslaugų atveju duomenų importuotojas gali veikti tik pagal duomenų eksportuotojo nurodymus, kuriuos perduoda „Microsoft“. </w:t>
      </w:r>
    </w:p>
    <w:p w14:paraId="3AAB56CE" w14:textId="77777777" w:rsidR="00237427" w:rsidRPr="00097CE0" w:rsidRDefault="00237427" w:rsidP="00237427">
      <w:pPr>
        <w:pStyle w:val="ProductList-Body"/>
        <w:spacing w:after="120"/>
        <w:ind w:left="547"/>
      </w:pPr>
      <w:r>
        <w:rPr>
          <w:b/>
        </w:rPr>
        <w:t>e. Kliento duomenų naikinimas arba grąžinimas</w:t>
      </w:r>
      <w:r w:rsidRPr="00EC4AE5">
        <w:rPr>
          <w:b/>
          <w:bCs/>
        </w:rPr>
        <w:t>.</w:t>
      </w:r>
      <w:r>
        <w:t xml:space="preserve"> Kai baigiasi duomenų eksportuotojo naudojimosi Internete teikiamomis paslaugomis laikotarpis arba naudojimasis nutraukiamas, jis gali pašalinti Kliento duomenis, o duomenų importuotojas panaikina Kliento duomenis, abu jie veikia pagal PST ir DPA, taikomų sutarčiai, reikalavimus. </w:t>
      </w:r>
    </w:p>
    <w:p w14:paraId="5A2DE511" w14:textId="77777777" w:rsidR="00237427" w:rsidRPr="00097CE0" w:rsidRDefault="00237427" w:rsidP="00237427">
      <w:pPr>
        <w:pStyle w:val="ProductList-Body"/>
        <w:spacing w:after="120"/>
      </w:pPr>
      <w:r>
        <w:rPr>
          <w:b/>
        </w:rPr>
        <w:t>Subrangova</w:t>
      </w:r>
      <w:r w:rsidRPr="00EA1B2B">
        <w:rPr>
          <w:b/>
        </w:rPr>
        <w:t>i.</w:t>
      </w:r>
      <w:r>
        <w:t xml:space="preserve"> Sutinkamai su DPA, duomenų importuotojas gali samdyti kitas įmones ribotoms paslaugoms teikti duomenų importuotojo vardu, pvz., teikti klientų aptarnavimo paslaugas. Visiems tokiems subrangovams leidžiama naudoti Kliento duomenis tik paslaugų, kurias teikti pasamdė duomenų importuotojas, teikimo tikslais ir jiems yra draudžiama Kliento duomenis naudoti bet kokiais kitais tikslais.</w:t>
      </w:r>
    </w:p>
    <w:p w14:paraId="4478BF66" w14:textId="77777777" w:rsidR="00237427" w:rsidRPr="00097CE0" w:rsidRDefault="00237427" w:rsidP="00237427">
      <w:pPr>
        <w:pStyle w:val="ProductList-Body"/>
        <w:spacing w:after="120"/>
        <w:jc w:val="center"/>
        <w:outlineLvl w:val="1"/>
      </w:pPr>
      <w:bookmarkStart w:id="239" w:name="_Toc26972904"/>
      <w:r>
        <w:rPr>
          <w:b/>
        </w:rPr>
        <w:t>Standartinių sutarčių sąlygų 2 priedas</w:t>
      </w:r>
      <w:bookmarkEnd w:id="239"/>
    </w:p>
    <w:p w14:paraId="0C94993A" w14:textId="77777777" w:rsidR="00237427" w:rsidRPr="00097CE0" w:rsidRDefault="00237427" w:rsidP="00237427">
      <w:pPr>
        <w:pStyle w:val="ProductList-Body"/>
        <w:spacing w:after="120"/>
      </w:pPr>
      <w:r>
        <w:t>Techninių ir organizacinių saugumo priemonių, kurias įgyvendino duomenų importuotojas pagal 4 sąlygos d punktą ir 5 sąlygos c punktą, aprašas</w:t>
      </w:r>
    </w:p>
    <w:p w14:paraId="3BC6F427" w14:textId="77777777" w:rsidR="00237427" w:rsidRPr="00097CE0" w:rsidRDefault="00237427" w:rsidP="00237427">
      <w:pPr>
        <w:pStyle w:val="ProductList-Body"/>
        <w:spacing w:after="120"/>
      </w:pPr>
      <w:r w:rsidRPr="00FA6907">
        <w:rPr>
          <w:b/>
        </w:rPr>
        <w:t xml:space="preserve">1. </w:t>
      </w:r>
      <w:r>
        <w:rPr>
          <w:b/>
        </w:rPr>
        <w:t>Darbuotojai</w:t>
      </w:r>
      <w:r w:rsidRPr="00BC0E06">
        <w:rPr>
          <w:b/>
          <w:bCs/>
        </w:rPr>
        <w:t>.</w:t>
      </w:r>
      <w:r>
        <w:t xml:space="preserve"> Duomenų importuotojo darbuotojai netvarkys Kliento duomenų negavę leidimo. Darbuotojai yra įpareigoti išlaikyti visų Kliento duomenų konfidencialumą ir šis įpareigojimas galioja netgi jiems nebeinant tokių pareigų. </w:t>
      </w:r>
    </w:p>
    <w:p w14:paraId="5A914AD7" w14:textId="77777777" w:rsidR="00237427" w:rsidRPr="00097CE0" w:rsidRDefault="00237427" w:rsidP="00237427">
      <w:pPr>
        <w:pStyle w:val="ProductList-Body"/>
        <w:spacing w:after="120"/>
      </w:pPr>
      <w:r w:rsidRPr="00FA6907">
        <w:rPr>
          <w:b/>
        </w:rPr>
        <w:t>2.</w:t>
      </w:r>
      <w:r>
        <w:t xml:space="preserve"> </w:t>
      </w:r>
      <w:r>
        <w:rPr>
          <w:b/>
        </w:rPr>
        <w:t>Kontaktinis asmuo dėl duomenų privatumo</w:t>
      </w:r>
      <w:r w:rsidRPr="00BC0E06">
        <w:rPr>
          <w:b/>
          <w:bCs/>
        </w:rPr>
        <w:t>.</w:t>
      </w:r>
      <w:r>
        <w:t xml:space="preserve"> Su duomenų importuotojo pareigūnu duomenų privatumo klausimais galima susisiekti šiuo adresu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Dėmesio: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JAV </w:t>
      </w:r>
    </w:p>
    <w:p w14:paraId="44E91BCC" w14:textId="77777777" w:rsidR="00237427" w:rsidRPr="00097CE0" w:rsidRDefault="00237427" w:rsidP="00237427">
      <w:pPr>
        <w:pStyle w:val="ProductList-Body"/>
        <w:spacing w:after="120"/>
      </w:pPr>
      <w:r w:rsidRPr="00FA6907">
        <w:rPr>
          <w:b/>
        </w:rPr>
        <w:t>3.</w:t>
      </w:r>
      <w:r>
        <w:t xml:space="preserve"> </w:t>
      </w:r>
      <w:r>
        <w:rPr>
          <w:b/>
        </w:rPr>
        <w:t>Techninės ir organizacinės priemonės</w:t>
      </w:r>
      <w:r w:rsidRPr="003A616F">
        <w:rPr>
          <w:b/>
          <w:bCs/>
        </w:rPr>
        <w:t>.</w:t>
      </w:r>
      <w:r>
        <w:t xml:space="preserve"> Duomenų importuotojas įdiegė ir naudoja reikiamas technines ir organizacines priemones, atlieka vidaus kontrolę ir informacijos apsaugos procedūras, skirtas Kliento duomenims apsaugoti, kaip nurodyta DPA skyriuje „Saugos praktika ir strategijos“, nuo atsitiktinio praradimo, sunaikinimo ar pakeitimo; neleistino atskleidimo ar prieigos prie jų; arba neteisėto jų sunaikinimo. Techninės ir organizacinės priemonės, vidinės kontrolės ir informacijos apsaugos procedūros, nustatytos DPA skyriuje „Saugos praktika ir strategijos“, šiame dokumente įtrauktos į 2 priedą pagal šią nuorodą ir jos – kaip 2 priedo nuostatos – visiškai įpareigoja duomenų importuotoją.</w:t>
      </w:r>
    </w:p>
    <w:p w14:paraId="3DDC376D" w14:textId="77777777" w:rsidR="00237427" w:rsidRPr="00097CE0" w:rsidRDefault="00237427" w:rsidP="00237427">
      <w:pPr>
        <w:pStyle w:val="ProductList-Body"/>
        <w:spacing w:after="120"/>
      </w:pPr>
      <w:r>
        <w:t>„Microsoft Corporation“ parašas yra kitame puslapyje.</w:t>
      </w:r>
    </w:p>
    <w:p w14:paraId="7AA3CBCD" w14:textId="77777777" w:rsidR="00237427" w:rsidRPr="00097CE0" w:rsidRDefault="00237427" w:rsidP="00237427">
      <w:pPr>
        <w:pStyle w:val="ProductList-Body"/>
        <w:spacing w:after="120"/>
        <w:outlineLvl w:val="1"/>
      </w:pPr>
      <w:bookmarkStart w:id="240" w:name="_Toc26972905"/>
      <w:r>
        <w:rPr>
          <w:b/>
        </w:rPr>
        <w:t>Standartinių sutarčių sąlygų ir 1 bei 2 priedų pasirašymas duomenų importuotojo vardu:</w:t>
      </w:r>
      <w:bookmarkEnd w:id="240"/>
    </w:p>
    <w:p w14:paraId="2A4FBF0F" w14:textId="77777777" w:rsidR="0014507A" w:rsidRPr="00097CE0" w:rsidRDefault="00237427" w:rsidP="00237427">
      <w:pPr>
        <w:pStyle w:val="ProductList-Body"/>
        <w:spacing w:after="120"/>
      </w:pPr>
      <w:bookmarkStart w:id="241" w:name="_Hlk498066566"/>
      <w:r>
        <w:rPr>
          <w:rFonts w:eastAsia="MS Mincho" w:cs="Arial"/>
          <w:noProof/>
          <w:szCs w:val="18"/>
          <w:lang w:val="en-US" w:eastAsia="en-US" w:bidi="th-TH"/>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įmonės viceprezidentas</w:t>
      </w:r>
    </w:p>
    <w:bookmarkEnd w:id="241"/>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865CE20" w:rsidR="0014507A" w:rsidRPr="00097CE0" w:rsidRDefault="005F0494"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2" w:name="priedas3"/>
      <w:bookmarkStart w:id="243" w:name="Attachment3"/>
      <w:bookmarkStart w:id="244" w:name="_Toc8395071"/>
      <w:bookmarkStart w:id="245" w:name="_Toc489605629"/>
      <w:bookmarkStart w:id="246" w:name="_Toc6563859"/>
      <w:bookmarkStart w:id="247" w:name="_Toc21617080"/>
      <w:bookmarkStart w:id="248" w:name="_Toc26972906"/>
      <w:bookmarkStart w:id="249" w:name="_Toc28645717"/>
      <w:r>
        <w:lastRenderedPageBreak/>
        <w:t>3 priedas</w:t>
      </w:r>
      <w:bookmarkEnd w:id="242"/>
      <w:r>
        <w:t>.</w:t>
      </w:r>
      <w:bookmarkEnd w:id="243"/>
      <w:r>
        <w:t xml:space="preserve"> Europos Sąjungos Bendrojo asmens duomenų apsaugos reglamento sąlygos</w:t>
      </w:r>
      <w:bookmarkEnd w:id="244"/>
      <w:bookmarkEnd w:id="245"/>
      <w:bookmarkEnd w:id="246"/>
      <w:bookmarkEnd w:id="247"/>
      <w:bookmarkEnd w:id="248"/>
      <w:bookmarkEnd w:id="249"/>
    </w:p>
    <w:p w14:paraId="69F9C46B" w14:textId="77777777" w:rsidR="00237427" w:rsidRPr="00097CE0" w:rsidRDefault="00237427" w:rsidP="00237427">
      <w:pPr>
        <w:pStyle w:val="ProductList-Body"/>
        <w:spacing w:after="120"/>
      </w:pPr>
      <w:r>
        <w:t>„Microsoft“ įsipareigoja nuo 2018 m. gegužės 25 d. laikytis BDAR sąlygų visų klientų atžvilgiu. Kliento atžvilgiu šiais įsipareigojimais „Microsoft“ susaistoma neatsižvelgiant į 1) OST ir DPA versiją, kitaip taikytiną bet kuriai nurodytai Internete teikiamų paslaugų prenumeratai, ar 2) bet kokią kitą sutartį, nurodančią į šį priedą.</w:t>
      </w:r>
    </w:p>
    <w:p w14:paraId="1696638F" w14:textId="77777777" w:rsidR="00237427" w:rsidRPr="00097CE0" w:rsidRDefault="00237427" w:rsidP="00237427">
      <w:pPr>
        <w:pStyle w:val="ProductList-Body"/>
        <w:spacing w:after="120"/>
      </w:pPr>
      <w:r>
        <w:t xml:space="preserve">Šių BDAR sąlygų tikslais Klientas ir „Microsoft“ susitaria, kad Klientas yra Asmeninių duomenų valdytojas, o „Microsoft“ yra tokių duomenų tvarkytoja, išskyrus tuos atvejus, kai Klientas veikia kaip Asmeninių duomenų tvarkytojas, kuriuo atveju „Microsoft“ yra antrinė duomenų tvarkytoja. </w:t>
      </w:r>
      <w:bookmarkStart w:id="250" w:name="_Hlk24455530"/>
      <w:r>
        <w:t>Šios BDAR sąlygos taikomos įmonei „Microsoft“ kliento vardu apdorojant Asmeninius duomenis BDAR mastu. Šios BDAR sąlygos neapriboja ir nesumažina jokių įmonės „Microsoft“ klientui Internete teikiamų paslaugų sąlygose ar kitoje „Microsoft“ ir Kliento sutartyje prisiimtų duomenų apsaugos įsipareigojimų. Šios BDAR sąlygos netaikomos tais atvejais, kai „Microsoft“ yra Asmens duomenų valdytoja.</w:t>
      </w:r>
      <w:bookmarkEnd w:id="250"/>
    </w:p>
    <w:p w14:paraId="26AB09BF" w14:textId="77777777" w:rsidR="00237427" w:rsidRPr="00097CE0" w:rsidRDefault="00237427" w:rsidP="00237427">
      <w:pPr>
        <w:pStyle w:val="ProductList-Body"/>
        <w:spacing w:after="120"/>
        <w:outlineLvl w:val="1"/>
      </w:pPr>
      <w:bookmarkStart w:id="251" w:name="_Toc26972907"/>
      <w:r>
        <w:rPr>
          <w:b/>
          <w:color w:val="00188F"/>
        </w:rPr>
        <w:t>Aktualūs BDAR įsipareigojimai: 28, 32 ir 33 straipsniai</w:t>
      </w:r>
      <w:bookmarkEnd w:id="251"/>
    </w:p>
    <w:p w14:paraId="78427D4D" w14:textId="77777777" w:rsidR="00237427" w:rsidRPr="00097CE0" w:rsidRDefault="00237427" w:rsidP="00237427">
      <w:pPr>
        <w:pStyle w:val="ProductList-Body"/>
        <w:spacing w:after="120"/>
        <w:ind w:left="158"/>
      </w:pPr>
      <w:r>
        <w:rPr>
          <w:b/>
        </w:rPr>
        <w:t xml:space="preserve">1. </w:t>
      </w:r>
      <w:r>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77777777" w:rsidR="00237427" w:rsidRPr="00097CE0" w:rsidRDefault="00237427" w:rsidP="00237427">
      <w:pPr>
        <w:pStyle w:val="ProductList-Body"/>
        <w:spacing w:after="120"/>
        <w:ind w:left="158"/>
      </w:pPr>
      <w:r>
        <w:rPr>
          <w:b/>
        </w:rPr>
        <w:t>2.</w:t>
      </w:r>
      <w:r>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77777777" w:rsidR="00237427" w:rsidRPr="00097CE0" w:rsidRDefault="00237427" w:rsidP="00237427">
      <w:pPr>
        <w:pStyle w:val="ProductList-Body"/>
        <w:spacing w:after="120"/>
        <w:ind w:left="1440" w:hanging="720"/>
      </w:pPr>
      <w:r>
        <w:rPr>
          <w:b/>
        </w:rPr>
        <w:t>a)</w:t>
      </w:r>
      <w:r>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7777777" w:rsidR="00237427" w:rsidRPr="00097CE0" w:rsidRDefault="00237427" w:rsidP="00237427">
      <w:pPr>
        <w:pStyle w:val="ProductList-Body"/>
        <w:spacing w:after="120"/>
        <w:ind w:left="1440" w:hanging="720"/>
      </w:pPr>
      <w:r>
        <w:rPr>
          <w:b/>
        </w:rPr>
        <w:t>b)</w:t>
      </w:r>
      <w:r>
        <w:tab/>
        <w:t xml:space="preserve">užtikrinti, kad Asmeninius duomenis tvarkyti įgalioti asmenys įsipareigotų laikytis susitarimo dėl konfidencialumo arba būtų atitinkamų įstatymų įpareigoti laikytis konfidencialumo; </w:t>
      </w:r>
    </w:p>
    <w:p w14:paraId="6740EE5B" w14:textId="77777777" w:rsidR="00237427" w:rsidRPr="00097CE0" w:rsidRDefault="00237427" w:rsidP="00237427">
      <w:pPr>
        <w:pStyle w:val="ProductList-Body"/>
        <w:spacing w:after="120"/>
        <w:ind w:left="720"/>
      </w:pPr>
      <w:r>
        <w:rPr>
          <w:b/>
        </w:rPr>
        <w:t>c)</w:t>
      </w:r>
      <w:r>
        <w:tab/>
        <w:t xml:space="preserve">imtis visų Bendrojo duomenų apsaugos reglamento (BDAR) 32 straipsnyje nurodytų priemonių; </w:t>
      </w:r>
    </w:p>
    <w:p w14:paraId="410503C2" w14:textId="77777777" w:rsidR="00237427" w:rsidRPr="00097CE0" w:rsidRDefault="00237427" w:rsidP="00237427">
      <w:pPr>
        <w:pStyle w:val="ProductList-Body"/>
        <w:spacing w:after="120"/>
        <w:ind w:left="720"/>
      </w:pPr>
      <w:r>
        <w:rPr>
          <w:b/>
        </w:rPr>
        <w:t>d)</w:t>
      </w:r>
      <w:r>
        <w:tab/>
        <w:t xml:space="preserve">atsižvelgti į 1 ir 3 skirsniuose nurodytas sąlygas dėl kito duomenų tvarkytojo įdarbinimo; </w:t>
      </w:r>
    </w:p>
    <w:p w14:paraId="786DF620" w14:textId="77777777" w:rsidR="00237427" w:rsidRPr="00097CE0" w:rsidRDefault="00237427" w:rsidP="00237427">
      <w:pPr>
        <w:pStyle w:val="ProductList-Body"/>
        <w:spacing w:after="120"/>
        <w:ind w:left="1440" w:hanging="720"/>
      </w:pPr>
      <w:r>
        <w:rPr>
          <w:b/>
        </w:rPr>
        <w:t>e)</w:t>
      </w:r>
      <w:r>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77777777" w:rsidR="00237427" w:rsidRPr="00097CE0" w:rsidRDefault="00237427" w:rsidP="00237427">
      <w:pPr>
        <w:pStyle w:val="ProductList-Body"/>
        <w:spacing w:after="120"/>
        <w:ind w:left="1440" w:hanging="720"/>
      </w:pPr>
      <w:r>
        <w:rPr>
          <w:b/>
        </w:rPr>
        <w:t>f)</w:t>
      </w:r>
      <w:r>
        <w:tab/>
        <w:t>padėti Klientui užtikrinti, kad būtų vykdomi nuo 32 iki 36 BDAR straipsniuose nurodyti įsipareigojimai, atsižvelgiant į apdorojimo pobūdį ir „Microsoft“ pasiekiamą informaciją;</w:t>
      </w:r>
    </w:p>
    <w:p w14:paraId="5AAE27DD" w14:textId="77777777" w:rsidR="00237427" w:rsidRPr="00097CE0" w:rsidRDefault="00237427" w:rsidP="00237427">
      <w:pPr>
        <w:pStyle w:val="ProductList-Body"/>
        <w:spacing w:after="120"/>
        <w:ind w:left="1440" w:hanging="720"/>
      </w:pPr>
      <w:r>
        <w:rPr>
          <w:b/>
        </w:rPr>
        <w:t>g)</w:t>
      </w:r>
      <w:r>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63A52391" w:rsidR="00237427" w:rsidRPr="00097CE0" w:rsidRDefault="00237427" w:rsidP="00237427">
      <w:pPr>
        <w:pStyle w:val="ProductList-Body"/>
        <w:spacing w:after="120"/>
        <w:ind w:left="1440" w:hanging="720"/>
      </w:pPr>
      <w:r>
        <w:rPr>
          <w:b/>
        </w:rPr>
        <w:t>h)</w:t>
      </w:r>
      <w:r>
        <w:tab/>
        <w:t>Klientui pateikti visą reikiamą informaciją, įrodančią, kad yra laikomasi 28 Bendrojo duomenų apsaugos reglamento (BDAR) straipsnyje nurodytų įsipareigojimų ir suteikti galimybę bei padėti atlikti auditus, įskaitant Kliento ar kito Kliento vadovaujamo aud</w:t>
      </w:r>
      <w:r w:rsidR="005A7F43">
        <w:t>itoriaus atliekamus tikrinimus.</w:t>
      </w:r>
    </w:p>
    <w:p w14:paraId="2E135DAB" w14:textId="77777777" w:rsidR="00237427" w:rsidRPr="00097CE0"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77777777" w:rsidR="00237427" w:rsidRPr="00097CE0" w:rsidRDefault="00237427" w:rsidP="00237427">
      <w:pPr>
        <w:pStyle w:val="ProductList-Body"/>
        <w:spacing w:after="120"/>
        <w:ind w:left="158"/>
      </w:pPr>
      <w:r>
        <w:rPr>
          <w:b/>
        </w:rPr>
        <w:t>3.</w:t>
      </w:r>
      <w:r>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66FB7649" w:rsidR="00237427" w:rsidRPr="00097CE0" w:rsidRDefault="00237427" w:rsidP="00237427">
      <w:pPr>
        <w:pStyle w:val="ProductList-Body"/>
        <w:spacing w:after="120"/>
        <w:ind w:left="158"/>
      </w:pPr>
      <w:r>
        <w:rPr>
          <w:b/>
        </w:rPr>
        <w:lastRenderedPageBreak/>
        <w:t>4.</w:t>
      </w:r>
      <w:r>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w:t>
      </w:r>
      <w:r w:rsidR="00133756">
        <w:t>nt, be kita ko, šias priemones:</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asmeninių duomenų pseudoniminimas ir šifravimas;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galėjimas užtikrinti nuolatinį apdorojimo sistemų ir paslaugų konfidencialumą, integralumą, pasiekiamumą ir atsparumą;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galėjimas reikiamu laiku atkurti pasiekiamumą ir prieigą prie Asmens duomenų fizinio ar techninio incidento atveju; ir</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reguliariai atliekamo techninių ir organizacinių priemonių efektyvumo tikrinimo ir vertinimo procesas, siekiant užtikrinti apdorojimo saugą. (32(1) straipsnis)</w:t>
      </w:r>
    </w:p>
    <w:p w14:paraId="3520F22C" w14:textId="77777777" w:rsidR="00237427" w:rsidRPr="00097CE0" w:rsidRDefault="00237427" w:rsidP="00237427">
      <w:pPr>
        <w:pStyle w:val="ProductList-Body"/>
        <w:spacing w:after="120"/>
        <w:ind w:left="158"/>
      </w:pPr>
      <w:r>
        <w:rPr>
          <w:b/>
        </w:rPr>
        <w:t>5.</w:t>
      </w:r>
      <w:r>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77777777" w:rsidR="00237427" w:rsidRPr="00097CE0" w:rsidRDefault="00237427" w:rsidP="00237427">
      <w:pPr>
        <w:pStyle w:val="ProductList-Body"/>
        <w:spacing w:after="120"/>
        <w:ind w:left="158"/>
      </w:pPr>
      <w:r>
        <w:rPr>
          <w:b/>
        </w:rPr>
        <w:t>6.</w:t>
      </w:r>
      <w:r>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1309DF7" w:rsidR="00237427" w:rsidRPr="00097CE0" w:rsidRDefault="00237427" w:rsidP="00237427">
      <w:pPr>
        <w:pStyle w:val="ProductList-Body"/>
        <w:spacing w:after="120"/>
        <w:ind w:left="158"/>
      </w:pPr>
      <w:r>
        <w:rPr>
          <w:b/>
          <w:bCs/>
        </w:rPr>
        <w:t>7.</w:t>
      </w:r>
      <w:r>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w:t>
      </w:r>
      <w:r w:rsidR="003A616F">
        <w:t> </w:t>
      </w:r>
      <w:r>
        <w:t>prieinama įmonei „Microsoft“).</w:t>
      </w:r>
    </w:p>
    <w:p w14:paraId="3B4FCA89" w14:textId="1DD18688" w:rsidR="0014507A" w:rsidRPr="00097CE0" w:rsidRDefault="005F0494"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AD375" w14:textId="77777777" w:rsidR="00AF2206" w:rsidRDefault="00AF2206" w:rsidP="009A573F">
      <w:pPr>
        <w:spacing w:after="0" w:line="240" w:lineRule="auto"/>
      </w:pPr>
      <w:r>
        <w:separator/>
      </w:r>
    </w:p>
    <w:p w14:paraId="467EF689" w14:textId="77777777" w:rsidR="00AF2206" w:rsidRDefault="00AF2206"/>
  </w:endnote>
  <w:endnote w:type="continuationSeparator" w:id="0">
    <w:p w14:paraId="0B17086A" w14:textId="77777777" w:rsidR="00AF2206" w:rsidRDefault="00AF2206" w:rsidP="009A573F">
      <w:pPr>
        <w:spacing w:after="0" w:line="240" w:lineRule="auto"/>
      </w:pPr>
      <w:r>
        <w:continuationSeparator/>
      </w:r>
    </w:p>
    <w:p w14:paraId="0DAA876E" w14:textId="77777777" w:rsidR="00AF2206" w:rsidRDefault="00AF2206"/>
  </w:endnote>
  <w:endnote w:type="continuationNotice" w:id="1">
    <w:p w14:paraId="2160A1F5" w14:textId="77777777" w:rsidR="00AF2206" w:rsidRDefault="00AF2206">
      <w:pPr>
        <w:spacing w:after="0" w:line="240" w:lineRule="auto"/>
      </w:pPr>
    </w:p>
    <w:p w14:paraId="13320B13" w14:textId="77777777" w:rsidR="00AF2206" w:rsidRDefault="00AF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4794F" w:rsidRDefault="0094794F" w:rsidP="004D27A6">
    <w:pPr>
      <w:pStyle w:val="ProductList-Body"/>
    </w:pPr>
    <w:r>
      <w:rPr>
        <w:noProof/>
        <w:lang w:val="en-US" w:eastAsia="en-US" w:bidi="th-TH"/>
      </w:rPr>
      <w:drawing>
        <wp:inline distT="0" distB="0" distL="0" distR="0" wp14:anchorId="69D85FDA" wp14:editId="2CE230C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94794F" w:rsidRPr="00AA025E" w:rsidRDefault="009479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390BB0A"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43607A" w14:textId="3E0CBFDC"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D90228" w14:textId="6BD9977D"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4B091" w14:textId="25FC5F94"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C668436" w14:textId="2D2BF0C5"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EB0E25" w14:textId="3AA0C215"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8A6519" w14:textId="471ACCA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55711C" w14:textId="7F0FACCD"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3E110EB" w14:textId="22602EA0"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52E7BA" w14:textId="3EA6CE31"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760D6037" w14:textId="77777777" w:rsidR="0094794F" w:rsidRPr="0074788A" w:rsidRDefault="0094794F" w:rsidP="008C59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4794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4794F" w:rsidRDefault="009479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4794F" w:rsidRDefault="009479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4794F" w:rsidRPr="00C76DF3" w:rsidRDefault="005F0494"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4794F" w:rsidRPr="00C76DF3" w:rsidRDefault="005F0494"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4794F" w:rsidRPr="00C76DF3" w:rsidRDefault="005F0494"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4794F" w:rsidRPr="00C76DF3" w:rsidRDefault="005F0494"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4794F" w:rsidRPr="00C76DF3" w:rsidRDefault="005F0494"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4794F" w:rsidRPr="00C76DF3" w:rsidRDefault="005F0494"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5579F2F1" w14:textId="77777777" w:rsidR="0094794F" w:rsidRPr="00591643" w:rsidRDefault="009479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4794F" w:rsidRPr="00C76DF3" w:rsidRDefault="005F0494" w:rsidP="00B07097">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4794F" w:rsidRPr="00C76DF3" w:rsidRDefault="0094794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4794F" w:rsidRPr="00C76DF3" w:rsidRDefault="005F0494" w:rsidP="00B07097">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4794F" w:rsidRPr="00C76DF3" w:rsidRDefault="0094794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4794F" w:rsidRPr="00C76DF3" w:rsidRDefault="005F0494" w:rsidP="00B07097">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4794F" w:rsidRPr="00C76DF3" w:rsidRDefault="0094794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4794F" w:rsidRPr="00C76DF3" w:rsidRDefault="005F0494" w:rsidP="00B07097">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4794F" w:rsidRPr="00C76DF3" w:rsidRDefault="005F0494" w:rsidP="00B07097">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4794F" w:rsidRPr="00C76DF3" w:rsidRDefault="005F0494" w:rsidP="00B07097">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3A2B57EE" w14:textId="77777777" w:rsidR="0094794F" w:rsidRPr="00591643" w:rsidRDefault="009479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6BDA89AE" w14:textId="77777777" w:rsidTr="001657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FEF92C" w14:textId="3F5D1229"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5A9BFC9" w14:textId="26658E60"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2F61B4" w14:textId="105F49F7"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0C40E83" w14:textId="0AD7EE57"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6D5C14" w14:textId="453EC3BC"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7256B8" w14:textId="3E3B7A7F"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757BA0" w14:textId="7A00B15F"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149E77" w14:textId="5BF07A6F"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70FFFF0" w14:textId="144C9BDB"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4443DDF2" w14:textId="77777777" w:rsidR="0094794F" w:rsidRPr="0074788A" w:rsidRDefault="0094794F" w:rsidP="008C59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5EEC9AF8"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243BAB" w14:textId="639F7128"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1FB51" w14:textId="7BBCD261"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E3375B" w14:textId="430AD27A"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CF6B3B" w14:textId="60C6ABC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51BA16" w14:textId="177648DD"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5C9703" w14:textId="41EC3C35"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A30B2" w14:textId="7495FBC3"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DCAF800" w14:textId="4476BBFE"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9901F3" w14:textId="76C83F68"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5105C32C" w14:textId="77777777" w:rsidR="0094794F" w:rsidRPr="0074788A" w:rsidRDefault="0094794F" w:rsidP="008C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4794F" w:rsidRPr="00591643" w:rsidRDefault="0094794F">
    <w:pPr>
      <w:pStyle w:val="Footer"/>
      <w:rPr>
        <w:sz w:val="14"/>
        <w:szCs w:val="14"/>
      </w:rPr>
    </w:pPr>
    <w:r>
      <w:rPr>
        <w:noProof/>
        <w:lang w:val="en-US" w:eastAsia="en-US" w:bidi="th-TH"/>
      </w:rPr>
      <w:drawing>
        <wp:inline distT="0" distB="0" distL="0" distR="0" wp14:anchorId="7C76CC96" wp14:editId="74938575">
          <wp:extent cx="1993692" cy="457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126B695B"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55671AF" w14:textId="558AB1ED" w:rsidR="0094794F" w:rsidRPr="00C76DF3" w:rsidRDefault="005F0494" w:rsidP="004C1BA2">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5432D8" w14:textId="77777777" w:rsidR="0094794F" w:rsidRPr="00C76DF3" w:rsidRDefault="0094794F" w:rsidP="004C1BA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F745D" w14:textId="63815BB1" w:rsidR="0094794F" w:rsidRPr="00C76DF3" w:rsidRDefault="005F0494" w:rsidP="004C1BA2">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C900334" w14:textId="77777777" w:rsidR="0094794F" w:rsidRPr="00C76DF3" w:rsidRDefault="0094794F" w:rsidP="004C1BA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D7BF8E" w14:textId="2F4C2599" w:rsidR="0094794F" w:rsidRPr="00C76DF3" w:rsidRDefault="005F0494" w:rsidP="004C1BA2">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EDC6003" w14:textId="77777777" w:rsidR="0094794F" w:rsidRPr="00C76DF3" w:rsidRDefault="0094794F" w:rsidP="004C1BA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C1A20" w14:textId="7013A86F" w:rsidR="0094794F" w:rsidRPr="00C76DF3" w:rsidRDefault="005F0494" w:rsidP="004C1BA2">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2F899" w14:textId="77777777" w:rsidR="0094794F" w:rsidRPr="00C76DF3" w:rsidRDefault="0094794F" w:rsidP="004C1BA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7B72F" w14:textId="08B791AB" w:rsidR="0094794F" w:rsidRPr="00C76DF3" w:rsidRDefault="005F0494" w:rsidP="004C1BA2">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3DB59563" w14:textId="77777777" w:rsidR="0094794F" w:rsidRPr="0074788A" w:rsidRDefault="0094794F" w:rsidP="008C5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4794F" w:rsidRPr="00C76DF3" w:rsidRDefault="005F0494"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4794F" w:rsidRPr="00C76DF3" w:rsidRDefault="005F0494"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4794F" w:rsidRPr="00C76DF3" w:rsidRDefault="005F0494"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4794F" w:rsidRPr="00C76DF3" w:rsidRDefault="005F0494"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4794F" w:rsidRPr="00C76DF3" w:rsidRDefault="005F0494"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4794F" w:rsidRPr="00C76DF3" w:rsidRDefault="005F0494"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1D89FB4" w14:textId="77777777" w:rsidR="0094794F" w:rsidRPr="00591643" w:rsidRDefault="009479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CDAAC3F"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D12A84" w14:textId="2B95BC40"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590690" w14:textId="4AA86316"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5D787C" w14:textId="2133F04C"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6E41367" w14:textId="0037A86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91CEC" w14:textId="46606F70"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C678704" w14:textId="1E98595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B372E7" w14:textId="468F4CFD"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14BE893" w14:textId="6A8FE167"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63561" w14:textId="6ED14667"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6E4FFE08" w14:textId="77777777" w:rsidR="0094794F" w:rsidRPr="0074788A" w:rsidRDefault="0094794F" w:rsidP="00FB44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4794F" w:rsidRPr="00C76DF3" w:rsidRDefault="005F0494" w:rsidP="00105CE6">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4794F" w:rsidRPr="00C76DF3" w:rsidRDefault="0094794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4794F" w:rsidRPr="00C76DF3" w:rsidRDefault="005F0494" w:rsidP="00105CE6">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4794F" w:rsidRPr="00C76DF3" w:rsidRDefault="0094794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4794F" w:rsidRPr="00C76DF3" w:rsidRDefault="005F0494" w:rsidP="00105CE6">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4794F" w:rsidRPr="00C76DF3" w:rsidRDefault="0094794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4794F" w:rsidRPr="00C76DF3" w:rsidRDefault="005F0494" w:rsidP="00105CE6">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4794F" w:rsidRPr="00C76DF3" w:rsidRDefault="005F0494" w:rsidP="00105CE6">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4794F" w:rsidRPr="00C76DF3" w:rsidRDefault="005F0494" w:rsidP="00105CE6">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0E1610E" w14:textId="77777777" w:rsidR="0094794F" w:rsidRPr="00591643" w:rsidRDefault="0094794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45B33595" w14:textId="77777777" w:rsidTr="003F576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F6C321" w14:textId="61A373EA"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CA89412" w14:textId="3C792D64"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452A2B" w14:textId="1820CF84"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A6F6CDE" w14:textId="6362A7E6"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B051CC" w14:textId="7B233D0E"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A3ECE15" w14:textId="610C9914"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74E6B5" w14:textId="7082F7BF"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DC35085" w14:textId="745C236F"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F4E2F2" w14:textId="5830F808"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1E1ED8B1" w14:textId="77777777" w:rsidR="0094794F" w:rsidRPr="0074788A" w:rsidRDefault="0094794F" w:rsidP="004937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1F1B62C0" w14:textId="77777777" w:rsidTr="00D70CE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3B5065" w14:textId="361DB360" w:rsidR="0094794F" w:rsidRPr="00C76DF3" w:rsidRDefault="005F0494"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8814DA" w14:textId="760619CE"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94AC30" w14:textId="4E823EF3" w:rsidR="0094794F" w:rsidRPr="00C76DF3" w:rsidRDefault="005F0494"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E9E81BA" w14:textId="5AC70AAE"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1E3CA09" w14:textId="708D9A6C" w:rsidR="0094794F" w:rsidRPr="00C76DF3" w:rsidRDefault="005F0494"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CA92B6" w14:textId="19245C5A"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6B28FC" w14:textId="11A1E4FA" w:rsidR="0094794F" w:rsidRPr="00C76DF3" w:rsidRDefault="005F0494"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100F5C" w14:textId="68BE129D"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29FEA9" w14:textId="60B790AB" w:rsidR="0094794F" w:rsidRPr="00C76DF3" w:rsidRDefault="005F0494"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4F3A06EF" w14:textId="77777777" w:rsidR="0094794F" w:rsidRPr="0074788A" w:rsidRDefault="0094794F" w:rsidP="00D70CE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94794F" w:rsidRPr="00AA025E" w:rsidRDefault="0094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62FBC" w14:textId="77777777" w:rsidR="00AF2206" w:rsidRDefault="00AF2206" w:rsidP="009A573F">
      <w:pPr>
        <w:spacing w:after="0" w:line="240" w:lineRule="auto"/>
      </w:pPr>
      <w:r>
        <w:separator/>
      </w:r>
    </w:p>
    <w:p w14:paraId="7AF23F1F" w14:textId="77777777" w:rsidR="00AF2206" w:rsidRDefault="00AF2206"/>
  </w:footnote>
  <w:footnote w:type="continuationSeparator" w:id="0">
    <w:p w14:paraId="700F96BC" w14:textId="77777777" w:rsidR="00AF2206" w:rsidRDefault="00AF2206" w:rsidP="009A573F">
      <w:pPr>
        <w:spacing w:after="0" w:line="240" w:lineRule="auto"/>
      </w:pPr>
      <w:r>
        <w:continuationSeparator/>
      </w:r>
    </w:p>
    <w:p w14:paraId="21169BBE" w14:textId="77777777" w:rsidR="00AF2206" w:rsidRDefault="00AF2206"/>
  </w:footnote>
  <w:footnote w:type="continuationNotice" w:id="1">
    <w:p w14:paraId="65D72EA7" w14:textId="77777777" w:rsidR="00AF2206" w:rsidRDefault="00AF2206">
      <w:pPr>
        <w:spacing w:after="0" w:line="240" w:lineRule="auto"/>
      </w:pPr>
    </w:p>
    <w:p w14:paraId="0B25AC17" w14:textId="77777777" w:rsidR="00AF2206" w:rsidRDefault="00AF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4794F" w:rsidRPr="004D27A6" w:rsidRDefault="009479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94794F" w:rsidRPr="00DC08DC" w:rsidRDefault="0094794F" w:rsidP="00171B2E">
        <w:pPr>
          <w:pStyle w:val="ProductList-Body"/>
          <w:tabs>
            <w:tab w:val="right" w:pos="10800"/>
          </w:tabs>
          <w:spacing w:before="20" w:after="20"/>
          <w:rPr>
            <w:noProof/>
            <w:sz w:val="16"/>
            <w:szCs w:val="16"/>
          </w:rPr>
        </w:pPr>
        <w:r>
          <w:rPr>
            <w:sz w:val="16"/>
            <w:szCs w:val="16"/>
          </w:rPr>
          <w:t>Asmens duomenų apsaugos teikiant „Microsoft“ internete teikiamas paslaugas priedas (lietuvių, 2020 m. sausio mėn.)</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94794F" w:rsidRPr="00DC08DC" w:rsidRDefault="0094794F" w:rsidP="00D52223">
        <w:pPr>
          <w:pStyle w:val="ProductList-Body"/>
          <w:tabs>
            <w:tab w:val="right" w:pos="10800"/>
          </w:tabs>
          <w:spacing w:before="20" w:after="20"/>
          <w:rPr>
            <w:noProof/>
            <w:sz w:val="16"/>
            <w:szCs w:val="16"/>
          </w:rPr>
        </w:pPr>
        <w:r>
          <w:rPr>
            <w:sz w:val="16"/>
            <w:szCs w:val="16"/>
          </w:rPr>
          <w:t>Asmens duomenų apsaugos teikiant „Microsoft“ internete teikiamas paslaugas priedas (lietuvių, 2020 m. sausio mėn.)</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PjClYs43R0/GNWvrbltUoDm8XUqFwLFJi/0W/iNA5aV9lRXpPKZ5XBsduy0NGuD8AGKZeDMqmyIgmBc+aPI5kg==" w:salt="tWWVNacnkwmCVnlt4L/r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2C8"/>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2E49"/>
    <w:rsid w:val="000432AA"/>
    <w:rsid w:val="00043BAC"/>
    <w:rsid w:val="000443FB"/>
    <w:rsid w:val="000448BB"/>
    <w:rsid w:val="00044CD2"/>
    <w:rsid w:val="000469DE"/>
    <w:rsid w:val="00046BBD"/>
    <w:rsid w:val="0004759F"/>
    <w:rsid w:val="000476AA"/>
    <w:rsid w:val="00047FAD"/>
    <w:rsid w:val="000502BA"/>
    <w:rsid w:val="00050BC6"/>
    <w:rsid w:val="000512A8"/>
    <w:rsid w:val="00052553"/>
    <w:rsid w:val="000552CB"/>
    <w:rsid w:val="00055772"/>
    <w:rsid w:val="00055AF1"/>
    <w:rsid w:val="00056138"/>
    <w:rsid w:val="00056522"/>
    <w:rsid w:val="000565C5"/>
    <w:rsid w:val="000566CE"/>
    <w:rsid w:val="0005673A"/>
    <w:rsid w:val="00056B9F"/>
    <w:rsid w:val="00056FAF"/>
    <w:rsid w:val="00060C27"/>
    <w:rsid w:val="00061C1F"/>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7AB"/>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466"/>
    <w:rsid w:val="00101726"/>
    <w:rsid w:val="0010172F"/>
    <w:rsid w:val="00101F38"/>
    <w:rsid w:val="00102462"/>
    <w:rsid w:val="00102D55"/>
    <w:rsid w:val="00102F63"/>
    <w:rsid w:val="00103924"/>
    <w:rsid w:val="00103BD4"/>
    <w:rsid w:val="00103D2C"/>
    <w:rsid w:val="00104DBC"/>
    <w:rsid w:val="00104F9A"/>
    <w:rsid w:val="0010587C"/>
    <w:rsid w:val="00105B4C"/>
    <w:rsid w:val="00105CE6"/>
    <w:rsid w:val="001069DE"/>
    <w:rsid w:val="00107F31"/>
    <w:rsid w:val="0011102E"/>
    <w:rsid w:val="001113C6"/>
    <w:rsid w:val="00111B6A"/>
    <w:rsid w:val="001127BA"/>
    <w:rsid w:val="00113B3D"/>
    <w:rsid w:val="00114EFE"/>
    <w:rsid w:val="00116951"/>
    <w:rsid w:val="00116F12"/>
    <w:rsid w:val="00117EB2"/>
    <w:rsid w:val="001203C2"/>
    <w:rsid w:val="00120A93"/>
    <w:rsid w:val="00120DCD"/>
    <w:rsid w:val="001214C1"/>
    <w:rsid w:val="001216CF"/>
    <w:rsid w:val="00122096"/>
    <w:rsid w:val="00122982"/>
    <w:rsid w:val="00122B82"/>
    <w:rsid w:val="00123D64"/>
    <w:rsid w:val="00123E7D"/>
    <w:rsid w:val="001242BA"/>
    <w:rsid w:val="00125581"/>
    <w:rsid w:val="00125CBE"/>
    <w:rsid w:val="0012606A"/>
    <w:rsid w:val="001268B9"/>
    <w:rsid w:val="00127C5F"/>
    <w:rsid w:val="00131163"/>
    <w:rsid w:val="001320C2"/>
    <w:rsid w:val="00132249"/>
    <w:rsid w:val="00132A99"/>
    <w:rsid w:val="00133756"/>
    <w:rsid w:val="00133E27"/>
    <w:rsid w:val="001345D1"/>
    <w:rsid w:val="001349C6"/>
    <w:rsid w:val="00134DA1"/>
    <w:rsid w:val="00134EF8"/>
    <w:rsid w:val="00135786"/>
    <w:rsid w:val="001359CF"/>
    <w:rsid w:val="00136070"/>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7A0"/>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1F5B"/>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16A"/>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729"/>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396"/>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8F9"/>
    <w:rsid w:val="00243A56"/>
    <w:rsid w:val="00243FC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1F93"/>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8AB"/>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51D4"/>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A13"/>
    <w:rsid w:val="002F6B85"/>
    <w:rsid w:val="00301068"/>
    <w:rsid w:val="00301AD6"/>
    <w:rsid w:val="003027B8"/>
    <w:rsid w:val="00303530"/>
    <w:rsid w:val="003035AD"/>
    <w:rsid w:val="00303A6C"/>
    <w:rsid w:val="00303B90"/>
    <w:rsid w:val="0030400A"/>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5461"/>
    <w:rsid w:val="0032653B"/>
    <w:rsid w:val="00326F1E"/>
    <w:rsid w:val="0032798B"/>
    <w:rsid w:val="00327F75"/>
    <w:rsid w:val="00330DD3"/>
    <w:rsid w:val="00330E96"/>
    <w:rsid w:val="00332075"/>
    <w:rsid w:val="0033227F"/>
    <w:rsid w:val="00332B3D"/>
    <w:rsid w:val="00332DA2"/>
    <w:rsid w:val="003346F8"/>
    <w:rsid w:val="003353CC"/>
    <w:rsid w:val="00336434"/>
    <w:rsid w:val="00337870"/>
    <w:rsid w:val="00340144"/>
    <w:rsid w:val="0034086D"/>
    <w:rsid w:val="00340AF6"/>
    <w:rsid w:val="00340BAB"/>
    <w:rsid w:val="00343417"/>
    <w:rsid w:val="003438C6"/>
    <w:rsid w:val="00345225"/>
    <w:rsid w:val="003452D9"/>
    <w:rsid w:val="003457BB"/>
    <w:rsid w:val="00345A7D"/>
    <w:rsid w:val="00346050"/>
    <w:rsid w:val="003473FF"/>
    <w:rsid w:val="00347478"/>
    <w:rsid w:val="00351B78"/>
    <w:rsid w:val="003521B5"/>
    <w:rsid w:val="003523BA"/>
    <w:rsid w:val="00353E4C"/>
    <w:rsid w:val="00354D09"/>
    <w:rsid w:val="00354EA0"/>
    <w:rsid w:val="00355326"/>
    <w:rsid w:val="0035545B"/>
    <w:rsid w:val="003555F4"/>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1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616F"/>
    <w:rsid w:val="003B0439"/>
    <w:rsid w:val="003B0AC4"/>
    <w:rsid w:val="003B0BE5"/>
    <w:rsid w:val="003B19D8"/>
    <w:rsid w:val="003B1D0C"/>
    <w:rsid w:val="003B3003"/>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5BA"/>
    <w:rsid w:val="003E4720"/>
    <w:rsid w:val="003E4BAF"/>
    <w:rsid w:val="003E5E41"/>
    <w:rsid w:val="003E6F35"/>
    <w:rsid w:val="003F165B"/>
    <w:rsid w:val="003F1B20"/>
    <w:rsid w:val="003F1CB6"/>
    <w:rsid w:val="003F2CA3"/>
    <w:rsid w:val="003F2F03"/>
    <w:rsid w:val="003F3078"/>
    <w:rsid w:val="003F337F"/>
    <w:rsid w:val="003F452B"/>
    <w:rsid w:val="003F576C"/>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5ACE"/>
    <w:rsid w:val="00416639"/>
    <w:rsid w:val="00416BF1"/>
    <w:rsid w:val="00416E33"/>
    <w:rsid w:val="00416FA9"/>
    <w:rsid w:val="004176C9"/>
    <w:rsid w:val="004210EF"/>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232"/>
    <w:rsid w:val="0043561E"/>
    <w:rsid w:val="0043598B"/>
    <w:rsid w:val="00435E7F"/>
    <w:rsid w:val="0043674F"/>
    <w:rsid w:val="00436A08"/>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685"/>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77F3D"/>
    <w:rsid w:val="00481542"/>
    <w:rsid w:val="00481839"/>
    <w:rsid w:val="004827EC"/>
    <w:rsid w:val="00485348"/>
    <w:rsid w:val="00485515"/>
    <w:rsid w:val="00485BAA"/>
    <w:rsid w:val="00486119"/>
    <w:rsid w:val="004916D3"/>
    <w:rsid w:val="00491BB3"/>
    <w:rsid w:val="004923B4"/>
    <w:rsid w:val="004925A1"/>
    <w:rsid w:val="0049363D"/>
    <w:rsid w:val="004937D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BA2"/>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4E38"/>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9BE"/>
    <w:rsid w:val="005017D6"/>
    <w:rsid w:val="00501A79"/>
    <w:rsid w:val="00501CBA"/>
    <w:rsid w:val="005025AC"/>
    <w:rsid w:val="00502A47"/>
    <w:rsid w:val="00502BC6"/>
    <w:rsid w:val="00502E27"/>
    <w:rsid w:val="00503064"/>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36"/>
    <w:rsid w:val="0053077A"/>
    <w:rsid w:val="00530CF6"/>
    <w:rsid w:val="0053216D"/>
    <w:rsid w:val="005328B4"/>
    <w:rsid w:val="00533DD5"/>
    <w:rsid w:val="0053420D"/>
    <w:rsid w:val="00534C6B"/>
    <w:rsid w:val="005352DF"/>
    <w:rsid w:val="005353F7"/>
    <w:rsid w:val="0053554F"/>
    <w:rsid w:val="0053555F"/>
    <w:rsid w:val="00535B2A"/>
    <w:rsid w:val="00536395"/>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10E"/>
    <w:rsid w:val="00584794"/>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D4E"/>
    <w:rsid w:val="00597ECA"/>
    <w:rsid w:val="00597EF9"/>
    <w:rsid w:val="005A0966"/>
    <w:rsid w:val="005A12F9"/>
    <w:rsid w:val="005A27D3"/>
    <w:rsid w:val="005A2FE5"/>
    <w:rsid w:val="005A355D"/>
    <w:rsid w:val="005A3D49"/>
    <w:rsid w:val="005A483A"/>
    <w:rsid w:val="005A6270"/>
    <w:rsid w:val="005A64D3"/>
    <w:rsid w:val="005A6A87"/>
    <w:rsid w:val="005A7800"/>
    <w:rsid w:val="005A7910"/>
    <w:rsid w:val="005A7F43"/>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A49"/>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953"/>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0900"/>
    <w:rsid w:val="00624037"/>
    <w:rsid w:val="006241CB"/>
    <w:rsid w:val="00624D19"/>
    <w:rsid w:val="006262BA"/>
    <w:rsid w:val="0062665C"/>
    <w:rsid w:val="00626814"/>
    <w:rsid w:val="00627A88"/>
    <w:rsid w:val="00627D37"/>
    <w:rsid w:val="006308A9"/>
    <w:rsid w:val="00630F9A"/>
    <w:rsid w:val="00631367"/>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A3C"/>
    <w:rsid w:val="00712C90"/>
    <w:rsid w:val="0071362D"/>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4F7C"/>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310"/>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5AAE"/>
    <w:rsid w:val="007D6832"/>
    <w:rsid w:val="007D6FFF"/>
    <w:rsid w:val="007D7CCD"/>
    <w:rsid w:val="007E0105"/>
    <w:rsid w:val="007E0770"/>
    <w:rsid w:val="007E096E"/>
    <w:rsid w:val="007E0A69"/>
    <w:rsid w:val="007E2287"/>
    <w:rsid w:val="007E3F14"/>
    <w:rsid w:val="007E4431"/>
    <w:rsid w:val="007E4B71"/>
    <w:rsid w:val="007E55BA"/>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0482"/>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EC2"/>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513D"/>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59CB"/>
    <w:rsid w:val="008C6215"/>
    <w:rsid w:val="008C69AC"/>
    <w:rsid w:val="008C6D23"/>
    <w:rsid w:val="008C7015"/>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4794F"/>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770"/>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F6D"/>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2F10"/>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3AD"/>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1B0C"/>
    <w:rsid w:val="00A430D3"/>
    <w:rsid w:val="00A43EDA"/>
    <w:rsid w:val="00A448CD"/>
    <w:rsid w:val="00A44A41"/>
    <w:rsid w:val="00A47BC2"/>
    <w:rsid w:val="00A50201"/>
    <w:rsid w:val="00A50B0B"/>
    <w:rsid w:val="00A510DE"/>
    <w:rsid w:val="00A5152B"/>
    <w:rsid w:val="00A53D5C"/>
    <w:rsid w:val="00A53D62"/>
    <w:rsid w:val="00A5561D"/>
    <w:rsid w:val="00A556D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54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BB4"/>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5AA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987"/>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206"/>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380D"/>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2E4"/>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263"/>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0E1"/>
    <w:rsid w:val="00BB13A7"/>
    <w:rsid w:val="00BB1F35"/>
    <w:rsid w:val="00BB2010"/>
    <w:rsid w:val="00BB2095"/>
    <w:rsid w:val="00BB26EB"/>
    <w:rsid w:val="00BB3687"/>
    <w:rsid w:val="00BB4C0A"/>
    <w:rsid w:val="00BB5964"/>
    <w:rsid w:val="00BB59D3"/>
    <w:rsid w:val="00BB6663"/>
    <w:rsid w:val="00BB6B1C"/>
    <w:rsid w:val="00BC0A25"/>
    <w:rsid w:val="00BC0BD3"/>
    <w:rsid w:val="00BC0BEF"/>
    <w:rsid w:val="00BC0C31"/>
    <w:rsid w:val="00BC0E06"/>
    <w:rsid w:val="00BC106B"/>
    <w:rsid w:val="00BC1A6D"/>
    <w:rsid w:val="00BC20C8"/>
    <w:rsid w:val="00BC22F1"/>
    <w:rsid w:val="00BC27D4"/>
    <w:rsid w:val="00BC2BBB"/>
    <w:rsid w:val="00BC37C3"/>
    <w:rsid w:val="00BC45D7"/>
    <w:rsid w:val="00BC4811"/>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5BA"/>
    <w:rsid w:val="00BF2CFD"/>
    <w:rsid w:val="00BF3377"/>
    <w:rsid w:val="00BF408D"/>
    <w:rsid w:val="00BF4170"/>
    <w:rsid w:val="00BF41FF"/>
    <w:rsid w:val="00BF4ED0"/>
    <w:rsid w:val="00BF6A60"/>
    <w:rsid w:val="00C0021C"/>
    <w:rsid w:val="00C0081A"/>
    <w:rsid w:val="00C00F54"/>
    <w:rsid w:val="00C012F7"/>
    <w:rsid w:val="00C02185"/>
    <w:rsid w:val="00C025DE"/>
    <w:rsid w:val="00C02847"/>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C14"/>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E70"/>
    <w:rsid w:val="00C95082"/>
    <w:rsid w:val="00C9518F"/>
    <w:rsid w:val="00C9572C"/>
    <w:rsid w:val="00C95762"/>
    <w:rsid w:val="00C95CCF"/>
    <w:rsid w:val="00C96E10"/>
    <w:rsid w:val="00C9711E"/>
    <w:rsid w:val="00C9740A"/>
    <w:rsid w:val="00C97C3B"/>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C5C"/>
    <w:rsid w:val="00D12FE5"/>
    <w:rsid w:val="00D136E1"/>
    <w:rsid w:val="00D137DF"/>
    <w:rsid w:val="00D13867"/>
    <w:rsid w:val="00D14649"/>
    <w:rsid w:val="00D14765"/>
    <w:rsid w:val="00D14D27"/>
    <w:rsid w:val="00D14E32"/>
    <w:rsid w:val="00D15A2D"/>
    <w:rsid w:val="00D15B9F"/>
    <w:rsid w:val="00D15F28"/>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392B"/>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CE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8F4"/>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E12"/>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4DD5"/>
    <w:rsid w:val="00E259BA"/>
    <w:rsid w:val="00E25AF9"/>
    <w:rsid w:val="00E261C4"/>
    <w:rsid w:val="00E26F48"/>
    <w:rsid w:val="00E275D6"/>
    <w:rsid w:val="00E3085B"/>
    <w:rsid w:val="00E30866"/>
    <w:rsid w:val="00E30ABB"/>
    <w:rsid w:val="00E30BB3"/>
    <w:rsid w:val="00E30D56"/>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1B2B"/>
    <w:rsid w:val="00EA38E1"/>
    <w:rsid w:val="00EA43F2"/>
    <w:rsid w:val="00EA4BEE"/>
    <w:rsid w:val="00EA4C47"/>
    <w:rsid w:val="00EA5EB6"/>
    <w:rsid w:val="00EA5FCC"/>
    <w:rsid w:val="00EA7404"/>
    <w:rsid w:val="00EB00F4"/>
    <w:rsid w:val="00EB02D5"/>
    <w:rsid w:val="00EB1ABF"/>
    <w:rsid w:val="00EB2C1D"/>
    <w:rsid w:val="00EB30DC"/>
    <w:rsid w:val="00EB30DE"/>
    <w:rsid w:val="00EB363A"/>
    <w:rsid w:val="00EB37DC"/>
    <w:rsid w:val="00EB38EC"/>
    <w:rsid w:val="00EB42C1"/>
    <w:rsid w:val="00EB4400"/>
    <w:rsid w:val="00EB4716"/>
    <w:rsid w:val="00EB4F97"/>
    <w:rsid w:val="00EB55BD"/>
    <w:rsid w:val="00EB680B"/>
    <w:rsid w:val="00EC0156"/>
    <w:rsid w:val="00EC1B43"/>
    <w:rsid w:val="00EC1E28"/>
    <w:rsid w:val="00EC2A32"/>
    <w:rsid w:val="00EC2D05"/>
    <w:rsid w:val="00EC31CB"/>
    <w:rsid w:val="00EC3922"/>
    <w:rsid w:val="00EC3D50"/>
    <w:rsid w:val="00EC3F08"/>
    <w:rsid w:val="00EC45A1"/>
    <w:rsid w:val="00EC4AE5"/>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C8"/>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0551"/>
    <w:rsid w:val="00FA119D"/>
    <w:rsid w:val="00FA17F0"/>
    <w:rsid w:val="00FA18B4"/>
    <w:rsid w:val="00FA2596"/>
    <w:rsid w:val="00FA27CC"/>
    <w:rsid w:val="00FA46AA"/>
    <w:rsid w:val="00FA4DE9"/>
    <w:rsid w:val="00FA50FC"/>
    <w:rsid w:val="00FA5F42"/>
    <w:rsid w:val="00FA6907"/>
    <w:rsid w:val="00FA691A"/>
    <w:rsid w:val="00FA6B32"/>
    <w:rsid w:val="00FA6E9B"/>
    <w:rsid w:val="00FA7049"/>
    <w:rsid w:val="00FA74B2"/>
    <w:rsid w:val="00FA7956"/>
    <w:rsid w:val="00FB1558"/>
    <w:rsid w:val="00FB1ECC"/>
    <w:rsid w:val="00FB24B1"/>
    <w:rsid w:val="00FB2E01"/>
    <w:rsid w:val="00FB43D7"/>
    <w:rsid w:val="00FB447B"/>
    <w:rsid w:val="00FB4484"/>
    <w:rsid w:val="00FB44D1"/>
    <w:rsid w:val="00FB4745"/>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136070"/>
    <w:pPr>
      <w:tabs>
        <w:tab w:val="right" w:leader="dot" w:pos="5030"/>
      </w:tabs>
      <w:spacing w:before="120" w:after="120" w:line="252" w:lineRule="auto"/>
      <w:ind w:left="-144"/>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47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3AB6-49F5-470F-9792-8564F2E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15274</Words>
  <Characters>87065</Characters>
  <Application>Microsoft Office Word</Application>
  <DocSecurity>8</DocSecurity>
  <Lines>725</Lines>
  <Paragraphs>204</Paragraphs>
  <ScaleCrop>false</ScaleCrop>
  <Company/>
  <LinksUpToDate>false</LinksUpToDate>
  <CharactersWithSpaces>102135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2020-01-03T22:02:00Z</dcterms:created>
  <dcterms:modified xsi:type="dcterms:W3CDTF">2020-01-03T22:02:00Z</dcterms:modified>
</cp:coreProperties>
</file>