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CD" w:rsidRDefault="008761CD" w:rsidP="00B575D2">
      <w:pPr>
        <w:pStyle w:val="PURHeading7"/>
      </w:pPr>
    </w:p>
    <w:p w:rsidR="002B147A" w:rsidRDefault="002B147A">
      <w:pPr>
        <w:pStyle w:val="PURBody"/>
        <w:shd w:val="clear" w:color="auto" w:fill="00188F"/>
        <w:tabs>
          <w:tab w:val="clear" w:pos="360"/>
        </w:tabs>
        <w:ind w:right="7920" w:firstLine="360"/>
        <w:rPr>
          <w:rFonts w:asciiTheme="majorHAnsi" w:hAnsiTheme="majorHAnsi"/>
          <w:color w:val="FFFFFF"/>
          <w:sz w:val="6"/>
          <w:szCs w:val="6"/>
        </w:rPr>
      </w:pPr>
    </w:p>
    <w:p w:rsidR="002B147A" w:rsidRDefault="004C5E42">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rsidR="002B147A" w:rsidRDefault="004C5E42">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Licensing</w:t>
      </w:r>
    </w:p>
    <w:p w:rsidR="002B147A" w:rsidRDefault="002B147A">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2B147A" w:rsidRDefault="002B147A">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2B147A" w:rsidRDefault="002B147A">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2B147A" w:rsidRDefault="002B147A">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2B147A" w:rsidRDefault="002B147A">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2B147A" w:rsidRDefault="002B147A">
      <w:pPr>
        <w:pStyle w:val="PURBody"/>
        <w:shd w:val="clear" w:color="auto" w:fill="0072C6"/>
        <w:tabs>
          <w:tab w:val="clear" w:pos="360"/>
        </w:tabs>
        <w:ind w:right="1800" w:firstLine="360"/>
        <w:rPr>
          <w:sz w:val="72"/>
          <w:szCs w:val="72"/>
        </w:rPr>
      </w:pPr>
    </w:p>
    <w:p w:rsidR="002B147A" w:rsidRDefault="002B147A">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rsidR="002B147A" w:rsidRDefault="004C5E42">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bookmarkStart w:id="0" w:name="_GoBack"/>
      <w:r>
        <w:rPr>
          <w:rFonts w:asciiTheme="majorHAnsi" w:hAnsiTheme="majorHAnsi"/>
          <w:color w:val="FFFFFF" w:themeColor="background1"/>
          <w:sz w:val="96"/>
          <w:szCs w:val="96"/>
        </w:rPr>
        <w:t>Product Terms</w:t>
      </w:r>
    </w:p>
    <w:bookmarkEnd w:id="0"/>
    <w:p w:rsidR="002B147A" w:rsidRDefault="004C5E42">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February 1, 2016</w:t>
      </w:r>
    </w:p>
    <w:p w:rsidR="002B147A" w:rsidRDefault="002B147A">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rsidR="002B147A" w:rsidRDefault="004C5E42">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2B147A" w:rsidRDefault="002B147A">
      <w:pPr>
        <w:sectPr w:rsidR="002B147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2B147A" w:rsidRDefault="004C5E42">
      <w:pPr>
        <w:pStyle w:val="ProductList-SectionHeading"/>
        <w:pageBreakBefore/>
      </w:pPr>
      <w:bookmarkStart w:id="1" w:name="_Sec842"/>
      <w:r>
        <w:lastRenderedPageBreak/>
        <w:t>Table of Contents</w:t>
      </w:r>
    </w:p>
    <w:p w:rsidR="002B147A" w:rsidRDefault="002B147A">
      <w:pPr>
        <w:pStyle w:val="ProductList-Body"/>
      </w:pPr>
    </w:p>
    <w:p w:rsidR="002B147A" w:rsidRDefault="002B147A">
      <w:pPr>
        <w:sectPr w:rsidR="002B147A">
          <w:headerReference w:type="default" r:id="rId16"/>
          <w:footerReference w:type="default" r:id="rId17"/>
          <w:type w:val="continuous"/>
          <w:pgSz w:w="12240" w:h="15840" w:code="1"/>
          <w:pgMar w:top="1170" w:right="720" w:bottom="1620" w:left="720" w:header="432" w:footer="288" w:gutter="0"/>
          <w:cols w:space="360"/>
        </w:sectPr>
      </w:pPr>
    </w:p>
    <w:p w:rsidR="00CD4A50" w:rsidRDefault="004C5E42">
      <w:pPr>
        <w:pStyle w:val="TOC1"/>
        <w:rPr>
          <w:rFonts w:eastAsiaTheme="minorEastAsia"/>
          <w:b w:val="0"/>
          <w:caps w:val="0"/>
          <w:noProof/>
          <w:sz w:val="22"/>
          <w:szCs w:val="22"/>
        </w:rPr>
      </w:pPr>
      <w:r>
        <w:lastRenderedPageBreak/>
        <w:fldChar w:fldCharType="begin"/>
      </w:r>
      <w:r>
        <w:instrText xml:space="preserve"> TOC \h \f \l 1-3 </w:instrText>
      </w:r>
      <w:r>
        <w:fldChar w:fldCharType="separate"/>
      </w:r>
      <w:hyperlink w:anchor="_Toc441668910" w:history="1">
        <w:r w:rsidR="00CD4A50" w:rsidRPr="00535CF0">
          <w:rPr>
            <w:rStyle w:val="Hyperlink"/>
            <w:noProof/>
          </w:rPr>
          <w:t>Introduction</w:t>
        </w:r>
        <w:r w:rsidR="00CD4A50">
          <w:rPr>
            <w:noProof/>
          </w:rPr>
          <w:tab/>
        </w:r>
        <w:r w:rsidR="00CD4A50">
          <w:rPr>
            <w:noProof/>
          </w:rPr>
          <w:fldChar w:fldCharType="begin"/>
        </w:r>
        <w:r w:rsidR="00CD4A50">
          <w:rPr>
            <w:noProof/>
          </w:rPr>
          <w:instrText xml:space="preserve"> PAGEREF _Toc441668910 \h </w:instrText>
        </w:r>
        <w:r w:rsidR="00CD4A50">
          <w:rPr>
            <w:noProof/>
          </w:rPr>
        </w:r>
        <w:r w:rsidR="00CD4A50">
          <w:rPr>
            <w:noProof/>
          </w:rPr>
          <w:fldChar w:fldCharType="separate"/>
        </w:r>
        <w:r w:rsidR="00CD4A50">
          <w:rPr>
            <w:noProof/>
          </w:rPr>
          <w:t>4</w:t>
        </w:r>
        <w:r w:rsidR="00CD4A50">
          <w:rPr>
            <w:noProof/>
          </w:rPr>
          <w:fldChar w:fldCharType="end"/>
        </w:r>
      </w:hyperlink>
    </w:p>
    <w:p w:rsidR="00CD4A50" w:rsidRDefault="00B84910">
      <w:pPr>
        <w:pStyle w:val="TOC2"/>
        <w:rPr>
          <w:rFonts w:eastAsiaTheme="minorEastAsia"/>
          <w:smallCaps w:val="0"/>
          <w:sz w:val="22"/>
        </w:rPr>
      </w:pPr>
      <w:hyperlink w:anchor="_Toc441668911" w:history="1">
        <w:r w:rsidR="00CD4A50" w:rsidRPr="00535CF0">
          <w:rPr>
            <w:rStyle w:val="Hyperlink"/>
          </w:rPr>
          <w:t>About this Document</w:t>
        </w:r>
        <w:r w:rsidR="00CD4A50">
          <w:tab/>
        </w:r>
        <w:r w:rsidR="00CD4A50">
          <w:fldChar w:fldCharType="begin"/>
        </w:r>
        <w:r w:rsidR="00CD4A50">
          <w:instrText xml:space="preserve"> PAGEREF _Toc441668911 \h </w:instrText>
        </w:r>
        <w:r w:rsidR="00CD4A50">
          <w:fldChar w:fldCharType="separate"/>
        </w:r>
        <w:r w:rsidR="00CD4A50">
          <w:t>4</w:t>
        </w:r>
        <w:r w:rsidR="00CD4A50">
          <w:fldChar w:fldCharType="end"/>
        </w:r>
      </w:hyperlink>
    </w:p>
    <w:p w:rsidR="00CD4A50" w:rsidRDefault="00B84910">
      <w:pPr>
        <w:pStyle w:val="TOC2"/>
        <w:rPr>
          <w:rFonts w:eastAsiaTheme="minorEastAsia"/>
          <w:smallCaps w:val="0"/>
          <w:sz w:val="22"/>
        </w:rPr>
      </w:pPr>
      <w:hyperlink w:anchor="_Toc441668912" w:history="1">
        <w:r w:rsidR="00CD4A50" w:rsidRPr="00535CF0">
          <w:rPr>
            <w:rStyle w:val="Hyperlink"/>
          </w:rPr>
          <w:t>What this Document contains</w:t>
        </w:r>
        <w:r w:rsidR="00CD4A50">
          <w:tab/>
        </w:r>
        <w:r w:rsidR="00CD4A50">
          <w:fldChar w:fldCharType="begin"/>
        </w:r>
        <w:r w:rsidR="00CD4A50">
          <w:instrText xml:space="preserve"> PAGEREF _Toc441668912 \h </w:instrText>
        </w:r>
        <w:r w:rsidR="00CD4A50">
          <w:fldChar w:fldCharType="separate"/>
        </w:r>
        <w:r w:rsidR="00CD4A50">
          <w:t>4</w:t>
        </w:r>
        <w:r w:rsidR="00CD4A50">
          <w:fldChar w:fldCharType="end"/>
        </w:r>
      </w:hyperlink>
    </w:p>
    <w:p w:rsidR="00CD4A50" w:rsidRDefault="00B84910">
      <w:pPr>
        <w:pStyle w:val="TOC2"/>
        <w:rPr>
          <w:rFonts w:eastAsiaTheme="minorEastAsia"/>
          <w:smallCaps w:val="0"/>
          <w:sz w:val="22"/>
        </w:rPr>
      </w:pPr>
      <w:hyperlink w:anchor="_Toc441668913" w:history="1">
        <w:r w:rsidR="00CD4A50" w:rsidRPr="00535CF0">
          <w:rPr>
            <w:rStyle w:val="Hyperlink"/>
          </w:rPr>
          <w:t>How to Navigate a Product Entry</w:t>
        </w:r>
        <w:r w:rsidR="00CD4A50">
          <w:tab/>
        </w:r>
        <w:r w:rsidR="00CD4A50">
          <w:fldChar w:fldCharType="begin"/>
        </w:r>
        <w:r w:rsidR="00CD4A50">
          <w:instrText xml:space="preserve"> PAGEREF _Toc441668913 \h </w:instrText>
        </w:r>
        <w:r w:rsidR="00CD4A50">
          <w:fldChar w:fldCharType="separate"/>
        </w:r>
        <w:r w:rsidR="00CD4A50">
          <w:t>4</w:t>
        </w:r>
        <w:r w:rsidR="00CD4A50">
          <w:fldChar w:fldCharType="end"/>
        </w:r>
      </w:hyperlink>
    </w:p>
    <w:p w:rsidR="00CD4A50" w:rsidRDefault="00B84910">
      <w:pPr>
        <w:pStyle w:val="TOC2"/>
        <w:rPr>
          <w:rFonts w:eastAsiaTheme="minorEastAsia"/>
          <w:smallCaps w:val="0"/>
          <w:sz w:val="22"/>
        </w:rPr>
      </w:pPr>
      <w:hyperlink w:anchor="_Toc441668914" w:history="1">
        <w:r w:rsidR="00CD4A50" w:rsidRPr="00535CF0">
          <w:rPr>
            <w:rStyle w:val="Hyperlink"/>
          </w:rPr>
          <w:t>Clarifications and Summary of Changes to this Document</w:t>
        </w:r>
        <w:r w:rsidR="00CD4A50">
          <w:tab/>
        </w:r>
        <w:r w:rsidR="00CD4A50">
          <w:fldChar w:fldCharType="begin"/>
        </w:r>
        <w:r w:rsidR="00CD4A50">
          <w:instrText xml:space="preserve"> PAGEREF _Toc441668914 \h </w:instrText>
        </w:r>
        <w:r w:rsidR="00CD4A50">
          <w:fldChar w:fldCharType="separate"/>
        </w:r>
        <w:r w:rsidR="00CD4A50">
          <w:t>5</w:t>
        </w:r>
        <w:r w:rsidR="00CD4A50">
          <w:fldChar w:fldCharType="end"/>
        </w:r>
      </w:hyperlink>
    </w:p>
    <w:p w:rsidR="00CD4A50" w:rsidRDefault="00B84910">
      <w:pPr>
        <w:pStyle w:val="TOC1"/>
        <w:rPr>
          <w:rFonts w:eastAsiaTheme="minorEastAsia"/>
          <w:b w:val="0"/>
          <w:caps w:val="0"/>
          <w:noProof/>
          <w:sz w:val="22"/>
          <w:szCs w:val="22"/>
        </w:rPr>
      </w:pPr>
      <w:hyperlink w:anchor="_Toc441668915" w:history="1">
        <w:r w:rsidR="00CD4A50" w:rsidRPr="00535CF0">
          <w:rPr>
            <w:rStyle w:val="Hyperlink"/>
            <w:noProof/>
          </w:rPr>
          <w:t>License Terms</w:t>
        </w:r>
        <w:r w:rsidR="00CD4A50">
          <w:rPr>
            <w:noProof/>
          </w:rPr>
          <w:tab/>
        </w:r>
        <w:r w:rsidR="00CD4A50">
          <w:rPr>
            <w:noProof/>
          </w:rPr>
          <w:fldChar w:fldCharType="begin"/>
        </w:r>
        <w:r w:rsidR="00CD4A50">
          <w:rPr>
            <w:noProof/>
          </w:rPr>
          <w:instrText xml:space="preserve"> PAGEREF _Toc441668915 \h </w:instrText>
        </w:r>
        <w:r w:rsidR="00CD4A50">
          <w:rPr>
            <w:noProof/>
          </w:rPr>
        </w:r>
        <w:r w:rsidR="00CD4A50">
          <w:rPr>
            <w:noProof/>
          </w:rPr>
          <w:fldChar w:fldCharType="separate"/>
        </w:r>
        <w:r w:rsidR="00CD4A50">
          <w:rPr>
            <w:noProof/>
          </w:rPr>
          <w:t>7</w:t>
        </w:r>
        <w:r w:rsidR="00CD4A50">
          <w:rPr>
            <w:noProof/>
          </w:rPr>
          <w:fldChar w:fldCharType="end"/>
        </w:r>
      </w:hyperlink>
    </w:p>
    <w:p w:rsidR="00CD4A50" w:rsidRDefault="00B84910">
      <w:pPr>
        <w:pStyle w:val="TOC2"/>
        <w:rPr>
          <w:rFonts w:eastAsiaTheme="minorEastAsia"/>
          <w:smallCaps w:val="0"/>
          <w:sz w:val="22"/>
        </w:rPr>
      </w:pPr>
      <w:hyperlink w:anchor="_Toc441668916" w:history="1">
        <w:r w:rsidR="00CD4A50" w:rsidRPr="00535CF0">
          <w:rPr>
            <w:rStyle w:val="Hyperlink"/>
          </w:rPr>
          <w:t>Universal License Terms</w:t>
        </w:r>
        <w:r w:rsidR="00CD4A50">
          <w:tab/>
        </w:r>
        <w:r w:rsidR="00CD4A50">
          <w:fldChar w:fldCharType="begin"/>
        </w:r>
        <w:r w:rsidR="00CD4A50">
          <w:instrText xml:space="preserve"> PAGEREF _Toc441668916 \h </w:instrText>
        </w:r>
        <w:r w:rsidR="00CD4A50">
          <w:fldChar w:fldCharType="separate"/>
        </w:r>
        <w:r w:rsidR="00CD4A50">
          <w:t>7</w:t>
        </w:r>
        <w:r w:rsidR="00CD4A50">
          <w:fldChar w:fldCharType="end"/>
        </w:r>
      </w:hyperlink>
    </w:p>
    <w:p w:rsidR="00CD4A50" w:rsidRDefault="00B84910">
      <w:pPr>
        <w:pStyle w:val="TOC2"/>
        <w:rPr>
          <w:rFonts w:eastAsiaTheme="minorEastAsia"/>
          <w:smallCaps w:val="0"/>
          <w:sz w:val="22"/>
        </w:rPr>
      </w:pPr>
      <w:hyperlink w:anchor="_Toc441668917" w:history="1">
        <w:r w:rsidR="00CD4A50" w:rsidRPr="00535CF0">
          <w:rPr>
            <w:rStyle w:val="Hyperlink"/>
          </w:rPr>
          <w:t>License Model Terms</w:t>
        </w:r>
        <w:r w:rsidR="00CD4A50">
          <w:tab/>
        </w:r>
        <w:r w:rsidR="00CD4A50">
          <w:fldChar w:fldCharType="begin"/>
        </w:r>
        <w:r w:rsidR="00CD4A50">
          <w:instrText xml:space="preserve"> PAGEREF _Toc441668917 \h </w:instrText>
        </w:r>
        <w:r w:rsidR="00CD4A50">
          <w:fldChar w:fldCharType="separate"/>
        </w:r>
        <w:r w:rsidR="00CD4A50">
          <w:t>9</w:t>
        </w:r>
        <w:r w:rsidR="00CD4A50">
          <w:fldChar w:fldCharType="end"/>
        </w:r>
      </w:hyperlink>
    </w:p>
    <w:p w:rsidR="00CD4A50" w:rsidRDefault="00B84910">
      <w:pPr>
        <w:pStyle w:val="TOC3"/>
        <w:rPr>
          <w:rFonts w:eastAsiaTheme="minorEastAsia"/>
          <w:smallCaps w:val="0"/>
          <w:sz w:val="22"/>
        </w:rPr>
      </w:pPr>
      <w:hyperlink w:anchor="_Toc441668918" w:history="1">
        <w:r w:rsidR="00CD4A50" w:rsidRPr="00535CF0">
          <w:rPr>
            <w:rStyle w:val="Hyperlink"/>
          </w:rPr>
          <w:t>Desktop Applications</w:t>
        </w:r>
        <w:r w:rsidR="00CD4A50">
          <w:tab/>
        </w:r>
        <w:r w:rsidR="00CD4A50">
          <w:fldChar w:fldCharType="begin"/>
        </w:r>
        <w:r w:rsidR="00CD4A50">
          <w:instrText xml:space="preserve"> PAGEREF _Toc441668918 \h </w:instrText>
        </w:r>
        <w:r w:rsidR="00CD4A50">
          <w:fldChar w:fldCharType="separate"/>
        </w:r>
        <w:r w:rsidR="00CD4A50">
          <w:t>9</w:t>
        </w:r>
        <w:r w:rsidR="00CD4A50">
          <w:fldChar w:fldCharType="end"/>
        </w:r>
      </w:hyperlink>
    </w:p>
    <w:p w:rsidR="00CD4A50" w:rsidRDefault="00B84910">
      <w:pPr>
        <w:pStyle w:val="TOC3"/>
        <w:rPr>
          <w:rFonts w:eastAsiaTheme="minorEastAsia"/>
          <w:smallCaps w:val="0"/>
          <w:sz w:val="22"/>
        </w:rPr>
      </w:pPr>
      <w:hyperlink w:anchor="_Toc441668919" w:history="1">
        <w:r w:rsidR="00CD4A50" w:rsidRPr="00535CF0">
          <w:rPr>
            <w:rStyle w:val="Hyperlink"/>
          </w:rPr>
          <w:t>Desktop Operating Systems</w:t>
        </w:r>
        <w:r w:rsidR="00CD4A50">
          <w:tab/>
        </w:r>
        <w:r w:rsidR="00CD4A50">
          <w:fldChar w:fldCharType="begin"/>
        </w:r>
        <w:r w:rsidR="00CD4A50">
          <w:instrText xml:space="preserve"> PAGEREF _Toc441668919 \h </w:instrText>
        </w:r>
        <w:r w:rsidR="00CD4A50">
          <w:fldChar w:fldCharType="separate"/>
        </w:r>
        <w:r w:rsidR="00CD4A50">
          <w:t>10</w:t>
        </w:r>
        <w:r w:rsidR="00CD4A50">
          <w:fldChar w:fldCharType="end"/>
        </w:r>
      </w:hyperlink>
    </w:p>
    <w:p w:rsidR="00CD4A50" w:rsidRDefault="00B84910">
      <w:pPr>
        <w:pStyle w:val="TOC3"/>
        <w:rPr>
          <w:rFonts w:eastAsiaTheme="minorEastAsia"/>
          <w:smallCaps w:val="0"/>
          <w:sz w:val="22"/>
        </w:rPr>
      </w:pPr>
      <w:hyperlink w:anchor="_Toc441668920" w:history="1">
        <w:r w:rsidR="00CD4A50" w:rsidRPr="00535CF0">
          <w:rPr>
            <w:rStyle w:val="Hyperlink"/>
          </w:rPr>
          <w:t>Processor/CAL</w:t>
        </w:r>
        <w:r w:rsidR="00CD4A50">
          <w:tab/>
        </w:r>
        <w:r w:rsidR="00CD4A50">
          <w:fldChar w:fldCharType="begin"/>
        </w:r>
        <w:r w:rsidR="00CD4A50">
          <w:instrText xml:space="preserve"> PAGEREF _Toc441668920 \h </w:instrText>
        </w:r>
        <w:r w:rsidR="00CD4A50">
          <w:fldChar w:fldCharType="separate"/>
        </w:r>
        <w:r w:rsidR="00CD4A50">
          <w:t>10</w:t>
        </w:r>
        <w:r w:rsidR="00CD4A50">
          <w:fldChar w:fldCharType="end"/>
        </w:r>
      </w:hyperlink>
    </w:p>
    <w:p w:rsidR="00CD4A50" w:rsidRDefault="00B84910">
      <w:pPr>
        <w:pStyle w:val="TOC3"/>
        <w:rPr>
          <w:rFonts w:eastAsiaTheme="minorEastAsia"/>
          <w:smallCaps w:val="0"/>
          <w:sz w:val="22"/>
        </w:rPr>
      </w:pPr>
      <w:hyperlink w:anchor="_Toc441668921" w:history="1">
        <w:r w:rsidR="00CD4A50" w:rsidRPr="00535CF0">
          <w:rPr>
            <w:rStyle w:val="Hyperlink"/>
          </w:rPr>
          <w:t>Server/CAL</w:t>
        </w:r>
        <w:r w:rsidR="00CD4A50">
          <w:tab/>
        </w:r>
        <w:r w:rsidR="00CD4A50">
          <w:fldChar w:fldCharType="begin"/>
        </w:r>
        <w:r w:rsidR="00CD4A50">
          <w:instrText xml:space="preserve"> PAGEREF _Toc441668921 \h </w:instrText>
        </w:r>
        <w:r w:rsidR="00CD4A50">
          <w:fldChar w:fldCharType="separate"/>
        </w:r>
        <w:r w:rsidR="00CD4A50">
          <w:t>10</w:t>
        </w:r>
        <w:r w:rsidR="00CD4A50">
          <w:fldChar w:fldCharType="end"/>
        </w:r>
      </w:hyperlink>
    </w:p>
    <w:p w:rsidR="00CD4A50" w:rsidRDefault="00B84910">
      <w:pPr>
        <w:pStyle w:val="TOC3"/>
        <w:rPr>
          <w:rFonts w:eastAsiaTheme="minorEastAsia"/>
          <w:smallCaps w:val="0"/>
          <w:sz w:val="22"/>
        </w:rPr>
      </w:pPr>
      <w:hyperlink w:anchor="_Toc441668922" w:history="1">
        <w:r w:rsidR="00CD4A50" w:rsidRPr="00535CF0">
          <w:rPr>
            <w:rStyle w:val="Hyperlink"/>
          </w:rPr>
          <w:t>Per Core</w:t>
        </w:r>
        <w:r w:rsidR="00CD4A50">
          <w:tab/>
        </w:r>
        <w:r w:rsidR="00CD4A50">
          <w:fldChar w:fldCharType="begin"/>
        </w:r>
        <w:r w:rsidR="00CD4A50">
          <w:instrText xml:space="preserve"> PAGEREF _Toc441668922 \h </w:instrText>
        </w:r>
        <w:r w:rsidR="00CD4A50">
          <w:fldChar w:fldCharType="separate"/>
        </w:r>
        <w:r w:rsidR="00CD4A50">
          <w:t>11</w:t>
        </w:r>
        <w:r w:rsidR="00CD4A50">
          <w:fldChar w:fldCharType="end"/>
        </w:r>
      </w:hyperlink>
    </w:p>
    <w:p w:rsidR="00CD4A50" w:rsidRDefault="00B84910">
      <w:pPr>
        <w:pStyle w:val="TOC3"/>
        <w:rPr>
          <w:rFonts w:eastAsiaTheme="minorEastAsia"/>
          <w:smallCaps w:val="0"/>
          <w:sz w:val="22"/>
        </w:rPr>
      </w:pPr>
      <w:hyperlink w:anchor="_Toc441668923" w:history="1">
        <w:r w:rsidR="00CD4A50" w:rsidRPr="00535CF0">
          <w:rPr>
            <w:rStyle w:val="Hyperlink"/>
          </w:rPr>
          <w:t>Management Servers</w:t>
        </w:r>
        <w:r w:rsidR="00CD4A50">
          <w:tab/>
        </w:r>
        <w:r w:rsidR="00CD4A50">
          <w:fldChar w:fldCharType="begin"/>
        </w:r>
        <w:r w:rsidR="00CD4A50">
          <w:instrText xml:space="preserve"> PAGEREF _Toc441668923 \h </w:instrText>
        </w:r>
        <w:r w:rsidR="00CD4A50">
          <w:fldChar w:fldCharType="separate"/>
        </w:r>
        <w:r w:rsidR="00CD4A50">
          <w:t>11</w:t>
        </w:r>
        <w:r w:rsidR="00CD4A50">
          <w:fldChar w:fldCharType="end"/>
        </w:r>
      </w:hyperlink>
    </w:p>
    <w:p w:rsidR="00CD4A50" w:rsidRDefault="00B84910">
      <w:pPr>
        <w:pStyle w:val="TOC3"/>
        <w:rPr>
          <w:rFonts w:eastAsiaTheme="minorEastAsia"/>
          <w:smallCaps w:val="0"/>
          <w:sz w:val="22"/>
        </w:rPr>
      </w:pPr>
      <w:hyperlink w:anchor="_Toc441668924" w:history="1">
        <w:r w:rsidR="00CD4A50" w:rsidRPr="00535CF0">
          <w:rPr>
            <w:rStyle w:val="Hyperlink"/>
          </w:rPr>
          <w:t>Specialty Servers</w:t>
        </w:r>
        <w:r w:rsidR="00CD4A50">
          <w:tab/>
        </w:r>
        <w:r w:rsidR="00CD4A50">
          <w:fldChar w:fldCharType="begin"/>
        </w:r>
        <w:r w:rsidR="00CD4A50">
          <w:instrText xml:space="preserve"> PAGEREF _Toc441668924 \h </w:instrText>
        </w:r>
        <w:r w:rsidR="00CD4A50">
          <w:fldChar w:fldCharType="separate"/>
        </w:r>
        <w:r w:rsidR="00CD4A50">
          <w:t>12</w:t>
        </w:r>
        <w:r w:rsidR="00CD4A50">
          <w:fldChar w:fldCharType="end"/>
        </w:r>
      </w:hyperlink>
    </w:p>
    <w:p w:rsidR="00CD4A50" w:rsidRDefault="00B84910">
      <w:pPr>
        <w:pStyle w:val="TOC3"/>
        <w:rPr>
          <w:rFonts w:eastAsiaTheme="minorEastAsia"/>
          <w:smallCaps w:val="0"/>
          <w:sz w:val="22"/>
        </w:rPr>
      </w:pPr>
      <w:hyperlink w:anchor="_Toc441668925" w:history="1">
        <w:r w:rsidR="00CD4A50" w:rsidRPr="00535CF0">
          <w:rPr>
            <w:rStyle w:val="Hyperlink"/>
          </w:rPr>
          <w:t>Developer Tools</w:t>
        </w:r>
        <w:r w:rsidR="00CD4A50">
          <w:tab/>
        </w:r>
        <w:r w:rsidR="00CD4A50">
          <w:fldChar w:fldCharType="begin"/>
        </w:r>
        <w:r w:rsidR="00CD4A50">
          <w:instrText xml:space="preserve"> PAGEREF _Toc441668925 \h </w:instrText>
        </w:r>
        <w:r w:rsidR="00CD4A50">
          <w:fldChar w:fldCharType="separate"/>
        </w:r>
        <w:r w:rsidR="00CD4A50">
          <w:t>12</w:t>
        </w:r>
        <w:r w:rsidR="00CD4A50">
          <w:fldChar w:fldCharType="end"/>
        </w:r>
      </w:hyperlink>
    </w:p>
    <w:p w:rsidR="00CD4A50" w:rsidRDefault="00B84910">
      <w:pPr>
        <w:pStyle w:val="TOC1"/>
        <w:rPr>
          <w:rFonts w:eastAsiaTheme="minorEastAsia"/>
          <w:b w:val="0"/>
          <w:caps w:val="0"/>
          <w:noProof/>
          <w:sz w:val="22"/>
          <w:szCs w:val="22"/>
        </w:rPr>
      </w:pPr>
      <w:hyperlink w:anchor="_Toc441668926" w:history="1">
        <w:r w:rsidR="00CD4A50" w:rsidRPr="00535CF0">
          <w:rPr>
            <w:rStyle w:val="Hyperlink"/>
            <w:noProof/>
          </w:rPr>
          <w:t>Software</w:t>
        </w:r>
        <w:r w:rsidR="00CD4A50">
          <w:rPr>
            <w:noProof/>
          </w:rPr>
          <w:tab/>
        </w:r>
        <w:r w:rsidR="00CD4A50">
          <w:rPr>
            <w:noProof/>
          </w:rPr>
          <w:fldChar w:fldCharType="begin"/>
        </w:r>
        <w:r w:rsidR="00CD4A50">
          <w:rPr>
            <w:noProof/>
          </w:rPr>
          <w:instrText xml:space="preserve"> PAGEREF _Toc441668926 \h </w:instrText>
        </w:r>
        <w:r w:rsidR="00CD4A50">
          <w:rPr>
            <w:noProof/>
          </w:rPr>
        </w:r>
        <w:r w:rsidR="00CD4A50">
          <w:rPr>
            <w:noProof/>
          </w:rPr>
          <w:fldChar w:fldCharType="separate"/>
        </w:r>
        <w:r w:rsidR="00CD4A50">
          <w:rPr>
            <w:noProof/>
          </w:rPr>
          <w:t>13</w:t>
        </w:r>
        <w:r w:rsidR="00CD4A50">
          <w:rPr>
            <w:noProof/>
          </w:rPr>
          <w:fldChar w:fldCharType="end"/>
        </w:r>
      </w:hyperlink>
    </w:p>
    <w:p w:rsidR="00CD4A50" w:rsidRDefault="00B84910">
      <w:pPr>
        <w:pStyle w:val="TOC2"/>
        <w:rPr>
          <w:rFonts w:eastAsiaTheme="minorEastAsia"/>
          <w:smallCaps w:val="0"/>
          <w:sz w:val="22"/>
        </w:rPr>
      </w:pPr>
      <w:hyperlink w:anchor="_Toc441668927" w:history="1">
        <w:r w:rsidR="00CD4A50" w:rsidRPr="00535CF0">
          <w:rPr>
            <w:rStyle w:val="Hyperlink"/>
          </w:rPr>
          <w:t>Advanced Threat Analytics</w:t>
        </w:r>
        <w:r w:rsidR="00CD4A50">
          <w:tab/>
        </w:r>
        <w:r w:rsidR="00CD4A50">
          <w:fldChar w:fldCharType="begin"/>
        </w:r>
        <w:r w:rsidR="00CD4A50">
          <w:instrText xml:space="preserve"> PAGEREF _Toc441668927 \h </w:instrText>
        </w:r>
        <w:r w:rsidR="00CD4A50">
          <w:fldChar w:fldCharType="separate"/>
        </w:r>
        <w:r w:rsidR="00CD4A50">
          <w:t>13</w:t>
        </w:r>
        <w:r w:rsidR="00CD4A50">
          <w:fldChar w:fldCharType="end"/>
        </w:r>
      </w:hyperlink>
    </w:p>
    <w:p w:rsidR="00CD4A50" w:rsidRDefault="00B84910">
      <w:pPr>
        <w:pStyle w:val="TOC2"/>
        <w:rPr>
          <w:rFonts w:eastAsiaTheme="minorEastAsia"/>
          <w:smallCaps w:val="0"/>
          <w:sz w:val="22"/>
        </w:rPr>
      </w:pPr>
      <w:hyperlink w:anchor="_Toc441668928" w:history="1">
        <w:r w:rsidR="00CD4A50" w:rsidRPr="00535CF0">
          <w:rPr>
            <w:rStyle w:val="Hyperlink"/>
          </w:rPr>
          <w:t>BizTalk</w:t>
        </w:r>
        <w:r w:rsidR="00CD4A50">
          <w:tab/>
        </w:r>
        <w:r w:rsidR="00CD4A50">
          <w:fldChar w:fldCharType="begin"/>
        </w:r>
        <w:r w:rsidR="00CD4A50">
          <w:instrText xml:space="preserve"> PAGEREF _Toc441668928 \h </w:instrText>
        </w:r>
        <w:r w:rsidR="00CD4A50">
          <w:fldChar w:fldCharType="separate"/>
        </w:r>
        <w:r w:rsidR="00CD4A50">
          <w:t>14</w:t>
        </w:r>
        <w:r w:rsidR="00CD4A50">
          <w:fldChar w:fldCharType="end"/>
        </w:r>
      </w:hyperlink>
    </w:p>
    <w:p w:rsidR="00CD4A50" w:rsidRDefault="00B84910">
      <w:pPr>
        <w:pStyle w:val="TOC2"/>
        <w:rPr>
          <w:rFonts w:eastAsiaTheme="minorEastAsia"/>
          <w:smallCaps w:val="0"/>
          <w:sz w:val="22"/>
        </w:rPr>
      </w:pPr>
      <w:hyperlink w:anchor="_Toc441668929" w:history="1">
        <w:r w:rsidR="00CD4A50" w:rsidRPr="00535CF0">
          <w:rPr>
            <w:rStyle w:val="Hyperlink"/>
          </w:rPr>
          <w:t>CAL Suites</w:t>
        </w:r>
        <w:r w:rsidR="00CD4A50">
          <w:tab/>
        </w:r>
        <w:r w:rsidR="00CD4A50">
          <w:fldChar w:fldCharType="begin"/>
        </w:r>
        <w:r w:rsidR="00CD4A50">
          <w:instrText xml:space="preserve"> PAGEREF _Toc441668929 \h </w:instrText>
        </w:r>
        <w:r w:rsidR="00CD4A50">
          <w:fldChar w:fldCharType="separate"/>
        </w:r>
        <w:r w:rsidR="00CD4A50">
          <w:t>15</w:t>
        </w:r>
        <w:r w:rsidR="00CD4A50">
          <w:fldChar w:fldCharType="end"/>
        </w:r>
      </w:hyperlink>
    </w:p>
    <w:p w:rsidR="00CD4A50" w:rsidRDefault="00B84910">
      <w:pPr>
        <w:pStyle w:val="TOC2"/>
        <w:rPr>
          <w:rFonts w:eastAsiaTheme="minorEastAsia"/>
          <w:smallCaps w:val="0"/>
          <w:sz w:val="22"/>
        </w:rPr>
      </w:pPr>
      <w:hyperlink w:anchor="_Toc441668930" w:history="1">
        <w:r w:rsidR="00CD4A50" w:rsidRPr="00535CF0">
          <w:rPr>
            <w:rStyle w:val="Hyperlink"/>
          </w:rPr>
          <w:t>Core Infrastructure Server (CIS) Suite</w:t>
        </w:r>
        <w:r w:rsidR="00CD4A50">
          <w:tab/>
        </w:r>
        <w:r w:rsidR="00CD4A50">
          <w:fldChar w:fldCharType="begin"/>
        </w:r>
        <w:r w:rsidR="00CD4A50">
          <w:instrText xml:space="preserve"> PAGEREF _Toc441668930 \h </w:instrText>
        </w:r>
        <w:r w:rsidR="00CD4A50">
          <w:fldChar w:fldCharType="separate"/>
        </w:r>
        <w:r w:rsidR="00CD4A50">
          <w:t>16</w:t>
        </w:r>
        <w:r w:rsidR="00CD4A50">
          <w:fldChar w:fldCharType="end"/>
        </w:r>
      </w:hyperlink>
    </w:p>
    <w:p w:rsidR="00CD4A50" w:rsidRDefault="00B84910">
      <w:pPr>
        <w:pStyle w:val="TOC2"/>
        <w:rPr>
          <w:rFonts w:eastAsiaTheme="minorEastAsia"/>
          <w:smallCaps w:val="0"/>
          <w:sz w:val="22"/>
        </w:rPr>
      </w:pPr>
      <w:hyperlink w:anchor="_Toc441668931" w:history="1">
        <w:r w:rsidR="00CD4A50" w:rsidRPr="00535CF0">
          <w:rPr>
            <w:rStyle w:val="Hyperlink"/>
          </w:rPr>
          <w:t>Forefront</w:t>
        </w:r>
        <w:r w:rsidR="00CD4A50">
          <w:tab/>
        </w:r>
        <w:r w:rsidR="00CD4A50">
          <w:fldChar w:fldCharType="begin"/>
        </w:r>
        <w:r w:rsidR="00CD4A50">
          <w:instrText xml:space="preserve"> PAGEREF _Toc441668931 \h </w:instrText>
        </w:r>
        <w:r w:rsidR="00CD4A50">
          <w:fldChar w:fldCharType="separate"/>
        </w:r>
        <w:r w:rsidR="00CD4A50">
          <w:t>17</w:t>
        </w:r>
        <w:r w:rsidR="00CD4A50">
          <w:fldChar w:fldCharType="end"/>
        </w:r>
      </w:hyperlink>
    </w:p>
    <w:p w:rsidR="00CD4A50" w:rsidRDefault="00B84910">
      <w:pPr>
        <w:pStyle w:val="TOC2"/>
        <w:rPr>
          <w:rFonts w:eastAsiaTheme="minorEastAsia"/>
          <w:smallCaps w:val="0"/>
          <w:sz w:val="22"/>
        </w:rPr>
      </w:pPr>
      <w:hyperlink w:anchor="_Toc441668932" w:history="1">
        <w:r w:rsidR="00CD4A50" w:rsidRPr="00535CF0">
          <w:rPr>
            <w:rStyle w:val="Hyperlink"/>
          </w:rPr>
          <w:t>Microsoft Dynamics</w:t>
        </w:r>
        <w:r w:rsidR="00CD4A50">
          <w:tab/>
        </w:r>
        <w:r w:rsidR="00CD4A50">
          <w:fldChar w:fldCharType="begin"/>
        </w:r>
        <w:r w:rsidR="00CD4A50">
          <w:instrText xml:space="preserve"> PAGEREF _Toc441668932 \h </w:instrText>
        </w:r>
        <w:r w:rsidR="00CD4A50">
          <w:fldChar w:fldCharType="separate"/>
        </w:r>
        <w:r w:rsidR="00CD4A50">
          <w:t>18</w:t>
        </w:r>
        <w:r w:rsidR="00CD4A50">
          <w:fldChar w:fldCharType="end"/>
        </w:r>
      </w:hyperlink>
    </w:p>
    <w:p w:rsidR="00CD4A50" w:rsidRDefault="00B84910">
      <w:pPr>
        <w:pStyle w:val="TOC3"/>
        <w:rPr>
          <w:rFonts w:eastAsiaTheme="minorEastAsia"/>
          <w:smallCaps w:val="0"/>
          <w:sz w:val="22"/>
        </w:rPr>
      </w:pPr>
      <w:hyperlink w:anchor="_Toc441668933" w:history="1">
        <w:r w:rsidR="00CD4A50" w:rsidRPr="00535CF0">
          <w:rPr>
            <w:rStyle w:val="Hyperlink"/>
          </w:rPr>
          <w:t>Microsoft Dynamics AX</w:t>
        </w:r>
        <w:r w:rsidR="00CD4A50">
          <w:tab/>
        </w:r>
        <w:r w:rsidR="00CD4A50">
          <w:fldChar w:fldCharType="begin"/>
        </w:r>
        <w:r w:rsidR="00CD4A50">
          <w:instrText xml:space="preserve"> PAGEREF _Toc441668933 \h </w:instrText>
        </w:r>
        <w:r w:rsidR="00CD4A50">
          <w:fldChar w:fldCharType="separate"/>
        </w:r>
        <w:r w:rsidR="00CD4A50">
          <w:t>18</w:t>
        </w:r>
        <w:r w:rsidR="00CD4A50">
          <w:fldChar w:fldCharType="end"/>
        </w:r>
      </w:hyperlink>
    </w:p>
    <w:p w:rsidR="00CD4A50" w:rsidRDefault="00B84910">
      <w:pPr>
        <w:pStyle w:val="TOC3"/>
        <w:rPr>
          <w:rFonts w:eastAsiaTheme="minorEastAsia"/>
          <w:smallCaps w:val="0"/>
          <w:sz w:val="22"/>
        </w:rPr>
      </w:pPr>
      <w:hyperlink w:anchor="_Toc441668934" w:history="1">
        <w:r w:rsidR="00CD4A50" w:rsidRPr="00535CF0">
          <w:rPr>
            <w:rStyle w:val="Hyperlink"/>
          </w:rPr>
          <w:t>Microsoft Dynamics CRM</w:t>
        </w:r>
        <w:r w:rsidR="00CD4A50">
          <w:tab/>
        </w:r>
        <w:r w:rsidR="00CD4A50">
          <w:fldChar w:fldCharType="begin"/>
        </w:r>
        <w:r w:rsidR="00CD4A50">
          <w:instrText xml:space="preserve"> PAGEREF _Toc441668934 \h </w:instrText>
        </w:r>
        <w:r w:rsidR="00CD4A50">
          <w:fldChar w:fldCharType="separate"/>
        </w:r>
        <w:r w:rsidR="00CD4A50">
          <w:t>20</w:t>
        </w:r>
        <w:r w:rsidR="00CD4A50">
          <w:fldChar w:fldCharType="end"/>
        </w:r>
      </w:hyperlink>
    </w:p>
    <w:p w:rsidR="00CD4A50" w:rsidRDefault="00B84910">
      <w:pPr>
        <w:pStyle w:val="TOC2"/>
        <w:rPr>
          <w:rFonts w:eastAsiaTheme="minorEastAsia"/>
          <w:smallCaps w:val="0"/>
          <w:sz w:val="22"/>
        </w:rPr>
      </w:pPr>
      <w:hyperlink w:anchor="_Toc441668935" w:history="1">
        <w:r w:rsidR="00CD4A50" w:rsidRPr="00535CF0">
          <w:rPr>
            <w:rStyle w:val="Hyperlink"/>
          </w:rPr>
          <w:t>Microsoft Identity Manager</w:t>
        </w:r>
        <w:r w:rsidR="00CD4A50">
          <w:tab/>
        </w:r>
        <w:r w:rsidR="00CD4A50">
          <w:fldChar w:fldCharType="begin"/>
        </w:r>
        <w:r w:rsidR="00CD4A50">
          <w:instrText xml:space="preserve"> PAGEREF _Toc441668935 \h </w:instrText>
        </w:r>
        <w:r w:rsidR="00CD4A50">
          <w:fldChar w:fldCharType="separate"/>
        </w:r>
        <w:r w:rsidR="00CD4A50">
          <w:t>21</w:t>
        </w:r>
        <w:r w:rsidR="00CD4A50">
          <w:fldChar w:fldCharType="end"/>
        </w:r>
      </w:hyperlink>
    </w:p>
    <w:p w:rsidR="00CD4A50" w:rsidRDefault="00B84910">
      <w:pPr>
        <w:pStyle w:val="TOC2"/>
        <w:rPr>
          <w:rFonts w:eastAsiaTheme="minorEastAsia"/>
          <w:smallCaps w:val="0"/>
          <w:sz w:val="22"/>
        </w:rPr>
      </w:pPr>
      <w:hyperlink w:anchor="_Toc441668936" w:history="1">
        <w:r w:rsidR="00CD4A50" w:rsidRPr="00535CF0">
          <w:rPr>
            <w:rStyle w:val="Hyperlink"/>
          </w:rPr>
          <w:t>Office Applications</w:t>
        </w:r>
        <w:r w:rsidR="00CD4A50">
          <w:tab/>
        </w:r>
        <w:r w:rsidR="00CD4A50">
          <w:fldChar w:fldCharType="begin"/>
        </w:r>
        <w:r w:rsidR="00CD4A50">
          <w:instrText xml:space="preserve"> PAGEREF _Toc441668936 \h </w:instrText>
        </w:r>
        <w:r w:rsidR="00CD4A50">
          <w:fldChar w:fldCharType="separate"/>
        </w:r>
        <w:r w:rsidR="00CD4A50">
          <w:t>22</w:t>
        </w:r>
        <w:r w:rsidR="00CD4A50">
          <w:fldChar w:fldCharType="end"/>
        </w:r>
      </w:hyperlink>
    </w:p>
    <w:p w:rsidR="00CD4A50" w:rsidRDefault="00B84910">
      <w:pPr>
        <w:pStyle w:val="TOC3"/>
        <w:rPr>
          <w:rFonts w:eastAsiaTheme="minorEastAsia"/>
          <w:smallCaps w:val="0"/>
          <w:sz w:val="22"/>
        </w:rPr>
      </w:pPr>
      <w:hyperlink w:anchor="_Toc441668937" w:history="1">
        <w:r w:rsidR="00CD4A50" w:rsidRPr="00535CF0">
          <w:rPr>
            <w:rStyle w:val="Hyperlink"/>
          </w:rPr>
          <w:t>Office Desktop Applications</w:t>
        </w:r>
        <w:r w:rsidR="00CD4A50">
          <w:tab/>
        </w:r>
        <w:r w:rsidR="00CD4A50">
          <w:fldChar w:fldCharType="begin"/>
        </w:r>
        <w:r w:rsidR="00CD4A50">
          <w:instrText xml:space="preserve"> PAGEREF _Toc441668937 \h </w:instrText>
        </w:r>
        <w:r w:rsidR="00CD4A50">
          <w:fldChar w:fldCharType="separate"/>
        </w:r>
        <w:r w:rsidR="00CD4A50">
          <w:t>22</w:t>
        </w:r>
        <w:r w:rsidR="00CD4A50">
          <w:fldChar w:fldCharType="end"/>
        </w:r>
      </w:hyperlink>
    </w:p>
    <w:p w:rsidR="00CD4A50" w:rsidRDefault="00B84910">
      <w:pPr>
        <w:pStyle w:val="TOC3"/>
        <w:rPr>
          <w:rFonts w:eastAsiaTheme="minorEastAsia"/>
          <w:smallCaps w:val="0"/>
          <w:sz w:val="22"/>
        </w:rPr>
      </w:pPr>
      <w:hyperlink w:anchor="_Toc441668938" w:history="1">
        <w:r w:rsidR="00CD4A50" w:rsidRPr="00535CF0">
          <w:rPr>
            <w:rStyle w:val="Hyperlink"/>
          </w:rPr>
          <w:t>Office for Mac</w:t>
        </w:r>
        <w:r w:rsidR="00CD4A50">
          <w:tab/>
        </w:r>
        <w:r w:rsidR="00CD4A50">
          <w:fldChar w:fldCharType="begin"/>
        </w:r>
        <w:r w:rsidR="00CD4A50">
          <w:instrText xml:space="preserve"> PAGEREF _Toc441668938 \h </w:instrText>
        </w:r>
        <w:r w:rsidR="00CD4A50">
          <w:fldChar w:fldCharType="separate"/>
        </w:r>
        <w:r w:rsidR="00CD4A50">
          <w:t>23</w:t>
        </w:r>
        <w:r w:rsidR="00CD4A50">
          <w:fldChar w:fldCharType="end"/>
        </w:r>
      </w:hyperlink>
    </w:p>
    <w:p w:rsidR="00CD4A50" w:rsidRDefault="00B84910">
      <w:pPr>
        <w:pStyle w:val="TOC2"/>
        <w:rPr>
          <w:rFonts w:eastAsiaTheme="minorEastAsia"/>
          <w:smallCaps w:val="0"/>
          <w:sz w:val="22"/>
        </w:rPr>
      </w:pPr>
      <w:hyperlink w:anchor="_Toc441668939" w:history="1">
        <w:r w:rsidR="00CD4A50" w:rsidRPr="00535CF0">
          <w:rPr>
            <w:rStyle w:val="Hyperlink"/>
          </w:rPr>
          <w:t>Office Servers</w:t>
        </w:r>
        <w:r w:rsidR="00CD4A50">
          <w:tab/>
        </w:r>
        <w:r w:rsidR="00CD4A50">
          <w:fldChar w:fldCharType="begin"/>
        </w:r>
        <w:r w:rsidR="00CD4A50">
          <w:instrText xml:space="preserve"> PAGEREF _Toc441668939 \h </w:instrText>
        </w:r>
        <w:r w:rsidR="00CD4A50">
          <w:fldChar w:fldCharType="separate"/>
        </w:r>
        <w:r w:rsidR="00CD4A50">
          <w:t>24</w:t>
        </w:r>
        <w:r w:rsidR="00CD4A50">
          <w:fldChar w:fldCharType="end"/>
        </w:r>
      </w:hyperlink>
    </w:p>
    <w:p w:rsidR="00CD4A50" w:rsidRDefault="00B84910">
      <w:pPr>
        <w:pStyle w:val="TOC3"/>
        <w:rPr>
          <w:rFonts w:eastAsiaTheme="minorEastAsia"/>
          <w:smallCaps w:val="0"/>
          <w:sz w:val="22"/>
        </w:rPr>
      </w:pPr>
      <w:hyperlink w:anchor="_Toc441668940" w:history="1">
        <w:r w:rsidR="00CD4A50" w:rsidRPr="00535CF0">
          <w:rPr>
            <w:rStyle w:val="Hyperlink"/>
          </w:rPr>
          <w:t>Exchange Server</w:t>
        </w:r>
        <w:r w:rsidR="00CD4A50">
          <w:tab/>
        </w:r>
        <w:r w:rsidR="00CD4A50">
          <w:fldChar w:fldCharType="begin"/>
        </w:r>
        <w:r w:rsidR="00CD4A50">
          <w:instrText xml:space="preserve"> PAGEREF _Toc441668940 \h </w:instrText>
        </w:r>
        <w:r w:rsidR="00CD4A50">
          <w:fldChar w:fldCharType="separate"/>
        </w:r>
        <w:r w:rsidR="00CD4A50">
          <w:t>24</w:t>
        </w:r>
        <w:r w:rsidR="00CD4A50">
          <w:fldChar w:fldCharType="end"/>
        </w:r>
      </w:hyperlink>
    </w:p>
    <w:p w:rsidR="00CD4A50" w:rsidRDefault="00B84910">
      <w:pPr>
        <w:pStyle w:val="TOC3"/>
        <w:rPr>
          <w:rFonts w:eastAsiaTheme="minorEastAsia"/>
          <w:smallCaps w:val="0"/>
          <w:sz w:val="22"/>
        </w:rPr>
      </w:pPr>
      <w:hyperlink w:anchor="_Toc441668941" w:history="1">
        <w:r w:rsidR="00CD4A50" w:rsidRPr="00535CF0">
          <w:rPr>
            <w:rStyle w:val="Hyperlink"/>
          </w:rPr>
          <w:t>Project Server</w:t>
        </w:r>
        <w:r w:rsidR="00CD4A50">
          <w:tab/>
        </w:r>
        <w:r w:rsidR="00CD4A50">
          <w:fldChar w:fldCharType="begin"/>
        </w:r>
        <w:r w:rsidR="00CD4A50">
          <w:instrText xml:space="preserve"> PAGEREF _Toc441668941 \h </w:instrText>
        </w:r>
        <w:r w:rsidR="00CD4A50">
          <w:fldChar w:fldCharType="separate"/>
        </w:r>
        <w:r w:rsidR="00CD4A50">
          <w:t>25</w:t>
        </w:r>
        <w:r w:rsidR="00CD4A50">
          <w:fldChar w:fldCharType="end"/>
        </w:r>
      </w:hyperlink>
    </w:p>
    <w:p w:rsidR="00CD4A50" w:rsidRDefault="00B84910">
      <w:pPr>
        <w:pStyle w:val="TOC3"/>
        <w:rPr>
          <w:rFonts w:eastAsiaTheme="minorEastAsia"/>
          <w:smallCaps w:val="0"/>
          <w:sz w:val="22"/>
        </w:rPr>
      </w:pPr>
      <w:hyperlink w:anchor="_Toc441668942" w:history="1">
        <w:r w:rsidR="00CD4A50" w:rsidRPr="00535CF0">
          <w:rPr>
            <w:rStyle w:val="Hyperlink"/>
          </w:rPr>
          <w:t>SharePoint Server</w:t>
        </w:r>
        <w:r w:rsidR="00CD4A50">
          <w:tab/>
        </w:r>
        <w:r w:rsidR="00CD4A50">
          <w:fldChar w:fldCharType="begin"/>
        </w:r>
        <w:r w:rsidR="00CD4A50">
          <w:instrText xml:space="preserve"> PAGEREF _Toc441668942 \h </w:instrText>
        </w:r>
        <w:r w:rsidR="00CD4A50">
          <w:fldChar w:fldCharType="separate"/>
        </w:r>
        <w:r w:rsidR="00CD4A50">
          <w:t>26</w:t>
        </w:r>
        <w:r w:rsidR="00CD4A50">
          <w:fldChar w:fldCharType="end"/>
        </w:r>
      </w:hyperlink>
    </w:p>
    <w:p w:rsidR="00CD4A50" w:rsidRDefault="00B84910">
      <w:pPr>
        <w:pStyle w:val="TOC3"/>
        <w:rPr>
          <w:rFonts w:eastAsiaTheme="minorEastAsia"/>
          <w:smallCaps w:val="0"/>
          <w:sz w:val="22"/>
        </w:rPr>
      </w:pPr>
      <w:hyperlink w:anchor="_Toc441668943" w:history="1">
        <w:r w:rsidR="00CD4A50" w:rsidRPr="00535CF0">
          <w:rPr>
            <w:rStyle w:val="Hyperlink"/>
          </w:rPr>
          <w:t>Skype for Business Server</w:t>
        </w:r>
        <w:r w:rsidR="00CD4A50">
          <w:tab/>
        </w:r>
        <w:r w:rsidR="00CD4A50">
          <w:fldChar w:fldCharType="begin"/>
        </w:r>
        <w:r w:rsidR="00CD4A50">
          <w:instrText xml:space="preserve"> PAGEREF _Toc441668943 \h </w:instrText>
        </w:r>
        <w:r w:rsidR="00CD4A50">
          <w:fldChar w:fldCharType="separate"/>
        </w:r>
        <w:r w:rsidR="00CD4A50">
          <w:t>27</w:t>
        </w:r>
        <w:r w:rsidR="00CD4A50">
          <w:fldChar w:fldCharType="end"/>
        </w:r>
      </w:hyperlink>
    </w:p>
    <w:p w:rsidR="00CD4A50" w:rsidRDefault="00B84910">
      <w:pPr>
        <w:pStyle w:val="TOC2"/>
        <w:rPr>
          <w:rFonts w:eastAsiaTheme="minorEastAsia"/>
          <w:smallCaps w:val="0"/>
          <w:sz w:val="22"/>
        </w:rPr>
      </w:pPr>
      <w:hyperlink w:anchor="_Toc441668944" w:history="1">
        <w:r w:rsidR="00CD4A50" w:rsidRPr="00535CF0">
          <w:rPr>
            <w:rStyle w:val="Hyperlink"/>
          </w:rPr>
          <w:t>R Server</w:t>
        </w:r>
        <w:r w:rsidR="00CD4A50">
          <w:tab/>
        </w:r>
        <w:r w:rsidR="00CD4A50">
          <w:fldChar w:fldCharType="begin"/>
        </w:r>
        <w:r w:rsidR="00CD4A50">
          <w:instrText xml:space="preserve"> PAGEREF _Toc441668944 \h </w:instrText>
        </w:r>
        <w:r w:rsidR="00CD4A50">
          <w:fldChar w:fldCharType="separate"/>
        </w:r>
        <w:r w:rsidR="00CD4A50">
          <w:t>28</w:t>
        </w:r>
        <w:r w:rsidR="00CD4A50">
          <w:fldChar w:fldCharType="end"/>
        </w:r>
      </w:hyperlink>
    </w:p>
    <w:p w:rsidR="00CD4A50" w:rsidRDefault="00B84910">
      <w:pPr>
        <w:pStyle w:val="TOC2"/>
        <w:rPr>
          <w:rFonts w:eastAsiaTheme="minorEastAsia"/>
          <w:smallCaps w:val="0"/>
          <w:sz w:val="22"/>
        </w:rPr>
      </w:pPr>
      <w:hyperlink w:anchor="_Toc441668945" w:history="1">
        <w:r w:rsidR="00CD4A50" w:rsidRPr="00535CF0">
          <w:rPr>
            <w:rStyle w:val="Hyperlink"/>
          </w:rPr>
          <w:t>SQL Server</w:t>
        </w:r>
        <w:r w:rsidR="00CD4A50">
          <w:tab/>
        </w:r>
        <w:r w:rsidR="00CD4A50">
          <w:fldChar w:fldCharType="begin"/>
        </w:r>
        <w:r w:rsidR="00CD4A50">
          <w:instrText xml:space="preserve"> PAGEREF _Toc441668945 \h </w:instrText>
        </w:r>
        <w:r w:rsidR="00CD4A50">
          <w:fldChar w:fldCharType="separate"/>
        </w:r>
        <w:r w:rsidR="00CD4A50">
          <w:t>29</w:t>
        </w:r>
        <w:r w:rsidR="00CD4A50">
          <w:fldChar w:fldCharType="end"/>
        </w:r>
      </w:hyperlink>
    </w:p>
    <w:p w:rsidR="00CD4A50" w:rsidRDefault="00B84910">
      <w:pPr>
        <w:pStyle w:val="TOC2"/>
        <w:rPr>
          <w:rFonts w:eastAsiaTheme="minorEastAsia"/>
          <w:smallCaps w:val="0"/>
          <w:sz w:val="22"/>
        </w:rPr>
      </w:pPr>
      <w:hyperlink w:anchor="_Toc441668946" w:history="1">
        <w:r w:rsidR="00CD4A50" w:rsidRPr="00535CF0">
          <w:rPr>
            <w:rStyle w:val="Hyperlink"/>
          </w:rPr>
          <w:t>System Center</w:t>
        </w:r>
        <w:r w:rsidR="00CD4A50">
          <w:tab/>
        </w:r>
        <w:r w:rsidR="00CD4A50">
          <w:fldChar w:fldCharType="begin"/>
        </w:r>
        <w:r w:rsidR="00CD4A50">
          <w:instrText xml:space="preserve"> PAGEREF _Toc441668946 \h </w:instrText>
        </w:r>
        <w:r w:rsidR="00CD4A50">
          <w:fldChar w:fldCharType="separate"/>
        </w:r>
        <w:r w:rsidR="00CD4A50">
          <w:t>31</w:t>
        </w:r>
        <w:r w:rsidR="00CD4A50">
          <w:fldChar w:fldCharType="end"/>
        </w:r>
      </w:hyperlink>
    </w:p>
    <w:p w:rsidR="00CD4A50" w:rsidRDefault="00B84910">
      <w:pPr>
        <w:pStyle w:val="TOC3"/>
        <w:rPr>
          <w:rFonts w:eastAsiaTheme="minorEastAsia"/>
          <w:smallCaps w:val="0"/>
          <w:sz w:val="22"/>
        </w:rPr>
      </w:pPr>
      <w:hyperlink w:anchor="_Toc441668947" w:history="1">
        <w:r w:rsidR="00CD4A50" w:rsidRPr="00535CF0">
          <w:rPr>
            <w:rStyle w:val="Hyperlink"/>
          </w:rPr>
          <w:t>System Center Server</w:t>
        </w:r>
        <w:r w:rsidR="00CD4A50">
          <w:tab/>
        </w:r>
        <w:r w:rsidR="00CD4A50">
          <w:fldChar w:fldCharType="begin"/>
        </w:r>
        <w:r w:rsidR="00CD4A50">
          <w:instrText xml:space="preserve"> PAGEREF _Toc441668947 \h </w:instrText>
        </w:r>
        <w:r w:rsidR="00CD4A50">
          <w:fldChar w:fldCharType="separate"/>
        </w:r>
        <w:r w:rsidR="00CD4A50">
          <w:t>31</w:t>
        </w:r>
        <w:r w:rsidR="00CD4A50">
          <w:fldChar w:fldCharType="end"/>
        </w:r>
      </w:hyperlink>
    </w:p>
    <w:p w:rsidR="00CD4A50" w:rsidRDefault="00B84910">
      <w:pPr>
        <w:pStyle w:val="TOC3"/>
        <w:rPr>
          <w:rFonts w:eastAsiaTheme="minorEastAsia"/>
          <w:smallCaps w:val="0"/>
          <w:sz w:val="22"/>
        </w:rPr>
      </w:pPr>
      <w:hyperlink w:anchor="_Toc441668948" w:history="1">
        <w:r w:rsidR="00CD4A50" w:rsidRPr="00535CF0">
          <w:rPr>
            <w:rStyle w:val="Hyperlink"/>
          </w:rPr>
          <w:t>System Center Client Management Suite</w:t>
        </w:r>
        <w:r w:rsidR="00CD4A50">
          <w:tab/>
        </w:r>
        <w:r w:rsidR="00CD4A50">
          <w:fldChar w:fldCharType="begin"/>
        </w:r>
        <w:r w:rsidR="00CD4A50">
          <w:instrText xml:space="preserve"> PAGEREF _Toc441668948 \h </w:instrText>
        </w:r>
        <w:r w:rsidR="00CD4A50">
          <w:fldChar w:fldCharType="separate"/>
        </w:r>
        <w:r w:rsidR="00CD4A50">
          <w:t>32</w:t>
        </w:r>
        <w:r w:rsidR="00CD4A50">
          <w:fldChar w:fldCharType="end"/>
        </w:r>
      </w:hyperlink>
    </w:p>
    <w:p w:rsidR="00CD4A50" w:rsidRDefault="00B84910">
      <w:pPr>
        <w:pStyle w:val="TOC3"/>
        <w:rPr>
          <w:rFonts w:eastAsiaTheme="minorEastAsia"/>
          <w:smallCaps w:val="0"/>
          <w:sz w:val="22"/>
        </w:rPr>
      </w:pPr>
      <w:hyperlink w:anchor="_Toc441668949" w:history="1">
        <w:r w:rsidR="00CD4A50" w:rsidRPr="00535CF0">
          <w:rPr>
            <w:rStyle w:val="Hyperlink"/>
          </w:rPr>
          <w:t>System Center Configuration Manager</w:t>
        </w:r>
        <w:r w:rsidR="00CD4A50">
          <w:tab/>
        </w:r>
        <w:r w:rsidR="00CD4A50">
          <w:fldChar w:fldCharType="begin"/>
        </w:r>
        <w:r w:rsidR="00CD4A50">
          <w:instrText xml:space="preserve"> PAGEREF _Toc441668949 \h </w:instrText>
        </w:r>
        <w:r w:rsidR="00CD4A50">
          <w:fldChar w:fldCharType="separate"/>
        </w:r>
        <w:r w:rsidR="00CD4A50">
          <w:t>32</w:t>
        </w:r>
        <w:r w:rsidR="00CD4A50">
          <w:fldChar w:fldCharType="end"/>
        </w:r>
      </w:hyperlink>
    </w:p>
    <w:p w:rsidR="00CD4A50" w:rsidRDefault="00B84910">
      <w:pPr>
        <w:pStyle w:val="TOC3"/>
        <w:rPr>
          <w:rFonts w:eastAsiaTheme="minorEastAsia"/>
          <w:smallCaps w:val="0"/>
          <w:sz w:val="22"/>
        </w:rPr>
      </w:pPr>
      <w:hyperlink w:anchor="_Toc441668950" w:history="1">
        <w:r w:rsidR="00CD4A50" w:rsidRPr="00535CF0">
          <w:rPr>
            <w:rStyle w:val="Hyperlink"/>
          </w:rPr>
          <w:t>System Center Data Protection Manager</w:t>
        </w:r>
        <w:r w:rsidR="00CD4A50">
          <w:tab/>
        </w:r>
        <w:r w:rsidR="00CD4A50">
          <w:fldChar w:fldCharType="begin"/>
        </w:r>
        <w:r w:rsidR="00CD4A50">
          <w:instrText xml:space="preserve"> PAGEREF _Toc441668950 \h </w:instrText>
        </w:r>
        <w:r w:rsidR="00CD4A50">
          <w:fldChar w:fldCharType="separate"/>
        </w:r>
        <w:r w:rsidR="00CD4A50">
          <w:t>33</w:t>
        </w:r>
        <w:r w:rsidR="00CD4A50">
          <w:fldChar w:fldCharType="end"/>
        </w:r>
      </w:hyperlink>
    </w:p>
    <w:p w:rsidR="00CD4A50" w:rsidRDefault="00B84910">
      <w:pPr>
        <w:pStyle w:val="TOC3"/>
        <w:rPr>
          <w:rFonts w:eastAsiaTheme="minorEastAsia"/>
          <w:smallCaps w:val="0"/>
          <w:sz w:val="22"/>
        </w:rPr>
      </w:pPr>
      <w:hyperlink w:anchor="_Toc441668951" w:history="1">
        <w:r w:rsidR="00CD4A50" w:rsidRPr="00535CF0">
          <w:rPr>
            <w:rStyle w:val="Hyperlink"/>
          </w:rPr>
          <w:t>System Center Endpoint Protection</w:t>
        </w:r>
        <w:r w:rsidR="00CD4A50">
          <w:tab/>
        </w:r>
        <w:r w:rsidR="00CD4A50">
          <w:fldChar w:fldCharType="begin"/>
        </w:r>
        <w:r w:rsidR="00CD4A50">
          <w:instrText xml:space="preserve"> PAGEREF _Toc441668951 \h </w:instrText>
        </w:r>
        <w:r w:rsidR="00CD4A50">
          <w:fldChar w:fldCharType="separate"/>
        </w:r>
        <w:r w:rsidR="00CD4A50">
          <w:t>34</w:t>
        </w:r>
        <w:r w:rsidR="00CD4A50">
          <w:fldChar w:fldCharType="end"/>
        </w:r>
      </w:hyperlink>
    </w:p>
    <w:p w:rsidR="00CD4A50" w:rsidRDefault="00B84910">
      <w:pPr>
        <w:pStyle w:val="TOC3"/>
        <w:rPr>
          <w:rFonts w:eastAsiaTheme="minorEastAsia"/>
          <w:smallCaps w:val="0"/>
          <w:sz w:val="22"/>
        </w:rPr>
      </w:pPr>
      <w:hyperlink w:anchor="_Toc441668952" w:history="1">
        <w:r w:rsidR="00CD4A50" w:rsidRPr="00535CF0">
          <w:rPr>
            <w:rStyle w:val="Hyperlink"/>
          </w:rPr>
          <w:t>System Center Operation Manager</w:t>
        </w:r>
        <w:r w:rsidR="00CD4A50">
          <w:tab/>
        </w:r>
        <w:r w:rsidR="00CD4A50">
          <w:fldChar w:fldCharType="begin"/>
        </w:r>
        <w:r w:rsidR="00CD4A50">
          <w:instrText xml:space="preserve"> PAGEREF _Toc441668952 \h </w:instrText>
        </w:r>
        <w:r w:rsidR="00CD4A50">
          <w:fldChar w:fldCharType="separate"/>
        </w:r>
        <w:r w:rsidR="00CD4A50">
          <w:t>34</w:t>
        </w:r>
        <w:r w:rsidR="00CD4A50">
          <w:fldChar w:fldCharType="end"/>
        </w:r>
      </w:hyperlink>
    </w:p>
    <w:p w:rsidR="00CD4A50" w:rsidRDefault="00B84910">
      <w:pPr>
        <w:pStyle w:val="TOC3"/>
        <w:rPr>
          <w:rFonts w:eastAsiaTheme="minorEastAsia"/>
          <w:smallCaps w:val="0"/>
          <w:sz w:val="22"/>
        </w:rPr>
      </w:pPr>
      <w:hyperlink w:anchor="_Toc441668953" w:history="1">
        <w:r w:rsidR="00CD4A50" w:rsidRPr="00535CF0">
          <w:rPr>
            <w:rStyle w:val="Hyperlink"/>
          </w:rPr>
          <w:t>System Center Server Management Suite</w:t>
        </w:r>
        <w:r w:rsidR="00CD4A50">
          <w:tab/>
        </w:r>
        <w:r w:rsidR="00CD4A50">
          <w:fldChar w:fldCharType="begin"/>
        </w:r>
        <w:r w:rsidR="00CD4A50">
          <w:instrText xml:space="preserve"> PAGEREF _Toc441668953 \h </w:instrText>
        </w:r>
        <w:r w:rsidR="00CD4A50">
          <w:fldChar w:fldCharType="separate"/>
        </w:r>
        <w:r w:rsidR="00CD4A50">
          <w:t>34</w:t>
        </w:r>
        <w:r w:rsidR="00CD4A50">
          <w:fldChar w:fldCharType="end"/>
        </w:r>
      </w:hyperlink>
    </w:p>
    <w:p w:rsidR="00CD4A50" w:rsidRDefault="00B84910">
      <w:pPr>
        <w:pStyle w:val="TOC3"/>
        <w:rPr>
          <w:rFonts w:eastAsiaTheme="minorEastAsia"/>
          <w:smallCaps w:val="0"/>
          <w:sz w:val="22"/>
        </w:rPr>
      </w:pPr>
      <w:hyperlink w:anchor="_Toc441668954" w:history="1">
        <w:r w:rsidR="00CD4A50" w:rsidRPr="00535CF0">
          <w:rPr>
            <w:rStyle w:val="Hyperlink"/>
          </w:rPr>
          <w:t>System Center Service Manager</w:t>
        </w:r>
        <w:r w:rsidR="00CD4A50">
          <w:tab/>
        </w:r>
        <w:r w:rsidR="00CD4A50">
          <w:fldChar w:fldCharType="begin"/>
        </w:r>
        <w:r w:rsidR="00CD4A50">
          <w:instrText xml:space="preserve"> PAGEREF _Toc441668954 \h </w:instrText>
        </w:r>
        <w:r w:rsidR="00CD4A50">
          <w:fldChar w:fldCharType="separate"/>
        </w:r>
        <w:r w:rsidR="00CD4A50">
          <w:t>34</w:t>
        </w:r>
        <w:r w:rsidR="00CD4A50">
          <w:fldChar w:fldCharType="end"/>
        </w:r>
      </w:hyperlink>
    </w:p>
    <w:p w:rsidR="00CD4A50" w:rsidRDefault="00B84910">
      <w:pPr>
        <w:pStyle w:val="TOC2"/>
        <w:rPr>
          <w:rFonts w:eastAsiaTheme="minorEastAsia"/>
          <w:smallCaps w:val="0"/>
          <w:sz w:val="22"/>
        </w:rPr>
      </w:pPr>
      <w:hyperlink w:anchor="_Toc441668955" w:history="1">
        <w:r w:rsidR="00CD4A50" w:rsidRPr="00535CF0">
          <w:rPr>
            <w:rStyle w:val="Hyperlink"/>
          </w:rPr>
          <w:t>Virtual Desktop Infrastructure (VDI) Suite</w:t>
        </w:r>
        <w:r w:rsidR="00CD4A50">
          <w:tab/>
        </w:r>
        <w:r w:rsidR="00CD4A50">
          <w:fldChar w:fldCharType="begin"/>
        </w:r>
        <w:r w:rsidR="00CD4A50">
          <w:instrText xml:space="preserve"> PAGEREF _Toc441668955 \h </w:instrText>
        </w:r>
        <w:r w:rsidR="00CD4A50">
          <w:fldChar w:fldCharType="separate"/>
        </w:r>
        <w:r w:rsidR="00CD4A50">
          <w:t>35</w:t>
        </w:r>
        <w:r w:rsidR="00CD4A50">
          <w:fldChar w:fldCharType="end"/>
        </w:r>
      </w:hyperlink>
    </w:p>
    <w:p w:rsidR="00CD4A50" w:rsidRDefault="00B84910">
      <w:pPr>
        <w:pStyle w:val="TOC2"/>
        <w:rPr>
          <w:rFonts w:eastAsiaTheme="minorEastAsia"/>
          <w:smallCaps w:val="0"/>
          <w:sz w:val="22"/>
        </w:rPr>
      </w:pPr>
      <w:hyperlink w:anchor="_Toc441668956" w:history="1">
        <w:r w:rsidR="00CD4A50" w:rsidRPr="00535CF0">
          <w:rPr>
            <w:rStyle w:val="Hyperlink"/>
          </w:rPr>
          <w:t>Visual Studio</w:t>
        </w:r>
        <w:r w:rsidR="00CD4A50">
          <w:tab/>
        </w:r>
        <w:r w:rsidR="00CD4A50">
          <w:fldChar w:fldCharType="begin"/>
        </w:r>
        <w:r w:rsidR="00CD4A50">
          <w:instrText xml:space="preserve"> PAGEREF _Toc441668956 \h </w:instrText>
        </w:r>
        <w:r w:rsidR="00CD4A50">
          <w:fldChar w:fldCharType="separate"/>
        </w:r>
        <w:r w:rsidR="00CD4A50">
          <w:t>35</w:t>
        </w:r>
        <w:r w:rsidR="00CD4A50">
          <w:fldChar w:fldCharType="end"/>
        </w:r>
      </w:hyperlink>
    </w:p>
    <w:p w:rsidR="00CD4A50" w:rsidRDefault="00B84910">
      <w:pPr>
        <w:pStyle w:val="TOC3"/>
        <w:rPr>
          <w:rFonts w:eastAsiaTheme="minorEastAsia"/>
          <w:smallCaps w:val="0"/>
          <w:sz w:val="22"/>
        </w:rPr>
      </w:pPr>
      <w:hyperlink w:anchor="_Toc441668957" w:history="1">
        <w:r w:rsidR="00CD4A50" w:rsidRPr="00535CF0">
          <w:rPr>
            <w:rStyle w:val="Hyperlink"/>
          </w:rPr>
          <w:t>Visual Studio</w:t>
        </w:r>
        <w:r w:rsidR="00CD4A50">
          <w:tab/>
        </w:r>
        <w:r w:rsidR="00CD4A50">
          <w:fldChar w:fldCharType="begin"/>
        </w:r>
        <w:r w:rsidR="00CD4A50">
          <w:instrText xml:space="preserve"> PAGEREF _Toc441668957 \h </w:instrText>
        </w:r>
        <w:r w:rsidR="00CD4A50">
          <w:fldChar w:fldCharType="separate"/>
        </w:r>
        <w:r w:rsidR="00CD4A50">
          <w:t>35</w:t>
        </w:r>
        <w:r w:rsidR="00CD4A50">
          <w:fldChar w:fldCharType="end"/>
        </w:r>
      </w:hyperlink>
    </w:p>
    <w:p w:rsidR="00CD4A50" w:rsidRDefault="00B84910">
      <w:pPr>
        <w:pStyle w:val="TOC3"/>
        <w:rPr>
          <w:rFonts w:eastAsiaTheme="minorEastAsia"/>
          <w:smallCaps w:val="0"/>
          <w:sz w:val="22"/>
        </w:rPr>
      </w:pPr>
      <w:hyperlink w:anchor="_Toc441668958" w:history="1">
        <w:r w:rsidR="00CD4A50" w:rsidRPr="00535CF0">
          <w:rPr>
            <w:rStyle w:val="Hyperlink"/>
          </w:rPr>
          <w:t>Visual Studio Team Foundation Server</w:t>
        </w:r>
        <w:r w:rsidR="00CD4A50">
          <w:tab/>
        </w:r>
        <w:r w:rsidR="00CD4A50">
          <w:fldChar w:fldCharType="begin"/>
        </w:r>
        <w:r w:rsidR="00CD4A50">
          <w:instrText xml:space="preserve"> PAGEREF _Toc441668958 \h </w:instrText>
        </w:r>
        <w:r w:rsidR="00CD4A50">
          <w:fldChar w:fldCharType="separate"/>
        </w:r>
        <w:r w:rsidR="00CD4A50">
          <w:t>36</w:t>
        </w:r>
        <w:r w:rsidR="00CD4A50">
          <w:fldChar w:fldCharType="end"/>
        </w:r>
      </w:hyperlink>
    </w:p>
    <w:p w:rsidR="00CD4A50" w:rsidRDefault="00B84910">
      <w:pPr>
        <w:pStyle w:val="TOC2"/>
        <w:rPr>
          <w:rFonts w:eastAsiaTheme="minorEastAsia"/>
          <w:smallCaps w:val="0"/>
          <w:sz w:val="22"/>
        </w:rPr>
      </w:pPr>
      <w:hyperlink w:anchor="_Toc441668959" w:history="1">
        <w:r w:rsidR="00CD4A50" w:rsidRPr="00535CF0">
          <w:rPr>
            <w:rStyle w:val="Hyperlink"/>
          </w:rPr>
          <w:t>Windows</w:t>
        </w:r>
        <w:r w:rsidR="00CD4A50">
          <w:tab/>
        </w:r>
        <w:r w:rsidR="00CD4A50">
          <w:fldChar w:fldCharType="begin"/>
        </w:r>
        <w:r w:rsidR="00CD4A50">
          <w:instrText xml:space="preserve"> PAGEREF _Toc441668959 \h </w:instrText>
        </w:r>
        <w:r w:rsidR="00CD4A50">
          <w:fldChar w:fldCharType="separate"/>
        </w:r>
        <w:r w:rsidR="00CD4A50">
          <w:t>38</w:t>
        </w:r>
        <w:r w:rsidR="00CD4A50">
          <w:fldChar w:fldCharType="end"/>
        </w:r>
      </w:hyperlink>
    </w:p>
    <w:p w:rsidR="00CD4A50" w:rsidRDefault="00B84910">
      <w:pPr>
        <w:pStyle w:val="TOC3"/>
        <w:rPr>
          <w:rFonts w:eastAsiaTheme="minorEastAsia"/>
          <w:smallCaps w:val="0"/>
          <w:sz w:val="22"/>
        </w:rPr>
      </w:pPr>
      <w:hyperlink w:anchor="_Toc441668960" w:history="1">
        <w:r w:rsidR="00CD4A50" w:rsidRPr="00535CF0">
          <w:rPr>
            <w:rStyle w:val="Hyperlink"/>
          </w:rPr>
          <w:t>Windows Desktop Operating System</w:t>
        </w:r>
        <w:r w:rsidR="00CD4A50">
          <w:tab/>
        </w:r>
        <w:r w:rsidR="00CD4A50">
          <w:fldChar w:fldCharType="begin"/>
        </w:r>
        <w:r w:rsidR="00CD4A50">
          <w:instrText xml:space="preserve"> PAGEREF _Toc441668960 \h </w:instrText>
        </w:r>
        <w:r w:rsidR="00CD4A50">
          <w:fldChar w:fldCharType="separate"/>
        </w:r>
        <w:r w:rsidR="00CD4A50">
          <w:t>38</w:t>
        </w:r>
        <w:r w:rsidR="00CD4A50">
          <w:fldChar w:fldCharType="end"/>
        </w:r>
      </w:hyperlink>
    </w:p>
    <w:p w:rsidR="00CD4A50" w:rsidRDefault="00B84910">
      <w:pPr>
        <w:pStyle w:val="TOC2"/>
        <w:rPr>
          <w:rFonts w:eastAsiaTheme="minorEastAsia"/>
          <w:smallCaps w:val="0"/>
          <w:sz w:val="22"/>
        </w:rPr>
      </w:pPr>
      <w:hyperlink w:anchor="_Toc441668961" w:history="1">
        <w:r w:rsidR="00CD4A50" w:rsidRPr="00535CF0">
          <w:rPr>
            <w:rStyle w:val="Hyperlink"/>
          </w:rPr>
          <w:t>Windows Server</w:t>
        </w:r>
        <w:r w:rsidR="00CD4A50">
          <w:tab/>
        </w:r>
        <w:r w:rsidR="00CD4A50">
          <w:fldChar w:fldCharType="begin"/>
        </w:r>
        <w:r w:rsidR="00CD4A50">
          <w:instrText xml:space="preserve"> PAGEREF _Toc441668961 \h </w:instrText>
        </w:r>
        <w:r w:rsidR="00CD4A50">
          <w:fldChar w:fldCharType="separate"/>
        </w:r>
        <w:r w:rsidR="00CD4A50">
          <w:t>43</w:t>
        </w:r>
        <w:r w:rsidR="00CD4A50">
          <w:fldChar w:fldCharType="end"/>
        </w:r>
      </w:hyperlink>
    </w:p>
    <w:p w:rsidR="00CD4A50" w:rsidRDefault="00B84910">
      <w:pPr>
        <w:pStyle w:val="TOC3"/>
        <w:rPr>
          <w:rFonts w:eastAsiaTheme="minorEastAsia"/>
          <w:smallCaps w:val="0"/>
          <w:sz w:val="22"/>
        </w:rPr>
      </w:pPr>
      <w:hyperlink w:anchor="_Toc441668962" w:history="1">
        <w:r w:rsidR="00CD4A50" w:rsidRPr="00535CF0">
          <w:rPr>
            <w:rStyle w:val="Hyperlink"/>
          </w:rPr>
          <w:t>Windows MultiPoint Server</w:t>
        </w:r>
        <w:r w:rsidR="00CD4A50">
          <w:tab/>
        </w:r>
        <w:r w:rsidR="00CD4A50">
          <w:fldChar w:fldCharType="begin"/>
        </w:r>
        <w:r w:rsidR="00CD4A50">
          <w:instrText xml:space="preserve"> PAGEREF _Toc441668962 \h </w:instrText>
        </w:r>
        <w:r w:rsidR="00CD4A50">
          <w:fldChar w:fldCharType="separate"/>
        </w:r>
        <w:r w:rsidR="00CD4A50">
          <w:t>43</w:t>
        </w:r>
        <w:r w:rsidR="00CD4A50">
          <w:fldChar w:fldCharType="end"/>
        </w:r>
      </w:hyperlink>
    </w:p>
    <w:p w:rsidR="00CD4A50" w:rsidRDefault="00B84910">
      <w:pPr>
        <w:pStyle w:val="TOC3"/>
        <w:rPr>
          <w:rFonts w:eastAsiaTheme="minorEastAsia"/>
          <w:smallCaps w:val="0"/>
          <w:sz w:val="22"/>
        </w:rPr>
      </w:pPr>
      <w:hyperlink w:anchor="_Toc441668963" w:history="1">
        <w:r w:rsidR="00CD4A50" w:rsidRPr="00535CF0">
          <w:rPr>
            <w:rStyle w:val="Hyperlink"/>
          </w:rPr>
          <w:t>Windows Server</w:t>
        </w:r>
        <w:r w:rsidR="00CD4A50">
          <w:tab/>
        </w:r>
        <w:r w:rsidR="00CD4A50">
          <w:fldChar w:fldCharType="begin"/>
        </w:r>
        <w:r w:rsidR="00CD4A50">
          <w:instrText xml:space="preserve"> PAGEREF _Toc441668963 \h </w:instrText>
        </w:r>
        <w:r w:rsidR="00CD4A50">
          <w:fldChar w:fldCharType="separate"/>
        </w:r>
        <w:r w:rsidR="00CD4A50">
          <w:t>44</w:t>
        </w:r>
        <w:r w:rsidR="00CD4A50">
          <w:fldChar w:fldCharType="end"/>
        </w:r>
      </w:hyperlink>
    </w:p>
    <w:p w:rsidR="00CD4A50" w:rsidRDefault="00B84910">
      <w:pPr>
        <w:pStyle w:val="TOC3"/>
        <w:rPr>
          <w:rFonts w:eastAsiaTheme="minorEastAsia"/>
          <w:smallCaps w:val="0"/>
          <w:sz w:val="22"/>
        </w:rPr>
      </w:pPr>
      <w:hyperlink w:anchor="_Toc441668964" w:history="1">
        <w:r w:rsidR="00CD4A50" w:rsidRPr="00535CF0">
          <w:rPr>
            <w:rStyle w:val="Hyperlink"/>
          </w:rPr>
          <w:t>Windows Small Business Server</w:t>
        </w:r>
        <w:r w:rsidR="00CD4A50">
          <w:tab/>
        </w:r>
        <w:r w:rsidR="00CD4A50">
          <w:fldChar w:fldCharType="begin"/>
        </w:r>
        <w:r w:rsidR="00CD4A50">
          <w:instrText xml:space="preserve"> PAGEREF _Toc441668964 \h </w:instrText>
        </w:r>
        <w:r w:rsidR="00CD4A50">
          <w:fldChar w:fldCharType="separate"/>
        </w:r>
        <w:r w:rsidR="00CD4A50">
          <w:t>46</w:t>
        </w:r>
        <w:r w:rsidR="00CD4A50">
          <w:fldChar w:fldCharType="end"/>
        </w:r>
      </w:hyperlink>
    </w:p>
    <w:p w:rsidR="00CD4A50" w:rsidRDefault="00B84910">
      <w:pPr>
        <w:pStyle w:val="TOC1"/>
        <w:rPr>
          <w:rFonts w:eastAsiaTheme="minorEastAsia"/>
          <w:b w:val="0"/>
          <w:caps w:val="0"/>
          <w:noProof/>
          <w:sz w:val="22"/>
          <w:szCs w:val="22"/>
        </w:rPr>
      </w:pPr>
      <w:hyperlink w:anchor="_Toc441668965" w:history="1">
        <w:r w:rsidR="00CD4A50" w:rsidRPr="00535CF0">
          <w:rPr>
            <w:rStyle w:val="Hyperlink"/>
            <w:noProof/>
          </w:rPr>
          <w:t>Online Services</w:t>
        </w:r>
        <w:r w:rsidR="00CD4A50">
          <w:rPr>
            <w:noProof/>
          </w:rPr>
          <w:tab/>
        </w:r>
        <w:r w:rsidR="00CD4A50">
          <w:rPr>
            <w:noProof/>
          </w:rPr>
          <w:fldChar w:fldCharType="begin"/>
        </w:r>
        <w:r w:rsidR="00CD4A50">
          <w:rPr>
            <w:noProof/>
          </w:rPr>
          <w:instrText xml:space="preserve"> PAGEREF _Toc441668965 \h </w:instrText>
        </w:r>
        <w:r w:rsidR="00CD4A50">
          <w:rPr>
            <w:noProof/>
          </w:rPr>
        </w:r>
        <w:r w:rsidR="00CD4A50">
          <w:rPr>
            <w:noProof/>
          </w:rPr>
          <w:fldChar w:fldCharType="separate"/>
        </w:r>
        <w:r w:rsidR="00CD4A50">
          <w:rPr>
            <w:noProof/>
          </w:rPr>
          <w:t>48</w:t>
        </w:r>
        <w:r w:rsidR="00CD4A50">
          <w:rPr>
            <w:noProof/>
          </w:rPr>
          <w:fldChar w:fldCharType="end"/>
        </w:r>
      </w:hyperlink>
    </w:p>
    <w:p w:rsidR="00CD4A50" w:rsidRDefault="00B84910">
      <w:pPr>
        <w:pStyle w:val="TOC2"/>
        <w:rPr>
          <w:rFonts w:eastAsiaTheme="minorEastAsia"/>
          <w:smallCaps w:val="0"/>
          <w:sz w:val="22"/>
        </w:rPr>
      </w:pPr>
      <w:hyperlink w:anchor="_Toc441668966" w:history="1">
        <w:r w:rsidR="00CD4A50" w:rsidRPr="00535CF0">
          <w:rPr>
            <w:rStyle w:val="Hyperlink"/>
          </w:rPr>
          <w:t>Online Services Regional Availability</w:t>
        </w:r>
        <w:r w:rsidR="00CD4A50">
          <w:tab/>
        </w:r>
        <w:r w:rsidR="00CD4A50">
          <w:fldChar w:fldCharType="begin"/>
        </w:r>
        <w:r w:rsidR="00CD4A50">
          <w:instrText xml:space="preserve"> PAGEREF _Toc441668966 \h </w:instrText>
        </w:r>
        <w:r w:rsidR="00CD4A50">
          <w:fldChar w:fldCharType="separate"/>
        </w:r>
        <w:r w:rsidR="00CD4A50">
          <w:t>48</w:t>
        </w:r>
        <w:r w:rsidR="00CD4A50">
          <w:fldChar w:fldCharType="end"/>
        </w:r>
      </w:hyperlink>
    </w:p>
    <w:p w:rsidR="00CD4A50" w:rsidRDefault="00B84910">
      <w:pPr>
        <w:pStyle w:val="TOC2"/>
        <w:rPr>
          <w:rFonts w:eastAsiaTheme="minorEastAsia"/>
          <w:smallCaps w:val="0"/>
          <w:sz w:val="22"/>
        </w:rPr>
      </w:pPr>
      <w:hyperlink w:anchor="_Toc441668967" w:history="1">
        <w:r w:rsidR="00CD4A50" w:rsidRPr="00535CF0">
          <w:rPr>
            <w:rStyle w:val="Hyperlink"/>
          </w:rPr>
          <w:t>Online Services Purchasing Rules</w:t>
        </w:r>
        <w:r w:rsidR="00CD4A50">
          <w:tab/>
        </w:r>
        <w:r w:rsidR="00CD4A50">
          <w:fldChar w:fldCharType="begin"/>
        </w:r>
        <w:r w:rsidR="00CD4A50">
          <w:instrText xml:space="preserve"> PAGEREF _Toc441668967 \h </w:instrText>
        </w:r>
        <w:r w:rsidR="00CD4A50">
          <w:fldChar w:fldCharType="separate"/>
        </w:r>
        <w:r w:rsidR="00CD4A50">
          <w:t>48</w:t>
        </w:r>
        <w:r w:rsidR="00CD4A50">
          <w:fldChar w:fldCharType="end"/>
        </w:r>
      </w:hyperlink>
    </w:p>
    <w:p w:rsidR="00CD4A50" w:rsidRDefault="00B84910">
      <w:pPr>
        <w:pStyle w:val="TOC2"/>
        <w:rPr>
          <w:rFonts w:eastAsiaTheme="minorEastAsia"/>
          <w:smallCaps w:val="0"/>
          <w:sz w:val="22"/>
        </w:rPr>
      </w:pPr>
      <w:hyperlink w:anchor="_Toc441668968" w:history="1">
        <w:r w:rsidR="00CD4A50" w:rsidRPr="00535CF0">
          <w:rPr>
            <w:rStyle w:val="Hyperlink"/>
          </w:rPr>
          <w:t>Add-On User Subscription License (SL)</w:t>
        </w:r>
        <w:r w:rsidR="00CD4A50">
          <w:tab/>
        </w:r>
        <w:r w:rsidR="00CD4A50">
          <w:fldChar w:fldCharType="begin"/>
        </w:r>
        <w:r w:rsidR="00CD4A50">
          <w:instrText xml:space="preserve"> PAGEREF _Toc441668968 \h </w:instrText>
        </w:r>
        <w:r w:rsidR="00CD4A50">
          <w:fldChar w:fldCharType="separate"/>
        </w:r>
        <w:r w:rsidR="00CD4A50">
          <w:t>48</w:t>
        </w:r>
        <w:r w:rsidR="00CD4A50">
          <w:fldChar w:fldCharType="end"/>
        </w:r>
      </w:hyperlink>
    </w:p>
    <w:p w:rsidR="00CD4A50" w:rsidRDefault="00B84910">
      <w:pPr>
        <w:pStyle w:val="TOC2"/>
        <w:rPr>
          <w:rFonts w:eastAsiaTheme="minorEastAsia"/>
          <w:smallCaps w:val="0"/>
          <w:sz w:val="22"/>
        </w:rPr>
      </w:pPr>
      <w:hyperlink w:anchor="_Toc441668969" w:history="1">
        <w:r w:rsidR="00CD4A50" w:rsidRPr="00535CF0">
          <w:rPr>
            <w:rStyle w:val="Hyperlink"/>
          </w:rPr>
          <w:t>Online Services Renewal</w:t>
        </w:r>
        <w:r w:rsidR="00CD4A50">
          <w:tab/>
        </w:r>
        <w:r w:rsidR="00CD4A50">
          <w:fldChar w:fldCharType="begin"/>
        </w:r>
        <w:r w:rsidR="00CD4A50">
          <w:instrText xml:space="preserve"> PAGEREF _Toc441668969 \h </w:instrText>
        </w:r>
        <w:r w:rsidR="00CD4A50">
          <w:fldChar w:fldCharType="separate"/>
        </w:r>
        <w:r w:rsidR="00CD4A50">
          <w:t>48</w:t>
        </w:r>
        <w:r w:rsidR="00CD4A50">
          <w:fldChar w:fldCharType="end"/>
        </w:r>
      </w:hyperlink>
    </w:p>
    <w:p w:rsidR="00CD4A50" w:rsidRDefault="00B84910">
      <w:pPr>
        <w:pStyle w:val="TOC2"/>
        <w:rPr>
          <w:rFonts w:eastAsiaTheme="minorEastAsia"/>
          <w:smallCaps w:val="0"/>
          <w:sz w:val="22"/>
        </w:rPr>
      </w:pPr>
      <w:hyperlink w:anchor="_Toc441668970" w:history="1">
        <w:r w:rsidR="00CD4A50" w:rsidRPr="00535CF0">
          <w:rPr>
            <w:rStyle w:val="Hyperlink"/>
          </w:rPr>
          <w:t>Microsoft Azure Services</w:t>
        </w:r>
        <w:r w:rsidR="00CD4A50">
          <w:tab/>
        </w:r>
        <w:r w:rsidR="00CD4A50">
          <w:fldChar w:fldCharType="begin"/>
        </w:r>
        <w:r w:rsidR="00CD4A50">
          <w:instrText xml:space="preserve"> PAGEREF _Toc441668970 \h </w:instrText>
        </w:r>
        <w:r w:rsidR="00CD4A50">
          <w:fldChar w:fldCharType="separate"/>
        </w:r>
        <w:r w:rsidR="00CD4A50">
          <w:t>48</w:t>
        </w:r>
        <w:r w:rsidR="00CD4A50">
          <w:fldChar w:fldCharType="end"/>
        </w:r>
      </w:hyperlink>
    </w:p>
    <w:p w:rsidR="00CD4A50" w:rsidRDefault="00B84910">
      <w:pPr>
        <w:pStyle w:val="TOC3"/>
        <w:rPr>
          <w:rFonts w:eastAsiaTheme="minorEastAsia"/>
          <w:smallCaps w:val="0"/>
          <w:sz w:val="22"/>
        </w:rPr>
      </w:pPr>
      <w:hyperlink w:anchor="_Toc441668971" w:history="1">
        <w:r w:rsidR="00CD4A50" w:rsidRPr="00535CF0">
          <w:rPr>
            <w:rStyle w:val="Hyperlink"/>
          </w:rPr>
          <w:t>Microsoft Azure Services</w:t>
        </w:r>
        <w:r w:rsidR="00CD4A50">
          <w:tab/>
        </w:r>
        <w:r w:rsidR="00CD4A50">
          <w:fldChar w:fldCharType="begin"/>
        </w:r>
        <w:r w:rsidR="00CD4A50">
          <w:instrText xml:space="preserve"> PAGEREF _Toc441668971 \h </w:instrText>
        </w:r>
        <w:r w:rsidR="00CD4A50">
          <w:fldChar w:fldCharType="separate"/>
        </w:r>
        <w:r w:rsidR="00CD4A50">
          <w:t>50</w:t>
        </w:r>
        <w:r w:rsidR="00CD4A50">
          <w:fldChar w:fldCharType="end"/>
        </w:r>
      </w:hyperlink>
    </w:p>
    <w:p w:rsidR="00CD4A50" w:rsidRDefault="00B84910">
      <w:pPr>
        <w:pStyle w:val="TOC3"/>
        <w:rPr>
          <w:rFonts w:eastAsiaTheme="minorEastAsia"/>
          <w:smallCaps w:val="0"/>
          <w:sz w:val="22"/>
        </w:rPr>
      </w:pPr>
      <w:hyperlink w:anchor="_Toc441668972" w:history="1">
        <w:r w:rsidR="00CD4A50" w:rsidRPr="00535CF0">
          <w:rPr>
            <w:rStyle w:val="Hyperlink"/>
          </w:rPr>
          <w:t>Microsoft Azure Support (Plan)</w:t>
        </w:r>
        <w:r w:rsidR="00CD4A50">
          <w:tab/>
        </w:r>
        <w:r w:rsidR="00CD4A50">
          <w:fldChar w:fldCharType="begin"/>
        </w:r>
        <w:r w:rsidR="00CD4A50">
          <w:instrText xml:space="preserve"> PAGEREF _Toc441668972 \h </w:instrText>
        </w:r>
        <w:r w:rsidR="00CD4A50">
          <w:fldChar w:fldCharType="separate"/>
        </w:r>
        <w:r w:rsidR="00CD4A50">
          <w:t>50</w:t>
        </w:r>
        <w:r w:rsidR="00CD4A50">
          <w:fldChar w:fldCharType="end"/>
        </w:r>
      </w:hyperlink>
    </w:p>
    <w:p w:rsidR="00CD4A50" w:rsidRDefault="00B84910">
      <w:pPr>
        <w:pStyle w:val="TOC3"/>
        <w:rPr>
          <w:rFonts w:eastAsiaTheme="minorEastAsia"/>
          <w:smallCaps w:val="0"/>
          <w:sz w:val="22"/>
        </w:rPr>
      </w:pPr>
      <w:hyperlink w:anchor="_Toc441668973" w:history="1">
        <w:r w:rsidR="00CD4A50" w:rsidRPr="00535CF0">
          <w:rPr>
            <w:rStyle w:val="Hyperlink"/>
          </w:rPr>
          <w:t>Microsoft Azure Site Recovery (Plan)</w:t>
        </w:r>
        <w:r w:rsidR="00CD4A50">
          <w:tab/>
        </w:r>
        <w:r w:rsidR="00CD4A50">
          <w:fldChar w:fldCharType="begin"/>
        </w:r>
        <w:r w:rsidR="00CD4A50">
          <w:instrText xml:space="preserve"> PAGEREF _Toc441668973 \h </w:instrText>
        </w:r>
        <w:r w:rsidR="00CD4A50">
          <w:fldChar w:fldCharType="separate"/>
        </w:r>
        <w:r w:rsidR="00CD4A50">
          <w:t>51</w:t>
        </w:r>
        <w:r w:rsidR="00CD4A50">
          <w:fldChar w:fldCharType="end"/>
        </w:r>
      </w:hyperlink>
    </w:p>
    <w:p w:rsidR="00CD4A50" w:rsidRDefault="00B84910">
      <w:pPr>
        <w:pStyle w:val="TOC3"/>
        <w:rPr>
          <w:rFonts w:eastAsiaTheme="minorEastAsia"/>
          <w:smallCaps w:val="0"/>
          <w:sz w:val="22"/>
        </w:rPr>
      </w:pPr>
      <w:hyperlink w:anchor="_Toc441668974" w:history="1">
        <w:r w:rsidR="00CD4A50" w:rsidRPr="00535CF0">
          <w:rPr>
            <w:rStyle w:val="Hyperlink"/>
          </w:rPr>
          <w:t>Enterprise Mobility Suite (Plan)</w:t>
        </w:r>
        <w:r w:rsidR="00CD4A50">
          <w:tab/>
        </w:r>
        <w:r w:rsidR="00CD4A50">
          <w:fldChar w:fldCharType="begin"/>
        </w:r>
        <w:r w:rsidR="00CD4A50">
          <w:instrText xml:space="preserve"> PAGEREF _Toc441668974 \h </w:instrText>
        </w:r>
        <w:r w:rsidR="00CD4A50">
          <w:fldChar w:fldCharType="separate"/>
        </w:r>
        <w:r w:rsidR="00CD4A50">
          <w:t>51</w:t>
        </w:r>
        <w:r w:rsidR="00CD4A50">
          <w:fldChar w:fldCharType="end"/>
        </w:r>
      </w:hyperlink>
    </w:p>
    <w:p w:rsidR="00CD4A50" w:rsidRDefault="00B84910">
      <w:pPr>
        <w:pStyle w:val="TOC3"/>
        <w:rPr>
          <w:rFonts w:eastAsiaTheme="minorEastAsia"/>
          <w:smallCaps w:val="0"/>
          <w:sz w:val="22"/>
        </w:rPr>
      </w:pPr>
      <w:hyperlink w:anchor="_Toc441668975" w:history="1">
        <w:r w:rsidR="00CD4A50" w:rsidRPr="00535CF0">
          <w:rPr>
            <w:rStyle w:val="Hyperlink"/>
          </w:rPr>
          <w:t>Azure Active Directory (Plan)</w:t>
        </w:r>
        <w:r w:rsidR="00CD4A50">
          <w:tab/>
        </w:r>
        <w:r w:rsidR="00CD4A50">
          <w:fldChar w:fldCharType="begin"/>
        </w:r>
        <w:r w:rsidR="00CD4A50">
          <w:instrText xml:space="preserve"> PAGEREF _Toc441668975 \h </w:instrText>
        </w:r>
        <w:r w:rsidR="00CD4A50">
          <w:fldChar w:fldCharType="separate"/>
        </w:r>
        <w:r w:rsidR="00CD4A50">
          <w:t>52</w:t>
        </w:r>
        <w:r w:rsidR="00CD4A50">
          <w:fldChar w:fldCharType="end"/>
        </w:r>
      </w:hyperlink>
    </w:p>
    <w:p w:rsidR="00CD4A50" w:rsidRDefault="00B84910">
      <w:pPr>
        <w:pStyle w:val="TOC3"/>
        <w:rPr>
          <w:rFonts w:eastAsiaTheme="minorEastAsia"/>
          <w:smallCaps w:val="0"/>
          <w:sz w:val="22"/>
        </w:rPr>
      </w:pPr>
      <w:hyperlink w:anchor="_Toc441668976" w:history="1">
        <w:r w:rsidR="00CD4A50" w:rsidRPr="00535CF0">
          <w:rPr>
            <w:rStyle w:val="Hyperlink"/>
          </w:rPr>
          <w:t>Azure Rights Management (Plan)</w:t>
        </w:r>
        <w:r w:rsidR="00CD4A50">
          <w:tab/>
        </w:r>
        <w:r w:rsidR="00CD4A50">
          <w:fldChar w:fldCharType="begin"/>
        </w:r>
        <w:r w:rsidR="00CD4A50">
          <w:instrText xml:space="preserve"> PAGEREF _Toc441668976 \h </w:instrText>
        </w:r>
        <w:r w:rsidR="00CD4A50">
          <w:fldChar w:fldCharType="separate"/>
        </w:r>
        <w:r w:rsidR="00CD4A50">
          <w:t>52</w:t>
        </w:r>
        <w:r w:rsidR="00CD4A50">
          <w:fldChar w:fldCharType="end"/>
        </w:r>
      </w:hyperlink>
    </w:p>
    <w:p w:rsidR="00CD4A50" w:rsidRDefault="00B84910">
      <w:pPr>
        <w:pStyle w:val="TOC3"/>
        <w:rPr>
          <w:rFonts w:eastAsiaTheme="minorEastAsia"/>
          <w:smallCaps w:val="0"/>
          <w:sz w:val="22"/>
        </w:rPr>
      </w:pPr>
      <w:hyperlink w:anchor="_Toc441668977" w:history="1">
        <w:r w:rsidR="00CD4A50" w:rsidRPr="00535CF0">
          <w:rPr>
            <w:rStyle w:val="Hyperlink"/>
          </w:rPr>
          <w:t>Azure RemoteApp (Plan)</w:t>
        </w:r>
        <w:r w:rsidR="00CD4A50">
          <w:tab/>
        </w:r>
        <w:r w:rsidR="00CD4A50">
          <w:fldChar w:fldCharType="begin"/>
        </w:r>
        <w:r w:rsidR="00CD4A50">
          <w:instrText xml:space="preserve"> PAGEREF _Toc441668977 \h </w:instrText>
        </w:r>
        <w:r w:rsidR="00CD4A50">
          <w:fldChar w:fldCharType="separate"/>
        </w:r>
        <w:r w:rsidR="00CD4A50">
          <w:t>53</w:t>
        </w:r>
        <w:r w:rsidR="00CD4A50">
          <w:fldChar w:fldCharType="end"/>
        </w:r>
      </w:hyperlink>
    </w:p>
    <w:p w:rsidR="00CD4A50" w:rsidRDefault="00B84910">
      <w:pPr>
        <w:pStyle w:val="TOC3"/>
        <w:rPr>
          <w:rFonts w:eastAsiaTheme="minorEastAsia"/>
          <w:smallCaps w:val="0"/>
          <w:sz w:val="22"/>
        </w:rPr>
      </w:pPr>
      <w:hyperlink w:anchor="_Toc441668978" w:history="1">
        <w:r w:rsidR="00CD4A50" w:rsidRPr="00535CF0">
          <w:rPr>
            <w:rStyle w:val="Hyperlink"/>
          </w:rPr>
          <w:t>Operations Management Suite (Plan)</w:t>
        </w:r>
        <w:r w:rsidR="00CD4A50">
          <w:tab/>
        </w:r>
        <w:r w:rsidR="00CD4A50">
          <w:fldChar w:fldCharType="begin"/>
        </w:r>
        <w:r w:rsidR="00CD4A50">
          <w:instrText xml:space="preserve"> PAGEREF _Toc441668978 \h </w:instrText>
        </w:r>
        <w:r w:rsidR="00CD4A50">
          <w:fldChar w:fldCharType="separate"/>
        </w:r>
        <w:r w:rsidR="00CD4A50">
          <w:t>53</w:t>
        </w:r>
        <w:r w:rsidR="00CD4A50">
          <w:fldChar w:fldCharType="end"/>
        </w:r>
      </w:hyperlink>
    </w:p>
    <w:p w:rsidR="00CD4A50" w:rsidRDefault="00B84910">
      <w:pPr>
        <w:pStyle w:val="TOC3"/>
        <w:rPr>
          <w:rFonts w:eastAsiaTheme="minorEastAsia"/>
          <w:smallCaps w:val="0"/>
          <w:sz w:val="22"/>
        </w:rPr>
      </w:pPr>
      <w:hyperlink w:anchor="_Toc441668979" w:history="1">
        <w:r w:rsidR="00CD4A50" w:rsidRPr="00535CF0">
          <w:rPr>
            <w:rStyle w:val="Hyperlink"/>
          </w:rPr>
          <w:t>Microsoft MultiFactor Authentication (Plan)</w:t>
        </w:r>
        <w:r w:rsidR="00CD4A50">
          <w:tab/>
        </w:r>
        <w:r w:rsidR="00CD4A50">
          <w:fldChar w:fldCharType="begin"/>
        </w:r>
        <w:r w:rsidR="00CD4A50">
          <w:instrText xml:space="preserve"> PAGEREF _Toc441668979 \h </w:instrText>
        </w:r>
        <w:r w:rsidR="00CD4A50">
          <w:fldChar w:fldCharType="separate"/>
        </w:r>
        <w:r w:rsidR="00CD4A50">
          <w:t>53</w:t>
        </w:r>
        <w:r w:rsidR="00CD4A50">
          <w:fldChar w:fldCharType="end"/>
        </w:r>
      </w:hyperlink>
    </w:p>
    <w:p w:rsidR="00CD4A50" w:rsidRDefault="00B84910">
      <w:pPr>
        <w:pStyle w:val="TOC2"/>
        <w:rPr>
          <w:rFonts w:eastAsiaTheme="minorEastAsia"/>
          <w:smallCaps w:val="0"/>
          <w:sz w:val="22"/>
        </w:rPr>
      </w:pPr>
      <w:hyperlink w:anchor="_Toc441668980" w:history="1">
        <w:r w:rsidR="00CD4A50" w:rsidRPr="00535CF0">
          <w:rPr>
            <w:rStyle w:val="Hyperlink"/>
          </w:rPr>
          <w:t>Enterprise Cloud Suite</w:t>
        </w:r>
        <w:r w:rsidR="00CD4A50">
          <w:tab/>
        </w:r>
        <w:r w:rsidR="00CD4A50">
          <w:fldChar w:fldCharType="begin"/>
        </w:r>
        <w:r w:rsidR="00CD4A50">
          <w:instrText xml:space="preserve"> PAGEREF _Toc441668980 \h </w:instrText>
        </w:r>
        <w:r w:rsidR="00CD4A50">
          <w:fldChar w:fldCharType="separate"/>
        </w:r>
        <w:r w:rsidR="00CD4A50">
          <w:t>54</w:t>
        </w:r>
        <w:r w:rsidR="00CD4A50">
          <w:fldChar w:fldCharType="end"/>
        </w:r>
      </w:hyperlink>
    </w:p>
    <w:p w:rsidR="00CD4A50" w:rsidRDefault="00B84910">
      <w:pPr>
        <w:pStyle w:val="TOC2"/>
        <w:rPr>
          <w:rFonts w:eastAsiaTheme="minorEastAsia"/>
          <w:smallCaps w:val="0"/>
          <w:sz w:val="22"/>
        </w:rPr>
      </w:pPr>
      <w:hyperlink w:anchor="_Toc441668981" w:history="1">
        <w:r w:rsidR="00CD4A50" w:rsidRPr="00535CF0">
          <w:rPr>
            <w:rStyle w:val="Hyperlink"/>
          </w:rPr>
          <w:t>Microsoft Intune</w:t>
        </w:r>
        <w:r w:rsidR="00CD4A50">
          <w:tab/>
        </w:r>
        <w:r w:rsidR="00CD4A50">
          <w:fldChar w:fldCharType="begin"/>
        </w:r>
        <w:r w:rsidR="00CD4A50">
          <w:instrText xml:space="preserve"> PAGEREF _Toc441668981 \h </w:instrText>
        </w:r>
        <w:r w:rsidR="00CD4A50">
          <w:fldChar w:fldCharType="separate"/>
        </w:r>
        <w:r w:rsidR="00CD4A50">
          <w:t>54</w:t>
        </w:r>
        <w:r w:rsidR="00CD4A50">
          <w:fldChar w:fldCharType="end"/>
        </w:r>
      </w:hyperlink>
    </w:p>
    <w:p w:rsidR="00CD4A50" w:rsidRDefault="00B84910">
      <w:pPr>
        <w:pStyle w:val="TOC2"/>
        <w:rPr>
          <w:rFonts w:eastAsiaTheme="minorEastAsia"/>
          <w:smallCaps w:val="0"/>
          <w:sz w:val="22"/>
        </w:rPr>
      </w:pPr>
      <w:hyperlink w:anchor="_Toc441668982" w:history="1">
        <w:r w:rsidR="00CD4A50" w:rsidRPr="00535CF0">
          <w:rPr>
            <w:rStyle w:val="Hyperlink"/>
          </w:rPr>
          <w:t>Microsoft Dynamics Online Services</w:t>
        </w:r>
        <w:r w:rsidR="00CD4A50">
          <w:tab/>
        </w:r>
        <w:r w:rsidR="00CD4A50">
          <w:fldChar w:fldCharType="begin"/>
        </w:r>
        <w:r w:rsidR="00CD4A50">
          <w:instrText xml:space="preserve"> PAGEREF _Toc441668982 \h </w:instrText>
        </w:r>
        <w:r w:rsidR="00CD4A50">
          <w:fldChar w:fldCharType="separate"/>
        </w:r>
        <w:r w:rsidR="00CD4A50">
          <w:t>55</w:t>
        </w:r>
        <w:r w:rsidR="00CD4A50">
          <w:fldChar w:fldCharType="end"/>
        </w:r>
      </w:hyperlink>
    </w:p>
    <w:p w:rsidR="00CD4A50" w:rsidRDefault="00B84910">
      <w:pPr>
        <w:pStyle w:val="TOC3"/>
        <w:rPr>
          <w:rFonts w:eastAsiaTheme="minorEastAsia"/>
          <w:smallCaps w:val="0"/>
          <w:sz w:val="22"/>
        </w:rPr>
      </w:pPr>
      <w:hyperlink w:anchor="_Toc441668983" w:history="1">
        <w:r w:rsidR="00CD4A50" w:rsidRPr="00535CF0">
          <w:rPr>
            <w:rStyle w:val="Hyperlink"/>
          </w:rPr>
          <w:t>Microsoft Dynamics AX</w:t>
        </w:r>
        <w:r w:rsidR="00CD4A50">
          <w:tab/>
        </w:r>
        <w:r w:rsidR="00CD4A50">
          <w:fldChar w:fldCharType="begin"/>
        </w:r>
        <w:r w:rsidR="00CD4A50">
          <w:instrText xml:space="preserve"> PAGEREF _Toc441668983 \h </w:instrText>
        </w:r>
        <w:r w:rsidR="00CD4A50">
          <w:fldChar w:fldCharType="separate"/>
        </w:r>
        <w:r w:rsidR="00CD4A50">
          <w:t>55</w:t>
        </w:r>
        <w:r w:rsidR="00CD4A50">
          <w:fldChar w:fldCharType="end"/>
        </w:r>
      </w:hyperlink>
    </w:p>
    <w:p w:rsidR="00CD4A50" w:rsidRDefault="00B84910">
      <w:pPr>
        <w:pStyle w:val="TOC3"/>
        <w:rPr>
          <w:rFonts w:eastAsiaTheme="minorEastAsia"/>
          <w:smallCaps w:val="0"/>
          <w:sz w:val="22"/>
        </w:rPr>
      </w:pPr>
      <w:hyperlink w:anchor="_Toc441668984" w:history="1">
        <w:r w:rsidR="00CD4A50" w:rsidRPr="00535CF0">
          <w:rPr>
            <w:rStyle w:val="Hyperlink"/>
          </w:rPr>
          <w:t>Microsoft Dynamics CRM Online</w:t>
        </w:r>
        <w:r w:rsidR="00CD4A50">
          <w:tab/>
        </w:r>
        <w:r w:rsidR="00CD4A50">
          <w:fldChar w:fldCharType="begin"/>
        </w:r>
        <w:r w:rsidR="00CD4A50">
          <w:instrText xml:space="preserve"> PAGEREF _Toc441668984 \h </w:instrText>
        </w:r>
        <w:r w:rsidR="00CD4A50">
          <w:fldChar w:fldCharType="separate"/>
        </w:r>
        <w:r w:rsidR="00CD4A50">
          <w:t>55</w:t>
        </w:r>
        <w:r w:rsidR="00CD4A50">
          <w:fldChar w:fldCharType="end"/>
        </w:r>
      </w:hyperlink>
    </w:p>
    <w:p w:rsidR="00CD4A50" w:rsidRDefault="00B84910">
      <w:pPr>
        <w:pStyle w:val="TOC3"/>
        <w:rPr>
          <w:rFonts w:eastAsiaTheme="minorEastAsia"/>
          <w:smallCaps w:val="0"/>
          <w:sz w:val="22"/>
        </w:rPr>
      </w:pPr>
      <w:hyperlink w:anchor="_Toc441668985" w:history="1">
        <w:r w:rsidR="00CD4A50" w:rsidRPr="00535CF0">
          <w:rPr>
            <w:rStyle w:val="Hyperlink"/>
          </w:rPr>
          <w:t>Microsoft Dynamics Marketing</w:t>
        </w:r>
        <w:r w:rsidR="00CD4A50">
          <w:tab/>
        </w:r>
        <w:r w:rsidR="00CD4A50">
          <w:fldChar w:fldCharType="begin"/>
        </w:r>
        <w:r w:rsidR="00CD4A50">
          <w:instrText xml:space="preserve"> PAGEREF _Toc441668985 \h </w:instrText>
        </w:r>
        <w:r w:rsidR="00CD4A50">
          <w:fldChar w:fldCharType="separate"/>
        </w:r>
        <w:r w:rsidR="00CD4A50">
          <w:t>56</w:t>
        </w:r>
        <w:r w:rsidR="00CD4A50">
          <w:fldChar w:fldCharType="end"/>
        </w:r>
      </w:hyperlink>
    </w:p>
    <w:p w:rsidR="00CD4A50" w:rsidRDefault="00B84910">
      <w:pPr>
        <w:pStyle w:val="TOC3"/>
        <w:rPr>
          <w:rFonts w:eastAsiaTheme="minorEastAsia"/>
          <w:smallCaps w:val="0"/>
          <w:sz w:val="22"/>
        </w:rPr>
      </w:pPr>
      <w:hyperlink w:anchor="_Toc441668986" w:history="1">
        <w:r w:rsidR="00CD4A50" w:rsidRPr="00535CF0">
          <w:rPr>
            <w:rStyle w:val="Hyperlink"/>
          </w:rPr>
          <w:t>Microsoft Social Engagement</w:t>
        </w:r>
        <w:r w:rsidR="00CD4A50">
          <w:tab/>
        </w:r>
        <w:r w:rsidR="00CD4A50">
          <w:fldChar w:fldCharType="begin"/>
        </w:r>
        <w:r w:rsidR="00CD4A50">
          <w:instrText xml:space="preserve"> PAGEREF _Toc441668986 \h </w:instrText>
        </w:r>
        <w:r w:rsidR="00CD4A50">
          <w:fldChar w:fldCharType="separate"/>
        </w:r>
        <w:r w:rsidR="00CD4A50">
          <w:t>57</w:t>
        </w:r>
        <w:r w:rsidR="00CD4A50">
          <w:fldChar w:fldCharType="end"/>
        </w:r>
      </w:hyperlink>
    </w:p>
    <w:p w:rsidR="00CD4A50" w:rsidRDefault="00B84910">
      <w:pPr>
        <w:pStyle w:val="TOC3"/>
        <w:rPr>
          <w:rFonts w:eastAsiaTheme="minorEastAsia"/>
          <w:smallCaps w:val="0"/>
          <w:sz w:val="22"/>
        </w:rPr>
      </w:pPr>
      <w:hyperlink w:anchor="_Toc441668987" w:history="1">
        <w:r w:rsidR="00CD4A50" w:rsidRPr="00535CF0">
          <w:rPr>
            <w:rStyle w:val="Hyperlink"/>
          </w:rPr>
          <w:t>Parature, from Microsoft</w:t>
        </w:r>
        <w:r w:rsidR="00CD4A50">
          <w:tab/>
        </w:r>
        <w:r w:rsidR="00CD4A50">
          <w:fldChar w:fldCharType="begin"/>
        </w:r>
        <w:r w:rsidR="00CD4A50">
          <w:instrText xml:space="preserve"> PAGEREF _Toc441668987 \h </w:instrText>
        </w:r>
        <w:r w:rsidR="00CD4A50">
          <w:fldChar w:fldCharType="separate"/>
        </w:r>
        <w:r w:rsidR="00CD4A50">
          <w:t>57</w:t>
        </w:r>
        <w:r w:rsidR="00CD4A50">
          <w:fldChar w:fldCharType="end"/>
        </w:r>
      </w:hyperlink>
    </w:p>
    <w:p w:rsidR="00CD4A50" w:rsidRDefault="00B84910">
      <w:pPr>
        <w:pStyle w:val="TOC2"/>
        <w:rPr>
          <w:rFonts w:eastAsiaTheme="minorEastAsia"/>
          <w:smallCaps w:val="0"/>
          <w:sz w:val="22"/>
        </w:rPr>
      </w:pPr>
      <w:hyperlink w:anchor="_Toc441668988" w:history="1">
        <w:r w:rsidR="00CD4A50" w:rsidRPr="00535CF0">
          <w:rPr>
            <w:rStyle w:val="Hyperlink"/>
          </w:rPr>
          <w:t>Office 365 Services</w:t>
        </w:r>
        <w:r w:rsidR="00CD4A50">
          <w:tab/>
        </w:r>
        <w:r w:rsidR="00CD4A50">
          <w:fldChar w:fldCharType="begin"/>
        </w:r>
        <w:r w:rsidR="00CD4A50">
          <w:instrText xml:space="preserve"> PAGEREF _Toc441668988 \h </w:instrText>
        </w:r>
        <w:r w:rsidR="00CD4A50">
          <w:fldChar w:fldCharType="separate"/>
        </w:r>
        <w:r w:rsidR="00CD4A50">
          <w:t>58</w:t>
        </w:r>
        <w:r w:rsidR="00CD4A50">
          <w:fldChar w:fldCharType="end"/>
        </w:r>
      </w:hyperlink>
    </w:p>
    <w:p w:rsidR="00CD4A50" w:rsidRDefault="00B84910">
      <w:pPr>
        <w:pStyle w:val="TOC3"/>
        <w:rPr>
          <w:rFonts w:eastAsiaTheme="minorEastAsia"/>
          <w:smallCaps w:val="0"/>
          <w:sz w:val="22"/>
        </w:rPr>
      </w:pPr>
      <w:hyperlink w:anchor="_Toc441668989" w:history="1">
        <w:r w:rsidR="00CD4A50" w:rsidRPr="00535CF0">
          <w:rPr>
            <w:rStyle w:val="Hyperlink"/>
          </w:rPr>
          <w:t>Office 365 Applications</w:t>
        </w:r>
        <w:r w:rsidR="00CD4A50">
          <w:tab/>
        </w:r>
        <w:r w:rsidR="00CD4A50">
          <w:fldChar w:fldCharType="begin"/>
        </w:r>
        <w:r w:rsidR="00CD4A50">
          <w:instrText xml:space="preserve"> PAGEREF _Toc441668989 \h </w:instrText>
        </w:r>
        <w:r w:rsidR="00CD4A50">
          <w:fldChar w:fldCharType="separate"/>
        </w:r>
        <w:r w:rsidR="00CD4A50">
          <w:t>58</w:t>
        </w:r>
        <w:r w:rsidR="00CD4A50">
          <w:fldChar w:fldCharType="end"/>
        </w:r>
      </w:hyperlink>
    </w:p>
    <w:p w:rsidR="00CD4A50" w:rsidRDefault="00B84910">
      <w:pPr>
        <w:pStyle w:val="TOC3"/>
        <w:rPr>
          <w:rFonts w:eastAsiaTheme="minorEastAsia"/>
          <w:smallCaps w:val="0"/>
          <w:sz w:val="22"/>
        </w:rPr>
      </w:pPr>
      <w:hyperlink w:anchor="_Toc441668990" w:history="1">
        <w:r w:rsidR="00CD4A50" w:rsidRPr="00535CF0">
          <w:rPr>
            <w:rStyle w:val="Hyperlink"/>
          </w:rPr>
          <w:t>Office 365 Suites</w:t>
        </w:r>
        <w:r w:rsidR="00CD4A50">
          <w:tab/>
        </w:r>
        <w:r w:rsidR="00CD4A50">
          <w:fldChar w:fldCharType="begin"/>
        </w:r>
        <w:r w:rsidR="00CD4A50">
          <w:instrText xml:space="preserve"> PAGEREF _Toc441668990 \h </w:instrText>
        </w:r>
        <w:r w:rsidR="00CD4A50">
          <w:fldChar w:fldCharType="separate"/>
        </w:r>
        <w:r w:rsidR="00CD4A50">
          <w:t>59</w:t>
        </w:r>
        <w:r w:rsidR="00CD4A50">
          <w:fldChar w:fldCharType="end"/>
        </w:r>
      </w:hyperlink>
    </w:p>
    <w:p w:rsidR="00CD4A50" w:rsidRDefault="00B84910">
      <w:pPr>
        <w:pStyle w:val="TOC3"/>
        <w:rPr>
          <w:rFonts w:eastAsiaTheme="minorEastAsia"/>
          <w:smallCaps w:val="0"/>
          <w:sz w:val="22"/>
        </w:rPr>
      </w:pPr>
      <w:hyperlink w:anchor="_Toc441668991" w:history="1">
        <w:r w:rsidR="00CD4A50" w:rsidRPr="00535CF0">
          <w:rPr>
            <w:rStyle w:val="Hyperlink"/>
          </w:rPr>
          <w:t>Office 365 Customer Lockbox</w:t>
        </w:r>
        <w:r w:rsidR="00CD4A50">
          <w:tab/>
        </w:r>
        <w:r w:rsidR="00CD4A50">
          <w:fldChar w:fldCharType="begin"/>
        </w:r>
        <w:r w:rsidR="00CD4A50">
          <w:instrText xml:space="preserve"> PAGEREF _Toc441668991 \h </w:instrText>
        </w:r>
        <w:r w:rsidR="00CD4A50">
          <w:fldChar w:fldCharType="separate"/>
        </w:r>
        <w:r w:rsidR="00CD4A50">
          <w:t>61</w:t>
        </w:r>
        <w:r w:rsidR="00CD4A50">
          <w:fldChar w:fldCharType="end"/>
        </w:r>
      </w:hyperlink>
    </w:p>
    <w:p w:rsidR="00CD4A50" w:rsidRDefault="00B84910">
      <w:pPr>
        <w:pStyle w:val="TOC3"/>
        <w:rPr>
          <w:rFonts w:eastAsiaTheme="minorEastAsia"/>
          <w:smallCaps w:val="0"/>
          <w:sz w:val="22"/>
        </w:rPr>
      </w:pPr>
      <w:hyperlink w:anchor="_Toc441668992" w:history="1">
        <w:r w:rsidR="00CD4A50" w:rsidRPr="00535CF0">
          <w:rPr>
            <w:rStyle w:val="Hyperlink"/>
          </w:rPr>
          <w:t>Office 365 Delve Analytics</w:t>
        </w:r>
        <w:r w:rsidR="00CD4A50">
          <w:tab/>
        </w:r>
        <w:r w:rsidR="00CD4A50">
          <w:fldChar w:fldCharType="begin"/>
        </w:r>
        <w:r w:rsidR="00CD4A50">
          <w:instrText xml:space="preserve"> PAGEREF _Toc441668992 \h </w:instrText>
        </w:r>
        <w:r w:rsidR="00CD4A50">
          <w:fldChar w:fldCharType="separate"/>
        </w:r>
        <w:r w:rsidR="00CD4A50">
          <w:t>62</w:t>
        </w:r>
        <w:r w:rsidR="00CD4A50">
          <w:fldChar w:fldCharType="end"/>
        </w:r>
      </w:hyperlink>
    </w:p>
    <w:p w:rsidR="00CD4A50" w:rsidRDefault="00B84910">
      <w:pPr>
        <w:pStyle w:val="TOC3"/>
        <w:rPr>
          <w:rFonts w:eastAsiaTheme="minorEastAsia"/>
          <w:smallCaps w:val="0"/>
          <w:sz w:val="22"/>
        </w:rPr>
      </w:pPr>
      <w:hyperlink w:anchor="_Toc441668993" w:history="1">
        <w:r w:rsidR="00CD4A50" w:rsidRPr="00535CF0">
          <w:rPr>
            <w:rStyle w:val="Hyperlink"/>
          </w:rPr>
          <w:t>Office 365 Advanced eDiscovery</w:t>
        </w:r>
        <w:r w:rsidR="00CD4A50">
          <w:tab/>
        </w:r>
        <w:r w:rsidR="00CD4A50">
          <w:fldChar w:fldCharType="begin"/>
        </w:r>
        <w:r w:rsidR="00CD4A50">
          <w:instrText xml:space="preserve"> PAGEREF _Toc441668993 \h </w:instrText>
        </w:r>
        <w:r w:rsidR="00CD4A50">
          <w:fldChar w:fldCharType="separate"/>
        </w:r>
        <w:r w:rsidR="00CD4A50">
          <w:t>62</w:t>
        </w:r>
        <w:r w:rsidR="00CD4A50">
          <w:fldChar w:fldCharType="end"/>
        </w:r>
      </w:hyperlink>
    </w:p>
    <w:p w:rsidR="00CD4A50" w:rsidRDefault="00B84910">
      <w:pPr>
        <w:pStyle w:val="TOC3"/>
        <w:rPr>
          <w:rFonts w:eastAsiaTheme="minorEastAsia"/>
          <w:smallCaps w:val="0"/>
          <w:sz w:val="22"/>
        </w:rPr>
      </w:pPr>
      <w:hyperlink w:anchor="_Toc441668994" w:history="1">
        <w:r w:rsidR="00CD4A50" w:rsidRPr="00535CF0">
          <w:rPr>
            <w:rStyle w:val="Hyperlink"/>
          </w:rPr>
          <w:t>Exchange Online</w:t>
        </w:r>
        <w:r w:rsidR="00CD4A50">
          <w:tab/>
        </w:r>
        <w:r w:rsidR="00CD4A50">
          <w:fldChar w:fldCharType="begin"/>
        </w:r>
        <w:r w:rsidR="00CD4A50">
          <w:instrText xml:space="preserve"> PAGEREF _Toc441668994 \h </w:instrText>
        </w:r>
        <w:r w:rsidR="00CD4A50">
          <w:fldChar w:fldCharType="separate"/>
        </w:r>
        <w:r w:rsidR="00CD4A50">
          <w:t>62</w:t>
        </w:r>
        <w:r w:rsidR="00CD4A50">
          <w:fldChar w:fldCharType="end"/>
        </w:r>
      </w:hyperlink>
    </w:p>
    <w:p w:rsidR="00CD4A50" w:rsidRDefault="00B84910">
      <w:pPr>
        <w:pStyle w:val="TOC3"/>
        <w:rPr>
          <w:rFonts w:eastAsiaTheme="minorEastAsia"/>
          <w:smallCaps w:val="0"/>
          <w:sz w:val="22"/>
        </w:rPr>
      </w:pPr>
      <w:hyperlink w:anchor="_Toc441668995" w:history="1">
        <w:r w:rsidR="00CD4A50" w:rsidRPr="00535CF0">
          <w:rPr>
            <w:rStyle w:val="Hyperlink"/>
          </w:rPr>
          <w:t>OneDrive for Business</w:t>
        </w:r>
        <w:r w:rsidR="00CD4A50">
          <w:tab/>
        </w:r>
        <w:r w:rsidR="00CD4A50">
          <w:fldChar w:fldCharType="begin"/>
        </w:r>
        <w:r w:rsidR="00CD4A50">
          <w:instrText xml:space="preserve"> PAGEREF _Toc441668995 \h </w:instrText>
        </w:r>
        <w:r w:rsidR="00CD4A50">
          <w:fldChar w:fldCharType="separate"/>
        </w:r>
        <w:r w:rsidR="00CD4A50">
          <w:t>63</w:t>
        </w:r>
        <w:r w:rsidR="00CD4A50">
          <w:fldChar w:fldCharType="end"/>
        </w:r>
      </w:hyperlink>
    </w:p>
    <w:p w:rsidR="00CD4A50" w:rsidRDefault="00B84910">
      <w:pPr>
        <w:pStyle w:val="TOC3"/>
        <w:rPr>
          <w:rFonts w:eastAsiaTheme="minorEastAsia"/>
          <w:smallCaps w:val="0"/>
          <w:sz w:val="22"/>
        </w:rPr>
      </w:pPr>
      <w:hyperlink w:anchor="_Toc441668996" w:history="1">
        <w:r w:rsidR="00CD4A50" w:rsidRPr="00535CF0">
          <w:rPr>
            <w:rStyle w:val="Hyperlink"/>
          </w:rPr>
          <w:t>Project Online</w:t>
        </w:r>
        <w:r w:rsidR="00CD4A50">
          <w:tab/>
        </w:r>
        <w:r w:rsidR="00CD4A50">
          <w:fldChar w:fldCharType="begin"/>
        </w:r>
        <w:r w:rsidR="00CD4A50">
          <w:instrText xml:space="preserve"> PAGEREF _Toc441668996 \h </w:instrText>
        </w:r>
        <w:r w:rsidR="00CD4A50">
          <w:fldChar w:fldCharType="separate"/>
        </w:r>
        <w:r w:rsidR="00CD4A50">
          <w:t>63</w:t>
        </w:r>
        <w:r w:rsidR="00CD4A50">
          <w:fldChar w:fldCharType="end"/>
        </w:r>
      </w:hyperlink>
    </w:p>
    <w:p w:rsidR="00CD4A50" w:rsidRDefault="00B84910">
      <w:pPr>
        <w:pStyle w:val="TOC3"/>
        <w:rPr>
          <w:rFonts w:eastAsiaTheme="minorEastAsia"/>
          <w:smallCaps w:val="0"/>
          <w:sz w:val="22"/>
        </w:rPr>
      </w:pPr>
      <w:hyperlink w:anchor="_Toc441668997" w:history="1">
        <w:r w:rsidR="00CD4A50" w:rsidRPr="00535CF0">
          <w:rPr>
            <w:rStyle w:val="Hyperlink"/>
          </w:rPr>
          <w:t>SharePoint Online</w:t>
        </w:r>
        <w:r w:rsidR="00CD4A50">
          <w:tab/>
        </w:r>
        <w:r w:rsidR="00CD4A50">
          <w:fldChar w:fldCharType="begin"/>
        </w:r>
        <w:r w:rsidR="00CD4A50">
          <w:instrText xml:space="preserve"> PAGEREF _Toc441668997 \h </w:instrText>
        </w:r>
        <w:r w:rsidR="00CD4A50">
          <w:fldChar w:fldCharType="separate"/>
        </w:r>
        <w:r w:rsidR="00CD4A50">
          <w:t>63</w:t>
        </w:r>
        <w:r w:rsidR="00CD4A50">
          <w:fldChar w:fldCharType="end"/>
        </w:r>
      </w:hyperlink>
    </w:p>
    <w:p w:rsidR="00CD4A50" w:rsidRDefault="00B84910">
      <w:pPr>
        <w:pStyle w:val="TOC3"/>
        <w:rPr>
          <w:rFonts w:eastAsiaTheme="minorEastAsia"/>
          <w:smallCaps w:val="0"/>
          <w:sz w:val="22"/>
        </w:rPr>
      </w:pPr>
      <w:hyperlink w:anchor="_Toc441668998" w:history="1">
        <w:r w:rsidR="00CD4A50" w:rsidRPr="00535CF0">
          <w:rPr>
            <w:rStyle w:val="Hyperlink"/>
          </w:rPr>
          <w:t>Skype for Business Online</w:t>
        </w:r>
        <w:r w:rsidR="00CD4A50">
          <w:tab/>
        </w:r>
        <w:r w:rsidR="00CD4A50">
          <w:fldChar w:fldCharType="begin"/>
        </w:r>
        <w:r w:rsidR="00CD4A50">
          <w:instrText xml:space="preserve"> PAGEREF _Toc441668998 \h </w:instrText>
        </w:r>
        <w:r w:rsidR="00CD4A50">
          <w:fldChar w:fldCharType="separate"/>
        </w:r>
        <w:r w:rsidR="00CD4A50">
          <w:t>64</w:t>
        </w:r>
        <w:r w:rsidR="00CD4A50">
          <w:fldChar w:fldCharType="end"/>
        </w:r>
      </w:hyperlink>
    </w:p>
    <w:p w:rsidR="00CD4A50" w:rsidRDefault="00B84910">
      <w:pPr>
        <w:pStyle w:val="TOC2"/>
        <w:rPr>
          <w:rFonts w:eastAsiaTheme="minorEastAsia"/>
          <w:smallCaps w:val="0"/>
          <w:sz w:val="22"/>
        </w:rPr>
      </w:pPr>
      <w:hyperlink w:anchor="_Toc441668999" w:history="1">
        <w:r w:rsidR="00CD4A50" w:rsidRPr="00535CF0">
          <w:rPr>
            <w:rStyle w:val="Hyperlink"/>
          </w:rPr>
          <w:t>Other Online Services</w:t>
        </w:r>
        <w:r w:rsidR="00CD4A50">
          <w:tab/>
        </w:r>
        <w:r w:rsidR="00CD4A50">
          <w:fldChar w:fldCharType="begin"/>
        </w:r>
        <w:r w:rsidR="00CD4A50">
          <w:instrText xml:space="preserve"> PAGEREF _Toc441668999 \h </w:instrText>
        </w:r>
        <w:r w:rsidR="00CD4A50">
          <w:fldChar w:fldCharType="separate"/>
        </w:r>
        <w:r w:rsidR="00CD4A50">
          <w:t>65</w:t>
        </w:r>
        <w:r w:rsidR="00CD4A50">
          <w:fldChar w:fldCharType="end"/>
        </w:r>
      </w:hyperlink>
    </w:p>
    <w:p w:rsidR="00CD4A50" w:rsidRDefault="00B84910">
      <w:pPr>
        <w:pStyle w:val="TOC3"/>
        <w:rPr>
          <w:rFonts w:eastAsiaTheme="minorEastAsia"/>
          <w:smallCaps w:val="0"/>
          <w:sz w:val="22"/>
        </w:rPr>
      </w:pPr>
      <w:hyperlink w:anchor="_Toc441669000" w:history="1">
        <w:r w:rsidR="00CD4A50" w:rsidRPr="00535CF0">
          <w:rPr>
            <w:rStyle w:val="Hyperlink"/>
          </w:rPr>
          <w:t>Bing Maps</w:t>
        </w:r>
        <w:r w:rsidR="00CD4A50">
          <w:tab/>
        </w:r>
        <w:r w:rsidR="00CD4A50">
          <w:fldChar w:fldCharType="begin"/>
        </w:r>
        <w:r w:rsidR="00CD4A50">
          <w:instrText xml:space="preserve"> PAGEREF _Toc441669000 \h </w:instrText>
        </w:r>
        <w:r w:rsidR="00CD4A50">
          <w:fldChar w:fldCharType="separate"/>
        </w:r>
        <w:r w:rsidR="00CD4A50">
          <w:t>65</w:t>
        </w:r>
        <w:r w:rsidR="00CD4A50">
          <w:fldChar w:fldCharType="end"/>
        </w:r>
      </w:hyperlink>
    </w:p>
    <w:p w:rsidR="00CD4A50" w:rsidRDefault="00B84910">
      <w:pPr>
        <w:pStyle w:val="TOC3"/>
        <w:rPr>
          <w:rFonts w:eastAsiaTheme="minorEastAsia"/>
          <w:smallCaps w:val="0"/>
          <w:sz w:val="22"/>
        </w:rPr>
      </w:pPr>
      <w:hyperlink w:anchor="_Toc441669001" w:history="1">
        <w:r w:rsidR="00CD4A50" w:rsidRPr="00535CF0">
          <w:rPr>
            <w:rStyle w:val="Hyperlink"/>
          </w:rPr>
          <w:t>Microsoft Learning</w:t>
        </w:r>
        <w:r w:rsidR="00CD4A50">
          <w:tab/>
        </w:r>
        <w:r w:rsidR="00CD4A50">
          <w:fldChar w:fldCharType="begin"/>
        </w:r>
        <w:r w:rsidR="00CD4A50">
          <w:instrText xml:space="preserve"> PAGEREF _Toc441669001 \h </w:instrText>
        </w:r>
        <w:r w:rsidR="00CD4A50">
          <w:fldChar w:fldCharType="separate"/>
        </w:r>
        <w:r w:rsidR="00CD4A50">
          <w:t>65</w:t>
        </w:r>
        <w:r w:rsidR="00CD4A50">
          <w:fldChar w:fldCharType="end"/>
        </w:r>
      </w:hyperlink>
    </w:p>
    <w:p w:rsidR="00CD4A50" w:rsidRDefault="00B84910">
      <w:pPr>
        <w:pStyle w:val="TOC3"/>
        <w:rPr>
          <w:rFonts w:eastAsiaTheme="minorEastAsia"/>
          <w:smallCaps w:val="0"/>
          <w:sz w:val="22"/>
        </w:rPr>
      </w:pPr>
      <w:hyperlink w:anchor="_Toc441669002" w:history="1">
        <w:r w:rsidR="00CD4A50" w:rsidRPr="00535CF0">
          <w:rPr>
            <w:rStyle w:val="Hyperlink"/>
          </w:rPr>
          <w:t>Microsoft Translator</w:t>
        </w:r>
        <w:r w:rsidR="00CD4A50">
          <w:tab/>
        </w:r>
        <w:r w:rsidR="00CD4A50">
          <w:fldChar w:fldCharType="begin"/>
        </w:r>
        <w:r w:rsidR="00CD4A50">
          <w:instrText xml:space="preserve"> PAGEREF _Toc441669002 \h </w:instrText>
        </w:r>
        <w:r w:rsidR="00CD4A50">
          <w:fldChar w:fldCharType="separate"/>
        </w:r>
        <w:r w:rsidR="00CD4A50">
          <w:t>66</w:t>
        </w:r>
        <w:r w:rsidR="00CD4A50">
          <w:fldChar w:fldCharType="end"/>
        </w:r>
      </w:hyperlink>
    </w:p>
    <w:p w:rsidR="00CD4A50" w:rsidRDefault="00B84910">
      <w:pPr>
        <w:pStyle w:val="TOC3"/>
        <w:rPr>
          <w:rFonts w:eastAsiaTheme="minorEastAsia"/>
          <w:smallCaps w:val="0"/>
          <w:sz w:val="22"/>
        </w:rPr>
      </w:pPr>
      <w:hyperlink w:anchor="_Toc441669003" w:history="1">
        <w:r w:rsidR="00CD4A50" w:rsidRPr="00535CF0">
          <w:rPr>
            <w:rStyle w:val="Hyperlink"/>
          </w:rPr>
          <w:t>Power BI Pro</w:t>
        </w:r>
        <w:r w:rsidR="00CD4A50">
          <w:tab/>
        </w:r>
        <w:r w:rsidR="00CD4A50">
          <w:fldChar w:fldCharType="begin"/>
        </w:r>
        <w:r w:rsidR="00CD4A50">
          <w:instrText xml:space="preserve"> PAGEREF _Toc441669003 \h </w:instrText>
        </w:r>
        <w:r w:rsidR="00CD4A50">
          <w:fldChar w:fldCharType="separate"/>
        </w:r>
        <w:r w:rsidR="00CD4A50">
          <w:t>66</w:t>
        </w:r>
        <w:r w:rsidR="00CD4A50">
          <w:fldChar w:fldCharType="end"/>
        </w:r>
      </w:hyperlink>
    </w:p>
    <w:p w:rsidR="00CD4A50" w:rsidRDefault="00B84910">
      <w:pPr>
        <w:pStyle w:val="TOC3"/>
        <w:rPr>
          <w:rFonts w:eastAsiaTheme="minorEastAsia"/>
          <w:smallCaps w:val="0"/>
          <w:sz w:val="22"/>
        </w:rPr>
      </w:pPr>
      <w:hyperlink w:anchor="_Toc441669004" w:history="1">
        <w:r w:rsidR="00CD4A50" w:rsidRPr="00535CF0">
          <w:rPr>
            <w:rStyle w:val="Hyperlink"/>
          </w:rPr>
          <w:t>Yammer Enterprise</w:t>
        </w:r>
        <w:r w:rsidR="00CD4A50">
          <w:tab/>
        </w:r>
        <w:r w:rsidR="00CD4A50">
          <w:fldChar w:fldCharType="begin"/>
        </w:r>
        <w:r w:rsidR="00CD4A50">
          <w:instrText xml:space="preserve"> PAGEREF _Toc441669004 \h </w:instrText>
        </w:r>
        <w:r w:rsidR="00CD4A50">
          <w:fldChar w:fldCharType="separate"/>
        </w:r>
        <w:r w:rsidR="00CD4A50">
          <w:t>66</w:t>
        </w:r>
        <w:r w:rsidR="00CD4A50">
          <w:fldChar w:fldCharType="end"/>
        </w:r>
      </w:hyperlink>
    </w:p>
    <w:p w:rsidR="00CD4A50" w:rsidRDefault="00B84910">
      <w:pPr>
        <w:pStyle w:val="TOC1"/>
        <w:rPr>
          <w:rFonts w:eastAsiaTheme="minorEastAsia"/>
          <w:b w:val="0"/>
          <w:caps w:val="0"/>
          <w:noProof/>
          <w:sz w:val="22"/>
          <w:szCs w:val="22"/>
        </w:rPr>
      </w:pPr>
      <w:hyperlink w:anchor="_Toc441669005" w:history="1">
        <w:r w:rsidR="00CD4A50" w:rsidRPr="00535CF0">
          <w:rPr>
            <w:rStyle w:val="Hyperlink"/>
            <w:noProof/>
          </w:rPr>
          <w:t>Glossary</w:t>
        </w:r>
        <w:r w:rsidR="00CD4A50">
          <w:rPr>
            <w:noProof/>
          </w:rPr>
          <w:tab/>
        </w:r>
        <w:r w:rsidR="00CD4A50">
          <w:rPr>
            <w:noProof/>
          </w:rPr>
          <w:fldChar w:fldCharType="begin"/>
        </w:r>
        <w:r w:rsidR="00CD4A50">
          <w:rPr>
            <w:noProof/>
          </w:rPr>
          <w:instrText xml:space="preserve"> PAGEREF _Toc441669005 \h </w:instrText>
        </w:r>
        <w:r w:rsidR="00CD4A50">
          <w:rPr>
            <w:noProof/>
          </w:rPr>
        </w:r>
        <w:r w:rsidR="00CD4A50">
          <w:rPr>
            <w:noProof/>
          </w:rPr>
          <w:fldChar w:fldCharType="separate"/>
        </w:r>
        <w:r w:rsidR="00CD4A50">
          <w:rPr>
            <w:noProof/>
          </w:rPr>
          <w:t>67</w:t>
        </w:r>
        <w:r w:rsidR="00CD4A50">
          <w:rPr>
            <w:noProof/>
          </w:rPr>
          <w:fldChar w:fldCharType="end"/>
        </w:r>
      </w:hyperlink>
    </w:p>
    <w:p w:rsidR="00CD4A50" w:rsidRDefault="00B84910">
      <w:pPr>
        <w:pStyle w:val="TOC2"/>
        <w:rPr>
          <w:rFonts w:eastAsiaTheme="minorEastAsia"/>
          <w:smallCaps w:val="0"/>
          <w:sz w:val="22"/>
        </w:rPr>
      </w:pPr>
      <w:hyperlink w:anchor="_Toc441669006" w:history="1">
        <w:r w:rsidR="00CD4A50" w:rsidRPr="00535CF0">
          <w:rPr>
            <w:rStyle w:val="Hyperlink"/>
          </w:rPr>
          <w:t>Attributes</w:t>
        </w:r>
        <w:r w:rsidR="00CD4A50">
          <w:tab/>
        </w:r>
        <w:r w:rsidR="00CD4A50">
          <w:fldChar w:fldCharType="begin"/>
        </w:r>
        <w:r w:rsidR="00CD4A50">
          <w:instrText xml:space="preserve"> PAGEREF _Toc441669006 \h </w:instrText>
        </w:r>
        <w:r w:rsidR="00CD4A50">
          <w:fldChar w:fldCharType="separate"/>
        </w:r>
        <w:r w:rsidR="00CD4A50">
          <w:t>67</w:t>
        </w:r>
        <w:r w:rsidR="00CD4A50">
          <w:fldChar w:fldCharType="end"/>
        </w:r>
      </w:hyperlink>
    </w:p>
    <w:p w:rsidR="00CD4A50" w:rsidRDefault="00B84910">
      <w:pPr>
        <w:pStyle w:val="TOC2"/>
        <w:rPr>
          <w:rFonts w:eastAsiaTheme="minorEastAsia"/>
          <w:smallCaps w:val="0"/>
          <w:sz w:val="22"/>
        </w:rPr>
      </w:pPr>
      <w:hyperlink w:anchor="_Toc441669007" w:history="1">
        <w:r w:rsidR="00CD4A50" w:rsidRPr="00535CF0">
          <w:rPr>
            <w:rStyle w:val="Hyperlink"/>
          </w:rPr>
          <w:t>Cell Values</w:t>
        </w:r>
        <w:r w:rsidR="00CD4A50">
          <w:tab/>
        </w:r>
        <w:r w:rsidR="00CD4A50">
          <w:fldChar w:fldCharType="begin"/>
        </w:r>
        <w:r w:rsidR="00CD4A50">
          <w:instrText xml:space="preserve"> PAGEREF _Toc441669007 \h </w:instrText>
        </w:r>
        <w:r w:rsidR="00CD4A50">
          <w:fldChar w:fldCharType="separate"/>
        </w:r>
        <w:r w:rsidR="00CD4A50">
          <w:t>68</w:t>
        </w:r>
        <w:r w:rsidR="00CD4A50">
          <w:fldChar w:fldCharType="end"/>
        </w:r>
      </w:hyperlink>
    </w:p>
    <w:p w:rsidR="00CD4A50" w:rsidRDefault="00B84910">
      <w:pPr>
        <w:pStyle w:val="TOC2"/>
        <w:rPr>
          <w:rFonts w:eastAsiaTheme="minorEastAsia"/>
          <w:smallCaps w:val="0"/>
          <w:sz w:val="22"/>
        </w:rPr>
      </w:pPr>
      <w:hyperlink w:anchor="_Toc441669008" w:history="1">
        <w:r w:rsidR="00CD4A50" w:rsidRPr="00535CF0">
          <w:rPr>
            <w:rStyle w:val="Hyperlink"/>
          </w:rPr>
          <w:t>Column Headings</w:t>
        </w:r>
        <w:r w:rsidR="00CD4A50">
          <w:tab/>
        </w:r>
        <w:r w:rsidR="00CD4A50">
          <w:fldChar w:fldCharType="begin"/>
        </w:r>
        <w:r w:rsidR="00CD4A50">
          <w:instrText xml:space="preserve"> PAGEREF _Toc441669008 \h </w:instrText>
        </w:r>
        <w:r w:rsidR="00CD4A50">
          <w:fldChar w:fldCharType="separate"/>
        </w:r>
        <w:r w:rsidR="00CD4A50">
          <w:t>68</w:t>
        </w:r>
        <w:r w:rsidR="00CD4A50">
          <w:fldChar w:fldCharType="end"/>
        </w:r>
      </w:hyperlink>
    </w:p>
    <w:p w:rsidR="00CD4A50" w:rsidRDefault="00B84910">
      <w:pPr>
        <w:pStyle w:val="TOC2"/>
        <w:rPr>
          <w:rFonts w:eastAsiaTheme="minorEastAsia"/>
          <w:smallCaps w:val="0"/>
          <w:sz w:val="22"/>
        </w:rPr>
      </w:pPr>
      <w:hyperlink w:anchor="_Toc441669009" w:history="1">
        <w:r w:rsidR="00CD4A50" w:rsidRPr="00535CF0">
          <w:rPr>
            <w:rStyle w:val="Hyperlink"/>
          </w:rPr>
          <w:t>Definitions</w:t>
        </w:r>
        <w:r w:rsidR="00CD4A50">
          <w:tab/>
        </w:r>
        <w:r w:rsidR="00CD4A50">
          <w:fldChar w:fldCharType="begin"/>
        </w:r>
        <w:r w:rsidR="00CD4A50">
          <w:instrText xml:space="preserve"> PAGEREF _Toc441669009 \h </w:instrText>
        </w:r>
        <w:r w:rsidR="00CD4A50">
          <w:fldChar w:fldCharType="separate"/>
        </w:r>
        <w:r w:rsidR="00CD4A50">
          <w:t>69</w:t>
        </w:r>
        <w:r w:rsidR="00CD4A50">
          <w:fldChar w:fldCharType="end"/>
        </w:r>
      </w:hyperlink>
    </w:p>
    <w:p w:rsidR="00CD4A50" w:rsidRDefault="00B84910">
      <w:pPr>
        <w:pStyle w:val="TOC1"/>
        <w:rPr>
          <w:rFonts w:eastAsiaTheme="minorEastAsia"/>
          <w:b w:val="0"/>
          <w:caps w:val="0"/>
          <w:noProof/>
          <w:sz w:val="22"/>
          <w:szCs w:val="22"/>
        </w:rPr>
      </w:pPr>
      <w:hyperlink w:anchor="_Toc441669010" w:history="1">
        <w:r w:rsidR="00CD4A50" w:rsidRPr="00535CF0">
          <w:rPr>
            <w:rStyle w:val="Hyperlink"/>
            <w:noProof/>
          </w:rPr>
          <w:t>Appendix A – CAL/ML Equivalent Licenses</w:t>
        </w:r>
        <w:r w:rsidR="00CD4A50">
          <w:rPr>
            <w:noProof/>
          </w:rPr>
          <w:tab/>
        </w:r>
        <w:r w:rsidR="00CD4A50">
          <w:rPr>
            <w:noProof/>
          </w:rPr>
          <w:fldChar w:fldCharType="begin"/>
        </w:r>
        <w:r w:rsidR="00CD4A50">
          <w:rPr>
            <w:noProof/>
          </w:rPr>
          <w:instrText xml:space="preserve"> PAGEREF _Toc441669010 \h </w:instrText>
        </w:r>
        <w:r w:rsidR="00CD4A50">
          <w:rPr>
            <w:noProof/>
          </w:rPr>
        </w:r>
        <w:r w:rsidR="00CD4A50">
          <w:rPr>
            <w:noProof/>
          </w:rPr>
          <w:fldChar w:fldCharType="separate"/>
        </w:r>
        <w:r w:rsidR="00CD4A50">
          <w:rPr>
            <w:noProof/>
          </w:rPr>
          <w:t>71</w:t>
        </w:r>
        <w:r w:rsidR="00CD4A50">
          <w:rPr>
            <w:noProof/>
          </w:rPr>
          <w:fldChar w:fldCharType="end"/>
        </w:r>
      </w:hyperlink>
    </w:p>
    <w:p w:rsidR="00CD4A50" w:rsidRDefault="00B84910">
      <w:pPr>
        <w:pStyle w:val="TOC1"/>
        <w:rPr>
          <w:rFonts w:eastAsiaTheme="minorEastAsia"/>
          <w:b w:val="0"/>
          <w:caps w:val="0"/>
          <w:noProof/>
          <w:sz w:val="22"/>
          <w:szCs w:val="22"/>
        </w:rPr>
      </w:pPr>
      <w:hyperlink w:anchor="_Toc441669011" w:history="1">
        <w:r w:rsidR="00CD4A50" w:rsidRPr="00535CF0">
          <w:rPr>
            <w:rStyle w:val="Hyperlink"/>
            <w:noProof/>
          </w:rPr>
          <w:t>Appendix B – Software Assurance</w:t>
        </w:r>
        <w:r w:rsidR="00CD4A50">
          <w:rPr>
            <w:noProof/>
          </w:rPr>
          <w:tab/>
        </w:r>
        <w:r w:rsidR="00CD4A50">
          <w:rPr>
            <w:noProof/>
          </w:rPr>
          <w:fldChar w:fldCharType="begin"/>
        </w:r>
        <w:r w:rsidR="00CD4A50">
          <w:rPr>
            <w:noProof/>
          </w:rPr>
          <w:instrText xml:space="preserve"> PAGEREF _Toc441669011 \h </w:instrText>
        </w:r>
        <w:r w:rsidR="00CD4A50">
          <w:rPr>
            <w:noProof/>
          </w:rPr>
        </w:r>
        <w:r w:rsidR="00CD4A50">
          <w:rPr>
            <w:noProof/>
          </w:rPr>
          <w:fldChar w:fldCharType="separate"/>
        </w:r>
        <w:r w:rsidR="00CD4A50">
          <w:rPr>
            <w:noProof/>
          </w:rPr>
          <w:t>72</w:t>
        </w:r>
        <w:r w:rsidR="00CD4A50">
          <w:rPr>
            <w:noProof/>
          </w:rPr>
          <w:fldChar w:fldCharType="end"/>
        </w:r>
      </w:hyperlink>
    </w:p>
    <w:p w:rsidR="00CD4A50" w:rsidRDefault="00B84910">
      <w:pPr>
        <w:pStyle w:val="TOC2"/>
        <w:rPr>
          <w:rFonts w:eastAsiaTheme="minorEastAsia"/>
          <w:smallCaps w:val="0"/>
          <w:sz w:val="22"/>
        </w:rPr>
      </w:pPr>
      <w:hyperlink w:anchor="_Toc441669012" w:history="1">
        <w:r w:rsidR="00CD4A50" w:rsidRPr="00535CF0">
          <w:rPr>
            <w:rStyle w:val="Hyperlink"/>
          </w:rPr>
          <w:t>Purchasing Software Assurance</w:t>
        </w:r>
        <w:r w:rsidR="00CD4A50">
          <w:tab/>
        </w:r>
        <w:r w:rsidR="00CD4A50">
          <w:fldChar w:fldCharType="begin"/>
        </w:r>
        <w:r w:rsidR="00CD4A50">
          <w:instrText xml:space="preserve"> PAGEREF _Toc441669012 \h </w:instrText>
        </w:r>
        <w:r w:rsidR="00CD4A50">
          <w:fldChar w:fldCharType="separate"/>
        </w:r>
        <w:r w:rsidR="00CD4A50">
          <w:t>72</w:t>
        </w:r>
        <w:r w:rsidR="00CD4A50">
          <w:fldChar w:fldCharType="end"/>
        </w:r>
      </w:hyperlink>
    </w:p>
    <w:p w:rsidR="00CD4A50" w:rsidRDefault="00B84910">
      <w:pPr>
        <w:pStyle w:val="TOC2"/>
        <w:rPr>
          <w:rFonts w:eastAsiaTheme="minorEastAsia"/>
          <w:smallCaps w:val="0"/>
          <w:sz w:val="22"/>
        </w:rPr>
      </w:pPr>
      <w:hyperlink w:anchor="_Toc441669013" w:history="1">
        <w:r w:rsidR="00CD4A50" w:rsidRPr="00535CF0">
          <w:rPr>
            <w:rStyle w:val="Hyperlink"/>
          </w:rPr>
          <w:t>Renewing Software Assurance</w:t>
        </w:r>
        <w:r w:rsidR="00CD4A50">
          <w:tab/>
        </w:r>
        <w:r w:rsidR="00CD4A50">
          <w:fldChar w:fldCharType="begin"/>
        </w:r>
        <w:r w:rsidR="00CD4A50">
          <w:instrText xml:space="preserve"> PAGEREF _Toc441669013 \h </w:instrText>
        </w:r>
        <w:r w:rsidR="00CD4A50">
          <w:fldChar w:fldCharType="separate"/>
        </w:r>
        <w:r w:rsidR="00CD4A50">
          <w:t>72</w:t>
        </w:r>
        <w:r w:rsidR="00CD4A50">
          <w:fldChar w:fldCharType="end"/>
        </w:r>
      </w:hyperlink>
    </w:p>
    <w:p w:rsidR="00CD4A50" w:rsidRDefault="00B84910">
      <w:pPr>
        <w:pStyle w:val="TOC2"/>
        <w:rPr>
          <w:rFonts w:eastAsiaTheme="minorEastAsia"/>
          <w:smallCaps w:val="0"/>
          <w:sz w:val="22"/>
        </w:rPr>
      </w:pPr>
      <w:hyperlink w:anchor="_Toc441669014" w:history="1">
        <w:r w:rsidR="00CD4A50" w:rsidRPr="00535CF0">
          <w:rPr>
            <w:rStyle w:val="Hyperlink"/>
          </w:rPr>
          <w:t>Migration License for Discontinued or End-of-Life Products</w:t>
        </w:r>
        <w:r w:rsidR="00CD4A50">
          <w:tab/>
        </w:r>
        <w:r w:rsidR="00CD4A50">
          <w:fldChar w:fldCharType="begin"/>
        </w:r>
        <w:r w:rsidR="00CD4A50">
          <w:instrText xml:space="preserve"> PAGEREF _Toc441669014 \h </w:instrText>
        </w:r>
        <w:r w:rsidR="00CD4A50">
          <w:fldChar w:fldCharType="separate"/>
        </w:r>
        <w:r w:rsidR="00CD4A50">
          <w:t>73</w:t>
        </w:r>
        <w:r w:rsidR="00CD4A50">
          <w:fldChar w:fldCharType="end"/>
        </w:r>
      </w:hyperlink>
    </w:p>
    <w:p w:rsidR="00CD4A50" w:rsidRDefault="00B84910">
      <w:pPr>
        <w:pStyle w:val="TOC2"/>
        <w:rPr>
          <w:rFonts w:eastAsiaTheme="minorEastAsia"/>
          <w:smallCaps w:val="0"/>
          <w:sz w:val="22"/>
        </w:rPr>
      </w:pPr>
      <w:hyperlink w:anchor="_Toc441669015" w:history="1">
        <w:r w:rsidR="00CD4A50" w:rsidRPr="00535CF0">
          <w:rPr>
            <w:rStyle w:val="Hyperlink"/>
          </w:rPr>
          <w:t>Software Assurance Benefits</w:t>
        </w:r>
        <w:r w:rsidR="00CD4A50">
          <w:tab/>
        </w:r>
        <w:r w:rsidR="00CD4A50">
          <w:fldChar w:fldCharType="begin"/>
        </w:r>
        <w:r w:rsidR="00CD4A50">
          <w:instrText xml:space="preserve"> PAGEREF _Toc441669015 \h </w:instrText>
        </w:r>
        <w:r w:rsidR="00CD4A50">
          <w:fldChar w:fldCharType="separate"/>
        </w:r>
        <w:r w:rsidR="00CD4A50">
          <w:t>73</w:t>
        </w:r>
        <w:r w:rsidR="00CD4A50">
          <w:fldChar w:fldCharType="end"/>
        </w:r>
      </w:hyperlink>
    </w:p>
    <w:p w:rsidR="00CD4A50" w:rsidRDefault="00B84910">
      <w:pPr>
        <w:pStyle w:val="TOC1"/>
        <w:rPr>
          <w:rFonts w:eastAsiaTheme="minorEastAsia"/>
          <w:b w:val="0"/>
          <w:caps w:val="0"/>
          <w:noProof/>
          <w:sz w:val="22"/>
          <w:szCs w:val="22"/>
        </w:rPr>
      </w:pPr>
      <w:hyperlink w:anchor="_Toc441669016" w:history="1">
        <w:r w:rsidR="00CD4A50" w:rsidRPr="00535CF0">
          <w:rPr>
            <w:rStyle w:val="Hyperlink"/>
            <w:noProof/>
          </w:rPr>
          <w:t>Appendix C – Professional Services</w:t>
        </w:r>
        <w:r w:rsidR="00CD4A50">
          <w:rPr>
            <w:noProof/>
          </w:rPr>
          <w:tab/>
        </w:r>
        <w:r w:rsidR="00CD4A50">
          <w:rPr>
            <w:noProof/>
          </w:rPr>
          <w:fldChar w:fldCharType="begin"/>
        </w:r>
        <w:r w:rsidR="00CD4A50">
          <w:rPr>
            <w:noProof/>
          </w:rPr>
          <w:instrText xml:space="preserve"> PAGEREF _Toc441669016 \h </w:instrText>
        </w:r>
        <w:r w:rsidR="00CD4A50">
          <w:rPr>
            <w:noProof/>
          </w:rPr>
        </w:r>
        <w:r w:rsidR="00CD4A50">
          <w:rPr>
            <w:noProof/>
          </w:rPr>
          <w:fldChar w:fldCharType="separate"/>
        </w:r>
        <w:r w:rsidR="00CD4A50">
          <w:rPr>
            <w:noProof/>
          </w:rPr>
          <w:t>83</w:t>
        </w:r>
        <w:r w:rsidR="00CD4A50">
          <w:rPr>
            <w:noProof/>
          </w:rPr>
          <w:fldChar w:fldCharType="end"/>
        </w:r>
      </w:hyperlink>
    </w:p>
    <w:p w:rsidR="00CD4A50" w:rsidRDefault="00B84910">
      <w:pPr>
        <w:pStyle w:val="TOC2"/>
        <w:rPr>
          <w:rFonts w:eastAsiaTheme="minorEastAsia"/>
          <w:smallCaps w:val="0"/>
          <w:sz w:val="22"/>
        </w:rPr>
      </w:pPr>
      <w:hyperlink w:anchor="_Toc441669017" w:history="1">
        <w:r w:rsidR="00CD4A50" w:rsidRPr="00535CF0">
          <w:rPr>
            <w:rStyle w:val="Hyperlink"/>
          </w:rPr>
          <w:t>Microsoft Premier Support Offerings</w:t>
        </w:r>
        <w:r w:rsidR="00CD4A50">
          <w:tab/>
        </w:r>
        <w:r w:rsidR="00CD4A50">
          <w:fldChar w:fldCharType="begin"/>
        </w:r>
        <w:r w:rsidR="00CD4A50">
          <w:instrText xml:space="preserve"> PAGEREF _Toc441669017 \h </w:instrText>
        </w:r>
        <w:r w:rsidR="00CD4A50">
          <w:fldChar w:fldCharType="separate"/>
        </w:r>
        <w:r w:rsidR="00CD4A50">
          <w:t>83</w:t>
        </w:r>
        <w:r w:rsidR="00CD4A50">
          <w:fldChar w:fldCharType="end"/>
        </w:r>
      </w:hyperlink>
    </w:p>
    <w:p w:rsidR="00CD4A50" w:rsidRDefault="00B84910">
      <w:pPr>
        <w:pStyle w:val="TOC2"/>
        <w:rPr>
          <w:rFonts w:eastAsiaTheme="minorEastAsia"/>
          <w:smallCaps w:val="0"/>
          <w:sz w:val="22"/>
        </w:rPr>
      </w:pPr>
      <w:hyperlink w:anchor="_Toc441669018" w:history="1">
        <w:r w:rsidR="00CD4A50" w:rsidRPr="00535CF0">
          <w:rPr>
            <w:rStyle w:val="Hyperlink"/>
          </w:rPr>
          <w:t>Microsoft Enterprise Strategy Program Offerings</w:t>
        </w:r>
        <w:r w:rsidR="00CD4A50">
          <w:tab/>
        </w:r>
        <w:r w:rsidR="00CD4A50">
          <w:fldChar w:fldCharType="begin"/>
        </w:r>
        <w:r w:rsidR="00CD4A50">
          <w:instrText xml:space="preserve"> PAGEREF _Toc441669018 \h </w:instrText>
        </w:r>
        <w:r w:rsidR="00CD4A50">
          <w:fldChar w:fldCharType="separate"/>
        </w:r>
        <w:r w:rsidR="00CD4A50">
          <w:t>83</w:t>
        </w:r>
        <w:r w:rsidR="00CD4A50">
          <w:fldChar w:fldCharType="end"/>
        </w:r>
      </w:hyperlink>
    </w:p>
    <w:p w:rsidR="00CD4A50" w:rsidRDefault="00B84910">
      <w:pPr>
        <w:pStyle w:val="TOC2"/>
        <w:rPr>
          <w:rFonts w:eastAsiaTheme="minorEastAsia"/>
          <w:smallCaps w:val="0"/>
          <w:sz w:val="22"/>
        </w:rPr>
      </w:pPr>
      <w:hyperlink w:anchor="_Toc441669019" w:history="1">
        <w:r w:rsidR="00CD4A50" w:rsidRPr="00535CF0">
          <w:rPr>
            <w:rStyle w:val="Hyperlink"/>
          </w:rPr>
          <w:t>Sales Productivity Accelerator Offerings</w:t>
        </w:r>
        <w:r w:rsidR="00CD4A50">
          <w:tab/>
        </w:r>
        <w:r w:rsidR="00CD4A50">
          <w:fldChar w:fldCharType="begin"/>
        </w:r>
        <w:r w:rsidR="00CD4A50">
          <w:instrText xml:space="preserve"> PAGEREF _Toc441669019 \h </w:instrText>
        </w:r>
        <w:r w:rsidR="00CD4A50">
          <w:fldChar w:fldCharType="separate"/>
        </w:r>
        <w:r w:rsidR="00CD4A50">
          <w:t>84</w:t>
        </w:r>
        <w:r w:rsidR="00CD4A50">
          <w:fldChar w:fldCharType="end"/>
        </w:r>
      </w:hyperlink>
    </w:p>
    <w:p w:rsidR="00CD4A50" w:rsidRDefault="00B84910">
      <w:pPr>
        <w:pStyle w:val="TOC1"/>
        <w:rPr>
          <w:rFonts w:eastAsiaTheme="minorEastAsia"/>
          <w:b w:val="0"/>
          <w:caps w:val="0"/>
          <w:noProof/>
          <w:sz w:val="22"/>
          <w:szCs w:val="22"/>
        </w:rPr>
      </w:pPr>
      <w:hyperlink w:anchor="_Toc441669020" w:history="1">
        <w:r w:rsidR="00CD4A50" w:rsidRPr="00535CF0">
          <w:rPr>
            <w:rStyle w:val="Hyperlink"/>
            <w:noProof/>
          </w:rPr>
          <w:t>Appendix D – Program Agreement Supplemental Terms</w:t>
        </w:r>
        <w:r w:rsidR="00CD4A50">
          <w:rPr>
            <w:noProof/>
          </w:rPr>
          <w:tab/>
        </w:r>
        <w:r w:rsidR="00CD4A50">
          <w:rPr>
            <w:noProof/>
          </w:rPr>
          <w:fldChar w:fldCharType="begin"/>
        </w:r>
        <w:r w:rsidR="00CD4A50">
          <w:rPr>
            <w:noProof/>
          </w:rPr>
          <w:instrText xml:space="preserve"> PAGEREF _Toc441669020 \h </w:instrText>
        </w:r>
        <w:r w:rsidR="00CD4A50">
          <w:rPr>
            <w:noProof/>
          </w:rPr>
        </w:r>
        <w:r w:rsidR="00CD4A50">
          <w:rPr>
            <w:noProof/>
          </w:rPr>
          <w:fldChar w:fldCharType="separate"/>
        </w:r>
        <w:r w:rsidR="00CD4A50">
          <w:rPr>
            <w:noProof/>
          </w:rPr>
          <w:t>85</w:t>
        </w:r>
        <w:r w:rsidR="00CD4A50">
          <w:rPr>
            <w:noProof/>
          </w:rPr>
          <w:fldChar w:fldCharType="end"/>
        </w:r>
      </w:hyperlink>
    </w:p>
    <w:p w:rsidR="00CD4A50" w:rsidRDefault="00B84910">
      <w:pPr>
        <w:pStyle w:val="TOC2"/>
        <w:rPr>
          <w:rFonts w:eastAsiaTheme="minorEastAsia"/>
          <w:smallCaps w:val="0"/>
          <w:sz w:val="22"/>
        </w:rPr>
      </w:pPr>
      <w:hyperlink w:anchor="_Toc441669021" w:history="1">
        <w:r w:rsidR="00CD4A50" w:rsidRPr="00535CF0">
          <w:rPr>
            <w:rStyle w:val="Hyperlink"/>
          </w:rPr>
          <w:t>Supplemental Terms for Select Plus Program</w:t>
        </w:r>
        <w:r w:rsidR="00CD4A50">
          <w:tab/>
        </w:r>
        <w:r w:rsidR="00CD4A50">
          <w:fldChar w:fldCharType="begin"/>
        </w:r>
        <w:r w:rsidR="00CD4A50">
          <w:instrText xml:space="preserve"> PAGEREF _Toc441669021 \h </w:instrText>
        </w:r>
        <w:r w:rsidR="00CD4A50">
          <w:fldChar w:fldCharType="separate"/>
        </w:r>
        <w:r w:rsidR="00CD4A50">
          <w:t>85</w:t>
        </w:r>
        <w:r w:rsidR="00CD4A50">
          <w:fldChar w:fldCharType="end"/>
        </w:r>
      </w:hyperlink>
    </w:p>
    <w:p w:rsidR="00CD4A50" w:rsidRDefault="00B84910">
      <w:pPr>
        <w:pStyle w:val="TOC2"/>
        <w:rPr>
          <w:rFonts w:eastAsiaTheme="minorEastAsia"/>
          <w:smallCaps w:val="0"/>
          <w:sz w:val="22"/>
        </w:rPr>
      </w:pPr>
      <w:hyperlink w:anchor="_Toc441669022" w:history="1">
        <w:r w:rsidR="00CD4A50" w:rsidRPr="00535CF0">
          <w:rPr>
            <w:rStyle w:val="Hyperlink"/>
          </w:rPr>
          <w:t>Definition of Management for Qualified Devices</w:t>
        </w:r>
        <w:r w:rsidR="00CD4A50">
          <w:tab/>
        </w:r>
        <w:r w:rsidR="00CD4A50">
          <w:fldChar w:fldCharType="begin"/>
        </w:r>
        <w:r w:rsidR="00CD4A50">
          <w:instrText xml:space="preserve"> PAGEREF _Toc441669022 \h </w:instrText>
        </w:r>
        <w:r w:rsidR="00CD4A50">
          <w:fldChar w:fldCharType="separate"/>
        </w:r>
        <w:r w:rsidR="00CD4A50">
          <w:t>85</w:t>
        </w:r>
        <w:r w:rsidR="00CD4A50">
          <w:fldChar w:fldCharType="end"/>
        </w:r>
      </w:hyperlink>
    </w:p>
    <w:p w:rsidR="00CD4A50" w:rsidRDefault="00B84910">
      <w:pPr>
        <w:pStyle w:val="TOC2"/>
        <w:rPr>
          <w:rFonts w:eastAsiaTheme="minorEastAsia"/>
          <w:smallCaps w:val="0"/>
          <w:sz w:val="22"/>
        </w:rPr>
      </w:pPr>
      <w:hyperlink w:anchor="_Toc441669023" w:history="1">
        <w:r w:rsidR="00CD4A50" w:rsidRPr="00535CF0">
          <w:rPr>
            <w:rStyle w:val="Hyperlink"/>
          </w:rPr>
          <w:t>Online Services in the Open Programs</w:t>
        </w:r>
        <w:r w:rsidR="00CD4A50">
          <w:tab/>
        </w:r>
        <w:r w:rsidR="00CD4A50">
          <w:fldChar w:fldCharType="begin"/>
        </w:r>
        <w:r w:rsidR="00CD4A50">
          <w:instrText xml:space="preserve"> PAGEREF _Toc441669023 \h </w:instrText>
        </w:r>
        <w:r w:rsidR="00CD4A50">
          <w:fldChar w:fldCharType="separate"/>
        </w:r>
        <w:r w:rsidR="00CD4A50">
          <w:t>85</w:t>
        </w:r>
        <w:r w:rsidR="00CD4A50">
          <w:fldChar w:fldCharType="end"/>
        </w:r>
      </w:hyperlink>
    </w:p>
    <w:p w:rsidR="00CD4A50" w:rsidRDefault="00B84910">
      <w:pPr>
        <w:pStyle w:val="TOC2"/>
        <w:rPr>
          <w:rFonts w:eastAsiaTheme="minorEastAsia"/>
          <w:smallCaps w:val="0"/>
          <w:sz w:val="22"/>
        </w:rPr>
      </w:pPr>
      <w:hyperlink w:anchor="_Toc441669024" w:history="1">
        <w:r w:rsidR="00CD4A50" w:rsidRPr="00535CF0">
          <w:rPr>
            <w:rStyle w:val="Hyperlink"/>
          </w:rPr>
          <w:t>Supplemental Terms for Professional Services – Legacy Agreements</w:t>
        </w:r>
        <w:r w:rsidR="00CD4A50">
          <w:tab/>
        </w:r>
        <w:r w:rsidR="00CD4A50">
          <w:fldChar w:fldCharType="begin"/>
        </w:r>
        <w:r w:rsidR="00CD4A50">
          <w:instrText xml:space="preserve"> PAGEREF _Toc441669024 \h </w:instrText>
        </w:r>
        <w:r w:rsidR="00CD4A50">
          <w:fldChar w:fldCharType="separate"/>
        </w:r>
        <w:r w:rsidR="00CD4A50">
          <w:t>85</w:t>
        </w:r>
        <w:r w:rsidR="00CD4A50">
          <w:fldChar w:fldCharType="end"/>
        </w:r>
      </w:hyperlink>
    </w:p>
    <w:p w:rsidR="00CD4A50" w:rsidRDefault="00B84910">
      <w:pPr>
        <w:pStyle w:val="TOC1"/>
        <w:rPr>
          <w:rFonts w:eastAsiaTheme="minorEastAsia"/>
          <w:b w:val="0"/>
          <w:caps w:val="0"/>
          <w:noProof/>
          <w:sz w:val="22"/>
          <w:szCs w:val="22"/>
        </w:rPr>
      </w:pPr>
      <w:hyperlink w:anchor="_Toc441669025" w:history="1">
        <w:r w:rsidR="00CD4A50" w:rsidRPr="00535CF0">
          <w:rPr>
            <w:rStyle w:val="Hyperlink"/>
            <w:noProof/>
          </w:rPr>
          <w:t>Appendix E – Promotions</w:t>
        </w:r>
        <w:r w:rsidR="00CD4A50">
          <w:rPr>
            <w:noProof/>
          </w:rPr>
          <w:tab/>
        </w:r>
        <w:r w:rsidR="00CD4A50">
          <w:rPr>
            <w:noProof/>
          </w:rPr>
          <w:fldChar w:fldCharType="begin"/>
        </w:r>
        <w:r w:rsidR="00CD4A50">
          <w:rPr>
            <w:noProof/>
          </w:rPr>
          <w:instrText xml:space="preserve"> PAGEREF _Toc441669025 \h </w:instrText>
        </w:r>
        <w:r w:rsidR="00CD4A50">
          <w:rPr>
            <w:noProof/>
          </w:rPr>
        </w:r>
        <w:r w:rsidR="00CD4A50">
          <w:rPr>
            <w:noProof/>
          </w:rPr>
          <w:fldChar w:fldCharType="separate"/>
        </w:r>
        <w:r w:rsidR="00CD4A50">
          <w:rPr>
            <w:noProof/>
          </w:rPr>
          <w:t>87</w:t>
        </w:r>
        <w:r w:rsidR="00CD4A50">
          <w:rPr>
            <w:noProof/>
          </w:rPr>
          <w:fldChar w:fldCharType="end"/>
        </w:r>
      </w:hyperlink>
    </w:p>
    <w:p w:rsidR="00CD4A50" w:rsidRDefault="00B84910">
      <w:pPr>
        <w:pStyle w:val="TOC2"/>
        <w:rPr>
          <w:rFonts w:eastAsiaTheme="minorEastAsia"/>
          <w:smallCaps w:val="0"/>
          <w:sz w:val="22"/>
        </w:rPr>
      </w:pPr>
      <w:hyperlink w:anchor="_Toc441669026" w:history="1">
        <w:r w:rsidR="00CD4A50" w:rsidRPr="00535CF0">
          <w:rPr>
            <w:rStyle w:val="Hyperlink"/>
          </w:rPr>
          <w:t>System Center Client Management Suite Promotion</w:t>
        </w:r>
        <w:r w:rsidR="00CD4A50">
          <w:tab/>
        </w:r>
        <w:r w:rsidR="00CD4A50">
          <w:fldChar w:fldCharType="begin"/>
        </w:r>
        <w:r w:rsidR="00CD4A50">
          <w:instrText xml:space="preserve"> PAGEREF _Toc441669026 \h </w:instrText>
        </w:r>
        <w:r w:rsidR="00CD4A50">
          <w:fldChar w:fldCharType="separate"/>
        </w:r>
        <w:r w:rsidR="00CD4A50">
          <w:t>87</w:t>
        </w:r>
        <w:r w:rsidR="00CD4A50">
          <w:fldChar w:fldCharType="end"/>
        </w:r>
      </w:hyperlink>
    </w:p>
    <w:p w:rsidR="00CD4A50" w:rsidRDefault="00B84910">
      <w:pPr>
        <w:pStyle w:val="TOC2"/>
        <w:rPr>
          <w:rFonts w:eastAsiaTheme="minorEastAsia"/>
          <w:smallCaps w:val="0"/>
          <w:sz w:val="22"/>
        </w:rPr>
      </w:pPr>
      <w:hyperlink w:anchor="_Toc441669027" w:history="1">
        <w:r w:rsidR="00CD4A50" w:rsidRPr="00535CF0">
          <w:rPr>
            <w:rStyle w:val="Hyperlink"/>
          </w:rPr>
          <w:t>Azure Compute Capacity Promotion</w:t>
        </w:r>
        <w:r w:rsidR="00CD4A50">
          <w:tab/>
        </w:r>
        <w:r w:rsidR="00CD4A50">
          <w:fldChar w:fldCharType="begin"/>
        </w:r>
        <w:r w:rsidR="00CD4A50">
          <w:instrText xml:space="preserve"> PAGEREF _Toc441669027 \h </w:instrText>
        </w:r>
        <w:r w:rsidR="00CD4A50">
          <w:fldChar w:fldCharType="separate"/>
        </w:r>
        <w:r w:rsidR="00CD4A50">
          <w:t>87</w:t>
        </w:r>
        <w:r w:rsidR="00CD4A50">
          <w:fldChar w:fldCharType="end"/>
        </w:r>
      </w:hyperlink>
    </w:p>
    <w:p w:rsidR="00CD4A50" w:rsidRDefault="00B84910">
      <w:pPr>
        <w:pStyle w:val="TOC1"/>
        <w:rPr>
          <w:rFonts w:eastAsiaTheme="minorEastAsia"/>
          <w:b w:val="0"/>
          <w:caps w:val="0"/>
          <w:noProof/>
          <w:sz w:val="22"/>
          <w:szCs w:val="22"/>
        </w:rPr>
      </w:pPr>
      <w:hyperlink w:anchor="_Toc441669028" w:history="1">
        <w:r w:rsidR="00CD4A50" w:rsidRPr="00535CF0">
          <w:rPr>
            <w:rStyle w:val="Hyperlink"/>
            <w:noProof/>
          </w:rPr>
          <w:t>Index</w:t>
        </w:r>
        <w:r w:rsidR="00CD4A50">
          <w:rPr>
            <w:noProof/>
          </w:rPr>
          <w:tab/>
        </w:r>
        <w:r w:rsidR="00CD4A50">
          <w:rPr>
            <w:noProof/>
          </w:rPr>
          <w:fldChar w:fldCharType="begin"/>
        </w:r>
        <w:r w:rsidR="00CD4A50">
          <w:rPr>
            <w:noProof/>
          </w:rPr>
          <w:instrText xml:space="preserve"> PAGEREF _Toc441669028 \h </w:instrText>
        </w:r>
        <w:r w:rsidR="00CD4A50">
          <w:rPr>
            <w:noProof/>
          </w:rPr>
        </w:r>
        <w:r w:rsidR="00CD4A50">
          <w:rPr>
            <w:noProof/>
          </w:rPr>
          <w:fldChar w:fldCharType="separate"/>
        </w:r>
        <w:r w:rsidR="00CD4A50">
          <w:rPr>
            <w:noProof/>
          </w:rPr>
          <w:t>88</w:t>
        </w:r>
        <w:r w:rsidR="00CD4A50">
          <w:rPr>
            <w:noProof/>
          </w:rPr>
          <w:fldChar w:fldCharType="end"/>
        </w:r>
      </w:hyperlink>
    </w:p>
    <w:p w:rsidR="002B147A" w:rsidRDefault="004C5E42">
      <w:pPr>
        <w:pStyle w:val="ProductList-Body"/>
        <w:sectPr w:rsidR="002B147A">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2B147A" w:rsidRDefault="002B147A">
      <w:pPr>
        <w:pStyle w:val="ProductList-Body"/>
      </w:pPr>
    </w:p>
    <w:p w:rsidR="002B147A" w:rsidRDefault="002B147A">
      <w:pPr>
        <w:sectPr w:rsidR="002B147A">
          <w:headerReference w:type="default" r:id="rId20"/>
          <w:footerReference w:type="default" r:id="rId21"/>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41668910"/>
      <w:r>
        <w:instrText>Introduction</w:instrText>
      </w:r>
      <w:bookmarkEnd w:id="3"/>
      <w:r>
        <w:instrText>" \l 1</w:instrText>
      </w:r>
      <w:r>
        <w:fldChar w:fldCharType="end"/>
      </w:r>
    </w:p>
    <w:p w:rsidR="002B147A" w:rsidRDefault="004C5E42">
      <w:pPr>
        <w:pStyle w:val="ProductList-Body"/>
      </w:pPr>
      <w:r>
        <w:t xml:space="preserve"> </w:t>
      </w:r>
    </w:p>
    <w:p w:rsidR="002B147A" w:rsidRDefault="004C5E42">
      <w:pPr>
        <w:pStyle w:val="ProductList-Offering1Heading"/>
        <w:outlineLvl w:val="1"/>
      </w:pPr>
      <w:bookmarkStart w:id="4" w:name="_Sec532"/>
      <w:r>
        <w:t>About this Document</w:t>
      </w:r>
      <w:bookmarkEnd w:id="4"/>
      <w:r>
        <w:fldChar w:fldCharType="begin"/>
      </w:r>
      <w:r>
        <w:instrText xml:space="preserve"> TC "</w:instrText>
      </w:r>
      <w:bookmarkStart w:id="5" w:name="_Toc441668911"/>
      <w:r>
        <w:instrText>About this Document</w:instrText>
      </w:r>
      <w:bookmarkEnd w:id="5"/>
      <w:r>
        <w:instrText>" \l 2</w:instrText>
      </w:r>
      <w:r>
        <w:fldChar w:fldCharType="end"/>
      </w:r>
    </w:p>
    <w:p w:rsidR="002B147A" w:rsidRDefault="004C5E42">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2B147A" w:rsidRDefault="004C5E42">
      <w:pPr>
        <w:pStyle w:val="ProductList-Body"/>
      </w:pPr>
      <w:r>
        <w:t xml:space="preserve"> </w:t>
      </w:r>
    </w:p>
    <w:p w:rsidR="002B147A" w:rsidRDefault="004C5E42">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2B147A" w:rsidRDefault="004C5E42">
      <w:pPr>
        <w:pStyle w:val="ProductList-Offering1Heading"/>
        <w:outlineLvl w:val="1"/>
      </w:pPr>
      <w:bookmarkStart w:id="6" w:name="_Sec533"/>
      <w:r>
        <w:t>What this Document contains</w:t>
      </w:r>
      <w:bookmarkEnd w:id="6"/>
      <w:r>
        <w:fldChar w:fldCharType="begin"/>
      </w:r>
      <w:r>
        <w:instrText xml:space="preserve"> TC "</w:instrText>
      </w:r>
      <w:bookmarkStart w:id="7" w:name="_Toc441668912"/>
      <w:r>
        <w:instrText>What this Document contains</w:instrText>
      </w:r>
      <w:bookmarkEnd w:id="7"/>
      <w:r>
        <w:instrText>" \l 2</w:instrText>
      </w:r>
      <w:r>
        <w:fldChar w:fldCharType="end"/>
      </w:r>
    </w:p>
    <w:p w:rsidR="002B147A" w:rsidRDefault="004C5E42">
      <w:pPr>
        <w:pStyle w:val="ProductList-Body"/>
      </w:pPr>
      <w:r>
        <w:t>The Product Terms includes the following sections:</w:t>
      </w:r>
    </w:p>
    <w:p w:rsidR="002B147A" w:rsidRDefault="00B84910" w:rsidP="004C5E42">
      <w:pPr>
        <w:pStyle w:val="ProductList-Bullet"/>
        <w:numPr>
          <w:ilvl w:val="0"/>
          <w:numId w:val="3"/>
        </w:numPr>
      </w:pPr>
      <w:hyperlink w:anchor="_Sec531">
        <w:r w:rsidR="004C5E42">
          <w:rPr>
            <w:color w:val="00467F"/>
            <w:u w:val="single"/>
          </w:rPr>
          <w:t>Introduction</w:t>
        </w:r>
      </w:hyperlink>
      <w:r w:rsidR="004C5E42">
        <w:t>, which includes a list of recent changes.</w:t>
      </w:r>
    </w:p>
    <w:p w:rsidR="002B147A" w:rsidRDefault="00B84910" w:rsidP="004C5E42">
      <w:pPr>
        <w:pStyle w:val="ProductList-Bullet"/>
        <w:numPr>
          <w:ilvl w:val="0"/>
          <w:numId w:val="3"/>
        </w:numPr>
      </w:pPr>
      <w:hyperlink w:anchor="_Sec536">
        <w:r w:rsidR="004C5E42">
          <w:rPr>
            <w:color w:val="00467F"/>
            <w:u w:val="single"/>
          </w:rPr>
          <w:t>License Terms</w:t>
        </w:r>
      </w:hyperlink>
      <w:r w:rsidR="004C5E42">
        <w:t>, which list the Universal License Terms and License Model Terms that apply to Software Products.</w:t>
      </w:r>
    </w:p>
    <w:p w:rsidR="002B147A" w:rsidRDefault="00B84910" w:rsidP="004C5E42">
      <w:pPr>
        <w:pStyle w:val="ProductList-Bullet"/>
        <w:numPr>
          <w:ilvl w:val="0"/>
          <w:numId w:val="3"/>
        </w:numPr>
      </w:pPr>
      <w:hyperlink w:anchor="_Sec547">
        <w:r w:rsidR="004C5E42">
          <w:rPr>
            <w:color w:val="00467F"/>
            <w:u w:val="single"/>
          </w:rPr>
          <w:t>Software Products</w:t>
        </w:r>
      </w:hyperlink>
      <w:r w:rsidR="004C5E42">
        <w:t>, which list all Software Product Entries.</w:t>
      </w:r>
    </w:p>
    <w:p w:rsidR="002B147A" w:rsidRDefault="00B84910" w:rsidP="004C5E42">
      <w:pPr>
        <w:pStyle w:val="ProductList-Bullet"/>
        <w:numPr>
          <w:ilvl w:val="0"/>
          <w:numId w:val="3"/>
        </w:numPr>
      </w:pPr>
      <w:hyperlink w:anchor="_Sec548">
        <w:r w:rsidR="004C5E42">
          <w:rPr>
            <w:color w:val="00467F"/>
            <w:u w:val="single"/>
          </w:rPr>
          <w:t>Online Services Products</w:t>
        </w:r>
      </w:hyperlink>
      <w:r w:rsidR="004C5E42">
        <w:t>, which list all Online Services Product Entries.</w:t>
      </w:r>
    </w:p>
    <w:p w:rsidR="002B147A" w:rsidRDefault="00B84910" w:rsidP="004C5E42">
      <w:pPr>
        <w:pStyle w:val="ProductList-Bullet"/>
        <w:numPr>
          <w:ilvl w:val="0"/>
          <w:numId w:val="3"/>
        </w:numPr>
      </w:pPr>
      <w:hyperlink w:anchor="_Sec549">
        <w:r w:rsidR="004C5E42">
          <w:rPr>
            <w:color w:val="00467F"/>
            <w:u w:val="single"/>
          </w:rPr>
          <w:t>Glossary</w:t>
        </w:r>
      </w:hyperlink>
      <w:r w:rsidR="004C5E42">
        <w:t>, which defines Attributes, Cell Values, Column Headings and other capitalized terms used in the Product Terms.</w:t>
      </w:r>
    </w:p>
    <w:p w:rsidR="002B147A" w:rsidRDefault="004C5E42" w:rsidP="004C5E42">
      <w:pPr>
        <w:pStyle w:val="ProductList-Bullet"/>
        <w:numPr>
          <w:ilvl w:val="0"/>
          <w:numId w:val="3"/>
        </w:numPr>
      </w:pPr>
      <w:r>
        <w:t>The following appendices:</w:t>
      </w:r>
    </w:p>
    <w:p w:rsidR="002B147A" w:rsidRDefault="00B84910" w:rsidP="004C5E42">
      <w:pPr>
        <w:pStyle w:val="ProductList-Bullet"/>
        <w:numPr>
          <w:ilvl w:val="1"/>
          <w:numId w:val="3"/>
        </w:numPr>
      </w:pPr>
      <w:hyperlink w:anchor="_Sec591">
        <w:r w:rsidR="004C5E42">
          <w:rPr>
            <w:color w:val="00467F"/>
            <w:u w:val="single"/>
          </w:rPr>
          <w:t>Appendix A – CAL/ML Equivalent Licenses Table</w:t>
        </w:r>
      </w:hyperlink>
      <w:r w:rsidR="004C5E42">
        <w:t>, which identifies CAL suites and Online Services subscription Licenses available that provide access to Server Products.</w:t>
      </w:r>
    </w:p>
    <w:p w:rsidR="002B147A" w:rsidRDefault="00B84910" w:rsidP="004C5E42">
      <w:pPr>
        <w:pStyle w:val="ProductList-Bullet"/>
        <w:numPr>
          <w:ilvl w:val="1"/>
          <w:numId w:val="3"/>
        </w:numPr>
      </w:pPr>
      <w:hyperlink w:anchor="_Sec564">
        <w:r w:rsidR="004C5E42">
          <w:rPr>
            <w:color w:val="00467F"/>
            <w:u w:val="single"/>
          </w:rPr>
          <w:t>Appendix B – Software Assurance</w:t>
        </w:r>
      </w:hyperlink>
      <w:r w:rsidR="004C5E42">
        <w:t>, which describes rules on purchasing SA and additional benefits available to SA customers.</w:t>
      </w:r>
    </w:p>
    <w:p w:rsidR="002B147A" w:rsidRDefault="00B84910" w:rsidP="004C5E42">
      <w:pPr>
        <w:pStyle w:val="ProductList-Bullet"/>
        <w:numPr>
          <w:ilvl w:val="1"/>
          <w:numId w:val="3"/>
        </w:numPr>
      </w:pPr>
      <w:hyperlink w:anchor="_Sec562">
        <w:r w:rsidR="004C5E42">
          <w:rPr>
            <w:color w:val="00467F"/>
            <w:u w:val="single"/>
          </w:rPr>
          <w:t>Appendix C – Professional Services</w:t>
        </w:r>
      </w:hyperlink>
      <w:r w:rsidR="004C5E42">
        <w:t>, which lists the Professional Services offered through Microsoft Volume Licensing.</w:t>
      </w:r>
    </w:p>
    <w:p w:rsidR="002B147A" w:rsidRDefault="00B84910" w:rsidP="004C5E42">
      <w:pPr>
        <w:pStyle w:val="ProductList-Bullet"/>
        <w:numPr>
          <w:ilvl w:val="1"/>
          <w:numId w:val="3"/>
        </w:numPr>
      </w:pPr>
      <w:hyperlink w:anchor="_Sec563">
        <w:r w:rsidR="004C5E42">
          <w:rPr>
            <w:color w:val="00467F"/>
            <w:u w:val="single"/>
          </w:rPr>
          <w:t>Appendix D – Program Agreement Supplemental Terms</w:t>
        </w:r>
      </w:hyperlink>
      <w:r w:rsidR="004C5E42">
        <w:t>, which provides additional terms for Microsoft Volume Licensing Program Agreements.</w:t>
      </w:r>
    </w:p>
    <w:p w:rsidR="002B147A" w:rsidRDefault="00B84910" w:rsidP="004C5E42">
      <w:pPr>
        <w:pStyle w:val="ProductList-Bullet"/>
        <w:numPr>
          <w:ilvl w:val="1"/>
          <w:numId w:val="3"/>
        </w:numPr>
      </w:pPr>
      <w:hyperlink w:anchor="_Sec572">
        <w:r w:rsidR="004C5E42">
          <w:rPr>
            <w:color w:val="00467F"/>
            <w:u w:val="single"/>
          </w:rPr>
          <w:t>Appendix E – Product Promotions</w:t>
        </w:r>
      </w:hyperlink>
      <w:r w:rsidR="004C5E42">
        <w:t>, which lists Product promotions that are not otherwise on the Price List.</w:t>
      </w:r>
    </w:p>
    <w:p w:rsidR="002B147A" w:rsidRDefault="00B84910" w:rsidP="004C5E42">
      <w:pPr>
        <w:pStyle w:val="ProductList-Bullet"/>
        <w:numPr>
          <w:ilvl w:val="0"/>
          <w:numId w:val="3"/>
        </w:numPr>
      </w:pPr>
      <w:hyperlink w:anchor="_Sec844">
        <w:r w:rsidR="004C5E42">
          <w:rPr>
            <w:color w:val="00467F"/>
            <w:u w:val="single"/>
          </w:rPr>
          <w:t>Index</w:t>
        </w:r>
      </w:hyperlink>
      <w:r w:rsidR="004C5E42">
        <w:t>, which lists all the Products referenced in the Product Terms and identifies where they are located.</w:t>
      </w:r>
    </w:p>
    <w:p w:rsidR="002B147A" w:rsidRDefault="004C5E42">
      <w:pPr>
        <w:pStyle w:val="ProductList-Offering1Heading"/>
        <w:outlineLvl w:val="1"/>
      </w:pPr>
      <w:bookmarkStart w:id="8" w:name="_Sec534"/>
      <w:r>
        <w:t>How to Navigate a Product Entry</w:t>
      </w:r>
      <w:bookmarkEnd w:id="8"/>
      <w:r>
        <w:fldChar w:fldCharType="begin"/>
      </w:r>
      <w:r>
        <w:instrText xml:space="preserve"> TC "</w:instrText>
      </w:r>
      <w:bookmarkStart w:id="9" w:name="_Toc441668913"/>
      <w:r>
        <w:instrText>How to Navigate a Product Entry</w:instrText>
      </w:r>
      <w:bookmarkEnd w:id="9"/>
      <w:r>
        <w:instrText>" \l 2</w:instrText>
      </w:r>
      <w:r>
        <w:fldChar w:fldCharType="end"/>
      </w:r>
    </w:p>
    <w:p w:rsidR="002B147A" w:rsidRDefault="004C5E42">
      <w:pPr>
        <w:pStyle w:val="ProductList-Body"/>
      </w:pPr>
      <w:r>
        <w:t>Each Software Product Entry includes four sections: Program Availability, Product Conditions, Use Rights, and Software Assurance.</w:t>
      </w:r>
    </w:p>
    <w:p w:rsidR="002B147A" w:rsidRDefault="004C5E42">
      <w:pPr>
        <w:pStyle w:val="ProductList-Body"/>
      </w:pPr>
      <w:r>
        <w:t>Each Online Services Product Entry includes two sections: Program Availability and Product Conditions.</w:t>
      </w:r>
    </w:p>
    <w:p w:rsidR="002B147A" w:rsidRDefault="004C5E42">
      <w:pPr>
        <w:pStyle w:val="ProductList-Body"/>
      </w:pPr>
      <w:r>
        <w:t xml:space="preserve"> </w:t>
      </w:r>
    </w:p>
    <w:p w:rsidR="002B147A" w:rsidRDefault="004C5E42">
      <w:pPr>
        <w:pStyle w:val="ProductList-Body"/>
      </w:pPr>
      <w:r>
        <w:rPr>
          <w:b/>
          <w:color w:val="00188F"/>
        </w:rPr>
        <w:t xml:space="preserve">1. Program Availability </w:t>
      </w:r>
      <w:r>
        <w:t>identifies, for each Product, the offering type, point count (where applicable), and availability across volume licensing programs.</w:t>
      </w:r>
    </w:p>
    <w:p w:rsidR="002B147A" w:rsidRDefault="004C5E42">
      <w:pPr>
        <w:pStyle w:val="ProductList-Body"/>
      </w:pPr>
      <w:r>
        <w:rPr>
          <w:noProof/>
        </w:rPr>
        <w:drawing>
          <wp:inline distT="0" distB="0" distL="0" distR="0" wp14:anchorId="1039445A" wp14:editId="7FFFFBB2">
            <wp:extent cx="6505575" cy="1219200"/>
            <wp:effectExtent l="0" t="0" r="9525"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505575" cy="1219200"/>
                    </a:xfrm>
                    <a:prstGeom prst="rect">
                      <a:avLst/>
                    </a:prstGeom>
                  </pic:spPr>
                </pic:pic>
              </a:graphicData>
            </a:graphic>
          </wp:inline>
        </w:drawing>
      </w:r>
    </w:p>
    <w:p w:rsidR="002B147A" w:rsidRDefault="004C5E42">
      <w:pPr>
        <w:pStyle w:val="ProductList-Body"/>
      </w:pPr>
      <w:r>
        <w:t xml:space="preserve"> </w:t>
      </w:r>
    </w:p>
    <w:p w:rsidR="002B147A" w:rsidRDefault="004C5E42">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2B147A" w:rsidRDefault="004C5E42">
      <w:pPr>
        <w:pStyle w:val="ProductList-Body"/>
      </w:pPr>
      <w:r>
        <w:rPr>
          <w:noProof/>
        </w:rPr>
        <w:drawing>
          <wp:inline distT="0" distB="0" distL="0" distR="0" wp14:anchorId="1A67D50D" wp14:editId="1C651117">
            <wp:extent cx="6638925" cy="1247775"/>
            <wp:effectExtent l="0" t="0" r="9525" b="9525"/>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638925" cy="1247775"/>
                    </a:xfrm>
                    <a:prstGeom prst="rect">
                      <a:avLst/>
                    </a:prstGeom>
                  </pic:spPr>
                </pic:pic>
              </a:graphicData>
            </a:graphic>
          </wp:inline>
        </w:drawing>
      </w:r>
    </w:p>
    <w:p w:rsidR="002B147A" w:rsidRDefault="004C5E42">
      <w:pPr>
        <w:pStyle w:val="ProductList-Body"/>
      </w:pPr>
      <w:r>
        <w:lastRenderedPageBreak/>
        <w:t xml:space="preserve"> </w:t>
      </w:r>
    </w:p>
    <w:p w:rsidR="002B147A" w:rsidRDefault="004C5E42">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2B147A" w:rsidRDefault="004C5E42">
      <w:pPr>
        <w:pStyle w:val="ProductList-Body"/>
      </w:pPr>
      <w:r>
        <w:rPr>
          <w:noProof/>
        </w:rPr>
        <w:drawing>
          <wp:inline distT="0" distB="0" distL="0" distR="0" wp14:anchorId="6C4D7020" wp14:editId="71D3747B">
            <wp:extent cx="6677025" cy="1838325"/>
            <wp:effectExtent l="0" t="0" r="9525"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677025" cy="1838325"/>
                    </a:xfrm>
                    <a:prstGeom prst="rect">
                      <a:avLst/>
                    </a:prstGeom>
                  </pic:spPr>
                </pic:pic>
              </a:graphicData>
            </a:graphic>
          </wp:inline>
        </w:drawing>
      </w:r>
    </w:p>
    <w:p w:rsidR="002B147A" w:rsidRDefault="004C5E42">
      <w:pPr>
        <w:pStyle w:val="ProductList-Body"/>
      </w:pPr>
      <w:r>
        <w:t xml:space="preserve"> </w:t>
      </w:r>
    </w:p>
    <w:p w:rsidR="002B147A" w:rsidRDefault="004C5E42">
      <w:pPr>
        <w:pStyle w:val="ProductList-Body"/>
      </w:pPr>
      <w:r>
        <w:rPr>
          <w:b/>
          <w:color w:val="00188F"/>
        </w:rPr>
        <w:t xml:space="preserve">4. Software Assurance </w:t>
      </w:r>
      <w:r>
        <w:t>identifies terms and conditions associated with SA coverage.</w:t>
      </w:r>
    </w:p>
    <w:p w:rsidR="002B147A" w:rsidRDefault="004C5E42">
      <w:pPr>
        <w:pStyle w:val="ProductList-Body"/>
      </w:pPr>
      <w:r>
        <w:rPr>
          <w:noProof/>
        </w:rPr>
        <w:drawing>
          <wp:inline distT="0" distB="0" distL="0" distR="0" wp14:anchorId="5828926F" wp14:editId="2786A0FD">
            <wp:extent cx="6743700" cy="149542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743700" cy="1495425"/>
                    </a:xfrm>
                    <a:prstGeom prst="rect">
                      <a:avLst/>
                    </a:prstGeom>
                  </pic:spPr>
                </pic:pic>
              </a:graphicData>
            </a:graphic>
          </wp:inline>
        </w:drawing>
      </w:r>
    </w:p>
    <w:p w:rsidR="002B147A" w:rsidRDefault="004C5E42">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41668914"/>
      <w:r>
        <w:instrText>Clarifications and Summary of Changes to this Document</w:instrText>
      </w:r>
      <w:bookmarkEnd w:id="11"/>
      <w:r>
        <w:instrText>" \l 2</w:instrText>
      </w:r>
      <w:r>
        <w:fldChar w:fldCharType="end"/>
      </w:r>
    </w:p>
    <w:p w:rsidR="002B147A" w:rsidRDefault="004C5E42">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9"/>
        <w:gridCol w:w="5391"/>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Deletions</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Enterprise (User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Rental Rights for Office Standard</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Task (User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Rental Rights for Office Professional Plus</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Self Serve (User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Rental Rights for Windows</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Device (Device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Additional Storage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Sandbox Tier 1: Developer &amp; Test Instance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Sandbox Tier 2: Standard Acceptance testing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Sandbox Tier 3: Premier Acceptance testing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Sandbox Tier 4: Standard Performance testing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Sandbox Tier 5: Premier Performance testing (Add-on SL)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AX Professional Direct Support</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2"/>
      </w:pPr>
      <w:r>
        <w:t>Transition Eligible</w:t>
      </w:r>
    </w:p>
    <w:p w:rsidR="002B147A" w:rsidRDefault="004C5E42">
      <w:pPr>
        <w:pStyle w:val="ProductList-Body"/>
      </w:pPr>
      <w:r>
        <w:t xml:space="preserve">The transition tables from the </w:t>
      </w:r>
      <w:hyperlink w:anchor="_Sec597">
        <w:r>
          <w:rPr>
            <w:color w:val="00467F"/>
            <w:u w:val="single"/>
          </w:rPr>
          <w:t>CAL Suites</w:t>
        </w:r>
      </w:hyperlink>
      <w:r>
        <w:t xml:space="preserve">, </w:t>
      </w:r>
      <w:hyperlink w:anchor="_Sec611">
        <w:r>
          <w:rPr>
            <w:color w:val="00467F"/>
            <w:u w:val="single"/>
          </w:rPr>
          <w:t>Office Desktop Applications</w:t>
        </w:r>
      </w:hyperlink>
      <w:r>
        <w:t xml:space="preserve">, </w:t>
      </w:r>
      <w:hyperlink w:anchor="_Sec618">
        <w:r>
          <w:rPr>
            <w:color w:val="00467F"/>
            <w:u w:val="single"/>
          </w:rPr>
          <w:t>Windows Desktop Operating System</w:t>
        </w:r>
      </w:hyperlink>
      <w:r>
        <w:t xml:space="preserve">, </w:t>
      </w:r>
      <w:hyperlink w:anchor="_Sec657">
        <w:r>
          <w:rPr>
            <w:color w:val="00467F"/>
            <w:u w:val="single"/>
          </w:rPr>
          <w:t>Enterprise Mobility Suite</w:t>
        </w:r>
      </w:hyperlink>
      <w:r>
        <w:t xml:space="preserve">, </w:t>
      </w:r>
      <w:hyperlink w:anchor="_Sec629">
        <w:r>
          <w:rPr>
            <w:color w:val="00467F"/>
            <w:u w:val="single"/>
          </w:rPr>
          <w:t>Enterprise Cloud Suite</w:t>
        </w:r>
      </w:hyperlink>
      <w:r>
        <w:t xml:space="preserve">, </w:t>
      </w:r>
      <w:hyperlink w:anchor="_Sec633">
        <w:r>
          <w:rPr>
            <w:color w:val="00467F"/>
            <w:u w:val="single"/>
          </w:rPr>
          <w:t>Office 365 Applications</w:t>
        </w:r>
      </w:hyperlink>
      <w:r>
        <w:t xml:space="preserve"> and </w:t>
      </w:r>
      <w:hyperlink w:anchor="_Sec634">
        <w:r>
          <w:rPr>
            <w:color w:val="00467F"/>
            <w:u w:val="single"/>
          </w:rPr>
          <w:t xml:space="preserve">Office 365 Suites </w:t>
        </w:r>
      </w:hyperlink>
      <w:r>
        <w:t>Product Entries have been deleted.</w:t>
      </w:r>
    </w:p>
    <w:p w:rsidR="002B147A" w:rsidRDefault="004C5E42">
      <w:pPr>
        <w:pStyle w:val="ProductList-Body"/>
      </w:pPr>
      <w:r>
        <w:t xml:space="preserve">The Transition Eligible Attribute definition in the </w:t>
      </w:r>
      <w:hyperlink w:anchor="_Sec549">
        <w:r>
          <w:rPr>
            <w:color w:val="00467F"/>
            <w:u w:val="single"/>
          </w:rPr>
          <w:t>Glossary</w:t>
        </w:r>
      </w:hyperlink>
      <w:r>
        <w:t xml:space="preserve"> has been deleted and the corresponding entries in the Product Conditions attribute tables have been deleted.</w:t>
      </w:r>
    </w:p>
    <w:p w:rsidR="002B147A" w:rsidRDefault="004C5E42">
      <w:pPr>
        <w:pStyle w:val="ProductList-Body"/>
      </w:pPr>
      <w:r>
        <w:t xml:space="preserve"> </w:t>
      </w:r>
    </w:p>
    <w:p w:rsidR="002B147A" w:rsidRDefault="004C5E42">
      <w:pPr>
        <w:pStyle w:val="ProductList-ClauseHeading"/>
        <w:outlineLvl w:val="2"/>
      </w:pPr>
      <w:r>
        <w:t>Software</w:t>
      </w:r>
    </w:p>
    <w:p w:rsidR="002B147A" w:rsidRDefault="00B84910">
      <w:pPr>
        <w:pStyle w:val="ProductList-Body"/>
      </w:pPr>
      <w:hyperlink w:anchor="_Sec891">
        <w:r w:rsidR="004C5E42">
          <w:rPr>
            <w:color w:val="00467F"/>
            <w:u w:val="single"/>
          </w:rPr>
          <w:t>System Center Endpoint Protection</w:t>
        </w:r>
      </w:hyperlink>
      <w:r w:rsidR="004C5E42">
        <w:t>: Has been reclassified as a Software product and the terms for its deployment and use will now be located in the Software section.</w:t>
      </w:r>
    </w:p>
    <w:p w:rsidR="002B147A" w:rsidRDefault="00B84910">
      <w:pPr>
        <w:pStyle w:val="ProductList-Body"/>
      </w:pPr>
      <w:hyperlink w:anchor="_Sec618">
        <w:r w:rsidR="004C5E42">
          <w:rPr>
            <w:color w:val="00467F"/>
            <w:u w:val="single"/>
          </w:rPr>
          <w:t>Windows Desktop Operating System</w:t>
        </w:r>
      </w:hyperlink>
      <w:r w:rsidR="004C5E42">
        <w:t>: Roaming Rights for Windows Enterprise and Windows VDA is being discontinued as of either January 31, 2017 of the end of a Customer’s existing Enrollment or Agreement term, whichever is later.</w:t>
      </w:r>
    </w:p>
    <w:p w:rsidR="002B147A" w:rsidRDefault="004C5E42">
      <w:pPr>
        <w:pStyle w:val="ProductList-Body"/>
      </w:pPr>
      <w:r>
        <w:t xml:space="preserve"> </w:t>
      </w:r>
    </w:p>
    <w:p w:rsidR="002B147A" w:rsidRDefault="004C5E42">
      <w:pPr>
        <w:pStyle w:val="ProductList-ClauseHeading"/>
        <w:outlineLvl w:val="2"/>
      </w:pPr>
      <w:r>
        <w:lastRenderedPageBreak/>
        <w:t>Online Services</w:t>
      </w:r>
    </w:p>
    <w:p w:rsidR="002B147A" w:rsidRDefault="00B84910">
      <w:pPr>
        <w:pStyle w:val="ProductList-Body"/>
      </w:pPr>
      <w:hyperlink w:anchor="_Sec625">
        <w:r w:rsidR="004C5E42">
          <w:rPr>
            <w:color w:val="00467F"/>
            <w:u w:val="single"/>
          </w:rPr>
          <w:t>Microsoft Azure Services</w:t>
        </w:r>
      </w:hyperlink>
      <w:r w:rsidR="004C5E42">
        <w:t>: The Microsoft Azure Hybrid Use Benefit has been added to provide customers with Windows Server Licenses with SA to upload use their own Windows Server image on Microsoft Azure.</w:t>
      </w:r>
    </w:p>
    <w:p w:rsidR="002B147A" w:rsidRDefault="004C5E42">
      <w:pPr>
        <w:pStyle w:val="ProductList-Body"/>
      </w:pPr>
      <w:r>
        <w:t xml:space="preserve"> </w:t>
      </w:r>
    </w:p>
    <w:p w:rsidR="002B147A" w:rsidRDefault="004C5E42">
      <w:pPr>
        <w:pStyle w:val="ProductList-ClauseHeading"/>
        <w:outlineLvl w:val="2"/>
      </w:pPr>
      <w:r>
        <w:t>Appendix B – Software Assurance</w:t>
      </w:r>
    </w:p>
    <w:p w:rsidR="002B147A" w:rsidRDefault="00B84910">
      <w:pPr>
        <w:pStyle w:val="ProductList-Body"/>
      </w:pPr>
      <w:hyperlink w:anchor="_Sec573">
        <w:r w:rsidR="004C5E42">
          <w:rPr>
            <w:color w:val="00467F"/>
            <w:u w:val="single"/>
          </w:rPr>
          <w:t>Purchasing Software Assurance</w:t>
        </w:r>
      </w:hyperlink>
      <w:r w:rsidR="004C5E42">
        <w:t>: The options for a customer who as transitioned to an Online Service or acquired a From SA subscription to reattach SA has been added.</w:t>
      </w:r>
    </w:p>
    <w:p w:rsidR="002B147A" w:rsidRDefault="00B84910">
      <w:pPr>
        <w:pStyle w:val="ProductList-Body"/>
      </w:pPr>
      <w:hyperlink w:anchor="_Sec576">
        <w:r w:rsidR="004C5E42">
          <w:rPr>
            <w:color w:val="00467F"/>
            <w:u w:val="single"/>
          </w:rPr>
          <w:t>Software Assurance Benefits</w:t>
        </w:r>
      </w:hyperlink>
      <w:r w:rsidR="004C5E42">
        <w:t>: The License Mobility and Servers – Self Hosted Applications sections have been updated to provide the option for the delivery of a Unified Solution on shared servers.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2B147A">
      <w:pPr>
        <w:sectPr w:rsidR="002B147A">
          <w:headerReference w:type="default" r:id="rId29"/>
          <w:footerReference w:type="default" r:id="rId30"/>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41668915"/>
      <w:r>
        <w:instrText>License Terms</w:instrText>
      </w:r>
      <w:bookmarkEnd w:id="13"/>
      <w:r>
        <w:instrText>" \l 1</w:instrText>
      </w:r>
      <w:r>
        <w:fldChar w:fldCharType="end"/>
      </w:r>
    </w:p>
    <w:p w:rsidR="002B147A" w:rsidRDefault="004C5E42">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2B147A" w:rsidRDefault="004C5E42">
      <w:pPr>
        <w:pStyle w:val="ProductList-Body"/>
      </w:pPr>
      <w:r>
        <w:t xml:space="preserve"> </w:t>
      </w:r>
    </w:p>
    <w:p w:rsidR="002B147A" w:rsidRDefault="004C5E42">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2B147A" w:rsidRDefault="004C5E42">
      <w:pPr>
        <w:pStyle w:val="ProductList-OfferingGroupHeading"/>
        <w:outlineLvl w:val="1"/>
      </w:pPr>
      <w:bookmarkStart w:id="14" w:name="_Sec537"/>
      <w:r>
        <w:t>Universal License Terms</w:t>
      </w:r>
      <w:bookmarkEnd w:id="14"/>
      <w:r>
        <w:fldChar w:fldCharType="begin"/>
      </w:r>
      <w:r>
        <w:instrText xml:space="preserve"> TC "</w:instrText>
      </w:r>
      <w:bookmarkStart w:id="15" w:name="_Toc441668916"/>
      <w:r>
        <w:instrText>Universal License Terms</w:instrText>
      </w:r>
      <w:bookmarkEnd w:id="15"/>
      <w:r>
        <w:instrText>" \l 2</w:instrText>
      </w:r>
      <w:r>
        <w:fldChar w:fldCharType="end"/>
      </w:r>
    </w:p>
    <w:p w:rsidR="002B147A" w:rsidRDefault="004C5E42">
      <w:pPr>
        <w:pStyle w:val="ProductList-Body"/>
      </w:pPr>
      <w:r>
        <w:t>Universal License Terms apply to all software Products licensed through Microsoft Volume Licensing (except where specifically noted in the License Model Terms and/or the Product-Specific License Terms).</w:t>
      </w:r>
    </w:p>
    <w:p w:rsidR="002B147A" w:rsidRDefault="004C5E42">
      <w:pPr>
        <w:pStyle w:val="ProductList-Body"/>
      </w:pPr>
      <w:r>
        <w:t xml:space="preserve"> </w:t>
      </w:r>
    </w:p>
    <w:p w:rsidR="002B147A" w:rsidRDefault="004C5E42">
      <w:pPr>
        <w:pStyle w:val="ProductList-ClauseHeading"/>
        <w:outlineLvl w:val="2"/>
      </w:pPr>
      <w:r>
        <w:t>1. Definitions</w:t>
      </w:r>
    </w:p>
    <w:p w:rsidR="002B147A" w:rsidRDefault="004C5E42">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2B147A" w:rsidRDefault="004C5E42">
      <w:pPr>
        <w:pStyle w:val="ProductList-Body"/>
      </w:pPr>
      <w:r>
        <w:t xml:space="preserve"> </w:t>
      </w:r>
    </w:p>
    <w:p w:rsidR="002B147A" w:rsidRDefault="004C5E42">
      <w:pPr>
        <w:pStyle w:val="ProductList-ClauseHeading"/>
        <w:outlineLvl w:val="2"/>
      </w:pPr>
      <w:r>
        <w:t>2. Customer’s Use Rights</w:t>
      </w:r>
    </w:p>
    <w:p w:rsidR="002B147A" w:rsidRDefault="004C5E42">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2B147A" w:rsidRDefault="004C5E42">
      <w:pPr>
        <w:pStyle w:val="ProductList-Body"/>
      </w:pPr>
      <w:r>
        <w:t xml:space="preserve"> </w:t>
      </w:r>
    </w:p>
    <w:p w:rsidR="002B147A" w:rsidRDefault="004C5E42">
      <w:pPr>
        <w:pStyle w:val="ProductList-ClauseHeading"/>
        <w:outlineLvl w:val="2"/>
      </w:pPr>
      <w:r>
        <w:t>3. Rights to Use Other Versions and Lower Editions</w:t>
      </w:r>
    </w:p>
    <w:p w:rsidR="002B147A" w:rsidRDefault="004C5E42">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2B147A" w:rsidRDefault="004C5E42">
      <w:pPr>
        <w:pStyle w:val="ProductList-Body"/>
      </w:pPr>
      <w:r>
        <w:t xml:space="preserve"> </w:t>
      </w:r>
    </w:p>
    <w:p w:rsidR="002B147A" w:rsidRDefault="004C5E42">
      <w:pPr>
        <w:pStyle w:val="ProductList-ClauseHeading"/>
        <w:outlineLvl w:val="2"/>
      </w:pPr>
      <w:r>
        <w:t>4. Third Party Software</w:t>
      </w:r>
    </w:p>
    <w:p w:rsidR="002B147A" w:rsidRDefault="004C5E42">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2B147A" w:rsidRDefault="004C5E42">
      <w:pPr>
        <w:pStyle w:val="ProductList-Body"/>
      </w:pPr>
      <w:r>
        <w:t xml:space="preserve"> </w:t>
      </w:r>
    </w:p>
    <w:p w:rsidR="002B147A" w:rsidRDefault="004C5E42">
      <w:pPr>
        <w:pStyle w:val="ProductList-ClauseHeading"/>
        <w:outlineLvl w:val="2"/>
      </w:pPr>
      <w:r>
        <w:t>5. Pre-Release Code, Updates or Supplements, Additional Functionality</w:t>
      </w:r>
    </w:p>
    <w:p w:rsidR="002B147A" w:rsidRDefault="004C5E42">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2B147A" w:rsidRDefault="004C5E42">
      <w:pPr>
        <w:pStyle w:val="ProductList-Body"/>
      </w:pPr>
      <w:r>
        <w:t xml:space="preserve"> </w:t>
      </w:r>
    </w:p>
    <w:p w:rsidR="002B147A" w:rsidRDefault="004C5E42">
      <w:pPr>
        <w:pStyle w:val="ProductList-ClauseHeading"/>
        <w:outlineLvl w:val="2"/>
      </w:pPr>
      <w:r>
        <w:t>6. Restrictions</w:t>
      </w:r>
    </w:p>
    <w:p w:rsidR="002B147A" w:rsidRDefault="004C5E42">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2B147A" w:rsidRDefault="004C5E42">
      <w:pPr>
        <w:pStyle w:val="ProductList-Body"/>
      </w:pPr>
      <w:r>
        <w:t xml:space="preserve"> </w:t>
      </w:r>
    </w:p>
    <w:p w:rsidR="002B147A" w:rsidRDefault="004C5E42">
      <w:pPr>
        <w:pStyle w:val="ProductList-ClauseHeading"/>
        <w:outlineLvl w:val="2"/>
      </w:pPr>
      <w:r>
        <w:t>7. Software Assurance</w:t>
      </w:r>
    </w:p>
    <w:p w:rsidR="002B147A" w:rsidRDefault="004C5E42">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2B147A" w:rsidRDefault="004C5E42">
      <w:pPr>
        <w:pStyle w:val="ProductList-Body"/>
      </w:pPr>
      <w:r>
        <w:t xml:space="preserve"> </w:t>
      </w:r>
    </w:p>
    <w:p w:rsidR="002B147A" w:rsidRDefault="004C5E42">
      <w:pPr>
        <w:pStyle w:val="ProductList-ClauseHeading"/>
        <w:outlineLvl w:val="2"/>
      </w:pPr>
      <w:r>
        <w:t>8. Outsourcing Software Management</w:t>
      </w:r>
    </w:p>
    <w:p w:rsidR="002B147A" w:rsidRDefault="004C5E42">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2B147A" w:rsidRDefault="004C5E42">
      <w:pPr>
        <w:pStyle w:val="ProductList-Body"/>
      </w:pPr>
      <w:r>
        <w:t xml:space="preserve"> </w:t>
      </w:r>
    </w:p>
    <w:p w:rsidR="002B147A" w:rsidRDefault="004C5E42">
      <w:pPr>
        <w:pStyle w:val="ProductList-ClauseHeading"/>
        <w:outlineLvl w:val="2"/>
      </w:pPr>
      <w:r>
        <w:t>9. License Assignment and Reassignment</w:t>
      </w:r>
    </w:p>
    <w:p w:rsidR="002B147A" w:rsidRDefault="004C5E42">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rsidR="002B147A" w:rsidRDefault="004C5E42">
      <w:pPr>
        <w:pStyle w:val="ProductList-Body"/>
      </w:pPr>
      <w:r>
        <w:lastRenderedPageBreak/>
        <w:t xml:space="preserve"> </w:t>
      </w:r>
    </w:p>
    <w:p w:rsidR="002B147A" w:rsidRDefault="004C5E42">
      <w:pPr>
        <w:pStyle w:val="ProductList-ClauseHeading"/>
        <w:outlineLvl w:val="2"/>
      </w:pPr>
      <w:r>
        <w:t>10. Technical Measures</w:t>
      </w:r>
    </w:p>
    <w:p w:rsidR="002B147A" w:rsidRDefault="004C5E42">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2B147A" w:rsidRDefault="004C5E42">
      <w:pPr>
        <w:pStyle w:val="ProductList-Body"/>
      </w:pPr>
      <w:r>
        <w:t xml:space="preserve"> </w:t>
      </w:r>
    </w:p>
    <w:p w:rsidR="002B147A" w:rsidRDefault="004C5E42">
      <w:pPr>
        <w:pStyle w:val="ProductList-SubClauseHeading"/>
        <w:outlineLvl w:val="3"/>
      </w:pPr>
      <w:r>
        <w:t>10.1 Activation and validation</w:t>
      </w:r>
    </w:p>
    <w:p w:rsidR="002B147A" w:rsidRDefault="004C5E42">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2B147A" w:rsidRDefault="004C5E42">
      <w:pPr>
        <w:pStyle w:val="ProductList-BodyIndented"/>
      </w:pPr>
      <w:r>
        <w:t xml:space="preserve"> </w:t>
      </w:r>
    </w:p>
    <w:p w:rsidR="002B147A" w:rsidRDefault="004C5E42">
      <w:pPr>
        <w:pStyle w:val="ProductList-SubClauseHeading"/>
        <w:outlineLvl w:val="3"/>
      </w:pPr>
      <w:r>
        <w:t>10.2 Product Keys</w:t>
      </w:r>
    </w:p>
    <w:p w:rsidR="002B147A" w:rsidRDefault="004C5E42">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2B147A" w:rsidRDefault="004C5E42">
      <w:pPr>
        <w:pStyle w:val="ProductList-BodyIndented"/>
      </w:pPr>
      <w:r>
        <w:t xml:space="preserve"> </w:t>
      </w:r>
    </w:p>
    <w:p w:rsidR="002B147A" w:rsidRDefault="004C5E42">
      <w:pPr>
        <w:pStyle w:val="ProductList-ClauseHeading"/>
        <w:outlineLvl w:val="2"/>
      </w:pPr>
      <w:r>
        <w:t>11. Notices</w:t>
      </w:r>
    </w:p>
    <w:p w:rsidR="002B147A" w:rsidRDefault="004C5E42">
      <w:pPr>
        <w:pStyle w:val="ProductList-Body"/>
      </w:pPr>
      <w:r>
        <w:t>Where indicated in the Use Rights section of each Product Entry, the following notices apply:</w:t>
      </w:r>
    </w:p>
    <w:p w:rsidR="002B147A" w:rsidRDefault="004C5E42">
      <w:pPr>
        <w:pStyle w:val="ProductList-Body"/>
      </w:pPr>
      <w:r>
        <w:t xml:space="preserve"> </w:t>
      </w:r>
    </w:p>
    <w:p w:rsidR="002B147A" w:rsidRDefault="004C5E42">
      <w:pPr>
        <w:pStyle w:val="ProductList-SubClauseHeading"/>
        <w:outlineLvl w:val="3"/>
      </w:pPr>
      <w:r>
        <w:t>11. 1 Internet-based Features</w:t>
      </w:r>
    </w:p>
    <w:p w:rsidR="002B147A" w:rsidRDefault="004C5E42">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2B147A" w:rsidRDefault="004C5E42">
      <w:pPr>
        <w:pStyle w:val="ProductList-BodyIndented"/>
      </w:pPr>
      <w:r>
        <w:t xml:space="preserve"> </w:t>
      </w:r>
    </w:p>
    <w:p w:rsidR="002B147A" w:rsidRDefault="004C5E42">
      <w:pPr>
        <w:pStyle w:val="ProductList-SubClauseHeading"/>
        <w:outlineLvl w:val="3"/>
      </w:pPr>
      <w:r>
        <w:t>11.2 Bing Maps</w:t>
      </w:r>
    </w:p>
    <w:p w:rsidR="002B147A" w:rsidRDefault="004C5E42">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2B147A" w:rsidRDefault="004C5E42">
      <w:pPr>
        <w:pStyle w:val="ProductList-BodyIndented"/>
      </w:pPr>
      <w:r>
        <w:t xml:space="preserve"> </w:t>
      </w:r>
    </w:p>
    <w:p w:rsidR="002B147A" w:rsidRDefault="004C5E42">
      <w:pPr>
        <w:pStyle w:val="ProductList-SubClauseHeading"/>
        <w:outlineLvl w:val="3"/>
      </w:pPr>
      <w:r>
        <w:t>11.3 H.264/AVC Visual Standard, the VC-1 Video Standard, and the MPEG-4 Part 2 Visual Standard</w:t>
      </w:r>
    </w:p>
    <w:p w:rsidR="002B147A" w:rsidRDefault="004C5E42">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2B147A" w:rsidRDefault="004C5E42">
      <w:pPr>
        <w:pStyle w:val="ProductList-BodyIndented"/>
      </w:pPr>
      <w:r>
        <w:t xml:space="preserve"> </w:t>
      </w:r>
    </w:p>
    <w:p w:rsidR="002B147A" w:rsidRDefault="004C5E42">
      <w:pPr>
        <w:pStyle w:val="ProductList-ClauseHeading"/>
        <w:outlineLvl w:val="2"/>
      </w:pPr>
      <w:r>
        <w:t>12. Font Components, Images, and Sounds</w:t>
      </w:r>
    </w:p>
    <w:p w:rsidR="002B147A" w:rsidRDefault="004C5E42">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2B147A" w:rsidRDefault="004C5E42">
      <w:pPr>
        <w:pStyle w:val="ProductList-Body"/>
      </w:pPr>
      <w:r>
        <w:t xml:space="preserve"> </w:t>
      </w:r>
    </w:p>
    <w:p w:rsidR="002B147A" w:rsidRDefault="004C5E42">
      <w:pPr>
        <w:pStyle w:val="ProductList-ClauseHeading"/>
        <w:outlineLvl w:val="2"/>
      </w:pPr>
      <w:r>
        <w:t>13. Included Technologies</w:t>
      </w:r>
    </w:p>
    <w:p w:rsidR="002B147A" w:rsidRDefault="004C5E42">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2B147A" w:rsidRDefault="004C5E42">
      <w:pPr>
        <w:pStyle w:val="ProductList-Body"/>
      </w:pPr>
      <w:r>
        <w:t xml:space="preserve"> </w:t>
      </w:r>
    </w:p>
    <w:p w:rsidR="002B147A" w:rsidRDefault="004C5E42">
      <w:pPr>
        <w:pStyle w:val="ProductList-ClauseHeading"/>
        <w:outlineLvl w:val="2"/>
      </w:pPr>
      <w:r>
        <w:t>14. Benchmark Testing</w:t>
      </w:r>
    </w:p>
    <w:p w:rsidR="002B147A" w:rsidRDefault="004C5E42">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2B147A" w:rsidRDefault="004C5E42">
      <w:pPr>
        <w:pStyle w:val="ProductList-Body"/>
      </w:pPr>
      <w:r>
        <w:t xml:space="preserve"> </w:t>
      </w:r>
    </w:p>
    <w:p w:rsidR="002B147A" w:rsidRDefault="004C5E42">
      <w:pPr>
        <w:pStyle w:val="ProductList-ClauseHeading"/>
        <w:outlineLvl w:val="2"/>
      </w:pPr>
      <w:r>
        <w:t>15. Multiplexing</w:t>
      </w:r>
    </w:p>
    <w:p w:rsidR="002B147A" w:rsidRDefault="004C5E42">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B147A" w:rsidRDefault="004C5E42">
      <w:pPr>
        <w:pStyle w:val="ProductList-Body"/>
      </w:pPr>
      <w:r>
        <w:t xml:space="preserve"> </w:t>
      </w:r>
    </w:p>
    <w:p w:rsidR="002B147A" w:rsidRDefault="004C5E42">
      <w:pPr>
        <w:pStyle w:val="ProductList-ClauseHeading"/>
        <w:outlineLvl w:val="2"/>
      </w:pPr>
      <w:r>
        <w:lastRenderedPageBreak/>
        <w:t>16. Administrative and Support Rights</w:t>
      </w:r>
    </w:p>
    <w:p w:rsidR="002B147A" w:rsidRDefault="004C5E42">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2B147A" w:rsidRDefault="004C5E42">
      <w:pPr>
        <w:pStyle w:val="ProductList-Body"/>
      </w:pPr>
      <w:r>
        <w:t xml:space="preserve"> </w:t>
      </w:r>
    </w:p>
    <w:p w:rsidR="002B147A" w:rsidRDefault="004C5E42">
      <w:pPr>
        <w:pStyle w:val="ProductList-ClauseHeading"/>
        <w:outlineLvl w:val="2"/>
      </w:pPr>
      <w:r>
        <w:t>17. Distributable Code</w:t>
      </w:r>
    </w:p>
    <w:p w:rsidR="002B147A" w:rsidRDefault="004C5E42">
      <w:pPr>
        <w:pStyle w:val="ProductList-Body"/>
      </w:pPr>
      <w:r>
        <w:t xml:space="preserve">The software may include code that Customer is permitted to distribute in programs it develops if it complies with the terms below. </w:t>
      </w:r>
    </w:p>
    <w:p w:rsidR="002B147A" w:rsidRDefault="004C5E42">
      <w:pPr>
        <w:pStyle w:val="ProductList-Body"/>
      </w:pPr>
      <w:r>
        <w:t xml:space="preserve"> </w:t>
      </w:r>
    </w:p>
    <w:p w:rsidR="002B147A" w:rsidRDefault="004C5E42">
      <w:pPr>
        <w:pStyle w:val="ProductList-SubClauseHeading"/>
        <w:outlineLvl w:val="3"/>
      </w:pPr>
      <w:r>
        <w:t>17.1 Right to Use and Distribute</w:t>
      </w:r>
    </w:p>
    <w:p w:rsidR="002B147A" w:rsidRDefault="004C5E42">
      <w:pPr>
        <w:pStyle w:val="ProductList-BodyIndented"/>
      </w:pPr>
      <w:r>
        <w:t xml:space="preserve">The code and text files listed below are “Distributable Code.” </w:t>
      </w:r>
    </w:p>
    <w:p w:rsidR="002B147A" w:rsidRDefault="004C5E42" w:rsidP="004C5E42">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2B147A" w:rsidRDefault="004C5E42" w:rsidP="004C5E42">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2B147A" w:rsidRDefault="004C5E42" w:rsidP="004C5E42">
      <w:pPr>
        <w:pStyle w:val="ProductList-Bullet"/>
        <w:numPr>
          <w:ilvl w:val="1"/>
          <w:numId w:val="4"/>
        </w:numPr>
      </w:pPr>
      <w:r>
        <w:t>Third Party Distribution:  Customer may permit distributors of its programs to copy and distribute the Distributable Code as part of those programs.</w:t>
      </w:r>
    </w:p>
    <w:p w:rsidR="002B147A" w:rsidRDefault="004C5E42" w:rsidP="004C5E42">
      <w:pPr>
        <w:pStyle w:val="ProductList-Bullet"/>
        <w:numPr>
          <w:ilvl w:val="1"/>
          <w:numId w:val="4"/>
        </w:numPr>
      </w:pPr>
      <w:r>
        <w:t>Image Library:  Customer may copy and distribute images, graphics and animations in the Image Library as described in the software documentation.</w:t>
      </w:r>
    </w:p>
    <w:p w:rsidR="002B147A" w:rsidRDefault="004C5E42">
      <w:pPr>
        <w:pStyle w:val="ProductList-BodyIndented"/>
      </w:pPr>
      <w:r>
        <w:t xml:space="preserve"> </w:t>
      </w:r>
    </w:p>
    <w:p w:rsidR="002B147A" w:rsidRDefault="004C5E42">
      <w:pPr>
        <w:pStyle w:val="ProductList-SubClauseHeading"/>
        <w:outlineLvl w:val="3"/>
      </w:pPr>
      <w:r>
        <w:t>17.2 Distribution Requirements</w:t>
      </w:r>
    </w:p>
    <w:p w:rsidR="002B147A" w:rsidRDefault="004C5E42">
      <w:pPr>
        <w:pStyle w:val="ProductList-BodyIndented"/>
      </w:pPr>
      <w:r>
        <w:t>If Customer distributes any Distributable Code. Customer must:</w:t>
      </w:r>
    </w:p>
    <w:p w:rsidR="002B147A" w:rsidRDefault="004C5E42" w:rsidP="004C5E42">
      <w:pPr>
        <w:pStyle w:val="ProductList-Bullet"/>
        <w:numPr>
          <w:ilvl w:val="1"/>
          <w:numId w:val="5"/>
        </w:numPr>
      </w:pPr>
      <w:r>
        <w:t>Only distribute it with Customer’s programs, where Customer’s programs provide significant primary functionality to the Distributable Code;</w:t>
      </w:r>
    </w:p>
    <w:p w:rsidR="002B147A" w:rsidRDefault="004C5E42" w:rsidP="004C5E42">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2B147A" w:rsidRDefault="004C5E42" w:rsidP="004C5E42">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2B147A" w:rsidRDefault="004C5E42">
      <w:pPr>
        <w:pStyle w:val="ProductList-BodyIndented"/>
      </w:pPr>
      <w:r>
        <w:t xml:space="preserve"> </w:t>
      </w:r>
    </w:p>
    <w:p w:rsidR="002B147A" w:rsidRDefault="004C5E42">
      <w:pPr>
        <w:pStyle w:val="ProductList-SubClauseHeading"/>
        <w:outlineLvl w:val="3"/>
      </w:pPr>
      <w:r>
        <w:t>17.3 Distribution Limitations</w:t>
      </w:r>
    </w:p>
    <w:p w:rsidR="002B147A" w:rsidRDefault="004C5E42">
      <w:pPr>
        <w:pStyle w:val="ProductList-BodyIndented"/>
      </w:pPr>
      <w:r>
        <w:t>Customer may not:</w:t>
      </w:r>
    </w:p>
    <w:p w:rsidR="002B147A" w:rsidRDefault="004C5E42" w:rsidP="004C5E42">
      <w:pPr>
        <w:pStyle w:val="ProductList-Bullet"/>
        <w:numPr>
          <w:ilvl w:val="1"/>
          <w:numId w:val="6"/>
        </w:numPr>
      </w:pPr>
      <w:r>
        <w:t xml:space="preserve">alter any copyright, trademark or patent notice in the Distributable Code; </w:t>
      </w:r>
    </w:p>
    <w:p w:rsidR="002B147A" w:rsidRDefault="004C5E42" w:rsidP="004C5E42">
      <w:pPr>
        <w:pStyle w:val="ProductList-Bullet"/>
        <w:numPr>
          <w:ilvl w:val="1"/>
          <w:numId w:val="6"/>
        </w:numPr>
      </w:pPr>
      <w:r>
        <w:t xml:space="preserve">use Microsoft’s trademarks in Customer’s programs’ names or in a way that suggests its programs come from or are endorsed by Microsoft; </w:t>
      </w:r>
    </w:p>
    <w:p w:rsidR="002B147A" w:rsidRDefault="004C5E42" w:rsidP="004C5E42">
      <w:pPr>
        <w:pStyle w:val="ProductList-Bullet"/>
        <w:numPr>
          <w:ilvl w:val="1"/>
          <w:numId w:val="6"/>
        </w:numPr>
      </w:pPr>
      <w:r>
        <w:t>distribute Distributable Code in or with any malicious or, deceptive programs or in an unlawful manner; or</w:t>
      </w:r>
    </w:p>
    <w:p w:rsidR="002B147A" w:rsidRDefault="004C5E42" w:rsidP="004C5E42">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2B147A" w:rsidRDefault="004C5E42">
      <w:pPr>
        <w:pStyle w:val="ProductList-BodyIndented"/>
      </w:pPr>
      <w:r>
        <w:t xml:space="preserve"> </w:t>
      </w:r>
    </w:p>
    <w:p w:rsidR="002B147A" w:rsidRDefault="004C5E42">
      <w:pPr>
        <w:pStyle w:val="ProductList-ClauseHeading"/>
        <w:outlineLvl w:val="2"/>
      </w:pPr>
      <w:r>
        <w:t>18. Software Plus Services</w:t>
      </w:r>
    </w:p>
    <w:p w:rsidR="002B147A" w:rsidRDefault="004C5E42">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16" w:name="_Sec538"/>
      <w:r>
        <w:t>License Model Terms</w:t>
      </w:r>
      <w:bookmarkEnd w:id="16"/>
      <w:r>
        <w:fldChar w:fldCharType="begin"/>
      </w:r>
      <w:r>
        <w:instrText xml:space="preserve"> TC "</w:instrText>
      </w:r>
      <w:bookmarkStart w:id="17" w:name="_Toc441668917"/>
      <w:r>
        <w:instrText>License Model Terms</w:instrText>
      </w:r>
      <w:bookmarkEnd w:id="17"/>
      <w:r>
        <w:instrText>" \l 2</w:instrText>
      </w:r>
      <w:r>
        <w:fldChar w:fldCharType="end"/>
      </w:r>
    </w:p>
    <w:p w:rsidR="002B147A" w:rsidRDefault="004C5E42">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2B147A" w:rsidRDefault="004C5E42">
      <w:pPr>
        <w:pStyle w:val="ProductList-Offering2Heading"/>
        <w:outlineLvl w:val="2"/>
      </w:pPr>
      <w:bookmarkStart w:id="18" w:name="_Sec539"/>
      <w:r>
        <w:t>Desktop Applications</w:t>
      </w:r>
      <w:bookmarkEnd w:id="18"/>
      <w:r>
        <w:fldChar w:fldCharType="begin"/>
      </w:r>
      <w:r>
        <w:instrText xml:space="preserve"> TC "</w:instrText>
      </w:r>
      <w:bookmarkStart w:id="19" w:name="_Toc441668918"/>
      <w:r>
        <w:instrText>Desktop Applications</w:instrText>
      </w:r>
      <w:bookmarkEnd w:id="19"/>
      <w:r>
        <w:instrText>" \l 3</w:instrText>
      </w:r>
      <w:r>
        <w:fldChar w:fldCharType="end"/>
      </w:r>
    </w:p>
    <w:p w:rsidR="002B147A" w:rsidRDefault="004C5E42">
      <w:pPr>
        <w:pStyle w:val="ProductList-ClauseHeading"/>
        <w:outlineLvl w:val="3"/>
      </w:pPr>
      <w:r>
        <w:t>Device License</w:t>
      </w:r>
    </w:p>
    <w:p w:rsidR="002B147A" w:rsidRDefault="004C5E42" w:rsidP="004C5E42">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2B147A" w:rsidRDefault="004C5E42" w:rsidP="004C5E42">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2B147A" w:rsidRDefault="004C5E42" w:rsidP="004C5E42">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2B147A" w:rsidRDefault="004C5E42" w:rsidP="004C5E42">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2B147A" w:rsidRDefault="004C5E42" w:rsidP="004C5E42">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2B147A" w:rsidRDefault="004C5E42">
      <w:pPr>
        <w:pStyle w:val="ProductList-Body"/>
      </w:pPr>
      <w:r>
        <w:t xml:space="preserve"> </w:t>
      </w:r>
    </w:p>
    <w:p w:rsidR="002B147A" w:rsidRDefault="004C5E42">
      <w:pPr>
        <w:pStyle w:val="ProductList-ClauseHeading"/>
        <w:outlineLvl w:val="3"/>
      </w:pPr>
      <w:r>
        <w:t>Media Elements and Templates</w:t>
      </w:r>
    </w:p>
    <w:p w:rsidR="002B147A" w:rsidRDefault="004C5E42">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2B147A" w:rsidRDefault="004C5E42">
      <w:pPr>
        <w:pStyle w:val="ProductList-Offering2Heading"/>
        <w:outlineLvl w:val="2"/>
      </w:pPr>
      <w:bookmarkStart w:id="20" w:name="_Sec540"/>
      <w:r>
        <w:t>Desktop Operating Systems</w:t>
      </w:r>
      <w:bookmarkEnd w:id="20"/>
      <w:r>
        <w:fldChar w:fldCharType="begin"/>
      </w:r>
      <w:r>
        <w:instrText xml:space="preserve"> TC "</w:instrText>
      </w:r>
      <w:bookmarkStart w:id="21" w:name="_Toc441668919"/>
      <w:r>
        <w:instrText>Desktop Operating Systems</w:instrText>
      </w:r>
      <w:bookmarkEnd w:id="21"/>
      <w:r>
        <w:instrText>" \l 3</w:instrText>
      </w:r>
      <w:r>
        <w:fldChar w:fldCharType="end"/>
      </w:r>
    </w:p>
    <w:p w:rsidR="002B147A" w:rsidRDefault="004C5E42">
      <w:pPr>
        <w:pStyle w:val="ProductList-ClauseHeading"/>
        <w:outlineLvl w:val="3"/>
      </w:pPr>
      <w:r>
        <w:t>Device License</w:t>
      </w:r>
    </w:p>
    <w:p w:rsidR="002B147A" w:rsidRDefault="004C5E42" w:rsidP="004C5E42">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2B147A" w:rsidRDefault="004C5E42" w:rsidP="004C5E42">
      <w:pPr>
        <w:pStyle w:val="ProductList-Bullet"/>
        <w:numPr>
          <w:ilvl w:val="0"/>
          <w:numId w:val="8"/>
        </w:numPr>
      </w:pPr>
      <w:r>
        <w:t>Customer may use the software on up to two processors.</w:t>
      </w:r>
    </w:p>
    <w:p w:rsidR="002B147A" w:rsidRDefault="004C5E42" w:rsidP="004C5E42">
      <w:pPr>
        <w:pStyle w:val="ProductList-Bullet"/>
        <w:numPr>
          <w:ilvl w:val="0"/>
          <w:numId w:val="8"/>
        </w:numPr>
      </w:pPr>
      <w:r>
        <w:t>Local use is permitted for any user.</w:t>
      </w:r>
    </w:p>
    <w:p w:rsidR="002B147A" w:rsidRDefault="004C5E42" w:rsidP="004C5E42">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2B147A" w:rsidRDefault="004C5E42" w:rsidP="004C5E42">
      <w:pPr>
        <w:pStyle w:val="ProductList-Bullet"/>
        <w:numPr>
          <w:ilvl w:val="0"/>
          <w:numId w:val="8"/>
        </w:numPr>
      </w:pPr>
      <w:r>
        <w:t>Only one user may access and use the software at a time.</w:t>
      </w:r>
    </w:p>
    <w:p w:rsidR="002B147A" w:rsidRDefault="004C5E42" w:rsidP="004C5E42">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2B147A" w:rsidRDefault="004C5E42" w:rsidP="004C5E42">
      <w:pPr>
        <w:pStyle w:val="ProductList-Bullet"/>
        <w:numPr>
          <w:ilvl w:val="0"/>
          <w:numId w:val="8"/>
        </w:numPr>
      </w:pPr>
      <w:r>
        <w:t>An unlimited number of connections are allowed for KMS activation or similar technology.</w:t>
      </w:r>
    </w:p>
    <w:p w:rsidR="002B147A" w:rsidRDefault="004C5E42">
      <w:pPr>
        <w:pStyle w:val="ProductList-Body"/>
      </w:pPr>
      <w:r>
        <w:t xml:space="preserve"> </w:t>
      </w:r>
    </w:p>
    <w:p w:rsidR="002B147A" w:rsidRDefault="004C5E42">
      <w:pPr>
        <w:pStyle w:val="ProductList-ClauseHeading"/>
        <w:outlineLvl w:val="3"/>
      </w:pPr>
      <w:r>
        <w:t>Adobe Flash Player</w:t>
      </w:r>
    </w:p>
    <w:p w:rsidR="002B147A" w:rsidRDefault="004C5E42">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rsidR="002B147A" w:rsidRDefault="004C5E42">
      <w:pPr>
        <w:pStyle w:val="ProductList-Offering2Heading"/>
        <w:outlineLvl w:val="2"/>
      </w:pPr>
      <w:bookmarkStart w:id="22" w:name="_Sec541"/>
      <w:r>
        <w:t>Processor/CAL</w:t>
      </w:r>
      <w:bookmarkEnd w:id="22"/>
      <w:r>
        <w:fldChar w:fldCharType="begin"/>
      </w:r>
      <w:r>
        <w:instrText xml:space="preserve"> TC "</w:instrText>
      </w:r>
      <w:bookmarkStart w:id="23" w:name="_Toc441668920"/>
      <w:r>
        <w:instrText>Processor/CAL</w:instrText>
      </w:r>
      <w:bookmarkEnd w:id="23"/>
      <w:r>
        <w:instrText>" \l 3</w:instrText>
      </w:r>
      <w:r>
        <w:fldChar w:fldCharType="end"/>
      </w:r>
    </w:p>
    <w:p w:rsidR="002B147A" w:rsidRDefault="004C5E42">
      <w:pPr>
        <w:pStyle w:val="ProductList-ClauseHeading"/>
        <w:outlineLvl w:val="3"/>
      </w:pPr>
      <w:r>
        <w:t>Server Licenses (per processor)</w:t>
      </w:r>
    </w:p>
    <w:p w:rsidR="002B147A" w:rsidRDefault="004C5E42" w:rsidP="004C5E42">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B147A" w:rsidRDefault="004C5E42" w:rsidP="004C5E42">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B147A" w:rsidRDefault="004C5E42" w:rsidP="004C5E42">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2B147A" w:rsidRDefault="004C5E42" w:rsidP="004C5E42">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B147A" w:rsidRDefault="004C5E42" w:rsidP="004C5E42">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2B147A" w:rsidRDefault="004C5E42" w:rsidP="004C5E42">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2B147A" w:rsidRDefault="004C5E42" w:rsidP="004C5E42">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rsidR="002B147A" w:rsidRDefault="004C5E42" w:rsidP="004C5E42">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B147A" w:rsidRDefault="004C5E42">
      <w:pPr>
        <w:pStyle w:val="ProductList-Body"/>
      </w:pPr>
      <w:r>
        <w:t xml:space="preserve"> </w:t>
      </w:r>
    </w:p>
    <w:p w:rsidR="002B147A" w:rsidRDefault="004C5E42">
      <w:pPr>
        <w:pStyle w:val="ProductList-ClauseHeading"/>
        <w:outlineLvl w:val="3"/>
      </w:pPr>
      <w:r>
        <w:t>Access Licenses</w:t>
      </w:r>
    </w:p>
    <w:p w:rsidR="002B147A" w:rsidRDefault="004C5E42" w:rsidP="004C5E42">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2B147A" w:rsidRDefault="004C5E42" w:rsidP="004C5E4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B147A" w:rsidRDefault="004C5E42" w:rsidP="004C5E4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2B147A" w:rsidRDefault="004C5E42" w:rsidP="004C5E4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B147A" w:rsidRDefault="004C5E42">
      <w:pPr>
        <w:pStyle w:val="ProductList-Offering2Heading"/>
        <w:outlineLvl w:val="2"/>
      </w:pPr>
      <w:bookmarkStart w:id="24" w:name="_Sec542"/>
      <w:r>
        <w:t>Server/CAL</w:t>
      </w:r>
      <w:bookmarkEnd w:id="24"/>
      <w:r>
        <w:fldChar w:fldCharType="begin"/>
      </w:r>
      <w:r>
        <w:instrText xml:space="preserve"> TC "</w:instrText>
      </w:r>
      <w:bookmarkStart w:id="25" w:name="_Toc441668921"/>
      <w:r>
        <w:instrText>Server/CAL</w:instrText>
      </w:r>
      <w:bookmarkEnd w:id="25"/>
      <w:r>
        <w:instrText>" \l 3</w:instrText>
      </w:r>
      <w:r>
        <w:fldChar w:fldCharType="end"/>
      </w:r>
    </w:p>
    <w:p w:rsidR="002B147A" w:rsidRDefault="004C5E42">
      <w:pPr>
        <w:pStyle w:val="ProductList-ClauseHeading"/>
        <w:outlineLvl w:val="3"/>
      </w:pPr>
      <w:r>
        <w:t>Server Licenses (per Instance)</w:t>
      </w:r>
    </w:p>
    <w:p w:rsidR="002B147A" w:rsidRDefault="004C5E4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2B147A" w:rsidRDefault="004C5E42">
      <w:pPr>
        <w:pStyle w:val="ProductList-Body"/>
      </w:pPr>
      <w:r>
        <w:t xml:space="preserve"> </w:t>
      </w:r>
    </w:p>
    <w:p w:rsidR="002B147A" w:rsidRDefault="004C5E42">
      <w:pPr>
        <w:pStyle w:val="ProductList-ClauseHeading"/>
        <w:outlineLvl w:val="3"/>
      </w:pPr>
      <w:r>
        <w:t>Access Licenses</w:t>
      </w:r>
    </w:p>
    <w:p w:rsidR="002B147A" w:rsidRDefault="004C5E42" w:rsidP="004C5E42">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2B147A" w:rsidRDefault="004C5E42" w:rsidP="004C5E42">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
        <w:outlineLvl w:val="2"/>
      </w:pPr>
      <w:bookmarkStart w:id="26" w:name="_Sec543"/>
      <w:r>
        <w:lastRenderedPageBreak/>
        <w:t>Per Core</w:t>
      </w:r>
      <w:bookmarkEnd w:id="26"/>
      <w:r>
        <w:fldChar w:fldCharType="begin"/>
      </w:r>
      <w:r>
        <w:instrText xml:space="preserve"> TC "</w:instrText>
      </w:r>
      <w:bookmarkStart w:id="27" w:name="_Toc441668922"/>
      <w:r>
        <w:instrText>Per Core</w:instrText>
      </w:r>
      <w:bookmarkEnd w:id="27"/>
      <w:r>
        <w:instrText>" \l 3</w:instrText>
      </w:r>
      <w:r>
        <w:fldChar w:fldCharType="end"/>
      </w:r>
    </w:p>
    <w:p w:rsidR="002B147A" w:rsidRDefault="004C5E42">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2B147A" w:rsidRDefault="004C5E42">
      <w:pPr>
        <w:pStyle w:val="ProductList-Body"/>
      </w:pPr>
      <w:r>
        <w:t xml:space="preserve"> </w:t>
      </w:r>
    </w:p>
    <w:p w:rsidR="002B147A" w:rsidRDefault="004C5E42">
      <w:pPr>
        <w:pStyle w:val="ProductList-ClauseHeading"/>
        <w:outlineLvl w:val="3"/>
      </w:pPr>
      <w:r>
        <w:t>Server Licenses (per core) – Licensing by Physical Core on a Server</w:t>
      </w:r>
    </w:p>
    <w:p w:rsidR="002B147A" w:rsidRDefault="004C5E42" w:rsidP="004C5E42">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B147A" w:rsidRDefault="004C5E42" w:rsidP="004C5E42">
      <w:pPr>
        <w:pStyle w:val="ProductList-Bullet"/>
        <w:numPr>
          <w:ilvl w:val="0"/>
          <w:numId w:val="12"/>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5">
        <w:r>
          <w:rPr>
            <w:color w:val="00467F"/>
            <w:u w:val="single"/>
          </w:rPr>
          <w:t>http://go.microsoft.com/fwlink/?LinkID=229882</w:t>
        </w:r>
      </w:hyperlink>
      <w:r>
        <w:t xml:space="preserve">. </w:t>
      </w:r>
    </w:p>
    <w:p w:rsidR="002B147A" w:rsidRDefault="004C5E42" w:rsidP="004C5E42">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2B147A" w:rsidRDefault="004C5E42" w:rsidP="004C5E42">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B147A" w:rsidRDefault="004C5E42" w:rsidP="004C5E42">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B147A" w:rsidRDefault="004C5E42">
      <w:pPr>
        <w:pStyle w:val="ProductList-Body"/>
      </w:pPr>
      <w:r>
        <w:t xml:space="preserve"> </w:t>
      </w:r>
    </w:p>
    <w:p w:rsidR="002B147A" w:rsidRDefault="004C5E42">
      <w:pPr>
        <w:pStyle w:val="ProductList-ClauseHeading"/>
        <w:outlineLvl w:val="3"/>
      </w:pPr>
      <w:r>
        <w:t>Server Licenses (per core) – Licensing by Individual Virtual OSE</w:t>
      </w:r>
    </w:p>
    <w:p w:rsidR="002B147A" w:rsidRDefault="004C5E42" w:rsidP="004C5E42">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2B147A" w:rsidRDefault="004C5E42" w:rsidP="004C5E42">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B147A" w:rsidRDefault="004C5E42" w:rsidP="004C5E42">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2B147A" w:rsidRDefault="004C5E42">
      <w:pPr>
        <w:pStyle w:val="ProductList-Offering2Heading"/>
        <w:outlineLvl w:val="2"/>
      </w:pPr>
      <w:bookmarkStart w:id="28" w:name="_Sec544"/>
      <w:r>
        <w:t>Management Servers</w:t>
      </w:r>
      <w:bookmarkEnd w:id="28"/>
      <w:r>
        <w:fldChar w:fldCharType="begin"/>
      </w:r>
      <w:r>
        <w:instrText xml:space="preserve"> TC "</w:instrText>
      </w:r>
      <w:bookmarkStart w:id="29" w:name="_Toc441668923"/>
      <w:r>
        <w:instrText>Management Servers</w:instrText>
      </w:r>
      <w:bookmarkEnd w:id="29"/>
      <w:r>
        <w:instrText>" \l 3</w:instrText>
      </w:r>
      <w:r>
        <w:fldChar w:fldCharType="end"/>
      </w:r>
    </w:p>
    <w:p w:rsidR="002B147A" w:rsidRDefault="004C5E42">
      <w:pPr>
        <w:pStyle w:val="ProductList-ClauseHeading"/>
        <w:outlineLvl w:val="3"/>
      </w:pPr>
      <w:r>
        <w:t>Management Licenses</w:t>
      </w:r>
    </w:p>
    <w:p w:rsidR="002B147A" w:rsidRDefault="004C5E42">
      <w:pPr>
        <w:pStyle w:val="ProductList-Body"/>
      </w:pPr>
      <w:r>
        <w:t xml:space="preserve">The Management License version, not the version of software used, determines the version of applicable License Terms (including use under downgrade rights notwithstanding terms to the contrary). </w:t>
      </w:r>
    </w:p>
    <w:p w:rsidR="002B147A" w:rsidRDefault="004C5E42">
      <w:pPr>
        <w:pStyle w:val="ProductList-Body"/>
      </w:pPr>
      <w:r>
        <w:t xml:space="preserve"> </w:t>
      </w:r>
    </w:p>
    <w:p w:rsidR="002B147A" w:rsidRDefault="004C5E42">
      <w:pPr>
        <w:pStyle w:val="ProductList-ClauseHeading"/>
        <w:outlineLvl w:val="3"/>
      </w:pPr>
      <w:r>
        <w:t>Server Management Licenses (per processor)</w:t>
      </w:r>
    </w:p>
    <w:p w:rsidR="002B147A" w:rsidRDefault="004C5E42" w:rsidP="004C5E42">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2B147A" w:rsidRDefault="004C5E42" w:rsidP="004C5E42">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2B147A" w:rsidRDefault="004C5E42" w:rsidP="004C5E42">
      <w:pPr>
        <w:pStyle w:val="ProductList-Bullet"/>
        <w:numPr>
          <w:ilvl w:val="0"/>
          <w:numId w:val="14"/>
        </w:numPr>
      </w:pPr>
      <w:r>
        <w:t xml:space="preserve">One License is required for every two processors on the Licensed Server. </w:t>
      </w:r>
    </w:p>
    <w:p w:rsidR="002B147A" w:rsidRDefault="004C5E42" w:rsidP="004C5E42">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B147A" w:rsidRDefault="004C5E42" w:rsidP="004C5E42">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2B147A" w:rsidRDefault="004C5E42" w:rsidP="004C5E42">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2B147A" w:rsidRDefault="004C5E42" w:rsidP="004C5E42">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B147A" w:rsidRDefault="004C5E42">
      <w:pPr>
        <w:pStyle w:val="ProductList-Body"/>
      </w:pPr>
      <w:r>
        <w:t xml:space="preserve"> </w:t>
      </w:r>
    </w:p>
    <w:p w:rsidR="002B147A" w:rsidRDefault="004C5E42">
      <w:pPr>
        <w:pStyle w:val="ProductList-ClauseHeading"/>
        <w:outlineLvl w:val="3"/>
      </w:pPr>
      <w:r>
        <w:t>Client Management Licenses (per OSE or user)</w:t>
      </w:r>
    </w:p>
    <w:p w:rsidR="002B147A" w:rsidRDefault="004C5E42" w:rsidP="004C5E42">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2B147A" w:rsidRDefault="004C5E42" w:rsidP="004C5E42">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2B147A" w:rsidRDefault="004C5E42" w:rsidP="004C5E42">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2B147A" w:rsidRDefault="004C5E42" w:rsidP="004C5E42">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2B147A" w:rsidRDefault="004C5E42">
      <w:pPr>
        <w:pStyle w:val="ProductList-Body"/>
      </w:pPr>
      <w:r>
        <w:t xml:space="preserve"> </w:t>
      </w:r>
    </w:p>
    <w:p w:rsidR="002B147A" w:rsidRDefault="004C5E42">
      <w:pPr>
        <w:pStyle w:val="ProductList-ClauseHeading"/>
        <w:outlineLvl w:val="3"/>
      </w:pPr>
      <w:r>
        <w:t>Management Licenses are not required for:</w:t>
      </w:r>
    </w:p>
    <w:p w:rsidR="002B147A" w:rsidRDefault="004C5E42" w:rsidP="004C5E42">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2B147A" w:rsidRDefault="004C5E42" w:rsidP="004C5E42">
      <w:pPr>
        <w:pStyle w:val="ProductList-Bullet"/>
        <w:numPr>
          <w:ilvl w:val="0"/>
          <w:numId w:val="16"/>
        </w:numPr>
      </w:pPr>
      <w:r>
        <w:t xml:space="preserve">Any of Customer’s network infrastructure devices functioning solely for the purpose of transmitting network data and not running Windows Server software; </w:t>
      </w:r>
    </w:p>
    <w:p w:rsidR="002B147A" w:rsidRDefault="004C5E42" w:rsidP="004C5E42">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2B147A" w:rsidRDefault="004C5E42" w:rsidP="004C5E42">
      <w:pPr>
        <w:pStyle w:val="ProductList-Bullet"/>
        <w:numPr>
          <w:ilvl w:val="0"/>
          <w:numId w:val="16"/>
        </w:numPr>
      </w:pPr>
      <w:r>
        <w:t>Any device solely monitored or managed for the status of its hardware components with respect to system temperature, fan speed, power on/off, system reset or CPU availability.</w:t>
      </w:r>
    </w:p>
    <w:p w:rsidR="002B147A" w:rsidRDefault="004C5E42">
      <w:pPr>
        <w:pStyle w:val="ProductList-Body"/>
      </w:pPr>
      <w:r>
        <w:t xml:space="preserve"> </w:t>
      </w:r>
    </w:p>
    <w:p w:rsidR="002B147A" w:rsidRDefault="004C5E42">
      <w:pPr>
        <w:pStyle w:val="ProductList-ClauseHeading"/>
        <w:outlineLvl w:val="3"/>
      </w:pPr>
      <w:r>
        <w:t>Data Sets</w:t>
      </w:r>
    </w:p>
    <w:p w:rsidR="002B147A" w:rsidRDefault="004C5E42">
      <w:pPr>
        <w:pStyle w:val="ProductList-Body"/>
      </w:pPr>
      <w:r>
        <w:t>Customer may not copy or distribute any data set (or any portion of a data set) included in the software.</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
        <w:outlineLvl w:val="2"/>
      </w:pPr>
      <w:bookmarkStart w:id="30" w:name="_Sec545"/>
      <w:r>
        <w:lastRenderedPageBreak/>
        <w:t>Specialty Servers</w:t>
      </w:r>
      <w:bookmarkEnd w:id="30"/>
      <w:r>
        <w:fldChar w:fldCharType="begin"/>
      </w:r>
      <w:r>
        <w:instrText xml:space="preserve"> TC "</w:instrText>
      </w:r>
      <w:bookmarkStart w:id="31" w:name="_Toc441668924"/>
      <w:r>
        <w:instrText>Specialty Servers</w:instrText>
      </w:r>
      <w:bookmarkEnd w:id="31"/>
      <w:r>
        <w:instrText>" \l 3</w:instrText>
      </w:r>
      <w:r>
        <w:fldChar w:fldCharType="end"/>
      </w:r>
    </w:p>
    <w:p w:rsidR="002B147A" w:rsidRDefault="004C5E42">
      <w:pPr>
        <w:pStyle w:val="ProductList-ClauseHeading"/>
        <w:outlineLvl w:val="3"/>
      </w:pPr>
      <w:r>
        <w:t>Server Licenses (per Instance)</w:t>
      </w:r>
    </w:p>
    <w:p w:rsidR="002B147A" w:rsidRDefault="004C5E4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2B147A" w:rsidRDefault="004C5E42">
      <w:pPr>
        <w:pStyle w:val="ProductList-Offering2Heading"/>
        <w:outlineLvl w:val="2"/>
      </w:pPr>
      <w:bookmarkStart w:id="32" w:name="_Sec546"/>
      <w:r>
        <w:t>Developer Tools</w:t>
      </w:r>
      <w:bookmarkEnd w:id="32"/>
      <w:r>
        <w:fldChar w:fldCharType="begin"/>
      </w:r>
      <w:r>
        <w:instrText xml:space="preserve"> TC "</w:instrText>
      </w:r>
      <w:bookmarkStart w:id="33" w:name="_Toc441668925"/>
      <w:r>
        <w:instrText>Developer Tools</w:instrText>
      </w:r>
      <w:bookmarkEnd w:id="33"/>
      <w:r>
        <w:instrText>" \l 3</w:instrText>
      </w:r>
      <w:r>
        <w:fldChar w:fldCharType="end"/>
      </w:r>
    </w:p>
    <w:p w:rsidR="002B147A" w:rsidRDefault="004C5E42">
      <w:pPr>
        <w:pStyle w:val="ProductList-ClauseHeading"/>
        <w:outlineLvl w:val="3"/>
      </w:pPr>
      <w:r>
        <w:t>User Licenses</w:t>
      </w:r>
    </w:p>
    <w:p w:rsidR="002B147A" w:rsidRDefault="004C5E42" w:rsidP="004C5E42">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2B147A" w:rsidRDefault="004C5E42" w:rsidP="004C5E42">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2B147A" w:rsidRDefault="004C5E42" w:rsidP="004C5E42">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2B147A" w:rsidRDefault="004C5E42">
      <w:pPr>
        <w:pStyle w:val="ProductList-Body"/>
      </w:pPr>
      <w:r>
        <w:t xml:space="preserve"> </w:t>
      </w:r>
    </w:p>
    <w:p w:rsidR="002B147A" w:rsidRDefault="004C5E42">
      <w:pPr>
        <w:pStyle w:val="ProductList-ClauseHeading"/>
        <w:outlineLvl w:val="3"/>
      </w:pPr>
      <w:r>
        <w:t>Additional License Terms for MSDN Subscriptions</w:t>
      </w:r>
    </w:p>
    <w:p w:rsidR="002B147A" w:rsidRDefault="004C5E42">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rsidR="002B147A" w:rsidRDefault="004C5E42">
      <w:pPr>
        <w:pStyle w:val="ProductList-Body"/>
      </w:pPr>
      <w:r>
        <w:t xml:space="preserve"> </w:t>
      </w:r>
    </w:p>
    <w:p w:rsidR="002B147A" w:rsidRDefault="004C5E42">
      <w:pPr>
        <w:pStyle w:val="ProductList-SubClauseHeading"/>
        <w:outlineLvl w:val="4"/>
      </w:pPr>
      <w:r>
        <w:t>Running the Software on Microsoft Azure Platform Services</w:t>
      </w:r>
    </w:p>
    <w:p w:rsidR="002B147A" w:rsidRDefault="004C5E42" w:rsidP="004C5E42">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rsidR="002B147A" w:rsidRDefault="004C5E42" w:rsidP="004C5E42">
      <w:pPr>
        <w:pStyle w:val="ProductList-Bullet"/>
        <w:numPr>
          <w:ilvl w:val="1"/>
          <w:numId w:val="18"/>
        </w:numPr>
      </w:pPr>
      <w:r>
        <w:t>The use of the Software remains subject to the terms and conditions of Customer’s volume licensing agreement and any terms that come with the Software.</w:t>
      </w:r>
    </w:p>
    <w:p w:rsidR="002B147A" w:rsidRDefault="004C5E42" w:rsidP="004C5E42">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Windows Server or Windows Desktop operating system software on Microsoft Azure Platform Services for any use or Office Professional Plus or System Center Virtual Machine Manager for production use. </w:t>
      </w:r>
    </w:p>
    <w:p w:rsidR="002B147A" w:rsidRDefault="004C5E42">
      <w:pPr>
        <w:pStyle w:val="ProductList-BodyIndented"/>
      </w:pPr>
      <w:r>
        <w:t xml:space="preserve"> </w:t>
      </w:r>
    </w:p>
    <w:p w:rsidR="002B147A" w:rsidRDefault="004C5E42">
      <w:pPr>
        <w:pStyle w:val="ProductList-SubClauseHeading"/>
        <w:outlineLvl w:val="4"/>
      </w:pPr>
      <w:r>
        <w:t>Additional Requirements</w:t>
      </w:r>
    </w:p>
    <w:p w:rsidR="002B147A" w:rsidRDefault="004C5E42">
      <w:pPr>
        <w:pStyle w:val="ProductList-BodyIndented"/>
      </w:pPr>
      <w:r>
        <w:t>To run Software on Microsoft Azure Platform Services Customer must activate its MSDN subscription by linking its Microsoft account to the MSDN subscription.</w:t>
      </w:r>
    </w:p>
    <w:p w:rsidR="002B147A" w:rsidRDefault="004C5E42">
      <w:pPr>
        <w:pStyle w:val="ProductList-BodyIndented"/>
      </w:pPr>
      <w:r>
        <w:t xml:space="preserve"> </w:t>
      </w:r>
    </w:p>
    <w:p w:rsidR="002B147A" w:rsidRDefault="004C5E42">
      <w:pPr>
        <w:pStyle w:val="ProductList-SubClauseHeading"/>
        <w:outlineLvl w:val="4"/>
      </w:pPr>
      <w:r>
        <w:t>Acceptance Testing and Feedback</w:t>
      </w:r>
    </w:p>
    <w:p w:rsidR="002B147A" w:rsidRDefault="004C5E42">
      <w:pPr>
        <w:pStyle w:val="ProductList-BodyIndented"/>
      </w:pPr>
      <w:r>
        <w:t>Customer’s end users may access the Software to perform acceptance tests or to provide feedback on its programs.</w:t>
      </w:r>
    </w:p>
    <w:p w:rsidR="002B147A" w:rsidRDefault="004C5E42">
      <w:pPr>
        <w:pStyle w:val="ProductList-BodyIndented"/>
      </w:pPr>
      <w:r>
        <w:t xml:space="preserve"> </w:t>
      </w:r>
    </w:p>
    <w:p w:rsidR="002B147A" w:rsidRDefault="004C5E42">
      <w:pPr>
        <w:pStyle w:val="ProductList-SubClauseHeading"/>
        <w:outlineLvl w:val="4"/>
      </w:pPr>
      <w:r>
        <w:t>Windows Server 2012 R2 Remote Desktop Services</w:t>
      </w:r>
    </w:p>
    <w:p w:rsidR="002B147A" w:rsidRDefault="004C5E42">
      <w:pPr>
        <w:pStyle w:val="ProductList-BodyIndented"/>
      </w:pPr>
      <w:r>
        <w:t>Up to 200 anonymous users at a time may use the Remote Desktop Services feature of the Windows Server software to access online demonstrations of Customer’s programs.</w:t>
      </w:r>
    </w:p>
    <w:p w:rsidR="002B147A" w:rsidRDefault="004C5E42">
      <w:pPr>
        <w:pStyle w:val="ProductList-BodyIndented"/>
      </w:pPr>
      <w:r>
        <w:t xml:space="preserve"> </w:t>
      </w:r>
    </w:p>
    <w:p w:rsidR="002B147A" w:rsidRDefault="004C5E42">
      <w:pPr>
        <w:pStyle w:val="ProductList-SubClauseHeading"/>
        <w:outlineLvl w:val="4"/>
      </w:pPr>
      <w:r>
        <w:t>Windows Embedded Product</w:t>
      </w:r>
    </w:p>
    <w:p w:rsidR="002B147A" w:rsidRDefault="004C5E42">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2B147A" w:rsidRDefault="002B147A">
      <w:pPr>
        <w:pStyle w:val="ProductList-BodyIndented"/>
        <w:jc w:val="right"/>
      </w:pPr>
    </w:p>
    <w:tbl>
      <w:tblPr>
        <w:tblStyle w:val="PURTable0"/>
        <w:tblW w:w="0" w:type="dxa"/>
        <w:tblLook w:val="04A0" w:firstRow="1" w:lastRow="0" w:firstColumn="1" w:lastColumn="0" w:noHBand="0" w:noVBand="1"/>
      </w:tblPr>
      <w:tblGrid>
        <w:gridCol w:w="1044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Indented"/>
      </w:pPr>
    </w:p>
    <w:p w:rsidR="002B147A" w:rsidRDefault="002B147A">
      <w:pPr>
        <w:sectPr w:rsidR="002B147A">
          <w:headerReference w:type="default" r:id="rId36"/>
          <w:footerReference w:type="default" r:id="rId37"/>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41668926"/>
      <w:r>
        <w:instrText>Software</w:instrText>
      </w:r>
      <w:bookmarkEnd w:id="35"/>
      <w:r>
        <w:instrText>" \l 1</w:instrText>
      </w:r>
      <w:r>
        <w:fldChar w:fldCharType="end"/>
      </w:r>
    </w:p>
    <w:p w:rsidR="002B147A" w:rsidRDefault="004C5E42">
      <w:pPr>
        <w:pStyle w:val="ProductList-Offering1HeadingNoBorder"/>
        <w:outlineLvl w:val="1"/>
      </w:pPr>
      <w:bookmarkStart w:id="36" w:name="_Sec857"/>
      <w:r>
        <w:t>Advanced Threat Analytics</w:t>
      </w:r>
      <w:bookmarkEnd w:id="36"/>
      <w:r>
        <w:fldChar w:fldCharType="begin"/>
      </w:r>
      <w:r>
        <w:instrText xml:space="preserve"> TC "</w:instrText>
      </w:r>
      <w:bookmarkStart w:id="37" w:name="_Toc441668927"/>
      <w:r>
        <w:instrText>Advanced Threat Analytics</w:instrText>
      </w:r>
      <w:bookmarkEnd w:id="37"/>
      <w:r>
        <w:instrText>" \l 2</w:instrText>
      </w:r>
      <w:r>
        <w:fldChar w:fldCharType="end"/>
      </w:r>
    </w:p>
    <w:p w:rsidR="002B147A" w:rsidRDefault="004C5E42">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2.1 Country Restrictions</w:t>
      </w:r>
    </w:p>
    <w:p w:rsidR="002B147A" w:rsidRDefault="004C5E42">
      <w:pPr>
        <w:pStyle w:val="ProductList-Body"/>
      </w:pPr>
      <w:r>
        <w:t>Customer may not download Advanced Threat Analytics 2016 for use or distribution in the People’s Republic of China.</w:t>
      </w:r>
    </w:p>
    <w:p w:rsidR="002B147A" w:rsidRDefault="004C5E42">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8">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Management License Equivalent License (refer to </w:t>
            </w:r>
            <w:hyperlink w:anchor="_Sec591">
              <w:r>
                <w:rPr>
                  <w:color w:val="00467F"/>
                  <w:u w:val="single"/>
                </w:rPr>
                <w:t>Appendix A</w:t>
              </w:r>
            </w:hyperlink>
            <w:r>
              <w:t>)</w:t>
            </w:r>
          </w:p>
        </w:tc>
      </w:tr>
    </w:tbl>
    <w:p w:rsidR="002B147A" w:rsidRDefault="004C5E42">
      <w:pPr>
        <w:pStyle w:val="ProductList-Body"/>
      </w:pPr>
      <w:r>
        <w:t xml:space="preserve"> </w:t>
      </w:r>
    </w:p>
    <w:p w:rsidR="002B147A" w:rsidRDefault="004C5E42">
      <w:pPr>
        <w:pStyle w:val="ProductList-ClauseHeading"/>
        <w:outlineLvl w:val="3"/>
      </w:pPr>
      <w:r>
        <w:t>3.2 Usage Requiring a Management License</w:t>
      </w:r>
    </w:p>
    <w:p w:rsidR="002B147A" w:rsidRDefault="004C5E42">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2B147A" w:rsidRDefault="004C5E42">
      <w:pPr>
        <w:pStyle w:val="ProductList-Body"/>
      </w:pPr>
      <w:r>
        <w:t xml:space="preserve"> </w:t>
      </w:r>
    </w:p>
    <w:p w:rsidR="002B147A" w:rsidRDefault="004C5E42">
      <w:pPr>
        <w:pStyle w:val="ProductList-ClauseHeading"/>
        <w:outlineLvl w:val="3"/>
      </w:pPr>
      <w:r>
        <w:t>3.3 GNU Lesser General Public Licensed libraries</w:t>
      </w:r>
    </w:p>
    <w:p w:rsidR="002B147A" w:rsidRDefault="004C5E4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2B147A" w:rsidRDefault="004C5E42">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jc w:val="right"/>
      </w:pPr>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CD4A50" w:rsidRDefault="00CD4A50">
      <w:pPr>
        <w:spacing w:after="120" w:line="240" w:lineRule="exact"/>
        <w:rPr>
          <w:rFonts w:asciiTheme="majorHAnsi" w:hAnsiTheme="majorHAnsi"/>
          <w:b/>
          <w:color w:val="00188F"/>
          <w:sz w:val="28"/>
        </w:rPr>
      </w:pPr>
      <w:bookmarkStart w:id="42" w:name="_Sec592"/>
      <w:r>
        <w:br w:type="page"/>
      </w:r>
    </w:p>
    <w:p w:rsidR="002B147A" w:rsidRDefault="004C5E42">
      <w:pPr>
        <w:pStyle w:val="ProductList-Offering1HeadingNoBorder"/>
        <w:outlineLvl w:val="1"/>
      </w:pPr>
      <w:r>
        <w:lastRenderedPageBreak/>
        <w:t>BizTalk</w:t>
      </w:r>
      <w:bookmarkEnd w:id="42"/>
      <w:r>
        <w:fldChar w:fldCharType="begin"/>
      </w:r>
      <w:r>
        <w:instrText xml:space="preserve"> TC "</w:instrText>
      </w:r>
      <w:bookmarkStart w:id="43" w:name="_Toc441668928"/>
      <w:r>
        <w:instrText>BizTalk</w:instrText>
      </w:r>
      <w:bookmarkEnd w:id="43"/>
      <w:r>
        <w:instrText>" \l 2</w:instrText>
      </w:r>
      <w:r>
        <w:fldChar w:fldCharType="end"/>
      </w:r>
    </w:p>
    <w:p w:rsidR="002B147A" w:rsidRDefault="004C5E42">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2B147A" w:rsidRDefault="004C5E4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rsidP="00CD4A50">
            <w:pPr>
              <w:pStyle w:val="ProductList-TableBody"/>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B147A" w:rsidRDefault="004C5E42">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B147A" w:rsidRDefault="004C5E4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6E6E6E"/>
              <w:right w:val="none" w:sz="4" w:space="0" w:color="6E6E6E"/>
            </w:tcBorders>
          </w:tcPr>
          <w:p w:rsidR="002B147A" w:rsidRDefault="004C5E42">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B147A" w:rsidRDefault="004C5E42">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BizTalk Server 2013 R2 Branch and Standard Edition</w:t>
      </w:r>
    </w:p>
    <w:p w:rsidR="002B147A" w:rsidRDefault="004C5E42">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pPr>
        <w:pStyle w:val="ProductList-Body"/>
      </w:pPr>
      <w:r>
        <w:t xml:space="preserve"> </w:t>
      </w:r>
    </w:p>
    <w:p w:rsidR="002B147A" w:rsidRDefault="004C5E42">
      <w:pPr>
        <w:pStyle w:val="ProductList-ClauseHeading"/>
        <w:outlineLvl w:val="3"/>
      </w:pPr>
      <w:r>
        <w:t>3.2 BizTalk Server 2013 R2 Branch Edition</w:t>
      </w:r>
    </w:p>
    <w:p w:rsidR="002B147A" w:rsidRDefault="004C5E42">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2B147A" w:rsidRDefault="004C5E42" w:rsidP="004C5E42">
      <w:pPr>
        <w:pStyle w:val="ProductList-Bullet"/>
        <w:numPr>
          <w:ilvl w:val="0"/>
          <w:numId w:val="19"/>
        </w:numPr>
      </w:pPr>
      <w:r>
        <w:t xml:space="preserve">act as the central node in a “hub and spoke” networking model, </w:t>
      </w:r>
    </w:p>
    <w:p w:rsidR="002B147A" w:rsidRDefault="004C5E42" w:rsidP="004C5E42">
      <w:pPr>
        <w:pStyle w:val="ProductList-Bullet"/>
        <w:numPr>
          <w:ilvl w:val="0"/>
          <w:numId w:val="19"/>
        </w:numPr>
      </w:pPr>
      <w:r>
        <w:t xml:space="preserve">centralize enterprise-wide communications with other Servers or devices; or </w:t>
      </w:r>
    </w:p>
    <w:p w:rsidR="002B147A" w:rsidRDefault="004C5E42" w:rsidP="004C5E42">
      <w:pPr>
        <w:pStyle w:val="ProductList-Bullet"/>
        <w:numPr>
          <w:ilvl w:val="0"/>
          <w:numId w:val="19"/>
        </w:numPr>
      </w:pPr>
      <w:r>
        <w:t>automate business processes across divisions, business units, or branch offices.</w:t>
      </w:r>
    </w:p>
    <w:p w:rsidR="002B147A" w:rsidRDefault="004C5E42">
      <w:pPr>
        <w:pStyle w:val="ProductList-Body"/>
      </w:pPr>
      <w:r>
        <w:t xml:space="preserve"> </w:t>
      </w:r>
    </w:p>
    <w:p w:rsidR="002B147A" w:rsidRDefault="004C5E42">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BizTalk Server Related Schemas and Templates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BAM Event APIs and Interceptors and Administration Tools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Development Tools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MQHelper.dll</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SOAP Receive Adapter</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UDDI</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2"/>
      </w:pPr>
      <w:bookmarkStart w:id="47" w:name="_Sec596"/>
      <w:r>
        <w:t>4. Software Assurance</w:t>
      </w:r>
      <w:bookmarkEnd w:id="47"/>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4.1 Biz Talk Server 2013 R2 Enterprise – Unlimited Virtualization</w:t>
      </w:r>
    </w:p>
    <w:p w:rsidR="002B147A" w:rsidRDefault="004C5E4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48" w:name="_Sec597"/>
      <w:r>
        <w:t>CAL Suites</w:t>
      </w:r>
      <w:bookmarkEnd w:id="48"/>
      <w:r>
        <w:fldChar w:fldCharType="begin"/>
      </w:r>
      <w:r>
        <w:instrText xml:space="preserve"> TC "</w:instrText>
      </w:r>
      <w:bookmarkStart w:id="49" w:name="_Toc441668929"/>
      <w:r>
        <w:instrText>CAL Suites</w:instrText>
      </w:r>
      <w:bookmarkEnd w:id="49"/>
      <w:r>
        <w:instrText>" \l 2</w:instrText>
      </w:r>
      <w:r>
        <w:fldChar w:fldCharType="end"/>
      </w:r>
    </w:p>
    <w:p w:rsidR="002B147A" w:rsidRDefault="004C5E42">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Body"/>
      </w:pPr>
      <w:r>
        <w:t xml:space="preserve"> </w:t>
      </w:r>
    </w:p>
    <w:p w:rsidR="002B147A" w:rsidRDefault="004C5E42">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2.1 Process to Determine Applicable Use Rights for CAL Suites</w:t>
      </w:r>
    </w:p>
    <w:p w:rsidR="002B147A" w:rsidRDefault="004C5E42">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2B147A" w:rsidRDefault="004C5E42">
      <w:pPr>
        <w:pStyle w:val="ProductList-Body"/>
      </w:pPr>
      <w:r>
        <w:t xml:space="preserve"> </w:t>
      </w:r>
    </w:p>
    <w:p w:rsidR="002B147A" w:rsidRDefault="004C5E42">
      <w:pPr>
        <w:pStyle w:val="ProductList-ClauseHeading"/>
        <w:outlineLvl w:val="3"/>
      </w:pPr>
      <w:r>
        <w:t>2.2 Components of CAL Suite</w:t>
      </w:r>
    </w:p>
    <w:p w:rsidR="002B147A" w:rsidRDefault="004C5E42">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2B147A" w:rsidRDefault="004C5E42">
      <w:pPr>
        <w:pStyle w:val="ProductList-Body"/>
      </w:pPr>
      <w:r>
        <w:t xml:space="preserve"> </w:t>
      </w:r>
    </w:p>
    <w:p w:rsidR="002B147A" w:rsidRDefault="004C5E42">
      <w:pPr>
        <w:pStyle w:val="ProductList-ClauseHeading"/>
        <w:outlineLvl w:val="3"/>
      </w:pPr>
      <w:r>
        <w:t>2.3 Online Services Included with Enterprise CAL Suite</w:t>
      </w:r>
    </w:p>
    <w:p w:rsidR="002B147A" w:rsidRDefault="004C5E42">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rsidR="002B147A" w:rsidRDefault="004C5E42">
      <w:pPr>
        <w:pStyle w:val="ProductList-Body"/>
      </w:pPr>
      <w:r>
        <w:t xml:space="preserve"> </w:t>
      </w:r>
    </w:p>
    <w:p w:rsidR="002B147A" w:rsidRDefault="004C5E42">
      <w:pPr>
        <w:pStyle w:val="ProductList-ClauseHeading"/>
        <w:outlineLvl w:val="3"/>
      </w:pPr>
      <w:r>
        <w:t>2.4 CAL Suite Bridge for O365, for O365 &amp; Intune, and for Intune</w:t>
      </w:r>
    </w:p>
    <w:p w:rsidR="002B147A" w:rsidRDefault="004C5E42">
      <w:pPr>
        <w:pStyle w:val="ProductList-SubClauseHeading"/>
        <w:outlineLvl w:val="4"/>
      </w:pPr>
      <w:r>
        <w:t>2.4.1 CAL Suite Bridges Requirements</w:t>
      </w:r>
    </w:p>
    <w:p w:rsidR="002B147A" w:rsidRDefault="004C5E42">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2B147A" w:rsidRDefault="004C5E42">
      <w:pPr>
        <w:pStyle w:val="ProductList-BodyIndented"/>
      </w:pPr>
      <w:r>
        <w:t xml:space="preserve"> </w:t>
      </w:r>
    </w:p>
    <w:p w:rsidR="002B147A" w:rsidRDefault="004C5E42">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Online Services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2B147A" w:rsidRDefault="004C5E4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2B147A" w:rsidRDefault="004C5E42">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Intune</w:t>
            </w:r>
            <w:r>
              <w:fldChar w:fldCharType="begin"/>
            </w:r>
            <w:r>
              <w:instrText xml:space="preserve"> XE "Microsoft Intune"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lastRenderedPageBreak/>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Mobility Suite</w:t>
            </w:r>
            <w:r>
              <w:fldChar w:fldCharType="begin"/>
            </w:r>
            <w:r>
              <w:instrText xml:space="preserve"> XE "Enterprise Mobility Suite"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E3</w:t>
            </w:r>
            <w:r>
              <w:fldChar w:fldCharType="begin"/>
            </w:r>
            <w:r>
              <w:instrText xml:space="preserve"> XE "Office 365 Enterprise E3" </w:instrText>
            </w:r>
            <w:r>
              <w:fldChar w:fldCharType="end"/>
            </w:r>
            <w:r>
              <w:t>, or</w:t>
            </w:r>
          </w:p>
          <w:p w:rsidR="002B147A" w:rsidRDefault="004C5E42">
            <w:pPr>
              <w:pStyle w:val="ProductList-TableBody"/>
            </w:pPr>
            <w:r>
              <w:t>Office 365 Enterprise E4</w:t>
            </w:r>
            <w:r>
              <w:fldChar w:fldCharType="begin"/>
            </w:r>
            <w:r>
              <w:instrText xml:space="preserve"> XE "Office 365 Enterprise E4"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2B147A" w:rsidRDefault="004C5E42">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Intune</w:t>
            </w:r>
            <w:r>
              <w:fldChar w:fldCharType="begin"/>
            </w:r>
            <w:r>
              <w:instrText xml:space="preserve"> XE "Microsoft Intune" </w:instrText>
            </w:r>
            <w:r>
              <w:fldChar w:fldCharType="end"/>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Mobility Suite</w:t>
            </w:r>
            <w:r>
              <w:fldChar w:fldCharType="begin"/>
            </w:r>
            <w:r>
              <w:instrText xml:space="preserve"> XE "Enterprise Mobility Suite" </w:instrText>
            </w:r>
            <w:r>
              <w:fldChar w:fldCharType="end"/>
            </w:r>
          </w:p>
        </w:tc>
      </w:tr>
    </w:tbl>
    <w:p w:rsidR="002B147A" w:rsidRDefault="004C5E42">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rsidR="002B147A" w:rsidRDefault="004C5E42">
      <w:pPr>
        <w:pStyle w:val="ProductList-BodyIndented"/>
      </w:pPr>
      <w:r>
        <w:t xml:space="preserve"> </w:t>
      </w:r>
    </w:p>
    <w:p w:rsidR="002B147A" w:rsidRDefault="004C5E42">
      <w:pPr>
        <w:pStyle w:val="ProductList-SubClauseHeading"/>
        <w:outlineLvl w:val="4"/>
      </w:pPr>
      <w:r>
        <w:t>2.4.2 Student Only CALs (Academic Open License and Academic Select)</w:t>
      </w:r>
    </w:p>
    <w:p w:rsidR="002B147A" w:rsidRDefault="004C5E42">
      <w:pPr>
        <w:pStyle w:val="ProductList-BodyIndented"/>
      </w:pPr>
      <w:r>
        <w:t>Student Only CALs are restricted to license student owned PCs or institution owned PCs dedicated to an individual student and are not for use in labs or classrooms.</w:t>
      </w:r>
    </w:p>
    <w:p w:rsidR="002B147A" w:rsidRDefault="004C5E42">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5"/>
        <w:gridCol w:w="359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jc w:val="right"/>
      </w:pPr>
      <w:r>
        <w:t xml:space="preserve"> </w:t>
      </w:r>
    </w:p>
    <w:p w:rsidR="002B147A" w:rsidRDefault="004C5E42">
      <w:pPr>
        <w:pStyle w:val="ProductList-ClauseHeading"/>
        <w:outlineLvl w:val="3"/>
      </w:pPr>
      <w:r>
        <w:t>4.1 Extended Use Rights for Enterprise Cloud Suite Customers</w:t>
      </w:r>
    </w:p>
    <w:p w:rsidR="002B147A" w:rsidRDefault="004C5E42">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2B147A" w:rsidRDefault="004C5E42">
      <w:pPr>
        <w:pStyle w:val="ProductList-Body"/>
      </w:pPr>
      <w:r>
        <w:t xml:space="preserve"> </w:t>
      </w:r>
    </w:p>
    <w:p w:rsidR="002B147A" w:rsidRDefault="004C5E42">
      <w:pPr>
        <w:pStyle w:val="ProductList-Body"/>
      </w:pPr>
      <w:r>
        <w:t>Qualifying Customers licensed for Enterprise Cloud Suite or the combination of Office 365 and Enterprise Mobility Suite have the same access to Exchange Online Archiving for Exchange Server as Enterprise CAL Suite provided.</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41668930"/>
      <w:r>
        <w:instrText>Core Infrastructure Server (CIS) Suite</w:instrText>
      </w:r>
      <w:bookmarkEnd w:id="55"/>
      <w:r>
        <w:instrText>" \l 2</w:instrText>
      </w:r>
      <w:r>
        <w:fldChar w:fldCharType="end"/>
      </w:r>
    </w:p>
    <w:p w:rsidR="002B147A" w:rsidRDefault="004C5E42">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lastRenderedPageBreak/>
        <w:t>3.1 Applicable Use Rights</w:t>
      </w:r>
    </w:p>
    <w:p w:rsidR="002B147A" w:rsidRDefault="004C5E42">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rsidR="002B147A" w:rsidRDefault="004C5E42">
      <w:pPr>
        <w:pStyle w:val="ProductList-Body"/>
      </w:pPr>
      <w:r>
        <w:t xml:space="preserve"> </w:t>
      </w:r>
    </w:p>
    <w:p w:rsidR="002B147A" w:rsidRDefault="004C5E42">
      <w:pPr>
        <w:pStyle w:val="ProductList-ClauseHeading"/>
        <w:outlineLvl w:val="3"/>
      </w:pPr>
      <w:r>
        <w:t>3.2 Software Included with CIS Suite Standard</w:t>
      </w:r>
    </w:p>
    <w:p w:rsidR="002B147A" w:rsidRDefault="004C5E42">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2B147A" w:rsidRDefault="004C5E42" w:rsidP="004C5E42">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2B147A" w:rsidRDefault="004C5E42" w:rsidP="004C5E42">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2B147A" w:rsidRDefault="004C5E42">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B147A" w:rsidRDefault="004C5E42">
      <w:pPr>
        <w:pStyle w:val="ProductList-Body"/>
      </w:pPr>
      <w:r>
        <w:t xml:space="preserve"> </w:t>
      </w:r>
    </w:p>
    <w:p w:rsidR="002B147A" w:rsidRDefault="004C5E42">
      <w:pPr>
        <w:pStyle w:val="ProductList-ClauseHeading"/>
        <w:outlineLvl w:val="3"/>
      </w:pPr>
      <w:r>
        <w:t>3.3 Software Included with CIS Suite Datacenter</w:t>
      </w:r>
    </w:p>
    <w:p w:rsidR="002B147A" w:rsidRDefault="004C5E42">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2B147A" w:rsidRDefault="004C5E42">
      <w:pPr>
        <w:pStyle w:val="ProductList-Body"/>
      </w:pPr>
      <w:r>
        <w:t xml:space="preserve"> </w:t>
      </w:r>
    </w:p>
    <w:p w:rsidR="002B147A" w:rsidRDefault="004C5E42">
      <w:pPr>
        <w:pStyle w:val="ProductList-ClauseHeading"/>
        <w:outlineLvl w:val="3"/>
      </w:pPr>
      <w:r>
        <w:t>3.4 Management License</w:t>
      </w:r>
    </w:p>
    <w:p w:rsidR="002B147A" w:rsidRDefault="004C5E42">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rsidR="002B147A" w:rsidRDefault="004C5E42">
      <w:pPr>
        <w:pStyle w:val="ProductList-Body"/>
      </w:pPr>
      <w:r>
        <w:t xml:space="preserve"> </w:t>
      </w:r>
    </w:p>
    <w:p w:rsidR="002B147A" w:rsidRDefault="004C5E42">
      <w:pPr>
        <w:pStyle w:val="ProductList-ClauseHeading"/>
        <w:outlineLvl w:val="3"/>
      </w:pPr>
      <w:r>
        <w:t>3.5 Additional Terms</w:t>
      </w:r>
    </w:p>
    <w:p w:rsidR="002B147A" w:rsidRDefault="004C5E42">
      <w:pPr>
        <w:pStyle w:val="ProductList-Body"/>
      </w:pPr>
      <w:r>
        <w:t>Customer may run a prior version or a down edition of any of the individual Products included in the CIS Suite as permitted in the license terms for that Product in the Product Terms.</w:t>
      </w:r>
    </w:p>
    <w:p w:rsidR="002B147A" w:rsidRDefault="004C5E42">
      <w:pPr>
        <w:pStyle w:val="ProductList-Body"/>
      </w:pPr>
      <w:r>
        <w:t xml:space="preserve"> </w:t>
      </w:r>
    </w:p>
    <w:p w:rsidR="002B147A" w:rsidRDefault="004C5E42">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2B147A" w:rsidRDefault="004C5E42">
      <w:pPr>
        <w:pStyle w:val="ProductList-Body"/>
      </w:pPr>
      <w:r>
        <w:t xml:space="preserve"> </w:t>
      </w:r>
    </w:p>
    <w:p w:rsidR="002B147A" w:rsidRDefault="004C5E42">
      <w:pPr>
        <w:pStyle w:val="ProductList-ClauseHeading"/>
        <w:outlineLvl w:val="3"/>
      </w:pPr>
      <w:r>
        <w:t>3.6 Special Downgrade Right – Core Infrastructure Server Suite Standard</w:t>
      </w:r>
    </w:p>
    <w:p w:rsidR="002B147A" w:rsidRDefault="004C5E42">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2B147A" w:rsidRDefault="004C5E42">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4.1 Software Assurance Renewal Offer for Windows Server and System Center</w:t>
      </w:r>
    </w:p>
    <w:p w:rsidR="002B147A" w:rsidRDefault="004C5E42">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Column B</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Windows Server Standard </w:t>
            </w:r>
            <w:r>
              <w:fldChar w:fldCharType="begin"/>
            </w:r>
            <w:r>
              <w:instrText xml:space="preserve"> XE "Windows Server Standard " </w:instrText>
            </w:r>
            <w:r>
              <w:fldChar w:fldCharType="end"/>
            </w:r>
          </w:p>
          <w:p w:rsidR="002B147A" w:rsidRDefault="004C5E42">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Suite Standard</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Windows Server Datacenter </w:t>
            </w:r>
            <w:r>
              <w:fldChar w:fldCharType="begin"/>
            </w:r>
            <w:r>
              <w:instrText xml:space="preserve"> XE "Windows Server Datacenter " </w:instrText>
            </w:r>
            <w:r>
              <w:fldChar w:fldCharType="end"/>
            </w:r>
          </w:p>
          <w:p w:rsidR="002B147A" w:rsidRDefault="004C5E42">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Suite Datacenter</w:t>
            </w:r>
          </w:p>
        </w:tc>
      </w:tr>
    </w:tbl>
    <w:p w:rsidR="002B147A" w:rsidRDefault="004C5E42">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2B147A" w:rsidRDefault="004C5E42">
      <w:pPr>
        <w:pStyle w:val="ProductList-Body"/>
      </w:pPr>
      <w:r>
        <w:t xml:space="preserve"> </w:t>
      </w:r>
    </w:p>
    <w:p w:rsidR="002B147A" w:rsidRDefault="004C5E42">
      <w:pPr>
        <w:pStyle w:val="ProductList-ClauseHeading"/>
        <w:outlineLvl w:val="3"/>
      </w:pPr>
      <w:r>
        <w:t>4.2 Software Assurance Rights and Benefits for Subscription Licenses</w:t>
      </w:r>
    </w:p>
    <w:p w:rsidR="002B147A" w:rsidRDefault="004C5E42">
      <w:pPr>
        <w:pStyle w:val="ProductList-Body"/>
      </w:pPr>
      <w:r>
        <w:t>Any Subscription License Customer acquires under a Server and Cloud Enrollment grants the same SA rights and benefits as Licenses with SA coverage during the term of the subscription.</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60" w:name="_Sec862"/>
      <w:r>
        <w:t>Forefront</w:t>
      </w:r>
      <w:bookmarkEnd w:id="60"/>
      <w:r>
        <w:fldChar w:fldCharType="begin"/>
      </w:r>
      <w:r>
        <w:instrText xml:space="preserve"> TC "</w:instrText>
      </w:r>
      <w:bookmarkStart w:id="61" w:name="_Toc441668931"/>
      <w:r>
        <w:instrText>Forefront</w:instrText>
      </w:r>
      <w:bookmarkEnd w:id="61"/>
      <w:r>
        <w:instrText>" \l 2</w:instrText>
      </w:r>
      <w:r>
        <w:fldChar w:fldCharType="end"/>
      </w:r>
    </w:p>
    <w:p w:rsidR="002B147A" w:rsidRDefault="004C5E42">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BFBFBF"/>
              <w:bottom w:val="none" w:sz="4" w:space="0" w:color="BFBFBF"/>
              <w:right w:val="none" w:sz="4" w:space="0" w:color="6E6E6E"/>
            </w:tcBorders>
          </w:tcPr>
          <w:p w:rsidR="002B147A" w:rsidRDefault="004C5E42">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2"/>
      </w:pPr>
      <w:bookmarkStart w:id="63" w:name="_Sec864"/>
      <w:r>
        <w:lastRenderedPageBreak/>
        <w:t>2. Product Conditions</w:t>
      </w:r>
      <w:bookmarkEnd w:id="6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2.1 Forefront Identity Manager 2010 – Windows Live Edition</w:t>
      </w:r>
    </w:p>
    <w:p w:rsidR="002B147A" w:rsidRDefault="004C5E42">
      <w:pPr>
        <w:pStyle w:val="ProductList-Body"/>
      </w:pPr>
      <w:r>
        <w:t>Forefront Identity Manager 2010 – Windows Live Edition is the next version for Identity Lifecycle Manager 2007 – Windows Live Edition.</w:t>
      </w:r>
    </w:p>
    <w:p w:rsidR="002B147A" w:rsidRDefault="004C5E42">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Importing identity data: Forefront Identity Manager 2010 R2 Windows Live Edition</w:t>
      </w:r>
    </w:p>
    <w:p w:rsidR="002B147A" w:rsidRDefault="004C5E42">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2B147A" w:rsidRDefault="004C5E42">
      <w:pPr>
        <w:pStyle w:val="ProductList-Body"/>
      </w:pPr>
      <w:r>
        <w:t xml:space="preserve"> </w:t>
      </w:r>
    </w:p>
    <w:p w:rsidR="002B147A" w:rsidRDefault="004C5E42">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66" w:name="_Sec608"/>
      <w:r>
        <w:t>Microsoft Dynamics</w:t>
      </w:r>
      <w:bookmarkEnd w:id="66"/>
      <w:r>
        <w:fldChar w:fldCharType="begin"/>
      </w:r>
      <w:r>
        <w:instrText xml:space="preserve"> TC "</w:instrText>
      </w:r>
      <w:bookmarkStart w:id="67" w:name="_Toc441668932"/>
      <w:r>
        <w:instrText>Microsoft Dynamics</w:instrText>
      </w:r>
      <w:bookmarkEnd w:id="67"/>
      <w:r>
        <w:instrText>" \l 2</w:instrText>
      </w:r>
      <w:r>
        <w:fldChar w:fldCharType="end"/>
      </w:r>
    </w:p>
    <w:p w:rsidR="002B147A" w:rsidRDefault="004C5E42">
      <w:pPr>
        <w:pStyle w:val="ProductList-Offering2HeadingNoBorder"/>
        <w:outlineLvl w:val="2"/>
      </w:pPr>
      <w:bookmarkStart w:id="68" w:name="_Sec609"/>
      <w:r>
        <w:t>Microsoft Dynamics AX</w:t>
      </w:r>
      <w:bookmarkEnd w:id="68"/>
      <w:r>
        <w:fldChar w:fldCharType="begin"/>
      </w:r>
      <w:r>
        <w:instrText xml:space="preserve"> TC "</w:instrText>
      </w:r>
      <w:bookmarkStart w:id="69" w:name="_Toc441668933"/>
      <w:r>
        <w:instrText>Microsoft Dynamics AX</w:instrText>
      </w:r>
      <w:bookmarkEnd w:id="69"/>
      <w:r>
        <w:instrText>" \l 3</w:instrText>
      </w:r>
      <w:r>
        <w:fldChar w:fldCharType="end"/>
      </w:r>
    </w:p>
    <w:p w:rsidR="002B147A" w:rsidRDefault="004C5E42">
      <w:pPr>
        <w:pStyle w:val="ProductList-Offering1SubSection"/>
        <w:outlineLvl w:val="3"/>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71" w:name="_Sec734"/>
      <w:r>
        <w:lastRenderedPageBreak/>
        <w:t>2. Product Conditions</w:t>
      </w:r>
      <w:bookmarkEnd w:id="71"/>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p w:rsidR="002B147A" w:rsidRDefault="004C5E42">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Microsoft Dynamics AX Self Serve (User SL)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Microsoft Dynamics AX Enterprise (User SL)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Microsoft Dynamics AX 2012 R3 Task CAL</w:t>
      </w:r>
    </w:p>
    <w:p w:rsidR="002B147A" w:rsidRDefault="004C5E42">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Microsoft Dynamics AX 2012 R3 Task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Microsoft Dynamics AX 2012 R3 Task Additive CAL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Microsoft Dynamics AX Enterprise (User SL)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5"/>
      </w:pPr>
      <w:r>
        <w:t>3.1.2 Additional Functionality Associated with Microsoft Dynamics AX 2012 R3 Functional CAL</w:t>
      </w:r>
    </w:p>
    <w:p w:rsidR="002B147A" w:rsidRDefault="004C5E42">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Microsoft Dynamics AX 2012 R3 Functional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Microsoft Dynamics AX 2012 R3 Functional Additive CAL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5"/>
      </w:pPr>
      <w:r>
        <w:t>3.1.3 Additional Functionality Associated with Microsoft Dynamics AX 2012 R3 Enterprise CAL</w:t>
      </w:r>
    </w:p>
    <w:p w:rsidR="002B147A" w:rsidRDefault="004C5E42">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Microsoft Dynamics AX 2012 R3 Enterprise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Microsoft Dynamics AX 2012 R3 Enterprise Additive CAL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ClauseHeading"/>
        <w:outlineLvl w:val="4"/>
      </w:pPr>
      <w:r>
        <w:t>3.2 Modification Right</w:t>
      </w:r>
    </w:p>
    <w:p w:rsidR="002B147A" w:rsidRDefault="004C5E42">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2B147A" w:rsidRDefault="004C5E42">
      <w:pPr>
        <w:pStyle w:val="ProductList-Body"/>
      </w:pPr>
      <w:r>
        <w:t xml:space="preserve"> </w:t>
      </w:r>
    </w:p>
    <w:p w:rsidR="002B147A" w:rsidRDefault="004C5E42">
      <w:pPr>
        <w:pStyle w:val="ProductList-ClauseHeading"/>
        <w:outlineLvl w:val="4"/>
      </w:pPr>
      <w:r>
        <w:t>3.3 Additional Software</w:t>
      </w:r>
    </w:p>
    <w:tbl>
      <w:tblPr>
        <w:tblStyle w:val="PURTable"/>
        <w:tblW w:w="0" w:type="dxa"/>
        <w:tblLook w:val="04A0" w:firstRow="1" w:lastRow="0" w:firstColumn="1" w:lastColumn="0" w:noHBand="0" w:noVBand="1"/>
      </w:tblPr>
      <w:tblGrid>
        <w:gridCol w:w="3644"/>
        <w:gridCol w:w="3613"/>
        <w:gridCol w:w="353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73" w:name="_Sec817"/>
      <w:r>
        <w:t>4. Software Assurance</w:t>
      </w:r>
      <w:bookmarkEnd w:id="73"/>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lastRenderedPageBreak/>
        <w:t>4.1 Localization and Updates</w:t>
      </w:r>
    </w:p>
    <w:p w:rsidR="002B147A" w:rsidRDefault="004C5E42">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74" w:name="_Sec610"/>
      <w:r>
        <w:t>Microsoft Dynamics CRM</w:t>
      </w:r>
      <w:bookmarkEnd w:id="74"/>
      <w:r>
        <w:fldChar w:fldCharType="begin"/>
      </w:r>
      <w:r>
        <w:instrText xml:space="preserve"> TC "</w:instrText>
      </w:r>
      <w:bookmarkStart w:id="75" w:name="_Toc441668934"/>
      <w:r>
        <w:instrText>Microsoft Dynamics CRM</w:instrText>
      </w:r>
      <w:bookmarkEnd w:id="75"/>
      <w:r>
        <w:instrText>" \l 3</w:instrText>
      </w:r>
      <w:r>
        <w:fldChar w:fldCharType="end"/>
      </w:r>
    </w:p>
    <w:p w:rsidR="002B147A" w:rsidRDefault="004C5E42">
      <w:pPr>
        <w:pStyle w:val="ProductList-Offering1SubSection"/>
        <w:outlineLvl w:val="3"/>
      </w:pPr>
      <w:bookmarkStart w:id="76" w:name="_Sec679"/>
      <w:r>
        <w:t>1. Program Availability</w:t>
      </w:r>
      <w:bookmarkEnd w:id="76"/>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p w:rsidR="002B147A" w:rsidRDefault="004C5E42">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Microsoft Dynamics CRM Online Essential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Microsoft Dynamics CRM Online Professional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Microsoft Dynamics CRM 2016 Basic Use Additive CAL</w:t>
      </w:r>
    </w:p>
    <w:p w:rsidR="002B147A" w:rsidRDefault="004C5E42">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Microsoft Dynamics CRM Online Basic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Microsoft Dynamics CRM Online Professional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5"/>
      </w:pPr>
      <w:r>
        <w:lastRenderedPageBreak/>
        <w:t>3.1.2 Additional Functionality Associated with Microsoft Dynamics CRM 2016 Professional Use Additive CAL</w:t>
      </w:r>
    </w:p>
    <w:p w:rsidR="002B147A" w:rsidRDefault="004C5E42">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Microsoft Dynamics CRM 2016 Professional CAL</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Microsoft Dynamics CRM Online Professional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2016 Professional Additive CAL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Online Enterprise (User SL)</w:t>
            </w:r>
          </w:p>
        </w:tc>
      </w:tr>
    </w:tbl>
    <w:p w:rsidR="002B147A" w:rsidRDefault="004C5E42">
      <w:pPr>
        <w:pStyle w:val="ProductList-BodyIndented"/>
      </w:pPr>
      <w:r>
        <w:t xml:space="preserve"> </w:t>
      </w:r>
    </w:p>
    <w:p w:rsidR="002B147A" w:rsidRDefault="004C5E42">
      <w:pPr>
        <w:pStyle w:val="ProductList-ClauseHeading"/>
        <w:outlineLvl w:val="4"/>
      </w:pPr>
      <w:r>
        <w:t>3.2 Yammer</w:t>
      </w:r>
    </w:p>
    <w:p w:rsidR="002B147A" w:rsidRDefault="004C5E42">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2B147A" w:rsidRDefault="004C5E42">
      <w:pPr>
        <w:pStyle w:val="ProductList-Body"/>
      </w:pPr>
      <w:r>
        <w:t xml:space="preserve"> </w:t>
      </w:r>
    </w:p>
    <w:p w:rsidR="002B147A" w:rsidRDefault="004C5E42">
      <w:pPr>
        <w:pStyle w:val="ProductList-ClauseHeading"/>
        <w:outlineLvl w:val="4"/>
      </w:pPr>
      <w:r>
        <w:t>3.3 Fail-Over Rights</w:t>
      </w:r>
    </w:p>
    <w:p w:rsidR="002B147A" w:rsidRDefault="004C5E42">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B147A" w:rsidRDefault="004C5E42">
      <w:pPr>
        <w:pStyle w:val="ProductList-Body"/>
      </w:pPr>
      <w:r>
        <w:t xml:space="preserve"> </w:t>
      </w:r>
    </w:p>
    <w:p w:rsidR="002B147A" w:rsidRDefault="004C5E42">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Microsoft Dynamics CRM 2016 Microsoft Office Outlook</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Reporting Extensions for Microsoft Dynamics CRM 2016</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Marketing Connector for Microsoft Dynamics CRM (not Workgroup Server)</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4.1 Microsoft Dynamics CRM 2016 Professional Additive CAL – Unified Service Desk</w:t>
      </w:r>
    </w:p>
    <w:p w:rsidR="002B147A" w:rsidRDefault="004C5E42">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2B147A" w:rsidRDefault="004C5E42">
      <w:pPr>
        <w:pStyle w:val="ProductList-Body"/>
      </w:pPr>
      <w:r>
        <w:t xml:space="preserve"> </w:t>
      </w:r>
    </w:p>
    <w:p w:rsidR="002B147A" w:rsidRDefault="004C5E42">
      <w:pPr>
        <w:pStyle w:val="ProductList-ClauseHeading"/>
        <w:outlineLvl w:val="4"/>
      </w:pPr>
      <w:r>
        <w:t>4.2 Microsoft Dynamics CustomerSource</w:t>
      </w:r>
    </w:p>
    <w:p w:rsidR="002B147A" w:rsidRDefault="004C5E42">
      <w:pPr>
        <w:pStyle w:val="ProductList-Body"/>
      </w:pPr>
      <w:r>
        <w:t xml:space="preserve">Microsoft Dynamics customers with active SA or an Online Subscription will have access to CustomerSource. </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80" w:name="_Sec607"/>
      <w:r>
        <w:t>Microsoft Identity Manager</w:t>
      </w:r>
      <w:bookmarkEnd w:id="80"/>
      <w:r>
        <w:fldChar w:fldCharType="begin"/>
      </w:r>
      <w:r>
        <w:instrText xml:space="preserve"> TC "</w:instrText>
      </w:r>
      <w:bookmarkStart w:id="81" w:name="_Toc441668935"/>
      <w:r>
        <w:instrText>Microsoft Identity Manager</w:instrText>
      </w:r>
      <w:bookmarkEnd w:id="81"/>
      <w:r>
        <w:instrText>" \l 2</w:instrText>
      </w:r>
      <w:r>
        <w:fldChar w:fldCharType="end"/>
      </w:r>
    </w:p>
    <w:p w:rsidR="002B147A" w:rsidRDefault="004C5E42">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BFBFBF"/>
              <w:bottom w:val="dashed" w:sz="4" w:space="0" w:color="BFBFBF"/>
              <w:right w:val="none" w:sz="4" w:space="0" w:color="6E6E6E"/>
            </w:tcBorders>
          </w:tcPr>
          <w:p w:rsidR="002B147A" w:rsidRDefault="004C5E42">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BFBFBF"/>
              <w:bottom w:val="none" w:sz="4" w:space="0" w:color="BFBFBF"/>
              <w:right w:val="none" w:sz="4" w:space="0" w:color="6E6E6E"/>
            </w:tcBorders>
          </w:tcPr>
          <w:p w:rsidR="002B147A" w:rsidRDefault="004C5E42">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2"/>
      </w:pPr>
      <w:bookmarkStart w:id="84" w:name="_Sec788"/>
      <w:r>
        <w:lastRenderedPageBreak/>
        <w:t>3. Use Rights</w:t>
      </w:r>
      <w:bookmarkEnd w:id="8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2B147A" w:rsidRDefault="004C5E42">
            <w:pPr>
              <w:pStyle w:val="ProductList-TableBody"/>
            </w:pPr>
            <w:r>
              <w:t xml:space="preserve"> </w:t>
            </w:r>
          </w:p>
        </w:tc>
      </w:tr>
    </w:tbl>
    <w:p w:rsidR="002B147A" w:rsidRDefault="004C5E42">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86" w:name="_Sec611"/>
      <w:r>
        <w:t>Office Applications</w:t>
      </w:r>
      <w:bookmarkEnd w:id="86"/>
      <w:r>
        <w:fldChar w:fldCharType="begin"/>
      </w:r>
      <w:r>
        <w:instrText xml:space="preserve"> TC "</w:instrText>
      </w:r>
      <w:bookmarkStart w:id="87" w:name="_Toc441668936"/>
      <w:r>
        <w:instrText>Office Applications</w:instrText>
      </w:r>
      <w:bookmarkEnd w:id="87"/>
      <w:r>
        <w:instrText>" \l 2</w:instrText>
      </w:r>
      <w:r>
        <w:fldChar w:fldCharType="end"/>
      </w:r>
    </w:p>
    <w:p w:rsidR="002B147A" w:rsidRDefault="004C5E42">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41668937"/>
      <w:r>
        <w:instrText>Office Desktop Applications</w:instrText>
      </w:r>
      <w:bookmarkEnd w:id="89"/>
      <w:r>
        <w:instrText>" \l 3</w:instrText>
      </w:r>
      <w:r>
        <w:fldChar w:fldCharType="end"/>
      </w:r>
    </w:p>
    <w:p w:rsidR="002B147A" w:rsidRDefault="004C5E42">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000000"/>
              <w:bottom w:val="dashed" w:sz="4" w:space="0" w:color="BFBFBF"/>
              <w:right w:val="single" w:sz="6" w:space="0" w:color="FFFFFF"/>
            </w:tcBorders>
          </w:tcPr>
          <w:p w:rsidR="002B147A" w:rsidRDefault="004C5E42">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dashed" w:sz="4" w:space="0" w:color="BFBFBF"/>
              <w:right w:val="single" w:sz="6" w:space="0" w:color="FFFFFF"/>
            </w:tcBorders>
          </w:tcPr>
          <w:p w:rsidR="002B147A" w:rsidRDefault="004C5E42">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000000"/>
              <w:bottom w:val="none" w:sz="4" w:space="0" w:color="BFBFBF"/>
              <w:right w:val="single" w:sz="6" w:space="0" w:color="FFFFFF"/>
            </w:tcBorders>
          </w:tcPr>
          <w:p w:rsidR="002B147A" w:rsidRDefault="004C5E42">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2B147A" w:rsidRDefault="004C5E42">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2B147A" w:rsidRDefault="004C5E42">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Project Professional 2016</w:t>
      </w:r>
    </w:p>
    <w:p w:rsidR="002B147A" w:rsidRDefault="004C5E42">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2B147A" w:rsidRDefault="004C5E42">
      <w:pPr>
        <w:pStyle w:val="ProductList-Body"/>
      </w:pPr>
      <w:r>
        <w:t xml:space="preserve"> </w:t>
      </w:r>
    </w:p>
    <w:p w:rsidR="002B147A" w:rsidRDefault="004C5E42">
      <w:pPr>
        <w:pStyle w:val="ProductList-ClauseHeading"/>
        <w:outlineLvl w:val="4"/>
      </w:pPr>
      <w:r>
        <w:t>2.2 Work at Home</w:t>
      </w:r>
    </w:p>
    <w:p w:rsidR="002B147A" w:rsidRDefault="004C5E42">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2B147A" w:rsidRDefault="004C5E42">
      <w:pPr>
        <w:pStyle w:val="ProductList-Body"/>
      </w:pPr>
      <w:r>
        <w:lastRenderedPageBreak/>
        <w:t xml:space="preserve"> </w:t>
      </w:r>
    </w:p>
    <w:p w:rsidR="002B147A" w:rsidRDefault="004C5E42">
      <w:pPr>
        <w:pStyle w:val="ProductList-ClauseHeading"/>
        <w:outlineLvl w:val="4"/>
      </w:pPr>
      <w:r>
        <w:t>2.3 Platform Independent</w:t>
      </w:r>
    </w:p>
    <w:p w:rsidR="002B147A" w:rsidRDefault="004C5E42">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2B147A" w:rsidRDefault="004C5E42">
      <w:pPr>
        <w:pStyle w:val="ProductList-Body"/>
      </w:pPr>
      <w:r>
        <w:t xml:space="preserve"> </w:t>
      </w:r>
    </w:p>
    <w:p w:rsidR="002B147A" w:rsidRDefault="004C5E42">
      <w:pPr>
        <w:pStyle w:val="ProductList-ClauseHeading"/>
        <w:outlineLvl w:val="4"/>
      </w:pPr>
      <w:r>
        <w:t>2.4 Successor Versions</w:t>
      </w:r>
    </w:p>
    <w:p w:rsidR="002B147A" w:rsidRDefault="004C5E42">
      <w:pPr>
        <w:pStyle w:val="ProductList-Body"/>
      </w:pPr>
      <w:r>
        <w:t>Skype for Business 2016 is the successor version to Lync 2013.</w:t>
      </w:r>
    </w:p>
    <w:p w:rsidR="002B147A" w:rsidRDefault="004C5E42">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Office Home &amp; Student 2013 RT Commercial Use Rights</w:t>
      </w:r>
    </w:p>
    <w:p w:rsidR="002B147A" w:rsidRDefault="004C5E42">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2B147A" w:rsidRDefault="004C5E42">
      <w:pPr>
        <w:pStyle w:val="ProductList-Body"/>
      </w:pPr>
      <w:r>
        <w:t xml:space="preserve"> </w:t>
      </w:r>
    </w:p>
    <w:p w:rsidR="002B147A" w:rsidRDefault="004C5E42">
      <w:pPr>
        <w:pStyle w:val="ProductList-ClauseHeading"/>
        <w:outlineLvl w:val="4"/>
      </w:pPr>
      <w:r>
        <w:t>3.2 Office Professional Plus 2016 and Office Standard 2016 – Office Home &amp; Student 2013 RT Commercial Use</w:t>
      </w:r>
    </w:p>
    <w:p w:rsidR="002B147A" w:rsidRDefault="004C5E42">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2B147A" w:rsidRDefault="004C5E42">
      <w:pPr>
        <w:pStyle w:val="ProductList-Offering1SubSection"/>
        <w:outlineLvl w:val="3"/>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4.1 Project Professional 2016</w:t>
      </w:r>
    </w:p>
    <w:p w:rsidR="002B147A" w:rsidRDefault="004C5E42">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94" w:name="_Sec680"/>
      <w:r>
        <w:t>Office for Mac</w:t>
      </w:r>
      <w:bookmarkEnd w:id="94"/>
      <w:r>
        <w:fldChar w:fldCharType="begin"/>
      </w:r>
      <w:r>
        <w:instrText xml:space="preserve"> TC "</w:instrText>
      </w:r>
      <w:bookmarkStart w:id="95" w:name="_Toc441668938"/>
      <w:r>
        <w:instrText>Office for Mac</w:instrText>
      </w:r>
      <w:bookmarkEnd w:id="95"/>
      <w:r>
        <w:instrText>" \l 3</w:instrText>
      </w:r>
      <w:r>
        <w:fldChar w:fldCharType="end"/>
      </w:r>
    </w:p>
    <w:p w:rsidR="002B147A" w:rsidRDefault="004C5E42">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Successor Versions</w:t>
      </w:r>
    </w:p>
    <w:p w:rsidR="002B147A" w:rsidRDefault="004C5E42">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2B147A" w:rsidRDefault="004C5E42">
      <w:pPr>
        <w:pStyle w:val="ProductList-Body"/>
      </w:pPr>
      <w:r>
        <w:t xml:space="preserve"> </w:t>
      </w:r>
    </w:p>
    <w:p w:rsidR="002B147A" w:rsidRDefault="004C5E42">
      <w:pPr>
        <w:pStyle w:val="ProductList-ClauseHeading"/>
        <w:outlineLvl w:val="4"/>
      </w:pPr>
      <w:r>
        <w:t>2.2 Work at Home</w:t>
      </w:r>
    </w:p>
    <w:p w:rsidR="002B147A" w:rsidRDefault="004C5E42">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2B147A" w:rsidRDefault="004C5E42">
      <w:pPr>
        <w:pStyle w:val="ProductList-Body"/>
      </w:pPr>
      <w:r>
        <w:t xml:space="preserve"> </w:t>
      </w:r>
    </w:p>
    <w:p w:rsidR="002B147A" w:rsidRDefault="004C5E42">
      <w:pPr>
        <w:pStyle w:val="ProductList-ClauseHeading"/>
        <w:outlineLvl w:val="4"/>
      </w:pPr>
      <w:r>
        <w:t>2.3 Platform Independent</w:t>
      </w:r>
    </w:p>
    <w:p w:rsidR="002B147A" w:rsidRDefault="004C5E42">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2B147A" w:rsidRDefault="004C5E42">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Office Home &amp; Student 2013 RT Commercial Use</w:t>
      </w:r>
    </w:p>
    <w:p w:rsidR="002B147A" w:rsidRDefault="004C5E42">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2B147A" w:rsidRDefault="004C5E42">
      <w:pPr>
        <w:pStyle w:val="ProductList-Offering1SubSection"/>
        <w:outlineLvl w:val="3"/>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100" w:name="_Sec612"/>
      <w:r>
        <w:t>Office Servers</w:t>
      </w:r>
      <w:bookmarkEnd w:id="100"/>
      <w:r>
        <w:fldChar w:fldCharType="begin"/>
      </w:r>
      <w:r>
        <w:instrText xml:space="preserve"> TC "</w:instrText>
      </w:r>
      <w:bookmarkStart w:id="101" w:name="_Toc441668939"/>
      <w:r>
        <w:instrText>Office Servers</w:instrText>
      </w:r>
      <w:bookmarkEnd w:id="101"/>
      <w:r>
        <w:instrText>" \l 2</w:instrText>
      </w:r>
      <w:r>
        <w:fldChar w:fldCharType="end"/>
      </w:r>
    </w:p>
    <w:p w:rsidR="002B147A" w:rsidRDefault="004C5E42">
      <w:pPr>
        <w:pStyle w:val="ProductList-Offering2HeadingNoBorder"/>
        <w:outlineLvl w:val="2"/>
      </w:pPr>
      <w:bookmarkStart w:id="102" w:name="_Sec638"/>
      <w:r>
        <w:t>Exchange Server</w:t>
      </w:r>
      <w:bookmarkEnd w:id="102"/>
      <w:r>
        <w:fldChar w:fldCharType="begin"/>
      </w:r>
      <w:r>
        <w:instrText xml:space="preserve"> TC "</w:instrText>
      </w:r>
      <w:bookmarkStart w:id="103" w:name="_Toc441668940"/>
      <w:r>
        <w:instrText>Exchange Server</w:instrText>
      </w:r>
      <w:bookmarkEnd w:id="103"/>
      <w:r>
        <w:instrText>" \l 3</w:instrText>
      </w:r>
      <w:r>
        <w:fldChar w:fldCharType="end"/>
      </w:r>
    </w:p>
    <w:p w:rsidR="002B147A" w:rsidRDefault="004C5E42">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06" w:name="_Sec793"/>
      <w:r>
        <w:lastRenderedPageBreak/>
        <w:t>3. Use Rights</w:t>
      </w:r>
      <w:bookmarkEnd w:id="106"/>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Exchange Online Plan 1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Exchange Online Plan 2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Exchange Online Plan 2G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Exchange Enterprise CAL</w:t>
      </w:r>
    </w:p>
    <w:p w:rsidR="002B147A" w:rsidRDefault="004C5E42">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Exchange Online Plan 2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Exchange Online Plan 2G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4.1 Exchange Enterprise CAL with Services 2016 Supplemental Terms and Conditions</w:t>
      </w:r>
    </w:p>
    <w:p w:rsidR="002B147A" w:rsidRDefault="004C5E42">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9">
        <w:r>
          <w:rPr>
            <w:color w:val="00467F"/>
            <w:u w:val="single"/>
          </w:rPr>
          <w:t>http://go.microsoft.com/?linkid=9839207</w:t>
        </w:r>
      </w:hyperlink>
      <w:r>
        <w:t xml:space="preserve"> apply to purchase and use of the Online Services included with Exchange Enterprise CAL with Services 2016.</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08" w:name="_Sec639"/>
      <w:r>
        <w:t>Project Server</w:t>
      </w:r>
      <w:bookmarkEnd w:id="108"/>
      <w:r>
        <w:fldChar w:fldCharType="begin"/>
      </w:r>
      <w:r>
        <w:instrText xml:space="preserve"> TC "</w:instrText>
      </w:r>
      <w:bookmarkStart w:id="109" w:name="_Toc441668941"/>
      <w:r>
        <w:instrText>Project Server</w:instrText>
      </w:r>
      <w:bookmarkEnd w:id="109"/>
      <w:r>
        <w:instrText>" \l 3</w:instrText>
      </w:r>
      <w:r>
        <w:fldChar w:fldCharType="end"/>
      </w:r>
    </w:p>
    <w:p w:rsidR="002B147A" w:rsidRDefault="004C5E42">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lastRenderedPageBreak/>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98"/>
        <w:gridCol w:w="3596"/>
        <w:gridCol w:w="359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Project Lite</w:t>
            </w:r>
            <w:r>
              <w:fldChar w:fldCharType="begin"/>
            </w:r>
            <w:r>
              <w:instrText xml:space="preserve"> XE "Project Lite" </w:instrText>
            </w:r>
            <w:r>
              <w:fldChar w:fldCharType="end"/>
            </w:r>
            <w:r>
              <w:t xml:space="preserve">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Project Pro for Office 365</w:t>
            </w:r>
            <w:r>
              <w:fldChar w:fldCharType="begin"/>
            </w:r>
            <w:r>
              <w:instrText xml:space="preserve"> XE "Project Pro for Office 365" </w:instrText>
            </w:r>
            <w:r>
              <w:fldChar w:fldCharType="end"/>
            </w:r>
            <w:r>
              <w:t xml:space="preserve"> User SL</w:t>
            </w:r>
          </w:p>
        </w:tc>
      </w:tr>
    </w:tbl>
    <w:p w:rsidR="002B147A" w:rsidRDefault="004C5E42">
      <w:pPr>
        <w:pStyle w:val="ProductList-Body"/>
      </w:pPr>
      <w:r>
        <w:t xml:space="preserve"> </w:t>
      </w:r>
    </w:p>
    <w:p w:rsidR="002B147A" w:rsidRDefault="004C5E4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14" w:name="_Sec640"/>
      <w:r>
        <w:t>SharePoint Server</w:t>
      </w:r>
      <w:bookmarkEnd w:id="114"/>
      <w:r>
        <w:fldChar w:fldCharType="begin"/>
      </w:r>
      <w:r>
        <w:instrText xml:space="preserve"> TC "</w:instrText>
      </w:r>
      <w:bookmarkStart w:id="115" w:name="_Toc441668942"/>
      <w:r>
        <w:instrText>SharePoint Server</w:instrText>
      </w:r>
      <w:bookmarkEnd w:id="115"/>
      <w:r>
        <w:instrText>" \l 3</w:instrText>
      </w:r>
      <w:r>
        <w:fldChar w:fldCharType="end"/>
      </w:r>
    </w:p>
    <w:p w:rsidR="002B147A" w:rsidRDefault="004C5E42">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SharePoint Online Plan 2</w:t>
            </w:r>
            <w:r>
              <w:fldChar w:fldCharType="begin"/>
            </w:r>
            <w:r>
              <w:instrText xml:space="preserve"> XE "SharePoint Online Plan 2" </w:instrText>
            </w:r>
            <w:r>
              <w:fldChar w:fldCharType="end"/>
            </w:r>
            <w:r>
              <w:t xml:space="preserve">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r:id="rId50">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SharePoint Online Plan 2 User SL</w:t>
            </w:r>
          </w:p>
        </w:tc>
      </w:tr>
    </w:tbl>
    <w:p w:rsidR="002B147A" w:rsidRDefault="004C5E42">
      <w:pPr>
        <w:pStyle w:val="ProductList-Body"/>
      </w:pPr>
      <w:r>
        <w:t xml:space="preserve"> </w:t>
      </w:r>
    </w:p>
    <w:p w:rsidR="002B147A" w:rsidRDefault="004C5E42">
      <w:pPr>
        <w:pStyle w:val="ProductList-SubClauseHeading"/>
        <w:outlineLvl w:val="5"/>
      </w:pPr>
      <w:r>
        <w:t>3.2.1 Additional SharePoint Server Functionality Associated with SharePoint Enterprise CAL</w:t>
      </w:r>
    </w:p>
    <w:p w:rsidR="002B147A" w:rsidRDefault="004C5E42">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SharePoint Online Plan 2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ClauseHeading"/>
        <w:outlineLvl w:val="4"/>
      </w:pPr>
      <w:r>
        <w:lastRenderedPageBreak/>
        <w:t>3.3 CAL Waiver for Users Accessing Publicly Available Content</w:t>
      </w:r>
    </w:p>
    <w:p w:rsidR="002B147A" w:rsidRDefault="004C5E4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2B147A" w:rsidRDefault="004C5E42">
      <w:pPr>
        <w:pStyle w:val="ProductList-Body"/>
      </w:pPr>
      <w:r>
        <w:t xml:space="preserve"> </w:t>
      </w:r>
    </w:p>
    <w:p w:rsidR="002B147A" w:rsidRDefault="004C5E42">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41668943"/>
      <w:r>
        <w:instrText>Skype for Business Server</w:instrText>
      </w:r>
      <w:bookmarkEnd w:id="121"/>
      <w:r>
        <w:instrText>" \l 3</w:instrText>
      </w:r>
      <w:r>
        <w:fldChar w:fldCharType="end"/>
      </w:r>
    </w:p>
    <w:p w:rsidR="002B147A" w:rsidRDefault="004C5E42">
      <w:pPr>
        <w:pStyle w:val="ProductList-Offering1SubSection"/>
        <w:outlineLvl w:val="3"/>
      </w:pPr>
      <w:bookmarkStart w:id="122" w:name="_Sec686"/>
      <w:r>
        <w:t>1. Program Availability</w:t>
      </w:r>
      <w:bookmarkEnd w:id="122"/>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Skype for Business Online Plan 1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Skype for Business Online Plan 2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Skype for Business Online Plan 2G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Skype for Business Server Enterprise CAL</w:t>
      </w:r>
    </w:p>
    <w:p w:rsidR="002B147A" w:rsidRDefault="004C5E42">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Skype for Business Online Plan 2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Skype for Business Online Plan 2G User SL</w:t>
            </w:r>
          </w:p>
        </w:tc>
      </w:tr>
      <w:tr w:rsidR="002B147A">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B147A" w:rsidRDefault="004C5E42">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2B147A" w:rsidRDefault="004C5E42">
            <w:pPr>
              <w:pStyle w:val="ProductList-TableBody"/>
            </w:pPr>
            <w:r>
              <w:t>Live Meeting Professional</w:t>
            </w:r>
            <w:r>
              <w:fldChar w:fldCharType="begin"/>
            </w:r>
            <w:r>
              <w:instrText xml:space="preserve"> XE "Live Meeting Professional" </w:instrText>
            </w:r>
            <w:r>
              <w:fldChar w:fldCharType="end"/>
            </w:r>
            <w:r>
              <w:t xml:space="preserve">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5"/>
      </w:pPr>
      <w:r>
        <w:t>3.1.2 Additional Functionality Associated with Skype for Business Server Plus CAL</w:t>
      </w:r>
    </w:p>
    <w:p w:rsidR="002B147A" w:rsidRDefault="004C5E42">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lastRenderedPageBreak/>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Skype for Business Plus CAL USL</w:t>
            </w:r>
          </w:p>
        </w:tc>
      </w:tr>
    </w:tbl>
    <w:p w:rsidR="002B147A" w:rsidRDefault="004C5E42">
      <w:pPr>
        <w:pStyle w:val="ProductList-BodyIndented"/>
      </w:pPr>
      <w:r>
        <w:t xml:space="preserve"> </w:t>
      </w:r>
    </w:p>
    <w:p w:rsidR="002B147A" w:rsidRDefault="004C5E42">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Audio/Video Conferencing Server Role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Director Role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Mediation Server Role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Lync Server 2013 Group Chat Administration Tool</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PowerShell Snap-in</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Survivable Branch Appliance Role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Video Interop Server Role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126" w:name="_Sec883"/>
      <w:r>
        <w:t>R Server</w:t>
      </w:r>
      <w:bookmarkEnd w:id="126"/>
      <w:r>
        <w:fldChar w:fldCharType="begin"/>
      </w:r>
      <w:r>
        <w:instrText xml:space="preserve"> TC "</w:instrText>
      </w:r>
      <w:bookmarkStart w:id="127" w:name="_Toc441668944"/>
      <w:r>
        <w:instrText>R Server</w:instrText>
      </w:r>
      <w:bookmarkEnd w:id="127"/>
      <w:r>
        <w:instrText xml:space="preserve"> " \l 2</w:instrText>
      </w:r>
      <w:r>
        <w:fldChar w:fldCharType="end"/>
      </w:r>
    </w:p>
    <w:p w:rsidR="002B147A" w:rsidRDefault="004C5E42">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pPr>
            <w:r>
              <w:t>R Server 2016 for Hadoop on Red Hat</w:t>
            </w:r>
            <w:r>
              <w:fldChar w:fldCharType="begin"/>
            </w:r>
            <w:r>
              <w:instrText xml:space="preserve"> XE "R Server 2016 for Hadoop on Red Hat"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rPr>
                <w:color w:val="000000"/>
              </w:rPr>
              <w:t>R Server 2016 for Red Hat Linux</w:t>
            </w:r>
            <w:r>
              <w:fldChar w:fldCharType="begin"/>
            </w:r>
            <w:r>
              <w:instrText xml:space="preserve"> XE "R Server 2016 for Red Hat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t>R Server 2016 for SUSE Linux</w:t>
            </w:r>
            <w:r>
              <w:fldChar w:fldCharType="begin"/>
            </w:r>
            <w:r>
              <w:instrText xml:space="preserve"> XE "R Server 2016 for SUSE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3">
              <w:r>
                <w:rPr>
                  <w:color w:val="00467F"/>
                  <w:u w:val="single"/>
                </w:rPr>
                <w:t>Universal</w:t>
              </w:r>
            </w:hyperlink>
            <w:r>
              <w:t xml:space="preserve">; </w:t>
            </w:r>
            <w:hyperlink w:anchor="_Sec543">
              <w:r>
                <w:rPr>
                  <w:color w:val="00467F"/>
                  <w:u w:val="single"/>
                </w:rPr>
                <w:t xml:space="preserve">Per Core </w:t>
              </w:r>
            </w:hyperlink>
            <w:r>
              <w:t xml:space="preserve">– Red Hat Linux and SUSE Linux editions, </w:t>
            </w:r>
            <w:hyperlink w:anchor="_Sec545">
              <w:r>
                <w:rPr>
                  <w:color w:val="00467F"/>
                  <w:u w:val="single"/>
                </w:rPr>
                <w:t xml:space="preserve">Specialty Servers </w:t>
              </w:r>
            </w:hyperlink>
            <w:r>
              <w:t>– Hadoop on Red Hat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R Server 2016 for Hadoop on Red Hat and R Server for Teradata DB</w:t>
      </w:r>
    </w:p>
    <w:p w:rsidR="002B147A" w:rsidRDefault="004C5E42">
      <w:pPr>
        <w:pStyle w:val="ProductList-Body"/>
      </w:pPr>
      <w:r>
        <w:t xml:space="preserve">Each Server License for R Server 2016 for Hadoop on Red Hat and R Server 2016 for Teradata DB covers up to 16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B147A" w:rsidRDefault="004C5E42">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132" w:name="_Sec614"/>
      <w:r>
        <w:lastRenderedPageBreak/>
        <w:t>SQL Server</w:t>
      </w:r>
      <w:bookmarkEnd w:id="132"/>
      <w:r>
        <w:fldChar w:fldCharType="begin"/>
      </w:r>
      <w:r>
        <w:instrText xml:space="preserve"> TC "</w:instrText>
      </w:r>
      <w:bookmarkStart w:id="133" w:name="_Toc441668945"/>
      <w:r>
        <w:instrText>SQL Server</w:instrText>
      </w:r>
      <w:bookmarkEnd w:id="133"/>
      <w:r>
        <w:instrText>" \l 2</w:instrText>
      </w:r>
      <w:r>
        <w:fldChar w:fldCharType="end"/>
      </w:r>
    </w:p>
    <w:p w:rsidR="002B147A" w:rsidRDefault="004C5E42">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SQL Server 2014 Developer</w:t>
            </w:r>
            <w:r>
              <w:fldChar w:fldCharType="begin"/>
            </w:r>
            <w:r>
              <w:instrText xml:space="preserve"> XE "SQL Server 2014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9"/>
        <w:gridCol w:w="3598"/>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2.1 SQL Server 2014 Enterprise</w:t>
      </w:r>
    </w:p>
    <w:p w:rsidR="002B147A" w:rsidRDefault="004C5E42">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4">
        <w:r>
          <w:rPr>
            <w:color w:val="00467F"/>
            <w:u w:val="single"/>
          </w:rPr>
          <w:t>http://go.microsoft.com/?linkid=9839206</w:t>
        </w:r>
      </w:hyperlink>
      <w:r>
        <w:t xml:space="preserve"> for their License Terms.</w:t>
      </w:r>
    </w:p>
    <w:p w:rsidR="002B147A" w:rsidRDefault="004C5E42">
      <w:pPr>
        <w:pStyle w:val="ProductList-Body"/>
      </w:pPr>
      <w:r>
        <w:t xml:space="preserve"> </w:t>
      </w:r>
    </w:p>
    <w:p w:rsidR="002B147A" w:rsidRDefault="004C5E42">
      <w:pPr>
        <w:pStyle w:val="ProductList-ClauseHeading"/>
        <w:outlineLvl w:val="3"/>
      </w:pPr>
      <w:r>
        <w:t>2.2 SQL Server Parallel Data Warehouse Optional Build without Oracle Java</w:t>
      </w:r>
    </w:p>
    <w:p w:rsidR="002B147A" w:rsidRDefault="004C5E42">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5">
        <w:r>
          <w:rPr>
            <w:color w:val="00467F"/>
            <w:u w:val="single"/>
          </w:rPr>
          <w:t>http://www.microsoft.com/en-us/sqlserver/solutions-technologies/data-warehousing/pdw.aspx</w:t>
        </w:r>
      </w:hyperlink>
      <w:r>
        <w:t>.</w:t>
      </w:r>
    </w:p>
    <w:p w:rsidR="002B147A" w:rsidRDefault="004C5E42">
      <w:pPr>
        <w:pStyle w:val="ProductList-Body"/>
      </w:pPr>
      <w:r>
        <w:t xml:space="preserve"> </w:t>
      </w:r>
    </w:p>
    <w:p w:rsidR="002B147A" w:rsidRDefault="004C5E42">
      <w:pPr>
        <w:pStyle w:val="ProductList-ClauseHeading"/>
        <w:outlineLvl w:val="3"/>
      </w:pPr>
      <w:r>
        <w:t>2.3 SQL Server Parallel Data Warehouse</w:t>
      </w:r>
    </w:p>
    <w:p w:rsidR="002B147A" w:rsidRDefault="004C5E42">
      <w:pPr>
        <w:pStyle w:val="ProductList-Body"/>
      </w:pPr>
      <w:r>
        <w:t xml:space="preserve">SQL Server Parallel Data Warehouse software is not versioned; however, customers are eligible to use only the software builds made available during the term of their SA coverage. </w:t>
      </w:r>
    </w:p>
    <w:p w:rsidR="002B147A" w:rsidRDefault="004C5E42">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6">
              <w:r>
                <w:rPr>
                  <w:color w:val="00467F"/>
                  <w:u w:val="single"/>
                </w:rPr>
                <w:t>Universal</w:t>
              </w:r>
            </w:hyperlink>
            <w:r>
              <w:t xml:space="preserve">; </w:t>
            </w:r>
            <w:hyperlink r:id="rId57">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3.2 Automatic Updates to Previous Versions of SQL Server</w:t>
      </w:r>
    </w:p>
    <w:p w:rsidR="002B147A" w:rsidRDefault="004C5E42">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2B147A" w:rsidRDefault="004C5E42">
      <w:pPr>
        <w:pStyle w:val="ProductList-Body"/>
      </w:pPr>
      <w:r>
        <w:lastRenderedPageBreak/>
        <w:t xml:space="preserve"> </w:t>
      </w:r>
    </w:p>
    <w:p w:rsidR="002B147A" w:rsidRDefault="004C5E42">
      <w:pPr>
        <w:pStyle w:val="ProductList-ClauseHeading"/>
        <w:outlineLvl w:val="3"/>
      </w:pPr>
      <w:r>
        <w:t>3.3 Running Instances for Business Intelligence and Standard Editions</w:t>
      </w:r>
    </w:p>
    <w:p w:rsidR="002B147A" w:rsidRDefault="004C5E42">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B147A" w:rsidRDefault="004C5E42">
      <w:pPr>
        <w:pStyle w:val="ProductList-Body"/>
      </w:pPr>
      <w:r>
        <w:t xml:space="preserve"> </w:t>
      </w:r>
    </w:p>
    <w:p w:rsidR="002B147A" w:rsidRDefault="004C5E42">
      <w:pPr>
        <w:pStyle w:val="ProductList-ClauseHeading"/>
        <w:outlineLvl w:val="3"/>
      </w:pPr>
      <w:r>
        <w:t>3.4 SQL Server Business Intelligence (2012 and 2014): CAL Waiver for Batch Jobs</w:t>
      </w:r>
    </w:p>
    <w:p w:rsidR="002B147A" w:rsidRDefault="004C5E42">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rsidR="002B147A" w:rsidRDefault="004C5E42">
      <w:pPr>
        <w:pStyle w:val="ProductList-Body"/>
      </w:pPr>
      <w:r>
        <w:t xml:space="preserve"> </w:t>
      </w:r>
    </w:p>
    <w:p w:rsidR="002B147A" w:rsidRDefault="004C5E42">
      <w:pPr>
        <w:pStyle w:val="ProductList-ClauseHeading"/>
        <w:outlineLvl w:val="3"/>
      </w:pPr>
      <w:r>
        <w:t>3.5 Fail-Over Servers for Parallel Data Warehouse (PDW)</w:t>
      </w:r>
    </w:p>
    <w:p w:rsidR="002B147A" w:rsidRDefault="004C5E42">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2B147A" w:rsidRDefault="004C5E42">
      <w:pPr>
        <w:pStyle w:val="ProductList-Body"/>
      </w:pPr>
      <w:r>
        <w:t xml:space="preserve"> </w:t>
      </w:r>
    </w:p>
    <w:p w:rsidR="002B147A" w:rsidRDefault="004C5E42">
      <w:pPr>
        <w:pStyle w:val="ProductList-ClauseHeading"/>
        <w:outlineLvl w:val="3"/>
      </w:pPr>
      <w:r>
        <w:t>3.6 SQL Server 2014 Developer Edition: Use for Demonstration</w:t>
      </w:r>
    </w:p>
    <w:p w:rsidR="002B147A" w:rsidRDefault="004C5E42">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rsidR="002B147A" w:rsidRDefault="004C5E42">
      <w:pPr>
        <w:pStyle w:val="ProductList-Body"/>
      </w:pPr>
      <w:r>
        <w:t xml:space="preserve"> </w:t>
      </w:r>
    </w:p>
    <w:p w:rsidR="002B147A" w:rsidRDefault="004C5E42">
      <w:pPr>
        <w:pStyle w:val="ProductList-ClauseHeading"/>
        <w:outlineLvl w:val="3"/>
      </w:pPr>
      <w:r>
        <w:t>3.7 Additional Software–All (except Developer)</w:t>
      </w:r>
    </w:p>
    <w:p w:rsidR="002B147A" w:rsidRDefault="004C5E42">
      <w:pPr>
        <w:pStyle w:val="ProductList-SubClauseHeading"/>
        <w:outlineLvl w:val="4"/>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Client Tools Connectivity</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Distributed Replay Client</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Management Tools - Complete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601"/>
        <w:gridCol w:w="3589"/>
        <w:gridCol w:w="3600"/>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URBreadcrumb"/>
      </w:pPr>
      <w:r>
        <w:t xml:space="preserve"> </w:t>
      </w:r>
    </w:p>
    <w:p w:rsidR="002B147A" w:rsidRDefault="004C5E42">
      <w:pPr>
        <w:pStyle w:val="ProductList-ClauseHeading"/>
        <w:outlineLvl w:val="3"/>
      </w:pPr>
      <w:r>
        <w:t>4.1 SQL Server 2014 Enterprise Core - Unlimited Virtualization</w:t>
      </w:r>
    </w:p>
    <w:p w:rsidR="002B147A" w:rsidRDefault="004C5E42">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pPr>
        <w:pStyle w:val="ProductList-Body"/>
      </w:pPr>
      <w:r>
        <w:t xml:space="preserve"> </w:t>
      </w:r>
    </w:p>
    <w:p w:rsidR="002B147A" w:rsidRDefault="004C5E42">
      <w:pPr>
        <w:pStyle w:val="ProductList-ClauseHeading"/>
        <w:outlineLvl w:val="3"/>
      </w:pPr>
      <w:r>
        <w:t>4.2 RRE for Windows—SQL Server Enterprise Core and SQL Server Enterprise</w:t>
      </w:r>
    </w:p>
    <w:p w:rsidR="002B147A" w:rsidRDefault="004C5E42">
      <w:pPr>
        <w:pStyle w:val="ProductList-Body"/>
      </w:pPr>
      <w:r>
        <w:t>Customers with servers licensed to run SQL Server Enterprise Core with SA or SQL Server Enterprise with SA may use RRE for Windows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RRE for Windows expires when their SA expires.</w:t>
      </w:r>
    </w:p>
    <w:p w:rsidR="002B147A" w:rsidRDefault="002B147A">
      <w:pPr>
        <w:pStyle w:val="ProductList-ClauseHeading"/>
        <w:outlineLvl w:val="3"/>
      </w:pPr>
    </w:p>
    <w:p w:rsidR="002B147A" w:rsidRDefault="004C5E42">
      <w:pPr>
        <w:pStyle w:val="ProductList-ClauseHeading"/>
        <w:outlineLvl w:val="3"/>
      </w:pPr>
      <w:r>
        <w:t>4.3 SQL Server 2012 Parallel Data Warehouse – Feature Updates</w:t>
      </w:r>
    </w:p>
    <w:p w:rsidR="002B147A" w:rsidRDefault="004C5E42">
      <w:pPr>
        <w:pStyle w:val="ProductList-Body"/>
      </w:pPr>
      <w:r>
        <w:t>Customers with SA coverage are eligible for feature releases (e.g., appliance updates) available between major product releases.</w:t>
      </w:r>
    </w:p>
    <w:p w:rsidR="002B147A" w:rsidRDefault="004C5E42">
      <w:pPr>
        <w:pStyle w:val="ProductList-Body"/>
      </w:pPr>
      <w:r>
        <w:t xml:space="preserve"> </w:t>
      </w:r>
    </w:p>
    <w:p w:rsidR="002B147A" w:rsidRDefault="004C5E42">
      <w:pPr>
        <w:pStyle w:val="ProductList-ClauseHeading"/>
        <w:outlineLvl w:val="3"/>
      </w:pPr>
      <w:r>
        <w:t>4.4 SQL Server Buy-Out Option under the Enrollment for Application Platform EAP</w:t>
      </w:r>
    </w:p>
    <w:p w:rsidR="002B147A" w:rsidRDefault="004C5E42">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B147A" w:rsidRDefault="004C5E42">
      <w:pPr>
        <w:pStyle w:val="ProductList-Body"/>
      </w:pPr>
      <w:r>
        <w:t xml:space="preserve"> </w:t>
      </w:r>
    </w:p>
    <w:p w:rsidR="002B147A" w:rsidRDefault="004C5E42">
      <w:pPr>
        <w:pStyle w:val="ProductList-ClauseHeading"/>
        <w:outlineLvl w:val="3"/>
      </w:pPr>
      <w:r>
        <w:t>4.5 Deploying SQL Server Parallel Data Warehouse under SQL Server Enterprise Core Licenses (See Down Editions)</w:t>
      </w:r>
    </w:p>
    <w:p w:rsidR="002B147A" w:rsidRDefault="004C5E42">
      <w:pPr>
        <w:pStyle w:val="ProductList-Body"/>
      </w:pPr>
      <w:r>
        <w:t>Access to SQL Server Parallel Data Warehouse feature updates requires SA on all SQL Enterprise Per Core licenses deployed in this manner.</w:t>
      </w:r>
    </w:p>
    <w:p w:rsidR="002B147A" w:rsidRDefault="004C5E42">
      <w:pPr>
        <w:pStyle w:val="ProductList-Body"/>
      </w:pPr>
      <w:r>
        <w:t xml:space="preserve"> </w:t>
      </w:r>
    </w:p>
    <w:p w:rsidR="002B147A" w:rsidRDefault="004C5E42">
      <w:pPr>
        <w:pStyle w:val="ProductList-ClauseHeading"/>
        <w:outlineLvl w:val="3"/>
      </w:pPr>
      <w:r>
        <w:t>4.6 SQL Server 2012 Parallel Data Warehouse (PDW) Optional Build without Oracle Java</w:t>
      </w:r>
    </w:p>
    <w:p w:rsidR="002B147A" w:rsidRDefault="004C5E42">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rsidR="002B147A" w:rsidRDefault="004C5E42">
      <w:pPr>
        <w:pStyle w:val="ProductList-Body"/>
      </w:pPr>
      <w:r>
        <w:t xml:space="preserve"> </w:t>
      </w:r>
    </w:p>
    <w:p w:rsidR="002B147A" w:rsidRDefault="004C5E42">
      <w:pPr>
        <w:pStyle w:val="ProductList-ClauseHeading"/>
        <w:outlineLvl w:val="3"/>
      </w:pPr>
      <w:r>
        <w:t>4.7 Software Assurance Rights and Benefits for Subscription Licenses</w:t>
      </w:r>
    </w:p>
    <w:p w:rsidR="002B147A" w:rsidRDefault="004C5E42">
      <w:pPr>
        <w:pStyle w:val="ProductList-Body"/>
      </w:pPr>
      <w:r>
        <w:t>Any Subscription License Customer acquires under a Server and Cloud Enrollment grants the same SA rights and benefits as Licenses with SA coverage during the term of the subscription.</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138" w:name="_Sec615"/>
      <w:r>
        <w:t>System Center</w:t>
      </w:r>
      <w:bookmarkEnd w:id="138"/>
      <w:r>
        <w:fldChar w:fldCharType="begin"/>
      </w:r>
      <w:r>
        <w:instrText xml:space="preserve"> TC "</w:instrText>
      </w:r>
      <w:bookmarkStart w:id="139" w:name="_Toc441668946"/>
      <w:r>
        <w:instrText>System Center</w:instrText>
      </w:r>
      <w:bookmarkEnd w:id="139"/>
      <w:r>
        <w:instrText>" \l 2</w:instrText>
      </w:r>
      <w:r>
        <w:fldChar w:fldCharType="end"/>
      </w:r>
    </w:p>
    <w:p w:rsidR="002B147A" w:rsidRDefault="004C5E42">
      <w:pPr>
        <w:pStyle w:val="ProductList-Offering2HeadingNoBorder"/>
        <w:outlineLvl w:val="2"/>
      </w:pPr>
      <w:bookmarkStart w:id="140" w:name="_Sec642"/>
      <w:r>
        <w:t>System Center Server</w:t>
      </w:r>
      <w:bookmarkEnd w:id="140"/>
      <w:r>
        <w:fldChar w:fldCharType="begin"/>
      </w:r>
      <w:r>
        <w:instrText xml:space="preserve"> TC "</w:instrText>
      </w:r>
      <w:bookmarkStart w:id="141" w:name="_Toc441668947"/>
      <w:r>
        <w:instrText>System Center Server</w:instrText>
      </w:r>
      <w:bookmarkEnd w:id="141"/>
      <w:r>
        <w:instrText>" \l 3</w:instrText>
      </w:r>
      <w:r>
        <w:fldChar w:fldCharType="end"/>
      </w:r>
    </w:p>
    <w:p w:rsidR="002B147A" w:rsidRDefault="004C5E42">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Server and Cloud Enrollment (SCE) - Right to manage OSEs on Microsoft Azure under CIS Licenses</w:t>
      </w:r>
    </w:p>
    <w:p w:rsidR="002B147A" w:rsidRDefault="004C5E42">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rsidR="002B147A" w:rsidRDefault="004C5E42" w:rsidP="004C5E42">
      <w:pPr>
        <w:pStyle w:val="ProductList-Bullet"/>
        <w:numPr>
          <w:ilvl w:val="0"/>
          <w:numId w:val="21"/>
        </w:numPr>
      </w:pPr>
      <w:r>
        <w:t>Windows Virtual Machine instances</w:t>
      </w:r>
    </w:p>
    <w:p w:rsidR="002B147A" w:rsidRDefault="004C5E42" w:rsidP="004C5E42">
      <w:pPr>
        <w:pStyle w:val="ProductList-Bullet"/>
        <w:numPr>
          <w:ilvl w:val="0"/>
          <w:numId w:val="21"/>
        </w:numPr>
      </w:pPr>
      <w:r>
        <w:t>Cloud Services instances (Web role and Worker role)</w:t>
      </w:r>
    </w:p>
    <w:p w:rsidR="002B147A" w:rsidRDefault="004C5E42" w:rsidP="004C5E42">
      <w:pPr>
        <w:pStyle w:val="ProductList-Bullet"/>
        <w:numPr>
          <w:ilvl w:val="0"/>
          <w:numId w:val="21"/>
        </w:numPr>
      </w:pPr>
      <w:r>
        <w:t>Storage Accounts</w:t>
      </w:r>
    </w:p>
    <w:p w:rsidR="002B147A" w:rsidRDefault="004C5E42" w:rsidP="004C5E42">
      <w:pPr>
        <w:pStyle w:val="ProductList-Bullet"/>
        <w:numPr>
          <w:ilvl w:val="0"/>
          <w:numId w:val="21"/>
        </w:numPr>
      </w:pPr>
      <w:r>
        <w:t>SQL Databases</w:t>
      </w:r>
    </w:p>
    <w:p w:rsidR="002B147A" w:rsidRDefault="004C5E42" w:rsidP="004C5E42">
      <w:pPr>
        <w:pStyle w:val="ProductList-Bullet"/>
        <w:numPr>
          <w:ilvl w:val="0"/>
          <w:numId w:val="21"/>
        </w:numPr>
      </w:pPr>
      <w:r>
        <w:t>Websites instances</w:t>
      </w:r>
    </w:p>
    <w:p w:rsidR="002B147A" w:rsidRDefault="004C5E42">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3.3 SQL Server Technology</w:t>
      </w:r>
    </w:p>
    <w:p w:rsidR="002B147A" w:rsidRDefault="004C5E42">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2B147A" w:rsidRDefault="004C5E42">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lastRenderedPageBreak/>
        <w:t>4.1 System Center Global Service Monitor</w:t>
      </w:r>
    </w:p>
    <w:p w:rsidR="002B147A" w:rsidRDefault="004C5E42">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46" w:name="_Sec643"/>
      <w:r>
        <w:t>System Center Client Management Suite</w:t>
      </w:r>
      <w:bookmarkEnd w:id="146"/>
      <w:r>
        <w:fldChar w:fldCharType="begin"/>
      </w:r>
      <w:r>
        <w:instrText xml:space="preserve"> TC "</w:instrText>
      </w:r>
      <w:bookmarkStart w:id="147" w:name="_Toc441668948"/>
      <w:r>
        <w:instrText>System Center Client Management Suite</w:instrText>
      </w:r>
      <w:bookmarkEnd w:id="147"/>
      <w:r>
        <w:instrText>" \l 3</w:instrText>
      </w:r>
      <w:r>
        <w:fldChar w:fldCharType="end"/>
      </w:r>
    </w:p>
    <w:p w:rsidR="002B147A" w:rsidRDefault="004C5E42">
      <w:pPr>
        <w:pStyle w:val="ProductList-Offering1SubSection"/>
        <w:outlineLvl w:val="3"/>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3.2 SQL Server Technology</w:t>
      </w:r>
    </w:p>
    <w:p w:rsidR="002B147A" w:rsidRDefault="004C5E42">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2B147A" w:rsidRDefault="004C5E42">
      <w:pPr>
        <w:pStyle w:val="ProductList-Offering1SubSection"/>
        <w:outlineLvl w:val="3"/>
      </w:pPr>
      <w:bookmarkStart w:id="151" w:name="_Sec816"/>
      <w:r>
        <w:t>4. Software Assurance</w:t>
      </w:r>
      <w:bookmarkEnd w:id="151"/>
    </w:p>
    <w:p w:rsidR="002B147A" w:rsidRDefault="002B147A">
      <w:pPr>
        <w:pStyle w:val="ProductList-ClauseHeading"/>
        <w:outlineLvl w:val="4"/>
      </w:pPr>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52" w:name="_Sec644"/>
      <w:r>
        <w:t>System Center Configuration Manager</w:t>
      </w:r>
      <w:bookmarkEnd w:id="152"/>
      <w:r>
        <w:fldChar w:fldCharType="begin"/>
      </w:r>
      <w:r>
        <w:instrText xml:space="preserve"> TC "</w:instrText>
      </w:r>
      <w:bookmarkStart w:id="153" w:name="_Toc441668949"/>
      <w:r>
        <w:instrText>System Center Configuration Manager</w:instrText>
      </w:r>
      <w:bookmarkEnd w:id="153"/>
      <w:r>
        <w:instrText>" \l 3</w:instrText>
      </w:r>
      <w:r>
        <w:fldChar w:fldCharType="end"/>
      </w:r>
    </w:p>
    <w:p w:rsidR="002B147A" w:rsidRDefault="004C5E42">
      <w:pPr>
        <w:pStyle w:val="ProductList-Offering1SubSection"/>
        <w:outlineLvl w:val="3"/>
      </w:pPr>
      <w:bookmarkStart w:id="154" w:name="_Sec691"/>
      <w:r>
        <w:t>1. Program Availability</w:t>
      </w:r>
      <w:bookmarkEnd w:id="154"/>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lastRenderedPageBreak/>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 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 xml:space="preserve">Management License Equivalent License (refer to </w:t>
            </w:r>
            <w:hyperlink w:anchor="_Sec591">
              <w:r>
                <w:rPr>
                  <w:color w:val="00467F"/>
                  <w:u w:val="single"/>
                </w:rPr>
                <w:t>Appendix A</w:t>
              </w:r>
            </w:hyperlink>
            <w:r>
              <w:t>)</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3.2 SQL Server Technology</w:t>
      </w:r>
    </w:p>
    <w:p w:rsidR="002B147A" w:rsidRDefault="004C5E42">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rsidR="002B147A" w:rsidRDefault="004C5E42">
      <w:pPr>
        <w:pStyle w:val="ProductList-Offering1SubSection"/>
        <w:outlineLvl w:val="3"/>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4.1 System Center Configuration Manager – VDI Rights</w:t>
      </w:r>
    </w:p>
    <w:p w:rsidR="002B147A" w:rsidRDefault="004C5E42">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2B147A" w:rsidRDefault="004C5E42">
      <w:pPr>
        <w:pStyle w:val="ProductList-Body"/>
      </w:pPr>
      <w:r>
        <w:t xml:space="preserve"> </w:t>
      </w:r>
    </w:p>
    <w:p w:rsidR="002B147A" w:rsidRDefault="004C5E42">
      <w:pPr>
        <w:pStyle w:val="ProductList-ClauseHeading"/>
        <w:outlineLvl w:val="4"/>
      </w:pPr>
      <w:r>
        <w:t>4.2 System Center Configuration Manager (current branch) Rights</w:t>
      </w:r>
    </w:p>
    <w:p w:rsidR="002B147A" w:rsidRDefault="004C5E42">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
        <w:outlineLvl w:val="2"/>
      </w:pPr>
      <w:bookmarkStart w:id="158" w:name="_Sec645"/>
      <w:r>
        <w:t>System Center Data Protection Manager</w:t>
      </w:r>
      <w:bookmarkEnd w:id="158"/>
      <w:r>
        <w:fldChar w:fldCharType="begin"/>
      </w:r>
      <w:r>
        <w:instrText xml:space="preserve"> TC "</w:instrText>
      </w:r>
      <w:bookmarkStart w:id="159" w:name="_Toc441668950"/>
      <w:r>
        <w:instrText>System Center Data Protection Manager</w:instrText>
      </w:r>
      <w:bookmarkEnd w:id="159"/>
      <w:r>
        <w:instrText>" \l 3</w:instrText>
      </w:r>
      <w:r>
        <w:fldChar w:fldCharType="end"/>
      </w:r>
    </w:p>
    <w:p w:rsidR="002B147A" w:rsidRDefault="004C5E42">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CD4A50" w:rsidRDefault="00CD4A50">
      <w:pPr>
        <w:spacing w:after="120" w:line="240" w:lineRule="exact"/>
        <w:rPr>
          <w:rFonts w:asciiTheme="majorHAnsi" w:hAnsiTheme="majorHAnsi"/>
          <w:b/>
          <w:color w:val="0072C6"/>
          <w:sz w:val="28"/>
        </w:rPr>
      </w:pPr>
      <w:bookmarkStart w:id="160" w:name="_Sec891"/>
      <w:r>
        <w:br w:type="page"/>
      </w:r>
    </w:p>
    <w:p w:rsidR="002B147A" w:rsidRDefault="004C5E42">
      <w:pPr>
        <w:pStyle w:val="ProductList-Offering2HeadingNoBorder"/>
        <w:outlineLvl w:val="2"/>
      </w:pPr>
      <w:r>
        <w:lastRenderedPageBreak/>
        <w:t>System Center Endpoint Protection</w:t>
      </w:r>
      <w:bookmarkEnd w:id="160"/>
      <w:r>
        <w:fldChar w:fldCharType="begin"/>
      </w:r>
      <w:r>
        <w:instrText xml:space="preserve"> TC "</w:instrText>
      </w:r>
      <w:bookmarkStart w:id="161" w:name="_Toc441668951"/>
      <w:r>
        <w:instrText>System Center Endpoint Protection</w:instrText>
      </w:r>
      <w:bookmarkEnd w:id="161"/>
      <w:r>
        <w:instrText>" \l 3</w:instrText>
      </w:r>
      <w:r>
        <w:fldChar w:fldCharType="end"/>
      </w:r>
    </w:p>
    <w:p w:rsidR="002B147A" w:rsidRDefault="004C5E42">
      <w:pPr>
        <w:pStyle w:val="ProductList-Offering1SubSection"/>
        <w:outlineLvl w:val="3"/>
      </w:pPr>
      <w:bookmarkStart w:id="162" w:name="_Sec892"/>
      <w:r>
        <w:t>1. Program Availability</w:t>
      </w:r>
      <w:bookmarkEnd w:id="162"/>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163" w:name="_Sec893"/>
      <w:r>
        <w:t>2. Product Conditions</w:t>
      </w:r>
      <w:bookmarkEnd w:id="16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(SA):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 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64" w:name="_Sec894"/>
      <w:r>
        <w:t>3. Use Rights</w:t>
      </w:r>
      <w:bookmarkEnd w:id="164"/>
    </w:p>
    <w:tbl>
      <w:tblPr>
        <w:tblStyle w:val="PURTable"/>
        <w:tblW w:w="0" w:type="dxa"/>
        <w:tblLook w:val="04A0" w:firstRow="1" w:lastRow="0" w:firstColumn="1" w:lastColumn="0" w:noHBand="0" w:noVBand="1"/>
      </w:tblPr>
      <w:tblGrid>
        <w:gridCol w:w="3596"/>
        <w:gridCol w:w="3597"/>
        <w:gridCol w:w="359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4">
              <w:r>
                <w:rPr>
                  <w:color w:val="00467F"/>
                  <w:u w:val="single"/>
                </w:rPr>
                <w:t>Universal</w:t>
              </w:r>
            </w:hyperlink>
            <w:r>
              <w:t xml:space="preserve">; </w:t>
            </w:r>
            <w:hyperlink r:id="rId6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Device and User SLs</w:t>
      </w:r>
    </w:p>
    <w:p w:rsidR="002B147A" w:rsidRDefault="004C5E42">
      <w:pPr>
        <w:pStyle w:val="ProductList-Body"/>
      </w:pPr>
      <w:r>
        <w:t>Customer may purchase Device or User SLs to meet the Client Management License requirement under the Management Servers License Model.</w:t>
      </w:r>
    </w:p>
    <w:p w:rsidR="002B147A" w:rsidRDefault="004C5E42">
      <w:pPr>
        <w:pStyle w:val="ProductList-Body"/>
      </w:pPr>
      <w:r>
        <w:t xml:space="preserve"> </w:t>
      </w:r>
    </w:p>
    <w:p w:rsidR="002B147A" w:rsidRDefault="004C5E42">
      <w:pPr>
        <w:pStyle w:val="ProductList-ClauseHeading"/>
        <w:outlineLvl w:val="4"/>
      </w:pPr>
      <w:r>
        <w:t>3.2 Server Management SLs</w:t>
      </w:r>
    </w:p>
    <w:p w:rsidR="002B147A" w:rsidRDefault="004C5E42">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rsidR="002B147A" w:rsidRDefault="004C5E42">
      <w:pPr>
        <w:pStyle w:val="ProductList-Body"/>
      </w:pPr>
      <w:r>
        <w:t xml:space="preserve"> </w:t>
      </w:r>
    </w:p>
    <w:p w:rsidR="002B147A" w:rsidRDefault="004C5E42">
      <w:pPr>
        <w:pStyle w:val="ProductList-ClauseHeading"/>
        <w:outlineLvl w:val="4"/>
      </w:pPr>
      <w:r>
        <w:t>3.3 Substitution of Scan Engines</w:t>
      </w:r>
    </w:p>
    <w:p w:rsidR="002B147A" w:rsidRDefault="004C5E42">
      <w:pPr>
        <w:pStyle w:val="ProductList-Body"/>
      </w:pPr>
      <w:r>
        <w:t>Microsoft may substitute comparable software and files for the Online Service’s:</w:t>
      </w:r>
    </w:p>
    <w:p w:rsidR="002B147A" w:rsidRDefault="004C5E42" w:rsidP="004C5E42">
      <w:pPr>
        <w:pStyle w:val="ProductList-Bullet"/>
        <w:numPr>
          <w:ilvl w:val="0"/>
          <w:numId w:val="22"/>
        </w:numPr>
      </w:pPr>
      <w:r>
        <w:t>anti-virus and anti-spam software; and</w:t>
      </w:r>
    </w:p>
    <w:p w:rsidR="002B147A" w:rsidRDefault="004C5E42" w:rsidP="004C5E42">
      <w:pPr>
        <w:pStyle w:val="ProductList-Bullet"/>
        <w:numPr>
          <w:ilvl w:val="0"/>
          <w:numId w:val="22"/>
        </w:numPr>
      </w:pPr>
      <w:r>
        <w:t>signature files and content filtering data files.</w:t>
      </w:r>
    </w:p>
    <w:p w:rsidR="002B147A" w:rsidRDefault="004C5E42">
      <w:pPr>
        <w:pStyle w:val="ProductList-Offering1SubSection"/>
        <w:outlineLvl w:val="3"/>
      </w:pPr>
      <w:bookmarkStart w:id="165" w:name="_Sec895"/>
      <w:r>
        <w:t>4. Software Assurance</w:t>
      </w:r>
      <w:bookmarkEnd w:id="16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7">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2Heading"/>
        <w:outlineLvl w:val="2"/>
      </w:pPr>
      <w:bookmarkStart w:id="166" w:name="_Sec646"/>
      <w:r>
        <w:t>System Center Operation Manager</w:t>
      </w:r>
      <w:bookmarkEnd w:id="166"/>
      <w:r>
        <w:fldChar w:fldCharType="begin"/>
      </w:r>
      <w:r>
        <w:instrText xml:space="preserve"> TC "</w:instrText>
      </w:r>
      <w:bookmarkStart w:id="167" w:name="_Toc441668952"/>
      <w:r>
        <w:instrText>System Center Operation Manager</w:instrText>
      </w:r>
      <w:bookmarkEnd w:id="167"/>
      <w:r>
        <w:instrText>" \l 3</w:instrText>
      </w:r>
      <w:r>
        <w:fldChar w:fldCharType="end"/>
      </w:r>
    </w:p>
    <w:p w:rsidR="002B147A" w:rsidRDefault="004C5E42">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
        <w:outlineLvl w:val="2"/>
      </w:pPr>
      <w:bookmarkStart w:id="168" w:name="_Sec647"/>
      <w:r>
        <w:t>System Center Server Management Suite</w:t>
      </w:r>
      <w:bookmarkEnd w:id="168"/>
      <w:r>
        <w:fldChar w:fldCharType="begin"/>
      </w:r>
      <w:r>
        <w:instrText xml:space="preserve"> TC "</w:instrText>
      </w:r>
      <w:bookmarkStart w:id="169" w:name="_Toc441668953"/>
      <w:r>
        <w:instrText>System Center Server Management Suite</w:instrText>
      </w:r>
      <w:bookmarkEnd w:id="169"/>
      <w:r>
        <w:instrText>" \l 3</w:instrText>
      </w:r>
      <w:r>
        <w:fldChar w:fldCharType="end"/>
      </w:r>
    </w:p>
    <w:p w:rsidR="002B147A" w:rsidRDefault="004C5E42">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70">
        <w:r>
          <w:rPr>
            <w:color w:val="00467F"/>
            <w:u w:val="single"/>
          </w:rPr>
          <w:t>http://go.microsoft.com/?linkid=9839206</w:t>
        </w:r>
      </w:hyperlink>
      <w:r>
        <w:t xml:space="preserve"> and June 2015 Product List </w:t>
      </w:r>
      <w:hyperlink r:id="rId71">
        <w:r>
          <w:rPr>
            <w:color w:val="00467F"/>
            <w:u w:val="single"/>
          </w:rPr>
          <w:t>http://go.microsoft.com/?linkid=9839207</w:t>
        </w:r>
      </w:hyperlink>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
        <w:outlineLvl w:val="2"/>
      </w:pPr>
      <w:bookmarkStart w:id="170" w:name="_Sec648"/>
      <w:r>
        <w:t>System Center Service Manager</w:t>
      </w:r>
      <w:bookmarkEnd w:id="170"/>
      <w:r>
        <w:fldChar w:fldCharType="begin"/>
      </w:r>
      <w:r>
        <w:instrText xml:space="preserve"> TC "</w:instrText>
      </w:r>
      <w:bookmarkStart w:id="171" w:name="_Toc441668954"/>
      <w:r>
        <w:instrText>System Center Service Manager</w:instrText>
      </w:r>
      <w:bookmarkEnd w:id="171"/>
      <w:r>
        <w:instrText>" \l 3</w:instrText>
      </w:r>
      <w:r>
        <w:fldChar w:fldCharType="end"/>
      </w:r>
    </w:p>
    <w:p w:rsidR="002B147A" w:rsidRDefault="004C5E42">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72">
        <w:r>
          <w:rPr>
            <w:color w:val="00467F"/>
            <w:u w:val="single"/>
          </w:rPr>
          <w:t>http://go.microsoft.com/?linkid=9839206</w:t>
        </w:r>
      </w:hyperlink>
      <w:r>
        <w:t xml:space="preserve"> and June 2015 Product List </w:t>
      </w:r>
      <w:hyperlink r:id="rId73">
        <w:r>
          <w:rPr>
            <w:color w:val="00467F"/>
            <w:u w:val="single"/>
          </w:rPr>
          <w:t>http://go.microsoft.com/?linkid=9839207</w:t>
        </w:r>
      </w:hyperlink>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
        <w:outlineLvl w:val="1"/>
      </w:pPr>
      <w:bookmarkStart w:id="172" w:name="_Sec616"/>
      <w:r>
        <w:t>Virtual Desktop Infrastructure (VDI) Suite</w:t>
      </w:r>
      <w:bookmarkEnd w:id="172"/>
      <w:r>
        <w:fldChar w:fldCharType="begin"/>
      </w:r>
      <w:r>
        <w:instrText xml:space="preserve"> TC "</w:instrText>
      </w:r>
      <w:bookmarkStart w:id="173" w:name="_Toc441668955"/>
      <w:r>
        <w:instrText>Virtual Desktop Infrastructure (VDI) Suite</w:instrText>
      </w:r>
      <w:bookmarkEnd w:id="173"/>
      <w:r>
        <w:instrText>" \l 2</w:instrText>
      </w:r>
      <w:r>
        <w:fldChar w:fldCharType="end"/>
      </w:r>
    </w:p>
    <w:p w:rsidR="002B147A" w:rsidRDefault="004C5E42">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4">
        <w:r>
          <w:rPr>
            <w:color w:val="00467F"/>
            <w:u w:val="single"/>
          </w:rPr>
          <w:t>http://go.microsoft.com/?linkid=9839206</w:t>
        </w:r>
      </w:hyperlink>
      <w:r>
        <w:t xml:space="preserve"> and June 2015 Product List </w:t>
      </w:r>
      <w:hyperlink r:id="rId75">
        <w:r>
          <w:rPr>
            <w:color w:val="00467F"/>
            <w:u w:val="single"/>
          </w:rPr>
          <w:t>http://go.microsoft.com/?linkid=9839207</w:t>
        </w:r>
      </w:hyperlink>
      <w:r>
        <w: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174" w:name="_Sec617"/>
      <w:r>
        <w:t>Visual Studio</w:t>
      </w:r>
      <w:bookmarkEnd w:id="174"/>
      <w:r>
        <w:fldChar w:fldCharType="begin"/>
      </w:r>
      <w:r>
        <w:instrText xml:space="preserve"> TC "</w:instrText>
      </w:r>
      <w:bookmarkStart w:id="175" w:name="_Toc441668956"/>
      <w:r>
        <w:instrText>Visual Studio</w:instrText>
      </w:r>
      <w:bookmarkEnd w:id="175"/>
      <w:r>
        <w:instrText>" \l 2</w:instrText>
      </w:r>
      <w:r>
        <w:fldChar w:fldCharType="end"/>
      </w:r>
    </w:p>
    <w:p w:rsidR="002B147A" w:rsidRDefault="004C5E42">
      <w:pPr>
        <w:pStyle w:val="ProductList-Offering2HeadingNoBorder"/>
        <w:outlineLvl w:val="2"/>
      </w:pPr>
      <w:bookmarkStart w:id="176" w:name="_Sec649"/>
      <w:r>
        <w:t>Visual Studio</w:t>
      </w:r>
      <w:bookmarkEnd w:id="176"/>
      <w:r>
        <w:fldChar w:fldCharType="begin"/>
      </w:r>
      <w:r>
        <w:instrText xml:space="preserve"> TC "</w:instrText>
      </w:r>
      <w:bookmarkStart w:id="177" w:name="_Toc441668957"/>
      <w:r>
        <w:instrText>Visual Studio</w:instrText>
      </w:r>
      <w:bookmarkEnd w:id="177"/>
      <w:r>
        <w:instrText>" \l 3</w:instrText>
      </w:r>
      <w:r>
        <w:fldChar w:fldCharType="end"/>
      </w:r>
    </w:p>
    <w:p w:rsidR="002B147A" w:rsidRDefault="004C5E42">
      <w:pPr>
        <w:pStyle w:val="ProductList-Offering1SubSection"/>
        <w:outlineLvl w:val="3"/>
      </w:pPr>
      <w:bookmarkStart w:id="178" w:name="_Sec697"/>
      <w:r>
        <w:t>1. Program Availability</w:t>
      </w:r>
      <w:bookmarkEnd w:id="178"/>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179" w:name="_Sec752"/>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Visual Studio Premium 2013 with MSDN and Visual Studio Ultimate 2013 with MSDN</w:t>
      </w:r>
    </w:p>
    <w:p w:rsidR="002B147A" w:rsidRDefault="004C5E42">
      <w:pPr>
        <w:pStyle w:val="ProductList-Body"/>
      </w:pPr>
      <w:r>
        <w:t>Visual Studio Enterprise 2015 with MSDN is the successor version to Visual Studio Premium 2013 with MSDN and Visual Studio Ultimate 2013 with MSDN.</w:t>
      </w:r>
    </w:p>
    <w:p w:rsidR="002B147A" w:rsidRDefault="004C5E42">
      <w:pPr>
        <w:pStyle w:val="ProductList-Body"/>
      </w:pPr>
      <w:r>
        <w:t xml:space="preserve"> </w:t>
      </w:r>
    </w:p>
    <w:p w:rsidR="002B147A" w:rsidRDefault="004C5E42">
      <w:pPr>
        <w:pStyle w:val="ProductList-ClauseHeading"/>
        <w:outlineLvl w:val="4"/>
      </w:pPr>
      <w:r>
        <w:t>2.2 License Grant for SQL Server Parallel Data Warehouse Developer</w:t>
      </w:r>
    </w:p>
    <w:p w:rsidR="002B147A" w:rsidRDefault="004C5E4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2B147A" w:rsidRDefault="004C5E42">
      <w:pPr>
        <w:pStyle w:val="ProductList-Body"/>
      </w:pPr>
      <w:r>
        <w:t xml:space="preserve"> </w:t>
      </w:r>
    </w:p>
    <w:p w:rsidR="002B147A" w:rsidRDefault="004C5E42">
      <w:pPr>
        <w:pStyle w:val="ProductList-ClauseHeading"/>
        <w:outlineLvl w:val="4"/>
      </w:pPr>
      <w:r>
        <w:t>2.3 License Grant for Visual Studio Team Foundation Server 2015</w:t>
      </w:r>
    </w:p>
    <w:p w:rsidR="002B147A" w:rsidRDefault="004C5E4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2B147A" w:rsidRDefault="004C5E42">
      <w:pPr>
        <w:pStyle w:val="ProductList-Body"/>
      </w:pPr>
      <w:r>
        <w:t xml:space="preserve"> </w:t>
      </w:r>
    </w:p>
    <w:p w:rsidR="002B147A" w:rsidRDefault="004C5E42">
      <w:pPr>
        <w:pStyle w:val="ProductList-ClauseHeading"/>
        <w:outlineLvl w:val="4"/>
      </w:pPr>
      <w:r>
        <w:t>2.4 Microsoft Azure Platform Services</w:t>
      </w:r>
    </w:p>
    <w:p w:rsidR="002B147A" w:rsidRDefault="004C5E42">
      <w:pPr>
        <w:pStyle w:val="ProductList-Body"/>
      </w:pPr>
      <w:r>
        <w:t>Microsoft Azure benefits cannot be combined from multiple MSDN subscriptions onto a single Microsoft Azure account.</w:t>
      </w:r>
    </w:p>
    <w:p w:rsidR="002B147A" w:rsidRDefault="004C5E42">
      <w:pPr>
        <w:pStyle w:val="ProductList-Offering1SubSection"/>
        <w:outlineLvl w:val="3"/>
      </w:pPr>
      <w:bookmarkStart w:id="180" w:name="_Sec810"/>
      <w:r>
        <w:t>3. Use Rights</w:t>
      </w:r>
      <w:bookmarkEnd w:id="180"/>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lastRenderedPageBreak/>
        <w:t>3.1 BUILDSERVER.TXT File</w:t>
      </w:r>
    </w:p>
    <w:p w:rsidR="002B147A" w:rsidRDefault="004C5E42">
      <w:pPr>
        <w:pStyle w:val="ProductList-Body"/>
      </w:pPr>
      <w:r>
        <w:t xml:space="preserve">Customer may install copies of the files in the BuildServer Lists found at </w:t>
      </w:r>
      <w:hyperlink r:id="rId76">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2B147A" w:rsidRDefault="004C5E42">
      <w:pPr>
        <w:pStyle w:val="ProductList-Body"/>
      </w:pPr>
      <w:r>
        <w:t xml:space="preserve"> </w:t>
      </w:r>
    </w:p>
    <w:p w:rsidR="002B147A" w:rsidRDefault="004C5E42">
      <w:pPr>
        <w:pStyle w:val="ProductList-ClauseHeading"/>
        <w:outlineLvl w:val="4"/>
      </w:pPr>
      <w:r>
        <w:t>3.2 Utilities</w:t>
      </w:r>
    </w:p>
    <w:p w:rsidR="002B147A" w:rsidRDefault="004C5E42">
      <w:pPr>
        <w:pStyle w:val="ProductList-Body"/>
      </w:pPr>
      <w:r>
        <w:t xml:space="preserve">Customer may copy and install the Utilities listed at </w:t>
      </w:r>
      <w:hyperlink r:id="rId7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2B147A" w:rsidRDefault="004C5E42">
      <w:pPr>
        <w:pStyle w:val="ProductList-Body"/>
      </w:pPr>
      <w:r>
        <w:t xml:space="preserve"> </w:t>
      </w:r>
    </w:p>
    <w:p w:rsidR="002B147A" w:rsidRDefault="004C5E42">
      <w:pPr>
        <w:pStyle w:val="ProductList-ClauseHeading"/>
        <w:outlineLvl w:val="4"/>
      </w:pPr>
      <w:r>
        <w:t>3.3 System Center – Virtual Machine Manager (SCVMM) – Visual Studio Enterprise with MSDN, and Visual Studio Test Professional with MSDN</w:t>
      </w:r>
    </w:p>
    <w:p w:rsidR="002B147A" w:rsidRDefault="004C5E42">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2B147A" w:rsidRDefault="004C5E42">
      <w:pPr>
        <w:pStyle w:val="ProductList-Body"/>
      </w:pPr>
      <w:r>
        <w:t xml:space="preserve"> </w:t>
      </w:r>
    </w:p>
    <w:p w:rsidR="002B147A" w:rsidRDefault="004C5E42">
      <w:pPr>
        <w:pStyle w:val="ProductList-ClauseHeading"/>
        <w:outlineLvl w:val="4"/>
      </w:pPr>
      <w:r>
        <w:t>3.4 Office Professional Plus 2016 – Visual Studio Enterprise with MSDN</w:t>
      </w:r>
    </w:p>
    <w:p w:rsidR="002B147A" w:rsidRDefault="004C5E4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2B147A" w:rsidRDefault="004C5E42">
      <w:pPr>
        <w:pStyle w:val="ProductList-Body"/>
      </w:pPr>
      <w:r>
        <w:t xml:space="preserve"> </w:t>
      </w:r>
    </w:p>
    <w:p w:rsidR="002B147A" w:rsidRDefault="004C5E42">
      <w:pPr>
        <w:pStyle w:val="ProductList-ClauseHeading"/>
        <w:outlineLvl w:val="4"/>
      </w:pPr>
      <w:r>
        <w:t>3.5 GNU Lesser General Public Licensed libraries</w:t>
      </w:r>
    </w:p>
    <w:p w:rsidR="002B147A" w:rsidRDefault="004C5E4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2B147A" w:rsidRDefault="004C5E42">
      <w:pPr>
        <w:pStyle w:val="ProductList-Offering1SubSection"/>
        <w:outlineLvl w:val="3"/>
      </w:pPr>
      <w:bookmarkStart w:id="181" w:name="_Sec834"/>
      <w:r>
        <w:t>4. Software Assurance</w:t>
      </w:r>
      <w:bookmarkEnd w:id="181"/>
    </w:p>
    <w:tbl>
      <w:tblPr>
        <w:tblStyle w:val="PURTable"/>
        <w:tblW w:w="0" w:type="dxa"/>
        <w:tblLook w:val="04A0" w:firstRow="1" w:lastRow="0" w:firstColumn="1" w:lastColumn="0" w:noHBand="0" w:noVBand="1"/>
      </w:tblPr>
      <w:tblGrid>
        <w:gridCol w:w="3610"/>
        <w:gridCol w:w="3600"/>
        <w:gridCol w:w="3580"/>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4.1 Software Assurance Eligibility</w:t>
      </w:r>
    </w:p>
    <w:p w:rsidR="002B147A" w:rsidRDefault="004C5E42">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2B147A" w:rsidRDefault="004C5E42">
      <w:pPr>
        <w:pStyle w:val="ProductList-Body"/>
      </w:pPr>
      <w:r>
        <w:t xml:space="preserve"> </w:t>
      </w:r>
    </w:p>
    <w:p w:rsidR="002B147A" w:rsidRDefault="004C5E42">
      <w:pPr>
        <w:pStyle w:val="ProductList-ClauseHeading"/>
        <w:outlineLvl w:val="4"/>
      </w:pPr>
      <w:r>
        <w:t>4.2 MSDN Perpetual Rights</w:t>
      </w:r>
    </w:p>
    <w:p w:rsidR="002B147A" w:rsidRDefault="004C5E42">
      <w:pPr>
        <w:pStyle w:val="ProductList-Body"/>
      </w:pPr>
      <w:r>
        <w:t>Customer’s rights to use any software licensed through MSDN become perpetual when Customer’s right to use Visual Studio becomes perpetual.</w:t>
      </w:r>
    </w:p>
    <w:p w:rsidR="002B147A" w:rsidRDefault="004C5E42">
      <w:pPr>
        <w:pStyle w:val="ProductList-Body"/>
      </w:pPr>
      <w:r>
        <w:t xml:space="preserve"> </w:t>
      </w:r>
    </w:p>
    <w:p w:rsidR="002B147A" w:rsidRDefault="004C5E42">
      <w:pPr>
        <w:pStyle w:val="ProductList-ClauseHeading"/>
        <w:outlineLvl w:val="4"/>
      </w:pPr>
      <w:r>
        <w:t>4.3 Software Assurance Rights and Benefits for Subscription Licenses</w:t>
      </w:r>
    </w:p>
    <w:p w:rsidR="002B147A" w:rsidRDefault="004C5E42">
      <w:pPr>
        <w:pStyle w:val="ProductList-Body"/>
      </w:pPr>
      <w:r>
        <w:t>Any Subscription License Customer acquires under a Server and Cloud Enrollment grants the same SA rights and benefits as Licenses with SA coverage during the term of the subscription.</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182" w:name="_Sec650"/>
      <w:r>
        <w:t>Visual Studio Team Foundation Server</w:t>
      </w:r>
      <w:bookmarkEnd w:id="182"/>
      <w:r>
        <w:fldChar w:fldCharType="begin"/>
      </w:r>
      <w:r>
        <w:instrText xml:space="preserve"> TC "</w:instrText>
      </w:r>
      <w:bookmarkStart w:id="183" w:name="_Toc441668958"/>
      <w:r>
        <w:instrText>Visual Studio Team Foundation Server</w:instrText>
      </w:r>
      <w:bookmarkEnd w:id="183"/>
      <w:r>
        <w:instrText>" \l 3</w:instrText>
      </w:r>
      <w:r>
        <w:fldChar w:fldCharType="end"/>
      </w:r>
    </w:p>
    <w:p w:rsidR="002B147A" w:rsidRDefault="004C5E42">
      <w:pPr>
        <w:pStyle w:val="ProductList-Offering1SubSection"/>
        <w:outlineLvl w:val="3"/>
      </w:pPr>
      <w:bookmarkStart w:id="184" w:name="_Sec698"/>
      <w:r>
        <w:t>1. Program Availability</w:t>
      </w:r>
      <w:bookmarkEnd w:id="184"/>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185" w:name="_Sec753"/>
      <w:r>
        <w:lastRenderedPageBreak/>
        <w:t>2. Product Conditions</w:t>
      </w:r>
      <w:bookmarkEnd w:id="185"/>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186" w:name="_Sec811"/>
      <w:r>
        <w:t>3. Use Rights</w:t>
      </w:r>
      <w:bookmarkEnd w:id="186"/>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Visual Studio Team Services paid user</w:t>
            </w:r>
          </w:p>
        </w:tc>
      </w:tr>
    </w:tbl>
    <w:p w:rsidR="002B147A" w:rsidRDefault="004C5E42">
      <w:pPr>
        <w:pStyle w:val="ProductList-Body"/>
      </w:pPr>
      <w:r>
        <w:t xml:space="preserve"> </w:t>
      </w:r>
    </w:p>
    <w:p w:rsidR="002B147A" w:rsidRDefault="004C5E42">
      <w:pPr>
        <w:pStyle w:val="ProductList-SubClauseHeading"/>
        <w:outlineLvl w:val="5"/>
      </w:pPr>
      <w:r>
        <w:t>3.1.1 Additional Functionality</w:t>
      </w:r>
    </w:p>
    <w:p w:rsidR="002B147A" w:rsidRDefault="004C5E42">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Visual Studio Enterprise 2015 with MSDN</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Indented"/>
      </w:pPr>
      <w:r>
        <w:t xml:space="preserve"> </w:t>
      </w:r>
    </w:p>
    <w:p w:rsidR="002B147A" w:rsidRDefault="004C5E42">
      <w:pPr>
        <w:pStyle w:val="ProductList-SubClauseHeading"/>
        <w:outlineLvl w:val="5"/>
      </w:pPr>
      <w:r>
        <w:t>3.1.2 Additional Functionality</w:t>
      </w:r>
    </w:p>
    <w:p w:rsidR="002B147A" w:rsidRDefault="004C5E42">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Visual Studio Enterprise 2015 with MSDN</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Visual Studio Team Services Test Manager Extension</w:t>
            </w:r>
          </w:p>
        </w:tc>
      </w:tr>
    </w:tbl>
    <w:p w:rsidR="002B147A" w:rsidRDefault="004C5E42">
      <w:pPr>
        <w:pStyle w:val="ProductList-BodyIndented"/>
      </w:pPr>
      <w:r>
        <w:t xml:space="preserve"> </w:t>
      </w:r>
    </w:p>
    <w:p w:rsidR="002B147A" w:rsidRDefault="004C5E42">
      <w:pPr>
        <w:pStyle w:val="ProductList-ClauseHeading"/>
        <w:outlineLvl w:val="4"/>
      </w:pPr>
      <w:r>
        <w:t>3.2 Usage Not Requiring CALs</w:t>
      </w:r>
    </w:p>
    <w:p w:rsidR="002B147A" w:rsidRDefault="004C5E42">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rsidR="002B147A" w:rsidRDefault="004C5E42">
      <w:pPr>
        <w:pStyle w:val="ProductList-Body"/>
      </w:pPr>
      <w:r>
        <w:t xml:space="preserve"> </w:t>
      </w:r>
    </w:p>
    <w:p w:rsidR="002B147A" w:rsidRDefault="004C5E42">
      <w:pPr>
        <w:pStyle w:val="ProductList-ClauseHeading"/>
        <w:outlineLvl w:val="4"/>
      </w:pPr>
      <w:r>
        <w:t>3.3 SQL Server Technology</w:t>
      </w:r>
    </w:p>
    <w:p w:rsidR="002B147A" w:rsidRDefault="004C5E42">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2B147A" w:rsidRDefault="004C5E42">
      <w:pPr>
        <w:pStyle w:val="ProductList-Body"/>
      </w:pPr>
      <w:r>
        <w:t xml:space="preserve"> </w:t>
      </w:r>
    </w:p>
    <w:p w:rsidR="002B147A" w:rsidRDefault="004C5E42">
      <w:pPr>
        <w:pStyle w:val="ProductList-ClauseHeading"/>
        <w:outlineLvl w:val="4"/>
      </w:pPr>
      <w:r>
        <w:t>3.4 GNU Lesser General Public Licensed libraries</w:t>
      </w:r>
    </w:p>
    <w:p w:rsidR="002B147A" w:rsidRDefault="004C5E4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2B147A" w:rsidRDefault="004C5E42">
      <w:pPr>
        <w:pStyle w:val="ProductList-Body"/>
      </w:pPr>
      <w:r>
        <w:t xml:space="preserve"> </w:t>
      </w:r>
    </w:p>
    <w:p w:rsidR="002B147A" w:rsidRDefault="004C5E42">
      <w:pPr>
        <w:pStyle w:val="ProductList-ClauseHeading"/>
        <w:outlineLvl w:val="4"/>
      </w:pPr>
      <w:r>
        <w:t>3.5 Visual Studio Team Foundation Server Build Services</w:t>
      </w:r>
    </w:p>
    <w:p w:rsidR="002B147A" w:rsidRDefault="004C5E42">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2B147A" w:rsidRDefault="004C5E42">
      <w:pPr>
        <w:pStyle w:val="ProductList-Body"/>
      </w:pPr>
      <w:r>
        <w:t xml:space="preserve"> </w:t>
      </w:r>
    </w:p>
    <w:p w:rsidR="002B147A" w:rsidRDefault="004C5E42">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Visual Studio Team Foundation Server SharePoint Extensions</w:t>
            </w:r>
          </w:p>
        </w:tc>
      </w:tr>
    </w:tbl>
    <w:p w:rsidR="002B147A" w:rsidRDefault="004C5E42">
      <w:pPr>
        <w:pStyle w:val="ProductList-Offering1SubSection"/>
        <w:outlineLvl w:val="3"/>
      </w:pPr>
      <w:bookmarkStart w:id="187" w:name="_Sec837"/>
      <w:r>
        <w:t>4. Software Assurance</w:t>
      </w:r>
      <w:bookmarkEnd w:id="187"/>
    </w:p>
    <w:tbl>
      <w:tblPr>
        <w:tblStyle w:val="PURTable"/>
        <w:tblW w:w="0" w:type="dxa"/>
        <w:tblLook w:val="04A0" w:firstRow="1" w:lastRow="0" w:firstColumn="1" w:lastColumn="0" w:noHBand="0" w:noVBand="1"/>
      </w:tblPr>
      <w:tblGrid>
        <w:gridCol w:w="3572"/>
        <w:gridCol w:w="3588"/>
        <w:gridCol w:w="3536"/>
        <w:gridCol w:w="94"/>
      </w:tblGrid>
      <w:tr w:rsidR="002B147A">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r w:rsidR="002B147A">
        <w:tc>
          <w:tcPr>
            <w:tcW w:w="12240" w:type="dxa"/>
            <w:gridSpan w:val="4"/>
            <w:tcBorders>
              <w:top w:val="none" w:sz="4" w:space="0" w:color="6E6E6E"/>
              <w:left w:val="none" w:sz="4" w:space="0" w:color="6E6E6E"/>
              <w:bottom w:val="none" w:sz="4" w:space="0" w:color="6E6E6E"/>
              <w:right w:val="none" w:sz="4" w:space="0" w:color="6E6E6E"/>
            </w:tcBorders>
          </w:tcPr>
          <w:p w:rsidR="002B147A" w:rsidRDefault="002B147A">
            <w:pPr>
              <w:pStyle w:val="PURBreadcrumb"/>
            </w:pPr>
          </w:p>
          <w:tbl>
            <w:tblPr>
              <w:tblW w:w="0" w:type="dxa"/>
              <w:tblLook w:val="04A0" w:firstRow="1" w:lastRow="0" w:firstColumn="1" w:lastColumn="0" w:noHBand="0" w:noVBand="1"/>
            </w:tblPr>
            <w:tblGrid>
              <w:gridCol w:w="10674"/>
            </w:tblGrid>
            <w:tr w:rsidR="002B147A">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TableBody"/>
            </w:pPr>
          </w:p>
        </w:tc>
      </w:tr>
    </w:tbl>
    <w:p w:rsidR="002B147A" w:rsidRDefault="004C5E42">
      <w:pPr>
        <w:pStyle w:val="ProductList-Body"/>
      </w:pPr>
      <w:r>
        <w:t xml:space="preserve"> </w:t>
      </w:r>
    </w:p>
    <w:p w:rsidR="002B147A" w:rsidRDefault="004C5E42">
      <w:pPr>
        <w:pStyle w:val="ProductList-OfferingGroupHeading"/>
        <w:outlineLvl w:val="1"/>
      </w:pPr>
      <w:bookmarkStart w:id="188" w:name="_Sec618"/>
      <w:r>
        <w:lastRenderedPageBreak/>
        <w:t>Windows</w:t>
      </w:r>
      <w:bookmarkEnd w:id="188"/>
      <w:r>
        <w:fldChar w:fldCharType="begin"/>
      </w:r>
      <w:r>
        <w:instrText xml:space="preserve"> TC "</w:instrText>
      </w:r>
      <w:bookmarkStart w:id="189" w:name="_Toc441668959"/>
      <w:r>
        <w:instrText>Windows</w:instrText>
      </w:r>
      <w:bookmarkEnd w:id="189"/>
      <w:r>
        <w:instrText>" \l 2</w:instrText>
      </w:r>
      <w:r>
        <w:fldChar w:fldCharType="end"/>
      </w:r>
    </w:p>
    <w:p w:rsidR="002B147A" w:rsidRDefault="004C5E42">
      <w:pPr>
        <w:pStyle w:val="ProductList-Offering2HeadingNoBorder"/>
        <w:outlineLvl w:val="2"/>
      </w:pPr>
      <w:bookmarkStart w:id="190" w:name="_Sec652"/>
      <w:r>
        <w:t>Windows Desktop Operating System</w:t>
      </w:r>
      <w:bookmarkEnd w:id="190"/>
      <w:r>
        <w:fldChar w:fldCharType="begin"/>
      </w:r>
      <w:r>
        <w:instrText xml:space="preserve"> TC "</w:instrText>
      </w:r>
      <w:bookmarkStart w:id="191" w:name="_Toc441668960"/>
      <w:r>
        <w:instrText>Windows Desktop Operating System</w:instrText>
      </w:r>
      <w:bookmarkEnd w:id="191"/>
      <w:r>
        <w:instrText>" \l 3</w:instrText>
      </w:r>
      <w:r>
        <w:fldChar w:fldCharType="end"/>
      </w:r>
    </w:p>
    <w:p w:rsidR="002B147A" w:rsidRDefault="004C5E42">
      <w:pPr>
        <w:pStyle w:val="ProductList-Offering1SubSection"/>
        <w:outlineLvl w:val="3"/>
      </w:pPr>
      <w:bookmarkStart w:id="192" w:name="_Sec700"/>
      <w:r>
        <w:t>1. Program Availability</w:t>
      </w:r>
      <w:bookmarkEnd w:id="192"/>
    </w:p>
    <w:tbl>
      <w:tblPr>
        <w:tblStyle w:val="PURTable"/>
        <w:tblW w:w="0" w:type="dxa"/>
        <w:tblLook w:val="04A0" w:firstRow="1" w:lastRow="0" w:firstColumn="1" w:lastColumn="0" w:noHBand="0" w:noVBand="1"/>
      </w:tblPr>
      <w:tblGrid>
        <w:gridCol w:w="3976"/>
        <w:gridCol w:w="613"/>
        <w:gridCol w:w="606"/>
        <w:gridCol w:w="608"/>
        <w:gridCol w:w="602"/>
        <w:gridCol w:w="601"/>
        <w:gridCol w:w="608"/>
        <w:gridCol w:w="613"/>
        <w:gridCol w:w="634"/>
        <w:gridCol w:w="619"/>
        <w:gridCol w:w="609"/>
        <w:gridCol w:w="689"/>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single" w:sz="9" w:space="0" w:color="FFFFFF"/>
              <w:bottom w:val="none" w:sz="4" w:space="0" w:color="BFBFBF"/>
              <w:right w:val="single" w:sz="9" w:space="0" w:color="FFFFFF"/>
            </w:tcBorders>
          </w:tcPr>
          <w:p w:rsidR="002B147A" w:rsidRDefault="004C5E42">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2B147A" w:rsidRDefault="004C5E42">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2B147A" w:rsidRDefault="004C5E42">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193" w:name="_Sec755"/>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Qualifying Operating Systems (OS)</w:t>
      </w:r>
    </w:p>
    <w:p w:rsidR="002B147A" w:rsidRDefault="004C5E42">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2B147A" w:rsidRDefault="004C5E42">
      <w:pPr>
        <w:pStyle w:val="ProductList-Body"/>
      </w:pPr>
      <w:r>
        <w:t xml:space="preserve"> </w:t>
      </w:r>
    </w:p>
    <w:p w:rsidR="002B147A" w:rsidRDefault="004C5E42">
      <w:pPr>
        <w:pStyle w:val="ProductList-SubClauseHeading"/>
        <w:outlineLvl w:val="5"/>
      </w:pPr>
      <w:r>
        <w:t>2.1.1 Qualifying Operating Systems (OS) Chart</w:t>
      </w:r>
    </w:p>
    <w:p w:rsidR="002B147A" w:rsidRDefault="004C5E42">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2B147A">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Academic and Charity</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lastRenderedPageBreak/>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none" w:sz="4" w:space="0" w:color="000000"/>
            </w:tcBorders>
          </w:tcPr>
          <w:p w:rsidR="002B147A" w:rsidRDefault="004C5E42">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B147A" w:rsidRDefault="004C5E42">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bl>
    <w:p w:rsidR="002B147A" w:rsidRDefault="004C5E42">
      <w:pPr>
        <w:pStyle w:val="ProductList-BodyIndented"/>
      </w:pPr>
      <w:r>
        <w:rPr>
          <w:i/>
          <w:vertAlign w:val="superscript"/>
        </w:rPr>
        <w:t>1</w:t>
      </w:r>
      <w:r>
        <w:rPr>
          <w:i/>
        </w:rPr>
        <w:t xml:space="preserve">Includes to 32-bit and 64-bit operating systems. </w:t>
      </w:r>
    </w:p>
    <w:p w:rsidR="002B147A" w:rsidRDefault="004C5E42">
      <w:pPr>
        <w:pStyle w:val="ProductList-BodyIndented"/>
      </w:pPr>
      <w:r>
        <w:rPr>
          <w:i/>
          <w:vertAlign w:val="superscript"/>
        </w:rPr>
        <w:t>2</w:t>
      </w:r>
      <w:r>
        <w:rPr>
          <w:i/>
        </w:rPr>
        <w:t xml:space="preserve">Also applicable to Qualified Devices acquired through merger or acquisition </w:t>
      </w:r>
    </w:p>
    <w:p w:rsidR="002B147A" w:rsidRDefault="004C5E42">
      <w:pPr>
        <w:pStyle w:val="ProductList-BodyIndented"/>
      </w:pPr>
      <w:r>
        <w:rPr>
          <w:i/>
          <w:vertAlign w:val="superscript"/>
        </w:rPr>
        <w:t>3</w:t>
      </w:r>
      <w:r>
        <w:rPr>
          <w:i/>
        </w:rPr>
        <w:t>Column is also used to denote acceptable qualifying OS for a user’s primary device when a user is licensed with Windows SA per User.</w:t>
      </w:r>
    </w:p>
    <w:p w:rsidR="002B147A" w:rsidRDefault="004C5E42">
      <w:pPr>
        <w:pStyle w:val="ProductList-BodyIndented"/>
      </w:pPr>
      <w:r>
        <w:rPr>
          <w:i/>
          <w:vertAlign w:val="superscript"/>
        </w:rPr>
        <w:t>4</w:t>
      </w:r>
      <w:r>
        <w:rPr>
          <w:i/>
        </w:rPr>
        <w:t>Does not apply to Academic, Charity, and OV-CW.</w:t>
      </w:r>
    </w:p>
    <w:p w:rsidR="002B147A" w:rsidRDefault="004C5E42">
      <w:pPr>
        <w:pStyle w:val="ProductList-BodyIndented"/>
      </w:pPr>
      <w:r>
        <w:rPr>
          <w:i/>
          <w:vertAlign w:val="superscript"/>
        </w:rPr>
        <w:t>5</w:t>
      </w:r>
      <w:r>
        <w:rPr>
          <w:i/>
        </w:rPr>
        <w:t>N, K, and KN are specialized editions available for certain markets.</w:t>
      </w:r>
    </w:p>
    <w:p w:rsidR="002B147A" w:rsidRDefault="004C5E42">
      <w:pPr>
        <w:pStyle w:val="ProductList-BodyIndented"/>
      </w:pPr>
      <w:r>
        <w:t xml:space="preserve"> </w:t>
      </w:r>
    </w:p>
    <w:p w:rsidR="002B147A" w:rsidRDefault="004C5E42">
      <w:pPr>
        <w:pStyle w:val="ProductList-SubClauseHeading"/>
        <w:outlineLvl w:val="5"/>
      </w:pPr>
      <w:r>
        <w:t>2.1.2 Use Restricted Qualifying Operating Systems (OS) Chart</w:t>
      </w:r>
    </w:p>
    <w:p w:rsidR="002B147A" w:rsidRDefault="004C5E42">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2B147A">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Academic and Charity</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6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bl>
    <w:p w:rsidR="002B147A" w:rsidRDefault="004C5E42">
      <w:pPr>
        <w:pStyle w:val="ProductList-BodyIndented"/>
      </w:pPr>
      <w:r>
        <w:rPr>
          <w:i/>
          <w:vertAlign w:val="superscript"/>
        </w:rPr>
        <w:t>1</w:t>
      </w:r>
      <w:r>
        <w:rPr>
          <w:i/>
        </w:rPr>
        <w:t xml:space="preserve">Includes to 32-bit and 64-bit operating systems. </w:t>
      </w:r>
    </w:p>
    <w:p w:rsidR="002B147A" w:rsidRDefault="004C5E42">
      <w:pPr>
        <w:pStyle w:val="ProductList-BodyIndented"/>
      </w:pPr>
      <w:r>
        <w:rPr>
          <w:i/>
          <w:vertAlign w:val="superscript"/>
        </w:rPr>
        <w:t>2</w:t>
      </w:r>
      <w:r>
        <w:rPr>
          <w:i/>
        </w:rPr>
        <w:t xml:space="preserve">Also applicable to Qualified Devices acquired through merger or acquisition </w:t>
      </w:r>
    </w:p>
    <w:p w:rsidR="002B147A" w:rsidRDefault="004C5E42">
      <w:pPr>
        <w:pStyle w:val="ProductList-BodyIndented"/>
      </w:pPr>
      <w:r>
        <w:rPr>
          <w:i/>
          <w:vertAlign w:val="superscript"/>
        </w:rPr>
        <w:t>3</w:t>
      </w:r>
      <w:r>
        <w:rPr>
          <w:i/>
        </w:rPr>
        <w:t>Does not apply to Academic, Charity, and OV-CW.</w:t>
      </w:r>
    </w:p>
    <w:p w:rsidR="002B147A" w:rsidRDefault="004C5E42">
      <w:pPr>
        <w:pStyle w:val="ProductList-BodyIndented"/>
      </w:pPr>
      <w:r>
        <w:t xml:space="preserve"> </w:t>
      </w:r>
    </w:p>
    <w:p w:rsidR="002B147A" w:rsidRDefault="004C5E42">
      <w:pPr>
        <w:pStyle w:val="ProductList-BodyIndented"/>
      </w:pPr>
      <w:r>
        <w:rPr>
          <w:b/>
        </w:rPr>
        <w:t>2.1.2.1 Use restrictions for Windows Embedded Qualifying Operating Systems</w:t>
      </w:r>
    </w:p>
    <w:p w:rsidR="002B147A" w:rsidRDefault="004C5E42" w:rsidP="004C5E42">
      <w:pPr>
        <w:pStyle w:val="ProductList-Bullet"/>
        <w:numPr>
          <w:ilvl w:val="1"/>
          <w:numId w:val="23"/>
        </w:numPr>
      </w:pPr>
      <w:r>
        <w:t xml:space="preserve">If the upgrade software is installed on devices licensed for and previously running any supported editions of Conditional Qualifying OS’s the following conditions apply: </w:t>
      </w:r>
    </w:p>
    <w:p w:rsidR="002B147A" w:rsidRDefault="004C5E42" w:rsidP="004C5E42">
      <w:pPr>
        <w:pStyle w:val="ProductList-Bullet"/>
        <w:numPr>
          <w:ilvl w:val="2"/>
          <w:numId w:val="23"/>
        </w:numPr>
      </w:pPr>
      <w:r>
        <w:t xml:space="preserve">Specific Use.  Customer Licensed Device is designed for a specific use. Customer may only use the software for that use. </w:t>
      </w:r>
    </w:p>
    <w:p w:rsidR="002B147A" w:rsidRDefault="004C5E42" w:rsidP="004C5E42">
      <w:pPr>
        <w:pStyle w:val="ProductList-Bullet"/>
        <w:numPr>
          <w:ilvl w:val="2"/>
          <w:numId w:val="23"/>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2B147A" w:rsidRDefault="004C5E42" w:rsidP="004C5E42">
      <w:pPr>
        <w:pStyle w:val="ProductList-Bullet"/>
        <w:numPr>
          <w:ilvl w:val="1"/>
          <w:numId w:val="23"/>
        </w:numPr>
      </w:pPr>
      <w:r>
        <w:t xml:space="preserve">Additionally, Customer may use the software locally only on devices upgraded to Windows 10 IoT Enterprise for Retail/Thin Clients: </w:t>
      </w:r>
    </w:p>
    <w:p w:rsidR="002B147A" w:rsidRDefault="004C5E42" w:rsidP="004C5E42">
      <w:pPr>
        <w:pStyle w:val="ProductList-Bullet"/>
        <w:numPr>
          <w:ilvl w:val="2"/>
          <w:numId w:val="23"/>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2B147A" w:rsidRDefault="004C5E42">
      <w:pPr>
        <w:pStyle w:val="ProductList-BodyIndented"/>
      </w:pPr>
      <w:r>
        <w:t xml:space="preserve"> </w:t>
      </w:r>
    </w:p>
    <w:p w:rsidR="002B147A" w:rsidRDefault="004C5E42">
      <w:pPr>
        <w:pStyle w:val="ProductList-SubClauseHeading"/>
        <w:outlineLvl w:val="5"/>
      </w:pPr>
      <w:r>
        <w:t>2.1.3 Qualifying OS Rules for Windows VL Upgrade Licenses</w:t>
      </w:r>
    </w:p>
    <w:p w:rsidR="002B147A" w:rsidRDefault="004C5E42" w:rsidP="004C5E42">
      <w:pPr>
        <w:pStyle w:val="ProductList-Bullet"/>
        <w:numPr>
          <w:ilvl w:val="1"/>
          <w:numId w:val="24"/>
        </w:numPr>
      </w:pPr>
      <w:r>
        <w:t xml:space="preserve">The qualifying OS must be installed on the device to which the VL Upgrade License is to be assigned. </w:t>
      </w:r>
    </w:p>
    <w:p w:rsidR="002B147A" w:rsidRDefault="004C5E42" w:rsidP="004C5E42">
      <w:pPr>
        <w:pStyle w:val="ProductList-Bullet"/>
        <w:numPr>
          <w:ilvl w:val="1"/>
          <w:numId w:val="24"/>
        </w:numPr>
      </w:pPr>
      <w:r>
        <w:t xml:space="preserve">Apple Macintosh is only a qualifying OS if it is preinstalled by the authorized manufacturer prior to the initial sale of the device. </w:t>
      </w:r>
    </w:p>
    <w:p w:rsidR="002B147A" w:rsidRDefault="004C5E42" w:rsidP="004C5E42">
      <w:pPr>
        <w:pStyle w:val="ProductList-Bullet"/>
        <w:numPr>
          <w:ilvl w:val="1"/>
          <w:numId w:val="24"/>
        </w:numPr>
      </w:pPr>
      <w:r>
        <w:lastRenderedPageBreak/>
        <w:t>Customers must remove the qualifying OS from the device in order to deploy the VL Upgrade license, unless they also have SA on the VL Upgrade license.</w:t>
      </w:r>
    </w:p>
    <w:p w:rsidR="002B147A" w:rsidRDefault="004C5E42" w:rsidP="004C5E42">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2B147A" w:rsidRDefault="004C5E42">
      <w:pPr>
        <w:pStyle w:val="ProductList-BodyIndented"/>
      </w:pPr>
      <w:r>
        <w:t xml:space="preserve"> </w:t>
      </w:r>
    </w:p>
    <w:p w:rsidR="002B147A" w:rsidRDefault="004C5E42">
      <w:pPr>
        <w:pStyle w:val="ProductList-ClauseHeading"/>
        <w:outlineLvl w:val="4"/>
      </w:pPr>
      <w:r>
        <w:t>2.2 Windows Enterprise Upgrade (version-less) and Windows Professional Upgrade (version-less)</w:t>
      </w:r>
    </w:p>
    <w:p w:rsidR="002B147A" w:rsidRDefault="004C5E42">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2B147A" w:rsidRDefault="004C5E42">
      <w:pPr>
        <w:pStyle w:val="ProductList-Body"/>
      </w:pPr>
      <w:r>
        <w:t xml:space="preserve"> </w:t>
      </w:r>
    </w:p>
    <w:p w:rsidR="002B147A" w:rsidRDefault="004C5E42">
      <w:pPr>
        <w:pStyle w:val="ProductList-ClauseHeading"/>
        <w:outlineLvl w:val="4"/>
      </w:pPr>
      <w:r>
        <w:t>2.3 Re-Imaging with Windows 10</w:t>
      </w:r>
    </w:p>
    <w:p w:rsidR="002B147A" w:rsidRDefault="004C5E42">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2B147A" w:rsidRDefault="004C5E42">
      <w:pPr>
        <w:pStyle w:val="ProductList-Body"/>
      </w:pPr>
      <w:r>
        <w:t xml:space="preserve"> </w:t>
      </w:r>
    </w:p>
    <w:p w:rsidR="002B147A" w:rsidRDefault="004C5E42">
      <w:pPr>
        <w:pStyle w:val="ProductList-ClauseHeading"/>
        <w:outlineLvl w:val="4"/>
      </w:pPr>
      <w:r>
        <w:t>2.4 Regional Fulfillment Options</w:t>
      </w:r>
    </w:p>
    <w:p w:rsidR="002B147A" w:rsidRDefault="004C5E42">
      <w:pPr>
        <w:pStyle w:val="ProductList-SubClauseHeading"/>
        <w:outlineLvl w:val="5"/>
      </w:pPr>
      <w:r>
        <w:t>2.4.1 N (Not with Windows Media Player) Versions of Microsoft Windows XP Professional, Vista Business and 7 Professional</w:t>
      </w:r>
    </w:p>
    <w:p w:rsidR="002B147A" w:rsidRDefault="004C5E42">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9">
        <w:r>
          <w:rPr>
            <w:color w:val="00467F"/>
            <w:u w:val="single"/>
          </w:rPr>
          <w:t>http://go.microsoft.com/?linkid=9839207</w:t>
        </w:r>
      </w:hyperlink>
      <w:r>
        <w:t>.</w:t>
      </w:r>
    </w:p>
    <w:p w:rsidR="002B147A" w:rsidRDefault="004C5E42">
      <w:pPr>
        <w:pStyle w:val="ProductList-BodyIndented"/>
      </w:pPr>
      <w:r>
        <w:t xml:space="preserve"> </w:t>
      </w:r>
    </w:p>
    <w:p w:rsidR="002B147A" w:rsidRDefault="004C5E42">
      <w:pPr>
        <w:pStyle w:val="ProductList-SubClauseHeading"/>
        <w:outlineLvl w:val="5"/>
      </w:pPr>
      <w:r>
        <w:t>2.4.2 K and KN Versions of Windows XP Professional, Vista Business and 7 Professional</w:t>
      </w:r>
    </w:p>
    <w:p w:rsidR="002B147A" w:rsidRDefault="004C5E42">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80">
        <w:r>
          <w:rPr>
            <w:color w:val="00467F"/>
            <w:u w:val="single"/>
          </w:rPr>
          <w:t>http://go.microsoft.com/?linkid=9839207</w:t>
        </w:r>
      </w:hyperlink>
      <w:r>
        <w:t>.</w:t>
      </w:r>
    </w:p>
    <w:p w:rsidR="002B147A" w:rsidRDefault="004C5E42">
      <w:pPr>
        <w:pStyle w:val="ProductList-BodyIndented"/>
      </w:pPr>
      <w:r>
        <w:t xml:space="preserve"> </w:t>
      </w:r>
    </w:p>
    <w:p w:rsidR="002B147A" w:rsidRDefault="004C5E42">
      <w:pPr>
        <w:pStyle w:val="ProductList-SubClauseHeading"/>
        <w:outlineLvl w:val="5"/>
      </w:pPr>
      <w:r>
        <w:t>2.4.3 Windows 8/8.1 Pro KN and Windows 10 Pro KN</w:t>
      </w:r>
    </w:p>
    <w:p w:rsidR="002B147A" w:rsidRDefault="004C5E42">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2B147A" w:rsidRDefault="004C5E42">
      <w:pPr>
        <w:pStyle w:val="ProductList-BodyIndented"/>
      </w:pPr>
      <w:r>
        <w:t xml:space="preserve"> </w:t>
      </w:r>
    </w:p>
    <w:p w:rsidR="002B147A" w:rsidRDefault="004C5E42">
      <w:pPr>
        <w:pStyle w:val="ProductList-SubClauseHeading"/>
        <w:outlineLvl w:val="5"/>
      </w:pPr>
      <w:r>
        <w:t>2.4.4 Windows 8/8.1 Pro N and Windows 10 Pro N (Not with Windows Media Player)</w:t>
      </w:r>
    </w:p>
    <w:p w:rsidR="002B147A" w:rsidRDefault="004C5E42">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2B147A" w:rsidRDefault="004C5E42">
      <w:pPr>
        <w:pStyle w:val="ProductList-BodyIndented"/>
      </w:pPr>
      <w:r>
        <w:t xml:space="preserve"> </w:t>
      </w:r>
    </w:p>
    <w:p w:rsidR="002B147A" w:rsidRDefault="004C5E42">
      <w:pPr>
        <w:pStyle w:val="ProductList-ClauseHeading"/>
        <w:outlineLvl w:val="4"/>
      </w:pPr>
      <w:r>
        <w:t>2.5 Windows Embedded 8 Standard Enterprise Kit</w:t>
      </w:r>
    </w:p>
    <w:p w:rsidR="002B147A" w:rsidRDefault="004C5E42">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2B147A" w:rsidRDefault="004C5E42">
      <w:pPr>
        <w:pStyle w:val="ProductList-Offering1SubSection"/>
        <w:outlineLvl w:val="3"/>
      </w:pPr>
      <w:bookmarkStart w:id="194" w:name="_Sec813"/>
      <w:r>
        <w:t>3. Use Rights</w:t>
      </w:r>
      <w:bookmarkEnd w:id="19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License Assignment</w:t>
      </w:r>
    </w:p>
    <w:p w:rsidR="002B147A" w:rsidRDefault="004C5E42">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2B147A" w:rsidRDefault="004C5E42">
      <w:pPr>
        <w:pStyle w:val="ProductList-Body"/>
      </w:pPr>
      <w:r>
        <w:t xml:space="preserve"> </w:t>
      </w:r>
    </w:p>
    <w:p w:rsidR="002B147A" w:rsidRDefault="004C5E42">
      <w:pPr>
        <w:pStyle w:val="ProductList-ClauseHeading"/>
        <w:outlineLvl w:val="4"/>
      </w:pPr>
      <w:r>
        <w:t>3.2 Windows Apps</w:t>
      </w:r>
    </w:p>
    <w:p w:rsidR="002B147A" w:rsidRDefault="004C5E42">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81">
        <w:r>
          <w:rPr>
            <w:color w:val="00467F"/>
            <w:u w:val="single"/>
          </w:rPr>
          <w:t>http://go.microsoft.com/fwlink/?linkid=246338</w:t>
        </w:r>
      </w:hyperlink>
      <w:r>
        <w:t xml:space="preserve"> or for Windows apps that access Xbox services, the Xbox.com terms of use at </w:t>
      </w:r>
      <w:hyperlink r:id="rId82">
        <w:r>
          <w:rPr>
            <w:color w:val="00467F"/>
            <w:u w:val="single"/>
          </w:rPr>
          <w:t>http://xbox.com/legal/livetou</w:t>
        </w:r>
      </w:hyperlink>
      <w:r>
        <w:t>.</w:t>
      </w:r>
    </w:p>
    <w:p w:rsidR="002B147A" w:rsidRDefault="004C5E42">
      <w:pPr>
        <w:pStyle w:val="ProductList-Offering1SubSection"/>
        <w:outlineLvl w:val="3"/>
      </w:pPr>
      <w:bookmarkStart w:id="195" w:name="_Sec841"/>
      <w:r>
        <w:t>4. Software Assurance</w:t>
      </w:r>
      <w:bookmarkEnd w:id="195"/>
    </w:p>
    <w:tbl>
      <w:tblPr>
        <w:tblStyle w:val="PURTable"/>
        <w:tblW w:w="0" w:type="dxa"/>
        <w:tblLook w:val="04A0" w:firstRow="1" w:lastRow="0" w:firstColumn="1" w:lastColumn="0" w:noHBand="0" w:noVBand="1"/>
      </w:tblPr>
      <w:tblGrid>
        <w:gridCol w:w="3584"/>
        <w:gridCol w:w="3622"/>
        <w:gridCol w:w="358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3">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Section 4.14</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lastRenderedPageBreak/>
        <w:t>4.1 Windows Software Assurance (Per User and Per Device) and Windows Virtual Desktop Access (VDA) (Per User and Per Device) additional use rights granted via SA</w:t>
      </w:r>
    </w:p>
    <w:p w:rsidR="002B147A" w:rsidRDefault="004C5E42">
      <w:pPr>
        <w:pStyle w:val="ProductList-Body"/>
      </w:pPr>
      <w:r>
        <w:t>“</w:t>
      </w:r>
      <w:r>
        <w:rPr>
          <w:b/>
          <w:color w:val="00188F"/>
        </w:rPr>
        <w:t>Software</w:t>
      </w:r>
      <w:r>
        <w:t xml:space="preserve">,” as used here, refers to Windows 10 Enterprise Current Branch or Windows Enterprise LTSB. </w:t>
      </w:r>
    </w:p>
    <w:p w:rsidR="002B147A" w:rsidRDefault="004C5E42">
      <w:pPr>
        <w:pStyle w:val="ProductList-Body"/>
      </w:pPr>
      <w:r>
        <w:t>“</w:t>
      </w:r>
      <w:r>
        <w:rPr>
          <w:b/>
          <w:color w:val="00188F"/>
        </w:rPr>
        <w:t>Licensed Device</w:t>
      </w:r>
      <w:r>
        <w:t>,” as used here, refers to the device to which Customer assigns active coverage.</w:t>
      </w:r>
    </w:p>
    <w:p w:rsidR="002B147A" w:rsidRDefault="004C5E42">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2B147A" w:rsidRDefault="004C5E42" w:rsidP="004C5E42">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rsidR="002B147A" w:rsidRDefault="004C5E42" w:rsidP="004C5E42">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rsidR="002B147A" w:rsidRDefault="004C5E42" w:rsidP="004C5E42">
      <w:pPr>
        <w:pStyle w:val="ProductList-Bullet"/>
        <w:numPr>
          <w:ilvl w:val="0"/>
          <w:numId w:val="25"/>
        </w:numPr>
      </w:pPr>
      <w:r>
        <w:t xml:space="preserve">Customer may run Windows 10 Pro, or any earlier versions of the Software, in place of any Instance permitted in this section. </w:t>
      </w:r>
    </w:p>
    <w:p w:rsidR="002B147A" w:rsidRDefault="004C5E42" w:rsidP="004C5E42">
      <w:pPr>
        <w:pStyle w:val="ProductList-Bullet"/>
        <w:numPr>
          <w:ilvl w:val="0"/>
          <w:numId w:val="25"/>
        </w:numPr>
      </w:pPr>
      <w:r>
        <w:t>Customer does not need a License to access its permitted Instances only to administer the Software.</w:t>
      </w:r>
    </w:p>
    <w:p w:rsidR="002B147A" w:rsidRDefault="004C5E42">
      <w:pPr>
        <w:pStyle w:val="ProductList-Body"/>
      </w:pPr>
      <w:r>
        <w:t xml:space="preserve"> </w:t>
      </w:r>
    </w:p>
    <w:p w:rsidR="002B147A" w:rsidRDefault="004C5E42">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2B147A">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2B147A" w:rsidRDefault="004C5E42">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B147A" w:rsidRDefault="004C5E42">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B147A" w:rsidRDefault="004C5E42">
            <w:pPr>
              <w:pStyle w:val="ProductList-TableBody"/>
              <w:jc w:val="center"/>
            </w:pPr>
            <w:r>
              <w:rPr>
                <w:color w:val="FFFFFF"/>
              </w:rPr>
              <w:t>Windows VDA</w:t>
            </w:r>
          </w:p>
        </w:tc>
      </w:tr>
      <w:tr w:rsidR="002B147A">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User</w:t>
            </w:r>
          </w:p>
        </w:tc>
      </w:tr>
      <w:tr w:rsidR="002B147A">
        <w:tc>
          <w:tcPr>
            <w:tcW w:w="80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80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80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bl>
    <w:p w:rsidR="002B147A" w:rsidRDefault="004C5E42">
      <w:pPr>
        <w:pStyle w:val="ProductList-Body"/>
      </w:pPr>
      <w:r>
        <w:t xml:space="preserve"> </w:t>
      </w:r>
    </w:p>
    <w:p w:rsidR="002B147A" w:rsidRDefault="004C5E42">
      <w:pPr>
        <w:pStyle w:val="ProductList-SubClauseHeading"/>
        <w:outlineLvl w:val="5"/>
      </w:pPr>
      <w:r>
        <w:t>4.1.1 Windows 10 Enterprise Current Branch Rights</w:t>
      </w:r>
    </w:p>
    <w:p w:rsidR="002B147A" w:rsidRDefault="004C5E42">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install the version of Windows Enterprise LTSB that is current at the time of lapse.</w:t>
      </w:r>
    </w:p>
    <w:p w:rsidR="002B147A" w:rsidRDefault="004C5E42">
      <w:pPr>
        <w:pStyle w:val="ProductList-BodyIndented"/>
      </w:pPr>
      <w:r>
        <w:t xml:space="preserve"> </w:t>
      </w:r>
    </w:p>
    <w:p w:rsidR="002B147A" w:rsidRDefault="004C5E42">
      <w:pPr>
        <w:pStyle w:val="ProductList-ClauseHeading"/>
        <w:outlineLvl w:val="4"/>
      </w:pPr>
      <w:r>
        <w:t>4.2 Qualifying Operating Systems (OS)</w:t>
      </w:r>
    </w:p>
    <w:p w:rsidR="002B147A" w:rsidRDefault="004C5E42">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2B147A" w:rsidRDefault="004C5E42" w:rsidP="004C5E42">
      <w:pPr>
        <w:pStyle w:val="ProductList-Bullet"/>
        <w:numPr>
          <w:ilvl w:val="0"/>
          <w:numId w:val="26"/>
        </w:numPr>
      </w:pPr>
      <w:r>
        <w:t xml:space="preserve">Customers who previously bought SA for Windows Pro may renew SA on their covered devices without the need to buy a Windows Enterprise Upgrade license. </w:t>
      </w:r>
    </w:p>
    <w:p w:rsidR="002B147A" w:rsidRDefault="004C5E42" w:rsidP="004C5E42">
      <w:pPr>
        <w:pStyle w:val="ProductList-Bullet"/>
        <w:numPr>
          <w:ilvl w:val="0"/>
          <w:numId w:val="26"/>
        </w:numPr>
      </w:pPr>
      <w:r>
        <w:t>Customers who previously purchased Windows Pro Upgrade + SA may continue to purchase Pro Upgrade + SA until the end of their enrollment or agreement.</w:t>
      </w:r>
    </w:p>
    <w:p w:rsidR="002B147A" w:rsidRDefault="004C5E42">
      <w:pPr>
        <w:pStyle w:val="ProductList-Body"/>
      </w:pPr>
      <w:r>
        <w:t xml:space="preserve"> </w:t>
      </w:r>
    </w:p>
    <w:p w:rsidR="002B147A" w:rsidRDefault="004C5E42">
      <w:pPr>
        <w:pStyle w:val="ProductList-ClauseHeading"/>
        <w:outlineLvl w:val="4"/>
      </w:pPr>
      <w:r>
        <w:t>4.3 Windows Software Assurance Per Device Reassignment</w:t>
      </w:r>
    </w:p>
    <w:p w:rsidR="002B147A" w:rsidRDefault="004C5E42">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2B147A" w:rsidRDefault="004C5E42">
      <w:pPr>
        <w:pStyle w:val="ProductList-Body"/>
      </w:pPr>
      <w:r>
        <w:t xml:space="preserve"> </w:t>
      </w:r>
    </w:p>
    <w:p w:rsidR="002B147A" w:rsidRDefault="004C5E42">
      <w:pPr>
        <w:pStyle w:val="ProductList-ClauseHeading"/>
        <w:outlineLvl w:val="4"/>
      </w:pPr>
      <w:r>
        <w:t>4.4 Windows Software Assurance Per User License Assignment Rules</w:t>
      </w:r>
    </w:p>
    <w:p w:rsidR="002B147A" w:rsidRDefault="004C5E42">
      <w:pPr>
        <w:pStyle w:val="ProductList-SubClauseHeading"/>
        <w:outlineLvl w:val="5"/>
      </w:pPr>
      <w:r>
        <w:t>4.4.1 Windows Enterprise SA Per User SL</w:t>
      </w:r>
    </w:p>
    <w:p w:rsidR="002B147A" w:rsidRDefault="004C5E4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2B147A" w:rsidRDefault="004C5E42">
      <w:pPr>
        <w:pStyle w:val="ProductList-BodyIndented"/>
      </w:pPr>
      <w:r>
        <w:t xml:space="preserve"> </w:t>
      </w:r>
    </w:p>
    <w:p w:rsidR="002B147A" w:rsidRDefault="004C5E42">
      <w:pPr>
        <w:pStyle w:val="ProductList-SubClauseHeading"/>
        <w:outlineLvl w:val="5"/>
      </w:pPr>
      <w:r>
        <w:t>4.4.2 Windows Enterprise SA Per User Add-on</w:t>
      </w:r>
    </w:p>
    <w:p w:rsidR="002B147A" w:rsidRDefault="004C5E4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2B147A" w:rsidRDefault="004C5E42">
      <w:pPr>
        <w:pStyle w:val="ProductList-BodyIndented"/>
      </w:pPr>
      <w:r>
        <w:t xml:space="preserve"> </w:t>
      </w:r>
    </w:p>
    <w:p w:rsidR="002B147A" w:rsidRDefault="004C5E42">
      <w:pPr>
        <w:pStyle w:val="ProductList-ClauseHeading"/>
        <w:outlineLvl w:val="4"/>
      </w:pPr>
      <w:r>
        <w:t>4.5 Windows Desktop Operating System Software Assurance Per User Add-on</w:t>
      </w:r>
    </w:p>
    <w:p w:rsidR="002B147A" w:rsidRDefault="004C5E42">
      <w:pPr>
        <w:pStyle w:val="ProductList-Body"/>
      </w:pPr>
      <w:r>
        <w:t xml:space="preserve">Windows Desktop Operating System SA Per User Add-on is a Subscription License that </w:t>
      </w:r>
    </w:p>
    <w:p w:rsidR="002B147A" w:rsidRDefault="004C5E42" w:rsidP="004C5E42">
      <w:pPr>
        <w:pStyle w:val="ProductList-Bullet"/>
        <w:numPr>
          <w:ilvl w:val="0"/>
          <w:numId w:val="27"/>
        </w:numPr>
      </w:pPr>
      <w:r>
        <w:lastRenderedPageBreak/>
        <w:t>is purchased in addition to (and associated with a device licensed for) either the Windows Desktop Operating System with SA coverage (“Qualifying Coverage”) or VDA (“Qualifying License”),</w:t>
      </w:r>
    </w:p>
    <w:p w:rsidR="002B147A" w:rsidRDefault="004C5E42" w:rsidP="004C5E42">
      <w:pPr>
        <w:pStyle w:val="ProductList-Bullet"/>
        <w:numPr>
          <w:ilvl w:val="0"/>
          <w:numId w:val="27"/>
        </w:numPr>
      </w:pPr>
      <w:r>
        <w:t>is assigned to the Primary User of that device and (which device is also the Primary User’s primary work device),</w:t>
      </w:r>
    </w:p>
    <w:p w:rsidR="002B147A" w:rsidRDefault="004C5E42" w:rsidP="004C5E42">
      <w:pPr>
        <w:pStyle w:val="ProductList-Bullet"/>
        <w:numPr>
          <w:ilvl w:val="0"/>
          <w:numId w:val="27"/>
        </w:numPr>
      </w:pPr>
      <w:r>
        <w:t>permits use of the Windows Enterprise software subject to the Windows Enterprise per User License Terms or the VDA per User License Terms, associated with Qualifying Coverage or Qualifying License respectively, and</w:t>
      </w:r>
    </w:p>
    <w:p w:rsidR="002B147A" w:rsidRDefault="004C5E42" w:rsidP="004C5E42">
      <w:pPr>
        <w:pStyle w:val="ProductList-Bullet"/>
        <w:numPr>
          <w:ilvl w:val="0"/>
          <w:numId w:val="27"/>
        </w:numPr>
      </w:pPr>
      <w:r>
        <w:t xml:space="preserve">expires upon the expiration of either the Qualifying Coverage or Qualifying License. </w:t>
      </w:r>
    </w:p>
    <w:p w:rsidR="002B147A" w:rsidRDefault="004C5E42">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2B147A" w:rsidRDefault="004C5E42">
      <w:pPr>
        <w:pStyle w:val="ProductList-Body"/>
      </w:pPr>
      <w:r>
        <w:t xml:space="preserve"> </w:t>
      </w:r>
    </w:p>
    <w:p w:rsidR="002B147A" w:rsidRDefault="004C5E42">
      <w:pPr>
        <w:pStyle w:val="ProductList-ClauseHeading"/>
        <w:outlineLvl w:val="4"/>
      </w:pPr>
      <w:r>
        <w:t>4.6 Enterprise Enrollments with combination Windows Per User and Per Device Windows SA or VDA coverage</w:t>
      </w:r>
    </w:p>
    <w:p w:rsidR="002B147A" w:rsidRDefault="004C5E42">
      <w:pPr>
        <w:pStyle w:val="ProductList-Body"/>
      </w:pPr>
      <w:r>
        <w:t>Customers who wish to mix Windows SA per Device and Windows SA Per User licensing may do so as long as:</w:t>
      </w:r>
    </w:p>
    <w:p w:rsidR="002B147A" w:rsidRDefault="004C5E42" w:rsidP="004C5E42">
      <w:pPr>
        <w:pStyle w:val="ProductList-Bullet"/>
        <w:numPr>
          <w:ilvl w:val="0"/>
          <w:numId w:val="28"/>
        </w:numPr>
      </w:pPr>
      <w:r>
        <w:t xml:space="preserve">All users who use unlicensed Qualified Devices are licensed with Windows SA per User (User SL or Add-on User SL), and </w:t>
      </w:r>
    </w:p>
    <w:p w:rsidR="002B147A" w:rsidRDefault="004C5E42" w:rsidP="004C5E42">
      <w:pPr>
        <w:pStyle w:val="ProductList-Bullet"/>
        <w:numPr>
          <w:ilvl w:val="0"/>
          <w:numId w:val="28"/>
        </w:numPr>
      </w:pPr>
      <w:r>
        <w:t>All Qualified Devices used by unlicensed users are licensed with Windows SA per Device</w:t>
      </w:r>
    </w:p>
    <w:p w:rsidR="002B147A" w:rsidRDefault="004C5E42">
      <w:pPr>
        <w:pStyle w:val="ProductList-Body"/>
      </w:pPr>
      <w:r>
        <w:t xml:space="preserve"> </w:t>
      </w:r>
    </w:p>
    <w:p w:rsidR="002B147A" w:rsidRDefault="004C5E42">
      <w:pPr>
        <w:pStyle w:val="ProductList-ClauseHeading"/>
        <w:outlineLvl w:val="4"/>
      </w:pPr>
      <w:r>
        <w:t>4.7 Purchase Eligibility for Windows Desktop Operating System Software Assurance (Per User) From SA User SLs</w:t>
      </w:r>
    </w:p>
    <w:p w:rsidR="002B147A" w:rsidRDefault="004C5E42">
      <w:pPr>
        <w:pStyle w:val="ProductList-SubClauseHeading"/>
        <w:outlineLvl w:val="5"/>
      </w:pPr>
      <w:r>
        <w:t>4.7.1 Enterprise Agreements</w:t>
      </w:r>
    </w:p>
    <w:p w:rsidR="002B147A" w:rsidRDefault="004C5E42">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Corresponding from SA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Desktop Operating System SA (Per User) from SA USL</w:t>
            </w:r>
            <w:r>
              <w:rPr>
                <w:vertAlign w:val="superscript"/>
              </w:rPr>
              <w:t>1</w:t>
            </w:r>
          </w:p>
        </w:tc>
      </w:tr>
    </w:tbl>
    <w:p w:rsidR="002B147A" w:rsidRDefault="004C5E42">
      <w:pPr>
        <w:pStyle w:val="ProductList-BodyIndented"/>
      </w:pPr>
      <w:r>
        <w:rPr>
          <w:i/>
          <w:vertAlign w:val="superscript"/>
        </w:rPr>
        <w:t>1</w:t>
      </w:r>
      <w:r>
        <w:rPr>
          <w:i/>
        </w:rPr>
        <w:t>Available for purchase at enrollment anniversary or beginning of a new enrollment term only.</w:t>
      </w:r>
    </w:p>
    <w:p w:rsidR="002B147A" w:rsidRDefault="004C5E42">
      <w:pPr>
        <w:pStyle w:val="ProductList-BodyIndented"/>
      </w:pPr>
      <w:r>
        <w:t xml:space="preserve"> </w:t>
      </w:r>
    </w:p>
    <w:p w:rsidR="002B147A" w:rsidRDefault="004C5E42">
      <w:pPr>
        <w:pStyle w:val="ProductList-SubClauseHeading"/>
        <w:outlineLvl w:val="5"/>
      </w:pPr>
      <w:r>
        <w:t>4.7.2 Enterprise Subscription Agreements</w:t>
      </w:r>
    </w:p>
    <w:p w:rsidR="002B147A" w:rsidRDefault="004C5E42">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rsidR="002B147A" w:rsidRDefault="004C5E42">
      <w:pPr>
        <w:pStyle w:val="ProductList-BodyIndented"/>
      </w:pPr>
      <w:r>
        <w:t xml:space="preserve"> </w:t>
      </w:r>
    </w:p>
    <w:p w:rsidR="002B147A" w:rsidRDefault="004C5E42">
      <w:pPr>
        <w:pStyle w:val="ProductList-ClauseHeading"/>
        <w:outlineLvl w:val="4"/>
      </w:pPr>
      <w:r>
        <w:t>4.8 Microsoft Desktop Optimization Pack (MDOP)</w:t>
      </w:r>
    </w:p>
    <w:p w:rsidR="002B147A" w:rsidRDefault="004C5E42">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2B147A" w:rsidRDefault="004C5E42">
      <w:pPr>
        <w:pStyle w:val="ProductList-Body"/>
      </w:pPr>
      <w:r>
        <w:t xml:space="preserve"> </w:t>
      </w:r>
    </w:p>
    <w:p w:rsidR="002B147A" w:rsidRDefault="004C5E42">
      <w:pPr>
        <w:pStyle w:val="ProductList-SubClauseHeading"/>
        <w:outlineLvl w:val="5"/>
      </w:pPr>
      <w:r>
        <w:t>4.8.1 MDOP Eligibility</w:t>
      </w:r>
    </w:p>
    <w:p w:rsidR="002B147A" w:rsidRDefault="004C5E42">
      <w:pPr>
        <w:pStyle w:val="ProductList-BodyIndented"/>
      </w:pPr>
      <w:r>
        <w:t>The following Customers have MDOP use rights included with Windows Software Assurance and Windows VDA and do not need to purchase MDOP separately.</w:t>
      </w:r>
    </w:p>
    <w:p w:rsidR="002B147A" w:rsidRDefault="004C5E42" w:rsidP="004C5E42">
      <w:pPr>
        <w:pStyle w:val="ProductList-Bullet"/>
        <w:numPr>
          <w:ilvl w:val="1"/>
          <w:numId w:val="29"/>
        </w:numPr>
      </w:pPr>
      <w:r>
        <w:t xml:space="preserve">All Customers with active Windows Software Assurance per User USL or VDA per User USL. </w:t>
      </w:r>
    </w:p>
    <w:p w:rsidR="002B147A" w:rsidRDefault="004C5E42" w:rsidP="004C5E42">
      <w:pPr>
        <w:pStyle w:val="ProductList-Bullet"/>
        <w:numPr>
          <w:ilvl w:val="1"/>
          <w:numId w:val="29"/>
        </w:numPr>
      </w:pPr>
      <w:r>
        <w:t>Customers with agreements with effective dates on or after August 1, 2015 who have active Windows Software Assurance per Device and/or VDA per Device.</w:t>
      </w:r>
    </w:p>
    <w:p w:rsidR="002B147A" w:rsidRDefault="004C5E42">
      <w:pPr>
        <w:pStyle w:val="ProductList-BodyIndented"/>
      </w:pPr>
      <w:r>
        <w:t xml:space="preserve"> </w:t>
      </w:r>
    </w:p>
    <w:p w:rsidR="002B147A" w:rsidRDefault="004C5E42">
      <w:pPr>
        <w:pStyle w:val="ProductList-ClauseHeading"/>
        <w:outlineLvl w:val="4"/>
      </w:pPr>
      <w:r>
        <w:t>4.9 Academic Programs</w:t>
      </w:r>
    </w:p>
    <w:p w:rsidR="002B147A" w:rsidRDefault="004C5E42">
      <w:pPr>
        <w:pStyle w:val="ProductList-Body"/>
      </w:pPr>
      <w:r>
        <w:t>The following applies to customers in all Academic Volume Licensing Programs:</w:t>
      </w:r>
    </w:p>
    <w:p w:rsidR="002B147A" w:rsidRDefault="004C5E42">
      <w:pPr>
        <w:pStyle w:val="ProductList-SubClauseHeading"/>
        <w:outlineLvl w:val="5"/>
      </w:pPr>
      <w:r>
        <w:t>4.9.1 Rights to Windows Enterprise LTSB</w:t>
      </w:r>
    </w:p>
    <w:p w:rsidR="002B147A" w:rsidRDefault="004C5E42">
      <w:pPr>
        <w:pStyle w:val="ProductList-BodyIndented"/>
      </w:pPr>
      <w:r>
        <w:t>Academic Institutions with Windows Enterprise SA or Windows Education SA may install Windows 10 Enterprise LTSB in place of any permitted perpetual instance.</w:t>
      </w:r>
    </w:p>
    <w:p w:rsidR="002B147A" w:rsidRDefault="004C5E42">
      <w:pPr>
        <w:pStyle w:val="ProductList-BodyIndented"/>
      </w:pPr>
      <w:r>
        <w:t xml:space="preserve"> </w:t>
      </w:r>
    </w:p>
    <w:p w:rsidR="002B147A" w:rsidRDefault="004C5E42">
      <w:pPr>
        <w:pStyle w:val="ProductList-SubClauseHeading"/>
        <w:outlineLvl w:val="5"/>
      </w:pPr>
      <w:r>
        <w:t>4.9.2 Rights to Windows 10 Enterprise or Windows 10 Education Edition</w:t>
      </w:r>
    </w:p>
    <w:p w:rsidR="002B147A" w:rsidRDefault="004C5E42">
      <w:pPr>
        <w:pStyle w:val="ProductList-BodyIndented"/>
      </w:pPr>
      <w:r>
        <w:t>Academic Institutions with Software Assurance for Windows Enterprise or Windows Education have rights to install and use Windows 10 Enterprise or Windows 10 Education.</w:t>
      </w:r>
    </w:p>
    <w:p w:rsidR="002B147A" w:rsidRDefault="004C5E42">
      <w:pPr>
        <w:pStyle w:val="ProductList-BodyIndented"/>
      </w:pPr>
      <w:r>
        <w:t xml:space="preserve"> </w:t>
      </w:r>
    </w:p>
    <w:p w:rsidR="002B147A" w:rsidRDefault="004C5E42">
      <w:pPr>
        <w:pStyle w:val="ProductList-SubClauseHeading"/>
        <w:outlineLvl w:val="5"/>
      </w:pPr>
      <w:r>
        <w:t>4.9.3 Downgrade Rights</w:t>
      </w:r>
    </w:p>
    <w:p w:rsidR="002B147A" w:rsidRDefault="004C5E42">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2B147A" w:rsidRDefault="004C5E42">
      <w:pPr>
        <w:pStyle w:val="ProductList-BodyIndented"/>
      </w:pPr>
      <w:r>
        <w:t xml:space="preserve"> </w:t>
      </w:r>
    </w:p>
    <w:p w:rsidR="002B147A" w:rsidRDefault="004C5E42">
      <w:pPr>
        <w:pStyle w:val="ProductList-SubClauseHeading"/>
        <w:outlineLvl w:val="5"/>
      </w:pPr>
      <w:r>
        <w:t>4.9.4 MDOP Eligibility</w:t>
      </w:r>
    </w:p>
    <w:p w:rsidR="002B147A" w:rsidRDefault="004C5E42">
      <w:pPr>
        <w:pStyle w:val="ProductList-BodyIndented"/>
      </w:pPr>
      <w:r>
        <w:t>Academic Institutions with Software Assurance for Windows Enterprise or Windows Education have rights to install and use MDOP.</w:t>
      </w:r>
    </w:p>
    <w:p w:rsidR="002B147A" w:rsidRDefault="004C5E42">
      <w:pPr>
        <w:pStyle w:val="ProductList-BodyIndented"/>
      </w:pPr>
      <w:r>
        <w:t xml:space="preserve"> </w:t>
      </w:r>
    </w:p>
    <w:p w:rsidR="002B147A" w:rsidRDefault="004C5E42">
      <w:pPr>
        <w:pStyle w:val="ProductList-SubClauseHeading"/>
        <w:outlineLvl w:val="5"/>
      </w:pPr>
      <w:r>
        <w:t>4.9.5 Windows To Go Student Option</w:t>
      </w:r>
    </w:p>
    <w:p w:rsidR="002B147A" w:rsidRDefault="004C5E42">
      <w:pPr>
        <w:pStyle w:val="ProductList-BodyIndented"/>
      </w:pPr>
      <w:r>
        <w:t>Academic Institutions electing the Student Option are permitted a maximum of one Windows To Go Instance per licensed student device while that student is enrolled at the institution.</w:t>
      </w:r>
    </w:p>
    <w:p w:rsidR="002B147A" w:rsidRDefault="004C5E42">
      <w:pPr>
        <w:pStyle w:val="ProductList-BodyIndented"/>
      </w:pPr>
      <w:r>
        <w:t xml:space="preserve"> </w:t>
      </w:r>
    </w:p>
    <w:p w:rsidR="002B147A" w:rsidRDefault="004C5E42">
      <w:pPr>
        <w:pStyle w:val="ProductList-ClauseHeading"/>
        <w:outlineLvl w:val="4"/>
      </w:pPr>
      <w:r>
        <w:lastRenderedPageBreak/>
        <w:t>4.10 Windows 10 Mobile Enterprise</w:t>
      </w:r>
    </w:p>
    <w:p w:rsidR="002B147A" w:rsidRDefault="004C5E42">
      <w:pPr>
        <w:pStyle w:val="ProductList-Body"/>
      </w:pPr>
      <w:r>
        <w:t>Customers with active Windows SA per User SL or per User Add-on may install and use Windows 10 Mobile Enterprise on secondary devices of the licensed user.</w:t>
      </w:r>
    </w:p>
    <w:p w:rsidR="002B147A" w:rsidRDefault="004C5E42">
      <w:pPr>
        <w:pStyle w:val="ProductList-Body"/>
      </w:pPr>
      <w:r>
        <w:t xml:space="preserve"> </w:t>
      </w:r>
    </w:p>
    <w:p w:rsidR="002B147A" w:rsidRDefault="004C5E42">
      <w:pPr>
        <w:pStyle w:val="ProductList-ClauseHeading"/>
        <w:outlineLvl w:val="4"/>
      </w:pPr>
      <w:r>
        <w:t>4.11 Windows Desktop Operating System – Rights to run “Clustered HPC Applications”</w:t>
      </w:r>
    </w:p>
    <w:p w:rsidR="002B147A" w:rsidRDefault="004C5E42">
      <w:pPr>
        <w:pStyle w:val="ProductList-Body"/>
      </w:pPr>
      <w:r>
        <w:t xml:space="preserve"> </w:t>
      </w:r>
    </w:p>
    <w:p w:rsidR="002B147A" w:rsidRDefault="004C5E42">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2B147A" w:rsidRDefault="004C5E42">
      <w:pPr>
        <w:pStyle w:val="ProductList-Body"/>
      </w:pPr>
      <w:r>
        <w:t xml:space="preserve"> </w:t>
      </w:r>
    </w:p>
    <w:p w:rsidR="002B147A" w:rsidRDefault="004C5E42">
      <w:pPr>
        <w:pStyle w:val="ProductList-ClauseHeading"/>
        <w:outlineLvl w:val="4"/>
      </w:pPr>
      <w:r>
        <w:t>4.12 Windows Desktop Operating System – Windows Thin PC</w:t>
      </w:r>
    </w:p>
    <w:p w:rsidR="002B147A" w:rsidRDefault="004C5E42">
      <w:pPr>
        <w:pStyle w:val="ProductList-Body"/>
      </w:pPr>
      <w:r>
        <w:t>Customer may use the Windows Thin PC software in place of Windows Desktop Operating System software but only to run the types of applications listed below.</w:t>
      </w:r>
    </w:p>
    <w:p w:rsidR="002B147A" w:rsidRDefault="004C5E42" w:rsidP="004C5E42">
      <w:pPr>
        <w:pStyle w:val="ProductList-Bullet"/>
        <w:numPr>
          <w:ilvl w:val="0"/>
          <w:numId w:val="30"/>
        </w:numPr>
      </w:pPr>
      <w:r>
        <w:t>security</w:t>
      </w:r>
    </w:p>
    <w:p w:rsidR="002B147A" w:rsidRDefault="004C5E42" w:rsidP="004C5E42">
      <w:pPr>
        <w:pStyle w:val="ProductList-Bullet"/>
        <w:numPr>
          <w:ilvl w:val="0"/>
          <w:numId w:val="30"/>
        </w:numPr>
      </w:pPr>
      <w:r>
        <w:t>management</w:t>
      </w:r>
    </w:p>
    <w:p w:rsidR="002B147A" w:rsidRDefault="004C5E42" w:rsidP="004C5E42">
      <w:pPr>
        <w:pStyle w:val="ProductList-Bullet"/>
        <w:numPr>
          <w:ilvl w:val="0"/>
          <w:numId w:val="30"/>
        </w:numPr>
      </w:pPr>
      <w:r>
        <w:t>terminal emulation</w:t>
      </w:r>
    </w:p>
    <w:p w:rsidR="002B147A" w:rsidRDefault="004C5E42" w:rsidP="004C5E42">
      <w:pPr>
        <w:pStyle w:val="ProductList-Bullet"/>
        <w:numPr>
          <w:ilvl w:val="0"/>
          <w:numId w:val="30"/>
        </w:numPr>
      </w:pPr>
      <w:r>
        <w:t>Remote Desktop and similar technologies</w:t>
      </w:r>
    </w:p>
    <w:p w:rsidR="002B147A" w:rsidRDefault="004C5E42" w:rsidP="004C5E42">
      <w:pPr>
        <w:pStyle w:val="ProductList-Bullet"/>
        <w:numPr>
          <w:ilvl w:val="0"/>
          <w:numId w:val="30"/>
        </w:numPr>
      </w:pPr>
      <w:r>
        <w:t>web browser</w:t>
      </w:r>
    </w:p>
    <w:p w:rsidR="002B147A" w:rsidRDefault="004C5E42" w:rsidP="004C5E42">
      <w:pPr>
        <w:pStyle w:val="ProductList-Bullet"/>
        <w:numPr>
          <w:ilvl w:val="0"/>
          <w:numId w:val="30"/>
        </w:numPr>
      </w:pPr>
      <w:r>
        <w:t>media player</w:t>
      </w:r>
    </w:p>
    <w:p w:rsidR="002B147A" w:rsidRDefault="004C5E42" w:rsidP="004C5E42">
      <w:pPr>
        <w:pStyle w:val="ProductList-Bullet"/>
        <w:numPr>
          <w:ilvl w:val="0"/>
          <w:numId w:val="30"/>
        </w:numPr>
      </w:pPr>
      <w:r>
        <w:t>instant messaging client</w:t>
      </w:r>
    </w:p>
    <w:p w:rsidR="002B147A" w:rsidRDefault="004C5E42" w:rsidP="004C5E42">
      <w:pPr>
        <w:pStyle w:val="ProductList-Bullet"/>
        <w:numPr>
          <w:ilvl w:val="0"/>
          <w:numId w:val="30"/>
        </w:numPr>
      </w:pPr>
      <w:r>
        <w:t>document viewers</w:t>
      </w:r>
    </w:p>
    <w:p w:rsidR="002B147A" w:rsidRDefault="004C5E42" w:rsidP="004C5E42">
      <w:pPr>
        <w:pStyle w:val="ProductList-Bullet"/>
        <w:numPr>
          <w:ilvl w:val="0"/>
          <w:numId w:val="30"/>
        </w:numPr>
      </w:pPr>
      <w:r>
        <w:t>NET Framework and Java Virtual Machine</w:t>
      </w:r>
    </w:p>
    <w:p w:rsidR="002B147A" w:rsidRDefault="004C5E42">
      <w:pPr>
        <w:pStyle w:val="ProductList-Body"/>
      </w:pPr>
      <w:r>
        <w:t>Customer may use the software on a device other than the one on which it was first installed if it moves the corresponding Software Assurance coverage to that other device.</w:t>
      </w:r>
    </w:p>
    <w:p w:rsidR="002B147A" w:rsidRDefault="004C5E42">
      <w:pPr>
        <w:pStyle w:val="ProductList-Body"/>
      </w:pPr>
      <w:r>
        <w:t xml:space="preserve"> </w:t>
      </w:r>
    </w:p>
    <w:p w:rsidR="002B147A" w:rsidRDefault="004C5E42">
      <w:pPr>
        <w:pStyle w:val="ProductList-ClauseHeading"/>
        <w:outlineLvl w:val="4"/>
      </w:pPr>
      <w:r>
        <w:t>4.13 Software Assurance for Windows Embedded Industry Enterprise</w:t>
      </w:r>
    </w:p>
    <w:p w:rsidR="002B147A" w:rsidRDefault="004C5E42">
      <w:pPr>
        <w:pStyle w:val="ProductList-Body"/>
      </w:pPr>
      <w:r>
        <w:t xml:space="preserve">Customers with Software Assurance for Windows Embedded Industry Enterprise have the same rights and restrictions as Windows Software Assurance. </w:t>
      </w:r>
    </w:p>
    <w:p w:rsidR="002B147A" w:rsidRDefault="004C5E42">
      <w:pPr>
        <w:pStyle w:val="ProductList-Body"/>
      </w:pPr>
      <w:r>
        <w:t xml:space="preserve"> </w:t>
      </w:r>
    </w:p>
    <w:p w:rsidR="002B147A" w:rsidRDefault="004C5E42">
      <w:pPr>
        <w:pStyle w:val="ProductList-ClauseHeading"/>
        <w:outlineLvl w:val="4"/>
      </w:pPr>
      <w:r>
        <w:t>4.14 Roaming Rights Retirement for Windows Enterprise and Windows VDA</w:t>
      </w:r>
    </w:p>
    <w:p w:rsidR="002B147A" w:rsidRDefault="004C5E42">
      <w:pPr>
        <w:pStyle w:val="ProductList-Body"/>
      </w:pPr>
      <w:r>
        <w:t>Customers with active SA for Windows Enterprise or Windows VDA retain Roaming Rights through the later of:</w:t>
      </w:r>
    </w:p>
    <w:p w:rsidR="002B147A" w:rsidRDefault="004C5E42" w:rsidP="004C5E42">
      <w:pPr>
        <w:pStyle w:val="ProductList-Bullet"/>
        <w:numPr>
          <w:ilvl w:val="0"/>
          <w:numId w:val="31"/>
        </w:numPr>
      </w:pPr>
      <w:r>
        <w:t>the end of their existing Enrollment or Agreement term, or</w:t>
      </w:r>
    </w:p>
    <w:p w:rsidR="002B147A" w:rsidRDefault="004C5E42" w:rsidP="004C5E42">
      <w:pPr>
        <w:pStyle w:val="ProductList-Bullet"/>
        <w:numPr>
          <w:ilvl w:val="0"/>
          <w:numId w:val="31"/>
        </w:numPr>
      </w:pPr>
      <w:r>
        <w:t>January 31, 2017</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196" w:name="_Sec619"/>
      <w:r>
        <w:t>Windows Server</w:t>
      </w:r>
      <w:bookmarkEnd w:id="196"/>
      <w:r>
        <w:fldChar w:fldCharType="begin"/>
      </w:r>
      <w:r>
        <w:instrText xml:space="preserve"> TC "</w:instrText>
      </w:r>
      <w:bookmarkStart w:id="197" w:name="_Toc441668961"/>
      <w:r>
        <w:instrText>Windows Server</w:instrText>
      </w:r>
      <w:bookmarkEnd w:id="197"/>
      <w:r>
        <w:instrText>" \l 2</w:instrText>
      </w:r>
      <w:r>
        <w:fldChar w:fldCharType="end"/>
      </w:r>
    </w:p>
    <w:p w:rsidR="002B147A" w:rsidRDefault="004C5E42">
      <w:pPr>
        <w:pStyle w:val="ProductList-Offering2HeadingNoBorder"/>
        <w:outlineLvl w:val="2"/>
      </w:pPr>
      <w:bookmarkStart w:id="198" w:name="_Sec654"/>
      <w:r>
        <w:t>Windows MultiPoint Server</w:t>
      </w:r>
      <w:bookmarkEnd w:id="198"/>
      <w:r>
        <w:fldChar w:fldCharType="begin"/>
      </w:r>
      <w:r>
        <w:instrText xml:space="preserve"> TC "</w:instrText>
      </w:r>
      <w:bookmarkStart w:id="199" w:name="_Toc441668962"/>
      <w:r>
        <w:instrText>Windows MultiPoint Server</w:instrText>
      </w:r>
      <w:bookmarkEnd w:id="199"/>
      <w:r>
        <w:instrText>" \l 3</w:instrText>
      </w:r>
      <w:r>
        <w:fldChar w:fldCharType="end"/>
      </w:r>
    </w:p>
    <w:p w:rsidR="002B147A" w:rsidRDefault="004C5E42">
      <w:pPr>
        <w:pStyle w:val="ProductList-Offering1SubSection"/>
        <w:outlineLvl w:val="3"/>
      </w:pPr>
      <w:bookmarkStart w:id="200" w:name="_Sec702"/>
      <w:r>
        <w:t>1. Program Availability</w:t>
      </w:r>
      <w:bookmarkEnd w:id="200"/>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2B147A">
        <w:tc>
          <w:tcPr>
            <w:tcW w:w="416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01" w:name="_Sec757"/>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(SA):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202" w:name="_Sec800"/>
      <w:r>
        <w:lastRenderedPageBreak/>
        <w:t>3. Use Rights</w:t>
      </w:r>
      <w:bookmarkEnd w:id="202"/>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Windows MultiPoint Server 2012 CAL and </w:t>
            </w:r>
          </w:p>
          <w:p w:rsidR="002B147A" w:rsidRDefault="004C5E42">
            <w:pPr>
              <w:pStyle w:val="ProductList-TableBody"/>
            </w:pPr>
            <w:r>
              <w:t xml:space="preserve">CAL Equivalent License (refer to </w:t>
            </w:r>
            <w:hyperlink w:anchor="_Sec591">
              <w:r>
                <w:rPr>
                  <w:color w:val="00467F"/>
                  <w:u w:val="single"/>
                </w:rPr>
                <w:t>Appendix A</w:t>
              </w:r>
            </w:hyperlink>
            <w:r>
              <w:t>)</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Windows Server 2012 Active Directory Rights Management Services CAL</w:t>
      </w:r>
    </w:p>
    <w:p w:rsidR="002B147A" w:rsidRDefault="004C5E42">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CAL Equivalent License (refer to </w:t>
            </w:r>
            <w:hyperlink w:anchor="_Sec591">
              <w:r>
                <w:rPr>
                  <w:color w:val="00467F"/>
                  <w:u w:val="single"/>
                </w:rPr>
                <w:t>Appendix A</w:t>
              </w:r>
            </w:hyperlink>
            <w:r>
              <w:t>)</w:t>
            </w:r>
          </w:p>
        </w:tc>
      </w:tr>
    </w:tbl>
    <w:p w:rsidR="002B147A" w:rsidRDefault="004C5E42">
      <w:pPr>
        <w:pStyle w:val="ProductList-BodyIndented"/>
      </w:pPr>
      <w:r>
        <w:t xml:space="preserve"> </w:t>
      </w:r>
    </w:p>
    <w:p w:rsidR="002B147A" w:rsidRDefault="004C5E42">
      <w:pPr>
        <w:pStyle w:val="ProductList-ClauseHeading"/>
        <w:outlineLvl w:val="4"/>
      </w:pPr>
      <w:r>
        <w:t>3.2 Running Instances of the Software</w:t>
      </w:r>
    </w:p>
    <w:p w:rsidR="002B147A" w:rsidRDefault="004C5E42">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2B147A" w:rsidRDefault="004C5E42">
      <w:pPr>
        <w:pStyle w:val="ProductList-Body"/>
      </w:pPr>
      <w:r>
        <w:t xml:space="preserve"> </w:t>
      </w:r>
    </w:p>
    <w:p w:rsidR="002B147A" w:rsidRDefault="004C5E42">
      <w:pPr>
        <w:pStyle w:val="ProductList-ClauseHeading"/>
        <w:outlineLvl w:val="4"/>
      </w:pPr>
      <w:r>
        <w:t>3.3 Access Licenses</w:t>
      </w:r>
    </w:p>
    <w:p w:rsidR="002B147A" w:rsidRDefault="004C5E4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B147A" w:rsidRDefault="004C5E42">
      <w:pPr>
        <w:pStyle w:val="ProductList-Body"/>
      </w:pPr>
      <w:r>
        <w:t xml:space="preserve"> </w:t>
      </w:r>
    </w:p>
    <w:p w:rsidR="002B147A" w:rsidRDefault="004C5E42">
      <w:pPr>
        <w:pStyle w:val="ProductList-ClauseHeading"/>
        <w:outlineLvl w:val="4"/>
      </w:pPr>
      <w:r>
        <w:t>3.4 Windows MultiPoint Server 2012 Connector</w:t>
      </w:r>
    </w:p>
    <w:p w:rsidR="002B147A" w:rsidRDefault="004C5E42">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rsidR="002B147A" w:rsidRDefault="004C5E42">
      <w:pPr>
        <w:pStyle w:val="ProductList-Body"/>
      </w:pPr>
      <w:r>
        <w:t xml:space="preserve"> </w:t>
      </w:r>
    </w:p>
    <w:p w:rsidR="002B147A" w:rsidRDefault="004C5E42">
      <w:pPr>
        <w:pStyle w:val="ProductList-ClauseHeading"/>
        <w:outlineLvl w:val="4"/>
      </w:pPr>
      <w:r>
        <w:t>3.5 Additional Software</w:t>
      </w:r>
    </w:p>
    <w:p w:rsidR="002B147A" w:rsidRDefault="004C5E42">
      <w:pPr>
        <w:pStyle w:val="ProductList-Body"/>
      </w:pPr>
      <w:r>
        <w:t xml:space="preserve">For a list of Additional Software refer </w:t>
      </w:r>
      <w:hyperlink r:id="rId84">
        <w:r>
          <w:rPr>
            <w:color w:val="00467F"/>
            <w:u w:val="single"/>
          </w:rPr>
          <w:t>http://go.microsoft.com/fwlink/?LinkId=245856</w:t>
        </w:r>
      </w:hyperlink>
      <w:r>
        <w:t>.</w:t>
      </w:r>
    </w:p>
    <w:p w:rsidR="002B147A" w:rsidRDefault="004C5E42">
      <w:pPr>
        <w:pStyle w:val="ProductList-Offering1SubSection"/>
        <w:outlineLvl w:val="3"/>
      </w:pPr>
      <w:bookmarkStart w:id="203" w:name="_Sec832"/>
      <w:r>
        <w:t>4. Software Assurance</w:t>
      </w:r>
      <w:bookmarkEnd w:id="203"/>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04" w:name="_Sec655"/>
      <w:r>
        <w:t>Windows Server</w:t>
      </w:r>
      <w:bookmarkEnd w:id="204"/>
      <w:r>
        <w:fldChar w:fldCharType="begin"/>
      </w:r>
      <w:r>
        <w:instrText xml:space="preserve"> TC "</w:instrText>
      </w:r>
      <w:bookmarkStart w:id="205" w:name="_Toc441668963"/>
      <w:r>
        <w:instrText>Windows Server</w:instrText>
      </w:r>
      <w:bookmarkEnd w:id="205"/>
      <w:r>
        <w:instrText>" \l 3</w:instrText>
      </w:r>
      <w:r>
        <w:fldChar w:fldCharType="end"/>
      </w:r>
    </w:p>
    <w:p w:rsidR="002B147A" w:rsidRDefault="004C5E42">
      <w:pPr>
        <w:pStyle w:val="ProductList-Offering1SubSection"/>
        <w:outlineLvl w:val="3"/>
      </w:pPr>
      <w:bookmarkStart w:id="206" w:name="_Sec703"/>
      <w:r>
        <w:t>1. Program Availability</w:t>
      </w:r>
      <w:bookmarkEnd w:id="206"/>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2B147A" w:rsidRDefault="004C5E42">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416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2B147A" w:rsidRDefault="004C5E42">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07" w:name="_Sec758"/>
      <w:r>
        <w:lastRenderedPageBreak/>
        <w:t>2. Product Conditions</w:t>
      </w:r>
      <w:bookmarkEnd w:id="207"/>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(SA):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208" w:name="_Sec807"/>
      <w:r>
        <w:t>3. Use Rights</w:t>
      </w:r>
      <w:bookmarkEnd w:id="208"/>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CAL Equivalent License (refer to </w:t>
            </w:r>
            <w:hyperlink r:id="rId85">
              <w:r>
                <w:rPr>
                  <w:color w:val="00467F"/>
                  <w:u w:val="single"/>
                </w:rPr>
                <w:t>Appendix A</w:t>
              </w:r>
            </w:hyperlink>
            <w:r>
              <w:t>)</w:t>
            </w:r>
          </w:p>
        </w:tc>
      </w:tr>
    </w:tbl>
    <w:p w:rsidR="002B147A" w:rsidRDefault="004C5E42">
      <w:pPr>
        <w:pStyle w:val="ProductList-Body"/>
      </w:pPr>
      <w:r>
        <w:t xml:space="preserve"> </w:t>
      </w:r>
    </w:p>
    <w:p w:rsidR="002B147A" w:rsidRDefault="004C5E42">
      <w:pPr>
        <w:pStyle w:val="ProductList-SubClauseHeading"/>
        <w:outlineLvl w:val="5"/>
      </w:pPr>
      <w:r>
        <w:t>3.1.1 Additional Functionality Associated with Windows Server 2012 Remote Desktop Services CAL</w:t>
      </w:r>
    </w:p>
    <w:p w:rsidR="002B147A" w:rsidRDefault="004C5E42">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Windows Server 2012 Remote Desktop Services USL</w:t>
            </w:r>
          </w:p>
        </w:tc>
      </w:tr>
    </w:tbl>
    <w:p w:rsidR="002B147A" w:rsidRDefault="004C5E42">
      <w:pPr>
        <w:pStyle w:val="ProductList-BodyIndented"/>
      </w:pPr>
      <w:r>
        <w:t>*Also required for use of Windows Server to host a graphical user interface (using the Windows Server 2012 R2 Remote Desktop Services functionality or other technology).</w:t>
      </w:r>
    </w:p>
    <w:p w:rsidR="002B147A" w:rsidRDefault="004C5E42">
      <w:pPr>
        <w:pStyle w:val="ProductList-BodyIndented"/>
      </w:pPr>
      <w:r>
        <w:t xml:space="preserve"> </w:t>
      </w:r>
    </w:p>
    <w:p w:rsidR="002B147A" w:rsidRDefault="004C5E42">
      <w:pPr>
        <w:pStyle w:val="ProductList-SubClauseHeading"/>
        <w:outlineLvl w:val="5"/>
      </w:pPr>
      <w:r>
        <w:t>3.1.2 Additional Functionality Associated with Windows Server 2012 Rights Management Services CAL</w:t>
      </w:r>
    </w:p>
    <w:p w:rsidR="002B147A" w:rsidRDefault="004C5E42">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Azure Rights Management User SL</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rsidR="002B147A" w:rsidRDefault="004C5E42">
            <w:pPr>
              <w:pStyle w:val="ProductList-TableBody"/>
            </w:pPr>
            <w:r>
              <w:t xml:space="preserve">CAL Equivalent License (refer to </w:t>
            </w:r>
            <w:hyperlink r:id="rId86">
              <w:r>
                <w:rPr>
                  <w:color w:val="00467F"/>
                  <w:u w:val="single"/>
                </w:rPr>
                <w:t>Appendix A</w:t>
              </w:r>
            </w:hyperlink>
            <w:r>
              <w:t>)</w:t>
            </w:r>
          </w:p>
        </w:tc>
      </w:tr>
    </w:tbl>
    <w:p w:rsidR="002B147A" w:rsidRDefault="004C5E42">
      <w:pPr>
        <w:pStyle w:val="ProductList-BodyIndented"/>
      </w:pPr>
      <w:r>
        <w:t xml:space="preserve"> </w:t>
      </w:r>
    </w:p>
    <w:p w:rsidR="002B147A" w:rsidRDefault="004C5E42">
      <w:pPr>
        <w:pStyle w:val="ProductList-SubClauseHeading"/>
        <w:outlineLvl w:val="5"/>
      </w:pPr>
      <w:r>
        <w:t>3.1.3 Additional Functionality Associated with Microsoft Identity Manager User CAL</w:t>
      </w:r>
    </w:p>
    <w:p w:rsidR="002B147A" w:rsidRDefault="004C5E4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3"/>
        <w:gridCol w:w="3488"/>
        <w:gridCol w:w="3479"/>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B147A" w:rsidRDefault="004C5E42">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2B147A" w:rsidRDefault="004C5E42">
            <w:pPr>
              <w:pStyle w:val="ProductList-TableBody"/>
            </w:pPr>
            <w:r>
              <w:t>Microsoft Azure Active Directory Premium</w:t>
            </w:r>
          </w:p>
        </w:tc>
      </w:tr>
      <w:tr w:rsidR="002B147A">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B147A" w:rsidRDefault="004C5E42">
            <w:pPr>
              <w:pStyle w:val="ProductList-TableBody"/>
            </w:pPr>
            <w:r>
              <w:t xml:space="preserve">CAL Equivalent License (refer to </w:t>
            </w:r>
            <w:hyperlink r:id="rId87">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Indented"/>
      </w:pPr>
      <w:r>
        <w:t xml:space="preserve">*Also required for any person for whom the software issues or manages identity information. </w:t>
      </w:r>
    </w:p>
    <w:p w:rsidR="002B147A" w:rsidRDefault="004C5E42">
      <w:pPr>
        <w:pStyle w:val="ProductList-BodyIndented"/>
      </w:pPr>
      <w:r>
        <w:t xml:space="preserve"> </w:t>
      </w:r>
    </w:p>
    <w:p w:rsidR="002B147A" w:rsidRDefault="004C5E42">
      <w:pPr>
        <w:pStyle w:val="ProductList-SubClauseHeading"/>
        <w:outlineLvl w:val="5"/>
      </w:pPr>
      <w:r>
        <w:t>3.1.4 Synchronization Service</w:t>
      </w:r>
    </w:p>
    <w:p w:rsidR="002B147A" w:rsidRDefault="004C5E42">
      <w:pPr>
        <w:pStyle w:val="ProductList-BodyIndented"/>
      </w:pPr>
      <w:r>
        <w:t>Microsoft Identity Manager 2016 CALs not required for users only using Microsoft Identity Manager synchronization service.</w:t>
      </w:r>
    </w:p>
    <w:p w:rsidR="002B147A" w:rsidRDefault="004C5E42">
      <w:pPr>
        <w:pStyle w:val="ProductList-BodyIndented"/>
      </w:pPr>
      <w:r>
        <w:t xml:space="preserve"> </w:t>
      </w:r>
    </w:p>
    <w:p w:rsidR="002B147A" w:rsidRDefault="004C5E42">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SubClauseHeading"/>
        <w:outlineLvl w:val="5"/>
      </w:pPr>
      <w:r>
        <w:t>3.2.1 Additional Functionality Associated with Windows Server 2012 Remote Desktop Services External Connector License</w:t>
      </w:r>
    </w:p>
    <w:p w:rsidR="002B147A" w:rsidRDefault="004C5E42">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Indented"/>
      </w:pPr>
      <w:r>
        <w:rPr>
          <w:i/>
        </w:rPr>
        <w:t>*Also required for use of Windows Server to host a graphical user interface (using the Windows Server 2012 R2 Remote Desktop Services functionality or other technology).</w:t>
      </w:r>
    </w:p>
    <w:p w:rsidR="002B147A" w:rsidRDefault="004C5E42">
      <w:pPr>
        <w:pStyle w:val="ProductList-BodyIndented"/>
      </w:pPr>
      <w:r>
        <w:t xml:space="preserve"> </w:t>
      </w:r>
    </w:p>
    <w:p w:rsidR="002B147A" w:rsidRDefault="004C5E42">
      <w:pPr>
        <w:pStyle w:val="ProductList-SubClauseHeading"/>
        <w:outlineLvl w:val="5"/>
      </w:pPr>
      <w:r>
        <w:t>3.2.2 Additional Functionality Associated with Windows Server 2012 Rights Management Services External Connector License</w:t>
      </w:r>
    </w:p>
    <w:p w:rsidR="002B147A" w:rsidRDefault="004C5E42">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Indented"/>
      </w:pPr>
      <w:r>
        <w:t xml:space="preserve"> </w:t>
      </w:r>
    </w:p>
    <w:p w:rsidR="002B147A" w:rsidRDefault="004C5E42">
      <w:pPr>
        <w:pStyle w:val="ProductList-SubClauseHeading"/>
        <w:outlineLvl w:val="5"/>
      </w:pPr>
      <w:r>
        <w:t>3.2.3 Additional Functionality Associated with Microsoft Identity Manager External Connector License</w:t>
      </w:r>
    </w:p>
    <w:p w:rsidR="002B147A" w:rsidRDefault="004C5E4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B147A" w:rsidRDefault="004C5E42">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Indented"/>
      </w:pPr>
      <w:r>
        <w:rPr>
          <w:i/>
        </w:rPr>
        <w:lastRenderedPageBreak/>
        <w:t>*Also required for any External User for whom the software issues or manages identity information (in absence of Microsoft Identity Manager 2016 CALs).</w:t>
      </w:r>
    </w:p>
    <w:p w:rsidR="002B147A" w:rsidRDefault="004C5E42">
      <w:pPr>
        <w:pStyle w:val="ProductList-BodyIndented"/>
      </w:pPr>
      <w:r>
        <w:t xml:space="preserve"> </w:t>
      </w:r>
    </w:p>
    <w:p w:rsidR="002B147A" w:rsidRDefault="004C5E42">
      <w:pPr>
        <w:pStyle w:val="ProductList-ClauseHeading"/>
        <w:outlineLvl w:val="4"/>
      </w:pPr>
      <w:r>
        <w:t>3.3 Additional Terms for Windows Server 2012 R2 Essentials</w:t>
      </w:r>
    </w:p>
    <w:p w:rsidR="002B147A" w:rsidRDefault="004C5E42">
      <w:pPr>
        <w:pStyle w:val="ProductList-SubClauseHeading"/>
        <w:outlineLvl w:val="5"/>
      </w:pPr>
      <w:r>
        <w:t>3.3.1 Limitations on Use</w:t>
      </w:r>
    </w:p>
    <w:p w:rsidR="002B147A" w:rsidRDefault="004C5E42" w:rsidP="004C5E42">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B147A" w:rsidRDefault="004C5E42" w:rsidP="004C5E42">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rsidR="002B147A" w:rsidRDefault="004C5E42">
      <w:pPr>
        <w:pStyle w:val="ProductList-BodyIndented"/>
      </w:pPr>
      <w:r>
        <w:t xml:space="preserve"> </w:t>
      </w:r>
    </w:p>
    <w:p w:rsidR="002B147A" w:rsidRDefault="004C5E42">
      <w:pPr>
        <w:pStyle w:val="ProductList-SubClauseHeading"/>
        <w:outlineLvl w:val="5"/>
      </w:pPr>
      <w:r>
        <w:t>3.3.2 Using the Server Software</w:t>
      </w:r>
    </w:p>
    <w:p w:rsidR="002B147A" w:rsidRDefault="004C5E42">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2B147A" w:rsidRDefault="004C5E42">
      <w:pPr>
        <w:pStyle w:val="ProductList-BodyIndented"/>
      </w:pPr>
      <w:r>
        <w:t xml:space="preserve"> </w:t>
      </w:r>
    </w:p>
    <w:p w:rsidR="002B147A" w:rsidRDefault="004C5E42">
      <w:pPr>
        <w:pStyle w:val="ProductList-SubClauseHeading"/>
        <w:outlineLvl w:val="5"/>
      </w:pPr>
      <w:r>
        <w:t>3.3.3 Windows Server 2012 R2 Essentials Connector</w:t>
      </w:r>
    </w:p>
    <w:p w:rsidR="002B147A" w:rsidRDefault="004C5E42">
      <w:pPr>
        <w:pStyle w:val="ProductList-BodyIndented"/>
      </w:pPr>
      <w:r>
        <w:t>Customer may install and use the Windows Server 2012 R2 Essentials Connector software on no more than 50 devices at any one time. It may use this software only with the server software.</w:t>
      </w:r>
    </w:p>
    <w:p w:rsidR="002B147A" w:rsidRDefault="004C5E42">
      <w:pPr>
        <w:pStyle w:val="ProductList-BodyIndented"/>
      </w:pPr>
      <w:r>
        <w:t xml:space="preserve"> </w:t>
      </w:r>
    </w:p>
    <w:p w:rsidR="002B147A" w:rsidRDefault="004C5E42">
      <w:pPr>
        <w:pStyle w:val="ProductList-SubClauseHeading"/>
        <w:outlineLvl w:val="5"/>
      </w:pPr>
      <w:r>
        <w:t>3.3.4 Windows Server 2012 R2 Active Directory Rights Management Services Access</w:t>
      </w:r>
    </w:p>
    <w:p w:rsidR="002B147A" w:rsidRDefault="004C5E42">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rsidR="002B147A" w:rsidRDefault="004C5E42">
      <w:pPr>
        <w:pStyle w:val="ProductList-BodyIndented"/>
      </w:pPr>
      <w:r>
        <w:t xml:space="preserve"> </w:t>
      </w:r>
    </w:p>
    <w:p w:rsidR="002B147A" w:rsidRDefault="004C5E42">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Offering1SubSection"/>
        <w:outlineLvl w:val="3"/>
      </w:pPr>
      <w:bookmarkStart w:id="209" w:name="_Sec833"/>
      <w:r>
        <w:t>4. Software Assurance</w:t>
      </w:r>
      <w:bookmarkEnd w:id="209"/>
    </w:p>
    <w:tbl>
      <w:tblPr>
        <w:tblStyle w:val="PURTable"/>
        <w:tblW w:w="0" w:type="dxa"/>
        <w:tblLook w:val="04A0" w:firstRow="1" w:lastRow="0" w:firstColumn="1" w:lastColumn="0" w:noHBand="0" w:noVBand="1"/>
      </w:tblPr>
      <w:tblGrid>
        <w:gridCol w:w="3601"/>
        <w:gridCol w:w="3604"/>
        <w:gridCol w:w="3585"/>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8">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9">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B147A" w:rsidRDefault="004C5E42">
            <w:pPr>
              <w:pStyle w:val="ProductList-TableBody"/>
            </w:pPr>
            <w:r>
              <w:t xml:space="preserve"> </w:t>
            </w:r>
          </w:p>
        </w:tc>
      </w:tr>
    </w:tbl>
    <w:p w:rsidR="002B147A" w:rsidRDefault="004C5E42">
      <w:pPr>
        <w:pStyle w:val="ProductList-ClauseHeading"/>
        <w:outlineLvl w:val="4"/>
      </w:pPr>
      <w:r>
        <w:t>4.1 Remote Desktop Services (“RDS”) User CAL – Extended Rights</w:t>
      </w:r>
    </w:p>
    <w:p w:rsidR="002B147A" w:rsidRDefault="004C5E42">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2B147A" w:rsidRDefault="004C5E42">
      <w:pPr>
        <w:pStyle w:val="ProductList-Body"/>
      </w:pPr>
      <w:r>
        <w:t xml:space="preserve"> </w:t>
      </w:r>
    </w:p>
    <w:p w:rsidR="002B147A" w:rsidRDefault="004C5E42">
      <w:pPr>
        <w:pStyle w:val="ProductList-ClauseHeading"/>
        <w:outlineLvl w:val="4"/>
      </w:pPr>
      <w:r>
        <w:t>4.2 Microsoft Azure Hybrid Use Benefit</w:t>
      </w:r>
    </w:p>
    <w:p w:rsidR="002B147A" w:rsidRDefault="004C5E42">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2B147A" w:rsidRDefault="002B147A">
      <w:pPr>
        <w:pStyle w:val="PURBreadcrumb"/>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10" w:name="_Sec656"/>
      <w:r>
        <w:t>Windows Small Business Server</w:t>
      </w:r>
      <w:bookmarkEnd w:id="210"/>
      <w:r>
        <w:fldChar w:fldCharType="begin"/>
      </w:r>
      <w:r>
        <w:instrText xml:space="preserve"> TC "</w:instrText>
      </w:r>
      <w:bookmarkStart w:id="211" w:name="_Toc441668964"/>
      <w:r>
        <w:instrText>Windows Small Business Server</w:instrText>
      </w:r>
      <w:bookmarkEnd w:id="211"/>
      <w:r>
        <w:instrText>" \l 3</w:instrText>
      </w:r>
      <w:r>
        <w:fldChar w:fldCharType="end"/>
      </w:r>
    </w:p>
    <w:p w:rsidR="002B147A" w:rsidRDefault="004C5E42">
      <w:pPr>
        <w:pStyle w:val="ProductList-Offering1SubSection"/>
        <w:outlineLvl w:val="3"/>
      </w:pPr>
      <w:bookmarkStart w:id="212" w:name="_Sec704"/>
      <w:r>
        <w:t>1. Program Availability</w:t>
      </w:r>
      <w:bookmarkEnd w:id="212"/>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2B147A">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16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rPr>
                <w:color w:val="000000"/>
              </w:rPr>
              <w:lastRenderedPageBreak/>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r w:rsidR="002B147A">
        <w:tc>
          <w:tcPr>
            <w:tcW w:w="4160" w:type="dxa"/>
            <w:tcBorders>
              <w:top w:val="dashed" w:sz="4" w:space="0" w:color="BFBFBF"/>
              <w:left w:val="none" w:sz="4" w:space="0" w:color="FFFFFF"/>
              <w:bottom w:val="none" w:sz="4" w:space="0" w:color="000000"/>
              <w:right w:val="none" w:sz="4" w:space="0" w:color="FFFFFF"/>
            </w:tcBorders>
          </w:tcPr>
          <w:p w:rsidR="002B147A" w:rsidRDefault="004C5E42">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rsidR="002B147A" w:rsidRDefault="004C5E42">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rsidR="002B147A" w:rsidRDefault="004C5E42">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rsidR="002B147A" w:rsidRDefault="004C5E42">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rsidR="002B147A" w:rsidRDefault="004C5E4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13" w:name="_Sec759"/>
      <w:r>
        <w:t>2. Product Conditions</w:t>
      </w:r>
      <w:bookmarkEnd w:id="213"/>
    </w:p>
    <w:tbl>
      <w:tblPr>
        <w:tblStyle w:val="PURTable"/>
        <w:tblW w:w="0" w:type="dxa"/>
        <w:tblLook w:val="04A0" w:firstRow="1" w:lastRow="0" w:firstColumn="1" w:lastColumn="0" w:noHBand="0" w:noVBand="1"/>
      </w:tblPr>
      <w:tblGrid>
        <w:gridCol w:w="3596"/>
        <w:gridCol w:w="3600"/>
        <w:gridCol w:w="359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Down Editions: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(SA):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214" w:name="_Sec808"/>
      <w:r>
        <w:t>3. Use Rights</w:t>
      </w:r>
      <w:bookmarkEnd w:id="214"/>
    </w:p>
    <w:tbl>
      <w:tblPr>
        <w:tblStyle w:val="PURTable"/>
        <w:tblW w:w="0" w:type="dxa"/>
        <w:tblLook w:val="04A0" w:firstRow="1" w:lastRow="0" w:firstColumn="1" w:lastColumn="0" w:noHBand="0" w:noVBand="1"/>
      </w:tblPr>
      <w:tblGrid>
        <w:gridCol w:w="3599"/>
        <w:gridCol w:w="3600"/>
        <w:gridCol w:w="3591"/>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Additional Software: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Included Technologies: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Offering1SubSection"/>
        <w:outlineLvl w:val="3"/>
      </w:pPr>
      <w:bookmarkStart w:id="215" w:name="_Sec835"/>
      <w:r>
        <w:t>4. Software Assurance</w:t>
      </w:r>
      <w:bookmarkEnd w:id="215"/>
    </w:p>
    <w:tbl>
      <w:tblPr>
        <w:tblStyle w:val="PURTable"/>
        <w:tblW w:w="0" w:type="dxa"/>
        <w:tblLook w:val="04A0" w:firstRow="1" w:lastRow="0" w:firstColumn="1" w:lastColumn="0" w:noHBand="0" w:noVBand="1"/>
      </w:tblPr>
      <w:tblGrid>
        <w:gridCol w:w="3595"/>
        <w:gridCol w:w="3602"/>
        <w:gridCol w:w="359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Fail-Over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Roaming Rights: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2B147A">
      <w:pPr>
        <w:sectPr w:rsidR="002B147A">
          <w:headerReference w:type="default" r:id="rId91"/>
          <w:footerReference w:type="default" r:id="rId92"/>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216" w:name="_Sec548"/>
      <w:bookmarkEnd w:id="34"/>
      <w:r>
        <w:lastRenderedPageBreak/>
        <w:t>Online Services</w:t>
      </w:r>
      <w:r>
        <w:fldChar w:fldCharType="begin"/>
      </w:r>
      <w:r>
        <w:instrText xml:space="preserve"> TC "</w:instrText>
      </w:r>
      <w:bookmarkStart w:id="217" w:name="_Toc441668965"/>
      <w:r>
        <w:instrText>Online Services</w:instrText>
      </w:r>
      <w:bookmarkEnd w:id="217"/>
      <w:r>
        <w:instrText>" \l 1</w:instrText>
      </w:r>
      <w:r>
        <w:fldChar w:fldCharType="end"/>
      </w:r>
    </w:p>
    <w:p w:rsidR="002B147A" w:rsidRDefault="004C5E42">
      <w:pPr>
        <w:pStyle w:val="ProductList-Body"/>
      </w:pPr>
      <w:r>
        <w:t xml:space="preserve">Customer’s purchase and use of Microsoft Online Services are governed by the Product Terms and the Microsoft Online Services Terms (OST) located at </w:t>
      </w:r>
      <w:hyperlink r:id="rId93">
        <w:r>
          <w:rPr>
            <w:color w:val="00467F"/>
            <w:u w:val="single"/>
          </w:rPr>
          <w:t>http://go.microsoft.com/?linkid=9840733</w:t>
        </w:r>
      </w:hyperlink>
      <w:r>
        <w:t xml:space="preserve"> and incorporated herein by reference.</w:t>
      </w:r>
    </w:p>
    <w:p w:rsidR="002B147A" w:rsidRDefault="004C5E42">
      <w:pPr>
        <w:pStyle w:val="ProductList-Offering1Heading"/>
        <w:outlineLvl w:val="1"/>
      </w:pPr>
      <w:bookmarkStart w:id="218" w:name="_Sec620"/>
      <w:r>
        <w:t>Online Services Regional Availability</w:t>
      </w:r>
      <w:bookmarkEnd w:id="218"/>
      <w:r>
        <w:fldChar w:fldCharType="begin"/>
      </w:r>
      <w:r>
        <w:instrText xml:space="preserve"> TC "</w:instrText>
      </w:r>
      <w:bookmarkStart w:id="219" w:name="_Toc441668966"/>
      <w:r>
        <w:instrText>Online Services Regional Availability</w:instrText>
      </w:r>
      <w:bookmarkEnd w:id="219"/>
      <w:r>
        <w:instrText>" \l 2</w:instrText>
      </w:r>
      <w:r>
        <w:fldChar w:fldCharType="end"/>
      </w:r>
    </w:p>
    <w:p w:rsidR="002B147A" w:rsidRDefault="004C5E42">
      <w:pPr>
        <w:pStyle w:val="ProductList-Body"/>
      </w:pPr>
      <w:r>
        <w:t xml:space="preserve">Visit </w:t>
      </w:r>
      <w:hyperlink r:id="rId94" w:anchor="international">
        <w:r>
          <w:rPr>
            <w:color w:val="00467F"/>
            <w:u w:val="single"/>
          </w:rPr>
          <w:t>http://www.microsoft.com/online/faq.aspx#international</w:t>
        </w:r>
      </w:hyperlink>
      <w:r>
        <w:t xml:space="preserve"> for a list of countries and regions in which the Online Services are available.</w:t>
      </w:r>
    </w:p>
    <w:p w:rsidR="002B147A" w:rsidRDefault="004C5E42">
      <w:pPr>
        <w:pStyle w:val="ProductList-Offering1Heading"/>
        <w:outlineLvl w:val="1"/>
      </w:pPr>
      <w:bookmarkStart w:id="220" w:name="_Sec621"/>
      <w:r>
        <w:t>Online Services Purchasing Rules</w:t>
      </w:r>
      <w:bookmarkEnd w:id="220"/>
      <w:r>
        <w:fldChar w:fldCharType="begin"/>
      </w:r>
      <w:r>
        <w:instrText xml:space="preserve"> TC "</w:instrText>
      </w:r>
      <w:bookmarkStart w:id="221" w:name="_Toc441668967"/>
      <w:r>
        <w:instrText>Online Services Purchasing Rules</w:instrText>
      </w:r>
      <w:bookmarkEnd w:id="221"/>
      <w:r>
        <w:instrText>" \l 2</w:instrText>
      </w:r>
      <w:r>
        <w:fldChar w:fldCharType="end"/>
      </w:r>
    </w:p>
    <w:p w:rsidR="002B147A" w:rsidRDefault="004C5E42">
      <w:pPr>
        <w:pStyle w:val="ProductList-Body"/>
      </w:pPr>
      <w:r>
        <w:t>The following purchasing rules apply to purchasing Online Services:</w:t>
      </w:r>
    </w:p>
    <w:p w:rsidR="002B147A" w:rsidRDefault="004C5E42" w:rsidP="004C5E42">
      <w:pPr>
        <w:pStyle w:val="ProductList-Bullet"/>
        <w:numPr>
          <w:ilvl w:val="0"/>
          <w:numId w:val="33"/>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2B147A" w:rsidRDefault="004C5E42" w:rsidP="004C5E42">
      <w:pPr>
        <w:pStyle w:val="ProductList-Bullet"/>
        <w:numPr>
          <w:ilvl w:val="0"/>
          <w:numId w:val="33"/>
        </w:numPr>
      </w:pPr>
      <w:r>
        <w:t xml:space="preserve">If Customer makes additional purchases of an Online Service, the end of the subscription term of the additional purchase must align with Customer’s existing subscription term for the same Online Service. </w:t>
      </w:r>
    </w:p>
    <w:p w:rsidR="002B147A" w:rsidRDefault="004C5E42" w:rsidP="004C5E42">
      <w:pPr>
        <w:pStyle w:val="ProductList-Bullet"/>
        <w:numPr>
          <w:ilvl w:val="0"/>
          <w:numId w:val="33"/>
        </w:numPr>
      </w:pPr>
      <w:r>
        <w:t xml:space="preserve">Customer may not reduce the number of users or devices covered by its Online Services subscription during the term of their Online Services subscription except as permitted in Customer’s volume licensing agreement. </w:t>
      </w:r>
    </w:p>
    <w:p w:rsidR="002B147A" w:rsidRDefault="004C5E42" w:rsidP="004C5E42">
      <w:pPr>
        <w:pStyle w:val="ProductList-Bullet"/>
        <w:numPr>
          <w:ilvl w:val="0"/>
          <w:numId w:val="33"/>
        </w:numPr>
      </w:pPr>
      <w:r>
        <w:t>Terms for Microsoft Azure are provide in the Microsoft Azure Product Entry.</w:t>
      </w:r>
    </w:p>
    <w:p w:rsidR="002B147A" w:rsidRDefault="004C5E42">
      <w:pPr>
        <w:pStyle w:val="ProductList-Offering1Heading"/>
        <w:outlineLvl w:val="1"/>
      </w:pPr>
      <w:bookmarkStart w:id="222" w:name="_Sec622"/>
      <w:r>
        <w:t>Add-On User Subscription License (SL)</w:t>
      </w:r>
      <w:bookmarkEnd w:id="222"/>
      <w:r>
        <w:fldChar w:fldCharType="begin"/>
      </w:r>
      <w:r>
        <w:instrText xml:space="preserve"> TC "</w:instrText>
      </w:r>
      <w:bookmarkStart w:id="223" w:name="_Toc441668968"/>
      <w:r>
        <w:instrText>Add-On User Subscription License (SL)</w:instrText>
      </w:r>
      <w:bookmarkEnd w:id="223"/>
      <w:r>
        <w:instrText>" \l 2</w:instrText>
      </w:r>
      <w:r>
        <w:fldChar w:fldCharType="end"/>
      </w:r>
    </w:p>
    <w:p w:rsidR="002B147A" w:rsidRDefault="004C5E42">
      <w:pPr>
        <w:pStyle w:val="ProductList-Body"/>
      </w:pPr>
      <w:r>
        <w:t>An Add-on User SL is an SL that (i) is purchased in addition to (and associated with) a previously acquired Qualifying License</w:t>
      </w:r>
      <w:r>
        <w:rPr>
          <w:i/>
          <w:vertAlign w:val="superscript"/>
        </w:rPr>
        <w:t>1</w:t>
      </w:r>
      <w:r>
        <w:t xml:space="preserve"> (or set of Qualifying Licenses), (ii) is assigned to a single Qualified User (as defined in Customer’s Enrollment), (iii) is subject to the applicable License Terms in the Online Services Service Terms (OST), and (iv) expires upon the expiration of the SA coverage for the Qualifying License(s) or, if earlier, at the end of the subscription term. For any Add-on User SL not appearing individually in OST, the service terms applicable to a full User SL for the same service apply. Despite general License reassignment rights, Add-on User SLs may be reassigned only to other Qualified Users.</w:t>
      </w:r>
    </w:p>
    <w:p w:rsidR="002B147A" w:rsidRDefault="004C5E42">
      <w:pPr>
        <w:pStyle w:val="ProductList-Body"/>
      </w:pPr>
      <w:r>
        <w:t xml:space="preserve"> </w:t>
      </w:r>
    </w:p>
    <w:p w:rsidR="002B147A" w:rsidRDefault="004C5E42">
      <w:pPr>
        <w:pStyle w:val="ProductList-Body"/>
      </w:pPr>
      <w:r>
        <w:rPr>
          <w:i/>
          <w:vertAlign w:val="superscript"/>
        </w:rPr>
        <w:t>1</w:t>
      </w:r>
      <w:r>
        <w:rPr>
          <w:i/>
        </w:rPr>
        <w:t>Qualifying License(s) for Add-on User SLs are identified in the product specific section for the product(s) to which they pertain.</w:t>
      </w:r>
    </w:p>
    <w:p w:rsidR="002B147A" w:rsidRDefault="004C5E42">
      <w:pPr>
        <w:pStyle w:val="ProductList-Offering1Heading"/>
        <w:outlineLvl w:val="1"/>
      </w:pPr>
      <w:bookmarkStart w:id="224" w:name="_Sec623"/>
      <w:r>
        <w:t>Online Services Renewal</w:t>
      </w:r>
      <w:bookmarkEnd w:id="224"/>
      <w:r>
        <w:fldChar w:fldCharType="begin"/>
      </w:r>
      <w:r>
        <w:instrText xml:space="preserve"> TC "</w:instrText>
      </w:r>
      <w:bookmarkStart w:id="225" w:name="_Toc441668969"/>
      <w:r>
        <w:instrText>Online Services Renewal</w:instrText>
      </w:r>
      <w:bookmarkEnd w:id="225"/>
      <w:r>
        <w:instrText>" \l 2</w:instrText>
      </w:r>
      <w:r>
        <w:fldChar w:fldCharType="end"/>
      </w:r>
    </w:p>
    <w:p w:rsidR="002B147A" w:rsidRDefault="004C5E42">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5">
        <w:r>
          <w:rPr>
            <w:color w:val="00467F"/>
            <w:u w:val="single"/>
          </w:rPr>
          <w:t>http://microsoft.com/licensing/contracts</w:t>
        </w:r>
      </w:hyperlink>
      <w:r>
        <w:t>. Online services subscriptions for government and academic customers will not be automatically renewed unless Customer chooses the auto-renewal option.</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226" w:name="_Sec624"/>
      <w:r>
        <w:t>Microsoft Azure Services</w:t>
      </w:r>
      <w:bookmarkEnd w:id="226"/>
      <w:r>
        <w:fldChar w:fldCharType="begin"/>
      </w:r>
      <w:r>
        <w:instrText xml:space="preserve"> TC "</w:instrText>
      </w:r>
      <w:bookmarkStart w:id="227" w:name="_Toc441668970"/>
      <w:r>
        <w:instrText>Microsoft Azure Services</w:instrText>
      </w:r>
      <w:bookmarkEnd w:id="227"/>
      <w:r>
        <w:instrText>" \l 2</w:instrText>
      </w:r>
      <w:r>
        <w:fldChar w:fldCharType="end"/>
      </w:r>
    </w:p>
    <w:p w:rsidR="002B147A" w:rsidRDefault="004C5E42">
      <w:pPr>
        <w:pStyle w:val="ProductList-ClauseHeading"/>
        <w:outlineLvl w:val="2"/>
      </w:pPr>
      <w:r>
        <w:t>1. Definitions</w:t>
      </w:r>
    </w:p>
    <w:p w:rsidR="002B147A" w:rsidRDefault="004C5E42">
      <w:pPr>
        <w:pStyle w:val="ProductList-Body"/>
      </w:pPr>
      <w:r>
        <w:rPr>
          <w:b/>
          <w:color w:val="00188F"/>
        </w:rPr>
        <w:t>Allocated Annual Commitment</w:t>
      </w:r>
      <w:r>
        <w:t xml:space="preserve"> means the portion of the Monetary Commitment allocated annually through the Enrollment term.</w:t>
      </w:r>
    </w:p>
    <w:p w:rsidR="002B147A" w:rsidRDefault="004C5E42">
      <w:pPr>
        <w:pStyle w:val="ProductList-Body"/>
      </w:pPr>
      <w:r>
        <w:rPr>
          <w:b/>
          <w:color w:val="00188F"/>
        </w:rPr>
        <w:t>Commitment Rates</w:t>
      </w:r>
      <w:r>
        <w:t xml:space="preserve"> means the prices for all Microsoft Azure Services usage, except Microsoft Azure Service Plans, up to the Allocated Annual Commitment.</w:t>
      </w:r>
    </w:p>
    <w:p w:rsidR="002B147A" w:rsidRDefault="004C5E42">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2B147A" w:rsidRDefault="004C5E42">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rsidR="002B147A" w:rsidRDefault="004C5E42">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rsidR="002B147A" w:rsidRDefault="004C5E42">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2B147A" w:rsidRDefault="004C5E42">
      <w:pPr>
        <w:pStyle w:val="ProductList-Body"/>
      </w:pPr>
      <w:r>
        <w:t xml:space="preserve"> </w:t>
      </w:r>
    </w:p>
    <w:p w:rsidR="002B147A" w:rsidRDefault="004C5E42">
      <w:pPr>
        <w:pStyle w:val="ProductList-Body"/>
      </w:pPr>
      <w:r>
        <w:t xml:space="preserve"> </w:t>
      </w:r>
    </w:p>
    <w:p w:rsidR="002B147A" w:rsidRDefault="004C5E42">
      <w:pPr>
        <w:pStyle w:val="ProductList-ClauseHeading"/>
        <w:outlineLvl w:val="2"/>
      </w:pPr>
      <w:r>
        <w:t>2. Subscription Term</w:t>
      </w:r>
    </w:p>
    <w:p w:rsidR="002B147A" w:rsidRDefault="004C5E42">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2B147A" w:rsidRDefault="004C5E42">
      <w:pPr>
        <w:pStyle w:val="ProductList-Body"/>
      </w:pPr>
      <w:r>
        <w:lastRenderedPageBreak/>
        <w:t xml:space="preserve"> </w:t>
      </w:r>
    </w:p>
    <w:p w:rsidR="002B147A" w:rsidRDefault="004C5E42">
      <w:pPr>
        <w:pStyle w:val="ProductList-ClauseHeading"/>
        <w:outlineLvl w:val="2"/>
      </w:pPr>
      <w:r>
        <w:t>3. Purchasing Services</w:t>
      </w:r>
    </w:p>
    <w:p w:rsidR="002B147A" w:rsidRDefault="004C5E42">
      <w:pPr>
        <w:pStyle w:val="ProductList-Body"/>
      </w:pPr>
      <w:r>
        <w:t>Microsoft Azure Services may be purchased in one or a combination of the following ways:</w:t>
      </w:r>
    </w:p>
    <w:p w:rsidR="002B147A" w:rsidRDefault="004C5E42" w:rsidP="004C5E42">
      <w:pPr>
        <w:pStyle w:val="ProductList-Bullet"/>
        <w:numPr>
          <w:ilvl w:val="0"/>
          <w:numId w:val="34"/>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2B147A" w:rsidRDefault="004C5E42" w:rsidP="004C5E42">
      <w:pPr>
        <w:pStyle w:val="ProductList-Bullet"/>
        <w:numPr>
          <w:ilvl w:val="1"/>
          <w:numId w:val="34"/>
        </w:numPr>
      </w:pPr>
      <w:r>
        <w:t>Customers may reduce their Monetary Commitment for any future Enrollment anniversary by notifying their reseller, who must process the reduction with Microsoft prior to the Enrollment anniversary date.</w:t>
      </w:r>
    </w:p>
    <w:p w:rsidR="002B147A" w:rsidRDefault="004C5E42" w:rsidP="004C5E42">
      <w:pPr>
        <w:pStyle w:val="ProductList-Bullet"/>
        <w:numPr>
          <w:ilvl w:val="1"/>
          <w:numId w:val="34"/>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rsidR="002B147A" w:rsidRDefault="004C5E42" w:rsidP="004C5E42">
      <w:pPr>
        <w:pStyle w:val="ProductList-Bullet"/>
        <w:numPr>
          <w:ilvl w:val="0"/>
          <w:numId w:val="34"/>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2B147A" w:rsidRDefault="004C5E42" w:rsidP="004C5E42">
      <w:pPr>
        <w:pStyle w:val="ProductList-Bullet"/>
        <w:numPr>
          <w:ilvl w:val="0"/>
          <w:numId w:val="34"/>
        </w:numPr>
      </w:pPr>
      <w:r>
        <w:rPr>
          <w:b/>
          <w:color w:val="00188F"/>
        </w:rPr>
        <w:t>Microsoft Azure Services Plan</w:t>
      </w:r>
      <w:r>
        <w:t xml:space="preserve">:  Customers may be able to subscribe to a Microsoft Azure Service as a Microsoft Azure Services Plan. </w:t>
      </w:r>
    </w:p>
    <w:p w:rsidR="002B147A" w:rsidRDefault="004C5E42" w:rsidP="004C5E42">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2B147A" w:rsidRDefault="004C5E42">
      <w:pPr>
        <w:pStyle w:val="ProductList-Body"/>
      </w:pPr>
      <w:r>
        <w:t xml:space="preserve"> </w:t>
      </w:r>
    </w:p>
    <w:p w:rsidR="002B147A" w:rsidRDefault="004C5E42">
      <w:pPr>
        <w:pStyle w:val="ProductList-ClauseHeading"/>
        <w:outlineLvl w:val="2"/>
      </w:pPr>
      <w:r>
        <w:t>4. Pricing</w:t>
      </w:r>
    </w:p>
    <w:p w:rsidR="002B147A" w:rsidRDefault="004C5E42">
      <w:pPr>
        <w:pStyle w:val="ProductList-Body"/>
      </w:pPr>
      <w:r>
        <w:t>If Customer does not have an Enterprise Enrollment, Enterprise Subscription Enrollment, Select Agreement, Select Plus Agreement or Server Cloud Enrollment, price level A will apply.</w:t>
      </w:r>
    </w:p>
    <w:p w:rsidR="002B147A" w:rsidRDefault="004C5E42">
      <w:pPr>
        <w:pStyle w:val="ProductList-Body"/>
      </w:pPr>
      <w:r>
        <w:t xml:space="preserve"> </w:t>
      </w:r>
    </w:p>
    <w:p w:rsidR="002B147A" w:rsidRDefault="004C5E42">
      <w:pPr>
        <w:pStyle w:val="ProductList-Body"/>
      </w:pPr>
      <w:r>
        <w:t>Microsoft may offer lower prices to Customer or Customer’s reseller for individual Microsoft Azure Services during a Customer’s Enrollment term on a permanent or temporary (promotional) basis.</w:t>
      </w:r>
    </w:p>
    <w:p w:rsidR="002B147A" w:rsidRDefault="004C5E42">
      <w:pPr>
        <w:pStyle w:val="ProductList-Body"/>
      </w:pPr>
      <w:r>
        <w:t xml:space="preserve"> </w:t>
      </w:r>
    </w:p>
    <w:p w:rsidR="002B147A" w:rsidRDefault="004C5E42">
      <w:pPr>
        <w:pStyle w:val="ProductList-ClauseHeading"/>
        <w:outlineLvl w:val="2"/>
      </w:pPr>
      <w:r>
        <w:t>5. Payment and Fees</w:t>
      </w:r>
    </w:p>
    <w:p w:rsidR="002B147A" w:rsidRDefault="004C5E42">
      <w:pPr>
        <w:pStyle w:val="ProductList-Body"/>
      </w:pPr>
      <w:r>
        <w:t>Customers who have provisioned Microsoft Azure Services without a Monetary Commitment will be invoiced quarterly at Consumption Rates.</w:t>
      </w:r>
    </w:p>
    <w:p w:rsidR="002B147A" w:rsidRDefault="004C5E42">
      <w:pPr>
        <w:pStyle w:val="ProductList-Body"/>
      </w:pPr>
      <w:r>
        <w:t xml:space="preserve"> </w:t>
      </w:r>
    </w:p>
    <w:p w:rsidR="002B147A" w:rsidRDefault="004C5E42">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2B147A" w:rsidRDefault="004C5E42">
      <w:pPr>
        <w:pStyle w:val="ProductList-Body"/>
      </w:pPr>
      <w:r>
        <w:t xml:space="preserve"> </w:t>
      </w:r>
    </w:p>
    <w:p w:rsidR="002B147A" w:rsidRDefault="004C5E42">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2B147A" w:rsidRDefault="004C5E42">
      <w:pPr>
        <w:pStyle w:val="ProductList-Body"/>
      </w:pPr>
      <w:r>
        <w:t xml:space="preserve"> </w:t>
      </w:r>
    </w:p>
    <w:p w:rsidR="002B147A" w:rsidRDefault="004C5E42">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2B147A" w:rsidRDefault="004C5E42">
      <w:pPr>
        <w:pStyle w:val="ProductList-Body"/>
      </w:pPr>
      <w:r>
        <w:t xml:space="preserve"> </w:t>
      </w:r>
    </w:p>
    <w:p w:rsidR="002B147A" w:rsidRDefault="004C5E42">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rsidR="002B147A" w:rsidRDefault="004C5E42">
      <w:pPr>
        <w:pStyle w:val="ProductList-Body"/>
      </w:pPr>
      <w:r>
        <w:t xml:space="preserve"> </w:t>
      </w:r>
    </w:p>
    <w:p w:rsidR="002B147A" w:rsidRDefault="004C5E42">
      <w:pPr>
        <w:pStyle w:val="ProductList-Body"/>
      </w:pPr>
      <w:r>
        <w:t>All usage of the Microsoft Azure Services after the expiration or termination of Customer’s subscription term will be invoiced to the customer or its reseller at then-current Consumption Rates on a quarterly basis.</w:t>
      </w:r>
    </w:p>
    <w:p w:rsidR="002B147A" w:rsidRDefault="004C5E42">
      <w:pPr>
        <w:pStyle w:val="ProductList-Body"/>
      </w:pPr>
      <w:r>
        <w:t xml:space="preserve"> </w:t>
      </w:r>
    </w:p>
    <w:p w:rsidR="002B147A" w:rsidRDefault="004C5E42">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2B147A" w:rsidRDefault="004C5E42">
      <w:pPr>
        <w:pStyle w:val="ProductList-Body"/>
      </w:pPr>
      <w:r>
        <w:t xml:space="preserve"> </w:t>
      </w:r>
    </w:p>
    <w:p w:rsidR="002B147A" w:rsidRDefault="004C5E42">
      <w:pPr>
        <w:pStyle w:val="ProductList-ClauseHeading"/>
        <w:outlineLvl w:val="2"/>
      </w:pPr>
      <w:r>
        <w:t>6. Open License, Open Value and Open Value Subscription Programs</w:t>
      </w:r>
    </w:p>
    <w:p w:rsidR="002B147A" w:rsidRDefault="004C5E42">
      <w:pPr>
        <w:pStyle w:val="ProductList-SubClauseHeading"/>
        <w:outlineLvl w:val="3"/>
      </w:pPr>
      <w:r>
        <w:t>6.1 Definitions</w:t>
      </w:r>
    </w:p>
    <w:p w:rsidR="002B147A" w:rsidRDefault="004C5E42">
      <w:pPr>
        <w:pStyle w:val="ProductList-BodyIndented"/>
      </w:pPr>
      <w:r>
        <w:rPr>
          <w:b/>
          <w:color w:val="00188F"/>
        </w:rPr>
        <w:t>Consumption Rates</w:t>
      </w:r>
      <w:r>
        <w:t xml:space="preserve"> mean for purposes of the Open License, Open Value and Open Value Subscription agreements, prices for all Microsoft Azure Services.</w:t>
      </w:r>
    </w:p>
    <w:p w:rsidR="002B147A" w:rsidRDefault="004C5E42">
      <w:pPr>
        <w:pStyle w:val="ProductList-BodyIndented"/>
      </w:pPr>
      <w:r>
        <w:rPr>
          <w:b/>
          <w:color w:val="00188F"/>
        </w:rPr>
        <w:t>Portal</w:t>
      </w:r>
      <w:r>
        <w:t xml:space="preserve"> means the online portal through which Customer administers its Subscription.</w:t>
      </w:r>
    </w:p>
    <w:p w:rsidR="002B147A" w:rsidRDefault="004C5E42">
      <w:pPr>
        <w:pStyle w:val="ProductList-BodyIndented"/>
      </w:pPr>
      <w:r>
        <w:rPr>
          <w:b/>
          <w:color w:val="00188F"/>
        </w:rPr>
        <w:t>Subscription</w:t>
      </w:r>
      <w:r>
        <w:t xml:space="preserve"> means a subscription with a value set at time of order that can be redeemed for a quantity of Microsoft Azure Services.</w:t>
      </w:r>
    </w:p>
    <w:p w:rsidR="002B147A" w:rsidRDefault="004C5E42">
      <w:pPr>
        <w:pStyle w:val="ProductList-BodyIndented"/>
      </w:pPr>
      <w:r>
        <w:t xml:space="preserve"> </w:t>
      </w:r>
    </w:p>
    <w:p w:rsidR="002B147A" w:rsidRDefault="004C5E42">
      <w:pPr>
        <w:pStyle w:val="ProductList-SubClauseHeading"/>
        <w:outlineLvl w:val="3"/>
      </w:pPr>
      <w:r>
        <w:lastRenderedPageBreak/>
        <w:t>6.2 Subscription Term</w:t>
      </w:r>
    </w:p>
    <w:p w:rsidR="002B147A" w:rsidRDefault="004C5E42">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2B147A" w:rsidRDefault="004C5E42">
      <w:pPr>
        <w:pStyle w:val="ProductList-BodyIndented"/>
      </w:pPr>
      <w:r>
        <w:t xml:space="preserve"> </w:t>
      </w:r>
    </w:p>
    <w:p w:rsidR="002B147A" w:rsidRDefault="004C5E42">
      <w:pPr>
        <w:pStyle w:val="ProductList-ClauseHeading"/>
        <w:outlineLvl w:val="2"/>
      </w:pPr>
      <w:r>
        <w:t>7. Microsoft Azure Hybrid Use Benefit</w:t>
      </w:r>
    </w:p>
    <w:p w:rsidR="002B147A" w:rsidRDefault="004C5E42">
      <w:pPr>
        <w:pStyle w:val="ProductList-Body"/>
      </w:pPr>
      <w:r>
        <w:t>Under the Microsoft Azure Hybrid Use Benefit (“HUB”), a customer with Windows Server Licenses covered with Software Assurance (SA) may upload to and use its own Windows Server image on Microsoft Azure.</w:t>
      </w:r>
    </w:p>
    <w:p w:rsidR="002B147A" w:rsidRDefault="004C5E42">
      <w:pPr>
        <w:pStyle w:val="ProductList-Body"/>
      </w:pPr>
      <w:r>
        <w:t xml:space="preserve"> </w:t>
      </w:r>
    </w:p>
    <w:p w:rsidR="002B147A" w:rsidRDefault="004C5E42">
      <w:pPr>
        <w:pStyle w:val="ProductList-Body"/>
      </w:pPr>
      <w:r>
        <w:t>Use of Windows Server software under the HUB is enabled through Azure Virtual Machines that do not include Windows Server (“Base Instances”). One Windows Server processor-based license with SA entitles a customer to use Windows Server on Microsoft Azure on up to 16 Virtual Cores subject to a minimum of eight per Azure Base Instance. The cost of the Azure Base Instance is not included in the HUB.</w:t>
      </w:r>
    </w:p>
    <w:p w:rsidR="002B147A" w:rsidRDefault="004C5E42">
      <w:pPr>
        <w:pStyle w:val="ProductList-Body"/>
      </w:pPr>
      <w:r>
        <w:t xml:space="preserve"> </w:t>
      </w:r>
    </w:p>
    <w:p w:rsidR="002B147A" w:rsidRDefault="004C5E42">
      <w:pPr>
        <w:pStyle w:val="ProductList-Body"/>
      </w:pPr>
      <w:r>
        <w:t>Customer must indicate that it is using Windows Server under the HUB when configuring the uploaded image(s) on Azure. Customer may use its uploaded image(s) subject to the Online Services Terms.</w:t>
      </w:r>
    </w:p>
    <w:p w:rsidR="002B147A" w:rsidRDefault="004C5E42">
      <w:pPr>
        <w:pStyle w:val="ProductList-Body"/>
      </w:pPr>
      <w:r>
        <w:t xml:space="preserve"> </w:t>
      </w:r>
    </w:p>
    <w:p w:rsidR="002B147A" w:rsidRDefault="004C5E42">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rsidR="002B147A" w:rsidRDefault="004C5E42">
      <w:pPr>
        <w:pStyle w:val="ProductList-Offering2HeadingNoBorder"/>
        <w:outlineLvl w:val="2"/>
      </w:pPr>
      <w:bookmarkStart w:id="228" w:name="_Sec625"/>
      <w:r>
        <w:t>Microsoft Azure Services</w:t>
      </w:r>
      <w:bookmarkEnd w:id="228"/>
      <w:r>
        <w:fldChar w:fldCharType="begin"/>
      </w:r>
      <w:r>
        <w:instrText xml:space="preserve"> TC "</w:instrText>
      </w:r>
      <w:bookmarkStart w:id="229" w:name="_Toc441668971"/>
      <w:r>
        <w:instrText>Microsoft Azure Services</w:instrText>
      </w:r>
      <w:bookmarkEnd w:id="229"/>
      <w:r>
        <w:instrText>" \l 3</w:instrText>
      </w:r>
      <w:r>
        <w:fldChar w:fldCharType="end"/>
      </w:r>
    </w:p>
    <w:p w:rsidR="002B147A" w:rsidRDefault="004C5E42">
      <w:pPr>
        <w:pStyle w:val="ProductList-Offering1SubSection"/>
        <w:outlineLvl w:val="3"/>
      </w:pPr>
      <w:bookmarkStart w:id="230" w:name="_Sec705"/>
      <w:r>
        <w:t>1. Program Availability</w:t>
      </w:r>
      <w:bookmarkEnd w:id="230"/>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31" w:name="_Sec760"/>
      <w:r>
        <w:t>2. Product Conditions</w:t>
      </w:r>
      <w:bookmarkEnd w:id="231"/>
    </w:p>
    <w:tbl>
      <w:tblPr>
        <w:tblStyle w:val="PURTable"/>
        <w:tblW w:w="0" w:type="dxa"/>
        <w:tblLook w:val="04A0" w:firstRow="1" w:lastRow="0" w:firstColumn="1" w:lastColumn="0" w:noHBand="0" w:noVBand="1"/>
      </w:tblPr>
      <w:tblGrid>
        <w:gridCol w:w="3586"/>
        <w:gridCol w:w="3602"/>
        <w:gridCol w:w="360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Microsoft Azure Services Plans</w:t>
      </w:r>
    </w:p>
    <w:p w:rsidR="002B147A" w:rsidRDefault="004C5E4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2B147A" w:rsidRDefault="002B147A">
            <w:pPr>
              <w:pStyle w:val="PURBreadcrumb"/>
            </w:pPr>
          </w:p>
          <w:tbl>
            <w:tblPr>
              <w:tblW w:w="0" w:type="dxa"/>
              <w:tblLook w:val="04A0" w:firstRow="1" w:lastRow="0" w:firstColumn="1" w:lastColumn="0" w:noHBand="0" w:noVBand="1"/>
            </w:tblPr>
            <w:tblGrid>
              <w:gridCol w:w="10684"/>
            </w:tblGrid>
            <w:tr w:rsidR="002B147A">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TableBody"/>
            </w:pPr>
          </w:p>
        </w:tc>
      </w:tr>
    </w:tbl>
    <w:p w:rsidR="002B147A" w:rsidRDefault="004C5E42">
      <w:pPr>
        <w:pStyle w:val="ProductList-Offering2HeadingNoBorder"/>
        <w:outlineLvl w:val="2"/>
      </w:pPr>
      <w:bookmarkStart w:id="232" w:name="_Sec626"/>
      <w:r>
        <w:t>Microsoft Azure Support (Plan)</w:t>
      </w:r>
      <w:bookmarkEnd w:id="232"/>
      <w:r>
        <w:fldChar w:fldCharType="begin"/>
      </w:r>
      <w:r>
        <w:instrText xml:space="preserve"> TC "</w:instrText>
      </w:r>
      <w:bookmarkStart w:id="233" w:name="_Toc441668972"/>
      <w:r>
        <w:instrText>Microsoft Azure Support (Plan)</w:instrText>
      </w:r>
      <w:bookmarkEnd w:id="233"/>
      <w:r>
        <w:instrText>" \l 3</w:instrText>
      </w:r>
      <w:r>
        <w:fldChar w:fldCharType="end"/>
      </w:r>
    </w:p>
    <w:p w:rsidR="002B147A" w:rsidRDefault="004C5E42">
      <w:pPr>
        <w:pStyle w:val="ProductList-Offering1SubSection"/>
        <w:outlineLvl w:val="3"/>
      </w:pPr>
      <w:bookmarkStart w:id="234" w:name="_Sec706"/>
      <w:r>
        <w:t>1. Program Availability</w:t>
      </w:r>
      <w:bookmarkEnd w:id="234"/>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35" w:name="_Sec761"/>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Microsoft Azure Support Offerings</w:t>
      </w:r>
    </w:p>
    <w:p w:rsidR="002B147A" w:rsidRDefault="004C5E42">
      <w:pPr>
        <w:pStyle w:val="ProductList-Body"/>
      </w:pPr>
      <w:r>
        <w:t xml:space="preserve">Details about support offerings for Microsoft Azure are available at </w:t>
      </w:r>
      <w:hyperlink r:id="rId98">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2B147A" w:rsidRDefault="002B147A">
            <w:pPr>
              <w:pStyle w:val="PURBreadcrumb"/>
            </w:pPr>
          </w:p>
          <w:tbl>
            <w:tblPr>
              <w:tblW w:w="0" w:type="dxa"/>
              <w:tblLook w:val="04A0" w:firstRow="1" w:lastRow="0" w:firstColumn="1" w:lastColumn="0" w:noHBand="0" w:noVBand="1"/>
            </w:tblPr>
            <w:tblGrid>
              <w:gridCol w:w="10684"/>
            </w:tblGrid>
            <w:tr w:rsidR="002B147A">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TableBody"/>
            </w:pPr>
          </w:p>
        </w:tc>
      </w:tr>
    </w:tbl>
    <w:p w:rsidR="002B147A" w:rsidRDefault="004C5E42">
      <w:pPr>
        <w:pStyle w:val="ProductList-Offering2HeadingNoBorder"/>
        <w:outlineLvl w:val="2"/>
      </w:pPr>
      <w:bookmarkStart w:id="236" w:name="_Sec628"/>
      <w:r>
        <w:t>Microsoft Azure Site Recovery (Plan)</w:t>
      </w:r>
      <w:bookmarkEnd w:id="236"/>
      <w:r>
        <w:fldChar w:fldCharType="begin"/>
      </w:r>
      <w:r>
        <w:instrText xml:space="preserve"> TC "</w:instrText>
      </w:r>
      <w:bookmarkStart w:id="237" w:name="_Toc441668973"/>
      <w:r>
        <w:instrText>Microsoft Azure Site Recovery (Plan)</w:instrText>
      </w:r>
      <w:bookmarkEnd w:id="237"/>
      <w:r>
        <w:instrText>" \l 3</w:instrText>
      </w:r>
      <w:r>
        <w:fldChar w:fldCharType="end"/>
      </w:r>
    </w:p>
    <w:p w:rsidR="002B147A" w:rsidRDefault="004C5E42">
      <w:pPr>
        <w:pStyle w:val="ProductList-Offering1SubSection"/>
        <w:outlineLvl w:val="3"/>
      </w:pPr>
      <w:bookmarkStart w:id="238" w:name="_Sec708"/>
      <w:r>
        <w:t>1. Program Availability</w:t>
      </w:r>
      <w:bookmarkEnd w:id="238"/>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39" w:name="_Sec763"/>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Initial Quantity</w:t>
      </w:r>
    </w:p>
    <w:p w:rsidR="002B147A" w:rsidRDefault="004C5E42">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40" w:name="_Sec657"/>
      <w:r>
        <w:t>Enterprise Mobility Suite (Plan)</w:t>
      </w:r>
      <w:bookmarkEnd w:id="240"/>
      <w:r>
        <w:fldChar w:fldCharType="begin"/>
      </w:r>
      <w:r>
        <w:instrText xml:space="preserve"> TC "</w:instrText>
      </w:r>
      <w:bookmarkStart w:id="241" w:name="_Toc441668974"/>
      <w:r>
        <w:instrText>Enterprise Mobility Suite (Plan)</w:instrText>
      </w:r>
      <w:bookmarkEnd w:id="241"/>
      <w:r>
        <w:instrText>" \l 3</w:instrText>
      </w:r>
      <w:r>
        <w:fldChar w:fldCharType="end"/>
      </w:r>
    </w:p>
    <w:p w:rsidR="002B147A" w:rsidRDefault="004C5E42">
      <w:pPr>
        <w:pStyle w:val="ProductList-Offering1SubSection"/>
        <w:outlineLvl w:val="3"/>
      </w:pPr>
      <w:bookmarkStart w:id="242" w:name="_Sec709"/>
      <w:r>
        <w:t>1. Program Availability</w:t>
      </w:r>
      <w:bookmarkEnd w:id="242"/>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43" w:name="_Sec764"/>
      <w:r>
        <w:t>2. Product Conditions</w:t>
      </w:r>
      <w:bookmarkEnd w:id="243"/>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Add-on User SL Purchase Eligibility</w:t>
      </w:r>
    </w:p>
    <w:p w:rsidR="002B147A" w:rsidRDefault="004C5E42">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2B147A" w:rsidRDefault="004C5E42">
      <w:pPr>
        <w:pStyle w:val="ProductList-Body"/>
      </w:pPr>
      <w:r>
        <w:t xml:space="preserve"> </w:t>
      </w:r>
    </w:p>
    <w:p w:rsidR="002B147A" w:rsidRDefault="004C5E42">
      <w:pPr>
        <w:pStyle w:val="ProductList-ClauseHeading"/>
        <w:outlineLvl w:val="4"/>
      </w:pPr>
      <w:r>
        <w:t>2.2 Add-on User SL Qualifying Licenses</w:t>
      </w:r>
    </w:p>
    <w:tbl>
      <w:tblPr>
        <w:tblStyle w:val="PURTable"/>
        <w:tblW w:w="0" w:type="dxa"/>
        <w:tblLook w:val="04A0" w:firstRow="1" w:lastRow="0" w:firstColumn="1" w:lastColumn="0" w:noHBand="0" w:noVBand="1"/>
      </w:tblPr>
      <w:tblGrid>
        <w:gridCol w:w="5395"/>
        <w:gridCol w:w="5395"/>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Add-on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B147A" w:rsidRDefault="004C5E42">
            <w:pPr>
              <w:pStyle w:val="ProductList-TableBody"/>
            </w:pPr>
            <w:r>
              <w:t>Enterprise Mobility Suite</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B147A" w:rsidRDefault="004C5E42">
            <w:pPr>
              <w:pStyle w:val="ProductList-TableBody"/>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2.3 Add-on User SL Purchase Restrictions</w:t>
      </w:r>
    </w:p>
    <w:p w:rsidR="002B147A" w:rsidRDefault="004C5E42">
      <w:pPr>
        <w:pStyle w:val="ProductList-Body"/>
      </w:pPr>
      <w:r>
        <w:t>Only one Add-on User SL may be purchased for each Qualifying License (or set of Qualifying Licenses).</w:t>
      </w:r>
    </w:p>
    <w:p w:rsidR="002B147A" w:rsidRDefault="004C5E42">
      <w:pPr>
        <w:pStyle w:val="ProductList-Body"/>
      </w:pPr>
      <w:r>
        <w:t xml:space="preserve"> </w:t>
      </w:r>
    </w:p>
    <w:p w:rsidR="002B147A" w:rsidRDefault="004C5E4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2B147A" w:rsidRDefault="004C5E42">
      <w:pPr>
        <w:pStyle w:val="ProductList-Body"/>
      </w:pPr>
      <w:r>
        <w:t xml:space="preserve"> </w:t>
      </w:r>
    </w:p>
    <w:p w:rsidR="002B147A" w:rsidRDefault="004C5E42">
      <w:pPr>
        <w:pStyle w:val="ProductList-Body"/>
      </w:pPr>
      <w:r>
        <w:lastRenderedPageBreak/>
        <w:t>Campus and School Agreement customers may purchase the corresponding User Subscription License for Enterprise Mobility Suite USLs for their Users up to the same quantity as their Eligible PC count so long as they have coverage for the Qualifying Licenses.</w:t>
      </w:r>
    </w:p>
    <w:p w:rsidR="002B147A" w:rsidRDefault="004C5E42">
      <w:pPr>
        <w:pStyle w:val="ProductList-Body"/>
      </w:pPr>
      <w:r>
        <w:t xml:space="preserve"> </w:t>
      </w:r>
    </w:p>
    <w:p w:rsidR="002B147A" w:rsidRDefault="004C5E42">
      <w:pPr>
        <w:pStyle w:val="ProductList-ClauseHeading"/>
        <w:outlineLvl w:val="4"/>
      </w:pPr>
      <w:r>
        <w:t>2.4 Purchase eligibility for Enterprise Mobility Suite From SA User SLs</w:t>
      </w:r>
    </w:p>
    <w:p w:rsidR="002B147A" w:rsidRDefault="004C5E42">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Required CAL Suite Bridge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Bridge for Enterprise Mobility Suite</w:t>
            </w:r>
            <w:r>
              <w:rPr>
                <w:vertAlign w:val="superscript"/>
              </w:rPr>
              <w:t>2,3</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Bridge for Enterprise Mobility Suite</w:t>
            </w:r>
            <w:r>
              <w:rPr>
                <w:vertAlign w:val="superscript"/>
              </w:rPr>
              <w:t>2,4</w:t>
            </w:r>
          </w:p>
        </w:tc>
      </w:tr>
    </w:tbl>
    <w:p w:rsidR="002B147A" w:rsidRDefault="004C5E42">
      <w:pPr>
        <w:pStyle w:val="ProductList-Body"/>
      </w:pPr>
      <w:r>
        <w:rPr>
          <w:i/>
          <w:vertAlign w:val="superscript"/>
        </w:rPr>
        <w:t>1</w:t>
      </w:r>
      <w:r>
        <w:rPr>
          <w:i/>
        </w:rPr>
        <w:t>Available for purchase at enrollment anniversary or beginning of a new enrollment term only.</w:t>
      </w:r>
    </w:p>
    <w:p w:rsidR="002B147A" w:rsidRDefault="004C5E42">
      <w:pPr>
        <w:pStyle w:val="ProductList-Body"/>
      </w:pPr>
      <w:r>
        <w:rPr>
          <w:i/>
          <w:vertAlign w:val="superscript"/>
        </w:rPr>
        <w:t>2</w:t>
      </w:r>
      <w:r>
        <w:rPr>
          <w:i/>
        </w:rPr>
        <w:t>Required for Purchase at enrollment anniversary only.</w:t>
      </w:r>
    </w:p>
    <w:p w:rsidR="002B147A" w:rsidRDefault="004C5E42">
      <w:pPr>
        <w:pStyle w:val="ProductList-Body"/>
      </w:pPr>
      <w:r>
        <w:rPr>
          <w:i/>
          <w:vertAlign w:val="superscript"/>
        </w:rPr>
        <w:t>3</w:t>
      </w:r>
      <w:r>
        <w:rPr>
          <w:i/>
        </w:rPr>
        <w:t xml:space="preserve">Purchase not required for users also licensed with Office 365 (Enterprise &amp; Government E1, E3, E4) </w:t>
      </w:r>
    </w:p>
    <w:p w:rsidR="002B147A" w:rsidRDefault="004C5E42">
      <w:pPr>
        <w:pStyle w:val="ProductList-Body"/>
      </w:pPr>
      <w:r>
        <w:rPr>
          <w:i/>
          <w:vertAlign w:val="superscript"/>
        </w:rPr>
        <w:t>4</w:t>
      </w:r>
      <w:r>
        <w:rPr>
          <w:i/>
        </w:rPr>
        <w:t>Purchase not required for users also licensed with Office 365 (Enterprise &amp; Government E3, E4)</w:t>
      </w:r>
    </w:p>
    <w:p w:rsidR="002B147A" w:rsidRDefault="004C5E42">
      <w:pPr>
        <w:pStyle w:val="ProductList-Body"/>
      </w:pPr>
      <w:r>
        <w:t xml:space="preserve"> </w:t>
      </w:r>
    </w:p>
    <w:p w:rsidR="002B147A" w:rsidRDefault="004C5E42">
      <w:pPr>
        <w:pStyle w:val="ProductList-ClauseHeading"/>
        <w:outlineLvl w:val="4"/>
      </w:pPr>
      <w:r>
        <w:t>2.5 From SA User SLs purchases</w:t>
      </w:r>
    </w:p>
    <w:p w:rsidR="002B147A" w:rsidRDefault="004C5E42">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rsidR="002B147A" w:rsidRDefault="004C5E42">
      <w:pPr>
        <w:pStyle w:val="ProductList-Body"/>
      </w:pPr>
      <w:r>
        <w:t xml:space="preserve"> </w:t>
      </w:r>
    </w:p>
    <w:p w:rsidR="002B147A" w:rsidRDefault="004C5E42">
      <w:pPr>
        <w:pStyle w:val="ProductList-ClauseHeading"/>
        <w:outlineLvl w:val="4"/>
      </w:pPr>
      <w:r>
        <w:t>2.6 SA Benefits for Enterprise Mobility Suite From SA User SLs</w:t>
      </w:r>
    </w:p>
    <w:p w:rsidR="002B147A" w:rsidRDefault="004C5E42">
      <w:pPr>
        <w:pStyle w:val="ProductList-Body"/>
      </w:pPr>
      <w:r>
        <w:t>Enterprise Mobility Suite From SA User SLs qualify Customer for SA Benefits based on the Qualifying Licenses in section 2.4.</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44" w:name="_Sec658"/>
      <w:r>
        <w:t>Azure Active Directory (Plan)</w:t>
      </w:r>
      <w:bookmarkEnd w:id="244"/>
      <w:r>
        <w:fldChar w:fldCharType="begin"/>
      </w:r>
      <w:r>
        <w:instrText xml:space="preserve"> TC "</w:instrText>
      </w:r>
      <w:bookmarkStart w:id="245" w:name="_Toc441668975"/>
      <w:r>
        <w:instrText>Azure Active Directory (Plan)</w:instrText>
      </w:r>
      <w:bookmarkEnd w:id="245"/>
      <w:r>
        <w:instrText>" \l 3</w:instrText>
      </w:r>
      <w:r>
        <w:fldChar w:fldCharType="end"/>
      </w:r>
    </w:p>
    <w:p w:rsidR="002B147A" w:rsidRDefault="004C5E42">
      <w:pPr>
        <w:pStyle w:val="ProductList-Offering1SubSection"/>
        <w:outlineLvl w:val="3"/>
      </w:pPr>
      <w:bookmarkStart w:id="246" w:name="_Sec710"/>
      <w:r>
        <w:t>1. Program Availability</w:t>
      </w:r>
      <w:bookmarkEnd w:id="246"/>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Azure Active Directory Basic</w:t>
            </w:r>
            <w:r>
              <w:fldChar w:fldCharType="begin"/>
            </w:r>
            <w:r>
              <w:instrText xml:space="preserve"> XE "Azure Active Directory Basic"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Azure Active Directory Premium</w:t>
            </w:r>
            <w:r>
              <w:fldChar w:fldCharType="begin"/>
            </w:r>
            <w:r>
              <w:instrText xml:space="preserve"> XE "Azure Active Directory Premium"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47" w:name="_Sec765"/>
      <w:r>
        <w:t>2. Product Conditions</w:t>
      </w:r>
      <w:bookmarkEnd w:id="24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Single Sign-On (SSO)</w:t>
      </w:r>
    </w:p>
    <w:p w:rsidR="002B147A" w:rsidRDefault="004C5E42">
      <w:pPr>
        <w:pStyle w:val="ProductList-Body"/>
      </w:pPr>
      <w:r>
        <w:t>Microsoft Azure Active Directory Basic customers may use the SSO to pre-integrate up to 10 SAAS Applications /Custom Apps per user.</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48" w:name="_Sec659"/>
      <w:r>
        <w:t>Azure Rights Management (Plan)</w:t>
      </w:r>
      <w:bookmarkEnd w:id="248"/>
      <w:r>
        <w:fldChar w:fldCharType="begin"/>
      </w:r>
      <w:r>
        <w:instrText xml:space="preserve"> TC "</w:instrText>
      </w:r>
      <w:bookmarkStart w:id="249" w:name="_Toc441668976"/>
      <w:r>
        <w:instrText>Azure Rights Management (Plan)</w:instrText>
      </w:r>
      <w:bookmarkEnd w:id="249"/>
      <w:r>
        <w:instrText>" \l 3</w:instrText>
      </w:r>
      <w:r>
        <w:fldChar w:fldCharType="end"/>
      </w:r>
    </w:p>
    <w:p w:rsidR="002B147A" w:rsidRDefault="004C5E42">
      <w:pPr>
        <w:pStyle w:val="ProductList-Offering1SubSection"/>
        <w:outlineLvl w:val="3"/>
      </w:pPr>
      <w:bookmarkStart w:id="250" w:name="_Sec711"/>
      <w:r>
        <w:t>1. Program Availability</w:t>
      </w:r>
      <w:bookmarkEnd w:id="250"/>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51" w:name="_Sec766"/>
      <w:r>
        <w:t>2. Product Conditions</w:t>
      </w:r>
      <w:bookmarkEnd w:id="251"/>
    </w:p>
    <w:tbl>
      <w:tblPr>
        <w:tblStyle w:val="PURTable"/>
        <w:tblW w:w="0" w:type="dxa"/>
        <w:tblLook w:val="04A0" w:firstRow="1" w:lastRow="0" w:firstColumn="1" w:lastColumn="0" w:noHBand="0" w:noVBand="1"/>
      </w:tblPr>
      <w:tblGrid>
        <w:gridCol w:w="3584"/>
        <w:gridCol w:w="3603"/>
        <w:gridCol w:w="360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lastRenderedPageBreak/>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52" w:name="_Sec660"/>
      <w:r>
        <w:t>Azure RemoteApp (Plan)</w:t>
      </w:r>
      <w:bookmarkEnd w:id="252"/>
      <w:r>
        <w:fldChar w:fldCharType="begin"/>
      </w:r>
      <w:r>
        <w:instrText xml:space="preserve"> TC "</w:instrText>
      </w:r>
      <w:bookmarkStart w:id="253" w:name="_Toc441668977"/>
      <w:r>
        <w:instrText>Azure RemoteApp (Plan)</w:instrText>
      </w:r>
      <w:bookmarkEnd w:id="253"/>
      <w:r>
        <w:instrText>" \l 3</w:instrText>
      </w:r>
      <w:r>
        <w:fldChar w:fldCharType="end"/>
      </w:r>
    </w:p>
    <w:p w:rsidR="002B147A" w:rsidRDefault="004C5E42">
      <w:pPr>
        <w:pStyle w:val="ProductList-Offering1SubSection"/>
        <w:outlineLvl w:val="3"/>
      </w:pPr>
      <w:bookmarkStart w:id="254" w:name="_Sec712"/>
      <w:r>
        <w:t>1. Program Availability</w:t>
      </w:r>
      <w:bookmarkEnd w:id="254"/>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55" w:name="_Sec767"/>
      <w:r>
        <w:t>2. Product Conditions</w:t>
      </w:r>
      <w:bookmarkEnd w:id="25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56" w:name="_Sec854"/>
      <w:r>
        <w:t>Operations Management Suite (Plan)</w:t>
      </w:r>
      <w:bookmarkEnd w:id="256"/>
      <w:r>
        <w:fldChar w:fldCharType="begin"/>
      </w:r>
      <w:r>
        <w:instrText xml:space="preserve"> TC "</w:instrText>
      </w:r>
      <w:bookmarkStart w:id="257" w:name="_Toc441668978"/>
      <w:r>
        <w:instrText>Operations Management Suite (Plan)</w:instrText>
      </w:r>
      <w:bookmarkEnd w:id="257"/>
      <w:r>
        <w:instrText>" \l 3</w:instrText>
      </w:r>
      <w:r>
        <w:fldChar w:fldCharType="end"/>
      </w:r>
    </w:p>
    <w:p w:rsidR="002B147A" w:rsidRDefault="004C5E42">
      <w:pPr>
        <w:pStyle w:val="ProductList-Offering1SubSection"/>
        <w:outlineLvl w:val="3"/>
      </w:pPr>
      <w:bookmarkStart w:id="258" w:name="_Sec855"/>
      <w:r>
        <w:t>1. Program Availability</w:t>
      </w:r>
      <w:bookmarkEnd w:id="258"/>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259" w:name="_Sec856"/>
      <w:r>
        <w:t>2. Product Conditions</w:t>
      </w:r>
      <w:bookmarkEnd w:id="25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Add-on SLs</w:t>
      </w:r>
    </w:p>
    <w:tbl>
      <w:tblPr>
        <w:tblStyle w:val="PURTable"/>
        <w:tblW w:w="0" w:type="dxa"/>
        <w:tblLook w:val="04A0" w:firstRow="1" w:lastRow="0" w:firstColumn="1" w:lastColumn="0" w:noHBand="0" w:noVBand="1"/>
      </w:tblPr>
      <w:tblGrid>
        <w:gridCol w:w="5397"/>
        <w:gridCol w:w="5393"/>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Add-on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Standard</w:t>
            </w:r>
            <w:r>
              <w:rPr>
                <w:vertAlign w:val="superscript"/>
              </w:rPr>
              <w:t>1</w:t>
            </w:r>
          </w:p>
          <w:p w:rsidR="002B147A" w:rsidRDefault="004C5E42">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Operations Management Suite Standard Edition Add-on</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Suite Datacenter</w:t>
            </w:r>
            <w:r>
              <w:rPr>
                <w:vertAlign w:val="superscript"/>
              </w:rPr>
              <w:t>1</w:t>
            </w:r>
          </w:p>
          <w:p w:rsidR="002B147A" w:rsidRDefault="004C5E42">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Operations Management Suite Datacenter Edition Add-on</w:t>
            </w:r>
          </w:p>
        </w:tc>
      </w:tr>
    </w:tbl>
    <w:p w:rsidR="002B147A" w:rsidRDefault="004C5E42">
      <w:pPr>
        <w:pStyle w:val="ProductList-Body"/>
      </w:pPr>
      <w:r>
        <w:rPr>
          <w:i/>
          <w:vertAlign w:val="superscript"/>
        </w:rPr>
        <w:t>1</w:t>
      </w:r>
      <w:r>
        <w:rPr>
          <w:i/>
        </w:rPr>
        <w:t>With active SA</w:t>
      </w:r>
    </w:p>
    <w:p w:rsidR="002B147A" w:rsidRDefault="004C5E42">
      <w:pPr>
        <w:pStyle w:val="ProductList-Body"/>
      </w:pPr>
      <w:r>
        <w:t xml:space="preserve"> </w:t>
      </w:r>
    </w:p>
    <w:p w:rsidR="002B147A" w:rsidRDefault="004C5E42">
      <w:pPr>
        <w:pStyle w:val="ProductList-ClauseHeading"/>
        <w:outlineLvl w:val="4"/>
      </w:pPr>
      <w:r>
        <w:t>2.2 Azure Site Recovery with Operations Management Suite</w:t>
      </w:r>
    </w:p>
    <w:p w:rsidR="002B147A" w:rsidRDefault="004C5E42">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60" w:name="_Sec888"/>
      <w:r>
        <w:t>Microsoft MultiFactor Authentication (Plan)</w:t>
      </w:r>
      <w:bookmarkEnd w:id="260"/>
      <w:r>
        <w:fldChar w:fldCharType="begin"/>
      </w:r>
      <w:r>
        <w:instrText xml:space="preserve"> TC "</w:instrText>
      </w:r>
      <w:bookmarkStart w:id="261" w:name="_Toc441668979"/>
      <w:r>
        <w:instrText>Microsoft MultiFactor Authentication (Plan)</w:instrText>
      </w:r>
      <w:bookmarkEnd w:id="261"/>
      <w:r>
        <w:instrText>" \l 3</w:instrText>
      </w:r>
      <w:r>
        <w:fldChar w:fldCharType="end"/>
      </w:r>
    </w:p>
    <w:p w:rsidR="002B147A" w:rsidRDefault="004C5E42">
      <w:pPr>
        <w:pStyle w:val="ProductList-ClauseHeading"/>
        <w:outlineLvl w:val="3"/>
      </w:pPr>
      <w:bookmarkStart w:id="262" w:name="_Sec889"/>
      <w:r>
        <w:t>1. Program Availability</w:t>
      </w:r>
      <w:bookmarkEnd w:id="262"/>
    </w:p>
    <w:tbl>
      <w:tblPr>
        <w:tblStyle w:val="PURTable"/>
        <w:tblW w:w="0" w:type="dxa"/>
        <w:tblLook w:val="04A0" w:firstRow="1" w:lastRow="0" w:firstColumn="1" w:lastColumn="0" w:noHBand="0" w:noVBand="1"/>
      </w:tblPr>
      <w:tblGrid>
        <w:gridCol w:w="4461"/>
        <w:gridCol w:w="802"/>
        <w:gridCol w:w="779"/>
        <w:gridCol w:w="795"/>
        <w:gridCol w:w="705"/>
        <w:gridCol w:w="828"/>
        <w:gridCol w:w="821"/>
        <w:gridCol w:w="799"/>
        <w:gridCol w:w="794"/>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MultiFactor Authentication</w:t>
            </w:r>
            <w:r>
              <w:fldChar w:fldCharType="begin"/>
            </w:r>
            <w:r>
              <w:instrText xml:space="preserve"> XE "MultiFactor Authentication"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63" w:name="_Sec890"/>
      <w:r>
        <w:t>2. Product Conditions</w:t>
      </w:r>
      <w:bookmarkEnd w:id="263"/>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Offering1HeadingNoBorder"/>
        <w:outlineLvl w:val="1"/>
      </w:pPr>
      <w:bookmarkStart w:id="264" w:name="_Sec629"/>
      <w:r>
        <w:t>Enterprise Cloud Suite</w:t>
      </w:r>
      <w:bookmarkEnd w:id="264"/>
      <w:r>
        <w:fldChar w:fldCharType="begin"/>
      </w:r>
      <w:r>
        <w:instrText xml:space="preserve"> TC "</w:instrText>
      </w:r>
      <w:bookmarkStart w:id="265" w:name="_Toc441668980"/>
      <w:r>
        <w:instrText>Enterprise Cloud Suite</w:instrText>
      </w:r>
      <w:bookmarkEnd w:id="265"/>
      <w:r>
        <w:instrText>" \l 2</w:instrText>
      </w:r>
      <w:r>
        <w:fldChar w:fldCharType="end"/>
      </w:r>
    </w:p>
    <w:p w:rsidR="002B147A" w:rsidRDefault="004C5E42">
      <w:pPr>
        <w:pStyle w:val="ProductList-Offering1SubSection"/>
        <w:outlineLvl w:val="2"/>
      </w:pPr>
      <w:bookmarkStart w:id="266" w:name="_Sec713"/>
      <w:r>
        <w:t>1. Program Availability</w:t>
      </w:r>
      <w:bookmarkEnd w:id="266"/>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2"/>
      </w:pPr>
      <w:bookmarkStart w:id="267" w:name="_Sec768"/>
      <w:r>
        <w:t>2. Product Conditions</w:t>
      </w:r>
      <w:bookmarkEnd w:id="26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3"/>
      </w:pPr>
      <w:r>
        <w:t>2.1 Add-on User SLs and From SA User SLs</w:t>
      </w:r>
    </w:p>
    <w:p w:rsidR="002B147A" w:rsidRDefault="004C5E42">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rsidR="002B147A" w:rsidRDefault="004C5E42">
      <w:pPr>
        <w:pStyle w:val="ProductList-Body"/>
      </w:pPr>
      <w:r>
        <w:t xml:space="preserve"> </w:t>
      </w:r>
    </w:p>
    <w:p w:rsidR="002B147A" w:rsidRDefault="004C5E42">
      <w:pPr>
        <w:pStyle w:val="ProductList-ClauseHeading"/>
        <w:outlineLvl w:val="3"/>
      </w:pPr>
      <w:r>
        <w:t>2.2 From SA User SLs Purchases</w:t>
      </w:r>
    </w:p>
    <w:p w:rsidR="002B147A" w:rsidRDefault="004C5E42">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rsidR="002B147A" w:rsidRDefault="004C5E42">
      <w:pPr>
        <w:pStyle w:val="ProductList-Body"/>
      </w:pPr>
      <w:r>
        <w:t xml:space="preserve"> </w:t>
      </w:r>
    </w:p>
    <w:p w:rsidR="002B147A" w:rsidRDefault="004C5E42">
      <w:pPr>
        <w:pStyle w:val="ProductList-ClauseHeading"/>
        <w:outlineLvl w:val="3"/>
      </w:pPr>
      <w:r>
        <w:t>2.3 SA Benefits for Enterprise Cloud Suite From SA User SLs</w:t>
      </w:r>
    </w:p>
    <w:p w:rsidR="002B147A" w:rsidRDefault="004C5E42">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rsidR="002B147A" w:rsidRDefault="004C5E42">
      <w:pPr>
        <w:pStyle w:val="ProductList-Body"/>
      </w:pPr>
      <w:r>
        <w:t xml:space="preserve"> </w:t>
      </w:r>
    </w:p>
    <w:p w:rsidR="002B147A" w:rsidRDefault="004C5E42">
      <w:pPr>
        <w:pStyle w:val="ProductList-ClauseHeading"/>
        <w:outlineLvl w:val="3"/>
      </w:pPr>
      <w:r>
        <w:t>2.4 United States Government Community Cloud Service</w:t>
      </w:r>
    </w:p>
    <w:p w:rsidR="002B147A" w:rsidRDefault="004C5E42">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NoBorder"/>
        <w:outlineLvl w:val="1"/>
      </w:pPr>
      <w:bookmarkStart w:id="268" w:name="_Sec630"/>
      <w:r>
        <w:t>Microsoft Intune</w:t>
      </w:r>
      <w:bookmarkEnd w:id="268"/>
      <w:r>
        <w:fldChar w:fldCharType="begin"/>
      </w:r>
      <w:r>
        <w:instrText xml:space="preserve"> TC "</w:instrText>
      </w:r>
      <w:bookmarkStart w:id="269" w:name="_Toc441668981"/>
      <w:r>
        <w:instrText>Microsoft Intune</w:instrText>
      </w:r>
      <w:bookmarkEnd w:id="269"/>
      <w:r>
        <w:instrText>" \l 2</w:instrText>
      </w:r>
      <w:r>
        <w:fldChar w:fldCharType="end"/>
      </w:r>
    </w:p>
    <w:p w:rsidR="002B147A" w:rsidRDefault="004C5E42">
      <w:pPr>
        <w:pStyle w:val="ProductList-Offering1SubSection"/>
        <w:outlineLvl w:val="2"/>
      </w:pPr>
      <w:bookmarkStart w:id="270" w:name="_Sec714"/>
      <w:r>
        <w:t>1. Program Availability</w:t>
      </w:r>
      <w:bookmarkEnd w:id="270"/>
    </w:p>
    <w:tbl>
      <w:tblPr>
        <w:tblStyle w:val="PURTable"/>
        <w:tblW w:w="0" w:type="dxa"/>
        <w:tblLook w:val="04A0" w:firstRow="1" w:lastRow="0" w:firstColumn="1" w:lastColumn="0" w:noHBand="0" w:noVBand="1"/>
      </w:tblPr>
      <w:tblGrid>
        <w:gridCol w:w="4337"/>
        <w:gridCol w:w="908"/>
        <w:gridCol w:w="783"/>
        <w:gridCol w:w="798"/>
        <w:gridCol w:w="707"/>
        <w:gridCol w:w="829"/>
        <w:gridCol w:w="823"/>
        <w:gridCol w:w="802"/>
        <w:gridCol w:w="797"/>
      </w:tblGrid>
      <w:tr w:rsidR="002B147A">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2B147A" w:rsidRDefault="004C5E42">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4900" w:type="dxa"/>
            <w:tcBorders>
              <w:top w:val="none" w:sz="4" w:space="0" w:color="BFBFBF"/>
              <w:left w:val="none" w:sz="4" w:space="0" w:color="000000"/>
              <w:bottom w:val="none" w:sz="4" w:space="0" w:color="BFBFBF"/>
              <w:right w:val="none" w:sz="4" w:space="0" w:color="000000"/>
            </w:tcBorders>
          </w:tcPr>
          <w:p w:rsidR="002B147A" w:rsidRDefault="004C5E42">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single" w:sz="4" w:space="0" w:color="FFFFF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900" w:type="dxa"/>
            <w:tcBorders>
              <w:top w:val="none" w:sz="4" w:space="0" w:color="BFBFBF"/>
              <w:left w:val="none" w:sz="4" w:space="0" w:color="6E6E6E"/>
              <w:bottom w:val="none" w:sz="4" w:space="0" w:color="BFBFBF"/>
              <w:right w:val="none" w:sz="4" w:space="0" w:color="6E6E6E"/>
            </w:tcBorders>
          </w:tcPr>
          <w:p w:rsidR="002B147A" w:rsidRDefault="004C5E42">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single" w:sz="4" w:space="0" w:color="FFFFFF"/>
              <w:left w:val="none" w:sz="4" w:space="0" w:color="6E6E6E"/>
              <w:bottom w:val="single" w:sz="4" w:space="0" w:color="FFFFF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4900" w:type="dxa"/>
            <w:tcBorders>
              <w:top w:val="none"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Microsoft Intune USL Add-on Extra Storage 1 GB</w:t>
            </w:r>
            <w:r>
              <w:fldChar w:fldCharType="begin"/>
            </w:r>
            <w:r>
              <w:instrText xml:space="preserve"> XE "Microsoft Intune USL Add-on Extra Storage 1 GB" </w:instrText>
            </w:r>
            <w:r>
              <w:fldChar w:fldCharType="end"/>
            </w:r>
          </w:p>
        </w:tc>
        <w:tc>
          <w:tcPr>
            <w:tcW w:w="980" w:type="dxa"/>
            <w:tcBorders>
              <w:top w:val="single" w:sz="4"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2"/>
      </w:pPr>
      <w:bookmarkStart w:id="271" w:name="_Sec769"/>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272" w:name="_Sec631"/>
      <w:r>
        <w:lastRenderedPageBreak/>
        <w:t>Microsoft Dynamics Online Services</w:t>
      </w:r>
      <w:bookmarkEnd w:id="272"/>
      <w:r>
        <w:fldChar w:fldCharType="begin"/>
      </w:r>
      <w:r>
        <w:instrText xml:space="preserve"> TC "</w:instrText>
      </w:r>
      <w:bookmarkStart w:id="273" w:name="_Toc441668982"/>
      <w:r>
        <w:instrText>Microsoft Dynamics Online Services</w:instrText>
      </w:r>
      <w:bookmarkEnd w:id="273"/>
      <w:r>
        <w:instrText>" \l 2</w:instrText>
      </w:r>
      <w:r>
        <w:fldChar w:fldCharType="end"/>
      </w:r>
    </w:p>
    <w:p w:rsidR="002B147A" w:rsidRDefault="004C5E42">
      <w:pPr>
        <w:pStyle w:val="ProductList-Offering2HeadingNoBorder"/>
        <w:outlineLvl w:val="2"/>
      </w:pPr>
      <w:bookmarkStart w:id="274" w:name="_Sec896"/>
      <w:r>
        <w:t>Microsoft Dynamics AX</w:t>
      </w:r>
      <w:bookmarkEnd w:id="274"/>
      <w:r>
        <w:fldChar w:fldCharType="begin"/>
      </w:r>
      <w:r>
        <w:instrText xml:space="preserve"> TC "</w:instrText>
      </w:r>
      <w:bookmarkStart w:id="275" w:name="_Toc441668983"/>
      <w:r>
        <w:instrText>Microsoft Dynamics AX</w:instrText>
      </w:r>
      <w:bookmarkEnd w:id="275"/>
      <w:r>
        <w:instrText>" \l 3</w:instrText>
      </w:r>
      <w:r>
        <w:fldChar w:fldCharType="end"/>
      </w:r>
    </w:p>
    <w:p w:rsidR="002B147A" w:rsidRDefault="004C5E42">
      <w:pPr>
        <w:pStyle w:val="ProductList-Offering1SubSection"/>
        <w:outlineLvl w:val="3"/>
      </w:pPr>
      <w:bookmarkStart w:id="276" w:name="_Sec897"/>
      <w:r>
        <w:t>1. Program Availability</w:t>
      </w:r>
      <w:bookmarkEnd w:id="276"/>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77" w:name="_Sec898"/>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Microsoft Dynamics AX Support Offerings</w:t>
      </w:r>
    </w:p>
    <w:p w:rsidR="002B147A" w:rsidRDefault="004C5E42">
      <w:pPr>
        <w:pStyle w:val="ProductList-Body"/>
      </w:pPr>
      <w:r>
        <w:t xml:space="preserve">Details about support offerings for Microsoft Dynamics AX are available at </w:t>
      </w:r>
      <w:hyperlink r:id="rId109">
        <w:r>
          <w:rPr>
            <w:color w:val="00467F"/>
            <w:u w:val="single"/>
          </w:rPr>
          <w:t>http://www.microsoft.com/en-us/dynamics/dynamics-online-support.aspx</w:t>
        </w:r>
      </w:hyperlink>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78" w:name="_Sec661"/>
      <w:r>
        <w:t>Microsoft Dynamics CRM Online</w:t>
      </w:r>
      <w:bookmarkEnd w:id="278"/>
      <w:r>
        <w:fldChar w:fldCharType="begin"/>
      </w:r>
      <w:r>
        <w:instrText xml:space="preserve"> TC "</w:instrText>
      </w:r>
      <w:bookmarkStart w:id="279" w:name="_Toc441668984"/>
      <w:r>
        <w:instrText>Microsoft Dynamics CRM Online</w:instrText>
      </w:r>
      <w:bookmarkEnd w:id="279"/>
      <w:r>
        <w:instrText>" \l 3</w:instrText>
      </w:r>
      <w:r>
        <w:fldChar w:fldCharType="end"/>
      </w:r>
    </w:p>
    <w:p w:rsidR="002B147A" w:rsidRDefault="004C5E42">
      <w:pPr>
        <w:pStyle w:val="ProductList-Offering1SubSection"/>
        <w:outlineLvl w:val="3"/>
      </w:pPr>
      <w:bookmarkStart w:id="280" w:name="_Sec715"/>
      <w:r>
        <w:t>1. Program Availability</w:t>
      </w:r>
      <w:bookmarkEnd w:id="280"/>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lastRenderedPageBreak/>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81" w:name="_Sec770"/>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Add-on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Dynamics CRM Online Essentials for SA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Basic CAL</w:t>
            </w:r>
            <w:r>
              <w:fldChar w:fldCharType="begin"/>
            </w:r>
            <w:r>
              <w:instrText xml:space="preserve"> XE "Microsoft Dynamics CRM Basic CAL" </w:instrText>
            </w:r>
            <w:r>
              <w:fldChar w:fldCharType="end"/>
            </w:r>
            <w:r>
              <w:t>, or</w:t>
            </w:r>
          </w:p>
          <w:p w:rsidR="002B147A" w:rsidRDefault="004C5E42">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Dynamics CRM Online Basic for SA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Professional CAL</w:t>
            </w:r>
            <w:r>
              <w:fldChar w:fldCharType="begin"/>
            </w:r>
            <w:r>
              <w:instrText xml:space="preserve"> XE "Microsoft Dynamics CRM Professional CAL" </w:instrText>
            </w:r>
            <w:r>
              <w:fldChar w:fldCharType="end"/>
            </w:r>
            <w:r>
              <w:t>, or</w:t>
            </w:r>
          </w:p>
          <w:p w:rsidR="002B147A" w:rsidRDefault="004C5E42">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Dynamics CRM Online Professional for SA User SL</w:t>
            </w:r>
          </w:p>
          <w:p w:rsidR="002B147A" w:rsidRDefault="004C5E42">
            <w:pPr>
              <w:pStyle w:val="ProductList-TableBody"/>
            </w:pPr>
            <w:r>
              <w:t>Dynamics CRM Online Enterprise for SA User SL</w:t>
            </w:r>
          </w:p>
        </w:tc>
      </w:tr>
    </w:tbl>
    <w:p w:rsidR="002B147A" w:rsidRDefault="004C5E42">
      <w:pPr>
        <w:pStyle w:val="ProductList-Body"/>
      </w:pPr>
      <w:r>
        <w:rPr>
          <w:i/>
          <w:vertAlign w:val="superscript"/>
        </w:rPr>
        <w:t>1</w:t>
      </w:r>
      <w:r>
        <w:rPr>
          <w:i/>
        </w:rPr>
        <w:t>With active SA</w:t>
      </w:r>
    </w:p>
    <w:p w:rsidR="002B147A" w:rsidRDefault="004C5E42">
      <w:pPr>
        <w:pStyle w:val="ProductList-Body"/>
      </w:pPr>
      <w:r>
        <w:t xml:space="preserve"> </w:t>
      </w:r>
    </w:p>
    <w:p w:rsidR="002B147A" w:rsidRDefault="004C5E42">
      <w:pPr>
        <w:pStyle w:val="ProductList-ClauseHeading"/>
        <w:outlineLvl w:val="4"/>
      </w:pPr>
      <w:r>
        <w:t>2.2 Microsoft Dynamics CRM Online Professional for Government</w:t>
      </w:r>
    </w:p>
    <w:p w:rsidR="002B147A" w:rsidRDefault="004C5E42">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2B147A" w:rsidRDefault="004C5E42">
      <w:pPr>
        <w:pStyle w:val="ProductList-Body"/>
      </w:pPr>
      <w:r>
        <w:t xml:space="preserve"> </w:t>
      </w:r>
    </w:p>
    <w:p w:rsidR="002B147A" w:rsidRDefault="004C5E42">
      <w:pPr>
        <w:pStyle w:val="ProductList-ClauseHeading"/>
        <w:outlineLvl w:val="4"/>
      </w:pPr>
      <w:r>
        <w:t>2.3 Microsoft Dynamics CRM Online Support Offerings</w:t>
      </w:r>
    </w:p>
    <w:p w:rsidR="002B147A" w:rsidRDefault="004C5E42">
      <w:pPr>
        <w:pStyle w:val="ProductList-Body"/>
      </w:pPr>
      <w:r>
        <w:t xml:space="preserve">Details about support offerings for Microsoft Dynamics CRM Online are available at </w:t>
      </w:r>
      <w:hyperlink r:id="rId111">
        <w:r>
          <w:rPr>
            <w:color w:val="00467F"/>
            <w:u w:val="single"/>
          </w:rPr>
          <w:t>http://www.microsoft.com/en-us/dynamics/dynamics-online-support.aspx</w:t>
        </w:r>
      </w:hyperlink>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82" w:name="_Sec662"/>
      <w:r>
        <w:t>Microsoft Dynamics Marketing</w:t>
      </w:r>
      <w:bookmarkEnd w:id="282"/>
      <w:r>
        <w:fldChar w:fldCharType="begin"/>
      </w:r>
      <w:r>
        <w:instrText xml:space="preserve"> TC "</w:instrText>
      </w:r>
      <w:bookmarkStart w:id="283" w:name="_Toc441668985"/>
      <w:r>
        <w:instrText>Microsoft Dynamics Marketing</w:instrText>
      </w:r>
      <w:bookmarkEnd w:id="283"/>
      <w:r>
        <w:instrText>" \l 3</w:instrText>
      </w:r>
      <w:r>
        <w:fldChar w:fldCharType="end"/>
      </w:r>
    </w:p>
    <w:p w:rsidR="002B147A" w:rsidRDefault="004C5E42">
      <w:pPr>
        <w:pStyle w:val="ProductList-Offering1SubSection"/>
        <w:outlineLvl w:val="3"/>
      </w:pPr>
      <w:bookmarkStart w:id="284" w:name="_Sec716"/>
      <w:r>
        <w:t>1. Program Availability</w:t>
      </w:r>
      <w:bookmarkEnd w:id="284"/>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none"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85" w:name="_Sec771"/>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Student Use Benefit: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Microsoft Dynamics Marketing Support Offerings</w:t>
      </w:r>
    </w:p>
    <w:p w:rsidR="002B147A" w:rsidRDefault="004C5E42">
      <w:pPr>
        <w:pStyle w:val="ProductList-Body"/>
      </w:pPr>
      <w:r>
        <w:t xml:space="preserve">Details about support offerings for Microsoft Dynamics Marketing are available at </w:t>
      </w:r>
      <w:hyperlink r:id="rId113">
        <w:r>
          <w:rPr>
            <w:color w:val="00467F"/>
            <w:u w:val="single"/>
          </w:rPr>
          <w:t>http://www.microsoft.com/en-us/dynamics/dynamics-online-support.aspx</w:t>
        </w:r>
      </w:hyperlink>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86" w:name="_Sec663"/>
      <w:r>
        <w:lastRenderedPageBreak/>
        <w:t>Microsoft Social Engagement</w:t>
      </w:r>
      <w:bookmarkEnd w:id="286"/>
      <w:r>
        <w:fldChar w:fldCharType="begin"/>
      </w:r>
      <w:r>
        <w:instrText xml:space="preserve"> TC "</w:instrText>
      </w:r>
      <w:bookmarkStart w:id="287" w:name="_Toc441668986"/>
      <w:r>
        <w:instrText>Microsoft Social Engagement</w:instrText>
      </w:r>
      <w:bookmarkEnd w:id="287"/>
      <w:r>
        <w:instrText>" \l 3</w:instrText>
      </w:r>
      <w:r>
        <w:fldChar w:fldCharType="end"/>
      </w:r>
    </w:p>
    <w:p w:rsidR="002B147A" w:rsidRDefault="004C5E42">
      <w:pPr>
        <w:pStyle w:val="ProductList-Offering1SubSection"/>
        <w:outlineLvl w:val="3"/>
      </w:pPr>
      <w:bookmarkStart w:id="288" w:name="_Sec717"/>
      <w:r>
        <w:t>1. Program Availability</w:t>
      </w:r>
      <w:bookmarkEnd w:id="288"/>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89" w:name="_Sec772"/>
      <w:r>
        <w:t>2. Product Conditions</w:t>
      </w:r>
      <w:bookmarkEnd w:id="28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Add-on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Social Engagement Professional Add-on</w:t>
            </w:r>
          </w:p>
          <w:p w:rsidR="002B147A" w:rsidRDefault="004C5E42">
            <w:pPr>
              <w:pStyle w:val="ProductList-TableBody"/>
            </w:pPr>
            <w:r>
              <w:t>Microsoft Social Engagement Professional Additional Posts</w:t>
            </w:r>
          </w:p>
          <w:p w:rsidR="002B147A" w:rsidRDefault="004C5E42">
            <w:pPr>
              <w:pStyle w:val="ProductList-TableBody"/>
            </w:pPr>
            <w:r>
              <w:t>Microsoft Social Engagement Professional Education Additional Posts</w:t>
            </w:r>
          </w:p>
        </w:tc>
      </w:tr>
    </w:tbl>
    <w:p w:rsidR="002B147A" w:rsidRDefault="004C5E42">
      <w:pPr>
        <w:pStyle w:val="ProductList-Body"/>
      </w:pPr>
      <w:r>
        <w:rPr>
          <w:i/>
          <w:vertAlign w:val="superscript"/>
        </w:rPr>
        <w:t>1</w:t>
      </w:r>
      <w:r>
        <w:rPr>
          <w:i/>
        </w:rPr>
        <w:t>Each Qualifying License must have active SA</w:t>
      </w:r>
    </w:p>
    <w:p w:rsidR="002B147A" w:rsidRDefault="004C5E42">
      <w:pPr>
        <w:pStyle w:val="ProductList-Body"/>
      </w:pPr>
      <w:r>
        <w:t xml:space="preserve"> </w:t>
      </w:r>
    </w:p>
    <w:p w:rsidR="002B147A" w:rsidRDefault="004C5E42">
      <w:pPr>
        <w:pStyle w:val="ProductList-ClauseHeading"/>
        <w:outlineLvl w:val="4"/>
      </w:pPr>
      <w:r>
        <w:t>2.2 Microsoft Social Engagement Support Offerings</w:t>
      </w:r>
    </w:p>
    <w:p w:rsidR="002B147A" w:rsidRDefault="004C5E42">
      <w:pPr>
        <w:pStyle w:val="ProductList-Body"/>
      </w:pPr>
      <w:r>
        <w:t xml:space="preserve">Details about support offerings for Microsoft Social Engagement are available at </w:t>
      </w:r>
      <w:hyperlink r:id="rId115">
        <w:r>
          <w:rPr>
            <w:color w:val="00467F"/>
            <w:u w:val="single"/>
          </w:rPr>
          <w:t>http://www.microsoft.com/en-us/dynamics/dynamics-online-support.aspx</w:t>
        </w:r>
      </w:hyperlink>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290" w:name="_Sec664"/>
      <w:r>
        <w:t>Parature, from Microsoft</w:t>
      </w:r>
      <w:bookmarkEnd w:id="290"/>
      <w:r>
        <w:fldChar w:fldCharType="begin"/>
      </w:r>
      <w:r>
        <w:instrText xml:space="preserve"> TC "</w:instrText>
      </w:r>
      <w:bookmarkStart w:id="291" w:name="_Toc441668987"/>
      <w:r>
        <w:instrText>Parature, from Microsoft</w:instrText>
      </w:r>
      <w:bookmarkEnd w:id="291"/>
      <w:r>
        <w:instrText>" \l 3</w:instrText>
      </w:r>
      <w:r>
        <w:fldChar w:fldCharType="end"/>
      </w:r>
    </w:p>
    <w:p w:rsidR="002B147A" w:rsidRDefault="004C5E42">
      <w:pPr>
        <w:pStyle w:val="ProductList-Offering1SubSection"/>
        <w:outlineLvl w:val="3"/>
      </w:pPr>
      <w:bookmarkStart w:id="292" w:name="_Sec718"/>
      <w:r>
        <w:t>1. Program Availability</w:t>
      </w:r>
      <w:bookmarkEnd w:id="292"/>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293" w:name="_Sec773"/>
      <w:r>
        <w:t>2. Product Conditions</w:t>
      </w:r>
      <w:bookmarkEnd w:id="293"/>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Parature Support Offerings</w:t>
      </w:r>
    </w:p>
    <w:p w:rsidR="002B147A" w:rsidRDefault="004C5E42">
      <w:pPr>
        <w:pStyle w:val="ProductList-Body"/>
      </w:pPr>
      <w:r>
        <w:t xml:space="preserve">Details about support offerings for Parature are available at </w:t>
      </w:r>
      <w:hyperlink r:id="rId117">
        <w:r>
          <w:rPr>
            <w:color w:val="00467F"/>
            <w:u w:val="single"/>
          </w:rPr>
          <w:t>http://www.microsoft.com/en-us/dynamics/dynamics-online-support.aspx</w:t>
        </w:r>
      </w:hyperlink>
      <w:r>
        <w:t xml:space="preserve">.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GroupHeading"/>
        <w:outlineLvl w:val="1"/>
      </w:pPr>
      <w:bookmarkStart w:id="294" w:name="_Sec632"/>
      <w:r>
        <w:lastRenderedPageBreak/>
        <w:t>Office 365 Services</w:t>
      </w:r>
      <w:bookmarkEnd w:id="294"/>
      <w:r>
        <w:fldChar w:fldCharType="begin"/>
      </w:r>
      <w:r>
        <w:instrText xml:space="preserve"> TC "</w:instrText>
      </w:r>
      <w:bookmarkStart w:id="295" w:name="_Toc441668988"/>
      <w:r>
        <w:instrText>Office 365 Services</w:instrText>
      </w:r>
      <w:bookmarkEnd w:id="295"/>
      <w:r>
        <w:instrText>" \l 2</w:instrText>
      </w:r>
      <w:r>
        <w:fldChar w:fldCharType="end"/>
      </w:r>
    </w:p>
    <w:p w:rsidR="002B147A" w:rsidRDefault="004C5E42">
      <w:pPr>
        <w:pStyle w:val="ProductList-Offering2HeadingNoBorder"/>
        <w:outlineLvl w:val="2"/>
      </w:pPr>
      <w:bookmarkStart w:id="296" w:name="_Sec633"/>
      <w:r>
        <w:t>Office 365 Applications</w:t>
      </w:r>
      <w:bookmarkEnd w:id="296"/>
      <w:r>
        <w:fldChar w:fldCharType="begin"/>
      </w:r>
      <w:r>
        <w:instrText xml:space="preserve"> TC "</w:instrText>
      </w:r>
      <w:bookmarkStart w:id="297" w:name="_Toc441668989"/>
      <w:r>
        <w:instrText>Office 365 Applications</w:instrText>
      </w:r>
      <w:bookmarkEnd w:id="297"/>
      <w:r>
        <w:instrText>" \l 3</w:instrText>
      </w:r>
      <w:r>
        <w:fldChar w:fldCharType="end"/>
      </w:r>
    </w:p>
    <w:p w:rsidR="002B147A" w:rsidRDefault="004C5E42">
      <w:pPr>
        <w:pStyle w:val="ProductList-Offering1SubSection"/>
        <w:outlineLvl w:val="3"/>
      </w:pPr>
      <w:bookmarkStart w:id="298" w:name="_Sec719"/>
      <w:r>
        <w:t>1. Program Availability</w:t>
      </w:r>
      <w:bookmarkEnd w:id="298"/>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299" w:name="_Sec774"/>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Purchase Eligibility for Office 365 Applications From SA User SLs</w:t>
      </w:r>
    </w:p>
    <w:p w:rsidR="002B147A" w:rsidRDefault="004C5E4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Corresponding from SA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ProPlus From SA</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Pro for Office 365</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Visio Pro for Office 365</w:t>
            </w:r>
          </w:p>
        </w:tc>
      </w:tr>
    </w:tbl>
    <w:p w:rsidR="002B147A" w:rsidRDefault="004C5E42">
      <w:pPr>
        <w:pStyle w:val="ProductList-Body"/>
      </w:pPr>
      <w:r>
        <w:t xml:space="preserve"> </w:t>
      </w:r>
    </w:p>
    <w:p w:rsidR="002B147A" w:rsidRDefault="004C5E42">
      <w:pPr>
        <w:pStyle w:val="ProductList-ClauseHeading"/>
        <w:outlineLvl w:val="4"/>
      </w:pPr>
      <w:r>
        <w:t>2.2 Customers who have Previously Applied the Media Eligibility with Remote Desktop Services (RDS) right for Office 365 Pro Plus, Visio Pro for Office 365, or Project Pro for Office 365</w:t>
      </w:r>
    </w:p>
    <w:p w:rsidR="002B147A" w:rsidRDefault="004C5E42">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rsidR="002B147A" w:rsidRDefault="004C5E42">
      <w:pPr>
        <w:pStyle w:val="ProductList-Body"/>
      </w:pPr>
      <w:r>
        <w:t xml:space="preserve"> </w:t>
      </w:r>
    </w:p>
    <w:p w:rsidR="002B147A" w:rsidRDefault="004C5E42">
      <w:pPr>
        <w:pStyle w:val="ProductList-ClauseHeading"/>
        <w:outlineLvl w:val="4"/>
      </w:pPr>
      <w:r>
        <w:t>2.3 Media Eligibility for Office 365 Pro Plus with Windows To Go Rights</w:t>
      </w:r>
    </w:p>
    <w:p w:rsidR="002B147A" w:rsidRDefault="004C5E42">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2B147A" w:rsidRDefault="004C5E42">
      <w:pPr>
        <w:pStyle w:val="ProductList-Body"/>
      </w:pPr>
      <w:r>
        <w:t xml:space="preserve"> </w:t>
      </w:r>
    </w:p>
    <w:p w:rsidR="002B147A" w:rsidRDefault="004C5E42">
      <w:pPr>
        <w:pStyle w:val="ProductList-ClauseHeading"/>
        <w:outlineLvl w:val="4"/>
      </w:pPr>
      <w:r>
        <w:t>2.4 Campus and School Agreement, Enrollment for Education Solutions and Open Value Subscriptions – Education Solutions</w:t>
      </w:r>
    </w:p>
    <w:p w:rsidR="002B147A" w:rsidRDefault="004C5E42">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2B147A" w:rsidRDefault="004C5E42">
      <w:pPr>
        <w:pStyle w:val="ProductList-Body"/>
      </w:pPr>
      <w:r>
        <w:t xml:space="preserve"> </w:t>
      </w:r>
    </w:p>
    <w:p w:rsidR="002B147A" w:rsidRDefault="004C5E42">
      <w:pPr>
        <w:pStyle w:val="ProductList-Body"/>
      </w:pPr>
      <w:r>
        <w:t>Institutions with Office 365 ProPlus User SLs assigned to all faculty and staff may install Office Professional Plus 2013 software on any open access lab or library within the Institution’s Organization. Use of the software is otherwise subject to the License terms for Office Professional Plus 2013.</w:t>
      </w:r>
    </w:p>
    <w:p w:rsidR="002B147A" w:rsidRDefault="004C5E42">
      <w:pPr>
        <w:pStyle w:val="ProductList-Body"/>
      </w:pPr>
      <w:r>
        <w:t xml:space="preserve"> </w:t>
      </w:r>
    </w:p>
    <w:p w:rsidR="002B147A" w:rsidRDefault="004C5E42">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2B147A" w:rsidRDefault="004C5E42">
      <w:pPr>
        <w:pStyle w:val="ProductList-Body"/>
      </w:pPr>
      <w:r>
        <w:t xml:space="preserve"> </w:t>
      </w:r>
    </w:p>
    <w:p w:rsidR="002B147A" w:rsidRDefault="004C5E42">
      <w:pPr>
        <w:pStyle w:val="ProductList-ClauseHeading"/>
        <w:outlineLvl w:val="4"/>
      </w:pPr>
      <w:r>
        <w:lastRenderedPageBreak/>
        <w:t>2.5 Office Multi Language Pack</w:t>
      </w:r>
    </w:p>
    <w:p w:rsidR="002B147A" w:rsidRDefault="004C5E42">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2B147A" w:rsidRDefault="004C5E42">
      <w:pPr>
        <w:pStyle w:val="ProductList-Body"/>
      </w:pPr>
      <w:r>
        <w:t xml:space="preserve"> </w:t>
      </w:r>
    </w:p>
    <w:p w:rsidR="002B147A" w:rsidRDefault="004C5E42">
      <w:pPr>
        <w:pStyle w:val="ProductList-ClauseHeading"/>
        <w:outlineLvl w:val="4"/>
      </w:pPr>
      <w:r>
        <w:t>2.6 E-Learning</w:t>
      </w:r>
    </w:p>
    <w:p w:rsidR="002B147A" w:rsidRDefault="004C5E42">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rsidR="002B147A" w:rsidRDefault="004C5E42">
      <w:pPr>
        <w:pStyle w:val="ProductList-Body"/>
      </w:pPr>
      <w:r>
        <w:t xml:space="preserve"> </w:t>
      </w:r>
    </w:p>
    <w:p w:rsidR="002B147A" w:rsidRDefault="004C5E42">
      <w:pPr>
        <w:pStyle w:val="ProductList-ClauseHeading"/>
        <w:outlineLvl w:val="4"/>
      </w:pPr>
      <w:r>
        <w:t>2.7 Office Online</w:t>
      </w:r>
    </w:p>
    <w:p w:rsidR="002B147A" w:rsidRDefault="004C5E42">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2B147A" w:rsidRDefault="004C5E42">
      <w:pPr>
        <w:pStyle w:val="ProductList-Body"/>
      </w:pPr>
      <w:r>
        <w:t xml:space="preserve"> </w:t>
      </w:r>
    </w:p>
    <w:p w:rsidR="002B147A" w:rsidRDefault="004C5E42">
      <w:pPr>
        <w:pStyle w:val="ProductList-ClauseHeading"/>
        <w:outlineLvl w:val="4"/>
      </w:pPr>
      <w:r>
        <w:t>2.8 Open Value Subscription Migration Period</w:t>
      </w:r>
    </w:p>
    <w:p w:rsidR="002B147A" w:rsidRDefault="004C5E42">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00" w:name="_Sec634"/>
      <w:r>
        <w:t>Office 365 Suites</w:t>
      </w:r>
      <w:bookmarkEnd w:id="300"/>
      <w:r>
        <w:fldChar w:fldCharType="begin"/>
      </w:r>
      <w:r>
        <w:instrText xml:space="preserve"> TC "</w:instrText>
      </w:r>
      <w:bookmarkStart w:id="301" w:name="_Toc441668990"/>
      <w:r>
        <w:instrText>Office 365 Suites</w:instrText>
      </w:r>
      <w:bookmarkEnd w:id="301"/>
      <w:r>
        <w:instrText>" \l 3</w:instrText>
      </w:r>
      <w:r>
        <w:fldChar w:fldCharType="end"/>
      </w:r>
    </w:p>
    <w:p w:rsidR="002B147A" w:rsidRDefault="004C5E42">
      <w:pPr>
        <w:pStyle w:val="ProductList-ClauseHeading"/>
        <w:outlineLvl w:val="3"/>
      </w:pPr>
      <w:bookmarkStart w:id="302" w:name="_Sec720"/>
      <w:r>
        <w:t>1. Program Availability</w:t>
      </w:r>
      <w:bookmarkEnd w:id="302"/>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E1, E3Add-on</w:t>
            </w:r>
            <w:r>
              <w:fldChar w:fldCharType="begin"/>
            </w:r>
            <w:r>
              <w:instrText xml:space="preserve"> XE "Office 365 Enterprise E1, E3Add-on"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03" w:name="_Sec775"/>
      <w:r>
        <w:t>2. Product Conditions</w:t>
      </w:r>
      <w:bookmarkEnd w:id="303"/>
    </w:p>
    <w:tbl>
      <w:tblPr>
        <w:tblStyle w:val="PURTable"/>
        <w:tblW w:w="0" w:type="dxa"/>
        <w:tblLook w:val="04A0" w:firstRow="1" w:lastRow="0" w:firstColumn="1" w:lastColumn="0" w:noHBand="0" w:noVBand="1"/>
      </w:tblPr>
      <w:tblGrid>
        <w:gridCol w:w="3586"/>
        <w:gridCol w:w="3602"/>
        <w:gridCol w:w="3602"/>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p w:rsidR="002B147A" w:rsidRDefault="004C5E42">
      <w:pPr>
        <w:pStyle w:val="ProductList-ClauseHeading"/>
        <w:outlineLvl w:val="4"/>
      </w:pPr>
      <w:r>
        <w:t>2.1 United States Government Community Cloud Service</w:t>
      </w:r>
    </w:p>
    <w:p w:rsidR="002B147A" w:rsidRDefault="004C5E42">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2B147A" w:rsidRDefault="004C5E42">
      <w:pPr>
        <w:pStyle w:val="ProductList-Body"/>
      </w:pPr>
      <w:r>
        <w:t xml:space="preserve"> </w:t>
      </w:r>
    </w:p>
    <w:p w:rsidR="002B147A" w:rsidRDefault="004C5E42">
      <w:pPr>
        <w:pStyle w:val="ProductList-ClauseHeading"/>
        <w:outlineLvl w:val="4"/>
      </w:pPr>
      <w:r>
        <w:t>2.2 Campus and School Acquisitions</w:t>
      </w:r>
    </w:p>
    <w:p w:rsidR="002B147A" w:rsidRDefault="004C5E42">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lastRenderedPageBreak/>
        <w:t xml:space="preserve">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2B147A" w:rsidRDefault="004C5E42">
      <w:pPr>
        <w:pStyle w:val="ProductList-Body"/>
      </w:pPr>
      <w:r>
        <w:t xml:space="preserve"> </w:t>
      </w:r>
    </w:p>
    <w:p w:rsidR="002B147A" w:rsidRDefault="004C5E42">
      <w:pPr>
        <w:pStyle w:val="ProductList-ClauseHeading"/>
        <w:outlineLvl w:val="4"/>
      </w:pPr>
      <w:r>
        <w:t>2.3 No cost Office 365 ProPlus Student Licensing Based on Faculty/Staff Coverage</w:t>
      </w:r>
    </w:p>
    <w:p w:rsidR="002B147A" w:rsidRDefault="004C5E42">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2B147A" w:rsidRDefault="004C5E42">
      <w:pPr>
        <w:pStyle w:val="ProductList-Body"/>
      </w:pPr>
      <w:r>
        <w:t xml:space="preserve"> </w:t>
      </w:r>
    </w:p>
    <w:p w:rsidR="002B147A" w:rsidRDefault="004C5E42">
      <w:pPr>
        <w:pStyle w:val="ProductList-ClauseHeading"/>
        <w:outlineLvl w:val="4"/>
      </w:pPr>
      <w:r>
        <w:t>2.4 Campus and School Lab or Library Use</w:t>
      </w:r>
    </w:p>
    <w:p w:rsidR="002B147A" w:rsidRDefault="004C5E42">
      <w:pPr>
        <w:pStyle w:val="ProductList-Body"/>
      </w:pPr>
      <w:r>
        <w:t xml:space="preserve">Refer </w:t>
      </w:r>
      <w:hyperlink w:anchor="_Sec633">
        <w:r>
          <w:rPr>
            <w:color w:val="00467F"/>
            <w:u w:val="single"/>
          </w:rPr>
          <w:t>Office 365 ProPlus Product Entry</w:t>
        </w:r>
      </w:hyperlink>
      <w:r>
        <w:t xml:space="preserve"> for offer to use Office Professional Plus 2013</w:t>
      </w:r>
      <w:r>
        <w:fldChar w:fldCharType="begin"/>
      </w:r>
      <w:r>
        <w:instrText xml:space="preserve"> XE "Office Professional Plus 2013" </w:instrText>
      </w:r>
      <w:r>
        <w:fldChar w:fldCharType="end"/>
      </w:r>
      <w:r>
        <w:t xml:space="preserve"> software on any open access lab or library within the Institution’s Organization for Institutions with Office 365 ProPlus USLs assigned to all faculty and staff.</w:t>
      </w:r>
    </w:p>
    <w:p w:rsidR="002B147A" w:rsidRDefault="004C5E42">
      <w:pPr>
        <w:pStyle w:val="ProductList-Body"/>
      </w:pPr>
      <w:r>
        <w:t xml:space="preserve"> </w:t>
      </w:r>
    </w:p>
    <w:p w:rsidR="002B147A" w:rsidRDefault="004C5E42">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Add-on User SL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Office 365 Enterprise E1 Add-on</w:t>
            </w:r>
            <w:r>
              <w:rPr>
                <w:vertAlign w:val="superscript"/>
              </w:rPr>
              <w:t>2</w:t>
            </w:r>
          </w:p>
          <w:p w:rsidR="002B147A" w:rsidRDefault="004C5E42">
            <w:pPr>
              <w:pStyle w:val="ProductList-TableBody"/>
            </w:pPr>
            <w:r>
              <w:t>- Office 365 Enterprise E1 w/Exchange Online Archiving Add-on</w:t>
            </w:r>
            <w:r>
              <w:rPr>
                <w:vertAlign w:val="superscript"/>
              </w:rPr>
              <w:t>2,3,4</w:t>
            </w:r>
          </w:p>
          <w:p w:rsidR="002B147A" w:rsidRDefault="004C5E42">
            <w:pPr>
              <w:pStyle w:val="ProductList-TableBody"/>
            </w:pPr>
            <w:r>
              <w:t>- Office 365 Government E1 Add-on</w:t>
            </w:r>
          </w:p>
          <w:p w:rsidR="002B147A" w:rsidRDefault="004C5E42">
            <w:pPr>
              <w:pStyle w:val="ProductList-TableBody"/>
            </w:pPr>
            <w:r>
              <w:t>- Office 365 Enterprise &amp; Government E3 without ProPlus Add-ons</w:t>
            </w:r>
          </w:p>
          <w:p w:rsidR="002B147A" w:rsidRDefault="004C5E42">
            <w:pPr>
              <w:pStyle w:val="ProductList-TableBody"/>
            </w:pPr>
            <w:r>
              <w:t>- Office 365 Enterprise &amp; Government E4 without ProPlus Add-ons</w:t>
            </w:r>
          </w:p>
          <w:p w:rsidR="002B147A" w:rsidRDefault="004C5E42">
            <w:pPr>
              <w:pStyle w:val="ProductList-TableBody"/>
            </w:pPr>
            <w:r>
              <w:t>- Exchange Online Plan 1 Add-on</w:t>
            </w:r>
            <w:r>
              <w:fldChar w:fldCharType="begin"/>
            </w:r>
            <w:r>
              <w:instrText xml:space="preserve"> XE "Exchange Online Plan 1 Add-on" </w:instrText>
            </w:r>
            <w:r>
              <w:fldChar w:fldCharType="end"/>
            </w:r>
          </w:p>
          <w:p w:rsidR="002B147A" w:rsidRDefault="004C5E42">
            <w:pPr>
              <w:pStyle w:val="ProductList-TableBody"/>
            </w:pPr>
            <w:r>
              <w:t>- Skype for Business Online Plan 1 Add-on</w:t>
            </w:r>
            <w:r>
              <w:fldChar w:fldCharType="begin"/>
            </w:r>
            <w:r>
              <w:instrText xml:space="preserve"> XE "Skype for Business Online Plan 1 Add-on" </w:instrText>
            </w:r>
            <w:r>
              <w:fldChar w:fldCharType="end"/>
            </w:r>
          </w:p>
          <w:p w:rsidR="002B147A" w:rsidRDefault="004C5E42">
            <w:pPr>
              <w:pStyle w:val="ProductList-TableBody"/>
            </w:pPr>
            <w:r>
              <w:t>- SharePoint Online Plan 1 Add-on</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Office 365 Enterprise E1 / Government E1 Add-ons</w:t>
            </w:r>
          </w:p>
          <w:p w:rsidR="002B147A" w:rsidRDefault="004C5E42">
            <w:pPr>
              <w:pStyle w:val="ProductList-TableBody"/>
            </w:pPr>
            <w:r>
              <w:t>- Office 365 Enterprise E3 Add-on</w:t>
            </w:r>
            <w:r>
              <w:rPr>
                <w:vertAlign w:val="superscript"/>
              </w:rPr>
              <w:t>2</w:t>
            </w:r>
          </w:p>
          <w:p w:rsidR="002B147A" w:rsidRDefault="004C5E42">
            <w:pPr>
              <w:pStyle w:val="ProductList-TableBody"/>
            </w:pPr>
            <w:r>
              <w:t>- Office 365 Government E3 Add-on</w:t>
            </w:r>
            <w:r>
              <w:rPr>
                <w:vertAlign w:val="superscript"/>
              </w:rPr>
              <w:t>4</w:t>
            </w:r>
          </w:p>
          <w:p w:rsidR="002B147A" w:rsidRDefault="004C5E42">
            <w:pPr>
              <w:pStyle w:val="ProductList-TableBody"/>
            </w:pPr>
            <w:r>
              <w:t>- Office 365 Enterprise &amp; Government E4, E5 Add-ons</w:t>
            </w:r>
          </w:p>
          <w:p w:rsidR="002B147A" w:rsidRDefault="004C5E42">
            <w:pPr>
              <w:pStyle w:val="ProductList-TableBody"/>
            </w:pPr>
            <w:r>
              <w:t>- Office 365 Enterprise &amp; Government E3 without ProPlus Add-ons</w:t>
            </w:r>
          </w:p>
          <w:p w:rsidR="002B147A" w:rsidRDefault="004C5E42">
            <w:pPr>
              <w:pStyle w:val="ProductList-TableBody"/>
            </w:pPr>
            <w:r>
              <w:t>- Office 365 Enterprise &amp; Government E4 without ProPlus Add-ons</w:t>
            </w:r>
          </w:p>
          <w:p w:rsidR="002B147A" w:rsidRDefault="004C5E42">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2B147A" w:rsidRDefault="004C5E42">
            <w:pPr>
              <w:pStyle w:val="ProductList-TableBody"/>
            </w:pPr>
            <w:r>
              <w:t xml:space="preserve">- Exchange Online Plan 1 Add-on </w:t>
            </w:r>
          </w:p>
          <w:p w:rsidR="002B147A" w:rsidRDefault="004C5E42">
            <w:pPr>
              <w:pStyle w:val="ProductList-TableBody"/>
            </w:pPr>
            <w:r>
              <w:t>- Skype for Business Online Plan 1 Add-on</w:t>
            </w:r>
          </w:p>
          <w:p w:rsidR="002B147A" w:rsidRDefault="004C5E42">
            <w:pPr>
              <w:pStyle w:val="ProductList-TableBody"/>
            </w:pPr>
            <w:r>
              <w:t>- SharePoint Online Plan 1 Add-on</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Office 365 Enterprise &amp; Government E3 without ProPlus Add-ons</w:t>
            </w:r>
          </w:p>
          <w:p w:rsidR="002B147A" w:rsidRDefault="004C5E42">
            <w:pPr>
              <w:pStyle w:val="ProductList-TableBody"/>
            </w:pPr>
            <w:r>
              <w:t>- Office 365 Enterprise &amp; Government E4 without ProPlus Add-ons</w:t>
            </w:r>
          </w:p>
          <w:p w:rsidR="002B147A" w:rsidRDefault="004C5E42">
            <w:pPr>
              <w:pStyle w:val="ProductList-TableBody"/>
            </w:pPr>
            <w:r>
              <w:t>- Azure Rights Management Add-on</w:t>
            </w:r>
            <w:r>
              <w:fldChar w:fldCharType="begin"/>
            </w:r>
            <w:r>
              <w:instrText xml:space="preserve"> XE "Azure Rights Management Add-on" </w:instrText>
            </w:r>
            <w:r>
              <w:fldChar w:fldCharType="end"/>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Office 365 Enterprise &amp; Government E3</w:t>
            </w:r>
            <w:r>
              <w:rPr>
                <w:vertAlign w:val="superscript"/>
              </w:rPr>
              <w:t>2</w:t>
            </w:r>
            <w:r>
              <w:t>,E4, or E5 Add-ons</w:t>
            </w:r>
          </w:p>
          <w:p w:rsidR="002B147A" w:rsidRDefault="004C5E42">
            <w:pPr>
              <w:pStyle w:val="ProductList-TableBody"/>
            </w:pPr>
            <w:r>
              <w:t>- Office 365 Enterprise &amp; Government E3</w:t>
            </w:r>
            <w:r>
              <w:rPr>
                <w:vertAlign w:val="superscript"/>
              </w:rPr>
              <w:t>2</w:t>
            </w:r>
            <w:r>
              <w:t xml:space="preserve"> or E4 without ProPlus Add-ons</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Office 365 Midsize Business Add-on</w:t>
            </w:r>
            <w:r>
              <w:rPr>
                <w:vertAlign w:val="superscript"/>
              </w:rPr>
              <w:t>2,3</w:t>
            </w:r>
          </w:p>
          <w:p w:rsidR="002B147A" w:rsidRDefault="004C5E42">
            <w:pPr>
              <w:pStyle w:val="ProductList-TableBody"/>
            </w:pPr>
            <w:r>
              <w:t>- Office 365 Enterprise E3 Add-on</w:t>
            </w:r>
            <w:r>
              <w:rPr>
                <w:vertAlign w:val="superscript"/>
              </w:rPr>
              <w:t>2,3</w:t>
            </w:r>
          </w:p>
        </w:tc>
      </w:tr>
    </w:tbl>
    <w:p w:rsidR="002B147A" w:rsidRDefault="004C5E42">
      <w:pPr>
        <w:pStyle w:val="ProductList-Body"/>
      </w:pPr>
      <w:r>
        <w:rPr>
          <w:i/>
          <w:vertAlign w:val="superscript"/>
        </w:rPr>
        <w:t>1</w:t>
      </w:r>
      <w:r>
        <w:rPr>
          <w:i/>
        </w:rPr>
        <w:t>1Each Qualifying License must have active SA</w:t>
      </w:r>
    </w:p>
    <w:p w:rsidR="002B147A" w:rsidRDefault="004C5E42">
      <w:pPr>
        <w:pStyle w:val="ProductList-Body"/>
      </w:pPr>
      <w:r>
        <w:rPr>
          <w:i/>
          <w:vertAlign w:val="superscript"/>
        </w:rPr>
        <w:t>2</w:t>
      </w:r>
      <w:r>
        <w:rPr>
          <w:i/>
        </w:rPr>
        <w:t>These are the only offerings available to Open Value and Open Value Subscription customers.</w:t>
      </w:r>
    </w:p>
    <w:p w:rsidR="002B147A" w:rsidRDefault="004C5E42">
      <w:pPr>
        <w:pStyle w:val="ProductList-Body"/>
      </w:pPr>
      <w:r>
        <w:rPr>
          <w:i/>
          <w:vertAlign w:val="superscript"/>
        </w:rPr>
        <w:t>3</w:t>
      </w:r>
      <w:r>
        <w:rPr>
          <w:i/>
        </w:rPr>
        <w:t>This Add-on User SL may only be purchased under an Open Value (Organization Wide) or Open Value Subscription agreement.</w:t>
      </w:r>
    </w:p>
    <w:p w:rsidR="002B147A" w:rsidRDefault="004C5E42">
      <w:pPr>
        <w:pStyle w:val="ProductList-Body"/>
      </w:pPr>
      <w:r>
        <w:rPr>
          <w:i/>
          <w:vertAlign w:val="superscript"/>
        </w:rPr>
        <w:t>4</w:t>
      </w:r>
      <w:r>
        <w:rPr>
          <w:i/>
        </w:rPr>
        <w:t>Only Government customers as defined in Customer’s volume licensing agreement may purchase this Add-on User SL.</w:t>
      </w:r>
    </w:p>
    <w:p w:rsidR="002B147A" w:rsidRDefault="004C5E42">
      <w:pPr>
        <w:pStyle w:val="ProductList-Body"/>
      </w:pPr>
      <w:r>
        <w:t xml:space="preserve"> </w:t>
      </w:r>
    </w:p>
    <w:p w:rsidR="002B147A" w:rsidRDefault="004C5E42">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2B147A" w:rsidRDefault="004C5E42">
      <w:pPr>
        <w:pStyle w:val="ProductList-Body"/>
      </w:pPr>
      <w:r>
        <w:t xml:space="preserve"> </w:t>
      </w:r>
    </w:p>
    <w:p w:rsidR="002B147A" w:rsidRDefault="004C5E42">
      <w:pPr>
        <w:pStyle w:val="ProductList-ClauseHeading"/>
        <w:outlineLvl w:val="4"/>
      </w:pPr>
      <w:r>
        <w:t>2.6 Purchase Restrictions</w:t>
      </w:r>
    </w:p>
    <w:p w:rsidR="002B147A" w:rsidRDefault="004C5E42">
      <w:pPr>
        <w:pStyle w:val="ProductList-Body"/>
      </w:pPr>
      <w:r>
        <w:t xml:space="preserve">Only one Add-on User SL may be purchased for each Qualifying License (or set of Qualifying Licenses). </w:t>
      </w:r>
    </w:p>
    <w:p w:rsidR="002B147A" w:rsidRDefault="004C5E42">
      <w:pPr>
        <w:pStyle w:val="ProductList-Body"/>
      </w:pPr>
      <w:r>
        <w:t xml:space="preserve"> </w:t>
      </w:r>
    </w:p>
    <w:p w:rsidR="002B147A" w:rsidRDefault="004C5E42">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2B147A" w:rsidRDefault="004C5E42">
      <w:pPr>
        <w:pStyle w:val="ProductList-Body"/>
      </w:pPr>
      <w:r>
        <w:t xml:space="preserve"> </w:t>
      </w:r>
    </w:p>
    <w:p w:rsidR="002B147A" w:rsidRDefault="004C5E42">
      <w:pPr>
        <w:pStyle w:val="ProductList-ClauseHeading"/>
        <w:outlineLvl w:val="4"/>
      </w:pPr>
      <w:r>
        <w:t>2.7 Volume Licensing Program Terms</w:t>
      </w:r>
    </w:p>
    <w:p w:rsidR="002B147A" w:rsidRDefault="004C5E42">
      <w:pPr>
        <w:pStyle w:val="ProductList-Body"/>
      </w:pPr>
      <w:r>
        <w:t xml:space="preserve">Programs terms applicable to the corresponding Online Service User SL also apply to the Add-on User SLs. </w:t>
      </w:r>
    </w:p>
    <w:p w:rsidR="002B147A" w:rsidRDefault="004C5E42">
      <w:pPr>
        <w:pStyle w:val="ProductList-Body"/>
      </w:pPr>
      <w:r>
        <w:t xml:space="preserve"> </w:t>
      </w:r>
    </w:p>
    <w:p w:rsidR="002B147A" w:rsidRDefault="004C5E42">
      <w:pPr>
        <w:pStyle w:val="ProductList-ClauseHeading"/>
        <w:outlineLvl w:val="4"/>
      </w:pPr>
      <w:r>
        <w:t>2.8 Purchase eligibility for Office 365 From SA User SLs</w:t>
      </w:r>
    </w:p>
    <w:p w:rsidR="002B147A" w:rsidRDefault="004C5E42">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Required CAL Suite Bridge</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lastRenderedPageBreak/>
              <w:t>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Bridge for Office 365</w:t>
            </w:r>
            <w:r>
              <w:rPr>
                <w:vertAlign w:val="superscript"/>
              </w:rPr>
              <w:t>2,3</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2B147A" w:rsidRDefault="004C5E42">
      <w:pPr>
        <w:pStyle w:val="ProductList-Body"/>
      </w:pPr>
      <w:r>
        <w:rPr>
          <w:i/>
          <w:vertAlign w:val="superscript"/>
        </w:rPr>
        <w:t>1</w:t>
      </w:r>
      <w:r>
        <w:rPr>
          <w:i/>
        </w:rPr>
        <w:t>Available for purchase at enrollment anniversary or beginning of a new enrollment term only.</w:t>
      </w:r>
    </w:p>
    <w:p w:rsidR="002B147A" w:rsidRDefault="004C5E42">
      <w:pPr>
        <w:pStyle w:val="ProductList-Body"/>
      </w:pPr>
      <w:r>
        <w:rPr>
          <w:i/>
          <w:vertAlign w:val="superscript"/>
        </w:rPr>
        <w:t>2</w:t>
      </w:r>
      <w:r>
        <w:rPr>
          <w:i/>
        </w:rPr>
        <w:t>Required for Purchase at enrollment anniversary only.</w:t>
      </w:r>
    </w:p>
    <w:p w:rsidR="002B147A" w:rsidRDefault="004C5E42">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2B147A" w:rsidRDefault="004C5E42">
      <w:pPr>
        <w:pStyle w:val="ProductList-Body"/>
      </w:pPr>
      <w:r>
        <w:t xml:space="preserve"> </w:t>
      </w:r>
    </w:p>
    <w:p w:rsidR="002B147A" w:rsidRDefault="004C5E42">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2B147A" w:rsidRDefault="004C5E42">
      <w:pPr>
        <w:pStyle w:val="ProductList-Body"/>
      </w:pPr>
      <w:r>
        <w:t xml:space="preserve"> </w:t>
      </w:r>
    </w:p>
    <w:p w:rsidR="002B147A" w:rsidRDefault="004C5E42">
      <w:pPr>
        <w:pStyle w:val="ProductList-ClauseHeading"/>
        <w:outlineLvl w:val="4"/>
      </w:pPr>
      <w:r>
        <w:t>2.9 From SA User SLs purchases</w:t>
      </w:r>
    </w:p>
    <w:p w:rsidR="002B147A" w:rsidRDefault="004C5E42">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rsidR="002B147A" w:rsidRDefault="004C5E42">
      <w:pPr>
        <w:pStyle w:val="ProductList-Body"/>
      </w:pPr>
      <w:r>
        <w:t xml:space="preserve"> </w:t>
      </w:r>
    </w:p>
    <w:p w:rsidR="002B147A" w:rsidRDefault="004C5E42">
      <w:pPr>
        <w:pStyle w:val="ProductList-ClauseHeading"/>
        <w:outlineLvl w:val="4"/>
      </w:pPr>
      <w:r>
        <w:t>2.10 SA Benefits for Office 365 From SA User SLs</w:t>
      </w:r>
    </w:p>
    <w:p w:rsidR="002B147A" w:rsidRDefault="004C5E42">
      <w:pPr>
        <w:pStyle w:val="ProductList-Body"/>
      </w:pPr>
      <w:r>
        <w:t>Office 365 (Enterprise and Government E1, E3, E4) From SA User SLs provide the same SA Benefits as the Qualifying Products in section 2.8 above.</w:t>
      </w:r>
    </w:p>
    <w:p w:rsidR="002B147A" w:rsidRDefault="004C5E42">
      <w:pPr>
        <w:pStyle w:val="ProductList-Body"/>
      </w:pPr>
      <w:r>
        <w:t xml:space="preserve"> </w:t>
      </w:r>
    </w:p>
    <w:p w:rsidR="002B147A" w:rsidRDefault="004C5E42">
      <w:pPr>
        <w:pStyle w:val="ProductList-ClauseHeading"/>
        <w:outlineLvl w:val="4"/>
      </w:pPr>
      <w:r>
        <w:t>2.11 Office 365 Enterprise K1</w:t>
      </w:r>
    </w:p>
    <w:p w:rsidR="002B147A" w:rsidRDefault="004C5E42">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2B147A" w:rsidRDefault="004C5E42">
      <w:pPr>
        <w:pStyle w:val="ProductList-Body"/>
      </w:pPr>
      <w:r>
        <w:t xml:space="preserve"> </w:t>
      </w:r>
    </w:p>
    <w:p w:rsidR="002B147A" w:rsidRDefault="004C5E42">
      <w:pPr>
        <w:pStyle w:val="ProductList-ClauseHeading"/>
        <w:outlineLvl w:val="4"/>
      </w:pPr>
      <w:r>
        <w:t>2.12 Office Multi Language Pack</w:t>
      </w:r>
    </w:p>
    <w:p w:rsidR="002B147A" w:rsidRDefault="004C5E42">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2B147A" w:rsidRDefault="004C5E42">
      <w:pPr>
        <w:pStyle w:val="ProductList-Body"/>
      </w:pPr>
      <w:r>
        <w:t xml:space="preserve"> </w:t>
      </w:r>
    </w:p>
    <w:p w:rsidR="002B147A" w:rsidRDefault="004C5E42">
      <w:pPr>
        <w:pStyle w:val="ProductList-ClauseHeading"/>
        <w:outlineLvl w:val="4"/>
      </w:pPr>
      <w:r>
        <w:t>2.13 E-Learning</w:t>
      </w:r>
    </w:p>
    <w:p w:rsidR="002B147A" w:rsidRDefault="004C5E42">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w:t>
      </w:r>
    </w:p>
    <w:p w:rsidR="002B147A" w:rsidRDefault="004C5E42">
      <w:pPr>
        <w:pStyle w:val="ProductList-Body"/>
      </w:pPr>
      <w:r>
        <w:t xml:space="preserve"> </w:t>
      </w:r>
    </w:p>
    <w:p w:rsidR="002B147A" w:rsidRDefault="004C5E42">
      <w:pPr>
        <w:pStyle w:val="ProductList-ClauseHeading"/>
        <w:outlineLvl w:val="4"/>
      </w:pPr>
      <w:r>
        <w:t>2.14 Office 365 Midsize Business Product Key Redemption</w:t>
      </w:r>
    </w:p>
    <w:p w:rsidR="002B147A" w:rsidRDefault="004C5E42">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04" w:name="_Sec874"/>
      <w:r>
        <w:t>Office 365 Customer Lockbox</w:t>
      </w:r>
      <w:bookmarkEnd w:id="304"/>
      <w:r>
        <w:fldChar w:fldCharType="begin"/>
      </w:r>
      <w:r>
        <w:instrText xml:space="preserve"> TC "</w:instrText>
      </w:r>
      <w:bookmarkStart w:id="305" w:name="_Toc441668991"/>
      <w:r>
        <w:instrText>Office 365 Customer Lockbox</w:instrText>
      </w:r>
      <w:bookmarkEnd w:id="305"/>
      <w:r>
        <w:instrText>" \l 3</w:instrText>
      </w:r>
      <w:r>
        <w:fldChar w:fldCharType="end"/>
      </w:r>
    </w:p>
    <w:p w:rsidR="002B147A" w:rsidRDefault="004C5E42">
      <w:pPr>
        <w:pStyle w:val="ProductList-Offering1SubSection"/>
        <w:outlineLvl w:val="3"/>
      </w:pPr>
      <w:bookmarkStart w:id="306" w:name="_Sec875"/>
      <w:r>
        <w:t>1. Program Availability</w:t>
      </w:r>
      <w:bookmarkEnd w:id="306"/>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Body"/>
      </w:pPr>
      <w:r>
        <w:t xml:space="preserve"> </w:t>
      </w:r>
    </w:p>
    <w:p w:rsidR="002B147A" w:rsidRDefault="004C5E42">
      <w:pPr>
        <w:pStyle w:val="ProductList-Offering1SubSection"/>
        <w:outlineLvl w:val="3"/>
      </w:pPr>
      <w:bookmarkStart w:id="307" w:name="_Sec876"/>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08" w:name="_Sec877"/>
      <w:r>
        <w:lastRenderedPageBreak/>
        <w:t>Office 365 Delve Analytics</w:t>
      </w:r>
      <w:bookmarkEnd w:id="308"/>
      <w:r>
        <w:fldChar w:fldCharType="begin"/>
      </w:r>
      <w:r>
        <w:instrText xml:space="preserve"> TC "</w:instrText>
      </w:r>
      <w:bookmarkStart w:id="309" w:name="_Toc441668992"/>
      <w:r>
        <w:instrText>Office 365 Delve Analytics</w:instrText>
      </w:r>
      <w:bookmarkEnd w:id="309"/>
      <w:r>
        <w:instrText>" \l 3</w:instrText>
      </w:r>
      <w:r>
        <w:fldChar w:fldCharType="end"/>
      </w:r>
    </w:p>
    <w:p w:rsidR="002B147A" w:rsidRDefault="004C5E42">
      <w:pPr>
        <w:pStyle w:val="ProductList-Offering1SubSection"/>
        <w:outlineLvl w:val="3"/>
      </w:pPr>
      <w:bookmarkStart w:id="310" w:name="_Sec878"/>
      <w:r>
        <w:t>1. Program Availability</w:t>
      </w:r>
      <w:bookmarkEnd w:id="310"/>
    </w:p>
    <w:tbl>
      <w:tblPr>
        <w:tblStyle w:val="PURTable"/>
        <w:tblW w:w="0" w:type="dxa"/>
        <w:tblLook w:val="04A0" w:firstRow="1" w:lastRow="0" w:firstColumn="1" w:lastColumn="0" w:noHBand="0" w:noVBand="1"/>
      </w:tblPr>
      <w:tblGrid>
        <w:gridCol w:w="4442"/>
        <w:gridCol w:w="805"/>
        <w:gridCol w:w="785"/>
        <w:gridCol w:w="798"/>
        <w:gridCol w:w="707"/>
        <w:gridCol w:w="830"/>
        <w:gridCol w:w="823"/>
        <w:gridCol w:w="803"/>
        <w:gridCol w:w="791"/>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11" w:name="_Sec879"/>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12" w:name="_Sec880"/>
      <w:r>
        <w:t>Office 365 Advanced eDiscovery</w:t>
      </w:r>
      <w:bookmarkEnd w:id="312"/>
      <w:r>
        <w:fldChar w:fldCharType="begin"/>
      </w:r>
      <w:r>
        <w:instrText xml:space="preserve"> TC "</w:instrText>
      </w:r>
      <w:bookmarkStart w:id="313" w:name="_Toc441668993"/>
      <w:r>
        <w:instrText>Office 365 Advanced eDiscovery</w:instrText>
      </w:r>
      <w:bookmarkEnd w:id="313"/>
      <w:r>
        <w:instrText>" \l 3</w:instrText>
      </w:r>
      <w:r>
        <w:fldChar w:fldCharType="end"/>
      </w:r>
    </w:p>
    <w:p w:rsidR="002B147A" w:rsidRDefault="004C5E42">
      <w:pPr>
        <w:pStyle w:val="ProductList-Offering1SubSection"/>
        <w:outlineLvl w:val="3"/>
      </w:pPr>
      <w:bookmarkStart w:id="314" w:name="_Sec881"/>
      <w:r>
        <w:t>1. Program Availability</w:t>
      </w:r>
      <w:bookmarkEnd w:id="314"/>
    </w:p>
    <w:tbl>
      <w:tblPr>
        <w:tblStyle w:val="PURTable"/>
        <w:tblW w:w="0" w:type="dxa"/>
        <w:tblLook w:val="04A0" w:firstRow="1" w:lastRow="0" w:firstColumn="1" w:lastColumn="0" w:noHBand="0" w:noVBand="1"/>
      </w:tblPr>
      <w:tblGrid>
        <w:gridCol w:w="4469"/>
        <w:gridCol w:w="802"/>
        <w:gridCol w:w="779"/>
        <w:gridCol w:w="794"/>
        <w:gridCol w:w="705"/>
        <w:gridCol w:w="828"/>
        <w:gridCol w:w="821"/>
        <w:gridCol w:w="799"/>
        <w:gridCol w:w="787"/>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15" w:name="_Sec882"/>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4C5E42">
      <w:pPr>
        <w:pStyle w:val="ProductList-Body"/>
      </w:pPr>
      <w:r>
        <w:t xml:space="preserve">                                                                                                                                                                                                        </w:t>
      </w: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16" w:name="_Sec665"/>
      <w:r>
        <w:t>Exchange Online</w:t>
      </w:r>
      <w:bookmarkEnd w:id="316"/>
      <w:r>
        <w:fldChar w:fldCharType="begin"/>
      </w:r>
      <w:r>
        <w:instrText xml:space="preserve"> TC "</w:instrText>
      </w:r>
      <w:bookmarkStart w:id="317" w:name="_Toc441668994"/>
      <w:r>
        <w:instrText>Exchange Online</w:instrText>
      </w:r>
      <w:bookmarkEnd w:id="317"/>
      <w:r>
        <w:instrText>" \l 3</w:instrText>
      </w:r>
      <w:r>
        <w:fldChar w:fldCharType="end"/>
      </w:r>
    </w:p>
    <w:p w:rsidR="002B147A" w:rsidRDefault="004C5E42">
      <w:pPr>
        <w:pStyle w:val="ProductList-Offering1SubSection"/>
        <w:outlineLvl w:val="3"/>
      </w:pPr>
      <w:bookmarkStart w:id="318" w:name="_Sec721"/>
      <w:r>
        <w:t>1. Program Availability</w:t>
      </w:r>
      <w:bookmarkEnd w:id="318"/>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19" w:name="_Sec776"/>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4">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Exchange Online Archiving for Exchange Server</w:t>
      </w:r>
    </w:p>
    <w:p w:rsidR="002B147A" w:rsidRDefault="004C5E42">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2B147A" w:rsidRDefault="004C5E42">
      <w:pPr>
        <w:pStyle w:val="ProductList-Body"/>
      </w:pPr>
      <w:r>
        <w:t xml:space="preserve"> </w:t>
      </w:r>
    </w:p>
    <w:p w:rsidR="002B147A" w:rsidRDefault="004C5E42">
      <w:pPr>
        <w:pStyle w:val="ProductList-ClauseHeading"/>
        <w:outlineLvl w:val="4"/>
      </w:pPr>
      <w:r>
        <w:lastRenderedPageBreak/>
        <w:t>2.2 Exchange Online Archiving for Exchange Server A</w:t>
      </w:r>
    </w:p>
    <w:p w:rsidR="002B147A" w:rsidRDefault="004C5E42">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2B147A" w:rsidRDefault="004C5E42">
      <w:pPr>
        <w:pStyle w:val="ProductList-Body"/>
      </w:pPr>
      <w:r>
        <w:t xml:space="preserve"> </w:t>
      </w:r>
    </w:p>
    <w:p w:rsidR="002B147A" w:rsidRDefault="004C5E42">
      <w:pPr>
        <w:pStyle w:val="ProductList-ClauseHeading"/>
        <w:outlineLvl w:val="4"/>
      </w:pPr>
      <w:r>
        <w:t>2.3 Exchange Online Protection</w:t>
      </w:r>
    </w:p>
    <w:p w:rsidR="002B147A" w:rsidRDefault="004C5E42">
      <w:pPr>
        <w:pStyle w:val="ProductList-Body"/>
      </w:pPr>
      <w:r>
        <w:t>Because this Online Service is provisioned by domain, Customer must assign User SLs to all users on any covered domain (or subdomain).</w:t>
      </w:r>
    </w:p>
    <w:p w:rsidR="002B147A" w:rsidRDefault="004C5E42">
      <w:pPr>
        <w:pStyle w:val="ProductList-Body"/>
      </w:pPr>
      <w:r>
        <w:t xml:space="preserve"> </w:t>
      </w:r>
    </w:p>
    <w:p w:rsidR="002B147A" w:rsidRDefault="004C5E42">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rsidR="002B147A" w:rsidRDefault="004C5E42">
      <w:pPr>
        <w:pStyle w:val="ProductList-Body"/>
      </w:pPr>
      <w:r>
        <w:t xml:space="preserve"> </w:t>
      </w:r>
    </w:p>
    <w:p w:rsidR="002B147A" w:rsidRDefault="004C5E42">
      <w:pPr>
        <w:pStyle w:val="ProductList-ClauseHeading"/>
        <w:outlineLvl w:val="4"/>
      </w:pPr>
      <w:r>
        <w:t>2.4 Prerequisite: Add-on User SLs</w:t>
      </w:r>
    </w:p>
    <w:p w:rsidR="002B147A" w:rsidRDefault="004C5E42">
      <w:pPr>
        <w:pStyle w:val="ProductList-Body"/>
      </w:pPr>
      <w:r>
        <w:t xml:space="preserve">Refer to Add-on User SLs in </w:t>
      </w:r>
      <w:hyperlink w:anchor="_Sec634">
        <w:r>
          <w:rPr>
            <w:color w:val="00467F"/>
            <w:u w:val="single"/>
          </w:rPr>
          <w:t>Office 365 Suites</w:t>
        </w:r>
      </w:hyperlink>
      <w:r>
        <w:t xml:space="preserve"> for information on Add-ons.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20" w:name="_Sec666"/>
      <w:r>
        <w:t>OneDrive for Business</w:t>
      </w:r>
      <w:bookmarkEnd w:id="320"/>
      <w:r>
        <w:fldChar w:fldCharType="begin"/>
      </w:r>
      <w:r>
        <w:instrText xml:space="preserve"> TC "</w:instrText>
      </w:r>
      <w:bookmarkStart w:id="321" w:name="_Toc441668995"/>
      <w:r>
        <w:instrText>OneDrive for Business</w:instrText>
      </w:r>
      <w:bookmarkEnd w:id="321"/>
      <w:r>
        <w:instrText>" \l 3</w:instrText>
      </w:r>
      <w:r>
        <w:fldChar w:fldCharType="end"/>
      </w:r>
    </w:p>
    <w:p w:rsidR="002B147A" w:rsidRDefault="004C5E42">
      <w:pPr>
        <w:pStyle w:val="ProductList-Offering1SubSection"/>
        <w:outlineLvl w:val="3"/>
      </w:pPr>
      <w:bookmarkStart w:id="322" w:name="_Sec722"/>
      <w:r>
        <w:t>1. Program Availability</w:t>
      </w:r>
      <w:bookmarkEnd w:id="322"/>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none" w:sz="4" w:space="0" w:color="BFBFBF"/>
              <w:left w:val="none" w:sz="4" w:space="0" w:color="6E6E6E"/>
              <w:bottom w:val="none" w:sz="4" w:space="0" w:color="BFBFBF"/>
              <w:right w:val="none" w:sz="4" w:space="0" w:color="6E6E6E"/>
            </w:tcBorders>
          </w:tcPr>
          <w:p w:rsidR="002B147A" w:rsidRDefault="004C5E42">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23" w:name="_Sec777"/>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24" w:name="_Sec667"/>
      <w:r>
        <w:t>Project Online</w:t>
      </w:r>
      <w:bookmarkEnd w:id="324"/>
      <w:r>
        <w:fldChar w:fldCharType="begin"/>
      </w:r>
      <w:r>
        <w:instrText xml:space="preserve"> TC "</w:instrText>
      </w:r>
      <w:bookmarkStart w:id="325" w:name="_Toc441668996"/>
      <w:r>
        <w:instrText>Project Online</w:instrText>
      </w:r>
      <w:bookmarkEnd w:id="325"/>
      <w:r>
        <w:instrText>" \l 3</w:instrText>
      </w:r>
      <w:r>
        <w:fldChar w:fldCharType="end"/>
      </w:r>
    </w:p>
    <w:p w:rsidR="002B147A" w:rsidRDefault="004C5E42">
      <w:pPr>
        <w:pStyle w:val="ProductList-Offering1SubSection"/>
        <w:outlineLvl w:val="3"/>
      </w:pPr>
      <w:bookmarkStart w:id="326" w:name="_Sec723"/>
      <w:r>
        <w:t>1. Program Availability</w:t>
      </w:r>
      <w:bookmarkEnd w:id="326"/>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27" w:name="_Sec778"/>
      <w:r>
        <w:t>2. Product Conditions</w:t>
      </w:r>
      <w:bookmarkEnd w:id="32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28" w:name="_Sec668"/>
      <w:r>
        <w:t>SharePoint Online</w:t>
      </w:r>
      <w:bookmarkEnd w:id="328"/>
      <w:r>
        <w:fldChar w:fldCharType="begin"/>
      </w:r>
      <w:r>
        <w:instrText xml:space="preserve"> TC "</w:instrText>
      </w:r>
      <w:bookmarkStart w:id="329" w:name="_Toc441668997"/>
      <w:r>
        <w:instrText>SharePoint Online</w:instrText>
      </w:r>
      <w:bookmarkEnd w:id="329"/>
      <w:r>
        <w:instrText>" \l 3</w:instrText>
      </w:r>
      <w:r>
        <w:fldChar w:fldCharType="end"/>
      </w:r>
    </w:p>
    <w:p w:rsidR="002B147A" w:rsidRDefault="004C5E42">
      <w:pPr>
        <w:pStyle w:val="ProductList-Offering1SubSection"/>
        <w:outlineLvl w:val="3"/>
      </w:pPr>
      <w:bookmarkStart w:id="330" w:name="_Sec724"/>
      <w:r>
        <w:t>1. Program Availability</w:t>
      </w:r>
      <w:bookmarkEnd w:id="330"/>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single" w:sz="6" w:space="0" w:color="FFFFFF"/>
              <w:right w:val="none" w:sz="4" w:space="0" w:color="6E6E6E"/>
            </w:tcBorders>
          </w:tcPr>
          <w:p w:rsidR="002B147A" w:rsidRDefault="004C5E42">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single" w:sz="6" w:space="0" w:color="FFFFFF"/>
              <w:left w:val="none" w:sz="4" w:space="0" w:color="6E6E6E"/>
              <w:bottom w:val="single" w:sz="6" w:space="0" w:color="FFFFFF"/>
              <w:right w:val="none" w:sz="4" w:space="0" w:color="6E6E6E"/>
            </w:tcBorders>
          </w:tcPr>
          <w:p w:rsidR="002B147A" w:rsidRDefault="004C5E42">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single" w:sz="6" w:space="0" w:color="FFFFFF"/>
              <w:left w:val="none" w:sz="4" w:space="0" w:color="6E6E6E"/>
              <w:bottom w:val="single" w:sz="6" w:space="0" w:color="FFFFFF"/>
              <w:right w:val="none" w:sz="4" w:space="0" w:color="6E6E6E"/>
            </w:tcBorders>
          </w:tcPr>
          <w:p w:rsidR="002B147A" w:rsidRDefault="004C5E42">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single" w:sz="6" w:space="0" w:color="FFFFFF"/>
              <w:left w:val="none" w:sz="4" w:space="0" w:color="6E6E6E"/>
              <w:bottom w:val="single" w:sz="6" w:space="0" w:color="FFFFF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lastRenderedPageBreak/>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331" w:name="_Sec779"/>
      <w:r>
        <w:t>2. Product Conditions</w:t>
      </w:r>
      <w:bookmarkEnd w:id="331"/>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Prerequisite: Add-on User SLs</w:t>
      </w:r>
    </w:p>
    <w:p w:rsidR="002B147A" w:rsidRDefault="004C5E42">
      <w:pPr>
        <w:pStyle w:val="ProductList-Body"/>
      </w:pPr>
      <w:r>
        <w:t xml:space="preserve">Refer to Add-on User SLs in </w:t>
      </w:r>
      <w:hyperlink w:anchor="_Sec634">
        <w:r>
          <w:rPr>
            <w:color w:val="00467F"/>
            <w:u w:val="single"/>
          </w:rPr>
          <w:t>Office 365 Suites</w:t>
        </w:r>
      </w:hyperlink>
      <w:r>
        <w:t xml:space="preserve"> for information on Add-ons.</w:t>
      </w:r>
    </w:p>
    <w:p w:rsidR="002B147A" w:rsidRDefault="004C5E42">
      <w:pPr>
        <w:pStyle w:val="ProductList-Body"/>
      </w:pPr>
      <w:r>
        <w:t xml:space="preserve"> </w:t>
      </w:r>
    </w:p>
    <w:p w:rsidR="002B147A" w:rsidRDefault="004C5E42">
      <w:pPr>
        <w:pStyle w:val="ProductList-ClauseHeading"/>
        <w:outlineLvl w:val="4"/>
      </w:pPr>
      <w:r>
        <w:t>2.2 SharePoint Online Plan 1 with Yammer and SharePoint Online Plan 2 with Yammer Key Redemption</w:t>
      </w:r>
    </w:p>
    <w:p w:rsidR="002B147A" w:rsidRDefault="004C5E42">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32" w:name="_Sec669"/>
      <w:r>
        <w:t>Skype for Business Online</w:t>
      </w:r>
      <w:bookmarkEnd w:id="332"/>
      <w:r>
        <w:fldChar w:fldCharType="begin"/>
      </w:r>
      <w:r>
        <w:instrText xml:space="preserve"> TC "</w:instrText>
      </w:r>
      <w:bookmarkStart w:id="333" w:name="_Toc441668998"/>
      <w:r>
        <w:instrText>Skype for Business Online</w:instrText>
      </w:r>
      <w:bookmarkEnd w:id="333"/>
      <w:r>
        <w:instrText>" \l 3</w:instrText>
      </w:r>
      <w:r>
        <w:fldChar w:fldCharType="end"/>
      </w:r>
    </w:p>
    <w:p w:rsidR="002B147A" w:rsidRDefault="004C5E42">
      <w:pPr>
        <w:pStyle w:val="ProductList-Offering1SubSection"/>
        <w:outlineLvl w:val="3"/>
      </w:pPr>
      <w:bookmarkStart w:id="334" w:name="_Sec725"/>
      <w:r>
        <w:t>1. Program Availability</w:t>
      </w:r>
      <w:bookmarkEnd w:id="334"/>
    </w:p>
    <w:tbl>
      <w:tblPr>
        <w:tblStyle w:val="PURTable"/>
        <w:tblW w:w="0" w:type="dxa"/>
        <w:tblLook w:val="04A0" w:firstRow="1" w:lastRow="0" w:firstColumn="1" w:lastColumn="0" w:noHBand="0" w:noVBand="1"/>
      </w:tblPr>
      <w:tblGrid>
        <w:gridCol w:w="4458"/>
        <w:gridCol w:w="803"/>
        <w:gridCol w:w="782"/>
        <w:gridCol w:w="796"/>
        <w:gridCol w:w="706"/>
        <w:gridCol w:w="829"/>
        <w:gridCol w:w="822"/>
        <w:gridCol w:w="800"/>
        <w:gridCol w:w="78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none" w:sz="4" w:space="0" w:color="BFBFBF"/>
              <w:left w:val="none" w:sz="4" w:space="0" w:color="6E6E6E"/>
              <w:bottom w:val="dashed" w:sz="4" w:space="0" w:color="BFBFBF"/>
              <w:right w:val="none" w:sz="4" w:space="0" w:color="6E6E6E"/>
            </w:tcBorders>
          </w:tcPr>
          <w:p w:rsidR="002B147A" w:rsidRDefault="004C5E42">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 xml:space="preserve">Skype for Business Online PSTN Conferencing </w:t>
            </w:r>
            <w:r>
              <w:fldChar w:fldCharType="begin"/>
            </w:r>
            <w:r>
              <w:instrText xml:space="preserve"> XE "Skype for Business Online PSTN Conferencing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none" w:sz="4" w:space="0" w:color="BFBFBF"/>
              <w:left w:val="none" w:sz="4" w:space="0" w:color="6E6E6E"/>
              <w:bottom w:val="dashed" w:sz="4" w:space="0" w:color="BFBFBF"/>
              <w:right w:val="none" w:sz="4" w:space="0" w:color="6E6E6E"/>
            </w:tcBorders>
          </w:tcPr>
          <w:p w:rsidR="002B147A" w:rsidRDefault="004C5E42">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 xml:space="preserve">Skype for Business Plus CAL </w:t>
            </w:r>
            <w:r>
              <w:fldChar w:fldCharType="begin"/>
            </w:r>
            <w:r>
              <w:instrText xml:space="preserve"> XE "Skype for Business Plus CAL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35" w:name="_Sec780"/>
      <w:r>
        <w:t>2. Product Conditions</w:t>
      </w:r>
      <w:bookmarkEnd w:id="33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Lync for Mac 2011</w:t>
      </w:r>
    </w:p>
    <w:p w:rsidR="002B147A" w:rsidRDefault="004C5E42">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2B147A" w:rsidRDefault="004C5E42">
      <w:pPr>
        <w:pStyle w:val="ProductList-Body"/>
      </w:pPr>
      <w:r>
        <w:t xml:space="preserve"> </w:t>
      </w:r>
    </w:p>
    <w:p w:rsidR="002B147A" w:rsidRDefault="004C5E42">
      <w:pPr>
        <w:pStyle w:val="ProductList-ClauseHeading"/>
        <w:outlineLvl w:val="4"/>
      </w:pPr>
      <w:r>
        <w:t>2.2 Prerequisite: Add-on User SLs</w:t>
      </w:r>
    </w:p>
    <w:p w:rsidR="002B147A" w:rsidRDefault="004C5E42">
      <w:pPr>
        <w:pStyle w:val="ProductList-Body"/>
      </w:pPr>
      <w:r>
        <w:t xml:space="preserve">Refer to Add-on User SLs in </w:t>
      </w:r>
      <w:hyperlink w:anchor="_Sec634">
        <w:r>
          <w:rPr>
            <w:color w:val="00467F"/>
            <w:u w:val="single"/>
          </w:rPr>
          <w:t>Office 365 Suites</w:t>
        </w:r>
      </w:hyperlink>
      <w:r>
        <w:t xml:space="preserve"> for information on Add-ons.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CD4A50" w:rsidRDefault="00CD4A50">
      <w:pPr>
        <w:spacing w:after="120" w:line="240" w:lineRule="exact"/>
        <w:rPr>
          <w:rFonts w:asciiTheme="majorHAnsi" w:hAnsiTheme="majorHAnsi"/>
          <w:b/>
          <w:color w:val="00188F"/>
          <w:sz w:val="28"/>
        </w:rPr>
      </w:pPr>
      <w:bookmarkStart w:id="336" w:name="_Sec635"/>
      <w:r>
        <w:br w:type="page"/>
      </w:r>
    </w:p>
    <w:p w:rsidR="002B147A" w:rsidRDefault="004C5E42">
      <w:pPr>
        <w:pStyle w:val="ProductList-OfferingGroupHeading"/>
        <w:outlineLvl w:val="1"/>
      </w:pPr>
      <w:r>
        <w:lastRenderedPageBreak/>
        <w:t>Other Online Services</w:t>
      </w:r>
      <w:bookmarkEnd w:id="336"/>
      <w:r>
        <w:fldChar w:fldCharType="begin"/>
      </w:r>
      <w:r>
        <w:instrText xml:space="preserve"> TC "</w:instrText>
      </w:r>
      <w:bookmarkStart w:id="337" w:name="_Toc441668999"/>
      <w:r>
        <w:instrText>Other Online Services</w:instrText>
      </w:r>
      <w:bookmarkEnd w:id="337"/>
      <w:r>
        <w:instrText>" \l 2</w:instrText>
      </w:r>
      <w:r>
        <w:fldChar w:fldCharType="end"/>
      </w:r>
    </w:p>
    <w:p w:rsidR="002B147A" w:rsidRDefault="004C5E42">
      <w:pPr>
        <w:pStyle w:val="ProductList-Offering2HeadingNoBorder"/>
        <w:outlineLvl w:val="2"/>
      </w:pPr>
      <w:bookmarkStart w:id="338" w:name="_Sec670"/>
      <w:r>
        <w:t>Bing Maps</w:t>
      </w:r>
      <w:bookmarkEnd w:id="338"/>
      <w:r>
        <w:fldChar w:fldCharType="begin"/>
      </w:r>
      <w:r>
        <w:instrText xml:space="preserve"> TC "</w:instrText>
      </w:r>
      <w:bookmarkStart w:id="339" w:name="_Toc441669000"/>
      <w:r>
        <w:instrText>Bing Maps</w:instrText>
      </w:r>
      <w:bookmarkEnd w:id="339"/>
      <w:r>
        <w:instrText>" \l 3</w:instrText>
      </w:r>
      <w:r>
        <w:fldChar w:fldCharType="end"/>
      </w:r>
    </w:p>
    <w:p w:rsidR="002B147A" w:rsidRDefault="004C5E42">
      <w:pPr>
        <w:pStyle w:val="ProductList-Offering1SubSection"/>
        <w:outlineLvl w:val="3"/>
      </w:pPr>
      <w:bookmarkStart w:id="340" w:name="_Sec726"/>
      <w:r>
        <w:t>1. Program Availability</w:t>
      </w:r>
      <w:bookmarkEnd w:id="340"/>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41" w:name="_Sec781"/>
      <w:r>
        <w:t>2. Product Conditions</w:t>
      </w:r>
      <w:bookmarkEnd w:id="341"/>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t xml:space="preserve"> </w:t>
      </w:r>
    </w:p>
    <w:p w:rsidR="002B147A" w:rsidRDefault="004C5E42">
      <w:pPr>
        <w:pStyle w:val="ProductList-ClauseHeading"/>
        <w:outlineLvl w:val="4"/>
      </w:pPr>
      <w:r>
        <w:t>2.1 Billable Transactions</w:t>
      </w:r>
    </w:p>
    <w:p w:rsidR="002B147A" w:rsidRDefault="004C5E42">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2B147A" w:rsidRDefault="004C5E42">
      <w:pPr>
        <w:pStyle w:val="ProductList-Body"/>
      </w:pPr>
      <w:r>
        <w:t xml:space="preserve"> </w:t>
      </w:r>
    </w:p>
    <w:p w:rsidR="002B147A" w:rsidRDefault="004C5E42">
      <w:pPr>
        <w:pStyle w:val="ProductList-ClauseHeading"/>
        <w:outlineLvl w:val="4"/>
      </w:pPr>
      <w:r>
        <w:t>2.2 Bing Maps Platinum Add-on SL</w:t>
      </w:r>
    </w:p>
    <w:p w:rsidR="002B147A" w:rsidRDefault="004C5E42">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42" w:name="_Sec672"/>
      <w:r>
        <w:t>Microsoft Learning</w:t>
      </w:r>
      <w:bookmarkEnd w:id="342"/>
      <w:r>
        <w:fldChar w:fldCharType="begin"/>
      </w:r>
      <w:r>
        <w:instrText xml:space="preserve"> TC "</w:instrText>
      </w:r>
      <w:bookmarkStart w:id="343" w:name="_Toc441669001"/>
      <w:r>
        <w:instrText>Microsoft Learning</w:instrText>
      </w:r>
      <w:bookmarkEnd w:id="343"/>
      <w:r>
        <w:instrText>" \l 3</w:instrText>
      </w:r>
      <w:r>
        <w:fldChar w:fldCharType="end"/>
      </w:r>
    </w:p>
    <w:p w:rsidR="002B147A" w:rsidRDefault="004C5E42">
      <w:pPr>
        <w:pStyle w:val="ProductList-Offering1SubSection"/>
        <w:outlineLvl w:val="3"/>
      </w:pPr>
      <w:bookmarkStart w:id="344" w:name="_Sec728"/>
      <w:r>
        <w:t>1. Program Availability</w:t>
      </w:r>
      <w:bookmarkEnd w:id="344"/>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dashed" w:sz="4" w:space="0" w:color="BFBFBF"/>
              <w:right w:val="none" w:sz="4" w:space="0" w:color="6E6E6E"/>
            </w:tcBorders>
          </w:tcPr>
          <w:p w:rsidR="002B147A" w:rsidRDefault="004C5E42">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B147A" w:rsidRDefault="004C5E42">
      <w:pPr>
        <w:pStyle w:val="ProductList-Offering1SubSection"/>
        <w:outlineLvl w:val="3"/>
      </w:pPr>
      <w:bookmarkStart w:id="345" w:name="_Sec783"/>
      <w:r>
        <w:t>2. Product Conditions</w:t>
      </w:r>
      <w:bookmarkEnd w:id="345"/>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4C5E42">
      <w:pPr>
        <w:pStyle w:val="ProductList-Body"/>
      </w:pPr>
      <w:r>
        <w:lastRenderedPageBreak/>
        <w:t xml:space="preserve"> </w:t>
      </w:r>
    </w:p>
    <w:p w:rsidR="002B147A" w:rsidRDefault="004C5E42">
      <w:pPr>
        <w:pStyle w:val="ProductList-ClauseHeading"/>
        <w:outlineLvl w:val="4"/>
      </w:pPr>
      <w:r>
        <w:t>2.1 Vouchers</w:t>
      </w:r>
    </w:p>
    <w:p w:rsidR="002B147A" w:rsidRDefault="004C5E42">
      <w:pPr>
        <w:pStyle w:val="ProductList-Body"/>
      </w:pPr>
      <w:r>
        <w:t xml:space="preserve">Vouchers are provided upon purchase and expire 12 months from date of purchase. </w:t>
      </w:r>
    </w:p>
    <w:p w:rsidR="002B147A" w:rsidRDefault="004C5E42">
      <w:pPr>
        <w:pStyle w:val="ProductList-Body"/>
      </w:pPr>
      <w:r>
        <w:t xml:space="preserve"> </w:t>
      </w:r>
    </w:p>
    <w:p w:rsidR="002B147A" w:rsidRDefault="004C5E42">
      <w:pPr>
        <w:pStyle w:val="ProductList-ClauseHeading"/>
        <w:outlineLvl w:val="4"/>
      </w:pPr>
      <w:r>
        <w:t>2.2 Microsoft Office Specialist (MOS) Microsoft Technology Associate (MTA) and Microsoft Certification Educator Exam Site License</w:t>
      </w:r>
    </w:p>
    <w:p w:rsidR="002B147A" w:rsidRDefault="004C5E42">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46" w:name="_Sec673"/>
      <w:r>
        <w:t>Microsoft Translator</w:t>
      </w:r>
      <w:bookmarkEnd w:id="346"/>
      <w:r>
        <w:fldChar w:fldCharType="begin"/>
      </w:r>
      <w:r>
        <w:instrText xml:space="preserve"> TC "</w:instrText>
      </w:r>
      <w:bookmarkStart w:id="347" w:name="_Toc441669002"/>
      <w:r>
        <w:instrText>Microsoft Translator</w:instrText>
      </w:r>
      <w:bookmarkEnd w:id="347"/>
      <w:r>
        <w:instrText>" \l 3</w:instrText>
      </w:r>
      <w:r>
        <w:fldChar w:fldCharType="end"/>
      </w:r>
    </w:p>
    <w:p w:rsidR="002B147A" w:rsidRDefault="004C5E42">
      <w:pPr>
        <w:pStyle w:val="ProductList-Offering1SubSection"/>
        <w:outlineLvl w:val="3"/>
      </w:pPr>
      <w:bookmarkStart w:id="348" w:name="_Sec729"/>
      <w:r>
        <w:t>1. Program Availability</w:t>
      </w:r>
      <w:bookmarkEnd w:id="348"/>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49" w:name="_Sec784"/>
      <w:r>
        <w:t>2. Product Conditions</w:t>
      </w:r>
      <w:bookmarkEnd w:id="349"/>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2B147A">
            <w:pPr>
              <w:pStyle w:val="ProductList-TableBody"/>
            </w:pP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50" w:name="_Sec674"/>
      <w:r>
        <w:t>Power BI Pro</w:t>
      </w:r>
      <w:bookmarkEnd w:id="350"/>
      <w:r>
        <w:fldChar w:fldCharType="begin"/>
      </w:r>
      <w:r>
        <w:instrText xml:space="preserve"> TC "</w:instrText>
      </w:r>
      <w:bookmarkStart w:id="351" w:name="_Toc441669003"/>
      <w:r>
        <w:instrText>Power BI Pro</w:instrText>
      </w:r>
      <w:bookmarkEnd w:id="351"/>
      <w:r>
        <w:instrText>" \l 3</w:instrText>
      </w:r>
      <w:r>
        <w:fldChar w:fldCharType="end"/>
      </w:r>
    </w:p>
    <w:p w:rsidR="002B147A" w:rsidRDefault="004C5E42">
      <w:pPr>
        <w:pStyle w:val="ProductList-Offering1SubSection"/>
        <w:outlineLvl w:val="3"/>
      </w:pPr>
      <w:bookmarkStart w:id="352" w:name="_Sec730"/>
      <w:r>
        <w:t>1. Program Availability</w:t>
      </w:r>
      <w:bookmarkEnd w:id="352"/>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dashed" w:sz="4" w:space="0" w:color="BFBFBF"/>
              <w:right w:val="none" w:sz="4" w:space="0" w:color="6E6E6E"/>
            </w:tcBorders>
          </w:tcPr>
          <w:p w:rsidR="002B147A" w:rsidRDefault="004C5E42">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5020" w:type="dxa"/>
            <w:tcBorders>
              <w:top w:val="dashed" w:sz="4" w:space="0" w:color="BFBFBF"/>
              <w:left w:val="none" w:sz="4" w:space="0" w:color="6E6E6E"/>
              <w:bottom w:val="none" w:sz="4" w:space="0" w:color="BFBFBF"/>
              <w:right w:val="none" w:sz="4" w:space="0" w:color="6E6E6E"/>
            </w:tcBorders>
          </w:tcPr>
          <w:p w:rsidR="002B147A" w:rsidRDefault="004C5E42">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B147A" w:rsidRDefault="004C5E42">
      <w:pPr>
        <w:pStyle w:val="ProductList-Offering1SubSection"/>
        <w:outlineLvl w:val="3"/>
      </w:pPr>
      <w:bookmarkStart w:id="353" w:name="_Sec785"/>
      <w:r>
        <w:t>2. Product Conditions</w:t>
      </w:r>
      <w:bookmarkEnd w:id="353"/>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2HeadingNoBorder"/>
        <w:outlineLvl w:val="2"/>
      </w:pPr>
      <w:bookmarkStart w:id="354" w:name="_Sec676"/>
      <w:r>
        <w:t>Yammer Enterprise</w:t>
      </w:r>
      <w:bookmarkEnd w:id="354"/>
      <w:r>
        <w:fldChar w:fldCharType="begin"/>
      </w:r>
      <w:r>
        <w:instrText xml:space="preserve"> TC "</w:instrText>
      </w:r>
      <w:bookmarkStart w:id="355" w:name="_Toc441669004"/>
      <w:r>
        <w:instrText>Yammer Enterprise</w:instrText>
      </w:r>
      <w:bookmarkEnd w:id="355"/>
      <w:r>
        <w:instrText>" \l 3</w:instrText>
      </w:r>
      <w:r>
        <w:fldChar w:fldCharType="end"/>
      </w:r>
    </w:p>
    <w:p w:rsidR="002B147A" w:rsidRDefault="004C5E42">
      <w:pPr>
        <w:pStyle w:val="ProductList-Offering1SubSection"/>
        <w:outlineLvl w:val="3"/>
      </w:pPr>
      <w:bookmarkStart w:id="356" w:name="_Sec732"/>
      <w:r>
        <w:t>1. Program Availability</w:t>
      </w:r>
      <w:bookmarkEnd w:id="356"/>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2B147A">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B147A" w:rsidRDefault="004C5E4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B147A">
        <w:tc>
          <w:tcPr>
            <w:tcW w:w="5020" w:type="dxa"/>
            <w:tcBorders>
              <w:top w:val="single" w:sz="6" w:space="0" w:color="FFFFFF"/>
              <w:left w:val="none" w:sz="4" w:space="0" w:color="6E6E6E"/>
              <w:bottom w:val="none" w:sz="4" w:space="0" w:color="BFBFBF"/>
              <w:right w:val="none" w:sz="4" w:space="0" w:color="6E6E6E"/>
            </w:tcBorders>
          </w:tcPr>
          <w:p w:rsidR="002B147A" w:rsidRDefault="004C5E42">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B147A" w:rsidRDefault="004C5E4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B147A" w:rsidRDefault="004C5E4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bl>
    <w:p w:rsidR="002B147A" w:rsidRDefault="004C5E42">
      <w:pPr>
        <w:pStyle w:val="ProductList-Offering1SubSection"/>
        <w:outlineLvl w:val="3"/>
      </w:pPr>
      <w:bookmarkStart w:id="357" w:name="_Sec787"/>
      <w:r>
        <w:t>2. Product Conditions</w:t>
      </w:r>
      <w:bookmarkEnd w:id="357"/>
    </w:p>
    <w:tbl>
      <w:tblPr>
        <w:tblStyle w:val="PURTable"/>
        <w:tblW w:w="0" w:type="dxa"/>
        <w:tblLook w:val="04A0" w:firstRow="1" w:lastRow="0" w:firstColumn="1" w:lastColumn="0" w:noHBand="0" w:noVBand="1"/>
      </w:tblPr>
      <w:tblGrid>
        <w:gridCol w:w="3589"/>
        <w:gridCol w:w="3603"/>
        <w:gridCol w:w="3598"/>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Extended Term Eligible: All</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Promotions: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B147A" w:rsidRDefault="004C5E4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Reduction Eligible (SCE): N/A</w:t>
            </w:r>
          </w:p>
        </w:tc>
      </w:tr>
      <w:tr w:rsidR="002B147A">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B147A" w:rsidRDefault="004C5E42">
            <w:pPr>
              <w:pStyle w:val="ProductList-TableBody"/>
            </w:pPr>
            <w:r>
              <w:t xml:space="preserve"> </w:t>
            </w:r>
          </w:p>
        </w:tc>
      </w:tr>
    </w:tbl>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2B147A">
      <w:pPr>
        <w:sectPr w:rsidR="002B147A">
          <w:headerReference w:type="default" r:id="rId134"/>
          <w:footerReference w:type="default" r:id="rId135"/>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358" w:name="_Sec549"/>
      <w:bookmarkEnd w:id="216"/>
      <w:r>
        <w:lastRenderedPageBreak/>
        <w:t>Glossary</w:t>
      </w:r>
      <w:r>
        <w:fldChar w:fldCharType="begin"/>
      </w:r>
      <w:r>
        <w:instrText xml:space="preserve"> TC "</w:instrText>
      </w:r>
      <w:bookmarkStart w:id="359" w:name="_Toc441669005"/>
      <w:r>
        <w:instrText>Glossary</w:instrText>
      </w:r>
      <w:bookmarkEnd w:id="359"/>
      <w:r>
        <w:instrText>" \l 1</w:instrText>
      </w:r>
      <w:r>
        <w:fldChar w:fldCharType="end"/>
      </w:r>
    </w:p>
    <w:p w:rsidR="002B147A" w:rsidRDefault="004C5E42">
      <w:pPr>
        <w:pStyle w:val="ProductList-Offering1Heading"/>
        <w:outlineLvl w:val="1"/>
      </w:pPr>
      <w:bookmarkStart w:id="360" w:name="_Sec550"/>
      <w:r>
        <w:t>Attributes</w:t>
      </w:r>
      <w:bookmarkEnd w:id="360"/>
      <w:r>
        <w:fldChar w:fldCharType="begin"/>
      </w:r>
      <w:r>
        <w:instrText xml:space="preserve"> TC "</w:instrText>
      </w:r>
      <w:bookmarkStart w:id="361" w:name="_Toc441669006"/>
      <w:r>
        <w:instrText>Attributes</w:instrText>
      </w:r>
      <w:bookmarkEnd w:id="361"/>
      <w:r>
        <w:instrText>" \l 2</w:instrText>
      </w:r>
      <w:r>
        <w:fldChar w:fldCharType="end"/>
      </w:r>
    </w:p>
    <w:p w:rsidR="002B147A" w:rsidRDefault="004C5E42">
      <w:pPr>
        <w:pStyle w:val="ProductList-BodySpaced"/>
      </w:pPr>
      <w:r>
        <w:t>Attributes are identified in the tables in each Product Entry, and indicate rights or conditions applicable to the Products.</w:t>
      </w:r>
    </w:p>
    <w:p w:rsidR="002B147A" w:rsidRDefault="004C5E42">
      <w:pPr>
        <w:pStyle w:val="ProductList-BodySpaced"/>
      </w:pPr>
      <w:r>
        <w:t xml:space="preserve"> </w:t>
      </w:r>
    </w:p>
    <w:p w:rsidR="002B147A" w:rsidRDefault="004C5E42">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2B147A" w:rsidRDefault="004C5E42">
      <w:pPr>
        <w:pStyle w:val="ProductList-BodySpaced"/>
      </w:pPr>
      <w:r>
        <w:rPr>
          <w:b/>
          <w:color w:val="00188F"/>
        </w:rPr>
        <w:t>Client Access Requirement</w:t>
      </w:r>
      <w:r>
        <w:t>: Indicates whether or not a Server Product requires CALs for access by users and devices.</w:t>
      </w:r>
    </w:p>
    <w:p w:rsidR="002B147A" w:rsidRDefault="004C5E42">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2B147A" w:rsidRDefault="004C5E42">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2B147A" w:rsidRDefault="004C5E42">
      <w:pPr>
        <w:pStyle w:val="ProductList-BodySpaced"/>
      </w:pPr>
      <w:r>
        <w:rPr>
          <w:b/>
          <w:color w:val="00188F"/>
        </w:rPr>
        <w:t>Extended Term Eligible</w:t>
      </w:r>
      <w:r>
        <w:t>:  Online services that are eligible for an extended term as described in the Enterprise and Enterprise Subscription licensing agreement.</w:t>
      </w:r>
    </w:p>
    <w:p w:rsidR="002B147A" w:rsidRDefault="004C5E42">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B147A" w:rsidRDefault="004C5E42">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2B147A" w:rsidRDefault="004C5E42">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2B147A" w:rsidRDefault="004C5E42">
      <w:pPr>
        <w:pStyle w:val="ProductList-BodySpaced"/>
      </w:pPr>
      <w:r>
        <w:rPr>
          <w:b/>
          <w:color w:val="00188F"/>
        </w:rPr>
        <w:t>Included Technologies</w:t>
      </w:r>
      <w:r>
        <w:t>:  Indicates other Microsoft components included in a Product; refer to the Included Technologies section of Universal License Terms for details.</w:t>
      </w:r>
    </w:p>
    <w:p w:rsidR="002B147A" w:rsidRDefault="004C5E42">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2B147A" w:rsidRDefault="004C5E42">
      <w:pPr>
        <w:pStyle w:val="ProductList-BodySpaced"/>
      </w:pPr>
      <w:r>
        <w:rPr>
          <w:b/>
          <w:color w:val="00188F"/>
        </w:rPr>
        <w:t>License Terms</w:t>
      </w:r>
      <w:r>
        <w:t>:  Terms and conditions governing deployment and use of a Product.</w:t>
      </w:r>
    </w:p>
    <w:p w:rsidR="002B147A" w:rsidRDefault="004C5E42">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2B147A" w:rsidRDefault="004C5E42">
      <w:pPr>
        <w:pStyle w:val="ProductList-BodySpaced"/>
      </w:pPr>
      <w:r>
        <w:rPr>
          <w:b/>
          <w:color w:val="00188F"/>
        </w:rPr>
        <w:t>Prerequisite</w:t>
      </w:r>
      <w:r>
        <w:t>:  Indicates that certain additional conditions must be met in order to purchase Licenses for the Product.</w:t>
      </w:r>
    </w:p>
    <w:p w:rsidR="002B147A" w:rsidRDefault="004C5E42">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2B147A" w:rsidRDefault="004C5E42">
      <w:pPr>
        <w:pStyle w:val="ProductList-BodySpaced"/>
      </w:pPr>
      <w:r>
        <w:rPr>
          <w:b/>
          <w:color w:val="00188F"/>
        </w:rPr>
        <w:t>Prior Version</w:t>
      </w:r>
      <w:r>
        <w:t>:  Earlier versions of Product and their Date Available.</w:t>
      </w:r>
    </w:p>
    <w:p w:rsidR="002B147A" w:rsidRDefault="004C5E42">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2B147A" w:rsidRDefault="004C5E42">
      <w:pPr>
        <w:pStyle w:val="ProductList-BodySpaced"/>
      </w:pPr>
      <w:r>
        <w:rPr>
          <w:b/>
          <w:color w:val="00188F"/>
        </w:rPr>
        <w:t>Online Subscription Program (OSP)</w:t>
      </w:r>
      <w:r>
        <w:t>:  The Product is available in an Online Subscription program.</w:t>
      </w:r>
    </w:p>
    <w:p w:rsidR="002B147A" w:rsidRDefault="004C5E42">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2B147A" w:rsidRDefault="004C5E42">
      <w:pPr>
        <w:pStyle w:val="ProductList-BodySpaced"/>
      </w:pPr>
      <w:r>
        <w:rPr>
          <w:b/>
          <w:color w:val="00188F"/>
        </w:rPr>
        <w:t>Product-Specific License Terms</w:t>
      </w:r>
      <w:r>
        <w:t>:  Indicates that Product-Specific terms and conditions governing deployment and use of the Product are included below the Use Rights table.</w:t>
      </w:r>
    </w:p>
    <w:p w:rsidR="002B147A" w:rsidRDefault="004C5E42">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2B147A" w:rsidRDefault="004C5E42">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2B147A" w:rsidRDefault="004C5E42">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2B147A" w:rsidRDefault="004C5E42">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2B147A" w:rsidRDefault="004C5E42">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2B147A" w:rsidRDefault="004C5E42">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2B147A" w:rsidRDefault="004C5E42">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2B147A" w:rsidRDefault="004C5E42">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2B147A" w:rsidRDefault="004C5E42">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2B147A" w:rsidRDefault="004C5E42">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2B147A" w:rsidRDefault="004C5E42">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2B147A" w:rsidRDefault="002B147A">
      <w:pPr>
        <w:pStyle w:val="ProductList-BodySpaced"/>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Spaced"/>
      </w:pPr>
    </w:p>
    <w:p w:rsidR="002B147A" w:rsidRDefault="004C5E42">
      <w:pPr>
        <w:pStyle w:val="ProductList-Offering1Heading"/>
        <w:outlineLvl w:val="1"/>
      </w:pPr>
      <w:bookmarkStart w:id="362" w:name="_Sec551"/>
      <w:r>
        <w:t>Cell Values</w:t>
      </w:r>
      <w:bookmarkEnd w:id="362"/>
      <w:r>
        <w:fldChar w:fldCharType="begin"/>
      </w:r>
      <w:r>
        <w:instrText xml:space="preserve"> TC "</w:instrText>
      </w:r>
      <w:bookmarkStart w:id="363" w:name="_Toc441669007"/>
      <w:r>
        <w:instrText>Cell Values</w:instrText>
      </w:r>
      <w:bookmarkEnd w:id="363"/>
      <w:r>
        <w:instrText>" \l 2</w:instrText>
      </w:r>
      <w:r>
        <w:fldChar w:fldCharType="end"/>
      </w:r>
    </w:p>
    <w:p w:rsidR="002B147A" w:rsidRDefault="004C5E42">
      <w:pPr>
        <w:pStyle w:val="ProductList-BodySpaced"/>
      </w:pPr>
      <w:r>
        <w:t>Cell Values are used in the Program Availability table in each of each Product Entry to identify how the Product is offered in each program. The volume licensing program agreements define these offering types.</w:t>
      </w:r>
    </w:p>
    <w:p w:rsidR="002B147A" w:rsidRDefault="004C5E42">
      <w:pPr>
        <w:pStyle w:val="ProductList-BodySpaced"/>
      </w:pPr>
      <w:r>
        <w:t xml:space="preserve"> </w:t>
      </w:r>
    </w:p>
    <w:p w:rsidR="002B147A" w:rsidRDefault="004C5E42">
      <w:pPr>
        <w:pStyle w:val="ProductList-BodySpaced"/>
      </w:pPr>
      <w:r>
        <w:rPr>
          <w:b/>
          <w:color w:val="00188F"/>
        </w:rPr>
        <w:t>A</w:t>
      </w:r>
      <w:r>
        <w:t xml:space="preserve">= </w:t>
      </w:r>
      <w:r>
        <w:rPr>
          <w:color w:val="00188F"/>
        </w:rPr>
        <w:t>Additional Product</w:t>
      </w:r>
      <w:r>
        <w:t>:  The Product is offered as an Additional Product.</w:t>
      </w:r>
    </w:p>
    <w:p w:rsidR="002B147A" w:rsidRDefault="004C5E42">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2B147A" w:rsidRDefault="004C5E42">
      <w:pPr>
        <w:pStyle w:val="ProductList-BodySpaced"/>
      </w:pPr>
      <w:r>
        <w:rPr>
          <w:b/>
          <w:color w:val="00188F"/>
        </w:rPr>
        <w:t>AP</w:t>
      </w:r>
      <w:r>
        <w:t xml:space="preserve"> = </w:t>
      </w:r>
      <w:r>
        <w:rPr>
          <w:color w:val="00188F"/>
        </w:rPr>
        <w:t>Application Platform Product</w:t>
      </w:r>
      <w:r>
        <w:t>:  The Product is offered as an application platform product.</w:t>
      </w:r>
    </w:p>
    <w:p w:rsidR="002B147A" w:rsidRDefault="004C5E42">
      <w:pPr>
        <w:pStyle w:val="ProductList-BodySpaced"/>
      </w:pPr>
      <w:r>
        <w:rPr>
          <w:b/>
          <w:color w:val="00188F"/>
        </w:rPr>
        <w:t>C</w:t>
      </w:r>
      <w:r>
        <w:t xml:space="preserve"> = </w:t>
      </w:r>
      <w:r>
        <w:rPr>
          <w:color w:val="00188F"/>
        </w:rPr>
        <w:t>Core Infrastructure</w:t>
      </w:r>
      <w:r>
        <w:t>:  The Product is offered as a core infrastructure product.</w:t>
      </w:r>
    </w:p>
    <w:p w:rsidR="002B147A" w:rsidRDefault="004C5E42">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rsidR="002B147A" w:rsidRDefault="004C5E42">
      <w:pPr>
        <w:pStyle w:val="ProductList-BodySpaced"/>
      </w:pPr>
      <w:r>
        <w:rPr>
          <w:b/>
          <w:color w:val="00188F"/>
        </w:rPr>
        <w:t>E</w:t>
      </w:r>
      <w:r>
        <w:t xml:space="preserve"> = </w:t>
      </w:r>
      <w:r>
        <w:rPr>
          <w:color w:val="00188F"/>
        </w:rPr>
        <w:t>Enterprise Product</w:t>
      </w:r>
      <w:r>
        <w:t>:  The Product is offered as an Enterprise Product, but not a desktop.</w:t>
      </w:r>
    </w:p>
    <w:p w:rsidR="002B147A" w:rsidRDefault="004C5E42">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2B147A" w:rsidRDefault="004C5E42">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2B147A" w:rsidRDefault="004C5E42">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rsidR="002B147A" w:rsidRDefault="004C5E42">
      <w:pPr>
        <w:pStyle w:val="ProductList-BodySpaced"/>
      </w:pPr>
      <w:r>
        <w:rPr>
          <w:b/>
          <w:color w:val="00188F"/>
        </w:rPr>
        <w:t>ID</w:t>
      </w:r>
      <w:r>
        <w:t xml:space="preserve">= </w:t>
      </w:r>
      <w:r>
        <w:rPr>
          <w:color w:val="00188F"/>
        </w:rPr>
        <w:t>Industry Device</w:t>
      </w:r>
      <w:r>
        <w:t>:  The Product is offered as an Industry Device program product.</w:t>
      </w:r>
    </w:p>
    <w:p w:rsidR="002B147A" w:rsidRDefault="004C5E42">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rsidR="002B147A" w:rsidRDefault="004C5E42">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rsidR="002B147A" w:rsidRDefault="004C5E42">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rsidR="002B147A" w:rsidRDefault="004C5E42">
      <w:pPr>
        <w:pStyle w:val="ProductList-BodySpaced"/>
      </w:pPr>
      <w:r>
        <w:rPr>
          <w:b/>
          <w:color w:val="00188F"/>
        </w:rPr>
        <w:t>OVS</w:t>
      </w:r>
      <w:r>
        <w:t xml:space="preserve"> = </w:t>
      </w:r>
      <w:r>
        <w:rPr>
          <w:color w:val="00188F"/>
        </w:rPr>
        <w:t>Open Value Subscription Only</w:t>
      </w:r>
      <w:r>
        <w:t>:  Available in Open Value Subscription only.</w:t>
      </w:r>
    </w:p>
    <w:p w:rsidR="002B147A" w:rsidRDefault="004C5E42">
      <w:pPr>
        <w:pStyle w:val="ProductList-BodySpaced"/>
      </w:pPr>
      <w:r>
        <w:rPr>
          <w:b/>
          <w:color w:val="00188F"/>
        </w:rPr>
        <w:t>OW</w:t>
      </w:r>
      <w:r>
        <w:t xml:space="preserve"> = </w:t>
      </w:r>
      <w:r>
        <w:rPr>
          <w:color w:val="00188F"/>
        </w:rPr>
        <w:t>Organization-wide</w:t>
      </w:r>
      <w:r>
        <w:t>:  Available under the Organization-wide option.</w:t>
      </w:r>
    </w:p>
    <w:p w:rsidR="002B147A" w:rsidRDefault="004C5E42">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rsidR="002B147A" w:rsidRDefault="004C5E42">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rsidR="002B147A" w:rsidRDefault="004C5E42">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2B147A" w:rsidRDefault="004C5E42">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2B147A" w:rsidRDefault="004C5E42">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2B147A" w:rsidRDefault="004C5E42">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2B147A" w:rsidRDefault="002B147A">
      <w:pPr>
        <w:pStyle w:val="ProductList-BodySpaced"/>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Spaced"/>
      </w:pPr>
    </w:p>
    <w:p w:rsidR="002B147A" w:rsidRDefault="004C5E42">
      <w:pPr>
        <w:pStyle w:val="ProductList-Offering1Heading"/>
        <w:outlineLvl w:val="1"/>
      </w:pPr>
      <w:bookmarkStart w:id="364" w:name="_Sec552"/>
      <w:r>
        <w:t>Column Headings</w:t>
      </w:r>
      <w:bookmarkEnd w:id="364"/>
      <w:r>
        <w:fldChar w:fldCharType="begin"/>
      </w:r>
      <w:r>
        <w:instrText xml:space="preserve"> TC "</w:instrText>
      </w:r>
      <w:bookmarkStart w:id="365" w:name="_Toc441669008"/>
      <w:r>
        <w:instrText>Column Headings</w:instrText>
      </w:r>
      <w:bookmarkEnd w:id="365"/>
      <w:r>
        <w:instrText>" \l 2</w:instrText>
      </w:r>
      <w:r>
        <w:fldChar w:fldCharType="end"/>
      </w:r>
    </w:p>
    <w:p w:rsidR="002B147A" w:rsidRDefault="004C5E42">
      <w:pPr>
        <w:pStyle w:val="ProductList-BodySpaced"/>
      </w:pPr>
      <w:r>
        <w:lastRenderedPageBreak/>
        <w:t>Column Headings appear in the Program Availability table for each Product Entry and organize program availability information by program, offering type, points and availability dates.</w:t>
      </w:r>
    </w:p>
    <w:p w:rsidR="002B147A" w:rsidRDefault="004C5E42">
      <w:pPr>
        <w:pStyle w:val="ProductList-BodySpaced"/>
      </w:pPr>
      <w:r>
        <w:t xml:space="preserve"> </w:t>
      </w:r>
    </w:p>
    <w:p w:rsidR="002B147A" w:rsidRDefault="004C5E42">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2B147A" w:rsidRDefault="004C5E42">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2B147A" w:rsidRDefault="004C5E42">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2B147A" w:rsidRDefault="004C5E42">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2B147A" w:rsidRDefault="004C5E42">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2B147A" w:rsidRDefault="004C5E42">
      <w:pPr>
        <w:pStyle w:val="ProductList-BodySpaced"/>
      </w:pPr>
      <w:r>
        <w:rPr>
          <w:b/>
          <w:color w:val="00188F"/>
        </w:rPr>
        <w:t>MPSA</w:t>
      </w:r>
      <w:r>
        <w:t xml:space="preserve"> = </w:t>
      </w:r>
      <w:r>
        <w:rPr>
          <w:color w:val="00188F"/>
        </w:rPr>
        <w:t>Microsoft Products and Services Agreement</w:t>
      </w:r>
      <w:r>
        <w:t>.</w:t>
      </w:r>
    </w:p>
    <w:p w:rsidR="002B147A" w:rsidRDefault="004C5E42">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2B147A" w:rsidRDefault="004C5E42">
      <w:pPr>
        <w:pStyle w:val="ProductList-BodySpaced"/>
      </w:pPr>
      <w:r>
        <w:rPr>
          <w:b/>
        </w:rPr>
        <w:t>OV/OVS</w:t>
      </w:r>
      <w:r>
        <w:rPr>
          <w:color w:val="000000"/>
        </w:rPr>
        <w:t xml:space="preserve">= </w:t>
      </w:r>
      <w:r>
        <w:t xml:space="preserve">Open Value and Open Value Subscription:  Includes Open Value, Open Value Subscription, Open Value for Government, and Open Value Subscription for Government. </w:t>
      </w:r>
    </w:p>
    <w:p w:rsidR="002B147A" w:rsidRDefault="004C5E42">
      <w:pPr>
        <w:pStyle w:val="ProductList-BodySpaced"/>
      </w:pPr>
      <w:r>
        <w:rPr>
          <w:b/>
          <w:color w:val="00188F"/>
        </w:rPr>
        <w:t>OVS-ES</w:t>
      </w:r>
      <w:r>
        <w:t xml:space="preserve"> = </w:t>
      </w:r>
      <w:r>
        <w:rPr>
          <w:color w:val="00188F"/>
        </w:rPr>
        <w:t>Open Value Subscription – Education Solutions</w:t>
      </w:r>
      <w:r>
        <w:t>.</w:t>
      </w:r>
    </w:p>
    <w:p w:rsidR="002B147A" w:rsidRDefault="004C5E42">
      <w:pPr>
        <w:pStyle w:val="ProductList-BodySpaced"/>
      </w:pPr>
      <w:r>
        <w:rPr>
          <w:b/>
          <w:color w:val="00188F"/>
        </w:rPr>
        <w:t>Point</w:t>
      </w:r>
      <w:r>
        <w:t xml:space="preserve"> = The value assigned to a Product used to calculate the volume pricing level applicable to Customer’s volume licensing agreement.</w:t>
      </w:r>
    </w:p>
    <w:p w:rsidR="002B147A" w:rsidRDefault="004C5E42">
      <w:pPr>
        <w:pStyle w:val="ProductList-BodySpaced"/>
      </w:pPr>
      <w:r>
        <w:rPr>
          <w:b/>
          <w:color w:val="00188F"/>
        </w:rPr>
        <w:t>SA</w:t>
      </w:r>
      <w:r>
        <w:t xml:space="preserve"> = </w:t>
      </w:r>
      <w:r>
        <w:rPr>
          <w:color w:val="00188F"/>
        </w:rPr>
        <w:t>Software Assurance</w:t>
      </w:r>
      <w:r>
        <w:t>:  Point value designated when SA is offered for the software indicated.</w:t>
      </w:r>
    </w:p>
    <w:p w:rsidR="002B147A" w:rsidRDefault="004C5E42">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2B147A" w:rsidRDefault="002B147A">
      <w:pPr>
        <w:pStyle w:val="ProductList-BodySpaced"/>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Spaced"/>
      </w:pPr>
    </w:p>
    <w:p w:rsidR="002B147A" w:rsidRDefault="004C5E42">
      <w:pPr>
        <w:pStyle w:val="ProductList-Offering1Heading"/>
        <w:outlineLvl w:val="1"/>
      </w:pPr>
      <w:bookmarkStart w:id="366" w:name="_Sec553"/>
      <w:r>
        <w:t>Definitions</w:t>
      </w:r>
      <w:bookmarkEnd w:id="366"/>
      <w:r>
        <w:fldChar w:fldCharType="begin"/>
      </w:r>
      <w:r>
        <w:instrText xml:space="preserve"> TC "</w:instrText>
      </w:r>
      <w:bookmarkStart w:id="367" w:name="_Toc441669009"/>
      <w:r>
        <w:instrText>Definitions</w:instrText>
      </w:r>
      <w:bookmarkEnd w:id="367"/>
      <w:r>
        <w:instrText>" \l 2</w:instrText>
      </w:r>
      <w:r>
        <w:fldChar w:fldCharType="end"/>
      </w:r>
    </w:p>
    <w:p w:rsidR="002B147A" w:rsidRDefault="004C5E42">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2B147A" w:rsidRDefault="004C5E42">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2B147A" w:rsidRDefault="004C5E42">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2B147A" w:rsidRDefault="004C5E42">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2B147A" w:rsidRDefault="004C5E42">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2B147A" w:rsidRDefault="004C5E42">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2B147A" w:rsidRDefault="004C5E42">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B147A" w:rsidRDefault="004C5E42">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B147A" w:rsidRDefault="004C5E42">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B147A" w:rsidRDefault="004C5E42">
      <w:pPr>
        <w:pStyle w:val="ProductList-BodySpaced"/>
      </w:pPr>
      <w:r>
        <w:rPr>
          <w:b/>
          <w:color w:val="00188F"/>
        </w:rPr>
        <w:t>External Users</w:t>
      </w:r>
      <w:r>
        <w:t xml:space="preserve"> means users that are not either Customer’s or its Affiliates’ employees, or its or its affiliates’ onsite contractors or onsite agents.</w:t>
      </w:r>
    </w:p>
    <w:p w:rsidR="002B147A" w:rsidRDefault="004C5E42">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B147A" w:rsidRDefault="004C5E42">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B147A" w:rsidRDefault="004C5E42">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B147A" w:rsidRDefault="004C5E42">
      <w:pPr>
        <w:pStyle w:val="ProductList-BodySpaced"/>
      </w:pPr>
      <w:r>
        <w:rPr>
          <w:b/>
          <w:color w:val="00188F"/>
        </w:rPr>
        <w:t xml:space="preserve">License </w:t>
      </w:r>
      <w:r>
        <w:t>means the right to download, install, access and use a Product.</w:t>
      </w:r>
    </w:p>
    <w:p w:rsidR="002B147A" w:rsidRDefault="004C5E42">
      <w:pPr>
        <w:pStyle w:val="ProductList-BodySpaced"/>
      </w:pPr>
      <w:r>
        <w:rPr>
          <w:b/>
          <w:color w:val="00188F"/>
        </w:rPr>
        <w:lastRenderedPageBreak/>
        <w:t>Licensed Device</w:t>
      </w:r>
      <w:r>
        <w:t xml:space="preserve"> means a single physical hardware system to which a License is assigned. For purposes of this definition, a hardware partition or blade is considered to be a separate device.</w:t>
      </w:r>
    </w:p>
    <w:p w:rsidR="002B147A" w:rsidRDefault="004C5E42">
      <w:pPr>
        <w:pStyle w:val="ProductList-BodySpaced"/>
      </w:pPr>
      <w:r>
        <w:rPr>
          <w:b/>
          <w:color w:val="00188F"/>
        </w:rPr>
        <w:t xml:space="preserve">License Mobility through Software Assurance Partner </w:t>
      </w:r>
      <w:r>
        <w:t xml:space="preserve">means an entity identified at </w:t>
      </w:r>
      <w:hyperlink r:id="rId136">
        <w:r>
          <w:rPr>
            <w:color w:val="00467F"/>
            <w:u w:val="single"/>
          </w:rPr>
          <w:t>http://www.microsoft.com/licensing/software-assurance/license-mobility.aspx</w:t>
        </w:r>
      </w:hyperlink>
      <w:r>
        <w:t xml:space="preserve"> and authorized by Microsoft to host customers’ software on shared servers. </w:t>
      </w:r>
    </w:p>
    <w:p w:rsidR="002B147A" w:rsidRDefault="004C5E42">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2B147A" w:rsidRDefault="004C5E42">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2B147A" w:rsidRDefault="004C5E42">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2B147A" w:rsidRDefault="004C5E42">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2B147A" w:rsidRDefault="004C5E42">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B147A" w:rsidRDefault="004C5E42">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B147A" w:rsidRDefault="004C5E42">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B147A" w:rsidRDefault="004C5E42">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2B147A" w:rsidRDefault="004C5E42">
      <w:pPr>
        <w:pStyle w:val="ProductList-BodySpaced"/>
      </w:pPr>
      <w:r>
        <w:rPr>
          <w:b/>
          <w:color w:val="00188F"/>
        </w:rPr>
        <w:t xml:space="preserve">Physical Processor </w:t>
      </w:r>
      <w:r>
        <w:t>means a processor in a physical hardware system.</w:t>
      </w:r>
    </w:p>
    <w:p w:rsidR="002B147A" w:rsidRDefault="004C5E42">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2B147A" w:rsidRDefault="004C5E42">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2B147A" w:rsidRDefault="004C5E42">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2B147A" w:rsidRDefault="004C5E42">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2B147A" w:rsidRDefault="004C5E42">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2B147A" w:rsidRDefault="004C5E42">
      <w:pPr>
        <w:pStyle w:val="ProductList-BodySpaced"/>
      </w:pPr>
      <w:r>
        <w:rPr>
          <w:b/>
          <w:color w:val="00188F"/>
        </w:rPr>
        <w:t>Server</w:t>
      </w:r>
      <w:r>
        <w:t xml:space="preserve"> means a physical hardware system capable of running server software.</w:t>
      </w:r>
    </w:p>
    <w:p w:rsidR="002B147A" w:rsidRDefault="004C5E42">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2B147A" w:rsidRDefault="004C5E42">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2B147A" w:rsidRDefault="004C5E42">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2B147A" w:rsidRDefault="004C5E42">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2B147A" w:rsidRDefault="004C5E42">
      <w:pPr>
        <w:pStyle w:val="ProductList-BodySpaced"/>
      </w:pPr>
      <w:r>
        <w:t>Software in Internet Web Solutions is used to run:</w:t>
      </w:r>
    </w:p>
    <w:p w:rsidR="002B147A" w:rsidRDefault="004C5E42" w:rsidP="004C5E42">
      <w:pPr>
        <w:pStyle w:val="ProductList-Bullet"/>
        <w:numPr>
          <w:ilvl w:val="0"/>
          <w:numId w:val="35"/>
        </w:numPr>
      </w:pPr>
      <w:r>
        <w:t xml:space="preserve">web server software (for example, Microsoft Internet Information Services), and management or security agents (for example, the System Center Operations Manager agent); </w:t>
      </w:r>
    </w:p>
    <w:p w:rsidR="002B147A" w:rsidRDefault="004C5E42" w:rsidP="004C5E42">
      <w:pPr>
        <w:pStyle w:val="ProductList-Bullet"/>
        <w:numPr>
          <w:ilvl w:val="0"/>
          <w:numId w:val="35"/>
        </w:numPr>
      </w:pPr>
      <w:r>
        <w:t xml:space="preserve">database engine software (for example, Microsoft SQL Server) solely to support Internet Web Solutions; or </w:t>
      </w:r>
    </w:p>
    <w:p w:rsidR="002B147A" w:rsidRDefault="004C5E42" w:rsidP="004C5E42">
      <w:pPr>
        <w:pStyle w:val="ProductList-Bullet"/>
        <w:numPr>
          <w:ilvl w:val="0"/>
          <w:numId w:val="35"/>
        </w:numPr>
      </w:pPr>
      <w:r>
        <w:t>the Domain Name System (DNS) service to provide resolution of Internet names to IP addresses as long as that is not the sole function of that instance of the software.</w:t>
      </w:r>
    </w:p>
    <w:p w:rsidR="002B147A" w:rsidRDefault="004C5E42">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2B147A" w:rsidRDefault="002B147A">
      <w:pPr>
        <w:pStyle w:val="ProductList-BodySpaced"/>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Spaced"/>
      </w:pPr>
    </w:p>
    <w:p w:rsidR="002B147A" w:rsidRDefault="002B147A">
      <w:pPr>
        <w:sectPr w:rsidR="002B147A">
          <w:headerReference w:type="default" r:id="rId137"/>
          <w:footerReference w:type="default" r:id="rId138"/>
          <w:type w:val="continuous"/>
          <w:pgSz w:w="12240" w:h="15840" w:code="1"/>
          <w:pgMar w:top="1170" w:right="720" w:bottom="720" w:left="720" w:header="432" w:footer="288" w:gutter="0"/>
          <w:cols w:space="360"/>
        </w:sectPr>
      </w:pPr>
    </w:p>
    <w:p w:rsidR="002B147A" w:rsidRDefault="004C5E42">
      <w:pPr>
        <w:pStyle w:val="ProductList-SectionHeading"/>
        <w:pageBreakBefore/>
        <w:outlineLvl w:val="0"/>
      </w:pPr>
      <w:bookmarkStart w:id="368" w:name="_Sec591"/>
      <w:bookmarkEnd w:id="358"/>
      <w:r>
        <w:lastRenderedPageBreak/>
        <w:t>Appendix A – CAL/ML Equivalent Licenses</w:t>
      </w:r>
      <w:r>
        <w:fldChar w:fldCharType="begin"/>
      </w:r>
      <w:r>
        <w:instrText xml:space="preserve"> TC "</w:instrText>
      </w:r>
      <w:bookmarkStart w:id="369" w:name="_Toc441669010"/>
      <w:r>
        <w:instrText>Appendix A – CAL/ML Equivalent Licenses</w:instrText>
      </w:r>
      <w:bookmarkEnd w:id="369"/>
      <w:r>
        <w:instrText>" \l 1</w:instrText>
      </w:r>
      <w:r>
        <w:fldChar w:fldCharType="end"/>
      </w:r>
    </w:p>
    <w:p w:rsidR="002B147A" w:rsidRDefault="004C5E42">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2B147A">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2B147A" w:rsidRDefault="004C5E42">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rsidR="002B147A" w:rsidRDefault="004C5E42">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2B147A" w:rsidRDefault="004C5E42">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2B147A" w:rsidRDefault="004C5E42">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rsidR="002B147A" w:rsidRDefault="004C5E42">
            <w:pPr>
              <w:pStyle w:val="ProductList-TableBody"/>
              <w:jc w:val="center"/>
            </w:pPr>
            <w:r>
              <w:rPr>
                <w:color w:val="FFFFFF"/>
              </w:rPr>
              <w:t>Enterprise Mobility</w:t>
            </w:r>
          </w:p>
        </w:tc>
      </w:tr>
      <w:tr w:rsidR="002B147A">
        <w:tc>
          <w:tcPr>
            <w:tcW w:w="620" w:type="dxa"/>
            <w:tcBorders>
              <w:top w:val="none" w:sz="4" w:space="0" w:color="BFBFBF"/>
              <w:left w:val="none" w:sz="24" w:space="0" w:color="808080"/>
              <w:bottom w:val="single" w:sz="4" w:space="0" w:color="FFFFFF"/>
              <w:right w:val="single" w:sz="6" w:space="0" w:color="FFFFFF"/>
            </w:tcBorders>
          </w:tcPr>
          <w:p w:rsidR="002B147A" w:rsidRDefault="004C5E42">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B147A" w:rsidRDefault="004C5E42">
            <w:pPr>
              <w:pStyle w:val="ProductList-TableBody"/>
              <w:jc w:val="center"/>
            </w:pPr>
            <w:r>
              <w:rPr>
                <w:color w:val="FFFFFF"/>
              </w:rPr>
              <w:t>Suite</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Exchange Server 2016 Standard</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793">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793">
              <w:r w:rsidR="004C5E42">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Exchange Server 2016 Enterprise</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793">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793">
              <w:r w:rsidR="004C5E42">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SharePoint Server 2013</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798">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798">
              <w:r w:rsidR="004C5E42">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Microsoft Audit and Control Management Server 2013</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798">
              <w:r w:rsidR="004C5E42">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Skype for Business Server 2015</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799">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799">
              <w:r w:rsidR="004C5E42">
                <w:rPr>
                  <w:color w:val="00467F"/>
                  <w:u w:val="single"/>
                </w:rPr>
                <w:t>Additive</w:t>
              </w:r>
            </w:hyperlink>
            <w:r w:rsidR="004C5E42">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799">
              <w:r w:rsidR="004C5E42">
                <w:rPr>
                  <w:color w:val="00467F"/>
                  <w:u w:val="single"/>
                </w:rPr>
                <w:t>Additive</w:t>
              </w:r>
            </w:hyperlink>
            <w:r w:rsidR="004C5E42">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Windows MultiPoint Server 2012 Standard</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0">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800">
              <w:r w:rsidR="004C5E42">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Windows MultiPoint Server 2012 Premium</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0">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800">
              <w:r w:rsidR="004C5E42">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Windows Server 2012 R2 Standard</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7">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7">
              <w:r w:rsidR="004C5E42">
                <w:rPr>
                  <w:color w:val="00467F"/>
                  <w:u w:val="single"/>
                </w:rPr>
                <w:t>Additive</w:t>
              </w:r>
            </w:hyperlink>
            <w:r w:rsidR="004C5E42">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807">
              <w:r w:rsidR="004C5E42">
                <w:rPr>
                  <w:color w:val="00467F"/>
                  <w:u w:val="single"/>
                </w:rPr>
                <w:t>Additive</w:t>
              </w:r>
            </w:hyperlink>
            <w:r w:rsidR="004C5E42">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Windows Server 2012 R2 Data Center</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7">
              <w:r w:rsidR="004C5E42">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dashed" w:sz="4" w:space="0" w:color="BFBFBF"/>
              <w:right w:val="single" w:sz="6" w:space="0" w:color="FFFFFF"/>
            </w:tcBorders>
          </w:tcPr>
          <w:p w:rsidR="002B147A" w:rsidRDefault="00B84910">
            <w:pPr>
              <w:pStyle w:val="ProductList-TableBody"/>
            </w:pPr>
            <w:hyperlink w:anchor="_Sec807">
              <w:r w:rsidR="004C5E42">
                <w:rPr>
                  <w:color w:val="00467F"/>
                  <w:u w:val="single"/>
                </w:rPr>
                <w:t>Additive</w:t>
              </w:r>
            </w:hyperlink>
            <w:r w:rsidR="004C5E42">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807">
              <w:r w:rsidR="004C5E42">
                <w:rPr>
                  <w:color w:val="00467F"/>
                  <w:u w:val="single"/>
                </w:rPr>
                <w:t>Additive</w:t>
              </w:r>
            </w:hyperlink>
            <w:r w:rsidR="004C5E42">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Advanced Threat Analytics 2016</w:t>
            </w:r>
          </w:p>
        </w:tc>
      </w:tr>
      <w:tr w:rsidR="002B147A">
        <w:tc>
          <w:tcPr>
            <w:tcW w:w="620" w:type="dxa"/>
            <w:tcBorders>
              <w:top w:val="dashed" w:sz="4" w:space="0" w:color="BFBFBF"/>
              <w:left w:val="none" w:sz="24" w:space="0" w:color="808080"/>
              <w:bottom w:val="single" w:sz="4" w:space="0" w:color="FFFFFF"/>
              <w:right w:val="single" w:sz="6" w:space="0" w:color="FFFFFF"/>
            </w:tcBorders>
          </w:tcPr>
          <w:p w:rsidR="002B147A" w:rsidRDefault="00B84910">
            <w:pPr>
              <w:pStyle w:val="ProductList-TableBody"/>
            </w:pPr>
            <w:hyperlink w:anchor="_Sec801">
              <w:r w:rsidR="004C5E42">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B147A" w:rsidRDefault="004C5E42">
            <w:pPr>
              <w:pStyle w:val="ProductList-TableBody"/>
              <w:jc w:val="center"/>
            </w:pPr>
            <w:r>
              <w:t xml:space="preserve"> </w:t>
            </w:r>
          </w:p>
        </w:tc>
      </w:tr>
      <w:tr w:rsidR="002B147A">
        <w:tc>
          <w:tcPr>
            <w:tcW w:w="620" w:type="dxa"/>
            <w:gridSpan w:val="16"/>
            <w:tcBorders>
              <w:top w:val="single" w:sz="4" w:space="0" w:color="FFFFFF"/>
              <w:left w:val="single" w:sz="6" w:space="0" w:color="FFFFFF"/>
              <w:bottom w:val="single" w:sz="4" w:space="0" w:color="FFFFFF"/>
              <w:right w:val="single" w:sz="6" w:space="0" w:color="FFFFFF"/>
            </w:tcBorders>
          </w:tcPr>
          <w:p w:rsidR="002B147A" w:rsidRDefault="004C5E42">
            <w:pPr>
              <w:pStyle w:val="ProductList-TableBody"/>
            </w:pPr>
            <w:r>
              <w:rPr>
                <w:b/>
              </w:rPr>
              <w:t>System Center 2012 R2 Configuration Manager</w:t>
            </w:r>
          </w:p>
        </w:tc>
      </w:tr>
      <w:tr w:rsidR="002B147A">
        <w:tc>
          <w:tcPr>
            <w:tcW w:w="620" w:type="dxa"/>
            <w:tcBorders>
              <w:top w:val="dashed" w:sz="4" w:space="0" w:color="BFBFBF"/>
              <w:left w:val="none" w:sz="24" w:space="0" w:color="808080"/>
              <w:bottom w:val="none" w:sz="4" w:space="0" w:color="6E6E6E"/>
              <w:right w:val="single" w:sz="6" w:space="0" w:color="FFFFFF"/>
            </w:tcBorders>
          </w:tcPr>
          <w:p w:rsidR="002B147A" w:rsidRDefault="00B84910">
            <w:pPr>
              <w:pStyle w:val="ProductList-TableBody"/>
            </w:pPr>
            <w:hyperlink w:anchor="_Sec802">
              <w:r w:rsidR="004C5E42">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B147A" w:rsidRDefault="004C5E42">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B147A" w:rsidRDefault="004C5E42">
            <w:pPr>
              <w:pStyle w:val="ProductList-TableBody"/>
              <w:jc w:val="center"/>
            </w:pPr>
            <w:r>
              <w:t xml:space="preserve"> </w:t>
            </w:r>
          </w:p>
        </w:tc>
      </w:tr>
    </w:tbl>
    <w:p w:rsidR="002B147A" w:rsidRDefault="004C5E42">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rsidR="002B147A" w:rsidRDefault="004C5E42">
      <w:pPr>
        <w:pStyle w:val="ProductList-SectionHeading"/>
        <w:pageBreakBefore/>
        <w:outlineLvl w:val="0"/>
      </w:pPr>
      <w:bookmarkStart w:id="370" w:name="_Sec564"/>
      <w:bookmarkEnd w:id="368"/>
      <w:r>
        <w:lastRenderedPageBreak/>
        <w:t>Appendix B – Software Assurance</w:t>
      </w:r>
      <w:r>
        <w:fldChar w:fldCharType="begin"/>
      </w:r>
      <w:r>
        <w:instrText xml:space="preserve"> TC "</w:instrText>
      </w:r>
      <w:bookmarkStart w:id="371" w:name="_Toc441669011"/>
      <w:r>
        <w:instrText>Appendix B – Software Assurance</w:instrText>
      </w:r>
      <w:bookmarkEnd w:id="371"/>
      <w:r>
        <w:instrText>" \l 1</w:instrText>
      </w:r>
      <w:r>
        <w:fldChar w:fldCharType="end"/>
      </w:r>
    </w:p>
    <w:p w:rsidR="002B147A" w:rsidRDefault="004C5E42">
      <w:pPr>
        <w:pStyle w:val="ProductList-Offering1Heading"/>
        <w:outlineLvl w:val="1"/>
      </w:pPr>
      <w:bookmarkStart w:id="372" w:name="_Sec573"/>
      <w:r>
        <w:t>Purchasing Software Assurance</w:t>
      </w:r>
      <w:bookmarkEnd w:id="372"/>
      <w:r>
        <w:fldChar w:fldCharType="begin"/>
      </w:r>
      <w:r>
        <w:instrText xml:space="preserve"> TC "</w:instrText>
      </w:r>
      <w:bookmarkStart w:id="373" w:name="_Toc441669012"/>
      <w:r>
        <w:instrText>Purchasing Software Assurance</w:instrText>
      </w:r>
      <w:bookmarkEnd w:id="373"/>
      <w:r>
        <w:instrText>" \l 2</w:instrText>
      </w:r>
      <w:r>
        <w:fldChar w:fldCharType="end"/>
      </w:r>
    </w:p>
    <w:p w:rsidR="002B147A" w:rsidRDefault="004C5E42">
      <w:pPr>
        <w:pStyle w:val="ProductList-Body"/>
      </w:pPr>
      <w:r>
        <w:t xml:space="preserve">There are three different levels of commitment Customer may select when purchasing SA, which may vary by program. Customer can: </w:t>
      </w:r>
    </w:p>
    <w:p w:rsidR="002B147A" w:rsidRDefault="004C5E42" w:rsidP="004C5E42">
      <w:pPr>
        <w:pStyle w:val="ProductList-Bullet"/>
        <w:numPr>
          <w:ilvl w:val="0"/>
          <w:numId w:val="36"/>
        </w:numPr>
      </w:pPr>
      <w:r>
        <w:t>Commit to attaching SA on all platform products.</w:t>
      </w:r>
    </w:p>
    <w:p w:rsidR="002B147A" w:rsidRDefault="004C5E42" w:rsidP="004C5E42">
      <w:pPr>
        <w:pStyle w:val="ProductList-Bullet"/>
        <w:numPr>
          <w:ilvl w:val="0"/>
          <w:numId w:val="36"/>
        </w:numPr>
      </w:pPr>
      <w:r>
        <w:t>Commit to attaching SA on all purchases under a particular Product pool (Applications, Systems or Servers), referred to as Software Assurance Membership (SAM).</w:t>
      </w:r>
    </w:p>
    <w:p w:rsidR="002B147A" w:rsidRDefault="004C5E42" w:rsidP="004C5E42">
      <w:pPr>
        <w:pStyle w:val="ProductList-Bullet"/>
        <w:numPr>
          <w:ilvl w:val="0"/>
          <w:numId w:val="36"/>
        </w:numPr>
      </w:pPr>
      <w:r>
        <w:t>Purchase SA on individual Products without making any commitment to expanding SA to other Products.</w:t>
      </w:r>
    </w:p>
    <w:p w:rsidR="002B147A" w:rsidRDefault="004C5E42">
      <w:pPr>
        <w:pStyle w:val="ProductList-Body"/>
      </w:pPr>
      <w:r>
        <w:t xml:space="preserve"> </w:t>
      </w:r>
    </w:p>
    <w:p w:rsidR="002B147A" w:rsidRDefault="004C5E42">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2B147A" w:rsidRDefault="004C5E42">
      <w:pPr>
        <w:pStyle w:val="ProductList-Body"/>
      </w:pPr>
      <w:r>
        <w:t xml:space="preserve"> </w:t>
      </w:r>
    </w:p>
    <w:p w:rsidR="002B147A" w:rsidRDefault="004C5E42">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1608"/>
        <w:gridCol w:w="1547"/>
        <w:gridCol w:w="1524"/>
        <w:gridCol w:w="6111"/>
      </w:tblGrid>
      <w:tr w:rsidR="002B147A">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OEM</w:t>
            </w:r>
          </w:p>
        </w:tc>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Programs</w:t>
            </w:r>
          </w:p>
        </w:tc>
      </w:tr>
      <w:tr w:rsidR="002B147A">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MPSA Licensing Manual at </w:t>
            </w:r>
            <w:hyperlink r:id="rId139">
              <w:r>
                <w:rPr>
                  <w:color w:val="00467F"/>
                  <w:u w:val="single"/>
                </w:rPr>
                <w:t>http://microsoftvolumelicensing.com/DocumentSearch.aspx?Mode=3&amp;DocumentTypeId=44</w:t>
              </w:r>
            </w:hyperlink>
            <w:r>
              <w:t>.</w:t>
            </w:r>
          </w:p>
        </w:tc>
      </w:tr>
      <w:tr w:rsidR="002B147A">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 available</w:t>
            </w:r>
          </w:p>
        </w:tc>
        <w:tc>
          <w:tcPr>
            <w:tcW w:w="0" w:type="auto"/>
            <w:vMerge/>
          </w:tcPr>
          <w:p w:rsidR="002B147A" w:rsidRDefault="002B147A"/>
        </w:tc>
      </w:tr>
    </w:tbl>
    <w:p w:rsidR="002B147A" w:rsidRDefault="004C5E42">
      <w:pPr>
        <w:pStyle w:val="ProductList-Body"/>
      </w:pPr>
      <w:r>
        <w:t xml:space="preserve"> </w:t>
      </w:r>
    </w:p>
    <w:p w:rsidR="002B147A" w:rsidRDefault="004C5E42">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2B147A" w:rsidRDefault="004C5E42">
      <w:pPr>
        <w:pStyle w:val="ProductList-Body"/>
      </w:pPr>
      <w:r>
        <w:t xml:space="preserve"> </w:t>
      </w:r>
    </w:p>
    <w:p w:rsidR="002B147A" w:rsidRDefault="004C5E42">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2B147A" w:rsidRDefault="004C5E42">
      <w:pPr>
        <w:pStyle w:val="ProductList-Body"/>
      </w:pPr>
      <w:r>
        <w:t xml:space="preserve"> </w:t>
      </w:r>
    </w:p>
    <w:p w:rsidR="002B147A" w:rsidRDefault="004C5E42">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rsidR="002B147A" w:rsidRDefault="004C5E42">
      <w:pPr>
        <w:pStyle w:val="ProductList-Offering1Heading"/>
        <w:outlineLvl w:val="1"/>
      </w:pPr>
      <w:bookmarkStart w:id="374" w:name="_Sec574"/>
      <w:r>
        <w:t>Renewing Software Assurance</w:t>
      </w:r>
      <w:bookmarkEnd w:id="374"/>
      <w:r>
        <w:fldChar w:fldCharType="begin"/>
      </w:r>
      <w:r>
        <w:instrText xml:space="preserve"> TC "</w:instrText>
      </w:r>
      <w:bookmarkStart w:id="375" w:name="_Toc441669013"/>
      <w:r>
        <w:instrText>Renewing Software Assurance</w:instrText>
      </w:r>
      <w:bookmarkEnd w:id="375"/>
      <w:r>
        <w:instrText>" \l 2</w:instrText>
      </w:r>
      <w:r>
        <w:fldChar w:fldCharType="end"/>
      </w:r>
    </w:p>
    <w:p w:rsidR="002B147A" w:rsidRDefault="004C5E42">
      <w:pPr>
        <w:pStyle w:val="ProductList-ClauseHeading"/>
        <w:outlineLvl w:val="2"/>
      </w:pPr>
      <w:r>
        <w:t>Renewing Coverage under the Same Agreement</w:t>
      </w:r>
    </w:p>
    <w:p w:rsidR="002B147A" w:rsidRDefault="004C5E42">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2B147A" w:rsidRDefault="004C5E42">
      <w:pPr>
        <w:pStyle w:val="ProductList-Body"/>
      </w:pPr>
      <w:r>
        <w:t xml:space="preserve"> </w:t>
      </w:r>
    </w:p>
    <w:p w:rsidR="002B147A" w:rsidRDefault="004C5E42">
      <w:pPr>
        <w:pStyle w:val="ProductList-SubClauseHeading"/>
        <w:outlineLvl w:val="3"/>
      </w:pPr>
      <w:r>
        <w:t>Open License</w:t>
      </w:r>
    </w:p>
    <w:p w:rsidR="002B147A" w:rsidRDefault="004C5E42">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2B147A" w:rsidRDefault="004C5E42">
      <w:pPr>
        <w:pStyle w:val="ProductList-BodyIndented"/>
      </w:pPr>
      <w:r>
        <w:t xml:space="preserve"> </w:t>
      </w:r>
    </w:p>
    <w:p w:rsidR="002B147A" w:rsidRDefault="004C5E42">
      <w:pPr>
        <w:pStyle w:val="ProductList-SubClauseHeading"/>
        <w:outlineLvl w:val="3"/>
      </w:pPr>
      <w:r>
        <w:t>Enterprise Agreement</w:t>
      </w:r>
    </w:p>
    <w:p w:rsidR="002B147A" w:rsidRDefault="004C5E42">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2B147A" w:rsidRDefault="004C5E42">
      <w:pPr>
        <w:pStyle w:val="ProductList-BodyIndented"/>
      </w:pPr>
      <w:r>
        <w:t xml:space="preserve"> </w:t>
      </w:r>
    </w:p>
    <w:p w:rsidR="002B147A" w:rsidRDefault="004C5E42">
      <w:pPr>
        <w:pStyle w:val="ProductList-SubClauseHeading"/>
        <w:outlineLvl w:val="3"/>
      </w:pPr>
      <w:r>
        <w:t>Enrollment for Application Platform</w:t>
      </w:r>
    </w:p>
    <w:p w:rsidR="002B147A" w:rsidRDefault="004C5E42">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2B147A" w:rsidRDefault="004C5E42">
      <w:pPr>
        <w:pStyle w:val="ProductList-BodyIndented"/>
      </w:pPr>
      <w:r>
        <w:t xml:space="preserve"> </w:t>
      </w:r>
    </w:p>
    <w:p w:rsidR="002B147A" w:rsidRDefault="004C5E42">
      <w:pPr>
        <w:pStyle w:val="ProductList-ClauseHeading"/>
        <w:outlineLvl w:val="2"/>
      </w:pPr>
      <w:r>
        <w:t>Renewing Coverage from a Separate Agreement</w:t>
      </w:r>
    </w:p>
    <w:p w:rsidR="002B147A" w:rsidRDefault="004C5E42">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w:t>
      </w:r>
      <w:r>
        <w:lastRenderedPageBreak/>
        <w:t>prior SA coverage, unless such coverage is being renewed from an Open License Agreement. In that case, Customers have 90 days from the expiration to place the order.</w:t>
      </w:r>
    </w:p>
    <w:p w:rsidR="002B147A" w:rsidRDefault="004C5E42">
      <w:pPr>
        <w:pStyle w:val="ProductList-Body"/>
      </w:pPr>
      <w:r>
        <w:t xml:space="preserve"> </w:t>
      </w:r>
    </w:p>
    <w:p w:rsidR="002B147A" w:rsidRDefault="004C5E42">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2B147A" w:rsidRDefault="004C5E42">
      <w:pPr>
        <w:pStyle w:val="ProductList-Body"/>
      </w:pPr>
      <w:r>
        <w:t xml:space="preserve"> </w:t>
      </w:r>
    </w:p>
    <w:p w:rsidR="002B147A" w:rsidRDefault="004C5E42">
      <w:pPr>
        <w:pStyle w:val="ProductList-ClauseHeading"/>
        <w:outlineLvl w:val="2"/>
      </w:pPr>
      <w:r>
        <w:t>Renewing Software Assurance Coverage for Client Access Licenses (CALs) and Client Management Licenses (MLs)</w:t>
      </w:r>
    </w:p>
    <w:p w:rsidR="002B147A" w:rsidRDefault="004C5E42">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2B147A" w:rsidRDefault="004C5E42">
      <w:pPr>
        <w:pStyle w:val="ProductList-Body"/>
      </w:pPr>
      <w:r>
        <w:rPr>
          <w:b/>
          <w:color w:val="00188F"/>
        </w:rPr>
        <w:t>Transitioning between User and OSE Client MLs</w:t>
      </w:r>
      <w:r>
        <w:t>:  Customers renewing SA for client MLs can switch between User and OSE.</w:t>
      </w:r>
    </w:p>
    <w:p w:rsidR="002B147A" w:rsidRDefault="004C5E42">
      <w:pPr>
        <w:pStyle w:val="ProductList-Offering1Heading"/>
        <w:outlineLvl w:val="1"/>
      </w:pPr>
      <w:bookmarkStart w:id="376" w:name="_Sec575"/>
      <w:r>
        <w:t>Migration License for Discontinued or End-of-Life Products</w:t>
      </w:r>
      <w:bookmarkEnd w:id="376"/>
      <w:r>
        <w:fldChar w:fldCharType="begin"/>
      </w:r>
      <w:r>
        <w:instrText xml:space="preserve"> TC "</w:instrText>
      </w:r>
      <w:bookmarkStart w:id="377" w:name="_Toc441669014"/>
      <w:r>
        <w:instrText>Migration License for Discontinued or End-of-Life Products</w:instrText>
      </w:r>
      <w:bookmarkEnd w:id="377"/>
      <w:r>
        <w:instrText>" \l 2</w:instrText>
      </w:r>
      <w:r>
        <w:fldChar w:fldCharType="end"/>
      </w:r>
    </w:p>
    <w:p w:rsidR="002B147A" w:rsidRDefault="004C5E42">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2B147A" w:rsidRDefault="004C5E42">
      <w:pPr>
        <w:pStyle w:val="ProductList-Body"/>
      </w:pPr>
      <w:r>
        <w:t>“</w:t>
      </w:r>
      <w:r>
        <w:rPr>
          <w:b/>
          <w:color w:val="00188F"/>
        </w:rPr>
        <w:t>Migration License</w:t>
      </w:r>
      <w:r>
        <w:t>,” as used here, refers to rights granted in the Product Entry referencing this section.</w:t>
      </w:r>
    </w:p>
    <w:p w:rsidR="002B147A" w:rsidRDefault="004C5E42">
      <w:pPr>
        <w:pStyle w:val="ProductList-Body"/>
      </w:pPr>
      <w:r>
        <w:t xml:space="preserve"> </w:t>
      </w:r>
    </w:p>
    <w:p w:rsidR="002B147A" w:rsidRDefault="004C5E42">
      <w:pPr>
        <w:pStyle w:val="ProductList-Body"/>
      </w:pPr>
      <w:r>
        <w:t>Unless stated otherwise in the Product Entry:</w:t>
      </w:r>
    </w:p>
    <w:p w:rsidR="002B147A" w:rsidRDefault="004C5E42" w:rsidP="004C5E42">
      <w:pPr>
        <w:pStyle w:val="ProductList-Bullet"/>
        <w:numPr>
          <w:ilvl w:val="0"/>
          <w:numId w:val="37"/>
        </w:numPr>
      </w:pPr>
      <w:r>
        <w:t>Customer may upgrade to and use software under a Migration License in place of software covered by the Qualifying License. The Customer may not use software under both licenses simultaneously.</w:t>
      </w:r>
    </w:p>
    <w:p w:rsidR="002B147A" w:rsidRDefault="004C5E42" w:rsidP="004C5E42">
      <w:pPr>
        <w:pStyle w:val="ProductList-Bullet"/>
        <w:numPr>
          <w:ilvl w:val="0"/>
          <w:numId w:val="37"/>
        </w:numPr>
      </w:pPr>
      <w:r>
        <w:t>Migration Licenses are granted on 1:1 for each of Customer’s Qualifying Licenses.</w:t>
      </w:r>
    </w:p>
    <w:p w:rsidR="002B147A" w:rsidRDefault="004C5E42" w:rsidP="004C5E42">
      <w:pPr>
        <w:pStyle w:val="ProductList-Bullet"/>
        <w:numPr>
          <w:ilvl w:val="0"/>
          <w:numId w:val="37"/>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2B147A" w:rsidRDefault="004C5E42" w:rsidP="004C5E42">
      <w:pPr>
        <w:pStyle w:val="ProductList-Bullet"/>
        <w:numPr>
          <w:ilvl w:val="0"/>
          <w:numId w:val="37"/>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2B147A" w:rsidRDefault="004C5E42" w:rsidP="004C5E42">
      <w:pPr>
        <w:pStyle w:val="ProductList-Bullet"/>
        <w:numPr>
          <w:ilvl w:val="0"/>
          <w:numId w:val="37"/>
        </w:numPr>
      </w:pPr>
      <w:r>
        <w:t>Customer may not transfer Migration Licenses separately from Qualifying Licenses.</w:t>
      </w:r>
    </w:p>
    <w:p w:rsidR="002B147A" w:rsidRDefault="004C5E42" w:rsidP="004C5E42">
      <w:pPr>
        <w:pStyle w:val="ProductList-Bullet"/>
        <w:numPr>
          <w:ilvl w:val="0"/>
          <w:numId w:val="37"/>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Offering1Heading"/>
        <w:outlineLvl w:val="1"/>
      </w:pPr>
      <w:bookmarkStart w:id="378" w:name="_Sec576"/>
      <w:r>
        <w:t>Software Assurance Benefits</w:t>
      </w:r>
      <w:bookmarkEnd w:id="378"/>
      <w:r>
        <w:fldChar w:fldCharType="begin"/>
      </w:r>
      <w:r>
        <w:instrText xml:space="preserve"> TC "</w:instrText>
      </w:r>
      <w:bookmarkStart w:id="379" w:name="_Toc441669015"/>
      <w:r>
        <w:instrText>Software Assurance Benefits</w:instrText>
      </w:r>
      <w:bookmarkEnd w:id="379"/>
      <w:r>
        <w:instrText>" \l 2</w:instrText>
      </w:r>
      <w:r>
        <w:fldChar w:fldCharType="end"/>
      </w:r>
    </w:p>
    <w:p w:rsidR="002B147A" w:rsidRDefault="004C5E42">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rsidR="002B147A" w:rsidRDefault="004C5E42">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Server Pool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77">
              <w:r w:rsidR="004C5E42">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79">
              <w:r w:rsidR="004C5E42">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0">
              <w:r w:rsidR="004C5E42">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1">
              <w:r w:rsidR="004C5E42">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755">
              <w:r w:rsidR="004C5E42">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41">
              <w:r w:rsidR="004C5E42">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651">
              <w:r w:rsidR="004C5E42">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41">
              <w:r w:rsidR="004C5E42">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2">
              <w:r w:rsidR="004C5E42">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3">
              <w:r w:rsidR="004C5E42">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4">
              <w:r w:rsidR="004C5E42">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5">
              <w:r w:rsidR="004C5E42">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6">
              <w:r w:rsidR="004C5E42">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18">
              <w:r w:rsidR="004C5E42">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7">
              <w:r w:rsidR="004C5E42">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38">
              <w:r w:rsidR="004C5E42">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8">
              <w:r w:rsidR="004C5E42">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89">
              <w:r w:rsidR="004C5E42">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90">
              <w:r w:rsidR="004C5E42">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41">
              <w:r w:rsidR="004C5E42">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841">
              <w:r w:rsidR="004C5E42">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652">
              <w:r w:rsidR="004C5E42">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B84910">
            <w:pPr>
              <w:pStyle w:val="ProductList-TableBody"/>
            </w:pPr>
            <w:hyperlink w:anchor="_Sec576">
              <w:r w:rsidR="004C5E42">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 xml:space="preserve"> </w:t>
            </w:r>
          </w:p>
        </w:tc>
      </w:tr>
    </w:tbl>
    <w:p w:rsidR="002B147A" w:rsidRDefault="004C5E42">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rsidR="002B147A" w:rsidRDefault="004C5E42">
      <w:pPr>
        <w:pStyle w:val="ProductList-Body"/>
      </w:pPr>
      <w:r>
        <w:rPr>
          <w:vertAlign w:val="superscript"/>
        </w:rPr>
        <w:t xml:space="preserve">2 </w:t>
      </w:r>
      <w:r>
        <w:rPr>
          <w:i/>
        </w:rPr>
        <w:t>Existing customers with SA for Windows Pro Upgrade or Windows Embedded Industry Pro Upgrade continue to receive Enterprise Edition Rights.</w:t>
      </w:r>
    </w:p>
    <w:p w:rsidR="002B147A" w:rsidRDefault="004C5E42">
      <w:pPr>
        <w:pStyle w:val="ProductList-Body"/>
      </w:pPr>
      <w:r>
        <w:rPr>
          <w:vertAlign w:val="superscript"/>
        </w:rPr>
        <w:t>3</w:t>
      </w:r>
      <w:r>
        <w:rPr>
          <w:i/>
        </w:rPr>
        <w:t>Not an SA benefit for Windows Embedded Products.</w:t>
      </w:r>
    </w:p>
    <w:p w:rsidR="002B147A" w:rsidRDefault="004C5E42">
      <w:pPr>
        <w:pStyle w:val="ProductList-Body"/>
      </w:pPr>
      <w:r>
        <w:t xml:space="preserve"> </w:t>
      </w:r>
    </w:p>
    <w:p w:rsidR="002B147A" w:rsidRDefault="004C5E42">
      <w:pPr>
        <w:pStyle w:val="ProductList-ClauseHeading"/>
        <w:outlineLvl w:val="2"/>
      </w:pPr>
      <w:bookmarkStart w:id="380" w:name="_Sec577"/>
      <w:r>
        <w:t>New Version Rights</w:t>
      </w:r>
      <w:bookmarkEnd w:id="380"/>
    </w:p>
    <w:p w:rsidR="002B147A" w:rsidRDefault="004C5E42">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rsidR="002B147A" w:rsidRDefault="004C5E42">
      <w:pPr>
        <w:pStyle w:val="ProductList-Body"/>
      </w:pPr>
      <w:r>
        <w:t xml:space="preserve"> </w:t>
      </w:r>
    </w:p>
    <w:p w:rsidR="002B147A" w:rsidRDefault="004C5E42">
      <w:pPr>
        <w:pStyle w:val="ProductList-ClauseHeading"/>
        <w:outlineLvl w:val="2"/>
      </w:pPr>
      <w:bookmarkStart w:id="381" w:name="_Sec579"/>
      <w:r>
        <w:t>Office Online</w:t>
      </w:r>
      <w:bookmarkEnd w:id="381"/>
    </w:p>
    <w:p w:rsidR="002B147A" w:rsidRDefault="004C5E42">
      <w:pPr>
        <w:pStyle w:val="ProductList-Body"/>
      </w:pPr>
      <w:r>
        <w:t xml:space="preserve">Users of a device licensed with the qualifying applications may access Office Online services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for viewing and editing documents from any device.</w:t>
      </w:r>
    </w:p>
    <w:tbl>
      <w:tblPr>
        <w:tblStyle w:val="PURTable"/>
        <w:tblW w:w="0" w:type="dxa"/>
        <w:tblLook w:val="04A0" w:firstRow="1" w:lastRow="0" w:firstColumn="1" w:lastColumn="0" w:noHBand="0" w:noVBand="1"/>
      </w:tblPr>
      <w:tblGrid>
        <w:gridCol w:w="5365"/>
        <w:gridCol w:w="5425"/>
      </w:tblGrid>
      <w:tr w:rsidR="002B147A">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Office Online rights</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Standard</w:t>
            </w:r>
            <w:r>
              <w:fldChar w:fldCharType="begin"/>
            </w:r>
            <w:r>
              <w:instrText xml:space="preserve"> XE "Office Standard" </w:instrText>
            </w:r>
            <w:r>
              <w:fldChar w:fldCharType="end"/>
            </w:r>
          </w:p>
          <w:p w:rsidR="002B147A" w:rsidRDefault="004C5E42">
            <w:pPr>
              <w:pStyle w:val="ProductList-TableBody"/>
            </w:pPr>
            <w:r>
              <w:t>Office Professional Plus</w:t>
            </w:r>
            <w:r>
              <w:fldChar w:fldCharType="begin"/>
            </w:r>
            <w:r>
              <w:instrText xml:space="preserve"> XE "Office Professional Plus" </w:instrText>
            </w:r>
            <w:r>
              <w:fldChar w:fldCharType="end"/>
            </w:r>
          </w:p>
          <w:p w:rsidR="002B147A" w:rsidRDefault="004C5E42">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Online for Office 365</w:t>
            </w:r>
            <w:r>
              <w:fldChar w:fldCharType="begin"/>
            </w:r>
            <w:r>
              <w:instrText xml:space="preserve"> XE "Office Online for Office 365" </w:instrText>
            </w:r>
            <w:r>
              <w:fldChar w:fldCharType="end"/>
            </w:r>
          </w:p>
        </w:tc>
      </w:tr>
    </w:tbl>
    <w:p w:rsidR="002B147A" w:rsidRDefault="004C5E42">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2B147A" w:rsidRDefault="004C5E42">
      <w:pPr>
        <w:pStyle w:val="ProductList-Body"/>
      </w:pPr>
      <w:r>
        <w:t xml:space="preserve"> </w:t>
      </w:r>
    </w:p>
    <w:p w:rsidR="002B147A" w:rsidRDefault="004C5E42">
      <w:pPr>
        <w:pStyle w:val="ProductList-ClauseHeading"/>
        <w:outlineLvl w:val="2"/>
      </w:pPr>
      <w:bookmarkStart w:id="382" w:name="_Sec580"/>
      <w:r>
        <w:t>Planning Services</w:t>
      </w:r>
      <w:bookmarkEnd w:id="382"/>
    </w:p>
    <w:p w:rsidR="002B147A" w:rsidRDefault="004C5E42">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rsidR="002B147A" w:rsidRDefault="004C5E42">
      <w:pPr>
        <w:pStyle w:val="ProductList-Body"/>
      </w:pPr>
      <w:r>
        <w:t xml:space="preserve"> </w:t>
      </w:r>
    </w:p>
    <w:p w:rsidR="002B147A" w:rsidRDefault="004C5E42">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2B147A">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Points</w:t>
            </w:r>
          </w:p>
        </w:tc>
      </w:tr>
      <w:tr w:rsidR="002B147A">
        <w:tc>
          <w:tcPr>
            <w:tcW w:w="101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1</w:t>
            </w:r>
          </w:p>
        </w:tc>
      </w:tr>
      <w:tr w:rsidR="002B147A">
        <w:tc>
          <w:tcPr>
            <w:tcW w:w="101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25</w:t>
            </w:r>
          </w:p>
        </w:tc>
      </w:tr>
      <w:tr w:rsidR="002B147A">
        <w:tc>
          <w:tcPr>
            <w:tcW w:w="101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50</w:t>
            </w:r>
          </w:p>
        </w:tc>
      </w:tr>
      <w:tr w:rsidR="002B147A">
        <w:tc>
          <w:tcPr>
            <w:tcW w:w="101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75</w:t>
            </w:r>
          </w:p>
        </w:tc>
      </w:tr>
    </w:tbl>
    <w:p w:rsidR="002B147A" w:rsidRDefault="004C5E42">
      <w:pPr>
        <w:pStyle w:val="ProductList-Body"/>
      </w:pPr>
      <w:r>
        <w:rPr>
          <w:b/>
          <w:i/>
        </w:rPr>
        <w:t>Note:</w:t>
      </w:r>
      <w:r>
        <w:rPr>
          <w:i/>
        </w:rPr>
        <w:t xml:space="preserve"> For SQL CALs, see the CAL Suites table in this section</w:t>
      </w:r>
    </w:p>
    <w:p w:rsidR="002B147A" w:rsidRDefault="004C5E42">
      <w:pPr>
        <w:pStyle w:val="ProductList-Body"/>
      </w:pPr>
      <w:r>
        <w:rPr>
          <w:vertAlign w:val="superscript"/>
        </w:rPr>
        <w:t>1</w:t>
      </w:r>
      <w:r>
        <w:rPr>
          <w:i/>
        </w:rPr>
        <w:t xml:space="preserve"> For Microsoft Dynamics CRM Professional CAL, 2 points are awarded</w:t>
      </w:r>
    </w:p>
    <w:p w:rsidR="002B147A" w:rsidRDefault="004C5E42">
      <w:pPr>
        <w:pStyle w:val="ProductList-Body"/>
      </w:pPr>
      <w:r>
        <w:t xml:space="preserve"> </w:t>
      </w:r>
    </w:p>
    <w:p w:rsidR="002B147A" w:rsidRDefault="004C5E42">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2B147A">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600,000+</w:t>
            </w:r>
          </w:p>
        </w:tc>
      </w:tr>
      <w:tr w:rsidR="002B147A">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75</w:t>
            </w:r>
          </w:p>
        </w:tc>
      </w:tr>
    </w:tbl>
    <w:p w:rsidR="002B147A" w:rsidRDefault="004C5E42">
      <w:pPr>
        <w:pStyle w:val="ProductList-Body"/>
      </w:pPr>
      <w:r>
        <w:t xml:space="preserve"> </w:t>
      </w:r>
    </w:p>
    <w:p w:rsidR="002B147A" w:rsidRDefault="004C5E42">
      <w:pPr>
        <w:pStyle w:val="ProductList-Body"/>
      </w:pPr>
      <w:r>
        <w:lastRenderedPageBreak/>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2B147A">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2B147A" w:rsidRDefault="004C5E42">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2B147A" w:rsidRDefault="004C5E42">
            <w:pPr>
              <w:pStyle w:val="ProductList-TableBody"/>
            </w:pPr>
            <w:r>
              <w:t>→600,000+</w:t>
            </w:r>
          </w:p>
        </w:tc>
      </w:tr>
      <w:tr w:rsidR="002B147A">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2B147A" w:rsidRDefault="004C5E42">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12</w:t>
            </w:r>
          </w:p>
        </w:tc>
      </w:tr>
    </w:tbl>
    <w:p w:rsidR="002B147A" w:rsidRDefault="004C5E42">
      <w:pPr>
        <w:pStyle w:val="ProductList-Body"/>
      </w:pPr>
      <w:r>
        <w:t xml:space="preserve">Customers may select from available Planning Service offerings provided by qualified Microsoft Partners or Microsoft Consulting Services. A list of available services can be found at </w:t>
      </w:r>
      <w:hyperlink r:id="rId140">
        <w:r>
          <w:rPr>
            <w:color w:val="00467F"/>
            <w:u w:val="single"/>
          </w:rPr>
          <w:t>http://www.microsoft.com/licensing/software-assurance/planning-services-overview.aspx</w:t>
        </w:r>
      </w:hyperlink>
      <w:r>
        <w:t xml:space="preserve">. </w:t>
      </w:r>
    </w:p>
    <w:p w:rsidR="002B147A" w:rsidRDefault="004C5E42">
      <w:pPr>
        <w:pStyle w:val="ProductList-Body"/>
      </w:pPr>
      <w:r>
        <w:t xml:space="preserve"> </w:t>
      </w:r>
    </w:p>
    <w:p w:rsidR="002B147A" w:rsidRDefault="004C5E42">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2B147A" w:rsidRDefault="004C5E42" w:rsidP="004C5E42">
      <w:pPr>
        <w:pStyle w:val="ProductList-Bullet"/>
        <w:numPr>
          <w:ilvl w:val="0"/>
          <w:numId w:val="38"/>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41">
        <w:r>
          <w:rPr>
            <w:color w:val="00467F"/>
            <w:u w:val="single"/>
          </w:rPr>
          <w:t>http://directory.partners.extranet.microsoft.com/psbproviders</w:t>
        </w:r>
      </w:hyperlink>
    </w:p>
    <w:p w:rsidR="002B147A" w:rsidRDefault="004C5E42" w:rsidP="004C5E42">
      <w:pPr>
        <w:pStyle w:val="ProductList-Bullet"/>
        <w:numPr>
          <w:ilvl w:val="0"/>
          <w:numId w:val="38"/>
        </w:numPr>
      </w:pPr>
      <w:r>
        <w:t xml:space="preserve">Planning Services engagements provide consulting that covers a pre-determined scope of work that result in a high level deployment plan; the actual deployment of the software cannot be included. </w:t>
      </w:r>
    </w:p>
    <w:p w:rsidR="002B147A" w:rsidRDefault="004C5E42" w:rsidP="004C5E42">
      <w:pPr>
        <w:pStyle w:val="ProductList-Bullet"/>
        <w:numPr>
          <w:ilvl w:val="0"/>
          <w:numId w:val="38"/>
        </w:numPr>
      </w:pPr>
      <w:r>
        <w:t xml:space="preserve">Planning Services vouchers can only be redeemed by the customer who qualified for the benefit. </w:t>
      </w:r>
    </w:p>
    <w:p w:rsidR="002B147A" w:rsidRDefault="004C5E42" w:rsidP="004C5E42">
      <w:pPr>
        <w:pStyle w:val="ProductList-Bullet"/>
        <w:numPr>
          <w:ilvl w:val="0"/>
          <w:numId w:val="38"/>
        </w:numPr>
      </w:pPr>
      <w:r>
        <w:t xml:space="preserve">Planning Services vouchers may not be exchanged for cash, monies or other valuable considerations. </w:t>
      </w:r>
    </w:p>
    <w:p w:rsidR="002B147A" w:rsidRDefault="004C5E42" w:rsidP="004C5E42">
      <w:pPr>
        <w:pStyle w:val="ProductList-Bullet"/>
        <w:numPr>
          <w:ilvl w:val="0"/>
          <w:numId w:val="38"/>
        </w:numPr>
      </w:pPr>
      <w:r>
        <w:t xml:space="preserve">Reduction of qualifying SA coverage as a result of returns and other billing adjustments, where allowed, may lower Customer’s Planning Services entitlement days. </w:t>
      </w:r>
    </w:p>
    <w:p w:rsidR="002B147A" w:rsidRDefault="004C5E42" w:rsidP="004C5E42">
      <w:pPr>
        <w:pStyle w:val="ProductList-Bullet"/>
        <w:numPr>
          <w:ilvl w:val="0"/>
          <w:numId w:val="38"/>
        </w:numPr>
      </w:pPr>
      <w:r>
        <w:t xml:space="preserve">Voucher types may not be combined. Planning Services engagements must not exceed the maximum specified duration per engagement type. </w:t>
      </w:r>
    </w:p>
    <w:p w:rsidR="002B147A" w:rsidRDefault="004C5E42" w:rsidP="004C5E42">
      <w:pPr>
        <w:pStyle w:val="ProductList-Bullet"/>
        <w:numPr>
          <w:ilvl w:val="0"/>
          <w:numId w:val="38"/>
        </w:numPr>
      </w:pPr>
      <w:r>
        <w:t xml:space="preserve">Vouchers are only valid with qualified Providers for the specific service type for which the voucher is being redeemed. </w:t>
      </w:r>
    </w:p>
    <w:p w:rsidR="002B147A" w:rsidRDefault="004C5E42" w:rsidP="004C5E42">
      <w:pPr>
        <w:pStyle w:val="ProductList-Bullet"/>
        <w:numPr>
          <w:ilvl w:val="0"/>
          <w:numId w:val="38"/>
        </w:numPr>
      </w:pPr>
      <w:r>
        <w:t xml:space="preserve">Vouchers must be assigned during the SA coverage period. </w:t>
      </w:r>
    </w:p>
    <w:p w:rsidR="002B147A" w:rsidRDefault="004C5E42" w:rsidP="004C5E42">
      <w:pPr>
        <w:pStyle w:val="ProductList-Bullet"/>
        <w:numPr>
          <w:ilvl w:val="0"/>
          <w:numId w:val="38"/>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2B147A" w:rsidRDefault="004C5E42">
      <w:pPr>
        <w:pStyle w:val="ProductList-Body"/>
      </w:pPr>
      <w:r>
        <w:t xml:space="preserve"> </w:t>
      </w:r>
    </w:p>
    <w:p w:rsidR="002B147A" w:rsidRDefault="004C5E42">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ClauseHeading"/>
        <w:outlineLvl w:val="2"/>
      </w:pPr>
      <w:bookmarkStart w:id="383" w:name="_Sec581"/>
      <w:r>
        <w:t>Enterprise Source Licensing Program</w:t>
      </w:r>
      <w:bookmarkEnd w:id="383"/>
    </w:p>
    <w:p w:rsidR="002B147A" w:rsidRDefault="004C5E42">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2B147A" w:rsidRDefault="004C5E42">
      <w:pPr>
        <w:pStyle w:val="ProductList-Body"/>
      </w:pPr>
      <w:r>
        <w:t xml:space="preserve"> </w:t>
      </w:r>
    </w:p>
    <w:p w:rsidR="002B147A" w:rsidRDefault="004C5E42">
      <w:pPr>
        <w:pStyle w:val="ProductList-ClauseHeading"/>
        <w:outlineLvl w:val="2"/>
      </w:pPr>
      <w:bookmarkStart w:id="384" w:name="_Sec582"/>
      <w:r>
        <w:t>Training Vouchers</w:t>
      </w:r>
      <w:bookmarkEnd w:id="384"/>
    </w:p>
    <w:p w:rsidR="002B147A" w:rsidRDefault="004C5E42">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Systems Pool</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 day per 50 licenses (maximum 10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 day per 50 licenses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10 days per eligible enrollment</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15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55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80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125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200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300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400 days*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700 days*</w:t>
            </w:r>
          </w:p>
        </w:tc>
      </w:tr>
    </w:tbl>
    <w:p w:rsidR="002B147A" w:rsidRDefault="004C5E42">
      <w:pPr>
        <w:pStyle w:val="ProductList-Body"/>
      </w:pPr>
      <w:r>
        <w:t>*</w:t>
      </w:r>
      <w:r>
        <w:rPr>
          <w:i/>
        </w:rPr>
        <w:t>Number of days per eligible enrollment or agreement.</w:t>
      </w:r>
    </w:p>
    <w:p w:rsidR="002B147A" w:rsidRDefault="004C5E42">
      <w:pPr>
        <w:pStyle w:val="ProductList-Body"/>
      </w:pPr>
      <w:r>
        <w:t xml:space="preserve"> </w:t>
      </w:r>
    </w:p>
    <w:p w:rsidR="002B147A" w:rsidRDefault="004C5E42" w:rsidP="004C5E42">
      <w:pPr>
        <w:pStyle w:val="ProductList-Bullet"/>
        <w:numPr>
          <w:ilvl w:val="0"/>
          <w:numId w:val="39"/>
        </w:numPr>
      </w:pPr>
      <w:r>
        <w:t xml:space="preserve">Services provided under vouchers are provided under an agreement between Customer and the qualified Microsoft Learning Partner. </w:t>
      </w:r>
    </w:p>
    <w:p w:rsidR="002B147A" w:rsidRDefault="004C5E42" w:rsidP="004C5E42">
      <w:pPr>
        <w:pStyle w:val="ProductList-Bullet"/>
        <w:numPr>
          <w:ilvl w:val="0"/>
          <w:numId w:val="39"/>
        </w:numPr>
      </w:pPr>
      <w:r>
        <w:t xml:space="preserve">Courses delivered in an accelerated format require voucher days equivalent to the number of course days for the normal course delivery. </w:t>
      </w:r>
    </w:p>
    <w:p w:rsidR="002B147A" w:rsidRDefault="004C5E42" w:rsidP="004C5E42">
      <w:pPr>
        <w:pStyle w:val="ProductList-Bullet"/>
        <w:numPr>
          <w:ilvl w:val="0"/>
          <w:numId w:val="39"/>
        </w:numPr>
      </w:pPr>
      <w:r>
        <w:lastRenderedPageBreak/>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rsidR="002B147A" w:rsidRDefault="004C5E42" w:rsidP="004C5E42">
      <w:pPr>
        <w:pStyle w:val="ProductList-Bullet"/>
        <w:numPr>
          <w:ilvl w:val="0"/>
          <w:numId w:val="39"/>
        </w:numPr>
      </w:pPr>
      <w:r>
        <w:t>Vouchers cannot be used to cover any fees related to a customer not showing up for a reserved course.</w:t>
      </w:r>
    </w:p>
    <w:p w:rsidR="002B147A" w:rsidRDefault="004C5E42" w:rsidP="004C5E42">
      <w:pPr>
        <w:pStyle w:val="ProductList-Bullet"/>
        <w:numPr>
          <w:ilvl w:val="0"/>
          <w:numId w:val="39"/>
        </w:numPr>
      </w:pPr>
      <w:r>
        <w:t>Vouchers may only be redeemed by the individual approved by the customer to use the voucher, except when used for Demonstration Sessions.</w:t>
      </w:r>
    </w:p>
    <w:p w:rsidR="002B147A" w:rsidRDefault="004C5E42" w:rsidP="004C5E42">
      <w:pPr>
        <w:pStyle w:val="ProductList-Bullet"/>
        <w:numPr>
          <w:ilvl w:val="0"/>
          <w:numId w:val="39"/>
        </w:numPr>
      </w:pPr>
      <w:r>
        <w:t xml:space="preserve">Vouchers may not be exchanged for cash, monies or other valuable considerations. </w:t>
      </w:r>
    </w:p>
    <w:p w:rsidR="002B147A" w:rsidRDefault="004C5E42" w:rsidP="004C5E42">
      <w:pPr>
        <w:pStyle w:val="ProductList-Bullet"/>
        <w:numPr>
          <w:ilvl w:val="0"/>
          <w:numId w:val="39"/>
        </w:numPr>
      </w:pPr>
      <w:r>
        <w:t xml:space="preserve">Vouchers must be assigned during the SA coverage period. </w:t>
      </w:r>
    </w:p>
    <w:p w:rsidR="002B147A" w:rsidRDefault="004C5E42" w:rsidP="004C5E42">
      <w:pPr>
        <w:pStyle w:val="ProductList-Bullet"/>
        <w:numPr>
          <w:ilvl w:val="0"/>
          <w:numId w:val="39"/>
        </w:numPr>
      </w:pPr>
      <w:r>
        <w:t xml:space="preserve">Vouchers will expire 180 days from the date of voucher assignment. Vouchers that expire prior to SA coverage expiration will return to the available Training Voucher pool of days. </w:t>
      </w:r>
    </w:p>
    <w:p w:rsidR="002B147A" w:rsidRDefault="004C5E42" w:rsidP="004C5E42">
      <w:pPr>
        <w:pStyle w:val="ProductList-Bullet"/>
        <w:numPr>
          <w:ilvl w:val="0"/>
          <w:numId w:val="39"/>
        </w:numPr>
      </w:pPr>
      <w:r>
        <w:t xml:space="preserve">With the exception of Demonstration Sessions, one Training Voucher day is equal to the equivalent of one training session day. For Demonstration Sessions, one Training Voucher day is equal to one Demonstration Session. </w:t>
      </w:r>
    </w:p>
    <w:p w:rsidR="002B147A" w:rsidRDefault="004C5E42" w:rsidP="004C5E42">
      <w:pPr>
        <w:pStyle w:val="ProductList-Bullet"/>
        <w:numPr>
          <w:ilvl w:val="0"/>
          <w:numId w:val="39"/>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rsidR="002B147A" w:rsidRDefault="004C5E42" w:rsidP="004C5E42">
      <w:pPr>
        <w:pStyle w:val="ProductList-Bullet"/>
        <w:numPr>
          <w:ilvl w:val="0"/>
          <w:numId w:val="39"/>
        </w:numPr>
      </w:pPr>
      <w:r>
        <w:t xml:space="preserve">Vouchers may be used to reserve training with only one qualified Microsoft Learning Partner at a time. </w:t>
      </w:r>
    </w:p>
    <w:p w:rsidR="002B147A" w:rsidRDefault="004C5E42" w:rsidP="004C5E42">
      <w:pPr>
        <w:pStyle w:val="ProductList-Bullet"/>
        <w:numPr>
          <w:ilvl w:val="0"/>
          <w:numId w:val="39"/>
        </w:numPr>
      </w:pPr>
      <w:r>
        <w:t xml:space="preserve">Reduction of the number of qualifying licenses for which SA is acquired as a result of returns and other billing adjustments, where allowed, may lower Customer’s Training Vouchers service level eligibility. </w:t>
      </w:r>
    </w:p>
    <w:p w:rsidR="002B147A" w:rsidRDefault="004C5E42" w:rsidP="004C5E42">
      <w:pPr>
        <w:pStyle w:val="ProductList-Bullet"/>
        <w:numPr>
          <w:ilvl w:val="0"/>
          <w:numId w:val="39"/>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2B147A" w:rsidRDefault="004C5E42">
      <w:pPr>
        <w:pStyle w:val="ProductList-Body"/>
      </w:pPr>
      <w:r>
        <w:t xml:space="preserve"> </w:t>
      </w:r>
    </w:p>
    <w:p w:rsidR="002B147A" w:rsidRDefault="004C5E42">
      <w:pPr>
        <w:pStyle w:val="ProductList-ClauseHeading"/>
        <w:outlineLvl w:val="2"/>
      </w:pPr>
      <w:bookmarkStart w:id="385" w:name="_Sec583"/>
      <w:r>
        <w:t>E-Learning</w:t>
      </w:r>
      <w:bookmarkEnd w:id="385"/>
    </w:p>
    <w:p w:rsidR="002B147A" w:rsidRDefault="004C5E42">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2B147A" w:rsidRDefault="004C5E42">
      <w:pPr>
        <w:pStyle w:val="ProductList-Body"/>
      </w:pPr>
      <w:r>
        <w:t xml:space="preserve"> </w:t>
      </w:r>
    </w:p>
    <w:p w:rsidR="002B147A" w:rsidRDefault="004C5E42">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2B147A" w:rsidRDefault="004C5E42">
      <w:pPr>
        <w:pStyle w:val="ProductList-Body"/>
      </w:pPr>
      <w:r>
        <w:t xml:space="preserve"> </w:t>
      </w:r>
    </w:p>
    <w:p w:rsidR="002B147A" w:rsidRDefault="004C5E42">
      <w:pPr>
        <w:pStyle w:val="ProductList-ClauseHeading"/>
        <w:outlineLvl w:val="2"/>
      </w:pPr>
      <w:bookmarkStart w:id="386" w:name="_Sec584"/>
      <w:r>
        <w:t>Home Use Program</w:t>
      </w:r>
      <w:bookmarkEnd w:id="386"/>
    </w:p>
    <w:p w:rsidR="002B147A" w:rsidRDefault="004C5E42">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2B147A" w:rsidRDefault="004C5E42">
      <w:pPr>
        <w:pStyle w:val="ProductList-Body"/>
      </w:pPr>
      <w:r>
        <w:t xml:space="preserve"> </w:t>
      </w:r>
    </w:p>
    <w:p w:rsidR="002B147A" w:rsidRDefault="004C5E42">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2B147A" w:rsidRDefault="004C5E42">
      <w:pPr>
        <w:pStyle w:val="ProductList-Body"/>
      </w:pPr>
      <w:r>
        <w:t xml:space="preserve"> </w:t>
      </w:r>
    </w:p>
    <w:p w:rsidR="002B147A" w:rsidRDefault="004C5E42">
      <w:pPr>
        <w:pStyle w:val="ProductList-Body"/>
      </w:pPr>
      <w:r>
        <w:t>The terms of use for the Home Use Program software are between Microsoft and Customer’s employee and are accessed through the Home Use Program website.</w:t>
      </w:r>
    </w:p>
    <w:p w:rsidR="002B147A" w:rsidRDefault="004C5E42">
      <w:pPr>
        <w:pStyle w:val="ProductList-Body"/>
      </w:pPr>
      <w:r>
        <w:t xml:space="preserve"> </w:t>
      </w:r>
    </w:p>
    <w:p w:rsidR="002B147A" w:rsidRDefault="004C5E42">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2B147A">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Corresponding Home Use Program License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Standard 2010/2013/2016</w:t>
            </w:r>
          </w:p>
          <w:p w:rsidR="002B147A" w:rsidRDefault="004C5E42">
            <w:pPr>
              <w:pStyle w:val="ProductList-TableBody"/>
            </w:pPr>
            <w:r>
              <w:t xml:space="preserve">Office Professional Plus 2010/2013/2016 </w:t>
            </w:r>
          </w:p>
          <w:p w:rsidR="002B147A" w:rsidRDefault="004C5E42">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 2016 HUP, or Office 2016 for Mac Home &amp; Business with Lync DL HUP</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Access 2010/2013/2016</w:t>
            </w:r>
          </w:p>
          <w:p w:rsidR="002B147A" w:rsidRDefault="004C5E42">
            <w:pPr>
              <w:pStyle w:val="ProductList-TableBody"/>
            </w:pPr>
            <w:r>
              <w:t>Excel 2010/2013/2016</w:t>
            </w:r>
          </w:p>
          <w:p w:rsidR="002B147A" w:rsidRDefault="004C5E42">
            <w:pPr>
              <w:pStyle w:val="ProductList-TableBody"/>
            </w:pPr>
            <w:r>
              <w:t>PowerPoint 2010/2013/2016</w:t>
            </w:r>
          </w:p>
          <w:p w:rsidR="002B147A" w:rsidRDefault="004C5E42">
            <w:pPr>
              <w:pStyle w:val="ProductList-TableBody"/>
            </w:pPr>
            <w:r>
              <w:t>InfoPath 2010/2013/2016</w:t>
            </w:r>
          </w:p>
          <w:p w:rsidR="002B147A" w:rsidRDefault="004C5E42">
            <w:pPr>
              <w:pStyle w:val="ProductList-TableBody"/>
            </w:pPr>
            <w:r>
              <w:t>Lync 2010/2013/2015</w:t>
            </w:r>
          </w:p>
          <w:p w:rsidR="002B147A" w:rsidRDefault="004C5E42">
            <w:pPr>
              <w:pStyle w:val="ProductList-TableBody"/>
            </w:pPr>
            <w:r>
              <w:t>OneNote 2010/2013/2016</w:t>
            </w:r>
          </w:p>
          <w:p w:rsidR="002B147A" w:rsidRDefault="004C5E42">
            <w:pPr>
              <w:pStyle w:val="ProductList-TableBody"/>
            </w:pPr>
            <w:r>
              <w:t>Outlook 2010/2013/2016</w:t>
            </w:r>
          </w:p>
          <w:p w:rsidR="002B147A" w:rsidRDefault="004C5E42">
            <w:pPr>
              <w:pStyle w:val="ProductList-TableBody"/>
            </w:pPr>
            <w:r>
              <w:t>Publisher 2010/2013/2016</w:t>
            </w:r>
          </w:p>
          <w:p w:rsidR="002B147A" w:rsidRDefault="004C5E42">
            <w:pPr>
              <w:pStyle w:val="ProductList-TableBody"/>
            </w:pPr>
            <w:r>
              <w:t>Skype for Business 2015</w:t>
            </w:r>
          </w:p>
          <w:p w:rsidR="002B147A" w:rsidRDefault="004C5E42">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Office Professional Plus 2016 HUP, or Office 2016 for Mac Home &amp; Business with Lync DL HUP </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Visio Standard 2010/2013 /2016 </w:t>
            </w:r>
          </w:p>
          <w:p w:rsidR="002B147A" w:rsidRDefault="004C5E42">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Visio Professional 2016 HUP</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Standard 2010/2013/2016</w:t>
            </w:r>
          </w:p>
          <w:p w:rsidR="002B147A" w:rsidRDefault="004C5E42">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Professional 2016 HUP</w:t>
            </w:r>
          </w:p>
        </w:tc>
      </w:tr>
    </w:tbl>
    <w:p w:rsidR="002B147A" w:rsidRDefault="004C5E42">
      <w:pPr>
        <w:pStyle w:val="ProductList-Body"/>
      </w:pPr>
      <w:r>
        <w:rPr>
          <w:i/>
        </w:rPr>
        <w:t>For more information, including information on the future availability of additional Home Use Program software, refer to</w:t>
      </w:r>
    </w:p>
    <w:p w:rsidR="002B147A" w:rsidRDefault="00B84910">
      <w:pPr>
        <w:pStyle w:val="ProductList-Body"/>
      </w:pPr>
      <w:hyperlink r:id="rId142">
        <w:r w:rsidR="004C5E42">
          <w:rPr>
            <w:i/>
          </w:rPr>
          <w:t>http://www.microsoft.com/licensing</w:t>
        </w:r>
      </w:hyperlink>
      <w:r w:rsidR="004C5E42">
        <w:rPr>
          <w:i/>
        </w:rPr>
        <w:t>.</w:t>
      </w:r>
    </w:p>
    <w:p w:rsidR="002B147A" w:rsidRDefault="004C5E42">
      <w:pPr>
        <w:pStyle w:val="ProductList-Body"/>
      </w:pPr>
      <w:r>
        <w:t xml:space="preserve"> </w:t>
      </w:r>
    </w:p>
    <w:p w:rsidR="002B147A" w:rsidRDefault="004C5E42">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ClauseHeading"/>
        <w:outlineLvl w:val="2"/>
      </w:pPr>
      <w:bookmarkStart w:id="387" w:name="_Sec585"/>
      <w:r>
        <w:t>24x7 Problem Resolution Support</w:t>
      </w:r>
      <w:bookmarkEnd w:id="387"/>
    </w:p>
    <w:p w:rsidR="002B147A" w:rsidRDefault="004C5E42">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rsidR="002B147A" w:rsidRDefault="004C5E42">
      <w:pPr>
        <w:pStyle w:val="ProductList-Body"/>
      </w:pPr>
      <w:r>
        <w:t xml:space="preserve"> </w:t>
      </w:r>
    </w:p>
    <w:p w:rsidR="002B147A" w:rsidRDefault="004C5E42">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2B147A" w:rsidRDefault="004C5E42">
      <w:pPr>
        <w:pStyle w:val="ProductList-Body"/>
      </w:pPr>
      <w:r>
        <w:t xml:space="preserve"> </w:t>
      </w:r>
    </w:p>
    <w:p w:rsidR="002B147A" w:rsidRDefault="004C5E42">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2B147A" w:rsidRDefault="004C5E42">
      <w:pPr>
        <w:pStyle w:val="ProductList-Body"/>
      </w:pPr>
      <w:r>
        <w:t xml:space="preserve"> </w:t>
      </w:r>
    </w:p>
    <w:p w:rsidR="002B147A" w:rsidRDefault="004C5E42">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2B147A" w:rsidRDefault="004C5E42">
      <w:pPr>
        <w:pStyle w:val="ProductList-Body"/>
      </w:pPr>
      <w:r>
        <w:t xml:space="preserve"> </w:t>
      </w:r>
    </w:p>
    <w:p w:rsidR="002B147A" w:rsidRDefault="004C5E42">
      <w:pPr>
        <w:pStyle w:val="ProductList-SubClauseHeading"/>
        <w:outlineLvl w:val="3"/>
      </w:pPr>
      <w:r>
        <w:t>Phone Support Incident Awards</w:t>
      </w:r>
    </w:p>
    <w:p w:rsidR="002B147A" w:rsidRDefault="004C5E42">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2B147A">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IW / Client - Incident Award Increments</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270,000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 Fr. 330,000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CRC 1,650,000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1,600,000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215,000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£135,000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JPY 24,000,000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KWD 240,000,000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1,650,000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350,000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 2,000,000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NTD 7,000,000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INR 10,000,000</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RUB 6,600,000</w:t>
            </w:r>
          </w:p>
        </w:tc>
      </w:tr>
    </w:tbl>
    <w:p w:rsidR="002B147A" w:rsidRDefault="004C5E42">
      <w:pPr>
        <w:pStyle w:val="ProductList-BodyIndented"/>
        <w:ind w:left="720"/>
      </w:pPr>
      <w:r>
        <w:t xml:space="preserve"> </w:t>
      </w:r>
    </w:p>
    <w:p w:rsidR="002B147A" w:rsidRDefault="004C5E42">
      <w:pPr>
        <w:pStyle w:val="ProductList-BodyIndented"/>
      </w:pPr>
      <w:r>
        <w:t>Phone Support Incidents that have not been used will expire at the expiration of SA coverage. Phone Support Incidents may not be transferred between enrollments or agreements.</w:t>
      </w:r>
    </w:p>
    <w:p w:rsidR="002B147A" w:rsidRDefault="004C5E42">
      <w:pPr>
        <w:pStyle w:val="ProductList-BodyIndented"/>
      </w:pPr>
      <w:r>
        <w:t xml:space="preserve"> </w:t>
      </w:r>
    </w:p>
    <w:p w:rsidR="002B147A" w:rsidRDefault="004C5E42">
      <w:pPr>
        <w:pStyle w:val="ProductList-BodyIndented"/>
      </w:pPr>
      <w:r>
        <w:t xml:space="preserve">Access to local phone support is available during business hours found on the website </w:t>
      </w:r>
      <w:hyperlink r:id="rId143">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2B147A" w:rsidRDefault="004C5E42">
      <w:pPr>
        <w:pStyle w:val="ProductList-BodyIndented"/>
        <w:ind w:left="720"/>
      </w:pPr>
      <w:r>
        <w:t xml:space="preserve"> </w:t>
      </w:r>
    </w:p>
    <w:p w:rsidR="002B147A" w:rsidRDefault="004C5E42">
      <w:pPr>
        <w:pStyle w:val="ProductList-SubClauseHeading"/>
        <w:outlineLvl w:val="3"/>
      </w:pPr>
      <w:r>
        <w:lastRenderedPageBreak/>
        <w:t>Web-Based Incidents</w:t>
      </w:r>
    </w:p>
    <w:p w:rsidR="002B147A" w:rsidRDefault="004C5E42">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2B147A" w:rsidRDefault="004C5E42">
      <w:pPr>
        <w:pStyle w:val="ProductList-BodyIndented"/>
      </w:pPr>
      <w:r>
        <w:t xml:space="preserve"> </w:t>
      </w:r>
    </w:p>
    <w:p w:rsidR="002B147A" w:rsidRDefault="004C5E42">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2B147A" w:rsidRDefault="004C5E42">
      <w:pPr>
        <w:pStyle w:val="ProductList-BodyIndented"/>
        <w:ind w:left="720"/>
      </w:pPr>
      <w:r>
        <w:t xml:space="preserve"> </w:t>
      </w:r>
    </w:p>
    <w:p w:rsidR="002B147A" w:rsidRDefault="004C5E42">
      <w:pPr>
        <w:pStyle w:val="ProductList-SubClauseHeading"/>
        <w:outlineLvl w:val="3"/>
      </w:pPr>
      <w:r>
        <w:t>Support Contacts</w:t>
      </w:r>
    </w:p>
    <w:p w:rsidR="002B147A" w:rsidRDefault="004C5E42">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2B147A">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S/S+: EA Level D</w:t>
            </w:r>
          </w:p>
        </w:tc>
      </w:tr>
      <w:tr w:rsidR="002B147A">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As Needed</w:t>
            </w:r>
          </w:p>
        </w:tc>
      </w:tr>
      <w:tr w:rsidR="002B147A">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16</w:t>
            </w:r>
          </w:p>
        </w:tc>
      </w:tr>
    </w:tbl>
    <w:p w:rsidR="002B147A" w:rsidRDefault="004C5E42">
      <w:pPr>
        <w:pStyle w:val="ProductList-BodyIndented"/>
      </w:pPr>
      <w:r>
        <w:t xml:space="preserve"> </w:t>
      </w:r>
    </w:p>
    <w:p w:rsidR="002B147A" w:rsidRDefault="004C5E42">
      <w:pPr>
        <w:pStyle w:val="ProductList-SubClauseHeading"/>
        <w:outlineLvl w:val="3"/>
      </w:pPr>
      <w:r>
        <w:t>Service Level for Software Assurance Customers</w:t>
      </w:r>
    </w:p>
    <w:p w:rsidR="002B147A" w:rsidRDefault="004C5E42">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2B147A">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Customer’s Expected Response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Critical business impact: </w:t>
            </w:r>
          </w:p>
          <w:p w:rsidR="002B147A" w:rsidRDefault="004C5E42">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2 hours or less based on support offering</w:t>
            </w:r>
          </w:p>
          <w:p w:rsidR="002B147A" w:rsidRDefault="004C5E42">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Allocation of appropriate resources to sustain continuous effort on a 24x7 basis2</w:t>
            </w:r>
          </w:p>
          <w:p w:rsidR="002B147A" w:rsidRDefault="004C5E42">
            <w:pPr>
              <w:pStyle w:val="ProductList-TableBody"/>
            </w:pPr>
            <w:r>
              <w:t>Rapid access and response from change control authority</w:t>
            </w:r>
          </w:p>
          <w:p w:rsidR="002B147A" w:rsidRDefault="004C5E42">
            <w:pPr>
              <w:pStyle w:val="ProductList-TableBody"/>
            </w:pPr>
            <w:r>
              <w:t>Management notification</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Moderate business impact: </w:t>
            </w:r>
          </w:p>
          <w:p w:rsidR="002B147A" w:rsidRDefault="004C5E42">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4 hours or less based on support offering</w:t>
            </w:r>
          </w:p>
          <w:p w:rsidR="002B147A" w:rsidRDefault="004C5E4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Allocation of appropriate resources to sustain Business Hours continuous effort</w:t>
            </w:r>
          </w:p>
          <w:p w:rsidR="002B147A" w:rsidRDefault="004C5E42">
            <w:pPr>
              <w:pStyle w:val="ProductList-TableBody"/>
            </w:pPr>
            <w:r>
              <w:t>Access and response from change control authority within 4 Business Hours</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Minimum business impact: </w:t>
            </w:r>
          </w:p>
          <w:p w:rsidR="002B147A" w:rsidRDefault="004C5E42">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response in one business day or less based on support offering</w:t>
            </w:r>
          </w:p>
          <w:p w:rsidR="002B147A" w:rsidRDefault="004C5E4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Accurate contact information on case owner</w:t>
            </w:r>
          </w:p>
          <w:p w:rsidR="002B147A" w:rsidRDefault="004C5E42">
            <w:pPr>
              <w:pStyle w:val="ProductList-TableBody"/>
            </w:pPr>
            <w:r>
              <w:t>Responsive within one business day.</w:t>
            </w:r>
          </w:p>
        </w:tc>
      </w:tr>
    </w:tbl>
    <w:p w:rsidR="002B147A" w:rsidRDefault="004C5E42">
      <w:pPr>
        <w:pStyle w:val="ProductList-BodyIndented"/>
      </w:pPr>
      <w:r>
        <w:rPr>
          <w:i/>
        </w:rPr>
        <w:t>1 Contact Microsoft representative for local business hours.</w:t>
      </w:r>
    </w:p>
    <w:p w:rsidR="002B147A" w:rsidRDefault="004C5E42">
      <w:pPr>
        <w:pStyle w:val="ProductList-BodyIndented"/>
      </w:pPr>
      <w:r>
        <w:rPr>
          <w:i/>
        </w:rPr>
        <w:t>2 Microsoft may need to downgrade the severity level if Customer is not able to provide adequate resources or responses to enable Microsoft to continue with problem resolution efforts.</w:t>
      </w:r>
    </w:p>
    <w:p w:rsidR="002B147A" w:rsidRDefault="004C5E42">
      <w:pPr>
        <w:pStyle w:val="ProductList-BodyIndented"/>
        <w:ind w:left="720"/>
      </w:pPr>
      <w:r>
        <w:t xml:space="preserve"> </w:t>
      </w:r>
    </w:p>
    <w:p w:rsidR="002B147A" w:rsidRDefault="004C5E42">
      <w:pPr>
        <w:pStyle w:val="ProductList-SubClauseHeading"/>
        <w:outlineLvl w:val="3"/>
      </w:pPr>
      <w:r>
        <w:t>Conversion of Software Assurance 24x7 Problem Resolution Support Incidents to Premier Support Services</w:t>
      </w:r>
    </w:p>
    <w:p w:rsidR="002B147A" w:rsidRDefault="004C5E42">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rsidR="002B147A" w:rsidRDefault="004C5E42">
      <w:pPr>
        <w:pStyle w:val="ProductList-BodyIndented"/>
      </w:pPr>
      <w:r>
        <w:t xml:space="preserve"> </w:t>
      </w:r>
    </w:p>
    <w:p w:rsidR="002B147A" w:rsidRDefault="004C5E42">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2B147A" w:rsidRDefault="004C5E42">
      <w:pPr>
        <w:pStyle w:val="ProductList-BodyIndented"/>
        <w:ind w:left="720"/>
      </w:pPr>
      <w:r>
        <w:t xml:space="preserve"> </w:t>
      </w:r>
    </w:p>
    <w:p w:rsidR="002B147A" w:rsidRDefault="004C5E42">
      <w:pPr>
        <w:pStyle w:val="ProductList-SubClauseHeading"/>
        <w:outlineLvl w:val="3"/>
      </w:pPr>
      <w:r>
        <w:t>Additional Business Provisions</w:t>
      </w:r>
    </w:p>
    <w:p w:rsidR="002B147A" w:rsidRDefault="004C5E42">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rsidR="002B147A" w:rsidRDefault="004C5E42">
      <w:pPr>
        <w:pStyle w:val="ProductList-BodyIndented"/>
      </w:pPr>
      <w:r>
        <w:t xml:space="preserve"> </w:t>
      </w:r>
    </w:p>
    <w:p w:rsidR="002B147A" w:rsidRDefault="004C5E42">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rsidR="002B147A" w:rsidRDefault="004C5E42">
      <w:pPr>
        <w:pStyle w:val="ProductList-BodyIndented"/>
        <w:ind w:left="720"/>
      </w:pPr>
      <w:r>
        <w:t xml:space="preserve"> </w:t>
      </w:r>
    </w:p>
    <w:p w:rsidR="002B147A" w:rsidRDefault="004C5E42">
      <w:pPr>
        <w:pStyle w:val="ProductList-SubClauseHeading"/>
        <w:outlineLvl w:val="3"/>
      </w:pPr>
      <w:r>
        <w:lastRenderedPageBreak/>
        <w:t>Unlimited 24x7 Problem Resolution Support</w:t>
      </w:r>
    </w:p>
    <w:p w:rsidR="002B147A" w:rsidRDefault="004C5E42">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rsidR="002B147A" w:rsidRDefault="004C5E42">
      <w:pPr>
        <w:pStyle w:val="ProductList-BodyIndented"/>
        <w:ind w:left="720"/>
      </w:pPr>
      <w:r>
        <w:t xml:space="preserve"> </w:t>
      </w:r>
    </w:p>
    <w:p w:rsidR="002B147A" w:rsidRDefault="004C5E42">
      <w:pPr>
        <w:pStyle w:val="ProductList-SubClauseHeading"/>
        <w:outlineLvl w:val="3"/>
      </w:pPr>
      <w:r>
        <w:t>SCE Eligibility</w:t>
      </w:r>
    </w:p>
    <w:p w:rsidR="002B147A" w:rsidRDefault="004C5E42">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2B147A" w:rsidRDefault="004C5E42">
      <w:pPr>
        <w:pStyle w:val="ProductList-BodyIndented"/>
      </w:pPr>
      <w:r>
        <w:t xml:space="preserve"> </w:t>
      </w:r>
    </w:p>
    <w:p w:rsidR="002B147A" w:rsidRDefault="004C5E42">
      <w:pPr>
        <w:pStyle w:val="ProductList-BodyIndented"/>
      </w:pPr>
      <w:r>
        <w:t>The qualifying Application Platform Products are:</w:t>
      </w:r>
    </w:p>
    <w:p w:rsidR="002B147A" w:rsidRDefault="004C5E42" w:rsidP="004C5E42">
      <w:pPr>
        <w:pStyle w:val="ProductList-Bullet"/>
        <w:numPr>
          <w:ilvl w:val="1"/>
          <w:numId w:val="40"/>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rsidR="002B147A" w:rsidRDefault="004C5E42" w:rsidP="004C5E42">
      <w:pPr>
        <w:pStyle w:val="ProductList-Bullet"/>
        <w:numPr>
          <w:ilvl w:val="1"/>
          <w:numId w:val="40"/>
        </w:numPr>
      </w:pPr>
      <w:r>
        <w:t>BizTalk Server</w:t>
      </w:r>
      <w:r>
        <w:fldChar w:fldCharType="begin"/>
      </w:r>
      <w:r>
        <w:instrText xml:space="preserve"> XE "BizTalk Server" </w:instrText>
      </w:r>
      <w:r>
        <w:fldChar w:fldCharType="end"/>
      </w:r>
      <w:r>
        <w:t xml:space="preserve"> (Standard, Enterprise, and Branch) </w:t>
      </w:r>
    </w:p>
    <w:p w:rsidR="002B147A" w:rsidRDefault="004C5E42" w:rsidP="004C5E42">
      <w:pPr>
        <w:pStyle w:val="ProductList-Bullet"/>
        <w:numPr>
          <w:ilvl w:val="1"/>
          <w:numId w:val="40"/>
        </w:numPr>
      </w:pPr>
      <w:r>
        <w:t>Office SharePoint Server</w:t>
      </w:r>
      <w:r>
        <w:fldChar w:fldCharType="begin"/>
      </w:r>
      <w:r>
        <w:instrText xml:space="preserve"> XE "SharePoint Server" </w:instrText>
      </w:r>
      <w:r>
        <w:fldChar w:fldCharType="end"/>
      </w:r>
    </w:p>
    <w:p w:rsidR="002B147A" w:rsidRDefault="004C5E42">
      <w:pPr>
        <w:pStyle w:val="ProductList-BodyIndented"/>
      </w:pPr>
      <w:r>
        <w:t>The qualifying products from the Core Infrastructure Component are:</w:t>
      </w:r>
    </w:p>
    <w:p w:rsidR="002B147A" w:rsidRDefault="004C5E42" w:rsidP="004C5E42">
      <w:pPr>
        <w:pStyle w:val="ProductList-Bullet"/>
        <w:numPr>
          <w:ilvl w:val="1"/>
          <w:numId w:val="41"/>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rsidR="002B147A" w:rsidRDefault="004C5E42" w:rsidP="004C5E42">
      <w:pPr>
        <w:pStyle w:val="ProductList-Bullet"/>
        <w:numPr>
          <w:ilvl w:val="1"/>
          <w:numId w:val="41"/>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2B147A" w:rsidRDefault="004C5E42">
      <w:pPr>
        <w:pStyle w:val="ProductList-BodyIndented"/>
      </w:pPr>
      <w:r>
        <w:t xml:space="preserve"> </w:t>
      </w:r>
    </w:p>
    <w:p w:rsidR="002B147A" w:rsidRDefault="004C5E42">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Minimum Annual Average SA spend to qualify for Unlimited 24x7 PRS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375,000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337,500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412,500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2,062,500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2,000,000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268,750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168,750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30,000,000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300,000,000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2,062,500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437,500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2,500,000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8,750,000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12,500,000</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8,250,000</w:t>
            </w:r>
          </w:p>
        </w:tc>
      </w:tr>
    </w:tbl>
    <w:p w:rsidR="002B147A" w:rsidRDefault="004C5E42">
      <w:pPr>
        <w:pStyle w:val="ProductList-BodyIndented"/>
        <w:ind w:left="720"/>
      </w:pPr>
      <w:r>
        <w:t xml:space="preserve"> </w:t>
      </w:r>
    </w:p>
    <w:p w:rsidR="002B147A" w:rsidRDefault="004C5E42">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2B147A" w:rsidRDefault="004C5E42">
      <w:pPr>
        <w:pStyle w:val="ProductList-BodyIndented"/>
        <w:ind w:left="720"/>
      </w:pPr>
      <w:r>
        <w:t xml:space="preserve"> </w:t>
      </w:r>
    </w:p>
    <w:p w:rsidR="002B147A" w:rsidRDefault="004C5E42">
      <w:pPr>
        <w:pStyle w:val="ProductList-SubClauseHeading"/>
        <w:outlineLvl w:val="3"/>
      </w:pPr>
      <w:r>
        <w:t>Parallel Data Warehouse Eligibility</w:t>
      </w:r>
    </w:p>
    <w:p w:rsidR="002B147A" w:rsidRDefault="004C5E42">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rsidR="002B147A" w:rsidRDefault="004C5E42">
      <w:pPr>
        <w:pStyle w:val="ProductList-BodyIndented"/>
      </w:pPr>
      <w:r>
        <w:t xml:space="preserve"> </w:t>
      </w:r>
    </w:p>
    <w:p w:rsidR="002B147A" w:rsidRDefault="004C5E42">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2B147A" w:rsidRDefault="004C5E42">
      <w:pPr>
        <w:pStyle w:val="ProductList-BodyIndented"/>
      </w:pPr>
      <w:r>
        <w:t xml:space="preserve"> </w:t>
      </w:r>
    </w:p>
    <w:p w:rsidR="002B147A" w:rsidRDefault="004C5E42">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Permitted support contacts</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6</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lastRenderedPageBreak/>
              <w:t>$625,000 - $749,999</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7</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w:t>
            </w:r>
          </w:p>
        </w:tc>
      </w:tr>
    </w:tbl>
    <w:p w:rsidR="002B147A" w:rsidRDefault="004C5E42">
      <w:pPr>
        <w:pStyle w:val="ProductList-BodyIndented"/>
      </w:pPr>
      <w:r>
        <w:t xml:space="preserve"> </w:t>
      </w:r>
    </w:p>
    <w:p w:rsidR="002B147A" w:rsidRDefault="004C5E42">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2B147A" w:rsidRDefault="004C5E42">
      <w:pPr>
        <w:pStyle w:val="ProductList-ClauseHeading"/>
        <w:outlineLvl w:val="2"/>
      </w:pPr>
      <w:bookmarkStart w:id="388" w:name="_Sec586"/>
      <w:r>
        <w:t>Extended HotFix Support</w:t>
      </w:r>
      <w:bookmarkEnd w:id="388"/>
    </w:p>
    <w:p w:rsidR="002B147A" w:rsidRDefault="004C5E42">
      <w:pPr>
        <w:pStyle w:val="ProductList-Body"/>
      </w:pPr>
      <w:r>
        <w:t>Extended Hotfix Support is available to customers who have signed a Premier or Essential Support agreement and have purchased SA under the following programs:</w:t>
      </w:r>
    </w:p>
    <w:p w:rsidR="002B147A" w:rsidRDefault="004C5E42" w:rsidP="004C5E42">
      <w:pPr>
        <w:pStyle w:val="ProductList-Bullet"/>
        <w:numPr>
          <w:ilvl w:val="0"/>
          <w:numId w:val="42"/>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rsidR="002B147A" w:rsidRDefault="004C5E42" w:rsidP="004C5E42">
      <w:pPr>
        <w:pStyle w:val="ProductList-Bullet"/>
        <w:numPr>
          <w:ilvl w:val="0"/>
          <w:numId w:val="42"/>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rsidR="002B147A" w:rsidRDefault="004C5E42" w:rsidP="004C5E42">
      <w:pPr>
        <w:pStyle w:val="ProductList-Bullet"/>
        <w:numPr>
          <w:ilvl w:val="0"/>
          <w:numId w:val="42"/>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2B147A" w:rsidRDefault="004C5E42">
      <w:pPr>
        <w:pStyle w:val="ProductList-Body"/>
      </w:pPr>
      <w:r>
        <w:t xml:space="preserve"> </w:t>
      </w:r>
    </w:p>
    <w:p w:rsidR="002B147A" w:rsidRDefault="004C5E42">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2B147A" w:rsidRDefault="004C5E42">
      <w:pPr>
        <w:pStyle w:val="PURBreadcrumb"/>
      </w:pPr>
      <w:r>
        <w:t xml:space="preserve"> </w:t>
      </w:r>
    </w:p>
    <w:p w:rsidR="002B147A" w:rsidRDefault="004C5E42">
      <w:pPr>
        <w:pStyle w:val="ProductList-ClauseHeading"/>
        <w:outlineLvl w:val="2"/>
      </w:pPr>
      <w:bookmarkStart w:id="389" w:name="_Sec587"/>
      <w:r>
        <w:t>Step-Up License Availability</w:t>
      </w:r>
      <w:bookmarkEnd w:id="389"/>
    </w:p>
    <w:p w:rsidR="002B147A" w:rsidRDefault="004C5E42">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Step-Up License Volume Licensing Brief: </w:t>
      </w:r>
      <w:hyperlink r:id="rId144">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2B147A">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Step Up To</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Standard</w:t>
            </w:r>
            <w:r>
              <w:fldChar w:fldCharType="begin"/>
            </w:r>
            <w:r>
              <w:instrText xml:space="preserve"> XE "BizTalk Server Standard"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Enterprise</w:t>
            </w:r>
            <w:r>
              <w:fldChar w:fldCharType="begin"/>
            </w:r>
            <w:r>
              <w:instrText xml:space="preserve"> XE "BizTalk Server Enterprise"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BizTalk Server Enterprise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Commerce Server Enterprise</w:t>
            </w:r>
            <w:r>
              <w:fldChar w:fldCharType="begin"/>
            </w:r>
            <w:r>
              <w:instrText xml:space="preserve"> XE "Commerce Server Enterprise"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w:t>
            </w:r>
            <w:r>
              <w:fldChar w:fldCharType="begin"/>
            </w:r>
            <w:r>
              <w:instrText xml:space="preserve"> XE "Enterprise CAL" </w:instrText>
            </w:r>
            <w:r>
              <w:fldChar w:fldCharType="end"/>
            </w:r>
            <w:r>
              <w:t xml:space="preserve"> Suite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w:t>
            </w:r>
            <w:r>
              <w:fldChar w:fldCharType="begin"/>
            </w:r>
            <w:r>
              <w:instrText xml:space="preserve"> XE "Enterprise CAL Suite Bridge for Office 365"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Core Infrastructure Server Suite Datacenter</w:t>
            </w:r>
            <w:r>
              <w:fldChar w:fldCharType="begin"/>
            </w:r>
            <w:r>
              <w:instrText xml:space="preserve"> XE "Core Infrastructure Server Suite Datacenter"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Desktop Education w/ Enterprise CAL Suite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Desktop School w/ Enterprise CAL Suite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Exchange Server Enterprise</w:t>
            </w:r>
            <w:r>
              <w:fldChar w:fldCharType="begin"/>
            </w:r>
            <w:r>
              <w:instrText xml:space="preserve"> XE "Exchange Server Enterprise"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Forefront TMG Enterprise</w:t>
            </w:r>
            <w:r>
              <w:fldChar w:fldCharType="begin"/>
            </w:r>
            <w:r>
              <w:instrText xml:space="preserve"> XE "Forefront TMG Enterprise"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Internet Security &amp; Acceleration (ISA) Enterprise Server</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Dynamics CRM Server</w:t>
            </w:r>
            <w:r>
              <w:fldChar w:fldCharType="begin"/>
            </w:r>
            <w:r>
              <w:instrText xml:space="preserve"> XE "Microsoft Dynamics CRM Server"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Office Professional Plus</w:t>
            </w:r>
            <w:r>
              <w:fldChar w:fldCharType="begin"/>
            </w:r>
            <w:r>
              <w:instrText xml:space="preserve"> XE "Office Professional Plus"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Desktop</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Desktop with Microsoft Desktop Optimization Pack</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Project Professional</w:t>
            </w:r>
            <w:r>
              <w:fldChar w:fldCharType="begin"/>
            </w:r>
            <w:r>
              <w:instrText xml:space="preserve"> XE "Project Professional"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Enterprise Core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Enterprise</w:t>
            </w:r>
            <w:r>
              <w:fldChar w:fldCharType="begin"/>
            </w:r>
            <w:r>
              <w:instrText xml:space="preserve"> XE "SQL Server Enterprise" </w:instrText>
            </w:r>
            <w:r>
              <w:fldChar w:fldCharType="end"/>
            </w:r>
            <w:r>
              <w:t xml:space="preserve"> Core</w:t>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 Business Intelligence</w:t>
            </w:r>
            <w:r>
              <w:fldChar w:fldCharType="begin"/>
            </w:r>
            <w:r>
              <w:instrText xml:space="preserve"> XE "SQL Server Business Intelligence"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System Center Datacenter</w:t>
            </w:r>
            <w:r>
              <w:fldChar w:fldCharType="begin"/>
            </w:r>
            <w:r>
              <w:instrText xml:space="preserve"> XE "System Center Datacenter"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Visio Professional</w:t>
            </w:r>
            <w:r>
              <w:fldChar w:fldCharType="begin"/>
            </w:r>
            <w:r>
              <w:instrText xml:space="preserve"> XE "Visio Professional"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Visual Studio Enterprise with MSDN</w:t>
            </w:r>
            <w:r>
              <w:fldChar w:fldCharType="begin"/>
            </w:r>
            <w:r>
              <w:instrText xml:space="preserve"> XE "Visual Studio Enterprise with MSDN"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Visual Studio Enterprise with MSDN</w:t>
            </w:r>
            <w:r>
              <w:fldChar w:fldCharType="begin"/>
            </w:r>
            <w:r>
              <w:instrText xml:space="preserve"> XE "Visual Studio Enterprise with MSDN" </w:instrText>
            </w:r>
            <w:r>
              <w:fldChar w:fldCharType="end"/>
            </w:r>
          </w:p>
        </w:tc>
      </w:tr>
      <w:tr w:rsidR="002B147A">
        <w:tc>
          <w:tcPr>
            <w:tcW w:w="600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Windows Server Datacenter</w:t>
            </w:r>
            <w:r>
              <w:fldChar w:fldCharType="begin"/>
            </w:r>
            <w:r>
              <w:instrText xml:space="preserve"> XE "Windows Server Datacenter" </w:instrText>
            </w:r>
            <w:r>
              <w:fldChar w:fldCharType="end"/>
            </w:r>
          </w:p>
        </w:tc>
      </w:tr>
    </w:tbl>
    <w:p w:rsidR="002B147A" w:rsidRDefault="004C5E42">
      <w:pPr>
        <w:pStyle w:val="ProductList-Body"/>
      </w:pPr>
      <w:r>
        <w:t xml:space="preserve"> </w:t>
      </w:r>
    </w:p>
    <w:p w:rsidR="002B147A" w:rsidRDefault="004C5E42">
      <w:pPr>
        <w:pStyle w:val="ProductList-Body"/>
      </w:pPr>
      <w:r>
        <w:t xml:space="preserve"> </w:t>
      </w:r>
    </w:p>
    <w:p w:rsidR="002B147A" w:rsidRDefault="004C5E42">
      <w:pPr>
        <w:pStyle w:val="ProductList-ClauseHeading"/>
        <w:outlineLvl w:val="2"/>
      </w:pPr>
      <w:bookmarkStart w:id="390" w:name="_Sec588"/>
      <w:r>
        <w:t>Servers – Disaster Recovery Rights</w:t>
      </w:r>
      <w:bookmarkEnd w:id="390"/>
    </w:p>
    <w:p w:rsidR="002B147A" w:rsidRDefault="004C5E42">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w:t>
      </w:r>
      <w:r>
        <w:lastRenderedPageBreak/>
        <w:t>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B147A" w:rsidRDefault="004C5E42">
      <w:pPr>
        <w:pStyle w:val="ProductList-Body"/>
      </w:pPr>
      <w:r>
        <w:t xml:space="preserve"> </w:t>
      </w:r>
    </w:p>
    <w:p w:rsidR="002B147A" w:rsidRDefault="004C5E42">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2B147A" w:rsidRDefault="004C5E42" w:rsidP="004C5E42">
      <w:pPr>
        <w:pStyle w:val="ProductList-Bullet"/>
        <w:numPr>
          <w:ilvl w:val="0"/>
          <w:numId w:val="43"/>
        </w:numPr>
      </w:pPr>
      <w:r>
        <w:t xml:space="preserve">For brief periods of disaster recovery testing within one week every 90 days; </w:t>
      </w:r>
    </w:p>
    <w:p w:rsidR="002B147A" w:rsidRDefault="004C5E42" w:rsidP="004C5E42">
      <w:pPr>
        <w:pStyle w:val="ProductList-Bullet"/>
        <w:numPr>
          <w:ilvl w:val="0"/>
          <w:numId w:val="43"/>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rsidR="002B147A" w:rsidRDefault="004C5E42" w:rsidP="004C5E42">
      <w:pPr>
        <w:pStyle w:val="ProductList-Bullet"/>
        <w:numPr>
          <w:ilvl w:val="0"/>
          <w:numId w:val="43"/>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pPr>
        <w:pStyle w:val="ProductList-Body"/>
      </w:pPr>
      <w:r>
        <w:t xml:space="preserve"> </w:t>
      </w:r>
    </w:p>
    <w:p w:rsidR="002B147A" w:rsidRDefault="004C5E42">
      <w:pPr>
        <w:pStyle w:val="ProductList-Body"/>
      </w:pPr>
      <w:r>
        <w:t>In order to use the software under disaster recovery rights, Customer must comply with the following terms:</w:t>
      </w:r>
    </w:p>
    <w:p w:rsidR="002B147A" w:rsidRDefault="004C5E42" w:rsidP="004C5E42">
      <w:pPr>
        <w:pStyle w:val="ProductList-Bullet"/>
        <w:numPr>
          <w:ilvl w:val="0"/>
          <w:numId w:val="4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rsidR="002B147A" w:rsidRDefault="004C5E42" w:rsidP="004C5E42">
      <w:pPr>
        <w:pStyle w:val="ProductList-Bullet"/>
        <w:numPr>
          <w:ilvl w:val="0"/>
          <w:numId w:val="4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rsidP="004C5E42">
      <w:pPr>
        <w:pStyle w:val="ProductList-Bullet"/>
        <w:numPr>
          <w:ilvl w:val="0"/>
          <w:numId w:val="44"/>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rsidR="002B147A" w:rsidRDefault="004C5E42" w:rsidP="004C5E42">
      <w:pPr>
        <w:pStyle w:val="ProductList-Bullet"/>
        <w:numPr>
          <w:ilvl w:val="1"/>
          <w:numId w:val="44"/>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rsidP="004C5E42">
      <w:pPr>
        <w:pStyle w:val="ProductList-Bullet"/>
        <w:numPr>
          <w:ilvl w:val="1"/>
          <w:numId w:val="4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2B147A" w:rsidRDefault="004C5E42">
      <w:pPr>
        <w:pStyle w:val="ProductList-Body"/>
        <w:ind w:left="1080"/>
      </w:pPr>
      <w:r>
        <w:t>- run hardware virtualization software, such as Hyper-V,</w:t>
      </w:r>
    </w:p>
    <w:p w:rsidR="002B147A" w:rsidRDefault="004C5E42">
      <w:pPr>
        <w:pStyle w:val="ProductList-Body"/>
        <w:ind w:left="1080"/>
      </w:pPr>
      <w:r>
        <w:t>- provide hardware virtualization services,</w:t>
      </w:r>
    </w:p>
    <w:p w:rsidR="002B147A" w:rsidRDefault="004C5E42">
      <w:pPr>
        <w:pStyle w:val="ProductList-Body"/>
        <w:ind w:left="1080"/>
      </w:pPr>
      <w:r>
        <w:t>- run software agents to manage the hardware virtualization software,</w:t>
      </w:r>
    </w:p>
    <w:p w:rsidR="002B147A" w:rsidRDefault="004C5E42">
      <w:pPr>
        <w:pStyle w:val="ProductList-Body"/>
        <w:ind w:left="1080"/>
      </w:pPr>
      <w:r>
        <w:t>- serve as a destination for replication,</w:t>
      </w:r>
    </w:p>
    <w:p w:rsidR="002B147A" w:rsidRDefault="004C5E42">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2B147A" w:rsidRDefault="004C5E42">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2B147A" w:rsidRDefault="004C5E42">
      <w:pPr>
        <w:pStyle w:val="ProductList-Body"/>
        <w:ind w:left="1080"/>
      </w:pPr>
      <w:r>
        <w:t xml:space="preserve">- run disaster recovery workloads as described above. </w:t>
      </w:r>
    </w:p>
    <w:p w:rsidR="002B147A" w:rsidRDefault="004C5E42" w:rsidP="004C5E42">
      <w:pPr>
        <w:pStyle w:val="ProductList-Bullet"/>
        <w:numPr>
          <w:ilvl w:val="1"/>
          <w:numId w:val="4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B147A" w:rsidRDefault="004C5E42" w:rsidP="004C5E42">
      <w:pPr>
        <w:pStyle w:val="ProductList-Bullet"/>
        <w:numPr>
          <w:ilvl w:val="0"/>
          <w:numId w:val="45"/>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rsidR="002B147A" w:rsidRDefault="004C5E42" w:rsidP="004C5E42">
      <w:pPr>
        <w:pStyle w:val="ProductList-Bullet"/>
        <w:numPr>
          <w:ilvl w:val="0"/>
          <w:numId w:val="45"/>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rsidR="002B147A" w:rsidRDefault="004C5E42" w:rsidP="004C5E42">
      <w:pPr>
        <w:pStyle w:val="ProductList-Bullet"/>
        <w:numPr>
          <w:ilvl w:val="0"/>
          <w:numId w:val="45"/>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rsidR="002B147A" w:rsidRDefault="004C5E42" w:rsidP="004C5E42">
      <w:pPr>
        <w:pStyle w:val="ProductList-Bullet"/>
        <w:numPr>
          <w:ilvl w:val="0"/>
          <w:numId w:val="45"/>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 </w:t>
      </w:r>
    </w:p>
    <w:p w:rsidR="002B147A" w:rsidRDefault="004C5E42">
      <w:pPr>
        <w:pStyle w:val="ProductList-ClauseHeading"/>
        <w:outlineLvl w:val="2"/>
      </w:pPr>
      <w:bookmarkStart w:id="391" w:name="_Sec589"/>
      <w:r>
        <w:t>License Mobility</w:t>
      </w:r>
      <w:bookmarkEnd w:id="391"/>
    </w:p>
    <w:p w:rsidR="002B147A" w:rsidRDefault="004C5E42">
      <w:pPr>
        <w:pStyle w:val="ProductList-SubClauseHeading"/>
        <w:outlineLvl w:val="3"/>
      </w:pPr>
      <w:r>
        <w:t>License Mobility Across Server Farms</w:t>
      </w:r>
    </w:p>
    <w:p w:rsidR="002B147A" w:rsidRDefault="004C5E42">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2B147A" w:rsidRDefault="004C5E42">
      <w:pPr>
        <w:pStyle w:val="ProductList-BodyIndented"/>
      </w:pPr>
      <w:r>
        <w:t xml:space="preserve"> </w:t>
      </w:r>
    </w:p>
    <w:p w:rsidR="002B147A" w:rsidRDefault="004C5E42">
      <w:pPr>
        <w:pStyle w:val="ProductList-SubClauseHeading"/>
        <w:outlineLvl w:val="3"/>
      </w:pPr>
      <w:r>
        <w:t>License Mobility through Software Assurance</w:t>
      </w:r>
    </w:p>
    <w:p w:rsidR="002B147A" w:rsidRDefault="004C5E42">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subject to the requirements below. Products used for Self-Hosting may be used at the same time under License Mobility through SA rights, subject to the limitations of the Self-Hosting License Terms. </w:t>
      </w:r>
    </w:p>
    <w:p w:rsidR="002B147A" w:rsidRDefault="004C5E42">
      <w:pPr>
        <w:pStyle w:val="ProductList-BodyIndented"/>
      </w:pPr>
      <w:r>
        <w:t xml:space="preserve"> </w:t>
      </w:r>
    </w:p>
    <w:p w:rsidR="002B147A" w:rsidRDefault="004C5E42">
      <w:pPr>
        <w:pStyle w:val="ProductList-SubSubClauseHeading"/>
        <w:outlineLvl w:val="4"/>
      </w:pPr>
      <w:r>
        <w:t>Permitted Use:</w:t>
      </w:r>
    </w:p>
    <w:p w:rsidR="002B147A" w:rsidRDefault="004C5E42">
      <w:pPr>
        <w:pStyle w:val="ProductList-BodyIndented2"/>
      </w:pPr>
      <w:r>
        <w:t>With License Mobility through SA, Customer may:</w:t>
      </w:r>
    </w:p>
    <w:p w:rsidR="002B147A" w:rsidRDefault="004C5E42" w:rsidP="004C5E42">
      <w:pPr>
        <w:pStyle w:val="ProductList-Bullet"/>
        <w:numPr>
          <w:ilvl w:val="2"/>
          <w:numId w:val="46"/>
        </w:numPr>
      </w:pPr>
      <w:r>
        <w:t>Run its licensed software on shared servers;</w:t>
      </w:r>
    </w:p>
    <w:p w:rsidR="002B147A" w:rsidRDefault="004C5E42" w:rsidP="004C5E42">
      <w:pPr>
        <w:pStyle w:val="ProductList-Bullet"/>
        <w:numPr>
          <w:ilvl w:val="2"/>
          <w:numId w:val="46"/>
        </w:numPr>
      </w:pPr>
      <w:r>
        <w:t>Access that software under access licenses, and under its User and Device SLs that permit access to the Products;</w:t>
      </w:r>
    </w:p>
    <w:p w:rsidR="002B147A" w:rsidRDefault="004C5E42" w:rsidP="004C5E42">
      <w:pPr>
        <w:pStyle w:val="ProductList-Bullet"/>
        <w:numPr>
          <w:ilvl w:val="2"/>
          <w:numId w:val="4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rsidR="002B147A" w:rsidRDefault="004C5E42" w:rsidP="004C5E42">
      <w:pPr>
        <w:pStyle w:val="ProductList-Bullet"/>
        <w:numPr>
          <w:ilvl w:val="2"/>
          <w:numId w:val="4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2B147A" w:rsidRDefault="004C5E42">
      <w:pPr>
        <w:pStyle w:val="ProductList-BodyIndented2"/>
      </w:pPr>
      <w:r>
        <w:t xml:space="preserve"> </w:t>
      </w:r>
    </w:p>
    <w:p w:rsidR="002B147A" w:rsidRDefault="004C5E42">
      <w:pPr>
        <w:pStyle w:val="ProductList-SubSubClauseHeading"/>
        <w:outlineLvl w:val="4"/>
      </w:pPr>
      <w:r>
        <w:t>Requirements:</w:t>
      </w:r>
    </w:p>
    <w:p w:rsidR="002B147A" w:rsidRDefault="004C5E42">
      <w:pPr>
        <w:pStyle w:val="ProductList-BodyIndented2"/>
      </w:pPr>
      <w:r>
        <w:t>To use License Mobility through SA, Customer must:</w:t>
      </w:r>
    </w:p>
    <w:p w:rsidR="002B147A" w:rsidRDefault="004C5E42" w:rsidP="004C5E42">
      <w:pPr>
        <w:pStyle w:val="ProductList-Bullet"/>
        <w:numPr>
          <w:ilvl w:val="2"/>
          <w:numId w:val="47"/>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2B147A" w:rsidRDefault="004C5E42" w:rsidP="004C5E42">
      <w:pPr>
        <w:pStyle w:val="ProductList-Bullet"/>
        <w:numPr>
          <w:ilvl w:val="2"/>
          <w:numId w:val="47"/>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2B147A" w:rsidRDefault="004C5E42" w:rsidP="004C5E42">
      <w:pPr>
        <w:pStyle w:val="ProductList-Bullet"/>
        <w:numPr>
          <w:ilvl w:val="2"/>
          <w:numId w:val="47"/>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2B147A" w:rsidRDefault="004C5E42">
      <w:pPr>
        <w:pStyle w:val="ProductList-BodyIndented2"/>
      </w:pPr>
      <w:r>
        <w:t xml:space="preserve"> </w:t>
      </w:r>
    </w:p>
    <w:p w:rsidR="002B147A" w:rsidRDefault="004C5E42">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lastRenderedPageBreak/>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2B147A">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Permitted Number of:</w:t>
            </w:r>
          </w:p>
          <w:p w:rsidR="002B147A" w:rsidRDefault="004C5E42">
            <w:pPr>
              <w:pStyle w:val="ProductList-TableBody"/>
            </w:pPr>
            <w:r>
              <w:rPr>
                <w:color w:val="FFFFFF"/>
              </w:rPr>
              <w:t>OSEs or Cores per License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 OSE per license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 OSE per license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One virtual core (subject to the product use rights including the requirement of a minimum of 4 cores per OSE)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 Managed OSEs per license</w:t>
            </w:r>
          </w:p>
        </w:tc>
      </w:tr>
      <w:tr w:rsidR="002B147A">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10 Managed OSEs per license</w:t>
            </w:r>
          </w:p>
        </w:tc>
      </w:tr>
    </w:tbl>
    <w:p w:rsidR="002B147A" w:rsidRDefault="004C5E42">
      <w:pPr>
        <w:pStyle w:val="ProductList-BodyIndented2"/>
      </w:pPr>
      <w:r>
        <w:t xml:space="preserve"> </w:t>
      </w:r>
    </w:p>
    <w:p w:rsidR="002B147A" w:rsidRDefault="004C5E42">
      <w:pPr>
        <w:pStyle w:val="ProductList-SubSubClauseHeading"/>
        <w:outlineLvl w:val="4"/>
      </w:pPr>
      <w:r>
        <w:t>Fail-over Rights</w:t>
      </w:r>
    </w:p>
    <w:p w:rsidR="002B147A" w:rsidRDefault="004C5E42">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but the number of Fail-over Instances must not exceed the corresponding number of licensed product Instances.</w:t>
      </w:r>
    </w:p>
    <w:p w:rsidR="002B147A" w:rsidRDefault="004C5E42">
      <w:pPr>
        <w:pStyle w:val="ProductList-BodyIndented2"/>
      </w:pPr>
      <w:r>
        <w:t xml:space="preserve"> </w:t>
      </w:r>
    </w:p>
    <w:p w:rsidR="002B147A" w:rsidRDefault="004C5E42">
      <w:pPr>
        <w:pStyle w:val="ProductList-ClauseHeading"/>
        <w:outlineLvl w:val="2"/>
      </w:pPr>
      <w:bookmarkStart w:id="392" w:name="_Sec590"/>
      <w:r>
        <w:t>Servers – Self Hosted Applications</w:t>
      </w:r>
      <w:bookmarkEnd w:id="392"/>
    </w:p>
    <w:p w:rsidR="002B147A" w:rsidRDefault="004C5E42">
      <w:pPr>
        <w:pStyle w:val="ProductList-Body"/>
      </w:pPr>
      <w:r>
        <w:t>Self-Hosted Applications means those Products for which Self-Hosted rights apply.</w:t>
      </w:r>
    </w:p>
    <w:p w:rsidR="002B147A" w:rsidRDefault="004C5E42">
      <w:pPr>
        <w:pStyle w:val="ProductList-Body"/>
      </w:pPr>
      <w:r>
        <w:t xml:space="preserve"> </w:t>
      </w:r>
    </w:p>
    <w:p w:rsidR="002B147A" w:rsidRDefault="004C5E42">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2B147A" w:rsidRDefault="004C5E42">
      <w:pPr>
        <w:pStyle w:val="ProductList-Body"/>
      </w:pPr>
      <w:r>
        <w:t xml:space="preserve"> </w:t>
      </w:r>
    </w:p>
    <w:p w:rsidR="002B147A" w:rsidRDefault="004C5E42">
      <w:pPr>
        <w:pStyle w:val="ProductList-SubClauseHeading"/>
        <w:outlineLvl w:val="3"/>
      </w:pPr>
      <w:r>
        <w:t>Requirements</w:t>
      </w:r>
    </w:p>
    <w:p w:rsidR="002B147A" w:rsidRDefault="004C5E42">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rsidR="002B147A" w:rsidRDefault="004C5E42" w:rsidP="004C5E42">
      <w:pPr>
        <w:pStyle w:val="ProductList-Bullet"/>
        <w:numPr>
          <w:ilvl w:val="1"/>
          <w:numId w:val="48"/>
        </w:numPr>
      </w:pPr>
      <w:r>
        <w:t>the Self-Hosted Applications run as part of the Unified Solution; and</w:t>
      </w:r>
    </w:p>
    <w:p w:rsidR="002B147A" w:rsidRDefault="004C5E42" w:rsidP="004C5E42">
      <w:pPr>
        <w:pStyle w:val="ProductList-Bullet"/>
        <w:numPr>
          <w:ilvl w:val="1"/>
          <w:numId w:val="48"/>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2B147A" w:rsidRDefault="004C5E42">
      <w:pPr>
        <w:pStyle w:val="ProductList-BodyIndented"/>
      </w:pPr>
      <w:r>
        <w:t xml:space="preserve">All Microsoft software used to create and deliver the Unified Solution must be: </w:t>
      </w:r>
    </w:p>
    <w:p w:rsidR="002B147A" w:rsidRDefault="004C5E42" w:rsidP="004C5E42">
      <w:pPr>
        <w:pStyle w:val="ProductList-Bullet"/>
        <w:numPr>
          <w:ilvl w:val="1"/>
          <w:numId w:val="49"/>
        </w:numPr>
      </w:pPr>
      <w:r>
        <w:t>licensed through a Volume Licensing program; and</w:t>
      </w:r>
    </w:p>
    <w:p w:rsidR="002B147A" w:rsidRDefault="004C5E42" w:rsidP="004C5E42">
      <w:pPr>
        <w:pStyle w:val="ProductList-Bullet"/>
        <w:numPr>
          <w:ilvl w:val="1"/>
          <w:numId w:val="49"/>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2B147A" w:rsidRDefault="004C5E42">
      <w:pPr>
        <w:pStyle w:val="ProductList-BodyIndented"/>
      </w:pPr>
      <w:r>
        <w:t xml:space="preserve"> </w:t>
      </w:r>
    </w:p>
    <w:p w:rsidR="002B147A" w:rsidRDefault="004C5E42">
      <w:pPr>
        <w:pStyle w:val="ProductList-BodyIndented"/>
      </w:pPr>
      <w:r>
        <w:t>If Customer delivers the Unified Solution from shared servers, Customer may not use Windows Server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2B147A" w:rsidRDefault="004C5E42">
      <w:pPr>
        <w:pStyle w:val="ProductList-BodyIndented"/>
      </w:pPr>
      <w:r>
        <w:t xml:space="preserve"> </w:t>
      </w:r>
    </w:p>
    <w:p w:rsidR="002B147A" w:rsidRDefault="004C5E42">
      <w:pPr>
        <w:pStyle w:val="ProductList-BodyIndented"/>
      </w:pPr>
      <w:r>
        <w:t>Customer’s software must:</w:t>
      </w:r>
    </w:p>
    <w:p w:rsidR="002B147A" w:rsidRDefault="004C5E42" w:rsidP="004C5E42">
      <w:pPr>
        <w:pStyle w:val="ProductList-Bullet"/>
        <w:numPr>
          <w:ilvl w:val="1"/>
          <w:numId w:val="50"/>
        </w:numPr>
      </w:pPr>
      <w:r>
        <w:t>add significant and primary functionality to the Self-Hosted Applications that are part of the Unified Solution (dashboards, HTML editors, utilities, and similar technologies alone are not a primary service and/or application of a Unified Solution);</w:t>
      </w:r>
    </w:p>
    <w:p w:rsidR="002B147A" w:rsidRDefault="004C5E42" w:rsidP="004C5E42">
      <w:pPr>
        <w:pStyle w:val="ProductList-Bullet"/>
        <w:numPr>
          <w:ilvl w:val="1"/>
          <w:numId w:val="50"/>
        </w:numPr>
      </w:pPr>
      <w:r>
        <w:t>be the principal service and/or application of the Unified Solution, and must not allow direct access to the Self-Hosted Applications by any end user of the Unified Solution;</w:t>
      </w:r>
    </w:p>
    <w:p w:rsidR="002B147A" w:rsidRDefault="004C5E42" w:rsidP="004C5E42">
      <w:pPr>
        <w:pStyle w:val="ProductList-Bullet"/>
        <w:numPr>
          <w:ilvl w:val="1"/>
          <w:numId w:val="50"/>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2B147A" w:rsidRDefault="004C5E42" w:rsidP="004C5E42">
      <w:pPr>
        <w:pStyle w:val="ProductList-Bullet"/>
        <w:numPr>
          <w:ilvl w:val="1"/>
          <w:numId w:val="50"/>
        </w:numPr>
      </w:pPr>
      <w:r>
        <w:t>be owned, not licensed, by it, except that its software may include non-substantive third party software that is embedded in, or operates in support of, its software.</w:t>
      </w:r>
    </w:p>
    <w:p w:rsidR="002B147A" w:rsidRDefault="004C5E42">
      <w:pPr>
        <w:pStyle w:val="ProductList-BodyIndented"/>
      </w:pPr>
      <w:r>
        <w:t xml:space="preserve"> </w:t>
      </w:r>
    </w:p>
    <w:p w:rsidR="002B147A" w:rsidRDefault="004C5E42">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2B147A" w:rsidRDefault="002B147A">
      <w:pPr>
        <w:pStyle w:val="ProductList-BodyIndented"/>
        <w:jc w:val="right"/>
      </w:pPr>
    </w:p>
    <w:tbl>
      <w:tblPr>
        <w:tblStyle w:val="PURTable0"/>
        <w:tblW w:w="0" w:type="dxa"/>
        <w:tblLook w:val="04A0" w:firstRow="1" w:lastRow="0" w:firstColumn="1" w:lastColumn="0" w:noHBand="0" w:noVBand="1"/>
      </w:tblPr>
      <w:tblGrid>
        <w:gridCol w:w="1044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Indented"/>
      </w:pPr>
    </w:p>
    <w:p w:rsidR="002B147A" w:rsidRDefault="004C5E42">
      <w:pPr>
        <w:pStyle w:val="PURBreadcrumb"/>
      </w:pPr>
      <w:r>
        <w:t xml:space="preserve"> </w:t>
      </w:r>
    </w:p>
    <w:p w:rsidR="002B147A" w:rsidRDefault="004C5E42">
      <w:pPr>
        <w:pStyle w:val="ProductList-SectionHeading"/>
        <w:pageBreakBefore/>
        <w:outlineLvl w:val="0"/>
      </w:pPr>
      <w:bookmarkStart w:id="393" w:name="_Sec562"/>
      <w:bookmarkEnd w:id="370"/>
      <w:r>
        <w:lastRenderedPageBreak/>
        <w:t>Appendix C – Professional Services</w:t>
      </w:r>
      <w:r>
        <w:fldChar w:fldCharType="begin"/>
      </w:r>
      <w:r>
        <w:instrText xml:space="preserve"> TC "</w:instrText>
      </w:r>
      <w:bookmarkStart w:id="394" w:name="_Toc441669016"/>
      <w:r>
        <w:instrText>Appendix C – Professional Services</w:instrText>
      </w:r>
      <w:bookmarkEnd w:id="394"/>
      <w:r>
        <w:instrText>" \l 1</w:instrText>
      </w:r>
      <w:r>
        <w:fldChar w:fldCharType="end"/>
      </w:r>
    </w:p>
    <w:p w:rsidR="002B147A" w:rsidRDefault="004C5E42">
      <w:pPr>
        <w:pStyle w:val="ProductList-Body"/>
      </w:pPr>
      <w:r>
        <w:t>The Professional Services available through Microsoft Volume Licensing are described below.</w:t>
      </w:r>
    </w:p>
    <w:p w:rsidR="002B147A" w:rsidRDefault="004C5E42">
      <w:pPr>
        <w:pStyle w:val="ProductList-Offering1Heading"/>
        <w:outlineLvl w:val="1"/>
      </w:pPr>
      <w:bookmarkStart w:id="395" w:name="_Sec565"/>
      <w:r>
        <w:t>Microsoft Premier Support Offerings</w:t>
      </w:r>
      <w:bookmarkEnd w:id="395"/>
      <w:r>
        <w:fldChar w:fldCharType="begin"/>
      </w:r>
      <w:r>
        <w:instrText xml:space="preserve"> TC "</w:instrText>
      </w:r>
      <w:bookmarkStart w:id="396" w:name="_Toc441669017"/>
      <w:r>
        <w:instrText>Microsoft Premier Support Offerings</w:instrText>
      </w:r>
      <w:bookmarkEnd w:id="396"/>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2B147A">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jc w:val="center"/>
            </w:pPr>
            <w:r>
              <w:rPr>
                <w:color w:val="FFFFFF"/>
              </w:rPr>
              <w:t>Premier Plus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Monthly</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10 hours</w:t>
            </w:r>
          </w:p>
          <w:p w:rsidR="002B147A" w:rsidRDefault="004C5E42">
            <w:pPr>
              <w:pStyle w:val="ProductList-TableBody"/>
            </w:pPr>
            <w:r>
              <w:t>+1 Health Check</w:t>
            </w:r>
          </w:p>
          <w:p w:rsidR="002B147A" w:rsidRDefault="004C5E42">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160 hours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Up to 140 hours</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jc w:val="center"/>
            </w:pPr>
            <w:r>
              <w:t>X</w:t>
            </w:r>
          </w:p>
        </w:tc>
      </w:tr>
      <w:tr w:rsidR="002B147A">
        <w:tc>
          <w:tcPr>
            <w:tcW w:w="404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Packs of 20</w:t>
            </w:r>
          </w:p>
        </w:tc>
      </w:tr>
    </w:tbl>
    <w:p w:rsidR="002B147A" w:rsidRDefault="004C5E42">
      <w:pPr>
        <w:pStyle w:val="ProductList-Body"/>
      </w:pPr>
      <w:r>
        <w:rPr>
          <w:vertAlign w:val="superscript"/>
        </w:rPr>
        <w:t xml:space="preserve">1 </w:t>
      </w:r>
      <w:r>
        <w:rPr>
          <w:i/>
        </w:rPr>
        <w:t>Business Hours are defined locally.</w:t>
      </w:r>
    </w:p>
    <w:p w:rsidR="002B147A" w:rsidRDefault="004C5E42">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2B147A">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Customer's Expected Response</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Catastrophic business impact: </w:t>
            </w:r>
          </w:p>
          <w:p w:rsidR="002B147A" w:rsidRDefault="004C5E42">
            <w:pPr>
              <w:pStyle w:val="ProductList-TableBody"/>
            </w:pPr>
            <w:r>
              <w:t>Complete loss of a core (mission critical) business process and work cannot reasonably continue</w:t>
            </w:r>
          </w:p>
          <w:p w:rsidR="002B147A" w:rsidRDefault="004C5E42">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1 hour or less</w:t>
            </w:r>
          </w:p>
          <w:p w:rsidR="002B147A" w:rsidRDefault="004C5E42">
            <w:pPr>
              <w:pStyle w:val="ProductList-TableBody"/>
            </w:pPr>
            <w:r>
              <w:t>Microsoft’s Resources at customer site as soon as possible.</w:t>
            </w:r>
          </w:p>
          <w:p w:rsidR="002B147A" w:rsidRDefault="004C5E42">
            <w:pPr>
              <w:pStyle w:val="ProductList-TableBody"/>
            </w:pPr>
            <w:r>
              <w:t>Continuous effort on a 24x7 basis</w:t>
            </w:r>
          </w:p>
          <w:p w:rsidR="002B147A" w:rsidRDefault="004C5E42">
            <w:pPr>
              <w:pStyle w:val="ProductList-TableBody"/>
            </w:pPr>
            <w:r>
              <w:t>Rapid Escalation within Microsoft to Product teams</w:t>
            </w:r>
          </w:p>
          <w:p w:rsidR="002B147A" w:rsidRDefault="004C5E42">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Notification of Customer Senior executives </w:t>
            </w:r>
          </w:p>
          <w:p w:rsidR="002B147A" w:rsidRDefault="004C5E42">
            <w:pPr>
              <w:pStyle w:val="ProductList-TableBody"/>
            </w:pPr>
            <w:r>
              <w:t>Allocation of appropriate resources to sustain continuous effort on a 24x7 basis</w:t>
            </w:r>
            <w:r>
              <w:rPr>
                <w:vertAlign w:val="superscript"/>
              </w:rPr>
              <w:t>2</w:t>
            </w:r>
          </w:p>
          <w:p w:rsidR="002B147A" w:rsidRDefault="004C5E42">
            <w:pPr>
              <w:pStyle w:val="ProductList-TableBody"/>
            </w:pPr>
            <w:r>
              <w:t>Rapid access and response from change control authority</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Critical business impact: </w:t>
            </w:r>
          </w:p>
          <w:p w:rsidR="002B147A" w:rsidRDefault="004C5E42">
            <w:pPr>
              <w:pStyle w:val="ProductList-TableBody"/>
            </w:pPr>
            <w:r>
              <w:t>Significant loss or degradation of services</w:t>
            </w:r>
          </w:p>
          <w:p w:rsidR="002B147A" w:rsidRDefault="004C5E42">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1 hour or less</w:t>
            </w:r>
          </w:p>
          <w:p w:rsidR="002B147A" w:rsidRDefault="004C5E42">
            <w:pPr>
              <w:pStyle w:val="ProductList-TableBody"/>
            </w:pPr>
            <w:r>
              <w:t>Microsoft’s Resources at Customer site as required.</w:t>
            </w:r>
          </w:p>
          <w:p w:rsidR="002B147A" w:rsidRDefault="004C5E42">
            <w:pPr>
              <w:pStyle w:val="ProductList-TableBody"/>
            </w:pPr>
            <w:r>
              <w:t>Continuous effort on a 24x7 basis</w:t>
            </w:r>
          </w:p>
          <w:p w:rsidR="002B147A" w:rsidRDefault="004C5E42">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Allocation of appropriate resources to sustain continuous effort on a 24x7 basis</w:t>
            </w:r>
            <w:r>
              <w:rPr>
                <w:vertAlign w:val="superscript"/>
              </w:rPr>
              <w:t>2</w:t>
            </w:r>
          </w:p>
          <w:p w:rsidR="002B147A" w:rsidRDefault="004C5E42">
            <w:pPr>
              <w:pStyle w:val="ProductList-TableBody"/>
            </w:pPr>
            <w:r>
              <w:t>Rapid access and response from change control authority</w:t>
            </w:r>
          </w:p>
          <w:p w:rsidR="002B147A" w:rsidRDefault="004C5E42">
            <w:pPr>
              <w:pStyle w:val="ProductList-TableBody"/>
            </w:pPr>
            <w:r>
              <w:t>Management notification</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Moderate business impact: </w:t>
            </w:r>
          </w:p>
          <w:p w:rsidR="002B147A" w:rsidRDefault="004C5E42">
            <w:pPr>
              <w:pStyle w:val="ProductList-TableBody"/>
            </w:pPr>
            <w:r>
              <w:t>Moderate loss or degradation of services but work can reasonably continue in an impaired manner.</w:t>
            </w:r>
          </w:p>
          <w:p w:rsidR="002B147A" w:rsidRDefault="004C5E42">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2 hours or less</w:t>
            </w:r>
          </w:p>
          <w:p w:rsidR="002B147A" w:rsidRDefault="004C5E4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Allocation of appropriate resources to sustain Business Hours1 continuous effort</w:t>
            </w:r>
          </w:p>
          <w:p w:rsidR="002B147A" w:rsidRDefault="004C5E42">
            <w:pPr>
              <w:pStyle w:val="ProductList-TableBody"/>
            </w:pPr>
            <w:r>
              <w:t>Access and response from change control authority within 4 Business Hours</w:t>
            </w:r>
            <w:r>
              <w:rPr>
                <w:vertAlign w:val="superscript"/>
              </w:rPr>
              <w:t>1</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Minimum business impact: </w:t>
            </w:r>
          </w:p>
          <w:p w:rsidR="002B147A" w:rsidRDefault="004C5E42">
            <w:pPr>
              <w:pStyle w:val="ProductList-TableBody"/>
            </w:pPr>
            <w:r>
              <w:t>Substantially functioning with minor or no impediments of services.</w:t>
            </w:r>
          </w:p>
          <w:p w:rsidR="002B147A" w:rsidRDefault="004C5E42">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1st call response in 4 hours or less</w:t>
            </w:r>
          </w:p>
          <w:p w:rsidR="002B147A" w:rsidRDefault="004C5E4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Accurate contact information on case owner</w:t>
            </w:r>
          </w:p>
          <w:p w:rsidR="002B147A" w:rsidRDefault="004C5E42">
            <w:pPr>
              <w:pStyle w:val="ProductList-TableBody"/>
            </w:pPr>
            <w:r>
              <w:t>Responsive within 24 hours</w:t>
            </w:r>
          </w:p>
        </w:tc>
      </w:tr>
    </w:tbl>
    <w:p w:rsidR="002B147A" w:rsidRDefault="004C5E42">
      <w:pPr>
        <w:pStyle w:val="ProductList-Body"/>
      </w:pPr>
      <w:r>
        <w:rPr>
          <w:vertAlign w:val="superscript"/>
        </w:rPr>
        <w:t>1</w:t>
      </w:r>
      <w:r>
        <w:rPr>
          <w:i/>
        </w:rPr>
        <w:t>Business Hours are defined locally.</w:t>
      </w:r>
    </w:p>
    <w:p w:rsidR="002B147A" w:rsidRDefault="004C5E42">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2B147A" w:rsidRDefault="004C5E42">
      <w:pPr>
        <w:pStyle w:val="ProductList-Body"/>
      </w:pPr>
      <w:r>
        <w:t xml:space="preserve"> </w:t>
      </w:r>
    </w:p>
    <w:p w:rsidR="002B147A" w:rsidRDefault="004C5E42">
      <w:pPr>
        <w:pStyle w:val="ProductList-ClauseHeading"/>
        <w:outlineLvl w:val="2"/>
      </w:pPr>
      <w:r>
        <w:t>Associated Business Rules</w:t>
      </w:r>
    </w:p>
    <w:p w:rsidR="002B147A" w:rsidRDefault="004C5E42">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2B147A" w:rsidRDefault="004C5E42">
      <w:pPr>
        <w:pStyle w:val="ProductList-Offering1Heading"/>
        <w:outlineLvl w:val="1"/>
      </w:pPr>
      <w:bookmarkStart w:id="397" w:name="_Sec566"/>
      <w:r>
        <w:t>Microsoft Enterprise Strategy Program Offerings</w:t>
      </w:r>
      <w:bookmarkEnd w:id="397"/>
      <w:r>
        <w:fldChar w:fldCharType="begin"/>
      </w:r>
      <w:r>
        <w:instrText xml:space="preserve"> TC "</w:instrText>
      </w:r>
      <w:bookmarkStart w:id="398" w:name="_Toc441669018"/>
      <w:r>
        <w:instrText>Microsoft Enterprise Strategy Program Offerings</w:instrText>
      </w:r>
      <w:bookmarkEnd w:id="398"/>
      <w:r>
        <w:instrText>" \l 2</w:instrText>
      </w:r>
      <w:r>
        <w:fldChar w:fldCharType="end"/>
      </w:r>
    </w:p>
    <w:p w:rsidR="002B147A" w:rsidRDefault="004C5E42">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2B147A">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Enterprise Strategy Portfolio</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9RO-xxxx</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Up to 1600 hours in aggregate of a Microsoft Architect and the Enterprise Service Delivery Team </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 xml:space="preserve"> </w:t>
            </w:r>
          </w:p>
        </w:tc>
      </w:tr>
      <w:tr w:rsidR="002B147A">
        <w:tc>
          <w:tcPr>
            <w:tcW w:w="306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200 hours (can be added to any of the offerings above)</w:t>
            </w:r>
          </w:p>
        </w:tc>
      </w:tr>
    </w:tbl>
    <w:p w:rsidR="002B147A" w:rsidRDefault="004C5E42">
      <w:pPr>
        <w:pStyle w:val="ProductList-Body"/>
      </w:pPr>
      <w:r>
        <w:t xml:space="preserve"> </w:t>
      </w:r>
    </w:p>
    <w:p w:rsidR="002B147A" w:rsidRDefault="004C5E42">
      <w:pPr>
        <w:pStyle w:val="ProductList-ClauseHeading"/>
        <w:outlineLvl w:val="2"/>
      </w:pPr>
      <w:r>
        <w:t>Enterprise Strategy Service Modules</w:t>
      </w:r>
    </w:p>
    <w:p w:rsidR="002B147A" w:rsidRDefault="004C5E42">
      <w:pPr>
        <w:pStyle w:val="ProductList-Body"/>
      </w:pPr>
      <w:r>
        <w:t>The Enterprise Strategy engagement includes one or more Enterprise Strategy service modules, as documented in the Service Delivery Plan.</w:t>
      </w:r>
    </w:p>
    <w:p w:rsidR="002B147A" w:rsidRDefault="004C5E42">
      <w:pPr>
        <w:pStyle w:val="ProductList-Body"/>
      </w:pPr>
      <w:r>
        <w:t xml:space="preserve"> </w:t>
      </w:r>
    </w:p>
    <w:p w:rsidR="002B147A" w:rsidRDefault="004C5E42">
      <w:pPr>
        <w:pStyle w:val="ProductList-ClauseHeading"/>
        <w:outlineLvl w:val="2"/>
      </w:pPr>
      <w:r>
        <w:t>Services Out of Scope</w:t>
      </w:r>
    </w:p>
    <w:p w:rsidR="002B147A" w:rsidRDefault="004C5E42">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2B147A" w:rsidRDefault="004C5E42">
      <w:pPr>
        <w:pStyle w:val="ProductList-Body"/>
      </w:pPr>
      <w:r>
        <w:t xml:space="preserve"> </w:t>
      </w:r>
    </w:p>
    <w:p w:rsidR="002B147A" w:rsidRDefault="004C5E42">
      <w:pPr>
        <w:pStyle w:val="ProductList-ClauseHeading"/>
        <w:outlineLvl w:val="2"/>
      </w:pPr>
      <w:r>
        <w:t>Customer Responsibilities</w:t>
      </w:r>
    </w:p>
    <w:p w:rsidR="002B147A" w:rsidRDefault="004C5E42">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2B147A" w:rsidRDefault="004C5E42">
      <w:pPr>
        <w:pStyle w:val="ProductList-Offering1Heading"/>
        <w:outlineLvl w:val="1"/>
      </w:pPr>
      <w:bookmarkStart w:id="399" w:name="_Sec567"/>
      <w:r>
        <w:t>Sales Productivity Accelerator Offerings</w:t>
      </w:r>
      <w:bookmarkEnd w:id="399"/>
      <w:r>
        <w:fldChar w:fldCharType="begin"/>
      </w:r>
      <w:r>
        <w:instrText xml:space="preserve"> TC "</w:instrText>
      </w:r>
      <w:bookmarkStart w:id="400" w:name="_Toc441669019"/>
      <w:r>
        <w:instrText>Sales Productivity Accelerator Offerings</w:instrText>
      </w:r>
      <w:bookmarkEnd w:id="400"/>
      <w:r>
        <w:instrText>" \l 2</w:instrText>
      </w:r>
      <w:r>
        <w:fldChar w:fldCharType="end"/>
      </w:r>
    </w:p>
    <w:p w:rsidR="002B147A" w:rsidRDefault="004C5E42">
      <w:pPr>
        <w:pStyle w:val="ProductList-ClauseHeading"/>
        <w:outlineLvl w:val="2"/>
      </w:pPr>
      <w:r>
        <w:t>Sales Productivity Accelerator Overview</w:t>
      </w:r>
    </w:p>
    <w:p w:rsidR="002B147A" w:rsidRDefault="004C5E42">
      <w:pPr>
        <w:pStyle w:val="ProductList-Body"/>
      </w:pPr>
      <w:r>
        <w:t>The Sales Productivity Accelerator is a service provided by Microsoft Services over the course of a four (4)-week-term to deliver a fixed-scope implementation of Microsoft Dynamics CRM Online.</w:t>
      </w:r>
    </w:p>
    <w:p w:rsidR="002B147A" w:rsidRDefault="004C5E42">
      <w:pPr>
        <w:pStyle w:val="ProductList-Body"/>
      </w:pPr>
      <w:r>
        <w:t xml:space="preserve"> </w:t>
      </w:r>
    </w:p>
    <w:p w:rsidR="002B147A" w:rsidRDefault="004C5E42">
      <w:pPr>
        <w:pStyle w:val="ProductList-Body"/>
      </w:pPr>
      <w:r>
        <w:t>The Sales Productivity Accelerator includes the following deliverables:</w:t>
      </w:r>
    </w:p>
    <w:p w:rsidR="002B147A" w:rsidRDefault="004C5E42" w:rsidP="004C5E42">
      <w:pPr>
        <w:pStyle w:val="ProductList-Bullet"/>
        <w:numPr>
          <w:ilvl w:val="0"/>
          <w:numId w:val="51"/>
        </w:numPr>
      </w:pPr>
      <w:r>
        <w:rPr>
          <w:b/>
          <w:color w:val="00188F"/>
        </w:rPr>
        <w:t>Service Delivery Plan</w:t>
      </w:r>
      <w:r>
        <w:t>: created by a Microsoft Consultant to meet the customer’s business goals and objectives.</w:t>
      </w:r>
    </w:p>
    <w:p w:rsidR="002B147A" w:rsidRDefault="004C5E42" w:rsidP="004C5E42">
      <w:pPr>
        <w:pStyle w:val="ProductList-Bullet"/>
        <w:numPr>
          <w:ilvl w:val="0"/>
          <w:numId w:val="51"/>
        </w:numPr>
      </w:pPr>
      <w:r>
        <w:rPr>
          <w:b/>
          <w:color w:val="00188F"/>
        </w:rPr>
        <w:t>Workshops</w:t>
      </w:r>
      <w:r>
        <w:t>: will devote up to a total of sixteen (16) hours for workshops:</w:t>
      </w:r>
    </w:p>
    <w:p w:rsidR="002B147A" w:rsidRDefault="004C5E42" w:rsidP="004C5E42">
      <w:pPr>
        <w:pStyle w:val="ProductList-Bullet"/>
        <w:numPr>
          <w:ilvl w:val="1"/>
          <w:numId w:val="51"/>
        </w:numPr>
      </w:pPr>
      <w:r>
        <w:t>Up to two (2) discovery workshops, to explore and define key use cases and business requirements, as provided by Customer, to configuration settings;</w:t>
      </w:r>
    </w:p>
    <w:p w:rsidR="002B147A" w:rsidRDefault="004C5E42" w:rsidP="004C5E42">
      <w:pPr>
        <w:pStyle w:val="ProductList-Bullet"/>
        <w:numPr>
          <w:ilvl w:val="1"/>
          <w:numId w:val="51"/>
        </w:numPr>
      </w:pPr>
      <w:r>
        <w:t>Up to four (4) design review workshops during the Build phase.</w:t>
      </w:r>
    </w:p>
    <w:p w:rsidR="002B147A" w:rsidRDefault="004C5E42" w:rsidP="004C5E42">
      <w:pPr>
        <w:pStyle w:val="ProductList-Bullet"/>
        <w:numPr>
          <w:ilvl w:val="0"/>
          <w:numId w:val="51"/>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rsidR="002B147A" w:rsidRDefault="004C5E42" w:rsidP="004C5E42">
      <w:pPr>
        <w:pStyle w:val="ProductList-Bullet"/>
        <w:numPr>
          <w:ilvl w:val="0"/>
          <w:numId w:val="51"/>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rsidR="002B147A" w:rsidRDefault="004C5E42" w:rsidP="004C5E42">
      <w:pPr>
        <w:pStyle w:val="ProductList-Bullet"/>
        <w:numPr>
          <w:ilvl w:val="0"/>
          <w:numId w:val="51"/>
        </w:numPr>
      </w:pPr>
      <w:r>
        <w:rPr>
          <w:b/>
          <w:color w:val="00188F"/>
        </w:rPr>
        <w:t>Testing</w:t>
      </w:r>
      <w:r>
        <w:t>: will devote up to twenty-six (26) hours devoted to up to two (2) tests (e.g., System Test &amp; UAT).</w:t>
      </w:r>
    </w:p>
    <w:p w:rsidR="002B147A" w:rsidRDefault="004C5E42" w:rsidP="004C5E42">
      <w:pPr>
        <w:pStyle w:val="ProductList-Bullet"/>
        <w:numPr>
          <w:ilvl w:val="0"/>
          <w:numId w:val="51"/>
        </w:numPr>
      </w:pPr>
      <w:r>
        <w:rPr>
          <w:b/>
          <w:color w:val="00188F"/>
        </w:rPr>
        <w:t>Training and Knowledge Transfer</w:t>
      </w:r>
      <w:r>
        <w:t>: Provide one (1) product-oriented training for Customer’s users, for up to a total of four (4) hours.</w:t>
      </w:r>
    </w:p>
    <w:p w:rsidR="002B147A" w:rsidRDefault="004C5E42" w:rsidP="004C5E42">
      <w:pPr>
        <w:pStyle w:val="ProductList-Bullet"/>
        <w:numPr>
          <w:ilvl w:val="0"/>
          <w:numId w:val="51"/>
        </w:numPr>
      </w:pPr>
      <w:r>
        <w:rPr>
          <w:b/>
          <w:color w:val="00188F"/>
        </w:rPr>
        <w:t>Deployment Support</w:t>
      </w:r>
      <w:r>
        <w:t>: Provide up to forty (40) hours of deployment and go-live support (week 4) subject to the pre-determined project scope and requirements.</w:t>
      </w:r>
    </w:p>
    <w:p w:rsidR="002B147A" w:rsidRDefault="004C5E42">
      <w:pPr>
        <w:pStyle w:val="ProductList-Body"/>
      </w:pPr>
      <w:r>
        <w:t xml:space="preserve"> </w:t>
      </w:r>
    </w:p>
    <w:p w:rsidR="002B147A" w:rsidRDefault="004C5E42">
      <w:pPr>
        <w:pStyle w:val="ProductList-ClauseHeading"/>
        <w:outlineLvl w:val="2"/>
      </w:pPr>
      <w:r>
        <w:t>Customer Responsibilities</w:t>
      </w:r>
    </w:p>
    <w:p w:rsidR="002B147A" w:rsidRDefault="004C5E42">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4C5E42">
      <w:pPr>
        <w:pStyle w:val="ProductList-SectionHeading"/>
        <w:pageBreakBefore/>
        <w:outlineLvl w:val="0"/>
      </w:pPr>
      <w:bookmarkStart w:id="401" w:name="_Sec563"/>
      <w:bookmarkEnd w:id="393"/>
      <w:r>
        <w:lastRenderedPageBreak/>
        <w:t>Appendix D – Program Agreement Supplemental Terms</w:t>
      </w:r>
      <w:r>
        <w:fldChar w:fldCharType="begin"/>
      </w:r>
      <w:r>
        <w:instrText xml:space="preserve"> TC "</w:instrText>
      </w:r>
      <w:bookmarkStart w:id="402" w:name="_Toc441669020"/>
      <w:r>
        <w:instrText>Appendix D – Program Agreement Supplemental Terms</w:instrText>
      </w:r>
      <w:bookmarkEnd w:id="402"/>
      <w:r>
        <w:instrText>" \l 1</w:instrText>
      </w:r>
      <w:r>
        <w:fldChar w:fldCharType="end"/>
      </w:r>
    </w:p>
    <w:p w:rsidR="002B147A" w:rsidRDefault="004C5E42">
      <w:pPr>
        <w:pStyle w:val="ProductList-Body"/>
      </w:pPr>
      <w:r>
        <w:t>The terms and conditions below apply to Customer’s volume licensing agreement, as noted.</w:t>
      </w:r>
    </w:p>
    <w:p w:rsidR="002B147A" w:rsidRDefault="004C5E42">
      <w:pPr>
        <w:pStyle w:val="ProductList-Offering1Heading"/>
        <w:outlineLvl w:val="1"/>
      </w:pPr>
      <w:bookmarkStart w:id="403" w:name="_Sec568"/>
      <w:r>
        <w:t>Supplemental Terms for Select Plus Program</w:t>
      </w:r>
      <w:bookmarkEnd w:id="403"/>
      <w:r>
        <w:fldChar w:fldCharType="begin"/>
      </w:r>
      <w:r>
        <w:instrText xml:space="preserve"> TC "</w:instrText>
      </w:r>
      <w:bookmarkStart w:id="404" w:name="_Toc441669021"/>
      <w:r>
        <w:instrText>Supplemental Terms for Select Plus Program</w:instrText>
      </w:r>
      <w:bookmarkEnd w:id="404"/>
      <w:r>
        <w:instrText>" \l 2</w:instrText>
      </w:r>
      <w:r>
        <w:fldChar w:fldCharType="end"/>
      </w:r>
    </w:p>
    <w:p w:rsidR="002B147A" w:rsidRDefault="004C5E42">
      <w:pPr>
        <w:pStyle w:val="ProductList-Body"/>
      </w:pPr>
      <w:r>
        <w:t>Select Plus requires a minimum order quantity of 500 points per pool during the first year. This order quantity requirement may be waived if a Qualified Contract is supplied.</w:t>
      </w:r>
    </w:p>
    <w:p w:rsidR="002B147A" w:rsidRDefault="004C5E42">
      <w:pPr>
        <w:pStyle w:val="ProductList-Body"/>
      </w:pPr>
      <w:r>
        <w:t xml:space="preserve"> </w:t>
      </w:r>
    </w:p>
    <w:p w:rsidR="002B147A" w:rsidRDefault="004C5E42">
      <w:pPr>
        <w:pStyle w:val="ProductList-ClauseHeading"/>
        <w:outlineLvl w:val="2"/>
      </w:pPr>
      <w:r>
        <w:t>Price Levels in Select Plus</w:t>
      </w:r>
    </w:p>
    <w:p w:rsidR="002B147A" w:rsidRDefault="004C5E42">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2B147A">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B147A" w:rsidRDefault="004C5E42">
            <w:pPr>
              <w:pStyle w:val="ProductList-TableBody"/>
            </w:pPr>
            <w:r>
              <w:rPr>
                <w:color w:val="FFFFFF"/>
              </w:rPr>
              <w:t>Annual Point Minimums per Pool</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500</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4,000</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10,000</w:t>
            </w:r>
          </w:p>
        </w:tc>
      </w:tr>
      <w:tr w:rsidR="002B147A">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2B147A" w:rsidRDefault="004C5E42">
            <w:pPr>
              <w:pStyle w:val="ProductList-TableBody"/>
            </w:pPr>
            <w:r>
              <w:t>25,000</w:t>
            </w:r>
          </w:p>
        </w:tc>
      </w:tr>
    </w:tbl>
    <w:p w:rsidR="002B147A" w:rsidRDefault="004C5E42">
      <w:pPr>
        <w:pStyle w:val="ProductList-Offering1Heading"/>
        <w:outlineLvl w:val="1"/>
      </w:pPr>
      <w:bookmarkStart w:id="405" w:name="_Sec569"/>
      <w:r>
        <w:t>Definition of Management for Qualified Devices</w:t>
      </w:r>
      <w:bookmarkEnd w:id="405"/>
      <w:r>
        <w:fldChar w:fldCharType="begin"/>
      </w:r>
      <w:r>
        <w:instrText xml:space="preserve"> TC "</w:instrText>
      </w:r>
      <w:bookmarkStart w:id="406" w:name="_Toc441669022"/>
      <w:r>
        <w:instrText>Definition of Management for Qualified Devices</w:instrText>
      </w:r>
      <w:bookmarkEnd w:id="406"/>
      <w:r>
        <w:instrText>" \l 2</w:instrText>
      </w:r>
      <w:r>
        <w:fldChar w:fldCharType="end"/>
      </w:r>
    </w:p>
    <w:p w:rsidR="002B147A" w:rsidRDefault="004C5E42">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2B147A" w:rsidRDefault="004C5E42" w:rsidP="004C5E42">
      <w:pPr>
        <w:pStyle w:val="ProductList-Bullet"/>
        <w:numPr>
          <w:ilvl w:val="0"/>
          <w:numId w:val="52"/>
        </w:numPr>
      </w:pPr>
      <w:r>
        <w:t>it allows to join its domain, or</w:t>
      </w:r>
    </w:p>
    <w:p w:rsidR="002B147A" w:rsidRDefault="004C5E42" w:rsidP="004C5E42">
      <w:pPr>
        <w:pStyle w:val="ProductList-Bullet"/>
        <w:numPr>
          <w:ilvl w:val="0"/>
          <w:numId w:val="52"/>
        </w:numPr>
      </w:pPr>
      <w:r>
        <w:t>it authenticates as a requirement to use applications while on its premises, or</w:t>
      </w:r>
    </w:p>
    <w:p w:rsidR="002B147A" w:rsidRDefault="004C5E42" w:rsidP="004C5E42">
      <w:pPr>
        <w:pStyle w:val="ProductList-Bullet"/>
        <w:numPr>
          <w:ilvl w:val="0"/>
          <w:numId w:val="52"/>
        </w:numPr>
      </w:pPr>
      <w:r>
        <w:t>it installs agents on (e.g., anti-virus, antimalware or other agents mandated by the Customer’s policy), or</w:t>
      </w:r>
    </w:p>
    <w:p w:rsidR="002B147A" w:rsidRDefault="004C5E42" w:rsidP="004C5E42">
      <w:pPr>
        <w:pStyle w:val="ProductList-Bullet"/>
        <w:numPr>
          <w:ilvl w:val="0"/>
          <w:numId w:val="52"/>
        </w:numPr>
      </w:pPr>
      <w:r>
        <w:t>to which it directly or indirectly applies and enforces group policies, or</w:t>
      </w:r>
    </w:p>
    <w:p w:rsidR="002B147A" w:rsidRDefault="004C5E42" w:rsidP="004C5E42">
      <w:pPr>
        <w:pStyle w:val="ProductList-Bullet"/>
        <w:numPr>
          <w:ilvl w:val="0"/>
          <w:numId w:val="52"/>
        </w:numPr>
      </w:pPr>
      <w:r>
        <w:t>on which it solicits or receives data about, and, configures, or gives instructions to hardware or software that is directly or indirectly associated with an operating system environment, or</w:t>
      </w:r>
    </w:p>
    <w:p w:rsidR="002B147A" w:rsidRDefault="004C5E42" w:rsidP="004C5E42">
      <w:pPr>
        <w:pStyle w:val="ProductList-Bullet"/>
        <w:numPr>
          <w:ilvl w:val="0"/>
          <w:numId w:val="52"/>
        </w:numPr>
      </w:pPr>
      <w:r>
        <w:t>it allows to access a virtual desktop infrastructure (VDI) outside of Windows SA, Microsoft Intune (Device) or Windows Virtual Desktop Access Roaming Rights.</w:t>
      </w:r>
    </w:p>
    <w:p w:rsidR="002B147A" w:rsidRDefault="004C5E42">
      <w:pPr>
        <w:pStyle w:val="ProductList-Body"/>
      </w:pPr>
      <w:r>
        <w:t xml:space="preserve"> </w:t>
      </w:r>
    </w:p>
    <w:p w:rsidR="002B147A" w:rsidRDefault="004C5E42">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2B147A" w:rsidRDefault="004C5E42">
      <w:pPr>
        <w:pStyle w:val="ProductList-Offering1Heading"/>
        <w:outlineLvl w:val="1"/>
      </w:pPr>
      <w:bookmarkStart w:id="407" w:name="_Sec570"/>
      <w:r>
        <w:t>Online Services in the Open Programs</w:t>
      </w:r>
      <w:bookmarkEnd w:id="407"/>
      <w:r>
        <w:fldChar w:fldCharType="begin"/>
      </w:r>
      <w:r>
        <w:instrText xml:space="preserve"> TC "</w:instrText>
      </w:r>
      <w:bookmarkStart w:id="408" w:name="_Toc441669023"/>
      <w:r>
        <w:instrText>Online Services in the Open Programs</w:instrText>
      </w:r>
      <w:bookmarkEnd w:id="408"/>
      <w:r>
        <w:instrText>" \l 2</w:instrText>
      </w:r>
      <w:r>
        <w:fldChar w:fldCharType="end"/>
      </w:r>
    </w:p>
    <w:p w:rsidR="002B147A" w:rsidRDefault="004C5E42">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2B147A" w:rsidRDefault="004C5E42">
      <w:pPr>
        <w:pStyle w:val="ProductList-Body"/>
      </w:pPr>
      <w:r>
        <w:t xml:space="preserve"> </w:t>
      </w:r>
    </w:p>
    <w:p w:rsidR="002B147A" w:rsidRDefault="004C5E42">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2B147A" w:rsidRDefault="004C5E42">
      <w:pPr>
        <w:pStyle w:val="ProductList-Offering1Heading"/>
        <w:outlineLvl w:val="1"/>
      </w:pPr>
      <w:bookmarkStart w:id="409" w:name="_Sec571"/>
      <w:r>
        <w:t>Supplemental Terms for Professional Services – Legacy Agreements</w:t>
      </w:r>
      <w:bookmarkEnd w:id="409"/>
      <w:r>
        <w:fldChar w:fldCharType="begin"/>
      </w:r>
      <w:r>
        <w:instrText xml:space="preserve"> TC "</w:instrText>
      </w:r>
      <w:bookmarkStart w:id="410" w:name="_Toc441669024"/>
      <w:r>
        <w:instrText>Supplemental Terms for Professional Services – Legacy Agreements</w:instrText>
      </w:r>
      <w:bookmarkEnd w:id="410"/>
      <w:r>
        <w:instrText>" \l 2</w:instrText>
      </w:r>
      <w:r>
        <w:fldChar w:fldCharType="end"/>
      </w:r>
    </w:p>
    <w:p w:rsidR="002B147A" w:rsidRDefault="004C5E42">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2B147A" w:rsidRDefault="004C5E42">
      <w:pPr>
        <w:pStyle w:val="ProductList-Body"/>
      </w:pPr>
      <w:r>
        <w:t xml:space="preserve"> </w:t>
      </w:r>
    </w:p>
    <w:p w:rsidR="002B147A" w:rsidRDefault="004C5E42">
      <w:pPr>
        <w:pStyle w:val="ProductList-ClauseHeading"/>
        <w:outlineLvl w:val="2"/>
      </w:pPr>
      <w:r>
        <w:t>Use, Ownership, and License Rights</w:t>
      </w:r>
    </w:p>
    <w:p w:rsidR="002B147A" w:rsidRDefault="004C5E42">
      <w:pPr>
        <w:pStyle w:val="ProductList-SubClauseHeading"/>
        <w:outlineLvl w:val="3"/>
      </w:pPr>
      <w:r>
        <w:t>Fixes</w:t>
      </w:r>
    </w:p>
    <w:p w:rsidR="002B147A" w:rsidRDefault="004C5E42">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2B147A" w:rsidRDefault="004C5E42">
      <w:pPr>
        <w:pStyle w:val="ProductList-BodyIndented"/>
      </w:pPr>
      <w:r>
        <w:t xml:space="preserve"> </w:t>
      </w:r>
    </w:p>
    <w:p w:rsidR="002B147A" w:rsidRDefault="004C5E42">
      <w:pPr>
        <w:pStyle w:val="ProductList-SubClauseHeading"/>
        <w:outlineLvl w:val="3"/>
      </w:pPr>
      <w:r>
        <w:lastRenderedPageBreak/>
        <w:t>Pre-Existing Work</w:t>
      </w:r>
    </w:p>
    <w:p w:rsidR="002B147A" w:rsidRDefault="004C5E42">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2B147A" w:rsidRDefault="004C5E42">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2B147A" w:rsidRDefault="004C5E42">
      <w:pPr>
        <w:pStyle w:val="ProductList-BodyIndented"/>
      </w:pPr>
      <w:r>
        <w:t xml:space="preserve"> </w:t>
      </w:r>
    </w:p>
    <w:p w:rsidR="002B147A" w:rsidRDefault="004C5E42">
      <w:pPr>
        <w:pStyle w:val="ProductList-SubClauseHeading"/>
        <w:outlineLvl w:val="3"/>
      </w:pPr>
      <w:r>
        <w:t>Services Deliverables</w:t>
      </w:r>
    </w:p>
    <w:p w:rsidR="002B147A" w:rsidRDefault="004C5E42">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2B147A" w:rsidRDefault="004C5E42">
      <w:pPr>
        <w:pStyle w:val="ProductList-BodyIndented"/>
      </w:pPr>
      <w:r>
        <w:t xml:space="preserve"> </w:t>
      </w:r>
    </w:p>
    <w:p w:rsidR="002B147A" w:rsidRDefault="004C5E42">
      <w:pPr>
        <w:pStyle w:val="ProductList-SubClauseHeading"/>
        <w:outlineLvl w:val="3"/>
      </w:pPr>
      <w:r>
        <w:t>Use of technical information from Professional Services</w:t>
      </w:r>
    </w:p>
    <w:p w:rsidR="002B147A" w:rsidRDefault="004C5E42">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2B147A" w:rsidRDefault="004C5E42">
      <w:pPr>
        <w:pStyle w:val="ProductList-BodyIndented"/>
      </w:pPr>
      <w:r>
        <w:t xml:space="preserve"> </w:t>
      </w:r>
    </w:p>
    <w:p w:rsidR="002B147A" w:rsidRDefault="004C5E42">
      <w:pPr>
        <w:pStyle w:val="ProductList-SubClauseHeading"/>
        <w:outlineLvl w:val="3"/>
      </w:pPr>
      <w:r>
        <w:t>Open Source License Restrictions</w:t>
      </w:r>
    </w:p>
    <w:p w:rsidR="002B147A" w:rsidRDefault="004C5E42">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2B147A" w:rsidRDefault="004C5E42">
      <w:pPr>
        <w:pStyle w:val="ProductList-BodyIndented"/>
      </w:pPr>
      <w:r>
        <w:t xml:space="preserve"> </w:t>
      </w:r>
    </w:p>
    <w:p w:rsidR="002B147A" w:rsidRDefault="004C5E42">
      <w:pPr>
        <w:pStyle w:val="ProductList-SubClauseHeading"/>
        <w:outlineLvl w:val="3"/>
      </w:pPr>
      <w:r>
        <w:t>Affiliates’ Rights</w:t>
      </w:r>
    </w:p>
    <w:p w:rsidR="002B147A" w:rsidRDefault="004C5E42">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2B147A" w:rsidRDefault="004C5E42">
      <w:pPr>
        <w:pStyle w:val="ProductList-BodyIndented"/>
      </w:pPr>
      <w:r>
        <w:t xml:space="preserve"> </w:t>
      </w:r>
    </w:p>
    <w:p w:rsidR="002B147A" w:rsidRDefault="004C5E42">
      <w:pPr>
        <w:pStyle w:val="ProductList-ClauseHeading"/>
        <w:outlineLvl w:val="2"/>
      </w:pPr>
      <w:r>
        <w:t>Warranties and Limitations of Liability</w:t>
      </w:r>
    </w:p>
    <w:p w:rsidR="002B147A" w:rsidRDefault="004C5E42">
      <w:pPr>
        <w:pStyle w:val="ProductList-SubClauseHeading"/>
        <w:outlineLvl w:val="3"/>
      </w:pPr>
      <w:r>
        <w:t>Warranty for Professional Services</w:t>
      </w:r>
    </w:p>
    <w:p w:rsidR="002B147A" w:rsidRDefault="004C5E42">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2B147A" w:rsidRDefault="004C5E42">
      <w:pPr>
        <w:pStyle w:val="ProductList-BodyIndented"/>
      </w:pPr>
      <w:r>
        <w:t xml:space="preserve"> </w:t>
      </w:r>
    </w:p>
    <w:p w:rsidR="002B147A" w:rsidRDefault="004C5E42">
      <w:pPr>
        <w:pStyle w:val="ProductList-SubClauseHeading"/>
        <w:outlineLvl w:val="3"/>
      </w:pPr>
      <w:r>
        <w:t>Limitation of Liability</w:t>
      </w:r>
    </w:p>
    <w:p w:rsidR="002B147A" w:rsidRDefault="004C5E42">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2B147A" w:rsidRDefault="002B147A">
      <w:pPr>
        <w:pStyle w:val="ProductList-BodyIndented"/>
        <w:jc w:val="right"/>
      </w:pPr>
    </w:p>
    <w:tbl>
      <w:tblPr>
        <w:tblStyle w:val="PURTable0"/>
        <w:tblW w:w="0" w:type="dxa"/>
        <w:tblLook w:val="04A0" w:firstRow="1" w:lastRow="0" w:firstColumn="1" w:lastColumn="0" w:noHBand="0" w:noVBand="1"/>
      </w:tblPr>
      <w:tblGrid>
        <w:gridCol w:w="1044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Indented"/>
      </w:pPr>
    </w:p>
    <w:p w:rsidR="002B147A" w:rsidRDefault="004C5E42">
      <w:pPr>
        <w:pStyle w:val="ProductList-SectionHeading"/>
        <w:pageBreakBefore/>
        <w:outlineLvl w:val="0"/>
      </w:pPr>
      <w:bookmarkStart w:id="411" w:name="_Sec572"/>
      <w:bookmarkEnd w:id="401"/>
      <w:r>
        <w:lastRenderedPageBreak/>
        <w:t>Appendix E – Promotions</w:t>
      </w:r>
      <w:r>
        <w:fldChar w:fldCharType="begin"/>
      </w:r>
      <w:r>
        <w:instrText xml:space="preserve"> TC "</w:instrText>
      </w:r>
      <w:bookmarkStart w:id="412" w:name="_Toc441669025"/>
      <w:r>
        <w:instrText>Appendix E – Promotions</w:instrText>
      </w:r>
      <w:bookmarkEnd w:id="412"/>
      <w:r>
        <w:instrText>" \l 1</w:instrText>
      </w:r>
      <w:r>
        <w:fldChar w:fldCharType="end"/>
      </w:r>
    </w:p>
    <w:p w:rsidR="002B147A" w:rsidRDefault="004C5E42">
      <w:pPr>
        <w:pStyle w:val="ProductList-OfferingGroupHeading"/>
        <w:outlineLvl w:val="1"/>
      </w:pPr>
      <w:bookmarkStart w:id="413" w:name="_Sec867"/>
      <w:r>
        <w:t>System Center Client Management Suite Promotion</w:t>
      </w:r>
      <w:bookmarkEnd w:id="413"/>
      <w:r>
        <w:fldChar w:fldCharType="begin"/>
      </w:r>
      <w:r>
        <w:instrText xml:space="preserve"> TC "</w:instrText>
      </w:r>
      <w:bookmarkStart w:id="414" w:name="_Toc441669026"/>
      <w:r>
        <w:instrText>System Center Client Management Suite Promotion</w:instrText>
      </w:r>
      <w:bookmarkEnd w:id="414"/>
      <w:r>
        <w:instrText>" \l 2</w:instrText>
      </w:r>
      <w:r>
        <w:fldChar w:fldCharType="end"/>
      </w:r>
    </w:p>
    <w:p w:rsidR="002B147A" w:rsidRDefault="004C5E42">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2B147A" w:rsidRDefault="004C5E42">
      <w:pPr>
        <w:pStyle w:val="ProductList-OfferingGroupHeading"/>
        <w:outlineLvl w:val="1"/>
      </w:pPr>
      <w:bookmarkStart w:id="415" w:name="_Sec871"/>
      <w:r>
        <w:t>Azure Compute Capacity Promotion</w:t>
      </w:r>
      <w:bookmarkEnd w:id="415"/>
      <w:r>
        <w:fldChar w:fldCharType="begin"/>
      </w:r>
      <w:r>
        <w:instrText xml:space="preserve"> TC "</w:instrText>
      </w:r>
      <w:bookmarkStart w:id="416" w:name="_Toc441669027"/>
      <w:r>
        <w:instrText>Azure Compute Capacity Promotion</w:instrText>
      </w:r>
      <w:bookmarkEnd w:id="416"/>
      <w:r>
        <w:instrText>" \l 2</w:instrText>
      </w:r>
      <w:r>
        <w:fldChar w:fldCharType="end"/>
      </w:r>
    </w:p>
    <w:p w:rsidR="002B147A" w:rsidRDefault="004C5E42">
      <w:pPr>
        <w:pStyle w:val="ProductList-Body"/>
      </w:pPr>
      <w:r>
        <w:t xml:space="preserve">From November 1, 2015 to June 30,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 </w:t>
      </w:r>
    </w:p>
    <w:p w:rsidR="002B147A" w:rsidRDefault="002B147A">
      <w:pPr>
        <w:pStyle w:val="ProductList-Body"/>
        <w:jc w:val="right"/>
      </w:pPr>
    </w:p>
    <w:tbl>
      <w:tblPr>
        <w:tblStyle w:val="PURTable"/>
        <w:tblW w:w="0" w:type="dxa"/>
        <w:tblLook w:val="04A0" w:firstRow="1" w:lastRow="0" w:firstColumn="1" w:lastColumn="0" w:noHBand="0" w:noVBand="1"/>
      </w:tblPr>
      <w:tblGrid>
        <w:gridCol w:w="10800"/>
      </w:tblGrid>
      <w:tr w:rsidR="002B147A">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B147A" w:rsidRDefault="00B84910">
            <w:pPr>
              <w:pStyle w:val="ProductList-TableBody"/>
              <w:jc w:val="right"/>
            </w:pPr>
            <w:hyperlink w:anchor="_Sec842">
              <w:r w:rsidR="004C5E42">
                <w:rPr>
                  <w:color w:val="00467F"/>
                  <w:sz w:val="14"/>
                  <w:u w:val="single"/>
                </w:rPr>
                <w:t>Table of Contents</w:t>
              </w:r>
            </w:hyperlink>
            <w:r w:rsidR="004C5E42">
              <w:rPr>
                <w:sz w:val="14"/>
              </w:rPr>
              <w:t xml:space="preserve"> / </w:t>
            </w:r>
            <w:hyperlink w:anchor="_Sec549">
              <w:r w:rsidR="004C5E42">
                <w:rPr>
                  <w:color w:val="00467F"/>
                  <w:sz w:val="14"/>
                  <w:u w:val="single"/>
                </w:rPr>
                <w:t>Glossary</w:t>
              </w:r>
            </w:hyperlink>
            <w:r w:rsidR="004C5E42">
              <w:rPr>
                <w:sz w:val="14"/>
              </w:rPr>
              <w:t xml:space="preserve"> / </w:t>
            </w:r>
            <w:hyperlink w:anchor="_Sec844">
              <w:r w:rsidR="004C5E42">
                <w:rPr>
                  <w:color w:val="00467F"/>
                  <w:sz w:val="14"/>
                  <w:u w:val="single"/>
                </w:rPr>
                <w:t>Index</w:t>
              </w:r>
            </w:hyperlink>
          </w:p>
        </w:tc>
      </w:tr>
    </w:tbl>
    <w:p w:rsidR="002B147A" w:rsidRDefault="002B147A">
      <w:pPr>
        <w:pStyle w:val="ProductList-Body"/>
      </w:pPr>
    </w:p>
    <w:p w:rsidR="002B147A" w:rsidRDefault="002B147A">
      <w:pPr>
        <w:sectPr w:rsidR="002B147A">
          <w:headerReference w:type="default" r:id="rId145"/>
          <w:footerReference w:type="default" r:id="rId146"/>
          <w:type w:val="continuous"/>
          <w:pgSz w:w="12240" w:h="15840" w:code="1"/>
          <w:pgMar w:top="1170" w:right="720" w:bottom="720" w:left="720" w:header="432" w:footer="288" w:gutter="0"/>
          <w:cols w:space="360"/>
        </w:sectPr>
      </w:pPr>
    </w:p>
    <w:bookmarkEnd w:id="411"/>
    <w:p w:rsidR="002B147A" w:rsidRDefault="004C5E42">
      <w:pPr>
        <w:pStyle w:val="ProductList-SectionHeading"/>
        <w:pageBreakBefore/>
        <w:outlineLvl w:val="0"/>
      </w:pPr>
      <w:r>
        <w:lastRenderedPageBreak/>
        <w:t>Index</w:t>
      </w:r>
      <w:r>
        <w:fldChar w:fldCharType="begin"/>
      </w:r>
      <w:r>
        <w:instrText xml:space="preserve"> TC "</w:instrText>
      </w:r>
      <w:bookmarkStart w:id="417" w:name="_Toc441669028"/>
      <w:r>
        <w:instrText>Index</w:instrText>
      </w:r>
      <w:bookmarkEnd w:id="417"/>
      <w:r>
        <w:instrText>" \l 1</w:instrText>
      </w:r>
      <w:r>
        <w:fldChar w:fldCharType="end"/>
      </w:r>
    </w:p>
    <w:p w:rsidR="002B147A" w:rsidRDefault="002B147A">
      <w:pPr>
        <w:pStyle w:val="ProductList-Body"/>
      </w:pPr>
    </w:p>
    <w:p w:rsidR="002B147A" w:rsidRDefault="002B147A">
      <w:pPr>
        <w:sectPr w:rsidR="002B147A">
          <w:headerReference w:type="default" r:id="rId147"/>
          <w:footerReference w:type="default" r:id="rId148"/>
          <w:type w:val="continuous"/>
          <w:pgSz w:w="12240" w:h="15840" w:code="1"/>
          <w:pgMar w:top="1170" w:right="720" w:bottom="720" w:left="720" w:header="432" w:footer="288" w:gutter="0"/>
          <w:cols w:space="360"/>
        </w:sectPr>
      </w:pPr>
    </w:p>
    <w:p w:rsidR="00CD4A50" w:rsidRDefault="004C5E42">
      <w:pPr>
        <w:pStyle w:val="ProductList-Body"/>
        <w:rPr>
          <w:noProof/>
        </w:rPr>
        <w:sectPr w:rsidR="00CD4A50" w:rsidSect="00CD4A50">
          <w:type w:val="continuous"/>
          <w:pgSz w:w="12240" w:h="15840" w:code="1"/>
          <w:pgMar w:top="1170" w:right="720" w:bottom="720" w:left="720" w:header="432" w:footer="288" w:gutter="0"/>
          <w:cols w:num="2" w:space="360"/>
        </w:sectPr>
      </w:pPr>
      <w:r>
        <w:lastRenderedPageBreak/>
        <w:fldChar w:fldCharType="begin"/>
      </w:r>
      <w:r>
        <w:instrText xml:space="preserve"> INDEX \c "2" </w:instrText>
      </w:r>
      <w:r>
        <w:fldChar w:fldCharType="separate"/>
      </w:r>
    </w:p>
    <w:p w:rsidR="00CD4A50" w:rsidRDefault="00CD4A50">
      <w:pPr>
        <w:pStyle w:val="Index1"/>
        <w:tabs>
          <w:tab w:val="right" w:pos="5030"/>
        </w:tabs>
        <w:rPr>
          <w:noProof/>
        </w:rPr>
      </w:pPr>
      <w:r>
        <w:rPr>
          <w:noProof/>
        </w:rPr>
        <w:lastRenderedPageBreak/>
        <w:t>Access 2016, 22</w:t>
      </w:r>
    </w:p>
    <w:p w:rsidR="00CD4A50" w:rsidRDefault="00CD4A50">
      <w:pPr>
        <w:pStyle w:val="Index1"/>
        <w:tabs>
          <w:tab w:val="right" w:pos="5030"/>
        </w:tabs>
        <w:rPr>
          <w:noProof/>
        </w:rPr>
      </w:pPr>
      <w:r>
        <w:rPr>
          <w:noProof/>
        </w:rPr>
        <w:t>Advanced Threat Analytics 2016 Client Management License per OSE, 13</w:t>
      </w:r>
    </w:p>
    <w:p w:rsidR="00CD4A50" w:rsidRDefault="00CD4A50">
      <w:pPr>
        <w:pStyle w:val="Index1"/>
        <w:tabs>
          <w:tab w:val="right" w:pos="5030"/>
        </w:tabs>
        <w:rPr>
          <w:noProof/>
        </w:rPr>
      </w:pPr>
      <w:r>
        <w:rPr>
          <w:noProof/>
        </w:rPr>
        <w:t>Advanced Threat Analytics 2016 Client Management License per User, 13</w:t>
      </w:r>
    </w:p>
    <w:p w:rsidR="00CD4A50" w:rsidRDefault="00CD4A50">
      <w:pPr>
        <w:pStyle w:val="Index1"/>
        <w:tabs>
          <w:tab w:val="right" w:pos="5030"/>
        </w:tabs>
        <w:rPr>
          <w:noProof/>
        </w:rPr>
      </w:pPr>
      <w:r>
        <w:rPr>
          <w:noProof/>
        </w:rPr>
        <w:t>Advanced Threat Protection, 62</w:t>
      </w:r>
    </w:p>
    <w:p w:rsidR="00CD4A50" w:rsidRDefault="00CD4A50">
      <w:pPr>
        <w:pStyle w:val="Index1"/>
        <w:tabs>
          <w:tab w:val="right" w:pos="5030"/>
        </w:tabs>
        <w:rPr>
          <w:noProof/>
        </w:rPr>
      </w:pPr>
      <w:r>
        <w:rPr>
          <w:noProof/>
        </w:rPr>
        <w:t>Apple Macintosh, 39</w:t>
      </w:r>
    </w:p>
    <w:p w:rsidR="00CD4A50" w:rsidRDefault="00CD4A50">
      <w:pPr>
        <w:pStyle w:val="Index1"/>
        <w:tabs>
          <w:tab w:val="right" w:pos="5030"/>
        </w:tabs>
        <w:rPr>
          <w:noProof/>
        </w:rPr>
      </w:pPr>
      <w:r>
        <w:rPr>
          <w:noProof/>
        </w:rPr>
        <w:t>Azure Active Directory Basic, 52</w:t>
      </w:r>
    </w:p>
    <w:p w:rsidR="00CD4A50" w:rsidRDefault="00CD4A50">
      <w:pPr>
        <w:pStyle w:val="Index1"/>
        <w:tabs>
          <w:tab w:val="right" w:pos="5030"/>
        </w:tabs>
        <w:rPr>
          <w:noProof/>
        </w:rPr>
      </w:pPr>
      <w:r>
        <w:rPr>
          <w:noProof/>
        </w:rPr>
        <w:t>Azure Active Directory Premium, 52</w:t>
      </w:r>
    </w:p>
    <w:p w:rsidR="00CD4A50" w:rsidRDefault="00CD4A50">
      <w:pPr>
        <w:pStyle w:val="Index1"/>
        <w:tabs>
          <w:tab w:val="right" w:pos="5030"/>
        </w:tabs>
        <w:rPr>
          <w:noProof/>
        </w:rPr>
      </w:pPr>
      <w:r>
        <w:rPr>
          <w:noProof/>
        </w:rPr>
        <w:t>Azure Active Professional Direct Support, 50</w:t>
      </w:r>
    </w:p>
    <w:p w:rsidR="00CD4A50" w:rsidRDefault="00CD4A50">
      <w:pPr>
        <w:pStyle w:val="Index1"/>
        <w:tabs>
          <w:tab w:val="right" w:pos="5030"/>
        </w:tabs>
        <w:rPr>
          <w:noProof/>
        </w:rPr>
      </w:pPr>
      <w:r>
        <w:rPr>
          <w:noProof/>
        </w:rPr>
        <w:t>Azure Active Standard Support, 50</w:t>
      </w:r>
    </w:p>
    <w:p w:rsidR="00CD4A50" w:rsidRDefault="00CD4A50">
      <w:pPr>
        <w:pStyle w:val="Index1"/>
        <w:tabs>
          <w:tab w:val="right" w:pos="5030"/>
        </w:tabs>
        <w:rPr>
          <w:noProof/>
        </w:rPr>
      </w:pPr>
      <w:r>
        <w:rPr>
          <w:noProof/>
        </w:rPr>
        <w:t>Azure RemoteApp, 53</w:t>
      </w:r>
    </w:p>
    <w:p w:rsidR="00CD4A50" w:rsidRDefault="00CD4A50">
      <w:pPr>
        <w:pStyle w:val="Index1"/>
        <w:tabs>
          <w:tab w:val="right" w:pos="5030"/>
        </w:tabs>
        <w:rPr>
          <w:noProof/>
        </w:rPr>
      </w:pPr>
      <w:r>
        <w:rPr>
          <w:noProof/>
        </w:rPr>
        <w:t>Azure Rights Management Add-on, 60</w:t>
      </w:r>
    </w:p>
    <w:p w:rsidR="00CD4A50" w:rsidRDefault="00CD4A50">
      <w:pPr>
        <w:pStyle w:val="Index1"/>
        <w:tabs>
          <w:tab w:val="right" w:pos="5030"/>
        </w:tabs>
        <w:rPr>
          <w:noProof/>
        </w:rPr>
      </w:pPr>
      <w:r>
        <w:rPr>
          <w:noProof/>
        </w:rPr>
        <w:t>Azure Site Recovery, 81</w:t>
      </w:r>
    </w:p>
    <w:p w:rsidR="00CD4A50" w:rsidRDefault="00CD4A50">
      <w:pPr>
        <w:pStyle w:val="Index1"/>
        <w:tabs>
          <w:tab w:val="right" w:pos="5030"/>
        </w:tabs>
        <w:rPr>
          <w:noProof/>
        </w:rPr>
      </w:pPr>
      <w:r>
        <w:rPr>
          <w:noProof/>
        </w:rPr>
        <w:t>Bing Maps Asset Management for Windows Europe or North America, 65</w:t>
      </w:r>
    </w:p>
    <w:p w:rsidR="00CD4A50" w:rsidRDefault="00CD4A50">
      <w:pPr>
        <w:pStyle w:val="Index1"/>
        <w:tabs>
          <w:tab w:val="right" w:pos="5030"/>
        </w:tabs>
        <w:rPr>
          <w:noProof/>
        </w:rPr>
      </w:pPr>
      <w:r>
        <w:rPr>
          <w:noProof/>
        </w:rPr>
        <w:t>Bing Maps Asset Management for Windows Platform Fee Monthly Subscription, 65</w:t>
      </w:r>
    </w:p>
    <w:p w:rsidR="00CD4A50" w:rsidRDefault="00CD4A50">
      <w:pPr>
        <w:pStyle w:val="Index1"/>
        <w:tabs>
          <w:tab w:val="right" w:pos="5030"/>
        </w:tabs>
        <w:rPr>
          <w:noProof/>
        </w:rPr>
      </w:pPr>
      <w:r>
        <w:rPr>
          <w:noProof/>
        </w:rPr>
        <w:t>Bing Maps Enterprise Fee Monthly Subscription, 65</w:t>
      </w:r>
    </w:p>
    <w:p w:rsidR="00CD4A50" w:rsidRDefault="00CD4A50">
      <w:pPr>
        <w:pStyle w:val="Index1"/>
        <w:tabs>
          <w:tab w:val="right" w:pos="5030"/>
        </w:tabs>
        <w:rPr>
          <w:noProof/>
        </w:rPr>
      </w:pPr>
      <w:r>
        <w:rPr>
          <w:noProof/>
        </w:rPr>
        <w:t>Bing Maps Internal Website Usage 100K Transactions Monthly Subscription, 65</w:t>
      </w:r>
    </w:p>
    <w:p w:rsidR="00CD4A50" w:rsidRDefault="00CD4A50">
      <w:pPr>
        <w:pStyle w:val="Index1"/>
        <w:tabs>
          <w:tab w:val="right" w:pos="5030"/>
        </w:tabs>
        <w:rPr>
          <w:noProof/>
        </w:rPr>
      </w:pPr>
      <w:r>
        <w:rPr>
          <w:noProof/>
        </w:rPr>
        <w:t>Bing Maps Internal Website Usage 500K (and higher) Transactions Monthly Subscription, 65</w:t>
      </w:r>
    </w:p>
    <w:p w:rsidR="00CD4A50" w:rsidRDefault="00CD4A50">
      <w:pPr>
        <w:pStyle w:val="Index1"/>
        <w:tabs>
          <w:tab w:val="right" w:pos="5030"/>
        </w:tabs>
        <w:rPr>
          <w:noProof/>
        </w:rPr>
      </w:pPr>
      <w:r>
        <w:rPr>
          <w:noProof/>
        </w:rPr>
        <w:t>Bing Maps Known 5K User Monthly Subscription, 65</w:t>
      </w:r>
    </w:p>
    <w:p w:rsidR="00CD4A50" w:rsidRDefault="00CD4A50">
      <w:pPr>
        <w:pStyle w:val="Index1"/>
        <w:tabs>
          <w:tab w:val="right" w:pos="5030"/>
        </w:tabs>
        <w:rPr>
          <w:noProof/>
        </w:rPr>
      </w:pPr>
      <w:r>
        <w:rPr>
          <w:noProof/>
        </w:rPr>
        <w:t>Bing Maps Known Per User Monthly Subscription, 65</w:t>
      </w:r>
    </w:p>
    <w:p w:rsidR="00CD4A50" w:rsidRDefault="00CD4A50">
      <w:pPr>
        <w:pStyle w:val="Index1"/>
        <w:tabs>
          <w:tab w:val="right" w:pos="5030"/>
        </w:tabs>
        <w:rPr>
          <w:noProof/>
        </w:rPr>
      </w:pPr>
      <w:r>
        <w:rPr>
          <w:noProof/>
        </w:rPr>
        <w:t>Bing Maps Light Known 500 User Monthly Subscription, 65</w:t>
      </w:r>
    </w:p>
    <w:p w:rsidR="00CD4A50" w:rsidRDefault="00CD4A50">
      <w:pPr>
        <w:pStyle w:val="Index1"/>
        <w:tabs>
          <w:tab w:val="right" w:pos="5030"/>
        </w:tabs>
        <w:rPr>
          <w:noProof/>
        </w:rPr>
      </w:pPr>
      <w:r>
        <w:rPr>
          <w:noProof/>
        </w:rPr>
        <w:t>Bing Maps Light Known 5K User Monthly Subscription, 65</w:t>
      </w:r>
    </w:p>
    <w:p w:rsidR="00CD4A50" w:rsidRDefault="00CD4A50">
      <w:pPr>
        <w:pStyle w:val="Index1"/>
        <w:tabs>
          <w:tab w:val="right" w:pos="5030"/>
        </w:tabs>
        <w:rPr>
          <w:noProof/>
        </w:rPr>
      </w:pPr>
      <w:r>
        <w:rPr>
          <w:noProof/>
        </w:rPr>
        <w:t>Bing Maps Public Website Usage 100K Transaction Monthly Subscription, 65</w:t>
      </w:r>
    </w:p>
    <w:p w:rsidR="00CD4A50" w:rsidRDefault="00CD4A50">
      <w:pPr>
        <w:pStyle w:val="Index1"/>
        <w:tabs>
          <w:tab w:val="right" w:pos="5030"/>
        </w:tabs>
        <w:rPr>
          <w:noProof/>
        </w:rPr>
      </w:pPr>
      <w:r>
        <w:rPr>
          <w:noProof/>
        </w:rPr>
        <w:t>Bing Maps Public Website Usage 500K (and higher) Transactions Monthly Subscription, 65</w:t>
      </w:r>
    </w:p>
    <w:p w:rsidR="00CD4A50" w:rsidRDefault="00CD4A50">
      <w:pPr>
        <w:pStyle w:val="Index1"/>
        <w:tabs>
          <w:tab w:val="right" w:pos="5030"/>
        </w:tabs>
        <w:rPr>
          <w:noProof/>
        </w:rPr>
      </w:pPr>
      <w:r>
        <w:rPr>
          <w:noProof/>
        </w:rPr>
        <w:t>BizTalk Server, 79</w:t>
      </w:r>
    </w:p>
    <w:p w:rsidR="00CD4A50" w:rsidRDefault="00CD4A50">
      <w:pPr>
        <w:pStyle w:val="Index1"/>
        <w:tabs>
          <w:tab w:val="right" w:pos="5030"/>
        </w:tabs>
        <w:rPr>
          <w:noProof/>
        </w:rPr>
      </w:pPr>
      <w:r>
        <w:rPr>
          <w:noProof/>
        </w:rPr>
        <w:t>BizTalk Server 2013, 14</w:t>
      </w:r>
    </w:p>
    <w:p w:rsidR="00CD4A50" w:rsidRDefault="00CD4A50">
      <w:pPr>
        <w:pStyle w:val="Index1"/>
        <w:tabs>
          <w:tab w:val="right" w:pos="5030"/>
        </w:tabs>
        <w:rPr>
          <w:noProof/>
        </w:rPr>
      </w:pPr>
      <w:r>
        <w:rPr>
          <w:noProof/>
        </w:rPr>
        <w:t>BizTalk Server 2013 R2 Branch Edition, 14</w:t>
      </w:r>
    </w:p>
    <w:p w:rsidR="00CD4A50" w:rsidRDefault="00CD4A50">
      <w:pPr>
        <w:pStyle w:val="Index1"/>
        <w:tabs>
          <w:tab w:val="right" w:pos="5030"/>
        </w:tabs>
        <w:rPr>
          <w:noProof/>
        </w:rPr>
      </w:pPr>
      <w:r>
        <w:rPr>
          <w:noProof/>
        </w:rPr>
        <w:t>BizTalk Server 2013 R2 Branch IDC, 14</w:t>
      </w:r>
    </w:p>
    <w:p w:rsidR="00CD4A50" w:rsidRDefault="00CD4A50">
      <w:pPr>
        <w:pStyle w:val="Index1"/>
        <w:tabs>
          <w:tab w:val="right" w:pos="5030"/>
        </w:tabs>
        <w:rPr>
          <w:noProof/>
        </w:rPr>
      </w:pPr>
      <w:r>
        <w:rPr>
          <w:noProof/>
        </w:rPr>
        <w:t>BizTalk Server 2013 R2 Developer, 14</w:t>
      </w:r>
    </w:p>
    <w:p w:rsidR="00CD4A50" w:rsidRDefault="00CD4A50">
      <w:pPr>
        <w:pStyle w:val="Index1"/>
        <w:tabs>
          <w:tab w:val="right" w:pos="5030"/>
        </w:tabs>
        <w:rPr>
          <w:noProof/>
        </w:rPr>
      </w:pPr>
      <w:r>
        <w:rPr>
          <w:noProof/>
        </w:rPr>
        <w:t>BizTalk Server 2013 R2 Enterprise Edition, 14</w:t>
      </w:r>
    </w:p>
    <w:p w:rsidR="00CD4A50" w:rsidRDefault="00CD4A50">
      <w:pPr>
        <w:pStyle w:val="Index1"/>
        <w:tabs>
          <w:tab w:val="right" w:pos="5030"/>
        </w:tabs>
        <w:rPr>
          <w:noProof/>
        </w:rPr>
      </w:pPr>
      <w:r>
        <w:rPr>
          <w:noProof/>
        </w:rPr>
        <w:t>BizTalk Server 2013 R2 Standard Edition, 14</w:t>
      </w:r>
    </w:p>
    <w:p w:rsidR="00CD4A50" w:rsidRDefault="00CD4A50">
      <w:pPr>
        <w:pStyle w:val="Index1"/>
        <w:tabs>
          <w:tab w:val="right" w:pos="5030"/>
        </w:tabs>
        <w:rPr>
          <w:noProof/>
        </w:rPr>
      </w:pPr>
      <w:r>
        <w:rPr>
          <w:noProof/>
        </w:rPr>
        <w:t>BizTalk Server 2013 R2 Standard Edition IDC, 14</w:t>
      </w:r>
    </w:p>
    <w:p w:rsidR="00CD4A50" w:rsidRDefault="00CD4A50">
      <w:pPr>
        <w:pStyle w:val="Index1"/>
        <w:tabs>
          <w:tab w:val="right" w:pos="5030"/>
        </w:tabs>
        <w:rPr>
          <w:noProof/>
        </w:rPr>
      </w:pPr>
      <w:r>
        <w:rPr>
          <w:noProof/>
        </w:rPr>
        <w:t>BizTalk Server Branch, 80</w:t>
      </w:r>
    </w:p>
    <w:p w:rsidR="00CD4A50" w:rsidRDefault="00CD4A50">
      <w:pPr>
        <w:pStyle w:val="Index1"/>
        <w:tabs>
          <w:tab w:val="right" w:pos="5030"/>
        </w:tabs>
        <w:rPr>
          <w:noProof/>
        </w:rPr>
      </w:pPr>
      <w:r>
        <w:rPr>
          <w:noProof/>
        </w:rPr>
        <w:t>BizTalk Server Enterprise, 80</w:t>
      </w:r>
    </w:p>
    <w:p w:rsidR="00CD4A50" w:rsidRDefault="00CD4A50">
      <w:pPr>
        <w:pStyle w:val="Index1"/>
        <w:tabs>
          <w:tab w:val="right" w:pos="5030"/>
        </w:tabs>
        <w:rPr>
          <w:noProof/>
        </w:rPr>
      </w:pPr>
      <w:r>
        <w:rPr>
          <w:noProof/>
        </w:rPr>
        <w:t>BizTalk Server Standard, 80</w:t>
      </w:r>
    </w:p>
    <w:p w:rsidR="00CD4A50" w:rsidRDefault="00CD4A50">
      <w:pPr>
        <w:pStyle w:val="Index1"/>
        <w:tabs>
          <w:tab w:val="right" w:pos="5030"/>
        </w:tabs>
        <w:rPr>
          <w:noProof/>
        </w:rPr>
      </w:pPr>
      <w:r>
        <w:rPr>
          <w:noProof/>
        </w:rPr>
        <w:t>Business Productivity Online Deskless Suite, 61</w:t>
      </w:r>
    </w:p>
    <w:p w:rsidR="00CD4A50" w:rsidRDefault="00CD4A50">
      <w:pPr>
        <w:pStyle w:val="Index1"/>
        <w:tabs>
          <w:tab w:val="right" w:pos="5030"/>
        </w:tabs>
        <w:rPr>
          <w:noProof/>
        </w:rPr>
      </w:pPr>
      <w:r>
        <w:rPr>
          <w:noProof/>
        </w:rPr>
        <w:t>CIS Datacenter, 79</w:t>
      </w:r>
    </w:p>
    <w:p w:rsidR="00CD4A50" w:rsidRDefault="00CD4A50">
      <w:pPr>
        <w:pStyle w:val="Index1"/>
        <w:tabs>
          <w:tab w:val="right" w:pos="5030"/>
        </w:tabs>
        <w:rPr>
          <w:noProof/>
        </w:rPr>
      </w:pPr>
      <w:r>
        <w:rPr>
          <w:noProof/>
        </w:rPr>
        <w:t>CIS Standard, 79</w:t>
      </w:r>
    </w:p>
    <w:p w:rsidR="00CD4A50" w:rsidRDefault="00CD4A50">
      <w:pPr>
        <w:pStyle w:val="Index1"/>
        <w:tabs>
          <w:tab w:val="right" w:pos="5030"/>
        </w:tabs>
        <w:rPr>
          <w:noProof/>
        </w:rPr>
      </w:pPr>
      <w:r>
        <w:rPr>
          <w:noProof/>
        </w:rPr>
        <w:t>Commerce Server Enterprise, 80</w:t>
      </w:r>
    </w:p>
    <w:p w:rsidR="00CD4A50" w:rsidRDefault="00CD4A50">
      <w:pPr>
        <w:pStyle w:val="Index1"/>
        <w:tabs>
          <w:tab w:val="right" w:pos="5030"/>
        </w:tabs>
        <w:rPr>
          <w:noProof/>
        </w:rPr>
      </w:pPr>
      <w:r>
        <w:rPr>
          <w:noProof/>
        </w:rPr>
        <w:t>Commerce Server Standard, 80</w:t>
      </w:r>
    </w:p>
    <w:p w:rsidR="00CD4A50" w:rsidRDefault="00CD4A50">
      <w:pPr>
        <w:pStyle w:val="Index1"/>
        <w:tabs>
          <w:tab w:val="right" w:pos="5030"/>
        </w:tabs>
        <w:rPr>
          <w:noProof/>
        </w:rPr>
      </w:pPr>
      <w:r>
        <w:rPr>
          <w:noProof/>
        </w:rPr>
        <w:t>Communicator for Mac 2011, 24</w:t>
      </w:r>
    </w:p>
    <w:p w:rsidR="00CD4A50" w:rsidRDefault="00CD4A50">
      <w:pPr>
        <w:pStyle w:val="Index1"/>
        <w:tabs>
          <w:tab w:val="right" w:pos="5030"/>
        </w:tabs>
        <w:rPr>
          <w:noProof/>
        </w:rPr>
      </w:pPr>
      <w:r>
        <w:rPr>
          <w:noProof/>
        </w:rPr>
        <w:t>Core CAL, 33, 51, 60, 75, 80</w:t>
      </w:r>
    </w:p>
    <w:p w:rsidR="00CD4A50" w:rsidRDefault="00CD4A50">
      <w:pPr>
        <w:pStyle w:val="Index1"/>
        <w:tabs>
          <w:tab w:val="right" w:pos="5030"/>
        </w:tabs>
        <w:rPr>
          <w:noProof/>
        </w:rPr>
      </w:pPr>
      <w:r>
        <w:rPr>
          <w:noProof/>
        </w:rPr>
        <w:t>Core CAL Bridge for Office 365, 61</w:t>
      </w:r>
    </w:p>
    <w:p w:rsidR="00CD4A50" w:rsidRDefault="00CD4A50">
      <w:pPr>
        <w:pStyle w:val="Index1"/>
        <w:tabs>
          <w:tab w:val="right" w:pos="5030"/>
        </w:tabs>
        <w:rPr>
          <w:noProof/>
        </w:rPr>
      </w:pPr>
      <w:r>
        <w:rPr>
          <w:noProof/>
        </w:rPr>
        <w:t>Core CAL Suite, 15</w:t>
      </w:r>
    </w:p>
    <w:p w:rsidR="00CD4A50" w:rsidRDefault="00CD4A50">
      <w:pPr>
        <w:pStyle w:val="Index1"/>
        <w:tabs>
          <w:tab w:val="right" w:pos="5030"/>
        </w:tabs>
        <w:rPr>
          <w:noProof/>
        </w:rPr>
      </w:pPr>
      <w:r>
        <w:rPr>
          <w:noProof/>
        </w:rPr>
        <w:t>Core CAL Suite Bridge for Enterprise Mobility Suite, 80</w:t>
      </w:r>
    </w:p>
    <w:p w:rsidR="00CD4A50" w:rsidRDefault="00CD4A50">
      <w:pPr>
        <w:pStyle w:val="Index1"/>
        <w:tabs>
          <w:tab w:val="right" w:pos="5030"/>
        </w:tabs>
        <w:rPr>
          <w:noProof/>
        </w:rPr>
      </w:pPr>
      <w:r>
        <w:rPr>
          <w:noProof/>
        </w:rPr>
        <w:lastRenderedPageBreak/>
        <w:t>Core CAL Suite Bridge for Enterprise Mobility Suite, 15</w:t>
      </w:r>
    </w:p>
    <w:p w:rsidR="00CD4A50" w:rsidRDefault="00CD4A50">
      <w:pPr>
        <w:pStyle w:val="Index1"/>
        <w:tabs>
          <w:tab w:val="right" w:pos="5030"/>
        </w:tabs>
        <w:rPr>
          <w:noProof/>
        </w:rPr>
      </w:pPr>
      <w:r>
        <w:rPr>
          <w:noProof/>
        </w:rPr>
        <w:t>Core CAL Suite Bridge for Microsoft Intune, 15, 80</w:t>
      </w:r>
    </w:p>
    <w:p w:rsidR="00CD4A50" w:rsidRDefault="00CD4A50">
      <w:pPr>
        <w:pStyle w:val="Index1"/>
        <w:tabs>
          <w:tab w:val="right" w:pos="5030"/>
        </w:tabs>
        <w:rPr>
          <w:noProof/>
        </w:rPr>
      </w:pPr>
      <w:r>
        <w:rPr>
          <w:noProof/>
        </w:rPr>
        <w:t>Core CAL Suite Bridge for Office 365, 15, 51, 80</w:t>
      </w:r>
    </w:p>
    <w:p w:rsidR="00CD4A50" w:rsidRDefault="00CD4A50">
      <w:pPr>
        <w:pStyle w:val="Index1"/>
        <w:tabs>
          <w:tab w:val="right" w:pos="5030"/>
        </w:tabs>
        <w:rPr>
          <w:noProof/>
        </w:rPr>
      </w:pPr>
      <w:r>
        <w:rPr>
          <w:noProof/>
        </w:rPr>
        <w:t>Core CAL Suite Bridge for Office 365 and Microsoft Intune, 15, 51, 80</w:t>
      </w:r>
    </w:p>
    <w:p w:rsidR="00CD4A50" w:rsidRDefault="00CD4A50">
      <w:pPr>
        <w:pStyle w:val="Index1"/>
        <w:tabs>
          <w:tab w:val="right" w:pos="5030"/>
        </w:tabs>
        <w:rPr>
          <w:noProof/>
        </w:rPr>
      </w:pPr>
      <w:r>
        <w:rPr>
          <w:noProof/>
        </w:rPr>
        <w:t>Core Infrastructure Server Suite Datacenter, 16, 80</w:t>
      </w:r>
    </w:p>
    <w:p w:rsidR="00CD4A50" w:rsidRDefault="00CD4A50">
      <w:pPr>
        <w:pStyle w:val="Index1"/>
        <w:tabs>
          <w:tab w:val="right" w:pos="5030"/>
        </w:tabs>
        <w:rPr>
          <w:noProof/>
        </w:rPr>
      </w:pPr>
      <w:r>
        <w:rPr>
          <w:noProof/>
        </w:rPr>
        <w:t>Core Infrastructure Server Suite Standard, 16, 80</w:t>
      </w:r>
    </w:p>
    <w:p w:rsidR="00CD4A50" w:rsidRDefault="00CD4A50">
      <w:pPr>
        <w:pStyle w:val="Index1"/>
        <w:tabs>
          <w:tab w:val="right" w:pos="5030"/>
        </w:tabs>
        <w:rPr>
          <w:noProof/>
        </w:rPr>
      </w:pPr>
      <w:r>
        <w:rPr>
          <w:noProof/>
        </w:rPr>
        <w:t>Enterprise CAL, 33, 51, 60, 63, 75, 80</w:t>
      </w:r>
    </w:p>
    <w:p w:rsidR="00CD4A50" w:rsidRDefault="00CD4A50">
      <w:pPr>
        <w:pStyle w:val="Index1"/>
        <w:tabs>
          <w:tab w:val="right" w:pos="5030"/>
        </w:tabs>
        <w:rPr>
          <w:noProof/>
        </w:rPr>
      </w:pPr>
      <w:r>
        <w:rPr>
          <w:noProof/>
        </w:rPr>
        <w:t>Enterprise CAL Bridge for Enterprise Mobility Suite, 15</w:t>
      </w:r>
    </w:p>
    <w:p w:rsidR="00CD4A50" w:rsidRDefault="00CD4A50">
      <w:pPr>
        <w:pStyle w:val="Index1"/>
        <w:tabs>
          <w:tab w:val="right" w:pos="5030"/>
        </w:tabs>
        <w:rPr>
          <w:noProof/>
        </w:rPr>
      </w:pPr>
      <w:r>
        <w:rPr>
          <w:noProof/>
        </w:rPr>
        <w:t>Enterprise CAL Bridge for Enterprise Mobility Suite From SA, 15</w:t>
      </w:r>
    </w:p>
    <w:p w:rsidR="00CD4A50" w:rsidRDefault="00CD4A50">
      <w:pPr>
        <w:pStyle w:val="Index1"/>
        <w:tabs>
          <w:tab w:val="right" w:pos="5030"/>
        </w:tabs>
        <w:rPr>
          <w:noProof/>
        </w:rPr>
      </w:pPr>
      <w:r>
        <w:rPr>
          <w:noProof/>
        </w:rPr>
        <w:t>Enterprise CAL Bridge for Office 365, 61</w:t>
      </w:r>
    </w:p>
    <w:p w:rsidR="00CD4A50" w:rsidRDefault="00CD4A50">
      <w:pPr>
        <w:pStyle w:val="Index1"/>
        <w:tabs>
          <w:tab w:val="right" w:pos="5030"/>
        </w:tabs>
        <w:rPr>
          <w:noProof/>
        </w:rPr>
      </w:pPr>
      <w:r>
        <w:rPr>
          <w:noProof/>
        </w:rPr>
        <w:t>Enterprise CAL Suite, 15</w:t>
      </w:r>
    </w:p>
    <w:p w:rsidR="00CD4A50" w:rsidRDefault="00CD4A50">
      <w:pPr>
        <w:pStyle w:val="Index1"/>
        <w:tabs>
          <w:tab w:val="right" w:pos="5030"/>
        </w:tabs>
        <w:rPr>
          <w:noProof/>
        </w:rPr>
      </w:pPr>
      <w:r>
        <w:rPr>
          <w:noProof/>
        </w:rPr>
        <w:t>Enterprise CAL Suite Bridge for Enterprise Mobility Suite, 80</w:t>
      </w:r>
    </w:p>
    <w:p w:rsidR="00CD4A50" w:rsidRDefault="00CD4A50">
      <w:pPr>
        <w:pStyle w:val="Index1"/>
        <w:tabs>
          <w:tab w:val="right" w:pos="5030"/>
        </w:tabs>
        <w:rPr>
          <w:noProof/>
        </w:rPr>
      </w:pPr>
      <w:r>
        <w:rPr>
          <w:noProof/>
        </w:rPr>
        <w:t>Enterprise CAL Suite Bridge for Microsoft Intune, 15, 80</w:t>
      </w:r>
    </w:p>
    <w:p w:rsidR="00CD4A50" w:rsidRDefault="00CD4A50">
      <w:pPr>
        <w:pStyle w:val="Index1"/>
        <w:tabs>
          <w:tab w:val="right" w:pos="5030"/>
        </w:tabs>
        <w:rPr>
          <w:noProof/>
        </w:rPr>
      </w:pPr>
      <w:r>
        <w:rPr>
          <w:noProof/>
        </w:rPr>
        <w:t>Enterprise CAL Suite Bridge for Office 365, 15, 51, 80</w:t>
      </w:r>
    </w:p>
    <w:p w:rsidR="00CD4A50" w:rsidRDefault="00CD4A50">
      <w:pPr>
        <w:pStyle w:val="Index1"/>
        <w:tabs>
          <w:tab w:val="right" w:pos="5030"/>
        </w:tabs>
        <w:rPr>
          <w:noProof/>
        </w:rPr>
      </w:pPr>
      <w:r>
        <w:rPr>
          <w:noProof/>
        </w:rPr>
        <w:t>Enterprise CAL Suite Bridge for Office 365 and Microsoft Intune, 15, 51, 80</w:t>
      </w:r>
    </w:p>
    <w:p w:rsidR="00CD4A50" w:rsidRDefault="00CD4A50">
      <w:pPr>
        <w:pStyle w:val="Index1"/>
        <w:tabs>
          <w:tab w:val="right" w:pos="5030"/>
        </w:tabs>
        <w:rPr>
          <w:noProof/>
        </w:rPr>
      </w:pPr>
      <w:r>
        <w:rPr>
          <w:noProof/>
        </w:rPr>
        <w:t>Enterprise CAL Suite Bridge for Office 365 From SA, 15</w:t>
      </w:r>
    </w:p>
    <w:p w:rsidR="00CD4A50" w:rsidRDefault="00CD4A50">
      <w:pPr>
        <w:pStyle w:val="Index1"/>
        <w:tabs>
          <w:tab w:val="right" w:pos="5030"/>
        </w:tabs>
        <w:rPr>
          <w:noProof/>
        </w:rPr>
      </w:pPr>
      <w:r>
        <w:rPr>
          <w:noProof/>
        </w:rPr>
        <w:t>Enterprise Cloud Suite, 54</w:t>
      </w:r>
    </w:p>
    <w:p w:rsidR="00CD4A50" w:rsidRDefault="00CD4A50">
      <w:pPr>
        <w:pStyle w:val="Index1"/>
        <w:tabs>
          <w:tab w:val="right" w:pos="5030"/>
        </w:tabs>
        <w:rPr>
          <w:noProof/>
        </w:rPr>
      </w:pPr>
      <w:r>
        <w:rPr>
          <w:noProof/>
        </w:rPr>
        <w:t>Enterprise Cloud Suite Add On, 54</w:t>
      </w:r>
    </w:p>
    <w:p w:rsidR="00CD4A50" w:rsidRDefault="00CD4A50">
      <w:pPr>
        <w:pStyle w:val="Index1"/>
        <w:tabs>
          <w:tab w:val="right" w:pos="5030"/>
        </w:tabs>
        <w:rPr>
          <w:noProof/>
        </w:rPr>
      </w:pPr>
      <w:r>
        <w:rPr>
          <w:noProof/>
        </w:rPr>
        <w:t>Enterprise Cloud Suite From SA, 54</w:t>
      </w:r>
    </w:p>
    <w:p w:rsidR="00CD4A50" w:rsidRDefault="00CD4A50">
      <w:pPr>
        <w:pStyle w:val="Index1"/>
        <w:tabs>
          <w:tab w:val="right" w:pos="5030"/>
        </w:tabs>
        <w:rPr>
          <w:noProof/>
        </w:rPr>
      </w:pPr>
      <w:r>
        <w:rPr>
          <w:noProof/>
        </w:rPr>
        <w:t>Enterprise Mobility Suite, 16, 51, 54, 61</w:t>
      </w:r>
    </w:p>
    <w:p w:rsidR="00CD4A50" w:rsidRDefault="00CD4A50">
      <w:pPr>
        <w:pStyle w:val="Index1"/>
        <w:tabs>
          <w:tab w:val="right" w:pos="5030"/>
        </w:tabs>
        <w:rPr>
          <w:noProof/>
        </w:rPr>
      </w:pPr>
      <w:r>
        <w:rPr>
          <w:noProof/>
        </w:rPr>
        <w:t>Enterprise Mobility Suite Add On, 51</w:t>
      </w:r>
    </w:p>
    <w:p w:rsidR="00CD4A50" w:rsidRDefault="00CD4A50">
      <w:pPr>
        <w:pStyle w:val="Index1"/>
        <w:tabs>
          <w:tab w:val="right" w:pos="5030"/>
        </w:tabs>
        <w:rPr>
          <w:noProof/>
        </w:rPr>
      </w:pPr>
      <w:r>
        <w:rPr>
          <w:noProof/>
        </w:rPr>
        <w:t>Enterprise Mobility Suite From SA, 51, 54</w:t>
      </w:r>
    </w:p>
    <w:p w:rsidR="00CD4A50" w:rsidRDefault="00CD4A50">
      <w:pPr>
        <w:pStyle w:val="Index1"/>
        <w:tabs>
          <w:tab w:val="right" w:pos="5030"/>
        </w:tabs>
        <w:rPr>
          <w:noProof/>
        </w:rPr>
      </w:pPr>
      <w:r>
        <w:rPr>
          <w:noProof/>
        </w:rPr>
        <w:t>Excel 2016, 22</w:t>
      </w:r>
    </w:p>
    <w:p w:rsidR="00CD4A50" w:rsidRDefault="00CD4A50">
      <w:pPr>
        <w:pStyle w:val="Index1"/>
        <w:tabs>
          <w:tab w:val="right" w:pos="5030"/>
        </w:tabs>
        <w:rPr>
          <w:noProof/>
        </w:rPr>
      </w:pPr>
      <w:r>
        <w:rPr>
          <w:noProof/>
        </w:rPr>
        <w:t>Excel 2016 for Mac, 23</w:t>
      </w:r>
    </w:p>
    <w:p w:rsidR="00CD4A50" w:rsidRDefault="00CD4A50">
      <w:pPr>
        <w:pStyle w:val="Index1"/>
        <w:tabs>
          <w:tab w:val="right" w:pos="5030"/>
        </w:tabs>
        <w:rPr>
          <w:noProof/>
        </w:rPr>
      </w:pPr>
      <w:r>
        <w:rPr>
          <w:noProof/>
        </w:rPr>
        <w:t>Exchange Enterprise CAL with Services, 63</w:t>
      </w:r>
    </w:p>
    <w:p w:rsidR="00CD4A50" w:rsidRDefault="00CD4A50">
      <w:pPr>
        <w:pStyle w:val="Index1"/>
        <w:tabs>
          <w:tab w:val="right" w:pos="5030"/>
        </w:tabs>
        <w:rPr>
          <w:noProof/>
        </w:rPr>
      </w:pPr>
      <w:r>
        <w:rPr>
          <w:noProof/>
        </w:rPr>
        <w:t>Exchange Hosted Archive, 62</w:t>
      </w:r>
    </w:p>
    <w:p w:rsidR="00CD4A50" w:rsidRDefault="00CD4A50">
      <w:pPr>
        <w:pStyle w:val="Index1"/>
        <w:tabs>
          <w:tab w:val="right" w:pos="5030"/>
        </w:tabs>
        <w:rPr>
          <w:noProof/>
        </w:rPr>
      </w:pPr>
      <w:r>
        <w:rPr>
          <w:noProof/>
        </w:rPr>
        <w:t>Exchange Online Archiving for Exchange Online, 62</w:t>
      </w:r>
    </w:p>
    <w:p w:rsidR="00CD4A50" w:rsidRDefault="00CD4A50">
      <w:pPr>
        <w:pStyle w:val="Index1"/>
        <w:tabs>
          <w:tab w:val="right" w:pos="5030"/>
        </w:tabs>
        <w:rPr>
          <w:noProof/>
        </w:rPr>
      </w:pPr>
      <w:r>
        <w:rPr>
          <w:noProof/>
        </w:rPr>
        <w:t>Exchange Online Archiving for Exchange Server, 15, 62</w:t>
      </w:r>
    </w:p>
    <w:p w:rsidR="00CD4A50" w:rsidRDefault="00CD4A50">
      <w:pPr>
        <w:pStyle w:val="Index1"/>
        <w:tabs>
          <w:tab w:val="right" w:pos="5030"/>
        </w:tabs>
        <w:rPr>
          <w:noProof/>
        </w:rPr>
      </w:pPr>
      <w:r>
        <w:rPr>
          <w:noProof/>
        </w:rPr>
        <w:t>Exchange Online Kiosk, 62</w:t>
      </w:r>
    </w:p>
    <w:p w:rsidR="00CD4A50" w:rsidRDefault="00CD4A50">
      <w:pPr>
        <w:pStyle w:val="Index1"/>
        <w:tabs>
          <w:tab w:val="right" w:pos="5030"/>
        </w:tabs>
        <w:rPr>
          <w:noProof/>
        </w:rPr>
      </w:pPr>
      <w:r>
        <w:rPr>
          <w:noProof/>
        </w:rPr>
        <w:t>Exchange Online Plan 1, 25, 62</w:t>
      </w:r>
    </w:p>
    <w:p w:rsidR="00CD4A50" w:rsidRDefault="00CD4A50">
      <w:pPr>
        <w:pStyle w:val="Index1"/>
        <w:tabs>
          <w:tab w:val="right" w:pos="5030"/>
        </w:tabs>
        <w:rPr>
          <w:noProof/>
        </w:rPr>
      </w:pPr>
      <w:r>
        <w:rPr>
          <w:noProof/>
        </w:rPr>
        <w:t>Exchange Online Plan 1 Add-on, 60, 62</w:t>
      </w:r>
    </w:p>
    <w:p w:rsidR="00CD4A50" w:rsidRDefault="00CD4A50">
      <w:pPr>
        <w:pStyle w:val="Index1"/>
        <w:tabs>
          <w:tab w:val="right" w:pos="5030"/>
        </w:tabs>
        <w:rPr>
          <w:noProof/>
        </w:rPr>
      </w:pPr>
      <w:r>
        <w:rPr>
          <w:noProof/>
        </w:rPr>
        <w:t>Exchange Online Plan 1A for Alumni, 62</w:t>
      </w:r>
    </w:p>
    <w:p w:rsidR="00CD4A50" w:rsidRDefault="00CD4A50">
      <w:pPr>
        <w:pStyle w:val="Index1"/>
        <w:tabs>
          <w:tab w:val="right" w:pos="5030"/>
        </w:tabs>
        <w:rPr>
          <w:noProof/>
        </w:rPr>
      </w:pPr>
      <w:r>
        <w:rPr>
          <w:noProof/>
        </w:rPr>
        <w:t>Exchange Online Plan 2, 25, 62</w:t>
      </w:r>
    </w:p>
    <w:p w:rsidR="00CD4A50" w:rsidRDefault="00CD4A50">
      <w:pPr>
        <w:pStyle w:val="Index1"/>
        <w:tabs>
          <w:tab w:val="right" w:pos="5030"/>
        </w:tabs>
        <w:rPr>
          <w:noProof/>
        </w:rPr>
      </w:pPr>
      <w:r>
        <w:rPr>
          <w:noProof/>
        </w:rPr>
        <w:t>Exchange Online Protection, 15, 62</w:t>
      </w:r>
    </w:p>
    <w:p w:rsidR="00CD4A50" w:rsidRDefault="00CD4A50">
      <w:pPr>
        <w:pStyle w:val="Index1"/>
        <w:tabs>
          <w:tab w:val="right" w:pos="5030"/>
        </w:tabs>
        <w:rPr>
          <w:noProof/>
        </w:rPr>
      </w:pPr>
      <w:r>
        <w:rPr>
          <w:noProof/>
        </w:rPr>
        <w:t>Exchange Server, 80</w:t>
      </w:r>
    </w:p>
    <w:p w:rsidR="00CD4A50" w:rsidRDefault="00CD4A50">
      <w:pPr>
        <w:pStyle w:val="Index1"/>
        <w:tabs>
          <w:tab w:val="right" w:pos="5030"/>
        </w:tabs>
        <w:rPr>
          <w:noProof/>
        </w:rPr>
      </w:pPr>
      <w:r>
        <w:rPr>
          <w:noProof/>
        </w:rPr>
        <w:t>Exchange Server 2013, 24</w:t>
      </w:r>
    </w:p>
    <w:p w:rsidR="00CD4A50" w:rsidRDefault="00CD4A50">
      <w:pPr>
        <w:pStyle w:val="Index1"/>
        <w:tabs>
          <w:tab w:val="right" w:pos="5030"/>
        </w:tabs>
        <w:rPr>
          <w:noProof/>
        </w:rPr>
      </w:pPr>
      <w:r>
        <w:rPr>
          <w:noProof/>
        </w:rPr>
        <w:t>Exchange Server Enterprise, 80</w:t>
      </w:r>
    </w:p>
    <w:p w:rsidR="00CD4A50" w:rsidRDefault="00CD4A50">
      <w:pPr>
        <w:pStyle w:val="Index1"/>
        <w:tabs>
          <w:tab w:val="right" w:pos="5030"/>
        </w:tabs>
        <w:rPr>
          <w:noProof/>
        </w:rPr>
      </w:pPr>
      <w:r>
        <w:rPr>
          <w:noProof/>
        </w:rPr>
        <w:t>Exchange Server Enterprise 2016, 24</w:t>
      </w:r>
    </w:p>
    <w:p w:rsidR="00CD4A50" w:rsidRDefault="00CD4A50">
      <w:pPr>
        <w:pStyle w:val="Index1"/>
        <w:tabs>
          <w:tab w:val="right" w:pos="5030"/>
        </w:tabs>
        <w:rPr>
          <w:noProof/>
        </w:rPr>
      </w:pPr>
      <w:r>
        <w:rPr>
          <w:noProof/>
        </w:rPr>
        <w:t>Exchange Server Enterprise 2016 CAL, 24</w:t>
      </w:r>
    </w:p>
    <w:p w:rsidR="00CD4A50" w:rsidRDefault="00CD4A50">
      <w:pPr>
        <w:pStyle w:val="Index1"/>
        <w:tabs>
          <w:tab w:val="right" w:pos="5030"/>
        </w:tabs>
        <w:rPr>
          <w:noProof/>
        </w:rPr>
      </w:pPr>
      <w:r>
        <w:rPr>
          <w:noProof/>
        </w:rPr>
        <w:t>Exchange Server Standard, 80</w:t>
      </w:r>
    </w:p>
    <w:p w:rsidR="00CD4A50" w:rsidRDefault="00CD4A50">
      <w:pPr>
        <w:pStyle w:val="Index1"/>
        <w:tabs>
          <w:tab w:val="right" w:pos="5030"/>
        </w:tabs>
        <w:rPr>
          <w:noProof/>
        </w:rPr>
      </w:pPr>
      <w:r>
        <w:rPr>
          <w:noProof/>
        </w:rPr>
        <w:t>Exchange Server Standard 2016, 24</w:t>
      </w:r>
    </w:p>
    <w:p w:rsidR="00CD4A50" w:rsidRDefault="00CD4A50">
      <w:pPr>
        <w:pStyle w:val="Index1"/>
        <w:tabs>
          <w:tab w:val="right" w:pos="5030"/>
        </w:tabs>
        <w:rPr>
          <w:noProof/>
        </w:rPr>
      </w:pPr>
      <w:r>
        <w:rPr>
          <w:noProof/>
        </w:rPr>
        <w:t>Exchange Server Standard 2016 CAL, 24</w:t>
      </w:r>
    </w:p>
    <w:p w:rsidR="00CD4A50" w:rsidRDefault="00CD4A50">
      <w:pPr>
        <w:pStyle w:val="Index1"/>
        <w:tabs>
          <w:tab w:val="right" w:pos="5030"/>
        </w:tabs>
        <w:rPr>
          <w:noProof/>
        </w:rPr>
      </w:pPr>
      <w:r>
        <w:rPr>
          <w:noProof/>
        </w:rPr>
        <w:t>Forefront Identity Manager 2010 - Windows Live Edition, 18</w:t>
      </w:r>
    </w:p>
    <w:p w:rsidR="00CD4A50" w:rsidRDefault="00CD4A50">
      <w:pPr>
        <w:pStyle w:val="Index1"/>
        <w:tabs>
          <w:tab w:val="right" w:pos="5030"/>
        </w:tabs>
        <w:rPr>
          <w:noProof/>
        </w:rPr>
      </w:pPr>
      <w:r>
        <w:rPr>
          <w:noProof/>
        </w:rPr>
        <w:t>Forefront Identity Manager 2010 R2, 21, 46</w:t>
      </w:r>
    </w:p>
    <w:p w:rsidR="00CD4A50" w:rsidRDefault="00CD4A50">
      <w:pPr>
        <w:pStyle w:val="Index1"/>
        <w:tabs>
          <w:tab w:val="right" w:pos="5030"/>
        </w:tabs>
        <w:rPr>
          <w:noProof/>
        </w:rPr>
      </w:pPr>
      <w:r>
        <w:rPr>
          <w:noProof/>
        </w:rPr>
        <w:t>Forefront Identity Manager 2010 R2 -  Windows Live Edition, 17</w:t>
      </w:r>
    </w:p>
    <w:p w:rsidR="00CD4A50" w:rsidRDefault="00CD4A50">
      <w:pPr>
        <w:pStyle w:val="Index1"/>
        <w:tabs>
          <w:tab w:val="right" w:pos="5030"/>
        </w:tabs>
        <w:rPr>
          <w:noProof/>
        </w:rPr>
      </w:pPr>
      <w:r>
        <w:rPr>
          <w:noProof/>
        </w:rPr>
        <w:t>Forefront TMG Enterprise, 80</w:t>
      </w:r>
    </w:p>
    <w:p w:rsidR="00CD4A50" w:rsidRDefault="00CD4A50">
      <w:pPr>
        <w:pStyle w:val="Index1"/>
        <w:tabs>
          <w:tab w:val="right" w:pos="5030"/>
        </w:tabs>
        <w:rPr>
          <w:noProof/>
        </w:rPr>
      </w:pPr>
      <w:r>
        <w:rPr>
          <w:noProof/>
        </w:rPr>
        <w:t>Forefront TMG Standard, 80</w:t>
      </w:r>
    </w:p>
    <w:p w:rsidR="00CD4A50" w:rsidRDefault="00CD4A50">
      <w:pPr>
        <w:pStyle w:val="Index1"/>
        <w:tabs>
          <w:tab w:val="right" w:pos="5030"/>
        </w:tabs>
        <w:rPr>
          <w:noProof/>
        </w:rPr>
      </w:pPr>
      <w:r>
        <w:rPr>
          <w:noProof/>
        </w:rPr>
        <w:t>Forefront United Access Gateway 2010, 16</w:t>
      </w:r>
    </w:p>
    <w:p w:rsidR="00CD4A50" w:rsidRDefault="00CD4A50">
      <w:pPr>
        <w:pStyle w:val="Index1"/>
        <w:tabs>
          <w:tab w:val="right" w:pos="5030"/>
        </w:tabs>
        <w:rPr>
          <w:noProof/>
        </w:rPr>
      </w:pPr>
      <w:r>
        <w:rPr>
          <w:noProof/>
        </w:rPr>
        <w:t>HPC Pack, 46</w:t>
      </w:r>
    </w:p>
    <w:p w:rsidR="00CD4A50" w:rsidRDefault="00CD4A50">
      <w:pPr>
        <w:pStyle w:val="Index1"/>
        <w:tabs>
          <w:tab w:val="right" w:pos="5030"/>
        </w:tabs>
        <w:rPr>
          <w:noProof/>
        </w:rPr>
      </w:pPr>
      <w:r>
        <w:rPr>
          <w:noProof/>
        </w:rPr>
        <w:t>Import Service for Office 365, 62</w:t>
      </w:r>
    </w:p>
    <w:p w:rsidR="00CD4A50" w:rsidRDefault="00CD4A50">
      <w:pPr>
        <w:pStyle w:val="Index1"/>
        <w:tabs>
          <w:tab w:val="right" w:pos="5030"/>
        </w:tabs>
        <w:rPr>
          <w:noProof/>
        </w:rPr>
      </w:pPr>
      <w:r>
        <w:rPr>
          <w:noProof/>
        </w:rPr>
        <w:t>Live Meeting Professional, 27</w:t>
      </w:r>
    </w:p>
    <w:p w:rsidR="00CD4A50" w:rsidRDefault="00CD4A50">
      <w:pPr>
        <w:pStyle w:val="Index1"/>
        <w:tabs>
          <w:tab w:val="right" w:pos="5030"/>
        </w:tabs>
        <w:rPr>
          <w:noProof/>
        </w:rPr>
      </w:pPr>
      <w:r>
        <w:rPr>
          <w:noProof/>
        </w:rPr>
        <w:lastRenderedPageBreak/>
        <w:t>Live Meeting Standard, 27</w:t>
      </w:r>
    </w:p>
    <w:p w:rsidR="00CD4A50" w:rsidRDefault="00CD4A50">
      <w:pPr>
        <w:pStyle w:val="Index1"/>
        <w:tabs>
          <w:tab w:val="right" w:pos="5030"/>
        </w:tabs>
        <w:rPr>
          <w:noProof/>
        </w:rPr>
      </w:pPr>
      <w:r>
        <w:rPr>
          <w:noProof/>
        </w:rPr>
        <w:t>Lync 2013, 22</w:t>
      </w:r>
    </w:p>
    <w:p w:rsidR="00CD4A50" w:rsidRDefault="00CD4A50">
      <w:pPr>
        <w:pStyle w:val="Index1"/>
        <w:tabs>
          <w:tab w:val="right" w:pos="5030"/>
        </w:tabs>
        <w:rPr>
          <w:noProof/>
        </w:rPr>
      </w:pPr>
      <w:r>
        <w:rPr>
          <w:noProof/>
        </w:rPr>
        <w:t>Lync for Mac 2011, 23, 64</w:t>
      </w:r>
    </w:p>
    <w:p w:rsidR="00CD4A50" w:rsidRDefault="00CD4A50">
      <w:pPr>
        <w:pStyle w:val="Index1"/>
        <w:tabs>
          <w:tab w:val="right" w:pos="5030"/>
        </w:tabs>
        <w:rPr>
          <w:noProof/>
        </w:rPr>
      </w:pPr>
      <w:r>
        <w:rPr>
          <w:noProof/>
        </w:rPr>
        <w:t>Lync Server 2010, 27</w:t>
      </w:r>
    </w:p>
    <w:p w:rsidR="00CD4A50" w:rsidRDefault="00CD4A50">
      <w:pPr>
        <w:pStyle w:val="Index1"/>
        <w:tabs>
          <w:tab w:val="right" w:pos="5030"/>
        </w:tabs>
        <w:rPr>
          <w:noProof/>
        </w:rPr>
      </w:pPr>
      <w:r>
        <w:rPr>
          <w:noProof/>
        </w:rPr>
        <w:t>Lync Server 2013, 27</w:t>
      </w:r>
    </w:p>
    <w:p w:rsidR="00CD4A50" w:rsidRDefault="00CD4A50">
      <w:pPr>
        <w:pStyle w:val="Index1"/>
        <w:tabs>
          <w:tab w:val="right" w:pos="5030"/>
        </w:tabs>
        <w:rPr>
          <w:noProof/>
        </w:rPr>
      </w:pPr>
      <w:r>
        <w:rPr>
          <w:noProof/>
        </w:rPr>
        <w:t>Lync Voice Add-on for Enterprise Cloud Suite, 54</w:t>
      </w:r>
    </w:p>
    <w:p w:rsidR="00CD4A50" w:rsidRDefault="00CD4A50">
      <w:pPr>
        <w:pStyle w:val="Index1"/>
        <w:tabs>
          <w:tab w:val="right" w:pos="5030"/>
        </w:tabs>
        <w:rPr>
          <w:noProof/>
        </w:rPr>
      </w:pPr>
      <w:r>
        <w:rPr>
          <w:noProof/>
        </w:rPr>
        <w:t>Microsoft Azure Platform Services, 81</w:t>
      </w:r>
    </w:p>
    <w:p w:rsidR="00CD4A50" w:rsidRDefault="00CD4A50">
      <w:pPr>
        <w:pStyle w:val="Index1"/>
        <w:tabs>
          <w:tab w:val="right" w:pos="5030"/>
        </w:tabs>
        <w:rPr>
          <w:noProof/>
        </w:rPr>
      </w:pPr>
      <w:r>
        <w:rPr>
          <w:noProof/>
        </w:rPr>
        <w:t>Microsoft Azure Services, 50, 81</w:t>
      </w:r>
    </w:p>
    <w:p w:rsidR="00CD4A50" w:rsidRDefault="00CD4A50">
      <w:pPr>
        <w:pStyle w:val="Index1"/>
        <w:tabs>
          <w:tab w:val="right" w:pos="5030"/>
        </w:tabs>
        <w:rPr>
          <w:noProof/>
        </w:rPr>
      </w:pPr>
      <w:r>
        <w:rPr>
          <w:noProof/>
        </w:rPr>
        <w:t>Microsoft Azure Site Recovery, 51</w:t>
      </w:r>
    </w:p>
    <w:p w:rsidR="00CD4A50" w:rsidRDefault="00CD4A50">
      <w:pPr>
        <w:pStyle w:val="Index1"/>
        <w:tabs>
          <w:tab w:val="right" w:pos="5030"/>
        </w:tabs>
        <w:rPr>
          <w:noProof/>
        </w:rPr>
      </w:pPr>
      <w:r>
        <w:rPr>
          <w:noProof/>
        </w:rPr>
        <w:t>Microsoft Dynamics AX 2012 R2, 19</w:t>
      </w:r>
    </w:p>
    <w:p w:rsidR="00CD4A50" w:rsidRDefault="00CD4A50">
      <w:pPr>
        <w:pStyle w:val="Index1"/>
        <w:tabs>
          <w:tab w:val="right" w:pos="5030"/>
        </w:tabs>
        <w:rPr>
          <w:noProof/>
        </w:rPr>
      </w:pPr>
      <w:r>
        <w:rPr>
          <w:noProof/>
        </w:rPr>
        <w:t>Microsoft Dynamics AX 2012 R3 Enterprise Additive CAL, 18</w:t>
      </w:r>
    </w:p>
    <w:p w:rsidR="00CD4A50" w:rsidRDefault="00CD4A50">
      <w:pPr>
        <w:pStyle w:val="Index1"/>
        <w:tabs>
          <w:tab w:val="right" w:pos="5030"/>
        </w:tabs>
        <w:rPr>
          <w:noProof/>
        </w:rPr>
      </w:pPr>
      <w:r>
        <w:rPr>
          <w:noProof/>
        </w:rPr>
        <w:t>Microsoft Dynamics AX 2012 R3 Enterprise CAL, 18</w:t>
      </w:r>
    </w:p>
    <w:p w:rsidR="00CD4A50" w:rsidRDefault="00CD4A50">
      <w:pPr>
        <w:pStyle w:val="Index1"/>
        <w:tabs>
          <w:tab w:val="right" w:pos="5030"/>
        </w:tabs>
        <w:rPr>
          <w:noProof/>
        </w:rPr>
      </w:pPr>
      <w:r>
        <w:rPr>
          <w:noProof/>
        </w:rPr>
        <w:t>Microsoft Dynamics AX 2012 R3 Functional Additive CAL, 18</w:t>
      </w:r>
    </w:p>
    <w:p w:rsidR="00CD4A50" w:rsidRDefault="00CD4A50">
      <w:pPr>
        <w:pStyle w:val="Index1"/>
        <w:tabs>
          <w:tab w:val="right" w:pos="5030"/>
        </w:tabs>
        <w:rPr>
          <w:noProof/>
        </w:rPr>
      </w:pPr>
      <w:r>
        <w:rPr>
          <w:noProof/>
        </w:rPr>
        <w:t>Microsoft Dynamics AX 2012 R3 Functional CAL, 18</w:t>
      </w:r>
    </w:p>
    <w:p w:rsidR="00CD4A50" w:rsidRDefault="00CD4A50">
      <w:pPr>
        <w:pStyle w:val="Index1"/>
        <w:tabs>
          <w:tab w:val="right" w:pos="5030"/>
        </w:tabs>
        <w:rPr>
          <w:noProof/>
        </w:rPr>
      </w:pPr>
      <w:r>
        <w:rPr>
          <w:noProof/>
        </w:rPr>
        <w:t>Microsoft Dynamics AX 2012 R3 Self Serve CAL, 18</w:t>
      </w:r>
    </w:p>
    <w:p w:rsidR="00CD4A50" w:rsidRDefault="00CD4A50">
      <w:pPr>
        <w:pStyle w:val="Index1"/>
        <w:tabs>
          <w:tab w:val="right" w:pos="5030"/>
        </w:tabs>
        <w:rPr>
          <w:noProof/>
        </w:rPr>
      </w:pPr>
      <w:r>
        <w:rPr>
          <w:noProof/>
        </w:rPr>
        <w:t>Microsoft Dynamics AX 2012 R3 Server, 18</w:t>
      </w:r>
    </w:p>
    <w:p w:rsidR="00CD4A50" w:rsidRDefault="00CD4A50">
      <w:pPr>
        <w:pStyle w:val="Index1"/>
        <w:tabs>
          <w:tab w:val="right" w:pos="5030"/>
        </w:tabs>
        <w:rPr>
          <w:noProof/>
        </w:rPr>
      </w:pPr>
      <w:r>
        <w:rPr>
          <w:noProof/>
        </w:rPr>
        <w:t>Microsoft Dynamics AX 2012 R3 Standard Commerce Server Core, 18</w:t>
      </w:r>
    </w:p>
    <w:p w:rsidR="00CD4A50" w:rsidRDefault="00CD4A50">
      <w:pPr>
        <w:pStyle w:val="Index1"/>
        <w:tabs>
          <w:tab w:val="right" w:pos="5030"/>
        </w:tabs>
        <w:rPr>
          <w:noProof/>
        </w:rPr>
      </w:pPr>
      <w:r>
        <w:rPr>
          <w:noProof/>
        </w:rPr>
        <w:t>Microsoft Dynamics AX 2012 R3 Store Server, 18</w:t>
      </w:r>
    </w:p>
    <w:p w:rsidR="00CD4A50" w:rsidRDefault="00CD4A50">
      <w:pPr>
        <w:pStyle w:val="Index1"/>
        <w:tabs>
          <w:tab w:val="right" w:pos="5030"/>
        </w:tabs>
        <w:rPr>
          <w:noProof/>
        </w:rPr>
      </w:pPr>
      <w:r>
        <w:rPr>
          <w:noProof/>
        </w:rPr>
        <w:t>Microsoft Dynamics AX 2012 R3 Task Additive CAL, 18</w:t>
      </w:r>
    </w:p>
    <w:p w:rsidR="00CD4A50" w:rsidRDefault="00CD4A50">
      <w:pPr>
        <w:pStyle w:val="Index1"/>
        <w:tabs>
          <w:tab w:val="right" w:pos="5030"/>
        </w:tabs>
        <w:rPr>
          <w:noProof/>
        </w:rPr>
      </w:pPr>
      <w:r>
        <w:rPr>
          <w:noProof/>
        </w:rPr>
        <w:t>Microsoft Dynamics AX 2012 R3 Task CAL, 18</w:t>
      </w:r>
    </w:p>
    <w:p w:rsidR="00CD4A50" w:rsidRDefault="00CD4A50">
      <w:pPr>
        <w:pStyle w:val="Index1"/>
        <w:tabs>
          <w:tab w:val="right" w:pos="5030"/>
        </w:tabs>
        <w:rPr>
          <w:noProof/>
        </w:rPr>
      </w:pPr>
      <w:r>
        <w:rPr>
          <w:noProof/>
        </w:rPr>
        <w:t>Microsoft Dynamics AX Additional Storage, 55</w:t>
      </w:r>
    </w:p>
    <w:p w:rsidR="00CD4A50" w:rsidRDefault="00CD4A50">
      <w:pPr>
        <w:pStyle w:val="Index1"/>
        <w:tabs>
          <w:tab w:val="right" w:pos="5030"/>
        </w:tabs>
        <w:rPr>
          <w:noProof/>
        </w:rPr>
      </w:pPr>
      <w:r>
        <w:rPr>
          <w:noProof/>
        </w:rPr>
        <w:t>Microsoft Dynamics AX Device, 55</w:t>
      </w:r>
    </w:p>
    <w:p w:rsidR="00CD4A50" w:rsidRDefault="00CD4A50">
      <w:pPr>
        <w:pStyle w:val="Index1"/>
        <w:tabs>
          <w:tab w:val="right" w:pos="5030"/>
        </w:tabs>
        <w:rPr>
          <w:noProof/>
        </w:rPr>
      </w:pPr>
      <w:r>
        <w:rPr>
          <w:noProof/>
        </w:rPr>
        <w:t>Microsoft Dynamics AX Enterprise, 55</w:t>
      </w:r>
    </w:p>
    <w:p w:rsidR="00CD4A50" w:rsidRDefault="00CD4A50">
      <w:pPr>
        <w:pStyle w:val="Index1"/>
        <w:tabs>
          <w:tab w:val="right" w:pos="5030"/>
        </w:tabs>
        <w:rPr>
          <w:noProof/>
        </w:rPr>
      </w:pPr>
      <w:r>
        <w:rPr>
          <w:noProof/>
        </w:rPr>
        <w:t>Microsoft Dynamics AX Enterprise CAL, 74</w:t>
      </w:r>
    </w:p>
    <w:p w:rsidR="00CD4A50" w:rsidRDefault="00CD4A50">
      <w:pPr>
        <w:pStyle w:val="Index1"/>
        <w:tabs>
          <w:tab w:val="right" w:pos="5030"/>
        </w:tabs>
        <w:rPr>
          <w:noProof/>
        </w:rPr>
      </w:pPr>
      <w:r>
        <w:rPr>
          <w:noProof/>
        </w:rPr>
        <w:t>Microsoft Dynamics AX Functional CAL, 74</w:t>
      </w:r>
    </w:p>
    <w:p w:rsidR="00CD4A50" w:rsidRDefault="00CD4A50">
      <w:pPr>
        <w:pStyle w:val="Index1"/>
        <w:tabs>
          <w:tab w:val="right" w:pos="5030"/>
        </w:tabs>
        <w:rPr>
          <w:noProof/>
        </w:rPr>
      </w:pPr>
      <w:r>
        <w:rPr>
          <w:noProof/>
        </w:rPr>
        <w:t>Microsoft Dynamics AX Professional Direct Support, 55</w:t>
      </w:r>
    </w:p>
    <w:p w:rsidR="00CD4A50" w:rsidRDefault="00CD4A50">
      <w:pPr>
        <w:pStyle w:val="Index1"/>
        <w:tabs>
          <w:tab w:val="right" w:pos="5030"/>
        </w:tabs>
        <w:rPr>
          <w:noProof/>
        </w:rPr>
      </w:pPr>
      <w:r>
        <w:rPr>
          <w:noProof/>
        </w:rPr>
        <w:t>Microsoft Dynamics AX Sandbox Tier 1</w:t>
      </w:r>
    </w:p>
    <w:p w:rsidR="00CD4A50" w:rsidRDefault="00CD4A50">
      <w:pPr>
        <w:pStyle w:val="Index2"/>
        <w:tabs>
          <w:tab w:val="right" w:pos="5030"/>
        </w:tabs>
        <w:rPr>
          <w:noProof/>
        </w:rPr>
      </w:pPr>
      <w:r>
        <w:rPr>
          <w:noProof/>
        </w:rPr>
        <w:t>Developer &amp; Test Instance, 55</w:t>
      </w:r>
    </w:p>
    <w:p w:rsidR="00CD4A50" w:rsidRDefault="00CD4A50">
      <w:pPr>
        <w:pStyle w:val="Index1"/>
        <w:tabs>
          <w:tab w:val="right" w:pos="5030"/>
        </w:tabs>
        <w:rPr>
          <w:noProof/>
        </w:rPr>
      </w:pPr>
      <w:r>
        <w:rPr>
          <w:noProof/>
        </w:rPr>
        <w:t>Microsoft Dynamics AX Sandbox Tier 2</w:t>
      </w:r>
    </w:p>
    <w:p w:rsidR="00CD4A50" w:rsidRDefault="00CD4A50">
      <w:pPr>
        <w:pStyle w:val="Index2"/>
        <w:tabs>
          <w:tab w:val="right" w:pos="5030"/>
        </w:tabs>
        <w:rPr>
          <w:noProof/>
        </w:rPr>
      </w:pPr>
      <w:r>
        <w:rPr>
          <w:noProof/>
        </w:rPr>
        <w:t>Standard Acceptance testing, 55</w:t>
      </w:r>
    </w:p>
    <w:p w:rsidR="00CD4A50" w:rsidRDefault="00CD4A50">
      <w:pPr>
        <w:pStyle w:val="Index1"/>
        <w:tabs>
          <w:tab w:val="right" w:pos="5030"/>
        </w:tabs>
        <w:rPr>
          <w:noProof/>
        </w:rPr>
      </w:pPr>
      <w:r>
        <w:rPr>
          <w:noProof/>
        </w:rPr>
        <w:t>Microsoft Dynamics AX Sandbox Tier 3</w:t>
      </w:r>
    </w:p>
    <w:p w:rsidR="00CD4A50" w:rsidRDefault="00CD4A50">
      <w:pPr>
        <w:pStyle w:val="Index2"/>
        <w:tabs>
          <w:tab w:val="right" w:pos="5030"/>
        </w:tabs>
        <w:rPr>
          <w:noProof/>
        </w:rPr>
      </w:pPr>
      <w:r>
        <w:rPr>
          <w:noProof/>
        </w:rPr>
        <w:t>Premier Acceptance testing, 55</w:t>
      </w:r>
    </w:p>
    <w:p w:rsidR="00CD4A50" w:rsidRDefault="00CD4A50">
      <w:pPr>
        <w:pStyle w:val="Index1"/>
        <w:tabs>
          <w:tab w:val="right" w:pos="5030"/>
        </w:tabs>
        <w:rPr>
          <w:noProof/>
        </w:rPr>
      </w:pPr>
      <w:r>
        <w:rPr>
          <w:noProof/>
        </w:rPr>
        <w:t>Microsoft Dynamics AX Sandbox Tier 4</w:t>
      </w:r>
    </w:p>
    <w:p w:rsidR="00CD4A50" w:rsidRDefault="00CD4A50">
      <w:pPr>
        <w:pStyle w:val="Index2"/>
        <w:tabs>
          <w:tab w:val="right" w:pos="5030"/>
        </w:tabs>
        <w:rPr>
          <w:noProof/>
        </w:rPr>
      </w:pPr>
      <w:r>
        <w:rPr>
          <w:noProof/>
        </w:rPr>
        <w:t>Standard Performance testing (Add-on SL), 55</w:t>
      </w:r>
    </w:p>
    <w:p w:rsidR="00CD4A50" w:rsidRDefault="00CD4A50">
      <w:pPr>
        <w:pStyle w:val="Index1"/>
        <w:tabs>
          <w:tab w:val="right" w:pos="5030"/>
        </w:tabs>
        <w:rPr>
          <w:noProof/>
        </w:rPr>
      </w:pPr>
      <w:r>
        <w:rPr>
          <w:noProof/>
        </w:rPr>
        <w:t>Microsoft Dynamics AX Sandbox Tier 5</w:t>
      </w:r>
    </w:p>
    <w:p w:rsidR="00CD4A50" w:rsidRDefault="00CD4A50">
      <w:pPr>
        <w:pStyle w:val="Index2"/>
        <w:tabs>
          <w:tab w:val="right" w:pos="5030"/>
        </w:tabs>
        <w:rPr>
          <w:noProof/>
        </w:rPr>
      </w:pPr>
      <w:r>
        <w:rPr>
          <w:noProof/>
        </w:rPr>
        <w:t>Premier Performance testing, 55</w:t>
      </w:r>
    </w:p>
    <w:p w:rsidR="00CD4A50" w:rsidRDefault="00CD4A50">
      <w:pPr>
        <w:pStyle w:val="Index1"/>
        <w:tabs>
          <w:tab w:val="right" w:pos="5030"/>
        </w:tabs>
        <w:rPr>
          <w:noProof/>
        </w:rPr>
      </w:pPr>
      <w:r>
        <w:rPr>
          <w:noProof/>
        </w:rPr>
        <w:t>Microsoft Dynamics AX Self Serve, 55</w:t>
      </w:r>
    </w:p>
    <w:p w:rsidR="00CD4A50" w:rsidRDefault="00CD4A50">
      <w:pPr>
        <w:pStyle w:val="Index1"/>
        <w:tabs>
          <w:tab w:val="right" w:pos="5030"/>
        </w:tabs>
        <w:rPr>
          <w:noProof/>
        </w:rPr>
      </w:pPr>
      <w:r>
        <w:rPr>
          <w:noProof/>
        </w:rPr>
        <w:t>Microsoft Dynamics AX Standard Commerce Core Server, 74</w:t>
      </w:r>
    </w:p>
    <w:p w:rsidR="00CD4A50" w:rsidRDefault="00CD4A50">
      <w:pPr>
        <w:pStyle w:val="Index1"/>
        <w:tabs>
          <w:tab w:val="right" w:pos="5030"/>
        </w:tabs>
        <w:rPr>
          <w:noProof/>
        </w:rPr>
      </w:pPr>
      <w:r>
        <w:rPr>
          <w:noProof/>
        </w:rPr>
        <w:t>Microsoft Dynamics AX Store Server, 74</w:t>
      </w:r>
    </w:p>
    <w:p w:rsidR="00CD4A50" w:rsidRDefault="00CD4A50">
      <w:pPr>
        <w:pStyle w:val="Index1"/>
        <w:tabs>
          <w:tab w:val="right" w:pos="5030"/>
        </w:tabs>
        <w:rPr>
          <w:noProof/>
        </w:rPr>
      </w:pPr>
      <w:r>
        <w:rPr>
          <w:noProof/>
        </w:rPr>
        <w:t>Microsoft Dynamics AX Task, 55</w:t>
      </w:r>
    </w:p>
    <w:p w:rsidR="00CD4A50" w:rsidRDefault="00CD4A50">
      <w:pPr>
        <w:pStyle w:val="Index1"/>
        <w:tabs>
          <w:tab w:val="right" w:pos="5030"/>
        </w:tabs>
        <w:rPr>
          <w:noProof/>
        </w:rPr>
      </w:pPr>
      <w:r>
        <w:rPr>
          <w:noProof/>
        </w:rPr>
        <w:t>Microsoft Dynamics AX Task CAL, 74</w:t>
      </w:r>
    </w:p>
    <w:p w:rsidR="00CD4A50" w:rsidRDefault="00CD4A50">
      <w:pPr>
        <w:pStyle w:val="Index1"/>
        <w:tabs>
          <w:tab w:val="right" w:pos="5030"/>
        </w:tabs>
        <w:rPr>
          <w:noProof/>
        </w:rPr>
      </w:pPr>
      <w:r>
        <w:rPr>
          <w:noProof/>
        </w:rPr>
        <w:t>Microsoft Dynamics CRM 2013, 20</w:t>
      </w:r>
    </w:p>
    <w:p w:rsidR="00CD4A50" w:rsidRDefault="00CD4A50">
      <w:pPr>
        <w:pStyle w:val="Index1"/>
        <w:tabs>
          <w:tab w:val="right" w:pos="5030"/>
        </w:tabs>
        <w:rPr>
          <w:noProof/>
        </w:rPr>
      </w:pPr>
      <w:r>
        <w:rPr>
          <w:noProof/>
        </w:rPr>
        <w:t>Microsoft Dynamics CRM 2015, 20</w:t>
      </w:r>
    </w:p>
    <w:p w:rsidR="00CD4A50" w:rsidRDefault="00CD4A50">
      <w:pPr>
        <w:pStyle w:val="Index1"/>
        <w:tabs>
          <w:tab w:val="right" w:pos="5030"/>
        </w:tabs>
        <w:rPr>
          <w:noProof/>
        </w:rPr>
      </w:pPr>
      <w:r>
        <w:rPr>
          <w:noProof/>
        </w:rPr>
        <w:t>Microsoft Dynamics CRM 2016 Basic  Additive CAL, 20</w:t>
      </w:r>
    </w:p>
    <w:p w:rsidR="00CD4A50" w:rsidRDefault="00CD4A50">
      <w:pPr>
        <w:pStyle w:val="Index1"/>
        <w:tabs>
          <w:tab w:val="right" w:pos="5030"/>
        </w:tabs>
        <w:rPr>
          <w:noProof/>
        </w:rPr>
      </w:pPr>
      <w:r>
        <w:rPr>
          <w:noProof/>
        </w:rPr>
        <w:t>Microsoft Dynamics CRM 2016 Basic CAL, 20</w:t>
      </w:r>
    </w:p>
    <w:p w:rsidR="00CD4A50" w:rsidRDefault="00CD4A50">
      <w:pPr>
        <w:pStyle w:val="Index1"/>
        <w:tabs>
          <w:tab w:val="right" w:pos="5030"/>
        </w:tabs>
        <w:rPr>
          <w:noProof/>
        </w:rPr>
      </w:pPr>
      <w:r>
        <w:rPr>
          <w:noProof/>
        </w:rPr>
        <w:t>Microsoft Dynamics CRM 2016 Essentials CAL, 20</w:t>
      </w:r>
    </w:p>
    <w:p w:rsidR="00CD4A50" w:rsidRDefault="00CD4A50">
      <w:pPr>
        <w:pStyle w:val="Index1"/>
        <w:tabs>
          <w:tab w:val="right" w:pos="5030"/>
        </w:tabs>
        <w:rPr>
          <w:noProof/>
        </w:rPr>
      </w:pPr>
      <w:r>
        <w:rPr>
          <w:noProof/>
        </w:rPr>
        <w:t>Microsoft Dynamics CRM 2016 Professional Additive CAL, 20</w:t>
      </w:r>
    </w:p>
    <w:p w:rsidR="00CD4A50" w:rsidRDefault="00CD4A50">
      <w:pPr>
        <w:pStyle w:val="Index1"/>
        <w:tabs>
          <w:tab w:val="right" w:pos="5030"/>
        </w:tabs>
        <w:rPr>
          <w:noProof/>
        </w:rPr>
      </w:pPr>
      <w:r>
        <w:rPr>
          <w:noProof/>
        </w:rPr>
        <w:t>Microsoft Dynamics CRM 2016 Professional CAL, 20</w:t>
      </w:r>
    </w:p>
    <w:p w:rsidR="00CD4A50" w:rsidRDefault="00CD4A50">
      <w:pPr>
        <w:pStyle w:val="Index1"/>
        <w:tabs>
          <w:tab w:val="right" w:pos="5030"/>
        </w:tabs>
        <w:rPr>
          <w:noProof/>
        </w:rPr>
      </w:pPr>
      <w:r>
        <w:rPr>
          <w:noProof/>
        </w:rPr>
        <w:t>Microsoft Dynamics CRM Basic Additive CAL, 56</w:t>
      </w:r>
    </w:p>
    <w:p w:rsidR="00CD4A50" w:rsidRDefault="00CD4A50">
      <w:pPr>
        <w:pStyle w:val="Index1"/>
        <w:tabs>
          <w:tab w:val="right" w:pos="5030"/>
        </w:tabs>
        <w:rPr>
          <w:noProof/>
        </w:rPr>
      </w:pPr>
      <w:r>
        <w:rPr>
          <w:noProof/>
        </w:rPr>
        <w:t>Microsoft Dynamics CRM Basic CAL, 56</w:t>
      </w:r>
    </w:p>
    <w:p w:rsidR="00CD4A50" w:rsidRDefault="00CD4A50">
      <w:pPr>
        <w:pStyle w:val="Index1"/>
        <w:tabs>
          <w:tab w:val="right" w:pos="5030"/>
        </w:tabs>
        <w:rPr>
          <w:noProof/>
        </w:rPr>
      </w:pPr>
      <w:r>
        <w:rPr>
          <w:noProof/>
        </w:rPr>
        <w:t>Microsoft Dynamics CRM CAL, 74</w:t>
      </w:r>
    </w:p>
    <w:p w:rsidR="00CD4A50" w:rsidRDefault="00CD4A50">
      <w:pPr>
        <w:pStyle w:val="Index1"/>
        <w:tabs>
          <w:tab w:val="right" w:pos="5030"/>
        </w:tabs>
        <w:rPr>
          <w:noProof/>
        </w:rPr>
      </w:pPr>
      <w:r>
        <w:rPr>
          <w:noProof/>
        </w:rPr>
        <w:t>Microsoft Dynamics CRM Essential CAL, 56</w:t>
      </w:r>
    </w:p>
    <w:p w:rsidR="00CD4A50" w:rsidRDefault="00CD4A50">
      <w:pPr>
        <w:pStyle w:val="Index1"/>
        <w:tabs>
          <w:tab w:val="right" w:pos="5030"/>
        </w:tabs>
        <w:rPr>
          <w:noProof/>
        </w:rPr>
      </w:pPr>
      <w:r>
        <w:rPr>
          <w:noProof/>
        </w:rPr>
        <w:t>Microsoft Dynamics CRM Online Additional Non-Production Instance, 56</w:t>
      </w:r>
    </w:p>
    <w:p w:rsidR="00CD4A50" w:rsidRDefault="00CD4A50">
      <w:pPr>
        <w:pStyle w:val="Index1"/>
        <w:tabs>
          <w:tab w:val="right" w:pos="5030"/>
        </w:tabs>
        <w:rPr>
          <w:noProof/>
        </w:rPr>
      </w:pPr>
      <w:r>
        <w:rPr>
          <w:noProof/>
        </w:rPr>
        <w:t>Microsoft Dynamics CRM Online Additional Production Instance, 55</w:t>
      </w:r>
    </w:p>
    <w:p w:rsidR="00CD4A50" w:rsidRDefault="00CD4A50">
      <w:pPr>
        <w:pStyle w:val="Index1"/>
        <w:tabs>
          <w:tab w:val="right" w:pos="5030"/>
        </w:tabs>
        <w:rPr>
          <w:noProof/>
        </w:rPr>
      </w:pPr>
      <w:r>
        <w:rPr>
          <w:noProof/>
        </w:rPr>
        <w:t>Microsoft Dynamics CRM Online Additional Storage, 56</w:t>
      </w:r>
    </w:p>
    <w:p w:rsidR="00CD4A50" w:rsidRDefault="00CD4A50">
      <w:pPr>
        <w:pStyle w:val="Index1"/>
        <w:tabs>
          <w:tab w:val="right" w:pos="5030"/>
        </w:tabs>
        <w:rPr>
          <w:noProof/>
        </w:rPr>
      </w:pPr>
      <w:r>
        <w:rPr>
          <w:noProof/>
        </w:rPr>
        <w:t>Microsoft Dynamics CRM Online Basic, 55</w:t>
      </w:r>
    </w:p>
    <w:p w:rsidR="00CD4A50" w:rsidRDefault="00CD4A50">
      <w:pPr>
        <w:pStyle w:val="Index1"/>
        <w:tabs>
          <w:tab w:val="right" w:pos="5030"/>
        </w:tabs>
        <w:rPr>
          <w:noProof/>
        </w:rPr>
      </w:pPr>
      <w:r>
        <w:rPr>
          <w:noProof/>
        </w:rPr>
        <w:lastRenderedPageBreak/>
        <w:t>Microsoft Dynamics CRM Online Basic for SA, 55</w:t>
      </w:r>
    </w:p>
    <w:p w:rsidR="00CD4A50" w:rsidRDefault="00CD4A50">
      <w:pPr>
        <w:pStyle w:val="Index1"/>
        <w:tabs>
          <w:tab w:val="right" w:pos="5030"/>
        </w:tabs>
        <w:rPr>
          <w:noProof/>
        </w:rPr>
      </w:pPr>
      <w:r>
        <w:rPr>
          <w:noProof/>
        </w:rPr>
        <w:t>Microsoft Dynamics CRM Online Enhanced Support, 55</w:t>
      </w:r>
    </w:p>
    <w:p w:rsidR="00CD4A50" w:rsidRDefault="00CD4A50">
      <w:pPr>
        <w:pStyle w:val="Index1"/>
        <w:tabs>
          <w:tab w:val="right" w:pos="5030"/>
        </w:tabs>
        <w:rPr>
          <w:noProof/>
        </w:rPr>
      </w:pPr>
      <w:r>
        <w:rPr>
          <w:noProof/>
        </w:rPr>
        <w:t>Microsoft Dynamics CRM Online Enterprise, 55</w:t>
      </w:r>
    </w:p>
    <w:p w:rsidR="00CD4A50" w:rsidRDefault="00CD4A50">
      <w:pPr>
        <w:pStyle w:val="Index1"/>
        <w:tabs>
          <w:tab w:val="right" w:pos="5030"/>
        </w:tabs>
        <w:rPr>
          <w:noProof/>
        </w:rPr>
      </w:pPr>
      <w:r>
        <w:rPr>
          <w:noProof/>
        </w:rPr>
        <w:t>Microsoft Dynamics CRM Online Enterprise for SA, 55</w:t>
      </w:r>
    </w:p>
    <w:p w:rsidR="00CD4A50" w:rsidRDefault="00CD4A50">
      <w:pPr>
        <w:pStyle w:val="Index1"/>
        <w:tabs>
          <w:tab w:val="right" w:pos="5030"/>
        </w:tabs>
        <w:rPr>
          <w:noProof/>
        </w:rPr>
      </w:pPr>
      <w:r>
        <w:rPr>
          <w:noProof/>
        </w:rPr>
        <w:t>Microsoft Dynamics CRM Online Essential, 55</w:t>
      </w:r>
    </w:p>
    <w:p w:rsidR="00CD4A50" w:rsidRDefault="00CD4A50">
      <w:pPr>
        <w:pStyle w:val="Index1"/>
        <w:tabs>
          <w:tab w:val="right" w:pos="5030"/>
        </w:tabs>
        <w:rPr>
          <w:noProof/>
        </w:rPr>
      </w:pPr>
      <w:r>
        <w:rPr>
          <w:noProof/>
        </w:rPr>
        <w:t>Microsoft Dynamics CRM Online Essential for SA, 55</w:t>
      </w:r>
    </w:p>
    <w:p w:rsidR="00CD4A50" w:rsidRDefault="00CD4A50">
      <w:pPr>
        <w:pStyle w:val="Index1"/>
        <w:tabs>
          <w:tab w:val="right" w:pos="5030"/>
        </w:tabs>
        <w:rPr>
          <w:noProof/>
        </w:rPr>
      </w:pPr>
      <w:r>
        <w:rPr>
          <w:noProof/>
        </w:rPr>
        <w:t>Microsoft Dynamics CRM Online Professional, 55</w:t>
      </w:r>
    </w:p>
    <w:p w:rsidR="00CD4A50" w:rsidRDefault="00CD4A50">
      <w:pPr>
        <w:pStyle w:val="Index1"/>
        <w:tabs>
          <w:tab w:val="right" w:pos="5030"/>
        </w:tabs>
        <w:rPr>
          <w:noProof/>
        </w:rPr>
      </w:pPr>
      <w:r>
        <w:rPr>
          <w:noProof/>
        </w:rPr>
        <w:t>Microsoft Dynamics CRM Online Professional Add-on to Office 365, 55</w:t>
      </w:r>
    </w:p>
    <w:p w:rsidR="00CD4A50" w:rsidRDefault="00CD4A50">
      <w:pPr>
        <w:pStyle w:val="Index1"/>
        <w:tabs>
          <w:tab w:val="right" w:pos="5030"/>
        </w:tabs>
        <w:rPr>
          <w:noProof/>
        </w:rPr>
      </w:pPr>
      <w:r>
        <w:rPr>
          <w:noProof/>
        </w:rPr>
        <w:t>Microsoft Dynamics CRM Online Professional Add-on to Office 365 for SA, 55</w:t>
      </w:r>
    </w:p>
    <w:p w:rsidR="00CD4A50" w:rsidRDefault="00CD4A50">
      <w:pPr>
        <w:pStyle w:val="Index1"/>
        <w:tabs>
          <w:tab w:val="right" w:pos="5030"/>
        </w:tabs>
        <w:rPr>
          <w:noProof/>
        </w:rPr>
      </w:pPr>
      <w:r>
        <w:rPr>
          <w:noProof/>
        </w:rPr>
        <w:t>Microsoft Dynamics CRM Online Professional Direct Support, 55</w:t>
      </w:r>
    </w:p>
    <w:p w:rsidR="00CD4A50" w:rsidRDefault="00CD4A50">
      <w:pPr>
        <w:pStyle w:val="Index1"/>
        <w:tabs>
          <w:tab w:val="right" w:pos="5030"/>
        </w:tabs>
        <w:rPr>
          <w:noProof/>
        </w:rPr>
      </w:pPr>
      <w:r>
        <w:rPr>
          <w:noProof/>
        </w:rPr>
        <w:t>Microsoft Dynamics CRM Online Professional for SA, 55</w:t>
      </w:r>
    </w:p>
    <w:p w:rsidR="00CD4A50" w:rsidRDefault="00CD4A50">
      <w:pPr>
        <w:pStyle w:val="Index1"/>
        <w:tabs>
          <w:tab w:val="right" w:pos="5030"/>
        </w:tabs>
        <w:rPr>
          <w:noProof/>
        </w:rPr>
      </w:pPr>
      <w:r>
        <w:rPr>
          <w:noProof/>
        </w:rPr>
        <w:t>Microsoft Dynamics CRM Professional Additive CAL, 56</w:t>
      </w:r>
    </w:p>
    <w:p w:rsidR="00CD4A50" w:rsidRDefault="00CD4A50">
      <w:pPr>
        <w:pStyle w:val="Index1"/>
        <w:tabs>
          <w:tab w:val="right" w:pos="5030"/>
        </w:tabs>
        <w:rPr>
          <w:noProof/>
        </w:rPr>
      </w:pPr>
      <w:r>
        <w:rPr>
          <w:noProof/>
        </w:rPr>
        <w:t>Microsoft Dynamics CRM Professional CAL, 56, 57</w:t>
      </w:r>
    </w:p>
    <w:p w:rsidR="00CD4A50" w:rsidRDefault="00CD4A50">
      <w:pPr>
        <w:pStyle w:val="Index1"/>
        <w:tabs>
          <w:tab w:val="right" w:pos="5030"/>
        </w:tabs>
        <w:rPr>
          <w:noProof/>
        </w:rPr>
      </w:pPr>
      <w:r>
        <w:rPr>
          <w:noProof/>
        </w:rPr>
        <w:t>Microsoft Dynamics CRM Server, 80</w:t>
      </w:r>
    </w:p>
    <w:p w:rsidR="00CD4A50" w:rsidRDefault="00CD4A50">
      <w:pPr>
        <w:pStyle w:val="Index1"/>
        <w:tabs>
          <w:tab w:val="right" w:pos="5030"/>
        </w:tabs>
        <w:rPr>
          <w:noProof/>
        </w:rPr>
      </w:pPr>
      <w:r>
        <w:rPr>
          <w:noProof/>
        </w:rPr>
        <w:t>Microsoft Dynamics CRM Server 2011, 74</w:t>
      </w:r>
    </w:p>
    <w:p w:rsidR="00CD4A50" w:rsidRDefault="00CD4A50">
      <w:pPr>
        <w:pStyle w:val="Index1"/>
        <w:tabs>
          <w:tab w:val="right" w:pos="5030"/>
        </w:tabs>
        <w:rPr>
          <w:noProof/>
        </w:rPr>
      </w:pPr>
      <w:r>
        <w:rPr>
          <w:noProof/>
        </w:rPr>
        <w:t>Microsoft Dynamics CRM Server 2013, 74</w:t>
      </w:r>
    </w:p>
    <w:p w:rsidR="00CD4A50" w:rsidRDefault="00CD4A50">
      <w:pPr>
        <w:pStyle w:val="Index1"/>
        <w:tabs>
          <w:tab w:val="right" w:pos="5030"/>
        </w:tabs>
        <w:rPr>
          <w:noProof/>
        </w:rPr>
      </w:pPr>
      <w:r>
        <w:rPr>
          <w:noProof/>
        </w:rPr>
        <w:t>Microsoft Dynamics CRM Server 2015, 74</w:t>
      </w:r>
    </w:p>
    <w:p w:rsidR="00CD4A50" w:rsidRDefault="00CD4A50">
      <w:pPr>
        <w:pStyle w:val="Index1"/>
        <w:tabs>
          <w:tab w:val="right" w:pos="5030"/>
        </w:tabs>
        <w:rPr>
          <w:noProof/>
        </w:rPr>
      </w:pPr>
      <w:r>
        <w:rPr>
          <w:noProof/>
        </w:rPr>
        <w:t>Microsoft Dynamics CRM Server 2016, 20</w:t>
      </w:r>
    </w:p>
    <w:p w:rsidR="00CD4A50" w:rsidRDefault="00CD4A50">
      <w:pPr>
        <w:pStyle w:val="Index1"/>
        <w:tabs>
          <w:tab w:val="right" w:pos="5030"/>
        </w:tabs>
        <w:rPr>
          <w:noProof/>
        </w:rPr>
      </w:pPr>
      <w:r>
        <w:rPr>
          <w:noProof/>
        </w:rPr>
        <w:t>Microsoft Dynamics CRM Workgroup Server, 80</w:t>
      </w:r>
    </w:p>
    <w:p w:rsidR="00CD4A50" w:rsidRDefault="00CD4A50">
      <w:pPr>
        <w:pStyle w:val="Index1"/>
        <w:tabs>
          <w:tab w:val="right" w:pos="5030"/>
        </w:tabs>
        <w:rPr>
          <w:noProof/>
        </w:rPr>
      </w:pPr>
      <w:r>
        <w:rPr>
          <w:noProof/>
        </w:rPr>
        <w:t>Microsoft Dynamics CRM Workgroup Server 2016, 20</w:t>
      </w:r>
    </w:p>
    <w:p w:rsidR="00CD4A50" w:rsidRDefault="00CD4A50">
      <w:pPr>
        <w:pStyle w:val="Index1"/>
        <w:tabs>
          <w:tab w:val="right" w:pos="5030"/>
        </w:tabs>
        <w:rPr>
          <w:noProof/>
        </w:rPr>
      </w:pPr>
      <w:r>
        <w:rPr>
          <w:noProof/>
        </w:rPr>
        <w:t>Microsoft Dynamics Employee Self Service (User SL), 56</w:t>
      </w:r>
    </w:p>
    <w:p w:rsidR="00CD4A50" w:rsidRDefault="00CD4A50">
      <w:pPr>
        <w:pStyle w:val="Index1"/>
        <w:tabs>
          <w:tab w:val="right" w:pos="5030"/>
        </w:tabs>
        <w:rPr>
          <w:noProof/>
        </w:rPr>
      </w:pPr>
      <w:r>
        <w:rPr>
          <w:noProof/>
        </w:rPr>
        <w:t>Microsoft Dynamics Marketing Enhanced Support, 56</w:t>
      </w:r>
    </w:p>
    <w:p w:rsidR="00CD4A50" w:rsidRDefault="00CD4A50">
      <w:pPr>
        <w:pStyle w:val="Index1"/>
        <w:tabs>
          <w:tab w:val="right" w:pos="5030"/>
        </w:tabs>
        <w:rPr>
          <w:noProof/>
        </w:rPr>
      </w:pPr>
      <w:r>
        <w:rPr>
          <w:noProof/>
        </w:rPr>
        <w:t>Microsoft Dynamics Marketing Enterprise, 56</w:t>
      </w:r>
    </w:p>
    <w:p w:rsidR="00CD4A50" w:rsidRDefault="00CD4A50">
      <w:pPr>
        <w:pStyle w:val="Index1"/>
        <w:tabs>
          <w:tab w:val="right" w:pos="5030"/>
        </w:tabs>
        <w:rPr>
          <w:noProof/>
        </w:rPr>
      </w:pPr>
      <w:r>
        <w:rPr>
          <w:noProof/>
        </w:rPr>
        <w:t>Microsoft Dynamics Marketing Enterprise Extra Storage, 56</w:t>
      </w:r>
    </w:p>
    <w:p w:rsidR="00CD4A50" w:rsidRDefault="00CD4A50">
      <w:pPr>
        <w:pStyle w:val="Index1"/>
        <w:tabs>
          <w:tab w:val="right" w:pos="5030"/>
        </w:tabs>
        <w:rPr>
          <w:noProof/>
        </w:rPr>
      </w:pPr>
      <w:r>
        <w:rPr>
          <w:noProof/>
        </w:rPr>
        <w:t>Microsoft Dynamics Marketing Extra Messages, 56</w:t>
      </w:r>
    </w:p>
    <w:p w:rsidR="00CD4A50" w:rsidRDefault="00CD4A50">
      <w:pPr>
        <w:pStyle w:val="Index1"/>
        <w:tabs>
          <w:tab w:val="right" w:pos="5030"/>
        </w:tabs>
        <w:rPr>
          <w:noProof/>
        </w:rPr>
      </w:pPr>
      <w:r>
        <w:rPr>
          <w:noProof/>
        </w:rPr>
        <w:t>Microsoft Dynamics Marketing Professional Direct Support, 56</w:t>
      </w:r>
    </w:p>
    <w:p w:rsidR="00CD4A50" w:rsidRDefault="00CD4A50">
      <w:pPr>
        <w:pStyle w:val="Index1"/>
        <w:tabs>
          <w:tab w:val="right" w:pos="5030"/>
        </w:tabs>
        <w:rPr>
          <w:noProof/>
        </w:rPr>
      </w:pPr>
      <w:r>
        <w:rPr>
          <w:noProof/>
        </w:rPr>
        <w:t>Microsoft Dynamics Marketing Sales Collaboration, 56</w:t>
      </w:r>
    </w:p>
    <w:p w:rsidR="00CD4A50" w:rsidRDefault="00CD4A50">
      <w:pPr>
        <w:pStyle w:val="Index1"/>
        <w:tabs>
          <w:tab w:val="right" w:pos="5030"/>
        </w:tabs>
        <w:rPr>
          <w:noProof/>
        </w:rPr>
      </w:pPr>
      <w:r>
        <w:rPr>
          <w:noProof/>
        </w:rPr>
        <w:t>Microsoft Dynamics Marketing SMS Credit (Add-on SL), 56</w:t>
      </w:r>
    </w:p>
    <w:p w:rsidR="00CD4A50" w:rsidRDefault="00CD4A50">
      <w:pPr>
        <w:pStyle w:val="Index1"/>
        <w:tabs>
          <w:tab w:val="right" w:pos="5030"/>
        </w:tabs>
        <w:rPr>
          <w:noProof/>
        </w:rPr>
      </w:pPr>
      <w:r>
        <w:rPr>
          <w:noProof/>
        </w:rPr>
        <w:t>Microsoft Identity Manager 2016 CAL, 21</w:t>
      </w:r>
    </w:p>
    <w:p w:rsidR="00CD4A50" w:rsidRDefault="00CD4A50">
      <w:pPr>
        <w:pStyle w:val="Index1"/>
        <w:tabs>
          <w:tab w:val="right" w:pos="5030"/>
        </w:tabs>
        <w:rPr>
          <w:noProof/>
        </w:rPr>
      </w:pPr>
      <w:r>
        <w:rPr>
          <w:noProof/>
        </w:rPr>
        <w:t>Microsoft Identity Manager 2016 External Connector, 21</w:t>
      </w:r>
    </w:p>
    <w:p w:rsidR="00CD4A50" w:rsidRDefault="00CD4A50">
      <w:pPr>
        <w:pStyle w:val="Index1"/>
        <w:tabs>
          <w:tab w:val="right" w:pos="5030"/>
        </w:tabs>
        <w:rPr>
          <w:noProof/>
        </w:rPr>
      </w:pPr>
      <w:r>
        <w:rPr>
          <w:noProof/>
        </w:rPr>
        <w:t>Microsoft Intune, 15, 16, 33, 54</w:t>
      </w:r>
    </w:p>
    <w:p w:rsidR="00CD4A50" w:rsidRDefault="00CD4A50">
      <w:pPr>
        <w:pStyle w:val="Index1"/>
        <w:tabs>
          <w:tab w:val="right" w:pos="5030"/>
        </w:tabs>
        <w:rPr>
          <w:noProof/>
        </w:rPr>
      </w:pPr>
      <w:r>
        <w:rPr>
          <w:noProof/>
        </w:rPr>
        <w:t>Microsoft Intune Add-on, 54</w:t>
      </w:r>
    </w:p>
    <w:p w:rsidR="00CD4A50" w:rsidRDefault="00CD4A50">
      <w:pPr>
        <w:pStyle w:val="Index1"/>
        <w:tabs>
          <w:tab w:val="right" w:pos="5030"/>
        </w:tabs>
        <w:rPr>
          <w:noProof/>
        </w:rPr>
      </w:pPr>
      <w:r>
        <w:rPr>
          <w:noProof/>
        </w:rPr>
        <w:t>Microsoft Intune USL Add-on Extra Storage 1 GB, 54</w:t>
      </w:r>
    </w:p>
    <w:p w:rsidR="00CD4A50" w:rsidRDefault="00CD4A50">
      <w:pPr>
        <w:pStyle w:val="Index1"/>
        <w:tabs>
          <w:tab w:val="right" w:pos="5030"/>
        </w:tabs>
        <w:rPr>
          <w:noProof/>
        </w:rPr>
      </w:pPr>
      <w:r>
        <w:rPr>
          <w:noProof/>
        </w:rPr>
        <w:t>Microsoft Learning E-Reference Library, 65</w:t>
      </w:r>
    </w:p>
    <w:p w:rsidR="00CD4A50" w:rsidRDefault="00CD4A50">
      <w:pPr>
        <w:pStyle w:val="Index1"/>
        <w:tabs>
          <w:tab w:val="right" w:pos="5030"/>
        </w:tabs>
        <w:rPr>
          <w:noProof/>
        </w:rPr>
      </w:pPr>
      <w:r>
        <w:rPr>
          <w:noProof/>
        </w:rPr>
        <w:t>Microsoft Learning Imagine Academy, 65</w:t>
      </w:r>
    </w:p>
    <w:p w:rsidR="00CD4A50" w:rsidRDefault="00CD4A50">
      <w:pPr>
        <w:pStyle w:val="Index1"/>
        <w:tabs>
          <w:tab w:val="right" w:pos="5030"/>
        </w:tabs>
        <w:rPr>
          <w:noProof/>
        </w:rPr>
      </w:pPr>
      <w:r>
        <w:rPr>
          <w:noProof/>
        </w:rPr>
        <w:t>Microsoft Learning MCP 1 Exam Vouchers, 65</w:t>
      </w:r>
    </w:p>
    <w:p w:rsidR="00CD4A50" w:rsidRDefault="00CD4A50">
      <w:pPr>
        <w:pStyle w:val="Index1"/>
        <w:tabs>
          <w:tab w:val="right" w:pos="5030"/>
        </w:tabs>
        <w:rPr>
          <w:noProof/>
        </w:rPr>
      </w:pPr>
      <w:r>
        <w:rPr>
          <w:noProof/>
        </w:rPr>
        <w:t>Microsoft Learning MCP 30 Exam Vouchers, 65</w:t>
      </w:r>
    </w:p>
    <w:p w:rsidR="00CD4A50" w:rsidRDefault="00CD4A50">
      <w:pPr>
        <w:pStyle w:val="Index1"/>
        <w:tabs>
          <w:tab w:val="right" w:pos="5030"/>
        </w:tabs>
        <w:rPr>
          <w:noProof/>
        </w:rPr>
      </w:pPr>
      <w:r>
        <w:rPr>
          <w:noProof/>
        </w:rPr>
        <w:t>Microsoft Learning MOS 500 Exam Site License, 65</w:t>
      </w:r>
    </w:p>
    <w:p w:rsidR="00CD4A50" w:rsidRDefault="00CD4A50">
      <w:pPr>
        <w:pStyle w:val="Index1"/>
        <w:tabs>
          <w:tab w:val="right" w:pos="5030"/>
        </w:tabs>
        <w:rPr>
          <w:noProof/>
        </w:rPr>
      </w:pPr>
      <w:r>
        <w:rPr>
          <w:noProof/>
        </w:rPr>
        <w:t>Microsoft Learning MTA 250 Exam Site License, 65</w:t>
      </w:r>
    </w:p>
    <w:p w:rsidR="00CD4A50" w:rsidRDefault="00CD4A50">
      <w:pPr>
        <w:pStyle w:val="Index1"/>
        <w:tabs>
          <w:tab w:val="right" w:pos="5030"/>
        </w:tabs>
        <w:rPr>
          <w:noProof/>
        </w:rPr>
      </w:pPr>
      <w:r>
        <w:rPr>
          <w:noProof/>
        </w:rPr>
        <w:t>Microsoft Office Audit and Control Management Server 2013, 26</w:t>
      </w:r>
    </w:p>
    <w:p w:rsidR="00CD4A50" w:rsidRDefault="00CD4A50">
      <w:pPr>
        <w:pStyle w:val="Index1"/>
        <w:tabs>
          <w:tab w:val="right" w:pos="5030"/>
        </w:tabs>
        <w:rPr>
          <w:noProof/>
        </w:rPr>
      </w:pPr>
      <w:r>
        <w:rPr>
          <w:noProof/>
        </w:rPr>
        <w:t>Microsoft Social Engagement, 56</w:t>
      </w:r>
    </w:p>
    <w:p w:rsidR="00CD4A50" w:rsidRDefault="00CD4A50">
      <w:pPr>
        <w:pStyle w:val="Index1"/>
        <w:tabs>
          <w:tab w:val="right" w:pos="5030"/>
        </w:tabs>
        <w:rPr>
          <w:noProof/>
        </w:rPr>
      </w:pPr>
      <w:r>
        <w:rPr>
          <w:noProof/>
        </w:rPr>
        <w:t>Microsoft Social Engagement Additional Posts, 57</w:t>
      </w:r>
    </w:p>
    <w:p w:rsidR="00CD4A50" w:rsidRDefault="00CD4A50">
      <w:pPr>
        <w:pStyle w:val="Index1"/>
        <w:tabs>
          <w:tab w:val="right" w:pos="5030"/>
        </w:tabs>
        <w:rPr>
          <w:noProof/>
        </w:rPr>
      </w:pPr>
      <w:r>
        <w:rPr>
          <w:noProof/>
        </w:rPr>
        <w:t>Microsoft Social Engagement Enhanced Support, 57</w:t>
      </w:r>
    </w:p>
    <w:p w:rsidR="00CD4A50" w:rsidRDefault="00CD4A50">
      <w:pPr>
        <w:pStyle w:val="Index1"/>
        <w:tabs>
          <w:tab w:val="right" w:pos="5030"/>
        </w:tabs>
        <w:rPr>
          <w:noProof/>
        </w:rPr>
      </w:pPr>
      <w:r>
        <w:rPr>
          <w:noProof/>
        </w:rPr>
        <w:t>Microsoft Social Engagement Enterprise, 57</w:t>
      </w:r>
    </w:p>
    <w:p w:rsidR="00CD4A50" w:rsidRDefault="00CD4A50">
      <w:pPr>
        <w:pStyle w:val="Index1"/>
        <w:tabs>
          <w:tab w:val="right" w:pos="5030"/>
        </w:tabs>
        <w:rPr>
          <w:noProof/>
        </w:rPr>
      </w:pPr>
      <w:r>
        <w:rPr>
          <w:noProof/>
        </w:rPr>
        <w:t>Microsoft Social Engagement Professional, 57</w:t>
      </w:r>
    </w:p>
    <w:p w:rsidR="00CD4A50" w:rsidRDefault="00CD4A50">
      <w:pPr>
        <w:pStyle w:val="Index1"/>
        <w:tabs>
          <w:tab w:val="right" w:pos="5030"/>
        </w:tabs>
        <w:rPr>
          <w:noProof/>
        </w:rPr>
      </w:pPr>
      <w:r>
        <w:rPr>
          <w:noProof/>
        </w:rPr>
        <w:t>Microsoft Social Engagement Professional Add-on, 57</w:t>
      </w:r>
    </w:p>
    <w:p w:rsidR="00CD4A50" w:rsidRDefault="00CD4A50">
      <w:pPr>
        <w:pStyle w:val="Index1"/>
        <w:tabs>
          <w:tab w:val="right" w:pos="5030"/>
        </w:tabs>
        <w:rPr>
          <w:noProof/>
        </w:rPr>
      </w:pPr>
      <w:r>
        <w:rPr>
          <w:noProof/>
        </w:rPr>
        <w:t>Microsoft Social Engagement Professional Direct Support, 57</w:t>
      </w:r>
    </w:p>
    <w:p w:rsidR="00CD4A50" w:rsidRDefault="00CD4A50">
      <w:pPr>
        <w:pStyle w:val="Index1"/>
        <w:tabs>
          <w:tab w:val="right" w:pos="5030"/>
        </w:tabs>
        <w:rPr>
          <w:noProof/>
        </w:rPr>
      </w:pPr>
      <w:r>
        <w:rPr>
          <w:noProof/>
        </w:rPr>
        <w:t>Microsoft Translator API, 66</w:t>
      </w:r>
    </w:p>
    <w:p w:rsidR="00CD4A50" w:rsidRDefault="00CD4A50">
      <w:pPr>
        <w:pStyle w:val="Index1"/>
        <w:tabs>
          <w:tab w:val="right" w:pos="5030"/>
        </w:tabs>
        <w:rPr>
          <w:noProof/>
        </w:rPr>
      </w:pPr>
      <w:r>
        <w:rPr>
          <w:noProof/>
        </w:rPr>
        <w:t>MSDN Platforms, 35</w:t>
      </w:r>
    </w:p>
    <w:p w:rsidR="00CD4A50" w:rsidRDefault="00CD4A50">
      <w:pPr>
        <w:pStyle w:val="Index1"/>
        <w:tabs>
          <w:tab w:val="right" w:pos="5030"/>
        </w:tabs>
        <w:rPr>
          <w:noProof/>
        </w:rPr>
      </w:pPr>
      <w:r>
        <w:rPr>
          <w:noProof/>
        </w:rPr>
        <w:t>MultiFactor Authentication, 53</w:t>
      </w:r>
    </w:p>
    <w:p w:rsidR="00CD4A50" w:rsidRDefault="00CD4A50">
      <w:pPr>
        <w:pStyle w:val="Index1"/>
        <w:tabs>
          <w:tab w:val="right" w:pos="5030"/>
        </w:tabs>
        <w:rPr>
          <w:noProof/>
        </w:rPr>
      </w:pPr>
      <w:r>
        <w:rPr>
          <w:noProof/>
        </w:rPr>
        <w:t>Office 2013, 22</w:t>
      </w:r>
    </w:p>
    <w:p w:rsidR="00CD4A50" w:rsidRDefault="00CD4A50">
      <w:pPr>
        <w:pStyle w:val="Index1"/>
        <w:tabs>
          <w:tab w:val="right" w:pos="5030"/>
        </w:tabs>
        <w:rPr>
          <w:noProof/>
        </w:rPr>
      </w:pPr>
      <w:r>
        <w:rPr>
          <w:noProof/>
        </w:rPr>
        <w:t>Office 2016 for Mac Standard, 23</w:t>
      </w:r>
    </w:p>
    <w:p w:rsidR="00CD4A50" w:rsidRDefault="00CD4A50">
      <w:pPr>
        <w:pStyle w:val="Index1"/>
        <w:tabs>
          <w:tab w:val="right" w:pos="5030"/>
        </w:tabs>
        <w:rPr>
          <w:noProof/>
        </w:rPr>
      </w:pPr>
      <w:r>
        <w:rPr>
          <w:noProof/>
        </w:rPr>
        <w:t>Office 365 Advanced eDiscovery, 62</w:t>
      </w:r>
    </w:p>
    <w:p w:rsidR="00CD4A50" w:rsidRDefault="00CD4A50">
      <w:pPr>
        <w:pStyle w:val="Index1"/>
        <w:tabs>
          <w:tab w:val="right" w:pos="5030"/>
        </w:tabs>
        <w:rPr>
          <w:noProof/>
        </w:rPr>
      </w:pPr>
      <w:r>
        <w:rPr>
          <w:noProof/>
        </w:rPr>
        <w:t>Office 365 Business, 58</w:t>
      </w:r>
    </w:p>
    <w:p w:rsidR="00CD4A50" w:rsidRDefault="00CD4A50">
      <w:pPr>
        <w:pStyle w:val="Index1"/>
        <w:tabs>
          <w:tab w:val="right" w:pos="5030"/>
        </w:tabs>
        <w:rPr>
          <w:noProof/>
        </w:rPr>
      </w:pPr>
      <w:r>
        <w:rPr>
          <w:noProof/>
        </w:rPr>
        <w:t>Office 365 Business Essentials, 59</w:t>
      </w:r>
    </w:p>
    <w:p w:rsidR="00CD4A50" w:rsidRDefault="00CD4A50">
      <w:pPr>
        <w:pStyle w:val="Index1"/>
        <w:tabs>
          <w:tab w:val="right" w:pos="5030"/>
        </w:tabs>
        <w:rPr>
          <w:noProof/>
        </w:rPr>
      </w:pPr>
      <w:r>
        <w:rPr>
          <w:noProof/>
        </w:rPr>
        <w:lastRenderedPageBreak/>
        <w:t>Office 365 Business Premium, 59</w:t>
      </w:r>
    </w:p>
    <w:p w:rsidR="00CD4A50" w:rsidRDefault="00CD4A50">
      <w:pPr>
        <w:pStyle w:val="Index1"/>
        <w:tabs>
          <w:tab w:val="right" w:pos="5030"/>
        </w:tabs>
        <w:rPr>
          <w:noProof/>
        </w:rPr>
      </w:pPr>
      <w:r>
        <w:rPr>
          <w:noProof/>
        </w:rPr>
        <w:t>Office 365 Customer Lockbox, 61</w:t>
      </w:r>
    </w:p>
    <w:p w:rsidR="00CD4A50" w:rsidRDefault="00CD4A50">
      <w:pPr>
        <w:pStyle w:val="Index1"/>
        <w:tabs>
          <w:tab w:val="right" w:pos="5030"/>
        </w:tabs>
        <w:rPr>
          <w:noProof/>
        </w:rPr>
      </w:pPr>
      <w:r>
        <w:rPr>
          <w:noProof/>
        </w:rPr>
        <w:t>Office 365 Delve Analytics, 62</w:t>
      </w:r>
    </w:p>
    <w:p w:rsidR="00CD4A50" w:rsidRDefault="00CD4A50">
      <w:pPr>
        <w:pStyle w:val="Index1"/>
        <w:tabs>
          <w:tab w:val="right" w:pos="5030"/>
        </w:tabs>
        <w:rPr>
          <w:noProof/>
        </w:rPr>
      </w:pPr>
      <w:r>
        <w:rPr>
          <w:noProof/>
        </w:rPr>
        <w:t>Office 365 E3 From SA, 54</w:t>
      </w:r>
    </w:p>
    <w:p w:rsidR="00CD4A50" w:rsidRDefault="00CD4A50">
      <w:pPr>
        <w:pStyle w:val="Index1"/>
        <w:tabs>
          <w:tab w:val="right" w:pos="5030"/>
        </w:tabs>
        <w:rPr>
          <w:noProof/>
        </w:rPr>
      </w:pPr>
      <w:r>
        <w:rPr>
          <w:noProof/>
        </w:rPr>
        <w:t>Office 365 Education, 59</w:t>
      </w:r>
    </w:p>
    <w:p w:rsidR="00CD4A50" w:rsidRDefault="00CD4A50">
      <w:pPr>
        <w:pStyle w:val="Index1"/>
        <w:tabs>
          <w:tab w:val="right" w:pos="5030"/>
        </w:tabs>
        <w:rPr>
          <w:noProof/>
        </w:rPr>
      </w:pPr>
      <w:r>
        <w:rPr>
          <w:noProof/>
        </w:rPr>
        <w:t>Office 365 Enterprise, 15</w:t>
      </w:r>
    </w:p>
    <w:p w:rsidR="00CD4A50" w:rsidRDefault="00CD4A50">
      <w:pPr>
        <w:pStyle w:val="Index1"/>
        <w:tabs>
          <w:tab w:val="right" w:pos="5030"/>
        </w:tabs>
        <w:rPr>
          <w:noProof/>
        </w:rPr>
      </w:pPr>
      <w:r>
        <w:rPr>
          <w:noProof/>
        </w:rPr>
        <w:t>Office 365 Enterprise E1, 15, 59</w:t>
      </w:r>
    </w:p>
    <w:p w:rsidR="00CD4A50" w:rsidRDefault="00CD4A50">
      <w:pPr>
        <w:pStyle w:val="Index1"/>
        <w:tabs>
          <w:tab w:val="right" w:pos="5030"/>
        </w:tabs>
        <w:rPr>
          <w:noProof/>
        </w:rPr>
      </w:pPr>
      <w:r>
        <w:rPr>
          <w:noProof/>
        </w:rPr>
        <w:t>Office 365 Enterprise E1 and Microsoft Intune, 15</w:t>
      </w:r>
    </w:p>
    <w:p w:rsidR="00CD4A50" w:rsidRDefault="00CD4A50">
      <w:pPr>
        <w:pStyle w:val="Index1"/>
        <w:tabs>
          <w:tab w:val="right" w:pos="5030"/>
        </w:tabs>
        <w:rPr>
          <w:noProof/>
        </w:rPr>
      </w:pPr>
      <w:r>
        <w:rPr>
          <w:noProof/>
        </w:rPr>
        <w:t>Office 365 Enterprise E1 From SA, 59</w:t>
      </w:r>
    </w:p>
    <w:p w:rsidR="00CD4A50" w:rsidRDefault="00CD4A50">
      <w:pPr>
        <w:pStyle w:val="Index1"/>
        <w:tabs>
          <w:tab w:val="right" w:pos="5030"/>
        </w:tabs>
        <w:rPr>
          <w:noProof/>
        </w:rPr>
      </w:pPr>
      <w:r>
        <w:rPr>
          <w:noProof/>
        </w:rPr>
        <w:t>Office 365 Enterprise E1, E3Add-on, 59</w:t>
      </w:r>
    </w:p>
    <w:p w:rsidR="00CD4A50" w:rsidRDefault="00CD4A50">
      <w:pPr>
        <w:pStyle w:val="Index1"/>
        <w:tabs>
          <w:tab w:val="right" w:pos="5030"/>
        </w:tabs>
        <w:rPr>
          <w:noProof/>
        </w:rPr>
      </w:pPr>
      <w:r>
        <w:rPr>
          <w:noProof/>
        </w:rPr>
        <w:t>Office 365 Enterprise E3, 15, 16, 54, 59</w:t>
      </w:r>
    </w:p>
    <w:p w:rsidR="00CD4A50" w:rsidRDefault="00CD4A50">
      <w:pPr>
        <w:pStyle w:val="Index1"/>
        <w:tabs>
          <w:tab w:val="right" w:pos="5030"/>
        </w:tabs>
        <w:rPr>
          <w:noProof/>
        </w:rPr>
      </w:pPr>
      <w:r>
        <w:rPr>
          <w:noProof/>
        </w:rPr>
        <w:t>Office 365 Enterprise E3 and Microsoft Intune, 15, 16</w:t>
      </w:r>
    </w:p>
    <w:p w:rsidR="00CD4A50" w:rsidRDefault="00CD4A50">
      <w:pPr>
        <w:pStyle w:val="Index1"/>
        <w:tabs>
          <w:tab w:val="right" w:pos="5030"/>
        </w:tabs>
        <w:rPr>
          <w:noProof/>
        </w:rPr>
      </w:pPr>
      <w:r>
        <w:rPr>
          <w:noProof/>
        </w:rPr>
        <w:t>Office 365 Enterprise E3 From SA, 59</w:t>
      </w:r>
    </w:p>
    <w:p w:rsidR="00CD4A50" w:rsidRDefault="00CD4A50">
      <w:pPr>
        <w:pStyle w:val="Index1"/>
        <w:tabs>
          <w:tab w:val="right" w:pos="5030"/>
        </w:tabs>
        <w:rPr>
          <w:noProof/>
        </w:rPr>
      </w:pPr>
      <w:r>
        <w:rPr>
          <w:noProof/>
        </w:rPr>
        <w:t>Office 365 Enterprise E3, E4 without ProPlus Add-on, 59</w:t>
      </w:r>
    </w:p>
    <w:p w:rsidR="00CD4A50" w:rsidRDefault="00CD4A50">
      <w:pPr>
        <w:pStyle w:val="Index1"/>
        <w:tabs>
          <w:tab w:val="right" w:pos="5030"/>
        </w:tabs>
        <w:rPr>
          <w:noProof/>
        </w:rPr>
      </w:pPr>
      <w:r>
        <w:rPr>
          <w:noProof/>
        </w:rPr>
        <w:t>Office 365 Enterprise E4, 16, 59</w:t>
      </w:r>
    </w:p>
    <w:p w:rsidR="00CD4A50" w:rsidRDefault="00CD4A50">
      <w:pPr>
        <w:pStyle w:val="Index1"/>
        <w:tabs>
          <w:tab w:val="right" w:pos="5030"/>
        </w:tabs>
        <w:rPr>
          <w:noProof/>
        </w:rPr>
      </w:pPr>
      <w:r>
        <w:rPr>
          <w:noProof/>
        </w:rPr>
        <w:t>Office 365 Enterprise E4 Add-on, 59</w:t>
      </w:r>
    </w:p>
    <w:p w:rsidR="00CD4A50" w:rsidRDefault="00CD4A50">
      <w:pPr>
        <w:pStyle w:val="Index1"/>
        <w:tabs>
          <w:tab w:val="right" w:pos="5030"/>
        </w:tabs>
        <w:rPr>
          <w:noProof/>
        </w:rPr>
      </w:pPr>
      <w:r>
        <w:rPr>
          <w:noProof/>
        </w:rPr>
        <w:t>Office 365 Enterprise E4 and Microsoft Intune, 15, 16</w:t>
      </w:r>
    </w:p>
    <w:p w:rsidR="00CD4A50" w:rsidRDefault="00CD4A50">
      <w:pPr>
        <w:pStyle w:val="Index1"/>
        <w:tabs>
          <w:tab w:val="right" w:pos="5030"/>
        </w:tabs>
        <w:rPr>
          <w:noProof/>
        </w:rPr>
      </w:pPr>
      <w:r>
        <w:rPr>
          <w:noProof/>
        </w:rPr>
        <w:t>Office 365 Enterprise E4 From SA, 59</w:t>
      </w:r>
    </w:p>
    <w:p w:rsidR="00CD4A50" w:rsidRDefault="00CD4A50">
      <w:pPr>
        <w:pStyle w:val="Index1"/>
        <w:tabs>
          <w:tab w:val="right" w:pos="5030"/>
        </w:tabs>
        <w:rPr>
          <w:noProof/>
        </w:rPr>
      </w:pPr>
      <w:r>
        <w:rPr>
          <w:noProof/>
        </w:rPr>
        <w:t>Office 365 Enterprise E5 (User SL), 59</w:t>
      </w:r>
    </w:p>
    <w:p w:rsidR="00CD4A50" w:rsidRDefault="00CD4A50">
      <w:pPr>
        <w:pStyle w:val="Index1"/>
        <w:tabs>
          <w:tab w:val="right" w:pos="5030"/>
        </w:tabs>
        <w:rPr>
          <w:noProof/>
        </w:rPr>
      </w:pPr>
      <w:r>
        <w:rPr>
          <w:noProof/>
        </w:rPr>
        <w:t>Office 365 Enterprise E5 Add-on, 59</w:t>
      </w:r>
    </w:p>
    <w:p w:rsidR="00CD4A50" w:rsidRDefault="00CD4A50">
      <w:pPr>
        <w:pStyle w:val="Index1"/>
        <w:tabs>
          <w:tab w:val="right" w:pos="5030"/>
        </w:tabs>
        <w:rPr>
          <w:noProof/>
        </w:rPr>
      </w:pPr>
      <w:r>
        <w:rPr>
          <w:noProof/>
        </w:rPr>
        <w:t>Office 365 Enterprise E5 From SA, 59</w:t>
      </w:r>
    </w:p>
    <w:p w:rsidR="00CD4A50" w:rsidRDefault="00CD4A50">
      <w:pPr>
        <w:pStyle w:val="Index1"/>
        <w:tabs>
          <w:tab w:val="right" w:pos="5030"/>
        </w:tabs>
        <w:rPr>
          <w:noProof/>
        </w:rPr>
      </w:pPr>
      <w:r>
        <w:rPr>
          <w:noProof/>
        </w:rPr>
        <w:t>Office 365 Enterprise K1, 59</w:t>
      </w:r>
    </w:p>
    <w:p w:rsidR="00CD4A50" w:rsidRDefault="00CD4A50">
      <w:pPr>
        <w:pStyle w:val="Index1"/>
        <w:tabs>
          <w:tab w:val="right" w:pos="5030"/>
        </w:tabs>
        <w:rPr>
          <w:noProof/>
        </w:rPr>
      </w:pPr>
      <w:r>
        <w:rPr>
          <w:noProof/>
        </w:rPr>
        <w:t>Office 365 Extra File Storage 1 GB, 64</w:t>
      </w:r>
    </w:p>
    <w:p w:rsidR="00CD4A50" w:rsidRDefault="00CD4A50">
      <w:pPr>
        <w:pStyle w:val="Index1"/>
        <w:tabs>
          <w:tab w:val="right" w:pos="5030"/>
        </w:tabs>
        <w:rPr>
          <w:noProof/>
        </w:rPr>
      </w:pPr>
      <w:r>
        <w:rPr>
          <w:noProof/>
        </w:rPr>
        <w:t>Office 365 Midsize Business, 59, 61</w:t>
      </w:r>
    </w:p>
    <w:p w:rsidR="00CD4A50" w:rsidRDefault="00CD4A50">
      <w:pPr>
        <w:pStyle w:val="Index1"/>
        <w:tabs>
          <w:tab w:val="right" w:pos="5030"/>
        </w:tabs>
        <w:rPr>
          <w:noProof/>
        </w:rPr>
      </w:pPr>
      <w:r>
        <w:rPr>
          <w:noProof/>
        </w:rPr>
        <w:t>Office 365 Midsize Business Add-on, 60</w:t>
      </w:r>
    </w:p>
    <w:p w:rsidR="00CD4A50" w:rsidRDefault="00CD4A50">
      <w:pPr>
        <w:pStyle w:val="Index1"/>
        <w:tabs>
          <w:tab w:val="right" w:pos="5030"/>
        </w:tabs>
        <w:rPr>
          <w:noProof/>
        </w:rPr>
      </w:pPr>
      <w:r>
        <w:rPr>
          <w:noProof/>
        </w:rPr>
        <w:t>Office 365 Pro Plus, 76</w:t>
      </w:r>
    </w:p>
    <w:p w:rsidR="00CD4A50" w:rsidRDefault="00CD4A50">
      <w:pPr>
        <w:pStyle w:val="Index1"/>
        <w:tabs>
          <w:tab w:val="right" w:pos="5030"/>
        </w:tabs>
        <w:rPr>
          <w:noProof/>
        </w:rPr>
      </w:pPr>
      <w:r>
        <w:rPr>
          <w:noProof/>
        </w:rPr>
        <w:t>Office 365 ProPlus, 58</w:t>
      </w:r>
    </w:p>
    <w:p w:rsidR="00CD4A50" w:rsidRDefault="00CD4A50">
      <w:pPr>
        <w:pStyle w:val="Index1"/>
        <w:tabs>
          <w:tab w:val="right" w:pos="5030"/>
        </w:tabs>
        <w:rPr>
          <w:noProof/>
        </w:rPr>
      </w:pPr>
      <w:r>
        <w:rPr>
          <w:noProof/>
        </w:rPr>
        <w:t>Office 365 ProPlus From SA, 58</w:t>
      </w:r>
    </w:p>
    <w:p w:rsidR="00CD4A50" w:rsidRDefault="00CD4A50">
      <w:pPr>
        <w:pStyle w:val="Index1"/>
        <w:tabs>
          <w:tab w:val="right" w:pos="5030"/>
        </w:tabs>
        <w:rPr>
          <w:noProof/>
        </w:rPr>
      </w:pPr>
      <w:r>
        <w:rPr>
          <w:noProof/>
        </w:rPr>
        <w:t>Office for Mac 2011, 23</w:t>
      </w:r>
    </w:p>
    <w:p w:rsidR="00CD4A50" w:rsidRDefault="00CD4A50">
      <w:pPr>
        <w:pStyle w:val="Index1"/>
        <w:tabs>
          <w:tab w:val="right" w:pos="5030"/>
        </w:tabs>
        <w:rPr>
          <w:noProof/>
        </w:rPr>
      </w:pPr>
      <w:r>
        <w:rPr>
          <w:noProof/>
        </w:rPr>
        <w:t>Office for Mac Standard, 74</w:t>
      </w:r>
    </w:p>
    <w:p w:rsidR="00CD4A50" w:rsidRDefault="00CD4A50">
      <w:pPr>
        <w:pStyle w:val="Index1"/>
        <w:tabs>
          <w:tab w:val="right" w:pos="5030"/>
        </w:tabs>
        <w:rPr>
          <w:noProof/>
        </w:rPr>
      </w:pPr>
      <w:r>
        <w:rPr>
          <w:noProof/>
        </w:rPr>
        <w:t>Office Home &amp; Student 2013 RT Commercial Use, 22</w:t>
      </w:r>
    </w:p>
    <w:p w:rsidR="00CD4A50" w:rsidRDefault="00CD4A50">
      <w:pPr>
        <w:pStyle w:val="Index1"/>
        <w:tabs>
          <w:tab w:val="right" w:pos="5030"/>
        </w:tabs>
        <w:rPr>
          <w:noProof/>
        </w:rPr>
      </w:pPr>
      <w:r>
        <w:rPr>
          <w:noProof/>
        </w:rPr>
        <w:t>Office Multi Language Pack, 59, 61</w:t>
      </w:r>
    </w:p>
    <w:p w:rsidR="00CD4A50" w:rsidRDefault="00CD4A50">
      <w:pPr>
        <w:pStyle w:val="Index1"/>
        <w:tabs>
          <w:tab w:val="right" w:pos="5030"/>
        </w:tabs>
        <w:rPr>
          <w:noProof/>
        </w:rPr>
      </w:pPr>
      <w:r>
        <w:rPr>
          <w:noProof/>
        </w:rPr>
        <w:t>Office Multi Language Pack 2013, 22</w:t>
      </w:r>
    </w:p>
    <w:p w:rsidR="00CD4A50" w:rsidRDefault="00CD4A50">
      <w:pPr>
        <w:pStyle w:val="Index1"/>
        <w:tabs>
          <w:tab w:val="right" w:pos="5030"/>
        </w:tabs>
        <w:rPr>
          <w:noProof/>
        </w:rPr>
      </w:pPr>
      <w:r>
        <w:rPr>
          <w:noProof/>
        </w:rPr>
        <w:t>Office Online, 59</w:t>
      </w:r>
    </w:p>
    <w:p w:rsidR="00CD4A50" w:rsidRDefault="00CD4A50">
      <w:pPr>
        <w:pStyle w:val="Index1"/>
        <w:tabs>
          <w:tab w:val="right" w:pos="5030"/>
        </w:tabs>
        <w:rPr>
          <w:noProof/>
        </w:rPr>
      </w:pPr>
      <w:r>
        <w:rPr>
          <w:noProof/>
        </w:rPr>
        <w:t>Office Online for Office 365, 74</w:t>
      </w:r>
    </w:p>
    <w:p w:rsidR="00CD4A50" w:rsidRDefault="00CD4A50">
      <w:pPr>
        <w:pStyle w:val="Index1"/>
        <w:tabs>
          <w:tab w:val="right" w:pos="5030"/>
        </w:tabs>
        <w:rPr>
          <w:noProof/>
        </w:rPr>
      </w:pPr>
      <w:r>
        <w:rPr>
          <w:noProof/>
        </w:rPr>
        <w:t>Office Professional Plus, 58, 59, 60, 61, 74, 80</w:t>
      </w:r>
    </w:p>
    <w:p w:rsidR="00CD4A50" w:rsidRDefault="00CD4A50">
      <w:pPr>
        <w:pStyle w:val="Index1"/>
        <w:tabs>
          <w:tab w:val="right" w:pos="5030"/>
        </w:tabs>
        <w:rPr>
          <w:noProof/>
        </w:rPr>
      </w:pPr>
      <w:r>
        <w:rPr>
          <w:noProof/>
        </w:rPr>
        <w:t>Office Professional Plus 2013, 58, 60</w:t>
      </w:r>
    </w:p>
    <w:p w:rsidR="00CD4A50" w:rsidRDefault="00CD4A50">
      <w:pPr>
        <w:pStyle w:val="Index1"/>
        <w:tabs>
          <w:tab w:val="right" w:pos="5030"/>
        </w:tabs>
        <w:rPr>
          <w:noProof/>
        </w:rPr>
      </w:pPr>
      <w:r>
        <w:rPr>
          <w:noProof/>
        </w:rPr>
        <w:t>Office Professional Plus 2016, 22, 36</w:t>
      </w:r>
    </w:p>
    <w:p w:rsidR="00CD4A50" w:rsidRDefault="00CD4A50">
      <w:pPr>
        <w:pStyle w:val="Index1"/>
        <w:tabs>
          <w:tab w:val="right" w:pos="5030"/>
        </w:tabs>
        <w:rPr>
          <w:noProof/>
        </w:rPr>
      </w:pPr>
      <w:r>
        <w:rPr>
          <w:noProof/>
        </w:rPr>
        <w:t>Office Standard, 59, 74, 80</w:t>
      </w:r>
    </w:p>
    <w:p w:rsidR="00CD4A50" w:rsidRDefault="00CD4A50">
      <w:pPr>
        <w:pStyle w:val="Index1"/>
        <w:tabs>
          <w:tab w:val="right" w:pos="5030"/>
        </w:tabs>
        <w:rPr>
          <w:noProof/>
        </w:rPr>
      </w:pPr>
      <w:r>
        <w:rPr>
          <w:noProof/>
        </w:rPr>
        <w:t>Office Standard 2016, 22</w:t>
      </w:r>
    </w:p>
    <w:p w:rsidR="00CD4A50" w:rsidRDefault="00CD4A50">
      <w:pPr>
        <w:pStyle w:val="Index1"/>
        <w:tabs>
          <w:tab w:val="right" w:pos="5030"/>
        </w:tabs>
        <w:rPr>
          <w:noProof/>
        </w:rPr>
      </w:pPr>
      <w:r>
        <w:rPr>
          <w:noProof/>
        </w:rPr>
        <w:t>OneDrive for Business Plan 1, 63</w:t>
      </w:r>
    </w:p>
    <w:p w:rsidR="00CD4A50" w:rsidRDefault="00CD4A50">
      <w:pPr>
        <w:pStyle w:val="Index1"/>
        <w:tabs>
          <w:tab w:val="right" w:pos="5030"/>
        </w:tabs>
        <w:rPr>
          <w:noProof/>
        </w:rPr>
      </w:pPr>
      <w:r>
        <w:rPr>
          <w:noProof/>
        </w:rPr>
        <w:t>OneDrive for Business Plan 2, 63</w:t>
      </w:r>
    </w:p>
    <w:p w:rsidR="00CD4A50" w:rsidRDefault="00CD4A50">
      <w:pPr>
        <w:pStyle w:val="Index1"/>
        <w:tabs>
          <w:tab w:val="right" w:pos="5030"/>
        </w:tabs>
        <w:rPr>
          <w:noProof/>
        </w:rPr>
      </w:pPr>
      <w:r>
        <w:rPr>
          <w:noProof/>
        </w:rPr>
        <w:t>Operations Management Suite Datacenter Edition Add-on, 53</w:t>
      </w:r>
    </w:p>
    <w:p w:rsidR="00CD4A50" w:rsidRDefault="00CD4A50">
      <w:pPr>
        <w:pStyle w:val="Index1"/>
        <w:tabs>
          <w:tab w:val="right" w:pos="5030"/>
        </w:tabs>
        <w:rPr>
          <w:noProof/>
        </w:rPr>
      </w:pPr>
      <w:r>
        <w:rPr>
          <w:noProof/>
        </w:rPr>
        <w:t>Operations Management Suite Standard Edition Add-on, 53</w:t>
      </w:r>
    </w:p>
    <w:p w:rsidR="00CD4A50" w:rsidRDefault="00CD4A50">
      <w:pPr>
        <w:pStyle w:val="Index1"/>
        <w:tabs>
          <w:tab w:val="right" w:pos="5030"/>
        </w:tabs>
        <w:rPr>
          <w:noProof/>
        </w:rPr>
      </w:pPr>
      <w:r>
        <w:rPr>
          <w:noProof/>
        </w:rPr>
        <w:t>Outlook 2016, 22</w:t>
      </w:r>
    </w:p>
    <w:p w:rsidR="00CD4A50" w:rsidRDefault="00CD4A50">
      <w:pPr>
        <w:pStyle w:val="Index1"/>
        <w:tabs>
          <w:tab w:val="right" w:pos="5030"/>
        </w:tabs>
        <w:rPr>
          <w:noProof/>
        </w:rPr>
      </w:pPr>
      <w:r>
        <w:rPr>
          <w:noProof/>
        </w:rPr>
        <w:t>Outlook 2016 for Mac, 23</w:t>
      </w:r>
    </w:p>
    <w:p w:rsidR="00CD4A50" w:rsidRDefault="00CD4A50">
      <w:pPr>
        <w:pStyle w:val="Index1"/>
        <w:tabs>
          <w:tab w:val="right" w:pos="5030"/>
        </w:tabs>
        <w:rPr>
          <w:noProof/>
        </w:rPr>
      </w:pPr>
      <w:r>
        <w:rPr>
          <w:noProof/>
        </w:rPr>
        <w:t>Parallel Data Warehouse, 79</w:t>
      </w:r>
    </w:p>
    <w:p w:rsidR="00CD4A50" w:rsidRDefault="00CD4A50">
      <w:pPr>
        <w:pStyle w:val="Index1"/>
        <w:tabs>
          <w:tab w:val="right" w:pos="5030"/>
        </w:tabs>
        <w:rPr>
          <w:noProof/>
        </w:rPr>
      </w:pPr>
      <w:r>
        <w:rPr>
          <w:noProof/>
        </w:rPr>
        <w:t>Parature Additional Departments, 57</w:t>
      </w:r>
    </w:p>
    <w:p w:rsidR="00CD4A50" w:rsidRDefault="00CD4A50">
      <w:pPr>
        <w:pStyle w:val="Index1"/>
        <w:tabs>
          <w:tab w:val="right" w:pos="5030"/>
        </w:tabs>
        <w:rPr>
          <w:noProof/>
        </w:rPr>
      </w:pPr>
      <w:r>
        <w:rPr>
          <w:noProof/>
        </w:rPr>
        <w:t>Parature Additional File Storage, 57</w:t>
      </w:r>
    </w:p>
    <w:p w:rsidR="00CD4A50" w:rsidRDefault="00CD4A50">
      <w:pPr>
        <w:pStyle w:val="Index1"/>
        <w:tabs>
          <w:tab w:val="right" w:pos="5030"/>
        </w:tabs>
        <w:rPr>
          <w:noProof/>
        </w:rPr>
      </w:pPr>
      <w:r>
        <w:rPr>
          <w:noProof/>
        </w:rPr>
        <w:t>Parature Additional Page Views, 57</w:t>
      </w:r>
    </w:p>
    <w:p w:rsidR="00CD4A50" w:rsidRDefault="00CD4A50">
      <w:pPr>
        <w:pStyle w:val="Index1"/>
        <w:tabs>
          <w:tab w:val="right" w:pos="5030"/>
        </w:tabs>
        <w:rPr>
          <w:noProof/>
        </w:rPr>
      </w:pPr>
      <w:r>
        <w:rPr>
          <w:noProof/>
        </w:rPr>
        <w:t>Parature Additional Records, 57</w:t>
      </w:r>
    </w:p>
    <w:p w:rsidR="00CD4A50" w:rsidRDefault="00CD4A50">
      <w:pPr>
        <w:pStyle w:val="Index1"/>
        <w:tabs>
          <w:tab w:val="right" w:pos="5030"/>
        </w:tabs>
        <w:rPr>
          <w:noProof/>
        </w:rPr>
      </w:pPr>
      <w:r>
        <w:rPr>
          <w:noProof/>
        </w:rPr>
        <w:t>Parature Enhanced Support, 57</w:t>
      </w:r>
    </w:p>
    <w:p w:rsidR="00CD4A50" w:rsidRDefault="00CD4A50">
      <w:pPr>
        <w:pStyle w:val="Index1"/>
        <w:tabs>
          <w:tab w:val="right" w:pos="5030"/>
        </w:tabs>
        <w:rPr>
          <w:noProof/>
        </w:rPr>
      </w:pPr>
      <w:r>
        <w:rPr>
          <w:noProof/>
        </w:rPr>
        <w:t>Parature Enterprise, 57</w:t>
      </w:r>
    </w:p>
    <w:p w:rsidR="00CD4A50" w:rsidRDefault="00CD4A50">
      <w:pPr>
        <w:pStyle w:val="Index1"/>
        <w:tabs>
          <w:tab w:val="right" w:pos="5030"/>
        </w:tabs>
        <w:rPr>
          <w:noProof/>
        </w:rPr>
      </w:pPr>
      <w:r>
        <w:rPr>
          <w:noProof/>
        </w:rPr>
        <w:t>Parature Professional Direct Support, 57</w:t>
      </w:r>
    </w:p>
    <w:p w:rsidR="00CD4A50" w:rsidRDefault="00CD4A50">
      <w:pPr>
        <w:pStyle w:val="Index1"/>
        <w:tabs>
          <w:tab w:val="right" w:pos="5030"/>
        </w:tabs>
        <w:rPr>
          <w:noProof/>
        </w:rPr>
      </w:pPr>
      <w:r>
        <w:rPr>
          <w:noProof/>
        </w:rPr>
        <w:t>Power BI Pro, 66</w:t>
      </w:r>
    </w:p>
    <w:p w:rsidR="00CD4A50" w:rsidRDefault="00CD4A50">
      <w:pPr>
        <w:pStyle w:val="Index1"/>
        <w:tabs>
          <w:tab w:val="right" w:pos="5030"/>
        </w:tabs>
        <w:rPr>
          <w:noProof/>
        </w:rPr>
      </w:pPr>
      <w:r>
        <w:rPr>
          <w:noProof/>
        </w:rPr>
        <w:t>Power BI Pro A, 66</w:t>
      </w:r>
    </w:p>
    <w:p w:rsidR="00CD4A50" w:rsidRDefault="00CD4A50">
      <w:pPr>
        <w:pStyle w:val="Index1"/>
        <w:tabs>
          <w:tab w:val="right" w:pos="5030"/>
        </w:tabs>
        <w:rPr>
          <w:noProof/>
        </w:rPr>
      </w:pPr>
      <w:r>
        <w:rPr>
          <w:noProof/>
        </w:rPr>
        <w:t>PowerPoint 2016, 22</w:t>
      </w:r>
    </w:p>
    <w:p w:rsidR="00CD4A50" w:rsidRDefault="00CD4A50">
      <w:pPr>
        <w:pStyle w:val="Index1"/>
        <w:tabs>
          <w:tab w:val="right" w:pos="5030"/>
        </w:tabs>
        <w:rPr>
          <w:noProof/>
        </w:rPr>
      </w:pPr>
      <w:r>
        <w:rPr>
          <w:noProof/>
        </w:rPr>
        <w:lastRenderedPageBreak/>
        <w:t>PowerPoint 2016 for Mac, 23</w:t>
      </w:r>
    </w:p>
    <w:p w:rsidR="00CD4A50" w:rsidRDefault="00CD4A50">
      <w:pPr>
        <w:pStyle w:val="Index1"/>
        <w:tabs>
          <w:tab w:val="right" w:pos="5030"/>
        </w:tabs>
        <w:rPr>
          <w:noProof/>
        </w:rPr>
      </w:pPr>
      <w:r>
        <w:rPr>
          <w:noProof/>
        </w:rPr>
        <w:t>Project 2010, 25</w:t>
      </w:r>
    </w:p>
    <w:p w:rsidR="00CD4A50" w:rsidRDefault="00CD4A50">
      <w:pPr>
        <w:pStyle w:val="Index1"/>
        <w:tabs>
          <w:tab w:val="right" w:pos="5030"/>
        </w:tabs>
        <w:rPr>
          <w:noProof/>
        </w:rPr>
      </w:pPr>
      <w:r>
        <w:rPr>
          <w:noProof/>
        </w:rPr>
        <w:t>Project Lite, 26, 63</w:t>
      </w:r>
    </w:p>
    <w:p w:rsidR="00CD4A50" w:rsidRDefault="00CD4A50">
      <w:pPr>
        <w:pStyle w:val="Index1"/>
        <w:tabs>
          <w:tab w:val="right" w:pos="5030"/>
        </w:tabs>
        <w:rPr>
          <w:noProof/>
        </w:rPr>
      </w:pPr>
      <w:r>
        <w:rPr>
          <w:noProof/>
        </w:rPr>
        <w:t>Project Online, 26, 63</w:t>
      </w:r>
    </w:p>
    <w:p w:rsidR="00CD4A50" w:rsidRDefault="00CD4A50">
      <w:pPr>
        <w:pStyle w:val="Index1"/>
        <w:tabs>
          <w:tab w:val="right" w:pos="5030"/>
        </w:tabs>
        <w:rPr>
          <w:noProof/>
        </w:rPr>
      </w:pPr>
      <w:r>
        <w:rPr>
          <w:noProof/>
        </w:rPr>
        <w:t>Project Online with Project Pro for Office 365, 58</w:t>
      </w:r>
    </w:p>
    <w:p w:rsidR="00CD4A50" w:rsidRDefault="00CD4A50">
      <w:pPr>
        <w:pStyle w:val="Index1"/>
        <w:tabs>
          <w:tab w:val="right" w:pos="5030"/>
        </w:tabs>
        <w:rPr>
          <w:noProof/>
        </w:rPr>
      </w:pPr>
      <w:r>
        <w:rPr>
          <w:noProof/>
        </w:rPr>
        <w:t>Project Online with Project Pro for Office 365 From SA, 58</w:t>
      </w:r>
    </w:p>
    <w:p w:rsidR="00CD4A50" w:rsidRDefault="00CD4A50">
      <w:pPr>
        <w:pStyle w:val="Index1"/>
        <w:tabs>
          <w:tab w:val="right" w:pos="5030"/>
        </w:tabs>
        <w:rPr>
          <w:noProof/>
        </w:rPr>
      </w:pPr>
      <w:r>
        <w:rPr>
          <w:noProof/>
        </w:rPr>
        <w:t>Project Pro for Office 365, 26, 58</w:t>
      </w:r>
    </w:p>
    <w:p w:rsidR="00CD4A50" w:rsidRDefault="00CD4A50">
      <w:pPr>
        <w:pStyle w:val="Index1"/>
        <w:tabs>
          <w:tab w:val="right" w:pos="5030"/>
        </w:tabs>
        <w:rPr>
          <w:noProof/>
        </w:rPr>
      </w:pPr>
      <w:r>
        <w:rPr>
          <w:noProof/>
        </w:rPr>
        <w:t>Project Pro for Office 365 From SA, 58</w:t>
      </w:r>
    </w:p>
    <w:p w:rsidR="00CD4A50" w:rsidRDefault="00CD4A50">
      <w:pPr>
        <w:pStyle w:val="Index1"/>
        <w:tabs>
          <w:tab w:val="right" w:pos="5030"/>
        </w:tabs>
        <w:rPr>
          <w:noProof/>
        </w:rPr>
      </w:pPr>
      <w:r>
        <w:rPr>
          <w:noProof/>
        </w:rPr>
        <w:t>Project Professional, 58, 80</w:t>
      </w:r>
    </w:p>
    <w:p w:rsidR="00CD4A50" w:rsidRDefault="00CD4A50">
      <w:pPr>
        <w:pStyle w:val="Index1"/>
        <w:tabs>
          <w:tab w:val="right" w:pos="5030"/>
        </w:tabs>
        <w:rPr>
          <w:noProof/>
        </w:rPr>
      </w:pPr>
      <w:r>
        <w:rPr>
          <w:noProof/>
        </w:rPr>
        <w:t>Project Professional 2016, 22</w:t>
      </w:r>
    </w:p>
    <w:p w:rsidR="00CD4A50" w:rsidRDefault="00CD4A50">
      <w:pPr>
        <w:pStyle w:val="Index1"/>
        <w:tabs>
          <w:tab w:val="right" w:pos="5030"/>
        </w:tabs>
        <w:rPr>
          <w:noProof/>
        </w:rPr>
      </w:pPr>
      <w:r>
        <w:rPr>
          <w:noProof/>
        </w:rPr>
        <w:t>Project Server 2013, 25</w:t>
      </w:r>
    </w:p>
    <w:p w:rsidR="00CD4A50" w:rsidRDefault="00CD4A50">
      <w:pPr>
        <w:pStyle w:val="Index1"/>
        <w:tabs>
          <w:tab w:val="right" w:pos="5030"/>
        </w:tabs>
        <w:rPr>
          <w:noProof/>
        </w:rPr>
      </w:pPr>
      <w:r>
        <w:rPr>
          <w:noProof/>
        </w:rPr>
        <w:t>Project Server 2013 CAL, 25</w:t>
      </w:r>
    </w:p>
    <w:p w:rsidR="00CD4A50" w:rsidRDefault="00CD4A50">
      <w:pPr>
        <w:pStyle w:val="Index1"/>
        <w:tabs>
          <w:tab w:val="right" w:pos="5030"/>
        </w:tabs>
        <w:rPr>
          <w:noProof/>
        </w:rPr>
      </w:pPr>
      <w:r>
        <w:rPr>
          <w:noProof/>
        </w:rPr>
        <w:t>Project Server 2016, 22</w:t>
      </w:r>
    </w:p>
    <w:p w:rsidR="00CD4A50" w:rsidRDefault="00CD4A50">
      <w:pPr>
        <w:pStyle w:val="Index1"/>
        <w:tabs>
          <w:tab w:val="right" w:pos="5030"/>
        </w:tabs>
        <w:rPr>
          <w:noProof/>
        </w:rPr>
      </w:pPr>
      <w:r>
        <w:rPr>
          <w:noProof/>
        </w:rPr>
        <w:t>Project Server 2016 Device CAL, 22</w:t>
      </w:r>
    </w:p>
    <w:p w:rsidR="00CD4A50" w:rsidRDefault="00CD4A50">
      <w:pPr>
        <w:pStyle w:val="Index1"/>
        <w:tabs>
          <w:tab w:val="right" w:pos="5030"/>
        </w:tabs>
        <w:rPr>
          <w:noProof/>
        </w:rPr>
      </w:pPr>
      <w:r>
        <w:rPr>
          <w:noProof/>
        </w:rPr>
        <w:t>Project Standard, 74, 80</w:t>
      </w:r>
    </w:p>
    <w:p w:rsidR="00CD4A50" w:rsidRDefault="00CD4A50">
      <w:pPr>
        <w:pStyle w:val="Index1"/>
        <w:tabs>
          <w:tab w:val="right" w:pos="5030"/>
        </w:tabs>
        <w:rPr>
          <w:noProof/>
        </w:rPr>
      </w:pPr>
      <w:r>
        <w:rPr>
          <w:noProof/>
        </w:rPr>
        <w:t>Project Standard 2016, 22</w:t>
      </w:r>
    </w:p>
    <w:p w:rsidR="00CD4A50" w:rsidRDefault="00CD4A50">
      <w:pPr>
        <w:pStyle w:val="Index1"/>
        <w:tabs>
          <w:tab w:val="right" w:pos="5030"/>
        </w:tabs>
        <w:rPr>
          <w:noProof/>
        </w:rPr>
      </w:pPr>
      <w:r>
        <w:rPr>
          <w:noProof/>
        </w:rPr>
        <w:t>Publisher 2016, 22</w:t>
      </w:r>
    </w:p>
    <w:p w:rsidR="00CD4A50" w:rsidRDefault="00CD4A50">
      <w:pPr>
        <w:pStyle w:val="Index1"/>
        <w:tabs>
          <w:tab w:val="right" w:pos="5030"/>
        </w:tabs>
        <w:rPr>
          <w:noProof/>
        </w:rPr>
      </w:pPr>
      <w:r>
        <w:rPr>
          <w:noProof/>
        </w:rPr>
        <w:t>R Server 2016 for Hadoop on Red Hat, 28</w:t>
      </w:r>
    </w:p>
    <w:p w:rsidR="00CD4A50" w:rsidRDefault="00CD4A50">
      <w:pPr>
        <w:pStyle w:val="Index1"/>
        <w:tabs>
          <w:tab w:val="right" w:pos="5030"/>
        </w:tabs>
        <w:rPr>
          <w:noProof/>
        </w:rPr>
      </w:pPr>
      <w:r>
        <w:rPr>
          <w:noProof/>
        </w:rPr>
        <w:t>R Server 2016 for Red Hat Linux, 28</w:t>
      </w:r>
    </w:p>
    <w:p w:rsidR="00CD4A50" w:rsidRDefault="00CD4A50">
      <w:pPr>
        <w:pStyle w:val="Index1"/>
        <w:tabs>
          <w:tab w:val="right" w:pos="5030"/>
        </w:tabs>
        <w:rPr>
          <w:noProof/>
        </w:rPr>
      </w:pPr>
      <w:r>
        <w:rPr>
          <w:noProof/>
        </w:rPr>
        <w:t>R Server 2016 for SUSE Linux, 28</w:t>
      </w:r>
    </w:p>
    <w:p w:rsidR="00CD4A50" w:rsidRDefault="00CD4A50">
      <w:pPr>
        <w:pStyle w:val="Index1"/>
        <w:tabs>
          <w:tab w:val="right" w:pos="5030"/>
        </w:tabs>
        <w:rPr>
          <w:noProof/>
        </w:rPr>
      </w:pPr>
      <w:r>
        <w:rPr>
          <w:noProof/>
        </w:rPr>
        <w:t>R Server 2016 for Teradata DB, 28</w:t>
      </w:r>
    </w:p>
    <w:p w:rsidR="00CD4A50" w:rsidRDefault="00CD4A50">
      <w:pPr>
        <w:pStyle w:val="Index1"/>
        <w:tabs>
          <w:tab w:val="right" w:pos="5030"/>
        </w:tabs>
        <w:rPr>
          <w:noProof/>
        </w:rPr>
      </w:pPr>
      <w:r>
        <w:rPr>
          <w:noProof/>
        </w:rPr>
        <w:t>SharePoint Online, 74</w:t>
      </w:r>
    </w:p>
    <w:p w:rsidR="00CD4A50" w:rsidRDefault="00CD4A50">
      <w:pPr>
        <w:pStyle w:val="Index1"/>
        <w:tabs>
          <w:tab w:val="right" w:pos="5030"/>
        </w:tabs>
        <w:rPr>
          <w:noProof/>
        </w:rPr>
      </w:pPr>
      <w:r>
        <w:rPr>
          <w:noProof/>
        </w:rPr>
        <w:t>SharePoint Online Plan 1, 63</w:t>
      </w:r>
    </w:p>
    <w:p w:rsidR="00CD4A50" w:rsidRDefault="00CD4A50">
      <w:pPr>
        <w:pStyle w:val="Index1"/>
        <w:tabs>
          <w:tab w:val="right" w:pos="5030"/>
        </w:tabs>
        <w:rPr>
          <w:noProof/>
        </w:rPr>
      </w:pPr>
      <w:r>
        <w:rPr>
          <w:noProof/>
        </w:rPr>
        <w:t>SharePoint Online Plan 1 Add-on, 63</w:t>
      </w:r>
    </w:p>
    <w:p w:rsidR="00CD4A50" w:rsidRDefault="00CD4A50">
      <w:pPr>
        <w:pStyle w:val="Index1"/>
        <w:tabs>
          <w:tab w:val="right" w:pos="5030"/>
        </w:tabs>
        <w:rPr>
          <w:noProof/>
        </w:rPr>
      </w:pPr>
      <w:r>
        <w:rPr>
          <w:noProof/>
        </w:rPr>
        <w:t>SharePoint Online Plan 1 or 2, 26</w:t>
      </w:r>
    </w:p>
    <w:p w:rsidR="00CD4A50" w:rsidRDefault="00CD4A50">
      <w:pPr>
        <w:pStyle w:val="Index1"/>
        <w:tabs>
          <w:tab w:val="right" w:pos="5030"/>
        </w:tabs>
        <w:rPr>
          <w:noProof/>
        </w:rPr>
      </w:pPr>
      <w:r>
        <w:rPr>
          <w:noProof/>
        </w:rPr>
        <w:t>SharePoint Online Plan 2, 26, 63</w:t>
      </w:r>
    </w:p>
    <w:p w:rsidR="00CD4A50" w:rsidRDefault="00CD4A50">
      <w:pPr>
        <w:pStyle w:val="Index1"/>
        <w:tabs>
          <w:tab w:val="right" w:pos="5030"/>
        </w:tabs>
        <w:rPr>
          <w:noProof/>
        </w:rPr>
      </w:pPr>
      <w:r>
        <w:rPr>
          <w:noProof/>
        </w:rPr>
        <w:t>SharePoint Server, 79</w:t>
      </w:r>
    </w:p>
    <w:p w:rsidR="00CD4A50" w:rsidRDefault="00CD4A50">
      <w:pPr>
        <w:pStyle w:val="Index1"/>
        <w:tabs>
          <w:tab w:val="right" w:pos="5030"/>
        </w:tabs>
        <w:rPr>
          <w:noProof/>
        </w:rPr>
      </w:pPr>
      <w:r>
        <w:rPr>
          <w:noProof/>
        </w:rPr>
        <w:t>SharePoint Server 2010, 26</w:t>
      </w:r>
    </w:p>
    <w:p w:rsidR="00CD4A50" w:rsidRDefault="00CD4A50">
      <w:pPr>
        <w:pStyle w:val="Index1"/>
        <w:tabs>
          <w:tab w:val="right" w:pos="5030"/>
        </w:tabs>
        <w:rPr>
          <w:noProof/>
        </w:rPr>
      </w:pPr>
      <w:r>
        <w:rPr>
          <w:noProof/>
        </w:rPr>
        <w:t>SharePoint Server 2013, 26</w:t>
      </w:r>
    </w:p>
    <w:p w:rsidR="00CD4A50" w:rsidRDefault="00CD4A50">
      <w:pPr>
        <w:pStyle w:val="Index1"/>
        <w:tabs>
          <w:tab w:val="right" w:pos="5030"/>
        </w:tabs>
        <w:rPr>
          <w:noProof/>
        </w:rPr>
      </w:pPr>
      <w:r>
        <w:rPr>
          <w:noProof/>
        </w:rPr>
        <w:t>SharePoint Server 2013 Enterprise CAL, 26</w:t>
      </w:r>
    </w:p>
    <w:p w:rsidR="00CD4A50" w:rsidRDefault="00CD4A50">
      <w:pPr>
        <w:pStyle w:val="Index1"/>
        <w:tabs>
          <w:tab w:val="right" w:pos="5030"/>
        </w:tabs>
        <w:rPr>
          <w:noProof/>
        </w:rPr>
      </w:pPr>
      <w:r>
        <w:rPr>
          <w:noProof/>
        </w:rPr>
        <w:t>SharePoint Server 2013 Standard CAL, 26</w:t>
      </w:r>
    </w:p>
    <w:p w:rsidR="00CD4A50" w:rsidRDefault="00CD4A50">
      <w:pPr>
        <w:pStyle w:val="Index1"/>
        <w:tabs>
          <w:tab w:val="right" w:pos="5030"/>
        </w:tabs>
        <w:rPr>
          <w:noProof/>
        </w:rPr>
      </w:pPr>
      <w:r>
        <w:rPr>
          <w:noProof/>
        </w:rPr>
        <w:t>Skype for Business 2016, 22</w:t>
      </w:r>
    </w:p>
    <w:p w:rsidR="00CD4A50" w:rsidRDefault="00CD4A50">
      <w:pPr>
        <w:pStyle w:val="Index1"/>
        <w:tabs>
          <w:tab w:val="right" w:pos="5030"/>
        </w:tabs>
        <w:rPr>
          <w:noProof/>
        </w:rPr>
      </w:pPr>
      <w:r>
        <w:rPr>
          <w:noProof/>
        </w:rPr>
        <w:t>Skype for Business Online Cloud PBX, 64</w:t>
      </w:r>
    </w:p>
    <w:p w:rsidR="00CD4A50" w:rsidRDefault="00CD4A50">
      <w:pPr>
        <w:pStyle w:val="Index1"/>
        <w:tabs>
          <w:tab w:val="right" w:pos="5030"/>
        </w:tabs>
        <w:rPr>
          <w:noProof/>
        </w:rPr>
      </w:pPr>
      <w:r>
        <w:rPr>
          <w:noProof/>
        </w:rPr>
        <w:t>Skype for Business Online Plan 1, 27, 64</w:t>
      </w:r>
    </w:p>
    <w:p w:rsidR="00CD4A50" w:rsidRDefault="00CD4A50">
      <w:pPr>
        <w:pStyle w:val="Index1"/>
        <w:tabs>
          <w:tab w:val="right" w:pos="5030"/>
        </w:tabs>
        <w:rPr>
          <w:noProof/>
        </w:rPr>
      </w:pPr>
      <w:r>
        <w:rPr>
          <w:noProof/>
        </w:rPr>
        <w:t>Skype for Business Online Plan 1 Add-on, 60, 64</w:t>
      </w:r>
    </w:p>
    <w:p w:rsidR="00CD4A50" w:rsidRDefault="00CD4A50">
      <w:pPr>
        <w:pStyle w:val="Index1"/>
        <w:tabs>
          <w:tab w:val="right" w:pos="5030"/>
        </w:tabs>
        <w:rPr>
          <w:noProof/>
        </w:rPr>
      </w:pPr>
      <w:r>
        <w:rPr>
          <w:noProof/>
        </w:rPr>
        <w:t>Skype for Business Online Plan 2, 27, 64</w:t>
      </w:r>
    </w:p>
    <w:p w:rsidR="00CD4A50" w:rsidRDefault="00CD4A50">
      <w:pPr>
        <w:pStyle w:val="Index1"/>
        <w:tabs>
          <w:tab w:val="right" w:pos="5030"/>
        </w:tabs>
        <w:rPr>
          <w:noProof/>
        </w:rPr>
      </w:pPr>
      <w:r>
        <w:rPr>
          <w:noProof/>
        </w:rPr>
        <w:t>Skype for Business Online PSTN Calling, 64</w:t>
      </w:r>
    </w:p>
    <w:p w:rsidR="00CD4A50" w:rsidRDefault="00CD4A50">
      <w:pPr>
        <w:pStyle w:val="Index1"/>
        <w:tabs>
          <w:tab w:val="right" w:pos="5030"/>
        </w:tabs>
        <w:rPr>
          <w:noProof/>
        </w:rPr>
      </w:pPr>
      <w:r>
        <w:rPr>
          <w:noProof/>
        </w:rPr>
        <w:t>Skype for Business Online PSTN Conferencing, 64</w:t>
      </w:r>
    </w:p>
    <w:p w:rsidR="00CD4A50" w:rsidRDefault="00CD4A50">
      <w:pPr>
        <w:pStyle w:val="Index1"/>
        <w:tabs>
          <w:tab w:val="right" w:pos="5030"/>
        </w:tabs>
        <w:rPr>
          <w:noProof/>
        </w:rPr>
      </w:pPr>
      <w:r>
        <w:rPr>
          <w:noProof/>
        </w:rPr>
        <w:t>Skype for Business Plus CAL, 64</w:t>
      </w:r>
    </w:p>
    <w:p w:rsidR="00CD4A50" w:rsidRDefault="00CD4A50">
      <w:pPr>
        <w:pStyle w:val="Index1"/>
        <w:tabs>
          <w:tab w:val="right" w:pos="5030"/>
        </w:tabs>
        <w:rPr>
          <w:noProof/>
        </w:rPr>
      </w:pPr>
      <w:r>
        <w:rPr>
          <w:noProof/>
        </w:rPr>
        <w:t>Skype for Business Server 2015, 27</w:t>
      </w:r>
    </w:p>
    <w:p w:rsidR="00CD4A50" w:rsidRDefault="00CD4A50">
      <w:pPr>
        <w:pStyle w:val="Index1"/>
        <w:tabs>
          <w:tab w:val="right" w:pos="5030"/>
        </w:tabs>
        <w:rPr>
          <w:noProof/>
        </w:rPr>
      </w:pPr>
      <w:r>
        <w:rPr>
          <w:noProof/>
        </w:rPr>
        <w:t>Skype for Business Server 2015 Enterprise CAL, 27</w:t>
      </w:r>
    </w:p>
    <w:p w:rsidR="00CD4A50" w:rsidRDefault="00CD4A50">
      <w:pPr>
        <w:pStyle w:val="Index1"/>
        <w:tabs>
          <w:tab w:val="right" w:pos="5030"/>
        </w:tabs>
        <w:rPr>
          <w:noProof/>
        </w:rPr>
      </w:pPr>
      <w:r>
        <w:rPr>
          <w:noProof/>
        </w:rPr>
        <w:t>Skype for Business Server 2015 Plus CAL, 27</w:t>
      </w:r>
    </w:p>
    <w:p w:rsidR="00CD4A50" w:rsidRDefault="00CD4A50">
      <w:pPr>
        <w:pStyle w:val="Index1"/>
        <w:tabs>
          <w:tab w:val="right" w:pos="5030"/>
        </w:tabs>
        <w:rPr>
          <w:noProof/>
        </w:rPr>
      </w:pPr>
      <w:r>
        <w:rPr>
          <w:noProof/>
        </w:rPr>
        <w:t>Skype for Business Server 2015 Standard CAL, 27</w:t>
      </w:r>
    </w:p>
    <w:p w:rsidR="00CD4A50" w:rsidRDefault="00CD4A50">
      <w:pPr>
        <w:pStyle w:val="Index1"/>
        <w:tabs>
          <w:tab w:val="right" w:pos="5030"/>
        </w:tabs>
        <w:rPr>
          <w:noProof/>
        </w:rPr>
      </w:pPr>
      <w:r>
        <w:rPr>
          <w:noProof/>
        </w:rPr>
        <w:t>SQL Parallel Data Warehouse, 74, 80</w:t>
      </w:r>
    </w:p>
    <w:p w:rsidR="00CD4A50" w:rsidRDefault="00CD4A50">
      <w:pPr>
        <w:pStyle w:val="Index1"/>
        <w:tabs>
          <w:tab w:val="right" w:pos="5030"/>
        </w:tabs>
        <w:rPr>
          <w:noProof/>
        </w:rPr>
      </w:pPr>
      <w:r>
        <w:rPr>
          <w:noProof/>
        </w:rPr>
        <w:t>SQL Server, 31, 32, 33, 37, 79, 80</w:t>
      </w:r>
    </w:p>
    <w:p w:rsidR="00CD4A50" w:rsidRDefault="00CD4A50">
      <w:pPr>
        <w:pStyle w:val="Index1"/>
        <w:tabs>
          <w:tab w:val="right" w:pos="5030"/>
        </w:tabs>
        <w:rPr>
          <w:noProof/>
        </w:rPr>
      </w:pPr>
      <w:r>
        <w:rPr>
          <w:noProof/>
        </w:rPr>
        <w:t>SQL Server 2008 R2, 29</w:t>
      </w:r>
    </w:p>
    <w:p w:rsidR="00CD4A50" w:rsidRDefault="00CD4A50">
      <w:pPr>
        <w:pStyle w:val="Index1"/>
        <w:tabs>
          <w:tab w:val="right" w:pos="5030"/>
        </w:tabs>
        <w:rPr>
          <w:noProof/>
        </w:rPr>
      </w:pPr>
      <w:r>
        <w:rPr>
          <w:noProof/>
        </w:rPr>
        <w:t>SQL Server 2012, 29</w:t>
      </w:r>
    </w:p>
    <w:p w:rsidR="00CD4A50" w:rsidRDefault="00CD4A50">
      <w:pPr>
        <w:pStyle w:val="Index1"/>
        <w:tabs>
          <w:tab w:val="right" w:pos="5030"/>
        </w:tabs>
        <w:rPr>
          <w:noProof/>
        </w:rPr>
      </w:pPr>
      <w:r>
        <w:rPr>
          <w:noProof/>
        </w:rPr>
        <w:t>SQL Server 2012 Parallel Data Warehouse Developer, 29</w:t>
      </w:r>
    </w:p>
    <w:p w:rsidR="00CD4A50" w:rsidRDefault="00CD4A50">
      <w:pPr>
        <w:pStyle w:val="Index1"/>
        <w:tabs>
          <w:tab w:val="right" w:pos="5030"/>
        </w:tabs>
        <w:rPr>
          <w:noProof/>
        </w:rPr>
      </w:pPr>
      <w:r>
        <w:rPr>
          <w:noProof/>
        </w:rPr>
        <w:t>SQL Server 2014 Business Intelligence, 29</w:t>
      </w:r>
    </w:p>
    <w:p w:rsidR="00CD4A50" w:rsidRDefault="00CD4A50">
      <w:pPr>
        <w:pStyle w:val="Index1"/>
        <w:tabs>
          <w:tab w:val="right" w:pos="5030"/>
        </w:tabs>
        <w:rPr>
          <w:noProof/>
        </w:rPr>
      </w:pPr>
      <w:r>
        <w:rPr>
          <w:noProof/>
        </w:rPr>
        <w:t>SQL Server 2014 CAL, 29</w:t>
      </w:r>
    </w:p>
    <w:p w:rsidR="00CD4A50" w:rsidRDefault="00CD4A50">
      <w:pPr>
        <w:pStyle w:val="Index1"/>
        <w:tabs>
          <w:tab w:val="right" w:pos="5030"/>
        </w:tabs>
        <w:rPr>
          <w:noProof/>
        </w:rPr>
      </w:pPr>
      <w:r>
        <w:rPr>
          <w:noProof/>
        </w:rPr>
        <w:t>SQL Server 2014 Developer, 29</w:t>
      </w:r>
    </w:p>
    <w:p w:rsidR="00CD4A50" w:rsidRDefault="00CD4A50">
      <w:pPr>
        <w:pStyle w:val="Index1"/>
        <w:tabs>
          <w:tab w:val="right" w:pos="5030"/>
        </w:tabs>
        <w:rPr>
          <w:noProof/>
        </w:rPr>
      </w:pPr>
      <w:r>
        <w:rPr>
          <w:noProof/>
        </w:rPr>
        <w:t>SQL Server 2014 Enterprise, 29</w:t>
      </w:r>
    </w:p>
    <w:p w:rsidR="00CD4A50" w:rsidRDefault="00CD4A50">
      <w:pPr>
        <w:pStyle w:val="Index1"/>
        <w:tabs>
          <w:tab w:val="right" w:pos="5030"/>
        </w:tabs>
        <w:rPr>
          <w:noProof/>
        </w:rPr>
      </w:pPr>
      <w:r>
        <w:rPr>
          <w:noProof/>
        </w:rPr>
        <w:t>SQL Server 2014 Enterprise Core, 29</w:t>
      </w:r>
    </w:p>
    <w:p w:rsidR="00CD4A50" w:rsidRDefault="00CD4A50">
      <w:pPr>
        <w:pStyle w:val="Index1"/>
        <w:tabs>
          <w:tab w:val="right" w:pos="5030"/>
        </w:tabs>
        <w:rPr>
          <w:noProof/>
        </w:rPr>
      </w:pPr>
      <w:r>
        <w:rPr>
          <w:noProof/>
        </w:rPr>
        <w:t>SQL Server 2014 Standard, 29</w:t>
      </w:r>
    </w:p>
    <w:p w:rsidR="00CD4A50" w:rsidRDefault="00CD4A50">
      <w:pPr>
        <w:pStyle w:val="Index1"/>
        <w:tabs>
          <w:tab w:val="right" w:pos="5030"/>
        </w:tabs>
        <w:rPr>
          <w:noProof/>
        </w:rPr>
      </w:pPr>
      <w:r>
        <w:rPr>
          <w:noProof/>
        </w:rPr>
        <w:t>SQL Server 2014 Standard Core, 29</w:t>
      </w:r>
    </w:p>
    <w:p w:rsidR="00CD4A50" w:rsidRDefault="00CD4A50">
      <w:pPr>
        <w:pStyle w:val="Index1"/>
        <w:tabs>
          <w:tab w:val="right" w:pos="5030"/>
        </w:tabs>
        <w:rPr>
          <w:noProof/>
        </w:rPr>
      </w:pPr>
      <w:r>
        <w:rPr>
          <w:noProof/>
        </w:rPr>
        <w:t>SQL Server Business Intelligence, 74, 80</w:t>
      </w:r>
    </w:p>
    <w:p w:rsidR="00CD4A50" w:rsidRDefault="00CD4A50">
      <w:pPr>
        <w:pStyle w:val="Index1"/>
        <w:tabs>
          <w:tab w:val="right" w:pos="5030"/>
        </w:tabs>
        <w:rPr>
          <w:noProof/>
        </w:rPr>
      </w:pPr>
      <w:r>
        <w:rPr>
          <w:noProof/>
        </w:rPr>
        <w:t>SQL Server Data Center, 74</w:t>
      </w:r>
    </w:p>
    <w:p w:rsidR="00CD4A50" w:rsidRDefault="00CD4A50">
      <w:pPr>
        <w:pStyle w:val="Index1"/>
        <w:tabs>
          <w:tab w:val="right" w:pos="5030"/>
        </w:tabs>
        <w:rPr>
          <w:noProof/>
        </w:rPr>
      </w:pPr>
      <w:r>
        <w:rPr>
          <w:noProof/>
        </w:rPr>
        <w:lastRenderedPageBreak/>
        <w:t>SQL Server Enterprise, 74, 80</w:t>
      </w:r>
    </w:p>
    <w:p w:rsidR="00CD4A50" w:rsidRDefault="00CD4A50">
      <w:pPr>
        <w:pStyle w:val="Index1"/>
        <w:tabs>
          <w:tab w:val="right" w:pos="5030"/>
        </w:tabs>
        <w:rPr>
          <w:noProof/>
        </w:rPr>
      </w:pPr>
      <w:r>
        <w:rPr>
          <w:noProof/>
        </w:rPr>
        <w:t>SQL Server Parallel Data Warehouse, 29</w:t>
      </w:r>
    </w:p>
    <w:p w:rsidR="00CD4A50" w:rsidRDefault="00CD4A50">
      <w:pPr>
        <w:pStyle w:val="Index1"/>
        <w:tabs>
          <w:tab w:val="right" w:pos="5030"/>
        </w:tabs>
        <w:rPr>
          <w:noProof/>
        </w:rPr>
      </w:pPr>
      <w:r>
        <w:rPr>
          <w:noProof/>
        </w:rPr>
        <w:t>SQL Server Standard, 74, 80</w:t>
      </w:r>
    </w:p>
    <w:p w:rsidR="00CD4A50" w:rsidRDefault="00CD4A50">
      <w:pPr>
        <w:pStyle w:val="Index1"/>
        <w:tabs>
          <w:tab w:val="right" w:pos="5030"/>
        </w:tabs>
        <w:rPr>
          <w:noProof/>
        </w:rPr>
      </w:pPr>
      <w:r>
        <w:rPr>
          <w:noProof/>
        </w:rPr>
        <w:t>System Center 2012, 31, 80</w:t>
      </w:r>
    </w:p>
    <w:p w:rsidR="00CD4A50" w:rsidRDefault="00CD4A50">
      <w:pPr>
        <w:pStyle w:val="Index1"/>
        <w:tabs>
          <w:tab w:val="right" w:pos="5030"/>
        </w:tabs>
        <w:rPr>
          <w:noProof/>
        </w:rPr>
      </w:pPr>
      <w:r>
        <w:rPr>
          <w:noProof/>
        </w:rPr>
        <w:t>System Center 2012 Client Management Suite, 32</w:t>
      </w:r>
    </w:p>
    <w:p w:rsidR="00CD4A50" w:rsidRDefault="00CD4A50">
      <w:pPr>
        <w:pStyle w:val="Index1"/>
        <w:tabs>
          <w:tab w:val="right" w:pos="5030"/>
        </w:tabs>
        <w:rPr>
          <w:noProof/>
        </w:rPr>
      </w:pPr>
      <w:r>
        <w:rPr>
          <w:noProof/>
        </w:rPr>
        <w:t>System Center 2012 Configuration Manager, 33</w:t>
      </w:r>
    </w:p>
    <w:p w:rsidR="00CD4A50" w:rsidRDefault="00CD4A50">
      <w:pPr>
        <w:pStyle w:val="Index1"/>
        <w:tabs>
          <w:tab w:val="right" w:pos="5030"/>
        </w:tabs>
        <w:rPr>
          <w:noProof/>
        </w:rPr>
      </w:pPr>
      <w:r>
        <w:rPr>
          <w:noProof/>
        </w:rPr>
        <w:t>System Center 2012 Datacenter Server Management License, 74</w:t>
      </w:r>
    </w:p>
    <w:p w:rsidR="00CD4A50" w:rsidRDefault="00CD4A50">
      <w:pPr>
        <w:pStyle w:val="Index1"/>
        <w:tabs>
          <w:tab w:val="right" w:pos="5030"/>
        </w:tabs>
        <w:rPr>
          <w:noProof/>
        </w:rPr>
      </w:pPr>
      <w:r>
        <w:rPr>
          <w:noProof/>
        </w:rPr>
        <w:t>System Center 2012 Endpoint Protection, 34</w:t>
      </w:r>
    </w:p>
    <w:p w:rsidR="00CD4A50" w:rsidRDefault="00CD4A50">
      <w:pPr>
        <w:pStyle w:val="Index1"/>
        <w:tabs>
          <w:tab w:val="right" w:pos="5030"/>
        </w:tabs>
        <w:rPr>
          <w:noProof/>
        </w:rPr>
      </w:pPr>
      <w:r>
        <w:rPr>
          <w:noProof/>
        </w:rPr>
        <w:t>System Center 2012 R2 Client Management Suite, 32</w:t>
      </w:r>
    </w:p>
    <w:p w:rsidR="00CD4A50" w:rsidRDefault="00CD4A50">
      <w:pPr>
        <w:pStyle w:val="Index1"/>
        <w:tabs>
          <w:tab w:val="right" w:pos="5030"/>
        </w:tabs>
        <w:rPr>
          <w:noProof/>
        </w:rPr>
      </w:pPr>
      <w:r>
        <w:rPr>
          <w:noProof/>
        </w:rPr>
        <w:t>System Center 2012 R2 Configuration Manager Client Management License, 32, 33</w:t>
      </w:r>
    </w:p>
    <w:p w:rsidR="00CD4A50" w:rsidRDefault="00CD4A50">
      <w:pPr>
        <w:pStyle w:val="Index1"/>
        <w:tabs>
          <w:tab w:val="right" w:pos="5030"/>
        </w:tabs>
        <w:rPr>
          <w:noProof/>
        </w:rPr>
      </w:pPr>
      <w:r>
        <w:rPr>
          <w:noProof/>
        </w:rPr>
        <w:t>System Center 2012 R2 Datacenter Server Management License, 31</w:t>
      </w:r>
    </w:p>
    <w:p w:rsidR="00CD4A50" w:rsidRDefault="00CD4A50">
      <w:pPr>
        <w:pStyle w:val="Index1"/>
        <w:tabs>
          <w:tab w:val="right" w:pos="5030"/>
        </w:tabs>
        <w:rPr>
          <w:noProof/>
        </w:rPr>
      </w:pPr>
      <w:r>
        <w:rPr>
          <w:noProof/>
        </w:rPr>
        <w:t>System Center 2012 R2 Endpoint Protection, 34</w:t>
      </w:r>
    </w:p>
    <w:p w:rsidR="00CD4A50" w:rsidRDefault="00CD4A50">
      <w:pPr>
        <w:pStyle w:val="Index1"/>
        <w:tabs>
          <w:tab w:val="right" w:pos="5030"/>
        </w:tabs>
        <w:rPr>
          <w:noProof/>
        </w:rPr>
      </w:pPr>
      <w:r>
        <w:rPr>
          <w:noProof/>
        </w:rPr>
        <w:t>System Center 2012 R2 Standard Server Management License, 31</w:t>
      </w:r>
    </w:p>
    <w:p w:rsidR="00CD4A50" w:rsidRDefault="00CD4A50">
      <w:pPr>
        <w:pStyle w:val="Index1"/>
        <w:tabs>
          <w:tab w:val="right" w:pos="5030"/>
        </w:tabs>
        <w:rPr>
          <w:noProof/>
        </w:rPr>
      </w:pPr>
      <w:r>
        <w:rPr>
          <w:noProof/>
        </w:rPr>
        <w:t>System Center 2012 Standard Server Management License, 74</w:t>
      </w:r>
    </w:p>
    <w:p w:rsidR="00CD4A50" w:rsidRDefault="00CD4A50">
      <w:pPr>
        <w:pStyle w:val="Index1"/>
        <w:tabs>
          <w:tab w:val="right" w:pos="5030"/>
        </w:tabs>
        <w:rPr>
          <w:noProof/>
        </w:rPr>
      </w:pPr>
      <w:r>
        <w:rPr>
          <w:noProof/>
        </w:rPr>
        <w:t>System Center Configuration Manager Server 2007 R2, 33</w:t>
      </w:r>
    </w:p>
    <w:p w:rsidR="00CD4A50" w:rsidRDefault="00CD4A50">
      <w:pPr>
        <w:pStyle w:val="Index1"/>
        <w:tabs>
          <w:tab w:val="right" w:pos="5030"/>
        </w:tabs>
        <w:rPr>
          <w:noProof/>
        </w:rPr>
      </w:pPr>
      <w:r>
        <w:rPr>
          <w:noProof/>
        </w:rPr>
        <w:t>System Center Data Protection Manager 2010, 33</w:t>
      </w:r>
    </w:p>
    <w:p w:rsidR="00CD4A50" w:rsidRDefault="00CD4A50">
      <w:pPr>
        <w:pStyle w:val="Index1"/>
        <w:tabs>
          <w:tab w:val="right" w:pos="5030"/>
        </w:tabs>
        <w:rPr>
          <w:noProof/>
        </w:rPr>
      </w:pPr>
      <w:r>
        <w:rPr>
          <w:noProof/>
        </w:rPr>
        <w:t>System Center Datacenter, 17, 79, 80</w:t>
      </w:r>
    </w:p>
    <w:p w:rsidR="00CD4A50" w:rsidRDefault="00CD4A50">
      <w:pPr>
        <w:pStyle w:val="Index1"/>
        <w:tabs>
          <w:tab w:val="right" w:pos="5030"/>
        </w:tabs>
        <w:rPr>
          <w:noProof/>
        </w:rPr>
      </w:pPr>
      <w:r>
        <w:rPr>
          <w:noProof/>
        </w:rPr>
        <w:t>System Center Global Service Monitor, 32</w:t>
      </w:r>
    </w:p>
    <w:p w:rsidR="00CD4A50" w:rsidRDefault="00CD4A50">
      <w:pPr>
        <w:pStyle w:val="Index1"/>
        <w:tabs>
          <w:tab w:val="right" w:pos="5030"/>
        </w:tabs>
        <w:rPr>
          <w:noProof/>
        </w:rPr>
      </w:pPr>
      <w:r>
        <w:rPr>
          <w:noProof/>
        </w:rPr>
        <w:t>System Center Operation Manager 2007 R2, 34</w:t>
      </w:r>
    </w:p>
    <w:p w:rsidR="00CD4A50" w:rsidRDefault="00CD4A50">
      <w:pPr>
        <w:pStyle w:val="Index1"/>
        <w:tabs>
          <w:tab w:val="right" w:pos="5030"/>
        </w:tabs>
        <w:rPr>
          <w:noProof/>
        </w:rPr>
      </w:pPr>
      <w:r>
        <w:rPr>
          <w:noProof/>
        </w:rPr>
        <w:t>System Center Server Management Suite, 34</w:t>
      </w:r>
    </w:p>
    <w:p w:rsidR="00CD4A50" w:rsidRDefault="00CD4A50">
      <w:pPr>
        <w:pStyle w:val="Index1"/>
        <w:tabs>
          <w:tab w:val="right" w:pos="5030"/>
        </w:tabs>
        <w:rPr>
          <w:noProof/>
        </w:rPr>
      </w:pPr>
      <w:r>
        <w:rPr>
          <w:noProof/>
        </w:rPr>
        <w:t>System Center Service Manager 2010, 34</w:t>
      </w:r>
    </w:p>
    <w:p w:rsidR="00CD4A50" w:rsidRDefault="00CD4A50">
      <w:pPr>
        <w:pStyle w:val="Index1"/>
        <w:tabs>
          <w:tab w:val="right" w:pos="5030"/>
        </w:tabs>
        <w:rPr>
          <w:noProof/>
        </w:rPr>
      </w:pPr>
      <w:r>
        <w:rPr>
          <w:noProof/>
        </w:rPr>
        <w:t>System Center Standard, 17, 79, 80</w:t>
      </w:r>
    </w:p>
    <w:p w:rsidR="00CD4A50" w:rsidRDefault="00CD4A50">
      <w:pPr>
        <w:pStyle w:val="Index1"/>
        <w:tabs>
          <w:tab w:val="right" w:pos="5030"/>
        </w:tabs>
        <w:rPr>
          <w:noProof/>
        </w:rPr>
      </w:pPr>
      <w:r>
        <w:rPr>
          <w:noProof/>
        </w:rPr>
        <w:t>VDI, 35</w:t>
      </w:r>
    </w:p>
    <w:p w:rsidR="00CD4A50" w:rsidRDefault="00CD4A50">
      <w:pPr>
        <w:pStyle w:val="Index1"/>
        <w:tabs>
          <w:tab w:val="right" w:pos="5030"/>
        </w:tabs>
        <w:rPr>
          <w:noProof/>
        </w:rPr>
      </w:pPr>
      <w:r>
        <w:rPr>
          <w:noProof/>
        </w:rPr>
        <w:t>Visio 2016 Professional, 22</w:t>
      </w:r>
    </w:p>
    <w:p w:rsidR="00CD4A50" w:rsidRDefault="00CD4A50">
      <w:pPr>
        <w:pStyle w:val="Index1"/>
        <w:tabs>
          <w:tab w:val="right" w:pos="5030"/>
        </w:tabs>
        <w:rPr>
          <w:noProof/>
        </w:rPr>
      </w:pPr>
      <w:r>
        <w:rPr>
          <w:noProof/>
        </w:rPr>
        <w:t>Visio 2016 Standard, 22</w:t>
      </w:r>
    </w:p>
    <w:p w:rsidR="00CD4A50" w:rsidRDefault="00CD4A50">
      <w:pPr>
        <w:pStyle w:val="Index1"/>
        <w:tabs>
          <w:tab w:val="right" w:pos="5030"/>
        </w:tabs>
        <w:rPr>
          <w:noProof/>
        </w:rPr>
      </w:pPr>
      <w:r>
        <w:rPr>
          <w:noProof/>
        </w:rPr>
        <w:t>Visio Pro for Office 365, 58</w:t>
      </w:r>
    </w:p>
    <w:p w:rsidR="00CD4A50" w:rsidRDefault="00CD4A50">
      <w:pPr>
        <w:pStyle w:val="Index1"/>
        <w:tabs>
          <w:tab w:val="right" w:pos="5030"/>
        </w:tabs>
        <w:rPr>
          <w:noProof/>
        </w:rPr>
      </w:pPr>
      <w:r>
        <w:rPr>
          <w:noProof/>
        </w:rPr>
        <w:t>Visio Pro for Office 365 From SA, 58</w:t>
      </w:r>
    </w:p>
    <w:p w:rsidR="00CD4A50" w:rsidRDefault="00CD4A50">
      <w:pPr>
        <w:pStyle w:val="Index1"/>
        <w:tabs>
          <w:tab w:val="right" w:pos="5030"/>
        </w:tabs>
        <w:rPr>
          <w:noProof/>
        </w:rPr>
      </w:pPr>
      <w:r>
        <w:rPr>
          <w:noProof/>
        </w:rPr>
        <w:t>Visio Professional, 58, 80</w:t>
      </w:r>
    </w:p>
    <w:p w:rsidR="00CD4A50" w:rsidRDefault="00CD4A50">
      <w:pPr>
        <w:pStyle w:val="Index1"/>
        <w:tabs>
          <w:tab w:val="right" w:pos="5030"/>
        </w:tabs>
        <w:rPr>
          <w:noProof/>
        </w:rPr>
      </w:pPr>
      <w:r>
        <w:rPr>
          <w:noProof/>
        </w:rPr>
        <w:t>Visio Standard, 74, 80</w:t>
      </w:r>
    </w:p>
    <w:p w:rsidR="00CD4A50" w:rsidRDefault="00CD4A50">
      <w:pPr>
        <w:pStyle w:val="Index1"/>
        <w:tabs>
          <w:tab w:val="right" w:pos="5030"/>
        </w:tabs>
        <w:rPr>
          <w:noProof/>
        </w:rPr>
      </w:pPr>
      <w:r>
        <w:rPr>
          <w:noProof/>
        </w:rPr>
        <w:t>Visual Studio 2013, 35</w:t>
      </w:r>
    </w:p>
    <w:p w:rsidR="00CD4A50" w:rsidRDefault="00CD4A50">
      <w:pPr>
        <w:pStyle w:val="Index1"/>
        <w:tabs>
          <w:tab w:val="right" w:pos="5030"/>
        </w:tabs>
        <w:rPr>
          <w:noProof/>
        </w:rPr>
      </w:pPr>
      <w:r>
        <w:rPr>
          <w:noProof/>
        </w:rPr>
        <w:t>Visual Studio Enterprise 2015 with MSDN, 35</w:t>
      </w:r>
    </w:p>
    <w:p w:rsidR="00CD4A50" w:rsidRDefault="00CD4A50">
      <w:pPr>
        <w:pStyle w:val="Index1"/>
        <w:tabs>
          <w:tab w:val="right" w:pos="5030"/>
        </w:tabs>
        <w:rPr>
          <w:noProof/>
        </w:rPr>
      </w:pPr>
      <w:r>
        <w:rPr>
          <w:noProof/>
        </w:rPr>
        <w:t>Visual Studio Enterprise with MSDN, 74, 80</w:t>
      </w:r>
    </w:p>
    <w:p w:rsidR="00CD4A50" w:rsidRDefault="00CD4A50">
      <w:pPr>
        <w:pStyle w:val="Index1"/>
        <w:tabs>
          <w:tab w:val="right" w:pos="5030"/>
        </w:tabs>
        <w:rPr>
          <w:noProof/>
        </w:rPr>
      </w:pPr>
      <w:r>
        <w:rPr>
          <w:noProof/>
        </w:rPr>
        <w:t>Visual Studio Professional 2015, 35</w:t>
      </w:r>
    </w:p>
    <w:p w:rsidR="00CD4A50" w:rsidRDefault="00CD4A50">
      <w:pPr>
        <w:pStyle w:val="Index1"/>
        <w:tabs>
          <w:tab w:val="right" w:pos="5030"/>
        </w:tabs>
        <w:rPr>
          <w:noProof/>
        </w:rPr>
      </w:pPr>
      <w:r>
        <w:rPr>
          <w:noProof/>
        </w:rPr>
        <w:t>Visual Studio Professional 2015 with MSDN, 35</w:t>
      </w:r>
    </w:p>
    <w:p w:rsidR="00CD4A50" w:rsidRDefault="00CD4A50">
      <w:pPr>
        <w:pStyle w:val="Index1"/>
        <w:tabs>
          <w:tab w:val="right" w:pos="5030"/>
        </w:tabs>
        <w:rPr>
          <w:noProof/>
        </w:rPr>
      </w:pPr>
      <w:r>
        <w:rPr>
          <w:noProof/>
        </w:rPr>
        <w:t>Visual Studio Professional with MSDN, 74, 80</w:t>
      </w:r>
    </w:p>
    <w:p w:rsidR="00CD4A50" w:rsidRDefault="00CD4A50">
      <w:pPr>
        <w:pStyle w:val="Index1"/>
        <w:tabs>
          <w:tab w:val="right" w:pos="5030"/>
        </w:tabs>
        <w:rPr>
          <w:noProof/>
        </w:rPr>
      </w:pPr>
      <w:r>
        <w:rPr>
          <w:noProof/>
        </w:rPr>
        <w:t>Visual Studio Team Foundation Server 2015 CAL, 36</w:t>
      </w:r>
    </w:p>
    <w:p w:rsidR="00CD4A50" w:rsidRDefault="00CD4A50">
      <w:pPr>
        <w:pStyle w:val="Index1"/>
        <w:tabs>
          <w:tab w:val="right" w:pos="5030"/>
        </w:tabs>
        <w:rPr>
          <w:noProof/>
        </w:rPr>
      </w:pPr>
      <w:r>
        <w:rPr>
          <w:noProof/>
        </w:rPr>
        <w:t>Visual Studio Team Foundation Server 2015 with SQL Server 2014 Technology, 36</w:t>
      </w:r>
    </w:p>
    <w:p w:rsidR="00CD4A50" w:rsidRDefault="00CD4A50">
      <w:pPr>
        <w:pStyle w:val="Index1"/>
        <w:tabs>
          <w:tab w:val="right" w:pos="5030"/>
        </w:tabs>
        <w:rPr>
          <w:noProof/>
        </w:rPr>
      </w:pPr>
      <w:r>
        <w:rPr>
          <w:noProof/>
        </w:rPr>
        <w:t>Visual Studio Test Professional 2015 with MSDN, 35</w:t>
      </w:r>
    </w:p>
    <w:p w:rsidR="00CD4A50" w:rsidRDefault="00CD4A50">
      <w:pPr>
        <w:pStyle w:val="Index1"/>
        <w:tabs>
          <w:tab w:val="right" w:pos="5030"/>
        </w:tabs>
        <w:rPr>
          <w:noProof/>
        </w:rPr>
      </w:pPr>
      <w:r>
        <w:rPr>
          <w:noProof/>
        </w:rPr>
        <w:t>Visual Studio Test Professional with MSDN, 74, 80</w:t>
      </w:r>
    </w:p>
    <w:p w:rsidR="00CD4A50" w:rsidRDefault="00CD4A50">
      <w:pPr>
        <w:pStyle w:val="Index1"/>
        <w:tabs>
          <w:tab w:val="right" w:pos="5030"/>
        </w:tabs>
        <w:rPr>
          <w:noProof/>
        </w:rPr>
      </w:pPr>
      <w:r>
        <w:rPr>
          <w:noProof/>
        </w:rPr>
        <w:t>Windows 10 Education Upgrade (Per Device), 38</w:t>
      </w:r>
    </w:p>
    <w:p w:rsidR="00CD4A50" w:rsidRDefault="00CD4A50">
      <w:pPr>
        <w:pStyle w:val="Index1"/>
        <w:tabs>
          <w:tab w:val="right" w:pos="5030"/>
        </w:tabs>
        <w:rPr>
          <w:noProof/>
        </w:rPr>
      </w:pPr>
      <w:r>
        <w:rPr>
          <w:noProof/>
        </w:rPr>
        <w:t>Windows 10 Enterprise LTSB Upgrade, 38</w:t>
      </w:r>
    </w:p>
    <w:p w:rsidR="00CD4A50" w:rsidRDefault="00CD4A50">
      <w:pPr>
        <w:pStyle w:val="Index1"/>
        <w:tabs>
          <w:tab w:val="right" w:pos="5030"/>
        </w:tabs>
        <w:rPr>
          <w:noProof/>
        </w:rPr>
      </w:pPr>
      <w:r>
        <w:rPr>
          <w:noProof/>
        </w:rPr>
        <w:t>Windows 10 Enterprise Software Assurance Per User (SL), 38</w:t>
      </w:r>
    </w:p>
    <w:p w:rsidR="00CD4A50" w:rsidRDefault="00CD4A50">
      <w:pPr>
        <w:pStyle w:val="Index1"/>
        <w:tabs>
          <w:tab w:val="right" w:pos="5030"/>
        </w:tabs>
        <w:rPr>
          <w:noProof/>
        </w:rPr>
      </w:pPr>
      <w:r>
        <w:rPr>
          <w:noProof/>
        </w:rPr>
        <w:t>Windows 10 Enterprise Software Assurance Per User From SA, 38</w:t>
      </w:r>
    </w:p>
    <w:p w:rsidR="00CD4A50" w:rsidRDefault="00CD4A50">
      <w:pPr>
        <w:pStyle w:val="Index1"/>
        <w:tabs>
          <w:tab w:val="right" w:pos="5030"/>
        </w:tabs>
        <w:rPr>
          <w:noProof/>
        </w:rPr>
      </w:pPr>
      <w:r>
        <w:rPr>
          <w:noProof/>
        </w:rPr>
        <w:t>Windows 10 IoT Enterprise, 39</w:t>
      </w:r>
    </w:p>
    <w:p w:rsidR="00CD4A50" w:rsidRDefault="00CD4A50">
      <w:pPr>
        <w:pStyle w:val="Index1"/>
        <w:tabs>
          <w:tab w:val="right" w:pos="5030"/>
        </w:tabs>
        <w:rPr>
          <w:noProof/>
        </w:rPr>
      </w:pPr>
      <w:r>
        <w:rPr>
          <w:noProof/>
        </w:rPr>
        <w:t>Windows 10 Mobile Enterprise (Per Device), 38</w:t>
      </w:r>
    </w:p>
    <w:p w:rsidR="00CD4A50" w:rsidRDefault="00CD4A50">
      <w:pPr>
        <w:pStyle w:val="Index1"/>
        <w:tabs>
          <w:tab w:val="right" w:pos="5030"/>
        </w:tabs>
        <w:rPr>
          <w:noProof/>
        </w:rPr>
      </w:pPr>
      <w:r>
        <w:rPr>
          <w:noProof/>
        </w:rPr>
        <w:t>Windows 10 Pro Upgrade, 38</w:t>
      </w:r>
    </w:p>
    <w:p w:rsidR="00CD4A50" w:rsidRDefault="00CD4A50">
      <w:pPr>
        <w:pStyle w:val="Index1"/>
        <w:tabs>
          <w:tab w:val="right" w:pos="5030"/>
        </w:tabs>
        <w:rPr>
          <w:noProof/>
        </w:rPr>
      </w:pPr>
      <w:r>
        <w:rPr>
          <w:noProof/>
        </w:rPr>
        <w:t>Windows 2000 Professional for Embedded Systems, 39</w:t>
      </w:r>
    </w:p>
    <w:p w:rsidR="00CD4A50" w:rsidRDefault="00CD4A50">
      <w:pPr>
        <w:pStyle w:val="Index1"/>
        <w:tabs>
          <w:tab w:val="right" w:pos="5030"/>
        </w:tabs>
        <w:rPr>
          <w:noProof/>
        </w:rPr>
      </w:pPr>
      <w:r>
        <w:rPr>
          <w:noProof/>
        </w:rPr>
        <w:t>Windows 7, 38</w:t>
      </w:r>
    </w:p>
    <w:p w:rsidR="00CD4A50" w:rsidRDefault="00CD4A50">
      <w:pPr>
        <w:pStyle w:val="Index1"/>
        <w:tabs>
          <w:tab w:val="right" w:pos="5030"/>
        </w:tabs>
        <w:rPr>
          <w:noProof/>
        </w:rPr>
      </w:pPr>
      <w:r>
        <w:rPr>
          <w:noProof/>
        </w:rPr>
        <w:t>Windows 7 Professional for Embedded Systems, 39</w:t>
      </w:r>
    </w:p>
    <w:p w:rsidR="00CD4A50" w:rsidRDefault="00CD4A50">
      <w:pPr>
        <w:pStyle w:val="Index1"/>
        <w:tabs>
          <w:tab w:val="right" w:pos="5030"/>
        </w:tabs>
        <w:rPr>
          <w:noProof/>
        </w:rPr>
      </w:pPr>
      <w:r>
        <w:rPr>
          <w:noProof/>
        </w:rPr>
        <w:t>Windows 7 Ultimate for Embedded Systems, 39</w:t>
      </w:r>
    </w:p>
    <w:p w:rsidR="00CD4A50" w:rsidRDefault="00CD4A50">
      <w:pPr>
        <w:pStyle w:val="Index1"/>
        <w:tabs>
          <w:tab w:val="right" w:pos="5030"/>
        </w:tabs>
        <w:rPr>
          <w:noProof/>
        </w:rPr>
      </w:pPr>
      <w:r>
        <w:rPr>
          <w:noProof/>
        </w:rPr>
        <w:t>Windows 8.1, 38</w:t>
      </w:r>
    </w:p>
    <w:p w:rsidR="00CD4A50" w:rsidRDefault="00CD4A50">
      <w:pPr>
        <w:pStyle w:val="Index1"/>
        <w:tabs>
          <w:tab w:val="right" w:pos="5030"/>
        </w:tabs>
        <w:rPr>
          <w:noProof/>
        </w:rPr>
      </w:pPr>
      <w:r>
        <w:rPr>
          <w:noProof/>
        </w:rPr>
        <w:t>Windows 8.1 Enterprise Sideloading, 38</w:t>
      </w:r>
    </w:p>
    <w:p w:rsidR="00CD4A50" w:rsidRDefault="00CD4A50">
      <w:pPr>
        <w:pStyle w:val="Index1"/>
        <w:tabs>
          <w:tab w:val="right" w:pos="5030"/>
        </w:tabs>
        <w:rPr>
          <w:noProof/>
        </w:rPr>
      </w:pPr>
      <w:r>
        <w:rPr>
          <w:noProof/>
        </w:rPr>
        <w:t>Windows 8.1 Enterprise Upgrade and SA Per User (from SA), 54</w:t>
      </w:r>
    </w:p>
    <w:p w:rsidR="00CD4A50" w:rsidRDefault="00CD4A50">
      <w:pPr>
        <w:pStyle w:val="Index1"/>
        <w:tabs>
          <w:tab w:val="right" w:pos="5030"/>
        </w:tabs>
        <w:rPr>
          <w:noProof/>
        </w:rPr>
      </w:pPr>
      <w:r>
        <w:rPr>
          <w:noProof/>
        </w:rPr>
        <w:t>Windows Companion Subscription, 40</w:t>
      </w:r>
    </w:p>
    <w:p w:rsidR="00CD4A50" w:rsidRDefault="00CD4A50">
      <w:pPr>
        <w:pStyle w:val="Index1"/>
        <w:tabs>
          <w:tab w:val="right" w:pos="5030"/>
        </w:tabs>
        <w:rPr>
          <w:noProof/>
        </w:rPr>
      </w:pPr>
      <w:r>
        <w:rPr>
          <w:noProof/>
        </w:rPr>
        <w:t>Windows Embedded 2009, 39</w:t>
      </w:r>
    </w:p>
    <w:p w:rsidR="00CD4A50" w:rsidRDefault="00CD4A50">
      <w:pPr>
        <w:pStyle w:val="Index1"/>
        <w:tabs>
          <w:tab w:val="right" w:pos="5030"/>
        </w:tabs>
        <w:rPr>
          <w:noProof/>
        </w:rPr>
      </w:pPr>
      <w:r>
        <w:rPr>
          <w:noProof/>
        </w:rPr>
        <w:lastRenderedPageBreak/>
        <w:t>Windows Embedded 8 and 8.1 Industry Retail, 39</w:t>
      </w:r>
    </w:p>
    <w:p w:rsidR="00CD4A50" w:rsidRDefault="00CD4A50">
      <w:pPr>
        <w:pStyle w:val="Index1"/>
        <w:tabs>
          <w:tab w:val="right" w:pos="5030"/>
        </w:tabs>
        <w:rPr>
          <w:noProof/>
        </w:rPr>
      </w:pPr>
      <w:r>
        <w:rPr>
          <w:noProof/>
        </w:rPr>
        <w:t>Windows Embedded 8 Standard, 39</w:t>
      </w:r>
    </w:p>
    <w:p w:rsidR="00CD4A50" w:rsidRDefault="00CD4A50">
      <w:pPr>
        <w:pStyle w:val="Index1"/>
        <w:tabs>
          <w:tab w:val="right" w:pos="5030"/>
        </w:tabs>
        <w:rPr>
          <w:noProof/>
        </w:rPr>
      </w:pPr>
      <w:r>
        <w:rPr>
          <w:noProof/>
        </w:rPr>
        <w:t>Windows Embedded 8 Standard Enterprise Kit (100 Pack), 38</w:t>
      </w:r>
    </w:p>
    <w:p w:rsidR="00CD4A50" w:rsidRDefault="00CD4A50">
      <w:pPr>
        <w:pStyle w:val="Index1"/>
        <w:tabs>
          <w:tab w:val="right" w:pos="5030"/>
        </w:tabs>
        <w:rPr>
          <w:noProof/>
        </w:rPr>
      </w:pPr>
      <w:r>
        <w:rPr>
          <w:noProof/>
        </w:rPr>
        <w:t>Windows Embedded 8.1 Industry, 38</w:t>
      </w:r>
    </w:p>
    <w:p w:rsidR="00CD4A50" w:rsidRDefault="00CD4A50">
      <w:pPr>
        <w:pStyle w:val="Index1"/>
        <w:tabs>
          <w:tab w:val="right" w:pos="5030"/>
        </w:tabs>
        <w:rPr>
          <w:noProof/>
        </w:rPr>
      </w:pPr>
      <w:r>
        <w:rPr>
          <w:noProof/>
        </w:rPr>
        <w:t>Windows Embedded 8/8.1 Industry Pro, 39</w:t>
      </w:r>
    </w:p>
    <w:p w:rsidR="00CD4A50" w:rsidRDefault="00CD4A50">
      <w:pPr>
        <w:pStyle w:val="Index1"/>
        <w:tabs>
          <w:tab w:val="right" w:pos="5030"/>
        </w:tabs>
        <w:rPr>
          <w:noProof/>
        </w:rPr>
      </w:pPr>
      <w:r>
        <w:rPr>
          <w:noProof/>
        </w:rPr>
        <w:t>Windows Embedded 8/8.1 Pro, 39</w:t>
      </w:r>
    </w:p>
    <w:p w:rsidR="00CD4A50" w:rsidRDefault="00CD4A50">
      <w:pPr>
        <w:pStyle w:val="Index1"/>
        <w:tabs>
          <w:tab w:val="right" w:pos="5030"/>
        </w:tabs>
        <w:rPr>
          <w:noProof/>
        </w:rPr>
      </w:pPr>
      <w:r>
        <w:rPr>
          <w:noProof/>
        </w:rPr>
        <w:t>Windows Embedded for Point of Service, 39</w:t>
      </w:r>
    </w:p>
    <w:p w:rsidR="00CD4A50" w:rsidRDefault="00CD4A50">
      <w:pPr>
        <w:pStyle w:val="Index1"/>
        <w:tabs>
          <w:tab w:val="right" w:pos="5030"/>
        </w:tabs>
        <w:rPr>
          <w:noProof/>
        </w:rPr>
      </w:pPr>
      <w:r>
        <w:rPr>
          <w:noProof/>
        </w:rPr>
        <w:t>Windows Embedded POSReady 2009, 39</w:t>
      </w:r>
    </w:p>
    <w:p w:rsidR="00CD4A50" w:rsidRDefault="00CD4A50">
      <w:pPr>
        <w:pStyle w:val="Index1"/>
        <w:tabs>
          <w:tab w:val="right" w:pos="5030"/>
        </w:tabs>
        <w:rPr>
          <w:noProof/>
        </w:rPr>
      </w:pPr>
      <w:r>
        <w:rPr>
          <w:noProof/>
        </w:rPr>
        <w:t>Windows Embedded POSReady 7, 39</w:t>
      </w:r>
    </w:p>
    <w:p w:rsidR="00CD4A50" w:rsidRDefault="00CD4A50">
      <w:pPr>
        <w:pStyle w:val="Index1"/>
        <w:tabs>
          <w:tab w:val="right" w:pos="5030"/>
        </w:tabs>
        <w:rPr>
          <w:noProof/>
        </w:rPr>
      </w:pPr>
      <w:r>
        <w:rPr>
          <w:noProof/>
        </w:rPr>
        <w:t>Windows Embedded POSReady 7 Pro, 39</w:t>
      </w:r>
    </w:p>
    <w:p w:rsidR="00CD4A50" w:rsidRDefault="00CD4A50">
      <w:pPr>
        <w:pStyle w:val="Index1"/>
        <w:tabs>
          <w:tab w:val="right" w:pos="5030"/>
        </w:tabs>
        <w:rPr>
          <w:noProof/>
        </w:rPr>
      </w:pPr>
      <w:r>
        <w:rPr>
          <w:noProof/>
        </w:rPr>
        <w:t>Windows Embedded Standard 7, 39</w:t>
      </w:r>
    </w:p>
    <w:p w:rsidR="00CD4A50" w:rsidRDefault="00CD4A50">
      <w:pPr>
        <w:pStyle w:val="Index1"/>
        <w:tabs>
          <w:tab w:val="right" w:pos="5030"/>
        </w:tabs>
        <w:rPr>
          <w:noProof/>
        </w:rPr>
      </w:pPr>
      <w:r>
        <w:rPr>
          <w:noProof/>
        </w:rPr>
        <w:t>Windows HPC Server, 46</w:t>
      </w:r>
    </w:p>
    <w:p w:rsidR="00CD4A50" w:rsidRDefault="00CD4A50">
      <w:pPr>
        <w:pStyle w:val="Index1"/>
        <w:tabs>
          <w:tab w:val="right" w:pos="5030"/>
        </w:tabs>
        <w:rPr>
          <w:noProof/>
        </w:rPr>
      </w:pPr>
      <w:r>
        <w:rPr>
          <w:noProof/>
        </w:rPr>
        <w:t>Windows MultiPoint Server 2011, 43</w:t>
      </w:r>
    </w:p>
    <w:p w:rsidR="00CD4A50" w:rsidRDefault="00CD4A50">
      <w:pPr>
        <w:pStyle w:val="Index1"/>
        <w:tabs>
          <w:tab w:val="right" w:pos="5030"/>
        </w:tabs>
        <w:rPr>
          <w:noProof/>
        </w:rPr>
      </w:pPr>
      <w:r>
        <w:rPr>
          <w:noProof/>
        </w:rPr>
        <w:t>Windows MultiPoint Server 2012 CAL, 43</w:t>
      </w:r>
    </w:p>
    <w:p w:rsidR="00CD4A50" w:rsidRDefault="00CD4A50">
      <w:pPr>
        <w:pStyle w:val="Index1"/>
        <w:tabs>
          <w:tab w:val="right" w:pos="5030"/>
        </w:tabs>
        <w:rPr>
          <w:noProof/>
        </w:rPr>
      </w:pPr>
      <w:r>
        <w:rPr>
          <w:noProof/>
        </w:rPr>
        <w:t>Windows MultiPoint Server 2012 CAL with Windows Server 2012 CAL, 43</w:t>
      </w:r>
    </w:p>
    <w:p w:rsidR="00CD4A50" w:rsidRDefault="00CD4A50">
      <w:pPr>
        <w:pStyle w:val="Index1"/>
        <w:tabs>
          <w:tab w:val="right" w:pos="5030"/>
        </w:tabs>
        <w:rPr>
          <w:noProof/>
        </w:rPr>
      </w:pPr>
      <w:r>
        <w:rPr>
          <w:noProof/>
        </w:rPr>
        <w:t>Windows MultiPoint Server 2012 Premium, 43</w:t>
      </w:r>
    </w:p>
    <w:p w:rsidR="00CD4A50" w:rsidRDefault="00CD4A50">
      <w:pPr>
        <w:pStyle w:val="Index1"/>
        <w:tabs>
          <w:tab w:val="right" w:pos="5030"/>
        </w:tabs>
        <w:rPr>
          <w:noProof/>
        </w:rPr>
      </w:pPr>
      <w:r>
        <w:rPr>
          <w:noProof/>
        </w:rPr>
        <w:t>Windows MultiPoint Server 2012 Premium with Windows MultiPoint Server 2012 CAL (5 clients), 43</w:t>
      </w:r>
    </w:p>
    <w:p w:rsidR="00CD4A50" w:rsidRDefault="00CD4A50">
      <w:pPr>
        <w:pStyle w:val="Index1"/>
        <w:tabs>
          <w:tab w:val="right" w:pos="5030"/>
        </w:tabs>
        <w:rPr>
          <w:noProof/>
        </w:rPr>
      </w:pPr>
      <w:r>
        <w:rPr>
          <w:noProof/>
        </w:rPr>
        <w:t>Windows MultiPoint Server 2012 Premium with Windows MultiPoint Server 2012 CAL (5 clients) with Windows Server 2012 CAL (5 clients), 43</w:t>
      </w:r>
    </w:p>
    <w:p w:rsidR="00CD4A50" w:rsidRDefault="00CD4A50">
      <w:pPr>
        <w:pStyle w:val="Index1"/>
        <w:tabs>
          <w:tab w:val="right" w:pos="5030"/>
        </w:tabs>
        <w:rPr>
          <w:noProof/>
        </w:rPr>
      </w:pPr>
      <w:r>
        <w:rPr>
          <w:noProof/>
        </w:rPr>
        <w:t>Windows MultiPoint Server 2012 Standard, 43</w:t>
      </w:r>
    </w:p>
    <w:p w:rsidR="00CD4A50" w:rsidRDefault="00CD4A50">
      <w:pPr>
        <w:pStyle w:val="Index1"/>
        <w:tabs>
          <w:tab w:val="right" w:pos="5030"/>
        </w:tabs>
        <w:rPr>
          <w:noProof/>
        </w:rPr>
      </w:pPr>
      <w:r>
        <w:rPr>
          <w:noProof/>
        </w:rPr>
        <w:t>Windows SA per User, 54</w:t>
      </w:r>
    </w:p>
    <w:p w:rsidR="00CD4A50" w:rsidRDefault="00CD4A50">
      <w:pPr>
        <w:pStyle w:val="Index1"/>
        <w:tabs>
          <w:tab w:val="right" w:pos="5030"/>
        </w:tabs>
        <w:rPr>
          <w:noProof/>
        </w:rPr>
      </w:pPr>
      <w:r>
        <w:rPr>
          <w:noProof/>
        </w:rPr>
        <w:t>Windows SA Per User Add-on (SL), 38</w:t>
      </w:r>
    </w:p>
    <w:p w:rsidR="00CD4A50" w:rsidRDefault="00CD4A50">
      <w:pPr>
        <w:pStyle w:val="Index1"/>
        <w:tabs>
          <w:tab w:val="right" w:pos="5030"/>
        </w:tabs>
        <w:rPr>
          <w:noProof/>
        </w:rPr>
      </w:pPr>
      <w:r>
        <w:rPr>
          <w:noProof/>
        </w:rPr>
        <w:t>Windows Server, 80, 81</w:t>
      </w:r>
    </w:p>
    <w:p w:rsidR="00CD4A50" w:rsidRDefault="00CD4A50">
      <w:pPr>
        <w:pStyle w:val="Index1"/>
        <w:tabs>
          <w:tab w:val="right" w:pos="5030"/>
        </w:tabs>
        <w:rPr>
          <w:noProof/>
        </w:rPr>
      </w:pPr>
      <w:r>
        <w:rPr>
          <w:noProof/>
        </w:rPr>
        <w:t>Windows Server 2008, 45</w:t>
      </w:r>
    </w:p>
    <w:p w:rsidR="00CD4A50" w:rsidRDefault="00CD4A50">
      <w:pPr>
        <w:pStyle w:val="Index1"/>
        <w:tabs>
          <w:tab w:val="right" w:pos="5030"/>
        </w:tabs>
        <w:rPr>
          <w:noProof/>
        </w:rPr>
      </w:pPr>
      <w:r>
        <w:rPr>
          <w:noProof/>
        </w:rPr>
        <w:t>Windows Server 2008 R2 Enterprise, 17</w:t>
      </w:r>
    </w:p>
    <w:p w:rsidR="00CD4A50" w:rsidRDefault="00CD4A50">
      <w:pPr>
        <w:pStyle w:val="Index1"/>
        <w:tabs>
          <w:tab w:val="right" w:pos="5030"/>
        </w:tabs>
        <w:rPr>
          <w:noProof/>
        </w:rPr>
      </w:pPr>
      <w:r>
        <w:rPr>
          <w:noProof/>
        </w:rPr>
        <w:t>Windows Server 2012, 44, 45</w:t>
      </w:r>
    </w:p>
    <w:p w:rsidR="00CD4A50" w:rsidRDefault="00CD4A50">
      <w:pPr>
        <w:pStyle w:val="Index1"/>
        <w:tabs>
          <w:tab w:val="right" w:pos="5030"/>
        </w:tabs>
        <w:rPr>
          <w:noProof/>
        </w:rPr>
      </w:pPr>
      <w:r>
        <w:rPr>
          <w:noProof/>
        </w:rPr>
        <w:t>Windows Server 2012 Active Directory Rights Management Services CAL, 44</w:t>
      </w:r>
    </w:p>
    <w:p w:rsidR="00CD4A50" w:rsidRDefault="00CD4A50">
      <w:pPr>
        <w:pStyle w:val="Index1"/>
        <w:tabs>
          <w:tab w:val="right" w:pos="5030"/>
        </w:tabs>
        <w:rPr>
          <w:noProof/>
        </w:rPr>
      </w:pPr>
      <w:r>
        <w:rPr>
          <w:noProof/>
        </w:rPr>
        <w:t>Windows Server 2012 Active Directory Rights Management Services External Connectors, 44</w:t>
      </w:r>
    </w:p>
    <w:p w:rsidR="00CD4A50" w:rsidRDefault="00CD4A50">
      <w:pPr>
        <w:pStyle w:val="Index1"/>
        <w:tabs>
          <w:tab w:val="right" w:pos="5030"/>
        </w:tabs>
        <w:rPr>
          <w:noProof/>
        </w:rPr>
      </w:pPr>
      <w:r>
        <w:rPr>
          <w:noProof/>
        </w:rPr>
        <w:t>Windows Server 2012 CAL, 44</w:t>
      </w:r>
    </w:p>
    <w:p w:rsidR="00CD4A50" w:rsidRDefault="00CD4A50">
      <w:pPr>
        <w:pStyle w:val="Index1"/>
        <w:tabs>
          <w:tab w:val="right" w:pos="5030"/>
        </w:tabs>
        <w:rPr>
          <w:noProof/>
        </w:rPr>
      </w:pPr>
      <w:r>
        <w:rPr>
          <w:noProof/>
        </w:rPr>
        <w:t>Windows Server 2012 External Connector, 44</w:t>
      </w:r>
    </w:p>
    <w:p w:rsidR="00CD4A50" w:rsidRDefault="00CD4A50">
      <w:pPr>
        <w:pStyle w:val="Index1"/>
        <w:tabs>
          <w:tab w:val="right" w:pos="5030"/>
        </w:tabs>
        <w:rPr>
          <w:noProof/>
        </w:rPr>
      </w:pPr>
      <w:r>
        <w:rPr>
          <w:noProof/>
        </w:rPr>
        <w:t>Windows Server 2012 R2 Datacenter, 44</w:t>
      </w:r>
    </w:p>
    <w:p w:rsidR="00CD4A50" w:rsidRDefault="00CD4A50">
      <w:pPr>
        <w:pStyle w:val="Index1"/>
        <w:tabs>
          <w:tab w:val="right" w:pos="5030"/>
        </w:tabs>
        <w:rPr>
          <w:noProof/>
        </w:rPr>
      </w:pPr>
      <w:r>
        <w:rPr>
          <w:noProof/>
        </w:rPr>
        <w:t>Windows Server 2012 R2 Essentials, 44</w:t>
      </w:r>
    </w:p>
    <w:p w:rsidR="00CD4A50" w:rsidRDefault="00CD4A50">
      <w:pPr>
        <w:pStyle w:val="Index1"/>
        <w:tabs>
          <w:tab w:val="right" w:pos="5030"/>
        </w:tabs>
        <w:rPr>
          <w:noProof/>
        </w:rPr>
      </w:pPr>
      <w:r>
        <w:rPr>
          <w:noProof/>
        </w:rPr>
        <w:t>Windows Server 2012 R2 Standard, 44</w:t>
      </w:r>
    </w:p>
    <w:p w:rsidR="00CD4A50" w:rsidRDefault="00CD4A50">
      <w:pPr>
        <w:pStyle w:val="Index1"/>
        <w:tabs>
          <w:tab w:val="right" w:pos="5030"/>
        </w:tabs>
        <w:rPr>
          <w:noProof/>
        </w:rPr>
      </w:pPr>
      <w:r>
        <w:rPr>
          <w:noProof/>
        </w:rPr>
        <w:t>Windows Server 2012 Remote Desktop Services CAL, 44</w:t>
      </w:r>
    </w:p>
    <w:p w:rsidR="00CD4A50" w:rsidRDefault="00CD4A50">
      <w:pPr>
        <w:pStyle w:val="Index1"/>
        <w:tabs>
          <w:tab w:val="right" w:pos="5030"/>
        </w:tabs>
        <w:rPr>
          <w:noProof/>
        </w:rPr>
      </w:pPr>
      <w:r>
        <w:rPr>
          <w:noProof/>
        </w:rPr>
        <w:t>Windows Server 2012 Remote Desktop Services External Connector, 44</w:t>
      </w:r>
    </w:p>
    <w:p w:rsidR="00CD4A50" w:rsidRDefault="00CD4A50">
      <w:pPr>
        <w:pStyle w:val="Index1"/>
        <w:tabs>
          <w:tab w:val="right" w:pos="5030"/>
        </w:tabs>
        <w:rPr>
          <w:noProof/>
        </w:rPr>
      </w:pPr>
      <w:r>
        <w:rPr>
          <w:noProof/>
        </w:rPr>
        <w:t>Windows Server Datacenter, 74, 79, 80</w:t>
      </w:r>
    </w:p>
    <w:p w:rsidR="00CD4A50" w:rsidRDefault="00CD4A50">
      <w:pPr>
        <w:pStyle w:val="Index1"/>
        <w:tabs>
          <w:tab w:val="right" w:pos="5030"/>
        </w:tabs>
        <w:rPr>
          <w:noProof/>
        </w:rPr>
      </w:pPr>
      <w:r>
        <w:rPr>
          <w:noProof/>
        </w:rPr>
        <w:t>Windows Server Datacenter, 17</w:t>
      </w:r>
    </w:p>
    <w:p w:rsidR="00CD4A50" w:rsidRDefault="00CD4A50">
      <w:pPr>
        <w:pStyle w:val="Index1"/>
        <w:tabs>
          <w:tab w:val="right" w:pos="5030"/>
        </w:tabs>
        <w:rPr>
          <w:noProof/>
        </w:rPr>
      </w:pPr>
      <w:r>
        <w:rPr>
          <w:noProof/>
        </w:rPr>
        <w:t>Windows Server Enterprise, 46, 74</w:t>
      </w:r>
    </w:p>
    <w:p w:rsidR="00CD4A50" w:rsidRDefault="00CD4A50">
      <w:pPr>
        <w:pStyle w:val="Index1"/>
        <w:tabs>
          <w:tab w:val="right" w:pos="5030"/>
        </w:tabs>
        <w:rPr>
          <w:noProof/>
        </w:rPr>
      </w:pPr>
      <w:r>
        <w:rPr>
          <w:noProof/>
        </w:rPr>
        <w:t>Windows Server for Itanium Based Systems, 46</w:t>
      </w:r>
    </w:p>
    <w:p w:rsidR="00CD4A50" w:rsidRDefault="00CD4A50">
      <w:pPr>
        <w:pStyle w:val="Index1"/>
        <w:tabs>
          <w:tab w:val="right" w:pos="5030"/>
        </w:tabs>
        <w:rPr>
          <w:noProof/>
        </w:rPr>
      </w:pPr>
      <w:r>
        <w:rPr>
          <w:noProof/>
        </w:rPr>
        <w:t>Windows Server HPC Edition, 46</w:t>
      </w:r>
    </w:p>
    <w:p w:rsidR="00CD4A50" w:rsidRDefault="00CD4A50">
      <w:pPr>
        <w:pStyle w:val="Index1"/>
        <w:tabs>
          <w:tab w:val="right" w:pos="5030"/>
        </w:tabs>
        <w:rPr>
          <w:noProof/>
        </w:rPr>
      </w:pPr>
      <w:r>
        <w:rPr>
          <w:noProof/>
        </w:rPr>
        <w:t>Windows Server Standard, 17, 74, 79, 80</w:t>
      </w:r>
    </w:p>
    <w:p w:rsidR="00CD4A50" w:rsidRDefault="00CD4A50">
      <w:pPr>
        <w:pStyle w:val="Index1"/>
        <w:tabs>
          <w:tab w:val="right" w:pos="5030"/>
        </w:tabs>
        <w:rPr>
          <w:noProof/>
        </w:rPr>
      </w:pPr>
      <w:r>
        <w:rPr>
          <w:noProof/>
        </w:rPr>
        <w:t>Windows Server Standard, 17</w:t>
      </w:r>
    </w:p>
    <w:p w:rsidR="00CD4A50" w:rsidRDefault="00CD4A50">
      <w:pPr>
        <w:pStyle w:val="Index1"/>
        <w:tabs>
          <w:tab w:val="right" w:pos="5030"/>
        </w:tabs>
        <w:rPr>
          <w:noProof/>
        </w:rPr>
      </w:pPr>
      <w:r>
        <w:rPr>
          <w:noProof/>
        </w:rPr>
        <w:t>Windows Small Business Server, 46</w:t>
      </w:r>
    </w:p>
    <w:p w:rsidR="00CD4A50" w:rsidRDefault="00CD4A50">
      <w:pPr>
        <w:pStyle w:val="Index1"/>
        <w:tabs>
          <w:tab w:val="right" w:pos="5030"/>
        </w:tabs>
        <w:rPr>
          <w:noProof/>
        </w:rPr>
      </w:pPr>
      <w:r>
        <w:rPr>
          <w:noProof/>
        </w:rPr>
        <w:t>Windows Small Business Server 2008, 47</w:t>
      </w:r>
    </w:p>
    <w:p w:rsidR="00CD4A50" w:rsidRDefault="00CD4A50">
      <w:pPr>
        <w:pStyle w:val="Index1"/>
        <w:tabs>
          <w:tab w:val="right" w:pos="5030"/>
        </w:tabs>
        <w:rPr>
          <w:noProof/>
        </w:rPr>
      </w:pPr>
      <w:r>
        <w:rPr>
          <w:noProof/>
        </w:rPr>
        <w:t>Windows Small Business Server 2011 CAL Suite, 46</w:t>
      </w:r>
    </w:p>
    <w:p w:rsidR="00CD4A50" w:rsidRDefault="00CD4A50">
      <w:pPr>
        <w:pStyle w:val="Index1"/>
        <w:tabs>
          <w:tab w:val="right" w:pos="5030"/>
        </w:tabs>
        <w:rPr>
          <w:noProof/>
        </w:rPr>
      </w:pPr>
      <w:r>
        <w:rPr>
          <w:noProof/>
        </w:rPr>
        <w:t>Windows Small Business Server 2011 Premium Add-on CAL Suite, 47</w:t>
      </w:r>
    </w:p>
    <w:p w:rsidR="00CD4A50" w:rsidRDefault="00CD4A50">
      <w:pPr>
        <w:pStyle w:val="Index1"/>
        <w:tabs>
          <w:tab w:val="right" w:pos="5030"/>
        </w:tabs>
        <w:rPr>
          <w:noProof/>
        </w:rPr>
      </w:pPr>
      <w:r>
        <w:rPr>
          <w:noProof/>
        </w:rPr>
        <w:t>Windows Virtual Desktop Access, 38</w:t>
      </w:r>
    </w:p>
    <w:p w:rsidR="00CD4A50" w:rsidRDefault="00CD4A50">
      <w:pPr>
        <w:pStyle w:val="Index1"/>
        <w:tabs>
          <w:tab w:val="right" w:pos="5030"/>
        </w:tabs>
        <w:rPr>
          <w:noProof/>
        </w:rPr>
      </w:pPr>
      <w:r>
        <w:rPr>
          <w:noProof/>
        </w:rPr>
        <w:t>Windows Vista, 38</w:t>
      </w:r>
    </w:p>
    <w:p w:rsidR="00CD4A50" w:rsidRDefault="00CD4A50">
      <w:pPr>
        <w:pStyle w:val="Index1"/>
        <w:tabs>
          <w:tab w:val="right" w:pos="5030"/>
        </w:tabs>
        <w:rPr>
          <w:noProof/>
        </w:rPr>
      </w:pPr>
      <w:r>
        <w:rPr>
          <w:noProof/>
        </w:rPr>
        <w:t>Windows Vista Business for Embedded Systems, 39</w:t>
      </w:r>
    </w:p>
    <w:p w:rsidR="00CD4A50" w:rsidRDefault="00CD4A50">
      <w:pPr>
        <w:pStyle w:val="Index1"/>
        <w:tabs>
          <w:tab w:val="right" w:pos="5030"/>
        </w:tabs>
        <w:rPr>
          <w:noProof/>
        </w:rPr>
      </w:pPr>
      <w:r>
        <w:rPr>
          <w:noProof/>
        </w:rPr>
        <w:t>Windows Vista Ultimate for Embedded Systems, 39</w:t>
      </w:r>
    </w:p>
    <w:p w:rsidR="00CD4A50" w:rsidRDefault="00CD4A50">
      <w:pPr>
        <w:pStyle w:val="Index1"/>
        <w:tabs>
          <w:tab w:val="right" w:pos="5030"/>
        </w:tabs>
        <w:rPr>
          <w:noProof/>
        </w:rPr>
      </w:pPr>
      <w:r>
        <w:rPr>
          <w:noProof/>
        </w:rPr>
        <w:t>Windows XP, 38</w:t>
      </w:r>
    </w:p>
    <w:p w:rsidR="00CD4A50" w:rsidRDefault="00CD4A50">
      <w:pPr>
        <w:pStyle w:val="Index1"/>
        <w:tabs>
          <w:tab w:val="right" w:pos="5030"/>
        </w:tabs>
        <w:rPr>
          <w:noProof/>
        </w:rPr>
      </w:pPr>
      <w:r>
        <w:rPr>
          <w:noProof/>
        </w:rPr>
        <w:lastRenderedPageBreak/>
        <w:t>Windows XP Embedded, 39</w:t>
      </w:r>
    </w:p>
    <w:p w:rsidR="00CD4A50" w:rsidRDefault="00CD4A50">
      <w:pPr>
        <w:pStyle w:val="Index1"/>
        <w:tabs>
          <w:tab w:val="right" w:pos="5030"/>
        </w:tabs>
        <w:rPr>
          <w:noProof/>
        </w:rPr>
      </w:pPr>
      <w:r>
        <w:rPr>
          <w:noProof/>
        </w:rPr>
        <w:t>Windows XP Professional for Embedded Systems, 39</w:t>
      </w:r>
    </w:p>
    <w:p w:rsidR="00CD4A50" w:rsidRDefault="00CD4A50">
      <w:pPr>
        <w:pStyle w:val="Index1"/>
        <w:tabs>
          <w:tab w:val="right" w:pos="5030"/>
        </w:tabs>
        <w:rPr>
          <w:noProof/>
        </w:rPr>
      </w:pPr>
      <w:r>
        <w:rPr>
          <w:noProof/>
        </w:rPr>
        <w:t>Word 2016, 22</w:t>
      </w:r>
    </w:p>
    <w:p w:rsidR="00CD4A50" w:rsidRDefault="00CD4A50">
      <w:pPr>
        <w:pStyle w:val="Index1"/>
        <w:tabs>
          <w:tab w:val="right" w:pos="5030"/>
        </w:tabs>
        <w:rPr>
          <w:noProof/>
        </w:rPr>
      </w:pPr>
      <w:r>
        <w:rPr>
          <w:noProof/>
        </w:rPr>
        <w:t>Word 2016 for Mac, 23</w:t>
      </w:r>
    </w:p>
    <w:p w:rsidR="00CD4A50" w:rsidRDefault="00CD4A50">
      <w:pPr>
        <w:pStyle w:val="Index1"/>
        <w:tabs>
          <w:tab w:val="right" w:pos="5030"/>
        </w:tabs>
        <w:rPr>
          <w:noProof/>
        </w:rPr>
      </w:pPr>
      <w:r>
        <w:rPr>
          <w:noProof/>
        </w:rPr>
        <w:t>Work at Home for Mac 2016, 23</w:t>
      </w:r>
    </w:p>
    <w:p w:rsidR="00CD4A50" w:rsidRDefault="00CD4A50">
      <w:pPr>
        <w:pStyle w:val="Index1"/>
        <w:tabs>
          <w:tab w:val="right" w:pos="5030"/>
        </w:tabs>
        <w:rPr>
          <w:noProof/>
        </w:rPr>
      </w:pPr>
      <w:r>
        <w:rPr>
          <w:noProof/>
        </w:rPr>
        <w:lastRenderedPageBreak/>
        <w:t>Work at Home for Office Professional Plus 2016, 22</w:t>
      </w:r>
    </w:p>
    <w:p w:rsidR="00CD4A50" w:rsidRDefault="00CD4A50">
      <w:pPr>
        <w:pStyle w:val="Index1"/>
        <w:tabs>
          <w:tab w:val="right" w:pos="5030"/>
        </w:tabs>
        <w:rPr>
          <w:noProof/>
        </w:rPr>
      </w:pPr>
      <w:r>
        <w:rPr>
          <w:noProof/>
        </w:rPr>
        <w:t>Work at Home for Office Standard 2016, 22</w:t>
      </w:r>
    </w:p>
    <w:p w:rsidR="00CD4A50" w:rsidRDefault="00CD4A50">
      <w:pPr>
        <w:pStyle w:val="Index1"/>
        <w:tabs>
          <w:tab w:val="right" w:pos="5030"/>
        </w:tabs>
        <w:rPr>
          <w:noProof/>
        </w:rPr>
      </w:pPr>
      <w:r>
        <w:rPr>
          <w:noProof/>
        </w:rPr>
        <w:t>Yammer, 21</w:t>
      </w:r>
    </w:p>
    <w:p w:rsidR="00CD4A50" w:rsidRDefault="00CD4A50">
      <w:pPr>
        <w:pStyle w:val="Index1"/>
        <w:tabs>
          <w:tab w:val="right" w:pos="5030"/>
        </w:tabs>
        <w:rPr>
          <w:noProof/>
        </w:rPr>
      </w:pPr>
      <w:r>
        <w:rPr>
          <w:noProof/>
        </w:rPr>
        <w:t>Yammer Enterprise, 66</w:t>
      </w:r>
    </w:p>
    <w:p w:rsidR="00CD4A50" w:rsidRDefault="00CD4A50">
      <w:pPr>
        <w:pStyle w:val="ProductList-Body"/>
        <w:rPr>
          <w:noProof/>
        </w:rPr>
        <w:sectPr w:rsidR="00CD4A50" w:rsidSect="00CD4A50">
          <w:type w:val="continuous"/>
          <w:pgSz w:w="12240" w:h="15840" w:code="1"/>
          <w:pgMar w:top="1170" w:right="720" w:bottom="720" w:left="720" w:header="432" w:footer="288" w:gutter="0"/>
          <w:cols w:num="2" w:space="720"/>
        </w:sectPr>
      </w:pPr>
    </w:p>
    <w:p w:rsidR="002B147A" w:rsidRDefault="004C5E42">
      <w:pPr>
        <w:pStyle w:val="ProductList-Body"/>
        <w:sectPr w:rsidR="002B147A" w:rsidSect="00CD4A50">
          <w:type w:val="continuous"/>
          <w:pgSz w:w="12240" w:h="15840" w:code="1"/>
          <w:pgMar w:top="1170" w:right="720" w:bottom="720" w:left="720" w:header="432" w:footer="288" w:gutter="0"/>
          <w:cols w:num="2" w:space="360"/>
        </w:sectPr>
      </w:pPr>
      <w:r>
        <w:lastRenderedPageBreak/>
        <w:fldChar w:fldCharType="end"/>
      </w:r>
    </w:p>
    <w:p w:rsidR="002B147A" w:rsidRDefault="002B147A">
      <w:pPr>
        <w:pStyle w:val="ProductList-Body"/>
      </w:pPr>
    </w:p>
    <w:sectPr w:rsidR="002B147A" w:rsidSect="008E4F0E">
      <w:headerReference w:type="default" r:id="rId149"/>
      <w:footerReference w:type="default" r:id="rId150"/>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10" w:rsidRDefault="00B84910" w:rsidP="007C7D4D">
      <w:pPr>
        <w:spacing w:after="0"/>
      </w:pPr>
      <w:r>
        <w:separator/>
      </w:r>
    </w:p>
    <w:p w:rsidR="00B84910" w:rsidRDefault="00B84910"/>
  </w:endnote>
  <w:endnote w:type="continuationSeparator" w:id="0">
    <w:p w:rsidR="00B84910" w:rsidRDefault="00B84910" w:rsidP="007C7D4D">
      <w:pPr>
        <w:spacing w:after="0"/>
      </w:pPr>
      <w:r>
        <w:continuationSeparator/>
      </w:r>
    </w:p>
    <w:p w:rsidR="00B84910" w:rsidRDefault="00B84910"/>
  </w:endnote>
  <w:endnote w:type="continuationNotice" w:id="1">
    <w:p w:rsidR="00B84910" w:rsidRDefault="00B849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BB" w:rsidRDefault="00696AB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844">
            <w:r w:rsidR="004C5E42">
              <w:rPr>
                <w:color w:val="00467F"/>
                <w:u w:val="single"/>
              </w:rPr>
              <w:t>Index</w:t>
            </w:r>
          </w:hyperlink>
        </w:p>
      </w:tc>
    </w:tr>
  </w:tbl>
  <w:p w:rsidR="002B147A" w:rsidRDefault="004C5E42">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844">
            <w:r w:rsidR="004C5E42">
              <w:rPr>
                <w:color w:val="00467F"/>
                <w:u w:val="single"/>
              </w:rPr>
              <w:t>Index</w:t>
            </w:r>
          </w:hyperlink>
        </w:p>
      </w:tc>
    </w:tr>
  </w:tbl>
  <w:p w:rsidR="002B147A" w:rsidRDefault="004C5E42">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80F" w:rsidRDefault="004C5E42">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BB" w:rsidRDefault="00696A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B147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2">
            <w:r w:rsidR="004C5E4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1">
            <w:r w:rsidR="004C5E4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36">
            <w:r w:rsidR="004C5E4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B147A" w:rsidRDefault="00B84910">
          <w:pPr>
            <w:pStyle w:val="PURFooterText"/>
            <w:jc w:val="center"/>
          </w:pPr>
          <w:hyperlink w:anchor="_Sec547">
            <w:r w:rsidR="004C5E4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8">
            <w:r w:rsidR="004C5E4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49">
            <w:r w:rsidR="004C5E4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591">
            <w:r w:rsidR="004C5E4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B147A" w:rsidRDefault="004C5E4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B147A" w:rsidRDefault="00B84910">
          <w:pPr>
            <w:pStyle w:val="PURFooterText"/>
            <w:jc w:val="center"/>
          </w:pPr>
          <w:hyperlink w:anchor="_Sec844">
            <w:r w:rsidR="004C5E42">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10" w:rsidRDefault="00B84910" w:rsidP="007C7D4D">
      <w:pPr>
        <w:spacing w:after="0"/>
      </w:pPr>
      <w:r>
        <w:separator/>
      </w:r>
    </w:p>
    <w:p w:rsidR="00B84910" w:rsidRDefault="00B84910"/>
  </w:footnote>
  <w:footnote w:type="continuationSeparator" w:id="0">
    <w:p w:rsidR="00B84910" w:rsidRDefault="00B84910" w:rsidP="007C7D4D">
      <w:pPr>
        <w:spacing w:after="0"/>
      </w:pPr>
      <w:r>
        <w:continuationSeparator/>
      </w:r>
    </w:p>
    <w:p w:rsidR="00B84910" w:rsidRDefault="00B84910"/>
  </w:footnote>
  <w:footnote w:type="continuationNotice" w:id="1">
    <w:p w:rsidR="00B84910" w:rsidRDefault="00B849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BB" w:rsidRDefault="00696AB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66</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70</w:t>
          </w:r>
          <w: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87</w:t>
          </w:r>
          <w: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92</w:t>
          </w:r>
          <w: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440"/>
      <w:gridCol w:w="368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BB" w:rsidRDefault="00696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BB" w:rsidRDefault="00696A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2</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3</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440"/>
      <w:gridCol w:w="368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6</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12</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2B147A">
      <w:tc>
        <w:tcPr>
          <w:tcW w:w="8440" w:type="dxa"/>
        </w:tcPr>
        <w:p w:rsidR="002B147A" w:rsidRDefault="004C5E42">
          <w:pPr>
            <w:pStyle w:val="PURHeaderText"/>
          </w:pPr>
          <w:r>
            <w:t>Microsoft Volume Licensing Product Terms (Worldwide English, February 2016)</w:t>
          </w:r>
        </w:p>
      </w:tc>
      <w:tc>
        <w:tcPr>
          <w:tcW w:w="3680" w:type="dxa"/>
        </w:tcPr>
        <w:p w:rsidR="002B147A" w:rsidRDefault="004C5E42">
          <w:pPr>
            <w:pStyle w:val="PURHeaderText"/>
            <w:jc w:val="right"/>
          </w:pPr>
          <w:r>
            <w:fldChar w:fldCharType="begin"/>
          </w:r>
          <w:r>
            <w:instrText xml:space="preserve"> PAGE \* MERGEFORMAT </w:instrText>
          </w:r>
          <w:r>
            <w:fldChar w:fldCharType="separate"/>
          </w:r>
          <w:r w:rsidR="0048229B">
            <w:rPr>
              <w:noProof/>
            </w:rPr>
            <w:t>47</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C3B"/>
    <w:multiLevelType w:val="multilevel"/>
    <w:tmpl w:val="D7D0DE7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D2138"/>
    <w:multiLevelType w:val="multilevel"/>
    <w:tmpl w:val="4AB21F9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905FB"/>
    <w:multiLevelType w:val="multilevel"/>
    <w:tmpl w:val="5D2A9B9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468DD"/>
    <w:multiLevelType w:val="multilevel"/>
    <w:tmpl w:val="64C2E71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E7E12"/>
    <w:multiLevelType w:val="multilevel"/>
    <w:tmpl w:val="AC70C01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32B36"/>
    <w:multiLevelType w:val="multilevel"/>
    <w:tmpl w:val="EAFA0EE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13EBF"/>
    <w:multiLevelType w:val="multilevel"/>
    <w:tmpl w:val="D13A37C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755DE"/>
    <w:multiLevelType w:val="multilevel"/>
    <w:tmpl w:val="D160EE6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F83"/>
    <w:multiLevelType w:val="multilevel"/>
    <w:tmpl w:val="991A0F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9C754E"/>
    <w:multiLevelType w:val="multilevel"/>
    <w:tmpl w:val="034CC5B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7723A7"/>
    <w:multiLevelType w:val="multilevel"/>
    <w:tmpl w:val="F0F4826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91451"/>
    <w:multiLevelType w:val="multilevel"/>
    <w:tmpl w:val="25DE142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BF49D2"/>
    <w:multiLevelType w:val="multilevel"/>
    <w:tmpl w:val="999A436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C64FF9"/>
    <w:multiLevelType w:val="multilevel"/>
    <w:tmpl w:val="A9B2873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61F5B"/>
    <w:multiLevelType w:val="multilevel"/>
    <w:tmpl w:val="4864AB6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A1BDF"/>
    <w:multiLevelType w:val="multilevel"/>
    <w:tmpl w:val="047C40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CA331C"/>
    <w:multiLevelType w:val="multilevel"/>
    <w:tmpl w:val="DF0C5AA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0B5039"/>
    <w:multiLevelType w:val="multilevel"/>
    <w:tmpl w:val="AE66F43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B12C68"/>
    <w:multiLevelType w:val="multilevel"/>
    <w:tmpl w:val="921017B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5B275B"/>
    <w:multiLevelType w:val="multilevel"/>
    <w:tmpl w:val="3356BAD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C3565E"/>
    <w:multiLevelType w:val="multilevel"/>
    <w:tmpl w:val="57FA71B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CF2FA1"/>
    <w:multiLevelType w:val="multilevel"/>
    <w:tmpl w:val="F490CC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E357C8"/>
    <w:multiLevelType w:val="multilevel"/>
    <w:tmpl w:val="A40CF08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E5246F"/>
    <w:multiLevelType w:val="multilevel"/>
    <w:tmpl w:val="04DCE33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861D46"/>
    <w:multiLevelType w:val="multilevel"/>
    <w:tmpl w:val="9A8216E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B4097E"/>
    <w:multiLevelType w:val="multilevel"/>
    <w:tmpl w:val="D0B65BF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CF0BA8"/>
    <w:multiLevelType w:val="multilevel"/>
    <w:tmpl w:val="BE42A07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307A2E"/>
    <w:multiLevelType w:val="multilevel"/>
    <w:tmpl w:val="2060717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C26AA2"/>
    <w:multiLevelType w:val="multilevel"/>
    <w:tmpl w:val="0EECB6A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3B6C8A"/>
    <w:multiLevelType w:val="multilevel"/>
    <w:tmpl w:val="5016B7B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DB7F6D"/>
    <w:multiLevelType w:val="multilevel"/>
    <w:tmpl w:val="AFB0A1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CE7D95"/>
    <w:multiLevelType w:val="multilevel"/>
    <w:tmpl w:val="25268C1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4854DA"/>
    <w:multiLevelType w:val="multilevel"/>
    <w:tmpl w:val="FBFCB7F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011FE0"/>
    <w:multiLevelType w:val="multilevel"/>
    <w:tmpl w:val="30A800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700997"/>
    <w:multiLevelType w:val="multilevel"/>
    <w:tmpl w:val="47201544"/>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795BEB"/>
    <w:multiLevelType w:val="multilevel"/>
    <w:tmpl w:val="FE943A12"/>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E716F0"/>
    <w:multiLevelType w:val="multilevel"/>
    <w:tmpl w:val="6BD685E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130EE0"/>
    <w:multiLevelType w:val="multilevel"/>
    <w:tmpl w:val="A76AF7B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BD1B71"/>
    <w:multiLevelType w:val="multilevel"/>
    <w:tmpl w:val="D018E47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B20B3B"/>
    <w:multiLevelType w:val="multilevel"/>
    <w:tmpl w:val="13E243E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AE252B"/>
    <w:multiLevelType w:val="multilevel"/>
    <w:tmpl w:val="2BDE6F6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945A94"/>
    <w:multiLevelType w:val="multilevel"/>
    <w:tmpl w:val="33BC19A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AD19F5"/>
    <w:multiLevelType w:val="multilevel"/>
    <w:tmpl w:val="FB544EB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B766B1"/>
    <w:multiLevelType w:val="multilevel"/>
    <w:tmpl w:val="D2D25A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A34DAD"/>
    <w:multiLevelType w:val="multilevel"/>
    <w:tmpl w:val="489ACC8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150A53"/>
    <w:multiLevelType w:val="multilevel"/>
    <w:tmpl w:val="A4221C2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053F53"/>
    <w:multiLevelType w:val="multilevel"/>
    <w:tmpl w:val="29F2B5B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E7E0A"/>
    <w:multiLevelType w:val="multilevel"/>
    <w:tmpl w:val="3BD849B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CC6BF7"/>
    <w:multiLevelType w:val="multilevel"/>
    <w:tmpl w:val="7FDED20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416B9C"/>
    <w:multiLevelType w:val="multilevel"/>
    <w:tmpl w:val="1AFA3FF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0"/>
  </w:num>
  <w:num w:numId="3">
    <w:abstractNumId w:val="48"/>
  </w:num>
  <w:num w:numId="4">
    <w:abstractNumId w:val="38"/>
  </w:num>
  <w:num w:numId="5">
    <w:abstractNumId w:val="45"/>
  </w:num>
  <w:num w:numId="6">
    <w:abstractNumId w:val="43"/>
  </w:num>
  <w:num w:numId="7">
    <w:abstractNumId w:val="7"/>
  </w:num>
  <w:num w:numId="8">
    <w:abstractNumId w:val="46"/>
  </w:num>
  <w:num w:numId="9">
    <w:abstractNumId w:val="6"/>
  </w:num>
  <w:num w:numId="10">
    <w:abstractNumId w:val="33"/>
  </w:num>
  <w:num w:numId="11">
    <w:abstractNumId w:val="14"/>
  </w:num>
  <w:num w:numId="12">
    <w:abstractNumId w:val="10"/>
  </w:num>
  <w:num w:numId="13">
    <w:abstractNumId w:val="40"/>
  </w:num>
  <w:num w:numId="14">
    <w:abstractNumId w:val="21"/>
  </w:num>
  <w:num w:numId="15">
    <w:abstractNumId w:val="44"/>
  </w:num>
  <w:num w:numId="16">
    <w:abstractNumId w:val="28"/>
  </w:num>
  <w:num w:numId="17">
    <w:abstractNumId w:val="11"/>
  </w:num>
  <w:num w:numId="18">
    <w:abstractNumId w:val="27"/>
  </w:num>
  <w:num w:numId="19">
    <w:abstractNumId w:val="16"/>
  </w:num>
  <w:num w:numId="20">
    <w:abstractNumId w:val="9"/>
  </w:num>
  <w:num w:numId="21">
    <w:abstractNumId w:val="31"/>
  </w:num>
  <w:num w:numId="22">
    <w:abstractNumId w:val="15"/>
  </w:num>
  <w:num w:numId="23">
    <w:abstractNumId w:val="36"/>
  </w:num>
  <w:num w:numId="24">
    <w:abstractNumId w:val="13"/>
  </w:num>
  <w:num w:numId="25">
    <w:abstractNumId w:val="20"/>
  </w:num>
  <w:num w:numId="26">
    <w:abstractNumId w:val="29"/>
  </w:num>
  <w:num w:numId="27">
    <w:abstractNumId w:val="1"/>
  </w:num>
  <w:num w:numId="28">
    <w:abstractNumId w:val="22"/>
  </w:num>
  <w:num w:numId="29">
    <w:abstractNumId w:val="0"/>
  </w:num>
  <w:num w:numId="30">
    <w:abstractNumId w:val="12"/>
  </w:num>
  <w:num w:numId="31">
    <w:abstractNumId w:val="8"/>
  </w:num>
  <w:num w:numId="32">
    <w:abstractNumId w:val="19"/>
  </w:num>
  <w:num w:numId="33">
    <w:abstractNumId w:val="42"/>
  </w:num>
  <w:num w:numId="34">
    <w:abstractNumId w:val="37"/>
  </w:num>
  <w:num w:numId="35">
    <w:abstractNumId w:val="3"/>
  </w:num>
  <w:num w:numId="36">
    <w:abstractNumId w:val="39"/>
  </w:num>
  <w:num w:numId="37">
    <w:abstractNumId w:val="34"/>
  </w:num>
  <w:num w:numId="38">
    <w:abstractNumId w:val="47"/>
  </w:num>
  <w:num w:numId="39">
    <w:abstractNumId w:val="4"/>
  </w:num>
  <w:num w:numId="40">
    <w:abstractNumId w:val="49"/>
  </w:num>
  <w:num w:numId="41">
    <w:abstractNumId w:val="23"/>
  </w:num>
  <w:num w:numId="42">
    <w:abstractNumId w:val="24"/>
  </w:num>
  <w:num w:numId="43">
    <w:abstractNumId w:val="26"/>
  </w:num>
  <w:num w:numId="44">
    <w:abstractNumId w:val="51"/>
  </w:num>
  <w:num w:numId="45">
    <w:abstractNumId w:val="5"/>
  </w:num>
  <w:num w:numId="46">
    <w:abstractNumId w:val="18"/>
  </w:num>
  <w:num w:numId="47">
    <w:abstractNumId w:val="17"/>
  </w:num>
  <w:num w:numId="48">
    <w:abstractNumId w:val="2"/>
  </w:num>
  <w:num w:numId="49">
    <w:abstractNumId w:val="35"/>
  </w:num>
  <w:num w:numId="50">
    <w:abstractNumId w:val="41"/>
  </w:num>
  <w:num w:numId="51">
    <w:abstractNumId w:val="25"/>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K0jSgFUFvMLQ8V8HCZ7HfbBKC5+d/4sTz4eBsjKNM7tIeVNr7o8bE1h5h9VQVPgMmCbLTqryAAmDOU6kXVyUuQ==" w:salt="JEC67+3xj2l2S4QS9hxvl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147A"/>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29B"/>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C5E42"/>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299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4E2"/>
    <w:rsid w:val="00682584"/>
    <w:rsid w:val="0069012B"/>
    <w:rsid w:val="00691BD1"/>
    <w:rsid w:val="006920E2"/>
    <w:rsid w:val="00692DD1"/>
    <w:rsid w:val="00696ABB"/>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080F"/>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4910"/>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D4A50"/>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6824E2"/>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www.microsoft.com/en-us/dynamics/dynamics-online-support.aspx"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hyperlink" Target="http://go.microsoft.com/fwlink/?LinkId=245856"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footer" Target="footer11.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footer" Target="footer8.xml"/><Relationship Id="rId53" Type="http://schemas.openxmlformats.org/officeDocument/2006/relationships/hyperlink" Target="http://0.0.2.25/"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6"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 TargetMode="External"/><Relationship Id="rId149" Type="http://schemas.openxmlformats.org/officeDocument/2006/relationships/header" Target="header14.xm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microsoft.com/licensing/contracts"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go.microsoft.com/?linkid=9839207" TargetMode="External"/><Relationship Id="rId113" Type="http://schemas.openxmlformats.org/officeDocument/2006/relationships/hyperlink" Target="http://www.microsoft.com/en-us/dynamics/dynamics-online-support.aspx" TargetMode="External"/><Relationship Id="rId118" Type="http://schemas.openxmlformats.org/officeDocument/2006/relationships/hyperlink" Target="http://go.microsoft.com/?linkid=9840733" TargetMode="External"/><Relationship Id="rId134" Type="http://schemas.openxmlformats.org/officeDocument/2006/relationships/header" Target="header10.xml"/><Relationship Id="rId139" Type="http://schemas.openxmlformats.org/officeDocument/2006/relationships/hyperlink" Target="http://microsoftvolumelicensing.com/DocumentSearch.aspx?Mode=3&amp;amp;DocumentTypeId=44" TargetMode="External"/><Relationship Id="rId80" Type="http://schemas.openxmlformats.org/officeDocument/2006/relationships/hyperlink" Target="http://go.microsoft.com/?linkid=9839207" TargetMode="External"/><Relationship Id="rId85" Type="http://schemas.openxmlformats.org/officeDocument/2006/relationships/hyperlink" Target="http://0.0.2.79/" TargetMode="External"/><Relationship Id="rId150" Type="http://schemas.openxmlformats.org/officeDocument/2006/relationships/footer" Target="footer14.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0.0.2.25/"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39207" TargetMode="External"/><Relationship Id="rId129" Type="http://schemas.openxmlformats.org/officeDocument/2006/relationships/hyperlink" Target="http://go.microsoft.com/?linkid=9840733" TargetMode="External"/><Relationship Id="rId137" Type="http://schemas.openxmlformats.org/officeDocument/2006/relationships/header" Target="header11.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linkid=9839206" TargetMode="External"/><Relationship Id="rId75" Type="http://schemas.openxmlformats.org/officeDocument/2006/relationships/hyperlink" Target="http://go.microsoft.com/?linkid=9839207"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linkid=9839207" TargetMode="External"/><Relationship Id="rId91" Type="http://schemas.openxmlformats.org/officeDocument/2006/relationships/header" Target="header9.xml"/><Relationship Id="rId96" Type="http://schemas.openxmlformats.org/officeDocument/2006/relationships/hyperlink" Target="http://go.microsoft.com/?linkid=9840733" TargetMode="External"/><Relationship Id="rId111" Type="http://schemas.openxmlformats.org/officeDocument/2006/relationships/hyperlink" Target="http://www.microsoft.com/en-us/dynamics/dynamics-online-support.aspx" TargetMode="External"/><Relationship Id="rId132" Type="http://schemas.openxmlformats.org/officeDocument/2006/relationships/hyperlink" Target="http://go.microsoft.com/?linkid=9840733" TargetMode="External"/><Relationship Id="rId140" Type="http://schemas.openxmlformats.org/officeDocument/2006/relationships/hyperlink" Target="http://www.microsoft.com/licensing/software-assurance/planning-services-overview.aspx" TargetMode="External"/><Relationship Id="rId145"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0.0.2.30/"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32/"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fwlink/?linkid=246338" TargetMode="External"/><Relationship Id="rId86" Type="http://schemas.openxmlformats.org/officeDocument/2006/relationships/hyperlink" Target="http://0.0.2.79/" TargetMode="External"/><Relationship Id="rId94" Type="http://schemas.openxmlformats.org/officeDocument/2006/relationships/hyperlink" Target="http://www.microsoft.com/online/faq.aspx"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footer" Target="footer10.xml"/><Relationship Id="rId143" Type="http://schemas.openxmlformats.org/officeDocument/2006/relationships/hyperlink" Target="http://support.microsoft.com/gp/saphone" TargetMode="External"/><Relationship Id="rId148" Type="http://schemas.openxmlformats.org/officeDocument/2006/relationships/footer" Target="footer13.xml"/><Relationship Id="rId15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www.microsoft.com/en-us/dynamics/dynamics-online-support.aspx" TargetMode="External"/><Relationship Id="rId34" Type="http://schemas.openxmlformats.org/officeDocument/2006/relationships/hyperlink" Target="http://go.microsoft.com/fwlink/?linkid=248532" TargetMode="External"/><Relationship Id="rId50" Type="http://schemas.openxmlformats.org/officeDocument/2006/relationships/hyperlink" Target="http://htt://591"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go.microsoft.com/fwlink/?LinkId=286955"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directory.partners.extranet.microsoft.com/psbproviders" TargetMode="External"/><Relationship Id="rId146"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0.0.2.79/" TargetMode="External"/><Relationship Id="rId110" Type="http://schemas.openxmlformats.org/officeDocument/2006/relationships/hyperlink" Target="http://go.microsoft.com/?linkid=9840733" TargetMode="External"/><Relationship Id="rId115" Type="http://schemas.openxmlformats.org/officeDocument/2006/relationships/hyperlink" Target="http://www.microsoft.com/en-us/dynamics/dynamics-online-support.aspx" TargetMode="External"/><Relationship Id="rId131" Type="http://schemas.openxmlformats.org/officeDocument/2006/relationships/hyperlink" Target="http://go.microsoft.com/?linkid=9840733" TargetMode="External"/><Relationship Id="rId136" Type="http://schemas.openxmlformats.org/officeDocument/2006/relationships/hyperlink" Target="http://www.microsoft.com/licensing/software-assurance/license-mobility.aspx" TargetMode="External"/><Relationship Id="rId61" Type="http://schemas.openxmlformats.org/officeDocument/2006/relationships/hyperlink" Target="http://go.microsoft.com/?linkid=9839207" TargetMode="External"/><Relationship Id="rId82" Type="http://schemas.openxmlformats.org/officeDocument/2006/relationships/hyperlink" Target="http://xbox.com/legal/livetou" TargetMode="External"/><Relationship Id="rId152"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29882" TargetMode="External"/><Relationship Id="rId56" Type="http://schemas.openxmlformats.org/officeDocument/2006/relationships/hyperlink" Target="http://0.0.2.25/" TargetMode="External"/><Relationship Id="rId77" Type="http://schemas.openxmlformats.org/officeDocument/2006/relationships/hyperlink" Target="http://go.microsoft.com/fwlink/?LinkId=286955"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40733" TargetMode="External"/><Relationship Id="rId147"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6" TargetMode="External"/><Relationship Id="rId93" Type="http://schemas.openxmlformats.org/officeDocument/2006/relationships/hyperlink" Target="http://go.microsoft.com/?linkid=9840733" TargetMode="External"/><Relationship Id="rId98" Type="http://schemas.openxmlformats.org/officeDocument/2006/relationships/hyperlink" Target="http://www.windowsazure.com/en-us/support/plans/" TargetMode="External"/><Relationship Id="rId121" Type="http://schemas.openxmlformats.org/officeDocument/2006/relationships/hyperlink" Target="http://go.microsoft.com/?linkid=9840733" TargetMode="External"/><Relationship Id="rId142" Type="http://schemas.openxmlformats.org/officeDocument/2006/relationships/hyperlink" Target="http://www.microsoft.com/licensing"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2475-30D7-468F-AFA0-0665E953BAD4}">
  <ds:schemaRefs>
    <ds:schemaRef ds:uri="http://schemas.openxmlformats.org/officeDocument/2006/bibliography"/>
  </ds:schemaRefs>
</ds:datastoreItem>
</file>

<file path=customXml/itemProps2.xml><?xml version="1.0" encoding="utf-8"?>
<ds:datastoreItem xmlns:ds="http://schemas.openxmlformats.org/officeDocument/2006/customXml" ds:itemID="{62178A93-BD91-49B3-9DA0-EDB0A27F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95288</Words>
  <Characters>543144</Characters>
  <Application>Microsoft Office Word</Application>
  <DocSecurity>8</DocSecurity>
  <Lines>4526</Lines>
  <Paragraphs>1274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2016-01-29T09:55:00Z</dcterms:created>
  <dcterms:modified xsi:type="dcterms:W3CDTF">2016-01-29T09:55:00Z</dcterms:modified>
</cp:coreProperties>
</file>