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D7DCA" w14:textId="77777777" w:rsidR="00BF75F8" w:rsidRDefault="00BF75F8" w:rsidP="00BF75F8">
      <w:pPr>
        <w:pStyle w:val="ProductList-Body"/>
        <w:ind w:right="8640"/>
        <w:rPr>
          <w:rFonts w:asciiTheme="majorHAnsi" w:hAnsiTheme="majorHAnsi"/>
          <w:color w:val="FFFFFF" w:themeColor="background1"/>
          <w:sz w:val="6"/>
          <w:szCs w:val="6"/>
        </w:rPr>
      </w:pPr>
      <w:bookmarkStart w:id="0" w:name="CoverPage"/>
      <w:bookmarkStart w:id="1" w:name="_GoBack"/>
      <w:bookmarkEnd w:id="1"/>
    </w:p>
    <w:p w14:paraId="57DF7A49" w14:textId="77777777" w:rsidR="00BF75F8" w:rsidRPr="00B64EAD" w:rsidRDefault="00BF75F8" w:rsidP="00BF75F8">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3631C6F" w14:textId="77777777" w:rsidR="00BF75F8" w:rsidRPr="00B64EAD" w:rsidRDefault="00BF75F8" w:rsidP="00BF75F8">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7C46A6F6" w14:textId="77777777" w:rsidR="00BF75F8" w:rsidRDefault="00BF75F8" w:rsidP="00BF75F8">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3D802700" w14:textId="77777777" w:rsidR="00BF75F8" w:rsidRDefault="00BF75F8" w:rsidP="00BF75F8">
      <w:pPr>
        <w:pStyle w:val="ProductList-Body"/>
        <w:shd w:val="clear" w:color="auto" w:fill="00BCF2"/>
        <w:ind w:right="8640"/>
        <w:rPr>
          <w:color w:val="FFFFFF" w:themeColor="background1"/>
        </w:rPr>
      </w:pPr>
    </w:p>
    <w:p w14:paraId="7864F9BF" w14:textId="77777777" w:rsidR="00BF75F8" w:rsidRPr="00DC097C" w:rsidRDefault="00BF75F8" w:rsidP="00BF75F8">
      <w:pPr>
        <w:pStyle w:val="ProductList-Body"/>
        <w:shd w:val="clear" w:color="auto" w:fill="00BCF2"/>
        <w:ind w:right="8640"/>
        <w:rPr>
          <w:color w:val="FFFFFF" w:themeColor="background1"/>
        </w:rPr>
      </w:pPr>
    </w:p>
    <w:p w14:paraId="54CE10EB" w14:textId="77777777" w:rsidR="00BF75F8" w:rsidRPr="00B64EAD" w:rsidRDefault="00BF75F8" w:rsidP="00BF75F8">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06BDD05" w14:textId="77777777" w:rsidR="00BF75F8" w:rsidRPr="00EC6B64" w:rsidRDefault="00BF75F8" w:rsidP="00BF75F8">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EC6B64">
        <w:rPr>
          <w:rFonts w:asciiTheme="majorHAnsi" w:hAnsiTheme="majorHAnsi"/>
          <w:color w:val="FFFFFF" w:themeColor="background1"/>
          <w:sz w:val="60"/>
          <w:szCs w:val="60"/>
        </w:rPr>
        <w:t>Microsoft Professional Services</w:t>
      </w:r>
    </w:p>
    <w:p w14:paraId="450AAD88" w14:textId="77777777" w:rsidR="00BF75F8" w:rsidRPr="00EC6B64" w:rsidRDefault="00BF75F8" w:rsidP="00BF75F8">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EC6B64">
        <w:rPr>
          <w:rFonts w:asciiTheme="majorHAnsi" w:hAnsiTheme="majorHAnsi"/>
          <w:color w:val="FFFFFF" w:themeColor="background1"/>
          <w:sz w:val="60"/>
          <w:szCs w:val="60"/>
        </w:rPr>
        <w:t xml:space="preserve"> Data Protection Addendum</w:t>
      </w:r>
    </w:p>
    <w:p w14:paraId="45B01465" w14:textId="77777777" w:rsidR="00BF75F8" w:rsidRPr="00EC6B64" w:rsidRDefault="00BF75F8" w:rsidP="00BF75F8">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EC6B64">
        <w:rPr>
          <w:rFonts w:asciiTheme="majorHAnsi" w:hAnsiTheme="majorHAnsi"/>
          <w:color w:val="FFFFFF" w:themeColor="background1"/>
          <w:sz w:val="72"/>
          <w:szCs w:val="72"/>
        </w:rPr>
        <w:tab/>
      </w:r>
      <w:r w:rsidRPr="00EC6B64">
        <w:rPr>
          <w:rFonts w:asciiTheme="majorHAnsi" w:hAnsiTheme="majorHAnsi"/>
          <w:color w:val="FFFFFF" w:themeColor="background1"/>
          <w:sz w:val="48"/>
          <w:szCs w:val="72"/>
        </w:rPr>
        <w:t>November 1, 2017</w:t>
      </w:r>
    </w:p>
    <w:p w14:paraId="0F0B51C4" w14:textId="77777777" w:rsidR="00BF75F8" w:rsidRPr="00EC6B64" w:rsidRDefault="00BF75F8" w:rsidP="00BF75F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04C9555" w14:textId="77777777" w:rsidR="00BF75F8" w:rsidRPr="00F80A49" w:rsidRDefault="00BF75F8" w:rsidP="00BF75F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509C282" w14:textId="77777777" w:rsidR="00BF75F8" w:rsidRDefault="00BF75F8" w:rsidP="00BF75F8">
      <w:pPr>
        <w:pStyle w:val="ProductList-Body"/>
      </w:pPr>
    </w:p>
    <w:p w14:paraId="7277CCE4" w14:textId="77777777" w:rsidR="00BF75F8" w:rsidRDefault="00BF75F8" w:rsidP="00BF75F8">
      <w:pPr>
        <w:pStyle w:val="ProductList-Body"/>
      </w:pPr>
    </w:p>
    <w:p w14:paraId="78FC3498" w14:textId="77777777" w:rsidR="00BF75F8" w:rsidRDefault="00BF75F8" w:rsidP="00BF75F8">
      <w:pPr>
        <w:pStyle w:val="ProductList-Body"/>
        <w:sectPr w:rsidR="00BF75F8" w:rsidSect="007B782A">
          <w:headerReference w:type="even" r:id="rId7"/>
          <w:headerReference w:type="default" r:id="rId8"/>
          <w:footerReference w:type="even" r:id="rId9"/>
          <w:footerReference w:type="default" r:id="rId10"/>
          <w:headerReference w:type="first" r:id="rId11"/>
          <w:footerReference w:type="first" r:id="rId12"/>
          <w:pgSz w:w="12240" w:h="15840"/>
          <w:pgMar w:top="720" w:right="720" w:bottom="1440" w:left="720" w:header="720" w:footer="720" w:gutter="0"/>
          <w:cols w:space="720"/>
          <w:titlePg/>
          <w:docGrid w:linePitch="360"/>
        </w:sectPr>
      </w:pPr>
    </w:p>
    <w:p w14:paraId="7E7AAF77" w14:textId="77777777" w:rsidR="00BF75F8" w:rsidRPr="0013593A" w:rsidRDefault="00BF75F8" w:rsidP="00BF75F8">
      <w:r w:rsidRPr="008530A8">
        <w:rPr>
          <w:rFonts w:asciiTheme="majorHAnsi" w:hAnsiTheme="majorHAnsi"/>
          <w:b/>
          <w:sz w:val="40"/>
        </w:rPr>
        <w:lastRenderedPageBreak/>
        <w:t>Introduction</w:t>
      </w:r>
    </w:p>
    <w:p w14:paraId="43AA58FF" w14:textId="77777777" w:rsidR="00BF75F8" w:rsidRDefault="00BF75F8" w:rsidP="00BF75F8">
      <w:pPr>
        <w:rPr>
          <w:rFonts w:cstheme="minorHAnsi"/>
          <w:sz w:val="18"/>
          <w:szCs w:val="18"/>
          <w:lang w:val="en-GB"/>
        </w:rPr>
      </w:pPr>
      <w:bookmarkStart w:id="2" w:name="_Hlk495664241"/>
      <w:r w:rsidRPr="00F3652C">
        <w:rPr>
          <w:rFonts w:cstheme="minorHAnsi"/>
          <w:sz w:val="18"/>
          <w:szCs w:val="18"/>
          <w:lang w:val="en-GB"/>
        </w:rPr>
        <w:t xml:space="preserve">This Microsoft Professional Services Data Protection Addendum (“Addendum”) applies solely to the Microsoft Professional Services (defined below) provided under the Agreement. This </w:t>
      </w:r>
      <w:r w:rsidRPr="00F2558F">
        <w:rPr>
          <w:rFonts w:cstheme="minorHAnsi"/>
          <w:sz w:val="18"/>
          <w:szCs w:val="18"/>
          <w:lang w:val="en-GB"/>
        </w:rPr>
        <w:t xml:space="preserve">Addendum covers Support and Consulting Data provided in connection with Consulting Services or </w:t>
      </w:r>
      <w:r w:rsidRPr="00DE4224">
        <w:rPr>
          <w:rFonts w:cstheme="minorHAnsi"/>
          <w:sz w:val="18"/>
          <w:szCs w:val="18"/>
          <w:lang w:val="en-GB"/>
        </w:rPr>
        <w:t xml:space="preserve">when submitted to receive technical support for Premier through the Microsoft </w:t>
      </w:r>
      <w:r w:rsidRPr="00F3652C">
        <w:rPr>
          <w:rFonts w:cstheme="minorHAnsi"/>
          <w:sz w:val="18"/>
          <w:szCs w:val="18"/>
          <w:lang w:val="en-GB"/>
        </w:rPr>
        <w:t xml:space="preserve">Support Portal, Premier Phone Support, or other approved submission mechanisms as described in the Microsoft Trust </w:t>
      </w:r>
      <w:proofErr w:type="spellStart"/>
      <w:r w:rsidRPr="00F3652C">
        <w:rPr>
          <w:rFonts w:cstheme="minorHAnsi"/>
          <w:sz w:val="18"/>
          <w:szCs w:val="18"/>
          <w:lang w:val="en-GB"/>
        </w:rPr>
        <w:t>Center</w:t>
      </w:r>
      <w:proofErr w:type="spellEnd"/>
      <w:r w:rsidRPr="00F3652C">
        <w:rPr>
          <w:rFonts w:cstheme="minorHAnsi"/>
          <w:sz w:val="18"/>
          <w:szCs w:val="18"/>
          <w:lang w:val="en-GB"/>
        </w:rPr>
        <w:t xml:space="preserve"> under Commercial Support. This Addendum does not apply to other Microsoft Professional Services offers including Microsoft Managed Services for the Cloud, Office 365 FastTrack, and technical support provided outside of Premier Support such as support requests submitted through the Microsoft Online Services Administrative Portals as well as Premier support requests escalated to </w:t>
      </w:r>
      <w:r w:rsidRPr="00F2558F">
        <w:rPr>
          <w:rFonts w:cstheme="minorHAnsi"/>
          <w:sz w:val="18"/>
          <w:szCs w:val="18"/>
          <w:lang w:val="en-GB"/>
        </w:rPr>
        <w:t>Microsoft Products or Online Services engineering or operations for resolution.</w:t>
      </w:r>
      <w:bookmarkStart w:id="3" w:name="GeneralTerms"/>
      <w:bookmarkStart w:id="4" w:name="_Toc489605556"/>
      <w:bookmarkEnd w:id="2"/>
    </w:p>
    <w:p w14:paraId="792516B5" w14:textId="77777777" w:rsidR="00BF75F8" w:rsidRPr="00EC6B64" w:rsidRDefault="00BF75F8" w:rsidP="00BF75F8">
      <w:pPr>
        <w:rPr>
          <w:rFonts w:cstheme="minorHAnsi"/>
          <w:sz w:val="18"/>
          <w:szCs w:val="18"/>
        </w:rPr>
      </w:pPr>
      <w:bookmarkStart w:id="5" w:name="_Hlk496258096"/>
      <w:r w:rsidRPr="00EC6B64">
        <w:rPr>
          <w:rFonts w:cstheme="minorHAnsi"/>
          <w:sz w:val="18"/>
          <w:szCs w:val="18"/>
        </w:rPr>
        <w:t>This Addendum does not supersede any other Data Protection Agreement signed by the parties unless otherwise agreed in writing; however, in the absence of other agreed upon GDPR terms, the terms of Attachment 3 – European Union General Data Protection Regulation Terms will apply.</w:t>
      </w:r>
    </w:p>
    <w:bookmarkEnd w:id="5"/>
    <w:p w14:paraId="1EE5296C" w14:textId="77777777" w:rsidR="00BF75F8" w:rsidRDefault="00BF75F8" w:rsidP="00BF75F8">
      <w:pPr>
        <w:pStyle w:val="ProductList-SectionHeading"/>
        <w:outlineLvl w:val="0"/>
      </w:pPr>
      <w:r>
        <w:t>General Terms</w:t>
      </w:r>
      <w:bookmarkEnd w:id="3"/>
      <w:bookmarkEnd w:id="4"/>
    </w:p>
    <w:p w14:paraId="5872DDE3" w14:textId="77777777" w:rsidR="00BF75F8" w:rsidRDefault="00BF75F8" w:rsidP="00BF75F8">
      <w:pPr>
        <w:pStyle w:val="ProductList-SubSubSectionHeading"/>
        <w:outlineLvl w:val="1"/>
      </w:pPr>
      <w:bookmarkStart w:id="6" w:name="_Toc489605557"/>
      <w:bookmarkStart w:id="7" w:name="Definitions"/>
      <w:r w:rsidRPr="00103924">
        <w:t>Definitions</w:t>
      </w:r>
      <w:bookmarkEnd w:id="6"/>
      <w:bookmarkEnd w:id="7"/>
    </w:p>
    <w:p w14:paraId="49B73C82" w14:textId="77777777" w:rsidR="00BF75F8" w:rsidRDefault="00BF75F8" w:rsidP="00BF75F8">
      <w:pPr>
        <w:pStyle w:val="ProductList-SubSubSectionHeading"/>
        <w:spacing w:after="120"/>
        <w:outlineLvl w:val="1"/>
        <w:rPr>
          <w:b w:val="0"/>
          <w:color w:val="auto"/>
        </w:rPr>
      </w:pPr>
      <w:r w:rsidRPr="00DE4224">
        <w:rPr>
          <w:b w:val="0"/>
          <w:color w:val="auto"/>
        </w:rPr>
        <w:t>Capitalized terms used but not defined in this Addendum will have the meanings provided in the Agreement.  The following defined terms are used in this Addendum:</w:t>
      </w:r>
    </w:p>
    <w:p w14:paraId="15992869" w14:textId="77777777" w:rsidR="00BF75F8" w:rsidRPr="00DE4224" w:rsidRDefault="00BF75F8" w:rsidP="00BF75F8">
      <w:pPr>
        <w:pStyle w:val="ProductList-Body"/>
        <w:spacing w:after="120"/>
      </w:pPr>
      <w:r>
        <w:t>“</w:t>
      </w:r>
      <w:r w:rsidRPr="00DE4224">
        <w:t>Agreement</w:t>
      </w:r>
      <w:r>
        <w:t>”</w:t>
      </w:r>
      <w:r w:rsidRPr="00DE4224">
        <w:t xml:space="preserve"> means the Description of Services and any Exhibits, Statements of Work, Enterprise Services Work Order(s), and the Microsoft Master Agreement identified above.  </w:t>
      </w:r>
    </w:p>
    <w:p w14:paraId="2FB00E2D" w14:textId="77777777" w:rsidR="00BF75F8" w:rsidRPr="00DE4224" w:rsidRDefault="00BF75F8" w:rsidP="00BF75F8">
      <w:pPr>
        <w:pStyle w:val="ProductList-Body"/>
        <w:spacing w:after="120"/>
      </w:pPr>
      <w:r>
        <w:t>“</w:t>
      </w:r>
      <w:r w:rsidRPr="00DE4224">
        <w:t>Consulting Services</w:t>
      </w:r>
      <w:r>
        <w:t>”</w:t>
      </w:r>
      <w:r w:rsidRPr="00DE4224">
        <w:t xml:space="preserve"> means professional planning, advice, guidance, data migration, deployment and solution/software development services provided by Microsoft under an Enterprise Services Work Order.    </w:t>
      </w:r>
    </w:p>
    <w:p w14:paraId="101C9982" w14:textId="77777777" w:rsidR="00BF75F8" w:rsidRPr="00DE4224" w:rsidRDefault="00BF75F8" w:rsidP="00BF75F8">
      <w:pPr>
        <w:pStyle w:val="ProductList-Body"/>
        <w:spacing w:after="120"/>
        <w:rPr>
          <w:lang w:val="nl-NL"/>
        </w:rPr>
      </w:pPr>
      <w:r>
        <w:t>“</w:t>
      </w:r>
      <w:r w:rsidRPr="00DE4224">
        <w:t>GDPR</w:t>
      </w:r>
      <w:r>
        <w:t>”</w:t>
      </w:r>
      <w:r w:rsidRPr="00DE4224">
        <w:t xml:space="preserve"> means the European Union General Data Protection Regulation (“GDPR”).</w:t>
      </w:r>
    </w:p>
    <w:p w14:paraId="3439DCCE" w14:textId="77777777" w:rsidR="00BF75F8" w:rsidRPr="00DE4224" w:rsidRDefault="00BF75F8" w:rsidP="00BF75F8">
      <w:pPr>
        <w:pStyle w:val="ProductList-Body"/>
        <w:spacing w:after="120"/>
        <w:rPr>
          <w:lang w:val="nl-NL"/>
        </w:rPr>
      </w:pPr>
      <w:r>
        <w:rPr>
          <w:lang w:val="nl-NL"/>
        </w:rPr>
        <w:t>“</w:t>
      </w:r>
      <w:r w:rsidRPr="00DE4224">
        <w:t>Personal Data</w:t>
      </w:r>
      <w:r>
        <w:t xml:space="preserve">” </w:t>
      </w:r>
      <w:r w:rsidRPr="00DE4224">
        <w:t xml:space="preserve">means any information relating to an identified or identifiable natural person.  An identifiable natural person is one who can be identified, directly or indirectly, </w:t>
      </w:r>
      <w:proofErr w:type="gramStart"/>
      <w:r w:rsidRPr="00DE4224">
        <w:t>in particular by</w:t>
      </w:r>
      <w:proofErr w:type="gramEnd"/>
      <w:r w:rsidRPr="00DE4224">
        <w:t xml:space="preserve"> reference to an identifier such as a name, an identification number, location data, an online identifier or to one or more factors specific to the physical, physiological, genetic, mental, economic, cultural or social identity of that natural person.</w:t>
      </w:r>
    </w:p>
    <w:p w14:paraId="2AD896BD" w14:textId="77777777" w:rsidR="00BF75F8" w:rsidRPr="00DE4224" w:rsidRDefault="00BF75F8" w:rsidP="00BF75F8">
      <w:pPr>
        <w:pStyle w:val="ProductList-Body"/>
        <w:spacing w:after="120"/>
      </w:pPr>
      <w:r>
        <w:t>“</w:t>
      </w:r>
      <w:r w:rsidRPr="00DE4224">
        <w:t>Professional Services</w:t>
      </w:r>
      <w:r>
        <w:t>”</w:t>
      </w:r>
      <w:r w:rsidRPr="00DE4224">
        <w:t xml:space="preserve"> means Support Services and Consulting Services. The Professional Services do not include Microsoft’s Online Services. </w:t>
      </w:r>
    </w:p>
    <w:p w14:paraId="521BAA93" w14:textId="482C4EC6" w:rsidR="00BF75F8" w:rsidRPr="00DE4224" w:rsidRDefault="00BF75F8" w:rsidP="00BF75F8">
      <w:pPr>
        <w:pStyle w:val="ProductList-Body"/>
        <w:spacing w:after="120"/>
      </w:pPr>
      <w:r>
        <w:t>“</w:t>
      </w:r>
      <w:r w:rsidRPr="00DE4224">
        <w:t>Standard Contractual Clauses</w:t>
      </w:r>
      <w:r>
        <w:t>”</w:t>
      </w:r>
      <w:r w:rsidRPr="00DE4224">
        <w:t xml:space="preserve"> means the agreement attached to this Addendum as Attachment 1 and Attachment 2 pursuant to European Commission Decision of 5 February 2010 on standard contractual clauses for the transfer of personal data to processors established in third countries under the EU Data Protection Directive.</w:t>
      </w:r>
    </w:p>
    <w:p w14:paraId="0A6BA20C" w14:textId="77777777" w:rsidR="00BF75F8" w:rsidRPr="00DE4224" w:rsidRDefault="00BF75F8" w:rsidP="00BF75F8">
      <w:pPr>
        <w:pStyle w:val="ProductList-Body"/>
        <w:spacing w:after="120"/>
      </w:pPr>
      <w:r>
        <w:t>“</w:t>
      </w:r>
      <w:r w:rsidRPr="00DE4224">
        <w:t>Support and Consulting Data</w:t>
      </w:r>
      <w:r>
        <w:t>”</w:t>
      </w:r>
      <w:r w:rsidRPr="00DE4224">
        <w:t xml:space="preserve"> means all data, including all text, sound, video, image files, or software, that are provided to Microsoft by, or on behalf of, Customer (or that Customer authorizes Microsoft to obtain from an Online Service) through an engagement with Microsoft to obtain Professional Services covered under this Addendum. </w:t>
      </w:r>
    </w:p>
    <w:p w14:paraId="5E345543" w14:textId="77777777" w:rsidR="00BF75F8" w:rsidRPr="00DE4224" w:rsidRDefault="00BF75F8" w:rsidP="00BF75F8">
      <w:pPr>
        <w:pStyle w:val="ProductList-Body"/>
      </w:pPr>
      <w:r>
        <w:t>“</w:t>
      </w:r>
      <w:r w:rsidRPr="00DE4224">
        <w:t>Support Services</w:t>
      </w:r>
      <w:r>
        <w:t xml:space="preserve">” </w:t>
      </w:r>
      <w:r w:rsidRPr="00DE4224">
        <w:t>means Support Services as described in the Description of Services or the Support and Consulting Description of Services, which consist of professional technical software support services provided by Microsoft that help customers identify and resolve issues in their information technology environment.</w:t>
      </w:r>
    </w:p>
    <w:p w14:paraId="18B7E04E" w14:textId="77777777" w:rsidR="00BF75F8" w:rsidRDefault="00BF75F8" w:rsidP="00BF75F8">
      <w:pPr>
        <w:pStyle w:val="ProductList-Body"/>
      </w:pPr>
    </w:p>
    <w:p w14:paraId="6124D891" w14:textId="77777777" w:rsidR="00BF75F8" w:rsidRDefault="00BF75F8" w:rsidP="00BF75F8">
      <w:pPr>
        <w:pStyle w:val="ProductList-SubSubSectionHeading"/>
        <w:outlineLvl w:val="1"/>
      </w:pPr>
      <w:bookmarkStart w:id="8" w:name="_Toc489605565"/>
      <w:r>
        <w:t>Compliance with Laws</w:t>
      </w:r>
      <w:bookmarkEnd w:id="8"/>
    </w:p>
    <w:p w14:paraId="5D951069" w14:textId="77777777" w:rsidR="00BF75F8" w:rsidRPr="00DE4224" w:rsidRDefault="00BF75F8" w:rsidP="00BF75F8">
      <w:pPr>
        <w:pStyle w:val="ProductList-SubSubSectionHeading"/>
        <w:outlineLvl w:val="1"/>
        <w:rPr>
          <w:b w:val="0"/>
          <w:color w:val="auto"/>
        </w:rPr>
      </w:pPr>
      <w:r w:rsidRPr="00DE4224">
        <w:rPr>
          <w:b w:val="0"/>
          <w:color w:val="auto"/>
        </w:rPr>
        <w:t>Microsoft complies with all data protection and privacy laws generally applicable to Microsoft’s provision of the Professional Services.  However, Microsoft is not responsible for compliance with any data protection or privacy laws or regulations applicable to Customer or Customer’s industry that are not generally applicable to information technology service providers.</w:t>
      </w:r>
    </w:p>
    <w:p w14:paraId="3AA36EE7" w14:textId="77777777" w:rsidR="00BF75F8" w:rsidRDefault="00BF75F8" w:rsidP="00BF75F8">
      <w:pPr>
        <w:pStyle w:val="ProductList-Body"/>
      </w:pPr>
    </w:p>
    <w:p w14:paraId="2AE256D5" w14:textId="77777777" w:rsidR="00BF75F8" w:rsidRPr="00F77036" w:rsidRDefault="00BF75F8" w:rsidP="00BF75F8">
      <w:pPr>
        <w:pStyle w:val="ProductList-SectionHeading"/>
        <w:tabs>
          <w:tab w:val="center" w:pos="5400"/>
        </w:tabs>
        <w:outlineLvl w:val="0"/>
      </w:pPr>
      <w:bookmarkStart w:id="9" w:name="PrivacyandSecurityTerms"/>
      <w:bookmarkStart w:id="10" w:name="_Toc489605572"/>
      <w:r>
        <w:t xml:space="preserve">Privacy </w:t>
      </w:r>
      <w:bookmarkEnd w:id="9"/>
      <w:bookmarkEnd w:id="10"/>
    </w:p>
    <w:p w14:paraId="4829E4B9" w14:textId="77777777" w:rsidR="00BF75F8" w:rsidRDefault="00BF75F8" w:rsidP="00BF75F8">
      <w:pPr>
        <w:pStyle w:val="ProductList-SubSubSectionHeading"/>
        <w:outlineLvl w:val="2"/>
      </w:pPr>
      <w:bookmarkStart w:id="11" w:name="_Toc489605575"/>
      <w:r>
        <w:t>Use of Support and Consulting Data</w:t>
      </w:r>
      <w:bookmarkEnd w:id="11"/>
    </w:p>
    <w:p w14:paraId="0A3861A8" w14:textId="77777777" w:rsidR="00BF75F8" w:rsidRDefault="00BF75F8" w:rsidP="00BF75F8">
      <w:pPr>
        <w:pStyle w:val="ProductList-SubSubSectionHeading"/>
        <w:outlineLvl w:val="2"/>
        <w:rPr>
          <w:b w:val="0"/>
          <w:color w:val="auto"/>
        </w:rPr>
      </w:pPr>
      <w:r w:rsidRPr="00DE4224">
        <w:rPr>
          <w:b w:val="0"/>
          <w:color w:val="auto"/>
        </w:rPr>
        <w:t>Microsoft will process Support and Consulting Data in accordance with the provisions of this Addendum and, except as stated in the Agreement and this Addendum, Microsoft (1) will acquire no rights in Support and Consulting Data and (2) will not use or disclose Support and Consulting Data for any purpose other than stated below. Microsoft’s use of Support and Consulting Data is as follows:</w:t>
      </w:r>
    </w:p>
    <w:p w14:paraId="30071258" w14:textId="77777777" w:rsidR="00BF75F8" w:rsidRPr="00DE4224" w:rsidRDefault="00BF75F8" w:rsidP="00BF75F8">
      <w:pPr>
        <w:pStyle w:val="ProductList-SubSubSectionHeading"/>
        <w:numPr>
          <w:ilvl w:val="0"/>
          <w:numId w:val="2"/>
        </w:numPr>
        <w:outlineLvl w:val="2"/>
        <w:rPr>
          <w:b w:val="0"/>
          <w:color w:val="auto"/>
        </w:rPr>
      </w:pPr>
      <w:r w:rsidRPr="00DE4224">
        <w:rPr>
          <w:b w:val="0"/>
          <w:color w:val="auto"/>
        </w:rPr>
        <w:lastRenderedPageBreak/>
        <w:t xml:space="preserve">Support and Consulting Data will be used only to provide Customer the Professional Services. Microsoft will not use Support and Consulting Data or derive information from it for any advertising or similar commercial purposes. </w:t>
      </w:r>
    </w:p>
    <w:p w14:paraId="1A57892C" w14:textId="77777777" w:rsidR="00BF75F8" w:rsidRDefault="00BF75F8" w:rsidP="00BF75F8">
      <w:pPr>
        <w:pStyle w:val="ProductList-Body"/>
      </w:pPr>
    </w:p>
    <w:p w14:paraId="2B36103D" w14:textId="77777777" w:rsidR="00BF75F8" w:rsidRDefault="00BF75F8" w:rsidP="00BF75F8">
      <w:pPr>
        <w:pStyle w:val="ProductList-SubSubSectionHeading"/>
        <w:outlineLvl w:val="2"/>
      </w:pPr>
      <w:bookmarkStart w:id="12" w:name="_Toc489605576"/>
      <w:bookmarkStart w:id="13" w:name="ProcessingofPersonalData"/>
      <w:r>
        <w:t>Processing of Personal Data</w:t>
      </w:r>
      <w:bookmarkEnd w:id="12"/>
    </w:p>
    <w:p w14:paraId="5419B0ED" w14:textId="77777777" w:rsidR="00BF75F8" w:rsidRPr="00DE4224" w:rsidRDefault="00BF75F8" w:rsidP="00BF75F8">
      <w:pPr>
        <w:pStyle w:val="ProductList-SubSubSectionHeading"/>
        <w:outlineLvl w:val="2"/>
        <w:rPr>
          <w:b w:val="0"/>
          <w:color w:val="auto"/>
        </w:rPr>
      </w:pPr>
      <w:bookmarkStart w:id="14" w:name="_Toc489605577"/>
      <w:bookmarkEnd w:id="13"/>
      <w:r w:rsidRPr="00DE4224">
        <w:rPr>
          <w:b w:val="0"/>
          <w:color w:val="auto"/>
        </w:rPr>
        <w:t>Article 28(1) of the GDPR requires an agreement between a controller and processor, and between a processor and subprocessor, that processing be conducted in accordance with technical and organizational measures that meet the requirements of the GDPR and ensure the protection of the rights of data subjects.  The GDPR Terms in Attachment 3 are intended to satisfy that requirement for the parties.  The GDPR Terms are organized as follows:</w:t>
      </w:r>
    </w:p>
    <w:p w14:paraId="78A559D9" w14:textId="77777777" w:rsidR="00BF75F8" w:rsidRPr="00DE4224" w:rsidRDefault="00BF75F8" w:rsidP="00BF75F8">
      <w:pPr>
        <w:pStyle w:val="ProductList-SubSubSectionHeading"/>
        <w:numPr>
          <w:ilvl w:val="0"/>
          <w:numId w:val="2"/>
        </w:numPr>
        <w:outlineLvl w:val="2"/>
        <w:rPr>
          <w:b w:val="0"/>
          <w:color w:val="auto"/>
        </w:rPr>
      </w:pPr>
      <w:r w:rsidRPr="00DE4224">
        <w:rPr>
          <w:b w:val="0"/>
          <w:color w:val="auto"/>
        </w:rPr>
        <w:t xml:space="preserve">Section C reproduces (with minor edits for clarity) the relevant contractual terms required of processors and controllers by Articles 28, 32, and 33 of the GDPR.  </w:t>
      </w:r>
    </w:p>
    <w:p w14:paraId="7A74CD4B" w14:textId="77777777" w:rsidR="00BF75F8" w:rsidRPr="00DE4224" w:rsidRDefault="00BF75F8" w:rsidP="00BF75F8">
      <w:pPr>
        <w:pStyle w:val="ProductList-SubSubSectionHeading"/>
        <w:numPr>
          <w:ilvl w:val="0"/>
          <w:numId w:val="2"/>
        </w:numPr>
        <w:spacing w:after="120"/>
        <w:outlineLvl w:val="2"/>
        <w:rPr>
          <w:b w:val="0"/>
          <w:color w:val="auto"/>
        </w:rPr>
      </w:pPr>
      <w:r w:rsidRPr="00DE4224">
        <w:rPr>
          <w:b w:val="0"/>
          <w:color w:val="auto"/>
        </w:rPr>
        <w:t xml:space="preserve">Appendix 1 provides more details on what Customer can expect from Microsoft to fulfill those terms, as well as Microsoft’s commitments </w:t>
      </w:r>
      <w:proofErr w:type="gramStart"/>
      <w:r w:rsidRPr="00DE4224">
        <w:rPr>
          <w:b w:val="0"/>
          <w:color w:val="auto"/>
        </w:rPr>
        <w:t>with regard to</w:t>
      </w:r>
      <w:proofErr w:type="gramEnd"/>
      <w:r w:rsidRPr="00DE4224">
        <w:rPr>
          <w:b w:val="0"/>
          <w:color w:val="auto"/>
        </w:rPr>
        <w:t xml:space="preserve"> Articles 30 and 34-36 of the GDPR.</w:t>
      </w:r>
    </w:p>
    <w:p w14:paraId="6DF4B300" w14:textId="77777777" w:rsidR="00BF75F8" w:rsidRPr="00DE4224" w:rsidRDefault="00BF75F8" w:rsidP="00BF75F8">
      <w:pPr>
        <w:pStyle w:val="ProductList-SubSubSectionHeading"/>
        <w:outlineLvl w:val="2"/>
        <w:rPr>
          <w:b w:val="0"/>
          <w:color w:val="auto"/>
        </w:rPr>
      </w:pPr>
      <w:r w:rsidRPr="00DE4224">
        <w:rPr>
          <w:b w:val="0"/>
          <w:color w:val="auto"/>
        </w:rPr>
        <w:t xml:space="preserve">Microsoft makes the commitments in the GDPR Terms to all customers effective May 25, 2018. </w:t>
      </w:r>
    </w:p>
    <w:p w14:paraId="5F83F179" w14:textId="77777777" w:rsidR="00BF75F8" w:rsidRDefault="00BF75F8" w:rsidP="00BF75F8">
      <w:pPr>
        <w:pStyle w:val="ProductList-SubSubSectionHeading"/>
        <w:outlineLvl w:val="2"/>
      </w:pPr>
    </w:p>
    <w:p w14:paraId="63D38D24" w14:textId="77777777" w:rsidR="00BF75F8" w:rsidRDefault="00BF75F8" w:rsidP="00BF75F8">
      <w:pPr>
        <w:pStyle w:val="ProductList-SubSubSectionHeading"/>
        <w:outlineLvl w:val="2"/>
      </w:pPr>
      <w:bookmarkStart w:id="15" w:name="_Toc489605578"/>
      <w:bookmarkEnd w:id="14"/>
      <w:r>
        <w:t>Disclosure of Support and Consulting Data</w:t>
      </w:r>
      <w:bookmarkEnd w:id="15"/>
    </w:p>
    <w:p w14:paraId="45DA8448" w14:textId="77777777" w:rsidR="00BF75F8" w:rsidRDefault="00BF75F8" w:rsidP="00BF75F8">
      <w:pPr>
        <w:pStyle w:val="ProductList-Body"/>
        <w:spacing w:after="120"/>
      </w:pPr>
      <w:r>
        <w:t xml:space="preserve">Microsoft will not disclose Support and Consulting Data outside of Microsoft or its controlled subsidiaries and affiliates except (1) as Customer directs, (2) as described in this Addendum, or (3) as required by law. </w:t>
      </w:r>
    </w:p>
    <w:p w14:paraId="6B118EB4" w14:textId="77777777" w:rsidR="00BF75F8" w:rsidRDefault="00BF75F8" w:rsidP="00BF75F8">
      <w:pPr>
        <w:pStyle w:val="ProductList-Body"/>
        <w:spacing w:after="120"/>
      </w:pPr>
      <w:r>
        <w:t>Microsoft will not disclose Support and Consulting Data to law enforcement unless required by law.  If law enforcement contact Microsoft with a demand for Support and Consulting Data, Microsoft will attempt to redirect the law enforcement agency to request that data directly from Customer.  If compelled to disclose Support and Consulting Data to law enforcement, Microsoft will promptly notify Customer and provide a copy of the demand unless legally prohibited from doing so.</w:t>
      </w:r>
    </w:p>
    <w:p w14:paraId="1B9C7359" w14:textId="77777777" w:rsidR="00BF75F8" w:rsidRDefault="00BF75F8" w:rsidP="00BF75F8">
      <w:pPr>
        <w:pStyle w:val="ProductList-Body"/>
        <w:spacing w:after="120"/>
      </w:pPr>
      <w:r>
        <w:t>Upon receipt of any other third party request for Support and Consulting Data, Microsoft will promptly notify Customer unless prohibited by law. Microsoft will reject the request unless required by law to comply. If the request is valid, Microsoft will attempt to redirect the third party to request the data directly from Customer.</w:t>
      </w:r>
    </w:p>
    <w:p w14:paraId="5C01DCCB" w14:textId="77777777" w:rsidR="00BF75F8" w:rsidRDefault="00BF75F8" w:rsidP="00BF75F8">
      <w:pPr>
        <w:pStyle w:val="ProductList-Body"/>
        <w:spacing w:after="120"/>
      </w:pPr>
      <w:r>
        <w:t xml:space="preserve">In support of the above, Microsoft may provide Customer’s basic contact information to the third party. </w:t>
      </w:r>
    </w:p>
    <w:p w14:paraId="4E80522E" w14:textId="77777777" w:rsidR="00BF75F8" w:rsidRDefault="00BF75F8" w:rsidP="00BF75F8">
      <w:pPr>
        <w:pStyle w:val="ProductList-Body"/>
      </w:pPr>
    </w:p>
    <w:p w14:paraId="2BDD80E9" w14:textId="77777777" w:rsidR="00BF75F8" w:rsidRDefault="00BF75F8" w:rsidP="00BF75F8">
      <w:pPr>
        <w:pStyle w:val="ProductList-SubSubSectionHeading"/>
        <w:outlineLvl w:val="2"/>
      </w:pPr>
      <w:r>
        <w:t>Support and Consulting Data Deletion and Return</w:t>
      </w:r>
    </w:p>
    <w:p w14:paraId="6BA72815" w14:textId="77777777" w:rsidR="00BF75F8" w:rsidRDefault="00BF75F8" w:rsidP="00BF75F8">
      <w:pPr>
        <w:pStyle w:val="ProductList-Body"/>
        <w:spacing w:after="120"/>
      </w:pPr>
      <w:r w:rsidRPr="00DE4224">
        <w:t>Microsoft will delete or return all copies of Support and Consulting Data after the business purposes for which the Support and Consulting Data was collected or transferred have been fulfilled, or earlier upon Customer’s written request.</w:t>
      </w:r>
      <w:r w:rsidRPr="00DE4224" w:rsidDel="00F031B7">
        <w:t xml:space="preserve"> </w:t>
      </w:r>
    </w:p>
    <w:p w14:paraId="06B9ABBD" w14:textId="77777777" w:rsidR="00BF75F8" w:rsidRDefault="00BF75F8" w:rsidP="00BF75F8">
      <w:pPr>
        <w:pStyle w:val="ProductList-SubSubSectionHeading"/>
        <w:outlineLvl w:val="2"/>
      </w:pPr>
    </w:p>
    <w:p w14:paraId="1BFE19C0" w14:textId="77777777" w:rsidR="00BF75F8" w:rsidRDefault="00BF75F8" w:rsidP="00BF75F8">
      <w:pPr>
        <w:pStyle w:val="ProductList-SubSubSectionHeading"/>
        <w:outlineLvl w:val="2"/>
      </w:pPr>
      <w:r>
        <w:t>End user Requests</w:t>
      </w:r>
    </w:p>
    <w:p w14:paraId="7E2E950A" w14:textId="77777777" w:rsidR="00BF75F8" w:rsidRDefault="00BF75F8" w:rsidP="00BF75F8">
      <w:pPr>
        <w:pStyle w:val="ProductList-Body"/>
        <w:spacing w:after="120"/>
      </w:pPr>
      <w:r w:rsidRPr="00DE4224">
        <w:t xml:space="preserve">Microsoft will not independently respond to requests from Customer’s employees, agents or customers without Customer’s prior written consent, except where required by applicable law.   </w:t>
      </w:r>
      <w:r w:rsidRPr="00DE4224" w:rsidDel="00F031B7">
        <w:t xml:space="preserve"> </w:t>
      </w:r>
    </w:p>
    <w:p w14:paraId="5C18ACF9" w14:textId="77777777" w:rsidR="00BF75F8" w:rsidRPr="00DE4224" w:rsidRDefault="00BF75F8" w:rsidP="00BF75F8">
      <w:pPr>
        <w:pStyle w:val="ProductList-SubSubSectionHeading"/>
        <w:outlineLvl w:val="2"/>
      </w:pPr>
    </w:p>
    <w:p w14:paraId="39B0AE8A" w14:textId="77777777" w:rsidR="00BF75F8" w:rsidRDefault="00BF75F8" w:rsidP="00BF75F8">
      <w:pPr>
        <w:pStyle w:val="ProductList-SubSubSectionHeading"/>
        <w:outlineLvl w:val="2"/>
      </w:pPr>
      <w:bookmarkStart w:id="16" w:name="LocationofDataProcessing"/>
      <w:bookmarkStart w:id="17" w:name="_Toc489605583"/>
      <w:r>
        <w:t>Location of Data Processing</w:t>
      </w:r>
      <w:bookmarkEnd w:id="16"/>
      <w:bookmarkEnd w:id="17"/>
    </w:p>
    <w:p w14:paraId="4A24B50E" w14:textId="77777777" w:rsidR="00BF75F8" w:rsidRDefault="00BF75F8" w:rsidP="00BF75F8">
      <w:pPr>
        <w:pStyle w:val="ProductList-Body"/>
        <w:spacing w:after="120"/>
      </w:pPr>
      <w:r>
        <w:t xml:space="preserve">Support and Consulting Data that Microsoft processes on Customer’s behalf may be transferred to, and stored and processed in, the United States or any other country in which Microsoft or its Affiliates or subcontractors maintain facilities. Customer appoints Microsoft to perform any such transfer of Support and Consulting Data to any such country and to store and process Support and Consulting Data in order to provide the Professional Services. </w:t>
      </w:r>
    </w:p>
    <w:p w14:paraId="7D42BA84" w14:textId="77777777" w:rsidR="00BF75F8" w:rsidRDefault="00BF75F8" w:rsidP="00BF75F8">
      <w:pPr>
        <w:pStyle w:val="ProductList-Body"/>
        <w:spacing w:after="120"/>
      </w:pPr>
      <w:r>
        <w:t>Microsoft will abide by the requirements of European Economic Area and Swiss data protection law regarding the collection, use, transfer, retention, and other processing of Personal Data from the European Economic Area and Switzerland. Upon the start of enforcement of the GDPR, Microsoft will ensure that transfers of Personal Data to a third country or an international organization are subject to appropriate safeguards as described in Article 46 of the GDPR and that such transfers and safeguards are documented according to Article 30(2) of the GDPR.  In addition to Microsoft’s commitments under the Standard Contractual Clauses and other model contracts, Microsoft is certified to the EU-U.S. and Swiss-U.S. Privacy Shield Frameworks and the commitments they entail. Microsoft agrees to notify Customer in the event that it makes a determination that it can no longer meet its obligation to provide the same level of protection as is required by the Privacy Shield principles.</w:t>
      </w:r>
    </w:p>
    <w:p w14:paraId="03FA5165" w14:textId="77777777" w:rsidR="00BF75F8" w:rsidRDefault="00BF75F8" w:rsidP="00BF75F8">
      <w:pPr>
        <w:pStyle w:val="ProductList-Body"/>
        <w:spacing w:after="120"/>
      </w:pPr>
      <w:r>
        <w:t xml:space="preserve">All Support Services, and upon confirmation Consulting Services, also include the “Standard Contractual Clauses,” pursuant to the European Commission Decision of 5 February 2010 on standard contractual clauses for the transfer of personal data to processors established in third countries under the EU Data Protection Directive. The Standard Contractual Clauses are in Attachment 1 and Attachment 2. </w:t>
      </w:r>
    </w:p>
    <w:p w14:paraId="3511317C" w14:textId="77777777" w:rsidR="00BF75F8" w:rsidRDefault="00BF75F8" w:rsidP="00BF75F8">
      <w:pPr>
        <w:pStyle w:val="ProductList-Body"/>
      </w:pPr>
      <w:r>
        <w:t xml:space="preserve">The Standard Contractual Clauses are applicable for Consulting Services upon confirmation from </w:t>
      </w:r>
      <w:hyperlink r:id="rId13" w:history="1">
        <w:r w:rsidRPr="00196FBF">
          <w:rPr>
            <w:rStyle w:val="Hyperlink"/>
            <w:color w:val="0070C0"/>
          </w:rPr>
          <w:t>ServicesEUMC@microsoft.com</w:t>
        </w:r>
      </w:hyperlink>
      <w:r>
        <w:t xml:space="preserve">. The process for obtaining such confirmation can be initiated at </w:t>
      </w:r>
      <w:hyperlink r:id="rId14" w:history="1">
        <w:r w:rsidRPr="00196FBF">
          <w:rPr>
            <w:rStyle w:val="Hyperlink"/>
            <w:color w:val="0070C0"/>
          </w:rPr>
          <w:t>http://aka.ms/ServicesEUMC</w:t>
        </w:r>
      </w:hyperlink>
      <w:r>
        <w:t>.</w:t>
      </w:r>
    </w:p>
    <w:p w14:paraId="6FA438D0" w14:textId="77777777" w:rsidR="00BF75F8" w:rsidRDefault="00BF75F8" w:rsidP="00BF75F8">
      <w:pPr>
        <w:pStyle w:val="ProductList-Body"/>
      </w:pPr>
      <w:r>
        <w:t>In addition,</w:t>
      </w:r>
    </w:p>
    <w:p w14:paraId="0A246A71" w14:textId="77777777" w:rsidR="00BF75F8" w:rsidRDefault="00BF75F8" w:rsidP="00BF75F8">
      <w:pPr>
        <w:pStyle w:val="ProductList-Body"/>
        <w:numPr>
          <w:ilvl w:val="0"/>
          <w:numId w:val="3"/>
        </w:numPr>
      </w:pPr>
      <w:r>
        <w:lastRenderedPageBreak/>
        <w:t>Execution of the Agreement includes execution of Attachment 1 and Attachment 2, which is countersigned by Microsoft Corporation and Microsoft Global Services Center (India) Private Limited;</w:t>
      </w:r>
    </w:p>
    <w:p w14:paraId="321433AA" w14:textId="77777777" w:rsidR="00BF75F8" w:rsidRDefault="00BF75F8" w:rsidP="00BF75F8">
      <w:pPr>
        <w:pStyle w:val="ProductList-Body"/>
        <w:numPr>
          <w:ilvl w:val="0"/>
          <w:numId w:val="3"/>
        </w:numPr>
      </w:pPr>
      <w:r>
        <w:t>The terms in Customer’s Agreement, including this Addendum, constitute a data processing agreement under which Microsoft is the data processor; and</w:t>
      </w:r>
    </w:p>
    <w:p w14:paraId="4C0EC697" w14:textId="77777777" w:rsidR="00BF75F8" w:rsidRDefault="00BF75F8" w:rsidP="00BF75F8">
      <w:pPr>
        <w:pStyle w:val="ProductList-Body"/>
        <w:numPr>
          <w:ilvl w:val="0"/>
          <w:numId w:val="3"/>
        </w:numPr>
      </w:pPr>
      <w:r>
        <w:t>Customer may opt out of the “Standard Contractual Clauses” or this Addendum (excluding GDPR Terms). To opt out, Customer must send the following information to Microsoft in a written notice (under terms of the Customer’s Agreement):</w:t>
      </w:r>
    </w:p>
    <w:p w14:paraId="6DE573C8" w14:textId="77777777" w:rsidR="00BF75F8" w:rsidRDefault="00BF75F8" w:rsidP="00BF75F8">
      <w:pPr>
        <w:pStyle w:val="ProductList-Body"/>
        <w:numPr>
          <w:ilvl w:val="1"/>
          <w:numId w:val="3"/>
        </w:numPr>
      </w:pPr>
      <w:r>
        <w:t>the full legal name of the Customer and any Affiliate that is opting out;</w:t>
      </w:r>
    </w:p>
    <w:p w14:paraId="1697B333" w14:textId="77777777" w:rsidR="00BF75F8" w:rsidRDefault="00BF75F8" w:rsidP="00BF75F8">
      <w:pPr>
        <w:pStyle w:val="ProductList-Body"/>
        <w:numPr>
          <w:ilvl w:val="1"/>
          <w:numId w:val="3"/>
        </w:numPr>
      </w:pPr>
      <w:r>
        <w:t>if opting out of this Addendum (excluding GDPR Terms), a statement that Customer (or Affiliate) opts out of this Addendum (excluding GDPR Terms); and</w:t>
      </w:r>
    </w:p>
    <w:p w14:paraId="54C26299" w14:textId="77777777" w:rsidR="00BF75F8" w:rsidRDefault="00BF75F8" w:rsidP="00BF75F8">
      <w:pPr>
        <w:pStyle w:val="ProductList-Body"/>
        <w:numPr>
          <w:ilvl w:val="1"/>
          <w:numId w:val="3"/>
        </w:numPr>
      </w:pPr>
      <w:r>
        <w:t xml:space="preserve">if opting out of only the Standard Contractual Clauses, a statement that Customer (or Affiliate) opts out of the Standard Contractual Clauses only. </w:t>
      </w:r>
    </w:p>
    <w:p w14:paraId="404D74D4" w14:textId="77777777" w:rsidR="00BF75F8" w:rsidRDefault="00BF75F8" w:rsidP="00BF75F8">
      <w:pPr>
        <w:pStyle w:val="ProductList-Body"/>
        <w:numPr>
          <w:ilvl w:val="0"/>
          <w:numId w:val="3"/>
        </w:numPr>
        <w:spacing w:after="120"/>
      </w:pPr>
      <w: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687BC68" w14:textId="77777777" w:rsidR="00BF75F8" w:rsidRDefault="00BF75F8" w:rsidP="00BF75F8">
      <w:pPr>
        <w:pStyle w:val="ProductList-Body"/>
      </w:pPr>
    </w:p>
    <w:p w14:paraId="5053E85A" w14:textId="77777777" w:rsidR="00BF75F8" w:rsidRDefault="00BF75F8" w:rsidP="00BF75F8">
      <w:pPr>
        <w:pStyle w:val="ProductList-SubSubSectionHeading"/>
        <w:outlineLvl w:val="2"/>
      </w:pPr>
      <w:r>
        <w:t>Microsoft Personnel</w:t>
      </w:r>
    </w:p>
    <w:p w14:paraId="3E05A73A" w14:textId="77777777" w:rsidR="00BF75F8" w:rsidRDefault="00BF75F8" w:rsidP="00BF75F8">
      <w:pPr>
        <w:pStyle w:val="ProductList-Body"/>
      </w:pPr>
      <w:r w:rsidRPr="00F3652C">
        <w:rPr>
          <w:rFonts w:cstheme="minorHAnsi"/>
          <w:lang w:eastAsia="zh-CN"/>
        </w:rPr>
        <w:t xml:space="preserve">Microsoft personnel will not process </w:t>
      </w:r>
      <w:r w:rsidRPr="00F3652C">
        <w:rPr>
          <w:rFonts w:eastAsia="Calibri" w:cstheme="minorHAnsi"/>
        </w:rPr>
        <w:t xml:space="preserve">Support and Consulting Data without authorization from Customer.  Microsoft personnel </w:t>
      </w:r>
      <w:r>
        <w:rPr>
          <w:rFonts w:eastAsia="Calibri" w:cstheme="minorHAnsi"/>
        </w:rPr>
        <w:t>are</w:t>
      </w:r>
      <w:r w:rsidRPr="00F3652C">
        <w:rPr>
          <w:rFonts w:eastAsia="Calibri" w:cstheme="minorHAnsi"/>
        </w:rPr>
        <w:t xml:space="preserve"> obligated to maintain the security and secrecy of any</w:t>
      </w:r>
      <w:r w:rsidRPr="00F3652C">
        <w:rPr>
          <w:rFonts w:cstheme="minorHAnsi"/>
          <w:lang w:eastAsia="zh-CN"/>
        </w:rPr>
        <w:t xml:space="preserve"> Support and Consulting Data and this obligation continues even after their engagement ends.  </w:t>
      </w:r>
      <w:r w:rsidRPr="00F3652C">
        <w:rPr>
          <w:rFonts w:cstheme="minorHAnsi"/>
        </w:rPr>
        <w:t xml:space="preserve">Microsoft </w:t>
      </w:r>
      <w:r w:rsidRPr="00F3652C">
        <w:rPr>
          <w:rFonts w:cstheme="minorHAnsi"/>
          <w:color w:val="000000"/>
          <w:lang w:val="en-GB"/>
        </w:rPr>
        <w:t xml:space="preserve">shall provide periodic and mandatory data privacy and security training and awareness to its employees with access to Support and Consulting Data </w:t>
      </w:r>
      <w:r w:rsidRPr="00F3652C">
        <w:rPr>
          <w:rFonts w:cstheme="minorHAnsi"/>
        </w:rPr>
        <w:t>in accordance with laws applicable to Microsoft as a provider of professional IT services, and industry standards.</w:t>
      </w:r>
    </w:p>
    <w:p w14:paraId="79ED3070" w14:textId="77777777" w:rsidR="00BF75F8" w:rsidRDefault="00BF75F8" w:rsidP="00BF75F8">
      <w:pPr>
        <w:pStyle w:val="ProductList-Body"/>
      </w:pPr>
    </w:p>
    <w:p w14:paraId="1B6826C2" w14:textId="77777777" w:rsidR="00BF75F8" w:rsidRDefault="00BF75F8" w:rsidP="00BF75F8">
      <w:pPr>
        <w:pStyle w:val="ProductList-SubSubSectionHeading"/>
        <w:outlineLvl w:val="2"/>
      </w:pPr>
      <w:bookmarkStart w:id="18" w:name="_Toc489605585"/>
      <w:r>
        <w:t>Use of Subcontractors</w:t>
      </w:r>
      <w:bookmarkEnd w:id="18"/>
    </w:p>
    <w:p w14:paraId="05A3B3E0" w14:textId="77777777" w:rsidR="00BF75F8" w:rsidRDefault="00BF75F8" w:rsidP="00BF75F8">
      <w:pPr>
        <w:pStyle w:val="ProductList-Body"/>
        <w:spacing w:after="120"/>
      </w:pPr>
      <w:r w:rsidRPr="00234FA8">
        <w:t>Microsoft may hire subcontractors to provide Professional Services on its behalf.  Any such subcontractors will be permitted to obtain Support and Consulting Data only to deliver the services Microsoft has retained them to provide and will be prohibited from using Support and Consulting Data for any other purpose.  Microsoft remains responsible for its subcontractors’ compliance with the obligations of this Addendum.  Any subcontractors to whom Microsoft transfers Support and Consulting Data, even those used for storage purposes, will have entered into written agreements with Microsoft or one of its Affiliates requiring that are not less protective than this Addendum. Customer consents to Microsoft’s transfer of Support and Consulting Data to subcontractors as described in this Addendum.</w:t>
      </w:r>
    </w:p>
    <w:p w14:paraId="74385237" w14:textId="77777777" w:rsidR="00BF75F8" w:rsidRDefault="00BF75F8" w:rsidP="00BF75F8">
      <w:pPr>
        <w:pStyle w:val="ProductList-Body"/>
        <w:spacing w:after="120"/>
      </w:pPr>
      <w:r w:rsidRPr="00234FA8">
        <w:t xml:space="preserve">For Customers with Standard Contractual Clauses, Microsoft provides a website that lists subcontractors authorized to access </w:t>
      </w:r>
      <w:r>
        <w:t>Support and Consulting</w:t>
      </w:r>
      <w:r w:rsidRPr="00234FA8">
        <w:t xml:space="preserve"> Data for Support Services. At least 14 days before authorizing any new subcontractor to access Support and Consulting Data, Microsoft will update the website and provide Customer with a mechanism to obtain notice of that update. If Customer does not approve of a new subcontractor, then Customer may terminate the affected Professional Services by providing, before the end of the notice period, written notice of termination in accordance with the termination provisions of the applicable Master Agreement that includes an explanation of the grounds for non-approval.</w:t>
      </w:r>
    </w:p>
    <w:p w14:paraId="2FB710E0" w14:textId="77777777" w:rsidR="00BF75F8" w:rsidRDefault="00BF75F8" w:rsidP="00BF75F8">
      <w:pPr>
        <w:pStyle w:val="ProductList-Body"/>
        <w:spacing w:after="120"/>
      </w:pPr>
      <w:r w:rsidRPr="00234FA8">
        <w:t>Microsoft will not transfer to any third party (not even for storage purposes) personal data Customer provides to Microsoft in connection with the Professional Services.</w:t>
      </w:r>
    </w:p>
    <w:p w14:paraId="1D0F35D2" w14:textId="77777777" w:rsidR="00BF75F8" w:rsidRDefault="00BF75F8" w:rsidP="00BF75F8">
      <w:pPr>
        <w:pStyle w:val="ProductList-SubSubSectionHeading"/>
        <w:outlineLvl w:val="2"/>
      </w:pPr>
      <w:bookmarkStart w:id="19" w:name="_Toc489605586"/>
    </w:p>
    <w:p w14:paraId="6B9087F6" w14:textId="77777777" w:rsidR="00BF75F8" w:rsidRPr="00F77036" w:rsidRDefault="00BF75F8" w:rsidP="00BF75F8">
      <w:pPr>
        <w:pStyle w:val="ProductList-SectionHeading"/>
        <w:tabs>
          <w:tab w:val="center" w:pos="5400"/>
        </w:tabs>
        <w:outlineLvl w:val="0"/>
      </w:pPr>
      <w:r>
        <w:t>Customer Responsibilities</w:t>
      </w:r>
    </w:p>
    <w:p w14:paraId="22BCDDEF" w14:textId="77777777" w:rsidR="00BF75F8" w:rsidRDefault="00BF75F8" w:rsidP="00BF75F8">
      <w:pPr>
        <w:pStyle w:val="ProductList-Body"/>
        <w:spacing w:after="120"/>
      </w:pPr>
      <w:r>
        <w:t>Customer must comply with applicable laws and regulations related to privacy, data protection, and confidentiality of communications related to its procurement and use of the Professional Services and its transfer of Support and Consulting Data to Microsoft.</w:t>
      </w:r>
    </w:p>
    <w:p w14:paraId="429ACD26" w14:textId="77777777" w:rsidR="00BF75F8" w:rsidRDefault="00BF75F8" w:rsidP="00BF75F8">
      <w:pPr>
        <w:pStyle w:val="ProductList-Body"/>
        <w:spacing w:after="120"/>
      </w:pPr>
      <w:r>
        <w:t xml:space="preserve">Customer is responsible for obtaining necessary consents from individuals and for notifying individuals of transfer of their personal data from Customer to Microsoft.  </w:t>
      </w:r>
    </w:p>
    <w:p w14:paraId="47BD14E7" w14:textId="77777777" w:rsidR="00BF75F8" w:rsidRDefault="00BF75F8" w:rsidP="00BF75F8">
      <w:pPr>
        <w:pStyle w:val="ProductList-SubSubSectionHeading"/>
        <w:outlineLvl w:val="2"/>
      </w:pPr>
    </w:p>
    <w:p w14:paraId="3BD7C38D" w14:textId="77777777" w:rsidR="00BF75F8" w:rsidRPr="00F77036" w:rsidRDefault="00BF75F8" w:rsidP="00BF75F8">
      <w:pPr>
        <w:pStyle w:val="ProductList-SectionHeading"/>
        <w:tabs>
          <w:tab w:val="center" w:pos="5400"/>
        </w:tabs>
        <w:outlineLvl w:val="0"/>
      </w:pPr>
      <w:r>
        <w:t>Additional European terms</w:t>
      </w:r>
    </w:p>
    <w:p w14:paraId="5F75C5B2" w14:textId="77777777" w:rsidR="00BF75F8" w:rsidRDefault="00BF75F8" w:rsidP="00BF75F8">
      <w:pPr>
        <w:pStyle w:val="ProductList-Body"/>
        <w:spacing w:after="120"/>
      </w:pPr>
      <w:r w:rsidRPr="00234FA8">
        <w:t>If the Support and Consulting Data necessarily includes personal data about individuals in the European Economic Area or Switzerland, the additional terms in this Section 4 will apply.  Terms used in this Section that are not specifically defined will have the meaning in Directive 95/46/EC of the European Parliament and of the Council of 24 October 1995 on the protection of individuals with regard to the processing of personal data and on the free movement of such data (“EU Data Protection Directive”).</w:t>
      </w:r>
    </w:p>
    <w:bookmarkEnd w:id="19"/>
    <w:p w14:paraId="442E36D3" w14:textId="77777777" w:rsidR="00BF75F8" w:rsidRPr="00F77036" w:rsidRDefault="00BF75F8" w:rsidP="00BF75F8">
      <w:pPr>
        <w:pStyle w:val="ProductList-SubSubSectionHeading"/>
        <w:outlineLvl w:val="2"/>
      </w:pPr>
      <w:r>
        <w:t>Intent of the Parties</w:t>
      </w:r>
    </w:p>
    <w:p w14:paraId="3BFA0B7A" w14:textId="77777777" w:rsidR="00BF75F8" w:rsidRDefault="00BF75F8" w:rsidP="00BF75F8">
      <w:pPr>
        <w:pStyle w:val="ProductList-Body"/>
        <w:spacing w:before="120"/>
      </w:pPr>
      <w:r w:rsidRPr="00AB25E6">
        <w:lastRenderedPageBreak/>
        <w:t>For all Professional Services, Customer is the data controller and Microsoft is a data processor (or sub-processor) acting on Customer’s behalf. As data processor (or sub-processor), Microsoft will only act upon Customer’s instructions. This Addendum and the Agreement (including the terms and conditions incorporated by reference therein) are Customer’s complete and final instructions to Microsoft for the processing of Support and Consulting Data.  Any additional or alternate instructions may only be issued by Customer’s business contact for the Professional Services and must be agreed to according to the process for amending the Agreement.</w:t>
      </w:r>
    </w:p>
    <w:p w14:paraId="02972476" w14:textId="77777777" w:rsidR="00BF75F8" w:rsidRDefault="00BF75F8" w:rsidP="00BF75F8">
      <w:pPr>
        <w:pStyle w:val="ProductList-SubSubSectionHeading"/>
        <w:outlineLvl w:val="2"/>
      </w:pPr>
    </w:p>
    <w:p w14:paraId="7B5E6DDF" w14:textId="77777777" w:rsidR="00BF75F8" w:rsidRPr="00F77036" w:rsidRDefault="00BF75F8" w:rsidP="00BF75F8">
      <w:pPr>
        <w:pStyle w:val="ProductList-SubSubSectionHeading"/>
        <w:outlineLvl w:val="2"/>
      </w:pPr>
      <w:r>
        <w:t>Duration and Object of Data Processing</w:t>
      </w:r>
    </w:p>
    <w:p w14:paraId="70AA0E41" w14:textId="77777777" w:rsidR="00BF75F8" w:rsidRDefault="00BF75F8" w:rsidP="00BF75F8">
      <w:pPr>
        <w:suppressAutoHyphens/>
        <w:overflowPunct w:val="0"/>
        <w:autoSpaceDE w:val="0"/>
        <w:autoSpaceDN w:val="0"/>
        <w:adjustRightInd w:val="0"/>
        <w:spacing w:after="0" w:line="240" w:lineRule="auto"/>
        <w:textAlignment w:val="baseline"/>
        <w:outlineLvl w:val="0"/>
        <w:rPr>
          <w:sz w:val="18"/>
        </w:rPr>
      </w:pPr>
      <w:r w:rsidRPr="00AB25E6">
        <w:rPr>
          <w:sz w:val="18"/>
        </w:rPr>
        <w:t>The duration of data processing shall be for the term designated under the Agreement. The objective of the data processing is the performance of the Professional Services.</w:t>
      </w:r>
    </w:p>
    <w:p w14:paraId="46F1C953" w14:textId="77777777" w:rsidR="00BF75F8" w:rsidRDefault="00BF75F8" w:rsidP="00BF75F8">
      <w:pPr>
        <w:pStyle w:val="ProductList-SubSubSectionHeading"/>
        <w:outlineLvl w:val="2"/>
      </w:pPr>
    </w:p>
    <w:p w14:paraId="44C55CC7" w14:textId="77777777" w:rsidR="00BF75F8" w:rsidRPr="00AB25E6" w:rsidRDefault="00BF75F8" w:rsidP="00BF75F8">
      <w:pPr>
        <w:pStyle w:val="ProductList-SubSubSectionHeading"/>
        <w:outlineLvl w:val="2"/>
      </w:pPr>
      <w:r w:rsidRPr="00AB25E6">
        <w:t>Scope and Purpose of Data Processing</w:t>
      </w:r>
    </w:p>
    <w:p w14:paraId="62852026" w14:textId="77777777" w:rsidR="00BF75F8" w:rsidRDefault="00BF75F8" w:rsidP="00BF75F8">
      <w:pPr>
        <w:suppressAutoHyphens/>
        <w:overflowPunct w:val="0"/>
        <w:autoSpaceDE w:val="0"/>
        <w:autoSpaceDN w:val="0"/>
        <w:adjustRightInd w:val="0"/>
        <w:spacing w:after="0" w:line="240" w:lineRule="auto"/>
        <w:textAlignment w:val="baseline"/>
        <w:outlineLvl w:val="0"/>
        <w:rPr>
          <w:sz w:val="18"/>
        </w:rPr>
      </w:pPr>
      <w:r w:rsidRPr="00AB25E6">
        <w:rPr>
          <w:sz w:val="18"/>
        </w:rPr>
        <w:t>The scope and purpose of processing of Support and Consulting Data, including any personal data included in the Support and Consulting Data, is described in this Addendum and the Agreement.</w:t>
      </w:r>
    </w:p>
    <w:p w14:paraId="282F3430" w14:textId="77777777" w:rsidR="00BF75F8" w:rsidRDefault="00BF75F8" w:rsidP="00BF75F8">
      <w:pPr>
        <w:pStyle w:val="ProductList-SubSubSectionHeading"/>
        <w:outlineLvl w:val="2"/>
      </w:pPr>
    </w:p>
    <w:p w14:paraId="35F1DBDF" w14:textId="77777777" w:rsidR="00BF75F8" w:rsidRPr="00AB25E6" w:rsidRDefault="00BF75F8" w:rsidP="00BF75F8">
      <w:pPr>
        <w:pStyle w:val="ProductList-SubSubSectionHeading"/>
        <w:outlineLvl w:val="2"/>
      </w:pPr>
      <w:r w:rsidRPr="00AB25E6">
        <w:t>Support and Consulting Data Access</w:t>
      </w:r>
    </w:p>
    <w:p w14:paraId="1A8CC9F6" w14:textId="77777777" w:rsidR="00BF75F8" w:rsidRDefault="00BF75F8" w:rsidP="00BF75F8">
      <w:pPr>
        <w:suppressAutoHyphens/>
        <w:overflowPunct w:val="0"/>
        <w:autoSpaceDE w:val="0"/>
        <w:autoSpaceDN w:val="0"/>
        <w:adjustRightInd w:val="0"/>
        <w:spacing w:after="0" w:line="240" w:lineRule="auto"/>
        <w:textAlignment w:val="baseline"/>
        <w:outlineLvl w:val="0"/>
        <w:rPr>
          <w:sz w:val="18"/>
        </w:rPr>
      </w:pPr>
      <w:r w:rsidRPr="00AB25E6">
        <w:rPr>
          <w:sz w:val="18"/>
        </w:rPr>
        <w:t xml:space="preserve">For the term designated under the Agreement Microsoft will, at its election and as necessary under applicable law implementing Article 12(b) of the EU Data Protection Directive, either: (1) provide Customer with the ability to correct, delete, or block Support and Consulting Data, or (2) make such corrections, deletions, or blockages on Customer’s behalf. </w:t>
      </w:r>
    </w:p>
    <w:p w14:paraId="262CB4F1" w14:textId="77777777" w:rsidR="00BF75F8" w:rsidRDefault="00BF75F8" w:rsidP="00BF75F8">
      <w:pPr>
        <w:pStyle w:val="ProductList-SubSubSectionHeading"/>
        <w:outlineLvl w:val="2"/>
      </w:pPr>
    </w:p>
    <w:p w14:paraId="1C263B79" w14:textId="77777777" w:rsidR="00BF75F8" w:rsidRPr="00AB25E6" w:rsidRDefault="00BF75F8" w:rsidP="00BF75F8">
      <w:pPr>
        <w:pStyle w:val="ProductList-SubSubSectionHeading"/>
        <w:outlineLvl w:val="2"/>
      </w:pPr>
      <w:r w:rsidRPr="00AB25E6">
        <w:t>Privacy Officer</w:t>
      </w:r>
    </w:p>
    <w:p w14:paraId="01C45419" w14:textId="77777777" w:rsidR="00BF75F8" w:rsidRPr="00AB25E6" w:rsidRDefault="00BF75F8" w:rsidP="00BF75F8">
      <w:pPr>
        <w:suppressAutoHyphens/>
        <w:overflowPunct w:val="0"/>
        <w:autoSpaceDE w:val="0"/>
        <w:autoSpaceDN w:val="0"/>
        <w:adjustRightInd w:val="0"/>
        <w:spacing w:after="0" w:line="240" w:lineRule="auto"/>
        <w:textAlignment w:val="baseline"/>
        <w:outlineLvl w:val="0"/>
        <w:rPr>
          <w:sz w:val="18"/>
        </w:rPr>
      </w:pPr>
      <w:r w:rsidRPr="00AB25E6">
        <w:rPr>
          <w:sz w:val="18"/>
        </w:rPr>
        <w:t>Microsoft’s privacy representative for the European Economic Area and Switzerland can be reached at the following address:</w:t>
      </w:r>
    </w:p>
    <w:p w14:paraId="63DAECF7" w14:textId="77777777" w:rsidR="00BF75F8" w:rsidRPr="00C33C38" w:rsidRDefault="00BF75F8" w:rsidP="00BF75F8">
      <w:pPr>
        <w:suppressAutoHyphens/>
        <w:overflowPunct w:val="0"/>
        <w:autoSpaceDE w:val="0"/>
        <w:autoSpaceDN w:val="0"/>
        <w:adjustRightInd w:val="0"/>
        <w:spacing w:before="120" w:after="0" w:line="240" w:lineRule="auto"/>
        <w:ind w:left="720"/>
        <w:textAlignment w:val="baseline"/>
        <w:outlineLvl w:val="0"/>
        <w:rPr>
          <w:sz w:val="18"/>
        </w:rPr>
      </w:pPr>
      <w:r w:rsidRPr="00C33C38">
        <w:rPr>
          <w:sz w:val="18"/>
        </w:rPr>
        <w:t>Microsoft Ireland Operations Ltd.</w:t>
      </w:r>
    </w:p>
    <w:p w14:paraId="60C1AE2D" w14:textId="77777777" w:rsidR="00BF75F8" w:rsidRPr="00C33C38" w:rsidRDefault="00BF75F8" w:rsidP="00BF75F8">
      <w:pPr>
        <w:suppressAutoHyphens/>
        <w:overflowPunct w:val="0"/>
        <w:autoSpaceDE w:val="0"/>
        <w:autoSpaceDN w:val="0"/>
        <w:adjustRightInd w:val="0"/>
        <w:spacing w:before="120" w:after="0" w:line="240" w:lineRule="auto"/>
        <w:ind w:left="720"/>
        <w:textAlignment w:val="baseline"/>
        <w:outlineLvl w:val="0"/>
        <w:rPr>
          <w:sz w:val="18"/>
        </w:rPr>
      </w:pPr>
      <w:r w:rsidRPr="00C33C38">
        <w:rPr>
          <w:sz w:val="18"/>
        </w:rPr>
        <w:t>Attn: Data Protection</w:t>
      </w:r>
    </w:p>
    <w:p w14:paraId="0143DB27" w14:textId="77777777" w:rsidR="00BF75F8" w:rsidRDefault="00BF75F8" w:rsidP="00BF75F8">
      <w:pPr>
        <w:pStyle w:val="ProductList-Body"/>
        <w:spacing w:before="120"/>
        <w:ind w:left="720" w:firstLine="360"/>
      </w:pPr>
      <w:r>
        <w:t>One Microsoft Place</w:t>
      </w:r>
    </w:p>
    <w:p w14:paraId="233B22BD" w14:textId="77777777" w:rsidR="00BF75F8" w:rsidRDefault="00BF75F8" w:rsidP="00BF75F8">
      <w:pPr>
        <w:pStyle w:val="ProductList-Body"/>
        <w:spacing w:before="120"/>
        <w:ind w:left="720" w:firstLine="360"/>
      </w:pPr>
      <w:r>
        <w:t>South County Business Park</w:t>
      </w:r>
    </w:p>
    <w:p w14:paraId="2EB06FA6" w14:textId="77777777" w:rsidR="00BF75F8" w:rsidRDefault="00BF75F8" w:rsidP="00BF75F8">
      <w:pPr>
        <w:pStyle w:val="ProductList-Body"/>
        <w:spacing w:before="120"/>
        <w:ind w:left="720" w:firstLine="360"/>
      </w:pPr>
      <w:r>
        <w:t>Leopardstown</w:t>
      </w:r>
    </w:p>
    <w:p w14:paraId="41B8011E" w14:textId="77777777" w:rsidR="00BF75F8" w:rsidRDefault="00BF75F8" w:rsidP="00BF75F8">
      <w:pPr>
        <w:pStyle w:val="ProductList-Body"/>
        <w:spacing w:before="120"/>
        <w:ind w:left="720" w:firstLine="360"/>
      </w:pPr>
      <w:r>
        <w:t>Dublin 18, D18 P521, Ireland</w:t>
      </w:r>
      <w:bookmarkStart w:id="20" w:name="_Hlk495669384"/>
      <w:bookmarkStart w:id="21" w:name="_Toc431459514"/>
      <w:bookmarkStart w:id="22" w:name="DataProcessingTerms"/>
      <w:bookmarkStart w:id="23" w:name="_Toc489605587"/>
    </w:p>
    <w:p w14:paraId="4B0FBADF" w14:textId="77777777" w:rsidR="00BF75F8" w:rsidRPr="00F77036" w:rsidRDefault="00BF75F8" w:rsidP="00BF75F8">
      <w:pPr>
        <w:pStyle w:val="ProductList-SectionHeading"/>
        <w:tabs>
          <w:tab w:val="center" w:pos="5400"/>
        </w:tabs>
        <w:spacing w:before="240"/>
        <w:outlineLvl w:val="0"/>
      </w:pPr>
      <w:r>
        <w:t>Security</w:t>
      </w:r>
      <w:bookmarkEnd w:id="20"/>
      <w:r>
        <w:t xml:space="preserve"> </w:t>
      </w:r>
    </w:p>
    <w:p w14:paraId="3580CC70" w14:textId="77777777" w:rsidR="00BF75F8" w:rsidRPr="00F77036" w:rsidRDefault="00BF75F8" w:rsidP="00BF75F8">
      <w:pPr>
        <w:pStyle w:val="ProductList-SubSubSectionHeading"/>
        <w:outlineLvl w:val="2"/>
      </w:pPr>
      <w:r>
        <w:t>General Practices</w:t>
      </w:r>
    </w:p>
    <w:p w14:paraId="292FACD8" w14:textId="77777777" w:rsidR="00BF75F8" w:rsidRDefault="00BF75F8" w:rsidP="00BF75F8">
      <w:pPr>
        <w:pStyle w:val="ProductList-SubSubSectionHeading"/>
        <w:spacing w:after="120"/>
        <w:outlineLvl w:val="2"/>
        <w:rPr>
          <w:b w:val="0"/>
          <w:color w:val="auto"/>
        </w:rPr>
      </w:pPr>
      <w:r w:rsidRPr="00AB25E6">
        <w:rPr>
          <w:b w:val="0"/>
          <w:color w:val="auto"/>
        </w:rPr>
        <w:t xml:space="preserve">Microsoft is committed to helping protect the security of Customer’s information. Microsoft has implemented and will maintain and follow appropriate technical and organizational measures intended to protect Support and Consulting Data against accidental, unauthorized or unlawful access, disclosure alteration, loss or destruction and against all other unlawful forms of processing as stipulated in Exhibit 1 (the “TOMs”). Microsoft may update and/or amend the TOMs from time to time, but will not diminish the level of data protection provided.  Upon Customer’s written request, Microsoft will issue a statement re-confirming its compliance with the TOMs. The security measures described in Exhibit 1 are Microsoft’s only responsibility with respect to the security of Support and Consulting Data. </w:t>
      </w:r>
    </w:p>
    <w:p w14:paraId="2506B13D" w14:textId="77777777" w:rsidR="00BF75F8" w:rsidRDefault="00BF75F8" w:rsidP="00BF75F8">
      <w:pPr>
        <w:pStyle w:val="ProductList-SubSubSectionHeading"/>
        <w:outlineLvl w:val="2"/>
      </w:pPr>
    </w:p>
    <w:bookmarkEnd w:id="21"/>
    <w:bookmarkEnd w:id="22"/>
    <w:bookmarkEnd w:id="23"/>
    <w:p w14:paraId="0CCA31AD" w14:textId="77777777" w:rsidR="00BF75F8" w:rsidRPr="00F77036" w:rsidRDefault="00BF75F8" w:rsidP="00BF75F8">
      <w:pPr>
        <w:pStyle w:val="ProductList-SubSubSectionHeading"/>
        <w:outlineLvl w:val="2"/>
      </w:pPr>
      <w:r>
        <w:t>Exhibit 1 – Technical and Organizational Measure</w:t>
      </w:r>
    </w:p>
    <w:p w14:paraId="43E07C62" w14:textId="77777777" w:rsidR="00BF75F8" w:rsidRDefault="00BF75F8" w:rsidP="00BF75F8">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BF75F8" w14:paraId="154C2EFB" w14:textId="77777777" w:rsidTr="00AC3625">
        <w:trPr>
          <w:tblHeader/>
        </w:trPr>
        <w:tc>
          <w:tcPr>
            <w:tcW w:w="2610" w:type="dxa"/>
            <w:shd w:val="clear" w:color="auto" w:fill="0072C6"/>
          </w:tcPr>
          <w:p w14:paraId="1610A0D5" w14:textId="77777777" w:rsidR="00BF75F8" w:rsidRPr="00231971" w:rsidRDefault="00BF75F8" w:rsidP="00AC3625">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6F6CE11" w14:textId="77777777" w:rsidR="00BF75F8" w:rsidRPr="00231971" w:rsidRDefault="00BF75F8" w:rsidP="00AC3625">
            <w:pPr>
              <w:pStyle w:val="ProductList-Body"/>
              <w:spacing w:before="20" w:after="20"/>
              <w:rPr>
                <w:color w:val="FFFFFF" w:themeColor="background1"/>
                <w:sz w:val="16"/>
                <w:szCs w:val="16"/>
              </w:rPr>
            </w:pPr>
            <w:r w:rsidRPr="00231971">
              <w:rPr>
                <w:color w:val="FFFFFF" w:themeColor="background1"/>
                <w:sz w:val="16"/>
                <w:szCs w:val="16"/>
              </w:rPr>
              <w:t>Practices</w:t>
            </w:r>
          </w:p>
        </w:tc>
      </w:tr>
      <w:tr w:rsidR="00BF75F8" w14:paraId="670189C2" w14:textId="77777777" w:rsidTr="00AC3625">
        <w:tc>
          <w:tcPr>
            <w:tcW w:w="2610" w:type="dxa"/>
            <w:vAlign w:val="center"/>
          </w:tcPr>
          <w:p w14:paraId="26B30DA1" w14:textId="77777777" w:rsidR="00BF75F8" w:rsidRPr="00231971" w:rsidRDefault="00BF75F8" w:rsidP="00AC3625">
            <w:pPr>
              <w:pStyle w:val="ProductList-Body"/>
              <w:rPr>
                <w:sz w:val="16"/>
                <w:szCs w:val="16"/>
              </w:rPr>
            </w:pPr>
            <w:r w:rsidRPr="00231971">
              <w:rPr>
                <w:sz w:val="16"/>
                <w:szCs w:val="16"/>
              </w:rPr>
              <w:t>Organization of Information Security</w:t>
            </w:r>
          </w:p>
        </w:tc>
        <w:tc>
          <w:tcPr>
            <w:tcW w:w="8190" w:type="dxa"/>
          </w:tcPr>
          <w:p w14:paraId="3E1EA70A" w14:textId="77777777" w:rsidR="00BF75F8" w:rsidRPr="00CC6D45" w:rsidRDefault="00BF75F8" w:rsidP="00AC3625">
            <w:pPr>
              <w:pStyle w:val="ProductList-Body"/>
              <w:rPr>
                <w:b/>
                <w:sz w:val="16"/>
                <w:szCs w:val="16"/>
              </w:rPr>
            </w:pPr>
            <w:r w:rsidRPr="00CC6D45">
              <w:rPr>
                <w:b/>
                <w:sz w:val="16"/>
                <w:szCs w:val="16"/>
              </w:rPr>
              <w:t xml:space="preserve">Security Ownership.  </w:t>
            </w:r>
            <w:r w:rsidRPr="00CC6D45">
              <w:rPr>
                <w:sz w:val="16"/>
                <w:szCs w:val="16"/>
              </w:rPr>
              <w:t>Microsoft has appointed one or more security officers responsible for coordinating and monitoring the security rules and procedures.</w:t>
            </w:r>
          </w:p>
          <w:p w14:paraId="38FB0466" w14:textId="77777777" w:rsidR="00BF75F8" w:rsidRPr="00CC6D45" w:rsidRDefault="00BF75F8" w:rsidP="00AC3625">
            <w:pPr>
              <w:pStyle w:val="ProductList-Body"/>
              <w:rPr>
                <w:b/>
                <w:sz w:val="16"/>
                <w:szCs w:val="16"/>
              </w:rPr>
            </w:pPr>
            <w:r w:rsidRPr="00CC6D45">
              <w:rPr>
                <w:b/>
                <w:sz w:val="16"/>
                <w:szCs w:val="16"/>
              </w:rPr>
              <w:t xml:space="preserve">Security Roles and Responsibilities.  </w:t>
            </w:r>
            <w:r w:rsidRPr="00CC6D45">
              <w:rPr>
                <w:sz w:val="16"/>
                <w:szCs w:val="16"/>
              </w:rPr>
              <w:t>Microsoft personnel with access to Support and Consulting Data are subject to confidentiality obligations.</w:t>
            </w:r>
          </w:p>
          <w:p w14:paraId="10E487C3" w14:textId="77777777" w:rsidR="00BF75F8" w:rsidRPr="00CC6D45" w:rsidRDefault="00BF75F8" w:rsidP="00AC3625">
            <w:pPr>
              <w:pStyle w:val="ProductList-Body"/>
              <w:rPr>
                <w:b/>
                <w:sz w:val="16"/>
                <w:szCs w:val="16"/>
              </w:rPr>
            </w:pPr>
            <w:r w:rsidRPr="00CC6D45">
              <w:rPr>
                <w:b/>
                <w:sz w:val="16"/>
                <w:szCs w:val="16"/>
              </w:rPr>
              <w:t xml:space="preserve">Risk Management Program.  </w:t>
            </w:r>
            <w:r w:rsidRPr="00CC6D45">
              <w:rPr>
                <w:sz w:val="16"/>
                <w:szCs w:val="16"/>
              </w:rPr>
              <w:t>Microsoft performed a risk assessment before processing the Support and Consulting Data.</w:t>
            </w:r>
          </w:p>
          <w:p w14:paraId="2A38FAFD" w14:textId="77777777" w:rsidR="00BF75F8" w:rsidRPr="00CC6D45" w:rsidRDefault="00BF75F8" w:rsidP="00AC3625">
            <w:pPr>
              <w:pStyle w:val="ProductList-Body"/>
              <w:rPr>
                <w:sz w:val="16"/>
                <w:szCs w:val="16"/>
              </w:rPr>
            </w:pPr>
            <w:r w:rsidRPr="00CC6D45">
              <w:rPr>
                <w:sz w:val="16"/>
                <w:szCs w:val="16"/>
              </w:rPr>
              <w:t>Microsoft retains its security documents pursuant to its retention requirements after they are no longer in effect.</w:t>
            </w:r>
          </w:p>
        </w:tc>
      </w:tr>
      <w:tr w:rsidR="00BF75F8" w14:paraId="6EC20C59" w14:textId="77777777" w:rsidTr="00AC3625">
        <w:tc>
          <w:tcPr>
            <w:tcW w:w="2610" w:type="dxa"/>
            <w:vAlign w:val="center"/>
          </w:tcPr>
          <w:p w14:paraId="410ECD1D" w14:textId="77777777" w:rsidR="00BF75F8" w:rsidRPr="00231971" w:rsidRDefault="00BF75F8" w:rsidP="00AC3625">
            <w:pPr>
              <w:pStyle w:val="ProductList-Body"/>
              <w:rPr>
                <w:sz w:val="16"/>
                <w:szCs w:val="16"/>
              </w:rPr>
            </w:pPr>
            <w:r w:rsidRPr="00231971">
              <w:rPr>
                <w:sz w:val="16"/>
                <w:szCs w:val="16"/>
              </w:rPr>
              <w:t>Asset Management</w:t>
            </w:r>
          </w:p>
        </w:tc>
        <w:tc>
          <w:tcPr>
            <w:tcW w:w="8190" w:type="dxa"/>
          </w:tcPr>
          <w:p w14:paraId="6FDFB21D" w14:textId="77777777" w:rsidR="00BF75F8" w:rsidRPr="00CC6D45" w:rsidRDefault="00BF75F8" w:rsidP="00AC3625">
            <w:pPr>
              <w:pStyle w:val="ProductList-Body"/>
              <w:rPr>
                <w:b/>
                <w:sz w:val="16"/>
                <w:szCs w:val="16"/>
              </w:rPr>
            </w:pPr>
            <w:r w:rsidRPr="00CC6D45">
              <w:rPr>
                <w:b/>
                <w:sz w:val="16"/>
                <w:szCs w:val="16"/>
              </w:rPr>
              <w:t xml:space="preserve">Asset Inventory.  </w:t>
            </w:r>
            <w:r w:rsidRPr="00CC6D45">
              <w:rPr>
                <w:sz w:val="16"/>
                <w:szCs w:val="16"/>
              </w:rPr>
              <w:t>Microsoft maintains an inventory of all media on which Support and Consulting Data is stored.  Access to the inventories of such media is restricted to Microsoft personnel authorized in writing to have such access.</w:t>
            </w:r>
          </w:p>
          <w:p w14:paraId="73C107E8" w14:textId="77777777" w:rsidR="00BF75F8" w:rsidRPr="00CC6D45" w:rsidRDefault="00BF75F8" w:rsidP="00AC3625">
            <w:pPr>
              <w:pStyle w:val="ProductList-Body"/>
              <w:rPr>
                <w:b/>
                <w:sz w:val="16"/>
                <w:szCs w:val="16"/>
              </w:rPr>
            </w:pPr>
            <w:r w:rsidRPr="00CC6D45">
              <w:rPr>
                <w:b/>
                <w:sz w:val="16"/>
                <w:szCs w:val="16"/>
              </w:rPr>
              <w:t>Asset Handling.</w:t>
            </w:r>
          </w:p>
          <w:p w14:paraId="4F593568" w14:textId="77777777" w:rsidR="00BF75F8" w:rsidRDefault="00BF75F8" w:rsidP="00AC3625">
            <w:pPr>
              <w:pStyle w:val="ProductList-Body"/>
              <w:rPr>
                <w:sz w:val="16"/>
                <w:szCs w:val="16"/>
              </w:rPr>
            </w:pPr>
            <w:r w:rsidRPr="00231971">
              <w:rPr>
                <w:sz w:val="16"/>
                <w:szCs w:val="16"/>
              </w:rPr>
              <w:t>-</w:t>
            </w:r>
            <w:r w:rsidRPr="00231971">
              <w:rPr>
                <w:sz w:val="16"/>
                <w:szCs w:val="16"/>
              </w:rPr>
              <w:tab/>
            </w:r>
            <w:r w:rsidRPr="00CC6D45">
              <w:rPr>
                <w:sz w:val="16"/>
                <w:szCs w:val="16"/>
              </w:rPr>
              <w:t>Microsoft classifies Support and Consulting Data to help identify it and to allow for access to it to be appropriately restricted (e.g., through encryption).</w:t>
            </w:r>
          </w:p>
          <w:p w14:paraId="2C62C6CD" w14:textId="77777777" w:rsidR="00BF75F8" w:rsidRDefault="00BF75F8" w:rsidP="00AC3625">
            <w:pPr>
              <w:pStyle w:val="ProductList-Body"/>
              <w:rPr>
                <w:sz w:val="16"/>
                <w:szCs w:val="16"/>
              </w:rPr>
            </w:pPr>
            <w:r w:rsidRPr="00231971">
              <w:rPr>
                <w:sz w:val="16"/>
                <w:szCs w:val="16"/>
              </w:rPr>
              <w:t>-</w:t>
            </w:r>
            <w:r w:rsidRPr="00231971">
              <w:rPr>
                <w:sz w:val="16"/>
                <w:szCs w:val="16"/>
              </w:rPr>
              <w:tab/>
            </w:r>
            <w:r w:rsidRPr="00CC6D45">
              <w:rPr>
                <w:sz w:val="16"/>
                <w:szCs w:val="16"/>
              </w:rPr>
              <w:t xml:space="preserve">Microsoft imposes restrictions on printing Support and Consulting Data and has procedures for disposing of printed materials that contain Support and Consulting Data. </w:t>
            </w:r>
          </w:p>
          <w:p w14:paraId="64716F27" w14:textId="77777777" w:rsidR="00BF75F8" w:rsidRPr="00231971" w:rsidRDefault="00BF75F8" w:rsidP="00AC3625">
            <w:pPr>
              <w:pStyle w:val="ProductList-Body"/>
              <w:rPr>
                <w:sz w:val="16"/>
                <w:szCs w:val="16"/>
              </w:rPr>
            </w:pPr>
            <w:r w:rsidRPr="00231971">
              <w:rPr>
                <w:sz w:val="16"/>
                <w:szCs w:val="16"/>
              </w:rPr>
              <w:lastRenderedPageBreak/>
              <w:t>-</w:t>
            </w:r>
            <w:r w:rsidRPr="00231971">
              <w:rPr>
                <w:sz w:val="16"/>
                <w:szCs w:val="16"/>
              </w:rPr>
              <w:tab/>
            </w:r>
            <w:r w:rsidRPr="00CC6D45">
              <w:rPr>
                <w:sz w:val="16"/>
                <w:szCs w:val="16"/>
              </w:rPr>
              <w:t>Microsoft personnel must obtain Microsoft authorization prior to storing Support and Consulting Data on portable devices, remotely accessing Support and Consulting Data, or processing Support and Consulting Data outside Microsoft’s facilities.</w:t>
            </w:r>
          </w:p>
        </w:tc>
      </w:tr>
      <w:tr w:rsidR="00BF75F8" w14:paraId="0FBD9883" w14:textId="77777777" w:rsidTr="00AC3625">
        <w:tc>
          <w:tcPr>
            <w:tcW w:w="2610" w:type="dxa"/>
            <w:vAlign w:val="center"/>
          </w:tcPr>
          <w:p w14:paraId="2560A2BA" w14:textId="77777777" w:rsidR="00BF75F8" w:rsidRPr="00231971" w:rsidRDefault="00BF75F8" w:rsidP="00AC3625">
            <w:pPr>
              <w:pStyle w:val="ProductList-Body"/>
              <w:rPr>
                <w:sz w:val="16"/>
                <w:szCs w:val="16"/>
              </w:rPr>
            </w:pPr>
            <w:r w:rsidRPr="00231971">
              <w:rPr>
                <w:sz w:val="16"/>
                <w:szCs w:val="16"/>
              </w:rPr>
              <w:lastRenderedPageBreak/>
              <w:t>Human Resources Security</w:t>
            </w:r>
          </w:p>
        </w:tc>
        <w:tc>
          <w:tcPr>
            <w:tcW w:w="8190" w:type="dxa"/>
          </w:tcPr>
          <w:p w14:paraId="074F7EBC" w14:textId="77777777" w:rsidR="00BF75F8" w:rsidRPr="00231971" w:rsidRDefault="00BF75F8" w:rsidP="00AC3625">
            <w:pPr>
              <w:pStyle w:val="ProductList-Body"/>
              <w:rPr>
                <w:sz w:val="16"/>
                <w:szCs w:val="16"/>
              </w:rPr>
            </w:pPr>
            <w:r w:rsidRPr="00231971">
              <w:rPr>
                <w:b/>
                <w:sz w:val="16"/>
                <w:szCs w:val="16"/>
              </w:rPr>
              <w:t>Security Training</w:t>
            </w:r>
            <w:r w:rsidRPr="00231971">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BF75F8" w14:paraId="1E03956A" w14:textId="77777777" w:rsidTr="00AC3625">
        <w:tc>
          <w:tcPr>
            <w:tcW w:w="2610" w:type="dxa"/>
            <w:vAlign w:val="center"/>
          </w:tcPr>
          <w:p w14:paraId="7790A57D" w14:textId="77777777" w:rsidR="00BF75F8" w:rsidRPr="00231971" w:rsidRDefault="00BF75F8" w:rsidP="00AC3625">
            <w:pPr>
              <w:pStyle w:val="ProductList-Body"/>
              <w:rPr>
                <w:sz w:val="16"/>
                <w:szCs w:val="16"/>
              </w:rPr>
            </w:pPr>
            <w:r w:rsidRPr="00231971">
              <w:rPr>
                <w:sz w:val="16"/>
                <w:szCs w:val="16"/>
              </w:rPr>
              <w:t>Physical and Environmental Security</w:t>
            </w:r>
          </w:p>
        </w:tc>
        <w:tc>
          <w:tcPr>
            <w:tcW w:w="8190" w:type="dxa"/>
          </w:tcPr>
          <w:p w14:paraId="0329ACB1" w14:textId="77777777" w:rsidR="00BF75F8" w:rsidRPr="00CC6D45" w:rsidRDefault="00BF75F8" w:rsidP="00AC3625">
            <w:pPr>
              <w:pStyle w:val="ProductList-Body"/>
              <w:rPr>
                <w:b/>
                <w:sz w:val="16"/>
                <w:szCs w:val="16"/>
              </w:rPr>
            </w:pPr>
            <w:r w:rsidRPr="00CC6D45">
              <w:rPr>
                <w:b/>
                <w:sz w:val="16"/>
                <w:szCs w:val="16"/>
              </w:rPr>
              <w:t xml:space="preserve">Physical Access to Facilities.  </w:t>
            </w:r>
            <w:r w:rsidRPr="00CC6D45">
              <w:rPr>
                <w:sz w:val="16"/>
                <w:szCs w:val="16"/>
              </w:rPr>
              <w:t>Microsoft limits access to facilities where information systems that process Support and Consulting Data are located to identified authorized individuals.</w:t>
            </w:r>
          </w:p>
          <w:p w14:paraId="70D2B493" w14:textId="77777777" w:rsidR="00BF75F8" w:rsidRDefault="00BF75F8" w:rsidP="00AC3625">
            <w:pPr>
              <w:pStyle w:val="ProductList-Body"/>
              <w:rPr>
                <w:sz w:val="16"/>
                <w:szCs w:val="16"/>
              </w:rPr>
            </w:pPr>
            <w:r w:rsidRPr="00CC6D45">
              <w:rPr>
                <w:b/>
                <w:sz w:val="16"/>
                <w:szCs w:val="16"/>
              </w:rPr>
              <w:t xml:space="preserve">Physical Access to Components.  </w:t>
            </w:r>
            <w:r w:rsidRPr="00CC6D45">
              <w:rPr>
                <w:sz w:val="16"/>
                <w:szCs w:val="16"/>
              </w:rPr>
              <w:t>Microsoft maintains records of the incoming and outgoing media containing Support and Consulting Data, including the kind of media, the authorized sender/recipients, date and time, the number of media and the types of Support and Consulting Data they contain.</w:t>
            </w:r>
          </w:p>
          <w:p w14:paraId="5E666709" w14:textId="77777777" w:rsidR="00BF75F8" w:rsidRPr="00CC6D45" w:rsidRDefault="00BF75F8" w:rsidP="00AC3625">
            <w:pPr>
              <w:pStyle w:val="ProductList-Body"/>
              <w:rPr>
                <w:b/>
                <w:sz w:val="16"/>
                <w:szCs w:val="16"/>
              </w:rPr>
            </w:pPr>
            <w:r w:rsidRPr="00CC6D45">
              <w:rPr>
                <w:b/>
                <w:sz w:val="16"/>
                <w:szCs w:val="16"/>
              </w:rPr>
              <w:t xml:space="preserve">Protection from Disruptions.  </w:t>
            </w:r>
            <w:r w:rsidRPr="00CC6D45">
              <w:rPr>
                <w:sz w:val="16"/>
                <w:szCs w:val="16"/>
              </w:rPr>
              <w:t>Microsoft uses a variety of industry standard systems to protect against loss of data due to power supply failure or line interference.</w:t>
            </w:r>
          </w:p>
          <w:p w14:paraId="198BA9F3" w14:textId="77777777" w:rsidR="00BF75F8" w:rsidRPr="00231971" w:rsidRDefault="00BF75F8" w:rsidP="00AC3625">
            <w:pPr>
              <w:pStyle w:val="ProductList-Body"/>
              <w:spacing w:before="40"/>
              <w:rPr>
                <w:sz w:val="16"/>
                <w:szCs w:val="16"/>
              </w:rPr>
            </w:pPr>
            <w:r w:rsidRPr="00CC6D45">
              <w:rPr>
                <w:b/>
                <w:sz w:val="16"/>
                <w:szCs w:val="16"/>
              </w:rPr>
              <w:t xml:space="preserve">Component Disposal. </w:t>
            </w:r>
            <w:r w:rsidRPr="00CC6D45">
              <w:rPr>
                <w:sz w:val="16"/>
                <w:szCs w:val="16"/>
              </w:rPr>
              <w:t xml:space="preserve"> Microsoft uses industry standard processes to delete Support and Consulting Data when it is no longer needed.</w:t>
            </w:r>
          </w:p>
        </w:tc>
      </w:tr>
      <w:tr w:rsidR="00BF75F8" w14:paraId="6C128012" w14:textId="77777777" w:rsidTr="00AC3625">
        <w:tc>
          <w:tcPr>
            <w:tcW w:w="2610" w:type="dxa"/>
            <w:tcBorders>
              <w:bottom w:val="single" w:sz="4" w:space="0" w:color="auto"/>
            </w:tcBorders>
            <w:vAlign w:val="center"/>
          </w:tcPr>
          <w:p w14:paraId="0A87B796" w14:textId="77777777" w:rsidR="00BF75F8" w:rsidRPr="00231971" w:rsidRDefault="00BF75F8" w:rsidP="00AC3625">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139AB230" w14:textId="77777777" w:rsidR="00BF75F8" w:rsidRPr="00231971" w:rsidRDefault="00BF75F8" w:rsidP="00AC3625">
            <w:pPr>
              <w:pStyle w:val="ProductList-Body"/>
              <w:rPr>
                <w:sz w:val="16"/>
                <w:szCs w:val="16"/>
              </w:rPr>
            </w:pPr>
            <w:r w:rsidRPr="00231971">
              <w:rPr>
                <w:b/>
                <w:sz w:val="16"/>
                <w:szCs w:val="16"/>
              </w:rPr>
              <w:t>Operational Policy</w:t>
            </w:r>
            <w:r w:rsidRPr="00231971">
              <w:rPr>
                <w:sz w:val="16"/>
                <w:szCs w:val="16"/>
              </w:rPr>
              <w:t xml:space="preserve">. </w:t>
            </w:r>
            <w:r w:rsidRPr="00CC6D45">
              <w:rPr>
                <w:sz w:val="16"/>
                <w:szCs w:val="16"/>
              </w:rPr>
              <w:t>Microsoft maintains security documents describing its security measures and the relevant procedures and responsibilities of its personnel who have access to Support and Consulting Data.</w:t>
            </w:r>
          </w:p>
          <w:p w14:paraId="30B293DC" w14:textId="77777777" w:rsidR="00BF75F8" w:rsidRPr="00231971" w:rsidRDefault="00BF75F8" w:rsidP="00AC3625">
            <w:pPr>
              <w:pStyle w:val="ProductList-Body"/>
              <w:spacing w:before="40"/>
              <w:rPr>
                <w:b/>
                <w:sz w:val="16"/>
                <w:szCs w:val="16"/>
              </w:rPr>
            </w:pPr>
            <w:r w:rsidRPr="00231971">
              <w:rPr>
                <w:b/>
                <w:sz w:val="16"/>
                <w:szCs w:val="16"/>
              </w:rPr>
              <w:t>Data Recovery Procedures</w:t>
            </w:r>
          </w:p>
          <w:p w14:paraId="4DDF3025"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r>
            <w:r w:rsidRPr="00CC6D45">
              <w:rPr>
                <w:sz w:val="16"/>
                <w:szCs w:val="16"/>
              </w:rPr>
              <w:t>On an ongoing basis, but in no case less frequently than once a week (unless no Support and Consulting Data has been updated during that period), Microsoft maintains multiple copies of Support and Consulting Data from which Support and Consulting Data can be recovered.</w:t>
            </w:r>
          </w:p>
          <w:p w14:paraId="0646D163" w14:textId="77777777" w:rsidR="00BF75F8" w:rsidRPr="00CC6D45" w:rsidRDefault="00BF75F8" w:rsidP="00AC3625">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stores copies of Support and Consulting Data and data recovery procedures in a different place from where the primary computer equipment processing the Support and Consulting Data is located.</w:t>
            </w:r>
          </w:p>
          <w:p w14:paraId="65DB838D" w14:textId="77777777" w:rsidR="00BF75F8" w:rsidRPr="00CC6D45" w:rsidRDefault="00BF75F8" w:rsidP="00AC3625">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has specific procedures in place governing access to copies of Support and Consulting Data.</w:t>
            </w:r>
          </w:p>
          <w:p w14:paraId="3152A818" w14:textId="77777777" w:rsidR="00BF75F8" w:rsidRPr="00CC6D45" w:rsidRDefault="00BF75F8" w:rsidP="00AC3625">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reviews data recovery procedures at least annually.</w:t>
            </w:r>
          </w:p>
          <w:p w14:paraId="4B075B76" w14:textId="77777777" w:rsidR="00BF75F8" w:rsidRDefault="00BF75F8" w:rsidP="00AC3625">
            <w:pPr>
              <w:pStyle w:val="ProductList-Body"/>
              <w:spacing w:before="40"/>
              <w:rPr>
                <w:sz w:val="16"/>
                <w:szCs w:val="16"/>
              </w:rPr>
            </w:pPr>
            <w:r w:rsidRPr="00231971">
              <w:rPr>
                <w:sz w:val="16"/>
                <w:szCs w:val="16"/>
              </w:rPr>
              <w:t>-</w:t>
            </w:r>
            <w:r w:rsidRPr="00231971">
              <w:rPr>
                <w:sz w:val="16"/>
                <w:szCs w:val="16"/>
              </w:rPr>
              <w:tab/>
            </w:r>
            <w:r w:rsidRPr="00CC6D45">
              <w:rPr>
                <w:sz w:val="16"/>
                <w:szCs w:val="16"/>
              </w:rPr>
              <w:t>Microsoft logs data restoration efforts, including the person responsible, the description of the restored data and where applicable, the person responsible and which data (if any) had to be input manually in the data recovery process</w:t>
            </w:r>
            <w:r>
              <w:rPr>
                <w:sz w:val="16"/>
                <w:szCs w:val="16"/>
              </w:rPr>
              <w:t>.</w:t>
            </w:r>
          </w:p>
          <w:p w14:paraId="744CA74A" w14:textId="77777777" w:rsidR="00BF75F8" w:rsidRPr="00231971" w:rsidRDefault="00BF75F8" w:rsidP="00AC3625">
            <w:pPr>
              <w:pStyle w:val="ProductList-Body"/>
              <w:spacing w:before="40"/>
              <w:rPr>
                <w:sz w:val="16"/>
                <w:szCs w:val="16"/>
              </w:rPr>
            </w:pPr>
            <w:r w:rsidRPr="00231971">
              <w:rPr>
                <w:b/>
                <w:sz w:val="16"/>
                <w:szCs w:val="16"/>
              </w:rPr>
              <w:t>Malicious Software</w:t>
            </w:r>
            <w:r w:rsidRPr="00231971">
              <w:rPr>
                <w:sz w:val="16"/>
                <w:szCs w:val="16"/>
              </w:rPr>
              <w:t xml:space="preserve">. Microsoft has anti-malware controls to help avoid malicious software gaining unauthorized access to </w:t>
            </w:r>
            <w:r>
              <w:rPr>
                <w:sz w:val="16"/>
                <w:szCs w:val="16"/>
              </w:rPr>
              <w:t>Support and Consulting</w:t>
            </w:r>
            <w:r w:rsidRPr="00231971">
              <w:rPr>
                <w:sz w:val="16"/>
                <w:szCs w:val="16"/>
              </w:rPr>
              <w:t xml:space="preserve"> Data, including malicious software originating from public networks.</w:t>
            </w:r>
          </w:p>
          <w:p w14:paraId="3BBAB187" w14:textId="77777777" w:rsidR="00BF75F8" w:rsidRPr="00231971" w:rsidRDefault="00BF75F8" w:rsidP="00AC3625">
            <w:pPr>
              <w:pStyle w:val="ProductList-Body"/>
              <w:spacing w:before="40"/>
              <w:rPr>
                <w:b/>
                <w:sz w:val="16"/>
                <w:szCs w:val="16"/>
              </w:rPr>
            </w:pPr>
            <w:r w:rsidRPr="00231971">
              <w:rPr>
                <w:b/>
                <w:sz w:val="16"/>
                <w:szCs w:val="16"/>
              </w:rPr>
              <w:t>Data Beyond Boundaries</w:t>
            </w:r>
          </w:p>
          <w:p w14:paraId="04395466"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 xml:space="preserve">Microsoft encrypts, or enables Customer to encrypt, </w:t>
            </w:r>
            <w:r>
              <w:rPr>
                <w:sz w:val="16"/>
                <w:szCs w:val="16"/>
              </w:rPr>
              <w:t>Support or Consulting</w:t>
            </w:r>
            <w:r w:rsidRPr="00231971">
              <w:rPr>
                <w:sz w:val="16"/>
                <w:szCs w:val="16"/>
              </w:rPr>
              <w:t xml:space="preserve"> Data that is transmitted over public networks.</w:t>
            </w:r>
          </w:p>
          <w:p w14:paraId="2667840E"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 xml:space="preserve">Microsoft restricts access to </w:t>
            </w:r>
            <w:r w:rsidRPr="00B258F9">
              <w:rPr>
                <w:sz w:val="16"/>
                <w:szCs w:val="16"/>
              </w:rPr>
              <w:t xml:space="preserve">Support and Consulting </w:t>
            </w:r>
            <w:r w:rsidRPr="00231971">
              <w:rPr>
                <w:sz w:val="16"/>
                <w:szCs w:val="16"/>
              </w:rPr>
              <w:t>Data in media leaving its facilities</w:t>
            </w:r>
            <w:r>
              <w:rPr>
                <w:sz w:val="16"/>
                <w:szCs w:val="16"/>
              </w:rPr>
              <w:t xml:space="preserve"> </w:t>
            </w:r>
            <w:r w:rsidRPr="00B258F9">
              <w:rPr>
                <w:sz w:val="16"/>
                <w:szCs w:val="16"/>
              </w:rPr>
              <w:t>(e.g., through encryption)</w:t>
            </w:r>
            <w:r w:rsidRPr="00231971">
              <w:rPr>
                <w:sz w:val="16"/>
                <w:szCs w:val="16"/>
              </w:rPr>
              <w:t>.</w:t>
            </w:r>
          </w:p>
          <w:p w14:paraId="6C41CCFF" w14:textId="77777777" w:rsidR="00BF75F8" w:rsidRDefault="00BF75F8" w:rsidP="00AC3625">
            <w:pPr>
              <w:pStyle w:val="ProductList-Body"/>
              <w:spacing w:before="40"/>
              <w:rPr>
                <w:b/>
                <w:sz w:val="16"/>
                <w:szCs w:val="16"/>
              </w:rPr>
            </w:pPr>
            <w:r w:rsidRPr="00231971">
              <w:rPr>
                <w:b/>
                <w:sz w:val="16"/>
                <w:szCs w:val="16"/>
              </w:rPr>
              <w:t>Event Logging</w:t>
            </w:r>
          </w:p>
          <w:p w14:paraId="33625084" w14:textId="77777777" w:rsidR="00BF75F8" w:rsidRPr="00B258F9" w:rsidRDefault="00BF75F8" w:rsidP="00AC3625">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logs the use of our data-processing systems.</w:t>
            </w:r>
          </w:p>
          <w:p w14:paraId="5DB7B7C9" w14:textId="77777777" w:rsidR="00BF75F8" w:rsidRPr="00231971" w:rsidRDefault="00BF75F8" w:rsidP="00AC3625">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logs access and use of information systems containing Support and Consulting Data, registering the access ID, time, authorization granted or denied, and relevant activity.</w:t>
            </w:r>
          </w:p>
        </w:tc>
      </w:tr>
      <w:tr w:rsidR="00BF75F8" w14:paraId="045A93AC" w14:textId="77777777" w:rsidTr="00AC3625">
        <w:tc>
          <w:tcPr>
            <w:tcW w:w="2610" w:type="dxa"/>
            <w:tcBorders>
              <w:top w:val="single" w:sz="4" w:space="0" w:color="auto"/>
              <w:left w:val="single" w:sz="4" w:space="0" w:color="auto"/>
              <w:bottom w:val="single" w:sz="4" w:space="0" w:color="auto"/>
              <w:right w:val="single" w:sz="4" w:space="0" w:color="auto"/>
            </w:tcBorders>
            <w:vAlign w:val="center"/>
          </w:tcPr>
          <w:p w14:paraId="1CC81B84" w14:textId="77777777" w:rsidR="00BF75F8" w:rsidRPr="00231971" w:rsidRDefault="00BF75F8" w:rsidP="00AC3625">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3D45CDC" w14:textId="77777777" w:rsidR="00BF75F8" w:rsidRPr="00231971" w:rsidRDefault="00BF75F8" w:rsidP="00AC3625">
            <w:pPr>
              <w:pStyle w:val="ProductList-Body"/>
              <w:rPr>
                <w:sz w:val="16"/>
                <w:szCs w:val="16"/>
              </w:rPr>
            </w:pPr>
            <w:r w:rsidRPr="00231971">
              <w:rPr>
                <w:b/>
                <w:sz w:val="16"/>
                <w:szCs w:val="16"/>
              </w:rPr>
              <w:t>Access Policy</w:t>
            </w:r>
            <w:r w:rsidRPr="00231971">
              <w:rPr>
                <w:sz w:val="16"/>
                <w:szCs w:val="16"/>
              </w:rPr>
              <w:t xml:space="preserve">. </w:t>
            </w:r>
            <w:r w:rsidRPr="00B258F9">
              <w:rPr>
                <w:sz w:val="16"/>
                <w:szCs w:val="16"/>
              </w:rPr>
              <w:t>Microsoft maintains a record of security privileges of individuals having access to Support and Consulting Data.</w:t>
            </w:r>
          </w:p>
          <w:p w14:paraId="44FB4FD2" w14:textId="77777777" w:rsidR="00BF75F8" w:rsidRPr="00231971" w:rsidRDefault="00BF75F8" w:rsidP="00AC3625">
            <w:pPr>
              <w:pStyle w:val="ProductList-Body"/>
              <w:spacing w:before="40"/>
              <w:rPr>
                <w:b/>
                <w:sz w:val="16"/>
                <w:szCs w:val="16"/>
              </w:rPr>
            </w:pPr>
            <w:r w:rsidRPr="00231971">
              <w:rPr>
                <w:b/>
                <w:sz w:val="16"/>
                <w:szCs w:val="16"/>
              </w:rPr>
              <w:t>Access Authorization</w:t>
            </w:r>
          </w:p>
          <w:p w14:paraId="7831F457"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maintains and updates a record of personnel authorized to access Microsoft systems that contain Support and Consulting Data.</w:t>
            </w:r>
          </w:p>
          <w:p w14:paraId="2F77B1A1"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deactivates authentication credentials that have not been used for a period of time not to exceed six months.</w:t>
            </w:r>
          </w:p>
          <w:p w14:paraId="1DE6496D"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 xml:space="preserve">Microsoft identifies those personnel who may grant, alter or cancel authorized access to data and resources. </w:t>
            </w:r>
          </w:p>
          <w:p w14:paraId="269BAF91" w14:textId="77777777" w:rsidR="00BF75F8" w:rsidRDefault="00BF75F8" w:rsidP="00AC3625">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ensures that where more than one individual has access to systems containing Support and Consulting Data, the individuals have separate identifiers/log-ins.</w:t>
            </w:r>
          </w:p>
          <w:p w14:paraId="3DAB26C4" w14:textId="77777777" w:rsidR="00BF75F8" w:rsidRPr="00231971" w:rsidRDefault="00BF75F8" w:rsidP="00AC3625">
            <w:pPr>
              <w:pStyle w:val="ProductList-Body"/>
              <w:spacing w:before="40"/>
              <w:rPr>
                <w:b/>
                <w:sz w:val="16"/>
                <w:szCs w:val="16"/>
              </w:rPr>
            </w:pPr>
            <w:r w:rsidRPr="00231971">
              <w:rPr>
                <w:b/>
                <w:sz w:val="16"/>
                <w:szCs w:val="16"/>
              </w:rPr>
              <w:t>Least Privilege</w:t>
            </w:r>
          </w:p>
          <w:p w14:paraId="69FB05EA"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 xml:space="preserve">Technical support personnel are only permitted to have access to Support and Consulting Data when needed. </w:t>
            </w:r>
          </w:p>
          <w:p w14:paraId="5E1EE49B" w14:textId="77777777" w:rsidR="00BF75F8" w:rsidRDefault="00BF75F8" w:rsidP="00AC3625">
            <w:pPr>
              <w:pStyle w:val="ProductList-Body"/>
              <w:spacing w:before="40"/>
              <w:rPr>
                <w:b/>
                <w:sz w:val="16"/>
                <w:szCs w:val="16"/>
              </w:rPr>
            </w:pPr>
            <w:r w:rsidRPr="00231971">
              <w:rPr>
                <w:sz w:val="16"/>
                <w:szCs w:val="16"/>
              </w:rPr>
              <w:t>-</w:t>
            </w:r>
            <w:r w:rsidRPr="00231971">
              <w:rPr>
                <w:sz w:val="16"/>
                <w:szCs w:val="16"/>
              </w:rPr>
              <w:tab/>
            </w:r>
            <w:r w:rsidRPr="00B258F9">
              <w:rPr>
                <w:sz w:val="16"/>
                <w:szCs w:val="16"/>
              </w:rPr>
              <w:t>Microsoft restricts access to Support and Consulting Data to only those individuals who require such access to perform their job function.</w:t>
            </w:r>
          </w:p>
          <w:p w14:paraId="6234FF26" w14:textId="77777777" w:rsidR="00BF75F8" w:rsidRPr="00231971" w:rsidRDefault="00BF75F8" w:rsidP="00AC3625">
            <w:pPr>
              <w:pStyle w:val="ProductList-Body"/>
              <w:spacing w:before="40"/>
              <w:rPr>
                <w:b/>
                <w:sz w:val="16"/>
                <w:szCs w:val="16"/>
              </w:rPr>
            </w:pPr>
            <w:r w:rsidRPr="00231971">
              <w:rPr>
                <w:b/>
                <w:sz w:val="16"/>
                <w:szCs w:val="16"/>
              </w:rPr>
              <w:t>Integrity and Confidentiality</w:t>
            </w:r>
          </w:p>
          <w:p w14:paraId="262D43C6"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Microsoft instructs Microsoft personnel to disable administrative sessions when leaving premises Microsoft controls or when computers are otherwise left unattended.</w:t>
            </w:r>
          </w:p>
          <w:p w14:paraId="318DDD25"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Microsoft stores passwords in a way that makes them unintelligible while they are in force.</w:t>
            </w:r>
          </w:p>
          <w:p w14:paraId="2A69A298" w14:textId="77777777" w:rsidR="00BF75F8" w:rsidRPr="00231971" w:rsidRDefault="00BF75F8" w:rsidP="00AC3625">
            <w:pPr>
              <w:pStyle w:val="ProductList-Body"/>
              <w:spacing w:before="40"/>
              <w:rPr>
                <w:b/>
                <w:sz w:val="16"/>
                <w:szCs w:val="16"/>
              </w:rPr>
            </w:pPr>
            <w:r w:rsidRPr="00231971">
              <w:rPr>
                <w:b/>
                <w:sz w:val="16"/>
                <w:szCs w:val="16"/>
              </w:rPr>
              <w:t>Authentication</w:t>
            </w:r>
          </w:p>
          <w:p w14:paraId="318F6601"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uses industry standard practices to identify and authenticate users who attempt to access information systems.</w:t>
            </w:r>
          </w:p>
          <w:p w14:paraId="65490476"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Where authentication mechanisms are based on passwords, Microsoft requires that the passwords are renewed regularly.</w:t>
            </w:r>
          </w:p>
          <w:p w14:paraId="3D3D0360" w14:textId="77777777" w:rsidR="00BF75F8" w:rsidRPr="00B258F9" w:rsidRDefault="00BF75F8" w:rsidP="00AC3625">
            <w:pPr>
              <w:pStyle w:val="ProductList-Body"/>
              <w:ind w:left="162" w:hanging="162"/>
              <w:rPr>
                <w:sz w:val="16"/>
                <w:szCs w:val="16"/>
              </w:rPr>
            </w:pPr>
            <w:r w:rsidRPr="00231971">
              <w:rPr>
                <w:sz w:val="16"/>
                <w:szCs w:val="16"/>
              </w:rPr>
              <w:lastRenderedPageBreak/>
              <w:t>-</w:t>
            </w:r>
            <w:r w:rsidRPr="00231971">
              <w:rPr>
                <w:sz w:val="16"/>
                <w:szCs w:val="16"/>
              </w:rPr>
              <w:tab/>
            </w:r>
            <w:r w:rsidRPr="00B258F9">
              <w:rPr>
                <w:sz w:val="16"/>
                <w:szCs w:val="16"/>
              </w:rPr>
              <w:t>Where authentication mechanisms are based on passwords, Microsoft requires the password to be at least eight characters long.</w:t>
            </w:r>
          </w:p>
          <w:p w14:paraId="68B751EA"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ensures that de-activated or expired identifiers are not granted to other individuals.</w:t>
            </w:r>
          </w:p>
          <w:p w14:paraId="5BCE6841"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monitors repeated attempts to gain access to the information system using an invalid password.</w:t>
            </w:r>
          </w:p>
          <w:p w14:paraId="1882752F"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maintains industry standard procedures to deactivate passwords that have been corrupted or inadvertently disclosed.</w:t>
            </w:r>
          </w:p>
          <w:p w14:paraId="5FD6514E"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uses industry standard password protection practices, including practices designed to maintain the confidentiality and integrity of passwords when they are assigned and distributed, and during storage.</w:t>
            </w:r>
          </w:p>
          <w:p w14:paraId="3BFA173F"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r>
            <w:r w:rsidRPr="00231971">
              <w:rPr>
                <w:b/>
                <w:sz w:val="16"/>
                <w:szCs w:val="16"/>
              </w:rPr>
              <w:t>Network Design</w:t>
            </w:r>
            <w:r w:rsidRPr="00231971">
              <w:rPr>
                <w:sz w:val="16"/>
                <w:szCs w:val="16"/>
              </w:rPr>
              <w:t xml:space="preserve">. </w:t>
            </w:r>
            <w:r w:rsidRPr="00B258F9">
              <w:rPr>
                <w:sz w:val="16"/>
                <w:szCs w:val="16"/>
              </w:rPr>
              <w:t>Microsoft has controls to avoid individuals assuming access rights they have not been assigned to gain access to Support and Consulting Data they are not authorized to access.</w:t>
            </w:r>
          </w:p>
        </w:tc>
      </w:tr>
      <w:tr w:rsidR="00BF75F8" w14:paraId="32733201" w14:textId="77777777" w:rsidTr="00AC3625">
        <w:tc>
          <w:tcPr>
            <w:tcW w:w="2610" w:type="dxa"/>
            <w:tcBorders>
              <w:top w:val="single" w:sz="4" w:space="0" w:color="auto"/>
            </w:tcBorders>
            <w:vAlign w:val="center"/>
          </w:tcPr>
          <w:p w14:paraId="21DFE169" w14:textId="77777777" w:rsidR="00BF75F8" w:rsidRPr="00231971" w:rsidRDefault="00BF75F8" w:rsidP="00AC3625">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24D74E44" w14:textId="77777777" w:rsidR="00BF75F8" w:rsidRPr="00231971" w:rsidRDefault="00BF75F8" w:rsidP="00AC3625">
            <w:pPr>
              <w:pStyle w:val="ProductList-Body"/>
              <w:rPr>
                <w:b/>
                <w:sz w:val="16"/>
                <w:szCs w:val="16"/>
              </w:rPr>
            </w:pPr>
            <w:r w:rsidRPr="00231971">
              <w:rPr>
                <w:b/>
                <w:sz w:val="16"/>
                <w:szCs w:val="16"/>
              </w:rPr>
              <w:t>Incident Response Process</w:t>
            </w:r>
          </w:p>
          <w:p w14:paraId="72E2475D" w14:textId="77777777" w:rsidR="00BF75F8" w:rsidRPr="00B258F9" w:rsidRDefault="00BF75F8" w:rsidP="00AC3625">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maintains a record of security breaches with a description of the breach, the time period, the consequences of the breach, the name of the reporter, and to whom the breach was reported, and the procedure for recovering data.</w:t>
            </w:r>
          </w:p>
          <w:p w14:paraId="6DD8B19E" w14:textId="77777777" w:rsidR="00BF75F8" w:rsidRDefault="00BF75F8" w:rsidP="00AC3625">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tracks disclosures of Support and Consulting Data, including what data has been disclosed, to whom, and at what time.</w:t>
            </w:r>
          </w:p>
          <w:p w14:paraId="2D22FDE6" w14:textId="77777777" w:rsidR="00BF75F8" w:rsidRPr="00231971" w:rsidRDefault="00BF75F8" w:rsidP="00AC3625">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BF75F8" w14:paraId="3DA764D4" w14:textId="77777777" w:rsidTr="00AC3625">
        <w:tc>
          <w:tcPr>
            <w:tcW w:w="2610" w:type="dxa"/>
            <w:vAlign w:val="center"/>
          </w:tcPr>
          <w:p w14:paraId="085214DA" w14:textId="77777777" w:rsidR="00BF75F8" w:rsidRPr="00231971" w:rsidRDefault="00BF75F8" w:rsidP="00AC3625">
            <w:pPr>
              <w:pStyle w:val="ProductList-Body"/>
              <w:rPr>
                <w:sz w:val="16"/>
                <w:szCs w:val="16"/>
              </w:rPr>
            </w:pPr>
            <w:r w:rsidRPr="00231971">
              <w:rPr>
                <w:sz w:val="16"/>
                <w:szCs w:val="16"/>
              </w:rPr>
              <w:t>Business Continuity Management</w:t>
            </w:r>
          </w:p>
        </w:tc>
        <w:tc>
          <w:tcPr>
            <w:tcW w:w="8190" w:type="dxa"/>
          </w:tcPr>
          <w:p w14:paraId="4FF6A36B"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 xml:space="preserve">Microsoft maintains emergency and contingency plans for the facilities in which Microsoft information systems that process </w:t>
            </w:r>
            <w:r w:rsidRPr="00B258F9">
              <w:rPr>
                <w:sz w:val="16"/>
                <w:szCs w:val="16"/>
              </w:rPr>
              <w:t xml:space="preserve">Support and Consulting Data </w:t>
            </w:r>
            <w:r w:rsidRPr="00231971">
              <w:rPr>
                <w:sz w:val="16"/>
                <w:szCs w:val="16"/>
              </w:rPr>
              <w:t>Data are located.</w:t>
            </w:r>
          </w:p>
          <w:p w14:paraId="43E830DD" w14:textId="77777777" w:rsidR="00BF75F8" w:rsidRPr="00231971" w:rsidRDefault="00BF75F8" w:rsidP="00AC3625">
            <w:pPr>
              <w:pStyle w:val="ProductList-Body"/>
              <w:ind w:left="162" w:hanging="162"/>
              <w:rPr>
                <w:sz w:val="16"/>
                <w:szCs w:val="16"/>
              </w:rPr>
            </w:pPr>
            <w:r w:rsidRPr="00231971">
              <w:rPr>
                <w:sz w:val="16"/>
                <w:szCs w:val="16"/>
              </w:rPr>
              <w:t>-</w:t>
            </w:r>
            <w:r w:rsidRPr="00231971">
              <w:rPr>
                <w:sz w:val="16"/>
                <w:szCs w:val="16"/>
              </w:rPr>
              <w:tab/>
              <w:t xml:space="preserve">Microsoft’s redundant storage and its procedures for recovering data are designed to attempt to reconstruct </w:t>
            </w:r>
            <w:r w:rsidRPr="00B258F9">
              <w:rPr>
                <w:sz w:val="16"/>
                <w:szCs w:val="16"/>
              </w:rPr>
              <w:t xml:space="preserve">Support and Consulting </w:t>
            </w:r>
            <w:r w:rsidRPr="00231971">
              <w:rPr>
                <w:sz w:val="16"/>
                <w:szCs w:val="16"/>
              </w:rPr>
              <w:t>Data in its original state from before the time it was lost or destroyed.</w:t>
            </w:r>
          </w:p>
        </w:tc>
      </w:tr>
    </w:tbl>
    <w:p w14:paraId="59D3EAFC" w14:textId="77777777" w:rsidR="00BF75F8" w:rsidRDefault="00BF75F8" w:rsidP="00BF75F8">
      <w:pPr>
        <w:pStyle w:val="ProductList-Body"/>
      </w:pPr>
    </w:p>
    <w:p w14:paraId="31EABAD0" w14:textId="77777777" w:rsidR="00BF75F8" w:rsidRPr="00F77036" w:rsidRDefault="00BF75F8" w:rsidP="00BF75F8">
      <w:pPr>
        <w:pStyle w:val="ProductList-SubSubSectionHeading"/>
        <w:spacing w:after="120"/>
        <w:outlineLvl w:val="2"/>
      </w:pPr>
      <w:r w:rsidRPr="00AB25E6">
        <w:t>Microsoft Audits of Professional Services</w:t>
      </w:r>
    </w:p>
    <w:p w14:paraId="150D7B4E" w14:textId="77777777" w:rsidR="00BF75F8" w:rsidRPr="00A8252A" w:rsidRDefault="00BF75F8" w:rsidP="00BF75F8">
      <w:pPr>
        <w:pStyle w:val="ProductList-Body"/>
        <w:numPr>
          <w:ilvl w:val="0"/>
          <w:numId w:val="3"/>
        </w:numPr>
      </w:pPr>
      <w:r w:rsidRPr="00A8252A">
        <w:t>In addition to Clause 5 paragraph f and Clause 12 paragraph 2 of the Standard Contractual Clauses, Microsoft has established and agrees to maintain for Professional Services a data security policy that complies with the ISO 27001 standards for the establishment, implementation, control, and improvement of the Information Security Management System and the ISO/IEC 27002 code of best practices for information security management (“Information Security Policy”). On a confidential need-to-know basis, and subject to Customer’s agreement to non-disclosure obligations Microsoft specifies, Microsoft will make the Information Security Policy available to Customer, along with other information reasonably requested by Customer regarding Microsoft security practices and policies. Customer is solely responsible for reviewing the Information Security Policy, making an independent determination as to whether the Information Security Policy meets Customer’s requirements, and for ensuring that Customer’s personnel and consultants follow the guidelines they are provided regarding data security.</w:t>
      </w:r>
    </w:p>
    <w:p w14:paraId="41402C96" w14:textId="77777777" w:rsidR="00BF75F8" w:rsidRPr="00A8252A" w:rsidRDefault="00BF75F8" w:rsidP="00BF75F8">
      <w:pPr>
        <w:pStyle w:val="ProductList-Body"/>
        <w:numPr>
          <w:ilvl w:val="0"/>
          <w:numId w:val="3"/>
        </w:numPr>
      </w:pPr>
      <w:r w:rsidRPr="00A8252A">
        <w:t xml:space="preserve">Microsoft will audit the security of the computers and computing environment that it uses in processing Support and Consulting Data (including personal data) while providing the Professional Services. This audit: (a) will be performed at least annually; (b) will be performed according to ISO 27001 standards; (c) will be performed by third party security professionals at Microsoft’s selection and expense; (d) will result in the generation of an audit report (“Microsoft Audit Report”), which will be Microsoft’s confidential information; and (e) may be performed for other purposes in addition to satisfying this Section (e.g., as part of Microsoft’s regular internal security procedures or to satisfy other contractual obligations). </w:t>
      </w:r>
    </w:p>
    <w:p w14:paraId="55FB5ABF" w14:textId="77777777" w:rsidR="00BF75F8" w:rsidRPr="00A8252A" w:rsidRDefault="00BF75F8" w:rsidP="00BF75F8">
      <w:pPr>
        <w:pStyle w:val="ProductList-Body"/>
        <w:numPr>
          <w:ilvl w:val="0"/>
          <w:numId w:val="3"/>
        </w:numPr>
      </w:pPr>
      <w:r w:rsidRPr="00A8252A">
        <w:t xml:space="preserve">If Customer requests in writing, Microsoft will provide Customer with a confidential summary of the Microsoft Audit Report (“Summary Report”) so that Customer can reasonably verify Microsoft’s compliance with the security obligations under this Addendum. The Summary Report is Microsoft confidential information. </w:t>
      </w:r>
    </w:p>
    <w:p w14:paraId="26D52C94" w14:textId="2764121E" w:rsidR="00BF75F8" w:rsidRPr="00A8252A" w:rsidRDefault="00BF75F8" w:rsidP="00BF75F8">
      <w:pPr>
        <w:pStyle w:val="ProductList-Body"/>
        <w:numPr>
          <w:ilvl w:val="0"/>
          <w:numId w:val="3"/>
        </w:numPr>
      </w:pPr>
      <w:r w:rsidRPr="00A8252A">
        <w:t xml:space="preserve">Customer agrees to exercise its audit right under the Standard Contractual Clauses by instructing Microsoft to execute the audit as described in </w:t>
      </w:r>
      <w:r>
        <w:t xml:space="preserve">this </w:t>
      </w:r>
      <w:r w:rsidRPr="00A8252A">
        <w:t>Section. If Customer desires to change this instruction regarding exercising this audit right, then Customer has the right to change this instruction as mentioned in the Standard Contractual Clauses, which shall be requested in writing.</w:t>
      </w:r>
    </w:p>
    <w:p w14:paraId="5B1BDF6A" w14:textId="6977DC13" w:rsidR="00BF75F8" w:rsidRPr="00A8252A" w:rsidRDefault="00BF75F8" w:rsidP="00BF75F8">
      <w:pPr>
        <w:pStyle w:val="ProductList-Body"/>
        <w:numPr>
          <w:ilvl w:val="0"/>
          <w:numId w:val="3"/>
        </w:numPr>
      </w:pPr>
      <w:r w:rsidRPr="00A8252A">
        <w:t>Nothing in this Section varies or modifies the Standard Contractual Clauses nor affects any supervisory authority’s or data subject’s rights under the Standard Contractual Clauses. Microsoft Corporation is an intended third-party beneficiary of this Section.</w:t>
      </w:r>
    </w:p>
    <w:p w14:paraId="5756C172" w14:textId="77777777" w:rsidR="00BF75F8" w:rsidRPr="00DA1341" w:rsidRDefault="00BF75F8" w:rsidP="00BF75F8">
      <w:pPr>
        <w:pStyle w:val="ProductList-SectionHeading"/>
        <w:tabs>
          <w:tab w:val="center" w:pos="5400"/>
        </w:tabs>
        <w:outlineLvl w:val="0"/>
        <w:rPr>
          <w:sz w:val="18"/>
        </w:rPr>
      </w:pPr>
    </w:p>
    <w:p w14:paraId="36480762" w14:textId="77777777" w:rsidR="00BF75F8" w:rsidRDefault="00BF75F8" w:rsidP="00BF75F8">
      <w:pPr>
        <w:pStyle w:val="ProductList-SectionHeading"/>
        <w:tabs>
          <w:tab w:val="center" w:pos="5400"/>
        </w:tabs>
        <w:outlineLvl w:val="0"/>
      </w:pPr>
      <w:r>
        <w:t>Security Incident Notification</w:t>
      </w:r>
    </w:p>
    <w:p w14:paraId="045013B2" w14:textId="77777777" w:rsidR="00BF75F8" w:rsidRDefault="00BF75F8" w:rsidP="00BF75F8">
      <w:pPr>
        <w:pStyle w:val="ProductList-Body"/>
      </w:pPr>
      <w:r>
        <w:t>If Microsoft becomes aware of any unlawful access to any Support and Consulting Data stored on Microsoft’s equipment or Microsoft facilities, or unauthorized access to such equipment or facilities resulting in loss, disclosure, or alteration of Support and Consulting Data (each a “Security Incident”), Microsoft will promptly (a) notify Customer of the Security Incident; (b) investigate the Security Incident and provide Customer with detailed information about the Security Incident; and (c) take reasonable steps to mitigate the effects and to minimize any damage resulting from the Security Incident.</w:t>
      </w:r>
    </w:p>
    <w:p w14:paraId="0F104605" w14:textId="77777777" w:rsidR="00BF75F8" w:rsidRDefault="00BF75F8" w:rsidP="00BF75F8">
      <w:pPr>
        <w:pStyle w:val="ProductList-Body"/>
      </w:pPr>
    </w:p>
    <w:p w14:paraId="7E5AE3B0" w14:textId="77777777" w:rsidR="00BF75F8" w:rsidRDefault="00BF75F8" w:rsidP="00BF75F8">
      <w:pPr>
        <w:pStyle w:val="ProductList-Body"/>
      </w:pPr>
      <w:r>
        <w:lastRenderedPageBreak/>
        <w:t xml:space="preserve">Customer agrees that: </w:t>
      </w:r>
    </w:p>
    <w:p w14:paraId="7FDDC7C7" w14:textId="77777777" w:rsidR="00BF75F8" w:rsidRDefault="00BF75F8" w:rsidP="00BF75F8">
      <w:pPr>
        <w:pStyle w:val="ProductList-Body"/>
        <w:numPr>
          <w:ilvl w:val="0"/>
          <w:numId w:val="4"/>
        </w:numPr>
      </w:pPr>
      <w:r>
        <w:t>An unsuccessful Security Incident will not be subject to this Section.  An unsuccessful Security Incident is one that results in no unauthorized access to Support and Consulting Data or to any of Microsoft’s equipment or facilities storing Support and Consulting Data, and may include, without limitation, pings and other broadcast attacks on firewalls or edge servers, port scans, unsuccessful log-on attempts, denial of service attacks, packet sniffing (or other unauthorized access to traffic data that does not result in access beyond IP addresses or headers) or similar incidents; and</w:t>
      </w:r>
    </w:p>
    <w:p w14:paraId="7A460C69" w14:textId="77777777" w:rsidR="00BF75F8" w:rsidRDefault="00BF75F8" w:rsidP="00BF75F8">
      <w:pPr>
        <w:pStyle w:val="ProductList-Body"/>
        <w:numPr>
          <w:ilvl w:val="0"/>
          <w:numId w:val="4"/>
        </w:numPr>
      </w:pPr>
      <w:r>
        <w:t>Microsoft’s obligation to report or respond to a Security Incident under this Section is not and will not be construed as an acknowledgement by Microsoft of any fault or liability with respect to the Security Incident.</w:t>
      </w:r>
    </w:p>
    <w:p w14:paraId="6C57005E" w14:textId="77777777" w:rsidR="00BF75F8" w:rsidRDefault="00BF75F8" w:rsidP="00BF75F8">
      <w:pPr>
        <w:pStyle w:val="ProductList-Body"/>
      </w:pPr>
    </w:p>
    <w:p w14:paraId="60B60976" w14:textId="77777777" w:rsidR="00BF75F8" w:rsidRPr="007656D9" w:rsidRDefault="00BF75F8" w:rsidP="00BF75F8">
      <w:pPr>
        <w:pStyle w:val="ProductList-Body"/>
      </w:pPr>
      <w:r>
        <w:t xml:space="preserve">Notification(s) of Security Incidents, if any, will be delivered to one or more of Customer’s business contacts for the Professional Services by any means Microsoft selects, including via email.  </w:t>
      </w:r>
    </w:p>
    <w:p w14:paraId="4295E2B0" w14:textId="77777777" w:rsidR="00BF75F8" w:rsidRPr="001214C1" w:rsidRDefault="00BF75F8" w:rsidP="00BF75F8">
      <w:pPr>
        <w:pStyle w:val="ProductList-Body"/>
      </w:pPr>
      <w:bookmarkStart w:id="24" w:name="OnlineServiceSpecificTerms"/>
      <w:r w:rsidRPr="001214C1">
        <w:br w:type="page"/>
      </w:r>
    </w:p>
    <w:p w14:paraId="0B264638" w14:textId="77777777" w:rsidR="00BF75F8" w:rsidRDefault="00BF75F8" w:rsidP="00BF75F8">
      <w:pPr>
        <w:pStyle w:val="ProductList-SectionHeading"/>
        <w:outlineLvl w:val="0"/>
      </w:pPr>
      <w:bookmarkStart w:id="25" w:name="Attachment3"/>
      <w:bookmarkStart w:id="26" w:name="_Toc489605628"/>
      <w:bookmarkEnd w:id="24"/>
      <w:r>
        <w:lastRenderedPageBreak/>
        <w:t>Attachment 1 – The Standard Contractual Clauses (Processors)</w:t>
      </w:r>
      <w:bookmarkEnd w:id="25"/>
      <w:bookmarkEnd w:id="26"/>
      <w:r>
        <w:t xml:space="preserve"> for Support and Consulting Services</w:t>
      </w:r>
    </w:p>
    <w:p w14:paraId="5660825F" w14:textId="77777777" w:rsidR="00BF75F8" w:rsidRDefault="00BF75F8" w:rsidP="00BF75F8">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4F7660E9" w14:textId="77777777" w:rsidR="00BF75F8" w:rsidRDefault="00BF75F8" w:rsidP="00BF75F8">
      <w:pPr>
        <w:pStyle w:val="ProductList-Body"/>
      </w:pPr>
    </w:p>
    <w:p w14:paraId="0B70A1CA" w14:textId="77777777" w:rsidR="00BF75F8" w:rsidRPr="00232755" w:rsidRDefault="00BF75F8" w:rsidP="00BF75F8">
      <w:pPr>
        <w:pStyle w:val="ProductList-Body"/>
        <w:jc w:val="center"/>
        <w:outlineLvl w:val="1"/>
        <w:rPr>
          <w:b/>
        </w:rPr>
      </w:pPr>
      <w:r w:rsidRPr="00232755">
        <w:rPr>
          <w:b/>
        </w:rPr>
        <w:t>Clause 1: Definitions</w:t>
      </w:r>
    </w:p>
    <w:p w14:paraId="7AFB7F5F" w14:textId="77777777" w:rsidR="00BF75F8" w:rsidRDefault="00BF75F8" w:rsidP="00BF75F8">
      <w:pPr>
        <w:pStyle w:val="ProductList-Body"/>
      </w:pPr>
    </w:p>
    <w:p w14:paraId="1D525A2C" w14:textId="77777777" w:rsidR="00BF75F8" w:rsidRDefault="00BF75F8" w:rsidP="00BF75F8">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7B5A0ACB" w14:textId="77777777" w:rsidR="00BF75F8" w:rsidRDefault="00BF75F8" w:rsidP="00BF75F8">
      <w:pPr>
        <w:pStyle w:val="ProductList-Body"/>
        <w:spacing w:after="120"/>
      </w:pPr>
      <w:r>
        <w:t xml:space="preserve">(b) 'the data exporter' means the controller who transfers the personal data; </w:t>
      </w:r>
    </w:p>
    <w:p w14:paraId="485D1285" w14:textId="77777777" w:rsidR="00BF75F8" w:rsidRDefault="00BF75F8" w:rsidP="00BF75F8">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59C4D10" w14:textId="77777777" w:rsidR="00BF75F8" w:rsidRDefault="00BF75F8" w:rsidP="00BF75F8">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484522FF" w14:textId="77777777" w:rsidR="00BF75F8" w:rsidRDefault="00BF75F8" w:rsidP="00BF75F8">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1F5C75B8" w14:textId="77777777" w:rsidR="00BF75F8" w:rsidRDefault="00BF75F8" w:rsidP="00BF75F8">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91CC898" w14:textId="77777777" w:rsidR="00BF75F8" w:rsidRDefault="00BF75F8" w:rsidP="00BF75F8">
      <w:pPr>
        <w:pStyle w:val="ProductList-Body"/>
      </w:pPr>
    </w:p>
    <w:p w14:paraId="20484444" w14:textId="77777777" w:rsidR="00BF75F8" w:rsidRPr="00232755" w:rsidRDefault="00BF75F8" w:rsidP="00BF75F8">
      <w:pPr>
        <w:pStyle w:val="ProductList-Body"/>
        <w:jc w:val="center"/>
        <w:outlineLvl w:val="1"/>
        <w:rPr>
          <w:b/>
        </w:rPr>
      </w:pPr>
      <w:r w:rsidRPr="00232755">
        <w:rPr>
          <w:b/>
        </w:rPr>
        <w:t>Clause 2: Details of the transfer</w:t>
      </w:r>
    </w:p>
    <w:p w14:paraId="0F6F9E67" w14:textId="77777777" w:rsidR="00BF75F8" w:rsidRDefault="00BF75F8" w:rsidP="00BF75F8">
      <w:pPr>
        <w:pStyle w:val="ProductList-Body"/>
      </w:pPr>
    </w:p>
    <w:p w14:paraId="481C83A6" w14:textId="77777777" w:rsidR="00BF75F8" w:rsidRDefault="00BF75F8" w:rsidP="00BF75F8">
      <w:pPr>
        <w:pStyle w:val="ProductList-Body"/>
      </w:pPr>
      <w:r>
        <w:t>The details of the transfer and in particular the special categories of personal data where applicable are specified in Appendix 1 below which forms an integral part of the Clauses.</w:t>
      </w:r>
    </w:p>
    <w:p w14:paraId="08F353EB" w14:textId="77777777" w:rsidR="00BF75F8" w:rsidRDefault="00BF75F8" w:rsidP="00BF75F8">
      <w:pPr>
        <w:pStyle w:val="ProductList-Body"/>
      </w:pPr>
    </w:p>
    <w:p w14:paraId="79E72553" w14:textId="77777777" w:rsidR="00BF75F8" w:rsidRPr="00232755" w:rsidRDefault="00BF75F8" w:rsidP="00BF75F8">
      <w:pPr>
        <w:pStyle w:val="ProductList-Body"/>
        <w:jc w:val="center"/>
        <w:outlineLvl w:val="1"/>
        <w:rPr>
          <w:b/>
        </w:rPr>
      </w:pPr>
      <w:r w:rsidRPr="00232755">
        <w:rPr>
          <w:b/>
        </w:rPr>
        <w:t>Clause 3: Third-party beneficiary clause</w:t>
      </w:r>
    </w:p>
    <w:p w14:paraId="338FE1E1" w14:textId="77777777" w:rsidR="00BF75F8" w:rsidRDefault="00BF75F8" w:rsidP="00BF75F8">
      <w:pPr>
        <w:pStyle w:val="ProductList-Body"/>
      </w:pPr>
    </w:p>
    <w:p w14:paraId="31D950FA" w14:textId="77777777" w:rsidR="00BF75F8" w:rsidRDefault="00BF75F8" w:rsidP="00BF75F8">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7904514C" w14:textId="77777777" w:rsidR="00BF75F8" w:rsidRDefault="00BF75F8" w:rsidP="00BF75F8">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5AFBF94" w14:textId="77777777" w:rsidR="00BF75F8" w:rsidRDefault="00BF75F8" w:rsidP="00BF75F8">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2556B0E" w14:textId="77777777" w:rsidR="00BF75F8" w:rsidRDefault="00BF75F8" w:rsidP="00BF75F8">
      <w:pPr>
        <w:pStyle w:val="ProductList-Body"/>
      </w:pPr>
      <w:r>
        <w:t xml:space="preserve">4. The parties do not object to a data subject being represented by an association or other body if the data subject so expressly wishes and if permitted by national law. </w:t>
      </w:r>
    </w:p>
    <w:p w14:paraId="11F8CD35" w14:textId="77777777" w:rsidR="00BF75F8" w:rsidRDefault="00BF75F8" w:rsidP="00BF75F8">
      <w:pPr>
        <w:pStyle w:val="ProductList-Body"/>
      </w:pPr>
    </w:p>
    <w:p w14:paraId="10E52AEC" w14:textId="77777777" w:rsidR="00BF75F8" w:rsidRDefault="00BF75F8" w:rsidP="00BF75F8">
      <w:pPr>
        <w:rPr>
          <w:b/>
          <w:sz w:val="18"/>
        </w:rPr>
      </w:pPr>
      <w:r>
        <w:rPr>
          <w:b/>
        </w:rPr>
        <w:br w:type="page"/>
      </w:r>
    </w:p>
    <w:p w14:paraId="42AC49D8" w14:textId="77777777" w:rsidR="00BF75F8" w:rsidRPr="00232755" w:rsidRDefault="00BF75F8" w:rsidP="00BF75F8">
      <w:pPr>
        <w:pStyle w:val="ProductList-Body"/>
        <w:keepNext/>
        <w:jc w:val="center"/>
        <w:outlineLvl w:val="1"/>
        <w:rPr>
          <w:b/>
        </w:rPr>
      </w:pPr>
      <w:r w:rsidRPr="00232755">
        <w:rPr>
          <w:b/>
        </w:rPr>
        <w:lastRenderedPageBreak/>
        <w:t>Clause 4: Obligations of the data exporter</w:t>
      </w:r>
    </w:p>
    <w:p w14:paraId="6699C074" w14:textId="77777777" w:rsidR="00BF75F8" w:rsidRDefault="00BF75F8" w:rsidP="00BF75F8">
      <w:pPr>
        <w:pStyle w:val="ProductList-Body"/>
        <w:keepNext/>
      </w:pPr>
    </w:p>
    <w:p w14:paraId="33790BF1" w14:textId="77777777" w:rsidR="00BF75F8" w:rsidRDefault="00BF75F8" w:rsidP="00BF75F8">
      <w:pPr>
        <w:pStyle w:val="ProductList-Body"/>
        <w:keepNext/>
      </w:pPr>
      <w:r>
        <w:t xml:space="preserve">The data exporter agrees and warrants: </w:t>
      </w:r>
    </w:p>
    <w:p w14:paraId="45CBE24F" w14:textId="77777777" w:rsidR="00BF75F8" w:rsidRDefault="00BF75F8" w:rsidP="00BF75F8">
      <w:pPr>
        <w:pStyle w:val="ProductList-Body"/>
      </w:pPr>
    </w:p>
    <w:p w14:paraId="39B5CEA9" w14:textId="77777777" w:rsidR="00BF75F8" w:rsidRDefault="00BF75F8" w:rsidP="00BF75F8">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0EC5FAB2" w14:textId="77777777" w:rsidR="00BF75F8" w:rsidRDefault="00BF75F8" w:rsidP="00BF75F8">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5C2F3536" w14:textId="77777777" w:rsidR="00BF75F8" w:rsidRDefault="00BF75F8" w:rsidP="00BF75F8">
      <w:pPr>
        <w:pStyle w:val="ProductList-Body"/>
        <w:spacing w:after="120"/>
      </w:pPr>
      <w:r>
        <w:t xml:space="preserve">(c) that the data importer will provide sufficient guarantees in respect of the technical and organisational security measures specified in Appendix 2 below; </w:t>
      </w:r>
    </w:p>
    <w:p w14:paraId="1A193B73" w14:textId="77777777" w:rsidR="00BF75F8" w:rsidRDefault="00BF75F8" w:rsidP="00BF75F8">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50A74A8" w14:textId="77777777" w:rsidR="00BF75F8" w:rsidRDefault="00BF75F8" w:rsidP="00BF75F8">
      <w:pPr>
        <w:pStyle w:val="ProductList-Body"/>
        <w:spacing w:after="120"/>
      </w:pPr>
      <w:r>
        <w:t xml:space="preserve">(e) that it will ensure compliance with the security measures; </w:t>
      </w:r>
    </w:p>
    <w:p w14:paraId="0D2A2E9F" w14:textId="77777777" w:rsidR="00BF75F8" w:rsidRDefault="00BF75F8" w:rsidP="00BF75F8">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264B3838" w14:textId="77777777" w:rsidR="00BF75F8" w:rsidRDefault="00BF75F8" w:rsidP="00BF75F8">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2EB88780" w14:textId="77777777" w:rsidR="00BF75F8" w:rsidRDefault="00BF75F8" w:rsidP="00BF75F8">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7832F417" w14:textId="77777777" w:rsidR="00BF75F8" w:rsidRDefault="00BF75F8" w:rsidP="00BF75F8">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55CB1835" w14:textId="77777777" w:rsidR="00BF75F8" w:rsidRDefault="00BF75F8" w:rsidP="00BF75F8">
      <w:pPr>
        <w:pStyle w:val="ProductList-Body"/>
      </w:pPr>
      <w:r>
        <w:t>(j) that it will ensure compliance with Clause 4(a) to (i).</w:t>
      </w:r>
    </w:p>
    <w:p w14:paraId="6B6C7AD9" w14:textId="77777777" w:rsidR="00BF75F8" w:rsidRDefault="00BF75F8" w:rsidP="00BF75F8">
      <w:pPr>
        <w:pStyle w:val="ProductList-Body"/>
      </w:pPr>
    </w:p>
    <w:p w14:paraId="3BB1CF9E" w14:textId="77777777" w:rsidR="00BF75F8" w:rsidRPr="00E83159" w:rsidRDefault="00BF75F8" w:rsidP="00BF75F8">
      <w:pPr>
        <w:pStyle w:val="ProductList-Body"/>
        <w:jc w:val="center"/>
        <w:outlineLvl w:val="1"/>
        <w:rPr>
          <w:b/>
        </w:rPr>
      </w:pPr>
      <w:r w:rsidRPr="00E83159">
        <w:rPr>
          <w:b/>
        </w:rPr>
        <w:t>Clause 5:</w:t>
      </w:r>
      <w:r>
        <w:rPr>
          <w:b/>
        </w:rPr>
        <w:t xml:space="preserve"> </w:t>
      </w:r>
      <w:r w:rsidRPr="00E83159">
        <w:rPr>
          <w:b/>
        </w:rPr>
        <w:t>Obligations of the data importer</w:t>
      </w:r>
    </w:p>
    <w:p w14:paraId="2F76B2BF" w14:textId="77777777" w:rsidR="00BF75F8" w:rsidRDefault="00BF75F8" w:rsidP="00BF75F8">
      <w:pPr>
        <w:pStyle w:val="ProductList-Body"/>
      </w:pPr>
    </w:p>
    <w:p w14:paraId="77B414C3" w14:textId="77777777" w:rsidR="00BF75F8" w:rsidRDefault="00BF75F8" w:rsidP="00BF75F8">
      <w:pPr>
        <w:pStyle w:val="ProductList-Body"/>
      </w:pPr>
      <w:r>
        <w:t xml:space="preserve">The data importer agrees and warrants: </w:t>
      </w:r>
    </w:p>
    <w:p w14:paraId="528D72B4" w14:textId="77777777" w:rsidR="00BF75F8" w:rsidRDefault="00BF75F8" w:rsidP="00BF75F8">
      <w:pPr>
        <w:pStyle w:val="ProductList-Body"/>
      </w:pPr>
    </w:p>
    <w:p w14:paraId="17763298" w14:textId="77777777" w:rsidR="00BF75F8" w:rsidRDefault="00BF75F8" w:rsidP="00BF75F8">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C7FA479" w14:textId="77777777" w:rsidR="00BF75F8" w:rsidRDefault="00BF75F8" w:rsidP="00BF75F8">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37D572BA" w14:textId="77777777" w:rsidR="00BF75F8" w:rsidRDefault="00BF75F8" w:rsidP="00BF75F8">
      <w:pPr>
        <w:pStyle w:val="ProductList-Body"/>
        <w:spacing w:after="120"/>
      </w:pPr>
      <w:r>
        <w:t xml:space="preserve">(c) that it has implemented the technical and organisational security measures specified in Appendix 2 before processing the personal data transferred; </w:t>
      </w:r>
    </w:p>
    <w:p w14:paraId="129F08F6" w14:textId="77777777" w:rsidR="00BF75F8" w:rsidRDefault="00BF75F8" w:rsidP="00BF75F8">
      <w:pPr>
        <w:pStyle w:val="ProductList-Body"/>
      </w:pPr>
      <w:r>
        <w:t xml:space="preserve">(d) that it will promptly notify the data exporter about: </w:t>
      </w:r>
    </w:p>
    <w:p w14:paraId="7A279277" w14:textId="77777777" w:rsidR="00BF75F8" w:rsidRDefault="00BF75F8" w:rsidP="00BF75F8">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5B2ADBE9" w14:textId="77777777" w:rsidR="00BF75F8" w:rsidRDefault="00BF75F8" w:rsidP="00BF75F8">
      <w:pPr>
        <w:pStyle w:val="ProductList-Body"/>
        <w:spacing w:after="60"/>
        <w:ind w:left="360"/>
      </w:pPr>
      <w:r>
        <w:t xml:space="preserve">(ii) any accidental or unauthorised access, and </w:t>
      </w:r>
    </w:p>
    <w:p w14:paraId="16435D14" w14:textId="77777777" w:rsidR="00BF75F8" w:rsidRDefault="00BF75F8" w:rsidP="00BF75F8">
      <w:pPr>
        <w:pStyle w:val="ProductList-Body"/>
        <w:spacing w:after="120"/>
        <w:ind w:left="360"/>
      </w:pPr>
      <w:r>
        <w:t xml:space="preserve">(iii) any request received directly from the data subjects without responding to that request, unless it has been otherwise authorised to do so; </w:t>
      </w:r>
    </w:p>
    <w:p w14:paraId="31567D2B" w14:textId="77777777" w:rsidR="00BF75F8" w:rsidRDefault="00BF75F8" w:rsidP="00BF75F8">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5E0C973D" w14:textId="77777777" w:rsidR="00BF75F8" w:rsidRDefault="00BF75F8" w:rsidP="00BF75F8">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2412D6FA" w14:textId="77777777" w:rsidR="00BF75F8" w:rsidRDefault="00BF75F8" w:rsidP="00BF75F8">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01CE0A2B" w14:textId="77777777" w:rsidR="00BF75F8" w:rsidRDefault="00BF75F8" w:rsidP="00BF75F8">
      <w:pPr>
        <w:pStyle w:val="ProductList-Body"/>
        <w:spacing w:after="120"/>
      </w:pPr>
      <w:r>
        <w:t xml:space="preserve">(h) that, in the event of subprocessing, it has previously informed the data exporter and obtained its prior written consent; </w:t>
      </w:r>
    </w:p>
    <w:p w14:paraId="5868C2D3" w14:textId="77777777" w:rsidR="00BF75F8" w:rsidRDefault="00BF75F8" w:rsidP="00BF75F8">
      <w:pPr>
        <w:pStyle w:val="ProductList-Body"/>
        <w:spacing w:after="120"/>
      </w:pPr>
      <w:r>
        <w:t>(i) that the processing services by the subprocessor will be carried out in accordance with Clause 11; and</w:t>
      </w:r>
    </w:p>
    <w:p w14:paraId="46070321" w14:textId="77777777" w:rsidR="00BF75F8" w:rsidRDefault="00BF75F8" w:rsidP="00BF75F8">
      <w:pPr>
        <w:pStyle w:val="ProductList-Body"/>
      </w:pPr>
      <w:r>
        <w:t>(j) to send promptly a copy of any subprocessor agreement it concludes under the Clauses to the data exporter.</w:t>
      </w:r>
    </w:p>
    <w:p w14:paraId="160FD7BE" w14:textId="77777777" w:rsidR="00BF75F8" w:rsidRDefault="00BF75F8" w:rsidP="00BF75F8">
      <w:pPr>
        <w:pStyle w:val="ProductList-Body"/>
      </w:pPr>
    </w:p>
    <w:p w14:paraId="78D443D3" w14:textId="77777777" w:rsidR="00BF75F8" w:rsidRPr="00E83159" w:rsidRDefault="00BF75F8" w:rsidP="00BF75F8">
      <w:pPr>
        <w:pStyle w:val="ProductList-Body"/>
        <w:jc w:val="center"/>
        <w:outlineLvl w:val="1"/>
        <w:rPr>
          <w:b/>
        </w:rPr>
      </w:pPr>
      <w:r w:rsidRPr="00E83159">
        <w:rPr>
          <w:b/>
        </w:rPr>
        <w:t>Clause 6:</w:t>
      </w:r>
      <w:r>
        <w:rPr>
          <w:b/>
        </w:rPr>
        <w:t xml:space="preserve"> </w:t>
      </w:r>
      <w:r w:rsidRPr="00E83159">
        <w:rPr>
          <w:b/>
        </w:rPr>
        <w:t>Liability</w:t>
      </w:r>
    </w:p>
    <w:p w14:paraId="023AF183" w14:textId="77777777" w:rsidR="00BF75F8" w:rsidRDefault="00BF75F8" w:rsidP="00BF75F8">
      <w:pPr>
        <w:pStyle w:val="ProductList-Body"/>
      </w:pPr>
    </w:p>
    <w:p w14:paraId="2A4FEBCF" w14:textId="77777777" w:rsidR="00BF75F8" w:rsidRDefault="00BF75F8" w:rsidP="00BF75F8">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7162709" w14:textId="77777777" w:rsidR="00BF75F8" w:rsidRDefault="00BF75F8" w:rsidP="00BF75F8">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07E47604" w14:textId="77777777" w:rsidR="00BF75F8" w:rsidRDefault="00BF75F8" w:rsidP="00BF75F8">
      <w:pPr>
        <w:pStyle w:val="ProductList-Body"/>
        <w:spacing w:after="120"/>
      </w:pPr>
      <w:r>
        <w:t xml:space="preserve">The data importer may not rely on a breach by a subprocessor of its obligations in order to avoid its own liabilities. </w:t>
      </w:r>
    </w:p>
    <w:p w14:paraId="62902096" w14:textId="77777777" w:rsidR="00BF75F8" w:rsidRDefault="00BF75F8" w:rsidP="00BF75F8">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4E3F0FFB" w14:textId="77777777" w:rsidR="00BF75F8" w:rsidRDefault="00BF75F8" w:rsidP="00BF75F8">
      <w:pPr>
        <w:pStyle w:val="ProductList-Body"/>
      </w:pPr>
    </w:p>
    <w:p w14:paraId="6454E2D4" w14:textId="77777777" w:rsidR="00BF75F8" w:rsidRPr="00E83159" w:rsidRDefault="00BF75F8" w:rsidP="00BF75F8">
      <w:pPr>
        <w:pStyle w:val="ProductList-Body"/>
        <w:jc w:val="center"/>
        <w:outlineLvl w:val="1"/>
        <w:rPr>
          <w:b/>
        </w:rPr>
      </w:pPr>
      <w:r w:rsidRPr="00E83159">
        <w:rPr>
          <w:b/>
        </w:rPr>
        <w:t>Clause 7: Mediation and jurisdiction</w:t>
      </w:r>
    </w:p>
    <w:p w14:paraId="278EC645" w14:textId="77777777" w:rsidR="00BF75F8" w:rsidRDefault="00BF75F8" w:rsidP="00BF75F8">
      <w:pPr>
        <w:pStyle w:val="ProductList-Body"/>
      </w:pPr>
    </w:p>
    <w:p w14:paraId="2B590415" w14:textId="77777777" w:rsidR="00BF75F8" w:rsidRDefault="00BF75F8" w:rsidP="00BF75F8">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10FE6A41" w14:textId="77777777" w:rsidR="00BF75F8" w:rsidRDefault="00BF75F8" w:rsidP="00BF75F8">
      <w:pPr>
        <w:pStyle w:val="ProductList-Body"/>
        <w:spacing w:after="60"/>
        <w:ind w:left="360"/>
      </w:pPr>
      <w:r>
        <w:t xml:space="preserve">(a) to refer the dispute to mediation, by an independent person or, where applicable, by the supervisory authority; </w:t>
      </w:r>
    </w:p>
    <w:p w14:paraId="0B3F042D" w14:textId="77777777" w:rsidR="00BF75F8" w:rsidRDefault="00BF75F8" w:rsidP="00BF75F8">
      <w:pPr>
        <w:pStyle w:val="ProductList-Body"/>
        <w:spacing w:after="120"/>
        <w:ind w:left="360"/>
      </w:pPr>
      <w:r>
        <w:t xml:space="preserve">(b) to refer the dispute to the courts in the Member State in which the data exporter is established. </w:t>
      </w:r>
    </w:p>
    <w:p w14:paraId="0B8FED8B" w14:textId="77777777" w:rsidR="00BF75F8" w:rsidRDefault="00BF75F8" w:rsidP="00BF75F8">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2B98B401" w14:textId="77777777" w:rsidR="00BF75F8" w:rsidRDefault="00BF75F8" w:rsidP="00BF75F8">
      <w:pPr>
        <w:pStyle w:val="ProductList-Body"/>
      </w:pPr>
    </w:p>
    <w:p w14:paraId="1C3E6148" w14:textId="77777777" w:rsidR="00BF75F8" w:rsidRPr="00E83159" w:rsidRDefault="00BF75F8" w:rsidP="00BF75F8">
      <w:pPr>
        <w:pStyle w:val="ProductList-Body"/>
        <w:jc w:val="center"/>
        <w:outlineLvl w:val="1"/>
        <w:rPr>
          <w:b/>
        </w:rPr>
      </w:pPr>
      <w:r w:rsidRPr="00E83159">
        <w:rPr>
          <w:b/>
        </w:rPr>
        <w:t>Clause 8: Cooperation with supervisory authorities</w:t>
      </w:r>
    </w:p>
    <w:p w14:paraId="2026D59C" w14:textId="77777777" w:rsidR="00BF75F8" w:rsidRDefault="00BF75F8" w:rsidP="00BF75F8">
      <w:pPr>
        <w:pStyle w:val="ProductList-Body"/>
      </w:pPr>
    </w:p>
    <w:p w14:paraId="0CDD7BF8" w14:textId="77777777" w:rsidR="00BF75F8" w:rsidRDefault="00BF75F8" w:rsidP="00BF75F8">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27E998B6" w14:textId="77777777" w:rsidR="00BF75F8" w:rsidRDefault="00BF75F8" w:rsidP="00BF75F8">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479439C3" w14:textId="77777777" w:rsidR="00BF75F8" w:rsidRDefault="00BF75F8" w:rsidP="00BF75F8">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1C78B7CC" w14:textId="77777777" w:rsidR="00BF75F8" w:rsidRDefault="00BF75F8" w:rsidP="00BF75F8">
      <w:pPr>
        <w:pStyle w:val="ProductList-Body"/>
      </w:pPr>
    </w:p>
    <w:p w14:paraId="5E2FCB4C" w14:textId="77777777" w:rsidR="00BF75F8" w:rsidRPr="00E83159" w:rsidRDefault="00BF75F8" w:rsidP="00BF75F8">
      <w:pPr>
        <w:pStyle w:val="ProductList-Body"/>
        <w:jc w:val="center"/>
        <w:outlineLvl w:val="1"/>
        <w:rPr>
          <w:b/>
        </w:rPr>
      </w:pPr>
      <w:r w:rsidRPr="00E83159">
        <w:rPr>
          <w:b/>
        </w:rPr>
        <w:t>Clause 9:</w:t>
      </w:r>
      <w:r>
        <w:rPr>
          <w:b/>
        </w:rPr>
        <w:t xml:space="preserve"> </w:t>
      </w:r>
      <w:r w:rsidRPr="00E83159">
        <w:rPr>
          <w:b/>
        </w:rPr>
        <w:t>Governing Law</w:t>
      </w:r>
    </w:p>
    <w:p w14:paraId="6A9719AB" w14:textId="77777777" w:rsidR="00BF75F8" w:rsidRDefault="00BF75F8" w:rsidP="00BF75F8">
      <w:pPr>
        <w:pStyle w:val="ProductList-Body"/>
      </w:pPr>
    </w:p>
    <w:p w14:paraId="41C0A703" w14:textId="77777777" w:rsidR="00BF75F8" w:rsidRDefault="00BF75F8" w:rsidP="00BF75F8">
      <w:pPr>
        <w:pStyle w:val="ProductList-Body"/>
      </w:pPr>
      <w:r>
        <w:t xml:space="preserve">The Clauses shall be governed by the law of the Member State in which the data exporter is established. </w:t>
      </w:r>
    </w:p>
    <w:p w14:paraId="16D3FB87" w14:textId="77777777" w:rsidR="00BF75F8" w:rsidRDefault="00BF75F8" w:rsidP="00BF75F8">
      <w:pPr>
        <w:pStyle w:val="ProductList-Body"/>
      </w:pPr>
    </w:p>
    <w:p w14:paraId="5D6530EC" w14:textId="77777777" w:rsidR="00BF75F8" w:rsidRPr="00E83159" w:rsidRDefault="00BF75F8" w:rsidP="00BF75F8">
      <w:pPr>
        <w:pStyle w:val="ProductList-Body"/>
        <w:keepNext/>
        <w:jc w:val="center"/>
        <w:outlineLvl w:val="1"/>
        <w:rPr>
          <w:b/>
        </w:rPr>
      </w:pPr>
      <w:r w:rsidRPr="00E83159">
        <w:rPr>
          <w:b/>
        </w:rPr>
        <w:lastRenderedPageBreak/>
        <w:t>Clause 10:</w:t>
      </w:r>
      <w:r>
        <w:rPr>
          <w:b/>
        </w:rPr>
        <w:t xml:space="preserve"> </w:t>
      </w:r>
      <w:r w:rsidRPr="00E83159">
        <w:rPr>
          <w:b/>
        </w:rPr>
        <w:t>Variation of the contract</w:t>
      </w:r>
    </w:p>
    <w:p w14:paraId="0E12C77F" w14:textId="77777777" w:rsidR="00BF75F8" w:rsidRDefault="00BF75F8" w:rsidP="00BF75F8">
      <w:pPr>
        <w:pStyle w:val="ProductList-Body"/>
        <w:keepNext/>
      </w:pPr>
    </w:p>
    <w:p w14:paraId="017C0CFC" w14:textId="77777777" w:rsidR="00BF75F8" w:rsidRDefault="00BF75F8" w:rsidP="00BF75F8">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0F0ADBB8" w14:textId="77777777" w:rsidR="00BF75F8" w:rsidRDefault="00BF75F8" w:rsidP="00BF75F8">
      <w:pPr>
        <w:pStyle w:val="ProductList-Body"/>
        <w:rPr>
          <w:b/>
        </w:rPr>
      </w:pPr>
    </w:p>
    <w:p w14:paraId="2E9BCFDA" w14:textId="77777777" w:rsidR="00BF75F8" w:rsidRPr="00E83159" w:rsidRDefault="00BF75F8" w:rsidP="00BF75F8">
      <w:pPr>
        <w:pStyle w:val="ProductList-Body"/>
        <w:jc w:val="center"/>
        <w:outlineLvl w:val="1"/>
        <w:rPr>
          <w:b/>
        </w:rPr>
      </w:pPr>
      <w:r w:rsidRPr="00E83159">
        <w:rPr>
          <w:b/>
        </w:rPr>
        <w:t>Clause 11: Subprocessing</w:t>
      </w:r>
    </w:p>
    <w:p w14:paraId="2A81B168" w14:textId="77777777" w:rsidR="00BF75F8" w:rsidRDefault="00BF75F8" w:rsidP="00BF75F8">
      <w:pPr>
        <w:pStyle w:val="ProductList-Body"/>
      </w:pPr>
    </w:p>
    <w:p w14:paraId="4C7F9E63" w14:textId="77777777" w:rsidR="00BF75F8" w:rsidRDefault="00BF75F8" w:rsidP="00BF75F8">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6EC159E" w14:textId="77777777" w:rsidR="00BF75F8" w:rsidRDefault="00BF75F8" w:rsidP="00BF75F8">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3A0621DF" w14:textId="77777777" w:rsidR="00BF75F8" w:rsidRDefault="00BF75F8" w:rsidP="00BF75F8">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184E28D4" w14:textId="77777777" w:rsidR="00BF75F8" w:rsidRDefault="00BF75F8" w:rsidP="00BF75F8">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9810511" w14:textId="77777777" w:rsidR="00BF75F8" w:rsidRDefault="00BF75F8" w:rsidP="00BF75F8">
      <w:pPr>
        <w:pStyle w:val="ProductList-Body"/>
      </w:pPr>
    </w:p>
    <w:p w14:paraId="35AC0B8F" w14:textId="77777777" w:rsidR="00BF75F8" w:rsidRPr="00E83159" w:rsidRDefault="00BF75F8" w:rsidP="00BF75F8">
      <w:pPr>
        <w:pStyle w:val="ProductList-Body"/>
        <w:jc w:val="center"/>
        <w:outlineLvl w:val="1"/>
        <w:rPr>
          <w:b/>
        </w:rPr>
      </w:pPr>
      <w:r w:rsidRPr="00E83159">
        <w:rPr>
          <w:b/>
        </w:rPr>
        <w:t>Clause 12:</w:t>
      </w:r>
      <w:r>
        <w:rPr>
          <w:b/>
        </w:rPr>
        <w:t xml:space="preserve"> </w:t>
      </w:r>
      <w:r w:rsidRPr="00E83159">
        <w:rPr>
          <w:b/>
        </w:rPr>
        <w:t>Obligation after the termination of personal data processing services</w:t>
      </w:r>
    </w:p>
    <w:p w14:paraId="24443123" w14:textId="77777777" w:rsidR="00BF75F8" w:rsidRDefault="00BF75F8" w:rsidP="00BF75F8">
      <w:pPr>
        <w:pStyle w:val="ProductList-Body"/>
      </w:pPr>
    </w:p>
    <w:p w14:paraId="671DCA6E" w14:textId="77777777" w:rsidR="00BF75F8" w:rsidRDefault="00BF75F8" w:rsidP="00BF75F8">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7CEBB912" w14:textId="77777777" w:rsidR="00BF75F8" w:rsidRDefault="00BF75F8" w:rsidP="00BF75F8">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7A27E2F1" w14:textId="77777777" w:rsidR="00BF75F8" w:rsidRDefault="00BF75F8" w:rsidP="00BF75F8">
      <w:pPr>
        <w:pStyle w:val="ProductList-Body"/>
      </w:pPr>
    </w:p>
    <w:p w14:paraId="673A3E0C" w14:textId="77777777" w:rsidR="00BF75F8" w:rsidRPr="00E83159" w:rsidRDefault="00BF75F8" w:rsidP="00BF75F8">
      <w:pPr>
        <w:pStyle w:val="ProductList-Body"/>
        <w:outlineLvl w:val="1"/>
        <w:rPr>
          <w:b/>
        </w:rPr>
      </w:pPr>
      <w:bookmarkStart w:id="27" w:name="Appendix1toAttachment3"/>
      <w:r w:rsidRPr="00E83159">
        <w:rPr>
          <w:b/>
        </w:rPr>
        <w:t>Appendix 1 to the Standard Contractual Clauses</w:t>
      </w:r>
      <w:bookmarkEnd w:id="27"/>
      <w:r>
        <w:rPr>
          <w:b/>
        </w:rPr>
        <w:t xml:space="preserve"> for Support and Consulting Services</w:t>
      </w:r>
    </w:p>
    <w:p w14:paraId="406B2DFF" w14:textId="77777777" w:rsidR="00BF75F8" w:rsidRDefault="00BF75F8" w:rsidP="00BF75F8">
      <w:pPr>
        <w:pStyle w:val="ProductList-Body"/>
      </w:pPr>
    </w:p>
    <w:p w14:paraId="6AD06F18" w14:textId="77777777" w:rsidR="00BF75F8" w:rsidRDefault="00BF75F8" w:rsidP="00BF75F8">
      <w:pPr>
        <w:pStyle w:val="ProductList-Body"/>
        <w:spacing w:after="120"/>
        <w:rPr>
          <w:rFonts w:cstheme="minorHAnsi"/>
          <w:spacing w:val="-1"/>
        </w:rPr>
      </w:pPr>
      <w:r w:rsidRPr="00E83159">
        <w:rPr>
          <w:b/>
        </w:rPr>
        <w:t>Data exporter</w:t>
      </w:r>
      <w:r>
        <w:t xml:space="preserve">: Customer is the data exporter. </w:t>
      </w:r>
      <w:r w:rsidRPr="006C6E2E">
        <w:rPr>
          <w:rFonts w:cstheme="minorHAnsi"/>
          <w:spacing w:val="-1"/>
        </w:rPr>
        <w:t xml:space="preserve">The data exporter is procuring professional IT support and consulting services as described in the applicable Enterprise Services Work Order.  </w:t>
      </w:r>
    </w:p>
    <w:p w14:paraId="5942D54B" w14:textId="77777777" w:rsidR="00BF75F8" w:rsidRDefault="00BF75F8" w:rsidP="00BF75F8">
      <w:pPr>
        <w:pStyle w:val="ProductList-Body"/>
        <w:spacing w:after="120"/>
      </w:pPr>
      <w:r w:rsidRPr="000A18C7">
        <w:rPr>
          <w:b/>
        </w:rPr>
        <w:t>Data importer:</w:t>
      </w:r>
      <w:r>
        <w:t xml:space="preserve"> The data importer is Microsoft Corporation, a global producer of software and services. </w:t>
      </w:r>
    </w:p>
    <w:p w14:paraId="73FD7589" w14:textId="77777777" w:rsidR="00BF75F8" w:rsidRDefault="00BF75F8" w:rsidP="00BF75F8">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5D92FA0F" w14:textId="77777777" w:rsidR="00BF75F8" w:rsidRDefault="00BF75F8" w:rsidP="00BF75F8">
      <w:pPr>
        <w:pStyle w:val="ProductList-Body"/>
        <w:spacing w:after="120"/>
      </w:pPr>
      <w:r w:rsidRPr="00E83159">
        <w:rPr>
          <w:b/>
        </w:rPr>
        <w:t>Categories of data</w:t>
      </w:r>
      <w:r>
        <w:t xml:space="preserve">: The personal data transferred includes e-mail, documents and other data in an electronic form </w:t>
      </w:r>
      <w:r w:rsidRPr="004F2CCD">
        <w:t>as necessary to provide the Professional Services.</w:t>
      </w:r>
    </w:p>
    <w:p w14:paraId="6A9003DD" w14:textId="77777777" w:rsidR="00BF75F8" w:rsidRDefault="00BF75F8" w:rsidP="00BF75F8">
      <w:pPr>
        <w:pStyle w:val="ProductList-Body"/>
      </w:pPr>
      <w:r w:rsidRPr="00E83159">
        <w:rPr>
          <w:b/>
        </w:rPr>
        <w:t>Processing operations</w:t>
      </w:r>
      <w:r>
        <w:t xml:space="preserve">: The personal data transferred will be subject to the following basic processing activities: </w:t>
      </w:r>
    </w:p>
    <w:p w14:paraId="31F11D23" w14:textId="77777777" w:rsidR="00BF75F8" w:rsidRPr="004F2CCD" w:rsidRDefault="00BF75F8" w:rsidP="00BF75F8">
      <w:pPr>
        <w:pStyle w:val="ProductList-Body"/>
        <w:spacing w:after="60"/>
        <w:ind w:left="547"/>
        <w:rPr>
          <w:b/>
        </w:rPr>
      </w:pPr>
      <w:r w:rsidRPr="004F2CCD">
        <w:rPr>
          <w:b/>
        </w:rPr>
        <w:t>a.</w:t>
      </w:r>
      <w:r w:rsidRPr="004F2CCD">
        <w:rPr>
          <w:b/>
        </w:rPr>
        <w:tab/>
        <w:t xml:space="preserve">Duration and Object of Data Processing.  </w:t>
      </w:r>
      <w:r w:rsidRPr="004F2CCD">
        <w:t>The duration of data processing shall be for the term designated under the applicable volume licensing agreement between the data exporter and the Microsoft entity to which these Standard Contractual Clauses are annexed (“Microsoft”). The objective of the data processing is the performance of the Professional Services.</w:t>
      </w:r>
    </w:p>
    <w:p w14:paraId="09F7981E" w14:textId="77777777" w:rsidR="00BF75F8" w:rsidRPr="004F2CCD" w:rsidRDefault="00BF75F8" w:rsidP="00BF75F8">
      <w:pPr>
        <w:pStyle w:val="ProductList-Body"/>
        <w:spacing w:after="60"/>
        <w:ind w:left="547"/>
        <w:rPr>
          <w:b/>
        </w:rPr>
      </w:pPr>
      <w:r w:rsidRPr="004F2CCD">
        <w:rPr>
          <w:b/>
        </w:rPr>
        <w:t>b.</w:t>
      </w:r>
      <w:r w:rsidRPr="004F2CCD">
        <w:rPr>
          <w:b/>
        </w:rPr>
        <w:tab/>
        <w:t xml:space="preserve">Scope and Purpose of Data Processing.  </w:t>
      </w:r>
      <w:r w:rsidRPr="004F2CCD">
        <w:t>The scope and purpose of processing personal data is described in the Addendum and the Agreement.</w:t>
      </w:r>
    </w:p>
    <w:p w14:paraId="7A93668D" w14:textId="77777777" w:rsidR="00BF75F8" w:rsidRDefault="00BF75F8" w:rsidP="00BF75F8">
      <w:pPr>
        <w:pStyle w:val="ProductList-Body"/>
        <w:spacing w:after="60"/>
        <w:ind w:left="547"/>
      </w:pPr>
      <w:r w:rsidRPr="004F2CCD">
        <w:rPr>
          <w:b/>
        </w:rPr>
        <w:t>c.</w:t>
      </w:r>
      <w:r w:rsidRPr="004F2CCD">
        <w:rPr>
          <w:b/>
        </w:rPr>
        <w:tab/>
        <w:t xml:space="preserve">Support and Consulting Data Access.  </w:t>
      </w:r>
      <w:r w:rsidRPr="004F2CCD">
        <w:t xml:space="preserve">For the term designated under the Agreement Microsoft will, at its election and as necessary under applicable law implementing Article 12(b) of the EU Data Protection Directive, either: (1) provide Customer with the ability to correct, delete, or block Support and Consulting Data, or (2) make such corrections, deletions, or blockages on Customer’s behalf. </w:t>
      </w:r>
    </w:p>
    <w:p w14:paraId="03D21D25" w14:textId="77777777" w:rsidR="00BF75F8" w:rsidRDefault="00BF75F8" w:rsidP="00BF75F8">
      <w:pPr>
        <w:pStyle w:val="ProductList-Body"/>
        <w:spacing w:after="60"/>
        <w:ind w:left="547"/>
      </w:pPr>
      <w:r w:rsidRPr="004F2CCD">
        <w:rPr>
          <w:b/>
        </w:rPr>
        <w:lastRenderedPageBreak/>
        <w:t>d.</w:t>
      </w:r>
      <w:r w:rsidRPr="004F2CCD">
        <w:rPr>
          <w:b/>
        </w:rPr>
        <w:tab/>
        <w:t xml:space="preserve">Data Exporter’s Instructions. </w:t>
      </w:r>
      <w:r>
        <w:t xml:space="preserve">For Professional Services, data importer will only act upon data exporter’s instructions as conveyed by Microsoft. </w:t>
      </w:r>
    </w:p>
    <w:p w14:paraId="2EB4D9E7" w14:textId="77777777" w:rsidR="00BF75F8" w:rsidRDefault="00BF75F8" w:rsidP="00BF75F8">
      <w:pPr>
        <w:pStyle w:val="ProductList-Body"/>
        <w:spacing w:after="60"/>
        <w:ind w:left="547"/>
      </w:pPr>
      <w:r w:rsidRPr="004F2CCD">
        <w:rPr>
          <w:b/>
        </w:rPr>
        <w:t>e.</w:t>
      </w:r>
      <w:r w:rsidRPr="004F2CCD">
        <w:rPr>
          <w:b/>
        </w:rPr>
        <w:tab/>
        <w:t>Support and Consulting Data Deletion or Return.</w:t>
      </w:r>
      <w:r>
        <w:t xml:space="preserve">  Microsoft will delete or return all copies of Support and Consulting Data after the business purposes for which the Support and Consulting Data was collected or transferred have been fulfilled, or earlier upon Customer’s written request. </w:t>
      </w:r>
    </w:p>
    <w:p w14:paraId="6B183501" w14:textId="77777777" w:rsidR="00BF75F8" w:rsidRDefault="00BF75F8" w:rsidP="00BF75F8">
      <w:pPr>
        <w:pStyle w:val="ProductList-Body"/>
      </w:pPr>
      <w:r w:rsidRPr="004F2CCD">
        <w:rPr>
          <w:b/>
        </w:rPr>
        <w:t xml:space="preserve">Subcontractors: </w:t>
      </w:r>
      <w:r w:rsidRPr="004F2CCD">
        <w:t>The data importer may hire other companies to provide limited services on data importer’s behalf. Any such subcontractors will be permitted to obtain Support and Consulting Data only to deliver the services the data importer has retained them to provide, and they are prohibited from using Support and Consulting Data for any other purpose.</w:t>
      </w:r>
    </w:p>
    <w:p w14:paraId="1AB64926" w14:textId="77777777" w:rsidR="00BF75F8" w:rsidRDefault="00BF75F8" w:rsidP="00BF75F8">
      <w:pPr>
        <w:pStyle w:val="ProductList-Body"/>
      </w:pPr>
    </w:p>
    <w:p w14:paraId="5E20EBED" w14:textId="77777777" w:rsidR="00BF75F8" w:rsidRPr="00463CC3" w:rsidRDefault="00BF75F8" w:rsidP="00BF75F8">
      <w:pPr>
        <w:pStyle w:val="ProductList-Body"/>
        <w:outlineLvl w:val="1"/>
        <w:rPr>
          <w:b/>
        </w:rPr>
      </w:pPr>
      <w:r w:rsidRPr="00463CC3">
        <w:rPr>
          <w:b/>
        </w:rPr>
        <w:t>Appendix 2 to the Standard Contractual Clauses</w:t>
      </w:r>
      <w:r>
        <w:rPr>
          <w:b/>
        </w:rPr>
        <w:t xml:space="preserve"> for Support and Consulting Services </w:t>
      </w:r>
    </w:p>
    <w:p w14:paraId="3007DAFC" w14:textId="77777777" w:rsidR="00BF75F8" w:rsidRDefault="00BF75F8" w:rsidP="00BF75F8">
      <w:pPr>
        <w:pStyle w:val="ProductList-Body"/>
      </w:pPr>
    </w:p>
    <w:p w14:paraId="3868C100" w14:textId="77777777" w:rsidR="00BF75F8" w:rsidRDefault="00BF75F8" w:rsidP="00BF75F8">
      <w:pPr>
        <w:pStyle w:val="ProductList-Body"/>
        <w:spacing w:after="120"/>
      </w:pPr>
      <w:r>
        <w:t>Description of the technical and organizational security measures implemented by the data importer in accordance with Clauses 4(d) and 5(c):</w:t>
      </w:r>
    </w:p>
    <w:p w14:paraId="25C0F378" w14:textId="77777777" w:rsidR="00BF75F8" w:rsidRDefault="00BF75F8" w:rsidP="00BF75F8">
      <w:pPr>
        <w:pStyle w:val="ProductList-Body"/>
        <w:spacing w:after="120"/>
      </w:pPr>
      <w:r>
        <w:t xml:space="preserve">1. </w:t>
      </w:r>
      <w:r w:rsidRPr="00463CC3">
        <w:rPr>
          <w:b/>
        </w:rPr>
        <w:t>Personnel</w:t>
      </w:r>
      <w:r>
        <w:t xml:space="preserve">. Data importer’s personnel will not process Support and Consulting Data without authorization. Personnel are obligated to maintain the confidentiality of any Support and Consulting Data and this obligation continues even after their engagement ends. </w:t>
      </w:r>
    </w:p>
    <w:p w14:paraId="76490D98" w14:textId="77777777" w:rsidR="00BF75F8" w:rsidRDefault="00BF75F8" w:rsidP="00BF75F8">
      <w:pPr>
        <w:pStyle w:val="ProductList-Body"/>
      </w:pPr>
      <w:r>
        <w:t xml:space="preserve">2. </w:t>
      </w:r>
      <w:r w:rsidRPr="00463CC3">
        <w:rPr>
          <w:b/>
        </w:rPr>
        <w:t>Data Privacy Contact</w:t>
      </w:r>
      <w:r>
        <w:t xml:space="preserve">. The data privacy officer of the data importer can be reached at the following address: </w:t>
      </w:r>
    </w:p>
    <w:p w14:paraId="6B9B799A" w14:textId="77777777" w:rsidR="00BF75F8" w:rsidRDefault="00BF75F8" w:rsidP="00BF75F8">
      <w:pPr>
        <w:pStyle w:val="ProductList-Body"/>
      </w:pPr>
      <w:r>
        <w:t xml:space="preserve">Microsoft Corporation </w:t>
      </w:r>
    </w:p>
    <w:p w14:paraId="4694ECAD" w14:textId="77777777" w:rsidR="00BF75F8" w:rsidRDefault="00BF75F8" w:rsidP="00BF75F8">
      <w:pPr>
        <w:pStyle w:val="ProductList-Body"/>
        <w:ind w:left="360"/>
      </w:pPr>
      <w:r>
        <w:t xml:space="preserve">Attn: Chief Privacy Officer </w:t>
      </w:r>
    </w:p>
    <w:p w14:paraId="5A4879B2" w14:textId="77777777" w:rsidR="00BF75F8" w:rsidRDefault="00BF75F8" w:rsidP="00BF75F8">
      <w:pPr>
        <w:pStyle w:val="ProductList-Body"/>
        <w:ind w:left="360"/>
      </w:pPr>
      <w:r>
        <w:t xml:space="preserve">1 Microsoft Way </w:t>
      </w:r>
    </w:p>
    <w:p w14:paraId="29717B21" w14:textId="77777777" w:rsidR="00BF75F8" w:rsidRDefault="00BF75F8" w:rsidP="00BF75F8">
      <w:pPr>
        <w:pStyle w:val="ProductList-Body"/>
        <w:spacing w:after="120"/>
        <w:ind w:left="360"/>
      </w:pPr>
      <w:r>
        <w:t xml:space="preserve">Redmond, WA 98052 USA </w:t>
      </w:r>
    </w:p>
    <w:p w14:paraId="018D7630" w14:textId="77777777" w:rsidR="00BF75F8" w:rsidRDefault="00BF75F8" w:rsidP="00BF75F8">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Support and Consulting Data, as defined in the Microsoft Professional Services Data Protection Addendum, against accidental loss, destruction, or alteration; unauthorized disclosure or access; or unlawful destruction as follows: The technical and organizational measures, internal controls, and information security routines set forth in Exhibit 1 are hereby incorporated into this Appendix 2 by this reference and are binding on the data importer as if they were set forth in this Appendix 2 in their entirety.</w:t>
      </w:r>
    </w:p>
    <w:p w14:paraId="2AFBB0B5" w14:textId="77777777" w:rsidR="00BF75F8" w:rsidRDefault="00BF75F8" w:rsidP="00BF75F8">
      <w:pPr>
        <w:pStyle w:val="ProductList-Body"/>
      </w:pPr>
      <w:r>
        <w:t>Signature of Microsoft Corporation appears on the following page.</w:t>
      </w:r>
    </w:p>
    <w:p w14:paraId="14B6DC1C" w14:textId="77777777" w:rsidR="00BF75F8" w:rsidRDefault="00BF75F8" w:rsidP="00BF75F8">
      <w:pPr>
        <w:pStyle w:val="ProductList-Body"/>
      </w:pPr>
      <w:r>
        <w:br w:type="page"/>
      </w:r>
    </w:p>
    <w:p w14:paraId="4626E0AC" w14:textId="77777777" w:rsidR="00BF75F8" w:rsidRDefault="00BF75F8" w:rsidP="00BF75F8">
      <w:pPr>
        <w:pStyle w:val="ProductList-Body"/>
      </w:pPr>
    </w:p>
    <w:p w14:paraId="5C85F50C" w14:textId="77777777" w:rsidR="00BF75F8" w:rsidRPr="00463CC3" w:rsidRDefault="00BF75F8" w:rsidP="00BF75F8">
      <w:pPr>
        <w:pStyle w:val="ProductList-Body"/>
        <w:outlineLvl w:val="1"/>
        <w:rPr>
          <w:b/>
        </w:rPr>
      </w:pPr>
      <w:r w:rsidRPr="00463CC3">
        <w:rPr>
          <w:b/>
        </w:rPr>
        <w:t>Signing the Standard Contractual Clauses</w:t>
      </w:r>
      <w:r>
        <w:rPr>
          <w:b/>
        </w:rPr>
        <w:t xml:space="preserve"> for Professional Services</w:t>
      </w:r>
      <w:r w:rsidRPr="00463CC3">
        <w:rPr>
          <w:b/>
        </w:rPr>
        <w:t>, Appendix 1 and Appendix 2 on behalf of the data importer:</w:t>
      </w:r>
    </w:p>
    <w:p w14:paraId="1A16A554" w14:textId="77777777" w:rsidR="00BF75F8" w:rsidRDefault="00BF75F8" w:rsidP="00BF75F8">
      <w:pPr>
        <w:pStyle w:val="ProductList-Body"/>
      </w:pPr>
    </w:p>
    <w:p w14:paraId="71D1446E" w14:textId="77777777" w:rsidR="00BF75F8" w:rsidRDefault="00BF75F8" w:rsidP="00BF75F8">
      <w:pPr>
        <w:keepNext/>
        <w:tabs>
          <w:tab w:val="left" w:pos="1896"/>
        </w:tabs>
        <w:spacing w:before="360"/>
      </w:pPr>
      <w:r w:rsidRPr="008D4918">
        <w:t>Signatur</w:t>
      </w:r>
      <w:r>
        <w:t xml:space="preserve">e:  </w:t>
      </w:r>
    </w:p>
    <w:p w14:paraId="043B23A7" w14:textId="77777777" w:rsidR="00BF75F8" w:rsidRPr="008D4918" w:rsidRDefault="00BF75F8" w:rsidP="00BF75F8">
      <w:pPr>
        <w:keepNext/>
        <w:tabs>
          <w:tab w:val="right" w:pos="9000"/>
        </w:tabs>
        <w:spacing w:before="360"/>
        <w:rPr>
          <w:rFonts w:cstheme="minorHAnsi"/>
          <w:b/>
          <w:spacing w:val="-2"/>
          <w:sz w:val="28"/>
        </w:rPr>
      </w:pPr>
      <w:r>
        <w:rPr>
          <w:noProof/>
        </w:rPr>
        <w:drawing>
          <wp:inline distT="0" distB="0" distL="0" distR="0" wp14:anchorId="6001B8A4" wp14:editId="3D155CCC">
            <wp:extent cx="1836736"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68885" cy="690050"/>
                    </a:xfrm>
                    <a:prstGeom prst="rect">
                      <a:avLst/>
                    </a:prstGeom>
                  </pic:spPr>
                </pic:pic>
              </a:graphicData>
            </a:graphic>
          </wp:inline>
        </w:drawing>
      </w:r>
    </w:p>
    <w:p w14:paraId="6BD38286" w14:textId="77777777" w:rsidR="00BF75F8" w:rsidRPr="006C6E2E" w:rsidRDefault="00BF75F8" w:rsidP="00BF75F8">
      <w:pPr>
        <w:keepNext/>
        <w:spacing w:after="120"/>
        <w:rPr>
          <w:rFonts w:cstheme="minorHAnsi"/>
          <w:b/>
        </w:rPr>
      </w:pPr>
      <w:r w:rsidRPr="006C6E2E">
        <w:rPr>
          <w:rFonts w:cstheme="minorHAnsi"/>
          <w:b/>
          <w:spacing w:val="-2"/>
        </w:rPr>
        <w:t>Anand Eswaran, Corporate Vice President</w:t>
      </w:r>
    </w:p>
    <w:p w14:paraId="2C434C1C" w14:textId="77777777" w:rsidR="00BF75F8" w:rsidRPr="008D4918" w:rsidRDefault="00BF75F8" w:rsidP="00BF75F8">
      <w:pPr>
        <w:pStyle w:val="ProductList-Body"/>
      </w:pPr>
      <w:r w:rsidRPr="008D4918">
        <w:t>Microsoft Corporation</w:t>
      </w:r>
    </w:p>
    <w:p w14:paraId="2CCBAAB6" w14:textId="77777777" w:rsidR="00BF75F8" w:rsidRPr="008D4918" w:rsidRDefault="00BF75F8" w:rsidP="00BF75F8">
      <w:pPr>
        <w:pStyle w:val="ProductList-Body"/>
      </w:pPr>
      <w:r w:rsidRPr="008D4918">
        <w:t>One Microsoft Way</w:t>
      </w:r>
    </w:p>
    <w:p w14:paraId="1C60C81C" w14:textId="77777777" w:rsidR="00BF75F8" w:rsidRPr="008D4918" w:rsidRDefault="00BF75F8" w:rsidP="00BF75F8">
      <w:pPr>
        <w:pStyle w:val="ProductList-Body"/>
      </w:pPr>
      <w:r w:rsidRPr="008D4918">
        <w:t>Redmond, WA  98052 USA</w:t>
      </w:r>
    </w:p>
    <w:p w14:paraId="47E9924B" w14:textId="77777777" w:rsidR="00BF75F8" w:rsidRDefault="00BF75F8" w:rsidP="00BF75F8">
      <w:pPr>
        <w:rPr>
          <w:rFonts w:cstheme="minorHAnsi"/>
          <w:b/>
          <w:sz w:val="24"/>
          <w:szCs w:val="24"/>
          <w:lang w:eastAsia="zh-CN"/>
        </w:rPr>
      </w:pPr>
      <w:r w:rsidRPr="006C6E2E">
        <w:rPr>
          <w:rFonts w:cstheme="minorHAnsi"/>
          <w:b/>
          <w:sz w:val="24"/>
          <w:szCs w:val="24"/>
          <w:lang w:eastAsia="zh-CN"/>
        </w:rPr>
        <w:br w:type="page"/>
      </w:r>
    </w:p>
    <w:p w14:paraId="669E22F5" w14:textId="77777777" w:rsidR="00BF75F8" w:rsidRDefault="00BF75F8" w:rsidP="00BF75F8">
      <w:pPr>
        <w:pStyle w:val="ProductList-SectionHeading"/>
        <w:outlineLvl w:val="0"/>
      </w:pPr>
      <w:r>
        <w:lastRenderedPageBreak/>
        <w:t>Attachment 2 – The Standard Contractual Clauses (Processors) for Consulting Services delivered by Global Delivery India</w:t>
      </w:r>
    </w:p>
    <w:p w14:paraId="5BAFF76E" w14:textId="77777777" w:rsidR="00BF75F8" w:rsidRDefault="00BF75F8" w:rsidP="00BF75F8">
      <w:pPr>
        <w:pStyle w:val="ProductList-Body"/>
      </w:pPr>
      <w:r w:rsidRPr="00232755">
        <w:t xml:space="preserve">For the purposes of Article 26(2) of Directive 95/46/EC for the transfer of personal data to processors established in third countries </w:t>
      </w:r>
      <w:r>
        <w:t xml:space="preserve">which do not ensure an adequate level of data protection, Customer (as data exporter) and Microsoft </w:t>
      </w:r>
      <w:r w:rsidRPr="00D54E21">
        <w:t xml:space="preserve">Global Services Center (India) Private Limited  </w:t>
      </w:r>
      <w:r>
        <w:t>(as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08B41C6B" w14:textId="77777777" w:rsidR="00BF75F8" w:rsidRDefault="00BF75F8" w:rsidP="00BF75F8">
      <w:pPr>
        <w:pStyle w:val="ProductList-Body"/>
      </w:pPr>
    </w:p>
    <w:p w14:paraId="00B2E61A" w14:textId="77777777" w:rsidR="00BF75F8" w:rsidRPr="00232755" w:rsidRDefault="00BF75F8" w:rsidP="00BF75F8">
      <w:pPr>
        <w:pStyle w:val="ProductList-Body"/>
        <w:jc w:val="center"/>
        <w:outlineLvl w:val="1"/>
        <w:rPr>
          <w:b/>
        </w:rPr>
      </w:pPr>
      <w:r w:rsidRPr="00232755">
        <w:rPr>
          <w:b/>
        </w:rPr>
        <w:t>Clause 1: Definitions</w:t>
      </w:r>
    </w:p>
    <w:p w14:paraId="6A3233E2" w14:textId="77777777" w:rsidR="00BF75F8" w:rsidRDefault="00BF75F8" w:rsidP="00BF75F8">
      <w:pPr>
        <w:pStyle w:val="ProductList-Body"/>
      </w:pPr>
    </w:p>
    <w:p w14:paraId="22FD4709" w14:textId="77777777" w:rsidR="00BF75F8" w:rsidRDefault="00BF75F8" w:rsidP="00BF75F8">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699AF2B8" w14:textId="77777777" w:rsidR="00BF75F8" w:rsidRDefault="00BF75F8" w:rsidP="00BF75F8">
      <w:pPr>
        <w:pStyle w:val="ProductList-Body"/>
        <w:spacing w:after="120"/>
      </w:pPr>
      <w:r>
        <w:t xml:space="preserve">(b) 'the data exporter' means the controller who transfers the personal data; </w:t>
      </w:r>
    </w:p>
    <w:p w14:paraId="785E5D80" w14:textId="77777777" w:rsidR="00BF75F8" w:rsidRDefault="00BF75F8" w:rsidP="00BF75F8">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5735DD7A" w14:textId="77777777" w:rsidR="00BF75F8" w:rsidRDefault="00BF75F8" w:rsidP="00BF75F8">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487E7367" w14:textId="77777777" w:rsidR="00BF75F8" w:rsidRDefault="00BF75F8" w:rsidP="00BF75F8">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361E0757" w14:textId="77777777" w:rsidR="00BF75F8" w:rsidRDefault="00BF75F8" w:rsidP="00BF75F8">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90C750A" w14:textId="77777777" w:rsidR="00BF75F8" w:rsidRDefault="00BF75F8" w:rsidP="00BF75F8">
      <w:pPr>
        <w:pStyle w:val="ProductList-Body"/>
      </w:pPr>
    </w:p>
    <w:p w14:paraId="2DF2D1B5" w14:textId="77777777" w:rsidR="00BF75F8" w:rsidRPr="00232755" w:rsidRDefault="00BF75F8" w:rsidP="00BF75F8">
      <w:pPr>
        <w:pStyle w:val="ProductList-Body"/>
        <w:jc w:val="center"/>
        <w:outlineLvl w:val="1"/>
        <w:rPr>
          <w:b/>
        </w:rPr>
      </w:pPr>
      <w:r w:rsidRPr="00232755">
        <w:rPr>
          <w:b/>
        </w:rPr>
        <w:t>Clause 2: Details of the transfer</w:t>
      </w:r>
    </w:p>
    <w:p w14:paraId="5763D4C2" w14:textId="77777777" w:rsidR="00BF75F8" w:rsidRDefault="00BF75F8" w:rsidP="00BF75F8">
      <w:pPr>
        <w:pStyle w:val="ProductList-Body"/>
      </w:pPr>
    </w:p>
    <w:p w14:paraId="2BE605AC" w14:textId="77777777" w:rsidR="00BF75F8" w:rsidRDefault="00BF75F8" w:rsidP="00BF75F8">
      <w:pPr>
        <w:pStyle w:val="ProductList-Body"/>
      </w:pPr>
      <w:r>
        <w:t>The details of the transfer and in particular the special categories of personal data where applicable are specified in Appendix 1 below which forms an integral part of the Clauses.</w:t>
      </w:r>
    </w:p>
    <w:p w14:paraId="3274603E" w14:textId="77777777" w:rsidR="00BF75F8" w:rsidRDefault="00BF75F8" w:rsidP="00BF75F8">
      <w:pPr>
        <w:pStyle w:val="ProductList-Body"/>
      </w:pPr>
    </w:p>
    <w:p w14:paraId="359CEC50" w14:textId="77777777" w:rsidR="00BF75F8" w:rsidRPr="00232755" w:rsidRDefault="00BF75F8" w:rsidP="00BF75F8">
      <w:pPr>
        <w:pStyle w:val="ProductList-Body"/>
        <w:jc w:val="center"/>
        <w:outlineLvl w:val="1"/>
        <w:rPr>
          <w:b/>
        </w:rPr>
      </w:pPr>
      <w:r w:rsidRPr="00232755">
        <w:rPr>
          <w:b/>
        </w:rPr>
        <w:t>Clause 3: Third-party beneficiary clause</w:t>
      </w:r>
    </w:p>
    <w:p w14:paraId="60227EF8" w14:textId="77777777" w:rsidR="00BF75F8" w:rsidRDefault="00BF75F8" w:rsidP="00BF75F8">
      <w:pPr>
        <w:pStyle w:val="ProductList-Body"/>
      </w:pPr>
    </w:p>
    <w:p w14:paraId="266DDBFE" w14:textId="77777777" w:rsidR="00BF75F8" w:rsidRDefault="00BF75F8" w:rsidP="00BF75F8">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5F9D6854" w14:textId="77777777" w:rsidR="00BF75F8" w:rsidRDefault="00BF75F8" w:rsidP="00BF75F8">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4B83C2D" w14:textId="77777777" w:rsidR="00BF75F8" w:rsidRDefault="00BF75F8" w:rsidP="00BF75F8">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AE96623" w14:textId="77777777" w:rsidR="00BF75F8" w:rsidRDefault="00BF75F8" w:rsidP="00BF75F8">
      <w:pPr>
        <w:pStyle w:val="ProductList-Body"/>
      </w:pPr>
      <w:r>
        <w:t xml:space="preserve">4. The parties do not object to a data subject being represented by an association or other body if the data subject so expressly wishes and if permitted by national law. </w:t>
      </w:r>
    </w:p>
    <w:p w14:paraId="070013C0" w14:textId="77777777" w:rsidR="00BF75F8" w:rsidRDefault="00BF75F8" w:rsidP="00BF75F8">
      <w:pPr>
        <w:pStyle w:val="ProductList-Body"/>
      </w:pPr>
    </w:p>
    <w:p w14:paraId="290267B8" w14:textId="77777777" w:rsidR="00BF75F8" w:rsidRDefault="00BF75F8" w:rsidP="00BF75F8">
      <w:pPr>
        <w:rPr>
          <w:b/>
          <w:sz w:val="18"/>
        </w:rPr>
      </w:pPr>
      <w:r>
        <w:rPr>
          <w:b/>
        </w:rPr>
        <w:br w:type="page"/>
      </w:r>
    </w:p>
    <w:p w14:paraId="5C51D5CF" w14:textId="77777777" w:rsidR="00BF75F8" w:rsidRPr="00232755" w:rsidRDefault="00BF75F8" w:rsidP="00BF75F8">
      <w:pPr>
        <w:pStyle w:val="ProductList-Body"/>
        <w:keepNext/>
        <w:jc w:val="center"/>
        <w:outlineLvl w:val="1"/>
        <w:rPr>
          <w:b/>
        </w:rPr>
      </w:pPr>
      <w:r w:rsidRPr="00232755">
        <w:rPr>
          <w:b/>
        </w:rPr>
        <w:lastRenderedPageBreak/>
        <w:t>Clause 4: Obligations of the data exporter</w:t>
      </w:r>
    </w:p>
    <w:p w14:paraId="4A84497B" w14:textId="77777777" w:rsidR="00BF75F8" w:rsidRDefault="00BF75F8" w:rsidP="00BF75F8">
      <w:pPr>
        <w:pStyle w:val="ProductList-Body"/>
        <w:keepNext/>
      </w:pPr>
    </w:p>
    <w:p w14:paraId="5003C102" w14:textId="77777777" w:rsidR="00BF75F8" w:rsidRDefault="00BF75F8" w:rsidP="00BF75F8">
      <w:pPr>
        <w:pStyle w:val="ProductList-Body"/>
        <w:keepNext/>
      </w:pPr>
      <w:r>
        <w:t xml:space="preserve">The data exporter agrees and warrants: </w:t>
      </w:r>
    </w:p>
    <w:p w14:paraId="3B1054F3" w14:textId="77777777" w:rsidR="00BF75F8" w:rsidRDefault="00BF75F8" w:rsidP="00BF75F8">
      <w:pPr>
        <w:pStyle w:val="ProductList-Body"/>
      </w:pPr>
    </w:p>
    <w:p w14:paraId="7C97C557" w14:textId="77777777" w:rsidR="00BF75F8" w:rsidRDefault="00BF75F8" w:rsidP="00BF75F8">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657A9D5A" w14:textId="77777777" w:rsidR="00BF75F8" w:rsidRDefault="00BF75F8" w:rsidP="00BF75F8">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2BF3848D" w14:textId="77777777" w:rsidR="00BF75F8" w:rsidRDefault="00BF75F8" w:rsidP="00BF75F8">
      <w:pPr>
        <w:pStyle w:val="ProductList-Body"/>
        <w:spacing w:after="120"/>
      </w:pPr>
      <w:r>
        <w:t xml:space="preserve">(c) that the data importer will provide sufficient guarantees in respect of the technical and organisational security measures specified in Appendix 2 below; </w:t>
      </w:r>
    </w:p>
    <w:p w14:paraId="3830DC8E" w14:textId="77777777" w:rsidR="00BF75F8" w:rsidRDefault="00BF75F8" w:rsidP="00BF75F8">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58A0A6E" w14:textId="77777777" w:rsidR="00BF75F8" w:rsidRDefault="00BF75F8" w:rsidP="00BF75F8">
      <w:pPr>
        <w:pStyle w:val="ProductList-Body"/>
        <w:spacing w:after="120"/>
      </w:pPr>
      <w:r>
        <w:t xml:space="preserve">(e) that it will ensure compliance with the security measures; </w:t>
      </w:r>
    </w:p>
    <w:p w14:paraId="5BBEE571" w14:textId="77777777" w:rsidR="00BF75F8" w:rsidRDefault="00BF75F8" w:rsidP="00BF75F8">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57504D4" w14:textId="77777777" w:rsidR="00BF75F8" w:rsidRDefault="00BF75F8" w:rsidP="00BF75F8">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35471E9F" w14:textId="77777777" w:rsidR="00BF75F8" w:rsidRDefault="00BF75F8" w:rsidP="00BF75F8">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046E78EE" w14:textId="77777777" w:rsidR="00BF75F8" w:rsidRDefault="00BF75F8" w:rsidP="00BF75F8">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1D21FAA9" w14:textId="77777777" w:rsidR="00BF75F8" w:rsidRDefault="00BF75F8" w:rsidP="00BF75F8">
      <w:pPr>
        <w:pStyle w:val="ProductList-Body"/>
      </w:pPr>
      <w:r>
        <w:t>(j) that it will ensure compliance with Clause 4(a) to (i).</w:t>
      </w:r>
    </w:p>
    <w:p w14:paraId="3B99E1B6" w14:textId="77777777" w:rsidR="00BF75F8" w:rsidRDefault="00BF75F8" w:rsidP="00BF75F8">
      <w:pPr>
        <w:pStyle w:val="ProductList-Body"/>
      </w:pPr>
    </w:p>
    <w:p w14:paraId="1974E56D" w14:textId="77777777" w:rsidR="00BF75F8" w:rsidRPr="00E83159" w:rsidRDefault="00BF75F8" w:rsidP="00BF75F8">
      <w:pPr>
        <w:pStyle w:val="ProductList-Body"/>
        <w:jc w:val="center"/>
        <w:outlineLvl w:val="1"/>
        <w:rPr>
          <w:b/>
        </w:rPr>
      </w:pPr>
      <w:r w:rsidRPr="00E83159">
        <w:rPr>
          <w:b/>
        </w:rPr>
        <w:t>Clause 5:</w:t>
      </w:r>
      <w:r>
        <w:rPr>
          <w:b/>
        </w:rPr>
        <w:t xml:space="preserve"> </w:t>
      </w:r>
      <w:r w:rsidRPr="00E83159">
        <w:rPr>
          <w:b/>
        </w:rPr>
        <w:t>Obligations of the data importer</w:t>
      </w:r>
    </w:p>
    <w:p w14:paraId="34924610" w14:textId="77777777" w:rsidR="00BF75F8" w:rsidRDefault="00BF75F8" w:rsidP="00BF75F8">
      <w:pPr>
        <w:pStyle w:val="ProductList-Body"/>
      </w:pPr>
    </w:p>
    <w:p w14:paraId="6A96A7E1" w14:textId="77777777" w:rsidR="00BF75F8" w:rsidRDefault="00BF75F8" w:rsidP="00BF75F8">
      <w:pPr>
        <w:pStyle w:val="ProductList-Body"/>
      </w:pPr>
      <w:r>
        <w:t xml:space="preserve">The data importer agrees and warrants: </w:t>
      </w:r>
    </w:p>
    <w:p w14:paraId="30B35B4D" w14:textId="77777777" w:rsidR="00BF75F8" w:rsidRDefault="00BF75F8" w:rsidP="00BF75F8">
      <w:pPr>
        <w:pStyle w:val="ProductList-Body"/>
      </w:pPr>
    </w:p>
    <w:p w14:paraId="6BC25669" w14:textId="77777777" w:rsidR="00BF75F8" w:rsidRDefault="00BF75F8" w:rsidP="00BF75F8">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1979F840" w14:textId="77777777" w:rsidR="00BF75F8" w:rsidRDefault="00BF75F8" w:rsidP="00BF75F8">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7357DB2" w14:textId="77777777" w:rsidR="00BF75F8" w:rsidRDefault="00BF75F8" w:rsidP="00BF75F8">
      <w:pPr>
        <w:pStyle w:val="ProductList-Body"/>
        <w:spacing w:after="120"/>
      </w:pPr>
      <w:r>
        <w:t xml:space="preserve">(c) that it has implemented the technical and organisational security measures specified in Appendix 2 before processing the personal data transferred; </w:t>
      </w:r>
    </w:p>
    <w:p w14:paraId="5A241CAF" w14:textId="77777777" w:rsidR="00BF75F8" w:rsidRDefault="00BF75F8" w:rsidP="00BF75F8">
      <w:pPr>
        <w:pStyle w:val="ProductList-Body"/>
      </w:pPr>
      <w:r>
        <w:t xml:space="preserve">(d) that it will promptly notify the data exporter about: </w:t>
      </w:r>
    </w:p>
    <w:p w14:paraId="366D4BB4" w14:textId="77777777" w:rsidR="00BF75F8" w:rsidRDefault="00BF75F8" w:rsidP="00BF75F8">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19FE01F9" w14:textId="77777777" w:rsidR="00BF75F8" w:rsidRDefault="00BF75F8" w:rsidP="00BF75F8">
      <w:pPr>
        <w:pStyle w:val="ProductList-Body"/>
        <w:spacing w:after="60"/>
        <w:ind w:left="360"/>
      </w:pPr>
      <w:r>
        <w:t xml:space="preserve">(ii) any accidental or unauthorised access, and </w:t>
      </w:r>
    </w:p>
    <w:p w14:paraId="409E6F2B" w14:textId="77777777" w:rsidR="00BF75F8" w:rsidRDefault="00BF75F8" w:rsidP="00BF75F8">
      <w:pPr>
        <w:pStyle w:val="ProductList-Body"/>
        <w:spacing w:after="120"/>
        <w:ind w:left="360"/>
      </w:pPr>
      <w:r>
        <w:t xml:space="preserve">(iii) any request received directly from the data subjects without responding to that request, unless it has been otherwise authorised to do so; </w:t>
      </w:r>
    </w:p>
    <w:p w14:paraId="191BA9ED" w14:textId="77777777" w:rsidR="00BF75F8" w:rsidRDefault="00BF75F8" w:rsidP="00BF75F8">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5552B2C0" w14:textId="77777777" w:rsidR="00BF75F8" w:rsidRDefault="00BF75F8" w:rsidP="00BF75F8">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60A05ECB" w14:textId="77777777" w:rsidR="00BF75F8" w:rsidRDefault="00BF75F8" w:rsidP="00BF75F8">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036172EF" w14:textId="77777777" w:rsidR="00BF75F8" w:rsidRDefault="00BF75F8" w:rsidP="00BF75F8">
      <w:pPr>
        <w:pStyle w:val="ProductList-Body"/>
        <w:spacing w:after="120"/>
      </w:pPr>
      <w:r>
        <w:t xml:space="preserve">(h) that, in the event of subprocessing, it has previously informed the data exporter and obtained its prior written consent; </w:t>
      </w:r>
    </w:p>
    <w:p w14:paraId="4C82DE7D" w14:textId="77777777" w:rsidR="00BF75F8" w:rsidRDefault="00BF75F8" w:rsidP="00BF75F8">
      <w:pPr>
        <w:pStyle w:val="ProductList-Body"/>
        <w:spacing w:after="120"/>
      </w:pPr>
      <w:r>
        <w:t>(i) that the processing services by the subprocessor will be carried out in accordance with Clause 11; and</w:t>
      </w:r>
    </w:p>
    <w:p w14:paraId="539E4CEE" w14:textId="77777777" w:rsidR="00BF75F8" w:rsidRDefault="00BF75F8" w:rsidP="00BF75F8">
      <w:pPr>
        <w:pStyle w:val="ProductList-Body"/>
      </w:pPr>
      <w:r>
        <w:t>(j) to send promptly a copy of any subprocessor agreement it concludes under the Clauses to the data exporter.</w:t>
      </w:r>
    </w:p>
    <w:p w14:paraId="7AFA3966" w14:textId="77777777" w:rsidR="00BF75F8" w:rsidRDefault="00BF75F8" w:rsidP="00BF75F8">
      <w:pPr>
        <w:pStyle w:val="ProductList-Body"/>
      </w:pPr>
    </w:p>
    <w:p w14:paraId="6C78F051" w14:textId="77777777" w:rsidR="00BF75F8" w:rsidRPr="00E83159" w:rsidRDefault="00BF75F8" w:rsidP="00BF75F8">
      <w:pPr>
        <w:pStyle w:val="ProductList-Body"/>
        <w:jc w:val="center"/>
        <w:outlineLvl w:val="1"/>
        <w:rPr>
          <w:b/>
        </w:rPr>
      </w:pPr>
      <w:r w:rsidRPr="00E83159">
        <w:rPr>
          <w:b/>
        </w:rPr>
        <w:t>Clause 6:</w:t>
      </w:r>
      <w:r>
        <w:rPr>
          <w:b/>
        </w:rPr>
        <w:t xml:space="preserve"> </w:t>
      </w:r>
      <w:r w:rsidRPr="00E83159">
        <w:rPr>
          <w:b/>
        </w:rPr>
        <w:t>Liability</w:t>
      </w:r>
    </w:p>
    <w:p w14:paraId="76A853C6" w14:textId="77777777" w:rsidR="00BF75F8" w:rsidRDefault="00BF75F8" w:rsidP="00BF75F8">
      <w:pPr>
        <w:pStyle w:val="ProductList-Body"/>
      </w:pPr>
    </w:p>
    <w:p w14:paraId="32A2D8FA" w14:textId="77777777" w:rsidR="00BF75F8" w:rsidRDefault="00BF75F8" w:rsidP="00BF75F8">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2C6AC703" w14:textId="77777777" w:rsidR="00BF75F8" w:rsidRDefault="00BF75F8" w:rsidP="00BF75F8">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17618FEA" w14:textId="77777777" w:rsidR="00BF75F8" w:rsidRDefault="00BF75F8" w:rsidP="00BF75F8">
      <w:pPr>
        <w:pStyle w:val="ProductList-Body"/>
        <w:spacing w:after="120"/>
      </w:pPr>
      <w:r>
        <w:t xml:space="preserve">The data importer may not rely on a breach by a subprocessor of its obligations in order to avoid its own liabilities. </w:t>
      </w:r>
    </w:p>
    <w:p w14:paraId="14DAC4F9" w14:textId="77777777" w:rsidR="00BF75F8" w:rsidRDefault="00BF75F8" w:rsidP="00BF75F8">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27C34A71" w14:textId="77777777" w:rsidR="00BF75F8" w:rsidRDefault="00BF75F8" w:rsidP="00BF75F8">
      <w:pPr>
        <w:pStyle w:val="ProductList-Body"/>
      </w:pPr>
    </w:p>
    <w:p w14:paraId="0A0B9D8E" w14:textId="77777777" w:rsidR="00BF75F8" w:rsidRPr="00E83159" w:rsidRDefault="00BF75F8" w:rsidP="00BF75F8">
      <w:pPr>
        <w:pStyle w:val="ProductList-Body"/>
        <w:jc w:val="center"/>
        <w:outlineLvl w:val="1"/>
        <w:rPr>
          <w:b/>
        </w:rPr>
      </w:pPr>
      <w:r w:rsidRPr="00E83159">
        <w:rPr>
          <w:b/>
        </w:rPr>
        <w:t>Clause 7: Mediation and jurisdiction</w:t>
      </w:r>
    </w:p>
    <w:p w14:paraId="7AA81584" w14:textId="77777777" w:rsidR="00BF75F8" w:rsidRDefault="00BF75F8" w:rsidP="00BF75F8">
      <w:pPr>
        <w:pStyle w:val="ProductList-Body"/>
      </w:pPr>
    </w:p>
    <w:p w14:paraId="1D4E6D5B" w14:textId="77777777" w:rsidR="00BF75F8" w:rsidRDefault="00BF75F8" w:rsidP="00BF75F8">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64C5EE09" w14:textId="77777777" w:rsidR="00BF75F8" w:rsidRDefault="00BF75F8" w:rsidP="00BF75F8">
      <w:pPr>
        <w:pStyle w:val="ProductList-Body"/>
        <w:spacing w:after="60"/>
        <w:ind w:left="360"/>
      </w:pPr>
      <w:r>
        <w:t xml:space="preserve">(a) to refer the dispute to mediation, by an independent person or, where applicable, by the supervisory authority; </w:t>
      </w:r>
    </w:p>
    <w:p w14:paraId="1849AF08" w14:textId="77777777" w:rsidR="00BF75F8" w:rsidRDefault="00BF75F8" w:rsidP="00BF75F8">
      <w:pPr>
        <w:pStyle w:val="ProductList-Body"/>
        <w:spacing w:after="120"/>
        <w:ind w:left="360"/>
      </w:pPr>
      <w:r>
        <w:t xml:space="preserve">(b) to refer the dispute to the courts in the Member State in which the data exporter is established. </w:t>
      </w:r>
    </w:p>
    <w:p w14:paraId="5DCC7EA0" w14:textId="77777777" w:rsidR="00BF75F8" w:rsidRDefault="00BF75F8" w:rsidP="00BF75F8">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922AD39" w14:textId="77777777" w:rsidR="00BF75F8" w:rsidRDefault="00BF75F8" w:rsidP="00BF75F8">
      <w:pPr>
        <w:pStyle w:val="ProductList-Body"/>
      </w:pPr>
    </w:p>
    <w:p w14:paraId="125C292B" w14:textId="77777777" w:rsidR="00BF75F8" w:rsidRPr="00E83159" w:rsidRDefault="00BF75F8" w:rsidP="00BF75F8">
      <w:pPr>
        <w:pStyle w:val="ProductList-Body"/>
        <w:jc w:val="center"/>
        <w:outlineLvl w:val="1"/>
        <w:rPr>
          <w:b/>
        </w:rPr>
      </w:pPr>
      <w:r w:rsidRPr="00E83159">
        <w:rPr>
          <w:b/>
        </w:rPr>
        <w:t>Clause 8: Cooperation with supervisory authorities</w:t>
      </w:r>
    </w:p>
    <w:p w14:paraId="74A418B4" w14:textId="77777777" w:rsidR="00BF75F8" w:rsidRDefault="00BF75F8" w:rsidP="00BF75F8">
      <w:pPr>
        <w:pStyle w:val="ProductList-Body"/>
      </w:pPr>
    </w:p>
    <w:p w14:paraId="5654B989" w14:textId="77777777" w:rsidR="00BF75F8" w:rsidRDefault="00BF75F8" w:rsidP="00BF75F8">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0B5E9843" w14:textId="77777777" w:rsidR="00BF75F8" w:rsidRDefault="00BF75F8" w:rsidP="00BF75F8">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4703ED80" w14:textId="77777777" w:rsidR="00BF75F8" w:rsidRDefault="00BF75F8" w:rsidP="00BF75F8">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CBB12F3" w14:textId="77777777" w:rsidR="00BF75F8" w:rsidRDefault="00BF75F8" w:rsidP="00BF75F8">
      <w:pPr>
        <w:pStyle w:val="ProductList-Body"/>
      </w:pPr>
    </w:p>
    <w:p w14:paraId="2FD2F11C" w14:textId="77777777" w:rsidR="00BF75F8" w:rsidRPr="00E83159" w:rsidRDefault="00BF75F8" w:rsidP="00BF75F8">
      <w:pPr>
        <w:pStyle w:val="ProductList-Body"/>
        <w:jc w:val="center"/>
        <w:outlineLvl w:val="1"/>
        <w:rPr>
          <w:b/>
        </w:rPr>
      </w:pPr>
      <w:r w:rsidRPr="00E83159">
        <w:rPr>
          <w:b/>
        </w:rPr>
        <w:t>Clause 9:</w:t>
      </w:r>
      <w:r>
        <w:rPr>
          <w:b/>
        </w:rPr>
        <w:t xml:space="preserve"> </w:t>
      </w:r>
      <w:r w:rsidRPr="00E83159">
        <w:rPr>
          <w:b/>
        </w:rPr>
        <w:t>Governing Law</w:t>
      </w:r>
    </w:p>
    <w:p w14:paraId="4A788A53" w14:textId="77777777" w:rsidR="00BF75F8" w:rsidRDefault="00BF75F8" w:rsidP="00BF75F8">
      <w:pPr>
        <w:pStyle w:val="ProductList-Body"/>
      </w:pPr>
    </w:p>
    <w:p w14:paraId="0D5F731D" w14:textId="77777777" w:rsidR="00BF75F8" w:rsidRDefault="00BF75F8" w:rsidP="00BF75F8">
      <w:pPr>
        <w:pStyle w:val="ProductList-Body"/>
      </w:pPr>
      <w:r>
        <w:t xml:space="preserve">The Clauses shall be governed by the law of the Member State in which the data exporter is established. </w:t>
      </w:r>
    </w:p>
    <w:p w14:paraId="21CFD4A9" w14:textId="77777777" w:rsidR="00BF75F8" w:rsidRDefault="00BF75F8" w:rsidP="00BF75F8">
      <w:pPr>
        <w:pStyle w:val="ProductList-Body"/>
      </w:pPr>
    </w:p>
    <w:p w14:paraId="3D1E28EB" w14:textId="77777777" w:rsidR="00BF75F8" w:rsidRPr="00E83159" w:rsidRDefault="00BF75F8" w:rsidP="00BF75F8">
      <w:pPr>
        <w:pStyle w:val="ProductList-Body"/>
        <w:keepNext/>
        <w:jc w:val="center"/>
        <w:outlineLvl w:val="1"/>
        <w:rPr>
          <w:b/>
        </w:rPr>
      </w:pPr>
      <w:r w:rsidRPr="00E83159">
        <w:rPr>
          <w:b/>
        </w:rPr>
        <w:lastRenderedPageBreak/>
        <w:t>Clause 10:</w:t>
      </w:r>
      <w:r>
        <w:rPr>
          <w:b/>
        </w:rPr>
        <w:t xml:space="preserve"> </w:t>
      </w:r>
      <w:r w:rsidRPr="00E83159">
        <w:rPr>
          <w:b/>
        </w:rPr>
        <w:t>Variation of the contract</w:t>
      </w:r>
    </w:p>
    <w:p w14:paraId="49148AD3" w14:textId="77777777" w:rsidR="00BF75F8" w:rsidRDefault="00BF75F8" w:rsidP="00BF75F8">
      <w:pPr>
        <w:pStyle w:val="ProductList-Body"/>
        <w:keepNext/>
      </w:pPr>
    </w:p>
    <w:p w14:paraId="341E971F" w14:textId="77777777" w:rsidR="00BF75F8" w:rsidRDefault="00BF75F8" w:rsidP="00BF75F8">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14984B45" w14:textId="77777777" w:rsidR="00BF75F8" w:rsidRDefault="00BF75F8" w:rsidP="00BF75F8">
      <w:pPr>
        <w:pStyle w:val="ProductList-Body"/>
        <w:rPr>
          <w:b/>
        </w:rPr>
      </w:pPr>
    </w:p>
    <w:p w14:paraId="318C42BA" w14:textId="77777777" w:rsidR="00BF75F8" w:rsidRPr="00E83159" w:rsidRDefault="00BF75F8" w:rsidP="00BF75F8">
      <w:pPr>
        <w:pStyle w:val="ProductList-Body"/>
        <w:jc w:val="center"/>
        <w:outlineLvl w:val="1"/>
        <w:rPr>
          <w:b/>
        </w:rPr>
      </w:pPr>
      <w:r w:rsidRPr="00E83159">
        <w:rPr>
          <w:b/>
        </w:rPr>
        <w:t>Clause 11: Subprocessing</w:t>
      </w:r>
    </w:p>
    <w:p w14:paraId="6CE896EF" w14:textId="77777777" w:rsidR="00BF75F8" w:rsidRDefault="00BF75F8" w:rsidP="00BF75F8">
      <w:pPr>
        <w:pStyle w:val="ProductList-Body"/>
      </w:pPr>
    </w:p>
    <w:p w14:paraId="31F345F6" w14:textId="77777777" w:rsidR="00BF75F8" w:rsidRDefault="00BF75F8" w:rsidP="00BF75F8">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CCFC103" w14:textId="77777777" w:rsidR="00BF75F8" w:rsidRDefault="00BF75F8" w:rsidP="00BF75F8">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292C7758" w14:textId="77777777" w:rsidR="00BF75F8" w:rsidRDefault="00BF75F8" w:rsidP="00BF75F8">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29EB29FC" w14:textId="77777777" w:rsidR="00BF75F8" w:rsidRDefault="00BF75F8" w:rsidP="00BF75F8">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3DB6792C" w14:textId="77777777" w:rsidR="00BF75F8" w:rsidRDefault="00BF75F8" w:rsidP="00BF75F8">
      <w:pPr>
        <w:pStyle w:val="ProductList-Body"/>
      </w:pPr>
    </w:p>
    <w:p w14:paraId="1C53518C" w14:textId="77777777" w:rsidR="00BF75F8" w:rsidRPr="00E83159" w:rsidRDefault="00BF75F8" w:rsidP="00BF75F8">
      <w:pPr>
        <w:pStyle w:val="ProductList-Body"/>
        <w:jc w:val="center"/>
        <w:outlineLvl w:val="1"/>
        <w:rPr>
          <w:b/>
        </w:rPr>
      </w:pPr>
      <w:r w:rsidRPr="00E83159">
        <w:rPr>
          <w:b/>
        </w:rPr>
        <w:t>Clause 12:</w:t>
      </w:r>
      <w:r>
        <w:rPr>
          <w:b/>
        </w:rPr>
        <w:t xml:space="preserve"> </w:t>
      </w:r>
      <w:r w:rsidRPr="00E83159">
        <w:rPr>
          <w:b/>
        </w:rPr>
        <w:t>Obligation after the termination of personal data processing services</w:t>
      </w:r>
    </w:p>
    <w:p w14:paraId="436C230E" w14:textId="77777777" w:rsidR="00BF75F8" w:rsidRDefault="00BF75F8" w:rsidP="00BF75F8">
      <w:pPr>
        <w:pStyle w:val="ProductList-Body"/>
      </w:pPr>
    </w:p>
    <w:p w14:paraId="26899698" w14:textId="77777777" w:rsidR="00BF75F8" w:rsidRDefault="00BF75F8" w:rsidP="00BF75F8">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07631C24" w14:textId="77777777" w:rsidR="00BF75F8" w:rsidRDefault="00BF75F8" w:rsidP="00BF75F8">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003B392B" w14:textId="77777777" w:rsidR="00BF75F8" w:rsidRDefault="00BF75F8" w:rsidP="00BF75F8">
      <w:pPr>
        <w:pStyle w:val="ProductList-Body"/>
      </w:pPr>
    </w:p>
    <w:p w14:paraId="7B0CE0E9" w14:textId="77777777" w:rsidR="00BF75F8" w:rsidRPr="00E83159" w:rsidRDefault="00BF75F8" w:rsidP="00BF75F8">
      <w:pPr>
        <w:pStyle w:val="ProductList-Body"/>
        <w:outlineLvl w:val="1"/>
        <w:rPr>
          <w:b/>
        </w:rPr>
      </w:pPr>
      <w:r w:rsidRPr="00E83159">
        <w:rPr>
          <w:b/>
        </w:rPr>
        <w:t>Appendix 1 to the Standard Contractual Clauses</w:t>
      </w:r>
      <w:r>
        <w:rPr>
          <w:b/>
        </w:rPr>
        <w:t xml:space="preserve"> for Consulting Services </w:t>
      </w:r>
      <w:r w:rsidRPr="00D54E21">
        <w:rPr>
          <w:b/>
        </w:rPr>
        <w:t>delivered by Global Delivery India</w:t>
      </w:r>
    </w:p>
    <w:p w14:paraId="381D56FD" w14:textId="77777777" w:rsidR="00BF75F8" w:rsidRDefault="00BF75F8" w:rsidP="00BF75F8">
      <w:pPr>
        <w:pStyle w:val="ProductList-Body"/>
      </w:pPr>
    </w:p>
    <w:p w14:paraId="589EF203" w14:textId="77777777" w:rsidR="00BF75F8" w:rsidRDefault="00BF75F8" w:rsidP="00BF75F8">
      <w:pPr>
        <w:pStyle w:val="ProductList-Body"/>
        <w:spacing w:after="120"/>
        <w:rPr>
          <w:rFonts w:cstheme="minorHAnsi"/>
          <w:spacing w:val="-1"/>
        </w:rPr>
      </w:pPr>
      <w:r w:rsidRPr="00E83159">
        <w:rPr>
          <w:b/>
        </w:rPr>
        <w:t>Data exporter</w:t>
      </w:r>
      <w:r>
        <w:t xml:space="preserve">: Customer is the data exporter. </w:t>
      </w:r>
      <w:r w:rsidRPr="006C6E2E">
        <w:rPr>
          <w:rFonts w:cstheme="minorHAnsi"/>
          <w:spacing w:val="-1"/>
        </w:rPr>
        <w:t xml:space="preserve">The data exporter is procuring professional IT support and consulting services as described in the applicable Enterprise Services Work Order.  </w:t>
      </w:r>
    </w:p>
    <w:p w14:paraId="64B74F94" w14:textId="77777777" w:rsidR="00BF75F8" w:rsidRDefault="00BF75F8" w:rsidP="00BF75F8">
      <w:pPr>
        <w:pStyle w:val="ProductList-Body"/>
        <w:spacing w:after="120"/>
      </w:pPr>
      <w:r w:rsidRPr="000A18C7">
        <w:rPr>
          <w:b/>
        </w:rPr>
        <w:t>Data importer:</w:t>
      </w:r>
      <w:r>
        <w:t xml:space="preserve"> The data importer is </w:t>
      </w:r>
      <w:r w:rsidRPr="00B770BB">
        <w:rPr>
          <w:rFonts w:cstheme="minorHAnsi"/>
          <w:bCs/>
        </w:rPr>
        <w:t>Microsoft Global Services Center (India) Private Limited</w:t>
      </w:r>
      <w:r>
        <w:t xml:space="preserve">, </w:t>
      </w:r>
      <w:r w:rsidRPr="00013C77">
        <w:t>an affiliate of Microsoft Corporation that provides a global IT consulting services.</w:t>
      </w:r>
    </w:p>
    <w:p w14:paraId="6774CF95" w14:textId="77777777" w:rsidR="00BF75F8" w:rsidRDefault="00BF75F8" w:rsidP="00BF75F8">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074C79C6" w14:textId="77777777" w:rsidR="00BF75F8" w:rsidRDefault="00BF75F8" w:rsidP="00BF75F8">
      <w:pPr>
        <w:pStyle w:val="ProductList-Body"/>
        <w:spacing w:after="120"/>
      </w:pPr>
      <w:r w:rsidRPr="00E83159">
        <w:rPr>
          <w:b/>
        </w:rPr>
        <w:t>Categories of data</w:t>
      </w:r>
      <w:r>
        <w:t xml:space="preserve">: The personal data transferred includes e-mail, documents and other data in an electronic form </w:t>
      </w:r>
      <w:r w:rsidRPr="004F2CCD">
        <w:t>as necessary to provide the Professional Services.</w:t>
      </w:r>
    </w:p>
    <w:p w14:paraId="1BE850F6" w14:textId="77777777" w:rsidR="00BF75F8" w:rsidRDefault="00BF75F8" w:rsidP="00BF75F8">
      <w:pPr>
        <w:pStyle w:val="ProductList-Body"/>
      </w:pPr>
      <w:r w:rsidRPr="00E83159">
        <w:rPr>
          <w:b/>
        </w:rPr>
        <w:t>Processing operations</w:t>
      </w:r>
      <w:r>
        <w:t xml:space="preserve">: The personal data transferred will be subject to the following basic processing activities: </w:t>
      </w:r>
    </w:p>
    <w:p w14:paraId="3A76B167" w14:textId="77777777" w:rsidR="00BF75F8" w:rsidRPr="004F2CCD" w:rsidRDefault="00BF75F8" w:rsidP="00BF75F8">
      <w:pPr>
        <w:pStyle w:val="ProductList-Body"/>
        <w:spacing w:after="60"/>
        <w:ind w:left="547"/>
        <w:rPr>
          <w:b/>
        </w:rPr>
      </w:pPr>
      <w:r w:rsidRPr="004F2CCD">
        <w:rPr>
          <w:b/>
        </w:rPr>
        <w:t>a.</w:t>
      </w:r>
      <w:r w:rsidRPr="004F2CCD">
        <w:rPr>
          <w:b/>
        </w:rPr>
        <w:tab/>
        <w:t xml:space="preserve">Duration and Object of Data Processing.  </w:t>
      </w:r>
      <w:r w:rsidRPr="004F2CCD">
        <w:t>The duration of data processing shall be for the term designated under the applicable volume licensing agreement between the data exporter and the Microsoft entity to which these Standard Contractual Clauses are annexed (“Microsoft”). The objective of the data processing is the performance of the Professional Services.</w:t>
      </w:r>
    </w:p>
    <w:p w14:paraId="7680938E" w14:textId="77777777" w:rsidR="00BF75F8" w:rsidRPr="004F2CCD" w:rsidRDefault="00BF75F8" w:rsidP="00BF75F8">
      <w:pPr>
        <w:pStyle w:val="ProductList-Body"/>
        <w:spacing w:after="60"/>
        <w:ind w:left="547"/>
        <w:rPr>
          <w:b/>
        </w:rPr>
      </w:pPr>
      <w:r w:rsidRPr="004F2CCD">
        <w:rPr>
          <w:b/>
        </w:rPr>
        <w:t>b.</w:t>
      </w:r>
      <w:r w:rsidRPr="004F2CCD">
        <w:rPr>
          <w:b/>
        </w:rPr>
        <w:tab/>
        <w:t xml:space="preserve">Scope and Purpose of Data Processing.  </w:t>
      </w:r>
      <w:r w:rsidRPr="004F2CCD">
        <w:t>The scope and purpose of processing personal data is described in the Addendum and the Agreement.</w:t>
      </w:r>
    </w:p>
    <w:p w14:paraId="3DA9B84E" w14:textId="77777777" w:rsidR="00BF75F8" w:rsidRDefault="00BF75F8" w:rsidP="00BF75F8">
      <w:pPr>
        <w:pStyle w:val="ProductList-Body"/>
        <w:spacing w:after="60"/>
        <w:ind w:left="547"/>
      </w:pPr>
      <w:r w:rsidRPr="004F2CCD">
        <w:rPr>
          <w:b/>
        </w:rPr>
        <w:t>c.</w:t>
      </w:r>
      <w:r w:rsidRPr="004F2CCD">
        <w:rPr>
          <w:b/>
        </w:rPr>
        <w:tab/>
        <w:t xml:space="preserve">Support and Consulting Data Access.  </w:t>
      </w:r>
      <w:r w:rsidRPr="004F2CCD">
        <w:t xml:space="preserve">For the term designated under the Agreement Microsoft will, at its election and as necessary under applicable law implementing Article 12(b) of the EU Data Protection Directive, either: (1) provide Customer with the ability to correct, delete, or block Support and Consulting Data, or (2) make such corrections, deletions, or blockages on Customer’s behalf. </w:t>
      </w:r>
    </w:p>
    <w:p w14:paraId="33105CC8" w14:textId="77777777" w:rsidR="00BF75F8" w:rsidRDefault="00BF75F8" w:rsidP="00BF75F8">
      <w:pPr>
        <w:pStyle w:val="ProductList-Body"/>
        <w:spacing w:after="60"/>
        <w:ind w:left="547"/>
      </w:pPr>
      <w:r w:rsidRPr="004F2CCD">
        <w:rPr>
          <w:b/>
        </w:rPr>
        <w:lastRenderedPageBreak/>
        <w:t>d.</w:t>
      </w:r>
      <w:r w:rsidRPr="004F2CCD">
        <w:rPr>
          <w:b/>
        </w:rPr>
        <w:tab/>
        <w:t xml:space="preserve">Data Exporter’s Instructions. </w:t>
      </w:r>
      <w:r>
        <w:t xml:space="preserve">For Professional Services, data importer will only act upon data exporter’s instructions as conveyed by Microsoft. </w:t>
      </w:r>
    </w:p>
    <w:p w14:paraId="15C43355" w14:textId="77777777" w:rsidR="00BF75F8" w:rsidRDefault="00BF75F8" w:rsidP="00BF75F8">
      <w:pPr>
        <w:pStyle w:val="ProductList-Body"/>
        <w:spacing w:after="60"/>
        <w:ind w:left="547"/>
      </w:pPr>
      <w:r w:rsidRPr="004F2CCD">
        <w:rPr>
          <w:b/>
        </w:rPr>
        <w:t>e.</w:t>
      </w:r>
      <w:r w:rsidRPr="004F2CCD">
        <w:rPr>
          <w:b/>
        </w:rPr>
        <w:tab/>
        <w:t>Support and Consulting Data Deletion or Return.</w:t>
      </w:r>
      <w:r>
        <w:t xml:space="preserve">  Microsoft will delete or return all copies of Support and Consulting Data after the business purposes for which the Support and Consulting Data was collected or transferred have been fulfilled, or earlier upon Customer’s written request. </w:t>
      </w:r>
    </w:p>
    <w:p w14:paraId="22F21315" w14:textId="77777777" w:rsidR="00BF75F8" w:rsidRDefault="00BF75F8" w:rsidP="00BF75F8">
      <w:pPr>
        <w:pStyle w:val="ProductList-Body"/>
      </w:pPr>
      <w:r w:rsidRPr="004F2CCD">
        <w:rPr>
          <w:b/>
        </w:rPr>
        <w:t xml:space="preserve">Subcontractors: </w:t>
      </w:r>
      <w:r w:rsidRPr="004F2CCD">
        <w:t>The data importer may hire other companies to provide limited services on data importer’s behalf. Any such subcontractors will be permitted to obtain Support and Consulting Data only to deliver the services the data importer has retained them to provide, and they are prohibited from using Support and Consulting Data for any other purpose.</w:t>
      </w:r>
    </w:p>
    <w:p w14:paraId="3BD2BFE1" w14:textId="77777777" w:rsidR="00BF75F8" w:rsidRDefault="00BF75F8" w:rsidP="00BF75F8">
      <w:pPr>
        <w:pStyle w:val="ProductList-Body"/>
      </w:pPr>
    </w:p>
    <w:p w14:paraId="1F17FDDF" w14:textId="77777777" w:rsidR="00BF75F8" w:rsidRPr="00463CC3" w:rsidRDefault="00BF75F8" w:rsidP="00BF75F8">
      <w:pPr>
        <w:pStyle w:val="ProductList-Body"/>
        <w:outlineLvl w:val="1"/>
        <w:rPr>
          <w:b/>
        </w:rPr>
      </w:pPr>
      <w:r w:rsidRPr="00463CC3">
        <w:rPr>
          <w:b/>
        </w:rPr>
        <w:t>Appendix 2 to the Standard Contractual Clauses</w:t>
      </w:r>
      <w:r>
        <w:rPr>
          <w:b/>
        </w:rPr>
        <w:t xml:space="preserve"> for Consulting Services delivered by Global Delivery India</w:t>
      </w:r>
    </w:p>
    <w:p w14:paraId="76731366" w14:textId="77777777" w:rsidR="00BF75F8" w:rsidRDefault="00BF75F8" w:rsidP="00BF75F8">
      <w:pPr>
        <w:pStyle w:val="ProductList-Body"/>
      </w:pPr>
    </w:p>
    <w:p w14:paraId="37BC2385" w14:textId="77777777" w:rsidR="00BF75F8" w:rsidRDefault="00BF75F8" w:rsidP="00BF75F8">
      <w:pPr>
        <w:pStyle w:val="ProductList-Body"/>
        <w:spacing w:after="120"/>
      </w:pPr>
      <w:r>
        <w:t>Description of the technical and organizational security measures implemented by the data importer in accordance with Clauses 4(d) and 5(c):</w:t>
      </w:r>
    </w:p>
    <w:p w14:paraId="47AB7BB5" w14:textId="77777777" w:rsidR="00BF75F8" w:rsidRDefault="00BF75F8" w:rsidP="00BF75F8">
      <w:pPr>
        <w:pStyle w:val="ProductList-Body"/>
        <w:spacing w:after="120"/>
      </w:pPr>
      <w:r>
        <w:t xml:space="preserve">1. </w:t>
      </w:r>
      <w:r w:rsidRPr="00463CC3">
        <w:rPr>
          <w:b/>
        </w:rPr>
        <w:t>Personnel</w:t>
      </w:r>
      <w:r>
        <w:t xml:space="preserve">. Data importer’s personnel will not process Support and Consulting Data without authorization. Personnel are obligated to maintain the confidentiality of any Support and Consulting Data and this obligation continues even after their engagement ends. </w:t>
      </w:r>
    </w:p>
    <w:p w14:paraId="18B5B928" w14:textId="77777777" w:rsidR="00BF75F8" w:rsidRDefault="00BF75F8" w:rsidP="00BF75F8">
      <w:pPr>
        <w:pStyle w:val="ProductList-Body"/>
      </w:pPr>
      <w:r>
        <w:t xml:space="preserve">2. </w:t>
      </w:r>
      <w:r w:rsidRPr="00463CC3">
        <w:rPr>
          <w:b/>
        </w:rPr>
        <w:t>Data Privacy Contact</w:t>
      </w:r>
      <w:r>
        <w:t xml:space="preserve">. The data privacy officer of the data importer can be reached at the following address: </w:t>
      </w:r>
    </w:p>
    <w:p w14:paraId="0E8CE450" w14:textId="77777777" w:rsidR="00BF75F8" w:rsidRPr="00B95A3D" w:rsidRDefault="00BF75F8" w:rsidP="00BF75F8">
      <w:pPr>
        <w:pStyle w:val="ProductList-Body"/>
        <w:ind w:left="360"/>
        <w:rPr>
          <w:lang w:val="it-IT"/>
        </w:rPr>
      </w:pPr>
      <w:r w:rsidRPr="00B95A3D">
        <w:rPr>
          <w:lang w:val="it-IT"/>
        </w:rPr>
        <w:t xml:space="preserve">Microsoft Global Services Center (India) Private Limited  </w:t>
      </w:r>
    </w:p>
    <w:p w14:paraId="4E1F8E0E" w14:textId="77777777" w:rsidR="00BF75F8" w:rsidRPr="00B95A3D" w:rsidRDefault="00BF75F8" w:rsidP="00BF75F8">
      <w:pPr>
        <w:pStyle w:val="ProductList-Body"/>
        <w:ind w:left="360"/>
        <w:rPr>
          <w:lang w:val="it-IT"/>
        </w:rPr>
      </w:pPr>
      <w:r w:rsidRPr="00B95A3D">
        <w:rPr>
          <w:lang w:val="it-IT"/>
        </w:rPr>
        <w:t xml:space="preserve">Attn: </w:t>
      </w:r>
      <w:r w:rsidRPr="00B95A3D">
        <w:rPr>
          <w:rFonts w:eastAsia="Malgun Gothic" w:cstheme="minorHAnsi"/>
          <w:bCs/>
          <w:lang w:val="it-IT" w:eastAsia="ko-KR"/>
        </w:rPr>
        <w:t>Ravi Piduri</w:t>
      </w:r>
    </w:p>
    <w:p w14:paraId="2B998362" w14:textId="77777777" w:rsidR="00BF75F8" w:rsidRDefault="00BF75F8" w:rsidP="00BF75F8">
      <w:pPr>
        <w:pStyle w:val="ProductList-Body"/>
        <w:ind w:left="360"/>
      </w:pPr>
      <w:r>
        <w:t xml:space="preserve">1 Microsoft Way </w:t>
      </w:r>
    </w:p>
    <w:p w14:paraId="3B520757" w14:textId="77777777" w:rsidR="00BF75F8" w:rsidRDefault="00BF75F8" w:rsidP="00BF75F8">
      <w:pPr>
        <w:pStyle w:val="ProductList-Body"/>
        <w:spacing w:after="120"/>
        <w:ind w:left="360"/>
      </w:pPr>
      <w:r>
        <w:t xml:space="preserve">Redmond, WA 98052 USA </w:t>
      </w:r>
    </w:p>
    <w:p w14:paraId="54F06C0C" w14:textId="77777777" w:rsidR="00BF75F8" w:rsidRDefault="00BF75F8" w:rsidP="00BF75F8">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Support and Consulting Data, as defined in the Microsoft Professional Services Data Protection Addendum, against accidental loss, destruction, or alteration; unauthorized disclosure or access; or unlawful destruction as follows: The technical and organizational measures, internal controls, and information security routines set forth in Exhibit 1 are hereby incorporated into this Appendix 2 by this reference and are binding on the data importer as if they were set forth in this Appendix 2 in their entirety.</w:t>
      </w:r>
    </w:p>
    <w:p w14:paraId="266DE13A" w14:textId="77777777" w:rsidR="00BF75F8" w:rsidRDefault="00BF75F8" w:rsidP="00BF75F8">
      <w:pPr>
        <w:pStyle w:val="ProductList-Body"/>
      </w:pPr>
      <w:r>
        <w:t>Signature of Microsoft Corporation appears on the following page.</w:t>
      </w:r>
    </w:p>
    <w:p w14:paraId="606631E1" w14:textId="77777777" w:rsidR="00BF75F8" w:rsidRDefault="00BF75F8" w:rsidP="00BF75F8">
      <w:pPr>
        <w:pStyle w:val="ProductList-Body"/>
      </w:pPr>
      <w:r>
        <w:br w:type="page"/>
      </w:r>
    </w:p>
    <w:p w14:paraId="4B946D56" w14:textId="77777777" w:rsidR="00BF75F8" w:rsidRDefault="00BF75F8" w:rsidP="00BF75F8">
      <w:pPr>
        <w:pStyle w:val="ProductList-Body"/>
      </w:pPr>
    </w:p>
    <w:p w14:paraId="18336BF7" w14:textId="77777777" w:rsidR="00BF75F8" w:rsidRPr="00463CC3" w:rsidRDefault="00BF75F8" w:rsidP="00BF75F8">
      <w:pPr>
        <w:pStyle w:val="ProductList-Body"/>
        <w:outlineLvl w:val="1"/>
        <w:rPr>
          <w:b/>
        </w:rPr>
      </w:pPr>
      <w:r w:rsidRPr="00463CC3">
        <w:rPr>
          <w:b/>
        </w:rPr>
        <w:t>Signing the Standard Contractual Clauses</w:t>
      </w:r>
      <w:r>
        <w:rPr>
          <w:b/>
        </w:rPr>
        <w:t xml:space="preserve"> for Consulting Services delivered from Global Delivery India</w:t>
      </w:r>
      <w:r w:rsidRPr="00463CC3">
        <w:rPr>
          <w:b/>
        </w:rPr>
        <w:t>, Appendix 1 and Appendix 2 on behalf of the data importer:</w:t>
      </w:r>
    </w:p>
    <w:p w14:paraId="07C18F8B" w14:textId="77777777" w:rsidR="00BF75F8" w:rsidRDefault="00BF75F8" w:rsidP="00BF75F8">
      <w:pPr>
        <w:pStyle w:val="ProductList-Body"/>
      </w:pPr>
    </w:p>
    <w:p w14:paraId="27AC6C70" w14:textId="77777777" w:rsidR="00BF75F8" w:rsidRDefault="00BF75F8" w:rsidP="00BF75F8">
      <w:pPr>
        <w:keepNext/>
        <w:tabs>
          <w:tab w:val="right" w:pos="9000"/>
        </w:tabs>
        <w:spacing w:before="360"/>
      </w:pPr>
      <w:r w:rsidRPr="00B770BB">
        <w:rPr>
          <w:rFonts w:cstheme="minorHAnsi"/>
          <w:sz w:val="23"/>
          <w:szCs w:val="23"/>
        </w:rPr>
        <w:t>Signature</w:t>
      </w:r>
    </w:p>
    <w:p w14:paraId="1CC8CD38" w14:textId="77777777" w:rsidR="00BF75F8" w:rsidRDefault="00BF75F8" w:rsidP="00BF75F8">
      <w:pPr>
        <w:keepNext/>
        <w:tabs>
          <w:tab w:val="right" w:pos="9000"/>
        </w:tabs>
        <w:spacing w:before="360"/>
        <w:rPr>
          <w:rFonts w:cstheme="minorHAnsi"/>
          <w:sz w:val="23"/>
          <w:szCs w:val="23"/>
        </w:rPr>
      </w:pPr>
      <w:r w:rsidRPr="00196FBF">
        <w:rPr>
          <w:noProof/>
        </w:rPr>
        <w:drawing>
          <wp:inline distT="0" distB="0" distL="0" distR="0" wp14:anchorId="7795C331" wp14:editId="476E1AC6">
            <wp:extent cx="167640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76400" cy="781050"/>
                    </a:xfrm>
                    <a:prstGeom prst="rect">
                      <a:avLst/>
                    </a:prstGeom>
                  </pic:spPr>
                </pic:pic>
              </a:graphicData>
            </a:graphic>
          </wp:inline>
        </w:drawing>
      </w:r>
    </w:p>
    <w:p w14:paraId="5E75B096" w14:textId="77777777" w:rsidR="00BF75F8" w:rsidRPr="00B770BB" w:rsidRDefault="00BF75F8" w:rsidP="00BF75F8">
      <w:pPr>
        <w:keepNext/>
        <w:spacing w:before="120"/>
        <w:rPr>
          <w:rFonts w:cstheme="minorHAnsi"/>
          <w:b/>
          <w:spacing w:val="-2"/>
        </w:rPr>
      </w:pPr>
      <w:r>
        <w:rPr>
          <w:rFonts w:cstheme="minorHAnsi"/>
          <w:b/>
          <w:spacing w:val="-2"/>
        </w:rPr>
        <w:t>Amit Sircar, Vice President</w:t>
      </w:r>
    </w:p>
    <w:p w14:paraId="64046320" w14:textId="77777777" w:rsidR="00BF75F8" w:rsidRPr="008D4918" w:rsidRDefault="00BF75F8" w:rsidP="00BF75F8">
      <w:pPr>
        <w:pStyle w:val="ProductList-Body"/>
      </w:pPr>
      <w:r w:rsidRPr="008D4918">
        <w:t xml:space="preserve">Microsoft Global Services Center (India) Private Limited </w:t>
      </w:r>
    </w:p>
    <w:p w14:paraId="175BAD67" w14:textId="77777777" w:rsidR="00BF75F8" w:rsidRPr="008D4918" w:rsidRDefault="00BF75F8" w:rsidP="00BF75F8">
      <w:pPr>
        <w:pStyle w:val="ProductList-Body"/>
      </w:pPr>
      <w:r w:rsidRPr="008D4918">
        <w:t xml:space="preserve">Building 1, Microsoft Campus, Gachibowli, </w:t>
      </w:r>
    </w:p>
    <w:p w14:paraId="3317F5AD" w14:textId="77777777" w:rsidR="00BF75F8" w:rsidRPr="008D4918" w:rsidRDefault="00BF75F8" w:rsidP="00BF75F8">
      <w:pPr>
        <w:pStyle w:val="ProductList-Body"/>
      </w:pPr>
      <w:r w:rsidRPr="008D4918">
        <w:t xml:space="preserve">Hyderabad – 500032, India </w:t>
      </w:r>
    </w:p>
    <w:p w14:paraId="3938BC99" w14:textId="77777777" w:rsidR="00BF75F8" w:rsidRPr="006C6E2E" w:rsidRDefault="00BF75F8" w:rsidP="00BF75F8">
      <w:pPr>
        <w:rPr>
          <w:rFonts w:cstheme="minorHAnsi"/>
          <w:b/>
          <w:sz w:val="24"/>
          <w:szCs w:val="24"/>
          <w:lang w:eastAsia="zh-CN"/>
        </w:rPr>
      </w:pPr>
    </w:p>
    <w:p w14:paraId="50A80FC0" w14:textId="77777777" w:rsidR="00BF75F8" w:rsidRPr="006C6E2E" w:rsidRDefault="00BF75F8" w:rsidP="00BF75F8">
      <w:pPr>
        <w:rPr>
          <w:rFonts w:cstheme="minorHAnsi"/>
          <w:b/>
          <w:sz w:val="24"/>
          <w:szCs w:val="24"/>
          <w:lang w:eastAsia="zh-CN"/>
        </w:rPr>
      </w:pPr>
    </w:p>
    <w:p w14:paraId="5A710E3E" w14:textId="77777777" w:rsidR="00BF75F8" w:rsidRDefault="00BF75F8" w:rsidP="00BF75F8">
      <w:pPr>
        <w:rPr>
          <w:sz w:val="18"/>
        </w:rPr>
      </w:pPr>
      <w:r>
        <w:rPr>
          <w:sz w:val="18"/>
        </w:rPr>
        <w:br w:type="page"/>
      </w:r>
    </w:p>
    <w:p w14:paraId="3E3C4407" w14:textId="77777777" w:rsidR="00BF75F8" w:rsidRPr="00F37505" w:rsidRDefault="00BF75F8" w:rsidP="00BF75F8">
      <w:pPr>
        <w:pStyle w:val="ProductList-SectionHeading"/>
        <w:outlineLvl w:val="0"/>
      </w:pPr>
      <w:bookmarkStart w:id="28" w:name="Attachment4"/>
      <w:bookmarkStart w:id="29" w:name="_Toc489605629"/>
      <w:r>
        <w:lastRenderedPageBreak/>
        <w:t>Attachment 3 – European Union General Data Protection Regulation Terms</w:t>
      </w:r>
      <w:bookmarkEnd w:id="28"/>
      <w:bookmarkEnd w:id="29"/>
    </w:p>
    <w:p w14:paraId="290AA2C7" w14:textId="77777777" w:rsidR="00BF75F8" w:rsidRDefault="00BF75F8" w:rsidP="00BF75F8">
      <w:pPr>
        <w:pStyle w:val="ProductList-Body"/>
        <w:outlineLvl w:val="1"/>
        <w:rPr>
          <w:b/>
        </w:rPr>
      </w:pPr>
      <w:bookmarkStart w:id="30" w:name="_Hlk489289993"/>
      <w:r w:rsidRPr="00E877F9">
        <w:rPr>
          <w:rFonts w:cstheme="minorHAnsi"/>
          <w:b/>
          <w:szCs w:val="18"/>
        </w:rPr>
        <w:t>A.</w:t>
      </w:r>
      <w:r>
        <w:rPr>
          <w:rFonts w:cstheme="minorHAnsi"/>
          <w:b/>
          <w:szCs w:val="18"/>
        </w:rPr>
        <w:t xml:space="preserve"> </w:t>
      </w:r>
      <w:r w:rsidRPr="00232755">
        <w:rPr>
          <w:b/>
        </w:rPr>
        <w:t>Definitions</w:t>
      </w:r>
      <w:bookmarkEnd w:id="30"/>
    </w:p>
    <w:p w14:paraId="181364CB" w14:textId="77777777" w:rsidR="00BF75F8" w:rsidRPr="00510FE1" w:rsidRDefault="00BF75F8" w:rsidP="00BF75F8">
      <w:pPr>
        <w:pStyle w:val="ProductList-Body"/>
      </w:pPr>
    </w:p>
    <w:p w14:paraId="3B0E7193" w14:textId="77777777" w:rsidR="00BF75F8" w:rsidRDefault="00BF75F8" w:rsidP="00BF75F8">
      <w:pPr>
        <w:pStyle w:val="ProductList-Body"/>
      </w:pPr>
      <w:r w:rsidRPr="00510FE1">
        <w:t>Terms used but not defined in these GDPR Terms, such as “personal data breach”, “processing”, “controller”, “processor” and “data subject”, will have the same meaning as set forth in Article 4 of the GDPR.</w:t>
      </w:r>
    </w:p>
    <w:p w14:paraId="3427E63A" w14:textId="77777777" w:rsidR="00BF75F8" w:rsidRPr="00510FE1" w:rsidRDefault="00BF75F8" w:rsidP="00BF75F8">
      <w:pPr>
        <w:pStyle w:val="ProductList-Body"/>
      </w:pPr>
    </w:p>
    <w:p w14:paraId="79B80008" w14:textId="77777777" w:rsidR="00BF75F8" w:rsidRDefault="00BF75F8" w:rsidP="00BF75F8">
      <w:pPr>
        <w:pStyle w:val="ProductList-Body"/>
        <w:rPr>
          <w:rFonts w:cstheme="minorHAnsi"/>
          <w:szCs w:val="18"/>
        </w:rPr>
      </w:pPr>
      <w:r w:rsidRPr="0059614E">
        <w:rPr>
          <w:rFonts w:cstheme="minorHAnsi"/>
          <w:szCs w:val="18"/>
        </w:rPr>
        <w:t>The following definition is also used in these GDPR Terms:</w:t>
      </w:r>
    </w:p>
    <w:p w14:paraId="22E61F41" w14:textId="77777777" w:rsidR="00BF75F8" w:rsidRPr="0059614E" w:rsidRDefault="00BF75F8" w:rsidP="00BF75F8">
      <w:pPr>
        <w:pStyle w:val="ProductList-Body"/>
        <w:rPr>
          <w:rFonts w:cstheme="minorHAnsi"/>
          <w:szCs w:val="18"/>
        </w:rPr>
      </w:pPr>
    </w:p>
    <w:p w14:paraId="7149CD43" w14:textId="77777777" w:rsidR="00BF75F8" w:rsidRPr="0059614E" w:rsidRDefault="00BF75F8" w:rsidP="00BF75F8">
      <w:pPr>
        <w:pStyle w:val="ProductList-Body"/>
        <w:rPr>
          <w:rFonts w:cstheme="minorHAnsi"/>
          <w:b/>
          <w:szCs w:val="18"/>
        </w:rPr>
      </w:pPr>
      <w:r w:rsidRPr="0059614E">
        <w:rPr>
          <w:rFonts w:cstheme="minorHAnsi"/>
          <w:b/>
          <w:szCs w:val="18"/>
        </w:rPr>
        <w:t>“Subprocessors”</w:t>
      </w:r>
      <w:r w:rsidRPr="0059614E">
        <w:rPr>
          <w:rFonts w:cstheme="minorHAnsi"/>
          <w:szCs w:val="18"/>
        </w:rPr>
        <w:t xml:space="preserve"> means the other processors that are</w:t>
      </w:r>
      <w:r>
        <w:rPr>
          <w:rFonts w:cstheme="minorHAnsi"/>
          <w:szCs w:val="18"/>
        </w:rPr>
        <w:t xml:space="preserve"> used by Microsoft to process P</w:t>
      </w:r>
      <w:r w:rsidRPr="0059614E">
        <w:rPr>
          <w:rFonts w:cstheme="minorHAnsi"/>
          <w:szCs w:val="18"/>
        </w:rPr>
        <w:t xml:space="preserve">ersonal </w:t>
      </w:r>
      <w:r>
        <w:rPr>
          <w:rFonts w:cstheme="minorHAnsi"/>
          <w:szCs w:val="18"/>
        </w:rPr>
        <w:t>D</w:t>
      </w:r>
      <w:r w:rsidRPr="0059614E">
        <w:rPr>
          <w:rFonts w:cstheme="minorHAnsi"/>
          <w:szCs w:val="18"/>
        </w:rPr>
        <w:t>ata.</w:t>
      </w:r>
    </w:p>
    <w:p w14:paraId="37547C93" w14:textId="77777777" w:rsidR="00BF75F8" w:rsidRPr="00510FE1" w:rsidRDefault="00BF75F8" w:rsidP="00BF75F8">
      <w:pPr>
        <w:pStyle w:val="ProductList-Body"/>
      </w:pPr>
    </w:p>
    <w:p w14:paraId="3F3BE958" w14:textId="77777777" w:rsidR="00BF75F8" w:rsidRDefault="00BF75F8" w:rsidP="00BF75F8">
      <w:pPr>
        <w:pStyle w:val="ProductList-Body"/>
        <w:outlineLvl w:val="1"/>
        <w:rPr>
          <w:b/>
        </w:rPr>
      </w:pPr>
      <w:r>
        <w:rPr>
          <w:b/>
        </w:rPr>
        <w:t xml:space="preserve">B. Roles and Scope </w:t>
      </w:r>
    </w:p>
    <w:p w14:paraId="7873BBEB" w14:textId="77777777" w:rsidR="00BF75F8" w:rsidRPr="00190386" w:rsidRDefault="00BF75F8" w:rsidP="00BF75F8">
      <w:pPr>
        <w:pStyle w:val="ProductList-Body"/>
      </w:pPr>
    </w:p>
    <w:p w14:paraId="0AFD163E" w14:textId="77777777" w:rsidR="00BF75F8" w:rsidRPr="00510FE1" w:rsidRDefault="00BF75F8" w:rsidP="00BF75F8">
      <w:pPr>
        <w:pStyle w:val="ProductList-Body"/>
        <w:spacing w:after="120"/>
        <w:ind w:left="158"/>
      </w:pPr>
      <w:r w:rsidRPr="003E4720">
        <w:rPr>
          <w:b/>
        </w:rPr>
        <w:t>1.</w:t>
      </w:r>
      <w:r>
        <w:t xml:space="preserve"> </w:t>
      </w:r>
      <w:r w:rsidRPr="00510FE1">
        <w:t xml:space="preserve">These GDPR Terms apply to the processing of Personal Data, within the scope of the GDPR, by Microsoft on behalf of Customer.  </w:t>
      </w:r>
    </w:p>
    <w:p w14:paraId="2A4B0358" w14:textId="77777777" w:rsidR="00BF75F8" w:rsidRDefault="00BF75F8" w:rsidP="00BF75F8">
      <w:pPr>
        <w:pStyle w:val="ProductList-Body"/>
        <w:spacing w:after="120"/>
        <w:ind w:left="158"/>
      </w:pPr>
      <w:r w:rsidRPr="003E4720">
        <w:rPr>
          <w:b/>
        </w:rPr>
        <w:t>2.</w:t>
      </w:r>
      <w:r>
        <w:t xml:space="preserve"> </w:t>
      </w:r>
      <w:r w:rsidRPr="0059614E">
        <w:t>For purposes of these GDPR Terms, Customer and Microsoft agree that Customer</w:t>
      </w:r>
      <w:r>
        <w:t xml:space="preserve"> is the controller of Customer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p>
    <w:p w14:paraId="1ACC1100" w14:textId="77777777" w:rsidR="00BF75F8" w:rsidRPr="0059614E" w:rsidRDefault="00BF75F8" w:rsidP="00BF75F8">
      <w:pPr>
        <w:pStyle w:val="ProductList-Body"/>
        <w:spacing w:after="120"/>
        <w:ind w:left="158"/>
      </w:pPr>
      <w:r w:rsidRPr="003E4720">
        <w:rPr>
          <w:b/>
        </w:rPr>
        <w:t>3.</w:t>
      </w:r>
      <w:r>
        <w:t xml:space="preserve"> </w:t>
      </w:r>
      <w:r w:rsidRPr="00D76109">
        <w:t>These GDPR Terms do not limit or reduce any data protection commitments Microsoft makes to Customer in the Support and Consulting Data Protection Addendum or other agreement between Microsoft and Customer.</w:t>
      </w:r>
    </w:p>
    <w:p w14:paraId="21B4F229" w14:textId="77777777" w:rsidR="00BF75F8" w:rsidRPr="00190386" w:rsidRDefault="00BF75F8" w:rsidP="00BF75F8">
      <w:pPr>
        <w:pStyle w:val="ProductList-Body"/>
        <w:spacing w:after="120"/>
        <w:ind w:left="158"/>
      </w:pPr>
      <w:r w:rsidRPr="003E4720">
        <w:rPr>
          <w:b/>
        </w:rPr>
        <w:t>4.</w:t>
      </w:r>
      <w:r>
        <w:t xml:space="preserve"> </w:t>
      </w:r>
      <w:r w:rsidRPr="0059614E">
        <w:t xml:space="preserve">These GDPR Terms do not apply where Microsoft is a controller of </w:t>
      </w:r>
      <w:r>
        <w:t>P</w:t>
      </w:r>
      <w:r w:rsidRPr="0059614E">
        <w:t xml:space="preserve">ersonal </w:t>
      </w:r>
      <w:r>
        <w:t>D</w:t>
      </w:r>
      <w:r w:rsidRPr="0059614E">
        <w:t xml:space="preserve">ata. </w:t>
      </w:r>
    </w:p>
    <w:p w14:paraId="35BADB79" w14:textId="77777777" w:rsidR="00BF75F8" w:rsidRPr="00190386" w:rsidRDefault="00BF75F8" w:rsidP="00BF75F8">
      <w:pPr>
        <w:pStyle w:val="ProductList-Body"/>
      </w:pPr>
    </w:p>
    <w:p w14:paraId="5C827CDC" w14:textId="77777777" w:rsidR="00BF75F8" w:rsidRDefault="00BF75F8" w:rsidP="00BF75F8">
      <w:pPr>
        <w:pStyle w:val="ProductList-Body"/>
        <w:outlineLvl w:val="1"/>
        <w:rPr>
          <w:b/>
        </w:rPr>
      </w:pPr>
      <w:r>
        <w:rPr>
          <w:b/>
        </w:rPr>
        <w:t>C. Relevant GDPR Obligations: Articles 28, 32, and 33</w:t>
      </w:r>
    </w:p>
    <w:p w14:paraId="14FCDDD7" w14:textId="77777777" w:rsidR="00BF75F8" w:rsidRPr="00E877F9" w:rsidRDefault="00BF75F8" w:rsidP="00BF75F8">
      <w:pPr>
        <w:pStyle w:val="ProductList-Body"/>
      </w:pPr>
    </w:p>
    <w:p w14:paraId="43D73362" w14:textId="77777777" w:rsidR="00BF75F8" w:rsidRPr="0059614E" w:rsidRDefault="00BF75F8" w:rsidP="00BF75F8">
      <w:pPr>
        <w:pStyle w:val="ProductList-Body"/>
        <w:spacing w:after="120"/>
        <w:ind w:left="158"/>
      </w:pPr>
      <w:r w:rsidRPr="003E4720">
        <w:rPr>
          <w:b/>
        </w:rPr>
        <w:t xml:space="preserve">1. </w:t>
      </w:r>
      <w:r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31DB0BDF" w14:textId="77777777" w:rsidR="00BF75F8" w:rsidRPr="0059614E" w:rsidRDefault="00BF75F8" w:rsidP="00BF75F8">
      <w:pPr>
        <w:pStyle w:val="ProductList-Body"/>
        <w:spacing w:after="120"/>
        <w:ind w:left="158"/>
      </w:pPr>
      <w:r w:rsidRPr="003E4720">
        <w:rPr>
          <w:b/>
        </w:rPr>
        <w:t>2.</w:t>
      </w:r>
      <w:r>
        <w:t xml:space="preserve"> </w:t>
      </w:r>
      <w:r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t>P</w:t>
      </w:r>
      <w:r w:rsidRPr="0059614E">
        <w:t xml:space="preserve">ersonal </w:t>
      </w:r>
      <w:r>
        <w:t>D</w:t>
      </w:r>
      <w:r w:rsidRPr="0059614E">
        <w:t xml:space="preserve">ata, the categories of data subjects and the obligations and rights of the Customer are set forth in the </w:t>
      </w:r>
      <w:r>
        <w:t>Customer’s volume licensing agreement</w:t>
      </w:r>
      <w:r w:rsidRPr="0059614E">
        <w:t xml:space="preserve">, including these GDPR Terms.  In particular, Microsoft shall: </w:t>
      </w:r>
    </w:p>
    <w:p w14:paraId="3B63389D" w14:textId="77777777" w:rsidR="00BF75F8" w:rsidRPr="0059614E" w:rsidRDefault="00BF75F8" w:rsidP="00BF75F8">
      <w:pPr>
        <w:pStyle w:val="ProductList-Body"/>
        <w:spacing w:after="120"/>
        <w:ind w:left="1440" w:hanging="720"/>
      </w:pPr>
      <w:r w:rsidRPr="003E4720">
        <w:rPr>
          <w:b/>
        </w:rPr>
        <w:t>(a)</w:t>
      </w:r>
      <w:r>
        <w:tab/>
      </w:r>
      <w:r w:rsidRPr="0059614E">
        <w:t>pr</w:t>
      </w:r>
      <w:r>
        <w:t>ocess the P</w:t>
      </w:r>
      <w:r w:rsidRPr="0059614E">
        <w:t xml:space="preserve">ersonal </w:t>
      </w:r>
      <w:r>
        <w:t>D</w:t>
      </w:r>
      <w:r w:rsidRPr="0059614E">
        <w:t>ata only on documented instructions from Customer, includi</w:t>
      </w:r>
      <w:r>
        <w:t>ng with regard to transfers of Personal D</w:t>
      </w:r>
      <w:r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687FA744" w14:textId="77777777" w:rsidR="00BF75F8" w:rsidRPr="0059614E" w:rsidRDefault="00BF75F8" w:rsidP="00BF75F8">
      <w:pPr>
        <w:pStyle w:val="ProductList-Body"/>
        <w:spacing w:after="120"/>
        <w:ind w:left="1440" w:hanging="720"/>
      </w:pPr>
      <w:r w:rsidRPr="003E4720">
        <w:rPr>
          <w:b/>
        </w:rPr>
        <w:t>(b)</w:t>
      </w:r>
      <w:r>
        <w:tab/>
      </w:r>
      <w:r w:rsidRPr="0059614E">
        <w:t>ensure that persons authori</w:t>
      </w:r>
      <w:r>
        <w:t>sed to process the P</w:t>
      </w:r>
      <w:r w:rsidRPr="0059614E">
        <w:t xml:space="preserve">ersonal </w:t>
      </w:r>
      <w:r>
        <w:t>D</w:t>
      </w:r>
      <w:r w:rsidRPr="0059614E">
        <w:t xml:space="preserve">ata have committed themselves to confidentiality or are under an appropriate statutory obligation of confidentiality; </w:t>
      </w:r>
    </w:p>
    <w:p w14:paraId="0440B971" w14:textId="77777777" w:rsidR="00BF75F8" w:rsidRPr="0059614E" w:rsidRDefault="00BF75F8" w:rsidP="00BF75F8">
      <w:pPr>
        <w:pStyle w:val="ProductList-Body"/>
        <w:spacing w:after="120"/>
        <w:ind w:left="720"/>
      </w:pPr>
      <w:r w:rsidRPr="003E4720">
        <w:rPr>
          <w:b/>
        </w:rPr>
        <w:t>(c)</w:t>
      </w:r>
      <w:r>
        <w:tab/>
      </w:r>
      <w:r w:rsidRPr="0059614E">
        <w:t xml:space="preserve">take all measures required pursuant to Article 32 of the GDPR;  </w:t>
      </w:r>
    </w:p>
    <w:p w14:paraId="4216E071" w14:textId="77777777" w:rsidR="00BF75F8" w:rsidRPr="0059614E" w:rsidRDefault="00BF75F8" w:rsidP="00BF75F8">
      <w:pPr>
        <w:pStyle w:val="ProductList-Body"/>
        <w:spacing w:after="120"/>
        <w:ind w:left="720"/>
      </w:pPr>
      <w:r w:rsidRPr="003E4720">
        <w:rPr>
          <w:b/>
        </w:rPr>
        <w:t>(d)</w:t>
      </w:r>
      <w:r>
        <w:tab/>
      </w:r>
      <w:r w:rsidRPr="0059614E">
        <w:t>respect the conditions refer</w:t>
      </w:r>
      <w:r>
        <w:t>red to in paragraphs 2 and 3</w:t>
      </w:r>
      <w:r w:rsidRPr="0059614E">
        <w:t xml:space="preserve"> for engaging another processor; </w:t>
      </w:r>
    </w:p>
    <w:p w14:paraId="02AD3854" w14:textId="77777777" w:rsidR="00BF75F8" w:rsidRPr="0059614E" w:rsidRDefault="00BF75F8" w:rsidP="00BF75F8">
      <w:pPr>
        <w:pStyle w:val="ProductList-Body"/>
        <w:spacing w:after="120"/>
        <w:ind w:left="1440" w:hanging="720"/>
      </w:pPr>
      <w:r w:rsidRPr="003E4720">
        <w:rPr>
          <w:b/>
        </w:rPr>
        <w:t>(e)</w:t>
      </w:r>
      <w:r>
        <w:tab/>
      </w:r>
      <w:r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4A56A9DC" w14:textId="77777777" w:rsidR="00BF75F8" w:rsidRPr="0059614E" w:rsidRDefault="00BF75F8" w:rsidP="00BF75F8">
      <w:pPr>
        <w:pStyle w:val="ProductList-Body"/>
        <w:spacing w:after="120"/>
        <w:ind w:left="1440" w:hanging="720"/>
      </w:pPr>
      <w:r w:rsidRPr="003E4720">
        <w:rPr>
          <w:b/>
        </w:rPr>
        <w:t>(f)</w:t>
      </w:r>
      <w:r>
        <w:tab/>
      </w:r>
      <w:r w:rsidRPr="0059614E">
        <w:t>assist Customer in ensuring compliance with the obligations pursuant to Articles 32 to 36 of the GDPR</w:t>
      </w:r>
      <w:r>
        <w:t>,</w:t>
      </w:r>
      <w:r w:rsidRPr="0059614E">
        <w:t xml:space="preserve"> taking into account the nature of processing and the information available to Microsoft;</w:t>
      </w:r>
    </w:p>
    <w:p w14:paraId="79BF315D" w14:textId="77777777" w:rsidR="00BF75F8" w:rsidRPr="0059614E" w:rsidRDefault="00BF75F8" w:rsidP="00BF75F8">
      <w:pPr>
        <w:pStyle w:val="ProductList-Body"/>
        <w:spacing w:after="120"/>
        <w:ind w:left="1440" w:hanging="720"/>
      </w:pPr>
      <w:r w:rsidRPr="003E4720">
        <w:rPr>
          <w:b/>
        </w:rPr>
        <w:t>(g)</w:t>
      </w:r>
      <w:r>
        <w:tab/>
      </w:r>
      <w:r w:rsidRPr="0059614E">
        <w:t>at the choice of Customer, delete or retur</w:t>
      </w:r>
      <w:r>
        <w:t>n all the Personal D</w:t>
      </w:r>
      <w:r w:rsidRPr="0059614E">
        <w:t>ata to Customer after the end of the provision of services relating to processing, and delete existing copies unless Union or Member State law requires storage of the</w:t>
      </w:r>
      <w:r>
        <w:t xml:space="preserve"> Personal D</w:t>
      </w:r>
      <w:r w:rsidRPr="0059614E">
        <w:t xml:space="preserve">ata;  </w:t>
      </w:r>
    </w:p>
    <w:p w14:paraId="36D5C8D4" w14:textId="77777777" w:rsidR="00BF75F8" w:rsidRPr="0059614E" w:rsidRDefault="00BF75F8" w:rsidP="00BF75F8">
      <w:pPr>
        <w:pStyle w:val="ProductList-Body"/>
        <w:spacing w:after="120"/>
        <w:ind w:left="1440" w:hanging="720"/>
      </w:pPr>
      <w:r w:rsidRPr="003E4720">
        <w:rPr>
          <w:b/>
        </w:rPr>
        <w:t>(h)</w:t>
      </w:r>
      <w:r>
        <w:tab/>
      </w:r>
      <w:r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42863339" w14:textId="77777777" w:rsidR="00BF75F8" w:rsidRPr="0059614E" w:rsidRDefault="00BF75F8" w:rsidP="00BF75F8">
      <w:pPr>
        <w:pStyle w:val="ProductList-Body"/>
        <w:spacing w:after="120"/>
        <w:ind w:left="158"/>
      </w:pPr>
      <w:r w:rsidRPr="0059614E">
        <w:lastRenderedPageBreak/>
        <w:t>Microsoft shall immediately inform Customer if, in its opinion, an instruction infringes the GDPR or other Union or Member State data protection provisions.  (Article 28(3))</w:t>
      </w:r>
    </w:p>
    <w:p w14:paraId="3167F31D" w14:textId="77777777" w:rsidR="00BF75F8" w:rsidRPr="0059614E" w:rsidRDefault="00BF75F8" w:rsidP="00BF75F8">
      <w:pPr>
        <w:pStyle w:val="ProductList-Body"/>
        <w:spacing w:after="120"/>
        <w:ind w:left="158"/>
      </w:pPr>
      <w:r>
        <w:rPr>
          <w:b/>
        </w:rPr>
        <w:t>3</w:t>
      </w:r>
      <w:r w:rsidRPr="003E4720">
        <w:rPr>
          <w:b/>
        </w:rPr>
        <w:t>.</w:t>
      </w:r>
      <w:r>
        <w:t xml:space="preserve"> </w:t>
      </w:r>
      <w:r w:rsidRPr="0059614E">
        <w:t xml:space="preserve">Where Microsoft engages another processor for carrying out specific processing activities on behalf of Customer, the same data protection obligations as set out </w:t>
      </w:r>
      <w:r>
        <w:t xml:space="preserve">in </w:t>
      </w:r>
      <w:r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BE67E77" w14:textId="77777777" w:rsidR="00BF75F8" w:rsidRPr="0059614E" w:rsidRDefault="00BF75F8" w:rsidP="00BF75F8">
      <w:pPr>
        <w:pStyle w:val="ProductList-Body"/>
        <w:spacing w:after="120"/>
        <w:ind w:left="158"/>
      </w:pPr>
      <w:r>
        <w:rPr>
          <w:b/>
        </w:rPr>
        <w:t>4</w:t>
      </w:r>
      <w:r w:rsidRPr="003E4720">
        <w:rPr>
          <w:b/>
        </w:rPr>
        <w:t>.</w:t>
      </w:r>
      <w:r>
        <w:t xml:space="preserve"> </w:t>
      </w:r>
      <w:r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548EA0C0" w14:textId="77777777" w:rsidR="00BF75F8" w:rsidRPr="0059614E" w:rsidRDefault="00BF75F8" w:rsidP="00BF75F8">
      <w:pPr>
        <w:pStyle w:val="ProductList-Body"/>
        <w:spacing w:after="120"/>
        <w:ind w:left="720"/>
        <w:rPr>
          <w:rFonts w:cstheme="minorHAnsi"/>
          <w:szCs w:val="18"/>
        </w:rPr>
      </w:pPr>
      <w:r w:rsidRPr="003E4720">
        <w:rPr>
          <w:rFonts w:cstheme="minorHAnsi"/>
          <w:b/>
          <w:szCs w:val="18"/>
        </w:rPr>
        <w:t>(a)</w:t>
      </w:r>
      <w:r>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7EB9D9F6" w14:textId="77777777" w:rsidR="00BF75F8" w:rsidRPr="0059614E" w:rsidRDefault="00BF75F8" w:rsidP="00BF75F8">
      <w:pPr>
        <w:pStyle w:val="ProductList-Body"/>
        <w:spacing w:after="120"/>
        <w:ind w:left="720"/>
        <w:rPr>
          <w:rFonts w:cstheme="minorHAnsi"/>
          <w:szCs w:val="18"/>
        </w:rPr>
      </w:pPr>
      <w:r w:rsidRPr="003E4720">
        <w:rPr>
          <w:rFonts w:cstheme="minorHAnsi"/>
          <w:b/>
          <w:szCs w:val="18"/>
        </w:rPr>
        <w:t>(b)</w:t>
      </w:r>
      <w:r>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3AEBA801" w14:textId="77777777" w:rsidR="00BF75F8" w:rsidRPr="0059614E" w:rsidRDefault="00BF75F8" w:rsidP="00BF75F8">
      <w:pPr>
        <w:pStyle w:val="ProductList-Body"/>
        <w:spacing w:after="120"/>
        <w:ind w:left="1440" w:hanging="720"/>
        <w:rPr>
          <w:rFonts w:cstheme="minorHAnsi"/>
          <w:szCs w:val="18"/>
        </w:rPr>
      </w:pPr>
      <w:r w:rsidRPr="003E4720">
        <w:rPr>
          <w:rFonts w:cstheme="minorHAnsi"/>
          <w:b/>
          <w:szCs w:val="18"/>
        </w:rPr>
        <w:t>(c)</w:t>
      </w:r>
      <w:r>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7D990F18" w14:textId="77777777" w:rsidR="00BF75F8" w:rsidRPr="0059614E" w:rsidRDefault="00BF75F8" w:rsidP="00BF75F8">
      <w:pPr>
        <w:pStyle w:val="ProductList-Body"/>
        <w:spacing w:after="120"/>
        <w:ind w:left="1440" w:hanging="720"/>
        <w:rPr>
          <w:rFonts w:cstheme="minorHAnsi"/>
          <w:szCs w:val="18"/>
        </w:rPr>
      </w:pPr>
      <w:r w:rsidRPr="003E4720">
        <w:rPr>
          <w:rFonts w:cstheme="minorHAnsi"/>
          <w:b/>
          <w:szCs w:val="18"/>
        </w:rPr>
        <w:t>(d)</w:t>
      </w:r>
      <w:r>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73E4F8A9" w14:textId="77777777" w:rsidR="00BF75F8" w:rsidRPr="0059614E" w:rsidRDefault="00BF75F8" w:rsidP="00BF75F8">
      <w:pPr>
        <w:pStyle w:val="ProductList-Body"/>
        <w:spacing w:after="120"/>
        <w:ind w:left="158"/>
      </w:pPr>
      <w:r>
        <w:rPr>
          <w:b/>
        </w:rPr>
        <w:t>5</w:t>
      </w:r>
      <w:r w:rsidRPr="003E4720">
        <w:rPr>
          <w:b/>
        </w:rPr>
        <w:t>.</w:t>
      </w:r>
      <w:r>
        <w:t xml:space="preserve"> </w:t>
      </w:r>
      <w:r w:rsidRPr="0059614E">
        <w:t xml:space="preserve">In assessing the appropriate level of security, account shall be taken of the risks that are presented by processing, in particular from accidental or unlawful destruction, loss, alteration, unauthorised disclosure of, or access to </w:t>
      </w:r>
      <w:r>
        <w:t>P</w:t>
      </w:r>
      <w:r w:rsidRPr="0059614E">
        <w:t xml:space="preserve">ersonal </w:t>
      </w:r>
      <w:r>
        <w:t>D</w:t>
      </w:r>
      <w:r w:rsidRPr="0059614E">
        <w:t>ata transmitted, stored or otherwise processed.  (Article 32(2))</w:t>
      </w:r>
    </w:p>
    <w:p w14:paraId="32246FCB" w14:textId="77777777" w:rsidR="00BF75F8" w:rsidRPr="0059614E" w:rsidRDefault="00BF75F8" w:rsidP="00BF75F8">
      <w:pPr>
        <w:pStyle w:val="ProductList-Body"/>
        <w:spacing w:after="120"/>
        <w:ind w:left="158"/>
      </w:pPr>
      <w:r>
        <w:rPr>
          <w:b/>
        </w:rPr>
        <w:t>6</w:t>
      </w:r>
      <w:r w:rsidRPr="003E4720">
        <w:rPr>
          <w:b/>
        </w:rPr>
        <w:t>.</w:t>
      </w:r>
      <w:r>
        <w:t xml:space="preserve"> </w:t>
      </w:r>
      <w:r w:rsidRPr="0059614E">
        <w:t xml:space="preserve">Customer and Microsoft shall take steps to ensure that any natural person acting under the authority of Customer or Microsoft who has access to </w:t>
      </w:r>
      <w:r>
        <w:t>P</w:t>
      </w:r>
      <w:r w:rsidRPr="0059614E">
        <w:t xml:space="preserve">ersonal </w:t>
      </w:r>
      <w:r>
        <w:t>D</w:t>
      </w:r>
      <w:r w:rsidRPr="0059614E">
        <w:t>ata does not process them except on instructions from Customer, unless he or she is required to do so by Union or Member State law.  (Article 32(4))</w:t>
      </w:r>
    </w:p>
    <w:p w14:paraId="3AE19716" w14:textId="77777777" w:rsidR="00BF75F8" w:rsidRDefault="00BF75F8" w:rsidP="00BF75F8">
      <w:pPr>
        <w:pStyle w:val="ProductList-Body"/>
        <w:spacing w:after="120"/>
        <w:ind w:left="158"/>
      </w:pPr>
      <w:r>
        <w:rPr>
          <w:b/>
        </w:rPr>
        <w:t>7</w:t>
      </w:r>
      <w:r w:rsidRPr="003E4720">
        <w:rPr>
          <w:b/>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 xml:space="preserve">(Article 33(2). Such notice will, at a minimum, </w:t>
      </w:r>
    </w:p>
    <w:p w14:paraId="7B6E06BF" w14:textId="77777777" w:rsidR="00BF75F8" w:rsidRDefault="00BF75F8" w:rsidP="00BF75F8">
      <w:pPr>
        <w:pStyle w:val="ProductList-Body"/>
        <w:spacing w:after="120"/>
        <w:ind w:left="1440" w:hanging="720"/>
      </w:pPr>
      <w:r w:rsidRPr="003E4720">
        <w:rPr>
          <w:b/>
        </w:rPr>
        <w:t>(a)</w:t>
      </w:r>
      <w:r>
        <w:tab/>
        <w:t>describe the nature of the personal data breach including where possible, the categories and approximate number of data subjects concerned and the categories and approximate number of Personal Data records concerned;</w:t>
      </w:r>
    </w:p>
    <w:p w14:paraId="4705D2D5" w14:textId="77777777" w:rsidR="00BF75F8" w:rsidRDefault="00BF75F8" w:rsidP="00BF75F8">
      <w:pPr>
        <w:pStyle w:val="ProductList-Body"/>
        <w:spacing w:after="120"/>
        <w:ind w:left="1440" w:hanging="720"/>
      </w:pPr>
      <w:r w:rsidRPr="003E4720">
        <w:rPr>
          <w:b/>
        </w:rPr>
        <w:t>(b)</w:t>
      </w:r>
      <w:r>
        <w:tab/>
        <w:t>communicate the name and contact details of the data protection officer or other contact where more information can be obtained;</w:t>
      </w:r>
    </w:p>
    <w:p w14:paraId="4576228D" w14:textId="77777777" w:rsidR="00BF75F8" w:rsidRDefault="00BF75F8" w:rsidP="00BF75F8">
      <w:pPr>
        <w:pStyle w:val="ProductList-Body"/>
        <w:spacing w:after="120"/>
        <w:ind w:left="720"/>
      </w:pPr>
      <w:r w:rsidRPr="003E4720">
        <w:rPr>
          <w:b/>
        </w:rPr>
        <w:t>(c)</w:t>
      </w:r>
      <w:r>
        <w:rPr>
          <w:b/>
        </w:rPr>
        <w:tab/>
      </w:r>
      <w:r>
        <w:t>describe the likely consequences of the personal data breach; and</w:t>
      </w:r>
    </w:p>
    <w:p w14:paraId="601847A6" w14:textId="77777777" w:rsidR="00BF75F8" w:rsidRDefault="00BF75F8" w:rsidP="00BF75F8">
      <w:pPr>
        <w:pStyle w:val="ProductList-Body"/>
        <w:spacing w:after="120"/>
        <w:ind w:left="1440" w:hanging="720"/>
      </w:pPr>
      <w:r w:rsidRPr="003E4720">
        <w:rPr>
          <w:b/>
        </w:rPr>
        <w:t>(d)</w:t>
      </w:r>
      <w:r>
        <w:tab/>
        <w:t xml:space="preserve">describe the measures taken or proposed to be taken by the controller to address the personal data breach, including, where appropriate, measures to mitigate its possible adverse effects.   </w:t>
      </w:r>
      <w:r w:rsidRPr="0059614E">
        <w:t>(Article 33(</w:t>
      </w:r>
      <w:r>
        <w:t>3</w:t>
      </w:r>
      <w:r w:rsidRPr="0059614E">
        <w:t>))</w:t>
      </w:r>
    </w:p>
    <w:p w14:paraId="1E818FA3" w14:textId="77777777" w:rsidR="00BF75F8" w:rsidRDefault="00BF75F8" w:rsidP="00BF75F8">
      <w:pPr>
        <w:pStyle w:val="ProductList-Body"/>
        <w:rPr>
          <w:color w:val="000000"/>
        </w:rPr>
      </w:pPr>
      <w:r>
        <w:br w:type="page"/>
      </w:r>
    </w:p>
    <w:p w14:paraId="6B701C01" w14:textId="77777777" w:rsidR="00BF75F8" w:rsidRPr="00F37505" w:rsidRDefault="00BF75F8" w:rsidP="00BF75F8">
      <w:pPr>
        <w:pStyle w:val="ProductList-SectionHeading"/>
        <w:outlineLvl w:val="0"/>
      </w:pPr>
      <w:bookmarkStart w:id="31" w:name="_Toc489605630"/>
      <w:bookmarkStart w:id="32" w:name="Appendix1_AdditionalGDPR"/>
      <w:r>
        <w:lastRenderedPageBreak/>
        <w:t>Appendix 1 – Additional GDPR Terms</w:t>
      </w:r>
      <w:bookmarkEnd w:id="31"/>
    </w:p>
    <w:bookmarkEnd w:id="32"/>
    <w:p w14:paraId="46EF509E" w14:textId="77777777" w:rsidR="00BF75F8" w:rsidRDefault="00BF75F8" w:rsidP="00BF75F8">
      <w:pPr>
        <w:pStyle w:val="ProductList-Body"/>
        <w:numPr>
          <w:ilvl w:val="0"/>
          <w:numId w:val="1"/>
        </w:numPr>
        <w:outlineLvl w:val="1"/>
        <w:rPr>
          <w:b/>
        </w:rPr>
      </w:pPr>
      <w:r>
        <w:rPr>
          <w:b/>
        </w:rPr>
        <w:t xml:space="preserve"> Subprocessors </w:t>
      </w:r>
    </w:p>
    <w:p w14:paraId="65F499C8" w14:textId="77777777" w:rsidR="00BF75F8" w:rsidRPr="00BE1FC2" w:rsidRDefault="00BF75F8" w:rsidP="00BF75F8">
      <w:pPr>
        <w:pStyle w:val="ProductList-Body"/>
      </w:pPr>
    </w:p>
    <w:p w14:paraId="73BC8C6F" w14:textId="77777777" w:rsidR="00BF75F8" w:rsidRPr="00302F7B" w:rsidRDefault="00BF75F8" w:rsidP="00BF75F8">
      <w:pPr>
        <w:pStyle w:val="ProductList-Body"/>
        <w:spacing w:after="120"/>
        <w:ind w:left="158"/>
      </w:pPr>
      <w:r>
        <w:rPr>
          <w:b/>
        </w:rPr>
        <w:t>1.</w:t>
      </w:r>
      <w:r>
        <w:t xml:space="preserve"> </w:t>
      </w:r>
      <w:r w:rsidRPr="00302F7B">
        <w:t xml:space="preserve">Customer consents to Microsoft engaging Subprocessors for the processing of </w:t>
      </w:r>
      <w:r>
        <w:t>P</w:t>
      </w:r>
      <w:r w:rsidRPr="00302F7B">
        <w:t xml:space="preserve">ersonal </w:t>
      </w:r>
      <w:r>
        <w:t>D</w:t>
      </w:r>
      <w:r w:rsidRPr="00302F7B">
        <w:t xml:space="preserve">ata in accordance with these GDPR Terms.    </w:t>
      </w:r>
    </w:p>
    <w:p w14:paraId="2364650E" w14:textId="77777777" w:rsidR="00BF75F8" w:rsidRPr="00302F7B" w:rsidRDefault="00BF75F8" w:rsidP="00BF75F8">
      <w:pPr>
        <w:pStyle w:val="ProductList-Body"/>
        <w:spacing w:after="120"/>
        <w:ind w:left="158"/>
      </w:pPr>
      <w:r>
        <w:rPr>
          <w:b/>
        </w:rPr>
        <w:t>2.</w:t>
      </w:r>
      <w:r>
        <w:t xml:space="preserve"> </w:t>
      </w:r>
      <w:r w:rsidRPr="00302F7B">
        <w:t xml:space="preserve">Microsoft will ensure that Subprocessors are bound by written agreements that require them to provide at least the level of data protection required </w:t>
      </w:r>
      <w:r>
        <w:t>of</w:t>
      </w:r>
      <w:r w:rsidRPr="00302F7B">
        <w:t xml:space="preserve"> Microsoft by these GDPR Terms.  </w:t>
      </w:r>
    </w:p>
    <w:p w14:paraId="5D857EC2" w14:textId="77777777" w:rsidR="00BF75F8" w:rsidRPr="00302F7B" w:rsidRDefault="00BF75F8" w:rsidP="00BF75F8">
      <w:pPr>
        <w:pStyle w:val="ProductList-Body"/>
        <w:spacing w:after="120"/>
        <w:ind w:left="158"/>
      </w:pPr>
      <w:r>
        <w:rPr>
          <w:b/>
        </w:rPr>
        <w:t>3.</w:t>
      </w:r>
      <w:r>
        <w:t xml:space="preserve"> </w:t>
      </w:r>
      <w:r w:rsidRPr="00302F7B">
        <w:t>A list of Microsoft’s current Subprocessors</w:t>
      </w:r>
      <w:r>
        <w:t xml:space="preserve"> for Support Services</w:t>
      </w:r>
      <w:r w:rsidRPr="00302F7B">
        <w:t xml:space="preserve"> is available at:</w:t>
      </w:r>
      <w:r w:rsidRPr="00196FBF">
        <w:rPr>
          <w:color w:val="0070C0"/>
        </w:rPr>
        <w:t xml:space="preserve"> </w:t>
      </w:r>
      <w:hyperlink r:id="rId17" w:history="1">
        <w:r w:rsidRPr="00196FBF">
          <w:rPr>
            <w:rStyle w:val="Hyperlink"/>
            <w:rFonts w:cstheme="minorHAnsi"/>
            <w:color w:val="0070C0"/>
            <w:szCs w:val="18"/>
          </w:rPr>
          <w:t>https://aka.ms/servicesapprovedsuppliers</w:t>
        </w:r>
      </w:hyperlink>
      <w:r w:rsidRPr="00302F7B">
        <w:t xml:space="preserve"> (such URL may be update</w:t>
      </w:r>
      <w:r>
        <w:t>d</w:t>
      </w:r>
      <w:r w:rsidRPr="00302F7B">
        <w:t xml:space="preserve"> by Microsoft from time to time).  At least 14 days before authorizing any new Subprocessor to access </w:t>
      </w:r>
      <w:r>
        <w:t>P</w:t>
      </w:r>
      <w:r w:rsidRPr="00302F7B">
        <w:t xml:space="preserve">ersonal </w:t>
      </w:r>
      <w:r>
        <w:t>D</w:t>
      </w:r>
      <w:r w:rsidRPr="00302F7B">
        <w:t>ata, Microsoft will update the website and provide Customer with a mechanism to obtain notice of that update.  Where Microsoft is a processor (and not a subprocessor), the following terms apply:</w:t>
      </w:r>
    </w:p>
    <w:p w14:paraId="655CCCEA" w14:textId="77777777" w:rsidR="00BF75F8" w:rsidRPr="00302F7B" w:rsidRDefault="00BF75F8" w:rsidP="00BF75F8">
      <w:pPr>
        <w:pStyle w:val="ProductList-Body"/>
        <w:spacing w:after="120"/>
        <w:ind w:left="1440" w:hanging="720"/>
      </w:pPr>
      <w:r>
        <w:rPr>
          <w:b/>
        </w:rPr>
        <w:t>(a)</w:t>
      </w:r>
      <w:r w:rsidRPr="00BE1FC2">
        <w:rPr>
          <w:b/>
        </w:rPr>
        <w:tab/>
      </w:r>
      <w:r w:rsidRPr="00D76109">
        <w:t>If Customer does not approve of a new Subprocessor, then Customer may terminate any Work Order by providing, before the end of the notice period, written notice of termination in accordance with the termination provisions of the applicable Master Agreement, that includes an explanation of the grounds for non-approval.</w:t>
      </w:r>
    </w:p>
    <w:p w14:paraId="342E1130" w14:textId="77777777" w:rsidR="00BF75F8" w:rsidRPr="008046EB" w:rsidRDefault="00BF75F8" w:rsidP="00BF75F8">
      <w:pPr>
        <w:pStyle w:val="ProductList-Body"/>
        <w:tabs>
          <w:tab w:val="clear" w:pos="158"/>
          <w:tab w:val="left" w:pos="360"/>
        </w:tabs>
        <w:spacing w:after="120"/>
        <w:ind w:left="180"/>
        <w:rPr>
          <w:rFonts w:cstheme="minorHAnsi"/>
          <w:szCs w:val="18"/>
        </w:rPr>
      </w:pPr>
      <w:r w:rsidRPr="008046EB">
        <w:rPr>
          <w:b/>
          <w:szCs w:val="18"/>
        </w:rPr>
        <w:t>4.</w:t>
      </w:r>
      <w:r w:rsidRPr="008046EB">
        <w:rPr>
          <w:szCs w:val="18"/>
        </w:rPr>
        <w:t xml:space="preserve"> </w:t>
      </w:r>
      <w:r w:rsidRPr="008046EB">
        <w:rPr>
          <w:rFonts w:cstheme="minorHAnsi"/>
          <w:szCs w:val="18"/>
        </w:rPr>
        <w:t xml:space="preserve">A list of Microsoft’s Subprocessors for Consulting Services is available upon request. If such list is requested, at least 14 days before authorizing any new Subprocessor to access Personal Data, Microsoft will update the list and provide Customer with a mechanism to obtain notice of that update.  </w:t>
      </w:r>
    </w:p>
    <w:p w14:paraId="665632A8" w14:textId="77777777" w:rsidR="00BF75F8" w:rsidRDefault="00BF75F8" w:rsidP="00BF75F8">
      <w:pPr>
        <w:pStyle w:val="ProductList-Body"/>
      </w:pPr>
    </w:p>
    <w:p w14:paraId="13E2372B" w14:textId="77777777" w:rsidR="00BF75F8" w:rsidRDefault="00BF75F8" w:rsidP="00BF75F8">
      <w:pPr>
        <w:pStyle w:val="ProductList-Body"/>
        <w:numPr>
          <w:ilvl w:val="0"/>
          <w:numId w:val="1"/>
        </w:numPr>
        <w:outlineLvl w:val="1"/>
        <w:rPr>
          <w:b/>
        </w:rPr>
      </w:pPr>
      <w:r>
        <w:rPr>
          <w:b/>
        </w:rPr>
        <w:t xml:space="preserve"> Assisting Customer Response to Requests from Data Subjects</w:t>
      </w:r>
    </w:p>
    <w:p w14:paraId="686B21D1" w14:textId="77777777" w:rsidR="00BF75F8" w:rsidRPr="00BE1FC2" w:rsidRDefault="00BF75F8" w:rsidP="00BF75F8">
      <w:pPr>
        <w:pStyle w:val="ProductList-Body"/>
      </w:pPr>
      <w:r>
        <w:t xml:space="preserve">  </w:t>
      </w:r>
    </w:p>
    <w:p w14:paraId="70FD4DC7" w14:textId="77777777" w:rsidR="00BF75F8" w:rsidRPr="00302F7B" w:rsidRDefault="00BF75F8" w:rsidP="00BF75F8">
      <w:pPr>
        <w:pStyle w:val="ProductList-Body"/>
        <w:spacing w:after="120"/>
        <w:ind w:left="158"/>
      </w:pPr>
      <w:r>
        <w:rPr>
          <w:b/>
        </w:rPr>
        <w:t>1.</w:t>
      </w:r>
      <w:r>
        <w:t xml:space="preserve"> </w:t>
      </w:r>
      <w:r w:rsidRPr="008046EB">
        <w:t>Microsoft will make available to Customer the Personal Data of its data subjects and the ability to fulfill data subject requests to exercise one or more of their rights under the GDPR in a manner consistent with Microsoft’s role as a processor.  Microsoft shall comply with reasonable requests by Customer to assist with Customer’s response to such a data subject request.</w:t>
      </w:r>
    </w:p>
    <w:p w14:paraId="409DB8FD" w14:textId="77777777" w:rsidR="00BF75F8" w:rsidRDefault="00BF75F8" w:rsidP="00BF75F8">
      <w:pPr>
        <w:pStyle w:val="ProductList-Body"/>
        <w:spacing w:after="120"/>
        <w:ind w:left="158"/>
      </w:pPr>
      <w:r>
        <w:rPr>
          <w:b/>
        </w:rPr>
        <w:t>2.</w:t>
      </w:r>
      <w:r>
        <w:t xml:space="preserve"> </w:t>
      </w:r>
      <w:r w:rsidRPr="008046EB">
        <w:t>If Microsoft receives a request from Customer’s data subject to exercise one or more of its rights under the GDPR, Microsoft will redirect the data subject to make its request directly to Customer.</w:t>
      </w:r>
    </w:p>
    <w:p w14:paraId="7DCE98C0" w14:textId="77777777" w:rsidR="00BF75F8" w:rsidRDefault="00BF75F8" w:rsidP="00BF75F8">
      <w:pPr>
        <w:pStyle w:val="ProductList-Body"/>
        <w:ind w:left="158"/>
      </w:pPr>
    </w:p>
    <w:p w14:paraId="79C6EB97" w14:textId="77777777" w:rsidR="00BF75F8" w:rsidRDefault="00BF75F8" w:rsidP="00BF75F8">
      <w:pPr>
        <w:pStyle w:val="ProductList-Body"/>
        <w:numPr>
          <w:ilvl w:val="0"/>
          <w:numId w:val="1"/>
        </w:numPr>
        <w:outlineLvl w:val="1"/>
        <w:rPr>
          <w:b/>
        </w:rPr>
      </w:pPr>
      <w:r>
        <w:rPr>
          <w:b/>
        </w:rPr>
        <w:t>Processing of Personal Data</w:t>
      </w:r>
    </w:p>
    <w:p w14:paraId="5F490B25" w14:textId="77777777" w:rsidR="00BF75F8" w:rsidRPr="00BE1FC2" w:rsidRDefault="00BF75F8" w:rsidP="00BF75F8">
      <w:pPr>
        <w:pStyle w:val="ProductList-Body"/>
      </w:pPr>
    </w:p>
    <w:p w14:paraId="103D7E0F" w14:textId="77777777" w:rsidR="00BF75F8" w:rsidRPr="00302F7B" w:rsidRDefault="00BF75F8" w:rsidP="00BF75F8">
      <w:pPr>
        <w:pStyle w:val="ProductList-Body"/>
        <w:spacing w:after="120"/>
        <w:ind w:left="158"/>
      </w:pPr>
      <w:r>
        <w:rPr>
          <w:b/>
        </w:rPr>
        <w:t xml:space="preserve">1. </w:t>
      </w:r>
      <w:r w:rsidRPr="008046EB">
        <w:t>Customer’s volume licensing agreement (including these GDPR Terms) are Customer’s complete and final instructions to Microsoft for the processing of Personal Data.</w:t>
      </w:r>
    </w:p>
    <w:p w14:paraId="2219C358" w14:textId="77777777" w:rsidR="00BF75F8" w:rsidRPr="00302F7B" w:rsidRDefault="00BF75F8" w:rsidP="00BF75F8">
      <w:pPr>
        <w:pStyle w:val="ProductList-Body"/>
        <w:spacing w:after="120"/>
        <w:ind w:left="158"/>
      </w:pPr>
      <w:r>
        <w:rPr>
          <w:b/>
        </w:rPr>
        <w:t xml:space="preserve">2. </w:t>
      </w:r>
      <w:r w:rsidRPr="00302F7B">
        <w:t xml:space="preserve">Microsoft may also transfer </w:t>
      </w:r>
      <w:r>
        <w:t>P</w:t>
      </w:r>
      <w:r w:rsidRPr="00302F7B">
        <w:t xml:space="preserve">ersonal </w:t>
      </w:r>
      <w:r>
        <w:t>D</w:t>
      </w:r>
      <w:r w:rsidRPr="00302F7B">
        <w:t>ata if required by applicable law.</w:t>
      </w:r>
    </w:p>
    <w:p w14:paraId="5167BBCB" w14:textId="77777777" w:rsidR="00BF75F8" w:rsidRPr="00302F7B" w:rsidRDefault="00BF75F8" w:rsidP="00BF75F8">
      <w:pPr>
        <w:pStyle w:val="ProductList-Body"/>
        <w:spacing w:after="120"/>
        <w:ind w:left="158"/>
      </w:pPr>
      <w:r>
        <w:rPr>
          <w:b/>
        </w:rPr>
        <w:t xml:space="preserve">3. </w:t>
      </w:r>
      <w:r w:rsidRPr="00302F7B">
        <w:t xml:space="preserve">Microsoft will ensure that its personnel engaged in the processing of </w:t>
      </w:r>
      <w:r>
        <w:t>P</w:t>
      </w:r>
      <w:r w:rsidRPr="00302F7B">
        <w:t xml:space="preserve">ersonal </w:t>
      </w:r>
      <w:r>
        <w:t>D</w:t>
      </w:r>
      <w:r w:rsidRPr="00302F7B">
        <w:t xml:space="preserve">ata (i) will process </w:t>
      </w:r>
      <w:r>
        <w:t>P</w:t>
      </w:r>
      <w:r w:rsidRPr="00302F7B">
        <w:t xml:space="preserve">ersonal </w:t>
      </w:r>
      <w:r>
        <w:t>D</w:t>
      </w:r>
      <w:r w:rsidRPr="00302F7B">
        <w:t xml:space="preserve">ata only on instructions from Customer, unless required to do so by Union, Member State, or other applicable law and (ii) have committed to maintain the confidentiality of any </w:t>
      </w:r>
      <w:r>
        <w:t>P</w:t>
      </w:r>
      <w:r w:rsidRPr="00302F7B">
        <w:t xml:space="preserve">ersonal </w:t>
      </w:r>
      <w:r>
        <w:t>D</w:t>
      </w:r>
      <w:r w:rsidRPr="00302F7B">
        <w:t xml:space="preserve">ata even after their engagement ends. </w:t>
      </w:r>
    </w:p>
    <w:p w14:paraId="139C36C3" w14:textId="77777777" w:rsidR="00BF75F8" w:rsidRPr="00302F7B" w:rsidRDefault="00BF75F8" w:rsidP="00BF75F8">
      <w:pPr>
        <w:pStyle w:val="ProductList-Body"/>
        <w:spacing w:after="120"/>
        <w:ind w:left="158"/>
      </w:pPr>
      <w:bookmarkStart w:id="33" w:name="_Hlk487172389"/>
      <w:r>
        <w:rPr>
          <w:b/>
        </w:rPr>
        <w:t xml:space="preserve">4. </w:t>
      </w:r>
      <w:r w:rsidRPr="008046EB">
        <w:t xml:space="preserve">The subject-matter of the processing is limited to Personal Data within the scope of the GDPR, and the duration of the processing shall be for the duration of the Customer’s Professional Services engagement.  The nature and purpose of the processing shall be to provide the Professional Services pursuant to Customer’s volume licensing agreement.  The types of Personal Data processed by the Professional Services include those expressly identified in Article 4 of the GDPR as well as other Personal Data submitted by Customer through the Professional Services engagement.  The categories of data subjects are Customer’s representatives and end users, such as employees, contractors, collaborators, and customers.  </w:t>
      </w:r>
    </w:p>
    <w:p w14:paraId="6AED8C69" w14:textId="77777777" w:rsidR="00BF75F8" w:rsidRDefault="00BF75F8" w:rsidP="00BF75F8">
      <w:pPr>
        <w:pStyle w:val="ProductList-Body"/>
        <w:spacing w:after="120"/>
        <w:ind w:left="158"/>
      </w:pPr>
      <w:bookmarkStart w:id="34" w:name="_Hlk487172101"/>
      <w:bookmarkEnd w:id="33"/>
      <w:r>
        <w:rPr>
          <w:b/>
        </w:rPr>
        <w:t xml:space="preserve">5. </w:t>
      </w:r>
      <w:r w:rsidRPr="008046EB">
        <w:t>At the end of Customer’s business relationship with Microsoft or on request, Microsoft shall delete or return Personal Data unless Union, Member State, or other applicable law requires storage of the Personal Data.</w:t>
      </w:r>
    </w:p>
    <w:p w14:paraId="3630937A" w14:textId="77777777" w:rsidR="00BF75F8" w:rsidRPr="00302F7B" w:rsidRDefault="00BF75F8" w:rsidP="00BF75F8">
      <w:pPr>
        <w:pStyle w:val="ProductList-Body"/>
        <w:ind w:left="158"/>
      </w:pPr>
    </w:p>
    <w:bookmarkEnd w:id="34"/>
    <w:p w14:paraId="00968890" w14:textId="77777777" w:rsidR="00BF75F8" w:rsidRDefault="00BF75F8" w:rsidP="00BF75F8">
      <w:pPr>
        <w:pStyle w:val="ProductList-Body"/>
        <w:numPr>
          <w:ilvl w:val="0"/>
          <w:numId w:val="1"/>
        </w:numPr>
        <w:tabs>
          <w:tab w:val="clear" w:pos="158"/>
          <w:tab w:val="left" w:pos="90"/>
        </w:tabs>
        <w:ind w:left="180" w:hanging="180"/>
        <w:outlineLvl w:val="1"/>
        <w:rPr>
          <w:b/>
        </w:rPr>
      </w:pPr>
      <w:r>
        <w:rPr>
          <w:b/>
        </w:rPr>
        <w:t>Security</w:t>
      </w:r>
    </w:p>
    <w:p w14:paraId="2A01BC9A" w14:textId="77777777" w:rsidR="00BF75F8" w:rsidRPr="00530CF6" w:rsidRDefault="00BF75F8" w:rsidP="00BF75F8">
      <w:pPr>
        <w:pStyle w:val="ProductList-Body"/>
      </w:pPr>
    </w:p>
    <w:p w14:paraId="1FAD33F2" w14:textId="77777777" w:rsidR="00BF75F8" w:rsidRDefault="00BF75F8" w:rsidP="00BF75F8">
      <w:pPr>
        <w:pStyle w:val="ProductList-Body"/>
      </w:pPr>
      <w:r w:rsidRPr="008046EB">
        <w:t>Microsoft shall (i) maintain security practices and policies for the protection of Personal Data as set forth in the written data security policy (that policy an “Information Security Policy”) for Professional Services, and (ii) subject to non-disclosure obligations, make the Information Security Policy available to Customer, along with descriptions of the security controls in place for Professional Services and other information reasonably requested by Customer regarding Microsoft security practices and policies.</w:t>
      </w:r>
    </w:p>
    <w:p w14:paraId="52AE7B48" w14:textId="77777777" w:rsidR="00BF75F8" w:rsidRPr="00302F7B" w:rsidRDefault="00BF75F8" w:rsidP="00BF75F8">
      <w:pPr>
        <w:pStyle w:val="ProductList-Body"/>
      </w:pPr>
    </w:p>
    <w:p w14:paraId="0ABC495F" w14:textId="77777777" w:rsidR="00BF75F8" w:rsidRDefault="00BF75F8" w:rsidP="00BF75F8">
      <w:pPr>
        <w:pStyle w:val="ProductList-Body"/>
        <w:numPr>
          <w:ilvl w:val="0"/>
          <w:numId w:val="1"/>
        </w:numPr>
        <w:outlineLvl w:val="1"/>
        <w:rPr>
          <w:b/>
        </w:rPr>
      </w:pPr>
      <w:r>
        <w:rPr>
          <w:b/>
        </w:rPr>
        <w:t>Personal Data Breach</w:t>
      </w:r>
    </w:p>
    <w:p w14:paraId="745772F6" w14:textId="77777777" w:rsidR="00BF75F8" w:rsidRPr="00530CF6" w:rsidRDefault="00BF75F8" w:rsidP="00BF75F8">
      <w:pPr>
        <w:pStyle w:val="ProductList-Body"/>
      </w:pPr>
    </w:p>
    <w:p w14:paraId="59E24313" w14:textId="77777777" w:rsidR="00BF75F8" w:rsidRDefault="00BF75F8" w:rsidP="00BF75F8">
      <w:pPr>
        <w:pStyle w:val="ProductList-Body"/>
      </w:pPr>
      <w:r w:rsidRPr="00302F7B">
        <w:t xml:space="preserve">Microsoft shall make reasonable efforts to assist Customer in fulfilling Customer’s obligation to notify the relevant supervisory authority and data subjects of a </w:t>
      </w:r>
      <w:r>
        <w:t>p</w:t>
      </w:r>
      <w:r w:rsidRPr="00302F7B">
        <w:t xml:space="preserve">ersonal </w:t>
      </w:r>
      <w:r>
        <w:t>d</w:t>
      </w:r>
      <w:r w:rsidRPr="00302F7B">
        <w:t>ata breach under Articles 33 and 34 of the GDPR.</w:t>
      </w:r>
    </w:p>
    <w:p w14:paraId="5834058B" w14:textId="77777777" w:rsidR="00BF75F8" w:rsidRPr="00302F7B" w:rsidRDefault="00BF75F8" w:rsidP="00BF75F8">
      <w:pPr>
        <w:pStyle w:val="ProductList-Body"/>
      </w:pPr>
    </w:p>
    <w:p w14:paraId="5EC596F0" w14:textId="77777777" w:rsidR="00BF75F8" w:rsidRDefault="00BF75F8" w:rsidP="00BF75F8">
      <w:pPr>
        <w:pStyle w:val="ProductList-Body"/>
        <w:numPr>
          <w:ilvl w:val="0"/>
          <w:numId w:val="1"/>
        </w:numPr>
        <w:outlineLvl w:val="1"/>
        <w:rPr>
          <w:b/>
        </w:rPr>
      </w:pPr>
      <w:r>
        <w:rPr>
          <w:b/>
        </w:rPr>
        <w:t>Records of Processing Activities</w:t>
      </w:r>
    </w:p>
    <w:p w14:paraId="5D3C4F2D" w14:textId="77777777" w:rsidR="00BF75F8" w:rsidRPr="00771E2F" w:rsidRDefault="00BF75F8" w:rsidP="00BF75F8">
      <w:pPr>
        <w:pStyle w:val="ProductList-Body"/>
      </w:pPr>
    </w:p>
    <w:p w14:paraId="6DB650F4" w14:textId="77777777" w:rsidR="00BF75F8" w:rsidRDefault="00BF75F8" w:rsidP="00BF75F8">
      <w:pPr>
        <w:pStyle w:val="ProductList-Body"/>
      </w:pPr>
      <w:r w:rsidRPr="00302F7B">
        <w:t xml:space="preserve">Microsoft shall maintain all records required by Article 30(2) of the GDPR and, to the extent applicable to the processing of </w:t>
      </w:r>
      <w:r>
        <w:t>P</w:t>
      </w:r>
      <w:r w:rsidRPr="00302F7B">
        <w:t xml:space="preserve">ersonal </w:t>
      </w:r>
      <w:r>
        <w:t>D</w:t>
      </w:r>
      <w:r w:rsidRPr="00302F7B">
        <w:t>ata on behalf of Customer, make them available to Customer upon request.</w:t>
      </w:r>
    </w:p>
    <w:p w14:paraId="064C9828" w14:textId="77777777" w:rsidR="00BF75F8" w:rsidRDefault="00BF75F8" w:rsidP="00BF75F8">
      <w:pPr>
        <w:pStyle w:val="ProductList-Body"/>
        <w:outlineLvl w:val="1"/>
      </w:pPr>
    </w:p>
    <w:p w14:paraId="4375DF38" w14:textId="77777777" w:rsidR="00BF75F8" w:rsidRDefault="00BF75F8" w:rsidP="00BF75F8">
      <w:pPr>
        <w:pStyle w:val="ProductList-Body"/>
        <w:numPr>
          <w:ilvl w:val="0"/>
          <w:numId w:val="1"/>
        </w:numPr>
        <w:tabs>
          <w:tab w:val="clear" w:pos="158"/>
          <w:tab w:val="left" w:pos="180"/>
        </w:tabs>
        <w:outlineLvl w:val="1"/>
        <w:rPr>
          <w:b/>
        </w:rPr>
      </w:pPr>
      <w:r>
        <w:rPr>
          <w:b/>
        </w:rPr>
        <w:t>Modification, Supplementation, and Term</w:t>
      </w:r>
    </w:p>
    <w:p w14:paraId="1C013306" w14:textId="77777777" w:rsidR="00BF75F8" w:rsidRPr="005C5D61" w:rsidRDefault="00BF75F8" w:rsidP="00BF75F8">
      <w:pPr>
        <w:pStyle w:val="ProductList-Body"/>
      </w:pPr>
    </w:p>
    <w:p w14:paraId="750F3230" w14:textId="77777777" w:rsidR="00BF75F8" w:rsidRPr="00302F7B" w:rsidRDefault="00BF75F8" w:rsidP="00BF75F8">
      <w:pPr>
        <w:pStyle w:val="ProductList-Body"/>
        <w:spacing w:after="120"/>
        <w:ind w:left="158"/>
      </w:pPr>
      <w:r>
        <w:rPr>
          <w:b/>
        </w:rPr>
        <w:t>1.</w:t>
      </w:r>
      <w:r>
        <w:t xml:space="preserve"> </w:t>
      </w:r>
      <w:r w:rsidRPr="008046EB">
        <w:t xml:space="preserve">Microsoft may modify or supplement these GDPR Terms, with notice to Customer, (i) if required to do so by a supervisory authority or other government or regulatory entity, (ii) if necessary to comply with applicable law, (iii) to implement standard contractual clauses laid down by the European Commission or (iv) to adhere to an approved code of conduct or certification mechanism approved or certified pursuant to Articles 40, 42 and 43 of the GDPR.   </w:t>
      </w:r>
    </w:p>
    <w:p w14:paraId="63054070" w14:textId="77777777" w:rsidR="00BF75F8" w:rsidRPr="00302F7B" w:rsidRDefault="00BF75F8" w:rsidP="00BF75F8">
      <w:pPr>
        <w:pStyle w:val="ProductList-Body"/>
        <w:spacing w:after="120"/>
        <w:ind w:left="158"/>
      </w:pPr>
      <w:r>
        <w:rPr>
          <w:b/>
        </w:rPr>
        <w:t>2.</w:t>
      </w:r>
      <w:r>
        <w:t xml:space="preserve"> </w:t>
      </w:r>
      <w:r w:rsidRPr="008046EB">
        <w:t>Without prejudice to these GDPR Terms, Microsoft may from time to time provide additional information and detail about how it will execute these GDPR Terms in its technical, privacy, or policy documentation.</w:t>
      </w:r>
    </w:p>
    <w:p w14:paraId="5B860332" w14:textId="77777777" w:rsidR="00BF75F8" w:rsidRPr="00302F7B" w:rsidRDefault="00BF75F8" w:rsidP="00BF75F8">
      <w:pPr>
        <w:pStyle w:val="ProductList-Body"/>
        <w:spacing w:after="120"/>
        <w:ind w:left="158"/>
      </w:pPr>
      <w:r>
        <w:rPr>
          <w:b/>
        </w:rPr>
        <w:t>3.</w:t>
      </w:r>
      <w:r>
        <w:t xml:space="preserve"> </w:t>
      </w:r>
      <w:r w:rsidRPr="008046EB">
        <w:t xml:space="preserve">These GDPR Terms become effective upon the later of (a) the start of enforcement of the GDPR or (b) Microsoft’s provision of Professional Services for which Microsoft is a processor or subprocessor.  </w:t>
      </w:r>
    </w:p>
    <w:p w14:paraId="3F356E54" w14:textId="77777777" w:rsidR="00BF75F8" w:rsidRPr="00AE0160" w:rsidRDefault="00BF75F8" w:rsidP="00BF75F8">
      <w:pPr>
        <w:pStyle w:val="ProductList-Body"/>
      </w:pPr>
    </w:p>
    <w:p w14:paraId="7FD66C32" w14:textId="77777777" w:rsidR="00BF75F8" w:rsidRDefault="00BF75F8" w:rsidP="00BF75F8"/>
    <w:p w14:paraId="74538946" w14:textId="77777777" w:rsidR="00C56F4A" w:rsidRDefault="00C56F4A"/>
    <w:sectPr w:rsidR="00C56F4A" w:rsidSect="00F2558F">
      <w:footerReference w:type="defaul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C0C1" w14:textId="77777777" w:rsidR="0000689C" w:rsidRDefault="0000689C" w:rsidP="00BF75F8">
      <w:pPr>
        <w:spacing w:after="0" w:line="240" w:lineRule="auto"/>
      </w:pPr>
      <w:r>
        <w:separator/>
      </w:r>
    </w:p>
  </w:endnote>
  <w:endnote w:type="continuationSeparator" w:id="0">
    <w:p w14:paraId="641FFDDC" w14:textId="77777777" w:rsidR="0000689C" w:rsidRDefault="0000689C" w:rsidP="00BF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7B8F" w14:textId="77777777" w:rsidR="00112080" w:rsidRDefault="0047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B668" w14:textId="77777777" w:rsidR="009563E2" w:rsidRDefault="0000689C" w:rsidP="00F2558F">
    <w:pPr>
      <w:pStyle w:val="ProductList-Body"/>
    </w:pPr>
    <w:r>
      <w:rPr>
        <w:noProof/>
      </w:rPr>
      <w:drawing>
        <wp:inline distT="0" distB="0" distL="0" distR="0" wp14:anchorId="7C95D8C0" wp14:editId="1BA927A0">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B6D6" w14:textId="77777777" w:rsidR="009563E2" w:rsidRPr="00591643" w:rsidRDefault="0000689C">
    <w:pPr>
      <w:pStyle w:val="Footer"/>
      <w:rPr>
        <w:sz w:val="14"/>
        <w:szCs w:val="14"/>
      </w:rPr>
    </w:pPr>
    <w:r>
      <w:rPr>
        <w:noProof/>
      </w:rPr>
      <w:drawing>
        <wp:inline distT="0" distB="0" distL="0" distR="0" wp14:anchorId="4361F1ED" wp14:editId="1F8AF1E8">
          <wp:extent cx="1993692" cy="4572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9964641"/>
      <w:docPartObj>
        <w:docPartGallery w:val="Page Numbers (Top of Page)"/>
        <w:docPartUnique/>
      </w:docPartObj>
    </w:sdtPr>
    <w:sdtEndPr>
      <w:rPr>
        <w:noProof/>
        <w:color w:val="404040" w:themeColor="text1" w:themeTint="BF"/>
        <w:sz w:val="16"/>
        <w:szCs w:val="16"/>
      </w:rPr>
    </w:sdtEndPr>
    <w:sdtContent>
      <w:p w14:paraId="306F1ED5" w14:textId="77777777" w:rsidR="009563E2" w:rsidRPr="00171B2E" w:rsidRDefault="0000689C" w:rsidP="008530A8">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w:t>
        </w:r>
        <w:r>
          <w:rPr>
            <w:color w:val="404040" w:themeColor="text1" w:themeTint="BF"/>
            <w:sz w:val="16"/>
            <w:szCs w:val="16"/>
          </w:rPr>
          <w:t xml:space="preserve"> Professional Services Data Protection Addendum </w:t>
        </w:r>
        <w:r w:rsidRPr="004D27A6">
          <w:rPr>
            <w:color w:val="404040" w:themeColor="text1" w:themeTint="BF"/>
            <w:sz w:val="16"/>
            <w:szCs w:val="16"/>
          </w:rPr>
          <w:t xml:space="preserve">(Worldwide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4</w:t>
        </w:r>
        <w:r w:rsidRPr="004D27A6">
          <w:rPr>
            <w:noProof/>
            <w:color w:val="404040" w:themeColor="text1" w:themeTint="BF"/>
            <w:sz w:val="16"/>
            <w:szCs w:val="16"/>
          </w:rPr>
          <w:fldChar w:fldCharType="end"/>
        </w:r>
      </w:p>
    </w:sdtContent>
  </w:sdt>
  <w:p w14:paraId="31FEAB25" w14:textId="77777777" w:rsidR="009563E2" w:rsidRPr="00591643" w:rsidRDefault="0047016C" w:rsidP="00F2558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409914"/>
      <w:docPartObj>
        <w:docPartGallery w:val="Page Numbers (Top of Page)"/>
        <w:docPartUnique/>
      </w:docPartObj>
    </w:sdtPr>
    <w:sdtEndPr>
      <w:rPr>
        <w:noProof/>
        <w:color w:val="404040" w:themeColor="text1" w:themeTint="BF"/>
        <w:sz w:val="16"/>
        <w:szCs w:val="16"/>
      </w:rPr>
    </w:sdtEndPr>
    <w:sdtContent>
      <w:p w14:paraId="03B2E9F5" w14:textId="77777777" w:rsidR="009563E2" w:rsidRPr="004D27A6" w:rsidRDefault="0000689C" w:rsidP="008530A8">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w:t>
        </w:r>
        <w:r>
          <w:rPr>
            <w:color w:val="404040" w:themeColor="text1" w:themeTint="BF"/>
            <w:sz w:val="16"/>
            <w:szCs w:val="16"/>
          </w:rPr>
          <w:t>Professional Services Data Protection Addendum</w:t>
        </w:r>
        <w:r w:rsidRPr="004D27A6">
          <w:rPr>
            <w:color w:val="404040" w:themeColor="text1" w:themeTint="BF"/>
            <w:sz w:val="16"/>
            <w:szCs w:val="16"/>
          </w:rPr>
          <w:t xml:space="preserve"> (Worldwide English, </w:t>
        </w:r>
        <w:r>
          <w:rPr>
            <w:color w:val="404040" w:themeColor="text1" w:themeTint="BF"/>
            <w:sz w:val="16"/>
            <w:szCs w:val="16"/>
          </w:rPr>
          <w:t>November</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2</w:t>
        </w:r>
        <w:r w:rsidRPr="004D27A6">
          <w:rPr>
            <w:noProof/>
            <w:color w:val="404040" w:themeColor="text1" w:themeTint="BF"/>
            <w:sz w:val="16"/>
            <w:szCs w:val="16"/>
          </w:rPr>
          <w:fldChar w:fldCharType="end"/>
        </w:r>
      </w:p>
    </w:sdtContent>
  </w:sdt>
  <w:p w14:paraId="01C6037F" w14:textId="77777777" w:rsidR="009563E2" w:rsidRPr="00591643" w:rsidRDefault="0047016C">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62E8" w14:textId="77777777" w:rsidR="0000689C" w:rsidRDefault="0000689C" w:rsidP="00BF75F8">
      <w:pPr>
        <w:spacing w:after="0" w:line="240" w:lineRule="auto"/>
      </w:pPr>
      <w:r>
        <w:separator/>
      </w:r>
    </w:p>
  </w:footnote>
  <w:footnote w:type="continuationSeparator" w:id="0">
    <w:p w14:paraId="2C96CAFC" w14:textId="77777777" w:rsidR="0000689C" w:rsidRDefault="0000689C" w:rsidP="00BF7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5EE07" w14:textId="77777777" w:rsidR="00112080" w:rsidRDefault="0047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C1C4" w14:textId="77777777" w:rsidR="00112080" w:rsidRDefault="00470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1D9A" w14:textId="77777777" w:rsidR="009563E2" w:rsidRPr="004D27A6" w:rsidRDefault="0047016C" w:rsidP="00F2558F">
    <w:pPr>
      <w:pStyle w:val="ProductList-Body"/>
      <w:tabs>
        <w:tab w:val="right" w:pos="10800"/>
      </w:tabs>
      <w:rPr>
        <w:color w:val="404040" w:themeColor="text1" w:themeTint="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B0042"/>
    <w:multiLevelType w:val="hybridMultilevel"/>
    <w:tmpl w:val="B5448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04E03"/>
    <w:multiLevelType w:val="hybridMultilevel"/>
    <w:tmpl w:val="9872C84C"/>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15:restartNumberingAfterBreak="0">
    <w:nsid w:val="68EB3C0D"/>
    <w:multiLevelType w:val="hybridMultilevel"/>
    <w:tmpl w:val="1FBE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G/zbqcU5ctyKmuquUTmZASRdxH3p8dyZ46JzDO4TRdqKsDv1dP5cxqxpwzk+7xLXJ1QOvkbr+dg3nV6aGunfUQ==" w:salt="q6qXIadadQhrsWjvHOP54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02"/>
    <w:rsid w:val="0000689C"/>
    <w:rsid w:val="0047016C"/>
    <w:rsid w:val="00484032"/>
    <w:rsid w:val="00960C97"/>
    <w:rsid w:val="00BF75F8"/>
    <w:rsid w:val="00C52402"/>
    <w:rsid w:val="00C56F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5CE631"/>
  <w15:chartTrackingRefBased/>
  <w15:docId w15:val="{53326B9E-92F6-4222-9483-E68148DC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BF75F8"/>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BF75F8"/>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BF75F8"/>
    <w:rPr>
      <w:sz w:val="18"/>
    </w:rPr>
  </w:style>
  <w:style w:type="character" w:customStyle="1" w:styleId="ProductList-SectionHeadingChar">
    <w:name w:val="Product List - Section Heading Char"/>
    <w:basedOn w:val="ProductList-BodyChar"/>
    <w:link w:val="ProductList-SectionHeading"/>
    <w:rsid w:val="00BF75F8"/>
    <w:rPr>
      <w:rFonts w:asciiTheme="majorHAnsi" w:hAnsiTheme="majorHAnsi"/>
      <w:b/>
      <w:sz w:val="40"/>
    </w:rPr>
  </w:style>
  <w:style w:type="paragraph" w:styleId="Header">
    <w:name w:val="header"/>
    <w:basedOn w:val="Normal"/>
    <w:link w:val="HeaderChar"/>
    <w:uiPriority w:val="99"/>
    <w:unhideWhenUsed/>
    <w:rsid w:val="00BF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5F8"/>
  </w:style>
  <w:style w:type="paragraph" w:styleId="Footer">
    <w:name w:val="footer"/>
    <w:basedOn w:val="Normal"/>
    <w:link w:val="FooterChar"/>
    <w:uiPriority w:val="99"/>
    <w:unhideWhenUsed/>
    <w:rsid w:val="00BF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5F8"/>
  </w:style>
  <w:style w:type="table" w:styleId="TableGrid">
    <w:name w:val="Table Grid"/>
    <w:basedOn w:val="TableNormal"/>
    <w:uiPriority w:val="39"/>
    <w:rsid w:val="00BF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75F8"/>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BF75F8"/>
    <w:rPr>
      <w:b/>
      <w:color w:val="00188F"/>
    </w:rPr>
  </w:style>
  <w:style w:type="character" w:customStyle="1" w:styleId="ProductList-SubSubSectionHeadingChar">
    <w:name w:val="Product List - SubSubSection Heading Char"/>
    <w:basedOn w:val="ProductList-BodyChar"/>
    <w:link w:val="ProductList-SubSubSectionHeading"/>
    <w:rsid w:val="00BF75F8"/>
    <w:rPr>
      <w:b/>
      <w:color w:val="00188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ervicesEUMC@microsoft.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aka.ms/servicesapprovedsuppliers"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ka.ms/ServicesEUM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12785</Words>
  <Characters>72878</Characters>
  <Application>Microsoft Office Word</Application>
  <DocSecurity>8</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Hupe</dc:creator>
  <cp:keywords/>
  <dc:description/>
  <cp:lastModifiedBy>Rita Marie Morgan (Beyondsoft Consulting Inc)</cp:lastModifiedBy>
  <cp:revision>3</cp:revision>
  <dcterms:created xsi:type="dcterms:W3CDTF">2018-05-30T14:59:00Z</dcterms:created>
  <dcterms:modified xsi:type="dcterms:W3CDTF">2018-05-30T19:09:00Z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vhupe@microsoft.com</vt:lpwstr>
  </property>
  <property fmtid="{D5CDD505-2E9C-101B-9397-08002B2CF9AE}" pid="5" name="MSIP_Label_f42aa342-8706-4288-bd11-ebb85995028c_SetDate">
    <vt:lpwstr>2018-05-24T17:22:25.6161227Z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