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C0B8A" w14:textId="77777777" w:rsidR="001B5F89" w:rsidRDefault="001B5F89" w:rsidP="00CD1ED2">
      <w:pPr>
        <w:pStyle w:val="PURTOCHeader"/>
      </w:pPr>
      <w:bookmarkStart w:id="0" w:name="_Toc284019368"/>
      <w:bookmarkStart w:id="1" w:name="_Toc284162981"/>
      <w:bookmarkStart w:id="2" w:name="_Toc288720721"/>
      <w:bookmarkStart w:id="3" w:name="_Toc288722946"/>
      <w:bookmarkStart w:id="4" w:name="_GoBack"/>
      <w:bookmarkEnd w:id="4"/>
      <w:r>
        <w:rPr>
          <w:noProof/>
        </w:rPr>
        <w:drawing>
          <wp:anchor distT="0" distB="0" distL="114300" distR="114300" simplePos="0" relativeHeight="251658240" behindDoc="0" locked="0" layoutInCell="1" allowOverlap="1" wp14:anchorId="527A2DE7" wp14:editId="343FE79C">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14:sizeRelH relativeFrom="margin">
              <wp14:pctWidth>0</wp14:pctWidth>
            </wp14:sizeRelH>
            <wp14:sizeRelV relativeFrom="margin">
              <wp14:pctHeight>0</wp14:pctHeight>
            </wp14:sizeRelV>
          </wp:anchor>
        </w:drawing>
      </w:r>
    </w:p>
    <w:p w14:paraId="6EA3919C" w14:textId="77777777" w:rsidR="001B5F89" w:rsidRPr="001B5F89" w:rsidRDefault="001B5F89" w:rsidP="00CD1ED2">
      <w:pPr>
        <w:pStyle w:val="PURTOCHeader"/>
        <w:rPr>
          <w:rFonts w:ascii="Arial Black" w:hAnsi="Arial Black"/>
          <w:b/>
          <w:sz w:val="32"/>
        </w:rPr>
      </w:pPr>
      <w:r w:rsidRPr="001B5F89">
        <w:rPr>
          <w:rFonts w:ascii="Arial Black" w:hAnsi="Arial Black"/>
          <w:b/>
          <w:sz w:val="32"/>
        </w:rPr>
        <w:t>Microsoft Volume Licensing</w:t>
      </w:r>
    </w:p>
    <w:p w14:paraId="1415FDC5" w14:textId="77777777" w:rsidR="001B5F89" w:rsidRPr="001B5F89" w:rsidRDefault="00D05436" w:rsidP="00CD1ED2">
      <w:pPr>
        <w:pStyle w:val="PURTOCHeader"/>
        <w:rPr>
          <w:sz w:val="72"/>
        </w:rPr>
      </w:pPr>
      <w:r>
        <w:rPr>
          <w:sz w:val="72"/>
        </w:rPr>
        <w:t>Services Provider</w:t>
      </w:r>
      <w:r w:rsidR="001B5F89" w:rsidRPr="001B5F89">
        <w:rPr>
          <w:sz w:val="72"/>
        </w:rPr>
        <w:t xml:space="preserve"> Use Rights</w:t>
      </w:r>
    </w:p>
    <w:p w14:paraId="2AB517DB" w14:textId="77777777" w:rsidR="001B5F89" w:rsidRDefault="001B5F89" w:rsidP="001B5F89">
      <w:pPr>
        <w:pStyle w:val="PURBody"/>
      </w:pPr>
    </w:p>
    <w:p w14:paraId="0060E343" w14:textId="77777777" w:rsidR="001B5F89" w:rsidRDefault="001B5F89" w:rsidP="001B5F89">
      <w:pPr>
        <w:pStyle w:val="PURBody"/>
      </w:pPr>
      <w:r>
        <w:t xml:space="preserve">Worldwide English | </w:t>
      </w:r>
      <w:r w:rsidR="00616C69">
        <w:t xml:space="preserve">October </w:t>
      </w:r>
      <w:r>
        <w:t>2011</w:t>
      </w:r>
    </w:p>
    <w:p w14:paraId="1FFB2562" w14:textId="77777777" w:rsidR="001B5F89" w:rsidRDefault="001B5F89" w:rsidP="00CD1ED2">
      <w:pPr>
        <w:pStyle w:val="PURTOCHeader"/>
        <w:sectPr w:rsidR="001B5F89" w:rsidSect="00272CD1">
          <w:headerReference w:type="default" r:id="rId26"/>
          <w:footerReference w:type="default" r:id="rId27"/>
          <w:type w:val="continuous"/>
          <w:pgSz w:w="12240" w:h="15840" w:code="1"/>
          <w:pgMar w:top="1800" w:right="720" w:bottom="720" w:left="720" w:header="720" w:footer="720" w:gutter="0"/>
          <w:pgNumType w:start="0"/>
          <w:cols w:space="360"/>
          <w:titlePg/>
          <w:docGrid w:linePitch="360"/>
        </w:sectPr>
      </w:pPr>
      <w:r>
        <w:rPr>
          <w:noProof/>
        </w:rPr>
        <w:drawing>
          <wp:anchor distT="0" distB="0" distL="114300" distR="114300" simplePos="0" relativeHeight="251658241" behindDoc="0" locked="1" layoutInCell="1" allowOverlap="1" wp14:anchorId="12A52CB5" wp14:editId="65B0D7D8">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14:sizeRelH relativeFrom="margin">
              <wp14:pctWidth>0</wp14:pctWidth>
            </wp14:sizeRelH>
            <wp14:sizeRelV relativeFrom="margin">
              <wp14:pctHeight>0</wp14:pctHeight>
            </wp14:sizeRelV>
          </wp:anchor>
        </w:drawing>
      </w:r>
      <w:r w:rsidR="004441C6">
        <w:t xml:space="preserve"> </w:t>
      </w:r>
    </w:p>
    <w:p w14:paraId="00D5E23F" w14:textId="77777777" w:rsidR="000A570B" w:rsidRPr="003A212A" w:rsidRDefault="000A570B" w:rsidP="003A212A">
      <w:pPr>
        <w:pStyle w:val="PURBlueStrong"/>
        <w:spacing w:after="240"/>
        <w:jc w:val="center"/>
        <w:rPr>
          <w:b/>
        </w:rPr>
        <w:sectPr w:rsidR="000A570B" w:rsidRPr="003A212A" w:rsidSect="003A212A">
          <w:headerReference w:type="even" r:id="rId29"/>
          <w:headerReference w:type="default" r:id="rId30"/>
          <w:footerReference w:type="default" r:id="rId31"/>
          <w:headerReference w:type="first" r:id="rId32"/>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bookmarkEnd w:id="5"/>
      <w:r w:rsidRPr="003A212A">
        <w:rPr>
          <w:b/>
        </w:rPr>
        <w:lastRenderedPageBreak/>
        <w:t>Table of Contents</w:t>
      </w:r>
    </w:p>
    <w:p w14:paraId="28552AE2" w14:textId="77777777" w:rsidR="009C7C76" w:rsidRDefault="000A570B">
      <w:pPr>
        <w:pStyle w:val="TOC1"/>
        <w:tabs>
          <w:tab w:val="right" w:leader="dot" w:pos="5210"/>
        </w:tabs>
        <w:rPr>
          <w:rFonts w:asciiTheme="minorHAnsi" w:hAnsiTheme="minorHAnsi"/>
          <w:b w:val="0"/>
          <w:caps w:val="0"/>
          <w:noProof/>
          <w:color w:val="auto"/>
          <w:sz w:val="22"/>
          <w:szCs w:val="22"/>
        </w:rPr>
      </w:pPr>
      <w:r>
        <w:lastRenderedPageBreak/>
        <w:fldChar w:fldCharType="begin"/>
      </w:r>
      <w:r>
        <w:instrText xml:space="preserve"> TOC \h \z \t "PUR Product Name,2,PUR Section Heading,1" </w:instrText>
      </w:r>
      <w:r>
        <w:fldChar w:fldCharType="separate"/>
      </w:r>
      <w:hyperlink w:anchor="_Toc300000182" w:history="1">
        <w:r w:rsidR="009C7C76" w:rsidRPr="004A0FF0">
          <w:rPr>
            <w:rStyle w:val="Hyperlink"/>
            <w:noProof/>
          </w:rPr>
          <w:t>Introduction</w:t>
        </w:r>
        <w:r w:rsidR="009C7C76">
          <w:rPr>
            <w:noProof/>
            <w:webHidden/>
          </w:rPr>
          <w:tab/>
        </w:r>
        <w:r w:rsidR="009C7C76">
          <w:rPr>
            <w:noProof/>
            <w:webHidden/>
          </w:rPr>
          <w:fldChar w:fldCharType="begin"/>
        </w:r>
        <w:r w:rsidR="009C7C76">
          <w:rPr>
            <w:noProof/>
            <w:webHidden/>
          </w:rPr>
          <w:instrText xml:space="preserve"> PAGEREF _Toc300000182 \h </w:instrText>
        </w:r>
        <w:r w:rsidR="009C7C76">
          <w:rPr>
            <w:noProof/>
            <w:webHidden/>
          </w:rPr>
        </w:r>
        <w:r w:rsidR="009C7C76">
          <w:rPr>
            <w:noProof/>
            <w:webHidden/>
          </w:rPr>
          <w:fldChar w:fldCharType="separate"/>
        </w:r>
        <w:r w:rsidR="005A7E54">
          <w:rPr>
            <w:noProof/>
            <w:webHidden/>
          </w:rPr>
          <w:t>2</w:t>
        </w:r>
        <w:r w:rsidR="009C7C76">
          <w:rPr>
            <w:noProof/>
            <w:webHidden/>
          </w:rPr>
          <w:fldChar w:fldCharType="end"/>
        </w:r>
      </w:hyperlink>
    </w:p>
    <w:p w14:paraId="665AE915" w14:textId="77777777" w:rsidR="009C7C76" w:rsidRDefault="005A7E54">
      <w:pPr>
        <w:pStyle w:val="TOC1"/>
        <w:tabs>
          <w:tab w:val="right" w:leader="dot" w:pos="5210"/>
        </w:tabs>
        <w:rPr>
          <w:rFonts w:asciiTheme="minorHAnsi" w:hAnsiTheme="minorHAnsi"/>
          <w:b w:val="0"/>
          <w:caps w:val="0"/>
          <w:noProof/>
          <w:color w:val="auto"/>
          <w:sz w:val="22"/>
          <w:szCs w:val="22"/>
        </w:rPr>
      </w:pPr>
      <w:hyperlink w:anchor="_Toc300000183" w:history="1">
        <w:r w:rsidR="009C7C76" w:rsidRPr="004A0FF0">
          <w:rPr>
            <w:rStyle w:val="Hyperlink"/>
            <w:noProof/>
          </w:rPr>
          <w:t>Universal License Terms</w:t>
        </w:r>
        <w:r w:rsidR="009C7C76">
          <w:rPr>
            <w:noProof/>
            <w:webHidden/>
          </w:rPr>
          <w:tab/>
        </w:r>
        <w:r w:rsidR="009C7C76">
          <w:rPr>
            <w:noProof/>
            <w:webHidden/>
          </w:rPr>
          <w:fldChar w:fldCharType="begin"/>
        </w:r>
        <w:r w:rsidR="009C7C76">
          <w:rPr>
            <w:noProof/>
            <w:webHidden/>
          </w:rPr>
          <w:instrText xml:space="preserve"> PAGEREF _Toc300000183 \h </w:instrText>
        </w:r>
        <w:r w:rsidR="009C7C76">
          <w:rPr>
            <w:noProof/>
            <w:webHidden/>
          </w:rPr>
        </w:r>
        <w:r w:rsidR="009C7C76">
          <w:rPr>
            <w:noProof/>
            <w:webHidden/>
          </w:rPr>
          <w:fldChar w:fldCharType="separate"/>
        </w:r>
        <w:r>
          <w:rPr>
            <w:noProof/>
            <w:webHidden/>
          </w:rPr>
          <w:t>4</w:t>
        </w:r>
        <w:r w:rsidR="009C7C76">
          <w:rPr>
            <w:noProof/>
            <w:webHidden/>
          </w:rPr>
          <w:fldChar w:fldCharType="end"/>
        </w:r>
      </w:hyperlink>
    </w:p>
    <w:p w14:paraId="48ACACD2" w14:textId="77777777" w:rsidR="009C7C76" w:rsidRDefault="005A7E54">
      <w:pPr>
        <w:pStyle w:val="TOC1"/>
        <w:tabs>
          <w:tab w:val="right" w:leader="dot" w:pos="5210"/>
        </w:tabs>
        <w:rPr>
          <w:rFonts w:asciiTheme="minorHAnsi" w:hAnsiTheme="minorHAnsi"/>
          <w:b w:val="0"/>
          <w:caps w:val="0"/>
          <w:noProof/>
          <w:color w:val="auto"/>
          <w:sz w:val="22"/>
          <w:szCs w:val="22"/>
        </w:rPr>
      </w:pPr>
      <w:hyperlink w:anchor="_Toc300000184" w:history="1">
        <w:r w:rsidR="009C7C76" w:rsidRPr="004A0FF0">
          <w:rPr>
            <w:rStyle w:val="Hyperlink"/>
            <w:noProof/>
          </w:rPr>
          <w:t>Per Processor License Model</w:t>
        </w:r>
        <w:r w:rsidR="009C7C76">
          <w:rPr>
            <w:noProof/>
            <w:webHidden/>
          </w:rPr>
          <w:tab/>
        </w:r>
        <w:r w:rsidR="009C7C76">
          <w:rPr>
            <w:noProof/>
            <w:webHidden/>
          </w:rPr>
          <w:fldChar w:fldCharType="begin"/>
        </w:r>
        <w:r w:rsidR="009C7C76">
          <w:rPr>
            <w:noProof/>
            <w:webHidden/>
          </w:rPr>
          <w:instrText xml:space="preserve"> PAGEREF _Toc300000184 \h </w:instrText>
        </w:r>
        <w:r w:rsidR="009C7C76">
          <w:rPr>
            <w:noProof/>
            <w:webHidden/>
          </w:rPr>
        </w:r>
        <w:r w:rsidR="009C7C76">
          <w:rPr>
            <w:noProof/>
            <w:webHidden/>
          </w:rPr>
          <w:fldChar w:fldCharType="separate"/>
        </w:r>
        <w:r>
          <w:rPr>
            <w:noProof/>
            <w:webHidden/>
          </w:rPr>
          <w:t>9</w:t>
        </w:r>
        <w:r w:rsidR="009C7C76">
          <w:rPr>
            <w:noProof/>
            <w:webHidden/>
          </w:rPr>
          <w:fldChar w:fldCharType="end"/>
        </w:r>
      </w:hyperlink>
    </w:p>
    <w:p w14:paraId="236EE2E3" w14:textId="77777777" w:rsidR="009C7C76" w:rsidRDefault="005A7E54">
      <w:pPr>
        <w:pStyle w:val="TOC2"/>
        <w:rPr>
          <w:noProof/>
          <w:color w:val="auto"/>
          <w:sz w:val="22"/>
        </w:rPr>
      </w:pPr>
      <w:hyperlink w:anchor="_Toc300000185" w:history="1">
        <w:r w:rsidR="009C7C76" w:rsidRPr="004A0FF0">
          <w:rPr>
            <w:rStyle w:val="Hyperlink"/>
            <w:noProof/>
          </w:rPr>
          <w:t>BizTalk Server 2010 Branch Edition</w:t>
        </w:r>
        <w:r w:rsidR="009C7C76">
          <w:rPr>
            <w:noProof/>
            <w:webHidden/>
          </w:rPr>
          <w:tab/>
        </w:r>
        <w:r w:rsidR="009C7C76">
          <w:rPr>
            <w:noProof/>
            <w:webHidden/>
          </w:rPr>
          <w:fldChar w:fldCharType="begin"/>
        </w:r>
        <w:r w:rsidR="009C7C76">
          <w:rPr>
            <w:noProof/>
            <w:webHidden/>
          </w:rPr>
          <w:instrText xml:space="preserve"> PAGEREF _Toc300000185 \h </w:instrText>
        </w:r>
        <w:r w:rsidR="009C7C76">
          <w:rPr>
            <w:noProof/>
            <w:webHidden/>
          </w:rPr>
        </w:r>
        <w:r w:rsidR="009C7C76">
          <w:rPr>
            <w:noProof/>
            <w:webHidden/>
          </w:rPr>
          <w:fldChar w:fldCharType="separate"/>
        </w:r>
        <w:r>
          <w:rPr>
            <w:noProof/>
            <w:webHidden/>
          </w:rPr>
          <w:t>11</w:t>
        </w:r>
        <w:r w:rsidR="009C7C76">
          <w:rPr>
            <w:noProof/>
            <w:webHidden/>
          </w:rPr>
          <w:fldChar w:fldCharType="end"/>
        </w:r>
      </w:hyperlink>
    </w:p>
    <w:p w14:paraId="7002D5D6" w14:textId="77777777" w:rsidR="009C7C76" w:rsidRDefault="005A7E54">
      <w:pPr>
        <w:pStyle w:val="TOC2"/>
        <w:rPr>
          <w:noProof/>
          <w:color w:val="auto"/>
          <w:sz w:val="22"/>
        </w:rPr>
      </w:pPr>
      <w:hyperlink w:anchor="_Toc300000186" w:history="1">
        <w:r w:rsidR="009C7C76" w:rsidRPr="004A0FF0">
          <w:rPr>
            <w:rStyle w:val="Hyperlink"/>
            <w:noProof/>
          </w:rPr>
          <w:t>BizTalk Server 2010 Enterprise Edition</w:t>
        </w:r>
        <w:r w:rsidR="009C7C76">
          <w:rPr>
            <w:noProof/>
            <w:webHidden/>
          </w:rPr>
          <w:tab/>
        </w:r>
        <w:r w:rsidR="009C7C76">
          <w:rPr>
            <w:noProof/>
            <w:webHidden/>
          </w:rPr>
          <w:fldChar w:fldCharType="begin"/>
        </w:r>
        <w:r w:rsidR="009C7C76">
          <w:rPr>
            <w:noProof/>
            <w:webHidden/>
          </w:rPr>
          <w:instrText xml:space="preserve"> PAGEREF _Toc300000186 \h </w:instrText>
        </w:r>
        <w:r w:rsidR="009C7C76">
          <w:rPr>
            <w:noProof/>
            <w:webHidden/>
          </w:rPr>
        </w:r>
        <w:r w:rsidR="009C7C76">
          <w:rPr>
            <w:noProof/>
            <w:webHidden/>
          </w:rPr>
          <w:fldChar w:fldCharType="separate"/>
        </w:r>
        <w:r>
          <w:rPr>
            <w:noProof/>
            <w:webHidden/>
          </w:rPr>
          <w:t>11</w:t>
        </w:r>
        <w:r w:rsidR="009C7C76">
          <w:rPr>
            <w:noProof/>
            <w:webHidden/>
          </w:rPr>
          <w:fldChar w:fldCharType="end"/>
        </w:r>
      </w:hyperlink>
    </w:p>
    <w:p w14:paraId="37D25580" w14:textId="77777777" w:rsidR="009C7C76" w:rsidRDefault="005A7E54">
      <w:pPr>
        <w:pStyle w:val="TOC2"/>
        <w:rPr>
          <w:noProof/>
          <w:color w:val="auto"/>
          <w:sz w:val="22"/>
        </w:rPr>
      </w:pPr>
      <w:hyperlink w:anchor="_Toc300000187" w:history="1">
        <w:r w:rsidR="009C7C76" w:rsidRPr="004A0FF0">
          <w:rPr>
            <w:rStyle w:val="Hyperlink"/>
            <w:noProof/>
          </w:rPr>
          <w:t>BizTalk Server 2010 Standard Edition</w:t>
        </w:r>
        <w:r w:rsidR="009C7C76">
          <w:rPr>
            <w:noProof/>
            <w:webHidden/>
          </w:rPr>
          <w:tab/>
        </w:r>
        <w:r w:rsidR="009C7C76">
          <w:rPr>
            <w:noProof/>
            <w:webHidden/>
          </w:rPr>
          <w:fldChar w:fldCharType="begin"/>
        </w:r>
        <w:r w:rsidR="009C7C76">
          <w:rPr>
            <w:noProof/>
            <w:webHidden/>
          </w:rPr>
          <w:instrText xml:space="preserve"> PAGEREF _Toc300000187 \h </w:instrText>
        </w:r>
        <w:r w:rsidR="009C7C76">
          <w:rPr>
            <w:noProof/>
            <w:webHidden/>
          </w:rPr>
        </w:r>
        <w:r w:rsidR="009C7C76">
          <w:rPr>
            <w:noProof/>
            <w:webHidden/>
          </w:rPr>
          <w:fldChar w:fldCharType="separate"/>
        </w:r>
        <w:r>
          <w:rPr>
            <w:noProof/>
            <w:webHidden/>
          </w:rPr>
          <w:t>12</w:t>
        </w:r>
        <w:r w:rsidR="009C7C76">
          <w:rPr>
            <w:noProof/>
            <w:webHidden/>
          </w:rPr>
          <w:fldChar w:fldCharType="end"/>
        </w:r>
      </w:hyperlink>
    </w:p>
    <w:p w14:paraId="1B26D290" w14:textId="77777777" w:rsidR="009C7C76" w:rsidRDefault="005A7E54">
      <w:pPr>
        <w:pStyle w:val="TOC2"/>
        <w:rPr>
          <w:noProof/>
          <w:color w:val="auto"/>
          <w:sz w:val="22"/>
        </w:rPr>
      </w:pPr>
      <w:hyperlink w:anchor="_Toc300000188" w:history="1">
        <w:r w:rsidR="009C7C76" w:rsidRPr="004A0FF0">
          <w:rPr>
            <w:rStyle w:val="Hyperlink"/>
            <w:noProof/>
          </w:rPr>
          <w:t>Commerce Server 2009 R2 Enterprise Edition</w:t>
        </w:r>
        <w:r w:rsidR="009C7C76">
          <w:rPr>
            <w:noProof/>
            <w:webHidden/>
          </w:rPr>
          <w:tab/>
        </w:r>
        <w:r w:rsidR="009C7C76">
          <w:rPr>
            <w:noProof/>
            <w:webHidden/>
          </w:rPr>
          <w:fldChar w:fldCharType="begin"/>
        </w:r>
        <w:r w:rsidR="009C7C76">
          <w:rPr>
            <w:noProof/>
            <w:webHidden/>
          </w:rPr>
          <w:instrText xml:space="preserve"> PAGEREF _Toc300000188 \h </w:instrText>
        </w:r>
        <w:r w:rsidR="009C7C76">
          <w:rPr>
            <w:noProof/>
            <w:webHidden/>
          </w:rPr>
        </w:r>
        <w:r w:rsidR="009C7C76">
          <w:rPr>
            <w:noProof/>
            <w:webHidden/>
          </w:rPr>
          <w:fldChar w:fldCharType="separate"/>
        </w:r>
        <w:r>
          <w:rPr>
            <w:noProof/>
            <w:webHidden/>
          </w:rPr>
          <w:t>12</w:t>
        </w:r>
        <w:r w:rsidR="009C7C76">
          <w:rPr>
            <w:noProof/>
            <w:webHidden/>
          </w:rPr>
          <w:fldChar w:fldCharType="end"/>
        </w:r>
      </w:hyperlink>
    </w:p>
    <w:p w14:paraId="3B68A798" w14:textId="77777777" w:rsidR="009C7C76" w:rsidRDefault="005A7E54">
      <w:pPr>
        <w:pStyle w:val="TOC2"/>
        <w:rPr>
          <w:noProof/>
          <w:color w:val="auto"/>
          <w:sz w:val="22"/>
        </w:rPr>
      </w:pPr>
      <w:hyperlink w:anchor="_Toc300000189" w:history="1">
        <w:r w:rsidR="009C7C76" w:rsidRPr="004A0FF0">
          <w:rPr>
            <w:rStyle w:val="Hyperlink"/>
            <w:noProof/>
          </w:rPr>
          <w:t>Commerce Server 2009 R2 Standard Edition</w:t>
        </w:r>
        <w:r w:rsidR="009C7C76">
          <w:rPr>
            <w:noProof/>
            <w:webHidden/>
          </w:rPr>
          <w:tab/>
        </w:r>
        <w:r w:rsidR="009C7C76">
          <w:rPr>
            <w:noProof/>
            <w:webHidden/>
          </w:rPr>
          <w:fldChar w:fldCharType="begin"/>
        </w:r>
        <w:r w:rsidR="009C7C76">
          <w:rPr>
            <w:noProof/>
            <w:webHidden/>
          </w:rPr>
          <w:instrText xml:space="preserve"> PAGEREF _Toc300000189 \h </w:instrText>
        </w:r>
        <w:r w:rsidR="009C7C76">
          <w:rPr>
            <w:noProof/>
            <w:webHidden/>
          </w:rPr>
        </w:r>
        <w:r w:rsidR="009C7C76">
          <w:rPr>
            <w:noProof/>
            <w:webHidden/>
          </w:rPr>
          <w:fldChar w:fldCharType="separate"/>
        </w:r>
        <w:r>
          <w:rPr>
            <w:noProof/>
            <w:webHidden/>
          </w:rPr>
          <w:t>12</w:t>
        </w:r>
        <w:r w:rsidR="009C7C76">
          <w:rPr>
            <w:noProof/>
            <w:webHidden/>
          </w:rPr>
          <w:fldChar w:fldCharType="end"/>
        </w:r>
      </w:hyperlink>
    </w:p>
    <w:p w14:paraId="38F23E6C" w14:textId="77777777" w:rsidR="009C7C76" w:rsidRDefault="005A7E54">
      <w:pPr>
        <w:pStyle w:val="TOC2"/>
        <w:rPr>
          <w:noProof/>
          <w:color w:val="auto"/>
          <w:sz w:val="22"/>
        </w:rPr>
      </w:pPr>
      <w:hyperlink w:anchor="_Toc300000190" w:history="1">
        <w:r w:rsidR="009C7C76" w:rsidRPr="004A0FF0">
          <w:rPr>
            <w:rStyle w:val="Hyperlink"/>
            <w:noProof/>
          </w:rPr>
          <w:t>Core Infrastructure Server Suite Datacenter</w:t>
        </w:r>
        <w:r w:rsidR="009C7C76">
          <w:rPr>
            <w:noProof/>
            <w:webHidden/>
          </w:rPr>
          <w:tab/>
        </w:r>
        <w:r w:rsidR="009C7C76">
          <w:rPr>
            <w:noProof/>
            <w:webHidden/>
          </w:rPr>
          <w:fldChar w:fldCharType="begin"/>
        </w:r>
        <w:r w:rsidR="009C7C76">
          <w:rPr>
            <w:noProof/>
            <w:webHidden/>
          </w:rPr>
          <w:instrText xml:space="preserve"> PAGEREF _Toc300000190 \h </w:instrText>
        </w:r>
        <w:r w:rsidR="009C7C76">
          <w:rPr>
            <w:noProof/>
            <w:webHidden/>
          </w:rPr>
        </w:r>
        <w:r w:rsidR="009C7C76">
          <w:rPr>
            <w:noProof/>
            <w:webHidden/>
          </w:rPr>
          <w:fldChar w:fldCharType="separate"/>
        </w:r>
        <w:r>
          <w:rPr>
            <w:noProof/>
            <w:webHidden/>
          </w:rPr>
          <w:t>12</w:t>
        </w:r>
        <w:r w:rsidR="009C7C76">
          <w:rPr>
            <w:noProof/>
            <w:webHidden/>
          </w:rPr>
          <w:fldChar w:fldCharType="end"/>
        </w:r>
      </w:hyperlink>
    </w:p>
    <w:p w14:paraId="405184A9" w14:textId="77777777" w:rsidR="009C7C76" w:rsidRDefault="005A7E54">
      <w:pPr>
        <w:pStyle w:val="TOC2"/>
        <w:rPr>
          <w:noProof/>
          <w:color w:val="auto"/>
          <w:sz w:val="22"/>
        </w:rPr>
      </w:pPr>
      <w:hyperlink w:anchor="_Toc300000191" w:history="1">
        <w:r w:rsidR="009C7C76" w:rsidRPr="004A0FF0">
          <w:rPr>
            <w:rStyle w:val="Hyperlink"/>
            <w:noProof/>
          </w:rPr>
          <w:t>Forefront Threat Management Gateway 2010 Enterprise</w:t>
        </w:r>
        <w:r w:rsidR="009C7C76">
          <w:rPr>
            <w:noProof/>
            <w:webHidden/>
          </w:rPr>
          <w:tab/>
        </w:r>
        <w:r w:rsidR="009C7C76">
          <w:rPr>
            <w:noProof/>
            <w:webHidden/>
          </w:rPr>
          <w:fldChar w:fldCharType="begin"/>
        </w:r>
        <w:r w:rsidR="009C7C76">
          <w:rPr>
            <w:noProof/>
            <w:webHidden/>
          </w:rPr>
          <w:instrText xml:space="preserve"> PAGEREF _Toc300000191 \h </w:instrText>
        </w:r>
        <w:r w:rsidR="009C7C76">
          <w:rPr>
            <w:noProof/>
            <w:webHidden/>
          </w:rPr>
        </w:r>
        <w:r w:rsidR="009C7C76">
          <w:rPr>
            <w:noProof/>
            <w:webHidden/>
          </w:rPr>
          <w:fldChar w:fldCharType="separate"/>
        </w:r>
        <w:r>
          <w:rPr>
            <w:noProof/>
            <w:webHidden/>
          </w:rPr>
          <w:t>13</w:t>
        </w:r>
        <w:r w:rsidR="009C7C76">
          <w:rPr>
            <w:noProof/>
            <w:webHidden/>
          </w:rPr>
          <w:fldChar w:fldCharType="end"/>
        </w:r>
      </w:hyperlink>
    </w:p>
    <w:p w14:paraId="125B0F8E" w14:textId="77777777" w:rsidR="009C7C76" w:rsidRDefault="005A7E54">
      <w:pPr>
        <w:pStyle w:val="TOC2"/>
        <w:rPr>
          <w:noProof/>
          <w:color w:val="auto"/>
          <w:sz w:val="22"/>
        </w:rPr>
      </w:pPr>
      <w:hyperlink w:anchor="_Toc300000192" w:history="1">
        <w:r w:rsidR="009C7C76" w:rsidRPr="004A0FF0">
          <w:rPr>
            <w:rStyle w:val="Hyperlink"/>
            <w:noProof/>
          </w:rPr>
          <w:t>Forefront Threat Management Gateway 2010 Standard</w:t>
        </w:r>
        <w:r w:rsidR="009C7C76">
          <w:rPr>
            <w:noProof/>
            <w:webHidden/>
          </w:rPr>
          <w:tab/>
        </w:r>
        <w:r w:rsidR="009C7C76">
          <w:rPr>
            <w:noProof/>
            <w:webHidden/>
          </w:rPr>
          <w:fldChar w:fldCharType="begin"/>
        </w:r>
        <w:r w:rsidR="009C7C76">
          <w:rPr>
            <w:noProof/>
            <w:webHidden/>
          </w:rPr>
          <w:instrText xml:space="preserve"> PAGEREF _Toc300000192 \h </w:instrText>
        </w:r>
        <w:r w:rsidR="009C7C76">
          <w:rPr>
            <w:noProof/>
            <w:webHidden/>
          </w:rPr>
        </w:r>
        <w:r w:rsidR="009C7C76">
          <w:rPr>
            <w:noProof/>
            <w:webHidden/>
          </w:rPr>
          <w:fldChar w:fldCharType="separate"/>
        </w:r>
        <w:r>
          <w:rPr>
            <w:noProof/>
            <w:webHidden/>
          </w:rPr>
          <w:t>13</w:t>
        </w:r>
        <w:r w:rsidR="009C7C76">
          <w:rPr>
            <w:noProof/>
            <w:webHidden/>
          </w:rPr>
          <w:fldChar w:fldCharType="end"/>
        </w:r>
      </w:hyperlink>
    </w:p>
    <w:p w14:paraId="4A706AFD" w14:textId="77777777" w:rsidR="009C7C76" w:rsidRDefault="005A7E54">
      <w:pPr>
        <w:pStyle w:val="TOC2"/>
        <w:rPr>
          <w:noProof/>
          <w:color w:val="auto"/>
          <w:sz w:val="22"/>
        </w:rPr>
      </w:pPr>
      <w:hyperlink w:anchor="_Toc300000193" w:history="1">
        <w:r w:rsidR="009C7C76" w:rsidRPr="004A0FF0">
          <w:rPr>
            <w:rStyle w:val="Hyperlink"/>
            <w:noProof/>
          </w:rPr>
          <w:t>HPC Pack 2008 R2 Enterprise</w:t>
        </w:r>
        <w:r w:rsidR="009C7C76">
          <w:rPr>
            <w:noProof/>
            <w:webHidden/>
          </w:rPr>
          <w:tab/>
        </w:r>
        <w:r w:rsidR="009C7C76">
          <w:rPr>
            <w:noProof/>
            <w:webHidden/>
          </w:rPr>
          <w:fldChar w:fldCharType="begin"/>
        </w:r>
        <w:r w:rsidR="009C7C76">
          <w:rPr>
            <w:noProof/>
            <w:webHidden/>
          </w:rPr>
          <w:instrText xml:space="preserve"> PAGEREF _Toc300000193 \h </w:instrText>
        </w:r>
        <w:r w:rsidR="009C7C76">
          <w:rPr>
            <w:noProof/>
            <w:webHidden/>
          </w:rPr>
        </w:r>
        <w:r w:rsidR="009C7C76">
          <w:rPr>
            <w:noProof/>
            <w:webHidden/>
          </w:rPr>
          <w:fldChar w:fldCharType="separate"/>
        </w:r>
        <w:r>
          <w:rPr>
            <w:noProof/>
            <w:webHidden/>
          </w:rPr>
          <w:t>14</w:t>
        </w:r>
        <w:r w:rsidR="009C7C76">
          <w:rPr>
            <w:noProof/>
            <w:webHidden/>
          </w:rPr>
          <w:fldChar w:fldCharType="end"/>
        </w:r>
      </w:hyperlink>
    </w:p>
    <w:p w14:paraId="55C552C9" w14:textId="77777777" w:rsidR="009C7C76" w:rsidRDefault="005A7E54">
      <w:pPr>
        <w:pStyle w:val="TOC2"/>
        <w:rPr>
          <w:noProof/>
          <w:color w:val="auto"/>
          <w:sz w:val="22"/>
        </w:rPr>
      </w:pPr>
      <w:hyperlink w:anchor="_Toc300000194" w:history="1">
        <w:r w:rsidR="009C7C76" w:rsidRPr="004A0FF0">
          <w:rPr>
            <w:rStyle w:val="Hyperlink"/>
            <w:noProof/>
          </w:rPr>
          <w:t>Microsoft Dynamics AX 2012</w:t>
        </w:r>
        <w:r w:rsidR="009C7C76">
          <w:rPr>
            <w:noProof/>
            <w:webHidden/>
          </w:rPr>
          <w:tab/>
        </w:r>
        <w:r w:rsidR="009C7C76">
          <w:rPr>
            <w:noProof/>
            <w:webHidden/>
          </w:rPr>
          <w:fldChar w:fldCharType="begin"/>
        </w:r>
        <w:r w:rsidR="009C7C76">
          <w:rPr>
            <w:noProof/>
            <w:webHidden/>
          </w:rPr>
          <w:instrText xml:space="preserve"> PAGEREF _Toc300000194 \h </w:instrText>
        </w:r>
        <w:r w:rsidR="009C7C76">
          <w:rPr>
            <w:noProof/>
            <w:webHidden/>
          </w:rPr>
        </w:r>
        <w:r w:rsidR="009C7C76">
          <w:rPr>
            <w:noProof/>
            <w:webHidden/>
          </w:rPr>
          <w:fldChar w:fldCharType="separate"/>
        </w:r>
        <w:r>
          <w:rPr>
            <w:noProof/>
            <w:webHidden/>
          </w:rPr>
          <w:t>14</w:t>
        </w:r>
        <w:r w:rsidR="009C7C76">
          <w:rPr>
            <w:noProof/>
            <w:webHidden/>
          </w:rPr>
          <w:fldChar w:fldCharType="end"/>
        </w:r>
      </w:hyperlink>
    </w:p>
    <w:p w14:paraId="0E05D1EC" w14:textId="77777777" w:rsidR="009C7C76" w:rsidRDefault="005A7E54">
      <w:pPr>
        <w:pStyle w:val="TOC2"/>
        <w:rPr>
          <w:noProof/>
          <w:color w:val="auto"/>
          <w:sz w:val="22"/>
        </w:rPr>
      </w:pPr>
      <w:hyperlink w:anchor="_Toc300000195" w:history="1">
        <w:r w:rsidR="009C7C76" w:rsidRPr="004A0FF0">
          <w:rPr>
            <w:rStyle w:val="Hyperlink"/>
            <w:noProof/>
          </w:rPr>
          <w:t>Microsoft Dynamics C5 2012</w:t>
        </w:r>
        <w:r w:rsidR="009C7C76">
          <w:rPr>
            <w:noProof/>
            <w:webHidden/>
          </w:rPr>
          <w:tab/>
        </w:r>
        <w:r w:rsidR="009C7C76">
          <w:rPr>
            <w:noProof/>
            <w:webHidden/>
          </w:rPr>
          <w:fldChar w:fldCharType="begin"/>
        </w:r>
        <w:r w:rsidR="009C7C76">
          <w:rPr>
            <w:noProof/>
            <w:webHidden/>
          </w:rPr>
          <w:instrText xml:space="preserve"> PAGEREF _Toc300000195 \h </w:instrText>
        </w:r>
        <w:r w:rsidR="009C7C76">
          <w:rPr>
            <w:noProof/>
            <w:webHidden/>
          </w:rPr>
        </w:r>
        <w:r w:rsidR="009C7C76">
          <w:rPr>
            <w:noProof/>
            <w:webHidden/>
          </w:rPr>
          <w:fldChar w:fldCharType="separate"/>
        </w:r>
        <w:r>
          <w:rPr>
            <w:noProof/>
            <w:webHidden/>
          </w:rPr>
          <w:t>15</w:t>
        </w:r>
        <w:r w:rsidR="009C7C76">
          <w:rPr>
            <w:noProof/>
            <w:webHidden/>
          </w:rPr>
          <w:fldChar w:fldCharType="end"/>
        </w:r>
      </w:hyperlink>
    </w:p>
    <w:p w14:paraId="1053099A" w14:textId="77777777" w:rsidR="009C7C76" w:rsidRDefault="005A7E54">
      <w:pPr>
        <w:pStyle w:val="TOC2"/>
        <w:rPr>
          <w:noProof/>
          <w:color w:val="auto"/>
          <w:sz w:val="22"/>
        </w:rPr>
      </w:pPr>
      <w:hyperlink w:anchor="_Toc300000196" w:history="1">
        <w:r w:rsidR="009C7C76" w:rsidRPr="004A0FF0">
          <w:rPr>
            <w:rStyle w:val="Hyperlink"/>
            <w:noProof/>
          </w:rPr>
          <w:t>Microsoft Dynamics GP 2010 R2</w:t>
        </w:r>
        <w:r w:rsidR="009C7C76">
          <w:rPr>
            <w:noProof/>
            <w:webHidden/>
          </w:rPr>
          <w:tab/>
        </w:r>
        <w:r w:rsidR="009C7C76">
          <w:rPr>
            <w:noProof/>
            <w:webHidden/>
          </w:rPr>
          <w:fldChar w:fldCharType="begin"/>
        </w:r>
        <w:r w:rsidR="009C7C76">
          <w:rPr>
            <w:noProof/>
            <w:webHidden/>
          </w:rPr>
          <w:instrText xml:space="preserve"> PAGEREF _Toc300000196 \h </w:instrText>
        </w:r>
        <w:r w:rsidR="009C7C76">
          <w:rPr>
            <w:noProof/>
            <w:webHidden/>
          </w:rPr>
        </w:r>
        <w:r w:rsidR="009C7C76">
          <w:rPr>
            <w:noProof/>
            <w:webHidden/>
          </w:rPr>
          <w:fldChar w:fldCharType="separate"/>
        </w:r>
        <w:r>
          <w:rPr>
            <w:noProof/>
            <w:webHidden/>
          </w:rPr>
          <w:t>16</w:t>
        </w:r>
        <w:r w:rsidR="009C7C76">
          <w:rPr>
            <w:noProof/>
            <w:webHidden/>
          </w:rPr>
          <w:fldChar w:fldCharType="end"/>
        </w:r>
      </w:hyperlink>
    </w:p>
    <w:p w14:paraId="5CA41BA1" w14:textId="77777777" w:rsidR="009C7C76" w:rsidRDefault="005A7E54">
      <w:pPr>
        <w:pStyle w:val="TOC2"/>
        <w:rPr>
          <w:noProof/>
          <w:color w:val="auto"/>
          <w:sz w:val="22"/>
        </w:rPr>
      </w:pPr>
      <w:hyperlink w:anchor="_Toc300000197" w:history="1">
        <w:r w:rsidR="009C7C76" w:rsidRPr="004A0FF0">
          <w:rPr>
            <w:rStyle w:val="Hyperlink"/>
            <w:noProof/>
          </w:rPr>
          <w:t>Microsoft Dynamics NAV 2009 R2</w:t>
        </w:r>
        <w:r w:rsidR="009C7C76">
          <w:rPr>
            <w:noProof/>
            <w:webHidden/>
          </w:rPr>
          <w:tab/>
        </w:r>
        <w:r w:rsidR="009C7C76">
          <w:rPr>
            <w:noProof/>
            <w:webHidden/>
          </w:rPr>
          <w:fldChar w:fldCharType="begin"/>
        </w:r>
        <w:r w:rsidR="009C7C76">
          <w:rPr>
            <w:noProof/>
            <w:webHidden/>
          </w:rPr>
          <w:instrText xml:space="preserve"> PAGEREF _Toc300000197 \h </w:instrText>
        </w:r>
        <w:r w:rsidR="009C7C76">
          <w:rPr>
            <w:noProof/>
            <w:webHidden/>
          </w:rPr>
        </w:r>
        <w:r w:rsidR="009C7C76">
          <w:rPr>
            <w:noProof/>
            <w:webHidden/>
          </w:rPr>
          <w:fldChar w:fldCharType="separate"/>
        </w:r>
        <w:r>
          <w:rPr>
            <w:noProof/>
            <w:webHidden/>
          </w:rPr>
          <w:t>17</w:t>
        </w:r>
        <w:r w:rsidR="009C7C76">
          <w:rPr>
            <w:noProof/>
            <w:webHidden/>
          </w:rPr>
          <w:fldChar w:fldCharType="end"/>
        </w:r>
      </w:hyperlink>
    </w:p>
    <w:p w14:paraId="1EC4E2A8" w14:textId="77777777" w:rsidR="009C7C76" w:rsidRDefault="005A7E54">
      <w:pPr>
        <w:pStyle w:val="TOC2"/>
        <w:rPr>
          <w:noProof/>
          <w:color w:val="auto"/>
          <w:sz w:val="22"/>
        </w:rPr>
      </w:pPr>
      <w:hyperlink w:anchor="_Toc300000198" w:history="1">
        <w:r w:rsidR="009C7C76" w:rsidRPr="004A0FF0">
          <w:rPr>
            <w:rStyle w:val="Hyperlink"/>
            <w:noProof/>
          </w:rPr>
          <w:t>Microsoft Dynamics SL 2011</w:t>
        </w:r>
        <w:r w:rsidR="009C7C76">
          <w:rPr>
            <w:noProof/>
            <w:webHidden/>
          </w:rPr>
          <w:tab/>
        </w:r>
        <w:r w:rsidR="009C7C76">
          <w:rPr>
            <w:noProof/>
            <w:webHidden/>
          </w:rPr>
          <w:fldChar w:fldCharType="begin"/>
        </w:r>
        <w:r w:rsidR="009C7C76">
          <w:rPr>
            <w:noProof/>
            <w:webHidden/>
          </w:rPr>
          <w:instrText xml:space="preserve"> PAGEREF _Toc300000198 \h </w:instrText>
        </w:r>
        <w:r w:rsidR="009C7C76">
          <w:rPr>
            <w:noProof/>
            <w:webHidden/>
          </w:rPr>
        </w:r>
        <w:r w:rsidR="009C7C76">
          <w:rPr>
            <w:noProof/>
            <w:webHidden/>
          </w:rPr>
          <w:fldChar w:fldCharType="separate"/>
        </w:r>
        <w:r>
          <w:rPr>
            <w:noProof/>
            <w:webHidden/>
          </w:rPr>
          <w:t>18</w:t>
        </w:r>
        <w:r w:rsidR="009C7C76">
          <w:rPr>
            <w:noProof/>
            <w:webHidden/>
          </w:rPr>
          <w:fldChar w:fldCharType="end"/>
        </w:r>
      </w:hyperlink>
    </w:p>
    <w:p w14:paraId="0238017B" w14:textId="77777777" w:rsidR="009C7C76" w:rsidRDefault="005A7E54">
      <w:pPr>
        <w:pStyle w:val="TOC2"/>
        <w:rPr>
          <w:noProof/>
          <w:color w:val="auto"/>
          <w:sz w:val="22"/>
        </w:rPr>
      </w:pPr>
      <w:hyperlink w:anchor="_Toc300000199" w:history="1">
        <w:r w:rsidR="009C7C76" w:rsidRPr="004A0FF0">
          <w:rPr>
            <w:rStyle w:val="Hyperlink"/>
            <w:noProof/>
          </w:rPr>
          <w:t>Provisioning System</w:t>
        </w:r>
        <w:r w:rsidR="009C7C76">
          <w:rPr>
            <w:noProof/>
            <w:webHidden/>
          </w:rPr>
          <w:tab/>
        </w:r>
        <w:r w:rsidR="009C7C76">
          <w:rPr>
            <w:noProof/>
            <w:webHidden/>
          </w:rPr>
          <w:fldChar w:fldCharType="begin"/>
        </w:r>
        <w:r w:rsidR="009C7C76">
          <w:rPr>
            <w:noProof/>
            <w:webHidden/>
          </w:rPr>
          <w:instrText xml:space="preserve"> PAGEREF _Toc300000199 \h </w:instrText>
        </w:r>
        <w:r w:rsidR="009C7C76">
          <w:rPr>
            <w:noProof/>
            <w:webHidden/>
          </w:rPr>
        </w:r>
        <w:r w:rsidR="009C7C76">
          <w:rPr>
            <w:noProof/>
            <w:webHidden/>
          </w:rPr>
          <w:fldChar w:fldCharType="separate"/>
        </w:r>
        <w:r>
          <w:rPr>
            <w:noProof/>
            <w:webHidden/>
          </w:rPr>
          <w:t>19</w:t>
        </w:r>
        <w:r w:rsidR="009C7C76">
          <w:rPr>
            <w:noProof/>
            <w:webHidden/>
          </w:rPr>
          <w:fldChar w:fldCharType="end"/>
        </w:r>
      </w:hyperlink>
    </w:p>
    <w:p w14:paraId="399D72DF" w14:textId="77777777" w:rsidR="009C7C76" w:rsidRDefault="005A7E54">
      <w:pPr>
        <w:pStyle w:val="TOC2"/>
        <w:rPr>
          <w:noProof/>
          <w:color w:val="auto"/>
          <w:sz w:val="22"/>
        </w:rPr>
      </w:pPr>
      <w:hyperlink w:anchor="_Toc300000200" w:history="1">
        <w:r w:rsidR="009C7C76" w:rsidRPr="004A0FF0">
          <w:rPr>
            <w:rStyle w:val="Hyperlink"/>
            <w:noProof/>
          </w:rPr>
          <w:t>Search Server 2010</w:t>
        </w:r>
        <w:r w:rsidR="009C7C76">
          <w:rPr>
            <w:noProof/>
            <w:webHidden/>
          </w:rPr>
          <w:tab/>
        </w:r>
        <w:r w:rsidR="009C7C76">
          <w:rPr>
            <w:noProof/>
            <w:webHidden/>
          </w:rPr>
          <w:fldChar w:fldCharType="begin"/>
        </w:r>
        <w:r w:rsidR="009C7C76">
          <w:rPr>
            <w:noProof/>
            <w:webHidden/>
          </w:rPr>
          <w:instrText xml:space="preserve"> PAGEREF _Toc300000200 \h </w:instrText>
        </w:r>
        <w:r w:rsidR="009C7C76">
          <w:rPr>
            <w:noProof/>
            <w:webHidden/>
          </w:rPr>
        </w:r>
        <w:r w:rsidR="009C7C76">
          <w:rPr>
            <w:noProof/>
            <w:webHidden/>
          </w:rPr>
          <w:fldChar w:fldCharType="separate"/>
        </w:r>
        <w:r>
          <w:rPr>
            <w:noProof/>
            <w:webHidden/>
          </w:rPr>
          <w:t>19</w:t>
        </w:r>
        <w:r w:rsidR="009C7C76">
          <w:rPr>
            <w:noProof/>
            <w:webHidden/>
          </w:rPr>
          <w:fldChar w:fldCharType="end"/>
        </w:r>
      </w:hyperlink>
    </w:p>
    <w:p w14:paraId="684CAEC7" w14:textId="77777777" w:rsidR="009C7C76" w:rsidRDefault="005A7E54">
      <w:pPr>
        <w:pStyle w:val="TOC2"/>
        <w:rPr>
          <w:noProof/>
          <w:color w:val="auto"/>
          <w:sz w:val="22"/>
        </w:rPr>
      </w:pPr>
      <w:hyperlink w:anchor="_Toc300000201" w:history="1">
        <w:r w:rsidR="009C7C76" w:rsidRPr="004A0FF0">
          <w:rPr>
            <w:rStyle w:val="Hyperlink"/>
            <w:noProof/>
          </w:rPr>
          <w:t>SharePoint Server 2010 for Internet Sites Enterprise</w:t>
        </w:r>
        <w:r w:rsidR="009C7C76">
          <w:rPr>
            <w:noProof/>
            <w:webHidden/>
          </w:rPr>
          <w:tab/>
        </w:r>
        <w:r w:rsidR="009C7C76">
          <w:rPr>
            <w:noProof/>
            <w:webHidden/>
          </w:rPr>
          <w:fldChar w:fldCharType="begin"/>
        </w:r>
        <w:r w:rsidR="009C7C76">
          <w:rPr>
            <w:noProof/>
            <w:webHidden/>
          </w:rPr>
          <w:instrText xml:space="preserve"> PAGEREF _Toc300000201 \h </w:instrText>
        </w:r>
        <w:r w:rsidR="009C7C76">
          <w:rPr>
            <w:noProof/>
            <w:webHidden/>
          </w:rPr>
        </w:r>
        <w:r w:rsidR="009C7C76">
          <w:rPr>
            <w:noProof/>
            <w:webHidden/>
          </w:rPr>
          <w:fldChar w:fldCharType="separate"/>
        </w:r>
        <w:r>
          <w:rPr>
            <w:noProof/>
            <w:webHidden/>
          </w:rPr>
          <w:t>19</w:t>
        </w:r>
        <w:r w:rsidR="009C7C76">
          <w:rPr>
            <w:noProof/>
            <w:webHidden/>
          </w:rPr>
          <w:fldChar w:fldCharType="end"/>
        </w:r>
      </w:hyperlink>
    </w:p>
    <w:p w14:paraId="60D9E9FF" w14:textId="77777777" w:rsidR="009C7C76" w:rsidRDefault="005A7E54">
      <w:pPr>
        <w:pStyle w:val="TOC2"/>
        <w:rPr>
          <w:noProof/>
          <w:color w:val="auto"/>
          <w:sz w:val="22"/>
        </w:rPr>
      </w:pPr>
      <w:hyperlink w:anchor="_Toc300000202" w:history="1">
        <w:r w:rsidR="009C7C76" w:rsidRPr="004A0FF0">
          <w:rPr>
            <w:rStyle w:val="Hyperlink"/>
            <w:noProof/>
          </w:rPr>
          <w:t>SQL Server 2008 R2 Datacenter</w:t>
        </w:r>
        <w:r w:rsidR="009C7C76">
          <w:rPr>
            <w:noProof/>
            <w:webHidden/>
          </w:rPr>
          <w:tab/>
        </w:r>
        <w:r w:rsidR="009C7C76">
          <w:rPr>
            <w:noProof/>
            <w:webHidden/>
          </w:rPr>
          <w:fldChar w:fldCharType="begin"/>
        </w:r>
        <w:r w:rsidR="009C7C76">
          <w:rPr>
            <w:noProof/>
            <w:webHidden/>
          </w:rPr>
          <w:instrText xml:space="preserve"> PAGEREF _Toc300000202 \h </w:instrText>
        </w:r>
        <w:r w:rsidR="009C7C76">
          <w:rPr>
            <w:noProof/>
            <w:webHidden/>
          </w:rPr>
        </w:r>
        <w:r w:rsidR="009C7C76">
          <w:rPr>
            <w:noProof/>
            <w:webHidden/>
          </w:rPr>
          <w:fldChar w:fldCharType="separate"/>
        </w:r>
        <w:r>
          <w:rPr>
            <w:noProof/>
            <w:webHidden/>
          </w:rPr>
          <w:t>19</w:t>
        </w:r>
        <w:r w:rsidR="009C7C76">
          <w:rPr>
            <w:noProof/>
            <w:webHidden/>
          </w:rPr>
          <w:fldChar w:fldCharType="end"/>
        </w:r>
      </w:hyperlink>
    </w:p>
    <w:p w14:paraId="22F2D672" w14:textId="77777777" w:rsidR="009C7C76" w:rsidRDefault="005A7E54">
      <w:pPr>
        <w:pStyle w:val="TOC2"/>
        <w:rPr>
          <w:noProof/>
          <w:color w:val="auto"/>
          <w:sz w:val="22"/>
        </w:rPr>
      </w:pPr>
      <w:hyperlink w:anchor="_Toc300000203" w:history="1">
        <w:r w:rsidR="009C7C76" w:rsidRPr="004A0FF0">
          <w:rPr>
            <w:rStyle w:val="Hyperlink"/>
            <w:noProof/>
          </w:rPr>
          <w:t>SQL Server 2008 R2 Enterprise</w:t>
        </w:r>
        <w:r w:rsidR="009C7C76">
          <w:rPr>
            <w:noProof/>
            <w:webHidden/>
          </w:rPr>
          <w:tab/>
        </w:r>
        <w:r w:rsidR="009C7C76">
          <w:rPr>
            <w:noProof/>
            <w:webHidden/>
          </w:rPr>
          <w:fldChar w:fldCharType="begin"/>
        </w:r>
        <w:r w:rsidR="009C7C76">
          <w:rPr>
            <w:noProof/>
            <w:webHidden/>
          </w:rPr>
          <w:instrText xml:space="preserve"> PAGEREF _Toc300000203 \h </w:instrText>
        </w:r>
        <w:r w:rsidR="009C7C76">
          <w:rPr>
            <w:noProof/>
            <w:webHidden/>
          </w:rPr>
        </w:r>
        <w:r w:rsidR="009C7C76">
          <w:rPr>
            <w:noProof/>
            <w:webHidden/>
          </w:rPr>
          <w:fldChar w:fldCharType="separate"/>
        </w:r>
        <w:r>
          <w:rPr>
            <w:noProof/>
            <w:webHidden/>
          </w:rPr>
          <w:t>20</w:t>
        </w:r>
        <w:r w:rsidR="009C7C76">
          <w:rPr>
            <w:noProof/>
            <w:webHidden/>
          </w:rPr>
          <w:fldChar w:fldCharType="end"/>
        </w:r>
      </w:hyperlink>
    </w:p>
    <w:p w14:paraId="5919A216" w14:textId="77777777" w:rsidR="009C7C76" w:rsidRDefault="005A7E54">
      <w:pPr>
        <w:pStyle w:val="TOC2"/>
        <w:rPr>
          <w:noProof/>
          <w:color w:val="auto"/>
          <w:sz w:val="22"/>
        </w:rPr>
      </w:pPr>
      <w:hyperlink w:anchor="_Toc300000204" w:history="1">
        <w:r w:rsidR="009C7C76" w:rsidRPr="004A0FF0">
          <w:rPr>
            <w:rStyle w:val="Hyperlink"/>
            <w:noProof/>
          </w:rPr>
          <w:t>SQL Server 2008 R2 Standard</w:t>
        </w:r>
        <w:r w:rsidR="009C7C76">
          <w:rPr>
            <w:noProof/>
            <w:webHidden/>
          </w:rPr>
          <w:tab/>
        </w:r>
        <w:r w:rsidR="009C7C76">
          <w:rPr>
            <w:noProof/>
            <w:webHidden/>
          </w:rPr>
          <w:fldChar w:fldCharType="begin"/>
        </w:r>
        <w:r w:rsidR="009C7C76">
          <w:rPr>
            <w:noProof/>
            <w:webHidden/>
          </w:rPr>
          <w:instrText xml:space="preserve"> PAGEREF _Toc300000204 \h </w:instrText>
        </w:r>
        <w:r w:rsidR="009C7C76">
          <w:rPr>
            <w:noProof/>
            <w:webHidden/>
          </w:rPr>
        </w:r>
        <w:r w:rsidR="009C7C76">
          <w:rPr>
            <w:noProof/>
            <w:webHidden/>
          </w:rPr>
          <w:fldChar w:fldCharType="separate"/>
        </w:r>
        <w:r>
          <w:rPr>
            <w:noProof/>
            <w:webHidden/>
          </w:rPr>
          <w:t>20</w:t>
        </w:r>
        <w:r w:rsidR="009C7C76">
          <w:rPr>
            <w:noProof/>
            <w:webHidden/>
          </w:rPr>
          <w:fldChar w:fldCharType="end"/>
        </w:r>
      </w:hyperlink>
    </w:p>
    <w:p w14:paraId="476C1B8E" w14:textId="77777777" w:rsidR="009C7C76" w:rsidRDefault="005A7E54">
      <w:pPr>
        <w:pStyle w:val="TOC2"/>
        <w:rPr>
          <w:noProof/>
          <w:color w:val="auto"/>
          <w:sz w:val="22"/>
        </w:rPr>
      </w:pPr>
      <w:hyperlink w:anchor="_Toc300000205" w:history="1">
        <w:r w:rsidR="009C7C76" w:rsidRPr="004A0FF0">
          <w:rPr>
            <w:rStyle w:val="Hyperlink"/>
            <w:noProof/>
          </w:rPr>
          <w:t>SQL Server 2008 R2 Workgroup</w:t>
        </w:r>
        <w:r w:rsidR="009C7C76">
          <w:rPr>
            <w:noProof/>
            <w:webHidden/>
          </w:rPr>
          <w:tab/>
        </w:r>
        <w:r w:rsidR="009C7C76">
          <w:rPr>
            <w:noProof/>
            <w:webHidden/>
          </w:rPr>
          <w:fldChar w:fldCharType="begin"/>
        </w:r>
        <w:r w:rsidR="009C7C76">
          <w:rPr>
            <w:noProof/>
            <w:webHidden/>
          </w:rPr>
          <w:instrText xml:space="preserve"> PAGEREF _Toc300000205 \h </w:instrText>
        </w:r>
        <w:r w:rsidR="009C7C76">
          <w:rPr>
            <w:noProof/>
            <w:webHidden/>
          </w:rPr>
        </w:r>
        <w:r w:rsidR="009C7C76">
          <w:rPr>
            <w:noProof/>
            <w:webHidden/>
          </w:rPr>
          <w:fldChar w:fldCharType="separate"/>
        </w:r>
        <w:r>
          <w:rPr>
            <w:noProof/>
            <w:webHidden/>
          </w:rPr>
          <w:t>21</w:t>
        </w:r>
        <w:r w:rsidR="009C7C76">
          <w:rPr>
            <w:noProof/>
            <w:webHidden/>
          </w:rPr>
          <w:fldChar w:fldCharType="end"/>
        </w:r>
      </w:hyperlink>
    </w:p>
    <w:p w14:paraId="1969F034" w14:textId="77777777" w:rsidR="009C7C76" w:rsidRDefault="005A7E54">
      <w:pPr>
        <w:pStyle w:val="TOC2"/>
        <w:rPr>
          <w:noProof/>
          <w:color w:val="auto"/>
          <w:sz w:val="22"/>
        </w:rPr>
      </w:pPr>
      <w:hyperlink w:anchor="_Toc300000206" w:history="1">
        <w:r w:rsidR="009C7C76" w:rsidRPr="004A0FF0">
          <w:rPr>
            <w:rStyle w:val="Hyperlink"/>
            <w:noProof/>
          </w:rPr>
          <w:t>SQL Server 2008 R2 Web</w:t>
        </w:r>
        <w:r w:rsidR="009C7C76">
          <w:rPr>
            <w:noProof/>
            <w:webHidden/>
          </w:rPr>
          <w:tab/>
        </w:r>
        <w:r w:rsidR="009C7C76">
          <w:rPr>
            <w:noProof/>
            <w:webHidden/>
          </w:rPr>
          <w:fldChar w:fldCharType="begin"/>
        </w:r>
        <w:r w:rsidR="009C7C76">
          <w:rPr>
            <w:noProof/>
            <w:webHidden/>
          </w:rPr>
          <w:instrText xml:space="preserve"> PAGEREF _Toc300000206 \h </w:instrText>
        </w:r>
        <w:r w:rsidR="009C7C76">
          <w:rPr>
            <w:noProof/>
            <w:webHidden/>
          </w:rPr>
        </w:r>
        <w:r w:rsidR="009C7C76">
          <w:rPr>
            <w:noProof/>
            <w:webHidden/>
          </w:rPr>
          <w:fldChar w:fldCharType="separate"/>
        </w:r>
        <w:r>
          <w:rPr>
            <w:noProof/>
            <w:webHidden/>
          </w:rPr>
          <w:t>21</w:t>
        </w:r>
        <w:r w:rsidR="009C7C76">
          <w:rPr>
            <w:noProof/>
            <w:webHidden/>
          </w:rPr>
          <w:fldChar w:fldCharType="end"/>
        </w:r>
      </w:hyperlink>
    </w:p>
    <w:p w14:paraId="1030B7A9" w14:textId="77777777" w:rsidR="009C7C76" w:rsidRDefault="005A7E54">
      <w:pPr>
        <w:pStyle w:val="TOC2"/>
        <w:rPr>
          <w:noProof/>
          <w:color w:val="auto"/>
          <w:sz w:val="22"/>
        </w:rPr>
      </w:pPr>
      <w:hyperlink w:anchor="_Toc300000207" w:history="1">
        <w:r w:rsidR="009C7C76" w:rsidRPr="004A0FF0">
          <w:rPr>
            <w:rStyle w:val="Hyperlink"/>
            <w:noProof/>
          </w:rPr>
          <w:t>Windows HPC Server 2008 R2 Suite</w:t>
        </w:r>
        <w:r w:rsidR="009C7C76">
          <w:rPr>
            <w:noProof/>
            <w:webHidden/>
          </w:rPr>
          <w:tab/>
        </w:r>
        <w:r w:rsidR="009C7C76">
          <w:rPr>
            <w:noProof/>
            <w:webHidden/>
          </w:rPr>
          <w:fldChar w:fldCharType="begin"/>
        </w:r>
        <w:r w:rsidR="009C7C76">
          <w:rPr>
            <w:noProof/>
            <w:webHidden/>
          </w:rPr>
          <w:instrText xml:space="preserve"> PAGEREF _Toc300000207 \h </w:instrText>
        </w:r>
        <w:r w:rsidR="009C7C76">
          <w:rPr>
            <w:noProof/>
            <w:webHidden/>
          </w:rPr>
        </w:r>
        <w:r w:rsidR="009C7C76">
          <w:rPr>
            <w:noProof/>
            <w:webHidden/>
          </w:rPr>
          <w:fldChar w:fldCharType="separate"/>
        </w:r>
        <w:r>
          <w:rPr>
            <w:noProof/>
            <w:webHidden/>
          </w:rPr>
          <w:t>22</w:t>
        </w:r>
        <w:r w:rsidR="009C7C76">
          <w:rPr>
            <w:noProof/>
            <w:webHidden/>
          </w:rPr>
          <w:fldChar w:fldCharType="end"/>
        </w:r>
      </w:hyperlink>
    </w:p>
    <w:p w14:paraId="38028DC9" w14:textId="77777777" w:rsidR="009C7C76" w:rsidRDefault="005A7E54">
      <w:pPr>
        <w:pStyle w:val="TOC2"/>
        <w:rPr>
          <w:noProof/>
          <w:color w:val="auto"/>
          <w:sz w:val="22"/>
        </w:rPr>
      </w:pPr>
      <w:hyperlink w:anchor="_Toc300000208" w:history="1">
        <w:r w:rsidR="009C7C76" w:rsidRPr="004A0FF0">
          <w:rPr>
            <w:rStyle w:val="Hyperlink"/>
            <w:noProof/>
          </w:rPr>
          <w:t>Windows Server 2008 R2 Datacenter</w:t>
        </w:r>
        <w:r w:rsidR="009C7C76">
          <w:rPr>
            <w:noProof/>
            <w:webHidden/>
          </w:rPr>
          <w:tab/>
        </w:r>
        <w:r w:rsidR="009C7C76">
          <w:rPr>
            <w:noProof/>
            <w:webHidden/>
          </w:rPr>
          <w:fldChar w:fldCharType="begin"/>
        </w:r>
        <w:r w:rsidR="009C7C76">
          <w:rPr>
            <w:noProof/>
            <w:webHidden/>
          </w:rPr>
          <w:instrText xml:space="preserve"> PAGEREF _Toc300000208 \h </w:instrText>
        </w:r>
        <w:r w:rsidR="009C7C76">
          <w:rPr>
            <w:noProof/>
            <w:webHidden/>
          </w:rPr>
        </w:r>
        <w:r w:rsidR="009C7C76">
          <w:rPr>
            <w:noProof/>
            <w:webHidden/>
          </w:rPr>
          <w:fldChar w:fldCharType="separate"/>
        </w:r>
        <w:r>
          <w:rPr>
            <w:noProof/>
            <w:webHidden/>
          </w:rPr>
          <w:t>22</w:t>
        </w:r>
        <w:r w:rsidR="009C7C76">
          <w:rPr>
            <w:noProof/>
            <w:webHidden/>
          </w:rPr>
          <w:fldChar w:fldCharType="end"/>
        </w:r>
      </w:hyperlink>
    </w:p>
    <w:p w14:paraId="5506251F" w14:textId="77777777" w:rsidR="009C7C76" w:rsidRDefault="005A7E54">
      <w:pPr>
        <w:pStyle w:val="TOC2"/>
        <w:rPr>
          <w:noProof/>
          <w:color w:val="auto"/>
          <w:sz w:val="22"/>
        </w:rPr>
      </w:pPr>
      <w:hyperlink w:anchor="_Toc300000209" w:history="1">
        <w:r w:rsidR="009C7C76" w:rsidRPr="004A0FF0">
          <w:rPr>
            <w:rStyle w:val="Hyperlink"/>
            <w:noProof/>
          </w:rPr>
          <w:t>Windows Server 2008 R2 Enterprise</w:t>
        </w:r>
        <w:r w:rsidR="009C7C76">
          <w:rPr>
            <w:noProof/>
            <w:webHidden/>
          </w:rPr>
          <w:tab/>
        </w:r>
        <w:r w:rsidR="009C7C76">
          <w:rPr>
            <w:noProof/>
            <w:webHidden/>
          </w:rPr>
          <w:fldChar w:fldCharType="begin"/>
        </w:r>
        <w:r w:rsidR="009C7C76">
          <w:rPr>
            <w:noProof/>
            <w:webHidden/>
          </w:rPr>
          <w:instrText xml:space="preserve"> PAGEREF _Toc300000209 \h </w:instrText>
        </w:r>
        <w:r w:rsidR="009C7C76">
          <w:rPr>
            <w:noProof/>
            <w:webHidden/>
          </w:rPr>
        </w:r>
        <w:r w:rsidR="009C7C76">
          <w:rPr>
            <w:noProof/>
            <w:webHidden/>
          </w:rPr>
          <w:fldChar w:fldCharType="separate"/>
        </w:r>
        <w:r>
          <w:rPr>
            <w:noProof/>
            <w:webHidden/>
          </w:rPr>
          <w:t>23</w:t>
        </w:r>
        <w:r w:rsidR="009C7C76">
          <w:rPr>
            <w:noProof/>
            <w:webHidden/>
          </w:rPr>
          <w:fldChar w:fldCharType="end"/>
        </w:r>
      </w:hyperlink>
    </w:p>
    <w:p w14:paraId="67CAEC94" w14:textId="77777777" w:rsidR="009C7C76" w:rsidRDefault="005A7E54">
      <w:pPr>
        <w:pStyle w:val="TOC2"/>
        <w:rPr>
          <w:noProof/>
          <w:color w:val="auto"/>
          <w:sz w:val="22"/>
        </w:rPr>
      </w:pPr>
      <w:hyperlink w:anchor="_Toc300000210" w:history="1">
        <w:r w:rsidR="009C7C76" w:rsidRPr="004A0FF0">
          <w:rPr>
            <w:rStyle w:val="Hyperlink"/>
            <w:noProof/>
          </w:rPr>
          <w:t>Windows Server 2008 R2 for Itanium-based Systems</w:t>
        </w:r>
        <w:r w:rsidR="009C7C76">
          <w:rPr>
            <w:noProof/>
            <w:webHidden/>
          </w:rPr>
          <w:tab/>
        </w:r>
        <w:r w:rsidR="009C7C76">
          <w:rPr>
            <w:noProof/>
            <w:webHidden/>
          </w:rPr>
          <w:fldChar w:fldCharType="begin"/>
        </w:r>
        <w:r w:rsidR="009C7C76">
          <w:rPr>
            <w:noProof/>
            <w:webHidden/>
          </w:rPr>
          <w:instrText xml:space="preserve"> PAGEREF _Toc300000210 \h </w:instrText>
        </w:r>
        <w:r w:rsidR="009C7C76">
          <w:rPr>
            <w:noProof/>
            <w:webHidden/>
          </w:rPr>
        </w:r>
        <w:r w:rsidR="009C7C76">
          <w:rPr>
            <w:noProof/>
            <w:webHidden/>
          </w:rPr>
          <w:fldChar w:fldCharType="separate"/>
        </w:r>
        <w:r>
          <w:rPr>
            <w:noProof/>
            <w:webHidden/>
          </w:rPr>
          <w:t>24</w:t>
        </w:r>
        <w:r w:rsidR="009C7C76">
          <w:rPr>
            <w:noProof/>
            <w:webHidden/>
          </w:rPr>
          <w:fldChar w:fldCharType="end"/>
        </w:r>
      </w:hyperlink>
    </w:p>
    <w:p w14:paraId="6EE2CD31" w14:textId="77777777" w:rsidR="009C7C76" w:rsidRDefault="005A7E54">
      <w:pPr>
        <w:pStyle w:val="TOC2"/>
        <w:rPr>
          <w:noProof/>
          <w:color w:val="auto"/>
          <w:sz w:val="22"/>
        </w:rPr>
      </w:pPr>
      <w:hyperlink w:anchor="_Toc300000211" w:history="1">
        <w:r w:rsidR="009C7C76" w:rsidRPr="004A0FF0">
          <w:rPr>
            <w:rStyle w:val="Hyperlink"/>
            <w:noProof/>
          </w:rPr>
          <w:t>Windows Server 2008 R2 HPC Edition</w:t>
        </w:r>
        <w:r w:rsidR="009C7C76">
          <w:rPr>
            <w:noProof/>
            <w:webHidden/>
          </w:rPr>
          <w:tab/>
        </w:r>
        <w:r w:rsidR="009C7C76">
          <w:rPr>
            <w:noProof/>
            <w:webHidden/>
          </w:rPr>
          <w:fldChar w:fldCharType="begin"/>
        </w:r>
        <w:r w:rsidR="009C7C76">
          <w:rPr>
            <w:noProof/>
            <w:webHidden/>
          </w:rPr>
          <w:instrText xml:space="preserve"> PAGEREF _Toc300000211 \h </w:instrText>
        </w:r>
        <w:r w:rsidR="009C7C76">
          <w:rPr>
            <w:noProof/>
            <w:webHidden/>
          </w:rPr>
        </w:r>
        <w:r w:rsidR="009C7C76">
          <w:rPr>
            <w:noProof/>
            <w:webHidden/>
          </w:rPr>
          <w:fldChar w:fldCharType="separate"/>
        </w:r>
        <w:r>
          <w:rPr>
            <w:noProof/>
            <w:webHidden/>
          </w:rPr>
          <w:t>24</w:t>
        </w:r>
        <w:r w:rsidR="009C7C76">
          <w:rPr>
            <w:noProof/>
            <w:webHidden/>
          </w:rPr>
          <w:fldChar w:fldCharType="end"/>
        </w:r>
      </w:hyperlink>
    </w:p>
    <w:p w14:paraId="0DE6D26E" w14:textId="77777777" w:rsidR="009C7C76" w:rsidRDefault="005A7E54">
      <w:pPr>
        <w:pStyle w:val="TOC2"/>
        <w:rPr>
          <w:noProof/>
          <w:color w:val="auto"/>
          <w:sz w:val="22"/>
        </w:rPr>
      </w:pPr>
      <w:hyperlink w:anchor="_Toc300000212" w:history="1">
        <w:r w:rsidR="009C7C76" w:rsidRPr="004A0FF0">
          <w:rPr>
            <w:rStyle w:val="Hyperlink"/>
            <w:noProof/>
          </w:rPr>
          <w:t>Windows Server 2008 R2 OEM Standard and Enterprise</w:t>
        </w:r>
        <w:r w:rsidR="009C7C76">
          <w:rPr>
            <w:noProof/>
            <w:webHidden/>
          </w:rPr>
          <w:tab/>
        </w:r>
        <w:r w:rsidR="009C7C76">
          <w:rPr>
            <w:noProof/>
            <w:webHidden/>
          </w:rPr>
          <w:fldChar w:fldCharType="begin"/>
        </w:r>
        <w:r w:rsidR="009C7C76">
          <w:rPr>
            <w:noProof/>
            <w:webHidden/>
          </w:rPr>
          <w:instrText xml:space="preserve"> PAGEREF _Toc300000212 \h </w:instrText>
        </w:r>
        <w:r w:rsidR="009C7C76">
          <w:rPr>
            <w:noProof/>
            <w:webHidden/>
          </w:rPr>
        </w:r>
        <w:r w:rsidR="009C7C76">
          <w:rPr>
            <w:noProof/>
            <w:webHidden/>
          </w:rPr>
          <w:fldChar w:fldCharType="separate"/>
        </w:r>
        <w:r>
          <w:rPr>
            <w:noProof/>
            <w:webHidden/>
          </w:rPr>
          <w:t>25</w:t>
        </w:r>
        <w:r w:rsidR="009C7C76">
          <w:rPr>
            <w:noProof/>
            <w:webHidden/>
          </w:rPr>
          <w:fldChar w:fldCharType="end"/>
        </w:r>
      </w:hyperlink>
    </w:p>
    <w:p w14:paraId="6B2382BA" w14:textId="77777777" w:rsidR="009C7C76" w:rsidRDefault="005A7E54">
      <w:pPr>
        <w:pStyle w:val="TOC2"/>
        <w:rPr>
          <w:noProof/>
          <w:color w:val="auto"/>
          <w:sz w:val="22"/>
        </w:rPr>
      </w:pPr>
      <w:hyperlink w:anchor="_Toc300000213" w:history="1">
        <w:r w:rsidR="009C7C76" w:rsidRPr="004A0FF0">
          <w:rPr>
            <w:rStyle w:val="Hyperlink"/>
            <w:noProof/>
          </w:rPr>
          <w:t>Windows Server 2008 R2 Standard</w:t>
        </w:r>
        <w:r w:rsidR="009C7C76">
          <w:rPr>
            <w:noProof/>
            <w:webHidden/>
          </w:rPr>
          <w:tab/>
        </w:r>
        <w:r w:rsidR="009C7C76">
          <w:rPr>
            <w:noProof/>
            <w:webHidden/>
          </w:rPr>
          <w:fldChar w:fldCharType="begin"/>
        </w:r>
        <w:r w:rsidR="009C7C76">
          <w:rPr>
            <w:noProof/>
            <w:webHidden/>
          </w:rPr>
          <w:instrText xml:space="preserve"> PAGEREF _Toc300000213 \h </w:instrText>
        </w:r>
        <w:r w:rsidR="009C7C76">
          <w:rPr>
            <w:noProof/>
            <w:webHidden/>
          </w:rPr>
        </w:r>
        <w:r w:rsidR="009C7C76">
          <w:rPr>
            <w:noProof/>
            <w:webHidden/>
          </w:rPr>
          <w:fldChar w:fldCharType="separate"/>
        </w:r>
        <w:r>
          <w:rPr>
            <w:noProof/>
            <w:webHidden/>
          </w:rPr>
          <w:t>26</w:t>
        </w:r>
        <w:r w:rsidR="009C7C76">
          <w:rPr>
            <w:noProof/>
            <w:webHidden/>
          </w:rPr>
          <w:fldChar w:fldCharType="end"/>
        </w:r>
      </w:hyperlink>
    </w:p>
    <w:p w14:paraId="4C5AFF53" w14:textId="77777777" w:rsidR="009C7C76" w:rsidRDefault="005A7E54">
      <w:pPr>
        <w:pStyle w:val="TOC2"/>
        <w:rPr>
          <w:noProof/>
          <w:color w:val="auto"/>
          <w:sz w:val="22"/>
        </w:rPr>
      </w:pPr>
      <w:hyperlink w:anchor="_Toc300000214" w:history="1">
        <w:r w:rsidR="009C7C76" w:rsidRPr="004A0FF0">
          <w:rPr>
            <w:rStyle w:val="Hyperlink"/>
            <w:noProof/>
          </w:rPr>
          <w:t>Windows Server 2008 R2 Standard with System Center Operations Manager 2007 R2</w:t>
        </w:r>
        <w:r w:rsidR="009C7C76">
          <w:rPr>
            <w:noProof/>
            <w:webHidden/>
          </w:rPr>
          <w:tab/>
        </w:r>
        <w:r w:rsidR="009C7C76">
          <w:rPr>
            <w:noProof/>
            <w:webHidden/>
          </w:rPr>
          <w:fldChar w:fldCharType="begin"/>
        </w:r>
        <w:r w:rsidR="009C7C76">
          <w:rPr>
            <w:noProof/>
            <w:webHidden/>
          </w:rPr>
          <w:instrText xml:space="preserve"> PAGEREF _Toc300000214 \h </w:instrText>
        </w:r>
        <w:r w:rsidR="009C7C76">
          <w:rPr>
            <w:noProof/>
            <w:webHidden/>
          </w:rPr>
        </w:r>
        <w:r w:rsidR="009C7C76">
          <w:rPr>
            <w:noProof/>
            <w:webHidden/>
          </w:rPr>
          <w:fldChar w:fldCharType="separate"/>
        </w:r>
        <w:r>
          <w:rPr>
            <w:noProof/>
            <w:webHidden/>
          </w:rPr>
          <w:t>27</w:t>
        </w:r>
        <w:r w:rsidR="009C7C76">
          <w:rPr>
            <w:noProof/>
            <w:webHidden/>
          </w:rPr>
          <w:fldChar w:fldCharType="end"/>
        </w:r>
      </w:hyperlink>
    </w:p>
    <w:p w14:paraId="5A01E067" w14:textId="77777777" w:rsidR="009C7C76" w:rsidRDefault="005A7E54">
      <w:pPr>
        <w:pStyle w:val="TOC2"/>
        <w:rPr>
          <w:noProof/>
          <w:color w:val="auto"/>
          <w:sz w:val="22"/>
        </w:rPr>
      </w:pPr>
      <w:hyperlink w:anchor="_Toc300000215" w:history="1">
        <w:r w:rsidR="009C7C76" w:rsidRPr="004A0FF0">
          <w:rPr>
            <w:rStyle w:val="Hyperlink"/>
            <w:noProof/>
          </w:rPr>
          <w:t>Windows Server 2008 R2 Standard with System Center Operations Manager 2007 R2 with SQL Server 2008 R2 Technology</w:t>
        </w:r>
        <w:r w:rsidR="009C7C76">
          <w:rPr>
            <w:noProof/>
            <w:webHidden/>
          </w:rPr>
          <w:tab/>
        </w:r>
        <w:r w:rsidR="009C7C76">
          <w:rPr>
            <w:noProof/>
            <w:webHidden/>
          </w:rPr>
          <w:fldChar w:fldCharType="begin"/>
        </w:r>
        <w:r w:rsidR="009C7C76">
          <w:rPr>
            <w:noProof/>
            <w:webHidden/>
          </w:rPr>
          <w:instrText xml:space="preserve"> PAGEREF _Toc300000215 \h </w:instrText>
        </w:r>
        <w:r w:rsidR="009C7C76">
          <w:rPr>
            <w:noProof/>
            <w:webHidden/>
          </w:rPr>
        </w:r>
        <w:r w:rsidR="009C7C76">
          <w:rPr>
            <w:noProof/>
            <w:webHidden/>
          </w:rPr>
          <w:fldChar w:fldCharType="separate"/>
        </w:r>
        <w:r>
          <w:rPr>
            <w:noProof/>
            <w:webHidden/>
          </w:rPr>
          <w:t>28</w:t>
        </w:r>
        <w:r w:rsidR="009C7C76">
          <w:rPr>
            <w:noProof/>
            <w:webHidden/>
          </w:rPr>
          <w:fldChar w:fldCharType="end"/>
        </w:r>
      </w:hyperlink>
    </w:p>
    <w:p w14:paraId="150AB3AD" w14:textId="77777777" w:rsidR="009C7C76" w:rsidRDefault="005A7E54">
      <w:pPr>
        <w:pStyle w:val="TOC2"/>
        <w:rPr>
          <w:noProof/>
          <w:color w:val="auto"/>
          <w:sz w:val="22"/>
        </w:rPr>
      </w:pPr>
      <w:hyperlink w:anchor="_Toc300000216" w:history="1">
        <w:r w:rsidR="009C7C76" w:rsidRPr="004A0FF0">
          <w:rPr>
            <w:rStyle w:val="Hyperlink"/>
            <w:noProof/>
          </w:rPr>
          <w:t>Windows Web Server 2008 R2</w:t>
        </w:r>
        <w:r w:rsidR="009C7C76">
          <w:rPr>
            <w:noProof/>
            <w:webHidden/>
          </w:rPr>
          <w:tab/>
        </w:r>
        <w:r w:rsidR="009C7C76">
          <w:rPr>
            <w:noProof/>
            <w:webHidden/>
          </w:rPr>
          <w:fldChar w:fldCharType="begin"/>
        </w:r>
        <w:r w:rsidR="009C7C76">
          <w:rPr>
            <w:noProof/>
            <w:webHidden/>
          </w:rPr>
          <w:instrText xml:space="preserve"> PAGEREF _Toc300000216 \h </w:instrText>
        </w:r>
        <w:r w:rsidR="009C7C76">
          <w:rPr>
            <w:noProof/>
            <w:webHidden/>
          </w:rPr>
        </w:r>
        <w:r w:rsidR="009C7C76">
          <w:rPr>
            <w:noProof/>
            <w:webHidden/>
          </w:rPr>
          <w:fldChar w:fldCharType="separate"/>
        </w:r>
        <w:r>
          <w:rPr>
            <w:noProof/>
            <w:webHidden/>
          </w:rPr>
          <w:t>29</w:t>
        </w:r>
        <w:r w:rsidR="009C7C76">
          <w:rPr>
            <w:noProof/>
            <w:webHidden/>
          </w:rPr>
          <w:fldChar w:fldCharType="end"/>
        </w:r>
      </w:hyperlink>
    </w:p>
    <w:p w14:paraId="569BA8AC" w14:textId="77777777" w:rsidR="009C7C76" w:rsidRDefault="005A7E54">
      <w:pPr>
        <w:pStyle w:val="TOC1"/>
        <w:tabs>
          <w:tab w:val="right" w:leader="dot" w:pos="5210"/>
        </w:tabs>
        <w:rPr>
          <w:rFonts w:asciiTheme="minorHAnsi" w:hAnsiTheme="minorHAnsi"/>
          <w:b w:val="0"/>
          <w:caps w:val="0"/>
          <w:noProof/>
          <w:color w:val="auto"/>
          <w:sz w:val="22"/>
          <w:szCs w:val="22"/>
        </w:rPr>
      </w:pPr>
      <w:hyperlink w:anchor="_Toc300000217" w:history="1">
        <w:r w:rsidR="009C7C76" w:rsidRPr="004A0FF0">
          <w:rPr>
            <w:rStyle w:val="Hyperlink"/>
            <w:noProof/>
          </w:rPr>
          <w:t>Subscriber Access License (SAL) Model (Non-Online Services Products</w:t>
        </w:r>
        <w:r w:rsidR="009C7C76">
          <w:rPr>
            <w:noProof/>
            <w:webHidden/>
          </w:rPr>
          <w:tab/>
        </w:r>
        <w:r w:rsidR="009C7C76">
          <w:rPr>
            <w:noProof/>
            <w:webHidden/>
          </w:rPr>
          <w:fldChar w:fldCharType="begin"/>
        </w:r>
        <w:r w:rsidR="009C7C76">
          <w:rPr>
            <w:noProof/>
            <w:webHidden/>
          </w:rPr>
          <w:instrText xml:space="preserve"> PAGEREF _Toc300000217 \h </w:instrText>
        </w:r>
        <w:r w:rsidR="009C7C76">
          <w:rPr>
            <w:noProof/>
            <w:webHidden/>
          </w:rPr>
        </w:r>
        <w:r w:rsidR="009C7C76">
          <w:rPr>
            <w:noProof/>
            <w:webHidden/>
          </w:rPr>
          <w:fldChar w:fldCharType="separate"/>
        </w:r>
        <w:r>
          <w:rPr>
            <w:noProof/>
            <w:webHidden/>
          </w:rPr>
          <w:t>30</w:t>
        </w:r>
        <w:r w:rsidR="009C7C76">
          <w:rPr>
            <w:noProof/>
            <w:webHidden/>
          </w:rPr>
          <w:fldChar w:fldCharType="end"/>
        </w:r>
      </w:hyperlink>
    </w:p>
    <w:p w14:paraId="2CA2AA7F" w14:textId="77777777" w:rsidR="009C7C76" w:rsidRDefault="005A7E54">
      <w:pPr>
        <w:pStyle w:val="TOC2"/>
        <w:rPr>
          <w:noProof/>
          <w:color w:val="auto"/>
          <w:sz w:val="22"/>
        </w:rPr>
      </w:pPr>
      <w:hyperlink w:anchor="_Toc300000218" w:history="1">
        <w:r w:rsidR="009C7C76" w:rsidRPr="004A0FF0">
          <w:rPr>
            <w:rStyle w:val="Hyperlink"/>
            <w:noProof/>
          </w:rPr>
          <w:t>Exchange Server 2010 Standard and Enterprise</w:t>
        </w:r>
        <w:r w:rsidR="009C7C76">
          <w:rPr>
            <w:noProof/>
            <w:webHidden/>
          </w:rPr>
          <w:tab/>
        </w:r>
        <w:r w:rsidR="009C7C76">
          <w:rPr>
            <w:noProof/>
            <w:webHidden/>
          </w:rPr>
          <w:fldChar w:fldCharType="begin"/>
        </w:r>
        <w:r w:rsidR="009C7C76">
          <w:rPr>
            <w:noProof/>
            <w:webHidden/>
          </w:rPr>
          <w:instrText xml:space="preserve"> PAGEREF _Toc300000218 \h </w:instrText>
        </w:r>
        <w:r w:rsidR="009C7C76">
          <w:rPr>
            <w:noProof/>
            <w:webHidden/>
          </w:rPr>
        </w:r>
        <w:r w:rsidR="009C7C76">
          <w:rPr>
            <w:noProof/>
            <w:webHidden/>
          </w:rPr>
          <w:fldChar w:fldCharType="separate"/>
        </w:r>
        <w:r>
          <w:rPr>
            <w:noProof/>
            <w:webHidden/>
          </w:rPr>
          <w:t>34</w:t>
        </w:r>
        <w:r w:rsidR="009C7C76">
          <w:rPr>
            <w:noProof/>
            <w:webHidden/>
          </w:rPr>
          <w:fldChar w:fldCharType="end"/>
        </w:r>
      </w:hyperlink>
    </w:p>
    <w:p w14:paraId="7773A612" w14:textId="77777777" w:rsidR="009C7C76" w:rsidRDefault="005A7E54">
      <w:pPr>
        <w:pStyle w:val="TOC2"/>
        <w:rPr>
          <w:noProof/>
          <w:color w:val="auto"/>
          <w:sz w:val="22"/>
        </w:rPr>
      </w:pPr>
      <w:hyperlink w:anchor="_Toc300000219" w:history="1">
        <w:r w:rsidR="009C7C76" w:rsidRPr="004A0FF0">
          <w:rPr>
            <w:rStyle w:val="Hyperlink"/>
            <w:noProof/>
          </w:rPr>
          <w:t>Expression Encoder Pro 4</w:t>
        </w:r>
        <w:r w:rsidR="009C7C76">
          <w:rPr>
            <w:noProof/>
            <w:webHidden/>
          </w:rPr>
          <w:tab/>
        </w:r>
        <w:r w:rsidR="009C7C76">
          <w:rPr>
            <w:noProof/>
            <w:webHidden/>
          </w:rPr>
          <w:fldChar w:fldCharType="begin"/>
        </w:r>
        <w:r w:rsidR="009C7C76">
          <w:rPr>
            <w:noProof/>
            <w:webHidden/>
          </w:rPr>
          <w:instrText xml:space="preserve"> PAGEREF _Toc300000219 \h </w:instrText>
        </w:r>
        <w:r w:rsidR="009C7C76">
          <w:rPr>
            <w:noProof/>
            <w:webHidden/>
          </w:rPr>
        </w:r>
        <w:r w:rsidR="009C7C76">
          <w:rPr>
            <w:noProof/>
            <w:webHidden/>
          </w:rPr>
          <w:fldChar w:fldCharType="separate"/>
        </w:r>
        <w:r>
          <w:rPr>
            <w:noProof/>
            <w:webHidden/>
          </w:rPr>
          <w:t>36</w:t>
        </w:r>
        <w:r w:rsidR="009C7C76">
          <w:rPr>
            <w:noProof/>
            <w:webHidden/>
          </w:rPr>
          <w:fldChar w:fldCharType="end"/>
        </w:r>
      </w:hyperlink>
    </w:p>
    <w:p w14:paraId="2AB6FBDF" w14:textId="77777777" w:rsidR="009C7C76" w:rsidRDefault="005A7E54">
      <w:pPr>
        <w:pStyle w:val="TOC2"/>
        <w:rPr>
          <w:noProof/>
          <w:color w:val="auto"/>
          <w:sz w:val="22"/>
        </w:rPr>
      </w:pPr>
      <w:hyperlink w:anchor="_Toc300000220" w:history="1">
        <w:r w:rsidR="009C7C76" w:rsidRPr="004A0FF0">
          <w:rPr>
            <w:rStyle w:val="Hyperlink"/>
            <w:noProof/>
          </w:rPr>
          <w:t>Expression Studio 4 Ultimate</w:t>
        </w:r>
        <w:r w:rsidR="009C7C76">
          <w:rPr>
            <w:noProof/>
            <w:webHidden/>
          </w:rPr>
          <w:tab/>
        </w:r>
        <w:r w:rsidR="009C7C76">
          <w:rPr>
            <w:noProof/>
            <w:webHidden/>
          </w:rPr>
          <w:fldChar w:fldCharType="begin"/>
        </w:r>
        <w:r w:rsidR="009C7C76">
          <w:rPr>
            <w:noProof/>
            <w:webHidden/>
          </w:rPr>
          <w:instrText xml:space="preserve"> PAGEREF _Toc300000220 \h </w:instrText>
        </w:r>
        <w:r w:rsidR="009C7C76">
          <w:rPr>
            <w:noProof/>
            <w:webHidden/>
          </w:rPr>
        </w:r>
        <w:r w:rsidR="009C7C76">
          <w:rPr>
            <w:noProof/>
            <w:webHidden/>
          </w:rPr>
          <w:fldChar w:fldCharType="separate"/>
        </w:r>
        <w:r>
          <w:rPr>
            <w:noProof/>
            <w:webHidden/>
          </w:rPr>
          <w:t>36</w:t>
        </w:r>
        <w:r w:rsidR="009C7C76">
          <w:rPr>
            <w:noProof/>
            <w:webHidden/>
          </w:rPr>
          <w:fldChar w:fldCharType="end"/>
        </w:r>
      </w:hyperlink>
    </w:p>
    <w:p w14:paraId="48E97340" w14:textId="77777777" w:rsidR="009C7C76" w:rsidRDefault="005A7E54">
      <w:pPr>
        <w:pStyle w:val="TOC2"/>
        <w:rPr>
          <w:noProof/>
          <w:color w:val="auto"/>
          <w:sz w:val="22"/>
        </w:rPr>
      </w:pPr>
      <w:hyperlink w:anchor="_Toc300000221" w:history="1">
        <w:r w:rsidR="009C7C76" w:rsidRPr="004A0FF0">
          <w:rPr>
            <w:rStyle w:val="Hyperlink"/>
            <w:noProof/>
          </w:rPr>
          <w:t>Expression Studio 4 Web Professional</w:t>
        </w:r>
        <w:r w:rsidR="009C7C76">
          <w:rPr>
            <w:noProof/>
            <w:webHidden/>
          </w:rPr>
          <w:tab/>
        </w:r>
        <w:r w:rsidR="009C7C76">
          <w:rPr>
            <w:noProof/>
            <w:webHidden/>
          </w:rPr>
          <w:fldChar w:fldCharType="begin"/>
        </w:r>
        <w:r w:rsidR="009C7C76">
          <w:rPr>
            <w:noProof/>
            <w:webHidden/>
          </w:rPr>
          <w:instrText xml:space="preserve"> PAGEREF _Toc300000221 \h </w:instrText>
        </w:r>
        <w:r w:rsidR="009C7C76">
          <w:rPr>
            <w:noProof/>
            <w:webHidden/>
          </w:rPr>
        </w:r>
        <w:r w:rsidR="009C7C76">
          <w:rPr>
            <w:noProof/>
            <w:webHidden/>
          </w:rPr>
          <w:fldChar w:fldCharType="separate"/>
        </w:r>
        <w:r>
          <w:rPr>
            <w:noProof/>
            <w:webHidden/>
          </w:rPr>
          <w:t>36</w:t>
        </w:r>
        <w:r w:rsidR="009C7C76">
          <w:rPr>
            <w:noProof/>
            <w:webHidden/>
          </w:rPr>
          <w:fldChar w:fldCharType="end"/>
        </w:r>
      </w:hyperlink>
    </w:p>
    <w:p w14:paraId="3EF744E7" w14:textId="77777777" w:rsidR="009C7C76" w:rsidRDefault="005A7E54">
      <w:pPr>
        <w:pStyle w:val="TOC2"/>
        <w:rPr>
          <w:noProof/>
          <w:color w:val="auto"/>
          <w:sz w:val="22"/>
        </w:rPr>
      </w:pPr>
      <w:hyperlink w:anchor="_Toc300000222" w:history="1">
        <w:r w:rsidR="009C7C76" w:rsidRPr="004A0FF0">
          <w:rPr>
            <w:rStyle w:val="Hyperlink"/>
            <w:noProof/>
          </w:rPr>
          <w:t>Forefront Identity Manager 2010</w:t>
        </w:r>
        <w:r w:rsidR="009C7C76">
          <w:rPr>
            <w:noProof/>
            <w:webHidden/>
          </w:rPr>
          <w:tab/>
        </w:r>
        <w:r w:rsidR="009C7C76">
          <w:rPr>
            <w:noProof/>
            <w:webHidden/>
          </w:rPr>
          <w:fldChar w:fldCharType="begin"/>
        </w:r>
        <w:r w:rsidR="009C7C76">
          <w:rPr>
            <w:noProof/>
            <w:webHidden/>
          </w:rPr>
          <w:instrText xml:space="preserve"> PAGEREF _Toc300000222 \h </w:instrText>
        </w:r>
        <w:r w:rsidR="009C7C76">
          <w:rPr>
            <w:noProof/>
            <w:webHidden/>
          </w:rPr>
        </w:r>
        <w:r w:rsidR="009C7C76">
          <w:rPr>
            <w:noProof/>
            <w:webHidden/>
          </w:rPr>
          <w:fldChar w:fldCharType="separate"/>
        </w:r>
        <w:r>
          <w:rPr>
            <w:noProof/>
            <w:webHidden/>
          </w:rPr>
          <w:t>37</w:t>
        </w:r>
        <w:r w:rsidR="009C7C76">
          <w:rPr>
            <w:noProof/>
            <w:webHidden/>
          </w:rPr>
          <w:fldChar w:fldCharType="end"/>
        </w:r>
      </w:hyperlink>
    </w:p>
    <w:p w14:paraId="2F1B25EA" w14:textId="77777777" w:rsidR="009C7C76" w:rsidRDefault="005A7E54">
      <w:pPr>
        <w:pStyle w:val="TOC2"/>
        <w:rPr>
          <w:noProof/>
          <w:color w:val="auto"/>
          <w:sz w:val="22"/>
        </w:rPr>
      </w:pPr>
      <w:hyperlink w:anchor="_Toc300000223" w:history="1">
        <w:r w:rsidR="009C7C76" w:rsidRPr="004A0FF0">
          <w:rPr>
            <w:rStyle w:val="Hyperlink"/>
            <w:noProof/>
          </w:rPr>
          <w:t>Forefront Unified Access Gateway 2010</w:t>
        </w:r>
        <w:r w:rsidR="009C7C76">
          <w:rPr>
            <w:noProof/>
            <w:webHidden/>
          </w:rPr>
          <w:tab/>
        </w:r>
        <w:r w:rsidR="009C7C76">
          <w:rPr>
            <w:noProof/>
            <w:webHidden/>
          </w:rPr>
          <w:fldChar w:fldCharType="begin"/>
        </w:r>
        <w:r w:rsidR="009C7C76">
          <w:rPr>
            <w:noProof/>
            <w:webHidden/>
          </w:rPr>
          <w:instrText xml:space="preserve"> PAGEREF _Toc300000223 \h </w:instrText>
        </w:r>
        <w:r w:rsidR="009C7C76">
          <w:rPr>
            <w:noProof/>
            <w:webHidden/>
          </w:rPr>
        </w:r>
        <w:r w:rsidR="009C7C76">
          <w:rPr>
            <w:noProof/>
            <w:webHidden/>
          </w:rPr>
          <w:fldChar w:fldCharType="separate"/>
        </w:r>
        <w:r>
          <w:rPr>
            <w:noProof/>
            <w:webHidden/>
          </w:rPr>
          <w:t>37</w:t>
        </w:r>
        <w:r w:rsidR="009C7C76">
          <w:rPr>
            <w:noProof/>
            <w:webHidden/>
          </w:rPr>
          <w:fldChar w:fldCharType="end"/>
        </w:r>
      </w:hyperlink>
    </w:p>
    <w:p w14:paraId="3F8A4D3C" w14:textId="77777777" w:rsidR="009C7C76" w:rsidRDefault="005A7E54">
      <w:pPr>
        <w:pStyle w:val="TOC2"/>
        <w:rPr>
          <w:noProof/>
          <w:color w:val="auto"/>
          <w:sz w:val="22"/>
        </w:rPr>
      </w:pPr>
      <w:hyperlink w:anchor="_Toc300000224" w:history="1">
        <w:r w:rsidR="009C7C76" w:rsidRPr="004A0FF0">
          <w:rPr>
            <w:rStyle w:val="Hyperlink"/>
            <w:noProof/>
          </w:rPr>
          <w:t>HPC Pack 2008 R2 Enterprise</w:t>
        </w:r>
        <w:r w:rsidR="009C7C76">
          <w:rPr>
            <w:noProof/>
            <w:webHidden/>
          </w:rPr>
          <w:tab/>
        </w:r>
        <w:r w:rsidR="009C7C76">
          <w:rPr>
            <w:noProof/>
            <w:webHidden/>
          </w:rPr>
          <w:fldChar w:fldCharType="begin"/>
        </w:r>
        <w:r w:rsidR="009C7C76">
          <w:rPr>
            <w:noProof/>
            <w:webHidden/>
          </w:rPr>
          <w:instrText xml:space="preserve"> PAGEREF _Toc300000224 \h </w:instrText>
        </w:r>
        <w:r w:rsidR="009C7C76">
          <w:rPr>
            <w:noProof/>
            <w:webHidden/>
          </w:rPr>
        </w:r>
        <w:r w:rsidR="009C7C76">
          <w:rPr>
            <w:noProof/>
            <w:webHidden/>
          </w:rPr>
          <w:fldChar w:fldCharType="separate"/>
        </w:r>
        <w:r>
          <w:rPr>
            <w:noProof/>
            <w:webHidden/>
          </w:rPr>
          <w:t>37</w:t>
        </w:r>
        <w:r w:rsidR="009C7C76">
          <w:rPr>
            <w:noProof/>
            <w:webHidden/>
          </w:rPr>
          <w:fldChar w:fldCharType="end"/>
        </w:r>
      </w:hyperlink>
    </w:p>
    <w:p w14:paraId="37C1DEB9" w14:textId="77777777" w:rsidR="009C7C76" w:rsidRDefault="005A7E54">
      <w:pPr>
        <w:pStyle w:val="TOC2"/>
        <w:rPr>
          <w:noProof/>
          <w:color w:val="auto"/>
          <w:sz w:val="22"/>
        </w:rPr>
      </w:pPr>
      <w:hyperlink w:anchor="_Toc300000225" w:history="1">
        <w:r w:rsidR="009C7C76" w:rsidRPr="004A0FF0">
          <w:rPr>
            <w:rStyle w:val="Hyperlink"/>
            <w:noProof/>
          </w:rPr>
          <w:t>Lync Server 2010 Standard and Enterprise</w:t>
        </w:r>
        <w:r w:rsidR="009C7C76">
          <w:rPr>
            <w:noProof/>
            <w:webHidden/>
          </w:rPr>
          <w:tab/>
        </w:r>
        <w:r w:rsidR="009C7C76">
          <w:rPr>
            <w:noProof/>
            <w:webHidden/>
          </w:rPr>
          <w:fldChar w:fldCharType="begin"/>
        </w:r>
        <w:r w:rsidR="009C7C76">
          <w:rPr>
            <w:noProof/>
            <w:webHidden/>
          </w:rPr>
          <w:instrText xml:space="preserve"> PAGEREF _Toc300000225 \h </w:instrText>
        </w:r>
        <w:r w:rsidR="009C7C76">
          <w:rPr>
            <w:noProof/>
            <w:webHidden/>
          </w:rPr>
        </w:r>
        <w:r w:rsidR="009C7C76">
          <w:rPr>
            <w:noProof/>
            <w:webHidden/>
          </w:rPr>
          <w:fldChar w:fldCharType="separate"/>
        </w:r>
        <w:r>
          <w:rPr>
            <w:noProof/>
            <w:webHidden/>
          </w:rPr>
          <w:t>38</w:t>
        </w:r>
        <w:r w:rsidR="009C7C76">
          <w:rPr>
            <w:noProof/>
            <w:webHidden/>
          </w:rPr>
          <w:fldChar w:fldCharType="end"/>
        </w:r>
      </w:hyperlink>
    </w:p>
    <w:p w14:paraId="238A3693" w14:textId="77777777" w:rsidR="009C7C76" w:rsidRDefault="005A7E54">
      <w:pPr>
        <w:pStyle w:val="TOC2"/>
        <w:rPr>
          <w:noProof/>
          <w:color w:val="auto"/>
          <w:sz w:val="22"/>
        </w:rPr>
      </w:pPr>
      <w:hyperlink w:anchor="_Toc300000226" w:history="1">
        <w:r w:rsidR="009C7C76" w:rsidRPr="004A0FF0">
          <w:rPr>
            <w:rStyle w:val="Hyperlink"/>
            <w:noProof/>
          </w:rPr>
          <w:t>Microsoft Application Virtualization Hosting for Desktops</w:t>
        </w:r>
        <w:r w:rsidR="009C7C76">
          <w:rPr>
            <w:noProof/>
            <w:webHidden/>
          </w:rPr>
          <w:tab/>
        </w:r>
        <w:r w:rsidR="009C7C76">
          <w:rPr>
            <w:noProof/>
            <w:webHidden/>
          </w:rPr>
          <w:fldChar w:fldCharType="begin"/>
        </w:r>
        <w:r w:rsidR="009C7C76">
          <w:rPr>
            <w:noProof/>
            <w:webHidden/>
          </w:rPr>
          <w:instrText xml:space="preserve"> PAGEREF _Toc300000226 \h </w:instrText>
        </w:r>
        <w:r w:rsidR="009C7C76">
          <w:rPr>
            <w:noProof/>
            <w:webHidden/>
          </w:rPr>
        </w:r>
        <w:r w:rsidR="009C7C76">
          <w:rPr>
            <w:noProof/>
            <w:webHidden/>
          </w:rPr>
          <w:fldChar w:fldCharType="separate"/>
        </w:r>
        <w:r>
          <w:rPr>
            <w:noProof/>
            <w:webHidden/>
          </w:rPr>
          <w:t>39</w:t>
        </w:r>
        <w:r w:rsidR="009C7C76">
          <w:rPr>
            <w:noProof/>
            <w:webHidden/>
          </w:rPr>
          <w:fldChar w:fldCharType="end"/>
        </w:r>
      </w:hyperlink>
    </w:p>
    <w:p w14:paraId="085C774D" w14:textId="77777777" w:rsidR="009C7C76" w:rsidRDefault="005A7E54">
      <w:pPr>
        <w:pStyle w:val="TOC2"/>
        <w:rPr>
          <w:noProof/>
          <w:color w:val="auto"/>
          <w:sz w:val="22"/>
        </w:rPr>
      </w:pPr>
      <w:hyperlink w:anchor="_Toc300000227" w:history="1">
        <w:r w:rsidR="009C7C76" w:rsidRPr="004A0FF0">
          <w:rPr>
            <w:rStyle w:val="Hyperlink"/>
            <w:noProof/>
          </w:rPr>
          <w:t>Microsoft Dynamics AX 2012</w:t>
        </w:r>
        <w:r w:rsidR="009C7C76">
          <w:rPr>
            <w:noProof/>
            <w:webHidden/>
          </w:rPr>
          <w:tab/>
        </w:r>
        <w:r w:rsidR="009C7C76">
          <w:rPr>
            <w:noProof/>
            <w:webHidden/>
          </w:rPr>
          <w:fldChar w:fldCharType="begin"/>
        </w:r>
        <w:r w:rsidR="009C7C76">
          <w:rPr>
            <w:noProof/>
            <w:webHidden/>
          </w:rPr>
          <w:instrText xml:space="preserve"> PAGEREF _Toc300000227 \h </w:instrText>
        </w:r>
        <w:r w:rsidR="009C7C76">
          <w:rPr>
            <w:noProof/>
            <w:webHidden/>
          </w:rPr>
        </w:r>
        <w:r w:rsidR="009C7C76">
          <w:rPr>
            <w:noProof/>
            <w:webHidden/>
          </w:rPr>
          <w:fldChar w:fldCharType="separate"/>
        </w:r>
        <w:r>
          <w:rPr>
            <w:noProof/>
            <w:webHidden/>
          </w:rPr>
          <w:t>40</w:t>
        </w:r>
        <w:r w:rsidR="009C7C76">
          <w:rPr>
            <w:noProof/>
            <w:webHidden/>
          </w:rPr>
          <w:fldChar w:fldCharType="end"/>
        </w:r>
      </w:hyperlink>
    </w:p>
    <w:p w14:paraId="5E598CE7" w14:textId="77777777" w:rsidR="009C7C76" w:rsidRDefault="005A7E54">
      <w:pPr>
        <w:pStyle w:val="TOC2"/>
        <w:rPr>
          <w:noProof/>
          <w:color w:val="auto"/>
          <w:sz w:val="22"/>
        </w:rPr>
      </w:pPr>
      <w:hyperlink w:anchor="_Toc300000228" w:history="1">
        <w:r w:rsidR="009C7C76" w:rsidRPr="004A0FF0">
          <w:rPr>
            <w:rStyle w:val="Hyperlink"/>
            <w:noProof/>
          </w:rPr>
          <w:t>Microsoft Dynamics C5 2012</w:t>
        </w:r>
        <w:r w:rsidR="009C7C76">
          <w:rPr>
            <w:noProof/>
            <w:webHidden/>
          </w:rPr>
          <w:tab/>
        </w:r>
        <w:r w:rsidR="009C7C76">
          <w:rPr>
            <w:noProof/>
            <w:webHidden/>
          </w:rPr>
          <w:fldChar w:fldCharType="begin"/>
        </w:r>
        <w:r w:rsidR="009C7C76">
          <w:rPr>
            <w:noProof/>
            <w:webHidden/>
          </w:rPr>
          <w:instrText xml:space="preserve"> PAGEREF _Toc300000228 \h </w:instrText>
        </w:r>
        <w:r w:rsidR="009C7C76">
          <w:rPr>
            <w:noProof/>
            <w:webHidden/>
          </w:rPr>
        </w:r>
        <w:r w:rsidR="009C7C76">
          <w:rPr>
            <w:noProof/>
            <w:webHidden/>
          </w:rPr>
          <w:fldChar w:fldCharType="separate"/>
        </w:r>
        <w:r>
          <w:rPr>
            <w:noProof/>
            <w:webHidden/>
          </w:rPr>
          <w:t>41</w:t>
        </w:r>
        <w:r w:rsidR="009C7C76">
          <w:rPr>
            <w:noProof/>
            <w:webHidden/>
          </w:rPr>
          <w:fldChar w:fldCharType="end"/>
        </w:r>
      </w:hyperlink>
    </w:p>
    <w:p w14:paraId="2C7F6225" w14:textId="77777777" w:rsidR="009C7C76" w:rsidRDefault="005A7E54">
      <w:pPr>
        <w:pStyle w:val="TOC2"/>
        <w:rPr>
          <w:noProof/>
          <w:color w:val="auto"/>
          <w:sz w:val="22"/>
        </w:rPr>
      </w:pPr>
      <w:hyperlink w:anchor="_Toc300000229" w:history="1">
        <w:r w:rsidR="009C7C76" w:rsidRPr="004A0FF0">
          <w:rPr>
            <w:rStyle w:val="Hyperlink"/>
            <w:noProof/>
          </w:rPr>
          <w:t>Microsoft Dynamics CRM 2011 Service Provider</w:t>
        </w:r>
        <w:r w:rsidR="009C7C76">
          <w:rPr>
            <w:noProof/>
            <w:webHidden/>
          </w:rPr>
          <w:tab/>
        </w:r>
        <w:r w:rsidR="009C7C76">
          <w:rPr>
            <w:noProof/>
            <w:webHidden/>
          </w:rPr>
          <w:fldChar w:fldCharType="begin"/>
        </w:r>
        <w:r w:rsidR="009C7C76">
          <w:rPr>
            <w:noProof/>
            <w:webHidden/>
          </w:rPr>
          <w:instrText xml:space="preserve"> PAGEREF _Toc300000229 \h </w:instrText>
        </w:r>
        <w:r w:rsidR="009C7C76">
          <w:rPr>
            <w:noProof/>
            <w:webHidden/>
          </w:rPr>
        </w:r>
        <w:r w:rsidR="009C7C76">
          <w:rPr>
            <w:noProof/>
            <w:webHidden/>
          </w:rPr>
          <w:fldChar w:fldCharType="separate"/>
        </w:r>
        <w:r>
          <w:rPr>
            <w:noProof/>
            <w:webHidden/>
          </w:rPr>
          <w:t>42</w:t>
        </w:r>
        <w:r w:rsidR="009C7C76">
          <w:rPr>
            <w:noProof/>
            <w:webHidden/>
          </w:rPr>
          <w:fldChar w:fldCharType="end"/>
        </w:r>
      </w:hyperlink>
    </w:p>
    <w:p w14:paraId="2DE4F252" w14:textId="77777777" w:rsidR="009C7C76" w:rsidRDefault="005A7E54">
      <w:pPr>
        <w:pStyle w:val="TOC2"/>
        <w:rPr>
          <w:noProof/>
          <w:color w:val="auto"/>
          <w:sz w:val="22"/>
        </w:rPr>
      </w:pPr>
      <w:hyperlink w:anchor="_Toc300000230" w:history="1">
        <w:r w:rsidR="009C7C76" w:rsidRPr="004A0FF0">
          <w:rPr>
            <w:rStyle w:val="Hyperlink"/>
            <w:noProof/>
          </w:rPr>
          <w:t>Microsoft Dynamics GP 2010 R2</w:t>
        </w:r>
        <w:r w:rsidR="009C7C76">
          <w:rPr>
            <w:noProof/>
            <w:webHidden/>
          </w:rPr>
          <w:tab/>
        </w:r>
        <w:r w:rsidR="009C7C76">
          <w:rPr>
            <w:noProof/>
            <w:webHidden/>
          </w:rPr>
          <w:fldChar w:fldCharType="begin"/>
        </w:r>
        <w:r w:rsidR="009C7C76">
          <w:rPr>
            <w:noProof/>
            <w:webHidden/>
          </w:rPr>
          <w:instrText xml:space="preserve"> PAGEREF _Toc300000230 \h </w:instrText>
        </w:r>
        <w:r w:rsidR="009C7C76">
          <w:rPr>
            <w:noProof/>
            <w:webHidden/>
          </w:rPr>
        </w:r>
        <w:r w:rsidR="009C7C76">
          <w:rPr>
            <w:noProof/>
            <w:webHidden/>
          </w:rPr>
          <w:fldChar w:fldCharType="separate"/>
        </w:r>
        <w:r>
          <w:rPr>
            <w:noProof/>
            <w:webHidden/>
          </w:rPr>
          <w:t>42</w:t>
        </w:r>
        <w:r w:rsidR="009C7C76">
          <w:rPr>
            <w:noProof/>
            <w:webHidden/>
          </w:rPr>
          <w:fldChar w:fldCharType="end"/>
        </w:r>
      </w:hyperlink>
    </w:p>
    <w:p w14:paraId="4330F534" w14:textId="77777777" w:rsidR="009C7C76" w:rsidRDefault="005A7E54">
      <w:pPr>
        <w:pStyle w:val="TOC2"/>
        <w:rPr>
          <w:noProof/>
          <w:color w:val="auto"/>
          <w:sz w:val="22"/>
        </w:rPr>
      </w:pPr>
      <w:hyperlink w:anchor="_Toc300000231" w:history="1">
        <w:r w:rsidR="009C7C76" w:rsidRPr="004A0FF0">
          <w:rPr>
            <w:rStyle w:val="Hyperlink"/>
            <w:noProof/>
          </w:rPr>
          <w:t>Microsoft Dynamics NAV 2009 R2</w:t>
        </w:r>
        <w:r w:rsidR="009C7C76">
          <w:rPr>
            <w:noProof/>
            <w:webHidden/>
          </w:rPr>
          <w:tab/>
        </w:r>
        <w:r w:rsidR="009C7C76">
          <w:rPr>
            <w:noProof/>
            <w:webHidden/>
          </w:rPr>
          <w:fldChar w:fldCharType="begin"/>
        </w:r>
        <w:r w:rsidR="009C7C76">
          <w:rPr>
            <w:noProof/>
            <w:webHidden/>
          </w:rPr>
          <w:instrText xml:space="preserve"> PAGEREF _Toc300000231 \h </w:instrText>
        </w:r>
        <w:r w:rsidR="009C7C76">
          <w:rPr>
            <w:noProof/>
            <w:webHidden/>
          </w:rPr>
        </w:r>
        <w:r w:rsidR="009C7C76">
          <w:rPr>
            <w:noProof/>
            <w:webHidden/>
          </w:rPr>
          <w:fldChar w:fldCharType="separate"/>
        </w:r>
        <w:r>
          <w:rPr>
            <w:noProof/>
            <w:webHidden/>
          </w:rPr>
          <w:t>44</w:t>
        </w:r>
        <w:r w:rsidR="009C7C76">
          <w:rPr>
            <w:noProof/>
            <w:webHidden/>
          </w:rPr>
          <w:fldChar w:fldCharType="end"/>
        </w:r>
      </w:hyperlink>
    </w:p>
    <w:p w14:paraId="483B9552" w14:textId="77777777" w:rsidR="009C7C76" w:rsidRDefault="005A7E54">
      <w:pPr>
        <w:pStyle w:val="TOC2"/>
        <w:rPr>
          <w:noProof/>
          <w:color w:val="auto"/>
          <w:sz w:val="22"/>
        </w:rPr>
      </w:pPr>
      <w:hyperlink w:anchor="_Toc300000232" w:history="1">
        <w:r w:rsidR="009C7C76" w:rsidRPr="004A0FF0">
          <w:rPr>
            <w:rStyle w:val="Hyperlink"/>
            <w:noProof/>
          </w:rPr>
          <w:t>Microsoft Dynamics SL 2011</w:t>
        </w:r>
        <w:r w:rsidR="009C7C76">
          <w:rPr>
            <w:noProof/>
            <w:webHidden/>
          </w:rPr>
          <w:tab/>
        </w:r>
        <w:r w:rsidR="009C7C76">
          <w:rPr>
            <w:noProof/>
            <w:webHidden/>
          </w:rPr>
          <w:fldChar w:fldCharType="begin"/>
        </w:r>
        <w:r w:rsidR="009C7C76">
          <w:rPr>
            <w:noProof/>
            <w:webHidden/>
          </w:rPr>
          <w:instrText xml:space="preserve"> PAGEREF _Toc300000232 \h </w:instrText>
        </w:r>
        <w:r w:rsidR="009C7C76">
          <w:rPr>
            <w:noProof/>
            <w:webHidden/>
          </w:rPr>
        </w:r>
        <w:r w:rsidR="009C7C76">
          <w:rPr>
            <w:noProof/>
            <w:webHidden/>
          </w:rPr>
          <w:fldChar w:fldCharType="separate"/>
        </w:r>
        <w:r>
          <w:rPr>
            <w:noProof/>
            <w:webHidden/>
          </w:rPr>
          <w:t>45</w:t>
        </w:r>
        <w:r w:rsidR="009C7C76">
          <w:rPr>
            <w:noProof/>
            <w:webHidden/>
          </w:rPr>
          <w:fldChar w:fldCharType="end"/>
        </w:r>
      </w:hyperlink>
    </w:p>
    <w:p w14:paraId="30DC44EE" w14:textId="77777777" w:rsidR="009C7C76" w:rsidRDefault="005A7E54">
      <w:pPr>
        <w:pStyle w:val="TOC2"/>
        <w:rPr>
          <w:noProof/>
          <w:color w:val="auto"/>
          <w:sz w:val="22"/>
        </w:rPr>
      </w:pPr>
      <w:hyperlink w:anchor="_Toc300000233" w:history="1">
        <w:r w:rsidR="009C7C76" w:rsidRPr="004A0FF0">
          <w:rPr>
            <w:rStyle w:val="Hyperlink"/>
            <w:noProof/>
          </w:rPr>
          <w:t>Office Multi Language Pack 2010</w:t>
        </w:r>
        <w:r w:rsidR="009C7C76">
          <w:rPr>
            <w:noProof/>
            <w:webHidden/>
          </w:rPr>
          <w:tab/>
        </w:r>
        <w:r w:rsidR="009C7C76">
          <w:rPr>
            <w:noProof/>
            <w:webHidden/>
          </w:rPr>
          <w:fldChar w:fldCharType="begin"/>
        </w:r>
        <w:r w:rsidR="009C7C76">
          <w:rPr>
            <w:noProof/>
            <w:webHidden/>
          </w:rPr>
          <w:instrText xml:space="preserve"> PAGEREF _Toc300000233 \h </w:instrText>
        </w:r>
        <w:r w:rsidR="009C7C76">
          <w:rPr>
            <w:noProof/>
            <w:webHidden/>
          </w:rPr>
        </w:r>
        <w:r w:rsidR="009C7C76">
          <w:rPr>
            <w:noProof/>
            <w:webHidden/>
          </w:rPr>
          <w:fldChar w:fldCharType="separate"/>
        </w:r>
        <w:r>
          <w:rPr>
            <w:noProof/>
            <w:webHidden/>
          </w:rPr>
          <w:t>47</w:t>
        </w:r>
        <w:r w:rsidR="009C7C76">
          <w:rPr>
            <w:noProof/>
            <w:webHidden/>
          </w:rPr>
          <w:fldChar w:fldCharType="end"/>
        </w:r>
      </w:hyperlink>
    </w:p>
    <w:p w14:paraId="0D4D25A5" w14:textId="77777777" w:rsidR="009C7C76" w:rsidRDefault="005A7E54">
      <w:pPr>
        <w:pStyle w:val="TOC2"/>
        <w:rPr>
          <w:noProof/>
          <w:color w:val="auto"/>
          <w:sz w:val="22"/>
        </w:rPr>
      </w:pPr>
      <w:hyperlink w:anchor="_Toc300000234" w:history="1">
        <w:r w:rsidR="009C7C76" w:rsidRPr="004A0FF0">
          <w:rPr>
            <w:rStyle w:val="Hyperlink"/>
            <w:noProof/>
          </w:rPr>
          <w:t>Office Professional Plus 2010</w:t>
        </w:r>
        <w:r w:rsidR="009C7C76">
          <w:rPr>
            <w:noProof/>
            <w:webHidden/>
          </w:rPr>
          <w:tab/>
        </w:r>
        <w:r w:rsidR="009C7C76">
          <w:rPr>
            <w:noProof/>
            <w:webHidden/>
          </w:rPr>
          <w:fldChar w:fldCharType="begin"/>
        </w:r>
        <w:r w:rsidR="009C7C76">
          <w:rPr>
            <w:noProof/>
            <w:webHidden/>
          </w:rPr>
          <w:instrText xml:space="preserve"> PAGEREF _Toc300000234 \h </w:instrText>
        </w:r>
        <w:r w:rsidR="009C7C76">
          <w:rPr>
            <w:noProof/>
            <w:webHidden/>
          </w:rPr>
        </w:r>
        <w:r w:rsidR="009C7C76">
          <w:rPr>
            <w:noProof/>
            <w:webHidden/>
          </w:rPr>
          <w:fldChar w:fldCharType="separate"/>
        </w:r>
        <w:r>
          <w:rPr>
            <w:noProof/>
            <w:webHidden/>
          </w:rPr>
          <w:t>48</w:t>
        </w:r>
        <w:r w:rsidR="009C7C76">
          <w:rPr>
            <w:noProof/>
            <w:webHidden/>
          </w:rPr>
          <w:fldChar w:fldCharType="end"/>
        </w:r>
      </w:hyperlink>
    </w:p>
    <w:p w14:paraId="63A9F3D8" w14:textId="77777777" w:rsidR="009C7C76" w:rsidRDefault="005A7E54">
      <w:pPr>
        <w:pStyle w:val="TOC2"/>
        <w:rPr>
          <w:noProof/>
          <w:color w:val="auto"/>
          <w:sz w:val="22"/>
        </w:rPr>
      </w:pPr>
      <w:hyperlink w:anchor="_Toc300000235" w:history="1">
        <w:r w:rsidR="009C7C76" w:rsidRPr="004A0FF0">
          <w:rPr>
            <w:rStyle w:val="Hyperlink"/>
            <w:noProof/>
          </w:rPr>
          <w:t>Office Standard 2010</w:t>
        </w:r>
        <w:r w:rsidR="009C7C76">
          <w:rPr>
            <w:noProof/>
            <w:webHidden/>
          </w:rPr>
          <w:tab/>
        </w:r>
        <w:r w:rsidR="009C7C76">
          <w:rPr>
            <w:noProof/>
            <w:webHidden/>
          </w:rPr>
          <w:fldChar w:fldCharType="begin"/>
        </w:r>
        <w:r w:rsidR="009C7C76">
          <w:rPr>
            <w:noProof/>
            <w:webHidden/>
          </w:rPr>
          <w:instrText xml:space="preserve"> PAGEREF _Toc300000235 \h </w:instrText>
        </w:r>
        <w:r w:rsidR="009C7C76">
          <w:rPr>
            <w:noProof/>
            <w:webHidden/>
          </w:rPr>
        </w:r>
        <w:r w:rsidR="009C7C76">
          <w:rPr>
            <w:noProof/>
            <w:webHidden/>
          </w:rPr>
          <w:fldChar w:fldCharType="separate"/>
        </w:r>
        <w:r>
          <w:rPr>
            <w:noProof/>
            <w:webHidden/>
          </w:rPr>
          <w:t>48</w:t>
        </w:r>
        <w:r w:rsidR="009C7C76">
          <w:rPr>
            <w:noProof/>
            <w:webHidden/>
          </w:rPr>
          <w:fldChar w:fldCharType="end"/>
        </w:r>
      </w:hyperlink>
    </w:p>
    <w:p w14:paraId="09FC9B8F" w14:textId="77777777" w:rsidR="009C7C76" w:rsidRDefault="005A7E54">
      <w:pPr>
        <w:pStyle w:val="TOC2"/>
        <w:rPr>
          <w:noProof/>
          <w:color w:val="auto"/>
          <w:sz w:val="22"/>
        </w:rPr>
      </w:pPr>
      <w:hyperlink w:anchor="_Toc300000236" w:history="1">
        <w:r w:rsidR="009C7C76" w:rsidRPr="004A0FF0">
          <w:rPr>
            <w:rStyle w:val="Hyperlink"/>
            <w:noProof/>
          </w:rPr>
          <w:t>Productivity Suite</w:t>
        </w:r>
        <w:r w:rsidR="009C7C76">
          <w:rPr>
            <w:noProof/>
            <w:webHidden/>
          </w:rPr>
          <w:tab/>
        </w:r>
        <w:r w:rsidR="009C7C76">
          <w:rPr>
            <w:noProof/>
            <w:webHidden/>
          </w:rPr>
          <w:fldChar w:fldCharType="begin"/>
        </w:r>
        <w:r w:rsidR="009C7C76">
          <w:rPr>
            <w:noProof/>
            <w:webHidden/>
          </w:rPr>
          <w:instrText xml:space="preserve"> PAGEREF _Toc300000236 \h </w:instrText>
        </w:r>
        <w:r w:rsidR="009C7C76">
          <w:rPr>
            <w:noProof/>
            <w:webHidden/>
          </w:rPr>
        </w:r>
        <w:r w:rsidR="009C7C76">
          <w:rPr>
            <w:noProof/>
            <w:webHidden/>
          </w:rPr>
          <w:fldChar w:fldCharType="separate"/>
        </w:r>
        <w:r>
          <w:rPr>
            <w:noProof/>
            <w:webHidden/>
          </w:rPr>
          <w:t>49</w:t>
        </w:r>
        <w:r w:rsidR="009C7C76">
          <w:rPr>
            <w:noProof/>
            <w:webHidden/>
          </w:rPr>
          <w:fldChar w:fldCharType="end"/>
        </w:r>
      </w:hyperlink>
    </w:p>
    <w:p w14:paraId="3AE87A9E" w14:textId="77777777" w:rsidR="009C7C76" w:rsidRDefault="005A7E54">
      <w:pPr>
        <w:pStyle w:val="TOC2"/>
        <w:rPr>
          <w:noProof/>
          <w:color w:val="auto"/>
          <w:sz w:val="22"/>
        </w:rPr>
      </w:pPr>
      <w:hyperlink w:anchor="_Toc300000237" w:history="1">
        <w:r w:rsidR="009C7C76" w:rsidRPr="004A0FF0">
          <w:rPr>
            <w:rStyle w:val="Hyperlink"/>
            <w:noProof/>
          </w:rPr>
          <w:t>Project 2010 Professional</w:t>
        </w:r>
        <w:r w:rsidR="009C7C76">
          <w:rPr>
            <w:noProof/>
            <w:webHidden/>
          </w:rPr>
          <w:tab/>
        </w:r>
        <w:r w:rsidR="009C7C76">
          <w:rPr>
            <w:noProof/>
            <w:webHidden/>
          </w:rPr>
          <w:fldChar w:fldCharType="begin"/>
        </w:r>
        <w:r w:rsidR="009C7C76">
          <w:rPr>
            <w:noProof/>
            <w:webHidden/>
          </w:rPr>
          <w:instrText xml:space="preserve"> PAGEREF _Toc300000237 \h </w:instrText>
        </w:r>
        <w:r w:rsidR="009C7C76">
          <w:rPr>
            <w:noProof/>
            <w:webHidden/>
          </w:rPr>
        </w:r>
        <w:r w:rsidR="009C7C76">
          <w:rPr>
            <w:noProof/>
            <w:webHidden/>
          </w:rPr>
          <w:fldChar w:fldCharType="separate"/>
        </w:r>
        <w:r>
          <w:rPr>
            <w:noProof/>
            <w:webHidden/>
          </w:rPr>
          <w:t>49</w:t>
        </w:r>
        <w:r w:rsidR="009C7C76">
          <w:rPr>
            <w:noProof/>
            <w:webHidden/>
          </w:rPr>
          <w:fldChar w:fldCharType="end"/>
        </w:r>
      </w:hyperlink>
    </w:p>
    <w:p w14:paraId="03B4C5AF" w14:textId="77777777" w:rsidR="009C7C76" w:rsidRDefault="005A7E54">
      <w:pPr>
        <w:pStyle w:val="TOC2"/>
        <w:rPr>
          <w:noProof/>
          <w:color w:val="auto"/>
          <w:sz w:val="22"/>
        </w:rPr>
      </w:pPr>
      <w:hyperlink w:anchor="_Toc300000238" w:history="1">
        <w:r w:rsidR="009C7C76" w:rsidRPr="004A0FF0">
          <w:rPr>
            <w:rStyle w:val="Hyperlink"/>
            <w:noProof/>
          </w:rPr>
          <w:t>Project 2010 Standard</w:t>
        </w:r>
        <w:r w:rsidR="009C7C76">
          <w:rPr>
            <w:noProof/>
            <w:webHidden/>
          </w:rPr>
          <w:tab/>
        </w:r>
        <w:r w:rsidR="009C7C76">
          <w:rPr>
            <w:noProof/>
            <w:webHidden/>
          </w:rPr>
          <w:fldChar w:fldCharType="begin"/>
        </w:r>
        <w:r w:rsidR="009C7C76">
          <w:rPr>
            <w:noProof/>
            <w:webHidden/>
          </w:rPr>
          <w:instrText xml:space="preserve"> PAGEREF _Toc300000238 \h </w:instrText>
        </w:r>
        <w:r w:rsidR="009C7C76">
          <w:rPr>
            <w:noProof/>
            <w:webHidden/>
          </w:rPr>
        </w:r>
        <w:r w:rsidR="009C7C76">
          <w:rPr>
            <w:noProof/>
            <w:webHidden/>
          </w:rPr>
          <w:fldChar w:fldCharType="separate"/>
        </w:r>
        <w:r>
          <w:rPr>
            <w:noProof/>
            <w:webHidden/>
          </w:rPr>
          <w:t>50</w:t>
        </w:r>
        <w:r w:rsidR="009C7C76">
          <w:rPr>
            <w:noProof/>
            <w:webHidden/>
          </w:rPr>
          <w:fldChar w:fldCharType="end"/>
        </w:r>
      </w:hyperlink>
    </w:p>
    <w:p w14:paraId="49108C96" w14:textId="77777777" w:rsidR="009C7C76" w:rsidRDefault="005A7E54">
      <w:pPr>
        <w:pStyle w:val="TOC2"/>
        <w:rPr>
          <w:noProof/>
          <w:color w:val="auto"/>
          <w:sz w:val="22"/>
        </w:rPr>
      </w:pPr>
      <w:hyperlink w:anchor="_Toc300000239" w:history="1">
        <w:r w:rsidR="009C7C76" w:rsidRPr="004A0FF0">
          <w:rPr>
            <w:rStyle w:val="Hyperlink"/>
            <w:noProof/>
          </w:rPr>
          <w:t>Project Server 2010</w:t>
        </w:r>
        <w:r w:rsidR="009C7C76">
          <w:rPr>
            <w:noProof/>
            <w:webHidden/>
          </w:rPr>
          <w:tab/>
        </w:r>
        <w:r w:rsidR="009C7C76">
          <w:rPr>
            <w:noProof/>
            <w:webHidden/>
          </w:rPr>
          <w:fldChar w:fldCharType="begin"/>
        </w:r>
        <w:r w:rsidR="009C7C76">
          <w:rPr>
            <w:noProof/>
            <w:webHidden/>
          </w:rPr>
          <w:instrText xml:space="preserve"> PAGEREF _Toc300000239 \h </w:instrText>
        </w:r>
        <w:r w:rsidR="009C7C76">
          <w:rPr>
            <w:noProof/>
            <w:webHidden/>
          </w:rPr>
        </w:r>
        <w:r w:rsidR="009C7C76">
          <w:rPr>
            <w:noProof/>
            <w:webHidden/>
          </w:rPr>
          <w:fldChar w:fldCharType="separate"/>
        </w:r>
        <w:r>
          <w:rPr>
            <w:noProof/>
            <w:webHidden/>
          </w:rPr>
          <w:t>50</w:t>
        </w:r>
        <w:r w:rsidR="009C7C76">
          <w:rPr>
            <w:noProof/>
            <w:webHidden/>
          </w:rPr>
          <w:fldChar w:fldCharType="end"/>
        </w:r>
      </w:hyperlink>
    </w:p>
    <w:p w14:paraId="1AEE314F" w14:textId="77777777" w:rsidR="009C7C76" w:rsidRDefault="005A7E54">
      <w:pPr>
        <w:pStyle w:val="TOC2"/>
        <w:rPr>
          <w:noProof/>
          <w:color w:val="auto"/>
          <w:sz w:val="22"/>
        </w:rPr>
      </w:pPr>
      <w:hyperlink w:anchor="_Toc300000240" w:history="1">
        <w:r w:rsidR="009C7C76" w:rsidRPr="004A0FF0">
          <w:rPr>
            <w:rStyle w:val="Hyperlink"/>
            <w:noProof/>
          </w:rPr>
          <w:t>SharePoint Server 2010</w:t>
        </w:r>
        <w:r w:rsidR="009C7C76">
          <w:rPr>
            <w:noProof/>
            <w:webHidden/>
          </w:rPr>
          <w:tab/>
        </w:r>
        <w:r w:rsidR="009C7C76">
          <w:rPr>
            <w:noProof/>
            <w:webHidden/>
          </w:rPr>
          <w:fldChar w:fldCharType="begin"/>
        </w:r>
        <w:r w:rsidR="009C7C76">
          <w:rPr>
            <w:noProof/>
            <w:webHidden/>
          </w:rPr>
          <w:instrText xml:space="preserve"> PAGEREF _Toc300000240 \h </w:instrText>
        </w:r>
        <w:r w:rsidR="009C7C76">
          <w:rPr>
            <w:noProof/>
            <w:webHidden/>
          </w:rPr>
        </w:r>
        <w:r w:rsidR="009C7C76">
          <w:rPr>
            <w:noProof/>
            <w:webHidden/>
          </w:rPr>
          <w:fldChar w:fldCharType="separate"/>
        </w:r>
        <w:r>
          <w:rPr>
            <w:noProof/>
            <w:webHidden/>
          </w:rPr>
          <w:t>50</w:t>
        </w:r>
        <w:r w:rsidR="009C7C76">
          <w:rPr>
            <w:noProof/>
            <w:webHidden/>
          </w:rPr>
          <w:fldChar w:fldCharType="end"/>
        </w:r>
      </w:hyperlink>
    </w:p>
    <w:p w14:paraId="3EE65CDF" w14:textId="77777777" w:rsidR="009C7C76" w:rsidRDefault="005A7E54">
      <w:pPr>
        <w:pStyle w:val="TOC2"/>
        <w:rPr>
          <w:noProof/>
          <w:color w:val="auto"/>
          <w:sz w:val="22"/>
        </w:rPr>
      </w:pPr>
      <w:hyperlink w:anchor="_Toc300000241" w:history="1">
        <w:r w:rsidR="009C7C76" w:rsidRPr="004A0FF0">
          <w:rPr>
            <w:rStyle w:val="Hyperlink"/>
            <w:noProof/>
          </w:rPr>
          <w:t>SQL Server 2008 R2 Enterprise</w:t>
        </w:r>
        <w:r w:rsidR="009C7C76">
          <w:rPr>
            <w:noProof/>
            <w:webHidden/>
          </w:rPr>
          <w:tab/>
        </w:r>
        <w:r w:rsidR="009C7C76">
          <w:rPr>
            <w:noProof/>
            <w:webHidden/>
          </w:rPr>
          <w:fldChar w:fldCharType="begin"/>
        </w:r>
        <w:r w:rsidR="009C7C76">
          <w:rPr>
            <w:noProof/>
            <w:webHidden/>
          </w:rPr>
          <w:instrText xml:space="preserve"> PAGEREF _Toc300000241 \h </w:instrText>
        </w:r>
        <w:r w:rsidR="009C7C76">
          <w:rPr>
            <w:noProof/>
            <w:webHidden/>
          </w:rPr>
        </w:r>
        <w:r w:rsidR="009C7C76">
          <w:rPr>
            <w:noProof/>
            <w:webHidden/>
          </w:rPr>
          <w:fldChar w:fldCharType="separate"/>
        </w:r>
        <w:r>
          <w:rPr>
            <w:noProof/>
            <w:webHidden/>
          </w:rPr>
          <w:t>51</w:t>
        </w:r>
        <w:r w:rsidR="009C7C76">
          <w:rPr>
            <w:noProof/>
            <w:webHidden/>
          </w:rPr>
          <w:fldChar w:fldCharType="end"/>
        </w:r>
      </w:hyperlink>
    </w:p>
    <w:p w14:paraId="2685A131" w14:textId="77777777" w:rsidR="009C7C76" w:rsidRDefault="005A7E54">
      <w:pPr>
        <w:pStyle w:val="TOC2"/>
        <w:rPr>
          <w:noProof/>
          <w:color w:val="auto"/>
          <w:sz w:val="22"/>
        </w:rPr>
      </w:pPr>
      <w:hyperlink w:anchor="_Toc300000242" w:history="1">
        <w:r w:rsidR="009C7C76" w:rsidRPr="004A0FF0">
          <w:rPr>
            <w:rStyle w:val="Hyperlink"/>
            <w:noProof/>
          </w:rPr>
          <w:t>SQL Server 2008 R2 OEM Standard and Enterprise</w:t>
        </w:r>
        <w:r w:rsidR="009C7C76">
          <w:rPr>
            <w:noProof/>
            <w:webHidden/>
          </w:rPr>
          <w:tab/>
        </w:r>
        <w:r w:rsidR="009C7C76">
          <w:rPr>
            <w:noProof/>
            <w:webHidden/>
          </w:rPr>
          <w:fldChar w:fldCharType="begin"/>
        </w:r>
        <w:r w:rsidR="009C7C76">
          <w:rPr>
            <w:noProof/>
            <w:webHidden/>
          </w:rPr>
          <w:instrText xml:space="preserve"> PAGEREF _Toc300000242 \h </w:instrText>
        </w:r>
        <w:r w:rsidR="009C7C76">
          <w:rPr>
            <w:noProof/>
            <w:webHidden/>
          </w:rPr>
        </w:r>
        <w:r w:rsidR="009C7C76">
          <w:rPr>
            <w:noProof/>
            <w:webHidden/>
          </w:rPr>
          <w:fldChar w:fldCharType="separate"/>
        </w:r>
        <w:r>
          <w:rPr>
            <w:noProof/>
            <w:webHidden/>
          </w:rPr>
          <w:t>51</w:t>
        </w:r>
        <w:r w:rsidR="009C7C76">
          <w:rPr>
            <w:noProof/>
            <w:webHidden/>
          </w:rPr>
          <w:fldChar w:fldCharType="end"/>
        </w:r>
      </w:hyperlink>
    </w:p>
    <w:p w14:paraId="6F85A7E5" w14:textId="77777777" w:rsidR="009C7C76" w:rsidRDefault="005A7E54">
      <w:pPr>
        <w:pStyle w:val="TOC2"/>
        <w:rPr>
          <w:noProof/>
          <w:color w:val="auto"/>
          <w:sz w:val="22"/>
        </w:rPr>
      </w:pPr>
      <w:hyperlink w:anchor="_Toc300000243" w:history="1">
        <w:r w:rsidR="009C7C76" w:rsidRPr="004A0FF0">
          <w:rPr>
            <w:rStyle w:val="Hyperlink"/>
            <w:noProof/>
          </w:rPr>
          <w:t>SQL Server 2008 R2 Small Business</w:t>
        </w:r>
        <w:r w:rsidR="009C7C76">
          <w:rPr>
            <w:noProof/>
            <w:webHidden/>
          </w:rPr>
          <w:tab/>
        </w:r>
        <w:r w:rsidR="009C7C76">
          <w:rPr>
            <w:noProof/>
            <w:webHidden/>
          </w:rPr>
          <w:fldChar w:fldCharType="begin"/>
        </w:r>
        <w:r w:rsidR="009C7C76">
          <w:rPr>
            <w:noProof/>
            <w:webHidden/>
          </w:rPr>
          <w:instrText xml:space="preserve"> PAGEREF _Toc300000243 \h </w:instrText>
        </w:r>
        <w:r w:rsidR="009C7C76">
          <w:rPr>
            <w:noProof/>
            <w:webHidden/>
          </w:rPr>
        </w:r>
        <w:r w:rsidR="009C7C76">
          <w:rPr>
            <w:noProof/>
            <w:webHidden/>
          </w:rPr>
          <w:fldChar w:fldCharType="separate"/>
        </w:r>
        <w:r>
          <w:rPr>
            <w:noProof/>
            <w:webHidden/>
          </w:rPr>
          <w:t>52</w:t>
        </w:r>
        <w:r w:rsidR="009C7C76">
          <w:rPr>
            <w:noProof/>
            <w:webHidden/>
          </w:rPr>
          <w:fldChar w:fldCharType="end"/>
        </w:r>
      </w:hyperlink>
    </w:p>
    <w:p w14:paraId="7586E6E3" w14:textId="77777777" w:rsidR="009C7C76" w:rsidRDefault="005A7E54">
      <w:pPr>
        <w:pStyle w:val="TOC2"/>
        <w:rPr>
          <w:noProof/>
          <w:color w:val="auto"/>
          <w:sz w:val="22"/>
        </w:rPr>
      </w:pPr>
      <w:hyperlink w:anchor="_Toc300000244" w:history="1">
        <w:r w:rsidR="009C7C76" w:rsidRPr="004A0FF0">
          <w:rPr>
            <w:rStyle w:val="Hyperlink"/>
            <w:noProof/>
          </w:rPr>
          <w:t>SQL Server 2008 R2 Standard</w:t>
        </w:r>
        <w:r w:rsidR="009C7C76">
          <w:rPr>
            <w:noProof/>
            <w:webHidden/>
          </w:rPr>
          <w:tab/>
        </w:r>
        <w:r w:rsidR="009C7C76">
          <w:rPr>
            <w:noProof/>
            <w:webHidden/>
          </w:rPr>
          <w:fldChar w:fldCharType="begin"/>
        </w:r>
        <w:r w:rsidR="009C7C76">
          <w:rPr>
            <w:noProof/>
            <w:webHidden/>
          </w:rPr>
          <w:instrText xml:space="preserve"> PAGEREF _Toc300000244 \h </w:instrText>
        </w:r>
        <w:r w:rsidR="009C7C76">
          <w:rPr>
            <w:noProof/>
            <w:webHidden/>
          </w:rPr>
        </w:r>
        <w:r w:rsidR="009C7C76">
          <w:rPr>
            <w:noProof/>
            <w:webHidden/>
          </w:rPr>
          <w:fldChar w:fldCharType="separate"/>
        </w:r>
        <w:r>
          <w:rPr>
            <w:noProof/>
            <w:webHidden/>
          </w:rPr>
          <w:t>53</w:t>
        </w:r>
        <w:r w:rsidR="009C7C76">
          <w:rPr>
            <w:noProof/>
            <w:webHidden/>
          </w:rPr>
          <w:fldChar w:fldCharType="end"/>
        </w:r>
      </w:hyperlink>
    </w:p>
    <w:p w14:paraId="5354857B" w14:textId="77777777" w:rsidR="009C7C76" w:rsidRDefault="005A7E54">
      <w:pPr>
        <w:pStyle w:val="TOC2"/>
        <w:rPr>
          <w:noProof/>
          <w:color w:val="auto"/>
          <w:sz w:val="22"/>
        </w:rPr>
      </w:pPr>
      <w:hyperlink w:anchor="_Toc300000245" w:history="1">
        <w:r w:rsidR="009C7C76" w:rsidRPr="004A0FF0">
          <w:rPr>
            <w:rStyle w:val="Hyperlink"/>
            <w:noProof/>
          </w:rPr>
          <w:t>SQL Server 2008 R2 Workgroup</w:t>
        </w:r>
        <w:r w:rsidR="009C7C76">
          <w:rPr>
            <w:noProof/>
            <w:webHidden/>
          </w:rPr>
          <w:tab/>
        </w:r>
        <w:r w:rsidR="009C7C76">
          <w:rPr>
            <w:noProof/>
            <w:webHidden/>
          </w:rPr>
          <w:fldChar w:fldCharType="begin"/>
        </w:r>
        <w:r w:rsidR="009C7C76">
          <w:rPr>
            <w:noProof/>
            <w:webHidden/>
          </w:rPr>
          <w:instrText xml:space="preserve"> PAGEREF _Toc300000245 \h </w:instrText>
        </w:r>
        <w:r w:rsidR="009C7C76">
          <w:rPr>
            <w:noProof/>
            <w:webHidden/>
          </w:rPr>
        </w:r>
        <w:r w:rsidR="009C7C76">
          <w:rPr>
            <w:noProof/>
            <w:webHidden/>
          </w:rPr>
          <w:fldChar w:fldCharType="separate"/>
        </w:r>
        <w:r>
          <w:rPr>
            <w:noProof/>
            <w:webHidden/>
          </w:rPr>
          <w:t>53</w:t>
        </w:r>
        <w:r w:rsidR="009C7C76">
          <w:rPr>
            <w:noProof/>
            <w:webHidden/>
          </w:rPr>
          <w:fldChar w:fldCharType="end"/>
        </w:r>
      </w:hyperlink>
    </w:p>
    <w:p w14:paraId="6C9192A0" w14:textId="77777777" w:rsidR="009C7C76" w:rsidRDefault="005A7E54">
      <w:pPr>
        <w:pStyle w:val="TOC2"/>
        <w:rPr>
          <w:noProof/>
          <w:color w:val="auto"/>
          <w:sz w:val="22"/>
        </w:rPr>
      </w:pPr>
      <w:hyperlink w:anchor="_Toc300000246" w:history="1">
        <w:r w:rsidR="009C7C76" w:rsidRPr="004A0FF0">
          <w:rPr>
            <w:rStyle w:val="Hyperlink"/>
            <w:noProof/>
          </w:rPr>
          <w:t>System Center Configuration Manager 2007 R3</w:t>
        </w:r>
        <w:r w:rsidR="009C7C76">
          <w:rPr>
            <w:noProof/>
            <w:webHidden/>
          </w:rPr>
          <w:tab/>
        </w:r>
        <w:r w:rsidR="009C7C76">
          <w:rPr>
            <w:noProof/>
            <w:webHidden/>
          </w:rPr>
          <w:fldChar w:fldCharType="begin"/>
        </w:r>
        <w:r w:rsidR="009C7C76">
          <w:rPr>
            <w:noProof/>
            <w:webHidden/>
          </w:rPr>
          <w:instrText xml:space="preserve"> PAGEREF _Toc300000246 \h </w:instrText>
        </w:r>
        <w:r w:rsidR="009C7C76">
          <w:rPr>
            <w:noProof/>
            <w:webHidden/>
          </w:rPr>
        </w:r>
        <w:r w:rsidR="009C7C76">
          <w:rPr>
            <w:noProof/>
            <w:webHidden/>
          </w:rPr>
          <w:fldChar w:fldCharType="separate"/>
        </w:r>
        <w:r>
          <w:rPr>
            <w:noProof/>
            <w:webHidden/>
          </w:rPr>
          <w:t>53</w:t>
        </w:r>
        <w:r w:rsidR="009C7C76">
          <w:rPr>
            <w:noProof/>
            <w:webHidden/>
          </w:rPr>
          <w:fldChar w:fldCharType="end"/>
        </w:r>
      </w:hyperlink>
    </w:p>
    <w:p w14:paraId="27B30740" w14:textId="77777777" w:rsidR="009C7C76" w:rsidRDefault="005A7E54">
      <w:pPr>
        <w:pStyle w:val="TOC2"/>
        <w:rPr>
          <w:noProof/>
          <w:color w:val="auto"/>
          <w:sz w:val="22"/>
        </w:rPr>
      </w:pPr>
      <w:hyperlink w:anchor="_Toc300000247" w:history="1">
        <w:r w:rsidR="009C7C76" w:rsidRPr="004A0FF0">
          <w:rPr>
            <w:rStyle w:val="Hyperlink"/>
            <w:noProof/>
          </w:rPr>
          <w:t>System Center Configuration Manager 2007 R3 with SQL Server 2008 Technology</w:t>
        </w:r>
        <w:r w:rsidR="009C7C76">
          <w:rPr>
            <w:noProof/>
            <w:webHidden/>
          </w:rPr>
          <w:tab/>
        </w:r>
        <w:r w:rsidR="009C7C76">
          <w:rPr>
            <w:noProof/>
            <w:webHidden/>
          </w:rPr>
          <w:fldChar w:fldCharType="begin"/>
        </w:r>
        <w:r w:rsidR="009C7C76">
          <w:rPr>
            <w:noProof/>
            <w:webHidden/>
          </w:rPr>
          <w:instrText xml:space="preserve"> PAGEREF _Toc300000247 \h </w:instrText>
        </w:r>
        <w:r w:rsidR="009C7C76">
          <w:rPr>
            <w:noProof/>
            <w:webHidden/>
          </w:rPr>
        </w:r>
        <w:r w:rsidR="009C7C76">
          <w:rPr>
            <w:noProof/>
            <w:webHidden/>
          </w:rPr>
          <w:fldChar w:fldCharType="separate"/>
        </w:r>
        <w:r>
          <w:rPr>
            <w:noProof/>
            <w:webHidden/>
          </w:rPr>
          <w:t>55</w:t>
        </w:r>
        <w:r w:rsidR="009C7C76">
          <w:rPr>
            <w:noProof/>
            <w:webHidden/>
          </w:rPr>
          <w:fldChar w:fldCharType="end"/>
        </w:r>
      </w:hyperlink>
    </w:p>
    <w:p w14:paraId="1A29F74C" w14:textId="77777777" w:rsidR="009C7C76" w:rsidRDefault="005A7E54">
      <w:pPr>
        <w:pStyle w:val="TOC2"/>
        <w:rPr>
          <w:noProof/>
          <w:color w:val="auto"/>
          <w:sz w:val="22"/>
        </w:rPr>
      </w:pPr>
      <w:hyperlink w:anchor="_Toc300000248" w:history="1">
        <w:r w:rsidR="009C7C76" w:rsidRPr="004A0FF0">
          <w:rPr>
            <w:rStyle w:val="Hyperlink"/>
            <w:noProof/>
          </w:rPr>
          <w:t>System Center Data Protection Manager 2010</w:t>
        </w:r>
        <w:r w:rsidR="009C7C76">
          <w:rPr>
            <w:noProof/>
            <w:webHidden/>
          </w:rPr>
          <w:tab/>
        </w:r>
        <w:r w:rsidR="009C7C76">
          <w:rPr>
            <w:noProof/>
            <w:webHidden/>
          </w:rPr>
          <w:fldChar w:fldCharType="begin"/>
        </w:r>
        <w:r w:rsidR="009C7C76">
          <w:rPr>
            <w:noProof/>
            <w:webHidden/>
          </w:rPr>
          <w:instrText xml:space="preserve"> PAGEREF _Toc300000248 \h </w:instrText>
        </w:r>
        <w:r w:rsidR="009C7C76">
          <w:rPr>
            <w:noProof/>
            <w:webHidden/>
          </w:rPr>
        </w:r>
        <w:r w:rsidR="009C7C76">
          <w:rPr>
            <w:noProof/>
            <w:webHidden/>
          </w:rPr>
          <w:fldChar w:fldCharType="separate"/>
        </w:r>
        <w:r>
          <w:rPr>
            <w:noProof/>
            <w:webHidden/>
          </w:rPr>
          <w:t>56</w:t>
        </w:r>
        <w:r w:rsidR="009C7C76">
          <w:rPr>
            <w:noProof/>
            <w:webHidden/>
          </w:rPr>
          <w:fldChar w:fldCharType="end"/>
        </w:r>
      </w:hyperlink>
    </w:p>
    <w:p w14:paraId="5700D84E" w14:textId="77777777" w:rsidR="009C7C76" w:rsidRDefault="005A7E54">
      <w:pPr>
        <w:pStyle w:val="TOC2"/>
        <w:rPr>
          <w:noProof/>
          <w:color w:val="auto"/>
          <w:sz w:val="22"/>
        </w:rPr>
      </w:pPr>
      <w:hyperlink w:anchor="_Toc300000249" w:history="1">
        <w:r w:rsidR="009C7C76" w:rsidRPr="004A0FF0">
          <w:rPr>
            <w:rStyle w:val="Hyperlink"/>
            <w:noProof/>
          </w:rPr>
          <w:t>System Center Operations Manager 2007 R2</w:t>
        </w:r>
        <w:r w:rsidR="009C7C76">
          <w:rPr>
            <w:noProof/>
            <w:webHidden/>
          </w:rPr>
          <w:tab/>
        </w:r>
        <w:r w:rsidR="009C7C76">
          <w:rPr>
            <w:noProof/>
            <w:webHidden/>
          </w:rPr>
          <w:fldChar w:fldCharType="begin"/>
        </w:r>
        <w:r w:rsidR="009C7C76">
          <w:rPr>
            <w:noProof/>
            <w:webHidden/>
          </w:rPr>
          <w:instrText xml:space="preserve"> PAGEREF _Toc300000249 \h </w:instrText>
        </w:r>
        <w:r w:rsidR="009C7C76">
          <w:rPr>
            <w:noProof/>
            <w:webHidden/>
          </w:rPr>
        </w:r>
        <w:r w:rsidR="009C7C76">
          <w:rPr>
            <w:noProof/>
            <w:webHidden/>
          </w:rPr>
          <w:fldChar w:fldCharType="separate"/>
        </w:r>
        <w:r>
          <w:rPr>
            <w:noProof/>
            <w:webHidden/>
          </w:rPr>
          <w:t>56</w:t>
        </w:r>
        <w:r w:rsidR="009C7C76">
          <w:rPr>
            <w:noProof/>
            <w:webHidden/>
          </w:rPr>
          <w:fldChar w:fldCharType="end"/>
        </w:r>
      </w:hyperlink>
    </w:p>
    <w:p w14:paraId="5676FCEE" w14:textId="77777777" w:rsidR="009C7C76" w:rsidRDefault="005A7E54">
      <w:pPr>
        <w:pStyle w:val="TOC2"/>
        <w:rPr>
          <w:noProof/>
          <w:color w:val="auto"/>
          <w:sz w:val="22"/>
        </w:rPr>
      </w:pPr>
      <w:hyperlink w:anchor="_Toc300000250" w:history="1">
        <w:r w:rsidR="009C7C76" w:rsidRPr="004A0FF0">
          <w:rPr>
            <w:rStyle w:val="Hyperlink"/>
            <w:noProof/>
          </w:rPr>
          <w:t>System Center Operations Manager 2007 R2 with SQL Server 2008 Technology</w:t>
        </w:r>
        <w:r w:rsidR="009C7C76">
          <w:rPr>
            <w:noProof/>
            <w:webHidden/>
          </w:rPr>
          <w:tab/>
        </w:r>
        <w:r w:rsidR="009C7C76">
          <w:rPr>
            <w:noProof/>
            <w:webHidden/>
          </w:rPr>
          <w:fldChar w:fldCharType="begin"/>
        </w:r>
        <w:r w:rsidR="009C7C76">
          <w:rPr>
            <w:noProof/>
            <w:webHidden/>
          </w:rPr>
          <w:instrText xml:space="preserve"> PAGEREF _Toc300000250 \h </w:instrText>
        </w:r>
        <w:r w:rsidR="009C7C76">
          <w:rPr>
            <w:noProof/>
            <w:webHidden/>
          </w:rPr>
        </w:r>
        <w:r w:rsidR="009C7C76">
          <w:rPr>
            <w:noProof/>
            <w:webHidden/>
          </w:rPr>
          <w:fldChar w:fldCharType="separate"/>
        </w:r>
        <w:r>
          <w:rPr>
            <w:noProof/>
            <w:webHidden/>
          </w:rPr>
          <w:t>58</w:t>
        </w:r>
        <w:r w:rsidR="009C7C76">
          <w:rPr>
            <w:noProof/>
            <w:webHidden/>
          </w:rPr>
          <w:fldChar w:fldCharType="end"/>
        </w:r>
      </w:hyperlink>
    </w:p>
    <w:p w14:paraId="2DD21313" w14:textId="77777777" w:rsidR="009C7C76" w:rsidRDefault="005A7E54">
      <w:pPr>
        <w:pStyle w:val="TOC2"/>
        <w:rPr>
          <w:noProof/>
          <w:color w:val="auto"/>
          <w:sz w:val="22"/>
        </w:rPr>
      </w:pPr>
      <w:hyperlink w:anchor="_Toc300000251" w:history="1">
        <w:r w:rsidR="009C7C76" w:rsidRPr="004A0FF0">
          <w:rPr>
            <w:rStyle w:val="Hyperlink"/>
            <w:noProof/>
          </w:rPr>
          <w:t>System Center Service Manager 2010</w:t>
        </w:r>
        <w:r w:rsidR="009C7C76">
          <w:rPr>
            <w:noProof/>
            <w:webHidden/>
          </w:rPr>
          <w:tab/>
        </w:r>
        <w:r w:rsidR="009C7C76">
          <w:rPr>
            <w:noProof/>
            <w:webHidden/>
          </w:rPr>
          <w:fldChar w:fldCharType="begin"/>
        </w:r>
        <w:r w:rsidR="009C7C76">
          <w:rPr>
            <w:noProof/>
            <w:webHidden/>
          </w:rPr>
          <w:instrText xml:space="preserve"> PAGEREF _Toc300000251 \h </w:instrText>
        </w:r>
        <w:r w:rsidR="009C7C76">
          <w:rPr>
            <w:noProof/>
            <w:webHidden/>
          </w:rPr>
        </w:r>
        <w:r w:rsidR="009C7C76">
          <w:rPr>
            <w:noProof/>
            <w:webHidden/>
          </w:rPr>
          <w:fldChar w:fldCharType="separate"/>
        </w:r>
        <w:r>
          <w:rPr>
            <w:noProof/>
            <w:webHidden/>
          </w:rPr>
          <w:t>59</w:t>
        </w:r>
        <w:r w:rsidR="009C7C76">
          <w:rPr>
            <w:noProof/>
            <w:webHidden/>
          </w:rPr>
          <w:fldChar w:fldCharType="end"/>
        </w:r>
      </w:hyperlink>
    </w:p>
    <w:p w14:paraId="6F3286DB" w14:textId="77777777" w:rsidR="009C7C76" w:rsidRDefault="005A7E54">
      <w:pPr>
        <w:pStyle w:val="TOC2"/>
        <w:rPr>
          <w:noProof/>
          <w:color w:val="auto"/>
          <w:sz w:val="22"/>
        </w:rPr>
      </w:pPr>
      <w:hyperlink w:anchor="_Toc300000252" w:history="1">
        <w:r w:rsidR="009C7C76" w:rsidRPr="004A0FF0">
          <w:rPr>
            <w:rStyle w:val="Hyperlink"/>
            <w:noProof/>
          </w:rPr>
          <w:t>System Center Service Manager 2010 with SQL Server 2008 Technology</w:t>
        </w:r>
        <w:r w:rsidR="009C7C76">
          <w:rPr>
            <w:noProof/>
            <w:webHidden/>
          </w:rPr>
          <w:tab/>
        </w:r>
        <w:r w:rsidR="009C7C76">
          <w:rPr>
            <w:noProof/>
            <w:webHidden/>
          </w:rPr>
          <w:fldChar w:fldCharType="begin"/>
        </w:r>
        <w:r w:rsidR="009C7C76">
          <w:rPr>
            <w:noProof/>
            <w:webHidden/>
          </w:rPr>
          <w:instrText xml:space="preserve"> PAGEREF _Toc300000252 \h </w:instrText>
        </w:r>
        <w:r w:rsidR="009C7C76">
          <w:rPr>
            <w:noProof/>
            <w:webHidden/>
          </w:rPr>
        </w:r>
        <w:r w:rsidR="009C7C76">
          <w:rPr>
            <w:noProof/>
            <w:webHidden/>
          </w:rPr>
          <w:fldChar w:fldCharType="separate"/>
        </w:r>
        <w:r>
          <w:rPr>
            <w:noProof/>
            <w:webHidden/>
          </w:rPr>
          <w:t>59</w:t>
        </w:r>
        <w:r w:rsidR="009C7C76">
          <w:rPr>
            <w:noProof/>
            <w:webHidden/>
          </w:rPr>
          <w:fldChar w:fldCharType="end"/>
        </w:r>
      </w:hyperlink>
    </w:p>
    <w:p w14:paraId="006C804A" w14:textId="77777777" w:rsidR="009C7C76" w:rsidRDefault="005A7E54">
      <w:pPr>
        <w:pStyle w:val="TOC2"/>
        <w:rPr>
          <w:noProof/>
          <w:color w:val="auto"/>
          <w:sz w:val="22"/>
        </w:rPr>
      </w:pPr>
      <w:hyperlink w:anchor="_Toc300000253" w:history="1">
        <w:r w:rsidR="009C7C76" w:rsidRPr="004A0FF0">
          <w:rPr>
            <w:rStyle w:val="Hyperlink"/>
            <w:noProof/>
          </w:rPr>
          <w:t>System Center Virtual Machine Manager 2008 R2</w:t>
        </w:r>
        <w:r w:rsidR="009C7C76">
          <w:rPr>
            <w:noProof/>
            <w:webHidden/>
          </w:rPr>
          <w:tab/>
        </w:r>
        <w:r w:rsidR="009C7C76">
          <w:rPr>
            <w:noProof/>
            <w:webHidden/>
          </w:rPr>
          <w:fldChar w:fldCharType="begin"/>
        </w:r>
        <w:r w:rsidR="009C7C76">
          <w:rPr>
            <w:noProof/>
            <w:webHidden/>
          </w:rPr>
          <w:instrText xml:space="preserve"> PAGEREF _Toc300000253 \h </w:instrText>
        </w:r>
        <w:r w:rsidR="009C7C76">
          <w:rPr>
            <w:noProof/>
            <w:webHidden/>
          </w:rPr>
        </w:r>
        <w:r w:rsidR="009C7C76">
          <w:rPr>
            <w:noProof/>
            <w:webHidden/>
          </w:rPr>
          <w:fldChar w:fldCharType="separate"/>
        </w:r>
        <w:r>
          <w:rPr>
            <w:noProof/>
            <w:webHidden/>
          </w:rPr>
          <w:t>60</w:t>
        </w:r>
        <w:r w:rsidR="009C7C76">
          <w:rPr>
            <w:noProof/>
            <w:webHidden/>
          </w:rPr>
          <w:fldChar w:fldCharType="end"/>
        </w:r>
      </w:hyperlink>
    </w:p>
    <w:p w14:paraId="5D824CC1" w14:textId="77777777" w:rsidR="009C7C76" w:rsidRDefault="005A7E54">
      <w:pPr>
        <w:pStyle w:val="TOC2"/>
        <w:rPr>
          <w:noProof/>
          <w:color w:val="auto"/>
          <w:sz w:val="22"/>
        </w:rPr>
      </w:pPr>
      <w:hyperlink w:anchor="_Toc300000254" w:history="1">
        <w:r w:rsidR="009C7C76" w:rsidRPr="004A0FF0">
          <w:rPr>
            <w:rStyle w:val="Hyperlink"/>
            <w:noProof/>
          </w:rPr>
          <w:t>Visio 2010 Premium</w:t>
        </w:r>
        <w:r w:rsidR="009C7C76">
          <w:rPr>
            <w:noProof/>
            <w:webHidden/>
          </w:rPr>
          <w:tab/>
        </w:r>
        <w:r w:rsidR="009C7C76">
          <w:rPr>
            <w:noProof/>
            <w:webHidden/>
          </w:rPr>
          <w:fldChar w:fldCharType="begin"/>
        </w:r>
        <w:r w:rsidR="009C7C76">
          <w:rPr>
            <w:noProof/>
            <w:webHidden/>
          </w:rPr>
          <w:instrText xml:space="preserve"> PAGEREF _Toc300000254 \h </w:instrText>
        </w:r>
        <w:r w:rsidR="009C7C76">
          <w:rPr>
            <w:noProof/>
            <w:webHidden/>
          </w:rPr>
        </w:r>
        <w:r w:rsidR="009C7C76">
          <w:rPr>
            <w:noProof/>
            <w:webHidden/>
          </w:rPr>
          <w:fldChar w:fldCharType="separate"/>
        </w:r>
        <w:r>
          <w:rPr>
            <w:noProof/>
            <w:webHidden/>
          </w:rPr>
          <w:t>60</w:t>
        </w:r>
        <w:r w:rsidR="009C7C76">
          <w:rPr>
            <w:noProof/>
            <w:webHidden/>
          </w:rPr>
          <w:fldChar w:fldCharType="end"/>
        </w:r>
      </w:hyperlink>
    </w:p>
    <w:p w14:paraId="6AC778F4" w14:textId="77777777" w:rsidR="009C7C76" w:rsidRDefault="005A7E54">
      <w:pPr>
        <w:pStyle w:val="TOC2"/>
        <w:rPr>
          <w:noProof/>
          <w:color w:val="auto"/>
          <w:sz w:val="22"/>
        </w:rPr>
      </w:pPr>
      <w:hyperlink w:anchor="_Toc300000255" w:history="1">
        <w:r w:rsidR="009C7C76" w:rsidRPr="004A0FF0">
          <w:rPr>
            <w:rStyle w:val="Hyperlink"/>
            <w:noProof/>
          </w:rPr>
          <w:t>Visio 2010 Professional</w:t>
        </w:r>
        <w:r w:rsidR="009C7C76">
          <w:rPr>
            <w:noProof/>
            <w:webHidden/>
          </w:rPr>
          <w:tab/>
        </w:r>
        <w:r w:rsidR="009C7C76">
          <w:rPr>
            <w:noProof/>
            <w:webHidden/>
          </w:rPr>
          <w:fldChar w:fldCharType="begin"/>
        </w:r>
        <w:r w:rsidR="009C7C76">
          <w:rPr>
            <w:noProof/>
            <w:webHidden/>
          </w:rPr>
          <w:instrText xml:space="preserve"> PAGEREF _Toc300000255 \h </w:instrText>
        </w:r>
        <w:r w:rsidR="009C7C76">
          <w:rPr>
            <w:noProof/>
            <w:webHidden/>
          </w:rPr>
        </w:r>
        <w:r w:rsidR="009C7C76">
          <w:rPr>
            <w:noProof/>
            <w:webHidden/>
          </w:rPr>
          <w:fldChar w:fldCharType="separate"/>
        </w:r>
        <w:r>
          <w:rPr>
            <w:noProof/>
            <w:webHidden/>
          </w:rPr>
          <w:t>60</w:t>
        </w:r>
        <w:r w:rsidR="009C7C76">
          <w:rPr>
            <w:noProof/>
            <w:webHidden/>
          </w:rPr>
          <w:fldChar w:fldCharType="end"/>
        </w:r>
      </w:hyperlink>
    </w:p>
    <w:p w14:paraId="01782314" w14:textId="77777777" w:rsidR="009C7C76" w:rsidRDefault="005A7E54">
      <w:pPr>
        <w:pStyle w:val="TOC2"/>
        <w:rPr>
          <w:noProof/>
          <w:color w:val="auto"/>
          <w:sz w:val="22"/>
        </w:rPr>
      </w:pPr>
      <w:hyperlink w:anchor="_Toc300000256" w:history="1">
        <w:r w:rsidR="009C7C76" w:rsidRPr="004A0FF0">
          <w:rPr>
            <w:rStyle w:val="Hyperlink"/>
            <w:noProof/>
          </w:rPr>
          <w:t>Visio 2010 Standard</w:t>
        </w:r>
        <w:r w:rsidR="009C7C76">
          <w:rPr>
            <w:noProof/>
            <w:webHidden/>
          </w:rPr>
          <w:tab/>
        </w:r>
        <w:r w:rsidR="009C7C76">
          <w:rPr>
            <w:noProof/>
            <w:webHidden/>
          </w:rPr>
          <w:fldChar w:fldCharType="begin"/>
        </w:r>
        <w:r w:rsidR="009C7C76">
          <w:rPr>
            <w:noProof/>
            <w:webHidden/>
          </w:rPr>
          <w:instrText xml:space="preserve"> PAGEREF _Toc300000256 \h </w:instrText>
        </w:r>
        <w:r w:rsidR="009C7C76">
          <w:rPr>
            <w:noProof/>
            <w:webHidden/>
          </w:rPr>
        </w:r>
        <w:r w:rsidR="009C7C76">
          <w:rPr>
            <w:noProof/>
            <w:webHidden/>
          </w:rPr>
          <w:fldChar w:fldCharType="separate"/>
        </w:r>
        <w:r>
          <w:rPr>
            <w:noProof/>
            <w:webHidden/>
          </w:rPr>
          <w:t>61</w:t>
        </w:r>
        <w:r w:rsidR="009C7C76">
          <w:rPr>
            <w:noProof/>
            <w:webHidden/>
          </w:rPr>
          <w:fldChar w:fldCharType="end"/>
        </w:r>
      </w:hyperlink>
    </w:p>
    <w:p w14:paraId="78E6623F" w14:textId="77777777" w:rsidR="009C7C76" w:rsidRDefault="005A7E54">
      <w:pPr>
        <w:pStyle w:val="TOC2"/>
        <w:rPr>
          <w:noProof/>
          <w:color w:val="auto"/>
          <w:sz w:val="22"/>
        </w:rPr>
      </w:pPr>
      <w:hyperlink w:anchor="_Toc300000257" w:history="1">
        <w:r w:rsidR="009C7C76" w:rsidRPr="004A0FF0">
          <w:rPr>
            <w:rStyle w:val="Hyperlink"/>
            <w:noProof/>
          </w:rPr>
          <w:t>Visual Studio LightSwitch 2011</w:t>
        </w:r>
        <w:r w:rsidR="009C7C76">
          <w:rPr>
            <w:noProof/>
            <w:webHidden/>
          </w:rPr>
          <w:tab/>
        </w:r>
        <w:r w:rsidR="009C7C76">
          <w:rPr>
            <w:noProof/>
            <w:webHidden/>
          </w:rPr>
          <w:fldChar w:fldCharType="begin"/>
        </w:r>
        <w:r w:rsidR="009C7C76">
          <w:rPr>
            <w:noProof/>
            <w:webHidden/>
          </w:rPr>
          <w:instrText xml:space="preserve"> PAGEREF _Toc300000257 \h </w:instrText>
        </w:r>
        <w:r w:rsidR="009C7C76">
          <w:rPr>
            <w:noProof/>
            <w:webHidden/>
          </w:rPr>
        </w:r>
        <w:r w:rsidR="009C7C76">
          <w:rPr>
            <w:noProof/>
            <w:webHidden/>
          </w:rPr>
          <w:fldChar w:fldCharType="separate"/>
        </w:r>
        <w:r>
          <w:rPr>
            <w:noProof/>
            <w:webHidden/>
          </w:rPr>
          <w:t>61</w:t>
        </w:r>
        <w:r w:rsidR="009C7C76">
          <w:rPr>
            <w:noProof/>
            <w:webHidden/>
          </w:rPr>
          <w:fldChar w:fldCharType="end"/>
        </w:r>
      </w:hyperlink>
    </w:p>
    <w:p w14:paraId="3953FCA1" w14:textId="77777777" w:rsidR="009C7C76" w:rsidRDefault="005A7E54">
      <w:pPr>
        <w:pStyle w:val="TOC2"/>
        <w:rPr>
          <w:noProof/>
          <w:color w:val="auto"/>
          <w:sz w:val="22"/>
        </w:rPr>
      </w:pPr>
      <w:hyperlink w:anchor="_Toc300000258" w:history="1">
        <w:r w:rsidR="009C7C76" w:rsidRPr="004A0FF0">
          <w:rPr>
            <w:rStyle w:val="Hyperlink"/>
            <w:noProof/>
          </w:rPr>
          <w:t>Visual Studio 2010 Premium</w:t>
        </w:r>
        <w:r w:rsidR="009C7C76">
          <w:rPr>
            <w:noProof/>
            <w:webHidden/>
          </w:rPr>
          <w:tab/>
        </w:r>
        <w:r w:rsidR="009C7C76">
          <w:rPr>
            <w:noProof/>
            <w:webHidden/>
          </w:rPr>
          <w:fldChar w:fldCharType="begin"/>
        </w:r>
        <w:r w:rsidR="009C7C76">
          <w:rPr>
            <w:noProof/>
            <w:webHidden/>
          </w:rPr>
          <w:instrText xml:space="preserve"> PAGEREF _Toc300000258 \h </w:instrText>
        </w:r>
        <w:r w:rsidR="009C7C76">
          <w:rPr>
            <w:noProof/>
            <w:webHidden/>
          </w:rPr>
        </w:r>
        <w:r w:rsidR="009C7C76">
          <w:rPr>
            <w:noProof/>
            <w:webHidden/>
          </w:rPr>
          <w:fldChar w:fldCharType="separate"/>
        </w:r>
        <w:r>
          <w:rPr>
            <w:noProof/>
            <w:webHidden/>
          </w:rPr>
          <w:t>62</w:t>
        </w:r>
        <w:r w:rsidR="009C7C76">
          <w:rPr>
            <w:noProof/>
            <w:webHidden/>
          </w:rPr>
          <w:fldChar w:fldCharType="end"/>
        </w:r>
      </w:hyperlink>
    </w:p>
    <w:p w14:paraId="660F8786" w14:textId="77777777" w:rsidR="009C7C76" w:rsidRDefault="005A7E54">
      <w:pPr>
        <w:pStyle w:val="TOC2"/>
        <w:rPr>
          <w:noProof/>
          <w:color w:val="auto"/>
          <w:sz w:val="22"/>
        </w:rPr>
      </w:pPr>
      <w:hyperlink w:anchor="_Toc300000259" w:history="1">
        <w:r w:rsidR="009C7C76" w:rsidRPr="004A0FF0">
          <w:rPr>
            <w:rStyle w:val="Hyperlink"/>
            <w:noProof/>
          </w:rPr>
          <w:t>Visual Studio 2010 Professional</w:t>
        </w:r>
        <w:r w:rsidR="009C7C76">
          <w:rPr>
            <w:noProof/>
            <w:webHidden/>
          </w:rPr>
          <w:tab/>
        </w:r>
        <w:r w:rsidR="009C7C76">
          <w:rPr>
            <w:noProof/>
            <w:webHidden/>
          </w:rPr>
          <w:fldChar w:fldCharType="begin"/>
        </w:r>
        <w:r w:rsidR="009C7C76">
          <w:rPr>
            <w:noProof/>
            <w:webHidden/>
          </w:rPr>
          <w:instrText xml:space="preserve"> PAGEREF _Toc300000259 \h </w:instrText>
        </w:r>
        <w:r w:rsidR="009C7C76">
          <w:rPr>
            <w:noProof/>
            <w:webHidden/>
          </w:rPr>
        </w:r>
        <w:r w:rsidR="009C7C76">
          <w:rPr>
            <w:noProof/>
            <w:webHidden/>
          </w:rPr>
          <w:fldChar w:fldCharType="separate"/>
        </w:r>
        <w:r>
          <w:rPr>
            <w:noProof/>
            <w:webHidden/>
          </w:rPr>
          <w:t>63</w:t>
        </w:r>
        <w:r w:rsidR="009C7C76">
          <w:rPr>
            <w:noProof/>
            <w:webHidden/>
          </w:rPr>
          <w:fldChar w:fldCharType="end"/>
        </w:r>
      </w:hyperlink>
    </w:p>
    <w:p w14:paraId="7CCF141D" w14:textId="77777777" w:rsidR="009C7C76" w:rsidRDefault="005A7E54">
      <w:pPr>
        <w:pStyle w:val="TOC2"/>
        <w:rPr>
          <w:noProof/>
          <w:color w:val="auto"/>
          <w:sz w:val="22"/>
        </w:rPr>
      </w:pPr>
      <w:hyperlink w:anchor="_Toc300000260" w:history="1">
        <w:r w:rsidR="009C7C76" w:rsidRPr="004A0FF0">
          <w:rPr>
            <w:rStyle w:val="Hyperlink"/>
            <w:noProof/>
          </w:rPr>
          <w:t>Visual Studio 2010 Ultimate</w:t>
        </w:r>
        <w:r w:rsidR="009C7C76">
          <w:rPr>
            <w:noProof/>
            <w:webHidden/>
          </w:rPr>
          <w:tab/>
        </w:r>
        <w:r w:rsidR="009C7C76">
          <w:rPr>
            <w:noProof/>
            <w:webHidden/>
          </w:rPr>
          <w:fldChar w:fldCharType="begin"/>
        </w:r>
        <w:r w:rsidR="009C7C76">
          <w:rPr>
            <w:noProof/>
            <w:webHidden/>
          </w:rPr>
          <w:instrText xml:space="preserve"> PAGEREF _Toc300000260 \h </w:instrText>
        </w:r>
        <w:r w:rsidR="009C7C76">
          <w:rPr>
            <w:noProof/>
            <w:webHidden/>
          </w:rPr>
        </w:r>
        <w:r w:rsidR="009C7C76">
          <w:rPr>
            <w:noProof/>
            <w:webHidden/>
          </w:rPr>
          <w:fldChar w:fldCharType="separate"/>
        </w:r>
        <w:r>
          <w:rPr>
            <w:noProof/>
            <w:webHidden/>
          </w:rPr>
          <w:t>64</w:t>
        </w:r>
        <w:r w:rsidR="009C7C76">
          <w:rPr>
            <w:noProof/>
            <w:webHidden/>
          </w:rPr>
          <w:fldChar w:fldCharType="end"/>
        </w:r>
      </w:hyperlink>
    </w:p>
    <w:p w14:paraId="2F43A714" w14:textId="77777777" w:rsidR="009C7C76" w:rsidRDefault="005A7E54">
      <w:pPr>
        <w:pStyle w:val="TOC2"/>
        <w:rPr>
          <w:noProof/>
          <w:color w:val="auto"/>
          <w:sz w:val="22"/>
        </w:rPr>
      </w:pPr>
      <w:hyperlink w:anchor="_Toc300000261" w:history="1">
        <w:r w:rsidR="009C7C76" w:rsidRPr="004A0FF0">
          <w:rPr>
            <w:rStyle w:val="Hyperlink"/>
            <w:noProof/>
          </w:rPr>
          <w:t>Visual Studio Team Explorer Everywhere 2010</w:t>
        </w:r>
        <w:r w:rsidR="009C7C76">
          <w:rPr>
            <w:noProof/>
            <w:webHidden/>
          </w:rPr>
          <w:tab/>
        </w:r>
        <w:r w:rsidR="009C7C76">
          <w:rPr>
            <w:noProof/>
            <w:webHidden/>
          </w:rPr>
          <w:fldChar w:fldCharType="begin"/>
        </w:r>
        <w:r w:rsidR="009C7C76">
          <w:rPr>
            <w:noProof/>
            <w:webHidden/>
          </w:rPr>
          <w:instrText xml:space="preserve"> PAGEREF _Toc300000261 \h </w:instrText>
        </w:r>
        <w:r w:rsidR="009C7C76">
          <w:rPr>
            <w:noProof/>
            <w:webHidden/>
          </w:rPr>
        </w:r>
        <w:r w:rsidR="009C7C76">
          <w:rPr>
            <w:noProof/>
            <w:webHidden/>
          </w:rPr>
          <w:fldChar w:fldCharType="separate"/>
        </w:r>
        <w:r>
          <w:rPr>
            <w:noProof/>
            <w:webHidden/>
          </w:rPr>
          <w:t>65</w:t>
        </w:r>
        <w:r w:rsidR="009C7C76">
          <w:rPr>
            <w:noProof/>
            <w:webHidden/>
          </w:rPr>
          <w:fldChar w:fldCharType="end"/>
        </w:r>
      </w:hyperlink>
    </w:p>
    <w:p w14:paraId="516D7E8F" w14:textId="77777777" w:rsidR="009C7C76" w:rsidRDefault="005A7E54">
      <w:pPr>
        <w:pStyle w:val="TOC2"/>
        <w:rPr>
          <w:noProof/>
          <w:color w:val="auto"/>
          <w:sz w:val="22"/>
        </w:rPr>
      </w:pPr>
      <w:hyperlink w:anchor="_Toc300000262" w:history="1">
        <w:r w:rsidR="009C7C76" w:rsidRPr="004A0FF0">
          <w:rPr>
            <w:rStyle w:val="Hyperlink"/>
            <w:noProof/>
          </w:rPr>
          <w:t>Visual Studio Team Foundation Server 2010 with SQL Server 2008 Technology</w:t>
        </w:r>
        <w:r w:rsidR="009C7C76">
          <w:rPr>
            <w:noProof/>
            <w:webHidden/>
          </w:rPr>
          <w:tab/>
        </w:r>
        <w:r w:rsidR="009C7C76">
          <w:rPr>
            <w:noProof/>
            <w:webHidden/>
          </w:rPr>
          <w:fldChar w:fldCharType="begin"/>
        </w:r>
        <w:r w:rsidR="009C7C76">
          <w:rPr>
            <w:noProof/>
            <w:webHidden/>
          </w:rPr>
          <w:instrText xml:space="preserve"> PAGEREF _Toc300000262 \h </w:instrText>
        </w:r>
        <w:r w:rsidR="009C7C76">
          <w:rPr>
            <w:noProof/>
            <w:webHidden/>
          </w:rPr>
        </w:r>
        <w:r w:rsidR="009C7C76">
          <w:rPr>
            <w:noProof/>
            <w:webHidden/>
          </w:rPr>
          <w:fldChar w:fldCharType="separate"/>
        </w:r>
        <w:r>
          <w:rPr>
            <w:noProof/>
            <w:webHidden/>
          </w:rPr>
          <w:t>65</w:t>
        </w:r>
        <w:r w:rsidR="009C7C76">
          <w:rPr>
            <w:noProof/>
            <w:webHidden/>
          </w:rPr>
          <w:fldChar w:fldCharType="end"/>
        </w:r>
      </w:hyperlink>
    </w:p>
    <w:p w14:paraId="709D1B0C" w14:textId="77777777" w:rsidR="009C7C76" w:rsidRDefault="005A7E54">
      <w:pPr>
        <w:pStyle w:val="TOC2"/>
        <w:rPr>
          <w:noProof/>
          <w:color w:val="auto"/>
          <w:sz w:val="22"/>
        </w:rPr>
      </w:pPr>
      <w:hyperlink w:anchor="_Toc300000263" w:history="1">
        <w:r w:rsidR="009C7C76" w:rsidRPr="004A0FF0">
          <w:rPr>
            <w:rStyle w:val="Hyperlink"/>
            <w:noProof/>
          </w:rPr>
          <w:t>Visual Studio Test Professional 2010</w:t>
        </w:r>
        <w:r w:rsidR="009C7C76">
          <w:rPr>
            <w:noProof/>
            <w:webHidden/>
          </w:rPr>
          <w:tab/>
        </w:r>
        <w:r w:rsidR="009C7C76">
          <w:rPr>
            <w:noProof/>
            <w:webHidden/>
          </w:rPr>
          <w:fldChar w:fldCharType="begin"/>
        </w:r>
        <w:r w:rsidR="009C7C76">
          <w:rPr>
            <w:noProof/>
            <w:webHidden/>
          </w:rPr>
          <w:instrText xml:space="preserve"> PAGEREF _Toc300000263 \h </w:instrText>
        </w:r>
        <w:r w:rsidR="009C7C76">
          <w:rPr>
            <w:noProof/>
            <w:webHidden/>
          </w:rPr>
        </w:r>
        <w:r w:rsidR="009C7C76">
          <w:rPr>
            <w:noProof/>
            <w:webHidden/>
          </w:rPr>
          <w:fldChar w:fldCharType="separate"/>
        </w:r>
        <w:r>
          <w:rPr>
            <w:noProof/>
            <w:webHidden/>
          </w:rPr>
          <w:t>66</w:t>
        </w:r>
        <w:r w:rsidR="009C7C76">
          <w:rPr>
            <w:noProof/>
            <w:webHidden/>
          </w:rPr>
          <w:fldChar w:fldCharType="end"/>
        </w:r>
      </w:hyperlink>
    </w:p>
    <w:p w14:paraId="5623992A" w14:textId="77777777" w:rsidR="009C7C76" w:rsidRDefault="005A7E54">
      <w:pPr>
        <w:pStyle w:val="TOC2"/>
        <w:rPr>
          <w:noProof/>
          <w:color w:val="auto"/>
          <w:sz w:val="22"/>
        </w:rPr>
      </w:pPr>
      <w:hyperlink w:anchor="_Toc300000264" w:history="1">
        <w:r w:rsidR="009C7C76" w:rsidRPr="004A0FF0">
          <w:rPr>
            <w:rStyle w:val="Hyperlink"/>
            <w:noProof/>
          </w:rPr>
          <w:t>Windows 7 Professional Upgrade</w:t>
        </w:r>
        <w:r w:rsidR="009C7C76">
          <w:rPr>
            <w:noProof/>
            <w:webHidden/>
          </w:rPr>
          <w:tab/>
        </w:r>
        <w:r w:rsidR="009C7C76">
          <w:rPr>
            <w:noProof/>
            <w:webHidden/>
          </w:rPr>
          <w:fldChar w:fldCharType="begin"/>
        </w:r>
        <w:r w:rsidR="009C7C76">
          <w:rPr>
            <w:noProof/>
            <w:webHidden/>
          </w:rPr>
          <w:instrText xml:space="preserve"> PAGEREF _Toc300000264 \h </w:instrText>
        </w:r>
        <w:r w:rsidR="009C7C76">
          <w:rPr>
            <w:noProof/>
            <w:webHidden/>
          </w:rPr>
        </w:r>
        <w:r w:rsidR="009C7C76">
          <w:rPr>
            <w:noProof/>
            <w:webHidden/>
          </w:rPr>
          <w:fldChar w:fldCharType="separate"/>
        </w:r>
        <w:r>
          <w:rPr>
            <w:noProof/>
            <w:webHidden/>
          </w:rPr>
          <w:t>67</w:t>
        </w:r>
        <w:r w:rsidR="009C7C76">
          <w:rPr>
            <w:noProof/>
            <w:webHidden/>
          </w:rPr>
          <w:fldChar w:fldCharType="end"/>
        </w:r>
      </w:hyperlink>
    </w:p>
    <w:p w14:paraId="2EB7B933" w14:textId="77777777" w:rsidR="009C7C76" w:rsidRDefault="005A7E54">
      <w:pPr>
        <w:pStyle w:val="TOC2"/>
        <w:rPr>
          <w:noProof/>
          <w:color w:val="auto"/>
          <w:sz w:val="22"/>
        </w:rPr>
      </w:pPr>
      <w:hyperlink w:anchor="_Toc300000265" w:history="1">
        <w:r w:rsidR="009C7C76" w:rsidRPr="004A0FF0">
          <w:rPr>
            <w:rStyle w:val="Hyperlink"/>
            <w:noProof/>
          </w:rPr>
          <w:t>Windows Embedded Device Manager 2011</w:t>
        </w:r>
        <w:r w:rsidR="009C7C76">
          <w:rPr>
            <w:noProof/>
            <w:webHidden/>
          </w:rPr>
          <w:tab/>
        </w:r>
        <w:r w:rsidR="009C7C76">
          <w:rPr>
            <w:noProof/>
            <w:webHidden/>
          </w:rPr>
          <w:fldChar w:fldCharType="begin"/>
        </w:r>
        <w:r w:rsidR="009C7C76">
          <w:rPr>
            <w:noProof/>
            <w:webHidden/>
          </w:rPr>
          <w:instrText xml:space="preserve"> PAGEREF _Toc300000265 \h </w:instrText>
        </w:r>
        <w:r w:rsidR="009C7C76">
          <w:rPr>
            <w:noProof/>
            <w:webHidden/>
          </w:rPr>
        </w:r>
        <w:r w:rsidR="009C7C76">
          <w:rPr>
            <w:noProof/>
            <w:webHidden/>
          </w:rPr>
          <w:fldChar w:fldCharType="separate"/>
        </w:r>
        <w:r>
          <w:rPr>
            <w:noProof/>
            <w:webHidden/>
          </w:rPr>
          <w:t>69</w:t>
        </w:r>
        <w:r w:rsidR="009C7C76">
          <w:rPr>
            <w:noProof/>
            <w:webHidden/>
          </w:rPr>
          <w:fldChar w:fldCharType="end"/>
        </w:r>
      </w:hyperlink>
    </w:p>
    <w:p w14:paraId="5948A44E" w14:textId="77777777" w:rsidR="009C7C76" w:rsidRDefault="005A7E54">
      <w:pPr>
        <w:pStyle w:val="TOC2"/>
        <w:rPr>
          <w:noProof/>
          <w:color w:val="auto"/>
          <w:sz w:val="22"/>
        </w:rPr>
      </w:pPr>
      <w:hyperlink w:anchor="_Toc300000266" w:history="1">
        <w:r w:rsidR="009C7C76" w:rsidRPr="004A0FF0">
          <w:rPr>
            <w:rStyle w:val="Hyperlink"/>
            <w:noProof/>
          </w:rPr>
          <w:t>Windows Embedded Device Manager 2011 with SQL Server 2008 Technology</w:t>
        </w:r>
        <w:r w:rsidR="009C7C76">
          <w:rPr>
            <w:noProof/>
            <w:webHidden/>
          </w:rPr>
          <w:tab/>
        </w:r>
        <w:r w:rsidR="009C7C76">
          <w:rPr>
            <w:noProof/>
            <w:webHidden/>
          </w:rPr>
          <w:fldChar w:fldCharType="begin"/>
        </w:r>
        <w:r w:rsidR="009C7C76">
          <w:rPr>
            <w:noProof/>
            <w:webHidden/>
          </w:rPr>
          <w:instrText xml:space="preserve"> PAGEREF _Toc300000266 \h </w:instrText>
        </w:r>
        <w:r w:rsidR="009C7C76">
          <w:rPr>
            <w:noProof/>
            <w:webHidden/>
          </w:rPr>
        </w:r>
        <w:r w:rsidR="009C7C76">
          <w:rPr>
            <w:noProof/>
            <w:webHidden/>
          </w:rPr>
          <w:fldChar w:fldCharType="separate"/>
        </w:r>
        <w:r>
          <w:rPr>
            <w:noProof/>
            <w:webHidden/>
          </w:rPr>
          <w:t>69</w:t>
        </w:r>
        <w:r w:rsidR="009C7C76">
          <w:rPr>
            <w:noProof/>
            <w:webHidden/>
          </w:rPr>
          <w:fldChar w:fldCharType="end"/>
        </w:r>
      </w:hyperlink>
    </w:p>
    <w:p w14:paraId="52D428D0" w14:textId="77777777" w:rsidR="009C7C76" w:rsidRDefault="005A7E54">
      <w:pPr>
        <w:pStyle w:val="TOC2"/>
        <w:rPr>
          <w:noProof/>
          <w:color w:val="auto"/>
          <w:sz w:val="22"/>
        </w:rPr>
      </w:pPr>
      <w:hyperlink w:anchor="_Toc300000267" w:history="1">
        <w:r w:rsidR="009C7C76" w:rsidRPr="004A0FF0">
          <w:rPr>
            <w:rStyle w:val="Hyperlink"/>
            <w:noProof/>
          </w:rPr>
          <w:t>Windows HPC Server 2008 R2 Suite</w:t>
        </w:r>
        <w:r w:rsidR="009C7C76">
          <w:rPr>
            <w:noProof/>
            <w:webHidden/>
          </w:rPr>
          <w:tab/>
        </w:r>
        <w:r w:rsidR="009C7C76">
          <w:rPr>
            <w:noProof/>
            <w:webHidden/>
          </w:rPr>
          <w:fldChar w:fldCharType="begin"/>
        </w:r>
        <w:r w:rsidR="009C7C76">
          <w:rPr>
            <w:noProof/>
            <w:webHidden/>
          </w:rPr>
          <w:instrText xml:space="preserve"> PAGEREF _Toc300000267 \h </w:instrText>
        </w:r>
        <w:r w:rsidR="009C7C76">
          <w:rPr>
            <w:noProof/>
            <w:webHidden/>
          </w:rPr>
        </w:r>
        <w:r w:rsidR="009C7C76">
          <w:rPr>
            <w:noProof/>
            <w:webHidden/>
          </w:rPr>
          <w:fldChar w:fldCharType="separate"/>
        </w:r>
        <w:r>
          <w:rPr>
            <w:noProof/>
            <w:webHidden/>
          </w:rPr>
          <w:t>69</w:t>
        </w:r>
        <w:r w:rsidR="009C7C76">
          <w:rPr>
            <w:noProof/>
            <w:webHidden/>
          </w:rPr>
          <w:fldChar w:fldCharType="end"/>
        </w:r>
      </w:hyperlink>
    </w:p>
    <w:p w14:paraId="302EA3A8" w14:textId="77777777" w:rsidR="009C7C76" w:rsidRDefault="005A7E54">
      <w:pPr>
        <w:pStyle w:val="TOC2"/>
        <w:rPr>
          <w:noProof/>
          <w:color w:val="auto"/>
          <w:sz w:val="22"/>
        </w:rPr>
      </w:pPr>
      <w:hyperlink w:anchor="_Toc300000268" w:history="1">
        <w:r w:rsidR="009C7C76" w:rsidRPr="004A0FF0">
          <w:rPr>
            <w:rStyle w:val="Hyperlink"/>
            <w:noProof/>
          </w:rPr>
          <w:t>Windows Server 2008 R2 Enterprise</w:t>
        </w:r>
        <w:r w:rsidR="009C7C76">
          <w:rPr>
            <w:noProof/>
            <w:webHidden/>
          </w:rPr>
          <w:tab/>
        </w:r>
        <w:r w:rsidR="009C7C76">
          <w:rPr>
            <w:noProof/>
            <w:webHidden/>
          </w:rPr>
          <w:fldChar w:fldCharType="begin"/>
        </w:r>
        <w:r w:rsidR="009C7C76">
          <w:rPr>
            <w:noProof/>
            <w:webHidden/>
          </w:rPr>
          <w:instrText xml:space="preserve"> PAGEREF _Toc300000268 \h </w:instrText>
        </w:r>
        <w:r w:rsidR="009C7C76">
          <w:rPr>
            <w:noProof/>
            <w:webHidden/>
          </w:rPr>
        </w:r>
        <w:r w:rsidR="009C7C76">
          <w:rPr>
            <w:noProof/>
            <w:webHidden/>
          </w:rPr>
          <w:fldChar w:fldCharType="separate"/>
        </w:r>
        <w:r>
          <w:rPr>
            <w:noProof/>
            <w:webHidden/>
          </w:rPr>
          <w:t>70</w:t>
        </w:r>
        <w:r w:rsidR="009C7C76">
          <w:rPr>
            <w:noProof/>
            <w:webHidden/>
          </w:rPr>
          <w:fldChar w:fldCharType="end"/>
        </w:r>
      </w:hyperlink>
    </w:p>
    <w:p w14:paraId="084933AF" w14:textId="77777777" w:rsidR="009C7C76" w:rsidRDefault="005A7E54">
      <w:pPr>
        <w:pStyle w:val="TOC2"/>
        <w:rPr>
          <w:noProof/>
          <w:color w:val="auto"/>
          <w:sz w:val="22"/>
        </w:rPr>
      </w:pPr>
      <w:hyperlink w:anchor="_Toc300000269" w:history="1">
        <w:r w:rsidR="009C7C76" w:rsidRPr="004A0FF0">
          <w:rPr>
            <w:rStyle w:val="Hyperlink"/>
            <w:noProof/>
          </w:rPr>
          <w:t>Windows Server 2008 R2 HPC Edition</w:t>
        </w:r>
        <w:r w:rsidR="009C7C76">
          <w:rPr>
            <w:noProof/>
            <w:webHidden/>
          </w:rPr>
          <w:tab/>
        </w:r>
        <w:r w:rsidR="009C7C76">
          <w:rPr>
            <w:noProof/>
            <w:webHidden/>
          </w:rPr>
          <w:fldChar w:fldCharType="begin"/>
        </w:r>
        <w:r w:rsidR="009C7C76">
          <w:rPr>
            <w:noProof/>
            <w:webHidden/>
          </w:rPr>
          <w:instrText xml:space="preserve"> PAGEREF _Toc300000269 \h </w:instrText>
        </w:r>
        <w:r w:rsidR="009C7C76">
          <w:rPr>
            <w:noProof/>
            <w:webHidden/>
          </w:rPr>
        </w:r>
        <w:r w:rsidR="009C7C76">
          <w:rPr>
            <w:noProof/>
            <w:webHidden/>
          </w:rPr>
          <w:fldChar w:fldCharType="separate"/>
        </w:r>
        <w:r>
          <w:rPr>
            <w:noProof/>
            <w:webHidden/>
          </w:rPr>
          <w:t>70</w:t>
        </w:r>
        <w:r w:rsidR="009C7C76">
          <w:rPr>
            <w:noProof/>
            <w:webHidden/>
          </w:rPr>
          <w:fldChar w:fldCharType="end"/>
        </w:r>
      </w:hyperlink>
    </w:p>
    <w:p w14:paraId="7B507745" w14:textId="77777777" w:rsidR="009C7C76" w:rsidRDefault="005A7E54">
      <w:pPr>
        <w:pStyle w:val="TOC2"/>
        <w:rPr>
          <w:noProof/>
          <w:color w:val="auto"/>
          <w:sz w:val="22"/>
        </w:rPr>
      </w:pPr>
      <w:hyperlink w:anchor="_Toc300000270" w:history="1">
        <w:r w:rsidR="009C7C76" w:rsidRPr="004A0FF0">
          <w:rPr>
            <w:rStyle w:val="Hyperlink"/>
            <w:noProof/>
          </w:rPr>
          <w:t>Windows Server 2008 R2 OEM</w:t>
        </w:r>
        <w:r w:rsidR="009C7C76">
          <w:rPr>
            <w:noProof/>
            <w:webHidden/>
          </w:rPr>
          <w:tab/>
        </w:r>
        <w:r w:rsidR="009C7C76">
          <w:rPr>
            <w:noProof/>
            <w:webHidden/>
          </w:rPr>
          <w:fldChar w:fldCharType="begin"/>
        </w:r>
        <w:r w:rsidR="009C7C76">
          <w:rPr>
            <w:noProof/>
            <w:webHidden/>
          </w:rPr>
          <w:instrText xml:space="preserve"> PAGEREF _Toc300000270 \h </w:instrText>
        </w:r>
        <w:r w:rsidR="009C7C76">
          <w:rPr>
            <w:noProof/>
            <w:webHidden/>
          </w:rPr>
        </w:r>
        <w:r w:rsidR="009C7C76">
          <w:rPr>
            <w:noProof/>
            <w:webHidden/>
          </w:rPr>
          <w:fldChar w:fldCharType="separate"/>
        </w:r>
        <w:r>
          <w:rPr>
            <w:noProof/>
            <w:webHidden/>
          </w:rPr>
          <w:t>71</w:t>
        </w:r>
        <w:r w:rsidR="009C7C76">
          <w:rPr>
            <w:noProof/>
            <w:webHidden/>
          </w:rPr>
          <w:fldChar w:fldCharType="end"/>
        </w:r>
      </w:hyperlink>
    </w:p>
    <w:p w14:paraId="58FC82D5" w14:textId="77777777" w:rsidR="009C7C76" w:rsidRDefault="005A7E54">
      <w:pPr>
        <w:pStyle w:val="TOC2"/>
        <w:rPr>
          <w:noProof/>
          <w:color w:val="auto"/>
          <w:sz w:val="22"/>
        </w:rPr>
      </w:pPr>
      <w:hyperlink w:anchor="_Toc300000271" w:history="1">
        <w:r w:rsidR="009C7C76" w:rsidRPr="004A0FF0">
          <w:rPr>
            <w:rStyle w:val="Hyperlink"/>
            <w:noProof/>
          </w:rPr>
          <w:t>Windows Server 2008 R2 Standard</w:t>
        </w:r>
        <w:r w:rsidR="009C7C76">
          <w:rPr>
            <w:noProof/>
            <w:webHidden/>
          </w:rPr>
          <w:tab/>
        </w:r>
        <w:r w:rsidR="009C7C76">
          <w:rPr>
            <w:noProof/>
            <w:webHidden/>
          </w:rPr>
          <w:fldChar w:fldCharType="begin"/>
        </w:r>
        <w:r w:rsidR="009C7C76">
          <w:rPr>
            <w:noProof/>
            <w:webHidden/>
          </w:rPr>
          <w:instrText xml:space="preserve"> PAGEREF _Toc300000271 \h </w:instrText>
        </w:r>
        <w:r w:rsidR="009C7C76">
          <w:rPr>
            <w:noProof/>
            <w:webHidden/>
          </w:rPr>
        </w:r>
        <w:r w:rsidR="009C7C76">
          <w:rPr>
            <w:noProof/>
            <w:webHidden/>
          </w:rPr>
          <w:fldChar w:fldCharType="separate"/>
        </w:r>
        <w:r>
          <w:rPr>
            <w:noProof/>
            <w:webHidden/>
          </w:rPr>
          <w:t>72</w:t>
        </w:r>
        <w:r w:rsidR="009C7C76">
          <w:rPr>
            <w:noProof/>
            <w:webHidden/>
          </w:rPr>
          <w:fldChar w:fldCharType="end"/>
        </w:r>
      </w:hyperlink>
    </w:p>
    <w:p w14:paraId="6A340D74" w14:textId="77777777" w:rsidR="009C7C76" w:rsidRDefault="005A7E54">
      <w:pPr>
        <w:pStyle w:val="TOC2"/>
        <w:rPr>
          <w:noProof/>
          <w:color w:val="auto"/>
          <w:sz w:val="22"/>
        </w:rPr>
      </w:pPr>
      <w:hyperlink w:anchor="_Toc300000272" w:history="1">
        <w:r w:rsidR="009C7C76" w:rsidRPr="004A0FF0">
          <w:rPr>
            <w:rStyle w:val="Hyperlink"/>
            <w:noProof/>
          </w:rPr>
          <w:t>Windows Small Business Server 2011 Essentials</w:t>
        </w:r>
        <w:r w:rsidR="009C7C76">
          <w:rPr>
            <w:noProof/>
            <w:webHidden/>
          </w:rPr>
          <w:tab/>
        </w:r>
        <w:r w:rsidR="009C7C76">
          <w:rPr>
            <w:noProof/>
            <w:webHidden/>
          </w:rPr>
          <w:fldChar w:fldCharType="begin"/>
        </w:r>
        <w:r w:rsidR="009C7C76">
          <w:rPr>
            <w:noProof/>
            <w:webHidden/>
          </w:rPr>
          <w:instrText xml:space="preserve"> PAGEREF _Toc300000272 \h </w:instrText>
        </w:r>
        <w:r w:rsidR="009C7C76">
          <w:rPr>
            <w:noProof/>
            <w:webHidden/>
          </w:rPr>
        </w:r>
        <w:r w:rsidR="009C7C76">
          <w:rPr>
            <w:noProof/>
            <w:webHidden/>
          </w:rPr>
          <w:fldChar w:fldCharType="separate"/>
        </w:r>
        <w:r>
          <w:rPr>
            <w:noProof/>
            <w:webHidden/>
          </w:rPr>
          <w:t>72</w:t>
        </w:r>
        <w:r w:rsidR="009C7C76">
          <w:rPr>
            <w:noProof/>
            <w:webHidden/>
          </w:rPr>
          <w:fldChar w:fldCharType="end"/>
        </w:r>
      </w:hyperlink>
    </w:p>
    <w:p w14:paraId="69F50071" w14:textId="77777777" w:rsidR="009C7C76" w:rsidRDefault="005A7E54">
      <w:pPr>
        <w:pStyle w:val="TOC2"/>
        <w:rPr>
          <w:noProof/>
          <w:color w:val="auto"/>
          <w:sz w:val="22"/>
        </w:rPr>
      </w:pPr>
      <w:hyperlink w:anchor="_Toc300000273" w:history="1">
        <w:r w:rsidR="009C7C76" w:rsidRPr="004A0FF0">
          <w:rPr>
            <w:rStyle w:val="Hyperlink"/>
            <w:noProof/>
          </w:rPr>
          <w:t>Windows Small Business Server 2011 Premium Add-on</w:t>
        </w:r>
        <w:r w:rsidR="009C7C76">
          <w:rPr>
            <w:noProof/>
            <w:webHidden/>
          </w:rPr>
          <w:tab/>
        </w:r>
        <w:r w:rsidR="009C7C76">
          <w:rPr>
            <w:noProof/>
            <w:webHidden/>
          </w:rPr>
          <w:fldChar w:fldCharType="begin"/>
        </w:r>
        <w:r w:rsidR="009C7C76">
          <w:rPr>
            <w:noProof/>
            <w:webHidden/>
          </w:rPr>
          <w:instrText xml:space="preserve"> PAGEREF _Toc300000273 \h </w:instrText>
        </w:r>
        <w:r w:rsidR="009C7C76">
          <w:rPr>
            <w:noProof/>
            <w:webHidden/>
          </w:rPr>
        </w:r>
        <w:r w:rsidR="009C7C76">
          <w:rPr>
            <w:noProof/>
            <w:webHidden/>
          </w:rPr>
          <w:fldChar w:fldCharType="separate"/>
        </w:r>
        <w:r>
          <w:rPr>
            <w:noProof/>
            <w:webHidden/>
          </w:rPr>
          <w:t>73</w:t>
        </w:r>
        <w:r w:rsidR="009C7C76">
          <w:rPr>
            <w:noProof/>
            <w:webHidden/>
          </w:rPr>
          <w:fldChar w:fldCharType="end"/>
        </w:r>
      </w:hyperlink>
    </w:p>
    <w:p w14:paraId="771EDF11" w14:textId="77777777" w:rsidR="009C7C76" w:rsidRDefault="005A7E54">
      <w:pPr>
        <w:pStyle w:val="TOC2"/>
        <w:rPr>
          <w:noProof/>
          <w:color w:val="auto"/>
          <w:sz w:val="22"/>
        </w:rPr>
      </w:pPr>
      <w:hyperlink w:anchor="_Toc300000274" w:history="1">
        <w:r w:rsidR="009C7C76" w:rsidRPr="004A0FF0">
          <w:rPr>
            <w:rStyle w:val="Hyperlink"/>
            <w:noProof/>
          </w:rPr>
          <w:t>Windows Small Business Server 2011 Standard</w:t>
        </w:r>
        <w:r w:rsidR="009C7C76">
          <w:rPr>
            <w:noProof/>
            <w:webHidden/>
          </w:rPr>
          <w:tab/>
        </w:r>
        <w:r w:rsidR="009C7C76">
          <w:rPr>
            <w:noProof/>
            <w:webHidden/>
          </w:rPr>
          <w:fldChar w:fldCharType="begin"/>
        </w:r>
        <w:r w:rsidR="009C7C76">
          <w:rPr>
            <w:noProof/>
            <w:webHidden/>
          </w:rPr>
          <w:instrText xml:space="preserve"> PAGEREF _Toc300000274 \h </w:instrText>
        </w:r>
        <w:r w:rsidR="009C7C76">
          <w:rPr>
            <w:noProof/>
            <w:webHidden/>
          </w:rPr>
        </w:r>
        <w:r w:rsidR="009C7C76">
          <w:rPr>
            <w:noProof/>
            <w:webHidden/>
          </w:rPr>
          <w:fldChar w:fldCharType="separate"/>
        </w:r>
        <w:r>
          <w:rPr>
            <w:noProof/>
            <w:webHidden/>
          </w:rPr>
          <w:t>74</w:t>
        </w:r>
        <w:r w:rsidR="009C7C76">
          <w:rPr>
            <w:noProof/>
            <w:webHidden/>
          </w:rPr>
          <w:fldChar w:fldCharType="end"/>
        </w:r>
      </w:hyperlink>
    </w:p>
    <w:p w14:paraId="76607E37" w14:textId="77777777" w:rsidR="009C7C76" w:rsidRDefault="005A7E54">
      <w:pPr>
        <w:pStyle w:val="TOC1"/>
        <w:tabs>
          <w:tab w:val="right" w:leader="dot" w:pos="5210"/>
        </w:tabs>
        <w:rPr>
          <w:rFonts w:asciiTheme="minorHAnsi" w:hAnsiTheme="minorHAnsi"/>
          <w:b w:val="0"/>
          <w:caps w:val="0"/>
          <w:noProof/>
          <w:color w:val="auto"/>
          <w:sz w:val="22"/>
          <w:szCs w:val="22"/>
        </w:rPr>
      </w:pPr>
      <w:hyperlink w:anchor="_Toc300000275" w:history="1">
        <w:r w:rsidR="009C7C76" w:rsidRPr="004A0FF0">
          <w:rPr>
            <w:rStyle w:val="Hyperlink"/>
            <w:noProof/>
          </w:rPr>
          <w:t>Online Services</w:t>
        </w:r>
        <w:r w:rsidR="009C7C76">
          <w:rPr>
            <w:noProof/>
            <w:webHidden/>
          </w:rPr>
          <w:tab/>
        </w:r>
        <w:r w:rsidR="009C7C76">
          <w:rPr>
            <w:noProof/>
            <w:webHidden/>
          </w:rPr>
          <w:fldChar w:fldCharType="begin"/>
        </w:r>
        <w:r w:rsidR="009C7C76">
          <w:rPr>
            <w:noProof/>
            <w:webHidden/>
          </w:rPr>
          <w:instrText xml:space="preserve"> PAGEREF _Toc300000275 \h </w:instrText>
        </w:r>
        <w:r w:rsidR="009C7C76">
          <w:rPr>
            <w:noProof/>
            <w:webHidden/>
          </w:rPr>
        </w:r>
        <w:r w:rsidR="009C7C76">
          <w:rPr>
            <w:noProof/>
            <w:webHidden/>
          </w:rPr>
          <w:fldChar w:fldCharType="separate"/>
        </w:r>
        <w:r>
          <w:rPr>
            <w:noProof/>
            <w:webHidden/>
          </w:rPr>
          <w:t>76</w:t>
        </w:r>
        <w:r w:rsidR="009C7C76">
          <w:rPr>
            <w:noProof/>
            <w:webHidden/>
          </w:rPr>
          <w:fldChar w:fldCharType="end"/>
        </w:r>
      </w:hyperlink>
    </w:p>
    <w:p w14:paraId="6ED70BAC" w14:textId="77777777" w:rsidR="009C7C76" w:rsidRDefault="005A7E54">
      <w:pPr>
        <w:pStyle w:val="TOC2"/>
        <w:rPr>
          <w:noProof/>
          <w:color w:val="auto"/>
          <w:sz w:val="22"/>
        </w:rPr>
      </w:pPr>
      <w:hyperlink w:anchor="_Toc300000276" w:history="1">
        <w:r w:rsidR="009C7C76" w:rsidRPr="004A0FF0">
          <w:rPr>
            <w:rStyle w:val="Hyperlink"/>
            <w:rFonts w:ascii="Tahoma" w:hAnsi="Tahoma"/>
            <w:noProof/>
          </w:rPr>
          <w:t>Forefront Client Security</w:t>
        </w:r>
        <w:r w:rsidR="009C7C76" w:rsidRPr="004A0FF0">
          <w:rPr>
            <w:rStyle w:val="Hyperlink"/>
            <w:noProof/>
          </w:rPr>
          <w:t xml:space="preserve"> with SQL Server 2005 Technology</w:t>
        </w:r>
        <w:r w:rsidR="009C7C76">
          <w:rPr>
            <w:noProof/>
            <w:webHidden/>
          </w:rPr>
          <w:tab/>
        </w:r>
        <w:r w:rsidR="009C7C76">
          <w:rPr>
            <w:noProof/>
            <w:webHidden/>
          </w:rPr>
          <w:fldChar w:fldCharType="begin"/>
        </w:r>
        <w:r w:rsidR="009C7C76">
          <w:rPr>
            <w:noProof/>
            <w:webHidden/>
          </w:rPr>
          <w:instrText xml:space="preserve"> PAGEREF _Toc300000276 \h </w:instrText>
        </w:r>
        <w:r w:rsidR="009C7C76">
          <w:rPr>
            <w:noProof/>
            <w:webHidden/>
          </w:rPr>
        </w:r>
        <w:r w:rsidR="009C7C76">
          <w:rPr>
            <w:noProof/>
            <w:webHidden/>
          </w:rPr>
          <w:fldChar w:fldCharType="separate"/>
        </w:r>
        <w:r>
          <w:rPr>
            <w:noProof/>
            <w:webHidden/>
          </w:rPr>
          <w:t>79</w:t>
        </w:r>
        <w:r w:rsidR="009C7C76">
          <w:rPr>
            <w:noProof/>
            <w:webHidden/>
          </w:rPr>
          <w:fldChar w:fldCharType="end"/>
        </w:r>
      </w:hyperlink>
    </w:p>
    <w:p w14:paraId="4AE7C3E3" w14:textId="77777777" w:rsidR="009C7C76" w:rsidRDefault="005A7E54">
      <w:pPr>
        <w:pStyle w:val="TOC2"/>
        <w:rPr>
          <w:noProof/>
          <w:color w:val="auto"/>
          <w:sz w:val="22"/>
        </w:rPr>
      </w:pPr>
      <w:hyperlink w:anchor="_Toc300000277" w:history="1">
        <w:r w:rsidR="009C7C76" w:rsidRPr="004A0FF0">
          <w:rPr>
            <w:rStyle w:val="Hyperlink"/>
            <w:rFonts w:ascii="Tahoma" w:hAnsi="Tahoma"/>
            <w:noProof/>
          </w:rPr>
          <w:t>Forefront Endpoint Protection</w:t>
        </w:r>
        <w:r w:rsidR="009C7C76">
          <w:rPr>
            <w:noProof/>
            <w:webHidden/>
          </w:rPr>
          <w:tab/>
        </w:r>
        <w:r w:rsidR="009C7C76">
          <w:rPr>
            <w:noProof/>
            <w:webHidden/>
          </w:rPr>
          <w:fldChar w:fldCharType="begin"/>
        </w:r>
        <w:r w:rsidR="009C7C76">
          <w:rPr>
            <w:noProof/>
            <w:webHidden/>
          </w:rPr>
          <w:instrText xml:space="preserve"> PAGEREF _Toc300000277 \h </w:instrText>
        </w:r>
        <w:r w:rsidR="009C7C76">
          <w:rPr>
            <w:noProof/>
            <w:webHidden/>
          </w:rPr>
        </w:r>
        <w:r w:rsidR="009C7C76">
          <w:rPr>
            <w:noProof/>
            <w:webHidden/>
          </w:rPr>
          <w:fldChar w:fldCharType="separate"/>
        </w:r>
        <w:r>
          <w:rPr>
            <w:noProof/>
            <w:webHidden/>
          </w:rPr>
          <w:t>80</w:t>
        </w:r>
        <w:r w:rsidR="009C7C76">
          <w:rPr>
            <w:noProof/>
            <w:webHidden/>
          </w:rPr>
          <w:fldChar w:fldCharType="end"/>
        </w:r>
      </w:hyperlink>
    </w:p>
    <w:p w14:paraId="3852C5CA" w14:textId="77777777" w:rsidR="009C7C76" w:rsidRDefault="005A7E54">
      <w:pPr>
        <w:pStyle w:val="TOC2"/>
        <w:rPr>
          <w:noProof/>
          <w:color w:val="auto"/>
          <w:sz w:val="22"/>
        </w:rPr>
      </w:pPr>
      <w:hyperlink w:anchor="_Toc300000278" w:history="1">
        <w:r w:rsidR="009C7C76" w:rsidRPr="004A0FF0">
          <w:rPr>
            <w:rStyle w:val="Hyperlink"/>
            <w:noProof/>
          </w:rPr>
          <w:t>Forefront Online Protection for Exchange Server</w:t>
        </w:r>
        <w:r w:rsidR="009C7C76">
          <w:rPr>
            <w:noProof/>
            <w:webHidden/>
          </w:rPr>
          <w:tab/>
        </w:r>
        <w:r w:rsidR="009C7C76">
          <w:rPr>
            <w:noProof/>
            <w:webHidden/>
          </w:rPr>
          <w:fldChar w:fldCharType="begin"/>
        </w:r>
        <w:r w:rsidR="009C7C76">
          <w:rPr>
            <w:noProof/>
            <w:webHidden/>
          </w:rPr>
          <w:instrText xml:space="preserve"> PAGEREF _Toc300000278 \h </w:instrText>
        </w:r>
        <w:r w:rsidR="009C7C76">
          <w:rPr>
            <w:noProof/>
            <w:webHidden/>
          </w:rPr>
        </w:r>
        <w:r w:rsidR="009C7C76">
          <w:rPr>
            <w:noProof/>
            <w:webHidden/>
          </w:rPr>
          <w:fldChar w:fldCharType="separate"/>
        </w:r>
        <w:r>
          <w:rPr>
            <w:noProof/>
            <w:webHidden/>
          </w:rPr>
          <w:t>81</w:t>
        </w:r>
        <w:r w:rsidR="009C7C76">
          <w:rPr>
            <w:noProof/>
            <w:webHidden/>
          </w:rPr>
          <w:fldChar w:fldCharType="end"/>
        </w:r>
      </w:hyperlink>
    </w:p>
    <w:p w14:paraId="5A7AA68E" w14:textId="77777777" w:rsidR="009C7C76" w:rsidRDefault="005A7E54">
      <w:pPr>
        <w:pStyle w:val="TOC2"/>
        <w:rPr>
          <w:noProof/>
          <w:color w:val="auto"/>
          <w:sz w:val="22"/>
        </w:rPr>
      </w:pPr>
      <w:hyperlink w:anchor="_Toc300000279" w:history="1">
        <w:r w:rsidR="009C7C76" w:rsidRPr="004A0FF0">
          <w:rPr>
            <w:rStyle w:val="Hyperlink"/>
            <w:noProof/>
          </w:rPr>
          <w:t>Forefront Protection 2010 for Exchange Server</w:t>
        </w:r>
        <w:r w:rsidR="009C7C76">
          <w:rPr>
            <w:noProof/>
            <w:webHidden/>
          </w:rPr>
          <w:tab/>
        </w:r>
        <w:r w:rsidR="009C7C76">
          <w:rPr>
            <w:noProof/>
            <w:webHidden/>
          </w:rPr>
          <w:fldChar w:fldCharType="begin"/>
        </w:r>
        <w:r w:rsidR="009C7C76">
          <w:rPr>
            <w:noProof/>
            <w:webHidden/>
          </w:rPr>
          <w:instrText xml:space="preserve"> PAGEREF _Toc300000279 \h </w:instrText>
        </w:r>
        <w:r w:rsidR="009C7C76">
          <w:rPr>
            <w:noProof/>
            <w:webHidden/>
          </w:rPr>
        </w:r>
        <w:r w:rsidR="009C7C76">
          <w:rPr>
            <w:noProof/>
            <w:webHidden/>
          </w:rPr>
          <w:fldChar w:fldCharType="separate"/>
        </w:r>
        <w:r>
          <w:rPr>
            <w:noProof/>
            <w:webHidden/>
          </w:rPr>
          <w:t>81</w:t>
        </w:r>
        <w:r w:rsidR="009C7C76">
          <w:rPr>
            <w:noProof/>
            <w:webHidden/>
          </w:rPr>
          <w:fldChar w:fldCharType="end"/>
        </w:r>
      </w:hyperlink>
    </w:p>
    <w:p w14:paraId="2E547D10" w14:textId="77777777" w:rsidR="009C7C76" w:rsidRDefault="005A7E54">
      <w:pPr>
        <w:pStyle w:val="TOC2"/>
        <w:rPr>
          <w:noProof/>
          <w:color w:val="auto"/>
          <w:sz w:val="22"/>
        </w:rPr>
      </w:pPr>
      <w:hyperlink w:anchor="_Toc300000280" w:history="1">
        <w:r w:rsidR="009C7C76" w:rsidRPr="004A0FF0">
          <w:rPr>
            <w:rStyle w:val="Hyperlink"/>
            <w:noProof/>
          </w:rPr>
          <w:t>Forefront Protection 2010 for SharePoint</w:t>
        </w:r>
        <w:r w:rsidR="009C7C76">
          <w:rPr>
            <w:noProof/>
            <w:webHidden/>
          </w:rPr>
          <w:tab/>
        </w:r>
        <w:r w:rsidR="009C7C76">
          <w:rPr>
            <w:noProof/>
            <w:webHidden/>
          </w:rPr>
          <w:fldChar w:fldCharType="begin"/>
        </w:r>
        <w:r w:rsidR="009C7C76">
          <w:rPr>
            <w:noProof/>
            <w:webHidden/>
          </w:rPr>
          <w:instrText xml:space="preserve"> PAGEREF _Toc300000280 \h </w:instrText>
        </w:r>
        <w:r w:rsidR="009C7C76">
          <w:rPr>
            <w:noProof/>
            <w:webHidden/>
          </w:rPr>
        </w:r>
        <w:r w:rsidR="009C7C76">
          <w:rPr>
            <w:noProof/>
            <w:webHidden/>
          </w:rPr>
          <w:fldChar w:fldCharType="separate"/>
        </w:r>
        <w:r>
          <w:rPr>
            <w:noProof/>
            <w:webHidden/>
          </w:rPr>
          <w:t>82</w:t>
        </w:r>
        <w:r w:rsidR="009C7C76">
          <w:rPr>
            <w:noProof/>
            <w:webHidden/>
          </w:rPr>
          <w:fldChar w:fldCharType="end"/>
        </w:r>
      </w:hyperlink>
    </w:p>
    <w:p w14:paraId="7A4EA2BB" w14:textId="77777777" w:rsidR="009C7C76" w:rsidRDefault="005A7E54">
      <w:pPr>
        <w:pStyle w:val="TOC2"/>
        <w:rPr>
          <w:noProof/>
          <w:color w:val="auto"/>
          <w:sz w:val="22"/>
        </w:rPr>
      </w:pPr>
      <w:hyperlink w:anchor="_Toc300000281" w:history="1">
        <w:r w:rsidR="009C7C76" w:rsidRPr="004A0FF0">
          <w:rPr>
            <w:rStyle w:val="Hyperlink"/>
            <w:noProof/>
          </w:rPr>
          <w:t>Forefront Security for Office Communications Server</w:t>
        </w:r>
        <w:r w:rsidR="009C7C76">
          <w:rPr>
            <w:noProof/>
            <w:webHidden/>
          </w:rPr>
          <w:tab/>
        </w:r>
        <w:r w:rsidR="009C7C76">
          <w:rPr>
            <w:noProof/>
            <w:webHidden/>
          </w:rPr>
          <w:fldChar w:fldCharType="begin"/>
        </w:r>
        <w:r w:rsidR="009C7C76">
          <w:rPr>
            <w:noProof/>
            <w:webHidden/>
          </w:rPr>
          <w:instrText xml:space="preserve"> PAGEREF _Toc300000281 \h </w:instrText>
        </w:r>
        <w:r w:rsidR="009C7C76">
          <w:rPr>
            <w:noProof/>
            <w:webHidden/>
          </w:rPr>
        </w:r>
        <w:r w:rsidR="009C7C76">
          <w:rPr>
            <w:noProof/>
            <w:webHidden/>
          </w:rPr>
          <w:fldChar w:fldCharType="separate"/>
        </w:r>
        <w:r>
          <w:rPr>
            <w:noProof/>
            <w:webHidden/>
          </w:rPr>
          <w:t>82</w:t>
        </w:r>
        <w:r w:rsidR="009C7C76">
          <w:rPr>
            <w:noProof/>
            <w:webHidden/>
          </w:rPr>
          <w:fldChar w:fldCharType="end"/>
        </w:r>
      </w:hyperlink>
    </w:p>
    <w:p w14:paraId="35C5CA8F" w14:textId="77777777" w:rsidR="009C7C76" w:rsidRDefault="005A7E54">
      <w:pPr>
        <w:pStyle w:val="TOC2"/>
        <w:rPr>
          <w:noProof/>
          <w:color w:val="auto"/>
          <w:sz w:val="22"/>
        </w:rPr>
      </w:pPr>
      <w:hyperlink w:anchor="_Toc300000282" w:history="1">
        <w:r w:rsidR="009C7C76" w:rsidRPr="004A0FF0">
          <w:rPr>
            <w:rStyle w:val="Hyperlink"/>
            <w:rFonts w:ascii="Tahoma" w:hAnsi="Tahoma"/>
            <w:noProof/>
          </w:rPr>
          <w:t>Forefront Threat Management Gateway Web Protection Service</w:t>
        </w:r>
        <w:r w:rsidR="009C7C76">
          <w:rPr>
            <w:noProof/>
            <w:webHidden/>
          </w:rPr>
          <w:tab/>
        </w:r>
        <w:r w:rsidR="009C7C76">
          <w:rPr>
            <w:noProof/>
            <w:webHidden/>
          </w:rPr>
          <w:fldChar w:fldCharType="begin"/>
        </w:r>
        <w:r w:rsidR="009C7C76">
          <w:rPr>
            <w:noProof/>
            <w:webHidden/>
          </w:rPr>
          <w:instrText xml:space="preserve"> PAGEREF _Toc300000282 \h </w:instrText>
        </w:r>
        <w:r w:rsidR="009C7C76">
          <w:rPr>
            <w:noProof/>
            <w:webHidden/>
          </w:rPr>
        </w:r>
        <w:r w:rsidR="009C7C76">
          <w:rPr>
            <w:noProof/>
            <w:webHidden/>
          </w:rPr>
          <w:fldChar w:fldCharType="separate"/>
        </w:r>
        <w:r>
          <w:rPr>
            <w:noProof/>
            <w:webHidden/>
          </w:rPr>
          <w:t>83</w:t>
        </w:r>
        <w:r w:rsidR="009C7C76">
          <w:rPr>
            <w:noProof/>
            <w:webHidden/>
          </w:rPr>
          <w:fldChar w:fldCharType="end"/>
        </w:r>
      </w:hyperlink>
    </w:p>
    <w:p w14:paraId="7FF895B4" w14:textId="77777777" w:rsidR="009C7C76" w:rsidRDefault="005A7E54">
      <w:pPr>
        <w:pStyle w:val="TOC2"/>
        <w:rPr>
          <w:noProof/>
          <w:color w:val="auto"/>
          <w:sz w:val="22"/>
        </w:rPr>
      </w:pPr>
      <w:hyperlink w:anchor="_Toc300000283" w:history="1">
        <w:r w:rsidR="009C7C76" w:rsidRPr="004A0FF0">
          <w:rPr>
            <w:rStyle w:val="Hyperlink"/>
            <w:noProof/>
          </w:rPr>
          <w:t>Microsoft Exchange Hosted Encryption</w:t>
        </w:r>
        <w:r w:rsidR="009C7C76">
          <w:rPr>
            <w:noProof/>
            <w:webHidden/>
          </w:rPr>
          <w:tab/>
        </w:r>
        <w:r w:rsidR="009C7C76">
          <w:rPr>
            <w:noProof/>
            <w:webHidden/>
          </w:rPr>
          <w:fldChar w:fldCharType="begin"/>
        </w:r>
        <w:r w:rsidR="009C7C76">
          <w:rPr>
            <w:noProof/>
            <w:webHidden/>
          </w:rPr>
          <w:instrText xml:space="preserve"> PAGEREF _Toc300000283 \h </w:instrText>
        </w:r>
        <w:r w:rsidR="009C7C76">
          <w:rPr>
            <w:noProof/>
            <w:webHidden/>
          </w:rPr>
        </w:r>
        <w:r w:rsidR="009C7C76">
          <w:rPr>
            <w:noProof/>
            <w:webHidden/>
          </w:rPr>
          <w:fldChar w:fldCharType="separate"/>
        </w:r>
        <w:r>
          <w:rPr>
            <w:noProof/>
            <w:webHidden/>
          </w:rPr>
          <w:t>84</w:t>
        </w:r>
        <w:r w:rsidR="009C7C76">
          <w:rPr>
            <w:noProof/>
            <w:webHidden/>
          </w:rPr>
          <w:fldChar w:fldCharType="end"/>
        </w:r>
      </w:hyperlink>
    </w:p>
    <w:p w14:paraId="7E941EB6" w14:textId="77777777" w:rsidR="009C7C76" w:rsidRDefault="005A7E54">
      <w:pPr>
        <w:pStyle w:val="TOC1"/>
        <w:tabs>
          <w:tab w:val="right" w:leader="dot" w:pos="5210"/>
        </w:tabs>
        <w:rPr>
          <w:rFonts w:asciiTheme="minorHAnsi" w:hAnsiTheme="minorHAnsi"/>
          <w:b w:val="0"/>
          <w:caps w:val="0"/>
          <w:noProof/>
          <w:color w:val="auto"/>
          <w:sz w:val="22"/>
          <w:szCs w:val="22"/>
        </w:rPr>
      </w:pPr>
      <w:hyperlink w:anchor="_Toc300000284" w:history="1">
        <w:r w:rsidR="009C7C76" w:rsidRPr="004A0FF0">
          <w:rPr>
            <w:rStyle w:val="Hyperlink"/>
            <w:noProof/>
          </w:rPr>
          <w:t>Appendix 1: Client/Additional Software</w:t>
        </w:r>
        <w:r w:rsidR="009C7C76">
          <w:rPr>
            <w:noProof/>
            <w:webHidden/>
          </w:rPr>
          <w:tab/>
        </w:r>
        <w:r w:rsidR="009C7C76">
          <w:rPr>
            <w:noProof/>
            <w:webHidden/>
          </w:rPr>
          <w:fldChar w:fldCharType="begin"/>
        </w:r>
        <w:r w:rsidR="009C7C76">
          <w:rPr>
            <w:noProof/>
            <w:webHidden/>
          </w:rPr>
          <w:instrText xml:space="preserve"> PAGEREF _Toc300000284 \h </w:instrText>
        </w:r>
        <w:r w:rsidR="009C7C76">
          <w:rPr>
            <w:noProof/>
            <w:webHidden/>
          </w:rPr>
        </w:r>
        <w:r w:rsidR="009C7C76">
          <w:rPr>
            <w:noProof/>
            <w:webHidden/>
          </w:rPr>
          <w:fldChar w:fldCharType="separate"/>
        </w:r>
        <w:r>
          <w:rPr>
            <w:noProof/>
            <w:webHidden/>
          </w:rPr>
          <w:t>85</w:t>
        </w:r>
        <w:r w:rsidR="009C7C76">
          <w:rPr>
            <w:noProof/>
            <w:webHidden/>
          </w:rPr>
          <w:fldChar w:fldCharType="end"/>
        </w:r>
      </w:hyperlink>
    </w:p>
    <w:p w14:paraId="136B23EE" w14:textId="77777777" w:rsidR="009C7C76" w:rsidRDefault="005A7E54">
      <w:pPr>
        <w:pStyle w:val="TOC1"/>
        <w:tabs>
          <w:tab w:val="right" w:leader="dot" w:pos="5210"/>
        </w:tabs>
        <w:rPr>
          <w:rFonts w:asciiTheme="minorHAnsi" w:hAnsiTheme="minorHAnsi"/>
          <w:b w:val="0"/>
          <w:caps w:val="0"/>
          <w:noProof/>
          <w:color w:val="auto"/>
          <w:sz w:val="22"/>
          <w:szCs w:val="22"/>
        </w:rPr>
      </w:pPr>
      <w:hyperlink w:anchor="_Toc300000285" w:history="1">
        <w:r w:rsidR="009C7C76" w:rsidRPr="004A0FF0">
          <w:rPr>
            <w:rStyle w:val="Hyperlink"/>
            <w:noProof/>
          </w:rPr>
          <w:t>Appendix 2: Notices</w:t>
        </w:r>
        <w:r w:rsidR="009C7C76">
          <w:rPr>
            <w:noProof/>
            <w:webHidden/>
          </w:rPr>
          <w:tab/>
        </w:r>
        <w:r w:rsidR="009C7C76">
          <w:rPr>
            <w:noProof/>
            <w:webHidden/>
          </w:rPr>
          <w:fldChar w:fldCharType="begin"/>
        </w:r>
        <w:r w:rsidR="009C7C76">
          <w:rPr>
            <w:noProof/>
            <w:webHidden/>
          </w:rPr>
          <w:instrText xml:space="preserve"> PAGEREF _Toc300000285 \h </w:instrText>
        </w:r>
        <w:r w:rsidR="009C7C76">
          <w:rPr>
            <w:noProof/>
            <w:webHidden/>
          </w:rPr>
        </w:r>
        <w:r w:rsidR="009C7C76">
          <w:rPr>
            <w:noProof/>
            <w:webHidden/>
          </w:rPr>
          <w:fldChar w:fldCharType="separate"/>
        </w:r>
        <w:r>
          <w:rPr>
            <w:noProof/>
            <w:webHidden/>
          </w:rPr>
          <w:t>92</w:t>
        </w:r>
        <w:r w:rsidR="009C7C76">
          <w:rPr>
            <w:noProof/>
            <w:webHidden/>
          </w:rPr>
          <w:fldChar w:fldCharType="end"/>
        </w:r>
      </w:hyperlink>
    </w:p>
    <w:p w14:paraId="104E2606" w14:textId="77777777" w:rsidR="009C7C76" w:rsidRDefault="005A7E54">
      <w:pPr>
        <w:pStyle w:val="TOC1"/>
        <w:tabs>
          <w:tab w:val="right" w:leader="dot" w:pos="5210"/>
        </w:tabs>
        <w:rPr>
          <w:rFonts w:asciiTheme="minorHAnsi" w:hAnsiTheme="minorHAnsi"/>
          <w:b w:val="0"/>
          <w:caps w:val="0"/>
          <w:noProof/>
          <w:color w:val="auto"/>
          <w:sz w:val="22"/>
          <w:szCs w:val="22"/>
        </w:rPr>
      </w:pPr>
      <w:hyperlink w:anchor="_Toc300000286" w:history="1">
        <w:r w:rsidR="009C7C76" w:rsidRPr="004A0FF0">
          <w:rPr>
            <w:rStyle w:val="Hyperlink"/>
            <w:noProof/>
          </w:rPr>
          <w:t>Product Index</w:t>
        </w:r>
        <w:r w:rsidR="009C7C76">
          <w:rPr>
            <w:noProof/>
            <w:webHidden/>
          </w:rPr>
          <w:tab/>
        </w:r>
        <w:r w:rsidR="009C7C76">
          <w:rPr>
            <w:noProof/>
            <w:webHidden/>
          </w:rPr>
          <w:fldChar w:fldCharType="begin"/>
        </w:r>
        <w:r w:rsidR="009C7C76">
          <w:rPr>
            <w:noProof/>
            <w:webHidden/>
          </w:rPr>
          <w:instrText xml:space="preserve"> PAGEREF _Toc300000286 \h </w:instrText>
        </w:r>
        <w:r w:rsidR="009C7C76">
          <w:rPr>
            <w:noProof/>
            <w:webHidden/>
          </w:rPr>
        </w:r>
        <w:r w:rsidR="009C7C76">
          <w:rPr>
            <w:noProof/>
            <w:webHidden/>
          </w:rPr>
          <w:fldChar w:fldCharType="separate"/>
        </w:r>
        <w:r>
          <w:rPr>
            <w:noProof/>
            <w:webHidden/>
          </w:rPr>
          <w:t>94</w:t>
        </w:r>
        <w:r w:rsidR="009C7C76">
          <w:rPr>
            <w:noProof/>
            <w:webHidden/>
          </w:rPr>
          <w:fldChar w:fldCharType="end"/>
        </w:r>
      </w:hyperlink>
    </w:p>
    <w:p w14:paraId="21156F60" w14:textId="77777777" w:rsidR="000A570B" w:rsidRPr="00E313DE" w:rsidRDefault="000A570B" w:rsidP="000A570B">
      <w:pPr>
        <w:pStyle w:val="TOC1"/>
        <w:tabs>
          <w:tab w:val="right" w:leader="dot" w:pos="5210"/>
        </w:tabs>
        <w:sectPr w:rsidR="000A570B" w:rsidRPr="00E313DE" w:rsidSect="002718A4">
          <w:type w:val="continuous"/>
          <w:pgSz w:w="12240" w:h="15840" w:code="1"/>
          <w:pgMar w:top="1170" w:right="720" w:bottom="720" w:left="720" w:header="720" w:footer="720" w:gutter="0"/>
          <w:cols w:num="2" w:space="360"/>
          <w:titlePg/>
          <w:docGrid w:linePitch="360"/>
        </w:sectPr>
      </w:pPr>
      <w:r>
        <w:fldChar w:fldCharType="end"/>
      </w:r>
    </w:p>
    <w:p w14:paraId="4E5E7C62" w14:textId="77777777" w:rsidR="000A570B" w:rsidRDefault="000A570B" w:rsidP="000A570B">
      <w:pPr>
        <w:pStyle w:val="PURBody"/>
        <w:sectPr w:rsidR="000A570B" w:rsidSect="0046632E">
          <w:headerReference w:type="even" r:id="rId33"/>
          <w:footerReference w:type="default" r:id="rId34"/>
          <w:headerReference w:type="first" r:id="rId35"/>
          <w:type w:val="continuous"/>
          <w:pgSz w:w="12240" w:h="15840" w:code="1"/>
          <w:pgMar w:top="1170" w:right="720" w:bottom="720" w:left="720" w:header="432" w:footer="288" w:gutter="0"/>
          <w:cols w:space="360"/>
          <w:docGrid w:linePitch="360"/>
        </w:sectPr>
      </w:pPr>
      <w:bookmarkStart w:id="7" w:name="_Toc285616875"/>
      <w:bookmarkStart w:id="8" w:name="_Toc286933071"/>
    </w:p>
    <w:p w14:paraId="19D69285" w14:textId="77777777" w:rsidR="000A570B" w:rsidRDefault="000A570B" w:rsidP="000A570B">
      <w:pPr>
        <w:pStyle w:val="PURSectionHeading"/>
      </w:pPr>
      <w:bookmarkStart w:id="9" w:name="_Toc299519078"/>
      <w:bookmarkStart w:id="10" w:name="_Toc299524942"/>
      <w:bookmarkStart w:id="11" w:name="_Toc299531293"/>
      <w:bookmarkStart w:id="12" w:name="_Toc299531401"/>
      <w:bookmarkStart w:id="13" w:name="_Toc299531509"/>
      <w:bookmarkStart w:id="14" w:name="_Toc299957118"/>
      <w:bookmarkStart w:id="15" w:name="_Toc300000182"/>
      <w:r w:rsidRPr="002B1453">
        <w:lastRenderedPageBreak/>
        <w:t>Introduction</w:t>
      </w:r>
      <w:bookmarkEnd w:id="7"/>
      <w:bookmarkEnd w:id="8"/>
      <w:bookmarkEnd w:id="9"/>
      <w:bookmarkEnd w:id="10"/>
      <w:bookmarkEnd w:id="11"/>
      <w:bookmarkEnd w:id="12"/>
      <w:bookmarkEnd w:id="13"/>
      <w:bookmarkEnd w:id="14"/>
      <w:bookmarkEnd w:id="15"/>
    </w:p>
    <w:p w14:paraId="57BFC6C4" w14:textId="77777777" w:rsidR="000A570B" w:rsidRDefault="000A570B" w:rsidP="000A570B">
      <w:pPr>
        <w:pStyle w:val="PURBody"/>
      </w:pPr>
      <w:bookmarkStart w:id="16" w:name="_Toc286933072"/>
      <w:r>
        <w:t xml:space="preserve">The Services Provider Use Rights contained here detail how the products through the Microsoft Services Provider License Agreement (SPLA) may be used. </w:t>
      </w:r>
    </w:p>
    <w:p w14:paraId="73392DDC" w14:textId="77777777" w:rsidR="000A570B" w:rsidRDefault="000A570B" w:rsidP="000A570B">
      <w:pPr>
        <w:pStyle w:val="PURHeading2"/>
      </w:pPr>
      <w:r>
        <w:t>Effective Date</w:t>
      </w:r>
    </w:p>
    <w:p w14:paraId="73A136E5" w14:textId="77777777" w:rsidR="000A570B" w:rsidRPr="00221F7C" w:rsidRDefault="000A570B" w:rsidP="000A570B">
      <w:pPr>
        <w:pStyle w:val="PURBody-Indented"/>
      </w:pPr>
      <w:r w:rsidRPr="00221F7C">
        <w:t xml:space="preserve">This edition of Microsoft Services Provider Use Rights is effective </w:t>
      </w:r>
      <w:r>
        <w:t>October</w:t>
      </w:r>
      <w:r w:rsidRPr="00221F7C">
        <w:t xml:space="preserve"> 1, </w:t>
      </w:r>
      <w:r>
        <w:t>2011</w:t>
      </w:r>
      <w:r w:rsidRPr="00221F7C">
        <w:t>.</w:t>
      </w:r>
    </w:p>
    <w:p w14:paraId="0AC3F7A4" w14:textId="77777777" w:rsidR="000A570B" w:rsidRDefault="000A570B" w:rsidP="000A570B">
      <w:pPr>
        <w:pStyle w:val="PURHeading1"/>
      </w:pPr>
      <w:r>
        <w:t>How to Determine Which License Terms Apply to a Product</w:t>
      </w:r>
    </w:p>
    <w:p w14:paraId="1AFFF937" w14:textId="77777777" w:rsidR="000A570B" w:rsidRDefault="000A570B" w:rsidP="000A570B">
      <w:pPr>
        <w:pStyle w:val="PURBody"/>
      </w:pPr>
      <w:r>
        <w:t xml:space="preserve">The license terms that apply to the use of a given licensed product are the </w:t>
      </w:r>
      <w:r w:rsidR="009666DE">
        <w:t>Universal License Terms</w:t>
      </w:r>
      <w:r>
        <w:t xml:space="preserve">, the General Terms for the licensing model under which the product is licensed, and any Product-specific License Terms. </w:t>
      </w:r>
    </w:p>
    <w:p w14:paraId="69087404" w14:textId="77777777" w:rsidR="000A570B" w:rsidRDefault="000A570B" w:rsidP="000A570B">
      <w:pPr>
        <w:pStyle w:val="PURHeading2"/>
      </w:pPr>
      <w:r w:rsidRPr="00BC3A59">
        <w:t>Universal License Terms</w:t>
      </w:r>
    </w:p>
    <w:p w14:paraId="0457B0C6" w14:textId="77777777" w:rsidR="000A570B" w:rsidRPr="00BC3A59" w:rsidRDefault="000A570B" w:rsidP="000A570B">
      <w:pPr>
        <w:pStyle w:val="PURBody-Indented"/>
      </w:pPr>
      <w:r>
        <w:t>These are license terms that apply to every product (except where specifically noted in the General License Terms and/or Product-specific License Terms).</w:t>
      </w:r>
    </w:p>
    <w:p w14:paraId="33253DF3" w14:textId="77777777" w:rsidR="000A570B" w:rsidRDefault="000A570B" w:rsidP="000A570B">
      <w:pPr>
        <w:pStyle w:val="PURHeading2"/>
      </w:pPr>
      <w:r>
        <w:t>General License</w:t>
      </w:r>
      <w:r w:rsidRPr="00BC3A59">
        <w:t xml:space="preserve"> Terms</w:t>
      </w:r>
    </w:p>
    <w:p w14:paraId="36C65896" w14:textId="77777777" w:rsidR="000A570B" w:rsidRPr="00BC3A59" w:rsidRDefault="000A570B" w:rsidP="000A570B">
      <w:pPr>
        <w:pStyle w:val="PURBody-Indented"/>
      </w:pPr>
      <w:r>
        <w:t>These are license terms that apply to all products licensed under a given model except where specifically noted in the Product-specific License Terms.</w:t>
      </w:r>
    </w:p>
    <w:p w14:paraId="72414D01" w14:textId="77777777" w:rsidR="000A570B" w:rsidRPr="001945BE" w:rsidRDefault="000A570B" w:rsidP="000A570B">
      <w:pPr>
        <w:pStyle w:val="PURHeading2"/>
      </w:pPr>
      <w:r w:rsidRPr="001945BE">
        <w:t>Product-specific License Terms</w:t>
      </w:r>
    </w:p>
    <w:p w14:paraId="4E340963" w14:textId="77777777" w:rsidR="000A570B" w:rsidRPr="004E283F" w:rsidRDefault="000A570B" w:rsidP="000A570B">
      <w:pPr>
        <w:pStyle w:val="PURBody-Indented"/>
      </w:pPr>
      <w:r>
        <w:t>These are license terms</w:t>
      </w:r>
      <w:r w:rsidRPr="00BC3A59">
        <w:t xml:space="preserve"> that </w:t>
      </w:r>
      <w:r>
        <w:t>apply specifically to the product or products under which they are listed.</w:t>
      </w:r>
    </w:p>
    <w:p w14:paraId="3D58F5B4" w14:textId="77777777" w:rsidR="000A570B" w:rsidRDefault="000A570B" w:rsidP="000A570B">
      <w:pPr>
        <w:pStyle w:val="PURHeading1"/>
      </w:pPr>
      <w:r>
        <w:t>Licensing Models</w:t>
      </w:r>
    </w:p>
    <w:p w14:paraId="18D6D2F5" w14:textId="77777777" w:rsidR="000A570B" w:rsidRDefault="000A570B" w:rsidP="000A570B">
      <w:pPr>
        <w:pStyle w:val="PURBody"/>
      </w:pPr>
      <w:r>
        <w:t xml:space="preserve">There are two licensing models: </w:t>
      </w:r>
      <w:hyperlink w:anchor="Per_Processor" w:history="1">
        <w:r w:rsidRPr="00A701E3">
          <w:rPr>
            <w:rStyle w:val="Hyperlink"/>
          </w:rPr>
          <w:t>Per Processor</w:t>
        </w:r>
      </w:hyperlink>
      <w:r>
        <w:t xml:space="preserve"> and </w:t>
      </w:r>
      <w:hyperlink w:anchor="SAL" w:history="1">
        <w:r w:rsidRPr="00A701E3">
          <w:rPr>
            <w:rStyle w:val="Hyperlink"/>
          </w:rPr>
          <w:t>Subscriber Access License (SAL)</w:t>
        </w:r>
      </w:hyperlink>
      <w:r>
        <w:t xml:space="preserve">. Some products are available under one or both licensing models.    </w:t>
      </w:r>
    </w:p>
    <w:p w14:paraId="0467CF4F" w14:textId="77777777" w:rsidR="000A570B" w:rsidRDefault="005A7E54" w:rsidP="000A570B">
      <w:pPr>
        <w:pStyle w:val="PURBody"/>
      </w:pPr>
      <w:hyperlink w:anchor="OLS" w:history="1">
        <w:r w:rsidR="000A570B" w:rsidRPr="00A701E3">
          <w:rPr>
            <w:rStyle w:val="Hyperlink"/>
          </w:rPr>
          <w:t>Online Services</w:t>
        </w:r>
      </w:hyperlink>
      <w:r w:rsidR="000A570B">
        <w:t xml:space="preserve"> are available only under the Subscriber Access License model. The General License Terms and Product-specific License Terms for Online Service are listed in a separate section.</w:t>
      </w:r>
    </w:p>
    <w:p w14:paraId="1D88B60F" w14:textId="77777777" w:rsidR="000A570B" w:rsidRDefault="000A570B" w:rsidP="000A570B">
      <w:pPr>
        <w:pStyle w:val="PURHeading2"/>
      </w:pPr>
      <w:r w:rsidRPr="00221F7C">
        <w:t>Products Licensed Under Both Licensing Models</w:t>
      </w:r>
    </w:p>
    <w:p w14:paraId="20BD254F" w14:textId="77777777" w:rsidR="000A570B" w:rsidRPr="00221F7C" w:rsidRDefault="000A570B" w:rsidP="000A570B">
      <w:pPr>
        <w:pStyle w:val="PURBody-Indented"/>
      </w:pPr>
      <w:r w:rsidRPr="00221F7C">
        <w:t xml:space="preserve">You may license some products under </w:t>
      </w:r>
      <w:r>
        <w:t xml:space="preserve">a </w:t>
      </w:r>
      <w:r w:rsidRPr="00221F7C">
        <w:t xml:space="preserve">Per Processor </w:t>
      </w:r>
      <w:r>
        <w:t>and/</w:t>
      </w:r>
      <w:r w:rsidRPr="00221F7C">
        <w:t>or SAL</w:t>
      </w:r>
      <w:r>
        <w:t xml:space="preserve"> licensing model or both</w:t>
      </w:r>
      <w:r w:rsidRPr="00221F7C">
        <w:t>.  These products are:</w:t>
      </w:r>
    </w:p>
    <w:p w14:paraId="134D0299" w14:textId="77777777" w:rsidR="000A570B" w:rsidRPr="00A701E3" w:rsidRDefault="000A570B" w:rsidP="000A570B">
      <w:pPr>
        <w:pStyle w:val="PURBullet-Indented"/>
      </w:pPr>
      <w:r w:rsidRPr="00A701E3">
        <w:t>HPC Pack 2008 R2 Enterprise</w:t>
      </w:r>
    </w:p>
    <w:p w14:paraId="0C695238" w14:textId="77777777" w:rsidR="000A570B" w:rsidRPr="00A701E3" w:rsidRDefault="000A570B" w:rsidP="000A570B">
      <w:pPr>
        <w:pStyle w:val="PURBullet-Indented"/>
      </w:pPr>
      <w:r w:rsidRPr="00A701E3">
        <w:t>SQL Server 2008 R2 Standard, Enterprise, and Workgroup</w:t>
      </w:r>
    </w:p>
    <w:p w14:paraId="3F83EF62" w14:textId="77777777" w:rsidR="000A570B" w:rsidRPr="00A701E3" w:rsidRDefault="000A570B" w:rsidP="000A570B">
      <w:pPr>
        <w:pStyle w:val="PURBullet-Indented"/>
      </w:pPr>
      <w:r w:rsidRPr="00A701E3">
        <w:t>Windows</w:t>
      </w:r>
      <w:r w:rsidRPr="00A701E3" w:rsidDel="00750799">
        <w:t xml:space="preserve"> </w:t>
      </w:r>
      <w:r w:rsidRPr="00A701E3">
        <w:t>HPC Server 2008 R2 Suite</w:t>
      </w:r>
    </w:p>
    <w:p w14:paraId="43834F8E" w14:textId="77777777" w:rsidR="000A570B" w:rsidRPr="00A701E3" w:rsidRDefault="000A570B" w:rsidP="000A570B">
      <w:pPr>
        <w:pStyle w:val="PURBullet-Indented"/>
      </w:pPr>
      <w:r w:rsidRPr="00A701E3">
        <w:t>Windows Server 2008 R2 HPC Edition</w:t>
      </w:r>
    </w:p>
    <w:p w14:paraId="1F8FC2F8" w14:textId="77777777" w:rsidR="000A570B" w:rsidRPr="00A701E3" w:rsidRDefault="000A570B" w:rsidP="000A570B">
      <w:pPr>
        <w:pStyle w:val="PURBullet-Indented"/>
      </w:pPr>
      <w:r w:rsidRPr="00A701E3">
        <w:t>Windows Server 2008 R2 Standard and Enterprise</w:t>
      </w:r>
    </w:p>
    <w:p w14:paraId="69376966" w14:textId="77777777" w:rsidR="000A570B" w:rsidRPr="00A701E3" w:rsidRDefault="000A570B" w:rsidP="000A570B">
      <w:pPr>
        <w:pStyle w:val="PURBullet-Indented"/>
      </w:pPr>
      <w:r w:rsidRPr="00A701E3">
        <w:t>Microsoft Dynamics AX 2012</w:t>
      </w:r>
    </w:p>
    <w:p w14:paraId="0DD36EEF" w14:textId="77777777" w:rsidR="000A570B" w:rsidRPr="00A701E3" w:rsidRDefault="000A570B" w:rsidP="000A570B">
      <w:pPr>
        <w:pStyle w:val="PURBullet-Indented"/>
      </w:pPr>
      <w:r w:rsidRPr="00A701E3">
        <w:t>Mic</w:t>
      </w:r>
      <w:r w:rsidR="006E381D">
        <w:t>rosoft Dynamics C5 2012</w:t>
      </w:r>
    </w:p>
    <w:p w14:paraId="03538A7D" w14:textId="77777777" w:rsidR="000A570B" w:rsidRPr="00A701E3" w:rsidRDefault="000A570B" w:rsidP="000A570B">
      <w:pPr>
        <w:pStyle w:val="PURBullet-Indented"/>
      </w:pPr>
      <w:r w:rsidRPr="00A701E3">
        <w:t>Microsoft Dynamics GP 2010 R2</w:t>
      </w:r>
    </w:p>
    <w:p w14:paraId="36F491B6" w14:textId="77777777" w:rsidR="000A570B" w:rsidRPr="00A701E3" w:rsidRDefault="000A570B" w:rsidP="000A570B">
      <w:pPr>
        <w:pStyle w:val="PURBullet-Indented"/>
      </w:pPr>
      <w:r w:rsidRPr="00A701E3">
        <w:t>Microsoft Dynamics NAV 2009 R2</w:t>
      </w:r>
    </w:p>
    <w:p w14:paraId="5F86C4B7" w14:textId="77777777" w:rsidR="000A570B" w:rsidRPr="00A701E3" w:rsidRDefault="000A570B" w:rsidP="000A570B">
      <w:pPr>
        <w:pStyle w:val="PURBullet-Indented"/>
      </w:pPr>
      <w:r w:rsidRPr="00A701E3">
        <w:t>Microsoft Dynamics SL 2011</w:t>
      </w:r>
    </w:p>
    <w:p w14:paraId="503589E7" w14:textId="77777777" w:rsidR="000A570B" w:rsidRDefault="000A570B" w:rsidP="000A570B">
      <w:pPr>
        <w:pStyle w:val="PURHeading1"/>
        <w:rPr>
          <w:b/>
        </w:rPr>
      </w:pPr>
      <w:r w:rsidRPr="00221F7C">
        <w:t>Prior Editions of the Microsoft Services Provider Use Rights Document</w:t>
      </w:r>
    </w:p>
    <w:p w14:paraId="30F85290" w14:textId="77777777" w:rsidR="000A570B" w:rsidRPr="00221F7C" w:rsidRDefault="000A570B" w:rsidP="000A570B">
      <w:pPr>
        <w:pStyle w:val="PURBody"/>
        <w:rPr>
          <w:rFonts w:ascii="Tahoma" w:hAnsi="Tahoma" w:cs="Tahoma"/>
          <w:b/>
          <w:sz w:val="32"/>
          <w:szCs w:val="32"/>
        </w:rPr>
      </w:pPr>
      <w:r w:rsidRPr="00221F7C">
        <w:t xml:space="preserve">These </w:t>
      </w:r>
      <w:r>
        <w:t>S</w:t>
      </w:r>
      <w:r w:rsidRPr="00221F7C">
        <w:t xml:space="preserve">ervices </w:t>
      </w:r>
      <w:r>
        <w:t>P</w:t>
      </w:r>
      <w:r w:rsidRPr="00221F7C">
        <w:t xml:space="preserve">rovider </w:t>
      </w:r>
      <w:r>
        <w:t>U</w:t>
      </w:r>
      <w:r w:rsidRPr="00221F7C">
        <w:t xml:space="preserve">se </w:t>
      </w:r>
      <w:r>
        <w:t>R</w:t>
      </w:r>
      <w:r w:rsidRPr="00221F7C">
        <w:t xml:space="preserve">ights generally cover the most recent version of products that are available worldwide.  For license terms for products that no longer appear in this edition of </w:t>
      </w:r>
      <w:r>
        <w:t xml:space="preserve">the </w:t>
      </w:r>
      <w:r w:rsidRPr="00221F7C">
        <w:t>Microsoft</w:t>
      </w:r>
      <w:r>
        <w:t xml:space="preserve"> </w:t>
      </w:r>
      <w:r w:rsidRPr="00221F7C">
        <w:t xml:space="preserve">Services Provider </w:t>
      </w:r>
      <w:r w:rsidRPr="007C7747">
        <w:rPr>
          <w:rStyle w:val="PURBodyChar"/>
        </w:rPr>
        <w:t xml:space="preserve">Use Rights, you will need to review a previous edition. To find the last edition of Microsoft Services Provider Use Rights document in which a product appeared, you can review the list maintained at </w:t>
      </w:r>
      <w:hyperlink r:id="rId36" w:history="1">
        <w:r w:rsidRPr="00051075">
          <w:rPr>
            <w:rStyle w:val="Hyperlink"/>
          </w:rPr>
          <w:t>http://www.microsoftvolumelicensing.com/userights/DocumentSearch.aspx?Mode=3&amp;DocumentTypeId=2</w:t>
        </w:r>
      </w:hyperlink>
      <w:r w:rsidRPr="007C7747">
        <w:rPr>
          <w:rStyle w:val="PURBodyChar"/>
        </w:rPr>
        <w:t>.  If you do not have the edition of the Microsoft Services Provider Use Rights document you need, please contact your Mic</w:t>
      </w:r>
      <w:r w:rsidRPr="00221F7C">
        <w:t>rosoft Account Manager.</w:t>
      </w:r>
      <w:r>
        <w:rPr>
          <w:sz w:val="32"/>
          <w:szCs w:val="32"/>
        </w:rPr>
        <w:t xml:space="preserve"> </w:t>
      </w:r>
    </w:p>
    <w:p w14:paraId="41842A84" w14:textId="77777777" w:rsidR="000A570B" w:rsidRDefault="000A570B" w:rsidP="000A570B">
      <w:pPr>
        <w:pStyle w:val="PURHeading1"/>
      </w:pPr>
      <w:r>
        <w:t>Clarifications and Summary of Changes</w:t>
      </w:r>
    </w:p>
    <w:p w14:paraId="065FD962" w14:textId="77777777" w:rsidR="000A570B" w:rsidRDefault="000A570B" w:rsidP="000A570B">
      <w:pPr>
        <w:pStyle w:val="PURBody"/>
      </w:pPr>
      <w:r w:rsidRPr="00D4196C">
        <w:t xml:space="preserve">We designed these </w:t>
      </w:r>
      <w:r>
        <w:t>Services Provider Use Rights</w:t>
      </w:r>
      <w:r w:rsidRPr="00D4196C">
        <w:t xml:space="preserve"> to help you license and manage Microsoft products.  For use of any existing product, you may refer to these or any prior update to the product use rights that applied to your use of</w:t>
      </w:r>
      <w:r>
        <w:t xml:space="preserve"> </w:t>
      </w:r>
      <w:r w:rsidRPr="00D4196C">
        <w:t xml:space="preserve">that product.  Below we identify </w:t>
      </w:r>
      <w:r w:rsidRPr="00D4196C">
        <w:lastRenderedPageBreak/>
        <w:t xml:space="preserve">additions, deletions and other changes to the product use rights. Clarifications are also provided in response to </w:t>
      </w:r>
      <w:r>
        <w:t>C</w:t>
      </w:r>
      <w:r w:rsidRPr="00D4196C">
        <w:t>ustomers’ questions.  These clarifications reflect existing Microsoft licensing policies.</w:t>
      </w:r>
    </w:p>
    <w:tbl>
      <w:tblPr>
        <w:tblStyle w:val="PURTable"/>
        <w:tblW w:w="0" w:type="auto"/>
        <w:tblLook w:val="04A0" w:firstRow="1" w:lastRow="0" w:firstColumn="1" w:lastColumn="0" w:noHBand="0" w:noVBand="1"/>
      </w:tblPr>
      <w:tblGrid>
        <w:gridCol w:w="5312"/>
        <w:gridCol w:w="5330"/>
      </w:tblGrid>
      <w:tr w:rsidR="000A570B" w14:paraId="59E4BA61" w14:textId="77777777" w:rsidTr="00AE7BEF">
        <w:trPr>
          <w:cnfStyle w:val="100000000000" w:firstRow="1" w:lastRow="0" w:firstColumn="0" w:lastColumn="0" w:oddVBand="0" w:evenVBand="0" w:oddHBand="0" w:evenHBand="0" w:firstRowFirstColumn="0" w:firstRowLastColumn="0" w:lastRowFirstColumn="0" w:lastRowLastColumn="0"/>
          <w:tblHeader/>
        </w:trPr>
        <w:tc>
          <w:tcPr>
            <w:tcW w:w="5312" w:type="dxa"/>
            <w:shd w:val="clear" w:color="auto" w:fill="E5EEF7"/>
          </w:tcPr>
          <w:p w14:paraId="26232665" w14:textId="77777777" w:rsidR="000A570B" w:rsidRDefault="000A570B" w:rsidP="00AE7BEF">
            <w:pPr>
              <w:pStyle w:val="PURHeading2"/>
            </w:pPr>
            <w:r>
              <w:t>Additions</w:t>
            </w:r>
          </w:p>
        </w:tc>
        <w:tc>
          <w:tcPr>
            <w:tcW w:w="5330" w:type="dxa"/>
            <w:shd w:val="clear" w:color="auto" w:fill="E5EEF7"/>
          </w:tcPr>
          <w:p w14:paraId="2D84C776" w14:textId="77777777" w:rsidR="000A570B" w:rsidRDefault="000A570B" w:rsidP="00AE7BEF">
            <w:pPr>
              <w:pStyle w:val="PURHeading2"/>
            </w:pPr>
            <w:r>
              <w:t>Deletions</w:t>
            </w:r>
          </w:p>
        </w:tc>
      </w:tr>
      <w:tr w:rsidR="000A570B" w14:paraId="7C77E199" w14:textId="77777777" w:rsidTr="00AE7BEF">
        <w:tc>
          <w:tcPr>
            <w:tcW w:w="5312" w:type="dxa"/>
          </w:tcPr>
          <w:p w14:paraId="36CF0424" w14:textId="77777777" w:rsidR="000A570B" w:rsidRDefault="006B55FB" w:rsidP="00D80857">
            <w:pPr>
              <w:pStyle w:val="PURBullet"/>
              <w:numPr>
                <w:ilvl w:val="0"/>
                <w:numId w:val="10"/>
              </w:numPr>
            </w:pPr>
            <w:r>
              <w:t>Microsoft Dynamics C5 2012</w:t>
            </w:r>
          </w:p>
        </w:tc>
        <w:tc>
          <w:tcPr>
            <w:tcW w:w="5330" w:type="dxa"/>
          </w:tcPr>
          <w:p w14:paraId="3EDE97F2" w14:textId="77777777" w:rsidR="000A570B" w:rsidRDefault="006B55FB" w:rsidP="00D80857">
            <w:pPr>
              <w:pStyle w:val="PURBullet"/>
              <w:numPr>
                <w:ilvl w:val="0"/>
                <w:numId w:val="11"/>
              </w:numPr>
            </w:pPr>
            <w:r>
              <w:t>Microsoft Dynamics C5 2010</w:t>
            </w:r>
          </w:p>
        </w:tc>
      </w:tr>
      <w:tr w:rsidR="000A570B" w14:paraId="16D4F097" w14:textId="77777777" w:rsidTr="00AE7BEF">
        <w:tc>
          <w:tcPr>
            <w:tcW w:w="5312" w:type="dxa"/>
          </w:tcPr>
          <w:p w14:paraId="1E169DC0" w14:textId="77777777" w:rsidR="000A570B" w:rsidRDefault="000A570B" w:rsidP="006B55FB">
            <w:pPr>
              <w:pStyle w:val="PURBullet"/>
              <w:numPr>
                <w:ilvl w:val="0"/>
                <w:numId w:val="0"/>
              </w:numPr>
              <w:ind w:left="504"/>
            </w:pPr>
          </w:p>
        </w:tc>
        <w:tc>
          <w:tcPr>
            <w:tcW w:w="5330" w:type="dxa"/>
          </w:tcPr>
          <w:p w14:paraId="64AE8944" w14:textId="77777777" w:rsidR="000A570B" w:rsidRDefault="006B55FB" w:rsidP="00D80857">
            <w:pPr>
              <w:pStyle w:val="PURBullet"/>
              <w:numPr>
                <w:ilvl w:val="0"/>
                <w:numId w:val="11"/>
              </w:numPr>
            </w:pPr>
            <w:r w:rsidRPr="006E381D">
              <w:t>Virtual Se</w:t>
            </w:r>
            <w:r>
              <w:t>rver 2005 R2 Enterprise Edition</w:t>
            </w:r>
          </w:p>
        </w:tc>
      </w:tr>
      <w:tr w:rsidR="000A570B" w14:paraId="4C810ABD" w14:textId="77777777" w:rsidTr="00AE7BEF">
        <w:tc>
          <w:tcPr>
            <w:tcW w:w="5312" w:type="dxa"/>
          </w:tcPr>
          <w:p w14:paraId="021E8024" w14:textId="77777777" w:rsidR="000A570B" w:rsidRDefault="000A570B" w:rsidP="006B55FB">
            <w:pPr>
              <w:pStyle w:val="PURBullet"/>
              <w:numPr>
                <w:ilvl w:val="0"/>
                <w:numId w:val="0"/>
              </w:numPr>
              <w:ind w:left="504"/>
            </w:pPr>
          </w:p>
        </w:tc>
        <w:tc>
          <w:tcPr>
            <w:tcW w:w="5330" w:type="dxa"/>
          </w:tcPr>
          <w:p w14:paraId="672689CA" w14:textId="77777777" w:rsidR="000A570B" w:rsidRDefault="000A570B" w:rsidP="006B55FB">
            <w:pPr>
              <w:pStyle w:val="PURBullet"/>
              <w:numPr>
                <w:ilvl w:val="0"/>
                <w:numId w:val="0"/>
              </w:numPr>
              <w:ind w:left="504"/>
            </w:pPr>
          </w:p>
        </w:tc>
      </w:tr>
    </w:tbl>
    <w:p w14:paraId="0D85C4E9" w14:textId="77777777" w:rsidR="000A570B" w:rsidRDefault="000A570B" w:rsidP="000A570B">
      <w:pPr>
        <w:pStyle w:val="PURBody-Indented"/>
      </w:pPr>
    </w:p>
    <w:p w14:paraId="5FDFE6B9" w14:textId="77777777" w:rsidR="00FC1431" w:rsidRDefault="00FC1431" w:rsidP="00FC1431">
      <w:pPr>
        <w:pStyle w:val="PURBlueStrong"/>
      </w:pPr>
      <w:r>
        <w:t>Changes</w:t>
      </w:r>
    </w:p>
    <w:p w14:paraId="2BA33D5F" w14:textId="77777777" w:rsidR="00FC1431" w:rsidRDefault="00FC1431" w:rsidP="00FC1431">
      <w:pPr>
        <w:pStyle w:val="PURBody-Indented"/>
      </w:pPr>
      <w:proofErr w:type="spellStart"/>
      <w:r w:rsidRPr="00F771D8">
        <w:rPr>
          <w:b/>
        </w:rPr>
        <w:t>Lync</w:t>
      </w:r>
      <w:proofErr w:type="spellEnd"/>
      <w:r w:rsidRPr="00F771D8">
        <w:rPr>
          <w:b/>
        </w:rPr>
        <w:t xml:space="preserve"> Server 2010</w:t>
      </w:r>
      <w:r w:rsidRPr="00F771D8">
        <w:t xml:space="preserve"> </w:t>
      </w:r>
      <w:r>
        <w:t>–</w:t>
      </w:r>
      <w:r w:rsidRPr="00F771D8">
        <w:t xml:space="preserve"> </w:t>
      </w:r>
      <w:proofErr w:type="spellStart"/>
      <w:r>
        <w:t>Lync</w:t>
      </w:r>
      <w:proofErr w:type="spellEnd"/>
      <w:r>
        <w:t xml:space="preserve"> Server has additional SALs.</w:t>
      </w:r>
    </w:p>
    <w:p w14:paraId="30762A26" w14:textId="77777777" w:rsidR="00624A7C" w:rsidRDefault="00624A7C" w:rsidP="00FC1431">
      <w:pPr>
        <w:pStyle w:val="PURBody-Indented"/>
      </w:pPr>
      <w:r w:rsidRPr="00624A7C">
        <w:rPr>
          <w:b/>
        </w:rPr>
        <w:t>Dynamics</w:t>
      </w:r>
      <w:r>
        <w:t xml:space="preserve"> – Dynamics products have additional software listed in Appendix 1.</w:t>
      </w:r>
    </w:p>
    <w:p w14:paraId="403BB5F7" w14:textId="77777777" w:rsidR="000A570B" w:rsidRDefault="000A570B" w:rsidP="000A570B">
      <w:pPr>
        <w:pStyle w:val="PURBlueStrong"/>
      </w:pPr>
      <w:r>
        <w:t>New SPUR Format</w:t>
      </w:r>
    </w:p>
    <w:p w14:paraId="4DC0AD7B" w14:textId="77777777" w:rsidR="000A570B" w:rsidRPr="00FE3B33" w:rsidRDefault="000A570B" w:rsidP="000A570B">
      <w:pPr>
        <w:pStyle w:val="PURBody-Indented"/>
      </w:pPr>
      <w:r w:rsidRPr="00891FFE">
        <w:t>We have reorganized the content in the Services Provider Use Rights</w:t>
      </w:r>
      <w:r w:rsidR="009C7C76">
        <w:t>.  The updated format</w:t>
      </w:r>
      <w:r w:rsidRPr="00FE3B33">
        <w:t xml:space="preserve"> make</w:t>
      </w:r>
      <w:r w:rsidR="009C7C76">
        <w:t>s</w:t>
      </w:r>
      <w:r w:rsidRPr="00FE3B33">
        <w:t xml:space="preserve"> it easier to find license terms for individual products and navigate through the document. For example:</w:t>
      </w:r>
    </w:p>
    <w:p w14:paraId="73CC1EF9" w14:textId="77777777" w:rsidR="000A570B" w:rsidRPr="00FD64F4" w:rsidRDefault="000A570B" w:rsidP="000A570B">
      <w:pPr>
        <w:pStyle w:val="PURBullet-Indented"/>
      </w:pPr>
      <w:r w:rsidRPr="00FE3B33">
        <w:t>Product-specific license terms are now addressed by product rather than together with other products under the same licensing model</w:t>
      </w:r>
      <w:r w:rsidR="00FC1431">
        <w:t>.</w:t>
      </w:r>
    </w:p>
    <w:p w14:paraId="78CD27BF" w14:textId="77777777" w:rsidR="000A570B" w:rsidRPr="00FD64F4" w:rsidRDefault="000A570B" w:rsidP="000A570B">
      <w:pPr>
        <w:pStyle w:val="PURBullet-Indented"/>
      </w:pPr>
      <w:r w:rsidRPr="00FD64F4">
        <w:t>Certain attributes such as available license types, SALs, and License Mobility Rights are readily identifiable in the Product-specific license terms.</w:t>
      </w:r>
    </w:p>
    <w:p w14:paraId="717ABCCD" w14:textId="77777777" w:rsidR="000A570B" w:rsidRPr="00FD64F4" w:rsidRDefault="000A570B" w:rsidP="000A570B">
      <w:pPr>
        <w:pStyle w:val="PURBullet-Indented"/>
      </w:pPr>
      <w:r w:rsidRPr="00FD64F4">
        <w:t>Items in the table of contents and throughout the Product-specific sections are clickable</w:t>
      </w:r>
      <w:r w:rsidR="00FC1431">
        <w:t>.</w:t>
      </w:r>
    </w:p>
    <w:p w14:paraId="0CA9EC67" w14:textId="77777777" w:rsidR="000A570B" w:rsidRDefault="000A570B" w:rsidP="000A570B">
      <w:pPr>
        <w:pStyle w:val="PURBullet-Indented"/>
      </w:pPr>
      <w:r w:rsidRPr="00FD64F4">
        <w:t xml:space="preserve">Notices and additional software lists have been </w:t>
      </w:r>
      <w:r w:rsidR="009C7C76">
        <w:t>consolidated</w:t>
      </w:r>
      <w:r w:rsidRPr="00FD64F4">
        <w:t xml:space="preserve"> and addressed in separate appendices.</w:t>
      </w:r>
    </w:p>
    <w:p w14:paraId="19BDCD01" w14:textId="241BE4CF" w:rsidR="000A570B" w:rsidRPr="00D4196C" w:rsidRDefault="000A570B" w:rsidP="001B2E39">
      <w:pPr>
        <w:pStyle w:val="PURBody-Indented"/>
      </w:pPr>
      <w:r w:rsidRPr="00FE3B33">
        <w:t xml:space="preserve">License terms for existing products have not changed except as specifically addressed </w:t>
      </w:r>
      <w:r w:rsidR="009C7C76">
        <w:t>above</w:t>
      </w:r>
      <w:r w:rsidRPr="00FE3B33">
        <w:t xml:space="preserve"> for new versions that we are introducing as part of the regular update cycle.</w:t>
      </w:r>
    </w:p>
    <w:p w14:paraId="133FB51C" w14:textId="77777777" w:rsidR="00A40F92" w:rsidRDefault="005A7E54" w:rsidP="003A212A">
      <w:pPr>
        <w:pStyle w:val="PURBreadcrumb"/>
        <w:rPr>
          <w:rStyle w:val="Hyperlink"/>
          <w:rFonts w:ascii="Arial Narrow" w:hAnsi="Arial Narrow"/>
          <w:sz w:val="16"/>
        </w:rPr>
        <w:sectPr w:rsidR="00A40F92" w:rsidSect="00A40F92">
          <w:footerReference w:type="default" r:id="rId37"/>
          <w:headerReference w:type="first" r:id="rId38"/>
          <w:type w:val="continuous"/>
          <w:pgSz w:w="12240" w:h="15840" w:code="1"/>
          <w:pgMar w:top="1170" w:right="720" w:bottom="720" w:left="720" w:header="432" w:footer="288" w:gutter="0"/>
          <w:cols w:space="360"/>
          <w:docGrid w:linePitch="360"/>
        </w:sectPr>
      </w:pPr>
      <w:hyperlink w:anchor="TOC" w:history="1">
        <w:r w:rsidR="000A570B" w:rsidRPr="00372624">
          <w:rPr>
            <w:rStyle w:val="Hyperlink"/>
            <w:rFonts w:ascii="Arial Narrow" w:hAnsi="Arial Narrow"/>
            <w:sz w:val="16"/>
          </w:rPr>
          <w:t>Table of Contents</w:t>
        </w:r>
      </w:hyperlink>
      <w:r w:rsidR="000A570B">
        <w:rPr>
          <w:rFonts w:ascii="Arial Narrow" w:hAnsi="Arial Narrow"/>
          <w:sz w:val="16"/>
        </w:rPr>
        <w:t xml:space="preserve"> / </w:t>
      </w:r>
      <w:hyperlink w:anchor="UniversalTerms" w:history="1">
        <w:r w:rsidR="009666DE">
          <w:rPr>
            <w:rStyle w:val="Hyperlink"/>
            <w:rFonts w:ascii="Arial Narrow" w:hAnsi="Arial Narrow"/>
            <w:sz w:val="16"/>
          </w:rPr>
          <w:t>Universal License Terms</w:t>
        </w:r>
      </w:hyperlink>
      <w:bookmarkStart w:id="17" w:name="_Toc299519079"/>
      <w:bookmarkStart w:id="18" w:name="_Toc299524943"/>
      <w:bookmarkStart w:id="19" w:name="_Toc299531294"/>
      <w:bookmarkStart w:id="20" w:name="_Toc299531402"/>
      <w:bookmarkStart w:id="21" w:name="_Toc299531510"/>
    </w:p>
    <w:p w14:paraId="22E53754" w14:textId="77777777" w:rsidR="000A570B" w:rsidRDefault="000A570B" w:rsidP="000A570B">
      <w:pPr>
        <w:pStyle w:val="PURSectionHeading"/>
      </w:pPr>
      <w:bookmarkStart w:id="22" w:name="_Toc299957119"/>
      <w:bookmarkStart w:id="23" w:name="_Toc300000183"/>
      <w:bookmarkStart w:id="24" w:name="UniversalTerms"/>
      <w:r>
        <w:lastRenderedPageBreak/>
        <w:t>Universal License Terms</w:t>
      </w:r>
      <w:bookmarkEnd w:id="17"/>
      <w:bookmarkEnd w:id="18"/>
      <w:bookmarkEnd w:id="19"/>
      <w:bookmarkEnd w:id="20"/>
      <w:bookmarkEnd w:id="21"/>
      <w:bookmarkEnd w:id="22"/>
      <w:bookmarkEnd w:id="23"/>
    </w:p>
    <w:bookmarkEnd w:id="24"/>
    <w:p w14:paraId="4E8852A1" w14:textId="77777777" w:rsidR="000A570B" w:rsidRPr="00FD64F4" w:rsidRDefault="000A570B" w:rsidP="000A570B">
      <w:pPr>
        <w:pStyle w:val="PURBody"/>
      </w:pPr>
      <w:r w:rsidRPr="0047085C">
        <w:t xml:space="preserve">These license terms apply to your use of all Microsoft software and online services licensed under your </w:t>
      </w:r>
      <w:r>
        <w:t>S</w:t>
      </w:r>
      <w:r w:rsidRPr="0047085C">
        <w:t xml:space="preserve">ervices </w:t>
      </w:r>
      <w:r>
        <w:t>P</w:t>
      </w:r>
      <w:r w:rsidRPr="0047085C">
        <w:t xml:space="preserve">rovider </w:t>
      </w:r>
      <w:r>
        <w:t>L</w:t>
      </w:r>
      <w:r w:rsidRPr="0047085C">
        <w:t xml:space="preserve">icense </w:t>
      </w:r>
      <w:r>
        <w:t>A</w:t>
      </w:r>
      <w:r w:rsidRPr="0047085C">
        <w:t xml:space="preserve">greement.  Terms used and not defined in this Microsoft Services Provider Use Rights document have the meanings assigned to them in the </w:t>
      </w:r>
      <w:r>
        <w:t>S</w:t>
      </w:r>
      <w:r w:rsidRPr="0047085C">
        <w:t xml:space="preserve">ervices </w:t>
      </w:r>
      <w:r>
        <w:t>P</w:t>
      </w:r>
      <w:r w:rsidRPr="0047085C">
        <w:t xml:space="preserve">rovider </w:t>
      </w:r>
      <w:r>
        <w:t>L</w:t>
      </w:r>
      <w:r w:rsidRPr="0047085C">
        <w:t xml:space="preserve">icense </w:t>
      </w:r>
      <w:r>
        <w:t>A</w:t>
      </w:r>
      <w:r w:rsidRPr="0047085C">
        <w:t xml:space="preserve">greement. </w:t>
      </w:r>
    </w:p>
    <w:p w14:paraId="5ED6BE68" w14:textId="77777777" w:rsidR="000A570B" w:rsidRPr="00677F43" w:rsidRDefault="000A570B" w:rsidP="000A570B">
      <w:pPr>
        <w:pStyle w:val="PURHeading2"/>
      </w:pPr>
      <w:proofErr w:type="gramStart"/>
      <w:r>
        <w:t>Your</w:t>
      </w:r>
      <w:proofErr w:type="gramEnd"/>
      <w:r>
        <w:t xml:space="preserve"> Use Rights</w:t>
      </w:r>
    </w:p>
    <w:p w14:paraId="6F538667" w14:textId="77777777" w:rsidR="000A570B" w:rsidRDefault="000A570B" w:rsidP="000A570B">
      <w:pPr>
        <w:pStyle w:val="PURBody-Indented"/>
      </w:pPr>
      <w:r w:rsidRPr="00061749">
        <w:t>I</w:t>
      </w:r>
      <w:r>
        <w:t>f you comply with your Services Provider License A</w:t>
      </w:r>
      <w:r w:rsidRPr="00061749">
        <w:t>greement</w:t>
      </w:r>
      <w:r>
        <w:t xml:space="preserve">, </w:t>
      </w:r>
      <w:r w:rsidRPr="00061749">
        <w:t xml:space="preserve">including these </w:t>
      </w:r>
      <w:r>
        <w:t>Services Provider Use Rights</w:t>
      </w:r>
      <w:r w:rsidRPr="00061749">
        <w:t xml:space="preserve">, you may use the software and online services only as expressly permitted in these </w:t>
      </w:r>
      <w:r>
        <w:t>Services Provider U</w:t>
      </w:r>
      <w:r w:rsidRPr="00061749">
        <w:t xml:space="preserve">se </w:t>
      </w:r>
      <w:r>
        <w:t>Rights.</w:t>
      </w:r>
    </w:p>
    <w:p w14:paraId="72580976" w14:textId="77777777" w:rsidR="000A570B" w:rsidRPr="00677F43" w:rsidRDefault="000A570B" w:rsidP="000A570B">
      <w:pPr>
        <w:pStyle w:val="PURHeading2"/>
      </w:pPr>
      <w:r>
        <w:t>Rights to Use Other Versions</w:t>
      </w:r>
    </w:p>
    <w:p w14:paraId="366FF15F" w14:textId="77777777" w:rsidR="000A570B" w:rsidRDefault="000A570B" w:rsidP="000A570B">
      <w:pPr>
        <w:pStyle w:val="PURBody-Indented"/>
      </w:pPr>
      <w:r>
        <w:t>License terms for products permit use of one or more copies or instances at a time.  For all these products, for any permitted copy or instance, you may create, store and run in place of the version licensed, a copy or instance of a:</w:t>
      </w:r>
    </w:p>
    <w:p w14:paraId="7F8BACF0" w14:textId="77777777" w:rsidR="000A570B" w:rsidRDefault="000A570B" w:rsidP="000A570B">
      <w:pPr>
        <w:pStyle w:val="PURBullet-Indented"/>
      </w:pPr>
      <w:r>
        <w:t>prior version;</w:t>
      </w:r>
    </w:p>
    <w:p w14:paraId="2C7674D1" w14:textId="77777777" w:rsidR="000A570B" w:rsidRDefault="000A570B" w:rsidP="000A570B">
      <w:pPr>
        <w:pStyle w:val="PURBullet-Indented"/>
      </w:pPr>
      <w:r>
        <w:t>different permitted language version; or</w:t>
      </w:r>
    </w:p>
    <w:p w14:paraId="576C32B1" w14:textId="77777777" w:rsidR="000A570B" w:rsidRDefault="000A570B" w:rsidP="000A570B">
      <w:pPr>
        <w:pStyle w:val="PURBullet-Indented"/>
      </w:pPr>
      <w:proofErr w:type="gramStart"/>
      <w:r>
        <w:t>different</w:t>
      </w:r>
      <w:proofErr w:type="gramEnd"/>
      <w:r>
        <w:t xml:space="preserve"> available platform version (for example, 32 bit or 64 bit).</w:t>
      </w:r>
    </w:p>
    <w:p w14:paraId="6CE1960D" w14:textId="77777777" w:rsidR="000A570B" w:rsidRDefault="000A570B" w:rsidP="000A570B">
      <w:pPr>
        <w:pStyle w:val="PURBody-Indented"/>
      </w:pPr>
      <w:r>
        <w:t>You may not use different versions of different components, such as server software and additional software, unless the license terms for the product expressly permit you to do so.</w:t>
      </w:r>
    </w:p>
    <w:p w14:paraId="25466430" w14:textId="77777777" w:rsidR="000A570B" w:rsidRDefault="000A570B" w:rsidP="000A570B">
      <w:pPr>
        <w:pStyle w:val="PURHeading2"/>
      </w:pPr>
      <w:r>
        <w:t>Applicable Use Rights</w:t>
      </w:r>
    </w:p>
    <w:p w14:paraId="187E5BD5" w14:textId="77777777" w:rsidR="000A570B" w:rsidRDefault="000A570B" w:rsidP="000A570B">
      <w:pPr>
        <w:pStyle w:val="PURBody-Indented"/>
      </w:pPr>
      <w:r w:rsidRPr="0020549D">
        <w:rPr>
          <w:rFonts w:ascii="Tahoma" w:hAnsi="Tahoma" w:cs="Tahoma"/>
          <w:bCs/>
          <w:szCs w:val="18"/>
        </w:rPr>
        <w:t xml:space="preserve">The </w:t>
      </w:r>
      <w:r w:rsidRPr="00A3357D">
        <w:rPr>
          <w:rFonts w:ascii="Tahoma" w:hAnsi="Tahoma" w:cs="Tahoma"/>
          <w:bCs/>
          <w:szCs w:val="18"/>
        </w:rPr>
        <w:t>p</w:t>
      </w:r>
      <w:r w:rsidRPr="0020549D">
        <w:rPr>
          <w:rFonts w:ascii="Tahoma" w:hAnsi="Tahoma" w:cs="Tahoma"/>
          <w:bCs/>
          <w:szCs w:val="18"/>
        </w:rPr>
        <w:t>roduct use rights in the S</w:t>
      </w:r>
      <w:r>
        <w:rPr>
          <w:rFonts w:ascii="Tahoma" w:hAnsi="Tahoma" w:cs="Tahoma"/>
          <w:bCs/>
          <w:szCs w:val="18"/>
        </w:rPr>
        <w:t xml:space="preserve">ervices </w:t>
      </w:r>
      <w:r w:rsidRPr="0020549D">
        <w:rPr>
          <w:rFonts w:ascii="Tahoma" w:hAnsi="Tahoma" w:cs="Tahoma"/>
          <w:bCs/>
          <w:szCs w:val="18"/>
        </w:rPr>
        <w:t>P</w:t>
      </w:r>
      <w:r>
        <w:rPr>
          <w:rFonts w:ascii="Tahoma" w:hAnsi="Tahoma" w:cs="Tahoma"/>
          <w:bCs/>
          <w:szCs w:val="18"/>
        </w:rPr>
        <w:t xml:space="preserve">rovider </w:t>
      </w:r>
      <w:r w:rsidRPr="0020549D">
        <w:rPr>
          <w:rFonts w:ascii="Tahoma" w:hAnsi="Tahoma" w:cs="Tahoma"/>
          <w:bCs/>
          <w:szCs w:val="18"/>
        </w:rPr>
        <w:t>U</w:t>
      </w:r>
      <w:r>
        <w:rPr>
          <w:rFonts w:ascii="Tahoma" w:hAnsi="Tahoma" w:cs="Tahoma"/>
          <w:bCs/>
          <w:szCs w:val="18"/>
        </w:rPr>
        <w:t xml:space="preserve">se </w:t>
      </w:r>
      <w:r w:rsidRPr="0020549D">
        <w:rPr>
          <w:rFonts w:ascii="Tahoma" w:hAnsi="Tahoma" w:cs="Tahoma"/>
          <w:bCs/>
          <w:szCs w:val="18"/>
        </w:rPr>
        <w:t>R</w:t>
      </w:r>
      <w:r>
        <w:rPr>
          <w:rFonts w:ascii="Tahoma" w:hAnsi="Tahoma" w:cs="Tahoma"/>
          <w:bCs/>
          <w:szCs w:val="18"/>
        </w:rPr>
        <w:t>ights</w:t>
      </w:r>
      <w:r w:rsidRPr="0020549D">
        <w:rPr>
          <w:rFonts w:ascii="Tahoma" w:hAnsi="Tahoma" w:cs="Tahoma"/>
          <w:bCs/>
          <w:szCs w:val="18"/>
        </w:rPr>
        <w:t xml:space="preserve"> when Customer first provides </w:t>
      </w:r>
      <w:r w:rsidRPr="00A3357D">
        <w:rPr>
          <w:rFonts w:ascii="Tahoma" w:hAnsi="Tahoma" w:cs="Tahoma"/>
          <w:bCs/>
          <w:szCs w:val="18"/>
        </w:rPr>
        <w:t>s</w:t>
      </w:r>
      <w:r w:rsidRPr="0020549D">
        <w:rPr>
          <w:rFonts w:ascii="Tahoma" w:hAnsi="Tahoma" w:cs="Tahoma"/>
          <w:bCs/>
          <w:szCs w:val="18"/>
        </w:rPr>
        <w:t xml:space="preserve">oftware </w:t>
      </w:r>
      <w:r w:rsidRPr="00A3357D">
        <w:rPr>
          <w:rFonts w:ascii="Tahoma" w:hAnsi="Tahoma" w:cs="Tahoma"/>
          <w:bCs/>
          <w:szCs w:val="18"/>
        </w:rPr>
        <w:t>s</w:t>
      </w:r>
      <w:r w:rsidRPr="0020549D">
        <w:rPr>
          <w:rFonts w:ascii="Tahoma" w:hAnsi="Tahoma" w:cs="Tahoma"/>
          <w:bCs/>
          <w:szCs w:val="18"/>
        </w:rPr>
        <w:t xml:space="preserve">ervices with a version of a </w:t>
      </w:r>
      <w:r w:rsidRPr="00A3357D">
        <w:rPr>
          <w:rFonts w:ascii="Tahoma" w:hAnsi="Tahoma" w:cs="Tahoma"/>
          <w:bCs/>
          <w:szCs w:val="18"/>
        </w:rPr>
        <w:t>p</w:t>
      </w:r>
      <w:r w:rsidRPr="0020549D">
        <w:rPr>
          <w:rFonts w:ascii="Tahoma" w:hAnsi="Tahoma" w:cs="Tahoma"/>
          <w:bCs/>
          <w:szCs w:val="18"/>
        </w:rPr>
        <w:t xml:space="preserve">roduct remain in effect for the term of the agreement, subject to the following: (1) if Microsoft introduces a new version of a </w:t>
      </w:r>
      <w:r w:rsidRPr="00A3357D">
        <w:rPr>
          <w:rFonts w:ascii="Tahoma" w:hAnsi="Tahoma" w:cs="Tahoma"/>
          <w:bCs/>
          <w:szCs w:val="18"/>
        </w:rPr>
        <w:t>p</w:t>
      </w:r>
      <w:r w:rsidRPr="0020549D">
        <w:rPr>
          <w:rFonts w:ascii="Tahoma" w:hAnsi="Tahoma" w:cs="Tahoma"/>
          <w:bCs/>
          <w:szCs w:val="18"/>
        </w:rPr>
        <w:t xml:space="preserve">roduct and Customer uses the new version, Customer must abide by the use rights for the new version; and (2) if Customer provides </w:t>
      </w:r>
      <w:r w:rsidRPr="00A3357D">
        <w:rPr>
          <w:rFonts w:ascii="Tahoma" w:hAnsi="Tahoma" w:cs="Tahoma"/>
          <w:bCs/>
          <w:szCs w:val="18"/>
        </w:rPr>
        <w:t xml:space="preserve">software services </w:t>
      </w:r>
      <w:r w:rsidRPr="0020549D">
        <w:rPr>
          <w:rFonts w:ascii="Tahoma" w:hAnsi="Tahoma" w:cs="Tahoma"/>
          <w:bCs/>
          <w:szCs w:val="18"/>
        </w:rPr>
        <w:t xml:space="preserve">with an earlier version of a </w:t>
      </w:r>
      <w:r w:rsidRPr="00A3357D">
        <w:rPr>
          <w:rFonts w:ascii="Tahoma" w:hAnsi="Tahoma" w:cs="Tahoma"/>
          <w:bCs/>
          <w:szCs w:val="18"/>
        </w:rPr>
        <w:t>p</w:t>
      </w:r>
      <w:r w:rsidRPr="0020549D">
        <w:rPr>
          <w:rFonts w:ascii="Tahoma" w:hAnsi="Tahoma" w:cs="Tahoma"/>
          <w:bCs/>
          <w:szCs w:val="18"/>
        </w:rPr>
        <w:t xml:space="preserve">roduct, the use rights for the version of the </w:t>
      </w:r>
      <w:r w:rsidRPr="00A3357D">
        <w:rPr>
          <w:rFonts w:ascii="Tahoma" w:hAnsi="Tahoma" w:cs="Tahoma"/>
          <w:bCs/>
          <w:szCs w:val="18"/>
        </w:rPr>
        <w:t>p</w:t>
      </w:r>
      <w:r w:rsidRPr="0020549D">
        <w:rPr>
          <w:rFonts w:ascii="Tahoma" w:hAnsi="Tahoma" w:cs="Tahoma"/>
          <w:bCs/>
          <w:szCs w:val="18"/>
        </w:rPr>
        <w:t>roduct in the S</w:t>
      </w:r>
      <w:r>
        <w:rPr>
          <w:rFonts w:ascii="Tahoma" w:hAnsi="Tahoma" w:cs="Tahoma"/>
          <w:bCs/>
          <w:szCs w:val="18"/>
        </w:rPr>
        <w:t xml:space="preserve">ervices </w:t>
      </w:r>
      <w:r w:rsidRPr="0020549D">
        <w:rPr>
          <w:rFonts w:ascii="Tahoma" w:hAnsi="Tahoma" w:cs="Tahoma"/>
          <w:bCs/>
          <w:szCs w:val="18"/>
        </w:rPr>
        <w:t>P</w:t>
      </w:r>
      <w:r>
        <w:rPr>
          <w:rFonts w:ascii="Tahoma" w:hAnsi="Tahoma" w:cs="Tahoma"/>
          <w:bCs/>
          <w:szCs w:val="18"/>
        </w:rPr>
        <w:t xml:space="preserve">rovider </w:t>
      </w:r>
      <w:r w:rsidRPr="0020549D">
        <w:rPr>
          <w:rFonts w:ascii="Tahoma" w:hAnsi="Tahoma" w:cs="Tahoma"/>
          <w:bCs/>
          <w:szCs w:val="18"/>
        </w:rPr>
        <w:t>U</w:t>
      </w:r>
      <w:r>
        <w:rPr>
          <w:rFonts w:ascii="Tahoma" w:hAnsi="Tahoma" w:cs="Tahoma"/>
          <w:bCs/>
          <w:szCs w:val="18"/>
        </w:rPr>
        <w:t xml:space="preserve">se </w:t>
      </w:r>
      <w:r w:rsidRPr="0020549D">
        <w:rPr>
          <w:rFonts w:ascii="Tahoma" w:hAnsi="Tahoma" w:cs="Tahoma"/>
          <w:bCs/>
          <w:szCs w:val="18"/>
        </w:rPr>
        <w:t>R</w:t>
      </w:r>
      <w:r>
        <w:rPr>
          <w:rFonts w:ascii="Tahoma" w:hAnsi="Tahoma" w:cs="Tahoma"/>
          <w:bCs/>
          <w:szCs w:val="18"/>
        </w:rPr>
        <w:t>ights</w:t>
      </w:r>
      <w:r w:rsidRPr="0020549D">
        <w:rPr>
          <w:rFonts w:ascii="Tahoma" w:hAnsi="Tahoma" w:cs="Tahoma"/>
          <w:bCs/>
          <w:szCs w:val="18"/>
        </w:rPr>
        <w:t xml:space="preserve"> when Customer first provides </w:t>
      </w:r>
      <w:r w:rsidRPr="00A3357D">
        <w:rPr>
          <w:rFonts w:ascii="Tahoma" w:hAnsi="Tahoma" w:cs="Tahoma"/>
          <w:bCs/>
          <w:szCs w:val="18"/>
        </w:rPr>
        <w:t xml:space="preserve">software services </w:t>
      </w:r>
      <w:r w:rsidRPr="0020549D">
        <w:rPr>
          <w:rFonts w:ascii="Tahoma" w:hAnsi="Tahoma" w:cs="Tahoma"/>
          <w:bCs/>
          <w:szCs w:val="18"/>
        </w:rPr>
        <w:t xml:space="preserve">with the </w:t>
      </w:r>
      <w:r w:rsidRPr="00A3357D">
        <w:rPr>
          <w:rFonts w:ascii="Tahoma" w:hAnsi="Tahoma" w:cs="Tahoma"/>
          <w:bCs/>
          <w:szCs w:val="18"/>
        </w:rPr>
        <w:t>p</w:t>
      </w:r>
      <w:r w:rsidRPr="0020549D">
        <w:rPr>
          <w:rFonts w:ascii="Tahoma" w:hAnsi="Tahoma" w:cs="Tahoma"/>
          <w:bCs/>
          <w:szCs w:val="18"/>
        </w:rPr>
        <w:t xml:space="preserve">roduct under this agreement will apply, provided that if the </w:t>
      </w:r>
      <w:r w:rsidRPr="00A3357D">
        <w:rPr>
          <w:rFonts w:ascii="Tahoma" w:hAnsi="Tahoma" w:cs="Tahoma"/>
          <w:bCs/>
          <w:szCs w:val="18"/>
        </w:rPr>
        <w:t>p</w:t>
      </w:r>
      <w:r w:rsidRPr="0020549D">
        <w:rPr>
          <w:rFonts w:ascii="Tahoma" w:hAnsi="Tahoma" w:cs="Tahoma"/>
          <w:bCs/>
          <w:szCs w:val="18"/>
        </w:rPr>
        <w:t>roduct has components that are not part of the version originally used, any subsequent use rights specific to those components will apply to those components.</w:t>
      </w:r>
      <w:r w:rsidRPr="0020549D">
        <w:rPr>
          <w:rFonts w:ascii="Tahoma" w:hAnsi="Tahoma" w:cs="Tahoma"/>
          <w:b/>
          <w:bCs/>
          <w:szCs w:val="18"/>
        </w:rPr>
        <w:t xml:space="preserve">  </w:t>
      </w:r>
    </w:p>
    <w:p w14:paraId="4295BE6A" w14:textId="77777777" w:rsidR="000A570B" w:rsidRDefault="000A570B" w:rsidP="000A570B">
      <w:pPr>
        <w:pStyle w:val="PURHeading2"/>
      </w:pPr>
      <w:r w:rsidRPr="00061749">
        <w:t>“</w:t>
      </w:r>
      <w:r>
        <w:t>Cold” Disaster Recovery Rights</w:t>
      </w:r>
    </w:p>
    <w:p w14:paraId="05B6BFA7" w14:textId="77777777" w:rsidR="000A570B" w:rsidRPr="00061749" w:rsidRDefault="000A570B" w:rsidP="000A570B">
      <w:pPr>
        <w:pStyle w:val="PURBody-Indented"/>
      </w:pPr>
      <w:r w:rsidRPr="00061749">
        <w:t xml:space="preserve">For each instance of eligible server software </w:t>
      </w:r>
      <w:r>
        <w:t xml:space="preserve">licensed in the Per Processor licensing model that </w:t>
      </w:r>
      <w:r w:rsidRPr="00061749">
        <w:t xml:space="preserve">you run in a physical or virtual operating system environment </w:t>
      </w:r>
      <w:r>
        <w:t xml:space="preserve">(or OSE) </w:t>
      </w:r>
      <w:r w:rsidRPr="00061749">
        <w:t>on a licensed server, you may temporarily run a backup instance in a physical or virtual operating system environment</w:t>
      </w:r>
      <w:r>
        <w:t xml:space="preserve"> (or OSE)</w:t>
      </w:r>
      <w:r w:rsidRPr="00061749">
        <w:t xml:space="preserve"> on a server dedicated to disaster recovery. The product use rights for the software and the following limitations apply to your use of software on a disaster recovery server:</w:t>
      </w:r>
    </w:p>
    <w:p w14:paraId="4EE326A9" w14:textId="77777777" w:rsidR="000A570B" w:rsidRPr="00061749" w:rsidRDefault="000A570B" w:rsidP="000A570B">
      <w:pPr>
        <w:pStyle w:val="PURBullet-Indented"/>
      </w:pPr>
      <w:r w:rsidRPr="00061749">
        <w:t>The server must be turned off except for (i) limited software self-testing and patch management, and (ii) disaster recovery.</w:t>
      </w:r>
    </w:p>
    <w:p w14:paraId="7B4EF5B0" w14:textId="77777777" w:rsidR="000A570B" w:rsidRPr="00061749" w:rsidRDefault="000A570B" w:rsidP="000A570B">
      <w:pPr>
        <w:pStyle w:val="PURBullet-Indented"/>
      </w:pPr>
      <w:r w:rsidRPr="00061749">
        <w:t xml:space="preserve">The server may not be in the same cluster as the production server. </w:t>
      </w:r>
    </w:p>
    <w:p w14:paraId="1F34480B" w14:textId="77777777" w:rsidR="000A570B" w:rsidRPr="00061749" w:rsidRDefault="000A570B" w:rsidP="000A570B">
      <w:pPr>
        <w:pStyle w:val="PURBullet-Indented"/>
      </w:pPr>
      <w:r w:rsidRPr="00061749">
        <w:t xml:space="preserve">You may run the backup and production instances at the same time only while recovering the production instance from a disaster. </w:t>
      </w:r>
    </w:p>
    <w:p w14:paraId="33BC7F13" w14:textId="77777777" w:rsidR="000A570B" w:rsidRDefault="000A570B" w:rsidP="000A570B">
      <w:pPr>
        <w:pStyle w:val="PURHeading2"/>
      </w:pPr>
      <w:r w:rsidRPr="000321E0">
        <w:t>Rental on Service</w:t>
      </w:r>
      <w:r>
        <w:t xml:space="preserve"> Devices and/or Rental Devices</w:t>
      </w:r>
    </w:p>
    <w:p w14:paraId="6163D4C4" w14:textId="77777777" w:rsidR="000A570B" w:rsidRDefault="000A570B" w:rsidP="000A570B">
      <w:pPr>
        <w:pStyle w:val="PURBody-Indented"/>
      </w:pPr>
      <w:r w:rsidRPr="000321E0">
        <w:t xml:space="preserve">Rental on service devices and/or rental devices is not allowed except as expressly permitted herein.  </w:t>
      </w:r>
    </w:p>
    <w:p w14:paraId="4DE64D60" w14:textId="77777777" w:rsidR="000A570B" w:rsidRPr="00677F43" w:rsidRDefault="000A570B" w:rsidP="000A570B">
      <w:pPr>
        <w:pStyle w:val="PURHeading2"/>
        <w:rPr>
          <w:spacing w:val="-2"/>
        </w:rPr>
      </w:pPr>
      <w:r>
        <w:t xml:space="preserve">Third Party Software </w:t>
      </w:r>
    </w:p>
    <w:p w14:paraId="1733447A" w14:textId="77777777" w:rsidR="000A570B" w:rsidRDefault="000A570B" w:rsidP="000A570B">
      <w:pPr>
        <w:pStyle w:val="PURBody-Indented"/>
        <w:rPr>
          <w:spacing w:val="-2"/>
        </w:rPr>
      </w:pPr>
      <w:r w:rsidRPr="000321E0">
        <w:t xml:space="preserve">If other terms come with a program licensed by a third party, those </w:t>
      </w:r>
      <w:r>
        <w:t xml:space="preserve">terms apply to your use of it. </w:t>
      </w:r>
    </w:p>
    <w:p w14:paraId="24D6C5AD" w14:textId="77777777" w:rsidR="000A570B" w:rsidRPr="00677F43" w:rsidRDefault="000A570B" w:rsidP="000A570B">
      <w:pPr>
        <w:pStyle w:val="PURHeading2"/>
      </w:pPr>
      <w:r>
        <w:t>Pre-release Code</w:t>
      </w:r>
    </w:p>
    <w:p w14:paraId="5E6A5104" w14:textId="77777777" w:rsidR="000A570B" w:rsidRPr="00DB0D71" w:rsidRDefault="000A570B" w:rsidP="000A570B">
      <w:pPr>
        <w:pStyle w:val="PURBody-Indented"/>
      </w:pPr>
      <w:r w:rsidRPr="00DB0D71">
        <w:t>If other terms come with pre-release code, those terms apply to your use of it.</w:t>
      </w:r>
    </w:p>
    <w:p w14:paraId="2FB2F81F" w14:textId="77777777" w:rsidR="000A570B" w:rsidRPr="00677F43" w:rsidRDefault="000A570B" w:rsidP="000A570B">
      <w:pPr>
        <w:pStyle w:val="PURHeading2"/>
      </w:pPr>
      <w:r>
        <w:t>Updates and Supplements</w:t>
      </w:r>
    </w:p>
    <w:p w14:paraId="7FE585CA" w14:textId="77777777" w:rsidR="000A570B" w:rsidRPr="00DB0D71" w:rsidRDefault="000A570B" w:rsidP="000A570B">
      <w:pPr>
        <w:pStyle w:val="PURBody-Indented"/>
      </w:pPr>
      <w:r w:rsidRPr="00DB0D71">
        <w:t>We may update or supplement the software you license. If so, you may use that update or supplement with the software.  If other terms come with an update or supplement, those terms apply to your use of it.</w:t>
      </w:r>
    </w:p>
    <w:p w14:paraId="234A8FFE" w14:textId="77777777" w:rsidR="000A570B" w:rsidRDefault="000A570B" w:rsidP="000A570B">
      <w:pPr>
        <w:pStyle w:val="PURHeading2"/>
        <w:rPr>
          <w:szCs w:val="18"/>
        </w:rPr>
      </w:pPr>
      <w:r w:rsidRPr="00D96936">
        <w:t>Technical Limitations</w:t>
      </w:r>
      <w:r w:rsidRPr="00061749">
        <w:rPr>
          <w:szCs w:val="18"/>
        </w:rPr>
        <w:t xml:space="preserve"> </w:t>
      </w:r>
    </w:p>
    <w:p w14:paraId="7E82D59E" w14:textId="77777777" w:rsidR="000A570B" w:rsidRPr="00D96936" w:rsidRDefault="000A570B" w:rsidP="000A570B">
      <w:pPr>
        <w:pStyle w:val="PURBody-Indented"/>
      </w:pPr>
      <w:r w:rsidRPr="00D96936">
        <w:t>You must comply with any technical limitations in the software that only allow you to use it in certain ways. You may not work around them. For more information, see </w:t>
      </w:r>
      <w:hyperlink r:id="rId39" w:history="1">
        <w:r w:rsidRPr="00D96936">
          <w:rPr>
            <w:rStyle w:val="Hyperlink"/>
          </w:rPr>
          <w:t>www.microsoftvolumelicensing.com/userights/TechLimit.aspx</w:t>
        </w:r>
      </w:hyperlink>
      <w:r w:rsidRPr="00D96936">
        <w:t>.</w:t>
      </w:r>
    </w:p>
    <w:p w14:paraId="7C4A0023" w14:textId="77777777" w:rsidR="000A570B" w:rsidRPr="00677F43" w:rsidRDefault="000A570B" w:rsidP="000A570B">
      <w:pPr>
        <w:pStyle w:val="PURHeading2"/>
      </w:pPr>
      <w:r>
        <w:t>Other Rights</w:t>
      </w:r>
    </w:p>
    <w:p w14:paraId="3DF434BA" w14:textId="77777777" w:rsidR="000A570B" w:rsidRPr="00DB0D71" w:rsidRDefault="000A570B" w:rsidP="000A570B">
      <w:pPr>
        <w:pStyle w:val="PURBody-Indented"/>
      </w:pPr>
      <w:r w:rsidRPr="00DB0D71">
        <w:t>Rights to access the software on any device do not give you any right to implement Microsoft patents or other Microsoft intellectual property in software or devices that access that device.</w:t>
      </w:r>
    </w:p>
    <w:p w14:paraId="5C97A0B4" w14:textId="77777777" w:rsidR="000A570B" w:rsidRPr="00677F43" w:rsidRDefault="000A570B" w:rsidP="000A570B">
      <w:pPr>
        <w:pStyle w:val="PURHeading2"/>
        <w:rPr>
          <w:spacing w:val="-2"/>
        </w:rPr>
      </w:pPr>
      <w:r>
        <w:lastRenderedPageBreak/>
        <w:t>Documentation</w:t>
      </w:r>
    </w:p>
    <w:p w14:paraId="3FFD1120" w14:textId="77777777" w:rsidR="000A570B" w:rsidRPr="00DB0D71" w:rsidRDefault="000A570B" w:rsidP="000A570B">
      <w:pPr>
        <w:pStyle w:val="PURBody-Indented"/>
      </w:pPr>
      <w:r w:rsidRPr="00DB0D71">
        <w:t>Any person that has valid access to your computer or internal network may copy and use the documentation for your internal reference purposes.  Documentation does not include electronic books.</w:t>
      </w:r>
    </w:p>
    <w:p w14:paraId="6A86DC81" w14:textId="77777777" w:rsidR="000A570B" w:rsidRPr="00677F43" w:rsidRDefault="000A570B" w:rsidP="000A570B">
      <w:pPr>
        <w:pStyle w:val="PURHeading2"/>
      </w:pPr>
      <w:r>
        <w:t>Product Activation</w:t>
      </w:r>
    </w:p>
    <w:p w14:paraId="52C61F92" w14:textId="77777777" w:rsidR="000A570B" w:rsidRDefault="000A570B" w:rsidP="000A570B">
      <w:pPr>
        <w:pStyle w:val="PURBody-Indented"/>
      </w:pPr>
      <w:r w:rsidRPr="00DB0D71">
        <w:t xml:space="preserve">Some products and online services require activation and a Volume License key to install or access them.  Activation associates the use of the software with a specific device.  For information about when activation or a key is required, see the Product Activation section on </w:t>
      </w:r>
      <w:hyperlink r:id="rId40" w:history="1">
        <w:r w:rsidRPr="00DB0D71">
          <w:rPr>
            <w:rStyle w:val="Hyperlink"/>
          </w:rPr>
          <w:t>http://www.microsoft.com/licensing</w:t>
        </w:r>
      </w:hyperlink>
      <w:r w:rsidRPr="00DB0D71">
        <w:t>.  You are responsible for both the use of keys assigned to you and activation of products using your Key Management Service (KMS) machines. You should not disclose keys to third parties.</w:t>
      </w:r>
    </w:p>
    <w:p w14:paraId="15B614A9" w14:textId="77777777" w:rsidR="000A570B" w:rsidRPr="00061749" w:rsidRDefault="000A570B" w:rsidP="000A570B">
      <w:pPr>
        <w:pStyle w:val="PURBullet-Indented"/>
        <w:rPr>
          <w:spacing w:val="-2"/>
        </w:rPr>
      </w:pPr>
      <w:r w:rsidRPr="004B160E">
        <w:t>If</w:t>
      </w:r>
      <w:r w:rsidRPr="00205B9B">
        <w:t xml:space="preserve"> </w:t>
      </w:r>
      <w:r>
        <w:t>required for client software you can provide Volume License keys contained only on original media for applications requiring activation.</w:t>
      </w:r>
    </w:p>
    <w:p w14:paraId="05434B19" w14:textId="77777777" w:rsidR="000A570B" w:rsidRPr="000321E0" w:rsidRDefault="000A570B" w:rsidP="000A570B">
      <w:pPr>
        <w:pStyle w:val="PURBullet-Indented"/>
      </w:pPr>
      <w:r w:rsidRPr="003436CF">
        <w:t xml:space="preserve">You may use your KMS machines only to activate copies of the software licensed under your agreement. </w:t>
      </w:r>
    </w:p>
    <w:p w14:paraId="01A4BE4D" w14:textId="77777777" w:rsidR="000A570B" w:rsidRDefault="000A570B" w:rsidP="000A570B">
      <w:pPr>
        <w:pStyle w:val="PURBlueStrong"/>
      </w:pPr>
      <w:r w:rsidRPr="00876A6D">
        <w:t>KMS and Multiple Activation Key (MAK</w:t>
      </w:r>
      <w:r>
        <w:t>) Activation</w:t>
      </w:r>
    </w:p>
    <w:p w14:paraId="282536A3" w14:textId="77777777" w:rsidR="000A570B" w:rsidRPr="001945BE" w:rsidRDefault="000A570B" w:rsidP="000A570B">
      <w:pPr>
        <w:pStyle w:val="PURBody-Indented"/>
      </w:pPr>
      <w:r w:rsidRPr="001945BE">
        <w:t xml:space="preserve">During Multiple Activation Key (MAK) activation, the software will send information about the software and the device to Microsoft.  During (KMS) host activation, the software will send information about the KMS host software and the host device to Microsoft.  KMS client devices activated using KMS do not send information to Microsoft. However, they require periodic reactivation with your KMS host.  The information sent to Microsoft during MAK or KMS host activation includes: </w:t>
      </w:r>
    </w:p>
    <w:p w14:paraId="36ADDA91" w14:textId="77777777" w:rsidR="000A570B" w:rsidRPr="001945BE" w:rsidRDefault="000A570B" w:rsidP="000A570B">
      <w:pPr>
        <w:pStyle w:val="PURBullet-Indented"/>
      </w:pPr>
      <w:r w:rsidRPr="001945BE">
        <w:t xml:space="preserve">the version, language and product key of the software </w:t>
      </w:r>
    </w:p>
    <w:p w14:paraId="46A6B95D" w14:textId="77777777" w:rsidR="000A570B" w:rsidRPr="001945BE" w:rsidRDefault="000A570B" w:rsidP="000A570B">
      <w:pPr>
        <w:pStyle w:val="PURBullet-Indented"/>
      </w:pPr>
      <w:r w:rsidRPr="001945BE">
        <w:t xml:space="preserve">the Internet protocol address of the device </w:t>
      </w:r>
    </w:p>
    <w:p w14:paraId="05220E4A" w14:textId="77777777" w:rsidR="000A570B" w:rsidRPr="001945BE" w:rsidRDefault="000A570B" w:rsidP="000A570B">
      <w:pPr>
        <w:pStyle w:val="PURBullet-Indented"/>
      </w:pPr>
      <w:proofErr w:type="gramStart"/>
      <w:r w:rsidRPr="001945BE">
        <w:t>information</w:t>
      </w:r>
      <w:proofErr w:type="gramEnd"/>
      <w:r w:rsidRPr="001945BE">
        <w:t xml:space="preserve"> derived from the hardware configuration of the device. </w:t>
      </w:r>
    </w:p>
    <w:p w14:paraId="068AD6C6" w14:textId="77777777" w:rsidR="000A570B" w:rsidRPr="001945BE" w:rsidRDefault="000A570B" w:rsidP="000A570B">
      <w:pPr>
        <w:pStyle w:val="PURBody-Indented"/>
      </w:pPr>
      <w:r w:rsidRPr="001945BE">
        <w:t xml:space="preserve">For more information, see </w:t>
      </w:r>
      <w:hyperlink r:id="rId41" w:history="1">
        <w:r w:rsidRPr="001945BE">
          <w:rPr>
            <w:rStyle w:val="Hyperlink"/>
          </w:rPr>
          <w:t>http://www.microsoft.com/licensing/existing-customers/product-activation.aspx</w:t>
        </w:r>
      </w:hyperlink>
      <w:r w:rsidRPr="001945BE">
        <w:t>.  By using the software, you consent to the transmission of this information.  Before you activate, you have the right to use the version of the software installed during the installation process.  Your right to use the software after the time specified in the installation process is limited unless it is activated.  This is to prevent its unlicensed use.  You are not licensed to continue using the software after that time if you do not activate it.  If the device is connected to the Internet, the software may automatically connect to Microsoft for activation.  You can also activate the software manually by Internet or telephone.  If you do so, Internet and telephone service charges may apply.  Some changes to your computer components or the software may require you to reactivate the software.  The software will remind you to activate it until you do.</w:t>
      </w:r>
    </w:p>
    <w:p w14:paraId="175E0BA6" w14:textId="77777777" w:rsidR="000A570B" w:rsidRDefault="000A570B" w:rsidP="000A570B">
      <w:pPr>
        <w:pStyle w:val="PURBlueStrong"/>
      </w:pPr>
      <w:r>
        <w:t>Proper Use of KMS</w:t>
      </w:r>
    </w:p>
    <w:p w14:paraId="0DF1AF1B" w14:textId="77777777" w:rsidR="000A570B" w:rsidRPr="008A386A" w:rsidRDefault="000A570B" w:rsidP="000A570B">
      <w:pPr>
        <w:pStyle w:val="PURBody-Indented"/>
      </w:pPr>
      <w:r w:rsidRPr="008A386A">
        <w:t>You may not provide unsecured access to your KMS machines over an uncontrolled network such as the Internet.</w:t>
      </w:r>
    </w:p>
    <w:p w14:paraId="0BD76372" w14:textId="77777777" w:rsidR="000A570B" w:rsidRDefault="000A570B" w:rsidP="000A570B">
      <w:pPr>
        <w:pStyle w:val="PURBlueStrong"/>
      </w:pPr>
      <w:r w:rsidRPr="00876A6D">
        <w:t xml:space="preserve">Unauthorized Use of </w:t>
      </w:r>
      <w:r>
        <w:t>MAK or KMS Keys</w:t>
      </w:r>
    </w:p>
    <w:p w14:paraId="610ECE93" w14:textId="77777777" w:rsidR="000A570B" w:rsidRPr="001945BE" w:rsidRDefault="000A570B" w:rsidP="000A570B">
      <w:pPr>
        <w:pStyle w:val="PURBody-Indented"/>
      </w:pPr>
      <w:r w:rsidRPr="001945BE">
        <w:t xml:space="preserve">Microsoft may take any of these actions related to unauthorized use of MAK or KMS keys: prevent further activations, deactivate, or otherwise block the key from activation or validation. </w:t>
      </w:r>
    </w:p>
    <w:p w14:paraId="1017C628" w14:textId="77777777" w:rsidR="000A570B" w:rsidRPr="001945BE" w:rsidRDefault="000A570B" w:rsidP="000A570B">
      <w:pPr>
        <w:pStyle w:val="PURBody-Indented"/>
      </w:pPr>
      <w:r w:rsidRPr="001945BE">
        <w:t>Key deactivation may require the Customer to acquire a new key from Microsoft.</w:t>
      </w:r>
    </w:p>
    <w:p w14:paraId="7B199D75" w14:textId="77777777" w:rsidR="000A570B" w:rsidRPr="009C0FCB" w:rsidRDefault="000A570B" w:rsidP="000A570B">
      <w:pPr>
        <w:pStyle w:val="PURHeading2"/>
        <w:rPr>
          <w:rStyle w:val="Strong"/>
          <w:b w:val="0"/>
          <w:bCs w:val="0"/>
        </w:rPr>
      </w:pPr>
      <w:r w:rsidRPr="009C0FCB">
        <w:rPr>
          <w:rStyle w:val="Strong"/>
        </w:rPr>
        <w:t>Additional Functionality</w:t>
      </w:r>
    </w:p>
    <w:p w14:paraId="20BA82CC" w14:textId="77777777" w:rsidR="000A570B" w:rsidRDefault="000A570B" w:rsidP="000A570B">
      <w:pPr>
        <w:pStyle w:val="PURBody-Indented"/>
        <w:rPr>
          <w:spacing w:val="-2"/>
        </w:rPr>
      </w:pPr>
      <w:r>
        <w:t xml:space="preserve">We may provide </w:t>
      </w:r>
      <w:r w:rsidR="006E381D">
        <w:t>additional functionality for the software or online services</w:t>
      </w:r>
      <w:r>
        <w:t>. Other license terms and fees may apply</w:t>
      </w:r>
      <w:r>
        <w:rPr>
          <w:spacing w:val="-2"/>
        </w:rPr>
        <w:t xml:space="preserve">. </w:t>
      </w:r>
    </w:p>
    <w:p w14:paraId="2E38982A" w14:textId="77777777" w:rsidR="000A570B" w:rsidRPr="009C0FCB" w:rsidRDefault="000A570B" w:rsidP="000A570B">
      <w:pPr>
        <w:pStyle w:val="PURHeading2"/>
        <w:rPr>
          <w:rStyle w:val="Strong"/>
          <w:b w:val="0"/>
          <w:bCs w:val="0"/>
        </w:rPr>
      </w:pPr>
      <w:r w:rsidRPr="009C0FCB">
        <w:rPr>
          <w:rStyle w:val="Strong"/>
        </w:rPr>
        <w:t>Using More than One Product or Functionality Together</w:t>
      </w:r>
    </w:p>
    <w:p w14:paraId="4C3244BF" w14:textId="77777777" w:rsidR="000A570B" w:rsidRDefault="000A570B" w:rsidP="000A570B">
      <w:pPr>
        <w:pStyle w:val="PURBody-Indented"/>
      </w:pPr>
      <w:r>
        <w:t>You need a license for each product and separately licensed functionality used on a device or by a user.  For example, if you use Office on Windows, you need licenses for both Office and Windows.  Likewise, to access Remote Desktop Services in Windows Server you need both a Windows Server SAL and a Remote Desktop Services SAL.</w:t>
      </w:r>
    </w:p>
    <w:p w14:paraId="3F8423C9" w14:textId="77777777" w:rsidR="00E113E4" w:rsidRDefault="00E113E4" w:rsidP="00E113E4">
      <w:pPr>
        <w:pStyle w:val="PURHeading2"/>
      </w:pPr>
      <w:r>
        <w:t> .NET Framework and PowerShell Software</w:t>
      </w:r>
    </w:p>
    <w:p w14:paraId="4B5DAC09" w14:textId="77777777" w:rsidR="00E113E4" w:rsidRDefault="00E113E4" w:rsidP="00E113E4">
      <w:pPr>
        <w:pStyle w:val="PURBody-Indented"/>
      </w:pPr>
      <w:r>
        <w:t>Microsoft .NET Framework software and PowerShell software are part of Microsoft Windows.  Except as provided in Benchmark Testing below, the license terms for Microsoft Windows apply to your use of these components.   </w:t>
      </w:r>
    </w:p>
    <w:p w14:paraId="639DC330" w14:textId="77777777" w:rsidR="00E113E4" w:rsidRDefault="00E113E4" w:rsidP="00091B14">
      <w:pPr>
        <w:pStyle w:val="PURBody-Indented"/>
      </w:pPr>
      <w:r>
        <w:t>Other products may also contain .NET Framework software or PowerShell Software. These license terms govern your use of that software. </w:t>
      </w:r>
    </w:p>
    <w:p w14:paraId="3655F42F" w14:textId="77777777" w:rsidR="000A570B" w:rsidRPr="00501DAF" w:rsidRDefault="000A570B" w:rsidP="000A570B">
      <w:pPr>
        <w:pStyle w:val="PURBody"/>
      </w:pPr>
      <w:r w:rsidRPr="00D96936">
        <w:rPr>
          <w:rStyle w:val="Strong"/>
          <w:rFonts w:ascii="Arial Black" w:hAnsi="Arial Black"/>
          <w:sz w:val="20"/>
        </w:rPr>
        <w:t>License Terms for SQL Server Technology</w:t>
      </w:r>
    </w:p>
    <w:p w14:paraId="1A85908F" w14:textId="77777777" w:rsidR="00156D47" w:rsidRDefault="000A570B" w:rsidP="000A570B">
      <w:pPr>
        <w:pStyle w:val="PURBody-Indented"/>
      </w:pPr>
      <w:r w:rsidRPr="00583847">
        <w:t>These license terms apply if your edition of the software includes SQL Server Technology.</w:t>
      </w:r>
      <w:r>
        <w:t xml:space="preserve">  </w:t>
      </w:r>
      <w:r w:rsidRPr="00583847">
        <w:t>You may run, at any one time, one instance of that technology in one physical or virtual operating system environment</w:t>
      </w:r>
      <w:r>
        <w:t xml:space="preserve"> (or OSE)</w:t>
      </w:r>
      <w:r w:rsidRPr="00583847">
        <w:t xml:space="preserve"> on one server to support that software.</w:t>
      </w:r>
      <w:r>
        <w:t xml:space="preserve"> </w:t>
      </w:r>
      <w:r w:rsidRPr="00583847">
        <w:t xml:space="preserve"> You may also use that instance to support other products that include any version of SQL Server Technology.</w:t>
      </w:r>
      <w:r>
        <w:t xml:space="preserve"> </w:t>
      </w:r>
      <w:r w:rsidRPr="00583847">
        <w:t xml:space="preserve"> You</w:t>
      </w:r>
      <w:r>
        <w:t xml:space="preserve"> do not need SQL Server S</w:t>
      </w:r>
      <w:r w:rsidRPr="00583847">
        <w:t>ALs for all such use.</w:t>
      </w:r>
    </w:p>
    <w:p w14:paraId="11077D7E" w14:textId="77777777" w:rsidR="000A570B" w:rsidRPr="00583847" w:rsidRDefault="000A570B" w:rsidP="000A570B">
      <w:pPr>
        <w:pStyle w:val="PURBody-Indented"/>
        <w:rPr>
          <w:rFonts w:ascii="Tahoma" w:hAnsi="Tahoma" w:cs="Tahoma"/>
          <w:szCs w:val="18"/>
        </w:rPr>
      </w:pPr>
      <w:r w:rsidRPr="00583847">
        <w:rPr>
          <w:rFonts w:ascii="Tahoma" w:hAnsi="Tahoma" w:cs="Tahoma"/>
          <w:szCs w:val="18"/>
        </w:rPr>
        <w:t>You may not share that instance to support any product that is not licensed with SQL Server Technology.</w:t>
      </w:r>
    </w:p>
    <w:p w14:paraId="6765FF72" w14:textId="77777777" w:rsidR="000A570B" w:rsidRPr="00CF608C" w:rsidRDefault="000A570B" w:rsidP="000A570B">
      <w:pPr>
        <w:pStyle w:val="PURHeading2"/>
        <w:rPr>
          <w:rStyle w:val="Strong"/>
          <w:b w:val="0"/>
          <w:bCs w:val="0"/>
        </w:rPr>
      </w:pPr>
      <w:r w:rsidRPr="00CF608C">
        <w:rPr>
          <w:rStyle w:val="Strong"/>
        </w:rPr>
        <w:lastRenderedPageBreak/>
        <w:t>Consent to Use of Data</w:t>
      </w:r>
    </w:p>
    <w:p w14:paraId="4F05ACDA" w14:textId="77777777" w:rsidR="000A570B" w:rsidRPr="00051075" w:rsidRDefault="000A570B" w:rsidP="00051075">
      <w:pPr>
        <w:pStyle w:val="PURBody-Indented"/>
        <w:rPr>
          <w:rStyle w:val="Strong"/>
          <w:b w:val="0"/>
          <w:bCs w:val="0"/>
        </w:rPr>
      </w:pPr>
      <w:r w:rsidRPr="00051075">
        <w:rPr>
          <w:rStyle w:val="Strong"/>
          <w:b w:val="0"/>
          <w:bCs w:val="0"/>
        </w:rPr>
        <w:t>We may collect and use technical information gathered as part of support services, if any, related to the software.  We may use this information to improve our products or to provide customized services or technologies to you and your customers.  We will not disclose this information in a form that personally identifies you.</w:t>
      </w:r>
    </w:p>
    <w:p w14:paraId="27C50B60" w14:textId="77777777" w:rsidR="000A570B" w:rsidRPr="000321E0" w:rsidRDefault="000A570B" w:rsidP="000A570B">
      <w:pPr>
        <w:pStyle w:val="PURHeading2"/>
        <w:rPr>
          <w:rStyle w:val="Strong"/>
          <w:b w:val="0"/>
          <w:bCs w:val="0"/>
        </w:rPr>
      </w:pPr>
      <w:r w:rsidRPr="000321E0">
        <w:rPr>
          <w:rStyle w:val="Strong"/>
        </w:rPr>
        <w:t>Third Party Internet Sites</w:t>
      </w:r>
    </w:p>
    <w:p w14:paraId="4D523618" w14:textId="77777777" w:rsidR="000A570B" w:rsidRPr="00051075" w:rsidRDefault="000A570B" w:rsidP="00051075">
      <w:pPr>
        <w:pStyle w:val="PURBody-Indented"/>
        <w:rPr>
          <w:rStyle w:val="Strong"/>
          <w:b w:val="0"/>
          <w:bCs w:val="0"/>
        </w:rPr>
      </w:pPr>
      <w:r w:rsidRPr="00051075">
        <w:rPr>
          <w:rStyle w:val="Strong"/>
          <w:b w:val="0"/>
          <w:bCs w:val="0"/>
        </w:rPr>
        <w:t xml:space="preserve">You and your customers may link to third party Internet sites through the use of the products.  We do not control the third party sites.  We are not responsible for the contents of any third party sites, any links contained in third party sites, or any changes to third party sites.  We are providing these links to third party sites only as a convenience.  The inclusion of any link does not imply an endorsement by us of the third party site.         </w:t>
      </w:r>
    </w:p>
    <w:p w14:paraId="65F216DA" w14:textId="77777777" w:rsidR="000A570B" w:rsidRPr="000321E0" w:rsidRDefault="000A570B" w:rsidP="000A570B">
      <w:pPr>
        <w:pStyle w:val="PURHeading2"/>
      </w:pPr>
      <w:r w:rsidRPr="000321E0">
        <w:t>No Transfer of Personally Identifiable Information</w:t>
      </w:r>
    </w:p>
    <w:p w14:paraId="136384C3" w14:textId="77777777" w:rsidR="000A570B" w:rsidRPr="00061749" w:rsidRDefault="000A570B" w:rsidP="000A570B">
      <w:pPr>
        <w:pStyle w:val="PURBody-Indented"/>
      </w:pPr>
      <w:r w:rsidRPr="00061749">
        <w:t>The products do not transmit any personally identifiable information from your server to Microsoft computer systems without your consent.</w:t>
      </w:r>
    </w:p>
    <w:p w14:paraId="6BE8DEF7" w14:textId="77777777" w:rsidR="000A570B" w:rsidRPr="009C0FCB" w:rsidRDefault="000A570B" w:rsidP="000A570B">
      <w:pPr>
        <w:pStyle w:val="PURHeading2"/>
        <w:rPr>
          <w:rStyle w:val="Strong"/>
          <w:b w:val="0"/>
          <w:bCs w:val="0"/>
        </w:rPr>
      </w:pPr>
      <w:r w:rsidRPr="009C0FCB">
        <w:rPr>
          <w:rStyle w:val="Strong"/>
        </w:rPr>
        <w:t>Benchmark Testing</w:t>
      </w:r>
    </w:p>
    <w:p w14:paraId="5FBE976D" w14:textId="77777777" w:rsidR="000A570B" w:rsidRDefault="000A570B" w:rsidP="000A570B">
      <w:pPr>
        <w:pStyle w:val="PURBlueStrong"/>
      </w:pPr>
      <w:r>
        <w:t>Software</w:t>
      </w:r>
    </w:p>
    <w:p w14:paraId="2DC40771" w14:textId="77777777" w:rsidR="000A570B" w:rsidRDefault="000A570B" w:rsidP="000A570B">
      <w:pPr>
        <w:pStyle w:val="PURBody-Indented"/>
      </w:pPr>
      <w:r w:rsidRPr="00801286">
        <w:t>You must obtain Microsoft’s prior written approval to disclose to a third party the results of any benchmark test of the server software or client software that comes with it. This does not apply to the .NET Framework (see below) or to the following products: Live Communications Server, Systems Center Operations Manager, System Center Data Protection Manager, Systems Management Server, Windows Server, and Windows Small Business Server. It, however, does apply to SQL Technology, if any, licensed with these products.</w:t>
      </w:r>
    </w:p>
    <w:p w14:paraId="545E4188" w14:textId="77777777" w:rsidR="000A570B" w:rsidRDefault="000A570B" w:rsidP="000A570B">
      <w:pPr>
        <w:pStyle w:val="PURBlueStrong"/>
        <w:rPr>
          <w:lang w:eastAsia="ja-JP"/>
        </w:rPr>
      </w:pPr>
      <w:r>
        <w:t>Microsoft</w:t>
      </w:r>
      <w:r>
        <w:rPr>
          <w:lang w:eastAsia="ja-JP"/>
        </w:rPr>
        <w:t xml:space="preserve"> .NET Framework</w:t>
      </w:r>
    </w:p>
    <w:p w14:paraId="3F04E32F" w14:textId="77777777" w:rsidR="000A570B" w:rsidRDefault="000A570B" w:rsidP="000A570B">
      <w:pPr>
        <w:pStyle w:val="PURBody-Indented"/>
      </w:pPr>
      <w:r w:rsidRPr="00801286">
        <w:t>The software may include one or more components of the .NET Framework (“.NET Components”).  If so, you may conduct internal benchmark testing of those components.  You may disclose the results of any benchmark test of those components, provided that you comply with the conditions set forth</w:t>
      </w:r>
      <w:r>
        <w:t xml:space="preserve"> at</w:t>
      </w:r>
      <w:r w:rsidRPr="00801286">
        <w:t xml:space="preserve"> </w:t>
      </w:r>
      <w:hyperlink r:id="rId42" w:history="1">
        <w:r>
          <w:rPr>
            <w:rStyle w:val="Hyperlink"/>
          </w:rPr>
          <w:t>http://go.microsoft.com/fwlink/?LinkID=66406</w:t>
        </w:r>
      </w:hyperlink>
      <w:r w:rsidRPr="00801286">
        <w:t xml:space="preserve">. Notwithstanding any other agreement you may have with Microsoft, if you disclose such benchmark test results, Microsoft shall have the right to disclose the results of benchmark tests it conducts of your products that compete with the applicable .NET Component, provided it complies with the same conditions set forth at </w:t>
      </w:r>
      <w:hyperlink r:id="rId43" w:history="1">
        <w:r w:rsidRPr="006510A8">
          <w:rPr>
            <w:rStyle w:val="Hyperlink"/>
          </w:rPr>
          <w:t>http://go.microsoft.com/fwlink/?LinkID=66406</w:t>
        </w:r>
      </w:hyperlink>
    </w:p>
    <w:p w14:paraId="398C67AD" w14:textId="77777777" w:rsidR="000A570B" w:rsidRPr="00677F43" w:rsidRDefault="000A570B" w:rsidP="000A570B">
      <w:pPr>
        <w:pStyle w:val="PURHeading2"/>
      </w:pPr>
      <w:r w:rsidRPr="003633EF">
        <w:t>SQL Server Rep</w:t>
      </w:r>
      <w:r>
        <w:t>orting Services Map Report Item</w:t>
      </w:r>
    </w:p>
    <w:p w14:paraId="5A723D60" w14:textId="77777777" w:rsidR="000A570B" w:rsidRPr="003633EF" w:rsidRDefault="000A570B" w:rsidP="000A570B">
      <w:pPr>
        <w:pStyle w:val="PURBody-Indented"/>
      </w:pPr>
      <w:r w:rsidRPr="003633EF">
        <w:t xml:space="preserve">The software may include features that retrieve content such as maps, images and other data through the Bing Maps (or successor branded) application programming interface (the “Bing Maps API”) to create reports displaying data on top of maps, aerial and hybrid imagery. If these features are included, you may use these features to create and view dynamic or static documents only in conjunction with and through methods and means of access integrated in the software. You may not otherwise copy, store, archive, or create a database of the content available through the Bing Maps API. You may not use the Bing Maps API to provide sensor based guidance/routing, nor use any Road Traffic Data or Bird’s Eye Imagery (or associated metadata) even if available through the Bing Maps API for any purpose. Your use of the Bing Maps API and associated content is also subject to the additional terms and conditions at </w:t>
      </w:r>
      <w:r>
        <w:rPr>
          <w:rStyle w:val="Hyperlink"/>
        </w:rPr>
        <w:t>http://g</w:t>
      </w:r>
      <w:r w:rsidRPr="00DB0D71">
        <w:rPr>
          <w:rStyle w:val="Hyperlink"/>
        </w:rPr>
        <w:t>o.microsoft.com/fwlink/?LinkId=21969</w:t>
      </w:r>
      <w:r w:rsidRPr="003633EF">
        <w:t>.</w:t>
      </w:r>
    </w:p>
    <w:p w14:paraId="6BA96A6F" w14:textId="77777777" w:rsidR="000A570B" w:rsidRPr="003633EF" w:rsidRDefault="000A570B" w:rsidP="000A570B">
      <w:pPr>
        <w:pStyle w:val="PURBody-Indented"/>
      </w:pPr>
      <w:r w:rsidRPr="003633EF">
        <w:t>You may not</w:t>
      </w:r>
      <w:r>
        <w:t>:</w:t>
      </w:r>
    </w:p>
    <w:p w14:paraId="5D650701" w14:textId="77777777" w:rsidR="000A570B" w:rsidRPr="00833B09" w:rsidRDefault="000A570B" w:rsidP="000A570B">
      <w:pPr>
        <w:pStyle w:val="PURBullet-Indented"/>
      </w:pPr>
      <w:r w:rsidRPr="00833B09">
        <w:t>remove, minimize, block or modify any logos, trademarks, copyright, digital watermarks, or other notices of Microsoft or its suppliers that are included in the software, including any content made available to you through the software; or</w:t>
      </w:r>
    </w:p>
    <w:p w14:paraId="07CA93BF" w14:textId="77777777" w:rsidR="000A570B" w:rsidRPr="00833B09" w:rsidRDefault="000A570B" w:rsidP="000A570B">
      <w:pPr>
        <w:pStyle w:val="PURBullet-Indented"/>
      </w:pPr>
      <w:r w:rsidRPr="00833B09">
        <w:t>publish the software, including any application programming interfaces included in the software, for others to copy; or</w:t>
      </w:r>
    </w:p>
    <w:p w14:paraId="0192CCD3" w14:textId="77777777" w:rsidR="000A570B" w:rsidRPr="00833B09" w:rsidRDefault="000A570B" w:rsidP="000A570B">
      <w:pPr>
        <w:pStyle w:val="PURBullet-Indented"/>
      </w:pPr>
      <w:proofErr w:type="gramStart"/>
      <w:r w:rsidRPr="00833B09">
        <w:t>share</w:t>
      </w:r>
      <w:proofErr w:type="gramEnd"/>
      <w:r w:rsidRPr="00833B09">
        <w:t xml:space="preserve"> or otherwise distribute documents, text or images created using the software Data Mapping Services features.</w:t>
      </w:r>
    </w:p>
    <w:p w14:paraId="77C8643C" w14:textId="77777777" w:rsidR="000A570B" w:rsidRPr="00677F43" w:rsidRDefault="000A570B" w:rsidP="000A570B">
      <w:pPr>
        <w:pStyle w:val="PURHeading2"/>
      </w:pPr>
      <w:r>
        <w:t>Multiplexing</w:t>
      </w:r>
    </w:p>
    <w:p w14:paraId="5DBA4ABB" w14:textId="77777777" w:rsidR="000A570B" w:rsidRDefault="000A570B" w:rsidP="000A570B">
      <w:pPr>
        <w:pStyle w:val="PURBody-Indented"/>
      </w:pPr>
      <w:r>
        <w:t>Hardware or software you use to:</w:t>
      </w:r>
    </w:p>
    <w:p w14:paraId="4ED1D3C1" w14:textId="77777777" w:rsidR="000A570B" w:rsidRPr="00833B09" w:rsidRDefault="000A570B" w:rsidP="000A570B">
      <w:pPr>
        <w:pStyle w:val="PURBullet-Indented"/>
      </w:pPr>
      <w:r w:rsidRPr="00833B09">
        <w:t>pool connections;</w:t>
      </w:r>
    </w:p>
    <w:p w14:paraId="62B57B90" w14:textId="77777777" w:rsidR="000A570B" w:rsidRPr="00833B09" w:rsidRDefault="000A570B" w:rsidP="000A570B">
      <w:pPr>
        <w:pStyle w:val="PURBullet-Indented"/>
      </w:pPr>
      <w:r w:rsidRPr="00833B09">
        <w:t>reroute information;</w:t>
      </w:r>
    </w:p>
    <w:p w14:paraId="67522518" w14:textId="77777777" w:rsidR="000A570B" w:rsidRPr="00833B09" w:rsidRDefault="000A570B" w:rsidP="000A570B">
      <w:pPr>
        <w:pStyle w:val="PURBullet-Indented"/>
      </w:pPr>
      <w:r w:rsidRPr="00833B09">
        <w:t xml:space="preserve">reduce the number of devices or users that directly access or use the product;  or </w:t>
      </w:r>
    </w:p>
    <w:p w14:paraId="5565E521" w14:textId="77777777" w:rsidR="000A570B" w:rsidRDefault="000A570B" w:rsidP="000A570B">
      <w:pPr>
        <w:pStyle w:val="PURBullet-Indented"/>
      </w:pPr>
      <w:r w:rsidRPr="00833B09">
        <w:t>reduce the number of operating system environments (or OSEs), devices or users the product directly manages,</w:t>
      </w:r>
    </w:p>
    <w:p w14:paraId="411413E8" w14:textId="77777777" w:rsidR="000A570B" w:rsidRDefault="000A570B" w:rsidP="000A570B">
      <w:pPr>
        <w:pStyle w:val="PURBody-Indented"/>
      </w:pPr>
      <w:r>
        <w:t>(</w:t>
      </w:r>
      <w:proofErr w:type="gramStart"/>
      <w:r>
        <w:t>sometimes</w:t>
      </w:r>
      <w:proofErr w:type="gramEnd"/>
      <w:r>
        <w:t xml:space="preserve"> referred to as “multiplexing” or “pooling”), does not reduce the number of licenses of any type that you need.</w:t>
      </w:r>
    </w:p>
    <w:p w14:paraId="3A4C7ADB" w14:textId="77777777" w:rsidR="000A570B" w:rsidRPr="00677F43" w:rsidRDefault="005267B6" w:rsidP="000A570B">
      <w:pPr>
        <w:pStyle w:val="PURHeading2"/>
      </w:pPr>
      <w:r>
        <w:t>Distributable Code</w:t>
      </w:r>
    </w:p>
    <w:p w14:paraId="2311F9A7" w14:textId="77777777" w:rsidR="000A570B" w:rsidRDefault="000A570B" w:rsidP="000A570B">
      <w:pPr>
        <w:pStyle w:val="PURBody-Indented"/>
      </w:pPr>
      <w:r w:rsidRPr="0049673A">
        <w:t xml:space="preserve">The software or online service may include code that you are permitted to distribute in programs you develop (also known as redistribution software) if you comply with the terms below.  For purposes of this subsection, “you” and “your” also includes your </w:t>
      </w:r>
      <w:r>
        <w:t xml:space="preserve">End </w:t>
      </w:r>
      <w:r>
        <w:lastRenderedPageBreak/>
        <w:t>Users</w:t>
      </w:r>
      <w:r w:rsidRPr="0049673A">
        <w:t>.</w:t>
      </w:r>
      <w:r w:rsidR="0003633E">
        <w:t xml:space="preserve">  </w:t>
      </w:r>
      <w:r w:rsidR="0003633E" w:rsidRPr="0003633E">
        <w:t xml:space="preserve">The code and text files listed below are “Distributable Code.”  These </w:t>
      </w:r>
      <w:r w:rsidR="0003633E">
        <w:t>Service Provider</w:t>
      </w:r>
      <w:r w:rsidR="0003633E" w:rsidRPr="0003633E">
        <w:t xml:space="preserve"> Use Rights may provide rights to other Distributable Code.</w:t>
      </w:r>
    </w:p>
    <w:p w14:paraId="03A34A32" w14:textId="77777777" w:rsidR="009B27A8" w:rsidRDefault="009B27A8" w:rsidP="009B27A8">
      <w:pPr>
        <w:pStyle w:val="PURBlueStrong"/>
      </w:pPr>
      <w:r w:rsidRPr="00DB0D71">
        <w:t>Right to Use and Distribute</w:t>
      </w:r>
    </w:p>
    <w:p w14:paraId="2A62216E" w14:textId="77777777" w:rsidR="009B27A8" w:rsidRDefault="009B27A8" w:rsidP="009B27A8">
      <w:pPr>
        <w:pStyle w:val="PURBody-Indented"/>
      </w:pPr>
      <w:r>
        <w:t>The code and text files listed below are “Distributable Code.”  These Service Provider Use Rights may provide rights to other Distributable Code.</w:t>
      </w:r>
    </w:p>
    <w:p w14:paraId="11A93475" w14:textId="77777777" w:rsidR="000A570B" w:rsidRPr="00380A0F" w:rsidRDefault="000A570B" w:rsidP="000A570B">
      <w:pPr>
        <w:pStyle w:val="PURBullet-Indented"/>
      </w:pPr>
      <w:r w:rsidRPr="00380A0F">
        <w:rPr>
          <w:b/>
        </w:rPr>
        <w:t>REDIST.TXT Files:</w:t>
      </w:r>
      <w:r w:rsidRPr="00380A0F">
        <w:t xml:space="preserve">  You may copy and distribute the object code form of code listed in REDIST.TXT files.</w:t>
      </w:r>
    </w:p>
    <w:p w14:paraId="234E2886" w14:textId="77777777" w:rsidR="000A570B" w:rsidRPr="00DF0AD3" w:rsidRDefault="000A570B" w:rsidP="000A570B">
      <w:pPr>
        <w:pStyle w:val="PURBullet-Indented"/>
      </w:pPr>
      <w:r w:rsidRPr="00DF0AD3">
        <w:rPr>
          <w:b/>
        </w:rPr>
        <w:t>Sample Code:</w:t>
      </w:r>
      <w:r w:rsidRPr="00DF0AD3">
        <w:t xml:space="preserve"> You may modify, copy, and distribute the source and object code form of code marked as “sample.”</w:t>
      </w:r>
    </w:p>
    <w:p w14:paraId="0875631E" w14:textId="77777777" w:rsidR="000A570B" w:rsidRPr="00DF0AD3" w:rsidRDefault="000A570B" w:rsidP="000A570B">
      <w:pPr>
        <w:pStyle w:val="PURBullet-Indented"/>
      </w:pPr>
      <w:r w:rsidRPr="00DF0AD3">
        <w:rPr>
          <w:b/>
        </w:rPr>
        <w:t>OTHER-DIST.TXT Files:</w:t>
      </w:r>
      <w:r w:rsidRPr="00DF0AD3">
        <w:t xml:space="preserve"> You may copy and distribute the object code form of code listed in OTHER-DIST.TXT Files.</w:t>
      </w:r>
    </w:p>
    <w:p w14:paraId="1A681F7C" w14:textId="77777777" w:rsidR="000A570B" w:rsidRPr="00DF0AD3" w:rsidRDefault="000A570B" w:rsidP="000A570B">
      <w:pPr>
        <w:pStyle w:val="PURBullet-Indented"/>
      </w:pPr>
      <w:r w:rsidRPr="00DF0AD3">
        <w:rPr>
          <w:b/>
        </w:rPr>
        <w:t>Third Party Distribution:</w:t>
      </w:r>
      <w:r w:rsidRPr="00DF0AD3">
        <w:t xml:space="preserve"> You may permit distributors of your programs to copy and distribute the Distributable Code as part of those programs.</w:t>
      </w:r>
    </w:p>
    <w:p w14:paraId="278CAA9F" w14:textId="77777777" w:rsidR="000A570B" w:rsidRPr="00DF0AD3" w:rsidRDefault="000A570B" w:rsidP="000A570B">
      <w:pPr>
        <w:pStyle w:val="PURBullet-Indented"/>
      </w:pPr>
      <w:r w:rsidRPr="00DF0AD3">
        <w:rPr>
          <w:b/>
        </w:rPr>
        <w:t>Silverlight Libraries</w:t>
      </w:r>
      <w:r>
        <w:rPr>
          <w:b/>
        </w:rPr>
        <w:t>:</w:t>
      </w:r>
      <w:r w:rsidRPr="00DF0AD3">
        <w:t>  Copy and distribute the object code form of code marked as “Silverlight Libraries”, Silverlight “Client Libraries” and Silverlight “Server Libraries”;</w:t>
      </w:r>
    </w:p>
    <w:p w14:paraId="5A7A4FAE" w14:textId="77777777" w:rsidR="000A570B" w:rsidRPr="00F418D0" w:rsidRDefault="000A570B" w:rsidP="000A570B">
      <w:pPr>
        <w:pStyle w:val="PURBody-Indented"/>
        <w:rPr>
          <w:b/>
        </w:rPr>
      </w:pPr>
      <w:r w:rsidRPr="00F418D0">
        <w:rPr>
          <w:b/>
        </w:rPr>
        <w:t>Additional license terms for all Visual Studio Products</w:t>
      </w:r>
    </w:p>
    <w:p w14:paraId="214FAFB6" w14:textId="77777777" w:rsidR="000A570B" w:rsidRPr="00D548C0" w:rsidRDefault="000A570B" w:rsidP="000A570B">
      <w:pPr>
        <w:pStyle w:val="PURBody-Indented"/>
      </w:pPr>
      <w:r w:rsidRPr="00D548C0">
        <w:t>The software may also contain the following Distributable Code. You may:</w:t>
      </w:r>
    </w:p>
    <w:p w14:paraId="0914A95E" w14:textId="77777777" w:rsidR="000A570B" w:rsidRPr="00BD7277" w:rsidRDefault="000A570B" w:rsidP="000A570B">
      <w:pPr>
        <w:pStyle w:val="PURBullet-Indented"/>
      </w:pPr>
      <w:r w:rsidRPr="00BD7277">
        <w:rPr>
          <w:b/>
        </w:rPr>
        <w:t>Microsoft Merge Modules:</w:t>
      </w:r>
      <w:r w:rsidRPr="00BD7277">
        <w:t xml:space="preserve"> Copy and distribute the unmodified output of Microsoft Merge Modules;</w:t>
      </w:r>
    </w:p>
    <w:p w14:paraId="78B2433A" w14:textId="77777777" w:rsidR="000A570B" w:rsidRPr="00BD7277" w:rsidRDefault="000A570B" w:rsidP="000A570B">
      <w:pPr>
        <w:pStyle w:val="PURBullet-Indented"/>
      </w:pPr>
      <w:r w:rsidRPr="00BD7277">
        <w:rPr>
          <w:b/>
        </w:rPr>
        <w:t>REDIST.TXT Files</w:t>
      </w:r>
      <w:r>
        <w:rPr>
          <w:b/>
        </w:rPr>
        <w:t xml:space="preserve">: </w:t>
      </w:r>
      <w:r w:rsidRPr="00BD7277">
        <w:t xml:space="preserve">Copy and distribute files listed in the REDIST list located at http://go.microsoft.com/fwlink/?LinkId=165518; </w:t>
      </w:r>
    </w:p>
    <w:p w14:paraId="69C9FE3B" w14:textId="77777777" w:rsidR="000A570B" w:rsidRPr="00BD7277" w:rsidRDefault="000A570B" w:rsidP="000A570B">
      <w:pPr>
        <w:pStyle w:val="PURBullet-Indented"/>
      </w:pPr>
      <w:r w:rsidRPr="00BD7277">
        <w:rPr>
          <w:b/>
        </w:rPr>
        <w:t>Sample Code</w:t>
      </w:r>
      <w:r>
        <w:rPr>
          <w:b/>
        </w:rPr>
        <w:t>:</w:t>
      </w:r>
      <w:r w:rsidRPr="00BD7277">
        <w:t xml:space="preserve"> Modify, copy, and distribute source and object code form of code marked as “Code Snippet”;</w:t>
      </w:r>
    </w:p>
    <w:p w14:paraId="052B0883" w14:textId="77777777" w:rsidR="000A570B" w:rsidRPr="00BD7277" w:rsidRDefault="000A570B" w:rsidP="000A570B">
      <w:pPr>
        <w:pStyle w:val="PURBullet-Indented"/>
      </w:pPr>
      <w:r w:rsidRPr="00BD7277">
        <w:rPr>
          <w:b/>
        </w:rPr>
        <w:t>Image Library:</w:t>
      </w:r>
      <w:r w:rsidRPr="00BD7277">
        <w:t xml:space="preserve"> Copy and distribute images and animations in the Image Library as described in the software documentation. You may also modify that content. If you modify the content, it must be for use that is consistent with the permitted use of the unmodified content.</w:t>
      </w:r>
    </w:p>
    <w:p w14:paraId="5EF22C5B" w14:textId="77777777" w:rsidR="000A570B" w:rsidRPr="00BD7277" w:rsidRDefault="000A570B" w:rsidP="000A570B">
      <w:pPr>
        <w:pStyle w:val="PURBullet-Indented"/>
      </w:pPr>
      <w:r w:rsidRPr="00BD7277">
        <w:rPr>
          <w:b/>
        </w:rPr>
        <w:t>Templates and Site Templates</w:t>
      </w:r>
      <w:r>
        <w:rPr>
          <w:b/>
        </w:rPr>
        <w:t>:</w:t>
      </w:r>
      <w:r w:rsidRPr="00BD7277">
        <w:t xml:space="preserve">  Modify, copy, deploy and distribute the source and object code form of templates and code marked as “site templates”; </w:t>
      </w:r>
    </w:p>
    <w:p w14:paraId="0B9C83B1" w14:textId="77777777" w:rsidR="000A570B" w:rsidRPr="00BD7277" w:rsidRDefault="000A570B" w:rsidP="000A570B">
      <w:pPr>
        <w:pStyle w:val="PURBullet-Indented"/>
      </w:pPr>
      <w:r w:rsidRPr="00BD7277">
        <w:rPr>
          <w:b/>
        </w:rPr>
        <w:t>Fonts:</w:t>
      </w:r>
      <w:r>
        <w:t xml:space="preserve"> </w:t>
      </w:r>
      <w:r w:rsidRPr="00BD7277">
        <w:t xml:space="preserve">Distribute unmodified copies of the Buxton Sketch font, </w:t>
      </w:r>
      <w:proofErr w:type="spellStart"/>
      <w:r w:rsidRPr="00BD7277">
        <w:t>SketchFlow</w:t>
      </w:r>
      <w:proofErr w:type="spellEnd"/>
      <w:r w:rsidRPr="00BD7277">
        <w:t xml:space="preserve"> Print font and </w:t>
      </w:r>
      <w:proofErr w:type="spellStart"/>
      <w:r w:rsidRPr="00BD7277">
        <w:t>SegoeMarker</w:t>
      </w:r>
      <w:proofErr w:type="spellEnd"/>
      <w:r w:rsidRPr="00BD7277">
        <w:t xml:space="preserve"> font; </w:t>
      </w:r>
    </w:p>
    <w:p w14:paraId="0E74CE9B" w14:textId="77777777" w:rsidR="000A570B" w:rsidRPr="00BD7277" w:rsidRDefault="000A570B" w:rsidP="000A570B">
      <w:pPr>
        <w:pStyle w:val="PURBullet-Indented"/>
      </w:pPr>
      <w:r w:rsidRPr="00BD7277">
        <w:rPr>
          <w:b/>
        </w:rPr>
        <w:t>Styles</w:t>
      </w:r>
      <w:r>
        <w:rPr>
          <w:b/>
        </w:rPr>
        <w:t xml:space="preserve">: </w:t>
      </w:r>
      <w:r w:rsidRPr="00BD7277">
        <w:t xml:space="preserve">Copy, modify and distribute the object code form of code identified as “X Styles”; </w:t>
      </w:r>
    </w:p>
    <w:p w14:paraId="3226D7B7" w14:textId="77777777" w:rsidR="000A570B" w:rsidRPr="00BD7277" w:rsidRDefault="000A570B" w:rsidP="000A570B">
      <w:pPr>
        <w:pStyle w:val="PURBullet-Indented"/>
      </w:pPr>
      <w:r w:rsidRPr="00BD7277">
        <w:rPr>
          <w:b/>
        </w:rPr>
        <w:t>Icons</w:t>
      </w:r>
      <w:r>
        <w:rPr>
          <w:b/>
        </w:rPr>
        <w:t xml:space="preserve">: </w:t>
      </w:r>
      <w:r w:rsidRPr="00BD7277">
        <w:t xml:space="preserve">Distribute unmodified copies of code marked as “icons”; </w:t>
      </w:r>
    </w:p>
    <w:p w14:paraId="172E654B" w14:textId="77777777" w:rsidR="000A570B" w:rsidRPr="00BD7277" w:rsidRDefault="000A570B" w:rsidP="000A570B">
      <w:pPr>
        <w:pStyle w:val="PURBullet-Indented"/>
      </w:pPr>
      <w:r w:rsidRPr="00BD7277">
        <w:rPr>
          <w:b/>
        </w:rPr>
        <w:t>Setup Program</w:t>
      </w:r>
      <w:r>
        <w:rPr>
          <w:b/>
        </w:rPr>
        <w:t xml:space="preserve">: </w:t>
      </w:r>
      <w:r w:rsidRPr="00BD7277">
        <w:t xml:space="preserve">Distribute distributable code included in a setup program only as part of that setup program.  You may not modify it. </w:t>
      </w:r>
    </w:p>
    <w:p w14:paraId="69F0B19B" w14:textId="77777777" w:rsidR="000A570B" w:rsidRPr="00BD7277" w:rsidRDefault="000A570B" w:rsidP="000A570B">
      <w:pPr>
        <w:pStyle w:val="PURBullet-Indented"/>
      </w:pPr>
      <w:r w:rsidRPr="00BD7277">
        <w:rPr>
          <w:b/>
        </w:rPr>
        <w:t>EXTENSIBILITY KIT</w:t>
      </w:r>
      <w:r>
        <w:rPr>
          <w:b/>
        </w:rPr>
        <w:t xml:space="preserve"> </w:t>
      </w:r>
      <w:r w:rsidRPr="00BD7277">
        <w:rPr>
          <w:b/>
        </w:rPr>
        <w:t>Files for Microsoft Commerce Server 2009 Standard and Enterprise Editions</w:t>
      </w:r>
      <w:r>
        <w:rPr>
          <w:b/>
        </w:rPr>
        <w:t>:</w:t>
      </w:r>
      <w:r w:rsidRPr="00BD7277">
        <w:t xml:space="preserve"> Copy and distribute the source and object code form of the code marked as “Extensibility Kit”; and</w:t>
      </w:r>
    </w:p>
    <w:p w14:paraId="51DA6C76" w14:textId="77777777" w:rsidR="000A570B" w:rsidRPr="00CF608C" w:rsidRDefault="000A570B" w:rsidP="000A570B">
      <w:pPr>
        <w:pStyle w:val="PURBullet-Indented"/>
      </w:pPr>
      <w:r w:rsidRPr="00BD7277">
        <w:rPr>
          <w:b/>
        </w:rPr>
        <w:t>Access Runtime Files</w:t>
      </w:r>
      <w:r>
        <w:rPr>
          <w:b/>
        </w:rPr>
        <w:t>:</w:t>
      </w:r>
      <w:r w:rsidRPr="00BD7277">
        <w:t xml:space="preserve"> Copy and distribute the object code form of SETUP.EXE, ACCESSRT.MSI, and ACCESSRT.CAB files from a licensed copy of Microsoft Office Professional Plus 2010 or Microsoft Office Access 2010 software.  </w:t>
      </w:r>
      <w:r w:rsidRPr="00D96936">
        <w:t>You and your End Users</w:t>
      </w:r>
      <w:r w:rsidRPr="000F41BE">
        <w:t xml:space="preserve"> may</w:t>
      </w:r>
      <w:r w:rsidRPr="00BD7277">
        <w:t xml:space="preserve"> only use these files to provide database features for your non-database management programs.</w:t>
      </w:r>
    </w:p>
    <w:p w14:paraId="437FCCF3" w14:textId="77777777" w:rsidR="00B0332A" w:rsidRDefault="00B0332A" w:rsidP="00B0332A">
      <w:pPr>
        <w:pStyle w:val="PURBlueStrong-Indented"/>
      </w:pPr>
      <w:r>
        <w:t>Distribution Requirements</w:t>
      </w:r>
    </w:p>
    <w:p w14:paraId="18E65734" w14:textId="77777777" w:rsidR="00B0332A" w:rsidRDefault="00B0332A" w:rsidP="00B0332A">
      <w:pPr>
        <w:pStyle w:val="PURBody-Indented"/>
      </w:pPr>
      <w:r>
        <w:t>For any Distributable Code you distribute, you must:</w:t>
      </w:r>
    </w:p>
    <w:p w14:paraId="57AC1FF5" w14:textId="77777777" w:rsidR="00B0332A" w:rsidRDefault="00B0332A" w:rsidP="00B0332A">
      <w:pPr>
        <w:pStyle w:val="PURBullet-Indented"/>
        <w:numPr>
          <w:ilvl w:val="0"/>
          <w:numId w:val="23"/>
        </w:numPr>
      </w:pPr>
      <w:r>
        <w:t>add significant primary functionality to it in your programs;</w:t>
      </w:r>
    </w:p>
    <w:p w14:paraId="0152F172" w14:textId="77777777" w:rsidR="00B0332A" w:rsidRDefault="00B0332A" w:rsidP="00B0332A">
      <w:pPr>
        <w:pStyle w:val="PURBullet-Indented"/>
        <w:numPr>
          <w:ilvl w:val="0"/>
          <w:numId w:val="23"/>
        </w:numPr>
      </w:pPr>
      <w:r>
        <w:t xml:space="preserve">for any Distributable Code having a filename extension of .lib, distribute only the results of running such Distributable Code through a linker with your program; </w:t>
      </w:r>
    </w:p>
    <w:p w14:paraId="6605440E" w14:textId="77777777" w:rsidR="00B0332A" w:rsidRDefault="00B0332A" w:rsidP="00B0332A">
      <w:pPr>
        <w:pStyle w:val="PURBullet-Indented"/>
        <w:numPr>
          <w:ilvl w:val="0"/>
          <w:numId w:val="23"/>
        </w:numPr>
      </w:pPr>
      <w:r>
        <w:t>distribute Distributable Code included in a setup program only as part of that setup program without modification;</w:t>
      </w:r>
    </w:p>
    <w:p w14:paraId="7310BC47" w14:textId="77777777" w:rsidR="00B0332A" w:rsidRDefault="00B0332A" w:rsidP="00B0332A">
      <w:pPr>
        <w:pStyle w:val="PURBullet-Indented"/>
        <w:numPr>
          <w:ilvl w:val="0"/>
          <w:numId w:val="23"/>
        </w:numPr>
      </w:pPr>
      <w:r>
        <w:t xml:space="preserve">require distributors and external end users to agree to terms that protect it at least as much as your volume license agreement, including these Product Use Rights and the Product List; </w:t>
      </w:r>
    </w:p>
    <w:p w14:paraId="6413EA60" w14:textId="77777777" w:rsidR="00B0332A" w:rsidRDefault="00B0332A" w:rsidP="00B0332A">
      <w:pPr>
        <w:pStyle w:val="PURBullet-Indented"/>
        <w:numPr>
          <w:ilvl w:val="0"/>
          <w:numId w:val="23"/>
        </w:numPr>
      </w:pPr>
      <w:r>
        <w:t>display your valid copyright notice on your programs; and</w:t>
      </w:r>
    </w:p>
    <w:p w14:paraId="6B134501" w14:textId="77777777" w:rsidR="00B0332A" w:rsidRDefault="00B0332A" w:rsidP="00B0332A">
      <w:pPr>
        <w:pStyle w:val="PURBullet-Indented"/>
        <w:numPr>
          <w:ilvl w:val="0"/>
          <w:numId w:val="23"/>
        </w:numPr>
      </w:pPr>
      <w:proofErr w:type="gramStart"/>
      <w:r>
        <w:t>indemnify</w:t>
      </w:r>
      <w:proofErr w:type="gramEnd"/>
      <w:r>
        <w:t>, defend, and hold harmless Microsoft from any claims, including attorneys’ fees, related to the distribution or use of your programs.</w:t>
      </w:r>
    </w:p>
    <w:p w14:paraId="5D4B394A" w14:textId="77777777" w:rsidR="00B0332A" w:rsidRDefault="00B0332A" w:rsidP="00B0332A">
      <w:pPr>
        <w:pStyle w:val="PURBlueStrong-Indented"/>
      </w:pPr>
      <w:r>
        <w:t>Distribution Limitations</w:t>
      </w:r>
    </w:p>
    <w:p w14:paraId="29E1A486" w14:textId="77777777" w:rsidR="00B0332A" w:rsidRDefault="00B0332A" w:rsidP="00B0332A">
      <w:pPr>
        <w:pStyle w:val="PURBody-Indented"/>
      </w:pPr>
      <w:r>
        <w:t>You may not:</w:t>
      </w:r>
    </w:p>
    <w:p w14:paraId="50717DF3" w14:textId="77777777" w:rsidR="00B0332A" w:rsidRDefault="00B0332A" w:rsidP="00B0332A">
      <w:pPr>
        <w:pStyle w:val="PURBullet-Indented"/>
        <w:numPr>
          <w:ilvl w:val="0"/>
          <w:numId w:val="24"/>
        </w:numPr>
      </w:pPr>
      <w:r>
        <w:t xml:space="preserve">alter any copyright, trademark or patent notice in the Distributable Code; </w:t>
      </w:r>
    </w:p>
    <w:p w14:paraId="2CF9A1E1" w14:textId="77777777" w:rsidR="00B0332A" w:rsidRDefault="00B0332A" w:rsidP="00B0332A">
      <w:pPr>
        <w:pStyle w:val="PURBullet-Indented"/>
        <w:numPr>
          <w:ilvl w:val="0"/>
          <w:numId w:val="24"/>
        </w:numPr>
      </w:pPr>
      <w:r>
        <w:t xml:space="preserve">use Microsoft’s trademarks in your programs’ names or in a way that suggests your programs come from or are endorsed by Microsoft; </w:t>
      </w:r>
    </w:p>
    <w:p w14:paraId="7FC3FCF7" w14:textId="77777777" w:rsidR="00B0332A" w:rsidRDefault="00B0332A" w:rsidP="00B0332A">
      <w:pPr>
        <w:pStyle w:val="PURBullet-Indented"/>
        <w:numPr>
          <w:ilvl w:val="0"/>
          <w:numId w:val="24"/>
        </w:numPr>
      </w:pPr>
      <w:r>
        <w:t xml:space="preserve">distribute Distributable Code, other than code listed in OTHER-DIST.TXT files, to run on a platform other than Microsoft operating systems, run-time technologies or application platforms; </w:t>
      </w:r>
    </w:p>
    <w:p w14:paraId="1CCC93D5" w14:textId="77777777" w:rsidR="00B0332A" w:rsidRDefault="00B0332A" w:rsidP="00B0332A">
      <w:pPr>
        <w:pStyle w:val="PURBullet-Indented"/>
        <w:numPr>
          <w:ilvl w:val="0"/>
          <w:numId w:val="24"/>
        </w:numPr>
      </w:pPr>
      <w:r>
        <w:t>include Distributable Code in malicious, deceptive or unlawful programs; or</w:t>
      </w:r>
    </w:p>
    <w:p w14:paraId="6F500ED8" w14:textId="77777777" w:rsidR="00B0332A" w:rsidRDefault="00B0332A" w:rsidP="00B0332A">
      <w:pPr>
        <w:pStyle w:val="PURBullet-Indented"/>
        <w:numPr>
          <w:ilvl w:val="0"/>
          <w:numId w:val="24"/>
        </w:numPr>
      </w:pPr>
      <w:proofErr w:type="gramStart"/>
      <w:r>
        <w:lastRenderedPageBreak/>
        <w:t>modify</w:t>
      </w:r>
      <w:proofErr w:type="gramEnd"/>
      <w:r>
        <w:t xml:space="preserve">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w:t>
      </w:r>
    </w:p>
    <w:p w14:paraId="6D5664B5" w14:textId="77777777" w:rsidR="000A570B" w:rsidRPr="008E44E2" w:rsidRDefault="000A570B" w:rsidP="000A570B">
      <w:pPr>
        <w:pStyle w:val="PURBullet-Indented"/>
        <w:numPr>
          <w:ilvl w:val="0"/>
          <w:numId w:val="0"/>
        </w:numPr>
        <w:ind w:left="540"/>
        <w:rPr>
          <w:rStyle w:val="Strong"/>
          <w:b w:val="0"/>
          <w:bCs w:val="0"/>
        </w:rPr>
      </w:pPr>
    </w:p>
    <w:p w14:paraId="266277DB" w14:textId="77777777" w:rsidR="000A570B" w:rsidRPr="0047085C" w:rsidRDefault="000A570B" w:rsidP="00416B5E">
      <w:pPr>
        <w:pStyle w:val="PURHeading1"/>
        <w:rPr>
          <w:rStyle w:val="Strong"/>
          <w:sz w:val="20"/>
        </w:rPr>
      </w:pPr>
      <w:r w:rsidRPr="0047085C">
        <w:rPr>
          <w:rStyle w:val="Strong"/>
          <w:sz w:val="20"/>
        </w:rPr>
        <w:t xml:space="preserve">The following license terms apply to your use </w:t>
      </w:r>
      <w:r w:rsidR="00416B5E">
        <w:rPr>
          <w:rStyle w:val="Strong"/>
          <w:sz w:val="20"/>
        </w:rPr>
        <w:t>of the products</w:t>
      </w:r>
    </w:p>
    <w:p w14:paraId="2A9CC907" w14:textId="77777777" w:rsidR="000A570B" w:rsidRPr="00677F43" w:rsidRDefault="000A570B" w:rsidP="000A570B">
      <w:pPr>
        <w:pStyle w:val="PURHeading2"/>
      </w:pPr>
      <w:r>
        <w:t>Instance</w:t>
      </w:r>
    </w:p>
    <w:p w14:paraId="5BD8DB6C" w14:textId="77777777" w:rsidR="000A570B" w:rsidRDefault="000A570B" w:rsidP="000A570B">
      <w:pPr>
        <w:pStyle w:val="PURBody-Indented"/>
        <w:rPr>
          <w:b/>
        </w:rPr>
      </w:pPr>
      <w:r>
        <w:t>You create an “instance” of software by executing the software’s setup or install procedure. You also create an instance of software by duplicating an existing instance.  References to software include “instances” of the software.</w:t>
      </w:r>
    </w:p>
    <w:p w14:paraId="29669BD2" w14:textId="77777777" w:rsidR="000A570B" w:rsidRDefault="000A570B" w:rsidP="000A570B">
      <w:pPr>
        <w:pStyle w:val="PURHeading2"/>
      </w:pPr>
      <w:r>
        <w:t>Run an Instance</w:t>
      </w:r>
    </w:p>
    <w:p w14:paraId="60749C1B" w14:textId="77777777" w:rsidR="000A570B" w:rsidRDefault="000A570B" w:rsidP="000A570B">
      <w:pPr>
        <w:pStyle w:val="PURBody-Indented"/>
        <w:rPr>
          <w:b/>
        </w:rPr>
      </w:pPr>
      <w:r>
        <w:t>You “run an instance” of software by loading it into memory and executing one or more of its instructions.  Once running, an instance is considered to be running (whether or not its instructions continue to execute) until it is removed from memory.</w:t>
      </w:r>
    </w:p>
    <w:p w14:paraId="7495A952" w14:textId="77777777" w:rsidR="000A570B" w:rsidRPr="00677F43" w:rsidRDefault="000A570B" w:rsidP="000A570B">
      <w:pPr>
        <w:pStyle w:val="PURHeading2"/>
      </w:pPr>
      <w:r>
        <w:t>Operating System Environment (“OSE”)</w:t>
      </w:r>
    </w:p>
    <w:p w14:paraId="2C8DB61C" w14:textId="77777777" w:rsidR="000A570B" w:rsidRDefault="000A570B" w:rsidP="000A570B">
      <w:pPr>
        <w:ind w:left="270"/>
        <w:rPr>
          <w:rFonts w:eastAsiaTheme="minorHAnsi"/>
          <w:color w:val="404040" w:themeColor="text1" w:themeTint="BF"/>
          <w:sz w:val="18"/>
        </w:rPr>
      </w:pPr>
      <w:r w:rsidRPr="0028715A">
        <w:rPr>
          <w:rFonts w:eastAsiaTheme="minorHAnsi"/>
          <w:b/>
          <w:color w:val="404040" w:themeColor="text1" w:themeTint="BF"/>
          <w:sz w:val="18"/>
        </w:rPr>
        <w:t>Operating System Environment (OSE)</w:t>
      </w:r>
      <w:r w:rsidRPr="0028715A">
        <w:rPr>
          <w:rFonts w:eastAsiaTheme="minorHAnsi"/>
          <w:color w:val="404040" w:themeColor="text1" w:themeTint="BF"/>
          <w:sz w:val="18"/>
        </w:rPr>
        <w:t xml:space="preserve"> means all or part of an operating system instance (see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There are two types of OSEs, physical and virtual.  A physical hardware system can have one physical OSE and/or one or more virtual OSEs.</w:t>
      </w:r>
    </w:p>
    <w:p w14:paraId="53902BCF" w14:textId="77777777" w:rsidR="000A570B" w:rsidRDefault="000A570B" w:rsidP="000A570B">
      <w:pPr>
        <w:pStyle w:val="PURBody-Indented"/>
      </w:pPr>
      <w:r w:rsidRPr="002C4C9C">
        <w:rPr>
          <w:rStyle w:val="PURBlueStrongChar"/>
          <w:b/>
        </w:rPr>
        <w:t>Physical OSE</w:t>
      </w:r>
      <w:r w:rsidRPr="002C4C9C">
        <w:rPr>
          <w:b/>
        </w:rPr>
        <w:t xml:space="preserve"> </w:t>
      </w:r>
      <w:r w:rsidRPr="002C4C9C">
        <w:t xml:space="preserve">means an OSE (see “Operating System Environment (OSE)”) that is configured to run directly on a physical hardware system.  The operating system instance (see “Instance”) used to run hardware virtualization software (e.g. Microsoft Hyper-V Server or similar technologies) or to provide hardware virtualization services (e.g. Microsoft virtualization technology or similar technologies) is considered part of the physical OSE. </w:t>
      </w:r>
    </w:p>
    <w:p w14:paraId="5CED83A8" w14:textId="77777777" w:rsidR="000A570B" w:rsidRPr="002C4C9C" w:rsidRDefault="000A570B" w:rsidP="000A570B">
      <w:pPr>
        <w:pStyle w:val="PURBody-Indented"/>
      </w:pPr>
      <w:r w:rsidRPr="00EC3160">
        <w:rPr>
          <w:rStyle w:val="PURBlueStrongChar"/>
          <w:b/>
        </w:rPr>
        <w:t>Virtual OSE</w:t>
      </w:r>
      <w:r w:rsidRPr="00EC3160">
        <w:rPr>
          <w:b/>
          <w:color w:val="auto"/>
        </w:rPr>
        <w:t xml:space="preserve"> </w:t>
      </w:r>
      <w:r w:rsidRPr="002C4C9C">
        <w:t xml:space="preserve">means an OSE (see “Operating System Environment (OSE)”) that is configured to run </w:t>
      </w:r>
      <w:r>
        <w:t>on a virtual (or otherwise emulated)</w:t>
      </w:r>
      <w:r w:rsidRPr="002C4C9C">
        <w:t xml:space="preserve"> hardware system.  </w:t>
      </w:r>
    </w:p>
    <w:p w14:paraId="1EE0AD9C" w14:textId="77777777" w:rsidR="000A570B" w:rsidRPr="00677F43" w:rsidRDefault="000A570B" w:rsidP="000A570B">
      <w:pPr>
        <w:pStyle w:val="PURHeading2"/>
      </w:pPr>
      <w:r>
        <w:t>Server</w:t>
      </w:r>
    </w:p>
    <w:p w14:paraId="2C70EA87" w14:textId="77777777" w:rsidR="000A570B" w:rsidRDefault="000A570B" w:rsidP="000A570B">
      <w:pPr>
        <w:pStyle w:val="PURBody-Indented"/>
      </w:pPr>
      <w:r>
        <w:t xml:space="preserve">A server is a physical hardware system capable of running server software.  A hardware partition or blade is considered to be a separate physical hardware system. </w:t>
      </w:r>
    </w:p>
    <w:p w14:paraId="02E20102" w14:textId="77777777" w:rsidR="000A570B" w:rsidRPr="00677F43" w:rsidRDefault="000A570B" w:rsidP="000A570B">
      <w:pPr>
        <w:pStyle w:val="PURHeading2"/>
        <w:rPr>
          <w:bCs/>
        </w:rPr>
      </w:pPr>
      <w:r>
        <w:t>Assigning a License</w:t>
      </w:r>
    </w:p>
    <w:p w14:paraId="334D538A" w14:textId="77777777" w:rsidR="000A570B" w:rsidRPr="00DA43B1" w:rsidRDefault="000A570B" w:rsidP="00DA43B1">
      <w:pPr>
        <w:pStyle w:val="PURBody-Indented"/>
      </w:pPr>
      <w:r>
        <w:t>To assign a license means simply to designate that</w:t>
      </w:r>
      <w:r w:rsidR="00DA43B1">
        <w:t xml:space="preserve"> license to one device or user.</w:t>
      </w:r>
    </w:p>
    <w:p w14:paraId="388A9640" w14:textId="77777777" w:rsidR="000A570B" w:rsidRPr="00677F43" w:rsidRDefault="000A570B" w:rsidP="000A570B">
      <w:pPr>
        <w:pStyle w:val="PURHeading2"/>
        <w:rPr>
          <w:bCs/>
        </w:rPr>
      </w:pPr>
      <w:r>
        <w:t>No Separation of Software</w:t>
      </w:r>
    </w:p>
    <w:p w14:paraId="37B2D9CF" w14:textId="77777777" w:rsidR="000A570B" w:rsidRDefault="000A570B" w:rsidP="000A570B">
      <w:pPr>
        <w:pStyle w:val="PURBody-Indented"/>
        <w:rPr>
          <w:b/>
        </w:rPr>
      </w:pPr>
      <w:r>
        <w:t>You may not separate the software for use in more than one OSE under a single license, unless expressly permitted.  This applies even if the OSEs are on the same physical hardware system.</w:t>
      </w:r>
    </w:p>
    <w:p w14:paraId="635ABBC1" w14:textId="77777777" w:rsidR="000A570B" w:rsidRPr="00677F43" w:rsidRDefault="000A570B" w:rsidP="000A570B">
      <w:pPr>
        <w:pStyle w:val="PURHeading2"/>
        <w:rPr>
          <w:bCs/>
        </w:rPr>
      </w:pPr>
      <w:r>
        <w:t>Physical and Virtual Processors</w:t>
      </w:r>
    </w:p>
    <w:p w14:paraId="2AE1C7FC" w14:textId="77777777" w:rsidR="000A570B" w:rsidRDefault="000A570B" w:rsidP="000A570B">
      <w:pPr>
        <w:pStyle w:val="PURBody-Indented"/>
      </w:pPr>
      <w:r w:rsidRPr="00C851BB">
        <w:t>A physical processor is a processor in a physical hardware system. Physical operating system environments use physical processors.  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w:t>
      </w:r>
      <w:bookmarkEnd w:id="16"/>
    </w:p>
    <w:p w14:paraId="32C1E577" w14:textId="77777777" w:rsidR="000A570B" w:rsidRPr="00372624" w:rsidRDefault="005A7E54" w:rsidP="000A570B">
      <w:pPr>
        <w:pStyle w:val="PURBreadcrumb"/>
        <w:rPr>
          <w:rFonts w:ascii="Arial Narrow" w:hAnsi="Arial Narrow"/>
          <w:sz w:val="16"/>
        </w:rPr>
        <w:sectPr w:rsidR="000A570B" w:rsidRPr="00372624" w:rsidSect="006461D3">
          <w:footerReference w:type="default" r:id="rId44"/>
          <w:pgSz w:w="12240" w:h="15840" w:code="1"/>
          <w:pgMar w:top="1170" w:right="720" w:bottom="720" w:left="720" w:header="432" w:footer="288" w:gutter="0"/>
          <w:cols w:space="360"/>
          <w:docGrid w:linePitch="360"/>
        </w:sectPr>
      </w:pPr>
      <w:hyperlink w:anchor="TOC" w:history="1">
        <w:r w:rsidR="000A570B" w:rsidRPr="00372624">
          <w:rPr>
            <w:rStyle w:val="Hyperlink"/>
            <w:rFonts w:ascii="Arial Narrow" w:hAnsi="Arial Narrow"/>
            <w:sz w:val="16"/>
          </w:rPr>
          <w:t>Table of Contents</w:t>
        </w:r>
      </w:hyperlink>
      <w:r w:rsidR="000A570B">
        <w:rPr>
          <w:rFonts w:ascii="Arial Narrow" w:hAnsi="Arial Narrow"/>
          <w:sz w:val="16"/>
        </w:rPr>
        <w:t xml:space="preserve"> / </w:t>
      </w:r>
      <w:hyperlink w:anchor="UniversalTerms" w:history="1">
        <w:r w:rsidR="009666DE">
          <w:rPr>
            <w:rStyle w:val="Hyperlink"/>
            <w:rFonts w:ascii="Arial Narrow" w:hAnsi="Arial Narrow"/>
            <w:sz w:val="16"/>
          </w:rPr>
          <w:t>Universal License Terms</w:t>
        </w:r>
      </w:hyperlink>
    </w:p>
    <w:p w14:paraId="538CD4AE" w14:textId="77777777" w:rsidR="000A570B" w:rsidRDefault="000A570B" w:rsidP="000A570B">
      <w:pPr>
        <w:pStyle w:val="PURSectionHeading"/>
        <w:sectPr w:rsidR="000A570B" w:rsidSect="00191E26">
          <w:footerReference w:type="default" r:id="rId45"/>
          <w:pgSz w:w="12240" w:h="15840" w:code="1"/>
          <w:pgMar w:top="1170" w:right="720" w:bottom="720" w:left="720" w:header="432" w:footer="288" w:gutter="0"/>
          <w:cols w:space="360"/>
          <w:docGrid w:linePitch="360"/>
        </w:sectPr>
      </w:pPr>
      <w:bookmarkStart w:id="25" w:name="_Toc299519080"/>
      <w:bookmarkStart w:id="26" w:name="_Toc299524944"/>
      <w:bookmarkStart w:id="27" w:name="_Toc299531295"/>
      <w:bookmarkStart w:id="28" w:name="_Toc299531403"/>
      <w:bookmarkStart w:id="29" w:name="_Toc299531511"/>
      <w:bookmarkStart w:id="30" w:name="_Toc299957120"/>
      <w:bookmarkStart w:id="31" w:name="_Toc300000184"/>
      <w:r>
        <w:lastRenderedPageBreak/>
        <w:t>Per Processor License Model</w:t>
      </w:r>
      <w:bookmarkEnd w:id="25"/>
      <w:bookmarkEnd w:id="26"/>
      <w:bookmarkEnd w:id="27"/>
      <w:bookmarkEnd w:id="28"/>
      <w:bookmarkEnd w:id="29"/>
      <w:bookmarkEnd w:id="30"/>
      <w:bookmarkEnd w:id="31"/>
    </w:p>
    <w:p w14:paraId="5CC7F7DE" w14:textId="77777777" w:rsidR="009C7C76" w:rsidRDefault="0006656D">
      <w:pPr>
        <w:pStyle w:val="TOC2"/>
        <w:rPr>
          <w:noProof/>
          <w:color w:val="auto"/>
          <w:sz w:val="22"/>
        </w:rPr>
      </w:pPr>
      <w:r>
        <w:lastRenderedPageBreak/>
        <w:fldChar w:fldCharType="begin"/>
      </w:r>
      <w:r>
        <w:instrText xml:space="preserve"> TOC \b Per_Processor \h \z \t "PUR Product Name,2" </w:instrText>
      </w:r>
      <w:r>
        <w:fldChar w:fldCharType="separate"/>
      </w:r>
      <w:hyperlink w:anchor="_Toc300000459" w:history="1">
        <w:r w:rsidR="009C7C76" w:rsidRPr="00355747">
          <w:rPr>
            <w:rStyle w:val="Hyperlink"/>
            <w:noProof/>
          </w:rPr>
          <w:t>BizTalk Server 2010 Branch Edition</w:t>
        </w:r>
        <w:r w:rsidR="009C7C76">
          <w:rPr>
            <w:noProof/>
            <w:webHidden/>
          </w:rPr>
          <w:tab/>
        </w:r>
        <w:r w:rsidR="009C7C76">
          <w:rPr>
            <w:noProof/>
            <w:webHidden/>
          </w:rPr>
          <w:fldChar w:fldCharType="begin"/>
        </w:r>
        <w:r w:rsidR="009C7C76">
          <w:rPr>
            <w:noProof/>
            <w:webHidden/>
          </w:rPr>
          <w:instrText xml:space="preserve"> PAGEREF _Toc300000459 \h </w:instrText>
        </w:r>
        <w:r w:rsidR="009C7C76">
          <w:rPr>
            <w:noProof/>
            <w:webHidden/>
          </w:rPr>
        </w:r>
        <w:r w:rsidR="009C7C76">
          <w:rPr>
            <w:noProof/>
            <w:webHidden/>
          </w:rPr>
          <w:fldChar w:fldCharType="separate"/>
        </w:r>
        <w:r w:rsidR="005A7E54">
          <w:rPr>
            <w:noProof/>
            <w:webHidden/>
          </w:rPr>
          <w:t>11</w:t>
        </w:r>
        <w:r w:rsidR="009C7C76">
          <w:rPr>
            <w:noProof/>
            <w:webHidden/>
          </w:rPr>
          <w:fldChar w:fldCharType="end"/>
        </w:r>
      </w:hyperlink>
    </w:p>
    <w:p w14:paraId="7E7CE59F" w14:textId="77777777" w:rsidR="009C7C76" w:rsidRDefault="005A7E54">
      <w:pPr>
        <w:pStyle w:val="TOC2"/>
        <w:rPr>
          <w:noProof/>
          <w:color w:val="auto"/>
          <w:sz w:val="22"/>
        </w:rPr>
      </w:pPr>
      <w:hyperlink w:anchor="_Toc300000460" w:history="1">
        <w:r w:rsidR="009C7C76" w:rsidRPr="00355747">
          <w:rPr>
            <w:rStyle w:val="Hyperlink"/>
            <w:noProof/>
          </w:rPr>
          <w:t>BizTalk Server 2010 Enterprise Edition</w:t>
        </w:r>
        <w:r w:rsidR="009C7C76">
          <w:rPr>
            <w:noProof/>
            <w:webHidden/>
          </w:rPr>
          <w:tab/>
        </w:r>
        <w:r w:rsidR="009C7C76">
          <w:rPr>
            <w:noProof/>
            <w:webHidden/>
          </w:rPr>
          <w:fldChar w:fldCharType="begin"/>
        </w:r>
        <w:r w:rsidR="009C7C76">
          <w:rPr>
            <w:noProof/>
            <w:webHidden/>
          </w:rPr>
          <w:instrText xml:space="preserve"> PAGEREF _Toc300000460 \h </w:instrText>
        </w:r>
        <w:r w:rsidR="009C7C76">
          <w:rPr>
            <w:noProof/>
            <w:webHidden/>
          </w:rPr>
        </w:r>
        <w:r w:rsidR="009C7C76">
          <w:rPr>
            <w:noProof/>
            <w:webHidden/>
          </w:rPr>
          <w:fldChar w:fldCharType="separate"/>
        </w:r>
        <w:r>
          <w:rPr>
            <w:noProof/>
            <w:webHidden/>
          </w:rPr>
          <w:t>11</w:t>
        </w:r>
        <w:r w:rsidR="009C7C76">
          <w:rPr>
            <w:noProof/>
            <w:webHidden/>
          </w:rPr>
          <w:fldChar w:fldCharType="end"/>
        </w:r>
      </w:hyperlink>
    </w:p>
    <w:p w14:paraId="18820D22" w14:textId="77777777" w:rsidR="009C7C76" w:rsidRDefault="005A7E54">
      <w:pPr>
        <w:pStyle w:val="TOC2"/>
        <w:rPr>
          <w:noProof/>
          <w:color w:val="auto"/>
          <w:sz w:val="22"/>
        </w:rPr>
      </w:pPr>
      <w:hyperlink w:anchor="_Toc300000461" w:history="1">
        <w:r w:rsidR="009C7C76" w:rsidRPr="00355747">
          <w:rPr>
            <w:rStyle w:val="Hyperlink"/>
            <w:noProof/>
          </w:rPr>
          <w:t>BizTalk Server 2010 Standard Edition</w:t>
        </w:r>
        <w:r w:rsidR="009C7C76">
          <w:rPr>
            <w:noProof/>
            <w:webHidden/>
          </w:rPr>
          <w:tab/>
        </w:r>
        <w:r w:rsidR="009C7C76">
          <w:rPr>
            <w:noProof/>
            <w:webHidden/>
          </w:rPr>
          <w:fldChar w:fldCharType="begin"/>
        </w:r>
        <w:r w:rsidR="009C7C76">
          <w:rPr>
            <w:noProof/>
            <w:webHidden/>
          </w:rPr>
          <w:instrText xml:space="preserve"> PAGEREF _Toc300000461 \h </w:instrText>
        </w:r>
        <w:r w:rsidR="009C7C76">
          <w:rPr>
            <w:noProof/>
            <w:webHidden/>
          </w:rPr>
        </w:r>
        <w:r w:rsidR="009C7C76">
          <w:rPr>
            <w:noProof/>
            <w:webHidden/>
          </w:rPr>
          <w:fldChar w:fldCharType="separate"/>
        </w:r>
        <w:r>
          <w:rPr>
            <w:noProof/>
            <w:webHidden/>
          </w:rPr>
          <w:t>12</w:t>
        </w:r>
        <w:r w:rsidR="009C7C76">
          <w:rPr>
            <w:noProof/>
            <w:webHidden/>
          </w:rPr>
          <w:fldChar w:fldCharType="end"/>
        </w:r>
      </w:hyperlink>
    </w:p>
    <w:p w14:paraId="503E9B4E" w14:textId="77777777" w:rsidR="009C7C76" w:rsidRDefault="005A7E54">
      <w:pPr>
        <w:pStyle w:val="TOC2"/>
        <w:rPr>
          <w:noProof/>
          <w:color w:val="auto"/>
          <w:sz w:val="22"/>
        </w:rPr>
      </w:pPr>
      <w:hyperlink w:anchor="_Toc300000462" w:history="1">
        <w:r w:rsidR="009C7C76" w:rsidRPr="00355747">
          <w:rPr>
            <w:rStyle w:val="Hyperlink"/>
            <w:noProof/>
          </w:rPr>
          <w:t>Commerce Server 2009 R2 Enterprise Edition</w:t>
        </w:r>
        <w:r w:rsidR="009C7C76">
          <w:rPr>
            <w:noProof/>
            <w:webHidden/>
          </w:rPr>
          <w:tab/>
        </w:r>
        <w:r w:rsidR="009C7C76">
          <w:rPr>
            <w:noProof/>
            <w:webHidden/>
          </w:rPr>
          <w:fldChar w:fldCharType="begin"/>
        </w:r>
        <w:r w:rsidR="009C7C76">
          <w:rPr>
            <w:noProof/>
            <w:webHidden/>
          </w:rPr>
          <w:instrText xml:space="preserve"> PAGEREF _Toc300000462 \h </w:instrText>
        </w:r>
        <w:r w:rsidR="009C7C76">
          <w:rPr>
            <w:noProof/>
            <w:webHidden/>
          </w:rPr>
        </w:r>
        <w:r w:rsidR="009C7C76">
          <w:rPr>
            <w:noProof/>
            <w:webHidden/>
          </w:rPr>
          <w:fldChar w:fldCharType="separate"/>
        </w:r>
        <w:r>
          <w:rPr>
            <w:noProof/>
            <w:webHidden/>
          </w:rPr>
          <w:t>12</w:t>
        </w:r>
        <w:r w:rsidR="009C7C76">
          <w:rPr>
            <w:noProof/>
            <w:webHidden/>
          </w:rPr>
          <w:fldChar w:fldCharType="end"/>
        </w:r>
      </w:hyperlink>
    </w:p>
    <w:p w14:paraId="0CD8E3E5" w14:textId="77777777" w:rsidR="009C7C76" w:rsidRDefault="005A7E54">
      <w:pPr>
        <w:pStyle w:val="TOC2"/>
        <w:rPr>
          <w:noProof/>
          <w:color w:val="auto"/>
          <w:sz w:val="22"/>
        </w:rPr>
      </w:pPr>
      <w:hyperlink w:anchor="_Toc300000463" w:history="1">
        <w:r w:rsidR="009C7C76" w:rsidRPr="00355747">
          <w:rPr>
            <w:rStyle w:val="Hyperlink"/>
            <w:noProof/>
          </w:rPr>
          <w:t>Commerce Server 2009 R2 Standard Edition</w:t>
        </w:r>
        <w:r w:rsidR="009C7C76">
          <w:rPr>
            <w:noProof/>
            <w:webHidden/>
          </w:rPr>
          <w:tab/>
        </w:r>
        <w:r w:rsidR="009C7C76">
          <w:rPr>
            <w:noProof/>
            <w:webHidden/>
          </w:rPr>
          <w:fldChar w:fldCharType="begin"/>
        </w:r>
        <w:r w:rsidR="009C7C76">
          <w:rPr>
            <w:noProof/>
            <w:webHidden/>
          </w:rPr>
          <w:instrText xml:space="preserve"> PAGEREF _Toc300000463 \h </w:instrText>
        </w:r>
        <w:r w:rsidR="009C7C76">
          <w:rPr>
            <w:noProof/>
            <w:webHidden/>
          </w:rPr>
        </w:r>
        <w:r w:rsidR="009C7C76">
          <w:rPr>
            <w:noProof/>
            <w:webHidden/>
          </w:rPr>
          <w:fldChar w:fldCharType="separate"/>
        </w:r>
        <w:r>
          <w:rPr>
            <w:noProof/>
            <w:webHidden/>
          </w:rPr>
          <w:t>12</w:t>
        </w:r>
        <w:r w:rsidR="009C7C76">
          <w:rPr>
            <w:noProof/>
            <w:webHidden/>
          </w:rPr>
          <w:fldChar w:fldCharType="end"/>
        </w:r>
      </w:hyperlink>
    </w:p>
    <w:p w14:paraId="77AB7286" w14:textId="77777777" w:rsidR="009C7C76" w:rsidRDefault="005A7E54">
      <w:pPr>
        <w:pStyle w:val="TOC2"/>
        <w:rPr>
          <w:noProof/>
          <w:color w:val="auto"/>
          <w:sz w:val="22"/>
        </w:rPr>
      </w:pPr>
      <w:hyperlink w:anchor="_Toc300000464" w:history="1">
        <w:r w:rsidR="009C7C76" w:rsidRPr="00355747">
          <w:rPr>
            <w:rStyle w:val="Hyperlink"/>
            <w:noProof/>
          </w:rPr>
          <w:t>Core Infrastructure Server Suite Datacenter</w:t>
        </w:r>
        <w:r w:rsidR="009C7C76">
          <w:rPr>
            <w:noProof/>
            <w:webHidden/>
          </w:rPr>
          <w:tab/>
        </w:r>
        <w:r w:rsidR="009C7C76">
          <w:rPr>
            <w:noProof/>
            <w:webHidden/>
          </w:rPr>
          <w:fldChar w:fldCharType="begin"/>
        </w:r>
        <w:r w:rsidR="009C7C76">
          <w:rPr>
            <w:noProof/>
            <w:webHidden/>
          </w:rPr>
          <w:instrText xml:space="preserve"> PAGEREF _Toc300000464 \h </w:instrText>
        </w:r>
        <w:r w:rsidR="009C7C76">
          <w:rPr>
            <w:noProof/>
            <w:webHidden/>
          </w:rPr>
        </w:r>
        <w:r w:rsidR="009C7C76">
          <w:rPr>
            <w:noProof/>
            <w:webHidden/>
          </w:rPr>
          <w:fldChar w:fldCharType="separate"/>
        </w:r>
        <w:r>
          <w:rPr>
            <w:noProof/>
            <w:webHidden/>
          </w:rPr>
          <w:t>12</w:t>
        </w:r>
        <w:r w:rsidR="009C7C76">
          <w:rPr>
            <w:noProof/>
            <w:webHidden/>
          </w:rPr>
          <w:fldChar w:fldCharType="end"/>
        </w:r>
      </w:hyperlink>
    </w:p>
    <w:p w14:paraId="07557093" w14:textId="77777777" w:rsidR="009C7C76" w:rsidRDefault="005A7E54">
      <w:pPr>
        <w:pStyle w:val="TOC2"/>
        <w:rPr>
          <w:noProof/>
          <w:color w:val="auto"/>
          <w:sz w:val="22"/>
        </w:rPr>
      </w:pPr>
      <w:hyperlink w:anchor="_Toc300000465" w:history="1">
        <w:r w:rsidR="009C7C76" w:rsidRPr="00355747">
          <w:rPr>
            <w:rStyle w:val="Hyperlink"/>
            <w:noProof/>
          </w:rPr>
          <w:t>Forefront Threat Management Gateway 2010 Enterprise</w:t>
        </w:r>
        <w:r w:rsidR="009C7C76">
          <w:rPr>
            <w:noProof/>
            <w:webHidden/>
          </w:rPr>
          <w:tab/>
        </w:r>
        <w:r w:rsidR="009C7C76">
          <w:rPr>
            <w:noProof/>
            <w:webHidden/>
          </w:rPr>
          <w:fldChar w:fldCharType="begin"/>
        </w:r>
        <w:r w:rsidR="009C7C76">
          <w:rPr>
            <w:noProof/>
            <w:webHidden/>
          </w:rPr>
          <w:instrText xml:space="preserve"> PAGEREF _Toc300000465 \h </w:instrText>
        </w:r>
        <w:r w:rsidR="009C7C76">
          <w:rPr>
            <w:noProof/>
            <w:webHidden/>
          </w:rPr>
        </w:r>
        <w:r w:rsidR="009C7C76">
          <w:rPr>
            <w:noProof/>
            <w:webHidden/>
          </w:rPr>
          <w:fldChar w:fldCharType="separate"/>
        </w:r>
        <w:r>
          <w:rPr>
            <w:noProof/>
            <w:webHidden/>
          </w:rPr>
          <w:t>13</w:t>
        </w:r>
        <w:r w:rsidR="009C7C76">
          <w:rPr>
            <w:noProof/>
            <w:webHidden/>
          </w:rPr>
          <w:fldChar w:fldCharType="end"/>
        </w:r>
      </w:hyperlink>
    </w:p>
    <w:p w14:paraId="73CC6E79" w14:textId="77777777" w:rsidR="009C7C76" w:rsidRDefault="005A7E54">
      <w:pPr>
        <w:pStyle w:val="TOC2"/>
        <w:rPr>
          <w:noProof/>
          <w:color w:val="auto"/>
          <w:sz w:val="22"/>
        </w:rPr>
      </w:pPr>
      <w:hyperlink w:anchor="_Toc300000466" w:history="1">
        <w:r w:rsidR="009C7C76" w:rsidRPr="00355747">
          <w:rPr>
            <w:rStyle w:val="Hyperlink"/>
            <w:noProof/>
          </w:rPr>
          <w:t>Forefront Threat Management Gateway 2010 Standard</w:t>
        </w:r>
        <w:r w:rsidR="009C7C76">
          <w:rPr>
            <w:noProof/>
            <w:webHidden/>
          </w:rPr>
          <w:tab/>
        </w:r>
        <w:r w:rsidR="009C7C76">
          <w:rPr>
            <w:noProof/>
            <w:webHidden/>
          </w:rPr>
          <w:fldChar w:fldCharType="begin"/>
        </w:r>
        <w:r w:rsidR="009C7C76">
          <w:rPr>
            <w:noProof/>
            <w:webHidden/>
          </w:rPr>
          <w:instrText xml:space="preserve"> PAGEREF _Toc300000466 \h </w:instrText>
        </w:r>
        <w:r w:rsidR="009C7C76">
          <w:rPr>
            <w:noProof/>
            <w:webHidden/>
          </w:rPr>
        </w:r>
        <w:r w:rsidR="009C7C76">
          <w:rPr>
            <w:noProof/>
            <w:webHidden/>
          </w:rPr>
          <w:fldChar w:fldCharType="separate"/>
        </w:r>
        <w:r>
          <w:rPr>
            <w:noProof/>
            <w:webHidden/>
          </w:rPr>
          <w:t>13</w:t>
        </w:r>
        <w:r w:rsidR="009C7C76">
          <w:rPr>
            <w:noProof/>
            <w:webHidden/>
          </w:rPr>
          <w:fldChar w:fldCharType="end"/>
        </w:r>
      </w:hyperlink>
    </w:p>
    <w:p w14:paraId="04B70535" w14:textId="77777777" w:rsidR="009C7C76" w:rsidRDefault="005A7E54">
      <w:pPr>
        <w:pStyle w:val="TOC2"/>
        <w:rPr>
          <w:noProof/>
          <w:color w:val="auto"/>
          <w:sz w:val="22"/>
        </w:rPr>
      </w:pPr>
      <w:hyperlink w:anchor="_Toc300000467" w:history="1">
        <w:r w:rsidR="009C7C76" w:rsidRPr="00355747">
          <w:rPr>
            <w:rStyle w:val="Hyperlink"/>
            <w:noProof/>
          </w:rPr>
          <w:t>HPC Pack 2008 R2 Enterprise</w:t>
        </w:r>
        <w:r w:rsidR="009C7C76">
          <w:rPr>
            <w:noProof/>
            <w:webHidden/>
          </w:rPr>
          <w:tab/>
        </w:r>
        <w:r w:rsidR="009C7C76">
          <w:rPr>
            <w:noProof/>
            <w:webHidden/>
          </w:rPr>
          <w:fldChar w:fldCharType="begin"/>
        </w:r>
        <w:r w:rsidR="009C7C76">
          <w:rPr>
            <w:noProof/>
            <w:webHidden/>
          </w:rPr>
          <w:instrText xml:space="preserve"> PAGEREF _Toc300000467 \h </w:instrText>
        </w:r>
        <w:r w:rsidR="009C7C76">
          <w:rPr>
            <w:noProof/>
            <w:webHidden/>
          </w:rPr>
        </w:r>
        <w:r w:rsidR="009C7C76">
          <w:rPr>
            <w:noProof/>
            <w:webHidden/>
          </w:rPr>
          <w:fldChar w:fldCharType="separate"/>
        </w:r>
        <w:r>
          <w:rPr>
            <w:noProof/>
            <w:webHidden/>
          </w:rPr>
          <w:t>14</w:t>
        </w:r>
        <w:r w:rsidR="009C7C76">
          <w:rPr>
            <w:noProof/>
            <w:webHidden/>
          </w:rPr>
          <w:fldChar w:fldCharType="end"/>
        </w:r>
      </w:hyperlink>
    </w:p>
    <w:p w14:paraId="7C4F6F6F" w14:textId="77777777" w:rsidR="009C7C76" w:rsidRDefault="005A7E54">
      <w:pPr>
        <w:pStyle w:val="TOC2"/>
        <w:rPr>
          <w:noProof/>
          <w:color w:val="auto"/>
          <w:sz w:val="22"/>
        </w:rPr>
      </w:pPr>
      <w:hyperlink w:anchor="_Toc300000468" w:history="1">
        <w:r w:rsidR="009C7C76" w:rsidRPr="00355747">
          <w:rPr>
            <w:rStyle w:val="Hyperlink"/>
            <w:noProof/>
          </w:rPr>
          <w:t>Microsoft Dynamics AX 2012</w:t>
        </w:r>
        <w:r w:rsidR="009C7C76">
          <w:rPr>
            <w:noProof/>
            <w:webHidden/>
          </w:rPr>
          <w:tab/>
        </w:r>
        <w:r w:rsidR="009C7C76">
          <w:rPr>
            <w:noProof/>
            <w:webHidden/>
          </w:rPr>
          <w:fldChar w:fldCharType="begin"/>
        </w:r>
        <w:r w:rsidR="009C7C76">
          <w:rPr>
            <w:noProof/>
            <w:webHidden/>
          </w:rPr>
          <w:instrText xml:space="preserve"> PAGEREF _Toc300000468 \h </w:instrText>
        </w:r>
        <w:r w:rsidR="009C7C76">
          <w:rPr>
            <w:noProof/>
            <w:webHidden/>
          </w:rPr>
        </w:r>
        <w:r w:rsidR="009C7C76">
          <w:rPr>
            <w:noProof/>
            <w:webHidden/>
          </w:rPr>
          <w:fldChar w:fldCharType="separate"/>
        </w:r>
        <w:r>
          <w:rPr>
            <w:noProof/>
            <w:webHidden/>
          </w:rPr>
          <w:t>14</w:t>
        </w:r>
        <w:r w:rsidR="009C7C76">
          <w:rPr>
            <w:noProof/>
            <w:webHidden/>
          </w:rPr>
          <w:fldChar w:fldCharType="end"/>
        </w:r>
      </w:hyperlink>
    </w:p>
    <w:p w14:paraId="0E72E379" w14:textId="77777777" w:rsidR="009C7C76" w:rsidRDefault="005A7E54">
      <w:pPr>
        <w:pStyle w:val="TOC2"/>
        <w:rPr>
          <w:noProof/>
          <w:color w:val="auto"/>
          <w:sz w:val="22"/>
        </w:rPr>
      </w:pPr>
      <w:hyperlink w:anchor="_Toc300000469" w:history="1">
        <w:r w:rsidR="009C7C76" w:rsidRPr="00355747">
          <w:rPr>
            <w:rStyle w:val="Hyperlink"/>
            <w:noProof/>
          </w:rPr>
          <w:t>Microsoft Dynamics C5 2012</w:t>
        </w:r>
        <w:r w:rsidR="009C7C76">
          <w:rPr>
            <w:noProof/>
            <w:webHidden/>
          </w:rPr>
          <w:tab/>
        </w:r>
        <w:r w:rsidR="009C7C76">
          <w:rPr>
            <w:noProof/>
            <w:webHidden/>
          </w:rPr>
          <w:fldChar w:fldCharType="begin"/>
        </w:r>
        <w:r w:rsidR="009C7C76">
          <w:rPr>
            <w:noProof/>
            <w:webHidden/>
          </w:rPr>
          <w:instrText xml:space="preserve"> PAGEREF _Toc300000469 \h </w:instrText>
        </w:r>
        <w:r w:rsidR="009C7C76">
          <w:rPr>
            <w:noProof/>
            <w:webHidden/>
          </w:rPr>
        </w:r>
        <w:r w:rsidR="009C7C76">
          <w:rPr>
            <w:noProof/>
            <w:webHidden/>
          </w:rPr>
          <w:fldChar w:fldCharType="separate"/>
        </w:r>
        <w:r>
          <w:rPr>
            <w:noProof/>
            <w:webHidden/>
          </w:rPr>
          <w:t>15</w:t>
        </w:r>
        <w:r w:rsidR="009C7C76">
          <w:rPr>
            <w:noProof/>
            <w:webHidden/>
          </w:rPr>
          <w:fldChar w:fldCharType="end"/>
        </w:r>
      </w:hyperlink>
    </w:p>
    <w:p w14:paraId="688D4D08" w14:textId="77777777" w:rsidR="009C7C76" w:rsidRDefault="005A7E54">
      <w:pPr>
        <w:pStyle w:val="TOC2"/>
        <w:rPr>
          <w:noProof/>
          <w:color w:val="auto"/>
          <w:sz w:val="22"/>
        </w:rPr>
      </w:pPr>
      <w:hyperlink w:anchor="_Toc300000470" w:history="1">
        <w:r w:rsidR="009C7C76" w:rsidRPr="00355747">
          <w:rPr>
            <w:rStyle w:val="Hyperlink"/>
            <w:noProof/>
          </w:rPr>
          <w:t>Microsoft Dynamics GP 2010 R2</w:t>
        </w:r>
        <w:r w:rsidR="009C7C76">
          <w:rPr>
            <w:noProof/>
            <w:webHidden/>
          </w:rPr>
          <w:tab/>
        </w:r>
        <w:r w:rsidR="009C7C76">
          <w:rPr>
            <w:noProof/>
            <w:webHidden/>
          </w:rPr>
          <w:fldChar w:fldCharType="begin"/>
        </w:r>
        <w:r w:rsidR="009C7C76">
          <w:rPr>
            <w:noProof/>
            <w:webHidden/>
          </w:rPr>
          <w:instrText xml:space="preserve"> PAGEREF _Toc300000470 \h </w:instrText>
        </w:r>
        <w:r w:rsidR="009C7C76">
          <w:rPr>
            <w:noProof/>
            <w:webHidden/>
          </w:rPr>
        </w:r>
        <w:r w:rsidR="009C7C76">
          <w:rPr>
            <w:noProof/>
            <w:webHidden/>
          </w:rPr>
          <w:fldChar w:fldCharType="separate"/>
        </w:r>
        <w:r>
          <w:rPr>
            <w:noProof/>
            <w:webHidden/>
          </w:rPr>
          <w:t>16</w:t>
        </w:r>
        <w:r w:rsidR="009C7C76">
          <w:rPr>
            <w:noProof/>
            <w:webHidden/>
          </w:rPr>
          <w:fldChar w:fldCharType="end"/>
        </w:r>
      </w:hyperlink>
    </w:p>
    <w:p w14:paraId="0FD10EF7" w14:textId="77777777" w:rsidR="009C7C76" w:rsidRDefault="005A7E54">
      <w:pPr>
        <w:pStyle w:val="TOC2"/>
        <w:rPr>
          <w:noProof/>
          <w:color w:val="auto"/>
          <w:sz w:val="22"/>
        </w:rPr>
      </w:pPr>
      <w:hyperlink w:anchor="_Toc300000471" w:history="1">
        <w:r w:rsidR="009C7C76" w:rsidRPr="00355747">
          <w:rPr>
            <w:rStyle w:val="Hyperlink"/>
            <w:noProof/>
          </w:rPr>
          <w:t>Microsoft Dynamics NAV 2009 R2</w:t>
        </w:r>
        <w:r w:rsidR="009C7C76">
          <w:rPr>
            <w:noProof/>
            <w:webHidden/>
          </w:rPr>
          <w:tab/>
        </w:r>
        <w:r w:rsidR="009C7C76">
          <w:rPr>
            <w:noProof/>
            <w:webHidden/>
          </w:rPr>
          <w:fldChar w:fldCharType="begin"/>
        </w:r>
        <w:r w:rsidR="009C7C76">
          <w:rPr>
            <w:noProof/>
            <w:webHidden/>
          </w:rPr>
          <w:instrText xml:space="preserve"> PAGEREF _Toc300000471 \h </w:instrText>
        </w:r>
        <w:r w:rsidR="009C7C76">
          <w:rPr>
            <w:noProof/>
            <w:webHidden/>
          </w:rPr>
        </w:r>
        <w:r w:rsidR="009C7C76">
          <w:rPr>
            <w:noProof/>
            <w:webHidden/>
          </w:rPr>
          <w:fldChar w:fldCharType="separate"/>
        </w:r>
        <w:r>
          <w:rPr>
            <w:noProof/>
            <w:webHidden/>
          </w:rPr>
          <w:t>17</w:t>
        </w:r>
        <w:r w:rsidR="009C7C76">
          <w:rPr>
            <w:noProof/>
            <w:webHidden/>
          </w:rPr>
          <w:fldChar w:fldCharType="end"/>
        </w:r>
      </w:hyperlink>
    </w:p>
    <w:p w14:paraId="6237D226" w14:textId="77777777" w:rsidR="009C7C76" w:rsidRDefault="005A7E54">
      <w:pPr>
        <w:pStyle w:val="TOC2"/>
        <w:rPr>
          <w:noProof/>
          <w:color w:val="auto"/>
          <w:sz w:val="22"/>
        </w:rPr>
      </w:pPr>
      <w:hyperlink w:anchor="_Toc300000472" w:history="1">
        <w:r w:rsidR="009C7C76" w:rsidRPr="00355747">
          <w:rPr>
            <w:rStyle w:val="Hyperlink"/>
            <w:noProof/>
          </w:rPr>
          <w:t>Microsoft Dynamics SL 2011</w:t>
        </w:r>
        <w:r w:rsidR="009C7C76">
          <w:rPr>
            <w:noProof/>
            <w:webHidden/>
          </w:rPr>
          <w:tab/>
        </w:r>
        <w:r w:rsidR="009C7C76">
          <w:rPr>
            <w:noProof/>
            <w:webHidden/>
          </w:rPr>
          <w:fldChar w:fldCharType="begin"/>
        </w:r>
        <w:r w:rsidR="009C7C76">
          <w:rPr>
            <w:noProof/>
            <w:webHidden/>
          </w:rPr>
          <w:instrText xml:space="preserve"> PAGEREF _Toc300000472 \h </w:instrText>
        </w:r>
        <w:r w:rsidR="009C7C76">
          <w:rPr>
            <w:noProof/>
            <w:webHidden/>
          </w:rPr>
        </w:r>
        <w:r w:rsidR="009C7C76">
          <w:rPr>
            <w:noProof/>
            <w:webHidden/>
          </w:rPr>
          <w:fldChar w:fldCharType="separate"/>
        </w:r>
        <w:r>
          <w:rPr>
            <w:noProof/>
            <w:webHidden/>
          </w:rPr>
          <w:t>18</w:t>
        </w:r>
        <w:r w:rsidR="009C7C76">
          <w:rPr>
            <w:noProof/>
            <w:webHidden/>
          </w:rPr>
          <w:fldChar w:fldCharType="end"/>
        </w:r>
      </w:hyperlink>
    </w:p>
    <w:p w14:paraId="1285F365" w14:textId="77777777" w:rsidR="009C7C76" w:rsidRDefault="005A7E54">
      <w:pPr>
        <w:pStyle w:val="TOC2"/>
        <w:rPr>
          <w:noProof/>
          <w:color w:val="auto"/>
          <w:sz w:val="22"/>
        </w:rPr>
      </w:pPr>
      <w:hyperlink w:anchor="_Toc300000473" w:history="1">
        <w:r w:rsidR="009C7C76" w:rsidRPr="00355747">
          <w:rPr>
            <w:rStyle w:val="Hyperlink"/>
            <w:noProof/>
          </w:rPr>
          <w:t>Provisioning System</w:t>
        </w:r>
        <w:r w:rsidR="009C7C76">
          <w:rPr>
            <w:noProof/>
            <w:webHidden/>
          </w:rPr>
          <w:tab/>
        </w:r>
        <w:r w:rsidR="009C7C76">
          <w:rPr>
            <w:noProof/>
            <w:webHidden/>
          </w:rPr>
          <w:fldChar w:fldCharType="begin"/>
        </w:r>
        <w:r w:rsidR="009C7C76">
          <w:rPr>
            <w:noProof/>
            <w:webHidden/>
          </w:rPr>
          <w:instrText xml:space="preserve"> PAGEREF _Toc300000473 \h </w:instrText>
        </w:r>
        <w:r w:rsidR="009C7C76">
          <w:rPr>
            <w:noProof/>
            <w:webHidden/>
          </w:rPr>
        </w:r>
        <w:r w:rsidR="009C7C76">
          <w:rPr>
            <w:noProof/>
            <w:webHidden/>
          </w:rPr>
          <w:fldChar w:fldCharType="separate"/>
        </w:r>
        <w:r>
          <w:rPr>
            <w:noProof/>
            <w:webHidden/>
          </w:rPr>
          <w:t>19</w:t>
        </w:r>
        <w:r w:rsidR="009C7C76">
          <w:rPr>
            <w:noProof/>
            <w:webHidden/>
          </w:rPr>
          <w:fldChar w:fldCharType="end"/>
        </w:r>
      </w:hyperlink>
    </w:p>
    <w:p w14:paraId="37D71946" w14:textId="77777777" w:rsidR="009C7C76" w:rsidRDefault="005A7E54">
      <w:pPr>
        <w:pStyle w:val="TOC2"/>
        <w:rPr>
          <w:noProof/>
          <w:color w:val="auto"/>
          <w:sz w:val="22"/>
        </w:rPr>
      </w:pPr>
      <w:hyperlink w:anchor="_Toc300000474" w:history="1">
        <w:r w:rsidR="009C7C76" w:rsidRPr="00355747">
          <w:rPr>
            <w:rStyle w:val="Hyperlink"/>
            <w:noProof/>
          </w:rPr>
          <w:t>Search Server 2010</w:t>
        </w:r>
        <w:r w:rsidR="009C7C76">
          <w:rPr>
            <w:noProof/>
            <w:webHidden/>
          </w:rPr>
          <w:tab/>
        </w:r>
        <w:r w:rsidR="009C7C76">
          <w:rPr>
            <w:noProof/>
            <w:webHidden/>
          </w:rPr>
          <w:fldChar w:fldCharType="begin"/>
        </w:r>
        <w:r w:rsidR="009C7C76">
          <w:rPr>
            <w:noProof/>
            <w:webHidden/>
          </w:rPr>
          <w:instrText xml:space="preserve"> PAGEREF _Toc300000474 \h </w:instrText>
        </w:r>
        <w:r w:rsidR="009C7C76">
          <w:rPr>
            <w:noProof/>
            <w:webHidden/>
          </w:rPr>
        </w:r>
        <w:r w:rsidR="009C7C76">
          <w:rPr>
            <w:noProof/>
            <w:webHidden/>
          </w:rPr>
          <w:fldChar w:fldCharType="separate"/>
        </w:r>
        <w:r>
          <w:rPr>
            <w:noProof/>
            <w:webHidden/>
          </w:rPr>
          <w:t>19</w:t>
        </w:r>
        <w:r w:rsidR="009C7C76">
          <w:rPr>
            <w:noProof/>
            <w:webHidden/>
          </w:rPr>
          <w:fldChar w:fldCharType="end"/>
        </w:r>
      </w:hyperlink>
    </w:p>
    <w:p w14:paraId="51F15304" w14:textId="77777777" w:rsidR="009C7C76" w:rsidRDefault="005A7E54">
      <w:pPr>
        <w:pStyle w:val="TOC2"/>
        <w:rPr>
          <w:noProof/>
          <w:color w:val="auto"/>
          <w:sz w:val="22"/>
        </w:rPr>
      </w:pPr>
      <w:hyperlink w:anchor="_Toc300000475" w:history="1">
        <w:r w:rsidR="009C7C76" w:rsidRPr="00355747">
          <w:rPr>
            <w:rStyle w:val="Hyperlink"/>
            <w:noProof/>
          </w:rPr>
          <w:t>SharePoint Server 2010 for Internet Sites Enterprise</w:t>
        </w:r>
        <w:r w:rsidR="009C7C76">
          <w:rPr>
            <w:noProof/>
            <w:webHidden/>
          </w:rPr>
          <w:tab/>
        </w:r>
        <w:r w:rsidR="009C7C76">
          <w:rPr>
            <w:noProof/>
            <w:webHidden/>
          </w:rPr>
          <w:fldChar w:fldCharType="begin"/>
        </w:r>
        <w:r w:rsidR="009C7C76">
          <w:rPr>
            <w:noProof/>
            <w:webHidden/>
          </w:rPr>
          <w:instrText xml:space="preserve"> PAGEREF _Toc300000475 \h </w:instrText>
        </w:r>
        <w:r w:rsidR="009C7C76">
          <w:rPr>
            <w:noProof/>
            <w:webHidden/>
          </w:rPr>
        </w:r>
        <w:r w:rsidR="009C7C76">
          <w:rPr>
            <w:noProof/>
            <w:webHidden/>
          </w:rPr>
          <w:fldChar w:fldCharType="separate"/>
        </w:r>
        <w:r>
          <w:rPr>
            <w:noProof/>
            <w:webHidden/>
          </w:rPr>
          <w:t>19</w:t>
        </w:r>
        <w:r w:rsidR="009C7C76">
          <w:rPr>
            <w:noProof/>
            <w:webHidden/>
          </w:rPr>
          <w:fldChar w:fldCharType="end"/>
        </w:r>
      </w:hyperlink>
    </w:p>
    <w:p w14:paraId="320AB052" w14:textId="77777777" w:rsidR="009C7C76" w:rsidRDefault="005A7E54">
      <w:pPr>
        <w:pStyle w:val="TOC2"/>
        <w:rPr>
          <w:noProof/>
          <w:color w:val="auto"/>
          <w:sz w:val="22"/>
        </w:rPr>
      </w:pPr>
      <w:hyperlink w:anchor="_Toc300000476" w:history="1">
        <w:r w:rsidR="009C7C76" w:rsidRPr="00355747">
          <w:rPr>
            <w:rStyle w:val="Hyperlink"/>
            <w:noProof/>
          </w:rPr>
          <w:t>SQL Server 2008 R2 Datacenter</w:t>
        </w:r>
        <w:r w:rsidR="009C7C76">
          <w:rPr>
            <w:noProof/>
            <w:webHidden/>
          </w:rPr>
          <w:tab/>
        </w:r>
        <w:r w:rsidR="009C7C76">
          <w:rPr>
            <w:noProof/>
            <w:webHidden/>
          </w:rPr>
          <w:fldChar w:fldCharType="begin"/>
        </w:r>
        <w:r w:rsidR="009C7C76">
          <w:rPr>
            <w:noProof/>
            <w:webHidden/>
          </w:rPr>
          <w:instrText xml:space="preserve"> PAGEREF _Toc300000476 \h </w:instrText>
        </w:r>
        <w:r w:rsidR="009C7C76">
          <w:rPr>
            <w:noProof/>
            <w:webHidden/>
          </w:rPr>
        </w:r>
        <w:r w:rsidR="009C7C76">
          <w:rPr>
            <w:noProof/>
            <w:webHidden/>
          </w:rPr>
          <w:fldChar w:fldCharType="separate"/>
        </w:r>
        <w:r>
          <w:rPr>
            <w:noProof/>
            <w:webHidden/>
          </w:rPr>
          <w:t>19</w:t>
        </w:r>
        <w:r w:rsidR="009C7C76">
          <w:rPr>
            <w:noProof/>
            <w:webHidden/>
          </w:rPr>
          <w:fldChar w:fldCharType="end"/>
        </w:r>
      </w:hyperlink>
    </w:p>
    <w:p w14:paraId="5F1B1AE5" w14:textId="77777777" w:rsidR="009C7C76" w:rsidRDefault="005A7E54">
      <w:pPr>
        <w:pStyle w:val="TOC2"/>
        <w:rPr>
          <w:noProof/>
          <w:color w:val="auto"/>
          <w:sz w:val="22"/>
        </w:rPr>
      </w:pPr>
      <w:hyperlink w:anchor="_Toc300000477" w:history="1">
        <w:r w:rsidR="009C7C76" w:rsidRPr="00355747">
          <w:rPr>
            <w:rStyle w:val="Hyperlink"/>
            <w:noProof/>
          </w:rPr>
          <w:t>SQL Server 2008 R2 Enterprise</w:t>
        </w:r>
        <w:r w:rsidR="009C7C76">
          <w:rPr>
            <w:noProof/>
            <w:webHidden/>
          </w:rPr>
          <w:tab/>
        </w:r>
        <w:r w:rsidR="009C7C76">
          <w:rPr>
            <w:noProof/>
            <w:webHidden/>
          </w:rPr>
          <w:fldChar w:fldCharType="begin"/>
        </w:r>
        <w:r w:rsidR="009C7C76">
          <w:rPr>
            <w:noProof/>
            <w:webHidden/>
          </w:rPr>
          <w:instrText xml:space="preserve"> PAGEREF _Toc300000477 \h </w:instrText>
        </w:r>
        <w:r w:rsidR="009C7C76">
          <w:rPr>
            <w:noProof/>
            <w:webHidden/>
          </w:rPr>
        </w:r>
        <w:r w:rsidR="009C7C76">
          <w:rPr>
            <w:noProof/>
            <w:webHidden/>
          </w:rPr>
          <w:fldChar w:fldCharType="separate"/>
        </w:r>
        <w:r>
          <w:rPr>
            <w:noProof/>
            <w:webHidden/>
          </w:rPr>
          <w:t>20</w:t>
        </w:r>
        <w:r w:rsidR="009C7C76">
          <w:rPr>
            <w:noProof/>
            <w:webHidden/>
          </w:rPr>
          <w:fldChar w:fldCharType="end"/>
        </w:r>
      </w:hyperlink>
    </w:p>
    <w:p w14:paraId="2DE3AC9E" w14:textId="77777777" w:rsidR="009C7C76" w:rsidRDefault="005A7E54">
      <w:pPr>
        <w:pStyle w:val="TOC2"/>
        <w:rPr>
          <w:noProof/>
          <w:color w:val="auto"/>
          <w:sz w:val="22"/>
        </w:rPr>
      </w:pPr>
      <w:hyperlink w:anchor="_Toc300000478" w:history="1">
        <w:r w:rsidR="009C7C76" w:rsidRPr="00355747">
          <w:rPr>
            <w:rStyle w:val="Hyperlink"/>
            <w:noProof/>
          </w:rPr>
          <w:t>SQL Server 2008 R2 Standard</w:t>
        </w:r>
        <w:r w:rsidR="009C7C76">
          <w:rPr>
            <w:noProof/>
            <w:webHidden/>
          </w:rPr>
          <w:tab/>
        </w:r>
        <w:r w:rsidR="009C7C76">
          <w:rPr>
            <w:noProof/>
            <w:webHidden/>
          </w:rPr>
          <w:fldChar w:fldCharType="begin"/>
        </w:r>
        <w:r w:rsidR="009C7C76">
          <w:rPr>
            <w:noProof/>
            <w:webHidden/>
          </w:rPr>
          <w:instrText xml:space="preserve"> PAGEREF _Toc300000478 \h </w:instrText>
        </w:r>
        <w:r w:rsidR="009C7C76">
          <w:rPr>
            <w:noProof/>
            <w:webHidden/>
          </w:rPr>
        </w:r>
        <w:r w:rsidR="009C7C76">
          <w:rPr>
            <w:noProof/>
            <w:webHidden/>
          </w:rPr>
          <w:fldChar w:fldCharType="separate"/>
        </w:r>
        <w:r>
          <w:rPr>
            <w:noProof/>
            <w:webHidden/>
          </w:rPr>
          <w:t>20</w:t>
        </w:r>
        <w:r w:rsidR="009C7C76">
          <w:rPr>
            <w:noProof/>
            <w:webHidden/>
          </w:rPr>
          <w:fldChar w:fldCharType="end"/>
        </w:r>
      </w:hyperlink>
    </w:p>
    <w:p w14:paraId="1261F2AE" w14:textId="77777777" w:rsidR="009C7C76" w:rsidRDefault="005A7E54">
      <w:pPr>
        <w:pStyle w:val="TOC2"/>
        <w:rPr>
          <w:noProof/>
          <w:color w:val="auto"/>
          <w:sz w:val="22"/>
        </w:rPr>
      </w:pPr>
      <w:hyperlink w:anchor="_Toc300000479" w:history="1">
        <w:r w:rsidR="009C7C76" w:rsidRPr="00355747">
          <w:rPr>
            <w:rStyle w:val="Hyperlink"/>
            <w:noProof/>
          </w:rPr>
          <w:t>SQL Server 2008 R2 Workgroup</w:t>
        </w:r>
        <w:r w:rsidR="009C7C76">
          <w:rPr>
            <w:noProof/>
            <w:webHidden/>
          </w:rPr>
          <w:tab/>
        </w:r>
        <w:r w:rsidR="009C7C76">
          <w:rPr>
            <w:noProof/>
            <w:webHidden/>
          </w:rPr>
          <w:fldChar w:fldCharType="begin"/>
        </w:r>
        <w:r w:rsidR="009C7C76">
          <w:rPr>
            <w:noProof/>
            <w:webHidden/>
          </w:rPr>
          <w:instrText xml:space="preserve"> PAGEREF _Toc300000479 \h </w:instrText>
        </w:r>
        <w:r w:rsidR="009C7C76">
          <w:rPr>
            <w:noProof/>
            <w:webHidden/>
          </w:rPr>
        </w:r>
        <w:r w:rsidR="009C7C76">
          <w:rPr>
            <w:noProof/>
            <w:webHidden/>
          </w:rPr>
          <w:fldChar w:fldCharType="separate"/>
        </w:r>
        <w:r>
          <w:rPr>
            <w:noProof/>
            <w:webHidden/>
          </w:rPr>
          <w:t>21</w:t>
        </w:r>
        <w:r w:rsidR="009C7C76">
          <w:rPr>
            <w:noProof/>
            <w:webHidden/>
          </w:rPr>
          <w:fldChar w:fldCharType="end"/>
        </w:r>
      </w:hyperlink>
    </w:p>
    <w:p w14:paraId="52A7C96A" w14:textId="77777777" w:rsidR="009C7C76" w:rsidRDefault="005A7E54">
      <w:pPr>
        <w:pStyle w:val="TOC2"/>
        <w:rPr>
          <w:noProof/>
          <w:color w:val="auto"/>
          <w:sz w:val="22"/>
        </w:rPr>
      </w:pPr>
      <w:hyperlink w:anchor="_Toc300000480" w:history="1">
        <w:r w:rsidR="009C7C76" w:rsidRPr="00355747">
          <w:rPr>
            <w:rStyle w:val="Hyperlink"/>
            <w:noProof/>
          </w:rPr>
          <w:t>SQL Server 2008 R2 Web</w:t>
        </w:r>
        <w:r w:rsidR="009C7C76">
          <w:rPr>
            <w:noProof/>
            <w:webHidden/>
          </w:rPr>
          <w:tab/>
        </w:r>
        <w:r w:rsidR="009C7C76">
          <w:rPr>
            <w:noProof/>
            <w:webHidden/>
          </w:rPr>
          <w:fldChar w:fldCharType="begin"/>
        </w:r>
        <w:r w:rsidR="009C7C76">
          <w:rPr>
            <w:noProof/>
            <w:webHidden/>
          </w:rPr>
          <w:instrText xml:space="preserve"> PAGEREF _Toc300000480 \h </w:instrText>
        </w:r>
        <w:r w:rsidR="009C7C76">
          <w:rPr>
            <w:noProof/>
            <w:webHidden/>
          </w:rPr>
        </w:r>
        <w:r w:rsidR="009C7C76">
          <w:rPr>
            <w:noProof/>
            <w:webHidden/>
          </w:rPr>
          <w:fldChar w:fldCharType="separate"/>
        </w:r>
        <w:r>
          <w:rPr>
            <w:noProof/>
            <w:webHidden/>
          </w:rPr>
          <w:t>21</w:t>
        </w:r>
        <w:r w:rsidR="009C7C76">
          <w:rPr>
            <w:noProof/>
            <w:webHidden/>
          </w:rPr>
          <w:fldChar w:fldCharType="end"/>
        </w:r>
      </w:hyperlink>
    </w:p>
    <w:p w14:paraId="09E6B6EF" w14:textId="77777777" w:rsidR="009C7C76" w:rsidRDefault="005A7E54">
      <w:pPr>
        <w:pStyle w:val="TOC2"/>
        <w:rPr>
          <w:noProof/>
          <w:color w:val="auto"/>
          <w:sz w:val="22"/>
        </w:rPr>
      </w:pPr>
      <w:hyperlink w:anchor="_Toc300000481" w:history="1">
        <w:r w:rsidR="009C7C76" w:rsidRPr="00355747">
          <w:rPr>
            <w:rStyle w:val="Hyperlink"/>
            <w:noProof/>
          </w:rPr>
          <w:t>Windows HPC Server 2008 R2 Suite</w:t>
        </w:r>
        <w:r w:rsidR="009C7C76">
          <w:rPr>
            <w:noProof/>
            <w:webHidden/>
          </w:rPr>
          <w:tab/>
        </w:r>
        <w:r w:rsidR="009C7C76">
          <w:rPr>
            <w:noProof/>
            <w:webHidden/>
          </w:rPr>
          <w:fldChar w:fldCharType="begin"/>
        </w:r>
        <w:r w:rsidR="009C7C76">
          <w:rPr>
            <w:noProof/>
            <w:webHidden/>
          </w:rPr>
          <w:instrText xml:space="preserve"> PAGEREF _Toc300000481 \h </w:instrText>
        </w:r>
        <w:r w:rsidR="009C7C76">
          <w:rPr>
            <w:noProof/>
            <w:webHidden/>
          </w:rPr>
        </w:r>
        <w:r w:rsidR="009C7C76">
          <w:rPr>
            <w:noProof/>
            <w:webHidden/>
          </w:rPr>
          <w:fldChar w:fldCharType="separate"/>
        </w:r>
        <w:r>
          <w:rPr>
            <w:noProof/>
            <w:webHidden/>
          </w:rPr>
          <w:t>22</w:t>
        </w:r>
        <w:r w:rsidR="009C7C76">
          <w:rPr>
            <w:noProof/>
            <w:webHidden/>
          </w:rPr>
          <w:fldChar w:fldCharType="end"/>
        </w:r>
      </w:hyperlink>
    </w:p>
    <w:p w14:paraId="7304B6FA" w14:textId="77777777" w:rsidR="009C7C76" w:rsidRDefault="005A7E54">
      <w:pPr>
        <w:pStyle w:val="TOC2"/>
        <w:rPr>
          <w:noProof/>
          <w:color w:val="auto"/>
          <w:sz w:val="22"/>
        </w:rPr>
      </w:pPr>
      <w:hyperlink w:anchor="_Toc300000482" w:history="1">
        <w:r w:rsidR="009C7C76" w:rsidRPr="00355747">
          <w:rPr>
            <w:rStyle w:val="Hyperlink"/>
            <w:noProof/>
          </w:rPr>
          <w:t>Windows Server 2008 R2 Datacenter</w:t>
        </w:r>
        <w:r w:rsidR="009C7C76">
          <w:rPr>
            <w:noProof/>
            <w:webHidden/>
          </w:rPr>
          <w:tab/>
        </w:r>
        <w:r w:rsidR="009C7C76">
          <w:rPr>
            <w:noProof/>
            <w:webHidden/>
          </w:rPr>
          <w:fldChar w:fldCharType="begin"/>
        </w:r>
        <w:r w:rsidR="009C7C76">
          <w:rPr>
            <w:noProof/>
            <w:webHidden/>
          </w:rPr>
          <w:instrText xml:space="preserve"> PAGEREF _Toc300000482 \h </w:instrText>
        </w:r>
        <w:r w:rsidR="009C7C76">
          <w:rPr>
            <w:noProof/>
            <w:webHidden/>
          </w:rPr>
        </w:r>
        <w:r w:rsidR="009C7C76">
          <w:rPr>
            <w:noProof/>
            <w:webHidden/>
          </w:rPr>
          <w:fldChar w:fldCharType="separate"/>
        </w:r>
        <w:r>
          <w:rPr>
            <w:noProof/>
            <w:webHidden/>
          </w:rPr>
          <w:t>22</w:t>
        </w:r>
        <w:r w:rsidR="009C7C76">
          <w:rPr>
            <w:noProof/>
            <w:webHidden/>
          </w:rPr>
          <w:fldChar w:fldCharType="end"/>
        </w:r>
      </w:hyperlink>
    </w:p>
    <w:p w14:paraId="16EC91F4" w14:textId="77777777" w:rsidR="009C7C76" w:rsidRDefault="005A7E54">
      <w:pPr>
        <w:pStyle w:val="TOC2"/>
        <w:rPr>
          <w:noProof/>
          <w:color w:val="auto"/>
          <w:sz w:val="22"/>
        </w:rPr>
      </w:pPr>
      <w:hyperlink w:anchor="_Toc300000483" w:history="1">
        <w:r w:rsidR="009C7C76" w:rsidRPr="00355747">
          <w:rPr>
            <w:rStyle w:val="Hyperlink"/>
            <w:noProof/>
          </w:rPr>
          <w:t>Windows Server 2008 R2 Enterprise</w:t>
        </w:r>
        <w:r w:rsidR="009C7C76">
          <w:rPr>
            <w:noProof/>
            <w:webHidden/>
          </w:rPr>
          <w:tab/>
        </w:r>
        <w:r w:rsidR="009C7C76">
          <w:rPr>
            <w:noProof/>
            <w:webHidden/>
          </w:rPr>
          <w:fldChar w:fldCharType="begin"/>
        </w:r>
        <w:r w:rsidR="009C7C76">
          <w:rPr>
            <w:noProof/>
            <w:webHidden/>
          </w:rPr>
          <w:instrText xml:space="preserve"> PAGEREF _Toc300000483 \h </w:instrText>
        </w:r>
        <w:r w:rsidR="009C7C76">
          <w:rPr>
            <w:noProof/>
            <w:webHidden/>
          </w:rPr>
        </w:r>
        <w:r w:rsidR="009C7C76">
          <w:rPr>
            <w:noProof/>
            <w:webHidden/>
          </w:rPr>
          <w:fldChar w:fldCharType="separate"/>
        </w:r>
        <w:r>
          <w:rPr>
            <w:noProof/>
            <w:webHidden/>
          </w:rPr>
          <w:t>23</w:t>
        </w:r>
        <w:r w:rsidR="009C7C76">
          <w:rPr>
            <w:noProof/>
            <w:webHidden/>
          </w:rPr>
          <w:fldChar w:fldCharType="end"/>
        </w:r>
      </w:hyperlink>
    </w:p>
    <w:p w14:paraId="0CA7FE4F" w14:textId="77777777" w:rsidR="009C7C76" w:rsidRDefault="005A7E54">
      <w:pPr>
        <w:pStyle w:val="TOC2"/>
        <w:rPr>
          <w:noProof/>
          <w:color w:val="auto"/>
          <w:sz w:val="22"/>
        </w:rPr>
      </w:pPr>
      <w:hyperlink w:anchor="_Toc300000484" w:history="1">
        <w:r w:rsidR="009C7C76" w:rsidRPr="00355747">
          <w:rPr>
            <w:rStyle w:val="Hyperlink"/>
            <w:noProof/>
          </w:rPr>
          <w:t>Windows Server 2008 R2 for Itanium-based Systems</w:t>
        </w:r>
        <w:r w:rsidR="009C7C76">
          <w:rPr>
            <w:noProof/>
            <w:webHidden/>
          </w:rPr>
          <w:tab/>
        </w:r>
        <w:r w:rsidR="009C7C76">
          <w:rPr>
            <w:noProof/>
            <w:webHidden/>
          </w:rPr>
          <w:fldChar w:fldCharType="begin"/>
        </w:r>
        <w:r w:rsidR="009C7C76">
          <w:rPr>
            <w:noProof/>
            <w:webHidden/>
          </w:rPr>
          <w:instrText xml:space="preserve"> PAGEREF _Toc300000484 \h </w:instrText>
        </w:r>
        <w:r w:rsidR="009C7C76">
          <w:rPr>
            <w:noProof/>
            <w:webHidden/>
          </w:rPr>
        </w:r>
        <w:r w:rsidR="009C7C76">
          <w:rPr>
            <w:noProof/>
            <w:webHidden/>
          </w:rPr>
          <w:fldChar w:fldCharType="separate"/>
        </w:r>
        <w:r>
          <w:rPr>
            <w:noProof/>
            <w:webHidden/>
          </w:rPr>
          <w:t>24</w:t>
        </w:r>
        <w:r w:rsidR="009C7C76">
          <w:rPr>
            <w:noProof/>
            <w:webHidden/>
          </w:rPr>
          <w:fldChar w:fldCharType="end"/>
        </w:r>
      </w:hyperlink>
    </w:p>
    <w:p w14:paraId="23D3C6D0" w14:textId="77777777" w:rsidR="009C7C76" w:rsidRDefault="005A7E54">
      <w:pPr>
        <w:pStyle w:val="TOC2"/>
        <w:rPr>
          <w:noProof/>
          <w:color w:val="auto"/>
          <w:sz w:val="22"/>
        </w:rPr>
      </w:pPr>
      <w:hyperlink w:anchor="_Toc300000485" w:history="1">
        <w:r w:rsidR="009C7C76" w:rsidRPr="00355747">
          <w:rPr>
            <w:rStyle w:val="Hyperlink"/>
            <w:noProof/>
          </w:rPr>
          <w:t>Windows Server 2008 R2 HPC Edition</w:t>
        </w:r>
        <w:r w:rsidR="009C7C76">
          <w:rPr>
            <w:noProof/>
            <w:webHidden/>
          </w:rPr>
          <w:tab/>
        </w:r>
        <w:r w:rsidR="009C7C76">
          <w:rPr>
            <w:noProof/>
            <w:webHidden/>
          </w:rPr>
          <w:fldChar w:fldCharType="begin"/>
        </w:r>
        <w:r w:rsidR="009C7C76">
          <w:rPr>
            <w:noProof/>
            <w:webHidden/>
          </w:rPr>
          <w:instrText xml:space="preserve"> PAGEREF _Toc300000485 \h </w:instrText>
        </w:r>
        <w:r w:rsidR="009C7C76">
          <w:rPr>
            <w:noProof/>
            <w:webHidden/>
          </w:rPr>
        </w:r>
        <w:r w:rsidR="009C7C76">
          <w:rPr>
            <w:noProof/>
            <w:webHidden/>
          </w:rPr>
          <w:fldChar w:fldCharType="separate"/>
        </w:r>
        <w:r>
          <w:rPr>
            <w:noProof/>
            <w:webHidden/>
          </w:rPr>
          <w:t>24</w:t>
        </w:r>
        <w:r w:rsidR="009C7C76">
          <w:rPr>
            <w:noProof/>
            <w:webHidden/>
          </w:rPr>
          <w:fldChar w:fldCharType="end"/>
        </w:r>
      </w:hyperlink>
    </w:p>
    <w:p w14:paraId="0E7ED030" w14:textId="77777777" w:rsidR="009C7C76" w:rsidRDefault="005A7E54">
      <w:pPr>
        <w:pStyle w:val="TOC2"/>
        <w:rPr>
          <w:noProof/>
          <w:color w:val="auto"/>
          <w:sz w:val="22"/>
        </w:rPr>
      </w:pPr>
      <w:hyperlink w:anchor="_Toc300000486" w:history="1">
        <w:r w:rsidR="009C7C76" w:rsidRPr="00355747">
          <w:rPr>
            <w:rStyle w:val="Hyperlink"/>
            <w:noProof/>
          </w:rPr>
          <w:t>Windows Server 2008 R2 OEM Standard and Enterprise</w:t>
        </w:r>
        <w:r w:rsidR="009C7C76">
          <w:rPr>
            <w:noProof/>
            <w:webHidden/>
          </w:rPr>
          <w:tab/>
        </w:r>
        <w:r w:rsidR="009C7C76">
          <w:rPr>
            <w:noProof/>
            <w:webHidden/>
          </w:rPr>
          <w:fldChar w:fldCharType="begin"/>
        </w:r>
        <w:r w:rsidR="009C7C76">
          <w:rPr>
            <w:noProof/>
            <w:webHidden/>
          </w:rPr>
          <w:instrText xml:space="preserve"> PAGEREF _Toc300000486 \h </w:instrText>
        </w:r>
        <w:r w:rsidR="009C7C76">
          <w:rPr>
            <w:noProof/>
            <w:webHidden/>
          </w:rPr>
        </w:r>
        <w:r w:rsidR="009C7C76">
          <w:rPr>
            <w:noProof/>
            <w:webHidden/>
          </w:rPr>
          <w:fldChar w:fldCharType="separate"/>
        </w:r>
        <w:r>
          <w:rPr>
            <w:noProof/>
            <w:webHidden/>
          </w:rPr>
          <w:t>25</w:t>
        </w:r>
        <w:r w:rsidR="009C7C76">
          <w:rPr>
            <w:noProof/>
            <w:webHidden/>
          </w:rPr>
          <w:fldChar w:fldCharType="end"/>
        </w:r>
      </w:hyperlink>
    </w:p>
    <w:p w14:paraId="320584E0" w14:textId="77777777" w:rsidR="009C7C76" w:rsidRDefault="005A7E54">
      <w:pPr>
        <w:pStyle w:val="TOC2"/>
        <w:rPr>
          <w:noProof/>
          <w:color w:val="auto"/>
          <w:sz w:val="22"/>
        </w:rPr>
      </w:pPr>
      <w:hyperlink w:anchor="_Toc300000487" w:history="1">
        <w:r w:rsidR="009C7C76" w:rsidRPr="00355747">
          <w:rPr>
            <w:rStyle w:val="Hyperlink"/>
            <w:noProof/>
          </w:rPr>
          <w:t>Windows Server 2008 R2 Standard</w:t>
        </w:r>
        <w:r w:rsidR="009C7C76">
          <w:rPr>
            <w:noProof/>
            <w:webHidden/>
          </w:rPr>
          <w:tab/>
        </w:r>
        <w:r w:rsidR="009C7C76">
          <w:rPr>
            <w:noProof/>
            <w:webHidden/>
          </w:rPr>
          <w:fldChar w:fldCharType="begin"/>
        </w:r>
        <w:r w:rsidR="009C7C76">
          <w:rPr>
            <w:noProof/>
            <w:webHidden/>
          </w:rPr>
          <w:instrText xml:space="preserve"> PAGEREF _Toc300000487 \h </w:instrText>
        </w:r>
        <w:r w:rsidR="009C7C76">
          <w:rPr>
            <w:noProof/>
            <w:webHidden/>
          </w:rPr>
        </w:r>
        <w:r w:rsidR="009C7C76">
          <w:rPr>
            <w:noProof/>
            <w:webHidden/>
          </w:rPr>
          <w:fldChar w:fldCharType="separate"/>
        </w:r>
        <w:r>
          <w:rPr>
            <w:noProof/>
            <w:webHidden/>
          </w:rPr>
          <w:t>26</w:t>
        </w:r>
        <w:r w:rsidR="009C7C76">
          <w:rPr>
            <w:noProof/>
            <w:webHidden/>
          </w:rPr>
          <w:fldChar w:fldCharType="end"/>
        </w:r>
      </w:hyperlink>
    </w:p>
    <w:p w14:paraId="18C74B23" w14:textId="77777777" w:rsidR="009C7C76" w:rsidRDefault="005A7E54">
      <w:pPr>
        <w:pStyle w:val="TOC2"/>
        <w:rPr>
          <w:noProof/>
          <w:color w:val="auto"/>
          <w:sz w:val="22"/>
        </w:rPr>
      </w:pPr>
      <w:hyperlink w:anchor="_Toc300000488" w:history="1">
        <w:r w:rsidR="009C7C76" w:rsidRPr="00355747">
          <w:rPr>
            <w:rStyle w:val="Hyperlink"/>
            <w:noProof/>
          </w:rPr>
          <w:t>Windows Server 2008 R2 Standard with System Center Operations Manager 2007 R2</w:t>
        </w:r>
        <w:r w:rsidR="009C7C76">
          <w:rPr>
            <w:noProof/>
            <w:webHidden/>
          </w:rPr>
          <w:tab/>
        </w:r>
        <w:r w:rsidR="009C7C76">
          <w:rPr>
            <w:noProof/>
            <w:webHidden/>
          </w:rPr>
          <w:fldChar w:fldCharType="begin"/>
        </w:r>
        <w:r w:rsidR="009C7C76">
          <w:rPr>
            <w:noProof/>
            <w:webHidden/>
          </w:rPr>
          <w:instrText xml:space="preserve"> PAGEREF _Toc300000488 \h </w:instrText>
        </w:r>
        <w:r w:rsidR="009C7C76">
          <w:rPr>
            <w:noProof/>
            <w:webHidden/>
          </w:rPr>
        </w:r>
        <w:r w:rsidR="009C7C76">
          <w:rPr>
            <w:noProof/>
            <w:webHidden/>
          </w:rPr>
          <w:fldChar w:fldCharType="separate"/>
        </w:r>
        <w:r>
          <w:rPr>
            <w:noProof/>
            <w:webHidden/>
          </w:rPr>
          <w:t>27</w:t>
        </w:r>
        <w:r w:rsidR="009C7C76">
          <w:rPr>
            <w:noProof/>
            <w:webHidden/>
          </w:rPr>
          <w:fldChar w:fldCharType="end"/>
        </w:r>
      </w:hyperlink>
    </w:p>
    <w:p w14:paraId="309A3550" w14:textId="77777777" w:rsidR="009C7C76" w:rsidRDefault="005A7E54">
      <w:pPr>
        <w:pStyle w:val="TOC2"/>
        <w:rPr>
          <w:noProof/>
          <w:color w:val="auto"/>
          <w:sz w:val="22"/>
        </w:rPr>
      </w:pPr>
      <w:hyperlink w:anchor="_Toc300000489" w:history="1">
        <w:r w:rsidR="009C7C76" w:rsidRPr="00355747">
          <w:rPr>
            <w:rStyle w:val="Hyperlink"/>
            <w:noProof/>
          </w:rPr>
          <w:t>Windows Server 2008 R2 Standard with System Center Operations Manager 2007 R2 with SQL Server 2008 R2 Technology</w:t>
        </w:r>
        <w:r w:rsidR="009C7C76">
          <w:rPr>
            <w:noProof/>
            <w:webHidden/>
          </w:rPr>
          <w:tab/>
        </w:r>
        <w:r w:rsidR="009C7C76">
          <w:rPr>
            <w:noProof/>
            <w:webHidden/>
          </w:rPr>
          <w:fldChar w:fldCharType="begin"/>
        </w:r>
        <w:r w:rsidR="009C7C76">
          <w:rPr>
            <w:noProof/>
            <w:webHidden/>
          </w:rPr>
          <w:instrText xml:space="preserve"> PAGEREF _Toc300000489 \h </w:instrText>
        </w:r>
        <w:r w:rsidR="009C7C76">
          <w:rPr>
            <w:noProof/>
            <w:webHidden/>
          </w:rPr>
        </w:r>
        <w:r w:rsidR="009C7C76">
          <w:rPr>
            <w:noProof/>
            <w:webHidden/>
          </w:rPr>
          <w:fldChar w:fldCharType="separate"/>
        </w:r>
        <w:r>
          <w:rPr>
            <w:noProof/>
            <w:webHidden/>
          </w:rPr>
          <w:t>28</w:t>
        </w:r>
        <w:r w:rsidR="009C7C76">
          <w:rPr>
            <w:noProof/>
            <w:webHidden/>
          </w:rPr>
          <w:fldChar w:fldCharType="end"/>
        </w:r>
      </w:hyperlink>
    </w:p>
    <w:p w14:paraId="26FC0F5D" w14:textId="77777777" w:rsidR="009C7C76" w:rsidRDefault="005A7E54">
      <w:pPr>
        <w:pStyle w:val="TOC2"/>
        <w:rPr>
          <w:noProof/>
          <w:color w:val="auto"/>
          <w:sz w:val="22"/>
        </w:rPr>
      </w:pPr>
      <w:hyperlink w:anchor="_Toc300000490" w:history="1">
        <w:r w:rsidR="009C7C76" w:rsidRPr="00355747">
          <w:rPr>
            <w:rStyle w:val="Hyperlink"/>
            <w:noProof/>
          </w:rPr>
          <w:t>Windows Web Server 2008 R2</w:t>
        </w:r>
        <w:r w:rsidR="009C7C76">
          <w:rPr>
            <w:noProof/>
            <w:webHidden/>
          </w:rPr>
          <w:tab/>
        </w:r>
        <w:r w:rsidR="009C7C76">
          <w:rPr>
            <w:noProof/>
            <w:webHidden/>
          </w:rPr>
          <w:fldChar w:fldCharType="begin"/>
        </w:r>
        <w:r w:rsidR="009C7C76">
          <w:rPr>
            <w:noProof/>
            <w:webHidden/>
          </w:rPr>
          <w:instrText xml:space="preserve"> PAGEREF _Toc300000490 \h </w:instrText>
        </w:r>
        <w:r w:rsidR="009C7C76">
          <w:rPr>
            <w:noProof/>
            <w:webHidden/>
          </w:rPr>
        </w:r>
        <w:r w:rsidR="009C7C76">
          <w:rPr>
            <w:noProof/>
            <w:webHidden/>
          </w:rPr>
          <w:fldChar w:fldCharType="separate"/>
        </w:r>
        <w:r>
          <w:rPr>
            <w:noProof/>
            <w:webHidden/>
          </w:rPr>
          <w:t>29</w:t>
        </w:r>
        <w:r w:rsidR="009C7C76">
          <w:rPr>
            <w:noProof/>
            <w:webHidden/>
          </w:rPr>
          <w:fldChar w:fldCharType="end"/>
        </w:r>
      </w:hyperlink>
    </w:p>
    <w:p w14:paraId="2EE61956" w14:textId="77777777" w:rsidR="0006656D" w:rsidRDefault="0006656D" w:rsidP="000A570B">
      <w:pPr>
        <w:pStyle w:val="TOC1"/>
        <w:tabs>
          <w:tab w:val="right" w:leader="dot" w:pos="5210"/>
        </w:tabs>
        <w:sectPr w:rsidR="0006656D" w:rsidSect="0006656D">
          <w:footerReference w:type="default" r:id="rId46"/>
          <w:type w:val="continuous"/>
          <w:pgSz w:w="12240" w:h="15840" w:code="1"/>
          <w:pgMar w:top="1170" w:right="720" w:bottom="720" w:left="720" w:header="432" w:footer="288" w:gutter="0"/>
          <w:cols w:num="2" w:space="360"/>
          <w:docGrid w:linePitch="360"/>
        </w:sectPr>
      </w:pPr>
      <w:r>
        <w:fldChar w:fldCharType="end"/>
      </w:r>
    </w:p>
    <w:p w14:paraId="4C66B4B5" w14:textId="77777777" w:rsidR="000A570B" w:rsidRDefault="000A570B" w:rsidP="000A570B">
      <w:pPr>
        <w:pStyle w:val="TOC1"/>
        <w:tabs>
          <w:tab w:val="right" w:leader="dot" w:pos="5210"/>
        </w:tabs>
      </w:pPr>
    </w:p>
    <w:p w14:paraId="1B2F7400" w14:textId="77777777" w:rsidR="000A570B" w:rsidRPr="004D5D5F" w:rsidRDefault="000A570B" w:rsidP="000A570B">
      <w:pPr>
        <w:pStyle w:val="PURHeading1"/>
      </w:pPr>
      <w:bookmarkStart w:id="32" w:name="Per_Processor"/>
      <w:r w:rsidRPr="004D5D5F">
        <w:t xml:space="preserve">General Terms </w:t>
      </w:r>
    </w:p>
    <w:p w14:paraId="0681DB3A" w14:textId="77777777" w:rsidR="000A570B" w:rsidRPr="00732F38" w:rsidRDefault="000A570B" w:rsidP="000A570B">
      <w:pPr>
        <w:pStyle w:val="PURHeading2"/>
      </w:pPr>
      <w:r>
        <w:t>Licensing a Server</w:t>
      </w:r>
    </w:p>
    <w:p w14:paraId="3EC3EE87" w14:textId="77777777" w:rsidR="000A570B" w:rsidRDefault="000A570B" w:rsidP="000A570B">
      <w:pPr>
        <w:pStyle w:val="PURBody"/>
        <w:rPr>
          <w:b/>
          <w:caps/>
        </w:rPr>
      </w:pPr>
      <w:r w:rsidRPr="008115B6">
        <w:t>Before you run instances of the server software on a server, you must determine the number of licenses required and assign them to that server</w:t>
      </w:r>
      <w:r>
        <w:t xml:space="preserve"> as described below</w:t>
      </w:r>
      <w:r w:rsidRPr="008115B6">
        <w:t xml:space="preserve">.  </w:t>
      </w:r>
    </w:p>
    <w:p w14:paraId="7DA27C31" w14:textId="77777777" w:rsidR="000A570B" w:rsidRDefault="000A570B" w:rsidP="000A570B">
      <w:pPr>
        <w:pStyle w:val="PURBlueStrong"/>
      </w:pPr>
      <w:r>
        <w:t>Determining the Number of Licenses Required</w:t>
      </w:r>
    </w:p>
    <w:p w14:paraId="5D836B1F" w14:textId="77777777" w:rsidR="000A570B" w:rsidRPr="008115B6" w:rsidRDefault="000A570B" w:rsidP="000A570B">
      <w:pPr>
        <w:pStyle w:val="PURBody-Indented"/>
      </w:pPr>
      <w:r w:rsidRPr="008115B6">
        <w:t>The number of licenses required is based on either the total number of physical processors on the s</w:t>
      </w:r>
      <w:r>
        <w:t>erver (as described in Option 1</w:t>
      </w:r>
      <w:r w:rsidRPr="008115B6">
        <w:t xml:space="preserve"> below) or the number of virtual and physical processors used (as de</w:t>
      </w:r>
      <w:r>
        <w:t xml:space="preserve">scribed in Option 2 below). </w:t>
      </w:r>
      <w:r w:rsidRPr="008115B6">
        <w:t>For Enterprise Editions of the software, you may follow either option. For all other edition</w:t>
      </w:r>
      <w:r>
        <w:t>s of the software, you must follow O</w:t>
      </w:r>
      <w:r w:rsidRPr="008115B6">
        <w:t xml:space="preserve">ption </w:t>
      </w:r>
      <w:r>
        <w:t>2</w:t>
      </w:r>
      <w:r w:rsidRPr="008115B6">
        <w:t>.</w:t>
      </w:r>
    </w:p>
    <w:p w14:paraId="15B15FE7" w14:textId="77777777" w:rsidR="000A570B" w:rsidRPr="008115B6" w:rsidRDefault="000A570B" w:rsidP="000A570B">
      <w:pPr>
        <w:pStyle w:val="PURBody-Indented"/>
      </w:pPr>
      <w:r w:rsidRPr="008115B6">
        <w:rPr>
          <w:rStyle w:val="Strong"/>
        </w:rPr>
        <w:t>Option 1: Unlimited Virtualization</w:t>
      </w:r>
      <w:r>
        <w:rPr>
          <w:rStyle w:val="Strong"/>
        </w:rPr>
        <w:t xml:space="preserve">: </w:t>
      </w:r>
      <w:r w:rsidRPr="008115B6">
        <w:t>Under this option, the number of licenses required for a server equals the total number of physical processors on that server.  Counting and assigning licenses based on this option permits you to run the server software in one physical and any number of virtual operating system environments (or OSEs) without regard to the number of physical and virtual processors used.  This option is available to you only for enterprise editions of the software.</w:t>
      </w:r>
    </w:p>
    <w:p w14:paraId="50B8DA03" w14:textId="77777777" w:rsidR="000A570B" w:rsidRPr="008115B6" w:rsidRDefault="000A570B" w:rsidP="000A570B">
      <w:pPr>
        <w:pStyle w:val="PURBody-Indented"/>
      </w:pPr>
      <w:r w:rsidRPr="008115B6">
        <w:rPr>
          <w:rStyle w:val="Strong"/>
        </w:rPr>
        <w:t>Option 2: Licensing based on Processors Used</w:t>
      </w:r>
      <w:r>
        <w:t xml:space="preserve">: </w:t>
      </w:r>
      <w:r w:rsidRPr="008115B6">
        <w:t>Under this option, the total number of licenses required for a server equals the sum of the lic</w:t>
      </w:r>
      <w:r w:rsidR="00615D50">
        <w:t>enses required under (a) and (b</w:t>
      </w:r>
      <w:r w:rsidRPr="008115B6">
        <w:t>) below.  This is the only option available to you for editions other than enterprise.</w:t>
      </w:r>
    </w:p>
    <w:p w14:paraId="5E908EAA" w14:textId="77777777" w:rsidR="000A570B" w:rsidRPr="00A80756" w:rsidRDefault="000A570B" w:rsidP="000A570B">
      <w:pPr>
        <w:pStyle w:val="PURBullet-Indented"/>
      </w:pPr>
      <w:r w:rsidRPr="00A80756">
        <w:t>To run instances of the server software in the physical OSE on a server, you need a license for each physical processor that the physical OSE uses.</w:t>
      </w:r>
    </w:p>
    <w:p w14:paraId="6ABDE6F9" w14:textId="77777777" w:rsidR="000A570B" w:rsidRPr="00A80756" w:rsidRDefault="000A570B" w:rsidP="000A570B">
      <w:pPr>
        <w:pStyle w:val="PURBullet-Indented"/>
      </w:pPr>
      <w:r w:rsidRPr="00A80756">
        <w:t>To run instances of the server software in virtual OSEs on a server, you need a license for each virtual processor* that each of those virtual OSEs uses.  If a virtual OSE uses a fraction of a virtual processor, the fraction counts as a full virtual processor.</w:t>
      </w:r>
    </w:p>
    <w:p w14:paraId="1252C8C9" w14:textId="77777777" w:rsidR="000A570B" w:rsidRPr="0026631B" w:rsidRDefault="000A570B" w:rsidP="000A570B">
      <w:pPr>
        <w:pStyle w:val="PURBody-Indented"/>
      </w:pPr>
      <w:r>
        <w:t>*</w:t>
      </w:r>
      <w:r w:rsidRPr="0026631B">
        <w:t>A virtual processor is a processor in a virtual (or ot</w:t>
      </w:r>
      <w:r>
        <w:t>herwise emulated) hardware syste</w:t>
      </w:r>
      <w:r w:rsidRPr="0026631B">
        <w:t>m.</w:t>
      </w:r>
      <w:r>
        <w:t xml:space="preserve"> </w:t>
      </w:r>
      <w:r w:rsidRPr="0026631B">
        <w:t xml:space="preserve"> Virtual </w:t>
      </w:r>
      <w:r>
        <w:t>OSE</w:t>
      </w:r>
      <w:r w:rsidRPr="0026631B">
        <w:t>s use virtual processors.</w:t>
      </w:r>
      <w:r>
        <w:t xml:space="preserve"> </w:t>
      </w:r>
      <w:r w:rsidRPr="0026631B">
        <w:t xml:space="preserve"> Solely for licensing purposes, a virtual processor is considered to have the same number of threads and cores as each physical processor on the underlying physical hardware system. So, for any given virtual </w:t>
      </w:r>
      <w:r>
        <w:t>OSE</w:t>
      </w:r>
      <w:r w:rsidRPr="0026631B">
        <w:t xml:space="preserve"> on a server on which each physical processor provides X logical processors, the number of licenses required is the sum of a) and b) below:</w:t>
      </w:r>
    </w:p>
    <w:p w14:paraId="0CED70D5" w14:textId="77777777" w:rsidR="000A570B" w:rsidRDefault="000A570B" w:rsidP="000A570B">
      <w:pPr>
        <w:pStyle w:val="PURBody-Indented"/>
        <w:ind w:left="720"/>
      </w:pPr>
      <w:r>
        <w:t xml:space="preserve">a) </w:t>
      </w:r>
      <w:proofErr w:type="gramStart"/>
      <w:r w:rsidRPr="0026631B">
        <w:t>one</w:t>
      </w:r>
      <w:proofErr w:type="gramEnd"/>
      <w:r w:rsidRPr="0026631B">
        <w:t xml:space="preserve"> license for every X logical processors that virtual </w:t>
      </w:r>
      <w:r>
        <w:t>OSE</w:t>
      </w:r>
      <w:r w:rsidRPr="0026631B">
        <w:t xml:space="preserve"> uses </w:t>
      </w:r>
    </w:p>
    <w:p w14:paraId="0C0E5C7F" w14:textId="77777777" w:rsidR="000A570B" w:rsidRDefault="000A570B" w:rsidP="000A570B">
      <w:pPr>
        <w:pStyle w:val="PURBody-Indented"/>
        <w:ind w:left="720"/>
      </w:pPr>
      <w:r>
        <w:t xml:space="preserve">b) </w:t>
      </w:r>
      <w:proofErr w:type="gramStart"/>
      <w:r w:rsidRPr="0026631B">
        <w:t>one</w:t>
      </w:r>
      <w:proofErr w:type="gramEnd"/>
      <w:r w:rsidRPr="0026631B">
        <w:t xml:space="preserve"> license if the numbe</w:t>
      </w:r>
      <w:r>
        <w:t>r</w:t>
      </w:r>
      <w:r w:rsidRPr="0026631B">
        <w:t xml:space="preserve"> of logical processors it uses is n</w:t>
      </w:r>
      <w:r>
        <w:t>ot a whole number multiple of X</w:t>
      </w:r>
    </w:p>
    <w:p w14:paraId="1DFF21B2" w14:textId="77777777" w:rsidR="000A570B" w:rsidRPr="00862C77" w:rsidRDefault="000A570B" w:rsidP="000A570B">
      <w:pPr>
        <w:pStyle w:val="PURBody-Indented"/>
      </w:pPr>
      <w:r>
        <w:t xml:space="preserve"> </w:t>
      </w:r>
      <w:r w:rsidRPr="0026631B">
        <w:t>“X,” as used above, equals the number of cores, or where relevant, the number of threads in each physical processor.</w:t>
      </w:r>
    </w:p>
    <w:p w14:paraId="5FBC6DEC" w14:textId="77777777" w:rsidR="000A570B" w:rsidRDefault="000A570B" w:rsidP="000A570B">
      <w:pPr>
        <w:pStyle w:val="PURHeading2"/>
      </w:pPr>
      <w:r>
        <w:t>Assigning the Required Number of Licenses to the Server</w:t>
      </w:r>
    </w:p>
    <w:p w14:paraId="5AD1E2C8" w14:textId="77777777" w:rsidR="000A570B" w:rsidRPr="000F6C7A" w:rsidRDefault="000A570B" w:rsidP="000A570B">
      <w:pPr>
        <w:pStyle w:val="PURBody-Indented"/>
        <w:rPr>
          <w:rFonts w:eastAsia="MS Mincho" w:cs="Arial"/>
          <w:color w:val="404040"/>
          <w:szCs w:val="18"/>
          <w:lang w:eastAsia="zh-CN"/>
        </w:rPr>
      </w:pPr>
      <w:r w:rsidRPr="000F6C7A">
        <w:rPr>
          <w:lang w:eastAsia="zh-CN"/>
        </w:rPr>
        <w:t>After you determine the number of licenses you need for a server, you must assign that number of licenses to that server.  That server is the licensed server for all of those licenses. You may not assign the same license to more than one server.  A hardware partition or blade is considered to be a separate server.</w:t>
      </w:r>
    </w:p>
    <w:p w14:paraId="40F5E9A6" w14:textId="77777777" w:rsidR="000A570B" w:rsidRDefault="000A570B" w:rsidP="000A570B">
      <w:pPr>
        <w:pStyle w:val="PURBody-Indented"/>
        <w:rPr>
          <w:rFonts w:eastAsia="MS PGothic" w:cs="Arial"/>
          <w:color w:val="404040"/>
          <w:szCs w:val="18"/>
        </w:rPr>
      </w:pPr>
      <w:r w:rsidRPr="000F6C7A">
        <w:lastRenderedPageBreak/>
        <w:t>You may reassign a license, but not within 30 days of the last assignmen</w:t>
      </w:r>
      <w:r w:rsidR="00615D50">
        <w:t xml:space="preserve">t. </w:t>
      </w:r>
      <w:r w:rsidRPr="000F6C7A">
        <w:rPr>
          <w:rFonts w:eastAsia="MS PGothic" w:cs="Arial"/>
          <w:color w:val="404040"/>
          <w:szCs w:val="18"/>
        </w:rPr>
        <w:t>You may reassign a license sooner if you retire the licensed server due to permanent hardware failure.  If you reassign a license, the server to which you reassign the license becomes the new licensed server for that license.</w:t>
      </w:r>
    </w:p>
    <w:p w14:paraId="35115AB9" w14:textId="77777777" w:rsidR="000A570B" w:rsidRPr="00BD7277" w:rsidRDefault="000A570B" w:rsidP="000A570B">
      <w:pPr>
        <w:pStyle w:val="PURHeading2"/>
      </w:pPr>
      <w:r w:rsidRPr="00BD7277">
        <w:t>Running Instances of the Server Software</w:t>
      </w:r>
    </w:p>
    <w:p w14:paraId="75D247BE" w14:textId="77777777" w:rsidR="000A570B" w:rsidRDefault="000A570B" w:rsidP="000A570B">
      <w:pPr>
        <w:pStyle w:val="PURBody-Indented"/>
        <w:rPr>
          <w:b/>
        </w:rPr>
      </w:pPr>
      <w:r>
        <w:t xml:space="preserve">Your right to run the software depends on the option used to determine the number of licenses required.  </w:t>
      </w:r>
    </w:p>
    <w:p w14:paraId="1F172A61" w14:textId="77777777" w:rsidR="000A570B" w:rsidRPr="004868FC" w:rsidRDefault="000A570B" w:rsidP="000A570B">
      <w:pPr>
        <w:pStyle w:val="PURBody-Indented"/>
      </w:pPr>
      <w:r w:rsidRPr="004868FC">
        <w:rPr>
          <w:rStyle w:val="Strong"/>
        </w:rPr>
        <w:t>Option 1: Unlimited Virtualization</w:t>
      </w:r>
      <w:r w:rsidRPr="004868FC">
        <w:t>: If you assign to a server licenses equal to the total number of physical processors on the server:</w:t>
      </w:r>
    </w:p>
    <w:p w14:paraId="56C18382" w14:textId="77777777" w:rsidR="000A570B" w:rsidRPr="00BD7277" w:rsidRDefault="000A570B" w:rsidP="000A570B">
      <w:pPr>
        <w:pStyle w:val="PURBullet-Indented"/>
      </w:pPr>
      <w:r w:rsidRPr="00BD7277">
        <w:t xml:space="preserve">You may run, at any one time, any number of instances of the server software in one physical and any number of virtual OSEs on that server.  </w:t>
      </w:r>
    </w:p>
    <w:p w14:paraId="58DEFBE0" w14:textId="77777777" w:rsidR="000A570B" w:rsidRPr="00BD7277" w:rsidRDefault="000A570B" w:rsidP="000A570B">
      <w:pPr>
        <w:pStyle w:val="PURBullet-Indented"/>
      </w:pPr>
      <w:r w:rsidRPr="00BD7277">
        <w:t>You do not need to license virtual processors.</w:t>
      </w:r>
    </w:p>
    <w:p w14:paraId="7D719E8E" w14:textId="77777777" w:rsidR="000A570B" w:rsidRPr="004868FC" w:rsidRDefault="000A570B" w:rsidP="000A570B">
      <w:pPr>
        <w:pStyle w:val="PURBody-Indented"/>
        <w:rPr>
          <w:b/>
          <w:bCs/>
        </w:rPr>
      </w:pPr>
      <w:r w:rsidRPr="00FD0417">
        <w:rPr>
          <w:rStyle w:val="Strong"/>
        </w:rPr>
        <w:t>Option 2: Licensing based on Processors Used</w:t>
      </w:r>
      <w:r>
        <w:rPr>
          <w:rStyle w:val="Strong"/>
        </w:rPr>
        <w:t xml:space="preserve">: </w:t>
      </w:r>
      <w:r>
        <w:t>You may run, at any one time, any number of instances of the server software in physical and virtual OSEs on the licensed server.  However, the total number of physical and virtual processors used by those OSEs cannot exceed the number of licenses assigned to that server.</w:t>
      </w:r>
    </w:p>
    <w:p w14:paraId="0ADCBA28" w14:textId="77777777" w:rsidR="000A570B" w:rsidRPr="00FD0417" w:rsidRDefault="000A570B" w:rsidP="000A570B">
      <w:pPr>
        <w:pStyle w:val="PURHeading2"/>
      </w:pPr>
      <w:r w:rsidRPr="00FD0417">
        <w:t>Run</w:t>
      </w:r>
      <w:r>
        <w:t>ning I</w:t>
      </w:r>
      <w:r w:rsidRPr="00FD0417">
        <w:t xml:space="preserve">nstances of the </w:t>
      </w:r>
      <w:r>
        <w:t>Client S</w:t>
      </w:r>
      <w:r w:rsidRPr="00FD0417">
        <w:t>oftware</w:t>
      </w:r>
    </w:p>
    <w:p w14:paraId="50DE3AB7" w14:textId="77777777" w:rsidR="000A570B" w:rsidRPr="00FD0417" w:rsidRDefault="000A570B" w:rsidP="000A570B">
      <w:pPr>
        <w:pStyle w:val="PURBody-Indented"/>
      </w:pPr>
      <w:r w:rsidRPr="00221F7C">
        <w:t>Y</w:t>
      </w:r>
      <w:r w:rsidRPr="00221F7C">
        <w:rPr>
          <w:lang w:eastAsia="ja-JP"/>
        </w:rPr>
        <w:t>ou may run or otherwise use any number of instances of the client sof</w:t>
      </w:r>
      <w:r>
        <w:rPr>
          <w:lang w:eastAsia="ja-JP"/>
        </w:rPr>
        <w:t xml:space="preserve">tware listed in </w:t>
      </w:r>
      <w:hyperlink w:anchor="Appendix1" w:history="1">
        <w:r w:rsidRPr="003A212A">
          <w:rPr>
            <w:rStyle w:val="Hyperlink"/>
          </w:rPr>
          <w:t>Appendix 1</w:t>
        </w:r>
      </w:hyperlink>
      <w:r w:rsidRPr="00FD0417">
        <w:t xml:space="preserve"> </w:t>
      </w:r>
      <w:r w:rsidRPr="00221F7C">
        <w:rPr>
          <w:lang w:eastAsia="ja-JP"/>
        </w:rPr>
        <w:t>in physical or virtual operating system environments</w:t>
      </w:r>
      <w:r>
        <w:rPr>
          <w:lang w:eastAsia="ja-JP"/>
        </w:rPr>
        <w:t xml:space="preserve"> (or OSEs)</w:t>
      </w:r>
      <w:r w:rsidRPr="00221F7C">
        <w:rPr>
          <w:lang w:eastAsia="ja-JP"/>
        </w:rPr>
        <w:t xml:space="preserve"> on any number of your devices or your customer’s. You and your customers may use the client software only with the server software directly or indirectly through other client software.   </w:t>
      </w:r>
    </w:p>
    <w:p w14:paraId="787F626F" w14:textId="77777777" w:rsidR="000A570B" w:rsidRPr="00FD0417" w:rsidRDefault="000A570B" w:rsidP="000A570B">
      <w:pPr>
        <w:pStyle w:val="PURHeading2"/>
      </w:pPr>
      <w:r w:rsidRPr="00FD0417">
        <w:t xml:space="preserve">Creating and Storing Instances on Your Servers or Storage Media </w:t>
      </w:r>
    </w:p>
    <w:p w14:paraId="49F02200" w14:textId="77777777" w:rsidR="000A570B" w:rsidRPr="00710E52" w:rsidRDefault="000A570B" w:rsidP="000A570B">
      <w:pPr>
        <w:pStyle w:val="PURBody-Indented"/>
      </w:pPr>
      <w:r w:rsidRPr="00710E52">
        <w:t xml:space="preserve">You have the additional rights below for each </w:t>
      </w:r>
      <w:r>
        <w:t>software</w:t>
      </w:r>
      <w:r w:rsidRPr="00710E52">
        <w:t xml:space="preserve"> license you acquire.</w:t>
      </w:r>
    </w:p>
    <w:p w14:paraId="1C554693" w14:textId="77777777" w:rsidR="000A570B" w:rsidRPr="00710E52" w:rsidRDefault="000A570B" w:rsidP="000A570B">
      <w:pPr>
        <w:pStyle w:val="PURBullet-Indented"/>
      </w:pPr>
      <w:r w:rsidRPr="00710E52">
        <w:t xml:space="preserve">You may create any number of instances of the server software and </w:t>
      </w:r>
      <w:r>
        <w:t>client</w:t>
      </w:r>
      <w:r w:rsidRPr="00710E52">
        <w:t xml:space="preserve"> software.</w:t>
      </w:r>
    </w:p>
    <w:p w14:paraId="0E813073" w14:textId="77777777" w:rsidR="000A570B" w:rsidRPr="00710E52" w:rsidRDefault="000A570B" w:rsidP="000A570B">
      <w:pPr>
        <w:pStyle w:val="PURBullet-Indented"/>
      </w:pPr>
      <w:r w:rsidRPr="00710E52">
        <w:t xml:space="preserve">You may store instances of the server software and </w:t>
      </w:r>
      <w:r>
        <w:t>client</w:t>
      </w:r>
      <w:r w:rsidRPr="00710E52">
        <w:t xml:space="preserve"> software on any of your servers or storage media.</w:t>
      </w:r>
    </w:p>
    <w:p w14:paraId="0D2C645A" w14:textId="77777777" w:rsidR="000A570B" w:rsidRPr="00710E52" w:rsidRDefault="000A570B" w:rsidP="000A570B">
      <w:pPr>
        <w:pStyle w:val="PURBullet-Indented"/>
      </w:pPr>
      <w:r w:rsidRPr="00710E52">
        <w:t xml:space="preserve">You may create and store instances of the server software and </w:t>
      </w:r>
      <w:r>
        <w:t>client</w:t>
      </w:r>
      <w:r w:rsidRPr="00710E52">
        <w:t xml:space="preserve"> software solely to exercise your right to run instances of the server software under</w:t>
      </w:r>
      <w:r>
        <w:t xml:space="preserve"> the software </w:t>
      </w:r>
      <w:r w:rsidRPr="00710E52">
        <w:t>licenses as described above (e.g., you may not distribute instances to third parties).</w:t>
      </w:r>
    </w:p>
    <w:p w14:paraId="7B12897D" w14:textId="77777777" w:rsidR="000A570B" w:rsidRDefault="000A570B" w:rsidP="000A570B">
      <w:pPr>
        <w:pStyle w:val="PURHeading2"/>
        <w:rPr>
          <w:highlight w:val="yellow"/>
        </w:rPr>
      </w:pPr>
      <w:r w:rsidRPr="00FD0417">
        <w:t>Additional Licensing Requirements and/or Use Rights</w:t>
      </w:r>
      <w:r w:rsidRPr="00FD0417">
        <w:rPr>
          <w:highlight w:val="yellow"/>
        </w:rPr>
        <w:t xml:space="preserve"> </w:t>
      </w:r>
    </w:p>
    <w:p w14:paraId="1131747A" w14:textId="77777777" w:rsidR="000A570B" w:rsidRPr="00FD0417" w:rsidRDefault="000A570B" w:rsidP="000A570B">
      <w:pPr>
        <w:pStyle w:val="PURBlueStrong"/>
      </w:pPr>
      <w:r w:rsidRPr="00FD0417">
        <w:t xml:space="preserve">No </w:t>
      </w:r>
      <w:r>
        <w:t>Subscriber Access Licenses (SALs)</w:t>
      </w:r>
      <w:r w:rsidRPr="00FD0417">
        <w:t xml:space="preserve"> Required for Access</w:t>
      </w:r>
    </w:p>
    <w:p w14:paraId="314E2DBC" w14:textId="77777777" w:rsidR="000A570B" w:rsidRDefault="000A570B" w:rsidP="000A570B">
      <w:pPr>
        <w:pStyle w:val="PURBody-Indented"/>
      </w:pPr>
      <w:r>
        <w:t xml:space="preserve">You do not need SALs for other devices to access your instances of the server software. </w:t>
      </w:r>
    </w:p>
    <w:p w14:paraId="1F3D4EBB" w14:textId="77777777" w:rsidR="000A570B" w:rsidRPr="00FD0417" w:rsidRDefault="000A570B" w:rsidP="000A570B">
      <w:pPr>
        <w:pStyle w:val="PURBlueStrong"/>
      </w:pPr>
      <w:r w:rsidRPr="00FD0417">
        <w:t>Distributable Code</w:t>
      </w:r>
    </w:p>
    <w:p w14:paraId="0E020FB6" w14:textId="77777777" w:rsidR="000A570B" w:rsidRPr="00FD0417" w:rsidRDefault="000A570B" w:rsidP="000A570B">
      <w:pPr>
        <w:pStyle w:val="PURBody-Indented"/>
      </w:pPr>
      <w:r w:rsidRPr="00FD0417">
        <w:t xml:space="preserve">You may use Distributable Code as described in the Universal License Terms. </w:t>
      </w:r>
    </w:p>
    <w:p w14:paraId="0021804E" w14:textId="77777777" w:rsidR="000A570B" w:rsidRDefault="000A570B" w:rsidP="000A570B">
      <w:pPr>
        <w:pStyle w:val="PURBlueStrong"/>
      </w:pPr>
      <w:r>
        <w:t>Management Packs</w:t>
      </w:r>
      <w:r w:rsidRPr="00FD0417">
        <w:t xml:space="preserve"> </w:t>
      </w:r>
    </w:p>
    <w:p w14:paraId="2043D2E1" w14:textId="77777777" w:rsidR="000A570B" w:rsidRDefault="000A570B" w:rsidP="000A570B">
      <w:pPr>
        <w:pStyle w:val="PURBody-Indented"/>
      </w:pPr>
      <w:r w:rsidRPr="00FD0417">
        <w:t xml:space="preserve">The software may contain Management Packs.  The license terms for the applicable System Center </w:t>
      </w:r>
      <w:r>
        <w:t>in the SAL licensing model</w:t>
      </w:r>
      <w:r w:rsidRPr="00FD0417">
        <w:t xml:space="preserve"> section of these product use rights apply to your use of these Management Packs.</w:t>
      </w:r>
    </w:p>
    <w:p w14:paraId="64FDD176" w14:textId="77777777" w:rsidR="000A570B" w:rsidRDefault="000A570B" w:rsidP="000A570B">
      <w:pPr>
        <w:pStyle w:val="PURHeading2"/>
      </w:pPr>
      <w:r>
        <w:t xml:space="preserve">License Mobility within Server Farms </w:t>
      </w:r>
    </w:p>
    <w:p w14:paraId="78598E48" w14:textId="77777777" w:rsidR="000A570B" w:rsidRPr="00FB2489" w:rsidRDefault="000A570B" w:rsidP="000A570B">
      <w:pPr>
        <w:pStyle w:val="PURBody-Indented"/>
      </w:pPr>
      <w:r>
        <w:t>Note: Applicable only to products designated as having License Mobility Rights in the Product-specific License Terms section below.</w:t>
      </w:r>
    </w:p>
    <w:p w14:paraId="1EB44802" w14:textId="77777777" w:rsidR="000A570B" w:rsidRDefault="000A570B" w:rsidP="000A570B">
      <w:pPr>
        <w:pStyle w:val="PURBlueStrong"/>
      </w:pPr>
      <w:r w:rsidRPr="002243AF">
        <w:t>Assigning Licenses and Usin</w:t>
      </w:r>
      <w:r>
        <w:t>g Software within a Server Farm</w:t>
      </w:r>
    </w:p>
    <w:p w14:paraId="053B4547" w14:textId="77777777" w:rsidR="000A570B" w:rsidRDefault="000A570B" w:rsidP="000A570B">
      <w:pPr>
        <w:pStyle w:val="PURBody-Indented"/>
      </w:pPr>
      <w:r w:rsidRPr="002243AF">
        <w:t xml:space="preserve">You may determine the number of licenses you need, assign those licenses, and use the server software as provided in the General License Terms.  Alternatively, you may apply the use rights below.  </w:t>
      </w:r>
    </w:p>
    <w:p w14:paraId="4DDD7262" w14:textId="77777777" w:rsidR="000A570B" w:rsidRPr="00747B1F" w:rsidRDefault="000A570B" w:rsidP="000A570B">
      <w:pPr>
        <w:pStyle w:val="PURBody-Indented"/>
      </w:pPr>
      <w:proofErr w:type="gramStart"/>
      <w:r w:rsidRPr="00747B1F">
        <w:rPr>
          <w:rStyle w:val="Strong"/>
        </w:rPr>
        <w:t>Server Farm</w:t>
      </w:r>
      <w:r>
        <w:rPr>
          <w:rStyle w:val="Strong"/>
        </w:rPr>
        <w:t>.</w:t>
      </w:r>
      <w:proofErr w:type="gramEnd"/>
      <w:r w:rsidRPr="00862C77">
        <w:rPr>
          <w:rStyle w:val="PURBlueStrongChar"/>
        </w:rPr>
        <w:t xml:space="preserve"> </w:t>
      </w:r>
      <w:r w:rsidRPr="00747B1F">
        <w:t>A server farm consists of up to two data centers each physically located:</w:t>
      </w:r>
    </w:p>
    <w:p w14:paraId="4379FF48" w14:textId="77777777" w:rsidR="000A570B" w:rsidRDefault="000A570B" w:rsidP="000A570B">
      <w:pPr>
        <w:pStyle w:val="PURBullet-Indented"/>
      </w:pPr>
      <w:r>
        <w:t>in a time zone that is within four hours of the local time zone of the other (Coordinated Universal Time (UTC) and not DST), and/or</w:t>
      </w:r>
    </w:p>
    <w:p w14:paraId="3A43334A" w14:textId="77777777" w:rsidR="000A570B" w:rsidRDefault="000A570B" w:rsidP="000A570B">
      <w:pPr>
        <w:pStyle w:val="PURBullet-Indented"/>
        <w:rPr>
          <w:rFonts w:cs="Arial"/>
          <w:sz w:val="20"/>
        </w:rPr>
      </w:pPr>
      <w:proofErr w:type="gramStart"/>
      <w:r>
        <w:t>within</w:t>
      </w:r>
      <w:proofErr w:type="gramEnd"/>
      <w:r>
        <w:t xml:space="preserve"> the European Union (EU) and/or European Free Trade Association (EFTA)</w:t>
      </w:r>
      <w:r>
        <w:rPr>
          <w:rFonts w:cs="Arial"/>
        </w:rPr>
        <w:t>.</w:t>
      </w:r>
    </w:p>
    <w:p w14:paraId="3F137852" w14:textId="77777777" w:rsidR="000A570B" w:rsidRDefault="000A570B" w:rsidP="000A570B">
      <w:pPr>
        <w:pStyle w:val="PURBody-Indented"/>
      </w:pPr>
      <w:r w:rsidRPr="00747B1F">
        <w:t>Each data center may be part of only one server farm. You may reassign a data center from one server farm to another, but not on a short-term basis (i.e., not within 30 days of the last assignment).</w:t>
      </w:r>
    </w:p>
    <w:p w14:paraId="68FBC4D8" w14:textId="77777777" w:rsidR="000A570B" w:rsidRPr="005E55E4" w:rsidRDefault="000A570B" w:rsidP="000A570B">
      <w:pPr>
        <w:pStyle w:val="PURBlueStrong"/>
      </w:pPr>
      <w:r w:rsidRPr="005E55E4">
        <w:t>License reassignment</w:t>
      </w:r>
    </w:p>
    <w:p w14:paraId="1DBB7141" w14:textId="77777777" w:rsidR="000A570B" w:rsidRPr="004868FC" w:rsidRDefault="000A570B" w:rsidP="000A570B">
      <w:pPr>
        <w:pStyle w:val="PURBody-Indented"/>
        <w:rPr>
          <w:b/>
          <w:bCs/>
        </w:rPr>
      </w:pPr>
      <w:r w:rsidRPr="002243AF">
        <w:rPr>
          <w:rStyle w:val="Strong"/>
        </w:rPr>
        <w:t>Within a Server Farm</w:t>
      </w:r>
      <w:r>
        <w:rPr>
          <w:rStyle w:val="Strong"/>
        </w:rPr>
        <w:t xml:space="preserve">: </w:t>
      </w:r>
      <w:r w:rsidRPr="002243AF">
        <w:t>You may reassign licenses to any of your servers located within the same server farm as often as needed.  The prohibition against short-term reassignment does not apply to licenses assigned to servers located within the same server farm.</w:t>
      </w:r>
    </w:p>
    <w:p w14:paraId="3AF49BD6" w14:textId="77777777" w:rsidR="000A570B" w:rsidRPr="00DA43B1" w:rsidRDefault="000A570B" w:rsidP="00DA43B1">
      <w:pPr>
        <w:pStyle w:val="PURBody-Indented"/>
        <w:rPr>
          <w:b/>
          <w:bCs/>
        </w:rPr>
      </w:pPr>
      <w:r w:rsidRPr="002243AF">
        <w:rPr>
          <w:rStyle w:val="Strong"/>
        </w:rPr>
        <w:t>Across Server Farms</w:t>
      </w:r>
      <w:r>
        <w:rPr>
          <w:rStyle w:val="Strong"/>
        </w:rPr>
        <w:t xml:space="preserve">: </w:t>
      </w:r>
      <w:r w:rsidRPr="002243AF">
        <w:t xml:space="preserve">You may reassign server and external connector licenses to any of your servers located in different server farms, but </w:t>
      </w:r>
      <w:r w:rsidRPr="004B6D22">
        <w:t>not on a short-term basis (i.e., not within 30 days of the last assignment).</w:t>
      </w:r>
      <w:r>
        <w:t xml:space="preserve"> </w:t>
      </w:r>
    </w:p>
    <w:p w14:paraId="550B36AF" w14:textId="77777777" w:rsidR="000A570B" w:rsidRPr="00171A1D" w:rsidRDefault="000A570B" w:rsidP="000A570B">
      <w:pPr>
        <w:pStyle w:val="PURBlueStrong"/>
      </w:pPr>
      <w:r w:rsidRPr="00171A1D">
        <w:lastRenderedPageBreak/>
        <w:t>Determining the Number of Licenses Required</w:t>
      </w:r>
    </w:p>
    <w:p w14:paraId="2A3DBE87" w14:textId="77777777" w:rsidR="000A570B" w:rsidRPr="00171A1D" w:rsidRDefault="000A570B" w:rsidP="000A570B">
      <w:pPr>
        <w:pStyle w:val="PURBody-Indented"/>
      </w:pPr>
      <w:r w:rsidRPr="00171A1D">
        <w:t xml:space="preserve">Despite anything to the contrary in General License Terms about how to count virtual and physical processors, you need a number of licenses equal to or greater than the number of physical processors on licensed servers within a server farm at any one time supporting or used by OSEs in which instances of the software are running.  </w:t>
      </w:r>
    </w:p>
    <w:p w14:paraId="1DC30A8D" w14:textId="77777777" w:rsidR="000A570B" w:rsidRDefault="000A570B" w:rsidP="000A570B">
      <w:pPr>
        <w:pStyle w:val="PURBlueStrong"/>
      </w:pPr>
      <w:r w:rsidRPr="00171A1D">
        <w:t>Running instances of the Server Software in a Server Farm</w:t>
      </w:r>
    </w:p>
    <w:p w14:paraId="5E787DF7" w14:textId="77777777" w:rsidR="00156D47" w:rsidRDefault="00156D47" w:rsidP="00156D47">
      <w:pPr>
        <w:pStyle w:val="PURBody-Indented"/>
      </w:pPr>
      <w:r w:rsidRPr="00156D47">
        <w:rPr>
          <w:b/>
        </w:rPr>
        <w:t>For all server software covered under License Mobility with the exception of SQL Server 2008 R2 Enterprise</w:t>
      </w:r>
      <w:r>
        <w:t xml:space="preserve">: Because you are permitted to reassign licenses as needed, as long as you meet the following requirement, you may run the software in any number of operating system environments (or OSEs) within a server farm.  The number of physical processors supporting or used by operating system environments (or OSEs) at any one time may not exceed the number of licenses assigned to servers within the farm. </w:t>
      </w:r>
    </w:p>
    <w:p w14:paraId="4F855627" w14:textId="77777777" w:rsidR="00156D47" w:rsidRDefault="00156D47" w:rsidP="00156D47">
      <w:pPr>
        <w:pStyle w:val="PURBody-Indented"/>
      </w:pPr>
      <w:r w:rsidRPr="00156D47">
        <w:rPr>
          <w:b/>
        </w:rPr>
        <w:t>For SQL Server 2008 R2 Enterprise</w:t>
      </w:r>
      <w:r>
        <w:t xml:space="preserve">: Because you are permitted to reassign licenses as needed, as long as you meet the following requirement, you may run the software in up to four operating system environments (or OSEs) within a server farm for each software license assigned.  The number of physical processors supporting or used by operating system environments (or OSEs) at any one time may not exceed the number of licenses assigned to servers within the farm. </w:t>
      </w:r>
    </w:p>
    <w:p w14:paraId="494705D0" w14:textId="77777777" w:rsidR="000A570B" w:rsidRPr="00D82EFE" w:rsidRDefault="000A570B" w:rsidP="000A570B">
      <w:pPr>
        <w:pStyle w:val="PURBody"/>
      </w:pPr>
    </w:p>
    <w:p w14:paraId="44B6C8C4" w14:textId="77777777" w:rsidR="000A570B" w:rsidRPr="00C0287A" w:rsidRDefault="000A570B" w:rsidP="000A570B">
      <w:pPr>
        <w:pStyle w:val="PURBlueStrong"/>
        <w:rPr>
          <w:rStyle w:val="Strong"/>
          <w:b w:val="0"/>
          <w:bCs w:val="0"/>
        </w:rPr>
      </w:pPr>
      <w:r w:rsidRPr="00C0287A">
        <w:rPr>
          <w:rStyle w:val="PURBlueStrong-IndentedChar"/>
          <w:smallCaps/>
        </w:rPr>
        <w:t>Alternative Method of Counting</w:t>
      </w:r>
    </w:p>
    <w:p w14:paraId="3340D6A1" w14:textId="77777777" w:rsidR="000A570B" w:rsidRPr="004339D6" w:rsidRDefault="000A570B" w:rsidP="000A570B">
      <w:pPr>
        <w:pStyle w:val="PURBody-Indented"/>
      </w:pPr>
      <w:r w:rsidRPr="004339D6">
        <w:t xml:space="preserve">Instead of counting the number of physical processors supporting virtual OSEs, you may count the number of virtual processors being used by virtual OSEs in which instances are running.  For purposes of this method of counting, disregard the statement in the Universal License Terms that a virtual processor is considered to have the same number of threads and cores as each of the underlying physical processors.  You must assign a number of licenses equal to the sum of the greatest number of: </w:t>
      </w:r>
    </w:p>
    <w:p w14:paraId="5976A6A5" w14:textId="77777777" w:rsidR="000A570B" w:rsidRPr="00171A1D" w:rsidRDefault="000A570B" w:rsidP="000A570B">
      <w:pPr>
        <w:pStyle w:val="PURBullet-Indented"/>
      </w:pPr>
      <w:r w:rsidRPr="00171A1D">
        <w:t xml:space="preserve">virtual processors at any one time used by virtual OSEs in which instances of software are running and </w:t>
      </w:r>
    </w:p>
    <w:p w14:paraId="37E3DEB6" w14:textId="77777777" w:rsidR="000A570B" w:rsidRDefault="000A570B" w:rsidP="000A570B">
      <w:pPr>
        <w:pStyle w:val="PURBullet-Indented"/>
      </w:pPr>
      <w:r w:rsidRPr="00171A1D">
        <w:t>physical processors at any one time used by physical OSEs in which in</w:t>
      </w:r>
      <w:r>
        <w:t>stances of software are running</w:t>
      </w:r>
    </w:p>
    <w:p w14:paraId="3BE3ACA2" w14:textId="77777777" w:rsidR="000A570B" w:rsidRDefault="005A7E54" w:rsidP="000A570B">
      <w:pPr>
        <w:pStyle w:val="PURBullet"/>
        <w:numPr>
          <w:ilvl w:val="0"/>
          <w:numId w:val="0"/>
        </w:numPr>
        <w:jc w:val="right"/>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28628564" w14:textId="77777777" w:rsidR="000A570B" w:rsidRPr="00893CE7" w:rsidRDefault="005F6596" w:rsidP="000A570B">
      <w:pPr>
        <w:pStyle w:val="PURHeading1"/>
      </w:pPr>
      <w:r>
        <w:t>Product-Specific License Terms</w:t>
      </w:r>
    </w:p>
    <w:p w14:paraId="66A40C31" w14:textId="77777777" w:rsidR="000A570B" w:rsidRDefault="000A570B" w:rsidP="000A570B">
      <w:pPr>
        <w:pStyle w:val="PURProductName"/>
      </w:pPr>
      <w:bookmarkStart w:id="33" w:name="_Toc299524945"/>
      <w:bookmarkStart w:id="34" w:name="_Toc299531296"/>
      <w:bookmarkStart w:id="35" w:name="_Toc299531404"/>
      <w:bookmarkStart w:id="36" w:name="_Toc299531512"/>
      <w:bookmarkStart w:id="37" w:name="_Toc299957121"/>
      <w:bookmarkStart w:id="38" w:name="_Toc300000185"/>
      <w:bookmarkStart w:id="39" w:name="_Toc300000459"/>
      <w:r>
        <w:t>BizTalk Server 2010 Branch Edition</w:t>
      </w:r>
      <w:bookmarkEnd w:id="33"/>
      <w:bookmarkEnd w:id="34"/>
      <w:bookmarkEnd w:id="35"/>
      <w:bookmarkEnd w:id="36"/>
      <w:bookmarkEnd w:id="37"/>
      <w:bookmarkEnd w:id="38"/>
      <w:bookmarkEnd w:id="39"/>
      <w:r>
        <w:fldChar w:fldCharType="begin"/>
      </w:r>
      <w:r>
        <w:instrText xml:space="preserve"> XE "</w:instrText>
      </w:r>
      <w:r w:rsidRPr="00850A33">
        <w:instrText>BizTalk Server 2010 Branch Edition</w:instrText>
      </w:r>
      <w:r>
        <w:instrText xml:space="preserve">" </w:instrText>
      </w:r>
      <w:r>
        <w:fldChar w:fldCharType="end"/>
      </w:r>
    </w:p>
    <w:p w14:paraId="3E749CDA"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28CBB8F7" w14:textId="77777777" w:rsidTr="00AE7BEF">
        <w:tc>
          <w:tcPr>
            <w:tcW w:w="2477" w:type="pct"/>
          </w:tcPr>
          <w:p w14:paraId="1AB22400" w14:textId="77777777" w:rsidR="000A570B" w:rsidRPr="003667B6" w:rsidRDefault="000A570B" w:rsidP="00AE7BEF">
            <w:pPr>
              <w:pStyle w:val="PURLMSH"/>
            </w:pPr>
            <w:r>
              <w:t xml:space="preserve">License Mobility Rights: </w:t>
            </w:r>
            <w:r w:rsidRPr="000A146C">
              <w:rPr>
                <w:b/>
              </w:rPr>
              <w:t>Yes</w:t>
            </w:r>
            <w:r>
              <w:rPr>
                <w:b/>
              </w:rPr>
              <w:t xml:space="preserve"> </w:t>
            </w:r>
            <w:r w:rsidRPr="00191E26">
              <w:rPr>
                <w:i/>
              </w:rPr>
              <w:t xml:space="preserve">(see </w:t>
            </w:r>
            <w:hyperlink w:anchor="Mobility" w:history="1">
              <w:r w:rsidRPr="00191E26">
                <w:rPr>
                  <w:rStyle w:val="Hyperlink"/>
                  <w:i/>
                </w:rPr>
                <w:t>General Terms</w:t>
              </w:r>
            </w:hyperlink>
            <w:r w:rsidRPr="00191E26">
              <w:rPr>
                <w:i/>
              </w:rPr>
              <w:t>)</w:t>
            </w:r>
            <w:r>
              <w:t xml:space="preserve"> </w:t>
            </w:r>
          </w:p>
        </w:tc>
        <w:tc>
          <w:tcPr>
            <w:tcW w:w="2523" w:type="pct"/>
          </w:tcPr>
          <w:p w14:paraId="3F1BCE72" w14:textId="77777777" w:rsidR="000A570B" w:rsidRDefault="000A570B" w:rsidP="00AE7BEF">
            <w:pPr>
              <w:pStyle w:val="PURLMSH"/>
            </w:pPr>
            <w:r>
              <w:t xml:space="preserve">See Applicable Notice: </w:t>
            </w:r>
            <w:r>
              <w:rPr>
                <w:b/>
              </w:rPr>
              <w:t>No</w:t>
            </w:r>
          </w:p>
        </w:tc>
      </w:tr>
      <w:tr w:rsidR="000A570B" w14:paraId="57F27C9D" w14:textId="77777777" w:rsidTr="00AE7BEF">
        <w:tc>
          <w:tcPr>
            <w:tcW w:w="2477" w:type="pct"/>
          </w:tcPr>
          <w:p w14:paraId="2A83B57F" w14:textId="77777777" w:rsidR="000A570B" w:rsidRPr="003667B6"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19D693D8" w14:textId="77777777" w:rsidR="000A570B" w:rsidRDefault="000A570B" w:rsidP="00AE7BEF">
            <w:pPr>
              <w:pStyle w:val="PURLMSH"/>
            </w:pPr>
          </w:p>
        </w:tc>
      </w:tr>
    </w:tbl>
    <w:p w14:paraId="0CA38741" w14:textId="77777777" w:rsidR="000A570B" w:rsidRPr="002760D0" w:rsidRDefault="000A570B" w:rsidP="000A570B">
      <w:pPr>
        <w:pStyle w:val="PURADDITIONALTERMSHEADERMB"/>
      </w:pPr>
      <w:r>
        <w:t>Additional Terms:</w:t>
      </w:r>
    </w:p>
    <w:p w14:paraId="78887185" w14:textId="77777777" w:rsidR="000A570B" w:rsidRPr="002760D0" w:rsidRDefault="000A570B" w:rsidP="000A570B">
      <w:pPr>
        <w:pStyle w:val="PURBody-Indented"/>
      </w:pPr>
      <w:r w:rsidRPr="002760D0">
        <w:t xml:space="preserve">You may run instances of the software on licensed servers only at the endpoint of your internal network (or edge of your organization).  You may do so to connect business events or transactions with activities processed at that endpoint.  No licensed server may: </w:t>
      </w:r>
    </w:p>
    <w:p w14:paraId="25780244" w14:textId="77777777" w:rsidR="000A570B" w:rsidRPr="006F7AFD" w:rsidRDefault="000A570B" w:rsidP="000A570B">
      <w:pPr>
        <w:pStyle w:val="PURBullet-Indented"/>
      </w:pPr>
      <w:r w:rsidRPr="006F7AFD">
        <w:t xml:space="preserve">act as the central node in a “hub and spoke” networking model, </w:t>
      </w:r>
    </w:p>
    <w:p w14:paraId="07FBA36D" w14:textId="77777777" w:rsidR="000A570B" w:rsidRPr="006F7AFD" w:rsidRDefault="000A570B" w:rsidP="000A570B">
      <w:pPr>
        <w:pStyle w:val="PURBullet-Indented"/>
      </w:pPr>
      <w:r w:rsidRPr="006F7AFD">
        <w:t xml:space="preserve">centralize enterprise-wide communications with other servers or devices; or </w:t>
      </w:r>
    </w:p>
    <w:p w14:paraId="5BB95354" w14:textId="77777777" w:rsidR="000A570B" w:rsidRDefault="000A570B" w:rsidP="000A570B">
      <w:pPr>
        <w:pStyle w:val="PURBullet-Indented"/>
      </w:pPr>
      <w:proofErr w:type="gramStart"/>
      <w:r w:rsidRPr="006F7AFD">
        <w:t>automate</w:t>
      </w:r>
      <w:proofErr w:type="gramEnd"/>
      <w:r w:rsidRPr="006F7AFD">
        <w:t xml:space="preserve"> business processes across divisions, business units, or branch offices.</w:t>
      </w:r>
    </w:p>
    <w:p w14:paraId="6FBEA956" w14:textId="77777777" w:rsidR="00E113E4" w:rsidRDefault="00E113E4" w:rsidP="00E113E4">
      <w:pPr>
        <w:pStyle w:val="PURBlueStrong-Indented"/>
      </w:pPr>
      <w:r>
        <w:t>.NET Framework Software</w:t>
      </w:r>
    </w:p>
    <w:p w14:paraId="007330B2" w14:textId="77777777" w:rsidR="00E113E4" w:rsidRPr="006F7AFD" w:rsidRDefault="00E113E4" w:rsidP="00E113E4">
      <w:pPr>
        <w:pStyle w:val="PURBody-Indented"/>
      </w:pPr>
      <w:r>
        <w:t>The software for the product contains Microsoft .NET Framework software and may contain PowerShell software.  See the license terms for .NET Framework and PowerShell Software in the Universal License Terms.</w:t>
      </w:r>
    </w:p>
    <w:p w14:paraId="5E1FD83B" w14:textId="77777777" w:rsidR="000A570B" w:rsidRDefault="005A7E54" w:rsidP="000A570B">
      <w:pPr>
        <w:pStyle w:val="PURBullet"/>
        <w:numPr>
          <w:ilvl w:val="0"/>
          <w:numId w:val="0"/>
        </w:numPr>
        <w:jc w:val="right"/>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06B738CA" w14:textId="77777777" w:rsidR="000A570B" w:rsidRDefault="000A570B" w:rsidP="000A570B">
      <w:pPr>
        <w:pStyle w:val="PURProductName"/>
      </w:pPr>
      <w:bookmarkStart w:id="40" w:name="_Toc299524946"/>
      <w:bookmarkStart w:id="41" w:name="_Toc299531297"/>
      <w:bookmarkStart w:id="42" w:name="_Toc299531405"/>
      <w:bookmarkStart w:id="43" w:name="_Toc299531513"/>
      <w:bookmarkStart w:id="44" w:name="_Toc299957122"/>
      <w:bookmarkStart w:id="45" w:name="_Toc300000186"/>
      <w:bookmarkStart w:id="46" w:name="_Toc300000460"/>
      <w:r>
        <w:t>BizTalk Server 2010 Enterprise Edition</w:t>
      </w:r>
      <w:bookmarkEnd w:id="40"/>
      <w:bookmarkEnd w:id="41"/>
      <w:bookmarkEnd w:id="42"/>
      <w:bookmarkEnd w:id="43"/>
      <w:bookmarkEnd w:id="44"/>
      <w:bookmarkEnd w:id="45"/>
      <w:bookmarkEnd w:id="46"/>
      <w:r>
        <w:fldChar w:fldCharType="begin"/>
      </w:r>
      <w:r>
        <w:instrText xml:space="preserve"> XE "</w:instrText>
      </w:r>
      <w:r w:rsidRPr="00850A33">
        <w:instrText>BizTalk Server 2010 Enterprise Edition</w:instrText>
      </w:r>
      <w:r>
        <w:instrText xml:space="preserve">" </w:instrText>
      </w:r>
      <w:r>
        <w:fldChar w:fldCharType="end"/>
      </w:r>
    </w:p>
    <w:p w14:paraId="3E0A44CC"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7DE23F40" w14:textId="77777777" w:rsidTr="00AE7BEF">
        <w:tc>
          <w:tcPr>
            <w:tcW w:w="2477" w:type="pct"/>
          </w:tcPr>
          <w:p w14:paraId="2AFE0E6B" w14:textId="77777777" w:rsidR="000A570B" w:rsidRPr="003667B6" w:rsidRDefault="000A570B" w:rsidP="00AE7BEF">
            <w:pPr>
              <w:pStyle w:val="PURLMSH"/>
            </w:pPr>
            <w:r>
              <w:t xml:space="preserve">License Mobility Rights: </w:t>
            </w:r>
            <w:r w:rsidRPr="000A146C">
              <w:rPr>
                <w:b/>
              </w:rPr>
              <w:t>Yes</w:t>
            </w:r>
            <w:r>
              <w:rPr>
                <w:b/>
              </w:rPr>
              <w:t xml:space="preserve"> </w:t>
            </w:r>
            <w:r w:rsidRPr="00191E26">
              <w:rPr>
                <w:i/>
              </w:rPr>
              <w:t xml:space="preserve">(see </w:t>
            </w:r>
            <w:hyperlink w:anchor="Mobility" w:history="1">
              <w:r w:rsidRPr="00191E26">
                <w:rPr>
                  <w:rStyle w:val="Hyperlink"/>
                  <w:i/>
                </w:rPr>
                <w:t>General Terms</w:t>
              </w:r>
            </w:hyperlink>
            <w:r w:rsidRPr="00191E26">
              <w:rPr>
                <w:i/>
              </w:rPr>
              <w:t>)</w:t>
            </w:r>
            <w:r>
              <w:t xml:space="preserve"> </w:t>
            </w:r>
          </w:p>
        </w:tc>
        <w:tc>
          <w:tcPr>
            <w:tcW w:w="2523" w:type="pct"/>
          </w:tcPr>
          <w:p w14:paraId="6F7BDD35" w14:textId="77777777" w:rsidR="000A570B" w:rsidRDefault="000A570B" w:rsidP="00AE7BEF">
            <w:pPr>
              <w:pStyle w:val="PURLMSH"/>
            </w:pPr>
            <w:r>
              <w:t xml:space="preserve">See Applicable Notice: </w:t>
            </w:r>
            <w:r>
              <w:rPr>
                <w:b/>
              </w:rPr>
              <w:t xml:space="preserve">No </w:t>
            </w:r>
          </w:p>
        </w:tc>
      </w:tr>
      <w:tr w:rsidR="000A570B" w14:paraId="75101EB2" w14:textId="77777777" w:rsidTr="00AE7BEF">
        <w:tc>
          <w:tcPr>
            <w:tcW w:w="2477" w:type="pct"/>
          </w:tcPr>
          <w:p w14:paraId="6BA163F9"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29852CB0" w14:textId="77777777" w:rsidR="000A570B" w:rsidRDefault="000A570B" w:rsidP="00AE7BEF">
            <w:pPr>
              <w:pStyle w:val="PURLMSH"/>
            </w:pPr>
          </w:p>
        </w:tc>
      </w:tr>
    </w:tbl>
    <w:p w14:paraId="06768CCD" w14:textId="77777777" w:rsidR="00E113E4" w:rsidRPr="002760D0" w:rsidRDefault="00E113E4" w:rsidP="00E113E4">
      <w:pPr>
        <w:pStyle w:val="PURADDITIONALTERMSHEADERMB"/>
      </w:pPr>
      <w:r>
        <w:t>Additional Terms:</w:t>
      </w:r>
    </w:p>
    <w:p w14:paraId="0D044AF3" w14:textId="77777777" w:rsidR="00E113E4" w:rsidRDefault="00E113E4" w:rsidP="00E113E4">
      <w:pPr>
        <w:pStyle w:val="PURBlueStrong-Indented"/>
      </w:pPr>
      <w:r>
        <w:lastRenderedPageBreak/>
        <w:t>.NET Framework Software</w:t>
      </w:r>
    </w:p>
    <w:p w14:paraId="78BC01C6" w14:textId="77777777" w:rsidR="00E113E4" w:rsidRPr="006F7AFD" w:rsidRDefault="00E113E4" w:rsidP="00E113E4">
      <w:pPr>
        <w:pStyle w:val="PURBody-Indented"/>
      </w:pPr>
      <w:r>
        <w:t>The software for the product contains Microsoft .NET Framework software and may contain PowerShell software.  See the license terms for .NET Framework and PowerShell Software in the Universal License Terms.</w:t>
      </w:r>
    </w:p>
    <w:p w14:paraId="5F9CFD4B" w14:textId="77777777" w:rsidR="00E113E4" w:rsidRDefault="00E113E4" w:rsidP="000A570B">
      <w:pPr>
        <w:pStyle w:val="PURBullet"/>
        <w:numPr>
          <w:ilvl w:val="0"/>
          <w:numId w:val="0"/>
        </w:numPr>
        <w:jc w:val="right"/>
      </w:pPr>
    </w:p>
    <w:p w14:paraId="24AE0389" w14:textId="77777777" w:rsidR="000A570B" w:rsidRPr="00893CE7" w:rsidRDefault="005A7E54" w:rsidP="000A570B">
      <w:pPr>
        <w:pStyle w:val="PURBullet"/>
        <w:numPr>
          <w:ilvl w:val="0"/>
          <w:numId w:val="0"/>
        </w:numPr>
        <w:jc w:val="right"/>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8E44E2">
        <w:rPr>
          <w:rFonts w:ascii="Arial Narrow" w:hAnsi="Arial Narrow"/>
          <w:color w:val="00467F"/>
          <w:sz w:val="16"/>
          <w:u w:val="single"/>
        </w:rPr>
        <w:t xml:space="preserve"> </w:t>
      </w:r>
    </w:p>
    <w:p w14:paraId="42CA57B7" w14:textId="77777777" w:rsidR="000A570B" w:rsidRDefault="000A570B" w:rsidP="000A570B">
      <w:pPr>
        <w:pStyle w:val="PURProductName"/>
      </w:pPr>
      <w:bookmarkStart w:id="47" w:name="_Toc299524947"/>
      <w:bookmarkStart w:id="48" w:name="_Toc299531298"/>
      <w:bookmarkStart w:id="49" w:name="_Toc299531406"/>
      <w:bookmarkStart w:id="50" w:name="_Toc299531514"/>
      <w:bookmarkStart w:id="51" w:name="_Toc299957123"/>
      <w:bookmarkStart w:id="52" w:name="_Toc300000187"/>
      <w:bookmarkStart w:id="53" w:name="_Toc300000461"/>
      <w:r>
        <w:t>BizTalk Server 2010 Standard Edition</w:t>
      </w:r>
      <w:bookmarkEnd w:id="47"/>
      <w:bookmarkEnd w:id="48"/>
      <w:bookmarkEnd w:id="49"/>
      <w:bookmarkEnd w:id="50"/>
      <w:bookmarkEnd w:id="51"/>
      <w:bookmarkEnd w:id="52"/>
      <w:bookmarkEnd w:id="53"/>
      <w:r>
        <w:fldChar w:fldCharType="begin"/>
      </w:r>
      <w:r>
        <w:instrText xml:space="preserve"> XE "</w:instrText>
      </w:r>
      <w:r w:rsidRPr="00850A33">
        <w:instrText>BizTalk Server 2010 Standard Edition</w:instrText>
      </w:r>
      <w:r>
        <w:instrText xml:space="preserve">" </w:instrText>
      </w:r>
      <w:r>
        <w:fldChar w:fldCharType="end"/>
      </w:r>
    </w:p>
    <w:p w14:paraId="6793E31E"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41D63711" w14:textId="77777777" w:rsidTr="00AE7BEF">
        <w:tc>
          <w:tcPr>
            <w:tcW w:w="2477" w:type="pct"/>
          </w:tcPr>
          <w:p w14:paraId="2F7CD55C" w14:textId="77777777" w:rsidR="000A570B" w:rsidRPr="003667B6" w:rsidRDefault="000A570B" w:rsidP="00AE7BEF">
            <w:pPr>
              <w:pStyle w:val="PURLMSH"/>
            </w:pPr>
            <w:r>
              <w:t xml:space="preserve">License Mobility Rights: </w:t>
            </w:r>
            <w:r w:rsidRPr="000A146C">
              <w:rPr>
                <w:b/>
              </w:rPr>
              <w:t>Yes</w:t>
            </w:r>
            <w:r>
              <w:rPr>
                <w:b/>
              </w:rPr>
              <w:t xml:space="preserve"> </w:t>
            </w:r>
            <w:r w:rsidRPr="00191E26">
              <w:rPr>
                <w:i/>
              </w:rPr>
              <w:t xml:space="preserve">(see </w:t>
            </w:r>
            <w:hyperlink w:anchor="Mobility" w:history="1">
              <w:r w:rsidRPr="00191E26">
                <w:rPr>
                  <w:rStyle w:val="Hyperlink"/>
                  <w:i/>
                </w:rPr>
                <w:t>General Terms</w:t>
              </w:r>
            </w:hyperlink>
            <w:r w:rsidRPr="00191E26">
              <w:rPr>
                <w:i/>
              </w:rPr>
              <w:t>)</w:t>
            </w:r>
            <w:r>
              <w:t xml:space="preserve"> </w:t>
            </w:r>
          </w:p>
        </w:tc>
        <w:tc>
          <w:tcPr>
            <w:tcW w:w="2523" w:type="pct"/>
          </w:tcPr>
          <w:p w14:paraId="6311EDA1" w14:textId="77777777" w:rsidR="000A570B" w:rsidRDefault="000A570B" w:rsidP="00AE7BEF">
            <w:pPr>
              <w:pStyle w:val="PURLMSH"/>
            </w:pPr>
            <w:r>
              <w:t xml:space="preserve">See Applicable Notice: </w:t>
            </w:r>
            <w:r>
              <w:rPr>
                <w:b/>
              </w:rPr>
              <w:t>No</w:t>
            </w:r>
          </w:p>
        </w:tc>
      </w:tr>
      <w:tr w:rsidR="000A570B" w14:paraId="61E2ACF5" w14:textId="77777777" w:rsidTr="00AE7BEF">
        <w:tc>
          <w:tcPr>
            <w:tcW w:w="2477" w:type="pct"/>
          </w:tcPr>
          <w:p w14:paraId="520B7180"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1C0E0BAD" w14:textId="77777777" w:rsidR="000A570B" w:rsidRDefault="000A570B" w:rsidP="00AE7BEF">
            <w:pPr>
              <w:pStyle w:val="PURLMSH"/>
            </w:pPr>
          </w:p>
        </w:tc>
      </w:tr>
    </w:tbl>
    <w:p w14:paraId="50122D49" w14:textId="77777777" w:rsidR="000A570B" w:rsidRPr="002760D0" w:rsidRDefault="000A570B" w:rsidP="000A570B">
      <w:pPr>
        <w:pStyle w:val="PURADDITIONALTERMSHEADERMB"/>
      </w:pPr>
      <w:r>
        <w:t>Additional Terms:</w:t>
      </w:r>
    </w:p>
    <w:p w14:paraId="64603424" w14:textId="77777777" w:rsidR="000A570B" w:rsidRDefault="000A570B" w:rsidP="000A570B">
      <w:pPr>
        <w:pStyle w:val="PURBlueStrong"/>
      </w:pPr>
      <w:r>
        <w:t>Networked Clusters</w:t>
      </w:r>
    </w:p>
    <w:p w14:paraId="59BD3520" w14:textId="77777777" w:rsidR="000A570B" w:rsidRDefault="000A570B" w:rsidP="000A570B">
      <w:pPr>
        <w:pStyle w:val="PURBody-Indented"/>
      </w:pPr>
      <w:r>
        <w:t>The server software may not be used on a server that is part of a networked cluster, or in an OSE that is part of a networked cluster of OSEs on the same server.</w:t>
      </w:r>
    </w:p>
    <w:p w14:paraId="4AABE39E" w14:textId="77777777" w:rsidR="000A570B" w:rsidRDefault="000A570B" w:rsidP="000A570B">
      <w:pPr>
        <w:pStyle w:val="PURBlueStrong"/>
        <w:rPr>
          <w:bCs/>
        </w:rPr>
      </w:pPr>
      <w:r>
        <w:t>Master Secret Server</w:t>
      </w:r>
    </w:p>
    <w:p w14:paraId="3F47F9D1" w14:textId="77777777" w:rsidR="000A570B" w:rsidRDefault="000A570B" w:rsidP="000A570B">
      <w:pPr>
        <w:pStyle w:val="PURBody-Indented"/>
      </w:pPr>
      <w:r>
        <w:t>The Master Secret Server software may not be used on a server that is part of a networked cluster, or in an OSE that is part of a networked cluster of OSEs on the same server.  It cannot be shared by more than one OSE in which you run the server software.</w:t>
      </w:r>
    </w:p>
    <w:p w14:paraId="4747A376" w14:textId="77777777" w:rsidR="00E113E4" w:rsidRDefault="00E113E4" w:rsidP="00E113E4">
      <w:pPr>
        <w:pStyle w:val="PURBlueStrong-Indented"/>
      </w:pPr>
      <w:r>
        <w:t>.NET Framework Software</w:t>
      </w:r>
    </w:p>
    <w:p w14:paraId="2256CC39" w14:textId="77777777" w:rsidR="00E113E4" w:rsidRPr="006F7AFD" w:rsidRDefault="00E113E4" w:rsidP="00E113E4">
      <w:pPr>
        <w:pStyle w:val="PURBody-Indented"/>
      </w:pPr>
      <w:r>
        <w:t>The software for the product contains Microsoft .NET Framework software and may contain PowerShell software.  See the license terms for .NET Framework and PowerShell Software in the Universal License Terms.</w:t>
      </w:r>
    </w:p>
    <w:p w14:paraId="76E55ED3" w14:textId="77777777" w:rsidR="000A570B" w:rsidRDefault="005A7E54"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5873C6BA" w14:textId="77777777" w:rsidR="000A570B" w:rsidRDefault="000A570B" w:rsidP="000A570B">
      <w:pPr>
        <w:pStyle w:val="PURProductName"/>
      </w:pPr>
      <w:bookmarkStart w:id="54" w:name="_Toc299524948"/>
      <w:bookmarkStart w:id="55" w:name="_Toc299531299"/>
      <w:bookmarkStart w:id="56" w:name="_Toc299531407"/>
      <w:bookmarkStart w:id="57" w:name="_Toc299531515"/>
      <w:bookmarkStart w:id="58" w:name="_Toc299957124"/>
      <w:bookmarkStart w:id="59" w:name="_Toc300000188"/>
      <w:bookmarkStart w:id="60" w:name="_Toc300000462"/>
      <w:r>
        <w:t>Commerce Server 2009 R2 Enterprise Edition</w:t>
      </w:r>
      <w:bookmarkEnd w:id="54"/>
      <w:bookmarkEnd w:id="55"/>
      <w:bookmarkEnd w:id="56"/>
      <w:bookmarkEnd w:id="57"/>
      <w:bookmarkEnd w:id="58"/>
      <w:bookmarkEnd w:id="59"/>
      <w:bookmarkEnd w:id="60"/>
      <w:r>
        <w:fldChar w:fldCharType="begin"/>
      </w:r>
      <w:r>
        <w:instrText xml:space="preserve"> XE "</w:instrText>
      </w:r>
      <w:r w:rsidRPr="00850A33">
        <w:instrText xml:space="preserve">Commerce Server 2009 </w:instrText>
      </w:r>
      <w:r>
        <w:instrText xml:space="preserve">R2 </w:instrText>
      </w:r>
      <w:r w:rsidRPr="00850A33">
        <w:instrText>Enterprise Edition</w:instrText>
      </w:r>
      <w:r>
        <w:instrText xml:space="preserve">" </w:instrText>
      </w:r>
      <w:r>
        <w:fldChar w:fldCharType="end"/>
      </w:r>
    </w:p>
    <w:p w14:paraId="6C9BB3FF"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21A6EA76" w14:textId="77777777" w:rsidTr="00AE7BEF">
        <w:tc>
          <w:tcPr>
            <w:tcW w:w="2477" w:type="pct"/>
          </w:tcPr>
          <w:p w14:paraId="2C552317" w14:textId="77777777" w:rsidR="000A570B" w:rsidRPr="003667B6" w:rsidRDefault="000A570B" w:rsidP="00AE7BEF">
            <w:pPr>
              <w:pStyle w:val="PURLMSH"/>
            </w:pPr>
            <w:r>
              <w:t xml:space="preserve">License Mobility Rights: </w:t>
            </w:r>
            <w:r w:rsidRPr="000A146C">
              <w:rPr>
                <w:b/>
              </w:rPr>
              <w:t>Yes</w:t>
            </w:r>
            <w:r>
              <w:rPr>
                <w:b/>
              </w:rPr>
              <w:t xml:space="preserve"> </w:t>
            </w:r>
            <w:r w:rsidRPr="00191E26">
              <w:rPr>
                <w:i/>
              </w:rPr>
              <w:t xml:space="preserve">(see </w:t>
            </w:r>
            <w:hyperlink w:anchor="Mobility" w:history="1">
              <w:r w:rsidRPr="00191E26">
                <w:rPr>
                  <w:rStyle w:val="Hyperlink"/>
                  <w:i/>
                </w:rPr>
                <w:t>General Terms</w:t>
              </w:r>
            </w:hyperlink>
            <w:r w:rsidRPr="00191E26">
              <w:rPr>
                <w:i/>
              </w:rPr>
              <w:t>)</w:t>
            </w:r>
            <w:r>
              <w:t xml:space="preserve"> </w:t>
            </w:r>
          </w:p>
        </w:tc>
        <w:tc>
          <w:tcPr>
            <w:tcW w:w="2523" w:type="pct"/>
          </w:tcPr>
          <w:p w14:paraId="59300118" w14:textId="77777777" w:rsidR="000A570B" w:rsidRDefault="000A570B" w:rsidP="00AE7BEF">
            <w:pPr>
              <w:pStyle w:val="PURLMSH"/>
            </w:pPr>
            <w:r>
              <w:t xml:space="preserve">See Applicable Notice: </w:t>
            </w:r>
            <w:r>
              <w:rPr>
                <w:b/>
              </w:rPr>
              <w:t>No</w:t>
            </w:r>
          </w:p>
        </w:tc>
      </w:tr>
      <w:tr w:rsidR="000A570B" w14:paraId="37787A30" w14:textId="77777777" w:rsidTr="00AE7BEF">
        <w:tc>
          <w:tcPr>
            <w:tcW w:w="2477" w:type="pct"/>
          </w:tcPr>
          <w:p w14:paraId="1B7D6432"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347995E6" w14:textId="77777777" w:rsidR="000A570B" w:rsidRDefault="000A570B" w:rsidP="00AE7BEF">
            <w:pPr>
              <w:pStyle w:val="PURLMSH"/>
            </w:pPr>
          </w:p>
        </w:tc>
      </w:tr>
    </w:tbl>
    <w:p w14:paraId="23F450EA" w14:textId="77777777" w:rsidR="000A570B" w:rsidRDefault="005A7E54"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Fonts w:ascii="Arial Narrow" w:hAnsi="Arial Narrow"/>
          <w:sz w:val="16"/>
        </w:rPr>
        <w:t xml:space="preserve"> </w:t>
      </w:r>
    </w:p>
    <w:p w14:paraId="6ED0F3CD" w14:textId="77777777" w:rsidR="000A570B" w:rsidRDefault="000A570B" w:rsidP="000A570B">
      <w:pPr>
        <w:pStyle w:val="PURProductName"/>
      </w:pPr>
      <w:bookmarkStart w:id="61" w:name="_Toc299524949"/>
      <w:bookmarkStart w:id="62" w:name="_Toc299531300"/>
      <w:bookmarkStart w:id="63" w:name="_Toc299531408"/>
      <w:bookmarkStart w:id="64" w:name="_Toc299531516"/>
      <w:bookmarkStart w:id="65" w:name="_Toc299957125"/>
      <w:bookmarkStart w:id="66" w:name="_Toc300000189"/>
      <w:bookmarkStart w:id="67" w:name="_Toc300000463"/>
      <w:r>
        <w:t>Commerce Server 2009 R2 Standard Edition</w:t>
      </w:r>
      <w:bookmarkEnd w:id="61"/>
      <w:bookmarkEnd w:id="62"/>
      <w:bookmarkEnd w:id="63"/>
      <w:bookmarkEnd w:id="64"/>
      <w:bookmarkEnd w:id="65"/>
      <w:bookmarkEnd w:id="66"/>
      <w:bookmarkEnd w:id="67"/>
      <w:r>
        <w:fldChar w:fldCharType="begin"/>
      </w:r>
      <w:r>
        <w:instrText xml:space="preserve"> XE "</w:instrText>
      </w:r>
      <w:r w:rsidRPr="00850A33">
        <w:instrText xml:space="preserve">Commerce Server 2009 </w:instrText>
      </w:r>
      <w:r>
        <w:instrText xml:space="preserve">R2 </w:instrText>
      </w:r>
      <w:r w:rsidRPr="00850A33">
        <w:instrText>Standard Edition</w:instrText>
      </w:r>
      <w:r>
        <w:instrText xml:space="preserve">" </w:instrText>
      </w:r>
      <w:r>
        <w:fldChar w:fldCharType="end"/>
      </w:r>
    </w:p>
    <w:p w14:paraId="6125F4A9"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5E6F542C" w14:textId="77777777" w:rsidTr="00AE7BEF">
        <w:tc>
          <w:tcPr>
            <w:tcW w:w="2477" w:type="pct"/>
          </w:tcPr>
          <w:p w14:paraId="0827D489" w14:textId="77777777" w:rsidR="000A570B" w:rsidRPr="003667B6" w:rsidRDefault="000A570B" w:rsidP="00AE7BEF">
            <w:pPr>
              <w:pStyle w:val="PURLMSH"/>
            </w:pPr>
            <w:r>
              <w:t xml:space="preserve">License Mobility Rights: </w:t>
            </w:r>
            <w:r w:rsidRPr="000A146C">
              <w:rPr>
                <w:b/>
              </w:rPr>
              <w:t>Yes</w:t>
            </w:r>
            <w:r>
              <w:rPr>
                <w:b/>
              </w:rPr>
              <w:t xml:space="preserve"> </w:t>
            </w:r>
            <w:r w:rsidRPr="00191E26">
              <w:rPr>
                <w:i/>
              </w:rPr>
              <w:t xml:space="preserve">(see </w:t>
            </w:r>
            <w:hyperlink w:anchor="Mobility" w:history="1">
              <w:r w:rsidRPr="00191E26">
                <w:rPr>
                  <w:rStyle w:val="Hyperlink"/>
                  <w:i/>
                </w:rPr>
                <w:t>General Terms</w:t>
              </w:r>
            </w:hyperlink>
            <w:r w:rsidRPr="00191E26">
              <w:rPr>
                <w:i/>
              </w:rPr>
              <w:t>)</w:t>
            </w:r>
            <w:r>
              <w:t xml:space="preserve"> </w:t>
            </w:r>
          </w:p>
        </w:tc>
        <w:tc>
          <w:tcPr>
            <w:tcW w:w="2523" w:type="pct"/>
          </w:tcPr>
          <w:p w14:paraId="7B1136C6" w14:textId="77777777" w:rsidR="000A570B" w:rsidRDefault="000A570B" w:rsidP="00AE7BEF">
            <w:pPr>
              <w:pStyle w:val="PURLMSH"/>
            </w:pPr>
            <w:r>
              <w:t xml:space="preserve">See Applicable Notice: </w:t>
            </w:r>
            <w:r>
              <w:rPr>
                <w:b/>
              </w:rPr>
              <w:t>No</w:t>
            </w:r>
          </w:p>
        </w:tc>
      </w:tr>
      <w:tr w:rsidR="000A570B" w14:paraId="7A82A353" w14:textId="77777777" w:rsidTr="00AE7BEF">
        <w:tc>
          <w:tcPr>
            <w:tcW w:w="2477" w:type="pct"/>
          </w:tcPr>
          <w:p w14:paraId="6FFCFAC4"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572D28CA" w14:textId="77777777" w:rsidR="000A570B" w:rsidRDefault="000A570B" w:rsidP="00AE7BEF">
            <w:pPr>
              <w:pStyle w:val="PURLMSH"/>
            </w:pPr>
          </w:p>
        </w:tc>
      </w:tr>
    </w:tbl>
    <w:p w14:paraId="00C08E1C" w14:textId="77777777" w:rsidR="000A570B" w:rsidRPr="00E044E1" w:rsidRDefault="005A7E54"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E044E1">
        <w:rPr>
          <w:rFonts w:ascii="Arial Narrow" w:hAnsi="Arial Narrow"/>
          <w:sz w:val="16"/>
        </w:rPr>
        <w:t xml:space="preserve"> </w:t>
      </w:r>
    </w:p>
    <w:p w14:paraId="76186B76" w14:textId="77777777" w:rsidR="000A570B" w:rsidRPr="003D4C90" w:rsidRDefault="000A570B" w:rsidP="000A570B">
      <w:pPr>
        <w:pStyle w:val="PURProductName"/>
      </w:pPr>
      <w:bookmarkStart w:id="68" w:name="_Toc297828693"/>
      <w:bookmarkStart w:id="69" w:name="_Toc297883448"/>
      <w:bookmarkStart w:id="70" w:name="_Toc299531301"/>
      <w:bookmarkStart w:id="71" w:name="_Toc299531409"/>
      <w:bookmarkStart w:id="72" w:name="_Toc299531517"/>
      <w:bookmarkStart w:id="73" w:name="_Toc299957126"/>
      <w:bookmarkStart w:id="74" w:name="_Toc300000190"/>
      <w:bookmarkStart w:id="75" w:name="_Toc300000464"/>
      <w:r w:rsidRPr="003D4C90">
        <w:t>Core Infrastructure Server Suite Datacenter</w:t>
      </w:r>
      <w:bookmarkEnd w:id="68"/>
      <w:bookmarkEnd w:id="69"/>
      <w:bookmarkEnd w:id="70"/>
      <w:bookmarkEnd w:id="71"/>
      <w:bookmarkEnd w:id="72"/>
      <w:bookmarkEnd w:id="73"/>
      <w:bookmarkEnd w:id="74"/>
      <w:bookmarkEnd w:id="75"/>
      <w:r w:rsidRPr="003D4C90">
        <w:fldChar w:fldCharType="begin"/>
      </w:r>
      <w:r w:rsidRPr="003D4C90">
        <w:instrText xml:space="preserve"> XE "Core Infrastructure Server Suite Datacenter" </w:instrText>
      </w:r>
      <w:r w:rsidRPr="003D4C90">
        <w:fldChar w:fldCharType="end"/>
      </w:r>
    </w:p>
    <w:p w14:paraId="21DF7CEA" w14:textId="77777777" w:rsidR="000A570B" w:rsidRPr="003D4C90" w:rsidRDefault="000A570B" w:rsidP="000A570B">
      <w:pPr>
        <w:spacing w:line="240" w:lineRule="exact"/>
        <w:rPr>
          <w:color w:val="auto"/>
          <w:spacing w:val="-2"/>
          <w:sz w:val="12"/>
        </w:rPr>
      </w:pPr>
      <w:r w:rsidRPr="003D4C90">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D4C90" w14:paraId="7A7706AD" w14:textId="77777777" w:rsidTr="00AE7BEF">
        <w:tc>
          <w:tcPr>
            <w:tcW w:w="2477" w:type="pct"/>
          </w:tcPr>
          <w:p w14:paraId="15C7E35E" w14:textId="77777777" w:rsidR="000A570B" w:rsidRPr="003D4C90" w:rsidRDefault="000A570B" w:rsidP="00AE7BEF">
            <w:pPr>
              <w:spacing w:after="0"/>
              <w:rPr>
                <w:rFonts w:ascii="Arial Narrow" w:hAnsi="Arial Narrow"/>
                <w:color w:val="404040" w:themeColor="text1" w:themeTint="BF"/>
                <w:sz w:val="18"/>
              </w:rPr>
            </w:pPr>
            <w:r w:rsidRPr="003D4C90">
              <w:rPr>
                <w:rFonts w:ascii="Arial Narrow" w:hAnsi="Arial Narrow"/>
                <w:color w:val="404040" w:themeColor="text1" w:themeTint="BF"/>
                <w:sz w:val="18"/>
              </w:rPr>
              <w:t xml:space="preserve">License Mobility Rights: </w:t>
            </w:r>
            <w:r>
              <w:rPr>
                <w:rFonts w:ascii="Arial Narrow" w:hAnsi="Arial Narrow"/>
                <w:b/>
                <w:color w:val="404040" w:themeColor="text1" w:themeTint="BF"/>
                <w:sz w:val="18"/>
              </w:rPr>
              <w:t>No</w:t>
            </w:r>
            <w:r w:rsidRPr="003D4C90">
              <w:rPr>
                <w:rFonts w:ascii="Arial Narrow" w:hAnsi="Arial Narrow"/>
                <w:b/>
                <w:color w:val="404040" w:themeColor="text1" w:themeTint="BF"/>
                <w:sz w:val="18"/>
              </w:rPr>
              <w:t xml:space="preserve"> </w:t>
            </w:r>
          </w:p>
        </w:tc>
        <w:tc>
          <w:tcPr>
            <w:tcW w:w="2523" w:type="pct"/>
          </w:tcPr>
          <w:p w14:paraId="306A5621" w14:textId="77777777" w:rsidR="000A570B" w:rsidRPr="003D4C90" w:rsidRDefault="000A570B" w:rsidP="00AE7BEF">
            <w:pPr>
              <w:spacing w:after="0"/>
              <w:rPr>
                <w:rFonts w:ascii="Arial Narrow" w:hAnsi="Arial Narrow"/>
                <w:color w:val="404040" w:themeColor="text1" w:themeTint="BF"/>
                <w:sz w:val="18"/>
              </w:rPr>
            </w:pPr>
            <w:r w:rsidRPr="003D4C90">
              <w:rPr>
                <w:rFonts w:ascii="Arial Narrow" w:hAnsi="Arial Narrow"/>
                <w:color w:val="404040" w:themeColor="text1" w:themeTint="BF"/>
                <w:sz w:val="18"/>
              </w:rPr>
              <w:t xml:space="preserve">See Applicable Notice: </w:t>
            </w:r>
            <w:r w:rsidRPr="003D4C90">
              <w:rPr>
                <w:rFonts w:ascii="Arial Narrow" w:hAnsi="Arial Narrow"/>
                <w:b/>
                <w:color w:val="404040" w:themeColor="text1" w:themeTint="BF"/>
                <w:sz w:val="18"/>
              </w:rPr>
              <w:t>No</w:t>
            </w:r>
          </w:p>
        </w:tc>
      </w:tr>
      <w:tr w:rsidR="000A570B" w:rsidRPr="003D4C90" w14:paraId="3964E43A" w14:textId="77777777" w:rsidTr="00AE7BEF">
        <w:tc>
          <w:tcPr>
            <w:tcW w:w="2477" w:type="pct"/>
          </w:tcPr>
          <w:p w14:paraId="4348211F" w14:textId="77777777" w:rsidR="000A570B" w:rsidRPr="003D4C90" w:rsidRDefault="000A570B" w:rsidP="00AE7BEF">
            <w:pPr>
              <w:spacing w:after="0"/>
              <w:rPr>
                <w:rFonts w:ascii="Arial Narrow" w:hAnsi="Arial Narrow"/>
                <w:color w:val="404040" w:themeColor="text1" w:themeTint="BF"/>
                <w:sz w:val="18"/>
              </w:rPr>
            </w:pPr>
            <w:r w:rsidRPr="003D4C90">
              <w:rPr>
                <w:rFonts w:ascii="Arial Narrow" w:hAnsi="Arial Narrow"/>
                <w:color w:val="404040" w:themeColor="text1" w:themeTint="BF"/>
                <w:sz w:val="18"/>
              </w:rPr>
              <w:t xml:space="preserve">Client/Additional Software: </w:t>
            </w:r>
            <w:r>
              <w:rPr>
                <w:rFonts w:ascii="Arial Narrow" w:hAnsi="Arial Narrow"/>
                <w:b/>
                <w:color w:val="404040" w:themeColor="text1" w:themeTint="BF"/>
                <w:sz w:val="18"/>
              </w:rPr>
              <w:t>No</w:t>
            </w:r>
          </w:p>
        </w:tc>
        <w:tc>
          <w:tcPr>
            <w:tcW w:w="2523" w:type="pct"/>
          </w:tcPr>
          <w:p w14:paraId="412B68EB" w14:textId="77777777" w:rsidR="000A570B" w:rsidRPr="003D4C90" w:rsidRDefault="000A570B" w:rsidP="00AE7BEF">
            <w:pPr>
              <w:spacing w:after="0"/>
              <w:rPr>
                <w:rFonts w:ascii="Arial Narrow" w:hAnsi="Arial Narrow"/>
                <w:color w:val="404040" w:themeColor="text1" w:themeTint="BF"/>
                <w:sz w:val="18"/>
              </w:rPr>
            </w:pPr>
          </w:p>
        </w:tc>
      </w:tr>
    </w:tbl>
    <w:p w14:paraId="6E944B47" w14:textId="77777777" w:rsidR="000A570B" w:rsidRPr="003D4C90" w:rsidRDefault="000A570B" w:rsidP="000A570B">
      <w:pPr>
        <w:pStyle w:val="PURADDITIONALTERMSHEADERMB"/>
      </w:pPr>
      <w:r w:rsidRPr="003D4C90">
        <w:t xml:space="preserve">Additional Terms: </w:t>
      </w:r>
    </w:p>
    <w:p w14:paraId="4A18C433" w14:textId="77777777" w:rsidR="000A570B" w:rsidRPr="003D4C90" w:rsidRDefault="000A570B" w:rsidP="000A570B">
      <w:pPr>
        <w:pStyle w:val="PURBlueStrong"/>
        <w:rPr>
          <w:color w:val="404040" w:themeColor="text1" w:themeTint="BF"/>
        </w:rPr>
      </w:pPr>
      <w:r>
        <w:lastRenderedPageBreak/>
        <w:t>Product Suite</w:t>
      </w:r>
    </w:p>
    <w:p w14:paraId="332BB776" w14:textId="77777777" w:rsidR="000A570B" w:rsidRPr="003D4C90" w:rsidRDefault="000A570B" w:rsidP="000A570B">
      <w:pPr>
        <w:pStyle w:val="PURBody-Indented"/>
      </w:pPr>
      <w:r w:rsidRPr="003D4C90">
        <w:t xml:space="preserve">Core Infrastructure Server Suite Datacenter includes the rights to use multiple products. The license provides rights to use software on a server and to manage software running on that server. The same products are also available under individual software and management licenses as described in other sections of these product use rights. You are entitled to the use of the products included in the suite as permitted in this section. </w:t>
      </w:r>
    </w:p>
    <w:p w14:paraId="2F2A0907" w14:textId="77777777" w:rsidR="000A570B" w:rsidRPr="003D4C90" w:rsidRDefault="000A570B" w:rsidP="000A570B">
      <w:pPr>
        <w:pStyle w:val="PURBody-Indented"/>
      </w:pPr>
      <w:r w:rsidRPr="003D4C90">
        <w:t>By acquiring a license for Core Infrastructure Server Suite Datacenter, you are acquiring a single license that may be assigned to a single device or server.  You are not acquiring a set of individual software and management licenses for the products included in the product suite.</w:t>
      </w:r>
    </w:p>
    <w:p w14:paraId="7AA91F3E" w14:textId="77777777" w:rsidR="000A570B" w:rsidRPr="003D4C90" w:rsidRDefault="000A570B" w:rsidP="000A570B">
      <w:pPr>
        <w:pStyle w:val="PURBlueStrong"/>
      </w:pPr>
      <w:r w:rsidRPr="003D4C90">
        <w:t>Core Infrastructure Server (CIS) Suite Datacenter</w:t>
      </w:r>
    </w:p>
    <w:p w14:paraId="45207539" w14:textId="77777777" w:rsidR="000A570B" w:rsidRPr="003D4C90" w:rsidRDefault="000A570B" w:rsidP="000A570B">
      <w:pPr>
        <w:ind w:left="270"/>
        <w:rPr>
          <w:rFonts w:asciiTheme="majorHAnsi" w:hAnsiTheme="majorHAnsi"/>
          <w:color w:val="404040" w:themeColor="text1" w:themeTint="BF"/>
          <w:sz w:val="18"/>
        </w:rPr>
      </w:pPr>
      <w:proofErr w:type="gramStart"/>
      <w:r w:rsidRPr="00A178DF">
        <w:rPr>
          <w:b/>
          <w:color w:val="404040" w:themeColor="text1" w:themeTint="BF"/>
          <w:sz w:val="18"/>
        </w:rPr>
        <w:t>Definitions</w:t>
      </w:r>
      <w:r w:rsidRPr="003D4C90">
        <w:rPr>
          <w:color w:val="404040" w:themeColor="text1" w:themeTint="BF"/>
          <w:sz w:val="18"/>
        </w:rPr>
        <w:t>.</w:t>
      </w:r>
      <w:proofErr w:type="gramEnd"/>
      <w:r w:rsidRPr="003D4C90">
        <w:rPr>
          <w:color w:val="404040" w:themeColor="text1" w:themeTint="BF"/>
          <w:sz w:val="18"/>
        </w:rPr>
        <w:t xml:space="preserve"> </w:t>
      </w:r>
      <w:r w:rsidRPr="003D4C90">
        <w:rPr>
          <w:rFonts w:asciiTheme="majorHAnsi" w:hAnsiTheme="majorHAnsi"/>
          <w:color w:val="404040" w:themeColor="text1" w:themeTint="BF"/>
          <w:sz w:val="18"/>
        </w:rPr>
        <w:t>“Core Infrastructure Server (“CIS”) software” in the context of a CIS Suite Datacenter license is the Microsoft software for which you are granted use, access or management rights under the CIS Suite Datacenter license. CIS software includes the latest versions of that software made available (and any prior version).</w:t>
      </w:r>
    </w:p>
    <w:p w14:paraId="093DF489" w14:textId="77777777" w:rsidR="000A570B" w:rsidRPr="003D4C90" w:rsidRDefault="000A570B" w:rsidP="000A570B">
      <w:pPr>
        <w:ind w:left="270"/>
        <w:rPr>
          <w:color w:val="404040" w:themeColor="text1" w:themeTint="BF"/>
          <w:sz w:val="18"/>
        </w:rPr>
      </w:pPr>
      <w:proofErr w:type="gramStart"/>
      <w:r w:rsidRPr="00A178DF">
        <w:rPr>
          <w:b/>
          <w:color w:val="404040" w:themeColor="text1" w:themeTint="BF"/>
          <w:sz w:val="18"/>
        </w:rPr>
        <w:t>Applicable use rights</w:t>
      </w:r>
      <w:r w:rsidRPr="003D4C90">
        <w:rPr>
          <w:color w:val="404040" w:themeColor="text1" w:themeTint="BF"/>
          <w:sz w:val="18"/>
        </w:rPr>
        <w:t>.</w:t>
      </w:r>
      <w:proofErr w:type="gramEnd"/>
      <w:r w:rsidRPr="003D4C90">
        <w:rPr>
          <w:color w:val="404040" w:themeColor="text1" w:themeTint="BF"/>
          <w:sz w:val="18"/>
        </w:rPr>
        <w:t xml:space="preserve"> Your access and use of CIS software is governed by the applicable Services Provider Use Rights for the CIS software as modified by these license terms. You need to assign a license for each physical processor on each server on which you run CIS software. </w:t>
      </w:r>
    </w:p>
    <w:p w14:paraId="28DAE3AB" w14:textId="77777777" w:rsidR="000A570B" w:rsidRPr="003D4C90" w:rsidRDefault="000A570B" w:rsidP="000A570B">
      <w:pPr>
        <w:pStyle w:val="PURBody-Indented"/>
        <w:rPr>
          <w:lang w:eastAsia="zh-CN"/>
        </w:rPr>
      </w:pPr>
      <w:r w:rsidRPr="003D4C90">
        <w:rPr>
          <w:lang w:eastAsia="zh-CN"/>
        </w:rPr>
        <w:t>CIS software included:</w:t>
      </w:r>
    </w:p>
    <w:p w14:paraId="705CDDED" w14:textId="77777777" w:rsidR="000A570B" w:rsidRPr="003D4C90" w:rsidRDefault="000A570B" w:rsidP="000A570B">
      <w:pPr>
        <w:pStyle w:val="PURBullet-Indented"/>
      </w:pPr>
      <w:r w:rsidRPr="003D4C90">
        <w:t>Windows Server Datacenter</w:t>
      </w:r>
    </w:p>
    <w:p w14:paraId="35BABFE4" w14:textId="77777777" w:rsidR="000A570B" w:rsidRPr="003D4C90" w:rsidRDefault="000A570B" w:rsidP="000A570B">
      <w:pPr>
        <w:pStyle w:val="PURBullet-Indented"/>
      </w:pPr>
      <w:r w:rsidRPr="003D4C90">
        <w:t>System Center Configuration Manager</w:t>
      </w:r>
    </w:p>
    <w:p w14:paraId="58604BCB" w14:textId="77777777" w:rsidR="000A570B" w:rsidRPr="003D4C90" w:rsidRDefault="000A570B" w:rsidP="000A570B">
      <w:pPr>
        <w:pStyle w:val="PURBullet-Indented"/>
      </w:pPr>
      <w:r w:rsidRPr="003D4C90">
        <w:t>System Center Data Protection Manager</w:t>
      </w:r>
    </w:p>
    <w:p w14:paraId="01488CE8" w14:textId="77777777" w:rsidR="000A570B" w:rsidRPr="003D4C90" w:rsidRDefault="000A570B" w:rsidP="000A570B">
      <w:pPr>
        <w:pStyle w:val="PURBullet-Indented"/>
      </w:pPr>
      <w:r w:rsidRPr="003D4C90">
        <w:t>System Center Operations Manager</w:t>
      </w:r>
    </w:p>
    <w:p w14:paraId="575251CF" w14:textId="77777777" w:rsidR="000A570B" w:rsidRPr="003D4C90" w:rsidRDefault="000A570B" w:rsidP="000A570B">
      <w:pPr>
        <w:pStyle w:val="PURBullet-Indented"/>
      </w:pPr>
      <w:r w:rsidRPr="003D4C90">
        <w:t>System Center Service Manager</w:t>
      </w:r>
    </w:p>
    <w:p w14:paraId="0C194E84" w14:textId="77777777" w:rsidR="000A570B" w:rsidRPr="003D4C90" w:rsidRDefault="000A570B" w:rsidP="000A570B">
      <w:pPr>
        <w:pStyle w:val="PURBullet-Indented"/>
      </w:pPr>
      <w:r w:rsidRPr="003D4C90">
        <w:t>System Center Virtual Machine Manager</w:t>
      </w:r>
    </w:p>
    <w:p w14:paraId="41E5D480" w14:textId="77777777" w:rsidR="000A570B" w:rsidRPr="00A178DF" w:rsidRDefault="000A570B" w:rsidP="0003633E">
      <w:pPr>
        <w:pStyle w:val="PURBullet-Indented"/>
      </w:pPr>
      <w:r w:rsidRPr="003D4C90">
        <w:t>Forefront Endpoint Protection Device Subscription.</w:t>
      </w:r>
    </w:p>
    <w:p w14:paraId="29161555" w14:textId="77777777" w:rsidR="000A570B" w:rsidRPr="003D4C90" w:rsidRDefault="000A570B" w:rsidP="000A570B">
      <w:pPr>
        <w:pStyle w:val="PURBody-Indented"/>
        <w:rPr>
          <w:lang w:eastAsia="zh-CN"/>
        </w:rPr>
      </w:pPr>
      <w:r w:rsidRPr="003D4C90">
        <w:rPr>
          <w:lang w:eastAsia="zh-CN"/>
        </w:rPr>
        <w:t>Windows Server Datacenter: You may run any number of instances of the Windows Server Datacenter in any number of operating system environments (or OSEs) on each licensed server.</w:t>
      </w:r>
    </w:p>
    <w:p w14:paraId="4F3D27C2" w14:textId="77777777" w:rsidR="0003633E" w:rsidRDefault="000A570B" w:rsidP="0003633E">
      <w:pPr>
        <w:pStyle w:val="PURBody-Indented"/>
        <w:rPr>
          <w:lang w:eastAsia="zh-CN"/>
        </w:rPr>
      </w:pPr>
      <w:r w:rsidRPr="003D4C90">
        <w:rPr>
          <w:lang w:eastAsia="zh-CN"/>
        </w:rPr>
        <w:t>Management Licenses: You are deemed to have assigned to the licensed server System Center Server Management Suite Datacenter licenses equal to the number of CIS Suite Datacenter licenses assigned to the server.</w:t>
      </w:r>
    </w:p>
    <w:p w14:paraId="782B1B0F" w14:textId="77777777" w:rsidR="0003633E" w:rsidRPr="003D4C90" w:rsidRDefault="0003633E" w:rsidP="0003633E">
      <w:pPr>
        <w:pStyle w:val="PURBullet-Indented"/>
      </w:pPr>
      <w:r w:rsidRPr="003D4C90">
        <w:t>For each CIS suite license you acquire and assign, you are deemed to have assigned one Forefront Endpoint Protection Device Subscription License to the licensed server.</w:t>
      </w:r>
    </w:p>
    <w:p w14:paraId="28BA09A2" w14:textId="77777777" w:rsidR="0003633E" w:rsidRPr="003D4C90" w:rsidRDefault="0003633E" w:rsidP="0003633E">
      <w:pPr>
        <w:pStyle w:val="PURBullet-Indented"/>
      </w:pPr>
      <w:r w:rsidRPr="003D4C90">
        <w:t>You may run any number of instances of the System Center server software included in the CIS Software in any number of OSEs on each licensed server.  You may separate and run instances of the server software in different OSEs on the licensed server.</w:t>
      </w:r>
    </w:p>
    <w:p w14:paraId="04105702" w14:textId="77777777" w:rsidR="0003633E" w:rsidRPr="0085206E" w:rsidRDefault="0003633E" w:rsidP="0003633E">
      <w:pPr>
        <w:pStyle w:val="PURBullet-Indented"/>
      </w:pPr>
      <w:r w:rsidRPr="003D4C90">
        <w:t xml:space="preserve">You may use the System Center software included in the CIS Software to manage any OSE on any of your devices not licensed with CIS Suite so long as you or your </w:t>
      </w:r>
      <w:r>
        <w:t>users</w:t>
      </w:r>
      <w:r w:rsidRPr="003D4C90">
        <w:t xml:space="preserve"> separately acquire and assign management licenses as contemplated in the Services Provider Use Rights or Volume Licensing Product Use Rights as applicable for that software.</w:t>
      </w:r>
    </w:p>
    <w:p w14:paraId="01E6A253" w14:textId="77777777" w:rsidR="0003633E" w:rsidRPr="003D4C90" w:rsidRDefault="0003633E" w:rsidP="0003633E">
      <w:pPr>
        <w:pStyle w:val="PURBullet-Indented"/>
      </w:pPr>
      <w:r w:rsidRPr="003D4C90">
        <w:t>Despite anything to the contrary in your license agreement and the Universal License Terms in these Service</w:t>
      </w:r>
      <w:r>
        <w:t>s</w:t>
      </w:r>
      <w:r w:rsidRPr="003D4C90">
        <w:t xml:space="preserve"> </w:t>
      </w:r>
      <w:r>
        <w:t>Provider</w:t>
      </w:r>
      <w:r w:rsidRPr="003D4C90">
        <w:t xml:space="preserve"> Use Rights about upgrading and downgrading components separately, you may run a prior version or a lower edition of any of the individual products included in the CIS Suite as permitted in the use rights for that product in the Service Provider Use Rights.</w:t>
      </w:r>
    </w:p>
    <w:p w14:paraId="07EDFF48" w14:textId="77777777" w:rsidR="000A570B" w:rsidRPr="0003633E" w:rsidRDefault="0003633E" w:rsidP="0003633E">
      <w:pPr>
        <w:pStyle w:val="PURBullet-Indented"/>
      </w:pPr>
      <w:r w:rsidRPr="003D4C90">
        <w:t xml:space="preserve">All other requirements as set forth in the Service Provider Use </w:t>
      </w:r>
      <w:proofErr w:type="gramStart"/>
      <w:r w:rsidRPr="003D4C90">
        <w:t>Rights,</w:t>
      </w:r>
      <w:proofErr w:type="gramEnd"/>
      <w:r w:rsidRPr="003D4C90">
        <w:t xml:space="preserve"> remain in full force and effect. </w:t>
      </w:r>
    </w:p>
    <w:p w14:paraId="50671851" w14:textId="77777777" w:rsidR="000A570B" w:rsidRPr="003D4C90" w:rsidRDefault="005A7E54" w:rsidP="000A570B">
      <w:pPr>
        <w:keepNext/>
        <w:keepLines/>
        <w:spacing w:before="240" w:after="240"/>
        <w:jc w:val="right"/>
        <w:rPr>
          <w:rFonts w:ascii="Arial Narrow" w:hAnsi="Arial Narrow"/>
          <w:sz w:val="16"/>
        </w:rPr>
      </w:pPr>
      <w:hyperlink w:anchor="TOC" w:history="1">
        <w:r w:rsidR="000A570B" w:rsidRPr="003D4C90">
          <w:rPr>
            <w:rFonts w:ascii="Arial Narrow" w:hAnsi="Arial Narrow"/>
            <w:color w:val="00467F"/>
            <w:sz w:val="16"/>
            <w:u w:val="single"/>
          </w:rPr>
          <w:t>Table of Contents</w:t>
        </w:r>
      </w:hyperlink>
      <w:r w:rsidR="000A570B" w:rsidRPr="003D4C90">
        <w:rPr>
          <w:sz w:val="18"/>
        </w:rPr>
        <w:t xml:space="preserve"> / </w:t>
      </w:r>
      <w:hyperlink w:anchor="UniversalTerms" w:history="1">
        <w:r w:rsidR="009666DE">
          <w:rPr>
            <w:rFonts w:ascii="Arial Narrow" w:hAnsi="Arial Narrow"/>
            <w:color w:val="00467F"/>
            <w:sz w:val="16"/>
            <w:u w:val="single"/>
          </w:rPr>
          <w:t>Universal License Terms</w:t>
        </w:r>
      </w:hyperlink>
      <w:r w:rsidR="000A570B" w:rsidRPr="003D4C90">
        <w:rPr>
          <w:rFonts w:ascii="Arial Narrow" w:hAnsi="Arial Narrow"/>
          <w:sz w:val="16"/>
        </w:rPr>
        <w:t xml:space="preserve"> </w:t>
      </w:r>
    </w:p>
    <w:p w14:paraId="1E1CBDE0" w14:textId="77777777" w:rsidR="000A570B" w:rsidRPr="00E044E1" w:rsidRDefault="000A570B" w:rsidP="000A570B">
      <w:pPr>
        <w:pStyle w:val="PURBreadcrumb"/>
        <w:rPr>
          <w:rFonts w:ascii="Arial Narrow" w:hAnsi="Arial Narrow"/>
          <w:sz w:val="16"/>
        </w:rPr>
      </w:pPr>
      <w:r w:rsidRPr="00E044E1">
        <w:rPr>
          <w:rFonts w:ascii="Arial Narrow" w:hAnsi="Arial Narrow"/>
          <w:sz w:val="16"/>
        </w:rPr>
        <w:t xml:space="preserve"> </w:t>
      </w:r>
    </w:p>
    <w:p w14:paraId="4FACF87D" w14:textId="77777777" w:rsidR="000A570B" w:rsidRDefault="000A570B" w:rsidP="000A570B">
      <w:pPr>
        <w:pStyle w:val="PURProductName"/>
      </w:pPr>
      <w:bookmarkStart w:id="76" w:name="_Toc299524950"/>
      <w:bookmarkStart w:id="77" w:name="_Toc299531302"/>
      <w:bookmarkStart w:id="78" w:name="_Toc299531410"/>
      <w:bookmarkStart w:id="79" w:name="_Toc299531518"/>
      <w:bookmarkStart w:id="80" w:name="_Toc299957127"/>
      <w:bookmarkStart w:id="81" w:name="_Toc300000191"/>
      <w:bookmarkStart w:id="82" w:name="_Toc300000465"/>
      <w:r>
        <w:t>Forefront Threat Management Gateway 2010 Enterprise</w:t>
      </w:r>
      <w:bookmarkEnd w:id="76"/>
      <w:bookmarkEnd w:id="77"/>
      <w:bookmarkEnd w:id="78"/>
      <w:bookmarkEnd w:id="79"/>
      <w:bookmarkEnd w:id="80"/>
      <w:bookmarkEnd w:id="81"/>
      <w:bookmarkEnd w:id="82"/>
      <w:r>
        <w:fldChar w:fldCharType="begin"/>
      </w:r>
      <w:r>
        <w:instrText xml:space="preserve"> XE "</w:instrText>
      </w:r>
      <w:r w:rsidRPr="00850A33">
        <w:instrText>Forefront Threat Management Gateway 2010 Enterprise</w:instrText>
      </w:r>
      <w:r>
        <w:instrText xml:space="preserve">" </w:instrText>
      </w:r>
      <w:r>
        <w:fldChar w:fldCharType="end"/>
      </w:r>
    </w:p>
    <w:p w14:paraId="39C5C381"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05ACAA3A" w14:textId="77777777" w:rsidTr="00AE7BEF">
        <w:tc>
          <w:tcPr>
            <w:tcW w:w="2477" w:type="pct"/>
          </w:tcPr>
          <w:p w14:paraId="72E9FB82" w14:textId="77777777" w:rsidR="000A570B" w:rsidRPr="003667B6" w:rsidRDefault="000A570B" w:rsidP="00AE7BEF">
            <w:pPr>
              <w:pStyle w:val="PURLMSH"/>
            </w:pPr>
            <w:r>
              <w:t xml:space="preserve">License Mobility Rights: </w:t>
            </w:r>
            <w:r w:rsidRPr="000A146C">
              <w:rPr>
                <w:b/>
              </w:rPr>
              <w:t>Yes</w:t>
            </w:r>
            <w:r>
              <w:rPr>
                <w:b/>
              </w:rPr>
              <w:t xml:space="preserve"> </w:t>
            </w:r>
            <w:r w:rsidRPr="00191E26">
              <w:rPr>
                <w:i/>
              </w:rPr>
              <w:t xml:space="preserve">(see </w:t>
            </w:r>
            <w:hyperlink w:anchor="Mobility" w:history="1">
              <w:r w:rsidRPr="00191E26">
                <w:rPr>
                  <w:rStyle w:val="Hyperlink"/>
                  <w:i/>
                </w:rPr>
                <w:t>General Terms</w:t>
              </w:r>
            </w:hyperlink>
            <w:r w:rsidRPr="00191E26">
              <w:rPr>
                <w:i/>
              </w:rPr>
              <w:t>)</w:t>
            </w:r>
            <w:r>
              <w:t xml:space="preserve"> </w:t>
            </w:r>
          </w:p>
        </w:tc>
        <w:tc>
          <w:tcPr>
            <w:tcW w:w="2523" w:type="pct"/>
          </w:tcPr>
          <w:p w14:paraId="1562ADA7" w14:textId="77777777" w:rsidR="000A570B" w:rsidRDefault="000A570B" w:rsidP="00AE7BEF">
            <w:pPr>
              <w:pStyle w:val="PURLMSH"/>
            </w:pPr>
            <w:r>
              <w:t xml:space="preserve">See Applicable Notice: </w:t>
            </w:r>
            <w:r>
              <w:rPr>
                <w:b/>
              </w:rPr>
              <w:t>No</w:t>
            </w:r>
          </w:p>
        </w:tc>
      </w:tr>
      <w:tr w:rsidR="000A570B" w14:paraId="40D081C6" w14:textId="77777777" w:rsidTr="00AE7BEF">
        <w:tc>
          <w:tcPr>
            <w:tcW w:w="2477" w:type="pct"/>
          </w:tcPr>
          <w:p w14:paraId="4C0B1C48"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6148CC3F" w14:textId="77777777" w:rsidR="000A570B" w:rsidRDefault="000A570B" w:rsidP="00AE7BEF">
            <w:pPr>
              <w:pStyle w:val="PURLMSH"/>
            </w:pPr>
          </w:p>
        </w:tc>
      </w:tr>
    </w:tbl>
    <w:p w14:paraId="1A0F708F" w14:textId="77777777" w:rsidR="000A570B" w:rsidRDefault="005A7E54"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Fonts w:ascii="Arial Narrow" w:hAnsi="Arial Narrow"/>
          <w:sz w:val="16"/>
        </w:rPr>
        <w:t xml:space="preserve"> </w:t>
      </w:r>
    </w:p>
    <w:p w14:paraId="5D5DD971" w14:textId="3B37D2CB" w:rsidR="000A570B" w:rsidRDefault="000A570B" w:rsidP="000A570B">
      <w:pPr>
        <w:pStyle w:val="PURProductName"/>
      </w:pPr>
      <w:bookmarkStart w:id="83" w:name="_Toc299524951"/>
      <w:bookmarkStart w:id="84" w:name="_Toc299531303"/>
      <w:bookmarkStart w:id="85" w:name="_Toc299531411"/>
      <w:bookmarkStart w:id="86" w:name="_Toc299531519"/>
      <w:bookmarkStart w:id="87" w:name="_Toc299957128"/>
      <w:bookmarkStart w:id="88" w:name="_Toc300000192"/>
      <w:bookmarkStart w:id="89" w:name="_Toc300000466"/>
      <w:r>
        <w:t>Forefront Threat Management Gateway 2010 Standard</w:t>
      </w:r>
      <w:bookmarkEnd w:id="83"/>
      <w:bookmarkEnd w:id="84"/>
      <w:bookmarkEnd w:id="85"/>
      <w:bookmarkEnd w:id="86"/>
      <w:bookmarkEnd w:id="87"/>
      <w:bookmarkEnd w:id="88"/>
      <w:bookmarkEnd w:id="89"/>
      <w:r w:rsidR="00AB2D09">
        <w:fldChar w:fldCharType="begin"/>
      </w:r>
      <w:r w:rsidR="00AB2D09">
        <w:instrText xml:space="preserve"> XE "</w:instrText>
      </w:r>
      <w:r w:rsidR="00AB2D09" w:rsidRPr="00850A33">
        <w:instrText xml:space="preserve">HPC Pack 2008 R2 </w:instrText>
      </w:r>
      <w:r w:rsidR="00AB2D09">
        <w:instrText xml:space="preserve">Standard" </w:instrText>
      </w:r>
      <w:r w:rsidR="00AB2D09">
        <w:fldChar w:fldCharType="end"/>
      </w:r>
    </w:p>
    <w:p w14:paraId="746BA66E"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7A89282A" w14:textId="77777777" w:rsidTr="00AE7BEF">
        <w:tc>
          <w:tcPr>
            <w:tcW w:w="2477" w:type="pct"/>
          </w:tcPr>
          <w:p w14:paraId="60DCB6C1" w14:textId="77777777" w:rsidR="000A570B" w:rsidRPr="003667B6" w:rsidRDefault="000A570B" w:rsidP="00AE7BEF">
            <w:pPr>
              <w:pStyle w:val="PURLMSH"/>
            </w:pPr>
            <w:r>
              <w:t xml:space="preserve">License Mobility Rights: </w:t>
            </w:r>
            <w:r w:rsidRPr="000A146C">
              <w:rPr>
                <w:b/>
              </w:rPr>
              <w:t>Yes</w:t>
            </w:r>
            <w:r>
              <w:rPr>
                <w:b/>
              </w:rPr>
              <w:t xml:space="preserve"> </w:t>
            </w:r>
            <w:r w:rsidRPr="00191E26">
              <w:rPr>
                <w:i/>
              </w:rPr>
              <w:t xml:space="preserve">(see </w:t>
            </w:r>
            <w:hyperlink w:anchor="Mobility" w:history="1">
              <w:r w:rsidRPr="00191E26">
                <w:rPr>
                  <w:rStyle w:val="Hyperlink"/>
                  <w:i/>
                </w:rPr>
                <w:t>General Terms</w:t>
              </w:r>
            </w:hyperlink>
            <w:r w:rsidRPr="00191E26">
              <w:rPr>
                <w:i/>
              </w:rPr>
              <w:t>)</w:t>
            </w:r>
            <w:r>
              <w:t xml:space="preserve"> </w:t>
            </w:r>
          </w:p>
        </w:tc>
        <w:tc>
          <w:tcPr>
            <w:tcW w:w="2523" w:type="pct"/>
          </w:tcPr>
          <w:p w14:paraId="0E5C006E" w14:textId="77777777" w:rsidR="000A570B" w:rsidRDefault="000A570B" w:rsidP="00AE7BEF">
            <w:pPr>
              <w:pStyle w:val="PURLMSH"/>
            </w:pPr>
            <w:r>
              <w:t xml:space="preserve">See Applicable Notice: </w:t>
            </w:r>
            <w:r>
              <w:rPr>
                <w:b/>
              </w:rPr>
              <w:t>No</w:t>
            </w:r>
          </w:p>
        </w:tc>
      </w:tr>
      <w:tr w:rsidR="000A570B" w14:paraId="01532512" w14:textId="77777777" w:rsidTr="00AE7BEF">
        <w:tc>
          <w:tcPr>
            <w:tcW w:w="2477" w:type="pct"/>
          </w:tcPr>
          <w:p w14:paraId="7AD6D9E7"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1F725C7F" w14:textId="77777777" w:rsidR="000A570B" w:rsidRDefault="000A570B" w:rsidP="00AE7BEF">
            <w:pPr>
              <w:pStyle w:val="PURLMSH"/>
            </w:pPr>
          </w:p>
        </w:tc>
      </w:tr>
    </w:tbl>
    <w:p w14:paraId="6DC1C81A" w14:textId="77777777" w:rsidR="000A570B" w:rsidRPr="00E044E1" w:rsidRDefault="005A7E54"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E044E1">
        <w:rPr>
          <w:rFonts w:ascii="Arial Narrow" w:hAnsi="Arial Narrow"/>
          <w:sz w:val="16"/>
        </w:rPr>
        <w:t xml:space="preserve"> </w:t>
      </w:r>
    </w:p>
    <w:p w14:paraId="3E267FDD" w14:textId="77777777" w:rsidR="000A570B" w:rsidRDefault="000A570B" w:rsidP="000A570B">
      <w:pPr>
        <w:pStyle w:val="PURProductName"/>
      </w:pPr>
      <w:bookmarkStart w:id="90" w:name="_Toc299524952"/>
      <w:bookmarkStart w:id="91" w:name="_Toc299531304"/>
      <w:bookmarkStart w:id="92" w:name="_Toc299531412"/>
      <w:bookmarkStart w:id="93" w:name="_Toc299531520"/>
      <w:bookmarkStart w:id="94" w:name="_Toc299957129"/>
      <w:bookmarkStart w:id="95" w:name="_Toc300000193"/>
      <w:bookmarkStart w:id="96" w:name="_Toc300000467"/>
      <w:r>
        <w:t>HPC Pack 2008 R2 Enterprise</w:t>
      </w:r>
      <w:bookmarkEnd w:id="90"/>
      <w:bookmarkEnd w:id="91"/>
      <w:bookmarkEnd w:id="92"/>
      <w:bookmarkEnd w:id="93"/>
      <w:bookmarkEnd w:id="94"/>
      <w:bookmarkEnd w:id="95"/>
      <w:bookmarkEnd w:id="96"/>
      <w:r>
        <w:fldChar w:fldCharType="begin"/>
      </w:r>
      <w:r>
        <w:instrText xml:space="preserve"> XE "</w:instrText>
      </w:r>
      <w:r w:rsidRPr="00850A33">
        <w:instrText>HPC Pack 2008 R2 Enterprise</w:instrText>
      </w:r>
      <w:r>
        <w:instrText xml:space="preserve">" </w:instrText>
      </w:r>
      <w:r>
        <w:fldChar w:fldCharType="end"/>
      </w:r>
    </w:p>
    <w:p w14:paraId="66040E62"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342580C2" w14:textId="77777777" w:rsidTr="00AE7BEF">
        <w:tc>
          <w:tcPr>
            <w:tcW w:w="2477" w:type="pct"/>
          </w:tcPr>
          <w:p w14:paraId="44A8C248" w14:textId="77777777" w:rsidR="000A570B" w:rsidRPr="003667B6" w:rsidRDefault="000A570B" w:rsidP="00AE7BEF">
            <w:pPr>
              <w:pStyle w:val="PURLMSH"/>
            </w:pPr>
            <w:r>
              <w:t xml:space="preserve">License Mobility Rights: </w:t>
            </w:r>
            <w:r>
              <w:rPr>
                <w:b/>
              </w:rPr>
              <w:t>No</w:t>
            </w:r>
            <w:r>
              <w:t xml:space="preserve"> </w:t>
            </w:r>
          </w:p>
        </w:tc>
        <w:tc>
          <w:tcPr>
            <w:tcW w:w="2523" w:type="pct"/>
          </w:tcPr>
          <w:p w14:paraId="19322797" w14:textId="77777777" w:rsidR="000A570B" w:rsidRDefault="000A570B" w:rsidP="00AE7BEF">
            <w:pPr>
              <w:pStyle w:val="PURLMSH"/>
            </w:pPr>
            <w:r>
              <w:t xml:space="preserve">See Applicable Notice: </w:t>
            </w:r>
            <w:r>
              <w:rPr>
                <w:b/>
              </w:rPr>
              <w:t>No</w:t>
            </w:r>
          </w:p>
        </w:tc>
      </w:tr>
      <w:tr w:rsidR="000A570B" w14:paraId="541C141D" w14:textId="77777777" w:rsidTr="00AE7BEF">
        <w:tc>
          <w:tcPr>
            <w:tcW w:w="2477" w:type="pct"/>
          </w:tcPr>
          <w:p w14:paraId="1DC94F19"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4EEC2389" w14:textId="77777777" w:rsidR="000A570B" w:rsidRDefault="000A570B" w:rsidP="00AE7BEF">
            <w:pPr>
              <w:pStyle w:val="PURLMSH"/>
            </w:pPr>
          </w:p>
        </w:tc>
      </w:tr>
    </w:tbl>
    <w:p w14:paraId="543C721A" w14:textId="77777777" w:rsidR="000A570B" w:rsidRDefault="000A570B" w:rsidP="000A570B">
      <w:pPr>
        <w:pStyle w:val="PURADDITIONALTERMSHEADERMB"/>
      </w:pPr>
      <w:r>
        <w:t>Additional Terms:</w:t>
      </w:r>
    </w:p>
    <w:p w14:paraId="2DF239EB" w14:textId="77777777" w:rsidR="000A570B" w:rsidRDefault="000A570B" w:rsidP="000A570B">
      <w:pPr>
        <w:pStyle w:val="PURBlueStrong"/>
      </w:pPr>
      <w:r>
        <w:t>Clustered HPC Applications</w:t>
      </w:r>
    </w:p>
    <w:p w14:paraId="40A4CA7B" w14:textId="77777777" w:rsidR="000A570B" w:rsidRPr="00BF7238" w:rsidRDefault="000A570B" w:rsidP="000A570B">
      <w:pPr>
        <w:pStyle w:val="PURBody-Indented"/>
      </w:pPr>
      <w:r w:rsidRPr="00BF7238">
        <w:t>“Clustered HPC applications” is a common industry term for high performance computing applications that solve complex computational problems, or a set of closely related computational problems in parallel.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0CF8AFEC" w14:textId="77777777" w:rsidR="000A570B" w:rsidRDefault="000A570B" w:rsidP="000A570B">
      <w:pPr>
        <w:pStyle w:val="PURBlueStrong"/>
      </w:pPr>
      <w:r>
        <w:t>Cluster Node</w:t>
      </w:r>
    </w:p>
    <w:p w14:paraId="3B819F0A" w14:textId="77777777" w:rsidR="000A570B" w:rsidRPr="00BF7238" w:rsidRDefault="000A570B" w:rsidP="000A570B">
      <w:pPr>
        <w:pStyle w:val="PURBody-Indented"/>
      </w:pPr>
      <w:r w:rsidRPr="00BF7238">
        <w:t>A “cluster node” is a device that is dedicated to running clustered HPC applications or provides job scheduling services for clustered HPC applications.</w:t>
      </w:r>
    </w:p>
    <w:p w14:paraId="76BF2636" w14:textId="77777777" w:rsidR="000A570B" w:rsidRPr="005855C1" w:rsidRDefault="000A570B" w:rsidP="000A570B">
      <w:pPr>
        <w:pStyle w:val="PURBlueStrong"/>
      </w:pPr>
      <w:r w:rsidRPr="005855C1">
        <w:rPr>
          <w:rStyle w:val="PURBlueStrongChar"/>
        </w:rPr>
        <w:t>Assigning the License to a Device</w:t>
      </w:r>
    </w:p>
    <w:p w14:paraId="1E29CED2" w14:textId="77777777" w:rsidR="000A570B" w:rsidRPr="005855C1" w:rsidRDefault="000A570B" w:rsidP="000A570B">
      <w:pPr>
        <w:pStyle w:val="PURBody-Indented"/>
      </w:pPr>
      <w:r w:rsidRPr="005855C1">
        <w:t xml:space="preserve">You may assign the license to a cluster node.  </w:t>
      </w:r>
    </w:p>
    <w:p w14:paraId="44F002AA" w14:textId="77777777" w:rsidR="0003633E" w:rsidRDefault="0003633E" w:rsidP="0003633E">
      <w:pPr>
        <w:pStyle w:val="PURBlueStrong-Indented"/>
      </w:pPr>
      <w:r>
        <w:t>HPC Services for Excel 2010</w:t>
      </w:r>
    </w:p>
    <w:p w14:paraId="46A30C53" w14:textId="77777777" w:rsidR="0003633E" w:rsidRDefault="0003633E" w:rsidP="0003633E">
      <w:pPr>
        <w:pStyle w:val="PURBody-Indented"/>
      </w:pPr>
      <w:r>
        <w:t>You may run one instance of HPC Services for Excel 2010 on the licensed device.</w:t>
      </w:r>
    </w:p>
    <w:p w14:paraId="781C9A73" w14:textId="77777777" w:rsidR="000A570B" w:rsidRPr="005A5FED" w:rsidRDefault="000A570B" w:rsidP="000A570B">
      <w:pPr>
        <w:pStyle w:val="PURBlueStrong"/>
      </w:pPr>
      <w:r>
        <w:t xml:space="preserve">Number of Licenses Required </w:t>
      </w:r>
    </w:p>
    <w:p w14:paraId="7C5E26DC" w14:textId="77777777" w:rsidR="000A570B" w:rsidRDefault="000A570B" w:rsidP="000A570B">
      <w:pPr>
        <w:pStyle w:val="PURBody-Indented"/>
      </w:pPr>
      <w:r w:rsidRPr="00B03697">
        <w:t>The total number of software licenses required for a server equals the sum of the software licenses required under i) and ii) below</w:t>
      </w:r>
      <w:r>
        <w:t>.</w:t>
      </w:r>
    </w:p>
    <w:p w14:paraId="4305B424" w14:textId="77777777" w:rsidR="000A570B" w:rsidRPr="00B03697" w:rsidRDefault="000A570B" w:rsidP="000A570B">
      <w:pPr>
        <w:pStyle w:val="PURBody-Indented"/>
      </w:pPr>
      <w:r>
        <w:t xml:space="preserve">i) </w:t>
      </w:r>
      <w:r w:rsidRPr="00B03697">
        <w:t>You need one software license for each physical processor on a server, which permits you to run on that server, at any one time:</w:t>
      </w:r>
    </w:p>
    <w:p w14:paraId="4CDCAA69" w14:textId="77777777" w:rsidR="000A570B" w:rsidRPr="00B03697" w:rsidRDefault="000A570B" w:rsidP="000A570B">
      <w:pPr>
        <w:pStyle w:val="PURBullet-Indented"/>
      </w:pPr>
      <w:r w:rsidRPr="00B03697">
        <w:t xml:space="preserve">one instance of the server software in one physical operating system environment (or OSE) , and  </w:t>
      </w:r>
    </w:p>
    <w:p w14:paraId="4882561C" w14:textId="77777777" w:rsidR="000A570B" w:rsidRPr="00B03697" w:rsidRDefault="000A570B" w:rsidP="000A570B">
      <w:pPr>
        <w:pStyle w:val="PURBullet-Indented"/>
      </w:pPr>
      <w:r w:rsidRPr="00B03697">
        <w:t>one instance of the server software in a virtual operating system environment (or OSE)</w:t>
      </w:r>
    </w:p>
    <w:p w14:paraId="4B2E5374" w14:textId="77777777" w:rsidR="000A570B" w:rsidRDefault="000A570B" w:rsidP="000A570B">
      <w:pPr>
        <w:pStyle w:val="PURBody-Indented"/>
      </w:pPr>
      <w:r>
        <w:t xml:space="preserve">If you run an instance in the virtual operating system environment </w:t>
      </w:r>
      <w:r w:rsidRPr="00E948A2">
        <w:t>(or OSE)</w:t>
      </w:r>
      <w:r>
        <w:t xml:space="preserve">, the instance of the server software running in the physical operating system environment </w:t>
      </w:r>
      <w:r w:rsidRPr="00E948A2">
        <w:t>(or OSE)</w:t>
      </w:r>
      <w:r>
        <w:t xml:space="preserve"> may be used only to:</w:t>
      </w:r>
    </w:p>
    <w:p w14:paraId="4B445677" w14:textId="77777777" w:rsidR="000A570B" w:rsidRPr="00B03697" w:rsidRDefault="000A570B" w:rsidP="000A570B">
      <w:pPr>
        <w:pStyle w:val="PURBullet-Indented"/>
      </w:pPr>
      <w:r w:rsidRPr="00B03697">
        <w:t>run hardware virtualization software, or</w:t>
      </w:r>
    </w:p>
    <w:p w14:paraId="17B5FE75" w14:textId="77777777" w:rsidR="000A570B" w:rsidRPr="00B03697" w:rsidRDefault="000A570B" w:rsidP="000A570B">
      <w:pPr>
        <w:pStyle w:val="PURBullet-Indented"/>
      </w:pPr>
      <w:r w:rsidRPr="00B03697">
        <w:t>provide hardware virtualization services, or</w:t>
      </w:r>
    </w:p>
    <w:p w14:paraId="3BEF7F35" w14:textId="77777777" w:rsidR="000A570B" w:rsidRPr="00B03697" w:rsidRDefault="000A570B" w:rsidP="000A570B">
      <w:pPr>
        <w:pStyle w:val="PURBullet-Indented"/>
      </w:pPr>
      <w:proofErr w:type="gramStart"/>
      <w:r w:rsidRPr="00B03697">
        <w:t>run</w:t>
      </w:r>
      <w:proofErr w:type="gramEnd"/>
      <w:r w:rsidRPr="00B03697">
        <w:t xml:space="preserve"> software to manage and service operating system environments (or OSEs) on the licensed server.</w:t>
      </w:r>
    </w:p>
    <w:p w14:paraId="6DEFF0A3" w14:textId="77777777" w:rsidR="000A570B" w:rsidRPr="00B03697" w:rsidRDefault="000A570B" w:rsidP="000A570B">
      <w:pPr>
        <w:pStyle w:val="PURBody-Indented"/>
      </w:pPr>
      <w:r>
        <w:t xml:space="preserve">ii) </w:t>
      </w:r>
      <w:r w:rsidRPr="00B03697">
        <w:t>You need an additional software license for each physical processor on the server to run an additional instance of the server software in virtual operating system environments (or OSEs).</w:t>
      </w:r>
    </w:p>
    <w:p w14:paraId="28EF9BFF" w14:textId="77777777" w:rsidR="000A570B" w:rsidRDefault="005A7E54"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Fonts w:ascii="Arial Narrow" w:hAnsi="Arial Narrow"/>
          <w:sz w:val="16"/>
        </w:rPr>
        <w:t xml:space="preserve"> </w:t>
      </w:r>
    </w:p>
    <w:p w14:paraId="0B404601" w14:textId="77777777" w:rsidR="000A570B" w:rsidRDefault="000A570B" w:rsidP="000A570B">
      <w:pPr>
        <w:pStyle w:val="PURProductName"/>
      </w:pPr>
      <w:bookmarkStart w:id="97" w:name="_Toc299524953"/>
      <w:bookmarkStart w:id="98" w:name="_Toc299531305"/>
      <w:bookmarkStart w:id="99" w:name="_Toc299531413"/>
      <w:bookmarkStart w:id="100" w:name="_Toc299531521"/>
      <w:bookmarkStart w:id="101" w:name="_Toc299957130"/>
      <w:bookmarkStart w:id="102" w:name="_Toc300000194"/>
      <w:bookmarkStart w:id="103" w:name="_Toc300000468"/>
      <w:r>
        <w:t>Microsoft Dynamics AX 2012</w:t>
      </w:r>
      <w:bookmarkEnd w:id="97"/>
      <w:bookmarkEnd w:id="98"/>
      <w:bookmarkEnd w:id="99"/>
      <w:bookmarkEnd w:id="100"/>
      <w:bookmarkEnd w:id="101"/>
      <w:bookmarkEnd w:id="102"/>
      <w:bookmarkEnd w:id="103"/>
      <w:r>
        <w:fldChar w:fldCharType="begin"/>
      </w:r>
      <w:r>
        <w:instrText xml:space="preserve"> XE "</w:instrText>
      </w:r>
      <w:r w:rsidRPr="00850A33">
        <w:instrText>Microsoft Dynamics AX 20</w:instrText>
      </w:r>
      <w:r>
        <w:instrText xml:space="preserve">12" </w:instrText>
      </w:r>
      <w:r>
        <w:fldChar w:fldCharType="end"/>
      </w:r>
      <w:r>
        <w:t xml:space="preserve"> </w:t>
      </w:r>
    </w:p>
    <w:p w14:paraId="3BCA48F7"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04EE4DD8" w14:textId="77777777" w:rsidTr="00AE7BEF">
        <w:tc>
          <w:tcPr>
            <w:tcW w:w="2477" w:type="pct"/>
          </w:tcPr>
          <w:p w14:paraId="5A5DF2D6" w14:textId="77777777" w:rsidR="000A570B" w:rsidRPr="003667B6" w:rsidRDefault="000A570B" w:rsidP="00AE7BEF">
            <w:pPr>
              <w:pStyle w:val="PURLMSH"/>
            </w:pPr>
            <w:r>
              <w:t xml:space="preserve">License Mobility Rights: </w:t>
            </w:r>
            <w:r>
              <w:rPr>
                <w:b/>
              </w:rPr>
              <w:t>No</w:t>
            </w:r>
            <w:r>
              <w:t xml:space="preserve"> </w:t>
            </w:r>
          </w:p>
        </w:tc>
        <w:tc>
          <w:tcPr>
            <w:tcW w:w="2523" w:type="pct"/>
          </w:tcPr>
          <w:p w14:paraId="6139E40A" w14:textId="77777777" w:rsidR="000A570B" w:rsidRDefault="000A570B" w:rsidP="00AE7BEF">
            <w:pPr>
              <w:pStyle w:val="PURLMSH"/>
            </w:pPr>
            <w:r>
              <w:t xml:space="preserve">See Applicable Notice: </w:t>
            </w:r>
            <w:r>
              <w:rPr>
                <w:b/>
              </w:rPr>
              <w:t>No</w:t>
            </w:r>
          </w:p>
        </w:tc>
      </w:tr>
      <w:tr w:rsidR="000A570B" w14:paraId="39DCFE8F" w14:textId="77777777" w:rsidTr="00AE7BEF">
        <w:tc>
          <w:tcPr>
            <w:tcW w:w="2477" w:type="pct"/>
          </w:tcPr>
          <w:p w14:paraId="452D14C3" w14:textId="77777777" w:rsidR="000A570B" w:rsidRPr="00250A5F" w:rsidRDefault="00624A7C" w:rsidP="00AE7BEF">
            <w:pPr>
              <w:pStyle w:val="PURLMSH"/>
            </w:pPr>
            <w:r>
              <w:lastRenderedPageBreak/>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6D8246A4" w14:textId="77777777" w:rsidR="000A570B" w:rsidRDefault="000A570B" w:rsidP="00AE7BEF">
            <w:pPr>
              <w:pStyle w:val="PURLMSH"/>
            </w:pPr>
          </w:p>
        </w:tc>
      </w:tr>
    </w:tbl>
    <w:p w14:paraId="6E1E8CE3" w14:textId="77777777" w:rsidR="000A570B" w:rsidRDefault="000A570B" w:rsidP="000A570B">
      <w:pPr>
        <w:pStyle w:val="PURADDITIONALTERMSHEADERMB"/>
      </w:pPr>
      <w:r>
        <w:t>Additional Terms:</w:t>
      </w:r>
    </w:p>
    <w:p w14:paraId="250FD19C" w14:textId="77777777" w:rsidR="000A570B" w:rsidRDefault="000A570B" w:rsidP="000A570B">
      <w:pPr>
        <w:pStyle w:val="PURBlueStrong"/>
      </w:pPr>
      <w:r>
        <w:t>Components</w:t>
      </w:r>
    </w:p>
    <w:p w14:paraId="6AE90BEF" w14:textId="77777777" w:rsidR="000A570B" w:rsidRPr="00AB6553"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hyperlink r:id="rId47" w:history="1">
        <w:r w:rsidRPr="00DE302C">
          <w:rPr>
            <w:rStyle w:val="Hyperlink"/>
          </w:rPr>
          <w:t>http://www.explore.ms</w:t>
        </w:r>
      </w:hyperlink>
      <w:r w:rsidRPr="00AB6553">
        <w:t xml:space="preserve">. </w:t>
      </w:r>
    </w:p>
    <w:p w14:paraId="097BCDDB" w14:textId="77777777" w:rsidR="000A570B" w:rsidRPr="008F7CB0" w:rsidRDefault="000A570B" w:rsidP="000A570B">
      <w:pPr>
        <w:pStyle w:val="PURBody-Indented"/>
      </w:pPr>
      <w:r w:rsidRPr="00AB6553">
        <w:t>For</w:t>
      </w:r>
      <w:r w:rsidRPr="008F7CB0">
        <w:t xml:space="preserve">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6D95121D" w14:textId="77777777" w:rsidR="000A570B" w:rsidRPr="008F7CB0" w:rsidRDefault="000A570B" w:rsidP="000A570B">
      <w:pPr>
        <w:pStyle w:val="PURBlueStrong"/>
      </w:pPr>
      <w:r w:rsidRPr="008F7CB0">
        <w:rPr>
          <w:rStyle w:val="PURBlueStrongChar"/>
        </w:rPr>
        <w:t>Examination requirements</w:t>
      </w:r>
    </w:p>
    <w:p w14:paraId="0AE4CE49" w14:textId="77777777"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48"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49"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06CA81CB" w14:textId="77777777" w:rsidR="000A570B" w:rsidRPr="008F7CB0" w:rsidRDefault="000A570B" w:rsidP="000A570B">
      <w:pPr>
        <w:pStyle w:val="PURBlueStrong"/>
        <w:rPr>
          <w:rStyle w:val="PURBlueStrongChar"/>
          <w:smallCaps/>
        </w:rPr>
      </w:pPr>
      <w:r w:rsidRPr="008F7CB0">
        <w:rPr>
          <w:rStyle w:val="PURBlueStrongChar"/>
        </w:rPr>
        <w:t>License Keys</w:t>
      </w:r>
    </w:p>
    <w:p w14:paraId="21E1EFDC"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50" w:history="1">
        <w:r w:rsidRPr="008F7CB0">
          <w:rPr>
            <w:rStyle w:val="Hyperlink"/>
          </w:rPr>
          <w:t>www.explore.ms</w:t>
        </w:r>
      </w:hyperlink>
      <w:r>
        <w:t xml:space="preserve"> </w:t>
      </w:r>
      <w:r w:rsidRPr="00B27D8C">
        <w:t xml:space="preserve">or as </w:t>
      </w:r>
      <w:r w:rsidRPr="00C7350A">
        <w:t>provided by your software products reseller.</w:t>
      </w:r>
    </w:p>
    <w:p w14:paraId="73BB9DB7" w14:textId="77777777" w:rsidR="000A570B" w:rsidRPr="008F7CB0" w:rsidRDefault="000A570B" w:rsidP="000A570B">
      <w:pPr>
        <w:pStyle w:val="PURBlueStrong"/>
        <w:rPr>
          <w:rStyle w:val="PURBlueStrongChar"/>
          <w:smallCaps/>
        </w:rPr>
      </w:pPr>
      <w:r w:rsidRPr="008F7CB0">
        <w:rPr>
          <w:rStyle w:val="PURBlueStrongChar"/>
        </w:rPr>
        <w:t>Localizations and Translations</w:t>
      </w:r>
    </w:p>
    <w:p w14:paraId="7F9E6AAA" w14:textId="77777777" w:rsidR="000A570B" w:rsidRPr="008F7CB0" w:rsidRDefault="000A570B" w:rsidP="000A570B">
      <w:pPr>
        <w:pStyle w:val="PURBody-Indented"/>
        <w:rPr>
          <w:color w:val="00467F"/>
          <w:u w:val="single"/>
        </w:rPr>
      </w:pPr>
      <w:r>
        <w:t>For</w:t>
      </w:r>
      <w:r w:rsidRPr="008F7CB0">
        <w:t xml:space="preserve"> a list of geographic regions and languages that Microsoft has localized and makes generally available </w:t>
      </w:r>
      <w:r>
        <w:t xml:space="preserve">see </w:t>
      </w:r>
      <w:hyperlink r:id="rId51" w:history="1">
        <w:r w:rsidRPr="008F7CB0">
          <w:rPr>
            <w:rStyle w:val="Hyperlink"/>
          </w:rPr>
          <w:t>http://www.microsoft.com/dynamics/en/us/products/ax-availability.aspx</w:t>
        </w:r>
      </w:hyperlink>
      <w:r>
        <w:rPr>
          <w:rStyle w:val="Hyperlink"/>
        </w:rPr>
        <w:t>.</w:t>
      </w:r>
      <w:r w:rsidRPr="008F7CB0">
        <w:t xml:space="preserve"> </w:t>
      </w:r>
    </w:p>
    <w:p w14:paraId="7B6EFF41" w14:textId="77777777" w:rsidR="000A570B" w:rsidRPr="008F7CB0" w:rsidRDefault="000A570B" w:rsidP="000A570B">
      <w:pPr>
        <w:pStyle w:val="PURBody-Indented"/>
      </w:pPr>
      <w:r>
        <w:t>The</w:t>
      </w:r>
      <w:r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6C43586C" w14:textId="77777777" w:rsidR="000A570B" w:rsidRPr="008F7CB0" w:rsidRDefault="000A570B" w:rsidP="000A570B">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6EA41228" w14:textId="77777777" w:rsidR="000A570B"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52" w:history="1">
        <w:r w:rsidRPr="008F7CB0">
          <w:rPr>
            <w:rStyle w:val="Hyperlink"/>
          </w:rPr>
          <w:t>https://mbs.microsoft.com/partnersource/partneressentials/pllp</w:t>
        </w:r>
      </w:hyperlink>
      <w:r w:rsidRPr="008F7CB0">
        <w:t xml:space="preserve"> or contact your Partner Account Manager.</w:t>
      </w:r>
    </w:p>
    <w:p w14:paraId="27596A2A" w14:textId="77777777" w:rsidR="000A570B" w:rsidRPr="008D5AC9" w:rsidRDefault="005A7E54"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8D5AC9">
        <w:rPr>
          <w:rFonts w:ascii="Arial Narrow" w:hAnsi="Arial Narrow"/>
          <w:sz w:val="16"/>
        </w:rPr>
        <w:t xml:space="preserve"> </w:t>
      </w:r>
    </w:p>
    <w:p w14:paraId="2C4A9ACF" w14:textId="259DDBCF" w:rsidR="000A570B" w:rsidRDefault="000A570B" w:rsidP="000A570B">
      <w:pPr>
        <w:pStyle w:val="PURProductName"/>
      </w:pPr>
      <w:bookmarkStart w:id="104" w:name="_Toc299524954"/>
      <w:bookmarkStart w:id="105" w:name="_Toc299531306"/>
      <w:bookmarkStart w:id="106" w:name="_Toc299531414"/>
      <w:bookmarkStart w:id="107" w:name="_Toc299531522"/>
      <w:bookmarkStart w:id="108" w:name="_Toc299957131"/>
      <w:bookmarkStart w:id="109" w:name="_Toc300000195"/>
      <w:bookmarkStart w:id="110" w:name="_Toc300000469"/>
      <w:r>
        <w:t>Microsoft Dynamics C5 2012</w:t>
      </w:r>
      <w:bookmarkEnd w:id="104"/>
      <w:bookmarkEnd w:id="105"/>
      <w:bookmarkEnd w:id="106"/>
      <w:bookmarkEnd w:id="107"/>
      <w:bookmarkEnd w:id="108"/>
      <w:bookmarkEnd w:id="109"/>
      <w:bookmarkEnd w:id="110"/>
      <w:r>
        <w:fldChar w:fldCharType="begin"/>
      </w:r>
      <w:r>
        <w:instrText xml:space="preserve"> XE "</w:instrText>
      </w:r>
      <w:r w:rsidRPr="00850A33">
        <w:instrText>Microsoft Dynamics C5 201</w:instrText>
      </w:r>
      <w:r w:rsidR="00232A46">
        <w:instrText>2</w:instrText>
      </w:r>
      <w:r>
        <w:instrText xml:space="preserve">" </w:instrText>
      </w:r>
      <w:r>
        <w:fldChar w:fldCharType="end"/>
      </w:r>
    </w:p>
    <w:p w14:paraId="4521D0F7"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p w14:paraId="3D5A5E6F" w14:textId="77777777" w:rsidR="000A570B" w:rsidRPr="006E381D" w:rsidRDefault="006E381D" w:rsidP="000A570B">
      <w:pPr>
        <w:pStyle w:val="PURBody"/>
        <w:rPr>
          <w:b/>
        </w:rPr>
      </w:pPr>
      <w:r>
        <w:rPr>
          <w:b/>
        </w:rPr>
        <w:t>Only f</w:t>
      </w:r>
      <w:r w:rsidR="000A570B" w:rsidRPr="006E381D">
        <w:rPr>
          <w:b/>
        </w:rPr>
        <w:t>or use in Iceland and Denmark</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3BAA267E" w14:textId="77777777" w:rsidTr="00AE7BEF">
        <w:tc>
          <w:tcPr>
            <w:tcW w:w="2477" w:type="pct"/>
          </w:tcPr>
          <w:p w14:paraId="4EE5A5D6" w14:textId="77777777" w:rsidR="000A570B" w:rsidRPr="003667B6" w:rsidRDefault="000A570B" w:rsidP="00AE7BEF">
            <w:pPr>
              <w:pStyle w:val="PURLMSH"/>
            </w:pPr>
            <w:r>
              <w:t xml:space="preserve">License Mobility Rights: </w:t>
            </w:r>
            <w:r>
              <w:rPr>
                <w:b/>
              </w:rPr>
              <w:t>No</w:t>
            </w:r>
            <w:r>
              <w:t xml:space="preserve"> </w:t>
            </w:r>
          </w:p>
        </w:tc>
        <w:tc>
          <w:tcPr>
            <w:tcW w:w="2523" w:type="pct"/>
          </w:tcPr>
          <w:p w14:paraId="5B17D097" w14:textId="77777777" w:rsidR="000A570B" w:rsidRDefault="000A570B" w:rsidP="00AE7BEF">
            <w:pPr>
              <w:pStyle w:val="PURLMSH"/>
            </w:pPr>
            <w:r>
              <w:t xml:space="preserve">See Applicable Notice: </w:t>
            </w:r>
            <w:r>
              <w:rPr>
                <w:b/>
              </w:rPr>
              <w:t>No</w:t>
            </w:r>
          </w:p>
        </w:tc>
      </w:tr>
      <w:tr w:rsidR="000A570B" w14:paraId="4928BC4E" w14:textId="77777777" w:rsidTr="00AE7BEF">
        <w:tc>
          <w:tcPr>
            <w:tcW w:w="2477" w:type="pct"/>
          </w:tcPr>
          <w:p w14:paraId="0993905C"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7D15D210" w14:textId="77777777" w:rsidR="000A570B" w:rsidRDefault="000A570B" w:rsidP="00AE7BEF">
            <w:pPr>
              <w:pStyle w:val="PURLMSH"/>
            </w:pPr>
          </w:p>
        </w:tc>
      </w:tr>
    </w:tbl>
    <w:p w14:paraId="3ACCC5FE" w14:textId="77777777" w:rsidR="000A570B" w:rsidRDefault="000A570B" w:rsidP="000A570B">
      <w:pPr>
        <w:pStyle w:val="PURADDITIONALTERMSHEADERMB"/>
      </w:pPr>
      <w:r>
        <w:t>Additional Terms:</w:t>
      </w:r>
    </w:p>
    <w:p w14:paraId="5CD469F4" w14:textId="77777777" w:rsidR="000A570B" w:rsidRDefault="000A570B" w:rsidP="000A570B">
      <w:pPr>
        <w:pStyle w:val="PURBlueStrong"/>
      </w:pPr>
      <w:r>
        <w:t>Components</w:t>
      </w:r>
    </w:p>
    <w:p w14:paraId="5BF196D2" w14:textId="77777777" w:rsidR="000A570B" w:rsidRPr="008F7CB0"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r w:rsidRPr="00A02258">
        <w:rPr>
          <w:rStyle w:val="Hyperlink"/>
        </w:rPr>
        <w:t>http://</w:t>
      </w:r>
      <w:hyperlink r:id="rId53" w:history="1">
        <w:r w:rsidRPr="00A02258">
          <w:rPr>
            <w:rStyle w:val="Hyperlink"/>
          </w:rPr>
          <w:t>www.explore.ms</w:t>
        </w:r>
      </w:hyperlink>
      <w:r>
        <w:t xml:space="preserve">. </w:t>
      </w:r>
    </w:p>
    <w:p w14:paraId="5E33E6AE" w14:textId="77777777" w:rsidR="000A570B" w:rsidRPr="008F7CB0" w:rsidRDefault="000A570B" w:rsidP="000A570B">
      <w:pPr>
        <w:pStyle w:val="PURBody-Indented"/>
      </w:pPr>
      <w:r w:rsidRPr="008F7CB0">
        <w:lastRenderedPageBreak/>
        <w:t xml:space="preserve">For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08258CBD" w14:textId="77777777" w:rsidR="000A570B" w:rsidRPr="008F7CB0" w:rsidRDefault="000A570B" w:rsidP="000A570B">
      <w:pPr>
        <w:pStyle w:val="PURBlueStrong"/>
      </w:pPr>
      <w:r w:rsidRPr="008F7CB0">
        <w:rPr>
          <w:rStyle w:val="PURBlueStrongChar"/>
        </w:rPr>
        <w:t>Examination requirements</w:t>
      </w:r>
    </w:p>
    <w:p w14:paraId="2394D4E0" w14:textId="77777777"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54"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55"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1FB76148" w14:textId="77777777" w:rsidR="000A570B" w:rsidRPr="008F7CB0" w:rsidRDefault="000A570B" w:rsidP="000A570B">
      <w:pPr>
        <w:pStyle w:val="PURBlueStrong"/>
        <w:rPr>
          <w:rStyle w:val="PURBlueStrongChar"/>
          <w:smallCaps/>
        </w:rPr>
      </w:pPr>
      <w:r w:rsidRPr="008F7CB0">
        <w:rPr>
          <w:rStyle w:val="PURBlueStrongChar"/>
        </w:rPr>
        <w:t>License Keys</w:t>
      </w:r>
    </w:p>
    <w:p w14:paraId="591BBAB5"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56" w:history="1">
        <w:r w:rsidRPr="008F7CB0">
          <w:rPr>
            <w:rStyle w:val="Hyperlink"/>
          </w:rPr>
          <w:t>www.explore.ms</w:t>
        </w:r>
      </w:hyperlink>
      <w:r>
        <w:t xml:space="preserve"> </w:t>
      </w:r>
      <w:r w:rsidRPr="00B27D8C">
        <w:t xml:space="preserve">or as </w:t>
      </w:r>
      <w:r w:rsidRPr="00C7350A">
        <w:t>provided by your software products reseller.</w:t>
      </w:r>
    </w:p>
    <w:p w14:paraId="17D68A66" w14:textId="77777777" w:rsidR="000A570B" w:rsidRPr="008F7CB0" w:rsidRDefault="000A570B" w:rsidP="000A570B">
      <w:pPr>
        <w:pStyle w:val="PURBlueStrong"/>
        <w:rPr>
          <w:rStyle w:val="PURBlueStrongChar"/>
          <w:smallCaps/>
        </w:rPr>
      </w:pPr>
      <w:r w:rsidRPr="008F7CB0">
        <w:rPr>
          <w:rStyle w:val="PURBlueStrongChar"/>
        </w:rPr>
        <w:t>Localizations and Translations</w:t>
      </w:r>
    </w:p>
    <w:p w14:paraId="1C8819F6" w14:textId="77777777" w:rsidR="000A570B" w:rsidRPr="008F7CB0" w:rsidRDefault="000A570B" w:rsidP="000A570B">
      <w:pPr>
        <w:pStyle w:val="PURBody-Indented"/>
      </w:pPr>
      <w:r>
        <w:t>The</w:t>
      </w:r>
      <w:r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2C58C0F8" w14:textId="77777777" w:rsidR="000A570B" w:rsidRPr="008F7CB0" w:rsidRDefault="000A570B" w:rsidP="000A570B">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t xml:space="preserve">the </w:t>
      </w:r>
      <w:r w:rsidRPr="008F7CB0">
        <w:t>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63EFB253" w14:textId="77777777" w:rsidR="000A570B" w:rsidRPr="008F7CB0"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57" w:history="1">
        <w:r w:rsidRPr="008F7CB0">
          <w:rPr>
            <w:rStyle w:val="Hyperlink"/>
          </w:rPr>
          <w:t>https://mbs.microsoft.com/partnersource/partneressentials/pllp</w:t>
        </w:r>
      </w:hyperlink>
      <w:r w:rsidRPr="008F7CB0">
        <w:t xml:space="preserve"> or contact your Partner Account Manager.</w:t>
      </w:r>
    </w:p>
    <w:p w14:paraId="7D98F7E2" w14:textId="77777777" w:rsidR="000A570B" w:rsidRDefault="005A7E54" w:rsidP="000A570B">
      <w:pPr>
        <w:pStyle w:val="PURBreadcrumb"/>
        <w:rPr>
          <w:rStyle w:val="Hyperlink"/>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Style w:val="Hyperlink"/>
          <w:rFonts w:ascii="Arial Narrow" w:hAnsi="Arial Narrow"/>
          <w:sz w:val="16"/>
        </w:rPr>
        <w:t xml:space="preserve"> </w:t>
      </w:r>
    </w:p>
    <w:p w14:paraId="706AA238" w14:textId="77777777" w:rsidR="000A570B" w:rsidRDefault="000A570B" w:rsidP="000A570B">
      <w:pPr>
        <w:pStyle w:val="PURProductName"/>
      </w:pPr>
      <w:bookmarkStart w:id="111" w:name="_Toc299524955"/>
      <w:bookmarkStart w:id="112" w:name="_Toc299531307"/>
      <w:bookmarkStart w:id="113" w:name="_Toc299531415"/>
      <w:bookmarkStart w:id="114" w:name="_Toc299531523"/>
      <w:bookmarkStart w:id="115" w:name="_Toc299957132"/>
      <w:bookmarkStart w:id="116" w:name="_Toc300000196"/>
      <w:bookmarkStart w:id="117" w:name="_Toc300000470"/>
      <w:r>
        <w:t>Microsoft Dynamics GP 2010 R2</w:t>
      </w:r>
      <w:bookmarkEnd w:id="111"/>
      <w:bookmarkEnd w:id="112"/>
      <w:bookmarkEnd w:id="113"/>
      <w:bookmarkEnd w:id="114"/>
      <w:bookmarkEnd w:id="115"/>
      <w:bookmarkEnd w:id="116"/>
      <w:bookmarkEnd w:id="117"/>
      <w:r>
        <w:fldChar w:fldCharType="begin"/>
      </w:r>
      <w:r>
        <w:instrText xml:space="preserve"> XE "</w:instrText>
      </w:r>
      <w:r w:rsidRPr="00850A33">
        <w:instrText>Microsoft Dynamics GP 2010</w:instrText>
      </w:r>
      <w:r>
        <w:instrText xml:space="preserve"> R2" </w:instrText>
      </w:r>
      <w:r>
        <w:fldChar w:fldCharType="end"/>
      </w:r>
    </w:p>
    <w:p w14:paraId="45DE27C5"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756D00BB" w14:textId="77777777" w:rsidTr="00AE7BEF">
        <w:tc>
          <w:tcPr>
            <w:tcW w:w="2477" w:type="pct"/>
          </w:tcPr>
          <w:p w14:paraId="76A879EB" w14:textId="77777777" w:rsidR="000A570B" w:rsidRPr="003667B6" w:rsidRDefault="000A570B" w:rsidP="00AE7BEF">
            <w:pPr>
              <w:pStyle w:val="PURLMSH"/>
            </w:pPr>
            <w:r>
              <w:t xml:space="preserve">License Mobility Rights: </w:t>
            </w:r>
            <w:r>
              <w:rPr>
                <w:b/>
              </w:rPr>
              <w:t>No</w:t>
            </w:r>
            <w:r>
              <w:t xml:space="preserve"> </w:t>
            </w:r>
          </w:p>
        </w:tc>
        <w:tc>
          <w:tcPr>
            <w:tcW w:w="2523" w:type="pct"/>
          </w:tcPr>
          <w:p w14:paraId="385A25E8" w14:textId="77777777" w:rsidR="000A570B" w:rsidRDefault="000A570B" w:rsidP="00AE7BEF">
            <w:pPr>
              <w:pStyle w:val="PURLMSH"/>
            </w:pPr>
            <w:r>
              <w:t xml:space="preserve">See Applicable Notice: </w:t>
            </w:r>
            <w:r>
              <w:rPr>
                <w:b/>
              </w:rPr>
              <w:t>No</w:t>
            </w:r>
          </w:p>
        </w:tc>
      </w:tr>
      <w:tr w:rsidR="000A570B" w14:paraId="46755817" w14:textId="77777777" w:rsidTr="00AE7BEF">
        <w:tc>
          <w:tcPr>
            <w:tcW w:w="2477" w:type="pct"/>
          </w:tcPr>
          <w:p w14:paraId="71C202C3"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3AF0E45B" w14:textId="77777777" w:rsidR="000A570B" w:rsidRDefault="000A570B" w:rsidP="00AE7BEF">
            <w:pPr>
              <w:pStyle w:val="PURLMSH"/>
            </w:pPr>
          </w:p>
        </w:tc>
      </w:tr>
    </w:tbl>
    <w:p w14:paraId="1EC14CD0" w14:textId="77777777" w:rsidR="000A570B" w:rsidRDefault="000A570B" w:rsidP="000A570B">
      <w:pPr>
        <w:pStyle w:val="PURADDITIONALTERMSHEADERMB"/>
      </w:pPr>
      <w:r>
        <w:t>Additional Terms:</w:t>
      </w:r>
    </w:p>
    <w:p w14:paraId="78AC94F6" w14:textId="77777777" w:rsidR="000A570B" w:rsidRDefault="000A570B" w:rsidP="000A570B">
      <w:pPr>
        <w:pStyle w:val="PURBlueStrong"/>
      </w:pPr>
      <w:r>
        <w:t>Components</w:t>
      </w:r>
    </w:p>
    <w:p w14:paraId="0FDB9390" w14:textId="77777777" w:rsidR="000A570B" w:rsidRPr="008F7CB0"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r w:rsidRPr="00A02258">
        <w:rPr>
          <w:rStyle w:val="Hyperlink"/>
        </w:rPr>
        <w:t>http://</w:t>
      </w:r>
      <w:hyperlink r:id="rId58" w:history="1">
        <w:r w:rsidRPr="00A02258">
          <w:rPr>
            <w:rStyle w:val="Hyperlink"/>
          </w:rPr>
          <w:t>www.explore.ms</w:t>
        </w:r>
      </w:hyperlink>
      <w:r>
        <w:t xml:space="preserve">. </w:t>
      </w:r>
    </w:p>
    <w:p w14:paraId="75B8A7E4" w14:textId="77777777" w:rsidR="000A570B" w:rsidRPr="008F7CB0" w:rsidRDefault="000A570B" w:rsidP="000A570B">
      <w:pPr>
        <w:pStyle w:val="PURBody-Indented"/>
      </w:pPr>
      <w:r w:rsidRPr="008F7CB0">
        <w:t xml:space="preserve">For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480DD8F4" w14:textId="77777777" w:rsidR="000A570B" w:rsidRPr="008F7CB0" w:rsidRDefault="000A570B" w:rsidP="000A570B">
      <w:pPr>
        <w:pStyle w:val="PURBlueStrong"/>
      </w:pPr>
      <w:r w:rsidRPr="008F7CB0">
        <w:rPr>
          <w:rStyle w:val="PURBlueStrongChar"/>
        </w:rPr>
        <w:t>Examination requirements</w:t>
      </w:r>
    </w:p>
    <w:p w14:paraId="5648DDAF" w14:textId="77777777"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59"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60"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446D62A2" w14:textId="77777777" w:rsidR="000A570B" w:rsidRPr="008F7CB0" w:rsidRDefault="000A570B" w:rsidP="000A570B">
      <w:pPr>
        <w:pStyle w:val="PURBlueStrong"/>
        <w:rPr>
          <w:rStyle w:val="PURBlueStrongChar"/>
          <w:smallCaps/>
        </w:rPr>
      </w:pPr>
      <w:r w:rsidRPr="008F7CB0">
        <w:rPr>
          <w:rStyle w:val="PURBlueStrongChar"/>
        </w:rPr>
        <w:lastRenderedPageBreak/>
        <w:t>License Keys</w:t>
      </w:r>
    </w:p>
    <w:p w14:paraId="336DB572"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61" w:history="1">
        <w:r w:rsidRPr="008F7CB0">
          <w:rPr>
            <w:rStyle w:val="Hyperlink"/>
          </w:rPr>
          <w:t>www.explore.ms</w:t>
        </w:r>
      </w:hyperlink>
      <w:r>
        <w:t xml:space="preserve"> </w:t>
      </w:r>
      <w:r w:rsidRPr="00B27D8C">
        <w:t xml:space="preserve">or as </w:t>
      </w:r>
      <w:r w:rsidRPr="00C7350A">
        <w:t>provided by your software products reseller.</w:t>
      </w:r>
    </w:p>
    <w:p w14:paraId="12D6B307" w14:textId="77777777" w:rsidR="000A570B" w:rsidRPr="008F7CB0" w:rsidRDefault="000A570B" w:rsidP="000A570B">
      <w:pPr>
        <w:pStyle w:val="PURBlueStrong"/>
        <w:rPr>
          <w:rStyle w:val="PURBlueStrongChar"/>
          <w:smallCaps/>
        </w:rPr>
      </w:pPr>
      <w:r w:rsidRPr="008F7CB0">
        <w:rPr>
          <w:rStyle w:val="PURBlueStrongChar"/>
        </w:rPr>
        <w:t>Localizations and Translations</w:t>
      </w:r>
    </w:p>
    <w:p w14:paraId="519EDA80" w14:textId="77777777" w:rsidR="000A570B" w:rsidRDefault="000A570B" w:rsidP="000A570B">
      <w:pPr>
        <w:pStyle w:val="PURBody-Indented"/>
        <w:rPr>
          <w:rStyle w:val="Hyperlink"/>
        </w:rPr>
      </w:pPr>
      <w:r>
        <w:t>For</w:t>
      </w:r>
      <w:r w:rsidRPr="008F7CB0">
        <w:t xml:space="preserve"> a list of geographic regions and languages that Microsoft has localized and makes generally available </w:t>
      </w:r>
      <w:r>
        <w:t xml:space="preserve">see </w:t>
      </w:r>
      <w:hyperlink r:id="rId62" w:history="1">
        <w:r w:rsidRPr="000A3567">
          <w:rPr>
            <w:rStyle w:val="Hyperlink"/>
          </w:rPr>
          <w:t>http://www.microsoft.com/dynamics/en/us/products/gp-availability.aspx</w:t>
        </w:r>
      </w:hyperlink>
    </w:p>
    <w:p w14:paraId="56313ADD" w14:textId="77777777" w:rsidR="000A570B" w:rsidRPr="006611AF" w:rsidRDefault="000A570B" w:rsidP="000A570B">
      <w:pPr>
        <w:pStyle w:val="PURBody-Indented"/>
        <w:rPr>
          <w:color w:val="00467F"/>
          <w:u w:val="single"/>
        </w:rPr>
      </w:pPr>
      <w:r>
        <w:t>The</w:t>
      </w:r>
      <w:r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39AC0C5F" w14:textId="77777777" w:rsidR="000A570B" w:rsidRPr="008F7CB0" w:rsidRDefault="000A570B" w:rsidP="000A570B">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18637B6B" w14:textId="77777777" w:rsidR="000A570B" w:rsidRPr="008F7CB0"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63" w:history="1">
        <w:r w:rsidRPr="008F7CB0">
          <w:rPr>
            <w:rStyle w:val="Hyperlink"/>
          </w:rPr>
          <w:t>https://mbs.microsoft.com/partnersource/partneressentials/pllp</w:t>
        </w:r>
      </w:hyperlink>
      <w:r w:rsidRPr="008F7CB0">
        <w:t xml:space="preserve"> or contact your Partner Account Manager.</w:t>
      </w:r>
    </w:p>
    <w:p w14:paraId="3B8288B8" w14:textId="77777777" w:rsidR="000A570B" w:rsidRDefault="005A7E54"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Fonts w:ascii="Arial Narrow" w:hAnsi="Arial Narrow"/>
          <w:sz w:val="16"/>
        </w:rPr>
        <w:t xml:space="preserve"> </w:t>
      </w:r>
    </w:p>
    <w:p w14:paraId="19C3D450" w14:textId="77777777" w:rsidR="000A570B" w:rsidRDefault="000A570B" w:rsidP="000A570B">
      <w:pPr>
        <w:pStyle w:val="PURProductName"/>
      </w:pPr>
      <w:bookmarkStart w:id="118" w:name="_Toc299524956"/>
      <w:bookmarkStart w:id="119" w:name="_Toc299531308"/>
      <w:bookmarkStart w:id="120" w:name="_Toc299531416"/>
      <w:bookmarkStart w:id="121" w:name="_Toc299531524"/>
      <w:bookmarkStart w:id="122" w:name="_Toc299957133"/>
      <w:bookmarkStart w:id="123" w:name="_Toc300000197"/>
      <w:bookmarkStart w:id="124" w:name="_Toc300000471"/>
      <w:r>
        <w:t>Microsoft Dynamics NAV 2009 R2</w:t>
      </w:r>
      <w:bookmarkEnd w:id="118"/>
      <w:bookmarkEnd w:id="119"/>
      <w:bookmarkEnd w:id="120"/>
      <w:bookmarkEnd w:id="121"/>
      <w:bookmarkEnd w:id="122"/>
      <w:bookmarkEnd w:id="123"/>
      <w:bookmarkEnd w:id="124"/>
      <w:r>
        <w:fldChar w:fldCharType="begin"/>
      </w:r>
      <w:r>
        <w:instrText xml:space="preserve"> XE "</w:instrText>
      </w:r>
      <w:r w:rsidRPr="00850A33">
        <w:instrText>Microsoft Dynamics NAV 2009 R2</w:instrText>
      </w:r>
      <w:r>
        <w:instrText xml:space="preserve">" </w:instrText>
      </w:r>
      <w:r>
        <w:fldChar w:fldCharType="end"/>
      </w:r>
    </w:p>
    <w:p w14:paraId="08B4AFE5"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280325BA" w14:textId="77777777" w:rsidTr="00AE7BEF">
        <w:tc>
          <w:tcPr>
            <w:tcW w:w="2477" w:type="pct"/>
          </w:tcPr>
          <w:p w14:paraId="16CCABD3" w14:textId="77777777" w:rsidR="000A570B" w:rsidRPr="003667B6" w:rsidRDefault="000A570B" w:rsidP="00AE7BEF">
            <w:pPr>
              <w:pStyle w:val="PURLMSH"/>
            </w:pPr>
            <w:r>
              <w:t xml:space="preserve">License Mobility Rights: </w:t>
            </w:r>
            <w:r>
              <w:rPr>
                <w:b/>
              </w:rPr>
              <w:t>No</w:t>
            </w:r>
            <w:r>
              <w:t xml:space="preserve"> </w:t>
            </w:r>
          </w:p>
        </w:tc>
        <w:tc>
          <w:tcPr>
            <w:tcW w:w="2523" w:type="pct"/>
          </w:tcPr>
          <w:p w14:paraId="44E88A01" w14:textId="77777777" w:rsidR="000A570B" w:rsidRDefault="000A570B" w:rsidP="00AE7BEF">
            <w:pPr>
              <w:pStyle w:val="PURLMSH"/>
            </w:pPr>
            <w:r>
              <w:t xml:space="preserve">See Applicable Notice: </w:t>
            </w:r>
            <w:r>
              <w:rPr>
                <w:b/>
              </w:rPr>
              <w:t>No</w:t>
            </w:r>
          </w:p>
        </w:tc>
      </w:tr>
      <w:tr w:rsidR="000A570B" w14:paraId="4CD44025" w14:textId="77777777" w:rsidTr="00AE7BEF">
        <w:tc>
          <w:tcPr>
            <w:tcW w:w="2477" w:type="pct"/>
          </w:tcPr>
          <w:p w14:paraId="1BCB107D"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58443C90" w14:textId="77777777" w:rsidR="000A570B" w:rsidRDefault="000A570B" w:rsidP="00AE7BEF">
            <w:pPr>
              <w:pStyle w:val="PURLMSH"/>
            </w:pPr>
          </w:p>
        </w:tc>
      </w:tr>
    </w:tbl>
    <w:p w14:paraId="05ADB17F" w14:textId="77777777" w:rsidR="000A570B" w:rsidRPr="003F1D09" w:rsidRDefault="000A570B" w:rsidP="000A570B">
      <w:pPr>
        <w:pStyle w:val="PURADDITIONALTERMSHEADERMB"/>
      </w:pPr>
      <w:r w:rsidRPr="003F1D09">
        <w:t>Additional Terms:</w:t>
      </w:r>
    </w:p>
    <w:p w14:paraId="737F17BF" w14:textId="77777777" w:rsidR="000A570B" w:rsidRDefault="000A570B" w:rsidP="000A570B">
      <w:pPr>
        <w:pStyle w:val="PURBlueStrong"/>
      </w:pPr>
      <w:r>
        <w:t>Components</w:t>
      </w:r>
    </w:p>
    <w:p w14:paraId="6DBEE695" w14:textId="77777777" w:rsidR="000A570B" w:rsidRPr="008F7CB0"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r w:rsidRPr="00A02258">
        <w:rPr>
          <w:rStyle w:val="Hyperlink"/>
        </w:rPr>
        <w:t>http://</w:t>
      </w:r>
      <w:hyperlink r:id="rId64" w:history="1">
        <w:r w:rsidRPr="00A02258">
          <w:rPr>
            <w:rStyle w:val="Hyperlink"/>
          </w:rPr>
          <w:t>www.explore.ms</w:t>
        </w:r>
      </w:hyperlink>
      <w:r>
        <w:t xml:space="preserve">. </w:t>
      </w:r>
    </w:p>
    <w:p w14:paraId="4FA0C70F" w14:textId="77777777" w:rsidR="000A570B" w:rsidRPr="008F7CB0" w:rsidRDefault="000A570B" w:rsidP="000A570B">
      <w:pPr>
        <w:pStyle w:val="PURBody-Indented"/>
      </w:pPr>
      <w:r w:rsidRPr="008F7CB0">
        <w:t xml:space="preserve">For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660157B3" w14:textId="77777777" w:rsidR="000A570B" w:rsidRPr="008F7CB0" w:rsidRDefault="000A570B" w:rsidP="000A570B">
      <w:pPr>
        <w:pStyle w:val="PURBlueStrong"/>
      </w:pPr>
      <w:r w:rsidRPr="008F7CB0">
        <w:rPr>
          <w:rStyle w:val="PURBlueStrongChar"/>
        </w:rPr>
        <w:t>Examination requirements</w:t>
      </w:r>
    </w:p>
    <w:p w14:paraId="5C8E5248" w14:textId="77777777"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65"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66"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5AF76F58" w14:textId="77777777" w:rsidR="000A570B" w:rsidRPr="008F7CB0" w:rsidRDefault="000A570B" w:rsidP="000A570B">
      <w:pPr>
        <w:pStyle w:val="PURBlueStrong"/>
        <w:rPr>
          <w:rStyle w:val="PURBlueStrongChar"/>
          <w:smallCaps/>
        </w:rPr>
      </w:pPr>
      <w:r w:rsidRPr="008F7CB0">
        <w:rPr>
          <w:rStyle w:val="PURBlueStrongChar"/>
        </w:rPr>
        <w:t>License Keys</w:t>
      </w:r>
    </w:p>
    <w:p w14:paraId="61775EFB"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67" w:history="1">
        <w:r w:rsidRPr="008F7CB0">
          <w:rPr>
            <w:rStyle w:val="Hyperlink"/>
          </w:rPr>
          <w:t>www.explore.ms</w:t>
        </w:r>
      </w:hyperlink>
      <w:r>
        <w:t xml:space="preserve"> </w:t>
      </w:r>
      <w:r w:rsidRPr="00B27D8C">
        <w:t xml:space="preserve">or as </w:t>
      </w:r>
      <w:r w:rsidRPr="00C7350A">
        <w:t>provided by your software products reseller.</w:t>
      </w:r>
    </w:p>
    <w:p w14:paraId="3B839F1F" w14:textId="77777777" w:rsidR="000A570B" w:rsidRPr="008F7CB0" w:rsidRDefault="000A570B" w:rsidP="000A570B">
      <w:pPr>
        <w:pStyle w:val="PURBlueStrong"/>
        <w:rPr>
          <w:rStyle w:val="PURBlueStrongChar"/>
          <w:smallCaps/>
        </w:rPr>
      </w:pPr>
      <w:r w:rsidRPr="008F7CB0">
        <w:rPr>
          <w:rStyle w:val="PURBlueStrongChar"/>
        </w:rPr>
        <w:t>Localizations and Translations</w:t>
      </w:r>
    </w:p>
    <w:p w14:paraId="437C3D3B" w14:textId="77777777" w:rsidR="000A570B" w:rsidRDefault="000A570B" w:rsidP="000A570B">
      <w:pPr>
        <w:pStyle w:val="PURBody-Indented"/>
        <w:rPr>
          <w:rStyle w:val="Hyperlink"/>
        </w:rPr>
      </w:pPr>
      <w:r>
        <w:t>For</w:t>
      </w:r>
      <w:r w:rsidRPr="008F7CB0">
        <w:t xml:space="preserve"> a list of geographic regions and languages that Microsoft has localized and makes generally available </w:t>
      </w:r>
      <w:r>
        <w:t xml:space="preserve">see </w:t>
      </w:r>
      <w:hyperlink r:id="rId68" w:history="1">
        <w:r w:rsidRPr="000A3567">
          <w:rPr>
            <w:rStyle w:val="Hyperlink"/>
          </w:rPr>
          <w:t>http://www.microsoft.com/dynamics/en/us/products/nav-availability.aspx</w:t>
        </w:r>
      </w:hyperlink>
    </w:p>
    <w:p w14:paraId="1045D987" w14:textId="77777777" w:rsidR="000A570B" w:rsidRPr="006611AF" w:rsidRDefault="000A570B" w:rsidP="000A570B">
      <w:pPr>
        <w:pStyle w:val="PURBody-Indented"/>
        <w:rPr>
          <w:color w:val="00467F"/>
          <w:u w:val="single"/>
        </w:rPr>
      </w:pPr>
      <w:r>
        <w:lastRenderedPageBreak/>
        <w:t>The</w:t>
      </w:r>
      <w:r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62B6C265" w14:textId="77777777" w:rsidR="000A570B" w:rsidRPr="008F7CB0" w:rsidRDefault="000A570B" w:rsidP="000A570B">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184C78EE" w14:textId="77777777" w:rsidR="000A570B" w:rsidRPr="008F7CB0"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69" w:history="1">
        <w:r w:rsidRPr="008F7CB0">
          <w:rPr>
            <w:rStyle w:val="Hyperlink"/>
          </w:rPr>
          <w:t>https://mbs.microsoft.com/partnersource/partneressentials/pllp</w:t>
        </w:r>
      </w:hyperlink>
      <w:r w:rsidRPr="008F7CB0">
        <w:t xml:space="preserve"> or contact your Partner Account Manager.</w:t>
      </w:r>
    </w:p>
    <w:p w14:paraId="48C80CF0" w14:textId="77777777" w:rsidR="000A570B" w:rsidRDefault="005A7E54"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Fonts w:ascii="Arial Narrow" w:hAnsi="Arial Narrow"/>
          <w:sz w:val="16"/>
        </w:rPr>
        <w:t xml:space="preserve"> </w:t>
      </w:r>
    </w:p>
    <w:p w14:paraId="3DA54228" w14:textId="7AAAB449" w:rsidR="000A570B" w:rsidRDefault="000A570B" w:rsidP="000A570B">
      <w:pPr>
        <w:pStyle w:val="PURProductName"/>
      </w:pPr>
      <w:bookmarkStart w:id="125" w:name="_Toc299524957"/>
      <w:bookmarkStart w:id="126" w:name="_Toc299531309"/>
      <w:bookmarkStart w:id="127" w:name="_Toc299531417"/>
      <w:bookmarkStart w:id="128" w:name="_Toc299531525"/>
      <w:bookmarkStart w:id="129" w:name="_Toc299957134"/>
      <w:bookmarkStart w:id="130" w:name="_Toc300000198"/>
      <w:bookmarkStart w:id="131" w:name="_Toc300000472"/>
      <w:r>
        <w:t>Microsoft Dynamics SL 2011</w:t>
      </w:r>
      <w:bookmarkEnd w:id="125"/>
      <w:bookmarkEnd w:id="126"/>
      <w:bookmarkEnd w:id="127"/>
      <w:bookmarkEnd w:id="128"/>
      <w:bookmarkEnd w:id="129"/>
      <w:bookmarkEnd w:id="130"/>
      <w:bookmarkEnd w:id="131"/>
      <w:r>
        <w:fldChar w:fldCharType="begin"/>
      </w:r>
      <w:r>
        <w:instrText xml:space="preserve"> XE "</w:instrText>
      </w:r>
      <w:r w:rsidRPr="00850A33">
        <w:instrText xml:space="preserve">Microsoft Dynamics </w:instrText>
      </w:r>
      <w:r w:rsidR="00AB2D09">
        <w:instrText>SL 2011</w:instrText>
      </w:r>
      <w:r>
        <w:instrText xml:space="preserve">" </w:instrText>
      </w:r>
      <w:r>
        <w:fldChar w:fldCharType="end"/>
      </w:r>
    </w:p>
    <w:p w14:paraId="07E7D2C0"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02D92079" w14:textId="77777777" w:rsidTr="00AE7BEF">
        <w:tc>
          <w:tcPr>
            <w:tcW w:w="2477" w:type="pct"/>
          </w:tcPr>
          <w:p w14:paraId="638CB789" w14:textId="77777777" w:rsidR="000A570B" w:rsidRPr="003667B6" w:rsidRDefault="000A570B" w:rsidP="00AE7BEF">
            <w:pPr>
              <w:pStyle w:val="PURLMSH"/>
            </w:pPr>
            <w:r>
              <w:t xml:space="preserve">License Mobility Rights: </w:t>
            </w:r>
            <w:r>
              <w:rPr>
                <w:b/>
              </w:rPr>
              <w:t>No</w:t>
            </w:r>
            <w:r>
              <w:t xml:space="preserve"> </w:t>
            </w:r>
          </w:p>
        </w:tc>
        <w:tc>
          <w:tcPr>
            <w:tcW w:w="2523" w:type="pct"/>
          </w:tcPr>
          <w:p w14:paraId="2869EDEB" w14:textId="77777777" w:rsidR="000A570B" w:rsidRDefault="000A570B" w:rsidP="00AE7BEF">
            <w:pPr>
              <w:pStyle w:val="PURLMSH"/>
            </w:pPr>
            <w:r>
              <w:t xml:space="preserve">See Applicable Notice: </w:t>
            </w:r>
            <w:r>
              <w:rPr>
                <w:b/>
              </w:rPr>
              <w:t>No</w:t>
            </w:r>
          </w:p>
        </w:tc>
      </w:tr>
      <w:tr w:rsidR="000A570B" w14:paraId="33269B4D" w14:textId="77777777" w:rsidTr="00AE7BEF">
        <w:tc>
          <w:tcPr>
            <w:tcW w:w="2477" w:type="pct"/>
          </w:tcPr>
          <w:p w14:paraId="5EBF7C1A"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7308C97C" w14:textId="77777777" w:rsidR="000A570B" w:rsidRDefault="000A570B" w:rsidP="00AE7BEF">
            <w:pPr>
              <w:pStyle w:val="PURLMSH"/>
            </w:pPr>
          </w:p>
        </w:tc>
      </w:tr>
    </w:tbl>
    <w:p w14:paraId="6B20992F" w14:textId="77777777" w:rsidR="000A570B" w:rsidRDefault="000A570B" w:rsidP="000A570B">
      <w:pPr>
        <w:pStyle w:val="PURADDITIONALTERMSHEADERMB"/>
      </w:pPr>
      <w:r>
        <w:t>Additional Terms:</w:t>
      </w:r>
    </w:p>
    <w:p w14:paraId="5CA19376" w14:textId="77777777" w:rsidR="000A570B" w:rsidRDefault="000A570B" w:rsidP="000A570B">
      <w:pPr>
        <w:pStyle w:val="PURBlueStrong"/>
      </w:pPr>
      <w:r>
        <w:t>Components</w:t>
      </w:r>
    </w:p>
    <w:p w14:paraId="3DA30B94" w14:textId="77777777" w:rsidR="000A570B" w:rsidRPr="008F7CB0"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r w:rsidRPr="00A02258">
        <w:rPr>
          <w:rStyle w:val="Hyperlink"/>
        </w:rPr>
        <w:t>http://</w:t>
      </w:r>
      <w:hyperlink r:id="rId70" w:history="1">
        <w:r w:rsidRPr="00A02258">
          <w:rPr>
            <w:rStyle w:val="Hyperlink"/>
          </w:rPr>
          <w:t>www.explore.ms</w:t>
        </w:r>
      </w:hyperlink>
      <w:r>
        <w:t xml:space="preserve">. </w:t>
      </w:r>
    </w:p>
    <w:p w14:paraId="33001451" w14:textId="77777777" w:rsidR="000A570B" w:rsidRPr="008F7CB0" w:rsidRDefault="000A570B" w:rsidP="000A570B">
      <w:pPr>
        <w:pStyle w:val="PURBody-Indented"/>
      </w:pPr>
      <w:r w:rsidRPr="008F7CB0">
        <w:t xml:space="preserve">For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25184251" w14:textId="77777777" w:rsidR="000A570B" w:rsidRPr="008F7CB0" w:rsidRDefault="000A570B" w:rsidP="000A570B">
      <w:pPr>
        <w:pStyle w:val="PURBlueStrong"/>
      </w:pPr>
      <w:r w:rsidRPr="008F7CB0">
        <w:rPr>
          <w:rStyle w:val="PURBlueStrongChar"/>
        </w:rPr>
        <w:t>Examination requirements</w:t>
      </w:r>
    </w:p>
    <w:p w14:paraId="2EB4DD91" w14:textId="77777777"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71"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72"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6BA4C9BB" w14:textId="77777777" w:rsidR="000A570B" w:rsidRPr="008F7CB0" w:rsidRDefault="000A570B" w:rsidP="000A570B">
      <w:pPr>
        <w:pStyle w:val="PURBlueStrong"/>
        <w:rPr>
          <w:rStyle w:val="PURBlueStrongChar"/>
          <w:smallCaps/>
        </w:rPr>
      </w:pPr>
      <w:r w:rsidRPr="008F7CB0">
        <w:rPr>
          <w:rStyle w:val="PURBlueStrongChar"/>
        </w:rPr>
        <w:t>License Keys</w:t>
      </w:r>
    </w:p>
    <w:p w14:paraId="2BDC04C5"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73" w:history="1">
        <w:r w:rsidRPr="008F7CB0">
          <w:rPr>
            <w:rStyle w:val="Hyperlink"/>
          </w:rPr>
          <w:t>www.explore.ms</w:t>
        </w:r>
      </w:hyperlink>
      <w:r>
        <w:t xml:space="preserve"> </w:t>
      </w:r>
      <w:r w:rsidRPr="00B27D8C">
        <w:t xml:space="preserve">or as </w:t>
      </w:r>
      <w:r w:rsidRPr="00C7350A">
        <w:t>provided by your software products reseller.</w:t>
      </w:r>
    </w:p>
    <w:p w14:paraId="32AFBA88" w14:textId="77777777" w:rsidR="000A570B" w:rsidRPr="008F7CB0" w:rsidRDefault="000A570B" w:rsidP="000A570B">
      <w:pPr>
        <w:pStyle w:val="PURBlueStrong"/>
        <w:rPr>
          <w:rStyle w:val="PURBlueStrongChar"/>
          <w:smallCaps/>
        </w:rPr>
      </w:pPr>
      <w:r w:rsidRPr="008F7CB0">
        <w:rPr>
          <w:rStyle w:val="PURBlueStrongChar"/>
        </w:rPr>
        <w:t>Localizations and Translations</w:t>
      </w:r>
    </w:p>
    <w:p w14:paraId="1A93B964" w14:textId="77777777" w:rsidR="000A570B" w:rsidRDefault="000A570B" w:rsidP="000A570B">
      <w:pPr>
        <w:pStyle w:val="PURBody-Indented"/>
        <w:rPr>
          <w:rStyle w:val="Hyperlink"/>
        </w:rPr>
      </w:pPr>
      <w:r>
        <w:t>For</w:t>
      </w:r>
      <w:r w:rsidRPr="008F7CB0">
        <w:t xml:space="preserve"> a list of geographic regions and languages that Microsoft has localized and makes generally available </w:t>
      </w:r>
      <w:r>
        <w:t xml:space="preserve">see </w:t>
      </w:r>
      <w:hyperlink r:id="rId74" w:history="1">
        <w:r w:rsidRPr="00DC5045">
          <w:rPr>
            <w:rStyle w:val="Hyperlink"/>
          </w:rPr>
          <w:t>http://www.microsoft.com/dynamics/en/us/products/sl-availability.aspx</w:t>
        </w:r>
      </w:hyperlink>
      <w:r>
        <w:t xml:space="preserve"> </w:t>
      </w:r>
    </w:p>
    <w:p w14:paraId="303BFDD5" w14:textId="77777777" w:rsidR="000A570B" w:rsidRPr="006611AF" w:rsidRDefault="000A570B" w:rsidP="000A570B">
      <w:pPr>
        <w:pStyle w:val="PURBody-Indented"/>
        <w:rPr>
          <w:color w:val="00467F"/>
          <w:u w:val="single"/>
        </w:rPr>
      </w:pPr>
      <w:r>
        <w:t>The</w:t>
      </w:r>
      <w:r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08859951" w14:textId="77777777" w:rsidR="000A570B" w:rsidRPr="008F7CB0" w:rsidRDefault="000A570B" w:rsidP="000A570B">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t>the</w:t>
      </w:r>
      <w:r w:rsidRPr="008F7CB0">
        <w:t xml:space="preserve"> software (including any online services available through this software) that is used outside of the territory for which it was created and where Microsoft makes such software or </w:t>
      </w:r>
      <w:r w:rsidRPr="008F7CB0">
        <w:lastRenderedPageBreak/>
        <w:t>services generally commercially available.  Consult your tax professional for the geographic region where you intend to use this software to determine if the functionality is appropriate for use in that region.</w:t>
      </w:r>
    </w:p>
    <w:p w14:paraId="0857701A" w14:textId="77777777" w:rsidR="000A570B"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75" w:history="1">
        <w:r w:rsidRPr="008F7CB0">
          <w:rPr>
            <w:rStyle w:val="Hyperlink"/>
          </w:rPr>
          <w:t>https://mbs.microsoft.com/partnersource/partneressentials/pllp</w:t>
        </w:r>
      </w:hyperlink>
      <w:r w:rsidRPr="008F7CB0">
        <w:t xml:space="preserve"> or contact your Partner Account Manager.</w:t>
      </w:r>
    </w:p>
    <w:p w14:paraId="1D74475A" w14:textId="77777777" w:rsidR="000A570B" w:rsidRDefault="005A7E54" w:rsidP="000A570B">
      <w:pPr>
        <w:pStyle w:val="PURBreadcrumb"/>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10E1FA20" w14:textId="77777777" w:rsidR="000A570B" w:rsidRPr="00A23961" w:rsidRDefault="000A570B" w:rsidP="000A570B">
      <w:pPr>
        <w:pStyle w:val="PURProductName"/>
      </w:pPr>
      <w:bookmarkStart w:id="132" w:name="_Toc297828702"/>
      <w:bookmarkStart w:id="133" w:name="_Toc297883457"/>
      <w:bookmarkStart w:id="134" w:name="_Toc299524958"/>
      <w:bookmarkStart w:id="135" w:name="_Toc299531310"/>
      <w:bookmarkStart w:id="136" w:name="_Toc299531418"/>
      <w:bookmarkStart w:id="137" w:name="_Toc299531526"/>
      <w:bookmarkStart w:id="138" w:name="_Toc299957135"/>
      <w:bookmarkStart w:id="139" w:name="_Toc300000199"/>
      <w:bookmarkStart w:id="140" w:name="_Toc300000473"/>
      <w:r w:rsidRPr="00A23961">
        <w:t>Provisioning System</w:t>
      </w:r>
      <w:bookmarkEnd w:id="132"/>
      <w:bookmarkEnd w:id="133"/>
      <w:bookmarkEnd w:id="134"/>
      <w:bookmarkEnd w:id="135"/>
      <w:bookmarkEnd w:id="136"/>
      <w:bookmarkEnd w:id="137"/>
      <w:bookmarkEnd w:id="138"/>
      <w:bookmarkEnd w:id="139"/>
      <w:bookmarkEnd w:id="140"/>
      <w:r w:rsidRPr="00A23961">
        <w:t xml:space="preserve"> </w:t>
      </w:r>
      <w:r w:rsidRPr="00A23961">
        <w:fldChar w:fldCharType="begin"/>
      </w:r>
      <w:r w:rsidRPr="00A23961">
        <w:instrText xml:space="preserve"> XE "Provisioning System" </w:instrText>
      </w:r>
      <w:r w:rsidRPr="00A23961">
        <w:fldChar w:fldCharType="end"/>
      </w:r>
    </w:p>
    <w:p w14:paraId="48455A77"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13954A75" w14:textId="77777777" w:rsidTr="00AE7BEF">
        <w:tc>
          <w:tcPr>
            <w:tcW w:w="2477" w:type="pct"/>
          </w:tcPr>
          <w:p w14:paraId="27AC73F4"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License Mobility Rights: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tcPr>
          <w:p w14:paraId="1DE920A0"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0020E719" w14:textId="77777777" w:rsidTr="00AE7BEF">
        <w:tc>
          <w:tcPr>
            <w:tcW w:w="2477" w:type="pct"/>
          </w:tcPr>
          <w:p w14:paraId="6156240C"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tcPr>
          <w:p w14:paraId="40B1CD61" w14:textId="77777777" w:rsidR="000A570B" w:rsidRPr="00A23961" w:rsidRDefault="000A570B" w:rsidP="00AE7BEF">
            <w:pPr>
              <w:spacing w:after="0"/>
              <w:rPr>
                <w:rFonts w:ascii="Arial Narrow" w:hAnsi="Arial Narrow"/>
                <w:color w:val="404040" w:themeColor="text1" w:themeTint="BF"/>
                <w:sz w:val="18"/>
              </w:rPr>
            </w:pPr>
          </w:p>
        </w:tc>
      </w:tr>
    </w:tbl>
    <w:p w14:paraId="094E49EE" w14:textId="77777777" w:rsidR="000A570B" w:rsidRPr="00A23961" w:rsidRDefault="000A570B" w:rsidP="000A570B">
      <w:pPr>
        <w:spacing w:after="0"/>
        <w:rPr>
          <w:color w:val="404040" w:themeColor="text1" w:themeTint="BF"/>
          <w:sz w:val="18"/>
        </w:rPr>
      </w:pPr>
    </w:p>
    <w:p w14:paraId="1B76EA82" w14:textId="77777777" w:rsidR="000A570B" w:rsidRPr="00A23961" w:rsidRDefault="000A570B" w:rsidP="000A570B">
      <w:pPr>
        <w:pStyle w:val="PURADDITIONALTERMSHEADERMB"/>
      </w:pPr>
      <w:r w:rsidRPr="00A23961">
        <w:t>Additional Terms:</w:t>
      </w:r>
    </w:p>
    <w:p w14:paraId="3C0F442D" w14:textId="77777777" w:rsidR="000A570B" w:rsidRPr="00A23961" w:rsidRDefault="000A570B" w:rsidP="000A570B">
      <w:pPr>
        <w:pStyle w:val="PURBlueStrong"/>
      </w:pPr>
      <w:r w:rsidRPr="00A23961">
        <w:t>Running Ins</w:t>
      </w:r>
      <w:r>
        <w:t>tances of the Server Software</w:t>
      </w:r>
    </w:p>
    <w:p w14:paraId="30B73D77" w14:textId="77777777" w:rsidR="000A570B" w:rsidRPr="00A23961" w:rsidRDefault="000A570B" w:rsidP="000A570B">
      <w:pPr>
        <w:pStyle w:val="PURBody-Indented"/>
        <w:rPr>
          <w:lang w:eastAsia="ja-JP"/>
        </w:rPr>
      </w:pPr>
      <w:r w:rsidRPr="00A23961">
        <w:rPr>
          <w:lang w:eastAsia="ja-JP"/>
        </w:rPr>
        <w:t>You may run any number of instances</w:t>
      </w:r>
      <w:r w:rsidRPr="00A23961" w:rsidDel="00214A91">
        <w:rPr>
          <w:lang w:eastAsia="ja-JP"/>
        </w:rPr>
        <w:t xml:space="preserve"> </w:t>
      </w:r>
      <w:r w:rsidRPr="00A23961">
        <w:rPr>
          <w:lang w:eastAsia="ja-JP"/>
        </w:rPr>
        <w:t xml:space="preserve">of the server software on a server that is running Windows 2003 Editions.  You may not separate component parts of the server software for use on more than one server.  </w:t>
      </w:r>
    </w:p>
    <w:p w14:paraId="00BDC890" w14:textId="77777777" w:rsidR="000A570B" w:rsidRPr="00A23961" w:rsidRDefault="000A570B" w:rsidP="000A570B">
      <w:pPr>
        <w:pStyle w:val="PURBlueStrong"/>
      </w:pPr>
      <w:r>
        <w:t>Modification</w:t>
      </w:r>
    </w:p>
    <w:p w14:paraId="0BC3F6FC" w14:textId="77777777" w:rsidR="000A570B" w:rsidRPr="00A23961" w:rsidRDefault="000A570B" w:rsidP="000A570B">
      <w:pPr>
        <w:pStyle w:val="PURBody-Indented"/>
        <w:rPr>
          <w:lang w:eastAsia="ja-JP"/>
        </w:rPr>
      </w:pPr>
      <w:r w:rsidRPr="00A23961">
        <w:rPr>
          <w:lang w:eastAsia="ja-JP"/>
        </w:rPr>
        <w:t xml:space="preserve">You may modify, solely for integration with your other internal computer and server systems, only product files that are either (i) identified as .xml or .asp files, or (ii) not installed on the server as part of the product’s setup program.  Any permitted modifications you make to the product are not covered by the limited warranty in the services provider license agreement.  </w:t>
      </w:r>
    </w:p>
    <w:p w14:paraId="77E6DDA3" w14:textId="77777777" w:rsidR="000A570B" w:rsidRDefault="005A7E54" w:rsidP="000A570B">
      <w:pPr>
        <w:pStyle w:val="PURBreadcrumb"/>
        <w:rPr>
          <w:lang w:eastAsia="ja-JP"/>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6ED1B57A" w14:textId="77777777" w:rsidR="000A570B" w:rsidRPr="00A23961" w:rsidRDefault="000A570B" w:rsidP="000A570B">
      <w:pPr>
        <w:pStyle w:val="PURProductName"/>
      </w:pPr>
      <w:bookmarkStart w:id="141" w:name="_Toc297828703"/>
      <w:bookmarkStart w:id="142" w:name="_Toc297883458"/>
      <w:bookmarkStart w:id="143" w:name="_Toc299524959"/>
      <w:bookmarkStart w:id="144" w:name="_Toc299531311"/>
      <w:bookmarkStart w:id="145" w:name="_Toc299531419"/>
      <w:bookmarkStart w:id="146" w:name="_Toc299531527"/>
      <w:bookmarkStart w:id="147" w:name="_Toc299957136"/>
      <w:bookmarkStart w:id="148" w:name="_Toc300000200"/>
      <w:bookmarkStart w:id="149" w:name="_Toc300000474"/>
      <w:r w:rsidRPr="00A23961">
        <w:t>Search Server 2010</w:t>
      </w:r>
      <w:bookmarkEnd w:id="141"/>
      <w:bookmarkEnd w:id="142"/>
      <w:bookmarkEnd w:id="143"/>
      <w:bookmarkEnd w:id="144"/>
      <w:bookmarkEnd w:id="145"/>
      <w:bookmarkEnd w:id="146"/>
      <w:bookmarkEnd w:id="147"/>
      <w:bookmarkEnd w:id="148"/>
      <w:bookmarkEnd w:id="149"/>
      <w:r w:rsidRPr="00A23961">
        <w:fldChar w:fldCharType="begin"/>
      </w:r>
      <w:r w:rsidRPr="00A23961">
        <w:instrText xml:space="preserve"> XE "Search Server 2010" </w:instrText>
      </w:r>
      <w:r w:rsidRPr="00A23961">
        <w:fldChar w:fldCharType="end"/>
      </w:r>
    </w:p>
    <w:p w14:paraId="7E2C0A45"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65308714" w14:textId="77777777" w:rsidTr="00AE7BEF">
        <w:tc>
          <w:tcPr>
            <w:tcW w:w="2477" w:type="pct"/>
          </w:tcPr>
          <w:p w14:paraId="7A92EA21"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License Mobility Rights: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tcPr>
          <w:p w14:paraId="712CF7EF"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0FE42C40" w14:textId="77777777" w:rsidTr="00AE7BEF">
        <w:tc>
          <w:tcPr>
            <w:tcW w:w="2477" w:type="pct"/>
          </w:tcPr>
          <w:p w14:paraId="11BB02D4"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tcPr>
          <w:p w14:paraId="4E683C75" w14:textId="77777777" w:rsidR="000A570B" w:rsidRPr="00A23961" w:rsidRDefault="000A570B" w:rsidP="00AE7BEF">
            <w:pPr>
              <w:spacing w:after="0"/>
              <w:rPr>
                <w:rFonts w:ascii="Arial Narrow" w:hAnsi="Arial Narrow"/>
                <w:color w:val="404040" w:themeColor="text1" w:themeTint="BF"/>
                <w:sz w:val="18"/>
              </w:rPr>
            </w:pPr>
          </w:p>
        </w:tc>
      </w:tr>
    </w:tbl>
    <w:p w14:paraId="3F823B43" w14:textId="77777777" w:rsidR="000A570B" w:rsidRPr="00A23961" w:rsidRDefault="000A570B" w:rsidP="000A570B">
      <w:pPr>
        <w:spacing w:after="0"/>
        <w:rPr>
          <w:color w:val="404040" w:themeColor="text1" w:themeTint="BF"/>
          <w:sz w:val="18"/>
        </w:rPr>
      </w:pPr>
    </w:p>
    <w:p w14:paraId="02285308" w14:textId="77777777" w:rsidR="000A570B" w:rsidRPr="00A23961" w:rsidRDefault="005A7E54" w:rsidP="000A570B">
      <w:pPr>
        <w:keepNext/>
        <w:keepLine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p>
    <w:p w14:paraId="60061DA4" w14:textId="52843013" w:rsidR="000A570B" w:rsidRPr="00A23961" w:rsidRDefault="000A570B" w:rsidP="000A570B">
      <w:pPr>
        <w:pStyle w:val="PURProductName"/>
      </w:pPr>
      <w:bookmarkStart w:id="150" w:name="_Toc297828704"/>
      <w:bookmarkStart w:id="151" w:name="_Toc297883459"/>
      <w:bookmarkStart w:id="152" w:name="_Toc299524960"/>
      <w:bookmarkStart w:id="153" w:name="_Toc299531312"/>
      <w:bookmarkStart w:id="154" w:name="_Toc299531420"/>
      <w:bookmarkStart w:id="155" w:name="_Toc299531528"/>
      <w:bookmarkStart w:id="156" w:name="_Toc299957137"/>
      <w:bookmarkStart w:id="157" w:name="_Toc300000201"/>
      <w:bookmarkStart w:id="158" w:name="_Toc300000475"/>
      <w:r w:rsidRPr="00A23961">
        <w:t>SharePoint Server 2010 for Internet Sites Enterprise</w:t>
      </w:r>
      <w:bookmarkEnd w:id="150"/>
      <w:bookmarkEnd w:id="151"/>
      <w:bookmarkEnd w:id="152"/>
      <w:bookmarkEnd w:id="153"/>
      <w:bookmarkEnd w:id="154"/>
      <w:bookmarkEnd w:id="155"/>
      <w:bookmarkEnd w:id="156"/>
      <w:bookmarkEnd w:id="157"/>
      <w:bookmarkEnd w:id="158"/>
      <w:r w:rsidR="00AB2D09">
        <w:fldChar w:fldCharType="begin"/>
      </w:r>
      <w:r w:rsidR="00AB2D09">
        <w:instrText xml:space="preserve"> XE "</w:instrText>
      </w:r>
      <w:r w:rsidR="00AB2D09" w:rsidRPr="00AB2D09">
        <w:instrText>SharePoint Server 2010 for Internet Sites Enterprise</w:instrText>
      </w:r>
      <w:r w:rsidR="00AB2D09">
        <w:instrText xml:space="preserve">" </w:instrText>
      </w:r>
      <w:r w:rsidR="00AB2D09">
        <w:fldChar w:fldCharType="end"/>
      </w:r>
    </w:p>
    <w:p w14:paraId="65ABFE36"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5EAF3536" w14:textId="77777777" w:rsidTr="00AE7BEF">
        <w:trPr>
          <w:trHeight w:val="19"/>
        </w:trPr>
        <w:tc>
          <w:tcPr>
            <w:tcW w:w="2477" w:type="pct"/>
          </w:tcPr>
          <w:p w14:paraId="12444219"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License Mobility Rights: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p>
        </w:tc>
        <w:tc>
          <w:tcPr>
            <w:tcW w:w="2523" w:type="pct"/>
          </w:tcPr>
          <w:p w14:paraId="5FA882CF"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6E7C5509" w14:textId="77777777" w:rsidTr="00AE7BEF">
        <w:tc>
          <w:tcPr>
            <w:tcW w:w="2477" w:type="pct"/>
          </w:tcPr>
          <w:p w14:paraId="029935AF"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tcPr>
          <w:p w14:paraId="4AAD1E9D" w14:textId="77777777" w:rsidR="000A570B" w:rsidRPr="00A23961" w:rsidRDefault="000A570B" w:rsidP="00AE7BEF">
            <w:pPr>
              <w:spacing w:after="0"/>
              <w:rPr>
                <w:rFonts w:ascii="Arial Narrow" w:hAnsi="Arial Narrow"/>
                <w:color w:val="404040" w:themeColor="text1" w:themeTint="BF"/>
                <w:sz w:val="18"/>
              </w:rPr>
            </w:pPr>
          </w:p>
        </w:tc>
      </w:tr>
    </w:tbl>
    <w:p w14:paraId="32D72F9C" w14:textId="77777777" w:rsidR="000A570B" w:rsidRPr="00A23961" w:rsidRDefault="000A570B" w:rsidP="000A570B">
      <w:pPr>
        <w:spacing w:after="0"/>
        <w:rPr>
          <w:color w:val="404040" w:themeColor="text1" w:themeTint="BF"/>
          <w:sz w:val="18"/>
        </w:rPr>
      </w:pPr>
    </w:p>
    <w:p w14:paraId="044A3889" w14:textId="77777777" w:rsidR="000A570B" w:rsidRPr="00A23961" w:rsidRDefault="000A570B" w:rsidP="000A570B">
      <w:pPr>
        <w:pStyle w:val="PURADDITIONALTERMSHEADERMB"/>
      </w:pPr>
      <w:r w:rsidRPr="00A23961">
        <w:t>Additional Terms:</w:t>
      </w:r>
    </w:p>
    <w:p w14:paraId="2E679079" w14:textId="77777777" w:rsidR="000A570B" w:rsidRPr="00A23961" w:rsidRDefault="000A570B" w:rsidP="000A570B">
      <w:pPr>
        <w:pStyle w:val="PURBody-Indented"/>
      </w:pPr>
      <w:r w:rsidRPr="00A23961">
        <w:t>All content, information, and applications accessible by internal users must also be accessible to external users. Servers that provide content, information, and applications that are limited to internal users, must be licensed with SharePoint Server 2010. “External users” means users that are not either (i) your customer’s employees, or (ii) your customer’</w:t>
      </w:r>
      <w:r w:rsidR="00615D50">
        <w:t>s</w:t>
      </w:r>
      <w:r w:rsidRPr="00A23961">
        <w:t xml:space="preserve"> onsite contractors or agents. All other users are “internal users.”</w:t>
      </w:r>
    </w:p>
    <w:p w14:paraId="561E4E58" w14:textId="77777777" w:rsidR="000A570B" w:rsidRPr="00A23961" w:rsidRDefault="000A570B" w:rsidP="000A570B">
      <w:pPr>
        <w:pStyle w:val="PURBlueStrong"/>
        <w:rPr>
          <w:rFonts w:eastAsia="MS PGothic"/>
          <w:iCs/>
          <w:color w:val="000000"/>
          <w:lang w:eastAsia="ja-JP"/>
        </w:rPr>
      </w:pPr>
      <w:r w:rsidRPr="00A23961">
        <w:t>Running instances of the server software</w:t>
      </w:r>
    </w:p>
    <w:p w14:paraId="63B05E62" w14:textId="77777777" w:rsidR="000A570B" w:rsidRDefault="000A570B" w:rsidP="000A570B">
      <w:pPr>
        <w:pStyle w:val="PURBody-Indented"/>
        <w:rPr>
          <w:lang w:eastAsia="ja-JP"/>
        </w:rPr>
      </w:pPr>
      <w:r w:rsidRPr="00A23961">
        <w:rPr>
          <w:lang w:eastAsia="ja-JP"/>
        </w:rPr>
        <w:t xml:space="preserve">Despite anything to the contrary in the General License Terms, SharePoint Server 2010 for Internet Sites is not eligible to be licensed under the Unlimited Virtualization </w:t>
      </w:r>
      <w:r w:rsidR="00615D50">
        <w:rPr>
          <w:lang w:eastAsia="ja-JP"/>
        </w:rPr>
        <w:t>option (described as option (1)</w:t>
      </w:r>
      <w:r w:rsidRPr="00A23961">
        <w:rPr>
          <w:lang w:eastAsia="ja-JP"/>
        </w:rPr>
        <w:t>. You must use the Licensing based on Processors Used</w:t>
      </w:r>
      <w:r w:rsidR="00615D50">
        <w:rPr>
          <w:lang w:eastAsia="ja-JP"/>
        </w:rPr>
        <w:t xml:space="preserve"> option (described as option (2</w:t>
      </w:r>
      <w:r w:rsidRPr="00A23961">
        <w:rPr>
          <w:lang w:eastAsia="ja-JP"/>
        </w:rPr>
        <w:t>) to license SharePoint Server 2010 for Internet Sites Enterprise.</w:t>
      </w:r>
    </w:p>
    <w:p w14:paraId="0021BC55" w14:textId="77777777" w:rsidR="003A7958" w:rsidRPr="00CC33D8" w:rsidRDefault="003A7958" w:rsidP="003A7958">
      <w:pPr>
        <w:pStyle w:val="PURBlueStrong-Indented"/>
        <w:rPr>
          <w:lang w:eastAsia="ja-JP"/>
        </w:rPr>
      </w:pPr>
      <w:r w:rsidRPr="00CC33D8">
        <w:rPr>
          <w:lang w:eastAsia="ja-JP"/>
        </w:rPr>
        <w:lastRenderedPageBreak/>
        <w:t>Fast Search Server 2010</w:t>
      </w:r>
    </w:p>
    <w:p w14:paraId="2942BD7B" w14:textId="77777777" w:rsidR="003A7958" w:rsidRDefault="003A7958" w:rsidP="003A7958">
      <w:pPr>
        <w:pStyle w:val="PURBody-Indented"/>
        <w:rPr>
          <w:lang w:eastAsia="ja-JP"/>
        </w:rPr>
      </w:pPr>
      <w:r w:rsidRPr="00CC33D8">
        <w:rPr>
          <w:lang w:eastAsia="ja-JP"/>
        </w:rPr>
        <w:t xml:space="preserve">FAST Search Server 2010 is not part of the SharePoint Server 2010 for Internet Sites Enterprise license; you </w:t>
      </w:r>
      <w:r>
        <w:rPr>
          <w:lang w:eastAsia="ja-JP"/>
        </w:rPr>
        <w:t>may</w:t>
      </w:r>
      <w:r w:rsidRPr="00CC33D8">
        <w:rPr>
          <w:lang w:eastAsia="ja-JP"/>
        </w:rPr>
        <w:t xml:space="preserve"> not use FAST Search Server 2010 as part of your SharePoint Server 2010 for Internet Sites Enterprise application.</w:t>
      </w:r>
    </w:p>
    <w:p w14:paraId="006BDECC" w14:textId="77777777" w:rsidR="000A570B" w:rsidRPr="00A23961" w:rsidRDefault="005A7E54" w:rsidP="000A570B">
      <w:pPr>
        <w:keepNext/>
        <w:keepLine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p>
    <w:p w14:paraId="454EE212" w14:textId="68D9D092" w:rsidR="000A570B" w:rsidRPr="009214B8" w:rsidRDefault="000A570B" w:rsidP="000A570B">
      <w:pPr>
        <w:pStyle w:val="PURProductName"/>
      </w:pPr>
      <w:bookmarkStart w:id="159" w:name="_Toc299524961"/>
      <w:bookmarkStart w:id="160" w:name="_Toc299531313"/>
      <w:bookmarkStart w:id="161" w:name="_Toc299531421"/>
      <w:bookmarkStart w:id="162" w:name="_Toc299531529"/>
      <w:bookmarkStart w:id="163" w:name="_Toc299957138"/>
      <w:bookmarkStart w:id="164" w:name="_Toc300000202"/>
      <w:bookmarkStart w:id="165" w:name="_Toc300000476"/>
      <w:r w:rsidRPr="009214B8">
        <w:t xml:space="preserve">SQL Server 2008 R2 </w:t>
      </w:r>
      <w:r>
        <w:t>Datacenter</w:t>
      </w:r>
      <w:bookmarkEnd w:id="159"/>
      <w:bookmarkEnd w:id="160"/>
      <w:bookmarkEnd w:id="161"/>
      <w:bookmarkEnd w:id="162"/>
      <w:bookmarkEnd w:id="163"/>
      <w:bookmarkEnd w:id="164"/>
      <w:bookmarkEnd w:id="165"/>
      <w:r>
        <w:fldChar w:fldCharType="begin"/>
      </w:r>
      <w:r>
        <w:instrText xml:space="preserve"> XE "</w:instrText>
      </w:r>
      <w:r w:rsidRPr="00850A33">
        <w:instrText xml:space="preserve">SQL Server 2008 R2 </w:instrText>
      </w:r>
      <w:r w:rsidR="00AB2D09">
        <w:instrText>Datacenter</w:instrText>
      </w:r>
      <w:r>
        <w:instrText xml:space="preserve">" </w:instrText>
      </w:r>
      <w:r>
        <w:fldChar w:fldCharType="end"/>
      </w:r>
    </w:p>
    <w:p w14:paraId="7E439B96"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62994F70" w14:textId="77777777" w:rsidTr="00AE7BEF">
        <w:tc>
          <w:tcPr>
            <w:tcW w:w="2477" w:type="pct"/>
          </w:tcPr>
          <w:p w14:paraId="02B4C700" w14:textId="77777777" w:rsidR="000A570B" w:rsidRPr="003667B6" w:rsidRDefault="000A570B" w:rsidP="00AE7BEF">
            <w:pPr>
              <w:pStyle w:val="PURLMSH"/>
            </w:pPr>
            <w:r>
              <w:t xml:space="preserve">License Mobility Rights: </w:t>
            </w:r>
            <w:r>
              <w:rPr>
                <w:b/>
              </w:rPr>
              <w:t>Yes</w:t>
            </w:r>
            <w:r>
              <w:t xml:space="preserve"> </w:t>
            </w:r>
          </w:p>
        </w:tc>
        <w:tc>
          <w:tcPr>
            <w:tcW w:w="2523" w:type="pct"/>
          </w:tcPr>
          <w:p w14:paraId="6C430810" w14:textId="77777777" w:rsidR="000A570B" w:rsidRDefault="000A570B" w:rsidP="00AE7BEF">
            <w:pPr>
              <w:pStyle w:val="PURLMSH"/>
            </w:pPr>
            <w:r>
              <w:t xml:space="preserve">See Applicable Notice: </w:t>
            </w:r>
            <w:r>
              <w:rPr>
                <w:b/>
              </w:rPr>
              <w:t>No</w:t>
            </w:r>
          </w:p>
        </w:tc>
      </w:tr>
      <w:tr w:rsidR="000A570B" w14:paraId="70CC3BDA" w14:textId="77777777" w:rsidTr="00AE7BEF">
        <w:tc>
          <w:tcPr>
            <w:tcW w:w="2477" w:type="pct"/>
          </w:tcPr>
          <w:p w14:paraId="2E8975BF"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6A76F61A" w14:textId="77777777" w:rsidR="000A570B" w:rsidRDefault="000A570B" w:rsidP="00AE7BEF">
            <w:pPr>
              <w:pStyle w:val="PURLMSH"/>
            </w:pPr>
          </w:p>
        </w:tc>
      </w:tr>
    </w:tbl>
    <w:p w14:paraId="6621166D" w14:textId="77777777" w:rsidR="000A570B" w:rsidRDefault="000A570B" w:rsidP="000A570B">
      <w:pPr>
        <w:pStyle w:val="PURADDITIONALTERMSHEADERMB"/>
      </w:pPr>
      <w:r>
        <w:t>Additional Terms:</w:t>
      </w:r>
    </w:p>
    <w:p w14:paraId="1E6633BC" w14:textId="77777777" w:rsidR="000A570B" w:rsidRPr="00D17647" w:rsidRDefault="000A570B" w:rsidP="000A570B">
      <w:pPr>
        <w:pStyle w:val="PURBody"/>
      </w:pPr>
      <w:r w:rsidRPr="00D17647">
        <w:t>You need a software license for each physical processor on the server.</w:t>
      </w:r>
    </w:p>
    <w:p w14:paraId="51DB687F" w14:textId="77777777" w:rsidR="000A570B" w:rsidRDefault="000A570B" w:rsidP="000A570B">
      <w:pPr>
        <w:pStyle w:val="PURBlueStrong"/>
        <w:rPr>
          <w:rFonts w:eastAsia="MS PGothic"/>
          <w:iCs/>
          <w:color w:val="000000"/>
          <w:lang w:eastAsia="ja-JP"/>
        </w:rPr>
      </w:pPr>
      <w:r w:rsidRPr="002F164C">
        <w:t>Running i</w:t>
      </w:r>
      <w:r>
        <w:t>nstances of the server software</w:t>
      </w:r>
    </w:p>
    <w:p w14:paraId="6944A8A0" w14:textId="77777777" w:rsidR="000A570B" w:rsidRDefault="000A570B" w:rsidP="000A570B">
      <w:pPr>
        <w:pStyle w:val="PURBody-Indented"/>
      </w:pPr>
      <w:r w:rsidRPr="002F164C">
        <w:rPr>
          <w:rFonts w:eastAsia="MS PGothic"/>
          <w:iCs/>
          <w:color w:val="000000"/>
          <w:lang w:eastAsia="ja-JP"/>
        </w:rPr>
        <w:t xml:space="preserve">You may </w:t>
      </w:r>
      <w:r w:rsidRPr="002F164C">
        <w:rPr>
          <w:bCs/>
        </w:rPr>
        <w:t>run the server software in one physical and any number of virtual operating system environments</w:t>
      </w:r>
      <w:r>
        <w:rPr>
          <w:bCs/>
        </w:rPr>
        <w:t xml:space="preserve"> (or OSEs)</w:t>
      </w:r>
      <w:r w:rsidRPr="002F164C">
        <w:rPr>
          <w:bCs/>
        </w:rPr>
        <w:t xml:space="preserve"> </w:t>
      </w:r>
      <w:r w:rsidRPr="002F164C">
        <w:t>without regard to the number of physical and virtual processors used</w:t>
      </w:r>
      <w:r w:rsidRPr="002F164C">
        <w:rPr>
          <w:bCs/>
        </w:rPr>
        <w:t xml:space="preserve">. </w:t>
      </w:r>
      <w:r w:rsidRPr="002F164C">
        <w:t>You may run on the licensed server instances of Enterprise or Standard in place of Datacenter in any of the operating system environments</w:t>
      </w:r>
      <w:r>
        <w:t xml:space="preserve"> (or OSEs)</w:t>
      </w:r>
      <w:r w:rsidRPr="002F164C">
        <w:t>.</w:t>
      </w:r>
    </w:p>
    <w:p w14:paraId="0A05EFD3" w14:textId="77777777" w:rsidR="000A570B" w:rsidRDefault="000A570B" w:rsidP="000A570B">
      <w:pPr>
        <w:pStyle w:val="PURBlueStrong"/>
        <w:rPr>
          <w:rFonts w:ascii="Tahoma" w:hAnsi="Tahoma"/>
          <w:b/>
        </w:rPr>
      </w:pPr>
      <w:r w:rsidRPr="00D74AFF">
        <w:t>Fail-over Servers</w:t>
      </w:r>
    </w:p>
    <w:p w14:paraId="20CE2222" w14:textId="77777777" w:rsidR="000A570B" w:rsidRDefault="000A570B" w:rsidP="000A570B">
      <w:pPr>
        <w:pStyle w:val="PURBody-Indented"/>
      </w:pPr>
      <w:r w:rsidRPr="00D74AFF">
        <w:t>For any operating system environment (or OSE) in which you run instances of the server software, you may run up to the same number of passive fail-over instances in a separate operating system environment (or OSE) for temporary support. The number of physical and virtual processors used in that separate operating system environment (or OSE) must not exceed the number of physical and virtual processors used in the corresponding operating system environment (or OSE) in which the active instances are running. You may run the passive fail-over instances on a server other than the licensed server</w:t>
      </w:r>
      <w:r w:rsidR="00091B14">
        <w:t>.</w:t>
      </w:r>
    </w:p>
    <w:p w14:paraId="1F0039D6" w14:textId="77777777" w:rsidR="00091B14" w:rsidRDefault="00091B14" w:rsidP="00091B14">
      <w:pPr>
        <w:pStyle w:val="PURBlueStrong-Indented"/>
      </w:pPr>
      <w:r>
        <w:t>.NET Framework Software</w:t>
      </w:r>
    </w:p>
    <w:p w14:paraId="66B78528"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297C3523" w14:textId="77777777" w:rsidR="000A570B" w:rsidRPr="002760D0" w:rsidRDefault="005A7E54" w:rsidP="000A570B">
      <w:pPr>
        <w:pStyle w:val="PURBreadcrumb"/>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1D0F3EE2" w14:textId="474D4C7C" w:rsidR="000A570B" w:rsidRPr="00A23961" w:rsidRDefault="000A570B" w:rsidP="000A570B">
      <w:pPr>
        <w:pStyle w:val="PURProductName"/>
      </w:pPr>
      <w:bookmarkStart w:id="166" w:name="_Toc297828706"/>
      <w:bookmarkStart w:id="167" w:name="_Toc297893276"/>
      <w:bookmarkStart w:id="168" w:name="_Toc299524962"/>
      <w:bookmarkStart w:id="169" w:name="_Toc299531314"/>
      <w:bookmarkStart w:id="170" w:name="_Toc299531422"/>
      <w:bookmarkStart w:id="171" w:name="_Toc299531530"/>
      <w:bookmarkStart w:id="172" w:name="_Toc299957139"/>
      <w:bookmarkStart w:id="173" w:name="_Toc300000203"/>
      <w:bookmarkStart w:id="174" w:name="_Toc300000477"/>
      <w:r w:rsidRPr="00A23961">
        <w:t>SQL Server 2008 R2 Enterprise</w:t>
      </w:r>
      <w:bookmarkEnd w:id="166"/>
      <w:bookmarkEnd w:id="167"/>
      <w:bookmarkEnd w:id="168"/>
      <w:bookmarkEnd w:id="169"/>
      <w:bookmarkEnd w:id="170"/>
      <w:bookmarkEnd w:id="171"/>
      <w:bookmarkEnd w:id="172"/>
      <w:bookmarkEnd w:id="173"/>
      <w:bookmarkEnd w:id="174"/>
      <w:r w:rsidRPr="00A23961">
        <w:fldChar w:fldCharType="begin"/>
      </w:r>
      <w:r w:rsidRPr="00A23961">
        <w:instrText xml:space="preserve"> XE "SQL Server 2008 R2 </w:instrText>
      </w:r>
      <w:r w:rsidR="00AB2D09">
        <w:instrText>Enterprise</w:instrText>
      </w:r>
      <w:r w:rsidRPr="00A23961">
        <w:instrText xml:space="preserve">" </w:instrText>
      </w:r>
      <w:r w:rsidRPr="00A23961">
        <w:fldChar w:fldCharType="end"/>
      </w:r>
    </w:p>
    <w:p w14:paraId="6CEC1C4C"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17FBEE23" w14:textId="77777777" w:rsidTr="00AE7BEF">
        <w:tc>
          <w:tcPr>
            <w:tcW w:w="2477" w:type="pct"/>
          </w:tcPr>
          <w:p w14:paraId="3906724A"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License Mobility Rights: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p>
        </w:tc>
        <w:tc>
          <w:tcPr>
            <w:tcW w:w="2523" w:type="pct"/>
          </w:tcPr>
          <w:p w14:paraId="475B6343"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22A9B6CD" w14:textId="77777777" w:rsidTr="00AE7BEF">
        <w:tc>
          <w:tcPr>
            <w:tcW w:w="2477" w:type="pct"/>
          </w:tcPr>
          <w:p w14:paraId="36EB84AA"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044D4055" w14:textId="77777777" w:rsidR="000A570B" w:rsidRPr="00A23961" w:rsidRDefault="000A570B" w:rsidP="00AE7BEF">
            <w:pPr>
              <w:spacing w:after="0"/>
              <w:rPr>
                <w:rFonts w:ascii="Arial Narrow" w:hAnsi="Arial Narrow"/>
                <w:color w:val="404040" w:themeColor="text1" w:themeTint="BF"/>
                <w:sz w:val="18"/>
              </w:rPr>
            </w:pPr>
          </w:p>
        </w:tc>
      </w:tr>
    </w:tbl>
    <w:p w14:paraId="63D6999B" w14:textId="77777777" w:rsidR="000A570B" w:rsidRPr="00497124" w:rsidRDefault="000A570B" w:rsidP="000A570B">
      <w:pPr>
        <w:pStyle w:val="PURADDITIONALTERMSHEADERMB"/>
        <w:rPr>
          <w:rStyle w:val="PURADDITIONALTERMSHEADERMBChar"/>
        </w:rPr>
      </w:pPr>
      <w:r w:rsidRPr="00A23961">
        <w:t>Additional Terms:</w:t>
      </w:r>
    </w:p>
    <w:p w14:paraId="3ACFC5EC" w14:textId="77777777" w:rsidR="000A570B" w:rsidRPr="00A23961" w:rsidRDefault="000A570B" w:rsidP="000A570B">
      <w:pPr>
        <w:pStyle w:val="PURBlueStrong"/>
        <w:rPr>
          <w:color w:val="404040" w:themeColor="text1" w:themeTint="BF"/>
        </w:rPr>
      </w:pPr>
      <w:proofErr w:type="gramStart"/>
      <w:r w:rsidRPr="00A23961">
        <w:t>Running instances of the server software.</w:t>
      </w:r>
      <w:proofErr w:type="gramEnd"/>
      <w:r w:rsidRPr="00A23961">
        <w:rPr>
          <w:color w:val="404040" w:themeColor="text1" w:themeTint="BF"/>
        </w:rPr>
        <w:t xml:space="preserve"> </w:t>
      </w:r>
    </w:p>
    <w:p w14:paraId="4FE8B6D1" w14:textId="77777777" w:rsidR="000A570B" w:rsidRPr="00A23961" w:rsidRDefault="000A570B" w:rsidP="000A570B">
      <w:pPr>
        <w:pStyle w:val="PURBody-Indented"/>
      </w:pPr>
      <w:r w:rsidRPr="00A23961">
        <w:t>If you assign software licenses equal to the total number of physical processors on the server you may run the server software in only up to four operating system environments (or OSEs) on the server for each license assigned without regard to the number of physical and virtual processors used. You may run on the licensed server instances of Standard in place of Enterprise in any of these operating system environments (or OSEs).</w:t>
      </w:r>
    </w:p>
    <w:p w14:paraId="2DBA3FBA" w14:textId="77777777" w:rsidR="000A570B" w:rsidRPr="00A23961" w:rsidRDefault="000A570B" w:rsidP="000A570B">
      <w:pPr>
        <w:pStyle w:val="PURBlueStrong"/>
      </w:pPr>
      <w:r w:rsidRPr="00A23961">
        <w:t>S</w:t>
      </w:r>
      <w:r>
        <w:t>QL Server Control Point Limits</w:t>
      </w:r>
    </w:p>
    <w:p w14:paraId="5D2B8734" w14:textId="77777777" w:rsidR="000A570B" w:rsidRPr="00A23961" w:rsidRDefault="000A570B" w:rsidP="000A570B">
      <w:pPr>
        <w:pStyle w:val="PURBody-Indented"/>
      </w:pPr>
      <w:r w:rsidRPr="00A23961">
        <w:t>You may not enroll more than 25 instances of any version or edition of SQL Server software with the Control Point Utility in the server software at any one time.</w:t>
      </w:r>
    </w:p>
    <w:p w14:paraId="69EEBE6A" w14:textId="77777777" w:rsidR="000A570B" w:rsidRPr="00A23961" w:rsidRDefault="000A570B" w:rsidP="000A570B">
      <w:pPr>
        <w:pStyle w:val="PURBlueStrong"/>
        <w:rPr>
          <w:b/>
        </w:rPr>
      </w:pPr>
      <w:r w:rsidRPr="00A23961">
        <w:t xml:space="preserve">Fail-over </w:t>
      </w:r>
      <w:r>
        <w:t>Servers</w:t>
      </w:r>
    </w:p>
    <w:p w14:paraId="070BD143" w14:textId="77777777" w:rsidR="000A570B" w:rsidRDefault="000A570B" w:rsidP="000A570B">
      <w:pPr>
        <w:pStyle w:val="PURBody-Indented"/>
      </w:pPr>
      <w:r w:rsidRPr="00A23961">
        <w:t>For any operating system environment (or OSE) in which you run instances of the server software, you may run up to the same number of passive fail-over instances in a separate operating system environment (or OSE) for temporary support. The number of physical and virtual processors used in that separate operating system environment (or OSE) must not exceed the number of physical and virtual processors used in the corresponding operating system environment (or OSE) in which the active instances are running. You may run the passive fail-over instances on a server other than the licensed server.</w:t>
      </w:r>
    </w:p>
    <w:p w14:paraId="6B67A844" w14:textId="77777777" w:rsidR="00091B14" w:rsidRDefault="00091B14" w:rsidP="00091B14">
      <w:pPr>
        <w:pStyle w:val="PURBlueStrong-Indented"/>
      </w:pPr>
      <w:r>
        <w:t>.NET Framework Software</w:t>
      </w:r>
    </w:p>
    <w:p w14:paraId="02AF2A00"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14EAE7B1" w14:textId="77777777" w:rsidR="000A570B" w:rsidRPr="002760D0" w:rsidRDefault="005A7E54" w:rsidP="000A570B">
      <w:pPr>
        <w:pStyle w:val="PURBreadcrumb"/>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12C732CB" w14:textId="77777777" w:rsidR="000A570B" w:rsidRPr="00A23961" w:rsidRDefault="000A570B" w:rsidP="000A570B">
      <w:pPr>
        <w:pStyle w:val="PURProductName"/>
      </w:pPr>
      <w:bookmarkStart w:id="175" w:name="_Toc297893277"/>
      <w:bookmarkStart w:id="176" w:name="_Toc299524963"/>
      <w:bookmarkStart w:id="177" w:name="_Toc299531315"/>
      <w:bookmarkStart w:id="178" w:name="_Toc299531423"/>
      <w:bookmarkStart w:id="179" w:name="_Toc299531531"/>
      <w:bookmarkStart w:id="180" w:name="_Toc299957140"/>
      <w:bookmarkStart w:id="181" w:name="_Toc300000204"/>
      <w:bookmarkStart w:id="182" w:name="_Toc300000478"/>
      <w:bookmarkStart w:id="183" w:name="_Toc297828707"/>
      <w:r w:rsidRPr="00A23961">
        <w:t>SQL Server 2008 R2 Standard</w:t>
      </w:r>
      <w:bookmarkEnd w:id="175"/>
      <w:bookmarkEnd w:id="176"/>
      <w:bookmarkEnd w:id="177"/>
      <w:bookmarkEnd w:id="178"/>
      <w:bookmarkEnd w:id="179"/>
      <w:bookmarkEnd w:id="180"/>
      <w:bookmarkEnd w:id="181"/>
      <w:bookmarkEnd w:id="182"/>
      <w:r w:rsidRPr="00A23961">
        <w:fldChar w:fldCharType="begin"/>
      </w:r>
      <w:r w:rsidRPr="00A23961">
        <w:instrText xml:space="preserve"> XE "SQL Server 2008 R2 Standard" </w:instrText>
      </w:r>
      <w:r w:rsidRPr="00A23961">
        <w:fldChar w:fldCharType="end"/>
      </w:r>
      <w:bookmarkEnd w:id="183"/>
    </w:p>
    <w:p w14:paraId="7EF456C8"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0519C65D" w14:textId="77777777" w:rsidTr="00AE7BEF">
        <w:tc>
          <w:tcPr>
            <w:tcW w:w="2477" w:type="pct"/>
          </w:tcPr>
          <w:p w14:paraId="7EB229F8"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License Mobility Rights: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tcPr>
          <w:p w14:paraId="1400FDEA"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13628258" w14:textId="77777777" w:rsidTr="00AE7BEF">
        <w:tc>
          <w:tcPr>
            <w:tcW w:w="2477" w:type="pct"/>
          </w:tcPr>
          <w:p w14:paraId="48DB94C8"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2AE7A2EF" w14:textId="77777777" w:rsidR="000A570B" w:rsidRPr="00A23961" w:rsidRDefault="000A570B" w:rsidP="00AE7BEF">
            <w:pPr>
              <w:spacing w:after="0"/>
              <w:rPr>
                <w:rFonts w:ascii="Arial Narrow" w:hAnsi="Arial Narrow"/>
                <w:color w:val="404040" w:themeColor="text1" w:themeTint="BF"/>
                <w:sz w:val="18"/>
              </w:rPr>
            </w:pPr>
          </w:p>
        </w:tc>
      </w:tr>
    </w:tbl>
    <w:p w14:paraId="452F2370" w14:textId="77777777" w:rsidR="000A570B" w:rsidRPr="00A23961" w:rsidRDefault="000A570B" w:rsidP="000A570B">
      <w:pPr>
        <w:pStyle w:val="PURADDITIONALTERMSHEADERMB"/>
      </w:pPr>
      <w:r w:rsidRPr="00A23961">
        <w:t>Additional Terms:</w:t>
      </w:r>
    </w:p>
    <w:p w14:paraId="3C6F65BE" w14:textId="77777777" w:rsidR="000A570B" w:rsidRPr="00A23961" w:rsidRDefault="000A570B" w:rsidP="000A570B">
      <w:pPr>
        <w:pStyle w:val="PURBlueStrong"/>
        <w:rPr>
          <w:bCs/>
        </w:rPr>
      </w:pPr>
      <w:r w:rsidRPr="00A23961">
        <w:t>Fail-over Servers</w:t>
      </w:r>
    </w:p>
    <w:p w14:paraId="189EECA3" w14:textId="77777777" w:rsidR="000A570B" w:rsidRDefault="000A570B" w:rsidP="000A570B">
      <w:pPr>
        <w:pStyle w:val="PURBody-Indented"/>
      </w:pPr>
      <w:r w:rsidRPr="00A23961">
        <w:t>For any OSE in which you run instances of the server software, you may run up to the same number of passive fail-over instances in a separate OSE for temporary support.  The number of physical and virtual processors used in that separate OSE must not exceed the number of physical and virtual processors used in the corresponding OSE in which the active instances are running.  You may run the passive fail-over instances on a server other than the licensed server.</w:t>
      </w:r>
    </w:p>
    <w:p w14:paraId="23E8EF0D" w14:textId="77777777" w:rsidR="00091B14" w:rsidRDefault="00091B14" w:rsidP="00091B14">
      <w:pPr>
        <w:pStyle w:val="PURBlueStrong-Indented"/>
      </w:pPr>
      <w:r>
        <w:t>.NET Framework Software</w:t>
      </w:r>
    </w:p>
    <w:p w14:paraId="3A27844A"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190AD810" w14:textId="77777777" w:rsidR="000A570B" w:rsidRPr="00A23961" w:rsidRDefault="005A7E54" w:rsidP="000A570B">
      <w:pPr>
        <w:keepNext/>
        <w:keepLines/>
        <w:spacing w:before="240" w:after="240"/>
        <w:jc w:val="right"/>
        <w:rPr>
          <w:rFonts w:ascii="Arial Narrow" w:hAnsi="Arial Narrow"/>
          <w:sz w:val="16"/>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r w:rsidR="000A570B" w:rsidRPr="00A23961">
        <w:rPr>
          <w:rFonts w:ascii="Arial Narrow" w:hAnsi="Arial Narrow"/>
          <w:sz w:val="16"/>
        </w:rPr>
        <w:t xml:space="preserve"> </w:t>
      </w:r>
    </w:p>
    <w:p w14:paraId="500F94BC" w14:textId="77777777" w:rsidR="000A570B" w:rsidRPr="00A23961" w:rsidRDefault="000A570B" w:rsidP="000A570B">
      <w:pPr>
        <w:pStyle w:val="PURProductName"/>
      </w:pPr>
      <w:bookmarkStart w:id="184" w:name="_Toc297828708"/>
      <w:bookmarkStart w:id="185" w:name="_Toc297893278"/>
      <w:bookmarkStart w:id="186" w:name="_Toc299524964"/>
      <w:bookmarkStart w:id="187" w:name="_Toc299531316"/>
      <w:bookmarkStart w:id="188" w:name="_Toc299531424"/>
      <w:bookmarkStart w:id="189" w:name="_Toc299531532"/>
      <w:bookmarkStart w:id="190" w:name="_Toc299957141"/>
      <w:bookmarkStart w:id="191" w:name="_Toc300000205"/>
      <w:bookmarkStart w:id="192" w:name="_Toc300000479"/>
      <w:r w:rsidRPr="00A23961">
        <w:t>SQL Server 2008 R2 Workgroup</w:t>
      </w:r>
      <w:bookmarkEnd w:id="184"/>
      <w:bookmarkEnd w:id="185"/>
      <w:bookmarkEnd w:id="186"/>
      <w:bookmarkEnd w:id="187"/>
      <w:bookmarkEnd w:id="188"/>
      <w:bookmarkEnd w:id="189"/>
      <w:bookmarkEnd w:id="190"/>
      <w:bookmarkEnd w:id="191"/>
      <w:bookmarkEnd w:id="192"/>
      <w:r w:rsidRPr="00A23961">
        <w:fldChar w:fldCharType="begin"/>
      </w:r>
      <w:r w:rsidRPr="00A23961">
        <w:instrText xml:space="preserve"> XE "SQL Server 2008 R2 Workgroup" </w:instrText>
      </w:r>
      <w:r w:rsidRPr="00A23961">
        <w:fldChar w:fldCharType="end"/>
      </w:r>
    </w:p>
    <w:p w14:paraId="00C9CF9C"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2FA5708D" w14:textId="77777777" w:rsidTr="00AE7BEF">
        <w:tc>
          <w:tcPr>
            <w:tcW w:w="2477" w:type="pct"/>
          </w:tcPr>
          <w:p w14:paraId="592E48F2"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License Mobility Rights: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tcPr>
          <w:p w14:paraId="5FB14B5F"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2D79EFF7" w14:textId="77777777" w:rsidTr="00AE7BEF">
        <w:tc>
          <w:tcPr>
            <w:tcW w:w="2477" w:type="pct"/>
          </w:tcPr>
          <w:p w14:paraId="78DBA06B"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1CA628DA" w14:textId="77777777" w:rsidR="000A570B" w:rsidRPr="00A23961" w:rsidRDefault="000A570B" w:rsidP="00AE7BEF">
            <w:pPr>
              <w:spacing w:after="0"/>
              <w:rPr>
                <w:rFonts w:ascii="Arial Narrow" w:hAnsi="Arial Narrow"/>
                <w:color w:val="404040" w:themeColor="text1" w:themeTint="BF"/>
                <w:sz w:val="18"/>
              </w:rPr>
            </w:pPr>
          </w:p>
        </w:tc>
      </w:tr>
    </w:tbl>
    <w:p w14:paraId="39F7961F" w14:textId="77777777" w:rsidR="000A570B" w:rsidRPr="00A23961" w:rsidRDefault="000A570B" w:rsidP="000A570B">
      <w:pPr>
        <w:pStyle w:val="PURADDITIONALTERMSHEADERMB"/>
      </w:pPr>
      <w:r w:rsidRPr="00A23961">
        <w:t>Additional Terms:</w:t>
      </w:r>
    </w:p>
    <w:p w14:paraId="6A46F05C" w14:textId="77777777" w:rsidR="000A570B" w:rsidRPr="00A23961" w:rsidRDefault="000A570B" w:rsidP="000A570B">
      <w:pPr>
        <w:pStyle w:val="PURBlueStrong"/>
        <w:rPr>
          <w:bCs/>
        </w:rPr>
      </w:pPr>
      <w:r w:rsidRPr="00A23961">
        <w:t>Fail-over Servers</w:t>
      </w:r>
    </w:p>
    <w:p w14:paraId="3E7FF61A" w14:textId="77777777" w:rsidR="000A570B" w:rsidRDefault="000A570B" w:rsidP="000A570B">
      <w:pPr>
        <w:pStyle w:val="PURBody-Indented"/>
      </w:pPr>
      <w:r w:rsidRPr="00A23961">
        <w:t>For any OSE in which you run instances of the server software, you may run up to the same number of passive fail-over instances in a separate OSE for temporary support.  The number of physical and virtual processors used in that separate OSE must not exceed the number of physical and virtual processors used in the corresponding OSE in which the active instances are running.  You may run the passive fail-over instances on a server other than the licensed server.</w:t>
      </w:r>
    </w:p>
    <w:p w14:paraId="4E1126E0" w14:textId="77777777" w:rsidR="00091B14" w:rsidRDefault="00091B14" w:rsidP="00091B14">
      <w:pPr>
        <w:pStyle w:val="PURBlueStrong-Indented"/>
      </w:pPr>
      <w:r>
        <w:t>.NET Framework Software</w:t>
      </w:r>
    </w:p>
    <w:p w14:paraId="030D3AA4"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2D8F6232" w14:textId="77777777" w:rsidR="000A570B" w:rsidRPr="00A23961" w:rsidRDefault="005A7E54" w:rsidP="000A570B">
      <w:pPr>
        <w:keepNext/>
        <w:keepLines/>
        <w:spacing w:before="240" w:after="240"/>
        <w:jc w:val="right"/>
        <w:rPr>
          <w:rFonts w:ascii="Arial Narrow" w:hAnsi="Arial Narrow"/>
          <w:sz w:val="16"/>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r w:rsidR="000A570B" w:rsidRPr="00A23961">
        <w:rPr>
          <w:rFonts w:ascii="Arial Narrow" w:hAnsi="Arial Narrow"/>
          <w:sz w:val="16"/>
        </w:rPr>
        <w:t xml:space="preserve"> </w:t>
      </w:r>
    </w:p>
    <w:p w14:paraId="70B6EFFB" w14:textId="77777777" w:rsidR="000A570B" w:rsidRPr="00A23961" w:rsidRDefault="000A570B" w:rsidP="000A570B">
      <w:pPr>
        <w:pStyle w:val="PURProductName"/>
      </w:pPr>
      <w:bookmarkStart w:id="193" w:name="_Toc297828709"/>
      <w:bookmarkStart w:id="194" w:name="_Toc297893279"/>
      <w:bookmarkStart w:id="195" w:name="_Toc299524965"/>
      <w:bookmarkStart w:id="196" w:name="_Toc299531317"/>
      <w:bookmarkStart w:id="197" w:name="_Toc299531425"/>
      <w:bookmarkStart w:id="198" w:name="_Toc299531533"/>
      <w:bookmarkStart w:id="199" w:name="_Toc299957142"/>
      <w:bookmarkStart w:id="200" w:name="_Toc300000206"/>
      <w:bookmarkStart w:id="201" w:name="_Toc300000480"/>
      <w:r w:rsidRPr="00A23961">
        <w:t>SQL Server 2008 R2 Web</w:t>
      </w:r>
      <w:bookmarkEnd w:id="193"/>
      <w:bookmarkEnd w:id="194"/>
      <w:bookmarkEnd w:id="195"/>
      <w:bookmarkEnd w:id="196"/>
      <w:bookmarkEnd w:id="197"/>
      <w:bookmarkEnd w:id="198"/>
      <w:bookmarkEnd w:id="199"/>
      <w:bookmarkEnd w:id="200"/>
      <w:bookmarkEnd w:id="201"/>
      <w:r w:rsidRPr="00A23961">
        <w:fldChar w:fldCharType="begin"/>
      </w:r>
      <w:r w:rsidRPr="00A23961">
        <w:instrText xml:space="preserve"> XE "SQL Server 2008 R2 Web" </w:instrText>
      </w:r>
      <w:r w:rsidRPr="00A23961">
        <w:fldChar w:fldCharType="end"/>
      </w:r>
    </w:p>
    <w:p w14:paraId="35215C88"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37C89395" w14:textId="77777777" w:rsidTr="00AE7BEF">
        <w:tc>
          <w:tcPr>
            <w:tcW w:w="2477" w:type="pct"/>
          </w:tcPr>
          <w:p w14:paraId="5BE79A0E"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License Mobility Rights: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tcPr>
          <w:p w14:paraId="5F0E0451"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77280ECB" w14:textId="77777777" w:rsidTr="00AE7BEF">
        <w:tc>
          <w:tcPr>
            <w:tcW w:w="2477" w:type="pct"/>
          </w:tcPr>
          <w:p w14:paraId="24D29425"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3D8A2130" w14:textId="77777777" w:rsidR="000A570B" w:rsidRPr="00A23961" w:rsidRDefault="000A570B" w:rsidP="00AE7BEF">
            <w:pPr>
              <w:spacing w:after="0"/>
              <w:rPr>
                <w:rFonts w:ascii="Arial Narrow" w:hAnsi="Arial Narrow"/>
                <w:color w:val="404040" w:themeColor="text1" w:themeTint="BF"/>
                <w:sz w:val="18"/>
              </w:rPr>
            </w:pPr>
          </w:p>
        </w:tc>
      </w:tr>
    </w:tbl>
    <w:p w14:paraId="56CC7236" w14:textId="77777777" w:rsidR="000A570B" w:rsidRPr="00A23961" w:rsidRDefault="000A570B" w:rsidP="000A570B">
      <w:pPr>
        <w:pStyle w:val="PURADDITIONALTERMSHEADERMB"/>
      </w:pPr>
      <w:r w:rsidRPr="00A23961">
        <w:t>Additional Terms:</w:t>
      </w:r>
    </w:p>
    <w:p w14:paraId="7C46742E" w14:textId="77777777" w:rsidR="000A570B" w:rsidRPr="00A23961" w:rsidRDefault="000A570B" w:rsidP="000A570B">
      <w:pPr>
        <w:pStyle w:val="PURBody-Indented"/>
      </w:pPr>
      <w:r w:rsidRPr="00A23961">
        <w:t>The software may be used only to support public and Internet accessible</w:t>
      </w:r>
    </w:p>
    <w:p w14:paraId="35E3FE80" w14:textId="77777777" w:rsidR="000A570B" w:rsidRPr="00A23961" w:rsidRDefault="000A570B" w:rsidP="000A570B">
      <w:pPr>
        <w:pStyle w:val="PURBullet-Indented"/>
      </w:pPr>
      <w:r w:rsidRPr="00A23961">
        <w:t xml:space="preserve">Web pages </w:t>
      </w:r>
    </w:p>
    <w:p w14:paraId="06A73CA9" w14:textId="77777777" w:rsidR="000A570B" w:rsidRPr="00A23961" w:rsidRDefault="000A570B" w:rsidP="000A570B">
      <w:pPr>
        <w:pStyle w:val="PURBullet-Indented"/>
      </w:pPr>
      <w:r w:rsidRPr="00A23961">
        <w:t>Web sites</w:t>
      </w:r>
    </w:p>
    <w:p w14:paraId="58CECFCC" w14:textId="77777777" w:rsidR="000A570B" w:rsidRPr="00A23961" w:rsidRDefault="000A570B" w:rsidP="000A570B">
      <w:pPr>
        <w:pStyle w:val="PURBullet-Indented"/>
      </w:pPr>
      <w:r w:rsidRPr="00A23961">
        <w:t xml:space="preserve">Web applications </w:t>
      </w:r>
    </w:p>
    <w:p w14:paraId="1106ABFD" w14:textId="77777777" w:rsidR="000A570B" w:rsidRPr="00A23961" w:rsidRDefault="000A570B" w:rsidP="000A570B">
      <w:pPr>
        <w:pStyle w:val="PURBullet-Indented"/>
      </w:pPr>
      <w:r w:rsidRPr="00A23961">
        <w:t>Web services</w:t>
      </w:r>
    </w:p>
    <w:p w14:paraId="4800CB72" w14:textId="77777777" w:rsidR="000A570B" w:rsidRPr="00A23961" w:rsidRDefault="000A570B" w:rsidP="000A570B">
      <w:pPr>
        <w:pStyle w:val="PURBody-Indented"/>
      </w:pPr>
      <w:r w:rsidRPr="00A23961">
        <w:t>It may not be used to support line of business applications (e.g., Customer Relationship Management, Enterprise Resource Management and other similar applications).</w:t>
      </w:r>
    </w:p>
    <w:p w14:paraId="6189B9A4" w14:textId="77777777" w:rsidR="000A570B" w:rsidRPr="00A23961" w:rsidRDefault="000A570B" w:rsidP="000A570B">
      <w:pPr>
        <w:pStyle w:val="PURBlueStrong"/>
        <w:rPr>
          <w:bCs/>
        </w:rPr>
      </w:pPr>
      <w:r w:rsidRPr="00A23961">
        <w:lastRenderedPageBreak/>
        <w:t>Fail-over Servers</w:t>
      </w:r>
    </w:p>
    <w:p w14:paraId="7BA3B1A0" w14:textId="77777777" w:rsidR="000A570B" w:rsidRDefault="000A570B" w:rsidP="000A570B">
      <w:pPr>
        <w:pStyle w:val="PURBody-Indented"/>
      </w:pPr>
      <w:r w:rsidRPr="00A23961">
        <w:t>For any OSE in which you run instances of the server software, you may run up to the same number of passive fail-over instances in a separate OSE for temporary support.  The number of physical and virtual processors used in that separate OSE must not exceed the number of physical and virtual processors used in the corresponding OSE in which the active instances are running.  You may run the passive fail-over instances on a server other than the licensed server.</w:t>
      </w:r>
    </w:p>
    <w:p w14:paraId="51E23A4A" w14:textId="77777777" w:rsidR="00091B14" w:rsidRDefault="00091B14" w:rsidP="00091B14">
      <w:pPr>
        <w:pStyle w:val="PURBlueStrong-Indented"/>
      </w:pPr>
      <w:r>
        <w:t>.NET Framework Software</w:t>
      </w:r>
    </w:p>
    <w:p w14:paraId="6EE309C3"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16FA78BA" w14:textId="77777777" w:rsidR="000A570B" w:rsidRPr="00A23961" w:rsidRDefault="005A7E54" w:rsidP="006E381D">
      <w:pPr>
        <w:keepNext/>
        <w:keepLine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r w:rsidR="006E381D">
        <w:rPr>
          <w:rFonts w:ascii="Arial Narrow" w:hAnsi="Arial Narrow"/>
          <w:color w:val="00467F"/>
          <w:sz w:val="16"/>
          <w:u w:val="single"/>
        </w:rPr>
        <w:t xml:space="preserve"> </w:t>
      </w:r>
      <w:r w:rsidR="000A570B" w:rsidRPr="00A23961">
        <w:rPr>
          <w:rFonts w:ascii="Arial Narrow" w:hAnsi="Arial Narrow"/>
          <w:color w:val="00467F"/>
          <w:sz w:val="16"/>
          <w:u w:val="single"/>
        </w:rPr>
        <w:t xml:space="preserve"> </w:t>
      </w:r>
    </w:p>
    <w:p w14:paraId="21F626DA" w14:textId="77777777" w:rsidR="000A570B" w:rsidRPr="00A23961" w:rsidRDefault="000A570B" w:rsidP="000A570B">
      <w:pPr>
        <w:pStyle w:val="PURProductName"/>
      </w:pPr>
      <w:bookmarkStart w:id="202" w:name="_Toc297828711"/>
      <w:bookmarkStart w:id="203" w:name="_Toc297893281"/>
      <w:bookmarkStart w:id="204" w:name="_Toc299524967"/>
      <w:bookmarkStart w:id="205" w:name="_Toc299531319"/>
      <w:bookmarkStart w:id="206" w:name="_Toc299531427"/>
      <w:bookmarkStart w:id="207" w:name="_Toc299531535"/>
      <w:bookmarkStart w:id="208" w:name="_Toc299957143"/>
      <w:bookmarkStart w:id="209" w:name="_Toc300000207"/>
      <w:bookmarkStart w:id="210" w:name="_Toc300000481"/>
      <w:r w:rsidRPr="00A23961">
        <w:t>Windows HPC Server 2008 R2 Suite</w:t>
      </w:r>
      <w:bookmarkEnd w:id="202"/>
      <w:bookmarkEnd w:id="203"/>
      <w:bookmarkEnd w:id="204"/>
      <w:bookmarkEnd w:id="205"/>
      <w:bookmarkEnd w:id="206"/>
      <w:bookmarkEnd w:id="207"/>
      <w:bookmarkEnd w:id="208"/>
      <w:bookmarkEnd w:id="209"/>
      <w:bookmarkEnd w:id="210"/>
      <w:r w:rsidRPr="00A23961">
        <w:fldChar w:fldCharType="begin"/>
      </w:r>
      <w:r w:rsidRPr="00A23961">
        <w:instrText xml:space="preserve"> XE "Windows HPC Server 2008 R2 Suite" </w:instrText>
      </w:r>
      <w:r w:rsidRPr="00A23961">
        <w:fldChar w:fldCharType="end"/>
      </w:r>
    </w:p>
    <w:p w14:paraId="7B3D4445"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79F30AC6" w14:textId="77777777" w:rsidTr="00AE7BEF">
        <w:tc>
          <w:tcPr>
            <w:tcW w:w="2477" w:type="pct"/>
          </w:tcPr>
          <w:p w14:paraId="78710B6A"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License Mobility Rights: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tcPr>
          <w:p w14:paraId="23CFE78E"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See Applicable Notice</w:t>
            </w:r>
            <w:r w:rsidRPr="00D74AFF">
              <w:rPr>
                <w:rFonts w:ascii="Arial Narrow" w:hAnsi="Arial Narrow"/>
                <w:i/>
                <w:color w:val="404040" w:themeColor="text1" w:themeTint="BF"/>
                <w:sz w:val="18"/>
              </w:rPr>
              <w:t xml:space="preserve">: </w:t>
            </w:r>
            <w:r w:rsidRPr="00D74AFF">
              <w:rPr>
                <w:rFonts w:ascii="Arial Narrow" w:hAnsi="Arial Narrow"/>
                <w:b/>
                <w:color w:val="404040" w:themeColor="text1" w:themeTint="BF"/>
                <w:sz w:val="18"/>
              </w:rPr>
              <w:t>No</w:t>
            </w:r>
          </w:p>
        </w:tc>
      </w:tr>
      <w:tr w:rsidR="000A570B" w:rsidRPr="00A23961" w14:paraId="2AE9BD58" w14:textId="77777777" w:rsidTr="00AE7BEF">
        <w:tc>
          <w:tcPr>
            <w:tcW w:w="2477" w:type="pct"/>
          </w:tcPr>
          <w:p w14:paraId="7BF1461D"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 xml:space="preserve">Yes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721BADDC" w14:textId="77777777" w:rsidR="000A570B" w:rsidRPr="00A23961" w:rsidRDefault="000A570B" w:rsidP="00AE7BEF">
            <w:pPr>
              <w:spacing w:after="0"/>
              <w:rPr>
                <w:rFonts w:ascii="Arial Narrow" w:hAnsi="Arial Narrow"/>
                <w:color w:val="404040" w:themeColor="text1" w:themeTint="BF"/>
                <w:sz w:val="18"/>
              </w:rPr>
            </w:pPr>
          </w:p>
        </w:tc>
      </w:tr>
    </w:tbl>
    <w:p w14:paraId="6411AC83" w14:textId="77777777" w:rsidR="000A570B" w:rsidRPr="00A23961" w:rsidRDefault="000A570B" w:rsidP="000A570B">
      <w:pPr>
        <w:pStyle w:val="PURADDITIONALTERMSHEADERMB"/>
      </w:pPr>
      <w:r w:rsidRPr="00A23961">
        <w:t>Additional Terms:</w:t>
      </w:r>
    </w:p>
    <w:p w14:paraId="15140BBD" w14:textId="77777777" w:rsidR="000A570B" w:rsidRPr="00497124" w:rsidRDefault="000A570B" w:rsidP="000A570B">
      <w:pPr>
        <w:pStyle w:val="PURBody-Indented"/>
      </w:pPr>
      <w:r w:rsidRPr="0048012D">
        <w:t xml:space="preserve">Windows HPC Server 2008 R2 Suite includes the rights to use HPC Pack 2008 R2 for Enterprise and Windows Server 2008 HPC Edition. The same products are also available under individual software licenses as described in other sections of these </w:t>
      </w:r>
      <w:r>
        <w:t>Services Provider Use Rights</w:t>
      </w:r>
      <w:r w:rsidRPr="0048012D">
        <w:t>. You are entitled to the use of the products included in Windows HPC Server 2008 R2 suite as permitted in this section. By acquiring a license for Windows HPC Server 2008 R2 Suite you are acquiring a single license that may be assigned to a single device or server.  You are not acquiring a set of individual software licenses for the products included in Windows HPC Server 2008 R2 suite.</w:t>
      </w:r>
    </w:p>
    <w:p w14:paraId="3D130596" w14:textId="77777777" w:rsidR="000A570B" w:rsidRPr="00D74AFF" w:rsidRDefault="000A570B" w:rsidP="000A570B">
      <w:pPr>
        <w:pStyle w:val="PURBlueStrong"/>
      </w:pPr>
      <w:r>
        <w:t xml:space="preserve">Using </w:t>
      </w:r>
      <w:r w:rsidRPr="00A23961">
        <w:t>HPC P</w:t>
      </w:r>
      <w:r w:rsidRPr="00D74AFF">
        <w:t xml:space="preserve">ack </w:t>
      </w:r>
      <w:r w:rsidRPr="00A23961">
        <w:t>2008 R2 E</w:t>
      </w:r>
      <w:r w:rsidRPr="00D74AFF">
        <w:t>nterprise Software</w:t>
      </w:r>
      <w:r w:rsidRPr="00A23961">
        <w:t xml:space="preserve"> </w:t>
      </w:r>
    </w:p>
    <w:p w14:paraId="1DCA209D" w14:textId="77777777" w:rsidR="000A570B" w:rsidRPr="00A23961" w:rsidRDefault="000A570B" w:rsidP="000A570B">
      <w:pPr>
        <w:pStyle w:val="PURBody-Indented"/>
      </w:pPr>
      <w:r w:rsidRPr="00A23961">
        <w:t xml:space="preserve">The license terms for HPC </w:t>
      </w:r>
      <w:r w:rsidRPr="00497124">
        <w:t>Pack</w:t>
      </w:r>
      <w:r w:rsidRPr="00A23961">
        <w:t xml:space="preserve"> 2008 R2 Enterprise apply to your use of the HPC Pack 2008 R2 Enterprise software. </w:t>
      </w:r>
    </w:p>
    <w:p w14:paraId="6E51E7B2" w14:textId="77777777" w:rsidR="000A570B" w:rsidRPr="00A23961" w:rsidRDefault="000A570B" w:rsidP="000A570B">
      <w:pPr>
        <w:pStyle w:val="PURBlueStrong"/>
      </w:pPr>
      <w:r w:rsidRPr="00A23961">
        <w:rPr>
          <w:lang w:eastAsia="ja-JP"/>
        </w:rPr>
        <w:t xml:space="preserve">Windows Server 2008 R2 </w:t>
      </w:r>
      <w:r w:rsidRPr="00A23961">
        <w:rPr>
          <w:rFonts w:eastAsiaTheme="minorHAnsi"/>
        </w:rPr>
        <w:t xml:space="preserve">HPC Edition </w:t>
      </w:r>
    </w:p>
    <w:p w14:paraId="57328E80" w14:textId="77777777" w:rsidR="000A570B" w:rsidRPr="00EF0397" w:rsidRDefault="000A570B" w:rsidP="000A570B">
      <w:pPr>
        <w:pStyle w:val="PURBody-Indented"/>
      </w:pPr>
      <w:r w:rsidRPr="0048012D">
        <w:t>The license terms for Windows Serv</w:t>
      </w:r>
      <w:r w:rsidRPr="00EF0397">
        <w:t xml:space="preserve">er 2008 HPC Edition apply to your use of the Windows Server 2008 HPC Edition software. </w:t>
      </w:r>
    </w:p>
    <w:p w14:paraId="4991A1A3" w14:textId="77777777" w:rsidR="000A570B" w:rsidRPr="00A23961" w:rsidRDefault="005A7E54" w:rsidP="000A570B">
      <w:pPr>
        <w:keepNext/>
        <w:keepLine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r w:rsidR="000A570B" w:rsidRPr="00A23961">
        <w:rPr>
          <w:rFonts w:ascii="Arial Narrow" w:hAnsi="Arial Narrow"/>
          <w:color w:val="00467F"/>
          <w:sz w:val="16"/>
          <w:u w:val="single"/>
        </w:rPr>
        <w:t xml:space="preserve"> </w:t>
      </w:r>
    </w:p>
    <w:p w14:paraId="72F2BB96" w14:textId="77777777" w:rsidR="000A570B" w:rsidRPr="009214B8" w:rsidRDefault="000A570B" w:rsidP="000A570B">
      <w:pPr>
        <w:pStyle w:val="PURProductName"/>
      </w:pPr>
      <w:bookmarkStart w:id="211" w:name="_Toc299524968"/>
      <w:bookmarkStart w:id="212" w:name="_Toc299531320"/>
      <w:bookmarkStart w:id="213" w:name="_Toc299531428"/>
      <w:bookmarkStart w:id="214" w:name="_Toc299531536"/>
      <w:bookmarkStart w:id="215" w:name="_Toc299957144"/>
      <w:bookmarkStart w:id="216" w:name="_Toc300000208"/>
      <w:bookmarkStart w:id="217" w:name="_Toc300000482"/>
      <w:r>
        <w:t>Windows Server 2008 R2 Datacenter</w:t>
      </w:r>
      <w:bookmarkEnd w:id="211"/>
      <w:bookmarkEnd w:id="212"/>
      <w:bookmarkEnd w:id="213"/>
      <w:bookmarkEnd w:id="214"/>
      <w:bookmarkEnd w:id="215"/>
      <w:bookmarkEnd w:id="216"/>
      <w:bookmarkEnd w:id="217"/>
      <w:r>
        <w:fldChar w:fldCharType="begin"/>
      </w:r>
      <w:r>
        <w:instrText xml:space="preserve"> XE "</w:instrText>
      </w:r>
      <w:r w:rsidRPr="00850A33">
        <w:instrText>Windows Server 2008 R2 Datacenter</w:instrText>
      </w:r>
      <w:r>
        <w:instrText xml:space="preserve">" </w:instrText>
      </w:r>
      <w:r>
        <w:fldChar w:fldCharType="end"/>
      </w:r>
    </w:p>
    <w:p w14:paraId="65134D5F"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14:paraId="7F6F5951" w14:textId="77777777" w:rsidTr="00AE7BEF">
        <w:tc>
          <w:tcPr>
            <w:tcW w:w="2477" w:type="pct"/>
          </w:tcPr>
          <w:p w14:paraId="308C144C" w14:textId="77777777" w:rsidR="00624A7C" w:rsidRPr="003667B6" w:rsidRDefault="00624A7C" w:rsidP="00AE7BEF">
            <w:pPr>
              <w:pStyle w:val="PURLMSH"/>
            </w:pPr>
            <w:r>
              <w:t xml:space="preserve">License Mobility Rights: </w:t>
            </w:r>
            <w:r>
              <w:rPr>
                <w:b/>
              </w:rPr>
              <w:t>No</w:t>
            </w:r>
          </w:p>
        </w:tc>
        <w:tc>
          <w:tcPr>
            <w:tcW w:w="2523" w:type="pct"/>
            <w:vMerge w:val="restart"/>
          </w:tcPr>
          <w:p w14:paraId="08F378D6" w14:textId="77777777" w:rsidR="00624A7C" w:rsidRDefault="00624A7C" w:rsidP="0003633E">
            <w:pPr>
              <w:pStyle w:val="PURLMSH"/>
            </w:pPr>
            <w:r>
              <w:t>See Applicable Notice</w:t>
            </w:r>
            <w:r w:rsidRPr="0003633E">
              <w:t xml:space="preserve">: </w:t>
            </w:r>
            <w:r>
              <w:rPr>
                <w:b/>
              </w:rPr>
              <w:t xml:space="preserve">Potentially Unwanted Software, MPEG4, VC-1 </w:t>
            </w:r>
            <w:r w:rsidRPr="007A3421">
              <w:rPr>
                <w:i/>
              </w:rPr>
              <w:t xml:space="preserve">(see </w:t>
            </w:r>
            <w:hyperlink w:anchor="Appendix2" w:history="1">
              <w:r w:rsidRPr="00C4367D">
                <w:rPr>
                  <w:rStyle w:val="Hyperlink"/>
                  <w:i/>
                </w:rPr>
                <w:t>Appendix 2</w:t>
              </w:r>
            </w:hyperlink>
            <w:r w:rsidRPr="007A3421">
              <w:rPr>
                <w:i/>
              </w:rPr>
              <w:t>)</w:t>
            </w:r>
          </w:p>
        </w:tc>
      </w:tr>
      <w:tr w:rsidR="00624A7C" w14:paraId="1DDB42F8" w14:textId="77777777" w:rsidTr="00AE7BEF">
        <w:tc>
          <w:tcPr>
            <w:tcW w:w="2477" w:type="pct"/>
          </w:tcPr>
          <w:p w14:paraId="6DC285BD" w14:textId="77777777" w:rsidR="00624A7C"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5A9193AD" w14:textId="77777777" w:rsidR="00624A7C" w:rsidRDefault="00624A7C" w:rsidP="00AE7BEF">
            <w:pPr>
              <w:pStyle w:val="PURLMSH"/>
            </w:pPr>
          </w:p>
        </w:tc>
      </w:tr>
    </w:tbl>
    <w:p w14:paraId="7FA4E5E1" w14:textId="77777777" w:rsidR="000A570B" w:rsidRPr="009D7917" w:rsidRDefault="000A570B" w:rsidP="000A570B">
      <w:pPr>
        <w:pStyle w:val="PURADDITIONALTERMSHEADERMB"/>
      </w:pPr>
      <w:r w:rsidRPr="009D7917">
        <w:t>Additional Terms:</w:t>
      </w:r>
    </w:p>
    <w:p w14:paraId="7413D502" w14:textId="77777777" w:rsidR="000A570B" w:rsidRPr="005A5FED" w:rsidRDefault="000A570B" w:rsidP="000A570B">
      <w:pPr>
        <w:pStyle w:val="PURBlueStrong"/>
      </w:pPr>
      <w:r>
        <w:t xml:space="preserve">Number of Licenses Required </w:t>
      </w:r>
    </w:p>
    <w:p w14:paraId="37DF99B3" w14:textId="77777777" w:rsidR="000A570B" w:rsidRPr="005A5FED" w:rsidRDefault="000A570B" w:rsidP="000A570B">
      <w:pPr>
        <w:pStyle w:val="PURBody-Indented"/>
        <w:rPr>
          <w:color w:val="00467F" w:themeColor="text2"/>
          <w:u w:val="single"/>
        </w:rPr>
      </w:pPr>
      <w:r w:rsidRPr="003636D6">
        <w:t xml:space="preserve">You need one software license for each physical processor on a server, which permits you to run on that server, at any one time, </w:t>
      </w:r>
    </w:p>
    <w:p w14:paraId="18183821" w14:textId="77777777" w:rsidR="000A570B" w:rsidRPr="005A5FED" w:rsidRDefault="000A570B" w:rsidP="000A570B">
      <w:pPr>
        <w:pStyle w:val="PURBullet-Indented"/>
      </w:pPr>
      <w:r w:rsidRPr="005A5FED">
        <w:t>one instance of the server software in one physical operating system environment (or OSE), and</w:t>
      </w:r>
    </w:p>
    <w:p w14:paraId="742E0421" w14:textId="77777777" w:rsidR="000A570B" w:rsidRPr="005A5FED" w:rsidRDefault="000A570B" w:rsidP="000A570B">
      <w:pPr>
        <w:pStyle w:val="PURBullet-Indented"/>
      </w:pPr>
      <w:proofErr w:type="gramStart"/>
      <w:r w:rsidRPr="005A5FED">
        <w:t>any</w:t>
      </w:r>
      <w:proofErr w:type="gramEnd"/>
      <w:r w:rsidRPr="005A5FED">
        <w:t xml:space="preserve"> number of instances of the server software in virtual operating system environments (or OSEs) (only one instance per virtual operating system environment (or OSE)). </w:t>
      </w:r>
    </w:p>
    <w:p w14:paraId="24616465" w14:textId="77777777" w:rsidR="000A570B" w:rsidRPr="005A5FED" w:rsidRDefault="000A570B" w:rsidP="000A570B">
      <w:pPr>
        <w:pStyle w:val="PURBody-Indented"/>
      </w:pPr>
      <w:r w:rsidRPr="005A5FED">
        <w:t>You may run on the licensed server an instance of Web, Standard or Enterprise in place of Datacenter in any operating system environment (or OSE).</w:t>
      </w:r>
    </w:p>
    <w:p w14:paraId="47553AA7" w14:textId="77777777" w:rsidR="000A570B" w:rsidRPr="00151334" w:rsidRDefault="000A570B" w:rsidP="000A570B">
      <w:pPr>
        <w:pStyle w:val="PURBlueStrong"/>
      </w:pPr>
      <w:r w:rsidRPr="00151334">
        <w:t>Testing, maintenance, and administration access</w:t>
      </w:r>
    </w:p>
    <w:p w14:paraId="2BB7E8D8" w14:textId="77777777" w:rsidR="000A570B" w:rsidRPr="00151334" w:rsidRDefault="000A570B" w:rsidP="000A570B">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496C6795" w14:textId="77777777" w:rsidR="000A570B" w:rsidRPr="00151334" w:rsidRDefault="000A570B" w:rsidP="000A570B">
      <w:pPr>
        <w:pStyle w:val="PURBlueStrong"/>
      </w:pPr>
      <w:r w:rsidRPr="00151334">
        <w:t>Data Storage Technology</w:t>
      </w:r>
    </w:p>
    <w:p w14:paraId="5ECE930C" w14:textId="77777777" w:rsidR="000A570B" w:rsidRPr="00151334" w:rsidRDefault="000A570B" w:rsidP="000A570B">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35EC1DFC" w14:textId="77777777" w:rsidR="000A570B" w:rsidRPr="00793593" w:rsidRDefault="000A570B" w:rsidP="000A570B">
      <w:pPr>
        <w:pStyle w:val="PURBlueStrong"/>
      </w:pPr>
      <w:r w:rsidRPr="00793593">
        <w:lastRenderedPageBreak/>
        <w:t>Windows Server 2008 Remote Desktop Services</w:t>
      </w:r>
    </w:p>
    <w:p w14:paraId="3E47123B" w14:textId="77777777" w:rsidR="000A570B" w:rsidRPr="00793593" w:rsidRDefault="000A570B" w:rsidP="000A570B">
      <w:pPr>
        <w:pStyle w:val="PURBody-Indented"/>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4793386D" w14:textId="77777777" w:rsidR="000A570B" w:rsidRPr="00793593" w:rsidRDefault="000A570B" w:rsidP="000A570B">
      <w:pPr>
        <w:pStyle w:val="PURBlueStrong"/>
      </w:pPr>
      <w:r w:rsidRPr="00793593">
        <w:t>Windows Server 2008 R2 Rights Management Services</w:t>
      </w:r>
    </w:p>
    <w:p w14:paraId="75E88303" w14:textId="77777777" w:rsidR="000A570B" w:rsidRPr="00793593" w:rsidRDefault="000A570B" w:rsidP="000A570B">
      <w:pPr>
        <w:pStyle w:val="PURBody-Indented"/>
      </w:pPr>
      <w:r w:rsidRPr="00793593">
        <w:t xml:space="preserve">You must acquire a Windows Server 2008 R2 Rights Management Services SAL for each user that directly or indirectly is authorized to access the Windows Server 2008 R2 Rights Management Services functionality. Please see the SAL licensing model section for a description of the SAL license. </w:t>
      </w:r>
    </w:p>
    <w:p w14:paraId="73F70CFD" w14:textId="77777777" w:rsidR="000A570B" w:rsidRPr="00793593" w:rsidRDefault="000A570B" w:rsidP="000A570B">
      <w:pPr>
        <w:pStyle w:val="PURBlueStrong"/>
      </w:pPr>
      <w:r w:rsidRPr="00793593">
        <w:t>Microsoft Application Virtualization 4.6 for Remote Desktop Services</w:t>
      </w:r>
    </w:p>
    <w:p w14:paraId="67BA2C56" w14:textId="77777777" w:rsidR="000A570B" w:rsidRPr="00793593" w:rsidRDefault="000A570B" w:rsidP="000A570B">
      <w:pPr>
        <w:pStyle w:val="PURBody-Indented"/>
      </w:pPr>
      <w:r w:rsidRPr="00793593">
        <w:t>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6C43C4C5" w14:textId="77777777" w:rsidR="000A570B" w:rsidRPr="001A0924" w:rsidRDefault="005A7E54"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1A0924">
        <w:rPr>
          <w:rFonts w:ascii="Arial Narrow" w:hAnsi="Arial Narrow"/>
          <w:sz w:val="16"/>
        </w:rPr>
        <w:t xml:space="preserve"> </w:t>
      </w:r>
    </w:p>
    <w:p w14:paraId="7EE0981F" w14:textId="77777777" w:rsidR="000A570B" w:rsidRPr="009214B8" w:rsidRDefault="000A570B" w:rsidP="000A570B">
      <w:pPr>
        <w:pStyle w:val="PURProductName"/>
      </w:pPr>
      <w:bookmarkStart w:id="218" w:name="_Toc299524969"/>
      <w:bookmarkStart w:id="219" w:name="_Toc299531321"/>
      <w:bookmarkStart w:id="220" w:name="_Toc299531429"/>
      <w:bookmarkStart w:id="221" w:name="_Toc299531537"/>
      <w:bookmarkStart w:id="222" w:name="_Toc299957145"/>
      <w:bookmarkStart w:id="223" w:name="_Toc300000209"/>
      <w:bookmarkStart w:id="224" w:name="_Toc300000483"/>
      <w:r>
        <w:t>Windows Server 2008 R2 Enterprise</w:t>
      </w:r>
      <w:bookmarkEnd w:id="218"/>
      <w:bookmarkEnd w:id="219"/>
      <w:bookmarkEnd w:id="220"/>
      <w:bookmarkEnd w:id="221"/>
      <w:bookmarkEnd w:id="222"/>
      <w:bookmarkEnd w:id="223"/>
      <w:bookmarkEnd w:id="224"/>
      <w:r>
        <w:fldChar w:fldCharType="begin"/>
      </w:r>
      <w:r>
        <w:instrText xml:space="preserve"> XE "</w:instrText>
      </w:r>
      <w:r w:rsidRPr="00850A33">
        <w:instrText>Windows Server 2008 R2 Enterprise</w:instrText>
      </w:r>
      <w:r>
        <w:instrText xml:space="preserve">" </w:instrText>
      </w:r>
      <w:r>
        <w:fldChar w:fldCharType="end"/>
      </w:r>
    </w:p>
    <w:p w14:paraId="0938E676"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14:paraId="086F8927" w14:textId="77777777" w:rsidTr="00AE7BEF">
        <w:tc>
          <w:tcPr>
            <w:tcW w:w="2477" w:type="pct"/>
          </w:tcPr>
          <w:p w14:paraId="66EDE075" w14:textId="77777777" w:rsidR="00624A7C" w:rsidRPr="003667B6" w:rsidRDefault="00624A7C" w:rsidP="00AE7BEF">
            <w:pPr>
              <w:pStyle w:val="PURLMSH"/>
            </w:pPr>
            <w:r>
              <w:t xml:space="preserve">License Mobility Rights: </w:t>
            </w:r>
            <w:r>
              <w:rPr>
                <w:b/>
              </w:rPr>
              <w:t>No</w:t>
            </w:r>
          </w:p>
        </w:tc>
        <w:tc>
          <w:tcPr>
            <w:tcW w:w="2523" w:type="pct"/>
            <w:vMerge w:val="restart"/>
          </w:tcPr>
          <w:p w14:paraId="4EC8CD0F" w14:textId="77777777" w:rsidR="00624A7C" w:rsidRDefault="00624A7C" w:rsidP="0003633E">
            <w:pPr>
              <w:pStyle w:val="PURLMSH"/>
            </w:pPr>
            <w:r>
              <w:t xml:space="preserve">See Applicable Notice: </w:t>
            </w:r>
            <w:r w:rsidRPr="0003633E">
              <w:rPr>
                <w:b/>
              </w:rPr>
              <w:t>Potentially Unwanted Software,</w:t>
            </w:r>
            <w:r>
              <w:t xml:space="preserve"> </w:t>
            </w:r>
            <w:r>
              <w:rPr>
                <w:b/>
              </w:rPr>
              <w:t xml:space="preserve"> MPEG-4, VC-1 </w:t>
            </w:r>
            <w:r w:rsidRPr="007A3421">
              <w:rPr>
                <w:i/>
              </w:rPr>
              <w:t xml:space="preserve">(see </w:t>
            </w:r>
            <w:hyperlink w:anchor="Appendix2" w:history="1">
              <w:r w:rsidRPr="00C4367D">
                <w:rPr>
                  <w:rStyle w:val="Hyperlink"/>
                  <w:i/>
                </w:rPr>
                <w:t>Appendix 2</w:t>
              </w:r>
            </w:hyperlink>
            <w:r w:rsidRPr="007A3421">
              <w:rPr>
                <w:i/>
              </w:rPr>
              <w:t>)</w:t>
            </w:r>
          </w:p>
        </w:tc>
      </w:tr>
      <w:tr w:rsidR="00624A7C" w14:paraId="2344AE4F" w14:textId="77777777" w:rsidTr="00AE7BEF">
        <w:tc>
          <w:tcPr>
            <w:tcW w:w="2477" w:type="pct"/>
          </w:tcPr>
          <w:p w14:paraId="39ED4255" w14:textId="77777777" w:rsidR="00624A7C"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5E169450" w14:textId="77777777" w:rsidR="00624A7C" w:rsidRDefault="00624A7C" w:rsidP="00AE7BEF">
            <w:pPr>
              <w:pStyle w:val="PURLMSH"/>
            </w:pPr>
          </w:p>
        </w:tc>
      </w:tr>
    </w:tbl>
    <w:p w14:paraId="1CDFE019" w14:textId="77777777" w:rsidR="000A570B" w:rsidRDefault="000A570B" w:rsidP="000A570B">
      <w:pPr>
        <w:pStyle w:val="PURADDITIONALTERMSHEADERMB"/>
      </w:pPr>
      <w:r>
        <w:t>Additional Terms:</w:t>
      </w:r>
    </w:p>
    <w:p w14:paraId="53A4D8ED" w14:textId="77777777" w:rsidR="000A570B" w:rsidRPr="005A5FED" w:rsidRDefault="000A570B" w:rsidP="000A570B">
      <w:pPr>
        <w:pStyle w:val="PURBlueStrong"/>
      </w:pPr>
      <w:r>
        <w:t xml:space="preserve">Number of Licenses Required </w:t>
      </w:r>
    </w:p>
    <w:p w14:paraId="7622DEA0" w14:textId="77777777" w:rsidR="000A570B" w:rsidRDefault="000A570B" w:rsidP="000A570B">
      <w:pPr>
        <w:pStyle w:val="PURBody-Indented"/>
        <w:rPr>
          <w:i/>
        </w:rPr>
      </w:pPr>
      <w:r w:rsidRPr="00E53E5B">
        <w:t>The total number of software licenses required for a server equals the sum of the software licenses required under i) and ii) below.</w:t>
      </w:r>
    </w:p>
    <w:p w14:paraId="32C39ADC" w14:textId="77777777" w:rsidR="000A570B" w:rsidRPr="000F700D" w:rsidRDefault="000A570B" w:rsidP="000A570B">
      <w:pPr>
        <w:pStyle w:val="PURBody-Indented"/>
      </w:pPr>
      <w:r>
        <w:t xml:space="preserve">i) </w:t>
      </w:r>
      <w:r w:rsidRPr="00E53E5B">
        <w:t xml:space="preserve">You need one </w:t>
      </w:r>
      <w:r w:rsidRPr="000F700D">
        <w:t xml:space="preserve">software license </w:t>
      </w:r>
      <w:r w:rsidRPr="00E53E5B">
        <w:t>for each physical processor on a server, which permits you to run on that server, at any one time:</w:t>
      </w:r>
    </w:p>
    <w:p w14:paraId="1518B1C8" w14:textId="77777777" w:rsidR="000A570B" w:rsidRPr="00E53E5B" w:rsidRDefault="000A570B" w:rsidP="000A570B">
      <w:pPr>
        <w:pStyle w:val="PURBullet-Indented"/>
        <w:rPr>
          <w:i/>
        </w:rPr>
      </w:pPr>
      <w:r w:rsidRPr="00E53E5B">
        <w:t>one instance of the server software in one physical operating system environment</w:t>
      </w:r>
      <w:r>
        <w:t xml:space="preserve"> </w:t>
      </w:r>
      <w:r w:rsidRPr="00E948A2">
        <w:t>(or OSE)</w:t>
      </w:r>
      <w:r w:rsidRPr="00E53E5B">
        <w:t xml:space="preserve"> , and  </w:t>
      </w:r>
    </w:p>
    <w:p w14:paraId="6F69008C" w14:textId="77777777" w:rsidR="000A570B" w:rsidRPr="00E53E5B" w:rsidRDefault="000A570B" w:rsidP="000A570B">
      <w:pPr>
        <w:pStyle w:val="PURBullet-Indented"/>
      </w:pPr>
      <w:proofErr w:type="gramStart"/>
      <w:r w:rsidRPr="00E53E5B">
        <w:t>four</w:t>
      </w:r>
      <w:proofErr w:type="gramEnd"/>
      <w:r w:rsidRPr="00E53E5B">
        <w:t xml:space="preserve"> instances of the server software in virtual operating system environments</w:t>
      </w:r>
      <w:r>
        <w:t xml:space="preserve"> </w:t>
      </w:r>
      <w:r w:rsidRPr="00E948A2">
        <w:t>(or OSE</w:t>
      </w:r>
      <w:r>
        <w:t>s</w:t>
      </w:r>
      <w:r w:rsidRPr="00E948A2">
        <w:t>)</w:t>
      </w:r>
      <w:r w:rsidRPr="00E53E5B">
        <w:t>.  You may run only one instance per virtual operating system environment</w:t>
      </w:r>
      <w:r>
        <w:t xml:space="preserve"> </w:t>
      </w:r>
      <w:r w:rsidRPr="00E948A2">
        <w:t>(or OSE)</w:t>
      </w:r>
      <w:r w:rsidRPr="00E53E5B">
        <w:t>. You may run an instance of Standard in place of Enterprise in any of these virtual operating system environments</w:t>
      </w:r>
      <w:r>
        <w:t xml:space="preserve"> </w:t>
      </w:r>
      <w:r w:rsidRPr="00E948A2">
        <w:t>(or OSE</w:t>
      </w:r>
      <w:r>
        <w:t>s</w:t>
      </w:r>
      <w:r w:rsidRPr="00E948A2">
        <w:t>)</w:t>
      </w:r>
      <w:r w:rsidRPr="00E53E5B">
        <w:t>.</w:t>
      </w:r>
    </w:p>
    <w:p w14:paraId="2A46F239" w14:textId="77777777" w:rsidR="000A570B" w:rsidRDefault="000A570B" w:rsidP="000A570B">
      <w:pPr>
        <w:pStyle w:val="PURBody-Indented"/>
      </w:pPr>
      <w:r w:rsidRPr="00E53E5B">
        <w:t xml:space="preserve">If you run all five permitted instances at the same time, </w:t>
      </w:r>
      <w:r>
        <w:t xml:space="preserve">the instance of the server software running in the physical operating system environment </w:t>
      </w:r>
      <w:r w:rsidRPr="00E948A2">
        <w:t>(or OSE)</w:t>
      </w:r>
      <w:r w:rsidRPr="00E53E5B">
        <w:t xml:space="preserve"> </w:t>
      </w:r>
      <w:r>
        <w:t>may be used only to:</w:t>
      </w:r>
    </w:p>
    <w:p w14:paraId="7EC735D1" w14:textId="77777777" w:rsidR="000A570B" w:rsidRDefault="000A570B" w:rsidP="000A570B">
      <w:pPr>
        <w:pStyle w:val="PURBullet-Indented"/>
      </w:pPr>
      <w:r>
        <w:t>run hardware virtualization software, or</w:t>
      </w:r>
    </w:p>
    <w:p w14:paraId="3B688D36" w14:textId="77777777" w:rsidR="000A570B" w:rsidRDefault="000A570B" w:rsidP="000A570B">
      <w:pPr>
        <w:pStyle w:val="PURBullet-Indented"/>
      </w:pPr>
      <w:r>
        <w:t>provide hardware virtualization services, or</w:t>
      </w:r>
    </w:p>
    <w:p w14:paraId="34FE14E1" w14:textId="77777777" w:rsidR="000A570B" w:rsidRDefault="000A570B" w:rsidP="000A570B">
      <w:pPr>
        <w:pStyle w:val="PURBullet-Indented"/>
      </w:pPr>
      <w:proofErr w:type="gramStart"/>
      <w:r w:rsidRPr="005D77ED">
        <w:t>run</w:t>
      </w:r>
      <w:proofErr w:type="gramEnd"/>
      <w:r w:rsidRPr="005D77ED">
        <w:t xml:space="preserve"> software to manage and service operating system environments</w:t>
      </w:r>
      <w:r>
        <w:t xml:space="preserve"> </w:t>
      </w:r>
      <w:r w:rsidRPr="00E948A2">
        <w:t>(or OSE</w:t>
      </w:r>
      <w:r>
        <w:t>s</w:t>
      </w:r>
      <w:r w:rsidRPr="00E948A2">
        <w:t>)</w:t>
      </w:r>
      <w:r w:rsidRPr="005D77ED">
        <w:t xml:space="preserve"> on the licensed server.</w:t>
      </w:r>
    </w:p>
    <w:p w14:paraId="1273C16D" w14:textId="77777777" w:rsidR="000A570B" w:rsidRPr="003636D6" w:rsidRDefault="000A570B" w:rsidP="000A570B">
      <w:pPr>
        <w:pStyle w:val="PURBody-Indented"/>
        <w:rPr>
          <w:b/>
          <w:i/>
        </w:rPr>
      </w:pPr>
      <w:r>
        <w:t xml:space="preserve">ii) For each additional set of up to four instances of the server software that you run in virtual operating system environments </w:t>
      </w:r>
      <w:r w:rsidRPr="00E948A2">
        <w:t>(or OSE</w:t>
      </w:r>
      <w:r>
        <w:t>s</w:t>
      </w:r>
      <w:r w:rsidRPr="00E948A2">
        <w:t>)</w:t>
      </w:r>
      <w:r>
        <w:t>, y</w:t>
      </w:r>
      <w:r w:rsidRPr="00E53E5B">
        <w:t>ou need an additional software</w:t>
      </w:r>
      <w:r w:rsidRPr="00E53E5B">
        <w:rPr>
          <w:bCs/>
        </w:rPr>
        <w:t xml:space="preserve"> license </w:t>
      </w:r>
      <w:r w:rsidRPr="00E53E5B">
        <w:t>for each physical processor on the server.</w:t>
      </w:r>
    </w:p>
    <w:p w14:paraId="7DD02339" w14:textId="77777777" w:rsidR="000A570B" w:rsidRPr="00151334" w:rsidRDefault="000A570B" w:rsidP="000A570B">
      <w:pPr>
        <w:pStyle w:val="PURBlueStrong"/>
      </w:pPr>
      <w:r w:rsidRPr="00151334">
        <w:t>Testing, maintenance, and administration access</w:t>
      </w:r>
    </w:p>
    <w:p w14:paraId="34E43D7D" w14:textId="77777777" w:rsidR="000A570B" w:rsidRPr="00151334" w:rsidRDefault="000A570B" w:rsidP="000A570B">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3317C0F3" w14:textId="77777777" w:rsidR="000A570B" w:rsidRPr="00151334" w:rsidRDefault="000A570B" w:rsidP="000A570B">
      <w:pPr>
        <w:pStyle w:val="PURBlueStrong"/>
      </w:pPr>
      <w:r w:rsidRPr="00151334">
        <w:t>Data Storage Technology</w:t>
      </w:r>
    </w:p>
    <w:p w14:paraId="3151EA44" w14:textId="77777777" w:rsidR="000A570B" w:rsidRPr="00151334" w:rsidRDefault="000A570B" w:rsidP="000A570B">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2E951130" w14:textId="77777777" w:rsidR="000A570B" w:rsidRPr="00793593" w:rsidRDefault="000A570B" w:rsidP="000A570B">
      <w:pPr>
        <w:pStyle w:val="PURBlueStrong"/>
      </w:pPr>
      <w:r w:rsidRPr="00793593">
        <w:t>Windows Server 2008 Remote Desktop Services</w:t>
      </w:r>
    </w:p>
    <w:p w14:paraId="27C13A27" w14:textId="77777777" w:rsidR="000A570B" w:rsidRPr="00793593" w:rsidRDefault="000A570B" w:rsidP="000A570B">
      <w:pPr>
        <w:pStyle w:val="PURBody-Indented"/>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3AE0AA3B" w14:textId="77777777" w:rsidR="000A570B" w:rsidRPr="00793593" w:rsidRDefault="000A570B" w:rsidP="000A570B">
      <w:pPr>
        <w:pStyle w:val="PURBlueStrong"/>
      </w:pPr>
      <w:r w:rsidRPr="00793593">
        <w:t>Windows Server 2008 R2 Rights Management Services</w:t>
      </w:r>
    </w:p>
    <w:p w14:paraId="57EF7EE3" w14:textId="77777777" w:rsidR="000A570B" w:rsidRPr="00793593" w:rsidRDefault="000A570B" w:rsidP="000A570B">
      <w:pPr>
        <w:pStyle w:val="PURBody-Indented"/>
      </w:pPr>
      <w:r w:rsidRPr="00793593">
        <w:t xml:space="preserve">You must acquire a Windows Server 2008 R2 Rights Management Services SAL for each user that directly or indirectly is authorized to access the Windows Server 2008 R2 Rights Management Services functionality. Please see the SAL licensing model section for a description of the SAL license. </w:t>
      </w:r>
    </w:p>
    <w:p w14:paraId="19E3A20F" w14:textId="77777777" w:rsidR="000A570B" w:rsidRPr="00793593" w:rsidRDefault="000A570B" w:rsidP="000A570B">
      <w:pPr>
        <w:pStyle w:val="PURBlueStrong"/>
      </w:pPr>
      <w:r w:rsidRPr="00793593">
        <w:lastRenderedPageBreak/>
        <w:t>Microsoft Application Virtualization 4.6 for Remote Desktop Services</w:t>
      </w:r>
    </w:p>
    <w:p w14:paraId="4CCCD9E3" w14:textId="77777777" w:rsidR="000A570B" w:rsidRPr="00793593" w:rsidRDefault="000A570B" w:rsidP="000A570B">
      <w:pPr>
        <w:pStyle w:val="PURBody-Indented"/>
      </w:pPr>
      <w:r w:rsidRPr="00793593">
        <w:t>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69CFBB65" w14:textId="77777777" w:rsidR="000A570B" w:rsidRPr="001A0924" w:rsidRDefault="005A7E54"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1A0924">
        <w:rPr>
          <w:rFonts w:ascii="Arial Narrow" w:hAnsi="Arial Narrow"/>
          <w:sz w:val="16"/>
        </w:rPr>
        <w:t xml:space="preserve"> </w:t>
      </w:r>
    </w:p>
    <w:p w14:paraId="6154FB0A" w14:textId="77777777" w:rsidR="000A570B" w:rsidRPr="009214B8" w:rsidRDefault="000A570B" w:rsidP="000A570B">
      <w:pPr>
        <w:pStyle w:val="PURProductName"/>
      </w:pPr>
      <w:bookmarkStart w:id="225" w:name="_Toc299524970"/>
      <w:bookmarkStart w:id="226" w:name="_Toc299531322"/>
      <w:bookmarkStart w:id="227" w:name="_Toc299531430"/>
      <w:bookmarkStart w:id="228" w:name="_Toc299531538"/>
      <w:bookmarkStart w:id="229" w:name="_Toc299957146"/>
      <w:bookmarkStart w:id="230" w:name="_Toc300000210"/>
      <w:bookmarkStart w:id="231" w:name="_Toc300000484"/>
      <w:r>
        <w:t>Windows Server 2008 R2 for Itanium-based Systems</w:t>
      </w:r>
      <w:bookmarkEnd w:id="225"/>
      <w:bookmarkEnd w:id="226"/>
      <w:bookmarkEnd w:id="227"/>
      <w:bookmarkEnd w:id="228"/>
      <w:bookmarkEnd w:id="229"/>
      <w:bookmarkEnd w:id="230"/>
      <w:bookmarkEnd w:id="231"/>
      <w:r>
        <w:fldChar w:fldCharType="begin"/>
      </w:r>
      <w:r>
        <w:instrText xml:space="preserve"> XE "</w:instrText>
      </w:r>
      <w:r w:rsidRPr="00850A33">
        <w:instrText>Windows Server 2008 R2 for Itanium-based Systems</w:instrText>
      </w:r>
      <w:r>
        <w:instrText xml:space="preserve">" </w:instrText>
      </w:r>
      <w:r>
        <w:fldChar w:fldCharType="end"/>
      </w:r>
    </w:p>
    <w:p w14:paraId="142F9750"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14:paraId="127A761E" w14:textId="77777777" w:rsidTr="00AE7BEF">
        <w:tc>
          <w:tcPr>
            <w:tcW w:w="2477" w:type="pct"/>
          </w:tcPr>
          <w:p w14:paraId="00CC8207" w14:textId="77777777" w:rsidR="007C7A84" w:rsidRPr="003667B6" w:rsidRDefault="007C7A84" w:rsidP="00AE7BEF">
            <w:pPr>
              <w:pStyle w:val="PURLMSH"/>
            </w:pPr>
            <w:r>
              <w:t xml:space="preserve">License Mobility Rights: </w:t>
            </w:r>
            <w:r>
              <w:rPr>
                <w:b/>
              </w:rPr>
              <w:t>No</w:t>
            </w:r>
          </w:p>
        </w:tc>
        <w:tc>
          <w:tcPr>
            <w:tcW w:w="2523" w:type="pct"/>
            <w:vMerge w:val="restart"/>
          </w:tcPr>
          <w:p w14:paraId="40A4EF3B" w14:textId="77777777" w:rsidR="007C7A84" w:rsidRDefault="007C7A84" w:rsidP="007C7A84">
            <w:pPr>
              <w:pStyle w:val="PURLMSH"/>
            </w:pPr>
            <w:r>
              <w:t xml:space="preserve">See Applicable Notice: </w:t>
            </w:r>
            <w:r>
              <w:rPr>
                <w:b/>
              </w:rPr>
              <w:t xml:space="preserve">Potentially Unwanted Software, MPEG-4, VC-1 </w:t>
            </w:r>
            <w:r w:rsidRPr="007A3421">
              <w:rPr>
                <w:i/>
              </w:rPr>
              <w:t xml:space="preserve">(see </w:t>
            </w:r>
            <w:hyperlink w:anchor="Appendix2" w:history="1">
              <w:r w:rsidRPr="00C4367D">
                <w:rPr>
                  <w:rStyle w:val="Hyperlink"/>
                  <w:i/>
                </w:rPr>
                <w:t>Appendix 2</w:t>
              </w:r>
            </w:hyperlink>
            <w:r w:rsidRPr="007A3421">
              <w:rPr>
                <w:i/>
              </w:rPr>
              <w:t>)</w:t>
            </w:r>
          </w:p>
        </w:tc>
      </w:tr>
      <w:tr w:rsidR="007C7A84" w14:paraId="305893FE" w14:textId="77777777" w:rsidTr="00AE7BEF">
        <w:tc>
          <w:tcPr>
            <w:tcW w:w="2477" w:type="pct"/>
          </w:tcPr>
          <w:p w14:paraId="7F120701" w14:textId="77777777" w:rsidR="007C7A84" w:rsidRPr="00250A5F" w:rsidRDefault="007C7A84"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71A3B4B6" w14:textId="77777777" w:rsidR="007C7A84" w:rsidRDefault="007C7A84" w:rsidP="00AE7BEF">
            <w:pPr>
              <w:pStyle w:val="PURLMSH"/>
            </w:pPr>
          </w:p>
        </w:tc>
      </w:tr>
    </w:tbl>
    <w:p w14:paraId="51324413" w14:textId="77777777" w:rsidR="000A570B" w:rsidRDefault="000A570B" w:rsidP="000A570B">
      <w:pPr>
        <w:pStyle w:val="PURADDITIONALTERMSHEADERMB"/>
      </w:pPr>
      <w:r>
        <w:t>Additional Terms:</w:t>
      </w:r>
    </w:p>
    <w:p w14:paraId="106A6DB7" w14:textId="77777777" w:rsidR="000A570B" w:rsidRPr="008D0312" w:rsidRDefault="000A570B" w:rsidP="000A570B">
      <w:pPr>
        <w:pStyle w:val="PURBlueStrong"/>
      </w:pPr>
      <w:r w:rsidRPr="008D0312">
        <w:t xml:space="preserve">Number of Licenses Required </w:t>
      </w:r>
    </w:p>
    <w:p w14:paraId="5DFFACAB" w14:textId="77777777" w:rsidR="000A570B" w:rsidRPr="00497124" w:rsidRDefault="000A570B" w:rsidP="000A570B">
      <w:pPr>
        <w:pStyle w:val="PURBody-Indented"/>
      </w:pPr>
      <w:r w:rsidRPr="00497124">
        <w:t xml:space="preserve">You need one software license for each physical processor on a server, which permits you to run on that server, at any one time, </w:t>
      </w:r>
    </w:p>
    <w:p w14:paraId="348FF5E3" w14:textId="77777777" w:rsidR="000A570B" w:rsidRPr="00135995" w:rsidRDefault="000A570B" w:rsidP="000A570B">
      <w:pPr>
        <w:pStyle w:val="PURBullet-Indented"/>
      </w:pPr>
      <w:r w:rsidRPr="00135995">
        <w:t>one instance of the server software in one physical operating system environment (or OSE), and</w:t>
      </w:r>
    </w:p>
    <w:p w14:paraId="11D8D02C" w14:textId="77777777" w:rsidR="000A570B" w:rsidRDefault="000A570B" w:rsidP="000A570B">
      <w:pPr>
        <w:pStyle w:val="PURBullet-Indented"/>
      </w:pPr>
      <w:proofErr w:type="gramStart"/>
      <w:r w:rsidRPr="00135995">
        <w:t>any</w:t>
      </w:r>
      <w:proofErr w:type="gramEnd"/>
      <w:r w:rsidRPr="00135995">
        <w:t xml:space="preserve"> number of instances of the server software in virtual operating system environments (or OSEs) (only one instance per virtual operating system environment (or OSE)). </w:t>
      </w:r>
    </w:p>
    <w:p w14:paraId="45B6DF22" w14:textId="77777777" w:rsidR="000A570B" w:rsidRPr="00135995" w:rsidRDefault="000A570B" w:rsidP="000A570B">
      <w:pPr>
        <w:pStyle w:val="ListParagraph"/>
        <w:spacing w:line="240" w:lineRule="exact"/>
        <w:ind w:left="1044"/>
        <w:contextualSpacing/>
        <w:rPr>
          <w:color w:val="404040" w:themeColor="text1" w:themeTint="BF"/>
          <w:sz w:val="18"/>
        </w:rPr>
      </w:pPr>
    </w:p>
    <w:p w14:paraId="139AE935" w14:textId="77777777" w:rsidR="000A570B" w:rsidRPr="00151334" w:rsidRDefault="000A570B" w:rsidP="000A570B">
      <w:pPr>
        <w:pStyle w:val="PURBlueStrong"/>
      </w:pPr>
      <w:r w:rsidRPr="00151334">
        <w:t>Testing, maintenance, and administration access</w:t>
      </w:r>
    </w:p>
    <w:p w14:paraId="38F13F2A" w14:textId="77777777" w:rsidR="000A570B" w:rsidRPr="00151334" w:rsidRDefault="000A570B" w:rsidP="000A570B">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1A110ED8" w14:textId="77777777" w:rsidR="000A570B" w:rsidRPr="00151334" w:rsidRDefault="000A570B" w:rsidP="000A570B">
      <w:pPr>
        <w:pStyle w:val="PURBlueStrong"/>
      </w:pPr>
      <w:r w:rsidRPr="00151334">
        <w:t>Data Storage Technology</w:t>
      </w:r>
    </w:p>
    <w:p w14:paraId="1B732D1E" w14:textId="77777777" w:rsidR="000A570B" w:rsidRPr="00151334" w:rsidRDefault="000A570B" w:rsidP="000A570B">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2C9697AA" w14:textId="77777777" w:rsidR="000A570B" w:rsidRPr="00793593" w:rsidRDefault="000A570B" w:rsidP="000A570B">
      <w:pPr>
        <w:pStyle w:val="PURBlueStrong"/>
      </w:pPr>
      <w:r w:rsidRPr="00793593">
        <w:t>Windows Server 2008 Remote Desktop Services</w:t>
      </w:r>
    </w:p>
    <w:p w14:paraId="28451E57" w14:textId="77777777" w:rsidR="000A570B" w:rsidRPr="00793593" w:rsidRDefault="000A570B" w:rsidP="000A570B">
      <w:pPr>
        <w:pStyle w:val="PURBody-Indented"/>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7EA9B150" w14:textId="77777777" w:rsidR="000A570B" w:rsidRPr="00793593" w:rsidRDefault="000A570B" w:rsidP="000A570B">
      <w:pPr>
        <w:pStyle w:val="PURBlueStrong"/>
      </w:pPr>
      <w:r w:rsidRPr="00793593">
        <w:t>Windows Server 2008 R2 Rights Management Services</w:t>
      </w:r>
    </w:p>
    <w:p w14:paraId="4F0455BA" w14:textId="77777777" w:rsidR="000A570B" w:rsidRPr="00793593" w:rsidRDefault="000A570B" w:rsidP="000A570B">
      <w:pPr>
        <w:pStyle w:val="PURBody-Indented"/>
      </w:pPr>
      <w:r w:rsidRPr="00793593">
        <w:t xml:space="preserve">You must acquire a Windows Server 2008 R2 Rights Management Services SAL for each user that directly or indirectly is authorized to access the Windows Server 2008 R2 Rights Management Services functionality. Please see the SAL licensing model section for a description of the SAL license. </w:t>
      </w:r>
    </w:p>
    <w:p w14:paraId="7459B096" w14:textId="77777777" w:rsidR="000A570B" w:rsidRPr="00793593" w:rsidRDefault="000A570B" w:rsidP="000A570B">
      <w:pPr>
        <w:pStyle w:val="PURBlueStrong"/>
      </w:pPr>
      <w:r w:rsidRPr="00793593">
        <w:t>Microsoft Application Virtualization 4.6 for Remote Desktop Services</w:t>
      </w:r>
    </w:p>
    <w:p w14:paraId="2FD8598A" w14:textId="77777777" w:rsidR="000A570B" w:rsidRPr="00793593" w:rsidRDefault="000A570B" w:rsidP="000A570B">
      <w:pPr>
        <w:pStyle w:val="PURBody-Indented"/>
      </w:pPr>
      <w:r w:rsidRPr="00793593">
        <w:t>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19EFBE1B" w14:textId="77777777" w:rsidR="000A570B" w:rsidRPr="001A0924" w:rsidRDefault="005A7E54"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1A0924">
        <w:rPr>
          <w:rFonts w:ascii="Arial Narrow" w:hAnsi="Arial Narrow"/>
          <w:sz w:val="16"/>
        </w:rPr>
        <w:t xml:space="preserve"> </w:t>
      </w:r>
    </w:p>
    <w:p w14:paraId="1D5CC36A" w14:textId="77777777" w:rsidR="000A570B" w:rsidRPr="009214B8" w:rsidRDefault="000A570B" w:rsidP="000A570B">
      <w:pPr>
        <w:pStyle w:val="PURProductName"/>
      </w:pPr>
      <w:bookmarkStart w:id="232" w:name="_Toc299524971"/>
      <w:bookmarkStart w:id="233" w:name="_Toc299531323"/>
      <w:bookmarkStart w:id="234" w:name="_Toc299531431"/>
      <w:bookmarkStart w:id="235" w:name="_Toc299531539"/>
      <w:bookmarkStart w:id="236" w:name="_Toc299957147"/>
      <w:bookmarkStart w:id="237" w:name="_Toc300000211"/>
      <w:bookmarkStart w:id="238" w:name="_Toc300000485"/>
      <w:r>
        <w:t>Windows Server 2008 R2 HPC Edition</w:t>
      </w:r>
      <w:bookmarkEnd w:id="232"/>
      <w:bookmarkEnd w:id="233"/>
      <w:bookmarkEnd w:id="234"/>
      <w:bookmarkEnd w:id="235"/>
      <w:bookmarkEnd w:id="236"/>
      <w:bookmarkEnd w:id="237"/>
      <w:bookmarkEnd w:id="238"/>
      <w:r>
        <w:fldChar w:fldCharType="begin"/>
      </w:r>
      <w:r>
        <w:instrText xml:space="preserve"> XE "</w:instrText>
      </w:r>
      <w:r w:rsidRPr="00850A33">
        <w:instrText>Windows Server 2008 R2 HPC Edition</w:instrText>
      </w:r>
      <w:r>
        <w:instrText xml:space="preserve">" </w:instrText>
      </w:r>
      <w:r>
        <w:fldChar w:fldCharType="end"/>
      </w:r>
    </w:p>
    <w:p w14:paraId="0AC1766E"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14:paraId="6C5CB611" w14:textId="77777777" w:rsidTr="00AE7BEF">
        <w:tc>
          <w:tcPr>
            <w:tcW w:w="2477" w:type="pct"/>
          </w:tcPr>
          <w:p w14:paraId="3AE900ED" w14:textId="77777777" w:rsidR="007C7A84" w:rsidRPr="003667B6" w:rsidRDefault="007C7A84" w:rsidP="00AE7BEF">
            <w:pPr>
              <w:pStyle w:val="PURLMSH"/>
            </w:pPr>
            <w:r>
              <w:t xml:space="preserve">License Mobility Rights: </w:t>
            </w:r>
            <w:r>
              <w:rPr>
                <w:b/>
              </w:rPr>
              <w:t>No</w:t>
            </w:r>
          </w:p>
        </w:tc>
        <w:tc>
          <w:tcPr>
            <w:tcW w:w="2523" w:type="pct"/>
            <w:vMerge w:val="restart"/>
          </w:tcPr>
          <w:p w14:paraId="17D548F6" w14:textId="77777777" w:rsidR="007C7A84" w:rsidRDefault="007C7A84" w:rsidP="00704F15">
            <w:pPr>
              <w:pStyle w:val="PURLMSH"/>
            </w:pPr>
            <w:r>
              <w:t>See Applicable Notice</w:t>
            </w:r>
            <w:r w:rsidRPr="0003633E">
              <w:t xml:space="preserve">: </w:t>
            </w:r>
            <w:r>
              <w:rPr>
                <w:b/>
              </w:rPr>
              <w:t xml:space="preserve">Potentially Unwanted Software, MPEG4, VC-1 </w:t>
            </w:r>
            <w:r w:rsidRPr="007A3421">
              <w:rPr>
                <w:i/>
              </w:rPr>
              <w:t xml:space="preserve">(see </w:t>
            </w:r>
            <w:hyperlink w:anchor="Appendix2" w:history="1">
              <w:r w:rsidRPr="00C4367D">
                <w:rPr>
                  <w:rStyle w:val="Hyperlink"/>
                  <w:i/>
                </w:rPr>
                <w:t>Appendix 2</w:t>
              </w:r>
            </w:hyperlink>
            <w:r w:rsidRPr="007A3421">
              <w:rPr>
                <w:i/>
              </w:rPr>
              <w:t>)</w:t>
            </w:r>
          </w:p>
        </w:tc>
      </w:tr>
      <w:tr w:rsidR="007C7A84" w14:paraId="6468E02F" w14:textId="77777777" w:rsidTr="00AE7BEF">
        <w:tc>
          <w:tcPr>
            <w:tcW w:w="2477" w:type="pct"/>
          </w:tcPr>
          <w:p w14:paraId="3BC1ACED" w14:textId="77777777" w:rsidR="007C7A84" w:rsidRPr="00250A5F" w:rsidRDefault="007C7A84"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1013D897" w14:textId="77777777" w:rsidR="007C7A84" w:rsidRDefault="007C7A84" w:rsidP="00AE7BEF">
            <w:pPr>
              <w:pStyle w:val="PURLMSH"/>
            </w:pPr>
          </w:p>
        </w:tc>
      </w:tr>
    </w:tbl>
    <w:p w14:paraId="266D6848" w14:textId="77777777" w:rsidR="000A570B" w:rsidRDefault="000A570B" w:rsidP="000A570B">
      <w:pPr>
        <w:spacing w:after="0" w:line="240" w:lineRule="atLeast"/>
        <w:ind w:left="216"/>
        <w:rPr>
          <w:rFonts w:ascii="Tahoma" w:hAnsi="Tahoma" w:cs="Tahoma"/>
          <w:sz w:val="18"/>
          <w:szCs w:val="18"/>
        </w:rPr>
      </w:pPr>
    </w:p>
    <w:p w14:paraId="4E4659A3" w14:textId="77777777" w:rsidR="000A570B" w:rsidRDefault="000A570B" w:rsidP="000A570B">
      <w:pPr>
        <w:pStyle w:val="PURADDITIONALTERMSHEADERMB"/>
      </w:pPr>
      <w:r>
        <w:t>Additional Terms:</w:t>
      </w:r>
    </w:p>
    <w:p w14:paraId="7BE9A6FD" w14:textId="77777777" w:rsidR="000A570B" w:rsidRPr="007759FE" w:rsidRDefault="000A570B" w:rsidP="000A570B">
      <w:pPr>
        <w:pStyle w:val="PURBlueStrong"/>
      </w:pPr>
      <w:r w:rsidRPr="007759FE">
        <w:lastRenderedPageBreak/>
        <w:t>Clustered HPC Applications</w:t>
      </w:r>
    </w:p>
    <w:p w14:paraId="4DB843E0" w14:textId="77777777" w:rsidR="000A570B" w:rsidRPr="00C76A6A" w:rsidRDefault="000A570B" w:rsidP="000A570B">
      <w:pPr>
        <w:pStyle w:val="PURBody-Indented"/>
      </w:pPr>
      <w:r w:rsidRPr="00C76A6A">
        <w:t>“Clustered HPC applications” is a common industry term for high performance computing applications that solve complex computational problems, or a set of closely related computational problems in parallel.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3110CDE7" w14:textId="77777777" w:rsidR="000A570B" w:rsidRPr="007759FE" w:rsidRDefault="000A570B" w:rsidP="000A570B">
      <w:pPr>
        <w:pStyle w:val="PURBlueStrong"/>
      </w:pPr>
      <w:r w:rsidRPr="007759FE">
        <w:t>Cluster Node</w:t>
      </w:r>
    </w:p>
    <w:p w14:paraId="6CB7F57A" w14:textId="77777777" w:rsidR="000A570B" w:rsidRPr="004F154D" w:rsidRDefault="000A570B" w:rsidP="000A570B">
      <w:pPr>
        <w:pStyle w:val="PURBody-Indented"/>
      </w:pPr>
      <w:r w:rsidRPr="004F154D">
        <w:t>A “cluster node” is a device that is dedicated to running clustered HPC applications or provides job scheduling services for clustered HPC applications.</w:t>
      </w:r>
    </w:p>
    <w:p w14:paraId="68512C00" w14:textId="77777777" w:rsidR="000A570B" w:rsidRPr="005A5FED" w:rsidRDefault="000A570B" w:rsidP="000A570B">
      <w:pPr>
        <w:pStyle w:val="PURBlueStrong"/>
      </w:pPr>
      <w:r>
        <w:t xml:space="preserve"> Number of Licenses Required </w:t>
      </w:r>
    </w:p>
    <w:p w14:paraId="0D11DE62" w14:textId="77777777" w:rsidR="000A570B" w:rsidRDefault="000A570B" w:rsidP="000A570B">
      <w:pPr>
        <w:pStyle w:val="PURBody-Indented"/>
      </w:pPr>
      <w:r w:rsidRPr="00B03697">
        <w:t>The total number of software licenses required for a server equals the sum of the software licenses required under i) and ii) below</w:t>
      </w:r>
      <w:r>
        <w:t>.</w:t>
      </w:r>
    </w:p>
    <w:p w14:paraId="018D1C0A" w14:textId="77777777" w:rsidR="000A570B" w:rsidRPr="00B03697" w:rsidRDefault="000A570B" w:rsidP="000A570B">
      <w:pPr>
        <w:pStyle w:val="PURBody-Indented"/>
      </w:pPr>
      <w:r>
        <w:t xml:space="preserve">i) </w:t>
      </w:r>
      <w:r w:rsidRPr="00B03697">
        <w:t>You need one software license for each physical processor on a server, which permits you to run on that server, at any one time:</w:t>
      </w:r>
    </w:p>
    <w:p w14:paraId="1D795538" w14:textId="77777777" w:rsidR="000A570B" w:rsidRPr="00B03697" w:rsidRDefault="000A570B" w:rsidP="000A570B">
      <w:pPr>
        <w:pStyle w:val="PURBullet-Indented"/>
      </w:pPr>
      <w:r w:rsidRPr="00B03697">
        <w:t xml:space="preserve">one instance of the server software in one physical operating system environment (or OSE) , and  </w:t>
      </w:r>
    </w:p>
    <w:p w14:paraId="52C717EA" w14:textId="77777777" w:rsidR="000A570B" w:rsidRPr="00B03697" w:rsidRDefault="000A570B" w:rsidP="000A570B">
      <w:pPr>
        <w:pStyle w:val="PURBullet-Indented"/>
      </w:pPr>
      <w:r w:rsidRPr="00B03697">
        <w:t>one instance of the server software in a virtual operating system environment (or OSE)</w:t>
      </w:r>
    </w:p>
    <w:p w14:paraId="3AED57CB" w14:textId="77777777" w:rsidR="000A570B" w:rsidRDefault="000A570B" w:rsidP="000A570B">
      <w:pPr>
        <w:pStyle w:val="PURBody-Indented"/>
      </w:pPr>
      <w:r>
        <w:t xml:space="preserve">If you run an instance in the virtual operating system environment </w:t>
      </w:r>
      <w:r w:rsidRPr="00E948A2">
        <w:t>(or OSE)</w:t>
      </w:r>
      <w:r>
        <w:t xml:space="preserve">, the instance of the server software running in the physical operating system environment </w:t>
      </w:r>
      <w:r w:rsidRPr="00E948A2">
        <w:t>(or OSE)</w:t>
      </w:r>
      <w:r>
        <w:t xml:space="preserve"> may be used only to:</w:t>
      </w:r>
    </w:p>
    <w:p w14:paraId="3E4DD891" w14:textId="77777777" w:rsidR="000A570B" w:rsidRPr="00B03697" w:rsidRDefault="000A570B" w:rsidP="000A570B">
      <w:pPr>
        <w:pStyle w:val="PURBullet-Indented"/>
      </w:pPr>
      <w:r w:rsidRPr="00B03697">
        <w:t>run hardware virtualization software, or</w:t>
      </w:r>
    </w:p>
    <w:p w14:paraId="4B7A1A00" w14:textId="77777777" w:rsidR="000A570B" w:rsidRPr="00B03697" w:rsidRDefault="000A570B" w:rsidP="000A570B">
      <w:pPr>
        <w:pStyle w:val="PURBullet-Indented"/>
      </w:pPr>
      <w:r w:rsidRPr="00B03697">
        <w:t>provide hardware virtualization services, or</w:t>
      </w:r>
    </w:p>
    <w:p w14:paraId="26445E59" w14:textId="77777777" w:rsidR="000A570B" w:rsidRPr="00B03697" w:rsidRDefault="000A570B" w:rsidP="000A570B">
      <w:pPr>
        <w:pStyle w:val="PURBullet-Indented"/>
      </w:pPr>
      <w:proofErr w:type="gramStart"/>
      <w:r w:rsidRPr="00B03697">
        <w:t>run</w:t>
      </w:r>
      <w:proofErr w:type="gramEnd"/>
      <w:r w:rsidRPr="00B03697">
        <w:t xml:space="preserve"> software to manage and service operating system environments (or OSEs) on the licensed server.</w:t>
      </w:r>
    </w:p>
    <w:p w14:paraId="27E448D6" w14:textId="77777777" w:rsidR="000A570B" w:rsidRPr="00442B69" w:rsidRDefault="000A570B" w:rsidP="000A570B">
      <w:pPr>
        <w:pStyle w:val="PURBody-Indented"/>
        <w:rPr>
          <w:lang w:eastAsia="ja-JP"/>
        </w:rPr>
      </w:pPr>
      <w:r>
        <w:t xml:space="preserve">ii) </w:t>
      </w:r>
      <w:r w:rsidRPr="00B03697">
        <w:t>You need an additional software license for each physical processor on the server to run an additional instance of the server software in virtual operating system environments (or OSEs).</w:t>
      </w:r>
    </w:p>
    <w:p w14:paraId="7BCAFEAC" w14:textId="77777777" w:rsidR="000A570B" w:rsidRPr="00B03697" w:rsidRDefault="000A570B" w:rsidP="000A570B">
      <w:pPr>
        <w:pStyle w:val="PURBlueStrong"/>
      </w:pPr>
      <w:r>
        <w:rPr>
          <w:rStyle w:val="PURBlueStrongChar"/>
        </w:rPr>
        <w:t>Limitations on Use</w:t>
      </w:r>
    </w:p>
    <w:p w14:paraId="359910E2" w14:textId="77777777" w:rsidR="000A570B" w:rsidRPr="009051A8" w:rsidRDefault="000A570B" w:rsidP="000A570B">
      <w:pPr>
        <w:pStyle w:val="PURBody-Indented"/>
        <w:rPr>
          <w:lang w:eastAsia="ja-JP"/>
        </w:rPr>
      </w:pPr>
      <w:r w:rsidRPr="009051A8">
        <w:rPr>
          <w:lang w:eastAsia="ja-JP"/>
        </w:rPr>
        <w:t xml:space="preserve">You may run the server software: </w:t>
      </w:r>
    </w:p>
    <w:p w14:paraId="4C298671" w14:textId="77777777" w:rsidR="000A570B" w:rsidRPr="009051A8" w:rsidRDefault="000A570B" w:rsidP="000A570B">
      <w:pPr>
        <w:pStyle w:val="PURBullet-Indented"/>
      </w:pPr>
      <w:r w:rsidRPr="009051A8">
        <w:t>For the primary purpose of running a cluster node, and</w:t>
      </w:r>
    </w:p>
    <w:p w14:paraId="70177CCE" w14:textId="77777777" w:rsidR="000A570B" w:rsidRPr="00B03697" w:rsidRDefault="000A570B" w:rsidP="000A570B">
      <w:pPr>
        <w:pStyle w:val="PURBullet-Indented"/>
      </w:pPr>
      <w:r w:rsidRPr="009051A8">
        <w:t>In conjunction with other software only as necessary to permit security, storage, performance enhancement and systems management on a cluster node</w:t>
      </w:r>
      <w:r w:rsidRPr="009051A8">
        <w:rPr>
          <w:color w:val="FF0000"/>
        </w:rPr>
        <w:t xml:space="preserve"> </w:t>
      </w:r>
      <w:r w:rsidRPr="009051A8">
        <w:t>for the sole and dedicated purpose of supporting th</w:t>
      </w:r>
      <w:r>
        <w:t xml:space="preserve">e clustered HPC applications.  </w:t>
      </w:r>
    </w:p>
    <w:p w14:paraId="501BF048" w14:textId="77777777" w:rsidR="000A570B" w:rsidRDefault="000A570B" w:rsidP="000A570B">
      <w:pPr>
        <w:pStyle w:val="PURBody-Indented"/>
        <w:rPr>
          <w:lang w:eastAsia="ja-JP"/>
        </w:rPr>
      </w:pPr>
      <w:r w:rsidRPr="009051A8">
        <w:rPr>
          <w:lang w:eastAsia="ja-JP"/>
        </w:rPr>
        <w:t>You may not use the server software for any other purpose.  For e</w:t>
      </w:r>
      <w:r>
        <w:rPr>
          <w:lang w:eastAsia="ja-JP"/>
        </w:rPr>
        <w:t>xample, except as permitted in the second bullet</w:t>
      </w:r>
      <w:r w:rsidRPr="009051A8">
        <w:rPr>
          <w:lang w:eastAsia="ja-JP"/>
        </w:rPr>
        <w:t xml:space="preserve"> above, you may not use the server software as a general purpose server, database server, web server,</w:t>
      </w:r>
      <w:r w:rsidRPr="009051A8">
        <w:rPr>
          <w:color w:val="FF0000"/>
          <w:lang w:eastAsia="ja-JP"/>
        </w:rPr>
        <w:t xml:space="preserve"> </w:t>
      </w:r>
      <w:r w:rsidRPr="009051A8">
        <w:rPr>
          <w:lang w:eastAsia="ja-JP"/>
        </w:rPr>
        <w:t>e-mail server, print server, or file server.</w:t>
      </w:r>
    </w:p>
    <w:p w14:paraId="5ADDE753" w14:textId="77777777" w:rsidR="000A570B" w:rsidRDefault="000A570B" w:rsidP="000A570B">
      <w:pPr>
        <w:pStyle w:val="PURBlueStrong"/>
        <w:rPr>
          <w:b/>
          <w:bCs/>
        </w:rPr>
      </w:pPr>
      <w:r w:rsidRPr="006B2F99">
        <w:t>Data Storage Technology</w:t>
      </w:r>
    </w:p>
    <w:p w14:paraId="0E004DF2" w14:textId="77777777" w:rsidR="000A570B" w:rsidRDefault="000A570B" w:rsidP="000A570B">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Desktop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3CBAFAE1" w14:textId="77777777" w:rsidR="000A570B" w:rsidRPr="00E53E5B" w:rsidRDefault="005A7E54" w:rsidP="000A570B">
      <w:pPr>
        <w:pStyle w:val="PURBreadcrumb"/>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E53E5B">
        <w:t xml:space="preserve"> </w:t>
      </w:r>
    </w:p>
    <w:p w14:paraId="6C376BE4" w14:textId="60C30A54" w:rsidR="000A570B" w:rsidRPr="00A23961" w:rsidRDefault="000A570B" w:rsidP="000A570B">
      <w:pPr>
        <w:pStyle w:val="PURProductName"/>
      </w:pPr>
      <w:bookmarkStart w:id="239" w:name="_Toc297828716"/>
      <w:bookmarkStart w:id="240" w:name="_Toc297883471"/>
      <w:bookmarkStart w:id="241" w:name="_Toc299524972"/>
      <w:bookmarkStart w:id="242" w:name="_Toc299531324"/>
      <w:bookmarkStart w:id="243" w:name="_Toc299531432"/>
      <w:bookmarkStart w:id="244" w:name="_Toc299531540"/>
      <w:bookmarkStart w:id="245" w:name="_Toc299957148"/>
      <w:bookmarkStart w:id="246" w:name="_Toc300000212"/>
      <w:bookmarkStart w:id="247" w:name="_Toc300000486"/>
      <w:r w:rsidRPr="00A23961">
        <w:t xml:space="preserve">Windows Server 2008 R2 OEM </w:t>
      </w:r>
      <w:r w:rsidR="00BC6C4C">
        <w:t xml:space="preserve">Standard and </w:t>
      </w:r>
      <w:r w:rsidRPr="00A23961">
        <w:t>Enterprise</w:t>
      </w:r>
      <w:bookmarkEnd w:id="239"/>
      <w:bookmarkEnd w:id="240"/>
      <w:bookmarkEnd w:id="241"/>
      <w:bookmarkEnd w:id="242"/>
      <w:bookmarkEnd w:id="243"/>
      <w:bookmarkEnd w:id="244"/>
      <w:bookmarkEnd w:id="245"/>
      <w:bookmarkEnd w:id="246"/>
      <w:bookmarkEnd w:id="247"/>
      <w:r w:rsidRPr="00A23961">
        <w:t xml:space="preserve"> </w:t>
      </w:r>
      <w:r w:rsidRPr="00A23961">
        <w:fldChar w:fldCharType="begin"/>
      </w:r>
      <w:r w:rsidRPr="00A23961">
        <w:instrText xml:space="preserve"> XE "Windows Server 2008 R2 OEM </w:instrText>
      </w:r>
      <w:r w:rsidR="00AB2D09">
        <w:instrText xml:space="preserve">Standard and </w:instrText>
      </w:r>
      <w:r w:rsidRPr="00A23961">
        <w:instrText xml:space="preserve">Enterprise" </w:instrText>
      </w:r>
      <w:r w:rsidRPr="00A23961">
        <w:fldChar w:fldCharType="end"/>
      </w:r>
    </w:p>
    <w:p w14:paraId="25330816"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DB4E8F" w:rsidRPr="00A23961" w14:paraId="2D20F260" w14:textId="77777777" w:rsidTr="00AE7BEF">
        <w:tc>
          <w:tcPr>
            <w:tcW w:w="2477" w:type="pct"/>
          </w:tcPr>
          <w:p w14:paraId="31C9EA04" w14:textId="77777777" w:rsidR="00DB4E8F" w:rsidRPr="00A23961" w:rsidRDefault="00DB4E8F"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License Mobility Rights: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vMerge w:val="restart"/>
          </w:tcPr>
          <w:p w14:paraId="2A2373DF" w14:textId="77777777" w:rsidR="00DB4E8F" w:rsidRPr="00A23961" w:rsidRDefault="00DB4E8F" w:rsidP="007C7A84">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03633E">
              <w:rPr>
                <w:rFonts w:ascii="Arial Narrow" w:hAnsi="Arial Narrow"/>
                <w:b/>
                <w:color w:val="404040" w:themeColor="text1" w:themeTint="BF"/>
                <w:sz w:val="18"/>
              </w:rPr>
              <w:t>Potentially Unwanted Software</w:t>
            </w:r>
            <w:r>
              <w:rPr>
                <w:rFonts w:ascii="Arial Narrow" w:hAnsi="Arial Narrow"/>
                <w:color w:val="404040" w:themeColor="text1" w:themeTint="BF"/>
                <w:sz w:val="18"/>
              </w:rPr>
              <w:t xml:space="preserve">, </w:t>
            </w:r>
            <w:r w:rsidR="007C7A84">
              <w:rPr>
                <w:rFonts w:ascii="Arial Narrow" w:hAnsi="Arial Narrow"/>
                <w:b/>
                <w:color w:val="404040" w:themeColor="text1" w:themeTint="BF"/>
                <w:sz w:val="18"/>
              </w:rPr>
              <w:t xml:space="preserve"> MPEG-4, </w:t>
            </w:r>
            <w:r>
              <w:rPr>
                <w:rFonts w:ascii="Arial Narrow" w:hAnsi="Arial Narrow"/>
                <w:b/>
                <w:color w:val="404040" w:themeColor="text1" w:themeTint="BF"/>
                <w:sz w:val="18"/>
              </w:rPr>
              <w:t xml:space="preserve">VC-1 </w:t>
            </w:r>
            <w:r w:rsidRPr="00A23961">
              <w:rPr>
                <w:rFonts w:ascii="Arial Narrow" w:hAnsi="Arial Narrow"/>
                <w:i/>
                <w:color w:val="404040" w:themeColor="text1" w:themeTint="BF"/>
                <w:sz w:val="18"/>
              </w:rPr>
              <w:t xml:space="preserve">(see </w:t>
            </w:r>
            <w:hyperlink w:anchor="Appendix2" w:history="1">
              <w:r w:rsidRPr="00A23961">
                <w:rPr>
                  <w:rFonts w:ascii="Arial Narrow" w:hAnsi="Arial Narrow"/>
                  <w:i/>
                  <w:color w:val="00467F"/>
                  <w:sz w:val="18"/>
                  <w:u w:val="single"/>
                </w:rPr>
                <w:t>Appendix 2</w:t>
              </w:r>
            </w:hyperlink>
            <w:r w:rsidRPr="00A23961">
              <w:rPr>
                <w:rFonts w:ascii="Arial Narrow" w:hAnsi="Arial Narrow"/>
                <w:i/>
                <w:color w:val="404040" w:themeColor="text1" w:themeTint="BF"/>
                <w:sz w:val="18"/>
              </w:rPr>
              <w:t>)</w:t>
            </w:r>
          </w:p>
        </w:tc>
      </w:tr>
      <w:tr w:rsidR="00DB4E8F" w:rsidRPr="00A23961" w14:paraId="246841EB" w14:textId="77777777" w:rsidTr="00AE7BEF">
        <w:tc>
          <w:tcPr>
            <w:tcW w:w="2477" w:type="pct"/>
          </w:tcPr>
          <w:p w14:paraId="63FF27D6" w14:textId="77777777" w:rsidR="00DB4E8F" w:rsidRPr="00A23961" w:rsidRDefault="00DB4E8F"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vMerge/>
          </w:tcPr>
          <w:p w14:paraId="4EA82A36" w14:textId="77777777" w:rsidR="00DB4E8F" w:rsidRPr="00A23961" w:rsidRDefault="00DB4E8F" w:rsidP="00AE7BEF">
            <w:pPr>
              <w:spacing w:after="0"/>
              <w:rPr>
                <w:rFonts w:ascii="Arial Narrow" w:hAnsi="Arial Narrow"/>
                <w:color w:val="404040" w:themeColor="text1" w:themeTint="BF"/>
                <w:sz w:val="18"/>
              </w:rPr>
            </w:pPr>
          </w:p>
        </w:tc>
      </w:tr>
    </w:tbl>
    <w:p w14:paraId="4EB5A837" w14:textId="77777777" w:rsidR="000A570B" w:rsidRPr="00A23961" w:rsidRDefault="000A570B" w:rsidP="000A570B">
      <w:pPr>
        <w:pStyle w:val="PURADDITIONALTERMSHEADERMB"/>
      </w:pPr>
      <w:r w:rsidRPr="00A23961">
        <w:t>Additional Terms:</w:t>
      </w:r>
    </w:p>
    <w:p w14:paraId="2A0329A3" w14:textId="77777777" w:rsidR="000A570B" w:rsidRPr="00A23961" w:rsidRDefault="000A570B" w:rsidP="000A570B">
      <w:pPr>
        <w:pStyle w:val="PURBody-Indented"/>
      </w:pPr>
      <w:r w:rsidRPr="00A23961">
        <w:t xml:space="preserve">You may only use the server software that is pre-installed on a server that you purchased.  The server software must be </w:t>
      </w:r>
      <w:r w:rsidR="00BC6C4C">
        <w:t>either</w:t>
      </w:r>
      <w:r w:rsidRPr="00A23961">
        <w:t xml:space="preserve"> Windows Server 2008 R2 OEM </w:t>
      </w:r>
      <w:r w:rsidR="00BC6C4C">
        <w:t>Standard or Enterprise</w:t>
      </w:r>
      <w:r w:rsidR="00BC6C4C">
        <w:rPr>
          <w:rStyle w:val="CommentReference"/>
        </w:rPr>
        <w:t xml:space="preserve">.  </w:t>
      </w:r>
      <w:r w:rsidRPr="00A23961">
        <w:t xml:space="preserve">The installation and use rights for the server software are governed by the Software License Terms that accompanied the pre-installed server software; provided however, that access rights to the server software as hosted, in providing software services, and use of the client software in connection with software services are governed by these product use rights.  </w:t>
      </w:r>
    </w:p>
    <w:p w14:paraId="56611C05" w14:textId="77777777" w:rsidR="000A570B" w:rsidRPr="00151334" w:rsidRDefault="000A570B" w:rsidP="000A570B">
      <w:pPr>
        <w:pStyle w:val="PURBlueStrong"/>
      </w:pPr>
      <w:r w:rsidRPr="00151334">
        <w:t>Testing, maintenance, and administration access</w:t>
      </w:r>
    </w:p>
    <w:p w14:paraId="667CC26E" w14:textId="77777777" w:rsidR="000A570B" w:rsidRPr="00151334" w:rsidRDefault="000A570B" w:rsidP="000A570B">
      <w:pPr>
        <w:pStyle w:val="PURBody-Indented"/>
      </w:pPr>
      <w:r w:rsidRPr="00151334">
        <w:t xml:space="preserve">For each instance running in an operating system environment (or OSE), you may also permit up to two (2) other users to use or access the server software to directly or indirectly host a graphical user interface (using the Windows Server 2008 Remote Desktop </w:t>
      </w:r>
      <w:r w:rsidRPr="00151334">
        <w:lastRenderedPageBreak/>
        <w:t>Services functionality or other technology). This use is for the sole purpose of testing, maintenance, and administration of the licensed products. These users do not need Windows Server 2008 Remote Desktop Services SALs.</w:t>
      </w:r>
    </w:p>
    <w:p w14:paraId="5B3BF543" w14:textId="77777777" w:rsidR="000A570B" w:rsidRPr="00151334" w:rsidRDefault="000A570B" w:rsidP="000A570B">
      <w:pPr>
        <w:pStyle w:val="PURBlueStrong"/>
      </w:pPr>
      <w:r w:rsidRPr="00151334">
        <w:t>Data Storage Technology</w:t>
      </w:r>
    </w:p>
    <w:p w14:paraId="263CFC7C" w14:textId="77777777" w:rsidR="000A570B" w:rsidRPr="00151334" w:rsidRDefault="000A570B" w:rsidP="000A570B">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0CAEDF2A" w14:textId="77777777" w:rsidR="000A570B" w:rsidRPr="003A27AD" w:rsidRDefault="000A570B" w:rsidP="000A570B">
      <w:pPr>
        <w:pStyle w:val="PURBlueStrong"/>
      </w:pPr>
      <w:proofErr w:type="gramStart"/>
      <w:r w:rsidRPr="003A27AD">
        <w:t>Windows Server 2008 Remote Desktop Services.</w:t>
      </w:r>
      <w:proofErr w:type="gramEnd"/>
      <w:r w:rsidRPr="003A27AD">
        <w:t xml:space="preserve">    </w:t>
      </w:r>
    </w:p>
    <w:p w14:paraId="2BB417FD" w14:textId="77777777" w:rsidR="000A570B" w:rsidRPr="00A23961" w:rsidRDefault="000A570B" w:rsidP="000A570B">
      <w:pPr>
        <w:pStyle w:val="PURBody-Indented"/>
      </w:pPr>
      <w:r w:rsidRPr="00A23961">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3709148F" w14:textId="77777777" w:rsidR="000A570B" w:rsidRPr="00A23961" w:rsidRDefault="000A570B" w:rsidP="000A570B">
      <w:pPr>
        <w:pStyle w:val="PURBody-Indented"/>
      </w:pPr>
      <w:r w:rsidRPr="003A27AD">
        <w:rPr>
          <w:rStyle w:val="PURBlueStrongChar"/>
        </w:rPr>
        <w:t>Windows Server 2008 R2 Rights Management Services</w:t>
      </w:r>
      <w:r w:rsidRPr="00A23961">
        <w:rPr>
          <w:i/>
        </w:rPr>
        <w:t xml:space="preserve">.  </w:t>
      </w:r>
      <w:r w:rsidRPr="00A23961">
        <w:t xml:space="preserve">You must acquire a Windows Server 2008 </w:t>
      </w:r>
      <w:r w:rsidRPr="00A23961">
        <w:rPr>
          <w:color w:val="000000"/>
        </w:rPr>
        <w:t xml:space="preserve">R2 </w:t>
      </w:r>
      <w:r w:rsidRPr="00A23961">
        <w:t xml:space="preserve">Rights Management Services SAL for each user that directly or indirectly is authorized to access the Windows Server 2008 </w:t>
      </w:r>
      <w:r w:rsidRPr="00A23961">
        <w:rPr>
          <w:color w:val="000000"/>
        </w:rPr>
        <w:t xml:space="preserve">R2 </w:t>
      </w:r>
      <w:r w:rsidRPr="00A23961">
        <w:t xml:space="preserve">Rights Management Services functionality. Please see the SAL licensing model section for a description of the SAL license. </w:t>
      </w:r>
    </w:p>
    <w:p w14:paraId="72668F02" w14:textId="77777777" w:rsidR="000A570B" w:rsidRDefault="000A570B" w:rsidP="000A570B">
      <w:pPr>
        <w:pStyle w:val="PURBody-Indented"/>
      </w:pPr>
      <w:r w:rsidRPr="003A27AD">
        <w:rPr>
          <w:rStyle w:val="PURBlueStrongChar"/>
        </w:rPr>
        <w:t>Microsoft Application Virtualization 4.6 for Remote Desktop Services</w:t>
      </w:r>
      <w:r w:rsidRPr="00A23961">
        <w:rPr>
          <w:u w:val="single"/>
        </w:rPr>
        <w:t>.</w:t>
      </w:r>
      <w:r w:rsidRPr="00A23961">
        <w:t xml:space="preserve"> 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6389307E" w14:textId="77777777" w:rsidR="000A570B" w:rsidRDefault="000A570B" w:rsidP="000A570B">
      <w:pPr>
        <w:ind w:left="270"/>
        <w:rPr>
          <w:bCs/>
          <w:iCs/>
          <w:color w:val="404040" w:themeColor="text1" w:themeTint="BF"/>
          <w:sz w:val="18"/>
        </w:rPr>
      </w:pPr>
    </w:p>
    <w:p w14:paraId="211639DA" w14:textId="77777777" w:rsidR="000A570B" w:rsidRDefault="005A7E54" w:rsidP="000A570B">
      <w:pPr>
        <w:pStyle w:val="PURBreadcrumb"/>
        <w:rPr>
          <w:rStyle w:val="Hyperlink"/>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6CB61F22" w14:textId="77777777" w:rsidR="000A570B" w:rsidRPr="00A23961" w:rsidRDefault="000A570B" w:rsidP="000A570B">
      <w:pPr>
        <w:pStyle w:val="PURProductName"/>
      </w:pPr>
      <w:bookmarkStart w:id="248" w:name="_Toc297828718"/>
      <w:bookmarkStart w:id="249" w:name="_Toc297883473"/>
      <w:bookmarkStart w:id="250" w:name="_Toc299524974"/>
      <w:bookmarkStart w:id="251" w:name="_Toc299531326"/>
      <w:bookmarkStart w:id="252" w:name="_Toc299531434"/>
      <w:bookmarkStart w:id="253" w:name="_Toc299531542"/>
      <w:bookmarkStart w:id="254" w:name="_Toc299957149"/>
      <w:bookmarkStart w:id="255" w:name="_Toc300000213"/>
      <w:bookmarkStart w:id="256" w:name="_Toc300000487"/>
      <w:r w:rsidRPr="00A23961">
        <w:t>Windows Server 2008 R2 Standard</w:t>
      </w:r>
      <w:bookmarkEnd w:id="248"/>
      <w:bookmarkEnd w:id="249"/>
      <w:bookmarkEnd w:id="250"/>
      <w:bookmarkEnd w:id="251"/>
      <w:bookmarkEnd w:id="252"/>
      <w:bookmarkEnd w:id="253"/>
      <w:bookmarkEnd w:id="254"/>
      <w:bookmarkEnd w:id="255"/>
      <w:bookmarkEnd w:id="256"/>
      <w:r w:rsidRPr="00A23961">
        <w:fldChar w:fldCharType="begin"/>
      </w:r>
      <w:r w:rsidRPr="00A23961">
        <w:instrText xml:space="preserve"> XE "Windows Server 2008 R2 Standard" </w:instrText>
      </w:r>
      <w:r w:rsidRPr="00A23961">
        <w:fldChar w:fldCharType="end"/>
      </w:r>
    </w:p>
    <w:p w14:paraId="21D54B5F"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A23961" w14:paraId="72CBB377" w14:textId="77777777" w:rsidTr="007C7A84">
        <w:trPr>
          <w:trHeight w:val="112"/>
        </w:trPr>
        <w:tc>
          <w:tcPr>
            <w:tcW w:w="2477" w:type="pct"/>
          </w:tcPr>
          <w:p w14:paraId="0EB94445" w14:textId="77777777" w:rsidR="007C7A84" w:rsidRPr="00A23961" w:rsidRDefault="007C7A84"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License Mobility Rights: </w:t>
            </w:r>
            <w:r w:rsidRPr="00A23961">
              <w:rPr>
                <w:rFonts w:ascii="Arial Narrow" w:hAnsi="Arial Narrow"/>
                <w:b/>
                <w:color w:val="404040" w:themeColor="text1" w:themeTint="BF"/>
                <w:sz w:val="18"/>
              </w:rPr>
              <w:t>No</w:t>
            </w:r>
          </w:p>
        </w:tc>
        <w:tc>
          <w:tcPr>
            <w:tcW w:w="2523" w:type="pct"/>
            <w:vMerge w:val="restart"/>
          </w:tcPr>
          <w:p w14:paraId="747CCCDA" w14:textId="77777777" w:rsidR="007C7A84" w:rsidRPr="00A23961" w:rsidRDefault="007C7A84" w:rsidP="007C7A84">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7C7A84">
              <w:rPr>
                <w:rFonts w:ascii="Arial Narrow" w:hAnsi="Arial Narrow"/>
                <w:b/>
                <w:color w:val="404040" w:themeColor="text1" w:themeTint="BF"/>
                <w:sz w:val="18"/>
              </w:rPr>
              <w:t>Potentially Unwanted Software,</w:t>
            </w:r>
            <w:r>
              <w:rPr>
                <w:rFonts w:ascii="Arial Narrow" w:hAnsi="Arial Narrow"/>
                <w:b/>
                <w:color w:val="404040" w:themeColor="text1" w:themeTint="BF"/>
                <w:sz w:val="18"/>
              </w:rPr>
              <w:t xml:space="preserve"> MPEG-4, VC-1 </w:t>
            </w:r>
            <w:r w:rsidRPr="00A23961">
              <w:rPr>
                <w:rFonts w:ascii="Arial Narrow" w:hAnsi="Arial Narrow"/>
                <w:i/>
                <w:color w:val="404040" w:themeColor="text1" w:themeTint="BF"/>
                <w:sz w:val="18"/>
              </w:rPr>
              <w:t xml:space="preserve">(see </w:t>
            </w:r>
            <w:hyperlink w:anchor="Appendix2" w:history="1">
              <w:r w:rsidRPr="00A23961">
                <w:rPr>
                  <w:rFonts w:ascii="Arial Narrow" w:hAnsi="Arial Narrow"/>
                  <w:i/>
                  <w:color w:val="00467F"/>
                  <w:sz w:val="18"/>
                  <w:u w:val="single"/>
                </w:rPr>
                <w:t>Appendix 2</w:t>
              </w:r>
            </w:hyperlink>
            <w:r w:rsidRPr="00A23961">
              <w:rPr>
                <w:rFonts w:ascii="Arial Narrow" w:hAnsi="Arial Narrow"/>
                <w:i/>
                <w:color w:val="404040" w:themeColor="text1" w:themeTint="BF"/>
                <w:sz w:val="18"/>
              </w:rPr>
              <w:t>)</w:t>
            </w:r>
          </w:p>
        </w:tc>
      </w:tr>
      <w:tr w:rsidR="007C7A84" w:rsidRPr="00A23961" w14:paraId="69FFC46A" w14:textId="77777777" w:rsidTr="007C7A84">
        <w:trPr>
          <w:trHeight w:val="68"/>
        </w:trPr>
        <w:tc>
          <w:tcPr>
            <w:tcW w:w="2477" w:type="pct"/>
          </w:tcPr>
          <w:p w14:paraId="0BB0C835" w14:textId="77777777" w:rsidR="007C7A84" w:rsidRPr="00A23961" w:rsidRDefault="007C7A84"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vMerge/>
          </w:tcPr>
          <w:p w14:paraId="17FD42FE" w14:textId="77777777" w:rsidR="007C7A84" w:rsidRPr="00A23961" w:rsidRDefault="007C7A84" w:rsidP="00AE7BEF">
            <w:pPr>
              <w:spacing w:after="0"/>
              <w:rPr>
                <w:rFonts w:ascii="Arial Narrow" w:hAnsi="Arial Narrow"/>
                <w:color w:val="404040" w:themeColor="text1" w:themeTint="BF"/>
                <w:sz w:val="18"/>
              </w:rPr>
            </w:pPr>
          </w:p>
        </w:tc>
      </w:tr>
    </w:tbl>
    <w:p w14:paraId="141F14EA" w14:textId="77777777" w:rsidR="000A570B" w:rsidRPr="00A23961" w:rsidRDefault="000A570B" w:rsidP="000A570B">
      <w:pPr>
        <w:pStyle w:val="PURADDITIONALTERMSHEADERMB"/>
      </w:pPr>
      <w:r w:rsidRPr="00A23961">
        <w:t>Additional Terms:</w:t>
      </w:r>
    </w:p>
    <w:p w14:paraId="077218E6" w14:textId="77777777" w:rsidR="000A570B" w:rsidRPr="00A23961" w:rsidRDefault="000A570B" w:rsidP="000A570B">
      <w:pPr>
        <w:pStyle w:val="PURBlueStrong"/>
      </w:pPr>
      <w:r w:rsidRPr="00A23961">
        <w:t xml:space="preserve">Number of Licenses Required </w:t>
      </w:r>
    </w:p>
    <w:p w14:paraId="3F31D266" w14:textId="77777777" w:rsidR="000A570B" w:rsidRPr="00A23961" w:rsidRDefault="000A570B" w:rsidP="000A570B">
      <w:pPr>
        <w:pStyle w:val="PURBody-Indented"/>
        <w:rPr>
          <w:i/>
        </w:rPr>
      </w:pPr>
      <w:r w:rsidRPr="00A23961">
        <w:t>The total number of software licenses required for a server equals the sum of the software licenses required under i) and ii) below.</w:t>
      </w:r>
    </w:p>
    <w:p w14:paraId="75615849" w14:textId="77777777" w:rsidR="000A570B" w:rsidRPr="00A23961" w:rsidRDefault="000A570B" w:rsidP="000A570B">
      <w:pPr>
        <w:pStyle w:val="PURBody-Indented"/>
        <w:rPr>
          <w:i/>
        </w:rPr>
      </w:pPr>
      <w:r w:rsidRPr="00A23961">
        <w:t xml:space="preserve"> i) You need one </w:t>
      </w:r>
      <w:r w:rsidRPr="00A23961">
        <w:rPr>
          <w:bCs/>
        </w:rPr>
        <w:t xml:space="preserve">software license </w:t>
      </w:r>
      <w:r w:rsidRPr="00A23961">
        <w:t>for each physical processor on a server, which permits you to run on that server, at any one time:</w:t>
      </w:r>
    </w:p>
    <w:p w14:paraId="3284E26E" w14:textId="77777777" w:rsidR="000A570B" w:rsidRPr="00A23961" w:rsidRDefault="000A570B" w:rsidP="000A570B">
      <w:pPr>
        <w:pStyle w:val="PURBullet-Indented"/>
      </w:pPr>
      <w:r w:rsidRPr="00A23961">
        <w:t xml:space="preserve">one instance of the server software in one physical operating system environment (or OSE) , and  </w:t>
      </w:r>
    </w:p>
    <w:p w14:paraId="2EEF5DD2" w14:textId="77777777" w:rsidR="000A570B" w:rsidRPr="00A23961" w:rsidRDefault="000A570B" w:rsidP="000A570B">
      <w:pPr>
        <w:pStyle w:val="PURBullet-Indented"/>
      </w:pPr>
      <w:proofErr w:type="gramStart"/>
      <w:r w:rsidRPr="00A23961">
        <w:t>one</w:t>
      </w:r>
      <w:proofErr w:type="gramEnd"/>
      <w:r w:rsidRPr="00A23961">
        <w:t xml:space="preserve"> instance of the server software in a virtual operating system environment (or OSE).</w:t>
      </w:r>
    </w:p>
    <w:p w14:paraId="2FEEFC2F" w14:textId="77777777" w:rsidR="000A570B" w:rsidRPr="00A23961" w:rsidRDefault="000A570B" w:rsidP="000A570B">
      <w:pPr>
        <w:pStyle w:val="PURBody-Indented"/>
      </w:pPr>
      <w:r w:rsidRPr="00A23961">
        <w:t>If you run an instance in the virtual operating system environment (or OSE), the instance of the server software running in the physical operating system environment (or OSE) may be used only to:</w:t>
      </w:r>
    </w:p>
    <w:p w14:paraId="7E4D6811" w14:textId="77777777" w:rsidR="000A570B" w:rsidRPr="00A23961" w:rsidRDefault="000A570B" w:rsidP="000A570B">
      <w:pPr>
        <w:pStyle w:val="PURBullet-Indented"/>
      </w:pPr>
      <w:r w:rsidRPr="00A23961">
        <w:t>run hardware virtualization software, or</w:t>
      </w:r>
    </w:p>
    <w:p w14:paraId="7A9E61F0" w14:textId="77777777" w:rsidR="000A570B" w:rsidRPr="00A23961" w:rsidRDefault="000A570B" w:rsidP="000A570B">
      <w:pPr>
        <w:pStyle w:val="PURBullet-Indented"/>
      </w:pPr>
      <w:r w:rsidRPr="00A23961">
        <w:t>provide hardware virtualization services, or</w:t>
      </w:r>
    </w:p>
    <w:p w14:paraId="29202781" w14:textId="77777777" w:rsidR="000A570B" w:rsidRPr="00497124" w:rsidRDefault="000A570B" w:rsidP="000A570B">
      <w:pPr>
        <w:pStyle w:val="PURBullet-Indented"/>
      </w:pPr>
      <w:proofErr w:type="gramStart"/>
      <w:r w:rsidRPr="00A23961">
        <w:t>run</w:t>
      </w:r>
      <w:proofErr w:type="gramEnd"/>
      <w:r w:rsidRPr="00A23961">
        <w:t xml:space="preserve"> software to manage and service operating system environments (o</w:t>
      </w:r>
      <w:r>
        <w:t>r OSEs) on the licensed server.</w:t>
      </w:r>
    </w:p>
    <w:p w14:paraId="51984851" w14:textId="77777777" w:rsidR="000A570B" w:rsidRPr="00A23961" w:rsidRDefault="000A570B" w:rsidP="000A570B">
      <w:pPr>
        <w:pStyle w:val="PURBody-Indented"/>
      </w:pPr>
      <w:r w:rsidRPr="00A23961">
        <w:t>ii) You need an additional software</w:t>
      </w:r>
      <w:r w:rsidRPr="00A23961">
        <w:rPr>
          <w:bCs/>
        </w:rPr>
        <w:t xml:space="preserve"> license </w:t>
      </w:r>
      <w:r w:rsidRPr="00A23961">
        <w:t>for each physical processor on the server to run an additional instance of the server software in virtual operating system environments (or OSEs).</w:t>
      </w:r>
    </w:p>
    <w:p w14:paraId="5A1B3E11" w14:textId="77777777" w:rsidR="000A570B" w:rsidRPr="00151334" w:rsidRDefault="000A570B" w:rsidP="000A570B">
      <w:pPr>
        <w:pStyle w:val="PURBlueStrong"/>
      </w:pPr>
      <w:r w:rsidRPr="00151334">
        <w:t>Testing, maintenance, and administration access</w:t>
      </w:r>
    </w:p>
    <w:p w14:paraId="6228E891" w14:textId="77777777" w:rsidR="000A570B" w:rsidRPr="00151334" w:rsidRDefault="000A570B" w:rsidP="000A570B">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566EED13" w14:textId="77777777" w:rsidR="000A570B" w:rsidRPr="00A23961" w:rsidRDefault="000A570B" w:rsidP="000A570B">
      <w:pPr>
        <w:pStyle w:val="PURBlueStrong"/>
      </w:pPr>
      <w:r w:rsidRPr="00A23961">
        <w:t>Data Storage Technology</w:t>
      </w:r>
    </w:p>
    <w:p w14:paraId="7889C90A" w14:textId="77777777" w:rsidR="000A570B" w:rsidRPr="00A23961" w:rsidRDefault="000A570B" w:rsidP="000A570B">
      <w:pPr>
        <w:pStyle w:val="PURBody-Indented"/>
      </w:pPr>
      <w:r w:rsidRPr="00A23961">
        <w:t>The server software may include data storage technology called Windows Internal Database.  Components of the server software use this technology to store data.  You may not otherwise use or access this technology under this agreement.</w:t>
      </w:r>
    </w:p>
    <w:p w14:paraId="58F28E5A" w14:textId="77777777" w:rsidR="000A570B" w:rsidRPr="00A23961" w:rsidRDefault="000A570B" w:rsidP="000A570B">
      <w:pPr>
        <w:pStyle w:val="PURBlueStrong"/>
      </w:pPr>
      <w:r w:rsidRPr="00A23961">
        <w:t>Windows Server 2008 Remote Desktop Services</w:t>
      </w:r>
    </w:p>
    <w:p w14:paraId="6C4BE723" w14:textId="77777777" w:rsidR="000A570B" w:rsidRPr="00A23961" w:rsidRDefault="000A570B" w:rsidP="000A570B">
      <w:pPr>
        <w:pStyle w:val="PURBody-Indented"/>
      </w:pPr>
      <w:r w:rsidRPr="00A23961">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36EF1EC1" w14:textId="77777777" w:rsidR="000A570B" w:rsidRPr="00A23961" w:rsidRDefault="000A570B" w:rsidP="000A570B">
      <w:pPr>
        <w:pStyle w:val="PURBlueStrong"/>
      </w:pPr>
      <w:r w:rsidRPr="00A23961">
        <w:lastRenderedPageBreak/>
        <w:t>Windows Server 2008 R2 Rights Management Services</w:t>
      </w:r>
    </w:p>
    <w:p w14:paraId="0E7BA177" w14:textId="77777777" w:rsidR="000A570B" w:rsidRPr="00A23961" w:rsidRDefault="000A570B" w:rsidP="000A570B">
      <w:pPr>
        <w:pStyle w:val="PURBody-Indented"/>
      </w:pPr>
      <w:r w:rsidRPr="00A23961">
        <w:t xml:space="preserve">You must acquire a Windows Server 2008 R2 Rights Management Services SAL for each user that directly or indirectly is authorized to access the Windows Server 2008 R2 Rights Management Services functionality. Please see the SAL licensing model section for a description of the SAL license. </w:t>
      </w:r>
    </w:p>
    <w:p w14:paraId="37EE136B" w14:textId="77777777" w:rsidR="000A570B" w:rsidRPr="00A23961" w:rsidRDefault="000A570B" w:rsidP="000A570B">
      <w:pPr>
        <w:pStyle w:val="PURBlueStrong"/>
      </w:pPr>
      <w:r w:rsidRPr="00A23961">
        <w:t>Microsoft Application Virtualization 4.6 for Remote Desktop Services</w:t>
      </w:r>
    </w:p>
    <w:p w14:paraId="436BCAC2" w14:textId="77777777" w:rsidR="000A570B" w:rsidRPr="00A23961" w:rsidRDefault="000A570B" w:rsidP="000A570B">
      <w:pPr>
        <w:pStyle w:val="PURBody-Indented"/>
      </w:pPr>
      <w:r w:rsidRPr="00A23961">
        <w:t>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194E5AFB" w14:textId="77777777" w:rsidR="000A570B" w:rsidRPr="00A23961" w:rsidRDefault="005A7E54" w:rsidP="000A570B">
      <w:pPr>
        <w:keepNext/>
        <w:keepLine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r w:rsidR="000A570B" w:rsidRPr="00A23961">
        <w:rPr>
          <w:rFonts w:ascii="Arial Narrow" w:hAnsi="Arial Narrow"/>
          <w:color w:val="00467F"/>
          <w:sz w:val="16"/>
          <w:u w:val="single"/>
        </w:rPr>
        <w:t xml:space="preserve"> </w:t>
      </w:r>
    </w:p>
    <w:p w14:paraId="6E05153D" w14:textId="77777777" w:rsidR="000A570B" w:rsidRDefault="000A570B" w:rsidP="000A570B">
      <w:pPr>
        <w:pStyle w:val="PURBreadcrumb"/>
        <w:rPr>
          <w:rStyle w:val="Hyperlink"/>
          <w:rFonts w:ascii="Arial Narrow" w:hAnsi="Arial Narrow"/>
          <w:sz w:val="16"/>
        </w:rPr>
      </w:pPr>
      <w:r>
        <w:rPr>
          <w:rStyle w:val="Hyperlink"/>
          <w:rFonts w:ascii="Arial Narrow" w:hAnsi="Arial Narrow"/>
          <w:sz w:val="16"/>
        </w:rPr>
        <w:t xml:space="preserve"> </w:t>
      </w:r>
    </w:p>
    <w:p w14:paraId="540CBEFE" w14:textId="77777777" w:rsidR="000A570B" w:rsidRPr="00A23961" w:rsidRDefault="000A570B" w:rsidP="000A570B">
      <w:pPr>
        <w:pStyle w:val="PURProductName"/>
      </w:pPr>
      <w:bookmarkStart w:id="257" w:name="_Toc297828719"/>
      <w:bookmarkStart w:id="258" w:name="_Toc297883474"/>
      <w:bookmarkStart w:id="259" w:name="_Toc299524975"/>
      <w:bookmarkStart w:id="260" w:name="_Toc299531327"/>
      <w:bookmarkStart w:id="261" w:name="_Toc299531435"/>
      <w:bookmarkStart w:id="262" w:name="_Toc299531543"/>
      <w:bookmarkStart w:id="263" w:name="_Toc299957150"/>
      <w:bookmarkStart w:id="264" w:name="_Toc300000214"/>
      <w:bookmarkStart w:id="265" w:name="_Toc300000488"/>
      <w:r w:rsidRPr="00A23961">
        <w:t>Windows Server 2008 R2 Standard with System Center Operations Manager 2007 R2</w:t>
      </w:r>
      <w:bookmarkEnd w:id="257"/>
      <w:bookmarkEnd w:id="258"/>
      <w:bookmarkEnd w:id="259"/>
      <w:bookmarkEnd w:id="260"/>
      <w:bookmarkEnd w:id="261"/>
      <w:bookmarkEnd w:id="262"/>
      <w:bookmarkEnd w:id="263"/>
      <w:bookmarkEnd w:id="264"/>
      <w:bookmarkEnd w:id="265"/>
      <w:r w:rsidRPr="00A23961">
        <w:fldChar w:fldCharType="begin"/>
      </w:r>
      <w:r w:rsidRPr="00A23961">
        <w:instrText xml:space="preserve"> XE "Windows Server 2008 R2 Standard with System Center Operations Manager 2007 R2" </w:instrText>
      </w:r>
      <w:r w:rsidRPr="00A23961">
        <w:fldChar w:fldCharType="end"/>
      </w:r>
    </w:p>
    <w:p w14:paraId="0807FD9A"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A23961" w14:paraId="477AF8AA" w14:textId="77777777" w:rsidTr="00AE7BEF">
        <w:tc>
          <w:tcPr>
            <w:tcW w:w="2477" w:type="pct"/>
          </w:tcPr>
          <w:p w14:paraId="3598C2EE" w14:textId="77777777" w:rsidR="00624A7C" w:rsidRPr="00A23961" w:rsidRDefault="00624A7C"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License Mobility Rights: </w:t>
            </w:r>
            <w:r w:rsidRPr="00A23961">
              <w:rPr>
                <w:rFonts w:ascii="Arial Narrow" w:hAnsi="Arial Narrow"/>
                <w:b/>
                <w:color w:val="404040" w:themeColor="text1" w:themeTint="BF"/>
                <w:sz w:val="18"/>
              </w:rPr>
              <w:t>No</w:t>
            </w:r>
          </w:p>
        </w:tc>
        <w:tc>
          <w:tcPr>
            <w:tcW w:w="2523" w:type="pct"/>
            <w:vMerge w:val="restart"/>
          </w:tcPr>
          <w:p w14:paraId="407AF0F7" w14:textId="77777777" w:rsidR="00624A7C" w:rsidRPr="00A23961" w:rsidRDefault="00624A7C" w:rsidP="007C7A84">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Pr>
                <w:rFonts w:ascii="Arial Narrow" w:hAnsi="Arial Narrow"/>
                <w:b/>
                <w:color w:val="404040" w:themeColor="text1" w:themeTint="BF"/>
                <w:sz w:val="18"/>
              </w:rPr>
              <w:t>Potent</w:t>
            </w:r>
            <w:r w:rsidR="007C7A84">
              <w:rPr>
                <w:rFonts w:ascii="Arial Narrow" w:hAnsi="Arial Narrow"/>
                <w:b/>
                <w:color w:val="404040" w:themeColor="text1" w:themeTint="BF"/>
                <w:sz w:val="18"/>
              </w:rPr>
              <w:t xml:space="preserve">ially Unwanted Software, MPEG-4, </w:t>
            </w:r>
            <w:r>
              <w:rPr>
                <w:rFonts w:ascii="Arial Narrow" w:hAnsi="Arial Narrow"/>
                <w:b/>
                <w:color w:val="404040" w:themeColor="text1" w:themeTint="BF"/>
                <w:sz w:val="18"/>
              </w:rPr>
              <w:t>VC-1</w:t>
            </w:r>
            <w:r w:rsidRPr="00A23961">
              <w:rPr>
                <w:rFonts w:ascii="Arial Narrow" w:hAnsi="Arial Narrow"/>
                <w:b/>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2" w:history="1">
              <w:r w:rsidRPr="00A23961">
                <w:rPr>
                  <w:rFonts w:ascii="Arial Narrow" w:hAnsi="Arial Narrow"/>
                  <w:i/>
                  <w:color w:val="00467F"/>
                  <w:sz w:val="18"/>
                  <w:u w:val="single"/>
                </w:rPr>
                <w:t>Appendix 2</w:t>
              </w:r>
            </w:hyperlink>
            <w:r w:rsidRPr="00A23961">
              <w:rPr>
                <w:rFonts w:ascii="Arial Narrow" w:hAnsi="Arial Narrow"/>
                <w:i/>
                <w:color w:val="404040" w:themeColor="text1" w:themeTint="BF"/>
                <w:sz w:val="18"/>
              </w:rPr>
              <w:t>)</w:t>
            </w:r>
          </w:p>
        </w:tc>
      </w:tr>
      <w:tr w:rsidR="00624A7C" w:rsidRPr="00A23961" w14:paraId="4D5926E1" w14:textId="77777777" w:rsidTr="00AE7BEF">
        <w:tc>
          <w:tcPr>
            <w:tcW w:w="2477" w:type="pct"/>
          </w:tcPr>
          <w:p w14:paraId="53A26FCB" w14:textId="77777777" w:rsidR="00624A7C" w:rsidRPr="00A23961" w:rsidRDefault="00624A7C"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vMerge/>
          </w:tcPr>
          <w:p w14:paraId="19A79704" w14:textId="77777777" w:rsidR="00624A7C" w:rsidRPr="00A23961" w:rsidRDefault="00624A7C" w:rsidP="00AE7BEF">
            <w:pPr>
              <w:spacing w:after="0"/>
              <w:rPr>
                <w:rFonts w:ascii="Arial Narrow" w:hAnsi="Arial Narrow"/>
                <w:color w:val="404040" w:themeColor="text1" w:themeTint="BF"/>
                <w:sz w:val="18"/>
              </w:rPr>
            </w:pPr>
          </w:p>
        </w:tc>
      </w:tr>
    </w:tbl>
    <w:p w14:paraId="703568F1" w14:textId="77777777" w:rsidR="000A570B" w:rsidRDefault="000A570B" w:rsidP="000A570B">
      <w:pPr>
        <w:pStyle w:val="PURADDITIONALTERMSHEADERMB"/>
      </w:pPr>
      <w:r w:rsidRPr="00A23961">
        <w:t>Additional Terms:</w:t>
      </w:r>
    </w:p>
    <w:p w14:paraId="4C07D245" w14:textId="77777777" w:rsidR="000A570B" w:rsidRPr="00A23961" w:rsidRDefault="000A570B" w:rsidP="000A570B">
      <w:pPr>
        <w:pStyle w:val="PURBlueStrong"/>
      </w:pPr>
      <w:r w:rsidRPr="00A23961">
        <w:t xml:space="preserve">Number of Licenses Required </w:t>
      </w:r>
    </w:p>
    <w:p w14:paraId="631A907C" w14:textId="77777777" w:rsidR="000A570B" w:rsidRPr="00A23961" w:rsidRDefault="000A570B" w:rsidP="000A570B">
      <w:pPr>
        <w:pStyle w:val="PURBody-Indented"/>
        <w:rPr>
          <w:i/>
        </w:rPr>
      </w:pPr>
      <w:r w:rsidRPr="00A23961">
        <w:t>The total number of software licenses required for a server equals the sum of the software licenses required under i) and ii) below.</w:t>
      </w:r>
    </w:p>
    <w:p w14:paraId="0D25C2B6" w14:textId="77777777" w:rsidR="000A570B" w:rsidRPr="00A23961" w:rsidRDefault="000A570B" w:rsidP="000A570B">
      <w:pPr>
        <w:pStyle w:val="PURBody-Indented"/>
        <w:rPr>
          <w:i/>
        </w:rPr>
      </w:pPr>
      <w:r w:rsidRPr="00A23961">
        <w:t xml:space="preserve"> i) You need one </w:t>
      </w:r>
      <w:r w:rsidRPr="00A23961">
        <w:rPr>
          <w:bCs/>
        </w:rPr>
        <w:t xml:space="preserve">software license </w:t>
      </w:r>
      <w:r w:rsidRPr="00A23961">
        <w:t>for each physical processor on a server, which permits you to run on that server, at any one time:</w:t>
      </w:r>
    </w:p>
    <w:p w14:paraId="7CAB758A" w14:textId="77777777" w:rsidR="000A570B" w:rsidRPr="00A23961" w:rsidRDefault="000A570B" w:rsidP="000A570B">
      <w:pPr>
        <w:pStyle w:val="PURBullet-Indented"/>
      </w:pPr>
      <w:r w:rsidRPr="00A23961">
        <w:t xml:space="preserve">one instance of the server software in one physical operating system environment (or OSE) , and  </w:t>
      </w:r>
    </w:p>
    <w:p w14:paraId="58C91C87" w14:textId="77777777" w:rsidR="000A570B" w:rsidRPr="00A23961" w:rsidRDefault="000A570B" w:rsidP="000A570B">
      <w:pPr>
        <w:pStyle w:val="PURBullet-Indented"/>
      </w:pPr>
      <w:proofErr w:type="gramStart"/>
      <w:r w:rsidRPr="00A23961">
        <w:t>one</w:t>
      </w:r>
      <w:proofErr w:type="gramEnd"/>
      <w:r w:rsidRPr="00A23961">
        <w:t xml:space="preserve"> instance of the server software in a virtual operating system environment (or OSE).</w:t>
      </w:r>
    </w:p>
    <w:p w14:paraId="36584860" w14:textId="77777777" w:rsidR="000A570B" w:rsidRPr="00A23961" w:rsidRDefault="000A570B" w:rsidP="000A570B">
      <w:pPr>
        <w:pStyle w:val="PURBody-Indented"/>
      </w:pPr>
      <w:r w:rsidRPr="00A23961">
        <w:t>If you run an instance in the virtual operating system environment (or OSE), the instance of the server software running in the physical operating system environment (or OSE) may be used only to:</w:t>
      </w:r>
    </w:p>
    <w:p w14:paraId="73DD62D7" w14:textId="77777777" w:rsidR="000A570B" w:rsidRPr="00A23961" w:rsidRDefault="000A570B" w:rsidP="000A570B">
      <w:pPr>
        <w:pStyle w:val="PURBullet-Indented"/>
      </w:pPr>
      <w:r w:rsidRPr="00A23961">
        <w:t>run hardware virtualization software, or</w:t>
      </w:r>
    </w:p>
    <w:p w14:paraId="0F25B564" w14:textId="77777777" w:rsidR="000A570B" w:rsidRPr="00A23961" w:rsidRDefault="000A570B" w:rsidP="000A570B">
      <w:pPr>
        <w:pStyle w:val="PURBullet-Indented"/>
      </w:pPr>
      <w:r w:rsidRPr="00A23961">
        <w:t>provide hardware virtualization services, or</w:t>
      </w:r>
    </w:p>
    <w:p w14:paraId="34AC645E" w14:textId="77777777" w:rsidR="000A570B" w:rsidRPr="00A23961" w:rsidRDefault="000A570B" w:rsidP="000A570B">
      <w:pPr>
        <w:pStyle w:val="PURBullet-Indented"/>
      </w:pPr>
      <w:proofErr w:type="gramStart"/>
      <w:r w:rsidRPr="00A23961">
        <w:t>run</w:t>
      </w:r>
      <w:proofErr w:type="gramEnd"/>
      <w:r w:rsidRPr="00A23961">
        <w:t xml:space="preserve"> software to manage and service operating system environments (or OSEs) on the licensed server.</w:t>
      </w:r>
    </w:p>
    <w:p w14:paraId="549335FA" w14:textId="77777777" w:rsidR="000A570B" w:rsidRPr="00175CF4" w:rsidRDefault="000A570B" w:rsidP="000A570B">
      <w:pPr>
        <w:pStyle w:val="PURBody-Indented"/>
      </w:pPr>
      <w:r w:rsidRPr="00A23961">
        <w:t>ii) You need an additional software</w:t>
      </w:r>
      <w:r w:rsidRPr="00A23961">
        <w:rPr>
          <w:bCs/>
        </w:rPr>
        <w:t xml:space="preserve"> license </w:t>
      </w:r>
      <w:r w:rsidRPr="00A23961">
        <w:t>for each physical processor on the server to run an additional instance of the server software in virtual operating system environments (or OSEs).</w:t>
      </w:r>
    </w:p>
    <w:p w14:paraId="2E8A8AC4" w14:textId="77777777" w:rsidR="000A570B" w:rsidRPr="00175CF4" w:rsidRDefault="000A570B" w:rsidP="000A570B">
      <w:pPr>
        <w:pStyle w:val="PURBlueStrong"/>
      </w:pPr>
      <w:r w:rsidRPr="00151334">
        <w:t>Testing, maintenance, and administration access</w:t>
      </w:r>
    </w:p>
    <w:p w14:paraId="13FA5DF8" w14:textId="77777777" w:rsidR="000A570B" w:rsidRDefault="000A570B" w:rsidP="000A570B">
      <w:pPr>
        <w:pStyle w:val="PURBody-Indented"/>
        <w:rPr>
          <w:smallCaps/>
          <w:color w:val="00467F" w:themeColor="text2"/>
          <w:spacing w:val="-4"/>
        </w:rPr>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06F3A1A1" w14:textId="77777777" w:rsidR="000A570B" w:rsidRPr="00A23961" w:rsidRDefault="000A570B" w:rsidP="000A570B">
      <w:pPr>
        <w:pStyle w:val="PURBlueStrong"/>
      </w:pPr>
      <w:r w:rsidRPr="00A23961">
        <w:t>Data Storage Technology</w:t>
      </w:r>
    </w:p>
    <w:p w14:paraId="4B8C493F" w14:textId="77777777" w:rsidR="000A570B" w:rsidRPr="00A23961" w:rsidRDefault="000A570B" w:rsidP="000A570B">
      <w:pPr>
        <w:pStyle w:val="PURBody-Indented"/>
      </w:pPr>
      <w:r w:rsidRPr="00A23961">
        <w:t>The server software may include data storage technology called Windows Internal Database.  Components of the server software use this technology to store data.  You may not otherwise use or access this technology under this agreement.</w:t>
      </w:r>
    </w:p>
    <w:p w14:paraId="5FE2D2B9" w14:textId="77777777" w:rsidR="000A570B" w:rsidRPr="00A23961" w:rsidRDefault="000A570B" w:rsidP="000A570B">
      <w:pPr>
        <w:pStyle w:val="PURBlueStrong"/>
      </w:pPr>
      <w:r w:rsidRPr="00A23961">
        <w:t>Windows Server 2008 Remote Desktop Services</w:t>
      </w:r>
    </w:p>
    <w:p w14:paraId="1BBADF12" w14:textId="77777777" w:rsidR="000A570B" w:rsidRPr="00A23961" w:rsidRDefault="000A570B" w:rsidP="000A570B">
      <w:pPr>
        <w:pStyle w:val="PURBody-Indented"/>
      </w:pPr>
      <w:r w:rsidRPr="00A23961">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6B0C838A" w14:textId="77777777" w:rsidR="000A570B" w:rsidRPr="00A23961" w:rsidRDefault="000A570B" w:rsidP="000A570B">
      <w:pPr>
        <w:pStyle w:val="PURBlueStrong"/>
      </w:pPr>
      <w:r w:rsidRPr="00A23961">
        <w:t>Windows Server 2008 R2 Rights Management Services</w:t>
      </w:r>
    </w:p>
    <w:p w14:paraId="5A1F2258" w14:textId="77777777" w:rsidR="000A570B" w:rsidRPr="00A23961" w:rsidRDefault="000A570B" w:rsidP="000A570B">
      <w:pPr>
        <w:pStyle w:val="PURBody-Indented"/>
      </w:pPr>
      <w:r w:rsidRPr="00A23961">
        <w:t xml:space="preserve">You must acquire a Windows Server 2008 R2 Rights Management Services SAL for each user that directly or indirectly is authorized to access the Windows Server 2008 R2 Rights Management Services functionality. Please see the SAL licensing model section for a description of the SAL license. </w:t>
      </w:r>
    </w:p>
    <w:p w14:paraId="7775624E" w14:textId="77777777" w:rsidR="000A570B" w:rsidRPr="00A23961" w:rsidRDefault="000A570B" w:rsidP="000A570B">
      <w:pPr>
        <w:pStyle w:val="PURBlueStrong"/>
      </w:pPr>
      <w:r w:rsidRPr="00A23961">
        <w:lastRenderedPageBreak/>
        <w:t>Microsoft Application Virtualization 4.6 for Remote Desktop Services</w:t>
      </w:r>
    </w:p>
    <w:p w14:paraId="6D495075" w14:textId="77777777" w:rsidR="0003633E" w:rsidRDefault="000A570B" w:rsidP="0003633E">
      <w:pPr>
        <w:pStyle w:val="PURBody-Indented"/>
      </w:pPr>
      <w:r w:rsidRPr="00A23961">
        <w:t>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30A077BD" w14:textId="77777777" w:rsidR="000A570B" w:rsidRPr="00A23961" w:rsidRDefault="000A570B" w:rsidP="000A570B">
      <w:pPr>
        <w:pStyle w:val="PURBody-Indented"/>
        <w:rPr>
          <w:smallCaps/>
          <w:color w:val="00467F" w:themeColor="text2"/>
          <w:spacing w:val="-4"/>
        </w:rPr>
      </w:pPr>
      <w:r w:rsidRPr="00A23961">
        <w:rPr>
          <w:smallCaps/>
          <w:color w:val="00467F" w:themeColor="text2"/>
          <w:spacing w:val="-4"/>
        </w:rPr>
        <w:t>System Center Operations Manager 2007 R2</w:t>
      </w:r>
    </w:p>
    <w:p w14:paraId="171E6268" w14:textId="77777777" w:rsidR="000A570B" w:rsidRDefault="000A570B" w:rsidP="000A570B">
      <w:pPr>
        <w:pStyle w:val="PURBody-Indented"/>
      </w:pPr>
      <w:r w:rsidRPr="00A23961">
        <w:t>You need a System Center Operations Manager 2007 R2 Enterprise SAL for each physical processor in the device. You are provided with management rights associated with Enterprise edition workloads of System Center Operations Manager Enterprise Edition SAL. You may manage only one OSE running on the device to which a System Center Operations Manager 2007 R2 Enterprise SAL is assigned.</w:t>
      </w:r>
    </w:p>
    <w:p w14:paraId="03B1F3F8" w14:textId="77777777" w:rsidR="000A570B" w:rsidRPr="00A23961" w:rsidRDefault="005A7E54" w:rsidP="000A570B">
      <w:pPr>
        <w:keepNext/>
        <w:keepLines/>
        <w:tabs>
          <w:tab w:val="left" w:pos="4230"/>
        </w:tab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r w:rsidR="000A570B" w:rsidRPr="00A23961">
        <w:rPr>
          <w:rFonts w:ascii="Arial Narrow" w:hAnsi="Arial Narrow"/>
          <w:color w:val="00467F"/>
          <w:sz w:val="16"/>
          <w:u w:val="single"/>
        </w:rPr>
        <w:t xml:space="preserve"> </w:t>
      </w:r>
    </w:p>
    <w:p w14:paraId="5CE92FCF" w14:textId="77777777" w:rsidR="000A570B" w:rsidRPr="009214B8" w:rsidRDefault="000A570B" w:rsidP="000A570B">
      <w:pPr>
        <w:pStyle w:val="PURProductName"/>
        <w:tabs>
          <w:tab w:val="left" w:pos="4230"/>
        </w:tabs>
      </w:pPr>
      <w:bookmarkStart w:id="266" w:name="_Toc299524976"/>
      <w:bookmarkStart w:id="267" w:name="_Toc299531328"/>
      <w:bookmarkStart w:id="268" w:name="_Toc299531436"/>
      <w:bookmarkStart w:id="269" w:name="_Toc299531544"/>
      <w:bookmarkStart w:id="270" w:name="_Toc299957151"/>
      <w:bookmarkStart w:id="271" w:name="_Toc300000215"/>
      <w:bookmarkStart w:id="272" w:name="_Toc300000489"/>
      <w:r>
        <w:t>Windows Server 2008 R2 Standard with System Center Operations Manager 2007 R2 with SQL Server 2008 R2 Technology</w:t>
      </w:r>
      <w:bookmarkEnd w:id="266"/>
      <w:bookmarkEnd w:id="267"/>
      <w:bookmarkEnd w:id="268"/>
      <w:bookmarkEnd w:id="269"/>
      <w:bookmarkEnd w:id="270"/>
      <w:bookmarkEnd w:id="271"/>
      <w:bookmarkEnd w:id="272"/>
      <w:r>
        <w:fldChar w:fldCharType="begin"/>
      </w:r>
      <w:r>
        <w:instrText xml:space="preserve"> XE "</w:instrText>
      </w:r>
      <w:r w:rsidRPr="00850A33">
        <w:instrText>Windows Server 2008 R2 Standard with System Center Operations Manager 2007 R2 with SQL Server 2008 R2 Technology</w:instrText>
      </w:r>
      <w:r>
        <w:instrText xml:space="preserve">" </w:instrText>
      </w:r>
      <w:r>
        <w:fldChar w:fldCharType="end"/>
      </w:r>
    </w:p>
    <w:p w14:paraId="78DBF34F" w14:textId="77777777" w:rsidR="000A570B" w:rsidRDefault="000A570B" w:rsidP="000A570B">
      <w:pPr>
        <w:pStyle w:val="PURLicenseTerm"/>
        <w:tabs>
          <w:tab w:val="left" w:pos="4230"/>
        </w:tabs>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14:paraId="35E2F91D" w14:textId="77777777" w:rsidTr="00AE7BEF">
        <w:tc>
          <w:tcPr>
            <w:tcW w:w="2477" w:type="pct"/>
          </w:tcPr>
          <w:p w14:paraId="2912191C" w14:textId="77777777" w:rsidR="00624A7C" w:rsidRPr="003667B6" w:rsidRDefault="00624A7C" w:rsidP="00AE7BEF">
            <w:pPr>
              <w:pStyle w:val="PURLMSH"/>
              <w:tabs>
                <w:tab w:val="left" w:pos="4230"/>
              </w:tabs>
            </w:pPr>
            <w:r>
              <w:t xml:space="preserve">License Mobility Rights: </w:t>
            </w:r>
            <w:r>
              <w:rPr>
                <w:b/>
              </w:rPr>
              <w:t>No</w:t>
            </w:r>
          </w:p>
        </w:tc>
        <w:tc>
          <w:tcPr>
            <w:tcW w:w="2523" w:type="pct"/>
            <w:vMerge w:val="restart"/>
          </w:tcPr>
          <w:p w14:paraId="365A00F1" w14:textId="77777777" w:rsidR="00624A7C" w:rsidRDefault="00624A7C" w:rsidP="007C7A84">
            <w:pPr>
              <w:pStyle w:val="PURLMSH"/>
              <w:tabs>
                <w:tab w:val="left" w:pos="4230"/>
              </w:tabs>
            </w:pPr>
            <w:r>
              <w:t xml:space="preserve">See Applicable Notice: </w:t>
            </w:r>
            <w:r>
              <w:rPr>
                <w:b/>
              </w:rPr>
              <w:t xml:space="preserve">Potentially Unwanted Software,  MPEG-4, VC-1  </w:t>
            </w:r>
            <w:r w:rsidRPr="007A3421">
              <w:rPr>
                <w:i/>
              </w:rPr>
              <w:t xml:space="preserve">(see </w:t>
            </w:r>
            <w:hyperlink w:anchor="Appendix2" w:history="1">
              <w:r w:rsidRPr="00C4367D">
                <w:rPr>
                  <w:rStyle w:val="Hyperlink"/>
                  <w:i/>
                </w:rPr>
                <w:t>Appendix 2</w:t>
              </w:r>
            </w:hyperlink>
            <w:r w:rsidRPr="007A3421">
              <w:rPr>
                <w:i/>
              </w:rPr>
              <w:t>)</w:t>
            </w:r>
          </w:p>
        </w:tc>
      </w:tr>
      <w:tr w:rsidR="00624A7C" w14:paraId="18296538" w14:textId="77777777" w:rsidTr="00AE7BEF">
        <w:tc>
          <w:tcPr>
            <w:tcW w:w="2477" w:type="pct"/>
          </w:tcPr>
          <w:p w14:paraId="5F7BA606" w14:textId="77777777" w:rsidR="00624A7C" w:rsidRPr="00250A5F" w:rsidRDefault="00624A7C" w:rsidP="00AE7BEF">
            <w:pPr>
              <w:pStyle w:val="PURLMSH"/>
              <w:tabs>
                <w:tab w:val="left" w:pos="4230"/>
              </w:tabs>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259D21E0" w14:textId="77777777" w:rsidR="00624A7C" w:rsidRDefault="00624A7C" w:rsidP="00AE7BEF">
            <w:pPr>
              <w:pStyle w:val="PURLMSH"/>
              <w:tabs>
                <w:tab w:val="left" w:pos="4230"/>
              </w:tabs>
            </w:pPr>
          </w:p>
        </w:tc>
      </w:tr>
    </w:tbl>
    <w:p w14:paraId="071CDCD4" w14:textId="77777777" w:rsidR="000A570B" w:rsidRDefault="000A570B" w:rsidP="000A570B">
      <w:pPr>
        <w:pStyle w:val="PURADDITIONALTERMSHEADERMB"/>
      </w:pPr>
      <w:r>
        <w:t>Additional Terms:</w:t>
      </w:r>
    </w:p>
    <w:p w14:paraId="79506F6D" w14:textId="77777777" w:rsidR="000A570B" w:rsidRPr="005A5FED" w:rsidRDefault="000A570B" w:rsidP="000A570B">
      <w:pPr>
        <w:pStyle w:val="PURBlueStrong"/>
        <w:tabs>
          <w:tab w:val="left" w:pos="4230"/>
        </w:tabs>
      </w:pPr>
      <w:r>
        <w:t xml:space="preserve">Number of Licenses Required </w:t>
      </w:r>
    </w:p>
    <w:p w14:paraId="1DCFB491" w14:textId="77777777" w:rsidR="000A570B" w:rsidRDefault="000A570B" w:rsidP="000A570B">
      <w:pPr>
        <w:pStyle w:val="PURBody-Indented"/>
        <w:tabs>
          <w:tab w:val="left" w:pos="4230"/>
        </w:tabs>
        <w:rPr>
          <w:i/>
        </w:rPr>
      </w:pPr>
      <w:r w:rsidRPr="00E53E5B">
        <w:t>The total number of software licenses required for a server equals the sum of the soft</w:t>
      </w:r>
      <w:r>
        <w:t>ware licenses required under i)</w:t>
      </w:r>
      <w:r w:rsidRPr="00E53E5B">
        <w:t xml:space="preserve"> and ii) below.</w:t>
      </w:r>
    </w:p>
    <w:p w14:paraId="444EDDD7" w14:textId="77777777" w:rsidR="000A570B" w:rsidRDefault="000A570B" w:rsidP="000A570B">
      <w:pPr>
        <w:pStyle w:val="PURBody-Indented"/>
        <w:tabs>
          <w:tab w:val="left" w:pos="4230"/>
        </w:tabs>
        <w:rPr>
          <w:i/>
        </w:rPr>
      </w:pPr>
      <w:r>
        <w:t xml:space="preserve"> i) </w:t>
      </w:r>
      <w:r w:rsidRPr="00E53E5B">
        <w:t xml:space="preserve">You need one </w:t>
      </w:r>
      <w:r w:rsidRPr="00E53E5B">
        <w:rPr>
          <w:bCs/>
        </w:rPr>
        <w:t xml:space="preserve">software license </w:t>
      </w:r>
      <w:r w:rsidRPr="00E53E5B">
        <w:t>for each physical processor on a server, which permits you to run on that server, at any one time:</w:t>
      </w:r>
    </w:p>
    <w:p w14:paraId="20A15FAB" w14:textId="77777777" w:rsidR="000A570B" w:rsidRPr="005A5FED" w:rsidRDefault="000A570B" w:rsidP="000A570B">
      <w:pPr>
        <w:pStyle w:val="PURBullet-Indented"/>
        <w:tabs>
          <w:tab w:val="left" w:pos="4230"/>
        </w:tabs>
      </w:pPr>
      <w:r w:rsidRPr="005A5FED">
        <w:t xml:space="preserve">one instance of the server software in one physical operating system environment (or OSE) , and  </w:t>
      </w:r>
    </w:p>
    <w:p w14:paraId="69DFDF70" w14:textId="77777777" w:rsidR="000A570B" w:rsidRPr="005A5FED" w:rsidRDefault="000A570B" w:rsidP="000A570B">
      <w:pPr>
        <w:pStyle w:val="PURBullet-Indented"/>
        <w:tabs>
          <w:tab w:val="left" w:pos="4230"/>
        </w:tabs>
      </w:pPr>
      <w:proofErr w:type="gramStart"/>
      <w:r w:rsidRPr="005A5FED">
        <w:t>one</w:t>
      </w:r>
      <w:proofErr w:type="gramEnd"/>
      <w:r w:rsidRPr="005A5FED">
        <w:t xml:space="preserve"> instance of the server software in a virtual operating system environment (or OSE).</w:t>
      </w:r>
    </w:p>
    <w:p w14:paraId="4C8BADFE" w14:textId="77777777" w:rsidR="000A570B" w:rsidRDefault="000A570B" w:rsidP="000A570B">
      <w:pPr>
        <w:pStyle w:val="PURBody-Indented"/>
        <w:tabs>
          <w:tab w:val="left" w:pos="4230"/>
        </w:tabs>
      </w:pPr>
      <w:r>
        <w:t xml:space="preserve">If you run an instance in the virtual operating system environment </w:t>
      </w:r>
      <w:r w:rsidRPr="00E948A2">
        <w:t>(or OSE)</w:t>
      </w:r>
      <w:r>
        <w:t xml:space="preserve">, the instance of the server software running in the physical operating system environment </w:t>
      </w:r>
      <w:r w:rsidRPr="00E948A2">
        <w:t>(or OSE)</w:t>
      </w:r>
      <w:r w:rsidRPr="00E53E5B">
        <w:t xml:space="preserve"> </w:t>
      </w:r>
      <w:r>
        <w:t>may be used only to:</w:t>
      </w:r>
    </w:p>
    <w:p w14:paraId="259ECF1A" w14:textId="77777777" w:rsidR="000A570B" w:rsidRDefault="000A570B" w:rsidP="000A570B">
      <w:pPr>
        <w:pStyle w:val="PURBullet-Indented"/>
        <w:tabs>
          <w:tab w:val="left" w:pos="4230"/>
        </w:tabs>
      </w:pPr>
      <w:r>
        <w:t>run hardware virtualization software, or</w:t>
      </w:r>
    </w:p>
    <w:p w14:paraId="587BEC84" w14:textId="77777777" w:rsidR="000A570B" w:rsidRDefault="000A570B" w:rsidP="000A570B">
      <w:pPr>
        <w:pStyle w:val="PURBullet-Indented"/>
        <w:tabs>
          <w:tab w:val="left" w:pos="4230"/>
        </w:tabs>
      </w:pPr>
      <w:r>
        <w:t>provide hardware virtualization services, or</w:t>
      </w:r>
    </w:p>
    <w:p w14:paraId="252D5627" w14:textId="77777777" w:rsidR="000A570B" w:rsidRDefault="000A570B" w:rsidP="000A570B">
      <w:pPr>
        <w:pStyle w:val="PURBullet-Indented"/>
        <w:tabs>
          <w:tab w:val="left" w:pos="4230"/>
        </w:tabs>
      </w:pPr>
      <w:proofErr w:type="gramStart"/>
      <w:r w:rsidRPr="00C12972">
        <w:t>run</w:t>
      </w:r>
      <w:proofErr w:type="gramEnd"/>
      <w:r w:rsidRPr="00C12972">
        <w:t xml:space="preserve"> software to manage and service operating system environments</w:t>
      </w:r>
      <w:r>
        <w:t xml:space="preserve"> </w:t>
      </w:r>
      <w:r w:rsidRPr="00E948A2">
        <w:t>(or OSE</w:t>
      </w:r>
      <w:r>
        <w:t>s</w:t>
      </w:r>
      <w:r w:rsidRPr="00E948A2">
        <w:t>)</w:t>
      </w:r>
      <w:r w:rsidRPr="00C12972">
        <w:t xml:space="preserve"> </w:t>
      </w:r>
      <w:r>
        <w:t>on the licensed server.</w:t>
      </w:r>
    </w:p>
    <w:p w14:paraId="574ED39C" w14:textId="77777777" w:rsidR="000A570B" w:rsidRDefault="000A570B" w:rsidP="000A570B">
      <w:pPr>
        <w:pStyle w:val="PURBody-Indented"/>
        <w:tabs>
          <w:tab w:val="left" w:pos="4230"/>
        </w:tabs>
      </w:pPr>
      <w:r>
        <w:t xml:space="preserve">ii) </w:t>
      </w:r>
      <w:r w:rsidRPr="00E53E5B">
        <w:t>You need an additional software</w:t>
      </w:r>
      <w:r w:rsidRPr="00E53E5B">
        <w:rPr>
          <w:bCs/>
        </w:rPr>
        <w:t xml:space="preserve"> license </w:t>
      </w:r>
      <w:r w:rsidRPr="00E53E5B">
        <w:t xml:space="preserve">for each physical processor on the server to run </w:t>
      </w:r>
      <w:r>
        <w:t>an</w:t>
      </w:r>
      <w:r w:rsidRPr="00E53E5B">
        <w:t xml:space="preserve"> additional instance of the server software in virtual operating system environments</w:t>
      </w:r>
      <w:r>
        <w:t xml:space="preserve"> </w:t>
      </w:r>
      <w:r w:rsidRPr="00E948A2">
        <w:t>(or OSE</w:t>
      </w:r>
      <w:r>
        <w:t>s</w:t>
      </w:r>
      <w:r w:rsidRPr="00E948A2">
        <w:t>)</w:t>
      </w:r>
      <w:r w:rsidRPr="00E53E5B">
        <w:t>.</w:t>
      </w:r>
    </w:p>
    <w:p w14:paraId="0618DF6B" w14:textId="77777777" w:rsidR="000A570B" w:rsidRPr="00151334" w:rsidRDefault="000A570B" w:rsidP="000A570B">
      <w:pPr>
        <w:pStyle w:val="PURBlueStrong"/>
        <w:tabs>
          <w:tab w:val="left" w:pos="4230"/>
        </w:tabs>
      </w:pPr>
      <w:r w:rsidRPr="00151334">
        <w:t>Testing, maintenance, and administration access</w:t>
      </w:r>
    </w:p>
    <w:p w14:paraId="033FB3E3" w14:textId="77777777" w:rsidR="000A570B" w:rsidRPr="00151334" w:rsidRDefault="000A570B" w:rsidP="000A570B">
      <w:pPr>
        <w:pStyle w:val="PURBody-Indented"/>
        <w:tabs>
          <w:tab w:val="left" w:pos="4230"/>
        </w:tabs>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3DE4BECB" w14:textId="77777777" w:rsidR="000A570B" w:rsidRPr="00151334" w:rsidRDefault="000A570B" w:rsidP="000A570B">
      <w:pPr>
        <w:pStyle w:val="PURBlueStrong"/>
        <w:tabs>
          <w:tab w:val="left" w:pos="4230"/>
        </w:tabs>
      </w:pPr>
      <w:r w:rsidRPr="00151334">
        <w:t>Data Storage Technology</w:t>
      </w:r>
    </w:p>
    <w:p w14:paraId="0B78357D" w14:textId="77777777" w:rsidR="000A570B" w:rsidRPr="00151334" w:rsidRDefault="000A570B" w:rsidP="000A570B">
      <w:pPr>
        <w:pStyle w:val="PURBody-Indented"/>
        <w:tabs>
          <w:tab w:val="left" w:pos="4230"/>
        </w:tabs>
      </w:pPr>
      <w:r w:rsidRPr="00151334">
        <w:t>The server software may include data storage technology called Windows Internal Database.  Components of the server software use this technology to store data.  You may not otherwise use or access this technology under this agreement.</w:t>
      </w:r>
    </w:p>
    <w:p w14:paraId="1DA8A852" w14:textId="77777777" w:rsidR="000A570B" w:rsidRPr="00793593" w:rsidRDefault="000A570B" w:rsidP="000A570B">
      <w:pPr>
        <w:pStyle w:val="PURBlueStrong"/>
        <w:tabs>
          <w:tab w:val="left" w:pos="4230"/>
        </w:tabs>
      </w:pPr>
      <w:r w:rsidRPr="00793593">
        <w:t>Windows Server 2008 Remote Desktop Services</w:t>
      </w:r>
    </w:p>
    <w:p w14:paraId="6A4E1632" w14:textId="77777777" w:rsidR="000A570B" w:rsidRPr="00793593" w:rsidRDefault="000A570B" w:rsidP="000A570B">
      <w:pPr>
        <w:pStyle w:val="PURBody-Indented"/>
        <w:tabs>
          <w:tab w:val="left" w:pos="4230"/>
        </w:tabs>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50B67626" w14:textId="77777777" w:rsidR="000A570B" w:rsidRPr="00793593" w:rsidRDefault="000A570B" w:rsidP="000A570B">
      <w:pPr>
        <w:pStyle w:val="PURBlueStrong"/>
        <w:tabs>
          <w:tab w:val="left" w:pos="4230"/>
        </w:tabs>
      </w:pPr>
      <w:r w:rsidRPr="00793593">
        <w:t>Windows Server 2008 R2 Rights Management Services</w:t>
      </w:r>
    </w:p>
    <w:p w14:paraId="02DF5E8F" w14:textId="77777777" w:rsidR="000A570B" w:rsidRPr="00793593" w:rsidRDefault="000A570B" w:rsidP="000A570B">
      <w:pPr>
        <w:pStyle w:val="PURBody-Indented"/>
        <w:tabs>
          <w:tab w:val="left" w:pos="4230"/>
        </w:tabs>
      </w:pPr>
      <w:r w:rsidRPr="00793593">
        <w:t xml:space="preserve">You must acquire a Windows Server 2008 R2 Rights Management Services SAL for each user that directly or indirectly is authorized to access the Windows Server 2008 R2 Rights Management Services functionality. Please see the SAL licensing model section for a description of the SAL license. </w:t>
      </w:r>
    </w:p>
    <w:p w14:paraId="4E3B43C1" w14:textId="77777777" w:rsidR="000A570B" w:rsidRPr="00793593" w:rsidRDefault="000A570B" w:rsidP="000A570B">
      <w:pPr>
        <w:pStyle w:val="PURBlueStrong"/>
        <w:tabs>
          <w:tab w:val="left" w:pos="4230"/>
        </w:tabs>
      </w:pPr>
      <w:r w:rsidRPr="00793593">
        <w:lastRenderedPageBreak/>
        <w:t>Microsoft Application Virtualization 4.6 for Remote Desktop Services</w:t>
      </w:r>
    </w:p>
    <w:p w14:paraId="52A3189C" w14:textId="77777777" w:rsidR="000A570B" w:rsidRPr="00793593" w:rsidRDefault="000A570B" w:rsidP="000A570B">
      <w:pPr>
        <w:pStyle w:val="PURBody-Indented"/>
        <w:tabs>
          <w:tab w:val="left" w:pos="4230"/>
        </w:tabs>
      </w:pPr>
      <w:r w:rsidRPr="00793593">
        <w:t>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55F3ECD1" w14:textId="77777777" w:rsidR="000A570B" w:rsidRPr="001A2B30" w:rsidRDefault="000A570B" w:rsidP="000A570B">
      <w:pPr>
        <w:pStyle w:val="PURBlueStrong"/>
        <w:tabs>
          <w:tab w:val="left" w:pos="4230"/>
        </w:tabs>
      </w:pPr>
      <w:r w:rsidRPr="001A2B30">
        <w:t>System Center Operations Manager 2007 R2</w:t>
      </w:r>
    </w:p>
    <w:p w14:paraId="09D0E718" w14:textId="77777777" w:rsidR="000A570B" w:rsidRDefault="000A570B" w:rsidP="000A570B">
      <w:pPr>
        <w:pStyle w:val="PURBody-Indented"/>
      </w:pPr>
      <w:r w:rsidRPr="001A2B30">
        <w:t>You need a System Center Operations Manager 2007 R2 Enterprise SAL for each physical processor in the device. You are provided with management rights associated with Enterprise edition workloads of System Center Operations Manager Enterprise Edition SAL. You may manage only one OSE running on the device to which a System Center Operations Manager 2007 R2 Enterprise SAL is assigned.</w:t>
      </w:r>
    </w:p>
    <w:p w14:paraId="2E3E3D0A" w14:textId="77777777" w:rsidR="00DE302C" w:rsidRDefault="00DE302C" w:rsidP="00DE302C">
      <w:pPr>
        <w:pStyle w:val="PURBlueStrong-Indented"/>
      </w:pPr>
      <w:r>
        <w:t>SQL Server Technology</w:t>
      </w:r>
    </w:p>
    <w:p w14:paraId="24B880C0" w14:textId="77777777" w:rsidR="00DE302C" w:rsidRDefault="00DE302C" w:rsidP="00DE302C">
      <w:pPr>
        <w:pStyle w:val="PURBody-Indented"/>
      </w:pPr>
      <w:r>
        <w:t xml:space="preserve">The software includes SQL Server Technology. </w:t>
      </w:r>
      <w:r w:rsidR="009B27A8">
        <w:t>See the License Terms for SQL Server Technology</w:t>
      </w:r>
      <w:r>
        <w:t xml:space="preserve"> section in the Universal License Terms for license terms governing your use of this technology.</w:t>
      </w:r>
    </w:p>
    <w:p w14:paraId="5530109A" w14:textId="77777777" w:rsidR="000A570B" w:rsidRDefault="005A7E54" w:rsidP="000A570B">
      <w:pPr>
        <w:pStyle w:val="PURBreadcrumb"/>
        <w:rPr>
          <w:rStyle w:val="Hyperlink"/>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Style w:val="Hyperlink"/>
          <w:rFonts w:ascii="Arial Narrow" w:hAnsi="Arial Narrow"/>
          <w:sz w:val="16"/>
        </w:rPr>
        <w:t xml:space="preserve"> </w:t>
      </w:r>
    </w:p>
    <w:p w14:paraId="2FF9CF65" w14:textId="77777777" w:rsidR="000A570B" w:rsidRPr="009214B8" w:rsidRDefault="000A570B" w:rsidP="000A570B">
      <w:pPr>
        <w:pStyle w:val="PURProductName"/>
      </w:pPr>
      <w:bookmarkStart w:id="273" w:name="_Toc299524977"/>
      <w:bookmarkStart w:id="274" w:name="_Toc299531329"/>
      <w:bookmarkStart w:id="275" w:name="_Toc299531437"/>
      <w:bookmarkStart w:id="276" w:name="_Toc299531545"/>
      <w:bookmarkStart w:id="277" w:name="_Toc299957152"/>
      <w:bookmarkStart w:id="278" w:name="_Toc300000216"/>
      <w:bookmarkStart w:id="279" w:name="_Toc300000490"/>
      <w:r>
        <w:t>Windows Web Server 2008 R2</w:t>
      </w:r>
      <w:bookmarkEnd w:id="273"/>
      <w:bookmarkEnd w:id="274"/>
      <w:bookmarkEnd w:id="275"/>
      <w:bookmarkEnd w:id="276"/>
      <w:bookmarkEnd w:id="277"/>
      <w:bookmarkEnd w:id="278"/>
      <w:bookmarkEnd w:id="279"/>
      <w:r>
        <w:fldChar w:fldCharType="begin"/>
      </w:r>
      <w:r>
        <w:instrText xml:space="preserve"> XE "</w:instrText>
      </w:r>
      <w:r w:rsidRPr="00850A33">
        <w:instrText>Windows Web Server 2008 R2</w:instrText>
      </w:r>
      <w:r>
        <w:instrText xml:space="preserve">" </w:instrText>
      </w:r>
      <w:r>
        <w:fldChar w:fldCharType="end"/>
      </w:r>
      <w:r>
        <w:t xml:space="preserve"> </w:t>
      </w:r>
    </w:p>
    <w:p w14:paraId="1D961B4D"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14:paraId="51D9D282" w14:textId="77777777" w:rsidTr="00AE7BEF">
        <w:tc>
          <w:tcPr>
            <w:tcW w:w="2477" w:type="pct"/>
          </w:tcPr>
          <w:p w14:paraId="22A22900" w14:textId="77777777" w:rsidR="00624A7C" w:rsidRPr="003667B6" w:rsidRDefault="00624A7C" w:rsidP="00AE7BEF">
            <w:pPr>
              <w:pStyle w:val="PURLMSH"/>
            </w:pPr>
            <w:r>
              <w:t xml:space="preserve">License Mobility Rights: </w:t>
            </w:r>
            <w:r>
              <w:rPr>
                <w:b/>
              </w:rPr>
              <w:t>No</w:t>
            </w:r>
          </w:p>
        </w:tc>
        <w:tc>
          <w:tcPr>
            <w:tcW w:w="2523" w:type="pct"/>
            <w:vMerge w:val="restart"/>
          </w:tcPr>
          <w:p w14:paraId="420B982D" w14:textId="77777777" w:rsidR="00624A7C" w:rsidRDefault="00624A7C" w:rsidP="007C7A84">
            <w:pPr>
              <w:pStyle w:val="PURLMSH"/>
            </w:pPr>
            <w:r>
              <w:t xml:space="preserve">See Applicable Notice: </w:t>
            </w:r>
            <w:r>
              <w:rPr>
                <w:b/>
              </w:rPr>
              <w:t xml:space="preserve">Potentially Unwanted Software,  MPEG-4,  VC-1  </w:t>
            </w:r>
            <w:r w:rsidRPr="007A3421">
              <w:rPr>
                <w:i/>
              </w:rPr>
              <w:t xml:space="preserve">(see </w:t>
            </w:r>
            <w:hyperlink w:anchor="Appendix2" w:history="1">
              <w:r w:rsidRPr="00C4367D">
                <w:rPr>
                  <w:rStyle w:val="Hyperlink"/>
                  <w:i/>
                </w:rPr>
                <w:t>Appendix 2</w:t>
              </w:r>
            </w:hyperlink>
            <w:r w:rsidRPr="007A3421">
              <w:rPr>
                <w:i/>
              </w:rPr>
              <w:t>)</w:t>
            </w:r>
            <w:r w:rsidDel="00555CBF">
              <w:rPr>
                <w:b/>
              </w:rPr>
              <w:t xml:space="preserve"> </w:t>
            </w:r>
          </w:p>
        </w:tc>
      </w:tr>
      <w:tr w:rsidR="00624A7C" w14:paraId="57E182D2" w14:textId="77777777" w:rsidTr="00AE7BEF">
        <w:tc>
          <w:tcPr>
            <w:tcW w:w="2477" w:type="pct"/>
          </w:tcPr>
          <w:p w14:paraId="2C6DAF1A" w14:textId="77777777" w:rsidR="00624A7C" w:rsidRPr="00250A5F" w:rsidRDefault="00624A7C" w:rsidP="00AE7BEF">
            <w:pPr>
              <w:pStyle w:val="PURLMSH"/>
            </w:pPr>
            <w:r>
              <w:t xml:space="preserve">Client/Additional Software: </w:t>
            </w:r>
            <w:r>
              <w:rPr>
                <w:b/>
              </w:rPr>
              <w:t>No</w:t>
            </w:r>
            <w:r>
              <w:t xml:space="preserve"> </w:t>
            </w:r>
            <w:r>
              <w:rPr>
                <w:i/>
              </w:rPr>
              <w:t xml:space="preserve">  </w:t>
            </w:r>
          </w:p>
        </w:tc>
        <w:tc>
          <w:tcPr>
            <w:tcW w:w="2523" w:type="pct"/>
            <w:vMerge/>
          </w:tcPr>
          <w:p w14:paraId="06E3452D" w14:textId="77777777" w:rsidR="00624A7C" w:rsidRDefault="00624A7C" w:rsidP="00AE7BEF">
            <w:pPr>
              <w:pStyle w:val="PURLMSH"/>
            </w:pPr>
          </w:p>
        </w:tc>
      </w:tr>
    </w:tbl>
    <w:p w14:paraId="0164AA54" w14:textId="77777777" w:rsidR="000A570B" w:rsidRDefault="000A570B" w:rsidP="000A570B">
      <w:pPr>
        <w:pStyle w:val="PURADDITIONALTERMSHEADERMB"/>
      </w:pPr>
      <w:r>
        <w:t>Additional Terms:</w:t>
      </w:r>
    </w:p>
    <w:p w14:paraId="0DE70B8C" w14:textId="77777777" w:rsidR="000A570B" w:rsidRDefault="000A570B" w:rsidP="000A570B">
      <w:pPr>
        <w:pStyle w:val="PURBlueStrong"/>
      </w:pPr>
      <w:r>
        <w:t>Number of Licenses Required</w:t>
      </w:r>
    </w:p>
    <w:p w14:paraId="73B2A1B8" w14:textId="77777777" w:rsidR="000A570B" w:rsidRDefault="000A570B" w:rsidP="000A570B">
      <w:pPr>
        <w:pStyle w:val="PURBody-Indented"/>
      </w:pPr>
      <w:r w:rsidRPr="00E53E5B">
        <w:t>The total number of software licenses required for a server equals the sum of the software licenses required under (i) and (ii) below.</w:t>
      </w:r>
    </w:p>
    <w:p w14:paraId="26F30D77" w14:textId="77777777" w:rsidR="000A570B" w:rsidRDefault="000A570B" w:rsidP="000A570B">
      <w:pPr>
        <w:pStyle w:val="PURBody-Indented"/>
      </w:pPr>
      <w:r>
        <w:t xml:space="preserve">i) </w:t>
      </w:r>
      <w:r w:rsidRPr="00E53E5B">
        <w:t xml:space="preserve">To run one instance of the server software at any one time in either one physical operating system environment </w:t>
      </w:r>
      <w:r w:rsidRPr="00E948A2">
        <w:t>(or OSE)</w:t>
      </w:r>
      <w:r>
        <w:t xml:space="preserve"> </w:t>
      </w:r>
      <w:r w:rsidRPr="00E53E5B">
        <w:t>or one virtual operating system environment</w:t>
      </w:r>
      <w:r>
        <w:t xml:space="preserve"> </w:t>
      </w:r>
      <w:r w:rsidRPr="00E948A2">
        <w:t>(or OSE)</w:t>
      </w:r>
      <w:r w:rsidRPr="00E53E5B">
        <w:t xml:space="preserve"> on a server, you need a software license for each physical processor on that server.</w:t>
      </w:r>
    </w:p>
    <w:p w14:paraId="5558429B" w14:textId="77777777" w:rsidR="000A570B" w:rsidRPr="00A617C9" w:rsidRDefault="000A570B" w:rsidP="000A570B">
      <w:pPr>
        <w:pStyle w:val="PURBody-Indented"/>
      </w:pPr>
      <w:r>
        <w:t xml:space="preserve">ii) </w:t>
      </w:r>
      <w:r w:rsidRPr="00A617C9">
        <w:t>To run each additional instance of the server software at any one time in either one physical operating system environment (or OSE) or one virtual operating system environment (or OSE), you need a software license for each physical processor on that server.</w:t>
      </w:r>
    </w:p>
    <w:p w14:paraId="36000CE0" w14:textId="77777777" w:rsidR="000A570B" w:rsidRPr="00B03697" w:rsidRDefault="000A570B" w:rsidP="000A570B">
      <w:pPr>
        <w:pStyle w:val="PURBlueStrong"/>
      </w:pPr>
      <w:r w:rsidRPr="00B03697">
        <w:t>Limitations on Use</w:t>
      </w:r>
    </w:p>
    <w:p w14:paraId="3AFABBAD" w14:textId="77777777" w:rsidR="000A570B" w:rsidRPr="008A2121" w:rsidRDefault="000A570B" w:rsidP="000A570B">
      <w:pPr>
        <w:pStyle w:val="PURBody-Indented"/>
      </w:pPr>
      <w:r w:rsidRPr="008A2121">
        <w:t>You may use the software for the development and deployment of the Internet Web Solutions.  “Internet Web solutions” are publicly accessible and consist solely of the following:</w:t>
      </w:r>
    </w:p>
    <w:p w14:paraId="3FFEAE92" w14:textId="77777777" w:rsidR="000A570B" w:rsidRPr="008A2121" w:rsidRDefault="000A570B" w:rsidP="000A570B">
      <w:pPr>
        <w:pStyle w:val="PURBullet-Indented"/>
      </w:pPr>
      <w:r w:rsidRPr="008A2121">
        <w:t>Web pages</w:t>
      </w:r>
    </w:p>
    <w:p w14:paraId="287BDEE6" w14:textId="77777777" w:rsidR="000A570B" w:rsidRPr="008A2121" w:rsidRDefault="000A570B" w:rsidP="000A570B">
      <w:pPr>
        <w:pStyle w:val="PURBullet-Indented"/>
      </w:pPr>
      <w:r w:rsidRPr="008A2121">
        <w:t>Web sites</w:t>
      </w:r>
    </w:p>
    <w:p w14:paraId="3322D873" w14:textId="77777777" w:rsidR="000A570B" w:rsidRPr="008A2121" w:rsidRDefault="000A570B" w:rsidP="000A570B">
      <w:pPr>
        <w:pStyle w:val="PURBullet-Indented"/>
      </w:pPr>
      <w:r w:rsidRPr="008A2121">
        <w:t>Web applications</w:t>
      </w:r>
    </w:p>
    <w:p w14:paraId="5AD684C6" w14:textId="77777777" w:rsidR="000A570B" w:rsidRPr="008A2121" w:rsidRDefault="000A570B" w:rsidP="000A570B">
      <w:pPr>
        <w:pStyle w:val="PURBullet-Indented"/>
      </w:pPr>
      <w:r w:rsidRPr="008A2121">
        <w:t>Web services</w:t>
      </w:r>
    </w:p>
    <w:p w14:paraId="72B08754" w14:textId="77777777" w:rsidR="000A570B" w:rsidRPr="008A2121" w:rsidRDefault="000A570B" w:rsidP="000A570B">
      <w:pPr>
        <w:pStyle w:val="PURBullet-Indented"/>
      </w:pPr>
      <w:r w:rsidRPr="008A2121">
        <w:t>POP3 mail serving</w:t>
      </w:r>
    </w:p>
    <w:p w14:paraId="794494D4" w14:textId="77777777" w:rsidR="000A570B" w:rsidRPr="008A2121" w:rsidRDefault="000A570B" w:rsidP="000A570B">
      <w:pPr>
        <w:pStyle w:val="PURBody-Indented"/>
      </w:pPr>
      <w:r w:rsidRPr="008A2121">
        <w:t>You may use the software to run:</w:t>
      </w:r>
    </w:p>
    <w:p w14:paraId="570E77D5" w14:textId="77777777" w:rsidR="000A570B" w:rsidRPr="008A2121" w:rsidRDefault="000A570B" w:rsidP="000A570B">
      <w:pPr>
        <w:pStyle w:val="PURBullet-Indented"/>
      </w:pPr>
      <w:r w:rsidRPr="008A2121">
        <w:t>Web server software (for example, Microsoft Internet Information Services), and management or security agents (for example, the System Center Operations Manager agent);</w:t>
      </w:r>
    </w:p>
    <w:p w14:paraId="61181918" w14:textId="77777777" w:rsidR="000A570B" w:rsidRPr="008A2121" w:rsidRDefault="000A570B" w:rsidP="000A570B">
      <w:pPr>
        <w:pStyle w:val="PURBullet-Indented"/>
      </w:pPr>
      <w:r w:rsidRPr="008A2121">
        <w:t>Database engine software (for example, Microsoft SQL Server) solely to support Internet Web solutions;</w:t>
      </w:r>
    </w:p>
    <w:p w14:paraId="74878B14" w14:textId="77777777" w:rsidR="000A570B" w:rsidRPr="008A2121" w:rsidRDefault="000A570B" w:rsidP="000A570B">
      <w:pPr>
        <w:pStyle w:val="PURBullet-Indented"/>
      </w:pPr>
      <w:r w:rsidRPr="008A2121">
        <w:t>The Domain Name System (DNS) service to provide resolution of Internet names to IP addresses as long as that is not the sole function of the instance of the software.</w:t>
      </w:r>
    </w:p>
    <w:p w14:paraId="0EEF648C" w14:textId="77777777" w:rsidR="000A570B" w:rsidRPr="008A2121" w:rsidRDefault="000A570B" w:rsidP="000A570B">
      <w:pPr>
        <w:pStyle w:val="PURBody-Indented"/>
      </w:pPr>
      <w:r w:rsidRPr="008A2121">
        <w:t>Any other usage of the software is not permitted.</w:t>
      </w:r>
    </w:p>
    <w:p w14:paraId="10F10017" w14:textId="77777777" w:rsidR="000A570B" w:rsidRPr="00151334" w:rsidRDefault="000A570B" w:rsidP="000A570B">
      <w:pPr>
        <w:pStyle w:val="PURBlueStrong"/>
      </w:pPr>
      <w:r w:rsidRPr="00151334">
        <w:t>Testing, maintenance, and administration access</w:t>
      </w:r>
    </w:p>
    <w:p w14:paraId="089D32CC" w14:textId="77777777" w:rsidR="000A570B" w:rsidRPr="00151334" w:rsidRDefault="000A570B" w:rsidP="000A570B">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11B277AE" w14:textId="77777777" w:rsidR="000A570B" w:rsidRPr="00151334" w:rsidRDefault="000A570B" w:rsidP="000A570B">
      <w:pPr>
        <w:pStyle w:val="PURBlueStrong"/>
      </w:pPr>
      <w:r w:rsidRPr="00151334">
        <w:t>Data Storage Technology</w:t>
      </w:r>
    </w:p>
    <w:p w14:paraId="06A61133" w14:textId="77777777" w:rsidR="000A570B" w:rsidRPr="00151334" w:rsidRDefault="000A570B" w:rsidP="000A570B">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2BEE93D7" w14:textId="77777777" w:rsidR="000A570B" w:rsidRPr="008A2121" w:rsidRDefault="000A570B" w:rsidP="000A570B">
      <w:pPr>
        <w:pStyle w:val="PURBody-Indented"/>
      </w:pPr>
    </w:p>
    <w:p w14:paraId="7AAA6F6D" w14:textId="77777777" w:rsidR="00A617C9" w:rsidRDefault="005A7E54" w:rsidP="000A570B">
      <w:pPr>
        <w:pStyle w:val="PURBreadcrumb"/>
        <w:rPr>
          <w:rStyle w:val="Hyperlink"/>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77819E02" w14:textId="77777777" w:rsidR="001F0EC7" w:rsidRDefault="001F0EC7" w:rsidP="00A25EF4">
      <w:pPr>
        <w:pStyle w:val="PURSectionHeading"/>
        <w:sectPr w:rsidR="001F0EC7" w:rsidSect="00A80756">
          <w:footerReference w:type="default" r:id="rId76"/>
          <w:type w:val="continuous"/>
          <w:pgSz w:w="12240" w:h="15840" w:code="1"/>
          <w:pgMar w:top="1170" w:right="720" w:bottom="720" w:left="720" w:header="432" w:footer="288" w:gutter="0"/>
          <w:cols w:space="360"/>
          <w:docGrid w:linePitch="360"/>
        </w:sectPr>
      </w:pPr>
    </w:p>
    <w:p w14:paraId="4297A4D8" w14:textId="77777777" w:rsidR="008D7DB8" w:rsidRDefault="00A25EF4" w:rsidP="008B1CCE">
      <w:pPr>
        <w:pStyle w:val="PURSectionHeading"/>
        <w:spacing w:after="0"/>
        <w:sectPr w:rsidR="008D7DB8" w:rsidSect="00D418C7">
          <w:footerReference w:type="default" r:id="rId77"/>
          <w:pgSz w:w="12240" w:h="15840" w:code="1"/>
          <w:pgMar w:top="1170" w:right="720" w:bottom="720" w:left="720" w:header="432" w:footer="288" w:gutter="0"/>
          <w:cols w:space="360"/>
          <w:docGrid w:linePitch="360"/>
        </w:sectPr>
      </w:pPr>
      <w:bookmarkStart w:id="280" w:name="_Toc299519114"/>
      <w:bookmarkStart w:id="281" w:name="_Toc299524978"/>
      <w:bookmarkStart w:id="282" w:name="_Toc299531546"/>
      <w:bookmarkStart w:id="283" w:name="_Toc299531870"/>
      <w:bookmarkStart w:id="284" w:name="_Toc299957153"/>
      <w:bookmarkStart w:id="285" w:name="_Toc299997404"/>
      <w:bookmarkStart w:id="286" w:name="_Toc300000217"/>
      <w:bookmarkEnd w:id="32"/>
      <w:r>
        <w:lastRenderedPageBreak/>
        <w:t>Subscriber Access License (SAL) Model (Non-Online Services Products</w:t>
      </w:r>
      <w:bookmarkEnd w:id="280"/>
      <w:bookmarkEnd w:id="281"/>
      <w:bookmarkEnd w:id="282"/>
      <w:bookmarkEnd w:id="283"/>
      <w:bookmarkEnd w:id="284"/>
      <w:bookmarkEnd w:id="285"/>
      <w:bookmarkEnd w:id="286"/>
    </w:p>
    <w:p w14:paraId="4E9BBE85" w14:textId="77777777" w:rsidR="009C7C76" w:rsidRDefault="0006656D">
      <w:pPr>
        <w:pStyle w:val="TOC2"/>
        <w:rPr>
          <w:noProof/>
          <w:color w:val="auto"/>
          <w:sz w:val="22"/>
        </w:rPr>
      </w:pPr>
      <w:r>
        <w:lastRenderedPageBreak/>
        <w:fldChar w:fldCharType="begin"/>
      </w:r>
      <w:r>
        <w:instrText xml:space="preserve"> TOC \b SAL \h \z \t "PUR Product Name,2" </w:instrText>
      </w:r>
      <w:r>
        <w:fldChar w:fldCharType="separate"/>
      </w:r>
      <w:hyperlink w:anchor="_Toc300000102" w:history="1">
        <w:r w:rsidR="009C7C76" w:rsidRPr="005470A4">
          <w:rPr>
            <w:rStyle w:val="Hyperlink"/>
            <w:noProof/>
          </w:rPr>
          <w:t>Exchange Server 2010 Standard and Enterprise</w:t>
        </w:r>
        <w:r w:rsidR="009C7C76">
          <w:rPr>
            <w:noProof/>
            <w:webHidden/>
          </w:rPr>
          <w:tab/>
        </w:r>
        <w:r w:rsidR="009C7C76">
          <w:rPr>
            <w:noProof/>
            <w:webHidden/>
          </w:rPr>
          <w:fldChar w:fldCharType="begin"/>
        </w:r>
        <w:r w:rsidR="009C7C76">
          <w:rPr>
            <w:noProof/>
            <w:webHidden/>
          </w:rPr>
          <w:instrText xml:space="preserve"> PAGEREF _Toc300000102 \h </w:instrText>
        </w:r>
        <w:r w:rsidR="009C7C76">
          <w:rPr>
            <w:noProof/>
            <w:webHidden/>
          </w:rPr>
        </w:r>
        <w:r w:rsidR="009C7C76">
          <w:rPr>
            <w:noProof/>
            <w:webHidden/>
          </w:rPr>
          <w:fldChar w:fldCharType="separate"/>
        </w:r>
        <w:r w:rsidR="005A7E54">
          <w:rPr>
            <w:noProof/>
            <w:webHidden/>
          </w:rPr>
          <w:t>34</w:t>
        </w:r>
        <w:r w:rsidR="009C7C76">
          <w:rPr>
            <w:noProof/>
            <w:webHidden/>
          </w:rPr>
          <w:fldChar w:fldCharType="end"/>
        </w:r>
      </w:hyperlink>
    </w:p>
    <w:p w14:paraId="47E8DC2B" w14:textId="77777777" w:rsidR="009C7C76" w:rsidRDefault="005A7E54">
      <w:pPr>
        <w:pStyle w:val="TOC2"/>
        <w:rPr>
          <w:noProof/>
          <w:color w:val="auto"/>
          <w:sz w:val="22"/>
        </w:rPr>
      </w:pPr>
      <w:hyperlink w:anchor="_Toc300000103" w:history="1">
        <w:r w:rsidR="009C7C76" w:rsidRPr="005470A4">
          <w:rPr>
            <w:rStyle w:val="Hyperlink"/>
            <w:noProof/>
          </w:rPr>
          <w:t>Expression Encoder Pro 4</w:t>
        </w:r>
        <w:r w:rsidR="009C7C76">
          <w:rPr>
            <w:noProof/>
            <w:webHidden/>
          </w:rPr>
          <w:tab/>
        </w:r>
        <w:r w:rsidR="009C7C76">
          <w:rPr>
            <w:noProof/>
            <w:webHidden/>
          </w:rPr>
          <w:fldChar w:fldCharType="begin"/>
        </w:r>
        <w:r w:rsidR="009C7C76">
          <w:rPr>
            <w:noProof/>
            <w:webHidden/>
          </w:rPr>
          <w:instrText xml:space="preserve"> PAGEREF _Toc300000103 \h </w:instrText>
        </w:r>
        <w:r w:rsidR="009C7C76">
          <w:rPr>
            <w:noProof/>
            <w:webHidden/>
          </w:rPr>
        </w:r>
        <w:r w:rsidR="009C7C76">
          <w:rPr>
            <w:noProof/>
            <w:webHidden/>
          </w:rPr>
          <w:fldChar w:fldCharType="separate"/>
        </w:r>
        <w:r>
          <w:rPr>
            <w:noProof/>
            <w:webHidden/>
          </w:rPr>
          <w:t>36</w:t>
        </w:r>
        <w:r w:rsidR="009C7C76">
          <w:rPr>
            <w:noProof/>
            <w:webHidden/>
          </w:rPr>
          <w:fldChar w:fldCharType="end"/>
        </w:r>
      </w:hyperlink>
    </w:p>
    <w:p w14:paraId="4B532E05" w14:textId="77777777" w:rsidR="009C7C76" w:rsidRDefault="005A7E54">
      <w:pPr>
        <w:pStyle w:val="TOC2"/>
        <w:rPr>
          <w:noProof/>
          <w:color w:val="auto"/>
          <w:sz w:val="22"/>
        </w:rPr>
      </w:pPr>
      <w:hyperlink w:anchor="_Toc300000104" w:history="1">
        <w:r w:rsidR="009C7C76" w:rsidRPr="005470A4">
          <w:rPr>
            <w:rStyle w:val="Hyperlink"/>
            <w:noProof/>
          </w:rPr>
          <w:t>Expression Studio 4 Ultimate</w:t>
        </w:r>
        <w:r w:rsidR="009C7C76">
          <w:rPr>
            <w:noProof/>
            <w:webHidden/>
          </w:rPr>
          <w:tab/>
        </w:r>
        <w:r w:rsidR="009C7C76">
          <w:rPr>
            <w:noProof/>
            <w:webHidden/>
          </w:rPr>
          <w:fldChar w:fldCharType="begin"/>
        </w:r>
        <w:r w:rsidR="009C7C76">
          <w:rPr>
            <w:noProof/>
            <w:webHidden/>
          </w:rPr>
          <w:instrText xml:space="preserve"> PAGEREF _Toc300000104 \h </w:instrText>
        </w:r>
        <w:r w:rsidR="009C7C76">
          <w:rPr>
            <w:noProof/>
            <w:webHidden/>
          </w:rPr>
        </w:r>
        <w:r w:rsidR="009C7C76">
          <w:rPr>
            <w:noProof/>
            <w:webHidden/>
          </w:rPr>
          <w:fldChar w:fldCharType="separate"/>
        </w:r>
        <w:r>
          <w:rPr>
            <w:noProof/>
            <w:webHidden/>
          </w:rPr>
          <w:t>36</w:t>
        </w:r>
        <w:r w:rsidR="009C7C76">
          <w:rPr>
            <w:noProof/>
            <w:webHidden/>
          </w:rPr>
          <w:fldChar w:fldCharType="end"/>
        </w:r>
      </w:hyperlink>
    </w:p>
    <w:p w14:paraId="51194BD5" w14:textId="77777777" w:rsidR="009C7C76" w:rsidRDefault="005A7E54">
      <w:pPr>
        <w:pStyle w:val="TOC2"/>
        <w:rPr>
          <w:noProof/>
          <w:color w:val="auto"/>
          <w:sz w:val="22"/>
        </w:rPr>
      </w:pPr>
      <w:hyperlink w:anchor="_Toc300000105" w:history="1">
        <w:r w:rsidR="009C7C76" w:rsidRPr="005470A4">
          <w:rPr>
            <w:rStyle w:val="Hyperlink"/>
            <w:noProof/>
          </w:rPr>
          <w:t>Expression Studio 4 Web Professional</w:t>
        </w:r>
        <w:r w:rsidR="009C7C76">
          <w:rPr>
            <w:noProof/>
            <w:webHidden/>
          </w:rPr>
          <w:tab/>
        </w:r>
        <w:r w:rsidR="009C7C76">
          <w:rPr>
            <w:noProof/>
            <w:webHidden/>
          </w:rPr>
          <w:fldChar w:fldCharType="begin"/>
        </w:r>
        <w:r w:rsidR="009C7C76">
          <w:rPr>
            <w:noProof/>
            <w:webHidden/>
          </w:rPr>
          <w:instrText xml:space="preserve"> PAGEREF _Toc300000105 \h </w:instrText>
        </w:r>
        <w:r w:rsidR="009C7C76">
          <w:rPr>
            <w:noProof/>
            <w:webHidden/>
          </w:rPr>
        </w:r>
        <w:r w:rsidR="009C7C76">
          <w:rPr>
            <w:noProof/>
            <w:webHidden/>
          </w:rPr>
          <w:fldChar w:fldCharType="separate"/>
        </w:r>
        <w:r>
          <w:rPr>
            <w:noProof/>
            <w:webHidden/>
          </w:rPr>
          <w:t>36</w:t>
        </w:r>
        <w:r w:rsidR="009C7C76">
          <w:rPr>
            <w:noProof/>
            <w:webHidden/>
          </w:rPr>
          <w:fldChar w:fldCharType="end"/>
        </w:r>
      </w:hyperlink>
    </w:p>
    <w:p w14:paraId="527F184C" w14:textId="77777777" w:rsidR="009C7C76" w:rsidRDefault="005A7E54">
      <w:pPr>
        <w:pStyle w:val="TOC2"/>
        <w:rPr>
          <w:noProof/>
          <w:color w:val="auto"/>
          <w:sz w:val="22"/>
        </w:rPr>
      </w:pPr>
      <w:hyperlink w:anchor="_Toc300000106" w:history="1">
        <w:r w:rsidR="009C7C76" w:rsidRPr="005470A4">
          <w:rPr>
            <w:rStyle w:val="Hyperlink"/>
            <w:noProof/>
          </w:rPr>
          <w:t>Forefront Identity Manager 2010</w:t>
        </w:r>
        <w:r w:rsidR="009C7C76">
          <w:rPr>
            <w:noProof/>
            <w:webHidden/>
          </w:rPr>
          <w:tab/>
        </w:r>
        <w:r w:rsidR="009C7C76">
          <w:rPr>
            <w:noProof/>
            <w:webHidden/>
          </w:rPr>
          <w:fldChar w:fldCharType="begin"/>
        </w:r>
        <w:r w:rsidR="009C7C76">
          <w:rPr>
            <w:noProof/>
            <w:webHidden/>
          </w:rPr>
          <w:instrText xml:space="preserve"> PAGEREF _Toc300000106 \h </w:instrText>
        </w:r>
        <w:r w:rsidR="009C7C76">
          <w:rPr>
            <w:noProof/>
            <w:webHidden/>
          </w:rPr>
        </w:r>
        <w:r w:rsidR="009C7C76">
          <w:rPr>
            <w:noProof/>
            <w:webHidden/>
          </w:rPr>
          <w:fldChar w:fldCharType="separate"/>
        </w:r>
        <w:r>
          <w:rPr>
            <w:noProof/>
            <w:webHidden/>
          </w:rPr>
          <w:t>37</w:t>
        </w:r>
        <w:r w:rsidR="009C7C76">
          <w:rPr>
            <w:noProof/>
            <w:webHidden/>
          </w:rPr>
          <w:fldChar w:fldCharType="end"/>
        </w:r>
      </w:hyperlink>
    </w:p>
    <w:p w14:paraId="70D4075B" w14:textId="77777777" w:rsidR="009C7C76" w:rsidRDefault="005A7E54">
      <w:pPr>
        <w:pStyle w:val="TOC2"/>
        <w:rPr>
          <w:noProof/>
          <w:color w:val="auto"/>
          <w:sz w:val="22"/>
        </w:rPr>
      </w:pPr>
      <w:hyperlink w:anchor="_Toc300000107" w:history="1">
        <w:r w:rsidR="009C7C76" w:rsidRPr="005470A4">
          <w:rPr>
            <w:rStyle w:val="Hyperlink"/>
            <w:noProof/>
          </w:rPr>
          <w:t>Forefront Unified Access Gateway 2010</w:t>
        </w:r>
        <w:r w:rsidR="009C7C76">
          <w:rPr>
            <w:noProof/>
            <w:webHidden/>
          </w:rPr>
          <w:tab/>
        </w:r>
        <w:r w:rsidR="009C7C76">
          <w:rPr>
            <w:noProof/>
            <w:webHidden/>
          </w:rPr>
          <w:fldChar w:fldCharType="begin"/>
        </w:r>
        <w:r w:rsidR="009C7C76">
          <w:rPr>
            <w:noProof/>
            <w:webHidden/>
          </w:rPr>
          <w:instrText xml:space="preserve"> PAGEREF _Toc300000107 \h </w:instrText>
        </w:r>
        <w:r w:rsidR="009C7C76">
          <w:rPr>
            <w:noProof/>
            <w:webHidden/>
          </w:rPr>
        </w:r>
        <w:r w:rsidR="009C7C76">
          <w:rPr>
            <w:noProof/>
            <w:webHidden/>
          </w:rPr>
          <w:fldChar w:fldCharType="separate"/>
        </w:r>
        <w:r>
          <w:rPr>
            <w:noProof/>
            <w:webHidden/>
          </w:rPr>
          <w:t>37</w:t>
        </w:r>
        <w:r w:rsidR="009C7C76">
          <w:rPr>
            <w:noProof/>
            <w:webHidden/>
          </w:rPr>
          <w:fldChar w:fldCharType="end"/>
        </w:r>
      </w:hyperlink>
    </w:p>
    <w:p w14:paraId="112B0F8B" w14:textId="77777777" w:rsidR="009C7C76" w:rsidRDefault="005A7E54">
      <w:pPr>
        <w:pStyle w:val="TOC2"/>
        <w:rPr>
          <w:noProof/>
          <w:color w:val="auto"/>
          <w:sz w:val="22"/>
        </w:rPr>
      </w:pPr>
      <w:hyperlink w:anchor="_Toc300000108" w:history="1">
        <w:r w:rsidR="009C7C76" w:rsidRPr="005470A4">
          <w:rPr>
            <w:rStyle w:val="Hyperlink"/>
            <w:noProof/>
          </w:rPr>
          <w:t>HPC Pack 2008 R2 Enterprise</w:t>
        </w:r>
        <w:r w:rsidR="009C7C76">
          <w:rPr>
            <w:noProof/>
            <w:webHidden/>
          </w:rPr>
          <w:tab/>
        </w:r>
        <w:r w:rsidR="009C7C76">
          <w:rPr>
            <w:noProof/>
            <w:webHidden/>
          </w:rPr>
          <w:fldChar w:fldCharType="begin"/>
        </w:r>
        <w:r w:rsidR="009C7C76">
          <w:rPr>
            <w:noProof/>
            <w:webHidden/>
          </w:rPr>
          <w:instrText xml:space="preserve"> PAGEREF _Toc300000108 \h </w:instrText>
        </w:r>
        <w:r w:rsidR="009C7C76">
          <w:rPr>
            <w:noProof/>
            <w:webHidden/>
          </w:rPr>
        </w:r>
        <w:r w:rsidR="009C7C76">
          <w:rPr>
            <w:noProof/>
            <w:webHidden/>
          </w:rPr>
          <w:fldChar w:fldCharType="separate"/>
        </w:r>
        <w:r>
          <w:rPr>
            <w:noProof/>
            <w:webHidden/>
          </w:rPr>
          <w:t>37</w:t>
        </w:r>
        <w:r w:rsidR="009C7C76">
          <w:rPr>
            <w:noProof/>
            <w:webHidden/>
          </w:rPr>
          <w:fldChar w:fldCharType="end"/>
        </w:r>
      </w:hyperlink>
    </w:p>
    <w:p w14:paraId="3C00071C" w14:textId="77777777" w:rsidR="009C7C76" w:rsidRDefault="005A7E54">
      <w:pPr>
        <w:pStyle w:val="TOC2"/>
        <w:rPr>
          <w:noProof/>
          <w:color w:val="auto"/>
          <w:sz w:val="22"/>
        </w:rPr>
      </w:pPr>
      <w:hyperlink w:anchor="_Toc300000109" w:history="1">
        <w:r w:rsidR="009C7C76" w:rsidRPr="005470A4">
          <w:rPr>
            <w:rStyle w:val="Hyperlink"/>
            <w:noProof/>
          </w:rPr>
          <w:t>Lync Server 2010 Standard and Enterprise</w:t>
        </w:r>
        <w:r w:rsidR="009C7C76">
          <w:rPr>
            <w:noProof/>
            <w:webHidden/>
          </w:rPr>
          <w:tab/>
        </w:r>
        <w:r w:rsidR="009C7C76">
          <w:rPr>
            <w:noProof/>
            <w:webHidden/>
          </w:rPr>
          <w:fldChar w:fldCharType="begin"/>
        </w:r>
        <w:r w:rsidR="009C7C76">
          <w:rPr>
            <w:noProof/>
            <w:webHidden/>
          </w:rPr>
          <w:instrText xml:space="preserve"> PAGEREF _Toc300000109 \h </w:instrText>
        </w:r>
        <w:r w:rsidR="009C7C76">
          <w:rPr>
            <w:noProof/>
            <w:webHidden/>
          </w:rPr>
        </w:r>
        <w:r w:rsidR="009C7C76">
          <w:rPr>
            <w:noProof/>
            <w:webHidden/>
          </w:rPr>
          <w:fldChar w:fldCharType="separate"/>
        </w:r>
        <w:r>
          <w:rPr>
            <w:noProof/>
            <w:webHidden/>
          </w:rPr>
          <w:t>38</w:t>
        </w:r>
        <w:r w:rsidR="009C7C76">
          <w:rPr>
            <w:noProof/>
            <w:webHidden/>
          </w:rPr>
          <w:fldChar w:fldCharType="end"/>
        </w:r>
      </w:hyperlink>
    </w:p>
    <w:p w14:paraId="681D9F2D" w14:textId="77777777" w:rsidR="009C7C76" w:rsidRDefault="005A7E54">
      <w:pPr>
        <w:pStyle w:val="TOC2"/>
        <w:rPr>
          <w:noProof/>
          <w:color w:val="auto"/>
          <w:sz w:val="22"/>
        </w:rPr>
      </w:pPr>
      <w:hyperlink w:anchor="_Toc300000110" w:history="1">
        <w:r w:rsidR="009C7C76" w:rsidRPr="005470A4">
          <w:rPr>
            <w:rStyle w:val="Hyperlink"/>
            <w:noProof/>
          </w:rPr>
          <w:t>Microsoft Application Virtualization Hosting for Desktops</w:t>
        </w:r>
        <w:r w:rsidR="009C7C76">
          <w:rPr>
            <w:noProof/>
            <w:webHidden/>
          </w:rPr>
          <w:tab/>
        </w:r>
        <w:r w:rsidR="009C7C76">
          <w:rPr>
            <w:noProof/>
            <w:webHidden/>
          </w:rPr>
          <w:fldChar w:fldCharType="begin"/>
        </w:r>
        <w:r w:rsidR="009C7C76">
          <w:rPr>
            <w:noProof/>
            <w:webHidden/>
          </w:rPr>
          <w:instrText xml:space="preserve"> PAGEREF _Toc300000110 \h </w:instrText>
        </w:r>
        <w:r w:rsidR="009C7C76">
          <w:rPr>
            <w:noProof/>
            <w:webHidden/>
          </w:rPr>
        </w:r>
        <w:r w:rsidR="009C7C76">
          <w:rPr>
            <w:noProof/>
            <w:webHidden/>
          </w:rPr>
          <w:fldChar w:fldCharType="separate"/>
        </w:r>
        <w:r>
          <w:rPr>
            <w:noProof/>
            <w:webHidden/>
          </w:rPr>
          <w:t>39</w:t>
        </w:r>
        <w:r w:rsidR="009C7C76">
          <w:rPr>
            <w:noProof/>
            <w:webHidden/>
          </w:rPr>
          <w:fldChar w:fldCharType="end"/>
        </w:r>
      </w:hyperlink>
    </w:p>
    <w:p w14:paraId="537071AA" w14:textId="77777777" w:rsidR="009C7C76" w:rsidRDefault="005A7E54">
      <w:pPr>
        <w:pStyle w:val="TOC2"/>
        <w:rPr>
          <w:noProof/>
          <w:color w:val="auto"/>
          <w:sz w:val="22"/>
        </w:rPr>
      </w:pPr>
      <w:hyperlink w:anchor="_Toc300000111" w:history="1">
        <w:r w:rsidR="009C7C76" w:rsidRPr="005470A4">
          <w:rPr>
            <w:rStyle w:val="Hyperlink"/>
            <w:noProof/>
          </w:rPr>
          <w:t>Microsoft Dynamics AX 2012</w:t>
        </w:r>
        <w:r w:rsidR="009C7C76">
          <w:rPr>
            <w:noProof/>
            <w:webHidden/>
          </w:rPr>
          <w:tab/>
        </w:r>
        <w:r w:rsidR="009C7C76">
          <w:rPr>
            <w:noProof/>
            <w:webHidden/>
          </w:rPr>
          <w:fldChar w:fldCharType="begin"/>
        </w:r>
        <w:r w:rsidR="009C7C76">
          <w:rPr>
            <w:noProof/>
            <w:webHidden/>
          </w:rPr>
          <w:instrText xml:space="preserve"> PAGEREF _Toc300000111 \h </w:instrText>
        </w:r>
        <w:r w:rsidR="009C7C76">
          <w:rPr>
            <w:noProof/>
            <w:webHidden/>
          </w:rPr>
        </w:r>
        <w:r w:rsidR="009C7C76">
          <w:rPr>
            <w:noProof/>
            <w:webHidden/>
          </w:rPr>
          <w:fldChar w:fldCharType="separate"/>
        </w:r>
        <w:r>
          <w:rPr>
            <w:noProof/>
            <w:webHidden/>
          </w:rPr>
          <w:t>40</w:t>
        </w:r>
        <w:r w:rsidR="009C7C76">
          <w:rPr>
            <w:noProof/>
            <w:webHidden/>
          </w:rPr>
          <w:fldChar w:fldCharType="end"/>
        </w:r>
      </w:hyperlink>
    </w:p>
    <w:p w14:paraId="1BC56B50" w14:textId="77777777" w:rsidR="009C7C76" w:rsidRDefault="005A7E54">
      <w:pPr>
        <w:pStyle w:val="TOC2"/>
        <w:rPr>
          <w:noProof/>
          <w:color w:val="auto"/>
          <w:sz w:val="22"/>
        </w:rPr>
      </w:pPr>
      <w:hyperlink w:anchor="_Toc300000112" w:history="1">
        <w:r w:rsidR="009C7C76" w:rsidRPr="005470A4">
          <w:rPr>
            <w:rStyle w:val="Hyperlink"/>
            <w:noProof/>
          </w:rPr>
          <w:t>Microsoft Dynamics C5 2012</w:t>
        </w:r>
        <w:r w:rsidR="009C7C76">
          <w:rPr>
            <w:noProof/>
            <w:webHidden/>
          </w:rPr>
          <w:tab/>
        </w:r>
        <w:r w:rsidR="009C7C76">
          <w:rPr>
            <w:noProof/>
            <w:webHidden/>
          </w:rPr>
          <w:fldChar w:fldCharType="begin"/>
        </w:r>
        <w:r w:rsidR="009C7C76">
          <w:rPr>
            <w:noProof/>
            <w:webHidden/>
          </w:rPr>
          <w:instrText xml:space="preserve"> PAGEREF _Toc300000112 \h </w:instrText>
        </w:r>
        <w:r w:rsidR="009C7C76">
          <w:rPr>
            <w:noProof/>
            <w:webHidden/>
          </w:rPr>
        </w:r>
        <w:r w:rsidR="009C7C76">
          <w:rPr>
            <w:noProof/>
            <w:webHidden/>
          </w:rPr>
          <w:fldChar w:fldCharType="separate"/>
        </w:r>
        <w:r>
          <w:rPr>
            <w:noProof/>
            <w:webHidden/>
          </w:rPr>
          <w:t>41</w:t>
        </w:r>
        <w:r w:rsidR="009C7C76">
          <w:rPr>
            <w:noProof/>
            <w:webHidden/>
          </w:rPr>
          <w:fldChar w:fldCharType="end"/>
        </w:r>
      </w:hyperlink>
    </w:p>
    <w:p w14:paraId="7FB2ACC2" w14:textId="77777777" w:rsidR="009C7C76" w:rsidRDefault="005A7E54">
      <w:pPr>
        <w:pStyle w:val="TOC2"/>
        <w:rPr>
          <w:noProof/>
          <w:color w:val="auto"/>
          <w:sz w:val="22"/>
        </w:rPr>
      </w:pPr>
      <w:hyperlink w:anchor="_Toc300000113" w:history="1">
        <w:r w:rsidR="009C7C76" w:rsidRPr="005470A4">
          <w:rPr>
            <w:rStyle w:val="Hyperlink"/>
            <w:noProof/>
          </w:rPr>
          <w:t>Microsoft Dynamics CRM 2011 Service Provider</w:t>
        </w:r>
        <w:r w:rsidR="009C7C76">
          <w:rPr>
            <w:noProof/>
            <w:webHidden/>
          </w:rPr>
          <w:tab/>
        </w:r>
        <w:r w:rsidR="009C7C76">
          <w:rPr>
            <w:noProof/>
            <w:webHidden/>
          </w:rPr>
          <w:fldChar w:fldCharType="begin"/>
        </w:r>
        <w:r w:rsidR="009C7C76">
          <w:rPr>
            <w:noProof/>
            <w:webHidden/>
          </w:rPr>
          <w:instrText xml:space="preserve"> PAGEREF _Toc300000113 \h </w:instrText>
        </w:r>
        <w:r w:rsidR="009C7C76">
          <w:rPr>
            <w:noProof/>
            <w:webHidden/>
          </w:rPr>
        </w:r>
        <w:r w:rsidR="009C7C76">
          <w:rPr>
            <w:noProof/>
            <w:webHidden/>
          </w:rPr>
          <w:fldChar w:fldCharType="separate"/>
        </w:r>
        <w:r>
          <w:rPr>
            <w:noProof/>
            <w:webHidden/>
          </w:rPr>
          <w:t>42</w:t>
        </w:r>
        <w:r w:rsidR="009C7C76">
          <w:rPr>
            <w:noProof/>
            <w:webHidden/>
          </w:rPr>
          <w:fldChar w:fldCharType="end"/>
        </w:r>
      </w:hyperlink>
    </w:p>
    <w:p w14:paraId="049A805F" w14:textId="77777777" w:rsidR="009C7C76" w:rsidRDefault="005A7E54">
      <w:pPr>
        <w:pStyle w:val="TOC2"/>
        <w:rPr>
          <w:noProof/>
          <w:color w:val="auto"/>
          <w:sz w:val="22"/>
        </w:rPr>
      </w:pPr>
      <w:hyperlink w:anchor="_Toc300000114" w:history="1">
        <w:r w:rsidR="009C7C76" w:rsidRPr="005470A4">
          <w:rPr>
            <w:rStyle w:val="Hyperlink"/>
            <w:noProof/>
          </w:rPr>
          <w:t>Microsoft Dynamics GP 2010 R2</w:t>
        </w:r>
        <w:r w:rsidR="009C7C76">
          <w:rPr>
            <w:noProof/>
            <w:webHidden/>
          </w:rPr>
          <w:tab/>
        </w:r>
        <w:r w:rsidR="009C7C76">
          <w:rPr>
            <w:noProof/>
            <w:webHidden/>
          </w:rPr>
          <w:fldChar w:fldCharType="begin"/>
        </w:r>
        <w:r w:rsidR="009C7C76">
          <w:rPr>
            <w:noProof/>
            <w:webHidden/>
          </w:rPr>
          <w:instrText xml:space="preserve"> PAGEREF _Toc300000114 \h </w:instrText>
        </w:r>
        <w:r w:rsidR="009C7C76">
          <w:rPr>
            <w:noProof/>
            <w:webHidden/>
          </w:rPr>
        </w:r>
        <w:r w:rsidR="009C7C76">
          <w:rPr>
            <w:noProof/>
            <w:webHidden/>
          </w:rPr>
          <w:fldChar w:fldCharType="separate"/>
        </w:r>
        <w:r>
          <w:rPr>
            <w:noProof/>
            <w:webHidden/>
          </w:rPr>
          <w:t>42</w:t>
        </w:r>
        <w:r w:rsidR="009C7C76">
          <w:rPr>
            <w:noProof/>
            <w:webHidden/>
          </w:rPr>
          <w:fldChar w:fldCharType="end"/>
        </w:r>
      </w:hyperlink>
    </w:p>
    <w:p w14:paraId="363B7396" w14:textId="77777777" w:rsidR="009C7C76" w:rsidRDefault="005A7E54">
      <w:pPr>
        <w:pStyle w:val="TOC2"/>
        <w:rPr>
          <w:noProof/>
          <w:color w:val="auto"/>
          <w:sz w:val="22"/>
        </w:rPr>
      </w:pPr>
      <w:hyperlink w:anchor="_Toc300000115" w:history="1">
        <w:r w:rsidR="009C7C76" w:rsidRPr="005470A4">
          <w:rPr>
            <w:rStyle w:val="Hyperlink"/>
            <w:noProof/>
          </w:rPr>
          <w:t>Microsoft Dynamics NAV 2009 R2</w:t>
        </w:r>
        <w:r w:rsidR="009C7C76">
          <w:rPr>
            <w:noProof/>
            <w:webHidden/>
          </w:rPr>
          <w:tab/>
        </w:r>
        <w:r w:rsidR="009C7C76">
          <w:rPr>
            <w:noProof/>
            <w:webHidden/>
          </w:rPr>
          <w:fldChar w:fldCharType="begin"/>
        </w:r>
        <w:r w:rsidR="009C7C76">
          <w:rPr>
            <w:noProof/>
            <w:webHidden/>
          </w:rPr>
          <w:instrText xml:space="preserve"> PAGEREF _Toc300000115 \h </w:instrText>
        </w:r>
        <w:r w:rsidR="009C7C76">
          <w:rPr>
            <w:noProof/>
            <w:webHidden/>
          </w:rPr>
        </w:r>
        <w:r w:rsidR="009C7C76">
          <w:rPr>
            <w:noProof/>
            <w:webHidden/>
          </w:rPr>
          <w:fldChar w:fldCharType="separate"/>
        </w:r>
        <w:r>
          <w:rPr>
            <w:noProof/>
            <w:webHidden/>
          </w:rPr>
          <w:t>44</w:t>
        </w:r>
        <w:r w:rsidR="009C7C76">
          <w:rPr>
            <w:noProof/>
            <w:webHidden/>
          </w:rPr>
          <w:fldChar w:fldCharType="end"/>
        </w:r>
      </w:hyperlink>
    </w:p>
    <w:p w14:paraId="21CE0860" w14:textId="77777777" w:rsidR="009C7C76" w:rsidRDefault="005A7E54">
      <w:pPr>
        <w:pStyle w:val="TOC2"/>
        <w:rPr>
          <w:noProof/>
          <w:color w:val="auto"/>
          <w:sz w:val="22"/>
        </w:rPr>
      </w:pPr>
      <w:hyperlink w:anchor="_Toc300000116" w:history="1">
        <w:r w:rsidR="009C7C76" w:rsidRPr="005470A4">
          <w:rPr>
            <w:rStyle w:val="Hyperlink"/>
            <w:noProof/>
          </w:rPr>
          <w:t>Microsoft Dynamics SL 2011</w:t>
        </w:r>
        <w:r w:rsidR="009C7C76">
          <w:rPr>
            <w:noProof/>
            <w:webHidden/>
          </w:rPr>
          <w:tab/>
        </w:r>
        <w:r w:rsidR="009C7C76">
          <w:rPr>
            <w:noProof/>
            <w:webHidden/>
          </w:rPr>
          <w:fldChar w:fldCharType="begin"/>
        </w:r>
        <w:r w:rsidR="009C7C76">
          <w:rPr>
            <w:noProof/>
            <w:webHidden/>
          </w:rPr>
          <w:instrText xml:space="preserve"> PAGEREF _Toc300000116 \h </w:instrText>
        </w:r>
        <w:r w:rsidR="009C7C76">
          <w:rPr>
            <w:noProof/>
            <w:webHidden/>
          </w:rPr>
        </w:r>
        <w:r w:rsidR="009C7C76">
          <w:rPr>
            <w:noProof/>
            <w:webHidden/>
          </w:rPr>
          <w:fldChar w:fldCharType="separate"/>
        </w:r>
        <w:r>
          <w:rPr>
            <w:noProof/>
            <w:webHidden/>
          </w:rPr>
          <w:t>45</w:t>
        </w:r>
        <w:r w:rsidR="009C7C76">
          <w:rPr>
            <w:noProof/>
            <w:webHidden/>
          </w:rPr>
          <w:fldChar w:fldCharType="end"/>
        </w:r>
      </w:hyperlink>
    </w:p>
    <w:p w14:paraId="78241E44" w14:textId="77777777" w:rsidR="009C7C76" w:rsidRDefault="005A7E54">
      <w:pPr>
        <w:pStyle w:val="TOC2"/>
        <w:rPr>
          <w:noProof/>
          <w:color w:val="auto"/>
          <w:sz w:val="22"/>
        </w:rPr>
      </w:pPr>
      <w:hyperlink w:anchor="_Toc300000117" w:history="1">
        <w:r w:rsidR="009C7C76" w:rsidRPr="005470A4">
          <w:rPr>
            <w:rStyle w:val="Hyperlink"/>
            <w:noProof/>
          </w:rPr>
          <w:t>Office Multi Language Pack 2010</w:t>
        </w:r>
        <w:r w:rsidR="009C7C76">
          <w:rPr>
            <w:noProof/>
            <w:webHidden/>
          </w:rPr>
          <w:tab/>
        </w:r>
        <w:r w:rsidR="009C7C76">
          <w:rPr>
            <w:noProof/>
            <w:webHidden/>
          </w:rPr>
          <w:fldChar w:fldCharType="begin"/>
        </w:r>
        <w:r w:rsidR="009C7C76">
          <w:rPr>
            <w:noProof/>
            <w:webHidden/>
          </w:rPr>
          <w:instrText xml:space="preserve"> PAGEREF _Toc300000117 \h </w:instrText>
        </w:r>
        <w:r w:rsidR="009C7C76">
          <w:rPr>
            <w:noProof/>
            <w:webHidden/>
          </w:rPr>
        </w:r>
        <w:r w:rsidR="009C7C76">
          <w:rPr>
            <w:noProof/>
            <w:webHidden/>
          </w:rPr>
          <w:fldChar w:fldCharType="separate"/>
        </w:r>
        <w:r>
          <w:rPr>
            <w:noProof/>
            <w:webHidden/>
          </w:rPr>
          <w:t>47</w:t>
        </w:r>
        <w:r w:rsidR="009C7C76">
          <w:rPr>
            <w:noProof/>
            <w:webHidden/>
          </w:rPr>
          <w:fldChar w:fldCharType="end"/>
        </w:r>
      </w:hyperlink>
    </w:p>
    <w:p w14:paraId="1CAA1D47" w14:textId="77777777" w:rsidR="009C7C76" w:rsidRDefault="005A7E54">
      <w:pPr>
        <w:pStyle w:val="TOC2"/>
        <w:rPr>
          <w:noProof/>
          <w:color w:val="auto"/>
          <w:sz w:val="22"/>
        </w:rPr>
      </w:pPr>
      <w:hyperlink w:anchor="_Toc300000118" w:history="1">
        <w:r w:rsidR="009C7C76" w:rsidRPr="005470A4">
          <w:rPr>
            <w:rStyle w:val="Hyperlink"/>
            <w:noProof/>
          </w:rPr>
          <w:t>Office Professional Plus 2010</w:t>
        </w:r>
        <w:r w:rsidR="009C7C76">
          <w:rPr>
            <w:noProof/>
            <w:webHidden/>
          </w:rPr>
          <w:tab/>
        </w:r>
        <w:r w:rsidR="009C7C76">
          <w:rPr>
            <w:noProof/>
            <w:webHidden/>
          </w:rPr>
          <w:fldChar w:fldCharType="begin"/>
        </w:r>
        <w:r w:rsidR="009C7C76">
          <w:rPr>
            <w:noProof/>
            <w:webHidden/>
          </w:rPr>
          <w:instrText xml:space="preserve"> PAGEREF _Toc300000118 \h </w:instrText>
        </w:r>
        <w:r w:rsidR="009C7C76">
          <w:rPr>
            <w:noProof/>
            <w:webHidden/>
          </w:rPr>
        </w:r>
        <w:r w:rsidR="009C7C76">
          <w:rPr>
            <w:noProof/>
            <w:webHidden/>
          </w:rPr>
          <w:fldChar w:fldCharType="separate"/>
        </w:r>
        <w:r>
          <w:rPr>
            <w:noProof/>
            <w:webHidden/>
          </w:rPr>
          <w:t>48</w:t>
        </w:r>
        <w:r w:rsidR="009C7C76">
          <w:rPr>
            <w:noProof/>
            <w:webHidden/>
          </w:rPr>
          <w:fldChar w:fldCharType="end"/>
        </w:r>
      </w:hyperlink>
    </w:p>
    <w:p w14:paraId="4531E8F6" w14:textId="77777777" w:rsidR="009C7C76" w:rsidRDefault="005A7E54">
      <w:pPr>
        <w:pStyle w:val="TOC2"/>
        <w:rPr>
          <w:noProof/>
          <w:color w:val="auto"/>
          <w:sz w:val="22"/>
        </w:rPr>
      </w:pPr>
      <w:hyperlink w:anchor="_Toc300000119" w:history="1">
        <w:r w:rsidR="009C7C76" w:rsidRPr="005470A4">
          <w:rPr>
            <w:rStyle w:val="Hyperlink"/>
            <w:noProof/>
          </w:rPr>
          <w:t>Office Standard 2010</w:t>
        </w:r>
        <w:r w:rsidR="009C7C76">
          <w:rPr>
            <w:noProof/>
            <w:webHidden/>
          </w:rPr>
          <w:tab/>
        </w:r>
        <w:r w:rsidR="009C7C76">
          <w:rPr>
            <w:noProof/>
            <w:webHidden/>
          </w:rPr>
          <w:fldChar w:fldCharType="begin"/>
        </w:r>
        <w:r w:rsidR="009C7C76">
          <w:rPr>
            <w:noProof/>
            <w:webHidden/>
          </w:rPr>
          <w:instrText xml:space="preserve"> PAGEREF _Toc300000119 \h </w:instrText>
        </w:r>
        <w:r w:rsidR="009C7C76">
          <w:rPr>
            <w:noProof/>
            <w:webHidden/>
          </w:rPr>
        </w:r>
        <w:r w:rsidR="009C7C76">
          <w:rPr>
            <w:noProof/>
            <w:webHidden/>
          </w:rPr>
          <w:fldChar w:fldCharType="separate"/>
        </w:r>
        <w:r>
          <w:rPr>
            <w:noProof/>
            <w:webHidden/>
          </w:rPr>
          <w:t>48</w:t>
        </w:r>
        <w:r w:rsidR="009C7C76">
          <w:rPr>
            <w:noProof/>
            <w:webHidden/>
          </w:rPr>
          <w:fldChar w:fldCharType="end"/>
        </w:r>
      </w:hyperlink>
    </w:p>
    <w:p w14:paraId="26C2F9BD" w14:textId="77777777" w:rsidR="009C7C76" w:rsidRDefault="005A7E54">
      <w:pPr>
        <w:pStyle w:val="TOC2"/>
        <w:rPr>
          <w:noProof/>
          <w:color w:val="auto"/>
          <w:sz w:val="22"/>
        </w:rPr>
      </w:pPr>
      <w:hyperlink w:anchor="_Toc300000120" w:history="1">
        <w:r w:rsidR="009C7C76" w:rsidRPr="005470A4">
          <w:rPr>
            <w:rStyle w:val="Hyperlink"/>
            <w:noProof/>
          </w:rPr>
          <w:t>Productivity Suite</w:t>
        </w:r>
        <w:r w:rsidR="009C7C76">
          <w:rPr>
            <w:noProof/>
            <w:webHidden/>
          </w:rPr>
          <w:tab/>
        </w:r>
        <w:r w:rsidR="009C7C76">
          <w:rPr>
            <w:noProof/>
            <w:webHidden/>
          </w:rPr>
          <w:fldChar w:fldCharType="begin"/>
        </w:r>
        <w:r w:rsidR="009C7C76">
          <w:rPr>
            <w:noProof/>
            <w:webHidden/>
          </w:rPr>
          <w:instrText xml:space="preserve"> PAGEREF _Toc300000120 \h </w:instrText>
        </w:r>
        <w:r w:rsidR="009C7C76">
          <w:rPr>
            <w:noProof/>
            <w:webHidden/>
          </w:rPr>
        </w:r>
        <w:r w:rsidR="009C7C76">
          <w:rPr>
            <w:noProof/>
            <w:webHidden/>
          </w:rPr>
          <w:fldChar w:fldCharType="separate"/>
        </w:r>
        <w:r>
          <w:rPr>
            <w:noProof/>
            <w:webHidden/>
          </w:rPr>
          <w:t>49</w:t>
        </w:r>
        <w:r w:rsidR="009C7C76">
          <w:rPr>
            <w:noProof/>
            <w:webHidden/>
          </w:rPr>
          <w:fldChar w:fldCharType="end"/>
        </w:r>
      </w:hyperlink>
    </w:p>
    <w:p w14:paraId="20F38F5E" w14:textId="77777777" w:rsidR="009C7C76" w:rsidRDefault="005A7E54">
      <w:pPr>
        <w:pStyle w:val="TOC2"/>
        <w:rPr>
          <w:noProof/>
          <w:color w:val="auto"/>
          <w:sz w:val="22"/>
        </w:rPr>
      </w:pPr>
      <w:hyperlink w:anchor="_Toc300000121" w:history="1">
        <w:r w:rsidR="009C7C76" w:rsidRPr="005470A4">
          <w:rPr>
            <w:rStyle w:val="Hyperlink"/>
            <w:noProof/>
          </w:rPr>
          <w:t>Project 2010 Professional</w:t>
        </w:r>
        <w:r w:rsidR="009C7C76">
          <w:rPr>
            <w:noProof/>
            <w:webHidden/>
          </w:rPr>
          <w:tab/>
        </w:r>
        <w:r w:rsidR="009C7C76">
          <w:rPr>
            <w:noProof/>
            <w:webHidden/>
          </w:rPr>
          <w:fldChar w:fldCharType="begin"/>
        </w:r>
        <w:r w:rsidR="009C7C76">
          <w:rPr>
            <w:noProof/>
            <w:webHidden/>
          </w:rPr>
          <w:instrText xml:space="preserve"> PAGEREF _Toc300000121 \h </w:instrText>
        </w:r>
        <w:r w:rsidR="009C7C76">
          <w:rPr>
            <w:noProof/>
            <w:webHidden/>
          </w:rPr>
        </w:r>
        <w:r w:rsidR="009C7C76">
          <w:rPr>
            <w:noProof/>
            <w:webHidden/>
          </w:rPr>
          <w:fldChar w:fldCharType="separate"/>
        </w:r>
        <w:r>
          <w:rPr>
            <w:noProof/>
            <w:webHidden/>
          </w:rPr>
          <w:t>49</w:t>
        </w:r>
        <w:r w:rsidR="009C7C76">
          <w:rPr>
            <w:noProof/>
            <w:webHidden/>
          </w:rPr>
          <w:fldChar w:fldCharType="end"/>
        </w:r>
      </w:hyperlink>
    </w:p>
    <w:p w14:paraId="3ACFDC78" w14:textId="77777777" w:rsidR="009C7C76" w:rsidRDefault="005A7E54">
      <w:pPr>
        <w:pStyle w:val="TOC2"/>
        <w:rPr>
          <w:noProof/>
          <w:color w:val="auto"/>
          <w:sz w:val="22"/>
        </w:rPr>
      </w:pPr>
      <w:hyperlink w:anchor="_Toc300000122" w:history="1">
        <w:r w:rsidR="009C7C76" w:rsidRPr="005470A4">
          <w:rPr>
            <w:rStyle w:val="Hyperlink"/>
            <w:noProof/>
          </w:rPr>
          <w:t>Project 2010 Standard</w:t>
        </w:r>
        <w:r w:rsidR="009C7C76">
          <w:rPr>
            <w:noProof/>
            <w:webHidden/>
          </w:rPr>
          <w:tab/>
        </w:r>
        <w:r w:rsidR="009C7C76">
          <w:rPr>
            <w:noProof/>
            <w:webHidden/>
          </w:rPr>
          <w:fldChar w:fldCharType="begin"/>
        </w:r>
        <w:r w:rsidR="009C7C76">
          <w:rPr>
            <w:noProof/>
            <w:webHidden/>
          </w:rPr>
          <w:instrText xml:space="preserve"> PAGEREF _Toc300000122 \h </w:instrText>
        </w:r>
        <w:r w:rsidR="009C7C76">
          <w:rPr>
            <w:noProof/>
            <w:webHidden/>
          </w:rPr>
        </w:r>
        <w:r w:rsidR="009C7C76">
          <w:rPr>
            <w:noProof/>
            <w:webHidden/>
          </w:rPr>
          <w:fldChar w:fldCharType="separate"/>
        </w:r>
        <w:r>
          <w:rPr>
            <w:noProof/>
            <w:webHidden/>
          </w:rPr>
          <w:t>50</w:t>
        </w:r>
        <w:r w:rsidR="009C7C76">
          <w:rPr>
            <w:noProof/>
            <w:webHidden/>
          </w:rPr>
          <w:fldChar w:fldCharType="end"/>
        </w:r>
      </w:hyperlink>
    </w:p>
    <w:p w14:paraId="5349C0D5" w14:textId="77777777" w:rsidR="009C7C76" w:rsidRDefault="005A7E54">
      <w:pPr>
        <w:pStyle w:val="TOC2"/>
        <w:rPr>
          <w:noProof/>
          <w:color w:val="auto"/>
          <w:sz w:val="22"/>
        </w:rPr>
      </w:pPr>
      <w:hyperlink w:anchor="_Toc300000123" w:history="1">
        <w:r w:rsidR="009C7C76" w:rsidRPr="005470A4">
          <w:rPr>
            <w:rStyle w:val="Hyperlink"/>
            <w:noProof/>
          </w:rPr>
          <w:t>Project Server 2010</w:t>
        </w:r>
        <w:r w:rsidR="009C7C76">
          <w:rPr>
            <w:noProof/>
            <w:webHidden/>
          </w:rPr>
          <w:tab/>
        </w:r>
        <w:r w:rsidR="009C7C76">
          <w:rPr>
            <w:noProof/>
            <w:webHidden/>
          </w:rPr>
          <w:fldChar w:fldCharType="begin"/>
        </w:r>
        <w:r w:rsidR="009C7C76">
          <w:rPr>
            <w:noProof/>
            <w:webHidden/>
          </w:rPr>
          <w:instrText xml:space="preserve"> PAGEREF _Toc300000123 \h </w:instrText>
        </w:r>
        <w:r w:rsidR="009C7C76">
          <w:rPr>
            <w:noProof/>
            <w:webHidden/>
          </w:rPr>
        </w:r>
        <w:r w:rsidR="009C7C76">
          <w:rPr>
            <w:noProof/>
            <w:webHidden/>
          </w:rPr>
          <w:fldChar w:fldCharType="separate"/>
        </w:r>
        <w:r>
          <w:rPr>
            <w:noProof/>
            <w:webHidden/>
          </w:rPr>
          <w:t>50</w:t>
        </w:r>
        <w:r w:rsidR="009C7C76">
          <w:rPr>
            <w:noProof/>
            <w:webHidden/>
          </w:rPr>
          <w:fldChar w:fldCharType="end"/>
        </w:r>
      </w:hyperlink>
    </w:p>
    <w:p w14:paraId="4F779208" w14:textId="77777777" w:rsidR="009C7C76" w:rsidRDefault="005A7E54">
      <w:pPr>
        <w:pStyle w:val="TOC2"/>
        <w:rPr>
          <w:noProof/>
          <w:color w:val="auto"/>
          <w:sz w:val="22"/>
        </w:rPr>
      </w:pPr>
      <w:hyperlink w:anchor="_Toc300000124" w:history="1">
        <w:r w:rsidR="009C7C76" w:rsidRPr="005470A4">
          <w:rPr>
            <w:rStyle w:val="Hyperlink"/>
            <w:noProof/>
          </w:rPr>
          <w:t>SharePoint Server 2010</w:t>
        </w:r>
        <w:r w:rsidR="009C7C76">
          <w:rPr>
            <w:noProof/>
            <w:webHidden/>
          </w:rPr>
          <w:tab/>
        </w:r>
        <w:r w:rsidR="009C7C76">
          <w:rPr>
            <w:noProof/>
            <w:webHidden/>
          </w:rPr>
          <w:fldChar w:fldCharType="begin"/>
        </w:r>
        <w:r w:rsidR="009C7C76">
          <w:rPr>
            <w:noProof/>
            <w:webHidden/>
          </w:rPr>
          <w:instrText xml:space="preserve"> PAGEREF _Toc300000124 \h </w:instrText>
        </w:r>
        <w:r w:rsidR="009C7C76">
          <w:rPr>
            <w:noProof/>
            <w:webHidden/>
          </w:rPr>
        </w:r>
        <w:r w:rsidR="009C7C76">
          <w:rPr>
            <w:noProof/>
            <w:webHidden/>
          </w:rPr>
          <w:fldChar w:fldCharType="separate"/>
        </w:r>
        <w:r>
          <w:rPr>
            <w:noProof/>
            <w:webHidden/>
          </w:rPr>
          <w:t>50</w:t>
        </w:r>
        <w:r w:rsidR="009C7C76">
          <w:rPr>
            <w:noProof/>
            <w:webHidden/>
          </w:rPr>
          <w:fldChar w:fldCharType="end"/>
        </w:r>
      </w:hyperlink>
    </w:p>
    <w:p w14:paraId="392A10E7" w14:textId="77777777" w:rsidR="009C7C76" w:rsidRDefault="005A7E54">
      <w:pPr>
        <w:pStyle w:val="TOC2"/>
        <w:rPr>
          <w:noProof/>
          <w:color w:val="auto"/>
          <w:sz w:val="22"/>
        </w:rPr>
      </w:pPr>
      <w:hyperlink w:anchor="_Toc300000125" w:history="1">
        <w:r w:rsidR="009C7C76" w:rsidRPr="005470A4">
          <w:rPr>
            <w:rStyle w:val="Hyperlink"/>
            <w:noProof/>
          </w:rPr>
          <w:t>SQL Server 2008 R2 Enterprise</w:t>
        </w:r>
        <w:r w:rsidR="009C7C76">
          <w:rPr>
            <w:noProof/>
            <w:webHidden/>
          </w:rPr>
          <w:tab/>
        </w:r>
        <w:r w:rsidR="009C7C76">
          <w:rPr>
            <w:noProof/>
            <w:webHidden/>
          </w:rPr>
          <w:fldChar w:fldCharType="begin"/>
        </w:r>
        <w:r w:rsidR="009C7C76">
          <w:rPr>
            <w:noProof/>
            <w:webHidden/>
          </w:rPr>
          <w:instrText xml:space="preserve"> PAGEREF _Toc300000125 \h </w:instrText>
        </w:r>
        <w:r w:rsidR="009C7C76">
          <w:rPr>
            <w:noProof/>
            <w:webHidden/>
          </w:rPr>
        </w:r>
        <w:r w:rsidR="009C7C76">
          <w:rPr>
            <w:noProof/>
            <w:webHidden/>
          </w:rPr>
          <w:fldChar w:fldCharType="separate"/>
        </w:r>
        <w:r>
          <w:rPr>
            <w:noProof/>
            <w:webHidden/>
          </w:rPr>
          <w:t>51</w:t>
        </w:r>
        <w:r w:rsidR="009C7C76">
          <w:rPr>
            <w:noProof/>
            <w:webHidden/>
          </w:rPr>
          <w:fldChar w:fldCharType="end"/>
        </w:r>
      </w:hyperlink>
    </w:p>
    <w:p w14:paraId="1DD73926" w14:textId="77777777" w:rsidR="009C7C76" w:rsidRDefault="005A7E54">
      <w:pPr>
        <w:pStyle w:val="TOC2"/>
        <w:rPr>
          <w:noProof/>
          <w:color w:val="auto"/>
          <w:sz w:val="22"/>
        </w:rPr>
      </w:pPr>
      <w:hyperlink w:anchor="_Toc300000126" w:history="1">
        <w:r w:rsidR="009C7C76" w:rsidRPr="005470A4">
          <w:rPr>
            <w:rStyle w:val="Hyperlink"/>
            <w:noProof/>
          </w:rPr>
          <w:t>SQL Server 2008 R2 OEM Standard and Enterprise</w:t>
        </w:r>
        <w:r w:rsidR="009C7C76">
          <w:rPr>
            <w:noProof/>
            <w:webHidden/>
          </w:rPr>
          <w:tab/>
        </w:r>
        <w:r w:rsidR="009C7C76">
          <w:rPr>
            <w:noProof/>
            <w:webHidden/>
          </w:rPr>
          <w:fldChar w:fldCharType="begin"/>
        </w:r>
        <w:r w:rsidR="009C7C76">
          <w:rPr>
            <w:noProof/>
            <w:webHidden/>
          </w:rPr>
          <w:instrText xml:space="preserve"> PAGEREF _Toc300000126 \h </w:instrText>
        </w:r>
        <w:r w:rsidR="009C7C76">
          <w:rPr>
            <w:noProof/>
            <w:webHidden/>
          </w:rPr>
        </w:r>
        <w:r w:rsidR="009C7C76">
          <w:rPr>
            <w:noProof/>
            <w:webHidden/>
          </w:rPr>
          <w:fldChar w:fldCharType="separate"/>
        </w:r>
        <w:r>
          <w:rPr>
            <w:noProof/>
            <w:webHidden/>
          </w:rPr>
          <w:t>51</w:t>
        </w:r>
        <w:r w:rsidR="009C7C76">
          <w:rPr>
            <w:noProof/>
            <w:webHidden/>
          </w:rPr>
          <w:fldChar w:fldCharType="end"/>
        </w:r>
      </w:hyperlink>
    </w:p>
    <w:p w14:paraId="64B8285D" w14:textId="77777777" w:rsidR="009C7C76" w:rsidRDefault="005A7E54">
      <w:pPr>
        <w:pStyle w:val="TOC2"/>
        <w:rPr>
          <w:noProof/>
          <w:color w:val="auto"/>
          <w:sz w:val="22"/>
        </w:rPr>
      </w:pPr>
      <w:hyperlink w:anchor="_Toc300000127" w:history="1">
        <w:r w:rsidR="009C7C76" w:rsidRPr="005470A4">
          <w:rPr>
            <w:rStyle w:val="Hyperlink"/>
            <w:noProof/>
          </w:rPr>
          <w:t>SQL Server 2008 R2 Small Business</w:t>
        </w:r>
        <w:r w:rsidR="009C7C76">
          <w:rPr>
            <w:noProof/>
            <w:webHidden/>
          </w:rPr>
          <w:tab/>
        </w:r>
        <w:r w:rsidR="009C7C76">
          <w:rPr>
            <w:noProof/>
            <w:webHidden/>
          </w:rPr>
          <w:fldChar w:fldCharType="begin"/>
        </w:r>
        <w:r w:rsidR="009C7C76">
          <w:rPr>
            <w:noProof/>
            <w:webHidden/>
          </w:rPr>
          <w:instrText xml:space="preserve"> PAGEREF _Toc300000127 \h </w:instrText>
        </w:r>
        <w:r w:rsidR="009C7C76">
          <w:rPr>
            <w:noProof/>
            <w:webHidden/>
          </w:rPr>
        </w:r>
        <w:r w:rsidR="009C7C76">
          <w:rPr>
            <w:noProof/>
            <w:webHidden/>
          </w:rPr>
          <w:fldChar w:fldCharType="separate"/>
        </w:r>
        <w:r>
          <w:rPr>
            <w:noProof/>
            <w:webHidden/>
          </w:rPr>
          <w:t>52</w:t>
        </w:r>
        <w:r w:rsidR="009C7C76">
          <w:rPr>
            <w:noProof/>
            <w:webHidden/>
          </w:rPr>
          <w:fldChar w:fldCharType="end"/>
        </w:r>
      </w:hyperlink>
    </w:p>
    <w:p w14:paraId="07F17585" w14:textId="77777777" w:rsidR="009C7C76" w:rsidRDefault="005A7E54">
      <w:pPr>
        <w:pStyle w:val="TOC2"/>
        <w:rPr>
          <w:noProof/>
          <w:color w:val="auto"/>
          <w:sz w:val="22"/>
        </w:rPr>
      </w:pPr>
      <w:hyperlink w:anchor="_Toc300000128" w:history="1">
        <w:r w:rsidR="009C7C76" w:rsidRPr="005470A4">
          <w:rPr>
            <w:rStyle w:val="Hyperlink"/>
            <w:noProof/>
          </w:rPr>
          <w:t>SQL Server 2008 R2 Standard</w:t>
        </w:r>
        <w:r w:rsidR="009C7C76">
          <w:rPr>
            <w:noProof/>
            <w:webHidden/>
          </w:rPr>
          <w:tab/>
        </w:r>
        <w:r w:rsidR="009C7C76">
          <w:rPr>
            <w:noProof/>
            <w:webHidden/>
          </w:rPr>
          <w:fldChar w:fldCharType="begin"/>
        </w:r>
        <w:r w:rsidR="009C7C76">
          <w:rPr>
            <w:noProof/>
            <w:webHidden/>
          </w:rPr>
          <w:instrText xml:space="preserve"> PAGEREF _Toc300000128 \h </w:instrText>
        </w:r>
        <w:r w:rsidR="009C7C76">
          <w:rPr>
            <w:noProof/>
            <w:webHidden/>
          </w:rPr>
        </w:r>
        <w:r w:rsidR="009C7C76">
          <w:rPr>
            <w:noProof/>
            <w:webHidden/>
          </w:rPr>
          <w:fldChar w:fldCharType="separate"/>
        </w:r>
        <w:r>
          <w:rPr>
            <w:noProof/>
            <w:webHidden/>
          </w:rPr>
          <w:t>53</w:t>
        </w:r>
        <w:r w:rsidR="009C7C76">
          <w:rPr>
            <w:noProof/>
            <w:webHidden/>
          </w:rPr>
          <w:fldChar w:fldCharType="end"/>
        </w:r>
      </w:hyperlink>
    </w:p>
    <w:p w14:paraId="55361AD9" w14:textId="77777777" w:rsidR="009C7C76" w:rsidRDefault="005A7E54">
      <w:pPr>
        <w:pStyle w:val="TOC2"/>
        <w:rPr>
          <w:noProof/>
          <w:color w:val="auto"/>
          <w:sz w:val="22"/>
        </w:rPr>
      </w:pPr>
      <w:hyperlink w:anchor="_Toc300000129" w:history="1">
        <w:r w:rsidR="009C7C76" w:rsidRPr="005470A4">
          <w:rPr>
            <w:rStyle w:val="Hyperlink"/>
            <w:noProof/>
          </w:rPr>
          <w:t>SQL Server 2008 R2 Workgroup</w:t>
        </w:r>
        <w:r w:rsidR="009C7C76">
          <w:rPr>
            <w:noProof/>
            <w:webHidden/>
          </w:rPr>
          <w:tab/>
        </w:r>
        <w:r w:rsidR="009C7C76">
          <w:rPr>
            <w:noProof/>
            <w:webHidden/>
          </w:rPr>
          <w:fldChar w:fldCharType="begin"/>
        </w:r>
        <w:r w:rsidR="009C7C76">
          <w:rPr>
            <w:noProof/>
            <w:webHidden/>
          </w:rPr>
          <w:instrText xml:space="preserve"> PAGEREF _Toc300000129 \h </w:instrText>
        </w:r>
        <w:r w:rsidR="009C7C76">
          <w:rPr>
            <w:noProof/>
            <w:webHidden/>
          </w:rPr>
        </w:r>
        <w:r w:rsidR="009C7C76">
          <w:rPr>
            <w:noProof/>
            <w:webHidden/>
          </w:rPr>
          <w:fldChar w:fldCharType="separate"/>
        </w:r>
        <w:r>
          <w:rPr>
            <w:noProof/>
            <w:webHidden/>
          </w:rPr>
          <w:t>53</w:t>
        </w:r>
        <w:r w:rsidR="009C7C76">
          <w:rPr>
            <w:noProof/>
            <w:webHidden/>
          </w:rPr>
          <w:fldChar w:fldCharType="end"/>
        </w:r>
      </w:hyperlink>
    </w:p>
    <w:p w14:paraId="17B0E521" w14:textId="77777777" w:rsidR="009C7C76" w:rsidRDefault="005A7E54">
      <w:pPr>
        <w:pStyle w:val="TOC2"/>
        <w:rPr>
          <w:noProof/>
          <w:color w:val="auto"/>
          <w:sz w:val="22"/>
        </w:rPr>
      </w:pPr>
      <w:hyperlink w:anchor="_Toc300000130" w:history="1">
        <w:r w:rsidR="009C7C76" w:rsidRPr="005470A4">
          <w:rPr>
            <w:rStyle w:val="Hyperlink"/>
            <w:noProof/>
          </w:rPr>
          <w:t>System Center Configuration Manager 2007 R3</w:t>
        </w:r>
        <w:r w:rsidR="009C7C76">
          <w:rPr>
            <w:noProof/>
            <w:webHidden/>
          </w:rPr>
          <w:tab/>
        </w:r>
        <w:r w:rsidR="009C7C76">
          <w:rPr>
            <w:noProof/>
            <w:webHidden/>
          </w:rPr>
          <w:fldChar w:fldCharType="begin"/>
        </w:r>
        <w:r w:rsidR="009C7C76">
          <w:rPr>
            <w:noProof/>
            <w:webHidden/>
          </w:rPr>
          <w:instrText xml:space="preserve"> PAGEREF _Toc300000130 \h </w:instrText>
        </w:r>
        <w:r w:rsidR="009C7C76">
          <w:rPr>
            <w:noProof/>
            <w:webHidden/>
          </w:rPr>
        </w:r>
        <w:r w:rsidR="009C7C76">
          <w:rPr>
            <w:noProof/>
            <w:webHidden/>
          </w:rPr>
          <w:fldChar w:fldCharType="separate"/>
        </w:r>
        <w:r>
          <w:rPr>
            <w:noProof/>
            <w:webHidden/>
          </w:rPr>
          <w:t>53</w:t>
        </w:r>
        <w:r w:rsidR="009C7C76">
          <w:rPr>
            <w:noProof/>
            <w:webHidden/>
          </w:rPr>
          <w:fldChar w:fldCharType="end"/>
        </w:r>
      </w:hyperlink>
    </w:p>
    <w:p w14:paraId="7852E4D9" w14:textId="77777777" w:rsidR="009C7C76" w:rsidRDefault="005A7E54">
      <w:pPr>
        <w:pStyle w:val="TOC2"/>
        <w:rPr>
          <w:noProof/>
          <w:color w:val="auto"/>
          <w:sz w:val="22"/>
        </w:rPr>
      </w:pPr>
      <w:hyperlink w:anchor="_Toc300000131" w:history="1">
        <w:r w:rsidR="009C7C76" w:rsidRPr="005470A4">
          <w:rPr>
            <w:rStyle w:val="Hyperlink"/>
            <w:noProof/>
          </w:rPr>
          <w:t>System Center Configuration Manager 2007 R3 with SQL Server 2008 Technology</w:t>
        </w:r>
        <w:r w:rsidR="009C7C76">
          <w:rPr>
            <w:noProof/>
            <w:webHidden/>
          </w:rPr>
          <w:tab/>
        </w:r>
        <w:r w:rsidR="009C7C76">
          <w:rPr>
            <w:noProof/>
            <w:webHidden/>
          </w:rPr>
          <w:fldChar w:fldCharType="begin"/>
        </w:r>
        <w:r w:rsidR="009C7C76">
          <w:rPr>
            <w:noProof/>
            <w:webHidden/>
          </w:rPr>
          <w:instrText xml:space="preserve"> PAGEREF _Toc300000131 \h </w:instrText>
        </w:r>
        <w:r w:rsidR="009C7C76">
          <w:rPr>
            <w:noProof/>
            <w:webHidden/>
          </w:rPr>
        </w:r>
        <w:r w:rsidR="009C7C76">
          <w:rPr>
            <w:noProof/>
            <w:webHidden/>
          </w:rPr>
          <w:fldChar w:fldCharType="separate"/>
        </w:r>
        <w:r>
          <w:rPr>
            <w:noProof/>
            <w:webHidden/>
          </w:rPr>
          <w:t>55</w:t>
        </w:r>
        <w:r w:rsidR="009C7C76">
          <w:rPr>
            <w:noProof/>
            <w:webHidden/>
          </w:rPr>
          <w:fldChar w:fldCharType="end"/>
        </w:r>
      </w:hyperlink>
    </w:p>
    <w:p w14:paraId="1F224C13" w14:textId="77777777" w:rsidR="009C7C76" w:rsidRDefault="005A7E54">
      <w:pPr>
        <w:pStyle w:val="TOC2"/>
        <w:rPr>
          <w:noProof/>
          <w:color w:val="auto"/>
          <w:sz w:val="22"/>
        </w:rPr>
      </w:pPr>
      <w:hyperlink w:anchor="_Toc300000132" w:history="1">
        <w:r w:rsidR="009C7C76" w:rsidRPr="005470A4">
          <w:rPr>
            <w:rStyle w:val="Hyperlink"/>
            <w:noProof/>
          </w:rPr>
          <w:t>System Center Data Protection Manager 2010</w:t>
        </w:r>
        <w:r w:rsidR="009C7C76">
          <w:rPr>
            <w:noProof/>
            <w:webHidden/>
          </w:rPr>
          <w:tab/>
        </w:r>
        <w:r w:rsidR="009C7C76">
          <w:rPr>
            <w:noProof/>
            <w:webHidden/>
          </w:rPr>
          <w:fldChar w:fldCharType="begin"/>
        </w:r>
        <w:r w:rsidR="009C7C76">
          <w:rPr>
            <w:noProof/>
            <w:webHidden/>
          </w:rPr>
          <w:instrText xml:space="preserve"> PAGEREF _Toc300000132 \h </w:instrText>
        </w:r>
        <w:r w:rsidR="009C7C76">
          <w:rPr>
            <w:noProof/>
            <w:webHidden/>
          </w:rPr>
        </w:r>
        <w:r w:rsidR="009C7C76">
          <w:rPr>
            <w:noProof/>
            <w:webHidden/>
          </w:rPr>
          <w:fldChar w:fldCharType="separate"/>
        </w:r>
        <w:r>
          <w:rPr>
            <w:noProof/>
            <w:webHidden/>
          </w:rPr>
          <w:t>56</w:t>
        </w:r>
        <w:r w:rsidR="009C7C76">
          <w:rPr>
            <w:noProof/>
            <w:webHidden/>
          </w:rPr>
          <w:fldChar w:fldCharType="end"/>
        </w:r>
      </w:hyperlink>
    </w:p>
    <w:p w14:paraId="01CD3678" w14:textId="77777777" w:rsidR="009C7C76" w:rsidRDefault="005A7E54">
      <w:pPr>
        <w:pStyle w:val="TOC2"/>
        <w:rPr>
          <w:noProof/>
          <w:color w:val="auto"/>
          <w:sz w:val="22"/>
        </w:rPr>
      </w:pPr>
      <w:hyperlink w:anchor="_Toc300000133" w:history="1">
        <w:r w:rsidR="009C7C76" w:rsidRPr="005470A4">
          <w:rPr>
            <w:rStyle w:val="Hyperlink"/>
            <w:noProof/>
          </w:rPr>
          <w:t>System Center Operations Manager 2007 R2</w:t>
        </w:r>
        <w:r w:rsidR="009C7C76">
          <w:rPr>
            <w:noProof/>
            <w:webHidden/>
          </w:rPr>
          <w:tab/>
        </w:r>
        <w:r w:rsidR="009C7C76">
          <w:rPr>
            <w:noProof/>
            <w:webHidden/>
          </w:rPr>
          <w:fldChar w:fldCharType="begin"/>
        </w:r>
        <w:r w:rsidR="009C7C76">
          <w:rPr>
            <w:noProof/>
            <w:webHidden/>
          </w:rPr>
          <w:instrText xml:space="preserve"> PAGEREF _Toc300000133 \h </w:instrText>
        </w:r>
        <w:r w:rsidR="009C7C76">
          <w:rPr>
            <w:noProof/>
            <w:webHidden/>
          </w:rPr>
        </w:r>
        <w:r w:rsidR="009C7C76">
          <w:rPr>
            <w:noProof/>
            <w:webHidden/>
          </w:rPr>
          <w:fldChar w:fldCharType="separate"/>
        </w:r>
        <w:r>
          <w:rPr>
            <w:noProof/>
            <w:webHidden/>
          </w:rPr>
          <w:t>56</w:t>
        </w:r>
        <w:r w:rsidR="009C7C76">
          <w:rPr>
            <w:noProof/>
            <w:webHidden/>
          </w:rPr>
          <w:fldChar w:fldCharType="end"/>
        </w:r>
      </w:hyperlink>
    </w:p>
    <w:p w14:paraId="38AF4A99" w14:textId="77777777" w:rsidR="009C7C76" w:rsidRDefault="005A7E54">
      <w:pPr>
        <w:pStyle w:val="TOC2"/>
        <w:rPr>
          <w:noProof/>
          <w:color w:val="auto"/>
          <w:sz w:val="22"/>
        </w:rPr>
      </w:pPr>
      <w:hyperlink w:anchor="_Toc300000134" w:history="1">
        <w:r w:rsidR="009C7C76" w:rsidRPr="005470A4">
          <w:rPr>
            <w:rStyle w:val="Hyperlink"/>
            <w:noProof/>
          </w:rPr>
          <w:t>System Center Operations Manager 2007 R2 with SQL Server 2008 Technology</w:t>
        </w:r>
        <w:r w:rsidR="009C7C76">
          <w:rPr>
            <w:noProof/>
            <w:webHidden/>
          </w:rPr>
          <w:tab/>
        </w:r>
        <w:r w:rsidR="009C7C76">
          <w:rPr>
            <w:noProof/>
            <w:webHidden/>
          </w:rPr>
          <w:fldChar w:fldCharType="begin"/>
        </w:r>
        <w:r w:rsidR="009C7C76">
          <w:rPr>
            <w:noProof/>
            <w:webHidden/>
          </w:rPr>
          <w:instrText xml:space="preserve"> PAGEREF _Toc300000134 \h </w:instrText>
        </w:r>
        <w:r w:rsidR="009C7C76">
          <w:rPr>
            <w:noProof/>
            <w:webHidden/>
          </w:rPr>
        </w:r>
        <w:r w:rsidR="009C7C76">
          <w:rPr>
            <w:noProof/>
            <w:webHidden/>
          </w:rPr>
          <w:fldChar w:fldCharType="separate"/>
        </w:r>
        <w:r>
          <w:rPr>
            <w:noProof/>
            <w:webHidden/>
          </w:rPr>
          <w:t>58</w:t>
        </w:r>
        <w:r w:rsidR="009C7C76">
          <w:rPr>
            <w:noProof/>
            <w:webHidden/>
          </w:rPr>
          <w:fldChar w:fldCharType="end"/>
        </w:r>
      </w:hyperlink>
    </w:p>
    <w:p w14:paraId="37CDA17B" w14:textId="77777777" w:rsidR="009C7C76" w:rsidRDefault="005A7E54">
      <w:pPr>
        <w:pStyle w:val="TOC2"/>
        <w:rPr>
          <w:noProof/>
          <w:color w:val="auto"/>
          <w:sz w:val="22"/>
        </w:rPr>
      </w:pPr>
      <w:hyperlink w:anchor="_Toc300000135" w:history="1">
        <w:r w:rsidR="009C7C76" w:rsidRPr="005470A4">
          <w:rPr>
            <w:rStyle w:val="Hyperlink"/>
            <w:noProof/>
          </w:rPr>
          <w:t>System Center Service Manager 2010</w:t>
        </w:r>
        <w:r w:rsidR="009C7C76">
          <w:rPr>
            <w:noProof/>
            <w:webHidden/>
          </w:rPr>
          <w:tab/>
        </w:r>
        <w:r w:rsidR="009C7C76">
          <w:rPr>
            <w:noProof/>
            <w:webHidden/>
          </w:rPr>
          <w:fldChar w:fldCharType="begin"/>
        </w:r>
        <w:r w:rsidR="009C7C76">
          <w:rPr>
            <w:noProof/>
            <w:webHidden/>
          </w:rPr>
          <w:instrText xml:space="preserve"> PAGEREF _Toc300000135 \h </w:instrText>
        </w:r>
        <w:r w:rsidR="009C7C76">
          <w:rPr>
            <w:noProof/>
            <w:webHidden/>
          </w:rPr>
        </w:r>
        <w:r w:rsidR="009C7C76">
          <w:rPr>
            <w:noProof/>
            <w:webHidden/>
          </w:rPr>
          <w:fldChar w:fldCharType="separate"/>
        </w:r>
        <w:r>
          <w:rPr>
            <w:noProof/>
            <w:webHidden/>
          </w:rPr>
          <w:t>59</w:t>
        </w:r>
        <w:r w:rsidR="009C7C76">
          <w:rPr>
            <w:noProof/>
            <w:webHidden/>
          </w:rPr>
          <w:fldChar w:fldCharType="end"/>
        </w:r>
      </w:hyperlink>
    </w:p>
    <w:p w14:paraId="66B8CA9E" w14:textId="77777777" w:rsidR="009C7C76" w:rsidRDefault="005A7E54">
      <w:pPr>
        <w:pStyle w:val="TOC2"/>
        <w:rPr>
          <w:noProof/>
          <w:color w:val="auto"/>
          <w:sz w:val="22"/>
        </w:rPr>
      </w:pPr>
      <w:hyperlink w:anchor="_Toc300000136" w:history="1">
        <w:r w:rsidR="009C7C76" w:rsidRPr="005470A4">
          <w:rPr>
            <w:rStyle w:val="Hyperlink"/>
            <w:noProof/>
          </w:rPr>
          <w:t>System Center Service Manager 2010 with SQL Server 2008 Technology</w:t>
        </w:r>
        <w:r w:rsidR="009C7C76">
          <w:rPr>
            <w:noProof/>
            <w:webHidden/>
          </w:rPr>
          <w:tab/>
        </w:r>
        <w:r w:rsidR="009C7C76">
          <w:rPr>
            <w:noProof/>
            <w:webHidden/>
          </w:rPr>
          <w:fldChar w:fldCharType="begin"/>
        </w:r>
        <w:r w:rsidR="009C7C76">
          <w:rPr>
            <w:noProof/>
            <w:webHidden/>
          </w:rPr>
          <w:instrText xml:space="preserve"> PAGEREF _Toc300000136 \h </w:instrText>
        </w:r>
        <w:r w:rsidR="009C7C76">
          <w:rPr>
            <w:noProof/>
            <w:webHidden/>
          </w:rPr>
        </w:r>
        <w:r w:rsidR="009C7C76">
          <w:rPr>
            <w:noProof/>
            <w:webHidden/>
          </w:rPr>
          <w:fldChar w:fldCharType="separate"/>
        </w:r>
        <w:r>
          <w:rPr>
            <w:noProof/>
            <w:webHidden/>
          </w:rPr>
          <w:t>59</w:t>
        </w:r>
        <w:r w:rsidR="009C7C76">
          <w:rPr>
            <w:noProof/>
            <w:webHidden/>
          </w:rPr>
          <w:fldChar w:fldCharType="end"/>
        </w:r>
      </w:hyperlink>
    </w:p>
    <w:p w14:paraId="5A41EE8E" w14:textId="77777777" w:rsidR="009C7C76" w:rsidRDefault="005A7E54">
      <w:pPr>
        <w:pStyle w:val="TOC2"/>
        <w:rPr>
          <w:noProof/>
          <w:color w:val="auto"/>
          <w:sz w:val="22"/>
        </w:rPr>
      </w:pPr>
      <w:hyperlink w:anchor="_Toc300000137" w:history="1">
        <w:r w:rsidR="009C7C76" w:rsidRPr="005470A4">
          <w:rPr>
            <w:rStyle w:val="Hyperlink"/>
            <w:noProof/>
          </w:rPr>
          <w:t>System Center Virtual Machine Manager 2008 R2</w:t>
        </w:r>
        <w:r w:rsidR="009C7C76">
          <w:rPr>
            <w:noProof/>
            <w:webHidden/>
          </w:rPr>
          <w:tab/>
        </w:r>
        <w:r w:rsidR="009C7C76">
          <w:rPr>
            <w:noProof/>
            <w:webHidden/>
          </w:rPr>
          <w:fldChar w:fldCharType="begin"/>
        </w:r>
        <w:r w:rsidR="009C7C76">
          <w:rPr>
            <w:noProof/>
            <w:webHidden/>
          </w:rPr>
          <w:instrText xml:space="preserve"> PAGEREF _Toc300000137 \h </w:instrText>
        </w:r>
        <w:r w:rsidR="009C7C76">
          <w:rPr>
            <w:noProof/>
            <w:webHidden/>
          </w:rPr>
        </w:r>
        <w:r w:rsidR="009C7C76">
          <w:rPr>
            <w:noProof/>
            <w:webHidden/>
          </w:rPr>
          <w:fldChar w:fldCharType="separate"/>
        </w:r>
        <w:r>
          <w:rPr>
            <w:noProof/>
            <w:webHidden/>
          </w:rPr>
          <w:t>60</w:t>
        </w:r>
        <w:r w:rsidR="009C7C76">
          <w:rPr>
            <w:noProof/>
            <w:webHidden/>
          </w:rPr>
          <w:fldChar w:fldCharType="end"/>
        </w:r>
      </w:hyperlink>
    </w:p>
    <w:p w14:paraId="2E69B1A7" w14:textId="77777777" w:rsidR="009C7C76" w:rsidRDefault="005A7E54">
      <w:pPr>
        <w:pStyle w:val="TOC2"/>
        <w:rPr>
          <w:noProof/>
          <w:color w:val="auto"/>
          <w:sz w:val="22"/>
        </w:rPr>
      </w:pPr>
      <w:hyperlink w:anchor="_Toc300000138" w:history="1">
        <w:r w:rsidR="009C7C76" w:rsidRPr="005470A4">
          <w:rPr>
            <w:rStyle w:val="Hyperlink"/>
            <w:noProof/>
          </w:rPr>
          <w:t>Visio 2010 Premium</w:t>
        </w:r>
        <w:r w:rsidR="009C7C76">
          <w:rPr>
            <w:noProof/>
            <w:webHidden/>
          </w:rPr>
          <w:tab/>
        </w:r>
        <w:r w:rsidR="009C7C76">
          <w:rPr>
            <w:noProof/>
            <w:webHidden/>
          </w:rPr>
          <w:fldChar w:fldCharType="begin"/>
        </w:r>
        <w:r w:rsidR="009C7C76">
          <w:rPr>
            <w:noProof/>
            <w:webHidden/>
          </w:rPr>
          <w:instrText xml:space="preserve"> PAGEREF _Toc300000138 \h </w:instrText>
        </w:r>
        <w:r w:rsidR="009C7C76">
          <w:rPr>
            <w:noProof/>
            <w:webHidden/>
          </w:rPr>
        </w:r>
        <w:r w:rsidR="009C7C76">
          <w:rPr>
            <w:noProof/>
            <w:webHidden/>
          </w:rPr>
          <w:fldChar w:fldCharType="separate"/>
        </w:r>
        <w:r>
          <w:rPr>
            <w:noProof/>
            <w:webHidden/>
          </w:rPr>
          <w:t>60</w:t>
        </w:r>
        <w:r w:rsidR="009C7C76">
          <w:rPr>
            <w:noProof/>
            <w:webHidden/>
          </w:rPr>
          <w:fldChar w:fldCharType="end"/>
        </w:r>
      </w:hyperlink>
    </w:p>
    <w:p w14:paraId="27D11502" w14:textId="77777777" w:rsidR="009C7C76" w:rsidRDefault="005A7E54">
      <w:pPr>
        <w:pStyle w:val="TOC2"/>
        <w:rPr>
          <w:noProof/>
          <w:color w:val="auto"/>
          <w:sz w:val="22"/>
        </w:rPr>
      </w:pPr>
      <w:hyperlink w:anchor="_Toc300000139" w:history="1">
        <w:r w:rsidR="009C7C76" w:rsidRPr="005470A4">
          <w:rPr>
            <w:rStyle w:val="Hyperlink"/>
            <w:noProof/>
          </w:rPr>
          <w:t>Visio 2010 Professional</w:t>
        </w:r>
        <w:r w:rsidR="009C7C76">
          <w:rPr>
            <w:noProof/>
            <w:webHidden/>
          </w:rPr>
          <w:tab/>
        </w:r>
        <w:r w:rsidR="009C7C76">
          <w:rPr>
            <w:noProof/>
            <w:webHidden/>
          </w:rPr>
          <w:fldChar w:fldCharType="begin"/>
        </w:r>
        <w:r w:rsidR="009C7C76">
          <w:rPr>
            <w:noProof/>
            <w:webHidden/>
          </w:rPr>
          <w:instrText xml:space="preserve"> PAGEREF _Toc300000139 \h </w:instrText>
        </w:r>
        <w:r w:rsidR="009C7C76">
          <w:rPr>
            <w:noProof/>
            <w:webHidden/>
          </w:rPr>
        </w:r>
        <w:r w:rsidR="009C7C76">
          <w:rPr>
            <w:noProof/>
            <w:webHidden/>
          </w:rPr>
          <w:fldChar w:fldCharType="separate"/>
        </w:r>
        <w:r>
          <w:rPr>
            <w:noProof/>
            <w:webHidden/>
          </w:rPr>
          <w:t>60</w:t>
        </w:r>
        <w:r w:rsidR="009C7C76">
          <w:rPr>
            <w:noProof/>
            <w:webHidden/>
          </w:rPr>
          <w:fldChar w:fldCharType="end"/>
        </w:r>
      </w:hyperlink>
    </w:p>
    <w:p w14:paraId="1B1FB031" w14:textId="77777777" w:rsidR="009C7C76" w:rsidRDefault="005A7E54">
      <w:pPr>
        <w:pStyle w:val="TOC2"/>
        <w:rPr>
          <w:noProof/>
          <w:color w:val="auto"/>
          <w:sz w:val="22"/>
        </w:rPr>
      </w:pPr>
      <w:hyperlink w:anchor="_Toc300000140" w:history="1">
        <w:r w:rsidR="009C7C76" w:rsidRPr="005470A4">
          <w:rPr>
            <w:rStyle w:val="Hyperlink"/>
            <w:noProof/>
          </w:rPr>
          <w:t>Visio 2010 Standard</w:t>
        </w:r>
        <w:r w:rsidR="009C7C76">
          <w:rPr>
            <w:noProof/>
            <w:webHidden/>
          </w:rPr>
          <w:tab/>
        </w:r>
        <w:r w:rsidR="009C7C76">
          <w:rPr>
            <w:noProof/>
            <w:webHidden/>
          </w:rPr>
          <w:fldChar w:fldCharType="begin"/>
        </w:r>
        <w:r w:rsidR="009C7C76">
          <w:rPr>
            <w:noProof/>
            <w:webHidden/>
          </w:rPr>
          <w:instrText xml:space="preserve"> PAGEREF _Toc300000140 \h </w:instrText>
        </w:r>
        <w:r w:rsidR="009C7C76">
          <w:rPr>
            <w:noProof/>
            <w:webHidden/>
          </w:rPr>
        </w:r>
        <w:r w:rsidR="009C7C76">
          <w:rPr>
            <w:noProof/>
            <w:webHidden/>
          </w:rPr>
          <w:fldChar w:fldCharType="separate"/>
        </w:r>
        <w:r>
          <w:rPr>
            <w:noProof/>
            <w:webHidden/>
          </w:rPr>
          <w:t>61</w:t>
        </w:r>
        <w:r w:rsidR="009C7C76">
          <w:rPr>
            <w:noProof/>
            <w:webHidden/>
          </w:rPr>
          <w:fldChar w:fldCharType="end"/>
        </w:r>
      </w:hyperlink>
    </w:p>
    <w:p w14:paraId="29B6FFB3" w14:textId="77777777" w:rsidR="009C7C76" w:rsidRDefault="005A7E54">
      <w:pPr>
        <w:pStyle w:val="TOC2"/>
        <w:rPr>
          <w:noProof/>
          <w:color w:val="auto"/>
          <w:sz w:val="22"/>
        </w:rPr>
      </w:pPr>
      <w:hyperlink w:anchor="_Toc300000141" w:history="1">
        <w:r w:rsidR="009C7C76" w:rsidRPr="005470A4">
          <w:rPr>
            <w:rStyle w:val="Hyperlink"/>
            <w:noProof/>
          </w:rPr>
          <w:t>Visual Studio LightSwitch 2011</w:t>
        </w:r>
        <w:r w:rsidR="009C7C76">
          <w:rPr>
            <w:noProof/>
            <w:webHidden/>
          </w:rPr>
          <w:tab/>
        </w:r>
        <w:r w:rsidR="009C7C76">
          <w:rPr>
            <w:noProof/>
            <w:webHidden/>
          </w:rPr>
          <w:fldChar w:fldCharType="begin"/>
        </w:r>
        <w:r w:rsidR="009C7C76">
          <w:rPr>
            <w:noProof/>
            <w:webHidden/>
          </w:rPr>
          <w:instrText xml:space="preserve"> PAGEREF _Toc300000141 \h </w:instrText>
        </w:r>
        <w:r w:rsidR="009C7C76">
          <w:rPr>
            <w:noProof/>
            <w:webHidden/>
          </w:rPr>
        </w:r>
        <w:r w:rsidR="009C7C76">
          <w:rPr>
            <w:noProof/>
            <w:webHidden/>
          </w:rPr>
          <w:fldChar w:fldCharType="separate"/>
        </w:r>
        <w:r>
          <w:rPr>
            <w:noProof/>
            <w:webHidden/>
          </w:rPr>
          <w:t>61</w:t>
        </w:r>
        <w:r w:rsidR="009C7C76">
          <w:rPr>
            <w:noProof/>
            <w:webHidden/>
          </w:rPr>
          <w:fldChar w:fldCharType="end"/>
        </w:r>
      </w:hyperlink>
    </w:p>
    <w:p w14:paraId="6C7C3CD5" w14:textId="77777777" w:rsidR="009C7C76" w:rsidRDefault="005A7E54">
      <w:pPr>
        <w:pStyle w:val="TOC2"/>
        <w:rPr>
          <w:noProof/>
          <w:color w:val="auto"/>
          <w:sz w:val="22"/>
        </w:rPr>
      </w:pPr>
      <w:hyperlink w:anchor="_Toc300000142" w:history="1">
        <w:r w:rsidR="009C7C76" w:rsidRPr="005470A4">
          <w:rPr>
            <w:rStyle w:val="Hyperlink"/>
            <w:noProof/>
          </w:rPr>
          <w:t>Visual Studio 2010 Premium</w:t>
        </w:r>
        <w:r w:rsidR="009C7C76">
          <w:rPr>
            <w:noProof/>
            <w:webHidden/>
          </w:rPr>
          <w:tab/>
        </w:r>
        <w:r w:rsidR="009C7C76">
          <w:rPr>
            <w:noProof/>
            <w:webHidden/>
          </w:rPr>
          <w:fldChar w:fldCharType="begin"/>
        </w:r>
        <w:r w:rsidR="009C7C76">
          <w:rPr>
            <w:noProof/>
            <w:webHidden/>
          </w:rPr>
          <w:instrText xml:space="preserve"> PAGEREF _Toc300000142 \h </w:instrText>
        </w:r>
        <w:r w:rsidR="009C7C76">
          <w:rPr>
            <w:noProof/>
            <w:webHidden/>
          </w:rPr>
        </w:r>
        <w:r w:rsidR="009C7C76">
          <w:rPr>
            <w:noProof/>
            <w:webHidden/>
          </w:rPr>
          <w:fldChar w:fldCharType="separate"/>
        </w:r>
        <w:r>
          <w:rPr>
            <w:noProof/>
            <w:webHidden/>
          </w:rPr>
          <w:t>62</w:t>
        </w:r>
        <w:r w:rsidR="009C7C76">
          <w:rPr>
            <w:noProof/>
            <w:webHidden/>
          </w:rPr>
          <w:fldChar w:fldCharType="end"/>
        </w:r>
      </w:hyperlink>
    </w:p>
    <w:p w14:paraId="7536AA2B" w14:textId="77777777" w:rsidR="009C7C76" w:rsidRDefault="005A7E54">
      <w:pPr>
        <w:pStyle w:val="TOC2"/>
        <w:rPr>
          <w:noProof/>
          <w:color w:val="auto"/>
          <w:sz w:val="22"/>
        </w:rPr>
      </w:pPr>
      <w:hyperlink w:anchor="_Toc300000143" w:history="1">
        <w:r w:rsidR="009C7C76" w:rsidRPr="005470A4">
          <w:rPr>
            <w:rStyle w:val="Hyperlink"/>
            <w:noProof/>
          </w:rPr>
          <w:t>Visual Studio 2010 Professional</w:t>
        </w:r>
        <w:r w:rsidR="009C7C76">
          <w:rPr>
            <w:noProof/>
            <w:webHidden/>
          </w:rPr>
          <w:tab/>
        </w:r>
        <w:r w:rsidR="009C7C76">
          <w:rPr>
            <w:noProof/>
            <w:webHidden/>
          </w:rPr>
          <w:fldChar w:fldCharType="begin"/>
        </w:r>
        <w:r w:rsidR="009C7C76">
          <w:rPr>
            <w:noProof/>
            <w:webHidden/>
          </w:rPr>
          <w:instrText xml:space="preserve"> PAGEREF _Toc300000143 \h </w:instrText>
        </w:r>
        <w:r w:rsidR="009C7C76">
          <w:rPr>
            <w:noProof/>
            <w:webHidden/>
          </w:rPr>
        </w:r>
        <w:r w:rsidR="009C7C76">
          <w:rPr>
            <w:noProof/>
            <w:webHidden/>
          </w:rPr>
          <w:fldChar w:fldCharType="separate"/>
        </w:r>
        <w:r>
          <w:rPr>
            <w:noProof/>
            <w:webHidden/>
          </w:rPr>
          <w:t>63</w:t>
        </w:r>
        <w:r w:rsidR="009C7C76">
          <w:rPr>
            <w:noProof/>
            <w:webHidden/>
          </w:rPr>
          <w:fldChar w:fldCharType="end"/>
        </w:r>
      </w:hyperlink>
    </w:p>
    <w:p w14:paraId="4D2B17F3" w14:textId="77777777" w:rsidR="009C7C76" w:rsidRDefault="005A7E54">
      <w:pPr>
        <w:pStyle w:val="TOC2"/>
        <w:rPr>
          <w:noProof/>
          <w:color w:val="auto"/>
          <w:sz w:val="22"/>
        </w:rPr>
      </w:pPr>
      <w:hyperlink w:anchor="_Toc300000144" w:history="1">
        <w:r w:rsidR="009C7C76" w:rsidRPr="005470A4">
          <w:rPr>
            <w:rStyle w:val="Hyperlink"/>
            <w:noProof/>
          </w:rPr>
          <w:t>Visual Studio 2010 Ultimate</w:t>
        </w:r>
        <w:r w:rsidR="009C7C76">
          <w:rPr>
            <w:noProof/>
            <w:webHidden/>
          </w:rPr>
          <w:tab/>
        </w:r>
        <w:r w:rsidR="009C7C76">
          <w:rPr>
            <w:noProof/>
            <w:webHidden/>
          </w:rPr>
          <w:fldChar w:fldCharType="begin"/>
        </w:r>
        <w:r w:rsidR="009C7C76">
          <w:rPr>
            <w:noProof/>
            <w:webHidden/>
          </w:rPr>
          <w:instrText xml:space="preserve"> PAGEREF _Toc300000144 \h </w:instrText>
        </w:r>
        <w:r w:rsidR="009C7C76">
          <w:rPr>
            <w:noProof/>
            <w:webHidden/>
          </w:rPr>
        </w:r>
        <w:r w:rsidR="009C7C76">
          <w:rPr>
            <w:noProof/>
            <w:webHidden/>
          </w:rPr>
          <w:fldChar w:fldCharType="separate"/>
        </w:r>
        <w:r>
          <w:rPr>
            <w:noProof/>
            <w:webHidden/>
          </w:rPr>
          <w:t>64</w:t>
        </w:r>
        <w:r w:rsidR="009C7C76">
          <w:rPr>
            <w:noProof/>
            <w:webHidden/>
          </w:rPr>
          <w:fldChar w:fldCharType="end"/>
        </w:r>
      </w:hyperlink>
    </w:p>
    <w:p w14:paraId="0942A783" w14:textId="77777777" w:rsidR="009C7C76" w:rsidRDefault="005A7E54">
      <w:pPr>
        <w:pStyle w:val="TOC2"/>
        <w:rPr>
          <w:noProof/>
          <w:color w:val="auto"/>
          <w:sz w:val="22"/>
        </w:rPr>
      </w:pPr>
      <w:hyperlink w:anchor="_Toc300000145" w:history="1">
        <w:r w:rsidR="009C7C76" w:rsidRPr="005470A4">
          <w:rPr>
            <w:rStyle w:val="Hyperlink"/>
            <w:noProof/>
          </w:rPr>
          <w:t>Visual Studio Team Explorer Everywhere 2010</w:t>
        </w:r>
        <w:r w:rsidR="009C7C76">
          <w:rPr>
            <w:noProof/>
            <w:webHidden/>
          </w:rPr>
          <w:tab/>
        </w:r>
        <w:r w:rsidR="009C7C76">
          <w:rPr>
            <w:noProof/>
            <w:webHidden/>
          </w:rPr>
          <w:fldChar w:fldCharType="begin"/>
        </w:r>
        <w:r w:rsidR="009C7C76">
          <w:rPr>
            <w:noProof/>
            <w:webHidden/>
          </w:rPr>
          <w:instrText xml:space="preserve"> PAGEREF _Toc300000145 \h </w:instrText>
        </w:r>
        <w:r w:rsidR="009C7C76">
          <w:rPr>
            <w:noProof/>
            <w:webHidden/>
          </w:rPr>
        </w:r>
        <w:r w:rsidR="009C7C76">
          <w:rPr>
            <w:noProof/>
            <w:webHidden/>
          </w:rPr>
          <w:fldChar w:fldCharType="separate"/>
        </w:r>
        <w:r>
          <w:rPr>
            <w:noProof/>
            <w:webHidden/>
          </w:rPr>
          <w:t>65</w:t>
        </w:r>
        <w:r w:rsidR="009C7C76">
          <w:rPr>
            <w:noProof/>
            <w:webHidden/>
          </w:rPr>
          <w:fldChar w:fldCharType="end"/>
        </w:r>
      </w:hyperlink>
    </w:p>
    <w:p w14:paraId="5D210516" w14:textId="77777777" w:rsidR="009C7C76" w:rsidRDefault="005A7E54">
      <w:pPr>
        <w:pStyle w:val="TOC2"/>
        <w:rPr>
          <w:noProof/>
          <w:color w:val="auto"/>
          <w:sz w:val="22"/>
        </w:rPr>
      </w:pPr>
      <w:hyperlink w:anchor="_Toc300000146" w:history="1">
        <w:r w:rsidR="009C7C76" w:rsidRPr="005470A4">
          <w:rPr>
            <w:rStyle w:val="Hyperlink"/>
            <w:noProof/>
          </w:rPr>
          <w:t>Visual Studio Team Foundation Server 2010 with SQL Server 2008 Technology</w:t>
        </w:r>
        <w:r w:rsidR="009C7C76">
          <w:rPr>
            <w:noProof/>
            <w:webHidden/>
          </w:rPr>
          <w:tab/>
        </w:r>
        <w:r w:rsidR="009C7C76">
          <w:rPr>
            <w:noProof/>
            <w:webHidden/>
          </w:rPr>
          <w:fldChar w:fldCharType="begin"/>
        </w:r>
        <w:r w:rsidR="009C7C76">
          <w:rPr>
            <w:noProof/>
            <w:webHidden/>
          </w:rPr>
          <w:instrText xml:space="preserve"> PAGEREF _Toc300000146 \h </w:instrText>
        </w:r>
        <w:r w:rsidR="009C7C76">
          <w:rPr>
            <w:noProof/>
            <w:webHidden/>
          </w:rPr>
        </w:r>
        <w:r w:rsidR="009C7C76">
          <w:rPr>
            <w:noProof/>
            <w:webHidden/>
          </w:rPr>
          <w:fldChar w:fldCharType="separate"/>
        </w:r>
        <w:r>
          <w:rPr>
            <w:noProof/>
            <w:webHidden/>
          </w:rPr>
          <w:t>65</w:t>
        </w:r>
        <w:r w:rsidR="009C7C76">
          <w:rPr>
            <w:noProof/>
            <w:webHidden/>
          </w:rPr>
          <w:fldChar w:fldCharType="end"/>
        </w:r>
      </w:hyperlink>
    </w:p>
    <w:p w14:paraId="56CCF52F" w14:textId="77777777" w:rsidR="009C7C76" w:rsidRDefault="005A7E54">
      <w:pPr>
        <w:pStyle w:val="TOC2"/>
        <w:rPr>
          <w:noProof/>
          <w:color w:val="auto"/>
          <w:sz w:val="22"/>
        </w:rPr>
      </w:pPr>
      <w:hyperlink w:anchor="_Toc300000147" w:history="1">
        <w:r w:rsidR="009C7C76" w:rsidRPr="005470A4">
          <w:rPr>
            <w:rStyle w:val="Hyperlink"/>
            <w:noProof/>
          </w:rPr>
          <w:t>Visual Studio Test Professional 2010</w:t>
        </w:r>
        <w:r w:rsidR="009C7C76">
          <w:rPr>
            <w:noProof/>
            <w:webHidden/>
          </w:rPr>
          <w:tab/>
        </w:r>
        <w:r w:rsidR="009C7C76">
          <w:rPr>
            <w:noProof/>
            <w:webHidden/>
          </w:rPr>
          <w:fldChar w:fldCharType="begin"/>
        </w:r>
        <w:r w:rsidR="009C7C76">
          <w:rPr>
            <w:noProof/>
            <w:webHidden/>
          </w:rPr>
          <w:instrText xml:space="preserve"> PAGEREF _Toc300000147 \h </w:instrText>
        </w:r>
        <w:r w:rsidR="009C7C76">
          <w:rPr>
            <w:noProof/>
            <w:webHidden/>
          </w:rPr>
        </w:r>
        <w:r w:rsidR="009C7C76">
          <w:rPr>
            <w:noProof/>
            <w:webHidden/>
          </w:rPr>
          <w:fldChar w:fldCharType="separate"/>
        </w:r>
        <w:r>
          <w:rPr>
            <w:noProof/>
            <w:webHidden/>
          </w:rPr>
          <w:t>66</w:t>
        </w:r>
        <w:r w:rsidR="009C7C76">
          <w:rPr>
            <w:noProof/>
            <w:webHidden/>
          </w:rPr>
          <w:fldChar w:fldCharType="end"/>
        </w:r>
      </w:hyperlink>
    </w:p>
    <w:p w14:paraId="0FE6DDE6" w14:textId="77777777" w:rsidR="009C7C76" w:rsidRDefault="005A7E54">
      <w:pPr>
        <w:pStyle w:val="TOC2"/>
        <w:rPr>
          <w:noProof/>
          <w:color w:val="auto"/>
          <w:sz w:val="22"/>
        </w:rPr>
      </w:pPr>
      <w:hyperlink w:anchor="_Toc300000148" w:history="1">
        <w:r w:rsidR="009C7C76" w:rsidRPr="005470A4">
          <w:rPr>
            <w:rStyle w:val="Hyperlink"/>
            <w:noProof/>
          </w:rPr>
          <w:t>Windows 7 Professional Upgrade</w:t>
        </w:r>
        <w:r w:rsidR="009C7C76">
          <w:rPr>
            <w:noProof/>
            <w:webHidden/>
          </w:rPr>
          <w:tab/>
        </w:r>
        <w:r w:rsidR="009C7C76">
          <w:rPr>
            <w:noProof/>
            <w:webHidden/>
          </w:rPr>
          <w:fldChar w:fldCharType="begin"/>
        </w:r>
        <w:r w:rsidR="009C7C76">
          <w:rPr>
            <w:noProof/>
            <w:webHidden/>
          </w:rPr>
          <w:instrText xml:space="preserve"> PAGEREF _Toc300000148 \h </w:instrText>
        </w:r>
        <w:r w:rsidR="009C7C76">
          <w:rPr>
            <w:noProof/>
            <w:webHidden/>
          </w:rPr>
        </w:r>
        <w:r w:rsidR="009C7C76">
          <w:rPr>
            <w:noProof/>
            <w:webHidden/>
          </w:rPr>
          <w:fldChar w:fldCharType="separate"/>
        </w:r>
        <w:r>
          <w:rPr>
            <w:noProof/>
            <w:webHidden/>
          </w:rPr>
          <w:t>67</w:t>
        </w:r>
        <w:r w:rsidR="009C7C76">
          <w:rPr>
            <w:noProof/>
            <w:webHidden/>
          </w:rPr>
          <w:fldChar w:fldCharType="end"/>
        </w:r>
      </w:hyperlink>
    </w:p>
    <w:p w14:paraId="26DB8185" w14:textId="77777777" w:rsidR="009C7C76" w:rsidRDefault="005A7E54">
      <w:pPr>
        <w:pStyle w:val="TOC2"/>
        <w:rPr>
          <w:noProof/>
          <w:color w:val="auto"/>
          <w:sz w:val="22"/>
        </w:rPr>
      </w:pPr>
      <w:hyperlink w:anchor="_Toc300000149" w:history="1">
        <w:r w:rsidR="009C7C76" w:rsidRPr="005470A4">
          <w:rPr>
            <w:rStyle w:val="Hyperlink"/>
            <w:noProof/>
          </w:rPr>
          <w:t>Windows Embedded Device Manager 2011</w:t>
        </w:r>
        <w:r w:rsidR="009C7C76">
          <w:rPr>
            <w:noProof/>
            <w:webHidden/>
          </w:rPr>
          <w:tab/>
        </w:r>
        <w:r w:rsidR="009C7C76">
          <w:rPr>
            <w:noProof/>
            <w:webHidden/>
          </w:rPr>
          <w:fldChar w:fldCharType="begin"/>
        </w:r>
        <w:r w:rsidR="009C7C76">
          <w:rPr>
            <w:noProof/>
            <w:webHidden/>
          </w:rPr>
          <w:instrText xml:space="preserve"> PAGEREF _Toc300000149 \h </w:instrText>
        </w:r>
        <w:r w:rsidR="009C7C76">
          <w:rPr>
            <w:noProof/>
            <w:webHidden/>
          </w:rPr>
        </w:r>
        <w:r w:rsidR="009C7C76">
          <w:rPr>
            <w:noProof/>
            <w:webHidden/>
          </w:rPr>
          <w:fldChar w:fldCharType="separate"/>
        </w:r>
        <w:r>
          <w:rPr>
            <w:noProof/>
            <w:webHidden/>
          </w:rPr>
          <w:t>69</w:t>
        </w:r>
        <w:r w:rsidR="009C7C76">
          <w:rPr>
            <w:noProof/>
            <w:webHidden/>
          </w:rPr>
          <w:fldChar w:fldCharType="end"/>
        </w:r>
      </w:hyperlink>
    </w:p>
    <w:p w14:paraId="4E04914D" w14:textId="77777777" w:rsidR="009C7C76" w:rsidRDefault="005A7E54">
      <w:pPr>
        <w:pStyle w:val="TOC2"/>
        <w:rPr>
          <w:noProof/>
          <w:color w:val="auto"/>
          <w:sz w:val="22"/>
        </w:rPr>
      </w:pPr>
      <w:hyperlink w:anchor="_Toc300000150" w:history="1">
        <w:r w:rsidR="009C7C76" w:rsidRPr="005470A4">
          <w:rPr>
            <w:rStyle w:val="Hyperlink"/>
            <w:noProof/>
          </w:rPr>
          <w:t>Windows Embedded Device Manager 2011 with SQL Server 2008 Technology</w:t>
        </w:r>
        <w:r w:rsidR="009C7C76">
          <w:rPr>
            <w:noProof/>
            <w:webHidden/>
          </w:rPr>
          <w:tab/>
        </w:r>
        <w:r w:rsidR="009C7C76">
          <w:rPr>
            <w:noProof/>
            <w:webHidden/>
          </w:rPr>
          <w:fldChar w:fldCharType="begin"/>
        </w:r>
        <w:r w:rsidR="009C7C76">
          <w:rPr>
            <w:noProof/>
            <w:webHidden/>
          </w:rPr>
          <w:instrText xml:space="preserve"> PAGEREF _Toc300000150 \h </w:instrText>
        </w:r>
        <w:r w:rsidR="009C7C76">
          <w:rPr>
            <w:noProof/>
            <w:webHidden/>
          </w:rPr>
        </w:r>
        <w:r w:rsidR="009C7C76">
          <w:rPr>
            <w:noProof/>
            <w:webHidden/>
          </w:rPr>
          <w:fldChar w:fldCharType="separate"/>
        </w:r>
        <w:r>
          <w:rPr>
            <w:noProof/>
            <w:webHidden/>
          </w:rPr>
          <w:t>69</w:t>
        </w:r>
        <w:r w:rsidR="009C7C76">
          <w:rPr>
            <w:noProof/>
            <w:webHidden/>
          </w:rPr>
          <w:fldChar w:fldCharType="end"/>
        </w:r>
      </w:hyperlink>
    </w:p>
    <w:p w14:paraId="2047037A" w14:textId="77777777" w:rsidR="009C7C76" w:rsidRDefault="005A7E54">
      <w:pPr>
        <w:pStyle w:val="TOC2"/>
        <w:rPr>
          <w:noProof/>
          <w:color w:val="auto"/>
          <w:sz w:val="22"/>
        </w:rPr>
      </w:pPr>
      <w:hyperlink w:anchor="_Toc300000151" w:history="1">
        <w:r w:rsidR="009C7C76" w:rsidRPr="005470A4">
          <w:rPr>
            <w:rStyle w:val="Hyperlink"/>
            <w:noProof/>
          </w:rPr>
          <w:t>Windows HPC Server 2008 R2 Suite</w:t>
        </w:r>
        <w:r w:rsidR="009C7C76">
          <w:rPr>
            <w:noProof/>
            <w:webHidden/>
          </w:rPr>
          <w:tab/>
        </w:r>
        <w:r w:rsidR="009C7C76">
          <w:rPr>
            <w:noProof/>
            <w:webHidden/>
          </w:rPr>
          <w:fldChar w:fldCharType="begin"/>
        </w:r>
        <w:r w:rsidR="009C7C76">
          <w:rPr>
            <w:noProof/>
            <w:webHidden/>
          </w:rPr>
          <w:instrText xml:space="preserve"> PAGEREF _Toc300000151 \h </w:instrText>
        </w:r>
        <w:r w:rsidR="009C7C76">
          <w:rPr>
            <w:noProof/>
            <w:webHidden/>
          </w:rPr>
        </w:r>
        <w:r w:rsidR="009C7C76">
          <w:rPr>
            <w:noProof/>
            <w:webHidden/>
          </w:rPr>
          <w:fldChar w:fldCharType="separate"/>
        </w:r>
        <w:r>
          <w:rPr>
            <w:noProof/>
            <w:webHidden/>
          </w:rPr>
          <w:t>69</w:t>
        </w:r>
        <w:r w:rsidR="009C7C76">
          <w:rPr>
            <w:noProof/>
            <w:webHidden/>
          </w:rPr>
          <w:fldChar w:fldCharType="end"/>
        </w:r>
      </w:hyperlink>
    </w:p>
    <w:p w14:paraId="5F5D2441" w14:textId="77777777" w:rsidR="009C7C76" w:rsidRDefault="005A7E54">
      <w:pPr>
        <w:pStyle w:val="TOC2"/>
        <w:rPr>
          <w:noProof/>
          <w:color w:val="auto"/>
          <w:sz w:val="22"/>
        </w:rPr>
      </w:pPr>
      <w:hyperlink w:anchor="_Toc300000152" w:history="1">
        <w:r w:rsidR="009C7C76" w:rsidRPr="005470A4">
          <w:rPr>
            <w:rStyle w:val="Hyperlink"/>
            <w:noProof/>
          </w:rPr>
          <w:t>Windows Server 2008 R2 Enterprise</w:t>
        </w:r>
        <w:r w:rsidR="009C7C76">
          <w:rPr>
            <w:noProof/>
            <w:webHidden/>
          </w:rPr>
          <w:tab/>
        </w:r>
        <w:r w:rsidR="009C7C76">
          <w:rPr>
            <w:noProof/>
            <w:webHidden/>
          </w:rPr>
          <w:fldChar w:fldCharType="begin"/>
        </w:r>
        <w:r w:rsidR="009C7C76">
          <w:rPr>
            <w:noProof/>
            <w:webHidden/>
          </w:rPr>
          <w:instrText xml:space="preserve"> PAGEREF _Toc300000152 \h </w:instrText>
        </w:r>
        <w:r w:rsidR="009C7C76">
          <w:rPr>
            <w:noProof/>
            <w:webHidden/>
          </w:rPr>
        </w:r>
        <w:r w:rsidR="009C7C76">
          <w:rPr>
            <w:noProof/>
            <w:webHidden/>
          </w:rPr>
          <w:fldChar w:fldCharType="separate"/>
        </w:r>
        <w:r>
          <w:rPr>
            <w:noProof/>
            <w:webHidden/>
          </w:rPr>
          <w:t>70</w:t>
        </w:r>
        <w:r w:rsidR="009C7C76">
          <w:rPr>
            <w:noProof/>
            <w:webHidden/>
          </w:rPr>
          <w:fldChar w:fldCharType="end"/>
        </w:r>
      </w:hyperlink>
    </w:p>
    <w:p w14:paraId="1344AFA7" w14:textId="77777777" w:rsidR="009C7C76" w:rsidRDefault="005A7E54">
      <w:pPr>
        <w:pStyle w:val="TOC2"/>
        <w:rPr>
          <w:noProof/>
          <w:color w:val="auto"/>
          <w:sz w:val="22"/>
        </w:rPr>
      </w:pPr>
      <w:hyperlink w:anchor="_Toc300000153" w:history="1">
        <w:r w:rsidR="009C7C76" w:rsidRPr="005470A4">
          <w:rPr>
            <w:rStyle w:val="Hyperlink"/>
            <w:noProof/>
          </w:rPr>
          <w:t>Windows Server 2008 R2 HPC Edition</w:t>
        </w:r>
        <w:r w:rsidR="009C7C76">
          <w:rPr>
            <w:noProof/>
            <w:webHidden/>
          </w:rPr>
          <w:tab/>
        </w:r>
        <w:r w:rsidR="009C7C76">
          <w:rPr>
            <w:noProof/>
            <w:webHidden/>
          </w:rPr>
          <w:fldChar w:fldCharType="begin"/>
        </w:r>
        <w:r w:rsidR="009C7C76">
          <w:rPr>
            <w:noProof/>
            <w:webHidden/>
          </w:rPr>
          <w:instrText xml:space="preserve"> PAGEREF _Toc300000153 \h </w:instrText>
        </w:r>
        <w:r w:rsidR="009C7C76">
          <w:rPr>
            <w:noProof/>
            <w:webHidden/>
          </w:rPr>
        </w:r>
        <w:r w:rsidR="009C7C76">
          <w:rPr>
            <w:noProof/>
            <w:webHidden/>
          </w:rPr>
          <w:fldChar w:fldCharType="separate"/>
        </w:r>
        <w:r>
          <w:rPr>
            <w:noProof/>
            <w:webHidden/>
          </w:rPr>
          <w:t>70</w:t>
        </w:r>
        <w:r w:rsidR="009C7C76">
          <w:rPr>
            <w:noProof/>
            <w:webHidden/>
          </w:rPr>
          <w:fldChar w:fldCharType="end"/>
        </w:r>
      </w:hyperlink>
    </w:p>
    <w:p w14:paraId="4D134B92" w14:textId="77777777" w:rsidR="009C7C76" w:rsidRDefault="005A7E54">
      <w:pPr>
        <w:pStyle w:val="TOC2"/>
        <w:rPr>
          <w:noProof/>
          <w:color w:val="auto"/>
          <w:sz w:val="22"/>
        </w:rPr>
      </w:pPr>
      <w:hyperlink w:anchor="_Toc300000154" w:history="1">
        <w:r w:rsidR="009C7C76" w:rsidRPr="005470A4">
          <w:rPr>
            <w:rStyle w:val="Hyperlink"/>
            <w:noProof/>
          </w:rPr>
          <w:t>Windows Server 2008 R2 OEM</w:t>
        </w:r>
        <w:r w:rsidR="009C7C76">
          <w:rPr>
            <w:noProof/>
            <w:webHidden/>
          </w:rPr>
          <w:tab/>
        </w:r>
        <w:r w:rsidR="009C7C76">
          <w:rPr>
            <w:noProof/>
            <w:webHidden/>
          </w:rPr>
          <w:fldChar w:fldCharType="begin"/>
        </w:r>
        <w:r w:rsidR="009C7C76">
          <w:rPr>
            <w:noProof/>
            <w:webHidden/>
          </w:rPr>
          <w:instrText xml:space="preserve"> PAGEREF _Toc300000154 \h </w:instrText>
        </w:r>
        <w:r w:rsidR="009C7C76">
          <w:rPr>
            <w:noProof/>
            <w:webHidden/>
          </w:rPr>
        </w:r>
        <w:r w:rsidR="009C7C76">
          <w:rPr>
            <w:noProof/>
            <w:webHidden/>
          </w:rPr>
          <w:fldChar w:fldCharType="separate"/>
        </w:r>
        <w:r>
          <w:rPr>
            <w:noProof/>
            <w:webHidden/>
          </w:rPr>
          <w:t>71</w:t>
        </w:r>
        <w:r w:rsidR="009C7C76">
          <w:rPr>
            <w:noProof/>
            <w:webHidden/>
          </w:rPr>
          <w:fldChar w:fldCharType="end"/>
        </w:r>
      </w:hyperlink>
    </w:p>
    <w:p w14:paraId="7846F8D3" w14:textId="77777777" w:rsidR="009C7C76" w:rsidRDefault="005A7E54">
      <w:pPr>
        <w:pStyle w:val="TOC2"/>
        <w:rPr>
          <w:noProof/>
          <w:color w:val="auto"/>
          <w:sz w:val="22"/>
        </w:rPr>
      </w:pPr>
      <w:hyperlink w:anchor="_Toc300000155" w:history="1">
        <w:r w:rsidR="009C7C76" w:rsidRPr="005470A4">
          <w:rPr>
            <w:rStyle w:val="Hyperlink"/>
            <w:noProof/>
          </w:rPr>
          <w:t>Windows Server 2008 R2 Standard</w:t>
        </w:r>
        <w:r w:rsidR="009C7C76">
          <w:rPr>
            <w:noProof/>
            <w:webHidden/>
          </w:rPr>
          <w:tab/>
        </w:r>
        <w:r w:rsidR="009C7C76">
          <w:rPr>
            <w:noProof/>
            <w:webHidden/>
          </w:rPr>
          <w:fldChar w:fldCharType="begin"/>
        </w:r>
        <w:r w:rsidR="009C7C76">
          <w:rPr>
            <w:noProof/>
            <w:webHidden/>
          </w:rPr>
          <w:instrText xml:space="preserve"> PAGEREF _Toc300000155 \h </w:instrText>
        </w:r>
        <w:r w:rsidR="009C7C76">
          <w:rPr>
            <w:noProof/>
            <w:webHidden/>
          </w:rPr>
        </w:r>
        <w:r w:rsidR="009C7C76">
          <w:rPr>
            <w:noProof/>
            <w:webHidden/>
          </w:rPr>
          <w:fldChar w:fldCharType="separate"/>
        </w:r>
        <w:r>
          <w:rPr>
            <w:noProof/>
            <w:webHidden/>
          </w:rPr>
          <w:t>72</w:t>
        </w:r>
        <w:r w:rsidR="009C7C76">
          <w:rPr>
            <w:noProof/>
            <w:webHidden/>
          </w:rPr>
          <w:fldChar w:fldCharType="end"/>
        </w:r>
      </w:hyperlink>
    </w:p>
    <w:p w14:paraId="55C4C038" w14:textId="77777777" w:rsidR="009C7C76" w:rsidRDefault="005A7E54">
      <w:pPr>
        <w:pStyle w:val="TOC2"/>
        <w:rPr>
          <w:noProof/>
          <w:color w:val="auto"/>
          <w:sz w:val="22"/>
        </w:rPr>
      </w:pPr>
      <w:hyperlink w:anchor="_Toc300000156" w:history="1">
        <w:r w:rsidR="009C7C76" w:rsidRPr="005470A4">
          <w:rPr>
            <w:rStyle w:val="Hyperlink"/>
            <w:noProof/>
          </w:rPr>
          <w:t>Windows Small Business Server 2011 Essentials</w:t>
        </w:r>
        <w:r w:rsidR="009C7C76">
          <w:rPr>
            <w:noProof/>
            <w:webHidden/>
          </w:rPr>
          <w:tab/>
        </w:r>
        <w:r w:rsidR="009C7C76">
          <w:rPr>
            <w:noProof/>
            <w:webHidden/>
          </w:rPr>
          <w:fldChar w:fldCharType="begin"/>
        </w:r>
        <w:r w:rsidR="009C7C76">
          <w:rPr>
            <w:noProof/>
            <w:webHidden/>
          </w:rPr>
          <w:instrText xml:space="preserve"> PAGEREF _Toc300000156 \h </w:instrText>
        </w:r>
        <w:r w:rsidR="009C7C76">
          <w:rPr>
            <w:noProof/>
            <w:webHidden/>
          </w:rPr>
        </w:r>
        <w:r w:rsidR="009C7C76">
          <w:rPr>
            <w:noProof/>
            <w:webHidden/>
          </w:rPr>
          <w:fldChar w:fldCharType="separate"/>
        </w:r>
        <w:r>
          <w:rPr>
            <w:noProof/>
            <w:webHidden/>
          </w:rPr>
          <w:t>72</w:t>
        </w:r>
        <w:r w:rsidR="009C7C76">
          <w:rPr>
            <w:noProof/>
            <w:webHidden/>
          </w:rPr>
          <w:fldChar w:fldCharType="end"/>
        </w:r>
      </w:hyperlink>
    </w:p>
    <w:p w14:paraId="780F1110" w14:textId="77777777" w:rsidR="009C7C76" w:rsidRDefault="005A7E54">
      <w:pPr>
        <w:pStyle w:val="TOC2"/>
        <w:rPr>
          <w:noProof/>
          <w:color w:val="auto"/>
          <w:sz w:val="22"/>
        </w:rPr>
      </w:pPr>
      <w:hyperlink w:anchor="_Toc300000157" w:history="1">
        <w:r w:rsidR="009C7C76" w:rsidRPr="005470A4">
          <w:rPr>
            <w:rStyle w:val="Hyperlink"/>
            <w:noProof/>
          </w:rPr>
          <w:t>Windows Small Business Server 2011 Premium Add-on</w:t>
        </w:r>
        <w:r w:rsidR="009C7C76">
          <w:rPr>
            <w:noProof/>
            <w:webHidden/>
          </w:rPr>
          <w:tab/>
        </w:r>
        <w:r w:rsidR="009C7C76">
          <w:rPr>
            <w:noProof/>
            <w:webHidden/>
          </w:rPr>
          <w:fldChar w:fldCharType="begin"/>
        </w:r>
        <w:r w:rsidR="009C7C76">
          <w:rPr>
            <w:noProof/>
            <w:webHidden/>
          </w:rPr>
          <w:instrText xml:space="preserve"> PAGEREF _Toc300000157 \h </w:instrText>
        </w:r>
        <w:r w:rsidR="009C7C76">
          <w:rPr>
            <w:noProof/>
            <w:webHidden/>
          </w:rPr>
        </w:r>
        <w:r w:rsidR="009C7C76">
          <w:rPr>
            <w:noProof/>
            <w:webHidden/>
          </w:rPr>
          <w:fldChar w:fldCharType="separate"/>
        </w:r>
        <w:r>
          <w:rPr>
            <w:noProof/>
            <w:webHidden/>
          </w:rPr>
          <w:t>73</w:t>
        </w:r>
        <w:r w:rsidR="009C7C76">
          <w:rPr>
            <w:noProof/>
            <w:webHidden/>
          </w:rPr>
          <w:fldChar w:fldCharType="end"/>
        </w:r>
      </w:hyperlink>
    </w:p>
    <w:p w14:paraId="750E8227" w14:textId="77777777" w:rsidR="009C7C76" w:rsidRDefault="005A7E54">
      <w:pPr>
        <w:pStyle w:val="TOC2"/>
        <w:rPr>
          <w:noProof/>
          <w:color w:val="auto"/>
          <w:sz w:val="22"/>
        </w:rPr>
      </w:pPr>
      <w:hyperlink w:anchor="_Toc300000158" w:history="1">
        <w:r w:rsidR="009C7C76" w:rsidRPr="005470A4">
          <w:rPr>
            <w:rStyle w:val="Hyperlink"/>
            <w:noProof/>
          </w:rPr>
          <w:t>Windows Small Business Server 2011 Standard</w:t>
        </w:r>
        <w:r w:rsidR="009C7C76">
          <w:rPr>
            <w:noProof/>
            <w:webHidden/>
          </w:rPr>
          <w:tab/>
        </w:r>
        <w:r w:rsidR="009C7C76">
          <w:rPr>
            <w:noProof/>
            <w:webHidden/>
          </w:rPr>
          <w:fldChar w:fldCharType="begin"/>
        </w:r>
        <w:r w:rsidR="009C7C76">
          <w:rPr>
            <w:noProof/>
            <w:webHidden/>
          </w:rPr>
          <w:instrText xml:space="preserve"> PAGEREF _Toc300000158 \h </w:instrText>
        </w:r>
        <w:r w:rsidR="009C7C76">
          <w:rPr>
            <w:noProof/>
            <w:webHidden/>
          </w:rPr>
        </w:r>
        <w:r w:rsidR="009C7C76">
          <w:rPr>
            <w:noProof/>
            <w:webHidden/>
          </w:rPr>
          <w:fldChar w:fldCharType="separate"/>
        </w:r>
        <w:r>
          <w:rPr>
            <w:noProof/>
            <w:webHidden/>
          </w:rPr>
          <w:t>74</w:t>
        </w:r>
        <w:r w:rsidR="009C7C76">
          <w:rPr>
            <w:noProof/>
            <w:webHidden/>
          </w:rPr>
          <w:fldChar w:fldCharType="end"/>
        </w:r>
      </w:hyperlink>
    </w:p>
    <w:p w14:paraId="48A40F5F" w14:textId="77777777" w:rsidR="009C7C76" w:rsidRDefault="0006656D" w:rsidP="009A4C7C">
      <w:pPr>
        <w:pStyle w:val="PURHeading1"/>
        <w:sectPr w:rsidR="009C7C76" w:rsidSect="009C7C76">
          <w:type w:val="continuous"/>
          <w:pgSz w:w="12240" w:h="15840" w:code="1"/>
          <w:pgMar w:top="1170" w:right="720" w:bottom="720" w:left="720" w:header="432" w:footer="288" w:gutter="0"/>
          <w:cols w:num="2" w:space="360"/>
          <w:docGrid w:linePitch="360"/>
        </w:sectPr>
      </w:pPr>
      <w:r>
        <w:fldChar w:fldCharType="end"/>
      </w:r>
      <w:bookmarkStart w:id="287" w:name="SAL"/>
    </w:p>
    <w:p w14:paraId="58EE9D6E" w14:textId="77777777" w:rsidR="009C7C76" w:rsidRDefault="009C7C76" w:rsidP="009A4C7C">
      <w:pPr>
        <w:pStyle w:val="PURHeading1"/>
      </w:pPr>
    </w:p>
    <w:p w14:paraId="551A70B5" w14:textId="77777777" w:rsidR="009A4C7C" w:rsidRDefault="009A4C7C" w:rsidP="009A4C7C">
      <w:pPr>
        <w:pStyle w:val="PURHeading1"/>
      </w:pPr>
      <w:r>
        <w:t>General Terms</w:t>
      </w:r>
    </w:p>
    <w:p w14:paraId="7262B13C" w14:textId="77777777" w:rsidR="00351C31" w:rsidRPr="00FD0B26" w:rsidRDefault="00BC6C4C" w:rsidP="00FD0B26">
      <w:pPr>
        <w:pStyle w:val="PURBlueStrong"/>
        <w:ind w:left="0"/>
      </w:pPr>
      <w:r w:rsidRPr="00FD0B26">
        <w:t>SAL General Terms Organization</w:t>
      </w:r>
    </w:p>
    <w:p w14:paraId="4F3630B3" w14:textId="77777777" w:rsidR="009A4C7C" w:rsidRPr="008F7770" w:rsidRDefault="009A4C7C" w:rsidP="00FD0B26">
      <w:pPr>
        <w:pStyle w:val="PURBody"/>
      </w:pPr>
      <w:r w:rsidRPr="008F7770">
        <w:t xml:space="preserve">The terms below are organized </w:t>
      </w:r>
      <w:r w:rsidR="008F7770" w:rsidRPr="008F7770">
        <w:t>into three sections</w:t>
      </w:r>
      <w:r w:rsidRPr="008F7770">
        <w:t xml:space="preserve">: </w:t>
      </w:r>
      <w:hyperlink w:anchor="SALTerms_Server" w:history="1">
        <w:r w:rsidRPr="00984737">
          <w:rPr>
            <w:rStyle w:val="Hyperlink"/>
            <w:i/>
          </w:rPr>
          <w:t>Server Software</w:t>
        </w:r>
      </w:hyperlink>
      <w:r w:rsidRPr="008F7770">
        <w:t xml:space="preserve">, </w:t>
      </w:r>
      <w:hyperlink w:anchor="SALTerms_MGMT" w:history="1">
        <w:r w:rsidRPr="00984737">
          <w:rPr>
            <w:rStyle w:val="Hyperlink"/>
            <w:i/>
          </w:rPr>
          <w:t>Management Servers</w:t>
        </w:r>
      </w:hyperlink>
      <w:r w:rsidRPr="008F7770">
        <w:t xml:space="preserve">, and </w:t>
      </w:r>
      <w:hyperlink w:anchor="SALTerms_Desktop" w:history="1">
        <w:r w:rsidRPr="00984737">
          <w:rPr>
            <w:rStyle w:val="Hyperlink"/>
            <w:i/>
          </w:rPr>
          <w:t>Desktop Applications.</w:t>
        </w:r>
      </w:hyperlink>
      <w:r w:rsidRPr="008F7770">
        <w:t xml:space="preserve"> </w:t>
      </w:r>
      <w:r w:rsidR="008F7770" w:rsidRPr="008F7770">
        <w:t xml:space="preserve">The section </w:t>
      </w:r>
      <w:r w:rsidR="00555CBF">
        <w:t xml:space="preserve">of these </w:t>
      </w:r>
      <w:r w:rsidR="00764B41">
        <w:t>General T</w:t>
      </w:r>
      <w:r w:rsidR="00555CBF">
        <w:t>erms</w:t>
      </w:r>
      <w:r w:rsidR="00555CBF" w:rsidRPr="008F7770">
        <w:t xml:space="preserve"> </w:t>
      </w:r>
      <w:r w:rsidR="008F7770" w:rsidRPr="008F7770">
        <w:t xml:space="preserve">applies to a given product is specified under </w:t>
      </w:r>
      <w:r w:rsidR="00A324A8">
        <w:t>that</w:t>
      </w:r>
      <w:r w:rsidR="008F7770" w:rsidRPr="008F7770">
        <w:t xml:space="preserve"> product in the</w:t>
      </w:r>
      <w:r w:rsidRPr="008F7770">
        <w:t xml:space="preserve"> Product-Specific License Terms section.  </w:t>
      </w:r>
    </w:p>
    <w:p w14:paraId="6CF71E10" w14:textId="34A2C280" w:rsidR="00BF78C0" w:rsidRDefault="009A4C7C" w:rsidP="006F1DFB">
      <w:pPr>
        <w:pStyle w:val="PURHeading2"/>
        <w:pBdr>
          <w:bottom w:val="single" w:sz="4" w:space="1" w:color="auto"/>
        </w:pBdr>
        <w:sectPr w:rsidR="00BF78C0" w:rsidSect="008D7DB8">
          <w:type w:val="continuous"/>
          <w:pgSz w:w="12240" w:h="15840" w:code="1"/>
          <w:pgMar w:top="1170" w:right="720" w:bottom="720" w:left="720" w:header="432" w:footer="288" w:gutter="0"/>
          <w:cols w:space="360"/>
          <w:docGrid w:linePitch="360"/>
        </w:sectPr>
      </w:pPr>
      <w:r w:rsidRPr="002F42FF">
        <w:t>Server Software</w:t>
      </w:r>
      <w:bookmarkStart w:id="288" w:name="SALTerms_Server"/>
      <w:bookmarkEnd w:id="28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14:paraId="2A0D56BF" w14:textId="77777777" w:rsidTr="008B1CCE">
        <w:tc>
          <w:tcPr>
            <w:tcW w:w="5508" w:type="dxa"/>
          </w:tcPr>
          <w:p w14:paraId="5F494040" w14:textId="34A2C280" w:rsidR="008B1CCE" w:rsidRDefault="008B1CCE" w:rsidP="008B1CCE">
            <w:pPr>
              <w:pStyle w:val="PURBullet"/>
            </w:pPr>
            <w:r w:rsidRPr="00BF78C0">
              <w:lastRenderedPageBreak/>
              <w:t>Exc</w:t>
            </w:r>
            <w:r>
              <w:t>hange Server 2010 Standard and Enterprise</w:t>
            </w:r>
          </w:p>
          <w:p w14:paraId="1832BB95" w14:textId="77777777" w:rsidR="008B1CCE" w:rsidRDefault="008B1CCE" w:rsidP="008B1CCE">
            <w:pPr>
              <w:pStyle w:val="PURBullet"/>
            </w:pPr>
            <w:r w:rsidRPr="00BF78C0">
              <w:t>For</w:t>
            </w:r>
            <w:r>
              <w:t>efront Identity Manager 2010</w:t>
            </w:r>
          </w:p>
          <w:p w14:paraId="6D52FEEB" w14:textId="77777777" w:rsidR="008B1CCE" w:rsidRDefault="008B1CCE" w:rsidP="008B1CCE">
            <w:pPr>
              <w:pStyle w:val="PURBullet"/>
            </w:pPr>
            <w:r w:rsidRPr="00BF78C0">
              <w:t>Forefront</w:t>
            </w:r>
            <w:r>
              <w:t xml:space="preserve"> Unified Access Gateway 2010</w:t>
            </w:r>
          </w:p>
          <w:p w14:paraId="240A7BA1" w14:textId="77777777" w:rsidR="008B1CCE" w:rsidRPr="00F528C6" w:rsidRDefault="008B1CCE" w:rsidP="008B1CCE">
            <w:pPr>
              <w:pStyle w:val="PURBullet"/>
            </w:pPr>
            <w:r>
              <w:t>HPC Pack 2008 R2 Enterprise</w:t>
            </w:r>
          </w:p>
          <w:p w14:paraId="41358583" w14:textId="77777777" w:rsidR="008B1CCE" w:rsidRDefault="008B1CCE" w:rsidP="008B1CCE">
            <w:pPr>
              <w:pStyle w:val="PURBullet"/>
            </w:pPr>
            <w:proofErr w:type="spellStart"/>
            <w:r>
              <w:t>Lync</w:t>
            </w:r>
            <w:proofErr w:type="spellEnd"/>
            <w:r>
              <w:t xml:space="preserve"> Server 2010 Enterprise</w:t>
            </w:r>
          </w:p>
          <w:p w14:paraId="3D4FCB01" w14:textId="77777777" w:rsidR="008B1CCE" w:rsidRDefault="008B1CCE" w:rsidP="008B1CCE">
            <w:pPr>
              <w:pStyle w:val="PURBullet"/>
            </w:pPr>
            <w:proofErr w:type="spellStart"/>
            <w:r>
              <w:t>Lync</w:t>
            </w:r>
            <w:proofErr w:type="spellEnd"/>
            <w:r>
              <w:t xml:space="preserve"> Server 2010 Standard</w:t>
            </w:r>
          </w:p>
          <w:p w14:paraId="392BCC17" w14:textId="77777777" w:rsidR="008B1CCE" w:rsidRDefault="008B1CCE" w:rsidP="008B1CCE">
            <w:pPr>
              <w:pStyle w:val="PURBullet"/>
            </w:pPr>
            <w:r w:rsidRPr="00BF78C0">
              <w:t>Microsoft Application Virtual</w:t>
            </w:r>
            <w:r>
              <w:t>ization Hosting for Desktops</w:t>
            </w:r>
          </w:p>
          <w:p w14:paraId="60416951" w14:textId="77777777" w:rsidR="008B1CCE" w:rsidRDefault="008B1CCE" w:rsidP="008B1CCE">
            <w:pPr>
              <w:pStyle w:val="PURBullet"/>
            </w:pPr>
            <w:r>
              <w:t>Microsoft Dynamics AX 2012</w:t>
            </w:r>
          </w:p>
          <w:p w14:paraId="487235E5" w14:textId="77777777" w:rsidR="008B1CCE" w:rsidRDefault="008B1CCE" w:rsidP="008B1CCE">
            <w:pPr>
              <w:pStyle w:val="PURBullet"/>
            </w:pPr>
            <w:r>
              <w:t>Microsoft Dynamics C5 2012</w:t>
            </w:r>
          </w:p>
          <w:p w14:paraId="608A7A7D" w14:textId="77777777" w:rsidR="008B1CCE" w:rsidRDefault="008B1CCE" w:rsidP="008B1CCE">
            <w:pPr>
              <w:pStyle w:val="PURBullet"/>
            </w:pPr>
            <w:r w:rsidRPr="00BF78C0">
              <w:t>Microsoft Dynami</w:t>
            </w:r>
            <w:r>
              <w:t>cs CRM 2011 Service Provider</w:t>
            </w:r>
          </w:p>
          <w:p w14:paraId="3B8A079E" w14:textId="77777777" w:rsidR="008B1CCE" w:rsidRDefault="008B1CCE" w:rsidP="008B1CCE">
            <w:pPr>
              <w:pStyle w:val="PURBullet"/>
            </w:pPr>
            <w:r w:rsidRPr="00BF78C0">
              <w:t>M</w:t>
            </w:r>
            <w:r>
              <w:t>icrosoft Dynamics GP 2010 R2</w:t>
            </w:r>
          </w:p>
          <w:p w14:paraId="39531C0E" w14:textId="77777777" w:rsidR="008B1CCE" w:rsidRDefault="008B1CCE" w:rsidP="008B1CCE">
            <w:pPr>
              <w:pStyle w:val="PURBullet"/>
            </w:pPr>
            <w:r w:rsidRPr="00BF78C0">
              <w:t>Mi</w:t>
            </w:r>
            <w:r>
              <w:t>crosoft Dynamics NAV 2009 R2</w:t>
            </w:r>
          </w:p>
          <w:p w14:paraId="44680EE4" w14:textId="77777777" w:rsidR="008B1CCE" w:rsidRDefault="008B1CCE" w:rsidP="008B1CCE">
            <w:pPr>
              <w:pStyle w:val="PURBullet"/>
            </w:pPr>
            <w:r>
              <w:lastRenderedPageBreak/>
              <w:t>Microsoft Dynamics SL 2011</w:t>
            </w:r>
          </w:p>
          <w:p w14:paraId="43C17ADA" w14:textId="77777777" w:rsidR="001B2E39" w:rsidRPr="00234924" w:rsidRDefault="001B2E39" w:rsidP="001B2E39">
            <w:pPr>
              <w:pStyle w:val="PURBullet"/>
            </w:pPr>
            <w:r>
              <w:t>Productivity Suite</w:t>
            </w:r>
          </w:p>
          <w:p w14:paraId="6F60495A" w14:textId="4948FC40" w:rsidR="008B1CCE" w:rsidRPr="008B1CCE" w:rsidRDefault="008B1CCE" w:rsidP="001B2E39">
            <w:pPr>
              <w:pStyle w:val="PURBullet"/>
            </w:pPr>
            <w:r>
              <w:t>Project Server 2010</w:t>
            </w:r>
          </w:p>
        </w:tc>
        <w:tc>
          <w:tcPr>
            <w:tcW w:w="5508" w:type="dxa"/>
          </w:tcPr>
          <w:p w14:paraId="7302438F" w14:textId="00124960" w:rsidR="001B2E39" w:rsidRDefault="001B2E39" w:rsidP="008B1CCE">
            <w:pPr>
              <w:pStyle w:val="PURBullet"/>
            </w:pPr>
            <w:r>
              <w:lastRenderedPageBreak/>
              <w:t>SharePoint Server 2010</w:t>
            </w:r>
          </w:p>
          <w:p w14:paraId="5BEAF2D6" w14:textId="77777777" w:rsidR="008B1CCE" w:rsidRDefault="008B1CCE" w:rsidP="008B1CCE">
            <w:pPr>
              <w:pStyle w:val="PURBullet"/>
            </w:pPr>
            <w:r w:rsidRPr="00BF78C0">
              <w:t>S</w:t>
            </w:r>
            <w:r>
              <w:t>QL Server 2008 R2 Enterprise (including OEM versions)</w:t>
            </w:r>
          </w:p>
          <w:p w14:paraId="5F72E05F" w14:textId="77777777" w:rsidR="008B1CCE" w:rsidRPr="00F528C6" w:rsidRDefault="008B1CCE" w:rsidP="008B1CCE">
            <w:pPr>
              <w:pStyle w:val="PURBullet"/>
            </w:pPr>
            <w:r>
              <w:t>SQL Server 2008 R2 Small Business</w:t>
            </w:r>
          </w:p>
          <w:p w14:paraId="5516742D" w14:textId="77777777" w:rsidR="008B1CCE" w:rsidRDefault="008B1CCE" w:rsidP="008B1CCE">
            <w:pPr>
              <w:pStyle w:val="PURBullet"/>
            </w:pPr>
            <w:r>
              <w:t>SQL Server 2008 R2 Standard (including OEM versions)</w:t>
            </w:r>
          </w:p>
          <w:p w14:paraId="5973D01E" w14:textId="77777777" w:rsidR="008B1CCE" w:rsidRDefault="008B1CCE" w:rsidP="008B1CCE">
            <w:pPr>
              <w:pStyle w:val="PURBullet"/>
            </w:pPr>
            <w:r>
              <w:t>SQL Server 2008 R2 Workgroup</w:t>
            </w:r>
          </w:p>
          <w:p w14:paraId="4B03ECB5" w14:textId="77777777" w:rsidR="008B1CCE" w:rsidRDefault="008B1CCE" w:rsidP="008B1CCE">
            <w:pPr>
              <w:pStyle w:val="PURBullet"/>
            </w:pPr>
            <w:r>
              <w:t>Visual Studio Team Foundation Server 2010 with SQL Server 2008 Technology</w:t>
            </w:r>
          </w:p>
          <w:p w14:paraId="709CC57A" w14:textId="77777777" w:rsidR="008B1CCE" w:rsidRDefault="008B1CCE" w:rsidP="008B1CCE">
            <w:pPr>
              <w:pStyle w:val="PURBullet"/>
            </w:pPr>
            <w:r w:rsidRPr="00BF78C0">
              <w:t>Win</w:t>
            </w:r>
            <w:r>
              <w:t>dows HPC Server 2008 R2 Suite</w:t>
            </w:r>
          </w:p>
          <w:p w14:paraId="4950BE79" w14:textId="77777777" w:rsidR="008B1CCE" w:rsidRDefault="008B1CCE" w:rsidP="008B1CCE">
            <w:pPr>
              <w:pStyle w:val="PURBullet"/>
            </w:pPr>
            <w:r w:rsidRPr="00BF78C0">
              <w:t>Wind</w:t>
            </w:r>
            <w:r>
              <w:t>ows Server 2008 R2 Enterprise</w:t>
            </w:r>
          </w:p>
          <w:p w14:paraId="39A80A30" w14:textId="77777777" w:rsidR="008B1CCE" w:rsidRPr="00BF78C0" w:rsidRDefault="008B1CCE" w:rsidP="008B1CCE">
            <w:pPr>
              <w:pStyle w:val="PURBullet"/>
            </w:pPr>
            <w:r w:rsidRPr="00BF78C0">
              <w:t>Windo</w:t>
            </w:r>
            <w:r>
              <w:t>ws Server 2008 R2 HPC Edition</w:t>
            </w:r>
            <w:r>
              <w:tab/>
            </w:r>
          </w:p>
          <w:p w14:paraId="7E9BB24B" w14:textId="77777777" w:rsidR="008B1CCE" w:rsidRDefault="008B1CCE" w:rsidP="008B1CCE">
            <w:pPr>
              <w:pStyle w:val="PURBullet"/>
            </w:pPr>
            <w:r>
              <w:t>Windows Server 2008 R2 OEM</w:t>
            </w:r>
            <w:r>
              <w:tab/>
            </w:r>
          </w:p>
          <w:p w14:paraId="3613E5CD" w14:textId="77777777" w:rsidR="008B1CCE" w:rsidRDefault="008B1CCE" w:rsidP="008B1CCE">
            <w:pPr>
              <w:pStyle w:val="PURBullet"/>
            </w:pPr>
            <w:r w:rsidRPr="00BF78C0">
              <w:t>Wi</w:t>
            </w:r>
            <w:r>
              <w:t>ndows Server 2008 R2 Standard</w:t>
            </w:r>
          </w:p>
          <w:p w14:paraId="3463BB5F" w14:textId="77777777" w:rsidR="008B1CCE" w:rsidRPr="00BF78C0" w:rsidRDefault="008B1CCE" w:rsidP="008B1CCE">
            <w:pPr>
              <w:pStyle w:val="PURBullet"/>
            </w:pPr>
            <w:r w:rsidRPr="00BF78C0">
              <w:lastRenderedPageBreak/>
              <w:t>Windows Small Busine</w:t>
            </w:r>
            <w:r>
              <w:t>ss Server 2011 Essentials</w:t>
            </w:r>
            <w:r>
              <w:tab/>
            </w:r>
          </w:p>
          <w:p w14:paraId="7117F371" w14:textId="77777777" w:rsidR="008B1CCE" w:rsidRDefault="008B1CCE" w:rsidP="008B1CCE">
            <w:pPr>
              <w:pStyle w:val="PURBullet"/>
            </w:pPr>
            <w:r w:rsidRPr="00BF78C0">
              <w:t>Windows Small Busine</w:t>
            </w:r>
            <w:r>
              <w:t>ss Server 2011 Premium Add-on</w:t>
            </w:r>
          </w:p>
          <w:p w14:paraId="3EE31E47" w14:textId="77777777" w:rsidR="008B1CCE" w:rsidRDefault="008B1CCE" w:rsidP="008B1CCE">
            <w:pPr>
              <w:pStyle w:val="PURBullet"/>
            </w:pPr>
            <w:r w:rsidRPr="00BF78C0">
              <w:t xml:space="preserve">Windows Small </w:t>
            </w:r>
            <w:r>
              <w:t>Business Server 2011 Standard</w:t>
            </w:r>
          </w:p>
        </w:tc>
      </w:tr>
    </w:tbl>
    <w:p w14:paraId="5CC5A5C4" w14:textId="77777777" w:rsidR="008B1CCE" w:rsidRPr="008B1CCE" w:rsidRDefault="008B1CCE" w:rsidP="008B1CCE">
      <w:pPr>
        <w:pStyle w:val="PURBody"/>
      </w:pPr>
    </w:p>
    <w:p w14:paraId="25753BE1" w14:textId="77777777" w:rsidR="00555CBF" w:rsidRDefault="00555CBF" w:rsidP="00555CBF">
      <w:pPr>
        <w:pStyle w:val="PURBody"/>
      </w:pPr>
      <w:r w:rsidRPr="00E53E5B">
        <w:t xml:space="preserve">You have the rights below for each </w:t>
      </w:r>
      <w:r>
        <w:t xml:space="preserve">corresponding </w:t>
      </w:r>
      <w:r w:rsidR="00446366">
        <w:t xml:space="preserve">SAL </w:t>
      </w:r>
      <w:r w:rsidRPr="00E53E5B">
        <w:t>you acquire.</w:t>
      </w:r>
    </w:p>
    <w:p w14:paraId="1D86DAE4" w14:textId="77777777" w:rsidR="009A4C7C" w:rsidRDefault="009A4C7C" w:rsidP="009A4C7C">
      <w:pPr>
        <w:pStyle w:val="PURBlueStrong"/>
        <w:rPr>
          <w:rStyle w:val="Strong"/>
        </w:rPr>
      </w:pPr>
      <w:r w:rsidRPr="002F42FF">
        <w:rPr>
          <w:rStyle w:val="PURBlueStrong-IndentedChar"/>
        </w:rPr>
        <w:t>Subscriber Access Licenses (SALs)</w:t>
      </w:r>
    </w:p>
    <w:p w14:paraId="5988207D" w14:textId="77777777" w:rsidR="009A4C7C" w:rsidRPr="004B6D22" w:rsidRDefault="009A4C7C" w:rsidP="009A4C7C">
      <w:pPr>
        <w:pStyle w:val="PURBody-Indented"/>
        <w:rPr>
          <w:b/>
          <w:bCs/>
        </w:rPr>
      </w:pPr>
      <w:r w:rsidRPr="00221F7C">
        <w:rPr>
          <w:bCs/>
        </w:rPr>
        <w:t xml:space="preserve">You </w:t>
      </w:r>
      <w:r w:rsidRPr="00221F7C">
        <w:t>must acquire and assign a SAL to each user that is authorized to access your instances of the server software directly or ind</w:t>
      </w:r>
      <w:r w:rsidRPr="00221F7C">
        <w:rPr>
          <w:bCs/>
        </w:rPr>
        <w:t>irectly, regardless of actual access of the server software.  Device SALs are not available except for products that we designate in</w:t>
      </w:r>
      <w:r w:rsidR="00C54E23">
        <w:rPr>
          <w:bCs/>
        </w:rPr>
        <w:t xml:space="preserve"> the Product-specific License Terms section</w:t>
      </w:r>
      <w:r w:rsidRPr="00221F7C">
        <w:rPr>
          <w:bCs/>
        </w:rPr>
        <w:t xml:space="preserve">.  </w:t>
      </w:r>
      <w:r w:rsidRPr="00221F7C">
        <w:t>A hardware partition or blade is considered to be a separate device.</w:t>
      </w:r>
      <w:r>
        <w:t xml:space="preserve">  The appropriate SAL for each product is listed in the Product-specific License Terms section below.</w:t>
      </w:r>
      <w:r w:rsidRPr="00221F7C">
        <w:rPr>
          <w:bCs/>
        </w:rPr>
        <w:t xml:space="preserve"> </w:t>
      </w:r>
    </w:p>
    <w:p w14:paraId="56533613" w14:textId="77777777" w:rsidR="009A4C7C" w:rsidRPr="00221F7C" w:rsidRDefault="009A4C7C" w:rsidP="009A4C7C">
      <w:pPr>
        <w:pStyle w:val="PURBody-Indented"/>
      </w:pPr>
      <w:r w:rsidRPr="00221F7C">
        <w:rPr>
          <w:bCs/>
        </w:rPr>
        <w:t xml:space="preserve">You do not need SALs for </w:t>
      </w:r>
      <w:r w:rsidRPr="00221F7C">
        <w:t>any software licensed with a Per Processor license.</w:t>
      </w:r>
    </w:p>
    <w:p w14:paraId="514E4880" w14:textId="77777777" w:rsidR="009A4C7C" w:rsidRPr="00221F7C" w:rsidRDefault="009A4C7C" w:rsidP="009A4C7C">
      <w:pPr>
        <w:pStyle w:val="PURBody-Indented"/>
      </w:pPr>
      <w:r>
        <w:rPr>
          <w:bCs/>
        </w:rPr>
        <w:t>All server software access requires base SALs, and s</w:t>
      </w:r>
      <w:r w:rsidRPr="00221F7C">
        <w:rPr>
          <w:bCs/>
        </w:rPr>
        <w:t>ome software functionality requires additi</w:t>
      </w:r>
      <w:r>
        <w:rPr>
          <w:bCs/>
        </w:rPr>
        <w:t>ve</w:t>
      </w:r>
      <w:r w:rsidRPr="00221F7C">
        <w:rPr>
          <w:bCs/>
        </w:rPr>
        <w:t xml:space="preserve"> SALs</w:t>
      </w:r>
      <w:r>
        <w:rPr>
          <w:bCs/>
        </w:rPr>
        <w:t xml:space="preserve">.  Both types are </w:t>
      </w:r>
      <w:r w:rsidRPr="00221F7C">
        <w:rPr>
          <w:bCs/>
        </w:rPr>
        <w:t>listed in the table below.</w:t>
      </w:r>
      <w:r>
        <w:rPr>
          <w:bCs/>
        </w:rPr>
        <w:t xml:space="preserve">  You need both the product’s base SAL and additive SAL to access functionality listed in the </w:t>
      </w:r>
      <w:r>
        <w:t>Product-specific License Terms section below</w:t>
      </w:r>
      <w:r>
        <w:rPr>
          <w:bCs/>
        </w:rPr>
        <w:t xml:space="preserve">. </w:t>
      </w:r>
    </w:p>
    <w:p w14:paraId="434028EC" w14:textId="77777777" w:rsidR="009A4C7C" w:rsidRPr="004B6D22" w:rsidRDefault="009A4C7C" w:rsidP="009A4C7C">
      <w:pPr>
        <w:pStyle w:val="PURBlueStrong"/>
      </w:pPr>
      <w:r w:rsidRPr="004B6D22">
        <w:rPr>
          <w:rStyle w:val="PURBlueStrong-IndentedChar"/>
        </w:rPr>
        <w:t>Types of SALs</w:t>
      </w:r>
    </w:p>
    <w:p w14:paraId="0F6EB815" w14:textId="77777777" w:rsidR="009A4C7C" w:rsidRDefault="009A4C7C" w:rsidP="009A4C7C">
      <w:pPr>
        <w:pStyle w:val="PURBody-Indented"/>
      </w:pPr>
      <w:r w:rsidRPr="00EB1808">
        <w:t xml:space="preserve">There are </w:t>
      </w:r>
      <w:r>
        <w:t>three</w:t>
      </w:r>
      <w:r w:rsidRPr="00EB1808">
        <w:t xml:space="preserve"> types of SALs: one for devices</w:t>
      </w:r>
      <w:r>
        <w:t>,</w:t>
      </w:r>
      <w:r w:rsidRPr="00EB1808">
        <w:t xml:space="preserve"> one for users and</w:t>
      </w:r>
      <w:r>
        <w:t xml:space="preserve"> one for qualified educational users (“students”)</w:t>
      </w:r>
      <w:r w:rsidRPr="00EB1808">
        <w:t xml:space="preserve">. Each device SAL (for products permitting device SALs) permits one device, used by any user, to access instances of the server software on your servers.  Each user SAL permits one user, using any device, to access instances of the server software on your servers. </w:t>
      </w:r>
      <w:r w:rsidR="00372BFC">
        <w:t>P</w:t>
      </w:r>
      <w:r w:rsidRPr="00EB1808">
        <w:t xml:space="preserve">roducts </w:t>
      </w:r>
      <w:r w:rsidR="00372BFC">
        <w:t>with</w:t>
      </w:r>
      <w:r w:rsidR="00372BFC" w:rsidRPr="00EB1808">
        <w:t xml:space="preserve"> </w:t>
      </w:r>
      <w:r>
        <w:t>s</w:t>
      </w:r>
      <w:r w:rsidRPr="00EB1808">
        <w:t>tudent SAL offerings require qualification through the Qualified Educational Customer Addendum.</w:t>
      </w:r>
      <w:r w:rsidR="00372BFC">
        <w:t xml:space="preserve"> </w:t>
      </w:r>
      <w:r w:rsidR="004E3F59">
        <w:t xml:space="preserve"> </w:t>
      </w:r>
      <w:r>
        <w:t>Like user SALs, each student SAL permits one user, using any device, to access instances of the server software on your servers.</w:t>
      </w:r>
    </w:p>
    <w:p w14:paraId="2598C902" w14:textId="77777777" w:rsidR="00FD0B26" w:rsidRDefault="00FD0B26" w:rsidP="00FD0B26">
      <w:pPr>
        <w:pStyle w:val="PURBlueStrong-Indented"/>
      </w:pPr>
      <w:r>
        <w:t xml:space="preserve">Reassignment of </w:t>
      </w:r>
      <w:r w:rsidRPr="00E53E5B">
        <w:t>Subscriber Access License</w:t>
      </w:r>
      <w:r>
        <w:t>s (SAL)</w:t>
      </w:r>
    </w:p>
    <w:p w14:paraId="71642139" w14:textId="77777777" w:rsidR="00FD0B26" w:rsidRPr="00AA19FC" w:rsidRDefault="00FD0B26" w:rsidP="00FD0B26">
      <w:pPr>
        <w:pStyle w:val="PURBody-Indented"/>
      </w:pPr>
      <w:r w:rsidRPr="00EB1808">
        <w:t>You may:</w:t>
      </w:r>
    </w:p>
    <w:p w14:paraId="295B7D32" w14:textId="77777777" w:rsidR="00FD0B26" w:rsidRPr="00E8519C" w:rsidRDefault="00FD0B26" w:rsidP="00FD0B26">
      <w:pPr>
        <w:pStyle w:val="PURBullet-Indented"/>
      </w:pPr>
      <w:r w:rsidRPr="00E8519C">
        <w:t>permanently reassign your device SAL</w:t>
      </w:r>
      <w:r>
        <w:t xml:space="preserve"> </w:t>
      </w:r>
      <w:r w:rsidRPr="00E8519C">
        <w:t>from one device to another, or your user SAL from one u</w:t>
      </w:r>
      <w:r>
        <w:t xml:space="preserve">ser to </w:t>
      </w:r>
      <w:r w:rsidRPr="00E8519C">
        <w:t xml:space="preserve">another, or </w:t>
      </w:r>
    </w:p>
    <w:p w14:paraId="35DEB9D0" w14:textId="77777777" w:rsidR="00FD0B26" w:rsidRPr="00E8519C" w:rsidRDefault="00FD0B26" w:rsidP="00FD0B26">
      <w:pPr>
        <w:pStyle w:val="PURBullet-Indented"/>
      </w:pPr>
      <w:proofErr w:type="gramStart"/>
      <w:r w:rsidRPr="00E8519C">
        <w:t>temporarily</w:t>
      </w:r>
      <w:proofErr w:type="gramEnd"/>
      <w:r w:rsidRPr="00E8519C">
        <w:t xml:space="preserve"> reassign your device SAL to a loaner device while the first device is out of service, or your user SAL to a temporary worker while the user is absent.</w:t>
      </w:r>
    </w:p>
    <w:p w14:paraId="3C8B2173" w14:textId="77777777" w:rsidR="009A4C7C" w:rsidRDefault="009A4C7C" w:rsidP="009A4C7C">
      <w:pPr>
        <w:pStyle w:val="PURBlueStrong"/>
      </w:pPr>
      <w:r w:rsidRPr="00A0706D">
        <w:t>SALs for SA</w:t>
      </w:r>
    </w:p>
    <w:p w14:paraId="408F1E28" w14:textId="77777777" w:rsidR="009A4C7C" w:rsidRDefault="009A4C7C" w:rsidP="009A4C7C">
      <w:pPr>
        <w:pStyle w:val="PURBody-Indented"/>
      </w:pPr>
      <w:r w:rsidRPr="00A0706D">
        <w:t xml:space="preserve">SALs for SA may be acquired and assigned to users who have also been assigned a qualifying Client Access License (“CAL”) with active Software Assurance (“SA”) acquired under a Microsoft Volume Licensing Program or who uses a device to which a qualifying Device CAL with active Software Assurance coverage has been assigned. You may not acquire SALs for SA for more than one user for any given qualifying CAL. Use rights for SALs for SA are identical to their corresponding SALs, as defined in this document.  The right to assign a SAL for SA to a user or device expires when the Software Assurance coverage for the qualifying CAL expires.  Use of a SAL for SA does not invalidate the use rights of the qualifying CAL. SALs for SA may only be reassigned, and must be reassigned, when and as the qualifying CAL is reassigned.  For more information on ordering SALs for SA and the order validation process, please see </w:t>
      </w:r>
      <w:hyperlink r:id="rId78" w:history="1">
        <w:r w:rsidRPr="00AA19FC">
          <w:rPr>
            <w:rStyle w:val="Hyperlink"/>
          </w:rPr>
          <w:t>http://www.explore.ms</w:t>
        </w:r>
      </w:hyperlink>
      <w:r w:rsidRPr="00A0706D">
        <w:t xml:space="preserve"> or contact your software products reseller.</w:t>
      </w:r>
    </w:p>
    <w:p w14:paraId="4D84B527" w14:textId="77777777" w:rsidR="009A4C7C" w:rsidRDefault="009A4C7C" w:rsidP="009A4C7C">
      <w:pPr>
        <w:pStyle w:val="PURBody-Indented"/>
      </w:pPr>
      <w:r w:rsidRPr="00A0706D">
        <w:t>SALs available for SA customers and their q</w:t>
      </w:r>
      <w:r>
        <w:t>ualifying CALs are listed under applicable products in the Product-specific License Terms section.</w:t>
      </w:r>
      <w:r w:rsidRPr="00AA19FC">
        <w:t xml:space="preserve"> </w:t>
      </w:r>
    </w:p>
    <w:p w14:paraId="77268416" w14:textId="77777777" w:rsidR="003814EB" w:rsidRPr="003814EB" w:rsidRDefault="003814EB" w:rsidP="003814EB">
      <w:pPr>
        <w:pStyle w:val="PURBlueStrong"/>
      </w:pPr>
      <w:proofErr w:type="gramStart"/>
      <w:r w:rsidRPr="003814EB">
        <w:t>Creating and Storing Instances on Your Servers or Storage Media.</w:t>
      </w:r>
      <w:proofErr w:type="gramEnd"/>
      <w:r w:rsidRPr="003814EB">
        <w:t xml:space="preserve"> </w:t>
      </w:r>
    </w:p>
    <w:p w14:paraId="1BA647EA" w14:textId="77777777" w:rsidR="003814EB" w:rsidRPr="000F700D" w:rsidRDefault="003814EB" w:rsidP="007B2A51">
      <w:pPr>
        <w:pStyle w:val="PURBody-Indented"/>
      </w:pPr>
      <w:r w:rsidRPr="00221F7C">
        <w:t>You have the additional rights below for each software license you acquire.</w:t>
      </w:r>
    </w:p>
    <w:p w14:paraId="5521A2AA" w14:textId="77777777" w:rsidR="003814EB" w:rsidRPr="00221F7C" w:rsidRDefault="003814EB" w:rsidP="003814EB">
      <w:pPr>
        <w:pStyle w:val="PURBullet-Indented"/>
        <w:rPr>
          <w:b/>
        </w:rPr>
      </w:pPr>
      <w:r w:rsidRPr="00221F7C">
        <w:t>You may create any number of instances of the server software and client software.</w:t>
      </w:r>
    </w:p>
    <w:p w14:paraId="066A389D" w14:textId="77777777" w:rsidR="003814EB" w:rsidRPr="00221F7C" w:rsidRDefault="003814EB" w:rsidP="003814EB">
      <w:pPr>
        <w:pStyle w:val="PURBullet-Indented"/>
        <w:rPr>
          <w:b/>
        </w:rPr>
      </w:pPr>
      <w:r w:rsidRPr="00221F7C">
        <w:t>You may store instances of the server software and client software on any of your servers or storage media.</w:t>
      </w:r>
    </w:p>
    <w:p w14:paraId="340AA53E" w14:textId="77777777" w:rsidR="003814EB" w:rsidRPr="00221F7C" w:rsidRDefault="003814EB" w:rsidP="003814EB">
      <w:pPr>
        <w:pStyle w:val="PURBullet-Indented"/>
        <w:rPr>
          <w:b/>
        </w:rPr>
      </w:pPr>
      <w:r w:rsidRPr="00221F7C">
        <w:t>You may create and store instances of the server software and client software solely to exercise your right to run instances of the server software under the software licenses as described above (e.g., you may not distribute instances to third parties).</w:t>
      </w:r>
    </w:p>
    <w:p w14:paraId="17721CEF" w14:textId="77777777" w:rsidR="003814EB" w:rsidRDefault="003814EB" w:rsidP="003814EB">
      <w:pPr>
        <w:pStyle w:val="PURBlueStrong"/>
      </w:pPr>
      <w:r w:rsidRPr="00221F7C">
        <w:t>Management Packs</w:t>
      </w:r>
    </w:p>
    <w:p w14:paraId="0FCCB566" w14:textId="77777777" w:rsidR="003814EB" w:rsidRPr="00E8519C" w:rsidRDefault="003814EB" w:rsidP="003814EB">
      <w:pPr>
        <w:pStyle w:val="PURBody-Indented"/>
        <w:rPr>
          <w:b/>
        </w:rPr>
      </w:pPr>
      <w:r w:rsidRPr="00E8519C">
        <w:t>The software may contain</w:t>
      </w:r>
      <w:r w:rsidRPr="00E8519C" w:rsidDel="00314D36">
        <w:t xml:space="preserve"> </w:t>
      </w:r>
      <w:r w:rsidRPr="00E8519C">
        <w:t>Management Packs.  The license terms for the applicable System Center products in this SAL licensing model section apply to your use of the Management Packs.</w:t>
      </w:r>
    </w:p>
    <w:p w14:paraId="3B57C2DA" w14:textId="77777777" w:rsidR="009A4C7C" w:rsidRDefault="009A4C7C" w:rsidP="009A4C7C">
      <w:pPr>
        <w:pStyle w:val="PURBlueStrong"/>
      </w:pPr>
      <w:r>
        <w:t>Software</w:t>
      </w:r>
    </w:p>
    <w:p w14:paraId="30DAF2E6" w14:textId="77777777" w:rsidR="009A4C7C" w:rsidRPr="00AA19FC" w:rsidRDefault="009A4C7C" w:rsidP="009A4C7C">
      <w:pPr>
        <w:pStyle w:val="PURBody-Indented"/>
      </w:pPr>
      <w:proofErr w:type="gramStart"/>
      <w:r w:rsidRPr="00AA19FC">
        <w:rPr>
          <w:rStyle w:val="Strong"/>
        </w:rPr>
        <w:t>Running Instances of the Server Software:</w:t>
      </w:r>
      <w:r w:rsidRPr="00AA19FC">
        <w:t xml:space="preserve">  You may run or otherwise use any number of instances of the server software in physical or virtual operating system environments (or OSEs) on any number of devices.</w:t>
      </w:r>
      <w:proofErr w:type="gramEnd"/>
    </w:p>
    <w:p w14:paraId="5AA522E4" w14:textId="77777777" w:rsidR="009A4C7C" w:rsidRPr="00AA19FC" w:rsidRDefault="009A4C7C" w:rsidP="007B2A51">
      <w:pPr>
        <w:pStyle w:val="PURBody-Indented"/>
      </w:pPr>
      <w:r w:rsidRPr="00AA19FC">
        <w:rPr>
          <w:rStyle w:val="Strong"/>
        </w:rPr>
        <w:t>Running I</w:t>
      </w:r>
      <w:r>
        <w:rPr>
          <w:rStyle w:val="Strong"/>
        </w:rPr>
        <w:t>nstances of the Client Software</w:t>
      </w:r>
      <w:r w:rsidRPr="00AA19FC">
        <w:rPr>
          <w:rStyle w:val="Strong"/>
        </w:rPr>
        <w:t xml:space="preserve">: </w:t>
      </w:r>
      <w:r w:rsidRPr="00AA19FC">
        <w:t xml:space="preserve">You may run or otherwise use any number of instances of the client software listed in </w:t>
      </w:r>
      <w:hyperlink w:anchor="Appendix1" w:history="1">
        <w:r w:rsidR="00C4367D">
          <w:rPr>
            <w:rStyle w:val="Hyperlink"/>
          </w:rPr>
          <w:t>Appendix 1</w:t>
        </w:r>
      </w:hyperlink>
      <w:r w:rsidRPr="00AA19FC">
        <w:t xml:space="preserve"> in physical or virtual operating system environments (or OSEs) on any number of devices. You may use the client software only wi</w:t>
      </w:r>
      <w:r>
        <w:t xml:space="preserve">th the server software </w:t>
      </w:r>
      <w:r w:rsidRPr="007B2A51">
        <w:t>directly</w:t>
      </w:r>
      <w:r w:rsidRPr="00AA19FC">
        <w:t xml:space="preserve"> or indirectly through other client software.  </w:t>
      </w:r>
    </w:p>
    <w:p w14:paraId="0C386DA8" w14:textId="77777777" w:rsidR="00BF78C0" w:rsidRDefault="009A4C7C" w:rsidP="006F1DFB">
      <w:pPr>
        <w:pStyle w:val="PURHeading2"/>
        <w:pBdr>
          <w:bottom w:val="single" w:sz="4" w:space="1" w:color="auto"/>
        </w:pBdr>
        <w:sectPr w:rsidR="00BF78C0" w:rsidSect="00BF78C0">
          <w:type w:val="continuous"/>
          <w:pgSz w:w="12240" w:h="15840" w:code="1"/>
          <w:pgMar w:top="1170" w:right="720" w:bottom="720" w:left="720" w:header="432" w:footer="288" w:gutter="0"/>
          <w:cols w:space="360"/>
          <w:docGrid w:linePitch="360"/>
        </w:sectPr>
      </w:pPr>
      <w:bookmarkStart w:id="289" w:name="SALTerms_MGMT"/>
      <w:r>
        <w:lastRenderedPageBreak/>
        <w:t>Management Servers</w:t>
      </w:r>
      <w:bookmarkEnd w:id="289"/>
    </w:p>
    <w:p w14:paraId="6BD37DED" w14:textId="77777777" w:rsidR="00BF78C0" w:rsidRPr="00BF78C0" w:rsidRDefault="00BF78C0" w:rsidP="007B2A51">
      <w:pPr>
        <w:pStyle w:val="PURBullet"/>
      </w:pPr>
      <w:r w:rsidRPr="00BF78C0">
        <w:lastRenderedPageBreak/>
        <w:t>System Center Configuration Manager 2007 R3</w:t>
      </w:r>
    </w:p>
    <w:p w14:paraId="2B92DA45" w14:textId="77777777" w:rsidR="00BF78C0" w:rsidRPr="00BF78C0" w:rsidRDefault="00BF78C0" w:rsidP="007B2A51">
      <w:pPr>
        <w:pStyle w:val="PURBullet"/>
      </w:pPr>
      <w:r w:rsidRPr="00BF78C0">
        <w:t>System Center Configuration Manager 2007 R3 with SQL Server 2008 Technology</w:t>
      </w:r>
    </w:p>
    <w:p w14:paraId="3BCC5592" w14:textId="77777777" w:rsidR="00BF78C0" w:rsidRPr="00BF78C0" w:rsidRDefault="00BF78C0" w:rsidP="007B2A51">
      <w:pPr>
        <w:pStyle w:val="PURBullet"/>
      </w:pPr>
      <w:r w:rsidRPr="00BF78C0">
        <w:t>System Center Data Protection Manager 2010</w:t>
      </w:r>
    </w:p>
    <w:p w14:paraId="28FB86FA" w14:textId="77777777" w:rsidR="00BF78C0" w:rsidRPr="00BF78C0" w:rsidRDefault="00BF78C0" w:rsidP="007B2A51">
      <w:pPr>
        <w:pStyle w:val="PURBullet"/>
      </w:pPr>
      <w:r w:rsidRPr="00BF78C0">
        <w:t>System Center Operations Manager 2007 R2</w:t>
      </w:r>
    </w:p>
    <w:p w14:paraId="5475DC7E" w14:textId="77777777" w:rsidR="00BF78C0" w:rsidRPr="00BF78C0" w:rsidRDefault="00BF78C0" w:rsidP="007B2A51">
      <w:pPr>
        <w:pStyle w:val="PURBullet"/>
      </w:pPr>
      <w:r w:rsidRPr="00BF78C0">
        <w:t>System Center Operations Manager 2007 R2 with SQL Server 2008 Technology</w:t>
      </w:r>
    </w:p>
    <w:p w14:paraId="4898A60A" w14:textId="77777777" w:rsidR="00BF78C0" w:rsidRPr="00BF78C0" w:rsidRDefault="00BF78C0" w:rsidP="007B2A51">
      <w:pPr>
        <w:pStyle w:val="PURBullet"/>
      </w:pPr>
      <w:r w:rsidRPr="00BF78C0">
        <w:lastRenderedPageBreak/>
        <w:t>System Center Service Manager 2010</w:t>
      </w:r>
    </w:p>
    <w:p w14:paraId="2326A66D" w14:textId="77777777" w:rsidR="00BF78C0" w:rsidRPr="00BF78C0" w:rsidRDefault="00BF78C0" w:rsidP="007B2A51">
      <w:pPr>
        <w:pStyle w:val="PURBullet"/>
      </w:pPr>
      <w:r w:rsidRPr="00BF78C0">
        <w:t>System Center Service Manager 2010 with SQL Server 2008 Technology</w:t>
      </w:r>
    </w:p>
    <w:p w14:paraId="1CCB6071" w14:textId="77777777" w:rsidR="00BF78C0" w:rsidRPr="00BF78C0" w:rsidRDefault="00BF78C0" w:rsidP="007B2A51">
      <w:pPr>
        <w:pStyle w:val="PURBullet"/>
      </w:pPr>
      <w:r w:rsidRPr="00BF78C0">
        <w:t>System Center Virtual Machine Manager 2008 R2</w:t>
      </w:r>
    </w:p>
    <w:p w14:paraId="413F9569" w14:textId="77777777" w:rsidR="000011B6" w:rsidRDefault="000011B6" w:rsidP="007B2A51">
      <w:pPr>
        <w:pStyle w:val="PURBullet"/>
      </w:pPr>
      <w:r w:rsidRPr="00BF78C0">
        <w:t xml:space="preserve">Windows </w:t>
      </w:r>
      <w:r>
        <w:t>Embedded Device Manager 2011</w:t>
      </w:r>
    </w:p>
    <w:p w14:paraId="3F53A620" w14:textId="77777777" w:rsidR="000011B6" w:rsidRDefault="000011B6" w:rsidP="007B2A51">
      <w:pPr>
        <w:pStyle w:val="PURBullet"/>
      </w:pPr>
      <w:r w:rsidRPr="00BF78C0">
        <w:t>Windows Embedded Device Manager 2011 with S</w:t>
      </w:r>
      <w:r>
        <w:t>QL Server 2008 Technology</w:t>
      </w:r>
    </w:p>
    <w:p w14:paraId="0718F052" w14:textId="77777777" w:rsidR="000011B6" w:rsidRDefault="000011B6" w:rsidP="009A4C7C">
      <w:pPr>
        <w:pStyle w:val="PURBody-Indented"/>
        <w:sectPr w:rsidR="000011B6" w:rsidSect="00BF78C0">
          <w:type w:val="continuous"/>
          <w:pgSz w:w="12240" w:h="15840" w:code="1"/>
          <w:pgMar w:top="1170" w:right="720" w:bottom="720" w:left="720" w:header="432" w:footer="288" w:gutter="0"/>
          <w:cols w:num="2" w:space="360"/>
          <w:docGrid w:linePitch="360"/>
        </w:sectPr>
      </w:pPr>
    </w:p>
    <w:p w14:paraId="62C83355" w14:textId="77777777" w:rsidR="00BF78C0" w:rsidRDefault="00BF78C0" w:rsidP="009A4C7C">
      <w:pPr>
        <w:pStyle w:val="PURBody-Indented"/>
      </w:pPr>
    </w:p>
    <w:p w14:paraId="356630E7" w14:textId="77777777" w:rsidR="009A4C7C" w:rsidRDefault="009A4C7C" w:rsidP="009A4C7C">
      <w:pPr>
        <w:pStyle w:val="PURBody-Indented"/>
      </w:pPr>
      <w:r w:rsidRPr="000F700D">
        <w:t>You must acquire and assign to a device or user, the appropriate category and type of SAL for the operating system environments (</w:t>
      </w:r>
      <w:r>
        <w:t xml:space="preserve">or </w:t>
      </w:r>
      <w:r w:rsidRPr="000F700D">
        <w:t xml:space="preserve">OSEs) you will use your instances of the server software to directly or indirectly manage.  </w:t>
      </w:r>
    </w:p>
    <w:p w14:paraId="2C6ECC69" w14:textId="77777777" w:rsidR="009A4C7C" w:rsidRPr="00AE0F26" w:rsidRDefault="009A4C7C" w:rsidP="009A4C7C">
      <w:pPr>
        <w:pStyle w:val="PURBlueStrong"/>
      </w:pPr>
      <w:r w:rsidRPr="00AE0F26">
        <w:rPr>
          <w:rStyle w:val="PURBlueStrong-IndentedChar"/>
          <w:smallCaps/>
        </w:rPr>
        <w:t>Categories of SALs</w:t>
      </w:r>
    </w:p>
    <w:p w14:paraId="31A49E5B" w14:textId="77777777" w:rsidR="009A4C7C" w:rsidRPr="00AA19FC" w:rsidRDefault="009A4C7C" w:rsidP="009A4C7C">
      <w:pPr>
        <w:pStyle w:val="PURBody-Indented"/>
      </w:pPr>
      <w:r w:rsidRPr="00AA19FC">
        <w:t xml:space="preserve">There are two categories of SALs: client and server.  The category of SAL required depends on the operating system software running within an OSE.  Managed OSEs running server operating system software require server SALs.  All other managed OSEs require client SALs. A single device may have a mix of managed OSEs, including a subset running server operating systems.  If so you will need a mix of the two categories for that device.   </w:t>
      </w:r>
    </w:p>
    <w:p w14:paraId="135BC41B" w14:textId="77777777" w:rsidR="009A4C7C" w:rsidRPr="008E44E2" w:rsidRDefault="009A4C7C" w:rsidP="009A4C7C">
      <w:pPr>
        <w:pStyle w:val="PURBody-Indented"/>
        <w:rPr>
          <w:b/>
          <w:bCs/>
        </w:rPr>
      </w:pPr>
      <w:r w:rsidRPr="008E44E2">
        <w:rPr>
          <w:rStyle w:val="Strong"/>
        </w:rPr>
        <w:t>Two Types of Client SALs</w:t>
      </w:r>
      <w:r>
        <w:rPr>
          <w:rStyle w:val="Strong"/>
        </w:rPr>
        <w:t xml:space="preserve">: </w:t>
      </w:r>
      <w:r w:rsidRPr="002F42FF">
        <w:t xml:space="preserve">There are two types of client SALs: one for managed OSEs and one for users.  </w:t>
      </w:r>
    </w:p>
    <w:p w14:paraId="427EF861" w14:textId="77777777" w:rsidR="009A4C7C" w:rsidRPr="007B2A51" w:rsidRDefault="009A4C7C" w:rsidP="007B2A51">
      <w:pPr>
        <w:pStyle w:val="PURBullet-Indented"/>
      </w:pPr>
      <w:r w:rsidRPr="007B2A51">
        <w:t xml:space="preserve">OSE client SALs permit your instances of the server software to manage an equal number of OSEs used by any users.  </w:t>
      </w:r>
    </w:p>
    <w:p w14:paraId="1C0B8066" w14:textId="77777777" w:rsidR="009A4C7C" w:rsidRPr="007B2A51" w:rsidRDefault="009A4C7C" w:rsidP="007B2A51">
      <w:pPr>
        <w:pStyle w:val="PURBullet-Indented"/>
      </w:pPr>
      <w:r w:rsidRPr="007B2A51">
        <w:t xml:space="preserve">User client SALs permit your instances of the server software to manage the OSEs used by each user to whom a user client SAL is assigned.  If you have more than one user using an OSE, and you are not licensing by OSE, you must assign user client SALs to each of the users.  </w:t>
      </w:r>
    </w:p>
    <w:p w14:paraId="004996C2" w14:textId="77777777" w:rsidR="009A4C7C" w:rsidRPr="007B2A51" w:rsidRDefault="009A4C7C" w:rsidP="007B2A51">
      <w:pPr>
        <w:pStyle w:val="PURBullet-Indented"/>
      </w:pPr>
      <w:r w:rsidRPr="007B2A51">
        <w:t xml:space="preserve">Client SALs do not permit management of any OSE running a server operating system.  </w:t>
      </w:r>
    </w:p>
    <w:p w14:paraId="222951D1" w14:textId="77777777" w:rsidR="00A23961" w:rsidRPr="007B2A51" w:rsidRDefault="00A23961" w:rsidP="007B2A51">
      <w:pPr>
        <w:pStyle w:val="PURBody-Indented"/>
        <w:rPr>
          <w:b/>
        </w:rPr>
      </w:pPr>
      <w:r w:rsidRPr="007B2A51">
        <w:rPr>
          <w:rStyle w:val="PURBlueStrong-IndentedChar"/>
          <w:b/>
          <w:smallCaps w:val="0"/>
          <w:color w:val="404040" w:themeColor="text1" w:themeTint="BF"/>
          <w:spacing w:val="0"/>
        </w:rPr>
        <w:t>One Type of Server SAL</w:t>
      </w:r>
    </w:p>
    <w:p w14:paraId="26348164" w14:textId="77777777" w:rsidR="00A23961" w:rsidRDefault="00A23961" w:rsidP="007B2A51">
      <w:pPr>
        <w:pStyle w:val="PURBody-Indented"/>
        <w:rPr>
          <w:b/>
        </w:rPr>
      </w:pPr>
      <w:r w:rsidRPr="00F82581">
        <w:t xml:space="preserve">There is no user option for server </w:t>
      </w:r>
      <w:r>
        <w:t>SALs</w:t>
      </w:r>
      <w:r w:rsidRPr="00F82581">
        <w:t xml:space="preserve">.  The OSE </w:t>
      </w:r>
      <w:r>
        <w:t>server SAL</w:t>
      </w:r>
      <w:r w:rsidRPr="00F82581">
        <w:t xml:space="preserve"> is the only type of server </w:t>
      </w:r>
      <w:r>
        <w:t xml:space="preserve">SAL </w:t>
      </w:r>
      <w:r w:rsidRPr="00F82581">
        <w:t xml:space="preserve">you can acquire.  </w:t>
      </w:r>
      <w:r>
        <w:t>O</w:t>
      </w:r>
      <w:r w:rsidRPr="00F82581">
        <w:t xml:space="preserve">SE </w:t>
      </w:r>
      <w:proofErr w:type="gramStart"/>
      <w:r>
        <w:t>server SALs</w:t>
      </w:r>
      <w:r w:rsidRPr="00F82581">
        <w:t xml:space="preserve"> permit</w:t>
      </w:r>
      <w:proofErr w:type="gramEnd"/>
      <w:r w:rsidRPr="00F82581">
        <w:t xml:space="preserve"> your instances of the server software to manage an equal number of OSEs.  While there is only one type of server </w:t>
      </w:r>
      <w:r>
        <w:t>SAL</w:t>
      </w:r>
      <w:r w:rsidRPr="00F82581">
        <w:t xml:space="preserve">, there may be up to two editions.  If there is more than one edition of server </w:t>
      </w:r>
      <w:r>
        <w:t>SAL</w:t>
      </w:r>
      <w:r w:rsidRPr="00F82581">
        <w:t>, the edition you need depends on the workload that is managed.</w:t>
      </w:r>
      <w:r>
        <w:t xml:space="preserve"> If you are managing a virtual OSE on the licensed device and the physical OSE is being used solely to run hardware virtualization software, provide hardware virtualization services, and run software to manage and service operating system environments </w:t>
      </w:r>
      <w:r w:rsidRPr="00E948A2">
        <w:t>(or OSE</w:t>
      </w:r>
      <w:r>
        <w:t>s</w:t>
      </w:r>
      <w:r w:rsidRPr="00E948A2">
        <w:t>)</w:t>
      </w:r>
      <w:r w:rsidRPr="005D77ED">
        <w:t xml:space="preserve"> </w:t>
      </w:r>
      <w:r>
        <w:t>on that device, then you may manage that virtual OSE and the physical OSE under a single server SAL.</w:t>
      </w:r>
    </w:p>
    <w:p w14:paraId="47549F9C" w14:textId="77777777" w:rsidR="00A23961" w:rsidRDefault="00A23961" w:rsidP="007B2A51">
      <w:pPr>
        <w:pStyle w:val="PURBody-Indented"/>
      </w:pPr>
      <w:r w:rsidRPr="00E636C6">
        <w:t xml:space="preserve">Your server </w:t>
      </w:r>
      <w:r w:rsidRPr="007B2A51">
        <w:t>SALs</w:t>
      </w:r>
      <w:r w:rsidRPr="00E636C6">
        <w:t xml:space="preserve"> do not permit management of any OSE running any operating system software other than server operating system software.</w:t>
      </w:r>
      <w:r>
        <w:t xml:space="preserve"> </w:t>
      </w:r>
    </w:p>
    <w:p w14:paraId="147C0C0D" w14:textId="77777777" w:rsidR="00FD0B26" w:rsidRDefault="00FD0B26" w:rsidP="00FD0B26">
      <w:pPr>
        <w:pStyle w:val="PURBlueStrong-Indented"/>
      </w:pPr>
      <w:r>
        <w:t xml:space="preserve">Reassignment of </w:t>
      </w:r>
      <w:r w:rsidRPr="00E53E5B">
        <w:t>Subscriber Access License</w:t>
      </w:r>
      <w:r>
        <w:t>s (SAL)</w:t>
      </w:r>
    </w:p>
    <w:p w14:paraId="75E7032B" w14:textId="77777777" w:rsidR="00FD0B26" w:rsidRPr="00AA19FC" w:rsidRDefault="00FD0B26" w:rsidP="00FD0B26">
      <w:pPr>
        <w:pStyle w:val="PURBody-Indented"/>
      </w:pPr>
      <w:r w:rsidRPr="00EB1808">
        <w:t>You may:</w:t>
      </w:r>
    </w:p>
    <w:p w14:paraId="3A718E85" w14:textId="77777777" w:rsidR="00FD0B26" w:rsidRPr="00E8519C" w:rsidRDefault="00FD0B26" w:rsidP="00FD0B26">
      <w:pPr>
        <w:pStyle w:val="PURBullet-Indented"/>
      </w:pPr>
      <w:r w:rsidRPr="00E8519C">
        <w:t>permanently reassign your device SAL</w:t>
      </w:r>
      <w:r>
        <w:t xml:space="preserve"> </w:t>
      </w:r>
      <w:r w:rsidRPr="00E8519C">
        <w:t>from one device to another, or your user SAL from one u</w:t>
      </w:r>
      <w:r>
        <w:t xml:space="preserve">ser to </w:t>
      </w:r>
      <w:r w:rsidRPr="00E8519C">
        <w:t xml:space="preserve">another, or </w:t>
      </w:r>
    </w:p>
    <w:p w14:paraId="31754E92" w14:textId="77777777" w:rsidR="00FD0B26" w:rsidRPr="00E8519C" w:rsidRDefault="00FD0B26" w:rsidP="00FD0B26">
      <w:pPr>
        <w:pStyle w:val="PURBullet-Indented"/>
      </w:pPr>
      <w:proofErr w:type="gramStart"/>
      <w:r w:rsidRPr="00E8519C">
        <w:t>temporarily</w:t>
      </w:r>
      <w:proofErr w:type="gramEnd"/>
      <w:r w:rsidRPr="00E8519C">
        <w:t xml:space="preserve"> reassign your device SAL to a loaner device while the first device is out of service, or your user SAL to a temporary worker while the user is absent.</w:t>
      </w:r>
    </w:p>
    <w:p w14:paraId="7C541119" w14:textId="77777777" w:rsidR="00A23961" w:rsidRPr="00AE0F26" w:rsidRDefault="003814EB" w:rsidP="00A23961">
      <w:pPr>
        <w:pStyle w:val="PURBlueStrong"/>
      </w:pPr>
      <w:r>
        <w:rPr>
          <w:rStyle w:val="PURBlueStrong-IndentedChar"/>
          <w:smallCaps/>
        </w:rPr>
        <w:t>Management</w:t>
      </w:r>
      <w:r w:rsidRPr="00AE0F26">
        <w:rPr>
          <w:rStyle w:val="PURBlueStrong-IndentedChar"/>
          <w:smallCaps/>
        </w:rPr>
        <w:t xml:space="preserve"> </w:t>
      </w:r>
      <w:r w:rsidR="00A23961">
        <w:rPr>
          <w:rStyle w:val="PURBlueStrong-IndentedChar"/>
          <w:smallCaps/>
        </w:rPr>
        <w:t>SALs</w:t>
      </w:r>
      <w:r w:rsidR="00A23961" w:rsidRPr="00AE0F26">
        <w:t xml:space="preserve">  </w:t>
      </w:r>
    </w:p>
    <w:p w14:paraId="4020F906" w14:textId="77777777" w:rsidR="00A23961" w:rsidRPr="007B2A51" w:rsidRDefault="00A23961" w:rsidP="007B2A51">
      <w:pPr>
        <w:pStyle w:val="PURBody-Indented"/>
      </w:pPr>
      <w:r w:rsidRPr="002F42FF">
        <w:t xml:space="preserve">If you acquire user client SALs, you must assign them to the </w:t>
      </w:r>
      <w:r w:rsidRPr="007B2A51">
        <w:t xml:space="preserve">users of the OSEs your instances of the server software manage.  </w:t>
      </w:r>
    </w:p>
    <w:p w14:paraId="4BFE2848" w14:textId="77777777" w:rsidR="00A23961" w:rsidRPr="007B2A51" w:rsidRDefault="00A23961" w:rsidP="007B2A51">
      <w:pPr>
        <w:pStyle w:val="PURBody-Indented"/>
      </w:pPr>
      <w:r w:rsidRPr="007B2A51">
        <w:t>If you acquire OSE client or server SALs, you must assign them to the devices on which your managed OSEs will run.  A hardware partition or blade is considered to be a separate device. At any one time, the number of OSEs being managed on a device may not exceed the number of OSE client or server management SALs assigned to that device (except in the case where you are permitted to manage the physical OSE and a virtual OSE under a single server SAL as provided above).</w:t>
      </w:r>
    </w:p>
    <w:p w14:paraId="705C2879" w14:textId="77777777" w:rsidR="00A23961" w:rsidRPr="007B2A51" w:rsidRDefault="00A23961" w:rsidP="007B2A51">
      <w:pPr>
        <w:pStyle w:val="PURBody-Indented"/>
      </w:pPr>
      <w:r w:rsidRPr="007B2A51">
        <w:rPr>
          <w:rStyle w:val="PURBody-IndentedChar"/>
        </w:rPr>
        <w:t>The appropriate management SALs</w:t>
      </w:r>
      <w:r w:rsidRPr="007B2A51">
        <w:t xml:space="preserve"> (server or client, and OSE or user [if any]) for each product are listed in the Product-specific License Terms section below. </w:t>
      </w:r>
    </w:p>
    <w:p w14:paraId="1A898D64" w14:textId="77777777" w:rsidR="00A23961" w:rsidRPr="007B2A51" w:rsidRDefault="00A23961" w:rsidP="007B2A51">
      <w:pPr>
        <w:pStyle w:val="PURBody-Indented"/>
      </w:pPr>
      <w:r w:rsidRPr="007B2A51">
        <w:t xml:space="preserve">For purposes of this paragraph, to “manage” an OSE means to solicit or receive data about, configure, or give instructions to: the hardware or software associated with the OSE, other than to discover the presence of a device. </w:t>
      </w:r>
    </w:p>
    <w:p w14:paraId="2A01EA4E" w14:textId="77777777" w:rsidR="00A23961" w:rsidRPr="007B2A51" w:rsidRDefault="00A23961" w:rsidP="007B2A51">
      <w:pPr>
        <w:pStyle w:val="PURBody-Indented"/>
      </w:pPr>
      <w:r w:rsidRPr="007B2A51">
        <w:t xml:space="preserve">You do not need a management SAL for: </w:t>
      </w:r>
    </w:p>
    <w:p w14:paraId="268675EC" w14:textId="77777777" w:rsidR="00A23961" w:rsidRPr="007B2A51" w:rsidRDefault="00A23961" w:rsidP="007B2A51">
      <w:pPr>
        <w:pStyle w:val="PURBullet-Indented"/>
      </w:pPr>
      <w:r w:rsidRPr="007B2A51">
        <w:t>any OSEs in which no instances of software are running,</w:t>
      </w:r>
    </w:p>
    <w:p w14:paraId="0F66B26F" w14:textId="77777777" w:rsidR="00A23961" w:rsidRPr="007B2A51" w:rsidRDefault="00A23961" w:rsidP="007B2A51">
      <w:pPr>
        <w:pStyle w:val="PURBullet-Indented"/>
      </w:pPr>
      <w:r w:rsidRPr="007B2A51">
        <w:t>any devices functioning only as network infrastructure devices (OSI layer 3 or below), or</w:t>
      </w:r>
    </w:p>
    <w:p w14:paraId="71D7FBAD" w14:textId="77777777" w:rsidR="00A23961" w:rsidRPr="007B2A51" w:rsidRDefault="00A23961" w:rsidP="007B2A51">
      <w:pPr>
        <w:pStyle w:val="PURBullet-Indented"/>
      </w:pPr>
      <w:proofErr w:type="gramStart"/>
      <w:r w:rsidRPr="007B2A51">
        <w:t>any</w:t>
      </w:r>
      <w:proofErr w:type="gramEnd"/>
      <w:r w:rsidRPr="007B2A51">
        <w:t xml:space="preserve"> of your devices for which you are exclusively performing out of band management.  Out of band management consists of interaction via a network connection with a hardware management controller to monitor or manage the status of hardware </w:t>
      </w:r>
      <w:r w:rsidRPr="007B2A51">
        <w:lastRenderedPageBreak/>
        <w:t>components (e.g., system temperature, fan speed, power on/off, system reset, CPU availability).  Monitoring utilization of CPU, RAM, NIC, or storage is considered indirect management of the OSE and requires a management license.</w:t>
      </w:r>
    </w:p>
    <w:p w14:paraId="05DF1443" w14:textId="77777777" w:rsidR="00A23961" w:rsidRPr="002F42FF" w:rsidRDefault="00A23961" w:rsidP="007B2A51">
      <w:pPr>
        <w:pStyle w:val="PURBody-Indented"/>
        <w:rPr>
          <w:rFonts w:eastAsia="Times New Roman" w:cs="Arial"/>
          <w:szCs w:val="22"/>
        </w:rPr>
      </w:pPr>
      <w:r w:rsidRPr="002F42FF">
        <w:t xml:space="preserve">With any instance of the server software </w:t>
      </w:r>
      <w:r>
        <w:t>on your servers, you may manage:</w:t>
      </w:r>
    </w:p>
    <w:p w14:paraId="5A18FDEB" w14:textId="77777777" w:rsidR="00A23961" w:rsidRPr="007B2A51" w:rsidRDefault="00A23961" w:rsidP="007B2A51">
      <w:pPr>
        <w:pStyle w:val="PURBullet-Indented"/>
      </w:pPr>
      <w:proofErr w:type="gramStart"/>
      <w:r w:rsidRPr="007B2A51">
        <w:t>any</w:t>
      </w:r>
      <w:proofErr w:type="gramEnd"/>
      <w:r w:rsidRPr="007B2A51">
        <w:t xml:space="preserve"> number of OSEs on a device, once you assign an equal number of management SALs to that device.</w:t>
      </w:r>
    </w:p>
    <w:p w14:paraId="0BD20753" w14:textId="77777777" w:rsidR="00A23961" w:rsidRPr="007B2A51" w:rsidRDefault="00A23961" w:rsidP="007B2A51">
      <w:pPr>
        <w:pStyle w:val="PURBullet-Indented"/>
      </w:pPr>
      <w:proofErr w:type="gramStart"/>
      <w:r w:rsidRPr="007B2A51">
        <w:t>the</w:t>
      </w:r>
      <w:proofErr w:type="gramEnd"/>
      <w:r w:rsidRPr="007B2A51">
        <w:t xml:space="preserve"> OSEs users use, once you assign management SALs to those users.</w:t>
      </w:r>
    </w:p>
    <w:p w14:paraId="136FC4A9" w14:textId="77777777" w:rsidR="00A23961" w:rsidRDefault="00A23961" w:rsidP="007B2A51">
      <w:pPr>
        <w:pStyle w:val="PURBody-Indented"/>
      </w:pPr>
      <w:r w:rsidRPr="002F42FF">
        <w:t>However, you may manage the physical OSE and any virtual OSE under a single server SAL, if you use the physical OSE for the limited purposes described above.</w:t>
      </w:r>
    </w:p>
    <w:p w14:paraId="41D84223" w14:textId="77777777" w:rsidR="009A4C7C" w:rsidRPr="00AE0F26" w:rsidRDefault="009A4C7C" w:rsidP="007B2A51">
      <w:pPr>
        <w:pStyle w:val="PURBlueStrong-Indented"/>
      </w:pPr>
      <w:r w:rsidRPr="00AE0F26">
        <w:rPr>
          <w:rStyle w:val="PURBlueStrong-IndentedChar"/>
          <w:smallCaps/>
        </w:rPr>
        <w:t>Server Management License Suites</w:t>
      </w:r>
    </w:p>
    <w:p w14:paraId="206E2224" w14:textId="77777777" w:rsidR="009A4C7C" w:rsidRPr="002F42FF" w:rsidRDefault="009A4C7C" w:rsidP="007B2A51">
      <w:pPr>
        <w:pStyle w:val="PURBody-Indented"/>
      </w:pPr>
      <w:r w:rsidRPr="002F42FF">
        <w:t xml:space="preserve">As exceptions to the license terms generally governing management of </w:t>
      </w:r>
      <w:r w:rsidRPr="007B2A51">
        <w:t>OSEs</w:t>
      </w:r>
      <w:r w:rsidRPr="002F42FF">
        <w:t xml:space="preserve"> under server management SALs: </w:t>
      </w:r>
    </w:p>
    <w:p w14:paraId="3C20885C" w14:textId="77777777" w:rsidR="009A4C7C" w:rsidRDefault="009A4C7C" w:rsidP="009A4C7C">
      <w:pPr>
        <w:pStyle w:val="PURBody-Indented"/>
      </w:pPr>
      <w:r w:rsidRPr="00F84ADE">
        <w:t xml:space="preserve">You may manage </w:t>
      </w:r>
      <w:r>
        <w:t>at any one time up to four</w:t>
      </w:r>
      <w:r w:rsidRPr="00F84ADE">
        <w:t xml:space="preserve"> OSEs running on your devices to which a System Center Server Management Suite Enterprise </w:t>
      </w:r>
      <w:r>
        <w:t>SAL</w:t>
      </w:r>
      <w:r w:rsidRPr="00F84ADE">
        <w:t xml:space="preserve"> is assigned.  </w:t>
      </w:r>
      <w:r>
        <w:t xml:space="preserve">If you are managing four virtual OSEs on the licensed device and the physical OSE is being used solely to </w:t>
      </w:r>
      <w:r w:rsidRPr="00053FEE">
        <w:t>run hardwa</w:t>
      </w:r>
      <w:r>
        <w:t xml:space="preserve">re virtualization software, </w:t>
      </w:r>
      <w:r w:rsidRPr="00053FEE">
        <w:t>provide hardwa</w:t>
      </w:r>
      <w:r>
        <w:t xml:space="preserve">re virtualization services, and </w:t>
      </w:r>
      <w:r w:rsidRPr="00053FEE">
        <w:t>run software to manage and service operating system env</w:t>
      </w:r>
      <w:r>
        <w:t xml:space="preserve">ironments </w:t>
      </w:r>
      <w:r w:rsidRPr="00E948A2">
        <w:t>(or OSE</w:t>
      </w:r>
      <w:r>
        <w:t>s</w:t>
      </w:r>
      <w:r w:rsidRPr="00E948A2">
        <w:t>)</w:t>
      </w:r>
      <w:r>
        <w:t xml:space="preserve"> on that device, then you may also manage the physical OSE.</w:t>
      </w:r>
    </w:p>
    <w:p w14:paraId="471BFDA0" w14:textId="77777777" w:rsidR="009A4C7C" w:rsidRDefault="009A4C7C" w:rsidP="009A4C7C">
      <w:pPr>
        <w:pStyle w:val="PURBody-Indented"/>
      </w:pPr>
      <w:r w:rsidRPr="00F84ADE">
        <w:t>You may manage any number of OSEs run</w:t>
      </w:r>
      <w:r>
        <w:t xml:space="preserve">ning on a device to which a </w:t>
      </w:r>
      <w:r w:rsidRPr="00F84ADE">
        <w:t>System Center Server Management Suite</w:t>
      </w:r>
      <w:r>
        <w:t xml:space="preserve"> Datacenter</w:t>
      </w:r>
      <w:r w:rsidRPr="00F84ADE">
        <w:t xml:space="preserve"> </w:t>
      </w:r>
      <w:r>
        <w:t xml:space="preserve">SAL is assigned. </w:t>
      </w:r>
      <w:r w:rsidRPr="00676A71">
        <w:t xml:space="preserve">You need a </w:t>
      </w:r>
      <w:r w:rsidRPr="00F84ADE">
        <w:t>System Center Server Management Suite</w:t>
      </w:r>
      <w:r>
        <w:t xml:space="preserve"> Datacenter</w:t>
      </w:r>
      <w:r w:rsidRPr="00676A71">
        <w:t xml:space="preserve"> </w:t>
      </w:r>
      <w:r>
        <w:t>SAL</w:t>
      </w:r>
      <w:r w:rsidRPr="00676A71">
        <w:t xml:space="preserve"> for each physical processor in the</w:t>
      </w:r>
      <w:r>
        <w:t xml:space="preserve"> device</w:t>
      </w:r>
      <w:r w:rsidRPr="00676A71">
        <w:t xml:space="preserve">. </w:t>
      </w:r>
      <w:r w:rsidRPr="00F84ADE">
        <w:t>System Center Server Management Suite</w:t>
      </w:r>
      <w:r>
        <w:t xml:space="preserve"> Datacenter</w:t>
      </w:r>
      <w:r w:rsidRPr="00F84ADE">
        <w:t xml:space="preserve"> </w:t>
      </w:r>
      <w:r>
        <w:t>SALs permit management by earlier versions of these System Center Management Server products.</w:t>
      </w:r>
    </w:p>
    <w:p w14:paraId="17DDB28D" w14:textId="77777777" w:rsidR="009A4C7C" w:rsidRDefault="009A4C7C" w:rsidP="009A4C7C">
      <w:pPr>
        <w:pStyle w:val="PURBlueStrong"/>
      </w:pPr>
      <w:r>
        <w:t>Reassignment of SALs</w:t>
      </w:r>
    </w:p>
    <w:p w14:paraId="2F179361" w14:textId="77777777" w:rsidR="009A4C7C" w:rsidRDefault="009A4C7C" w:rsidP="009A4C7C">
      <w:pPr>
        <w:pStyle w:val="PURBody-Indented"/>
      </w:pPr>
      <w:r w:rsidRPr="00EB1808">
        <w:t>You may:</w:t>
      </w:r>
    </w:p>
    <w:p w14:paraId="367DC702" w14:textId="77777777" w:rsidR="009A4C7C" w:rsidRPr="00902B3A" w:rsidRDefault="009A4C7C" w:rsidP="00902B3A">
      <w:pPr>
        <w:pStyle w:val="PURBullet-Indented"/>
      </w:pPr>
      <w:r w:rsidRPr="00902B3A">
        <w:t xml:space="preserve">permanently reassign an OSE server or client SAL from one device to another, or a user client SAL from one user to another; or </w:t>
      </w:r>
    </w:p>
    <w:p w14:paraId="1248583E" w14:textId="77777777" w:rsidR="009A4C7C" w:rsidRPr="00902B3A" w:rsidRDefault="009A4C7C" w:rsidP="00902B3A">
      <w:pPr>
        <w:pStyle w:val="PURBullet-Indented"/>
      </w:pPr>
      <w:proofErr w:type="gramStart"/>
      <w:r w:rsidRPr="00902B3A">
        <w:t>temporarily</w:t>
      </w:r>
      <w:proofErr w:type="gramEnd"/>
      <w:r w:rsidRPr="00902B3A">
        <w:t xml:space="preserve"> reassign an OSE server or client  SAL to a loaner device while the first device is out of service, or </w:t>
      </w:r>
      <w:r w:rsidR="007B48A0" w:rsidRPr="00902B3A">
        <w:t xml:space="preserve">a </w:t>
      </w:r>
      <w:r w:rsidRPr="00902B3A">
        <w:t>user client SAL to a temporary worker while the user is absent.</w:t>
      </w:r>
    </w:p>
    <w:p w14:paraId="7C6E050E" w14:textId="77777777" w:rsidR="009A4C7C" w:rsidRDefault="009A4C7C" w:rsidP="009A4C7C">
      <w:pPr>
        <w:pStyle w:val="PURBlueStrong"/>
      </w:pPr>
      <w:r>
        <w:t>Software</w:t>
      </w:r>
    </w:p>
    <w:p w14:paraId="23C4F5AE" w14:textId="77777777" w:rsidR="009A4C7C" w:rsidRPr="00AA19FC" w:rsidRDefault="009A4C7C" w:rsidP="009A4C7C">
      <w:pPr>
        <w:pStyle w:val="PURBody-Indented"/>
      </w:pPr>
      <w:proofErr w:type="gramStart"/>
      <w:r w:rsidRPr="00AA19FC">
        <w:rPr>
          <w:rStyle w:val="Strong"/>
        </w:rPr>
        <w:t>Running Instances of the Server Software:</w:t>
      </w:r>
      <w:r w:rsidRPr="00AA19FC">
        <w:t xml:space="preserve">  You may run or otherwise use any number of instances of the server software in physical or virtual operating system environments (or OSEs) on any number of devices.</w:t>
      </w:r>
      <w:proofErr w:type="gramEnd"/>
    </w:p>
    <w:p w14:paraId="5611D6F9" w14:textId="77777777" w:rsidR="009A4C7C" w:rsidRDefault="009A4C7C" w:rsidP="009A4C7C">
      <w:pPr>
        <w:pStyle w:val="PURBody-Indented"/>
      </w:pPr>
      <w:r w:rsidRPr="00AA19FC">
        <w:rPr>
          <w:rStyle w:val="Strong"/>
        </w:rPr>
        <w:t>Running I</w:t>
      </w:r>
      <w:r>
        <w:rPr>
          <w:rStyle w:val="Strong"/>
        </w:rPr>
        <w:t>nstances of the Client Software</w:t>
      </w:r>
      <w:r w:rsidRPr="00AA19FC">
        <w:rPr>
          <w:rStyle w:val="Strong"/>
        </w:rPr>
        <w:t xml:space="preserve">: </w:t>
      </w:r>
      <w:r w:rsidRPr="00AA19FC">
        <w:t xml:space="preserve">You may run or otherwise use any number of instances of the client software listed in </w:t>
      </w:r>
      <w:hyperlink w:anchor="Appendix1" w:history="1">
        <w:r w:rsidR="00C4367D">
          <w:rPr>
            <w:rStyle w:val="Hyperlink"/>
          </w:rPr>
          <w:t>Appendix 1</w:t>
        </w:r>
      </w:hyperlink>
      <w:r w:rsidRPr="00AA19FC">
        <w:t xml:space="preserve"> in physical or virtual operating system environments (or OSEs) on any number of devices. You may use the client software only wi</w:t>
      </w:r>
      <w:r>
        <w:t>th the server software directly</w:t>
      </w:r>
      <w:r w:rsidRPr="00AA19FC">
        <w:t xml:space="preserve"> or indirectly t</w:t>
      </w:r>
      <w:r>
        <w:t xml:space="preserve">hrough other client software.  </w:t>
      </w:r>
    </w:p>
    <w:p w14:paraId="0570E23B" w14:textId="77777777" w:rsidR="009A4C7C" w:rsidRPr="00AE0F26" w:rsidRDefault="009A4C7C" w:rsidP="009A4C7C">
      <w:pPr>
        <w:pStyle w:val="PURBlueStrong"/>
      </w:pPr>
      <w:r w:rsidRPr="00AE0F26">
        <w:rPr>
          <w:rStyle w:val="PURBlueStrong-IndentedChar"/>
          <w:smallCaps/>
        </w:rPr>
        <w:t>Creating and Storing Instances on Your Servers or Storage Media</w:t>
      </w:r>
      <w:r w:rsidRPr="00AE0F26">
        <w:t xml:space="preserve"> </w:t>
      </w:r>
    </w:p>
    <w:p w14:paraId="56A3A7C1" w14:textId="77777777" w:rsidR="009A4C7C" w:rsidRPr="00FD0417" w:rsidRDefault="003814EB" w:rsidP="009A4C7C">
      <w:pPr>
        <w:pStyle w:val="PURBody-Indented"/>
      </w:pPr>
      <w:r>
        <w:t>You have the additional rights below for each software license you acqu</w:t>
      </w:r>
      <w:r w:rsidR="009A4C7C" w:rsidRPr="00FD0417">
        <w:t>ire, you may:</w:t>
      </w:r>
    </w:p>
    <w:p w14:paraId="5F678B67" w14:textId="77777777" w:rsidR="009A4C7C" w:rsidRPr="00292B91" w:rsidRDefault="009A4C7C" w:rsidP="009A4C7C">
      <w:pPr>
        <w:pStyle w:val="PURBullet-Indented"/>
      </w:pPr>
      <w:r w:rsidRPr="00292B91">
        <w:t xml:space="preserve">Create any number of instances of the server software and </w:t>
      </w:r>
      <w:r w:rsidR="003814EB">
        <w:t>client</w:t>
      </w:r>
      <w:r w:rsidR="003814EB" w:rsidRPr="00292B91">
        <w:t xml:space="preserve"> </w:t>
      </w:r>
      <w:r w:rsidRPr="00292B91">
        <w:t>software.</w:t>
      </w:r>
    </w:p>
    <w:p w14:paraId="225BC4AA" w14:textId="77777777" w:rsidR="009A4C7C" w:rsidRPr="00292B91" w:rsidRDefault="009A4C7C" w:rsidP="009A4C7C">
      <w:pPr>
        <w:pStyle w:val="PURBullet-Indented"/>
      </w:pPr>
      <w:r w:rsidRPr="00292B91">
        <w:t xml:space="preserve">Store instances of the server software and </w:t>
      </w:r>
      <w:r w:rsidR="003814EB">
        <w:t>client</w:t>
      </w:r>
      <w:r w:rsidR="003814EB" w:rsidRPr="00292B91">
        <w:t xml:space="preserve"> </w:t>
      </w:r>
      <w:r w:rsidRPr="00292B91">
        <w:t>software on any of your servers or storage media.</w:t>
      </w:r>
    </w:p>
    <w:p w14:paraId="359463DB" w14:textId="77777777" w:rsidR="009A4C7C" w:rsidRDefault="009A4C7C" w:rsidP="009A4C7C">
      <w:pPr>
        <w:pStyle w:val="PURBullet-Indented"/>
      </w:pPr>
      <w:r w:rsidRPr="00292B91">
        <w:t xml:space="preserve">Create and store instances of the server software and </w:t>
      </w:r>
      <w:r w:rsidR="003814EB">
        <w:t>client</w:t>
      </w:r>
      <w:r w:rsidR="003814EB" w:rsidRPr="00292B91">
        <w:t xml:space="preserve"> </w:t>
      </w:r>
      <w:r w:rsidRPr="00292B91">
        <w:t xml:space="preserve">software solely to exercise your right to run instances of the server software under </w:t>
      </w:r>
      <w:r w:rsidR="003814EB">
        <w:t xml:space="preserve">the software </w:t>
      </w:r>
      <w:r w:rsidRPr="00292B91">
        <w:t>licenses as described above (e.g., you may not distribute instances to third parties)</w:t>
      </w:r>
      <w:r>
        <w:t>.</w:t>
      </w:r>
    </w:p>
    <w:p w14:paraId="18C7A7F2" w14:textId="77777777" w:rsidR="009A4C7C" w:rsidRPr="00AE0F26" w:rsidRDefault="009A4C7C" w:rsidP="009A4C7C">
      <w:pPr>
        <w:pStyle w:val="PURBlueStrong"/>
        <w:rPr>
          <w:rStyle w:val="PURBlueStrong-IndentedChar"/>
          <w:smallCaps/>
        </w:rPr>
      </w:pPr>
      <w:r w:rsidRPr="00AE0F26">
        <w:rPr>
          <w:rStyle w:val="PURBlueStrong-IndentedChar"/>
          <w:smallCaps/>
        </w:rPr>
        <w:t>Management and Configuration Packs</w:t>
      </w:r>
    </w:p>
    <w:p w14:paraId="3E82AB28" w14:textId="77777777" w:rsidR="009A4C7C" w:rsidRPr="00292B91" w:rsidRDefault="009A4C7C" w:rsidP="009A4C7C">
      <w:pPr>
        <w:pStyle w:val="PURBody-Indented"/>
      </w:pPr>
      <w:r w:rsidRPr="00292B91">
        <w:t>The software may contain</w:t>
      </w:r>
      <w:r w:rsidRPr="00292B91" w:rsidDel="00314D36">
        <w:t xml:space="preserve"> </w:t>
      </w:r>
      <w:r w:rsidRPr="00292B91">
        <w:t xml:space="preserve">Management or Configuration Packs.  The license terms for the applicable System Center products in </w:t>
      </w:r>
      <w:r w:rsidR="003814EB">
        <w:t>this SAL licensing model s</w:t>
      </w:r>
      <w:r w:rsidRPr="00292B91">
        <w:t>ection apply to your use of these Packs.</w:t>
      </w:r>
    </w:p>
    <w:p w14:paraId="35ECF8DF" w14:textId="77777777" w:rsidR="00D548C0" w:rsidRDefault="009A4C7C" w:rsidP="006F1DFB">
      <w:pPr>
        <w:pStyle w:val="PURHeading2"/>
        <w:pBdr>
          <w:bottom w:val="single" w:sz="4" w:space="1" w:color="auto"/>
        </w:pBdr>
        <w:sectPr w:rsidR="00D548C0" w:rsidSect="00BF78C0">
          <w:type w:val="continuous"/>
          <w:pgSz w:w="12240" w:h="15840" w:code="1"/>
          <w:pgMar w:top="1170" w:right="720" w:bottom="720" w:left="720" w:header="432" w:footer="288" w:gutter="0"/>
          <w:cols w:space="360"/>
          <w:docGrid w:linePitch="360"/>
        </w:sectPr>
      </w:pPr>
      <w:bookmarkStart w:id="290" w:name="SALTerms_Desktop"/>
      <w:r>
        <w:t>Desktop Applications</w:t>
      </w:r>
    </w:p>
    <w:bookmarkEnd w:id="290"/>
    <w:p w14:paraId="5F144698" w14:textId="77777777" w:rsidR="00BF78C0" w:rsidRPr="00BF78C0" w:rsidRDefault="00BF78C0" w:rsidP="00BF78C0">
      <w:pPr>
        <w:pStyle w:val="PURBullet"/>
      </w:pPr>
      <w:r w:rsidRPr="00BF78C0">
        <w:lastRenderedPageBreak/>
        <w:t>Expression Encoder Pro 4</w:t>
      </w:r>
    </w:p>
    <w:p w14:paraId="27E52F47" w14:textId="77777777" w:rsidR="00BF78C0" w:rsidRPr="00BF78C0" w:rsidRDefault="00BF78C0" w:rsidP="00BF78C0">
      <w:pPr>
        <w:pStyle w:val="PURBullet"/>
      </w:pPr>
      <w:r w:rsidRPr="00BF78C0">
        <w:t>Expression Studio 4 Ultimate</w:t>
      </w:r>
    </w:p>
    <w:p w14:paraId="1E538C83" w14:textId="77777777" w:rsidR="00BF78C0" w:rsidRPr="00BF78C0" w:rsidRDefault="00BF78C0" w:rsidP="00BF78C0">
      <w:pPr>
        <w:pStyle w:val="PURBullet"/>
      </w:pPr>
      <w:r w:rsidRPr="00BF78C0">
        <w:t>Expression Studio 4 Web Professional</w:t>
      </w:r>
    </w:p>
    <w:p w14:paraId="06424FA4" w14:textId="77777777" w:rsidR="00BF78C0" w:rsidRPr="00BF78C0" w:rsidRDefault="00BF78C0" w:rsidP="00BF78C0">
      <w:pPr>
        <w:pStyle w:val="PURBullet"/>
      </w:pPr>
      <w:r w:rsidRPr="00BF78C0">
        <w:t>Office Multi Language Pack 2010</w:t>
      </w:r>
    </w:p>
    <w:p w14:paraId="38F5F615" w14:textId="77777777" w:rsidR="00BF78C0" w:rsidRPr="00BF78C0" w:rsidRDefault="00BF78C0" w:rsidP="00BF78C0">
      <w:pPr>
        <w:pStyle w:val="PURBullet"/>
      </w:pPr>
      <w:r w:rsidRPr="00BF78C0">
        <w:t xml:space="preserve">Office Professional Plus 2010 </w:t>
      </w:r>
    </w:p>
    <w:p w14:paraId="4EEE639D" w14:textId="77777777" w:rsidR="00FA0FD5" w:rsidRDefault="00FA0FD5" w:rsidP="00FA0FD5">
      <w:pPr>
        <w:pStyle w:val="PURBullet"/>
      </w:pPr>
      <w:r w:rsidRPr="00BF78C0">
        <w:t>Office Standard 2010</w:t>
      </w:r>
    </w:p>
    <w:p w14:paraId="31137321" w14:textId="77777777" w:rsidR="008B1CCE" w:rsidRPr="00BF78C0" w:rsidRDefault="008B1CCE" w:rsidP="008B1CCE">
      <w:pPr>
        <w:pStyle w:val="PURBullet"/>
      </w:pPr>
      <w:r>
        <w:t>Project 2010</w:t>
      </w:r>
      <w:r w:rsidRPr="00BF78C0">
        <w:t xml:space="preserve"> Professional</w:t>
      </w:r>
    </w:p>
    <w:p w14:paraId="52347F92" w14:textId="77777777" w:rsidR="00234924" w:rsidRDefault="00BF78C0" w:rsidP="00BF78C0">
      <w:pPr>
        <w:pStyle w:val="PURBullet"/>
      </w:pPr>
      <w:r w:rsidRPr="00BF78C0">
        <w:t>Project 2010 Standard</w:t>
      </w:r>
    </w:p>
    <w:p w14:paraId="430EE1ED" w14:textId="77777777" w:rsidR="008B1CCE" w:rsidRPr="00BF78C0" w:rsidRDefault="008B1CCE" w:rsidP="008B1CCE">
      <w:pPr>
        <w:pStyle w:val="PURBullet"/>
      </w:pPr>
      <w:r>
        <w:t>Visio 2010 Premium</w:t>
      </w:r>
      <w:r w:rsidRPr="00BF78C0">
        <w:t xml:space="preserve"> </w:t>
      </w:r>
    </w:p>
    <w:p w14:paraId="2CFE0B6E" w14:textId="77777777" w:rsidR="00FA0FD5" w:rsidRDefault="00FA0FD5" w:rsidP="00BF78C0">
      <w:pPr>
        <w:pStyle w:val="PURBullet"/>
      </w:pPr>
      <w:r>
        <w:lastRenderedPageBreak/>
        <w:t>Visio 2010 Professional</w:t>
      </w:r>
    </w:p>
    <w:p w14:paraId="290935A2" w14:textId="77777777" w:rsidR="008B1CCE" w:rsidRDefault="008B1CCE" w:rsidP="008B1CCE">
      <w:pPr>
        <w:pStyle w:val="PURBullet"/>
      </w:pPr>
      <w:r w:rsidRPr="00BF78C0">
        <w:t>Visio 2010 Standard</w:t>
      </w:r>
    </w:p>
    <w:p w14:paraId="615B43F1" w14:textId="77777777" w:rsidR="008B1CCE" w:rsidRDefault="008B1CCE" w:rsidP="008B1CCE">
      <w:pPr>
        <w:pStyle w:val="PURBullet"/>
      </w:pPr>
      <w:r>
        <w:t>Visual Studio 2010 Premium</w:t>
      </w:r>
    </w:p>
    <w:p w14:paraId="054A6852" w14:textId="77777777" w:rsidR="00FA0FD5" w:rsidRDefault="00BF78C0" w:rsidP="00BF78C0">
      <w:pPr>
        <w:pStyle w:val="PURBullet"/>
      </w:pPr>
      <w:r w:rsidRPr="00BF78C0">
        <w:t>Visual Studio 2010 Professional</w:t>
      </w:r>
    </w:p>
    <w:p w14:paraId="1290B742" w14:textId="77777777" w:rsidR="00BF78C0" w:rsidRPr="00BF78C0" w:rsidRDefault="00FA0FD5" w:rsidP="00BF78C0">
      <w:pPr>
        <w:pStyle w:val="PURBullet"/>
      </w:pPr>
      <w:r>
        <w:t>Visual Studio 2010 Ultimate</w:t>
      </w:r>
    </w:p>
    <w:p w14:paraId="54D30B8F" w14:textId="77777777" w:rsidR="00BF78C0" w:rsidRPr="00BF78C0" w:rsidRDefault="00BF78C0" w:rsidP="00BF78C0">
      <w:pPr>
        <w:pStyle w:val="PURBullet"/>
      </w:pPr>
      <w:r w:rsidRPr="00BF78C0">
        <w:t xml:space="preserve">Visual </w:t>
      </w:r>
      <w:r w:rsidR="008B1CCE">
        <w:t xml:space="preserve">Studio </w:t>
      </w:r>
      <w:proofErr w:type="spellStart"/>
      <w:r w:rsidRPr="00BF78C0">
        <w:t>LightSwitch</w:t>
      </w:r>
      <w:proofErr w:type="spellEnd"/>
      <w:r w:rsidRPr="00BF78C0">
        <w:t xml:space="preserve"> 2011</w:t>
      </w:r>
    </w:p>
    <w:p w14:paraId="3F6F49B6" w14:textId="77777777" w:rsidR="00BF78C0" w:rsidRPr="00BF78C0" w:rsidRDefault="00BF78C0" w:rsidP="00BF78C0">
      <w:pPr>
        <w:pStyle w:val="PURBullet"/>
      </w:pPr>
      <w:r w:rsidRPr="00BF78C0">
        <w:t>Visual Studio Team Explorer Everywhere 2010</w:t>
      </w:r>
    </w:p>
    <w:p w14:paraId="2B6BA003" w14:textId="77777777" w:rsidR="00BF78C0" w:rsidRPr="00BF78C0" w:rsidRDefault="00BF78C0" w:rsidP="00BF78C0">
      <w:pPr>
        <w:pStyle w:val="PURBullet"/>
      </w:pPr>
      <w:r w:rsidRPr="00BF78C0">
        <w:t>Visual Studio Test Professional 2010</w:t>
      </w:r>
    </w:p>
    <w:p w14:paraId="5AE66536" w14:textId="77777777" w:rsidR="00D548C0" w:rsidRPr="00BF78C0" w:rsidRDefault="00BF78C0" w:rsidP="00BF78C0">
      <w:pPr>
        <w:pStyle w:val="PURBullet"/>
        <w:sectPr w:rsidR="00D548C0" w:rsidRPr="00BF78C0" w:rsidSect="00D548C0">
          <w:type w:val="continuous"/>
          <w:pgSz w:w="12240" w:h="15840" w:code="1"/>
          <w:pgMar w:top="1170" w:right="720" w:bottom="720" w:left="720" w:header="432" w:footer="288" w:gutter="0"/>
          <w:cols w:num="2" w:space="360"/>
          <w:docGrid w:linePitch="360"/>
        </w:sectPr>
      </w:pPr>
      <w:r>
        <w:t>Windows 7 Professional Upgrade</w:t>
      </w:r>
    </w:p>
    <w:p w14:paraId="53C5A574" w14:textId="77777777" w:rsidR="00D548C0" w:rsidRPr="00D548C0" w:rsidRDefault="00D548C0" w:rsidP="00D548C0">
      <w:pPr>
        <w:pStyle w:val="PURBody"/>
        <w:sectPr w:rsidR="00D548C0" w:rsidRPr="00D548C0" w:rsidSect="00D548C0">
          <w:type w:val="continuous"/>
          <w:pgSz w:w="12240" w:h="15840" w:code="1"/>
          <w:pgMar w:top="1170" w:right="720" w:bottom="720" w:left="720" w:header="432" w:footer="288" w:gutter="0"/>
          <w:cols w:space="360"/>
          <w:docGrid w:linePitch="360"/>
        </w:sectPr>
      </w:pPr>
    </w:p>
    <w:p w14:paraId="60692F00" w14:textId="77777777" w:rsidR="009A4C7C" w:rsidRPr="00501DAF" w:rsidRDefault="009A4C7C" w:rsidP="009A4C7C">
      <w:pPr>
        <w:pStyle w:val="PURBlueStrong"/>
      </w:pPr>
      <w:r w:rsidRPr="00501DAF">
        <w:rPr>
          <w:rStyle w:val="PURBlueStrong-IndentedChar"/>
          <w:smallCaps/>
        </w:rPr>
        <w:lastRenderedPageBreak/>
        <w:t>Subscriber Access Licenses (SALs)</w:t>
      </w:r>
    </w:p>
    <w:p w14:paraId="3E3D075D" w14:textId="77777777" w:rsidR="009A4C7C" w:rsidRPr="00902B3A" w:rsidRDefault="009A4C7C" w:rsidP="00902B3A">
      <w:pPr>
        <w:pStyle w:val="PURBody-Indented"/>
      </w:pPr>
      <w:r w:rsidRPr="00902B3A">
        <w:t xml:space="preserve">You must acquire and assign a SAL to each user that is authorized to access your instances of the software directly or indirectly, regardless of actual access of the software.  Device SALs are not available except for products that we designate in the Product-Specific License Terms section).  A hardware partition or blade is considered to be a separate device. </w:t>
      </w:r>
    </w:p>
    <w:p w14:paraId="465057FF" w14:textId="77777777" w:rsidR="009A4C7C" w:rsidRPr="007B4B30" w:rsidRDefault="009A4C7C" w:rsidP="007B4B30">
      <w:pPr>
        <w:pStyle w:val="PURBlueStrong"/>
      </w:pPr>
      <w:r w:rsidRPr="007B4B30">
        <w:rPr>
          <w:rStyle w:val="PURBlueStrong-IndentedChar"/>
          <w:smallCaps/>
        </w:rPr>
        <w:t>Types of SALs</w:t>
      </w:r>
    </w:p>
    <w:p w14:paraId="134CA9FB" w14:textId="77777777" w:rsidR="009A4C7C" w:rsidRPr="007A3ED2" w:rsidRDefault="009A4C7C" w:rsidP="009A4C7C">
      <w:pPr>
        <w:pStyle w:val="PURBody-Indented"/>
      </w:pPr>
      <w:r w:rsidRPr="007A3ED2">
        <w:t xml:space="preserve">There are two types of SALs: one for </w:t>
      </w:r>
      <w:r>
        <w:t>users</w:t>
      </w:r>
      <w:r w:rsidRPr="007A3ED2">
        <w:t xml:space="preserve"> and one for </w:t>
      </w:r>
      <w:r>
        <w:t>devices</w:t>
      </w:r>
      <w:r w:rsidRPr="007A3ED2">
        <w:t>.</w:t>
      </w:r>
    </w:p>
    <w:p w14:paraId="7F21BB93" w14:textId="77777777" w:rsidR="009A4C7C" w:rsidRDefault="009A4C7C" w:rsidP="009A4C7C">
      <w:pPr>
        <w:pStyle w:val="PURBody-Indented"/>
      </w:pPr>
      <w:r w:rsidRPr="00747B1F">
        <w:rPr>
          <w:rStyle w:val="Strong"/>
        </w:rPr>
        <w:t>User SALs:</w:t>
      </w:r>
      <w:r>
        <w:rPr>
          <w:b/>
        </w:rPr>
        <w:t xml:space="preserve"> </w:t>
      </w:r>
      <w:r>
        <w:t xml:space="preserve">Each user SAL permits one user to use any device to access and use the software. </w:t>
      </w:r>
    </w:p>
    <w:p w14:paraId="4C25FBD9" w14:textId="77777777" w:rsidR="009A4C7C" w:rsidRPr="007B2A51" w:rsidRDefault="009A4C7C" w:rsidP="007B2A51">
      <w:pPr>
        <w:pStyle w:val="PURBody-Indented"/>
        <w:rPr>
          <w:b/>
        </w:rPr>
      </w:pPr>
      <w:r w:rsidRPr="00747B1F">
        <w:rPr>
          <w:rStyle w:val="Strong"/>
        </w:rPr>
        <w:t>Device SALs</w:t>
      </w:r>
      <w:r>
        <w:rPr>
          <w:b/>
        </w:rPr>
        <w:t>:</w:t>
      </w:r>
      <w:r w:rsidR="007B2A51">
        <w:rPr>
          <w:b/>
        </w:rPr>
        <w:t xml:space="preserve"> </w:t>
      </w:r>
      <w:r>
        <w:rPr>
          <w:b/>
          <w:szCs w:val="18"/>
        </w:rPr>
        <w:t>Service Device and/or Rental Device</w:t>
      </w:r>
      <w:r>
        <w:rPr>
          <w:b/>
          <w:bCs/>
          <w:szCs w:val="18"/>
        </w:rPr>
        <w:t>.</w:t>
      </w:r>
      <w:r>
        <w:rPr>
          <w:szCs w:val="18"/>
        </w:rPr>
        <w:t xml:space="preserve"> </w:t>
      </w:r>
      <w:r w:rsidRPr="006F3F4E">
        <w:t>Before you use the software under a license, you must assi</w:t>
      </w:r>
      <w:r>
        <w:t>gn that license to one device (</w:t>
      </w:r>
      <w:r w:rsidRPr="007B2A51">
        <w:t>physical</w:t>
      </w:r>
      <w:r>
        <w:t xml:space="preserve"> hardware system). </w:t>
      </w:r>
      <w:r w:rsidRPr="006F3F4E">
        <w:t>That device is the</w:t>
      </w:r>
      <w:r>
        <w:t xml:space="preserve"> “service</w:t>
      </w:r>
      <w:r w:rsidRPr="006F3F4E">
        <w:t xml:space="preserve"> device</w:t>
      </w:r>
      <w:r>
        <w:t xml:space="preserve"> </w:t>
      </w:r>
      <w:r>
        <w:rPr>
          <w:bCs/>
        </w:rPr>
        <w:t>and/or rental device</w:t>
      </w:r>
      <w:r>
        <w:t>.</w:t>
      </w:r>
      <w:r w:rsidRPr="006F3F4E">
        <w:t>”</w:t>
      </w:r>
      <w:r>
        <w:t xml:space="preserve"> </w:t>
      </w:r>
      <w:r w:rsidRPr="006F3F4E">
        <w:t>A hardware partition or blade is considered to be a separate device</w:t>
      </w:r>
      <w:r>
        <w:rPr>
          <w:b/>
          <w:bCs/>
        </w:rPr>
        <w:t>.</w:t>
      </w:r>
      <w:r>
        <w:rPr>
          <w:szCs w:val="18"/>
        </w:rPr>
        <w:t xml:space="preserve"> </w:t>
      </w:r>
      <w:r w:rsidRPr="004D5D5F">
        <w:rPr>
          <w:szCs w:val="18"/>
        </w:rPr>
        <w:t xml:space="preserve">You may install and use any number of copies of the software on the service device </w:t>
      </w:r>
      <w:r w:rsidRPr="004D5D5F">
        <w:rPr>
          <w:bCs/>
        </w:rPr>
        <w:t>and/or rental device</w:t>
      </w:r>
      <w:r w:rsidRPr="004D5D5F">
        <w:rPr>
          <w:szCs w:val="18"/>
        </w:rPr>
        <w:t>.</w:t>
      </w:r>
    </w:p>
    <w:p w14:paraId="683BA100" w14:textId="77777777" w:rsidR="009A4C7C" w:rsidRPr="00747B1F" w:rsidRDefault="009A4C7C" w:rsidP="009A4C7C">
      <w:pPr>
        <w:pStyle w:val="PURBlueStrong"/>
      </w:pPr>
      <w:r w:rsidRPr="00747B1F">
        <w:t>Concurrent Connections for User SALs</w:t>
      </w:r>
    </w:p>
    <w:p w14:paraId="529C6FCA" w14:textId="77777777" w:rsidR="00923EF2" w:rsidRDefault="00923EF2" w:rsidP="00902B3A">
      <w:pPr>
        <w:pStyle w:val="PURBody-Indented"/>
        <w:rPr>
          <w:b/>
          <w:i/>
          <w:lang w:eastAsia="zh-CN"/>
        </w:rPr>
      </w:pPr>
      <w:r w:rsidRPr="00923EF2">
        <w:rPr>
          <w:lang w:eastAsia="zh-CN"/>
        </w:rPr>
        <w:t>You must acquire a SAL for each concurrent connection to a server running the software (using multiple devices).  For example, you must obtain one SAL for a user who wants to access the server software from both a PC and a separate laptop at different times of the day.  However, you must acquire two SALs for the user if the user wants to access the software from both devices at the same time.</w:t>
      </w:r>
      <w:r w:rsidRPr="00923EF2">
        <w:rPr>
          <w:b/>
          <w:i/>
          <w:lang w:eastAsia="zh-CN"/>
        </w:rPr>
        <w:t xml:space="preserve">  </w:t>
      </w:r>
    </w:p>
    <w:p w14:paraId="56797CB6" w14:textId="77777777" w:rsidR="009A4C7C" w:rsidRPr="00A324A8" w:rsidRDefault="009A4C7C" w:rsidP="00A324A8">
      <w:pPr>
        <w:pStyle w:val="PURBlueStrong"/>
      </w:pPr>
      <w:r w:rsidRPr="00A324A8">
        <w:rPr>
          <w:rStyle w:val="PURBlueStrong-IndentedChar"/>
          <w:smallCaps/>
        </w:rPr>
        <w:t>Reassignment of SALs</w:t>
      </w:r>
    </w:p>
    <w:p w14:paraId="0DB23447" w14:textId="77777777" w:rsidR="009A4C7C" w:rsidRPr="00747B1F" w:rsidRDefault="009A4C7C" w:rsidP="009A4C7C">
      <w:pPr>
        <w:pStyle w:val="PURBody-Indented"/>
      </w:pPr>
      <w:r w:rsidRPr="00E53E5B">
        <w:rPr>
          <w:rFonts w:ascii="Tahoma" w:hAnsi="Tahoma" w:cs="Tahoma"/>
          <w:szCs w:val="18"/>
        </w:rPr>
        <w:t>You may:</w:t>
      </w:r>
    </w:p>
    <w:p w14:paraId="088C3953" w14:textId="77777777" w:rsidR="009A4C7C" w:rsidRPr="00747B1F" w:rsidRDefault="009A4C7C" w:rsidP="009A4C7C">
      <w:pPr>
        <w:pStyle w:val="PURBullet-Indented"/>
      </w:pPr>
      <w:r w:rsidRPr="00747B1F">
        <w:t xml:space="preserve">permanently reassign your device SAL from one device to another, or your user SAL from one user to another, or </w:t>
      </w:r>
    </w:p>
    <w:p w14:paraId="067FDB1B" w14:textId="77777777" w:rsidR="00893CE7" w:rsidRDefault="009A4C7C" w:rsidP="00893CE7">
      <w:pPr>
        <w:pStyle w:val="PURBullet-Indented"/>
      </w:pPr>
      <w:proofErr w:type="gramStart"/>
      <w:r w:rsidRPr="00747B1F">
        <w:t>temporarily</w:t>
      </w:r>
      <w:proofErr w:type="gramEnd"/>
      <w:r w:rsidRPr="00747B1F">
        <w:t xml:space="preserve"> reassign your device SAL to a loaner device while the first device is out of service, or your user SAL to a temporary worker while the user is absent.</w:t>
      </w:r>
    </w:p>
    <w:p w14:paraId="720545E4" w14:textId="77777777" w:rsidR="00893CE7" w:rsidRDefault="005A7E54" w:rsidP="00893CE7">
      <w:pPr>
        <w:pStyle w:val="PURBullet-Indented"/>
        <w:numPr>
          <w:ilvl w:val="0"/>
          <w:numId w:val="0"/>
        </w:numPr>
        <w:ind w:left="540"/>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4F5726AD" w14:textId="77777777" w:rsidR="009A4C7C" w:rsidRDefault="009A4C7C" w:rsidP="009A4C7C">
      <w:pPr>
        <w:pStyle w:val="PURHeading1"/>
      </w:pPr>
      <w:r>
        <w:t xml:space="preserve">Product-Specific License Terms </w:t>
      </w:r>
    </w:p>
    <w:p w14:paraId="5D739596" w14:textId="19C052FF" w:rsidR="009A4C7C" w:rsidRDefault="009A4C7C" w:rsidP="009A4C7C">
      <w:pPr>
        <w:pStyle w:val="PURProductName"/>
      </w:pPr>
      <w:bookmarkStart w:id="291" w:name="_Toc299519115"/>
      <w:bookmarkStart w:id="292" w:name="_Toc299531547"/>
      <w:bookmarkStart w:id="293" w:name="_Toc299531871"/>
      <w:bookmarkStart w:id="294" w:name="_Toc299957154"/>
      <w:bookmarkStart w:id="295" w:name="_Toc300000102"/>
      <w:bookmarkStart w:id="296" w:name="_Toc300000218"/>
      <w:r>
        <w:t xml:space="preserve">Exchange Server 2010 </w:t>
      </w:r>
      <w:r w:rsidR="00BC6C4C">
        <w:t xml:space="preserve">Standard and </w:t>
      </w:r>
      <w:r>
        <w:t>Enterprise</w:t>
      </w:r>
      <w:bookmarkEnd w:id="291"/>
      <w:bookmarkEnd w:id="292"/>
      <w:bookmarkEnd w:id="293"/>
      <w:bookmarkEnd w:id="294"/>
      <w:bookmarkEnd w:id="295"/>
      <w:bookmarkEnd w:id="296"/>
      <w:r w:rsidR="00231176">
        <w:fldChar w:fldCharType="begin"/>
      </w:r>
      <w:r>
        <w:instrText xml:space="preserve"> XE "</w:instrText>
      </w:r>
      <w:r w:rsidRPr="00850A33">
        <w:instrText xml:space="preserve">Exchange Server 2010 </w:instrText>
      </w:r>
      <w:r w:rsidR="00232A46">
        <w:instrText xml:space="preserve">Standard and </w:instrText>
      </w:r>
      <w:r w:rsidRPr="00850A33">
        <w:instrText>Enterprise</w:instrText>
      </w:r>
      <w:r>
        <w:instrText xml:space="preserve">" </w:instrText>
      </w:r>
      <w:r w:rsidR="00231176">
        <w:fldChar w:fldCharType="end"/>
      </w:r>
    </w:p>
    <w:p w14:paraId="363E740F"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14:paraId="2A0D9AD1" w14:textId="77777777" w:rsidTr="00CA5725">
        <w:tc>
          <w:tcPr>
            <w:tcW w:w="2444" w:type="pct"/>
            <w:tcBorders>
              <w:top w:val="single" w:sz="4" w:space="0" w:color="auto"/>
            </w:tcBorders>
          </w:tcPr>
          <w:p w14:paraId="14F731C1" w14:textId="77777777" w:rsidR="009A4C7C" w:rsidRPr="003667B6" w:rsidRDefault="008F7770" w:rsidP="008F7770">
            <w:pPr>
              <w:pStyle w:val="PURLMSH"/>
            </w:pPr>
            <w:r>
              <w:t xml:space="preserve">Applicable Section of </w:t>
            </w:r>
            <w:r w:rsidR="00C54E23">
              <w:t xml:space="preserve">SAL </w:t>
            </w:r>
            <w:r>
              <w:t>General Terms</w:t>
            </w:r>
            <w:r w:rsidR="009A4C7C">
              <w:t xml:space="preserve">: </w:t>
            </w:r>
            <w:hyperlink w:anchor="SALTerms_Server" w:history="1">
              <w:r w:rsidRPr="00C54E23">
                <w:rPr>
                  <w:rStyle w:val="Hyperlink"/>
                </w:rPr>
                <w:t>Server Software</w:t>
              </w:r>
            </w:hyperlink>
          </w:p>
        </w:tc>
        <w:tc>
          <w:tcPr>
            <w:tcW w:w="2556" w:type="pct"/>
            <w:gridSpan w:val="2"/>
            <w:tcBorders>
              <w:top w:val="single" w:sz="4" w:space="0" w:color="auto"/>
            </w:tcBorders>
          </w:tcPr>
          <w:p w14:paraId="6A3C6578" w14:textId="77777777" w:rsidR="009A4C7C" w:rsidRDefault="004F154D" w:rsidP="009A4C7C">
            <w:pPr>
              <w:pStyle w:val="PURLMSH"/>
            </w:pPr>
            <w:r>
              <w:t>See Applicable Notice</w:t>
            </w:r>
            <w:r w:rsidR="00A324A8">
              <w:t xml:space="preserve">: </w:t>
            </w:r>
            <w:r w:rsidR="00A324A8">
              <w:rPr>
                <w:b/>
              </w:rPr>
              <w:t>No</w:t>
            </w:r>
          </w:p>
        </w:tc>
      </w:tr>
      <w:tr w:rsidR="009A4C7C" w14:paraId="3C09CAEC" w14:textId="77777777" w:rsidTr="00CA5725">
        <w:tc>
          <w:tcPr>
            <w:tcW w:w="2444" w:type="pct"/>
          </w:tcPr>
          <w:p w14:paraId="66F8FED1" w14:textId="77777777" w:rsidR="00F418D0" w:rsidRPr="00F418D0" w:rsidRDefault="009A4C7C" w:rsidP="009A4C7C">
            <w:pPr>
              <w:pStyle w:val="PURLMSH"/>
              <w:rPr>
                <w:i/>
              </w:rPr>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556" w:type="pct"/>
            <w:gridSpan w:val="2"/>
          </w:tcPr>
          <w:p w14:paraId="79548F49" w14:textId="77777777" w:rsidR="009A4C7C" w:rsidRDefault="009A4C7C" w:rsidP="009A4C7C">
            <w:pPr>
              <w:pStyle w:val="PURLMSH"/>
            </w:pPr>
          </w:p>
        </w:tc>
      </w:tr>
      <w:tr w:rsidR="009A4C7C" w:rsidRPr="00501DAF" w14:paraId="35B40452" w14:textId="77777777" w:rsidTr="00CA5725">
        <w:tc>
          <w:tcPr>
            <w:tcW w:w="5000" w:type="pct"/>
            <w:gridSpan w:val="3"/>
            <w:shd w:val="clear" w:color="auto" w:fill="E5EEF7"/>
          </w:tcPr>
          <w:p w14:paraId="5EBA8CAF" w14:textId="77777777" w:rsidR="009A4C7C" w:rsidRPr="00170E0B" w:rsidRDefault="00F418D0" w:rsidP="00170E0B">
            <w:pPr>
              <w:pStyle w:val="PURTableHeaderBlue"/>
            </w:pPr>
            <w:r w:rsidRPr="00501DAF">
              <w:t>SUBSCRIBER ACCESS LICENSES (SALs)</w:t>
            </w:r>
          </w:p>
        </w:tc>
      </w:tr>
      <w:tr w:rsidR="00B262C9" w:rsidRPr="003528B0" w14:paraId="254E37AF" w14:textId="77777777" w:rsidTr="003A7958">
        <w:tc>
          <w:tcPr>
            <w:tcW w:w="2534" w:type="pct"/>
            <w:gridSpan w:val="2"/>
          </w:tcPr>
          <w:p w14:paraId="56168319" w14:textId="77777777" w:rsidR="00B262C9" w:rsidRPr="00BB180A" w:rsidRDefault="00BB41EF" w:rsidP="009A4C7C">
            <w:pPr>
              <w:pStyle w:val="PURBody"/>
              <w:rPr>
                <w:i/>
              </w:rPr>
            </w:pPr>
            <w:r w:rsidRPr="00BB41EF">
              <w:rPr>
                <w:b/>
              </w:rPr>
              <w:t>You need:</w:t>
            </w:r>
          </w:p>
          <w:p w14:paraId="38B03099" w14:textId="77777777" w:rsidR="00B262C9" w:rsidRDefault="00B262C9" w:rsidP="00A253BA">
            <w:pPr>
              <w:pStyle w:val="PURBullet"/>
            </w:pPr>
            <w:r>
              <w:t xml:space="preserve">Exchange Server 2010 Hosted Exchange Basic SAL, </w:t>
            </w:r>
            <w:r w:rsidRPr="00C95577">
              <w:rPr>
                <w:b/>
              </w:rPr>
              <w:t>or</w:t>
            </w:r>
          </w:p>
          <w:p w14:paraId="5A45213E" w14:textId="77777777" w:rsidR="00A253BA" w:rsidRPr="00A253BA" w:rsidRDefault="00B262C9" w:rsidP="009A4C7C">
            <w:pPr>
              <w:pStyle w:val="PURBullet"/>
            </w:pPr>
            <w:r>
              <w:t xml:space="preserve">Exchange Server 2010 Hosted Exchange Standard SAL, </w:t>
            </w:r>
            <w:r w:rsidRPr="00C95577">
              <w:rPr>
                <w:b/>
              </w:rPr>
              <w:t>or</w:t>
            </w:r>
          </w:p>
          <w:p w14:paraId="29192230" w14:textId="77777777" w:rsidR="00B262C9" w:rsidRPr="00A253BA" w:rsidRDefault="00B262C9" w:rsidP="009A4C7C">
            <w:pPr>
              <w:pStyle w:val="PURBullet"/>
            </w:pPr>
            <w:r>
              <w:t xml:space="preserve">Exchange Server 2010 Hosted Exchange Standard Plus SAL, </w:t>
            </w:r>
            <w:r w:rsidRPr="00A253BA">
              <w:rPr>
                <w:b/>
              </w:rPr>
              <w:t>or</w:t>
            </w:r>
          </w:p>
        </w:tc>
        <w:tc>
          <w:tcPr>
            <w:tcW w:w="2466" w:type="pct"/>
            <w:tcBorders>
              <w:bottom w:val="nil"/>
            </w:tcBorders>
          </w:tcPr>
          <w:p w14:paraId="44415D09" w14:textId="77777777" w:rsidR="00B262C9" w:rsidRDefault="00B262C9" w:rsidP="009A4C7C">
            <w:pPr>
              <w:pStyle w:val="PURBullet"/>
            </w:pPr>
            <w:r>
              <w:t xml:space="preserve">Exchange Server 2010 Hosted Exchange Enterprise SAL, </w:t>
            </w:r>
            <w:r w:rsidRPr="00C95577">
              <w:rPr>
                <w:b/>
              </w:rPr>
              <w:t>or</w:t>
            </w:r>
          </w:p>
          <w:p w14:paraId="1A9AF4B1" w14:textId="77777777" w:rsidR="00B262C9" w:rsidRDefault="00B262C9" w:rsidP="009A4C7C">
            <w:pPr>
              <w:pStyle w:val="PURBullet"/>
            </w:pPr>
            <w:r>
              <w:t xml:space="preserve">Exchange Server 2010 Hosted Exchange Enterprise Plus SAL, </w:t>
            </w:r>
            <w:r w:rsidRPr="00C95577">
              <w:rPr>
                <w:b/>
              </w:rPr>
              <w:t>or</w:t>
            </w:r>
          </w:p>
          <w:p w14:paraId="45A9FCA6" w14:textId="77777777" w:rsidR="00B262C9" w:rsidRPr="000A3567" w:rsidRDefault="00B262C9" w:rsidP="009A4C7C">
            <w:pPr>
              <w:pStyle w:val="PURBullet"/>
            </w:pPr>
            <w:r>
              <w:t>Productivity Suite SAL</w:t>
            </w:r>
          </w:p>
        </w:tc>
      </w:tr>
      <w:tr w:rsidR="00BC6C4C" w:rsidRPr="003528B0" w14:paraId="47780B30" w14:textId="77777777" w:rsidTr="003A7958">
        <w:tc>
          <w:tcPr>
            <w:tcW w:w="2534" w:type="pct"/>
            <w:gridSpan w:val="2"/>
            <w:tcBorders>
              <w:top w:val="nil"/>
              <w:bottom w:val="nil"/>
            </w:tcBorders>
            <w:shd w:val="clear" w:color="auto" w:fill="E5EEF7"/>
          </w:tcPr>
          <w:p w14:paraId="44BB0413" w14:textId="77777777" w:rsidR="00BC6C4C" w:rsidRPr="00C33C5F" w:rsidRDefault="00BC6C4C" w:rsidP="00170E0B">
            <w:pPr>
              <w:pStyle w:val="PURTableHeaderBlue"/>
            </w:pPr>
            <w:r w:rsidRPr="00C33C5F">
              <w:t>SALs for SA</w:t>
            </w:r>
          </w:p>
        </w:tc>
        <w:tc>
          <w:tcPr>
            <w:tcW w:w="2466" w:type="pct"/>
            <w:tcBorders>
              <w:top w:val="nil"/>
              <w:bottom w:val="nil"/>
            </w:tcBorders>
            <w:shd w:val="clear" w:color="auto" w:fill="E5EEF7"/>
          </w:tcPr>
          <w:p w14:paraId="55981C07" w14:textId="77777777" w:rsidR="00BC6C4C" w:rsidRPr="00C33C5F" w:rsidRDefault="00BC6C4C" w:rsidP="00170E0B">
            <w:pPr>
              <w:pStyle w:val="PURTableHeaderBlue"/>
            </w:pPr>
            <w:r>
              <w:t>Qualifying CALs</w:t>
            </w:r>
          </w:p>
        </w:tc>
      </w:tr>
      <w:tr w:rsidR="009A4C7C" w:rsidRPr="003528B0" w14:paraId="6F47DAB6" w14:textId="77777777" w:rsidTr="003A7958">
        <w:tc>
          <w:tcPr>
            <w:tcW w:w="2534" w:type="pct"/>
            <w:gridSpan w:val="2"/>
            <w:tcBorders>
              <w:top w:val="nil"/>
              <w:bottom w:val="single" w:sz="4" w:space="0" w:color="auto"/>
            </w:tcBorders>
          </w:tcPr>
          <w:p w14:paraId="635217B0" w14:textId="77777777" w:rsidR="009A4C7C" w:rsidRDefault="009A4C7C" w:rsidP="009A4C7C">
            <w:pPr>
              <w:pStyle w:val="PURBullet"/>
            </w:pPr>
            <w:r>
              <w:t>Hosted Exchange Standard SAL</w:t>
            </w:r>
          </w:p>
        </w:tc>
        <w:tc>
          <w:tcPr>
            <w:tcW w:w="2466" w:type="pct"/>
            <w:tcBorders>
              <w:top w:val="nil"/>
              <w:bottom w:val="single" w:sz="4" w:space="0" w:color="auto"/>
            </w:tcBorders>
          </w:tcPr>
          <w:p w14:paraId="5F63A050" w14:textId="77777777" w:rsidR="009A4C7C" w:rsidRPr="00A253BA" w:rsidRDefault="009A4C7C" w:rsidP="00A253BA">
            <w:pPr>
              <w:pStyle w:val="PURBullet"/>
            </w:pPr>
            <w:r w:rsidRPr="00A253BA">
              <w:t xml:space="preserve">Exchange Server 2010 Standard CAL, </w:t>
            </w:r>
            <w:r w:rsidRPr="00A253BA">
              <w:rPr>
                <w:b/>
              </w:rPr>
              <w:t>or</w:t>
            </w:r>
          </w:p>
          <w:p w14:paraId="0C0A140D" w14:textId="77777777" w:rsidR="009A4C7C" w:rsidRPr="00A253BA" w:rsidRDefault="009A4C7C" w:rsidP="00A253BA">
            <w:pPr>
              <w:pStyle w:val="PURBullet"/>
            </w:pPr>
            <w:r w:rsidRPr="00A253BA">
              <w:t xml:space="preserve">Core CAL Suite, </w:t>
            </w:r>
            <w:r w:rsidRPr="00A253BA">
              <w:rPr>
                <w:b/>
              </w:rPr>
              <w:t>or</w:t>
            </w:r>
          </w:p>
          <w:p w14:paraId="79AFFB47" w14:textId="77777777" w:rsidR="009A4C7C" w:rsidRDefault="009A4C7C" w:rsidP="00A253BA">
            <w:pPr>
              <w:pStyle w:val="PURBullet"/>
            </w:pPr>
            <w:r w:rsidRPr="00A253BA">
              <w:t>Enterprise CAL Suite</w:t>
            </w:r>
          </w:p>
        </w:tc>
      </w:tr>
      <w:tr w:rsidR="00E54106" w:rsidRPr="003528B0" w14:paraId="7BD284E2" w14:textId="77777777" w:rsidTr="003A7958">
        <w:tc>
          <w:tcPr>
            <w:tcW w:w="2534" w:type="pct"/>
            <w:gridSpan w:val="2"/>
            <w:tcBorders>
              <w:top w:val="single" w:sz="4" w:space="0" w:color="auto"/>
            </w:tcBorders>
          </w:tcPr>
          <w:p w14:paraId="329E6524" w14:textId="77777777" w:rsidR="00E54106" w:rsidRDefault="00E54106" w:rsidP="00E54106">
            <w:pPr>
              <w:pStyle w:val="PURBullet"/>
            </w:pPr>
            <w:r>
              <w:t>Hosted Exchange Enterprise SAL</w:t>
            </w:r>
          </w:p>
        </w:tc>
        <w:tc>
          <w:tcPr>
            <w:tcW w:w="2466" w:type="pct"/>
            <w:tcBorders>
              <w:top w:val="single" w:sz="4" w:space="0" w:color="auto"/>
            </w:tcBorders>
          </w:tcPr>
          <w:p w14:paraId="019AD4A6" w14:textId="77777777" w:rsidR="00E54106" w:rsidRDefault="00E54106" w:rsidP="00E54106">
            <w:pPr>
              <w:pStyle w:val="PURBullet"/>
            </w:pPr>
            <w:r>
              <w:t xml:space="preserve">Exchange Server 2010 Standard CAL </w:t>
            </w:r>
            <w:r w:rsidRPr="00BC6C4C">
              <w:rPr>
                <w:b/>
              </w:rPr>
              <w:t>and</w:t>
            </w:r>
            <w:r>
              <w:t xml:space="preserve"> Exchange Server 2010 Enterprise CAL, </w:t>
            </w:r>
            <w:r w:rsidRPr="00BC6C4C">
              <w:rPr>
                <w:b/>
              </w:rPr>
              <w:t>or</w:t>
            </w:r>
          </w:p>
          <w:p w14:paraId="2BDC8B1E" w14:textId="77777777" w:rsidR="00E54106" w:rsidRDefault="00E54106" w:rsidP="00E54106">
            <w:pPr>
              <w:pStyle w:val="PURBullet"/>
            </w:pPr>
            <w:r>
              <w:t xml:space="preserve">Core CAL Suite </w:t>
            </w:r>
            <w:r w:rsidRPr="00BC6C4C">
              <w:rPr>
                <w:b/>
              </w:rPr>
              <w:t>and</w:t>
            </w:r>
            <w:r>
              <w:t xml:space="preserve"> Exchange Server 2010 Enterprise CAL, </w:t>
            </w:r>
            <w:r w:rsidRPr="00BC6C4C">
              <w:rPr>
                <w:b/>
              </w:rPr>
              <w:t>or</w:t>
            </w:r>
          </w:p>
          <w:p w14:paraId="46D1DB2F" w14:textId="77777777" w:rsidR="00E54106" w:rsidRDefault="00E54106" w:rsidP="00330C52">
            <w:pPr>
              <w:pStyle w:val="PURBullet"/>
            </w:pPr>
            <w:r w:rsidRPr="00C33C5F">
              <w:lastRenderedPageBreak/>
              <w:t>Enterprise CAL Suite</w:t>
            </w:r>
          </w:p>
        </w:tc>
      </w:tr>
    </w:tbl>
    <w:p w14:paraId="5640BC59" w14:textId="77777777" w:rsidR="009A4C7C" w:rsidRDefault="009A4C7C" w:rsidP="0085206E">
      <w:pPr>
        <w:pStyle w:val="PURADDITIONALTERMSHEADERMB"/>
      </w:pPr>
      <w:r>
        <w:lastRenderedPageBreak/>
        <w:t>Additional Terms:</w:t>
      </w:r>
    </w:p>
    <w:p w14:paraId="0C86920E" w14:textId="77777777" w:rsidR="009A4C7C" w:rsidRPr="006B04DA" w:rsidRDefault="009A4C7C" w:rsidP="00381D2E">
      <w:pPr>
        <w:pStyle w:val="PURBody-Indented"/>
      </w:pPr>
      <w:r w:rsidRPr="006B04DA">
        <w:t xml:space="preserve">You do </w:t>
      </w:r>
      <w:r w:rsidRPr="00381D2E">
        <w:t>not</w:t>
      </w:r>
      <w:r w:rsidRPr="006B04DA">
        <w:t xml:space="preserve"> need SALs for any user or device that accesses your instances of the server software without being directly or indirectly authenticated by Active Directory.</w:t>
      </w:r>
    </w:p>
    <w:p w14:paraId="219DCFE5" w14:textId="77777777" w:rsidR="009A4C7C" w:rsidRPr="00381D2E" w:rsidRDefault="009A4C7C" w:rsidP="00381D2E">
      <w:pPr>
        <w:pStyle w:val="PURBlueStrong"/>
      </w:pPr>
      <w:r>
        <w:t>User SAL Requirement</w:t>
      </w:r>
    </w:p>
    <w:p w14:paraId="3E3D4F7F" w14:textId="77777777" w:rsidR="009A4C7C" w:rsidRPr="006B04DA" w:rsidRDefault="009A4C7C" w:rsidP="00381D2E">
      <w:pPr>
        <w:pStyle w:val="PURBody-Indented"/>
      </w:pPr>
      <w:r w:rsidRPr="006B04DA">
        <w:t xml:space="preserve">The Exchange Server 2010 Hosted Exchange Basic, Exchange Server 2010 Hosted Exchange Standard, Exchange Server 2010 Hosted Exchange Standard Plus, Exchange Server 2010 Hosted Exchange Enterprise, Exchange Server 2010 Hosted Exchange Enterprise Plus and Productivity Suite SALs include the use of Outlook Web Access.  You must obtain a SAL for each user.  </w:t>
      </w:r>
    </w:p>
    <w:p w14:paraId="511F83AB" w14:textId="77777777" w:rsidR="009A4C7C" w:rsidRDefault="009A4C7C" w:rsidP="009A4C7C">
      <w:pPr>
        <w:pStyle w:val="PURBlueStrong"/>
      </w:pPr>
      <w:r w:rsidRPr="006B04DA">
        <w:t>Usage Limitations for Exchange Server 2010</w:t>
      </w:r>
      <w:r>
        <w:t xml:space="preserve"> Hosted Exchange Basic SAL</w:t>
      </w:r>
    </w:p>
    <w:p w14:paraId="410B0A5E" w14:textId="77777777" w:rsidR="009A4C7C" w:rsidRPr="006B04DA" w:rsidRDefault="009A4C7C" w:rsidP="009A4C7C">
      <w:pPr>
        <w:pStyle w:val="PURBody-Indented"/>
      </w:pPr>
      <w:r w:rsidRPr="006B04DA">
        <w:t>Each user for whom you obtain an Exchange Server 2010 Hosted Exchange Basic SAL may use the following features of the server software:</w:t>
      </w:r>
    </w:p>
    <w:p w14:paraId="5F998A6B" w14:textId="77777777" w:rsidR="009A4C7C" w:rsidRPr="00E53E5B" w:rsidRDefault="009A4C7C" w:rsidP="009A4C7C">
      <w:pPr>
        <w:pStyle w:val="PURBullet-Indented"/>
      </w:pPr>
      <w:r w:rsidRPr="00E53E5B">
        <w:t>Outlook Web Access features that enable the features described in this SAL;</w:t>
      </w:r>
    </w:p>
    <w:p w14:paraId="206015A5" w14:textId="77777777" w:rsidR="009A4C7C" w:rsidRPr="00E53E5B" w:rsidRDefault="009A4C7C" w:rsidP="009A4C7C">
      <w:pPr>
        <w:pStyle w:val="PURBullet-Indented"/>
      </w:pPr>
      <w:r w:rsidRPr="00E53E5B">
        <w:t xml:space="preserve">Messaging and personal folder access through the protocols described in this SAL;  </w:t>
      </w:r>
    </w:p>
    <w:p w14:paraId="212B2E90" w14:textId="77777777" w:rsidR="009A4C7C" w:rsidRPr="00E53E5B" w:rsidRDefault="009A4C7C" w:rsidP="009A4C7C">
      <w:pPr>
        <w:pStyle w:val="PURBullet-Indented"/>
      </w:pPr>
      <w:r w:rsidRPr="00E53E5B">
        <w:t>Internet mail protocol (Simple Mail Transfer Protocol (SMTP), Post Office Protocol (POP)</w:t>
      </w:r>
      <w:r>
        <w:t>, Internet Message Access Protocol (IMAP)</w:t>
      </w:r>
      <w:r w:rsidRPr="00E53E5B">
        <w:t>) and Web browser access via any client;</w:t>
      </w:r>
    </w:p>
    <w:p w14:paraId="10A61911" w14:textId="77777777" w:rsidR="009A4C7C" w:rsidRPr="00E53E5B" w:rsidRDefault="009A4C7C" w:rsidP="009A4C7C">
      <w:pPr>
        <w:pStyle w:val="PURBullet-Indented"/>
      </w:pPr>
      <w:r w:rsidRPr="00E53E5B">
        <w:t xml:space="preserve">Personal Mail Folders (not shared with other users); </w:t>
      </w:r>
    </w:p>
    <w:p w14:paraId="4F1C50FB" w14:textId="77777777" w:rsidR="009A4C7C" w:rsidRDefault="009A4C7C" w:rsidP="009A4C7C">
      <w:pPr>
        <w:pStyle w:val="PURBullet-Indented"/>
      </w:pPr>
      <w:r w:rsidRPr="00E53E5B">
        <w:t>Personal Address List (not shared with other users);</w:t>
      </w:r>
    </w:p>
    <w:p w14:paraId="0C5B82AE" w14:textId="77777777" w:rsidR="009A4C7C" w:rsidRDefault="009A4C7C" w:rsidP="009A4C7C">
      <w:pPr>
        <w:pStyle w:val="PURBullet-Indented"/>
      </w:pPr>
      <w:r>
        <w:t xml:space="preserve">Personal Calendar </w:t>
      </w:r>
      <w:r w:rsidRPr="00E53E5B">
        <w:t>(not shared with other users);</w:t>
      </w:r>
    </w:p>
    <w:p w14:paraId="2DB10A5B" w14:textId="77777777" w:rsidR="009A4C7C" w:rsidRPr="00E53E5B" w:rsidRDefault="009A4C7C" w:rsidP="009A4C7C">
      <w:pPr>
        <w:pStyle w:val="PURBullet-Indented"/>
      </w:pPr>
      <w:r>
        <w:t xml:space="preserve">Personal Tasks </w:t>
      </w:r>
      <w:r w:rsidRPr="00E53E5B">
        <w:t>(not shared with other users);</w:t>
      </w:r>
    </w:p>
    <w:p w14:paraId="7BE700EC" w14:textId="77777777" w:rsidR="009A4C7C" w:rsidRPr="00E53E5B" w:rsidRDefault="009A4C7C" w:rsidP="009A4C7C">
      <w:pPr>
        <w:pStyle w:val="PURBullet-Indented"/>
      </w:pPr>
      <w:r w:rsidRPr="00E53E5B">
        <w:t>Support for a single, second level domain for a single user or user organization (user obtains the right to use ‘</w:t>
      </w:r>
      <w:hyperlink r:id="rId79" w:history="1">
        <w:r w:rsidRPr="00E53E5B">
          <w:t>joe@smith.com</w:t>
        </w:r>
      </w:hyperlink>
      <w:r w:rsidRPr="00E53E5B">
        <w:t>’ or ‘joesmith@company1.com’ instead of ‘joe@service</w:t>
      </w:r>
      <w:r>
        <w:t>s</w:t>
      </w:r>
      <w:r w:rsidRPr="00E53E5B">
        <w:t xml:space="preserve">provider.com’). Multiple suffixes (“.com”, “.net”, “.org” </w:t>
      </w:r>
      <w:proofErr w:type="spellStart"/>
      <w:r w:rsidRPr="00E53E5B">
        <w:t>etc</w:t>
      </w:r>
      <w:proofErr w:type="spellEnd"/>
      <w:r w:rsidRPr="00E53E5B">
        <w:t>) are allowed (e.g., ‘joe@smith.com’, ‘joe@smith.net’, ‘joe@smith.de’, etc.); and</w:t>
      </w:r>
    </w:p>
    <w:p w14:paraId="681B62F4" w14:textId="77777777" w:rsidR="009A4C7C" w:rsidRPr="00E53E5B" w:rsidRDefault="009A4C7C" w:rsidP="009A4C7C">
      <w:pPr>
        <w:pStyle w:val="PURBullet-Indented"/>
      </w:pPr>
      <w:r w:rsidRPr="00E53E5B">
        <w:t>Global Address List: address list of all users within personalized domain or within the service provider’s entire domain.</w:t>
      </w:r>
    </w:p>
    <w:p w14:paraId="7DB02957" w14:textId="77777777" w:rsidR="009A4C7C" w:rsidRPr="006B04DA" w:rsidRDefault="009A4C7C" w:rsidP="009A4C7C">
      <w:pPr>
        <w:pStyle w:val="PURBlueStrong"/>
      </w:pPr>
      <w:r w:rsidRPr="006B04DA">
        <w:t>Usage Limitations for Exchange Server 2010 Hosted Exchange Standard SAL, Exchange Server 2010 Hosted Exchange Standard Plus SAL and Productivity Suite SAL</w:t>
      </w:r>
    </w:p>
    <w:p w14:paraId="6A2EF4BA" w14:textId="77777777" w:rsidR="009A4C7C" w:rsidRPr="00E53E5B" w:rsidRDefault="009A4C7C" w:rsidP="009A4C7C">
      <w:pPr>
        <w:pStyle w:val="PURBody-Indented"/>
      </w:pPr>
      <w:r w:rsidRPr="00E53E5B">
        <w:t>Each user for whom you obtain an Exchange Server 20</w:t>
      </w:r>
      <w:r>
        <w:t>10</w:t>
      </w:r>
      <w:r w:rsidRPr="00E53E5B">
        <w:t xml:space="preserve"> Hosted Exchange Standard SAL</w:t>
      </w:r>
      <w:r>
        <w:t xml:space="preserve">, </w:t>
      </w:r>
      <w:r w:rsidRPr="00E53E5B">
        <w:t>Exchange Server 20</w:t>
      </w:r>
      <w:r>
        <w:t>10</w:t>
      </w:r>
      <w:r w:rsidRPr="00E53E5B">
        <w:t xml:space="preserve"> Hosted Exchange Standard</w:t>
      </w:r>
      <w:r w:rsidRPr="00E53E5B" w:rsidDel="00894E05">
        <w:t xml:space="preserve"> </w:t>
      </w:r>
      <w:proofErr w:type="gramStart"/>
      <w:r w:rsidRPr="00E53E5B">
        <w:t>Plus</w:t>
      </w:r>
      <w:proofErr w:type="gramEnd"/>
      <w:r w:rsidRPr="00E53E5B">
        <w:t xml:space="preserve"> SAL </w:t>
      </w:r>
      <w:r>
        <w:t xml:space="preserve">or </w:t>
      </w:r>
      <w:r w:rsidRPr="00A0706D">
        <w:t>Productivity Suite SAL</w:t>
      </w:r>
      <w:r w:rsidRPr="00E53E5B">
        <w:t xml:space="preserve"> may use the following features of the server software:</w:t>
      </w:r>
    </w:p>
    <w:p w14:paraId="266F62CE" w14:textId="77777777" w:rsidR="009A4C7C" w:rsidRPr="00E53E5B" w:rsidRDefault="009A4C7C" w:rsidP="009A4C7C">
      <w:pPr>
        <w:pStyle w:val="PURBullet-Indented"/>
      </w:pPr>
      <w:r w:rsidRPr="00E53E5B">
        <w:t xml:space="preserve">The features of the Exchange Server </w:t>
      </w:r>
      <w:r>
        <w:t>2010</w:t>
      </w:r>
      <w:r w:rsidRPr="00E53E5B">
        <w:t xml:space="preserve"> Hosted Exchange Basic SAL described above; </w:t>
      </w:r>
    </w:p>
    <w:p w14:paraId="1A2E4D82" w14:textId="77777777" w:rsidR="00706057" w:rsidRPr="00234924" w:rsidRDefault="00706057" w:rsidP="00706057">
      <w:pPr>
        <w:pStyle w:val="PURBullet-Indented"/>
        <w:rPr>
          <w:rFonts w:ascii="Calibri" w:hAnsi="Calibri" w:cs="Calibri"/>
          <w:color w:val="1F497D"/>
          <w:sz w:val="22"/>
          <w:szCs w:val="22"/>
        </w:rPr>
      </w:pPr>
      <w:r w:rsidRPr="00234924">
        <w:t>Support for a multiple, second level domains for a single user or user organization</w:t>
      </w:r>
      <w:r w:rsidRPr="00706057">
        <w:t>;</w:t>
      </w:r>
    </w:p>
    <w:p w14:paraId="7D603171" w14:textId="77777777" w:rsidR="009A4C7C" w:rsidRPr="00E53E5B" w:rsidRDefault="009A4C7C" w:rsidP="009A4C7C">
      <w:pPr>
        <w:pStyle w:val="PURBullet-Indented"/>
      </w:pPr>
      <w:r w:rsidRPr="00E53E5B">
        <w:t>Outlook Web Access features that enable the features described in this SAL;</w:t>
      </w:r>
    </w:p>
    <w:p w14:paraId="6E55A53F" w14:textId="77777777" w:rsidR="009A4C7C" w:rsidRPr="00E53E5B" w:rsidRDefault="009A4C7C" w:rsidP="009A4C7C">
      <w:pPr>
        <w:pStyle w:val="PURBullet-Indented"/>
      </w:pPr>
      <w:r w:rsidRPr="009C19A3">
        <w:t>Messaging Application Programming Interface (MAPI) network protocol;</w:t>
      </w:r>
    </w:p>
    <w:p w14:paraId="66B162FC" w14:textId="77777777" w:rsidR="009A4C7C" w:rsidRPr="00E53E5B" w:rsidRDefault="009A4C7C" w:rsidP="009A4C7C">
      <w:pPr>
        <w:pStyle w:val="PURBullet-Indented"/>
      </w:pPr>
      <w:r w:rsidRPr="00E53E5B">
        <w:t>Shared Folders;</w:t>
      </w:r>
    </w:p>
    <w:p w14:paraId="3E2F5C8D" w14:textId="77777777" w:rsidR="009A4C7C" w:rsidRPr="00E53E5B" w:rsidRDefault="009A4C7C" w:rsidP="009A4C7C">
      <w:pPr>
        <w:pStyle w:val="PURBullet-Indented"/>
      </w:pPr>
      <w:r w:rsidRPr="00E53E5B">
        <w:t>Public Folders;</w:t>
      </w:r>
    </w:p>
    <w:p w14:paraId="39FE627E" w14:textId="77777777" w:rsidR="009A4C7C" w:rsidRDefault="009A4C7C" w:rsidP="009A4C7C">
      <w:pPr>
        <w:pStyle w:val="PURBullet-Indented"/>
      </w:pPr>
      <w:r w:rsidRPr="00E53E5B">
        <w:t xml:space="preserve">Shared Address List; </w:t>
      </w:r>
    </w:p>
    <w:p w14:paraId="6F154A5F" w14:textId="77777777" w:rsidR="009A4C7C" w:rsidRPr="00E53E5B" w:rsidRDefault="009A4C7C" w:rsidP="009A4C7C">
      <w:pPr>
        <w:pStyle w:val="PURBullet-Indented"/>
      </w:pPr>
      <w:r>
        <w:t>Shared Contacts;</w:t>
      </w:r>
    </w:p>
    <w:p w14:paraId="1ED30D1C" w14:textId="77777777" w:rsidR="009A4C7C" w:rsidRPr="00E53E5B" w:rsidRDefault="009A4C7C" w:rsidP="009A4C7C">
      <w:pPr>
        <w:pStyle w:val="PURBullet-Indented"/>
      </w:pPr>
      <w:r w:rsidRPr="00E53E5B">
        <w:t>Shared Tasks;</w:t>
      </w:r>
    </w:p>
    <w:p w14:paraId="21AAA28C" w14:textId="77777777" w:rsidR="009A4C7C" w:rsidRPr="00E53E5B" w:rsidRDefault="009A4C7C" w:rsidP="009A4C7C">
      <w:pPr>
        <w:pStyle w:val="PURBullet-Indented"/>
      </w:pPr>
      <w:r w:rsidRPr="00E53E5B">
        <w:t>Shared Calendar;</w:t>
      </w:r>
    </w:p>
    <w:p w14:paraId="2A2A9141" w14:textId="77777777" w:rsidR="009A4C7C" w:rsidRPr="00E53E5B" w:rsidRDefault="009A4C7C" w:rsidP="009A4C7C">
      <w:pPr>
        <w:pStyle w:val="PURBullet-Indented"/>
      </w:pPr>
      <w:r w:rsidRPr="00E53E5B">
        <w:t>Group scheduling, including viewing free/busy times of others;</w:t>
      </w:r>
    </w:p>
    <w:p w14:paraId="3E132D86" w14:textId="77777777" w:rsidR="009A4C7C" w:rsidRPr="00E53E5B" w:rsidRDefault="009A4C7C" w:rsidP="009A4C7C">
      <w:pPr>
        <w:pStyle w:val="PURBullet-Indented"/>
      </w:pPr>
      <w:r w:rsidRPr="00E53E5B">
        <w:t xml:space="preserve">Mobile Notification: Receive notification of events in the server software via mobile devices; </w:t>
      </w:r>
    </w:p>
    <w:p w14:paraId="00C64F64" w14:textId="77777777" w:rsidR="009A4C7C" w:rsidRPr="00E53E5B" w:rsidRDefault="009A4C7C" w:rsidP="009A4C7C">
      <w:pPr>
        <w:pStyle w:val="PURBullet-Indented"/>
      </w:pPr>
      <w:r w:rsidRPr="00E53E5B">
        <w:t>Mobile Browse: Access the server software inbox, calendar, address book, Global Address Book and tasks via mobile devices; and</w:t>
      </w:r>
    </w:p>
    <w:p w14:paraId="52E05D69" w14:textId="77777777" w:rsidR="009A4C7C" w:rsidRPr="00E53E5B" w:rsidRDefault="009A4C7C" w:rsidP="009A4C7C">
      <w:pPr>
        <w:pStyle w:val="PURBullet-Indented"/>
      </w:pPr>
      <w:r w:rsidRPr="00E53E5B">
        <w:t>Mobile Synchronization: Synchronize mobile devices over wireless networks with the server software inbox, calendar, address book and tasks.</w:t>
      </w:r>
    </w:p>
    <w:p w14:paraId="046C53D3" w14:textId="77777777" w:rsidR="009A4C7C" w:rsidRPr="006B04DA" w:rsidRDefault="009A4C7C" w:rsidP="009A4C7C">
      <w:pPr>
        <w:pStyle w:val="PURBlueStrong"/>
      </w:pPr>
      <w:r w:rsidRPr="006B04DA">
        <w:t>Usage Limitations for Exchange Server 2010 Hosted Exchange Enterprise SAL and Exchange Server 2010 Hosted Exchange Enterprise Plus SAL</w:t>
      </w:r>
    </w:p>
    <w:p w14:paraId="4AD879F4" w14:textId="77777777" w:rsidR="009A4C7C" w:rsidRPr="00E53E5B" w:rsidRDefault="009A4C7C" w:rsidP="009A4C7C">
      <w:pPr>
        <w:pStyle w:val="PURBody-Indented"/>
        <w:rPr>
          <w:b/>
          <w:bCs/>
        </w:rPr>
      </w:pPr>
      <w:r w:rsidRPr="00E53E5B">
        <w:t xml:space="preserve">Each user for whom you obtain an Exchange Server </w:t>
      </w:r>
      <w:r>
        <w:t>2010</w:t>
      </w:r>
      <w:r w:rsidRPr="00E53E5B">
        <w:t xml:space="preserve"> Hosted Exchange Enterprise SAL and Exchange Server </w:t>
      </w:r>
      <w:r>
        <w:t>2010</w:t>
      </w:r>
      <w:r w:rsidRPr="00E53E5B">
        <w:t xml:space="preserve"> Hosted Exchange Enterprise </w:t>
      </w:r>
      <w:proofErr w:type="gramStart"/>
      <w:r w:rsidRPr="00E53E5B">
        <w:t>Plus</w:t>
      </w:r>
      <w:proofErr w:type="gramEnd"/>
      <w:r w:rsidRPr="00E53E5B">
        <w:t xml:space="preserve"> SAL may use the following features of the server software:</w:t>
      </w:r>
    </w:p>
    <w:p w14:paraId="6DCB573C" w14:textId="77777777" w:rsidR="009A4C7C" w:rsidRPr="006B04DA" w:rsidRDefault="009A4C7C" w:rsidP="009A4C7C">
      <w:pPr>
        <w:pStyle w:val="PURBullet-Indented"/>
      </w:pPr>
      <w:r w:rsidRPr="006B04DA">
        <w:lastRenderedPageBreak/>
        <w:t xml:space="preserve">The features of the Exchange Server 2010 Hosted Exchange Standard SAL as described above; </w:t>
      </w:r>
    </w:p>
    <w:p w14:paraId="2CDE9195" w14:textId="77777777" w:rsidR="009A4C7C" w:rsidRPr="006B04DA" w:rsidRDefault="009A4C7C" w:rsidP="009A4C7C">
      <w:pPr>
        <w:pStyle w:val="PURBullet-Indented"/>
      </w:pPr>
      <w:r w:rsidRPr="006B04DA">
        <w:t>Unified Messaging;</w:t>
      </w:r>
    </w:p>
    <w:p w14:paraId="7183D379" w14:textId="77777777" w:rsidR="009A4C7C" w:rsidRPr="006B04DA" w:rsidRDefault="009A4C7C" w:rsidP="009A4C7C">
      <w:pPr>
        <w:pStyle w:val="PURBullet-Indented"/>
      </w:pPr>
      <w:r w:rsidRPr="006B04DA">
        <w:t>Compliance Management;</w:t>
      </w:r>
    </w:p>
    <w:p w14:paraId="6954BAB2" w14:textId="77777777" w:rsidR="009A4C7C" w:rsidRPr="006B04DA" w:rsidRDefault="009A4C7C" w:rsidP="009A4C7C">
      <w:pPr>
        <w:pStyle w:val="PURBullet-Indented"/>
      </w:pPr>
      <w:r w:rsidRPr="006B04DA">
        <w:t>Exchange 2010 anti-spam;</w:t>
      </w:r>
    </w:p>
    <w:p w14:paraId="728B34AC" w14:textId="77777777" w:rsidR="009A4C7C" w:rsidRPr="006B04DA" w:rsidRDefault="009A4C7C" w:rsidP="009A4C7C">
      <w:pPr>
        <w:pStyle w:val="PURBullet-Indented"/>
      </w:pPr>
      <w:r w:rsidRPr="006B04DA">
        <w:t>Forefront anti-virus;</w:t>
      </w:r>
    </w:p>
    <w:p w14:paraId="6170ADE8" w14:textId="77777777" w:rsidR="009A4C7C" w:rsidRPr="006B04DA" w:rsidRDefault="009A4C7C" w:rsidP="009A4C7C">
      <w:pPr>
        <w:pStyle w:val="PURBullet-Indented"/>
      </w:pPr>
      <w:r w:rsidRPr="006B04DA">
        <w:t>Exchange Hosted Services anti-virus; and</w:t>
      </w:r>
    </w:p>
    <w:p w14:paraId="3ACC8E33" w14:textId="77777777" w:rsidR="00C30E7B" w:rsidRDefault="009A4C7C" w:rsidP="003005FA">
      <w:pPr>
        <w:pStyle w:val="PURBullet-Indented"/>
      </w:pPr>
      <w:r w:rsidRPr="006B04DA">
        <w:t>Exch</w:t>
      </w:r>
      <w:r w:rsidR="003005FA">
        <w:t>ange Hosted Services anti-spam.</w:t>
      </w:r>
    </w:p>
    <w:p w14:paraId="54780A1A" w14:textId="77777777" w:rsidR="009A4C7C" w:rsidRDefault="009A4C7C" w:rsidP="009A4C7C">
      <w:pPr>
        <w:pStyle w:val="PURBlueStrong"/>
      </w:pPr>
      <w:r>
        <w:t>Outlook Mac 2011</w:t>
      </w:r>
      <w:r w:rsidRPr="00456A70">
        <w:t xml:space="preserve"> and Outlook 20</w:t>
      </w:r>
      <w:r>
        <w:t>1</w:t>
      </w:r>
      <w:r w:rsidRPr="00456A70">
        <w:t>0</w:t>
      </w:r>
    </w:p>
    <w:p w14:paraId="1C285D8A" w14:textId="77777777" w:rsidR="00C30E7B" w:rsidRPr="003005FA" w:rsidRDefault="00C30E7B" w:rsidP="003005FA">
      <w:pPr>
        <w:pStyle w:val="PURBody-Indented"/>
        <w:rPr>
          <w:bCs/>
          <w:i/>
        </w:rPr>
      </w:pPr>
      <w:r w:rsidRPr="00E53E5B">
        <w:t xml:space="preserve">In addition to the limitations above, these additional terms apply to </w:t>
      </w:r>
      <w:r w:rsidRPr="00A07CB0">
        <w:rPr>
          <w:b/>
        </w:rPr>
        <w:t>Exchange Server 2010 Hosted Exchange Enterprise Plus</w:t>
      </w:r>
      <w:r>
        <w:t xml:space="preserve"> </w:t>
      </w:r>
      <w:r w:rsidRPr="00A07CB0">
        <w:rPr>
          <w:b/>
        </w:rPr>
        <w:t>and</w:t>
      </w:r>
      <w:r>
        <w:t xml:space="preserve"> </w:t>
      </w:r>
      <w:r w:rsidRPr="00A07CB0">
        <w:rPr>
          <w:b/>
        </w:rPr>
        <w:t>Standard Plus SALs</w:t>
      </w:r>
      <w:r w:rsidRPr="00E53E5B">
        <w:t>:</w:t>
      </w:r>
      <w:r>
        <w:t xml:space="preserve"> </w:t>
      </w:r>
      <w:r w:rsidR="009A4C7C" w:rsidRPr="00E53E5B">
        <w:t xml:space="preserve">You may create and run one instance of the </w:t>
      </w:r>
      <w:r w:rsidR="009A4C7C">
        <w:t xml:space="preserve">Outlook Mac 2011 </w:t>
      </w:r>
      <w:r w:rsidR="009A4C7C" w:rsidRPr="00E53E5B">
        <w:t>or Outlook 20</w:t>
      </w:r>
      <w:r w:rsidR="009A4C7C">
        <w:t>1</w:t>
      </w:r>
      <w:r w:rsidR="009A4C7C" w:rsidRPr="00E53E5B">
        <w:t xml:space="preserve">0 client software in one physical or virtual operating system environment </w:t>
      </w:r>
      <w:r w:rsidR="009A4C7C" w:rsidRPr="00E948A2">
        <w:t>(or OSE)</w:t>
      </w:r>
      <w:r w:rsidR="009A4C7C" w:rsidRPr="005D77ED">
        <w:t xml:space="preserve"> </w:t>
      </w:r>
      <w:r w:rsidR="009A4C7C" w:rsidRPr="00E53E5B">
        <w:t>on (a) any device for which you acquire a device SAL, and (b) a single device used by any user for whom you acquire a user SAL.</w:t>
      </w:r>
    </w:p>
    <w:p w14:paraId="539945A8" w14:textId="77777777" w:rsidR="009A4C7C" w:rsidRPr="00C95577" w:rsidRDefault="009A4C7C" w:rsidP="009A4C7C">
      <w:pPr>
        <w:pStyle w:val="PURBreadcrumb"/>
        <w:rPr>
          <w:rFonts w:ascii="Arial Narrow" w:hAnsi="Arial Narrow"/>
          <w:sz w:val="16"/>
        </w:rPr>
      </w:pPr>
      <w:r w:rsidRPr="00E53E5B">
        <w:t xml:space="preserve"> </w:t>
      </w: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3A1225A8" w14:textId="77777777" w:rsidR="009A4C7C" w:rsidRDefault="009A4C7C" w:rsidP="009A4C7C">
      <w:pPr>
        <w:pStyle w:val="PURProductName"/>
      </w:pPr>
      <w:bookmarkStart w:id="297" w:name="_Toc299519116"/>
      <w:bookmarkStart w:id="298" w:name="_Toc299531548"/>
      <w:bookmarkStart w:id="299" w:name="_Toc299531872"/>
      <w:bookmarkStart w:id="300" w:name="_Toc299957155"/>
      <w:bookmarkStart w:id="301" w:name="_Toc300000103"/>
      <w:bookmarkStart w:id="302" w:name="_Toc300000219"/>
      <w:r>
        <w:t>Expression Encode</w:t>
      </w:r>
      <w:r w:rsidR="00EA4D04">
        <w:t>r</w:t>
      </w:r>
      <w:r>
        <w:t xml:space="preserve"> Pro 4</w:t>
      </w:r>
      <w:bookmarkEnd w:id="297"/>
      <w:bookmarkEnd w:id="298"/>
      <w:bookmarkEnd w:id="299"/>
      <w:bookmarkEnd w:id="300"/>
      <w:bookmarkEnd w:id="301"/>
      <w:bookmarkEnd w:id="302"/>
      <w:r w:rsidR="00231176">
        <w:fldChar w:fldCharType="begin"/>
      </w:r>
      <w:r>
        <w:instrText xml:space="preserve"> XE "</w:instrText>
      </w:r>
      <w:r w:rsidRPr="00850A33">
        <w:instrText>Expression Encode Pro 4</w:instrText>
      </w:r>
      <w:r>
        <w:instrText xml:space="preserve">" </w:instrText>
      </w:r>
      <w:r w:rsidR="00231176">
        <w:fldChar w:fldCharType="end"/>
      </w:r>
    </w:p>
    <w:p w14:paraId="653B7FE3"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14:paraId="67AF50A6" w14:textId="77777777" w:rsidTr="00E53A62">
        <w:tc>
          <w:tcPr>
            <w:tcW w:w="2477" w:type="pct"/>
          </w:tcPr>
          <w:p w14:paraId="36A609D9" w14:textId="77777777" w:rsidR="009A4C7C" w:rsidRPr="003667B6" w:rsidRDefault="008F7770" w:rsidP="00F939AD">
            <w:pPr>
              <w:pStyle w:val="PURLMSH"/>
            </w:pPr>
            <w:r>
              <w:t xml:space="preserve">Applicable Section of </w:t>
            </w:r>
            <w:r w:rsidR="00831C1F">
              <w:t xml:space="preserve">SAL </w:t>
            </w:r>
            <w:r>
              <w:t xml:space="preserve">General Terms: </w:t>
            </w:r>
            <w:hyperlink w:anchor="SALTerms_Desktop" w:history="1">
              <w:r w:rsidRPr="00831C1F">
                <w:rPr>
                  <w:rStyle w:val="Hyperlink"/>
                </w:rPr>
                <w:t>Desktop Applications</w:t>
              </w:r>
            </w:hyperlink>
            <w:r w:rsidR="0075243A">
              <w:rPr>
                <w:rStyle w:val="Hyperlink"/>
              </w:rPr>
              <w:t xml:space="preserve"> </w:t>
            </w:r>
          </w:p>
        </w:tc>
        <w:tc>
          <w:tcPr>
            <w:tcW w:w="2523" w:type="pct"/>
          </w:tcPr>
          <w:p w14:paraId="1AD49044" w14:textId="77777777" w:rsidR="009A4C7C" w:rsidRDefault="004F154D" w:rsidP="00342466">
            <w:pPr>
              <w:pStyle w:val="PURLMSH"/>
            </w:pPr>
            <w:r>
              <w:t>See Applicable Notice</w:t>
            </w:r>
            <w:r w:rsidR="00A324A8">
              <w:t xml:space="preserve">: </w:t>
            </w:r>
            <w:r w:rsidR="00A141F4">
              <w:rPr>
                <w:b/>
              </w:rPr>
              <w:t xml:space="preserve"> MPEG-2</w:t>
            </w:r>
            <w:r w:rsidR="00342466">
              <w:rPr>
                <w:b/>
              </w:rPr>
              <w:t xml:space="preserve"> </w:t>
            </w:r>
            <w:r w:rsidR="00A141F4">
              <w:rPr>
                <w:b/>
              </w:rPr>
              <w:t xml:space="preserve">(see </w:t>
            </w:r>
            <w:hyperlink w:anchor="Appendix2" w:history="1">
              <w:r w:rsidR="00A141F4" w:rsidRPr="00F939AD">
                <w:rPr>
                  <w:rStyle w:val="Hyperlink"/>
                </w:rPr>
                <w:t>Appendix 2</w:t>
              </w:r>
            </w:hyperlink>
            <w:r w:rsidR="00A141F4">
              <w:rPr>
                <w:b/>
              </w:rPr>
              <w:t>)</w:t>
            </w:r>
          </w:p>
        </w:tc>
      </w:tr>
      <w:tr w:rsidR="009A4C7C" w14:paraId="4C8E3D8D" w14:textId="77777777" w:rsidTr="00E53A62">
        <w:tc>
          <w:tcPr>
            <w:tcW w:w="2477" w:type="pct"/>
          </w:tcPr>
          <w:p w14:paraId="4BB5E93D" w14:textId="77777777" w:rsidR="009A4C7C" w:rsidRPr="003667B6" w:rsidRDefault="008F7770" w:rsidP="008F7770">
            <w:pPr>
              <w:pStyle w:val="PURLMSH"/>
            </w:pPr>
            <w:r>
              <w:t xml:space="preserve">Client/Additional Software: </w:t>
            </w:r>
            <w:r w:rsidRPr="008F7770">
              <w:rPr>
                <w:b/>
              </w:rPr>
              <w:t>No</w:t>
            </w:r>
          </w:p>
        </w:tc>
        <w:tc>
          <w:tcPr>
            <w:tcW w:w="2523" w:type="pct"/>
          </w:tcPr>
          <w:p w14:paraId="1CC1A972" w14:textId="77777777" w:rsidR="009A4C7C" w:rsidRDefault="009A4C7C" w:rsidP="009A4C7C">
            <w:pPr>
              <w:pStyle w:val="PURLMSH"/>
            </w:pPr>
          </w:p>
        </w:tc>
      </w:tr>
      <w:tr w:rsidR="009A4C7C" w:rsidRPr="00501DAF" w14:paraId="21F05C0A" w14:textId="77777777" w:rsidTr="00E53A62">
        <w:tc>
          <w:tcPr>
            <w:tcW w:w="5000" w:type="pct"/>
            <w:gridSpan w:val="2"/>
            <w:shd w:val="clear" w:color="auto" w:fill="E5EEF7"/>
            <w:vAlign w:val="center"/>
          </w:tcPr>
          <w:p w14:paraId="07DC1A7A"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57248087" w14:textId="77777777" w:rsidTr="00E53A62">
        <w:tc>
          <w:tcPr>
            <w:tcW w:w="5000" w:type="pct"/>
            <w:gridSpan w:val="2"/>
            <w:shd w:val="clear" w:color="auto" w:fill="auto"/>
          </w:tcPr>
          <w:p w14:paraId="1D07BB6F" w14:textId="77777777" w:rsidR="009A4C7C" w:rsidRPr="003005FA" w:rsidRDefault="00BB41EF" w:rsidP="003005FA">
            <w:pPr>
              <w:pStyle w:val="PURBody"/>
              <w:rPr>
                <w:i/>
              </w:rPr>
            </w:pPr>
            <w:r w:rsidRPr="00BB41EF">
              <w:rPr>
                <w:b/>
              </w:rPr>
              <w:t>You need:</w:t>
            </w:r>
          </w:p>
          <w:p w14:paraId="4CAE55F5" w14:textId="77777777" w:rsidR="009A4C7C" w:rsidRPr="000A3567" w:rsidRDefault="00600B3D" w:rsidP="009A4C7C">
            <w:pPr>
              <w:pStyle w:val="PURBullet"/>
            </w:pPr>
            <w:r w:rsidRPr="00600B3D">
              <w:t>Expression Encode</w:t>
            </w:r>
            <w:r w:rsidR="009B27A8">
              <w:t>r</w:t>
            </w:r>
            <w:r w:rsidRPr="00600B3D">
              <w:t xml:space="preserve"> Pro 4 SAL</w:t>
            </w:r>
          </w:p>
        </w:tc>
      </w:tr>
    </w:tbl>
    <w:p w14:paraId="2E63A3CB" w14:textId="77777777" w:rsidR="009A4C7C" w:rsidRPr="00C95577" w:rsidRDefault="005A7E54" w:rsidP="00D80857">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sidRPr="00C95577">
        <w:rPr>
          <w:rFonts w:ascii="Arial Narrow" w:hAnsi="Arial Narrow"/>
          <w:sz w:val="16"/>
        </w:rPr>
        <w:t xml:space="preserve"> </w:t>
      </w:r>
    </w:p>
    <w:p w14:paraId="3F8F7A0A" w14:textId="77777777" w:rsidR="009A4C7C" w:rsidRDefault="009A4C7C" w:rsidP="009A4C7C">
      <w:pPr>
        <w:pStyle w:val="PURProductName"/>
      </w:pPr>
      <w:bookmarkStart w:id="303" w:name="_Toc299519117"/>
      <w:bookmarkStart w:id="304" w:name="_Toc299531549"/>
      <w:bookmarkStart w:id="305" w:name="_Toc299531873"/>
      <w:bookmarkStart w:id="306" w:name="_Toc299957156"/>
      <w:bookmarkStart w:id="307" w:name="_Toc300000104"/>
      <w:bookmarkStart w:id="308" w:name="_Toc300000220"/>
      <w:r>
        <w:t>Expression Studio 4 Ultimate</w:t>
      </w:r>
      <w:bookmarkEnd w:id="303"/>
      <w:bookmarkEnd w:id="304"/>
      <w:bookmarkEnd w:id="305"/>
      <w:bookmarkEnd w:id="306"/>
      <w:bookmarkEnd w:id="307"/>
      <w:bookmarkEnd w:id="308"/>
      <w:r w:rsidR="00231176">
        <w:fldChar w:fldCharType="begin"/>
      </w:r>
      <w:r>
        <w:instrText xml:space="preserve"> XE "</w:instrText>
      </w:r>
      <w:r w:rsidRPr="00850A33">
        <w:instrText>Expressions Studio 4 Ultimate</w:instrText>
      </w:r>
      <w:r>
        <w:instrText xml:space="preserve">" </w:instrText>
      </w:r>
      <w:r w:rsidR="00231176">
        <w:fldChar w:fldCharType="end"/>
      </w:r>
    </w:p>
    <w:p w14:paraId="7E499C8F"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14:paraId="4BFFA47C" w14:textId="77777777" w:rsidTr="00E53A62">
        <w:tc>
          <w:tcPr>
            <w:tcW w:w="2477" w:type="pct"/>
          </w:tcPr>
          <w:p w14:paraId="69080C5D" w14:textId="77777777" w:rsidR="0043663F" w:rsidRPr="003667B6" w:rsidRDefault="0043663F" w:rsidP="0043663F">
            <w:pPr>
              <w:pStyle w:val="PURLMSH"/>
            </w:pPr>
            <w:r>
              <w:t xml:space="preserve">Applicable Section of SAL General Terms: </w:t>
            </w:r>
            <w:hyperlink w:anchor="SALTerms_Desktop" w:history="1">
              <w:r w:rsidRPr="00831C1F">
                <w:rPr>
                  <w:rStyle w:val="Hyperlink"/>
                </w:rPr>
                <w:t>Desktop Applications</w:t>
              </w:r>
            </w:hyperlink>
            <w:r>
              <w:rPr>
                <w:rStyle w:val="Hyperlink"/>
              </w:rPr>
              <w:t xml:space="preserve"> </w:t>
            </w:r>
          </w:p>
        </w:tc>
        <w:tc>
          <w:tcPr>
            <w:tcW w:w="2523" w:type="pct"/>
          </w:tcPr>
          <w:p w14:paraId="74CF33B5" w14:textId="77777777" w:rsidR="0043663F" w:rsidRDefault="0043663F" w:rsidP="0043663F">
            <w:pPr>
              <w:pStyle w:val="PURLMSH"/>
            </w:pPr>
            <w:r>
              <w:t xml:space="preserve">See Applicable Notice: </w:t>
            </w:r>
            <w:r>
              <w:rPr>
                <w:b/>
              </w:rPr>
              <w:t xml:space="preserve"> </w:t>
            </w:r>
            <w:r w:rsidR="005267B6">
              <w:rPr>
                <w:b/>
              </w:rPr>
              <w:t xml:space="preserve">Data Transfer, </w:t>
            </w:r>
            <w:r>
              <w:rPr>
                <w:b/>
              </w:rPr>
              <w:t xml:space="preserve">MPEG-2 (see </w:t>
            </w:r>
            <w:hyperlink w:anchor="Appendix2" w:history="1">
              <w:r w:rsidRPr="00F939AD">
                <w:rPr>
                  <w:rStyle w:val="Hyperlink"/>
                </w:rPr>
                <w:t>Appendix 2</w:t>
              </w:r>
            </w:hyperlink>
            <w:r>
              <w:rPr>
                <w:b/>
              </w:rPr>
              <w:t>)</w:t>
            </w:r>
          </w:p>
        </w:tc>
      </w:tr>
      <w:tr w:rsidR="0043663F" w14:paraId="1440637A" w14:textId="77777777" w:rsidTr="00E53A62">
        <w:tc>
          <w:tcPr>
            <w:tcW w:w="2477" w:type="pct"/>
          </w:tcPr>
          <w:p w14:paraId="2955FB18" w14:textId="77777777" w:rsidR="0043663F" w:rsidRPr="003667B6" w:rsidRDefault="0043663F" w:rsidP="0043663F">
            <w:pPr>
              <w:pStyle w:val="PURLMSH"/>
            </w:pPr>
            <w:r>
              <w:t xml:space="preserve">Client/Additional Software: </w:t>
            </w:r>
            <w:r w:rsidRPr="008F7770">
              <w:rPr>
                <w:b/>
              </w:rPr>
              <w:t>No</w:t>
            </w:r>
          </w:p>
        </w:tc>
        <w:tc>
          <w:tcPr>
            <w:tcW w:w="2523" w:type="pct"/>
          </w:tcPr>
          <w:p w14:paraId="628E9D96" w14:textId="77777777" w:rsidR="0043663F" w:rsidRDefault="0043663F" w:rsidP="0043663F">
            <w:pPr>
              <w:pStyle w:val="PURLMSH"/>
            </w:pPr>
          </w:p>
        </w:tc>
      </w:tr>
      <w:tr w:rsidR="0043663F" w:rsidRPr="00501DAF" w14:paraId="5F3E80A5" w14:textId="77777777" w:rsidTr="00E53A62">
        <w:tc>
          <w:tcPr>
            <w:tcW w:w="5000" w:type="pct"/>
            <w:gridSpan w:val="2"/>
            <w:shd w:val="clear" w:color="auto" w:fill="E5EEF7"/>
            <w:vAlign w:val="center"/>
          </w:tcPr>
          <w:p w14:paraId="05350CF3" w14:textId="77777777" w:rsidR="0043663F" w:rsidRPr="00501DAF" w:rsidRDefault="0043663F" w:rsidP="0043663F">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43663F" w:rsidRPr="003528B0" w14:paraId="1704371A" w14:textId="77777777" w:rsidTr="00E53A62">
        <w:tc>
          <w:tcPr>
            <w:tcW w:w="5000" w:type="pct"/>
            <w:gridSpan w:val="2"/>
            <w:shd w:val="clear" w:color="auto" w:fill="auto"/>
          </w:tcPr>
          <w:p w14:paraId="7BDA26E2" w14:textId="77777777" w:rsidR="0043663F" w:rsidRPr="003005FA" w:rsidRDefault="0043663F" w:rsidP="0043663F">
            <w:pPr>
              <w:pStyle w:val="PURBody"/>
              <w:rPr>
                <w:i/>
              </w:rPr>
            </w:pPr>
            <w:r w:rsidRPr="00BB41EF">
              <w:rPr>
                <w:b/>
              </w:rPr>
              <w:t>You need:</w:t>
            </w:r>
          </w:p>
          <w:p w14:paraId="7B12B059" w14:textId="77777777" w:rsidR="0043663F" w:rsidRPr="000A3567" w:rsidRDefault="0043663F" w:rsidP="005267B6">
            <w:pPr>
              <w:pStyle w:val="PURBullet"/>
            </w:pPr>
            <w:r w:rsidRPr="00600B3D">
              <w:t xml:space="preserve">Expression </w:t>
            </w:r>
            <w:r w:rsidR="005267B6">
              <w:t>Studio</w:t>
            </w:r>
            <w:r w:rsidRPr="00600B3D">
              <w:t xml:space="preserve"> 4 </w:t>
            </w:r>
            <w:r>
              <w:t xml:space="preserve">Ultimate </w:t>
            </w:r>
            <w:r w:rsidRPr="00600B3D">
              <w:t>SAL</w:t>
            </w:r>
          </w:p>
        </w:tc>
      </w:tr>
    </w:tbl>
    <w:p w14:paraId="17C2A229" w14:textId="77777777" w:rsidR="005267B6" w:rsidRDefault="005267B6" w:rsidP="00893CE7">
      <w:pPr>
        <w:pStyle w:val="PURBody-Indented"/>
        <w:jc w:val="right"/>
      </w:pPr>
    </w:p>
    <w:p w14:paraId="20D3BDD6" w14:textId="77777777" w:rsidR="00893CE7" w:rsidRDefault="005A7E54"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76268465" w14:textId="77777777" w:rsidR="009A4C7C" w:rsidRDefault="009A4C7C" w:rsidP="009A4C7C">
      <w:pPr>
        <w:pStyle w:val="PURProductName"/>
      </w:pPr>
      <w:bookmarkStart w:id="309" w:name="_Toc299519118"/>
      <w:bookmarkStart w:id="310" w:name="_Toc299531550"/>
      <w:bookmarkStart w:id="311" w:name="_Toc299531874"/>
      <w:bookmarkStart w:id="312" w:name="_Toc299957157"/>
      <w:bookmarkStart w:id="313" w:name="_Toc300000105"/>
      <w:bookmarkStart w:id="314" w:name="_Toc300000221"/>
      <w:r>
        <w:t>Expression Studio 4 Web Professional</w:t>
      </w:r>
      <w:bookmarkEnd w:id="309"/>
      <w:bookmarkEnd w:id="310"/>
      <w:bookmarkEnd w:id="311"/>
      <w:bookmarkEnd w:id="312"/>
      <w:bookmarkEnd w:id="313"/>
      <w:bookmarkEnd w:id="314"/>
      <w:r w:rsidR="00231176">
        <w:fldChar w:fldCharType="begin"/>
      </w:r>
      <w:r>
        <w:instrText xml:space="preserve"> XE "</w:instrText>
      </w:r>
      <w:r w:rsidRPr="00850A33">
        <w:instrText>Expressions Studio 4 Web Professional</w:instrText>
      </w:r>
      <w:r>
        <w:instrText xml:space="preserve">" </w:instrText>
      </w:r>
      <w:r w:rsidR="00231176">
        <w:fldChar w:fldCharType="end"/>
      </w:r>
    </w:p>
    <w:p w14:paraId="3EB205BC"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14:paraId="3592AB6C" w14:textId="77777777" w:rsidTr="00E53A62">
        <w:tc>
          <w:tcPr>
            <w:tcW w:w="2477" w:type="pct"/>
          </w:tcPr>
          <w:p w14:paraId="4E92DEA1" w14:textId="77777777" w:rsidR="0043663F" w:rsidRPr="003667B6" w:rsidRDefault="0043663F" w:rsidP="0043663F">
            <w:pPr>
              <w:pStyle w:val="PURLMSH"/>
            </w:pPr>
            <w:r>
              <w:t xml:space="preserve">Applicable Section of SAL General Terms: </w:t>
            </w:r>
            <w:hyperlink w:anchor="SALTerms_Desktop" w:history="1">
              <w:r w:rsidRPr="00831C1F">
                <w:rPr>
                  <w:rStyle w:val="Hyperlink"/>
                </w:rPr>
                <w:t>Desktop Applications</w:t>
              </w:r>
            </w:hyperlink>
            <w:r>
              <w:rPr>
                <w:rStyle w:val="Hyperlink"/>
              </w:rPr>
              <w:t xml:space="preserve"> </w:t>
            </w:r>
          </w:p>
        </w:tc>
        <w:tc>
          <w:tcPr>
            <w:tcW w:w="2523" w:type="pct"/>
          </w:tcPr>
          <w:p w14:paraId="73739E74" w14:textId="77777777" w:rsidR="0043663F" w:rsidRDefault="0043663F" w:rsidP="005267B6">
            <w:pPr>
              <w:pStyle w:val="PURLMSH"/>
            </w:pPr>
            <w:r>
              <w:t xml:space="preserve">See Applicable Notice: </w:t>
            </w:r>
            <w:r>
              <w:rPr>
                <w:b/>
              </w:rPr>
              <w:t xml:space="preserve"> </w:t>
            </w:r>
            <w:r w:rsidR="005267B6">
              <w:rPr>
                <w:b/>
              </w:rPr>
              <w:t xml:space="preserve">Data Transfer </w:t>
            </w:r>
            <w:r>
              <w:rPr>
                <w:b/>
              </w:rPr>
              <w:t xml:space="preserve">(see </w:t>
            </w:r>
            <w:hyperlink w:anchor="Appendix2" w:history="1">
              <w:r w:rsidRPr="00F939AD">
                <w:rPr>
                  <w:rStyle w:val="Hyperlink"/>
                </w:rPr>
                <w:t>Appendix 2</w:t>
              </w:r>
            </w:hyperlink>
            <w:r>
              <w:rPr>
                <w:b/>
              </w:rPr>
              <w:t>)</w:t>
            </w:r>
          </w:p>
        </w:tc>
      </w:tr>
      <w:tr w:rsidR="0043663F" w14:paraId="444D60F1" w14:textId="77777777" w:rsidTr="00E53A62">
        <w:tc>
          <w:tcPr>
            <w:tcW w:w="2477" w:type="pct"/>
          </w:tcPr>
          <w:p w14:paraId="56C71BA2" w14:textId="77777777" w:rsidR="0043663F" w:rsidRPr="003667B6" w:rsidRDefault="0043663F" w:rsidP="0043663F">
            <w:pPr>
              <w:pStyle w:val="PURLMSH"/>
            </w:pPr>
            <w:r>
              <w:t xml:space="preserve">Client/Additional Software: </w:t>
            </w:r>
            <w:r w:rsidRPr="008F7770">
              <w:rPr>
                <w:b/>
              </w:rPr>
              <w:t>No</w:t>
            </w:r>
          </w:p>
        </w:tc>
        <w:tc>
          <w:tcPr>
            <w:tcW w:w="2523" w:type="pct"/>
          </w:tcPr>
          <w:p w14:paraId="2F7C080B" w14:textId="77777777" w:rsidR="0043663F" w:rsidRDefault="0043663F" w:rsidP="0043663F">
            <w:pPr>
              <w:pStyle w:val="PURLMSH"/>
            </w:pPr>
          </w:p>
        </w:tc>
      </w:tr>
      <w:tr w:rsidR="0043663F" w:rsidRPr="00501DAF" w14:paraId="21A003F5" w14:textId="77777777" w:rsidTr="00E53A62">
        <w:tc>
          <w:tcPr>
            <w:tcW w:w="5000" w:type="pct"/>
            <w:gridSpan w:val="2"/>
            <w:shd w:val="clear" w:color="auto" w:fill="E5EEF7"/>
            <w:vAlign w:val="center"/>
          </w:tcPr>
          <w:p w14:paraId="678CDA4F" w14:textId="77777777" w:rsidR="0043663F" w:rsidRPr="00501DAF" w:rsidRDefault="0043663F" w:rsidP="0043663F">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43663F" w:rsidRPr="003528B0" w14:paraId="55FA32BA" w14:textId="77777777" w:rsidTr="00E53A62">
        <w:tc>
          <w:tcPr>
            <w:tcW w:w="5000" w:type="pct"/>
            <w:gridSpan w:val="2"/>
            <w:shd w:val="clear" w:color="auto" w:fill="auto"/>
          </w:tcPr>
          <w:p w14:paraId="12C4A021" w14:textId="77777777" w:rsidR="0043663F" w:rsidRPr="003005FA" w:rsidRDefault="0043663F" w:rsidP="0043663F">
            <w:pPr>
              <w:pStyle w:val="PURBody"/>
              <w:rPr>
                <w:i/>
              </w:rPr>
            </w:pPr>
            <w:r w:rsidRPr="00BB41EF">
              <w:rPr>
                <w:b/>
              </w:rPr>
              <w:t>You need:</w:t>
            </w:r>
          </w:p>
          <w:p w14:paraId="1C3FC877" w14:textId="77777777" w:rsidR="0043663F" w:rsidRPr="000A3567" w:rsidRDefault="0043663F" w:rsidP="005267B6">
            <w:pPr>
              <w:pStyle w:val="PURBullet"/>
            </w:pPr>
            <w:r w:rsidRPr="00600B3D">
              <w:lastRenderedPageBreak/>
              <w:t xml:space="preserve">Expression </w:t>
            </w:r>
            <w:r w:rsidR="005267B6">
              <w:t>Studio</w:t>
            </w:r>
            <w:r w:rsidRPr="00600B3D">
              <w:t xml:space="preserve"> 4 </w:t>
            </w:r>
            <w:r w:rsidR="005267B6">
              <w:t xml:space="preserve">Web Professional </w:t>
            </w:r>
            <w:r w:rsidRPr="00600B3D">
              <w:t>SAL</w:t>
            </w:r>
          </w:p>
        </w:tc>
      </w:tr>
    </w:tbl>
    <w:p w14:paraId="7A78FDEE" w14:textId="77777777" w:rsidR="009A4C7C" w:rsidRPr="008025E9" w:rsidRDefault="005A7E54"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sidRPr="008025E9">
        <w:rPr>
          <w:rFonts w:ascii="Arial Narrow" w:hAnsi="Arial Narrow"/>
          <w:sz w:val="16"/>
        </w:rPr>
        <w:t xml:space="preserve"> </w:t>
      </w:r>
    </w:p>
    <w:p w14:paraId="0EB2970A" w14:textId="77777777" w:rsidR="009A4C7C" w:rsidRDefault="009A4C7C" w:rsidP="009A4C7C">
      <w:pPr>
        <w:pStyle w:val="PURProductName"/>
      </w:pPr>
      <w:bookmarkStart w:id="315" w:name="_Toc299519119"/>
      <w:bookmarkStart w:id="316" w:name="_Toc299531551"/>
      <w:bookmarkStart w:id="317" w:name="_Toc299531875"/>
      <w:bookmarkStart w:id="318" w:name="_Toc299957158"/>
      <w:bookmarkStart w:id="319" w:name="_Toc300000106"/>
      <w:bookmarkStart w:id="320" w:name="_Toc300000222"/>
      <w:r>
        <w:t>Forefront Identity Manager 2010</w:t>
      </w:r>
      <w:bookmarkEnd w:id="315"/>
      <w:bookmarkEnd w:id="316"/>
      <w:bookmarkEnd w:id="317"/>
      <w:bookmarkEnd w:id="318"/>
      <w:bookmarkEnd w:id="319"/>
      <w:bookmarkEnd w:id="320"/>
      <w:r w:rsidR="00231176">
        <w:fldChar w:fldCharType="begin"/>
      </w:r>
      <w:r>
        <w:instrText xml:space="preserve"> XE "</w:instrText>
      </w:r>
      <w:r w:rsidRPr="00850A33">
        <w:instrText>Forefront Identity Manager 2010</w:instrText>
      </w:r>
      <w:r>
        <w:instrText xml:space="preserve">" </w:instrText>
      </w:r>
      <w:r w:rsidR="00231176">
        <w:fldChar w:fldCharType="end"/>
      </w:r>
    </w:p>
    <w:p w14:paraId="74590C9B"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14:paraId="5E13DDD5" w14:textId="77777777" w:rsidTr="00E53A62">
        <w:tc>
          <w:tcPr>
            <w:tcW w:w="2477" w:type="pct"/>
          </w:tcPr>
          <w:p w14:paraId="17459C6F" w14:textId="77777777" w:rsidR="0043663F" w:rsidRPr="003667B6" w:rsidRDefault="0043663F" w:rsidP="0043663F">
            <w:pPr>
              <w:pStyle w:val="PURLMSH"/>
            </w:pPr>
            <w:r>
              <w:t xml:space="preserve">Applicable Section of SAL General Terms: </w:t>
            </w:r>
            <w:hyperlink w:anchor="SALTerms_Server" w:history="1">
              <w:r w:rsidRPr="00C54E23">
                <w:rPr>
                  <w:rStyle w:val="Hyperlink"/>
                </w:rPr>
                <w:t>Server Software</w:t>
              </w:r>
            </w:hyperlink>
          </w:p>
        </w:tc>
        <w:tc>
          <w:tcPr>
            <w:tcW w:w="2523" w:type="pct"/>
          </w:tcPr>
          <w:p w14:paraId="648F0731" w14:textId="77777777" w:rsidR="0043663F" w:rsidRDefault="0043663F" w:rsidP="0043663F">
            <w:pPr>
              <w:pStyle w:val="PURLMSH"/>
            </w:pPr>
            <w:r>
              <w:t xml:space="preserve">See Applicable Notice: </w:t>
            </w:r>
            <w:r>
              <w:rPr>
                <w:b/>
              </w:rPr>
              <w:t>No</w:t>
            </w:r>
          </w:p>
        </w:tc>
      </w:tr>
      <w:tr w:rsidR="0043663F" w14:paraId="782AD4A0" w14:textId="77777777" w:rsidTr="00E53A62">
        <w:tc>
          <w:tcPr>
            <w:tcW w:w="2477" w:type="pct"/>
          </w:tcPr>
          <w:p w14:paraId="3B3217F6" w14:textId="77777777" w:rsidR="0043663F" w:rsidRPr="003667B6" w:rsidRDefault="0043663F" w:rsidP="0043663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0BCDFB35" w14:textId="77777777" w:rsidR="0043663F" w:rsidRDefault="0043663F" w:rsidP="0043663F">
            <w:pPr>
              <w:pStyle w:val="PURLMSH"/>
            </w:pPr>
          </w:p>
        </w:tc>
      </w:tr>
      <w:tr w:rsidR="0043663F" w:rsidRPr="00501DAF" w14:paraId="1897D08A" w14:textId="77777777" w:rsidTr="00E53A62">
        <w:tc>
          <w:tcPr>
            <w:tcW w:w="5000" w:type="pct"/>
            <w:gridSpan w:val="2"/>
            <w:shd w:val="clear" w:color="auto" w:fill="E5EEF7"/>
            <w:vAlign w:val="center"/>
          </w:tcPr>
          <w:p w14:paraId="1E2BFD0E" w14:textId="77777777" w:rsidR="0043663F" w:rsidRPr="00501DAF" w:rsidRDefault="0043663F" w:rsidP="0043663F">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43663F" w:rsidRPr="003528B0" w14:paraId="5FFD1068" w14:textId="77777777" w:rsidTr="00E53A62">
        <w:tc>
          <w:tcPr>
            <w:tcW w:w="5000" w:type="pct"/>
            <w:gridSpan w:val="2"/>
            <w:shd w:val="clear" w:color="auto" w:fill="auto"/>
          </w:tcPr>
          <w:p w14:paraId="1327F86E" w14:textId="77777777" w:rsidR="0043663F" w:rsidRPr="003005FA" w:rsidRDefault="0043663F" w:rsidP="0043663F">
            <w:pPr>
              <w:pStyle w:val="PURBody"/>
              <w:rPr>
                <w:i/>
              </w:rPr>
            </w:pPr>
            <w:r w:rsidRPr="00BB41EF">
              <w:rPr>
                <w:b/>
              </w:rPr>
              <w:t>You need:</w:t>
            </w:r>
          </w:p>
          <w:p w14:paraId="7F725392" w14:textId="77777777" w:rsidR="0043663F" w:rsidRPr="000A3567" w:rsidRDefault="0043663F" w:rsidP="0043663F">
            <w:pPr>
              <w:pStyle w:val="PURBullet"/>
            </w:pPr>
            <w:r w:rsidRPr="00FE33D9">
              <w:rPr>
                <w:rFonts w:ascii="Tahoma" w:eastAsia="Times New Roman" w:hAnsi="Tahoma" w:cs="Tahoma"/>
                <w:szCs w:val="18"/>
              </w:rPr>
              <w:t xml:space="preserve">Forefront Identity Manager 2010 </w:t>
            </w:r>
            <w:r>
              <w:rPr>
                <w:rFonts w:ascii="Tahoma" w:eastAsia="Times New Roman" w:hAnsi="Tahoma" w:cs="Tahoma"/>
                <w:szCs w:val="18"/>
              </w:rPr>
              <w:t>SAL</w:t>
            </w:r>
          </w:p>
        </w:tc>
      </w:tr>
    </w:tbl>
    <w:p w14:paraId="0A6B561A" w14:textId="77777777" w:rsidR="0043663F" w:rsidRDefault="0043663F" w:rsidP="0043663F">
      <w:pPr>
        <w:pStyle w:val="PURBody"/>
      </w:pPr>
    </w:p>
    <w:p w14:paraId="52D2E1A3" w14:textId="77777777" w:rsidR="006746CA" w:rsidRPr="008025E9" w:rsidRDefault="005A7E54" w:rsidP="006746CA">
      <w:pPr>
        <w:pStyle w:val="PURBreadcrumb"/>
        <w:rPr>
          <w:rFonts w:ascii="Arial Narrow" w:hAnsi="Arial Narrow"/>
          <w:sz w:val="16"/>
        </w:rPr>
      </w:pPr>
      <w:hyperlink w:anchor="TOC" w:history="1">
        <w:r w:rsidR="006746CA" w:rsidRPr="00372624">
          <w:rPr>
            <w:rStyle w:val="Hyperlink"/>
            <w:rFonts w:ascii="Arial Narrow" w:hAnsi="Arial Narrow"/>
            <w:sz w:val="16"/>
          </w:rPr>
          <w:t>Table of Contents</w:t>
        </w:r>
      </w:hyperlink>
      <w:r w:rsidR="006746CA">
        <w:t xml:space="preserve"> / </w:t>
      </w:r>
      <w:hyperlink w:anchor="UniversalTerms" w:history="1">
        <w:r w:rsidR="009666DE">
          <w:rPr>
            <w:rStyle w:val="Hyperlink"/>
            <w:rFonts w:ascii="Arial Narrow" w:hAnsi="Arial Narrow"/>
            <w:sz w:val="16"/>
          </w:rPr>
          <w:t>Universal License Terms</w:t>
        </w:r>
      </w:hyperlink>
      <w:r w:rsidR="006746CA" w:rsidRPr="008025E9">
        <w:rPr>
          <w:rFonts w:ascii="Arial Narrow" w:hAnsi="Arial Narrow"/>
          <w:sz w:val="16"/>
        </w:rPr>
        <w:t xml:space="preserve"> </w:t>
      </w:r>
    </w:p>
    <w:p w14:paraId="7F26FAE9" w14:textId="77777777" w:rsidR="009A4C7C" w:rsidRDefault="009A4C7C" w:rsidP="009A4C7C">
      <w:pPr>
        <w:pStyle w:val="PURProductName"/>
      </w:pPr>
      <w:bookmarkStart w:id="321" w:name="_Toc299519120"/>
      <w:bookmarkStart w:id="322" w:name="_Toc299531552"/>
      <w:bookmarkStart w:id="323" w:name="_Toc299531876"/>
      <w:bookmarkStart w:id="324" w:name="_Toc299957159"/>
      <w:bookmarkStart w:id="325" w:name="_Toc300000107"/>
      <w:bookmarkStart w:id="326" w:name="_Toc300000223"/>
      <w:r>
        <w:t>Forefront Unified Access Gateway 2010</w:t>
      </w:r>
      <w:bookmarkEnd w:id="321"/>
      <w:bookmarkEnd w:id="322"/>
      <w:bookmarkEnd w:id="323"/>
      <w:bookmarkEnd w:id="324"/>
      <w:bookmarkEnd w:id="325"/>
      <w:bookmarkEnd w:id="326"/>
      <w:r w:rsidR="00231176">
        <w:fldChar w:fldCharType="begin"/>
      </w:r>
      <w:r>
        <w:instrText xml:space="preserve"> XE "</w:instrText>
      </w:r>
      <w:r w:rsidRPr="00850A33">
        <w:instrText>Forefront Unified Access Gateway 2010</w:instrText>
      </w:r>
      <w:r>
        <w:instrText xml:space="preserve">" </w:instrText>
      </w:r>
      <w:r w:rsidR="00231176">
        <w:fldChar w:fldCharType="end"/>
      </w:r>
    </w:p>
    <w:p w14:paraId="1574AE8A"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14:paraId="51E99D1C" w14:textId="77777777" w:rsidTr="00E53A62">
        <w:tc>
          <w:tcPr>
            <w:tcW w:w="2477" w:type="pct"/>
          </w:tcPr>
          <w:p w14:paraId="38589B35" w14:textId="77777777" w:rsidR="0043663F" w:rsidRPr="003667B6" w:rsidRDefault="0043663F" w:rsidP="0043663F">
            <w:pPr>
              <w:pStyle w:val="PURLMSH"/>
            </w:pPr>
            <w:r>
              <w:t xml:space="preserve">Applicable Section of SAL General Terms: </w:t>
            </w:r>
            <w:hyperlink w:anchor="SALTerms_Server" w:history="1">
              <w:r w:rsidRPr="00C54E23">
                <w:rPr>
                  <w:rStyle w:val="Hyperlink"/>
                </w:rPr>
                <w:t>Server Software</w:t>
              </w:r>
            </w:hyperlink>
          </w:p>
        </w:tc>
        <w:tc>
          <w:tcPr>
            <w:tcW w:w="2523" w:type="pct"/>
          </w:tcPr>
          <w:p w14:paraId="3A470723" w14:textId="77777777" w:rsidR="0043663F" w:rsidRDefault="0043663F" w:rsidP="0043663F">
            <w:pPr>
              <w:pStyle w:val="PURLMSH"/>
            </w:pPr>
            <w:r>
              <w:t xml:space="preserve">See Applicable Notice: </w:t>
            </w:r>
            <w:r>
              <w:rPr>
                <w:b/>
              </w:rPr>
              <w:t>No</w:t>
            </w:r>
          </w:p>
        </w:tc>
      </w:tr>
      <w:tr w:rsidR="0043663F" w14:paraId="51EB6BEF" w14:textId="77777777" w:rsidTr="00E53A62">
        <w:tc>
          <w:tcPr>
            <w:tcW w:w="2477" w:type="pct"/>
          </w:tcPr>
          <w:p w14:paraId="0A3D1B62" w14:textId="77777777" w:rsidR="0043663F" w:rsidRPr="003667B6" w:rsidRDefault="0043663F" w:rsidP="006746CA">
            <w:pPr>
              <w:pStyle w:val="PURLMSH"/>
            </w:pPr>
            <w:r>
              <w:t xml:space="preserve">Client/Additional Software: </w:t>
            </w:r>
            <w:r w:rsidR="006746CA">
              <w:rPr>
                <w:b/>
              </w:rPr>
              <w:t>No</w:t>
            </w:r>
          </w:p>
        </w:tc>
        <w:tc>
          <w:tcPr>
            <w:tcW w:w="2523" w:type="pct"/>
          </w:tcPr>
          <w:p w14:paraId="65503AC4" w14:textId="77777777" w:rsidR="0043663F" w:rsidRDefault="0043663F" w:rsidP="0043663F">
            <w:pPr>
              <w:pStyle w:val="PURLMSH"/>
            </w:pPr>
          </w:p>
        </w:tc>
      </w:tr>
      <w:tr w:rsidR="0043663F" w:rsidRPr="00501DAF" w14:paraId="2CEE2D83" w14:textId="77777777" w:rsidTr="00E53A62">
        <w:tc>
          <w:tcPr>
            <w:tcW w:w="5000" w:type="pct"/>
            <w:gridSpan w:val="2"/>
            <w:shd w:val="clear" w:color="auto" w:fill="E5EEF7"/>
            <w:vAlign w:val="center"/>
          </w:tcPr>
          <w:p w14:paraId="4F989DE5" w14:textId="77777777" w:rsidR="0043663F" w:rsidRPr="00501DAF" w:rsidRDefault="0043663F" w:rsidP="0043663F">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43663F" w:rsidRPr="003528B0" w14:paraId="73233E1D" w14:textId="77777777" w:rsidTr="00E53A62">
        <w:tc>
          <w:tcPr>
            <w:tcW w:w="5000" w:type="pct"/>
            <w:gridSpan w:val="2"/>
            <w:shd w:val="clear" w:color="auto" w:fill="auto"/>
          </w:tcPr>
          <w:p w14:paraId="4854D3D4" w14:textId="77777777" w:rsidR="0043663F" w:rsidRPr="003005FA" w:rsidRDefault="0043663F" w:rsidP="0043663F">
            <w:pPr>
              <w:pStyle w:val="PURBody"/>
              <w:rPr>
                <w:i/>
              </w:rPr>
            </w:pPr>
            <w:r w:rsidRPr="00BB41EF">
              <w:rPr>
                <w:b/>
              </w:rPr>
              <w:t>You need:</w:t>
            </w:r>
          </w:p>
          <w:p w14:paraId="794F52AA" w14:textId="77777777" w:rsidR="0043663F" w:rsidRPr="000A3567" w:rsidRDefault="006746CA" w:rsidP="0043663F">
            <w:pPr>
              <w:pStyle w:val="PURBullet"/>
            </w:pPr>
            <w:r w:rsidRPr="00AE5D7B">
              <w:rPr>
                <w:rFonts w:ascii="Tahoma" w:eastAsia="Times New Roman" w:hAnsi="Tahoma" w:cs="Tahoma"/>
                <w:szCs w:val="18"/>
              </w:rPr>
              <w:t>Forefront Unified Access Gateway 2010 SAL</w:t>
            </w:r>
          </w:p>
        </w:tc>
      </w:tr>
    </w:tbl>
    <w:p w14:paraId="2A12D034" w14:textId="77777777" w:rsidR="0043663F" w:rsidRDefault="0043663F" w:rsidP="0043663F">
      <w:pPr>
        <w:pStyle w:val="PURBody"/>
      </w:pPr>
    </w:p>
    <w:p w14:paraId="2ECA237F" w14:textId="77777777" w:rsidR="006746CA" w:rsidRPr="008025E9" w:rsidRDefault="005A7E54" w:rsidP="006746CA">
      <w:pPr>
        <w:pStyle w:val="PURBreadcrumb"/>
        <w:rPr>
          <w:rFonts w:ascii="Arial Narrow" w:hAnsi="Arial Narrow"/>
          <w:sz w:val="16"/>
        </w:rPr>
      </w:pPr>
      <w:hyperlink w:anchor="TOC" w:history="1">
        <w:r w:rsidR="006746CA" w:rsidRPr="00372624">
          <w:rPr>
            <w:rStyle w:val="Hyperlink"/>
            <w:rFonts w:ascii="Arial Narrow" w:hAnsi="Arial Narrow"/>
            <w:sz w:val="16"/>
          </w:rPr>
          <w:t>Table of Contents</w:t>
        </w:r>
      </w:hyperlink>
      <w:r w:rsidR="006746CA">
        <w:t xml:space="preserve"> / </w:t>
      </w:r>
      <w:hyperlink w:anchor="UniversalTerms" w:history="1">
        <w:r w:rsidR="009666DE">
          <w:rPr>
            <w:rStyle w:val="Hyperlink"/>
            <w:rFonts w:ascii="Arial Narrow" w:hAnsi="Arial Narrow"/>
            <w:sz w:val="16"/>
          </w:rPr>
          <w:t>Universal License Terms</w:t>
        </w:r>
      </w:hyperlink>
      <w:r w:rsidR="006746CA" w:rsidRPr="008025E9">
        <w:rPr>
          <w:rFonts w:ascii="Arial Narrow" w:hAnsi="Arial Narrow"/>
          <w:sz w:val="16"/>
        </w:rPr>
        <w:t xml:space="preserve"> </w:t>
      </w:r>
    </w:p>
    <w:p w14:paraId="1BC0995A" w14:textId="1B3646EC" w:rsidR="000C0F33" w:rsidRDefault="000C0F33" w:rsidP="000C0F33">
      <w:pPr>
        <w:pStyle w:val="PURProductName"/>
      </w:pPr>
      <w:bookmarkStart w:id="327" w:name="_Toc299519121"/>
      <w:bookmarkStart w:id="328" w:name="_Toc299531553"/>
      <w:bookmarkStart w:id="329" w:name="_Toc299531877"/>
      <w:bookmarkStart w:id="330" w:name="_Toc299957160"/>
      <w:bookmarkStart w:id="331" w:name="_Toc300000108"/>
      <w:bookmarkStart w:id="332" w:name="_Toc300000224"/>
      <w:r>
        <w:t>HPC Pack 2008 R2 Enterprise</w:t>
      </w:r>
      <w:bookmarkEnd w:id="327"/>
      <w:bookmarkEnd w:id="328"/>
      <w:bookmarkEnd w:id="329"/>
      <w:bookmarkEnd w:id="330"/>
      <w:bookmarkEnd w:id="331"/>
      <w:bookmarkEnd w:id="332"/>
      <w:r>
        <w:fldChar w:fldCharType="begin"/>
      </w:r>
      <w:r>
        <w:instrText xml:space="preserve"> XE "</w:instrText>
      </w:r>
      <w:r w:rsidR="00AB2D09">
        <w:instrText>HPC Pack 2008 R2 Enterprise</w:instrText>
      </w:r>
      <w:r>
        <w:instrText xml:space="preserve">" </w:instrText>
      </w:r>
      <w:r>
        <w:fldChar w:fldCharType="end"/>
      </w:r>
    </w:p>
    <w:p w14:paraId="46C7DFD8" w14:textId="77777777" w:rsidR="000C0F33" w:rsidRPr="000A146C" w:rsidRDefault="000C0F33" w:rsidP="000C0F33">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51"/>
        <w:gridCol w:w="5711"/>
      </w:tblGrid>
      <w:tr w:rsidR="000C0F33" w14:paraId="7381FDB7" w14:textId="77777777" w:rsidTr="00E53A62">
        <w:tc>
          <w:tcPr>
            <w:tcW w:w="2395" w:type="pct"/>
          </w:tcPr>
          <w:p w14:paraId="7CE34C9D" w14:textId="77777777" w:rsidR="000C0F33" w:rsidRPr="003667B6" w:rsidRDefault="000C0F33" w:rsidP="00441E94">
            <w:pPr>
              <w:pStyle w:val="PURLMSH"/>
            </w:pPr>
            <w:r>
              <w:t xml:space="preserve">Applicable Section of SAL General Terms: </w:t>
            </w:r>
            <w:hyperlink w:anchor="SALTerms_Server" w:history="1">
              <w:r w:rsidRPr="00C54E23">
                <w:rPr>
                  <w:rStyle w:val="Hyperlink"/>
                </w:rPr>
                <w:t>Server Software</w:t>
              </w:r>
            </w:hyperlink>
          </w:p>
        </w:tc>
        <w:tc>
          <w:tcPr>
            <w:tcW w:w="2440" w:type="pct"/>
          </w:tcPr>
          <w:p w14:paraId="36FF197F" w14:textId="77777777" w:rsidR="000C0F33" w:rsidRDefault="000C0F33" w:rsidP="00441E94">
            <w:pPr>
              <w:pStyle w:val="PURLMSH"/>
            </w:pPr>
            <w:r>
              <w:t xml:space="preserve">See Applicable Notice: </w:t>
            </w:r>
            <w:r>
              <w:rPr>
                <w:b/>
              </w:rPr>
              <w:t>No</w:t>
            </w:r>
          </w:p>
        </w:tc>
      </w:tr>
      <w:tr w:rsidR="003005FA" w:rsidRPr="00250A5F" w14:paraId="657D4352" w14:textId="77777777" w:rsidTr="00E53A62">
        <w:tc>
          <w:tcPr>
            <w:tcW w:w="4827" w:type="pct"/>
            <w:gridSpan w:val="2"/>
          </w:tcPr>
          <w:p w14:paraId="5CEF5ADA" w14:textId="77777777" w:rsidR="003005FA" w:rsidRPr="00250A5F" w:rsidRDefault="003005FA" w:rsidP="003005FA">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r>
      <w:tr w:rsidR="003005FA" w:rsidRPr="00501DAF" w14:paraId="58993E02" w14:textId="77777777" w:rsidTr="00E53A62">
        <w:tc>
          <w:tcPr>
            <w:tcW w:w="5000" w:type="pct"/>
            <w:gridSpan w:val="2"/>
            <w:shd w:val="clear" w:color="auto" w:fill="E5EEF7"/>
          </w:tcPr>
          <w:p w14:paraId="118C90BC" w14:textId="77777777" w:rsidR="003005FA" w:rsidRPr="00501DAF" w:rsidRDefault="003005FA" w:rsidP="00E53A62">
            <w:pPr>
              <w:pStyle w:val="PURTableHeaderBlue"/>
            </w:pPr>
            <w:r w:rsidRPr="00501DAF">
              <w:t>SUBSCRIBER ACCESS LICENSES (SALs)</w:t>
            </w:r>
          </w:p>
        </w:tc>
      </w:tr>
      <w:tr w:rsidR="000C0F33" w:rsidRPr="003528B0" w14:paraId="595360FE" w14:textId="77777777" w:rsidTr="00E53A62">
        <w:tc>
          <w:tcPr>
            <w:tcW w:w="4827" w:type="pct"/>
            <w:gridSpan w:val="2"/>
          </w:tcPr>
          <w:p w14:paraId="09ECB809" w14:textId="77777777" w:rsidR="000C0F33" w:rsidRPr="00BB180A" w:rsidRDefault="00BB41EF" w:rsidP="00441E94">
            <w:pPr>
              <w:pStyle w:val="PURBody"/>
              <w:rPr>
                <w:i/>
              </w:rPr>
            </w:pPr>
            <w:r w:rsidRPr="00BB41EF">
              <w:rPr>
                <w:b/>
              </w:rPr>
              <w:t>You need:</w:t>
            </w:r>
          </w:p>
          <w:p w14:paraId="595CD48F" w14:textId="77777777" w:rsidR="000C0F33" w:rsidRPr="000A3567" w:rsidRDefault="000C0F33" w:rsidP="00441E94">
            <w:pPr>
              <w:pStyle w:val="PURBullet"/>
            </w:pPr>
            <w:r>
              <w:rPr>
                <w:rFonts w:ascii="Tahoma" w:eastAsia="Times New Roman" w:hAnsi="Tahoma" w:cs="Tahoma"/>
                <w:szCs w:val="18"/>
              </w:rPr>
              <w:t>HPC Pack 2008 R2 Enterprise SAL</w:t>
            </w:r>
          </w:p>
        </w:tc>
      </w:tr>
    </w:tbl>
    <w:p w14:paraId="6EBCD174" w14:textId="77777777" w:rsidR="000C0F33" w:rsidRDefault="000C0F33" w:rsidP="0085206E">
      <w:pPr>
        <w:pStyle w:val="PURADDITIONALTERMSHEADERMB"/>
      </w:pPr>
      <w:r>
        <w:t>Additional Terms:</w:t>
      </w:r>
    </w:p>
    <w:p w14:paraId="5CBC3F88" w14:textId="77777777" w:rsidR="000C0F33" w:rsidRPr="009042B2" w:rsidRDefault="000C0F33" w:rsidP="003005FA">
      <w:pPr>
        <w:pStyle w:val="PURBlueStrong-Indented"/>
        <w:rPr>
          <w:rFonts w:eastAsiaTheme="minorHAnsi"/>
          <w:smallCaps w:val="0"/>
        </w:rPr>
      </w:pPr>
      <w:r w:rsidRPr="009042B2">
        <w:t>Clustered HPC Applications</w:t>
      </w:r>
    </w:p>
    <w:p w14:paraId="3CDE2FEE" w14:textId="77777777" w:rsidR="000C0F33" w:rsidRPr="004F154D" w:rsidRDefault="000C0F33" w:rsidP="003005FA">
      <w:pPr>
        <w:pStyle w:val="PURBody-Indented"/>
        <w:rPr>
          <w:rFonts w:eastAsiaTheme="minorHAnsi"/>
        </w:rPr>
      </w:pPr>
      <w:r w:rsidRPr="003005FA">
        <w:t xml:space="preserve">“Clustered HPC applications” is a common industry term for high performance computing applications that solve complex computational problems, or a set of closely related computational problems in parallel. Clustered HPC applications divide a computationally complex problem into a set of jobs and tasks which are coordinated by a job scheduler, such as provided by </w:t>
      </w:r>
      <w:r w:rsidRPr="003005FA">
        <w:lastRenderedPageBreak/>
        <w:t>Microsoft HPC Pack, or similar HPC middleware, which distributes these in parallel across one or more computers operating within an HPC cluster.</w:t>
      </w:r>
    </w:p>
    <w:p w14:paraId="32E18A0A" w14:textId="77777777" w:rsidR="000C0F33" w:rsidRPr="009042B2" w:rsidRDefault="000C0F33" w:rsidP="003005FA">
      <w:pPr>
        <w:pStyle w:val="PURBlueStrong-Indented"/>
        <w:rPr>
          <w:rFonts w:eastAsiaTheme="minorHAnsi"/>
          <w:smallCaps w:val="0"/>
        </w:rPr>
      </w:pPr>
      <w:r w:rsidRPr="009042B2">
        <w:t>Cluster Node</w:t>
      </w:r>
    </w:p>
    <w:p w14:paraId="11796D8A" w14:textId="77777777" w:rsidR="000C0F33" w:rsidRDefault="000C0F33" w:rsidP="003005FA">
      <w:pPr>
        <w:pStyle w:val="PURBody-Indented"/>
      </w:pPr>
      <w:r w:rsidRPr="004F154D">
        <w:t>A “cluster node” is a device that is dedicated to running clustered HPC applications or provides job scheduling services for clustered HPC applications.</w:t>
      </w:r>
    </w:p>
    <w:p w14:paraId="7A6BFAAE" w14:textId="77777777" w:rsidR="0003633E" w:rsidRDefault="0003633E" w:rsidP="0003633E">
      <w:pPr>
        <w:pStyle w:val="PURBlueStrong-Indented"/>
      </w:pPr>
      <w:r>
        <w:t>HPC Services for Excel 2010</w:t>
      </w:r>
    </w:p>
    <w:p w14:paraId="1B7CE438" w14:textId="77777777" w:rsidR="0003633E" w:rsidRDefault="0003633E" w:rsidP="0003633E">
      <w:pPr>
        <w:pStyle w:val="PURBody-Indented"/>
      </w:pPr>
      <w:r>
        <w:t>You may run one instance of HPC Services for Excel 2010 on the licensed device.</w:t>
      </w:r>
    </w:p>
    <w:p w14:paraId="214BE753" w14:textId="77777777" w:rsidR="0003633E" w:rsidRPr="008025E9" w:rsidRDefault="005A7E54" w:rsidP="0003633E">
      <w:pPr>
        <w:pStyle w:val="PURBreadcrumb"/>
        <w:rPr>
          <w:rFonts w:ascii="Arial Narrow" w:hAnsi="Arial Narrow"/>
          <w:sz w:val="16"/>
        </w:rPr>
      </w:pPr>
      <w:hyperlink w:anchor="TOC" w:history="1">
        <w:r w:rsidR="0003633E" w:rsidRPr="00372624">
          <w:rPr>
            <w:rStyle w:val="Hyperlink"/>
            <w:rFonts w:ascii="Arial Narrow" w:hAnsi="Arial Narrow"/>
            <w:sz w:val="16"/>
          </w:rPr>
          <w:t>Table of Contents</w:t>
        </w:r>
      </w:hyperlink>
      <w:r w:rsidR="0003633E">
        <w:t xml:space="preserve"> / </w:t>
      </w:r>
      <w:hyperlink w:anchor="UniversalTerms" w:history="1">
        <w:r w:rsidR="0003633E">
          <w:rPr>
            <w:rStyle w:val="Hyperlink"/>
            <w:rFonts w:ascii="Arial Narrow" w:hAnsi="Arial Narrow"/>
            <w:sz w:val="16"/>
          </w:rPr>
          <w:t>Universal License Terms</w:t>
        </w:r>
      </w:hyperlink>
      <w:r w:rsidR="0003633E" w:rsidRPr="008025E9">
        <w:rPr>
          <w:rFonts w:ascii="Arial Narrow" w:hAnsi="Arial Narrow"/>
          <w:sz w:val="16"/>
        </w:rPr>
        <w:t xml:space="preserve"> </w:t>
      </w:r>
    </w:p>
    <w:p w14:paraId="77F630B8" w14:textId="77777777" w:rsidR="0003633E" w:rsidRPr="00442B69" w:rsidRDefault="0003633E" w:rsidP="003005FA">
      <w:pPr>
        <w:pStyle w:val="PURBody-Indented"/>
        <w:rPr>
          <w:lang w:eastAsia="ja-JP"/>
        </w:rPr>
      </w:pPr>
    </w:p>
    <w:p w14:paraId="3AB7ED51" w14:textId="464B0CED" w:rsidR="009A4C7C" w:rsidRDefault="009A4C7C" w:rsidP="009A4C7C">
      <w:pPr>
        <w:pStyle w:val="PURProductName"/>
      </w:pPr>
      <w:bookmarkStart w:id="333" w:name="_Toc299519122"/>
      <w:bookmarkStart w:id="334" w:name="_Toc299531554"/>
      <w:bookmarkStart w:id="335" w:name="_Toc299531878"/>
      <w:bookmarkStart w:id="336" w:name="_Toc299957161"/>
      <w:bookmarkStart w:id="337" w:name="_Toc300000109"/>
      <w:bookmarkStart w:id="338" w:name="_Toc300000225"/>
      <w:proofErr w:type="spellStart"/>
      <w:r>
        <w:t>Lync</w:t>
      </w:r>
      <w:proofErr w:type="spellEnd"/>
      <w:r>
        <w:t xml:space="preserve"> Server 2010 </w:t>
      </w:r>
      <w:r w:rsidR="0000630C">
        <w:t>Standard</w:t>
      </w:r>
      <w:r w:rsidR="00C30E7B">
        <w:t xml:space="preserve"> and </w:t>
      </w:r>
      <w:bookmarkEnd w:id="333"/>
      <w:bookmarkEnd w:id="334"/>
      <w:bookmarkEnd w:id="335"/>
      <w:bookmarkEnd w:id="336"/>
      <w:r w:rsidR="0000630C">
        <w:t>Enterprise</w:t>
      </w:r>
      <w:bookmarkEnd w:id="337"/>
      <w:bookmarkEnd w:id="338"/>
      <w:r w:rsidR="00231176">
        <w:fldChar w:fldCharType="begin"/>
      </w:r>
      <w:r>
        <w:instrText xml:space="preserve"> XE "</w:instrText>
      </w:r>
      <w:proofErr w:type="spellStart"/>
      <w:r w:rsidRPr="00850A33">
        <w:instrText>Lync</w:instrText>
      </w:r>
      <w:proofErr w:type="spellEnd"/>
      <w:r w:rsidRPr="00850A33">
        <w:instrText xml:space="preserve"> Server 2010</w:instrText>
      </w:r>
      <w:r w:rsidR="00AB2D09">
        <w:instrText xml:space="preserve"> Standard and</w:instrText>
      </w:r>
      <w:r w:rsidRPr="00850A33">
        <w:instrText xml:space="preserve"> Enterprise</w:instrText>
      </w:r>
      <w:r>
        <w:instrText xml:space="preserve">" </w:instrText>
      </w:r>
      <w:r w:rsidR="00231176">
        <w:fldChar w:fldCharType="end"/>
      </w:r>
    </w:p>
    <w:p w14:paraId="3D181A9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825" w:type="pct"/>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322"/>
        <w:gridCol w:w="5322"/>
      </w:tblGrid>
      <w:tr w:rsidR="00B90B55" w14:paraId="2260F6B1" w14:textId="77777777" w:rsidTr="00B90B55">
        <w:tc>
          <w:tcPr>
            <w:tcW w:w="2500" w:type="pct"/>
          </w:tcPr>
          <w:p w14:paraId="60C1B8DF" w14:textId="77777777" w:rsidR="00B90B55" w:rsidRDefault="00B90B55" w:rsidP="00E53A62">
            <w:pPr>
              <w:pStyle w:val="PURLMSH"/>
            </w:pPr>
            <w:r>
              <w:t xml:space="preserve">Applicable Section of SAL General Terms: </w:t>
            </w:r>
            <w:hyperlink w:anchor="SALTerms_Server" w:history="1">
              <w:r w:rsidRPr="00C54E23">
                <w:rPr>
                  <w:rStyle w:val="Hyperlink"/>
                </w:rPr>
                <w:t>Server Software</w:t>
              </w:r>
            </w:hyperlink>
          </w:p>
        </w:tc>
        <w:tc>
          <w:tcPr>
            <w:tcW w:w="2500" w:type="pct"/>
          </w:tcPr>
          <w:p w14:paraId="02DE39ED" w14:textId="77777777" w:rsidR="00B90B55" w:rsidRDefault="00B90B55" w:rsidP="001A228C">
            <w:pPr>
              <w:pStyle w:val="PURLMSH"/>
            </w:pPr>
            <w:r>
              <w:t xml:space="preserve">See </w:t>
            </w:r>
            <w:r w:rsidRPr="00E53A62">
              <w:t>Applicable</w:t>
            </w:r>
            <w:r>
              <w:t xml:space="preserve"> Notice: </w:t>
            </w:r>
            <w:r w:rsidR="001A228C">
              <w:rPr>
                <w:b/>
              </w:rPr>
              <w:t xml:space="preserve">Recording, </w:t>
            </w:r>
            <w:r>
              <w:rPr>
                <w:b/>
              </w:rPr>
              <w:t xml:space="preserve">VC-1 (See </w:t>
            </w:r>
            <w:hyperlink w:anchor="Appendix2" w:history="1">
              <w:r w:rsidRPr="00CB5A39">
                <w:rPr>
                  <w:rStyle w:val="Hyperlink"/>
                </w:rPr>
                <w:t>Appendix 2</w:t>
              </w:r>
            </w:hyperlink>
            <w:r>
              <w:rPr>
                <w:b/>
              </w:rPr>
              <w:t>)</w:t>
            </w:r>
          </w:p>
        </w:tc>
      </w:tr>
      <w:tr w:rsidR="00B90B55" w14:paraId="6A65C188" w14:textId="77777777" w:rsidTr="00B90B55">
        <w:tc>
          <w:tcPr>
            <w:tcW w:w="5000" w:type="pct"/>
            <w:gridSpan w:val="2"/>
          </w:tcPr>
          <w:p w14:paraId="7CE4A39D" w14:textId="77777777" w:rsidR="00B90B55" w:rsidRPr="00E53A62" w:rsidRDefault="00B90B55" w:rsidP="00E53A62">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r>
      <w:tr w:rsidR="009A4C7C" w:rsidRPr="00501DAF" w14:paraId="11CA06D5" w14:textId="77777777" w:rsidTr="00B90B55">
        <w:tc>
          <w:tcPr>
            <w:tcW w:w="5000" w:type="pct"/>
            <w:gridSpan w:val="2"/>
            <w:shd w:val="clear" w:color="auto" w:fill="E5EEF7"/>
          </w:tcPr>
          <w:p w14:paraId="5CBE7637"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3C437B2D" w14:textId="77777777" w:rsidTr="00B90B55">
        <w:tc>
          <w:tcPr>
            <w:tcW w:w="5000" w:type="pct"/>
            <w:gridSpan w:val="2"/>
          </w:tcPr>
          <w:p w14:paraId="0E74CD9B" w14:textId="77777777" w:rsidR="009A4C7C" w:rsidRPr="00BB180A" w:rsidRDefault="00BB41EF" w:rsidP="009A4C7C">
            <w:pPr>
              <w:pStyle w:val="PURBody"/>
              <w:rPr>
                <w:i/>
              </w:rPr>
            </w:pPr>
            <w:r w:rsidRPr="00BB41EF">
              <w:rPr>
                <w:b/>
              </w:rPr>
              <w:t>You need:</w:t>
            </w:r>
          </w:p>
          <w:p w14:paraId="32007DF0" w14:textId="77777777" w:rsidR="009A4C7C" w:rsidRDefault="009A4C7C" w:rsidP="009A4C7C">
            <w:pPr>
              <w:pStyle w:val="PURBullet"/>
              <w:rPr>
                <w:szCs w:val="18"/>
              </w:rPr>
            </w:pPr>
            <w:proofErr w:type="spellStart"/>
            <w:r>
              <w:t>Lync</w:t>
            </w:r>
            <w:proofErr w:type="spellEnd"/>
            <w:r w:rsidRPr="00372F9D">
              <w:t xml:space="preserve"> Server 20</w:t>
            </w:r>
            <w:r>
              <w:t xml:space="preserve">10 </w:t>
            </w:r>
            <w:r w:rsidRPr="00372F9D">
              <w:t>Standard</w:t>
            </w:r>
            <w:r>
              <w:rPr>
                <w:szCs w:val="18"/>
              </w:rPr>
              <w:t xml:space="preserve"> SAL </w:t>
            </w:r>
            <w:r w:rsidRPr="00AE5D7B">
              <w:rPr>
                <w:b/>
                <w:szCs w:val="18"/>
              </w:rPr>
              <w:t>or</w:t>
            </w:r>
          </w:p>
          <w:p w14:paraId="57EC36BB" w14:textId="77777777" w:rsidR="009A4C7C" w:rsidRDefault="009A4C7C" w:rsidP="009A4C7C">
            <w:pPr>
              <w:pStyle w:val="PURBullet"/>
            </w:pPr>
            <w:proofErr w:type="spellStart"/>
            <w:r>
              <w:t>Lync</w:t>
            </w:r>
            <w:proofErr w:type="spellEnd"/>
            <w:r>
              <w:t xml:space="preserve"> Server 2010 Enterprise SA </w:t>
            </w:r>
            <w:r w:rsidRPr="00AE5D7B">
              <w:rPr>
                <w:b/>
              </w:rPr>
              <w:t>or</w:t>
            </w:r>
          </w:p>
          <w:p w14:paraId="1BFC75E8" w14:textId="77777777" w:rsidR="009A4C7C" w:rsidRDefault="009A4C7C" w:rsidP="009A4C7C">
            <w:pPr>
              <w:pStyle w:val="PURBullet"/>
            </w:pPr>
            <w:proofErr w:type="spellStart"/>
            <w:r>
              <w:t>Lync</w:t>
            </w:r>
            <w:proofErr w:type="spellEnd"/>
            <w:r>
              <w:t xml:space="preserve"> Server 2010 Plus SAL, </w:t>
            </w:r>
            <w:r w:rsidRPr="00AE5D7B">
              <w:rPr>
                <w:b/>
              </w:rPr>
              <w:t>or</w:t>
            </w:r>
          </w:p>
          <w:p w14:paraId="3F44142E" w14:textId="77777777" w:rsidR="009A4C7C" w:rsidRDefault="009A4C7C" w:rsidP="009A4C7C">
            <w:pPr>
              <w:pStyle w:val="PURBullet"/>
            </w:pPr>
            <w:proofErr w:type="spellStart"/>
            <w:r>
              <w:t>Lync</w:t>
            </w:r>
            <w:proofErr w:type="spellEnd"/>
            <w:r>
              <w:t xml:space="preserve"> Server 2010 Enterprise Plus SAL, </w:t>
            </w:r>
            <w:r w:rsidRPr="00AE5D7B">
              <w:rPr>
                <w:b/>
              </w:rPr>
              <w:t>or</w:t>
            </w:r>
          </w:p>
          <w:p w14:paraId="31C70CD1" w14:textId="77777777" w:rsidR="009A4C7C" w:rsidRPr="000A3567" w:rsidRDefault="009A4C7C" w:rsidP="00CC7455">
            <w:pPr>
              <w:pStyle w:val="PURBullet"/>
            </w:pPr>
            <w:r w:rsidRPr="0087006F">
              <w:t>Productivity Suite SAL</w:t>
            </w:r>
          </w:p>
        </w:tc>
      </w:tr>
      <w:tr w:rsidR="009A4C7C" w:rsidRPr="003528B0" w14:paraId="431C5C22" w14:textId="77777777" w:rsidTr="00B90B55">
        <w:tc>
          <w:tcPr>
            <w:tcW w:w="5000" w:type="pct"/>
            <w:gridSpan w:val="2"/>
            <w:tcBorders>
              <w:bottom w:val="single" w:sz="4" w:space="0" w:color="auto"/>
            </w:tcBorders>
            <w:shd w:val="clear" w:color="auto" w:fill="E5EEF7"/>
          </w:tcPr>
          <w:p w14:paraId="03D9519B" w14:textId="77777777" w:rsidR="009A4C7C" w:rsidRPr="00C33C5F" w:rsidRDefault="009A4C7C" w:rsidP="009A4C7C">
            <w:pPr>
              <w:pStyle w:val="PURBody"/>
              <w:spacing w:after="0"/>
              <w:rPr>
                <w:b/>
                <w:i/>
              </w:rPr>
            </w:pPr>
            <w:r w:rsidRPr="00C33C5F">
              <w:rPr>
                <w:b/>
                <w:i/>
              </w:rPr>
              <w:t>SALs for SA</w:t>
            </w:r>
          </w:p>
        </w:tc>
      </w:tr>
      <w:tr w:rsidR="009A4C7C" w:rsidRPr="003528B0" w14:paraId="413DB8A8" w14:textId="77777777" w:rsidTr="00B90B55">
        <w:tc>
          <w:tcPr>
            <w:tcW w:w="2500" w:type="pct"/>
            <w:tcBorders>
              <w:top w:val="single" w:sz="4" w:space="0" w:color="auto"/>
              <w:bottom w:val="single" w:sz="4" w:space="0" w:color="auto"/>
            </w:tcBorders>
          </w:tcPr>
          <w:p w14:paraId="3207605D" w14:textId="77777777" w:rsidR="009A4C7C" w:rsidRPr="00C33C5F" w:rsidRDefault="00BB41EF" w:rsidP="009A4C7C">
            <w:pPr>
              <w:pStyle w:val="PURBody"/>
              <w:spacing w:after="0"/>
              <w:rPr>
                <w:i/>
              </w:rPr>
            </w:pPr>
            <w:r w:rsidRPr="00BB41EF">
              <w:rPr>
                <w:b/>
              </w:rPr>
              <w:t>SAL for SA:</w:t>
            </w:r>
          </w:p>
          <w:p w14:paraId="6008ABB8" w14:textId="77777777" w:rsidR="009A4C7C" w:rsidRPr="00C33C5F" w:rsidRDefault="009A4C7C" w:rsidP="009A4C7C">
            <w:pPr>
              <w:pStyle w:val="PURBullet"/>
            </w:pPr>
            <w:proofErr w:type="spellStart"/>
            <w:r w:rsidRPr="00C33C5F">
              <w:t>Lync</w:t>
            </w:r>
            <w:proofErr w:type="spellEnd"/>
            <w:r w:rsidRPr="00C33C5F">
              <w:t xml:space="preserve"> Server Standard SAL</w:t>
            </w:r>
          </w:p>
        </w:tc>
        <w:tc>
          <w:tcPr>
            <w:tcW w:w="2500" w:type="pct"/>
            <w:tcBorders>
              <w:top w:val="single" w:sz="4" w:space="0" w:color="auto"/>
              <w:bottom w:val="single" w:sz="4" w:space="0" w:color="auto"/>
            </w:tcBorders>
          </w:tcPr>
          <w:p w14:paraId="47B0AD2D" w14:textId="77777777" w:rsidR="009A4C7C" w:rsidRPr="00E74F02" w:rsidRDefault="0043663F" w:rsidP="009A4C7C">
            <w:pPr>
              <w:pStyle w:val="PURBody"/>
              <w:rPr>
                <w:i/>
              </w:rPr>
            </w:pPr>
            <w:r w:rsidRPr="0043663F">
              <w:rPr>
                <w:b/>
              </w:rPr>
              <w:t>Qualifying CALs:</w:t>
            </w:r>
          </w:p>
          <w:p w14:paraId="5FF07070" w14:textId="77777777" w:rsidR="009A4C7C" w:rsidRPr="00C33C5F" w:rsidRDefault="009A4C7C" w:rsidP="009A4C7C">
            <w:pPr>
              <w:pStyle w:val="PURBullet"/>
            </w:pPr>
            <w:proofErr w:type="spellStart"/>
            <w:r w:rsidRPr="00C33C5F">
              <w:t>Lync</w:t>
            </w:r>
            <w:proofErr w:type="spellEnd"/>
            <w:r w:rsidRPr="00C33C5F">
              <w:t xml:space="preserve"> Server 2010 Standard CAL, </w:t>
            </w:r>
            <w:r w:rsidRPr="00C33C5F">
              <w:rPr>
                <w:b/>
              </w:rPr>
              <w:t>or</w:t>
            </w:r>
          </w:p>
          <w:p w14:paraId="26165168" w14:textId="77777777" w:rsidR="009A4C7C" w:rsidRPr="00C33C5F" w:rsidRDefault="009A4C7C" w:rsidP="009A4C7C">
            <w:pPr>
              <w:pStyle w:val="PURBullet"/>
            </w:pPr>
            <w:r w:rsidRPr="00C33C5F">
              <w:t>Enterprise CAL Suite</w:t>
            </w:r>
          </w:p>
        </w:tc>
      </w:tr>
      <w:tr w:rsidR="007A662B" w:rsidRPr="00C33C5F" w14:paraId="5AD4F3BA" w14:textId="77777777" w:rsidTr="00B90B55">
        <w:tc>
          <w:tcPr>
            <w:tcW w:w="2500" w:type="pct"/>
            <w:tcBorders>
              <w:top w:val="single" w:sz="4" w:space="0" w:color="auto"/>
              <w:bottom w:val="single" w:sz="4" w:space="0" w:color="auto"/>
            </w:tcBorders>
          </w:tcPr>
          <w:p w14:paraId="77E1CF82" w14:textId="77777777" w:rsidR="007A662B" w:rsidRPr="00C33C5F" w:rsidRDefault="00BB41EF" w:rsidP="007A662B">
            <w:pPr>
              <w:pStyle w:val="PURBody"/>
              <w:spacing w:after="0"/>
              <w:rPr>
                <w:i/>
              </w:rPr>
            </w:pPr>
            <w:r w:rsidRPr="00BB41EF">
              <w:rPr>
                <w:b/>
              </w:rPr>
              <w:t>SAL for SA:</w:t>
            </w:r>
          </w:p>
          <w:p w14:paraId="2CE29D32" w14:textId="77777777" w:rsidR="007A662B" w:rsidRPr="00C33C5F" w:rsidRDefault="007A662B" w:rsidP="00902B3A">
            <w:pPr>
              <w:pStyle w:val="PURBullet"/>
              <w:rPr>
                <w:i/>
              </w:rPr>
            </w:pPr>
            <w:proofErr w:type="spellStart"/>
            <w:r w:rsidRPr="00C33C5F">
              <w:t>Lync</w:t>
            </w:r>
            <w:proofErr w:type="spellEnd"/>
            <w:r w:rsidRPr="00C33C5F">
              <w:t xml:space="preserve"> Server </w:t>
            </w:r>
            <w:r>
              <w:t>Enterprise</w:t>
            </w:r>
            <w:r w:rsidRPr="00C33C5F">
              <w:t xml:space="preserve"> SAL</w:t>
            </w:r>
          </w:p>
        </w:tc>
        <w:tc>
          <w:tcPr>
            <w:tcW w:w="2500" w:type="pct"/>
            <w:tcBorders>
              <w:top w:val="single" w:sz="4" w:space="0" w:color="auto"/>
              <w:bottom w:val="single" w:sz="4" w:space="0" w:color="auto"/>
            </w:tcBorders>
          </w:tcPr>
          <w:p w14:paraId="0CB56175" w14:textId="77777777" w:rsidR="007A662B" w:rsidRPr="00E74F02" w:rsidRDefault="0043663F" w:rsidP="007A662B">
            <w:pPr>
              <w:pStyle w:val="PURBody"/>
              <w:rPr>
                <w:i/>
              </w:rPr>
            </w:pPr>
            <w:r w:rsidRPr="0043663F">
              <w:rPr>
                <w:b/>
              </w:rPr>
              <w:t>Qualifying CALs:</w:t>
            </w:r>
          </w:p>
          <w:p w14:paraId="25687443" w14:textId="77777777" w:rsidR="007A662B" w:rsidRDefault="007A662B" w:rsidP="00833B09">
            <w:pPr>
              <w:pStyle w:val="PURBullet"/>
              <w:rPr>
                <w:rFonts w:ascii="Tahoma" w:eastAsia="Calibri" w:hAnsi="Tahoma" w:cs="Tahoma"/>
                <w:b/>
                <w:szCs w:val="19"/>
              </w:rPr>
            </w:pPr>
            <w:proofErr w:type="spellStart"/>
            <w:r w:rsidRPr="00C33C5F">
              <w:t>Lync</w:t>
            </w:r>
            <w:proofErr w:type="spellEnd"/>
            <w:r w:rsidRPr="00C33C5F">
              <w:t xml:space="preserve"> Server 2010 Standard CAL</w:t>
            </w:r>
            <w:r>
              <w:t xml:space="preserve"> </w:t>
            </w:r>
            <w:r w:rsidRPr="003A7958">
              <w:rPr>
                <w:b/>
              </w:rPr>
              <w:t>and</w:t>
            </w:r>
            <w:r>
              <w:t xml:space="preserve"> </w:t>
            </w:r>
            <w:proofErr w:type="spellStart"/>
            <w:r>
              <w:t>Lync</w:t>
            </w:r>
            <w:proofErr w:type="spellEnd"/>
            <w:r>
              <w:t xml:space="preserve"> Server 2010 Enterprise CAL</w:t>
            </w:r>
            <w:r w:rsidRPr="00C33C5F">
              <w:t xml:space="preserve">, </w:t>
            </w:r>
            <w:r w:rsidRPr="00C33C5F">
              <w:rPr>
                <w:b/>
              </w:rPr>
              <w:t>o</w:t>
            </w:r>
            <w:r>
              <w:rPr>
                <w:b/>
              </w:rPr>
              <w:t>r</w:t>
            </w:r>
          </w:p>
          <w:p w14:paraId="3340EF01" w14:textId="77777777" w:rsidR="007A662B" w:rsidRPr="00833B09" w:rsidRDefault="007A662B" w:rsidP="00833B09">
            <w:pPr>
              <w:pStyle w:val="PURBullet"/>
              <w:rPr>
                <w:b/>
              </w:rPr>
            </w:pPr>
            <w:r>
              <w:t xml:space="preserve">Core CAL Suite </w:t>
            </w:r>
            <w:r w:rsidRPr="003A7958">
              <w:rPr>
                <w:b/>
              </w:rPr>
              <w:t>and</w:t>
            </w:r>
            <w:r>
              <w:t xml:space="preserve"> </w:t>
            </w:r>
            <w:proofErr w:type="spellStart"/>
            <w:r>
              <w:t>Lync</w:t>
            </w:r>
            <w:proofErr w:type="spellEnd"/>
            <w:r>
              <w:t xml:space="preserve"> Server Enterprise CAL, </w:t>
            </w:r>
            <w:r>
              <w:rPr>
                <w:b/>
              </w:rPr>
              <w:t>or</w:t>
            </w:r>
          </w:p>
          <w:p w14:paraId="5D1DC9D6" w14:textId="77777777" w:rsidR="007A662B" w:rsidRPr="00833B09" w:rsidRDefault="007A662B" w:rsidP="00833B09">
            <w:pPr>
              <w:pStyle w:val="PURBullet"/>
            </w:pPr>
            <w:r>
              <w:t xml:space="preserve">Enterprise CAL Suite </w:t>
            </w:r>
          </w:p>
        </w:tc>
      </w:tr>
      <w:tr w:rsidR="007A662B" w:rsidRPr="00C33C5F" w14:paraId="7BB84365" w14:textId="77777777" w:rsidTr="00B90B55">
        <w:tc>
          <w:tcPr>
            <w:tcW w:w="2500" w:type="pct"/>
            <w:tcBorders>
              <w:top w:val="single" w:sz="4" w:space="0" w:color="auto"/>
            </w:tcBorders>
          </w:tcPr>
          <w:p w14:paraId="3697105F" w14:textId="77777777" w:rsidR="007A662B" w:rsidRPr="00C33C5F" w:rsidRDefault="00BB41EF" w:rsidP="007A662B">
            <w:pPr>
              <w:pStyle w:val="PURBody"/>
              <w:spacing w:after="0"/>
              <w:rPr>
                <w:i/>
              </w:rPr>
            </w:pPr>
            <w:r w:rsidRPr="00BB41EF">
              <w:rPr>
                <w:b/>
              </w:rPr>
              <w:t>SAL for SA:</w:t>
            </w:r>
          </w:p>
          <w:p w14:paraId="5C5BD245" w14:textId="77777777" w:rsidR="007A662B" w:rsidRPr="00C33C5F" w:rsidRDefault="007A662B" w:rsidP="00902B3A">
            <w:pPr>
              <w:pStyle w:val="PURBullet"/>
              <w:rPr>
                <w:i/>
              </w:rPr>
            </w:pPr>
            <w:proofErr w:type="spellStart"/>
            <w:r w:rsidRPr="00C33C5F">
              <w:t>Lync</w:t>
            </w:r>
            <w:proofErr w:type="spellEnd"/>
            <w:r w:rsidRPr="00C33C5F">
              <w:t xml:space="preserve"> Server </w:t>
            </w:r>
            <w:r>
              <w:t>Plus</w:t>
            </w:r>
            <w:r w:rsidRPr="00C33C5F">
              <w:t xml:space="preserve"> SAL</w:t>
            </w:r>
          </w:p>
        </w:tc>
        <w:tc>
          <w:tcPr>
            <w:tcW w:w="2500" w:type="pct"/>
            <w:tcBorders>
              <w:top w:val="single" w:sz="4" w:space="0" w:color="auto"/>
            </w:tcBorders>
          </w:tcPr>
          <w:p w14:paraId="499E7F07" w14:textId="77777777" w:rsidR="007A662B" w:rsidRPr="00E74F02" w:rsidRDefault="0043663F" w:rsidP="007A662B">
            <w:pPr>
              <w:pStyle w:val="PURBody"/>
              <w:rPr>
                <w:i/>
              </w:rPr>
            </w:pPr>
            <w:r w:rsidRPr="0043663F">
              <w:rPr>
                <w:b/>
              </w:rPr>
              <w:t>Qualifying CALs:</w:t>
            </w:r>
          </w:p>
          <w:p w14:paraId="607C00D7" w14:textId="77777777" w:rsidR="003A7958" w:rsidRPr="003A7958" w:rsidRDefault="007A662B" w:rsidP="003A7958">
            <w:pPr>
              <w:pStyle w:val="PURBullet"/>
              <w:rPr>
                <w:b/>
              </w:rPr>
            </w:pPr>
            <w:proofErr w:type="spellStart"/>
            <w:r w:rsidRPr="00C33C5F">
              <w:t>Lync</w:t>
            </w:r>
            <w:proofErr w:type="spellEnd"/>
            <w:r w:rsidRPr="00C33C5F">
              <w:t xml:space="preserve"> Server 2010 Standard CAL</w:t>
            </w:r>
            <w:r>
              <w:t xml:space="preserve"> </w:t>
            </w:r>
            <w:r w:rsidRPr="003A7958">
              <w:rPr>
                <w:b/>
              </w:rPr>
              <w:t>and</w:t>
            </w:r>
            <w:r>
              <w:t xml:space="preserve"> </w:t>
            </w:r>
            <w:proofErr w:type="spellStart"/>
            <w:r>
              <w:t>Lync</w:t>
            </w:r>
            <w:proofErr w:type="spellEnd"/>
            <w:r>
              <w:t xml:space="preserve"> Server 2010 Plus CAL</w:t>
            </w:r>
            <w:r w:rsidRPr="00C33C5F">
              <w:t xml:space="preserve">, </w:t>
            </w:r>
            <w:r w:rsidRPr="00C33C5F">
              <w:rPr>
                <w:b/>
              </w:rPr>
              <w:t>o</w:t>
            </w:r>
            <w:r>
              <w:rPr>
                <w:b/>
              </w:rPr>
              <w:t>r</w:t>
            </w:r>
          </w:p>
          <w:p w14:paraId="10391505" w14:textId="77777777" w:rsidR="003A7958" w:rsidRDefault="007A662B" w:rsidP="003A7958">
            <w:pPr>
              <w:pStyle w:val="PURBullet"/>
            </w:pPr>
            <w:r>
              <w:t xml:space="preserve">Core CAL Suite </w:t>
            </w:r>
            <w:r w:rsidRPr="003A7958">
              <w:rPr>
                <w:b/>
              </w:rPr>
              <w:t>and</w:t>
            </w:r>
            <w:r>
              <w:t xml:space="preserve"> </w:t>
            </w:r>
            <w:proofErr w:type="spellStart"/>
            <w:r>
              <w:t>Lync</w:t>
            </w:r>
            <w:proofErr w:type="spellEnd"/>
            <w:r>
              <w:t xml:space="preserve"> Server Plus CAL</w:t>
            </w:r>
            <w:r w:rsidR="003A7958">
              <w:t xml:space="preserve">, </w:t>
            </w:r>
            <w:r w:rsidR="003A7958" w:rsidRPr="003A7958">
              <w:rPr>
                <w:b/>
              </w:rPr>
              <w:t>or</w:t>
            </w:r>
          </w:p>
          <w:p w14:paraId="78E81D48" w14:textId="77777777" w:rsidR="003A7958" w:rsidRPr="003A7958" w:rsidRDefault="003A7958" w:rsidP="003A7958">
            <w:pPr>
              <w:pStyle w:val="PURBullet"/>
            </w:pPr>
            <w:r>
              <w:t xml:space="preserve">Enterprise CAL Suite </w:t>
            </w:r>
            <w:r w:rsidRPr="003A7958">
              <w:rPr>
                <w:b/>
              </w:rPr>
              <w:t>and</w:t>
            </w:r>
            <w:r>
              <w:t xml:space="preserve"> </w:t>
            </w:r>
            <w:proofErr w:type="spellStart"/>
            <w:r>
              <w:t>Lync</w:t>
            </w:r>
            <w:proofErr w:type="spellEnd"/>
            <w:r>
              <w:t xml:space="preserve"> Server Plus CAL</w:t>
            </w:r>
          </w:p>
        </w:tc>
      </w:tr>
    </w:tbl>
    <w:p w14:paraId="66FE7DCA" w14:textId="77777777" w:rsidR="009A4C7C" w:rsidRPr="00A11A7A" w:rsidRDefault="009A4C7C" w:rsidP="00A11A7A">
      <w:pPr>
        <w:pStyle w:val="PURADDITIONALTERMSHEADERMB"/>
      </w:pPr>
      <w:r>
        <w:t>Additional Terms:</w:t>
      </w:r>
    </w:p>
    <w:p w14:paraId="4C2C9136" w14:textId="77777777" w:rsidR="003D2E2C" w:rsidRPr="003D2E2C" w:rsidRDefault="003D2E2C" w:rsidP="003D2E2C">
      <w:pPr>
        <w:pStyle w:val="PURBlueStrong"/>
      </w:pPr>
      <w:r w:rsidRPr="003D2E2C">
        <w:t>SAL Types</w:t>
      </w:r>
    </w:p>
    <w:p w14:paraId="64CBB4DC" w14:textId="77777777" w:rsidR="003D2E2C" w:rsidRPr="00BB41EF" w:rsidRDefault="00615D50" w:rsidP="00BB41EF">
      <w:pPr>
        <w:pStyle w:val="PURBody-Indented"/>
        <w:rPr>
          <w:b/>
        </w:rPr>
      </w:pPr>
      <w:r>
        <w:rPr>
          <w:b/>
        </w:rPr>
        <w:t>The available SAL types</w:t>
      </w:r>
      <w:r w:rsidR="003D2E2C" w:rsidRPr="00BB41EF">
        <w:rPr>
          <w:b/>
        </w:rPr>
        <w:t xml:space="preserve"> are:</w:t>
      </w:r>
    </w:p>
    <w:p w14:paraId="75E63981" w14:textId="77777777" w:rsidR="00CC7455" w:rsidRDefault="00CC7455" w:rsidP="00BB41EF">
      <w:pPr>
        <w:pStyle w:val="PURBullet-Indented"/>
        <w:rPr>
          <w:szCs w:val="18"/>
        </w:rPr>
      </w:pPr>
      <w:proofErr w:type="spellStart"/>
      <w:r>
        <w:lastRenderedPageBreak/>
        <w:t>Lync</w:t>
      </w:r>
      <w:proofErr w:type="spellEnd"/>
      <w:r w:rsidRPr="00372F9D">
        <w:t xml:space="preserve"> Server 20</w:t>
      </w:r>
      <w:r>
        <w:t xml:space="preserve">10 </w:t>
      </w:r>
      <w:r w:rsidRPr="00372F9D">
        <w:t>Standard</w:t>
      </w:r>
      <w:r w:rsidR="00476AE3">
        <w:rPr>
          <w:szCs w:val="18"/>
        </w:rPr>
        <w:t xml:space="preserve"> SAL (User / Device)</w:t>
      </w:r>
    </w:p>
    <w:p w14:paraId="1C39050C" w14:textId="77777777" w:rsidR="00CC7455" w:rsidRDefault="00CC7455" w:rsidP="00BB41EF">
      <w:pPr>
        <w:pStyle w:val="PURBullet-Indented"/>
      </w:pPr>
      <w:proofErr w:type="spellStart"/>
      <w:r>
        <w:t>Lync</w:t>
      </w:r>
      <w:proofErr w:type="spellEnd"/>
      <w:r>
        <w:t xml:space="preserve"> Server 2010 </w:t>
      </w:r>
      <w:r w:rsidR="00476AE3">
        <w:t>Enterprise SAL (User / Device)</w:t>
      </w:r>
    </w:p>
    <w:p w14:paraId="52836883" w14:textId="77777777" w:rsidR="00CC7455" w:rsidRDefault="00CC7455" w:rsidP="00BB41EF">
      <w:pPr>
        <w:pStyle w:val="PURBullet-Indented"/>
      </w:pPr>
      <w:proofErr w:type="spellStart"/>
      <w:r>
        <w:t>Lync</w:t>
      </w:r>
      <w:proofErr w:type="spellEnd"/>
      <w:r>
        <w:t xml:space="preserve"> Server</w:t>
      </w:r>
      <w:r w:rsidR="00476AE3">
        <w:t xml:space="preserve"> 2010 Plus SAL (User / Device)</w:t>
      </w:r>
    </w:p>
    <w:p w14:paraId="164D4A8D" w14:textId="77777777" w:rsidR="003D2E2C" w:rsidRPr="003D2E2C" w:rsidRDefault="00CC7455" w:rsidP="00BB41EF">
      <w:pPr>
        <w:pStyle w:val="PURBullet-Indented"/>
      </w:pPr>
      <w:proofErr w:type="spellStart"/>
      <w:r>
        <w:t>Lync</w:t>
      </w:r>
      <w:proofErr w:type="spellEnd"/>
      <w:r>
        <w:t xml:space="preserve"> Server 2010 Enter</w:t>
      </w:r>
      <w:r w:rsidR="00476AE3">
        <w:t>prise Plus SAL (User / Device)</w:t>
      </w:r>
    </w:p>
    <w:p w14:paraId="2E31B859" w14:textId="77777777" w:rsidR="00CC7455" w:rsidRPr="00FE3B33" w:rsidRDefault="00CC7455" w:rsidP="00BB41EF">
      <w:pPr>
        <w:pStyle w:val="PURBullet-Indented"/>
      </w:pPr>
      <w:r w:rsidRPr="003D2E2C">
        <w:t>Productivity Suite SAL</w:t>
      </w:r>
      <w:r w:rsidRPr="00221E81">
        <w:t xml:space="preserve"> (User only)</w:t>
      </w:r>
    </w:p>
    <w:p w14:paraId="4479FFDB" w14:textId="77777777" w:rsidR="009A4C7C" w:rsidRDefault="009A4C7C" w:rsidP="009A4C7C">
      <w:pPr>
        <w:pStyle w:val="PURBody-Indented"/>
      </w:pPr>
      <w:r>
        <w:t xml:space="preserve">You do not need SALs for any user or device that accesses your instances of the server software without being directly or indirectly authenticated by Active Directory, or </w:t>
      </w:r>
      <w:proofErr w:type="spellStart"/>
      <w:r>
        <w:t>Lync</w:t>
      </w:r>
      <w:proofErr w:type="spellEnd"/>
      <w:r>
        <w:t xml:space="preserve"> Server.</w:t>
      </w:r>
    </w:p>
    <w:p w14:paraId="17594004" w14:textId="77777777" w:rsidR="009A4C7C" w:rsidRPr="00AE5D7B" w:rsidRDefault="009A4C7C" w:rsidP="009A4C7C">
      <w:pPr>
        <w:pStyle w:val="PURBlueStrong"/>
      </w:pPr>
      <w:r w:rsidRPr="00AE5D7B">
        <w:t>Standard SAL</w:t>
      </w:r>
    </w:p>
    <w:p w14:paraId="55F9898E" w14:textId="77777777" w:rsidR="009A4C7C" w:rsidRPr="00AE5D7B" w:rsidRDefault="009A4C7C" w:rsidP="009A4C7C">
      <w:pPr>
        <w:pStyle w:val="PURBody-Indented"/>
      </w:pPr>
      <w:r w:rsidRPr="00AE5D7B">
        <w:t xml:space="preserve">Each user </w:t>
      </w:r>
      <w:r w:rsidR="002B553F">
        <w:t xml:space="preserve">or device </w:t>
      </w:r>
      <w:r w:rsidRPr="00AE5D7B">
        <w:t xml:space="preserve">for </w:t>
      </w:r>
      <w:proofErr w:type="gramStart"/>
      <w:r w:rsidRPr="00AE5D7B">
        <w:t>whom</w:t>
      </w:r>
      <w:proofErr w:type="gramEnd"/>
      <w:r w:rsidRPr="00AE5D7B">
        <w:t xml:space="preserve"> you obtain a Standard SAL or Productivity Suite SAL may use the following features of the server software.</w:t>
      </w:r>
    </w:p>
    <w:p w14:paraId="611EFDF3" w14:textId="77777777" w:rsidR="009A4C7C" w:rsidRPr="00AE5D7B" w:rsidRDefault="009A4C7C" w:rsidP="009A4C7C">
      <w:pPr>
        <w:pStyle w:val="PURBullet-Indented"/>
      </w:pPr>
      <w:r w:rsidRPr="00AE5D7B">
        <w:t>All I</w:t>
      </w:r>
      <w:r>
        <w:t>nstant Messaging functionality</w:t>
      </w:r>
    </w:p>
    <w:p w14:paraId="7D014CA8" w14:textId="77777777" w:rsidR="009A4C7C" w:rsidRPr="00AE5D7B" w:rsidRDefault="009A4C7C" w:rsidP="009A4C7C">
      <w:pPr>
        <w:pStyle w:val="PURBullet-Indented"/>
      </w:pPr>
      <w:r>
        <w:t>All Presence functionality</w:t>
      </w:r>
    </w:p>
    <w:p w14:paraId="35E6D320" w14:textId="77777777" w:rsidR="009A4C7C" w:rsidRPr="00AE5D7B" w:rsidRDefault="009A4C7C" w:rsidP="009A4C7C">
      <w:pPr>
        <w:pStyle w:val="PURBullet-Indented"/>
      </w:pPr>
      <w:r w:rsidRPr="00AE5D7B">
        <w:t>All Group Chat</w:t>
      </w:r>
      <w:r>
        <w:t xml:space="preserve"> functionality</w:t>
      </w:r>
    </w:p>
    <w:p w14:paraId="733E4378" w14:textId="77777777" w:rsidR="009A4C7C" w:rsidRPr="00AE5D7B" w:rsidRDefault="009A4C7C" w:rsidP="009A4C7C">
      <w:pPr>
        <w:pStyle w:val="PURBlueStrong"/>
      </w:pPr>
      <w:r w:rsidRPr="00AE5D7B">
        <w:t>Enterprise SAL</w:t>
      </w:r>
    </w:p>
    <w:p w14:paraId="36AF526C" w14:textId="77777777" w:rsidR="009A4C7C" w:rsidRPr="00AE5D7B" w:rsidRDefault="009A4C7C" w:rsidP="009A4C7C">
      <w:pPr>
        <w:pStyle w:val="PURBody-Indented"/>
      </w:pPr>
      <w:r w:rsidRPr="00AE5D7B">
        <w:t>Each user</w:t>
      </w:r>
      <w:r w:rsidR="002B553F">
        <w:t xml:space="preserve"> or device</w:t>
      </w:r>
      <w:r w:rsidRPr="00AE5D7B">
        <w:t xml:space="preserve"> for </w:t>
      </w:r>
      <w:proofErr w:type="gramStart"/>
      <w:r w:rsidRPr="00AE5D7B">
        <w:t>whom</w:t>
      </w:r>
      <w:proofErr w:type="gramEnd"/>
      <w:r w:rsidRPr="00AE5D7B">
        <w:t xml:space="preserve"> you obtain an Enterprise SAL may use the following features of the server software.</w:t>
      </w:r>
    </w:p>
    <w:p w14:paraId="7EF9CE93" w14:textId="77777777" w:rsidR="009A4C7C" w:rsidRPr="00AE5D7B" w:rsidRDefault="009A4C7C" w:rsidP="009A4C7C">
      <w:pPr>
        <w:pStyle w:val="PURBullet-Indented"/>
      </w:pPr>
      <w:r w:rsidRPr="00AE5D7B">
        <w:t>The features of t</w:t>
      </w:r>
      <w:r>
        <w:t>he Standard SAL described above</w:t>
      </w:r>
    </w:p>
    <w:p w14:paraId="5076D955" w14:textId="77777777" w:rsidR="009A4C7C" w:rsidRPr="00AE5D7B" w:rsidRDefault="009A4C7C" w:rsidP="009A4C7C">
      <w:pPr>
        <w:pStyle w:val="PURBullet-Indented"/>
      </w:pPr>
      <w:r w:rsidRPr="00AE5D7B">
        <w:t xml:space="preserve"> All Audio, Video, and</w:t>
      </w:r>
      <w:r>
        <w:t xml:space="preserve"> Web Conferencing functionality</w:t>
      </w:r>
    </w:p>
    <w:p w14:paraId="7A7C7C80" w14:textId="77777777" w:rsidR="009A4C7C" w:rsidRPr="00AE5D7B" w:rsidRDefault="009A4C7C" w:rsidP="009A4C7C">
      <w:pPr>
        <w:pStyle w:val="PURBullet-Indented"/>
      </w:pPr>
      <w:r w:rsidRPr="00AE5D7B">
        <w:t>All Desktop Sharing functionality</w:t>
      </w:r>
    </w:p>
    <w:p w14:paraId="14C1268D" w14:textId="77777777" w:rsidR="009A4C7C" w:rsidRPr="00AE5D7B" w:rsidRDefault="009A4C7C" w:rsidP="009A4C7C">
      <w:pPr>
        <w:pStyle w:val="PURBlueStrong"/>
      </w:pPr>
      <w:r w:rsidRPr="00AE5D7B">
        <w:t>Plus SAL</w:t>
      </w:r>
    </w:p>
    <w:p w14:paraId="50F0A000" w14:textId="77777777" w:rsidR="009A4C7C" w:rsidRPr="00AE5D7B" w:rsidRDefault="009A4C7C" w:rsidP="009A4C7C">
      <w:pPr>
        <w:pStyle w:val="PURBody-Indented"/>
      </w:pPr>
      <w:r w:rsidRPr="00AE5D7B">
        <w:t>Each user</w:t>
      </w:r>
      <w:r w:rsidR="002B553F">
        <w:t xml:space="preserve"> or device</w:t>
      </w:r>
      <w:r w:rsidRPr="00AE5D7B">
        <w:t xml:space="preserve"> for </w:t>
      </w:r>
      <w:proofErr w:type="gramStart"/>
      <w:r w:rsidRPr="00AE5D7B">
        <w:t>whom</w:t>
      </w:r>
      <w:proofErr w:type="gramEnd"/>
      <w:r w:rsidRPr="00AE5D7B">
        <w:t xml:space="preserve"> you obtain a Plus SAL may use the following features of the server software.</w:t>
      </w:r>
    </w:p>
    <w:p w14:paraId="3A37035B" w14:textId="77777777" w:rsidR="009A4C7C" w:rsidRPr="00AE5D7B" w:rsidRDefault="009A4C7C" w:rsidP="009A4C7C">
      <w:pPr>
        <w:pStyle w:val="PURBullet-Indented"/>
      </w:pPr>
      <w:r w:rsidRPr="00AE5D7B">
        <w:t>The features of the Standard</w:t>
      </w:r>
      <w:r>
        <w:t xml:space="preserve"> SAL described above</w:t>
      </w:r>
    </w:p>
    <w:p w14:paraId="6B888E5A" w14:textId="77777777" w:rsidR="009A4C7C" w:rsidRPr="00AE5D7B" w:rsidRDefault="009A4C7C" w:rsidP="009A4C7C">
      <w:pPr>
        <w:pStyle w:val="PURBullet-Indented"/>
      </w:pPr>
      <w:r w:rsidRPr="00AE5D7B">
        <w:t xml:space="preserve">All </w:t>
      </w:r>
      <w:r>
        <w:t>Voice Telephony functionality</w:t>
      </w:r>
    </w:p>
    <w:p w14:paraId="70C9F9CB" w14:textId="77777777" w:rsidR="009A4C7C" w:rsidRPr="00AE5D7B" w:rsidRDefault="009A4C7C" w:rsidP="009A4C7C">
      <w:pPr>
        <w:pStyle w:val="PURBullet-Indented"/>
      </w:pPr>
      <w:r w:rsidRPr="00AE5D7B">
        <w:t>All Call Management</w:t>
      </w:r>
      <w:r>
        <w:t xml:space="preserve"> functionality</w:t>
      </w:r>
    </w:p>
    <w:p w14:paraId="0F80DE8E" w14:textId="77777777" w:rsidR="009A4C7C" w:rsidRPr="00AE5D7B" w:rsidRDefault="009A4C7C" w:rsidP="009A4C7C">
      <w:pPr>
        <w:pStyle w:val="PURBlueStrong"/>
      </w:pPr>
      <w:r w:rsidRPr="00AE5D7B">
        <w:t>Enterprise Plus SAL</w:t>
      </w:r>
    </w:p>
    <w:p w14:paraId="5DE6A029" w14:textId="77777777" w:rsidR="009A4C7C" w:rsidRPr="00AE5D7B" w:rsidRDefault="009A4C7C" w:rsidP="009A4C7C">
      <w:pPr>
        <w:pStyle w:val="PURBody-Indented"/>
      </w:pPr>
      <w:r w:rsidRPr="00AE5D7B">
        <w:t xml:space="preserve">Each user </w:t>
      </w:r>
      <w:r w:rsidR="002B553F">
        <w:t xml:space="preserve">or device </w:t>
      </w:r>
      <w:r w:rsidRPr="00AE5D7B">
        <w:t xml:space="preserve">for </w:t>
      </w:r>
      <w:proofErr w:type="gramStart"/>
      <w:r w:rsidRPr="00AE5D7B">
        <w:t>whom</w:t>
      </w:r>
      <w:proofErr w:type="gramEnd"/>
      <w:r w:rsidRPr="00AE5D7B">
        <w:t xml:space="preserve"> you obtain an Enterprise Plus SAL may use the following features of the server software.</w:t>
      </w:r>
    </w:p>
    <w:p w14:paraId="739B3609" w14:textId="77777777" w:rsidR="009A4C7C" w:rsidRPr="00AE5D7B" w:rsidRDefault="009A4C7C" w:rsidP="009A4C7C">
      <w:pPr>
        <w:pStyle w:val="PURBullet-Indented"/>
      </w:pPr>
      <w:r w:rsidRPr="00AE5D7B">
        <w:t xml:space="preserve">The features of the Standard </w:t>
      </w:r>
      <w:r>
        <w:t>SAL described above</w:t>
      </w:r>
    </w:p>
    <w:p w14:paraId="2474DBC0" w14:textId="77777777" w:rsidR="009A4C7C" w:rsidRPr="00AE5D7B" w:rsidRDefault="009A4C7C" w:rsidP="009A4C7C">
      <w:pPr>
        <w:pStyle w:val="PURBullet-Indented"/>
      </w:pPr>
      <w:r w:rsidRPr="00AE5D7B">
        <w:t>All Audio, Video, and</w:t>
      </w:r>
      <w:r>
        <w:t xml:space="preserve"> Web Conferencing functionality</w:t>
      </w:r>
    </w:p>
    <w:p w14:paraId="321F1E8E" w14:textId="77777777" w:rsidR="009A4C7C" w:rsidRPr="00AE5D7B" w:rsidRDefault="009A4C7C" w:rsidP="009A4C7C">
      <w:pPr>
        <w:pStyle w:val="PURBullet-Indented"/>
      </w:pPr>
      <w:r w:rsidRPr="00AE5D7B">
        <w:t>Al</w:t>
      </w:r>
      <w:r>
        <w:t>l Desktop Sharing functionality</w:t>
      </w:r>
    </w:p>
    <w:p w14:paraId="6EE40433" w14:textId="77777777" w:rsidR="009A4C7C" w:rsidRPr="00AE5D7B" w:rsidRDefault="009A4C7C" w:rsidP="009A4C7C">
      <w:pPr>
        <w:pStyle w:val="PURBullet-Indented"/>
      </w:pPr>
      <w:r w:rsidRPr="00AE5D7B">
        <w:t>Al</w:t>
      </w:r>
      <w:r>
        <w:t>l Voice Telephony functionality</w:t>
      </w:r>
    </w:p>
    <w:p w14:paraId="3C8217D5" w14:textId="77777777" w:rsidR="00091B14" w:rsidRDefault="009A4C7C" w:rsidP="009A4C7C">
      <w:pPr>
        <w:pStyle w:val="PURBullet-Indented"/>
      </w:pPr>
      <w:r w:rsidRPr="00AE5D7B">
        <w:t>All</w:t>
      </w:r>
      <w:r>
        <w:t xml:space="preserve"> Call Management functionality</w:t>
      </w:r>
    </w:p>
    <w:p w14:paraId="65D9113B" w14:textId="77777777" w:rsidR="00091B14" w:rsidRDefault="00091B14" w:rsidP="00091B14">
      <w:pPr>
        <w:pStyle w:val="PURBlueStrong-Indented"/>
      </w:pPr>
      <w:r>
        <w:t>.NET Framework Software</w:t>
      </w:r>
    </w:p>
    <w:p w14:paraId="5376EFE1"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14DD76B7" w14:textId="77777777" w:rsidR="009A4C7C" w:rsidRPr="00246563" w:rsidRDefault="009A4C7C" w:rsidP="009A4C7C">
      <w:pPr>
        <w:pStyle w:val="PURBody"/>
        <w:rPr>
          <w:lang w:eastAsia="ja-JP"/>
        </w:rPr>
      </w:pPr>
      <w:r w:rsidRPr="00246563">
        <w:rPr>
          <w:lang w:eastAsia="ja-JP"/>
        </w:rPr>
        <w:t xml:space="preserve">In addition to the rights described above, these additional terms apply to </w:t>
      </w:r>
      <w:proofErr w:type="spellStart"/>
      <w:r w:rsidRPr="00246563">
        <w:rPr>
          <w:lang w:eastAsia="ja-JP"/>
        </w:rPr>
        <w:t>Lync</w:t>
      </w:r>
      <w:proofErr w:type="spellEnd"/>
      <w:r w:rsidRPr="00246563">
        <w:rPr>
          <w:lang w:eastAsia="ja-JP"/>
        </w:rPr>
        <w:t xml:space="preserve"> Standard, Enterprise</w:t>
      </w:r>
      <w:r w:rsidR="00F304F5">
        <w:rPr>
          <w:lang w:eastAsia="ja-JP"/>
        </w:rPr>
        <w:t>, Plus, Enterprise Plus, and Productivity Suite</w:t>
      </w:r>
      <w:r w:rsidRPr="00246563">
        <w:rPr>
          <w:lang w:eastAsia="ja-JP"/>
        </w:rPr>
        <w:t xml:space="preserve"> SALs:</w:t>
      </w:r>
    </w:p>
    <w:p w14:paraId="0F1FF425" w14:textId="77777777" w:rsidR="009A4C7C" w:rsidRDefault="009A4C7C" w:rsidP="009A4C7C">
      <w:pPr>
        <w:pStyle w:val="PURBlueStrong"/>
        <w:rPr>
          <w:lang w:eastAsia="ja-JP"/>
        </w:rPr>
      </w:pPr>
      <w:proofErr w:type="spellStart"/>
      <w:r w:rsidRPr="00246563">
        <w:rPr>
          <w:lang w:eastAsia="ja-JP"/>
        </w:rPr>
        <w:t>Lync</w:t>
      </w:r>
      <w:proofErr w:type="spellEnd"/>
      <w:r w:rsidRPr="00246563">
        <w:rPr>
          <w:lang w:eastAsia="ja-JP"/>
        </w:rPr>
        <w:t xml:space="preserve"> 2010</w:t>
      </w:r>
      <w:r>
        <w:rPr>
          <w:lang w:eastAsia="ja-JP"/>
        </w:rPr>
        <w:t xml:space="preserve"> and </w:t>
      </w:r>
      <w:proofErr w:type="spellStart"/>
      <w:r w:rsidR="00AB1668">
        <w:rPr>
          <w:lang w:eastAsia="ja-JP"/>
        </w:rPr>
        <w:t>Lync</w:t>
      </w:r>
      <w:proofErr w:type="spellEnd"/>
      <w:r w:rsidR="00AB1668">
        <w:rPr>
          <w:lang w:eastAsia="ja-JP"/>
        </w:rPr>
        <w:t xml:space="preserve"> </w:t>
      </w:r>
      <w:r>
        <w:rPr>
          <w:lang w:eastAsia="ja-JP"/>
        </w:rPr>
        <w:t>for Mac 2011</w:t>
      </w:r>
    </w:p>
    <w:p w14:paraId="57E5E29E" w14:textId="77777777" w:rsidR="009A4C7C" w:rsidRPr="00246563" w:rsidRDefault="009A4C7C" w:rsidP="009A4C7C">
      <w:pPr>
        <w:pStyle w:val="PURBody-Indented"/>
        <w:rPr>
          <w:lang w:eastAsia="ja-JP"/>
        </w:rPr>
      </w:pPr>
      <w:r w:rsidRPr="00246563">
        <w:rPr>
          <w:lang w:eastAsia="ja-JP"/>
        </w:rPr>
        <w:t xml:space="preserve">You may create and run one instance of the </w:t>
      </w:r>
      <w:proofErr w:type="spellStart"/>
      <w:r w:rsidRPr="00246563">
        <w:rPr>
          <w:lang w:eastAsia="ja-JP"/>
        </w:rPr>
        <w:t>Lync</w:t>
      </w:r>
      <w:proofErr w:type="spellEnd"/>
      <w:r w:rsidRPr="00246563">
        <w:rPr>
          <w:lang w:eastAsia="ja-JP"/>
        </w:rPr>
        <w:t xml:space="preserve"> 2010 or </w:t>
      </w:r>
      <w:proofErr w:type="spellStart"/>
      <w:r w:rsidR="00AB1668">
        <w:rPr>
          <w:lang w:eastAsia="ja-JP"/>
        </w:rPr>
        <w:t>Lync</w:t>
      </w:r>
      <w:proofErr w:type="spellEnd"/>
      <w:r w:rsidRPr="00246563">
        <w:rPr>
          <w:lang w:eastAsia="ja-JP"/>
        </w:rPr>
        <w:t xml:space="preserve"> for Mac 2011 client software in one physical or virtual operating system environment (or OSE) on (a) any device for which you acquire a device SAL, and (b) a single device used by any user for whom you acquire a user SAL. </w:t>
      </w:r>
    </w:p>
    <w:p w14:paraId="2933A390" w14:textId="77777777" w:rsidR="009A4C7C" w:rsidRDefault="005A7E54"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3D168ED3" w14:textId="77777777" w:rsidR="009A4C7C" w:rsidRDefault="009A4C7C" w:rsidP="009A4C7C">
      <w:pPr>
        <w:pStyle w:val="PURProductName"/>
      </w:pPr>
      <w:bookmarkStart w:id="339" w:name="_Toc299519123"/>
      <w:bookmarkStart w:id="340" w:name="_Toc299531555"/>
      <w:bookmarkStart w:id="341" w:name="_Toc299531879"/>
      <w:bookmarkStart w:id="342" w:name="_Toc299957162"/>
      <w:bookmarkStart w:id="343" w:name="_Toc300000110"/>
      <w:bookmarkStart w:id="344" w:name="_Toc300000226"/>
      <w:r>
        <w:t>Microsoft Application Virtualization Hosting for Desktops</w:t>
      </w:r>
      <w:bookmarkEnd w:id="339"/>
      <w:bookmarkEnd w:id="340"/>
      <w:bookmarkEnd w:id="341"/>
      <w:bookmarkEnd w:id="342"/>
      <w:bookmarkEnd w:id="343"/>
      <w:bookmarkEnd w:id="344"/>
      <w:r w:rsidR="00231176">
        <w:fldChar w:fldCharType="begin"/>
      </w:r>
      <w:r>
        <w:instrText xml:space="preserve"> XE "</w:instrText>
      </w:r>
      <w:r w:rsidRPr="00850A33">
        <w:instrText>Microsoft Application Virtualization Hosting for Desktops</w:instrText>
      </w:r>
      <w:r>
        <w:instrText xml:space="preserve">" </w:instrText>
      </w:r>
      <w:r w:rsidR="00231176">
        <w:fldChar w:fldCharType="end"/>
      </w:r>
    </w:p>
    <w:p w14:paraId="25720162"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14:paraId="45692094" w14:textId="77777777" w:rsidTr="0015145F">
        <w:tc>
          <w:tcPr>
            <w:tcW w:w="2571" w:type="pct"/>
            <w:tcBorders>
              <w:top w:val="single" w:sz="4" w:space="0" w:color="auto"/>
              <w:bottom w:val="nil"/>
            </w:tcBorders>
          </w:tcPr>
          <w:p w14:paraId="21ABC014" w14:textId="77777777" w:rsidR="00831C1F" w:rsidRPr="003667B6" w:rsidRDefault="00831C1F" w:rsidP="00831C1F">
            <w:pPr>
              <w:pStyle w:val="PURLMSH"/>
            </w:pPr>
            <w:r>
              <w:lastRenderedPageBreak/>
              <w:t xml:space="preserve">Applicable Section of SAL General Terms: </w:t>
            </w:r>
            <w:hyperlink w:anchor="SALTerms_Server" w:history="1">
              <w:r w:rsidRPr="00C54E23">
                <w:rPr>
                  <w:rStyle w:val="Hyperlink"/>
                </w:rPr>
                <w:t>Server Software</w:t>
              </w:r>
            </w:hyperlink>
          </w:p>
        </w:tc>
        <w:tc>
          <w:tcPr>
            <w:tcW w:w="2429" w:type="pct"/>
            <w:tcBorders>
              <w:top w:val="single" w:sz="4" w:space="0" w:color="auto"/>
              <w:bottom w:val="nil"/>
            </w:tcBorders>
          </w:tcPr>
          <w:p w14:paraId="54F490F0" w14:textId="77777777" w:rsidR="00831C1F" w:rsidRDefault="004F154D" w:rsidP="00831C1F">
            <w:pPr>
              <w:pStyle w:val="PURLMSH"/>
            </w:pPr>
            <w:r>
              <w:t>See Applicable Notice</w:t>
            </w:r>
            <w:r w:rsidR="00831C1F">
              <w:t xml:space="preserve">: </w:t>
            </w:r>
            <w:r w:rsidR="00831C1F">
              <w:rPr>
                <w:b/>
              </w:rPr>
              <w:t>No</w:t>
            </w:r>
          </w:p>
        </w:tc>
      </w:tr>
      <w:tr w:rsidR="009A4C7C" w14:paraId="4C037798" w14:textId="77777777" w:rsidTr="0015145F">
        <w:tc>
          <w:tcPr>
            <w:tcW w:w="2571" w:type="pct"/>
            <w:tcBorders>
              <w:top w:val="nil"/>
            </w:tcBorders>
          </w:tcPr>
          <w:p w14:paraId="6D139BFD" w14:textId="77777777" w:rsidR="009A4C7C" w:rsidRPr="00250A5F" w:rsidRDefault="009A4C7C" w:rsidP="009A4C7C">
            <w:pPr>
              <w:pStyle w:val="PURLMSH"/>
            </w:pPr>
            <w:r>
              <w:t xml:space="preserve">Client/Additional Software: </w:t>
            </w:r>
            <w:r>
              <w:rPr>
                <w:b/>
              </w:rPr>
              <w:t>No</w:t>
            </w:r>
            <w:r w:rsidRPr="00470521">
              <w:t xml:space="preserve"> </w:t>
            </w:r>
          </w:p>
        </w:tc>
        <w:tc>
          <w:tcPr>
            <w:tcW w:w="2429" w:type="pct"/>
            <w:tcBorders>
              <w:top w:val="nil"/>
            </w:tcBorders>
          </w:tcPr>
          <w:p w14:paraId="24542B07" w14:textId="77777777" w:rsidR="009A4C7C" w:rsidRDefault="009A4C7C" w:rsidP="009A4C7C">
            <w:pPr>
              <w:pStyle w:val="PURLMSH"/>
            </w:pPr>
          </w:p>
        </w:tc>
      </w:tr>
      <w:tr w:rsidR="00AD5AED" w:rsidRPr="00501DAF" w14:paraId="499384F0" w14:textId="77777777"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C0FEA12" w14:textId="77777777" w:rsidR="00AD5AED" w:rsidRPr="00501DAF" w:rsidRDefault="00AD5AED" w:rsidP="00CF11D8">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AD5AED" w:rsidRPr="003528B0" w14:paraId="53AE51F2" w14:textId="77777777"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3B5FC135" w14:textId="77777777" w:rsidR="00AD5AED" w:rsidRPr="00BB180A" w:rsidRDefault="00BB41EF" w:rsidP="00CF11D8">
            <w:pPr>
              <w:pStyle w:val="PURBody"/>
              <w:rPr>
                <w:i/>
              </w:rPr>
            </w:pPr>
            <w:r w:rsidRPr="00BB41EF">
              <w:rPr>
                <w:b/>
              </w:rPr>
              <w:t>You need:</w:t>
            </w:r>
          </w:p>
          <w:p w14:paraId="6383D5CF" w14:textId="77777777" w:rsidR="00AD5AED" w:rsidRPr="000A3567" w:rsidRDefault="00AD5AED" w:rsidP="00CF11D8">
            <w:pPr>
              <w:pStyle w:val="PURBullet"/>
            </w:pPr>
            <w:r>
              <w:rPr>
                <w:rFonts w:ascii="Tahoma" w:eastAsia="Times New Roman" w:hAnsi="Tahoma" w:cs="Tahoma"/>
                <w:szCs w:val="18"/>
              </w:rPr>
              <w:t>Microsoft Application Virtualization Hosting for Desktops SAL</w:t>
            </w:r>
          </w:p>
        </w:tc>
      </w:tr>
    </w:tbl>
    <w:p w14:paraId="618A9265" w14:textId="77777777" w:rsidR="009A4C7C" w:rsidRDefault="009A4C7C" w:rsidP="0085206E">
      <w:pPr>
        <w:pStyle w:val="PURADDITIONALTERMSHEADERMB"/>
      </w:pPr>
      <w:r>
        <w:t>Additional Terms:</w:t>
      </w:r>
    </w:p>
    <w:p w14:paraId="1C1F1299" w14:textId="77777777" w:rsidR="009A4C7C" w:rsidRPr="008D5AC9" w:rsidRDefault="009A4C7C" w:rsidP="009A4C7C">
      <w:pPr>
        <w:pStyle w:val="PURBlueStrong"/>
      </w:pPr>
      <w:r w:rsidRPr="008D5AC9">
        <w:t>Application Virtualization with Microsoft Products and Components of Microsoft Products</w:t>
      </w:r>
    </w:p>
    <w:p w14:paraId="6F192C41" w14:textId="77777777" w:rsidR="009A4C7C" w:rsidRPr="008D5AC9" w:rsidRDefault="00FE3B33" w:rsidP="009A4C7C">
      <w:pPr>
        <w:pStyle w:val="PURBody-Indented"/>
      </w:pPr>
      <w:r>
        <w:t>T</w:t>
      </w:r>
      <w:r w:rsidR="009A4C7C" w:rsidRPr="008D5AC9">
        <w:t xml:space="preserve">he following Microsoft products may be used with Microsoft Application Virtualization Hosting for Desktops or other third-party application virtualization technologies: </w:t>
      </w:r>
    </w:p>
    <w:p w14:paraId="33C3AE0E" w14:textId="77777777" w:rsidR="009A4C7C" w:rsidRPr="008D5AC9" w:rsidRDefault="009A4C7C" w:rsidP="009A4C7C">
      <w:pPr>
        <w:pStyle w:val="PURBullet-Indented"/>
      </w:pPr>
      <w:r w:rsidRPr="008D5AC9">
        <w:t>Microsoft Dynamics NAV 2009 R2</w:t>
      </w:r>
    </w:p>
    <w:p w14:paraId="74F90D0C" w14:textId="77777777" w:rsidR="00A11A7A" w:rsidRDefault="009A4C7C" w:rsidP="00446366">
      <w:pPr>
        <w:pStyle w:val="PURBody-Indented"/>
      </w:pPr>
      <w:r w:rsidRPr="008D5AC9">
        <w:t>No other Microsoft products or components of Microsoft products are allowed.</w:t>
      </w:r>
    </w:p>
    <w:p w14:paraId="11768DE2" w14:textId="77777777" w:rsidR="00893CE7" w:rsidRPr="008D5AC9" w:rsidRDefault="005A7E54"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0C2DC8C8" w14:textId="77777777" w:rsidR="009A4C7C" w:rsidRDefault="009A4C7C" w:rsidP="009A4C7C">
      <w:pPr>
        <w:pStyle w:val="PURProductName"/>
      </w:pPr>
      <w:bookmarkStart w:id="345" w:name="_Toc299519124"/>
      <w:bookmarkStart w:id="346" w:name="_Toc299531556"/>
      <w:bookmarkStart w:id="347" w:name="_Toc299531880"/>
      <w:bookmarkStart w:id="348" w:name="_Toc299957163"/>
      <w:bookmarkStart w:id="349" w:name="_Toc300000111"/>
      <w:bookmarkStart w:id="350" w:name="_Toc300000227"/>
      <w:r>
        <w:t>Microsoft Dynamics AX 20</w:t>
      </w:r>
      <w:r w:rsidR="00323DC2">
        <w:t>12</w:t>
      </w:r>
      <w:bookmarkEnd w:id="345"/>
      <w:bookmarkEnd w:id="346"/>
      <w:bookmarkEnd w:id="347"/>
      <w:bookmarkEnd w:id="348"/>
      <w:bookmarkEnd w:id="349"/>
      <w:bookmarkEnd w:id="350"/>
      <w:r w:rsidR="00231176">
        <w:fldChar w:fldCharType="begin"/>
      </w:r>
      <w:r>
        <w:instrText xml:space="preserve"> XE "</w:instrText>
      </w:r>
      <w:r w:rsidRPr="00850A33">
        <w:instrText>Microsoft Dynamics AX 20</w:instrText>
      </w:r>
      <w:r w:rsidR="00323DC2">
        <w:instrText>12</w:instrText>
      </w:r>
      <w:r>
        <w:instrText xml:space="preserve">" </w:instrText>
      </w:r>
      <w:r w:rsidR="00231176">
        <w:fldChar w:fldCharType="end"/>
      </w:r>
      <w:r>
        <w:t xml:space="preserve"> </w:t>
      </w:r>
    </w:p>
    <w:p w14:paraId="537C648A"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14:paraId="5BA40CAB" w14:textId="77777777" w:rsidTr="0015145F">
        <w:tc>
          <w:tcPr>
            <w:tcW w:w="2547" w:type="pct"/>
          </w:tcPr>
          <w:p w14:paraId="6629F1B3"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453" w:type="pct"/>
            <w:gridSpan w:val="2"/>
          </w:tcPr>
          <w:p w14:paraId="722A4B9F" w14:textId="77777777" w:rsidR="00831C1F" w:rsidRDefault="004F154D" w:rsidP="00831C1F">
            <w:pPr>
              <w:pStyle w:val="PURLMSH"/>
            </w:pPr>
            <w:r>
              <w:t>See Applicable Notice</w:t>
            </w:r>
            <w:r w:rsidR="00831C1F">
              <w:t xml:space="preserve">: </w:t>
            </w:r>
            <w:r w:rsidR="00831C1F">
              <w:rPr>
                <w:b/>
              </w:rPr>
              <w:t>No</w:t>
            </w:r>
          </w:p>
        </w:tc>
      </w:tr>
      <w:tr w:rsidR="009A4C7C" w14:paraId="5E03AB48" w14:textId="77777777" w:rsidTr="0015145F">
        <w:tc>
          <w:tcPr>
            <w:tcW w:w="2547" w:type="pct"/>
          </w:tcPr>
          <w:p w14:paraId="3F86EA57" w14:textId="77777777" w:rsidR="009A4C7C" w:rsidRPr="00250A5F" w:rsidRDefault="006B55FB" w:rsidP="00803002">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453" w:type="pct"/>
            <w:gridSpan w:val="2"/>
          </w:tcPr>
          <w:p w14:paraId="35D8ECDD" w14:textId="77777777" w:rsidR="009A4C7C" w:rsidRDefault="009A4C7C" w:rsidP="009A4C7C">
            <w:pPr>
              <w:pStyle w:val="PURLMSH"/>
            </w:pPr>
          </w:p>
        </w:tc>
      </w:tr>
      <w:tr w:rsidR="00B90B55" w14:paraId="1223CAE7" w14:textId="77777777" w:rsidTr="0015145F">
        <w:trPr>
          <w:trHeight w:val="20"/>
        </w:trPr>
        <w:tc>
          <w:tcPr>
            <w:tcW w:w="5000" w:type="pct"/>
            <w:gridSpan w:val="3"/>
            <w:shd w:val="clear" w:color="auto" w:fill="E5EEF7"/>
          </w:tcPr>
          <w:p w14:paraId="4DCED08F" w14:textId="77777777" w:rsidR="00B90B55" w:rsidRPr="002351F3" w:rsidRDefault="00B90B55" w:rsidP="002351F3">
            <w:pPr>
              <w:pStyle w:val="PURTableHeaderBlue"/>
            </w:pPr>
            <w:r w:rsidRPr="002351F3">
              <w:t>SUBSCRIBER ACCESS LICENSES (SALs)</w:t>
            </w:r>
          </w:p>
        </w:tc>
      </w:tr>
      <w:tr w:rsidR="00B90B55" w:rsidRPr="003528B0" w14:paraId="1C7E2D0D" w14:textId="77777777" w:rsidTr="0015145F">
        <w:tblPrEx>
          <w:tblBorders>
            <w:top w:val="none" w:sz="0" w:space="0" w:color="auto"/>
            <w:bottom w:val="none" w:sz="0" w:space="0" w:color="auto"/>
          </w:tblBorders>
        </w:tblPrEx>
        <w:tc>
          <w:tcPr>
            <w:tcW w:w="2571" w:type="pct"/>
            <w:gridSpan w:val="2"/>
          </w:tcPr>
          <w:p w14:paraId="022BC84E" w14:textId="77777777" w:rsidR="00B90B55" w:rsidRDefault="00B90B55" w:rsidP="009A4C7C">
            <w:pPr>
              <w:pStyle w:val="PURBody"/>
            </w:pPr>
            <w:r>
              <w:t xml:space="preserve">When licensing under the SAL model, </w:t>
            </w:r>
            <w:r w:rsidRPr="00BB41EF">
              <w:rPr>
                <w:b/>
              </w:rPr>
              <w:t>You need:</w:t>
            </w:r>
          </w:p>
          <w:p w14:paraId="64AFF748" w14:textId="77777777" w:rsidR="00B90B55" w:rsidRPr="000A3567" w:rsidRDefault="00B90B55" w:rsidP="009A4C7C">
            <w:pPr>
              <w:pStyle w:val="PURBullet"/>
            </w:pPr>
            <w:r w:rsidRPr="000A3567">
              <w:t>Dynamics AM Full User SAL</w:t>
            </w:r>
            <w:r w:rsidRPr="000A3567">
              <w:rPr>
                <w:vertAlign w:val="superscript"/>
              </w:rPr>
              <w:t>1</w:t>
            </w:r>
            <w:r w:rsidRPr="000A3567">
              <w:t xml:space="preserve">, </w:t>
            </w:r>
            <w:r w:rsidRPr="000A3567">
              <w:rPr>
                <w:b/>
              </w:rPr>
              <w:t>or</w:t>
            </w:r>
          </w:p>
          <w:p w14:paraId="4DAE5FAC" w14:textId="77777777" w:rsidR="00B90B55" w:rsidRPr="000A3567" w:rsidRDefault="00B90B55" w:rsidP="009A4C7C">
            <w:pPr>
              <w:pStyle w:val="PURBullet"/>
            </w:pPr>
            <w:r w:rsidRPr="000A3567">
              <w:t>Dynamics AM Light User SAL</w:t>
            </w:r>
            <w:r w:rsidRPr="000A3567">
              <w:rPr>
                <w:vertAlign w:val="superscript"/>
              </w:rPr>
              <w:t>1</w:t>
            </w:r>
            <w:r w:rsidRPr="000A3567">
              <w:t xml:space="preserve">, </w:t>
            </w:r>
            <w:r w:rsidRPr="000A3567">
              <w:rPr>
                <w:b/>
              </w:rPr>
              <w:t>or</w:t>
            </w:r>
          </w:p>
          <w:p w14:paraId="35992426" w14:textId="77777777" w:rsidR="00B90B55" w:rsidRPr="000A3567" w:rsidRDefault="00B90B55" w:rsidP="009A4C7C">
            <w:pPr>
              <w:pStyle w:val="PURBullet"/>
            </w:pPr>
            <w:r w:rsidRPr="000A3567">
              <w:t>Dynamics AM ESS User SAL</w:t>
            </w:r>
            <w:r w:rsidRPr="000A3567">
              <w:rPr>
                <w:vertAlign w:val="superscript"/>
              </w:rPr>
              <w:t>1</w:t>
            </w:r>
            <w:r w:rsidRPr="000A3567">
              <w:t xml:space="preserve">, </w:t>
            </w:r>
            <w:r w:rsidRPr="000A3567">
              <w:rPr>
                <w:b/>
              </w:rPr>
              <w:t>or</w:t>
            </w:r>
          </w:p>
        </w:tc>
        <w:tc>
          <w:tcPr>
            <w:tcW w:w="2429" w:type="pct"/>
          </w:tcPr>
          <w:p w14:paraId="4F0C9767" w14:textId="77777777" w:rsidR="00683649" w:rsidRPr="00683649" w:rsidRDefault="00683649" w:rsidP="00683649">
            <w:pPr>
              <w:pStyle w:val="PURBullet"/>
              <w:numPr>
                <w:ilvl w:val="0"/>
                <w:numId w:val="0"/>
              </w:numPr>
              <w:ind w:left="216"/>
            </w:pPr>
          </w:p>
          <w:p w14:paraId="31191CD7" w14:textId="77777777" w:rsidR="00B90B55" w:rsidRPr="000A3567" w:rsidRDefault="00B90B55" w:rsidP="009A4C7C">
            <w:pPr>
              <w:pStyle w:val="PURBullet"/>
            </w:pPr>
            <w:r w:rsidRPr="000A3567">
              <w:t>Dynamics BE Full User SAL</w:t>
            </w:r>
            <w:r w:rsidRPr="000A3567">
              <w:rPr>
                <w:vertAlign w:val="superscript"/>
              </w:rPr>
              <w:t>2</w:t>
            </w:r>
            <w:r w:rsidRPr="000A3567">
              <w:t xml:space="preserve">, </w:t>
            </w:r>
            <w:r w:rsidRPr="000A3567">
              <w:rPr>
                <w:b/>
              </w:rPr>
              <w:t>or</w:t>
            </w:r>
          </w:p>
          <w:p w14:paraId="2B743674" w14:textId="77777777" w:rsidR="00B90B55" w:rsidRPr="000A3567" w:rsidRDefault="00B90B55" w:rsidP="009A4C7C">
            <w:pPr>
              <w:pStyle w:val="PURBullet"/>
            </w:pPr>
            <w:r w:rsidRPr="000A3567">
              <w:t>Dynamics BE Light User SAL</w:t>
            </w:r>
            <w:r w:rsidRPr="000A3567">
              <w:rPr>
                <w:vertAlign w:val="superscript"/>
              </w:rPr>
              <w:t>2</w:t>
            </w:r>
          </w:p>
          <w:p w14:paraId="2459CB85" w14:textId="77777777" w:rsidR="00B90B55" w:rsidRDefault="00B90B55" w:rsidP="009A4C7C">
            <w:pPr>
              <w:pStyle w:val="PURFootnote"/>
            </w:pPr>
            <w:r w:rsidRPr="000A3567">
              <w:rPr>
                <w:vertAlign w:val="superscript"/>
              </w:rPr>
              <w:t>1</w:t>
            </w:r>
            <w:r>
              <w:t xml:space="preserve"> </w:t>
            </w:r>
            <w:r w:rsidRPr="00CE33A9">
              <w:t>for Advanced Management edition</w:t>
            </w:r>
          </w:p>
          <w:p w14:paraId="23E17CD1" w14:textId="77777777" w:rsidR="00B90B55" w:rsidRPr="000A3567" w:rsidRDefault="00B90B55" w:rsidP="009A4C7C">
            <w:pPr>
              <w:pStyle w:val="PURFootnote"/>
            </w:pPr>
            <w:r>
              <w:rPr>
                <w:vertAlign w:val="superscript"/>
              </w:rPr>
              <w:t>2</w:t>
            </w:r>
            <w:r>
              <w:t xml:space="preserve"> </w:t>
            </w:r>
            <w:r w:rsidRPr="00A11A7A">
              <w:t>for Business Essentials edition</w:t>
            </w:r>
          </w:p>
        </w:tc>
      </w:tr>
    </w:tbl>
    <w:p w14:paraId="2F931E5F" w14:textId="77777777" w:rsidR="009A4C7C" w:rsidRDefault="009A4C7C" w:rsidP="0085206E">
      <w:pPr>
        <w:pStyle w:val="PURADDITIONALTERMSHEADERMB"/>
      </w:pPr>
      <w:r>
        <w:t>Additional Terms:</w:t>
      </w:r>
    </w:p>
    <w:p w14:paraId="3A00E366" w14:textId="77777777" w:rsidR="009A4C7C" w:rsidRDefault="009A4C7C" w:rsidP="009A4C7C">
      <w:pPr>
        <w:pStyle w:val="PURBlueStrong"/>
        <w:rPr>
          <w:rStyle w:val="PURBlueStrongChar"/>
        </w:rPr>
      </w:pPr>
      <w:r w:rsidRPr="009E3C3B">
        <w:rPr>
          <w:rStyle w:val="PURBlueStrongChar"/>
        </w:rPr>
        <w:t>Types of SALs</w:t>
      </w:r>
    </w:p>
    <w:p w14:paraId="4F20A56F" w14:textId="77777777" w:rsidR="009A4C7C" w:rsidRDefault="009A4C7C" w:rsidP="009A4C7C">
      <w:pPr>
        <w:pStyle w:val="PURBody-Indented"/>
        <w:rPr>
          <w:szCs w:val="18"/>
        </w:rPr>
      </w:pPr>
      <w:r>
        <w:rPr>
          <w:iCs/>
          <w:szCs w:val="18"/>
        </w:rPr>
        <w:t xml:space="preserve">There are </w:t>
      </w:r>
      <w:r w:rsidR="00CA57F2">
        <w:rPr>
          <w:iCs/>
          <w:szCs w:val="18"/>
        </w:rPr>
        <w:t>3</w:t>
      </w:r>
      <w:r w:rsidRPr="007D4C62">
        <w:rPr>
          <w:iCs/>
          <w:szCs w:val="18"/>
        </w:rPr>
        <w:t xml:space="preserve"> ty</w:t>
      </w:r>
      <w:r>
        <w:rPr>
          <w:iCs/>
          <w:szCs w:val="18"/>
        </w:rPr>
        <w:t>pes of SALs</w:t>
      </w:r>
      <w:r w:rsidRPr="00EB1808">
        <w:t>.</w:t>
      </w:r>
      <w:r>
        <w:t xml:space="preserve"> SALs are subject to editions as well</w:t>
      </w:r>
      <w:r>
        <w:rPr>
          <w:szCs w:val="18"/>
        </w:rPr>
        <w:t xml:space="preserve">. </w:t>
      </w:r>
    </w:p>
    <w:p w14:paraId="327763F3" w14:textId="77777777" w:rsidR="009A4C7C" w:rsidRDefault="009A4C7C" w:rsidP="009A4C7C">
      <w:pPr>
        <w:pStyle w:val="PURBullet-Indented"/>
        <w:rPr>
          <w:rFonts w:ascii="Tahoma" w:hAnsi="Tahoma" w:cs="Tahoma"/>
        </w:rPr>
      </w:pPr>
      <w:r w:rsidRPr="009E3C3B">
        <w:rPr>
          <w:rFonts w:ascii="Tahoma" w:hAnsi="Tahoma" w:cs="Tahoma"/>
          <w:b/>
        </w:rPr>
        <w:t>Full User:</w:t>
      </w:r>
      <w:r>
        <w:rPr>
          <w:rFonts w:ascii="Tahoma" w:hAnsi="Tahoma" w:cs="Tahoma"/>
        </w:rPr>
        <w:t xml:space="preserve"> a license type that allows full access to the system database through any means of access.</w:t>
      </w:r>
      <w:r w:rsidRPr="00263489">
        <w:rPr>
          <w:lang w:eastAsia="zh-CN"/>
        </w:rPr>
        <w:t xml:space="preserve"> </w:t>
      </w:r>
      <w:r w:rsidRPr="00B27D8C">
        <w:rPr>
          <w:lang w:eastAsia="zh-CN"/>
        </w:rPr>
        <w:t>A “system database” means the underlying database that controls your users and financial reporting units</w:t>
      </w:r>
    </w:p>
    <w:p w14:paraId="294225D7" w14:textId="77777777" w:rsidR="009A4C7C" w:rsidRDefault="009A4C7C" w:rsidP="009A4C7C">
      <w:pPr>
        <w:pStyle w:val="PURBullet-Indented"/>
        <w:rPr>
          <w:rFonts w:ascii="Tahoma" w:hAnsi="Tahoma" w:cs="Tahoma"/>
        </w:rPr>
      </w:pPr>
      <w:r w:rsidRPr="009E3C3B">
        <w:rPr>
          <w:rFonts w:ascii="Tahoma" w:hAnsi="Tahoma" w:cs="Tahoma"/>
          <w:b/>
        </w:rPr>
        <w:t>Light User:</w:t>
      </w:r>
      <w:r>
        <w:rPr>
          <w:rFonts w:ascii="Tahoma" w:hAnsi="Tahoma" w:cs="Tahoma"/>
        </w:rPr>
        <w:t xml:space="preserve"> a license type that allows limited </w:t>
      </w:r>
      <w:r w:rsidRPr="00C65F2A">
        <w:rPr>
          <w:rFonts w:ascii="Tahoma" w:hAnsi="Tahoma" w:cs="Tahoma"/>
        </w:rPr>
        <w:t>access</w:t>
      </w:r>
      <w:r>
        <w:rPr>
          <w:rFonts w:ascii="Tahoma" w:hAnsi="Tahoma" w:cs="Tahoma"/>
        </w:rPr>
        <w:t xml:space="preserve"> to the system database through means other than the Microsoft Dynamics rich client. A Microsoft Dynamics rich client is a means of access to the system database which uses the full product user interface enabling all the functionality available in Microsoft Dynamics. </w:t>
      </w:r>
    </w:p>
    <w:p w14:paraId="69B2644C" w14:textId="77777777" w:rsidR="009A4C7C" w:rsidRDefault="009A4C7C" w:rsidP="009A4C7C">
      <w:pPr>
        <w:pStyle w:val="PURBullet-Indented"/>
        <w:rPr>
          <w:rFonts w:ascii="Tahoma" w:hAnsi="Tahoma" w:cs="Tahoma"/>
        </w:rPr>
      </w:pPr>
      <w:r w:rsidRPr="009E3C3B">
        <w:rPr>
          <w:rFonts w:ascii="Tahoma" w:hAnsi="Tahoma" w:cs="Tahoma"/>
          <w:b/>
        </w:rPr>
        <w:t>Employee Self Service:</w:t>
      </w:r>
      <w:r w:rsidRPr="00784416">
        <w:rPr>
          <w:rFonts w:ascii="Tahoma" w:hAnsi="Tahoma" w:cs="Tahoma"/>
        </w:rPr>
        <w:t xml:space="preserve"> </w:t>
      </w:r>
      <w:r>
        <w:rPr>
          <w:rFonts w:ascii="Tahoma" w:hAnsi="Tahoma" w:cs="Tahoma"/>
        </w:rPr>
        <w:t>a license that allows (i)</w:t>
      </w:r>
      <w:r w:rsidRPr="006012CC">
        <w:rPr>
          <w:rFonts w:ascii="Tahoma" w:hAnsi="Tahoma" w:cs="Tahoma"/>
        </w:rPr>
        <w:t xml:space="preserve"> </w:t>
      </w:r>
      <w:r>
        <w:rPr>
          <w:rFonts w:ascii="Tahoma" w:hAnsi="Tahoma" w:cs="Tahoma"/>
        </w:rPr>
        <w:t xml:space="preserve">limited </w:t>
      </w:r>
      <w:r w:rsidRPr="006012CC">
        <w:rPr>
          <w:rFonts w:ascii="Tahoma" w:hAnsi="Tahoma" w:cs="Tahoma"/>
        </w:rPr>
        <w:t>access</w:t>
      </w:r>
      <w:r>
        <w:rPr>
          <w:rFonts w:ascii="Tahoma" w:hAnsi="Tahoma" w:cs="Tahoma"/>
        </w:rPr>
        <w:t xml:space="preserve"> to the system database through means other than the Microsoft Dynamics rich client , and (ii) restricts such access to the following discrete set of functionalities,</w:t>
      </w:r>
    </w:p>
    <w:p w14:paraId="7BBEA47A" w14:textId="77777777" w:rsidR="009A4C7C" w:rsidRDefault="009A4C7C" w:rsidP="009A4C7C">
      <w:pPr>
        <w:pStyle w:val="PURBullet-Indented"/>
        <w:numPr>
          <w:ilvl w:val="2"/>
          <w:numId w:val="1"/>
        </w:numPr>
        <w:ind w:left="900"/>
      </w:pPr>
      <w:r w:rsidRPr="0059049F">
        <w:t>Employee Administration: manage</w:t>
      </w:r>
      <w:r>
        <w:t>ment of</w:t>
      </w:r>
      <w:r w:rsidRPr="0059049F">
        <w:t xml:space="preserve"> the </w:t>
      </w:r>
      <w:r>
        <w:t xml:space="preserve">user’s </w:t>
      </w:r>
      <w:r w:rsidRPr="0059049F">
        <w:t>own data and profile</w:t>
      </w:r>
      <w:r>
        <w:t xml:space="preserve"> residing in the system database. </w:t>
      </w:r>
      <w:r w:rsidRPr="0059049F">
        <w:t xml:space="preserve"> </w:t>
      </w:r>
    </w:p>
    <w:p w14:paraId="5BB8D999" w14:textId="77777777" w:rsidR="009A4C7C" w:rsidRPr="00C65F2A" w:rsidRDefault="009A4C7C" w:rsidP="009A4C7C">
      <w:pPr>
        <w:pStyle w:val="PURBullet-Indented"/>
        <w:numPr>
          <w:ilvl w:val="2"/>
          <w:numId w:val="1"/>
        </w:numPr>
        <w:ind w:left="900"/>
      </w:pPr>
      <w:r>
        <w:t>Employee Time and Attendance: input of time sheets and clock-in/clock-</w:t>
      </w:r>
      <w:r w:rsidRPr="00C65F2A">
        <w:t>out data corresponding to the user.</w:t>
      </w:r>
    </w:p>
    <w:p w14:paraId="5D80B765" w14:textId="77777777" w:rsidR="009A4C7C" w:rsidRPr="00C65F2A" w:rsidRDefault="009A4C7C" w:rsidP="009A4C7C">
      <w:pPr>
        <w:pStyle w:val="PURBullet-Indented"/>
        <w:numPr>
          <w:ilvl w:val="2"/>
          <w:numId w:val="1"/>
        </w:numPr>
        <w:ind w:left="900"/>
      </w:pPr>
      <w:r>
        <w:t xml:space="preserve">Employee Travel and Expenses: </w:t>
      </w:r>
      <w:r w:rsidRPr="00C65F2A">
        <w:t>input and update of user’s data related to expenses and travel requisitions.</w:t>
      </w:r>
    </w:p>
    <w:p w14:paraId="2E087E5A" w14:textId="77777777" w:rsidR="009A4C7C" w:rsidRDefault="009A4C7C" w:rsidP="009A4C7C">
      <w:pPr>
        <w:pStyle w:val="PURBullet-Indented"/>
        <w:numPr>
          <w:ilvl w:val="2"/>
          <w:numId w:val="1"/>
        </w:numPr>
        <w:ind w:left="900"/>
      </w:pPr>
      <w:r w:rsidRPr="0059049F">
        <w:t xml:space="preserve">Employee Requisitions: </w:t>
      </w:r>
      <w:r>
        <w:t xml:space="preserve">submission of user’s </w:t>
      </w:r>
      <w:r w:rsidRPr="0059049F">
        <w:t xml:space="preserve">requisitions </w:t>
      </w:r>
      <w:r>
        <w:t>limited to their own purposes, such as personal purchases</w:t>
      </w:r>
      <w:r w:rsidRPr="005F6FFA">
        <w:t xml:space="preserve"> </w:t>
      </w:r>
      <w:r>
        <w:t>or s</w:t>
      </w:r>
      <w:r w:rsidRPr="0059049F">
        <w:t>ervice</w:t>
      </w:r>
      <w:r>
        <w:t>s, or leave of</w:t>
      </w:r>
      <w:r w:rsidRPr="0059049F">
        <w:t xml:space="preserve"> absence</w:t>
      </w:r>
      <w:r>
        <w:t>.</w:t>
      </w:r>
      <w:r w:rsidRPr="0059049F">
        <w:t xml:space="preserve"> </w:t>
      </w:r>
    </w:p>
    <w:p w14:paraId="16E40250" w14:textId="77777777" w:rsidR="009A4C7C" w:rsidRPr="009E3C3B" w:rsidRDefault="009A4C7C" w:rsidP="009A4C7C">
      <w:pPr>
        <w:pStyle w:val="PURBlueStrong"/>
      </w:pPr>
      <w:r w:rsidRPr="009E3C3B">
        <w:t>SAL Editions</w:t>
      </w:r>
    </w:p>
    <w:p w14:paraId="443972B5" w14:textId="77777777" w:rsidR="009A4C7C" w:rsidRDefault="009A4C7C" w:rsidP="009A4C7C">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6AF253B5" w14:textId="77777777" w:rsidR="009A4C7C" w:rsidRDefault="009A4C7C" w:rsidP="009A4C7C">
      <w:pPr>
        <w:pStyle w:val="PURBody-Indented"/>
      </w:pPr>
      <w:r w:rsidRPr="0020549D">
        <w:t>The available SAL editions for Microsoft Dynamics AX</w:t>
      </w:r>
      <w:r>
        <w:t xml:space="preserve"> 20</w:t>
      </w:r>
      <w:r w:rsidR="00323DC2">
        <w:t>12</w:t>
      </w:r>
      <w:r w:rsidRPr="0020549D">
        <w:t xml:space="preserve"> are:</w:t>
      </w:r>
    </w:p>
    <w:p w14:paraId="6D822B4E" w14:textId="77777777" w:rsidR="009A4C7C" w:rsidRDefault="009A4C7C" w:rsidP="009A4C7C">
      <w:pPr>
        <w:pStyle w:val="PURBullet-Indented"/>
      </w:pPr>
      <w:r>
        <w:t>Business Essentials Edition SAL (applicable to Full User and Light User types only)</w:t>
      </w:r>
    </w:p>
    <w:p w14:paraId="35C4468C" w14:textId="77777777" w:rsidR="009A4C7C" w:rsidRPr="009E3C3B" w:rsidRDefault="009A4C7C" w:rsidP="009A4C7C">
      <w:pPr>
        <w:pStyle w:val="PURBullet-Indented"/>
      </w:pPr>
      <w:r>
        <w:lastRenderedPageBreak/>
        <w:t>Advance Management Edition SAL(applicable to all types of SALs)</w:t>
      </w:r>
    </w:p>
    <w:p w14:paraId="45D34266" w14:textId="77777777" w:rsidR="009A4C7C" w:rsidRDefault="009A4C7C" w:rsidP="009A4C7C">
      <w:pPr>
        <w:pStyle w:val="PURBlueStrong"/>
        <w:rPr>
          <w:lang w:eastAsia="zh-CN"/>
        </w:rPr>
      </w:pPr>
      <w:r w:rsidRPr="0020549D">
        <w:rPr>
          <w:lang w:eastAsia="zh-CN"/>
        </w:rPr>
        <w:t>External Users</w:t>
      </w:r>
    </w:p>
    <w:p w14:paraId="54A71F37" w14:textId="77777777" w:rsidR="009A4C7C" w:rsidRPr="009E3C3B" w:rsidRDefault="009A4C7C" w:rsidP="009A4C7C">
      <w:pPr>
        <w:pStyle w:val="PURBody-Indented"/>
        <w:rPr>
          <w:lang w:eastAsia="zh-CN"/>
        </w:rPr>
      </w:pPr>
      <w:r w:rsidRPr="0020549D">
        <w:rPr>
          <w:lang w:eastAsia="zh-CN"/>
        </w:rPr>
        <w:t xml:space="preserve">You do not need a SAL for external users who access Microsoft </w:t>
      </w:r>
      <w:r w:rsidRPr="0020549D">
        <w:t>Dynamics AX</w:t>
      </w:r>
      <w:r>
        <w:t xml:space="preserve"> 20</w:t>
      </w:r>
      <w:r w:rsidR="00323DC2">
        <w:t>12</w:t>
      </w:r>
      <w:r w:rsidRPr="0020549D">
        <w:t xml:space="preserve"> </w:t>
      </w:r>
      <w:r w:rsidRPr="0020549D">
        <w:rPr>
          <w:lang w:eastAsia="zh-CN"/>
        </w:rPr>
        <w:t xml:space="preserve">without using the </w:t>
      </w:r>
      <w:r w:rsidR="007A1347">
        <w:rPr>
          <w:lang w:eastAsia="zh-CN"/>
        </w:rPr>
        <w:t>c</w:t>
      </w:r>
      <w:r w:rsidRPr="0020549D">
        <w:rPr>
          <w:lang w:eastAsia="zh-CN"/>
        </w:rPr>
        <w:t xml:space="preserve">lient </w:t>
      </w:r>
      <w:r w:rsidR="007A1347">
        <w:rPr>
          <w:lang w:eastAsia="zh-CN"/>
        </w:rPr>
        <w:t>s</w:t>
      </w:r>
      <w:r w:rsidRPr="0020549D">
        <w:rPr>
          <w:lang w:eastAsia="zh-CN"/>
        </w:rPr>
        <w:t>oftware for Business Essentials Edition or Advanced Management Edition</w:t>
      </w:r>
      <w:r w:rsidR="0017176B">
        <w:rPr>
          <w:lang w:eastAsia="zh-CN"/>
        </w:rPr>
        <w:t xml:space="preserve">; and external users </w:t>
      </w:r>
      <w:r w:rsidR="0017176B" w:rsidRPr="0020549D">
        <w:rPr>
          <w:lang w:eastAsia="zh-CN"/>
        </w:rPr>
        <w:t xml:space="preserve">who access Microsoft </w:t>
      </w:r>
      <w:r w:rsidR="0017176B" w:rsidRPr="0020549D">
        <w:t>Dynamics AX</w:t>
      </w:r>
      <w:r w:rsidR="0017176B">
        <w:t xml:space="preserve"> 2012 </w:t>
      </w:r>
      <w:r w:rsidR="0017176B" w:rsidRPr="00200FA4">
        <w:rPr>
          <w:rFonts w:ascii="Tahoma" w:hAnsi="Tahoma" w:cs="Tahoma"/>
          <w:szCs w:val="18"/>
          <w:bdr w:val="none" w:sz="0" w:space="0" w:color="auto" w:frame="1"/>
        </w:rPr>
        <w:t xml:space="preserve">using the </w:t>
      </w:r>
      <w:r w:rsidR="0017176B">
        <w:rPr>
          <w:rFonts w:ascii="Tahoma" w:hAnsi="Tahoma" w:cs="Tahoma"/>
          <w:szCs w:val="18"/>
          <w:bdr w:val="none" w:sz="0" w:space="0" w:color="auto" w:frame="1"/>
        </w:rPr>
        <w:t>c</w:t>
      </w:r>
      <w:r w:rsidR="0017176B" w:rsidRPr="00200FA4">
        <w:rPr>
          <w:rFonts w:ascii="Tahoma" w:hAnsi="Tahoma" w:cs="Tahoma"/>
          <w:szCs w:val="18"/>
          <w:bdr w:val="none" w:sz="0" w:space="0" w:color="auto" w:frame="1"/>
        </w:rPr>
        <w:t xml:space="preserve">lient </w:t>
      </w:r>
      <w:r w:rsidR="0017176B">
        <w:rPr>
          <w:rFonts w:ascii="Tahoma" w:hAnsi="Tahoma" w:cs="Tahoma"/>
          <w:szCs w:val="18"/>
          <w:bdr w:val="none" w:sz="0" w:space="0" w:color="auto" w:frame="1"/>
        </w:rPr>
        <w:t>s</w:t>
      </w:r>
      <w:r w:rsidR="0017176B" w:rsidRPr="00200FA4">
        <w:rPr>
          <w:rFonts w:ascii="Tahoma" w:hAnsi="Tahoma" w:cs="Tahoma"/>
          <w:szCs w:val="18"/>
          <w:bdr w:val="none" w:sz="0" w:space="0" w:color="auto" w:frame="1"/>
        </w:rPr>
        <w:t>oftware</w:t>
      </w:r>
      <w:r w:rsidR="0017176B">
        <w:rPr>
          <w:rFonts w:ascii="Tahoma" w:hAnsi="Tahoma" w:cs="Tahoma"/>
          <w:szCs w:val="18"/>
          <w:bdr w:val="none" w:sz="0" w:space="0" w:color="auto" w:frame="1"/>
        </w:rPr>
        <w:t xml:space="preserve"> only</w:t>
      </w:r>
      <w:r w:rsidR="0017176B" w:rsidRPr="00200FA4">
        <w:rPr>
          <w:rFonts w:ascii="Tahoma" w:hAnsi="Tahoma" w:cs="Tahoma"/>
          <w:szCs w:val="18"/>
          <w:bdr w:val="none" w:sz="0" w:space="0" w:color="auto" w:frame="1"/>
        </w:rPr>
        <w:t xml:space="preserve"> for</w:t>
      </w:r>
      <w:r w:rsidR="0017176B" w:rsidRPr="00200FA4">
        <w:rPr>
          <w:rFonts w:ascii="Tahoma" w:hAnsi="Tahoma" w:cs="Tahoma"/>
          <w:szCs w:val="18"/>
        </w:rPr>
        <w:t> </w:t>
      </w:r>
      <w:r w:rsidR="0017176B">
        <w:rPr>
          <w:rFonts w:ascii="Tahoma" w:hAnsi="Tahoma" w:cs="Tahoma"/>
          <w:szCs w:val="18"/>
          <w:bdr w:val="none" w:sz="0" w:space="0" w:color="auto" w:frame="1"/>
        </w:rPr>
        <w:t>the sole purpose</w:t>
      </w:r>
      <w:r w:rsidR="0017176B" w:rsidRPr="00200FA4">
        <w:rPr>
          <w:rFonts w:ascii="Tahoma" w:hAnsi="Tahoma" w:cs="Tahoma"/>
          <w:szCs w:val="18"/>
          <w:bdr w:val="none" w:sz="0" w:space="0" w:color="auto" w:frame="1"/>
        </w:rPr>
        <w:t xml:space="preserve"> of providing supplemental </w:t>
      </w:r>
      <w:r w:rsidR="0017176B">
        <w:rPr>
          <w:rFonts w:ascii="Tahoma" w:hAnsi="Tahoma" w:cs="Tahoma"/>
          <w:szCs w:val="18"/>
          <w:bdr w:val="none" w:sz="0" w:space="0" w:color="auto" w:frame="1"/>
        </w:rPr>
        <w:t xml:space="preserve">professional </w:t>
      </w:r>
      <w:r w:rsidR="0017176B" w:rsidRPr="00200FA4">
        <w:rPr>
          <w:rFonts w:ascii="Tahoma" w:hAnsi="Tahoma" w:cs="Tahoma"/>
          <w:szCs w:val="18"/>
          <w:bdr w:val="none" w:sz="0" w:space="0" w:color="auto" w:frame="1"/>
        </w:rPr>
        <w:t xml:space="preserve">accounting or </w:t>
      </w:r>
      <w:r w:rsidR="0017176B">
        <w:rPr>
          <w:rFonts w:ascii="Tahoma" w:hAnsi="Tahoma" w:cs="Tahoma"/>
          <w:szCs w:val="18"/>
          <w:bdr w:val="none" w:sz="0" w:space="0" w:color="auto" w:frame="1"/>
        </w:rPr>
        <w:t xml:space="preserve">bookkeeping </w:t>
      </w:r>
      <w:r w:rsidR="0017176B" w:rsidRPr="00200FA4">
        <w:rPr>
          <w:rFonts w:ascii="Tahoma" w:hAnsi="Tahoma" w:cs="Tahoma"/>
          <w:szCs w:val="18"/>
          <w:bdr w:val="none" w:sz="0" w:space="0" w:color="auto" w:frame="1"/>
        </w:rPr>
        <w:t xml:space="preserve">services </w:t>
      </w:r>
      <w:r w:rsidR="0017176B">
        <w:rPr>
          <w:rFonts w:ascii="Tahoma" w:hAnsi="Tahoma" w:cs="Tahoma"/>
          <w:szCs w:val="18"/>
          <w:bdr w:val="none" w:sz="0" w:space="0" w:color="auto" w:frame="1"/>
        </w:rPr>
        <w:t>related to the auditing process</w:t>
      </w:r>
      <w:r w:rsidR="00FD0183">
        <w:rPr>
          <w:rFonts w:ascii="Tahoma" w:hAnsi="Tahoma" w:cs="Tahoma"/>
          <w:szCs w:val="18"/>
          <w:bdr w:val="none" w:sz="0" w:space="0" w:color="auto" w:frame="1"/>
        </w:rPr>
        <w:t>.</w:t>
      </w:r>
      <w:r w:rsidR="0017176B">
        <w:rPr>
          <w:rFonts w:ascii="Tahoma" w:hAnsi="Tahoma" w:cs="Tahoma"/>
          <w:szCs w:val="18"/>
          <w:bdr w:val="none" w:sz="0" w:space="0" w:color="auto" w:frame="1"/>
        </w:rPr>
        <w:t xml:space="preserve"> </w:t>
      </w:r>
      <w:r w:rsidRPr="0020549D">
        <w:rPr>
          <w:lang w:eastAsia="zh-CN"/>
        </w:rPr>
        <w:t xml:space="preserve">External </w:t>
      </w:r>
      <w:proofErr w:type="gramStart"/>
      <w:r w:rsidRPr="0020549D">
        <w:rPr>
          <w:lang w:eastAsia="zh-CN"/>
        </w:rPr>
        <w:t>users</w:t>
      </w:r>
      <w:proofErr w:type="gramEnd"/>
      <w:r w:rsidRPr="0020549D">
        <w:rPr>
          <w:lang w:eastAsia="zh-CN"/>
        </w:rPr>
        <w:t xml:space="preserve"> means users that are not</w:t>
      </w:r>
      <w:r w:rsidR="0069146D">
        <w:rPr>
          <w:lang w:eastAsia="zh-CN"/>
        </w:rPr>
        <w:t xml:space="preserve"> </w:t>
      </w:r>
      <w:r w:rsidRPr="0020549D">
        <w:rPr>
          <w:lang w:eastAsia="zh-CN"/>
        </w:rPr>
        <w:t>(i) a customer’s or a customer’s affiliates’ employees, or (ii) a customer’s or a customer’s affiliates’</w:t>
      </w:r>
      <w:r>
        <w:rPr>
          <w:lang w:eastAsia="zh-CN"/>
        </w:rPr>
        <w:t xml:space="preserve"> onsite</w:t>
      </w:r>
      <w:r w:rsidRPr="0020549D">
        <w:rPr>
          <w:lang w:eastAsia="zh-CN"/>
        </w:rPr>
        <w:t xml:space="preserve"> contractors </w:t>
      </w:r>
      <w:r>
        <w:rPr>
          <w:lang w:eastAsia="zh-CN"/>
        </w:rPr>
        <w:t>or</w:t>
      </w:r>
      <w:r w:rsidRPr="0020549D">
        <w:rPr>
          <w:lang w:eastAsia="zh-CN"/>
        </w:rPr>
        <w:t xml:space="preserve"> agents.</w:t>
      </w:r>
    </w:p>
    <w:p w14:paraId="2A656ADB" w14:textId="77777777" w:rsidR="009A4C7C" w:rsidRPr="008F7CB0" w:rsidRDefault="009A4C7C" w:rsidP="009A4C7C">
      <w:pPr>
        <w:pStyle w:val="PURBlueStrong"/>
      </w:pPr>
      <w:r w:rsidRPr="008F7CB0">
        <w:rPr>
          <w:rStyle w:val="PURBlueStrongChar"/>
          <w:smallCaps/>
        </w:rPr>
        <w:t>Examination requirements</w:t>
      </w:r>
    </w:p>
    <w:p w14:paraId="0FC1204A" w14:textId="77777777" w:rsidR="009A4C7C" w:rsidRDefault="009A4C7C" w:rsidP="009A4C7C">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80"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81"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7F006A5B" w14:textId="77777777" w:rsidR="009A4C7C" w:rsidRPr="008F7CB0" w:rsidRDefault="009A4C7C" w:rsidP="009A4C7C">
      <w:pPr>
        <w:pStyle w:val="PURBlueStrong"/>
        <w:rPr>
          <w:rStyle w:val="PURBlueStrongChar"/>
          <w:smallCaps/>
        </w:rPr>
      </w:pPr>
      <w:r w:rsidRPr="008F7CB0">
        <w:rPr>
          <w:rStyle w:val="PURBlueStrongChar"/>
          <w:smallCaps/>
        </w:rPr>
        <w:t>License Keys</w:t>
      </w:r>
    </w:p>
    <w:p w14:paraId="4DFD1D18" w14:textId="77777777" w:rsidR="009A4C7C" w:rsidRDefault="009A4C7C" w:rsidP="009A4C7C">
      <w:pPr>
        <w:pStyle w:val="PURBody-Indented"/>
      </w:pPr>
      <w:r w:rsidRPr="00B27D8C">
        <w:t xml:space="preserve">In order to install and use the functionality of the </w:t>
      </w:r>
      <w:r>
        <w:t>s</w:t>
      </w:r>
      <w:r w:rsidRPr="00B27D8C">
        <w:t xml:space="preserve">oftware, you must obtain the appropriate license keys from Microsoft. Procedures to obtain such license keys will be published at </w:t>
      </w:r>
      <w:r w:rsidRPr="008F7CB0">
        <w:rPr>
          <w:rStyle w:val="Hyperlink"/>
        </w:rPr>
        <w:t>http://</w:t>
      </w:r>
      <w:hyperlink r:id="rId82" w:history="1">
        <w:r w:rsidRPr="008F7CB0">
          <w:rPr>
            <w:rStyle w:val="Hyperlink"/>
          </w:rPr>
          <w:t>www.explore.ms</w:t>
        </w:r>
      </w:hyperlink>
      <w:r>
        <w:t xml:space="preserve"> </w:t>
      </w:r>
      <w:r w:rsidRPr="00B27D8C">
        <w:t xml:space="preserve">or as </w:t>
      </w:r>
      <w:r w:rsidRPr="00C7350A">
        <w:t>provided by your reseller.</w:t>
      </w:r>
    </w:p>
    <w:p w14:paraId="0251FB43" w14:textId="77777777" w:rsidR="009A4C7C" w:rsidRPr="008F7CB0" w:rsidRDefault="009A4C7C" w:rsidP="009A4C7C">
      <w:pPr>
        <w:pStyle w:val="PURBlueStrong"/>
        <w:rPr>
          <w:rStyle w:val="PURBlueStrongChar"/>
          <w:smallCaps/>
        </w:rPr>
      </w:pPr>
      <w:r w:rsidRPr="008F7CB0">
        <w:rPr>
          <w:rStyle w:val="PURBlueStrongChar"/>
          <w:smallCaps/>
        </w:rPr>
        <w:t>Localizations and Translations</w:t>
      </w:r>
    </w:p>
    <w:p w14:paraId="1E20EF24" w14:textId="77777777" w:rsidR="009A4C7C" w:rsidRPr="008F7CB0" w:rsidRDefault="009A4C7C" w:rsidP="009A4C7C">
      <w:pPr>
        <w:pStyle w:val="PURBody-Indented"/>
        <w:rPr>
          <w:color w:val="00467F"/>
          <w:u w:val="single"/>
        </w:rPr>
      </w:pPr>
      <w:r>
        <w:t>For</w:t>
      </w:r>
      <w:r w:rsidRPr="008F7CB0">
        <w:t xml:space="preserve"> a list of geographic regions and languages that Microsoft has localized and makes generally available </w:t>
      </w:r>
      <w:r>
        <w:t xml:space="preserve">see </w:t>
      </w:r>
      <w:hyperlink r:id="rId83" w:history="1">
        <w:r w:rsidRPr="008F7CB0">
          <w:rPr>
            <w:rStyle w:val="Hyperlink"/>
          </w:rPr>
          <w:t>http://www.microsoft.com/dynamics/en/us/products/ax-availability.aspx</w:t>
        </w:r>
      </w:hyperlink>
      <w:r w:rsidRPr="0015145F">
        <w:t>.</w:t>
      </w:r>
    </w:p>
    <w:p w14:paraId="7082FB97" w14:textId="77777777" w:rsidR="009A4C7C" w:rsidRPr="008F7CB0" w:rsidRDefault="00D32E55" w:rsidP="009A4C7C">
      <w:pPr>
        <w:pStyle w:val="PURBody-Indented"/>
      </w:pPr>
      <w:r>
        <w:t>The</w:t>
      </w:r>
      <w:r w:rsidR="009A4C7C"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6BFAB395" w14:textId="77777777" w:rsidR="009A4C7C" w:rsidRPr="008F7CB0" w:rsidRDefault="009A4C7C" w:rsidP="009A4C7C">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rsidR="00D32E55">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0BC85258" w14:textId="77777777" w:rsidR="009A4C7C" w:rsidRDefault="009A4C7C" w:rsidP="009A4C7C">
      <w:pPr>
        <w:pStyle w:val="PURBody-Indented"/>
      </w:pPr>
      <w:r w:rsidRPr="008F7CB0">
        <w:t xml:space="preserve">If you desire to perform localizations and/or translations of </w:t>
      </w:r>
      <w:r w:rsidR="00B34667">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84" w:history="1">
        <w:r w:rsidRPr="008F7CB0">
          <w:rPr>
            <w:rStyle w:val="Hyperlink"/>
          </w:rPr>
          <w:t>https://mbs.microsoft.com/partnersource/partneressentials/pllp</w:t>
        </w:r>
      </w:hyperlink>
      <w:r w:rsidRPr="008F7CB0">
        <w:t xml:space="preserve"> or contact your Partner Account Manager.</w:t>
      </w:r>
    </w:p>
    <w:p w14:paraId="1F0BAD26" w14:textId="77777777" w:rsidR="00893CE7" w:rsidRDefault="005A7E54"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1DFE409B" w14:textId="0CA84668" w:rsidR="002733A7" w:rsidRDefault="002733A7" w:rsidP="002733A7">
      <w:pPr>
        <w:pStyle w:val="PURProductName"/>
      </w:pPr>
      <w:bookmarkStart w:id="351" w:name="_Toc299519126"/>
      <w:bookmarkStart w:id="352" w:name="_Toc299531558"/>
      <w:bookmarkStart w:id="353" w:name="_Toc299531882"/>
      <w:bookmarkStart w:id="354" w:name="_Toc299957165"/>
      <w:bookmarkStart w:id="355" w:name="_Toc300000112"/>
      <w:bookmarkStart w:id="356" w:name="_Toc300000228"/>
      <w:bookmarkStart w:id="357" w:name="_Toc299519125"/>
      <w:bookmarkStart w:id="358" w:name="_Toc299531557"/>
      <w:bookmarkStart w:id="359" w:name="_Toc299531881"/>
      <w:bookmarkStart w:id="360" w:name="_Toc299957164"/>
      <w:r>
        <w:t>Microsoft Dynamics C5 2012</w:t>
      </w:r>
      <w:bookmarkEnd w:id="351"/>
      <w:bookmarkEnd w:id="352"/>
      <w:bookmarkEnd w:id="353"/>
      <w:bookmarkEnd w:id="354"/>
      <w:bookmarkEnd w:id="355"/>
      <w:bookmarkEnd w:id="356"/>
      <w:r>
        <w:fldChar w:fldCharType="begin"/>
      </w:r>
      <w:r>
        <w:instrText xml:space="preserve"> XE "</w:instrText>
      </w:r>
      <w:r w:rsidRPr="00850A33">
        <w:instrText>Microsoft Dynamics C5 20</w:instrText>
      </w:r>
      <w:r w:rsidR="00AB2D09">
        <w:instrText>12</w:instrText>
      </w:r>
      <w:r>
        <w:instrText xml:space="preserve">" </w:instrText>
      </w:r>
      <w:r>
        <w:fldChar w:fldCharType="end"/>
      </w:r>
    </w:p>
    <w:p w14:paraId="3E013DD2" w14:textId="77777777" w:rsidR="002733A7" w:rsidRDefault="002733A7" w:rsidP="002733A7">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p w14:paraId="50AD6E04" w14:textId="77777777" w:rsidR="002733A7" w:rsidRPr="000A3567" w:rsidRDefault="002733A7" w:rsidP="002733A7">
      <w:pPr>
        <w:pStyle w:val="PURBody"/>
      </w:pPr>
      <w:r>
        <w:t>For use in Iceland and Denmark ONLY</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14:paraId="38CA97C3" w14:textId="77777777" w:rsidTr="005F6596">
        <w:tc>
          <w:tcPr>
            <w:tcW w:w="2555" w:type="pct"/>
          </w:tcPr>
          <w:p w14:paraId="2862694B" w14:textId="77777777" w:rsidR="002733A7" w:rsidRPr="003667B6" w:rsidRDefault="002733A7" w:rsidP="005F6596">
            <w:pPr>
              <w:pStyle w:val="PURLMSH"/>
            </w:pPr>
            <w:r>
              <w:t xml:space="preserve">Applicable Section of SAL General Terms: </w:t>
            </w:r>
            <w:hyperlink w:anchor="SALTerms_Server" w:history="1">
              <w:r w:rsidRPr="00C54E23">
                <w:rPr>
                  <w:rStyle w:val="Hyperlink"/>
                </w:rPr>
                <w:t>Server Software</w:t>
              </w:r>
            </w:hyperlink>
          </w:p>
        </w:tc>
        <w:tc>
          <w:tcPr>
            <w:tcW w:w="2443" w:type="pct"/>
          </w:tcPr>
          <w:p w14:paraId="626E33EB" w14:textId="77777777" w:rsidR="002733A7" w:rsidRDefault="002733A7" w:rsidP="005F6596">
            <w:pPr>
              <w:pStyle w:val="PURLMSH"/>
            </w:pPr>
            <w:r>
              <w:t xml:space="preserve">See Applicable Notice: </w:t>
            </w:r>
            <w:r>
              <w:rPr>
                <w:b/>
              </w:rPr>
              <w:t>No</w:t>
            </w:r>
          </w:p>
        </w:tc>
      </w:tr>
      <w:tr w:rsidR="002733A7" w14:paraId="21C48371" w14:textId="77777777" w:rsidTr="005F6596">
        <w:tc>
          <w:tcPr>
            <w:tcW w:w="2555" w:type="pct"/>
          </w:tcPr>
          <w:p w14:paraId="4F2CE210" w14:textId="77777777" w:rsidR="002733A7" w:rsidRPr="00250A5F" w:rsidRDefault="006B55FB" w:rsidP="005F6596">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443" w:type="pct"/>
          </w:tcPr>
          <w:p w14:paraId="07E971EF" w14:textId="77777777" w:rsidR="002733A7" w:rsidRDefault="002733A7" w:rsidP="005F6596">
            <w:pPr>
              <w:pStyle w:val="PURLMSH"/>
            </w:pPr>
          </w:p>
        </w:tc>
      </w:tr>
      <w:tr w:rsidR="002733A7" w:rsidRPr="00501DAF" w14:paraId="3100F58F" w14:textId="77777777" w:rsidTr="005F6596">
        <w:tc>
          <w:tcPr>
            <w:tcW w:w="5000" w:type="pct"/>
            <w:gridSpan w:val="2"/>
            <w:shd w:val="clear" w:color="auto" w:fill="E5EEF7"/>
          </w:tcPr>
          <w:p w14:paraId="0AF34093" w14:textId="77777777" w:rsidR="002733A7" w:rsidRPr="00501DAF" w:rsidRDefault="002733A7"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2733A7" w:rsidRPr="003528B0" w14:paraId="1515EC32" w14:textId="77777777" w:rsidTr="005F6596">
        <w:tc>
          <w:tcPr>
            <w:tcW w:w="5000" w:type="pct"/>
            <w:gridSpan w:val="2"/>
          </w:tcPr>
          <w:p w14:paraId="0CD94499" w14:textId="77777777" w:rsidR="002733A7" w:rsidRDefault="002733A7" w:rsidP="005F6596">
            <w:pPr>
              <w:pStyle w:val="PURBody"/>
            </w:pPr>
            <w:r w:rsidRPr="00BB41EF">
              <w:rPr>
                <w:b/>
              </w:rPr>
              <w:t>You need:</w:t>
            </w:r>
          </w:p>
          <w:p w14:paraId="0629464D" w14:textId="77777777" w:rsidR="002733A7" w:rsidRPr="000A3567" w:rsidRDefault="002733A7" w:rsidP="005F6596">
            <w:pPr>
              <w:pStyle w:val="PURBullet"/>
            </w:pPr>
            <w:r w:rsidRPr="000A3567">
              <w:t xml:space="preserve">Dynamics </w:t>
            </w:r>
            <w:r>
              <w:t xml:space="preserve">C5 2012 Basic </w:t>
            </w:r>
            <w:r w:rsidRPr="000A3567">
              <w:t xml:space="preserve">SAL, </w:t>
            </w:r>
            <w:r w:rsidRPr="000A3567">
              <w:rPr>
                <w:b/>
              </w:rPr>
              <w:t>or</w:t>
            </w:r>
          </w:p>
          <w:p w14:paraId="787AAB98" w14:textId="77777777" w:rsidR="002733A7" w:rsidRPr="006611AF" w:rsidRDefault="002733A7" w:rsidP="005F6596">
            <w:pPr>
              <w:pStyle w:val="PURBullet"/>
            </w:pPr>
            <w:r w:rsidRPr="000A3567">
              <w:lastRenderedPageBreak/>
              <w:t xml:space="preserve">Dynamics </w:t>
            </w:r>
            <w:r>
              <w:t>C5 2012 Advanced SAL</w:t>
            </w:r>
          </w:p>
        </w:tc>
      </w:tr>
    </w:tbl>
    <w:p w14:paraId="0512E4F4" w14:textId="77777777" w:rsidR="002733A7" w:rsidRDefault="002733A7" w:rsidP="002733A7">
      <w:pPr>
        <w:pStyle w:val="PURADDITIONALTERMSHEADERMB"/>
      </w:pPr>
      <w:r>
        <w:lastRenderedPageBreak/>
        <w:t>Additional Terms:</w:t>
      </w:r>
    </w:p>
    <w:p w14:paraId="40E60D41" w14:textId="77777777" w:rsidR="002733A7" w:rsidRDefault="002733A7" w:rsidP="002733A7">
      <w:pPr>
        <w:pStyle w:val="PURBody-Indented"/>
        <w:rPr>
          <w:iCs/>
          <w:szCs w:val="18"/>
        </w:rPr>
      </w:pPr>
      <w:r>
        <w:rPr>
          <w:iCs/>
          <w:szCs w:val="18"/>
        </w:rPr>
        <w:t>C5 2012 has user SALs only.</w:t>
      </w:r>
    </w:p>
    <w:p w14:paraId="54973B52" w14:textId="77777777" w:rsidR="002733A7" w:rsidRPr="009E3C3B" w:rsidRDefault="002733A7" w:rsidP="002733A7">
      <w:pPr>
        <w:pStyle w:val="PURBlueStrong"/>
      </w:pPr>
      <w:r w:rsidRPr="009E3C3B">
        <w:t>SAL Editions</w:t>
      </w:r>
    </w:p>
    <w:p w14:paraId="48CBA848" w14:textId="77777777" w:rsidR="002733A7" w:rsidRDefault="002733A7" w:rsidP="002733A7">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4803B6C9" w14:textId="77777777" w:rsidR="002733A7" w:rsidRDefault="002733A7" w:rsidP="002733A7">
      <w:pPr>
        <w:pStyle w:val="PURBody-Indented"/>
      </w:pPr>
      <w:r w:rsidRPr="0020549D">
        <w:t xml:space="preserve">The available </w:t>
      </w:r>
      <w:r>
        <w:t xml:space="preserve">user </w:t>
      </w:r>
      <w:r w:rsidRPr="0020549D">
        <w:t xml:space="preserve">SAL editions for Microsoft Dynamics </w:t>
      </w:r>
      <w:r>
        <w:t>C5 2012</w:t>
      </w:r>
      <w:r w:rsidRPr="0020549D">
        <w:rPr>
          <w:b/>
          <w:bCs/>
        </w:rPr>
        <w:t xml:space="preserve"> </w:t>
      </w:r>
      <w:r w:rsidRPr="0020549D">
        <w:t>are:</w:t>
      </w:r>
    </w:p>
    <w:p w14:paraId="518814AF" w14:textId="77777777" w:rsidR="002733A7" w:rsidRDefault="002733A7" w:rsidP="002733A7">
      <w:pPr>
        <w:pStyle w:val="PURBullet-Indented"/>
      </w:pPr>
      <w:r w:rsidRPr="0020549D">
        <w:rPr>
          <w:rFonts w:ascii="Tahoma" w:hAnsi="Tahoma" w:cs="Tahoma"/>
          <w:szCs w:val="18"/>
        </w:rPr>
        <w:t xml:space="preserve">Microsoft Dynamics C5 </w:t>
      </w:r>
      <w:r>
        <w:rPr>
          <w:rFonts w:ascii="Tahoma" w:hAnsi="Tahoma" w:cs="Tahoma"/>
          <w:szCs w:val="18"/>
        </w:rPr>
        <w:t xml:space="preserve">2012 </w:t>
      </w:r>
      <w:r w:rsidRPr="0020549D">
        <w:rPr>
          <w:rFonts w:ascii="Tahoma" w:hAnsi="Tahoma" w:cs="Tahoma"/>
          <w:szCs w:val="18"/>
        </w:rPr>
        <w:t>Basic SAL</w:t>
      </w:r>
      <w:r>
        <w:rPr>
          <w:rFonts w:ascii="Tahoma" w:hAnsi="Tahoma" w:cs="Tahoma"/>
          <w:szCs w:val="18"/>
        </w:rPr>
        <w:t xml:space="preserve"> </w:t>
      </w:r>
    </w:p>
    <w:p w14:paraId="6C8E6B57" w14:textId="77777777" w:rsidR="002733A7" w:rsidRPr="009E3C3B" w:rsidRDefault="002733A7" w:rsidP="002733A7">
      <w:pPr>
        <w:pStyle w:val="PURBullet-Indented"/>
      </w:pPr>
      <w:r>
        <w:t xml:space="preserve">Microsoft Dynamics C5 2012 Advanced SAL </w:t>
      </w:r>
    </w:p>
    <w:p w14:paraId="2EB8ECC8" w14:textId="77777777" w:rsidR="002733A7" w:rsidRDefault="002733A7" w:rsidP="002733A7">
      <w:pPr>
        <w:pStyle w:val="PURBlueStrong"/>
        <w:rPr>
          <w:lang w:eastAsia="zh-CN"/>
        </w:rPr>
      </w:pPr>
      <w:r w:rsidRPr="0020549D">
        <w:t>External Users</w:t>
      </w:r>
    </w:p>
    <w:p w14:paraId="07607805" w14:textId="77777777" w:rsidR="002733A7" w:rsidRPr="00F06645" w:rsidRDefault="002733A7" w:rsidP="002733A7">
      <w:pPr>
        <w:pStyle w:val="PURBody-Indented"/>
      </w:pPr>
      <w:r w:rsidRPr="00F06645">
        <w:t xml:space="preserve">You do not need a SAL for external users who access Microsoft </w:t>
      </w:r>
      <w:r>
        <w:t>Dynamics C5</w:t>
      </w:r>
      <w:r w:rsidRPr="00F06645">
        <w:t xml:space="preserve"> 2012 without using the client software; and external users who access Microsoft </w:t>
      </w:r>
      <w:r>
        <w:t>Dynamics C5</w:t>
      </w:r>
      <w:r w:rsidRPr="00F06645">
        <w:t xml:space="preserve"> 2012 using the client software only for the sole purpose of providing supplemental professional accounting or bookkeeping services related to the auditing process. External </w:t>
      </w:r>
      <w:proofErr w:type="gramStart"/>
      <w:r w:rsidRPr="00F06645">
        <w:t>users</w:t>
      </w:r>
      <w:proofErr w:type="gramEnd"/>
      <w:r w:rsidRPr="00F06645">
        <w:t xml:space="preserve"> means users that are not (i) a customer’s or a customer’s affiliates’ employees, or (ii) a customer’s or a customer’s affiliates’ onsite contractors or agents.</w:t>
      </w:r>
    </w:p>
    <w:p w14:paraId="1AE9169C" w14:textId="77777777" w:rsidR="002733A7" w:rsidRPr="008F7CB0" w:rsidRDefault="002733A7" w:rsidP="002733A7">
      <w:pPr>
        <w:pStyle w:val="PURBlueStrong"/>
      </w:pPr>
      <w:r w:rsidRPr="008F7CB0">
        <w:rPr>
          <w:rStyle w:val="PURBlueStrongChar"/>
          <w:smallCaps/>
        </w:rPr>
        <w:t>Examination requirements</w:t>
      </w:r>
    </w:p>
    <w:p w14:paraId="7B151A63" w14:textId="77777777" w:rsidR="002733A7" w:rsidRDefault="002733A7" w:rsidP="002733A7">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85"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86"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73A23F3F" w14:textId="77777777" w:rsidR="002733A7" w:rsidRPr="008F7CB0" w:rsidRDefault="002733A7" w:rsidP="002733A7">
      <w:pPr>
        <w:pStyle w:val="PURBlueStrong"/>
        <w:rPr>
          <w:rStyle w:val="PURBlueStrongChar"/>
          <w:smallCaps/>
        </w:rPr>
      </w:pPr>
      <w:r w:rsidRPr="008F7CB0">
        <w:rPr>
          <w:rStyle w:val="PURBlueStrongChar"/>
          <w:smallCaps/>
        </w:rPr>
        <w:t>License Keys</w:t>
      </w:r>
    </w:p>
    <w:p w14:paraId="32615AAF" w14:textId="77777777" w:rsidR="002733A7" w:rsidRPr="008628BC" w:rsidRDefault="002733A7" w:rsidP="002733A7">
      <w:pPr>
        <w:pStyle w:val="PURBody-Indented"/>
      </w:pPr>
      <w:r w:rsidRPr="008628BC">
        <w:t>In order to install and use the functionality of the software, you must obtain the appropriate license keys from Microsoft. Procedures to obtain such license keys will be published at www.explore.ms or as provided by your reseller.</w:t>
      </w:r>
    </w:p>
    <w:p w14:paraId="5BE0BCB8" w14:textId="77777777" w:rsidR="002733A7" w:rsidRDefault="005A7E54" w:rsidP="002733A7">
      <w:pPr>
        <w:pStyle w:val="PURBreadcrumb"/>
        <w:rPr>
          <w:rStyle w:val="Hyperlink"/>
          <w:rFonts w:ascii="Arial Narrow" w:hAnsi="Arial Narrow"/>
          <w:sz w:val="16"/>
        </w:rPr>
      </w:pPr>
      <w:hyperlink w:anchor="TOC" w:history="1">
        <w:r w:rsidR="002733A7" w:rsidRPr="00372624">
          <w:rPr>
            <w:rStyle w:val="Hyperlink"/>
            <w:rFonts w:ascii="Arial Narrow" w:hAnsi="Arial Narrow"/>
            <w:sz w:val="16"/>
          </w:rPr>
          <w:t>Table of Contents</w:t>
        </w:r>
      </w:hyperlink>
      <w:r w:rsidR="002733A7">
        <w:t xml:space="preserve"> / </w:t>
      </w:r>
      <w:hyperlink w:anchor="UniversalTerms" w:history="1">
        <w:r w:rsidR="002733A7">
          <w:rPr>
            <w:rStyle w:val="Hyperlink"/>
            <w:rFonts w:ascii="Arial Narrow" w:hAnsi="Arial Narrow"/>
            <w:sz w:val="16"/>
          </w:rPr>
          <w:t>Universal License Terms</w:t>
        </w:r>
      </w:hyperlink>
      <w:r w:rsidR="002733A7">
        <w:rPr>
          <w:rStyle w:val="Hyperlink"/>
          <w:rFonts w:ascii="Arial Narrow" w:hAnsi="Arial Narrow"/>
          <w:sz w:val="16"/>
        </w:rPr>
        <w:t xml:space="preserve"> </w:t>
      </w:r>
    </w:p>
    <w:p w14:paraId="57B4D42E" w14:textId="77777777" w:rsidR="009A4C7C" w:rsidRDefault="009A4C7C" w:rsidP="009A4C7C">
      <w:pPr>
        <w:pStyle w:val="PURProductName"/>
      </w:pPr>
      <w:bookmarkStart w:id="361" w:name="_Toc300000113"/>
      <w:bookmarkStart w:id="362" w:name="_Toc300000229"/>
      <w:r>
        <w:t>Microsoft Dynamics CRM 2011 Service Provider</w:t>
      </w:r>
      <w:bookmarkEnd w:id="357"/>
      <w:bookmarkEnd w:id="358"/>
      <w:bookmarkEnd w:id="359"/>
      <w:bookmarkEnd w:id="360"/>
      <w:bookmarkEnd w:id="361"/>
      <w:bookmarkEnd w:id="362"/>
      <w:r w:rsidR="00231176">
        <w:fldChar w:fldCharType="begin"/>
      </w:r>
      <w:r>
        <w:instrText xml:space="preserve"> XE "</w:instrText>
      </w:r>
      <w:r w:rsidRPr="00850A33">
        <w:instrText>Microsoft Dynamics CRM 2011 Service Provider</w:instrText>
      </w:r>
      <w:r>
        <w:instrText xml:space="preserve">" </w:instrText>
      </w:r>
      <w:r w:rsidR="00231176">
        <w:fldChar w:fldCharType="end"/>
      </w:r>
    </w:p>
    <w:p w14:paraId="4F3CD3C8"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14:paraId="47223F11" w14:textId="77777777" w:rsidTr="0015145F">
        <w:tc>
          <w:tcPr>
            <w:tcW w:w="2554" w:type="pct"/>
            <w:tcBorders>
              <w:top w:val="single" w:sz="4" w:space="0" w:color="auto"/>
              <w:bottom w:val="nil"/>
            </w:tcBorders>
          </w:tcPr>
          <w:p w14:paraId="6B958F26"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444" w:type="pct"/>
            <w:tcBorders>
              <w:top w:val="single" w:sz="4" w:space="0" w:color="auto"/>
              <w:bottom w:val="nil"/>
            </w:tcBorders>
          </w:tcPr>
          <w:p w14:paraId="63A1896E" w14:textId="77777777" w:rsidR="00831C1F" w:rsidRDefault="004F154D" w:rsidP="00831C1F">
            <w:pPr>
              <w:pStyle w:val="PURLMSH"/>
            </w:pPr>
            <w:r>
              <w:t>See Applicable Notice</w:t>
            </w:r>
            <w:r w:rsidR="00831C1F">
              <w:t xml:space="preserve">: </w:t>
            </w:r>
            <w:r w:rsidR="00831C1F">
              <w:rPr>
                <w:b/>
              </w:rPr>
              <w:t>No</w:t>
            </w:r>
          </w:p>
        </w:tc>
      </w:tr>
      <w:tr w:rsidR="009A4C7C" w14:paraId="4E068BBE" w14:textId="77777777" w:rsidTr="0015145F">
        <w:tc>
          <w:tcPr>
            <w:tcW w:w="2554" w:type="pct"/>
            <w:tcBorders>
              <w:top w:val="nil"/>
            </w:tcBorders>
          </w:tcPr>
          <w:p w14:paraId="07DA3D8E" w14:textId="77777777" w:rsidR="009A4C7C" w:rsidRPr="00250A5F" w:rsidRDefault="009A4C7C" w:rsidP="009A4C7C">
            <w:pPr>
              <w:pStyle w:val="PURLMSH"/>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444" w:type="pct"/>
            <w:tcBorders>
              <w:top w:val="nil"/>
            </w:tcBorders>
          </w:tcPr>
          <w:p w14:paraId="5A7823E9" w14:textId="77777777" w:rsidR="009A4C7C" w:rsidRDefault="009A4C7C" w:rsidP="009A4C7C">
            <w:pPr>
              <w:pStyle w:val="PURLMSH"/>
            </w:pPr>
          </w:p>
        </w:tc>
      </w:tr>
      <w:tr w:rsidR="009A4C7C" w:rsidRPr="00501DAF" w14:paraId="6949CF81" w14:textId="77777777" w:rsidTr="0015145F">
        <w:tblPrEx>
          <w:tblBorders>
            <w:top w:val="none" w:sz="0" w:space="0" w:color="auto"/>
            <w:bottom w:val="none" w:sz="0" w:space="0" w:color="auto"/>
          </w:tblBorders>
        </w:tblPrEx>
        <w:tc>
          <w:tcPr>
            <w:tcW w:w="5000" w:type="pct"/>
            <w:gridSpan w:val="2"/>
            <w:shd w:val="clear" w:color="auto" w:fill="E5EEF7"/>
          </w:tcPr>
          <w:p w14:paraId="6C2BD9A7"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61655947" w14:textId="77777777" w:rsidTr="0015145F">
        <w:tblPrEx>
          <w:tblBorders>
            <w:top w:val="none" w:sz="0" w:space="0" w:color="auto"/>
            <w:bottom w:val="none" w:sz="0" w:space="0" w:color="auto"/>
          </w:tblBorders>
        </w:tblPrEx>
        <w:tc>
          <w:tcPr>
            <w:tcW w:w="5000" w:type="pct"/>
            <w:gridSpan w:val="2"/>
          </w:tcPr>
          <w:p w14:paraId="4FAA812C" w14:textId="77777777" w:rsidR="009A4C7C" w:rsidRPr="00BB180A" w:rsidRDefault="00BB41EF" w:rsidP="009A4C7C">
            <w:pPr>
              <w:pStyle w:val="PURBody"/>
              <w:rPr>
                <w:i/>
              </w:rPr>
            </w:pPr>
            <w:r w:rsidRPr="00BB41EF">
              <w:rPr>
                <w:b/>
              </w:rPr>
              <w:t>You need:</w:t>
            </w:r>
          </w:p>
          <w:p w14:paraId="5B2A51BF" w14:textId="77777777" w:rsidR="009A4C7C" w:rsidRDefault="009A4C7C" w:rsidP="009A4C7C">
            <w:pPr>
              <w:pStyle w:val="PURBullet"/>
            </w:pPr>
            <w:r>
              <w:t>Microsoft Dynamics CRM 2011 SAL</w:t>
            </w:r>
            <w:r w:rsidR="00CA0D16">
              <w:t xml:space="preserve">, </w:t>
            </w:r>
            <w:r w:rsidR="00CA0D16" w:rsidRPr="00CA0D16">
              <w:rPr>
                <w:b/>
              </w:rPr>
              <w:t>or</w:t>
            </w:r>
          </w:p>
          <w:p w14:paraId="018EE149" w14:textId="77777777" w:rsidR="009A4C7C" w:rsidRPr="000A3567" w:rsidRDefault="009A4C7C" w:rsidP="009A4C7C">
            <w:pPr>
              <w:pStyle w:val="PURBullet"/>
            </w:pPr>
            <w:r>
              <w:t>Microsoft Dynamics CRM 2011 Limited SAL</w:t>
            </w:r>
          </w:p>
        </w:tc>
      </w:tr>
    </w:tbl>
    <w:p w14:paraId="081ED5A2" w14:textId="77777777" w:rsidR="009A4C7C" w:rsidRDefault="009A4C7C" w:rsidP="0085206E">
      <w:pPr>
        <w:pStyle w:val="PURADDITIONALTERMSHEADERMB"/>
      </w:pPr>
      <w:r>
        <w:t>Additional Terms:</w:t>
      </w:r>
    </w:p>
    <w:p w14:paraId="21F668D1" w14:textId="77777777" w:rsidR="009A4C7C" w:rsidRPr="008D5AC9" w:rsidRDefault="009A4C7C" w:rsidP="009A4C7C">
      <w:pPr>
        <w:pStyle w:val="PURBody-Indented"/>
      </w:pPr>
      <w:r w:rsidRPr="008D5AC9">
        <w:t xml:space="preserve">You do not need a SAL for external users who access Microsoft Dynamics CRM 2011 through any application / graphical user interface (GUI), other than the Microsoft Dynamics CRM 2011 clients. External </w:t>
      </w:r>
      <w:proofErr w:type="gramStart"/>
      <w:r w:rsidRPr="008D5AC9">
        <w:t>users</w:t>
      </w:r>
      <w:proofErr w:type="gramEnd"/>
      <w:r w:rsidRPr="008D5AC9">
        <w:t xml:space="preserve"> means users that are not either (i) a customer’s</w:t>
      </w:r>
      <w:r w:rsidR="00CC7455">
        <w:t xml:space="preserve"> </w:t>
      </w:r>
      <w:r w:rsidRPr="008D5AC9">
        <w:t>or a customer’s affiliates’ employees, or (ii) a customer’s or a customer’s affiliates’ onsite contractors or agents.</w:t>
      </w:r>
    </w:p>
    <w:p w14:paraId="051FDFEA" w14:textId="77777777" w:rsidR="000944DC" w:rsidRDefault="009A4C7C" w:rsidP="009A4C7C">
      <w:pPr>
        <w:pStyle w:val="PURBody-Indented"/>
      </w:pPr>
      <w:r w:rsidRPr="008D5AC9">
        <w:rPr>
          <w:b/>
        </w:rPr>
        <w:t>Microsoft Dynamics CRM 2011 SAL:</w:t>
      </w:r>
      <w:r>
        <w:t xml:space="preserve"> </w:t>
      </w:r>
      <w:r w:rsidR="007F4EED">
        <w:rPr>
          <w:rFonts w:ascii="Tahoma" w:eastAsia="MS PGothic" w:hAnsi="Tahoma" w:cs="Tahoma"/>
          <w:iCs/>
          <w:color w:val="000000"/>
          <w:szCs w:val="18"/>
          <w:lang w:eastAsia="ja-JP"/>
        </w:rPr>
        <w:t>A</w:t>
      </w:r>
      <w:r w:rsidR="007F4EED" w:rsidRPr="007D4296">
        <w:rPr>
          <w:rFonts w:ascii="Tahoma" w:hAnsi="Tahoma" w:cs="Tahoma"/>
          <w:szCs w:val="18"/>
        </w:rPr>
        <w:t xml:space="preserve">llows read-write access to </w:t>
      </w:r>
      <w:r w:rsidR="007F4EED">
        <w:rPr>
          <w:rFonts w:ascii="Tahoma" w:hAnsi="Tahoma" w:cs="Tahoma"/>
          <w:szCs w:val="18"/>
        </w:rPr>
        <w:t xml:space="preserve">Microsoft Dynamics CRM server, files, data content, and </w:t>
      </w:r>
      <w:r w:rsidR="007F4EED" w:rsidRPr="007D4296">
        <w:rPr>
          <w:rFonts w:ascii="Tahoma" w:hAnsi="Tahoma" w:cs="Tahoma"/>
          <w:kern w:val="18"/>
          <w:szCs w:val="18"/>
        </w:rPr>
        <w:t>Microsoft Dynamics CRM functionalit</w:t>
      </w:r>
      <w:r w:rsidR="007F4EED">
        <w:rPr>
          <w:rFonts w:ascii="Tahoma" w:hAnsi="Tahoma" w:cs="Tahoma"/>
          <w:kern w:val="18"/>
          <w:szCs w:val="18"/>
        </w:rPr>
        <w:t xml:space="preserve">y. </w:t>
      </w:r>
    </w:p>
    <w:p w14:paraId="32DDBA26" w14:textId="77777777" w:rsidR="009A4C7C" w:rsidRDefault="009A4C7C" w:rsidP="009A4C7C">
      <w:pPr>
        <w:pStyle w:val="PURBody-Indented"/>
      </w:pPr>
      <w:r w:rsidRPr="008D5AC9">
        <w:rPr>
          <w:b/>
        </w:rPr>
        <w:lastRenderedPageBreak/>
        <w:t>Microsoft Dynamics CRM 2011 Limited SAL:</w:t>
      </w:r>
      <w:r>
        <w:t xml:space="preserve"> </w:t>
      </w:r>
      <w:r w:rsidR="00301263">
        <w:rPr>
          <w:rFonts w:ascii="Tahoma" w:eastAsia="MS PGothic" w:hAnsi="Tahoma" w:cs="Tahoma"/>
          <w:iCs/>
          <w:lang w:eastAsia="ja-JP"/>
        </w:rPr>
        <w:t xml:space="preserve">The Limited SAL provides a user with full read-only </w:t>
      </w:r>
      <w:r w:rsidR="00301263" w:rsidRPr="004F43BF">
        <w:rPr>
          <w:rFonts w:ascii="Tahoma" w:eastAsia="MS PGothic" w:hAnsi="Tahoma" w:cs="Tahoma"/>
          <w:iCs/>
          <w:lang w:eastAsia="ja-JP"/>
        </w:rPr>
        <w:t xml:space="preserve">access </w:t>
      </w:r>
      <w:r w:rsidR="00301263" w:rsidRPr="00825CCA">
        <w:rPr>
          <w:rFonts w:ascii="Tahoma" w:hAnsi="Tahoma" w:cs="Tahoma"/>
        </w:rPr>
        <w:t>(e.g., for reports) and limited write access to “Microsoft Dynamics CRM functionality”</w:t>
      </w:r>
      <w:r w:rsidR="00301263">
        <w:rPr>
          <w:rFonts w:ascii="Tahoma" w:hAnsi="Tahoma" w:cs="Tahoma"/>
        </w:rPr>
        <w:t xml:space="preserve">. </w:t>
      </w:r>
    </w:p>
    <w:p w14:paraId="7F3B08BC" w14:textId="77777777" w:rsidR="00893CE7" w:rsidRPr="008D5AC9" w:rsidRDefault="005A7E54"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16CB18B3" w14:textId="77777777" w:rsidR="009A4C7C" w:rsidRDefault="009A4C7C" w:rsidP="009A4C7C">
      <w:pPr>
        <w:pStyle w:val="PURProductName"/>
      </w:pPr>
      <w:bookmarkStart w:id="363" w:name="_Toc299519127"/>
      <w:bookmarkStart w:id="364" w:name="_Toc299531559"/>
      <w:bookmarkStart w:id="365" w:name="_Toc299531883"/>
      <w:bookmarkStart w:id="366" w:name="_Toc299957166"/>
      <w:bookmarkStart w:id="367" w:name="_Toc300000114"/>
      <w:bookmarkStart w:id="368" w:name="_Toc300000230"/>
      <w:r>
        <w:t>Microsoft Dynamics GP 2010</w:t>
      </w:r>
      <w:r w:rsidR="00323DC2">
        <w:t xml:space="preserve"> R2</w:t>
      </w:r>
      <w:bookmarkEnd w:id="363"/>
      <w:bookmarkEnd w:id="364"/>
      <w:bookmarkEnd w:id="365"/>
      <w:bookmarkEnd w:id="366"/>
      <w:bookmarkEnd w:id="367"/>
      <w:bookmarkEnd w:id="368"/>
      <w:r w:rsidR="00231176">
        <w:fldChar w:fldCharType="begin"/>
      </w:r>
      <w:r>
        <w:instrText xml:space="preserve"> XE "</w:instrText>
      </w:r>
      <w:r w:rsidRPr="00850A33">
        <w:instrText>Microsoft Dynamics GP 2010</w:instrText>
      </w:r>
      <w:r w:rsidR="00323DC2">
        <w:instrText xml:space="preserve"> R2</w:instrText>
      </w:r>
      <w:r>
        <w:instrText xml:space="preserve">" </w:instrText>
      </w:r>
      <w:r w:rsidR="00231176">
        <w:fldChar w:fldCharType="end"/>
      </w:r>
    </w:p>
    <w:p w14:paraId="087F3D02"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14:paraId="37DAF811" w14:textId="77777777" w:rsidTr="0015145F">
        <w:tc>
          <w:tcPr>
            <w:tcW w:w="2555" w:type="pct"/>
            <w:gridSpan w:val="2"/>
            <w:tcBorders>
              <w:top w:val="single" w:sz="4" w:space="0" w:color="auto"/>
              <w:bottom w:val="nil"/>
            </w:tcBorders>
          </w:tcPr>
          <w:p w14:paraId="14542F20"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445" w:type="pct"/>
            <w:tcBorders>
              <w:top w:val="single" w:sz="4" w:space="0" w:color="auto"/>
              <w:bottom w:val="nil"/>
            </w:tcBorders>
          </w:tcPr>
          <w:p w14:paraId="7CA09758" w14:textId="77777777" w:rsidR="00831C1F" w:rsidRDefault="004F154D" w:rsidP="00831C1F">
            <w:pPr>
              <w:pStyle w:val="PURLMSH"/>
            </w:pPr>
            <w:r>
              <w:t>See Applicable Notice</w:t>
            </w:r>
            <w:r w:rsidR="00831C1F">
              <w:t xml:space="preserve">: </w:t>
            </w:r>
            <w:r w:rsidR="00831C1F">
              <w:rPr>
                <w:b/>
              </w:rPr>
              <w:t>No</w:t>
            </w:r>
          </w:p>
        </w:tc>
      </w:tr>
      <w:tr w:rsidR="009A4C7C" w14:paraId="0A6EEFC2" w14:textId="77777777" w:rsidTr="0015145F">
        <w:tc>
          <w:tcPr>
            <w:tcW w:w="2555" w:type="pct"/>
            <w:gridSpan w:val="2"/>
            <w:tcBorders>
              <w:top w:val="nil"/>
            </w:tcBorders>
          </w:tcPr>
          <w:p w14:paraId="666B69A2" w14:textId="77777777" w:rsidR="009A4C7C" w:rsidRPr="00250A5F" w:rsidRDefault="006B55FB"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445" w:type="pct"/>
            <w:tcBorders>
              <w:top w:val="nil"/>
            </w:tcBorders>
          </w:tcPr>
          <w:p w14:paraId="41C0544D" w14:textId="77777777" w:rsidR="009A4C7C" w:rsidRDefault="009A4C7C" w:rsidP="009A4C7C">
            <w:pPr>
              <w:pStyle w:val="PURLMSH"/>
            </w:pPr>
          </w:p>
        </w:tc>
      </w:tr>
      <w:tr w:rsidR="009A4C7C" w:rsidRPr="00501DAF" w14:paraId="1564F799" w14:textId="77777777" w:rsidTr="00683649">
        <w:tblPrEx>
          <w:tblBorders>
            <w:top w:val="none" w:sz="0" w:space="0" w:color="auto"/>
            <w:bottom w:val="none" w:sz="0" w:space="0" w:color="auto"/>
          </w:tblBorders>
        </w:tblPrEx>
        <w:tc>
          <w:tcPr>
            <w:tcW w:w="5000" w:type="pct"/>
            <w:gridSpan w:val="3"/>
            <w:shd w:val="clear" w:color="auto" w:fill="E5EEF7"/>
          </w:tcPr>
          <w:p w14:paraId="5CF09A86"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683649" w:rsidRPr="003528B0" w14:paraId="59AF38CC" w14:textId="77777777" w:rsidTr="00683649">
        <w:tblPrEx>
          <w:tblBorders>
            <w:top w:val="none" w:sz="0" w:space="0" w:color="auto"/>
            <w:bottom w:val="none" w:sz="0" w:space="0" w:color="auto"/>
          </w:tblBorders>
        </w:tblPrEx>
        <w:tc>
          <w:tcPr>
            <w:tcW w:w="2501" w:type="pct"/>
          </w:tcPr>
          <w:p w14:paraId="5D7B7828" w14:textId="77777777" w:rsidR="00683649" w:rsidRDefault="00683649" w:rsidP="009A4C7C">
            <w:pPr>
              <w:pStyle w:val="PURBody"/>
            </w:pPr>
            <w:r w:rsidRPr="00BB41EF">
              <w:rPr>
                <w:b/>
              </w:rPr>
              <w:t>You need:</w:t>
            </w:r>
          </w:p>
          <w:p w14:paraId="64BD6C9F" w14:textId="77777777" w:rsidR="00683649" w:rsidRPr="000A3567" w:rsidRDefault="00683649" w:rsidP="009A4C7C">
            <w:pPr>
              <w:pStyle w:val="PURBullet"/>
            </w:pPr>
            <w:r w:rsidRPr="000A3567">
              <w:t>Dynamics AM Full User SAL</w:t>
            </w:r>
            <w:r w:rsidRPr="000A3567">
              <w:rPr>
                <w:vertAlign w:val="superscript"/>
              </w:rPr>
              <w:t>1</w:t>
            </w:r>
            <w:r w:rsidRPr="000A3567">
              <w:t xml:space="preserve">, </w:t>
            </w:r>
            <w:r w:rsidRPr="000A3567">
              <w:rPr>
                <w:b/>
              </w:rPr>
              <w:t>or</w:t>
            </w:r>
          </w:p>
          <w:p w14:paraId="51FD04A6" w14:textId="77777777" w:rsidR="00683649" w:rsidRPr="000A3567" w:rsidRDefault="00683649" w:rsidP="009A4C7C">
            <w:pPr>
              <w:pStyle w:val="PURBullet"/>
            </w:pPr>
            <w:r w:rsidRPr="000A3567">
              <w:t>Dynamics AM Light User SAL</w:t>
            </w:r>
            <w:r w:rsidRPr="000A3567">
              <w:rPr>
                <w:vertAlign w:val="superscript"/>
              </w:rPr>
              <w:t>1</w:t>
            </w:r>
            <w:r w:rsidRPr="000A3567">
              <w:t xml:space="preserve">, </w:t>
            </w:r>
            <w:r w:rsidRPr="000A3567">
              <w:rPr>
                <w:b/>
              </w:rPr>
              <w:t>or</w:t>
            </w:r>
          </w:p>
          <w:p w14:paraId="72A83BEE" w14:textId="77777777" w:rsidR="00683649" w:rsidRPr="000A3567" w:rsidRDefault="00683649" w:rsidP="009A4C7C">
            <w:pPr>
              <w:pStyle w:val="PURBullet"/>
            </w:pPr>
            <w:r w:rsidRPr="000A3567">
              <w:t>Dynamics AM ESS User SAL</w:t>
            </w:r>
            <w:r w:rsidRPr="000A3567">
              <w:rPr>
                <w:vertAlign w:val="superscript"/>
              </w:rPr>
              <w:t>1</w:t>
            </w:r>
            <w:r w:rsidRPr="000A3567">
              <w:t xml:space="preserve">, </w:t>
            </w:r>
            <w:r w:rsidRPr="000A3567">
              <w:rPr>
                <w:b/>
              </w:rPr>
              <w:t>or</w:t>
            </w:r>
          </w:p>
        </w:tc>
        <w:tc>
          <w:tcPr>
            <w:tcW w:w="2499" w:type="pct"/>
            <w:gridSpan w:val="2"/>
          </w:tcPr>
          <w:p w14:paraId="3B0FFB51" w14:textId="77777777" w:rsidR="00683649" w:rsidRDefault="00683649" w:rsidP="00683649">
            <w:pPr>
              <w:pStyle w:val="PURBullet"/>
              <w:numPr>
                <w:ilvl w:val="0"/>
                <w:numId w:val="0"/>
              </w:numPr>
              <w:ind w:left="216"/>
            </w:pPr>
          </w:p>
          <w:p w14:paraId="6F2934F4" w14:textId="77777777" w:rsidR="00683649" w:rsidRPr="000A3567" w:rsidRDefault="00683649" w:rsidP="009A4C7C">
            <w:pPr>
              <w:pStyle w:val="PURBullet"/>
            </w:pPr>
            <w:r w:rsidRPr="000A3567">
              <w:t>Dynamics BE Full User SAL</w:t>
            </w:r>
            <w:r w:rsidRPr="000A3567">
              <w:rPr>
                <w:vertAlign w:val="superscript"/>
              </w:rPr>
              <w:t>2</w:t>
            </w:r>
            <w:r w:rsidRPr="000A3567">
              <w:t xml:space="preserve">, </w:t>
            </w:r>
            <w:r w:rsidRPr="000A3567">
              <w:rPr>
                <w:b/>
              </w:rPr>
              <w:t>or</w:t>
            </w:r>
          </w:p>
          <w:p w14:paraId="1AE16F60" w14:textId="77777777" w:rsidR="00683649" w:rsidRPr="000A3567" w:rsidRDefault="00683649" w:rsidP="009A4C7C">
            <w:pPr>
              <w:pStyle w:val="PURBullet"/>
            </w:pPr>
            <w:r w:rsidRPr="000A3567">
              <w:t>Dynamics BE Light User SAL</w:t>
            </w:r>
            <w:r w:rsidRPr="000A3567">
              <w:rPr>
                <w:vertAlign w:val="superscript"/>
              </w:rPr>
              <w:t>2</w:t>
            </w:r>
          </w:p>
          <w:p w14:paraId="557A7DBB" w14:textId="77777777" w:rsidR="00683649" w:rsidRPr="006611AF" w:rsidRDefault="00683649" w:rsidP="009A4C7C">
            <w:pPr>
              <w:pStyle w:val="PURFootnote"/>
            </w:pPr>
            <w:r w:rsidRPr="006611AF">
              <w:rPr>
                <w:vertAlign w:val="superscript"/>
              </w:rPr>
              <w:t>1</w:t>
            </w:r>
            <w:r w:rsidRPr="006611AF">
              <w:t xml:space="preserve"> for Advanced Management edition</w:t>
            </w:r>
          </w:p>
          <w:p w14:paraId="57365030" w14:textId="77777777" w:rsidR="00683649" w:rsidRPr="003528B0" w:rsidRDefault="00683649" w:rsidP="009A4C7C">
            <w:pPr>
              <w:pStyle w:val="PURFootnote"/>
              <w:rPr>
                <w:b/>
                <w:bCs/>
              </w:rPr>
            </w:pPr>
            <w:r w:rsidRPr="006611AF">
              <w:rPr>
                <w:vertAlign w:val="superscript"/>
              </w:rPr>
              <w:t>2</w:t>
            </w:r>
            <w:r w:rsidRPr="006611AF">
              <w:t xml:space="preserve"> for Business Essentials edition</w:t>
            </w:r>
          </w:p>
        </w:tc>
      </w:tr>
    </w:tbl>
    <w:p w14:paraId="3222D183" w14:textId="77777777" w:rsidR="009A4C7C" w:rsidRDefault="001F0EC7" w:rsidP="0085206E">
      <w:pPr>
        <w:pStyle w:val="PURADDITIONALTERMSHEADERMB"/>
      </w:pPr>
      <w:r>
        <w:t>Additional Terms</w:t>
      </w:r>
      <w:r w:rsidR="009A4C7C">
        <w:t>:</w:t>
      </w:r>
    </w:p>
    <w:p w14:paraId="7CCC5B8A" w14:textId="77777777" w:rsidR="009A4C7C" w:rsidRDefault="009A4C7C" w:rsidP="009A4C7C">
      <w:pPr>
        <w:pStyle w:val="PURBlueStrong"/>
        <w:rPr>
          <w:rStyle w:val="PURBlueStrongChar"/>
        </w:rPr>
      </w:pPr>
      <w:r w:rsidRPr="009E3C3B">
        <w:rPr>
          <w:rStyle w:val="PURBlueStrongChar"/>
        </w:rPr>
        <w:t>Types of SALs</w:t>
      </w:r>
    </w:p>
    <w:p w14:paraId="46E0ABE0" w14:textId="77777777" w:rsidR="009A4C7C" w:rsidRDefault="009A4C7C" w:rsidP="009A4C7C">
      <w:pPr>
        <w:pStyle w:val="PURBody-Indented"/>
        <w:rPr>
          <w:szCs w:val="18"/>
        </w:rPr>
      </w:pPr>
      <w:r>
        <w:rPr>
          <w:iCs/>
          <w:szCs w:val="18"/>
        </w:rPr>
        <w:t xml:space="preserve">There are </w:t>
      </w:r>
      <w:r w:rsidR="00BE6C14">
        <w:rPr>
          <w:iCs/>
          <w:szCs w:val="18"/>
        </w:rPr>
        <w:t>3</w:t>
      </w:r>
      <w:r w:rsidR="00BE6C14" w:rsidRPr="007D4C62">
        <w:rPr>
          <w:iCs/>
          <w:szCs w:val="18"/>
        </w:rPr>
        <w:t xml:space="preserve"> </w:t>
      </w:r>
      <w:r w:rsidRPr="007D4C62">
        <w:rPr>
          <w:iCs/>
          <w:szCs w:val="18"/>
        </w:rPr>
        <w:t>ty</w:t>
      </w:r>
      <w:r>
        <w:rPr>
          <w:iCs/>
          <w:szCs w:val="18"/>
        </w:rPr>
        <w:t>pes of SALs</w:t>
      </w:r>
      <w:r w:rsidRPr="00EB1808">
        <w:t>.</w:t>
      </w:r>
      <w:r>
        <w:t xml:space="preserve"> SALs are subject to editions as well</w:t>
      </w:r>
      <w:r>
        <w:rPr>
          <w:szCs w:val="18"/>
        </w:rPr>
        <w:t xml:space="preserve">. </w:t>
      </w:r>
    </w:p>
    <w:p w14:paraId="342E9C33" w14:textId="77777777" w:rsidR="009A4C7C" w:rsidRDefault="009A4C7C" w:rsidP="009A4C7C">
      <w:pPr>
        <w:pStyle w:val="PURBullet-Indented"/>
        <w:rPr>
          <w:rFonts w:ascii="Tahoma" w:hAnsi="Tahoma" w:cs="Tahoma"/>
        </w:rPr>
      </w:pPr>
      <w:r w:rsidRPr="009E3C3B">
        <w:rPr>
          <w:rFonts w:ascii="Tahoma" w:hAnsi="Tahoma" w:cs="Tahoma"/>
          <w:b/>
        </w:rPr>
        <w:t>Full User:</w:t>
      </w:r>
      <w:r>
        <w:rPr>
          <w:rFonts w:ascii="Tahoma" w:hAnsi="Tahoma" w:cs="Tahoma"/>
        </w:rPr>
        <w:t xml:space="preserve"> a license type that allows full access to the system database through any means of access.</w:t>
      </w:r>
      <w:r w:rsidRPr="00263489">
        <w:rPr>
          <w:lang w:eastAsia="zh-CN"/>
        </w:rPr>
        <w:t xml:space="preserve"> </w:t>
      </w:r>
      <w:r w:rsidRPr="00B27D8C">
        <w:rPr>
          <w:lang w:eastAsia="zh-CN"/>
        </w:rPr>
        <w:t>A “system database” means the underlying database that controls your users and financial reporting units</w:t>
      </w:r>
    </w:p>
    <w:p w14:paraId="7B2B129C" w14:textId="77777777" w:rsidR="009A4C7C" w:rsidRDefault="009A4C7C" w:rsidP="009A4C7C">
      <w:pPr>
        <w:pStyle w:val="PURBullet-Indented"/>
        <w:rPr>
          <w:rFonts w:ascii="Tahoma" w:hAnsi="Tahoma" w:cs="Tahoma"/>
        </w:rPr>
      </w:pPr>
      <w:r w:rsidRPr="009E3C3B">
        <w:rPr>
          <w:rFonts w:ascii="Tahoma" w:hAnsi="Tahoma" w:cs="Tahoma"/>
          <w:b/>
        </w:rPr>
        <w:t>Light User:</w:t>
      </w:r>
      <w:r>
        <w:rPr>
          <w:rFonts w:ascii="Tahoma" w:hAnsi="Tahoma" w:cs="Tahoma"/>
        </w:rPr>
        <w:t xml:space="preserve"> a license type that allows limited </w:t>
      </w:r>
      <w:r w:rsidRPr="00C65F2A">
        <w:rPr>
          <w:rFonts w:ascii="Tahoma" w:hAnsi="Tahoma" w:cs="Tahoma"/>
        </w:rPr>
        <w:t>access</w:t>
      </w:r>
      <w:r>
        <w:rPr>
          <w:rFonts w:ascii="Tahoma" w:hAnsi="Tahoma" w:cs="Tahoma"/>
        </w:rPr>
        <w:t xml:space="preserve"> to the system database through means other than the Microsoft Dynamics rich client. A Microsoft Dynamics rich client is a means of access to the system database which uses the full product user interface enabling all the functionality available in Microsoft Dynamics. </w:t>
      </w:r>
    </w:p>
    <w:p w14:paraId="3E75F2D1" w14:textId="77777777" w:rsidR="009A4C7C" w:rsidRDefault="009A4C7C" w:rsidP="009A4C7C">
      <w:pPr>
        <w:pStyle w:val="PURBullet-Indented"/>
        <w:rPr>
          <w:rFonts w:ascii="Tahoma" w:hAnsi="Tahoma" w:cs="Tahoma"/>
        </w:rPr>
      </w:pPr>
      <w:r w:rsidRPr="009E3C3B">
        <w:rPr>
          <w:rFonts w:ascii="Tahoma" w:hAnsi="Tahoma" w:cs="Tahoma"/>
          <w:b/>
        </w:rPr>
        <w:t>Employee Self Service:</w:t>
      </w:r>
      <w:r w:rsidRPr="00784416">
        <w:rPr>
          <w:rFonts w:ascii="Tahoma" w:hAnsi="Tahoma" w:cs="Tahoma"/>
        </w:rPr>
        <w:t xml:space="preserve"> </w:t>
      </w:r>
      <w:r>
        <w:rPr>
          <w:rFonts w:ascii="Tahoma" w:hAnsi="Tahoma" w:cs="Tahoma"/>
        </w:rPr>
        <w:t>a license that allows (i)</w:t>
      </w:r>
      <w:r w:rsidRPr="006012CC">
        <w:rPr>
          <w:rFonts w:ascii="Tahoma" w:hAnsi="Tahoma" w:cs="Tahoma"/>
        </w:rPr>
        <w:t xml:space="preserve"> </w:t>
      </w:r>
      <w:r>
        <w:rPr>
          <w:rFonts w:ascii="Tahoma" w:hAnsi="Tahoma" w:cs="Tahoma"/>
        </w:rPr>
        <w:t xml:space="preserve">limited </w:t>
      </w:r>
      <w:r w:rsidRPr="006012CC">
        <w:rPr>
          <w:rFonts w:ascii="Tahoma" w:hAnsi="Tahoma" w:cs="Tahoma"/>
        </w:rPr>
        <w:t>access</w:t>
      </w:r>
      <w:r>
        <w:rPr>
          <w:rFonts w:ascii="Tahoma" w:hAnsi="Tahoma" w:cs="Tahoma"/>
        </w:rPr>
        <w:t xml:space="preserve"> to the system database through means other than the Microsoft Dynamics rich client , and (ii) restricts such access to the following discrete set of functionalities,</w:t>
      </w:r>
    </w:p>
    <w:p w14:paraId="4DF1176A" w14:textId="77777777" w:rsidR="009A4C7C" w:rsidRDefault="009A4C7C" w:rsidP="009A4C7C">
      <w:pPr>
        <w:pStyle w:val="PURBullet-Indented"/>
        <w:numPr>
          <w:ilvl w:val="2"/>
          <w:numId w:val="1"/>
        </w:numPr>
        <w:ind w:left="900"/>
      </w:pPr>
      <w:r w:rsidRPr="0059049F">
        <w:t>Employee Administration: manage</w:t>
      </w:r>
      <w:r>
        <w:t>ment of</w:t>
      </w:r>
      <w:r w:rsidRPr="0059049F">
        <w:t xml:space="preserve"> the </w:t>
      </w:r>
      <w:r>
        <w:t xml:space="preserve">user’s </w:t>
      </w:r>
      <w:r w:rsidRPr="0059049F">
        <w:t>own data and profile</w:t>
      </w:r>
      <w:r>
        <w:t xml:space="preserve"> residing in the system database. </w:t>
      </w:r>
      <w:r w:rsidRPr="0059049F">
        <w:t xml:space="preserve"> </w:t>
      </w:r>
    </w:p>
    <w:p w14:paraId="351C0F08" w14:textId="77777777" w:rsidR="009A4C7C" w:rsidRPr="00C65F2A" w:rsidRDefault="009A4C7C" w:rsidP="009A4C7C">
      <w:pPr>
        <w:pStyle w:val="PURBullet-Indented"/>
        <w:numPr>
          <w:ilvl w:val="2"/>
          <w:numId w:val="1"/>
        </w:numPr>
        <w:ind w:left="900"/>
      </w:pPr>
      <w:r>
        <w:t>Employee Time and Attendance: input of time sheets and clock-in/clock-</w:t>
      </w:r>
      <w:r w:rsidRPr="00C65F2A">
        <w:t>out data corresponding to the user.</w:t>
      </w:r>
    </w:p>
    <w:p w14:paraId="1079715D" w14:textId="77777777" w:rsidR="009A4C7C" w:rsidRPr="00C65F2A" w:rsidRDefault="009A4C7C" w:rsidP="009A4C7C">
      <w:pPr>
        <w:pStyle w:val="PURBullet-Indented"/>
        <w:numPr>
          <w:ilvl w:val="2"/>
          <w:numId w:val="1"/>
        </w:numPr>
        <w:ind w:left="900"/>
      </w:pPr>
      <w:r>
        <w:t xml:space="preserve">Employee Travel and Expenses: </w:t>
      </w:r>
      <w:r w:rsidRPr="00C65F2A">
        <w:t>input and update of user’s data related to expenses and travel requisitions.</w:t>
      </w:r>
    </w:p>
    <w:p w14:paraId="1DFEACE4" w14:textId="77777777" w:rsidR="009A4C7C" w:rsidRDefault="009A4C7C" w:rsidP="009A4C7C">
      <w:pPr>
        <w:pStyle w:val="PURBullet-Indented"/>
        <w:numPr>
          <w:ilvl w:val="2"/>
          <w:numId w:val="1"/>
        </w:numPr>
        <w:ind w:left="900"/>
      </w:pPr>
      <w:r w:rsidRPr="0059049F">
        <w:t xml:space="preserve">Employee Requisitions: </w:t>
      </w:r>
      <w:r>
        <w:t xml:space="preserve">submission of user’s </w:t>
      </w:r>
      <w:r w:rsidRPr="0059049F">
        <w:t xml:space="preserve">requisitions </w:t>
      </w:r>
      <w:r>
        <w:t>limited to their own purposes, such as personal purchases</w:t>
      </w:r>
      <w:r w:rsidRPr="005F6FFA">
        <w:t xml:space="preserve"> </w:t>
      </w:r>
      <w:r>
        <w:t>or s</w:t>
      </w:r>
      <w:r w:rsidRPr="0059049F">
        <w:t>ervice</w:t>
      </w:r>
      <w:r>
        <w:t>s, or leave of</w:t>
      </w:r>
      <w:r w:rsidRPr="0059049F">
        <w:t xml:space="preserve"> absence</w:t>
      </w:r>
      <w:r>
        <w:t>.</w:t>
      </w:r>
      <w:r w:rsidRPr="0059049F">
        <w:t xml:space="preserve"> </w:t>
      </w:r>
    </w:p>
    <w:p w14:paraId="4E3B71D5" w14:textId="77777777" w:rsidR="009A4C7C" w:rsidRPr="009E3C3B" w:rsidRDefault="009A4C7C" w:rsidP="009A4C7C">
      <w:pPr>
        <w:pStyle w:val="PURBlueStrong"/>
      </w:pPr>
      <w:r w:rsidRPr="009E3C3B">
        <w:t>SAL Editions</w:t>
      </w:r>
    </w:p>
    <w:p w14:paraId="598ACB66" w14:textId="77777777" w:rsidR="009A4C7C" w:rsidRDefault="009A4C7C" w:rsidP="009A4C7C">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3CA9EBC9" w14:textId="77777777" w:rsidR="009A4C7C" w:rsidRDefault="009A4C7C" w:rsidP="009A4C7C">
      <w:pPr>
        <w:pStyle w:val="PURBody-Indented"/>
      </w:pPr>
      <w:r w:rsidRPr="0020549D">
        <w:t>The available SAL editions for Microsoft Dynamics GP</w:t>
      </w:r>
      <w:r>
        <w:t xml:space="preserve"> 2010</w:t>
      </w:r>
      <w:r w:rsidR="00323DC2">
        <w:t xml:space="preserve"> R2</w:t>
      </w:r>
      <w:r w:rsidR="00BE6C14">
        <w:rPr>
          <w:b/>
          <w:bCs/>
        </w:rPr>
        <w:t xml:space="preserve"> </w:t>
      </w:r>
      <w:r w:rsidRPr="0020549D">
        <w:t>are:</w:t>
      </w:r>
    </w:p>
    <w:p w14:paraId="5DC74ECA" w14:textId="77777777" w:rsidR="009A4C7C" w:rsidRDefault="009A4C7C" w:rsidP="009A4C7C">
      <w:pPr>
        <w:pStyle w:val="PURBullet-Indented"/>
      </w:pPr>
      <w:r>
        <w:t>Business Essentials Edition SAL (applicable to Full User and Light User types only)</w:t>
      </w:r>
    </w:p>
    <w:p w14:paraId="4226943E" w14:textId="77777777" w:rsidR="009A4C7C" w:rsidRPr="009E3C3B" w:rsidRDefault="009A4C7C" w:rsidP="009A4C7C">
      <w:pPr>
        <w:pStyle w:val="PURBullet-Indented"/>
      </w:pPr>
      <w:r>
        <w:t>Advance Management Edition SAL(applicable to all types of SALs)</w:t>
      </w:r>
    </w:p>
    <w:p w14:paraId="5D11E7D6" w14:textId="77777777" w:rsidR="009A4C7C" w:rsidRDefault="009A4C7C" w:rsidP="009A4C7C">
      <w:pPr>
        <w:pStyle w:val="PURBlueStrong"/>
        <w:rPr>
          <w:lang w:eastAsia="zh-CN"/>
        </w:rPr>
      </w:pPr>
      <w:r w:rsidRPr="0020549D">
        <w:rPr>
          <w:lang w:eastAsia="zh-CN"/>
        </w:rPr>
        <w:t>External Users</w:t>
      </w:r>
    </w:p>
    <w:p w14:paraId="12F7EA5E" w14:textId="77777777" w:rsidR="00010C2F" w:rsidRDefault="00010C2F" w:rsidP="009A4C7C">
      <w:pPr>
        <w:pStyle w:val="PURBody-Indented"/>
        <w:rPr>
          <w:lang w:eastAsia="zh-CN"/>
        </w:rPr>
      </w:pPr>
      <w:r w:rsidRPr="0020549D">
        <w:rPr>
          <w:lang w:eastAsia="zh-CN"/>
        </w:rPr>
        <w:t xml:space="preserve">You do not need a SAL for external users who access Microsoft </w:t>
      </w:r>
      <w:r>
        <w:t>Dynamics GP 2010 R2</w:t>
      </w:r>
      <w:r w:rsidRPr="0020549D">
        <w:t xml:space="preserve"> </w:t>
      </w:r>
      <w:r w:rsidRPr="0020549D">
        <w:rPr>
          <w:lang w:eastAsia="zh-CN"/>
        </w:rPr>
        <w:t>with</w:t>
      </w:r>
      <w:r w:rsidR="007A1347">
        <w:rPr>
          <w:lang w:eastAsia="zh-CN"/>
        </w:rPr>
        <w:t>out using the client s</w:t>
      </w:r>
      <w:r w:rsidRPr="0020549D">
        <w:rPr>
          <w:lang w:eastAsia="zh-CN"/>
        </w:rPr>
        <w:t>oftware for Business Essentials Edition or Advanced Management Edition</w:t>
      </w:r>
      <w:r>
        <w:rPr>
          <w:lang w:eastAsia="zh-CN"/>
        </w:rPr>
        <w:t xml:space="preserve">; and external users </w:t>
      </w:r>
      <w:r w:rsidRPr="0020549D">
        <w:rPr>
          <w:lang w:eastAsia="zh-CN"/>
        </w:rPr>
        <w:t xml:space="preserve">who access Microsoft </w:t>
      </w:r>
      <w:r w:rsidR="006C7082">
        <w:t>Dynamics GP 2010 R2</w:t>
      </w:r>
      <w:r>
        <w:t xml:space="preserve"> </w:t>
      </w:r>
      <w:r w:rsidRPr="00200FA4">
        <w:rPr>
          <w:rFonts w:ascii="Tahoma" w:hAnsi="Tahoma" w:cs="Tahoma"/>
          <w:szCs w:val="18"/>
          <w:bdr w:val="none" w:sz="0" w:space="0" w:color="auto" w:frame="1"/>
        </w:rPr>
        <w:t xml:space="preserve">using the </w:t>
      </w:r>
      <w:r>
        <w:rPr>
          <w:rFonts w:ascii="Tahoma" w:hAnsi="Tahoma" w:cs="Tahoma"/>
          <w:szCs w:val="18"/>
          <w:bdr w:val="none" w:sz="0" w:space="0" w:color="auto" w:frame="1"/>
        </w:rPr>
        <w:t>c</w:t>
      </w:r>
      <w:r w:rsidRPr="00200FA4">
        <w:rPr>
          <w:rFonts w:ascii="Tahoma" w:hAnsi="Tahoma" w:cs="Tahoma"/>
          <w:szCs w:val="18"/>
          <w:bdr w:val="none" w:sz="0" w:space="0" w:color="auto" w:frame="1"/>
        </w:rPr>
        <w:t xml:space="preserve">lient </w:t>
      </w:r>
      <w:r>
        <w:rPr>
          <w:rFonts w:ascii="Tahoma" w:hAnsi="Tahoma" w:cs="Tahoma"/>
          <w:szCs w:val="18"/>
          <w:bdr w:val="none" w:sz="0" w:space="0" w:color="auto" w:frame="1"/>
        </w:rPr>
        <w:t>s</w:t>
      </w:r>
      <w:r w:rsidRPr="00200FA4">
        <w:rPr>
          <w:rFonts w:ascii="Tahoma" w:hAnsi="Tahoma" w:cs="Tahoma"/>
          <w:szCs w:val="18"/>
          <w:bdr w:val="none" w:sz="0" w:space="0" w:color="auto" w:frame="1"/>
        </w:rPr>
        <w:t>oftware</w:t>
      </w:r>
      <w:r>
        <w:rPr>
          <w:rFonts w:ascii="Tahoma" w:hAnsi="Tahoma" w:cs="Tahoma"/>
          <w:szCs w:val="18"/>
          <w:bdr w:val="none" w:sz="0" w:space="0" w:color="auto" w:frame="1"/>
        </w:rPr>
        <w:t xml:space="preserve"> only</w:t>
      </w:r>
      <w:r w:rsidRPr="00200FA4">
        <w:rPr>
          <w:rFonts w:ascii="Tahoma" w:hAnsi="Tahoma" w:cs="Tahoma"/>
          <w:szCs w:val="18"/>
          <w:bdr w:val="none" w:sz="0" w:space="0" w:color="auto" w:frame="1"/>
        </w:rPr>
        <w:t xml:space="preserve"> for</w:t>
      </w:r>
      <w:r w:rsidRPr="00200FA4">
        <w:rPr>
          <w:rFonts w:ascii="Tahoma" w:hAnsi="Tahoma" w:cs="Tahoma"/>
          <w:szCs w:val="18"/>
        </w:rPr>
        <w:t> </w:t>
      </w:r>
      <w:r>
        <w:rPr>
          <w:rFonts w:ascii="Tahoma" w:hAnsi="Tahoma" w:cs="Tahoma"/>
          <w:szCs w:val="18"/>
          <w:bdr w:val="none" w:sz="0" w:space="0" w:color="auto" w:frame="1"/>
        </w:rPr>
        <w:t>the sole purpose</w:t>
      </w:r>
      <w:r w:rsidRPr="00200FA4">
        <w:rPr>
          <w:rFonts w:ascii="Tahoma" w:hAnsi="Tahoma" w:cs="Tahoma"/>
          <w:szCs w:val="18"/>
          <w:bdr w:val="none" w:sz="0" w:space="0" w:color="auto" w:frame="1"/>
        </w:rPr>
        <w:t xml:space="preserve"> of providing supplemental </w:t>
      </w:r>
      <w:r>
        <w:rPr>
          <w:rFonts w:ascii="Tahoma" w:hAnsi="Tahoma" w:cs="Tahoma"/>
          <w:szCs w:val="18"/>
          <w:bdr w:val="none" w:sz="0" w:space="0" w:color="auto" w:frame="1"/>
        </w:rPr>
        <w:t xml:space="preserve">professional </w:t>
      </w:r>
      <w:r w:rsidRPr="00200FA4">
        <w:rPr>
          <w:rFonts w:ascii="Tahoma" w:hAnsi="Tahoma" w:cs="Tahoma"/>
          <w:szCs w:val="18"/>
          <w:bdr w:val="none" w:sz="0" w:space="0" w:color="auto" w:frame="1"/>
        </w:rPr>
        <w:t xml:space="preserve">accounting or </w:t>
      </w:r>
      <w:r>
        <w:rPr>
          <w:rFonts w:ascii="Tahoma" w:hAnsi="Tahoma" w:cs="Tahoma"/>
          <w:szCs w:val="18"/>
          <w:bdr w:val="none" w:sz="0" w:space="0" w:color="auto" w:frame="1"/>
        </w:rPr>
        <w:t xml:space="preserve">bookkeeping </w:t>
      </w:r>
      <w:r w:rsidRPr="00200FA4">
        <w:rPr>
          <w:rFonts w:ascii="Tahoma" w:hAnsi="Tahoma" w:cs="Tahoma"/>
          <w:szCs w:val="18"/>
          <w:bdr w:val="none" w:sz="0" w:space="0" w:color="auto" w:frame="1"/>
        </w:rPr>
        <w:t xml:space="preserve">services </w:t>
      </w:r>
      <w:r>
        <w:rPr>
          <w:rFonts w:ascii="Tahoma" w:hAnsi="Tahoma" w:cs="Tahoma"/>
          <w:szCs w:val="18"/>
          <w:bdr w:val="none" w:sz="0" w:space="0" w:color="auto" w:frame="1"/>
        </w:rPr>
        <w:t xml:space="preserve">related to the auditing process. </w:t>
      </w:r>
      <w:r w:rsidRPr="0020549D">
        <w:rPr>
          <w:lang w:eastAsia="zh-CN"/>
        </w:rPr>
        <w:t>External</w:t>
      </w:r>
      <w:r w:rsidR="005D2ECF">
        <w:rPr>
          <w:lang w:eastAsia="zh-CN"/>
        </w:rPr>
        <w:t xml:space="preserve"> </w:t>
      </w:r>
      <w:r w:rsidRPr="0020549D">
        <w:rPr>
          <w:lang w:eastAsia="zh-CN"/>
        </w:rPr>
        <w:t>users means users that are not</w:t>
      </w:r>
      <w:r>
        <w:rPr>
          <w:lang w:eastAsia="zh-CN"/>
        </w:rPr>
        <w:t xml:space="preserve"> </w:t>
      </w:r>
      <w:r w:rsidRPr="0020549D">
        <w:rPr>
          <w:lang w:eastAsia="zh-CN"/>
        </w:rPr>
        <w:t>(i) a customer’s or a customer’s affiliates’ employees, or (ii</w:t>
      </w:r>
      <w:proofErr w:type="gramStart"/>
      <w:r w:rsidRPr="0020549D">
        <w:rPr>
          <w:lang w:eastAsia="zh-CN"/>
        </w:rPr>
        <w:t>)</w:t>
      </w:r>
      <w:r w:rsidR="005D2ECF">
        <w:rPr>
          <w:lang w:eastAsia="zh-CN"/>
        </w:rPr>
        <w:t xml:space="preserve"> </w:t>
      </w:r>
      <w:r w:rsidRPr="0020549D">
        <w:rPr>
          <w:lang w:eastAsia="zh-CN"/>
        </w:rPr>
        <w:t xml:space="preserve"> a</w:t>
      </w:r>
      <w:proofErr w:type="gramEnd"/>
      <w:r w:rsidRPr="0020549D">
        <w:rPr>
          <w:lang w:eastAsia="zh-CN"/>
        </w:rPr>
        <w:t xml:space="preserve"> customer’s or a customer’s affiliates’</w:t>
      </w:r>
      <w:r>
        <w:rPr>
          <w:lang w:eastAsia="zh-CN"/>
        </w:rPr>
        <w:t xml:space="preserve"> onsite</w:t>
      </w:r>
      <w:r w:rsidRPr="0020549D">
        <w:rPr>
          <w:lang w:eastAsia="zh-CN"/>
        </w:rPr>
        <w:t xml:space="preserve"> contractors </w:t>
      </w:r>
      <w:r>
        <w:rPr>
          <w:lang w:eastAsia="zh-CN"/>
        </w:rPr>
        <w:t>or</w:t>
      </w:r>
      <w:r w:rsidRPr="0020549D">
        <w:rPr>
          <w:lang w:eastAsia="zh-CN"/>
        </w:rPr>
        <w:t xml:space="preserve"> agents</w:t>
      </w:r>
      <w:r>
        <w:rPr>
          <w:lang w:eastAsia="zh-CN"/>
        </w:rPr>
        <w:t>.</w:t>
      </w:r>
    </w:p>
    <w:p w14:paraId="4BE6C1A9" w14:textId="77777777" w:rsidR="009A4C7C" w:rsidRPr="008F7CB0" w:rsidRDefault="009A4C7C" w:rsidP="009A4C7C">
      <w:pPr>
        <w:pStyle w:val="PURBlueStrong"/>
      </w:pPr>
      <w:r w:rsidRPr="008F7CB0">
        <w:rPr>
          <w:rStyle w:val="PURBlueStrongChar"/>
          <w:smallCaps/>
        </w:rPr>
        <w:t>Examination requirements</w:t>
      </w:r>
    </w:p>
    <w:p w14:paraId="6EA03BFF" w14:textId="77777777" w:rsidR="009A4C7C" w:rsidRDefault="009A4C7C" w:rsidP="009A4C7C">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87"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88"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w:t>
      </w:r>
      <w:r w:rsidRPr="00EF5035">
        <w:lastRenderedPageBreak/>
        <w:t>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142A8A0B" w14:textId="77777777" w:rsidR="009A4C7C" w:rsidRPr="008F7CB0" w:rsidRDefault="009A4C7C" w:rsidP="009A4C7C">
      <w:pPr>
        <w:pStyle w:val="PURBlueStrong"/>
        <w:rPr>
          <w:rStyle w:val="PURBlueStrongChar"/>
          <w:smallCaps/>
        </w:rPr>
      </w:pPr>
      <w:r w:rsidRPr="008F7CB0">
        <w:rPr>
          <w:rStyle w:val="PURBlueStrongChar"/>
          <w:smallCaps/>
        </w:rPr>
        <w:t>License Keys</w:t>
      </w:r>
    </w:p>
    <w:p w14:paraId="3EFE8AC2" w14:textId="77777777" w:rsidR="009A4C7C" w:rsidRDefault="009A4C7C" w:rsidP="009A4C7C">
      <w:pPr>
        <w:pStyle w:val="PURBody-Indented"/>
      </w:pPr>
      <w:r w:rsidRPr="00B27D8C">
        <w:t xml:space="preserve">In order to install and use the functionality of the </w:t>
      </w:r>
      <w:r>
        <w:t>s</w:t>
      </w:r>
      <w:r w:rsidRPr="00B27D8C">
        <w:t xml:space="preserve">oftware, you must obtain the appropriate license keys from Microsoft. Procedures to obtain such license keys will be published at </w:t>
      </w:r>
      <w:r w:rsidRPr="008F7CB0">
        <w:rPr>
          <w:rStyle w:val="Hyperlink"/>
        </w:rPr>
        <w:t>http://</w:t>
      </w:r>
      <w:hyperlink r:id="rId89" w:history="1">
        <w:r w:rsidRPr="008F7CB0">
          <w:rPr>
            <w:rStyle w:val="Hyperlink"/>
          </w:rPr>
          <w:t>www.explore.ms</w:t>
        </w:r>
      </w:hyperlink>
      <w:r>
        <w:t xml:space="preserve"> </w:t>
      </w:r>
      <w:r w:rsidRPr="00B27D8C">
        <w:t xml:space="preserve">or as </w:t>
      </w:r>
      <w:r w:rsidRPr="00C7350A">
        <w:t>provided by your reseller.</w:t>
      </w:r>
    </w:p>
    <w:p w14:paraId="461E083F" w14:textId="77777777" w:rsidR="009A4C7C" w:rsidRPr="008F7CB0" w:rsidRDefault="009A4C7C" w:rsidP="009A4C7C">
      <w:pPr>
        <w:pStyle w:val="PURBlueStrong"/>
        <w:rPr>
          <w:rStyle w:val="PURBlueStrongChar"/>
          <w:smallCaps/>
        </w:rPr>
      </w:pPr>
      <w:r w:rsidRPr="008F7CB0">
        <w:rPr>
          <w:rStyle w:val="PURBlueStrongChar"/>
          <w:smallCaps/>
        </w:rPr>
        <w:t>Localizations and Translations</w:t>
      </w:r>
    </w:p>
    <w:p w14:paraId="092F3594" w14:textId="77777777" w:rsidR="009A4C7C" w:rsidRPr="008F7CB0" w:rsidRDefault="009A4C7C" w:rsidP="009A4C7C">
      <w:pPr>
        <w:pStyle w:val="PURBody-Indented"/>
        <w:rPr>
          <w:color w:val="00467F"/>
          <w:u w:val="single"/>
        </w:rPr>
      </w:pPr>
      <w:r>
        <w:t>For</w:t>
      </w:r>
      <w:r w:rsidRPr="008F7CB0">
        <w:t xml:space="preserve"> a list of geographic regions and languages that Microsoft has localized and makes generally available </w:t>
      </w:r>
      <w:r>
        <w:t xml:space="preserve">see </w:t>
      </w:r>
      <w:hyperlink r:id="rId90" w:history="1">
        <w:r w:rsidRPr="000A3567">
          <w:rPr>
            <w:rStyle w:val="Hyperlink"/>
          </w:rPr>
          <w:t>http://www.microsoft.com/dynamics/en/us/products/gp-availability.aspx</w:t>
        </w:r>
      </w:hyperlink>
    </w:p>
    <w:p w14:paraId="73271653" w14:textId="77777777" w:rsidR="009A4C7C" w:rsidRPr="008F7CB0" w:rsidRDefault="00F1209E" w:rsidP="009A4C7C">
      <w:pPr>
        <w:pStyle w:val="PURBody-Indented"/>
      </w:pPr>
      <w:r>
        <w:t>The</w:t>
      </w:r>
      <w:r w:rsidR="009A4C7C"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3D906AC2" w14:textId="77777777" w:rsidR="009A4C7C" w:rsidRPr="008F7CB0" w:rsidRDefault="009A4C7C" w:rsidP="009A4C7C">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rsidR="00B95C1F">
        <w:t xml:space="preserve">the </w:t>
      </w:r>
      <w:r w:rsidRPr="008F7CB0">
        <w:t>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685C7103" w14:textId="77777777" w:rsidR="009A4C7C" w:rsidRPr="008F7CB0" w:rsidRDefault="009A4C7C" w:rsidP="009A4C7C">
      <w:pPr>
        <w:pStyle w:val="PURBody-Indented"/>
      </w:pPr>
      <w:r w:rsidRPr="008F7CB0">
        <w:t xml:space="preserve">If you desire to perform localizations and/or translations of </w:t>
      </w:r>
      <w:r w:rsidR="00F1209E">
        <w:t xml:space="preserve">the </w:t>
      </w:r>
      <w:r w:rsidRPr="008F7CB0">
        <w:t xml:space="preserve">software, you must have a current and valid Master Partner Localization and Translation License Agreement (MPLLA).  For more information about the MPLLA and the Microsoft Dynamics Partner Localization and Translation Licensing Program, see </w:t>
      </w:r>
      <w:hyperlink r:id="rId91" w:history="1">
        <w:r w:rsidRPr="008F7CB0">
          <w:rPr>
            <w:rStyle w:val="Hyperlink"/>
          </w:rPr>
          <w:t>https://mbs.microsoft.com/partnersource/partneressentials/pllp</w:t>
        </w:r>
      </w:hyperlink>
      <w:r w:rsidRPr="008F7CB0">
        <w:t xml:space="preserve"> or contact your Partner Account Manager.</w:t>
      </w:r>
    </w:p>
    <w:p w14:paraId="3D686671" w14:textId="77777777" w:rsidR="009A4C7C" w:rsidRDefault="005A7E54"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Fonts w:ascii="Arial Narrow" w:hAnsi="Arial Narrow"/>
          <w:sz w:val="16"/>
        </w:rPr>
        <w:t xml:space="preserve"> </w:t>
      </w:r>
    </w:p>
    <w:p w14:paraId="692EDB88" w14:textId="77777777" w:rsidR="009A4C7C" w:rsidRDefault="009A4C7C" w:rsidP="009A4C7C">
      <w:pPr>
        <w:pStyle w:val="PURProductName"/>
      </w:pPr>
      <w:bookmarkStart w:id="369" w:name="_Toc299519128"/>
      <w:bookmarkStart w:id="370" w:name="_Toc299531560"/>
      <w:bookmarkStart w:id="371" w:name="_Toc299531884"/>
      <w:bookmarkStart w:id="372" w:name="_Toc299957167"/>
      <w:bookmarkStart w:id="373" w:name="_Toc300000115"/>
      <w:bookmarkStart w:id="374" w:name="_Toc300000231"/>
      <w:r>
        <w:t>Microsoft Dynamics NAV 2009 R2</w:t>
      </w:r>
      <w:bookmarkEnd w:id="369"/>
      <w:bookmarkEnd w:id="370"/>
      <w:bookmarkEnd w:id="371"/>
      <w:bookmarkEnd w:id="372"/>
      <w:bookmarkEnd w:id="373"/>
      <w:bookmarkEnd w:id="374"/>
      <w:r w:rsidR="00231176">
        <w:fldChar w:fldCharType="begin"/>
      </w:r>
      <w:r>
        <w:instrText xml:space="preserve"> XE "</w:instrText>
      </w:r>
      <w:r w:rsidRPr="00850A33">
        <w:instrText>Microsoft Dynamics NAV 2009 R2</w:instrText>
      </w:r>
      <w:r>
        <w:instrText xml:space="preserve">" </w:instrText>
      </w:r>
      <w:r w:rsidR="00231176">
        <w:fldChar w:fldCharType="end"/>
      </w:r>
    </w:p>
    <w:p w14:paraId="45A8F27B"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14:paraId="217BA3DE" w14:textId="77777777" w:rsidTr="0015145F">
        <w:tc>
          <w:tcPr>
            <w:tcW w:w="2846" w:type="pct"/>
            <w:gridSpan w:val="2"/>
            <w:tcBorders>
              <w:top w:val="single" w:sz="4" w:space="0" w:color="auto"/>
              <w:bottom w:val="nil"/>
            </w:tcBorders>
          </w:tcPr>
          <w:p w14:paraId="7D6B3F1B"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154" w:type="pct"/>
            <w:tcBorders>
              <w:top w:val="single" w:sz="4" w:space="0" w:color="auto"/>
              <w:bottom w:val="nil"/>
            </w:tcBorders>
          </w:tcPr>
          <w:p w14:paraId="1660FAA1" w14:textId="77777777" w:rsidR="00831C1F" w:rsidRDefault="004F154D" w:rsidP="00831C1F">
            <w:pPr>
              <w:pStyle w:val="PURLMSH"/>
            </w:pPr>
            <w:r>
              <w:t>See Applicable Notice</w:t>
            </w:r>
            <w:r w:rsidR="00831C1F">
              <w:t xml:space="preserve">: </w:t>
            </w:r>
            <w:r w:rsidR="00831C1F">
              <w:rPr>
                <w:b/>
              </w:rPr>
              <w:t>No</w:t>
            </w:r>
          </w:p>
        </w:tc>
      </w:tr>
      <w:tr w:rsidR="009A4C7C" w14:paraId="197CABC0" w14:textId="77777777" w:rsidTr="0015145F">
        <w:tc>
          <w:tcPr>
            <w:tcW w:w="2846" w:type="pct"/>
            <w:gridSpan w:val="2"/>
            <w:tcBorders>
              <w:top w:val="nil"/>
            </w:tcBorders>
          </w:tcPr>
          <w:p w14:paraId="1F4A4A07" w14:textId="77777777" w:rsidR="009A4C7C" w:rsidRPr="00250A5F" w:rsidRDefault="006B55FB"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154" w:type="pct"/>
            <w:tcBorders>
              <w:top w:val="nil"/>
            </w:tcBorders>
          </w:tcPr>
          <w:p w14:paraId="0006A1E0" w14:textId="77777777" w:rsidR="009A4C7C" w:rsidRDefault="009A4C7C" w:rsidP="009A4C7C">
            <w:pPr>
              <w:pStyle w:val="PURLMSH"/>
            </w:pPr>
          </w:p>
        </w:tc>
      </w:tr>
      <w:tr w:rsidR="009A4C7C" w:rsidRPr="00501DAF" w14:paraId="4468BAF3" w14:textId="77777777" w:rsidTr="00A11A7A">
        <w:tblPrEx>
          <w:tblBorders>
            <w:top w:val="none" w:sz="0" w:space="0" w:color="auto"/>
            <w:bottom w:val="none" w:sz="0" w:space="0" w:color="auto"/>
          </w:tblBorders>
        </w:tblPrEx>
        <w:tc>
          <w:tcPr>
            <w:tcW w:w="5000" w:type="pct"/>
            <w:gridSpan w:val="3"/>
            <w:shd w:val="clear" w:color="auto" w:fill="E5EEF7"/>
          </w:tcPr>
          <w:p w14:paraId="5ED5A005"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15145F" w:rsidRPr="003528B0" w14:paraId="7312585F" w14:textId="77777777" w:rsidTr="0015145F">
        <w:tblPrEx>
          <w:tblBorders>
            <w:top w:val="none" w:sz="0" w:space="0" w:color="auto"/>
            <w:bottom w:val="none" w:sz="0" w:space="0" w:color="auto"/>
          </w:tblBorders>
        </w:tblPrEx>
        <w:tc>
          <w:tcPr>
            <w:tcW w:w="2500" w:type="pct"/>
          </w:tcPr>
          <w:p w14:paraId="00D8C975" w14:textId="77777777" w:rsidR="0015145F" w:rsidRDefault="0015145F" w:rsidP="009A4C7C">
            <w:pPr>
              <w:pStyle w:val="PURBody"/>
            </w:pPr>
            <w:r>
              <w:t xml:space="preserve">When licensing under the SAL model, </w:t>
            </w:r>
            <w:r w:rsidRPr="00BB41EF">
              <w:rPr>
                <w:b/>
              </w:rPr>
              <w:t>You need:</w:t>
            </w:r>
          </w:p>
          <w:p w14:paraId="17B5446E" w14:textId="77777777" w:rsidR="0015145F" w:rsidRPr="000A3567" w:rsidRDefault="0015145F" w:rsidP="009A4C7C">
            <w:pPr>
              <w:pStyle w:val="PURBullet"/>
            </w:pPr>
            <w:r w:rsidRPr="000A3567">
              <w:t>Dynamics AM Full User SAL</w:t>
            </w:r>
            <w:r w:rsidRPr="000A3567">
              <w:rPr>
                <w:vertAlign w:val="superscript"/>
              </w:rPr>
              <w:t>1</w:t>
            </w:r>
            <w:r w:rsidRPr="000A3567">
              <w:t xml:space="preserve">, </w:t>
            </w:r>
            <w:r w:rsidRPr="000A3567">
              <w:rPr>
                <w:b/>
              </w:rPr>
              <w:t>or</w:t>
            </w:r>
          </w:p>
          <w:p w14:paraId="200EE8E9" w14:textId="77777777" w:rsidR="0015145F" w:rsidRPr="000A3567" w:rsidRDefault="0015145F" w:rsidP="009A4C7C">
            <w:pPr>
              <w:pStyle w:val="PURBullet"/>
            </w:pPr>
            <w:r w:rsidRPr="000A3567">
              <w:t>Dynamics AM Light User SAL</w:t>
            </w:r>
            <w:r w:rsidRPr="000A3567">
              <w:rPr>
                <w:vertAlign w:val="superscript"/>
              </w:rPr>
              <w:t>1</w:t>
            </w:r>
            <w:r w:rsidRPr="000A3567">
              <w:t xml:space="preserve">, </w:t>
            </w:r>
            <w:r w:rsidRPr="000A3567">
              <w:rPr>
                <w:b/>
              </w:rPr>
              <w:t>or</w:t>
            </w:r>
          </w:p>
          <w:p w14:paraId="7709F36B" w14:textId="77777777" w:rsidR="0015145F" w:rsidRPr="000A3567" w:rsidRDefault="0015145F" w:rsidP="009A4C7C">
            <w:pPr>
              <w:pStyle w:val="PURBullet"/>
            </w:pPr>
            <w:r w:rsidRPr="000A3567">
              <w:t>Dynamics AM ESS User SAL</w:t>
            </w:r>
            <w:r w:rsidRPr="000A3567">
              <w:rPr>
                <w:vertAlign w:val="superscript"/>
              </w:rPr>
              <w:t>1</w:t>
            </w:r>
            <w:r w:rsidRPr="000A3567">
              <w:t xml:space="preserve">, </w:t>
            </w:r>
            <w:r w:rsidRPr="000A3567">
              <w:rPr>
                <w:b/>
              </w:rPr>
              <w:t>or</w:t>
            </w:r>
          </w:p>
        </w:tc>
        <w:tc>
          <w:tcPr>
            <w:tcW w:w="2500" w:type="pct"/>
            <w:gridSpan w:val="2"/>
          </w:tcPr>
          <w:p w14:paraId="53CC3DFA" w14:textId="77777777" w:rsidR="0015145F" w:rsidRDefault="0015145F" w:rsidP="0015145F">
            <w:pPr>
              <w:pStyle w:val="PURBullet"/>
              <w:numPr>
                <w:ilvl w:val="0"/>
                <w:numId w:val="0"/>
              </w:numPr>
              <w:ind w:left="216"/>
            </w:pPr>
          </w:p>
          <w:p w14:paraId="5D7289D8" w14:textId="77777777" w:rsidR="0015145F" w:rsidRPr="000A3567" w:rsidRDefault="0015145F" w:rsidP="009A4C7C">
            <w:pPr>
              <w:pStyle w:val="PURBullet"/>
            </w:pPr>
            <w:r w:rsidRPr="000A3567">
              <w:t>Dynamics BE Full User SAL</w:t>
            </w:r>
            <w:r w:rsidRPr="000A3567">
              <w:rPr>
                <w:vertAlign w:val="superscript"/>
              </w:rPr>
              <w:t>2</w:t>
            </w:r>
            <w:r w:rsidRPr="000A3567">
              <w:t xml:space="preserve">, </w:t>
            </w:r>
            <w:r w:rsidRPr="000A3567">
              <w:rPr>
                <w:b/>
              </w:rPr>
              <w:t>or</w:t>
            </w:r>
          </w:p>
          <w:p w14:paraId="0E1EFE23" w14:textId="77777777" w:rsidR="0015145F" w:rsidRPr="000A3567" w:rsidRDefault="0015145F" w:rsidP="009A4C7C">
            <w:pPr>
              <w:pStyle w:val="PURBullet"/>
            </w:pPr>
            <w:r w:rsidRPr="000A3567">
              <w:t>Dynamics BE Light User SAL</w:t>
            </w:r>
            <w:r w:rsidRPr="000A3567">
              <w:rPr>
                <w:vertAlign w:val="superscript"/>
              </w:rPr>
              <w:t>2</w:t>
            </w:r>
          </w:p>
          <w:p w14:paraId="56082FF3" w14:textId="77777777" w:rsidR="0015145F" w:rsidRPr="006611AF" w:rsidRDefault="0015145F" w:rsidP="009A4C7C">
            <w:pPr>
              <w:pStyle w:val="PURFootnote"/>
            </w:pPr>
            <w:r w:rsidRPr="006611AF">
              <w:rPr>
                <w:vertAlign w:val="superscript"/>
              </w:rPr>
              <w:t>1</w:t>
            </w:r>
            <w:r w:rsidRPr="006611AF">
              <w:t xml:space="preserve"> for Advanced Management edition</w:t>
            </w:r>
          </w:p>
          <w:p w14:paraId="13244FB4" w14:textId="77777777" w:rsidR="0015145F" w:rsidRPr="003528B0" w:rsidRDefault="0015145F" w:rsidP="009A4C7C">
            <w:pPr>
              <w:pStyle w:val="PURFootnote"/>
              <w:rPr>
                <w:b/>
                <w:bCs/>
              </w:rPr>
            </w:pPr>
            <w:r w:rsidRPr="006611AF">
              <w:rPr>
                <w:vertAlign w:val="superscript"/>
              </w:rPr>
              <w:t>2</w:t>
            </w:r>
            <w:r w:rsidRPr="006611AF">
              <w:t xml:space="preserve"> for Business Essentials edition</w:t>
            </w:r>
          </w:p>
        </w:tc>
      </w:tr>
    </w:tbl>
    <w:p w14:paraId="21D52641" w14:textId="77777777" w:rsidR="009A4C7C" w:rsidRDefault="001F0EC7" w:rsidP="0085206E">
      <w:pPr>
        <w:pStyle w:val="PURADDITIONALTERMSHEADERMB"/>
      </w:pPr>
      <w:r>
        <w:t>Additional Terms</w:t>
      </w:r>
      <w:r w:rsidR="009A4C7C">
        <w:t>:</w:t>
      </w:r>
    </w:p>
    <w:p w14:paraId="09295B44" w14:textId="77777777" w:rsidR="009A4C7C" w:rsidRDefault="009A4C7C" w:rsidP="009A4C7C">
      <w:pPr>
        <w:pStyle w:val="PURBlueStrong"/>
        <w:rPr>
          <w:rStyle w:val="PURBlueStrongChar"/>
        </w:rPr>
      </w:pPr>
      <w:r w:rsidRPr="009E3C3B">
        <w:rPr>
          <w:rStyle w:val="PURBlueStrongChar"/>
        </w:rPr>
        <w:t>Types of SALs</w:t>
      </w:r>
    </w:p>
    <w:p w14:paraId="129EF667" w14:textId="77777777" w:rsidR="009A4C7C" w:rsidRDefault="009A4C7C" w:rsidP="009A4C7C">
      <w:pPr>
        <w:pStyle w:val="PURBody-Indented"/>
        <w:rPr>
          <w:szCs w:val="18"/>
        </w:rPr>
      </w:pPr>
      <w:r>
        <w:rPr>
          <w:iCs/>
          <w:szCs w:val="18"/>
        </w:rPr>
        <w:t xml:space="preserve">There are </w:t>
      </w:r>
      <w:r w:rsidR="009037D1">
        <w:rPr>
          <w:iCs/>
          <w:szCs w:val="18"/>
        </w:rPr>
        <w:t>3</w:t>
      </w:r>
      <w:r w:rsidRPr="007D4C62">
        <w:rPr>
          <w:iCs/>
          <w:szCs w:val="18"/>
        </w:rPr>
        <w:t xml:space="preserve"> ty</w:t>
      </w:r>
      <w:r>
        <w:rPr>
          <w:iCs/>
          <w:szCs w:val="18"/>
        </w:rPr>
        <w:t>pes of SALs</w:t>
      </w:r>
      <w:r w:rsidRPr="00EB1808">
        <w:t>.</w:t>
      </w:r>
      <w:r>
        <w:t xml:space="preserve"> SALs are subject to editions as well</w:t>
      </w:r>
      <w:r>
        <w:rPr>
          <w:szCs w:val="18"/>
        </w:rPr>
        <w:t xml:space="preserve">. </w:t>
      </w:r>
    </w:p>
    <w:p w14:paraId="775F97D2" w14:textId="77777777" w:rsidR="009A4C7C" w:rsidRDefault="009A4C7C" w:rsidP="009A4C7C">
      <w:pPr>
        <w:pStyle w:val="PURBullet-Indented"/>
        <w:rPr>
          <w:rFonts w:ascii="Tahoma" w:hAnsi="Tahoma" w:cs="Tahoma"/>
        </w:rPr>
      </w:pPr>
      <w:r w:rsidRPr="009E3C3B">
        <w:rPr>
          <w:rFonts w:ascii="Tahoma" w:hAnsi="Tahoma" w:cs="Tahoma"/>
          <w:b/>
        </w:rPr>
        <w:t>Full User:</w:t>
      </w:r>
      <w:r>
        <w:rPr>
          <w:rFonts w:ascii="Tahoma" w:hAnsi="Tahoma" w:cs="Tahoma"/>
        </w:rPr>
        <w:t xml:space="preserve"> a license type that allows full access to the system database through any means of access.</w:t>
      </w:r>
      <w:r w:rsidRPr="00263489">
        <w:rPr>
          <w:lang w:eastAsia="zh-CN"/>
        </w:rPr>
        <w:t xml:space="preserve"> </w:t>
      </w:r>
      <w:r w:rsidRPr="00B27D8C">
        <w:rPr>
          <w:lang w:eastAsia="zh-CN"/>
        </w:rPr>
        <w:t>A “system database” means the underlying database that controls your users and financial reporting units</w:t>
      </w:r>
    </w:p>
    <w:p w14:paraId="29503B4B" w14:textId="77777777" w:rsidR="009A4C7C" w:rsidRDefault="009A4C7C" w:rsidP="009A4C7C">
      <w:pPr>
        <w:pStyle w:val="PURBullet-Indented"/>
        <w:rPr>
          <w:rFonts w:ascii="Tahoma" w:hAnsi="Tahoma" w:cs="Tahoma"/>
        </w:rPr>
      </w:pPr>
      <w:r w:rsidRPr="009E3C3B">
        <w:rPr>
          <w:rFonts w:ascii="Tahoma" w:hAnsi="Tahoma" w:cs="Tahoma"/>
          <w:b/>
        </w:rPr>
        <w:t>Light User:</w:t>
      </w:r>
      <w:r>
        <w:rPr>
          <w:rFonts w:ascii="Tahoma" w:hAnsi="Tahoma" w:cs="Tahoma"/>
        </w:rPr>
        <w:t xml:space="preserve"> a license type that allows limited </w:t>
      </w:r>
      <w:r w:rsidRPr="00C65F2A">
        <w:rPr>
          <w:rFonts w:ascii="Tahoma" w:hAnsi="Tahoma" w:cs="Tahoma"/>
        </w:rPr>
        <w:t>access</w:t>
      </w:r>
      <w:r>
        <w:rPr>
          <w:rFonts w:ascii="Tahoma" w:hAnsi="Tahoma" w:cs="Tahoma"/>
        </w:rPr>
        <w:t xml:space="preserve"> to the system database through means other than the Microsoft Dynamics rich client. A Microsoft Dynamics rich client is a means of access to the system database which uses the full product user interface enabling all the functionality available in Microsoft Dynamics. </w:t>
      </w:r>
    </w:p>
    <w:p w14:paraId="05FF6439" w14:textId="77777777" w:rsidR="009A4C7C" w:rsidRDefault="009A4C7C" w:rsidP="009A4C7C">
      <w:pPr>
        <w:pStyle w:val="PURBullet-Indented"/>
        <w:rPr>
          <w:rFonts w:ascii="Tahoma" w:hAnsi="Tahoma" w:cs="Tahoma"/>
        </w:rPr>
      </w:pPr>
      <w:r w:rsidRPr="009E3C3B">
        <w:rPr>
          <w:rFonts w:ascii="Tahoma" w:hAnsi="Tahoma" w:cs="Tahoma"/>
          <w:b/>
        </w:rPr>
        <w:t>Employee Self Service:</w:t>
      </w:r>
      <w:r w:rsidRPr="00784416">
        <w:rPr>
          <w:rFonts w:ascii="Tahoma" w:hAnsi="Tahoma" w:cs="Tahoma"/>
        </w:rPr>
        <w:t xml:space="preserve"> </w:t>
      </w:r>
      <w:r>
        <w:rPr>
          <w:rFonts w:ascii="Tahoma" w:hAnsi="Tahoma" w:cs="Tahoma"/>
        </w:rPr>
        <w:t>a license that allows (i)</w:t>
      </w:r>
      <w:r w:rsidRPr="006012CC">
        <w:rPr>
          <w:rFonts w:ascii="Tahoma" w:hAnsi="Tahoma" w:cs="Tahoma"/>
        </w:rPr>
        <w:t xml:space="preserve"> </w:t>
      </w:r>
      <w:r>
        <w:rPr>
          <w:rFonts w:ascii="Tahoma" w:hAnsi="Tahoma" w:cs="Tahoma"/>
        </w:rPr>
        <w:t xml:space="preserve">limited </w:t>
      </w:r>
      <w:r w:rsidRPr="006012CC">
        <w:rPr>
          <w:rFonts w:ascii="Tahoma" w:hAnsi="Tahoma" w:cs="Tahoma"/>
        </w:rPr>
        <w:t>access</w:t>
      </w:r>
      <w:r>
        <w:rPr>
          <w:rFonts w:ascii="Tahoma" w:hAnsi="Tahoma" w:cs="Tahoma"/>
        </w:rPr>
        <w:t xml:space="preserve"> to the system database through means other than the Microsoft Dynamics rich client , and (ii) restricts such access to the following discrete set of functionalities,</w:t>
      </w:r>
    </w:p>
    <w:p w14:paraId="31B4861F" w14:textId="77777777" w:rsidR="009A4C7C" w:rsidRDefault="009A4C7C" w:rsidP="009A4C7C">
      <w:pPr>
        <w:pStyle w:val="PURBullet-Indented"/>
        <w:numPr>
          <w:ilvl w:val="2"/>
          <w:numId w:val="1"/>
        </w:numPr>
        <w:ind w:left="900"/>
      </w:pPr>
      <w:r w:rsidRPr="0059049F">
        <w:t>Employee Administration: manage</w:t>
      </w:r>
      <w:r>
        <w:t>ment of</w:t>
      </w:r>
      <w:r w:rsidRPr="0059049F">
        <w:t xml:space="preserve"> the </w:t>
      </w:r>
      <w:r>
        <w:t xml:space="preserve">user’s </w:t>
      </w:r>
      <w:r w:rsidRPr="0059049F">
        <w:t>own data and profile</w:t>
      </w:r>
      <w:r>
        <w:t xml:space="preserve"> residing in the system database. </w:t>
      </w:r>
      <w:r w:rsidRPr="0059049F">
        <w:t xml:space="preserve"> </w:t>
      </w:r>
    </w:p>
    <w:p w14:paraId="758A1B91" w14:textId="77777777" w:rsidR="009A4C7C" w:rsidRPr="00C65F2A" w:rsidRDefault="009A4C7C" w:rsidP="009A4C7C">
      <w:pPr>
        <w:pStyle w:val="PURBullet-Indented"/>
        <w:numPr>
          <w:ilvl w:val="2"/>
          <w:numId w:val="1"/>
        </w:numPr>
        <w:ind w:left="900"/>
      </w:pPr>
      <w:r>
        <w:lastRenderedPageBreak/>
        <w:t>Employee Time and Attendance: input of time sheets and clock-in/clock-</w:t>
      </w:r>
      <w:r w:rsidRPr="00C65F2A">
        <w:t>out data corresponding to the user.</w:t>
      </w:r>
    </w:p>
    <w:p w14:paraId="4E506E61" w14:textId="77777777" w:rsidR="009A4C7C" w:rsidRPr="00C65F2A" w:rsidRDefault="009A4C7C" w:rsidP="009A4C7C">
      <w:pPr>
        <w:pStyle w:val="PURBullet-Indented"/>
        <w:numPr>
          <w:ilvl w:val="2"/>
          <w:numId w:val="1"/>
        </w:numPr>
        <w:ind w:left="900"/>
      </w:pPr>
      <w:r>
        <w:t xml:space="preserve">Employee Travel and Expenses: </w:t>
      </w:r>
      <w:r w:rsidRPr="00C65F2A">
        <w:t>input and update of user’s data related to expenses and travel requisitions.</w:t>
      </w:r>
    </w:p>
    <w:p w14:paraId="7EA75DDF" w14:textId="77777777" w:rsidR="009A4C7C" w:rsidRDefault="009A4C7C" w:rsidP="009A4C7C">
      <w:pPr>
        <w:pStyle w:val="PURBullet-Indented"/>
        <w:numPr>
          <w:ilvl w:val="2"/>
          <w:numId w:val="1"/>
        </w:numPr>
        <w:ind w:left="900"/>
      </w:pPr>
      <w:r w:rsidRPr="0059049F">
        <w:t xml:space="preserve">Employee Requisitions: </w:t>
      </w:r>
      <w:r>
        <w:t xml:space="preserve">submission of user’s </w:t>
      </w:r>
      <w:r w:rsidRPr="0059049F">
        <w:t xml:space="preserve">requisitions </w:t>
      </w:r>
      <w:r>
        <w:t>limited to their own purposes, such as personal purchases</w:t>
      </w:r>
      <w:r w:rsidRPr="005F6FFA">
        <w:t xml:space="preserve"> </w:t>
      </w:r>
      <w:r>
        <w:t>or s</w:t>
      </w:r>
      <w:r w:rsidRPr="0059049F">
        <w:t>ervice</w:t>
      </w:r>
      <w:r>
        <w:t>s, or leave of</w:t>
      </w:r>
      <w:r w:rsidRPr="0059049F">
        <w:t xml:space="preserve"> absence</w:t>
      </w:r>
      <w:r>
        <w:t>.</w:t>
      </w:r>
      <w:r w:rsidRPr="0059049F">
        <w:t xml:space="preserve"> </w:t>
      </w:r>
    </w:p>
    <w:p w14:paraId="75C91DA8" w14:textId="77777777" w:rsidR="009A4C7C" w:rsidRPr="009E3C3B" w:rsidRDefault="009A4C7C" w:rsidP="009A4C7C">
      <w:pPr>
        <w:pStyle w:val="PURBlueStrong"/>
      </w:pPr>
      <w:r w:rsidRPr="009E3C3B">
        <w:t>SAL Editions</w:t>
      </w:r>
    </w:p>
    <w:p w14:paraId="3F83BABB" w14:textId="77777777" w:rsidR="009A4C7C" w:rsidRDefault="009A4C7C" w:rsidP="009A4C7C">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3B9F65C9" w14:textId="77777777" w:rsidR="009A4C7C" w:rsidRDefault="009A4C7C" w:rsidP="009A4C7C">
      <w:pPr>
        <w:pStyle w:val="PURBody-Indented"/>
      </w:pPr>
      <w:r w:rsidRPr="0020549D">
        <w:t>The available SAL editions for Microsoft Dynamics NAV</w:t>
      </w:r>
      <w:r>
        <w:t xml:space="preserve"> 2009 R2</w:t>
      </w:r>
      <w:r w:rsidR="009037D1">
        <w:t xml:space="preserve"> </w:t>
      </w:r>
      <w:r w:rsidRPr="0020549D">
        <w:t>are:</w:t>
      </w:r>
    </w:p>
    <w:p w14:paraId="6D109F4B" w14:textId="77777777" w:rsidR="009A4C7C" w:rsidRDefault="009A4C7C" w:rsidP="009A4C7C">
      <w:pPr>
        <w:pStyle w:val="PURBullet-Indented"/>
      </w:pPr>
      <w:r>
        <w:t>Business Essentials Edition SAL (applicable to Full User and Light User types only)</w:t>
      </w:r>
    </w:p>
    <w:p w14:paraId="31BBE0D4" w14:textId="77777777" w:rsidR="009A4C7C" w:rsidRPr="009E3C3B" w:rsidRDefault="009A4C7C" w:rsidP="009A4C7C">
      <w:pPr>
        <w:pStyle w:val="PURBullet-Indented"/>
      </w:pPr>
      <w:r>
        <w:t>Advance Management Edition SAL(applicable to all types of SALs)</w:t>
      </w:r>
    </w:p>
    <w:p w14:paraId="0FAD041A" w14:textId="77777777" w:rsidR="009A4C7C" w:rsidRDefault="009A4C7C" w:rsidP="009A4C7C">
      <w:pPr>
        <w:pStyle w:val="PURBlueStrong"/>
        <w:rPr>
          <w:lang w:eastAsia="zh-CN"/>
        </w:rPr>
      </w:pPr>
      <w:r w:rsidRPr="0020549D">
        <w:rPr>
          <w:lang w:eastAsia="zh-CN"/>
        </w:rPr>
        <w:t>External Users</w:t>
      </w:r>
    </w:p>
    <w:p w14:paraId="7B83202D" w14:textId="77777777" w:rsidR="007769C5" w:rsidRDefault="007769C5" w:rsidP="009A4C7C">
      <w:pPr>
        <w:pStyle w:val="PURBody-Indented"/>
        <w:rPr>
          <w:lang w:eastAsia="zh-CN"/>
        </w:rPr>
      </w:pPr>
      <w:r w:rsidRPr="0020549D">
        <w:rPr>
          <w:lang w:eastAsia="zh-CN"/>
        </w:rPr>
        <w:t xml:space="preserve">You do not need a SAL for external users who access Microsoft </w:t>
      </w:r>
      <w:r>
        <w:t>Dynamics NAV 2009 R2</w:t>
      </w:r>
      <w:r w:rsidRPr="0020549D">
        <w:t xml:space="preserve"> </w:t>
      </w:r>
      <w:r w:rsidRPr="0020549D">
        <w:rPr>
          <w:lang w:eastAsia="zh-CN"/>
        </w:rPr>
        <w:t>with</w:t>
      </w:r>
      <w:r>
        <w:rPr>
          <w:lang w:eastAsia="zh-CN"/>
        </w:rPr>
        <w:t>out using the client s</w:t>
      </w:r>
      <w:r w:rsidRPr="0020549D">
        <w:rPr>
          <w:lang w:eastAsia="zh-CN"/>
        </w:rPr>
        <w:t>oftware for Business Essentials Edition or Advanced Management Edition</w:t>
      </w:r>
      <w:r>
        <w:rPr>
          <w:lang w:eastAsia="zh-CN"/>
        </w:rPr>
        <w:t xml:space="preserve">; and external users </w:t>
      </w:r>
      <w:r w:rsidRPr="0020549D">
        <w:rPr>
          <w:lang w:eastAsia="zh-CN"/>
        </w:rPr>
        <w:t xml:space="preserve">who access Microsoft </w:t>
      </w:r>
      <w:r>
        <w:t xml:space="preserve">Dynamics NAV 2009 R2 </w:t>
      </w:r>
      <w:r w:rsidRPr="00200FA4">
        <w:rPr>
          <w:rFonts w:ascii="Tahoma" w:hAnsi="Tahoma" w:cs="Tahoma"/>
          <w:szCs w:val="18"/>
          <w:bdr w:val="none" w:sz="0" w:space="0" w:color="auto" w:frame="1"/>
        </w:rPr>
        <w:t xml:space="preserve">using the </w:t>
      </w:r>
      <w:r>
        <w:rPr>
          <w:rFonts w:ascii="Tahoma" w:hAnsi="Tahoma" w:cs="Tahoma"/>
          <w:szCs w:val="18"/>
          <w:bdr w:val="none" w:sz="0" w:space="0" w:color="auto" w:frame="1"/>
        </w:rPr>
        <w:t>c</w:t>
      </w:r>
      <w:r w:rsidRPr="00200FA4">
        <w:rPr>
          <w:rFonts w:ascii="Tahoma" w:hAnsi="Tahoma" w:cs="Tahoma"/>
          <w:szCs w:val="18"/>
          <w:bdr w:val="none" w:sz="0" w:space="0" w:color="auto" w:frame="1"/>
        </w:rPr>
        <w:t xml:space="preserve">lient </w:t>
      </w:r>
      <w:r>
        <w:rPr>
          <w:rFonts w:ascii="Tahoma" w:hAnsi="Tahoma" w:cs="Tahoma"/>
          <w:szCs w:val="18"/>
          <w:bdr w:val="none" w:sz="0" w:space="0" w:color="auto" w:frame="1"/>
        </w:rPr>
        <w:t>s</w:t>
      </w:r>
      <w:r w:rsidRPr="00200FA4">
        <w:rPr>
          <w:rFonts w:ascii="Tahoma" w:hAnsi="Tahoma" w:cs="Tahoma"/>
          <w:szCs w:val="18"/>
          <w:bdr w:val="none" w:sz="0" w:space="0" w:color="auto" w:frame="1"/>
        </w:rPr>
        <w:t>oftware</w:t>
      </w:r>
      <w:r>
        <w:rPr>
          <w:rFonts w:ascii="Tahoma" w:hAnsi="Tahoma" w:cs="Tahoma"/>
          <w:szCs w:val="18"/>
          <w:bdr w:val="none" w:sz="0" w:space="0" w:color="auto" w:frame="1"/>
        </w:rPr>
        <w:t xml:space="preserve"> only</w:t>
      </w:r>
      <w:r w:rsidRPr="00200FA4">
        <w:rPr>
          <w:rFonts w:ascii="Tahoma" w:hAnsi="Tahoma" w:cs="Tahoma"/>
          <w:szCs w:val="18"/>
          <w:bdr w:val="none" w:sz="0" w:space="0" w:color="auto" w:frame="1"/>
        </w:rPr>
        <w:t xml:space="preserve"> for</w:t>
      </w:r>
      <w:r w:rsidRPr="00200FA4">
        <w:rPr>
          <w:rFonts w:ascii="Tahoma" w:hAnsi="Tahoma" w:cs="Tahoma"/>
          <w:szCs w:val="18"/>
        </w:rPr>
        <w:t> </w:t>
      </w:r>
      <w:r>
        <w:rPr>
          <w:rFonts w:ascii="Tahoma" w:hAnsi="Tahoma" w:cs="Tahoma"/>
          <w:szCs w:val="18"/>
          <w:bdr w:val="none" w:sz="0" w:space="0" w:color="auto" w:frame="1"/>
        </w:rPr>
        <w:t>the sole purpose</w:t>
      </w:r>
      <w:r w:rsidRPr="00200FA4">
        <w:rPr>
          <w:rFonts w:ascii="Tahoma" w:hAnsi="Tahoma" w:cs="Tahoma"/>
          <w:szCs w:val="18"/>
          <w:bdr w:val="none" w:sz="0" w:space="0" w:color="auto" w:frame="1"/>
        </w:rPr>
        <w:t xml:space="preserve"> of providing supplemental </w:t>
      </w:r>
      <w:r>
        <w:rPr>
          <w:rFonts w:ascii="Tahoma" w:hAnsi="Tahoma" w:cs="Tahoma"/>
          <w:szCs w:val="18"/>
          <w:bdr w:val="none" w:sz="0" w:space="0" w:color="auto" w:frame="1"/>
        </w:rPr>
        <w:t xml:space="preserve">professional </w:t>
      </w:r>
      <w:r w:rsidRPr="00200FA4">
        <w:rPr>
          <w:rFonts w:ascii="Tahoma" w:hAnsi="Tahoma" w:cs="Tahoma"/>
          <w:szCs w:val="18"/>
          <w:bdr w:val="none" w:sz="0" w:space="0" w:color="auto" w:frame="1"/>
        </w:rPr>
        <w:t xml:space="preserve">accounting or </w:t>
      </w:r>
      <w:r>
        <w:rPr>
          <w:rFonts w:ascii="Tahoma" w:hAnsi="Tahoma" w:cs="Tahoma"/>
          <w:szCs w:val="18"/>
          <w:bdr w:val="none" w:sz="0" w:space="0" w:color="auto" w:frame="1"/>
        </w:rPr>
        <w:t xml:space="preserve">bookkeeping </w:t>
      </w:r>
      <w:r w:rsidRPr="00200FA4">
        <w:rPr>
          <w:rFonts w:ascii="Tahoma" w:hAnsi="Tahoma" w:cs="Tahoma"/>
          <w:szCs w:val="18"/>
          <w:bdr w:val="none" w:sz="0" w:space="0" w:color="auto" w:frame="1"/>
        </w:rPr>
        <w:t xml:space="preserve">services </w:t>
      </w:r>
      <w:r>
        <w:rPr>
          <w:rFonts w:ascii="Tahoma" w:hAnsi="Tahoma" w:cs="Tahoma"/>
          <w:szCs w:val="18"/>
          <w:bdr w:val="none" w:sz="0" w:space="0" w:color="auto" w:frame="1"/>
        </w:rPr>
        <w:t xml:space="preserve">related to the auditing process. </w:t>
      </w:r>
      <w:r w:rsidRPr="0020549D">
        <w:rPr>
          <w:lang w:eastAsia="zh-CN"/>
        </w:rPr>
        <w:t>External</w:t>
      </w:r>
      <w:r w:rsidR="005D2ECF">
        <w:rPr>
          <w:lang w:eastAsia="zh-CN"/>
        </w:rPr>
        <w:t xml:space="preserve"> </w:t>
      </w:r>
      <w:proofErr w:type="gramStart"/>
      <w:r w:rsidRPr="0020549D">
        <w:rPr>
          <w:lang w:eastAsia="zh-CN"/>
        </w:rPr>
        <w:t>users</w:t>
      </w:r>
      <w:proofErr w:type="gramEnd"/>
      <w:r w:rsidRPr="0020549D">
        <w:rPr>
          <w:lang w:eastAsia="zh-CN"/>
        </w:rPr>
        <w:t xml:space="preserve"> means users that are not</w:t>
      </w:r>
      <w:r>
        <w:rPr>
          <w:lang w:eastAsia="zh-CN"/>
        </w:rPr>
        <w:t xml:space="preserve"> </w:t>
      </w:r>
      <w:r w:rsidRPr="0020549D">
        <w:rPr>
          <w:lang w:eastAsia="zh-CN"/>
        </w:rPr>
        <w:t>(i) a customer’s or a customer’s affiliates’ employees, or (ii) a customer’s or a customer’s affiliates’</w:t>
      </w:r>
      <w:r>
        <w:rPr>
          <w:lang w:eastAsia="zh-CN"/>
        </w:rPr>
        <w:t xml:space="preserve"> onsite</w:t>
      </w:r>
      <w:r w:rsidRPr="0020549D">
        <w:rPr>
          <w:lang w:eastAsia="zh-CN"/>
        </w:rPr>
        <w:t xml:space="preserve"> contractors </w:t>
      </w:r>
      <w:r>
        <w:rPr>
          <w:lang w:eastAsia="zh-CN"/>
        </w:rPr>
        <w:t>or</w:t>
      </w:r>
      <w:r w:rsidRPr="0020549D">
        <w:rPr>
          <w:lang w:eastAsia="zh-CN"/>
        </w:rPr>
        <w:t xml:space="preserve"> agents</w:t>
      </w:r>
      <w:r>
        <w:rPr>
          <w:lang w:eastAsia="zh-CN"/>
        </w:rPr>
        <w:t xml:space="preserve">. </w:t>
      </w:r>
    </w:p>
    <w:p w14:paraId="70764A2B" w14:textId="77777777" w:rsidR="009A4C7C" w:rsidRPr="008F7CB0" w:rsidRDefault="009A4C7C" w:rsidP="009A4C7C">
      <w:pPr>
        <w:pStyle w:val="PURBlueStrong"/>
      </w:pPr>
      <w:r w:rsidRPr="008F7CB0">
        <w:rPr>
          <w:rStyle w:val="PURBlueStrongChar"/>
          <w:smallCaps/>
        </w:rPr>
        <w:t>Examination requirements</w:t>
      </w:r>
    </w:p>
    <w:p w14:paraId="05083C26" w14:textId="77777777" w:rsidR="009A4C7C" w:rsidRDefault="009A4C7C" w:rsidP="009A4C7C">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92"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93"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27F84045" w14:textId="77777777" w:rsidR="009A4C7C" w:rsidRPr="008F7CB0" w:rsidRDefault="009A4C7C" w:rsidP="009A4C7C">
      <w:pPr>
        <w:pStyle w:val="PURBlueStrong"/>
        <w:rPr>
          <w:rStyle w:val="PURBlueStrongChar"/>
          <w:smallCaps/>
        </w:rPr>
      </w:pPr>
      <w:r w:rsidRPr="008F7CB0">
        <w:rPr>
          <w:rStyle w:val="PURBlueStrongChar"/>
          <w:smallCaps/>
        </w:rPr>
        <w:t>License Keys</w:t>
      </w:r>
    </w:p>
    <w:p w14:paraId="79C64EF6" w14:textId="77777777" w:rsidR="009A4C7C" w:rsidRDefault="009A4C7C" w:rsidP="009A4C7C">
      <w:pPr>
        <w:pStyle w:val="PURBody-Indented"/>
      </w:pPr>
      <w:r w:rsidRPr="00B27D8C">
        <w:t xml:space="preserve">In order to install and use the functionality of the </w:t>
      </w:r>
      <w:r>
        <w:t>s</w:t>
      </w:r>
      <w:r w:rsidRPr="00B27D8C">
        <w:t xml:space="preserve">oftware, you must obtain the appropriate license keys from Microsoft. Procedures to obtain such license keys will be published at </w:t>
      </w:r>
      <w:r w:rsidRPr="008F7CB0">
        <w:rPr>
          <w:rStyle w:val="Hyperlink"/>
        </w:rPr>
        <w:t>http://</w:t>
      </w:r>
      <w:hyperlink r:id="rId94" w:history="1">
        <w:r w:rsidRPr="008F7CB0">
          <w:rPr>
            <w:rStyle w:val="Hyperlink"/>
          </w:rPr>
          <w:t>www.explore.ms</w:t>
        </w:r>
      </w:hyperlink>
      <w:r>
        <w:t xml:space="preserve"> </w:t>
      </w:r>
      <w:r w:rsidRPr="00B27D8C">
        <w:t xml:space="preserve">or as </w:t>
      </w:r>
      <w:r w:rsidRPr="00C7350A">
        <w:t>provided by your reseller.</w:t>
      </w:r>
    </w:p>
    <w:p w14:paraId="47D0208A" w14:textId="77777777" w:rsidR="009A4C7C" w:rsidRPr="008F7CB0" w:rsidRDefault="009A4C7C" w:rsidP="009A4C7C">
      <w:pPr>
        <w:pStyle w:val="PURBlueStrong"/>
        <w:rPr>
          <w:rStyle w:val="PURBlueStrongChar"/>
          <w:smallCaps/>
        </w:rPr>
      </w:pPr>
      <w:r w:rsidRPr="008F7CB0">
        <w:rPr>
          <w:rStyle w:val="PURBlueStrongChar"/>
          <w:smallCaps/>
        </w:rPr>
        <w:t>Localizations and Translations</w:t>
      </w:r>
    </w:p>
    <w:p w14:paraId="167D1AA3" w14:textId="77777777" w:rsidR="009A4C7C" w:rsidRPr="008F7CB0" w:rsidRDefault="009A4C7C" w:rsidP="009A4C7C">
      <w:pPr>
        <w:pStyle w:val="PURBody-Indented"/>
        <w:rPr>
          <w:color w:val="00467F"/>
          <w:u w:val="single"/>
        </w:rPr>
      </w:pPr>
      <w:r>
        <w:t>For</w:t>
      </w:r>
      <w:r w:rsidRPr="008F7CB0">
        <w:t xml:space="preserve"> a list of geographic regions and languages that Microsoft has localized and makes generally available </w:t>
      </w:r>
      <w:r>
        <w:t xml:space="preserve">see </w:t>
      </w:r>
      <w:hyperlink r:id="rId95" w:history="1">
        <w:r w:rsidRPr="000A3567">
          <w:rPr>
            <w:rStyle w:val="Hyperlink"/>
          </w:rPr>
          <w:t>http://www.microsoft.com/dynamics/en/us/products/nav-availability.aspx</w:t>
        </w:r>
      </w:hyperlink>
    </w:p>
    <w:p w14:paraId="5873A426" w14:textId="77777777" w:rsidR="009A4C7C" w:rsidRPr="008F7CB0" w:rsidRDefault="00293BD8" w:rsidP="009A4C7C">
      <w:pPr>
        <w:pStyle w:val="PURBody-Indented"/>
      </w:pPr>
      <w:r>
        <w:t>The</w:t>
      </w:r>
      <w:r w:rsidR="009A4C7C"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676D23D6" w14:textId="77777777" w:rsidR="009A4C7C" w:rsidRPr="008F7CB0" w:rsidRDefault="009A4C7C" w:rsidP="009A4C7C">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rsidR="00293BD8">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6104C75F" w14:textId="77777777" w:rsidR="009A4C7C" w:rsidRPr="008F7CB0" w:rsidRDefault="009A4C7C" w:rsidP="009A4C7C">
      <w:pPr>
        <w:pStyle w:val="PURBody-Indented"/>
      </w:pPr>
      <w:r w:rsidRPr="008F7CB0">
        <w:t xml:space="preserve">If you desire to perform localizations and/or translations of </w:t>
      </w:r>
      <w:r w:rsidR="00293BD8">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96" w:history="1">
        <w:r w:rsidRPr="008F7CB0">
          <w:rPr>
            <w:rStyle w:val="Hyperlink"/>
          </w:rPr>
          <w:t>https://mbs.microsoft.com/partnersource/partneressentials/pllp</w:t>
        </w:r>
      </w:hyperlink>
      <w:r w:rsidRPr="008F7CB0">
        <w:t xml:space="preserve"> or contact your Partner Account Manager.</w:t>
      </w:r>
    </w:p>
    <w:p w14:paraId="0F61604E" w14:textId="77777777" w:rsidR="009A4C7C" w:rsidRDefault="005A7E54"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25B84D2E" w14:textId="77777777" w:rsidR="009A4C7C" w:rsidRDefault="009A4C7C" w:rsidP="009A4C7C">
      <w:pPr>
        <w:pStyle w:val="PURProductName"/>
      </w:pPr>
      <w:bookmarkStart w:id="375" w:name="_Toc299519129"/>
      <w:bookmarkStart w:id="376" w:name="_Toc299531561"/>
      <w:bookmarkStart w:id="377" w:name="_Toc299531885"/>
      <w:bookmarkStart w:id="378" w:name="_Toc299957168"/>
      <w:bookmarkStart w:id="379" w:name="_Toc300000116"/>
      <w:bookmarkStart w:id="380" w:name="_Toc300000232"/>
      <w:r>
        <w:t xml:space="preserve">Microsoft Dynamics SL </w:t>
      </w:r>
      <w:r w:rsidR="00323DC2">
        <w:t>2011</w:t>
      </w:r>
      <w:bookmarkEnd w:id="375"/>
      <w:bookmarkEnd w:id="376"/>
      <w:bookmarkEnd w:id="377"/>
      <w:bookmarkEnd w:id="378"/>
      <w:bookmarkEnd w:id="379"/>
      <w:bookmarkEnd w:id="380"/>
      <w:r w:rsidR="00231176">
        <w:fldChar w:fldCharType="begin"/>
      </w:r>
      <w:r>
        <w:instrText xml:space="preserve"> XE "</w:instrText>
      </w:r>
      <w:r w:rsidRPr="00850A33">
        <w:instrText xml:space="preserve">Microsoft Dynamics SL </w:instrText>
      </w:r>
      <w:r w:rsidR="00323DC2">
        <w:instrText>2011</w:instrText>
      </w:r>
      <w:r>
        <w:instrText xml:space="preserve">" </w:instrText>
      </w:r>
      <w:r w:rsidR="00231176">
        <w:fldChar w:fldCharType="end"/>
      </w:r>
    </w:p>
    <w:p w14:paraId="2A75A412"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14:paraId="2D9584B6" w14:textId="77777777" w:rsidTr="0015145F">
        <w:tc>
          <w:tcPr>
            <w:tcW w:w="2500" w:type="pct"/>
            <w:tcBorders>
              <w:top w:val="single" w:sz="4" w:space="0" w:color="auto"/>
              <w:bottom w:val="nil"/>
            </w:tcBorders>
          </w:tcPr>
          <w:p w14:paraId="7E240F84" w14:textId="77777777" w:rsidR="0015145F" w:rsidRPr="003667B6" w:rsidRDefault="0015145F" w:rsidP="00831C1F">
            <w:pPr>
              <w:pStyle w:val="PURLMSH"/>
            </w:pPr>
            <w:r>
              <w:t xml:space="preserve">Applicable Section of SAL General Terms: </w:t>
            </w:r>
            <w:hyperlink w:anchor="SALTerms_Server" w:history="1">
              <w:r w:rsidRPr="00C54E23">
                <w:rPr>
                  <w:rStyle w:val="Hyperlink"/>
                </w:rPr>
                <w:t>Server Software</w:t>
              </w:r>
            </w:hyperlink>
          </w:p>
        </w:tc>
        <w:tc>
          <w:tcPr>
            <w:tcW w:w="2500" w:type="pct"/>
            <w:tcBorders>
              <w:top w:val="single" w:sz="4" w:space="0" w:color="auto"/>
              <w:bottom w:val="nil"/>
            </w:tcBorders>
          </w:tcPr>
          <w:p w14:paraId="48743802" w14:textId="77777777" w:rsidR="0015145F" w:rsidRPr="003667B6" w:rsidRDefault="0015145F" w:rsidP="00831C1F">
            <w:pPr>
              <w:pStyle w:val="PURLMSH"/>
            </w:pPr>
            <w:r>
              <w:t xml:space="preserve">See Applicable Notice: </w:t>
            </w:r>
            <w:r>
              <w:rPr>
                <w:b/>
              </w:rPr>
              <w:t>No</w:t>
            </w:r>
          </w:p>
        </w:tc>
      </w:tr>
      <w:tr w:rsidR="0015145F" w14:paraId="1462E4C2" w14:textId="77777777" w:rsidTr="0015145F">
        <w:tc>
          <w:tcPr>
            <w:tcW w:w="5000" w:type="pct"/>
            <w:gridSpan w:val="2"/>
            <w:tcBorders>
              <w:top w:val="nil"/>
            </w:tcBorders>
          </w:tcPr>
          <w:p w14:paraId="5C1107BE" w14:textId="77777777" w:rsidR="0015145F" w:rsidRPr="00250A5F" w:rsidRDefault="006B55FB"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r>
      <w:tr w:rsidR="009A4C7C" w:rsidRPr="00501DAF" w14:paraId="4F71F655" w14:textId="77777777" w:rsidTr="0015145F">
        <w:tblPrEx>
          <w:tblBorders>
            <w:top w:val="none" w:sz="0" w:space="0" w:color="auto"/>
            <w:bottom w:val="none" w:sz="0" w:space="0" w:color="auto"/>
          </w:tblBorders>
        </w:tblPrEx>
        <w:tc>
          <w:tcPr>
            <w:tcW w:w="5000" w:type="pct"/>
            <w:gridSpan w:val="2"/>
            <w:shd w:val="clear" w:color="auto" w:fill="E5EEF7"/>
          </w:tcPr>
          <w:p w14:paraId="30EEAD0F"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15145F" w:rsidRPr="003528B0" w14:paraId="2220AF86" w14:textId="77777777" w:rsidTr="0015145F">
        <w:tblPrEx>
          <w:tblBorders>
            <w:top w:val="none" w:sz="0" w:space="0" w:color="auto"/>
            <w:bottom w:val="none" w:sz="0" w:space="0" w:color="auto"/>
          </w:tblBorders>
        </w:tblPrEx>
        <w:tc>
          <w:tcPr>
            <w:tcW w:w="2500" w:type="pct"/>
          </w:tcPr>
          <w:p w14:paraId="62040B92" w14:textId="77777777" w:rsidR="0015145F" w:rsidRDefault="0015145F" w:rsidP="009A4C7C">
            <w:pPr>
              <w:pStyle w:val="PURBody"/>
            </w:pPr>
            <w:r>
              <w:t xml:space="preserve">When licensing under the SAL model, </w:t>
            </w:r>
            <w:r w:rsidRPr="00BB41EF">
              <w:rPr>
                <w:b/>
              </w:rPr>
              <w:t>You need:</w:t>
            </w:r>
          </w:p>
          <w:p w14:paraId="503CC112" w14:textId="77777777" w:rsidR="0015145F" w:rsidRPr="000A3567" w:rsidRDefault="0015145F" w:rsidP="00DC5045">
            <w:pPr>
              <w:pStyle w:val="PURBullet"/>
            </w:pPr>
            <w:r w:rsidRPr="000A3567">
              <w:t>Dynamics AM Full User SAL</w:t>
            </w:r>
            <w:r w:rsidRPr="000A3567">
              <w:rPr>
                <w:vertAlign w:val="superscript"/>
              </w:rPr>
              <w:t>1</w:t>
            </w:r>
            <w:r w:rsidRPr="000A3567">
              <w:t xml:space="preserve">, </w:t>
            </w:r>
            <w:r w:rsidRPr="000A3567">
              <w:rPr>
                <w:b/>
              </w:rPr>
              <w:t>or</w:t>
            </w:r>
          </w:p>
          <w:p w14:paraId="45C7B1FF" w14:textId="77777777" w:rsidR="0015145F" w:rsidRPr="000A3567" w:rsidRDefault="0015145F" w:rsidP="00A607CD">
            <w:pPr>
              <w:pStyle w:val="PURBullet"/>
            </w:pPr>
            <w:r w:rsidRPr="000A3567">
              <w:t>Dynamics AM Light User SAL</w:t>
            </w:r>
            <w:r w:rsidRPr="000A3567">
              <w:rPr>
                <w:vertAlign w:val="superscript"/>
              </w:rPr>
              <w:t>1</w:t>
            </w:r>
            <w:r w:rsidRPr="000A3567">
              <w:t xml:space="preserve">, </w:t>
            </w:r>
            <w:r w:rsidRPr="000A3567">
              <w:rPr>
                <w:b/>
              </w:rPr>
              <w:t>or</w:t>
            </w:r>
          </w:p>
          <w:p w14:paraId="1904510A" w14:textId="77777777" w:rsidR="0015145F" w:rsidRPr="000A3567" w:rsidRDefault="0015145F" w:rsidP="00A607CD">
            <w:pPr>
              <w:pStyle w:val="PURBullet"/>
            </w:pPr>
            <w:r w:rsidRPr="000A3567">
              <w:t>Dynamics AM ESS User SAL</w:t>
            </w:r>
            <w:r w:rsidRPr="000A3567">
              <w:rPr>
                <w:vertAlign w:val="superscript"/>
              </w:rPr>
              <w:t>1</w:t>
            </w:r>
            <w:r w:rsidRPr="000A3567">
              <w:t xml:space="preserve">, </w:t>
            </w:r>
            <w:r w:rsidRPr="000A3567">
              <w:rPr>
                <w:b/>
              </w:rPr>
              <w:t>or</w:t>
            </w:r>
          </w:p>
        </w:tc>
        <w:tc>
          <w:tcPr>
            <w:tcW w:w="2500" w:type="pct"/>
          </w:tcPr>
          <w:p w14:paraId="55A5B876" w14:textId="77777777" w:rsidR="0015145F" w:rsidRDefault="0015145F" w:rsidP="0015145F">
            <w:pPr>
              <w:pStyle w:val="PURBullet"/>
              <w:numPr>
                <w:ilvl w:val="0"/>
                <w:numId w:val="0"/>
              </w:numPr>
              <w:ind w:left="216"/>
            </w:pPr>
          </w:p>
          <w:p w14:paraId="51A259D0" w14:textId="77777777" w:rsidR="0015145F" w:rsidRPr="000A3567" w:rsidRDefault="0015145F" w:rsidP="00A607CD">
            <w:pPr>
              <w:pStyle w:val="PURBullet"/>
            </w:pPr>
            <w:r w:rsidRPr="000A3567">
              <w:t>Dynamics BE Full User SAL</w:t>
            </w:r>
            <w:r w:rsidRPr="000A3567">
              <w:rPr>
                <w:vertAlign w:val="superscript"/>
              </w:rPr>
              <w:t>2</w:t>
            </w:r>
            <w:r w:rsidRPr="000A3567">
              <w:t xml:space="preserve">, </w:t>
            </w:r>
            <w:r w:rsidRPr="000A3567">
              <w:rPr>
                <w:b/>
              </w:rPr>
              <w:t>or</w:t>
            </w:r>
          </w:p>
          <w:p w14:paraId="5C5C5D53" w14:textId="77777777" w:rsidR="0015145F" w:rsidRPr="000A3567" w:rsidRDefault="0015145F" w:rsidP="00A607CD">
            <w:pPr>
              <w:pStyle w:val="PURBullet"/>
            </w:pPr>
            <w:r w:rsidRPr="000A3567">
              <w:t>Dynamics BE Light User SAL</w:t>
            </w:r>
            <w:r w:rsidRPr="000A3567">
              <w:rPr>
                <w:vertAlign w:val="superscript"/>
              </w:rPr>
              <w:t>2</w:t>
            </w:r>
          </w:p>
          <w:p w14:paraId="5E750E0B" w14:textId="77777777" w:rsidR="0015145F" w:rsidRPr="006611AF" w:rsidRDefault="0015145F" w:rsidP="009A4C7C">
            <w:pPr>
              <w:pStyle w:val="PURFootnote"/>
            </w:pPr>
            <w:r w:rsidRPr="006611AF">
              <w:rPr>
                <w:vertAlign w:val="superscript"/>
              </w:rPr>
              <w:t>1</w:t>
            </w:r>
            <w:r w:rsidRPr="006611AF">
              <w:t xml:space="preserve"> for Advanced Management edition</w:t>
            </w:r>
          </w:p>
          <w:p w14:paraId="4BA8B47B" w14:textId="77777777" w:rsidR="0015145F" w:rsidRPr="003528B0" w:rsidRDefault="0015145F" w:rsidP="009A4C7C">
            <w:pPr>
              <w:pStyle w:val="PURFootnote"/>
              <w:rPr>
                <w:b/>
                <w:bCs/>
              </w:rPr>
            </w:pPr>
            <w:r w:rsidRPr="006611AF">
              <w:rPr>
                <w:vertAlign w:val="superscript"/>
              </w:rPr>
              <w:t>2</w:t>
            </w:r>
            <w:r w:rsidRPr="006611AF">
              <w:t xml:space="preserve"> for Business Essentials edition</w:t>
            </w:r>
          </w:p>
        </w:tc>
      </w:tr>
    </w:tbl>
    <w:p w14:paraId="5AFA5D2D" w14:textId="77777777" w:rsidR="009A4C7C" w:rsidRDefault="001F0EC7" w:rsidP="0085206E">
      <w:pPr>
        <w:pStyle w:val="PURADDITIONALTERMSHEADERMB"/>
      </w:pPr>
      <w:r>
        <w:t>Additional Terms</w:t>
      </w:r>
      <w:r w:rsidR="009A4C7C">
        <w:t>:</w:t>
      </w:r>
    </w:p>
    <w:p w14:paraId="51D57BB6" w14:textId="77777777" w:rsidR="009A4C7C" w:rsidRDefault="009A4C7C" w:rsidP="009A4C7C">
      <w:pPr>
        <w:pStyle w:val="PURBlueStrong"/>
        <w:rPr>
          <w:rStyle w:val="PURBlueStrongChar"/>
        </w:rPr>
      </w:pPr>
      <w:r w:rsidRPr="009E3C3B">
        <w:rPr>
          <w:rStyle w:val="PURBlueStrongChar"/>
        </w:rPr>
        <w:t>Types of SALs</w:t>
      </w:r>
    </w:p>
    <w:p w14:paraId="05F7D255" w14:textId="77777777" w:rsidR="009A4C7C" w:rsidRDefault="009A4C7C" w:rsidP="009A4C7C">
      <w:pPr>
        <w:pStyle w:val="PURBody-Indented"/>
        <w:rPr>
          <w:szCs w:val="18"/>
        </w:rPr>
      </w:pPr>
      <w:r>
        <w:rPr>
          <w:iCs/>
          <w:szCs w:val="18"/>
        </w:rPr>
        <w:t xml:space="preserve">There are </w:t>
      </w:r>
      <w:r w:rsidR="00F44923">
        <w:rPr>
          <w:iCs/>
          <w:szCs w:val="18"/>
        </w:rPr>
        <w:t>3</w:t>
      </w:r>
      <w:r w:rsidRPr="007D4C62">
        <w:rPr>
          <w:iCs/>
          <w:szCs w:val="18"/>
        </w:rPr>
        <w:t xml:space="preserve"> ty</w:t>
      </w:r>
      <w:r>
        <w:rPr>
          <w:iCs/>
          <w:szCs w:val="18"/>
        </w:rPr>
        <w:t>pes of SALs</w:t>
      </w:r>
      <w:r w:rsidRPr="00EB1808">
        <w:t>.</w:t>
      </w:r>
      <w:r>
        <w:t xml:space="preserve"> SALs are subject to editions as well</w:t>
      </w:r>
      <w:r>
        <w:rPr>
          <w:szCs w:val="18"/>
        </w:rPr>
        <w:t xml:space="preserve">. </w:t>
      </w:r>
    </w:p>
    <w:p w14:paraId="0F4CB8DC" w14:textId="77777777" w:rsidR="009A4C7C" w:rsidRDefault="009A4C7C" w:rsidP="009A4C7C">
      <w:pPr>
        <w:pStyle w:val="PURBullet-Indented"/>
        <w:rPr>
          <w:rFonts w:ascii="Tahoma" w:hAnsi="Tahoma" w:cs="Tahoma"/>
        </w:rPr>
      </w:pPr>
      <w:r w:rsidRPr="009E3C3B">
        <w:rPr>
          <w:rFonts w:ascii="Tahoma" w:hAnsi="Tahoma" w:cs="Tahoma"/>
          <w:b/>
        </w:rPr>
        <w:t>Full User:</w:t>
      </w:r>
      <w:r>
        <w:rPr>
          <w:rFonts w:ascii="Tahoma" w:hAnsi="Tahoma" w:cs="Tahoma"/>
        </w:rPr>
        <w:t xml:space="preserve"> a license type that allows full access to the system database through any means of access.</w:t>
      </w:r>
      <w:r w:rsidRPr="00263489">
        <w:rPr>
          <w:lang w:eastAsia="zh-CN"/>
        </w:rPr>
        <w:t xml:space="preserve"> </w:t>
      </w:r>
      <w:r w:rsidRPr="00B27D8C">
        <w:rPr>
          <w:lang w:eastAsia="zh-CN"/>
        </w:rPr>
        <w:t>A “system database” means the underlying database that controls your users and financial reporting units</w:t>
      </w:r>
    </w:p>
    <w:p w14:paraId="0D5C8952" w14:textId="77777777" w:rsidR="009A4C7C" w:rsidRDefault="009A4C7C" w:rsidP="009A4C7C">
      <w:pPr>
        <w:pStyle w:val="PURBullet-Indented"/>
        <w:rPr>
          <w:rFonts w:ascii="Tahoma" w:hAnsi="Tahoma" w:cs="Tahoma"/>
        </w:rPr>
      </w:pPr>
      <w:r w:rsidRPr="009E3C3B">
        <w:rPr>
          <w:rFonts w:ascii="Tahoma" w:hAnsi="Tahoma" w:cs="Tahoma"/>
          <w:b/>
        </w:rPr>
        <w:t>Light User:</w:t>
      </w:r>
      <w:r>
        <w:rPr>
          <w:rFonts w:ascii="Tahoma" w:hAnsi="Tahoma" w:cs="Tahoma"/>
        </w:rPr>
        <w:t xml:space="preserve"> a license type that allows limited </w:t>
      </w:r>
      <w:r w:rsidRPr="00C65F2A">
        <w:rPr>
          <w:rFonts w:ascii="Tahoma" w:hAnsi="Tahoma" w:cs="Tahoma"/>
        </w:rPr>
        <w:t>access</w:t>
      </w:r>
      <w:r>
        <w:rPr>
          <w:rFonts w:ascii="Tahoma" w:hAnsi="Tahoma" w:cs="Tahoma"/>
        </w:rPr>
        <w:t xml:space="preserve"> to the system database through means other than the Microsoft Dynamics rich client. A Microsoft Dynamics rich client is a means of access to the system database which uses the full product user interface enabling all the functionality available in Microsoft Dynamics. </w:t>
      </w:r>
    </w:p>
    <w:p w14:paraId="320CC783" w14:textId="77777777" w:rsidR="009A4C7C" w:rsidRDefault="009A4C7C" w:rsidP="009A4C7C">
      <w:pPr>
        <w:pStyle w:val="PURBullet-Indented"/>
        <w:rPr>
          <w:rFonts w:ascii="Tahoma" w:hAnsi="Tahoma" w:cs="Tahoma"/>
        </w:rPr>
      </w:pPr>
      <w:r w:rsidRPr="009E3C3B">
        <w:rPr>
          <w:rFonts w:ascii="Tahoma" w:hAnsi="Tahoma" w:cs="Tahoma"/>
          <w:b/>
        </w:rPr>
        <w:t>Employee Self Service:</w:t>
      </w:r>
      <w:r w:rsidRPr="00784416">
        <w:rPr>
          <w:rFonts w:ascii="Tahoma" w:hAnsi="Tahoma" w:cs="Tahoma"/>
        </w:rPr>
        <w:t xml:space="preserve"> </w:t>
      </w:r>
      <w:r>
        <w:rPr>
          <w:rFonts w:ascii="Tahoma" w:hAnsi="Tahoma" w:cs="Tahoma"/>
        </w:rPr>
        <w:t>a license that allows (i)</w:t>
      </w:r>
      <w:r w:rsidRPr="006012CC">
        <w:rPr>
          <w:rFonts w:ascii="Tahoma" w:hAnsi="Tahoma" w:cs="Tahoma"/>
        </w:rPr>
        <w:t xml:space="preserve"> </w:t>
      </w:r>
      <w:r>
        <w:rPr>
          <w:rFonts w:ascii="Tahoma" w:hAnsi="Tahoma" w:cs="Tahoma"/>
        </w:rPr>
        <w:t xml:space="preserve">limited </w:t>
      </w:r>
      <w:r w:rsidRPr="006012CC">
        <w:rPr>
          <w:rFonts w:ascii="Tahoma" w:hAnsi="Tahoma" w:cs="Tahoma"/>
        </w:rPr>
        <w:t>access</w:t>
      </w:r>
      <w:r>
        <w:rPr>
          <w:rFonts w:ascii="Tahoma" w:hAnsi="Tahoma" w:cs="Tahoma"/>
        </w:rPr>
        <w:t xml:space="preserve"> to the system database through means other than the Microsoft Dynamics rich client , and (ii) restricts such access to the following discrete set of functionalities,</w:t>
      </w:r>
    </w:p>
    <w:p w14:paraId="2F4EB353" w14:textId="77777777" w:rsidR="009A4C7C" w:rsidRDefault="009A4C7C" w:rsidP="009A4C7C">
      <w:pPr>
        <w:pStyle w:val="PURBullet-Indented"/>
        <w:numPr>
          <w:ilvl w:val="2"/>
          <w:numId w:val="1"/>
        </w:numPr>
        <w:ind w:left="900"/>
      </w:pPr>
      <w:r w:rsidRPr="0059049F">
        <w:t>Employee Administration: manage</w:t>
      </w:r>
      <w:r>
        <w:t>ment of</w:t>
      </w:r>
      <w:r w:rsidRPr="0059049F">
        <w:t xml:space="preserve"> the </w:t>
      </w:r>
      <w:r>
        <w:t xml:space="preserve">user’s </w:t>
      </w:r>
      <w:r w:rsidRPr="0059049F">
        <w:t>own data and profile</w:t>
      </w:r>
      <w:r>
        <w:t xml:space="preserve"> residing in the system database. </w:t>
      </w:r>
      <w:r w:rsidRPr="0059049F">
        <w:t xml:space="preserve"> </w:t>
      </w:r>
    </w:p>
    <w:p w14:paraId="79423C9C" w14:textId="77777777" w:rsidR="009A4C7C" w:rsidRPr="00C65F2A" w:rsidRDefault="009A4C7C" w:rsidP="009A4C7C">
      <w:pPr>
        <w:pStyle w:val="PURBullet-Indented"/>
        <w:numPr>
          <w:ilvl w:val="2"/>
          <w:numId w:val="1"/>
        </w:numPr>
        <w:ind w:left="900"/>
      </w:pPr>
      <w:r>
        <w:t>Employee Time and Attendance: input of time sheets and clock-in/clock-</w:t>
      </w:r>
      <w:r w:rsidRPr="00C65F2A">
        <w:t>out data corresponding to the user.</w:t>
      </w:r>
    </w:p>
    <w:p w14:paraId="7D1C151E" w14:textId="77777777" w:rsidR="009A4C7C" w:rsidRPr="00C65F2A" w:rsidRDefault="009A4C7C" w:rsidP="009A4C7C">
      <w:pPr>
        <w:pStyle w:val="PURBullet-Indented"/>
        <w:numPr>
          <w:ilvl w:val="2"/>
          <w:numId w:val="1"/>
        </w:numPr>
        <w:ind w:left="900"/>
      </w:pPr>
      <w:r>
        <w:t xml:space="preserve">Employee Travel and Expenses: </w:t>
      </w:r>
      <w:r w:rsidRPr="00C65F2A">
        <w:t>input and update of user’s data related to expenses and travel requisitions.</w:t>
      </w:r>
    </w:p>
    <w:p w14:paraId="39632832" w14:textId="77777777" w:rsidR="009A4C7C" w:rsidRDefault="009A4C7C" w:rsidP="009A4C7C">
      <w:pPr>
        <w:pStyle w:val="PURBullet-Indented"/>
        <w:numPr>
          <w:ilvl w:val="2"/>
          <w:numId w:val="1"/>
        </w:numPr>
        <w:ind w:left="900"/>
      </w:pPr>
      <w:r w:rsidRPr="0059049F">
        <w:t xml:space="preserve">Employee Requisitions: </w:t>
      </w:r>
      <w:r>
        <w:t xml:space="preserve">submission of user’s </w:t>
      </w:r>
      <w:r w:rsidRPr="0059049F">
        <w:t xml:space="preserve">requisitions </w:t>
      </w:r>
      <w:r>
        <w:t>limited to their own purposes, such as personal purchases</w:t>
      </w:r>
      <w:r w:rsidRPr="005F6FFA">
        <w:t xml:space="preserve"> </w:t>
      </w:r>
      <w:r>
        <w:t>or s</w:t>
      </w:r>
      <w:r w:rsidRPr="0059049F">
        <w:t>ervice</w:t>
      </w:r>
      <w:r>
        <w:t>s, or leave of</w:t>
      </w:r>
      <w:r w:rsidRPr="0059049F">
        <w:t xml:space="preserve"> absence</w:t>
      </w:r>
      <w:r>
        <w:t>.</w:t>
      </w:r>
      <w:r w:rsidRPr="0059049F">
        <w:t xml:space="preserve"> </w:t>
      </w:r>
    </w:p>
    <w:p w14:paraId="68DB1793" w14:textId="77777777" w:rsidR="0003012B" w:rsidRDefault="0003012B" w:rsidP="0003012B">
      <w:pPr>
        <w:pStyle w:val="PURBullet"/>
      </w:pPr>
    </w:p>
    <w:p w14:paraId="1C15681C" w14:textId="77777777" w:rsidR="0003012B" w:rsidRDefault="0003012B" w:rsidP="0003012B">
      <w:pPr>
        <w:pStyle w:val="PURBody"/>
      </w:pPr>
    </w:p>
    <w:p w14:paraId="7C47B18A" w14:textId="77777777" w:rsidR="0003012B" w:rsidRDefault="0003012B" w:rsidP="0003012B">
      <w:pPr>
        <w:pStyle w:val="PURBody"/>
      </w:pPr>
    </w:p>
    <w:p w14:paraId="65730440" w14:textId="77777777" w:rsidR="0003012B" w:rsidRDefault="0003012B" w:rsidP="0003012B">
      <w:pPr>
        <w:pStyle w:val="PURBody"/>
      </w:pPr>
    </w:p>
    <w:p w14:paraId="0876F4AE" w14:textId="77777777" w:rsidR="0003012B" w:rsidRDefault="0003012B" w:rsidP="0003012B">
      <w:pPr>
        <w:pStyle w:val="PURBody"/>
      </w:pPr>
    </w:p>
    <w:p w14:paraId="56955A20" w14:textId="77777777" w:rsidR="0003012B" w:rsidRDefault="0003012B" w:rsidP="0003012B">
      <w:pPr>
        <w:pStyle w:val="PURBody"/>
      </w:pPr>
    </w:p>
    <w:p w14:paraId="3AAF7031" w14:textId="77777777" w:rsidR="0003012B" w:rsidRDefault="0003012B" w:rsidP="0003012B">
      <w:pPr>
        <w:pStyle w:val="PURBody"/>
      </w:pPr>
    </w:p>
    <w:p w14:paraId="776FD739" w14:textId="77777777" w:rsidR="0003012B" w:rsidRDefault="0003012B" w:rsidP="0003012B">
      <w:pPr>
        <w:pStyle w:val="PURBody"/>
      </w:pPr>
    </w:p>
    <w:p w14:paraId="18A0943B" w14:textId="77777777" w:rsidR="0003012B" w:rsidRDefault="0003012B" w:rsidP="0003012B">
      <w:pPr>
        <w:pStyle w:val="PURBody"/>
      </w:pPr>
    </w:p>
    <w:p w14:paraId="63634BE9" w14:textId="77777777" w:rsidR="0003012B" w:rsidRDefault="0003012B" w:rsidP="0003012B">
      <w:pPr>
        <w:pStyle w:val="PURBody"/>
      </w:pPr>
    </w:p>
    <w:p w14:paraId="7364177D" w14:textId="77777777" w:rsidR="0003012B" w:rsidRDefault="0003012B" w:rsidP="0003012B">
      <w:pPr>
        <w:pStyle w:val="PURBody"/>
      </w:pPr>
    </w:p>
    <w:p w14:paraId="61E5FB30" w14:textId="77777777" w:rsidR="0003012B" w:rsidRDefault="0003012B" w:rsidP="0003012B">
      <w:pPr>
        <w:pStyle w:val="PURBody"/>
      </w:pPr>
    </w:p>
    <w:p w14:paraId="4EE2461D" w14:textId="77777777" w:rsidR="0003012B" w:rsidRDefault="0003012B" w:rsidP="0003012B">
      <w:pPr>
        <w:pStyle w:val="PURBody"/>
      </w:pPr>
    </w:p>
    <w:p w14:paraId="59A8B308" w14:textId="77777777" w:rsidR="0003012B" w:rsidRDefault="0003012B" w:rsidP="0003012B">
      <w:pPr>
        <w:pStyle w:val="PURBody"/>
      </w:pPr>
    </w:p>
    <w:p w14:paraId="37E91458" w14:textId="77777777" w:rsidR="0003012B" w:rsidRDefault="0003012B" w:rsidP="0003012B">
      <w:pPr>
        <w:pStyle w:val="PURBody"/>
      </w:pPr>
    </w:p>
    <w:p w14:paraId="03BE5707" w14:textId="77777777" w:rsidR="0003012B" w:rsidRDefault="0003012B" w:rsidP="0003012B">
      <w:pPr>
        <w:pStyle w:val="PURBody"/>
      </w:pPr>
    </w:p>
    <w:p w14:paraId="381D5FF7" w14:textId="77777777" w:rsidR="0003012B" w:rsidRDefault="0003012B" w:rsidP="0003012B">
      <w:pPr>
        <w:pStyle w:val="PURBody"/>
      </w:pPr>
    </w:p>
    <w:p w14:paraId="59F757F4" w14:textId="77777777" w:rsidR="0003012B" w:rsidRDefault="0003012B" w:rsidP="0003012B">
      <w:pPr>
        <w:pStyle w:val="PURBody"/>
      </w:pPr>
    </w:p>
    <w:p w14:paraId="00F60196" w14:textId="77777777" w:rsidR="0003012B" w:rsidRDefault="0003012B" w:rsidP="0003012B">
      <w:pPr>
        <w:pStyle w:val="PURBody"/>
      </w:pPr>
    </w:p>
    <w:p w14:paraId="78A79814" w14:textId="77777777" w:rsidR="0003012B" w:rsidRDefault="0003012B" w:rsidP="0003012B">
      <w:pPr>
        <w:pStyle w:val="PURBody"/>
      </w:pPr>
    </w:p>
    <w:p w14:paraId="50822722" w14:textId="77777777" w:rsidR="0003012B" w:rsidRDefault="0003012B" w:rsidP="0003012B">
      <w:pPr>
        <w:pStyle w:val="PURBody"/>
      </w:pPr>
    </w:p>
    <w:p w14:paraId="2C243013" w14:textId="77777777" w:rsidR="0003012B" w:rsidRDefault="0003012B" w:rsidP="0003012B">
      <w:pPr>
        <w:pStyle w:val="PURBody"/>
      </w:pPr>
    </w:p>
    <w:p w14:paraId="035511E3" w14:textId="77777777" w:rsidR="0003012B" w:rsidRPr="0003012B" w:rsidRDefault="0003012B" w:rsidP="0003012B">
      <w:pPr>
        <w:pStyle w:val="PURBody"/>
      </w:pPr>
    </w:p>
    <w:p w14:paraId="2C09C93A" w14:textId="77777777" w:rsidR="009A4C7C" w:rsidRPr="009E3C3B" w:rsidRDefault="009A4C7C" w:rsidP="009A4C7C">
      <w:pPr>
        <w:pStyle w:val="PURBlueStrong"/>
      </w:pPr>
      <w:r w:rsidRPr="009E3C3B">
        <w:t>SAL Editions</w:t>
      </w:r>
    </w:p>
    <w:p w14:paraId="0E797F5B" w14:textId="77777777" w:rsidR="009A4C7C" w:rsidRDefault="009A4C7C" w:rsidP="009A4C7C">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66176BE5" w14:textId="77777777" w:rsidR="009A4C7C" w:rsidRDefault="009A4C7C" w:rsidP="009A4C7C">
      <w:pPr>
        <w:pStyle w:val="PURBody-Indented"/>
      </w:pPr>
      <w:r w:rsidRPr="0020549D">
        <w:t>The available SAL editions for Microsoft Dynamics SL</w:t>
      </w:r>
      <w:r>
        <w:t xml:space="preserve"> </w:t>
      </w:r>
      <w:r w:rsidR="00323DC2">
        <w:t>2011</w:t>
      </w:r>
      <w:r w:rsidRPr="0020549D">
        <w:rPr>
          <w:b/>
          <w:bCs/>
        </w:rPr>
        <w:t xml:space="preserve"> </w:t>
      </w:r>
      <w:r w:rsidRPr="0020549D">
        <w:t>are:</w:t>
      </w:r>
    </w:p>
    <w:p w14:paraId="2B9325FB" w14:textId="77777777" w:rsidR="009A4C7C" w:rsidRDefault="009A4C7C" w:rsidP="009A4C7C">
      <w:pPr>
        <w:pStyle w:val="PURBullet-Indented"/>
      </w:pPr>
      <w:r>
        <w:t>Business Essentials Edition SAL (applicable to Full User and Light User types only)</w:t>
      </w:r>
    </w:p>
    <w:p w14:paraId="4724D657" w14:textId="77777777" w:rsidR="009A4C7C" w:rsidRPr="009E3C3B" w:rsidRDefault="009A4C7C" w:rsidP="009A4C7C">
      <w:pPr>
        <w:pStyle w:val="PURBullet-Indented"/>
      </w:pPr>
      <w:r>
        <w:t>Advance Management Edition SAL(applicable to all types of SALs)</w:t>
      </w:r>
    </w:p>
    <w:p w14:paraId="6B3F9E5F" w14:textId="77777777" w:rsidR="009A4C7C" w:rsidRDefault="009A4C7C" w:rsidP="009A4C7C">
      <w:pPr>
        <w:pStyle w:val="PURBlueStrong"/>
        <w:rPr>
          <w:lang w:eastAsia="zh-CN"/>
        </w:rPr>
      </w:pPr>
      <w:r w:rsidRPr="0020549D">
        <w:rPr>
          <w:lang w:eastAsia="zh-CN"/>
        </w:rPr>
        <w:t>External Users</w:t>
      </w:r>
    </w:p>
    <w:p w14:paraId="02AB8964" w14:textId="77777777" w:rsidR="004E0DF2" w:rsidRDefault="004E0DF2" w:rsidP="009A4C7C">
      <w:pPr>
        <w:pStyle w:val="PURBody-Indented"/>
        <w:rPr>
          <w:lang w:eastAsia="zh-CN"/>
        </w:rPr>
      </w:pPr>
      <w:r w:rsidRPr="0020549D">
        <w:rPr>
          <w:lang w:eastAsia="zh-CN"/>
        </w:rPr>
        <w:t xml:space="preserve">You do not need a SAL for external users who access Microsoft </w:t>
      </w:r>
      <w:r>
        <w:t>Dynamics SL 2011</w:t>
      </w:r>
      <w:r w:rsidRPr="0020549D">
        <w:t xml:space="preserve"> </w:t>
      </w:r>
      <w:r w:rsidRPr="0020549D">
        <w:rPr>
          <w:lang w:eastAsia="zh-CN"/>
        </w:rPr>
        <w:t>with</w:t>
      </w:r>
      <w:r>
        <w:rPr>
          <w:lang w:eastAsia="zh-CN"/>
        </w:rPr>
        <w:t>out using the client s</w:t>
      </w:r>
      <w:r w:rsidRPr="0020549D">
        <w:rPr>
          <w:lang w:eastAsia="zh-CN"/>
        </w:rPr>
        <w:t>oftware for Business Essentials Edition or Advanced Management Edition</w:t>
      </w:r>
      <w:r>
        <w:rPr>
          <w:lang w:eastAsia="zh-CN"/>
        </w:rPr>
        <w:t xml:space="preserve">; and external users </w:t>
      </w:r>
      <w:r w:rsidRPr="0020549D">
        <w:rPr>
          <w:lang w:eastAsia="zh-CN"/>
        </w:rPr>
        <w:t xml:space="preserve">who access Microsoft </w:t>
      </w:r>
      <w:r>
        <w:t xml:space="preserve">Dynamics SL 2011 </w:t>
      </w:r>
      <w:r w:rsidRPr="00200FA4">
        <w:rPr>
          <w:rFonts w:ascii="Tahoma" w:hAnsi="Tahoma" w:cs="Tahoma"/>
          <w:szCs w:val="18"/>
          <w:bdr w:val="none" w:sz="0" w:space="0" w:color="auto" w:frame="1"/>
        </w:rPr>
        <w:t xml:space="preserve">using the </w:t>
      </w:r>
      <w:r>
        <w:rPr>
          <w:rFonts w:ascii="Tahoma" w:hAnsi="Tahoma" w:cs="Tahoma"/>
          <w:szCs w:val="18"/>
          <w:bdr w:val="none" w:sz="0" w:space="0" w:color="auto" w:frame="1"/>
        </w:rPr>
        <w:t>c</w:t>
      </w:r>
      <w:r w:rsidRPr="00200FA4">
        <w:rPr>
          <w:rFonts w:ascii="Tahoma" w:hAnsi="Tahoma" w:cs="Tahoma"/>
          <w:szCs w:val="18"/>
          <w:bdr w:val="none" w:sz="0" w:space="0" w:color="auto" w:frame="1"/>
        </w:rPr>
        <w:t xml:space="preserve">lient </w:t>
      </w:r>
      <w:r>
        <w:rPr>
          <w:rFonts w:ascii="Tahoma" w:hAnsi="Tahoma" w:cs="Tahoma"/>
          <w:szCs w:val="18"/>
          <w:bdr w:val="none" w:sz="0" w:space="0" w:color="auto" w:frame="1"/>
        </w:rPr>
        <w:t>s</w:t>
      </w:r>
      <w:r w:rsidRPr="00200FA4">
        <w:rPr>
          <w:rFonts w:ascii="Tahoma" w:hAnsi="Tahoma" w:cs="Tahoma"/>
          <w:szCs w:val="18"/>
          <w:bdr w:val="none" w:sz="0" w:space="0" w:color="auto" w:frame="1"/>
        </w:rPr>
        <w:t>oftware</w:t>
      </w:r>
      <w:r>
        <w:rPr>
          <w:rFonts w:ascii="Tahoma" w:hAnsi="Tahoma" w:cs="Tahoma"/>
          <w:szCs w:val="18"/>
          <w:bdr w:val="none" w:sz="0" w:space="0" w:color="auto" w:frame="1"/>
        </w:rPr>
        <w:t xml:space="preserve"> only</w:t>
      </w:r>
      <w:r w:rsidRPr="00200FA4">
        <w:rPr>
          <w:rFonts w:ascii="Tahoma" w:hAnsi="Tahoma" w:cs="Tahoma"/>
          <w:szCs w:val="18"/>
          <w:bdr w:val="none" w:sz="0" w:space="0" w:color="auto" w:frame="1"/>
        </w:rPr>
        <w:t xml:space="preserve"> for</w:t>
      </w:r>
      <w:r w:rsidRPr="00200FA4">
        <w:rPr>
          <w:rFonts w:ascii="Tahoma" w:hAnsi="Tahoma" w:cs="Tahoma"/>
          <w:szCs w:val="18"/>
        </w:rPr>
        <w:t> </w:t>
      </w:r>
      <w:r>
        <w:rPr>
          <w:rFonts w:ascii="Tahoma" w:hAnsi="Tahoma" w:cs="Tahoma"/>
          <w:szCs w:val="18"/>
          <w:bdr w:val="none" w:sz="0" w:space="0" w:color="auto" w:frame="1"/>
        </w:rPr>
        <w:t>the sole purpose</w:t>
      </w:r>
      <w:r w:rsidRPr="00200FA4">
        <w:rPr>
          <w:rFonts w:ascii="Tahoma" w:hAnsi="Tahoma" w:cs="Tahoma"/>
          <w:szCs w:val="18"/>
          <w:bdr w:val="none" w:sz="0" w:space="0" w:color="auto" w:frame="1"/>
        </w:rPr>
        <w:t xml:space="preserve"> of providing supplemental </w:t>
      </w:r>
      <w:r>
        <w:rPr>
          <w:rFonts w:ascii="Tahoma" w:hAnsi="Tahoma" w:cs="Tahoma"/>
          <w:szCs w:val="18"/>
          <w:bdr w:val="none" w:sz="0" w:space="0" w:color="auto" w:frame="1"/>
        </w:rPr>
        <w:t xml:space="preserve">professional </w:t>
      </w:r>
      <w:r w:rsidRPr="00200FA4">
        <w:rPr>
          <w:rFonts w:ascii="Tahoma" w:hAnsi="Tahoma" w:cs="Tahoma"/>
          <w:szCs w:val="18"/>
          <w:bdr w:val="none" w:sz="0" w:space="0" w:color="auto" w:frame="1"/>
        </w:rPr>
        <w:t xml:space="preserve">accounting or </w:t>
      </w:r>
      <w:r>
        <w:rPr>
          <w:rFonts w:ascii="Tahoma" w:hAnsi="Tahoma" w:cs="Tahoma"/>
          <w:szCs w:val="18"/>
          <w:bdr w:val="none" w:sz="0" w:space="0" w:color="auto" w:frame="1"/>
        </w:rPr>
        <w:t xml:space="preserve">bookkeeping </w:t>
      </w:r>
      <w:r w:rsidRPr="00200FA4">
        <w:rPr>
          <w:rFonts w:ascii="Tahoma" w:hAnsi="Tahoma" w:cs="Tahoma"/>
          <w:szCs w:val="18"/>
          <w:bdr w:val="none" w:sz="0" w:space="0" w:color="auto" w:frame="1"/>
        </w:rPr>
        <w:t xml:space="preserve">services </w:t>
      </w:r>
      <w:r>
        <w:rPr>
          <w:rFonts w:ascii="Tahoma" w:hAnsi="Tahoma" w:cs="Tahoma"/>
          <w:szCs w:val="18"/>
          <w:bdr w:val="none" w:sz="0" w:space="0" w:color="auto" w:frame="1"/>
        </w:rPr>
        <w:t xml:space="preserve">related to the auditing process. </w:t>
      </w:r>
      <w:r w:rsidRPr="0020549D">
        <w:rPr>
          <w:lang w:eastAsia="zh-CN"/>
        </w:rPr>
        <w:t xml:space="preserve">External </w:t>
      </w:r>
      <w:proofErr w:type="gramStart"/>
      <w:r w:rsidRPr="0020549D">
        <w:rPr>
          <w:lang w:eastAsia="zh-CN"/>
        </w:rPr>
        <w:t>users</w:t>
      </w:r>
      <w:proofErr w:type="gramEnd"/>
      <w:r w:rsidRPr="0020549D">
        <w:rPr>
          <w:lang w:eastAsia="zh-CN"/>
        </w:rPr>
        <w:t xml:space="preserve"> means users that are not</w:t>
      </w:r>
      <w:r>
        <w:rPr>
          <w:lang w:eastAsia="zh-CN"/>
        </w:rPr>
        <w:t xml:space="preserve"> </w:t>
      </w:r>
      <w:r w:rsidRPr="0020549D">
        <w:rPr>
          <w:lang w:eastAsia="zh-CN"/>
        </w:rPr>
        <w:t>(i)</w:t>
      </w:r>
      <w:r w:rsidR="00CC7455">
        <w:rPr>
          <w:lang w:eastAsia="zh-CN"/>
        </w:rPr>
        <w:t xml:space="preserve"> </w:t>
      </w:r>
      <w:r w:rsidRPr="0020549D">
        <w:rPr>
          <w:lang w:eastAsia="zh-CN"/>
        </w:rPr>
        <w:t>a customer’s or a customer’s affiliates’ employees, or (ii) a customer’s or a customer’s affiliates’</w:t>
      </w:r>
      <w:r>
        <w:rPr>
          <w:lang w:eastAsia="zh-CN"/>
        </w:rPr>
        <w:t xml:space="preserve"> onsite</w:t>
      </w:r>
      <w:r w:rsidRPr="0020549D">
        <w:rPr>
          <w:lang w:eastAsia="zh-CN"/>
        </w:rPr>
        <w:t xml:space="preserve"> contractors </w:t>
      </w:r>
      <w:r>
        <w:rPr>
          <w:lang w:eastAsia="zh-CN"/>
        </w:rPr>
        <w:t>or</w:t>
      </w:r>
      <w:r w:rsidRPr="0020549D">
        <w:rPr>
          <w:lang w:eastAsia="zh-CN"/>
        </w:rPr>
        <w:t xml:space="preserve"> agents</w:t>
      </w:r>
      <w:r>
        <w:rPr>
          <w:lang w:eastAsia="zh-CN"/>
        </w:rPr>
        <w:t xml:space="preserve">. </w:t>
      </w:r>
    </w:p>
    <w:p w14:paraId="09C283F1" w14:textId="77777777" w:rsidR="009A4C7C" w:rsidRPr="008F7CB0" w:rsidRDefault="009A4C7C" w:rsidP="009A4C7C">
      <w:pPr>
        <w:pStyle w:val="PURBlueStrong"/>
      </w:pPr>
      <w:r w:rsidRPr="008F7CB0">
        <w:rPr>
          <w:rStyle w:val="PURBlueStrongChar"/>
          <w:smallCaps/>
        </w:rPr>
        <w:t>Examination requirements</w:t>
      </w:r>
    </w:p>
    <w:p w14:paraId="064C7A64" w14:textId="77777777" w:rsidR="009A4C7C" w:rsidRDefault="009A4C7C" w:rsidP="009A4C7C">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97"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98"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3EFFFD86" w14:textId="77777777" w:rsidR="009A4C7C" w:rsidRPr="008F7CB0" w:rsidRDefault="009A4C7C" w:rsidP="009A4C7C">
      <w:pPr>
        <w:pStyle w:val="PURBlueStrong"/>
        <w:rPr>
          <w:rStyle w:val="PURBlueStrongChar"/>
          <w:smallCaps/>
        </w:rPr>
      </w:pPr>
      <w:r w:rsidRPr="008F7CB0">
        <w:rPr>
          <w:rStyle w:val="PURBlueStrongChar"/>
          <w:smallCaps/>
        </w:rPr>
        <w:t>License Keys</w:t>
      </w:r>
    </w:p>
    <w:p w14:paraId="7DADD8E4" w14:textId="77777777" w:rsidR="009A4C7C" w:rsidRDefault="009A4C7C" w:rsidP="009A4C7C">
      <w:pPr>
        <w:pStyle w:val="PURBody-Indented"/>
      </w:pPr>
      <w:r w:rsidRPr="00B27D8C">
        <w:t xml:space="preserve">In order to install and use the functionality of the </w:t>
      </w:r>
      <w:r>
        <w:t>s</w:t>
      </w:r>
      <w:r w:rsidRPr="00B27D8C">
        <w:t xml:space="preserve">oftware, you must obtain the appropriate license keys from Microsoft. Procedures to obtain such license keys will be published at </w:t>
      </w:r>
      <w:r w:rsidRPr="008F7CB0">
        <w:rPr>
          <w:rStyle w:val="Hyperlink"/>
        </w:rPr>
        <w:t>http://</w:t>
      </w:r>
      <w:hyperlink r:id="rId99" w:history="1">
        <w:r w:rsidRPr="008F7CB0">
          <w:rPr>
            <w:rStyle w:val="Hyperlink"/>
          </w:rPr>
          <w:t>www.explore.ms</w:t>
        </w:r>
      </w:hyperlink>
      <w:r>
        <w:t xml:space="preserve"> </w:t>
      </w:r>
      <w:r w:rsidRPr="00B27D8C">
        <w:t xml:space="preserve">or as </w:t>
      </w:r>
      <w:r w:rsidRPr="00C7350A">
        <w:t>provided by your reseller.</w:t>
      </w:r>
    </w:p>
    <w:p w14:paraId="1166ACA0" w14:textId="77777777" w:rsidR="009A4C7C" w:rsidRPr="008F7CB0" w:rsidRDefault="009A4C7C" w:rsidP="009A4C7C">
      <w:pPr>
        <w:pStyle w:val="PURBlueStrong"/>
        <w:rPr>
          <w:rStyle w:val="PURBlueStrongChar"/>
          <w:smallCaps/>
        </w:rPr>
      </w:pPr>
      <w:r w:rsidRPr="008F7CB0">
        <w:rPr>
          <w:rStyle w:val="PURBlueStrongChar"/>
          <w:smallCaps/>
        </w:rPr>
        <w:t>Localizations and Translations</w:t>
      </w:r>
    </w:p>
    <w:p w14:paraId="2AF92B1A" w14:textId="77777777" w:rsidR="009A4C7C" w:rsidRPr="008F7CB0" w:rsidRDefault="009A4C7C" w:rsidP="009A4C7C">
      <w:pPr>
        <w:pStyle w:val="PURBody-Indented"/>
        <w:rPr>
          <w:color w:val="00467F"/>
          <w:u w:val="single"/>
        </w:rPr>
      </w:pPr>
      <w:r>
        <w:t>For</w:t>
      </w:r>
      <w:r w:rsidRPr="008F7CB0">
        <w:t xml:space="preserve"> a list of geographic regions and languages that Microsoft has localized and makes generally available </w:t>
      </w:r>
      <w:r>
        <w:t xml:space="preserve">see </w:t>
      </w:r>
      <w:hyperlink r:id="rId100" w:history="1">
        <w:r w:rsidRPr="000A3567">
          <w:rPr>
            <w:rStyle w:val="Hyperlink"/>
          </w:rPr>
          <w:t>http://www.microsoft.com/dynamics/en/us/products/sl-availability.aspx</w:t>
        </w:r>
      </w:hyperlink>
    </w:p>
    <w:p w14:paraId="33F74808" w14:textId="77777777" w:rsidR="009A4C7C" w:rsidRPr="008F7CB0" w:rsidRDefault="00B405D3" w:rsidP="009A4C7C">
      <w:pPr>
        <w:pStyle w:val="PURBody-Indented"/>
      </w:pPr>
      <w:r>
        <w:t>The</w:t>
      </w:r>
      <w:r w:rsidR="009A4C7C"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30932E9A" w14:textId="77777777" w:rsidR="009A4C7C" w:rsidRPr="008F7CB0" w:rsidRDefault="009A4C7C" w:rsidP="009A4C7C">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rsidR="00B405D3">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196F9FAA" w14:textId="77777777" w:rsidR="009A4C7C" w:rsidRDefault="009A4C7C" w:rsidP="009A4C7C">
      <w:pPr>
        <w:pStyle w:val="PURBody-Indented"/>
      </w:pPr>
      <w:r w:rsidRPr="008F7CB0">
        <w:t xml:space="preserve">If you desire to perform localizations and/or translations of </w:t>
      </w:r>
      <w:r w:rsidR="00B405D3">
        <w:t>the</w:t>
      </w:r>
      <w:r w:rsidRPr="008F7CB0">
        <w:t xml:space="preserve"> software, you must have a current and valid Master Partner Localization and Translation License Agreement (MPLLA).  For more information about the MPLLA and the Microsoft Dynamics </w:t>
      </w:r>
      <w:r w:rsidRPr="008F7CB0">
        <w:lastRenderedPageBreak/>
        <w:t xml:space="preserve">Partner Localization and Translation Licensing Program, see </w:t>
      </w:r>
      <w:hyperlink r:id="rId101" w:history="1">
        <w:r w:rsidRPr="008F7CB0">
          <w:rPr>
            <w:rStyle w:val="Hyperlink"/>
          </w:rPr>
          <w:t>https://mbs.microsoft.com/partnersource/partneressentials/pllp</w:t>
        </w:r>
      </w:hyperlink>
      <w:r w:rsidRPr="008F7CB0">
        <w:t xml:space="preserve"> or contact your Partner Account Manager.</w:t>
      </w:r>
    </w:p>
    <w:p w14:paraId="6A4D0ECD" w14:textId="77777777" w:rsidR="00893CE7" w:rsidRPr="008F7CB0" w:rsidRDefault="005A7E54"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293DCAB5" w14:textId="77777777" w:rsidR="009A4C7C" w:rsidRPr="009214B8" w:rsidRDefault="009A4C7C" w:rsidP="009A4C7C">
      <w:pPr>
        <w:pStyle w:val="PURProductName"/>
      </w:pPr>
      <w:bookmarkStart w:id="381" w:name="_Toc299519130"/>
      <w:bookmarkStart w:id="382" w:name="_Toc299531562"/>
      <w:bookmarkStart w:id="383" w:name="_Toc299531886"/>
      <w:bookmarkStart w:id="384" w:name="_Toc299957169"/>
      <w:bookmarkStart w:id="385" w:name="_Toc300000117"/>
      <w:bookmarkStart w:id="386" w:name="_Toc300000233"/>
      <w:r>
        <w:t>Office Multi Language Pack 2010</w:t>
      </w:r>
      <w:bookmarkEnd w:id="381"/>
      <w:bookmarkEnd w:id="382"/>
      <w:bookmarkEnd w:id="383"/>
      <w:bookmarkEnd w:id="384"/>
      <w:bookmarkEnd w:id="385"/>
      <w:bookmarkEnd w:id="386"/>
      <w:r w:rsidR="00231176">
        <w:fldChar w:fldCharType="begin"/>
      </w:r>
      <w:r>
        <w:instrText xml:space="preserve"> XE "</w:instrText>
      </w:r>
      <w:r w:rsidRPr="00850A33">
        <w:instrText>Office Multi Language Pack 2010</w:instrText>
      </w:r>
      <w:r>
        <w:instrText xml:space="preserve">" </w:instrText>
      </w:r>
      <w:r w:rsidR="00231176">
        <w:fldChar w:fldCharType="end"/>
      </w:r>
    </w:p>
    <w:p w14:paraId="42963B60"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14:paraId="2EC50E61" w14:textId="77777777" w:rsidTr="004E70C9">
        <w:tc>
          <w:tcPr>
            <w:tcW w:w="2571" w:type="pct"/>
            <w:tcBorders>
              <w:top w:val="single" w:sz="4" w:space="0" w:color="auto"/>
              <w:bottom w:val="nil"/>
            </w:tcBorders>
          </w:tcPr>
          <w:p w14:paraId="18709F81" w14:textId="77777777" w:rsidR="005267B6" w:rsidRPr="003667B6" w:rsidRDefault="005267B6" w:rsidP="00831C1F">
            <w:pPr>
              <w:pStyle w:val="PURLMSH"/>
            </w:pPr>
            <w:r>
              <w:t xml:space="preserve">Applicable Section of SAL General Terms: </w:t>
            </w:r>
            <w:hyperlink w:anchor="SALTerms_Desktop" w:history="1">
              <w:r w:rsidRPr="00831C1F">
                <w:rPr>
                  <w:rStyle w:val="Hyperlink"/>
                </w:rPr>
                <w:t>Desktop Applications</w:t>
              </w:r>
            </w:hyperlink>
          </w:p>
        </w:tc>
        <w:tc>
          <w:tcPr>
            <w:tcW w:w="2429" w:type="pct"/>
            <w:tcBorders>
              <w:top w:val="single" w:sz="4" w:space="0" w:color="auto"/>
              <w:bottom w:val="nil"/>
            </w:tcBorders>
          </w:tcPr>
          <w:p w14:paraId="33A3D23C" w14:textId="77777777" w:rsidR="005267B6" w:rsidRDefault="005267B6" w:rsidP="005267B6">
            <w:pPr>
              <w:pStyle w:val="PURLMSH"/>
            </w:pPr>
            <w:r>
              <w:t xml:space="preserve">See </w:t>
            </w:r>
            <w:r w:rsidRPr="00E53A62">
              <w:t>Applicable</w:t>
            </w:r>
            <w:r>
              <w:t xml:space="preserve"> Notice: </w:t>
            </w:r>
            <w:r w:rsidRPr="005267B6">
              <w:rPr>
                <w:b/>
              </w:rPr>
              <w:t>Data Transfer</w:t>
            </w:r>
            <w:r>
              <w:rPr>
                <w:b/>
              </w:rPr>
              <w:t xml:space="preserve"> (</w:t>
            </w:r>
            <w:r w:rsidRPr="005267B6">
              <w:t>See</w:t>
            </w:r>
            <w:r>
              <w:rPr>
                <w:b/>
              </w:rPr>
              <w:t xml:space="preserve"> </w:t>
            </w:r>
            <w:hyperlink w:anchor="Appendix2" w:history="1">
              <w:r w:rsidRPr="00CB5A39">
                <w:rPr>
                  <w:rStyle w:val="Hyperlink"/>
                </w:rPr>
                <w:t>Appendix 2</w:t>
              </w:r>
            </w:hyperlink>
            <w:r>
              <w:rPr>
                <w:b/>
              </w:rPr>
              <w:t>)</w:t>
            </w:r>
          </w:p>
        </w:tc>
      </w:tr>
      <w:tr w:rsidR="005267B6" w14:paraId="500AB7AC" w14:textId="77777777" w:rsidTr="004E70C9">
        <w:tc>
          <w:tcPr>
            <w:tcW w:w="2571" w:type="pct"/>
            <w:tcBorders>
              <w:top w:val="nil"/>
            </w:tcBorders>
          </w:tcPr>
          <w:p w14:paraId="58C57D1F" w14:textId="77777777" w:rsidR="005267B6" w:rsidRPr="00250A5F" w:rsidRDefault="005267B6" w:rsidP="009A4C7C">
            <w:pPr>
              <w:pStyle w:val="PURLMSH"/>
            </w:pPr>
            <w:r>
              <w:t xml:space="preserve">Client/Additional Software: </w:t>
            </w:r>
            <w:r>
              <w:rPr>
                <w:b/>
              </w:rPr>
              <w:t>No</w:t>
            </w:r>
          </w:p>
        </w:tc>
        <w:tc>
          <w:tcPr>
            <w:tcW w:w="2429" w:type="pct"/>
            <w:tcBorders>
              <w:top w:val="nil"/>
            </w:tcBorders>
          </w:tcPr>
          <w:p w14:paraId="2B5DFEF5" w14:textId="77777777" w:rsidR="005267B6" w:rsidRDefault="005267B6" w:rsidP="009A4C7C">
            <w:pPr>
              <w:pStyle w:val="PURLMSH"/>
            </w:pPr>
          </w:p>
        </w:tc>
      </w:tr>
      <w:tr w:rsidR="005267B6" w:rsidRPr="00501DAF" w14:paraId="7FB0A1F3"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463523F1" w14:textId="77777777" w:rsidR="005267B6" w:rsidRPr="00501DAF" w:rsidRDefault="005267B6"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5267B6" w:rsidRPr="003528B0" w14:paraId="25CEC1E5"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3641D978" w14:textId="77777777" w:rsidR="005267B6" w:rsidRPr="00BB180A" w:rsidRDefault="005267B6" w:rsidP="009A4C7C">
            <w:pPr>
              <w:pStyle w:val="PURBody"/>
              <w:rPr>
                <w:i/>
              </w:rPr>
            </w:pPr>
            <w:r w:rsidRPr="00BB41EF">
              <w:rPr>
                <w:b/>
              </w:rPr>
              <w:t>You need:</w:t>
            </w:r>
          </w:p>
          <w:p w14:paraId="1740A38B" w14:textId="77777777" w:rsidR="005267B6" w:rsidRPr="003528B0" w:rsidRDefault="005267B6" w:rsidP="008D0312">
            <w:pPr>
              <w:pStyle w:val="PURBullet"/>
              <w:rPr>
                <w:b/>
                <w:bCs/>
              </w:rPr>
            </w:pPr>
            <w:r w:rsidRPr="008D0312">
              <w:t>Office Multi Language Pack 2010 SAL</w:t>
            </w:r>
          </w:p>
        </w:tc>
      </w:tr>
    </w:tbl>
    <w:p w14:paraId="07F14317" w14:textId="77777777" w:rsidR="009A4C7C" w:rsidRDefault="009A4C7C" w:rsidP="0085206E">
      <w:pPr>
        <w:pStyle w:val="PURADDITIONALTERMSHEADERMB"/>
      </w:pPr>
      <w:r>
        <w:t>Additional Terms:</w:t>
      </w:r>
    </w:p>
    <w:p w14:paraId="4DA7751D" w14:textId="77777777" w:rsidR="009A4C7C" w:rsidRPr="005A3917" w:rsidRDefault="009A4C7C" w:rsidP="009A4C7C">
      <w:pPr>
        <w:pStyle w:val="PURBlueStrong"/>
      </w:pPr>
      <w:r w:rsidRPr="005A3917">
        <w:t>Rental on Service Devices and/or Rental Devices</w:t>
      </w:r>
    </w:p>
    <w:p w14:paraId="2C44B65F" w14:textId="77777777" w:rsidR="009A4C7C" w:rsidRDefault="009A4C7C" w:rsidP="009A4C7C">
      <w:pPr>
        <w:pStyle w:val="PURBody-Indented"/>
      </w:pPr>
      <w:r w:rsidRPr="005A3917">
        <w:t xml:space="preserve">Office Multi-language Pack 2010 is available for rental on service devices and/or rental devices.  You may only acquire Device SALs.  User SALs are not available for software on service devices and/or rental devices.  </w:t>
      </w:r>
    </w:p>
    <w:p w14:paraId="6315365F" w14:textId="77777777" w:rsidR="009A4C7C" w:rsidRDefault="005A7E54"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3FD3CEE0" w14:textId="77777777" w:rsidR="009A4C7C" w:rsidRPr="009214B8" w:rsidRDefault="009A4C7C" w:rsidP="009A4C7C">
      <w:pPr>
        <w:pStyle w:val="PURProductName"/>
      </w:pPr>
      <w:bookmarkStart w:id="387" w:name="_Toc299519131"/>
      <w:bookmarkStart w:id="388" w:name="_Toc299531563"/>
      <w:bookmarkStart w:id="389" w:name="_Toc299531887"/>
      <w:bookmarkStart w:id="390" w:name="_Toc299957170"/>
      <w:bookmarkStart w:id="391" w:name="_Toc300000118"/>
      <w:bookmarkStart w:id="392" w:name="_Toc300000234"/>
      <w:r>
        <w:t>Office Professional Plus 2010</w:t>
      </w:r>
      <w:bookmarkEnd w:id="387"/>
      <w:bookmarkEnd w:id="388"/>
      <w:bookmarkEnd w:id="389"/>
      <w:bookmarkEnd w:id="390"/>
      <w:bookmarkEnd w:id="391"/>
      <w:bookmarkEnd w:id="392"/>
      <w:r w:rsidR="00231176">
        <w:fldChar w:fldCharType="begin"/>
      </w:r>
      <w:r>
        <w:instrText xml:space="preserve"> XE "</w:instrText>
      </w:r>
      <w:r w:rsidRPr="00850A33">
        <w:instrText>Office Professional Plus 2010</w:instrText>
      </w:r>
      <w:r>
        <w:instrText xml:space="preserve">" </w:instrText>
      </w:r>
      <w:r w:rsidR="00231176">
        <w:fldChar w:fldCharType="end"/>
      </w:r>
    </w:p>
    <w:p w14:paraId="3BB44496"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14:paraId="3C6492CD" w14:textId="77777777" w:rsidTr="004E70C9">
        <w:tc>
          <w:tcPr>
            <w:tcW w:w="2560" w:type="pct"/>
            <w:tcBorders>
              <w:top w:val="single" w:sz="4" w:space="0" w:color="auto"/>
              <w:bottom w:val="nil"/>
            </w:tcBorders>
          </w:tcPr>
          <w:p w14:paraId="0DB806D6" w14:textId="77777777" w:rsidR="005267B6" w:rsidRPr="003667B6" w:rsidRDefault="005267B6" w:rsidP="00831C1F">
            <w:pPr>
              <w:pStyle w:val="PURLMSH"/>
            </w:pPr>
            <w:r>
              <w:t xml:space="preserve">Applicable Section of SAL General Terms: </w:t>
            </w:r>
            <w:hyperlink w:anchor="SALTerms_Desktop" w:history="1">
              <w:r w:rsidRPr="00831C1F">
                <w:rPr>
                  <w:rStyle w:val="Hyperlink"/>
                </w:rPr>
                <w:t>Desktop Applications</w:t>
              </w:r>
            </w:hyperlink>
          </w:p>
        </w:tc>
        <w:tc>
          <w:tcPr>
            <w:tcW w:w="2440" w:type="pct"/>
            <w:tcBorders>
              <w:top w:val="single" w:sz="4" w:space="0" w:color="auto"/>
              <w:bottom w:val="nil"/>
            </w:tcBorders>
          </w:tcPr>
          <w:p w14:paraId="67EAF923" w14:textId="77777777" w:rsidR="005267B6" w:rsidRDefault="005267B6" w:rsidP="005267B6">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5267B6" w14:paraId="4DA2DDA4" w14:textId="77777777" w:rsidTr="004E70C9">
        <w:tc>
          <w:tcPr>
            <w:tcW w:w="2560" w:type="pct"/>
            <w:tcBorders>
              <w:top w:val="nil"/>
            </w:tcBorders>
          </w:tcPr>
          <w:p w14:paraId="79608934" w14:textId="77777777" w:rsidR="005267B6" w:rsidRPr="00250A5F" w:rsidRDefault="005267B6" w:rsidP="009A4C7C">
            <w:pPr>
              <w:pStyle w:val="PURLMSH"/>
            </w:pPr>
            <w:r>
              <w:t xml:space="preserve">Client/Additional Software: </w:t>
            </w:r>
            <w:r>
              <w:rPr>
                <w:b/>
              </w:rPr>
              <w:t>No</w:t>
            </w:r>
          </w:p>
        </w:tc>
        <w:tc>
          <w:tcPr>
            <w:tcW w:w="2440" w:type="pct"/>
            <w:tcBorders>
              <w:top w:val="nil"/>
            </w:tcBorders>
          </w:tcPr>
          <w:p w14:paraId="077C7BB7" w14:textId="77777777" w:rsidR="005267B6" w:rsidRDefault="005267B6" w:rsidP="009A4C7C">
            <w:pPr>
              <w:pStyle w:val="PURLMSH"/>
            </w:pPr>
          </w:p>
        </w:tc>
      </w:tr>
      <w:tr w:rsidR="005267B6" w:rsidRPr="00501DAF" w14:paraId="1D27FECF"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7C1DC553" w14:textId="77777777" w:rsidR="005267B6" w:rsidRPr="00501DAF" w:rsidRDefault="005267B6"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5267B6" w:rsidRPr="003528B0" w14:paraId="09291D61"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22671634" w14:textId="77777777" w:rsidR="005267B6" w:rsidRPr="00BB180A" w:rsidRDefault="005267B6" w:rsidP="009A4C7C">
            <w:pPr>
              <w:pStyle w:val="PURBody"/>
              <w:rPr>
                <w:i/>
              </w:rPr>
            </w:pPr>
            <w:r w:rsidRPr="00BB41EF">
              <w:rPr>
                <w:b/>
              </w:rPr>
              <w:t>You need:</w:t>
            </w:r>
          </w:p>
          <w:p w14:paraId="67CB9BE9" w14:textId="77777777" w:rsidR="005267B6" w:rsidRPr="005267B6" w:rsidRDefault="005267B6" w:rsidP="005267B6">
            <w:pPr>
              <w:pStyle w:val="PURBullet"/>
            </w:pPr>
            <w:r>
              <w:t xml:space="preserve">Office Professional Plus 2010 SAL </w:t>
            </w:r>
          </w:p>
        </w:tc>
      </w:tr>
    </w:tbl>
    <w:p w14:paraId="0958BCA7" w14:textId="77777777" w:rsidR="009A4C7C" w:rsidRDefault="009A4C7C" w:rsidP="0085206E">
      <w:pPr>
        <w:pStyle w:val="PURADDITIONALTERMSHEADERMB"/>
      </w:pPr>
      <w:r>
        <w:t>Additional Terms:</w:t>
      </w:r>
    </w:p>
    <w:p w14:paraId="2C49FECD" w14:textId="77777777" w:rsidR="009A4C7C" w:rsidRDefault="009A4C7C" w:rsidP="009A4C7C">
      <w:pPr>
        <w:pStyle w:val="PURBlueStrong"/>
        <w:rPr>
          <w:i/>
        </w:rPr>
      </w:pPr>
      <w:r w:rsidRPr="009C087A">
        <w:t>Rental on Service Devices</w:t>
      </w:r>
      <w:r w:rsidRPr="00970F04">
        <w:t xml:space="preserve"> </w:t>
      </w:r>
      <w:r>
        <w:t>and/or Rental D</w:t>
      </w:r>
      <w:r w:rsidRPr="00970F04">
        <w:t>evices</w:t>
      </w:r>
    </w:p>
    <w:p w14:paraId="2DC0D7CA" w14:textId="77777777" w:rsidR="009A4C7C" w:rsidRDefault="009A4C7C" w:rsidP="009A4C7C">
      <w:pPr>
        <w:pStyle w:val="PURBody-Indented"/>
      </w:pPr>
      <w:r>
        <w:t>Office Professional Plus 2010 is available for rental on service devices</w:t>
      </w:r>
      <w:r w:rsidRPr="00970F04">
        <w:rPr>
          <w:bCs/>
        </w:rPr>
        <w:t xml:space="preserve"> </w:t>
      </w:r>
      <w:r>
        <w:rPr>
          <w:bCs/>
        </w:rPr>
        <w:t>and/or rental devices</w:t>
      </w:r>
      <w:r>
        <w:t>.  You may only acquire Device SALs.  User SALs are not available for software on service devices</w:t>
      </w:r>
      <w:r w:rsidRPr="00970F04">
        <w:rPr>
          <w:bCs/>
        </w:rPr>
        <w:t xml:space="preserve"> </w:t>
      </w:r>
      <w:r>
        <w:rPr>
          <w:bCs/>
        </w:rPr>
        <w:t>and/or rental devices</w:t>
      </w:r>
      <w:r>
        <w:t xml:space="preserve">.  </w:t>
      </w:r>
    </w:p>
    <w:p w14:paraId="5A2327A3" w14:textId="77777777" w:rsidR="009A4C7C" w:rsidRDefault="009A4C7C" w:rsidP="009A4C7C">
      <w:pPr>
        <w:pStyle w:val="PURBlueStrong"/>
      </w:pPr>
      <w:r w:rsidRPr="006E5E7B">
        <w:t>Office Web App</w:t>
      </w:r>
      <w:r>
        <w:t>s</w:t>
      </w:r>
    </w:p>
    <w:p w14:paraId="11B48E74" w14:textId="77777777" w:rsidR="009A4C7C" w:rsidRDefault="009A4C7C" w:rsidP="009A4C7C">
      <w:pPr>
        <w:pStyle w:val="PURBody-Indented"/>
      </w:pPr>
      <w:r w:rsidRPr="005F5DE3">
        <w:t xml:space="preserve">Office Professional Plus 2010 SALs include the use of Office Web Apps. Each user for whom you obtain an Office Professional Plus 2010 User SAL may access and use the Office Web Apps software. For each Service Device and/or Rental Device that you assign an Office Professional Plus 2010 Device SAL, the single primary user of that Service Device and/or Rental Device may access and use the Office Web Apps software from any device.  Office Web Apps are not included with the previous versions of Office Professional </w:t>
      </w:r>
      <w:proofErr w:type="gramStart"/>
      <w:r w:rsidRPr="005F5DE3">
        <w:t>Plus</w:t>
      </w:r>
      <w:proofErr w:type="gramEnd"/>
      <w:r w:rsidRPr="005F5DE3">
        <w:t xml:space="preserve"> SALs. Examples include Office Professional Plus 2007 SALs and Office Professional 2003 SALs.</w:t>
      </w:r>
    </w:p>
    <w:p w14:paraId="719BE1CA" w14:textId="23567497" w:rsidR="0003012B" w:rsidRPr="005F5DE3" w:rsidRDefault="0003012B" w:rsidP="009A4C7C">
      <w:pPr>
        <w:pStyle w:val="PURBody-Indented"/>
      </w:pPr>
      <w:r>
        <w:t>Component products in the suite are available separately with separate SALs.</w:t>
      </w:r>
    </w:p>
    <w:p w14:paraId="56C9C3BE" w14:textId="77777777" w:rsidR="009A4C7C" w:rsidRDefault="005A7E54"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1567346E" w14:textId="77777777" w:rsidR="009A4C7C" w:rsidRPr="009214B8" w:rsidRDefault="009A4C7C" w:rsidP="009A4C7C">
      <w:pPr>
        <w:pStyle w:val="PURProductName"/>
      </w:pPr>
      <w:bookmarkStart w:id="393" w:name="_Toc299519132"/>
      <w:bookmarkStart w:id="394" w:name="_Toc299531564"/>
      <w:bookmarkStart w:id="395" w:name="_Toc299531888"/>
      <w:bookmarkStart w:id="396" w:name="_Toc299957171"/>
      <w:bookmarkStart w:id="397" w:name="_Toc300000119"/>
      <w:bookmarkStart w:id="398" w:name="_Toc300000235"/>
      <w:r>
        <w:t>Office Standard 2010</w:t>
      </w:r>
      <w:bookmarkEnd w:id="393"/>
      <w:bookmarkEnd w:id="394"/>
      <w:bookmarkEnd w:id="395"/>
      <w:bookmarkEnd w:id="396"/>
      <w:bookmarkEnd w:id="397"/>
      <w:bookmarkEnd w:id="398"/>
      <w:r w:rsidR="00231176">
        <w:fldChar w:fldCharType="begin"/>
      </w:r>
      <w:r>
        <w:instrText xml:space="preserve"> XE "</w:instrText>
      </w:r>
      <w:r w:rsidRPr="00850A33">
        <w:instrText>Office Standard 2010</w:instrText>
      </w:r>
      <w:r>
        <w:instrText xml:space="preserve">" </w:instrText>
      </w:r>
      <w:r w:rsidR="00231176">
        <w:fldChar w:fldCharType="end"/>
      </w:r>
    </w:p>
    <w:p w14:paraId="335322B9"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14:paraId="241C0627" w14:textId="77777777" w:rsidTr="004E70C9">
        <w:tc>
          <w:tcPr>
            <w:tcW w:w="2571" w:type="pct"/>
            <w:tcBorders>
              <w:top w:val="single" w:sz="4" w:space="0" w:color="auto"/>
              <w:bottom w:val="nil"/>
            </w:tcBorders>
          </w:tcPr>
          <w:p w14:paraId="1767E6FB" w14:textId="77777777" w:rsidR="00831C1F" w:rsidRPr="003667B6" w:rsidRDefault="00831C1F" w:rsidP="00831C1F">
            <w:pPr>
              <w:pStyle w:val="PURLMSH"/>
            </w:pPr>
            <w:r>
              <w:lastRenderedPageBreak/>
              <w:t xml:space="preserve">Applicable Section of SAL General Terms: </w:t>
            </w:r>
            <w:hyperlink w:anchor="SALTerms_Desktop" w:history="1">
              <w:r w:rsidRPr="00831C1F">
                <w:rPr>
                  <w:rStyle w:val="Hyperlink"/>
                </w:rPr>
                <w:t>Desktop Applications</w:t>
              </w:r>
            </w:hyperlink>
          </w:p>
        </w:tc>
        <w:tc>
          <w:tcPr>
            <w:tcW w:w="2429" w:type="pct"/>
            <w:tcBorders>
              <w:top w:val="single" w:sz="4" w:space="0" w:color="auto"/>
              <w:bottom w:val="nil"/>
            </w:tcBorders>
          </w:tcPr>
          <w:p w14:paraId="0814E183" w14:textId="77777777" w:rsidR="00831C1F" w:rsidRDefault="005267B6" w:rsidP="004E70C9">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9A4C7C" w14:paraId="1C740DB2" w14:textId="77777777" w:rsidTr="004E70C9">
        <w:tc>
          <w:tcPr>
            <w:tcW w:w="2571" w:type="pct"/>
            <w:tcBorders>
              <w:top w:val="nil"/>
            </w:tcBorders>
          </w:tcPr>
          <w:p w14:paraId="6224DC69" w14:textId="77777777" w:rsidR="009A4C7C" w:rsidRPr="00250A5F" w:rsidRDefault="009A4C7C" w:rsidP="009A4C7C">
            <w:pPr>
              <w:pStyle w:val="PURLMSH"/>
            </w:pPr>
            <w:r>
              <w:t xml:space="preserve">Client/Additional Software: </w:t>
            </w:r>
            <w:r>
              <w:rPr>
                <w:b/>
              </w:rPr>
              <w:t>No</w:t>
            </w:r>
          </w:p>
        </w:tc>
        <w:tc>
          <w:tcPr>
            <w:tcW w:w="2429" w:type="pct"/>
            <w:tcBorders>
              <w:top w:val="nil"/>
            </w:tcBorders>
          </w:tcPr>
          <w:p w14:paraId="3B28849B" w14:textId="77777777" w:rsidR="009A4C7C" w:rsidRDefault="009A4C7C" w:rsidP="009A4C7C">
            <w:pPr>
              <w:pStyle w:val="PURLMSH"/>
            </w:pPr>
          </w:p>
        </w:tc>
      </w:tr>
      <w:tr w:rsidR="009A4C7C" w:rsidRPr="00501DAF" w14:paraId="09A79C9F"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2B3E21E8"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0826BF57"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7E304358" w14:textId="77777777" w:rsidR="009A4C7C" w:rsidRDefault="00BB41EF" w:rsidP="009A4C7C">
            <w:pPr>
              <w:pStyle w:val="PURBody"/>
            </w:pPr>
            <w:r w:rsidRPr="00BB41EF">
              <w:rPr>
                <w:b/>
              </w:rPr>
              <w:t>You need:</w:t>
            </w:r>
          </w:p>
          <w:p w14:paraId="1C948108" w14:textId="77777777" w:rsidR="009A4C7C" w:rsidRPr="005F5DE3" w:rsidRDefault="005267B6" w:rsidP="00902B3A">
            <w:pPr>
              <w:pStyle w:val="PURBullet"/>
            </w:pPr>
            <w:r>
              <w:t>Office Standard 2010 SAL</w:t>
            </w:r>
          </w:p>
        </w:tc>
      </w:tr>
    </w:tbl>
    <w:p w14:paraId="51871F42" w14:textId="77777777" w:rsidR="009A4C7C" w:rsidRDefault="009A4C7C" w:rsidP="0085206E">
      <w:pPr>
        <w:pStyle w:val="PURADDITIONALTERMSHEADERMB"/>
      </w:pPr>
      <w:r>
        <w:t>Additional Terms:</w:t>
      </w:r>
    </w:p>
    <w:p w14:paraId="47C6F8B9" w14:textId="77777777" w:rsidR="009A4C7C" w:rsidRPr="005A3917" w:rsidRDefault="009A4C7C" w:rsidP="009A4C7C">
      <w:pPr>
        <w:pStyle w:val="PURBlueStrong"/>
      </w:pPr>
      <w:r w:rsidRPr="005A3917">
        <w:t>Rental on Service Devices and/or Rental Devices</w:t>
      </w:r>
    </w:p>
    <w:p w14:paraId="3740B191" w14:textId="77777777" w:rsidR="009A4C7C" w:rsidRPr="005A3917" w:rsidRDefault="009A4C7C" w:rsidP="009A4C7C">
      <w:pPr>
        <w:pStyle w:val="PURBody-Indented"/>
      </w:pPr>
      <w:r w:rsidRPr="005A3917">
        <w:t xml:space="preserve">Office Standard 2010 is available for rental on service devices and/or rental devices.  You may only acquire Device SALs.  User SALs are not available for software on service devices and/or rental devices.  </w:t>
      </w:r>
    </w:p>
    <w:p w14:paraId="47E8D1C8" w14:textId="77777777" w:rsidR="009A4C7C" w:rsidRDefault="009A4C7C" w:rsidP="009A4C7C">
      <w:pPr>
        <w:pStyle w:val="PURBlueStrong"/>
        <w:rPr>
          <w:lang w:eastAsia="ja-JP"/>
        </w:rPr>
      </w:pPr>
      <w:r w:rsidRPr="00006F30">
        <w:rPr>
          <w:lang w:eastAsia="ja-JP"/>
        </w:rPr>
        <w:t>Office Web Apps</w:t>
      </w:r>
    </w:p>
    <w:p w14:paraId="49C4B1C8" w14:textId="77777777" w:rsidR="009A4C7C" w:rsidRDefault="009A4C7C" w:rsidP="009A4C7C">
      <w:pPr>
        <w:pStyle w:val="PURBody-Indented"/>
      </w:pPr>
      <w:r w:rsidRPr="00006F30">
        <w:rPr>
          <w:lang w:eastAsia="ja-JP"/>
        </w:rPr>
        <w:t xml:space="preserve">Office </w:t>
      </w:r>
      <w:r>
        <w:rPr>
          <w:lang w:eastAsia="ja-JP"/>
        </w:rPr>
        <w:t>Standard</w:t>
      </w:r>
      <w:r w:rsidRPr="00006F30">
        <w:rPr>
          <w:lang w:eastAsia="ja-JP"/>
        </w:rPr>
        <w:t xml:space="preserve"> 2010 SALs include the use of Office Web Apps. Each user for whom you obtain an Office </w:t>
      </w:r>
      <w:r>
        <w:rPr>
          <w:lang w:eastAsia="ja-JP"/>
        </w:rPr>
        <w:t>Standard</w:t>
      </w:r>
      <w:r w:rsidRPr="00006F30">
        <w:rPr>
          <w:lang w:eastAsia="ja-JP"/>
        </w:rPr>
        <w:t xml:space="preserve"> 2010 User SAL may access and use the Office Web Apps software. For each Service Device and/or Rental Device that you assign an Office </w:t>
      </w:r>
      <w:r>
        <w:rPr>
          <w:lang w:eastAsia="ja-JP"/>
        </w:rPr>
        <w:t>Standard</w:t>
      </w:r>
      <w:r w:rsidRPr="00006F30">
        <w:rPr>
          <w:lang w:eastAsia="ja-JP"/>
        </w:rPr>
        <w:t xml:space="preserve"> 2010 Device SAL, the single primary user of that Service Device and/or Rental Device may access and use the </w:t>
      </w:r>
      <w:r>
        <w:rPr>
          <w:lang w:eastAsia="ja-JP"/>
        </w:rPr>
        <w:t>BizTalk</w:t>
      </w:r>
      <w:r w:rsidRPr="00006F30">
        <w:rPr>
          <w:lang w:eastAsia="ja-JP"/>
        </w:rPr>
        <w:t xml:space="preserve"> Apps software from any device.</w:t>
      </w:r>
      <w:r>
        <w:rPr>
          <w:lang w:eastAsia="ja-JP"/>
        </w:rPr>
        <w:t xml:space="preserve"> </w:t>
      </w:r>
      <w:r w:rsidRPr="008E769B">
        <w:t>Office Web Apps are not included with the previous versions of Office Standard SALs. Examples include Office Standard 2007 SALs and Office Standard 2003 SALs.</w:t>
      </w:r>
    </w:p>
    <w:p w14:paraId="0754D429" w14:textId="77777777" w:rsidR="0003012B" w:rsidRPr="005F5DE3" w:rsidRDefault="0003012B" w:rsidP="0003012B">
      <w:pPr>
        <w:pStyle w:val="PURBody-Indented"/>
      </w:pPr>
      <w:r>
        <w:t>Component products in the suite are available separately with separate SALs.</w:t>
      </w:r>
    </w:p>
    <w:p w14:paraId="19E5347A" w14:textId="77777777" w:rsidR="009A4C7C" w:rsidRDefault="005A7E54"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Fonts w:ascii="Arial Narrow" w:hAnsi="Arial Narrow"/>
          <w:sz w:val="16"/>
        </w:rPr>
        <w:t xml:space="preserve"> </w:t>
      </w:r>
    </w:p>
    <w:p w14:paraId="72A64EE3" w14:textId="24A37CCA" w:rsidR="00AB2D09" w:rsidRPr="009214B8" w:rsidRDefault="003A44AE" w:rsidP="00AB2D09">
      <w:pPr>
        <w:pStyle w:val="PURProductName"/>
      </w:pPr>
      <w:bookmarkStart w:id="399" w:name="_Toc299519133"/>
      <w:bookmarkStart w:id="400" w:name="_Toc299531565"/>
      <w:bookmarkStart w:id="401" w:name="_Toc299531889"/>
      <w:bookmarkStart w:id="402" w:name="_Toc299957172"/>
      <w:bookmarkStart w:id="403" w:name="_Toc300000120"/>
      <w:bookmarkStart w:id="404" w:name="_Toc300000236"/>
      <w:r>
        <w:t>Productivity Suite</w:t>
      </w:r>
      <w:bookmarkEnd w:id="399"/>
      <w:bookmarkEnd w:id="400"/>
      <w:bookmarkEnd w:id="401"/>
      <w:bookmarkEnd w:id="402"/>
      <w:bookmarkEnd w:id="403"/>
      <w:bookmarkEnd w:id="404"/>
      <w:r w:rsidR="00AB2D09">
        <w:fldChar w:fldCharType="begin"/>
      </w:r>
      <w:r w:rsidR="00AB2D09">
        <w:instrText xml:space="preserve"> XE "Productivity Suite" </w:instrText>
      </w:r>
      <w:r w:rsidR="00AB2D09">
        <w:fldChar w:fldCharType="end"/>
      </w:r>
    </w:p>
    <w:p w14:paraId="091AF89A" w14:textId="77777777" w:rsidR="003A44AE" w:rsidRPr="009214B8" w:rsidRDefault="003A44AE" w:rsidP="003A44AE">
      <w:pPr>
        <w:pStyle w:val="PURProductName"/>
      </w:pPr>
    </w:p>
    <w:p w14:paraId="6ABFDBF9" w14:textId="77777777" w:rsidR="003A44AE" w:rsidRPr="000A146C" w:rsidRDefault="003A44AE" w:rsidP="003A44A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14:paraId="70C68F61" w14:textId="77777777" w:rsidTr="00B123AD">
        <w:tc>
          <w:tcPr>
            <w:tcW w:w="2505" w:type="pct"/>
            <w:gridSpan w:val="2"/>
            <w:tcBorders>
              <w:top w:val="single" w:sz="4" w:space="0" w:color="auto"/>
              <w:bottom w:val="nil"/>
            </w:tcBorders>
          </w:tcPr>
          <w:p w14:paraId="5D66C9DB" w14:textId="77777777" w:rsidR="002B553F" w:rsidRPr="003667B6" w:rsidRDefault="002B553F" w:rsidP="00997CF3">
            <w:pPr>
              <w:pStyle w:val="PURLMSH"/>
            </w:pPr>
            <w:r>
              <w:t xml:space="preserve">Applicable Section of SAL General Terms: </w:t>
            </w:r>
            <w:hyperlink w:anchor="SALTerms_Server" w:history="1">
              <w:r w:rsidRPr="00C54E23">
                <w:rPr>
                  <w:rStyle w:val="Hyperlink"/>
                </w:rPr>
                <w:t>Server Software</w:t>
              </w:r>
            </w:hyperlink>
          </w:p>
        </w:tc>
        <w:tc>
          <w:tcPr>
            <w:tcW w:w="2495" w:type="pct"/>
            <w:tcBorders>
              <w:top w:val="single" w:sz="4" w:space="0" w:color="auto"/>
              <w:bottom w:val="nil"/>
            </w:tcBorders>
          </w:tcPr>
          <w:p w14:paraId="4B5AADB3" w14:textId="77777777" w:rsidR="002B553F" w:rsidRDefault="002B553F" w:rsidP="00803002">
            <w:pPr>
              <w:pStyle w:val="PURLMSH"/>
            </w:pPr>
            <w:r>
              <w:t xml:space="preserve">See Applicable Notice: </w:t>
            </w:r>
            <w:r>
              <w:rPr>
                <w:b/>
              </w:rPr>
              <w:t>No</w:t>
            </w:r>
          </w:p>
        </w:tc>
      </w:tr>
      <w:tr w:rsidR="002B553F" w:rsidRPr="00501DAF" w14:paraId="5E19165E" w14:textId="77777777" w:rsidTr="00B123AD">
        <w:tblPrEx>
          <w:tblBorders>
            <w:top w:val="none" w:sz="0" w:space="0" w:color="auto"/>
            <w:bottom w:val="none" w:sz="0" w:space="0" w:color="auto"/>
          </w:tblBorders>
        </w:tblPrEx>
        <w:tc>
          <w:tcPr>
            <w:tcW w:w="5000" w:type="pct"/>
            <w:gridSpan w:val="3"/>
            <w:shd w:val="clear" w:color="auto" w:fill="E5EEF7"/>
          </w:tcPr>
          <w:p w14:paraId="0C7776E6" w14:textId="77777777" w:rsidR="002B553F" w:rsidRPr="00501DAF" w:rsidRDefault="002B553F" w:rsidP="00997CF3">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2B553F" w:rsidRPr="003528B0" w14:paraId="58606CD9" w14:textId="77777777" w:rsidTr="00B123AD">
        <w:tblPrEx>
          <w:tblBorders>
            <w:top w:val="none" w:sz="0" w:space="0" w:color="auto"/>
            <w:bottom w:val="none" w:sz="0" w:space="0" w:color="auto"/>
          </w:tblBorders>
        </w:tblPrEx>
        <w:tc>
          <w:tcPr>
            <w:tcW w:w="5000" w:type="pct"/>
            <w:gridSpan w:val="3"/>
          </w:tcPr>
          <w:p w14:paraId="037BF290" w14:textId="77777777" w:rsidR="002B553F" w:rsidRPr="00BB180A" w:rsidRDefault="002B553F" w:rsidP="00997CF3">
            <w:pPr>
              <w:pStyle w:val="PURBody"/>
              <w:rPr>
                <w:i/>
              </w:rPr>
            </w:pPr>
            <w:r w:rsidRPr="00BB41EF">
              <w:rPr>
                <w:b/>
              </w:rPr>
              <w:t>You need:</w:t>
            </w:r>
          </w:p>
          <w:p w14:paraId="45152CB1" w14:textId="77777777" w:rsidR="002B553F" w:rsidRPr="00902B3A" w:rsidRDefault="002B553F" w:rsidP="00803002">
            <w:pPr>
              <w:pStyle w:val="PURBullet"/>
            </w:pPr>
            <w:r>
              <w:t>Productivity Suite</w:t>
            </w:r>
            <w:r w:rsidRPr="00543F5C">
              <w:t xml:space="preserve"> SAL</w:t>
            </w:r>
          </w:p>
        </w:tc>
      </w:tr>
      <w:tr w:rsidR="002B553F" w:rsidRPr="003528B0" w14:paraId="59310585" w14:textId="77777777" w:rsidTr="002B553F">
        <w:tblPrEx>
          <w:tblBorders>
            <w:top w:val="none" w:sz="0" w:space="0" w:color="auto"/>
            <w:bottom w:val="none" w:sz="0" w:space="0" w:color="auto"/>
          </w:tblBorders>
        </w:tblPrEx>
        <w:tc>
          <w:tcPr>
            <w:tcW w:w="2426" w:type="pct"/>
            <w:shd w:val="clear" w:color="auto" w:fill="E5EEF7"/>
          </w:tcPr>
          <w:p w14:paraId="063CA5EA" w14:textId="77777777" w:rsidR="002B553F" w:rsidRPr="00E74F02" w:rsidRDefault="002B553F" w:rsidP="00DF0AD3">
            <w:pPr>
              <w:pStyle w:val="PURBody"/>
              <w:spacing w:after="0"/>
              <w:rPr>
                <w:b/>
                <w:i/>
              </w:rPr>
            </w:pPr>
            <w:r w:rsidRPr="00E74F02">
              <w:rPr>
                <w:b/>
                <w:i/>
              </w:rPr>
              <w:t>SALs for SA</w:t>
            </w:r>
          </w:p>
        </w:tc>
        <w:tc>
          <w:tcPr>
            <w:tcW w:w="2574" w:type="pct"/>
            <w:gridSpan w:val="2"/>
            <w:shd w:val="clear" w:color="auto" w:fill="E5EEF7"/>
          </w:tcPr>
          <w:p w14:paraId="5FB5B6C1" w14:textId="77777777" w:rsidR="002B553F" w:rsidRPr="00E74F02" w:rsidRDefault="002B553F" w:rsidP="00DF0AD3">
            <w:pPr>
              <w:pStyle w:val="PURBody"/>
              <w:spacing w:after="0"/>
              <w:rPr>
                <w:b/>
                <w:i/>
              </w:rPr>
            </w:pPr>
            <w:r>
              <w:rPr>
                <w:b/>
                <w:i/>
              </w:rPr>
              <w:t>Qualifying CALs</w:t>
            </w:r>
          </w:p>
        </w:tc>
      </w:tr>
      <w:tr w:rsidR="002B553F" w:rsidRPr="003528B0" w14:paraId="0EEE7A37" w14:textId="77777777" w:rsidTr="003A7958">
        <w:tblPrEx>
          <w:tblBorders>
            <w:top w:val="none" w:sz="0" w:space="0" w:color="auto"/>
            <w:bottom w:val="none" w:sz="0" w:space="0" w:color="auto"/>
          </w:tblBorders>
        </w:tblPrEx>
        <w:tc>
          <w:tcPr>
            <w:tcW w:w="2426" w:type="pct"/>
            <w:tcBorders>
              <w:bottom w:val="single" w:sz="4" w:space="0" w:color="auto"/>
            </w:tcBorders>
          </w:tcPr>
          <w:p w14:paraId="48AD9F60" w14:textId="77777777" w:rsidR="002B553F" w:rsidRPr="003A7958" w:rsidRDefault="002B553F" w:rsidP="003A7958">
            <w:pPr>
              <w:pStyle w:val="PURBullet"/>
              <w:rPr>
                <w:rFonts w:ascii="Tahoma" w:hAnsi="Tahoma" w:cs="Tahoma"/>
                <w:szCs w:val="18"/>
              </w:rPr>
            </w:pPr>
            <w:r w:rsidRPr="00A0706D">
              <w:rPr>
                <w:rFonts w:ascii="Tahoma" w:hAnsi="Tahoma" w:cs="Tahoma"/>
                <w:szCs w:val="18"/>
              </w:rPr>
              <w:t>Productivity Suite SAL</w:t>
            </w:r>
            <w:r w:rsidR="003A7958">
              <w:rPr>
                <w:rFonts w:ascii="Tahoma" w:hAnsi="Tahoma" w:cs="Tahoma"/>
                <w:szCs w:val="18"/>
              </w:rPr>
              <w:t xml:space="preserve"> (for Core CAL Suite SA)</w:t>
            </w:r>
          </w:p>
        </w:tc>
        <w:tc>
          <w:tcPr>
            <w:tcW w:w="2574" w:type="pct"/>
            <w:gridSpan w:val="2"/>
            <w:tcBorders>
              <w:bottom w:val="single" w:sz="4" w:space="0" w:color="auto"/>
            </w:tcBorders>
          </w:tcPr>
          <w:p w14:paraId="47C7FA78" w14:textId="77777777" w:rsidR="002B553F" w:rsidRPr="00C33C5F" w:rsidRDefault="002B553F" w:rsidP="00DF0AD3">
            <w:pPr>
              <w:pStyle w:val="PURBullet"/>
            </w:pPr>
            <w:r w:rsidRPr="00C33C5F">
              <w:t xml:space="preserve">Core CAL Suite, </w:t>
            </w:r>
            <w:r w:rsidRPr="00793B92">
              <w:rPr>
                <w:b/>
              </w:rPr>
              <w:t>or</w:t>
            </w:r>
          </w:p>
          <w:p w14:paraId="5DE0AA34" w14:textId="77777777" w:rsidR="002B553F" w:rsidRDefault="002B553F" w:rsidP="00803002">
            <w:pPr>
              <w:pStyle w:val="PURBullet"/>
            </w:pPr>
            <w:r w:rsidRPr="00C33C5F">
              <w:t>Enterprise CAL Suite</w:t>
            </w:r>
            <w:r>
              <w:t xml:space="preserve"> </w:t>
            </w:r>
          </w:p>
        </w:tc>
      </w:tr>
      <w:tr w:rsidR="003A7958" w:rsidRPr="003528B0" w14:paraId="2AB9CA0C" w14:textId="77777777" w:rsidTr="003A7958">
        <w:tblPrEx>
          <w:tblBorders>
            <w:top w:val="none" w:sz="0" w:space="0" w:color="auto"/>
            <w:bottom w:val="none" w:sz="0" w:space="0" w:color="auto"/>
          </w:tblBorders>
        </w:tblPrEx>
        <w:tc>
          <w:tcPr>
            <w:tcW w:w="2426" w:type="pct"/>
            <w:tcBorders>
              <w:top w:val="single" w:sz="4" w:space="0" w:color="auto"/>
            </w:tcBorders>
          </w:tcPr>
          <w:p w14:paraId="6DD343FA" w14:textId="77777777" w:rsidR="003A7958" w:rsidRPr="00A0706D" w:rsidRDefault="003A7958" w:rsidP="00DF0AD3">
            <w:pPr>
              <w:pStyle w:val="PURBullet"/>
              <w:rPr>
                <w:rFonts w:ascii="Tahoma" w:hAnsi="Tahoma" w:cs="Tahoma"/>
                <w:szCs w:val="18"/>
              </w:rPr>
            </w:pPr>
            <w:r>
              <w:t>Productivity Suite SAL (for Enterprise CAL Suite SA)</w:t>
            </w:r>
          </w:p>
        </w:tc>
        <w:tc>
          <w:tcPr>
            <w:tcW w:w="2574" w:type="pct"/>
            <w:gridSpan w:val="2"/>
            <w:tcBorders>
              <w:top w:val="single" w:sz="4" w:space="0" w:color="auto"/>
            </w:tcBorders>
          </w:tcPr>
          <w:p w14:paraId="5CE3D045" w14:textId="77777777" w:rsidR="003A7958" w:rsidRPr="00C33C5F" w:rsidRDefault="003A7958" w:rsidP="00DF0AD3">
            <w:pPr>
              <w:pStyle w:val="PURBullet"/>
            </w:pPr>
            <w:r w:rsidRPr="00C33C5F">
              <w:t>Enterprise CAL Suite</w:t>
            </w:r>
          </w:p>
        </w:tc>
      </w:tr>
    </w:tbl>
    <w:p w14:paraId="3489062D" w14:textId="77777777" w:rsidR="00793B92" w:rsidRDefault="00793B92" w:rsidP="00793B92">
      <w:pPr>
        <w:pStyle w:val="PURFootnote"/>
        <w:rPr>
          <w:rStyle w:val="PURFootnoteChar"/>
        </w:rPr>
      </w:pPr>
    </w:p>
    <w:p w14:paraId="07BEC1B2" w14:textId="77777777" w:rsidR="00793B92" w:rsidRDefault="00793B92" w:rsidP="0085206E">
      <w:pPr>
        <w:pStyle w:val="PURADDITIONALTERMSHEADERMB"/>
      </w:pPr>
      <w:r>
        <w:t>Additional Terms:</w:t>
      </w:r>
    </w:p>
    <w:p w14:paraId="3C1978DF" w14:textId="77777777" w:rsidR="00793B92" w:rsidRPr="00833B09" w:rsidRDefault="00793B92" w:rsidP="00833B09">
      <w:pPr>
        <w:pStyle w:val="PURBody-Indented"/>
      </w:pPr>
      <w:r w:rsidRPr="00833B09">
        <w:t>Productivity Suite SAL</w:t>
      </w:r>
      <w:r w:rsidRPr="00793B92">
        <w:rPr>
          <w:rStyle w:val="PURFootnoteChar"/>
          <w:sz w:val="18"/>
        </w:rPr>
        <w:t xml:space="preserve"> </w:t>
      </w:r>
      <w:r w:rsidRPr="00833B09">
        <w:rPr>
          <w:rStyle w:val="PURFootnoteChar"/>
          <w:sz w:val="18"/>
        </w:rPr>
        <w:t xml:space="preserve">provides rights equivalent to the following SALs:  Hosted Exchange Standard SAL, </w:t>
      </w:r>
      <w:proofErr w:type="spellStart"/>
      <w:r w:rsidRPr="00833B09">
        <w:rPr>
          <w:rStyle w:val="PURFootnoteChar"/>
          <w:sz w:val="18"/>
        </w:rPr>
        <w:t>Lync</w:t>
      </w:r>
      <w:proofErr w:type="spellEnd"/>
      <w:r w:rsidRPr="00833B09">
        <w:rPr>
          <w:rStyle w:val="PURFootnoteChar"/>
          <w:sz w:val="18"/>
        </w:rPr>
        <w:t xml:space="preserve"> Server 2010 Enterprise SAL, and SharePoint Server 2010 Standard SAL.</w:t>
      </w:r>
    </w:p>
    <w:p w14:paraId="383EC71F" w14:textId="77777777" w:rsidR="00793B92" w:rsidRPr="00902B3A" w:rsidRDefault="005A7E54" w:rsidP="00902B3A">
      <w:pPr>
        <w:pStyle w:val="PURBreadcrumb"/>
        <w:rPr>
          <w:rFonts w:ascii="Arial Narrow" w:hAnsi="Arial Narrow"/>
          <w:sz w:val="16"/>
        </w:rPr>
      </w:pPr>
      <w:hyperlink w:anchor="TOC" w:history="1">
        <w:r w:rsidR="00902B3A" w:rsidRPr="00372624">
          <w:rPr>
            <w:rStyle w:val="Hyperlink"/>
            <w:rFonts w:ascii="Arial Narrow" w:hAnsi="Arial Narrow"/>
            <w:sz w:val="16"/>
          </w:rPr>
          <w:t>Table of Contents</w:t>
        </w:r>
      </w:hyperlink>
      <w:r w:rsidR="00902B3A">
        <w:t xml:space="preserve"> / </w:t>
      </w:r>
      <w:hyperlink w:anchor="UniversalTerms" w:history="1">
        <w:r w:rsidR="009666DE">
          <w:rPr>
            <w:rStyle w:val="Hyperlink"/>
            <w:rFonts w:ascii="Arial Narrow" w:hAnsi="Arial Narrow"/>
            <w:sz w:val="16"/>
          </w:rPr>
          <w:t>Universal License Terms</w:t>
        </w:r>
      </w:hyperlink>
      <w:r w:rsidR="00902B3A">
        <w:rPr>
          <w:rFonts w:ascii="Arial Narrow" w:hAnsi="Arial Narrow"/>
          <w:sz w:val="16"/>
        </w:rPr>
        <w:t xml:space="preserve"> </w:t>
      </w:r>
    </w:p>
    <w:p w14:paraId="5B69CE5F" w14:textId="77777777" w:rsidR="009A4C7C" w:rsidRPr="009214B8" w:rsidRDefault="009A4C7C" w:rsidP="009A4C7C">
      <w:pPr>
        <w:pStyle w:val="PURProductName"/>
      </w:pPr>
      <w:bookmarkStart w:id="405" w:name="_Toc299519134"/>
      <w:bookmarkStart w:id="406" w:name="_Toc299531566"/>
      <w:bookmarkStart w:id="407" w:name="_Toc299531890"/>
      <w:bookmarkStart w:id="408" w:name="_Toc299957173"/>
      <w:bookmarkStart w:id="409" w:name="_Toc300000121"/>
      <w:bookmarkStart w:id="410" w:name="_Toc300000237"/>
      <w:r>
        <w:t xml:space="preserve">Project </w:t>
      </w:r>
      <w:r w:rsidR="00240496">
        <w:t xml:space="preserve">2010 </w:t>
      </w:r>
      <w:r>
        <w:t>Professional</w:t>
      </w:r>
      <w:bookmarkEnd w:id="405"/>
      <w:bookmarkEnd w:id="406"/>
      <w:bookmarkEnd w:id="407"/>
      <w:bookmarkEnd w:id="408"/>
      <w:bookmarkEnd w:id="409"/>
      <w:bookmarkEnd w:id="410"/>
      <w:r>
        <w:t xml:space="preserve"> </w:t>
      </w:r>
      <w:r w:rsidR="00231176">
        <w:fldChar w:fldCharType="begin"/>
      </w:r>
      <w:r>
        <w:instrText xml:space="preserve"> XE "</w:instrText>
      </w:r>
      <w:r w:rsidRPr="00850A33">
        <w:instrText xml:space="preserve">Project </w:instrText>
      </w:r>
      <w:r w:rsidR="00240496">
        <w:instrText xml:space="preserve">2010 </w:instrText>
      </w:r>
      <w:r w:rsidRPr="00850A33">
        <w:instrText>Professional</w:instrText>
      </w:r>
      <w:r>
        <w:instrText xml:space="preserve">" </w:instrText>
      </w:r>
      <w:r w:rsidR="00231176">
        <w:fldChar w:fldCharType="end"/>
      </w:r>
    </w:p>
    <w:p w14:paraId="051EF1C0"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14:paraId="0C12B7F6" w14:textId="77777777" w:rsidTr="00B123AD">
        <w:trPr>
          <w:gridBefore w:val="1"/>
          <w:wBefore w:w="49" w:type="pct"/>
        </w:trPr>
        <w:tc>
          <w:tcPr>
            <w:tcW w:w="2453" w:type="pct"/>
            <w:tcBorders>
              <w:top w:val="single" w:sz="4" w:space="0" w:color="auto"/>
              <w:bottom w:val="nil"/>
            </w:tcBorders>
          </w:tcPr>
          <w:p w14:paraId="0F2D010F" w14:textId="77777777" w:rsidR="00831C1F" w:rsidRPr="003667B6" w:rsidRDefault="00831C1F" w:rsidP="00831C1F">
            <w:pPr>
              <w:pStyle w:val="PURLMSH"/>
            </w:pPr>
            <w:r>
              <w:t xml:space="preserve">Applicable Section of SAL General Terms: </w:t>
            </w:r>
            <w:hyperlink w:anchor="SALTerms_Desktop" w:history="1">
              <w:r w:rsidRPr="00831C1F">
                <w:rPr>
                  <w:rStyle w:val="Hyperlink"/>
                </w:rPr>
                <w:t>Desktop Applications</w:t>
              </w:r>
            </w:hyperlink>
          </w:p>
        </w:tc>
        <w:tc>
          <w:tcPr>
            <w:tcW w:w="2499" w:type="pct"/>
            <w:tcBorders>
              <w:top w:val="single" w:sz="4" w:space="0" w:color="auto"/>
              <w:bottom w:val="nil"/>
            </w:tcBorders>
          </w:tcPr>
          <w:p w14:paraId="4C8E59AA" w14:textId="77777777" w:rsidR="00831C1F" w:rsidRDefault="000914BD" w:rsidP="000914BD">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r>
              <w:t xml:space="preserve"> </w:t>
            </w:r>
          </w:p>
        </w:tc>
      </w:tr>
      <w:tr w:rsidR="009A4C7C" w14:paraId="6C794827" w14:textId="77777777" w:rsidTr="00B123AD">
        <w:trPr>
          <w:gridBefore w:val="1"/>
          <w:wBefore w:w="49" w:type="pct"/>
        </w:trPr>
        <w:tc>
          <w:tcPr>
            <w:tcW w:w="2453" w:type="pct"/>
            <w:tcBorders>
              <w:top w:val="nil"/>
            </w:tcBorders>
          </w:tcPr>
          <w:p w14:paraId="45280CBE" w14:textId="77777777" w:rsidR="009A4C7C" w:rsidRPr="00250A5F" w:rsidRDefault="009A4C7C" w:rsidP="009A4C7C">
            <w:pPr>
              <w:pStyle w:val="PURLMSH"/>
            </w:pPr>
            <w:r>
              <w:lastRenderedPageBreak/>
              <w:t xml:space="preserve">Client/Additional Software: </w:t>
            </w:r>
            <w:r>
              <w:rPr>
                <w:b/>
              </w:rPr>
              <w:t>No</w:t>
            </w:r>
          </w:p>
        </w:tc>
        <w:tc>
          <w:tcPr>
            <w:tcW w:w="2499" w:type="pct"/>
            <w:tcBorders>
              <w:top w:val="nil"/>
            </w:tcBorders>
          </w:tcPr>
          <w:p w14:paraId="2C7DAD97" w14:textId="77777777" w:rsidR="009A4C7C" w:rsidRDefault="009A4C7C" w:rsidP="009A4C7C">
            <w:pPr>
              <w:pStyle w:val="PURLMSH"/>
            </w:pPr>
          </w:p>
        </w:tc>
      </w:tr>
      <w:tr w:rsidR="009A4C7C" w:rsidRPr="00501DAF" w14:paraId="2953FA79" w14:textId="77777777" w:rsidTr="00B123AD">
        <w:tblPrEx>
          <w:tblBorders>
            <w:top w:val="none" w:sz="0" w:space="0" w:color="auto"/>
            <w:bottom w:val="none" w:sz="0" w:space="0" w:color="auto"/>
          </w:tblBorders>
        </w:tblPrEx>
        <w:tc>
          <w:tcPr>
            <w:tcW w:w="5000" w:type="pct"/>
            <w:gridSpan w:val="3"/>
            <w:shd w:val="clear" w:color="auto" w:fill="E5EEF7"/>
          </w:tcPr>
          <w:p w14:paraId="03D1F942"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6A9CE933" w14:textId="77777777" w:rsidTr="00B123AD">
        <w:tblPrEx>
          <w:tblBorders>
            <w:top w:val="none" w:sz="0" w:space="0" w:color="auto"/>
            <w:bottom w:val="none" w:sz="0" w:space="0" w:color="auto"/>
          </w:tblBorders>
        </w:tblPrEx>
        <w:tc>
          <w:tcPr>
            <w:tcW w:w="5000" w:type="pct"/>
            <w:gridSpan w:val="3"/>
          </w:tcPr>
          <w:p w14:paraId="15BCAEDB" w14:textId="77777777" w:rsidR="009A4C7C" w:rsidRPr="00BB180A" w:rsidRDefault="00BB41EF" w:rsidP="009A4C7C">
            <w:pPr>
              <w:pStyle w:val="PURBody"/>
              <w:rPr>
                <w:i/>
              </w:rPr>
            </w:pPr>
            <w:r w:rsidRPr="00BB41EF">
              <w:rPr>
                <w:b/>
              </w:rPr>
              <w:t>You need:</w:t>
            </w:r>
          </w:p>
          <w:p w14:paraId="028CB232" w14:textId="77777777" w:rsidR="009A4C7C" w:rsidRPr="003528B0" w:rsidRDefault="00543F5C" w:rsidP="00240496">
            <w:pPr>
              <w:pStyle w:val="PURBullet"/>
              <w:rPr>
                <w:b/>
                <w:bCs/>
              </w:rPr>
            </w:pPr>
            <w:r w:rsidRPr="00543F5C">
              <w:t xml:space="preserve">Project </w:t>
            </w:r>
            <w:r w:rsidR="00240496">
              <w:t xml:space="preserve">2010 </w:t>
            </w:r>
            <w:r w:rsidRPr="00543F5C">
              <w:t>Professional SAL</w:t>
            </w:r>
          </w:p>
        </w:tc>
      </w:tr>
    </w:tbl>
    <w:p w14:paraId="20AB3CD9" w14:textId="77777777" w:rsidR="009A4C7C" w:rsidRDefault="009A4C7C" w:rsidP="0085206E">
      <w:pPr>
        <w:pStyle w:val="PURADDITIONALTERMSHEADERMB"/>
      </w:pPr>
      <w:r>
        <w:t>Additional Terms:</w:t>
      </w:r>
    </w:p>
    <w:p w14:paraId="644A09DA" w14:textId="77777777" w:rsidR="009A4C7C" w:rsidRPr="005A3917" w:rsidRDefault="009A4C7C" w:rsidP="009A4C7C">
      <w:pPr>
        <w:pStyle w:val="PURBlueStrong"/>
      </w:pPr>
      <w:r w:rsidRPr="005A3917">
        <w:t>Rental on Service Devices and/or Rental Devices</w:t>
      </w:r>
    </w:p>
    <w:p w14:paraId="0768D2CE" w14:textId="77777777" w:rsidR="009A4C7C" w:rsidRDefault="009A4C7C" w:rsidP="009A4C7C">
      <w:pPr>
        <w:pStyle w:val="PURBody-Indented"/>
      </w:pPr>
      <w:r>
        <w:t>Project 2010 Professional is available for rental on service devices</w:t>
      </w:r>
      <w:r w:rsidRPr="00970F04">
        <w:rPr>
          <w:bCs/>
        </w:rPr>
        <w:t xml:space="preserve"> </w:t>
      </w:r>
      <w:r>
        <w:rPr>
          <w:bCs/>
        </w:rPr>
        <w:t>and/or rental devices</w:t>
      </w:r>
      <w:r>
        <w:t>.  You may only acquire Device SALs.  User SALs are not available for software on service devices</w:t>
      </w:r>
      <w:r w:rsidRPr="00970F04">
        <w:rPr>
          <w:bCs/>
        </w:rPr>
        <w:t xml:space="preserve"> </w:t>
      </w:r>
      <w:r>
        <w:rPr>
          <w:bCs/>
        </w:rPr>
        <w:t>and/or rental devices</w:t>
      </w:r>
      <w:r>
        <w:t xml:space="preserve">.  </w:t>
      </w:r>
    </w:p>
    <w:p w14:paraId="5B6BDDCF" w14:textId="77777777" w:rsidR="009A4C7C" w:rsidRDefault="005A7E54"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54293826" w14:textId="77777777" w:rsidR="004A7326" w:rsidRPr="009214B8" w:rsidRDefault="004A7326" w:rsidP="004A7326">
      <w:pPr>
        <w:pStyle w:val="PURProductName"/>
      </w:pPr>
      <w:bookmarkStart w:id="411" w:name="_Toc299519136"/>
      <w:bookmarkStart w:id="412" w:name="_Toc299531568"/>
      <w:bookmarkStart w:id="413" w:name="_Toc299531892"/>
      <w:bookmarkStart w:id="414" w:name="_Toc299957175"/>
      <w:bookmarkStart w:id="415" w:name="_Toc300000122"/>
      <w:bookmarkStart w:id="416" w:name="_Toc300000238"/>
      <w:bookmarkStart w:id="417" w:name="_Toc299519135"/>
      <w:bookmarkStart w:id="418" w:name="_Toc299531567"/>
      <w:bookmarkStart w:id="419" w:name="_Toc299531891"/>
      <w:bookmarkStart w:id="420" w:name="_Toc299957174"/>
      <w:r>
        <w:t>Project 2010 Standard</w:t>
      </w:r>
      <w:bookmarkEnd w:id="411"/>
      <w:bookmarkEnd w:id="412"/>
      <w:bookmarkEnd w:id="413"/>
      <w:bookmarkEnd w:id="414"/>
      <w:bookmarkEnd w:id="415"/>
      <w:bookmarkEnd w:id="416"/>
      <w:r>
        <w:t xml:space="preserve"> </w:t>
      </w:r>
      <w:r>
        <w:fldChar w:fldCharType="begin"/>
      </w:r>
      <w:r>
        <w:instrText xml:space="preserve"> XE "</w:instrText>
      </w:r>
      <w:r w:rsidRPr="00850A33">
        <w:instrText xml:space="preserve">Project </w:instrText>
      </w:r>
      <w:r>
        <w:instrText xml:space="preserve">2010 </w:instrText>
      </w:r>
      <w:r w:rsidRPr="00850A33">
        <w:instrText>Standard</w:instrText>
      </w:r>
      <w:r>
        <w:instrText xml:space="preserve">" </w:instrText>
      </w:r>
      <w:r>
        <w:fldChar w:fldCharType="end"/>
      </w:r>
    </w:p>
    <w:p w14:paraId="4C5BDD80" w14:textId="77777777" w:rsidR="004A7326" w:rsidRPr="000A146C" w:rsidRDefault="004A7326" w:rsidP="004A7326">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14:paraId="6C5EE545" w14:textId="77777777" w:rsidTr="005F6596">
        <w:tc>
          <w:tcPr>
            <w:tcW w:w="2301" w:type="pct"/>
          </w:tcPr>
          <w:p w14:paraId="7B4D4D37" w14:textId="77777777" w:rsidR="004A7326" w:rsidRPr="003667B6" w:rsidRDefault="004A7326" w:rsidP="005F6596">
            <w:pPr>
              <w:pStyle w:val="PURLMSH"/>
            </w:pPr>
            <w:r>
              <w:t xml:space="preserve">Applicable Section of SAL General Terms: </w:t>
            </w:r>
            <w:hyperlink w:anchor="SALTerms_Desktop" w:history="1">
              <w:r w:rsidRPr="00831C1F">
                <w:rPr>
                  <w:rStyle w:val="Hyperlink"/>
                </w:rPr>
                <w:t>Desktop Applications</w:t>
              </w:r>
            </w:hyperlink>
          </w:p>
        </w:tc>
        <w:tc>
          <w:tcPr>
            <w:tcW w:w="2699" w:type="pct"/>
          </w:tcPr>
          <w:p w14:paraId="5F982F63" w14:textId="77777777" w:rsidR="004A7326" w:rsidRDefault="004A7326" w:rsidP="005F6596">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4A7326" w14:paraId="2127D6A4" w14:textId="77777777" w:rsidTr="005F6596">
        <w:tc>
          <w:tcPr>
            <w:tcW w:w="2301" w:type="pct"/>
          </w:tcPr>
          <w:p w14:paraId="0F8E6F05" w14:textId="77777777" w:rsidR="004A7326" w:rsidRPr="00250A5F" w:rsidRDefault="004A7326" w:rsidP="005F6596">
            <w:pPr>
              <w:pStyle w:val="PURLMSH"/>
            </w:pPr>
            <w:r>
              <w:t xml:space="preserve">Client/Additional Software: </w:t>
            </w:r>
            <w:r>
              <w:rPr>
                <w:b/>
              </w:rPr>
              <w:t>No</w:t>
            </w:r>
          </w:p>
        </w:tc>
        <w:tc>
          <w:tcPr>
            <w:tcW w:w="2699" w:type="pct"/>
          </w:tcPr>
          <w:p w14:paraId="6645DC78" w14:textId="77777777" w:rsidR="004A7326" w:rsidRDefault="004A7326" w:rsidP="005F6596">
            <w:pPr>
              <w:pStyle w:val="PURLMSH"/>
            </w:pPr>
          </w:p>
        </w:tc>
      </w:tr>
      <w:tr w:rsidR="004A7326" w:rsidRPr="00501DAF" w14:paraId="1C826F16"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0620C66" w14:textId="77777777" w:rsidR="004A7326" w:rsidRPr="00501DAF" w:rsidRDefault="004A7326"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4A7326" w:rsidRPr="003528B0" w14:paraId="72B58349"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52EC6426" w14:textId="77777777" w:rsidR="004A7326" w:rsidRPr="00BB180A" w:rsidRDefault="004A7326" w:rsidP="005F6596">
            <w:pPr>
              <w:pStyle w:val="PURBody"/>
              <w:rPr>
                <w:i/>
              </w:rPr>
            </w:pPr>
            <w:r w:rsidRPr="00BB41EF">
              <w:rPr>
                <w:b/>
              </w:rPr>
              <w:t>You need:</w:t>
            </w:r>
          </w:p>
          <w:p w14:paraId="51CAF8BE" w14:textId="77777777" w:rsidR="004A7326" w:rsidRPr="003528B0" w:rsidRDefault="004A7326" w:rsidP="005F6596">
            <w:pPr>
              <w:pStyle w:val="PURBullet"/>
              <w:rPr>
                <w:b/>
                <w:bCs/>
              </w:rPr>
            </w:pPr>
            <w:r w:rsidRPr="00190869">
              <w:t xml:space="preserve">Project </w:t>
            </w:r>
            <w:r>
              <w:t xml:space="preserve">2010 </w:t>
            </w:r>
            <w:r w:rsidRPr="00190869">
              <w:t>Standard SAL</w:t>
            </w:r>
          </w:p>
        </w:tc>
      </w:tr>
    </w:tbl>
    <w:p w14:paraId="387A87CC" w14:textId="77777777" w:rsidR="004A7326" w:rsidRDefault="004A7326" w:rsidP="004A7326">
      <w:pPr>
        <w:pStyle w:val="PURADDITIONALTERMSHEADERMB"/>
      </w:pPr>
      <w:r>
        <w:t>Additional Terms:</w:t>
      </w:r>
    </w:p>
    <w:p w14:paraId="4FB875C0" w14:textId="77777777" w:rsidR="004A7326" w:rsidRPr="005A3917" w:rsidRDefault="004A7326" w:rsidP="004A7326">
      <w:pPr>
        <w:pStyle w:val="PURBlueStrong"/>
      </w:pPr>
      <w:r w:rsidRPr="005A3917">
        <w:t>Rental on Service Devices and/or Rental Devices</w:t>
      </w:r>
    </w:p>
    <w:p w14:paraId="728A1C04" w14:textId="77777777" w:rsidR="004A7326" w:rsidRDefault="004A7326" w:rsidP="004A7326">
      <w:pPr>
        <w:pStyle w:val="PURBody-Indented"/>
      </w:pPr>
      <w:r>
        <w:t>Project 2010 Standard is available for rental on service devices</w:t>
      </w:r>
      <w:r w:rsidRPr="00970F04">
        <w:rPr>
          <w:bCs/>
        </w:rPr>
        <w:t xml:space="preserve"> </w:t>
      </w:r>
      <w:r>
        <w:rPr>
          <w:bCs/>
        </w:rPr>
        <w:t>and/or rental devices</w:t>
      </w:r>
      <w:r>
        <w:t>.  You may only acquire Device SALs.  User SALs are not available for software on service devices</w:t>
      </w:r>
      <w:r w:rsidRPr="00970F04">
        <w:rPr>
          <w:bCs/>
        </w:rPr>
        <w:t xml:space="preserve"> </w:t>
      </w:r>
      <w:r>
        <w:rPr>
          <w:bCs/>
        </w:rPr>
        <w:t>and/or rental devices</w:t>
      </w:r>
      <w:r>
        <w:t xml:space="preserve">.  </w:t>
      </w:r>
    </w:p>
    <w:p w14:paraId="3761BA6B" w14:textId="77777777" w:rsidR="004A7326" w:rsidRDefault="005A7E54" w:rsidP="004A7326">
      <w:pPr>
        <w:pStyle w:val="PURBody-Indented"/>
        <w:jc w:val="right"/>
      </w:pPr>
      <w:hyperlink w:anchor="TOC" w:history="1">
        <w:r w:rsidR="004A7326" w:rsidRPr="00372624">
          <w:rPr>
            <w:rStyle w:val="Hyperlink"/>
            <w:rFonts w:ascii="Arial Narrow" w:hAnsi="Arial Narrow"/>
            <w:sz w:val="16"/>
          </w:rPr>
          <w:t>Table of Contents</w:t>
        </w:r>
      </w:hyperlink>
      <w:r w:rsidR="004A7326">
        <w:t xml:space="preserve"> / </w:t>
      </w:r>
      <w:hyperlink w:anchor="UniversalTerms" w:history="1">
        <w:r w:rsidR="004A7326">
          <w:rPr>
            <w:rStyle w:val="Hyperlink"/>
            <w:rFonts w:ascii="Arial Narrow" w:hAnsi="Arial Narrow"/>
            <w:sz w:val="16"/>
          </w:rPr>
          <w:t>Universal License Terms</w:t>
        </w:r>
      </w:hyperlink>
    </w:p>
    <w:p w14:paraId="3B39632D" w14:textId="77777777" w:rsidR="009A4C7C" w:rsidRPr="009214B8" w:rsidRDefault="009A4C7C" w:rsidP="009A4C7C">
      <w:pPr>
        <w:pStyle w:val="PURProductName"/>
      </w:pPr>
      <w:bookmarkStart w:id="421" w:name="_Toc300000123"/>
      <w:bookmarkStart w:id="422" w:name="_Toc300000239"/>
      <w:r>
        <w:t>Project Server 2010</w:t>
      </w:r>
      <w:bookmarkEnd w:id="417"/>
      <w:bookmarkEnd w:id="418"/>
      <w:bookmarkEnd w:id="419"/>
      <w:bookmarkEnd w:id="420"/>
      <w:bookmarkEnd w:id="421"/>
      <w:bookmarkEnd w:id="422"/>
      <w:r w:rsidR="00231176">
        <w:fldChar w:fldCharType="begin"/>
      </w:r>
      <w:r>
        <w:instrText xml:space="preserve"> XE "</w:instrText>
      </w:r>
      <w:r w:rsidRPr="00850A33">
        <w:instrText>Project Server 2010</w:instrText>
      </w:r>
      <w:r>
        <w:instrText xml:space="preserve">" </w:instrText>
      </w:r>
      <w:r w:rsidR="00231176">
        <w:fldChar w:fldCharType="end"/>
      </w:r>
    </w:p>
    <w:p w14:paraId="239E9A0E"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14:paraId="0AECF4F1" w14:textId="77777777" w:rsidTr="00B123AD">
        <w:tc>
          <w:tcPr>
            <w:tcW w:w="2477" w:type="pct"/>
          </w:tcPr>
          <w:p w14:paraId="1688C35C" w14:textId="77777777" w:rsidR="00D14C97" w:rsidRPr="003667B6" w:rsidRDefault="00D14C97" w:rsidP="00893CE7">
            <w:pPr>
              <w:pStyle w:val="PURLMSH"/>
            </w:pPr>
            <w:r>
              <w:t xml:space="preserve">Applicable Section of SAL General Terms: </w:t>
            </w:r>
            <w:hyperlink w:anchor="SALTerms_Server" w:history="1">
              <w:r>
                <w:rPr>
                  <w:rStyle w:val="Hyperlink"/>
                </w:rPr>
                <w:t>Server Software</w:t>
              </w:r>
            </w:hyperlink>
          </w:p>
        </w:tc>
        <w:tc>
          <w:tcPr>
            <w:tcW w:w="2523" w:type="pct"/>
          </w:tcPr>
          <w:p w14:paraId="17BB63B6" w14:textId="77777777" w:rsidR="00D14C97" w:rsidRDefault="004F154D" w:rsidP="00A141F4">
            <w:pPr>
              <w:pStyle w:val="PURLMSH"/>
            </w:pPr>
            <w:r>
              <w:t>See Applicable Notice</w:t>
            </w:r>
            <w:r w:rsidR="00D14C97">
              <w:t xml:space="preserve">: </w:t>
            </w:r>
            <w:r w:rsidR="00A141F4">
              <w:rPr>
                <w:b/>
              </w:rPr>
              <w:t xml:space="preserve">No </w:t>
            </w:r>
          </w:p>
        </w:tc>
      </w:tr>
      <w:tr w:rsidR="009A4C7C" w14:paraId="5556DA54" w14:textId="77777777" w:rsidTr="00B123AD">
        <w:tc>
          <w:tcPr>
            <w:tcW w:w="2477" w:type="pct"/>
          </w:tcPr>
          <w:p w14:paraId="3F7D8164" w14:textId="77777777" w:rsidR="009A4C7C" w:rsidRPr="00250A5F" w:rsidRDefault="009A4C7C" w:rsidP="009A4C7C">
            <w:pPr>
              <w:pStyle w:val="PURLMSH"/>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523" w:type="pct"/>
          </w:tcPr>
          <w:p w14:paraId="4CD9A9E0" w14:textId="77777777" w:rsidR="009A4C7C" w:rsidRDefault="009A4C7C" w:rsidP="009A4C7C">
            <w:pPr>
              <w:pStyle w:val="PURLMSH"/>
            </w:pPr>
          </w:p>
        </w:tc>
      </w:tr>
      <w:tr w:rsidR="009A4C7C" w:rsidRPr="00501DAF" w14:paraId="01E17A4D" w14:textId="77777777" w:rsidTr="00B123AD">
        <w:tblPrEx>
          <w:tblBorders>
            <w:top w:val="none" w:sz="0" w:space="0" w:color="auto"/>
            <w:bottom w:val="none" w:sz="0" w:space="0" w:color="auto"/>
          </w:tblBorders>
        </w:tblPrEx>
        <w:tc>
          <w:tcPr>
            <w:tcW w:w="5000" w:type="pct"/>
            <w:gridSpan w:val="2"/>
            <w:shd w:val="clear" w:color="auto" w:fill="E5EEF7"/>
          </w:tcPr>
          <w:p w14:paraId="0002AE33"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4C052F69" w14:textId="77777777" w:rsidTr="00B123AD">
        <w:tblPrEx>
          <w:tblBorders>
            <w:top w:val="none" w:sz="0" w:space="0" w:color="auto"/>
            <w:bottom w:val="none" w:sz="0" w:space="0" w:color="auto"/>
          </w:tblBorders>
        </w:tblPrEx>
        <w:tc>
          <w:tcPr>
            <w:tcW w:w="5000" w:type="pct"/>
            <w:gridSpan w:val="2"/>
          </w:tcPr>
          <w:p w14:paraId="421D900D" w14:textId="77777777" w:rsidR="009A4C7C" w:rsidRDefault="00BB41EF" w:rsidP="009A4C7C">
            <w:pPr>
              <w:pStyle w:val="PURBody"/>
            </w:pPr>
            <w:r w:rsidRPr="00BB41EF">
              <w:rPr>
                <w:b/>
              </w:rPr>
              <w:t>You need:</w:t>
            </w:r>
          </w:p>
          <w:p w14:paraId="032C0D41" w14:textId="77777777" w:rsidR="009A4C7C" w:rsidRPr="003528B0" w:rsidRDefault="009A4C7C" w:rsidP="009A4C7C">
            <w:pPr>
              <w:pStyle w:val="PURBullet"/>
              <w:rPr>
                <w:b/>
                <w:bCs/>
              </w:rPr>
            </w:pPr>
            <w:r w:rsidRPr="007C2A51">
              <w:rPr>
                <w:rFonts w:ascii="Tahoma" w:hAnsi="Tahoma" w:cs="Tahoma"/>
                <w:szCs w:val="18"/>
              </w:rPr>
              <w:t>Project Server 20</w:t>
            </w:r>
            <w:r>
              <w:rPr>
                <w:rFonts w:ascii="Tahoma" w:hAnsi="Tahoma" w:cs="Tahoma"/>
                <w:szCs w:val="18"/>
              </w:rPr>
              <w:t>1</w:t>
            </w:r>
            <w:r w:rsidRPr="007C2A51">
              <w:rPr>
                <w:rFonts w:ascii="Tahoma" w:hAnsi="Tahoma" w:cs="Tahoma"/>
                <w:szCs w:val="18"/>
              </w:rPr>
              <w:t>0</w:t>
            </w:r>
            <w:r>
              <w:rPr>
                <w:rFonts w:ascii="Tahoma" w:hAnsi="Tahoma" w:cs="Tahoma"/>
                <w:szCs w:val="18"/>
              </w:rPr>
              <w:t xml:space="preserve"> S</w:t>
            </w:r>
            <w:r w:rsidRPr="007C2A51">
              <w:rPr>
                <w:rFonts w:ascii="Tahoma" w:hAnsi="Tahoma" w:cs="Tahoma"/>
                <w:szCs w:val="18"/>
              </w:rPr>
              <w:t>AL</w:t>
            </w:r>
          </w:p>
        </w:tc>
      </w:tr>
    </w:tbl>
    <w:p w14:paraId="7DF89CD8" w14:textId="77777777" w:rsidR="009A4C7C" w:rsidRDefault="005A7E54"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45A6092C" w14:textId="77777777" w:rsidR="00531FC6" w:rsidRPr="00531FC6" w:rsidRDefault="00531FC6" w:rsidP="001D1160">
      <w:pPr>
        <w:pStyle w:val="PURProductName"/>
      </w:pPr>
      <w:bookmarkStart w:id="423" w:name="_Toc296854878"/>
      <w:bookmarkStart w:id="424" w:name="_Toc299519137"/>
      <w:bookmarkStart w:id="425" w:name="_Toc299531569"/>
      <w:bookmarkStart w:id="426" w:name="_Toc299531893"/>
      <w:bookmarkStart w:id="427" w:name="_Toc299957176"/>
      <w:bookmarkStart w:id="428" w:name="_Toc300000124"/>
      <w:bookmarkStart w:id="429" w:name="_Toc300000240"/>
      <w:r w:rsidRPr="00531FC6">
        <w:t>SharePoint Server 2010</w:t>
      </w:r>
      <w:bookmarkEnd w:id="423"/>
      <w:bookmarkEnd w:id="424"/>
      <w:bookmarkEnd w:id="425"/>
      <w:bookmarkEnd w:id="426"/>
      <w:bookmarkEnd w:id="427"/>
      <w:bookmarkEnd w:id="428"/>
      <w:bookmarkEnd w:id="429"/>
      <w:r w:rsidRPr="00531FC6">
        <w:fldChar w:fldCharType="begin"/>
      </w:r>
      <w:r w:rsidRPr="00531FC6">
        <w:instrText xml:space="preserve"> XE "SharePoint Server 2010" </w:instrText>
      </w:r>
      <w:r w:rsidRPr="00531FC6">
        <w:fldChar w:fldCharType="end"/>
      </w:r>
    </w:p>
    <w:p w14:paraId="0DBABCD2" w14:textId="77777777" w:rsidR="00531FC6" w:rsidRPr="00531FC6" w:rsidRDefault="00531FC6" w:rsidP="00531FC6">
      <w:pPr>
        <w:spacing w:line="240" w:lineRule="exact"/>
        <w:rPr>
          <w:color w:val="auto"/>
          <w:spacing w:val="-2"/>
          <w:sz w:val="12"/>
        </w:rPr>
      </w:pPr>
      <w:r w:rsidRPr="00531FC6">
        <w:rPr>
          <w:color w:val="auto"/>
          <w:spacing w:val="-2"/>
          <w:sz w:val="12"/>
        </w:rPr>
        <w:t>The license terms that apply to your use of this product are the Universal License Terms, the General License Terms for this Licensing Model and the product-specific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531FC6" w14:paraId="1569B5F2" w14:textId="77777777" w:rsidTr="00B123AD">
        <w:tc>
          <w:tcPr>
            <w:tcW w:w="2477" w:type="pct"/>
          </w:tcPr>
          <w:p w14:paraId="4FEA83FA"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Applicable Section of SAL General Terms: </w:t>
            </w:r>
            <w:hyperlink w:anchor="SALTerms_Server" w:history="1">
              <w:r w:rsidRPr="00531FC6">
                <w:rPr>
                  <w:rFonts w:ascii="Arial Narrow" w:hAnsi="Arial Narrow"/>
                  <w:color w:val="00467F"/>
                  <w:sz w:val="18"/>
                  <w:u w:val="single"/>
                </w:rPr>
                <w:t>Server Software</w:t>
              </w:r>
            </w:hyperlink>
          </w:p>
        </w:tc>
        <w:tc>
          <w:tcPr>
            <w:tcW w:w="2523" w:type="pct"/>
          </w:tcPr>
          <w:p w14:paraId="72D5F6CB"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Internet Based Services Notice: </w:t>
            </w:r>
            <w:r w:rsidRPr="00531FC6">
              <w:rPr>
                <w:rFonts w:ascii="Arial Narrow" w:hAnsi="Arial Narrow"/>
                <w:b/>
                <w:color w:val="404040" w:themeColor="text1" w:themeTint="BF"/>
                <w:sz w:val="18"/>
              </w:rPr>
              <w:t>No</w:t>
            </w:r>
          </w:p>
        </w:tc>
      </w:tr>
      <w:tr w:rsidR="00531FC6" w:rsidRPr="00531FC6" w14:paraId="4DB55F35" w14:textId="77777777" w:rsidTr="00B123AD">
        <w:tc>
          <w:tcPr>
            <w:tcW w:w="2477" w:type="pct"/>
          </w:tcPr>
          <w:p w14:paraId="1375C37B"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Client/Additional Software: </w:t>
            </w:r>
            <w:r w:rsidRPr="00531FC6">
              <w:rPr>
                <w:rFonts w:ascii="Arial Narrow" w:hAnsi="Arial Narrow"/>
                <w:b/>
                <w:color w:val="404040" w:themeColor="text1" w:themeTint="BF"/>
                <w:sz w:val="18"/>
              </w:rPr>
              <w:t>Yes</w:t>
            </w:r>
            <w:r w:rsidRPr="00531FC6">
              <w:rPr>
                <w:rFonts w:ascii="Arial Narrow" w:hAnsi="Arial Narrow"/>
                <w:color w:val="404040" w:themeColor="text1" w:themeTint="BF"/>
                <w:sz w:val="18"/>
              </w:rPr>
              <w:t xml:space="preserve"> </w:t>
            </w:r>
            <w:r w:rsidRPr="00531FC6">
              <w:rPr>
                <w:rFonts w:ascii="Arial Narrow" w:hAnsi="Arial Narrow"/>
                <w:i/>
                <w:color w:val="404040" w:themeColor="text1" w:themeTint="BF"/>
                <w:sz w:val="18"/>
              </w:rPr>
              <w:t xml:space="preserve">(see </w:t>
            </w:r>
            <w:hyperlink w:anchor="Appendix1" w:history="1">
              <w:r w:rsidRPr="00531FC6">
                <w:rPr>
                  <w:rFonts w:ascii="Arial Narrow" w:hAnsi="Arial Narrow"/>
                  <w:i/>
                  <w:color w:val="00467F"/>
                  <w:sz w:val="18"/>
                  <w:u w:val="single"/>
                </w:rPr>
                <w:t>Appendix 1</w:t>
              </w:r>
            </w:hyperlink>
            <w:r w:rsidRPr="00531FC6">
              <w:rPr>
                <w:rFonts w:ascii="Arial Narrow" w:hAnsi="Arial Narrow"/>
                <w:i/>
                <w:color w:val="404040" w:themeColor="text1" w:themeTint="BF"/>
                <w:sz w:val="18"/>
              </w:rPr>
              <w:t>)</w:t>
            </w:r>
          </w:p>
        </w:tc>
        <w:tc>
          <w:tcPr>
            <w:tcW w:w="2523" w:type="pct"/>
          </w:tcPr>
          <w:p w14:paraId="27D912DD" w14:textId="77777777" w:rsidR="00531FC6" w:rsidRPr="00531FC6" w:rsidRDefault="00531FC6" w:rsidP="00531FC6">
            <w:pPr>
              <w:spacing w:after="0"/>
              <w:rPr>
                <w:rFonts w:ascii="Arial Narrow" w:hAnsi="Arial Narrow"/>
                <w:color w:val="404040" w:themeColor="text1" w:themeTint="BF"/>
                <w:sz w:val="18"/>
              </w:rPr>
            </w:pPr>
          </w:p>
        </w:tc>
      </w:tr>
    </w:tbl>
    <w:p w14:paraId="42125390" w14:textId="77777777" w:rsidR="00531FC6" w:rsidRPr="00531FC6" w:rsidRDefault="00531FC6" w:rsidP="00531FC6">
      <w:pPr>
        <w:spacing w:after="0" w:line="240" w:lineRule="exact"/>
        <w:rPr>
          <w:i/>
          <w:color w:val="404040" w:themeColor="text1" w:themeTint="BF"/>
          <w:sz w:val="18"/>
        </w:rPr>
      </w:pP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531FC6" w:rsidRPr="00531FC6" w14:paraId="67D7C7BC" w14:textId="77777777" w:rsidTr="0059624F">
        <w:tc>
          <w:tcPr>
            <w:tcW w:w="5000" w:type="pct"/>
            <w:gridSpan w:val="2"/>
            <w:tcBorders>
              <w:top w:val="nil"/>
              <w:left w:val="nil"/>
              <w:bottom w:val="nil"/>
              <w:right w:val="nil"/>
            </w:tcBorders>
            <w:shd w:val="clear" w:color="auto" w:fill="E5EEF7"/>
            <w:vAlign w:val="center"/>
          </w:tcPr>
          <w:p w14:paraId="541C96F3" w14:textId="77777777" w:rsidR="00531FC6" w:rsidRPr="00531FC6" w:rsidRDefault="00531FC6" w:rsidP="00531FC6">
            <w:pPr>
              <w:keepNext/>
              <w:keepLines/>
              <w:spacing w:after="0"/>
              <w:rPr>
                <w:b/>
                <w:color w:val="404040" w:themeColor="text1" w:themeTint="BF"/>
                <w:sz w:val="18"/>
              </w:rPr>
            </w:pPr>
            <w:r w:rsidRPr="00531FC6">
              <w:rPr>
                <w:b/>
                <w:color w:val="404040" w:themeColor="text1" w:themeTint="BF"/>
                <w:sz w:val="18"/>
              </w:rPr>
              <w:lastRenderedPageBreak/>
              <w:t>SUBSCRIBER ACCESS LICENSES (SALs)</w:t>
            </w:r>
          </w:p>
        </w:tc>
      </w:tr>
      <w:tr w:rsidR="00531FC6" w:rsidRPr="00531FC6" w14:paraId="4A72F3DD" w14:textId="77777777" w:rsidTr="00B123AD">
        <w:tc>
          <w:tcPr>
            <w:tcW w:w="5000" w:type="pct"/>
            <w:gridSpan w:val="2"/>
            <w:tcBorders>
              <w:top w:val="nil"/>
              <w:left w:val="nil"/>
              <w:bottom w:val="single" w:sz="4" w:space="0" w:color="auto"/>
              <w:right w:val="nil"/>
            </w:tcBorders>
            <w:shd w:val="clear" w:color="auto" w:fill="auto"/>
          </w:tcPr>
          <w:p w14:paraId="5C1660DF" w14:textId="77777777" w:rsidR="00531FC6" w:rsidRPr="00531FC6" w:rsidRDefault="00BB41EF" w:rsidP="00531FC6">
            <w:pPr>
              <w:rPr>
                <w:i/>
                <w:color w:val="404040" w:themeColor="text1" w:themeTint="BF"/>
                <w:sz w:val="18"/>
              </w:rPr>
            </w:pPr>
            <w:r w:rsidRPr="00BB41EF">
              <w:rPr>
                <w:b/>
                <w:color w:val="404040" w:themeColor="text1" w:themeTint="BF"/>
                <w:sz w:val="18"/>
              </w:rPr>
              <w:t>You need:</w:t>
            </w:r>
          </w:p>
          <w:p w14:paraId="618F223A" w14:textId="77777777" w:rsidR="00531FC6" w:rsidRPr="00531FC6" w:rsidRDefault="00531FC6" w:rsidP="00531FC6">
            <w:pPr>
              <w:numPr>
                <w:ilvl w:val="0"/>
                <w:numId w:val="1"/>
              </w:numPr>
              <w:spacing w:line="240" w:lineRule="exact"/>
              <w:ind w:left="216"/>
              <w:contextualSpacing/>
              <w:rPr>
                <w:color w:val="404040" w:themeColor="text1" w:themeTint="BF"/>
                <w:sz w:val="18"/>
                <w:szCs w:val="18"/>
              </w:rPr>
            </w:pPr>
            <w:r w:rsidRPr="00531FC6">
              <w:rPr>
                <w:color w:val="404040" w:themeColor="text1" w:themeTint="BF"/>
                <w:sz w:val="18"/>
              </w:rPr>
              <w:t xml:space="preserve">SharePoint Server 2010 Standard SAL, </w:t>
            </w:r>
            <w:r w:rsidRPr="00531FC6">
              <w:rPr>
                <w:b/>
                <w:color w:val="404040" w:themeColor="text1" w:themeTint="BF"/>
                <w:sz w:val="18"/>
              </w:rPr>
              <w:t>or</w:t>
            </w:r>
          </w:p>
          <w:p w14:paraId="4B20F565"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Productivity Suite SAL</w:t>
            </w:r>
          </w:p>
        </w:tc>
      </w:tr>
      <w:tr w:rsidR="00531FC6" w:rsidRPr="00531FC6" w14:paraId="0B5B10EA" w14:textId="77777777" w:rsidTr="00B123AD">
        <w:tc>
          <w:tcPr>
            <w:tcW w:w="2500" w:type="pct"/>
            <w:tcBorders>
              <w:top w:val="single" w:sz="4" w:space="0" w:color="auto"/>
              <w:left w:val="nil"/>
              <w:bottom w:val="dotted" w:sz="4" w:space="0" w:color="B9D3EB" w:themeColor="accent1"/>
              <w:right w:val="nil"/>
            </w:tcBorders>
            <w:shd w:val="clear" w:color="auto" w:fill="auto"/>
          </w:tcPr>
          <w:p w14:paraId="37024CC3" w14:textId="77777777" w:rsidR="00531FC6" w:rsidRPr="00B123AD" w:rsidRDefault="00531FC6" w:rsidP="00531FC6">
            <w:pPr>
              <w:rPr>
                <w:b/>
                <w:i/>
                <w:color w:val="404040" w:themeColor="text1" w:themeTint="BF"/>
                <w:sz w:val="18"/>
              </w:rPr>
            </w:pPr>
            <w:r w:rsidRPr="00B123AD">
              <w:rPr>
                <w:b/>
                <w:i/>
                <w:color w:val="404040" w:themeColor="text1" w:themeTint="BF"/>
                <w:sz w:val="18"/>
              </w:rPr>
              <w:t>For the following functionality</w:t>
            </w:r>
            <w:r w:rsidR="002B553F">
              <w:rPr>
                <w:b/>
                <w:i/>
                <w:color w:val="404040" w:themeColor="text1" w:themeTint="BF"/>
                <w:sz w:val="18"/>
              </w:rPr>
              <w:t>:</w:t>
            </w:r>
          </w:p>
          <w:p w14:paraId="6E47A8C2"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 xml:space="preserve">Business Connectivity Services Line of Business </w:t>
            </w:r>
            <w:proofErr w:type="spellStart"/>
            <w:r w:rsidRPr="00531FC6">
              <w:rPr>
                <w:color w:val="404040" w:themeColor="text1" w:themeTint="BF"/>
                <w:sz w:val="18"/>
              </w:rPr>
              <w:t>Webparts</w:t>
            </w:r>
            <w:proofErr w:type="spellEnd"/>
          </w:p>
          <w:p w14:paraId="4E220519"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Office 2010 Business Connectivity Services Client Integration</w:t>
            </w:r>
          </w:p>
          <w:p w14:paraId="0A2A7C35"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Access Services</w:t>
            </w:r>
          </w:p>
          <w:p w14:paraId="1AEBB4DA"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InfoPath Forms Services</w:t>
            </w:r>
          </w:p>
          <w:p w14:paraId="5F85E07E"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Excel Services</w:t>
            </w:r>
          </w:p>
          <w:p w14:paraId="2E021EB0"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Visio Services</w:t>
            </w:r>
          </w:p>
          <w:p w14:paraId="22600268"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PerformancePoint Services</w:t>
            </w:r>
          </w:p>
          <w:p w14:paraId="584919A9"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Custom Analytics Reports</w:t>
            </w:r>
          </w:p>
          <w:p w14:paraId="076A45FC"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Advanced Charting</w:t>
            </w:r>
          </w:p>
        </w:tc>
        <w:tc>
          <w:tcPr>
            <w:tcW w:w="2500" w:type="pct"/>
            <w:tcBorders>
              <w:top w:val="single" w:sz="4" w:space="0" w:color="auto"/>
              <w:left w:val="nil"/>
              <w:bottom w:val="dotted" w:sz="4" w:space="0" w:color="B9D3EB" w:themeColor="accent1"/>
              <w:right w:val="nil"/>
            </w:tcBorders>
            <w:shd w:val="clear" w:color="auto" w:fill="auto"/>
          </w:tcPr>
          <w:p w14:paraId="130B8301" w14:textId="77777777" w:rsidR="00531FC6" w:rsidRPr="00531FC6" w:rsidRDefault="00BB41EF" w:rsidP="00531FC6">
            <w:pPr>
              <w:rPr>
                <w:i/>
                <w:color w:val="404040" w:themeColor="text1" w:themeTint="BF"/>
                <w:sz w:val="18"/>
              </w:rPr>
            </w:pPr>
            <w:r w:rsidRPr="00BB41EF">
              <w:rPr>
                <w:b/>
                <w:color w:val="404040" w:themeColor="text1" w:themeTint="BF"/>
                <w:sz w:val="18"/>
              </w:rPr>
              <w:t>You need:</w:t>
            </w:r>
          </w:p>
          <w:p w14:paraId="3BAD8884" w14:textId="77777777" w:rsidR="00531FC6" w:rsidRPr="00070E35" w:rsidRDefault="00531FC6" w:rsidP="00070E35">
            <w:pPr>
              <w:numPr>
                <w:ilvl w:val="0"/>
                <w:numId w:val="1"/>
              </w:numPr>
              <w:spacing w:line="240" w:lineRule="exact"/>
              <w:ind w:left="216"/>
              <w:contextualSpacing/>
              <w:rPr>
                <w:color w:val="404040" w:themeColor="text1" w:themeTint="BF"/>
                <w:sz w:val="18"/>
              </w:rPr>
            </w:pPr>
            <w:r w:rsidRPr="00531FC6">
              <w:rPr>
                <w:color w:val="404040" w:themeColor="text1" w:themeTint="BF"/>
                <w:sz w:val="18"/>
              </w:rPr>
              <w:t xml:space="preserve">SharePoint Server 2010 Standard SAL, </w:t>
            </w:r>
            <w:r w:rsidRPr="00531FC6">
              <w:rPr>
                <w:b/>
                <w:color w:val="404040" w:themeColor="text1" w:themeTint="BF"/>
                <w:sz w:val="18"/>
              </w:rPr>
              <w:t>AND</w:t>
            </w:r>
            <w:r w:rsidR="00070E35">
              <w:rPr>
                <w:color w:val="404040" w:themeColor="text1" w:themeTint="BF"/>
                <w:sz w:val="18"/>
              </w:rPr>
              <w:t xml:space="preserve"> </w:t>
            </w:r>
            <w:r w:rsidRPr="00070E35">
              <w:rPr>
                <w:color w:val="404040" w:themeColor="text1" w:themeTint="BF"/>
                <w:sz w:val="18"/>
              </w:rPr>
              <w:t>SharePo</w:t>
            </w:r>
            <w:r w:rsidR="00070E35" w:rsidRPr="00070E35">
              <w:rPr>
                <w:color w:val="404040" w:themeColor="text1" w:themeTint="BF"/>
                <w:sz w:val="18"/>
              </w:rPr>
              <w:t>int Server 2010 Enterprise SAL</w:t>
            </w:r>
          </w:p>
        </w:tc>
      </w:tr>
      <w:tr w:rsidR="00070E35" w:rsidRPr="00531FC6" w14:paraId="7E3DC7D3" w14:textId="77777777" w:rsidTr="00070E35">
        <w:tc>
          <w:tcPr>
            <w:tcW w:w="1" w:type="pct"/>
            <w:tcBorders>
              <w:top w:val="dotted" w:sz="4" w:space="0" w:color="B9D3EB" w:themeColor="accent1"/>
              <w:left w:val="nil"/>
              <w:bottom w:val="dotted" w:sz="4" w:space="0" w:color="B9D3EB" w:themeColor="accent1"/>
              <w:right w:val="nil"/>
            </w:tcBorders>
            <w:shd w:val="clear" w:color="auto" w:fill="E5EEF7"/>
          </w:tcPr>
          <w:p w14:paraId="3FA49622" w14:textId="77777777" w:rsidR="00070E35" w:rsidRPr="00531FC6" w:rsidRDefault="00070E35" w:rsidP="00B123AD">
            <w:pPr>
              <w:spacing w:after="0"/>
              <w:rPr>
                <w:b/>
                <w:i/>
                <w:color w:val="404040" w:themeColor="text1" w:themeTint="BF"/>
                <w:sz w:val="18"/>
              </w:rPr>
            </w:pPr>
            <w:r w:rsidRPr="00531FC6">
              <w:rPr>
                <w:b/>
                <w:i/>
                <w:color w:val="404040" w:themeColor="text1" w:themeTint="BF"/>
                <w:sz w:val="18"/>
              </w:rPr>
              <w:t>SALs for SA</w:t>
            </w:r>
          </w:p>
        </w:tc>
        <w:tc>
          <w:tcPr>
            <w:tcW w:w="1" w:type="pct"/>
            <w:tcBorders>
              <w:top w:val="dotted" w:sz="4" w:space="0" w:color="B9D3EB" w:themeColor="accent1"/>
              <w:left w:val="nil"/>
              <w:bottom w:val="dotted" w:sz="4" w:space="0" w:color="B9D3EB" w:themeColor="accent1"/>
              <w:right w:val="nil"/>
            </w:tcBorders>
            <w:shd w:val="clear" w:color="auto" w:fill="E5EEF7"/>
          </w:tcPr>
          <w:p w14:paraId="282067E0" w14:textId="77777777" w:rsidR="00070E35" w:rsidRPr="00531FC6" w:rsidRDefault="00070E35" w:rsidP="00B123AD">
            <w:pPr>
              <w:spacing w:after="0"/>
              <w:rPr>
                <w:b/>
                <w:i/>
                <w:color w:val="404040" w:themeColor="text1" w:themeTint="BF"/>
                <w:sz w:val="18"/>
              </w:rPr>
            </w:pPr>
            <w:r>
              <w:rPr>
                <w:b/>
                <w:i/>
                <w:color w:val="404040" w:themeColor="text1" w:themeTint="BF"/>
                <w:sz w:val="18"/>
              </w:rPr>
              <w:t>Qualifying CALs</w:t>
            </w:r>
          </w:p>
        </w:tc>
      </w:tr>
      <w:tr w:rsidR="00531FC6" w:rsidRPr="00531FC6" w14:paraId="70341C4A" w14:textId="77777777" w:rsidTr="0059624F">
        <w:tc>
          <w:tcPr>
            <w:tcW w:w="2500" w:type="pct"/>
            <w:tcBorders>
              <w:top w:val="dotted" w:sz="4" w:space="0" w:color="B9D3EB" w:themeColor="accent1"/>
              <w:left w:val="nil"/>
              <w:bottom w:val="dotted" w:sz="4" w:space="0" w:color="B9D3EB" w:themeColor="accent1"/>
              <w:right w:val="nil"/>
            </w:tcBorders>
            <w:shd w:val="clear" w:color="auto" w:fill="auto"/>
          </w:tcPr>
          <w:p w14:paraId="2327E67C"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SharePoint Server 2010 Standard SAL</w:t>
            </w:r>
          </w:p>
        </w:tc>
        <w:tc>
          <w:tcPr>
            <w:tcW w:w="2500" w:type="pct"/>
            <w:tcBorders>
              <w:top w:val="dotted" w:sz="4" w:space="0" w:color="B9D3EB" w:themeColor="accent1"/>
              <w:left w:val="nil"/>
              <w:bottom w:val="dotted" w:sz="4" w:space="0" w:color="B9D3EB" w:themeColor="accent1"/>
              <w:right w:val="nil"/>
            </w:tcBorders>
            <w:shd w:val="clear" w:color="auto" w:fill="auto"/>
          </w:tcPr>
          <w:p w14:paraId="4CC1EE33"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rFonts w:ascii="Tahoma" w:hAnsi="Tahoma" w:cs="Tahoma"/>
                <w:color w:val="404040" w:themeColor="text1" w:themeTint="BF"/>
                <w:sz w:val="18"/>
                <w:szCs w:val="18"/>
              </w:rPr>
              <w:t>SharePoint Server 2010 Standard CAL</w:t>
            </w:r>
            <w:r w:rsidRPr="00531FC6">
              <w:rPr>
                <w:color w:val="404040" w:themeColor="text1" w:themeTint="BF"/>
                <w:sz w:val="18"/>
              </w:rPr>
              <w:t xml:space="preserve">, </w:t>
            </w:r>
            <w:r w:rsidRPr="00070E35">
              <w:rPr>
                <w:b/>
                <w:color w:val="404040" w:themeColor="text1" w:themeTint="BF"/>
                <w:sz w:val="18"/>
              </w:rPr>
              <w:t>or</w:t>
            </w:r>
          </w:p>
          <w:p w14:paraId="46DBFB7C"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 xml:space="preserve">Core CAL Suite, </w:t>
            </w:r>
            <w:r w:rsidRPr="00070E35">
              <w:rPr>
                <w:b/>
                <w:color w:val="404040" w:themeColor="text1" w:themeTint="BF"/>
                <w:sz w:val="18"/>
              </w:rPr>
              <w:t>or</w:t>
            </w:r>
          </w:p>
          <w:p w14:paraId="004B9F8A"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Enterprise CAL Suite</w:t>
            </w:r>
          </w:p>
        </w:tc>
      </w:tr>
      <w:tr w:rsidR="00531FC6" w:rsidRPr="00531FC6" w14:paraId="7F6E28D3" w14:textId="77777777" w:rsidTr="0028715A">
        <w:trPr>
          <w:trHeight w:val="1669"/>
        </w:trPr>
        <w:tc>
          <w:tcPr>
            <w:tcW w:w="2500" w:type="pct"/>
            <w:tcBorders>
              <w:top w:val="dotted" w:sz="4" w:space="0" w:color="B9D3EB" w:themeColor="accent1"/>
              <w:left w:val="nil"/>
              <w:bottom w:val="dotted" w:sz="4" w:space="0" w:color="B9D3EB" w:themeColor="accent1"/>
              <w:right w:val="nil"/>
            </w:tcBorders>
            <w:shd w:val="clear" w:color="auto" w:fill="auto"/>
          </w:tcPr>
          <w:p w14:paraId="1A2E34B4"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SharePoint Server 2010 Enterprise SAL</w:t>
            </w:r>
          </w:p>
          <w:p w14:paraId="79A89BF4" w14:textId="77777777" w:rsidR="00531FC6" w:rsidRPr="00531FC6" w:rsidRDefault="00531FC6" w:rsidP="00531FC6">
            <w:pPr>
              <w:spacing w:line="240" w:lineRule="exact"/>
              <w:ind w:left="216"/>
              <w:contextualSpacing/>
              <w:rPr>
                <w:color w:val="404040" w:themeColor="text1" w:themeTint="BF"/>
                <w:sz w:val="18"/>
              </w:rPr>
            </w:pPr>
          </w:p>
          <w:p w14:paraId="5473D32E" w14:textId="77777777" w:rsidR="00531FC6" w:rsidRPr="00531FC6" w:rsidRDefault="00531FC6" w:rsidP="00193938">
            <w:pPr>
              <w:spacing w:line="240" w:lineRule="exact"/>
              <w:ind w:left="216"/>
              <w:contextualSpacing/>
              <w:rPr>
                <w:color w:val="404040" w:themeColor="text1" w:themeTint="BF"/>
                <w:sz w:val="18"/>
              </w:rPr>
            </w:pPr>
            <w:r w:rsidRPr="00531FC6">
              <w:rPr>
                <w:color w:val="404040" w:themeColor="text1" w:themeTint="BF"/>
                <w:sz w:val="18"/>
              </w:rPr>
              <w:t xml:space="preserve">(please note that SharePoint Server 2010 Enterprise SAL requires the </w:t>
            </w:r>
            <w:r w:rsidR="00193938">
              <w:rPr>
                <w:color w:val="404040" w:themeColor="text1" w:themeTint="BF"/>
                <w:sz w:val="18"/>
              </w:rPr>
              <w:t>E</w:t>
            </w:r>
            <w:r w:rsidRPr="00531FC6">
              <w:rPr>
                <w:color w:val="404040" w:themeColor="text1" w:themeTint="BF"/>
                <w:sz w:val="18"/>
              </w:rPr>
              <w:t xml:space="preserve">nd </w:t>
            </w:r>
            <w:r w:rsidR="00193938">
              <w:rPr>
                <w:color w:val="404040" w:themeColor="text1" w:themeTint="BF"/>
                <w:sz w:val="18"/>
              </w:rPr>
              <w:t>U</w:t>
            </w:r>
            <w:r w:rsidRPr="00531FC6">
              <w:rPr>
                <w:color w:val="404040" w:themeColor="text1" w:themeTint="BF"/>
                <w:sz w:val="18"/>
              </w:rPr>
              <w:t>ser to have SharePoint Server 2010 Standard SAL)</w:t>
            </w:r>
          </w:p>
        </w:tc>
        <w:tc>
          <w:tcPr>
            <w:tcW w:w="2500" w:type="pct"/>
            <w:tcBorders>
              <w:top w:val="dotted" w:sz="4" w:space="0" w:color="B9D3EB" w:themeColor="accent1"/>
              <w:left w:val="nil"/>
              <w:bottom w:val="dotted" w:sz="4" w:space="0" w:color="B9D3EB" w:themeColor="accent1"/>
              <w:right w:val="nil"/>
            </w:tcBorders>
            <w:shd w:val="clear" w:color="auto" w:fill="auto"/>
          </w:tcPr>
          <w:p w14:paraId="7A796925" w14:textId="77777777" w:rsidR="00531FC6" w:rsidRPr="00531FC6" w:rsidRDefault="006B6ACF" w:rsidP="00531FC6">
            <w:pPr>
              <w:numPr>
                <w:ilvl w:val="0"/>
                <w:numId w:val="1"/>
              </w:numPr>
              <w:spacing w:line="240" w:lineRule="exact"/>
              <w:ind w:left="216"/>
              <w:contextualSpacing/>
              <w:rPr>
                <w:color w:val="404040" w:themeColor="text1" w:themeTint="BF"/>
                <w:sz w:val="18"/>
              </w:rPr>
            </w:pPr>
            <w:r>
              <w:rPr>
                <w:rFonts w:ascii="Tahoma" w:hAnsi="Tahoma"/>
                <w:color w:val="404040" w:themeColor="text1" w:themeTint="BF"/>
                <w:sz w:val="18"/>
              </w:rPr>
              <w:t xml:space="preserve">SharePoint 2010 Standard CAL </w:t>
            </w:r>
            <w:r w:rsidRPr="00B123AD">
              <w:rPr>
                <w:rFonts w:ascii="Tahoma" w:hAnsi="Tahoma"/>
                <w:b/>
                <w:color w:val="404040" w:themeColor="text1" w:themeTint="BF"/>
                <w:sz w:val="18"/>
              </w:rPr>
              <w:t>and</w:t>
            </w:r>
            <w:r>
              <w:rPr>
                <w:rFonts w:ascii="Tahoma" w:hAnsi="Tahoma"/>
                <w:color w:val="404040" w:themeColor="text1" w:themeTint="BF"/>
                <w:sz w:val="18"/>
              </w:rPr>
              <w:t xml:space="preserve"> </w:t>
            </w:r>
            <w:r w:rsidR="00531FC6" w:rsidRPr="00531FC6">
              <w:rPr>
                <w:rFonts w:ascii="Tahoma" w:hAnsi="Tahoma"/>
                <w:color w:val="404040" w:themeColor="text1" w:themeTint="BF"/>
                <w:sz w:val="18"/>
              </w:rPr>
              <w:t xml:space="preserve">SharePoint Server 2010 Enterprise </w:t>
            </w:r>
            <w:r w:rsidR="00531FC6" w:rsidRPr="00531FC6">
              <w:rPr>
                <w:rFonts w:ascii="Tahoma" w:hAnsi="Tahoma" w:cs="Tahoma"/>
                <w:color w:val="404040" w:themeColor="text1" w:themeTint="BF"/>
                <w:sz w:val="18"/>
                <w:szCs w:val="18"/>
              </w:rPr>
              <w:t>CAL</w:t>
            </w:r>
            <w:r w:rsidR="00531FC6" w:rsidRPr="00531FC6">
              <w:rPr>
                <w:color w:val="404040" w:themeColor="text1" w:themeTint="BF"/>
                <w:sz w:val="18"/>
              </w:rPr>
              <w:t xml:space="preserve">, </w:t>
            </w:r>
            <w:r w:rsidR="00531FC6" w:rsidRPr="00B123AD">
              <w:rPr>
                <w:b/>
                <w:color w:val="404040" w:themeColor="text1" w:themeTint="BF"/>
                <w:sz w:val="18"/>
              </w:rPr>
              <w:t>or</w:t>
            </w:r>
          </w:p>
          <w:p w14:paraId="1EC39DB0"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 xml:space="preserve">Core CAL Suite </w:t>
            </w:r>
            <w:r w:rsidRPr="00B123AD">
              <w:rPr>
                <w:b/>
                <w:color w:val="404040" w:themeColor="text1" w:themeTint="BF"/>
                <w:sz w:val="18"/>
              </w:rPr>
              <w:t>and</w:t>
            </w:r>
            <w:r w:rsidRPr="00531FC6">
              <w:rPr>
                <w:color w:val="404040" w:themeColor="text1" w:themeTint="BF"/>
                <w:sz w:val="18"/>
              </w:rPr>
              <w:t xml:space="preserve"> SharePoint Server Enterprise CAL, </w:t>
            </w:r>
            <w:r w:rsidRPr="00531FC6">
              <w:rPr>
                <w:b/>
                <w:color w:val="404040" w:themeColor="text1" w:themeTint="BF"/>
                <w:sz w:val="18"/>
              </w:rPr>
              <w:t>or</w:t>
            </w:r>
          </w:p>
          <w:p w14:paraId="51853C7B" w14:textId="77777777" w:rsidR="00531FC6" w:rsidRPr="00531FC6" w:rsidRDefault="00531FC6" w:rsidP="00531FC6">
            <w:pPr>
              <w:numPr>
                <w:ilvl w:val="0"/>
                <w:numId w:val="1"/>
              </w:numPr>
              <w:spacing w:line="240" w:lineRule="exact"/>
              <w:ind w:left="216"/>
              <w:contextualSpacing/>
              <w:rPr>
                <w:color w:val="404040" w:themeColor="text1" w:themeTint="BF"/>
                <w:sz w:val="18"/>
              </w:rPr>
            </w:pPr>
            <w:r w:rsidRPr="00531FC6">
              <w:rPr>
                <w:color w:val="404040" w:themeColor="text1" w:themeTint="BF"/>
                <w:sz w:val="18"/>
              </w:rPr>
              <w:t>Enterprise CAL Suite</w:t>
            </w:r>
          </w:p>
        </w:tc>
      </w:tr>
    </w:tbl>
    <w:p w14:paraId="4021274E" w14:textId="77777777" w:rsidR="00893CE7" w:rsidRDefault="00893CE7" w:rsidP="00B123AD"/>
    <w:p w14:paraId="52EDB087" w14:textId="77777777" w:rsidR="009A4C7C" w:rsidRDefault="005A7E54" w:rsidP="00893CE7">
      <w:pPr>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039A190B" w14:textId="77777777" w:rsidR="009A4C7C" w:rsidRPr="009214B8" w:rsidRDefault="009A4C7C" w:rsidP="009A4C7C">
      <w:pPr>
        <w:pStyle w:val="PURProductName"/>
      </w:pPr>
      <w:bookmarkStart w:id="430" w:name="_Toc299519138"/>
      <w:bookmarkStart w:id="431" w:name="_Toc299531570"/>
      <w:bookmarkStart w:id="432" w:name="_Toc299531894"/>
      <w:bookmarkStart w:id="433" w:name="_Toc299957177"/>
      <w:bookmarkStart w:id="434" w:name="_Toc300000125"/>
      <w:bookmarkStart w:id="435" w:name="_Toc300000241"/>
      <w:r w:rsidRPr="009214B8">
        <w:t xml:space="preserve">SQL Server 2008 R2 </w:t>
      </w:r>
      <w:r>
        <w:t>Enterprise</w:t>
      </w:r>
      <w:bookmarkEnd w:id="430"/>
      <w:bookmarkEnd w:id="431"/>
      <w:bookmarkEnd w:id="432"/>
      <w:bookmarkEnd w:id="433"/>
      <w:bookmarkEnd w:id="434"/>
      <w:bookmarkEnd w:id="435"/>
      <w:r w:rsidR="00231176">
        <w:fldChar w:fldCharType="begin"/>
      </w:r>
      <w:r>
        <w:instrText xml:space="preserve"> XE "</w:instrText>
      </w:r>
      <w:r w:rsidRPr="00850A33">
        <w:instrText>SQL Server 2008 R2 Enterprise</w:instrText>
      </w:r>
      <w:r>
        <w:instrText xml:space="preserve">" </w:instrText>
      </w:r>
      <w:r w:rsidR="00231176">
        <w:fldChar w:fldCharType="end"/>
      </w:r>
    </w:p>
    <w:p w14:paraId="49BF60F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14:paraId="3D4B8777" w14:textId="77777777" w:rsidTr="00B123AD">
        <w:tc>
          <w:tcPr>
            <w:tcW w:w="2477" w:type="pct"/>
          </w:tcPr>
          <w:p w14:paraId="4DF880E8"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tcPr>
          <w:p w14:paraId="51762A8F" w14:textId="77777777" w:rsidR="00831C1F" w:rsidRDefault="004F154D" w:rsidP="00831C1F">
            <w:pPr>
              <w:pStyle w:val="PURLMSH"/>
            </w:pPr>
            <w:r>
              <w:t>See Applicable Notice</w:t>
            </w:r>
            <w:r w:rsidR="00831C1F">
              <w:t xml:space="preserve">: </w:t>
            </w:r>
            <w:r w:rsidR="00831C1F">
              <w:rPr>
                <w:b/>
              </w:rPr>
              <w:t>No</w:t>
            </w:r>
          </w:p>
        </w:tc>
      </w:tr>
      <w:tr w:rsidR="009A4C7C" w14:paraId="2F8D0643" w14:textId="77777777" w:rsidTr="00B123AD">
        <w:tc>
          <w:tcPr>
            <w:tcW w:w="2477" w:type="pct"/>
          </w:tcPr>
          <w:p w14:paraId="1598C011" w14:textId="77777777" w:rsidR="009A4C7C" w:rsidRPr="00250A5F" w:rsidRDefault="009A4C7C" w:rsidP="009A4C7C">
            <w:pPr>
              <w:pStyle w:val="PURLMSH"/>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523" w:type="pct"/>
          </w:tcPr>
          <w:p w14:paraId="200D0BDE" w14:textId="77777777" w:rsidR="009A4C7C" w:rsidRDefault="009A4C7C" w:rsidP="009A4C7C">
            <w:pPr>
              <w:pStyle w:val="PURLMSH"/>
            </w:pPr>
          </w:p>
        </w:tc>
      </w:tr>
      <w:tr w:rsidR="009A4C7C" w:rsidRPr="00501DAF" w14:paraId="4264C2EA" w14:textId="77777777"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5035FE2C"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20C908BC" w14:textId="77777777"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2E96582F" w14:textId="77777777" w:rsidR="009A4C7C" w:rsidRPr="009A312C" w:rsidRDefault="00BB41EF" w:rsidP="009A4C7C">
            <w:pPr>
              <w:pStyle w:val="PURBody"/>
              <w:rPr>
                <w:i/>
              </w:rPr>
            </w:pPr>
            <w:r w:rsidRPr="00BB41EF">
              <w:rPr>
                <w:b/>
              </w:rPr>
              <w:t>You need:</w:t>
            </w:r>
          </w:p>
          <w:p w14:paraId="58C1E05C" w14:textId="77777777" w:rsidR="009A4C7C" w:rsidRPr="00872633" w:rsidRDefault="00190869" w:rsidP="00872633">
            <w:pPr>
              <w:pStyle w:val="PURBullet"/>
            </w:pPr>
            <w:r w:rsidRPr="007D4BE7">
              <w:t xml:space="preserve">SQL Server 2008 </w:t>
            </w:r>
            <w:r w:rsidRPr="00D341BB">
              <w:t xml:space="preserve">R2 </w:t>
            </w:r>
            <w:r w:rsidR="009F3973">
              <w:t>Enterprise SAL</w:t>
            </w:r>
          </w:p>
        </w:tc>
      </w:tr>
    </w:tbl>
    <w:p w14:paraId="5B60C992" w14:textId="77777777" w:rsidR="009A4C7C" w:rsidRDefault="009F1AFF" w:rsidP="0085206E">
      <w:pPr>
        <w:pStyle w:val="PURADDITIONALTERMSHEADERMB"/>
      </w:pPr>
      <w:r>
        <w:t>Additional Terms</w:t>
      </w:r>
      <w:r w:rsidR="009A4C7C">
        <w:t>:</w:t>
      </w:r>
    </w:p>
    <w:p w14:paraId="2B21C580" w14:textId="77777777" w:rsidR="009A4C7C" w:rsidRPr="00F310FD" w:rsidRDefault="009A4C7C" w:rsidP="009A4C7C">
      <w:pPr>
        <w:pStyle w:val="PURBlueStrong"/>
      </w:pPr>
      <w:r w:rsidRPr="00F310FD">
        <w:t>SQL Server Control Point Limits</w:t>
      </w:r>
    </w:p>
    <w:p w14:paraId="49A282B6" w14:textId="77777777" w:rsidR="00190869" w:rsidRDefault="009A4C7C" w:rsidP="00070E35">
      <w:pPr>
        <w:pStyle w:val="PURBody-Indented"/>
      </w:pPr>
      <w:r w:rsidRPr="00F310FD">
        <w:t>You may not enroll more than 25 instances of any version or edition of SQL Server software with the Control Point Utility in the server so</w:t>
      </w:r>
      <w:r w:rsidR="009F3973">
        <w:t>ftware at any one time.</w:t>
      </w:r>
    </w:p>
    <w:p w14:paraId="7A7D5755" w14:textId="77777777" w:rsidR="00091B14" w:rsidRDefault="00091B14" w:rsidP="00091B14">
      <w:pPr>
        <w:pStyle w:val="PURBlueStrong-Indented"/>
      </w:pPr>
      <w:r>
        <w:t>.NET Framework Software</w:t>
      </w:r>
    </w:p>
    <w:p w14:paraId="358C4234"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60D49523" w14:textId="77777777" w:rsidR="009A4C7C" w:rsidRDefault="005A7E54"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Fonts w:ascii="Arial Narrow" w:hAnsi="Arial Narrow"/>
          <w:sz w:val="16"/>
        </w:rPr>
        <w:t xml:space="preserve"> </w:t>
      </w:r>
    </w:p>
    <w:p w14:paraId="566A4E28" w14:textId="6B8E30B9" w:rsidR="00531FC6" w:rsidRPr="00531FC6" w:rsidRDefault="00531FC6" w:rsidP="0028715A">
      <w:pPr>
        <w:pStyle w:val="PURProductName"/>
      </w:pPr>
      <w:bookmarkStart w:id="436" w:name="_Toc297828751"/>
      <w:bookmarkStart w:id="437" w:name="_Toc297883506"/>
      <w:bookmarkStart w:id="438" w:name="_Toc299519139"/>
      <w:bookmarkStart w:id="439" w:name="_Toc299531571"/>
      <w:bookmarkStart w:id="440" w:name="_Toc299531895"/>
      <w:bookmarkStart w:id="441" w:name="_Toc299957178"/>
      <w:bookmarkStart w:id="442" w:name="_Toc300000126"/>
      <w:bookmarkStart w:id="443" w:name="_Toc300000242"/>
      <w:r w:rsidRPr="00531FC6">
        <w:t xml:space="preserve">SQL Server 2008 R2 OEM </w:t>
      </w:r>
      <w:r w:rsidR="00B32161">
        <w:t xml:space="preserve">Standard and </w:t>
      </w:r>
      <w:r w:rsidRPr="00531FC6">
        <w:t>Enterprise</w:t>
      </w:r>
      <w:bookmarkEnd w:id="436"/>
      <w:bookmarkEnd w:id="437"/>
      <w:bookmarkEnd w:id="438"/>
      <w:bookmarkEnd w:id="439"/>
      <w:bookmarkEnd w:id="440"/>
      <w:bookmarkEnd w:id="441"/>
      <w:bookmarkEnd w:id="442"/>
      <w:bookmarkEnd w:id="443"/>
      <w:r w:rsidRPr="00531FC6">
        <w:t xml:space="preserve"> </w:t>
      </w:r>
      <w:r w:rsidRPr="00531FC6">
        <w:fldChar w:fldCharType="begin"/>
      </w:r>
      <w:r w:rsidRPr="00531FC6">
        <w:instrText xml:space="preserve"> XE "SQL Server 2008 R2 OEM </w:instrText>
      </w:r>
      <w:r w:rsidR="00AB2D09">
        <w:instrText xml:space="preserve">Standard and </w:instrText>
      </w:r>
      <w:r w:rsidRPr="00531FC6">
        <w:instrText xml:space="preserve">Enterprise" </w:instrText>
      </w:r>
      <w:r w:rsidRPr="00531FC6">
        <w:fldChar w:fldCharType="end"/>
      </w:r>
    </w:p>
    <w:p w14:paraId="47454AB1" w14:textId="77777777" w:rsidR="00531FC6" w:rsidRPr="00531FC6" w:rsidRDefault="00531FC6" w:rsidP="00531FC6">
      <w:pPr>
        <w:spacing w:line="240" w:lineRule="exact"/>
        <w:rPr>
          <w:color w:val="auto"/>
          <w:spacing w:val="-2"/>
          <w:sz w:val="12"/>
        </w:rPr>
      </w:pPr>
      <w:r w:rsidRPr="00531FC6">
        <w:rPr>
          <w:color w:val="auto"/>
          <w:spacing w:val="-2"/>
          <w:sz w:val="12"/>
        </w:rPr>
        <w:t>The license terms that apply to your use of this product are the Universal License Terms, the General License Terms for this Licensing Model and the product-specific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531FC6" w14:paraId="51BCC81A" w14:textId="77777777" w:rsidTr="00925990">
        <w:tc>
          <w:tcPr>
            <w:tcW w:w="2477" w:type="pct"/>
            <w:tcBorders>
              <w:top w:val="single" w:sz="4" w:space="0" w:color="auto"/>
              <w:bottom w:val="nil"/>
            </w:tcBorders>
          </w:tcPr>
          <w:p w14:paraId="484F534C" w14:textId="77777777" w:rsidR="00531FC6" w:rsidRPr="00531FC6" w:rsidRDefault="00070E35" w:rsidP="00070E35">
            <w:pPr>
              <w:pStyle w:val="PURLMSH"/>
            </w:pPr>
            <w:r>
              <w:t xml:space="preserve">Applicable Section of SAL General Terms: </w:t>
            </w:r>
            <w:hyperlink w:anchor="SALTerms_Server" w:history="1">
              <w:r w:rsidRPr="00C54E23">
                <w:rPr>
                  <w:rStyle w:val="Hyperlink"/>
                </w:rPr>
                <w:t>Server Software</w:t>
              </w:r>
            </w:hyperlink>
          </w:p>
        </w:tc>
        <w:tc>
          <w:tcPr>
            <w:tcW w:w="2523" w:type="pct"/>
            <w:tcBorders>
              <w:top w:val="single" w:sz="4" w:space="0" w:color="auto"/>
              <w:bottom w:val="nil"/>
            </w:tcBorders>
          </w:tcPr>
          <w:p w14:paraId="263B7323" w14:textId="77777777" w:rsidR="00531FC6" w:rsidRPr="00531FC6" w:rsidRDefault="00531FC6" w:rsidP="00070E35">
            <w:pPr>
              <w:pStyle w:val="PURLMSH"/>
            </w:pPr>
            <w:r w:rsidRPr="00531FC6">
              <w:t xml:space="preserve">See Applicable Notice: </w:t>
            </w:r>
            <w:r w:rsidR="0028715A">
              <w:rPr>
                <w:b/>
              </w:rPr>
              <w:t>No</w:t>
            </w:r>
          </w:p>
        </w:tc>
      </w:tr>
      <w:tr w:rsidR="00531FC6" w:rsidRPr="00531FC6" w14:paraId="5F4079E8" w14:textId="77777777" w:rsidTr="00925990">
        <w:tc>
          <w:tcPr>
            <w:tcW w:w="2477" w:type="pct"/>
            <w:tcBorders>
              <w:top w:val="nil"/>
            </w:tcBorders>
          </w:tcPr>
          <w:p w14:paraId="525564BC" w14:textId="77777777" w:rsidR="00531FC6" w:rsidRPr="00531FC6" w:rsidRDefault="00440193" w:rsidP="00070E35">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Borders>
              <w:top w:val="nil"/>
            </w:tcBorders>
          </w:tcPr>
          <w:p w14:paraId="31067197" w14:textId="77777777" w:rsidR="00531FC6" w:rsidRPr="00531FC6" w:rsidRDefault="00531FC6" w:rsidP="00070E35">
            <w:pPr>
              <w:pStyle w:val="PURLMSH"/>
            </w:pPr>
          </w:p>
        </w:tc>
      </w:tr>
      <w:tr w:rsidR="00925990" w:rsidRPr="00531FC6" w14:paraId="38DF65C0" w14:textId="77777777" w:rsidTr="00925990">
        <w:tc>
          <w:tcPr>
            <w:tcW w:w="5000" w:type="pct"/>
            <w:gridSpan w:val="2"/>
            <w:shd w:val="clear" w:color="auto" w:fill="E5EEF7"/>
            <w:vAlign w:val="center"/>
          </w:tcPr>
          <w:p w14:paraId="4791A122" w14:textId="77777777" w:rsidR="00925990" w:rsidRPr="00531FC6" w:rsidRDefault="00925990" w:rsidP="00925990">
            <w:pPr>
              <w:pStyle w:val="PURTableHeaderBlue"/>
              <w:rPr>
                <w:rFonts w:ascii="Arial Narrow" w:hAnsi="Arial Narrow"/>
              </w:rPr>
            </w:pPr>
            <w:r w:rsidRPr="00501DAF">
              <w:t>SUBSCRIBER ACCESS LICENSES (SALs)</w:t>
            </w:r>
          </w:p>
        </w:tc>
      </w:tr>
      <w:tr w:rsidR="00925990" w:rsidRPr="00531FC6" w14:paraId="7DFE267B" w14:textId="77777777" w:rsidTr="009F774B">
        <w:tc>
          <w:tcPr>
            <w:tcW w:w="5000" w:type="pct"/>
            <w:gridSpan w:val="2"/>
          </w:tcPr>
          <w:p w14:paraId="6D4F4CC4" w14:textId="77777777" w:rsidR="00925990" w:rsidRPr="009A312C" w:rsidRDefault="00925990" w:rsidP="009F774B">
            <w:pPr>
              <w:pStyle w:val="PURBody"/>
              <w:rPr>
                <w:i/>
              </w:rPr>
            </w:pPr>
            <w:r w:rsidRPr="00BB41EF">
              <w:rPr>
                <w:b/>
              </w:rPr>
              <w:t>You need:</w:t>
            </w:r>
          </w:p>
          <w:p w14:paraId="1640E920" w14:textId="77777777" w:rsidR="00152647" w:rsidRPr="00152647" w:rsidRDefault="00152647" w:rsidP="00152647">
            <w:pPr>
              <w:pStyle w:val="PURBullet"/>
              <w:rPr>
                <w:i/>
              </w:rPr>
            </w:pPr>
            <w:r w:rsidRPr="007D4BE7">
              <w:t xml:space="preserve">SQL Server 2008 </w:t>
            </w:r>
            <w:r w:rsidRPr="00D341BB">
              <w:t xml:space="preserve">R2 </w:t>
            </w:r>
            <w:r w:rsidRPr="00E54FEF">
              <w:t xml:space="preserve">Enterprise SAL, </w:t>
            </w:r>
            <w:r w:rsidRPr="001A0924">
              <w:rPr>
                <w:b/>
              </w:rPr>
              <w:t>or</w:t>
            </w:r>
          </w:p>
          <w:p w14:paraId="533C3615" w14:textId="77777777" w:rsidR="00925990" w:rsidRDefault="00152647" w:rsidP="00152647">
            <w:pPr>
              <w:pStyle w:val="PURBullet"/>
              <w:rPr>
                <w:lang w:val="pt-BR"/>
              </w:rPr>
            </w:pPr>
            <w:r w:rsidRPr="00F34F27">
              <w:rPr>
                <w:lang w:val="pt-BR"/>
              </w:rPr>
              <w:t>SQL Server 2008 R2 Enterprise OEM SAL</w:t>
            </w:r>
            <w:r w:rsidR="00B32161">
              <w:rPr>
                <w:lang w:val="pt-BR"/>
              </w:rPr>
              <w:t xml:space="preserve">, </w:t>
            </w:r>
            <w:r w:rsidR="00B32161" w:rsidRPr="00B32161">
              <w:rPr>
                <w:b/>
                <w:lang w:val="pt-BR"/>
              </w:rPr>
              <w:t>or</w:t>
            </w:r>
          </w:p>
          <w:p w14:paraId="47F3AC14" w14:textId="77777777" w:rsidR="00B32161" w:rsidRPr="00152647" w:rsidRDefault="00B32161" w:rsidP="00B32161">
            <w:pPr>
              <w:pStyle w:val="PURBullet"/>
              <w:rPr>
                <w:i/>
              </w:rPr>
            </w:pPr>
            <w:r w:rsidRPr="007D4BE7">
              <w:t xml:space="preserve">SQL Server 2008 </w:t>
            </w:r>
            <w:r w:rsidRPr="00D341BB">
              <w:t xml:space="preserve">R2 </w:t>
            </w:r>
            <w:r>
              <w:t>Standard</w:t>
            </w:r>
            <w:r w:rsidRPr="00E54FEF">
              <w:t xml:space="preserve"> SAL, </w:t>
            </w:r>
            <w:r w:rsidRPr="001A0924">
              <w:rPr>
                <w:b/>
              </w:rPr>
              <w:t>or</w:t>
            </w:r>
          </w:p>
          <w:p w14:paraId="6A1D5D0B" w14:textId="77777777" w:rsidR="00B32161" w:rsidRDefault="00B32161" w:rsidP="00B32161">
            <w:pPr>
              <w:pStyle w:val="PURBullet"/>
              <w:rPr>
                <w:lang w:val="pt-BR"/>
              </w:rPr>
            </w:pPr>
            <w:r w:rsidRPr="00F34F27">
              <w:rPr>
                <w:lang w:val="pt-BR"/>
              </w:rPr>
              <w:t xml:space="preserve">SQL Server 2008 R2 </w:t>
            </w:r>
            <w:r>
              <w:rPr>
                <w:lang w:val="pt-BR"/>
              </w:rPr>
              <w:t>Standard</w:t>
            </w:r>
            <w:r w:rsidRPr="00F34F27">
              <w:rPr>
                <w:lang w:val="pt-BR"/>
              </w:rPr>
              <w:t xml:space="preserve"> OEM SAL</w:t>
            </w:r>
          </w:p>
          <w:p w14:paraId="038770C7" w14:textId="77777777" w:rsidR="00B32161" w:rsidRPr="00B32161" w:rsidRDefault="00B32161" w:rsidP="00B32161">
            <w:pPr>
              <w:pStyle w:val="PURBullet"/>
              <w:rPr>
                <w:lang w:val="pt-BR"/>
              </w:rPr>
            </w:pPr>
            <w:r w:rsidRPr="00B228DA">
              <w:t>Windows Small Business Server 2011 Premium Add-on SAL (for any user or device that is accessing instances of the server software that are within a Small Business Server  (SBS) domain)</w:t>
            </w:r>
          </w:p>
        </w:tc>
      </w:tr>
    </w:tbl>
    <w:p w14:paraId="1A1732A0" w14:textId="77777777" w:rsidR="00531FC6" w:rsidRPr="00531FC6" w:rsidRDefault="00531FC6" w:rsidP="00925990">
      <w:pPr>
        <w:pStyle w:val="PURADDITIONALTERMSHEADERMB"/>
      </w:pPr>
      <w:r w:rsidRPr="00531FC6">
        <w:t>Additional Terms:</w:t>
      </w:r>
    </w:p>
    <w:p w14:paraId="06FDD402" w14:textId="77777777" w:rsidR="00152647" w:rsidRDefault="00531FC6" w:rsidP="00152647">
      <w:pPr>
        <w:pStyle w:val="PURBody-Indented"/>
      </w:pPr>
      <w:r w:rsidRPr="00531FC6">
        <w:t xml:space="preserve">You may only use server software that is pre-installed on a server that you purchased.  The server software must be one of the software products listed </w:t>
      </w:r>
      <w:r w:rsidR="00152647">
        <w:t>below</w:t>
      </w:r>
      <w:r w:rsidRPr="00531FC6">
        <w:t xml:space="preserve">.  Notwithstanding the services provider license agreement, the </w:t>
      </w:r>
      <w:r w:rsidR="0028715A">
        <w:t>e</w:t>
      </w:r>
      <w:r w:rsidRPr="00531FC6">
        <w:t xml:space="preserve">nd </w:t>
      </w:r>
      <w:r w:rsidR="0028715A">
        <w:t>u</w:t>
      </w:r>
      <w:r w:rsidRPr="00531FC6">
        <w:t xml:space="preserve">ser license agreement accompanying the server on which the server software was pre-installed will govern the installation and use rights for the server software.  The access rights to the server software, however, will be governed by these product use rights.  In addition, any provisions regarding redistribution software in the </w:t>
      </w:r>
      <w:r w:rsidR="0028715A">
        <w:t>e</w:t>
      </w:r>
      <w:r w:rsidRPr="00531FC6">
        <w:t xml:space="preserve">nd </w:t>
      </w:r>
      <w:r w:rsidR="0028715A">
        <w:t>u</w:t>
      </w:r>
      <w:r w:rsidRPr="00531FC6">
        <w:t>ser license agreement accompanying the server will govern the use of redistribution software.</w:t>
      </w:r>
    </w:p>
    <w:p w14:paraId="52BB06D3" w14:textId="77777777" w:rsidR="00152647" w:rsidRPr="00531FC6" w:rsidRDefault="00152647" w:rsidP="00152647">
      <w:pPr>
        <w:numPr>
          <w:ilvl w:val="0"/>
          <w:numId w:val="1"/>
        </w:numPr>
        <w:spacing w:line="240" w:lineRule="exact"/>
        <w:ind w:left="540"/>
        <w:contextualSpacing/>
        <w:rPr>
          <w:color w:val="404040" w:themeColor="text1" w:themeTint="BF"/>
          <w:sz w:val="18"/>
        </w:rPr>
      </w:pPr>
      <w:r w:rsidRPr="00531FC6">
        <w:rPr>
          <w:color w:val="404040" w:themeColor="text1" w:themeTint="BF"/>
          <w:sz w:val="18"/>
        </w:rPr>
        <w:t>SQL Server 2008 R2  Enterprise for Embedded Systems x32 (Runtime Edition);</w:t>
      </w:r>
    </w:p>
    <w:p w14:paraId="6C01AC09" w14:textId="77777777" w:rsidR="00152647" w:rsidRPr="00531FC6" w:rsidRDefault="00152647" w:rsidP="00152647">
      <w:pPr>
        <w:numPr>
          <w:ilvl w:val="0"/>
          <w:numId w:val="1"/>
        </w:numPr>
        <w:spacing w:line="240" w:lineRule="exact"/>
        <w:ind w:left="540"/>
        <w:contextualSpacing/>
        <w:rPr>
          <w:color w:val="404040" w:themeColor="text1" w:themeTint="BF"/>
          <w:sz w:val="18"/>
        </w:rPr>
      </w:pPr>
      <w:r w:rsidRPr="00531FC6">
        <w:rPr>
          <w:color w:val="404040" w:themeColor="text1" w:themeTint="BF"/>
          <w:sz w:val="18"/>
        </w:rPr>
        <w:t>SQL Server 2008 R2 Standard for Embedded Systems x32 (Runtime Edition);</w:t>
      </w:r>
    </w:p>
    <w:p w14:paraId="1731B7E1" w14:textId="77777777" w:rsidR="00152647" w:rsidRPr="00531FC6" w:rsidRDefault="00152647" w:rsidP="00152647">
      <w:pPr>
        <w:numPr>
          <w:ilvl w:val="0"/>
          <w:numId w:val="1"/>
        </w:numPr>
        <w:spacing w:line="240" w:lineRule="exact"/>
        <w:ind w:left="540"/>
        <w:contextualSpacing/>
        <w:rPr>
          <w:color w:val="404040" w:themeColor="text1" w:themeTint="BF"/>
          <w:sz w:val="18"/>
        </w:rPr>
      </w:pPr>
      <w:r w:rsidRPr="00531FC6">
        <w:rPr>
          <w:color w:val="404040" w:themeColor="text1" w:themeTint="BF"/>
          <w:sz w:val="18"/>
        </w:rPr>
        <w:t>SQL Server 2008 R2 Enterprise for Embedded Systems x64 (Runtime Edition);</w:t>
      </w:r>
    </w:p>
    <w:p w14:paraId="6967E7B6" w14:textId="77777777" w:rsidR="00152647" w:rsidRPr="00531FC6" w:rsidRDefault="00152647" w:rsidP="00152647">
      <w:pPr>
        <w:numPr>
          <w:ilvl w:val="0"/>
          <w:numId w:val="1"/>
        </w:numPr>
        <w:spacing w:line="240" w:lineRule="exact"/>
        <w:ind w:left="540"/>
        <w:contextualSpacing/>
        <w:rPr>
          <w:color w:val="404040" w:themeColor="text1" w:themeTint="BF"/>
          <w:sz w:val="18"/>
        </w:rPr>
      </w:pPr>
      <w:r w:rsidRPr="00531FC6">
        <w:rPr>
          <w:color w:val="404040" w:themeColor="text1" w:themeTint="BF"/>
          <w:sz w:val="18"/>
        </w:rPr>
        <w:t>SQL Server 2008 R2 Standard for Embedded Systems x64(Runtime Edition); and</w:t>
      </w:r>
    </w:p>
    <w:p w14:paraId="52311B11" w14:textId="77777777" w:rsidR="00152647" w:rsidRDefault="00152647" w:rsidP="00152647">
      <w:pPr>
        <w:numPr>
          <w:ilvl w:val="0"/>
          <w:numId w:val="1"/>
        </w:numPr>
        <w:spacing w:line="240" w:lineRule="exact"/>
        <w:ind w:left="540"/>
        <w:contextualSpacing/>
        <w:rPr>
          <w:color w:val="404040" w:themeColor="text1" w:themeTint="BF"/>
          <w:sz w:val="18"/>
        </w:rPr>
      </w:pPr>
      <w:r w:rsidRPr="00531FC6">
        <w:rPr>
          <w:color w:val="404040" w:themeColor="text1" w:themeTint="BF"/>
          <w:sz w:val="18"/>
        </w:rPr>
        <w:t>SQL Server 2008 R2 Standard for Embedded Systems (x32) (Systems Management Runtime Edition)</w:t>
      </w:r>
    </w:p>
    <w:p w14:paraId="40E82EDF" w14:textId="77777777" w:rsidR="00091B14" w:rsidRDefault="00091B14" w:rsidP="00091B14">
      <w:pPr>
        <w:pStyle w:val="PURBlueStrong-Indented"/>
      </w:pPr>
      <w:r>
        <w:t>.NET Framework Software</w:t>
      </w:r>
    </w:p>
    <w:p w14:paraId="265AF6BB"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0AB835FC" w14:textId="77777777" w:rsidR="00997CF3" w:rsidRDefault="005A7E54" w:rsidP="00997CF3">
      <w:pPr>
        <w:pStyle w:val="PURBreadcrumb"/>
        <w:rPr>
          <w:rFonts w:ascii="Arial Narrow" w:hAnsi="Arial Narrow"/>
          <w:sz w:val="16"/>
        </w:rPr>
      </w:pPr>
      <w:hyperlink w:anchor="TOC" w:history="1">
        <w:r w:rsidR="00997CF3" w:rsidRPr="00372624">
          <w:rPr>
            <w:rStyle w:val="Hyperlink"/>
            <w:rFonts w:ascii="Arial Narrow" w:hAnsi="Arial Narrow"/>
            <w:sz w:val="16"/>
          </w:rPr>
          <w:t>Table of Contents</w:t>
        </w:r>
      </w:hyperlink>
      <w:r w:rsidR="00997CF3">
        <w:t xml:space="preserve"> / </w:t>
      </w:r>
      <w:hyperlink w:anchor="UniversalTerms" w:history="1">
        <w:r w:rsidR="009666DE">
          <w:rPr>
            <w:rStyle w:val="Hyperlink"/>
            <w:rFonts w:ascii="Arial Narrow" w:hAnsi="Arial Narrow"/>
            <w:sz w:val="16"/>
          </w:rPr>
          <w:t>Universal License Terms</w:t>
        </w:r>
      </w:hyperlink>
      <w:r w:rsidR="00997CF3">
        <w:rPr>
          <w:rFonts w:ascii="Arial Narrow" w:hAnsi="Arial Narrow"/>
          <w:sz w:val="16"/>
        </w:rPr>
        <w:t xml:space="preserve"> </w:t>
      </w:r>
    </w:p>
    <w:p w14:paraId="57FBB40D" w14:textId="77777777" w:rsidR="00531FC6" w:rsidRPr="00531FC6" w:rsidRDefault="00531FC6" w:rsidP="0028715A">
      <w:pPr>
        <w:pStyle w:val="PURProductName"/>
      </w:pPr>
      <w:bookmarkStart w:id="444" w:name="_Toc297828754"/>
      <w:bookmarkStart w:id="445" w:name="_Toc297883509"/>
      <w:bookmarkStart w:id="446" w:name="_Toc299519141"/>
      <w:bookmarkStart w:id="447" w:name="_Toc299531573"/>
      <w:bookmarkStart w:id="448" w:name="_Toc299531897"/>
      <w:bookmarkStart w:id="449" w:name="_Toc299957180"/>
      <w:bookmarkStart w:id="450" w:name="_Toc300000127"/>
      <w:bookmarkStart w:id="451" w:name="_Toc300000243"/>
      <w:r w:rsidRPr="00531FC6">
        <w:t>SQL Server 2008 R2 Small Business</w:t>
      </w:r>
      <w:bookmarkEnd w:id="444"/>
      <w:bookmarkEnd w:id="445"/>
      <w:bookmarkEnd w:id="446"/>
      <w:bookmarkEnd w:id="447"/>
      <w:bookmarkEnd w:id="448"/>
      <w:bookmarkEnd w:id="449"/>
      <w:bookmarkEnd w:id="450"/>
      <w:bookmarkEnd w:id="451"/>
      <w:r w:rsidRPr="00531FC6">
        <w:fldChar w:fldCharType="begin"/>
      </w:r>
      <w:r w:rsidRPr="00531FC6">
        <w:instrText xml:space="preserve"> XE "SQL Server 2008 R2 Small Business" </w:instrText>
      </w:r>
      <w:r w:rsidRPr="00531FC6">
        <w:fldChar w:fldCharType="end"/>
      </w:r>
    </w:p>
    <w:p w14:paraId="6E3736B4" w14:textId="77777777" w:rsidR="00531FC6" w:rsidRPr="00531FC6" w:rsidRDefault="00531FC6" w:rsidP="00531FC6">
      <w:pPr>
        <w:spacing w:line="240" w:lineRule="exact"/>
        <w:rPr>
          <w:color w:val="auto"/>
          <w:spacing w:val="-2"/>
          <w:sz w:val="12"/>
        </w:rPr>
      </w:pPr>
      <w:r w:rsidRPr="00531FC6">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FC6" w:rsidRPr="00531FC6" w14:paraId="70535F09" w14:textId="77777777" w:rsidTr="00925990">
        <w:tc>
          <w:tcPr>
            <w:tcW w:w="2477" w:type="pct"/>
            <w:tcBorders>
              <w:top w:val="single" w:sz="4" w:space="0" w:color="auto"/>
              <w:bottom w:val="nil"/>
            </w:tcBorders>
          </w:tcPr>
          <w:p w14:paraId="573A8B61" w14:textId="77777777" w:rsidR="00531FC6" w:rsidRPr="00531FC6" w:rsidRDefault="00531FC6" w:rsidP="00440193">
            <w:pPr>
              <w:pStyle w:val="PURLMSH"/>
            </w:pPr>
            <w:r w:rsidRPr="00531FC6">
              <w:t xml:space="preserve">Applicable Section of SAL General Terms: </w:t>
            </w:r>
            <w:hyperlink w:anchor="SALTerms_Desktop" w:history="1">
              <w:r w:rsidRPr="00531FC6">
                <w:rPr>
                  <w:color w:val="00467F"/>
                  <w:u w:val="single"/>
                </w:rPr>
                <w:t>Desktop Applications</w:t>
              </w:r>
            </w:hyperlink>
          </w:p>
        </w:tc>
        <w:tc>
          <w:tcPr>
            <w:tcW w:w="2523" w:type="pct"/>
            <w:gridSpan w:val="2"/>
            <w:tcBorders>
              <w:top w:val="single" w:sz="4" w:space="0" w:color="auto"/>
              <w:bottom w:val="nil"/>
            </w:tcBorders>
          </w:tcPr>
          <w:p w14:paraId="7C01E8F8" w14:textId="77777777" w:rsidR="00531FC6" w:rsidRPr="00531FC6" w:rsidRDefault="00531FC6" w:rsidP="00440193">
            <w:pPr>
              <w:pStyle w:val="PURLMSH"/>
            </w:pPr>
            <w:r w:rsidRPr="00531FC6">
              <w:t xml:space="preserve">See Applicable Notice: </w:t>
            </w:r>
            <w:r w:rsidR="00D47112">
              <w:rPr>
                <w:b/>
              </w:rPr>
              <w:t>No</w:t>
            </w:r>
          </w:p>
        </w:tc>
      </w:tr>
      <w:tr w:rsidR="00531FC6" w:rsidRPr="00531FC6" w14:paraId="0AB106A1" w14:textId="77777777" w:rsidTr="00925990">
        <w:tc>
          <w:tcPr>
            <w:tcW w:w="2477" w:type="pct"/>
            <w:tcBorders>
              <w:top w:val="nil"/>
            </w:tcBorders>
          </w:tcPr>
          <w:p w14:paraId="4971E0AB" w14:textId="77777777" w:rsidR="00531FC6" w:rsidRPr="00531FC6" w:rsidRDefault="00440193" w:rsidP="00440193">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gridSpan w:val="2"/>
            <w:tcBorders>
              <w:top w:val="nil"/>
            </w:tcBorders>
          </w:tcPr>
          <w:p w14:paraId="30C4D876" w14:textId="77777777" w:rsidR="00531FC6" w:rsidRPr="00531FC6" w:rsidRDefault="00531FC6" w:rsidP="00440193">
            <w:pPr>
              <w:pStyle w:val="PURLMSH"/>
            </w:pPr>
          </w:p>
        </w:tc>
      </w:tr>
      <w:tr w:rsidR="00053B45" w:rsidRPr="00501DAF" w14:paraId="0019695B" w14:textId="77777777" w:rsidTr="00053B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3"/>
            <w:tcBorders>
              <w:top w:val="nil"/>
              <w:left w:val="nil"/>
              <w:bottom w:val="nil"/>
              <w:right w:val="nil"/>
            </w:tcBorders>
            <w:shd w:val="clear" w:color="auto" w:fill="E5EEF7"/>
            <w:vAlign w:val="center"/>
          </w:tcPr>
          <w:p w14:paraId="44580736" w14:textId="77777777" w:rsidR="00053B45" w:rsidRPr="00501DAF" w:rsidRDefault="00053B45" w:rsidP="00053B45">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25990" w:rsidRPr="003528B0" w14:paraId="71B1AD43" w14:textId="77777777" w:rsidTr="0092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500" w:type="pct"/>
            <w:gridSpan w:val="2"/>
            <w:tcBorders>
              <w:top w:val="nil"/>
              <w:left w:val="nil"/>
              <w:bottom w:val="dotted" w:sz="4" w:space="0" w:color="98BEE1" w:themeColor="accent1" w:themeShade="E6"/>
              <w:right w:val="nil"/>
            </w:tcBorders>
            <w:shd w:val="clear" w:color="auto" w:fill="auto"/>
          </w:tcPr>
          <w:p w14:paraId="69EB6727" w14:textId="77777777" w:rsidR="00925990" w:rsidRPr="0062140A" w:rsidRDefault="00925990" w:rsidP="00053B45">
            <w:pPr>
              <w:pStyle w:val="PURBody"/>
              <w:rPr>
                <w:i/>
              </w:rPr>
            </w:pPr>
            <w:r w:rsidRPr="00BB41EF">
              <w:rPr>
                <w:b/>
              </w:rPr>
              <w:t>You need:</w:t>
            </w:r>
          </w:p>
          <w:p w14:paraId="06E12BA0" w14:textId="77777777" w:rsidR="00925990" w:rsidRDefault="00925990" w:rsidP="00925990">
            <w:pPr>
              <w:pStyle w:val="PURBullet"/>
              <w:rPr>
                <w:b/>
                <w:szCs w:val="18"/>
              </w:rPr>
            </w:pPr>
            <w:r>
              <w:t>SQL Server 2008 R2 Small Business</w:t>
            </w:r>
            <w:r>
              <w:rPr>
                <w:szCs w:val="18"/>
              </w:rPr>
              <w:t xml:space="preserve"> S</w:t>
            </w:r>
            <w:r w:rsidRPr="00B619A5">
              <w:rPr>
                <w:szCs w:val="18"/>
              </w:rPr>
              <w:t>AL</w:t>
            </w:r>
            <w:r>
              <w:rPr>
                <w:szCs w:val="18"/>
              </w:rPr>
              <w:t xml:space="preserve">, </w:t>
            </w:r>
            <w:r w:rsidRPr="00925990">
              <w:rPr>
                <w:b/>
                <w:szCs w:val="18"/>
              </w:rPr>
              <w:t>or</w:t>
            </w:r>
          </w:p>
          <w:p w14:paraId="07533BD2" w14:textId="77777777" w:rsidR="00481B83" w:rsidRPr="00060689" w:rsidRDefault="00481B83" w:rsidP="00481B83">
            <w:pPr>
              <w:pStyle w:val="PURBullet"/>
            </w:pPr>
            <w:r w:rsidRPr="00060689">
              <w:t xml:space="preserve">SQL Server 2008 R2 Standard SAL, </w:t>
            </w:r>
            <w:r w:rsidRPr="00925990">
              <w:rPr>
                <w:b/>
              </w:rPr>
              <w:t>or</w:t>
            </w:r>
          </w:p>
          <w:p w14:paraId="1F2A9E97" w14:textId="77777777" w:rsidR="00481B83" w:rsidRDefault="00925990" w:rsidP="00481B83">
            <w:pPr>
              <w:pStyle w:val="PURBullet"/>
              <w:rPr>
                <w:b/>
              </w:rPr>
            </w:pPr>
            <w:r w:rsidRPr="00060689">
              <w:t xml:space="preserve">SQL Server 2008 R2 Enterprise SAL, </w:t>
            </w:r>
            <w:r w:rsidRPr="00925990">
              <w:rPr>
                <w:b/>
              </w:rPr>
              <w:t>or</w:t>
            </w:r>
          </w:p>
          <w:p w14:paraId="4112BC48" w14:textId="77777777" w:rsidR="00925990" w:rsidRPr="00481B83" w:rsidRDefault="00481B83" w:rsidP="00481B83">
            <w:pPr>
              <w:pStyle w:val="PURBullet"/>
              <w:rPr>
                <w:b/>
              </w:rPr>
            </w:pPr>
            <w:r w:rsidRPr="00481B83">
              <w:rPr>
                <w:lang w:val="pt-BR"/>
              </w:rPr>
              <w:t xml:space="preserve">SQL Server 2008 R2 </w:t>
            </w:r>
            <w:r>
              <w:rPr>
                <w:lang w:val="pt-BR"/>
              </w:rPr>
              <w:t>Standard</w:t>
            </w:r>
            <w:r w:rsidRPr="00481B83">
              <w:rPr>
                <w:lang w:val="pt-BR"/>
              </w:rPr>
              <w:t xml:space="preserve"> OEM SAL, </w:t>
            </w:r>
            <w:r w:rsidRPr="00481B83">
              <w:rPr>
                <w:b/>
                <w:lang w:val="pt-BR"/>
              </w:rPr>
              <w:t>or</w:t>
            </w:r>
          </w:p>
        </w:tc>
        <w:tc>
          <w:tcPr>
            <w:tcW w:w="2500" w:type="pct"/>
            <w:tcBorders>
              <w:top w:val="nil"/>
              <w:left w:val="nil"/>
              <w:bottom w:val="dotted" w:sz="4" w:space="0" w:color="98BEE1" w:themeColor="accent1" w:themeShade="E6"/>
              <w:right w:val="nil"/>
            </w:tcBorders>
            <w:shd w:val="clear" w:color="auto" w:fill="auto"/>
          </w:tcPr>
          <w:p w14:paraId="06CDDD31" w14:textId="77777777" w:rsidR="00925990" w:rsidRDefault="00925990" w:rsidP="00925990">
            <w:pPr>
              <w:widowControl w:val="0"/>
              <w:adjustRightInd w:val="0"/>
              <w:spacing w:before="60" w:after="60" w:line="240" w:lineRule="atLeast"/>
              <w:ind w:left="220"/>
              <w:jc w:val="both"/>
              <w:textAlignment w:val="baseline"/>
              <w:rPr>
                <w:rFonts w:ascii="Tahoma" w:hAnsi="Tahoma" w:cs="Tahoma"/>
                <w:sz w:val="18"/>
              </w:rPr>
            </w:pPr>
          </w:p>
          <w:p w14:paraId="22AB5BC5" w14:textId="77777777" w:rsidR="00481B83" w:rsidRDefault="00481B83" w:rsidP="00925990">
            <w:pPr>
              <w:pStyle w:val="PURBullet"/>
            </w:pPr>
            <w:r w:rsidRPr="006E5E7B">
              <w:rPr>
                <w:lang w:val="pt-BR"/>
              </w:rPr>
              <w:t>SQL Server 2008 R2 Enterprise OEM SAL</w:t>
            </w:r>
            <w:r>
              <w:rPr>
                <w:lang w:val="pt-BR"/>
              </w:rPr>
              <w:t xml:space="preserve">, </w:t>
            </w:r>
            <w:r w:rsidRPr="00925990">
              <w:rPr>
                <w:b/>
                <w:lang w:val="pt-BR"/>
              </w:rPr>
              <w:t>or</w:t>
            </w:r>
            <w:r w:rsidRPr="00053B45">
              <w:t xml:space="preserve"> </w:t>
            </w:r>
          </w:p>
          <w:p w14:paraId="22EC6C89" w14:textId="77777777" w:rsidR="00925990" w:rsidRPr="00D47112" w:rsidRDefault="00925990" w:rsidP="00925990">
            <w:pPr>
              <w:pStyle w:val="PURBullet"/>
            </w:pPr>
            <w:r w:rsidRPr="00053B45">
              <w:t>Windows Small Business Se</w:t>
            </w:r>
            <w:r>
              <w:t>r</w:t>
            </w:r>
            <w:r w:rsidRPr="00053B45">
              <w:t>ver 2011 Premium Add-on SAL (for any user or device that is accessing instances of the server software that are within a SBS domain)</w:t>
            </w:r>
          </w:p>
          <w:p w14:paraId="630C80AF" w14:textId="77777777" w:rsidR="00925990" w:rsidRPr="003528B0" w:rsidRDefault="00925990" w:rsidP="00D47112">
            <w:pPr>
              <w:pStyle w:val="PURBullet"/>
              <w:numPr>
                <w:ilvl w:val="0"/>
                <w:numId w:val="0"/>
              </w:numPr>
              <w:ind w:left="216"/>
              <w:rPr>
                <w:b/>
                <w:bCs/>
              </w:rPr>
            </w:pPr>
          </w:p>
        </w:tc>
      </w:tr>
    </w:tbl>
    <w:p w14:paraId="4850CE90" w14:textId="77777777" w:rsidR="00531FC6" w:rsidRPr="00531FC6" w:rsidRDefault="00531FC6" w:rsidP="00925990">
      <w:pPr>
        <w:pStyle w:val="PURADDITIONALTERMSHEADERMB"/>
      </w:pPr>
      <w:r w:rsidRPr="00531FC6">
        <w:lastRenderedPageBreak/>
        <w:t>Additional Terms:</w:t>
      </w:r>
    </w:p>
    <w:p w14:paraId="5F114174" w14:textId="77777777" w:rsidR="00053B45" w:rsidRDefault="00053B45" w:rsidP="00152647">
      <w:pPr>
        <w:pStyle w:val="PURBody-Indented"/>
        <w:rPr>
          <w:lang w:eastAsia="ja-JP"/>
        </w:rPr>
      </w:pPr>
      <w:r w:rsidRPr="00A0706D">
        <w:rPr>
          <w:lang w:eastAsia="ja-JP"/>
        </w:rPr>
        <w:t>The operating system environment</w:t>
      </w:r>
      <w:r>
        <w:rPr>
          <w:lang w:eastAsia="ja-JP"/>
        </w:rPr>
        <w:t xml:space="preserve"> </w:t>
      </w:r>
      <w:r w:rsidRPr="00B228DA">
        <w:t>(or OSE)</w:t>
      </w:r>
      <w:r w:rsidRPr="00A0706D">
        <w:rPr>
          <w:lang w:eastAsia="ja-JP"/>
        </w:rPr>
        <w:t xml:space="preserve"> in which instances of the server software run must be joined to a domain that has Active Directory configured as follows:</w:t>
      </w:r>
    </w:p>
    <w:p w14:paraId="3408E27F" w14:textId="77777777" w:rsidR="00053B45" w:rsidRDefault="00053B45" w:rsidP="00152647">
      <w:pPr>
        <w:pStyle w:val="PURBullet-Indented"/>
        <w:rPr>
          <w:lang w:eastAsia="ja-JP"/>
        </w:rPr>
      </w:pPr>
      <w:r w:rsidRPr="00A0706D">
        <w:rPr>
          <w:lang w:eastAsia="ja-JP"/>
        </w:rPr>
        <w:t>A single server in the domain must contain all the flexible single master operations (FSMO) roles and is the root of the Active Directory forest,</w:t>
      </w:r>
    </w:p>
    <w:p w14:paraId="53E5F66E" w14:textId="77777777" w:rsidR="00053B45" w:rsidRDefault="00053B45" w:rsidP="00152647">
      <w:pPr>
        <w:pStyle w:val="PURBullet-Indented"/>
        <w:rPr>
          <w:lang w:eastAsia="ja-JP"/>
        </w:rPr>
      </w:pPr>
      <w:r w:rsidRPr="00A0706D">
        <w:rPr>
          <w:lang w:eastAsia="ja-JP"/>
        </w:rPr>
        <w:t>no trust relationships with any other domains,</w:t>
      </w:r>
      <w:r>
        <w:rPr>
          <w:lang w:eastAsia="ja-JP"/>
        </w:rPr>
        <w:t xml:space="preserve"> and</w:t>
      </w:r>
    </w:p>
    <w:p w14:paraId="382BC110" w14:textId="77777777" w:rsidR="00053B45" w:rsidRPr="00152647" w:rsidRDefault="00053B45" w:rsidP="00152647">
      <w:pPr>
        <w:pStyle w:val="PURBullet-Indented"/>
        <w:rPr>
          <w:lang w:eastAsia="ja-JP"/>
        </w:rPr>
      </w:pPr>
      <w:r w:rsidRPr="00A0706D">
        <w:rPr>
          <w:lang w:eastAsia="ja-JP"/>
        </w:rPr>
        <w:t>no child domains</w:t>
      </w:r>
    </w:p>
    <w:p w14:paraId="019A5A42" w14:textId="77777777" w:rsidR="00053B45" w:rsidRDefault="00053B45" w:rsidP="00152647">
      <w:pPr>
        <w:pStyle w:val="PURBody-Indented"/>
      </w:pPr>
      <w:r w:rsidRPr="00B228DA">
        <w:t>You may not run instances of the server software, separately licensed or otherwise, at the same time in another operating system environment (or OSE) within the same domain. The sum of users and devices assigned SALs in the domain cannot exceed 75.</w:t>
      </w:r>
    </w:p>
    <w:p w14:paraId="1985487B" w14:textId="77777777" w:rsidR="00091B14" w:rsidRDefault="00091B14" w:rsidP="00091B14">
      <w:pPr>
        <w:pStyle w:val="PURBlueStrong-Indented"/>
      </w:pPr>
      <w:r>
        <w:t>.NET Framework Software</w:t>
      </w:r>
    </w:p>
    <w:p w14:paraId="293A5A7F"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3EAE87E0" w14:textId="77777777" w:rsidR="00997CF3" w:rsidRDefault="005A7E54" w:rsidP="00997CF3">
      <w:pPr>
        <w:pStyle w:val="PURBreadcrumb"/>
        <w:rPr>
          <w:rFonts w:ascii="Arial Narrow" w:hAnsi="Arial Narrow"/>
          <w:sz w:val="16"/>
        </w:rPr>
      </w:pPr>
      <w:hyperlink w:anchor="TOC" w:history="1">
        <w:r w:rsidR="00FD268E" w:rsidRPr="00372624">
          <w:rPr>
            <w:rStyle w:val="Hyperlink"/>
            <w:rFonts w:ascii="Arial Narrow" w:hAnsi="Arial Narrow"/>
            <w:sz w:val="16"/>
          </w:rPr>
          <w:t>Table of Contents</w:t>
        </w:r>
      </w:hyperlink>
      <w:r w:rsidR="00FD268E">
        <w:t xml:space="preserve"> / </w:t>
      </w:r>
      <w:hyperlink w:anchor="UniversalTerms" w:history="1">
        <w:r w:rsidR="009666DE">
          <w:rPr>
            <w:rStyle w:val="Hyperlink"/>
            <w:rFonts w:ascii="Arial Narrow" w:hAnsi="Arial Narrow"/>
            <w:sz w:val="16"/>
          </w:rPr>
          <w:t>Universal License Terms</w:t>
        </w:r>
      </w:hyperlink>
    </w:p>
    <w:p w14:paraId="489F7461" w14:textId="77777777" w:rsidR="009A4C7C" w:rsidRPr="009214B8" w:rsidRDefault="009A4C7C" w:rsidP="009A4C7C">
      <w:pPr>
        <w:pStyle w:val="PURProductName"/>
      </w:pPr>
      <w:bookmarkStart w:id="452" w:name="_Toc299519142"/>
      <w:bookmarkStart w:id="453" w:name="_Toc299531574"/>
      <w:bookmarkStart w:id="454" w:name="_Toc299531898"/>
      <w:bookmarkStart w:id="455" w:name="_Toc299957181"/>
      <w:bookmarkStart w:id="456" w:name="_Toc300000128"/>
      <w:bookmarkStart w:id="457" w:name="_Toc300000244"/>
      <w:r w:rsidRPr="009214B8">
        <w:t>SQL Server 2008 R2 Standard</w:t>
      </w:r>
      <w:bookmarkEnd w:id="452"/>
      <w:bookmarkEnd w:id="453"/>
      <w:bookmarkEnd w:id="454"/>
      <w:bookmarkEnd w:id="455"/>
      <w:bookmarkEnd w:id="456"/>
      <w:bookmarkEnd w:id="457"/>
      <w:r w:rsidR="00231176">
        <w:fldChar w:fldCharType="begin"/>
      </w:r>
      <w:r>
        <w:instrText xml:space="preserve"> XE "</w:instrText>
      </w:r>
      <w:r w:rsidRPr="00850A33">
        <w:instrText>SQL Server 2008 R2 Standard</w:instrText>
      </w:r>
      <w:r>
        <w:instrText xml:space="preserve">" </w:instrText>
      </w:r>
      <w:r w:rsidR="00231176">
        <w:fldChar w:fldCharType="end"/>
      </w:r>
    </w:p>
    <w:p w14:paraId="284080D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14:paraId="3CB57E29" w14:textId="77777777" w:rsidTr="009F774B">
        <w:tc>
          <w:tcPr>
            <w:tcW w:w="2477" w:type="pct"/>
            <w:tcBorders>
              <w:top w:val="single" w:sz="4" w:space="0" w:color="auto"/>
              <w:bottom w:val="nil"/>
            </w:tcBorders>
          </w:tcPr>
          <w:p w14:paraId="4D9C46AC"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tcBorders>
              <w:top w:val="single" w:sz="4" w:space="0" w:color="auto"/>
              <w:bottom w:val="nil"/>
            </w:tcBorders>
          </w:tcPr>
          <w:p w14:paraId="7F500AA6" w14:textId="77777777" w:rsidR="00831C1F" w:rsidRDefault="004F154D" w:rsidP="00831C1F">
            <w:pPr>
              <w:pStyle w:val="PURLMSH"/>
            </w:pPr>
            <w:r>
              <w:t>See Applicable Notice</w:t>
            </w:r>
            <w:r w:rsidR="00831C1F">
              <w:t xml:space="preserve">: </w:t>
            </w:r>
            <w:r w:rsidR="00831C1F">
              <w:rPr>
                <w:b/>
              </w:rPr>
              <w:t>No</w:t>
            </w:r>
          </w:p>
        </w:tc>
      </w:tr>
      <w:tr w:rsidR="009A4C7C" w14:paraId="2BD09645" w14:textId="77777777" w:rsidTr="009F774B">
        <w:tc>
          <w:tcPr>
            <w:tcW w:w="2477" w:type="pct"/>
            <w:tcBorders>
              <w:top w:val="nil"/>
            </w:tcBorders>
          </w:tcPr>
          <w:p w14:paraId="19B5CE7A" w14:textId="77777777" w:rsidR="009A4C7C" w:rsidRPr="00250A5F" w:rsidRDefault="009A4C7C" w:rsidP="009A4C7C">
            <w:pPr>
              <w:pStyle w:val="PURLMSH"/>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523" w:type="pct"/>
            <w:tcBorders>
              <w:top w:val="nil"/>
            </w:tcBorders>
          </w:tcPr>
          <w:p w14:paraId="6EBEE127" w14:textId="77777777" w:rsidR="009A4C7C" w:rsidRDefault="009A4C7C" w:rsidP="009A4C7C">
            <w:pPr>
              <w:pStyle w:val="PURLMSH"/>
            </w:pPr>
          </w:p>
        </w:tc>
      </w:tr>
      <w:tr w:rsidR="009A4C7C" w:rsidRPr="00501DAF" w14:paraId="3311CE06" w14:textId="77777777"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7C21ADB4"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3025FD" w:rsidRPr="003528B0" w14:paraId="697ED57A" w14:textId="77777777" w:rsidTr="005C628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14:paraId="4D198AEE" w14:textId="77777777" w:rsidR="003025FD" w:rsidRPr="0062140A" w:rsidRDefault="003025FD" w:rsidP="009A4C7C">
            <w:pPr>
              <w:pStyle w:val="PURBody"/>
              <w:rPr>
                <w:i/>
              </w:rPr>
            </w:pPr>
            <w:r w:rsidRPr="00BB41EF">
              <w:rPr>
                <w:b/>
              </w:rPr>
              <w:t>You need:</w:t>
            </w:r>
          </w:p>
          <w:p w14:paraId="67F3A2A0" w14:textId="77777777" w:rsidR="009F3973" w:rsidRPr="009F3973" w:rsidRDefault="009F3973" w:rsidP="009F3973">
            <w:pPr>
              <w:pStyle w:val="PURBullet"/>
              <w:rPr>
                <w:i/>
              </w:rPr>
            </w:pPr>
            <w:r w:rsidRPr="007D4BE7">
              <w:t xml:space="preserve">SQL Server 2008 </w:t>
            </w:r>
            <w:r w:rsidRPr="00D341BB">
              <w:t xml:space="preserve">R2 </w:t>
            </w:r>
            <w:r>
              <w:t>Standard</w:t>
            </w:r>
            <w:r w:rsidRPr="00E54FEF">
              <w:t xml:space="preserve"> SAL, </w:t>
            </w:r>
            <w:r w:rsidRPr="001A0924">
              <w:rPr>
                <w:b/>
              </w:rPr>
              <w:t>or</w:t>
            </w:r>
          </w:p>
          <w:p w14:paraId="08B2CFFC" w14:textId="77777777" w:rsidR="00481B83" w:rsidRPr="00481B83" w:rsidRDefault="009F3973" w:rsidP="00481B83">
            <w:pPr>
              <w:pStyle w:val="PURBullet"/>
              <w:rPr>
                <w:b/>
              </w:rPr>
            </w:pPr>
            <w:r w:rsidRPr="007D4BE7">
              <w:t xml:space="preserve">SQL Server 2008 </w:t>
            </w:r>
            <w:r w:rsidRPr="00D341BB">
              <w:t xml:space="preserve">R2 </w:t>
            </w:r>
            <w:r w:rsidRPr="00E54FEF">
              <w:t xml:space="preserve">Enterprise SAL, </w:t>
            </w:r>
            <w:r w:rsidRPr="001A0924">
              <w:rPr>
                <w:b/>
              </w:rPr>
              <w:t>or</w:t>
            </w:r>
          </w:p>
          <w:p w14:paraId="4EE1B3B0" w14:textId="77777777" w:rsidR="00481B83" w:rsidRPr="00481B83" w:rsidRDefault="00481B83" w:rsidP="00481B83">
            <w:pPr>
              <w:pStyle w:val="PURBullet"/>
              <w:rPr>
                <w:b/>
              </w:rPr>
            </w:pPr>
            <w:r w:rsidRPr="00481B83">
              <w:rPr>
                <w:lang w:val="pt-BR"/>
              </w:rPr>
              <w:t>SQL Server 2008 R2 Enterprise OEM SAL</w:t>
            </w:r>
            <w:r>
              <w:rPr>
                <w:lang w:val="pt-BR"/>
              </w:rPr>
              <w:t xml:space="preserve">, </w:t>
            </w:r>
            <w:r w:rsidRPr="00481B83">
              <w:rPr>
                <w:b/>
                <w:lang w:val="pt-BR"/>
              </w:rPr>
              <w:t>or</w:t>
            </w:r>
          </w:p>
          <w:p w14:paraId="43B7492B" w14:textId="77777777" w:rsidR="003025FD" w:rsidRPr="00091B14" w:rsidRDefault="009F3973" w:rsidP="00091B14">
            <w:pPr>
              <w:pStyle w:val="PURBullet"/>
            </w:pPr>
            <w:r w:rsidRPr="00B228DA">
              <w:t>Windows Small Business Server 2011 Premium Add-on SAL (for any user or device that is accessing instances of the server software that are within a Small Business Server  (SBS) domain)</w:t>
            </w:r>
          </w:p>
        </w:tc>
      </w:tr>
    </w:tbl>
    <w:p w14:paraId="41D0A7E0" w14:textId="77777777" w:rsidR="009A4C7C" w:rsidRDefault="009A4C7C" w:rsidP="0085206E">
      <w:pPr>
        <w:pStyle w:val="PURADDITIONALTERMSHEADERMB"/>
      </w:pPr>
      <w:r>
        <w:t>Additional Terms:</w:t>
      </w:r>
    </w:p>
    <w:p w14:paraId="7CC50E31" w14:textId="77777777" w:rsidR="00091B14" w:rsidRDefault="00091B14" w:rsidP="00091B14">
      <w:pPr>
        <w:pStyle w:val="PURBlueStrong-Indented"/>
      </w:pPr>
      <w:r>
        <w:t>.NET Framework Software</w:t>
      </w:r>
    </w:p>
    <w:p w14:paraId="2EBE7B7E"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5C9456D4" w14:textId="77777777" w:rsidR="009A4C7C" w:rsidRPr="001A0924" w:rsidRDefault="005A7E54"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sidRPr="001A0924">
        <w:rPr>
          <w:rFonts w:ascii="Arial Narrow" w:hAnsi="Arial Narrow"/>
          <w:sz w:val="16"/>
        </w:rPr>
        <w:t xml:space="preserve"> </w:t>
      </w:r>
    </w:p>
    <w:p w14:paraId="41D3FCD9" w14:textId="77777777" w:rsidR="00531FC6" w:rsidRPr="00531FC6" w:rsidRDefault="00531FC6" w:rsidP="00D47112">
      <w:pPr>
        <w:pStyle w:val="PURProductName"/>
      </w:pPr>
      <w:bookmarkStart w:id="458" w:name="_Toc297828757"/>
      <w:bookmarkStart w:id="459" w:name="_Toc297883512"/>
      <w:bookmarkStart w:id="460" w:name="_Toc299519143"/>
      <w:bookmarkStart w:id="461" w:name="_Toc299531575"/>
      <w:bookmarkStart w:id="462" w:name="_Toc299531899"/>
      <w:bookmarkStart w:id="463" w:name="_Toc299957182"/>
      <w:bookmarkStart w:id="464" w:name="_Toc300000129"/>
      <w:bookmarkStart w:id="465" w:name="_Toc300000245"/>
      <w:r w:rsidRPr="00531FC6">
        <w:t>SQL Server 2008 R2 Workgroup</w:t>
      </w:r>
      <w:bookmarkEnd w:id="458"/>
      <w:bookmarkEnd w:id="459"/>
      <w:bookmarkEnd w:id="460"/>
      <w:bookmarkEnd w:id="461"/>
      <w:bookmarkEnd w:id="462"/>
      <w:bookmarkEnd w:id="463"/>
      <w:bookmarkEnd w:id="464"/>
      <w:bookmarkEnd w:id="465"/>
      <w:r w:rsidRPr="00531FC6">
        <w:fldChar w:fldCharType="begin"/>
      </w:r>
      <w:r w:rsidRPr="00531FC6">
        <w:instrText xml:space="preserve"> XE "SQL Server 2008 R2 Workgroup" </w:instrText>
      </w:r>
      <w:r w:rsidRPr="00531FC6">
        <w:fldChar w:fldCharType="end"/>
      </w:r>
    </w:p>
    <w:p w14:paraId="7C97F801" w14:textId="77777777" w:rsidR="00531FC6" w:rsidRPr="00531FC6" w:rsidRDefault="00531FC6" w:rsidP="00531FC6">
      <w:pPr>
        <w:spacing w:line="240" w:lineRule="exact"/>
        <w:rPr>
          <w:color w:val="auto"/>
          <w:spacing w:val="-2"/>
          <w:sz w:val="12"/>
        </w:rPr>
      </w:pPr>
      <w:r w:rsidRPr="00531FC6">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531FC6" w14:paraId="3B4EF521" w14:textId="77777777" w:rsidTr="009F774B">
        <w:tc>
          <w:tcPr>
            <w:tcW w:w="2477" w:type="pct"/>
            <w:tcBorders>
              <w:top w:val="single" w:sz="4" w:space="0" w:color="auto"/>
              <w:bottom w:val="nil"/>
            </w:tcBorders>
          </w:tcPr>
          <w:p w14:paraId="6D124322"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Applicable Section of SAL General Terms: </w:t>
            </w:r>
            <w:hyperlink w:anchor="SALTerms_Server" w:history="1">
              <w:r w:rsidRPr="00531FC6">
                <w:rPr>
                  <w:rFonts w:ascii="Arial Narrow" w:hAnsi="Arial Narrow"/>
                  <w:color w:val="00467F"/>
                  <w:sz w:val="18"/>
                  <w:u w:val="single"/>
                </w:rPr>
                <w:t>Server Software</w:t>
              </w:r>
            </w:hyperlink>
          </w:p>
        </w:tc>
        <w:tc>
          <w:tcPr>
            <w:tcW w:w="2523" w:type="pct"/>
            <w:tcBorders>
              <w:top w:val="single" w:sz="4" w:space="0" w:color="auto"/>
              <w:bottom w:val="nil"/>
            </w:tcBorders>
          </w:tcPr>
          <w:p w14:paraId="70A66A75"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See Applicable Notice: </w:t>
            </w:r>
            <w:r w:rsidRPr="00531FC6">
              <w:rPr>
                <w:rFonts w:ascii="Arial Narrow" w:hAnsi="Arial Narrow"/>
                <w:b/>
                <w:color w:val="404040" w:themeColor="text1" w:themeTint="BF"/>
                <w:sz w:val="18"/>
              </w:rPr>
              <w:t>No</w:t>
            </w:r>
          </w:p>
        </w:tc>
      </w:tr>
      <w:tr w:rsidR="00531FC6" w:rsidRPr="00531FC6" w14:paraId="46B108A1" w14:textId="77777777" w:rsidTr="009F774B">
        <w:tc>
          <w:tcPr>
            <w:tcW w:w="2477" w:type="pct"/>
            <w:tcBorders>
              <w:top w:val="nil"/>
            </w:tcBorders>
          </w:tcPr>
          <w:p w14:paraId="5F1EB8BF"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Client/Additional Software: </w:t>
            </w:r>
            <w:r w:rsidRPr="00531FC6">
              <w:rPr>
                <w:rFonts w:ascii="Arial Narrow" w:hAnsi="Arial Narrow"/>
                <w:b/>
                <w:color w:val="404040" w:themeColor="text1" w:themeTint="BF"/>
                <w:sz w:val="18"/>
              </w:rPr>
              <w:t>Yes</w:t>
            </w:r>
            <w:r w:rsidRPr="00531FC6">
              <w:rPr>
                <w:rFonts w:ascii="Arial Narrow" w:hAnsi="Arial Narrow"/>
                <w:color w:val="404040" w:themeColor="text1" w:themeTint="BF"/>
                <w:sz w:val="18"/>
              </w:rPr>
              <w:t xml:space="preserve"> </w:t>
            </w:r>
            <w:r w:rsidRPr="00531FC6">
              <w:rPr>
                <w:rFonts w:ascii="Arial Narrow" w:hAnsi="Arial Narrow"/>
                <w:i/>
                <w:color w:val="404040" w:themeColor="text1" w:themeTint="BF"/>
                <w:sz w:val="18"/>
              </w:rPr>
              <w:t xml:space="preserve">(see </w:t>
            </w:r>
            <w:hyperlink w:anchor="Appendix1" w:history="1">
              <w:r w:rsidRPr="00531FC6">
                <w:rPr>
                  <w:rFonts w:ascii="Arial Narrow" w:hAnsi="Arial Narrow"/>
                  <w:i/>
                  <w:color w:val="00467F"/>
                  <w:sz w:val="18"/>
                  <w:u w:val="single"/>
                </w:rPr>
                <w:t>Appendix 1</w:t>
              </w:r>
            </w:hyperlink>
            <w:r w:rsidRPr="00531FC6">
              <w:rPr>
                <w:rFonts w:ascii="Arial Narrow" w:hAnsi="Arial Narrow"/>
                <w:i/>
                <w:color w:val="404040" w:themeColor="text1" w:themeTint="BF"/>
                <w:sz w:val="18"/>
              </w:rPr>
              <w:t>)</w:t>
            </w:r>
          </w:p>
        </w:tc>
        <w:tc>
          <w:tcPr>
            <w:tcW w:w="2523" w:type="pct"/>
            <w:tcBorders>
              <w:top w:val="nil"/>
            </w:tcBorders>
          </w:tcPr>
          <w:p w14:paraId="38A25559" w14:textId="77777777" w:rsidR="00531FC6" w:rsidRPr="00531FC6" w:rsidRDefault="00531FC6" w:rsidP="00531FC6">
            <w:pPr>
              <w:spacing w:after="0"/>
              <w:rPr>
                <w:rFonts w:ascii="Arial Narrow" w:hAnsi="Arial Narrow"/>
                <w:color w:val="404040" w:themeColor="text1" w:themeTint="BF"/>
                <w:sz w:val="18"/>
              </w:rPr>
            </w:pPr>
          </w:p>
        </w:tc>
      </w:tr>
      <w:tr w:rsidR="00531FC6" w:rsidRPr="00531FC6" w14:paraId="21015CE3" w14:textId="77777777"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0A4E567" w14:textId="77777777" w:rsidR="00531FC6" w:rsidRPr="00531FC6" w:rsidRDefault="00531FC6" w:rsidP="00531FC6">
            <w:pPr>
              <w:keepNext/>
              <w:keepLines/>
              <w:spacing w:after="0"/>
              <w:rPr>
                <w:b/>
                <w:color w:val="404040" w:themeColor="text1" w:themeTint="BF"/>
                <w:sz w:val="18"/>
              </w:rPr>
            </w:pPr>
            <w:r w:rsidRPr="00531FC6">
              <w:rPr>
                <w:b/>
                <w:color w:val="404040" w:themeColor="text1" w:themeTint="BF"/>
                <w:sz w:val="18"/>
              </w:rPr>
              <w:t>SUBSCRIBER ACCESS LICENSES (SALs)</w:t>
            </w:r>
          </w:p>
        </w:tc>
      </w:tr>
      <w:tr w:rsidR="00531FC6" w:rsidRPr="00531FC6" w14:paraId="1DAFE3F0" w14:textId="77777777"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4C553A58" w14:textId="77777777" w:rsidR="00531FC6" w:rsidRPr="00531FC6" w:rsidRDefault="00BB41EF" w:rsidP="00531FC6">
            <w:pPr>
              <w:rPr>
                <w:i/>
                <w:color w:val="404040" w:themeColor="text1" w:themeTint="BF"/>
                <w:sz w:val="18"/>
              </w:rPr>
            </w:pPr>
            <w:r w:rsidRPr="00BB41EF">
              <w:rPr>
                <w:b/>
                <w:color w:val="404040" w:themeColor="text1" w:themeTint="BF"/>
                <w:sz w:val="18"/>
              </w:rPr>
              <w:t>You need:</w:t>
            </w:r>
          </w:p>
          <w:p w14:paraId="7CAC1F8D" w14:textId="77777777" w:rsidR="00531FC6" w:rsidRPr="00531FC6" w:rsidRDefault="00531FC6" w:rsidP="00D47112">
            <w:pPr>
              <w:pStyle w:val="PURBullet"/>
            </w:pPr>
            <w:r w:rsidRPr="00531FC6">
              <w:t xml:space="preserve">SQL Server 2008 R2 Workgroup SAL, </w:t>
            </w:r>
            <w:r w:rsidRPr="00531FC6">
              <w:rPr>
                <w:b/>
              </w:rPr>
              <w:t>or</w:t>
            </w:r>
          </w:p>
          <w:p w14:paraId="72435F67" w14:textId="77777777" w:rsidR="00531FC6" w:rsidRPr="00531FC6" w:rsidRDefault="00531FC6" w:rsidP="00D47112">
            <w:pPr>
              <w:pStyle w:val="PURBullet"/>
              <w:rPr>
                <w:b/>
                <w:bCs/>
              </w:rPr>
            </w:pPr>
            <w:r w:rsidRPr="00531FC6">
              <w:t xml:space="preserve">Windows Small Business Server 2011 Premium Add-on SAL (for any user or device that is accessing instances of the server </w:t>
            </w:r>
            <w:r w:rsidRPr="00531FC6">
              <w:lastRenderedPageBreak/>
              <w:t>software that are within an SBS domain)</w:t>
            </w:r>
          </w:p>
        </w:tc>
      </w:tr>
    </w:tbl>
    <w:p w14:paraId="7FC828DA" w14:textId="77777777" w:rsidR="00091B14" w:rsidRDefault="00091B14" w:rsidP="00091B14">
      <w:pPr>
        <w:pStyle w:val="PURADDITIONALTERMSHEADERMB"/>
      </w:pPr>
      <w:r>
        <w:lastRenderedPageBreak/>
        <w:t>Additional Terms:</w:t>
      </w:r>
    </w:p>
    <w:p w14:paraId="3CD43C04" w14:textId="77777777" w:rsidR="00091B14" w:rsidRDefault="00091B14" w:rsidP="00091B14">
      <w:pPr>
        <w:pStyle w:val="PURBlueStrong-Indented"/>
      </w:pPr>
      <w:r>
        <w:t>.NET Framework Software</w:t>
      </w:r>
    </w:p>
    <w:p w14:paraId="350F3301"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23248721" w14:textId="77777777" w:rsidR="003744F8" w:rsidRPr="001A0924" w:rsidRDefault="005A7E54" w:rsidP="003744F8">
      <w:pPr>
        <w:pStyle w:val="PURBody-Indented"/>
        <w:jc w:val="right"/>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4B60C7B1" w14:textId="77777777" w:rsidR="009A4C7C" w:rsidRPr="009214B8" w:rsidRDefault="009A4C7C" w:rsidP="009A4C7C">
      <w:pPr>
        <w:pStyle w:val="PURProductName"/>
      </w:pPr>
      <w:bookmarkStart w:id="466" w:name="_Toc299519144"/>
      <w:bookmarkStart w:id="467" w:name="_Toc299531576"/>
      <w:bookmarkStart w:id="468" w:name="_Toc299531900"/>
      <w:bookmarkStart w:id="469" w:name="_Toc299957183"/>
      <w:bookmarkStart w:id="470" w:name="_Toc300000130"/>
      <w:bookmarkStart w:id="471" w:name="_Toc300000246"/>
      <w:r>
        <w:t>System Center Configuration Manager 2007 R3</w:t>
      </w:r>
      <w:bookmarkEnd w:id="466"/>
      <w:bookmarkEnd w:id="467"/>
      <w:bookmarkEnd w:id="468"/>
      <w:bookmarkEnd w:id="469"/>
      <w:bookmarkEnd w:id="470"/>
      <w:bookmarkEnd w:id="471"/>
      <w:r w:rsidR="00231176">
        <w:fldChar w:fldCharType="begin"/>
      </w:r>
      <w:r>
        <w:instrText xml:space="preserve"> XE "</w:instrText>
      </w:r>
      <w:r w:rsidRPr="00850A33">
        <w:instrText>System Center Configuration Manager 2007 R3</w:instrText>
      </w:r>
      <w:r>
        <w:instrText xml:space="preserve">" </w:instrText>
      </w:r>
      <w:r w:rsidR="00231176">
        <w:fldChar w:fldCharType="end"/>
      </w:r>
    </w:p>
    <w:p w14:paraId="5AD9AECF"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D14C97" w14:paraId="0A690D64" w14:textId="77777777" w:rsidTr="00AB3D69">
        <w:tc>
          <w:tcPr>
            <w:tcW w:w="2477" w:type="pct"/>
            <w:tcBorders>
              <w:top w:val="single" w:sz="4" w:space="0" w:color="auto"/>
              <w:bottom w:val="nil"/>
            </w:tcBorders>
          </w:tcPr>
          <w:p w14:paraId="6C142F69" w14:textId="77777777" w:rsidR="00D14C97" w:rsidRPr="003667B6" w:rsidRDefault="00D14C97" w:rsidP="00893CE7">
            <w:pPr>
              <w:pStyle w:val="PURLMSH"/>
            </w:pPr>
            <w:r>
              <w:t xml:space="preserve">Applicable Section of SAL General Terms: </w:t>
            </w:r>
            <w:hyperlink w:anchor="SALTerms_MGMT" w:history="1">
              <w:r>
                <w:rPr>
                  <w:rStyle w:val="Hyperlink"/>
                </w:rPr>
                <w:t>Management Servers</w:t>
              </w:r>
            </w:hyperlink>
          </w:p>
        </w:tc>
        <w:tc>
          <w:tcPr>
            <w:tcW w:w="2523" w:type="pct"/>
            <w:gridSpan w:val="2"/>
            <w:tcBorders>
              <w:top w:val="single" w:sz="4" w:space="0" w:color="auto"/>
              <w:bottom w:val="nil"/>
            </w:tcBorders>
          </w:tcPr>
          <w:p w14:paraId="5D6BC4C8" w14:textId="77777777" w:rsidR="00D14C97" w:rsidRDefault="004F154D" w:rsidP="00893CE7">
            <w:pPr>
              <w:pStyle w:val="PURLMSH"/>
            </w:pPr>
            <w:r>
              <w:t>See Applicable Notice</w:t>
            </w:r>
            <w:r w:rsidR="00D14C97">
              <w:t xml:space="preserve">: </w:t>
            </w:r>
            <w:r w:rsidR="00D14C97" w:rsidRPr="008E4A19">
              <w:rPr>
                <w:b/>
              </w:rPr>
              <w:t>No</w:t>
            </w:r>
          </w:p>
        </w:tc>
      </w:tr>
      <w:tr w:rsidR="009A4C7C" w14:paraId="156766D0" w14:textId="77777777" w:rsidTr="00AB3D69">
        <w:tc>
          <w:tcPr>
            <w:tcW w:w="2477" w:type="pct"/>
            <w:tcBorders>
              <w:top w:val="nil"/>
            </w:tcBorders>
          </w:tcPr>
          <w:p w14:paraId="7B337BE8" w14:textId="77777777" w:rsidR="009A4C7C" w:rsidRPr="00250A5F" w:rsidRDefault="009A4C7C" w:rsidP="00905EB5">
            <w:pPr>
              <w:pStyle w:val="PURLMSH"/>
            </w:pPr>
            <w:r>
              <w:t xml:space="preserve">Client/Additional Software: </w:t>
            </w:r>
            <w:r w:rsidR="00905EB5">
              <w:rPr>
                <w:b/>
              </w:rPr>
              <w:t>Yes</w:t>
            </w:r>
            <w:r w:rsidR="003A70BF">
              <w:rPr>
                <w:b/>
              </w:rPr>
              <w:t xml:space="preserve"> (</w:t>
            </w:r>
            <w:r w:rsidR="003A70BF" w:rsidRPr="00D1176C">
              <w:rPr>
                <w:i/>
              </w:rPr>
              <w:t xml:space="preserve">see </w:t>
            </w:r>
            <w:hyperlink w:anchor="Appendix1" w:history="1">
              <w:r w:rsidR="003A70BF">
                <w:rPr>
                  <w:rStyle w:val="Hyperlink"/>
                  <w:i/>
                </w:rPr>
                <w:t>Appendix 1</w:t>
              </w:r>
            </w:hyperlink>
            <w:r w:rsidR="003A70BF" w:rsidRPr="00D1176C">
              <w:rPr>
                <w:i/>
              </w:rPr>
              <w:t>)</w:t>
            </w:r>
          </w:p>
        </w:tc>
        <w:tc>
          <w:tcPr>
            <w:tcW w:w="2523" w:type="pct"/>
            <w:gridSpan w:val="2"/>
            <w:tcBorders>
              <w:top w:val="nil"/>
            </w:tcBorders>
          </w:tcPr>
          <w:p w14:paraId="01257789" w14:textId="77777777" w:rsidR="009A4C7C" w:rsidRDefault="009A4C7C" w:rsidP="009A4C7C">
            <w:pPr>
              <w:pStyle w:val="PURLMSH"/>
            </w:pPr>
          </w:p>
        </w:tc>
      </w:tr>
      <w:tr w:rsidR="009A4C7C" w:rsidRPr="00501DAF" w14:paraId="3DB4BD5D" w14:textId="77777777" w:rsidTr="00AB3D69">
        <w:tblPrEx>
          <w:tblBorders>
            <w:top w:val="none" w:sz="0" w:space="0" w:color="auto"/>
            <w:bottom w:val="none" w:sz="0" w:space="0" w:color="auto"/>
          </w:tblBorders>
        </w:tblPrEx>
        <w:tc>
          <w:tcPr>
            <w:tcW w:w="5000" w:type="pct"/>
            <w:gridSpan w:val="3"/>
            <w:shd w:val="clear" w:color="auto" w:fill="E5EEF7"/>
          </w:tcPr>
          <w:p w14:paraId="3ADFFB34" w14:textId="77777777" w:rsidR="009A4C7C" w:rsidRPr="00501DAF" w:rsidRDefault="00AB3D69" w:rsidP="009A4C7C">
            <w:pPr>
              <w:pStyle w:val="PURTableHeaderWhite"/>
              <w:spacing w:after="0" w:line="240" w:lineRule="auto"/>
              <w:rPr>
                <w:i w:val="0"/>
                <w:color w:val="404040" w:themeColor="text1" w:themeTint="BF"/>
              </w:rPr>
            </w:pPr>
            <w:r>
              <w:rPr>
                <w:i w:val="0"/>
                <w:color w:val="404040" w:themeColor="text1" w:themeTint="BF"/>
              </w:rPr>
              <w:t xml:space="preserve">CLIENT </w:t>
            </w:r>
            <w:r w:rsidR="009A4C7C" w:rsidRPr="00501DAF">
              <w:rPr>
                <w:i w:val="0"/>
                <w:color w:val="404040" w:themeColor="text1" w:themeTint="BF"/>
              </w:rPr>
              <w:t>SUBSCRIBER ACCESS LICENSES (SALs)</w:t>
            </w:r>
          </w:p>
        </w:tc>
      </w:tr>
      <w:tr w:rsidR="009A4C7C" w:rsidRPr="003528B0" w14:paraId="35E826AC" w14:textId="77777777" w:rsidTr="00AB3D69">
        <w:tblPrEx>
          <w:tblBorders>
            <w:top w:val="none" w:sz="0" w:space="0" w:color="auto"/>
            <w:bottom w:val="none" w:sz="0" w:space="0" w:color="auto"/>
          </w:tblBorders>
        </w:tblPrEx>
        <w:tc>
          <w:tcPr>
            <w:tcW w:w="5000" w:type="pct"/>
            <w:gridSpan w:val="3"/>
          </w:tcPr>
          <w:p w14:paraId="59D1753F"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538BD145" w14:textId="77777777" w:rsidR="009A4C7C" w:rsidRPr="00774BF2" w:rsidRDefault="009A4C7C" w:rsidP="009A4C7C">
            <w:pPr>
              <w:pStyle w:val="PURBullet"/>
            </w:pPr>
            <w:r w:rsidRPr="00774BF2">
              <w:t>System Center Configuration Manager 2007 R3 Client SAL</w:t>
            </w:r>
          </w:p>
        </w:tc>
      </w:tr>
      <w:tr w:rsidR="009A4C7C" w:rsidRPr="00501DAF" w14:paraId="456EB53D" w14:textId="77777777" w:rsidTr="00AB3D69">
        <w:tblPrEx>
          <w:tblBorders>
            <w:top w:val="none" w:sz="0" w:space="0" w:color="auto"/>
            <w:bottom w:val="none" w:sz="0" w:space="0" w:color="auto"/>
          </w:tblBorders>
        </w:tblPrEx>
        <w:tc>
          <w:tcPr>
            <w:tcW w:w="5000" w:type="pct"/>
            <w:gridSpan w:val="3"/>
            <w:shd w:val="clear" w:color="auto" w:fill="E5EEF7"/>
          </w:tcPr>
          <w:p w14:paraId="26206FD3" w14:textId="77777777" w:rsidR="009A4C7C" w:rsidRPr="00501DAF" w:rsidRDefault="00AB3D69" w:rsidP="00AB3D69">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9A4C7C" w:rsidRPr="003528B0" w14:paraId="5162214F" w14:textId="77777777" w:rsidTr="00AB3D69">
        <w:tblPrEx>
          <w:tblBorders>
            <w:top w:val="none" w:sz="0" w:space="0" w:color="auto"/>
            <w:bottom w:val="none" w:sz="0" w:space="0" w:color="auto"/>
          </w:tblBorders>
        </w:tblPrEx>
        <w:tc>
          <w:tcPr>
            <w:tcW w:w="2501" w:type="pct"/>
            <w:gridSpan w:val="2"/>
            <w:tcBorders>
              <w:bottom w:val="single" w:sz="4" w:space="0" w:color="auto"/>
            </w:tcBorders>
          </w:tcPr>
          <w:p w14:paraId="432BB8DB" w14:textId="77777777" w:rsidR="009A4C7C" w:rsidRPr="00AB3D69" w:rsidRDefault="009A4C7C" w:rsidP="009A4C7C">
            <w:pPr>
              <w:pStyle w:val="PURBody"/>
              <w:rPr>
                <w:b/>
                <w:i/>
              </w:rPr>
            </w:pPr>
            <w:r w:rsidRPr="00AB3D69">
              <w:rPr>
                <w:b/>
                <w:i/>
              </w:rPr>
              <w:t>For:</w:t>
            </w:r>
          </w:p>
          <w:p w14:paraId="7F5F7F46" w14:textId="77777777" w:rsidR="009A4C7C" w:rsidRPr="00AB3D69" w:rsidRDefault="009A4C7C" w:rsidP="00AB3D69">
            <w:pPr>
              <w:pStyle w:val="PURBullet"/>
            </w:pPr>
            <w:r w:rsidRPr="00AB3D69">
              <w:rPr>
                <w:rStyle w:val="PURBodyChar"/>
              </w:rPr>
              <w:t>Management by instances of the server software using desired configuration management (DCM) of only Basic Operating System Workloads running in the licensed OSE, as well as management of any applications running in that OSE that do not require use of DCM</w:t>
            </w:r>
            <w:r w:rsidRPr="00AB3D69">
              <w:t>.</w:t>
            </w:r>
          </w:p>
        </w:tc>
        <w:tc>
          <w:tcPr>
            <w:tcW w:w="2499" w:type="pct"/>
            <w:tcBorders>
              <w:bottom w:val="single" w:sz="4" w:space="0" w:color="auto"/>
            </w:tcBorders>
          </w:tcPr>
          <w:p w14:paraId="0DA298D8" w14:textId="77777777" w:rsidR="009A4C7C" w:rsidRPr="0062140A" w:rsidRDefault="00BB41EF" w:rsidP="009A4C7C">
            <w:pPr>
              <w:pStyle w:val="PURBody"/>
              <w:rPr>
                <w:i/>
              </w:rPr>
            </w:pPr>
            <w:r w:rsidRPr="00BB41EF">
              <w:rPr>
                <w:b/>
              </w:rPr>
              <w:t>You need:</w:t>
            </w:r>
          </w:p>
          <w:p w14:paraId="31CE460D" w14:textId="77777777" w:rsidR="009A4C7C" w:rsidRPr="00AB3D69" w:rsidRDefault="009A4C7C" w:rsidP="00AB3D69">
            <w:pPr>
              <w:pStyle w:val="PURBullet"/>
            </w:pPr>
            <w:r w:rsidRPr="00AB3D69">
              <w:t>System Center Configuration Manager 2007 R3 Standard Server SAL</w:t>
            </w:r>
          </w:p>
        </w:tc>
      </w:tr>
      <w:tr w:rsidR="009A4C7C" w:rsidRPr="003528B0" w14:paraId="1D0CAC33" w14:textId="77777777" w:rsidTr="00AB3D69">
        <w:tblPrEx>
          <w:tblBorders>
            <w:top w:val="none" w:sz="0" w:space="0" w:color="auto"/>
            <w:bottom w:val="none" w:sz="0" w:space="0" w:color="auto"/>
          </w:tblBorders>
        </w:tblPrEx>
        <w:tc>
          <w:tcPr>
            <w:tcW w:w="2501" w:type="pct"/>
            <w:gridSpan w:val="2"/>
            <w:tcBorders>
              <w:top w:val="single" w:sz="4" w:space="0" w:color="auto"/>
            </w:tcBorders>
          </w:tcPr>
          <w:p w14:paraId="3CA4C391" w14:textId="77777777" w:rsidR="009A4C7C" w:rsidRPr="00AB3D69" w:rsidRDefault="009A4C7C" w:rsidP="009A4C7C">
            <w:pPr>
              <w:pStyle w:val="PURBody"/>
              <w:rPr>
                <w:b/>
                <w:i/>
              </w:rPr>
            </w:pPr>
            <w:r w:rsidRPr="00AB3D69">
              <w:rPr>
                <w:b/>
                <w:i/>
              </w:rPr>
              <w:t>For:</w:t>
            </w:r>
          </w:p>
          <w:p w14:paraId="17EF72C9" w14:textId="77777777" w:rsidR="009A4C7C" w:rsidRDefault="009A4C7C" w:rsidP="009A4C7C">
            <w:pPr>
              <w:pStyle w:val="PURBody"/>
            </w:pPr>
            <w:r w:rsidRPr="00190714">
              <w:t xml:space="preserve">Management by instances of the server software using </w:t>
            </w:r>
            <w:r>
              <w:t>DCM</w:t>
            </w:r>
            <w:r w:rsidRPr="00190714">
              <w:t xml:space="preserve"> of:</w:t>
            </w:r>
          </w:p>
          <w:p w14:paraId="58134C14" w14:textId="77777777" w:rsidR="009A4C7C" w:rsidRDefault="009A4C7C" w:rsidP="009A4C7C">
            <w:pPr>
              <w:pStyle w:val="PURBullet"/>
            </w:pPr>
            <w:r w:rsidRPr="00190714">
              <w:t xml:space="preserve">IT Compliance and Governance configurations </w:t>
            </w:r>
          </w:p>
          <w:p w14:paraId="775A8AE8" w14:textId="77777777" w:rsidR="009A4C7C" w:rsidRPr="00190714" w:rsidRDefault="009A4C7C" w:rsidP="009A4C7C">
            <w:pPr>
              <w:pStyle w:val="PURBullet"/>
            </w:pPr>
            <w:r>
              <w:t>Basic Operating System Workloads</w:t>
            </w:r>
          </w:p>
          <w:p w14:paraId="678FD8D8" w14:textId="77777777" w:rsidR="009A4C7C" w:rsidRPr="0062140A" w:rsidRDefault="009A4C7C" w:rsidP="009A4C7C">
            <w:pPr>
              <w:pStyle w:val="PURBullet"/>
            </w:pPr>
            <w:r w:rsidRPr="00190714">
              <w:t xml:space="preserve">All </w:t>
            </w:r>
            <w:r>
              <w:t xml:space="preserve">other </w:t>
            </w:r>
            <w:r w:rsidRPr="00190714">
              <w:t>operating system utilities, service workloads, as well as any applications running in the license</w:t>
            </w:r>
            <w:r>
              <w:t>d OSE</w:t>
            </w:r>
          </w:p>
        </w:tc>
        <w:tc>
          <w:tcPr>
            <w:tcW w:w="2499" w:type="pct"/>
            <w:tcBorders>
              <w:top w:val="single" w:sz="4" w:space="0" w:color="auto"/>
            </w:tcBorders>
          </w:tcPr>
          <w:p w14:paraId="147ECC55" w14:textId="77777777" w:rsidR="009A4C7C" w:rsidRPr="0062140A" w:rsidRDefault="00BB41EF" w:rsidP="009A4C7C">
            <w:pPr>
              <w:pStyle w:val="PURBody"/>
              <w:rPr>
                <w:i/>
              </w:rPr>
            </w:pPr>
            <w:r w:rsidRPr="00BB41EF">
              <w:rPr>
                <w:b/>
              </w:rPr>
              <w:t>You need:</w:t>
            </w:r>
          </w:p>
          <w:p w14:paraId="5F71A800" w14:textId="77777777" w:rsidR="009A4C7C" w:rsidRDefault="009A4C7C" w:rsidP="009A4C7C">
            <w:pPr>
              <w:pStyle w:val="PURBullet"/>
            </w:pPr>
            <w:r>
              <w:t xml:space="preserve">System Center Configuration Manager 2007 R3 Enterprise Server SAL, </w:t>
            </w:r>
            <w:r w:rsidRPr="0062140A">
              <w:rPr>
                <w:b/>
              </w:rPr>
              <w:t>or</w:t>
            </w:r>
          </w:p>
          <w:p w14:paraId="26470103" w14:textId="77777777" w:rsidR="009A4C7C" w:rsidRDefault="009A4C7C" w:rsidP="009A4C7C">
            <w:pPr>
              <w:pStyle w:val="PURBullet"/>
            </w:pPr>
            <w:r>
              <w:t xml:space="preserve">System Center Server Management Suite Enterprise SAL, </w:t>
            </w:r>
            <w:r w:rsidRPr="0062140A">
              <w:rPr>
                <w:b/>
              </w:rPr>
              <w:t>or</w:t>
            </w:r>
          </w:p>
          <w:p w14:paraId="0CFE90FB" w14:textId="77777777" w:rsidR="009A4C7C" w:rsidRPr="006F421D" w:rsidRDefault="009A4C7C" w:rsidP="009A4C7C">
            <w:pPr>
              <w:pStyle w:val="PURBullet"/>
              <w:rPr>
                <w:b/>
                <w:i/>
              </w:rPr>
            </w:pPr>
            <w:r>
              <w:t>System Center Server Management Suite Datacenter SAL</w:t>
            </w:r>
          </w:p>
        </w:tc>
      </w:tr>
    </w:tbl>
    <w:p w14:paraId="0A36F127" w14:textId="77777777" w:rsidR="009A4C7C" w:rsidRDefault="009A4C7C" w:rsidP="0085206E">
      <w:pPr>
        <w:pStyle w:val="PURADDITIONALTERMSHEADERMB"/>
      </w:pPr>
      <w:r>
        <w:t>Additional Terms:</w:t>
      </w:r>
    </w:p>
    <w:p w14:paraId="78CE29B9" w14:textId="77777777" w:rsidR="009A4C7C" w:rsidRDefault="009A4C7C" w:rsidP="009A4C7C">
      <w:pPr>
        <w:pStyle w:val="PURBlueStrong"/>
      </w:pPr>
      <w:r w:rsidRPr="001327DF">
        <w:t>Basic Operating System Workloads</w:t>
      </w:r>
      <w:r>
        <w:t xml:space="preserve"> Definition</w:t>
      </w:r>
    </w:p>
    <w:p w14:paraId="1823A621" w14:textId="77777777" w:rsidR="009A4C7C" w:rsidRDefault="009A4C7C" w:rsidP="009A4C7C">
      <w:pPr>
        <w:pStyle w:val="PURBody-Indented"/>
        <w:rPr>
          <w:rFonts w:ascii="Tahoma" w:hAnsi="Tahoma" w:cs="Tahoma"/>
        </w:rPr>
      </w:pPr>
      <w:r w:rsidRPr="001327DF">
        <w:t>Basic Operating System Workloads</w:t>
      </w:r>
      <w:r>
        <w:t xml:space="preserve"> </w:t>
      </w:r>
      <w:r w:rsidRPr="001327DF">
        <w:rPr>
          <w:rFonts w:ascii="Tahoma" w:hAnsi="Tahoma" w:cs="Tahoma"/>
        </w:rPr>
        <w:t>means</w:t>
      </w:r>
      <w:r>
        <w:rPr>
          <w:rFonts w:ascii="Tahoma" w:hAnsi="Tahoma" w:cs="Tahoma"/>
        </w:rPr>
        <w:t>:</w:t>
      </w:r>
    </w:p>
    <w:p w14:paraId="2AA906A6" w14:textId="77777777" w:rsidR="009A4C7C" w:rsidRPr="0062140A" w:rsidRDefault="009A4C7C" w:rsidP="009A4C7C">
      <w:pPr>
        <w:pStyle w:val="PURBullet-Indented"/>
      </w:pPr>
      <w:r w:rsidRPr="0062140A">
        <w:t>these basic operating system uti</w:t>
      </w:r>
      <w:r>
        <w:t xml:space="preserve">lities: </w:t>
      </w:r>
      <w:r w:rsidRPr="0062140A">
        <w:t xml:space="preserve">System Resource Manager, Password Change Notification, Baseline Security Analyzer, Reliability and Availability Services, </w:t>
      </w:r>
    </w:p>
    <w:p w14:paraId="3170CCCC" w14:textId="77777777" w:rsidR="009A4C7C" w:rsidRPr="0062140A" w:rsidRDefault="009A4C7C" w:rsidP="009A4C7C">
      <w:pPr>
        <w:pStyle w:val="PURBullet-Indented"/>
      </w:pPr>
      <w:r w:rsidRPr="0062140A">
        <w:t>these fil</w:t>
      </w:r>
      <w:r>
        <w:t xml:space="preserve">e and print service workloads: </w:t>
      </w:r>
      <w:r w:rsidRPr="0062140A">
        <w:t xml:space="preserve">Print Server, Distributed File System (DFS), File Replication Service (FRS), Network File System (NFS), File Transfer Protocol (FTP), and Windows SharePoint Services, </w:t>
      </w:r>
    </w:p>
    <w:p w14:paraId="4F6D7451" w14:textId="77777777" w:rsidR="009A4C7C" w:rsidRPr="0062140A" w:rsidRDefault="009A4C7C" w:rsidP="009A4C7C">
      <w:pPr>
        <w:pStyle w:val="PURBullet-Indented"/>
      </w:pPr>
      <w:r w:rsidRPr="0062140A">
        <w:t>these</w:t>
      </w:r>
      <w:r>
        <w:t xml:space="preserve"> networking service workloads: </w:t>
      </w:r>
      <w:r w:rsidRPr="0062140A">
        <w:t>Distributed Naming Service (DNS), Dynamic Host Configuration Protocol (DHCP), and Windows Internet Naming Service (WINS),  and</w:t>
      </w:r>
    </w:p>
    <w:p w14:paraId="351428D5" w14:textId="77777777" w:rsidR="009A4C7C" w:rsidRDefault="009A4C7C" w:rsidP="009A4C7C">
      <w:pPr>
        <w:pStyle w:val="PURBullet-Indented"/>
      </w:pPr>
      <w:proofErr w:type="gramStart"/>
      <w:r w:rsidRPr="0062140A">
        <w:t>these</w:t>
      </w:r>
      <w:proofErr w:type="gramEnd"/>
      <w:r w:rsidRPr="0062140A">
        <w:t xml:space="preserve"> security workloads: Firewall, Proxy, Intrusion detection and prevention, Anti-virus management, Application security gateway, Content filtering (which includes URL filtering and Spam), Network forensics, Security information management, and Vulnerability assessment in order to safeguard the network and host.   </w:t>
      </w:r>
    </w:p>
    <w:p w14:paraId="616F5250" w14:textId="77777777" w:rsidR="009A4C7C" w:rsidRDefault="009A4C7C" w:rsidP="009A4C7C">
      <w:pPr>
        <w:pStyle w:val="PURBlueStrong"/>
      </w:pPr>
      <w:r>
        <w:lastRenderedPageBreak/>
        <w:t>Data Copying and Distribution</w:t>
      </w:r>
    </w:p>
    <w:p w14:paraId="06B5A63A" w14:textId="77777777" w:rsidR="009A4C7C" w:rsidRPr="00764416" w:rsidRDefault="009A4C7C" w:rsidP="009A4C7C">
      <w:pPr>
        <w:pStyle w:val="PURBody-Indented"/>
      </w:pPr>
      <w:r w:rsidRPr="00764416">
        <w:t xml:space="preserve">You may not copy or distribute any data set (or any portion of a data set) included in the software. </w:t>
      </w:r>
    </w:p>
    <w:p w14:paraId="01B6A669" w14:textId="77777777" w:rsidR="009A4C7C" w:rsidRPr="00600AC4" w:rsidRDefault="009A4C7C" w:rsidP="009A4C7C">
      <w:pPr>
        <w:pStyle w:val="PURBlueStrong"/>
      </w:pPr>
      <w:r w:rsidRPr="00600AC4">
        <w:t>Windows Pre-Installation Environment</w:t>
      </w:r>
    </w:p>
    <w:p w14:paraId="571ACB7B" w14:textId="77777777" w:rsidR="009A4C7C" w:rsidRPr="00600AC4" w:rsidRDefault="009A4C7C" w:rsidP="009A4C7C">
      <w:pPr>
        <w:pStyle w:val="PURBody-Indented"/>
      </w:pPr>
      <w:r w:rsidRPr="00600AC4">
        <w:t>You may install and use the Windows Pre-Installation Environment for purposes of diagnosing and recovering Windows operating system software.  You may not use it as a</w:t>
      </w:r>
      <w:r>
        <w:t xml:space="preserve"> general operating system, thin client, remote desktop client, </w:t>
      </w:r>
      <w:r w:rsidRPr="00600AC4">
        <w:t>or for any other purpose.</w:t>
      </w:r>
    </w:p>
    <w:p w14:paraId="39FD1683" w14:textId="77777777" w:rsidR="009A4C7C" w:rsidRPr="00600AC4" w:rsidRDefault="009A4C7C" w:rsidP="009A4C7C">
      <w:pPr>
        <w:pStyle w:val="PURBlueStrong"/>
      </w:pPr>
      <w:r w:rsidRPr="00600AC4">
        <w:t xml:space="preserve">ImageX.exe, Wimapi.dll, </w:t>
      </w:r>
      <w:proofErr w:type="spellStart"/>
      <w:r w:rsidRPr="00600AC4">
        <w:t>Wimfilter</w:t>
      </w:r>
      <w:proofErr w:type="spellEnd"/>
      <w:r w:rsidRPr="00600AC4">
        <w:t xml:space="preserve"> and Package Manager</w:t>
      </w:r>
    </w:p>
    <w:p w14:paraId="3D556E7D" w14:textId="77777777" w:rsidR="009A4C7C" w:rsidRPr="00600AC4" w:rsidRDefault="009A4C7C" w:rsidP="009A4C7C">
      <w:pPr>
        <w:pStyle w:val="PURBody-Indented"/>
      </w:pPr>
      <w:r w:rsidRPr="00600AC4">
        <w:t>You may install and use the following portions of the software for recovering Windows operating system software:</w:t>
      </w:r>
    </w:p>
    <w:p w14:paraId="117C9584" w14:textId="77777777" w:rsidR="009A4C7C" w:rsidRDefault="009A4C7C" w:rsidP="009A4C7C">
      <w:pPr>
        <w:pStyle w:val="PURBullet-Indented"/>
      </w:pPr>
      <w:r w:rsidRPr="00764416">
        <w:t xml:space="preserve">ImageX.exe, </w:t>
      </w:r>
    </w:p>
    <w:p w14:paraId="7380B634" w14:textId="77777777" w:rsidR="009A4C7C" w:rsidRDefault="009A4C7C" w:rsidP="009A4C7C">
      <w:pPr>
        <w:pStyle w:val="PURBullet-Indented"/>
      </w:pPr>
      <w:r w:rsidRPr="00B27D8C">
        <w:t xml:space="preserve">Wimapi.dll </w:t>
      </w:r>
    </w:p>
    <w:p w14:paraId="2BDACD25" w14:textId="77777777" w:rsidR="009A4C7C" w:rsidRDefault="009A4C7C" w:rsidP="009A4C7C">
      <w:pPr>
        <w:pStyle w:val="PURBullet-Indented"/>
      </w:pPr>
      <w:proofErr w:type="spellStart"/>
      <w:r w:rsidRPr="00B27D8C">
        <w:t>Wimfilter</w:t>
      </w:r>
      <w:proofErr w:type="spellEnd"/>
      <w:r w:rsidRPr="00B27D8C">
        <w:t xml:space="preserve"> and Package Manager</w:t>
      </w:r>
    </w:p>
    <w:p w14:paraId="03FCDFC8" w14:textId="77777777" w:rsidR="009A4C7C" w:rsidRDefault="009A4C7C" w:rsidP="009A4C7C">
      <w:pPr>
        <w:pStyle w:val="PURBody-Indented"/>
      </w:pPr>
      <w:r w:rsidRPr="00B27D8C">
        <w:t>You may not use these portions of the software to back</w:t>
      </w:r>
      <w:r w:rsidRPr="00764416">
        <w:t xml:space="preserve"> up your Windows operating system </w:t>
      </w:r>
      <w:r w:rsidRPr="00B27D8C">
        <w:t>or for any other purpose.</w:t>
      </w:r>
    </w:p>
    <w:p w14:paraId="1721BF3F" w14:textId="77777777" w:rsidR="003744F8" w:rsidRPr="00600AC4" w:rsidRDefault="005A7E54" w:rsidP="003744F8">
      <w:pPr>
        <w:pStyle w:val="PURBody-Indented"/>
        <w:jc w:val="right"/>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04B28139" w14:textId="77777777" w:rsidR="009A4C7C" w:rsidRPr="009214B8" w:rsidRDefault="009A4C7C" w:rsidP="009A4C7C">
      <w:pPr>
        <w:pStyle w:val="PURProductName"/>
      </w:pPr>
      <w:bookmarkStart w:id="472" w:name="_Toc299519145"/>
      <w:bookmarkStart w:id="473" w:name="_Toc299531577"/>
      <w:bookmarkStart w:id="474" w:name="_Toc299531901"/>
      <w:bookmarkStart w:id="475" w:name="_Toc299957184"/>
      <w:bookmarkStart w:id="476" w:name="_Toc300000131"/>
      <w:bookmarkStart w:id="477" w:name="_Toc300000247"/>
      <w:r>
        <w:t>System Center Configuration Manager 2007 R3 with SQL Server 2008 Technology</w:t>
      </w:r>
      <w:bookmarkEnd w:id="472"/>
      <w:bookmarkEnd w:id="473"/>
      <w:bookmarkEnd w:id="474"/>
      <w:bookmarkEnd w:id="475"/>
      <w:bookmarkEnd w:id="476"/>
      <w:bookmarkEnd w:id="477"/>
      <w:r w:rsidR="00231176">
        <w:fldChar w:fldCharType="begin"/>
      </w:r>
      <w:r>
        <w:instrText xml:space="preserve"> XE "</w:instrText>
      </w:r>
      <w:r w:rsidRPr="00850A33">
        <w:instrText>System Center Configuration Manager 2007 R3 with SQL Server 2008 Technology</w:instrText>
      </w:r>
      <w:r>
        <w:instrText xml:space="preserve">" </w:instrText>
      </w:r>
      <w:r w:rsidR="00231176">
        <w:fldChar w:fldCharType="end"/>
      </w:r>
    </w:p>
    <w:p w14:paraId="4F141710"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7"/>
        <w:gridCol w:w="5507"/>
      </w:tblGrid>
      <w:tr w:rsidR="00D14C97" w14:paraId="7D26405D" w14:textId="77777777" w:rsidTr="00AB3D69">
        <w:tc>
          <w:tcPr>
            <w:tcW w:w="2477" w:type="pct"/>
            <w:tcBorders>
              <w:top w:val="single" w:sz="4" w:space="0" w:color="auto"/>
              <w:bottom w:val="nil"/>
            </w:tcBorders>
          </w:tcPr>
          <w:p w14:paraId="50C592DC" w14:textId="77777777" w:rsidR="00D14C97" w:rsidRPr="003667B6" w:rsidRDefault="00D14C97" w:rsidP="00893CE7">
            <w:pPr>
              <w:pStyle w:val="PURLMSH"/>
            </w:pPr>
            <w:r>
              <w:t xml:space="preserve">Applicable Section of SAL General Terms: </w:t>
            </w:r>
            <w:hyperlink w:anchor="SALTerms_MGMT" w:history="1">
              <w:r>
                <w:rPr>
                  <w:rStyle w:val="Hyperlink"/>
                </w:rPr>
                <w:t>Management Servers</w:t>
              </w:r>
            </w:hyperlink>
          </w:p>
        </w:tc>
        <w:tc>
          <w:tcPr>
            <w:tcW w:w="2523" w:type="pct"/>
            <w:gridSpan w:val="2"/>
            <w:tcBorders>
              <w:top w:val="single" w:sz="4" w:space="0" w:color="auto"/>
              <w:bottom w:val="nil"/>
            </w:tcBorders>
          </w:tcPr>
          <w:p w14:paraId="469FD7CA" w14:textId="77777777" w:rsidR="00D14C97" w:rsidRDefault="004F154D" w:rsidP="00893CE7">
            <w:pPr>
              <w:pStyle w:val="PURLMSH"/>
            </w:pPr>
            <w:r>
              <w:t>See Applicable Notice</w:t>
            </w:r>
            <w:r w:rsidR="00D14C97">
              <w:t xml:space="preserve">: </w:t>
            </w:r>
            <w:r w:rsidR="00D14C97" w:rsidRPr="008E4A19">
              <w:rPr>
                <w:b/>
              </w:rPr>
              <w:t>No</w:t>
            </w:r>
          </w:p>
        </w:tc>
      </w:tr>
      <w:tr w:rsidR="009A4C7C" w14:paraId="5CD59757" w14:textId="77777777" w:rsidTr="00AB3D69">
        <w:tc>
          <w:tcPr>
            <w:tcW w:w="2477" w:type="pct"/>
            <w:tcBorders>
              <w:top w:val="nil"/>
            </w:tcBorders>
          </w:tcPr>
          <w:p w14:paraId="3F8023C6" w14:textId="77777777" w:rsidR="009A4C7C" w:rsidRPr="00250A5F" w:rsidRDefault="009A4C7C" w:rsidP="00406BD5">
            <w:pPr>
              <w:pStyle w:val="PURLMSH"/>
            </w:pPr>
            <w:r>
              <w:t xml:space="preserve">Client/Additional Software: </w:t>
            </w:r>
            <w:r w:rsidR="003A70BF">
              <w:rPr>
                <w:b/>
              </w:rPr>
              <w:t>Yes (</w:t>
            </w:r>
            <w:r w:rsidR="003A70BF" w:rsidRPr="00D1176C">
              <w:rPr>
                <w:i/>
              </w:rPr>
              <w:t xml:space="preserve">see </w:t>
            </w:r>
            <w:hyperlink w:anchor="Appendix1" w:history="1">
              <w:r w:rsidR="003A70BF">
                <w:rPr>
                  <w:rStyle w:val="Hyperlink"/>
                  <w:i/>
                </w:rPr>
                <w:t>Appendix 1</w:t>
              </w:r>
            </w:hyperlink>
            <w:r w:rsidR="003A70BF" w:rsidRPr="00D1176C">
              <w:rPr>
                <w:i/>
              </w:rPr>
              <w:t>)</w:t>
            </w:r>
          </w:p>
        </w:tc>
        <w:tc>
          <w:tcPr>
            <w:tcW w:w="2523" w:type="pct"/>
            <w:gridSpan w:val="2"/>
            <w:tcBorders>
              <w:top w:val="nil"/>
            </w:tcBorders>
          </w:tcPr>
          <w:p w14:paraId="31E943AA" w14:textId="77777777" w:rsidR="009A4C7C" w:rsidRDefault="009A4C7C" w:rsidP="009A4C7C">
            <w:pPr>
              <w:pStyle w:val="PURLMSH"/>
            </w:pPr>
          </w:p>
        </w:tc>
      </w:tr>
      <w:tr w:rsidR="009A4C7C" w:rsidRPr="00501DAF" w14:paraId="0901261B" w14:textId="77777777" w:rsidTr="00AB3D69">
        <w:tblPrEx>
          <w:tblBorders>
            <w:top w:val="none" w:sz="0" w:space="0" w:color="auto"/>
            <w:bottom w:val="none" w:sz="0" w:space="0" w:color="auto"/>
          </w:tblBorders>
        </w:tblPrEx>
        <w:tc>
          <w:tcPr>
            <w:tcW w:w="5000" w:type="pct"/>
            <w:gridSpan w:val="3"/>
            <w:shd w:val="clear" w:color="auto" w:fill="E5EEF7"/>
          </w:tcPr>
          <w:p w14:paraId="091BC27F"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9A4C7C" w:rsidRPr="003528B0" w14:paraId="56C815B1" w14:textId="77777777" w:rsidTr="00AB3D69">
        <w:tblPrEx>
          <w:tblBorders>
            <w:top w:val="none" w:sz="0" w:space="0" w:color="auto"/>
            <w:bottom w:val="none" w:sz="0" w:space="0" w:color="auto"/>
          </w:tblBorders>
        </w:tblPrEx>
        <w:tc>
          <w:tcPr>
            <w:tcW w:w="5000" w:type="pct"/>
            <w:gridSpan w:val="3"/>
          </w:tcPr>
          <w:p w14:paraId="0C1F947B"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328FEEC7" w14:textId="77777777" w:rsidR="009A4C7C" w:rsidRPr="00774BF2" w:rsidRDefault="009A4C7C" w:rsidP="009A4C7C">
            <w:pPr>
              <w:pStyle w:val="PURBullet"/>
            </w:pPr>
            <w:r w:rsidRPr="00774BF2">
              <w:t>System Center Configuration Manager 2007 R3 with SQL Server 2008 Technology Client SAL</w:t>
            </w:r>
          </w:p>
        </w:tc>
      </w:tr>
      <w:tr w:rsidR="009A4C7C" w:rsidRPr="00501DAF" w14:paraId="59DFC9B8" w14:textId="77777777" w:rsidTr="00AB3D69">
        <w:tblPrEx>
          <w:tblBorders>
            <w:top w:val="none" w:sz="0" w:space="0" w:color="auto"/>
            <w:bottom w:val="none" w:sz="0" w:space="0" w:color="auto"/>
          </w:tblBorders>
        </w:tblPrEx>
        <w:tc>
          <w:tcPr>
            <w:tcW w:w="5000" w:type="pct"/>
            <w:gridSpan w:val="3"/>
            <w:shd w:val="clear" w:color="auto" w:fill="E5EEF7"/>
          </w:tcPr>
          <w:p w14:paraId="54F5197E"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9A4C7C" w:rsidRPr="003528B0" w14:paraId="7FFFC0D9" w14:textId="77777777" w:rsidTr="00AB3D69">
        <w:tblPrEx>
          <w:tblBorders>
            <w:top w:val="none" w:sz="0" w:space="0" w:color="auto"/>
            <w:bottom w:val="none" w:sz="0" w:space="0" w:color="auto"/>
          </w:tblBorders>
        </w:tblPrEx>
        <w:tc>
          <w:tcPr>
            <w:tcW w:w="2503" w:type="pct"/>
            <w:gridSpan w:val="2"/>
          </w:tcPr>
          <w:p w14:paraId="794A749A" w14:textId="77777777" w:rsidR="009A4C7C" w:rsidRPr="00AB3D69" w:rsidRDefault="009A4C7C" w:rsidP="009A4C7C">
            <w:pPr>
              <w:pStyle w:val="PURBody"/>
              <w:rPr>
                <w:b/>
                <w:i/>
              </w:rPr>
            </w:pPr>
            <w:r w:rsidRPr="00AB3D69">
              <w:rPr>
                <w:b/>
                <w:i/>
              </w:rPr>
              <w:t>For:</w:t>
            </w:r>
          </w:p>
          <w:p w14:paraId="38683334" w14:textId="77777777" w:rsidR="009A4C7C" w:rsidRPr="0062140A" w:rsidRDefault="009A4C7C" w:rsidP="009A4C7C">
            <w:pPr>
              <w:pStyle w:val="PURBullet"/>
              <w:numPr>
                <w:ilvl w:val="0"/>
                <w:numId w:val="0"/>
              </w:numPr>
            </w:pPr>
            <w:r w:rsidRPr="0062140A">
              <w:rPr>
                <w:rStyle w:val="PURBodyChar"/>
              </w:rPr>
              <w:t>Management by instances of the server software using desired configuration management (DCM) of only Basic Operating System Workloads running in the licensed OSE, as well as management of any applications running in that OSE that do not require use of DCM</w:t>
            </w:r>
            <w:r w:rsidRPr="0062140A">
              <w:t>.</w:t>
            </w:r>
          </w:p>
        </w:tc>
        <w:tc>
          <w:tcPr>
            <w:tcW w:w="2497" w:type="pct"/>
          </w:tcPr>
          <w:p w14:paraId="10812417" w14:textId="77777777" w:rsidR="009A4C7C" w:rsidRPr="0062140A" w:rsidRDefault="00BB41EF" w:rsidP="009A4C7C">
            <w:pPr>
              <w:pStyle w:val="PURBody"/>
              <w:rPr>
                <w:i/>
              </w:rPr>
            </w:pPr>
            <w:r w:rsidRPr="00BB41EF">
              <w:rPr>
                <w:b/>
              </w:rPr>
              <w:t>You need:</w:t>
            </w:r>
          </w:p>
          <w:p w14:paraId="455243CC" w14:textId="77777777" w:rsidR="009A4C7C" w:rsidRPr="006F421D" w:rsidRDefault="009A4C7C" w:rsidP="009A4C7C">
            <w:pPr>
              <w:pStyle w:val="PURBullet"/>
            </w:pPr>
            <w:r w:rsidRPr="00190714">
              <w:t xml:space="preserve">System Center Configuration Manager 2007 </w:t>
            </w:r>
            <w:r>
              <w:t xml:space="preserve">R3 </w:t>
            </w:r>
            <w:r w:rsidRPr="00774BF2">
              <w:t xml:space="preserve">with SQL Server 2008 Technology </w:t>
            </w:r>
            <w:r w:rsidRPr="00190714">
              <w:t>Standard Server SAL</w:t>
            </w:r>
          </w:p>
        </w:tc>
      </w:tr>
      <w:tr w:rsidR="009A4C7C" w:rsidRPr="003528B0" w14:paraId="708DB305" w14:textId="77777777" w:rsidTr="00AB3D69">
        <w:tblPrEx>
          <w:tblBorders>
            <w:top w:val="none" w:sz="0" w:space="0" w:color="auto"/>
            <w:bottom w:val="none" w:sz="0" w:space="0" w:color="auto"/>
          </w:tblBorders>
        </w:tblPrEx>
        <w:tc>
          <w:tcPr>
            <w:tcW w:w="2503" w:type="pct"/>
            <w:gridSpan w:val="2"/>
          </w:tcPr>
          <w:p w14:paraId="11963993" w14:textId="77777777" w:rsidR="009A4C7C" w:rsidRPr="00AB3D69" w:rsidRDefault="009A4C7C" w:rsidP="009A4C7C">
            <w:pPr>
              <w:pStyle w:val="PURBody"/>
              <w:rPr>
                <w:b/>
                <w:i/>
              </w:rPr>
            </w:pPr>
            <w:r w:rsidRPr="00AB3D69">
              <w:rPr>
                <w:b/>
                <w:i/>
              </w:rPr>
              <w:t>For:</w:t>
            </w:r>
          </w:p>
          <w:p w14:paraId="4B2B6FE1" w14:textId="77777777" w:rsidR="009A4C7C" w:rsidRDefault="009A4C7C" w:rsidP="009A4C7C">
            <w:pPr>
              <w:pStyle w:val="PURBody"/>
            </w:pPr>
            <w:r w:rsidRPr="00190714">
              <w:t xml:space="preserve">Management by instances of the server software using </w:t>
            </w:r>
            <w:r>
              <w:t>DCM</w:t>
            </w:r>
            <w:r w:rsidRPr="00190714">
              <w:t xml:space="preserve"> of:</w:t>
            </w:r>
          </w:p>
          <w:p w14:paraId="5C6FDC69" w14:textId="77777777" w:rsidR="009A4C7C" w:rsidRDefault="009A4C7C" w:rsidP="009A4C7C">
            <w:pPr>
              <w:pStyle w:val="PURBullet"/>
            </w:pPr>
            <w:r w:rsidRPr="00190714">
              <w:t xml:space="preserve">IT Compliance and Governance configurations </w:t>
            </w:r>
          </w:p>
          <w:p w14:paraId="4A678189" w14:textId="77777777" w:rsidR="009A4C7C" w:rsidRPr="00190714" w:rsidRDefault="009A4C7C" w:rsidP="009A4C7C">
            <w:pPr>
              <w:pStyle w:val="PURBullet"/>
            </w:pPr>
            <w:r>
              <w:t>Basic Operating System Workloads</w:t>
            </w:r>
          </w:p>
          <w:p w14:paraId="7FE132FE" w14:textId="77777777" w:rsidR="009A4C7C" w:rsidRPr="0062140A" w:rsidRDefault="009A4C7C" w:rsidP="009A4C7C">
            <w:pPr>
              <w:pStyle w:val="PURBullet"/>
            </w:pPr>
            <w:r w:rsidRPr="00190714">
              <w:t xml:space="preserve">All </w:t>
            </w:r>
            <w:r>
              <w:t xml:space="preserve">other </w:t>
            </w:r>
            <w:r w:rsidRPr="00190714">
              <w:t>operating system utilities, service workloads, as well as any applications running in the license</w:t>
            </w:r>
            <w:r>
              <w:t>d OSE</w:t>
            </w:r>
          </w:p>
        </w:tc>
        <w:tc>
          <w:tcPr>
            <w:tcW w:w="2497" w:type="pct"/>
          </w:tcPr>
          <w:p w14:paraId="7D6E2C63" w14:textId="77777777" w:rsidR="009A4C7C" w:rsidRPr="0062140A" w:rsidRDefault="00BB41EF" w:rsidP="009A4C7C">
            <w:pPr>
              <w:pStyle w:val="PURBody"/>
              <w:rPr>
                <w:i/>
              </w:rPr>
            </w:pPr>
            <w:r w:rsidRPr="00BB41EF">
              <w:rPr>
                <w:b/>
              </w:rPr>
              <w:t>You need:</w:t>
            </w:r>
          </w:p>
          <w:p w14:paraId="06A9C462" w14:textId="77777777" w:rsidR="009A4C7C" w:rsidRPr="00190714" w:rsidRDefault="009A4C7C" w:rsidP="009A4C7C">
            <w:pPr>
              <w:pStyle w:val="PURBullet"/>
            </w:pPr>
            <w:r w:rsidRPr="00190714">
              <w:t xml:space="preserve">System Center Configuration Manager 2007 </w:t>
            </w:r>
            <w:r>
              <w:t xml:space="preserve">R3 </w:t>
            </w:r>
            <w:r w:rsidRPr="00190714">
              <w:t>with SQL Server 200</w:t>
            </w:r>
            <w:r>
              <w:t>8</w:t>
            </w:r>
            <w:r w:rsidRPr="00190714">
              <w:t xml:space="preserve"> Technology Enterprise Server SAL</w:t>
            </w:r>
            <w:r>
              <w:t xml:space="preserve">, </w:t>
            </w:r>
            <w:r w:rsidRPr="00774BF2">
              <w:rPr>
                <w:b/>
              </w:rPr>
              <w:t>or</w:t>
            </w:r>
          </w:p>
          <w:p w14:paraId="39DFA52A" w14:textId="77777777" w:rsidR="009A4C7C" w:rsidRDefault="009A4C7C" w:rsidP="009A4C7C">
            <w:pPr>
              <w:pStyle w:val="PURBullet"/>
            </w:pPr>
            <w:r w:rsidRPr="00190714">
              <w:t>System Center Server Management Suite Enterprise SAL</w:t>
            </w:r>
            <w:r>
              <w:t xml:space="preserve">, </w:t>
            </w:r>
            <w:r w:rsidRPr="00774BF2">
              <w:rPr>
                <w:b/>
              </w:rPr>
              <w:t>or</w:t>
            </w:r>
          </w:p>
          <w:p w14:paraId="53D013A0" w14:textId="77777777" w:rsidR="009A4C7C" w:rsidRPr="006F421D" w:rsidRDefault="009A4C7C" w:rsidP="009A4C7C">
            <w:pPr>
              <w:pStyle w:val="PURBullet"/>
              <w:rPr>
                <w:b/>
                <w:i/>
              </w:rPr>
            </w:pPr>
            <w:r w:rsidRPr="00F84ADE">
              <w:t>System Center Server Management Suite</w:t>
            </w:r>
            <w:r>
              <w:t xml:space="preserve"> Datacenter SAL</w:t>
            </w:r>
          </w:p>
        </w:tc>
      </w:tr>
    </w:tbl>
    <w:p w14:paraId="0719B51D" w14:textId="77777777" w:rsidR="009A4C7C" w:rsidRDefault="009A4C7C" w:rsidP="0085206E">
      <w:pPr>
        <w:pStyle w:val="PURADDITIONALTERMSHEADERMB"/>
      </w:pPr>
      <w:r>
        <w:t>Additional Terms:</w:t>
      </w:r>
    </w:p>
    <w:p w14:paraId="0045DB67" w14:textId="77777777" w:rsidR="009A4C7C" w:rsidRDefault="009A4C7C" w:rsidP="009A4C7C">
      <w:pPr>
        <w:pStyle w:val="PURBlueStrong"/>
      </w:pPr>
      <w:r w:rsidRPr="001327DF">
        <w:t>Basic Operating System Workloads</w:t>
      </w:r>
      <w:r>
        <w:t xml:space="preserve"> Definition</w:t>
      </w:r>
    </w:p>
    <w:p w14:paraId="12FEA4EF" w14:textId="77777777" w:rsidR="009A4C7C" w:rsidRDefault="009A4C7C" w:rsidP="009A4C7C">
      <w:pPr>
        <w:pStyle w:val="PURBody-Indented"/>
        <w:rPr>
          <w:rFonts w:ascii="Tahoma" w:hAnsi="Tahoma" w:cs="Tahoma"/>
        </w:rPr>
      </w:pPr>
      <w:r w:rsidRPr="001327DF">
        <w:t>Basic Operating System Workloads</w:t>
      </w:r>
      <w:r>
        <w:t xml:space="preserve"> </w:t>
      </w:r>
      <w:r w:rsidRPr="001327DF">
        <w:rPr>
          <w:rFonts w:ascii="Tahoma" w:hAnsi="Tahoma" w:cs="Tahoma"/>
        </w:rPr>
        <w:t>means</w:t>
      </w:r>
      <w:r>
        <w:rPr>
          <w:rFonts w:ascii="Tahoma" w:hAnsi="Tahoma" w:cs="Tahoma"/>
        </w:rPr>
        <w:t>:</w:t>
      </w:r>
    </w:p>
    <w:p w14:paraId="4E0A263D" w14:textId="77777777" w:rsidR="009A4C7C" w:rsidRPr="0062140A" w:rsidRDefault="009A4C7C" w:rsidP="009A4C7C">
      <w:pPr>
        <w:pStyle w:val="PURBullet-Indented"/>
      </w:pPr>
      <w:r w:rsidRPr="0062140A">
        <w:t>these basic operating system uti</w:t>
      </w:r>
      <w:r>
        <w:t xml:space="preserve">lities: </w:t>
      </w:r>
      <w:r w:rsidRPr="0062140A">
        <w:t xml:space="preserve">System Resource Manager, Password Change Notification, Baseline Security Analyzer, Reliability and Availability Services, </w:t>
      </w:r>
    </w:p>
    <w:p w14:paraId="7669C9F4" w14:textId="77777777" w:rsidR="009A4C7C" w:rsidRPr="0062140A" w:rsidRDefault="009A4C7C" w:rsidP="009A4C7C">
      <w:pPr>
        <w:pStyle w:val="PURBullet-Indented"/>
      </w:pPr>
      <w:r w:rsidRPr="0062140A">
        <w:lastRenderedPageBreak/>
        <w:t>these fil</w:t>
      </w:r>
      <w:r>
        <w:t xml:space="preserve">e and print service workloads: </w:t>
      </w:r>
      <w:r w:rsidRPr="0062140A">
        <w:t>Print Server, Distributed File System (DFS), File Replication Service (FRS), Network File System (NFS), File Transfer Protocol (FTP), and Windows SharePoint Services, and</w:t>
      </w:r>
    </w:p>
    <w:p w14:paraId="53759937" w14:textId="77777777" w:rsidR="009A4C7C" w:rsidRPr="0062140A" w:rsidRDefault="009A4C7C" w:rsidP="009A4C7C">
      <w:pPr>
        <w:pStyle w:val="PURBullet-Indented"/>
      </w:pPr>
      <w:r w:rsidRPr="0062140A">
        <w:t>these</w:t>
      </w:r>
      <w:r>
        <w:t xml:space="preserve"> networking service workloads: </w:t>
      </w:r>
      <w:r w:rsidRPr="0062140A">
        <w:t>Distributed Naming Service (DNS), Dynamic Host Configuration Protocol (DHCP), and Windows Internet Naming Service (WINS),  and</w:t>
      </w:r>
    </w:p>
    <w:p w14:paraId="6183AB52" w14:textId="77777777" w:rsidR="00A9127F" w:rsidRDefault="009A4C7C" w:rsidP="00342466">
      <w:pPr>
        <w:pStyle w:val="PURBullet-Indented"/>
      </w:pPr>
      <w:proofErr w:type="gramStart"/>
      <w:r w:rsidRPr="0062140A">
        <w:t>these</w:t>
      </w:r>
      <w:proofErr w:type="gramEnd"/>
      <w:r w:rsidRPr="0062140A">
        <w:t xml:space="preserve"> security workloads: Firewall, Proxy, Intrusion detection and prevention, Anti-virus management, Application security gateway, Content filtering (which includes URL filtering and Spam), Network forensics, Security information management, and Vulnerability assessment in order to safeguard the network and host.   </w:t>
      </w:r>
    </w:p>
    <w:p w14:paraId="1350488D" w14:textId="77777777" w:rsidR="009A4C7C" w:rsidRDefault="009A4C7C" w:rsidP="009A4C7C">
      <w:pPr>
        <w:pStyle w:val="PURBlueStrong"/>
      </w:pPr>
      <w:r>
        <w:t>Data Copying and Distribution</w:t>
      </w:r>
    </w:p>
    <w:p w14:paraId="09FC01F2" w14:textId="77777777" w:rsidR="009A4C7C" w:rsidRPr="00764416" w:rsidRDefault="009A4C7C" w:rsidP="009A4C7C">
      <w:pPr>
        <w:pStyle w:val="PURBody-Indented"/>
      </w:pPr>
      <w:r w:rsidRPr="00764416">
        <w:t xml:space="preserve">You may not copy or distribute any data set (or any portion of a data set) included in the software. </w:t>
      </w:r>
    </w:p>
    <w:p w14:paraId="23E367A6" w14:textId="77777777" w:rsidR="009A4C7C" w:rsidRPr="00600AC4" w:rsidRDefault="009A4C7C" w:rsidP="009A4C7C">
      <w:pPr>
        <w:pStyle w:val="PURBlueStrong"/>
      </w:pPr>
      <w:r w:rsidRPr="00600AC4">
        <w:t>Windows Pre-Installation Environment</w:t>
      </w:r>
    </w:p>
    <w:p w14:paraId="660C10C3" w14:textId="77777777" w:rsidR="009A4C7C" w:rsidRPr="00600AC4" w:rsidRDefault="009A4C7C" w:rsidP="009A4C7C">
      <w:pPr>
        <w:pStyle w:val="PURBody-Indented"/>
      </w:pPr>
      <w:r w:rsidRPr="00600AC4">
        <w:t>You may install and use the Windows Pre-Installation Environment for purposes of diagnosing and recovering Windows operating system software.  You may not use it as a</w:t>
      </w:r>
      <w:r>
        <w:t xml:space="preserve"> general operating system, thin client, remote desktop client, </w:t>
      </w:r>
      <w:r w:rsidRPr="00600AC4">
        <w:t>or for any other purpose.</w:t>
      </w:r>
    </w:p>
    <w:p w14:paraId="77EBF149" w14:textId="77777777" w:rsidR="009A4C7C" w:rsidRPr="00600AC4" w:rsidRDefault="009A4C7C" w:rsidP="009A4C7C">
      <w:pPr>
        <w:pStyle w:val="PURBlueStrong"/>
      </w:pPr>
      <w:r w:rsidRPr="00600AC4">
        <w:t xml:space="preserve">ImageX.exe, Wimapi.dll, </w:t>
      </w:r>
      <w:proofErr w:type="spellStart"/>
      <w:r w:rsidRPr="00600AC4">
        <w:t>Wimfilter</w:t>
      </w:r>
      <w:proofErr w:type="spellEnd"/>
      <w:r w:rsidRPr="00600AC4">
        <w:t xml:space="preserve"> and Package Manager</w:t>
      </w:r>
    </w:p>
    <w:p w14:paraId="319485AA" w14:textId="77777777" w:rsidR="009A4C7C" w:rsidRPr="00600AC4" w:rsidRDefault="009A4C7C" w:rsidP="009A4C7C">
      <w:pPr>
        <w:pStyle w:val="PURBody-Indented"/>
      </w:pPr>
      <w:r w:rsidRPr="00600AC4">
        <w:t>You may install and use the following portions of the software for recovering Windows operating system software:</w:t>
      </w:r>
    </w:p>
    <w:p w14:paraId="29D8A63F" w14:textId="77777777" w:rsidR="009A4C7C" w:rsidRDefault="009A4C7C" w:rsidP="009A4C7C">
      <w:pPr>
        <w:pStyle w:val="PURBullet-Indented"/>
      </w:pPr>
      <w:r w:rsidRPr="00764416">
        <w:t xml:space="preserve">ImageX.exe, </w:t>
      </w:r>
    </w:p>
    <w:p w14:paraId="776E9068" w14:textId="77777777" w:rsidR="009A4C7C" w:rsidRDefault="009A4C7C" w:rsidP="009A4C7C">
      <w:pPr>
        <w:pStyle w:val="PURBullet-Indented"/>
      </w:pPr>
      <w:r w:rsidRPr="00B27D8C">
        <w:t xml:space="preserve">Wimapi.dll </w:t>
      </w:r>
    </w:p>
    <w:p w14:paraId="67A6D798" w14:textId="77777777" w:rsidR="009A4C7C" w:rsidRDefault="009A4C7C" w:rsidP="009A4C7C">
      <w:pPr>
        <w:pStyle w:val="PURBullet-Indented"/>
      </w:pPr>
      <w:proofErr w:type="spellStart"/>
      <w:r w:rsidRPr="00B27D8C">
        <w:t>Wimfilter</w:t>
      </w:r>
      <w:proofErr w:type="spellEnd"/>
      <w:r w:rsidRPr="00B27D8C">
        <w:t xml:space="preserve"> and Package Manager</w:t>
      </w:r>
    </w:p>
    <w:p w14:paraId="06A9DF21" w14:textId="77777777" w:rsidR="009A4C7C" w:rsidRDefault="009A4C7C" w:rsidP="009A4C7C">
      <w:pPr>
        <w:pStyle w:val="PURBody-Indented"/>
      </w:pPr>
      <w:r w:rsidRPr="00B27D8C">
        <w:t>You may not use these portions of the software to back</w:t>
      </w:r>
      <w:r w:rsidRPr="00764416">
        <w:t xml:space="preserve"> up your Windows operating system </w:t>
      </w:r>
      <w:r w:rsidRPr="00B27D8C">
        <w:t>or for any other purpose.</w:t>
      </w:r>
    </w:p>
    <w:p w14:paraId="3DE1A099" w14:textId="77777777" w:rsidR="00156D47" w:rsidRDefault="00156D47" w:rsidP="00156D47">
      <w:pPr>
        <w:pStyle w:val="PURBlueStrong-Indented"/>
      </w:pPr>
      <w:r>
        <w:t>SQL Server Technology</w:t>
      </w:r>
    </w:p>
    <w:p w14:paraId="13DADC7C" w14:textId="77777777" w:rsidR="00156D47" w:rsidRDefault="00156D47" w:rsidP="00156D47">
      <w:pPr>
        <w:pStyle w:val="PURBody-Indented"/>
      </w:pPr>
      <w:r>
        <w:t xml:space="preserve">The software includes SQL Server Technology. </w:t>
      </w:r>
      <w:r w:rsidR="009B27A8">
        <w:t>See the License Terms for SQL Server Technology</w:t>
      </w:r>
      <w:r>
        <w:t xml:space="preserve"> section in the Universal License Terms for license terms governing your use of this technology.</w:t>
      </w:r>
    </w:p>
    <w:p w14:paraId="4E493ECA" w14:textId="77777777" w:rsidR="009A4C7C" w:rsidRDefault="005A7E54"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6AFA98A2" w14:textId="77777777" w:rsidR="009A4C7C" w:rsidRPr="009214B8" w:rsidRDefault="009A4C7C" w:rsidP="009A4C7C">
      <w:pPr>
        <w:pStyle w:val="PURProductName"/>
      </w:pPr>
      <w:bookmarkStart w:id="478" w:name="_Toc299519146"/>
      <w:bookmarkStart w:id="479" w:name="_Toc299531578"/>
      <w:bookmarkStart w:id="480" w:name="_Toc299531902"/>
      <w:bookmarkStart w:id="481" w:name="_Toc299957185"/>
      <w:bookmarkStart w:id="482" w:name="_Toc300000132"/>
      <w:bookmarkStart w:id="483" w:name="_Toc300000248"/>
      <w:r>
        <w:t>System Center Data Protection Manager 2010</w:t>
      </w:r>
      <w:bookmarkEnd w:id="478"/>
      <w:bookmarkEnd w:id="479"/>
      <w:bookmarkEnd w:id="480"/>
      <w:bookmarkEnd w:id="481"/>
      <w:bookmarkEnd w:id="482"/>
      <w:bookmarkEnd w:id="483"/>
      <w:r w:rsidR="00231176">
        <w:fldChar w:fldCharType="begin"/>
      </w:r>
      <w:r>
        <w:instrText xml:space="preserve"> XE "</w:instrText>
      </w:r>
      <w:r w:rsidRPr="00850A33">
        <w:instrText>System Center Data Protection Manager 2010</w:instrText>
      </w:r>
      <w:r>
        <w:instrText xml:space="preserve">" </w:instrText>
      </w:r>
      <w:r w:rsidR="00231176">
        <w:fldChar w:fldCharType="end"/>
      </w:r>
    </w:p>
    <w:p w14:paraId="2ABE631B"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6E0E9F05" w14:textId="77777777" w:rsidTr="00AB3D69">
        <w:tc>
          <w:tcPr>
            <w:tcW w:w="2477" w:type="pct"/>
            <w:tcBorders>
              <w:top w:val="single" w:sz="4" w:space="0" w:color="auto"/>
              <w:bottom w:val="nil"/>
            </w:tcBorders>
          </w:tcPr>
          <w:p w14:paraId="64ECDE25" w14:textId="77777777" w:rsidR="00D14C97" w:rsidRPr="003667B6" w:rsidRDefault="00D14C97" w:rsidP="00893CE7">
            <w:pPr>
              <w:pStyle w:val="PURLMSH"/>
            </w:pPr>
            <w:r>
              <w:t xml:space="preserve">Applicable Section of SAL General Terms: </w:t>
            </w:r>
            <w:hyperlink w:anchor="SALTerms_MGMT" w:history="1">
              <w:r>
                <w:rPr>
                  <w:rStyle w:val="Hyperlink"/>
                </w:rPr>
                <w:t>Management Servers</w:t>
              </w:r>
            </w:hyperlink>
          </w:p>
        </w:tc>
        <w:tc>
          <w:tcPr>
            <w:tcW w:w="2523" w:type="pct"/>
            <w:tcBorders>
              <w:top w:val="single" w:sz="4" w:space="0" w:color="auto"/>
              <w:bottom w:val="nil"/>
            </w:tcBorders>
          </w:tcPr>
          <w:p w14:paraId="6E131B63" w14:textId="77777777" w:rsidR="00D14C97" w:rsidRDefault="004F154D" w:rsidP="00893CE7">
            <w:pPr>
              <w:pStyle w:val="PURLMSH"/>
            </w:pPr>
            <w:r>
              <w:t>See Applicable Notice</w:t>
            </w:r>
            <w:r w:rsidR="00D14C97">
              <w:t xml:space="preserve">: </w:t>
            </w:r>
            <w:r w:rsidR="00D14C97" w:rsidRPr="008E4A19">
              <w:rPr>
                <w:b/>
              </w:rPr>
              <w:t>No</w:t>
            </w:r>
          </w:p>
        </w:tc>
      </w:tr>
      <w:tr w:rsidR="009A4C7C" w14:paraId="73C8A692" w14:textId="77777777" w:rsidTr="00AB3D69">
        <w:tc>
          <w:tcPr>
            <w:tcW w:w="2477" w:type="pct"/>
            <w:tcBorders>
              <w:top w:val="nil"/>
            </w:tcBorders>
          </w:tcPr>
          <w:p w14:paraId="41F77EF9" w14:textId="77777777" w:rsidR="009A4C7C" w:rsidRPr="00250A5F" w:rsidRDefault="009A4C7C" w:rsidP="00892DF9">
            <w:pPr>
              <w:pStyle w:val="PURLMSH"/>
            </w:pPr>
            <w:r>
              <w:t xml:space="preserve">Client/Additional Software: </w:t>
            </w:r>
            <w:r w:rsidR="003A70BF">
              <w:rPr>
                <w:b/>
              </w:rPr>
              <w:t>Yes (</w:t>
            </w:r>
            <w:r w:rsidR="003A70BF" w:rsidRPr="00D1176C">
              <w:rPr>
                <w:i/>
              </w:rPr>
              <w:t xml:space="preserve">see </w:t>
            </w:r>
            <w:hyperlink w:anchor="Appendix1" w:history="1">
              <w:r w:rsidR="003A70BF">
                <w:rPr>
                  <w:rStyle w:val="Hyperlink"/>
                  <w:i/>
                </w:rPr>
                <w:t>Appendix 1</w:t>
              </w:r>
            </w:hyperlink>
            <w:r w:rsidR="003A70BF" w:rsidRPr="00D1176C">
              <w:rPr>
                <w:i/>
              </w:rPr>
              <w:t>)</w:t>
            </w:r>
          </w:p>
        </w:tc>
        <w:tc>
          <w:tcPr>
            <w:tcW w:w="2523" w:type="pct"/>
            <w:tcBorders>
              <w:top w:val="nil"/>
            </w:tcBorders>
          </w:tcPr>
          <w:p w14:paraId="4ECEEF8C" w14:textId="77777777" w:rsidR="009A4C7C" w:rsidRDefault="009A4C7C" w:rsidP="009A4C7C">
            <w:pPr>
              <w:pStyle w:val="PURLMSH"/>
            </w:pPr>
          </w:p>
        </w:tc>
      </w:tr>
      <w:tr w:rsidR="009A4C7C" w:rsidRPr="00501DAF" w14:paraId="099C2B23" w14:textId="77777777" w:rsidTr="00AB3D69">
        <w:tblPrEx>
          <w:tblBorders>
            <w:top w:val="none" w:sz="0" w:space="0" w:color="auto"/>
            <w:bottom w:val="none" w:sz="0" w:space="0" w:color="auto"/>
          </w:tblBorders>
        </w:tblPrEx>
        <w:tc>
          <w:tcPr>
            <w:tcW w:w="5000" w:type="pct"/>
            <w:gridSpan w:val="2"/>
            <w:shd w:val="clear" w:color="auto" w:fill="E5EEF7"/>
          </w:tcPr>
          <w:p w14:paraId="73AB31A3"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9A4C7C" w:rsidRPr="003528B0" w14:paraId="1A61BDFC" w14:textId="77777777" w:rsidTr="00AB3D69">
        <w:tblPrEx>
          <w:tblBorders>
            <w:top w:val="none" w:sz="0" w:space="0" w:color="auto"/>
            <w:bottom w:val="none" w:sz="0" w:space="0" w:color="auto"/>
          </w:tblBorders>
        </w:tblPrEx>
        <w:tc>
          <w:tcPr>
            <w:tcW w:w="5000" w:type="pct"/>
            <w:gridSpan w:val="2"/>
          </w:tcPr>
          <w:p w14:paraId="472F8700"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055AE811" w14:textId="77777777" w:rsidR="009A4C7C" w:rsidRDefault="009A4C7C" w:rsidP="009A4C7C">
            <w:pPr>
              <w:pStyle w:val="PURBullet"/>
            </w:pPr>
            <w:r w:rsidRPr="00337B74">
              <w:t>System Center Data Protection Manager 20</w:t>
            </w:r>
            <w:r>
              <w:t>1</w:t>
            </w:r>
            <w:r w:rsidRPr="00337B74">
              <w:t>0 Client SAL</w:t>
            </w:r>
            <w:r>
              <w:t xml:space="preserve">, </w:t>
            </w:r>
            <w:r w:rsidRPr="00774BF2">
              <w:rPr>
                <w:b/>
              </w:rPr>
              <w:t>or</w:t>
            </w:r>
          </w:p>
          <w:p w14:paraId="0B857838" w14:textId="77777777" w:rsidR="009A4C7C" w:rsidRPr="00774BF2" w:rsidRDefault="009A4C7C" w:rsidP="009A4C7C">
            <w:pPr>
              <w:pStyle w:val="PURBullet"/>
            </w:pPr>
            <w:r>
              <w:t>System Center Client Management Suite SAL</w:t>
            </w:r>
          </w:p>
        </w:tc>
      </w:tr>
      <w:tr w:rsidR="009A4C7C" w:rsidRPr="00501DAF" w14:paraId="5CFFD017" w14:textId="77777777" w:rsidTr="00AB3D69">
        <w:tblPrEx>
          <w:tblBorders>
            <w:top w:val="none" w:sz="0" w:space="0" w:color="auto"/>
            <w:bottom w:val="none" w:sz="0" w:space="0" w:color="auto"/>
          </w:tblBorders>
        </w:tblPrEx>
        <w:tc>
          <w:tcPr>
            <w:tcW w:w="5000" w:type="pct"/>
            <w:gridSpan w:val="2"/>
            <w:shd w:val="clear" w:color="auto" w:fill="E5EEF7"/>
          </w:tcPr>
          <w:p w14:paraId="32C22485"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9A4C7C" w:rsidRPr="003528B0" w14:paraId="3A4E2445" w14:textId="77777777" w:rsidTr="00AB3D69">
        <w:tblPrEx>
          <w:tblBorders>
            <w:top w:val="none" w:sz="0" w:space="0" w:color="auto"/>
            <w:bottom w:val="none" w:sz="0" w:space="0" w:color="auto"/>
          </w:tblBorders>
        </w:tblPrEx>
        <w:tc>
          <w:tcPr>
            <w:tcW w:w="2477" w:type="pct"/>
            <w:tcBorders>
              <w:bottom w:val="single" w:sz="4" w:space="0" w:color="auto"/>
            </w:tcBorders>
          </w:tcPr>
          <w:p w14:paraId="5CDEF106" w14:textId="77777777" w:rsidR="009A4C7C" w:rsidRPr="00AB3D69" w:rsidRDefault="009A4C7C" w:rsidP="009A4C7C">
            <w:pPr>
              <w:pStyle w:val="PURBody"/>
              <w:rPr>
                <w:b/>
                <w:i/>
              </w:rPr>
            </w:pPr>
            <w:r w:rsidRPr="00AB3D69">
              <w:rPr>
                <w:b/>
                <w:i/>
              </w:rPr>
              <w:t>For:</w:t>
            </w:r>
          </w:p>
          <w:p w14:paraId="6FD157E1" w14:textId="77777777" w:rsidR="009A4C7C" w:rsidRDefault="009A4C7C" w:rsidP="009A4C7C">
            <w:pPr>
              <w:pStyle w:val="PURBody"/>
            </w:pPr>
            <w:r w:rsidRPr="00190714">
              <w:t>Basic file backup and recovery management by inst</w:t>
            </w:r>
            <w:r>
              <w:t>ances of the server software of:</w:t>
            </w:r>
          </w:p>
          <w:p w14:paraId="4D2557BC" w14:textId="77777777" w:rsidR="009A4C7C" w:rsidRPr="00774BF2" w:rsidRDefault="009A4C7C" w:rsidP="009A4C7C">
            <w:pPr>
              <w:pStyle w:val="PURBullet"/>
            </w:pPr>
            <w:proofErr w:type="gramStart"/>
            <w:r w:rsidRPr="00774BF2">
              <w:t>operating</w:t>
            </w:r>
            <w:proofErr w:type="gramEnd"/>
            <w:r w:rsidRPr="00774BF2">
              <w:t xml:space="preserve"> system components, utilities, and service workloads running in the licensed OSE</w:t>
            </w:r>
            <w:r w:rsidR="00DB19DD">
              <w:t>.</w:t>
            </w:r>
          </w:p>
          <w:p w14:paraId="2CA3B106" w14:textId="77777777" w:rsidR="009A4C7C" w:rsidRPr="00774BF2" w:rsidRDefault="009A4C7C" w:rsidP="009A4C7C">
            <w:pPr>
              <w:pStyle w:val="PURBullet"/>
              <w:rPr>
                <w:b/>
              </w:rPr>
            </w:pPr>
            <w:proofErr w:type="gramStart"/>
            <w:r w:rsidRPr="00774BF2">
              <w:t>these</w:t>
            </w:r>
            <w:proofErr w:type="gramEnd"/>
            <w:r w:rsidRPr="00774BF2">
              <w:t xml:space="preserve"> security workloads: Firewall, Proxy, Intrusion detection and prevention, Anti-virus management, Application security gateway, Content filtering (which includes URL filtering and Spam), Network forensics, Security information management, and Vulnerability assessment in order to safeguard the </w:t>
            </w:r>
            <w:r w:rsidRPr="00774BF2">
              <w:lastRenderedPageBreak/>
              <w:t>network and host.</w:t>
            </w:r>
          </w:p>
        </w:tc>
        <w:tc>
          <w:tcPr>
            <w:tcW w:w="2523" w:type="pct"/>
            <w:tcBorders>
              <w:bottom w:val="single" w:sz="4" w:space="0" w:color="auto"/>
            </w:tcBorders>
          </w:tcPr>
          <w:p w14:paraId="1ECAF1F9" w14:textId="77777777" w:rsidR="009A4C7C" w:rsidRPr="0062140A" w:rsidRDefault="00BB41EF" w:rsidP="009A4C7C">
            <w:pPr>
              <w:pStyle w:val="PURBody"/>
              <w:rPr>
                <w:i/>
              </w:rPr>
            </w:pPr>
            <w:r w:rsidRPr="00BB41EF">
              <w:rPr>
                <w:b/>
              </w:rPr>
              <w:lastRenderedPageBreak/>
              <w:t>You need:</w:t>
            </w:r>
          </w:p>
          <w:p w14:paraId="6AB1992C" w14:textId="77777777" w:rsidR="009A4C7C" w:rsidRPr="006F421D" w:rsidRDefault="009A4C7C" w:rsidP="009A4C7C">
            <w:pPr>
              <w:pStyle w:val="PURBullet"/>
            </w:pPr>
            <w:r w:rsidRPr="00774BF2">
              <w:t>System Center Data Protection Manager 2010 Standard Server SAL</w:t>
            </w:r>
          </w:p>
        </w:tc>
      </w:tr>
      <w:tr w:rsidR="009A4C7C" w:rsidRPr="003528B0" w14:paraId="033AE1E6" w14:textId="77777777" w:rsidTr="00AB3D69">
        <w:tblPrEx>
          <w:tblBorders>
            <w:top w:val="none" w:sz="0" w:space="0" w:color="auto"/>
            <w:bottom w:val="none" w:sz="0" w:space="0" w:color="auto"/>
          </w:tblBorders>
        </w:tblPrEx>
        <w:tc>
          <w:tcPr>
            <w:tcW w:w="2477" w:type="pct"/>
            <w:tcBorders>
              <w:top w:val="single" w:sz="4" w:space="0" w:color="auto"/>
            </w:tcBorders>
          </w:tcPr>
          <w:p w14:paraId="62D24B7F" w14:textId="77777777" w:rsidR="009A4C7C" w:rsidRPr="00AB3D69" w:rsidRDefault="009A4C7C" w:rsidP="009A4C7C">
            <w:pPr>
              <w:pStyle w:val="PURBody"/>
              <w:rPr>
                <w:b/>
                <w:i/>
              </w:rPr>
            </w:pPr>
            <w:r w:rsidRPr="00AB3D69">
              <w:rPr>
                <w:b/>
                <w:i/>
              </w:rPr>
              <w:lastRenderedPageBreak/>
              <w:t>For:</w:t>
            </w:r>
          </w:p>
          <w:p w14:paraId="38A73E93" w14:textId="77777777" w:rsidR="009A4C7C" w:rsidRDefault="009A4C7C" w:rsidP="009A4C7C">
            <w:pPr>
              <w:pStyle w:val="PURBody"/>
            </w:pPr>
            <w:r>
              <w:t xml:space="preserve">Backup and recovery, including basic file backup and recovery, </w:t>
            </w:r>
            <w:r w:rsidRPr="00190714">
              <w:t xml:space="preserve">by instances of the server software of </w:t>
            </w:r>
          </w:p>
          <w:p w14:paraId="0318556A" w14:textId="77777777" w:rsidR="009A4C7C" w:rsidRPr="00774BF2" w:rsidRDefault="009A4C7C" w:rsidP="009A4C7C">
            <w:pPr>
              <w:pStyle w:val="PURBullet"/>
            </w:pPr>
            <w:r w:rsidRPr="00774BF2">
              <w:t>the server system state</w:t>
            </w:r>
          </w:p>
          <w:p w14:paraId="579165F9" w14:textId="77777777" w:rsidR="009A4C7C" w:rsidRPr="00774BF2" w:rsidRDefault="009A4C7C" w:rsidP="009A4C7C">
            <w:pPr>
              <w:pStyle w:val="PURBullet"/>
            </w:pPr>
            <w:r w:rsidRPr="00774BF2">
              <w:t xml:space="preserve">all operating system components </w:t>
            </w:r>
          </w:p>
          <w:p w14:paraId="0001F095" w14:textId="77777777" w:rsidR="009A4C7C" w:rsidRPr="00774BF2" w:rsidRDefault="009A4C7C" w:rsidP="009A4C7C">
            <w:pPr>
              <w:pStyle w:val="PURBullet"/>
            </w:pPr>
            <w:r w:rsidRPr="00774BF2">
              <w:t xml:space="preserve">all utilities </w:t>
            </w:r>
          </w:p>
          <w:p w14:paraId="6577368E" w14:textId="77777777" w:rsidR="009A4C7C" w:rsidRPr="00774BF2" w:rsidRDefault="009A4C7C" w:rsidP="009A4C7C">
            <w:pPr>
              <w:pStyle w:val="PURBullet"/>
            </w:pPr>
            <w:r w:rsidRPr="00774BF2">
              <w:t>all server workloads</w:t>
            </w:r>
          </w:p>
          <w:p w14:paraId="2974C8CB" w14:textId="77777777" w:rsidR="009A4C7C" w:rsidRDefault="009A4C7C" w:rsidP="009A4C7C">
            <w:pPr>
              <w:pStyle w:val="PURBullet"/>
            </w:pPr>
            <w:r w:rsidRPr="00774BF2">
              <w:t>any applications</w:t>
            </w:r>
          </w:p>
          <w:p w14:paraId="0047E7F8" w14:textId="77777777" w:rsidR="00892DF9" w:rsidRPr="00892DF9" w:rsidRDefault="00892DF9" w:rsidP="00892DF9">
            <w:pPr>
              <w:pStyle w:val="PURBody"/>
            </w:pPr>
            <w:r>
              <w:t>running in the licensed OSE</w:t>
            </w:r>
          </w:p>
        </w:tc>
        <w:tc>
          <w:tcPr>
            <w:tcW w:w="2523" w:type="pct"/>
            <w:tcBorders>
              <w:top w:val="single" w:sz="4" w:space="0" w:color="auto"/>
            </w:tcBorders>
          </w:tcPr>
          <w:p w14:paraId="619ACEDD" w14:textId="77777777" w:rsidR="009A4C7C" w:rsidRPr="0062140A" w:rsidRDefault="00BB41EF" w:rsidP="009A4C7C">
            <w:pPr>
              <w:pStyle w:val="PURBody"/>
              <w:rPr>
                <w:i/>
              </w:rPr>
            </w:pPr>
            <w:r w:rsidRPr="00BB41EF">
              <w:rPr>
                <w:b/>
              </w:rPr>
              <w:t>You need:</w:t>
            </w:r>
          </w:p>
          <w:p w14:paraId="0AFECFDA" w14:textId="77777777" w:rsidR="009A4C7C" w:rsidRPr="00190714" w:rsidRDefault="009A4C7C" w:rsidP="009A4C7C">
            <w:pPr>
              <w:pStyle w:val="PURBullet"/>
            </w:pPr>
            <w:r w:rsidRPr="00190714">
              <w:t xml:space="preserve">System Center </w:t>
            </w:r>
            <w:r>
              <w:t>Data Protection Manager</w:t>
            </w:r>
            <w:r w:rsidRPr="00190714">
              <w:t xml:space="preserve"> 20</w:t>
            </w:r>
            <w:r>
              <w:t>1</w:t>
            </w:r>
            <w:r w:rsidRPr="00190714">
              <w:t xml:space="preserve">0 </w:t>
            </w:r>
            <w:r>
              <w:t>Enterprise</w:t>
            </w:r>
            <w:r w:rsidRPr="00190714">
              <w:t xml:space="preserve"> Server </w:t>
            </w:r>
            <w:r>
              <w:t xml:space="preserve">SAL, </w:t>
            </w:r>
            <w:r w:rsidRPr="00774BF2">
              <w:rPr>
                <w:b/>
              </w:rPr>
              <w:t>or</w:t>
            </w:r>
          </w:p>
          <w:p w14:paraId="6C789EB5" w14:textId="77777777" w:rsidR="009A4C7C" w:rsidRDefault="009A4C7C" w:rsidP="009A4C7C">
            <w:pPr>
              <w:pStyle w:val="PURBullet"/>
            </w:pPr>
            <w:r w:rsidRPr="00190714">
              <w:t xml:space="preserve">System Center Server Management Suite </w:t>
            </w:r>
            <w:r>
              <w:t>Enterprise</w:t>
            </w:r>
            <w:r w:rsidRPr="00190714">
              <w:t xml:space="preserve"> </w:t>
            </w:r>
            <w:r>
              <w:t xml:space="preserve">SAL, </w:t>
            </w:r>
            <w:r w:rsidRPr="00774BF2">
              <w:rPr>
                <w:b/>
              </w:rPr>
              <w:t>or</w:t>
            </w:r>
          </w:p>
          <w:p w14:paraId="6A6D6EA7" w14:textId="77777777" w:rsidR="009A4C7C" w:rsidRPr="006F421D" w:rsidRDefault="009A4C7C" w:rsidP="009A4C7C">
            <w:pPr>
              <w:pStyle w:val="PURBullet"/>
              <w:rPr>
                <w:b/>
                <w:i/>
              </w:rPr>
            </w:pPr>
            <w:r w:rsidRPr="00F84ADE">
              <w:t>System Center Server Management Suite</w:t>
            </w:r>
            <w:r>
              <w:t xml:space="preserve"> Datacenter SAL</w:t>
            </w:r>
          </w:p>
        </w:tc>
      </w:tr>
    </w:tbl>
    <w:p w14:paraId="04F8F73F" w14:textId="77777777" w:rsidR="009A4C7C" w:rsidRDefault="005A7E54"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5E31D253" w14:textId="77777777" w:rsidR="009A4C7C" w:rsidRPr="009214B8" w:rsidRDefault="009A4C7C" w:rsidP="009A4C7C">
      <w:pPr>
        <w:pStyle w:val="PURProductName"/>
      </w:pPr>
      <w:bookmarkStart w:id="484" w:name="_Toc299519147"/>
      <w:bookmarkStart w:id="485" w:name="_Toc299531579"/>
      <w:bookmarkStart w:id="486" w:name="_Toc299531903"/>
      <w:bookmarkStart w:id="487" w:name="_Toc299957186"/>
      <w:bookmarkStart w:id="488" w:name="_Toc300000133"/>
      <w:bookmarkStart w:id="489" w:name="_Toc300000249"/>
      <w:r>
        <w:t xml:space="preserve">System Center </w:t>
      </w:r>
      <w:r w:rsidRPr="0037295F">
        <w:t>Operations Manager 2007 R2</w:t>
      </w:r>
      <w:bookmarkEnd w:id="484"/>
      <w:bookmarkEnd w:id="485"/>
      <w:bookmarkEnd w:id="486"/>
      <w:bookmarkEnd w:id="487"/>
      <w:bookmarkEnd w:id="488"/>
      <w:bookmarkEnd w:id="489"/>
      <w:r w:rsidR="00231176">
        <w:fldChar w:fldCharType="begin"/>
      </w:r>
      <w:r>
        <w:instrText xml:space="preserve"> XE "</w:instrText>
      </w:r>
      <w:r w:rsidRPr="00850A33">
        <w:instrText>System Center Operations Manager 2007 R2</w:instrText>
      </w:r>
      <w:r>
        <w:instrText xml:space="preserve">" </w:instrText>
      </w:r>
      <w:r w:rsidR="00231176">
        <w:fldChar w:fldCharType="end"/>
      </w:r>
    </w:p>
    <w:p w14:paraId="385EB1F4"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D14C97" w14:paraId="6377EEEE" w14:textId="77777777" w:rsidTr="00AB3D69">
        <w:tc>
          <w:tcPr>
            <w:tcW w:w="2477" w:type="pct"/>
            <w:tcBorders>
              <w:top w:val="single" w:sz="4" w:space="0" w:color="auto"/>
              <w:bottom w:val="nil"/>
            </w:tcBorders>
          </w:tcPr>
          <w:p w14:paraId="23DDB934" w14:textId="77777777" w:rsidR="00D14C97" w:rsidRPr="003667B6" w:rsidRDefault="00D14C97" w:rsidP="00893CE7">
            <w:pPr>
              <w:pStyle w:val="PURLMSH"/>
            </w:pPr>
            <w:r>
              <w:t xml:space="preserve">Applicable Section of SAL General Terms: </w:t>
            </w:r>
            <w:hyperlink w:anchor="SALTerms_MGMT" w:history="1">
              <w:r>
                <w:rPr>
                  <w:rStyle w:val="Hyperlink"/>
                </w:rPr>
                <w:t>Management Servers</w:t>
              </w:r>
            </w:hyperlink>
          </w:p>
        </w:tc>
        <w:tc>
          <w:tcPr>
            <w:tcW w:w="2523" w:type="pct"/>
            <w:gridSpan w:val="2"/>
            <w:tcBorders>
              <w:top w:val="single" w:sz="4" w:space="0" w:color="auto"/>
              <w:bottom w:val="nil"/>
            </w:tcBorders>
          </w:tcPr>
          <w:p w14:paraId="0C16D862" w14:textId="77777777" w:rsidR="00D14C97" w:rsidRDefault="004F154D" w:rsidP="00893CE7">
            <w:pPr>
              <w:pStyle w:val="PURLMSH"/>
            </w:pPr>
            <w:r>
              <w:t>See Applicable Notice</w:t>
            </w:r>
            <w:r w:rsidR="00D14C97">
              <w:t xml:space="preserve">: </w:t>
            </w:r>
            <w:r w:rsidR="00D14C97" w:rsidRPr="008E4A19">
              <w:rPr>
                <w:b/>
              </w:rPr>
              <w:t>No</w:t>
            </w:r>
          </w:p>
        </w:tc>
      </w:tr>
      <w:tr w:rsidR="009A4C7C" w14:paraId="562728B9" w14:textId="77777777" w:rsidTr="00AB3D69">
        <w:tc>
          <w:tcPr>
            <w:tcW w:w="2477" w:type="pct"/>
            <w:tcBorders>
              <w:top w:val="nil"/>
            </w:tcBorders>
          </w:tcPr>
          <w:p w14:paraId="0B161DAB" w14:textId="77777777" w:rsidR="009A4C7C" w:rsidRPr="00250A5F" w:rsidRDefault="009A4C7C" w:rsidP="003F709E">
            <w:pPr>
              <w:pStyle w:val="PURLMSH"/>
            </w:pPr>
            <w:r>
              <w:t xml:space="preserve">Client/Additional Software: </w:t>
            </w:r>
            <w:r w:rsidR="003A70BF">
              <w:rPr>
                <w:b/>
              </w:rPr>
              <w:t>Yes (</w:t>
            </w:r>
            <w:r w:rsidR="003A70BF" w:rsidRPr="00D1176C">
              <w:rPr>
                <w:i/>
              </w:rPr>
              <w:t xml:space="preserve">see </w:t>
            </w:r>
            <w:hyperlink w:anchor="Appendix1" w:history="1">
              <w:r w:rsidR="003A70BF">
                <w:rPr>
                  <w:rStyle w:val="Hyperlink"/>
                  <w:i/>
                </w:rPr>
                <w:t>Appendix 1</w:t>
              </w:r>
            </w:hyperlink>
            <w:r w:rsidR="003A70BF" w:rsidRPr="00D1176C">
              <w:rPr>
                <w:i/>
              </w:rPr>
              <w:t>)</w:t>
            </w:r>
          </w:p>
        </w:tc>
        <w:tc>
          <w:tcPr>
            <w:tcW w:w="2523" w:type="pct"/>
            <w:gridSpan w:val="2"/>
            <w:tcBorders>
              <w:top w:val="nil"/>
            </w:tcBorders>
          </w:tcPr>
          <w:p w14:paraId="6A7CF09A" w14:textId="77777777" w:rsidR="009A4C7C" w:rsidRDefault="009A4C7C" w:rsidP="009A4C7C">
            <w:pPr>
              <w:pStyle w:val="PURLMSH"/>
            </w:pPr>
          </w:p>
        </w:tc>
      </w:tr>
      <w:tr w:rsidR="009A4C7C" w:rsidRPr="00501DAF" w14:paraId="65A7B8BA" w14:textId="77777777" w:rsidTr="00AB3D69">
        <w:tblPrEx>
          <w:tblBorders>
            <w:top w:val="none" w:sz="0" w:space="0" w:color="auto"/>
            <w:bottom w:val="none" w:sz="0" w:space="0" w:color="auto"/>
          </w:tblBorders>
        </w:tblPrEx>
        <w:tc>
          <w:tcPr>
            <w:tcW w:w="5000" w:type="pct"/>
            <w:gridSpan w:val="3"/>
            <w:shd w:val="clear" w:color="auto" w:fill="E5EEF7"/>
          </w:tcPr>
          <w:p w14:paraId="375226D0"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9A4C7C" w:rsidRPr="003528B0" w14:paraId="351DB75F" w14:textId="77777777" w:rsidTr="00AB3D69">
        <w:tblPrEx>
          <w:tblBorders>
            <w:top w:val="none" w:sz="0" w:space="0" w:color="auto"/>
            <w:bottom w:val="none" w:sz="0" w:space="0" w:color="auto"/>
          </w:tblBorders>
        </w:tblPrEx>
        <w:tc>
          <w:tcPr>
            <w:tcW w:w="5000" w:type="pct"/>
            <w:gridSpan w:val="3"/>
          </w:tcPr>
          <w:p w14:paraId="6E669621"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709A52AB" w14:textId="77777777" w:rsidR="009A4C7C" w:rsidRDefault="009A4C7C" w:rsidP="009A4C7C">
            <w:pPr>
              <w:pStyle w:val="PURBullet"/>
            </w:pPr>
            <w:r w:rsidRPr="00190714">
              <w:t xml:space="preserve">System Center </w:t>
            </w:r>
            <w:r>
              <w:t>Operations</w:t>
            </w:r>
            <w:r w:rsidRPr="00190714">
              <w:t xml:space="preserve"> Manager 2007 </w:t>
            </w:r>
            <w:r w:rsidR="00621F7C">
              <w:t xml:space="preserve">R2 </w:t>
            </w:r>
            <w:r>
              <w:t>Client</w:t>
            </w:r>
            <w:r w:rsidRPr="00190714">
              <w:t xml:space="preserve"> SAL</w:t>
            </w:r>
            <w:r>
              <w:t xml:space="preserve">, </w:t>
            </w:r>
            <w:r w:rsidRPr="0037295F">
              <w:rPr>
                <w:b/>
              </w:rPr>
              <w:t>or</w:t>
            </w:r>
          </w:p>
          <w:p w14:paraId="6B624C80" w14:textId="77777777" w:rsidR="009A4C7C" w:rsidRPr="00774BF2" w:rsidRDefault="009A4C7C" w:rsidP="009A4C7C">
            <w:pPr>
              <w:pStyle w:val="PURBullet"/>
            </w:pPr>
            <w:r>
              <w:t>System Center Client Management Suite SAL</w:t>
            </w:r>
          </w:p>
        </w:tc>
      </w:tr>
      <w:tr w:rsidR="009A4C7C" w:rsidRPr="00501DAF" w14:paraId="2637C049" w14:textId="77777777" w:rsidTr="00AB3D69">
        <w:tblPrEx>
          <w:tblBorders>
            <w:top w:val="none" w:sz="0" w:space="0" w:color="auto"/>
            <w:bottom w:val="none" w:sz="0" w:space="0" w:color="auto"/>
          </w:tblBorders>
        </w:tblPrEx>
        <w:tc>
          <w:tcPr>
            <w:tcW w:w="5000" w:type="pct"/>
            <w:gridSpan w:val="3"/>
            <w:shd w:val="clear" w:color="auto" w:fill="E5EEF7"/>
          </w:tcPr>
          <w:p w14:paraId="50108E81"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9A4C7C" w:rsidRPr="003528B0" w14:paraId="6A37D42A" w14:textId="77777777" w:rsidTr="00AB3D69">
        <w:tblPrEx>
          <w:tblBorders>
            <w:top w:val="none" w:sz="0" w:space="0" w:color="auto"/>
            <w:bottom w:val="none" w:sz="0" w:space="0" w:color="auto"/>
          </w:tblBorders>
        </w:tblPrEx>
        <w:tc>
          <w:tcPr>
            <w:tcW w:w="2501" w:type="pct"/>
            <w:gridSpan w:val="2"/>
            <w:tcBorders>
              <w:bottom w:val="single" w:sz="4" w:space="0" w:color="auto"/>
            </w:tcBorders>
          </w:tcPr>
          <w:p w14:paraId="43D866B1" w14:textId="77777777" w:rsidR="009A4C7C" w:rsidRPr="00AB3D69" w:rsidRDefault="009A4C7C" w:rsidP="009A4C7C">
            <w:pPr>
              <w:pStyle w:val="PURBody"/>
              <w:rPr>
                <w:b/>
                <w:i/>
              </w:rPr>
            </w:pPr>
            <w:r w:rsidRPr="00AB3D69">
              <w:rPr>
                <w:b/>
                <w:i/>
              </w:rPr>
              <w:t>For:</w:t>
            </w:r>
          </w:p>
          <w:p w14:paraId="5FE87AA7" w14:textId="77777777" w:rsidR="009A4C7C" w:rsidRPr="0062140A" w:rsidRDefault="009A4C7C" w:rsidP="009A4C7C">
            <w:pPr>
              <w:pStyle w:val="PURBullet"/>
              <w:numPr>
                <w:ilvl w:val="0"/>
                <w:numId w:val="0"/>
              </w:numPr>
            </w:pPr>
            <w:r w:rsidRPr="0037295F">
              <w:rPr>
                <w:rStyle w:val="PURBodyChar"/>
              </w:rPr>
              <w:t>Management by instances of the server software of only Basic Operating System Workloads running in the licensed OSE</w:t>
            </w:r>
            <w:r>
              <w:rPr>
                <w:rStyle w:val="PURBodyChar"/>
              </w:rPr>
              <w:t>.</w:t>
            </w:r>
          </w:p>
        </w:tc>
        <w:tc>
          <w:tcPr>
            <w:tcW w:w="2499" w:type="pct"/>
            <w:tcBorders>
              <w:bottom w:val="single" w:sz="4" w:space="0" w:color="auto"/>
            </w:tcBorders>
          </w:tcPr>
          <w:p w14:paraId="74B63726" w14:textId="77777777" w:rsidR="009A4C7C" w:rsidRPr="0062140A" w:rsidRDefault="00BB41EF" w:rsidP="009A4C7C">
            <w:pPr>
              <w:pStyle w:val="PURBody"/>
              <w:rPr>
                <w:i/>
              </w:rPr>
            </w:pPr>
            <w:r w:rsidRPr="00BB41EF">
              <w:rPr>
                <w:b/>
              </w:rPr>
              <w:t>You need:</w:t>
            </w:r>
          </w:p>
          <w:p w14:paraId="0D6EAEE2" w14:textId="77777777" w:rsidR="009A4C7C" w:rsidRPr="006F421D" w:rsidRDefault="009A4C7C" w:rsidP="009A4C7C">
            <w:pPr>
              <w:pStyle w:val="PURBullet"/>
            </w:pPr>
            <w:r w:rsidRPr="0037295F">
              <w:t>System Center Operations Manager 2007 R2 Standard Server SAL</w:t>
            </w:r>
          </w:p>
        </w:tc>
      </w:tr>
      <w:tr w:rsidR="009A4C7C" w:rsidRPr="003528B0" w14:paraId="20DFD79E" w14:textId="77777777" w:rsidTr="00AB3D69">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14:paraId="7AD334B5" w14:textId="77777777" w:rsidR="009A4C7C" w:rsidRPr="00AB3D69" w:rsidRDefault="009A4C7C" w:rsidP="009A4C7C">
            <w:pPr>
              <w:pStyle w:val="PURBody"/>
              <w:rPr>
                <w:b/>
                <w:i/>
              </w:rPr>
            </w:pPr>
            <w:r w:rsidRPr="00AB3D69">
              <w:rPr>
                <w:b/>
                <w:i/>
              </w:rPr>
              <w:t>For:</w:t>
            </w:r>
          </w:p>
          <w:p w14:paraId="139A01B6" w14:textId="77777777" w:rsidR="009A4C7C" w:rsidRDefault="009A4C7C" w:rsidP="009A4C7C">
            <w:pPr>
              <w:pStyle w:val="PURBody"/>
            </w:pPr>
            <w:r>
              <w:t>Management by instances of the server software of:</w:t>
            </w:r>
          </w:p>
          <w:p w14:paraId="164063A2" w14:textId="77777777" w:rsidR="009A4C7C" w:rsidRPr="0037295F" w:rsidRDefault="009A4C7C" w:rsidP="009A4C7C">
            <w:pPr>
              <w:pStyle w:val="PURBullet"/>
            </w:pPr>
            <w:r w:rsidRPr="0037295F">
              <w:t>Basic Operating System Workloads</w:t>
            </w:r>
          </w:p>
          <w:p w14:paraId="3F3B0063" w14:textId="77777777" w:rsidR="009A4C7C" w:rsidRPr="0037295F" w:rsidRDefault="009A4C7C" w:rsidP="009A4C7C">
            <w:pPr>
              <w:pStyle w:val="PURBullet"/>
            </w:pPr>
            <w:r w:rsidRPr="0037295F">
              <w:t xml:space="preserve">all other operating system utilities </w:t>
            </w:r>
          </w:p>
          <w:p w14:paraId="558ABB31" w14:textId="77777777" w:rsidR="009A4C7C" w:rsidRPr="0037295F" w:rsidRDefault="009A4C7C" w:rsidP="009A4C7C">
            <w:pPr>
              <w:pStyle w:val="PURBullet"/>
            </w:pPr>
            <w:r w:rsidRPr="0037295F">
              <w:t xml:space="preserve">all other service workloads </w:t>
            </w:r>
          </w:p>
          <w:p w14:paraId="463C2FDA" w14:textId="77777777" w:rsidR="009A4C7C" w:rsidRPr="0037295F" w:rsidRDefault="009A4C7C" w:rsidP="009A4C7C">
            <w:pPr>
              <w:pStyle w:val="PURBullet"/>
            </w:pPr>
            <w:r w:rsidRPr="0037295F">
              <w:t xml:space="preserve">any applications </w:t>
            </w:r>
          </w:p>
          <w:p w14:paraId="0E048B00" w14:textId="77777777" w:rsidR="009A4C7C" w:rsidRPr="0062140A" w:rsidRDefault="009A4C7C" w:rsidP="009A4C7C">
            <w:pPr>
              <w:pStyle w:val="PURBody"/>
            </w:pPr>
            <w:proofErr w:type="gramStart"/>
            <w:r>
              <w:t>running</w:t>
            </w:r>
            <w:proofErr w:type="gramEnd"/>
            <w:r>
              <w:t xml:space="preserve"> </w:t>
            </w:r>
            <w:r w:rsidRPr="009430B3">
              <w:t xml:space="preserve">in </w:t>
            </w:r>
            <w:r>
              <w:t>the licensed OSE.</w:t>
            </w:r>
          </w:p>
        </w:tc>
        <w:tc>
          <w:tcPr>
            <w:tcW w:w="2499" w:type="pct"/>
            <w:tcBorders>
              <w:top w:val="single" w:sz="4" w:space="0" w:color="auto"/>
              <w:bottom w:val="single" w:sz="4" w:space="0" w:color="auto"/>
            </w:tcBorders>
          </w:tcPr>
          <w:p w14:paraId="5F553971" w14:textId="77777777" w:rsidR="009A4C7C" w:rsidRPr="0062140A" w:rsidRDefault="00BB41EF" w:rsidP="009A4C7C">
            <w:pPr>
              <w:pStyle w:val="PURBody"/>
              <w:rPr>
                <w:i/>
              </w:rPr>
            </w:pPr>
            <w:r w:rsidRPr="00BB41EF">
              <w:rPr>
                <w:b/>
              </w:rPr>
              <w:t>You need:</w:t>
            </w:r>
          </w:p>
          <w:p w14:paraId="638997F7" w14:textId="77777777" w:rsidR="009A4C7C" w:rsidRPr="006954D3" w:rsidRDefault="009A4C7C" w:rsidP="009A4C7C">
            <w:pPr>
              <w:pStyle w:val="PURBullet"/>
            </w:pPr>
            <w:r w:rsidRPr="006954D3">
              <w:t xml:space="preserve">System Center Operations Manager 2007 </w:t>
            </w:r>
            <w:r>
              <w:t xml:space="preserve">R2 </w:t>
            </w:r>
            <w:r w:rsidRPr="006954D3">
              <w:t>Enterprise Server SAL,</w:t>
            </w:r>
            <w:r>
              <w:t xml:space="preserve"> </w:t>
            </w:r>
            <w:r w:rsidRPr="0037295F">
              <w:rPr>
                <w:b/>
              </w:rPr>
              <w:t>or</w:t>
            </w:r>
          </w:p>
          <w:p w14:paraId="3097B87F" w14:textId="77777777" w:rsidR="009A4C7C" w:rsidRDefault="009A4C7C" w:rsidP="009A4C7C">
            <w:pPr>
              <w:pStyle w:val="PURBullet"/>
            </w:pPr>
            <w:r w:rsidRPr="006954D3">
              <w:t>System Center Server Management Suite Enterprise SAL</w:t>
            </w:r>
            <w:r>
              <w:t xml:space="preserve">, </w:t>
            </w:r>
            <w:r w:rsidRPr="0037295F">
              <w:rPr>
                <w:b/>
              </w:rPr>
              <w:t>or</w:t>
            </w:r>
          </w:p>
          <w:p w14:paraId="478DAAD7" w14:textId="77777777" w:rsidR="009A4C7C" w:rsidRPr="006F421D" w:rsidRDefault="009A4C7C" w:rsidP="009A4C7C">
            <w:pPr>
              <w:pStyle w:val="PURBullet"/>
            </w:pPr>
            <w:r w:rsidRPr="00F84ADE">
              <w:t>System Center Server Management Suite</w:t>
            </w:r>
            <w:r>
              <w:t xml:space="preserve"> Datacenter SAL</w:t>
            </w:r>
          </w:p>
        </w:tc>
      </w:tr>
      <w:tr w:rsidR="009A4C7C" w:rsidRPr="003528B0" w14:paraId="5AFE3825" w14:textId="77777777" w:rsidTr="00AB3D69">
        <w:tblPrEx>
          <w:tblBorders>
            <w:top w:val="none" w:sz="0" w:space="0" w:color="auto"/>
            <w:bottom w:val="none" w:sz="0" w:space="0" w:color="auto"/>
          </w:tblBorders>
        </w:tblPrEx>
        <w:tc>
          <w:tcPr>
            <w:tcW w:w="2501" w:type="pct"/>
            <w:gridSpan w:val="2"/>
            <w:tcBorders>
              <w:top w:val="single" w:sz="4" w:space="0" w:color="auto"/>
            </w:tcBorders>
          </w:tcPr>
          <w:p w14:paraId="465F9640" w14:textId="77777777" w:rsidR="009A4C7C" w:rsidRPr="00AB3D69" w:rsidRDefault="009A4C7C" w:rsidP="009A4C7C">
            <w:pPr>
              <w:pStyle w:val="PURBody"/>
              <w:rPr>
                <w:b/>
                <w:i/>
              </w:rPr>
            </w:pPr>
            <w:r w:rsidRPr="00AB3D69">
              <w:rPr>
                <w:b/>
                <w:i/>
              </w:rPr>
              <w:t>For:</w:t>
            </w:r>
          </w:p>
          <w:p w14:paraId="5C13E486" w14:textId="77777777" w:rsidR="009A4C7C" w:rsidRPr="003639A7" w:rsidRDefault="009A4C7C" w:rsidP="009A4C7C">
            <w:pPr>
              <w:pStyle w:val="PURBody"/>
              <w:rPr>
                <w:rFonts w:ascii="Tahoma" w:hAnsi="Tahoma"/>
                <w:szCs w:val="18"/>
              </w:rPr>
            </w:pPr>
            <w:r w:rsidRPr="0037295F">
              <w:rPr>
                <w:rStyle w:val="PURBodyChar"/>
              </w:rPr>
              <w:t>Management by instances of the server software of</w:t>
            </w:r>
            <w:r>
              <w:rPr>
                <w:rFonts w:ascii="Tahoma" w:hAnsi="Tahoma"/>
                <w:szCs w:val="18"/>
              </w:rPr>
              <w:t>:</w:t>
            </w:r>
          </w:p>
          <w:p w14:paraId="0232C944" w14:textId="77777777" w:rsidR="009A4C7C" w:rsidRPr="0037295F" w:rsidRDefault="009A4C7C" w:rsidP="009A4C7C">
            <w:pPr>
              <w:pStyle w:val="PURBullet"/>
            </w:pPr>
            <w:r w:rsidRPr="0037295F">
              <w:t>Basic Operating System Workloads</w:t>
            </w:r>
          </w:p>
          <w:p w14:paraId="715FEE59" w14:textId="77777777" w:rsidR="009A4C7C" w:rsidRPr="0037295F" w:rsidRDefault="009A4C7C" w:rsidP="009A4C7C">
            <w:pPr>
              <w:pStyle w:val="PURBullet"/>
            </w:pPr>
            <w:r w:rsidRPr="0037295F">
              <w:t>Internet Information Services (IIS) or similar technology</w:t>
            </w:r>
          </w:p>
          <w:p w14:paraId="0847B277" w14:textId="77777777" w:rsidR="009A4C7C" w:rsidRPr="0037295F" w:rsidRDefault="009A4C7C" w:rsidP="009A4C7C">
            <w:pPr>
              <w:pStyle w:val="PURBullet"/>
            </w:pPr>
            <w:r w:rsidRPr="0037295F">
              <w:t>SQL Web or similar database technology used solely in the same manner as SQL Web</w:t>
            </w:r>
          </w:p>
        </w:tc>
        <w:tc>
          <w:tcPr>
            <w:tcW w:w="2499" w:type="pct"/>
            <w:tcBorders>
              <w:top w:val="single" w:sz="4" w:space="0" w:color="auto"/>
            </w:tcBorders>
          </w:tcPr>
          <w:p w14:paraId="41963973" w14:textId="77777777" w:rsidR="009A4C7C" w:rsidRPr="0062140A" w:rsidRDefault="00BB41EF" w:rsidP="009A4C7C">
            <w:pPr>
              <w:pStyle w:val="PURBody"/>
              <w:rPr>
                <w:i/>
              </w:rPr>
            </w:pPr>
            <w:r w:rsidRPr="00BB41EF">
              <w:rPr>
                <w:b/>
              </w:rPr>
              <w:t>You need:</w:t>
            </w:r>
          </w:p>
          <w:p w14:paraId="3B26CFC9" w14:textId="77777777" w:rsidR="009A4C7C" w:rsidRPr="0037295F" w:rsidRDefault="009A4C7C" w:rsidP="009A4C7C">
            <w:pPr>
              <w:pStyle w:val="PURBullet"/>
            </w:pPr>
            <w:r w:rsidRPr="0037295F">
              <w:t>System Center Operations Manager 2007 R2 Web Server SAL</w:t>
            </w:r>
          </w:p>
        </w:tc>
      </w:tr>
    </w:tbl>
    <w:p w14:paraId="65BCD362" w14:textId="77777777" w:rsidR="009A4C7C" w:rsidRPr="00AB3D69" w:rsidRDefault="009A4C7C" w:rsidP="00AB3D69">
      <w:pPr>
        <w:pStyle w:val="PURADDITIONALTERMSHEADERMB"/>
      </w:pPr>
      <w:r>
        <w:lastRenderedPageBreak/>
        <w:t>Additional Terms:</w:t>
      </w:r>
    </w:p>
    <w:p w14:paraId="18063EAE" w14:textId="77777777" w:rsidR="009A4C7C" w:rsidRDefault="009A4C7C" w:rsidP="009A4C7C">
      <w:pPr>
        <w:pStyle w:val="PURBlueStrong"/>
      </w:pPr>
      <w:r w:rsidRPr="001327DF">
        <w:t>Basic Operating System Workloads</w:t>
      </w:r>
      <w:r>
        <w:t xml:space="preserve"> Definition</w:t>
      </w:r>
    </w:p>
    <w:p w14:paraId="429F5827" w14:textId="77777777" w:rsidR="009A4C7C" w:rsidRDefault="009A4C7C" w:rsidP="009A4C7C">
      <w:pPr>
        <w:pStyle w:val="PURBody-Indented"/>
        <w:rPr>
          <w:rFonts w:ascii="Tahoma" w:hAnsi="Tahoma" w:cs="Tahoma"/>
        </w:rPr>
      </w:pPr>
      <w:r w:rsidRPr="001327DF">
        <w:t>Basic Operating System Workloads</w:t>
      </w:r>
      <w:r>
        <w:t xml:space="preserve"> </w:t>
      </w:r>
      <w:r w:rsidRPr="001327DF">
        <w:rPr>
          <w:rFonts w:ascii="Tahoma" w:hAnsi="Tahoma" w:cs="Tahoma"/>
        </w:rPr>
        <w:t>means</w:t>
      </w:r>
      <w:r>
        <w:rPr>
          <w:rFonts w:ascii="Tahoma" w:hAnsi="Tahoma" w:cs="Tahoma"/>
        </w:rPr>
        <w:t>:</w:t>
      </w:r>
    </w:p>
    <w:p w14:paraId="760599D2" w14:textId="77777777" w:rsidR="009A4C7C" w:rsidRPr="0062140A" w:rsidRDefault="009A4C7C" w:rsidP="009A4C7C">
      <w:pPr>
        <w:pStyle w:val="PURBullet-Indented"/>
      </w:pPr>
      <w:r w:rsidRPr="0062140A">
        <w:t>these basic operating system uti</w:t>
      </w:r>
      <w:r>
        <w:t xml:space="preserve">lities: </w:t>
      </w:r>
      <w:r w:rsidRPr="0062140A">
        <w:t xml:space="preserve">System Resource Manager, Password Change Notification, Baseline Security Analyzer, Reliability and Availability Services, </w:t>
      </w:r>
    </w:p>
    <w:p w14:paraId="4FEAFC55" w14:textId="77777777" w:rsidR="009A4C7C" w:rsidRPr="0062140A" w:rsidRDefault="009A4C7C" w:rsidP="009A4C7C">
      <w:pPr>
        <w:pStyle w:val="PURBullet-Indented"/>
      </w:pPr>
      <w:r w:rsidRPr="0062140A">
        <w:t>these fil</w:t>
      </w:r>
      <w:r>
        <w:t xml:space="preserve">e and print service workloads: </w:t>
      </w:r>
      <w:r w:rsidRPr="0062140A">
        <w:t>Print Server, Distributed File System (DFS), File Replication Service (FRS), Network File System (NFS), File Transfer Protocol (FTP), and Windows SharePoint Services,</w:t>
      </w:r>
    </w:p>
    <w:p w14:paraId="04DF2A37" w14:textId="77777777" w:rsidR="009A4C7C" w:rsidRPr="0062140A" w:rsidRDefault="009A4C7C" w:rsidP="009A4C7C">
      <w:pPr>
        <w:pStyle w:val="PURBullet-Indented"/>
      </w:pPr>
      <w:r w:rsidRPr="0062140A">
        <w:t>these</w:t>
      </w:r>
      <w:r>
        <w:t xml:space="preserve"> networking service workloads: </w:t>
      </w:r>
      <w:r w:rsidRPr="0062140A">
        <w:t>Distributed Naming Service (DNS), Dynamic Host Configuration Protocol (DHCP), and Windows Internet Naming Service (WINS),  and</w:t>
      </w:r>
    </w:p>
    <w:p w14:paraId="00633196" w14:textId="77777777" w:rsidR="003F709E" w:rsidRDefault="009A4C7C" w:rsidP="009A4C7C">
      <w:pPr>
        <w:pStyle w:val="PURBullet-Indented"/>
      </w:pPr>
      <w:proofErr w:type="gramStart"/>
      <w:r w:rsidRPr="0062140A">
        <w:t>these</w:t>
      </w:r>
      <w:proofErr w:type="gramEnd"/>
      <w:r w:rsidRPr="0062140A">
        <w:t xml:space="preserve"> security workloads: Firewall, Proxy, Intrusion detection and prevention, Anti-virus management, Application security gateway, Content filtering (which includes URL filtering and Spam), Network forensics, Security information management, and Vulnerability assessment in order to safeguard the network and host. </w:t>
      </w:r>
    </w:p>
    <w:p w14:paraId="78720468" w14:textId="77777777" w:rsidR="00A9127F" w:rsidRDefault="00A9127F" w:rsidP="00A9127F">
      <w:pPr>
        <w:pStyle w:val="PURBullet-Indented"/>
        <w:numPr>
          <w:ilvl w:val="0"/>
          <w:numId w:val="0"/>
        </w:numPr>
        <w:ind w:left="576"/>
      </w:pPr>
    </w:p>
    <w:p w14:paraId="491FFD79" w14:textId="77777777" w:rsidR="00044024" w:rsidRDefault="003F709E" w:rsidP="00A9127F">
      <w:pPr>
        <w:pStyle w:val="PURBullet-Indented"/>
        <w:numPr>
          <w:ilvl w:val="0"/>
          <w:numId w:val="0"/>
        </w:numPr>
        <w:ind w:left="576"/>
      </w:pPr>
      <w:r w:rsidRPr="00A9127F">
        <w:t>Microsoft</w:t>
      </w:r>
      <w:r w:rsidRPr="003125CC">
        <w:t xml:space="preserve"> may expand the list of Basic Operating System Wo</w:t>
      </w:r>
      <w:r>
        <w:t xml:space="preserve">rkloads by posting updates at </w:t>
      </w:r>
      <w:hyperlink r:id="rId102" w:history="1">
        <w:r w:rsidR="00044024" w:rsidRPr="00EC51BB">
          <w:rPr>
            <w:rStyle w:val="Hyperlink"/>
            <w:rFonts w:ascii="Tahoma" w:hAnsi="Tahoma" w:cs="Tahoma"/>
          </w:rPr>
          <w:t>http://go.microsoft.com/?linkid=4426611</w:t>
        </w:r>
      </w:hyperlink>
    </w:p>
    <w:p w14:paraId="6B4BDE33" w14:textId="77777777" w:rsidR="009A4C7C" w:rsidRPr="0062140A" w:rsidRDefault="009A4C7C" w:rsidP="003F709E">
      <w:pPr>
        <w:pStyle w:val="PURBullet-Indented"/>
        <w:numPr>
          <w:ilvl w:val="0"/>
          <w:numId w:val="0"/>
        </w:numPr>
        <w:ind w:left="324"/>
      </w:pPr>
    </w:p>
    <w:p w14:paraId="58984329" w14:textId="77777777" w:rsidR="009A4C7C" w:rsidRDefault="005A7E54"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645566D1" w14:textId="77777777" w:rsidR="009A4C7C" w:rsidRPr="009214B8" w:rsidRDefault="009A4C7C" w:rsidP="009A4C7C">
      <w:pPr>
        <w:pStyle w:val="PURProductName"/>
      </w:pPr>
      <w:bookmarkStart w:id="490" w:name="_Toc299519148"/>
      <w:bookmarkStart w:id="491" w:name="_Toc299531580"/>
      <w:bookmarkStart w:id="492" w:name="_Toc299531904"/>
      <w:bookmarkStart w:id="493" w:name="_Toc299957187"/>
      <w:bookmarkStart w:id="494" w:name="_Toc300000134"/>
      <w:bookmarkStart w:id="495" w:name="_Toc300000250"/>
      <w:r>
        <w:t xml:space="preserve">System Center </w:t>
      </w:r>
      <w:r w:rsidRPr="0037295F">
        <w:t>Operations Manager 2007 R2</w:t>
      </w:r>
      <w:r>
        <w:t xml:space="preserve"> with SQL Server 2008 Technology</w:t>
      </w:r>
      <w:bookmarkEnd w:id="490"/>
      <w:bookmarkEnd w:id="491"/>
      <w:bookmarkEnd w:id="492"/>
      <w:bookmarkEnd w:id="493"/>
      <w:bookmarkEnd w:id="494"/>
      <w:bookmarkEnd w:id="495"/>
      <w:r w:rsidR="00231176">
        <w:fldChar w:fldCharType="begin"/>
      </w:r>
      <w:r>
        <w:instrText xml:space="preserve"> XE "</w:instrText>
      </w:r>
      <w:r w:rsidRPr="00850A33">
        <w:instrText>System Center Operations Manager 2007 R2 with SQL Server 2008 Technology</w:instrText>
      </w:r>
      <w:r>
        <w:instrText xml:space="preserve">" </w:instrText>
      </w:r>
      <w:r w:rsidR="00231176">
        <w:fldChar w:fldCharType="end"/>
      </w:r>
    </w:p>
    <w:p w14:paraId="3B56417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D14C97" w14:paraId="7C3DC14F" w14:textId="77777777" w:rsidTr="00AB3D69">
        <w:tc>
          <w:tcPr>
            <w:tcW w:w="2477" w:type="pct"/>
            <w:tcBorders>
              <w:top w:val="single" w:sz="4" w:space="0" w:color="auto"/>
              <w:bottom w:val="nil"/>
            </w:tcBorders>
          </w:tcPr>
          <w:p w14:paraId="771AF88D" w14:textId="77777777" w:rsidR="00D14C97" w:rsidRPr="003667B6" w:rsidRDefault="00D14C97" w:rsidP="00893CE7">
            <w:pPr>
              <w:pStyle w:val="PURLMSH"/>
            </w:pPr>
            <w:r>
              <w:t xml:space="preserve">Applicable Section of SAL General Terms: </w:t>
            </w:r>
            <w:hyperlink w:anchor="SALTerms_MGMT" w:history="1">
              <w:r>
                <w:rPr>
                  <w:rStyle w:val="Hyperlink"/>
                </w:rPr>
                <w:t>Management Servers</w:t>
              </w:r>
            </w:hyperlink>
          </w:p>
        </w:tc>
        <w:tc>
          <w:tcPr>
            <w:tcW w:w="2523" w:type="pct"/>
            <w:gridSpan w:val="2"/>
            <w:tcBorders>
              <w:top w:val="single" w:sz="4" w:space="0" w:color="auto"/>
              <w:bottom w:val="nil"/>
            </w:tcBorders>
          </w:tcPr>
          <w:p w14:paraId="60BE3680" w14:textId="77777777" w:rsidR="00D14C97" w:rsidRDefault="004F154D" w:rsidP="00893CE7">
            <w:pPr>
              <w:pStyle w:val="PURLMSH"/>
            </w:pPr>
            <w:r>
              <w:t>See Applicable Notice</w:t>
            </w:r>
            <w:r w:rsidR="00D14C97">
              <w:t xml:space="preserve">: </w:t>
            </w:r>
            <w:r w:rsidR="00D14C97" w:rsidRPr="008E4A19">
              <w:rPr>
                <w:b/>
              </w:rPr>
              <w:t>No</w:t>
            </w:r>
          </w:p>
        </w:tc>
      </w:tr>
      <w:tr w:rsidR="009A4C7C" w14:paraId="3E60FC09" w14:textId="77777777" w:rsidTr="00AB3D69">
        <w:tc>
          <w:tcPr>
            <w:tcW w:w="2477" w:type="pct"/>
            <w:tcBorders>
              <w:top w:val="nil"/>
            </w:tcBorders>
          </w:tcPr>
          <w:p w14:paraId="682DFAB8" w14:textId="77777777" w:rsidR="009A4C7C" w:rsidRPr="00250A5F" w:rsidRDefault="009A4C7C" w:rsidP="00EB0583">
            <w:pPr>
              <w:pStyle w:val="PURLMSH"/>
            </w:pPr>
            <w:r>
              <w:t xml:space="preserve">Client/Additional Software: </w:t>
            </w:r>
            <w:r w:rsidR="003A70BF">
              <w:rPr>
                <w:b/>
              </w:rPr>
              <w:t>Yes (</w:t>
            </w:r>
            <w:r w:rsidR="003A70BF" w:rsidRPr="00D1176C">
              <w:rPr>
                <w:i/>
              </w:rPr>
              <w:t xml:space="preserve">see </w:t>
            </w:r>
            <w:hyperlink w:anchor="Appendix1" w:history="1">
              <w:r w:rsidR="003A70BF">
                <w:rPr>
                  <w:rStyle w:val="Hyperlink"/>
                  <w:i/>
                </w:rPr>
                <w:t>Appendix 1</w:t>
              </w:r>
            </w:hyperlink>
            <w:r w:rsidR="003A70BF" w:rsidRPr="00D1176C">
              <w:rPr>
                <w:i/>
              </w:rPr>
              <w:t>)</w:t>
            </w:r>
          </w:p>
        </w:tc>
        <w:tc>
          <w:tcPr>
            <w:tcW w:w="2523" w:type="pct"/>
            <w:gridSpan w:val="2"/>
            <w:tcBorders>
              <w:top w:val="nil"/>
            </w:tcBorders>
          </w:tcPr>
          <w:p w14:paraId="46F84AF9" w14:textId="77777777" w:rsidR="009A4C7C" w:rsidRDefault="009A4C7C" w:rsidP="009A4C7C">
            <w:pPr>
              <w:pStyle w:val="PURLMSH"/>
            </w:pPr>
          </w:p>
        </w:tc>
      </w:tr>
      <w:tr w:rsidR="009A4C7C" w:rsidRPr="00501DAF" w14:paraId="251F8E46" w14:textId="77777777" w:rsidTr="008B2955">
        <w:tblPrEx>
          <w:tblBorders>
            <w:top w:val="none" w:sz="0" w:space="0" w:color="auto"/>
            <w:bottom w:val="none" w:sz="0" w:space="0" w:color="auto"/>
          </w:tblBorders>
        </w:tblPrEx>
        <w:tc>
          <w:tcPr>
            <w:tcW w:w="5000" w:type="pct"/>
            <w:gridSpan w:val="3"/>
            <w:shd w:val="clear" w:color="auto" w:fill="E5EEF7"/>
          </w:tcPr>
          <w:p w14:paraId="29B1CD59"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9A4C7C" w:rsidRPr="003528B0" w14:paraId="3C301A27" w14:textId="77777777" w:rsidTr="00AB3D69">
        <w:tblPrEx>
          <w:tblBorders>
            <w:top w:val="none" w:sz="0" w:space="0" w:color="auto"/>
            <w:bottom w:val="none" w:sz="0" w:space="0" w:color="auto"/>
          </w:tblBorders>
        </w:tblPrEx>
        <w:tc>
          <w:tcPr>
            <w:tcW w:w="5000" w:type="pct"/>
            <w:gridSpan w:val="3"/>
          </w:tcPr>
          <w:p w14:paraId="46A1DD16"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4AAB5DAC" w14:textId="77777777" w:rsidR="009A4C7C" w:rsidRPr="00F52E05" w:rsidRDefault="009A4C7C" w:rsidP="009A4C7C">
            <w:pPr>
              <w:pStyle w:val="PURBullet"/>
            </w:pPr>
            <w:r w:rsidRPr="00190714">
              <w:t xml:space="preserve">System Center </w:t>
            </w:r>
            <w:r>
              <w:t>Operations</w:t>
            </w:r>
            <w:r w:rsidRPr="00190714">
              <w:t xml:space="preserve"> Manager 2007 </w:t>
            </w:r>
            <w:r>
              <w:t xml:space="preserve">R2 </w:t>
            </w:r>
            <w:r w:rsidRPr="00190714">
              <w:t>with SQL Server 200</w:t>
            </w:r>
            <w:r>
              <w:t>8</w:t>
            </w:r>
            <w:r w:rsidRPr="00190714">
              <w:t xml:space="preserve"> Technology </w:t>
            </w:r>
            <w:r>
              <w:t xml:space="preserve">Client </w:t>
            </w:r>
            <w:r w:rsidRPr="00190714">
              <w:t>SAL</w:t>
            </w:r>
            <w:r>
              <w:t xml:space="preserve">, </w:t>
            </w:r>
            <w:r w:rsidRPr="00605840">
              <w:rPr>
                <w:b/>
              </w:rPr>
              <w:t>or</w:t>
            </w:r>
          </w:p>
          <w:p w14:paraId="2B3570AB" w14:textId="77777777" w:rsidR="009A4C7C" w:rsidRPr="00774BF2" w:rsidRDefault="009A4C7C" w:rsidP="009A4C7C">
            <w:pPr>
              <w:pStyle w:val="PURBullet"/>
            </w:pPr>
            <w:r>
              <w:t>System Center Client Management Suite SAL</w:t>
            </w:r>
          </w:p>
        </w:tc>
      </w:tr>
      <w:tr w:rsidR="009A4C7C" w:rsidRPr="00501DAF" w14:paraId="5F20D617" w14:textId="77777777" w:rsidTr="008B2955">
        <w:tblPrEx>
          <w:tblBorders>
            <w:top w:val="none" w:sz="0" w:space="0" w:color="auto"/>
            <w:bottom w:val="none" w:sz="0" w:space="0" w:color="auto"/>
          </w:tblBorders>
        </w:tblPrEx>
        <w:tc>
          <w:tcPr>
            <w:tcW w:w="5000" w:type="pct"/>
            <w:gridSpan w:val="3"/>
            <w:shd w:val="clear" w:color="auto" w:fill="E5EEF7"/>
          </w:tcPr>
          <w:p w14:paraId="1C680F54"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9A4C7C" w:rsidRPr="003528B0" w14:paraId="29EDE1AF" w14:textId="77777777" w:rsidTr="008B2955">
        <w:tblPrEx>
          <w:tblBorders>
            <w:top w:val="none" w:sz="0" w:space="0" w:color="auto"/>
            <w:bottom w:val="none" w:sz="0" w:space="0" w:color="auto"/>
          </w:tblBorders>
        </w:tblPrEx>
        <w:tc>
          <w:tcPr>
            <w:tcW w:w="2501" w:type="pct"/>
            <w:gridSpan w:val="2"/>
            <w:tcBorders>
              <w:bottom w:val="single" w:sz="4" w:space="0" w:color="auto"/>
            </w:tcBorders>
          </w:tcPr>
          <w:p w14:paraId="09C222A0" w14:textId="77777777" w:rsidR="009A4C7C" w:rsidRPr="008B2955" w:rsidRDefault="009A4C7C" w:rsidP="009A4C7C">
            <w:pPr>
              <w:pStyle w:val="PURBody"/>
              <w:rPr>
                <w:b/>
                <w:i/>
              </w:rPr>
            </w:pPr>
            <w:r w:rsidRPr="008B2955">
              <w:rPr>
                <w:b/>
                <w:i/>
              </w:rPr>
              <w:t>For:</w:t>
            </w:r>
          </w:p>
          <w:p w14:paraId="77B707AC" w14:textId="77777777" w:rsidR="009A4C7C" w:rsidRPr="0062140A" w:rsidRDefault="009A4C7C" w:rsidP="009A4C7C">
            <w:pPr>
              <w:pStyle w:val="PURBullet"/>
              <w:numPr>
                <w:ilvl w:val="0"/>
                <w:numId w:val="0"/>
              </w:numPr>
            </w:pPr>
            <w:r w:rsidRPr="0037295F">
              <w:rPr>
                <w:rStyle w:val="PURBodyChar"/>
              </w:rPr>
              <w:t>Management by instances of the server software of only Basic Operating System Workloads running in the licensed OSE</w:t>
            </w:r>
            <w:r>
              <w:rPr>
                <w:rStyle w:val="PURBodyChar"/>
              </w:rPr>
              <w:t>.</w:t>
            </w:r>
          </w:p>
        </w:tc>
        <w:tc>
          <w:tcPr>
            <w:tcW w:w="2499" w:type="pct"/>
            <w:tcBorders>
              <w:bottom w:val="single" w:sz="4" w:space="0" w:color="auto"/>
            </w:tcBorders>
          </w:tcPr>
          <w:p w14:paraId="43AE507D" w14:textId="77777777" w:rsidR="009A4C7C" w:rsidRPr="0062140A" w:rsidRDefault="00BB41EF" w:rsidP="009A4C7C">
            <w:pPr>
              <w:pStyle w:val="PURBody"/>
              <w:rPr>
                <w:i/>
              </w:rPr>
            </w:pPr>
            <w:r w:rsidRPr="00BB41EF">
              <w:rPr>
                <w:b/>
              </w:rPr>
              <w:t>You need:</w:t>
            </w:r>
          </w:p>
          <w:p w14:paraId="1152A0C2" w14:textId="77777777" w:rsidR="009A4C7C" w:rsidRPr="006F421D" w:rsidRDefault="009A4C7C" w:rsidP="009A4C7C">
            <w:pPr>
              <w:pStyle w:val="PURBullet"/>
            </w:pPr>
            <w:r w:rsidRPr="006954D3">
              <w:t>System Center Operations Manager 2007</w:t>
            </w:r>
            <w:r>
              <w:t xml:space="preserve"> R2</w:t>
            </w:r>
            <w:r w:rsidRPr="006954D3">
              <w:t xml:space="preserve"> with SQL Server 200</w:t>
            </w:r>
            <w:r>
              <w:t>8</w:t>
            </w:r>
            <w:r w:rsidRPr="006954D3">
              <w:t xml:space="preserve"> Technology Standard Server SAL</w:t>
            </w:r>
          </w:p>
        </w:tc>
      </w:tr>
      <w:tr w:rsidR="009A4C7C" w:rsidRPr="003528B0" w14:paraId="567292AA" w14:textId="77777777" w:rsidTr="008B2955">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14:paraId="25F7BAB0" w14:textId="77777777" w:rsidR="009A4C7C" w:rsidRPr="008B2955" w:rsidRDefault="009A4C7C" w:rsidP="009A4C7C">
            <w:pPr>
              <w:pStyle w:val="PURBody"/>
              <w:rPr>
                <w:b/>
                <w:i/>
              </w:rPr>
            </w:pPr>
            <w:r w:rsidRPr="008B2955">
              <w:rPr>
                <w:b/>
                <w:i/>
              </w:rPr>
              <w:t>For:</w:t>
            </w:r>
          </w:p>
          <w:p w14:paraId="2BC1A9B0" w14:textId="77777777" w:rsidR="009A4C7C" w:rsidRDefault="009A4C7C" w:rsidP="009A4C7C">
            <w:pPr>
              <w:pStyle w:val="PURBody"/>
            </w:pPr>
            <w:r>
              <w:t>Management by instances of the server software of:</w:t>
            </w:r>
          </w:p>
          <w:p w14:paraId="3F977DCF" w14:textId="77777777" w:rsidR="009A4C7C" w:rsidRPr="0037295F" w:rsidRDefault="009A4C7C" w:rsidP="009A4C7C">
            <w:pPr>
              <w:pStyle w:val="PURBullet"/>
            </w:pPr>
            <w:r w:rsidRPr="0037295F">
              <w:t>Basic Operating System Workloads</w:t>
            </w:r>
          </w:p>
          <w:p w14:paraId="31C242DF" w14:textId="77777777" w:rsidR="009A4C7C" w:rsidRPr="0037295F" w:rsidRDefault="009A4C7C" w:rsidP="009A4C7C">
            <w:pPr>
              <w:pStyle w:val="PURBullet"/>
            </w:pPr>
            <w:r w:rsidRPr="0037295F">
              <w:t xml:space="preserve">all other operating system utilities </w:t>
            </w:r>
          </w:p>
          <w:p w14:paraId="048C223B" w14:textId="77777777" w:rsidR="009A4C7C" w:rsidRPr="0037295F" w:rsidRDefault="009A4C7C" w:rsidP="009A4C7C">
            <w:pPr>
              <w:pStyle w:val="PURBullet"/>
            </w:pPr>
            <w:r w:rsidRPr="0037295F">
              <w:t xml:space="preserve">all other service workloads </w:t>
            </w:r>
          </w:p>
          <w:p w14:paraId="0F09F446" w14:textId="77777777" w:rsidR="009A4C7C" w:rsidRPr="0037295F" w:rsidRDefault="009A4C7C" w:rsidP="009A4C7C">
            <w:pPr>
              <w:pStyle w:val="PURBullet"/>
            </w:pPr>
            <w:r w:rsidRPr="0037295F">
              <w:t xml:space="preserve">any applications </w:t>
            </w:r>
          </w:p>
          <w:p w14:paraId="0BECD5CF" w14:textId="77777777" w:rsidR="009A4C7C" w:rsidRPr="0062140A" w:rsidRDefault="009A4C7C" w:rsidP="009A4C7C">
            <w:pPr>
              <w:pStyle w:val="PURBody"/>
            </w:pPr>
            <w:proofErr w:type="gramStart"/>
            <w:r>
              <w:t>running</w:t>
            </w:r>
            <w:proofErr w:type="gramEnd"/>
            <w:r>
              <w:t xml:space="preserve"> </w:t>
            </w:r>
            <w:r w:rsidRPr="009430B3">
              <w:t xml:space="preserve">in </w:t>
            </w:r>
            <w:r>
              <w:t>the licensed OSE.</w:t>
            </w:r>
          </w:p>
        </w:tc>
        <w:tc>
          <w:tcPr>
            <w:tcW w:w="2499" w:type="pct"/>
            <w:tcBorders>
              <w:top w:val="single" w:sz="4" w:space="0" w:color="auto"/>
              <w:bottom w:val="single" w:sz="4" w:space="0" w:color="auto"/>
            </w:tcBorders>
          </w:tcPr>
          <w:p w14:paraId="17D31867" w14:textId="77777777" w:rsidR="009A4C7C" w:rsidRPr="0062140A" w:rsidRDefault="00BB41EF" w:rsidP="009A4C7C">
            <w:pPr>
              <w:pStyle w:val="PURBody"/>
              <w:rPr>
                <w:i/>
              </w:rPr>
            </w:pPr>
            <w:r w:rsidRPr="00BB41EF">
              <w:rPr>
                <w:b/>
              </w:rPr>
              <w:t>You need:</w:t>
            </w:r>
          </w:p>
          <w:p w14:paraId="185BF5B9" w14:textId="77777777" w:rsidR="009A4C7C" w:rsidRDefault="009A4C7C" w:rsidP="009A4C7C">
            <w:pPr>
              <w:pStyle w:val="PURBullet"/>
            </w:pPr>
            <w:r w:rsidRPr="006954D3">
              <w:t xml:space="preserve">System Center Operations Manager 2007 </w:t>
            </w:r>
            <w:r>
              <w:t xml:space="preserve">R2 </w:t>
            </w:r>
            <w:r w:rsidRPr="006954D3">
              <w:t>with SQL Server 200</w:t>
            </w:r>
            <w:r>
              <w:t>8</w:t>
            </w:r>
            <w:r w:rsidRPr="006954D3">
              <w:t xml:space="preserve"> Technology Enterprise Server SAL, </w:t>
            </w:r>
            <w:r w:rsidRPr="00605840">
              <w:rPr>
                <w:b/>
              </w:rPr>
              <w:t>or</w:t>
            </w:r>
          </w:p>
          <w:p w14:paraId="1AEE6691" w14:textId="77777777" w:rsidR="009A4C7C" w:rsidRDefault="009A4C7C" w:rsidP="009A4C7C">
            <w:pPr>
              <w:pStyle w:val="PURBullet"/>
            </w:pPr>
            <w:r w:rsidRPr="006954D3">
              <w:t>System Center Server Management Suite Enterprise SAL</w:t>
            </w:r>
            <w:r>
              <w:t xml:space="preserve">, </w:t>
            </w:r>
            <w:r w:rsidRPr="00605840">
              <w:rPr>
                <w:b/>
              </w:rPr>
              <w:t>or</w:t>
            </w:r>
          </w:p>
          <w:p w14:paraId="46E19088" w14:textId="77777777" w:rsidR="009A4C7C" w:rsidRPr="006F421D" w:rsidRDefault="009A4C7C" w:rsidP="009A4C7C">
            <w:pPr>
              <w:pStyle w:val="PURBullet"/>
            </w:pPr>
            <w:r w:rsidRPr="00F84ADE">
              <w:t>System Center Server Management Suite</w:t>
            </w:r>
            <w:r>
              <w:t xml:space="preserve"> Datacenter SAL</w:t>
            </w:r>
          </w:p>
        </w:tc>
      </w:tr>
      <w:tr w:rsidR="009A4C7C" w:rsidRPr="003528B0" w14:paraId="25D65977" w14:textId="77777777" w:rsidTr="008B2955">
        <w:tblPrEx>
          <w:tblBorders>
            <w:top w:val="none" w:sz="0" w:space="0" w:color="auto"/>
            <w:bottom w:val="none" w:sz="0" w:space="0" w:color="auto"/>
          </w:tblBorders>
        </w:tblPrEx>
        <w:tc>
          <w:tcPr>
            <w:tcW w:w="2501" w:type="pct"/>
            <w:gridSpan w:val="2"/>
            <w:tcBorders>
              <w:top w:val="single" w:sz="4" w:space="0" w:color="auto"/>
            </w:tcBorders>
          </w:tcPr>
          <w:p w14:paraId="047154C2" w14:textId="77777777" w:rsidR="009A4C7C" w:rsidRPr="008B2955" w:rsidRDefault="009A4C7C" w:rsidP="009A4C7C">
            <w:pPr>
              <w:pStyle w:val="PURBody"/>
              <w:rPr>
                <w:b/>
                <w:i/>
              </w:rPr>
            </w:pPr>
            <w:r w:rsidRPr="008B2955">
              <w:rPr>
                <w:b/>
                <w:i/>
              </w:rPr>
              <w:t>For:</w:t>
            </w:r>
          </w:p>
          <w:p w14:paraId="0ACD5785" w14:textId="77777777" w:rsidR="009A4C7C" w:rsidRPr="003639A7" w:rsidRDefault="009A4C7C" w:rsidP="009A4C7C">
            <w:pPr>
              <w:pStyle w:val="PURBody"/>
              <w:rPr>
                <w:rFonts w:ascii="Tahoma" w:hAnsi="Tahoma"/>
                <w:szCs w:val="18"/>
              </w:rPr>
            </w:pPr>
            <w:r w:rsidRPr="0037295F">
              <w:rPr>
                <w:rStyle w:val="PURBodyChar"/>
              </w:rPr>
              <w:t>Management by instances of the server software of</w:t>
            </w:r>
            <w:r>
              <w:rPr>
                <w:rFonts w:ascii="Tahoma" w:hAnsi="Tahoma"/>
                <w:szCs w:val="18"/>
              </w:rPr>
              <w:t>:</w:t>
            </w:r>
          </w:p>
          <w:p w14:paraId="02A32FE9" w14:textId="77777777" w:rsidR="009A4C7C" w:rsidRPr="0037295F" w:rsidRDefault="009A4C7C" w:rsidP="009A4C7C">
            <w:pPr>
              <w:pStyle w:val="PURBullet"/>
            </w:pPr>
            <w:r w:rsidRPr="0037295F">
              <w:t>Basic Operating System Workloads</w:t>
            </w:r>
          </w:p>
          <w:p w14:paraId="49719FA9" w14:textId="77777777" w:rsidR="009A4C7C" w:rsidRPr="0037295F" w:rsidRDefault="009A4C7C" w:rsidP="009A4C7C">
            <w:pPr>
              <w:pStyle w:val="PURBullet"/>
            </w:pPr>
            <w:r w:rsidRPr="0037295F">
              <w:lastRenderedPageBreak/>
              <w:t>Internet Information Services (IIS) or similar technology</w:t>
            </w:r>
          </w:p>
          <w:p w14:paraId="27070212" w14:textId="77777777" w:rsidR="009A4C7C" w:rsidRPr="0037295F" w:rsidRDefault="009A4C7C" w:rsidP="009A4C7C">
            <w:pPr>
              <w:pStyle w:val="PURBullet"/>
            </w:pPr>
            <w:r w:rsidRPr="0037295F">
              <w:t>SQL Web or similar database technology used solely in the same manner as SQL Web</w:t>
            </w:r>
          </w:p>
        </w:tc>
        <w:tc>
          <w:tcPr>
            <w:tcW w:w="2499" w:type="pct"/>
            <w:tcBorders>
              <w:top w:val="single" w:sz="4" w:space="0" w:color="auto"/>
            </w:tcBorders>
          </w:tcPr>
          <w:p w14:paraId="52E737B1" w14:textId="77777777" w:rsidR="009A4C7C" w:rsidRPr="0062140A" w:rsidRDefault="00BB41EF" w:rsidP="009A4C7C">
            <w:pPr>
              <w:pStyle w:val="PURBody"/>
              <w:rPr>
                <w:i/>
              </w:rPr>
            </w:pPr>
            <w:r w:rsidRPr="00BB41EF">
              <w:rPr>
                <w:b/>
              </w:rPr>
              <w:lastRenderedPageBreak/>
              <w:t>You need:</w:t>
            </w:r>
          </w:p>
          <w:p w14:paraId="0B506243" w14:textId="77777777" w:rsidR="009A4C7C" w:rsidRPr="0037295F" w:rsidRDefault="009A4C7C" w:rsidP="009A4C7C">
            <w:pPr>
              <w:pStyle w:val="PURBullet"/>
            </w:pPr>
            <w:r w:rsidRPr="00605840">
              <w:t>System Center Operations Manager 2007 R2 with SQL Server 2008 Technology Web Server SAL</w:t>
            </w:r>
          </w:p>
        </w:tc>
      </w:tr>
    </w:tbl>
    <w:p w14:paraId="2B32FBC1" w14:textId="77777777" w:rsidR="009A4C7C" w:rsidRDefault="009A4C7C" w:rsidP="0085206E">
      <w:pPr>
        <w:pStyle w:val="PURADDITIONALTERMSHEADERMB"/>
      </w:pPr>
      <w:r>
        <w:lastRenderedPageBreak/>
        <w:t>Additional Terms:</w:t>
      </w:r>
    </w:p>
    <w:p w14:paraId="5DF0E691" w14:textId="77777777" w:rsidR="009A4C7C" w:rsidRDefault="009A4C7C" w:rsidP="009A4C7C">
      <w:pPr>
        <w:pStyle w:val="PURBlueStrong"/>
      </w:pPr>
      <w:r w:rsidRPr="001327DF">
        <w:t>Basic Operating System Workloads</w:t>
      </w:r>
      <w:r>
        <w:t xml:space="preserve"> Definition</w:t>
      </w:r>
    </w:p>
    <w:p w14:paraId="7DCA1F24" w14:textId="77777777" w:rsidR="009A4C7C" w:rsidRDefault="009A4C7C" w:rsidP="009A4C7C">
      <w:pPr>
        <w:pStyle w:val="PURBody-Indented"/>
        <w:rPr>
          <w:rFonts w:ascii="Tahoma" w:hAnsi="Tahoma" w:cs="Tahoma"/>
        </w:rPr>
      </w:pPr>
      <w:r w:rsidRPr="001327DF">
        <w:t>Basic Operating System Workloads</w:t>
      </w:r>
      <w:r>
        <w:t xml:space="preserve"> </w:t>
      </w:r>
      <w:r w:rsidRPr="001327DF">
        <w:rPr>
          <w:rFonts w:ascii="Tahoma" w:hAnsi="Tahoma" w:cs="Tahoma"/>
        </w:rPr>
        <w:t>means</w:t>
      </w:r>
      <w:r>
        <w:rPr>
          <w:rFonts w:ascii="Tahoma" w:hAnsi="Tahoma" w:cs="Tahoma"/>
        </w:rPr>
        <w:t>:</w:t>
      </w:r>
    </w:p>
    <w:p w14:paraId="4E199972" w14:textId="77777777" w:rsidR="009A4C7C" w:rsidRPr="0062140A" w:rsidRDefault="009A4C7C" w:rsidP="009A4C7C">
      <w:pPr>
        <w:pStyle w:val="PURBullet-Indented"/>
      </w:pPr>
      <w:r w:rsidRPr="0062140A">
        <w:t>these basic operating system uti</w:t>
      </w:r>
      <w:r>
        <w:t xml:space="preserve">lities: </w:t>
      </w:r>
      <w:r w:rsidRPr="0062140A">
        <w:t xml:space="preserve">System Resource Manager, Password Change Notification, Baseline Security Analyzer, Reliability and Availability Services, </w:t>
      </w:r>
    </w:p>
    <w:p w14:paraId="47207D82" w14:textId="77777777" w:rsidR="009A4C7C" w:rsidRPr="0062140A" w:rsidRDefault="009A4C7C" w:rsidP="009A4C7C">
      <w:pPr>
        <w:pStyle w:val="PURBullet-Indented"/>
      </w:pPr>
      <w:r w:rsidRPr="0062140A">
        <w:t>these fil</w:t>
      </w:r>
      <w:r>
        <w:t xml:space="preserve">e and print service workloads: </w:t>
      </w:r>
      <w:r w:rsidRPr="0062140A">
        <w:t>Print Server, Distributed File System (DFS), File Replication Service (FRS), Network File System (NFS), File Transfer Protocol (FTP), and Windows SharePoint Services,</w:t>
      </w:r>
    </w:p>
    <w:p w14:paraId="447BCEED" w14:textId="77777777" w:rsidR="009A4C7C" w:rsidRPr="0062140A" w:rsidRDefault="009A4C7C" w:rsidP="009A4C7C">
      <w:pPr>
        <w:pStyle w:val="PURBullet-Indented"/>
      </w:pPr>
      <w:r w:rsidRPr="0062140A">
        <w:t>these</w:t>
      </w:r>
      <w:r>
        <w:t xml:space="preserve"> networking service workloads: </w:t>
      </w:r>
      <w:r w:rsidRPr="0062140A">
        <w:t>Distributed Naming Service (DNS), Dynamic Host Configuration Protocol (DHCP), and Windows Internet Naming Service (WINS),  and</w:t>
      </w:r>
    </w:p>
    <w:p w14:paraId="5CBE26BF" w14:textId="77777777" w:rsidR="00A9127F" w:rsidRDefault="009A4C7C" w:rsidP="00A9127F">
      <w:pPr>
        <w:pStyle w:val="PURBullet-Indented"/>
      </w:pPr>
      <w:proofErr w:type="gramStart"/>
      <w:r w:rsidRPr="0062140A">
        <w:t>these</w:t>
      </w:r>
      <w:proofErr w:type="gramEnd"/>
      <w:r w:rsidRPr="0062140A">
        <w:t xml:space="preserve"> security workloads: Firewall, Proxy, Intrusion detection and prevention, Anti-virus management, Application security gateway, Content filtering (which includes URL filtering and Spam), Network forensics, Security information management, and Vulnerability assessment in order to sa</w:t>
      </w:r>
      <w:r w:rsidR="00A9127F">
        <w:t xml:space="preserve">feguard the network and host. </w:t>
      </w:r>
    </w:p>
    <w:p w14:paraId="05E166A0" w14:textId="77777777" w:rsidR="00A9127F" w:rsidRDefault="00A9127F" w:rsidP="00A9127F">
      <w:pPr>
        <w:pStyle w:val="PURBullet-Indented"/>
        <w:numPr>
          <w:ilvl w:val="0"/>
          <w:numId w:val="0"/>
        </w:numPr>
        <w:ind w:left="576"/>
      </w:pPr>
    </w:p>
    <w:p w14:paraId="332AB78E" w14:textId="77777777" w:rsidR="00A9127F" w:rsidRDefault="00A9127F" w:rsidP="00A9127F">
      <w:pPr>
        <w:pStyle w:val="PURBullet-Indented"/>
        <w:numPr>
          <w:ilvl w:val="0"/>
          <w:numId w:val="0"/>
        </w:numPr>
        <w:ind w:left="576"/>
      </w:pPr>
      <w:r>
        <w:t>M</w:t>
      </w:r>
      <w:r w:rsidRPr="003125CC">
        <w:t>icrosoft may expand the list of Basic Operating System Wo</w:t>
      </w:r>
      <w:r>
        <w:t xml:space="preserve">rkloads by posting updates at </w:t>
      </w:r>
      <w:hyperlink r:id="rId103" w:history="1">
        <w:r w:rsidRPr="00A9127F">
          <w:rPr>
            <w:rStyle w:val="Hyperlink"/>
            <w:rFonts w:ascii="Tahoma" w:hAnsi="Tahoma" w:cs="Tahoma"/>
          </w:rPr>
          <w:t>http://go.microsoft.com/?linkid=4426611</w:t>
        </w:r>
      </w:hyperlink>
    </w:p>
    <w:p w14:paraId="08D09B9B" w14:textId="77777777" w:rsidR="00156D47" w:rsidRDefault="00156D47" w:rsidP="00156D47">
      <w:pPr>
        <w:pStyle w:val="PURBlueStrong-Indented"/>
      </w:pPr>
      <w:r>
        <w:t>SQL Server Technology</w:t>
      </w:r>
    </w:p>
    <w:p w14:paraId="45EE34B1" w14:textId="77777777" w:rsidR="00156D47" w:rsidRDefault="00156D47" w:rsidP="00156D47">
      <w:pPr>
        <w:pStyle w:val="PURBody-Indented"/>
      </w:pPr>
      <w:r>
        <w:t xml:space="preserve">The software includes SQL Server Technology. </w:t>
      </w:r>
      <w:r w:rsidR="009B27A8">
        <w:t>See the License Terms for SQL Server Technology</w:t>
      </w:r>
      <w:r>
        <w:t xml:space="preserve"> section in the Universal License Terms for license terms governing your use of this technology.</w:t>
      </w:r>
    </w:p>
    <w:p w14:paraId="5E684AA8" w14:textId="77777777" w:rsidR="00A9127F" w:rsidRDefault="00A9127F" w:rsidP="00A9127F">
      <w:pPr>
        <w:pStyle w:val="PURBullet-Indented"/>
        <w:numPr>
          <w:ilvl w:val="0"/>
          <w:numId w:val="0"/>
        </w:numPr>
        <w:ind w:left="576" w:hanging="216"/>
      </w:pPr>
    </w:p>
    <w:p w14:paraId="6204FF7F" w14:textId="77777777" w:rsidR="003744F8" w:rsidRDefault="005A7E54" w:rsidP="003744F8">
      <w:pPr>
        <w:pStyle w:val="PURBreadcrumb"/>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74CA9DA0" w14:textId="77777777" w:rsidR="009A4C7C" w:rsidRPr="009214B8" w:rsidRDefault="009A4C7C" w:rsidP="009A4C7C">
      <w:pPr>
        <w:pStyle w:val="PURProductName"/>
      </w:pPr>
      <w:bookmarkStart w:id="496" w:name="_Toc299519149"/>
      <w:bookmarkStart w:id="497" w:name="_Toc299531581"/>
      <w:bookmarkStart w:id="498" w:name="_Toc299531905"/>
      <w:bookmarkStart w:id="499" w:name="_Toc299957188"/>
      <w:bookmarkStart w:id="500" w:name="_Toc300000135"/>
      <w:bookmarkStart w:id="501" w:name="_Toc300000251"/>
      <w:r>
        <w:t>System Center Service</w:t>
      </w:r>
      <w:r w:rsidRPr="0037295F">
        <w:t xml:space="preserve"> Manager </w:t>
      </w:r>
      <w:r>
        <w:t>2010</w:t>
      </w:r>
      <w:bookmarkEnd w:id="496"/>
      <w:bookmarkEnd w:id="497"/>
      <w:bookmarkEnd w:id="498"/>
      <w:bookmarkEnd w:id="499"/>
      <w:bookmarkEnd w:id="500"/>
      <w:bookmarkEnd w:id="501"/>
      <w:r w:rsidR="00231176">
        <w:fldChar w:fldCharType="begin"/>
      </w:r>
      <w:r>
        <w:instrText xml:space="preserve"> XE "</w:instrText>
      </w:r>
      <w:r w:rsidRPr="00850A33">
        <w:instrText>System Center Service Manager 2010</w:instrText>
      </w:r>
      <w:r>
        <w:instrText xml:space="preserve">" </w:instrText>
      </w:r>
      <w:r w:rsidR="00231176">
        <w:fldChar w:fldCharType="end"/>
      </w:r>
    </w:p>
    <w:p w14:paraId="1C0DF1F2"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7466A716" w14:textId="77777777" w:rsidTr="008B2955">
        <w:tc>
          <w:tcPr>
            <w:tcW w:w="2477" w:type="pct"/>
            <w:tcBorders>
              <w:top w:val="single" w:sz="4" w:space="0" w:color="auto"/>
              <w:bottom w:val="nil"/>
            </w:tcBorders>
          </w:tcPr>
          <w:p w14:paraId="5E079D44" w14:textId="77777777" w:rsidR="00D14C97" w:rsidRPr="003667B6" w:rsidRDefault="00D14C97" w:rsidP="00893CE7">
            <w:pPr>
              <w:pStyle w:val="PURLMSH"/>
            </w:pPr>
            <w:r>
              <w:t xml:space="preserve">Applicable Section of SAL General Terms: </w:t>
            </w:r>
            <w:hyperlink w:anchor="SALTerms_MGMT" w:history="1">
              <w:r>
                <w:rPr>
                  <w:rStyle w:val="Hyperlink"/>
                </w:rPr>
                <w:t>Management Servers</w:t>
              </w:r>
            </w:hyperlink>
          </w:p>
        </w:tc>
        <w:tc>
          <w:tcPr>
            <w:tcW w:w="2523" w:type="pct"/>
            <w:tcBorders>
              <w:top w:val="single" w:sz="4" w:space="0" w:color="auto"/>
              <w:bottom w:val="nil"/>
            </w:tcBorders>
          </w:tcPr>
          <w:p w14:paraId="65291710" w14:textId="77777777" w:rsidR="00D14C97" w:rsidRDefault="004F154D" w:rsidP="00893CE7">
            <w:pPr>
              <w:pStyle w:val="PURLMSH"/>
            </w:pPr>
            <w:r>
              <w:t>See Applicable Notice</w:t>
            </w:r>
            <w:r w:rsidR="00D14C97">
              <w:t xml:space="preserve">: </w:t>
            </w:r>
            <w:r w:rsidR="00D14C97" w:rsidRPr="008E4A19">
              <w:rPr>
                <w:b/>
              </w:rPr>
              <w:t>No</w:t>
            </w:r>
          </w:p>
        </w:tc>
      </w:tr>
      <w:tr w:rsidR="009A4C7C" w14:paraId="3421BA86" w14:textId="77777777" w:rsidTr="008B2955">
        <w:tc>
          <w:tcPr>
            <w:tcW w:w="2477" w:type="pct"/>
            <w:tcBorders>
              <w:top w:val="nil"/>
            </w:tcBorders>
          </w:tcPr>
          <w:p w14:paraId="2124F4E0" w14:textId="77777777" w:rsidR="009A4C7C" w:rsidRPr="00250A5F" w:rsidRDefault="009A4C7C" w:rsidP="002C13FC">
            <w:pPr>
              <w:pStyle w:val="PURLMSH"/>
            </w:pPr>
            <w:r>
              <w:t xml:space="preserve">Client/Additional Software: </w:t>
            </w:r>
            <w:r w:rsidR="003A70BF">
              <w:rPr>
                <w:b/>
              </w:rPr>
              <w:t>Yes (</w:t>
            </w:r>
            <w:r w:rsidR="003A70BF" w:rsidRPr="00D1176C">
              <w:rPr>
                <w:i/>
              </w:rPr>
              <w:t xml:space="preserve">see </w:t>
            </w:r>
            <w:hyperlink w:anchor="Appendix1" w:history="1">
              <w:r w:rsidR="003A70BF">
                <w:rPr>
                  <w:rStyle w:val="Hyperlink"/>
                  <w:i/>
                </w:rPr>
                <w:t>Appendix 1</w:t>
              </w:r>
            </w:hyperlink>
            <w:r w:rsidR="003A70BF" w:rsidRPr="00D1176C">
              <w:rPr>
                <w:i/>
              </w:rPr>
              <w:t>)</w:t>
            </w:r>
          </w:p>
        </w:tc>
        <w:tc>
          <w:tcPr>
            <w:tcW w:w="2523" w:type="pct"/>
            <w:tcBorders>
              <w:top w:val="nil"/>
            </w:tcBorders>
          </w:tcPr>
          <w:p w14:paraId="21D2EED9" w14:textId="77777777" w:rsidR="009A4C7C" w:rsidRDefault="009A4C7C" w:rsidP="009A4C7C">
            <w:pPr>
              <w:pStyle w:val="PURLMSH"/>
            </w:pPr>
          </w:p>
        </w:tc>
      </w:tr>
      <w:tr w:rsidR="009A4C7C" w:rsidRPr="00501DAF" w14:paraId="70BD2814" w14:textId="77777777" w:rsidTr="008B2955">
        <w:tblPrEx>
          <w:tblBorders>
            <w:top w:val="none" w:sz="0" w:space="0" w:color="auto"/>
            <w:bottom w:val="none" w:sz="0" w:space="0" w:color="auto"/>
          </w:tblBorders>
        </w:tblPrEx>
        <w:tc>
          <w:tcPr>
            <w:tcW w:w="5000" w:type="pct"/>
            <w:gridSpan w:val="2"/>
            <w:shd w:val="clear" w:color="auto" w:fill="E5EEF7"/>
          </w:tcPr>
          <w:p w14:paraId="0CFD694B"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lastRenderedPageBreak/>
              <w:t xml:space="preserve">CLIENT </w:t>
            </w:r>
            <w:r w:rsidRPr="00501DAF">
              <w:rPr>
                <w:i w:val="0"/>
                <w:color w:val="404040" w:themeColor="text1" w:themeTint="BF"/>
              </w:rPr>
              <w:t>SUBSCRIBER ACCESS LICENSES (SALs)</w:t>
            </w:r>
          </w:p>
        </w:tc>
      </w:tr>
      <w:tr w:rsidR="009A4C7C" w:rsidRPr="003528B0" w14:paraId="70450106" w14:textId="77777777" w:rsidTr="008B2955">
        <w:tblPrEx>
          <w:tblBorders>
            <w:top w:val="none" w:sz="0" w:space="0" w:color="auto"/>
            <w:bottom w:val="none" w:sz="0" w:space="0" w:color="auto"/>
          </w:tblBorders>
        </w:tblPrEx>
        <w:tc>
          <w:tcPr>
            <w:tcW w:w="5000" w:type="pct"/>
            <w:gridSpan w:val="2"/>
          </w:tcPr>
          <w:p w14:paraId="23B76C32"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4EBE876A" w14:textId="77777777" w:rsidR="009A4C7C" w:rsidRDefault="009A4C7C" w:rsidP="009A4C7C">
            <w:pPr>
              <w:pStyle w:val="PURBullet"/>
            </w:pPr>
            <w:r w:rsidRPr="001B4F25">
              <w:t xml:space="preserve">System Center Service Manager </w:t>
            </w:r>
            <w:r>
              <w:t xml:space="preserve">2010 </w:t>
            </w:r>
            <w:r w:rsidRPr="001B4F25">
              <w:t>Client SAL</w:t>
            </w:r>
            <w:r>
              <w:t xml:space="preserve">, </w:t>
            </w:r>
            <w:r w:rsidRPr="00600AC4">
              <w:rPr>
                <w:b/>
              </w:rPr>
              <w:t>or</w:t>
            </w:r>
          </w:p>
          <w:p w14:paraId="7E5DD1C2" w14:textId="77777777" w:rsidR="009A4C7C" w:rsidRPr="00774BF2" w:rsidRDefault="009A4C7C" w:rsidP="009A4C7C">
            <w:pPr>
              <w:pStyle w:val="PURBullet"/>
            </w:pPr>
            <w:r>
              <w:t>System Center Client Management Suite SAL</w:t>
            </w:r>
          </w:p>
        </w:tc>
      </w:tr>
      <w:tr w:rsidR="009A4C7C" w:rsidRPr="00501DAF" w14:paraId="568D1478" w14:textId="77777777" w:rsidTr="008B2955">
        <w:tblPrEx>
          <w:tblBorders>
            <w:top w:val="none" w:sz="0" w:space="0" w:color="auto"/>
            <w:bottom w:val="none" w:sz="0" w:space="0" w:color="auto"/>
          </w:tblBorders>
        </w:tblPrEx>
        <w:tc>
          <w:tcPr>
            <w:tcW w:w="5000" w:type="pct"/>
            <w:gridSpan w:val="2"/>
            <w:shd w:val="clear" w:color="auto" w:fill="E5EEF7"/>
          </w:tcPr>
          <w:p w14:paraId="224545A2"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9A4C7C" w:rsidRPr="003528B0" w14:paraId="085B6E40" w14:textId="77777777" w:rsidTr="008B2955">
        <w:tblPrEx>
          <w:tblBorders>
            <w:top w:val="none" w:sz="0" w:space="0" w:color="auto"/>
            <w:bottom w:val="none" w:sz="0" w:space="0" w:color="auto"/>
          </w:tblBorders>
        </w:tblPrEx>
        <w:tc>
          <w:tcPr>
            <w:tcW w:w="5000" w:type="pct"/>
            <w:gridSpan w:val="2"/>
          </w:tcPr>
          <w:p w14:paraId="7D571768"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1129EC7E" w14:textId="77777777" w:rsidR="009A4C7C" w:rsidRDefault="009A4C7C" w:rsidP="009A4C7C">
            <w:pPr>
              <w:pStyle w:val="PURBullet"/>
            </w:pPr>
            <w:r>
              <w:t xml:space="preserve">System Center Service Manager 2010 Server SAL, </w:t>
            </w:r>
            <w:r w:rsidRPr="00600AC4">
              <w:rPr>
                <w:b/>
              </w:rPr>
              <w:t>or</w:t>
            </w:r>
          </w:p>
          <w:p w14:paraId="10624D0E" w14:textId="77777777" w:rsidR="009A4C7C" w:rsidRDefault="009A4C7C" w:rsidP="009A4C7C">
            <w:pPr>
              <w:pStyle w:val="PURBullet"/>
            </w:pPr>
            <w:r w:rsidRPr="00190714">
              <w:t xml:space="preserve">System Center Server Management Suite </w:t>
            </w:r>
            <w:r>
              <w:t>Enterprise</w:t>
            </w:r>
            <w:r w:rsidRPr="00190714">
              <w:t xml:space="preserve"> </w:t>
            </w:r>
            <w:r>
              <w:t xml:space="preserve">SAL, </w:t>
            </w:r>
            <w:r w:rsidRPr="00600AC4">
              <w:rPr>
                <w:b/>
              </w:rPr>
              <w:t>or</w:t>
            </w:r>
          </w:p>
          <w:p w14:paraId="2632DD2A" w14:textId="77777777" w:rsidR="009A4C7C" w:rsidRPr="00600AC4" w:rsidRDefault="009A4C7C" w:rsidP="009A4C7C">
            <w:pPr>
              <w:pStyle w:val="PURBullet"/>
            </w:pPr>
            <w:r w:rsidRPr="009F5161">
              <w:t>System Center Server Management Suite Datacenter SAL</w:t>
            </w:r>
          </w:p>
        </w:tc>
      </w:tr>
    </w:tbl>
    <w:p w14:paraId="36A1467F" w14:textId="77777777" w:rsidR="009A4C7C" w:rsidRDefault="005A7E54"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641A4748" w14:textId="77777777" w:rsidR="009A4C7C" w:rsidRPr="009214B8" w:rsidRDefault="009A4C7C" w:rsidP="009A4C7C">
      <w:pPr>
        <w:pStyle w:val="PURProductName"/>
      </w:pPr>
      <w:bookmarkStart w:id="502" w:name="_Toc299519150"/>
      <w:bookmarkStart w:id="503" w:name="_Toc299531582"/>
      <w:bookmarkStart w:id="504" w:name="_Toc299531906"/>
      <w:bookmarkStart w:id="505" w:name="_Toc299957189"/>
      <w:bookmarkStart w:id="506" w:name="_Toc300000136"/>
      <w:bookmarkStart w:id="507" w:name="_Toc300000252"/>
      <w:r>
        <w:t>System Center Service</w:t>
      </w:r>
      <w:r w:rsidRPr="0037295F">
        <w:t xml:space="preserve"> Manager </w:t>
      </w:r>
      <w:r>
        <w:t>2010 with SQL Server 2008 Technology</w:t>
      </w:r>
      <w:bookmarkEnd w:id="502"/>
      <w:bookmarkEnd w:id="503"/>
      <w:bookmarkEnd w:id="504"/>
      <w:bookmarkEnd w:id="505"/>
      <w:bookmarkEnd w:id="506"/>
      <w:bookmarkEnd w:id="507"/>
      <w:r w:rsidR="00231176">
        <w:fldChar w:fldCharType="begin"/>
      </w:r>
      <w:r>
        <w:instrText xml:space="preserve"> XE "</w:instrText>
      </w:r>
      <w:r w:rsidRPr="00850A33">
        <w:instrText>System Center Service Manager 2010 with SQL Server 2008 Technology</w:instrText>
      </w:r>
      <w:r>
        <w:instrText xml:space="preserve">" </w:instrText>
      </w:r>
      <w:r w:rsidR="00231176">
        <w:fldChar w:fldCharType="end"/>
      </w:r>
    </w:p>
    <w:p w14:paraId="5F2D8A7E"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5B5B98FF" w14:textId="77777777" w:rsidTr="008B2955">
        <w:tc>
          <w:tcPr>
            <w:tcW w:w="2477" w:type="pct"/>
            <w:tcBorders>
              <w:top w:val="single" w:sz="4" w:space="0" w:color="auto"/>
              <w:bottom w:val="nil"/>
            </w:tcBorders>
          </w:tcPr>
          <w:p w14:paraId="7126EED8" w14:textId="77777777" w:rsidR="00D14C97" w:rsidRPr="003667B6" w:rsidRDefault="00D14C97" w:rsidP="00893CE7">
            <w:pPr>
              <w:pStyle w:val="PURLMSH"/>
            </w:pPr>
            <w:r>
              <w:t xml:space="preserve">Applicable Section of SAL General Terms: </w:t>
            </w:r>
            <w:hyperlink w:anchor="SALTerms_MGMT" w:history="1">
              <w:r>
                <w:rPr>
                  <w:rStyle w:val="Hyperlink"/>
                </w:rPr>
                <w:t>Management Servers</w:t>
              </w:r>
            </w:hyperlink>
          </w:p>
        </w:tc>
        <w:tc>
          <w:tcPr>
            <w:tcW w:w="2523" w:type="pct"/>
            <w:tcBorders>
              <w:top w:val="single" w:sz="4" w:space="0" w:color="auto"/>
              <w:bottom w:val="nil"/>
            </w:tcBorders>
          </w:tcPr>
          <w:p w14:paraId="7DA5C3F5" w14:textId="77777777" w:rsidR="00D14C97" w:rsidRDefault="004F154D" w:rsidP="00893CE7">
            <w:pPr>
              <w:pStyle w:val="PURLMSH"/>
            </w:pPr>
            <w:r>
              <w:t>See Applicable Notice</w:t>
            </w:r>
            <w:r w:rsidR="00D14C97">
              <w:t xml:space="preserve">: </w:t>
            </w:r>
            <w:r w:rsidR="00D14C97" w:rsidRPr="008E4A19">
              <w:rPr>
                <w:b/>
              </w:rPr>
              <w:t>No</w:t>
            </w:r>
          </w:p>
        </w:tc>
      </w:tr>
      <w:tr w:rsidR="009A4C7C" w14:paraId="20F2F1BA" w14:textId="77777777" w:rsidTr="008B2955">
        <w:tc>
          <w:tcPr>
            <w:tcW w:w="2477" w:type="pct"/>
            <w:tcBorders>
              <w:top w:val="nil"/>
            </w:tcBorders>
          </w:tcPr>
          <w:p w14:paraId="64094660" w14:textId="77777777" w:rsidR="009A4C7C" w:rsidRPr="00250A5F" w:rsidRDefault="009A4C7C" w:rsidP="003930E2">
            <w:pPr>
              <w:pStyle w:val="PURLMSH"/>
            </w:pPr>
            <w:r>
              <w:t xml:space="preserve">Client/Additional Software: </w:t>
            </w:r>
            <w:r w:rsidR="003A70BF">
              <w:rPr>
                <w:b/>
              </w:rPr>
              <w:t>Yes (</w:t>
            </w:r>
            <w:r w:rsidR="003A70BF" w:rsidRPr="00D1176C">
              <w:rPr>
                <w:i/>
              </w:rPr>
              <w:t xml:space="preserve">see </w:t>
            </w:r>
            <w:hyperlink w:anchor="Appendix1" w:history="1">
              <w:r w:rsidR="003A70BF">
                <w:rPr>
                  <w:rStyle w:val="Hyperlink"/>
                  <w:i/>
                </w:rPr>
                <w:t>Appendix 1</w:t>
              </w:r>
            </w:hyperlink>
            <w:r w:rsidR="003A70BF" w:rsidRPr="00D1176C">
              <w:rPr>
                <w:i/>
              </w:rPr>
              <w:t>)</w:t>
            </w:r>
          </w:p>
        </w:tc>
        <w:tc>
          <w:tcPr>
            <w:tcW w:w="2523" w:type="pct"/>
            <w:tcBorders>
              <w:top w:val="nil"/>
            </w:tcBorders>
          </w:tcPr>
          <w:p w14:paraId="52DDC59D" w14:textId="77777777" w:rsidR="009A4C7C" w:rsidRDefault="009A4C7C" w:rsidP="009A4C7C">
            <w:pPr>
              <w:pStyle w:val="PURLMSH"/>
            </w:pPr>
          </w:p>
        </w:tc>
      </w:tr>
      <w:tr w:rsidR="009A4C7C" w:rsidRPr="00501DAF" w14:paraId="0ABA01F9" w14:textId="77777777" w:rsidTr="008B2955">
        <w:tblPrEx>
          <w:tblBorders>
            <w:top w:val="none" w:sz="0" w:space="0" w:color="auto"/>
            <w:bottom w:val="none" w:sz="0" w:space="0" w:color="auto"/>
          </w:tblBorders>
        </w:tblPrEx>
        <w:tc>
          <w:tcPr>
            <w:tcW w:w="5000" w:type="pct"/>
            <w:gridSpan w:val="2"/>
            <w:shd w:val="clear" w:color="auto" w:fill="E5EEF7"/>
          </w:tcPr>
          <w:p w14:paraId="2330304F"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9A4C7C" w:rsidRPr="003528B0" w14:paraId="7B4926CF" w14:textId="77777777" w:rsidTr="008B2955">
        <w:tblPrEx>
          <w:tblBorders>
            <w:top w:val="none" w:sz="0" w:space="0" w:color="auto"/>
            <w:bottom w:val="none" w:sz="0" w:space="0" w:color="auto"/>
          </w:tblBorders>
        </w:tblPrEx>
        <w:tc>
          <w:tcPr>
            <w:tcW w:w="5000" w:type="pct"/>
            <w:gridSpan w:val="2"/>
          </w:tcPr>
          <w:p w14:paraId="1CEA5492"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64BB37D5" w14:textId="77777777" w:rsidR="009A4C7C" w:rsidRDefault="009A4C7C" w:rsidP="009A4C7C">
            <w:pPr>
              <w:pStyle w:val="PURBullet"/>
            </w:pPr>
            <w:r w:rsidRPr="001B4F25">
              <w:t xml:space="preserve">System Center Service Manager </w:t>
            </w:r>
            <w:r>
              <w:t>2010 with SQL Server 2008 Technology</w:t>
            </w:r>
            <w:r w:rsidRPr="001B4F25">
              <w:t xml:space="preserve"> Client SAL</w:t>
            </w:r>
            <w:r>
              <w:t xml:space="preserve">, </w:t>
            </w:r>
            <w:r w:rsidRPr="00600AC4">
              <w:rPr>
                <w:b/>
              </w:rPr>
              <w:t>or</w:t>
            </w:r>
          </w:p>
          <w:p w14:paraId="7D59DB90" w14:textId="77777777" w:rsidR="009A4C7C" w:rsidRPr="00774BF2" w:rsidRDefault="009A4C7C" w:rsidP="009A4C7C">
            <w:pPr>
              <w:pStyle w:val="PURBullet"/>
            </w:pPr>
            <w:r>
              <w:t>System Center Client Management Suite SAL</w:t>
            </w:r>
          </w:p>
        </w:tc>
      </w:tr>
      <w:tr w:rsidR="009A4C7C" w:rsidRPr="00501DAF" w14:paraId="2912F6A7" w14:textId="77777777" w:rsidTr="008B2955">
        <w:tblPrEx>
          <w:tblBorders>
            <w:top w:val="none" w:sz="0" w:space="0" w:color="auto"/>
            <w:bottom w:val="none" w:sz="0" w:space="0" w:color="auto"/>
          </w:tblBorders>
        </w:tblPrEx>
        <w:tc>
          <w:tcPr>
            <w:tcW w:w="5000" w:type="pct"/>
            <w:gridSpan w:val="2"/>
            <w:shd w:val="clear" w:color="auto" w:fill="E5EEF7"/>
          </w:tcPr>
          <w:p w14:paraId="4062CB03"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9A4C7C" w:rsidRPr="003528B0" w14:paraId="19128EEA" w14:textId="77777777" w:rsidTr="008B2955">
        <w:tblPrEx>
          <w:tblBorders>
            <w:top w:val="none" w:sz="0" w:space="0" w:color="auto"/>
            <w:bottom w:val="none" w:sz="0" w:space="0" w:color="auto"/>
          </w:tblBorders>
        </w:tblPrEx>
        <w:tc>
          <w:tcPr>
            <w:tcW w:w="5000" w:type="pct"/>
            <w:gridSpan w:val="2"/>
          </w:tcPr>
          <w:p w14:paraId="578D1FDC"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5C0C27CB" w14:textId="77777777" w:rsidR="009A4C7C" w:rsidRDefault="009A4C7C" w:rsidP="009A4C7C">
            <w:pPr>
              <w:pStyle w:val="PURBullet"/>
            </w:pPr>
            <w:r>
              <w:t xml:space="preserve">System Center Service Manager 2010 with SQL Server 2008 Technology Server SAL, </w:t>
            </w:r>
            <w:r w:rsidRPr="00600AC4">
              <w:rPr>
                <w:b/>
              </w:rPr>
              <w:t>or</w:t>
            </w:r>
          </w:p>
          <w:p w14:paraId="595F6DA9" w14:textId="77777777" w:rsidR="009A4C7C" w:rsidRDefault="009A4C7C" w:rsidP="009A4C7C">
            <w:pPr>
              <w:pStyle w:val="PURBullet"/>
            </w:pPr>
            <w:r w:rsidRPr="00190714">
              <w:t xml:space="preserve">System Center Server Management Suite </w:t>
            </w:r>
            <w:r>
              <w:t>Enterprise</w:t>
            </w:r>
            <w:r w:rsidRPr="00190714">
              <w:t xml:space="preserve"> </w:t>
            </w:r>
            <w:r>
              <w:t xml:space="preserve">SAL, </w:t>
            </w:r>
            <w:r w:rsidRPr="00600AC4">
              <w:rPr>
                <w:b/>
              </w:rPr>
              <w:t>or</w:t>
            </w:r>
          </w:p>
          <w:p w14:paraId="3CFEE135" w14:textId="77777777" w:rsidR="00156D47" w:rsidRPr="00156D47" w:rsidRDefault="009A4C7C" w:rsidP="00156D47">
            <w:pPr>
              <w:pStyle w:val="PURBullet"/>
            </w:pPr>
            <w:r w:rsidRPr="009F5161">
              <w:t>System Center Server Management Suite Datacenter SAL</w:t>
            </w:r>
          </w:p>
        </w:tc>
      </w:tr>
    </w:tbl>
    <w:p w14:paraId="7801669E" w14:textId="77777777" w:rsidR="00156D47" w:rsidRDefault="00156D47" w:rsidP="00156D47">
      <w:pPr>
        <w:pStyle w:val="PURADDITIONALTERMSHEADERMB"/>
      </w:pPr>
      <w:r>
        <w:t>Additional Terms:</w:t>
      </w:r>
    </w:p>
    <w:p w14:paraId="68CAC3C4" w14:textId="77777777" w:rsidR="00156D47" w:rsidRDefault="00156D47" w:rsidP="00156D47">
      <w:pPr>
        <w:pStyle w:val="PURBlueStrong-Indented"/>
      </w:pPr>
      <w:r>
        <w:t>SQL Server Technology</w:t>
      </w:r>
    </w:p>
    <w:p w14:paraId="45C52685" w14:textId="77777777" w:rsidR="00156D47" w:rsidRDefault="00156D47" w:rsidP="00156D47">
      <w:pPr>
        <w:pStyle w:val="PURBody-Indented"/>
      </w:pPr>
      <w:r>
        <w:t xml:space="preserve">The software includes SQL Server Technology. </w:t>
      </w:r>
      <w:r w:rsidR="009B27A8">
        <w:t>See the License Terms for SQL Server Technology</w:t>
      </w:r>
      <w:r>
        <w:t xml:space="preserve"> section in the Universal License Terms for license terms governing your use of this technology.</w:t>
      </w:r>
    </w:p>
    <w:p w14:paraId="3763A0DF" w14:textId="77777777" w:rsidR="00156D47" w:rsidRDefault="00156D47" w:rsidP="009A4C7C">
      <w:pPr>
        <w:pStyle w:val="PURBreadcrumb"/>
      </w:pPr>
    </w:p>
    <w:p w14:paraId="041F5BB7" w14:textId="77777777" w:rsidR="009A4C7C" w:rsidRDefault="005A7E54"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420E20A5" w14:textId="77777777" w:rsidR="009A4C7C" w:rsidRPr="009214B8" w:rsidRDefault="009A4C7C" w:rsidP="009A4C7C">
      <w:pPr>
        <w:pStyle w:val="PURProductName"/>
      </w:pPr>
      <w:bookmarkStart w:id="508" w:name="_Toc299519151"/>
      <w:bookmarkStart w:id="509" w:name="_Toc299531583"/>
      <w:bookmarkStart w:id="510" w:name="_Toc299531907"/>
      <w:bookmarkStart w:id="511" w:name="_Toc299957190"/>
      <w:bookmarkStart w:id="512" w:name="_Toc300000137"/>
      <w:bookmarkStart w:id="513" w:name="_Toc300000253"/>
      <w:r>
        <w:t>System Center Virtual Machine</w:t>
      </w:r>
      <w:r w:rsidRPr="0037295F">
        <w:t xml:space="preserve"> Manager </w:t>
      </w:r>
      <w:r>
        <w:t>2008 R2</w:t>
      </w:r>
      <w:bookmarkEnd w:id="508"/>
      <w:bookmarkEnd w:id="509"/>
      <w:bookmarkEnd w:id="510"/>
      <w:bookmarkEnd w:id="511"/>
      <w:bookmarkEnd w:id="512"/>
      <w:bookmarkEnd w:id="513"/>
      <w:r w:rsidR="00231176">
        <w:fldChar w:fldCharType="begin"/>
      </w:r>
      <w:r>
        <w:instrText xml:space="preserve"> XE "</w:instrText>
      </w:r>
      <w:r w:rsidRPr="00850A33">
        <w:instrText>System Center Virtual Machine Manager 2008 R2</w:instrText>
      </w:r>
      <w:r>
        <w:instrText xml:space="preserve">" </w:instrText>
      </w:r>
      <w:r w:rsidR="00231176">
        <w:fldChar w:fldCharType="end"/>
      </w:r>
    </w:p>
    <w:p w14:paraId="33073761"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D14C97" w14:paraId="21EC883E" w14:textId="77777777" w:rsidTr="008B2955">
        <w:tc>
          <w:tcPr>
            <w:tcW w:w="2477" w:type="pct"/>
            <w:tcBorders>
              <w:top w:val="single" w:sz="4" w:space="0" w:color="auto"/>
              <w:bottom w:val="nil"/>
            </w:tcBorders>
          </w:tcPr>
          <w:p w14:paraId="36E44B1F" w14:textId="77777777" w:rsidR="00D14C97" w:rsidRPr="003667B6" w:rsidRDefault="00D14C97" w:rsidP="00893CE7">
            <w:pPr>
              <w:pStyle w:val="PURLMSH"/>
            </w:pPr>
            <w:r>
              <w:t xml:space="preserve">Applicable Section of SAL General Terms: </w:t>
            </w:r>
            <w:hyperlink w:anchor="SALTerms_MGMT" w:history="1">
              <w:r>
                <w:rPr>
                  <w:rStyle w:val="Hyperlink"/>
                </w:rPr>
                <w:t>Management Servers</w:t>
              </w:r>
            </w:hyperlink>
          </w:p>
        </w:tc>
        <w:tc>
          <w:tcPr>
            <w:tcW w:w="2523" w:type="pct"/>
            <w:tcBorders>
              <w:top w:val="single" w:sz="4" w:space="0" w:color="auto"/>
              <w:bottom w:val="nil"/>
            </w:tcBorders>
          </w:tcPr>
          <w:p w14:paraId="6F22B7A8" w14:textId="77777777" w:rsidR="00D14C97" w:rsidRDefault="004F154D" w:rsidP="00893CE7">
            <w:pPr>
              <w:pStyle w:val="PURLMSH"/>
            </w:pPr>
            <w:r>
              <w:t>See Applicable Notice</w:t>
            </w:r>
            <w:r w:rsidR="00D14C97">
              <w:t xml:space="preserve">: </w:t>
            </w:r>
            <w:r w:rsidR="00D14C97" w:rsidRPr="008E4A19">
              <w:rPr>
                <w:b/>
              </w:rPr>
              <w:t>No</w:t>
            </w:r>
          </w:p>
        </w:tc>
      </w:tr>
      <w:tr w:rsidR="009A4C7C" w14:paraId="5C659E30" w14:textId="77777777" w:rsidTr="008B2955">
        <w:tc>
          <w:tcPr>
            <w:tcW w:w="2477" w:type="pct"/>
            <w:tcBorders>
              <w:top w:val="nil"/>
            </w:tcBorders>
          </w:tcPr>
          <w:p w14:paraId="0A336EB2" w14:textId="77777777" w:rsidR="009A4C7C" w:rsidRPr="00250A5F" w:rsidRDefault="009A4C7C" w:rsidP="003930E2">
            <w:pPr>
              <w:pStyle w:val="PURLMSH"/>
            </w:pPr>
            <w:r>
              <w:t xml:space="preserve">Client/Additional Software: </w:t>
            </w:r>
            <w:r w:rsidR="003A70BF">
              <w:rPr>
                <w:b/>
              </w:rPr>
              <w:t>Yes (</w:t>
            </w:r>
            <w:r w:rsidR="003A70BF" w:rsidRPr="00D1176C">
              <w:rPr>
                <w:i/>
              </w:rPr>
              <w:t xml:space="preserve">see </w:t>
            </w:r>
            <w:hyperlink w:anchor="Appendix1" w:history="1">
              <w:r w:rsidR="003A70BF">
                <w:rPr>
                  <w:rStyle w:val="Hyperlink"/>
                  <w:i/>
                </w:rPr>
                <w:t>Appendix 1</w:t>
              </w:r>
            </w:hyperlink>
            <w:r w:rsidR="003A70BF" w:rsidRPr="00D1176C">
              <w:rPr>
                <w:i/>
              </w:rPr>
              <w:t>)</w:t>
            </w:r>
          </w:p>
        </w:tc>
        <w:tc>
          <w:tcPr>
            <w:tcW w:w="2523" w:type="pct"/>
            <w:tcBorders>
              <w:top w:val="nil"/>
            </w:tcBorders>
          </w:tcPr>
          <w:p w14:paraId="722A50AB" w14:textId="77777777" w:rsidR="009A4C7C" w:rsidRDefault="009A4C7C" w:rsidP="009A4C7C">
            <w:pPr>
              <w:pStyle w:val="PURLMSH"/>
            </w:pPr>
          </w:p>
        </w:tc>
      </w:tr>
      <w:tr w:rsidR="009A4C7C" w:rsidRPr="00501DAF" w14:paraId="63390B5F" w14:textId="77777777" w:rsidTr="008B2955">
        <w:tblPrEx>
          <w:tblBorders>
            <w:top w:val="none" w:sz="0" w:space="0" w:color="auto"/>
            <w:bottom w:val="none" w:sz="0" w:space="0" w:color="auto"/>
          </w:tblBorders>
        </w:tblPrEx>
        <w:tc>
          <w:tcPr>
            <w:tcW w:w="5000" w:type="pct"/>
            <w:gridSpan w:val="2"/>
            <w:shd w:val="clear" w:color="auto" w:fill="E5EEF7"/>
          </w:tcPr>
          <w:p w14:paraId="41729132"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lastRenderedPageBreak/>
              <w:t xml:space="preserve">CLIENT </w:t>
            </w:r>
            <w:r w:rsidRPr="00501DAF">
              <w:rPr>
                <w:i w:val="0"/>
                <w:color w:val="404040" w:themeColor="text1" w:themeTint="BF"/>
              </w:rPr>
              <w:t>SUBSCRIBER ACCESS LICENSES (SALs)</w:t>
            </w:r>
          </w:p>
        </w:tc>
      </w:tr>
      <w:tr w:rsidR="009A4C7C" w:rsidRPr="003528B0" w14:paraId="165CBDDC" w14:textId="77777777" w:rsidTr="008B2955">
        <w:tblPrEx>
          <w:tblBorders>
            <w:top w:val="none" w:sz="0" w:space="0" w:color="auto"/>
            <w:bottom w:val="none" w:sz="0" w:space="0" w:color="auto"/>
          </w:tblBorders>
        </w:tblPrEx>
        <w:tc>
          <w:tcPr>
            <w:tcW w:w="5000" w:type="pct"/>
            <w:gridSpan w:val="2"/>
          </w:tcPr>
          <w:p w14:paraId="1E761E0B"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346B605E" w14:textId="77777777" w:rsidR="009A4C7C" w:rsidRPr="00774BF2" w:rsidRDefault="009A4C7C" w:rsidP="009A4C7C">
            <w:pPr>
              <w:pStyle w:val="PURBullet"/>
            </w:pPr>
            <w:r>
              <w:rPr>
                <w:rFonts w:ascii="Tahoma" w:hAnsi="Tahoma"/>
                <w:szCs w:val="18"/>
              </w:rPr>
              <w:t>System Center Virtual Machine Manager 2008 R2 Client SAL</w:t>
            </w:r>
          </w:p>
        </w:tc>
      </w:tr>
      <w:tr w:rsidR="009A4C7C" w:rsidRPr="00501DAF" w14:paraId="4A7489FA" w14:textId="77777777" w:rsidTr="008B2955">
        <w:tblPrEx>
          <w:tblBorders>
            <w:top w:val="none" w:sz="0" w:space="0" w:color="auto"/>
            <w:bottom w:val="none" w:sz="0" w:space="0" w:color="auto"/>
          </w:tblBorders>
        </w:tblPrEx>
        <w:tc>
          <w:tcPr>
            <w:tcW w:w="5000" w:type="pct"/>
            <w:gridSpan w:val="2"/>
            <w:shd w:val="clear" w:color="auto" w:fill="E5EEF7"/>
          </w:tcPr>
          <w:p w14:paraId="7EEC4DE0"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SERVER </w:t>
            </w:r>
            <w:r w:rsidRPr="00501DAF">
              <w:rPr>
                <w:i w:val="0"/>
                <w:color w:val="404040" w:themeColor="text1" w:themeTint="BF"/>
              </w:rPr>
              <w:t>SUBSCRIBER ACCESS LICENSES (SALs)</w:t>
            </w:r>
          </w:p>
        </w:tc>
      </w:tr>
      <w:tr w:rsidR="009A4C7C" w:rsidRPr="003528B0" w14:paraId="459883EB" w14:textId="77777777" w:rsidTr="008B2955">
        <w:tblPrEx>
          <w:tblBorders>
            <w:top w:val="none" w:sz="0" w:space="0" w:color="auto"/>
            <w:bottom w:val="none" w:sz="0" w:space="0" w:color="auto"/>
          </w:tblBorders>
        </w:tblPrEx>
        <w:tc>
          <w:tcPr>
            <w:tcW w:w="5000" w:type="pct"/>
            <w:gridSpan w:val="2"/>
          </w:tcPr>
          <w:p w14:paraId="73DE228B"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2BE02FD3" w14:textId="77777777" w:rsidR="009A4C7C" w:rsidRDefault="009A4C7C" w:rsidP="009A4C7C">
            <w:pPr>
              <w:pStyle w:val="PURBullet"/>
            </w:pPr>
            <w:r>
              <w:t xml:space="preserve">System Center Virtual Machine Manager 2008 R2 Enterprise Server SAL, </w:t>
            </w:r>
            <w:r w:rsidRPr="00600AC4">
              <w:rPr>
                <w:b/>
              </w:rPr>
              <w:t>or</w:t>
            </w:r>
          </w:p>
          <w:p w14:paraId="529778E9" w14:textId="77777777" w:rsidR="009A4C7C" w:rsidRDefault="009A4C7C" w:rsidP="009A4C7C">
            <w:pPr>
              <w:pStyle w:val="PURBullet"/>
            </w:pPr>
            <w:r w:rsidRPr="00190714">
              <w:t xml:space="preserve">System Center Server Management Suite </w:t>
            </w:r>
            <w:r>
              <w:t>Enterprise</w:t>
            </w:r>
            <w:r w:rsidRPr="00190714">
              <w:t xml:space="preserve"> </w:t>
            </w:r>
            <w:r>
              <w:t xml:space="preserve">SAL, </w:t>
            </w:r>
            <w:r w:rsidRPr="00600AC4">
              <w:rPr>
                <w:b/>
              </w:rPr>
              <w:t>or</w:t>
            </w:r>
          </w:p>
          <w:p w14:paraId="18065285" w14:textId="77777777" w:rsidR="009A4C7C" w:rsidRPr="00600AC4" w:rsidRDefault="009A4C7C" w:rsidP="009A4C7C">
            <w:pPr>
              <w:pStyle w:val="PURBullet"/>
            </w:pPr>
            <w:r w:rsidRPr="00F84ADE">
              <w:t>System Center Server Management Suite</w:t>
            </w:r>
            <w:r>
              <w:t xml:space="preserve"> Datacenter SAL</w:t>
            </w:r>
          </w:p>
        </w:tc>
      </w:tr>
    </w:tbl>
    <w:p w14:paraId="0709B2C7" w14:textId="77777777" w:rsidR="009A4C7C" w:rsidRDefault="009A4C7C" w:rsidP="0085206E">
      <w:pPr>
        <w:pStyle w:val="PURADDITIONALTERMSHEADERMB"/>
      </w:pPr>
      <w:r>
        <w:t>Additional Terms:</w:t>
      </w:r>
    </w:p>
    <w:p w14:paraId="1A1C3F0F" w14:textId="77777777" w:rsidR="00A9127F" w:rsidRPr="00A9127F" w:rsidRDefault="00A9127F" w:rsidP="00A9127F">
      <w:pPr>
        <w:pStyle w:val="PURBody-Indented"/>
        <w:rPr>
          <w:rStyle w:val="PURBlueStrongChar"/>
          <w:smallCaps w:val="0"/>
          <w:color w:val="404040" w:themeColor="text1" w:themeTint="BF"/>
          <w:spacing w:val="0"/>
        </w:rPr>
      </w:pPr>
      <w:r w:rsidRPr="00600AC4">
        <w:t>You may manage any number of OSEs running on your devices to which a System Center Virtual Machine Manager 2008 R2 Enterprise server SAL is assigned.</w:t>
      </w:r>
    </w:p>
    <w:p w14:paraId="48ABCFDB" w14:textId="77777777" w:rsidR="009A4C7C" w:rsidRPr="00600AC4" w:rsidRDefault="009A4C7C" w:rsidP="009A4C7C">
      <w:pPr>
        <w:pStyle w:val="PURBlueStrong"/>
      </w:pPr>
      <w:r w:rsidRPr="00600AC4">
        <w:rPr>
          <w:rStyle w:val="PURBlueStrongChar"/>
          <w:smallCaps/>
        </w:rPr>
        <w:t>Converting from Physical to Virtual</w:t>
      </w:r>
    </w:p>
    <w:p w14:paraId="0251E140" w14:textId="77777777" w:rsidR="009A4C7C" w:rsidRPr="00600AC4" w:rsidRDefault="009A4C7C" w:rsidP="009A4C7C">
      <w:pPr>
        <w:pStyle w:val="PURBody-Indented"/>
      </w:pPr>
      <w:r w:rsidRPr="00600AC4">
        <w:t>You may desire to convert OSEs from physical to virtual.  In this case, you do not need a server SAL for any OSEs managed only for the time and purpose of being converted.</w:t>
      </w:r>
    </w:p>
    <w:p w14:paraId="1A3AFBD1" w14:textId="77777777" w:rsidR="003744F8" w:rsidRPr="00600AC4" w:rsidRDefault="005A7E54" w:rsidP="003744F8">
      <w:pPr>
        <w:pStyle w:val="PURBody-Indented"/>
        <w:jc w:val="right"/>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63DB30CE" w14:textId="77777777" w:rsidR="009A4C7C" w:rsidRPr="009214B8" w:rsidRDefault="009A4C7C" w:rsidP="00240496">
      <w:pPr>
        <w:pStyle w:val="PURProductName"/>
        <w:pBdr>
          <w:bottom w:val="single" w:sz="8" w:space="0" w:color="404040" w:themeColor="text1" w:themeTint="BF"/>
        </w:pBdr>
      </w:pPr>
      <w:bookmarkStart w:id="514" w:name="_Toc299519152"/>
      <w:bookmarkStart w:id="515" w:name="_Toc299531584"/>
      <w:bookmarkStart w:id="516" w:name="_Toc299531908"/>
      <w:bookmarkStart w:id="517" w:name="_Toc299957191"/>
      <w:bookmarkStart w:id="518" w:name="_Toc300000138"/>
      <w:bookmarkStart w:id="519" w:name="_Toc300000254"/>
      <w:r>
        <w:t xml:space="preserve">Visio </w:t>
      </w:r>
      <w:r w:rsidR="00240496">
        <w:t xml:space="preserve">2010 </w:t>
      </w:r>
      <w:r>
        <w:t>Premium</w:t>
      </w:r>
      <w:bookmarkEnd w:id="514"/>
      <w:bookmarkEnd w:id="515"/>
      <w:bookmarkEnd w:id="516"/>
      <w:bookmarkEnd w:id="517"/>
      <w:bookmarkEnd w:id="518"/>
      <w:bookmarkEnd w:id="519"/>
      <w:r>
        <w:t xml:space="preserve"> </w:t>
      </w:r>
      <w:r w:rsidR="00231176">
        <w:fldChar w:fldCharType="begin"/>
      </w:r>
      <w:r>
        <w:instrText xml:space="preserve"> XE "</w:instrText>
      </w:r>
      <w:r w:rsidRPr="00850A33">
        <w:instrText xml:space="preserve">Visio </w:instrText>
      </w:r>
      <w:r w:rsidR="00240496">
        <w:instrText xml:space="preserve">2010 </w:instrText>
      </w:r>
      <w:r w:rsidRPr="00850A33">
        <w:instrText>Premium</w:instrText>
      </w:r>
      <w:r>
        <w:instrText xml:space="preserve">" </w:instrText>
      </w:r>
      <w:r w:rsidR="00231176">
        <w:fldChar w:fldCharType="end"/>
      </w:r>
    </w:p>
    <w:p w14:paraId="6AEC424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771B5452" w14:textId="77777777" w:rsidTr="008B2955">
        <w:tc>
          <w:tcPr>
            <w:tcW w:w="2477" w:type="pct"/>
            <w:tcBorders>
              <w:top w:val="single" w:sz="4" w:space="0" w:color="auto"/>
              <w:bottom w:val="nil"/>
            </w:tcBorders>
          </w:tcPr>
          <w:p w14:paraId="04B85A4B" w14:textId="77777777" w:rsidR="00D14C97" w:rsidRPr="003667B6" w:rsidRDefault="00D14C9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tcBorders>
              <w:top w:val="single" w:sz="4" w:space="0" w:color="auto"/>
              <w:bottom w:val="nil"/>
            </w:tcBorders>
          </w:tcPr>
          <w:p w14:paraId="2F6CAC50" w14:textId="77777777" w:rsidR="00D14C97" w:rsidRDefault="000914BD" w:rsidP="00F330CD">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9A4C7C" w14:paraId="698C25E8" w14:textId="77777777" w:rsidTr="008B2955">
        <w:tc>
          <w:tcPr>
            <w:tcW w:w="2477" w:type="pct"/>
            <w:tcBorders>
              <w:top w:val="nil"/>
            </w:tcBorders>
          </w:tcPr>
          <w:p w14:paraId="6E7ED721" w14:textId="77777777" w:rsidR="009A4C7C" w:rsidRPr="00250A5F" w:rsidRDefault="009A4C7C" w:rsidP="009A4C7C">
            <w:pPr>
              <w:pStyle w:val="PURLMSH"/>
            </w:pPr>
            <w:r>
              <w:t xml:space="preserve">Client/Additional Software: </w:t>
            </w:r>
            <w:r>
              <w:rPr>
                <w:b/>
              </w:rPr>
              <w:t>No</w:t>
            </w:r>
          </w:p>
        </w:tc>
        <w:tc>
          <w:tcPr>
            <w:tcW w:w="2523" w:type="pct"/>
            <w:tcBorders>
              <w:top w:val="nil"/>
            </w:tcBorders>
          </w:tcPr>
          <w:p w14:paraId="13100B3F" w14:textId="77777777" w:rsidR="009A4C7C" w:rsidRDefault="009A4C7C" w:rsidP="009A4C7C">
            <w:pPr>
              <w:pStyle w:val="PURLMSH"/>
            </w:pPr>
          </w:p>
        </w:tc>
      </w:tr>
      <w:tr w:rsidR="009A4C7C" w:rsidRPr="00501DAF" w14:paraId="03B50A2E" w14:textId="77777777" w:rsidTr="008B2955">
        <w:tblPrEx>
          <w:tblBorders>
            <w:top w:val="none" w:sz="0" w:space="0" w:color="auto"/>
            <w:bottom w:val="none" w:sz="0" w:space="0" w:color="auto"/>
          </w:tblBorders>
        </w:tblPrEx>
        <w:tc>
          <w:tcPr>
            <w:tcW w:w="5000" w:type="pct"/>
            <w:gridSpan w:val="2"/>
            <w:shd w:val="clear" w:color="auto" w:fill="E5EEF7"/>
          </w:tcPr>
          <w:p w14:paraId="4097340F"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41DBE0EC" w14:textId="77777777" w:rsidTr="008B2955">
        <w:tblPrEx>
          <w:tblBorders>
            <w:top w:val="none" w:sz="0" w:space="0" w:color="auto"/>
            <w:bottom w:val="none" w:sz="0" w:space="0" w:color="auto"/>
          </w:tblBorders>
        </w:tblPrEx>
        <w:tc>
          <w:tcPr>
            <w:tcW w:w="5000" w:type="pct"/>
            <w:gridSpan w:val="2"/>
          </w:tcPr>
          <w:p w14:paraId="53543B4F" w14:textId="77777777" w:rsidR="009A4C7C" w:rsidRPr="00BB180A" w:rsidRDefault="00BB41EF" w:rsidP="009A4C7C">
            <w:pPr>
              <w:pStyle w:val="PURBody"/>
              <w:rPr>
                <w:i/>
              </w:rPr>
            </w:pPr>
            <w:r w:rsidRPr="00BB41EF">
              <w:rPr>
                <w:b/>
              </w:rPr>
              <w:t>You need:</w:t>
            </w:r>
          </w:p>
          <w:p w14:paraId="6174332B" w14:textId="77777777" w:rsidR="009A4C7C" w:rsidRPr="003528B0" w:rsidRDefault="00397469" w:rsidP="00240496">
            <w:pPr>
              <w:pStyle w:val="PURBullet"/>
              <w:rPr>
                <w:b/>
                <w:bCs/>
              </w:rPr>
            </w:pPr>
            <w:r w:rsidRPr="00397469">
              <w:t xml:space="preserve">Visio </w:t>
            </w:r>
            <w:r w:rsidR="00240496">
              <w:t xml:space="preserve">2010 </w:t>
            </w:r>
            <w:r w:rsidRPr="00397469">
              <w:t>Premium SAL</w:t>
            </w:r>
          </w:p>
        </w:tc>
      </w:tr>
    </w:tbl>
    <w:p w14:paraId="2B509195" w14:textId="77777777" w:rsidR="009A4C7C" w:rsidRDefault="009A4C7C" w:rsidP="0085206E">
      <w:pPr>
        <w:pStyle w:val="PURADDITIONALTERMSHEADERMB"/>
      </w:pPr>
      <w:r>
        <w:t>Additional Terms:</w:t>
      </w:r>
    </w:p>
    <w:p w14:paraId="4CEDBE6B" w14:textId="77777777" w:rsidR="009A4C7C" w:rsidRPr="00AA10D2" w:rsidRDefault="009A4C7C" w:rsidP="009A4C7C">
      <w:pPr>
        <w:pStyle w:val="PURBlueStrong"/>
      </w:pPr>
      <w:r w:rsidRPr="00AA10D2">
        <w:t>Rental on Service Devices and/or Rental Devices</w:t>
      </w:r>
    </w:p>
    <w:p w14:paraId="57AEFF0A" w14:textId="77777777" w:rsidR="009A4C7C" w:rsidRPr="00AA10D2" w:rsidRDefault="009A4C7C" w:rsidP="009A4C7C">
      <w:pPr>
        <w:pStyle w:val="PURBody-Indented"/>
      </w:pPr>
      <w:r>
        <w:t>Visio 2010</w:t>
      </w:r>
      <w:r w:rsidRPr="00AA10D2">
        <w:t xml:space="preserve"> Premium is available for rental on service devices and/or rental devices.  You may only acquire Device SALs.  User SALs are not available for software on service devices and/or rental devices.  </w:t>
      </w:r>
    </w:p>
    <w:p w14:paraId="6F7AF93F" w14:textId="77777777" w:rsidR="009A4C7C" w:rsidRPr="00AA10D2" w:rsidRDefault="005A7E54" w:rsidP="009A4C7C">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sidRPr="00AA10D2">
        <w:rPr>
          <w:rFonts w:ascii="Arial Narrow" w:hAnsi="Arial Narrow"/>
          <w:color w:val="00467F"/>
          <w:sz w:val="16"/>
          <w:u w:val="single"/>
        </w:rPr>
        <w:t xml:space="preserve"> </w:t>
      </w:r>
    </w:p>
    <w:p w14:paraId="5BB8E530" w14:textId="77777777" w:rsidR="009A4C7C" w:rsidRPr="009214B8" w:rsidRDefault="009A4C7C" w:rsidP="009A4C7C">
      <w:pPr>
        <w:pStyle w:val="PURProductName"/>
      </w:pPr>
      <w:bookmarkStart w:id="520" w:name="_Toc299519153"/>
      <w:bookmarkStart w:id="521" w:name="_Toc299531585"/>
      <w:bookmarkStart w:id="522" w:name="_Toc299531909"/>
      <w:bookmarkStart w:id="523" w:name="_Toc299957192"/>
      <w:bookmarkStart w:id="524" w:name="_Toc300000139"/>
      <w:bookmarkStart w:id="525" w:name="_Toc300000255"/>
      <w:r>
        <w:t xml:space="preserve">Visio </w:t>
      </w:r>
      <w:r w:rsidR="00240496">
        <w:t xml:space="preserve">2010 </w:t>
      </w:r>
      <w:r>
        <w:t>Professional</w:t>
      </w:r>
      <w:bookmarkEnd w:id="520"/>
      <w:bookmarkEnd w:id="521"/>
      <w:bookmarkEnd w:id="522"/>
      <w:bookmarkEnd w:id="523"/>
      <w:bookmarkEnd w:id="524"/>
      <w:bookmarkEnd w:id="525"/>
      <w:r w:rsidR="00231176">
        <w:fldChar w:fldCharType="begin"/>
      </w:r>
      <w:r>
        <w:instrText xml:space="preserve"> XE "</w:instrText>
      </w:r>
      <w:r w:rsidRPr="00850A33">
        <w:instrText xml:space="preserve">Visio </w:instrText>
      </w:r>
      <w:r w:rsidR="00240496">
        <w:instrText xml:space="preserve">2010 </w:instrText>
      </w:r>
      <w:r w:rsidRPr="00850A33">
        <w:instrText>Professional</w:instrText>
      </w:r>
      <w:r>
        <w:instrText xml:space="preserve">" </w:instrText>
      </w:r>
      <w:r w:rsidR="00231176">
        <w:fldChar w:fldCharType="end"/>
      </w:r>
    </w:p>
    <w:p w14:paraId="5F3D53A7"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10FDA041" w14:textId="77777777" w:rsidTr="008B2955">
        <w:tc>
          <w:tcPr>
            <w:tcW w:w="2477" w:type="pct"/>
            <w:tcBorders>
              <w:top w:val="single" w:sz="4" w:space="0" w:color="auto"/>
              <w:bottom w:val="nil"/>
            </w:tcBorders>
          </w:tcPr>
          <w:p w14:paraId="4EBF191D" w14:textId="77777777" w:rsidR="00D14C97" w:rsidRPr="003667B6" w:rsidRDefault="00D14C9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tcBorders>
              <w:top w:val="single" w:sz="4" w:space="0" w:color="auto"/>
              <w:bottom w:val="nil"/>
            </w:tcBorders>
          </w:tcPr>
          <w:p w14:paraId="14335983" w14:textId="77777777" w:rsidR="00D14C97" w:rsidRDefault="000914BD" w:rsidP="00F330CD">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9A4C7C" w14:paraId="1FF4CB86" w14:textId="77777777" w:rsidTr="008B2955">
        <w:tc>
          <w:tcPr>
            <w:tcW w:w="2477" w:type="pct"/>
            <w:tcBorders>
              <w:top w:val="nil"/>
            </w:tcBorders>
          </w:tcPr>
          <w:p w14:paraId="6CF990C9" w14:textId="77777777" w:rsidR="009A4C7C" w:rsidRPr="00250A5F" w:rsidRDefault="009A4C7C" w:rsidP="009A4C7C">
            <w:pPr>
              <w:pStyle w:val="PURLMSH"/>
            </w:pPr>
            <w:r>
              <w:t xml:space="preserve">Client/Additional Software: </w:t>
            </w:r>
            <w:r>
              <w:rPr>
                <w:b/>
              </w:rPr>
              <w:t>No</w:t>
            </w:r>
          </w:p>
        </w:tc>
        <w:tc>
          <w:tcPr>
            <w:tcW w:w="2523" w:type="pct"/>
            <w:tcBorders>
              <w:top w:val="nil"/>
            </w:tcBorders>
          </w:tcPr>
          <w:p w14:paraId="3D34718C" w14:textId="77777777" w:rsidR="009A4C7C" w:rsidRDefault="009A4C7C" w:rsidP="009A4C7C">
            <w:pPr>
              <w:pStyle w:val="PURLMSH"/>
            </w:pPr>
          </w:p>
        </w:tc>
      </w:tr>
      <w:tr w:rsidR="009A4C7C" w:rsidRPr="00501DAF" w14:paraId="19DD79C8"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0D3087FC"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6D3CFF69"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6095C013" w14:textId="77777777" w:rsidR="009A4C7C" w:rsidRPr="009A312C" w:rsidRDefault="00BB41EF" w:rsidP="009A4C7C">
            <w:pPr>
              <w:pStyle w:val="PURBody"/>
              <w:rPr>
                <w:i/>
              </w:rPr>
            </w:pPr>
            <w:r w:rsidRPr="00BB41EF">
              <w:rPr>
                <w:b/>
              </w:rPr>
              <w:t>You need:</w:t>
            </w:r>
            <w:r w:rsidR="009A4C7C">
              <w:t>:</w:t>
            </w:r>
          </w:p>
          <w:p w14:paraId="6BF6919C" w14:textId="77777777" w:rsidR="009A4C7C" w:rsidRPr="003528B0" w:rsidRDefault="00397469" w:rsidP="00397469">
            <w:pPr>
              <w:pStyle w:val="PURBullet"/>
              <w:rPr>
                <w:b/>
                <w:bCs/>
              </w:rPr>
            </w:pPr>
            <w:r w:rsidRPr="00397469">
              <w:t xml:space="preserve">Visio </w:t>
            </w:r>
            <w:r w:rsidR="00240496">
              <w:t xml:space="preserve">2010 </w:t>
            </w:r>
            <w:r w:rsidRPr="00397469">
              <w:t>Professional SAL</w:t>
            </w:r>
          </w:p>
        </w:tc>
      </w:tr>
    </w:tbl>
    <w:p w14:paraId="581F5528" w14:textId="77777777" w:rsidR="009A4C7C" w:rsidRDefault="009A4C7C" w:rsidP="0085206E">
      <w:pPr>
        <w:pStyle w:val="PURADDITIONALTERMSHEADERMB"/>
      </w:pPr>
      <w:r>
        <w:t>Additional Terms:</w:t>
      </w:r>
    </w:p>
    <w:p w14:paraId="4512BCAB" w14:textId="77777777" w:rsidR="009A4C7C" w:rsidRPr="00AA10D2" w:rsidRDefault="009A4C7C" w:rsidP="009A4C7C">
      <w:pPr>
        <w:pStyle w:val="PURBlueStrong"/>
      </w:pPr>
      <w:r w:rsidRPr="00AA10D2">
        <w:lastRenderedPageBreak/>
        <w:t>Rental on Service Devices and/or Rental Devices</w:t>
      </w:r>
    </w:p>
    <w:p w14:paraId="7ADCBD7D" w14:textId="77777777" w:rsidR="009A4C7C" w:rsidRPr="00AA10D2" w:rsidRDefault="009A4C7C" w:rsidP="009A4C7C">
      <w:pPr>
        <w:pStyle w:val="PURBody-Indented"/>
      </w:pPr>
      <w:r>
        <w:t>Visio 2010</w:t>
      </w:r>
      <w:r w:rsidRPr="00AA10D2">
        <w:t xml:space="preserve"> </w:t>
      </w:r>
      <w:r>
        <w:t>Professional</w:t>
      </w:r>
      <w:r w:rsidRPr="00AA10D2">
        <w:t xml:space="preserve"> is available for rental on service devices and/or rental devices.  You may only acquire Device SALs.  User SALs are not available for software on service devices and/or rental devices.  </w:t>
      </w:r>
    </w:p>
    <w:p w14:paraId="015E6EA8" w14:textId="77777777" w:rsidR="009A4C7C" w:rsidRPr="00AA10D2" w:rsidRDefault="005A7E54" w:rsidP="009A4C7C">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sidRPr="00AA10D2">
        <w:rPr>
          <w:rFonts w:ascii="Arial Narrow" w:hAnsi="Arial Narrow"/>
          <w:color w:val="00467F"/>
          <w:sz w:val="16"/>
          <w:u w:val="single"/>
        </w:rPr>
        <w:t xml:space="preserve"> </w:t>
      </w:r>
    </w:p>
    <w:p w14:paraId="1EC7DB74" w14:textId="77777777" w:rsidR="009A4C7C" w:rsidRPr="009214B8" w:rsidRDefault="009A4C7C" w:rsidP="009A4C7C">
      <w:pPr>
        <w:pStyle w:val="PURProductName"/>
      </w:pPr>
      <w:bookmarkStart w:id="526" w:name="_Toc299519154"/>
      <w:bookmarkStart w:id="527" w:name="_Toc299531586"/>
      <w:bookmarkStart w:id="528" w:name="_Toc299531910"/>
      <w:bookmarkStart w:id="529" w:name="_Toc299957193"/>
      <w:bookmarkStart w:id="530" w:name="_Toc300000140"/>
      <w:bookmarkStart w:id="531" w:name="_Toc300000256"/>
      <w:r>
        <w:t xml:space="preserve">Visio </w:t>
      </w:r>
      <w:r w:rsidR="00240496">
        <w:t xml:space="preserve">2010 </w:t>
      </w:r>
      <w:r>
        <w:t>Standard</w:t>
      </w:r>
      <w:bookmarkEnd w:id="526"/>
      <w:bookmarkEnd w:id="527"/>
      <w:bookmarkEnd w:id="528"/>
      <w:bookmarkEnd w:id="529"/>
      <w:bookmarkEnd w:id="530"/>
      <w:bookmarkEnd w:id="531"/>
      <w:r>
        <w:t xml:space="preserve"> </w:t>
      </w:r>
      <w:r w:rsidR="00231176">
        <w:fldChar w:fldCharType="begin"/>
      </w:r>
      <w:r>
        <w:instrText xml:space="preserve"> XE "</w:instrText>
      </w:r>
      <w:r w:rsidRPr="00850A33">
        <w:instrText xml:space="preserve">Visio </w:instrText>
      </w:r>
      <w:r w:rsidR="00240496">
        <w:instrText xml:space="preserve">2010 </w:instrText>
      </w:r>
      <w:r w:rsidRPr="00850A33">
        <w:instrText>Standard</w:instrText>
      </w:r>
      <w:r>
        <w:instrText xml:space="preserve">" </w:instrText>
      </w:r>
      <w:r w:rsidR="00231176">
        <w:fldChar w:fldCharType="end"/>
      </w:r>
    </w:p>
    <w:p w14:paraId="743AC25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3EBD1135" w14:textId="77777777" w:rsidTr="008B2955">
        <w:tc>
          <w:tcPr>
            <w:tcW w:w="2477" w:type="pct"/>
            <w:tcBorders>
              <w:top w:val="single" w:sz="4" w:space="0" w:color="auto"/>
              <w:bottom w:val="nil"/>
            </w:tcBorders>
          </w:tcPr>
          <w:p w14:paraId="0D3F4B3C" w14:textId="77777777" w:rsidR="00D14C97" w:rsidRPr="003667B6" w:rsidRDefault="00D14C9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tcBorders>
              <w:top w:val="single" w:sz="4" w:space="0" w:color="auto"/>
              <w:bottom w:val="nil"/>
            </w:tcBorders>
          </w:tcPr>
          <w:p w14:paraId="5035E5C8" w14:textId="77777777" w:rsidR="00D14C97" w:rsidRDefault="000914BD" w:rsidP="00F330CD">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9A4C7C" w14:paraId="6BD3DA2F" w14:textId="77777777" w:rsidTr="008B2955">
        <w:tc>
          <w:tcPr>
            <w:tcW w:w="2477" w:type="pct"/>
            <w:tcBorders>
              <w:top w:val="nil"/>
            </w:tcBorders>
          </w:tcPr>
          <w:p w14:paraId="7649F924" w14:textId="77777777" w:rsidR="009A4C7C" w:rsidRPr="00250A5F" w:rsidRDefault="009A4C7C" w:rsidP="009A4C7C">
            <w:pPr>
              <w:pStyle w:val="PURLMSH"/>
            </w:pPr>
            <w:r>
              <w:t xml:space="preserve">Client/Additional Software: </w:t>
            </w:r>
            <w:r>
              <w:rPr>
                <w:b/>
              </w:rPr>
              <w:t>No</w:t>
            </w:r>
          </w:p>
        </w:tc>
        <w:tc>
          <w:tcPr>
            <w:tcW w:w="2523" w:type="pct"/>
            <w:tcBorders>
              <w:top w:val="nil"/>
            </w:tcBorders>
          </w:tcPr>
          <w:p w14:paraId="0EE7C095" w14:textId="77777777" w:rsidR="009A4C7C" w:rsidRDefault="009A4C7C" w:rsidP="009A4C7C">
            <w:pPr>
              <w:pStyle w:val="PURLMSH"/>
            </w:pPr>
          </w:p>
        </w:tc>
      </w:tr>
      <w:tr w:rsidR="009A4C7C" w:rsidRPr="00501DAF" w14:paraId="2155499C"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96636E9"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670504B4"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5FF5ABA7" w14:textId="77777777" w:rsidR="009A4C7C" w:rsidRPr="00BB180A" w:rsidRDefault="00BB41EF" w:rsidP="009A4C7C">
            <w:pPr>
              <w:pStyle w:val="PURBody"/>
              <w:rPr>
                <w:i/>
              </w:rPr>
            </w:pPr>
            <w:r w:rsidRPr="00BB41EF">
              <w:rPr>
                <w:b/>
              </w:rPr>
              <w:t>You need:</w:t>
            </w:r>
          </w:p>
          <w:p w14:paraId="6EC71888" w14:textId="77777777" w:rsidR="009A4C7C" w:rsidRPr="003528B0" w:rsidRDefault="00397469" w:rsidP="00240496">
            <w:pPr>
              <w:pStyle w:val="PURBullet"/>
              <w:rPr>
                <w:b/>
                <w:bCs/>
              </w:rPr>
            </w:pPr>
            <w:r w:rsidRPr="00397469">
              <w:t xml:space="preserve">Visio </w:t>
            </w:r>
            <w:r w:rsidR="00240496">
              <w:t xml:space="preserve">2010 </w:t>
            </w:r>
            <w:r w:rsidRPr="00397469">
              <w:t>Standard SAL</w:t>
            </w:r>
          </w:p>
        </w:tc>
      </w:tr>
    </w:tbl>
    <w:p w14:paraId="46924B6D" w14:textId="77777777" w:rsidR="009A4C7C" w:rsidRDefault="009A4C7C" w:rsidP="0085206E">
      <w:pPr>
        <w:pStyle w:val="PURADDITIONALTERMSHEADERMB"/>
      </w:pPr>
      <w:r>
        <w:t>Additional Terms:</w:t>
      </w:r>
    </w:p>
    <w:p w14:paraId="75646CDC" w14:textId="77777777" w:rsidR="009A4C7C" w:rsidRPr="00AA10D2" w:rsidRDefault="009A4C7C" w:rsidP="009A4C7C">
      <w:pPr>
        <w:pStyle w:val="PURBlueStrong"/>
      </w:pPr>
      <w:r w:rsidRPr="00AA10D2">
        <w:t>Rental on Service Devices and/or Rental Devices</w:t>
      </w:r>
    </w:p>
    <w:p w14:paraId="28B13314" w14:textId="77777777" w:rsidR="009A4C7C" w:rsidRPr="00AA10D2" w:rsidRDefault="009A4C7C" w:rsidP="009A4C7C">
      <w:pPr>
        <w:pStyle w:val="PURBody-Indented"/>
      </w:pPr>
      <w:r>
        <w:t>Visio 2010</w:t>
      </w:r>
      <w:r w:rsidRPr="00AA10D2">
        <w:t xml:space="preserve"> </w:t>
      </w:r>
      <w:r>
        <w:t>Standard</w:t>
      </w:r>
      <w:r w:rsidRPr="00AA10D2">
        <w:t xml:space="preserve"> is available for rental on service devices and/or rental devices.  You may only acquire Device SALs.  User SALs are not available for software on service devices and/or rental devices.  </w:t>
      </w:r>
    </w:p>
    <w:p w14:paraId="3101432F" w14:textId="77777777" w:rsidR="009A4C7C" w:rsidRDefault="005A7E54"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187B2F67" w14:textId="7D588645" w:rsidR="009C7C76" w:rsidRPr="008D0312" w:rsidRDefault="009C7C76" w:rsidP="009C7C76">
      <w:pPr>
        <w:pStyle w:val="PURProductName"/>
      </w:pPr>
      <w:bookmarkStart w:id="532" w:name="_Toc299519158"/>
      <w:bookmarkStart w:id="533" w:name="_Toc299531590"/>
      <w:bookmarkStart w:id="534" w:name="_Toc299531914"/>
      <w:bookmarkStart w:id="535" w:name="_Toc299957197"/>
      <w:bookmarkStart w:id="536" w:name="_Toc300000141"/>
      <w:bookmarkStart w:id="537" w:name="_Toc300000257"/>
      <w:bookmarkStart w:id="538" w:name="_Toc299519155"/>
      <w:bookmarkStart w:id="539" w:name="_Toc299531587"/>
      <w:bookmarkStart w:id="540" w:name="_Toc299531911"/>
      <w:bookmarkStart w:id="541" w:name="_Toc299957194"/>
      <w:r>
        <w:t>Vis</w:t>
      </w:r>
      <w:r w:rsidRPr="008D0312">
        <w:t xml:space="preserve">ual </w:t>
      </w:r>
      <w:r>
        <w:t xml:space="preserve">Studio </w:t>
      </w:r>
      <w:proofErr w:type="spellStart"/>
      <w:r>
        <w:t>LightSwitch</w:t>
      </w:r>
      <w:proofErr w:type="spellEnd"/>
      <w:r>
        <w:t xml:space="preserve"> 2011</w:t>
      </w:r>
      <w:bookmarkEnd w:id="532"/>
      <w:bookmarkEnd w:id="533"/>
      <w:bookmarkEnd w:id="534"/>
      <w:bookmarkEnd w:id="535"/>
      <w:bookmarkEnd w:id="536"/>
      <w:bookmarkEnd w:id="537"/>
      <w:r w:rsidRPr="008D0312">
        <w:t xml:space="preserve"> </w:t>
      </w:r>
      <w:r w:rsidRPr="008D0312">
        <w:fldChar w:fldCharType="begin"/>
      </w:r>
      <w:r w:rsidRPr="008D0312">
        <w:instrText xml:space="preserve"> XE "Visual </w:instrText>
      </w:r>
      <w:r w:rsidR="00AB2D09">
        <w:instrText xml:space="preserve">Studio </w:instrText>
      </w:r>
      <w:proofErr w:type="spellStart"/>
      <w:r>
        <w:instrText>LightSwitch</w:instrText>
      </w:r>
      <w:proofErr w:type="spellEnd"/>
      <w:r>
        <w:instrText xml:space="preserve"> 2011</w:instrText>
      </w:r>
      <w:r w:rsidRPr="008D0312">
        <w:instrText xml:space="preserve">" </w:instrText>
      </w:r>
      <w:r w:rsidRPr="008D0312">
        <w:fldChar w:fldCharType="end"/>
      </w:r>
    </w:p>
    <w:p w14:paraId="48D64747" w14:textId="77777777" w:rsidR="009C7C76" w:rsidRPr="008D0312" w:rsidRDefault="009C7C76" w:rsidP="009C7C76">
      <w:pPr>
        <w:pStyle w:val="PURLicenseTerm"/>
      </w:pPr>
      <w:r w:rsidRPr="008D0312">
        <w:t>The license terms that apply to your use of this product are the Universal License Terms, the General License Terms for this Licensing Model and the product-specific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9C7C76" w:rsidRPr="008D0312" w14:paraId="415EE01D" w14:textId="77777777" w:rsidTr="006461D3">
        <w:trPr>
          <w:trHeight w:val="220"/>
        </w:trPr>
        <w:tc>
          <w:tcPr>
            <w:tcW w:w="2477" w:type="pct"/>
            <w:tcBorders>
              <w:top w:val="single" w:sz="4" w:space="0" w:color="auto"/>
              <w:bottom w:val="nil"/>
            </w:tcBorders>
          </w:tcPr>
          <w:p w14:paraId="5F7945DC" w14:textId="77777777" w:rsidR="009C7C76" w:rsidRPr="008D0312" w:rsidRDefault="009C7C76" w:rsidP="006461D3">
            <w:pPr>
              <w:pStyle w:val="PURLMSH"/>
            </w:pPr>
            <w:r>
              <w:t xml:space="preserve">Applicable Section of SAL General Terms: </w:t>
            </w:r>
            <w:hyperlink w:anchor="SALTerms_Desktop" w:history="1">
              <w:r w:rsidRPr="00831C1F">
                <w:rPr>
                  <w:rStyle w:val="Hyperlink"/>
                </w:rPr>
                <w:t>Desktop Applications</w:t>
              </w:r>
            </w:hyperlink>
          </w:p>
        </w:tc>
        <w:tc>
          <w:tcPr>
            <w:tcW w:w="2523" w:type="pct"/>
            <w:vMerge w:val="restart"/>
            <w:tcBorders>
              <w:top w:val="single" w:sz="4" w:space="0" w:color="auto"/>
            </w:tcBorders>
          </w:tcPr>
          <w:p w14:paraId="4A79E54F" w14:textId="77777777" w:rsidR="009C7C76" w:rsidRPr="008D0312" w:rsidRDefault="009C7C76" w:rsidP="006461D3">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9C7C76" w:rsidRPr="008D0312" w14:paraId="5B4F7F97" w14:textId="77777777" w:rsidTr="006461D3">
        <w:tc>
          <w:tcPr>
            <w:tcW w:w="2477" w:type="pct"/>
            <w:tcBorders>
              <w:top w:val="nil"/>
            </w:tcBorders>
          </w:tcPr>
          <w:p w14:paraId="6FC89F42" w14:textId="77777777" w:rsidR="009C7C76" w:rsidRPr="008D0312" w:rsidRDefault="009C7C76" w:rsidP="006461D3">
            <w:pPr>
              <w:pStyle w:val="PURLMSH"/>
            </w:pPr>
            <w:r w:rsidRPr="008D0312">
              <w:t xml:space="preserve">Client/Additional Software: </w:t>
            </w:r>
            <w:r w:rsidRPr="008D0312">
              <w:rPr>
                <w:b/>
              </w:rPr>
              <w:t>No</w:t>
            </w:r>
          </w:p>
        </w:tc>
        <w:tc>
          <w:tcPr>
            <w:tcW w:w="2523" w:type="pct"/>
            <w:vMerge/>
          </w:tcPr>
          <w:p w14:paraId="7E92A84D" w14:textId="77777777" w:rsidR="009C7C76" w:rsidRPr="008D0312" w:rsidRDefault="009C7C76" w:rsidP="006461D3">
            <w:pPr>
              <w:pStyle w:val="PURLMSH"/>
            </w:pPr>
          </w:p>
        </w:tc>
      </w:tr>
      <w:tr w:rsidR="009C7C76" w:rsidRPr="008D0312" w14:paraId="6298D631" w14:textId="77777777"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3DEBA2C" w14:textId="77777777" w:rsidR="009C7C76" w:rsidRPr="008D0312" w:rsidRDefault="009C7C76" w:rsidP="006461D3">
            <w:pPr>
              <w:pStyle w:val="PURTableHeaderWhite"/>
              <w:spacing w:after="0" w:line="240" w:lineRule="auto"/>
              <w:rPr>
                <w:i w:val="0"/>
                <w:color w:val="404040" w:themeColor="text1" w:themeTint="BF"/>
              </w:rPr>
            </w:pPr>
            <w:r w:rsidRPr="008D0312">
              <w:rPr>
                <w:i w:val="0"/>
                <w:color w:val="404040" w:themeColor="text1" w:themeTint="BF"/>
              </w:rPr>
              <w:t>SUBSCRIBER ACCESS LICENSES (SALs)</w:t>
            </w:r>
          </w:p>
        </w:tc>
      </w:tr>
      <w:tr w:rsidR="009C7C76" w:rsidRPr="003528B0" w14:paraId="00855B3E" w14:textId="77777777"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1C5DF616" w14:textId="77777777" w:rsidR="009C7C76" w:rsidRPr="008D0312" w:rsidRDefault="009C7C76" w:rsidP="006461D3">
            <w:pPr>
              <w:pStyle w:val="PURBody"/>
              <w:rPr>
                <w:i/>
              </w:rPr>
            </w:pPr>
            <w:r w:rsidRPr="00BB41EF">
              <w:rPr>
                <w:b/>
              </w:rPr>
              <w:t>You need:</w:t>
            </w:r>
          </w:p>
          <w:p w14:paraId="5BB66D20" w14:textId="77777777" w:rsidR="009C7C76" w:rsidRPr="008D0312" w:rsidRDefault="009C7C76" w:rsidP="006461D3">
            <w:pPr>
              <w:pStyle w:val="PURBullet"/>
              <w:rPr>
                <w:b/>
                <w:bCs/>
              </w:rPr>
            </w:pPr>
            <w:r w:rsidRPr="008D0312">
              <w:t xml:space="preserve">Visual </w:t>
            </w:r>
            <w:r>
              <w:t xml:space="preserve">Studio </w:t>
            </w:r>
            <w:proofErr w:type="spellStart"/>
            <w:r>
              <w:t>LightSwitch</w:t>
            </w:r>
            <w:proofErr w:type="spellEnd"/>
            <w:r>
              <w:t xml:space="preserve"> 2011 SAL</w:t>
            </w:r>
          </w:p>
        </w:tc>
      </w:tr>
    </w:tbl>
    <w:p w14:paraId="1709FB3E" w14:textId="77777777" w:rsidR="009C7C76" w:rsidRPr="00B707F8" w:rsidRDefault="009C7C76" w:rsidP="009C7C76">
      <w:pPr>
        <w:pStyle w:val="PURADDITIONALTERMSHEADERMB"/>
      </w:pPr>
      <w:r w:rsidRPr="00B707F8">
        <w:t>Additional Terms:</w:t>
      </w:r>
    </w:p>
    <w:p w14:paraId="74F84952" w14:textId="77777777" w:rsidR="009C7C76" w:rsidRPr="00B707F8" w:rsidRDefault="009C7C76" w:rsidP="009C7C76">
      <w:pPr>
        <w:pStyle w:val="PURBlueStrong-Indented"/>
      </w:pPr>
      <w:r w:rsidRPr="00B707F8">
        <w:t>BUILDSERVER.TXT File</w:t>
      </w:r>
    </w:p>
    <w:p w14:paraId="7421C549" w14:textId="77777777" w:rsidR="009C7C76" w:rsidRPr="00B707F8" w:rsidRDefault="009C7C76" w:rsidP="009C7C76">
      <w:pPr>
        <w:ind w:left="270"/>
        <w:rPr>
          <w:rFonts w:eastAsia="MS PGothic" w:cs="Times New Roman"/>
          <w:color w:val="404040"/>
          <w:sz w:val="18"/>
          <w:u w:val="single"/>
          <w:lang w:eastAsia="ja-JP"/>
        </w:rPr>
      </w:pPr>
      <w:r w:rsidRPr="00B707F8">
        <w:rPr>
          <w:rFonts w:eastAsia="MS PGothic" w:cs="Times New Roman"/>
          <w:color w:val="404040"/>
          <w:sz w:val="18"/>
          <w:lang w:eastAsia="ja-JP"/>
        </w:rPr>
        <w:t xml:space="preserve">If your version of the software contains a BUILDSERVER.TXT file, you may install copies of the files listed in it, onto your build machines.  You may do so solely for the purpose of compiling and building your programs.  We may list additional files at </w:t>
      </w:r>
      <w:hyperlink r:id="rId104" w:history="1">
        <w:r w:rsidRPr="00B707F8">
          <w:rPr>
            <w:rFonts w:eastAsia="MS PGothic" w:cs="Times New Roman"/>
            <w:color w:val="00467F"/>
            <w:sz w:val="18"/>
            <w:u w:val="single"/>
          </w:rPr>
          <w:t>http://go.microsoft.com/fwlink/?LinkId=165518</w:t>
        </w:r>
      </w:hyperlink>
      <w:r w:rsidRPr="00B707F8">
        <w:rPr>
          <w:rFonts w:eastAsia="MS PGothic" w:cs="Times New Roman"/>
          <w:color w:val="404040"/>
          <w:sz w:val="18"/>
          <w:lang w:eastAsia="ja-JP"/>
        </w:rPr>
        <w:t xml:space="preserve"> to use for this same purpose.</w:t>
      </w:r>
      <w:r w:rsidRPr="00B707F8">
        <w:rPr>
          <w:rFonts w:eastAsia="MS PGothic" w:cs="Times New Roman"/>
          <w:color w:val="404040"/>
          <w:sz w:val="18"/>
          <w:u w:val="single"/>
          <w:lang w:eastAsia="ja-JP"/>
        </w:rPr>
        <w:t xml:space="preserve"> </w:t>
      </w:r>
    </w:p>
    <w:p w14:paraId="4E9A78BB" w14:textId="77777777" w:rsidR="009C7C76" w:rsidRPr="00B707F8" w:rsidRDefault="009C7C76" w:rsidP="009C7C76">
      <w:pPr>
        <w:pStyle w:val="PURBlueStrong-Indented"/>
      </w:pPr>
      <w:r w:rsidRPr="00B707F8">
        <w:t>Microsoft Office User Interface</w:t>
      </w:r>
    </w:p>
    <w:p w14:paraId="1716777A" w14:textId="77777777" w:rsidR="009C7C76" w:rsidRPr="00B707F8" w:rsidRDefault="009C7C76" w:rsidP="009C7C76">
      <w:pPr>
        <w:ind w:left="270"/>
        <w:rPr>
          <w:rFonts w:eastAsia="MS PGothic" w:cs="Times New Roman"/>
          <w:color w:val="404040"/>
          <w:sz w:val="18"/>
          <w:u w:val="single"/>
          <w:lang w:eastAsia="ja-JP"/>
        </w:rPr>
      </w:pPr>
      <w:r w:rsidRPr="00B707F8">
        <w:rPr>
          <w:rFonts w:eastAsia="MS PGothic" w:cs="Times New Roman"/>
          <w:color w:val="404040"/>
          <w:sz w:val="18"/>
          <w:lang w:eastAsia="ja-JP"/>
        </w:rPr>
        <w:t xml:space="preserve">These license terms grant you no rights to make, copy, use or distribute any elements of the Microsoft Office user interface such as the ribbon and quick access toolbar.  </w:t>
      </w:r>
    </w:p>
    <w:p w14:paraId="53F2391E" w14:textId="77777777" w:rsidR="009C7C76" w:rsidRPr="00B707F8" w:rsidRDefault="009C7C76" w:rsidP="009C7C76">
      <w:pPr>
        <w:pStyle w:val="PURBlueStrong-Indented"/>
      </w:pPr>
      <w:r w:rsidRPr="00B707F8">
        <w:t>Utilities</w:t>
      </w:r>
    </w:p>
    <w:p w14:paraId="0E861DC7" w14:textId="77777777" w:rsidR="009C7C76" w:rsidRPr="00B707F8" w:rsidRDefault="009C7C76" w:rsidP="009C7C76">
      <w:pPr>
        <w:ind w:left="270"/>
        <w:rPr>
          <w:rFonts w:eastAsia="MS PGothic" w:cs="Times New Roman"/>
          <w:color w:val="404040"/>
          <w:sz w:val="18"/>
          <w:lang w:eastAsia="ja-JP"/>
        </w:rPr>
      </w:pPr>
      <w:r w:rsidRPr="00B707F8">
        <w:rPr>
          <w:rFonts w:eastAsia="MS PGothic" w:cs="Times New Roman"/>
          <w:color w:val="404040"/>
          <w:sz w:val="18"/>
          <w:lang w:eastAsia="ja-JP"/>
        </w:rPr>
        <w:t>Utilities Lists can be found at</w:t>
      </w:r>
      <w:r w:rsidRPr="00B707F8">
        <w:rPr>
          <w:rFonts w:eastAsia="MS PGothic" w:cs="Times New Roman"/>
          <w:color w:val="00467F"/>
          <w:sz w:val="18"/>
          <w:u w:val="single"/>
        </w:rPr>
        <w:t xml:space="preserve"> </w:t>
      </w:r>
      <w:hyperlink r:id="rId105" w:history="1">
        <w:r w:rsidRPr="00B707F8">
          <w:rPr>
            <w:rFonts w:eastAsia="MS PGothic" w:cs="Times New Roman"/>
            <w:color w:val="00467F"/>
            <w:sz w:val="18"/>
            <w:u w:val="single"/>
          </w:rPr>
          <w:t>http://go.microsoft.com/fwlink/?LinkId=165518</w:t>
        </w:r>
      </w:hyperlink>
      <w:r w:rsidRPr="00B707F8">
        <w:rPr>
          <w:rFonts w:eastAsia="MS PGothic" w:cs="Times New Roman"/>
          <w:color w:val="404040"/>
          <w:sz w:val="18"/>
          <w:lang w:eastAsia="ja-JP"/>
        </w:rPr>
        <w:t xml:space="preserve"> and </w:t>
      </w:r>
      <w:hyperlink r:id="rId106" w:history="1">
        <w:r w:rsidRPr="00B707F8">
          <w:rPr>
            <w:rFonts w:eastAsia="MS PGothic" w:cs="Times New Roman"/>
            <w:color w:val="00467F"/>
            <w:sz w:val="18"/>
            <w:u w:val="single"/>
          </w:rPr>
          <w:t>http://go.microsoft.com/fwlink/?LinkId=10028</w:t>
        </w:r>
        <w:r w:rsidRPr="00B707F8">
          <w:rPr>
            <w:rFonts w:eastAsia="MS PGothic" w:cs="Times New Roman"/>
            <w:color w:val="0000FF"/>
            <w:sz w:val="18"/>
            <w:u w:val="single"/>
            <w:lang w:eastAsia="ja-JP"/>
          </w:rPr>
          <w:t>4</w:t>
        </w:r>
      </w:hyperlink>
      <w:r w:rsidRPr="00B707F8">
        <w:rPr>
          <w:rFonts w:eastAsia="MS PGothic" w:cs="Times New Roman"/>
          <w:color w:val="404040"/>
          <w:sz w:val="18"/>
          <w:lang w:eastAsia="ja-JP"/>
        </w:rPr>
        <w:t xml:space="preserve">.  The software contains certain components identified in that list.  The components contained in the software vary by edition.  You may copy and install the Utilities you receive with the </w:t>
      </w:r>
      <w:r w:rsidRPr="00B707F8">
        <w:rPr>
          <w:rFonts w:eastAsia="MS PGothic" w:cs="Times New Roman"/>
          <w:color w:val="404040"/>
          <w:sz w:val="18"/>
        </w:rPr>
        <w:t>software</w:t>
      </w:r>
      <w:r w:rsidRPr="00B707F8">
        <w:rPr>
          <w:rFonts w:eastAsia="MS PGothic" w:cs="Times New Roman"/>
          <w:color w:val="404040"/>
          <w:sz w:val="18"/>
          <w:lang w:eastAsia="ja-JP"/>
        </w:rPr>
        <w:t xml:space="preserve"> on up to five devices at one time.  You may use the Utilities only to debug your programs you develop with the software.  You must delete all the Utilities installed onto a device when you finish debugging your program, but no later than 30 days after you install them on that device.</w:t>
      </w:r>
    </w:p>
    <w:p w14:paraId="4A3101A8" w14:textId="77777777" w:rsidR="009C7C76" w:rsidRDefault="009C7C76" w:rsidP="009C7C76">
      <w:pPr>
        <w:pStyle w:val="PURBlueStrong-Indented"/>
      </w:pPr>
      <w:r>
        <w:lastRenderedPageBreak/>
        <w:t>Microsoft SQL Server Product Components</w:t>
      </w:r>
    </w:p>
    <w:p w14:paraId="551963DF" w14:textId="77777777" w:rsidR="009C7C76" w:rsidRDefault="009C7C76" w:rsidP="009C7C76">
      <w:pPr>
        <w:pStyle w:val="PURBody-Indented"/>
      </w:pPr>
      <w:r>
        <w:t>The software may be accompanied by Microsoft SQL Server components, which are licensed to you under the terms of the respective SQL Server licenses located in the “Licenses” folder in the following installation directory: ...\%Program Files%\Microsoft Visual Studio 10.0\Licenses\. You may only use these components in conjunction with your use of the software.  If you do not agree to the components' license terms, you may not use them. </w:t>
      </w:r>
    </w:p>
    <w:p w14:paraId="4A1933AF" w14:textId="77777777" w:rsidR="009C7C76" w:rsidRDefault="009C7C76" w:rsidP="009C7C76">
      <w:pPr>
        <w:pStyle w:val="PURBlueStrong-Indented"/>
      </w:pPr>
      <w:r>
        <w:t>Windows Software Components</w:t>
      </w:r>
    </w:p>
    <w:p w14:paraId="43E099F7" w14:textId="77777777" w:rsidR="009C7C76" w:rsidRDefault="009C7C76" w:rsidP="009C7C76">
      <w:pPr>
        <w:pStyle w:val="PURBody-Indented"/>
      </w:pPr>
      <w:r>
        <w:t>The software may include Microsoft.NET Framework, Microsoft Data Access Components, and certain .</w:t>
      </w:r>
      <w:proofErr w:type="spellStart"/>
      <w:r>
        <w:t>dlls</w:t>
      </w:r>
      <w:proofErr w:type="spellEnd"/>
      <w:r>
        <w:t xml:space="preserve"> related to Microsoft Build and Web Deploy technologies.  All these are part of Windows software and the license terms for Windows apply to your use of them. </w:t>
      </w:r>
    </w:p>
    <w:p w14:paraId="1A7F66F5" w14:textId="77777777" w:rsidR="009C7C76" w:rsidRDefault="009C7C76" w:rsidP="009C7C76">
      <w:pPr>
        <w:pStyle w:val="PURBlueStrong-Indented"/>
      </w:pPr>
      <w:r>
        <w:t>.NET Framework Software</w:t>
      </w:r>
    </w:p>
    <w:p w14:paraId="249D90C2" w14:textId="77777777" w:rsidR="009C7C76" w:rsidRDefault="009C7C76" w:rsidP="009C7C76">
      <w:pPr>
        <w:pStyle w:val="PURBody-Indented"/>
      </w:pPr>
      <w:r>
        <w:t>The software for the product contains Microsoft .NET Framework software and may contain PowerShell software.  See the license terms for .NET Framework and PowerShell Software in the Universal License Terms.</w:t>
      </w:r>
    </w:p>
    <w:p w14:paraId="4BC72E74" w14:textId="77777777" w:rsidR="009C7C76" w:rsidRDefault="005A7E54" w:rsidP="009C7C76">
      <w:pPr>
        <w:pStyle w:val="PURBreadcrumb"/>
        <w:rPr>
          <w:rStyle w:val="Hyperlink"/>
          <w:rFonts w:ascii="Arial Narrow" w:hAnsi="Arial Narrow"/>
          <w:sz w:val="16"/>
        </w:rPr>
      </w:pPr>
      <w:hyperlink w:anchor="TOC" w:history="1">
        <w:r w:rsidR="009C7C76" w:rsidRPr="00372624">
          <w:rPr>
            <w:rStyle w:val="Hyperlink"/>
            <w:rFonts w:ascii="Arial Narrow" w:hAnsi="Arial Narrow"/>
            <w:sz w:val="16"/>
          </w:rPr>
          <w:t>Table of Contents</w:t>
        </w:r>
      </w:hyperlink>
      <w:r w:rsidR="009C7C76">
        <w:t xml:space="preserve"> / </w:t>
      </w:r>
      <w:hyperlink w:anchor="UniversalTerms" w:history="1">
        <w:r w:rsidR="009C7C76">
          <w:rPr>
            <w:rStyle w:val="Hyperlink"/>
            <w:rFonts w:ascii="Arial Narrow" w:hAnsi="Arial Narrow"/>
            <w:sz w:val="16"/>
          </w:rPr>
          <w:t>Universal License Terms</w:t>
        </w:r>
      </w:hyperlink>
      <w:r w:rsidR="009C7C76">
        <w:rPr>
          <w:rStyle w:val="Hyperlink"/>
          <w:rFonts w:ascii="Arial Narrow" w:hAnsi="Arial Narrow"/>
          <w:sz w:val="16"/>
        </w:rPr>
        <w:t xml:space="preserve"> </w:t>
      </w:r>
    </w:p>
    <w:p w14:paraId="334DF906" w14:textId="77777777" w:rsidR="009A4C7C" w:rsidRPr="009214B8" w:rsidRDefault="009A4C7C" w:rsidP="009A4C7C">
      <w:pPr>
        <w:pStyle w:val="PURProductName"/>
      </w:pPr>
      <w:bookmarkStart w:id="542" w:name="_Toc300000142"/>
      <w:bookmarkStart w:id="543" w:name="_Toc300000258"/>
      <w:r>
        <w:t xml:space="preserve">Visual Studio </w:t>
      </w:r>
      <w:r w:rsidR="00240496">
        <w:t xml:space="preserve">2010 </w:t>
      </w:r>
      <w:r>
        <w:t>Premium</w:t>
      </w:r>
      <w:bookmarkEnd w:id="538"/>
      <w:bookmarkEnd w:id="539"/>
      <w:bookmarkEnd w:id="540"/>
      <w:bookmarkEnd w:id="541"/>
      <w:bookmarkEnd w:id="542"/>
      <w:bookmarkEnd w:id="543"/>
      <w:r w:rsidR="00231176">
        <w:fldChar w:fldCharType="begin"/>
      </w:r>
      <w:r>
        <w:instrText xml:space="preserve"> XE "</w:instrText>
      </w:r>
      <w:r w:rsidRPr="00850A33">
        <w:instrText xml:space="preserve">Visual Studio </w:instrText>
      </w:r>
      <w:r w:rsidR="00240496">
        <w:instrText xml:space="preserve">2010 </w:instrText>
      </w:r>
      <w:r w:rsidRPr="00850A33">
        <w:instrText>Premium</w:instrText>
      </w:r>
      <w:r>
        <w:instrText xml:space="preserve">" </w:instrText>
      </w:r>
      <w:r w:rsidR="00231176">
        <w:fldChar w:fldCharType="end"/>
      </w:r>
    </w:p>
    <w:p w14:paraId="51572FB3"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14:paraId="1341EE4E" w14:textId="77777777" w:rsidTr="00382CE7">
        <w:tc>
          <w:tcPr>
            <w:tcW w:w="2477" w:type="pct"/>
            <w:tcBorders>
              <w:top w:val="single" w:sz="4" w:space="0" w:color="auto"/>
              <w:bottom w:val="nil"/>
            </w:tcBorders>
          </w:tcPr>
          <w:p w14:paraId="18CDBBAC" w14:textId="77777777" w:rsidR="00382CE7" w:rsidRPr="003667B6" w:rsidRDefault="00382CE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vMerge w:val="restart"/>
            <w:tcBorders>
              <w:top w:val="single" w:sz="4" w:space="0" w:color="auto"/>
            </w:tcBorders>
          </w:tcPr>
          <w:p w14:paraId="27A58090" w14:textId="77777777" w:rsidR="00382CE7" w:rsidRDefault="00382CE7" w:rsidP="00F330CD">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382CE7" w14:paraId="5D42FAC4" w14:textId="77777777" w:rsidTr="00382CE7">
        <w:tc>
          <w:tcPr>
            <w:tcW w:w="2477" w:type="pct"/>
            <w:tcBorders>
              <w:top w:val="nil"/>
            </w:tcBorders>
          </w:tcPr>
          <w:p w14:paraId="635FDF94" w14:textId="77777777" w:rsidR="00382CE7" w:rsidRPr="00250A5F" w:rsidRDefault="00382CE7" w:rsidP="009A4C7C">
            <w:pPr>
              <w:pStyle w:val="PURLMSH"/>
            </w:pPr>
            <w:r>
              <w:t xml:space="preserve">Client/Additional Software: </w:t>
            </w:r>
            <w:r>
              <w:rPr>
                <w:b/>
              </w:rPr>
              <w:t>No</w:t>
            </w:r>
          </w:p>
        </w:tc>
        <w:tc>
          <w:tcPr>
            <w:tcW w:w="2523" w:type="pct"/>
            <w:vMerge/>
          </w:tcPr>
          <w:p w14:paraId="70112846" w14:textId="77777777" w:rsidR="00382CE7" w:rsidRDefault="00382CE7" w:rsidP="009A4C7C">
            <w:pPr>
              <w:pStyle w:val="PURLMSH"/>
            </w:pPr>
          </w:p>
        </w:tc>
      </w:tr>
      <w:tr w:rsidR="009A4C7C" w:rsidRPr="00501DAF" w14:paraId="729E58A9"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6D9B1C6C"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4A8CA0F0"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3FBC4E4B" w14:textId="77777777" w:rsidR="009A4C7C" w:rsidRPr="008D0312" w:rsidRDefault="00BB41EF" w:rsidP="009A4C7C">
            <w:pPr>
              <w:pStyle w:val="PURBody"/>
              <w:rPr>
                <w:i/>
              </w:rPr>
            </w:pPr>
            <w:r w:rsidRPr="00BB41EF">
              <w:rPr>
                <w:b/>
              </w:rPr>
              <w:t>You need:</w:t>
            </w:r>
          </w:p>
          <w:p w14:paraId="361479AD" w14:textId="77777777" w:rsidR="009A4C7C" w:rsidRPr="003528B0" w:rsidRDefault="008D0312" w:rsidP="00240496">
            <w:pPr>
              <w:pStyle w:val="PURBullet"/>
              <w:rPr>
                <w:b/>
                <w:bCs/>
              </w:rPr>
            </w:pPr>
            <w:r w:rsidRPr="008D0312">
              <w:t xml:space="preserve">Visual Studio </w:t>
            </w:r>
            <w:r w:rsidR="00240496">
              <w:t xml:space="preserve">2010 </w:t>
            </w:r>
            <w:r w:rsidRPr="008D0312">
              <w:t>Premium  SAL</w:t>
            </w:r>
          </w:p>
        </w:tc>
      </w:tr>
    </w:tbl>
    <w:p w14:paraId="1006EEC8" w14:textId="77777777" w:rsidR="009A4C7C" w:rsidRDefault="009A4C7C" w:rsidP="0085206E">
      <w:pPr>
        <w:pStyle w:val="PURADDITIONALTERMSHEADERMB"/>
      </w:pPr>
      <w:r>
        <w:t>Additional Terms:</w:t>
      </w:r>
    </w:p>
    <w:p w14:paraId="75032F17" w14:textId="77777777" w:rsidR="009A4C7C" w:rsidRPr="00B80BCC" w:rsidRDefault="009A4C7C" w:rsidP="009A4C7C">
      <w:pPr>
        <w:pStyle w:val="PURBlueStrong"/>
      </w:pPr>
      <w:r w:rsidRPr="00B80BCC">
        <w:t>BUILDSERVER.TXT File</w:t>
      </w:r>
    </w:p>
    <w:p w14:paraId="16328DA7" w14:textId="77777777" w:rsidR="009A4C7C" w:rsidRPr="009D6E2C" w:rsidRDefault="009A4C7C" w:rsidP="009A4C7C">
      <w:pPr>
        <w:pStyle w:val="PURBody-Indented"/>
        <w:rPr>
          <w:u w:val="single"/>
          <w:lang w:eastAsia="ja-JP"/>
        </w:rPr>
      </w:pPr>
      <w:r w:rsidRPr="009D6E2C">
        <w:rPr>
          <w:lang w:eastAsia="ja-JP"/>
        </w:rPr>
        <w:t xml:space="preserve">If your version of the software contains a BUILDSERVER.TXT file, you may install copies of the files listed in it, onto your build machines.  You may do so solely for the purpose of compiling and building your programs.  We may list additional files at </w:t>
      </w:r>
      <w:hyperlink r:id="rId107" w:history="1">
        <w:r w:rsidRPr="00C623BE">
          <w:rPr>
            <w:rStyle w:val="Hyperlink"/>
          </w:rPr>
          <w:t>http://go.microsoft.com/fwlink/?LinkId=165518</w:t>
        </w:r>
      </w:hyperlink>
      <w:r>
        <w:rPr>
          <w:lang w:eastAsia="ja-JP"/>
        </w:rPr>
        <w:t xml:space="preserve"> </w:t>
      </w:r>
      <w:r w:rsidRPr="009D6E2C">
        <w:rPr>
          <w:lang w:eastAsia="ja-JP"/>
        </w:rPr>
        <w:t>to use for this same purpose.</w:t>
      </w:r>
      <w:r w:rsidRPr="009D6E2C">
        <w:rPr>
          <w:u w:val="single"/>
          <w:lang w:eastAsia="ja-JP"/>
        </w:rPr>
        <w:t xml:space="preserve"> </w:t>
      </w:r>
    </w:p>
    <w:p w14:paraId="2C7102BB" w14:textId="77777777" w:rsidR="009A4C7C" w:rsidRPr="00B80BCC" w:rsidRDefault="009A4C7C" w:rsidP="009A4C7C">
      <w:pPr>
        <w:pStyle w:val="PURBlueStrong"/>
      </w:pPr>
      <w:r w:rsidRPr="00B80BCC">
        <w:t>Microsoft Office User Interface</w:t>
      </w:r>
    </w:p>
    <w:p w14:paraId="06828938" w14:textId="77777777" w:rsidR="009A4C7C" w:rsidRPr="009D6E2C" w:rsidRDefault="009A4C7C" w:rsidP="009A4C7C">
      <w:pPr>
        <w:pStyle w:val="PURBody-Indented"/>
        <w:rPr>
          <w:u w:val="single"/>
          <w:lang w:eastAsia="ja-JP"/>
        </w:rPr>
      </w:pPr>
      <w:r w:rsidRPr="009D6E2C">
        <w:rPr>
          <w:lang w:eastAsia="ja-JP"/>
        </w:rPr>
        <w:t xml:space="preserve">These license terms grant you no rights to make, copy, use or distribute any elements of the Microsoft Office user interface such as the ribbon and quick access toolbar.  </w:t>
      </w:r>
    </w:p>
    <w:p w14:paraId="58D6CF2E" w14:textId="77777777" w:rsidR="009A4C7C" w:rsidRPr="00B80BCC" w:rsidRDefault="009A4C7C" w:rsidP="009A4C7C">
      <w:pPr>
        <w:pStyle w:val="PURBlueStrong"/>
      </w:pPr>
      <w:r w:rsidRPr="00B80BCC">
        <w:t>Utilities</w:t>
      </w:r>
    </w:p>
    <w:p w14:paraId="43D70D80" w14:textId="77777777" w:rsidR="009A4C7C" w:rsidRDefault="009A4C7C" w:rsidP="009A4C7C">
      <w:pPr>
        <w:pStyle w:val="PURBody-Indented"/>
        <w:rPr>
          <w:lang w:eastAsia="ja-JP"/>
        </w:rPr>
      </w:pPr>
      <w:r w:rsidRPr="009D6E2C">
        <w:rPr>
          <w:lang w:eastAsia="ja-JP"/>
        </w:rPr>
        <w:t xml:space="preserve">Utilities Lists can be found at </w:t>
      </w:r>
      <w:hyperlink r:id="rId108" w:history="1">
        <w:r w:rsidRPr="00C623BE">
          <w:rPr>
            <w:rStyle w:val="Hyperlink"/>
          </w:rPr>
          <w:t>http://go.microsoft.com/fwlink/?LinkId=165518</w:t>
        </w:r>
      </w:hyperlink>
      <w:r w:rsidRPr="009D6E2C">
        <w:rPr>
          <w:lang w:eastAsia="ja-JP"/>
        </w:rPr>
        <w:t xml:space="preserve"> and </w:t>
      </w:r>
      <w:hyperlink r:id="rId109" w:history="1">
        <w:r w:rsidRPr="00C623BE">
          <w:rPr>
            <w:rStyle w:val="Hyperlink"/>
          </w:rPr>
          <w:t>http://go.microsoft.com/fwlink/?LinkId=100284</w:t>
        </w:r>
      </w:hyperlink>
      <w:r w:rsidRPr="009D6E2C">
        <w:rPr>
          <w:lang w:eastAsia="ja-JP"/>
        </w:rPr>
        <w:t xml:space="preserve">.  The software contains certain components identified in that list.  The components contained in the software vary by edition.  You may copy and install the Utilities you receive with the </w:t>
      </w:r>
      <w:r w:rsidRPr="006E5E7B">
        <w:t>software</w:t>
      </w:r>
      <w:r w:rsidRPr="009D6E2C">
        <w:rPr>
          <w:lang w:eastAsia="ja-JP"/>
        </w:rPr>
        <w:t xml:space="preserve"> on up to five devices at one time.  You may use the Utilities only to debug your programs you develop with the software.  You must delete all the Utilities installed onto a device when you finish debugging your program, but no later than 30 days after you install them on that device.</w:t>
      </w:r>
    </w:p>
    <w:p w14:paraId="2C2DAFA8" w14:textId="77777777" w:rsidR="000914BD" w:rsidRDefault="000914BD" w:rsidP="000914BD">
      <w:pPr>
        <w:pStyle w:val="PURBlueStrong-Indented"/>
      </w:pPr>
      <w:r>
        <w:t>Microsoft SQL Server Product Components</w:t>
      </w:r>
    </w:p>
    <w:p w14:paraId="6FB896CC" w14:textId="77777777" w:rsidR="000914BD" w:rsidRDefault="000914BD" w:rsidP="000914BD">
      <w:pPr>
        <w:pStyle w:val="PURBody-Indented"/>
      </w:pPr>
      <w:r>
        <w:t>The software may be accompanied by Microsoft SQL Server components, which are licensed to you under the terms of the respective SQL Server licenses located in the “Licenses” folder in the following installation directory: ...\%Program Files%\Microsoft Visual Studio 10.0\Licenses\. You may only use these components in conjunction with your use of the software.  If you do not agree to the components' license terms, you may not use them. </w:t>
      </w:r>
    </w:p>
    <w:p w14:paraId="177DF6FD" w14:textId="77777777" w:rsidR="000914BD" w:rsidRDefault="000914BD" w:rsidP="000914BD">
      <w:pPr>
        <w:pStyle w:val="PURBlueStrong-Indented"/>
      </w:pPr>
      <w:r>
        <w:t>Windows Software Components</w:t>
      </w:r>
    </w:p>
    <w:p w14:paraId="56790A85" w14:textId="77777777" w:rsidR="000914BD" w:rsidRDefault="000914BD" w:rsidP="000914BD">
      <w:pPr>
        <w:pStyle w:val="PURBody-Indented"/>
      </w:pPr>
      <w:r>
        <w:t>The software may include Microsoft.NET Framework, Microsoft Data Access Components, and certain .</w:t>
      </w:r>
      <w:proofErr w:type="spellStart"/>
      <w:r>
        <w:t>dlls</w:t>
      </w:r>
      <w:proofErr w:type="spellEnd"/>
      <w:r>
        <w:t xml:space="preserve"> related to Microsoft Build and Web Deploy technologies.  All these are part of Windows software and the license terms for Windows apply to your use of them. </w:t>
      </w:r>
    </w:p>
    <w:p w14:paraId="7C957C82" w14:textId="77777777" w:rsidR="00342466" w:rsidRDefault="00342466" w:rsidP="00342466">
      <w:pPr>
        <w:pStyle w:val="PURBlueStrong-Indented"/>
      </w:pPr>
      <w:r>
        <w:lastRenderedPageBreak/>
        <w:t>.NET Framework Software</w:t>
      </w:r>
    </w:p>
    <w:p w14:paraId="0DD69286" w14:textId="77777777" w:rsidR="00342466" w:rsidRDefault="00342466" w:rsidP="00342466">
      <w:pPr>
        <w:pStyle w:val="PURBody-Indented"/>
      </w:pPr>
      <w:r>
        <w:t>The software for the product contains Microsoft .NET Framework software and may contain PowerShell software.  See the license terms for .NET Framework and PowerShell Software in the Universal License Terms.</w:t>
      </w:r>
    </w:p>
    <w:p w14:paraId="7BBFC590" w14:textId="77777777" w:rsidR="009A4C7C" w:rsidRDefault="005A7E54"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070B2FEF" w14:textId="77777777" w:rsidR="009A4C7C" w:rsidRPr="009214B8" w:rsidRDefault="009A4C7C" w:rsidP="009A4C7C">
      <w:pPr>
        <w:pStyle w:val="PURProductName"/>
      </w:pPr>
      <w:bookmarkStart w:id="544" w:name="_Toc299519156"/>
      <w:bookmarkStart w:id="545" w:name="_Toc299531588"/>
      <w:bookmarkStart w:id="546" w:name="_Toc299531912"/>
      <w:bookmarkStart w:id="547" w:name="_Toc299957195"/>
      <w:bookmarkStart w:id="548" w:name="_Toc300000143"/>
      <w:bookmarkStart w:id="549" w:name="_Toc300000259"/>
      <w:r>
        <w:t xml:space="preserve">Visual Studio </w:t>
      </w:r>
      <w:r w:rsidR="00240496">
        <w:t xml:space="preserve">2010 </w:t>
      </w:r>
      <w:r>
        <w:t>Professional</w:t>
      </w:r>
      <w:bookmarkEnd w:id="544"/>
      <w:bookmarkEnd w:id="545"/>
      <w:bookmarkEnd w:id="546"/>
      <w:bookmarkEnd w:id="547"/>
      <w:bookmarkEnd w:id="548"/>
      <w:bookmarkEnd w:id="549"/>
      <w:r>
        <w:t xml:space="preserve"> </w:t>
      </w:r>
      <w:r w:rsidR="00231176">
        <w:fldChar w:fldCharType="begin"/>
      </w:r>
      <w:r>
        <w:instrText xml:space="preserve"> XE "</w:instrText>
      </w:r>
      <w:r w:rsidRPr="00850A33">
        <w:instrText xml:space="preserve">Visual Studio </w:instrText>
      </w:r>
      <w:r w:rsidR="00240496">
        <w:instrText xml:space="preserve">2010 </w:instrText>
      </w:r>
      <w:proofErr w:type="gramStart"/>
      <w:r w:rsidRPr="00850A33">
        <w:instrText xml:space="preserve">Professional </w:instrText>
      </w:r>
      <w:r>
        <w:instrText>"</w:instrText>
      </w:r>
      <w:proofErr w:type="gramEnd"/>
      <w:r>
        <w:instrText xml:space="preserve"> </w:instrText>
      </w:r>
      <w:r w:rsidR="00231176">
        <w:fldChar w:fldCharType="end"/>
      </w:r>
    </w:p>
    <w:p w14:paraId="533A98C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14:paraId="4EF39C29" w14:textId="77777777" w:rsidTr="00382CE7">
        <w:tc>
          <w:tcPr>
            <w:tcW w:w="2477" w:type="pct"/>
            <w:tcBorders>
              <w:top w:val="single" w:sz="4" w:space="0" w:color="auto"/>
              <w:bottom w:val="nil"/>
            </w:tcBorders>
          </w:tcPr>
          <w:p w14:paraId="0A04B410" w14:textId="77777777" w:rsidR="00382CE7" w:rsidRPr="003667B6" w:rsidRDefault="00382CE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vMerge w:val="restart"/>
            <w:tcBorders>
              <w:top w:val="single" w:sz="4" w:space="0" w:color="auto"/>
            </w:tcBorders>
          </w:tcPr>
          <w:p w14:paraId="717C7724" w14:textId="77777777" w:rsidR="00382CE7" w:rsidRDefault="00382CE7" w:rsidP="00F330CD">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382CE7" w14:paraId="7C1A6200" w14:textId="77777777" w:rsidTr="00382CE7">
        <w:tc>
          <w:tcPr>
            <w:tcW w:w="2477" w:type="pct"/>
            <w:tcBorders>
              <w:top w:val="nil"/>
            </w:tcBorders>
          </w:tcPr>
          <w:p w14:paraId="72BAA2F0" w14:textId="77777777" w:rsidR="00382CE7" w:rsidRPr="00250A5F" w:rsidRDefault="00382CE7" w:rsidP="009A4C7C">
            <w:pPr>
              <w:pStyle w:val="PURLMSH"/>
            </w:pPr>
            <w:r>
              <w:t xml:space="preserve">Client/Additional Software: </w:t>
            </w:r>
            <w:r>
              <w:rPr>
                <w:b/>
              </w:rPr>
              <w:t>No</w:t>
            </w:r>
          </w:p>
        </w:tc>
        <w:tc>
          <w:tcPr>
            <w:tcW w:w="2523" w:type="pct"/>
            <w:vMerge/>
          </w:tcPr>
          <w:p w14:paraId="7D09CD6A" w14:textId="77777777" w:rsidR="00382CE7" w:rsidRDefault="00382CE7" w:rsidP="009A4C7C">
            <w:pPr>
              <w:pStyle w:val="PURLMSH"/>
            </w:pPr>
          </w:p>
        </w:tc>
      </w:tr>
      <w:tr w:rsidR="009A4C7C" w:rsidRPr="00501DAF" w14:paraId="66238B88"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B2E9C01"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744BA048"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7CACD0F2" w14:textId="77777777" w:rsidR="009A4C7C" w:rsidRPr="008D0312" w:rsidRDefault="00BB41EF" w:rsidP="009A4C7C">
            <w:pPr>
              <w:pStyle w:val="PURBody"/>
              <w:rPr>
                <w:i/>
              </w:rPr>
            </w:pPr>
            <w:r w:rsidRPr="00BB41EF">
              <w:rPr>
                <w:b/>
              </w:rPr>
              <w:t>You need:</w:t>
            </w:r>
          </w:p>
          <w:p w14:paraId="0CD8CD60" w14:textId="77777777" w:rsidR="009A4C7C" w:rsidRPr="003528B0" w:rsidRDefault="008D0312" w:rsidP="00240496">
            <w:pPr>
              <w:pStyle w:val="PURBullet"/>
              <w:rPr>
                <w:b/>
                <w:bCs/>
              </w:rPr>
            </w:pPr>
            <w:r w:rsidRPr="008D0312">
              <w:t xml:space="preserve">Visual Studio </w:t>
            </w:r>
            <w:r w:rsidR="00240496">
              <w:t xml:space="preserve">2010 </w:t>
            </w:r>
            <w:r w:rsidRPr="008D0312">
              <w:t>Professional  SAL</w:t>
            </w:r>
          </w:p>
        </w:tc>
      </w:tr>
    </w:tbl>
    <w:p w14:paraId="1450E424" w14:textId="77777777" w:rsidR="009A4C7C" w:rsidRDefault="009A4C7C" w:rsidP="0085206E">
      <w:pPr>
        <w:pStyle w:val="PURADDITIONALTERMSHEADERMB"/>
      </w:pPr>
      <w:r>
        <w:t>Additional Terms:</w:t>
      </w:r>
    </w:p>
    <w:p w14:paraId="7E4D07D3" w14:textId="77777777" w:rsidR="009A4C7C" w:rsidRPr="00B80BCC" w:rsidRDefault="009A4C7C" w:rsidP="009A4C7C">
      <w:pPr>
        <w:pStyle w:val="PURBlueStrong"/>
      </w:pPr>
      <w:r w:rsidRPr="00B80BCC">
        <w:t>BUILDSERVER.TXT File</w:t>
      </w:r>
    </w:p>
    <w:p w14:paraId="6C32262E" w14:textId="77777777" w:rsidR="009A4C7C" w:rsidRPr="009D6E2C" w:rsidRDefault="009A4C7C" w:rsidP="009A4C7C">
      <w:pPr>
        <w:pStyle w:val="PURBody-Indented"/>
        <w:rPr>
          <w:u w:val="single"/>
          <w:lang w:eastAsia="ja-JP"/>
        </w:rPr>
      </w:pPr>
      <w:r w:rsidRPr="009D6E2C">
        <w:rPr>
          <w:lang w:eastAsia="ja-JP"/>
        </w:rPr>
        <w:t xml:space="preserve">If your version of the software contains a BUILDSERVER.TXT file, you may install copies of the files listed in it, onto your build machines.  You may do so solely for the purpose of compiling and building your programs.  We may list additional files at </w:t>
      </w:r>
      <w:hyperlink r:id="rId110" w:history="1">
        <w:r w:rsidRPr="00C623BE">
          <w:rPr>
            <w:rStyle w:val="Hyperlink"/>
          </w:rPr>
          <w:t>http://go.microsoft.com/fwlink/?LinkId=165518</w:t>
        </w:r>
      </w:hyperlink>
      <w:r>
        <w:rPr>
          <w:lang w:eastAsia="ja-JP"/>
        </w:rPr>
        <w:t xml:space="preserve"> </w:t>
      </w:r>
      <w:r w:rsidRPr="009D6E2C">
        <w:rPr>
          <w:lang w:eastAsia="ja-JP"/>
        </w:rPr>
        <w:t>to use for this same purpose.</w:t>
      </w:r>
      <w:r w:rsidRPr="009D6E2C">
        <w:rPr>
          <w:u w:val="single"/>
          <w:lang w:eastAsia="ja-JP"/>
        </w:rPr>
        <w:t xml:space="preserve"> </w:t>
      </w:r>
    </w:p>
    <w:p w14:paraId="5AEFAEB7" w14:textId="77777777" w:rsidR="009A4C7C" w:rsidRPr="00B80BCC" w:rsidRDefault="009A4C7C" w:rsidP="009A4C7C">
      <w:pPr>
        <w:pStyle w:val="PURBlueStrong"/>
      </w:pPr>
      <w:r w:rsidRPr="00B80BCC">
        <w:t>Microsoft Office User Interface</w:t>
      </w:r>
    </w:p>
    <w:p w14:paraId="380E93FF" w14:textId="77777777" w:rsidR="009A4C7C" w:rsidRPr="009D6E2C" w:rsidRDefault="009A4C7C" w:rsidP="009A4C7C">
      <w:pPr>
        <w:pStyle w:val="PURBody-Indented"/>
        <w:rPr>
          <w:u w:val="single"/>
          <w:lang w:eastAsia="ja-JP"/>
        </w:rPr>
      </w:pPr>
      <w:r w:rsidRPr="009D6E2C">
        <w:rPr>
          <w:lang w:eastAsia="ja-JP"/>
        </w:rPr>
        <w:t xml:space="preserve">These license terms grant you no rights to make, copy, use or distribute any elements of the Microsoft Office user interface such as the ribbon and quick access toolbar.  </w:t>
      </w:r>
    </w:p>
    <w:p w14:paraId="22507E99" w14:textId="77777777" w:rsidR="009A4C7C" w:rsidRPr="00B80BCC" w:rsidRDefault="009A4C7C" w:rsidP="009A4C7C">
      <w:pPr>
        <w:pStyle w:val="PURBlueStrong"/>
      </w:pPr>
      <w:r w:rsidRPr="00B80BCC">
        <w:t>Utilities</w:t>
      </w:r>
    </w:p>
    <w:p w14:paraId="051568B6" w14:textId="77777777" w:rsidR="009A4C7C" w:rsidRPr="009D6E2C" w:rsidRDefault="009A4C7C" w:rsidP="009A4C7C">
      <w:pPr>
        <w:pStyle w:val="PURBody-Indented"/>
        <w:rPr>
          <w:lang w:eastAsia="ja-JP"/>
        </w:rPr>
      </w:pPr>
      <w:r w:rsidRPr="009D6E2C">
        <w:rPr>
          <w:lang w:eastAsia="ja-JP"/>
        </w:rPr>
        <w:t>Utilities Lists can be found at</w:t>
      </w:r>
      <w:r w:rsidRPr="00C623BE">
        <w:rPr>
          <w:rStyle w:val="Hyperlink"/>
        </w:rPr>
        <w:t xml:space="preserve"> </w:t>
      </w:r>
      <w:hyperlink r:id="rId111" w:history="1">
        <w:r w:rsidRPr="00C623BE">
          <w:rPr>
            <w:rStyle w:val="Hyperlink"/>
          </w:rPr>
          <w:t>http://go.microsoft.com/fwlink/?LinkId=165518</w:t>
        </w:r>
      </w:hyperlink>
      <w:r w:rsidRPr="009D6E2C">
        <w:rPr>
          <w:lang w:eastAsia="ja-JP"/>
        </w:rPr>
        <w:t xml:space="preserve"> and </w:t>
      </w:r>
      <w:hyperlink r:id="rId112" w:history="1">
        <w:r w:rsidRPr="000774D7">
          <w:rPr>
            <w:rStyle w:val="Hyperlink"/>
          </w:rPr>
          <w:t>http://go.microsoft.com/fwlink/?LinkId=10028</w:t>
        </w:r>
        <w:r w:rsidRPr="000774D7">
          <w:rPr>
            <w:rStyle w:val="Hyperlink"/>
            <w:lang w:eastAsia="ja-JP"/>
          </w:rPr>
          <w:t>4</w:t>
        </w:r>
      </w:hyperlink>
      <w:r w:rsidRPr="009D6E2C">
        <w:rPr>
          <w:lang w:eastAsia="ja-JP"/>
        </w:rPr>
        <w:t xml:space="preserve">.  The software contains certain components identified in that list.  The components contained in the software vary by edition.  You may copy and install the Utilities you receive with the </w:t>
      </w:r>
      <w:r w:rsidRPr="006E5E7B">
        <w:t>software</w:t>
      </w:r>
      <w:r w:rsidRPr="009D6E2C">
        <w:rPr>
          <w:lang w:eastAsia="ja-JP"/>
        </w:rPr>
        <w:t xml:space="preserve"> on up to five devices at one time.  You may use the Utilities only to debug your programs you develop with the software.  You must delete all the Utilities installed onto a device when you finish debugging your program, but no later than 30 days after you install them on that device.</w:t>
      </w:r>
    </w:p>
    <w:p w14:paraId="215EB947" w14:textId="77777777" w:rsidR="00382CE7" w:rsidRDefault="00382CE7" w:rsidP="00382CE7">
      <w:pPr>
        <w:pStyle w:val="PURBlueStrong-Indented"/>
      </w:pPr>
      <w:r>
        <w:t>Microsoft SQL Server Product Components</w:t>
      </w:r>
    </w:p>
    <w:p w14:paraId="49F6A43F" w14:textId="77777777" w:rsidR="00382CE7" w:rsidRDefault="00382CE7" w:rsidP="00382CE7">
      <w:pPr>
        <w:pStyle w:val="PURBody-Indented"/>
      </w:pPr>
      <w:r>
        <w:t>The software may be accompanied by Microsoft SQL Server components, which are licensed to you under the terms of the respective SQL Server licenses located in the “Licenses” folder in the following installation directory: ...\%Program Files%\Microsoft Visual Studio 10.0\Licenses\. You may only use these components in conjunction with your use of the software.  If you do not agree to the components' license terms, you may not use them. </w:t>
      </w:r>
    </w:p>
    <w:p w14:paraId="1607DB5B" w14:textId="77777777" w:rsidR="00382CE7" w:rsidRDefault="00382CE7" w:rsidP="00382CE7">
      <w:pPr>
        <w:pStyle w:val="PURBlueStrong-Indented"/>
      </w:pPr>
      <w:r>
        <w:t>Windows Software Components</w:t>
      </w:r>
    </w:p>
    <w:p w14:paraId="4676FD10" w14:textId="77777777" w:rsidR="00382CE7" w:rsidRDefault="00382CE7" w:rsidP="00382CE7">
      <w:pPr>
        <w:pStyle w:val="PURBody-Indented"/>
      </w:pPr>
      <w:r>
        <w:t>The software may include Microsoft.NET Framework, Microsoft Data Access Components, and certain .</w:t>
      </w:r>
      <w:proofErr w:type="spellStart"/>
      <w:r>
        <w:t>dlls</w:t>
      </w:r>
      <w:proofErr w:type="spellEnd"/>
      <w:r>
        <w:t xml:space="preserve"> related to Microsoft Build and Web Deploy technologies.  All these are part of Windows software and the license terms for Windows apply to your use of them. </w:t>
      </w:r>
    </w:p>
    <w:p w14:paraId="5DD721D5" w14:textId="77777777" w:rsidR="00342466" w:rsidRDefault="00342466" w:rsidP="00342466">
      <w:pPr>
        <w:pStyle w:val="PURBlueStrong-Indented"/>
      </w:pPr>
      <w:r>
        <w:t>.NET Framework Software</w:t>
      </w:r>
    </w:p>
    <w:p w14:paraId="2139CC1C" w14:textId="77777777" w:rsidR="00342466" w:rsidRDefault="00342466" w:rsidP="00342466">
      <w:pPr>
        <w:pStyle w:val="PURBody-Indented"/>
      </w:pPr>
      <w:r>
        <w:t>The software for the product contains Microsoft .NET Framework software and may contain PowerShell software.  See the license terms for .NET Framework and PowerShell Software in the Universal License Terms.</w:t>
      </w:r>
    </w:p>
    <w:p w14:paraId="41581EF2" w14:textId="77777777" w:rsidR="009A4C7C" w:rsidRDefault="005A7E54"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6CA7FC68" w14:textId="77777777" w:rsidR="009A4C7C" w:rsidRPr="008D0312" w:rsidRDefault="009A4C7C" w:rsidP="009A4C7C">
      <w:pPr>
        <w:pStyle w:val="PURProductName"/>
      </w:pPr>
      <w:bookmarkStart w:id="550" w:name="_Toc299519157"/>
      <w:bookmarkStart w:id="551" w:name="_Toc299531589"/>
      <w:bookmarkStart w:id="552" w:name="_Toc299531913"/>
      <w:bookmarkStart w:id="553" w:name="_Toc299957196"/>
      <w:bookmarkStart w:id="554" w:name="_Toc300000144"/>
      <w:bookmarkStart w:id="555" w:name="_Toc300000260"/>
      <w:r>
        <w:t>Vis</w:t>
      </w:r>
      <w:r w:rsidRPr="008D0312">
        <w:t xml:space="preserve">ual Studio </w:t>
      </w:r>
      <w:r w:rsidR="00240496">
        <w:t xml:space="preserve">2010 </w:t>
      </w:r>
      <w:r w:rsidRPr="008D0312">
        <w:t>Ultimate</w:t>
      </w:r>
      <w:bookmarkEnd w:id="550"/>
      <w:bookmarkEnd w:id="551"/>
      <w:bookmarkEnd w:id="552"/>
      <w:bookmarkEnd w:id="553"/>
      <w:bookmarkEnd w:id="554"/>
      <w:bookmarkEnd w:id="555"/>
      <w:r w:rsidRPr="008D0312">
        <w:t xml:space="preserve"> </w:t>
      </w:r>
      <w:r w:rsidR="00231176" w:rsidRPr="008D0312">
        <w:fldChar w:fldCharType="begin"/>
      </w:r>
      <w:r w:rsidRPr="008D0312">
        <w:instrText xml:space="preserve"> XE "Visual Studio </w:instrText>
      </w:r>
      <w:r w:rsidR="00240496">
        <w:instrText xml:space="preserve">2010 </w:instrText>
      </w:r>
      <w:r w:rsidRPr="008D0312">
        <w:instrText xml:space="preserve">Ultimate" </w:instrText>
      </w:r>
      <w:r w:rsidR="00231176" w:rsidRPr="008D0312">
        <w:fldChar w:fldCharType="end"/>
      </w:r>
    </w:p>
    <w:p w14:paraId="038B2177" w14:textId="77777777" w:rsidR="009A4C7C" w:rsidRPr="008D0312" w:rsidRDefault="009A4C7C" w:rsidP="009A4C7C">
      <w:pPr>
        <w:pStyle w:val="PURLicenseTerm"/>
      </w:pPr>
      <w:r w:rsidRPr="008D0312">
        <w:t>The license terms that apply to your use of this product are the Universal License Terms, the General License Terms for this Licensing Model and the product-specific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8D0312" w14:paraId="560F941A" w14:textId="77777777" w:rsidTr="00382CE7">
        <w:tc>
          <w:tcPr>
            <w:tcW w:w="2477" w:type="pct"/>
            <w:tcBorders>
              <w:top w:val="single" w:sz="4" w:space="0" w:color="auto"/>
              <w:bottom w:val="nil"/>
            </w:tcBorders>
          </w:tcPr>
          <w:p w14:paraId="0B8F7321" w14:textId="77777777" w:rsidR="00382CE7" w:rsidRPr="008D0312" w:rsidRDefault="00382CE7" w:rsidP="00893CE7">
            <w:pPr>
              <w:pStyle w:val="PURLMSH"/>
            </w:pPr>
            <w:r w:rsidRPr="008D0312">
              <w:t xml:space="preserve">Applicable Section of SAL General Terms: </w:t>
            </w:r>
            <w:hyperlink w:anchor="SALTerms_Desktop" w:history="1">
              <w:r w:rsidRPr="008D0312">
                <w:rPr>
                  <w:rStyle w:val="Hyperlink"/>
                </w:rPr>
                <w:t>Desktop Applications</w:t>
              </w:r>
            </w:hyperlink>
          </w:p>
        </w:tc>
        <w:tc>
          <w:tcPr>
            <w:tcW w:w="2523" w:type="pct"/>
            <w:vMerge w:val="restart"/>
            <w:tcBorders>
              <w:top w:val="single" w:sz="4" w:space="0" w:color="auto"/>
            </w:tcBorders>
          </w:tcPr>
          <w:p w14:paraId="19406280" w14:textId="77777777" w:rsidR="00382CE7" w:rsidRPr="008D0312" w:rsidRDefault="00382CE7" w:rsidP="00F330CD">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382CE7" w:rsidRPr="008D0312" w14:paraId="2A60D8C7" w14:textId="77777777" w:rsidTr="00382CE7">
        <w:tc>
          <w:tcPr>
            <w:tcW w:w="2477" w:type="pct"/>
            <w:tcBorders>
              <w:top w:val="nil"/>
            </w:tcBorders>
          </w:tcPr>
          <w:p w14:paraId="2EB18DDA" w14:textId="77777777" w:rsidR="00382CE7" w:rsidRPr="008D0312" w:rsidRDefault="00382CE7" w:rsidP="009A4C7C">
            <w:pPr>
              <w:pStyle w:val="PURLMSH"/>
            </w:pPr>
            <w:r w:rsidRPr="008D0312">
              <w:lastRenderedPageBreak/>
              <w:t xml:space="preserve">Client/Additional Software: </w:t>
            </w:r>
            <w:r w:rsidRPr="008D0312">
              <w:rPr>
                <w:b/>
              </w:rPr>
              <w:t>No</w:t>
            </w:r>
          </w:p>
        </w:tc>
        <w:tc>
          <w:tcPr>
            <w:tcW w:w="2523" w:type="pct"/>
            <w:vMerge/>
          </w:tcPr>
          <w:p w14:paraId="6C9BA6F4" w14:textId="77777777" w:rsidR="00382CE7" w:rsidRPr="008D0312" w:rsidRDefault="00382CE7" w:rsidP="009A4C7C">
            <w:pPr>
              <w:pStyle w:val="PURLMSH"/>
            </w:pPr>
          </w:p>
        </w:tc>
      </w:tr>
      <w:tr w:rsidR="009A4C7C" w:rsidRPr="008D0312" w14:paraId="374F3B11" w14:textId="77777777"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606900C4" w14:textId="77777777" w:rsidR="009A4C7C" w:rsidRPr="008D0312" w:rsidRDefault="009A4C7C" w:rsidP="009A4C7C">
            <w:pPr>
              <w:pStyle w:val="PURTableHeaderWhite"/>
              <w:spacing w:after="0" w:line="240" w:lineRule="auto"/>
              <w:rPr>
                <w:i w:val="0"/>
                <w:color w:val="404040" w:themeColor="text1" w:themeTint="BF"/>
              </w:rPr>
            </w:pPr>
            <w:r w:rsidRPr="008D0312">
              <w:rPr>
                <w:i w:val="0"/>
                <w:color w:val="404040" w:themeColor="text1" w:themeTint="BF"/>
              </w:rPr>
              <w:lastRenderedPageBreak/>
              <w:t>SUBSCRIBER ACCESS LICENSES (SALs)</w:t>
            </w:r>
          </w:p>
        </w:tc>
      </w:tr>
      <w:tr w:rsidR="009A4C7C" w:rsidRPr="003528B0" w14:paraId="3067664A" w14:textId="77777777"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7599C92C" w14:textId="77777777" w:rsidR="009A4C7C" w:rsidRPr="008D0312" w:rsidRDefault="00BB41EF" w:rsidP="009A4C7C">
            <w:pPr>
              <w:pStyle w:val="PURBody"/>
              <w:rPr>
                <w:i/>
              </w:rPr>
            </w:pPr>
            <w:r w:rsidRPr="00BB41EF">
              <w:rPr>
                <w:b/>
              </w:rPr>
              <w:t>You need:</w:t>
            </w:r>
          </w:p>
          <w:p w14:paraId="27C7A08F" w14:textId="77777777" w:rsidR="009A4C7C" w:rsidRPr="008D0312" w:rsidRDefault="008D0312" w:rsidP="00240496">
            <w:pPr>
              <w:pStyle w:val="PURBullet"/>
              <w:rPr>
                <w:b/>
                <w:bCs/>
              </w:rPr>
            </w:pPr>
            <w:r w:rsidRPr="008D0312">
              <w:t xml:space="preserve">Visual Studio </w:t>
            </w:r>
            <w:r w:rsidR="00240496">
              <w:t xml:space="preserve">2010 </w:t>
            </w:r>
            <w:r w:rsidRPr="008D0312">
              <w:t>Ultimate</w:t>
            </w:r>
            <w:r w:rsidR="00923EF2">
              <w:t xml:space="preserve"> </w:t>
            </w:r>
            <w:r w:rsidRPr="008D0312">
              <w:t>SAL</w:t>
            </w:r>
          </w:p>
        </w:tc>
      </w:tr>
    </w:tbl>
    <w:p w14:paraId="09CC04A5" w14:textId="77777777" w:rsidR="009A4C7C" w:rsidRDefault="009A4C7C" w:rsidP="0085206E">
      <w:pPr>
        <w:pStyle w:val="PURADDITIONALTERMSHEADERMB"/>
      </w:pPr>
      <w:r>
        <w:t>Additional Terms:</w:t>
      </w:r>
    </w:p>
    <w:p w14:paraId="72DAE6A9" w14:textId="77777777" w:rsidR="009A4C7C" w:rsidRPr="00B80BCC" w:rsidRDefault="009A4C7C" w:rsidP="009A4C7C">
      <w:pPr>
        <w:pStyle w:val="PURBlueStrong"/>
      </w:pPr>
      <w:r w:rsidRPr="00B80BCC">
        <w:t>BUILDSERVER.TXT File</w:t>
      </w:r>
    </w:p>
    <w:p w14:paraId="52CFCE7D" w14:textId="77777777" w:rsidR="009A4C7C" w:rsidRPr="009D6E2C" w:rsidRDefault="009A4C7C" w:rsidP="009A4C7C">
      <w:pPr>
        <w:pStyle w:val="PURBody-Indented"/>
        <w:rPr>
          <w:u w:val="single"/>
          <w:lang w:eastAsia="ja-JP"/>
        </w:rPr>
      </w:pPr>
      <w:r w:rsidRPr="009D6E2C">
        <w:rPr>
          <w:lang w:eastAsia="ja-JP"/>
        </w:rPr>
        <w:t xml:space="preserve">If your version of the software contains a BUILDSERVER.TXT file, you may install copies of the files listed in it, onto your build machines.  You may do so solely for the purpose of compiling and building your programs.  We may list additional files at </w:t>
      </w:r>
      <w:hyperlink r:id="rId113" w:history="1">
        <w:r w:rsidRPr="00C623BE">
          <w:rPr>
            <w:rStyle w:val="Hyperlink"/>
          </w:rPr>
          <w:t>http://go.microsoft.com/fwlink/?LinkId=165518</w:t>
        </w:r>
      </w:hyperlink>
      <w:r>
        <w:rPr>
          <w:lang w:eastAsia="ja-JP"/>
        </w:rPr>
        <w:t xml:space="preserve"> </w:t>
      </w:r>
      <w:r w:rsidRPr="009D6E2C">
        <w:rPr>
          <w:lang w:eastAsia="ja-JP"/>
        </w:rPr>
        <w:t>to use for this same purpose.</w:t>
      </w:r>
      <w:r w:rsidRPr="009D6E2C">
        <w:rPr>
          <w:u w:val="single"/>
          <w:lang w:eastAsia="ja-JP"/>
        </w:rPr>
        <w:t xml:space="preserve"> </w:t>
      </w:r>
    </w:p>
    <w:p w14:paraId="09317D3C" w14:textId="77777777" w:rsidR="009A4C7C" w:rsidRPr="00B80BCC" w:rsidRDefault="009A4C7C" w:rsidP="009A4C7C">
      <w:pPr>
        <w:pStyle w:val="PURBlueStrong"/>
      </w:pPr>
      <w:r w:rsidRPr="00B80BCC">
        <w:t>Microsoft Office User Interface</w:t>
      </w:r>
    </w:p>
    <w:p w14:paraId="4A9E28E2" w14:textId="77777777" w:rsidR="009A4C7C" w:rsidRPr="009D6E2C" w:rsidRDefault="009A4C7C" w:rsidP="009A4C7C">
      <w:pPr>
        <w:pStyle w:val="PURBody-Indented"/>
        <w:rPr>
          <w:u w:val="single"/>
          <w:lang w:eastAsia="ja-JP"/>
        </w:rPr>
      </w:pPr>
      <w:r w:rsidRPr="009D6E2C">
        <w:rPr>
          <w:lang w:eastAsia="ja-JP"/>
        </w:rPr>
        <w:t xml:space="preserve">These license terms grant you no rights to make, copy, use or distribute any elements of the Microsoft Office user interface such as the ribbon and quick access toolbar.  </w:t>
      </w:r>
    </w:p>
    <w:p w14:paraId="309347E2" w14:textId="77777777" w:rsidR="009A4C7C" w:rsidRPr="00B80BCC" w:rsidRDefault="009A4C7C" w:rsidP="009A4C7C">
      <w:pPr>
        <w:pStyle w:val="PURBlueStrong"/>
      </w:pPr>
      <w:r w:rsidRPr="00B80BCC">
        <w:t>Utilities</w:t>
      </w:r>
    </w:p>
    <w:p w14:paraId="1D398484" w14:textId="77777777" w:rsidR="009A4C7C" w:rsidRPr="009D6E2C" w:rsidRDefault="009A4C7C" w:rsidP="009A4C7C">
      <w:pPr>
        <w:pStyle w:val="PURBody-Indented"/>
        <w:rPr>
          <w:lang w:eastAsia="ja-JP"/>
        </w:rPr>
      </w:pPr>
      <w:r w:rsidRPr="009D6E2C">
        <w:rPr>
          <w:lang w:eastAsia="ja-JP"/>
        </w:rPr>
        <w:t xml:space="preserve">Utilities Lists can be found at </w:t>
      </w:r>
      <w:hyperlink r:id="rId114" w:history="1">
        <w:r w:rsidRPr="00C623BE">
          <w:rPr>
            <w:rStyle w:val="Hyperlink"/>
          </w:rPr>
          <w:t>http://go.microsoft.com/fwlink/?LinkId=165518</w:t>
        </w:r>
      </w:hyperlink>
      <w:r w:rsidRPr="009D6E2C">
        <w:rPr>
          <w:lang w:eastAsia="ja-JP"/>
        </w:rPr>
        <w:t xml:space="preserve"> and </w:t>
      </w:r>
      <w:hyperlink r:id="rId115" w:history="1">
        <w:r w:rsidRPr="00C623BE">
          <w:rPr>
            <w:rStyle w:val="Hyperlink"/>
          </w:rPr>
          <w:t>http://go.microsoft.com/fwlink/?LinkId=100284</w:t>
        </w:r>
      </w:hyperlink>
      <w:r w:rsidRPr="009D6E2C">
        <w:rPr>
          <w:lang w:eastAsia="ja-JP"/>
        </w:rPr>
        <w:t xml:space="preserve">.  The software contains certain components identified in that list.  The components contained in the software vary by edition.  You may copy and install the Utilities you receive with the </w:t>
      </w:r>
      <w:r w:rsidRPr="006E5E7B">
        <w:t>software</w:t>
      </w:r>
      <w:r w:rsidRPr="009D6E2C">
        <w:rPr>
          <w:lang w:eastAsia="ja-JP"/>
        </w:rPr>
        <w:t xml:space="preserve"> on up to five devices at one time.  You may use the Utilities only to debug your programs you develop with the software.  You must delete all the Utilities installed onto a device when you finish debugging your program, but no later than 30 days after you install them on that device.</w:t>
      </w:r>
    </w:p>
    <w:p w14:paraId="429D8682" w14:textId="77777777" w:rsidR="00382CE7" w:rsidRDefault="00382CE7" w:rsidP="00382CE7">
      <w:pPr>
        <w:pStyle w:val="PURBlueStrong-Indented"/>
      </w:pPr>
      <w:r>
        <w:t>Microsoft SQL Server Product Components</w:t>
      </w:r>
    </w:p>
    <w:p w14:paraId="303DF8CD" w14:textId="77777777" w:rsidR="00382CE7" w:rsidRDefault="00382CE7" w:rsidP="00382CE7">
      <w:pPr>
        <w:pStyle w:val="PURBody-Indented"/>
      </w:pPr>
      <w:r>
        <w:t>The software may be accompanied by Microsoft SQL Server components, which are licensed to you under the terms of the respective SQL Server licenses located in the “Licenses” folder in the following installation directory: ...\%Program Files%\Microsoft Visual Studio 10.0\Licenses\. You may only use these components in conjunction with your use of the software.  If you do not agree to the components' license terms, you may not use them. </w:t>
      </w:r>
    </w:p>
    <w:p w14:paraId="547EA690" w14:textId="77777777" w:rsidR="00382CE7" w:rsidRDefault="00382CE7" w:rsidP="00382CE7">
      <w:pPr>
        <w:pStyle w:val="PURBlueStrong-Indented"/>
      </w:pPr>
      <w:r>
        <w:t>Windows Software Components</w:t>
      </w:r>
    </w:p>
    <w:p w14:paraId="19C8D734" w14:textId="77777777" w:rsidR="00382CE7" w:rsidRDefault="00382CE7" w:rsidP="00382CE7">
      <w:pPr>
        <w:pStyle w:val="PURBody-Indented"/>
      </w:pPr>
      <w:r>
        <w:t>The software may include Microsoft.NET Framework, Microsoft Data Access Components, and certain .</w:t>
      </w:r>
      <w:proofErr w:type="spellStart"/>
      <w:r>
        <w:t>dlls</w:t>
      </w:r>
      <w:proofErr w:type="spellEnd"/>
      <w:r>
        <w:t xml:space="preserve"> related to Microsoft Build and Web Deploy technologies.  All these are part of Windows software and the license terms for Windows apply to your use of them. </w:t>
      </w:r>
    </w:p>
    <w:p w14:paraId="48F4A727" w14:textId="77777777" w:rsidR="00885F41" w:rsidRDefault="00885F41" w:rsidP="00885F41">
      <w:pPr>
        <w:pStyle w:val="PURBlueStrong"/>
      </w:pPr>
      <w:r>
        <w:t xml:space="preserve">Visual Studio Load Test Virtual User </w:t>
      </w:r>
      <w:proofErr w:type="gramStart"/>
      <w:r>
        <w:t>Pack</w:t>
      </w:r>
      <w:proofErr w:type="gramEnd"/>
      <w:r>
        <w:t xml:space="preserve"> 2010</w:t>
      </w:r>
    </w:p>
    <w:p w14:paraId="6CBD6506" w14:textId="77777777" w:rsidR="00885F41" w:rsidRDefault="00885F41" w:rsidP="00885F41">
      <w:pPr>
        <w:pStyle w:val="PURBody-Indented"/>
      </w:pPr>
      <w:r>
        <w:t>The licensed user of Visual Studio 2010 Ultimate may use a Virtual User Pack on any device on which the Visual Studio Test Controller software from Microsoft Visual Studio Team Agents 2010 is running provided that a Virtual User Pack license is assigned to that device.</w:t>
      </w:r>
    </w:p>
    <w:p w14:paraId="38D97990" w14:textId="77777777" w:rsidR="00885F41" w:rsidRDefault="00885F41" w:rsidP="00885F41">
      <w:pPr>
        <w:pStyle w:val="PURBody-Indented"/>
      </w:pPr>
      <w:r>
        <w:t xml:space="preserve">You may assign additional Virtual User Pack licenses to that device, but you may not assign the same Virtual User Pack license to more than one device at a time. </w:t>
      </w:r>
    </w:p>
    <w:p w14:paraId="0A194FD3" w14:textId="77777777" w:rsidR="00885F41" w:rsidRDefault="00885F41" w:rsidP="00885F41">
      <w:pPr>
        <w:pStyle w:val="PURBody-Indented"/>
      </w:pPr>
      <w:r>
        <w:t>You may reassign a Virtual User Pack license, but not within 90 days of the last assignment.  You may reassign a Virtual User Pack license sooner if you retire the licensed device due to permanent hardware failure.  If you reassign a Virtual User Pack license, the device to which you reassign the license becomes the new licensed device for that Virtual User Pack license.</w:t>
      </w:r>
    </w:p>
    <w:p w14:paraId="08180236" w14:textId="77777777" w:rsidR="009A4C7C" w:rsidRDefault="009A4C7C" w:rsidP="009A4C7C">
      <w:pPr>
        <w:pStyle w:val="PURBlueStrong"/>
        <w:rPr>
          <w:lang w:eastAsia="ja-JP"/>
        </w:rPr>
      </w:pPr>
      <w:r w:rsidRPr="009D6E2C">
        <w:rPr>
          <w:lang w:eastAsia="ja-JP"/>
        </w:rPr>
        <w:t>Visual Studio Load Test Virtual Users</w:t>
      </w:r>
    </w:p>
    <w:p w14:paraId="1C1979B5" w14:textId="77777777" w:rsidR="009A4C7C" w:rsidRDefault="009A4C7C" w:rsidP="009A4C7C">
      <w:pPr>
        <w:pStyle w:val="PURBody-Indented"/>
        <w:rPr>
          <w:lang w:eastAsia="ja-JP"/>
        </w:rPr>
      </w:pPr>
      <w:r w:rsidRPr="009D6E2C">
        <w:rPr>
          <w:lang w:eastAsia="ja-JP"/>
        </w:rPr>
        <w:t xml:space="preserve">The software includes capacity for two hundred fifty (250) load test virtual users. This may be used </w:t>
      </w:r>
      <w:r w:rsidRPr="006E5E7B">
        <w:t>for</w:t>
      </w:r>
      <w:r w:rsidRPr="009D6E2C">
        <w:rPr>
          <w:lang w:eastAsia="ja-JP"/>
        </w:rPr>
        <w:t xml:space="preserve"> loc</w:t>
      </w:r>
      <w:r>
        <w:rPr>
          <w:lang w:eastAsia="ja-JP"/>
        </w:rPr>
        <w:t xml:space="preserve">al load testing purposes only. </w:t>
      </w:r>
    </w:p>
    <w:p w14:paraId="185ECF0D" w14:textId="77777777" w:rsidR="00342466" w:rsidRDefault="00342466" w:rsidP="00342466">
      <w:pPr>
        <w:pStyle w:val="PURBlueStrong-Indented"/>
      </w:pPr>
      <w:r>
        <w:t>.NET Framework Software</w:t>
      </w:r>
    </w:p>
    <w:p w14:paraId="0839E557" w14:textId="77777777" w:rsidR="00342466" w:rsidRDefault="00342466" w:rsidP="00342466">
      <w:pPr>
        <w:pStyle w:val="PURBody-Indented"/>
      </w:pPr>
      <w:r>
        <w:t>The software for the product contains Microsoft .NET Framework software and may contain PowerShell software.  See the license terms for .NET Framework and PowerShell Software in the Universal License Terms.</w:t>
      </w:r>
    </w:p>
    <w:p w14:paraId="301FF640" w14:textId="77777777" w:rsidR="00240496" w:rsidRPr="00B80BCC" w:rsidRDefault="005A7E54" w:rsidP="00833B09">
      <w:pPr>
        <w:pStyle w:val="PURBreadcrumb"/>
        <w:rPr>
          <w:lang w:eastAsia="ja-JP"/>
        </w:rPr>
      </w:pPr>
      <w:hyperlink w:anchor="TOC" w:history="1">
        <w:r w:rsidR="00240496" w:rsidRPr="00372624">
          <w:rPr>
            <w:rStyle w:val="Hyperlink"/>
            <w:rFonts w:ascii="Arial Narrow" w:hAnsi="Arial Narrow"/>
            <w:sz w:val="16"/>
          </w:rPr>
          <w:t>Table of Contents</w:t>
        </w:r>
      </w:hyperlink>
      <w:r w:rsidR="00240496">
        <w:t xml:space="preserve"> / </w:t>
      </w:r>
      <w:hyperlink w:anchor="UniversalTerms" w:history="1">
        <w:r w:rsidR="009666DE">
          <w:rPr>
            <w:rStyle w:val="Hyperlink"/>
            <w:rFonts w:ascii="Arial Narrow" w:hAnsi="Arial Narrow"/>
            <w:sz w:val="16"/>
          </w:rPr>
          <w:t>Universal License Terms</w:t>
        </w:r>
      </w:hyperlink>
      <w:r w:rsidR="00240496">
        <w:rPr>
          <w:rStyle w:val="Hyperlink"/>
          <w:rFonts w:ascii="Arial Narrow" w:hAnsi="Arial Narrow"/>
          <w:sz w:val="16"/>
        </w:rPr>
        <w:t xml:space="preserve"> </w:t>
      </w:r>
    </w:p>
    <w:p w14:paraId="5536BF34" w14:textId="77777777" w:rsidR="00BA3A66" w:rsidRPr="009214B8" w:rsidRDefault="00BA3A66" w:rsidP="00BA3A66">
      <w:pPr>
        <w:pStyle w:val="PURProductName"/>
      </w:pPr>
      <w:bookmarkStart w:id="556" w:name="_Toc299519161"/>
      <w:bookmarkStart w:id="557" w:name="_Toc299531593"/>
      <w:bookmarkStart w:id="558" w:name="_Toc299531917"/>
      <w:bookmarkStart w:id="559" w:name="_Toc299957200"/>
      <w:bookmarkStart w:id="560" w:name="_Toc300000145"/>
      <w:bookmarkStart w:id="561" w:name="_Toc300000261"/>
      <w:bookmarkStart w:id="562" w:name="_Toc299519160"/>
      <w:bookmarkStart w:id="563" w:name="_Toc299531592"/>
      <w:bookmarkStart w:id="564" w:name="_Toc299531916"/>
      <w:bookmarkStart w:id="565" w:name="_Toc299957199"/>
      <w:r>
        <w:t>Visual Studio Team Explorer Everywhere 2010</w:t>
      </w:r>
      <w:bookmarkEnd w:id="556"/>
      <w:bookmarkEnd w:id="557"/>
      <w:bookmarkEnd w:id="558"/>
      <w:bookmarkEnd w:id="559"/>
      <w:bookmarkEnd w:id="560"/>
      <w:bookmarkEnd w:id="561"/>
      <w:r>
        <w:fldChar w:fldCharType="begin"/>
      </w:r>
      <w:r>
        <w:instrText xml:space="preserve"> XE "</w:instrText>
      </w:r>
      <w:r w:rsidRPr="00850A33">
        <w:instrText>Visual Studio Team Explorer Everywhere 2010</w:instrText>
      </w:r>
      <w:r>
        <w:instrText xml:space="preserve">" </w:instrText>
      </w:r>
      <w:r>
        <w:fldChar w:fldCharType="end"/>
      </w:r>
    </w:p>
    <w:p w14:paraId="30521272" w14:textId="77777777" w:rsidR="00BA3A66" w:rsidRPr="000A146C" w:rsidRDefault="00BA3A66" w:rsidP="00BA3A66">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A3A66" w14:paraId="5893473F" w14:textId="77777777" w:rsidTr="005F6596">
        <w:tc>
          <w:tcPr>
            <w:tcW w:w="2477" w:type="pct"/>
          </w:tcPr>
          <w:p w14:paraId="579A701C" w14:textId="77777777" w:rsidR="00BA3A66" w:rsidRPr="003667B6" w:rsidRDefault="00BA3A66" w:rsidP="005F6596">
            <w:pPr>
              <w:pStyle w:val="PURLMSH"/>
            </w:pPr>
            <w:r>
              <w:t xml:space="preserve">Applicable Section of SAL General Terms: </w:t>
            </w:r>
            <w:hyperlink w:anchor="SALTerms_Desktop" w:history="1">
              <w:r w:rsidRPr="00831C1F">
                <w:rPr>
                  <w:rStyle w:val="Hyperlink"/>
                </w:rPr>
                <w:t>Desktop Applications</w:t>
              </w:r>
            </w:hyperlink>
          </w:p>
        </w:tc>
        <w:tc>
          <w:tcPr>
            <w:tcW w:w="2523" w:type="pct"/>
            <w:vMerge w:val="restart"/>
          </w:tcPr>
          <w:p w14:paraId="5ACBD410" w14:textId="77777777" w:rsidR="00BA3A66" w:rsidRDefault="00BA3A66" w:rsidP="005F6596">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BA3A66" w14:paraId="52DC0F98" w14:textId="77777777" w:rsidTr="005F6596">
        <w:tc>
          <w:tcPr>
            <w:tcW w:w="2477" w:type="pct"/>
          </w:tcPr>
          <w:p w14:paraId="25212922" w14:textId="77777777" w:rsidR="00BA3A66" w:rsidRPr="00250A5F" w:rsidRDefault="00BA3A66" w:rsidP="005F6596">
            <w:pPr>
              <w:pStyle w:val="PURLMSH"/>
            </w:pPr>
            <w:r>
              <w:t xml:space="preserve">Client/Additional Software: </w:t>
            </w:r>
            <w:r>
              <w:rPr>
                <w:b/>
              </w:rPr>
              <w:t>No</w:t>
            </w:r>
          </w:p>
        </w:tc>
        <w:tc>
          <w:tcPr>
            <w:tcW w:w="2523" w:type="pct"/>
            <w:vMerge/>
          </w:tcPr>
          <w:p w14:paraId="0433D0C0" w14:textId="77777777" w:rsidR="00BA3A66" w:rsidRDefault="00BA3A66" w:rsidP="005F6596">
            <w:pPr>
              <w:pStyle w:val="PURLMSH"/>
            </w:pPr>
          </w:p>
        </w:tc>
      </w:tr>
      <w:tr w:rsidR="00BA3A66" w:rsidRPr="00501DAF" w14:paraId="790EC61E"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5F4F1CBF" w14:textId="77777777" w:rsidR="00BA3A66" w:rsidRPr="00501DAF" w:rsidRDefault="00BA3A66"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BA3A66" w:rsidRPr="003528B0" w14:paraId="333A2E9F"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46D35AF8" w14:textId="77777777" w:rsidR="00BA3A66" w:rsidRPr="00BB180A" w:rsidRDefault="00BA3A66" w:rsidP="005F6596">
            <w:pPr>
              <w:pStyle w:val="PURBody"/>
              <w:rPr>
                <w:i/>
              </w:rPr>
            </w:pPr>
            <w:r w:rsidRPr="00BB41EF">
              <w:rPr>
                <w:b/>
              </w:rPr>
              <w:t>You need:</w:t>
            </w:r>
          </w:p>
          <w:p w14:paraId="3555AF7D" w14:textId="77777777" w:rsidR="00BA3A66" w:rsidRPr="003528B0" w:rsidRDefault="00BA3A66" w:rsidP="005F6596">
            <w:pPr>
              <w:pStyle w:val="PURBullet"/>
              <w:rPr>
                <w:b/>
                <w:bCs/>
              </w:rPr>
            </w:pPr>
            <w:r w:rsidRPr="001D2E50">
              <w:t>Visual Studio Team Explorer Everywhere 2010 SAL</w:t>
            </w:r>
          </w:p>
        </w:tc>
      </w:tr>
    </w:tbl>
    <w:p w14:paraId="5A1B45EE" w14:textId="77777777" w:rsidR="00BA3A66" w:rsidRDefault="00BA3A66" w:rsidP="00BA3A66">
      <w:pPr>
        <w:pStyle w:val="PURADDITIONALTERMSHEADERMB"/>
      </w:pPr>
      <w:r>
        <w:t>Additional Terms:</w:t>
      </w:r>
    </w:p>
    <w:p w14:paraId="63568FD4" w14:textId="77777777" w:rsidR="00BA3A66" w:rsidRPr="00B80BCC" w:rsidRDefault="00BA3A66" w:rsidP="00BA3A66">
      <w:pPr>
        <w:pStyle w:val="PURBlueStrong"/>
      </w:pPr>
      <w:r w:rsidRPr="00B80BCC">
        <w:t>BUILDSERVER.TXT File</w:t>
      </w:r>
    </w:p>
    <w:p w14:paraId="0AD8A617" w14:textId="77777777" w:rsidR="00BA3A66" w:rsidRPr="009D6E2C" w:rsidRDefault="00BA3A66" w:rsidP="00BA3A66">
      <w:pPr>
        <w:pStyle w:val="PURBody-Indented"/>
        <w:rPr>
          <w:u w:val="single"/>
          <w:lang w:eastAsia="ja-JP"/>
        </w:rPr>
      </w:pPr>
      <w:r w:rsidRPr="009D6E2C">
        <w:rPr>
          <w:lang w:eastAsia="ja-JP"/>
        </w:rPr>
        <w:t xml:space="preserve">If your version of the software contains a BUILDSERVER.TXT file, you may install copies of the files listed in it, onto your build machines.  You may do so solely for the purpose of compiling and building your programs.  We may list additional files at </w:t>
      </w:r>
      <w:hyperlink r:id="rId116" w:history="1">
        <w:r w:rsidRPr="00C623BE">
          <w:rPr>
            <w:rStyle w:val="Hyperlink"/>
          </w:rPr>
          <w:t>http://go.microsoft.com/fwlink/?LinkId=165518</w:t>
        </w:r>
      </w:hyperlink>
      <w:r w:rsidRPr="009D6E2C">
        <w:rPr>
          <w:lang w:eastAsia="ja-JP"/>
        </w:rPr>
        <w:t xml:space="preserve">  to use for this same purpose.</w:t>
      </w:r>
      <w:r w:rsidRPr="009D6E2C">
        <w:rPr>
          <w:u w:val="single"/>
          <w:lang w:eastAsia="ja-JP"/>
        </w:rPr>
        <w:t xml:space="preserve"> </w:t>
      </w:r>
    </w:p>
    <w:p w14:paraId="34686D50" w14:textId="77777777" w:rsidR="00BA3A66" w:rsidRPr="00B80BCC" w:rsidRDefault="00BA3A66" w:rsidP="00BA3A66">
      <w:pPr>
        <w:pStyle w:val="PURBlueStrong"/>
      </w:pPr>
      <w:r w:rsidRPr="00B80BCC">
        <w:t>Microsoft Office User Interface</w:t>
      </w:r>
    </w:p>
    <w:p w14:paraId="25366F4E" w14:textId="77777777" w:rsidR="00BA3A66" w:rsidRPr="009D6E2C" w:rsidRDefault="00BA3A66" w:rsidP="00BA3A66">
      <w:pPr>
        <w:pStyle w:val="PURBody-Indented"/>
        <w:rPr>
          <w:u w:val="single"/>
          <w:lang w:eastAsia="ja-JP"/>
        </w:rPr>
      </w:pPr>
      <w:r w:rsidRPr="009D6E2C">
        <w:rPr>
          <w:lang w:eastAsia="ja-JP"/>
        </w:rPr>
        <w:t xml:space="preserve">These license terms grant you no rights to make, copy, use or distribute any elements of the Microsoft Office user interface such as the ribbon and quick access toolbar.  </w:t>
      </w:r>
    </w:p>
    <w:p w14:paraId="3458C3A0" w14:textId="77777777" w:rsidR="00BA3A66" w:rsidRPr="00B80BCC" w:rsidRDefault="00BA3A66" w:rsidP="00BA3A66">
      <w:pPr>
        <w:pStyle w:val="PURBlueStrong"/>
      </w:pPr>
      <w:r w:rsidRPr="00B80BCC">
        <w:t>Utilities</w:t>
      </w:r>
    </w:p>
    <w:p w14:paraId="4C55A51F" w14:textId="77777777" w:rsidR="00BA3A66" w:rsidRPr="009D6E2C" w:rsidRDefault="00BA3A66" w:rsidP="00BA3A66">
      <w:pPr>
        <w:pStyle w:val="PURBody-Indented"/>
        <w:rPr>
          <w:lang w:eastAsia="ja-JP"/>
        </w:rPr>
      </w:pPr>
      <w:r w:rsidRPr="009D6E2C">
        <w:rPr>
          <w:lang w:eastAsia="ja-JP"/>
        </w:rPr>
        <w:t xml:space="preserve">Utilities Lists can be found at </w:t>
      </w:r>
      <w:hyperlink r:id="rId117" w:history="1">
        <w:r w:rsidRPr="00C623BE">
          <w:rPr>
            <w:rStyle w:val="Hyperlink"/>
          </w:rPr>
          <w:t>http://go.microsoft.com/fwlink/?LinkId=165518</w:t>
        </w:r>
      </w:hyperlink>
      <w:r w:rsidRPr="009D6E2C">
        <w:rPr>
          <w:lang w:eastAsia="ja-JP"/>
        </w:rPr>
        <w:t xml:space="preserve"> and </w:t>
      </w:r>
      <w:hyperlink r:id="rId118" w:history="1">
        <w:r w:rsidRPr="00C623BE">
          <w:rPr>
            <w:rStyle w:val="Hyperlink"/>
          </w:rPr>
          <w:t>http://go.microsoft.com/fwlink/?LinkId=100284</w:t>
        </w:r>
      </w:hyperlink>
      <w:r w:rsidRPr="009D6E2C">
        <w:rPr>
          <w:lang w:eastAsia="ja-JP"/>
        </w:rPr>
        <w:t xml:space="preserve">.  The software contains certain components identified in that list.  The components contained in the software vary by edition.  You may copy and install the Utilities you receive with the </w:t>
      </w:r>
      <w:r w:rsidRPr="006E5E7B">
        <w:t>software</w:t>
      </w:r>
      <w:r w:rsidRPr="009D6E2C">
        <w:rPr>
          <w:lang w:eastAsia="ja-JP"/>
        </w:rPr>
        <w:t xml:space="preserve"> on up to five devices at one time.  You may use the Utilities only to debug your programs you develop with the software.  You must delete all the Utilities installed onto a device when you finish debugging your program, but no later than 30 days after you install them on that device.</w:t>
      </w:r>
    </w:p>
    <w:p w14:paraId="0CAC617E" w14:textId="77777777" w:rsidR="00BA3A66" w:rsidRDefault="00BA3A66" w:rsidP="00BA3A66">
      <w:pPr>
        <w:pStyle w:val="PURBlueStrong-Indented"/>
      </w:pPr>
      <w:r>
        <w:t>Microsoft SQL Server Product Components</w:t>
      </w:r>
    </w:p>
    <w:p w14:paraId="4C24E056" w14:textId="77777777" w:rsidR="00BA3A66" w:rsidRDefault="00BA3A66" w:rsidP="00BA3A66">
      <w:pPr>
        <w:pStyle w:val="PURBody-Indented"/>
      </w:pPr>
      <w:r>
        <w:t>The software may be accompanied by Microsoft SQL Server components, which are licensed to you under the terms of the respective SQL Server licenses located in the “Licenses” folder in the following installation directory: ...\%Program Files%\Microsoft Visual Studio 10.0\Licenses\. You may only use these components in conjunction with your use of the software.  If you do not agree to the components' license terms, you may not use them. </w:t>
      </w:r>
    </w:p>
    <w:p w14:paraId="3DBF1A9C" w14:textId="77777777" w:rsidR="00BA3A66" w:rsidRDefault="00BA3A66" w:rsidP="00BA3A66">
      <w:pPr>
        <w:pStyle w:val="PURBlueStrong-Indented"/>
      </w:pPr>
      <w:r>
        <w:t>Windows Software Components</w:t>
      </w:r>
    </w:p>
    <w:p w14:paraId="676CA491" w14:textId="77777777" w:rsidR="00BA3A66" w:rsidRDefault="00BA3A66" w:rsidP="00BA3A66">
      <w:pPr>
        <w:pStyle w:val="PURBody-Indented"/>
      </w:pPr>
      <w:r>
        <w:t>The software may include Microsoft.NET Framework, Microsoft Data Access Components, and certain .</w:t>
      </w:r>
      <w:proofErr w:type="spellStart"/>
      <w:r>
        <w:t>dlls</w:t>
      </w:r>
      <w:proofErr w:type="spellEnd"/>
      <w:r>
        <w:t xml:space="preserve"> related to Microsoft Build and Web Deploy technologies.  All these are part of Windows software and the license terms for Windows apply to your use of them. </w:t>
      </w:r>
    </w:p>
    <w:p w14:paraId="4DF23CF8" w14:textId="77777777" w:rsidR="00BA3A66" w:rsidRDefault="00BA3A66" w:rsidP="00BA3A66">
      <w:pPr>
        <w:pStyle w:val="PURBlueStrong-Indented"/>
      </w:pPr>
      <w:r>
        <w:t>.NET Framework Software</w:t>
      </w:r>
    </w:p>
    <w:p w14:paraId="6119DE51" w14:textId="77777777" w:rsidR="00BA3A66" w:rsidRDefault="00BA3A66" w:rsidP="00BA3A66">
      <w:pPr>
        <w:pStyle w:val="PURBody-Indented"/>
      </w:pPr>
      <w:r>
        <w:t>The software for the product contains Microsoft .NET Framework software and may contain PowerShell software.  See the license terms for .NET Framework and PowerShell Software in the Universal License Terms.</w:t>
      </w:r>
    </w:p>
    <w:p w14:paraId="3872BCAB" w14:textId="77777777" w:rsidR="00BA3A66" w:rsidRPr="00C623BE" w:rsidRDefault="005A7E54" w:rsidP="00BA3A66">
      <w:pPr>
        <w:pStyle w:val="PURBreadcrumb"/>
        <w:rPr>
          <w:rFonts w:ascii="Arial Narrow" w:hAnsi="Arial Narrow"/>
          <w:color w:val="00467F"/>
          <w:sz w:val="16"/>
          <w:u w:val="single"/>
        </w:rPr>
      </w:pPr>
      <w:hyperlink w:anchor="TOC" w:history="1">
        <w:r w:rsidR="00BA3A66" w:rsidRPr="00372624">
          <w:rPr>
            <w:rStyle w:val="Hyperlink"/>
            <w:rFonts w:ascii="Arial Narrow" w:hAnsi="Arial Narrow"/>
            <w:sz w:val="16"/>
          </w:rPr>
          <w:t>Table of Contents</w:t>
        </w:r>
      </w:hyperlink>
      <w:r w:rsidR="00BA3A66">
        <w:t xml:space="preserve"> / </w:t>
      </w:r>
      <w:hyperlink w:anchor="UniversalTerms" w:history="1">
        <w:r w:rsidR="00BA3A66">
          <w:rPr>
            <w:rStyle w:val="Hyperlink"/>
            <w:rFonts w:ascii="Arial Narrow" w:hAnsi="Arial Narrow"/>
            <w:sz w:val="16"/>
          </w:rPr>
          <w:t>Universal License Terms</w:t>
        </w:r>
      </w:hyperlink>
      <w:r w:rsidR="00BA3A66" w:rsidRPr="00C623BE">
        <w:rPr>
          <w:rFonts w:ascii="Arial Narrow" w:hAnsi="Arial Narrow"/>
          <w:color w:val="00467F"/>
          <w:sz w:val="16"/>
          <w:u w:val="single"/>
        </w:rPr>
        <w:t xml:space="preserve"> </w:t>
      </w:r>
    </w:p>
    <w:p w14:paraId="24BCAD89" w14:textId="77777777" w:rsidR="009A4C7C" w:rsidRPr="009214B8" w:rsidRDefault="009A4C7C" w:rsidP="009A4C7C">
      <w:pPr>
        <w:pStyle w:val="PURProductName"/>
      </w:pPr>
      <w:bookmarkStart w:id="566" w:name="_Toc300000146"/>
      <w:bookmarkStart w:id="567" w:name="_Toc300000262"/>
      <w:r>
        <w:t>Visual Studio Team Foundation Server 2010 with SQL Server 2008 Technology</w:t>
      </w:r>
      <w:bookmarkEnd w:id="562"/>
      <w:bookmarkEnd w:id="563"/>
      <w:bookmarkEnd w:id="564"/>
      <w:bookmarkEnd w:id="565"/>
      <w:bookmarkEnd w:id="566"/>
      <w:bookmarkEnd w:id="567"/>
      <w:r w:rsidR="00231176">
        <w:fldChar w:fldCharType="begin"/>
      </w:r>
      <w:r>
        <w:instrText xml:space="preserve"> XE "</w:instrText>
      </w:r>
      <w:r w:rsidRPr="00850A33">
        <w:instrText>Visual Studio Team Foundation Server 2010 with SQL Server 2008 Technology</w:instrText>
      </w:r>
      <w:r>
        <w:instrText xml:space="preserve">" </w:instrText>
      </w:r>
      <w:r w:rsidR="00231176">
        <w:fldChar w:fldCharType="end"/>
      </w:r>
    </w:p>
    <w:p w14:paraId="755A2A32"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14:paraId="6B08841C" w14:textId="77777777" w:rsidTr="00EF0BC4">
        <w:tc>
          <w:tcPr>
            <w:tcW w:w="2477" w:type="pct"/>
            <w:tcBorders>
              <w:top w:val="single" w:sz="4" w:space="0" w:color="auto"/>
              <w:bottom w:val="nil"/>
            </w:tcBorders>
          </w:tcPr>
          <w:p w14:paraId="1F11C0AB"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tcBorders>
              <w:top w:val="single" w:sz="4" w:space="0" w:color="auto"/>
              <w:bottom w:val="nil"/>
            </w:tcBorders>
          </w:tcPr>
          <w:p w14:paraId="07192762" w14:textId="77777777" w:rsidR="00831C1F" w:rsidRDefault="004F154D" w:rsidP="00831C1F">
            <w:pPr>
              <w:pStyle w:val="PURLMSH"/>
            </w:pPr>
            <w:r>
              <w:t>See Applicable Notice</w:t>
            </w:r>
            <w:r w:rsidR="00831C1F">
              <w:t xml:space="preserve">: </w:t>
            </w:r>
            <w:r w:rsidR="00831C1F">
              <w:rPr>
                <w:b/>
              </w:rPr>
              <w:t>No</w:t>
            </w:r>
          </w:p>
        </w:tc>
      </w:tr>
      <w:tr w:rsidR="009A4C7C" w14:paraId="7030D6E4" w14:textId="77777777" w:rsidTr="00EF0BC4">
        <w:tc>
          <w:tcPr>
            <w:tcW w:w="2477" w:type="pct"/>
            <w:tcBorders>
              <w:top w:val="nil"/>
            </w:tcBorders>
          </w:tcPr>
          <w:p w14:paraId="40C11823" w14:textId="77777777" w:rsidR="009A4C7C" w:rsidRPr="00250A5F" w:rsidRDefault="009A4C7C" w:rsidP="009A4C7C">
            <w:pPr>
              <w:pStyle w:val="PURLMSH"/>
            </w:pPr>
            <w:r>
              <w:t xml:space="preserve">Client/Additional Software: </w:t>
            </w:r>
            <w:r>
              <w:rPr>
                <w:b/>
              </w:rPr>
              <w:t xml:space="preserve">Yes </w:t>
            </w:r>
            <w:r w:rsidRPr="00D1176C">
              <w:rPr>
                <w:i/>
              </w:rPr>
              <w:t xml:space="preserve">(see </w:t>
            </w:r>
            <w:hyperlink w:anchor="Appendix1" w:history="1">
              <w:r w:rsidR="003F58BA">
                <w:rPr>
                  <w:rStyle w:val="Hyperlink"/>
                  <w:i/>
                </w:rPr>
                <w:t>Appendix 1</w:t>
              </w:r>
            </w:hyperlink>
            <w:r w:rsidRPr="00D1176C">
              <w:rPr>
                <w:i/>
              </w:rPr>
              <w:t>)</w:t>
            </w:r>
          </w:p>
        </w:tc>
        <w:tc>
          <w:tcPr>
            <w:tcW w:w="2523" w:type="pct"/>
            <w:tcBorders>
              <w:top w:val="nil"/>
            </w:tcBorders>
          </w:tcPr>
          <w:p w14:paraId="4AC7DB31" w14:textId="77777777" w:rsidR="009A4C7C" w:rsidRDefault="009A4C7C" w:rsidP="009A4C7C">
            <w:pPr>
              <w:pStyle w:val="PURLMSH"/>
            </w:pPr>
          </w:p>
        </w:tc>
      </w:tr>
      <w:tr w:rsidR="009A4C7C" w:rsidRPr="00501DAF" w14:paraId="4861BB3E" w14:textId="77777777" w:rsidTr="00EF0BC4">
        <w:tblPrEx>
          <w:tblBorders>
            <w:top w:val="none" w:sz="0" w:space="0" w:color="auto"/>
            <w:bottom w:val="none" w:sz="0" w:space="0" w:color="auto"/>
          </w:tblBorders>
        </w:tblPrEx>
        <w:tc>
          <w:tcPr>
            <w:tcW w:w="5000" w:type="pct"/>
            <w:gridSpan w:val="2"/>
            <w:shd w:val="clear" w:color="auto" w:fill="E5EEF7"/>
          </w:tcPr>
          <w:p w14:paraId="1CB0DED8"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lastRenderedPageBreak/>
              <w:t>SUBSCRIBER ACCESS LICENSES (SALs)</w:t>
            </w:r>
          </w:p>
        </w:tc>
      </w:tr>
      <w:tr w:rsidR="009A4C7C" w:rsidRPr="003528B0" w14:paraId="5402DD81" w14:textId="77777777" w:rsidTr="00EF0BC4">
        <w:tblPrEx>
          <w:tblBorders>
            <w:top w:val="none" w:sz="0" w:space="0" w:color="auto"/>
            <w:bottom w:val="none" w:sz="0" w:space="0" w:color="auto"/>
          </w:tblBorders>
        </w:tblPrEx>
        <w:tc>
          <w:tcPr>
            <w:tcW w:w="5000" w:type="pct"/>
            <w:gridSpan w:val="2"/>
          </w:tcPr>
          <w:p w14:paraId="68590AE5" w14:textId="77777777" w:rsidR="009A4C7C" w:rsidRPr="00BB180A" w:rsidRDefault="00BB41EF" w:rsidP="009A4C7C">
            <w:pPr>
              <w:pStyle w:val="PURBody"/>
              <w:rPr>
                <w:i/>
              </w:rPr>
            </w:pPr>
            <w:r w:rsidRPr="00BB41EF">
              <w:rPr>
                <w:b/>
              </w:rPr>
              <w:t>You need:</w:t>
            </w:r>
          </w:p>
          <w:p w14:paraId="3B03D712" w14:textId="77777777" w:rsidR="009A4C7C" w:rsidRDefault="009A4C7C" w:rsidP="009A4C7C">
            <w:pPr>
              <w:pStyle w:val="PURBullet"/>
              <w:rPr>
                <w:rFonts w:ascii="Tahoma" w:hAnsi="Tahoma" w:cs="Tahoma"/>
                <w:szCs w:val="18"/>
              </w:rPr>
            </w:pPr>
            <w:r w:rsidRPr="00533F11">
              <w:rPr>
                <w:rFonts w:ascii="Tahoma" w:hAnsi="Tahoma" w:cs="Tahoma"/>
                <w:szCs w:val="18"/>
              </w:rPr>
              <w:t>Visual Studio Team Foundation Server 2</w:t>
            </w:r>
            <w:r w:rsidRPr="00F65815">
              <w:rPr>
                <w:rFonts w:ascii="Tahoma" w:hAnsi="Tahoma" w:cs="Tahoma"/>
                <w:szCs w:val="18"/>
              </w:rPr>
              <w:t>010 SAL</w:t>
            </w:r>
            <w:r>
              <w:rPr>
                <w:rFonts w:ascii="Tahoma" w:hAnsi="Tahoma" w:cs="Tahoma"/>
                <w:szCs w:val="18"/>
              </w:rPr>
              <w:t xml:space="preserve">, </w:t>
            </w:r>
            <w:r w:rsidRPr="00CF4538">
              <w:rPr>
                <w:rFonts w:ascii="Tahoma" w:hAnsi="Tahoma" w:cs="Tahoma"/>
                <w:b/>
                <w:szCs w:val="18"/>
              </w:rPr>
              <w:t>or</w:t>
            </w:r>
          </w:p>
          <w:p w14:paraId="1D5EAC40" w14:textId="77777777" w:rsidR="009A4C7C" w:rsidRPr="00CF4538" w:rsidRDefault="009A4C7C" w:rsidP="009A4C7C">
            <w:pPr>
              <w:pStyle w:val="PURBullet"/>
              <w:rPr>
                <w:rFonts w:ascii="Tahoma" w:hAnsi="Tahoma" w:cs="Tahoma"/>
                <w:szCs w:val="18"/>
              </w:rPr>
            </w:pPr>
            <w:r w:rsidRPr="00CF4538">
              <w:rPr>
                <w:rFonts w:ascii="Tahoma" w:hAnsi="Tahoma" w:cs="Tahoma"/>
                <w:szCs w:val="18"/>
              </w:rPr>
              <w:t>Visual Studio Team Foundation Server 2010 Basic SAL (</w:t>
            </w:r>
            <w:r w:rsidR="00F330CD">
              <w:rPr>
                <w:rFonts w:ascii="Tahoma" w:hAnsi="Tahoma" w:cs="Tahoma"/>
                <w:szCs w:val="18"/>
              </w:rPr>
              <w:t xml:space="preserve">for </w:t>
            </w:r>
            <w:r w:rsidRPr="00CF4538">
              <w:rPr>
                <w:rFonts w:ascii="Tahoma" w:hAnsi="Tahoma" w:cs="Tahoma"/>
                <w:szCs w:val="18"/>
              </w:rPr>
              <w:t>Basic Configuration)</w:t>
            </w:r>
          </w:p>
        </w:tc>
      </w:tr>
    </w:tbl>
    <w:p w14:paraId="0CF877EE" w14:textId="77777777" w:rsidR="009A4C7C" w:rsidRDefault="009A4C7C" w:rsidP="0085206E">
      <w:pPr>
        <w:pStyle w:val="PURADDITIONALTERMSHEADERMB"/>
      </w:pPr>
      <w:r>
        <w:t>Additional Terms:</w:t>
      </w:r>
    </w:p>
    <w:p w14:paraId="331DA5AD" w14:textId="77777777" w:rsidR="00BB396E" w:rsidRPr="000774D7" w:rsidRDefault="00B707F8" w:rsidP="000774D7">
      <w:pPr>
        <w:pStyle w:val="PURBlueStrong"/>
      </w:pPr>
      <w:r w:rsidRPr="000774D7">
        <w:t>Work Item Tracking</w:t>
      </w:r>
    </w:p>
    <w:p w14:paraId="1369AAE1" w14:textId="77777777" w:rsidR="00B707F8" w:rsidRDefault="00B707F8" w:rsidP="000774D7">
      <w:pPr>
        <w:pStyle w:val="PURBody-Indented"/>
      </w:pPr>
      <w:r w:rsidRPr="000774D7">
        <w:t>A user does not need a SAL to create new work items or to view and update work items that user has created. This waiver applies only to work items related to defect filing or enhancement requests.  All other access to work item tracking functionality requires SALs.</w:t>
      </w:r>
    </w:p>
    <w:p w14:paraId="57CD22B9" w14:textId="77777777" w:rsidR="003F58BA" w:rsidRDefault="003F58BA" w:rsidP="003F58BA">
      <w:pPr>
        <w:pStyle w:val="PURBlueStrong-Indented"/>
      </w:pPr>
      <w:r>
        <w:t>Microsoft SQL Server Software Components</w:t>
      </w:r>
    </w:p>
    <w:p w14:paraId="73B9FAC1" w14:textId="77777777" w:rsidR="003F58BA" w:rsidRDefault="003F58BA" w:rsidP="003F58BA">
      <w:pPr>
        <w:pStyle w:val="PURBody-Indented"/>
      </w:pPr>
      <w:r>
        <w:t>The software is accompanied by Microsoft SQL Server software components,  which are licensed to you under the terms of the respective SQL Server licenses located in the “Licenses” folder in the following installation directory:  ..\Program Files\Microsoft Team Foundation Server 2010\Licenses.</w:t>
      </w:r>
    </w:p>
    <w:p w14:paraId="40D5BF5D" w14:textId="77777777" w:rsidR="003F58BA" w:rsidRDefault="003F58BA" w:rsidP="003F58BA">
      <w:pPr>
        <w:pStyle w:val="PURBlueStrong-Indented"/>
      </w:pPr>
      <w:r>
        <w:t>SQL Server Technology</w:t>
      </w:r>
    </w:p>
    <w:p w14:paraId="631B395C" w14:textId="77777777" w:rsidR="003F58BA" w:rsidRDefault="003F58BA" w:rsidP="003F58BA">
      <w:pPr>
        <w:pStyle w:val="PURBody-Indented"/>
      </w:pPr>
      <w:r>
        <w:t xml:space="preserve">The software includes SQL Server Technology. </w:t>
      </w:r>
      <w:r w:rsidR="009B27A8">
        <w:t>See the License Terms for SQL Server Technology</w:t>
      </w:r>
      <w:r>
        <w:t xml:space="preserve"> section in the Universal License Terms for license terms governing your use of this technology.</w:t>
      </w:r>
    </w:p>
    <w:p w14:paraId="267471D0" w14:textId="77777777" w:rsidR="00342466" w:rsidRDefault="00342466" w:rsidP="00342466">
      <w:pPr>
        <w:pStyle w:val="PURBlueStrong-Indented"/>
      </w:pPr>
      <w:r>
        <w:t>.NET Framework Software</w:t>
      </w:r>
    </w:p>
    <w:p w14:paraId="5C3F07E9" w14:textId="77777777" w:rsidR="00342466" w:rsidRDefault="00342466" w:rsidP="00342466">
      <w:pPr>
        <w:pStyle w:val="PURBody-Indented"/>
      </w:pPr>
      <w:r>
        <w:t>The software for the product contains Microsoft .NET Framework software and may contain PowerShell software.  See the license terms for .NET Framework and PowerShell Software in the Universal License Terms.</w:t>
      </w:r>
    </w:p>
    <w:p w14:paraId="791F5D31" w14:textId="77777777" w:rsidR="009A4C7C" w:rsidRDefault="005A7E54"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4347220D" w14:textId="77777777" w:rsidR="009B27A8" w:rsidRPr="009214B8" w:rsidRDefault="009B27A8" w:rsidP="009B27A8">
      <w:pPr>
        <w:pStyle w:val="PURProductName"/>
      </w:pPr>
      <w:bookmarkStart w:id="568" w:name="_Toc299519159"/>
      <w:bookmarkStart w:id="569" w:name="_Toc299531591"/>
      <w:bookmarkStart w:id="570" w:name="_Toc299531915"/>
      <w:bookmarkStart w:id="571" w:name="_Toc299957198"/>
      <w:bookmarkStart w:id="572" w:name="_Toc300000147"/>
      <w:bookmarkStart w:id="573" w:name="_Toc300000263"/>
      <w:bookmarkStart w:id="574" w:name="_Toc299519162"/>
      <w:bookmarkStart w:id="575" w:name="_Toc299531594"/>
      <w:bookmarkStart w:id="576" w:name="_Toc299531918"/>
      <w:bookmarkStart w:id="577" w:name="_Toc299957201"/>
      <w:r>
        <w:t>Visual Studio Test Professional</w:t>
      </w:r>
      <w:bookmarkEnd w:id="568"/>
      <w:bookmarkEnd w:id="569"/>
      <w:bookmarkEnd w:id="570"/>
      <w:r>
        <w:t xml:space="preserve"> 2010</w:t>
      </w:r>
      <w:bookmarkEnd w:id="571"/>
      <w:bookmarkEnd w:id="572"/>
      <w:bookmarkEnd w:id="573"/>
      <w:r>
        <w:fldChar w:fldCharType="begin"/>
      </w:r>
      <w:r>
        <w:instrText xml:space="preserve"> XE "</w:instrText>
      </w:r>
      <w:r w:rsidRPr="00850A33">
        <w:instrText xml:space="preserve">Visual Studio </w:instrText>
      </w:r>
      <w:r>
        <w:instrText xml:space="preserve">2010 </w:instrText>
      </w:r>
      <w:r w:rsidRPr="00850A33">
        <w:instrText xml:space="preserve">Test </w:instrText>
      </w:r>
      <w:proofErr w:type="gramStart"/>
      <w:r w:rsidRPr="00850A33">
        <w:instrText xml:space="preserve">Professional </w:instrText>
      </w:r>
      <w:r>
        <w:instrText>"</w:instrText>
      </w:r>
      <w:proofErr w:type="gramEnd"/>
      <w:r>
        <w:instrText xml:space="preserve"> </w:instrText>
      </w:r>
      <w:r>
        <w:fldChar w:fldCharType="end"/>
      </w:r>
    </w:p>
    <w:p w14:paraId="1AF2334D" w14:textId="77777777" w:rsidR="009B27A8" w:rsidRPr="000A146C" w:rsidRDefault="009B27A8" w:rsidP="009B27A8">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14:paraId="4465BEE2" w14:textId="77777777" w:rsidTr="009B27A8">
        <w:tc>
          <w:tcPr>
            <w:tcW w:w="2477" w:type="pct"/>
            <w:gridSpan w:val="2"/>
            <w:tcBorders>
              <w:top w:val="single" w:sz="4" w:space="0" w:color="auto"/>
              <w:bottom w:val="nil"/>
            </w:tcBorders>
          </w:tcPr>
          <w:p w14:paraId="58A6DDFF" w14:textId="77777777" w:rsidR="009B27A8" w:rsidRPr="003667B6" w:rsidRDefault="009B27A8" w:rsidP="009B27A8">
            <w:pPr>
              <w:pStyle w:val="PURLMSH"/>
            </w:pPr>
            <w:r>
              <w:t xml:space="preserve">Applicable Section of SAL General Terms: </w:t>
            </w:r>
            <w:hyperlink w:anchor="SALTerms_Desktop" w:history="1">
              <w:r w:rsidRPr="00831C1F">
                <w:rPr>
                  <w:rStyle w:val="Hyperlink"/>
                </w:rPr>
                <w:t>Desktop Applications</w:t>
              </w:r>
            </w:hyperlink>
          </w:p>
        </w:tc>
        <w:tc>
          <w:tcPr>
            <w:tcW w:w="2523" w:type="pct"/>
            <w:gridSpan w:val="2"/>
            <w:vMerge w:val="restart"/>
            <w:tcBorders>
              <w:top w:val="single" w:sz="4" w:space="0" w:color="auto"/>
            </w:tcBorders>
          </w:tcPr>
          <w:p w14:paraId="149F755A" w14:textId="77777777" w:rsidR="009B27A8" w:rsidRDefault="009B27A8" w:rsidP="009B27A8">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9B27A8" w14:paraId="11656692" w14:textId="77777777" w:rsidTr="009B27A8">
        <w:tc>
          <w:tcPr>
            <w:tcW w:w="2477" w:type="pct"/>
            <w:gridSpan w:val="2"/>
            <w:tcBorders>
              <w:top w:val="nil"/>
            </w:tcBorders>
          </w:tcPr>
          <w:p w14:paraId="0E58BEFE" w14:textId="77777777" w:rsidR="009B27A8" w:rsidRPr="00250A5F" w:rsidRDefault="009B27A8" w:rsidP="009B27A8">
            <w:pPr>
              <w:pStyle w:val="PURLMSH"/>
            </w:pPr>
            <w:r>
              <w:t xml:space="preserve">Client/Additional Software: </w:t>
            </w:r>
            <w:r>
              <w:rPr>
                <w:b/>
              </w:rPr>
              <w:t>No</w:t>
            </w:r>
          </w:p>
        </w:tc>
        <w:tc>
          <w:tcPr>
            <w:tcW w:w="2523" w:type="pct"/>
            <w:gridSpan w:val="2"/>
            <w:vMerge/>
          </w:tcPr>
          <w:p w14:paraId="7DA3D669" w14:textId="77777777" w:rsidR="009B27A8" w:rsidRDefault="009B27A8" w:rsidP="009B27A8">
            <w:pPr>
              <w:pStyle w:val="PURLMSH"/>
            </w:pPr>
          </w:p>
        </w:tc>
      </w:tr>
      <w:tr w:rsidR="009B27A8" w:rsidRPr="00501DAF" w14:paraId="36A1FE7D" w14:textId="77777777"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14:paraId="7A1C9C38" w14:textId="77777777" w:rsidR="009B27A8" w:rsidRPr="00501DAF" w:rsidRDefault="009B27A8" w:rsidP="009B27A8">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B27A8" w:rsidRPr="003528B0" w14:paraId="795E4165" w14:textId="77777777"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14:paraId="7FACDBD8" w14:textId="77777777" w:rsidR="009B27A8" w:rsidRPr="00BB180A" w:rsidRDefault="009B27A8" w:rsidP="009B27A8">
            <w:pPr>
              <w:pStyle w:val="PURBody"/>
              <w:rPr>
                <w:i/>
              </w:rPr>
            </w:pPr>
            <w:r w:rsidRPr="00BB41EF">
              <w:rPr>
                <w:b/>
              </w:rPr>
              <w:t>You need:</w:t>
            </w:r>
          </w:p>
          <w:p w14:paraId="257AF6E4" w14:textId="77777777" w:rsidR="009B27A8" w:rsidRPr="003528B0" w:rsidRDefault="009B27A8" w:rsidP="009B27A8">
            <w:pPr>
              <w:pStyle w:val="PURBullet"/>
              <w:rPr>
                <w:b/>
                <w:bCs/>
              </w:rPr>
            </w:pPr>
            <w:r w:rsidRPr="001D2E50">
              <w:t xml:space="preserve">Visual Studio Test Professional </w:t>
            </w:r>
            <w:r>
              <w:t xml:space="preserve">2010 </w:t>
            </w:r>
            <w:r w:rsidRPr="001D2E50">
              <w:t>SAL</w:t>
            </w:r>
          </w:p>
        </w:tc>
      </w:tr>
    </w:tbl>
    <w:p w14:paraId="2FFFC537" w14:textId="77777777" w:rsidR="009B27A8" w:rsidRPr="00B707F8" w:rsidRDefault="009B27A8" w:rsidP="009B27A8">
      <w:pPr>
        <w:pStyle w:val="PURADDITIONALTERMSHEADERMB"/>
      </w:pPr>
      <w:r w:rsidRPr="00B707F8">
        <w:t>Additional Terms:</w:t>
      </w:r>
    </w:p>
    <w:p w14:paraId="023D9CD6" w14:textId="77777777" w:rsidR="009B27A8" w:rsidRPr="00B707F8" w:rsidRDefault="009B27A8" w:rsidP="009B27A8">
      <w:pPr>
        <w:pStyle w:val="PURBlueStrong-Indented"/>
      </w:pPr>
      <w:r w:rsidRPr="00B707F8">
        <w:t>BUILDSERVER.TXT File</w:t>
      </w:r>
    </w:p>
    <w:p w14:paraId="10B666A8" w14:textId="77777777" w:rsidR="009B27A8" w:rsidRPr="00B707F8" w:rsidRDefault="009B27A8" w:rsidP="009B27A8">
      <w:pPr>
        <w:ind w:left="270"/>
        <w:rPr>
          <w:rFonts w:eastAsia="MS PGothic" w:cs="Times New Roman"/>
          <w:color w:val="404040"/>
          <w:sz w:val="18"/>
          <w:u w:val="single"/>
          <w:lang w:eastAsia="ja-JP"/>
        </w:rPr>
      </w:pPr>
      <w:r w:rsidRPr="00B707F8">
        <w:rPr>
          <w:rFonts w:eastAsia="MS PGothic" w:cs="Times New Roman"/>
          <w:color w:val="404040"/>
          <w:sz w:val="18"/>
          <w:lang w:eastAsia="ja-JP"/>
        </w:rPr>
        <w:t xml:space="preserve">If your version of the software contains a BUILDSERVER.TXT file, you may install copies of the files listed in it, onto your build machines.  You may do so solely for the purpose of compiling and building your programs.  We may list additional files at </w:t>
      </w:r>
      <w:hyperlink r:id="rId119" w:history="1">
        <w:r w:rsidRPr="00B707F8">
          <w:rPr>
            <w:rFonts w:eastAsia="MS PGothic" w:cs="Times New Roman"/>
            <w:color w:val="00467F"/>
            <w:sz w:val="18"/>
            <w:u w:val="single"/>
          </w:rPr>
          <w:t>http://go.microsoft.com/fwlink/?LinkId=165518</w:t>
        </w:r>
      </w:hyperlink>
      <w:r w:rsidRPr="00B707F8">
        <w:rPr>
          <w:rFonts w:eastAsia="MS PGothic" w:cs="Times New Roman"/>
          <w:color w:val="404040"/>
          <w:sz w:val="18"/>
          <w:lang w:eastAsia="ja-JP"/>
        </w:rPr>
        <w:t xml:space="preserve"> to use for this same purpose.</w:t>
      </w:r>
      <w:r w:rsidRPr="00B707F8">
        <w:rPr>
          <w:rFonts w:eastAsia="MS PGothic" w:cs="Times New Roman"/>
          <w:color w:val="404040"/>
          <w:sz w:val="18"/>
          <w:u w:val="single"/>
          <w:lang w:eastAsia="ja-JP"/>
        </w:rPr>
        <w:t xml:space="preserve"> </w:t>
      </w:r>
    </w:p>
    <w:p w14:paraId="408CF541" w14:textId="77777777" w:rsidR="009B27A8" w:rsidRPr="00B707F8" w:rsidRDefault="009B27A8" w:rsidP="009B27A8">
      <w:pPr>
        <w:pStyle w:val="PURBlueStrong-Indented"/>
      </w:pPr>
      <w:r w:rsidRPr="00B707F8">
        <w:t>Microsoft Office User Interface</w:t>
      </w:r>
    </w:p>
    <w:p w14:paraId="7AA98E42" w14:textId="77777777" w:rsidR="009B27A8" w:rsidRPr="00B707F8" w:rsidRDefault="009B27A8" w:rsidP="009B27A8">
      <w:pPr>
        <w:ind w:left="270"/>
        <w:rPr>
          <w:rFonts w:eastAsia="MS PGothic" w:cs="Times New Roman"/>
          <w:color w:val="404040"/>
          <w:sz w:val="18"/>
          <w:u w:val="single"/>
          <w:lang w:eastAsia="ja-JP"/>
        </w:rPr>
      </w:pPr>
      <w:r w:rsidRPr="00B707F8">
        <w:rPr>
          <w:rFonts w:eastAsia="MS PGothic" w:cs="Times New Roman"/>
          <w:color w:val="404040"/>
          <w:sz w:val="18"/>
          <w:lang w:eastAsia="ja-JP"/>
        </w:rPr>
        <w:t xml:space="preserve">These license terms grant you no rights to make, copy, use or distribute any elements of the Microsoft Office user interface such as the ribbon and quick access toolbar.  </w:t>
      </w:r>
    </w:p>
    <w:p w14:paraId="55C37D66" w14:textId="77777777" w:rsidR="009B27A8" w:rsidRPr="00B707F8" w:rsidRDefault="009B27A8" w:rsidP="009B27A8">
      <w:pPr>
        <w:pStyle w:val="PURBlueStrong-Indented"/>
      </w:pPr>
      <w:r w:rsidRPr="00B707F8">
        <w:t>Utilities</w:t>
      </w:r>
    </w:p>
    <w:p w14:paraId="47AEA2F9" w14:textId="77777777" w:rsidR="009B27A8" w:rsidRPr="00EF0BC4" w:rsidRDefault="009B27A8" w:rsidP="009B27A8">
      <w:pPr>
        <w:ind w:left="270"/>
        <w:rPr>
          <w:rFonts w:eastAsia="MS PGothic" w:cs="Times New Roman"/>
          <w:color w:val="404040"/>
          <w:sz w:val="18"/>
          <w:lang w:eastAsia="ja-JP"/>
        </w:rPr>
      </w:pPr>
      <w:r w:rsidRPr="00B707F8">
        <w:rPr>
          <w:rFonts w:eastAsia="MS PGothic" w:cs="Times New Roman"/>
          <w:color w:val="404040"/>
          <w:sz w:val="18"/>
          <w:lang w:eastAsia="ja-JP"/>
        </w:rPr>
        <w:t>Utilities Lists can be found at</w:t>
      </w:r>
      <w:r w:rsidRPr="00B707F8">
        <w:rPr>
          <w:rFonts w:eastAsia="MS PGothic" w:cs="Times New Roman"/>
          <w:color w:val="00467F"/>
          <w:sz w:val="18"/>
          <w:u w:val="single"/>
        </w:rPr>
        <w:t xml:space="preserve"> </w:t>
      </w:r>
      <w:hyperlink r:id="rId120" w:history="1">
        <w:r w:rsidRPr="00B707F8">
          <w:rPr>
            <w:rFonts w:eastAsia="MS PGothic" w:cs="Times New Roman"/>
            <w:color w:val="00467F"/>
            <w:sz w:val="18"/>
            <w:u w:val="single"/>
          </w:rPr>
          <w:t>http://go.microsoft.com/fwlink/?LinkId=165518</w:t>
        </w:r>
      </w:hyperlink>
      <w:r w:rsidRPr="00B707F8">
        <w:rPr>
          <w:rFonts w:eastAsia="MS PGothic" w:cs="Times New Roman"/>
          <w:color w:val="404040"/>
          <w:sz w:val="18"/>
          <w:lang w:eastAsia="ja-JP"/>
        </w:rPr>
        <w:t xml:space="preserve"> and </w:t>
      </w:r>
      <w:hyperlink r:id="rId121" w:history="1">
        <w:r w:rsidRPr="00B707F8">
          <w:rPr>
            <w:rFonts w:eastAsia="MS PGothic" w:cs="Times New Roman"/>
            <w:color w:val="00467F"/>
            <w:sz w:val="18"/>
            <w:u w:val="single"/>
          </w:rPr>
          <w:t>http://go.microsoft.com/fwlink/?LinkId=10028</w:t>
        </w:r>
        <w:r w:rsidRPr="00B707F8">
          <w:rPr>
            <w:rFonts w:eastAsia="MS PGothic" w:cs="Times New Roman"/>
            <w:color w:val="0000FF"/>
            <w:sz w:val="18"/>
            <w:u w:val="single"/>
            <w:lang w:eastAsia="ja-JP"/>
          </w:rPr>
          <w:t>4</w:t>
        </w:r>
      </w:hyperlink>
      <w:r w:rsidRPr="00B707F8">
        <w:rPr>
          <w:rFonts w:eastAsia="MS PGothic" w:cs="Times New Roman"/>
          <w:color w:val="404040"/>
          <w:sz w:val="18"/>
          <w:lang w:eastAsia="ja-JP"/>
        </w:rPr>
        <w:t xml:space="preserve">.  The software contains certain components identified in that list.  The components contained in the software vary by edition.  You may copy and install the Utilities you receive with the </w:t>
      </w:r>
      <w:r w:rsidRPr="00B707F8">
        <w:rPr>
          <w:rFonts w:eastAsia="MS PGothic" w:cs="Times New Roman"/>
          <w:color w:val="404040"/>
          <w:sz w:val="18"/>
        </w:rPr>
        <w:t>software</w:t>
      </w:r>
      <w:r w:rsidRPr="00B707F8">
        <w:rPr>
          <w:rFonts w:eastAsia="MS PGothic" w:cs="Times New Roman"/>
          <w:color w:val="404040"/>
          <w:sz w:val="18"/>
          <w:lang w:eastAsia="ja-JP"/>
        </w:rPr>
        <w:t xml:space="preserve"> on up to five devices at one time.  You may use the Utilities only to debug your programs you develop with the software.  You must delete all the Utilities installed onto a device when you finish debugging your program, but no later than 30 days after y</w:t>
      </w:r>
      <w:r>
        <w:rPr>
          <w:rFonts w:eastAsia="MS PGothic" w:cs="Times New Roman"/>
          <w:color w:val="404040"/>
          <w:sz w:val="18"/>
          <w:lang w:eastAsia="ja-JP"/>
        </w:rPr>
        <w:t>ou install them on that device.</w:t>
      </w:r>
    </w:p>
    <w:p w14:paraId="11AEFA09" w14:textId="77777777" w:rsidR="009B27A8" w:rsidRDefault="009B27A8" w:rsidP="009B27A8">
      <w:pPr>
        <w:pStyle w:val="PURBlueStrong-Indented"/>
      </w:pPr>
      <w:r>
        <w:lastRenderedPageBreak/>
        <w:t>Microsoft SQL Server Product Components</w:t>
      </w:r>
    </w:p>
    <w:p w14:paraId="00BADB01" w14:textId="77777777" w:rsidR="009B27A8" w:rsidRDefault="009B27A8" w:rsidP="009B27A8">
      <w:pPr>
        <w:pStyle w:val="PURBody-Indented"/>
      </w:pPr>
      <w:r>
        <w:t>The software may be accompanied by Microsoft SQL Server components, which are licensed to you under the terms of the respective SQL Server licenses located in the “Licenses” folder in the following installation directory: ...\%Program Files%\Microsoft Visual Studio 10.0\Licenses\. You may only use these components in conjunction with your use of the software.  If you do not agree to the components' license terms, you may not use them. </w:t>
      </w:r>
    </w:p>
    <w:p w14:paraId="1B705D87" w14:textId="77777777" w:rsidR="009B27A8" w:rsidRDefault="009B27A8" w:rsidP="009B27A8">
      <w:pPr>
        <w:pStyle w:val="PURBlueStrong-Indented"/>
      </w:pPr>
      <w:r>
        <w:t>Windows Software Components</w:t>
      </w:r>
    </w:p>
    <w:p w14:paraId="40C0C54F" w14:textId="77777777" w:rsidR="009B27A8" w:rsidRDefault="009B27A8" w:rsidP="009B27A8">
      <w:pPr>
        <w:pStyle w:val="PURBody-Indented"/>
      </w:pPr>
      <w:r>
        <w:t>The software may include Microsoft.NET Framework, Microsoft Data Access Components, and certain .</w:t>
      </w:r>
      <w:proofErr w:type="spellStart"/>
      <w:r>
        <w:t>dlls</w:t>
      </w:r>
      <w:proofErr w:type="spellEnd"/>
      <w:r>
        <w:t xml:space="preserve"> related to Microsoft Build and Web Deploy technologies.  All these are part of Windows software and the license terms for Windows apply to your use of them.</w:t>
      </w:r>
    </w:p>
    <w:p w14:paraId="3E5E2EB2" w14:textId="77777777" w:rsidR="009B27A8" w:rsidRDefault="009B27A8" w:rsidP="009B27A8">
      <w:pPr>
        <w:pStyle w:val="PURBlueStrong-Indented"/>
      </w:pPr>
      <w:r>
        <w:t>SQL Server Technology</w:t>
      </w:r>
    </w:p>
    <w:p w14:paraId="3E322D4B" w14:textId="77777777" w:rsidR="009B27A8" w:rsidRDefault="009B27A8" w:rsidP="009B27A8">
      <w:pPr>
        <w:pStyle w:val="PURBody-Indented"/>
      </w:pPr>
      <w:r>
        <w:t>The software includes SQL Server Technology. See the License Terms for SQL Server Technology section in the Universal License Terms for license terms governing your use of this technology.</w:t>
      </w:r>
    </w:p>
    <w:p w14:paraId="26006CCA" w14:textId="77777777" w:rsidR="009B27A8" w:rsidRDefault="009B27A8" w:rsidP="009B27A8">
      <w:pPr>
        <w:pStyle w:val="PURBlueStrong-Indented"/>
      </w:pPr>
      <w:r>
        <w:t>.NET Framework Software</w:t>
      </w:r>
    </w:p>
    <w:p w14:paraId="795A535A" w14:textId="77777777" w:rsidR="009B27A8" w:rsidRDefault="009B27A8" w:rsidP="009B27A8">
      <w:pPr>
        <w:pStyle w:val="PURBody-Indented"/>
      </w:pPr>
      <w:r>
        <w:t>The software for the product contains Microsoft .NET Framework software and may contain PowerShell software.  See the license terms for .NET Framework and PowerShell Software in the Universal License Terms.</w:t>
      </w:r>
    </w:p>
    <w:p w14:paraId="193C98F6" w14:textId="77777777" w:rsidR="009B27A8" w:rsidRDefault="005A7E54" w:rsidP="009B27A8">
      <w:pPr>
        <w:pStyle w:val="PURBreadcrumb"/>
      </w:pPr>
      <w:hyperlink w:anchor="TOC" w:history="1">
        <w:r w:rsidR="009B27A8" w:rsidRPr="00372624">
          <w:rPr>
            <w:rStyle w:val="Hyperlink"/>
            <w:rFonts w:ascii="Arial Narrow" w:hAnsi="Arial Narrow"/>
            <w:sz w:val="16"/>
          </w:rPr>
          <w:t>Table of Contents</w:t>
        </w:r>
      </w:hyperlink>
      <w:r w:rsidR="009B27A8">
        <w:t xml:space="preserve"> / </w:t>
      </w:r>
      <w:hyperlink w:anchor="UniversalTerms" w:history="1">
        <w:r w:rsidR="009B27A8">
          <w:rPr>
            <w:rStyle w:val="Hyperlink"/>
            <w:rFonts w:ascii="Arial Narrow" w:hAnsi="Arial Narrow"/>
            <w:sz w:val="16"/>
          </w:rPr>
          <w:t>Universal License Terms</w:t>
        </w:r>
      </w:hyperlink>
    </w:p>
    <w:p w14:paraId="44C4D32F" w14:textId="77777777" w:rsidR="009A4C7C" w:rsidRPr="009214B8" w:rsidRDefault="009A4C7C" w:rsidP="009A4C7C">
      <w:pPr>
        <w:pStyle w:val="PURProductName"/>
      </w:pPr>
      <w:bookmarkStart w:id="578" w:name="_Toc300000148"/>
      <w:bookmarkStart w:id="579" w:name="_Toc300000264"/>
      <w:r>
        <w:t>Windows 7 Professional Upgrade</w:t>
      </w:r>
      <w:bookmarkEnd w:id="574"/>
      <w:bookmarkEnd w:id="575"/>
      <w:bookmarkEnd w:id="576"/>
      <w:bookmarkEnd w:id="577"/>
      <w:bookmarkEnd w:id="578"/>
      <w:bookmarkEnd w:id="579"/>
      <w:r w:rsidR="00231176">
        <w:fldChar w:fldCharType="begin"/>
      </w:r>
      <w:r>
        <w:instrText xml:space="preserve"> XE "</w:instrText>
      </w:r>
      <w:r w:rsidRPr="00850A33">
        <w:instrText>Windows 7 Professional Upgrade</w:instrText>
      </w:r>
      <w:r>
        <w:instrText xml:space="preserve">" </w:instrText>
      </w:r>
      <w:r w:rsidR="00231176">
        <w:fldChar w:fldCharType="end"/>
      </w:r>
    </w:p>
    <w:p w14:paraId="4DE6864B"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4B7F47F6" w14:textId="77777777" w:rsidTr="00EF0BC4">
        <w:tc>
          <w:tcPr>
            <w:tcW w:w="2477" w:type="pct"/>
            <w:tcBorders>
              <w:top w:val="single" w:sz="4" w:space="0" w:color="auto"/>
              <w:bottom w:val="nil"/>
            </w:tcBorders>
          </w:tcPr>
          <w:p w14:paraId="1FBACB62" w14:textId="77777777" w:rsidR="00D14C97" w:rsidRPr="003667B6" w:rsidRDefault="00D14C9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tcBorders>
              <w:top w:val="single" w:sz="4" w:space="0" w:color="auto"/>
              <w:bottom w:val="nil"/>
            </w:tcBorders>
          </w:tcPr>
          <w:p w14:paraId="5C1923CD" w14:textId="77777777" w:rsidR="00D14C97" w:rsidRDefault="004F154D" w:rsidP="001A228C">
            <w:pPr>
              <w:pStyle w:val="PURLMSH"/>
            </w:pPr>
            <w:r>
              <w:t>See Applicable Notice</w:t>
            </w:r>
            <w:r w:rsidR="00D14C97">
              <w:t xml:space="preserve">: </w:t>
            </w:r>
            <w:r w:rsidR="00CD55D2">
              <w:t xml:space="preserve"> </w:t>
            </w:r>
            <w:r w:rsidR="001A228C">
              <w:rPr>
                <w:b/>
              </w:rPr>
              <w:t xml:space="preserve">Potentially Unwanted Software, Validation, </w:t>
            </w:r>
            <w:r w:rsidR="00CD55D2" w:rsidRPr="001A228C">
              <w:rPr>
                <w:b/>
              </w:rPr>
              <w:t>Data</w:t>
            </w:r>
            <w:r w:rsidR="001A228C">
              <w:rPr>
                <w:b/>
              </w:rPr>
              <w:t xml:space="preserve"> Transfer, </w:t>
            </w:r>
            <w:r w:rsidR="00CD55D2">
              <w:rPr>
                <w:b/>
              </w:rPr>
              <w:t xml:space="preserve">MPEG-4 and VC-1  </w:t>
            </w:r>
            <w:r w:rsidR="00D14C97" w:rsidRPr="007A3421">
              <w:rPr>
                <w:i/>
              </w:rPr>
              <w:t xml:space="preserve">(see </w:t>
            </w:r>
            <w:hyperlink w:anchor="Appendix2" w:history="1">
              <w:r w:rsidR="00D14C97" w:rsidRPr="00C4367D">
                <w:rPr>
                  <w:rStyle w:val="Hyperlink"/>
                  <w:i/>
                </w:rPr>
                <w:t>Appendix 2</w:t>
              </w:r>
            </w:hyperlink>
            <w:r w:rsidR="00D14C97" w:rsidRPr="007A3421">
              <w:rPr>
                <w:i/>
              </w:rPr>
              <w:t>)</w:t>
            </w:r>
          </w:p>
        </w:tc>
      </w:tr>
      <w:tr w:rsidR="009A4C7C" w14:paraId="32828697" w14:textId="77777777" w:rsidTr="00EF0BC4">
        <w:tc>
          <w:tcPr>
            <w:tcW w:w="2477" w:type="pct"/>
            <w:tcBorders>
              <w:top w:val="nil"/>
            </w:tcBorders>
          </w:tcPr>
          <w:p w14:paraId="6CF8960F" w14:textId="77777777" w:rsidR="009A4C7C" w:rsidRPr="00250A5F" w:rsidRDefault="009A4C7C" w:rsidP="009A4C7C">
            <w:pPr>
              <w:pStyle w:val="PURLMSH"/>
            </w:pPr>
            <w:r>
              <w:t xml:space="preserve">Client/Additional Software: </w:t>
            </w:r>
            <w:r>
              <w:rPr>
                <w:b/>
              </w:rPr>
              <w:t>No</w:t>
            </w:r>
          </w:p>
        </w:tc>
        <w:tc>
          <w:tcPr>
            <w:tcW w:w="2523" w:type="pct"/>
            <w:tcBorders>
              <w:top w:val="nil"/>
            </w:tcBorders>
          </w:tcPr>
          <w:p w14:paraId="17A1BAA8" w14:textId="77777777" w:rsidR="009A4C7C" w:rsidRDefault="009A4C7C" w:rsidP="009A4C7C">
            <w:pPr>
              <w:pStyle w:val="PURLMSH"/>
            </w:pPr>
          </w:p>
        </w:tc>
      </w:tr>
      <w:tr w:rsidR="009A4C7C" w:rsidRPr="00501DAF" w14:paraId="377F49A5" w14:textId="77777777"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5472143D"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0DA17A49" w14:textId="77777777"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2938FE7B" w14:textId="77777777" w:rsidR="009A4C7C" w:rsidRPr="001D2E50" w:rsidRDefault="00BB41EF" w:rsidP="009A4C7C">
            <w:pPr>
              <w:pStyle w:val="PURBody"/>
              <w:rPr>
                <w:i/>
              </w:rPr>
            </w:pPr>
            <w:r w:rsidRPr="00BB41EF">
              <w:rPr>
                <w:b/>
              </w:rPr>
              <w:t>You need:</w:t>
            </w:r>
          </w:p>
          <w:p w14:paraId="0A878FBA" w14:textId="77777777" w:rsidR="009A4C7C" w:rsidRPr="003528B0" w:rsidRDefault="001D2E50" w:rsidP="001D2E50">
            <w:pPr>
              <w:pStyle w:val="PURBullet"/>
              <w:rPr>
                <w:b/>
                <w:bCs/>
              </w:rPr>
            </w:pPr>
            <w:r w:rsidRPr="001D2E50">
              <w:t>Windows 7 Professional Upgrade SAL</w:t>
            </w:r>
          </w:p>
        </w:tc>
      </w:tr>
    </w:tbl>
    <w:p w14:paraId="06DD0057" w14:textId="77777777" w:rsidR="009A4C7C" w:rsidRDefault="009A4C7C" w:rsidP="0085206E">
      <w:pPr>
        <w:pStyle w:val="PURADDITIONALTERMSHEADERMB"/>
      </w:pPr>
      <w:r>
        <w:t>Additional Terms:</w:t>
      </w:r>
    </w:p>
    <w:p w14:paraId="6762B776" w14:textId="77777777" w:rsidR="009A4C7C" w:rsidRPr="00C623BE" w:rsidRDefault="009A4C7C" w:rsidP="009A4C7C">
      <w:pPr>
        <w:pStyle w:val="PURBlueStrong"/>
      </w:pPr>
      <w:r w:rsidRPr="00C623BE">
        <w:t>Rental on Service Devices and/or Rental Devices</w:t>
      </w:r>
    </w:p>
    <w:p w14:paraId="51250A00" w14:textId="77777777" w:rsidR="009A4C7C" w:rsidRPr="00C623BE" w:rsidRDefault="009A4C7C" w:rsidP="009A4C7C">
      <w:pPr>
        <w:pStyle w:val="PURBody-Indented"/>
      </w:pPr>
      <w:r w:rsidRPr="00C623BE">
        <w:t>Windows 7 Professional</w:t>
      </w:r>
      <w:r w:rsidRPr="00C623BE" w:rsidDel="00342957">
        <w:t xml:space="preserve"> </w:t>
      </w:r>
      <w:r w:rsidRPr="00C623BE">
        <w:t>(and all other versions noted) may only be available for rental on service devices and/or rental devices.  Windows 7 Professional</w:t>
      </w:r>
      <w:r w:rsidRPr="00C623BE" w:rsidDel="00342957">
        <w:t xml:space="preserve"> </w:t>
      </w:r>
      <w:r w:rsidRPr="00C623BE">
        <w:t>is not available for streaming and/or hosting virtualized desktops when installed on a service device.  You may only acquire Device SALs. User SALs are not available for rental on service devices and/or rental devices. You may only install Windows 7 Professional as an upgrade to Microsoft Windows 2000 Professional, Windows XP Professional, Windows Vista Business, and Windows 7 Professional previously installed by an OEM on service devices and/or rental devices. No Home or Consumer SKU’s (Windows 7 Home Premium, Windows Vista Home Basic or Windows XP Home) are qualified OS for Upgrade.</w:t>
      </w:r>
    </w:p>
    <w:p w14:paraId="14FD7D91" w14:textId="77777777" w:rsidR="009A4C7C" w:rsidRDefault="009A4C7C" w:rsidP="009A4C7C">
      <w:pPr>
        <w:pStyle w:val="PURBlueStrong"/>
        <w:rPr>
          <w:lang w:eastAsia="ja-JP"/>
        </w:rPr>
      </w:pPr>
      <w:r>
        <w:rPr>
          <w:lang w:eastAsia="ja-JP"/>
        </w:rPr>
        <w:t>Device Connections</w:t>
      </w:r>
    </w:p>
    <w:p w14:paraId="5BC6D5CD" w14:textId="77777777" w:rsidR="009A4C7C" w:rsidRDefault="009A4C7C" w:rsidP="009A4C7C">
      <w:pPr>
        <w:pStyle w:val="PURBody-Indented"/>
        <w:rPr>
          <w:lang w:eastAsia="ja-JP"/>
        </w:rPr>
      </w:pPr>
      <w:r>
        <w:rPr>
          <w:lang w:eastAsia="ja-JP"/>
        </w:rPr>
        <w:t xml:space="preserve">You may allow up to 20 other devices to access the software installed on the </w:t>
      </w:r>
      <w:r w:rsidRPr="005D77ED">
        <w:t>service device</w:t>
      </w:r>
      <w:r w:rsidRPr="00DD6B19">
        <w:rPr>
          <w:bCs/>
        </w:rPr>
        <w:t xml:space="preserve"> </w:t>
      </w:r>
      <w:r>
        <w:rPr>
          <w:bCs/>
        </w:rPr>
        <w:t>and/or rental device</w:t>
      </w:r>
      <w:r>
        <w:t xml:space="preserve"> to use only File Services, Print Services, Internet Information Services, Internet Connection Sharing</w:t>
      </w:r>
      <w:r>
        <w:rPr>
          <w:lang w:eastAsia="ja-JP"/>
        </w:rPr>
        <w:t xml:space="preserve"> and Telephony Services.</w:t>
      </w:r>
    </w:p>
    <w:p w14:paraId="7605072A" w14:textId="77777777" w:rsidR="009A4C7C" w:rsidRDefault="009A4C7C" w:rsidP="009A4C7C">
      <w:pPr>
        <w:pStyle w:val="PURBlueStrong"/>
        <w:rPr>
          <w:lang w:eastAsia="ja-JP"/>
        </w:rPr>
      </w:pPr>
      <w:r>
        <w:rPr>
          <w:lang w:eastAsia="ja-JP"/>
        </w:rPr>
        <w:t>Remote Access Technologies</w:t>
      </w:r>
    </w:p>
    <w:p w14:paraId="39F0D377" w14:textId="77777777" w:rsidR="009A4C7C" w:rsidRDefault="009A4C7C" w:rsidP="009A4C7C">
      <w:pPr>
        <w:pStyle w:val="PURBody-Indented"/>
        <w:rPr>
          <w:lang w:eastAsia="ja-JP"/>
        </w:rPr>
      </w:pPr>
      <w:r>
        <w:rPr>
          <w:lang w:eastAsia="ja-JP"/>
        </w:rPr>
        <w:t xml:space="preserve">You may access and use the software installed on </w:t>
      </w:r>
      <w:r>
        <w:t xml:space="preserve">the </w:t>
      </w:r>
      <w:r w:rsidRPr="005D77ED">
        <w:t>service device</w:t>
      </w:r>
      <w:r>
        <w:t xml:space="preserve"> </w:t>
      </w:r>
      <w:r>
        <w:rPr>
          <w:bCs/>
        </w:rPr>
        <w:t>and/or rental device</w:t>
      </w:r>
      <w:r>
        <w:t xml:space="preserve"> remotely</w:t>
      </w:r>
      <w:r>
        <w:rPr>
          <w:lang w:eastAsia="ja-JP"/>
        </w:rPr>
        <w:t xml:space="preserve"> from another device using remote access technologies as follows:</w:t>
      </w:r>
    </w:p>
    <w:p w14:paraId="66ED43C9" w14:textId="77777777" w:rsidR="009A4C7C" w:rsidRDefault="009A4C7C" w:rsidP="009A4C7C">
      <w:pPr>
        <w:pStyle w:val="PURBody-Indented"/>
        <w:rPr>
          <w:lang w:eastAsia="ja-JP"/>
        </w:rPr>
      </w:pPr>
      <w:r w:rsidRPr="00C623BE">
        <w:rPr>
          <w:b/>
          <w:bCs/>
          <w:lang w:eastAsia="ja-JP"/>
        </w:rPr>
        <w:t>Remote Desktop:</w:t>
      </w:r>
      <w:r>
        <w:rPr>
          <w:lang w:eastAsia="ja-JP"/>
        </w:rPr>
        <w:t xml:space="preserve"> The single primary user of </w:t>
      </w:r>
      <w:r>
        <w:t xml:space="preserve">the </w:t>
      </w:r>
      <w:r w:rsidRPr="005D77ED">
        <w:t>service device</w:t>
      </w:r>
      <w:r w:rsidRPr="00DD6B19">
        <w:rPr>
          <w:bCs/>
        </w:rPr>
        <w:t xml:space="preserve"> </w:t>
      </w:r>
      <w:r>
        <w:rPr>
          <w:bCs/>
        </w:rPr>
        <w:t>and/or rental device</w:t>
      </w:r>
      <w:r>
        <w:rPr>
          <w:lang w:eastAsia="ja-JP"/>
        </w:rPr>
        <w:t xml:space="preserve"> may access a session from any other device using Remote Desktop or similar technologies. A “session” means the experience of interacting with the software, directly or indirectly, through any combination of input, output and display peripherals. Other users may access a session from any device, using these technologies, if </w:t>
      </w:r>
      <w:r w:rsidRPr="004D21A8">
        <w:rPr>
          <w:lang w:eastAsia="ja-JP"/>
        </w:rPr>
        <w:t>the remote device is separately licensed to run the software</w:t>
      </w:r>
      <w:r>
        <w:rPr>
          <w:lang w:eastAsia="ja-JP"/>
        </w:rPr>
        <w:t>.</w:t>
      </w:r>
    </w:p>
    <w:p w14:paraId="374E61C4" w14:textId="77777777" w:rsidR="001D2E50" w:rsidRPr="00680282" w:rsidRDefault="001D2E50" w:rsidP="009A4C7C">
      <w:pPr>
        <w:pStyle w:val="PURBody-Indented"/>
        <w:rPr>
          <w:lang w:eastAsia="ja-JP"/>
        </w:rPr>
      </w:pPr>
      <w:r>
        <w:rPr>
          <w:b/>
          <w:bCs/>
          <w:lang w:eastAsia="ja-JP"/>
        </w:rPr>
        <w:t>Other Access Technologies:</w:t>
      </w:r>
      <w:r>
        <w:rPr>
          <w:lang w:eastAsia="ja-JP"/>
        </w:rPr>
        <w:t xml:space="preserve"> </w:t>
      </w:r>
      <w:r w:rsidRPr="001D2E50">
        <w:rPr>
          <w:lang w:eastAsia="ja-JP"/>
        </w:rPr>
        <w:t>You may use Remote Assistance or similar technologies to share an active session</w:t>
      </w:r>
    </w:p>
    <w:p w14:paraId="55097DAF" w14:textId="77777777" w:rsidR="009A4C7C" w:rsidRPr="00C8668C" w:rsidRDefault="009A4C7C" w:rsidP="009A4C7C">
      <w:pPr>
        <w:pStyle w:val="PURBlueStrong"/>
      </w:pPr>
      <w:r w:rsidRPr="00C8668C">
        <w:lastRenderedPageBreak/>
        <w:t>Other Remote Uses</w:t>
      </w:r>
    </w:p>
    <w:p w14:paraId="68278879" w14:textId="77777777" w:rsidR="009A4C7C" w:rsidRDefault="009A4C7C" w:rsidP="009A4C7C">
      <w:pPr>
        <w:pStyle w:val="PURBody-Indented"/>
      </w:pPr>
      <w:r w:rsidRPr="00F93A03">
        <w:t xml:space="preserve">You may allow any number of devices to access the software installed on the </w:t>
      </w:r>
      <w:r>
        <w:t>service device</w:t>
      </w:r>
      <w:r w:rsidRPr="00DD6B19">
        <w:rPr>
          <w:bCs/>
        </w:rPr>
        <w:t xml:space="preserve"> </w:t>
      </w:r>
      <w:r>
        <w:rPr>
          <w:bCs/>
        </w:rPr>
        <w:t>and/or rental device</w:t>
      </w:r>
      <w:r w:rsidRPr="00F93A03">
        <w:t xml:space="preserve"> for purposes other than those described in the Device Connections and Remote Access Technologies sections above, such as to synchronize data between devices or to activate using Key Management Services or similar technology.</w:t>
      </w:r>
    </w:p>
    <w:p w14:paraId="4FAB8B5C" w14:textId="77777777" w:rsidR="009A4C7C" w:rsidRPr="00C8668C" w:rsidRDefault="009A4C7C" w:rsidP="009A4C7C">
      <w:pPr>
        <w:pStyle w:val="PURBlueStrong"/>
      </w:pPr>
      <w:r w:rsidRPr="00C8668C">
        <w:t>Use with Virtualization Technologies</w:t>
      </w:r>
    </w:p>
    <w:p w14:paraId="030E1680" w14:textId="77777777" w:rsidR="009A4C7C" w:rsidRDefault="009A4C7C" w:rsidP="009A4C7C">
      <w:pPr>
        <w:pStyle w:val="PURBody-Indented"/>
      </w:pPr>
      <w:r w:rsidRPr="00DB606A">
        <w:t>Instead of using the software directly on the licensed device, you may install and use a copy within a virtual (or otherwise emulated) hardware system on the licensed device. If you do, th</w:t>
      </w:r>
      <w:r>
        <w:t>e security of protected content may be adversely affected. (</w:t>
      </w:r>
      <w:r w:rsidRPr="00DB606A">
        <w:t xml:space="preserve">Protected content is content that is protected by digital rights management technology, </w:t>
      </w:r>
      <w:proofErr w:type="spellStart"/>
      <w:r w:rsidRPr="00DB606A">
        <w:t>BitLocker</w:t>
      </w:r>
      <w:proofErr w:type="spellEnd"/>
      <w:r w:rsidRPr="00DB606A">
        <w:t xml:space="preserve"> or any full volume disk drive encryption technology.) You are responsible for complying with all domestic and international laws that apply to protected content you play or access.</w:t>
      </w:r>
    </w:p>
    <w:p w14:paraId="4E81EA51" w14:textId="77777777" w:rsidR="009A4C7C" w:rsidRPr="00C8668C" w:rsidRDefault="009A4C7C" w:rsidP="009A4C7C">
      <w:pPr>
        <w:pStyle w:val="PURBlueStrong"/>
      </w:pPr>
      <w:r w:rsidRPr="00C8668C">
        <w:t>Icons, images and sounds</w:t>
      </w:r>
    </w:p>
    <w:p w14:paraId="6906F9A5" w14:textId="77777777" w:rsidR="009A4C7C" w:rsidRDefault="009A4C7C" w:rsidP="009A4C7C">
      <w:pPr>
        <w:pStyle w:val="PURBody-Indented"/>
      </w:pPr>
      <w:r w:rsidRPr="00F93A03">
        <w:t>While the software is running, you may use but not share its icons, images, sounds, and media.</w:t>
      </w:r>
    </w:p>
    <w:p w14:paraId="4BA42614" w14:textId="77777777" w:rsidR="009A4C7C" w:rsidRDefault="009A4C7C" w:rsidP="009A4C7C">
      <w:pPr>
        <w:pStyle w:val="PURBlueStrong"/>
        <w:rPr>
          <w:rFonts w:ascii="Tahoma" w:eastAsia="Times New Roman" w:hAnsi="Tahoma" w:cs="Tahoma"/>
          <w:szCs w:val="18"/>
          <w:u w:val="single"/>
        </w:rPr>
      </w:pPr>
      <w:r w:rsidRPr="00C8668C">
        <w:rPr>
          <w:rStyle w:val="PURBlueStrongChar"/>
        </w:rPr>
        <w:t>For all Windows 7 Products</w:t>
      </w:r>
    </w:p>
    <w:p w14:paraId="73559FC2" w14:textId="77777777" w:rsidR="009A4C7C" w:rsidRPr="00C8668C" w:rsidRDefault="009A4C7C" w:rsidP="00CF03A5">
      <w:pPr>
        <w:pStyle w:val="PURBody-Indented"/>
        <w:rPr>
          <w:rStyle w:val="PURBody-IndentedChar"/>
        </w:rPr>
      </w:pPr>
      <w:r w:rsidRPr="00C8668C">
        <w:rPr>
          <w:rStyle w:val="PURBody-IndentedChar"/>
        </w:rPr>
        <w:t>Windows 7 Professional</w:t>
      </w:r>
      <w:r w:rsidRPr="00C8668C" w:rsidDel="00342957">
        <w:rPr>
          <w:rStyle w:val="PURBody-IndentedChar"/>
        </w:rPr>
        <w:t xml:space="preserve"> </w:t>
      </w:r>
      <w:r w:rsidRPr="00C8668C">
        <w:rPr>
          <w:rStyle w:val="PURBody-IndentedChar"/>
        </w:rPr>
        <w:t>and Windows 7 Professional</w:t>
      </w:r>
      <w:r w:rsidRPr="00C8668C" w:rsidDel="00342957">
        <w:rPr>
          <w:rStyle w:val="PURBody-IndentedChar"/>
        </w:rPr>
        <w:t xml:space="preserve"> </w:t>
      </w:r>
      <w:r w:rsidRPr="00C8668C">
        <w:rPr>
          <w:rStyle w:val="PURBody-IndentedChar"/>
        </w:rPr>
        <w:t>K include Windows Media Player and related technologies identified by the Korean Fair Trade Commission (KFTC) and a link to the Windows Live Messenger Download. Windows 7 Professional</w:t>
      </w:r>
      <w:r w:rsidRPr="00C8668C" w:rsidDel="00342957">
        <w:rPr>
          <w:rStyle w:val="PURBody-IndentedChar"/>
        </w:rPr>
        <w:t xml:space="preserve"> </w:t>
      </w:r>
      <w:r w:rsidRPr="00C8668C">
        <w:rPr>
          <w:rStyle w:val="PURBody-IndentedChar"/>
        </w:rPr>
        <w:t>KN does not include Windows Media Player or related technologies identified by the KFTC.  Windows 7 Professional</w:t>
      </w:r>
      <w:r w:rsidRPr="00C8668C" w:rsidDel="00342957">
        <w:rPr>
          <w:rStyle w:val="PURBody-IndentedChar"/>
        </w:rPr>
        <w:t xml:space="preserve"> </w:t>
      </w:r>
      <w:r w:rsidRPr="00C8668C">
        <w:rPr>
          <w:rStyle w:val="PURBody-IndentedChar"/>
        </w:rPr>
        <w:t xml:space="preserve">KN also does not include a link to the Windows Live Messenger Download.  Please see </w:t>
      </w:r>
      <w:hyperlink r:id="rId122" w:history="1">
        <w:r w:rsidRPr="00C8668C">
          <w:rPr>
            <w:rStyle w:val="PURBody-IndentedChar"/>
          </w:rPr>
          <w:t>http://microsoft.com/licensing</w:t>
        </w:r>
      </w:hyperlink>
      <w:r w:rsidRPr="00C8668C">
        <w:rPr>
          <w:rStyle w:val="PURBody-IndentedChar"/>
        </w:rPr>
        <w:t xml:space="preserve"> for details about which language versions and media fulfillment options are available for each of these editions.  </w:t>
      </w:r>
    </w:p>
    <w:p w14:paraId="36DED528" w14:textId="77777777" w:rsidR="009A4C7C" w:rsidRDefault="009A4C7C" w:rsidP="009A4C7C">
      <w:pPr>
        <w:pStyle w:val="PURBlueStrong"/>
        <w:rPr>
          <w:rFonts w:ascii="Tahoma" w:hAnsi="Tahoma" w:cs="Tahoma"/>
          <w:bCs/>
          <w:i/>
          <w:szCs w:val="18"/>
        </w:rPr>
      </w:pPr>
      <w:r w:rsidRPr="00C8668C">
        <w:rPr>
          <w:rStyle w:val="PURBlueStrongChar"/>
        </w:rPr>
        <w:t>Windows 7 Professional K</w:t>
      </w:r>
    </w:p>
    <w:p w14:paraId="1DA426CA" w14:textId="77777777" w:rsidR="009A4C7C" w:rsidRPr="00192111" w:rsidRDefault="009A4C7C" w:rsidP="009A4C7C">
      <w:pPr>
        <w:pStyle w:val="PURBody-Indented"/>
        <w:rPr>
          <w:color w:val="FF0000"/>
        </w:rPr>
      </w:pPr>
      <w:r w:rsidRPr="00192111">
        <w:t>The KFTC requires that the software contain links to a Media Player Center Web site and a Messenger Center Web site which has links to third party sites to enable you to download and install third party media players and instant messaging software. The third party sites are not under the control of Microsoft, and Microsoft is not responsible for the software or content of any third party sites, any links contained in third party sites, or any changes or updates to the third party software or sites. The inclusion of any link on the Media Player Center Web site or Messenger Center Web site does not imply an endorsement by Microsoft of the third party software, the site or its contents.</w:t>
      </w:r>
    </w:p>
    <w:p w14:paraId="3D70E342" w14:textId="77777777" w:rsidR="009A4C7C" w:rsidRDefault="009A4C7C" w:rsidP="009A4C7C">
      <w:pPr>
        <w:pStyle w:val="PURBlueStrong"/>
      </w:pPr>
      <w:r>
        <w:t xml:space="preserve">For </w:t>
      </w:r>
      <w:r w:rsidRPr="00F65653">
        <w:t xml:space="preserve">Windows </w:t>
      </w:r>
      <w:r w:rsidRPr="00342957">
        <w:t>7 Professional</w:t>
      </w:r>
      <w:r w:rsidRPr="00342957" w:rsidDel="00342957">
        <w:t xml:space="preserve"> </w:t>
      </w:r>
      <w:r w:rsidRPr="00F65653">
        <w:t>KN:</w:t>
      </w:r>
    </w:p>
    <w:p w14:paraId="2ECB2695" w14:textId="77777777" w:rsidR="009A4C7C" w:rsidRPr="00C8668C" w:rsidRDefault="009A4C7C" w:rsidP="009A4C7C">
      <w:pPr>
        <w:pStyle w:val="PURBody-Indented"/>
        <w:rPr>
          <w:b/>
        </w:rPr>
      </w:pPr>
      <w:r w:rsidRPr="00C8668C">
        <w:rPr>
          <w:b/>
        </w:rPr>
        <w:t>Inapplicable Windows Media Player Use Rights</w:t>
      </w:r>
      <w:r>
        <w:rPr>
          <w:b/>
        </w:rPr>
        <w:br/>
      </w:r>
      <w:r w:rsidRPr="00192111">
        <w:t xml:space="preserve">The Windows Media Digital Rights Management and Windows Media Player terms, and the MPEG-4 and VC-1 Visual Standards </w:t>
      </w:r>
      <w:r w:rsidR="00DD5BE9">
        <w:t>Notices in Appendix 2</w:t>
      </w:r>
      <w:r w:rsidR="00DD5BE9" w:rsidRPr="00192111">
        <w:t xml:space="preserve"> </w:t>
      </w:r>
      <w:r w:rsidRPr="00192111">
        <w:t>do not apply when running this software.</w:t>
      </w:r>
      <w:r w:rsidRPr="00192111">
        <w:rPr>
          <w:i/>
        </w:rPr>
        <w:t xml:space="preserve"> </w:t>
      </w:r>
    </w:p>
    <w:p w14:paraId="4293E02B" w14:textId="77777777" w:rsidR="009A4C7C" w:rsidRPr="00C8668C" w:rsidRDefault="009A4C7C" w:rsidP="009A4C7C">
      <w:pPr>
        <w:pStyle w:val="PURBody-Indented"/>
        <w:rPr>
          <w:b/>
        </w:rPr>
      </w:pPr>
      <w:r w:rsidRPr="00C8668C">
        <w:rPr>
          <w:b/>
        </w:rPr>
        <w:t>Notice regarding the absence of Windows Me</w:t>
      </w:r>
      <w:r>
        <w:rPr>
          <w:b/>
        </w:rPr>
        <w:t>dia Player</w:t>
      </w:r>
      <w:r>
        <w:rPr>
          <w:b/>
        </w:rPr>
        <w:br/>
      </w:r>
      <w:r w:rsidRPr="00192111">
        <w:rPr>
          <w:bCs/>
        </w:rPr>
        <w:t xml:space="preserve">You will need a media player, either from Microsoft or a third party, in order to play audio CDs or media files, organize content in a media library, create playlists, convert audio CDs to media files, create an audio CD, create personal videos, view artist and title information of media files, view album art of music files, or transfer music to personal music players. </w:t>
      </w:r>
    </w:p>
    <w:p w14:paraId="3E0BBABF" w14:textId="77777777" w:rsidR="009A4C7C" w:rsidRPr="00192111" w:rsidRDefault="009A4C7C" w:rsidP="009A4C7C">
      <w:pPr>
        <w:pStyle w:val="PURBody-Indented"/>
        <w:rPr>
          <w:bCs/>
        </w:rPr>
      </w:pPr>
      <w:r w:rsidRPr="00192111">
        <w:rPr>
          <w:bCs/>
        </w:rPr>
        <w:t xml:space="preserve">More information can be found at </w:t>
      </w:r>
      <w:hyperlink r:id="rId123" w:history="1">
        <w:r w:rsidRPr="00C8668C">
          <w:rPr>
            <w:rStyle w:val="Hyperlink"/>
          </w:rPr>
          <w:t>http://go.microsoft.com/fwlink/?LinkId=70120</w:t>
        </w:r>
      </w:hyperlink>
      <w:r w:rsidRPr="00C8668C">
        <w:rPr>
          <w:rStyle w:val="Hyperlink"/>
        </w:rPr>
        <w:t>.</w:t>
      </w:r>
      <w:r>
        <w:rPr>
          <w:bCs/>
        </w:rPr>
        <w:t xml:space="preserve"> </w:t>
      </w:r>
    </w:p>
    <w:p w14:paraId="63080528" w14:textId="77777777" w:rsidR="009A4C7C" w:rsidRPr="00C8668C" w:rsidRDefault="009A4C7C" w:rsidP="009A4C7C">
      <w:pPr>
        <w:pStyle w:val="PURBody-Indented"/>
        <w:rPr>
          <w:b/>
        </w:rPr>
      </w:pPr>
      <w:r w:rsidRPr="00C8668C">
        <w:rPr>
          <w:b/>
        </w:rPr>
        <w:t>Additional Disclaimer of Warranties</w:t>
      </w:r>
      <w:r>
        <w:rPr>
          <w:b/>
        </w:rPr>
        <w:br/>
      </w:r>
      <w:r w:rsidRPr="00192111">
        <w:t>Microsoft provides no warranty whatsoever with respect to functionality associated with Windows Media Player, as defined by the KFTC, despite anything to the contrary in your license agreement.</w:t>
      </w:r>
    </w:p>
    <w:p w14:paraId="45BAAC38" w14:textId="77777777" w:rsidR="009A4C7C" w:rsidRPr="00C8668C" w:rsidRDefault="009A4C7C" w:rsidP="009A4C7C">
      <w:pPr>
        <w:pStyle w:val="PURBlueStrong"/>
      </w:pPr>
      <w:bookmarkStart w:id="580" w:name="_Toc77930555"/>
      <w:bookmarkStart w:id="581" w:name="_Toc86640629"/>
      <w:bookmarkStart w:id="582" w:name="_Toc91494833"/>
      <w:r w:rsidRPr="00C8668C">
        <w:t>For Windows 7 Professional</w:t>
      </w:r>
      <w:r>
        <w:t xml:space="preserve"> N</w:t>
      </w:r>
    </w:p>
    <w:p w14:paraId="256DAE45" w14:textId="77777777" w:rsidR="009A4C7C" w:rsidRPr="00C8668C" w:rsidRDefault="009A4C7C" w:rsidP="009A4C7C">
      <w:pPr>
        <w:pStyle w:val="PURBody-Indented"/>
      </w:pPr>
      <w:r w:rsidRPr="00C8668C">
        <w:rPr>
          <w:b/>
        </w:rPr>
        <w:t>Inapplicable Windows Media Player Use Rights</w:t>
      </w:r>
      <w:bookmarkEnd w:id="580"/>
      <w:bookmarkEnd w:id="581"/>
      <w:bookmarkEnd w:id="582"/>
      <w:r w:rsidRPr="00C8668C">
        <w:br/>
        <w:t xml:space="preserve">The Windows Media Digital Rights Management and Windows Media Player terms, and the MPEG-4 and VC-1 Visual Standards </w:t>
      </w:r>
      <w:r w:rsidR="001638EB">
        <w:t>Notices in Appendix 2</w:t>
      </w:r>
      <w:r w:rsidRPr="00C8668C">
        <w:t xml:space="preserve"> do not apply when running this software. </w:t>
      </w:r>
    </w:p>
    <w:p w14:paraId="7BC3634E" w14:textId="77777777" w:rsidR="009A4C7C" w:rsidRPr="00C8668C" w:rsidRDefault="009A4C7C" w:rsidP="009A4C7C">
      <w:pPr>
        <w:pStyle w:val="PURBody-Indented"/>
      </w:pPr>
      <w:bookmarkStart w:id="583" w:name="_Toc77930556"/>
      <w:bookmarkStart w:id="584" w:name="_Toc86640630"/>
      <w:bookmarkStart w:id="585" w:name="_Toc91494834"/>
      <w:r w:rsidRPr="00C8668C">
        <w:rPr>
          <w:b/>
        </w:rPr>
        <w:t>Notice regarding the absence of Windows Media Player</w:t>
      </w:r>
      <w:r w:rsidRPr="00C8668C">
        <w:br/>
        <w:t xml:space="preserve">The software does not include Windows Media Player, as defined by the European Commission. As a result, you will need a media player, either from Microsoft or a third party, in order to play audio CDs or media files, organize content in a media library, create playlists, convert audio CDs to media files, create an audio CD, create personal videos, view artist and title information of media files, view album art of music files, or transfer music to personal music players. More information can be found at </w:t>
      </w:r>
      <w:r w:rsidRPr="00C8668C">
        <w:rPr>
          <w:rStyle w:val="Hyperlink"/>
        </w:rPr>
        <w:t>http://go.microsoft.com/fwlink/?LinkId=70121</w:t>
      </w:r>
      <w:r w:rsidRPr="00C8668C">
        <w:t>.</w:t>
      </w:r>
    </w:p>
    <w:p w14:paraId="11C5AA2A" w14:textId="77777777" w:rsidR="009A4C7C" w:rsidRDefault="009A4C7C" w:rsidP="009A4C7C">
      <w:pPr>
        <w:pStyle w:val="PURBody-Indented"/>
      </w:pPr>
      <w:r w:rsidRPr="00C8668C">
        <w:rPr>
          <w:b/>
        </w:rPr>
        <w:t>Additional Disclaimer of Warranties</w:t>
      </w:r>
      <w:r w:rsidRPr="00C8668C">
        <w:br/>
        <w:t>Microsoft provides no warranty whatsoever with respect to functionality associated with Windows Media Player, as defined by the European Commission, despite anything to the contrary in your license agreement.</w:t>
      </w:r>
      <w:bookmarkEnd w:id="583"/>
      <w:bookmarkEnd w:id="584"/>
      <w:bookmarkEnd w:id="585"/>
    </w:p>
    <w:p w14:paraId="671DC66D" w14:textId="77777777" w:rsidR="009A4C7C" w:rsidRPr="00680282" w:rsidRDefault="005A7E54" w:rsidP="009A4C7C">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sidRPr="00680282">
        <w:rPr>
          <w:rFonts w:ascii="Arial Narrow" w:hAnsi="Arial Narrow"/>
          <w:color w:val="00467F"/>
          <w:sz w:val="16"/>
          <w:u w:val="single"/>
        </w:rPr>
        <w:t xml:space="preserve"> </w:t>
      </w:r>
    </w:p>
    <w:p w14:paraId="7C523423" w14:textId="77777777" w:rsidR="009A4C7C" w:rsidRPr="009214B8" w:rsidRDefault="009A4C7C" w:rsidP="009A4C7C">
      <w:pPr>
        <w:pStyle w:val="PURProductName"/>
      </w:pPr>
      <w:bookmarkStart w:id="586" w:name="_Toc299519163"/>
      <w:bookmarkStart w:id="587" w:name="_Toc299531595"/>
      <w:bookmarkStart w:id="588" w:name="_Toc299531919"/>
      <w:bookmarkStart w:id="589" w:name="_Toc299957202"/>
      <w:bookmarkStart w:id="590" w:name="_Toc300000149"/>
      <w:bookmarkStart w:id="591" w:name="_Toc300000265"/>
      <w:r>
        <w:t>Windows Embedded Device Manager 2011</w:t>
      </w:r>
      <w:bookmarkEnd w:id="586"/>
      <w:bookmarkEnd w:id="587"/>
      <w:bookmarkEnd w:id="588"/>
      <w:bookmarkEnd w:id="589"/>
      <w:bookmarkEnd w:id="590"/>
      <w:bookmarkEnd w:id="591"/>
      <w:r w:rsidR="00231176">
        <w:fldChar w:fldCharType="begin"/>
      </w:r>
      <w:r>
        <w:instrText xml:space="preserve"> XE "</w:instrText>
      </w:r>
      <w:r w:rsidRPr="00850A33">
        <w:instrText>Windows Embedded Device Manager 2011</w:instrText>
      </w:r>
      <w:r>
        <w:instrText xml:space="preserve">" </w:instrText>
      </w:r>
      <w:r w:rsidR="00231176">
        <w:fldChar w:fldCharType="end"/>
      </w:r>
    </w:p>
    <w:p w14:paraId="78A71C2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14:paraId="55DE99B4" w14:textId="77777777" w:rsidTr="00EF0BC4">
        <w:tc>
          <w:tcPr>
            <w:tcW w:w="2477" w:type="pct"/>
            <w:tcBorders>
              <w:top w:val="single" w:sz="4" w:space="0" w:color="auto"/>
              <w:bottom w:val="nil"/>
            </w:tcBorders>
          </w:tcPr>
          <w:p w14:paraId="3DF0AEC2" w14:textId="77777777" w:rsidR="00831C1F" w:rsidRPr="003667B6" w:rsidRDefault="00831C1F" w:rsidP="00831C1F">
            <w:pPr>
              <w:pStyle w:val="PURLMSH"/>
            </w:pPr>
            <w:r>
              <w:t xml:space="preserve">Applicable Section of SAL General Terms: </w:t>
            </w:r>
            <w:hyperlink w:anchor="SALTerms_MGMT" w:history="1">
              <w:r w:rsidR="00FE1BA5">
                <w:rPr>
                  <w:rStyle w:val="Hyperlink"/>
                </w:rPr>
                <w:t>Management Servers</w:t>
              </w:r>
            </w:hyperlink>
          </w:p>
        </w:tc>
        <w:tc>
          <w:tcPr>
            <w:tcW w:w="2523" w:type="pct"/>
            <w:tcBorders>
              <w:top w:val="single" w:sz="4" w:space="0" w:color="auto"/>
              <w:bottom w:val="nil"/>
            </w:tcBorders>
          </w:tcPr>
          <w:p w14:paraId="556D1C2C" w14:textId="77777777" w:rsidR="00831C1F" w:rsidRDefault="004F154D" w:rsidP="00831C1F">
            <w:pPr>
              <w:pStyle w:val="PURLMSH"/>
            </w:pPr>
            <w:r>
              <w:t>See Applicable Notice</w:t>
            </w:r>
            <w:r w:rsidR="00831C1F">
              <w:t xml:space="preserve">: </w:t>
            </w:r>
            <w:r w:rsidR="00831C1F">
              <w:rPr>
                <w:b/>
              </w:rPr>
              <w:t>No</w:t>
            </w:r>
          </w:p>
        </w:tc>
      </w:tr>
      <w:tr w:rsidR="009A4C7C" w14:paraId="3256ED92" w14:textId="77777777" w:rsidTr="00EF0BC4">
        <w:tc>
          <w:tcPr>
            <w:tcW w:w="2477" w:type="pct"/>
            <w:tcBorders>
              <w:top w:val="nil"/>
            </w:tcBorders>
          </w:tcPr>
          <w:p w14:paraId="57BB6070" w14:textId="77777777" w:rsidR="009A4C7C" w:rsidRPr="000043B5" w:rsidRDefault="009A4C7C" w:rsidP="009A4C7C">
            <w:pPr>
              <w:pStyle w:val="PURLMSH"/>
              <w:rPr>
                <w:i/>
              </w:rPr>
            </w:pPr>
            <w:r>
              <w:t xml:space="preserve">Client/Additional Software: </w:t>
            </w:r>
            <w:r>
              <w:rPr>
                <w:b/>
              </w:rPr>
              <w:t xml:space="preserve">Yes </w:t>
            </w:r>
            <w:r>
              <w:rPr>
                <w:i/>
              </w:rPr>
              <w:t xml:space="preserve">(see </w:t>
            </w:r>
            <w:hyperlink w:anchor="Appendix1" w:history="1">
              <w:r w:rsidR="00C4367D">
                <w:rPr>
                  <w:rStyle w:val="Hyperlink"/>
                  <w:i/>
                </w:rPr>
                <w:t>Appendix 1</w:t>
              </w:r>
            </w:hyperlink>
            <w:r>
              <w:rPr>
                <w:i/>
              </w:rPr>
              <w:t>)</w:t>
            </w:r>
          </w:p>
        </w:tc>
        <w:tc>
          <w:tcPr>
            <w:tcW w:w="2523" w:type="pct"/>
            <w:tcBorders>
              <w:top w:val="nil"/>
            </w:tcBorders>
          </w:tcPr>
          <w:p w14:paraId="4A6F7E8E" w14:textId="77777777" w:rsidR="009A4C7C" w:rsidRDefault="009A4C7C" w:rsidP="009A4C7C">
            <w:pPr>
              <w:pStyle w:val="PURLMSH"/>
            </w:pPr>
          </w:p>
        </w:tc>
      </w:tr>
      <w:tr w:rsidR="009A4C7C" w:rsidRPr="00501DAF" w14:paraId="22CCA57E" w14:textId="77777777" w:rsidTr="00EF0BC4">
        <w:tblPrEx>
          <w:tblBorders>
            <w:top w:val="none" w:sz="0" w:space="0" w:color="auto"/>
            <w:bottom w:val="none" w:sz="0" w:space="0" w:color="auto"/>
          </w:tblBorders>
        </w:tblPrEx>
        <w:tc>
          <w:tcPr>
            <w:tcW w:w="5000" w:type="pct"/>
            <w:gridSpan w:val="2"/>
            <w:shd w:val="clear" w:color="auto" w:fill="E5EEF7"/>
          </w:tcPr>
          <w:p w14:paraId="4BE4C7AA"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9A4C7C" w:rsidRPr="003528B0" w14:paraId="739BAF3D" w14:textId="77777777" w:rsidTr="00EF0BC4">
        <w:tblPrEx>
          <w:tblBorders>
            <w:top w:val="none" w:sz="0" w:space="0" w:color="auto"/>
            <w:bottom w:val="none" w:sz="0" w:space="0" w:color="auto"/>
          </w:tblBorders>
        </w:tblPrEx>
        <w:tc>
          <w:tcPr>
            <w:tcW w:w="5000" w:type="pct"/>
            <w:gridSpan w:val="2"/>
          </w:tcPr>
          <w:p w14:paraId="1FF5995C" w14:textId="77777777" w:rsidR="009A4C7C" w:rsidRPr="000043B5" w:rsidRDefault="00BB41EF" w:rsidP="009A4C7C">
            <w:pPr>
              <w:pStyle w:val="PURBody"/>
              <w:rPr>
                <w:i/>
              </w:rPr>
            </w:pPr>
            <w:r w:rsidRPr="00BB41EF">
              <w:rPr>
                <w:b/>
              </w:rPr>
              <w:t>You need:</w:t>
            </w:r>
          </w:p>
          <w:p w14:paraId="2C0915F2" w14:textId="77777777" w:rsidR="009A4C7C" w:rsidRPr="003528B0" w:rsidRDefault="009A4C7C" w:rsidP="009A4C7C">
            <w:pPr>
              <w:pStyle w:val="PURBullet"/>
            </w:pPr>
            <w:r>
              <w:t>Windows Embedded Device Manager 2011 Client SAL</w:t>
            </w:r>
          </w:p>
        </w:tc>
      </w:tr>
    </w:tbl>
    <w:p w14:paraId="369EBE8E" w14:textId="77777777" w:rsidR="009A4C7C" w:rsidRPr="000043B5" w:rsidRDefault="005A7E54" w:rsidP="009A4C7C">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sidRPr="000043B5">
        <w:rPr>
          <w:rFonts w:ascii="Arial Narrow" w:hAnsi="Arial Narrow"/>
          <w:color w:val="00467F"/>
          <w:sz w:val="16"/>
          <w:u w:val="single"/>
        </w:rPr>
        <w:t xml:space="preserve"> </w:t>
      </w:r>
    </w:p>
    <w:p w14:paraId="0301301F" w14:textId="77777777" w:rsidR="009A4C7C" w:rsidRPr="009214B8" w:rsidRDefault="009A4C7C" w:rsidP="009A4C7C">
      <w:pPr>
        <w:pStyle w:val="PURProductName"/>
      </w:pPr>
      <w:bookmarkStart w:id="592" w:name="_Toc299519164"/>
      <w:bookmarkStart w:id="593" w:name="_Toc299531596"/>
      <w:bookmarkStart w:id="594" w:name="_Toc299531920"/>
      <w:bookmarkStart w:id="595" w:name="_Toc299957203"/>
      <w:bookmarkStart w:id="596" w:name="_Toc300000150"/>
      <w:bookmarkStart w:id="597" w:name="_Toc300000266"/>
      <w:r>
        <w:t>Windows Embedded Device Manager 2011 with SQL Server 2008 Technology</w:t>
      </w:r>
      <w:bookmarkEnd w:id="592"/>
      <w:bookmarkEnd w:id="593"/>
      <w:bookmarkEnd w:id="594"/>
      <w:bookmarkEnd w:id="595"/>
      <w:bookmarkEnd w:id="596"/>
      <w:bookmarkEnd w:id="597"/>
      <w:r w:rsidR="00231176">
        <w:fldChar w:fldCharType="begin"/>
      </w:r>
      <w:r>
        <w:instrText xml:space="preserve"> XE "</w:instrText>
      </w:r>
      <w:r w:rsidRPr="00850A33">
        <w:instrText>Windows Embedded Device Manager 2011 with SQL Server 2008 R2 Technology</w:instrText>
      </w:r>
      <w:r>
        <w:instrText xml:space="preserve">" </w:instrText>
      </w:r>
      <w:r w:rsidR="00231176">
        <w:fldChar w:fldCharType="end"/>
      </w:r>
    </w:p>
    <w:p w14:paraId="5F9FC344"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r w:rsidR="00231176">
        <w:fldChar w:fldCharType="begin"/>
      </w:r>
      <w:r>
        <w:instrText xml:space="preserve"> XE "</w:instrText>
      </w:r>
      <w:r w:rsidRPr="00850A33">
        <w:instrText>Windows Embedded Device Manager 2011 with SQL Server 2008 R2 Technology</w:instrText>
      </w:r>
      <w:r>
        <w:instrText xml:space="preserve">" </w:instrText>
      </w:r>
      <w:r w:rsidR="00231176">
        <w:fldChar w:fldCharType="end"/>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14:paraId="6B9668C9" w14:textId="77777777" w:rsidTr="00EF0BC4">
        <w:tc>
          <w:tcPr>
            <w:tcW w:w="2477" w:type="pct"/>
            <w:tcBorders>
              <w:top w:val="single" w:sz="4" w:space="0" w:color="auto"/>
              <w:bottom w:val="nil"/>
            </w:tcBorders>
          </w:tcPr>
          <w:p w14:paraId="0F12F5C7" w14:textId="77777777" w:rsidR="00831C1F" w:rsidRPr="003667B6" w:rsidRDefault="00831C1F" w:rsidP="00831C1F">
            <w:pPr>
              <w:pStyle w:val="PURLMSH"/>
            </w:pPr>
            <w:r>
              <w:t xml:space="preserve">Applicable Section of SAL General Terms: </w:t>
            </w:r>
            <w:hyperlink w:anchor="SALTerms_MGMT" w:history="1">
              <w:r w:rsidR="00FE1BA5">
                <w:rPr>
                  <w:rStyle w:val="Hyperlink"/>
                </w:rPr>
                <w:t>Management Servers</w:t>
              </w:r>
            </w:hyperlink>
          </w:p>
        </w:tc>
        <w:tc>
          <w:tcPr>
            <w:tcW w:w="2523" w:type="pct"/>
            <w:tcBorders>
              <w:top w:val="single" w:sz="4" w:space="0" w:color="auto"/>
              <w:bottom w:val="nil"/>
            </w:tcBorders>
          </w:tcPr>
          <w:p w14:paraId="656B9740" w14:textId="77777777" w:rsidR="00831C1F" w:rsidRDefault="004F154D" w:rsidP="00831C1F">
            <w:pPr>
              <w:pStyle w:val="PURLMSH"/>
            </w:pPr>
            <w:r>
              <w:t>See Applicable Notice</w:t>
            </w:r>
            <w:r w:rsidR="00831C1F">
              <w:t xml:space="preserve">: </w:t>
            </w:r>
            <w:r w:rsidR="00831C1F">
              <w:rPr>
                <w:b/>
              </w:rPr>
              <w:t>No</w:t>
            </w:r>
          </w:p>
        </w:tc>
      </w:tr>
      <w:tr w:rsidR="009A4C7C" w14:paraId="15B28D95" w14:textId="77777777" w:rsidTr="00EF0BC4">
        <w:tc>
          <w:tcPr>
            <w:tcW w:w="2477" w:type="pct"/>
            <w:tcBorders>
              <w:top w:val="nil"/>
            </w:tcBorders>
          </w:tcPr>
          <w:p w14:paraId="043ECE80" w14:textId="77777777" w:rsidR="009A4C7C" w:rsidRPr="000043B5" w:rsidRDefault="009A4C7C" w:rsidP="009A4C7C">
            <w:pPr>
              <w:pStyle w:val="PURLMSH"/>
              <w:rPr>
                <w:i/>
              </w:rPr>
            </w:pPr>
            <w:r>
              <w:t xml:space="preserve">Client/Additional Software: </w:t>
            </w:r>
            <w:r>
              <w:rPr>
                <w:b/>
              </w:rPr>
              <w:t xml:space="preserve">Yes </w:t>
            </w:r>
            <w:r>
              <w:rPr>
                <w:i/>
              </w:rPr>
              <w:t xml:space="preserve">(see </w:t>
            </w:r>
            <w:hyperlink w:anchor="Appendix1" w:history="1">
              <w:r w:rsidR="00C4367D">
                <w:rPr>
                  <w:rStyle w:val="Hyperlink"/>
                  <w:i/>
                </w:rPr>
                <w:t>Appendix 1</w:t>
              </w:r>
            </w:hyperlink>
            <w:r>
              <w:rPr>
                <w:i/>
              </w:rPr>
              <w:t>)</w:t>
            </w:r>
          </w:p>
        </w:tc>
        <w:tc>
          <w:tcPr>
            <w:tcW w:w="2523" w:type="pct"/>
            <w:tcBorders>
              <w:top w:val="nil"/>
            </w:tcBorders>
          </w:tcPr>
          <w:p w14:paraId="7884B221" w14:textId="77777777" w:rsidR="009A4C7C" w:rsidRDefault="009A4C7C" w:rsidP="009A4C7C">
            <w:pPr>
              <w:pStyle w:val="PURLMSH"/>
            </w:pPr>
          </w:p>
        </w:tc>
      </w:tr>
      <w:tr w:rsidR="009A4C7C" w:rsidRPr="00501DAF" w14:paraId="3A4DB3AB" w14:textId="77777777" w:rsidTr="00EF0BC4">
        <w:tblPrEx>
          <w:tblBorders>
            <w:top w:val="none" w:sz="0" w:space="0" w:color="auto"/>
            <w:bottom w:val="none" w:sz="0" w:space="0" w:color="auto"/>
          </w:tblBorders>
        </w:tblPrEx>
        <w:tc>
          <w:tcPr>
            <w:tcW w:w="5000" w:type="pct"/>
            <w:gridSpan w:val="2"/>
            <w:shd w:val="clear" w:color="auto" w:fill="E5EEF7"/>
          </w:tcPr>
          <w:p w14:paraId="7DEE4EB0"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9A4C7C" w:rsidRPr="003528B0" w14:paraId="6F606764" w14:textId="77777777" w:rsidTr="00EF0BC4">
        <w:tblPrEx>
          <w:tblBorders>
            <w:top w:val="none" w:sz="0" w:space="0" w:color="auto"/>
            <w:bottom w:val="none" w:sz="0" w:space="0" w:color="auto"/>
          </w:tblBorders>
        </w:tblPrEx>
        <w:tc>
          <w:tcPr>
            <w:tcW w:w="5000" w:type="pct"/>
            <w:gridSpan w:val="2"/>
          </w:tcPr>
          <w:p w14:paraId="51F2792B" w14:textId="77777777" w:rsidR="009A4C7C" w:rsidRPr="000043B5" w:rsidRDefault="00BB41EF" w:rsidP="009A4C7C">
            <w:pPr>
              <w:pStyle w:val="PURBody"/>
              <w:rPr>
                <w:i/>
              </w:rPr>
            </w:pPr>
            <w:r w:rsidRPr="00BB41EF">
              <w:rPr>
                <w:b/>
              </w:rPr>
              <w:t>You need:</w:t>
            </w:r>
          </w:p>
          <w:p w14:paraId="5E1F3C7D" w14:textId="77777777" w:rsidR="009A4C7C" w:rsidRPr="003528B0" w:rsidRDefault="009A4C7C" w:rsidP="00AA33A6">
            <w:pPr>
              <w:pStyle w:val="PURBullet"/>
            </w:pPr>
            <w:r>
              <w:t>Windows Embedded Device Manager 2011 with SQL Server 2008 Technology Client SAL</w:t>
            </w:r>
          </w:p>
        </w:tc>
      </w:tr>
    </w:tbl>
    <w:p w14:paraId="606B5B51" w14:textId="77777777" w:rsidR="00845752" w:rsidRDefault="00845752" w:rsidP="00845752">
      <w:pPr>
        <w:pStyle w:val="PURADDITIONALTERMSHEADERMB"/>
      </w:pPr>
      <w:r>
        <w:t>Additional Terms:</w:t>
      </w:r>
    </w:p>
    <w:p w14:paraId="119B1329" w14:textId="77777777" w:rsidR="00845752" w:rsidRDefault="00845752" w:rsidP="00845752">
      <w:pPr>
        <w:pStyle w:val="PURBlueStrong-Indented"/>
      </w:pPr>
      <w:r>
        <w:t>SQL Server Technology</w:t>
      </w:r>
    </w:p>
    <w:p w14:paraId="053AD27B" w14:textId="77777777" w:rsidR="00845752" w:rsidRDefault="00845752" w:rsidP="00845752">
      <w:pPr>
        <w:pStyle w:val="PURBody-Indented"/>
      </w:pPr>
      <w:r>
        <w:t xml:space="preserve">The software includes SQL Server Technology. </w:t>
      </w:r>
      <w:r w:rsidR="009B27A8">
        <w:t>See the License Terms for SQL Server Technology</w:t>
      </w:r>
      <w:r>
        <w:t xml:space="preserve"> section in the Universal License Terms for license terms governing your use of this technology.</w:t>
      </w:r>
    </w:p>
    <w:p w14:paraId="3CA97035" w14:textId="77777777" w:rsidR="003744F8" w:rsidRDefault="005A7E54" w:rsidP="003744F8">
      <w:pPr>
        <w:pStyle w:val="PURBreadcrumb"/>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4B426B95" w14:textId="77777777" w:rsidR="009A4C7C" w:rsidRPr="009214B8" w:rsidRDefault="009A4C7C" w:rsidP="009A4C7C">
      <w:pPr>
        <w:pStyle w:val="PURProductName"/>
      </w:pPr>
      <w:bookmarkStart w:id="598" w:name="_Toc299519165"/>
      <w:bookmarkStart w:id="599" w:name="_Toc299531597"/>
      <w:bookmarkStart w:id="600" w:name="_Toc299531921"/>
      <w:bookmarkStart w:id="601" w:name="_Toc299957204"/>
      <w:bookmarkStart w:id="602" w:name="_Toc300000151"/>
      <w:bookmarkStart w:id="603" w:name="_Toc300000267"/>
      <w:r>
        <w:t>Windows HPC Server 2008 R2 Suite</w:t>
      </w:r>
      <w:bookmarkEnd w:id="598"/>
      <w:bookmarkEnd w:id="599"/>
      <w:bookmarkEnd w:id="600"/>
      <w:bookmarkEnd w:id="601"/>
      <w:bookmarkEnd w:id="602"/>
      <w:bookmarkEnd w:id="603"/>
      <w:r w:rsidR="00231176">
        <w:fldChar w:fldCharType="begin"/>
      </w:r>
      <w:r>
        <w:instrText xml:space="preserve"> XE "</w:instrText>
      </w:r>
      <w:r w:rsidRPr="00850A33">
        <w:instrText>Windows HPC Server 2008 R2 Suite</w:instrText>
      </w:r>
      <w:r>
        <w:instrText xml:space="preserve">" </w:instrText>
      </w:r>
      <w:r w:rsidR="00231176">
        <w:fldChar w:fldCharType="end"/>
      </w:r>
    </w:p>
    <w:p w14:paraId="4E261429"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14:paraId="24134FE9" w14:textId="77777777" w:rsidTr="001A228C">
        <w:tc>
          <w:tcPr>
            <w:tcW w:w="2477" w:type="pct"/>
            <w:tcBorders>
              <w:top w:val="single" w:sz="4" w:space="0" w:color="auto"/>
              <w:bottom w:val="nil"/>
            </w:tcBorders>
          </w:tcPr>
          <w:p w14:paraId="25E04B5A" w14:textId="77777777" w:rsidR="001A228C" w:rsidRPr="003667B6" w:rsidRDefault="001A228C"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28B78919" w14:textId="77777777" w:rsidR="001A228C" w:rsidRDefault="001A228C" w:rsidP="00831C1F">
            <w:pPr>
              <w:pStyle w:val="PURLMSH"/>
            </w:pPr>
            <w:r>
              <w:t xml:space="preserve">See Applicable Notice: </w:t>
            </w:r>
            <w:r>
              <w:rPr>
                <w:b/>
              </w:rPr>
              <w:t xml:space="preserve">Potentially Unwanted Software, MPEG-4, VC-1 (see </w:t>
            </w:r>
            <w:hyperlink w:anchor="Appendix2" w:history="1">
              <w:r w:rsidRPr="00320F86">
                <w:rPr>
                  <w:rStyle w:val="Hyperlink"/>
                </w:rPr>
                <w:t>Appendix 2)</w:t>
              </w:r>
            </w:hyperlink>
          </w:p>
        </w:tc>
      </w:tr>
      <w:tr w:rsidR="001A228C" w14:paraId="3CB3DB4B" w14:textId="77777777" w:rsidTr="001A228C">
        <w:tc>
          <w:tcPr>
            <w:tcW w:w="2477" w:type="pct"/>
            <w:tcBorders>
              <w:top w:val="nil"/>
            </w:tcBorders>
          </w:tcPr>
          <w:p w14:paraId="13ED7098" w14:textId="77777777" w:rsidR="001A228C" w:rsidRPr="00250A5F" w:rsidRDefault="001A228C"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17052D9F" w14:textId="77777777" w:rsidR="001A228C" w:rsidRDefault="001A228C" w:rsidP="009A4C7C">
            <w:pPr>
              <w:pStyle w:val="PURLMSH"/>
            </w:pPr>
          </w:p>
        </w:tc>
      </w:tr>
      <w:tr w:rsidR="001A228C" w:rsidRPr="00501DAF" w14:paraId="5BF858FC" w14:textId="77777777" w:rsidTr="00EF0BC4">
        <w:tblPrEx>
          <w:tblBorders>
            <w:top w:val="none" w:sz="0" w:space="0" w:color="auto"/>
            <w:bottom w:val="none" w:sz="0" w:space="0" w:color="auto"/>
          </w:tblBorders>
        </w:tblPrEx>
        <w:tc>
          <w:tcPr>
            <w:tcW w:w="5000" w:type="pct"/>
            <w:gridSpan w:val="2"/>
            <w:shd w:val="clear" w:color="auto" w:fill="E5EEF7"/>
          </w:tcPr>
          <w:p w14:paraId="5AF09E5E" w14:textId="77777777" w:rsidR="001A228C" w:rsidRPr="00501DAF" w:rsidRDefault="001A228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1A228C" w:rsidRPr="003528B0" w14:paraId="64A819A6" w14:textId="77777777" w:rsidTr="00EF0BC4">
        <w:tblPrEx>
          <w:tblBorders>
            <w:top w:val="none" w:sz="0" w:space="0" w:color="auto"/>
            <w:bottom w:val="none" w:sz="0" w:space="0" w:color="auto"/>
          </w:tblBorders>
        </w:tblPrEx>
        <w:tc>
          <w:tcPr>
            <w:tcW w:w="5000" w:type="pct"/>
            <w:gridSpan w:val="2"/>
          </w:tcPr>
          <w:p w14:paraId="617A9768" w14:textId="77777777" w:rsidR="001A228C" w:rsidRPr="000043B5" w:rsidRDefault="001A228C" w:rsidP="009A4C7C">
            <w:pPr>
              <w:pStyle w:val="PURBody"/>
              <w:rPr>
                <w:i/>
              </w:rPr>
            </w:pPr>
            <w:r w:rsidRPr="00BB41EF">
              <w:rPr>
                <w:b/>
              </w:rPr>
              <w:t>You need:</w:t>
            </w:r>
          </w:p>
          <w:p w14:paraId="370F6525" w14:textId="77777777" w:rsidR="001A228C" w:rsidRPr="00D11665" w:rsidRDefault="001A228C" w:rsidP="009A4C7C">
            <w:pPr>
              <w:pStyle w:val="PURBullet"/>
            </w:pPr>
            <w:r w:rsidRPr="00224FA0">
              <w:t xml:space="preserve">Windows HPC Server 2008 </w:t>
            </w:r>
            <w:r w:rsidRPr="003C1115">
              <w:t>R2</w:t>
            </w:r>
            <w:r w:rsidRPr="00533F11">
              <w:t xml:space="preserve"> Suite </w:t>
            </w:r>
            <w:r w:rsidRPr="00F65815">
              <w:t>SAL</w:t>
            </w:r>
          </w:p>
        </w:tc>
      </w:tr>
    </w:tbl>
    <w:p w14:paraId="1FECF403" w14:textId="77777777" w:rsidR="009A4C7C" w:rsidRDefault="009A4C7C" w:rsidP="0085206E">
      <w:pPr>
        <w:pStyle w:val="PURADDITIONALTERMSHEADERMB"/>
      </w:pPr>
      <w:r>
        <w:t>Additional Terms:</w:t>
      </w:r>
    </w:p>
    <w:p w14:paraId="6059D07C" w14:textId="77777777" w:rsidR="003B61E4" w:rsidRPr="00497124" w:rsidRDefault="003B61E4" w:rsidP="003B61E4">
      <w:pPr>
        <w:pStyle w:val="PURBody-Indented"/>
      </w:pPr>
      <w:r w:rsidRPr="0048012D">
        <w:t xml:space="preserve">Windows HPC Server 2008 R2 Suite includes the rights to use HPC Pack 2008 R2 for Enterprise and Windows Server 2008 HPC Edition. The same products are also available under individual software licenses as described in other sections of these </w:t>
      </w:r>
      <w:r>
        <w:t>Services Provider Use Rights</w:t>
      </w:r>
      <w:r w:rsidRPr="0048012D">
        <w:t xml:space="preserve">. You are entitled to the use of the products included in Windows HPC Server 2008 R2 suite as permitted in this </w:t>
      </w:r>
      <w:r w:rsidRPr="0048012D">
        <w:lastRenderedPageBreak/>
        <w:t>section. By acquiring a license for Windows HPC Server 2008 R2 Suite you are acquiring a single license that may be assigned to a single device or server.  You are not acquiring a set of individual software licenses for the products included in Windows HPC Server 2008 R2 suite.</w:t>
      </w:r>
    </w:p>
    <w:p w14:paraId="70A00421" w14:textId="77777777" w:rsidR="003B61E4" w:rsidRPr="00D74AFF" w:rsidRDefault="003B61E4" w:rsidP="003B61E4">
      <w:pPr>
        <w:pStyle w:val="PURBlueStrong"/>
      </w:pPr>
      <w:r>
        <w:t xml:space="preserve">Using </w:t>
      </w:r>
      <w:r w:rsidRPr="00A23961">
        <w:t>HPC P</w:t>
      </w:r>
      <w:r w:rsidRPr="00D74AFF">
        <w:t xml:space="preserve">ack </w:t>
      </w:r>
      <w:r w:rsidRPr="00A23961">
        <w:t>2008 R2 E</w:t>
      </w:r>
      <w:r w:rsidRPr="00D74AFF">
        <w:t>nterprise Software</w:t>
      </w:r>
      <w:r w:rsidRPr="00A23961">
        <w:t xml:space="preserve"> </w:t>
      </w:r>
    </w:p>
    <w:p w14:paraId="45CB5315" w14:textId="77777777" w:rsidR="003B61E4" w:rsidRPr="00A23961" w:rsidRDefault="003B61E4" w:rsidP="003B61E4">
      <w:pPr>
        <w:pStyle w:val="PURBody-Indented"/>
      </w:pPr>
      <w:r w:rsidRPr="00A23961">
        <w:t xml:space="preserve">The license terms for HPC </w:t>
      </w:r>
      <w:r w:rsidRPr="00497124">
        <w:t>Pack</w:t>
      </w:r>
      <w:r w:rsidRPr="00A23961">
        <w:t xml:space="preserve"> 2008 R2 Enterprise apply to your use of the HPC Pack 2008 R2 Enterprise software. </w:t>
      </w:r>
    </w:p>
    <w:p w14:paraId="243F3874" w14:textId="77777777" w:rsidR="003B61E4" w:rsidRPr="00A23961" w:rsidRDefault="003B61E4" w:rsidP="003B61E4">
      <w:pPr>
        <w:pStyle w:val="PURBlueStrong"/>
      </w:pPr>
      <w:r w:rsidRPr="00A23961">
        <w:rPr>
          <w:lang w:eastAsia="ja-JP"/>
        </w:rPr>
        <w:t xml:space="preserve">Windows Server 2008 R2 </w:t>
      </w:r>
      <w:r w:rsidRPr="00A23961">
        <w:rPr>
          <w:rFonts w:eastAsiaTheme="minorHAnsi"/>
        </w:rPr>
        <w:t xml:space="preserve">HPC Edition </w:t>
      </w:r>
    </w:p>
    <w:p w14:paraId="28657C3B" w14:textId="77777777" w:rsidR="003B61E4" w:rsidRPr="00EF0397" w:rsidRDefault="003B61E4" w:rsidP="003B61E4">
      <w:pPr>
        <w:pStyle w:val="PURBody-Indented"/>
      </w:pPr>
      <w:r w:rsidRPr="0048012D">
        <w:t>The license terms for Windows Serv</w:t>
      </w:r>
      <w:r w:rsidRPr="00EF0397">
        <w:t xml:space="preserve">er 2008 HPC Edition apply to your use of the Windows Server 2008 HPC Edition software. </w:t>
      </w:r>
    </w:p>
    <w:p w14:paraId="585B9EDA" w14:textId="77777777" w:rsidR="003744F8" w:rsidRPr="00B03697" w:rsidRDefault="005A7E54" w:rsidP="003744F8">
      <w:pPr>
        <w:pStyle w:val="PURBreadcrumb"/>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4DE9EC9B" w14:textId="77777777" w:rsidR="009A4C7C" w:rsidRPr="009214B8" w:rsidRDefault="009A4C7C" w:rsidP="009A4C7C">
      <w:pPr>
        <w:pStyle w:val="PURProductName"/>
      </w:pPr>
      <w:bookmarkStart w:id="604" w:name="_Toc299519169"/>
      <w:bookmarkStart w:id="605" w:name="_Toc299531601"/>
      <w:bookmarkStart w:id="606" w:name="_Toc299531925"/>
      <w:bookmarkStart w:id="607" w:name="_Toc299957208"/>
      <w:bookmarkStart w:id="608" w:name="_Toc300000152"/>
      <w:bookmarkStart w:id="609" w:name="_Toc300000268"/>
      <w:r>
        <w:t>Windows Server 2008 R2 Enterprise</w:t>
      </w:r>
      <w:bookmarkEnd w:id="604"/>
      <w:bookmarkEnd w:id="605"/>
      <w:bookmarkEnd w:id="606"/>
      <w:bookmarkEnd w:id="607"/>
      <w:bookmarkEnd w:id="608"/>
      <w:bookmarkEnd w:id="609"/>
      <w:r w:rsidR="00231176">
        <w:fldChar w:fldCharType="begin"/>
      </w:r>
      <w:r>
        <w:instrText xml:space="preserve"> XE "</w:instrText>
      </w:r>
      <w:r w:rsidRPr="00850A33">
        <w:instrText>Windows Server 2008 R2 Enterprise</w:instrText>
      </w:r>
      <w:r>
        <w:instrText xml:space="preserve">" </w:instrText>
      </w:r>
      <w:r w:rsidR="00231176">
        <w:fldChar w:fldCharType="end"/>
      </w:r>
    </w:p>
    <w:p w14:paraId="2226E73A"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14:paraId="22AF7ACC" w14:textId="77777777" w:rsidTr="000A69A8">
        <w:tc>
          <w:tcPr>
            <w:tcW w:w="2477" w:type="pct"/>
            <w:tcBorders>
              <w:top w:val="single" w:sz="4" w:space="0" w:color="auto"/>
              <w:bottom w:val="nil"/>
            </w:tcBorders>
          </w:tcPr>
          <w:p w14:paraId="49816BA5" w14:textId="77777777" w:rsidR="004F4EBE" w:rsidRPr="003667B6" w:rsidRDefault="004F4EBE"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050B6F0A" w14:textId="77777777" w:rsidR="004F4EBE" w:rsidRDefault="004F4EBE" w:rsidP="00D563BB">
            <w:pPr>
              <w:pStyle w:val="PURLMSH"/>
            </w:pPr>
            <w:r>
              <w:t xml:space="preserve">See Applicable Notice: </w:t>
            </w:r>
            <w:r>
              <w:rPr>
                <w:b/>
              </w:rPr>
              <w:t xml:space="preserve">Potentially Unwanted Software, MPEG-4, VC-1 (see </w:t>
            </w:r>
            <w:hyperlink w:anchor="Appendix2" w:history="1">
              <w:r w:rsidRPr="00320F86">
                <w:rPr>
                  <w:rStyle w:val="Hyperlink"/>
                </w:rPr>
                <w:t>Appendix 2)</w:t>
              </w:r>
            </w:hyperlink>
          </w:p>
        </w:tc>
      </w:tr>
      <w:tr w:rsidR="004F4EBE" w14:paraId="0B716B88" w14:textId="77777777" w:rsidTr="000A69A8">
        <w:tc>
          <w:tcPr>
            <w:tcW w:w="2477" w:type="pct"/>
            <w:tcBorders>
              <w:top w:val="nil"/>
            </w:tcBorders>
          </w:tcPr>
          <w:p w14:paraId="4106A55F" w14:textId="77777777" w:rsidR="004F4EBE" w:rsidRPr="00250A5F" w:rsidRDefault="004F4EBE"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37030F5E" w14:textId="77777777" w:rsidR="004F4EBE" w:rsidRDefault="004F4EBE" w:rsidP="009A4C7C">
            <w:pPr>
              <w:pStyle w:val="PURLMSH"/>
            </w:pPr>
          </w:p>
        </w:tc>
      </w:tr>
      <w:tr w:rsidR="009A4C7C" w:rsidRPr="00501DAF" w14:paraId="6F0E360D" w14:textId="77777777" w:rsidTr="00AD6FF2">
        <w:tblPrEx>
          <w:tblBorders>
            <w:top w:val="none" w:sz="0" w:space="0" w:color="auto"/>
            <w:bottom w:val="none" w:sz="0" w:space="0" w:color="auto"/>
          </w:tblBorders>
        </w:tblPrEx>
        <w:tc>
          <w:tcPr>
            <w:tcW w:w="5000" w:type="pct"/>
            <w:gridSpan w:val="2"/>
            <w:shd w:val="clear" w:color="auto" w:fill="E5EEF7"/>
          </w:tcPr>
          <w:p w14:paraId="193706D7" w14:textId="77777777" w:rsidR="009A4C7C" w:rsidRPr="00501DAF" w:rsidRDefault="008C4A95" w:rsidP="009A4C7C">
            <w:pPr>
              <w:pStyle w:val="PURTableHeaderWhite"/>
              <w:spacing w:after="0" w:line="240" w:lineRule="auto"/>
              <w:rPr>
                <w:i w:val="0"/>
                <w:color w:val="404040" w:themeColor="text1" w:themeTint="BF"/>
              </w:rPr>
            </w:pPr>
            <w:r>
              <w:rPr>
                <w:i w:val="0"/>
                <w:color w:val="404040" w:themeColor="text1" w:themeTint="BF"/>
              </w:rPr>
              <w:t xml:space="preserve">BASE </w:t>
            </w:r>
            <w:r w:rsidR="009A4C7C" w:rsidRPr="00501DAF">
              <w:rPr>
                <w:i w:val="0"/>
                <w:color w:val="404040" w:themeColor="text1" w:themeTint="BF"/>
              </w:rPr>
              <w:t>SUBSCRIBER ACCESS LICENSES (SALs)</w:t>
            </w:r>
          </w:p>
        </w:tc>
      </w:tr>
      <w:tr w:rsidR="009A4C7C" w:rsidRPr="003528B0" w14:paraId="7C8BF04D" w14:textId="77777777" w:rsidTr="00AD6FF2">
        <w:tblPrEx>
          <w:tblBorders>
            <w:top w:val="none" w:sz="0" w:space="0" w:color="auto"/>
            <w:bottom w:val="none" w:sz="0" w:space="0" w:color="auto"/>
          </w:tblBorders>
        </w:tblPrEx>
        <w:tc>
          <w:tcPr>
            <w:tcW w:w="5000" w:type="pct"/>
            <w:gridSpan w:val="2"/>
          </w:tcPr>
          <w:p w14:paraId="0F3C89A9" w14:textId="77777777" w:rsidR="009A4C7C" w:rsidRPr="000043B5" w:rsidRDefault="00BB41EF" w:rsidP="009A4C7C">
            <w:pPr>
              <w:pStyle w:val="PURBody"/>
              <w:rPr>
                <w:i/>
              </w:rPr>
            </w:pPr>
            <w:r w:rsidRPr="00BB41EF">
              <w:rPr>
                <w:b/>
              </w:rPr>
              <w:t>You need:</w:t>
            </w:r>
          </w:p>
          <w:p w14:paraId="2079D277" w14:textId="77777777" w:rsidR="009A4C7C" w:rsidRPr="00D11665" w:rsidRDefault="009A4C7C" w:rsidP="000E69F5">
            <w:pPr>
              <w:pStyle w:val="PURBullet"/>
            </w:pPr>
            <w:r w:rsidRPr="00224FA0">
              <w:t xml:space="preserve">Windows Server </w:t>
            </w:r>
            <w:r w:rsidRPr="003C1115">
              <w:t xml:space="preserve">2008 R2 </w:t>
            </w:r>
            <w:r w:rsidR="000E69F5">
              <w:t>Enterprise SAL</w:t>
            </w:r>
          </w:p>
        </w:tc>
      </w:tr>
    </w:tbl>
    <w:p w14:paraId="1F8EA858" w14:textId="77777777" w:rsidR="009A4C7C" w:rsidRDefault="009A4C7C" w:rsidP="0085206E">
      <w:pPr>
        <w:pStyle w:val="PURADDITIONALTERMSHEADERMB"/>
      </w:pPr>
      <w:r>
        <w:t>Additional Terms:</w:t>
      </w:r>
    </w:p>
    <w:p w14:paraId="3EDD00E0" w14:textId="77777777" w:rsidR="009A4C7C" w:rsidRPr="00151334" w:rsidRDefault="009A4C7C" w:rsidP="00AD6FF2">
      <w:pPr>
        <w:pStyle w:val="PURBlueStrong-Indented"/>
      </w:pPr>
      <w:r w:rsidRPr="00151334">
        <w:t>Testing, maintenance, and administration access</w:t>
      </w:r>
    </w:p>
    <w:p w14:paraId="3F776119" w14:textId="77777777" w:rsidR="000E69F5" w:rsidRDefault="009A4C7C" w:rsidP="000E69F5">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w:t>
      </w:r>
      <w:r w:rsidR="000E69F5">
        <w:t>8 Remote Desktop Services SALs.</w:t>
      </w:r>
    </w:p>
    <w:p w14:paraId="61D4E01C" w14:textId="77777777" w:rsidR="009A4C7C" w:rsidRPr="00151334" w:rsidRDefault="009A4C7C" w:rsidP="00AD6FF2">
      <w:pPr>
        <w:pStyle w:val="PURBlueStrong-Indented"/>
      </w:pPr>
      <w:r w:rsidRPr="00151334">
        <w:t>Data Storage Technology</w:t>
      </w:r>
    </w:p>
    <w:p w14:paraId="3EA67ED1" w14:textId="77777777" w:rsidR="009A4C7C" w:rsidRPr="00151334" w:rsidRDefault="009A4C7C" w:rsidP="009A4C7C">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145C004E" w14:textId="77777777" w:rsidR="003744F8" w:rsidRPr="00793593" w:rsidRDefault="005A7E54" w:rsidP="003744F8">
      <w:pPr>
        <w:pStyle w:val="PURBreadcrumb"/>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288464CA" w14:textId="77777777" w:rsidR="009A4C7C" w:rsidRPr="009214B8" w:rsidRDefault="009A4C7C" w:rsidP="009A4C7C">
      <w:pPr>
        <w:pStyle w:val="PURProductName"/>
      </w:pPr>
      <w:bookmarkStart w:id="610" w:name="_Toc299519170"/>
      <w:bookmarkStart w:id="611" w:name="_Toc299531602"/>
      <w:bookmarkStart w:id="612" w:name="_Toc299531926"/>
      <w:bookmarkStart w:id="613" w:name="_Toc299957209"/>
      <w:bookmarkStart w:id="614" w:name="_Toc300000153"/>
      <w:bookmarkStart w:id="615" w:name="_Toc300000269"/>
      <w:r>
        <w:t>Windows Server 2008 R2 HPC Edition</w:t>
      </w:r>
      <w:bookmarkEnd w:id="610"/>
      <w:bookmarkEnd w:id="611"/>
      <w:bookmarkEnd w:id="612"/>
      <w:bookmarkEnd w:id="613"/>
      <w:bookmarkEnd w:id="614"/>
      <w:bookmarkEnd w:id="615"/>
      <w:r w:rsidR="00231176">
        <w:fldChar w:fldCharType="begin"/>
      </w:r>
      <w:r>
        <w:instrText xml:space="preserve"> XE "</w:instrText>
      </w:r>
      <w:r w:rsidRPr="00850A33">
        <w:instrText>Windows Server 2008 R2 HPC Edition</w:instrText>
      </w:r>
      <w:r>
        <w:instrText xml:space="preserve">" </w:instrText>
      </w:r>
      <w:r w:rsidR="00231176">
        <w:fldChar w:fldCharType="end"/>
      </w:r>
    </w:p>
    <w:p w14:paraId="7A1B528D"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14:paraId="30C32B0D" w14:textId="77777777" w:rsidTr="001A228C">
        <w:tc>
          <w:tcPr>
            <w:tcW w:w="2477" w:type="pct"/>
            <w:tcBorders>
              <w:top w:val="single" w:sz="4" w:space="0" w:color="auto"/>
              <w:bottom w:val="nil"/>
            </w:tcBorders>
          </w:tcPr>
          <w:p w14:paraId="053ADBC5" w14:textId="77777777" w:rsidR="001A228C" w:rsidRPr="003667B6" w:rsidRDefault="001A228C"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3E0DC173" w14:textId="77777777" w:rsidR="001A228C" w:rsidRDefault="001A228C" w:rsidP="001A228C">
            <w:pPr>
              <w:pStyle w:val="PURLMSH"/>
            </w:pPr>
            <w:r>
              <w:t xml:space="preserve">See Applicable Notice: </w:t>
            </w:r>
            <w:r>
              <w:rPr>
                <w:b/>
              </w:rPr>
              <w:t xml:space="preserve"> Potentially Unwanted Software, MPEG-4, VC-1 (see </w:t>
            </w:r>
            <w:hyperlink w:anchor="Appendix2" w:history="1">
              <w:r w:rsidRPr="007D3F15">
                <w:rPr>
                  <w:rStyle w:val="Hyperlink"/>
                </w:rPr>
                <w:t>Appendix 2)</w:t>
              </w:r>
            </w:hyperlink>
          </w:p>
        </w:tc>
      </w:tr>
      <w:tr w:rsidR="001A228C" w14:paraId="1CA70436" w14:textId="77777777" w:rsidTr="001A228C">
        <w:tc>
          <w:tcPr>
            <w:tcW w:w="2477" w:type="pct"/>
            <w:tcBorders>
              <w:top w:val="nil"/>
            </w:tcBorders>
          </w:tcPr>
          <w:p w14:paraId="4A575622" w14:textId="77777777" w:rsidR="001A228C" w:rsidRPr="00250A5F" w:rsidRDefault="001A228C"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139029F9" w14:textId="77777777" w:rsidR="001A228C" w:rsidRDefault="001A228C" w:rsidP="009A4C7C">
            <w:pPr>
              <w:pStyle w:val="PURLMSH"/>
            </w:pPr>
          </w:p>
        </w:tc>
      </w:tr>
      <w:tr w:rsidR="009A4C7C" w:rsidRPr="00501DAF" w14:paraId="504973BA" w14:textId="77777777" w:rsidTr="00AD6FF2">
        <w:tblPrEx>
          <w:tblBorders>
            <w:top w:val="none" w:sz="0" w:space="0" w:color="auto"/>
            <w:bottom w:val="none" w:sz="0" w:space="0" w:color="auto"/>
          </w:tblBorders>
        </w:tblPrEx>
        <w:tc>
          <w:tcPr>
            <w:tcW w:w="5000" w:type="pct"/>
            <w:gridSpan w:val="2"/>
            <w:shd w:val="clear" w:color="auto" w:fill="E5EEF7"/>
          </w:tcPr>
          <w:p w14:paraId="4E593B6C"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69CA4035" w14:textId="77777777" w:rsidTr="00AD6FF2">
        <w:tblPrEx>
          <w:tblBorders>
            <w:top w:val="none" w:sz="0" w:space="0" w:color="auto"/>
            <w:bottom w:val="none" w:sz="0" w:space="0" w:color="auto"/>
          </w:tblBorders>
        </w:tblPrEx>
        <w:tc>
          <w:tcPr>
            <w:tcW w:w="5000" w:type="pct"/>
            <w:gridSpan w:val="2"/>
          </w:tcPr>
          <w:p w14:paraId="2CE98A14" w14:textId="77777777" w:rsidR="009A4C7C" w:rsidRPr="000043B5" w:rsidRDefault="00BB41EF" w:rsidP="009A4C7C">
            <w:pPr>
              <w:pStyle w:val="PURBody"/>
              <w:rPr>
                <w:i/>
              </w:rPr>
            </w:pPr>
            <w:r w:rsidRPr="00BB41EF">
              <w:rPr>
                <w:b/>
              </w:rPr>
              <w:t>You need:</w:t>
            </w:r>
          </w:p>
          <w:p w14:paraId="1662DD23" w14:textId="77777777" w:rsidR="009A4C7C" w:rsidRPr="003528B0" w:rsidRDefault="009A4C7C" w:rsidP="007D3F15">
            <w:pPr>
              <w:pStyle w:val="PURBullet"/>
            </w:pPr>
            <w:r w:rsidRPr="008573CD">
              <w:t>W</w:t>
            </w:r>
            <w:r w:rsidRPr="00224FA0">
              <w:t xml:space="preserve">indows Server 2008 </w:t>
            </w:r>
            <w:r w:rsidRPr="003C1115">
              <w:t>R2</w:t>
            </w:r>
            <w:r w:rsidR="007D3F15">
              <w:t xml:space="preserve"> HPC</w:t>
            </w:r>
            <w:r w:rsidRPr="00533F11">
              <w:t xml:space="preserve"> Edition SAL</w:t>
            </w:r>
          </w:p>
        </w:tc>
      </w:tr>
    </w:tbl>
    <w:p w14:paraId="0F0E2FD0" w14:textId="77777777" w:rsidR="009A4C7C" w:rsidRDefault="009A4C7C" w:rsidP="0085206E">
      <w:pPr>
        <w:pStyle w:val="PURADDITIONALTERMSHEADERMB"/>
      </w:pPr>
      <w:r>
        <w:t>Additional Terms:</w:t>
      </w:r>
    </w:p>
    <w:p w14:paraId="2E4CEA06" w14:textId="77777777" w:rsidR="000E69F5" w:rsidRPr="007B2B12" w:rsidRDefault="000E69F5" w:rsidP="000E69F5">
      <w:pPr>
        <w:pStyle w:val="PURBody-Indented"/>
      </w:pPr>
      <w:r w:rsidRPr="007B2B12">
        <w:rPr>
          <w:b/>
        </w:rPr>
        <w:t>Clustered HPC Application</w:t>
      </w:r>
      <w:r w:rsidRPr="007B2B12">
        <w:t xml:space="preserve"> is a common industry term for high performance computing applications that solve complex computational problems, or a set of closely related computational problems in parallel.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57BAA924" w14:textId="77777777" w:rsidR="000E69F5" w:rsidRPr="000E69F5" w:rsidRDefault="000E69F5" w:rsidP="000E69F5">
      <w:pPr>
        <w:pStyle w:val="PURBody-Indented"/>
        <w:rPr>
          <w:rStyle w:val="PURBlueStrongChar"/>
          <w:smallCaps w:val="0"/>
          <w:color w:val="404040" w:themeColor="text1" w:themeTint="BF"/>
          <w:spacing w:val="0"/>
        </w:rPr>
      </w:pPr>
      <w:r w:rsidRPr="000E69F5">
        <w:rPr>
          <w:rStyle w:val="PURBlueStrongChar"/>
          <w:b/>
          <w:smallCaps w:val="0"/>
          <w:color w:val="404040" w:themeColor="text1" w:themeTint="BF"/>
          <w:spacing w:val="0"/>
        </w:rPr>
        <w:lastRenderedPageBreak/>
        <w:t>Cluster Node</w:t>
      </w:r>
      <w:r w:rsidRPr="000E69F5">
        <w:t xml:space="preserve"> means a device that is dedicated to running clustered HPC applications (see “Clustered HPC Application”) or providing job scheduling services for clustered HPC applications</w:t>
      </w:r>
      <w:r>
        <w:t>.</w:t>
      </w:r>
    </w:p>
    <w:p w14:paraId="2EF7B66D" w14:textId="77777777" w:rsidR="009A4C7C" w:rsidRPr="00B03697" w:rsidRDefault="009A4C7C" w:rsidP="009A4C7C">
      <w:pPr>
        <w:pStyle w:val="PURBlueStrong"/>
      </w:pPr>
      <w:r>
        <w:rPr>
          <w:rStyle w:val="PURBlueStrongChar"/>
          <w:smallCaps/>
        </w:rPr>
        <w:t>Limitations on Use</w:t>
      </w:r>
    </w:p>
    <w:p w14:paraId="701E4019" w14:textId="77777777" w:rsidR="009A4C7C" w:rsidRPr="009051A8" w:rsidRDefault="009A4C7C" w:rsidP="009A4C7C">
      <w:pPr>
        <w:pStyle w:val="PURBody-Indented"/>
        <w:rPr>
          <w:lang w:eastAsia="ja-JP"/>
        </w:rPr>
      </w:pPr>
      <w:r w:rsidRPr="009051A8">
        <w:rPr>
          <w:lang w:eastAsia="ja-JP"/>
        </w:rPr>
        <w:t xml:space="preserve">You may run the server software: </w:t>
      </w:r>
    </w:p>
    <w:p w14:paraId="538DEA61" w14:textId="77777777" w:rsidR="009A4C7C" w:rsidRPr="009051A8" w:rsidRDefault="009A4C7C" w:rsidP="009A4C7C">
      <w:pPr>
        <w:pStyle w:val="PURBullet-Indented"/>
      </w:pPr>
      <w:r w:rsidRPr="009051A8">
        <w:t>For the primary purpose of running a cluster node, and</w:t>
      </w:r>
    </w:p>
    <w:p w14:paraId="06656947" w14:textId="77777777" w:rsidR="009A4C7C" w:rsidRPr="00B03697" w:rsidRDefault="009A4C7C" w:rsidP="009A4C7C">
      <w:pPr>
        <w:pStyle w:val="PURBullet-Indented"/>
      </w:pPr>
      <w:r w:rsidRPr="009051A8">
        <w:t>In conjunction with other software only as necessary to permit security, storage, performance enhancement and systems management on a cluster node</w:t>
      </w:r>
      <w:r w:rsidRPr="009051A8">
        <w:rPr>
          <w:color w:val="FF0000"/>
        </w:rPr>
        <w:t xml:space="preserve"> </w:t>
      </w:r>
      <w:r w:rsidRPr="009051A8">
        <w:t>for the sole and dedicated purpose of supporting th</w:t>
      </w:r>
      <w:r>
        <w:t xml:space="preserve">e clustered HPC applications.  </w:t>
      </w:r>
    </w:p>
    <w:p w14:paraId="7B847AB1" w14:textId="77777777" w:rsidR="009A4C7C" w:rsidRDefault="009A4C7C" w:rsidP="009A4C7C">
      <w:pPr>
        <w:pStyle w:val="PURBody-Indented"/>
        <w:rPr>
          <w:lang w:eastAsia="ja-JP"/>
        </w:rPr>
      </w:pPr>
      <w:r w:rsidRPr="009051A8">
        <w:rPr>
          <w:lang w:eastAsia="ja-JP"/>
        </w:rPr>
        <w:t>You may not use the server software for any other purpose.  For e</w:t>
      </w:r>
      <w:r>
        <w:rPr>
          <w:lang w:eastAsia="ja-JP"/>
        </w:rPr>
        <w:t>xample, except as permitted in the second bullet</w:t>
      </w:r>
      <w:r w:rsidRPr="009051A8">
        <w:rPr>
          <w:lang w:eastAsia="ja-JP"/>
        </w:rPr>
        <w:t xml:space="preserve"> above, you may not use the server software as a general purpose server, database server, web server,</w:t>
      </w:r>
      <w:r w:rsidRPr="009051A8">
        <w:rPr>
          <w:color w:val="FF0000"/>
          <w:lang w:eastAsia="ja-JP"/>
        </w:rPr>
        <w:t xml:space="preserve"> </w:t>
      </w:r>
      <w:r w:rsidRPr="009051A8">
        <w:rPr>
          <w:lang w:eastAsia="ja-JP"/>
        </w:rPr>
        <w:t>e-mail server, print server, or file server.</w:t>
      </w:r>
    </w:p>
    <w:p w14:paraId="2463D775" w14:textId="77777777" w:rsidR="009A4C7C" w:rsidRDefault="009A4C7C" w:rsidP="009A4C7C">
      <w:pPr>
        <w:pStyle w:val="PURBlueStrong"/>
        <w:rPr>
          <w:b/>
          <w:bCs/>
        </w:rPr>
      </w:pPr>
      <w:r w:rsidRPr="006B2F99">
        <w:t>Data Storage Technology</w:t>
      </w:r>
    </w:p>
    <w:p w14:paraId="254D606C" w14:textId="77777777" w:rsidR="009A4C7C" w:rsidRDefault="009A4C7C" w:rsidP="009A4C7C">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Desktop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2478DC90" w14:textId="77777777" w:rsidR="003744F8" w:rsidRPr="00CF4538" w:rsidRDefault="005A7E54" w:rsidP="003744F8">
      <w:pPr>
        <w:pStyle w:val="PURBreadcrumb"/>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4BB2452C" w14:textId="77777777" w:rsidR="009A4C7C" w:rsidRPr="009214B8" w:rsidRDefault="009A4C7C" w:rsidP="009A4C7C">
      <w:pPr>
        <w:pStyle w:val="PURProductName"/>
      </w:pPr>
      <w:bookmarkStart w:id="616" w:name="_Toc299519171"/>
      <w:bookmarkStart w:id="617" w:name="_Toc299531603"/>
      <w:bookmarkStart w:id="618" w:name="_Toc299531927"/>
      <w:bookmarkStart w:id="619" w:name="_Toc299957210"/>
      <w:bookmarkStart w:id="620" w:name="_Toc300000154"/>
      <w:bookmarkStart w:id="621" w:name="_Toc300000270"/>
      <w:r>
        <w:t>Windows Server 2008 R2 OEM</w:t>
      </w:r>
      <w:bookmarkEnd w:id="616"/>
      <w:bookmarkEnd w:id="617"/>
      <w:bookmarkEnd w:id="618"/>
      <w:bookmarkEnd w:id="619"/>
      <w:bookmarkEnd w:id="620"/>
      <w:bookmarkEnd w:id="621"/>
      <w:r w:rsidR="00F3799C">
        <w:t xml:space="preserve"> </w:t>
      </w:r>
      <w:r w:rsidR="00231176">
        <w:fldChar w:fldCharType="begin"/>
      </w:r>
      <w:r>
        <w:instrText xml:space="preserve"> XE "</w:instrText>
      </w:r>
      <w:r w:rsidRPr="00850A33">
        <w:instrText>Windows Server 2008 R2 OEM</w:instrText>
      </w:r>
      <w:r>
        <w:instrText xml:space="preserve">" </w:instrText>
      </w:r>
      <w:r w:rsidR="00231176">
        <w:fldChar w:fldCharType="end"/>
      </w:r>
    </w:p>
    <w:p w14:paraId="1114800E"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23FC8" w14:paraId="6FAA0A37" w14:textId="77777777" w:rsidTr="00AD6FF2">
        <w:tc>
          <w:tcPr>
            <w:tcW w:w="2477" w:type="pct"/>
          </w:tcPr>
          <w:p w14:paraId="5A814F1C" w14:textId="77777777" w:rsidR="00B23FC8" w:rsidRPr="003667B6" w:rsidRDefault="00B23FC8"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Pr>
          <w:p w14:paraId="2DC4BD97" w14:textId="77777777" w:rsidR="00B23FC8" w:rsidRDefault="00B23FC8" w:rsidP="00B23FC8">
            <w:pPr>
              <w:pStyle w:val="PURLMSH"/>
            </w:pPr>
            <w:r>
              <w:t xml:space="preserve">See Applicable Notice: </w:t>
            </w:r>
            <w:r>
              <w:rPr>
                <w:b/>
              </w:rPr>
              <w:t xml:space="preserve"> Potentially Unwanted Software, MPEG-4, VC-1 (see </w:t>
            </w:r>
            <w:hyperlink w:anchor="Appendix2" w:history="1">
              <w:r w:rsidRPr="007D3F15">
                <w:rPr>
                  <w:rStyle w:val="Hyperlink"/>
                </w:rPr>
                <w:t>Appendix 2)</w:t>
              </w:r>
            </w:hyperlink>
          </w:p>
        </w:tc>
      </w:tr>
      <w:tr w:rsidR="00B23FC8" w14:paraId="52C438E0" w14:textId="77777777" w:rsidTr="00AD6FF2">
        <w:tc>
          <w:tcPr>
            <w:tcW w:w="2477" w:type="pct"/>
          </w:tcPr>
          <w:p w14:paraId="6956E14E" w14:textId="77777777" w:rsidR="00B23FC8" w:rsidRPr="00250A5F" w:rsidRDefault="00B23FC8"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450E5AF5" w14:textId="77777777" w:rsidR="00B23FC8" w:rsidRDefault="00B23FC8" w:rsidP="009A4C7C">
            <w:pPr>
              <w:pStyle w:val="PURLMSH"/>
            </w:pPr>
          </w:p>
        </w:tc>
      </w:tr>
      <w:tr w:rsidR="00B23FC8" w:rsidRPr="00501DAF" w14:paraId="03D97D03" w14:textId="77777777"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4CC6DB57" w14:textId="77777777" w:rsidR="00B23FC8" w:rsidRPr="00501DAF" w:rsidRDefault="00B23FC8" w:rsidP="009A4C7C">
            <w:pPr>
              <w:pStyle w:val="PURTableHeaderWhite"/>
              <w:spacing w:after="0" w:line="240" w:lineRule="auto"/>
              <w:rPr>
                <w:i w:val="0"/>
                <w:color w:val="404040" w:themeColor="text1" w:themeTint="BF"/>
              </w:rPr>
            </w:pPr>
            <w:r>
              <w:rPr>
                <w:i w:val="0"/>
                <w:color w:val="404040" w:themeColor="text1" w:themeTint="BF"/>
              </w:rPr>
              <w:t>BASE</w:t>
            </w:r>
            <w:r w:rsidRPr="00501DAF">
              <w:rPr>
                <w:i w:val="0"/>
                <w:color w:val="404040" w:themeColor="text1" w:themeTint="BF"/>
              </w:rPr>
              <w:t xml:space="preserve"> </w:t>
            </w:r>
            <w:r>
              <w:rPr>
                <w:i w:val="0"/>
                <w:color w:val="404040" w:themeColor="text1" w:themeTint="BF"/>
              </w:rPr>
              <w:t xml:space="preserve">SUBSCRIBER </w:t>
            </w:r>
            <w:r w:rsidRPr="00501DAF">
              <w:rPr>
                <w:i w:val="0"/>
                <w:color w:val="404040" w:themeColor="text1" w:themeTint="BF"/>
              </w:rPr>
              <w:t>ACCESS LICENSES (SALs)</w:t>
            </w:r>
          </w:p>
        </w:tc>
      </w:tr>
      <w:tr w:rsidR="00B23FC8" w:rsidRPr="003528B0" w14:paraId="47D3B46B" w14:textId="77777777"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499D9EDA" w14:textId="77777777" w:rsidR="00B23FC8" w:rsidRPr="000043B5" w:rsidRDefault="00B23FC8" w:rsidP="009A4C7C">
            <w:pPr>
              <w:pStyle w:val="PURBody"/>
              <w:rPr>
                <w:i/>
              </w:rPr>
            </w:pPr>
            <w:r>
              <w:rPr>
                <w:i/>
              </w:rPr>
              <w:t>You need</w:t>
            </w:r>
          </w:p>
          <w:p w14:paraId="3EE3E4F7" w14:textId="77777777" w:rsidR="00B23FC8" w:rsidRPr="003528B0" w:rsidRDefault="00B23FC8" w:rsidP="009A4C7C">
            <w:pPr>
              <w:pStyle w:val="PURBullet"/>
            </w:pPr>
            <w:r w:rsidRPr="00C11904">
              <w:t>Windows Server 2008 R2 OEM SAL</w:t>
            </w:r>
          </w:p>
        </w:tc>
      </w:tr>
      <w:tr w:rsidR="00B23FC8" w:rsidRPr="00501DAF" w14:paraId="39857A5A" w14:textId="77777777"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FBD3ACC" w14:textId="77777777" w:rsidR="00B23FC8" w:rsidRPr="00501DAF" w:rsidRDefault="00B23FC8" w:rsidP="00F245C6">
            <w:pPr>
              <w:pStyle w:val="PURTableHeaderWhite"/>
              <w:spacing w:after="0" w:line="240" w:lineRule="auto"/>
              <w:rPr>
                <w:i w:val="0"/>
                <w:color w:val="404040" w:themeColor="text1" w:themeTint="BF"/>
              </w:rPr>
            </w:pPr>
            <w:r>
              <w:rPr>
                <w:i w:val="0"/>
                <w:color w:val="404040" w:themeColor="text1" w:themeTint="BF"/>
              </w:rPr>
              <w:t>ADDITIVE</w:t>
            </w:r>
            <w:r w:rsidRPr="00501DAF">
              <w:rPr>
                <w:i w:val="0"/>
                <w:color w:val="404040" w:themeColor="text1" w:themeTint="BF"/>
              </w:rPr>
              <w:t xml:space="preserve"> </w:t>
            </w:r>
            <w:r>
              <w:rPr>
                <w:i w:val="0"/>
                <w:color w:val="404040" w:themeColor="text1" w:themeTint="BF"/>
              </w:rPr>
              <w:t xml:space="preserve">SUBSCRIBER </w:t>
            </w:r>
            <w:r w:rsidRPr="00501DAF">
              <w:rPr>
                <w:i w:val="0"/>
                <w:color w:val="404040" w:themeColor="text1" w:themeTint="BF"/>
              </w:rPr>
              <w:t>ACCESS LICENSES (SALs)</w:t>
            </w:r>
          </w:p>
        </w:tc>
      </w:tr>
      <w:tr w:rsidR="00B23FC8" w:rsidRPr="003528B0" w14:paraId="616D7775" w14:textId="77777777"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50B3AB28" w14:textId="77777777" w:rsidR="00B23FC8" w:rsidRPr="000043B5" w:rsidRDefault="00B23FC8" w:rsidP="00F245C6">
            <w:pPr>
              <w:pStyle w:val="PURBody"/>
              <w:rPr>
                <w:i/>
              </w:rPr>
            </w:pPr>
            <w:r>
              <w:rPr>
                <w:i/>
              </w:rPr>
              <w:t>You need</w:t>
            </w:r>
          </w:p>
          <w:p w14:paraId="17B9FCEB" w14:textId="77777777" w:rsidR="00B23FC8" w:rsidRDefault="00B23FC8" w:rsidP="00EF1630">
            <w:pPr>
              <w:pStyle w:val="PURBullet-Indented"/>
            </w:pPr>
            <w:r>
              <w:t>Windows Server 2008 Remote Desktop Services SAL</w:t>
            </w:r>
          </w:p>
          <w:p w14:paraId="55287F9D" w14:textId="77777777" w:rsidR="00B23FC8" w:rsidRDefault="00B23FC8" w:rsidP="00EF1630">
            <w:pPr>
              <w:pStyle w:val="PURBullet-Indented"/>
            </w:pPr>
            <w:r>
              <w:t>Windows Server 2008 R2 Rights Management Services</w:t>
            </w:r>
          </w:p>
          <w:p w14:paraId="0DB48560" w14:textId="77777777" w:rsidR="00B23FC8" w:rsidRPr="00EF1630" w:rsidRDefault="00B23FC8" w:rsidP="00EF1630">
            <w:pPr>
              <w:pStyle w:val="PURBullet-Indented"/>
            </w:pPr>
            <w:r>
              <w:t>Microsoft Application Virtualization 4.6 for Remote Desktop Services</w:t>
            </w:r>
          </w:p>
        </w:tc>
      </w:tr>
    </w:tbl>
    <w:p w14:paraId="3F8CBD90" w14:textId="77777777" w:rsidR="009A4C7C" w:rsidRDefault="009A4C7C" w:rsidP="0085206E">
      <w:pPr>
        <w:pStyle w:val="PURADDITIONALTERMSHEADERMB"/>
      </w:pPr>
      <w:r>
        <w:t>Additional Terms:</w:t>
      </w:r>
    </w:p>
    <w:p w14:paraId="15511309" w14:textId="77777777" w:rsidR="009A4C7C" w:rsidRDefault="009A4C7C" w:rsidP="009A4C7C">
      <w:pPr>
        <w:pStyle w:val="PURBody-Indented"/>
      </w:pPr>
      <w:r w:rsidRPr="009F7DBA">
        <w:t xml:space="preserve">The Windows Server 2008 </w:t>
      </w:r>
      <w:r>
        <w:t xml:space="preserve">R2 </w:t>
      </w:r>
      <w:r w:rsidRPr="009F7DBA">
        <w:t xml:space="preserve">OEM SAL may be used with any of the Windows Server 2008 </w:t>
      </w:r>
      <w:r>
        <w:t xml:space="preserve">R2 OEM </w:t>
      </w:r>
      <w:r w:rsidRPr="009F7DBA">
        <w:t>Editions</w:t>
      </w:r>
      <w:r>
        <w:t xml:space="preserve"> </w:t>
      </w:r>
      <w:r w:rsidRPr="009F7DBA">
        <w:t>listed</w:t>
      </w:r>
      <w:r w:rsidRPr="00C72D76">
        <w:t xml:space="preserve"> </w:t>
      </w:r>
      <w:r w:rsidRPr="009F7DBA">
        <w:t>below</w:t>
      </w:r>
      <w:r>
        <w:t>:</w:t>
      </w:r>
    </w:p>
    <w:p w14:paraId="6253EBF3" w14:textId="77777777" w:rsidR="009A4C7C" w:rsidRDefault="009A4C7C" w:rsidP="009A4C7C">
      <w:pPr>
        <w:pStyle w:val="PURBullet-Indented"/>
      </w:pPr>
      <w:r w:rsidRPr="00E53E5B">
        <w:t>Windows Server 200</w:t>
      </w:r>
      <w:r>
        <w:t>8 R2 Enterprise</w:t>
      </w:r>
    </w:p>
    <w:p w14:paraId="488FC582" w14:textId="77777777" w:rsidR="009A4C7C" w:rsidRDefault="009A4C7C" w:rsidP="009A4C7C">
      <w:pPr>
        <w:pStyle w:val="PURBullet-Indented"/>
      </w:pPr>
      <w:r w:rsidRPr="00E53E5B">
        <w:t>Windows Server 200</w:t>
      </w:r>
      <w:r>
        <w:t>8</w:t>
      </w:r>
      <w:r w:rsidRPr="00E53E5B">
        <w:t xml:space="preserve"> </w:t>
      </w:r>
      <w:r>
        <w:t xml:space="preserve">R2 </w:t>
      </w:r>
      <w:r w:rsidRPr="00E53E5B">
        <w:t>Standard</w:t>
      </w:r>
    </w:p>
    <w:p w14:paraId="4E98EC36" w14:textId="77777777" w:rsidR="009A4C7C" w:rsidRDefault="009A4C7C" w:rsidP="009A4C7C">
      <w:pPr>
        <w:pStyle w:val="PURBody-Indented"/>
      </w:pPr>
      <w:r w:rsidRPr="00E53E5B">
        <w:t xml:space="preserve">The following users may not use or access the server software when </w:t>
      </w:r>
      <w:r>
        <w:t>the</w:t>
      </w:r>
      <w:r w:rsidRPr="00E53E5B">
        <w:t xml:space="preserve"> server software is licensed </w:t>
      </w:r>
      <w:r>
        <w:t>with</w:t>
      </w:r>
      <w:r w:rsidRPr="00E53E5B">
        <w:t xml:space="preserve"> SALs:  Users who would access the server software solely through the Internet and would not be authenticated or otherwise individually distinguished by the server software or a multiplexing or pooling software or hardware. </w:t>
      </w:r>
    </w:p>
    <w:p w14:paraId="5BAAA13E" w14:textId="77777777" w:rsidR="009A4C7C" w:rsidRDefault="009A4C7C" w:rsidP="009A4C7C">
      <w:pPr>
        <w:pStyle w:val="PURBody-Indented"/>
      </w:pPr>
      <w:r w:rsidRPr="00E53E5B">
        <w:t xml:space="preserve">You may only use </w:t>
      </w:r>
      <w:r>
        <w:t xml:space="preserve">the </w:t>
      </w:r>
      <w:r w:rsidRPr="00E53E5B">
        <w:t xml:space="preserve">server software that is pre-installed on a server that you purchased.  The server software must be one of the </w:t>
      </w:r>
      <w:r>
        <w:t>Windows S</w:t>
      </w:r>
      <w:r w:rsidRPr="00E53E5B">
        <w:t>e</w:t>
      </w:r>
      <w:r>
        <w:t>r</w:t>
      </w:r>
      <w:r w:rsidRPr="00E53E5B">
        <w:t xml:space="preserve">ver </w:t>
      </w:r>
      <w:r>
        <w:t xml:space="preserve">2008 R2 OEM </w:t>
      </w:r>
      <w:r w:rsidRPr="00E53E5B">
        <w:t>software</w:t>
      </w:r>
      <w:r>
        <w:t xml:space="preserve"> products</w:t>
      </w:r>
      <w:r w:rsidRPr="00E53E5B">
        <w:t xml:space="preserve"> listed in the heading above. </w:t>
      </w:r>
      <w:r>
        <w:t>T</w:t>
      </w:r>
      <w:r w:rsidRPr="00E53E5B">
        <w:t xml:space="preserve">he installation and use rights for the server software are governed by the </w:t>
      </w:r>
      <w:r>
        <w:t>Software License Terms</w:t>
      </w:r>
      <w:r w:rsidRPr="00E53E5B">
        <w:t xml:space="preserve"> </w:t>
      </w:r>
      <w:r>
        <w:t xml:space="preserve">that </w:t>
      </w:r>
      <w:r w:rsidRPr="00E53E5B">
        <w:t>accompan</w:t>
      </w:r>
      <w:r>
        <w:t>ied</w:t>
      </w:r>
      <w:r w:rsidRPr="00E53E5B">
        <w:t xml:space="preserve"> the pre-installed server software; provided however, that access rights to the server software as hosted</w:t>
      </w:r>
      <w:r>
        <w:t>, in providing software services,</w:t>
      </w:r>
      <w:r w:rsidRPr="00E53E5B">
        <w:t xml:space="preserve"> and use of the client software in connection with software services are governe</w:t>
      </w:r>
      <w:r w:rsidR="000E69F5">
        <w:t>d by these product use rights.</w:t>
      </w:r>
    </w:p>
    <w:p w14:paraId="3BF8A842" w14:textId="77777777" w:rsidR="00481B83" w:rsidRPr="00151334" w:rsidRDefault="00481B83" w:rsidP="00481B83">
      <w:pPr>
        <w:pStyle w:val="PURBlueStrong-Indented"/>
      </w:pPr>
      <w:r w:rsidRPr="00151334">
        <w:t>Testing, maintenance, and administration access</w:t>
      </w:r>
    </w:p>
    <w:p w14:paraId="4D5BB28F" w14:textId="77777777" w:rsidR="00481B83" w:rsidRDefault="00481B83" w:rsidP="00481B83">
      <w:pPr>
        <w:pStyle w:val="PURBody-Indented"/>
      </w:pPr>
      <w:r w:rsidRPr="00151334">
        <w:t xml:space="preserve">For each instance running in an operating system environment (or OSE), you may also permit up to two (2) other users to use or access the server software to directly or indirectly host a graphical user interface (using the Windows Server 2008 Remote Desktop </w:t>
      </w:r>
      <w:r w:rsidRPr="00151334">
        <w:lastRenderedPageBreak/>
        <w:t>Services functionality or other technology). This use is for the sole purpose of testing, maintenance, and administration of the licensed products. These users do not need Windows Server 2008 Rem</w:t>
      </w:r>
      <w:r>
        <w:t>ote Desktop Services SALs.</w:t>
      </w:r>
    </w:p>
    <w:p w14:paraId="51DDF5D5" w14:textId="77777777" w:rsidR="000E69F5" w:rsidRDefault="000E69F5" w:rsidP="000E69F5">
      <w:pPr>
        <w:pStyle w:val="PURBlueStrong"/>
        <w:rPr>
          <w:b/>
          <w:bCs/>
        </w:rPr>
      </w:pPr>
      <w:r w:rsidRPr="006B2F99">
        <w:t>Data Storage Technology</w:t>
      </w:r>
    </w:p>
    <w:p w14:paraId="4B2CDD12" w14:textId="77777777" w:rsidR="000E69F5" w:rsidRDefault="000E69F5" w:rsidP="000E69F5">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Desktop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1329DC93" w14:textId="77777777" w:rsidR="003744F8" w:rsidRDefault="005A7E54" w:rsidP="003744F8">
      <w:pPr>
        <w:pStyle w:val="PURBreadcrumb"/>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47FFAF7F" w14:textId="77777777" w:rsidR="009A4C7C" w:rsidRPr="009214B8" w:rsidRDefault="009A4C7C" w:rsidP="009A4C7C">
      <w:pPr>
        <w:pStyle w:val="PURProductName"/>
      </w:pPr>
      <w:bookmarkStart w:id="622" w:name="_Toc299519172"/>
      <w:bookmarkStart w:id="623" w:name="_Toc299531604"/>
      <w:bookmarkStart w:id="624" w:name="_Toc299531928"/>
      <w:bookmarkStart w:id="625" w:name="_Toc299957211"/>
      <w:bookmarkStart w:id="626" w:name="_Toc300000155"/>
      <w:bookmarkStart w:id="627" w:name="_Toc300000271"/>
      <w:r>
        <w:t>Windows Server 2008 R2 Standard</w:t>
      </w:r>
      <w:bookmarkEnd w:id="622"/>
      <w:bookmarkEnd w:id="623"/>
      <w:bookmarkEnd w:id="624"/>
      <w:bookmarkEnd w:id="625"/>
      <w:bookmarkEnd w:id="626"/>
      <w:bookmarkEnd w:id="627"/>
      <w:r w:rsidR="00231176">
        <w:fldChar w:fldCharType="begin"/>
      </w:r>
      <w:r>
        <w:instrText xml:space="preserve"> XE "</w:instrText>
      </w:r>
      <w:r w:rsidRPr="00850A33">
        <w:instrText>Windows Server 2008 R2 Standard</w:instrText>
      </w:r>
      <w:r>
        <w:instrText xml:space="preserve">" </w:instrText>
      </w:r>
      <w:r w:rsidR="00231176">
        <w:fldChar w:fldCharType="end"/>
      </w:r>
    </w:p>
    <w:p w14:paraId="36FC688A"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14:paraId="2310D2D3" w14:textId="77777777" w:rsidTr="001A228C">
        <w:tc>
          <w:tcPr>
            <w:tcW w:w="2477" w:type="pct"/>
            <w:tcBorders>
              <w:top w:val="single" w:sz="4" w:space="0" w:color="auto"/>
              <w:bottom w:val="nil"/>
            </w:tcBorders>
          </w:tcPr>
          <w:p w14:paraId="0C4341F7" w14:textId="77777777" w:rsidR="001A228C" w:rsidRPr="003667B6" w:rsidRDefault="001A228C"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0B464D51" w14:textId="77777777" w:rsidR="001A228C" w:rsidRDefault="001A228C" w:rsidP="001A228C">
            <w:pPr>
              <w:pStyle w:val="PURLMSH"/>
            </w:pPr>
            <w:r>
              <w:t xml:space="preserve">See Applicable Notice: </w:t>
            </w:r>
            <w:r>
              <w:rPr>
                <w:b/>
              </w:rPr>
              <w:t xml:space="preserve">Potentially Unwanted Software, MPEG-4, VC-1 (see </w:t>
            </w:r>
            <w:hyperlink w:anchor="Appendix2" w:history="1">
              <w:r w:rsidRPr="001B2BD0">
                <w:rPr>
                  <w:rStyle w:val="Hyperlink"/>
                </w:rPr>
                <w:t>Appendix 2)</w:t>
              </w:r>
            </w:hyperlink>
          </w:p>
        </w:tc>
      </w:tr>
      <w:tr w:rsidR="001A228C" w14:paraId="57F2FB05" w14:textId="77777777" w:rsidTr="001A228C">
        <w:tc>
          <w:tcPr>
            <w:tcW w:w="2477" w:type="pct"/>
            <w:tcBorders>
              <w:top w:val="nil"/>
            </w:tcBorders>
          </w:tcPr>
          <w:p w14:paraId="5774BD8C" w14:textId="77777777" w:rsidR="001A228C" w:rsidRPr="00250A5F" w:rsidRDefault="001A228C"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349875FB" w14:textId="77777777" w:rsidR="001A228C" w:rsidRDefault="001A228C" w:rsidP="009A4C7C">
            <w:pPr>
              <w:pStyle w:val="PURLMSH"/>
            </w:pPr>
          </w:p>
        </w:tc>
      </w:tr>
      <w:tr w:rsidR="009A4C7C" w:rsidRPr="00501DAF" w14:paraId="2A304337" w14:textId="77777777" w:rsidTr="001E309D">
        <w:tblPrEx>
          <w:tblBorders>
            <w:top w:val="none" w:sz="0" w:space="0" w:color="auto"/>
            <w:bottom w:val="none" w:sz="0" w:space="0" w:color="auto"/>
          </w:tblBorders>
        </w:tblPrEx>
        <w:tc>
          <w:tcPr>
            <w:tcW w:w="5000" w:type="pct"/>
            <w:gridSpan w:val="2"/>
            <w:shd w:val="clear" w:color="auto" w:fill="B9D3EB" w:themeFill="accent1"/>
          </w:tcPr>
          <w:p w14:paraId="1F94CAAE" w14:textId="77777777" w:rsidR="009A4C7C" w:rsidRPr="00501DAF" w:rsidRDefault="00160EFF" w:rsidP="009A4C7C">
            <w:pPr>
              <w:pStyle w:val="PURTableHeaderWhite"/>
              <w:spacing w:after="0" w:line="240" w:lineRule="auto"/>
              <w:rPr>
                <w:i w:val="0"/>
                <w:color w:val="404040" w:themeColor="text1" w:themeTint="BF"/>
              </w:rPr>
            </w:pPr>
            <w:r>
              <w:rPr>
                <w:i w:val="0"/>
                <w:color w:val="404040" w:themeColor="text1" w:themeTint="BF"/>
              </w:rPr>
              <w:t xml:space="preserve">BASE </w:t>
            </w:r>
            <w:r w:rsidR="009A4C7C" w:rsidRPr="00501DAF">
              <w:rPr>
                <w:i w:val="0"/>
                <w:color w:val="404040" w:themeColor="text1" w:themeTint="BF"/>
              </w:rPr>
              <w:t>SUBSCRIBER ACCESS LICENSES (SALs)</w:t>
            </w:r>
          </w:p>
        </w:tc>
      </w:tr>
      <w:tr w:rsidR="009A4C7C" w:rsidRPr="003528B0" w14:paraId="001EF2A0" w14:textId="77777777" w:rsidTr="00AD6FF2">
        <w:tblPrEx>
          <w:tblBorders>
            <w:top w:val="none" w:sz="0" w:space="0" w:color="auto"/>
            <w:bottom w:val="none" w:sz="0" w:space="0" w:color="auto"/>
          </w:tblBorders>
        </w:tblPrEx>
        <w:tc>
          <w:tcPr>
            <w:tcW w:w="5000" w:type="pct"/>
            <w:gridSpan w:val="2"/>
          </w:tcPr>
          <w:p w14:paraId="188F4BD5" w14:textId="77777777" w:rsidR="009A4C7C" w:rsidRPr="000043B5" w:rsidRDefault="00BB41EF" w:rsidP="009A4C7C">
            <w:pPr>
              <w:pStyle w:val="PURBody"/>
              <w:rPr>
                <w:i/>
              </w:rPr>
            </w:pPr>
            <w:r w:rsidRPr="00BB41EF">
              <w:rPr>
                <w:b/>
              </w:rPr>
              <w:t>You need:</w:t>
            </w:r>
          </w:p>
          <w:p w14:paraId="4C5CDC5B" w14:textId="77777777" w:rsidR="009A4C7C" w:rsidRDefault="009A4C7C" w:rsidP="009A4C7C">
            <w:pPr>
              <w:pStyle w:val="PURBullet"/>
            </w:pPr>
            <w:r>
              <w:t xml:space="preserve">Windows Server 2008 R2 Enterprise SAL, </w:t>
            </w:r>
            <w:r w:rsidRPr="00D11665">
              <w:rPr>
                <w:b/>
              </w:rPr>
              <w:t>or</w:t>
            </w:r>
            <w:r>
              <w:t xml:space="preserve"> </w:t>
            </w:r>
          </w:p>
          <w:p w14:paraId="217E6ED2" w14:textId="77777777" w:rsidR="009A4C7C" w:rsidRPr="00F65815" w:rsidRDefault="009A4C7C" w:rsidP="009A4C7C">
            <w:pPr>
              <w:pStyle w:val="PURBullet"/>
            </w:pPr>
            <w:r w:rsidRPr="00224FA0">
              <w:t xml:space="preserve">Windows Server </w:t>
            </w:r>
            <w:r w:rsidRPr="003C1115">
              <w:t>2008</w:t>
            </w:r>
            <w:r w:rsidRPr="00533F11">
              <w:t xml:space="preserve"> R2 Standard SAL, </w:t>
            </w:r>
            <w:r w:rsidRPr="00D11665">
              <w:rPr>
                <w:b/>
              </w:rPr>
              <w:t>or</w:t>
            </w:r>
          </w:p>
          <w:p w14:paraId="0A6E2703" w14:textId="77777777" w:rsidR="009A4C7C" w:rsidRPr="00B228DA" w:rsidRDefault="009A4C7C" w:rsidP="009A4C7C">
            <w:pPr>
              <w:pStyle w:val="PURBullet"/>
            </w:pPr>
            <w:r w:rsidRPr="00B228DA">
              <w:t>Windows Small Business Server 2011 Standard SAL</w:t>
            </w:r>
            <w:r>
              <w:t>*</w:t>
            </w:r>
          </w:p>
          <w:p w14:paraId="3EDB64D3" w14:textId="77777777" w:rsidR="009A4C7C" w:rsidRDefault="009A4C7C" w:rsidP="009A4C7C">
            <w:pPr>
              <w:pStyle w:val="PURFootnote"/>
            </w:pPr>
            <w:r>
              <w:t xml:space="preserve">* </w:t>
            </w:r>
            <w:r w:rsidRPr="00B228DA">
              <w:t>for any user or device that is accessing instances of the server softwar</w:t>
            </w:r>
            <w:r>
              <w:t>e that are within an SBS domain</w:t>
            </w:r>
          </w:p>
          <w:p w14:paraId="01B7B81D" w14:textId="77777777" w:rsidR="001E309D" w:rsidRPr="001E309D" w:rsidRDefault="001E309D" w:rsidP="001E309D">
            <w:pPr>
              <w:pStyle w:val="PURBody"/>
            </w:pPr>
          </w:p>
        </w:tc>
      </w:tr>
      <w:tr w:rsidR="001E309D" w:rsidRPr="003528B0" w14:paraId="694B89E7" w14:textId="77777777" w:rsidTr="001E309D">
        <w:tblPrEx>
          <w:tblBorders>
            <w:top w:val="none" w:sz="0" w:space="0" w:color="auto"/>
            <w:bottom w:val="none" w:sz="0" w:space="0" w:color="auto"/>
          </w:tblBorders>
        </w:tblPrEx>
        <w:tc>
          <w:tcPr>
            <w:tcW w:w="5000" w:type="pct"/>
            <w:gridSpan w:val="2"/>
            <w:shd w:val="clear" w:color="auto" w:fill="B9D3EB" w:themeFill="accent1"/>
            <w:vAlign w:val="center"/>
          </w:tcPr>
          <w:p w14:paraId="3E4E9F8C" w14:textId="77777777" w:rsidR="001E309D" w:rsidRPr="00BB41EF" w:rsidRDefault="001E309D" w:rsidP="001E309D">
            <w:pPr>
              <w:pStyle w:val="PURTableHeaderWhite"/>
              <w:spacing w:after="0" w:line="240" w:lineRule="auto"/>
              <w:rPr>
                <w:b w:val="0"/>
              </w:rPr>
            </w:pPr>
            <w:r>
              <w:rPr>
                <w:i w:val="0"/>
                <w:color w:val="404040" w:themeColor="text1" w:themeTint="BF"/>
              </w:rPr>
              <w:t>ADDITIVE</w:t>
            </w:r>
            <w:r w:rsidRPr="00501DAF">
              <w:rPr>
                <w:i w:val="0"/>
                <w:color w:val="404040" w:themeColor="text1" w:themeTint="BF"/>
              </w:rPr>
              <w:t xml:space="preserve"> </w:t>
            </w:r>
            <w:r>
              <w:rPr>
                <w:i w:val="0"/>
                <w:color w:val="404040" w:themeColor="text1" w:themeTint="BF"/>
              </w:rPr>
              <w:t xml:space="preserve">SUBSCRIBER </w:t>
            </w:r>
            <w:r w:rsidRPr="00501DAF">
              <w:rPr>
                <w:i w:val="0"/>
                <w:color w:val="404040" w:themeColor="text1" w:themeTint="BF"/>
              </w:rPr>
              <w:t>ACCESS LICENSES (SALs)</w:t>
            </w:r>
          </w:p>
        </w:tc>
      </w:tr>
      <w:tr w:rsidR="001E309D" w:rsidRPr="003528B0" w14:paraId="00E37717" w14:textId="77777777" w:rsidTr="00B53CAC">
        <w:tblPrEx>
          <w:tblBorders>
            <w:top w:val="none" w:sz="0" w:space="0" w:color="auto"/>
            <w:bottom w:val="none" w:sz="0" w:space="0" w:color="auto"/>
          </w:tblBorders>
        </w:tblPrEx>
        <w:tc>
          <w:tcPr>
            <w:tcW w:w="5000" w:type="pct"/>
            <w:gridSpan w:val="2"/>
          </w:tcPr>
          <w:p w14:paraId="11F660E0" w14:textId="77777777" w:rsidR="001E309D" w:rsidRPr="001E309D" w:rsidRDefault="001E309D" w:rsidP="00B53CAC">
            <w:pPr>
              <w:pStyle w:val="PURBody"/>
              <w:rPr>
                <w:b/>
                <w:i/>
              </w:rPr>
            </w:pPr>
            <w:r w:rsidRPr="001E309D">
              <w:rPr>
                <w:b/>
                <w:i/>
              </w:rPr>
              <w:t>You need</w:t>
            </w:r>
          </w:p>
          <w:p w14:paraId="33EF31D0" w14:textId="77777777" w:rsidR="001E309D" w:rsidRDefault="001E309D" w:rsidP="001E309D">
            <w:pPr>
              <w:pStyle w:val="PURBullet"/>
            </w:pPr>
            <w:r>
              <w:t>Windows Server 2008 Remote Desktop Services SAL</w:t>
            </w:r>
          </w:p>
          <w:p w14:paraId="7A56DA7E" w14:textId="77777777" w:rsidR="001E309D" w:rsidRDefault="001E309D" w:rsidP="001E309D">
            <w:pPr>
              <w:pStyle w:val="PURBullet"/>
            </w:pPr>
            <w:r>
              <w:t>Windows Server 2008 R2 Rights Management Services</w:t>
            </w:r>
          </w:p>
          <w:p w14:paraId="7108FD1F" w14:textId="77777777" w:rsidR="001E309D" w:rsidRDefault="001E309D" w:rsidP="001E309D">
            <w:pPr>
              <w:pStyle w:val="PURBullet"/>
              <w:rPr>
                <w:i/>
              </w:rPr>
            </w:pPr>
            <w:r>
              <w:t>Microsoft Application Virtualization 4.6 for Remote Desktop Services</w:t>
            </w:r>
          </w:p>
        </w:tc>
      </w:tr>
    </w:tbl>
    <w:p w14:paraId="315C6554" w14:textId="77777777" w:rsidR="009A4C7C" w:rsidRDefault="009A4C7C" w:rsidP="0085206E">
      <w:pPr>
        <w:pStyle w:val="PURADDITIONALTERMSHEADERMB"/>
      </w:pPr>
      <w:r>
        <w:t>Additional Terms:</w:t>
      </w:r>
    </w:p>
    <w:p w14:paraId="40A8154B" w14:textId="77777777" w:rsidR="009A4C7C" w:rsidRPr="00151334" w:rsidRDefault="009A4C7C" w:rsidP="009A4C7C">
      <w:pPr>
        <w:pStyle w:val="PURBlueStrong"/>
      </w:pPr>
      <w:r w:rsidRPr="00151334">
        <w:t>Testing, maintenance, and administration access</w:t>
      </w:r>
    </w:p>
    <w:p w14:paraId="0B45B20F" w14:textId="77777777" w:rsidR="009A4C7C" w:rsidRPr="00151334" w:rsidRDefault="009A4C7C" w:rsidP="009A4C7C">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0BCC901E" w14:textId="77777777" w:rsidR="009A4C7C" w:rsidRPr="00151334" w:rsidRDefault="009A4C7C" w:rsidP="009A4C7C">
      <w:pPr>
        <w:pStyle w:val="PURBlueStrong"/>
      </w:pPr>
      <w:r w:rsidRPr="00151334">
        <w:t>Data Storage Technology</w:t>
      </w:r>
    </w:p>
    <w:p w14:paraId="41C177E2" w14:textId="77777777" w:rsidR="009A4C7C" w:rsidRPr="00151334" w:rsidRDefault="009A4C7C" w:rsidP="009A4C7C">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362100A7" w14:textId="77777777" w:rsidR="003744F8" w:rsidRPr="00793593" w:rsidRDefault="005A7E54" w:rsidP="003744F8">
      <w:pPr>
        <w:pStyle w:val="PURBreadcrumb"/>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2B22E18F" w14:textId="77777777" w:rsidR="00711E25" w:rsidRPr="009214B8" w:rsidRDefault="00711E25" w:rsidP="00711E25">
      <w:pPr>
        <w:pStyle w:val="PURProductName"/>
      </w:pPr>
      <w:bookmarkStart w:id="628" w:name="_Toc299519167"/>
      <w:bookmarkStart w:id="629" w:name="_Toc299531599"/>
      <w:bookmarkStart w:id="630" w:name="_Toc299531923"/>
      <w:bookmarkStart w:id="631" w:name="_Toc299957206"/>
      <w:bookmarkStart w:id="632" w:name="_Toc300000156"/>
      <w:bookmarkStart w:id="633" w:name="_Toc300000272"/>
      <w:r>
        <w:t>Windows Small Business Server 2011 Essentials</w:t>
      </w:r>
      <w:bookmarkEnd w:id="628"/>
      <w:bookmarkEnd w:id="629"/>
      <w:bookmarkEnd w:id="630"/>
      <w:bookmarkEnd w:id="631"/>
      <w:bookmarkEnd w:id="632"/>
      <w:bookmarkEnd w:id="633"/>
      <w:r>
        <w:fldChar w:fldCharType="begin"/>
      </w:r>
      <w:r>
        <w:instrText xml:space="preserve"> XE "</w:instrText>
      </w:r>
      <w:r w:rsidRPr="00850A33">
        <w:instrText>Windows Small Business Server 2011 Essentials</w:instrText>
      </w:r>
      <w:r>
        <w:instrText xml:space="preserve">" </w:instrText>
      </w:r>
      <w:r>
        <w:fldChar w:fldCharType="end"/>
      </w:r>
    </w:p>
    <w:p w14:paraId="7433EB16" w14:textId="77777777" w:rsidR="00711E25" w:rsidRDefault="00711E25" w:rsidP="00711E25">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14:paraId="3E308DDE" w14:textId="77777777" w:rsidTr="005F6596">
        <w:tc>
          <w:tcPr>
            <w:tcW w:w="2477" w:type="pct"/>
            <w:tcBorders>
              <w:top w:val="single" w:sz="4" w:space="0" w:color="auto"/>
              <w:bottom w:val="nil"/>
            </w:tcBorders>
          </w:tcPr>
          <w:p w14:paraId="06CE976B" w14:textId="77777777" w:rsidR="00711E25" w:rsidRPr="003667B6" w:rsidRDefault="00711E25" w:rsidP="005F6596">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3E93910E" w14:textId="77777777" w:rsidR="00711E25" w:rsidRDefault="00711E25" w:rsidP="005F6596">
            <w:pPr>
              <w:pStyle w:val="PURLMSH"/>
            </w:pPr>
            <w:r>
              <w:t xml:space="preserve">See Applicable Notice: </w:t>
            </w:r>
            <w:r>
              <w:rPr>
                <w:b/>
              </w:rPr>
              <w:t xml:space="preserve">Potentially Unwanted Software, VC-1 MPEG-4 (see </w:t>
            </w:r>
            <w:hyperlink w:anchor="Appendix2" w:history="1">
              <w:r w:rsidRPr="001B2BD0">
                <w:rPr>
                  <w:rStyle w:val="Hyperlink"/>
                </w:rPr>
                <w:t>Appendix 2)</w:t>
              </w:r>
            </w:hyperlink>
            <w:r>
              <w:rPr>
                <w:b/>
              </w:rPr>
              <w:t xml:space="preserve">  </w:t>
            </w:r>
          </w:p>
        </w:tc>
      </w:tr>
      <w:tr w:rsidR="00711E25" w14:paraId="5B91025C" w14:textId="77777777" w:rsidTr="005F6596">
        <w:tc>
          <w:tcPr>
            <w:tcW w:w="2477" w:type="pct"/>
            <w:tcBorders>
              <w:top w:val="nil"/>
            </w:tcBorders>
          </w:tcPr>
          <w:p w14:paraId="67BF57EF" w14:textId="77777777" w:rsidR="00711E25" w:rsidRPr="00250A5F" w:rsidRDefault="00711E25" w:rsidP="005F6596">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329D674F" w14:textId="77777777" w:rsidR="00711E25" w:rsidRDefault="00711E25" w:rsidP="005F6596">
            <w:pPr>
              <w:pStyle w:val="PURLMSH"/>
            </w:pPr>
          </w:p>
        </w:tc>
      </w:tr>
      <w:tr w:rsidR="00711E25" w:rsidRPr="00501DAF" w14:paraId="5DA312F6" w14:textId="77777777" w:rsidTr="005F6596">
        <w:tblPrEx>
          <w:tblBorders>
            <w:top w:val="none" w:sz="0" w:space="0" w:color="auto"/>
            <w:bottom w:val="none" w:sz="0" w:space="0" w:color="auto"/>
          </w:tblBorders>
        </w:tblPrEx>
        <w:tc>
          <w:tcPr>
            <w:tcW w:w="5000" w:type="pct"/>
            <w:gridSpan w:val="2"/>
            <w:shd w:val="clear" w:color="auto" w:fill="E5EEF7"/>
          </w:tcPr>
          <w:p w14:paraId="65147A42" w14:textId="77777777" w:rsidR="00711E25" w:rsidRPr="00501DAF" w:rsidRDefault="00711E25" w:rsidP="005F6596">
            <w:pPr>
              <w:pStyle w:val="PURTableHeaderWhite"/>
              <w:spacing w:after="0" w:line="240" w:lineRule="auto"/>
              <w:rPr>
                <w:i w:val="0"/>
                <w:color w:val="404040" w:themeColor="text1" w:themeTint="BF"/>
              </w:rPr>
            </w:pPr>
            <w:r w:rsidRPr="00501DAF">
              <w:rPr>
                <w:i w:val="0"/>
                <w:color w:val="404040" w:themeColor="text1" w:themeTint="BF"/>
              </w:rPr>
              <w:lastRenderedPageBreak/>
              <w:t>SUBSCRIBER ACCESS LICENSES (SALs)</w:t>
            </w:r>
          </w:p>
        </w:tc>
      </w:tr>
      <w:tr w:rsidR="00711E25" w:rsidRPr="003528B0" w14:paraId="6E7FFB32" w14:textId="77777777" w:rsidTr="005F6596">
        <w:tblPrEx>
          <w:tblBorders>
            <w:top w:val="none" w:sz="0" w:space="0" w:color="auto"/>
            <w:bottom w:val="none" w:sz="0" w:space="0" w:color="auto"/>
          </w:tblBorders>
        </w:tblPrEx>
        <w:tc>
          <w:tcPr>
            <w:tcW w:w="5000" w:type="pct"/>
            <w:gridSpan w:val="2"/>
          </w:tcPr>
          <w:p w14:paraId="541B512A" w14:textId="77777777" w:rsidR="00711E25" w:rsidRPr="000043B5" w:rsidRDefault="00711E25" w:rsidP="005F6596">
            <w:pPr>
              <w:pStyle w:val="PURBody"/>
              <w:rPr>
                <w:i/>
              </w:rPr>
            </w:pPr>
            <w:r w:rsidRPr="00BB41EF">
              <w:rPr>
                <w:b/>
              </w:rPr>
              <w:t>You need:</w:t>
            </w:r>
          </w:p>
          <w:p w14:paraId="3705A461" w14:textId="77777777" w:rsidR="00711E25" w:rsidRPr="008C4A95" w:rsidRDefault="00711E25" w:rsidP="005F6596">
            <w:pPr>
              <w:pStyle w:val="PURBullet"/>
              <w:rPr>
                <w:rFonts w:ascii="Tahoma" w:hAnsi="Tahoma" w:cs="Tahoma"/>
                <w:szCs w:val="18"/>
              </w:rPr>
            </w:pPr>
            <w:r w:rsidRPr="00224FA0">
              <w:rPr>
                <w:rFonts w:ascii="Tahoma" w:hAnsi="Tahoma" w:cs="Tahoma"/>
                <w:szCs w:val="18"/>
              </w:rPr>
              <w:t xml:space="preserve">Windows </w:t>
            </w:r>
            <w:r w:rsidRPr="00B228DA">
              <w:rPr>
                <w:rFonts w:ascii="Tahoma" w:hAnsi="Tahoma" w:cs="Tahoma"/>
                <w:szCs w:val="18"/>
              </w:rPr>
              <w:t xml:space="preserve">Small Business Server </w:t>
            </w:r>
            <w:r w:rsidRPr="003F488E">
              <w:rPr>
                <w:rFonts w:ascii="Tahoma" w:hAnsi="Tahoma" w:cs="Tahoma"/>
                <w:szCs w:val="18"/>
              </w:rPr>
              <w:t xml:space="preserve"> </w:t>
            </w:r>
            <w:r w:rsidRPr="00C21A56">
              <w:rPr>
                <w:rFonts w:ascii="Tahoma" w:hAnsi="Tahoma" w:cs="Tahoma"/>
                <w:szCs w:val="18"/>
              </w:rPr>
              <w:t>2011</w:t>
            </w:r>
            <w:r>
              <w:rPr>
                <w:rFonts w:ascii="Tahoma" w:hAnsi="Tahoma" w:cs="Tahoma"/>
                <w:szCs w:val="18"/>
              </w:rPr>
              <w:t xml:space="preserve"> Essentials</w:t>
            </w:r>
            <w:r w:rsidRPr="00224FA0">
              <w:rPr>
                <w:rFonts w:ascii="Tahoma" w:hAnsi="Tahoma" w:cs="Tahoma"/>
                <w:szCs w:val="18"/>
              </w:rPr>
              <w:t xml:space="preserve"> SAL</w:t>
            </w:r>
          </w:p>
        </w:tc>
      </w:tr>
    </w:tbl>
    <w:p w14:paraId="3ED4A4D3" w14:textId="77777777" w:rsidR="00711E25" w:rsidRDefault="00711E25" w:rsidP="00711E25">
      <w:pPr>
        <w:pStyle w:val="PURADDITIONALTERMSHEADERMB"/>
      </w:pPr>
      <w:r>
        <w:t>Additional Terms:</w:t>
      </w:r>
    </w:p>
    <w:p w14:paraId="7EC40FA3" w14:textId="77777777" w:rsidR="00711E25" w:rsidRPr="00733051" w:rsidRDefault="00711E25" w:rsidP="00711E25">
      <w:pPr>
        <w:pStyle w:val="PURBody-Indented"/>
      </w:pPr>
      <w:r w:rsidRPr="00733051">
        <w:t xml:space="preserve">You must run </w:t>
      </w:r>
      <w:r w:rsidRPr="00AD6FF2">
        <w:t>the</w:t>
      </w:r>
      <w:r w:rsidRPr="00733051">
        <w:t xml:space="preserve"> server software within a domain where Active Directory is configured:   </w:t>
      </w:r>
    </w:p>
    <w:p w14:paraId="4298CA04" w14:textId="77777777" w:rsidR="00711E25" w:rsidRPr="00AD6FF2" w:rsidRDefault="00711E25" w:rsidP="00711E25">
      <w:pPr>
        <w:pStyle w:val="PURBullet-Indented"/>
      </w:pPr>
      <w:r w:rsidRPr="00AD6FF2">
        <w:t xml:space="preserve">as the domain controller (a single server which contains all the flexible single master operations (FSMO) roles); </w:t>
      </w:r>
    </w:p>
    <w:p w14:paraId="7A8AC135" w14:textId="77777777" w:rsidR="00711E25" w:rsidRPr="00AD6FF2" w:rsidRDefault="00711E25" w:rsidP="00711E25">
      <w:pPr>
        <w:pStyle w:val="PURBullet-Indented"/>
      </w:pPr>
      <w:r w:rsidRPr="00AD6FF2">
        <w:t xml:space="preserve">as the root of the domain forest; </w:t>
      </w:r>
    </w:p>
    <w:p w14:paraId="38231294" w14:textId="77777777" w:rsidR="00711E25" w:rsidRPr="00AD6FF2" w:rsidRDefault="00711E25" w:rsidP="00711E25">
      <w:pPr>
        <w:pStyle w:val="PURBullet-Indented"/>
      </w:pPr>
      <w:r w:rsidRPr="00AD6FF2">
        <w:t>not to be a child domain, and</w:t>
      </w:r>
    </w:p>
    <w:p w14:paraId="348C8937" w14:textId="77777777" w:rsidR="00711E25" w:rsidRPr="00AD6FF2" w:rsidRDefault="00711E25" w:rsidP="00711E25">
      <w:pPr>
        <w:pStyle w:val="PURBullet-Indented"/>
      </w:pPr>
      <w:proofErr w:type="gramStart"/>
      <w:r w:rsidRPr="00AD6FF2">
        <w:t>to</w:t>
      </w:r>
      <w:proofErr w:type="gramEnd"/>
      <w:r w:rsidRPr="00AD6FF2">
        <w:t xml:space="preserve"> have no trust relationships with any other domains.</w:t>
      </w:r>
    </w:p>
    <w:p w14:paraId="0E78C778" w14:textId="77777777" w:rsidR="00711E25" w:rsidRPr="00733051" w:rsidRDefault="00711E25" w:rsidP="00711E25">
      <w:pPr>
        <w:pStyle w:val="PURBody-Indented"/>
      </w:pPr>
      <w:r w:rsidRPr="00733051">
        <w:t>30 days after the initial installation of the server software, the software will from time to time verify that Active Directory is configured as above. If the configuration verification fails, the following will occur:</w:t>
      </w:r>
    </w:p>
    <w:p w14:paraId="4A88FAD2" w14:textId="77777777" w:rsidR="00711E25" w:rsidRPr="00733051" w:rsidRDefault="00711E25" w:rsidP="00711E25">
      <w:pPr>
        <w:pStyle w:val="PURBullet-Indented"/>
      </w:pPr>
      <w:r w:rsidRPr="00733051">
        <w:rPr>
          <w:bCs/>
          <w:iCs/>
        </w:rPr>
        <w:t>Failure</w:t>
      </w:r>
      <w:r w:rsidRPr="00733051">
        <w:t xml:space="preserve"> warnings will be presented to the server administrator.  The failure warnings are also viewable in the health alert section in the Small Business Server Dashboard.</w:t>
      </w:r>
    </w:p>
    <w:p w14:paraId="040B14EC" w14:textId="77777777" w:rsidR="00711E25" w:rsidRPr="00132C6B" w:rsidRDefault="00711E25" w:rsidP="00711E25">
      <w:pPr>
        <w:pStyle w:val="PURBullet-Indented"/>
      </w:pPr>
      <w:r w:rsidRPr="00132C6B">
        <w:t xml:space="preserve">On the 21st day of continued non-compliance, the server will shut down until the administrator reboots the server; </w:t>
      </w:r>
    </w:p>
    <w:p w14:paraId="382E51EA" w14:textId="77777777" w:rsidR="00711E25" w:rsidRDefault="00711E25" w:rsidP="00711E25">
      <w:pPr>
        <w:pStyle w:val="PURBullet-Indented"/>
      </w:pPr>
      <w:r w:rsidRPr="00132C6B">
        <w:t>Once rebooted, the server can be run for another 21 days before it shuts down again.  This will continue until you have corrected your configuration.  During any 21 day period, you are able to make the necessary corrections to your configuration to become compliant with these license terms.</w:t>
      </w:r>
    </w:p>
    <w:p w14:paraId="64094FFA" w14:textId="77777777" w:rsidR="00711E25" w:rsidRPr="00132C6B" w:rsidRDefault="00711E25" w:rsidP="00711E25">
      <w:pPr>
        <w:pStyle w:val="PURBody-Indented"/>
      </w:pPr>
      <w:r w:rsidRPr="00AD6FF2">
        <w:t>Once</w:t>
      </w:r>
      <w:r w:rsidRPr="00132C6B">
        <w:t xml:space="preserve"> you have corrected your configuration, the warnings and automatic shutdowns will cease.</w:t>
      </w:r>
    </w:p>
    <w:p w14:paraId="544E1F15" w14:textId="77777777" w:rsidR="00711E25" w:rsidRDefault="00711E25" w:rsidP="00711E25">
      <w:pPr>
        <w:pStyle w:val="PURBlueStrong-Indented"/>
      </w:pPr>
      <w:proofErr w:type="gramStart"/>
      <w:r w:rsidRPr="00733051">
        <w:rPr>
          <w:rFonts w:ascii="Tahoma" w:eastAsia="Times New Roman" w:hAnsi="Tahoma" w:cs="Tahoma"/>
        </w:rPr>
        <w:t>Using</w:t>
      </w:r>
      <w:r w:rsidRPr="00733051">
        <w:t xml:space="preserve"> the Server Software</w:t>
      </w:r>
      <w:r>
        <w:rPr>
          <w:b/>
        </w:rPr>
        <w:t>.</w:t>
      </w:r>
      <w:proofErr w:type="gramEnd"/>
    </w:p>
    <w:p w14:paraId="540B4CBB" w14:textId="77777777" w:rsidR="00711E25" w:rsidRPr="00733051" w:rsidRDefault="00711E25" w:rsidP="00711E25">
      <w:pPr>
        <w:pStyle w:val="PURBody-Indented"/>
      </w:pPr>
      <w:r w:rsidRPr="00733051">
        <w:t>You may install and use one copy of the server software on a licensed server. You may use up to 25 accounts. Each account permits a named user to access and use the server software on that server.</w:t>
      </w:r>
    </w:p>
    <w:p w14:paraId="508B958C" w14:textId="77777777" w:rsidR="00711E25" w:rsidRDefault="00711E25" w:rsidP="00711E25">
      <w:pPr>
        <w:pStyle w:val="PURBlueStrong"/>
      </w:pPr>
      <w:proofErr w:type="gramStart"/>
      <w:r w:rsidRPr="00733051">
        <w:t>Windows Small Business Server Connector.</w:t>
      </w:r>
      <w:proofErr w:type="gramEnd"/>
    </w:p>
    <w:p w14:paraId="15F5001E" w14:textId="77777777" w:rsidR="00711E25" w:rsidRPr="002A5641" w:rsidRDefault="00711E25" w:rsidP="00711E25">
      <w:pPr>
        <w:pStyle w:val="PURBody-Indented"/>
      </w:pPr>
      <w:r w:rsidRPr="00733051">
        <w:t>You may install and use the Windows Small Business Server Connector software on no more than 25 devices at any one time. Each device on which you install this software must be on the same local area network as your server software. You may use this software only with the server software.</w:t>
      </w:r>
    </w:p>
    <w:p w14:paraId="731233B8" w14:textId="77777777" w:rsidR="00711E25" w:rsidRPr="002C4D72" w:rsidRDefault="00711E25" w:rsidP="00711E25">
      <w:pPr>
        <w:pStyle w:val="PURBody-Indented"/>
      </w:pPr>
      <w:r w:rsidRPr="002C4D72">
        <w:t>You may reassign a user account from one user to another provided that the reassignment does not occur within 90 days of the last assignment.</w:t>
      </w:r>
    </w:p>
    <w:p w14:paraId="1C571C39" w14:textId="77777777" w:rsidR="00711E25" w:rsidRPr="0077723F" w:rsidRDefault="00711E25" w:rsidP="00711E25">
      <w:pPr>
        <w:pStyle w:val="PURBlueStrong"/>
        <w:rPr>
          <w:rFonts w:ascii="Tahoma" w:hAnsi="Tahoma" w:cs="Tahoma"/>
          <w:b/>
          <w:sz w:val="16"/>
        </w:rPr>
      </w:pPr>
      <w:r w:rsidRPr="00733051">
        <w:t>Windows Server 2008 R2 Rights Management Services Access</w:t>
      </w:r>
    </w:p>
    <w:p w14:paraId="54E26C48" w14:textId="77777777" w:rsidR="00711E25" w:rsidRDefault="00711E25" w:rsidP="00711E25">
      <w:pPr>
        <w:pStyle w:val="PURBody-Indented"/>
      </w:pPr>
      <w:r w:rsidRPr="00733051">
        <w:t>You must acquire a Windows Server 2008 Rights Management Services SAL for each User Account through which a user directly or indirectly accesses the Windows Server 2008 R2 Rights Man</w:t>
      </w:r>
      <w:r>
        <w:t>agement Services functionality.</w:t>
      </w:r>
    </w:p>
    <w:p w14:paraId="0D60DB21" w14:textId="77777777" w:rsidR="00711E25" w:rsidRPr="00151334" w:rsidRDefault="00711E25" w:rsidP="00711E25">
      <w:pPr>
        <w:pStyle w:val="PURBlueStrong-Indented"/>
      </w:pPr>
      <w:r w:rsidRPr="00151334">
        <w:t>Testing, maintenance, and administration access</w:t>
      </w:r>
    </w:p>
    <w:p w14:paraId="57C333B7" w14:textId="77777777" w:rsidR="00711E25" w:rsidRPr="00151334" w:rsidRDefault="00711E25" w:rsidP="00711E25">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76A3CC31" w14:textId="77777777" w:rsidR="00711E25" w:rsidRDefault="00711E25" w:rsidP="00711E25">
      <w:pPr>
        <w:pStyle w:val="PURBlueStrong"/>
        <w:rPr>
          <w:b/>
          <w:bCs/>
        </w:rPr>
      </w:pPr>
      <w:r w:rsidRPr="006B2F99">
        <w:t>Data Storage Technology</w:t>
      </w:r>
    </w:p>
    <w:p w14:paraId="04DD7668" w14:textId="77777777" w:rsidR="00711E25" w:rsidRDefault="00711E25" w:rsidP="00711E25">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Desktop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3F1417F9" w14:textId="77777777" w:rsidR="00711E25" w:rsidRPr="00CF4538" w:rsidRDefault="005A7E54" w:rsidP="00711E25">
      <w:pPr>
        <w:pStyle w:val="PURBreadcrumb"/>
        <w:rPr>
          <w:rFonts w:ascii="Arial Narrow" w:hAnsi="Arial Narrow"/>
          <w:color w:val="00467F"/>
          <w:sz w:val="16"/>
          <w:u w:val="single"/>
        </w:rPr>
      </w:pPr>
      <w:hyperlink w:anchor="TOC" w:history="1">
        <w:r w:rsidR="00711E25" w:rsidRPr="00372624">
          <w:rPr>
            <w:rStyle w:val="Hyperlink"/>
            <w:rFonts w:ascii="Arial Narrow" w:hAnsi="Arial Narrow"/>
            <w:sz w:val="16"/>
          </w:rPr>
          <w:t>Table of Contents</w:t>
        </w:r>
      </w:hyperlink>
      <w:r w:rsidR="00711E25">
        <w:t xml:space="preserve"> / </w:t>
      </w:r>
      <w:hyperlink w:anchor="UniversalTerms" w:history="1">
        <w:r w:rsidR="00711E25">
          <w:rPr>
            <w:rStyle w:val="Hyperlink"/>
            <w:rFonts w:ascii="Arial Narrow" w:hAnsi="Arial Narrow"/>
            <w:sz w:val="16"/>
          </w:rPr>
          <w:t>Universal License Terms</w:t>
        </w:r>
      </w:hyperlink>
      <w:r w:rsidR="00711E25" w:rsidRPr="00CF4538">
        <w:rPr>
          <w:rFonts w:ascii="Arial Narrow" w:hAnsi="Arial Narrow"/>
          <w:color w:val="00467F"/>
          <w:sz w:val="16"/>
          <w:u w:val="single"/>
        </w:rPr>
        <w:t xml:space="preserve"> </w:t>
      </w:r>
    </w:p>
    <w:p w14:paraId="00E87B09" w14:textId="77777777" w:rsidR="00711E25" w:rsidRPr="009214B8" w:rsidRDefault="00711E25" w:rsidP="00711E25">
      <w:pPr>
        <w:pStyle w:val="PURProductName"/>
      </w:pPr>
      <w:bookmarkStart w:id="634" w:name="_Toc299519168"/>
      <w:bookmarkStart w:id="635" w:name="_Toc299531600"/>
      <w:bookmarkStart w:id="636" w:name="_Toc299531924"/>
      <w:bookmarkStart w:id="637" w:name="_Toc299957207"/>
      <w:bookmarkStart w:id="638" w:name="_Toc300000157"/>
      <w:bookmarkStart w:id="639" w:name="_Toc300000273"/>
      <w:r>
        <w:t>Windows Small Business Server 2011 Premium Add-on</w:t>
      </w:r>
      <w:bookmarkEnd w:id="634"/>
      <w:bookmarkEnd w:id="635"/>
      <w:bookmarkEnd w:id="636"/>
      <w:bookmarkEnd w:id="637"/>
      <w:bookmarkEnd w:id="638"/>
      <w:bookmarkEnd w:id="639"/>
      <w:r>
        <w:fldChar w:fldCharType="begin"/>
      </w:r>
      <w:r>
        <w:instrText xml:space="preserve"> XE "</w:instrText>
      </w:r>
      <w:r w:rsidRPr="00850A33">
        <w:instrText>Windows Small Business Server 2011 Premium Add-on</w:instrText>
      </w:r>
      <w:r>
        <w:instrText xml:space="preserve">" </w:instrText>
      </w:r>
      <w:r>
        <w:fldChar w:fldCharType="end"/>
      </w:r>
    </w:p>
    <w:p w14:paraId="71C4B7FF" w14:textId="77777777" w:rsidR="00711E25" w:rsidRDefault="00711E25" w:rsidP="00711E25">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14:paraId="50F22047" w14:textId="77777777" w:rsidTr="005F6596">
        <w:tc>
          <w:tcPr>
            <w:tcW w:w="2477" w:type="pct"/>
            <w:tcBorders>
              <w:top w:val="single" w:sz="4" w:space="0" w:color="auto"/>
              <w:bottom w:val="nil"/>
            </w:tcBorders>
          </w:tcPr>
          <w:p w14:paraId="22D3A687" w14:textId="77777777" w:rsidR="00711E25" w:rsidRPr="003667B6" w:rsidRDefault="00711E25" w:rsidP="005F6596">
            <w:pPr>
              <w:pStyle w:val="PURLMSH"/>
            </w:pPr>
            <w:r>
              <w:lastRenderedPageBreak/>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2CA855D9" w14:textId="77777777" w:rsidR="00711E25" w:rsidRDefault="00711E25" w:rsidP="001A228C">
            <w:pPr>
              <w:pStyle w:val="PURLMSH"/>
            </w:pPr>
            <w:r>
              <w:t xml:space="preserve">See Applicable Notice: </w:t>
            </w:r>
            <w:r>
              <w:rPr>
                <w:b/>
              </w:rPr>
              <w:t xml:space="preserve">Potentially Unwanted Software, VC-1, MPEG-4 (see </w:t>
            </w:r>
            <w:hyperlink w:anchor="Appendix2" w:history="1">
              <w:r w:rsidRPr="00320F86">
                <w:rPr>
                  <w:rStyle w:val="Hyperlink"/>
                </w:rPr>
                <w:t>Appendix 2)</w:t>
              </w:r>
            </w:hyperlink>
          </w:p>
        </w:tc>
      </w:tr>
      <w:tr w:rsidR="00711E25" w14:paraId="51839526" w14:textId="77777777" w:rsidTr="005F6596">
        <w:tc>
          <w:tcPr>
            <w:tcW w:w="2477" w:type="pct"/>
            <w:tcBorders>
              <w:top w:val="nil"/>
            </w:tcBorders>
          </w:tcPr>
          <w:p w14:paraId="73CD1157" w14:textId="77777777" w:rsidR="00711E25" w:rsidRPr="00250A5F" w:rsidRDefault="00711E25" w:rsidP="005F6596">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1D1F36BC" w14:textId="77777777" w:rsidR="00711E25" w:rsidRDefault="00711E25" w:rsidP="005F6596">
            <w:pPr>
              <w:pStyle w:val="PURLMSH"/>
            </w:pPr>
          </w:p>
        </w:tc>
      </w:tr>
      <w:tr w:rsidR="00711E25" w:rsidRPr="00501DAF" w14:paraId="0478893A"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FFDBE41" w14:textId="77777777" w:rsidR="00711E25" w:rsidRPr="00501DAF" w:rsidRDefault="00711E25"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711E25" w:rsidRPr="003528B0" w14:paraId="63AA581E"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1F351FBC" w14:textId="77777777" w:rsidR="00711E25" w:rsidRPr="000043B5" w:rsidRDefault="00711E25" w:rsidP="005F6596">
            <w:pPr>
              <w:pStyle w:val="PURBody"/>
              <w:rPr>
                <w:i/>
              </w:rPr>
            </w:pPr>
            <w:r w:rsidRPr="00BB41EF">
              <w:rPr>
                <w:b/>
              </w:rPr>
              <w:t>You need:</w:t>
            </w:r>
          </w:p>
          <w:p w14:paraId="540F2279" w14:textId="77777777" w:rsidR="00711E25" w:rsidRPr="003528B0" w:rsidRDefault="00711E25" w:rsidP="005F6596">
            <w:pPr>
              <w:pStyle w:val="PURBullet"/>
            </w:pPr>
            <w:r w:rsidRPr="00B228DA">
              <w:rPr>
                <w:rFonts w:ascii="Tahoma" w:hAnsi="Tahoma" w:cs="Tahoma"/>
              </w:rPr>
              <w:t>Windows Small Business Server 2011 Premium Add-on SAL</w:t>
            </w:r>
          </w:p>
        </w:tc>
      </w:tr>
    </w:tbl>
    <w:p w14:paraId="190360C6" w14:textId="77777777" w:rsidR="00711E25" w:rsidRDefault="00711E25" w:rsidP="00711E25">
      <w:pPr>
        <w:pStyle w:val="PURADDITIONALTERMSHEADERMB"/>
      </w:pPr>
      <w:r>
        <w:t>Additional Terms:</w:t>
      </w:r>
    </w:p>
    <w:p w14:paraId="31A458A8" w14:textId="77777777" w:rsidR="00711E25" w:rsidRPr="00AD6FF2" w:rsidRDefault="00711E25" w:rsidP="00711E25">
      <w:pPr>
        <w:pStyle w:val="PURBullet-Indented"/>
      </w:pPr>
      <w:r w:rsidRPr="00B228DA">
        <w:t>W</w:t>
      </w:r>
      <w:r w:rsidRPr="00AD6FF2">
        <w:t xml:space="preserve">indows Small Business Server 2011 Premium Add-on” includes the following software:  Windows Server 2008 R2 Standard technologies and SQL Server 2008 R2 Standard Edition for Small Business.  </w:t>
      </w:r>
    </w:p>
    <w:p w14:paraId="08E9FEE0" w14:textId="77777777" w:rsidR="00711E25" w:rsidRPr="00AD6FF2" w:rsidRDefault="00711E25" w:rsidP="00711E25">
      <w:pPr>
        <w:pStyle w:val="PURBullet-Indented"/>
      </w:pPr>
      <w:r w:rsidRPr="00AD6FF2">
        <w:t xml:space="preserve">You may use this software only within a SBS 2011 domain. Accordingly, in addition to a SAL for the Premium Add-On, you need a SAL for Windows SBS Standard to access the software.  </w:t>
      </w:r>
    </w:p>
    <w:p w14:paraId="13E382B0" w14:textId="77777777" w:rsidR="00711E25" w:rsidRPr="00AD6FF2" w:rsidRDefault="00711E25" w:rsidP="00711E25">
      <w:pPr>
        <w:pStyle w:val="PURBullet-Indented"/>
      </w:pPr>
      <w:r w:rsidRPr="00AD6FF2">
        <w:t>As an exception you may also use this software within an SBS 2008 domain provided that the SBS 2008 users who access the software also have an SBS 2011 Standard SAL plus, in the case of users’ access to the SQL Server 2008 R2 Standard Edition for Small Business component of the software, licenses for the SBS 2011 Premium Add-on SAL.</w:t>
      </w:r>
    </w:p>
    <w:p w14:paraId="1A194CF7" w14:textId="77777777" w:rsidR="00711E25" w:rsidRPr="00AD6FF2" w:rsidRDefault="00711E25" w:rsidP="00711E25">
      <w:pPr>
        <w:pStyle w:val="PURBullet-Indented"/>
      </w:pPr>
      <w:r w:rsidRPr="00440193">
        <w:rPr>
          <w:b/>
        </w:rPr>
        <w:t>Windows Server 2008 R2 Remote Desktop Services Access</w:t>
      </w:r>
      <w:r w:rsidRPr="00AD6FF2">
        <w:t>.  In addition to Windows Small Business Server Premium Add-on SAL, you must also acquire a Windows Server 2008 R2 Remote Desktop Services SAL or Windows Server 2008 Terminal Services SAL to access the Windows Server 2008 R2 Remote Desktop Services functionality.</w:t>
      </w:r>
    </w:p>
    <w:p w14:paraId="57AA6DF4" w14:textId="77777777" w:rsidR="00711E25" w:rsidRDefault="00711E25" w:rsidP="00711E25">
      <w:pPr>
        <w:pStyle w:val="PURBullet-Indented"/>
      </w:pPr>
      <w:r w:rsidRPr="00440193">
        <w:rPr>
          <w:b/>
        </w:rPr>
        <w:t>Windows Server 2008 R2 Rights Management Services Access</w:t>
      </w:r>
      <w:r w:rsidRPr="00AD6FF2">
        <w:t>.  In addition to Windows Small Business Server Premium Add-on SAL, you must acquire a Windows Server 2008 R2 Rights Management Services SAL to access the Windows Server 2008 R2 Rights Management Services functionality.</w:t>
      </w:r>
    </w:p>
    <w:p w14:paraId="40491BC2" w14:textId="77777777" w:rsidR="00711E25" w:rsidRPr="00151334" w:rsidRDefault="00711E25" w:rsidP="00711E25">
      <w:pPr>
        <w:pStyle w:val="PURBlueStrong-Indented"/>
      </w:pPr>
      <w:r w:rsidRPr="00151334">
        <w:t>Testing, maintenance, and administration access</w:t>
      </w:r>
    </w:p>
    <w:p w14:paraId="4FBAAD74" w14:textId="77777777" w:rsidR="00711E25" w:rsidRDefault="00711E25" w:rsidP="00711E25">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w:t>
      </w:r>
      <w:r>
        <w:t>ote Desktop Services SALs.</w:t>
      </w:r>
    </w:p>
    <w:p w14:paraId="479D1C06" w14:textId="77777777" w:rsidR="00711E25" w:rsidRDefault="00711E25" w:rsidP="00711E25">
      <w:pPr>
        <w:pStyle w:val="PURBlueStrong-Indented"/>
        <w:rPr>
          <w:b/>
          <w:bCs/>
        </w:rPr>
      </w:pPr>
      <w:r w:rsidRPr="006B2F99">
        <w:t>Data Storage Technology</w:t>
      </w:r>
    </w:p>
    <w:p w14:paraId="7148E6B2" w14:textId="77777777" w:rsidR="00711E25" w:rsidRDefault="00711E25" w:rsidP="00711E25">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w:t>
      </w:r>
      <w:r w:rsidRPr="00AD6FF2">
        <w:t>Desktop</w:t>
      </w:r>
      <w:r>
        <w:t xml:space="preserve">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14C736AC" w14:textId="77777777" w:rsidR="00711E25" w:rsidRDefault="00711E25" w:rsidP="00711E25">
      <w:pPr>
        <w:pStyle w:val="PURBlueStrong-Indented"/>
      </w:pPr>
      <w:r>
        <w:t>.NET Framework Software</w:t>
      </w:r>
    </w:p>
    <w:p w14:paraId="39892FA3" w14:textId="77777777" w:rsidR="00711E25" w:rsidRDefault="00711E25" w:rsidP="00711E25">
      <w:pPr>
        <w:pStyle w:val="PURBody-Indented"/>
      </w:pPr>
      <w:r>
        <w:t>The software for the product contains Microsoft .NET Framework software and may contain PowerShell software.  See the license terms for .NET Framework and PowerShell Software in the Universal License Terms.</w:t>
      </w:r>
    </w:p>
    <w:p w14:paraId="5EF5612C" w14:textId="77777777" w:rsidR="00711E25" w:rsidRPr="00CF4538" w:rsidRDefault="005A7E54" w:rsidP="00711E25">
      <w:pPr>
        <w:pStyle w:val="PURBreadcrumb"/>
        <w:rPr>
          <w:rFonts w:ascii="Arial Narrow" w:hAnsi="Arial Narrow"/>
          <w:color w:val="00467F"/>
          <w:sz w:val="16"/>
          <w:u w:val="single"/>
        </w:rPr>
      </w:pPr>
      <w:hyperlink w:anchor="TOC" w:history="1">
        <w:r w:rsidR="00711E25" w:rsidRPr="00372624">
          <w:rPr>
            <w:rStyle w:val="Hyperlink"/>
            <w:rFonts w:ascii="Arial Narrow" w:hAnsi="Arial Narrow"/>
            <w:sz w:val="16"/>
          </w:rPr>
          <w:t>Table of Contents</w:t>
        </w:r>
      </w:hyperlink>
      <w:r w:rsidR="00711E25">
        <w:t xml:space="preserve"> / </w:t>
      </w:r>
      <w:hyperlink w:anchor="UniversalTerms" w:history="1">
        <w:r w:rsidR="00711E25">
          <w:rPr>
            <w:rStyle w:val="Hyperlink"/>
            <w:rFonts w:ascii="Arial Narrow" w:hAnsi="Arial Narrow"/>
            <w:sz w:val="16"/>
          </w:rPr>
          <w:t>Universal License Terms</w:t>
        </w:r>
      </w:hyperlink>
      <w:r w:rsidR="00711E25" w:rsidRPr="00CF4538">
        <w:rPr>
          <w:rFonts w:ascii="Arial Narrow" w:hAnsi="Arial Narrow"/>
          <w:color w:val="00467F"/>
          <w:sz w:val="16"/>
          <w:u w:val="single"/>
        </w:rPr>
        <w:t xml:space="preserve"> </w:t>
      </w:r>
    </w:p>
    <w:p w14:paraId="069DB07A" w14:textId="77777777" w:rsidR="00711E25" w:rsidRPr="009214B8" w:rsidRDefault="00711E25" w:rsidP="00711E25">
      <w:pPr>
        <w:pStyle w:val="PURProductName"/>
      </w:pPr>
      <w:bookmarkStart w:id="640" w:name="_Toc299519166"/>
      <w:bookmarkStart w:id="641" w:name="_Toc299531598"/>
      <w:bookmarkStart w:id="642" w:name="_Toc299531922"/>
      <w:bookmarkStart w:id="643" w:name="_Toc299957205"/>
      <w:bookmarkStart w:id="644" w:name="_Toc300000158"/>
      <w:bookmarkStart w:id="645" w:name="_Toc300000274"/>
      <w:r>
        <w:t>Windows Small Business Server 2011 Standard</w:t>
      </w:r>
      <w:bookmarkEnd w:id="640"/>
      <w:bookmarkEnd w:id="641"/>
      <w:bookmarkEnd w:id="642"/>
      <w:bookmarkEnd w:id="643"/>
      <w:bookmarkEnd w:id="644"/>
      <w:bookmarkEnd w:id="645"/>
      <w:r>
        <w:fldChar w:fldCharType="begin"/>
      </w:r>
      <w:r>
        <w:instrText xml:space="preserve"> XE "</w:instrText>
      </w:r>
      <w:r w:rsidRPr="00850A33">
        <w:instrText>Windows Small Business Server 2011 Standard</w:instrText>
      </w:r>
      <w:r>
        <w:instrText xml:space="preserve">" </w:instrText>
      </w:r>
      <w:r>
        <w:fldChar w:fldCharType="end"/>
      </w:r>
    </w:p>
    <w:p w14:paraId="6A87E37A" w14:textId="77777777" w:rsidR="00711E25" w:rsidRDefault="00711E25" w:rsidP="00711E25">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14:paraId="1619703B" w14:textId="77777777" w:rsidTr="000A69A8">
        <w:trPr>
          <w:trHeight w:val="382"/>
        </w:trPr>
        <w:tc>
          <w:tcPr>
            <w:tcW w:w="2477" w:type="pct"/>
            <w:tcBorders>
              <w:top w:val="single" w:sz="4" w:space="0" w:color="auto"/>
              <w:bottom w:val="nil"/>
            </w:tcBorders>
          </w:tcPr>
          <w:p w14:paraId="7A2EB122" w14:textId="77777777" w:rsidR="004F4EBE" w:rsidRPr="003667B6" w:rsidRDefault="004F4EBE" w:rsidP="005F6596">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6C4E622E" w14:textId="77777777" w:rsidR="004F4EBE" w:rsidRDefault="004F4EBE" w:rsidP="001A228C">
            <w:pPr>
              <w:pStyle w:val="PURLMSH"/>
            </w:pPr>
            <w:r>
              <w:t xml:space="preserve">See Applicable Notice: </w:t>
            </w:r>
            <w:r>
              <w:rPr>
                <w:b/>
              </w:rPr>
              <w:t xml:space="preserve">Potentially Unwanted Software,MPEG-4, VC-1(see </w:t>
            </w:r>
            <w:hyperlink w:anchor="Appendix2" w:history="1">
              <w:r w:rsidRPr="001B2BD0">
                <w:rPr>
                  <w:rStyle w:val="Hyperlink"/>
                </w:rPr>
                <w:t>Appendix 2)</w:t>
              </w:r>
            </w:hyperlink>
          </w:p>
        </w:tc>
      </w:tr>
      <w:tr w:rsidR="004F4EBE" w14:paraId="2A8A8852" w14:textId="77777777" w:rsidTr="000A69A8">
        <w:tc>
          <w:tcPr>
            <w:tcW w:w="2477" w:type="pct"/>
            <w:tcBorders>
              <w:top w:val="nil"/>
            </w:tcBorders>
          </w:tcPr>
          <w:p w14:paraId="68F3421A" w14:textId="77777777" w:rsidR="004F4EBE" w:rsidRPr="00250A5F" w:rsidRDefault="004F4EBE" w:rsidP="005F6596">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573BC1E6" w14:textId="77777777" w:rsidR="004F4EBE" w:rsidRDefault="004F4EBE" w:rsidP="005F6596">
            <w:pPr>
              <w:pStyle w:val="PURLMSH"/>
            </w:pPr>
          </w:p>
        </w:tc>
      </w:tr>
      <w:tr w:rsidR="00711E25" w:rsidRPr="00501DAF" w14:paraId="518BE958" w14:textId="77777777" w:rsidTr="005F6596">
        <w:tblPrEx>
          <w:tblBorders>
            <w:top w:val="none" w:sz="0" w:space="0" w:color="auto"/>
            <w:bottom w:val="none" w:sz="0" w:space="0" w:color="auto"/>
          </w:tblBorders>
        </w:tblPrEx>
        <w:tc>
          <w:tcPr>
            <w:tcW w:w="5000" w:type="pct"/>
            <w:gridSpan w:val="2"/>
            <w:shd w:val="clear" w:color="auto" w:fill="E5EEF7"/>
          </w:tcPr>
          <w:p w14:paraId="1F9C7D9E" w14:textId="77777777" w:rsidR="00711E25" w:rsidRPr="00501DAF" w:rsidRDefault="00711E25"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711E25" w:rsidRPr="003528B0" w14:paraId="7072C236" w14:textId="77777777" w:rsidTr="005F6596">
        <w:tblPrEx>
          <w:tblBorders>
            <w:top w:val="none" w:sz="0" w:space="0" w:color="auto"/>
            <w:bottom w:val="none" w:sz="0" w:space="0" w:color="auto"/>
          </w:tblBorders>
        </w:tblPrEx>
        <w:tc>
          <w:tcPr>
            <w:tcW w:w="5000" w:type="pct"/>
            <w:gridSpan w:val="2"/>
          </w:tcPr>
          <w:p w14:paraId="7F83B1BA" w14:textId="77777777" w:rsidR="00711E25" w:rsidRPr="000043B5" w:rsidRDefault="00711E25" w:rsidP="005F6596">
            <w:pPr>
              <w:pStyle w:val="PURBody"/>
              <w:rPr>
                <w:i/>
              </w:rPr>
            </w:pPr>
            <w:r w:rsidRPr="00BB41EF">
              <w:rPr>
                <w:b/>
              </w:rPr>
              <w:t>You need:</w:t>
            </w:r>
          </w:p>
          <w:p w14:paraId="7A4627D3" w14:textId="77777777" w:rsidR="00711E25" w:rsidRPr="003528B0" w:rsidRDefault="00711E25" w:rsidP="005F6596">
            <w:pPr>
              <w:pStyle w:val="PURBullet"/>
            </w:pPr>
            <w:r w:rsidRPr="00224FA0">
              <w:rPr>
                <w:rFonts w:ascii="Tahoma" w:hAnsi="Tahoma" w:cs="Tahoma"/>
                <w:szCs w:val="18"/>
              </w:rPr>
              <w:t xml:space="preserve">Windows </w:t>
            </w:r>
            <w:r w:rsidRPr="00B228DA">
              <w:rPr>
                <w:rFonts w:ascii="Tahoma" w:hAnsi="Tahoma" w:cs="Tahoma"/>
                <w:szCs w:val="18"/>
              </w:rPr>
              <w:t xml:space="preserve">Small Business Server </w:t>
            </w:r>
            <w:r w:rsidRPr="003F488E">
              <w:rPr>
                <w:rFonts w:ascii="Tahoma" w:hAnsi="Tahoma" w:cs="Tahoma"/>
                <w:szCs w:val="18"/>
              </w:rPr>
              <w:t xml:space="preserve"> </w:t>
            </w:r>
            <w:r w:rsidRPr="00C21A56">
              <w:rPr>
                <w:rFonts w:ascii="Tahoma" w:hAnsi="Tahoma" w:cs="Tahoma"/>
                <w:szCs w:val="18"/>
              </w:rPr>
              <w:t>2011</w:t>
            </w:r>
            <w:r w:rsidRPr="00224FA0">
              <w:rPr>
                <w:rFonts w:ascii="Tahoma" w:hAnsi="Tahoma" w:cs="Tahoma"/>
                <w:szCs w:val="18"/>
              </w:rPr>
              <w:t xml:space="preserve"> Standard SAL</w:t>
            </w:r>
          </w:p>
        </w:tc>
      </w:tr>
    </w:tbl>
    <w:p w14:paraId="7D91757E" w14:textId="77777777" w:rsidR="00711E25" w:rsidRDefault="00711E25" w:rsidP="00711E25">
      <w:pPr>
        <w:pStyle w:val="PURADDITIONALTERMSHEADERMB"/>
      </w:pPr>
      <w:r>
        <w:t>Additional Terms:</w:t>
      </w:r>
    </w:p>
    <w:p w14:paraId="505567EC" w14:textId="77777777" w:rsidR="00711E25" w:rsidRPr="00B228DA" w:rsidRDefault="00711E25" w:rsidP="00711E25">
      <w:pPr>
        <w:pStyle w:val="PURBody-Indented"/>
      </w:pPr>
      <w:r>
        <w:lastRenderedPageBreak/>
        <w:t xml:space="preserve">Windows </w:t>
      </w:r>
      <w:r w:rsidRPr="00B228DA">
        <w:t>S</w:t>
      </w:r>
      <w:r>
        <w:t xml:space="preserve">mall Business Server </w:t>
      </w:r>
      <w:r w:rsidRPr="00B228DA">
        <w:t xml:space="preserve">2011 Standard software contains the following Microsoft programs: </w:t>
      </w:r>
    </w:p>
    <w:p w14:paraId="77809A07" w14:textId="77777777" w:rsidR="00711E25" w:rsidRPr="00E079EC" w:rsidRDefault="00711E25" w:rsidP="00711E25">
      <w:pPr>
        <w:pStyle w:val="PURBullet-Indented"/>
      </w:pPr>
      <w:r w:rsidRPr="00E079EC">
        <w:t xml:space="preserve">Windows Server 2008 R2 Standard technologies, </w:t>
      </w:r>
    </w:p>
    <w:p w14:paraId="1BA201D2" w14:textId="77777777" w:rsidR="00711E25" w:rsidRPr="00E079EC" w:rsidRDefault="00711E25" w:rsidP="00711E25">
      <w:pPr>
        <w:pStyle w:val="PURBullet-Indented"/>
      </w:pPr>
      <w:r w:rsidRPr="00E079EC">
        <w:t>Exchange Server 2010 Standard,</w:t>
      </w:r>
    </w:p>
    <w:p w14:paraId="312C91C2" w14:textId="77777777" w:rsidR="00711E25" w:rsidRPr="00E079EC" w:rsidRDefault="00711E25" w:rsidP="00711E25">
      <w:pPr>
        <w:pStyle w:val="PURBullet-Indented"/>
      </w:pPr>
      <w:r w:rsidRPr="00E079EC">
        <w:t>Windows SharePoint Foundation 2010, and</w:t>
      </w:r>
    </w:p>
    <w:p w14:paraId="15E0895C" w14:textId="77777777" w:rsidR="00711E25" w:rsidRPr="00E079EC" w:rsidRDefault="00711E25" w:rsidP="00711E25">
      <w:pPr>
        <w:pStyle w:val="PURBullet-Indented"/>
      </w:pPr>
      <w:r w:rsidRPr="00E079EC">
        <w:t xml:space="preserve">Windows Server Update Services 3.0 SP2 </w:t>
      </w:r>
    </w:p>
    <w:p w14:paraId="620245A4" w14:textId="77777777" w:rsidR="00711E25" w:rsidRPr="00B228DA" w:rsidRDefault="00711E25" w:rsidP="00711E25">
      <w:pPr>
        <w:pStyle w:val="PURBody-Indented"/>
      </w:pPr>
      <w:r w:rsidRPr="00E079EC">
        <w:t>You must run the server software within a domain where Active Directory is configured in the following way</w:t>
      </w:r>
      <w:r w:rsidRPr="00B228DA">
        <w:t xml:space="preserve">:   </w:t>
      </w:r>
    </w:p>
    <w:p w14:paraId="0C369FC4" w14:textId="77777777" w:rsidR="00711E25" w:rsidRPr="00E079EC" w:rsidRDefault="00711E25" w:rsidP="00711E25">
      <w:pPr>
        <w:pStyle w:val="PURBullet-Indented"/>
      </w:pPr>
      <w:r w:rsidRPr="00E079EC">
        <w:t xml:space="preserve">the domain controller (a single server which contains all the flexible single master operations (FSMO) roles); </w:t>
      </w:r>
    </w:p>
    <w:p w14:paraId="269BC6FF" w14:textId="77777777" w:rsidR="00711E25" w:rsidRPr="00E079EC" w:rsidRDefault="00711E25" w:rsidP="00711E25">
      <w:pPr>
        <w:pStyle w:val="PURBullet-Indented"/>
      </w:pPr>
      <w:r w:rsidRPr="00E079EC">
        <w:t xml:space="preserve">the root of the domain forest; </w:t>
      </w:r>
    </w:p>
    <w:p w14:paraId="412DDF3B" w14:textId="77777777" w:rsidR="00711E25" w:rsidRPr="00E079EC" w:rsidRDefault="00711E25" w:rsidP="00711E25">
      <w:pPr>
        <w:pStyle w:val="PURBullet-Indented"/>
      </w:pPr>
      <w:r w:rsidRPr="00E079EC">
        <w:t>not a child domain, and</w:t>
      </w:r>
    </w:p>
    <w:p w14:paraId="17D9B5EC" w14:textId="77777777" w:rsidR="00711E25" w:rsidRPr="00E079EC" w:rsidRDefault="00711E25" w:rsidP="00711E25">
      <w:pPr>
        <w:pStyle w:val="PURBullet-Indented"/>
      </w:pPr>
      <w:proofErr w:type="gramStart"/>
      <w:r w:rsidRPr="00E079EC">
        <w:t>have</w:t>
      </w:r>
      <w:proofErr w:type="gramEnd"/>
      <w:r w:rsidRPr="00E079EC">
        <w:t xml:space="preserve"> no trust relationships with any other domains.</w:t>
      </w:r>
    </w:p>
    <w:p w14:paraId="1624F042" w14:textId="77777777" w:rsidR="00711E25" w:rsidRPr="00B228DA" w:rsidRDefault="00711E25" w:rsidP="00711E25">
      <w:pPr>
        <w:pStyle w:val="PURBody-Indented"/>
      </w:pPr>
      <w:r w:rsidRPr="00B228DA">
        <w:t>30 days after the initial installation of the server software, the software will from time to time verify that Active Directory is configured as above. If the configuration verification fails, the following will occur:</w:t>
      </w:r>
    </w:p>
    <w:p w14:paraId="2221DF6E" w14:textId="77777777" w:rsidR="00711E25" w:rsidRPr="00B228DA" w:rsidRDefault="00711E25" w:rsidP="00711E25">
      <w:pPr>
        <w:pStyle w:val="PURBullet-Indented"/>
      </w:pPr>
      <w:r w:rsidRPr="00B228DA">
        <w:t>Failure warnings will be presented to the server administrator.  The failure warnings are also viewable in the health alert section in the Small Business Server Dashboard.</w:t>
      </w:r>
    </w:p>
    <w:p w14:paraId="0885556F" w14:textId="77777777" w:rsidR="00711E25" w:rsidRPr="00B228DA" w:rsidRDefault="00711E25" w:rsidP="00711E25">
      <w:pPr>
        <w:pStyle w:val="PURBullet-Indented"/>
      </w:pPr>
      <w:r w:rsidRPr="00B228DA">
        <w:t xml:space="preserve">On the 21st day of continued non-compliance, the server will shut down until the administrator reboots the server; </w:t>
      </w:r>
    </w:p>
    <w:p w14:paraId="7E2B27F6" w14:textId="77777777" w:rsidR="00711E25" w:rsidRPr="00B228DA" w:rsidRDefault="00711E25" w:rsidP="00711E25">
      <w:pPr>
        <w:pStyle w:val="PURBullet-Indented"/>
      </w:pPr>
      <w:r w:rsidRPr="00B228DA">
        <w:t>Once rebooted, the server can be run for another 21 days before it shuts down again.  This will continue until you have corrected your configuration.  During any 21 day period, you are able to make the necessary corrections to your configuration to become compliant with these license terms.</w:t>
      </w:r>
    </w:p>
    <w:p w14:paraId="58A901C0" w14:textId="77777777" w:rsidR="00711E25" w:rsidRPr="00B228DA" w:rsidRDefault="00711E25" w:rsidP="00711E25">
      <w:pPr>
        <w:pStyle w:val="PURBullet-Indented"/>
      </w:pPr>
      <w:r w:rsidRPr="00B228DA">
        <w:t>Once you have corrected your configuration, the warnings and automatic shutdowns will cease.</w:t>
      </w:r>
    </w:p>
    <w:p w14:paraId="66B5067A" w14:textId="77777777" w:rsidR="00711E25" w:rsidRDefault="00711E25" w:rsidP="00711E25">
      <w:pPr>
        <w:pStyle w:val="PURBullet-Indented"/>
        <w:numPr>
          <w:ilvl w:val="0"/>
          <w:numId w:val="0"/>
        </w:numPr>
        <w:ind w:left="360"/>
      </w:pPr>
    </w:p>
    <w:p w14:paraId="49C66D75" w14:textId="77777777" w:rsidR="00711E25" w:rsidRPr="00732D95" w:rsidRDefault="00711E25" w:rsidP="00711E25">
      <w:pPr>
        <w:pStyle w:val="PURBullet-Indented"/>
        <w:numPr>
          <w:ilvl w:val="0"/>
          <w:numId w:val="0"/>
        </w:numPr>
        <w:ind w:left="360"/>
      </w:pPr>
      <w:r w:rsidRPr="00B228DA">
        <w:t>The sum of users and devices in the domain cannot exceed 75.</w:t>
      </w:r>
      <w:r>
        <w:t xml:space="preserve">  </w:t>
      </w:r>
      <w:r w:rsidRPr="00732D95">
        <w:t xml:space="preserve">You must obtain at least five (5) SALs to use this server software. </w:t>
      </w:r>
    </w:p>
    <w:p w14:paraId="5C61F400" w14:textId="77777777" w:rsidR="00711E25" w:rsidRPr="00732D95" w:rsidRDefault="00711E25" w:rsidP="00711E25">
      <w:pPr>
        <w:pStyle w:val="PURBlueStrong-Indented"/>
      </w:pPr>
      <w:proofErr w:type="gramStart"/>
      <w:r w:rsidRPr="00732D95">
        <w:t>Additional SAL requirements.</w:t>
      </w:r>
      <w:proofErr w:type="gramEnd"/>
    </w:p>
    <w:p w14:paraId="34DA7D51" w14:textId="77777777" w:rsidR="00711E25" w:rsidRPr="007E5285" w:rsidRDefault="00711E25" w:rsidP="00711E25">
      <w:pPr>
        <w:pStyle w:val="PURBullet-Indented"/>
      </w:pPr>
      <w:r w:rsidRPr="00440193">
        <w:rPr>
          <w:b/>
        </w:rPr>
        <w:t>Exchange Server 2010 Enterprise SALs Required to Access Enterprise Functionalities</w:t>
      </w:r>
      <w:r w:rsidRPr="007E5285">
        <w:t>. In addition to the Windows Small Business Server 2011 Standard SAL, you must acquire Exchange Server 2010 Hosted Exchange Enterprise SAL or Exchange Server 2010 Hosted Exchange Enterprise Plus SAL to access the following Exchange Server Enterprise functionalities in the Windows Small Business Server 2011 Standard domain:  Custom Retention Policies; Personal Archive; Voicemail; Information Protection and Compliance; Cross Mailbox Search; Legal Hold; Advance Mobile Policies, and Per User/Distribution List Journaling.</w:t>
      </w:r>
    </w:p>
    <w:p w14:paraId="3D0653AF" w14:textId="77777777" w:rsidR="00711E25" w:rsidRPr="007E5285" w:rsidRDefault="00711E25" w:rsidP="00711E25">
      <w:pPr>
        <w:pStyle w:val="PURBullet-Indented"/>
      </w:pPr>
      <w:r w:rsidRPr="00440193">
        <w:rPr>
          <w:b/>
        </w:rPr>
        <w:t>Windows Server 2008 R2 Remote Desktop Services Access</w:t>
      </w:r>
      <w:r w:rsidRPr="007E5285">
        <w:t>.  In addition to the Windows Small Business Server 2011 Standard SAL, you must also acquire a Windows Server 2008 R2 Remote Desktop Services SAL or Windows Server 2008 Terminal Services SAL for each user or device that directly or indirectly access the server software to access the Windows Server 2008 R2 Remote Desktop Services functionality.</w:t>
      </w:r>
    </w:p>
    <w:p w14:paraId="36C53073" w14:textId="77777777" w:rsidR="00711E25" w:rsidRPr="007E5285" w:rsidRDefault="00711E25" w:rsidP="00711E25">
      <w:pPr>
        <w:pStyle w:val="PURBullet-Indented"/>
      </w:pPr>
      <w:r w:rsidRPr="00440193">
        <w:rPr>
          <w:b/>
        </w:rPr>
        <w:t>Windows Server 2008 R2 Rights Management Services Acces</w:t>
      </w:r>
      <w:r w:rsidRPr="007E5285">
        <w:t>s.  In addition to Windows Small Business Server 2011 Standard SAL, you must acquire a Windows Server 2008 Rights Management Services SAL to access the Windows Server 2008 R2 Rights Management Services functionality.</w:t>
      </w:r>
    </w:p>
    <w:p w14:paraId="45E07761" w14:textId="77777777" w:rsidR="00711E25" w:rsidRPr="00151334" w:rsidRDefault="00711E25" w:rsidP="00711E25">
      <w:pPr>
        <w:pStyle w:val="PURBlueStrong-Indented"/>
      </w:pPr>
      <w:r w:rsidRPr="00151334">
        <w:t>Testing, maintenance, and administration access</w:t>
      </w:r>
    </w:p>
    <w:p w14:paraId="4F50A8A4" w14:textId="77777777" w:rsidR="00711E25" w:rsidRPr="00151334" w:rsidRDefault="00711E25" w:rsidP="00711E25">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646284B3" w14:textId="77777777" w:rsidR="00711E25" w:rsidRDefault="00711E25" w:rsidP="00711E25">
      <w:pPr>
        <w:pStyle w:val="PURBlueStrong"/>
        <w:rPr>
          <w:b/>
          <w:bCs/>
        </w:rPr>
      </w:pPr>
      <w:r w:rsidRPr="006B2F99">
        <w:t>Data Storage Technology</w:t>
      </w:r>
    </w:p>
    <w:p w14:paraId="3289C129" w14:textId="77777777" w:rsidR="00711E25" w:rsidRDefault="00711E25" w:rsidP="00711E25">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Desktop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69C41E94" w14:textId="77777777" w:rsidR="00B03697" w:rsidRPr="00A617C9" w:rsidRDefault="005A7E54" w:rsidP="00711E25">
      <w:pPr>
        <w:pStyle w:val="PURBreadcrumb"/>
        <w:rPr>
          <w:rStyle w:val="Hyperlink"/>
          <w:rFonts w:ascii="Arial Narrow" w:hAnsi="Arial Narrow"/>
          <w:b/>
          <w:sz w:val="16"/>
        </w:rPr>
      </w:pPr>
      <w:hyperlink w:anchor="TOC" w:history="1">
        <w:r w:rsidR="00711E25" w:rsidRPr="00372624">
          <w:rPr>
            <w:rStyle w:val="Hyperlink"/>
            <w:rFonts w:ascii="Arial Narrow" w:hAnsi="Arial Narrow"/>
            <w:sz w:val="16"/>
          </w:rPr>
          <w:t>Table of Contents</w:t>
        </w:r>
      </w:hyperlink>
      <w:r w:rsidR="00711E25">
        <w:t xml:space="preserve"> / </w:t>
      </w:r>
      <w:hyperlink w:anchor="UniversalTerms" w:history="1">
        <w:r w:rsidR="00711E25">
          <w:rPr>
            <w:rStyle w:val="Hyperlink"/>
            <w:rFonts w:ascii="Arial Narrow" w:hAnsi="Arial Narrow"/>
            <w:sz w:val="16"/>
          </w:rPr>
          <w:t>Universal License Terms</w:t>
        </w:r>
      </w:hyperlink>
    </w:p>
    <w:bookmarkEnd w:id="287"/>
    <w:p w14:paraId="23D6080E" w14:textId="77777777" w:rsidR="001A2B30" w:rsidRPr="001A0924" w:rsidRDefault="001A2B30" w:rsidP="006947FA">
      <w:pPr>
        <w:pStyle w:val="PURBreadcrumb"/>
        <w:rPr>
          <w:rFonts w:ascii="Arial Narrow" w:hAnsi="Arial Narrow"/>
          <w:sz w:val="16"/>
        </w:rPr>
      </w:pPr>
    </w:p>
    <w:p w14:paraId="64FFD754" w14:textId="77777777" w:rsidR="00555F0C" w:rsidRDefault="00555F0C" w:rsidP="006B33B9">
      <w:pPr>
        <w:pStyle w:val="PURSectionHeading"/>
        <w:sectPr w:rsidR="00555F0C" w:rsidSect="00470521">
          <w:type w:val="continuous"/>
          <w:pgSz w:w="12240" w:h="15840" w:code="1"/>
          <w:pgMar w:top="1800" w:right="720" w:bottom="720" w:left="720" w:header="720" w:footer="720" w:gutter="0"/>
          <w:cols w:space="360"/>
          <w:docGrid w:linePitch="360"/>
        </w:sectPr>
      </w:pPr>
    </w:p>
    <w:p w14:paraId="45F48DFA" w14:textId="77777777" w:rsidR="006B33B9" w:rsidRDefault="006B33B9" w:rsidP="006B33B9">
      <w:pPr>
        <w:pStyle w:val="PURSectionHeading"/>
      </w:pPr>
      <w:bookmarkStart w:id="646" w:name="_Toc299519173"/>
      <w:bookmarkStart w:id="647" w:name="_Toc299525037"/>
      <w:bookmarkStart w:id="648" w:name="_Toc299531605"/>
      <w:bookmarkStart w:id="649" w:name="_Toc299531929"/>
      <w:bookmarkStart w:id="650" w:name="_Toc299957212"/>
      <w:bookmarkStart w:id="651" w:name="_Toc300000275"/>
      <w:r>
        <w:lastRenderedPageBreak/>
        <w:t>Online Services</w:t>
      </w:r>
      <w:bookmarkEnd w:id="646"/>
      <w:bookmarkEnd w:id="647"/>
      <w:bookmarkEnd w:id="648"/>
      <w:bookmarkEnd w:id="649"/>
      <w:bookmarkEnd w:id="650"/>
      <w:bookmarkEnd w:id="651"/>
    </w:p>
    <w:p w14:paraId="51F78F34" w14:textId="77777777" w:rsidR="0006656D" w:rsidRDefault="0006656D">
      <w:pPr>
        <w:pStyle w:val="TOC2"/>
        <w:sectPr w:rsidR="0006656D" w:rsidSect="00470521">
          <w:footerReference w:type="default" r:id="rId124"/>
          <w:pgSz w:w="12240" w:h="15840" w:code="1"/>
          <w:pgMar w:top="1800" w:right="720" w:bottom="720" w:left="720" w:header="720" w:footer="720" w:gutter="0"/>
          <w:cols w:space="360"/>
          <w:docGrid w:linePitch="360"/>
        </w:sectPr>
      </w:pPr>
      <w:bookmarkStart w:id="652" w:name="OLS"/>
    </w:p>
    <w:p w14:paraId="213DA080" w14:textId="77777777" w:rsidR="0006656D" w:rsidRDefault="0006656D">
      <w:pPr>
        <w:pStyle w:val="TOC2"/>
        <w:rPr>
          <w:noProof/>
          <w:color w:val="auto"/>
          <w:sz w:val="22"/>
        </w:rPr>
      </w:pPr>
      <w:r>
        <w:lastRenderedPageBreak/>
        <w:fldChar w:fldCharType="begin"/>
      </w:r>
      <w:r>
        <w:instrText xml:space="preserve"> TOC \b OLS \h \z \t "PUR Product Name,2" </w:instrText>
      </w:r>
      <w:r>
        <w:fldChar w:fldCharType="separate"/>
      </w:r>
      <w:hyperlink w:anchor="_Toc299998346" w:history="1">
        <w:r w:rsidRPr="00A16A24">
          <w:rPr>
            <w:rStyle w:val="Hyperlink"/>
            <w:rFonts w:ascii="Tahoma" w:hAnsi="Tahoma"/>
            <w:noProof/>
          </w:rPr>
          <w:t>Forefront Client Security</w:t>
        </w:r>
        <w:r w:rsidRPr="00A16A24">
          <w:rPr>
            <w:rStyle w:val="Hyperlink"/>
            <w:noProof/>
          </w:rPr>
          <w:t xml:space="preserve"> with SQL Server 2005 Technology</w:t>
        </w:r>
        <w:r>
          <w:rPr>
            <w:noProof/>
            <w:webHidden/>
          </w:rPr>
          <w:tab/>
        </w:r>
        <w:r>
          <w:rPr>
            <w:noProof/>
            <w:webHidden/>
          </w:rPr>
          <w:fldChar w:fldCharType="begin"/>
        </w:r>
        <w:r>
          <w:rPr>
            <w:noProof/>
            <w:webHidden/>
          </w:rPr>
          <w:instrText xml:space="preserve"> PAGEREF _Toc299998346 \h </w:instrText>
        </w:r>
        <w:r>
          <w:rPr>
            <w:noProof/>
            <w:webHidden/>
          </w:rPr>
        </w:r>
        <w:r>
          <w:rPr>
            <w:noProof/>
            <w:webHidden/>
          </w:rPr>
          <w:fldChar w:fldCharType="separate"/>
        </w:r>
        <w:r w:rsidR="005A7E54">
          <w:rPr>
            <w:noProof/>
            <w:webHidden/>
          </w:rPr>
          <w:t>79</w:t>
        </w:r>
        <w:r>
          <w:rPr>
            <w:noProof/>
            <w:webHidden/>
          </w:rPr>
          <w:fldChar w:fldCharType="end"/>
        </w:r>
      </w:hyperlink>
    </w:p>
    <w:p w14:paraId="54430379" w14:textId="77777777" w:rsidR="0006656D" w:rsidRDefault="005A7E54">
      <w:pPr>
        <w:pStyle w:val="TOC2"/>
        <w:rPr>
          <w:noProof/>
          <w:color w:val="auto"/>
          <w:sz w:val="22"/>
        </w:rPr>
      </w:pPr>
      <w:hyperlink w:anchor="_Toc299998347" w:history="1">
        <w:r w:rsidR="0006656D" w:rsidRPr="00A16A24">
          <w:rPr>
            <w:rStyle w:val="Hyperlink"/>
            <w:rFonts w:ascii="Tahoma" w:hAnsi="Tahoma"/>
            <w:noProof/>
          </w:rPr>
          <w:t>Forefront Endpoint Protection</w:t>
        </w:r>
        <w:r w:rsidR="0006656D">
          <w:rPr>
            <w:noProof/>
            <w:webHidden/>
          </w:rPr>
          <w:tab/>
        </w:r>
        <w:r w:rsidR="0006656D">
          <w:rPr>
            <w:noProof/>
            <w:webHidden/>
          </w:rPr>
          <w:fldChar w:fldCharType="begin"/>
        </w:r>
        <w:r w:rsidR="0006656D">
          <w:rPr>
            <w:noProof/>
            <w:webHidden/>
          </w:rPr>
          <w:instrText xml:space="preserve"> PAGEREF _Toc299998347 \h </w:instrText>
        </w:r>
        <w:r w:rsidR="0006656D">
          <w:rPr>
            <w:noProof/>
            <w:webHidden/>
          </w:rPr>
        </w:r>
        <w:r w:rsidR="0006656D">
          <w:rPr>
            <w:noProof/>
            <w:webHidden/>
          </w:rPr>
          <w:fldChar w:fldCharType="separate"/>
        </w:r>
        <w:r>
          <w:rPr>
            <w:noProof/>
            <w:webHidden/>
          </w:rPr>
          <w:t>80</w:t>
        </w:r>
        <w:r w:rsidR="0006656D">
          <w:rPr>
            <w:noProof/>
            <w:webHidden/>
          </w:rPr>
          <w:fldChar w:fldCharType="end"/>
        </w:r>
      </w:hyperlink>
    </w:p>
    <w:p w14:paraId="29E922E8" w14:textId="77777777" w:rsidR="0006656D" w:rsidRDefault="005A7E54">
      <w:pPr>
        <w:pStyle w:val="TOC2"/>
        <w:rPr>
          <w:noProof/>
          <w:color w:val="auto"/>
          <w:sz w:val="22"/>
        </w:rPr>
      </w:pPr>
      <w:hyperlink w:anchor="_Toc299998348" w:history="1">
        <w:r w:rsidR="0006656D" w:rsidRPr="00A16A24">
          <w:rPr>
            <w:rStyle w:val="Hyperlink"/>
            <w:noProof/>
          </w:rPr>
          <w:t>Forefront Online Protection for Exchange Server</w:t>
        </w:r>
        <w:r w:rsidR="0006656D">
          <w:rPr>
            <w:noProof/>
            <w:webHidden/>
          </w:rPr>
          <w:tab/>
        </w:r>
        <w:r w:rsidR="0006656D">
          <w:rPr>
            <w:noProof/>
            <w:webHidden/>
          </w:rPr>
          <w:fldChar w:fldCharType="begin"/>
        </w:r>
        <w:r w:rsidR="0006656D">
          <w:rPr>
            <w:noProof/>
            <w:webHidden/>
          </w:rPr>
          <w:instrText xml:space="preserve"> PAGEREF _Toc299998348 \h </w:instrText>
        </w:r>
        <w:r w:rsidR="0006656D">
          <w:rPr>
            <w:noProof/>
            <w:webHidden/>
          </w:rPr>
        </w:r>
        <w:r w:rsidR="0006656D">
          <w:rPr>
            <w:noProof/>
            <w:webHidden/>
          </w:rPr>
          <w:fldChar w:fldCharType="separate"/>
        </w:r>
        <w:r>
          <w:rPr>
            <w:noProof/>
            <w:webHidden/>
          </w:rPr>
          <w:t>81</w:t>
        </w:r>
        <w:r w:rsidR="0006656D">
          <w:rPr>
            <w:noProof/>
            <w:webHidden/>
          </w:rPr>
          <w:fldChar w:fldCharType="end"/>
        </w:r>
      </w:hyperlink>
    </w:p>
    <w:p w14:paraId="6FECF1F9" w14:textId="77777777" w:rsidR="0006656D" w:rsidRDefault="005A7E54">
      <w:pPr>
        <w:pStyle w:val="TOC2"/>
        <w:rPr>
          <w:noProof/>
          <w:color w:val="auto"/>
          <w:sz w:val="22"/>
        </w:rPr>
      </w:pPr>
      <w:hyperlink w:anchor="_Toc299998349" w:history="1">
        <w:r w:rsidR="0006656D" w:rsidRPr="00A16A24">
          <w:rPr>
            <w:rStyle w:val="Hyperlink"/>
            <w:noProof/>
          </w:rPr>
          <w:t>Forefront Protection 2010 for Exchange Server</w:t>
        </w:r>
        <w:r w:rsidR="0006656D">
          <w:rPr>
            <w:noProof/>
            <w:webHidden/>
          </w:rPr>
          <w:tab/>
        </w:r>
        <w:r w:rsidR="0006656D">
          <w:rPr>
            <w:noProof/>
            <w:webHidden/>
          </w:rPr>
          <w:fldChar w:fldCharType="begin"/>
        </w:r>
        <w:r w:rsidR="0006656D">
          <w:rPr>
            <w:noProof/>
            <w:webHidden/>
          </w:rPr>
          <w:instrText xml:space="preserve"> PAGEREF _Toc299998349 \h </w:instrText>
        </w:r>
        <w:r w:rsidR="0006656D">
          <w:rPr>
            <w:noProof/>
            <w:webHidden/>
          </w:rPr>
        </w:r>
        <w:r w:rsidR="0006656D">
          <w:rPr>
            <w:noProof/>
            <w:webHidden/>
          </w:rPr>
          <w:fldChar w:fldCharType="separate"/>
        </w:r>
        <w:r>
          <w:rPr>
            <w:noProof/>
            <w:webHidden/>
          </w:rPr>
          <w:t>81</w:t>
        </w:r>
        <w:r w:rsidR="0006656D">
          <w:rPr>
            <w:noProof/>
            <w:webHidden/>
          </w:rPr>
          <w:fldChar w:fldCharType="end"/>
        </w:r>
      </w:hyperlink>
    </w:p>
    <w:p w14:paraId="700BD989" w14:textId="77777777" w:rsidR="0006656D" w:rsidRDefault="005A7E54">
      <w:pPr>
        <w:pStyle w:val="TOC2"/>
        <w:rPr>
          <w:noProof/>
          <w:color w:val="auto"/>
          <w:sz w:val="22"/>
        </w:rPr>
      </w:pPr>
      <w:hyperlink w:anchor="_Toc299998350" w:history="1">
        <w:r w:rsidR="0006656D" w:rsidRPr="00A16A24">
          <w:rPr>
            <w:rStyle w:val="Hyperlink"/>
            <w:noProof/>
          </w:rPr>
          <w:t>Forefront Protection 2010 for SharePoint</w:t>
        </w:r>
        <w:r w:rsidR="0006656D">
          <w:rPr>
            <w:noProof/>
            <w:webHidden/>
          </w:rPr>
          <w:tab/>
        </w:r>
        <w:r w:rsidR="0006656D">
          <w:rPr>
            <w:noProof/>
            <w:webHidden/>
          </w:rPr>
          <w:fldChar w:fldCharType="begin"/>
        </w:r>
        <w:r w:rsidR="0006656D">
          <w:rPr>
            <w:noProof/>
            <w:webHidden/>
          </w:rPr>
          <w:instrText xml:space="preserve"> PAGEREF _Toc299998350 \h </w:instrText>
        </w:r>
        <w:r w:rsidR="0006656D">
          <w:rPr>
            <w:noProof/>
            <w:webHidden/>
          </w:rPr>
        </w:r>
        <w:r w:rsidR="0006656D">
          <w:rPr>
            <w:noProof/>
            <w:webHidden/>
          </w:rPr>
          <w:fldChar w:fldCharType="separate"/>
        </w:r>
        <w:r>
          <w:rPr>
            <w:noProof/>
            <w:webHidden/>
          </w:rPr>
          <w:t>82</w:t>
        </w:r>
        <w:r w:rsidR="0006656D">
          <w:rPr>
            <w:noProof/>
            <w:webHidden/>
          </w:rPr>
          <w:fldChar w:fldCharType="end"/>
        </w:r>
      </w:hyperlink>
    </w:p>
    <w:p w14:paraId="11A5552F" w14:textId="77777777" w:rsidR="0006656D" w:rsidRDefault="005A7E54">
      <w:pPr>
        <w:pStyle w:val="TOC2"/>
        <w:rPr>
          <w:noProof/>
          <w:color w:val="auto"/>
          <w:sz w:val="22"/>
        </w:rPr>
      </w:pPr>
      <w:hyperlink w:anchor="_Toc299998351" w:history="1">
        <w:r w:rsidR="0006656D" w:rsidRPr="00A16A24">
          <w:rPr>
            <w:rStyle w:val="Hyperlink"/>
            <w:noProof/>
          </w:rPr>
          <w:t>Forefront Security for Office Communications Server</w:t>
        </w:r>
        <w:r w:rsidR="0006656D">
          <w:rPr>
            <w:noProof/>
            <w:webHidden/>
          </w:rPr>
          <w:tab/>
        </w:r>
        <w:r w:rsidR="0006656D">
          <w:rPr>
            <w:noProof/>
            <w:webHidden/>
          </w:rPr>
          <w:fldChar w:fldCharType="begin"/>
        </w:r>
        <w:r w:rsidR="0006656D">
          <w:rPr>
            <w:noProof/>
            <w:webHidden/>
          </w:rPr>
          <w:instrText xml:space="preserve"> PAGEREF _Toc299998351 \h </w:instrText>
        </w:r>
        <w:r w:rsidR="0006656D">
          <w:rPr>
            <w:noProof/>
            <w:webHidden/>
          </w:rPr>
        </w:r>
        <w:r w:rsidR="0006656D">
          <w:rPr>
            <w:noProof/>
            <w:webHidden/>
          </w:rPr>
          <w:fldChar w:fldCharType="separate"/>
        </w:r>
        <w:r>
          <w:rPr>
            <w:noProof/>
            <w:webHidden/>
          </w:rPr>
          <w:t>82</w:t>
        </w:r>
        <w:r w:rsidR="0006656D">
          <w:rPr>
            <w:noProof/>
            <w:webHidden/>
          </w:rPr>
          <w:fldChar w:fldCharType="end"/>
        </w:r>
      </w:hyperlink>
    </w:p>
    <w:p w14:paraId="0EC19BA8" w14:textId="77777777" w:rsidR="0006656D" w:rsidRDefault="005A7E54">
      <w:pPr>
        <w:pStyle w:val="TOC2"/>
        <w:rPr>
          <w:noProof/>
          <w:color w:val="auto"/>
          <w:sz w:val="22"/>
        </w:rPr>
      </w:pPr>
      <w:hyperlink w:anchor="_Toc299998352" w:history="1">
        <w:r w:rsidR="0006656D" w:rsidRPr="00A16A24">
          <w:rPr>
            <w:rStyle w:val="Hyperlink"/>
            <w:rFonts w:ascii="Tahoma" w:hAnsi="Tahoma"/>
            <w:noProof/>
          </w:rPr>
          <w:t>Forefront Threat Management Gateway Web Protection Service</w:t>
        </w:r>
        <w:r w:rsidR="0006656D">
          <w:rPr>
            <w:noProof/>
            <w:webHidden/>
          </w:rPr>
          <w:tab/>
        </w:r>
        <w:r w:rsidR="0006656D">
          <w:rPr>
            <w:noProof/>
            <w:webHidden/>
          </w:rPr>
          <w:fldChar w:fldCharType="begin"/>
        </w:r>
        <w:r w:rsidR="0006656D">
          <w:rPr>
            <w:noProof/>
            <w:webHidden/>
          </w:rPr>
          <w:instrText xml:space="preserve"> PAGEREF _Toc299998352 \h </w:instrText>
        </w:r>
        <w:r w:rsidR="0006656D">
          <w:rPr>
            <w:noProof/>
            <w:webHidden/>
          </w:rPr>
        </w:r>
        <w:r w:rsidR="0006656D">
          <w:rPr>
            <w:noProof/>
            <w:webHidden/>
          </w:rPr>
          <w:fldChar w:fldCharType="separate"/>
        </w:r>
        <w:r>
          <w:rPr>
            <w:noProof/>
            <w:webHidden/>
          </w:rPr>
          <w:t>83</w:t>
        </w:r>
        <w:r w:rsidR="0006656D">
          <w:rPr>
            <w:noProof/>
            <w:webHidden/>
          </w:rPr>
          <w:fldChar w:fldCharType="end"/>
        </w:r>
      </w:hyperlink>
    </w:p>
    <w:p w14:paraId="347D3C9F" w14:textId="77777777" w:rsidR="0006656D" w:rsidRDefault="005A7E54">
      <w:pPr>
        <w:pStyle w:val="TOC2"/>
        <w:rPr>
          <w:noProof/>
          <w:color w:val="auto"/>
          <w:sz w:val="22"/>
        </w:rPr>
      </w:pPr>
      <w:hyperlink w:anchor="_Toc299998353" w:history="1">
        <w:r w:rsidR="0006656D" w:rsidRPr="00A16A24">
          <w:rPr>
            <w:rStyle w:val="Hyperlink"/>
            <w:noProof/>
          </w:rPr>
          <w:t>Microsoft Exchange Hosted Encryption</w:t>
        </w:r>
        <w:r w:rsidR="0006656D">
          <w:rPr>
            <w:noProof/>
            <w:webHidden/>
          </w:rPr>
          <w:tab/>
        </w:r>
        <w:r w:rsidR="0006656D">
          <w:rPr>
            <w:noProof/>
            <w:webHidden/>
          </w:rPr>
          <w:fldChar w:fldCharType="begin"/>
        </w:r>
        <w:r w:rsidR="0006656D">
          <w:rPr>
            <w:noProof/>
            <w:webHidden/>
          </w:rPr>
          <w:instrText xml:space="preserve"> PAGEREF _Toc299998353 \h </w:instrText>
        </w:r>
        <w:r w:rsidR="0006656D">
          <w:rPr>
            <w:noProof/>
            <w:webHidden/>
          </w:rPr>
        </w:r>
        <w:r w:rsidR="0006656D">
          <w:rPr>
            <w:noProof/>
            <w:webHidden/>
          </w:rPr>
          <w:fldChar w:fldCharType="separate"/>
        </w:r>
        <w:r>
          <w:rPr>
            <w:noProof/>
            <w:webHidden/>
          </w:rPr>
          <w:t>84</w:t>
        </w:r>
        <w:r w:rsidR="0006656D">
          <w:rPr>
            <w:noProof/>
            <w:webHidden/>
          </w:rPr>
          <w:fldChar w:fldCharType="end"/>
        </w:r>
      </w:hyperlink>
    </w:p>
    <w:p w14:paraId="438B6944" w14:textId="77777777" w:rsidR="0006656D" w:rsidRDefault="0006656D" w:rsidP="00D05436">
      <w:pPr>
        <w:pStyle w:val="PURHeading1"/>
        <w:sectPr w:rsidR="0006656D" w:rsidSect="0006656D">
          <w:type w:val="continuous"/>
          <w:pgSz w:w="12240" w:h="15840" w:code="1"/>
          <w:pgMar w:top="1800" w:right="720" w:bottom="720" w:left="720" w:header="720" w:footer="720" w:gutter="0"/>
          <w:cols w:num="2" w:space="360"/>
          <w:docGrid w:linePitch="360"/>
        </w:sectPr>
      </w:pPr>
      <w:r>
        <w:fldChar w:fldCharType="end"/>
      </w:r>
    </w:p>
    <w:p w14:paraId="565236CF" w14:textId="77777777" w:rsidR="0006656D" w:rsidRDefault="0006656D" w:rsidP="00D05436">
      <w:pPr>
        <w:pStyle w:val="PURHeading1"/>
      </w:pPr>
    </w:p>
    <w:p w14:paraId="2B0D8CA0" w14:textId="77777777" w:rsidR="00D05436" w:rsidRDefault="00D05436" w:rsidP="00D05436">
      <w:pPr>
        <w:pStyle w:val="PURHeading1"/>
      </w:pPr>
      <w:r>
        <w:t xml:space="preserve">General Terms </w:t>
      </w:r>
    </w:p>
    <w:p w14:paraId="41D89F68" w14:textId="77777777" w:rsidR="00D05436" w:rsidRDefault="00D05436" w:rsidP="00D05436">
      <w:pPr>
        <w:pStyle w:val="PURHeading2"/>
      </w:pPr>
      <w:r>
        <w:t>User and Device SALs</w:t>
      </w:r>
    </w:p>
    <w:p w14:paraId="2E6824FC" w14:textId="77777777" w:rsidR="001E309D" w:rsidRPr="001E309D" w:rsidRDefault="00D05436" w:rsidP="001E309D">
      <w:pPr>
        <w:pStyle w:val="PURBody-Indented"/>
      </w:pPr>
      <w:r w:rsidRPr="00E54BF6">
        <w:t>When</w:t>
      </w:r>
      <w:r>
        <w:t xml:space="preserve"> licensing online services under the Subscriber Access License model, </w:t>
      </w:r>
      <w:r w:rsidRPr="00B66588">
        <w:t xml:space="preserve">you must acquire and assign a user SAL or device SAL for that online service to your users and devices as described in the </w:t>
      </w:r>
      <w:r>
        <w:t>Product-specific License Terms section below.</w:t>
      </w:r>
      <w:r w:rsidRPr="00B66588">
        <w:t xml:space="preserve"> If both user and device SALs are listed for the service, you may acquire and assign either type to use the service.</w:t>
      </w:r>
      <w:r>
        <w:rPr>
          <w:b/>
        </w:rPr>
        <w:t xml:space="preserve"> </w:t>
      </w:r>
      <w:r w:rsidRPr="00B66588">
        <w:t>A hardware partition or blade is considered to be a separate device.</w:t>
      </w:r>
    </w:p>
    <w:p w14:paraId="6C5FA6F8" w14:textId="77777777" w:rsidR="00D05436" w:rsidRDefault="00D05436" w:rsidP="00D05436">
      <w:pPr>
        <w:pStyle w:val="PURHeading2"/>
      </w:pPr>
      <w:r>
        <w:t>Different Terms for Online Services Products</w:t>
      </w:r>
    </w:p>
    <w:p w14:paraId="2C95669D" w14:textId="77777777" w:rsidR="00D05436" w:rsidRDefault="00D05436" w:rsidP="00D05436">
      <w:pPr>
        <w:pStyle w:val="PURBody-Indented"/>
      </w:pPr>
      <w:r>
        <w:t>Certain terms in your services provider license agreement do not apply to online services, including the commitment to use rights. The differences are as follows:</w:t>
      </w:r>
    </w:p>
    <w:p w14:paraId="7A8E6BE0" w14:textId="77777777" w:rsidR="00D05436" w:rsidRPr="0033162B" w:rsidRDefault="00D05436" w:rsidP="0021622F">
      <w:pPr>
        <w:pStyle w:val="PURHeading2"/>
        <w:rPr>
          <w:rFonts w:cs="Times New Roman"/>
        </w:rPr>
      </w:pPr>
      <w:r>
        <w:t>License Terms Updates</w:t>
      </w:r>
    </w:p>
    <w:p w14:paraId="44CD5E38" w14:textId="77777777" w:rsidR="00D05436" w:rsidRDefault="00D05436" w:rsidP="00D05436">
      <w:pPr>
        <w:pStyle w:val="PURBody-Indented"/>
        <w:rPr>
          <w:rFonts w:cs="Times New Roman"/>
        </w:rPr>
      </w:pPr>
      <w:r>
        <w:t>We may update these license terms from time to time.  If we do, your use of the online service under any existing license during the first 12 months of your subscription license term will be governed by these license terms without those updates. Despite this commitment on use rights, if we are required by law to change the license terms, those new terms will apply immediately.  We will endeavor to notify you of updates at least 30 days before they are generally effective.  You agree to the new terms by using the online service after we publish them in these product use rights or send you an email notice about the updates.</w:t>
      </w:r>
    </w:p>
    <w:p w14:paraId="15A46F46" w14:textId="77777777" w:rsidR="00D05436" w:rsidRPr="0033162B" w:rsidRDefault="00D05436" w:rsidP="0021622F">
      <w:pPr>
        <w:pStyle w:val="PURHeading2"/>
      </w:pPr>
      <w:r>
        <w:t>Online Service Updates</w:t>
      </w:r>
    </w:p>
    <w:p w14:paraId="604D9D9B" w14:textId="77777777" w:rsidR="00D05436" w:rsidRDefault="00D05436" w:rsidP="00D05436">
      <w:pPr>
        <w:pStyle w:val="PURBody-Indented"/>
      </w:pPr>
      <w:r>
        <w:t>We may modify the functionality or features or release a new version of the online service from time to time.  After an update, some functionality or features may not be available. If we update the online service and you do not use the updated online service, some features may not be available to you and your use of the online service may be interrupted.</w:t>
      </w:r>
    </w:p>
    <w:p w14:paraId="1CA42099" w14:textId="77777777" w:rsidR="00D05436" w:rsidRPr="0033162B" w:rsidRDefault="00D05436" w:rsidP="0021622F">
      <w:pPr>
        <w:pStyle w:val="PURHeading2"/>
      </w:pPr>
      <w:r>
        <w:t>Online Service Suspension</w:t>
      </w:r>
    </w:p>
    <w:p w14:paraId="5F834687" w14:textId="77777777" w:rsidR="00D05436" w:rsidRDefault="00D05436" w:rsidP="00D05436">
      <w:pPr>
        <w:pStyle w:val="PURBody-Indented"/>
      </w:pPr>
      <w:r>
        <w:t>We may suspend the online service if:</w:t>
      </w:r>
    </w:p>
    <w:p w14:paraId="4A3584AE" w14:textId="77777777" w:rsidR="00D05436" w:rsidRDefault="00D05436" w:rsidP="00D05436">
      <w:pPr>
        <w:pStyle w:val="PURBullet-Indented"/>
      </w:pPr>
      <w:r>
        <w:t>we believe that your use of the online service represents a direct or indirect threat to our network function or integrity or anyone else’s use of the online service;</w:t>
      </w:r>
    </w:p>
    <w:p w14:paraId="022FE6AC" w14:textId="77777777" w:rsidR="00D05436" w:rsidRDefault="00D05436" w:rsidP="00D05436">
      <w:pPr>
        <w:pStyle w:val="PURBullet-Indented"/>
      </w:pPr>
      <w:r>
        <w:t xml:space="preserve">we believe you violated your services provider license agreement , including these product use rights; </w:t>
      </w:r>
    </w:p>
    <w:p w14:paraId="02B117B3" w14:textId="77777777" w:rsidR="00D05436" w:rsidRDefault="00D05436" w:rsidP="00D05436">
      <w:pPr>
        <w:pStyle w:val="PURBullet-Indented"/>
      </w:pPr>
      <w:r>
        <w:rPr>
          <w:rFonts w:cs="Tahoma"/>
        </w:rPr>
        <w:t>your use exceeds any quotas specified in the documentation for that online service; or</w:t>
      </w:r>
    </w:p>
    <w:p w14:paraId="5EE6DEE2" w14:textId="77777777" w:rsidR="00D05436" w:rsidRPr="0033162B" w:rsidRDefault="00D05436" w:rsidP="00D05436">
      <w:pPr>
        <w:pStyle w:val="PURBullet-Indented"/>
      </w:pPr>
      <w:proofErr w:type="gramStart"/>
      <w:r>
        <w:t>if</w:t>
      </w:r>
      <w:proofErr w:type="gramEnd"/>
      <w:r>
        <w:t xml:space="preserve"> we are otherwise required by law to do so. </w:t>
      </w:r>
    </w:p>
    <w:p w14:paraId="5A015F0F" w14:textId="77777777" w:rsidR="00D05436" w:rsidRDefault="00D05436" w:rsidP="00D05436">
      <w:pPr>
        <w:pStyle w:val="PURHeading2"/>
      </w:pPr>
      <w:r>
        <w:t>Online Service Expiration or Termination</w:t>
      </w:r>
    </w:p>
    <w:p w14:paraId="01A8A848" w14:textId="77777777" w:rsidR="00D05436" w:rsidRDefault="00D05436" w:rsidP="00D05436">
      <w:pPr>
        <w:pStyle w:val="PURBody-Indented"/>
      </w:pPr>
      <w:r>
        <w:t>Upon expiration or termination of your online service subscription, you must contact Microsoft and tell us whether to:</w:t>
      </w:r>
    </w:p>
    <w:p w14:paraId="3E4C7FDD" w14:textId="77777777" w:rsidR="00D05436" w:rsidRDefault="00D05436" w:rsidP="00B73D99">
      <w:pPr>
        <w:pStyle w:val="PURBody-Indented"/>
        <w:numPr>
          <w:ilvl w:val="0"/>
          <w:numId w:val="4"/>
        </w:numPr>
        <w:ind w:left="630"/>
      </w:pPr>
      <w:r>
        <w:t xml:space="preserve">disable your account and then delete your </w:t>
      </w:r>
      <w:r w:rsidR="00E45651">
        <w:t xml:space="preserve">customer </w:t>
      </w:r>
      <w:r>
        <w:t>data; or</w:t>
      </w:r>
    </w:p>
    <w:p w14:paraId="17D2137C" w14:textId="77777777" w:rsidR="00D05436" w:rsidRDefault="00D05436" w:rsidP="00B73D99">
      <w:pPr>
        <w:pStyle w:val="PURBody-Indented"/>
        <w:numPr>
          <w:ilvl w:val="0"/>
          <w:numId w:val="4"/>
        </w:numPr>
        <w:ind w:left="630"/>
      </w:pPr>
      <w:proofErr w:type="gramStart"/>
      <w:r>
        <w:t>retain</w:t>
      </w:r>
      <w:proofErr w:type="gramEnd"/>
      <w:r>
        <w:t xml:space="preserve"> </w:t>
      </w:r>
      <w:r w:rsidR="00E45651">
        <w:t>the customer</w:t>
      </w:r>
      <w:r>
        <w:t xml:space="preserve"> data in a limited function account for at least 90 days after expiration or termination of your subscription (the “retention period”) so that you may extract the data.</w:t>
      </w:r>
    </w:p>
    <w:p w14:paraId="714244F3" w14:textId="77777777" w:rsidR="00D05436" w:rsidRPr="00BD40C3" w:rsidRDefault="00D05436" w:rsidP="00BD40C3">
      <w:pPr>
        <w:pStyle w:val="PURBullet-Indented"/>
      </w:pPr>
      <w:r w:rsidRPr="00BD40C3">
        <w:t xml:space="preserve">If you indicate (1), you will not be able to extract your </w:t>
      </w:r>
      <w:r w:rsidR="005628F2">
        <w:t>customer</w:t>
      </w:r>
      <w:r w:rsidRPr="00BD40C3">
        <w:t xml:space="preserve"> data from your account.  If you do not indicate (1) or (2), we will retain your </w:t>
      </w:r>
      <w:r w:rsidR="005628F2">
        <w:t>customer</w:t>
      </w:r>
      <w:r w:rsidRPr="00BD40C3">
        <w:t xml:space="preserve"> data in accordance with (2).  </w:t>
      </w:r>
    </w:p>
    <w:p w14:paraId="165C145E" w14:textId="77777777" w:rsidR="00D05436" w:rsidRPr="00BD40C3" w:rsidRDefault="00D05436" w:rsidP="00BD40C3">
      <w:pPr>
        <w:pStyle w:val="PURBullet-Indented"/>
      </w:pPr>
      <w:r w:rsidRPr="00BD40C3">
        <w:t xml:space="preserve">Following the expiration of the retention period, we will disable your account and then delete your </w:t>
      </w:r>
      <w:r w:rsidR="005628F2">
        <w:t>customer</w:t>
      </w:r>
      <w:r w:rsidRPr="00BD40C3">
        <w:t xml:space="preserve"> data.</w:t>
      </w:r>
    </w:p>
    <w:p w14:paraId="658617D0" w14:textId="77777777" w:rsidR="00D05436" w:rsidRDefault="00D05436" w:rsidP="0021622F">
      <w:pPr>
        <w:pStyle w:val="PURHeading2"/>
      </w:pPr>
      <w:r>
        <w:lastRenderedPageBreak/>
        <w:t xml:space="preserve">No Liability for Deletion of </w:t>
      </w:r>
      <w:r w:rsidR="005628F2">
        <w:t>Customer</w:t>
      </w:r>
      <w:r>
        <w:t xml:space="preserve"> Data</w:t>
      </w:r>
    </w:p>
    <w:p w14:paraId="644C7335" w14:textId="77777777" w:rsidR="00D05436" w:rsidRDefault="00D05436" w:rsidP="00D05436">
      <w:pPr>
        <w:pStyle w:val="PURBody-Indented"/>
      </w:pPr>
      <w:r>
        <w:t xml:space="preserve">You agree that, other than as described in these terms, we have no obligation to continue to hold, export or return your </w:t>
      </w:r>
      <w:r w:rsidR="005628F2">
        <w:t>customer</w:t>
      </w:r>
      <w:r>
        <w:t xml:space="preserve"> data.  You agree that we have no liability whatsoever for deletion of your </w:t>
      </w:r>
      <w:r w:rsidR="005628F2">
        <w:t>customer</w:t>
      </w:r>
      <w:r>
        <w:t xml:space="preserve"> data pursuant to these terms.</w:t>
      </w:r>
    </w:p>
    <w:p w14:paraId="63ECA0A1" w14:textId="77777777" w:rsidR="00D05436" w:rsidRDefault="00D05436" w:rsidP="00D05436">
      <w:pPr>
        <w:pStyle w:val="PURHeading2"/>
      </w:pPr>
      <w:r>
        <w:t>Responsibility for Your Accounts</w:t>
      </w:r>
    </w:p>
    <w:p w14:paraId="07DB1B4E" w14:textId="77777777" w:rsidR="00D05436" w:rsidRDefault="00D05436" w:rsidP="00D05436">
      <w:pPr>
        <w:pStyle w:val="PURBody-Indented"/>
      </w:pPr>
      <w:r>
        <w:t xml:space="preserve">You are responsible for your passwords, if </w:t>
      </w:r>
      <w:proofErr w:type="gramStart"/>
      <w:r>
        <w:t>any,</w:t>
      </w:r>
      <w:proofErr w:type="gramEnd"/>
      <w:r>
        <w:t xml:space="preserve"> and all activity with your online service accounts including that of users you provision and dealings with third parties that take place through your account or associated accounts.  You must keep your accounts and passwords confidential.  You must tell us right away about any possible misuse of your accounts or any security incident related to the online service.</w:t>
      </w:r>
    </w:p>
    <w:p w14:paraId="7BB33881" w14:textId="77777777" w:rsidR="00D05436" w:rsidRDefault="00D05436" w:rsidP="00D05436">
      <w:pPr>
        <w:pStyle w:val="PURHeading2"/>
        <w:rPr>
          <w:bCs/>
        </w:rPr>
      </w:pPr>
      <w:r>
        <w:t>Use of Software with the Online Service</w:t>
      </w:r>
    </w:p>
    <w:p w14:paraId="258B9D68" w14:textId="77777777" w:rsidR="00D05436" w:rsidRDefault="00D05436" w:rsidP="00D05436">
      <w:pPr>
        <w:pStyle w:val="PURBody-Indented"/>
      </w:pPr>
      <w:r w:rsidRPr="0033162B">
        <w:t>You may need to install certain Microsoft software in order to sign into and use the online service.  If so, the following terms apply:</w:t>
      </w:r>
    </w:p>
    <w:p w14:paraId="78227206" w14:textId="77777777" w:rsidR="00D05436" w:rsidRPr="0033162B" w:rsidRDefault="00D05436" w:rsidP="00D05436">
      <w:pPr>
        <w:pStyle w:val="PURBlueStrong"/>
      </w:pPr>
      <w:r>
        <w:t>Microsoft Software License Terms</w:t>
      </w:r>
    </w:p>
    <w:p w14:paraId="5C7D48D0" w14:textId="77777777" w:rsidR="00D05436" w:rsidRDefault="00D05436" w:rsidP="00D05436">
      <w:pPr>
        <w:pStyle w:val="PURBody-Indented"/>
      </w:pPr>
      <w:r>
        <w:t xml:space="preserve">You may install and use the software on your devices only for use with the online service.  Your right to use the software ends when </w:t>
      </w:r>
      <w:proofErr w:type="gramStart"/>
      <w:r>
        <w:t>your</w:t>
      </w:r>
      <w:proofErr w:type="gramEnd"/>
      <w:r>
        <w:t xml:space="preserve"> right to use the online service terminates or expires, or when we update the online service and it no longer supports the software, whichever comes first.  You</w:t>
      </w:r>
      <w:r>
        <w:rPr>
          <w:rFonts w:cs="Tahoma"/>
        </w:rPr>
        <w:t> </w:t>
      </w:r>
      <w:r>
        <w:t>must uninstall the software when your right to use it ends. We may also disable it at that time.</w:t>
      </w:r>
    </w:p>
    <w:p w14:paraId="4D5F3E7C" w14:textId="77777777" w:rsidR="00D05436" w:rsidRDefault="00D05436" w:rsidP="00D05436">
      <w:pPr>
        <w:pStyle w:val="PURBlueStrong"/>
        <w:rPr>
          <w:bCs/>
        </w:rPr>
      </w:pPr>
      <w:r>
        <w:t>Automatic Updates for Microsoft Software</w:t>
      </w:r>
    </w:p>
    <w:p w14:paraId="59ECFC9A" w14:textId="77777777" w:rsidR="00D05436" w:rsidRDefault="00D05436" w:rsidP="00D05436">
      <w:pPr>
        <w:pStyle w:val="PURBody-Indented"/>
      </w:pPr>
      <w:r w:rsidRPr="0033162B">
        <w:t>From time to time, we may check your version of the software and recommend or download updates to your devices.  You may not receive notice when we download the update.</w:t>
      </w:r>
    </w:p>
    <w:p w14:paraId="73A38CD0" w14:textId="77777777" w:rsidR="00D05436" w:rsidRDefault="00D05436" w:rsidP="00D05436">
      <w:pPr>
        <w:pStyle w:val="PURHeading2"/>
        <w:rPr>
          <w:bCs/>
        </w:rPr>
      </w:pPr>
      <w:r>
        <w:t>Use of Other Web Sites and Services</w:t>
      </w:r>
    </w:p>
    <w:p w14:paraId="645E04D7" w14:textId="77777777" w:rsidR="00D05436" w:rsidRDefault="00D05436" w:rsidP="00D05436">
      <w:pPr>
        <w:pStyle w:val="PURBody-Indented"/>
      </w:pPr>
      <w:r w:rsidRPr="0033162B">
        <w:t>You may need to use certain Microsoft web sites or services to access and use the online services.  If so, the terms of use associated with those web sites or services, as applicable, apply to your use of them.</w:t>
      </w:r>
    </w:p>
    <w:p w14:paraId="05ECA0EC" w14:textId="77777777" w:rsidR="00D05436" w:rsidRDefault="00D05436" w:rsidP="0021622F">
      <w:pPr>
        <w:pStyle w:val="PURHeading2"/>
        <w:rPr>
          <w:bCs/>
        </w:rPr>
      </w:pPr>
      <w:r>
        <w:t>Third Party Content and Services</w:t>
      </w:r>
    </w:p>
    <w:p w14:paraId="61E63807" w14:textId="77777777" w:rsidR="00D05436" w:rsidRDefault="00D05436" w:rsidP="00D05436">
      <w:pPr>
        <w:pStyle w:val="PURBody-Indented"/>
      </w:pPr>
      <w:r w:rsidRPr="0033162B">
        <w:t>We are not responsible for any third party content you access directly or indirectly via the online service.  You are responsible for your dealings with any third party (including advertisers) related to the online service (including the delivery of and payment for goods and services).</w:t>
      </w:r>
    </w:p>
    <w:p w14:paraId="58004A85" w14:textId="77777777" w:rsidR="00AB1668" w:rsidRPr="00AB1668" w:rsidRDefault="00AB1668" w:rsidP="0021622F">
      <w:pPr>
        <w:pStyle w:val="PURHeading2"/>
        <w:rPr>
          <w:bCs/>
        </w:rPr>
      </w:pPr>
      <w:r>
        <w:t>Acquired Rights</w:t>
      </w:r>
    </w:p>
    <w:p w14:paraId="1E37B253" w14:textId="77777777" w:rsidR="00AB1668" w:rsidRDefault="00AB1668" w:rsidP="00AB1668">
      <w:pPr>
        <w:pStyle w:val="PURBody-Indented"/>
      </w:pPr>
      <w:r>
        <w:t xml:space="preserve">You will defend us against any claim that arises from (1) any aspect of the current or former employment relationship between you and any of your current or former personnel or contractors or under any collective agreements, including, without limitation, claims for wrongful termination, breach of express or implied employment contracts, or payment of benefits or wages, unfair dismissal costs, or redundancy costs, or (2) any obligations or liabilities whatsoever arising under the Acquired Rights Directive (Council Directive 2001/23/EC, formerly Council Directive 77/187/EC as amended by Council Directive 98/50/EC) or any national laws or regulations implementing the same, or similar laws or regulations, (including the Transfer of Undertakings (Protection of Employment) Regulations 2006 in the United Kingdom) including a claim from your current or former personnel or contractors (including a claim in connection with the termination of their employment by us following any transfer of their employment to us pursuant to such laws or regulations).  </w:t>
      </w:r>
    </w:p>
    <w:p w14:paraId="59C0E41B" w14:textId="77777777" w:rsidR="00AB1668" w:rsidRDefault="00AB1668" w:rsidP="00AB1668">
      <w:pPr>
        <w:pStyle w:val="PURBody-Indented"/>
      </w:pPr>
      <w:r>
        <w:t>You must pay the amount of any resulting adverse final judgment (or settlement to which you consent).  This section provides our exclusive remedy for these claims.  We must notify you promptly in writing of a claim subject to this section.  We must (1) give you sole control over the defense or settlement of such claim; and (2) provide reasonable assistance in defending the claim.  You will reimburse us for reasonable out of pocket expenses that we incur in providing assistance.</w:t>
      </w:r>
    </w:p>
    <w:p w14:paraId="57FBC45C" w14:textId="77777777" w:rsidR="00D05436" w:rsidRDefault="00D05436" w:rsidP="0021622F">
      <w:pPr>
        <w:pStyle w:val="PURHeading2"/>
        <w:rPr>
          <w:bCs/>
        </w:rPr>
      </w:pPr>
      <w:proofErr w:type="gramStart"/>
      <w:r>
        <w:t>Your</w:t>
      </w:r>
      <w:proofErr w:type="gramEnd"/>
      <w:r>
        <w:t xml:space="preserve"> </w:t>
      </w:r>
      <w:r w:rsidR="005628F2">
        <w:t>Customer</w:t>
      </w:r>
      <w:r>
        <w:t xml:space="preserve"> Data</w:t>
      </w:r>
    </w:p>
    <w:p w14:paraId="70A8F47B" w14:textId="77777777" w:rsidR="00D05436" w:rsidRPr="0033162B" w:rsidRDefault="00D05436" w:rsidP="00D05436">
      <w:pPr>
        <w:pStyle w:val="PURBody-Indented"/>
      </w:pPr>
      <w:r w:rsidRPr="0033162B">
        <w:t xml:space="preserve">You may be able to submit </w:t>
      </w:r>
      <w:r w:rsidR="005628F2">
        <w:t>customer</w:t>
      </w:r>
      <w:r w:rsidRPr="0033162B">
        <w:t xml:space="preserve"> data for use in connection with the online service.  “</w:t>
      </w:r>
      <w:r w:rsidR="005628F2">
        <w:t>Customer</w:t>
      </w:r>
      <w:r w:rsidRPr="0033162B">
        <w:t xml:space="preserve"> data” are all data, sound, or image files and software applications that are processed or accessed by the online service.  Except for materials we license to you we do not claim ownership of </w:t>
      </w:r>
      <w:r w:rsidR="005628F2">
        <w:t>customer</w:t>
      </w:r>
      <w:r w:rsidRPr="0033162B">
        <w:t xml:space="preserve"> data you submit for use with the online service.   When you submit </w:t>
      </w:r>
      <w:r w:rsidR="005628F2">
        <w:t>customer</w:t>
      </w:r>
      <w:r w:rsidRPr="0033162B">
        <w:t xml:space="preserve"> data for use with any online service that enables communication or collaboration with third parties, you acknowledge that those third parties may then be able to:</w:t>
      </w:r>
    </w:p>
    <w:p w14:paraId="1CB80494" w14:textId="77777777" w:rsidR="00D05436" w:rsidRPr="0033162B" w:rsidRDefault="00D05436" w:rsidP="00D05436">
      <w:pPr>
        <w:pStyle w:val="PURBullet-Indented"/>
      </w:pPr>
      <w:r>
        <w:t xml:space="preserve"> </w:t>
      </w:r>
      <w:r w:rsidRPr="0033162B">
        <w:t xml:space="preserve">Use, copy, distribute, display, publish, and modify your </w:t>
      </w:r>
      <w:r w:rsidR="005628F2">
        <w:t>customer</w:t>
      </w:r>
      <w:r w:rsidRPr="0033162B">
        <w:t xml:space="preserve"> data;</w:t>
      </w:r>
    </w:p>
    <w:p w14:paraId="5A9458D6" w14:textId="77777777" w:rsidR="00D05436" w:rsidRPr="0033162B" w:rsidRDefault="00D05436" w:rsidP="00D05436">
      <w:pPr>
        <w:pStyle w:val="PURBullet-Indented"/>
      </w:pPr>
      <w:r w:rsidRPr="0033162B">
        <w:t xml:space="preserve"> Publish your name in connection with the </w:t>
      </w:r>
      <w:r w:rsidR="005628F2">
        <w:t>customer</w:t>
      </w:r>
      <w:r w:rsidRPr="0033162B">
        <w:t xml:space="preserve"> data; and </w:t>
      </w:r>
    </w:p>
    <w:p w14:paraId="0820F6FE" w14:textId="77777777" w:rsidR="00D05436" w:rsidRPr="0033162B" w:rsidRDefault="00D05436" w:rsidP="00D05436">
      <w:pPr>
        <w:pStyle w:val="PURBullet-Indented"/>
      </w:pPr>
      <w:r w:rsidRPr="0033162B">
        <w:t xml:space="preserve"> Facilitate others’ ability to do the same.</w:t>
      </w:r>
    </w:p>
    <w:p w14:paraId="73B01B4D" w14:textId="77777777" w:rsidR="00D05436" w:rsidRPr="0033162B" w:rsidRDefault="00D05436" w:rsidP="00D05436">
      <w:pPr>
        <w:pStyle w:val="PURBody-Indented"/>
      </w:pPr>
      <w:r>
        <w:lastRenderedPageBreak/>
        <w:t xml:space="preserve">Some online services may offer functionality that restricts third parties’ ability to do so.  It is your responsibility to make use of that functionality as appropriate for your intended use of your </w:t>
      </w:r>
      <w:r w:rsidR="005628F2">
        <w:t>customer</w:t>
      </w:r>
      <w:r>
        <w:t xml:space="preserve"> data. </w:t>
      </w:r>
    </w:p>
    <w:p w14:paraId="46145F8B" w14:textId="77777777" w:rsidR="0021622F" w:rsidRDefault="0021622F" w:rsidP="0021622F">
      <w:pPr>
        <w:pStyle w:val="PURHeading2"/>
      </w:pPr>
      <w:r>
        <w:t>Ownership of Customer Data</w:t>
      </w:r>
    </w:p>
    <w:p w14:paraId="16A23A08" w14:textId="77777777" w:rsidR="001D7180" w:rsidRPr="0021622F" w:rsidRDefault="0021622F" w:rsidP="0021622F">
      <w:pPr>
        <w:pStyle w:val="PURBody-Indented"/>
      </w:pPr>
      <w:r w:rsidRPr="0021622F">
        <w:t>As between the parties, you retain all right, title and interest in and to customer data.  We acquire no rights in customer data, other than the rights you grant to us for the applicable online service.  This does not apply to softwa</w:t>
      </w:r>
      <w:r>
        <w:t>re or services we license you.</w:t>
      </w:r>
    </w:p>
    <w:p w14:paraId="6898F2E9" w14:textId="77777777" w:rsidR="00D05436" w:rsidRDefault="00D05436" w:rsidP="00D05436">
      <w:pPr>
        <w:pStyle w:val="PURHeading2"/>
        <w:rPr>
          <w:bCs/>
        </w:rPr>
      </w:pPr>
      <w:r>
        <w:t>Privacy</w:t>
      </w:r>
    </w:p>
    <w:p w14:paraId="4EABC2B7" w14:textId="77777777" w:rsidR="00D05436" w:rsidRDefault="00D05436" w:rsidP="00D05436">
      <w:pPr>
        <w:pStyle w:val="PURBody-Indented"/>
      </w:pPr>
      <w:r>
        <w:t xml:space="preserve">Personal data collected through the </w:t>
      </w:r>
      <w:r>
        <w:rPr>
          <w:rFonts w:cs="Tahoma"/>
          <w:szCs w:val="18"/>
        </w:rPr>
        <w:t xml:space="preserve">online </w:t>
      </w:r>
      <w:r>
        <w:t xml:space="preserve">service may be transferred, stored and processed in the United States or any other country in which Microsoft or its service providers maintain facilities.  This includes any personal data you collect using the service.  By using this online service, you consent to transfer of personal data outside of your country.  You also agree to obtain sufficient authorization from persons providing personal data to you, to: </w:t>
      </w:r>
    </w:p>
    <w:p w14:paraId="2E59B9CD" w14:textId="77777777" w:rsidR="00D05436" w:rsidRDefault="00D05436" w:rsidP="00D05436">
      <w:pPr>
        <w:pStyle w:val="PURBullet-Indented"/>
      </w:pPr>
      <w:r>
        <w:t xml:space="preserve">transfer that data to Microsoft and its agents, and </w:t>
      </w:r>
    </w:p>
    <w:p w14:paraId="4339C6B6" w14:textId="77777777" w:rsidR="00D05436" w:rsidRDefault="00D05436" w:rsidP="00D05436">
      <w:pPr>
        <w:pStyle w:val="PURBullet-Indented"/>
      </w:pPr>
      <w:proofErr w:type="gramStart"/>
      <w:r>
        <w:t>permit</w:t>
      </w:r>
      <w:proofErr w:type="gramEnd"/>
      <w:r>
        <w:t xml:space="preserve"> its transfer, storage and processing.  </w:t>
      </w:r>
    </w:p>
    <w:p w14:paraId="1A891AC6" w14:textId="77777777" w:rsidR="00D05436" w:rsidRPr="00464199" w:rsidRDefault="00D05436" w:rsidP="00D05436">
      <w:pPr>
        <w:pStyle w:val="PURBody-Indented"/>
      </w:pPr>
      <w:r w:rsidRPr="0033162B">
        <w:t>See the online service’s privacy statement for more information about how we may collect and use your information</w:t>
      </w:r>
      <w:r>
        <w:t>. Links to the applicable Privacy Statement are included in the Product-specific License Terms section below.</w:t>
      </w:r>
    </w:p>
    <w:p w14:paraId="18D4CB90" w14:textId="77777777" w:rsidR="00D05436" w:rsidRDefault="00D05436" w:rsidP="00D05436">
      <w:pPr>
        <w:pStyle w:val="PURHeading2"/>
        <w:rPr>
          <w:bCs/>
        </w:rPr>
      </w:pPr>
      <w:r>
        <w:t xml:space="preserve">Our Use of </w:t>
      </w:r>
      <w:r w:rsidR="005628F2">
        <w:t>Customer</w:t>
      </w:r>
      <w:r>
        <w:t xml:space="preserve"> Data</w:t>
      </w:r>
    </w:p>
    <w:p w14:paraId="36921E8B" w14:textId="77777777" w:rsidR="00AB1668" w:rsidRDefault="00AB1668" w:rsidP="00AB1668">
      <w:pPr>
        <w:pStyle w:val="PURBody-Indented"/>
      </w:pPr>
      <w:r>
        <w:t>Customer data will be used only to provide you the online service.  This may include troubleshooting aimed at preventing, detecting and repairing problems affecting the operation of the online service and the improvement of features that involve the detection of, and protection against, emerging and evolving threats to the user (such as malware or spam).</w:t>
      </w:r>
    </w:p>
    <w:p w14:paraId="1EAA7C10" w14:textId="77777777" w:rsidR="00AB1668" w:rsidRDefault="00AB1668" w:rsidP="00AB1668">
      <w:pPr>
        <w:pStyle w:val="PURBody-Indented"/>
      </w:pPr>
      <w:r>
        <w:t>You are responsible for responding to requests by a third party (including law enforcement, other government entity, or civil litigant) regarding your use of the online service.  We will not disclose customer data to a third party unless required by law.  Should a third party contact us with a demand for customer data, we will attempt to redirect the third party to request it directly from you.  As part of that, we may provide your basic contact information to the third party.  If compelled to disclose customer data to a third party, we will use commercially reasonable efforts to notify you in advance of a disclosure unless legally prohibited.</w:t>
      </w:r>
    </w:p>
    <w:p w14:paraId="0D6622D2" w14:textId="77777777" w:rsidR="00D05436" w:rsidRDefault="00D05436" w:rsidP="0021622F">
      <w:pPr>
        <w:pStyle w:val="PURHeading2"/>
      </w:pPr>
      <w:r>
        <w:t xml:space="preserve">Security of </w:t>
      </w:r>
      <w:r w:rsidR="005628F2">
        <w:t>Customer</w:t>
      </w:r>
      <w:r>
        <w:t xml:space="preserve"> Data</w:t>
      </w:r>
    </w:p>
    <w:p w14:paraId="22527DD3" w14:textId="77777777" w:rsidR="00D05436" w:rsidRDefault="00D05436" w:rsidP="00D05436">
      <w:pPr>
        <w:pStyle w:val="PURBody-Indented"/>
      </w:pPr>
      <w:r>
        <w:t xml:space="preserve">We will implement reasonable and appropriate technical and organizational measures, as described in the security overview applicable to the online service to help secure your </w:t>
      </w:r>
      <w:r w:rsidR="005628F2">
        <w:t>customer</w:t>
      </w:r>
      <w:r>
        <w:t xml:space="preserve"> data processed or accessed by the online service against accidental or unlawful loss, access, or disclosure.  You agree that these measures are:</w:t>
      </w:r>
    </w:p>
    <w:p w14:paraId="51B1CF95" w14:textId="77777777" w:rsidR="00D05436" w:rsidRDefault="00D05436" w:rsidP="00D05436">
      <w:pPr>
        <w:pStyle w:val="PURBullet-Indented"/>
      </w:pPr>
      <w:r>
        <w:t xml:space="preserve">our only responsibility with respect to the security and handling of </w:t>
      </w:r>
      <w:r w:rsidR="005628F2">
        <w:t>customer</w:t>
      </w:r>
      <w:r>
        <w:t xml:space="preserve"> data; and</w:t>
      </w:r>
    </w:p>
    <w:p w14:paraId="2D756F5B" w14:textId="77777777" w:rsidR="00D05436" w:rsidRDefault="00D05436" w:rsidP="00D05436">
      <w:pPr>
        <w:pStyle w:val="PURBullet-Indented"/>
      </w:pPr>
      <w:proofErr w:type="gramStart"/>
      <w:r>
        <w:t>in</w:t>
      </w:r>
      <w:proofErr w:type="gramEnd"/>
      <w:r>
        <w:t xml:space="preserve"> place of any confidentiality obligation contained in your services provider license agreement  or any other non-disclosure or confidentiality agreement.</w:t>
      </w:r>
    </w:p>
    <w:p w14:paraId="0D3DC2F0" w14:textId="77777777" w:rsidR="00D05436" w:rsidRDefault="00D05436" w:rsidP="00D05436">
      <w:pPr>
        <w:pStyle w:val="PURHeading2"/>
      </w:pPr>
      <w:r>
        <w:t>Scope of Use (Code of Conduct)</w:t>
      </w:r>
    </w:p>
    <w:p w14:paraId="156C329A" w14:textId="77777777" w:rsidR="00D05436" w:rsidRDefault="00D05436" w:rsidP="00D05436">
      <w:pPr>
        <w:pStyle w:val="PURBody-Indented"/>
        <w:rPr>
          <w:b/>
        </w:rPr>
      </w:pPr>
      <w:r>
        <w:t>You may not:</w:t>
      </w:r>
    </w:p>
    <w:p w14:paraId="72DE075F" w14:textId="77777777" w:rsidR="00D05436" w:rsidRPr="008018E6" w:rsidRDefault="00D05436" w:rsidP="00D05436">
      <w:pPr>
        <w:pStyle w:val="PURBullet-Indented"/>
      </w:pPr>
      <w:r w:rsidRPr="008018E6">
        <w:t xml:space="preserve">use the online service in a way that is prohibited by any law, regulation or governmental order or decree in any relevant jurisdiction, or that violates others’ legal rights; </w:t>
      </w:r>
    </w:p>
    <w:p w14:paraId="4ACDC803" w14:textId="77777777" w:rsidR="00D05436" w:rsidRPr="008018E6" w:rsidRDefault="00D05436" w:rsidP="00D05436">
      <w:pPr>
        <w:pStyle w:val="PURBullet-Indented"/>
      </w:pPr>
      <w:r w:rsidRPr="008018E6">
        <w:t>use the online service in a way that could harm it or impair anyone else’s use of it;</w:t>
      </w:r>
    </w:p>
    <w:p w14:paraId="537F08B6" w14:textId="77777777" w:rsidR="00D05436" w:rsidRPr="008018E6" w:rsidRDefault="00D05436" w:rsidP="00D05436">
      <w:pPr>
        <w:pStyle w:val="PURBullet-Indented"/>
      </w:pPr>
      <w:r w:rsidRPr="008018E6">
        <w:t>use the online service to try to gain unauthorized access to any service, data, account or network by any means;</w:t>
      </w:r>
    </w:p>
    <w:p w14:paraId="4B7DFDFE" w14:textId="77777777" w:rsidR="00D05436" w:rsidRPr="008018E6" w:rsidRDefault="00D05436" w:rsidP="00D05436">
      <w:pPr>
        <w:pStyle w:val="PURBullet-Indented"/>
      </w:pPr>
      <w:r w:rsidRPr="008018E6">
        <w:t xml:space="preserve">falsify any protocol or email header information (e.g., “spoofing”); </w:t>
      </w:r>
    </w:p>
    <w:p w14:paraId="3B85C4E0" w14:textId="77777777" w:rsidR="00D05436" w:rsidRPr="008018E6" w:rsidRDefault="00D05436" w:rsidP="00D05436">
      <w:pPr>
        <w:pStyle w:val="PURBullet-Indented"/>
      </w:pPr>
      <w:r w:rsidRPr="008018E6">
        <w:t>use the online service to send “spam” (i.e., unsolicited bulk or commercial messages) or otherwise make available any offering designed to violate these terms (e.g., denial of service attacks, etc.);</w:t>
      </w:r>
    </w:p>
    <w:p w14:paraId="15DEA9C8" w14:textId="77777777" w:rsidR="00D05436" w:rsidRPr="008018E6" w:rsidRDefault="00D05436" w:rsidP="00D05436">
      <w:pPr>
        <w:pStyle w:val="PURBullet-Indented"/>
      </w:pPr>
      <w:proofErr w:type="gramStart"/>
      <w:r w:rsidRPr="008018E6">
        <w:t>remove</w:t>
      </w:r>
      <w:proofErr w:type="gramEnd"/>
      <w:r w:rsidRPr="008018E6">
        <w:t>, modify, or tamper with any regulatory or legal notice or link that is incorporated into the online service.</w:t>
      </w:r>
    </w:p>
    <w:p w14:paraId="1A24206C" w14:textId="77777777" w:rsidR="00D05436" w:rsidRDefault="00D05436" w:rsidP="00D05436">
      <w:pPr>
        <w:pStyle w:val="PURHeading2"/>
      </w:pPr>
      <w:r>
        <w:t>Regulatory</w:t>
      </w:r>
    </w:p>
    <w:p w14:paraId="76FC7CA3" w14:textId="77777777" w:rsidR="00D05436" w:rsidRDefault="00D05436" w:rsidP="00D05436">
      <w:pPr>
        <w:pStyle w:val="PURBody-Indented"/>
      </w:pPr>
      <w:r>
        <w:t>We may modify or terminate the online service in any country where there is any current or future government requirement or obligation that subjects Microsoft to any regulation or requirement not generally applicable to businesses operating there, presents a hardship for Microsoft to continue operating the online service without modification, and/or causes Microsoft to believe these terms or the online service may be in conflict with any such requirement or obligation.  For example, we may modify or terminate the online service in connection with a government requirement that causes Microsoft to be regulated as a telecommunications provider.</w:t>
      </w:r>
    </w:p>
    <w:p w14:paraId="4F467C44" w14:textId="77777777" w:rsidR="00D05436" w:rsidRDefault="00D05436" w:rsidP="00D05436">
      <w:pPr>
        <w:pStyle w:val="PURHeading2"/>
      </w:pPr>
      <w:r>
        <w:lastRenderedPageBreak/>
        <w:t>Use for Evaluation Purposes</w:t>
      </w:r>
    </w:p>
    <w:p w14:paraId="5E1A0AB4" w14:textId="77777777" w:rsidR="00D05436" w:rsidRPr="008018E6" w:rsidRDefault="00D05436" w:rsidP="00D05436">
      <w:pPr>
        <w:pStyle w:val="PURBody-Indented"/>
      </w:pPr>
      <w:r w:rsidRPr="008018E6">
        <w:t>Except as permitted in the Exceptions and Additional Terms for Particular Products section, you must acquire licenses to use the online service for evaluation purposes.  This applies despite anything to the contrary in your services provider license agreement.</w:t>
      </w:r>
    </w:p>
    <w:p w14:paraId="2819789A" w14:textId="77777777" w:rsidR="00D05436" w:rsidRDefault="00D05436" w:rsidP="00D05436">
      <w:pPr>
        <w:pStyle w:val="PURHeading2"/>
        <w:rPr>
          <w:bCs/>
        </w:rPr>
      </w:pPr>
      <w:r>
        <w:t>Electronic Notices</w:t>
      </w:r>
    </w:p>
    <w:p w14:paraId="74348448" w14:textId="77777777" w:rsidR="00D05436" w:rsidRPr="008018E6" w:rsidRDefault="00D05436" w:rsidP="00D05436">
      <w:pPr>
        <w:pStyle w:val="PURBody-Indented"/>
      </w:pPr>
      <w:r w:rsidRPr="008018E6">
        <w:t>We may provide you with information about the online service in electronic form. It may be via email to the address you provide when you sign up for the online service, or through a web site that we identify.  Notice via email is given as of the transmission date. As long as you use the online service, you have the software and hardware needed to receive these notices. You may not use the online service if you do not agree to receive these electronic notices.</w:t>
      </w:r>
    </w:p>
    <w:p w14:paraId="1DC3C448" w14:textId="77777777" w:rsidR="00D05436" w:rsidRPr="008018E6" w:rsidRDefault="00D05436" w:rsidP="00D05436">
      <w:pPr>
        <w:pStyle w:val="PURHeading2"/>
        <w:rPr>
          <w:rStyle w:val="Strong"/>
          <w:b w:val="0"/>
          <w:bCs w:val="0"/>
        </w:rPr>
      </w:pPr>
      <w:r w:rsidRPr="008018E6">
        <w:rPr>
          <w:rStyle w:val="Strong"/>
          <w:bCs w:val="0"/>
        </w:rPr>
        <w:t>Limited Warranty</w:t>
      </w:r>
    </w:p>
    <w:p w14:paraId="7A4DB706" w14:textId="77777777" w:rsidR="00D05436" w:rsidRPr="008018E6" w:rsidRDefault="00D05436" w:rsidP="00D05436">
      <w:pPr>
        <w:pStyle w:val="PURBody-Indented"/>
      </w:pPr>
      <w:r w:rsidRPr="008018E6">
        <w:t>Despite terms to the contrary in your license agreement, if any, the limited warranty does not apply to downtime or other interruption in access to online service or any other performance metrics that are addressed in the Service Level Agreement for the online service.</w:t>
      </w:r>
    </w:p>
    <w:p w14:paraId="12735C37" w14:textId="77777777" w:rsidR="00D05436" w:rsidRDefault="00D05436" w:rsidP="00D05436">
      <w:pPr>
        <w:pStyle w:val="PURHeading2"/>
      </w:pPr>
      <w:r>
        <w:t>Product Availability</w:t>
      </w:r>
    </w:p>
    <w:p w14:paraId="6EA56758" w14:textId="77777777" w:rsidR="00D05436" w:rsidRDefault="00D05436" w:rsidP="00D05436">
      <w:pPr>
        <w:pStyle w:val="PURBody-Indented"/>
      </w:pPr>
      <w:r w:rsidRPr="008018E6">
        <w:t xml:space="preserve">The online services products may not be available </w:t>
      </w:r>
      <w:proofErr w:type="gramStart"/>
      <w:r w:rsidRPr="008018E6">
        <w:t>in every geography</w:t>
      </w:r>
      <w:proofErr w:type="gramEnd"/>
      <w:r>
        <w:t>.</w:t>
      </w:r>
    </w:p>
    <w:p w14:paraId="5A7A921A" w14:textId="77777777" w:rsidR="000245B9" w:rsidRPr="000245B9" w:rsidRDefault="005A7E54" w:rsidP="000245B9">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sidRPr="000245B9">
        <w:rPr>
          <w:rFonts w:ascii="Arial Narrow" w:hAnsi="Arial Narrow"/>
          <w:color w:val="00467F"/>
          <w:sz w:val="16"/>
          <w:u w:val="single"/>
        </w:rPr>
        <w:t xml:space="preserve"> </w:t>
      </w:r>
    </w:p>
    <w:p w14:paraId="2B43E875" w14:textId="77777777" w:rsidR="00D05436" w:rsidRDefault="00D05436" w:rsidP="00D05436">
      <w:pPr>
        <w:pStyle w:val="PURHeading1"/>
      </w:pPr>
      <w:r>
        <w:t xml:space="preserve">Product-specific License Terms </w:t>
      </w:r>
    </w:p>
    <w:p w14:paraId="78C3ADD1" w14:textId="0274D6A1" w:rsidR="00232A46" w:rsidRPr="009214B8" w:rsidRDefault="00E63762" w:rsidP="00232A46">
      <w:pPr>
        <w:pStyle w:val="PURProductName"/>
      </w:pPr>
      <w:bookmarkStart w:id="653" w:name="_Toc299519174"/>
      <w:bookmarkStart w:id="654" w:name="_Toc299525038"/>
      <w:bookmarkStart w:id="655" w:name="_Toc299531606"/>
      <w:bookmarkStart w:id="656" w:name="_Toc299531930"/>
      <w:bookmarkStart w:id="657" w:name="_Toc299957213"/>
      <w:bookmarkStart w:id="658" w:name="_Toc299998346"/>
      <w:bookmarkStart w:id="659" w:name="_Toc300000276"/>
      <w:bookmarkStart w:id="660" w:name="_Toc286933216"/>
      <w:bookmarkStart w:id="661" w:name="_Toc287431942"/>
      <w:r>
        <w:rPr>
          <w:rFonts w:ascii="Tahoma" w:hAnsi="Tahoma"/>
          <w:szCs w:val="18"/>
        </w:rPr>
        <w:t>Forefront Client Security</w:t>
      </w:r>
      <w:r>
        <w:t xml:space="preserve"> with SQL Server 2005 Technology</w:t>
      </w:r>
      <w:bookmarkEnd w:id="653"/>
      <w:bookmarkEnd w:id="654"/>
      <w:bookmarkEnd w:id="655"/>
      <w:bookmarkEnd w:id="656"/>
      <w:bookmarkEnd w:id="657"/>
      <w:bookmarkEnd w:id="658"/>
      <w:bookmarkEnd w:id="659"/>
      <w:r w:rsidR="00232A46">
        <w:fldChar w:fldCharType="begin"/>
      </w:r>
      <w:r w:rsidR="00232A46">
        <w:instrText xml:space="preserve"> XE "</w:instrText>
      </w:r>
      <w:r w:rsidR="00232A46" w:rsidRPr="00232A46">
        <w:instrText>Forefront Client Security with SQL Server 2005 Technology</w:instrText>
      </w:r>
      <w:r w:rsidR="00232A46">
        <w:instrText xml:space="preserve">" </w:instrText>
      </w:r>
      <w:r w:rsidR="00232A46">
        <w:fldChar w:fldCharType="end"/>
      </w:r>
    </w:p>
    <w:p w14:paraId="67399164" w14:textId="77777777" w:rsidR="00E63762" w:rsidRPr="00CD6FB6" w:rsidRDefault="00E63762" w:rsidP="00E63762">
      <w:pPr>
        <w:pStyle w:val="PURProductName"/>
        <w:rPr>
          <w:color w:val="797979" w:themeColor="background2"/>
          <w:sz w:val="18"/>
        </w:rPr>
      </w:pPr>
    </w:p>
    <w:p w14:paraId="268B8EB5" w14:textId="77777777" w:rsidR="00E63762" w:rsidRPr="000B6567" w:rsidRDefault="00E63762" w:rsidP="00E63762">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E63762" w:rsidRPr="00D1176C" w14:paraId="31B9A2AB" w14:textId="77777777" w:rsidTr="00051075">
        <w:tc>
          <w:tcPr>
            <w:tcW w:w="2477" w:type="pct"/>
            <w:tcBorders>
              <w:top w:val="dotted" w:sz="4" w:space="0" w:color="98BEE1" w:themeColor="accent1" w:themeShade="E6"/>
              <w:left w:val="nil"/>
              <w:bottom w:val="dotted" w:sz="4" w:space="0" w:color="98BEE1" w:themeColor="accent1" w:themeShade="E6"/>
              <w:right w:val="nil"/>
            </w:tcBorders>
          </w:tcPr>
          <w:p w14:paraId="52EE8660" w14:textId="77777777" w:rsidR="00E63762" w:rsidRPr="00D1176C" w:rsidRDefault="00E63762" w:rsidP="00DF0AD3">
            <w:pPr>
              <w:pStyle w:val="PURLMSH"/>
            </w:pPr>
            <w:r w:rsidRPr="00D1176C">
              <w:t xml:space="preserve">Privacy Statement: </w:t>
            </w:r>
            <w:r w:rsidRPr="00D1176C">
              <w:rPr>
                <w:b/>
              </w:rPr>
              <w:t>Yes</w:t>
            </w:r>
            <w:r w:rsidRPr="00D1176C">
              <w:t xml:space="preserve"> </w:t>
            </w:r>
            <w:r w:rsidRPr="00D1176C">
              <w:rPr>
                <w:i/>
              </w:rPr>
              <w:t>(</w:t>
            </w:r>
            <w:r w:rsidRPr="00087F39">
              <w:rPr>
                <w:i/>
              </w:rPr>
              <w:t xml:space="preserve">see </w:t>
            </w:r>
            <w:hyperlink r:id="rId125" w:tooltip="http://go.microsoft.com/fwlink/?LinkId=87415" w:history="1">
              <w:r w:rsidRPr="00087F39">
                <w:rPr>
                  <w:rStyle w:val="Hyperlink"/>
                  <w:i/>
                </w:rPr>
                <w:t>http://go.microsoft.com/fwlink/?LinkId=87415</w:t>
              </w:r>
            </w:hyperlink>
            <w:r w:rsidRPr="00087F39">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23A5FBCD" w14:textId="77777777" w:rsidR="00E63762" w:rsidRPr="00D1176C" w:rsidRDefault="00E63762" w:rsidP="00DF0AD3">
            <w:pPr>
              <w:pStyle w:val="PURLMSH"/>
            </w:pPr>
            <w:r w:rsidRPr="00D1176C">
              <w:t xml:space="preserve">Security Overview: </w:t>
            </w:r>
            <w:r w:rsidRPr="00087F39">
              <w:rPr>
                <w:b/>
              </w:rPr>
              <w:t>No</w:t>
            </w:r>
          </w:p>
        </w:tc>
      </w:tr>
      <w:tr w:rsidR="00E63762" w:rsidRPr="00501DAF" w14:paraId="20963768" w14:textId="77777777" w:rsidTr="00051075">
        <w:tc>
          <w:tcPr>
            <w:tcW w:w="5000" w:type="pct"/>
            <w:gridSpan w:val="3"/>
            <w:tcBorders>
              <w:top w:val="nil"/>
              <w:left w:val="nil"/>
              <w:bottom w:val="nil"/>
              <w:right w:val="nil"/>
            </w:tcBorders>
            <w:shd w:val="clear" w:color="auto" w:fill="B9D3EB" w:themeFill="accent1"/>
            <w:vAlign w:val="center"/>
          </w:tcPr>
          <w:p w14:paraId="39A240A1" w14:textId="77777777" w:rsidR="00E63762" w:rsidRPr="00501DAF" w:rsidRDefault="00E63762" w:rsidP="00DF0AD3">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ACCESS LICENSES (</w:t>
            </w:r>
            <w:r>
              <w:rPr>
                <w:i w:val="0"/>
                <w:color w:val="404040" w:themeColor="text1" w:themeTint="BF"/>
              </w:rPr>
              <w:t>S</w:t>
            </w:r>
            <w:r w:rsidRPr="00501DAF">
              <w:rPr>
                <w:i w:val="0"/>
                <w:color w:val="404040" w:themeColor="text1" w:themeTint="BF"/>
              </w:rPr>
              <w:t>ALs)</w:t>
            </w:r>
          </w:p>
        </w:tc>
      </w:tr>
      <w:tr w:rsidR="00E63762" w14:paraId="4CC9736B" w14:textId="77777777" w:rsidTr="00051075">
        <w:tc>
          <w:tcPr>
            <w:tcW w:w="2500" w:type="pct"/>
            <w:gridSpan w:val="2"/>
            <w:tcBorders>
              <w:top w:val="nil"/>
              <w:left w:val="nil"/>
              <w:bottom w:val="dotted" w:sz="4" w:space="0" w:color="98BEE1" w:themeColor="accent1" w:themeShade="E6"/>
              <w:right w:val="nil"/>
            </w:tcBorders>
            <w:shd w:val="clear" w:color="auto" w:fill="auto"/>
          </w:tcPr>
          <w:p w14:paraId="3DD85F3B" w14:textId="77777777" w:rsidR="00E63762" w:rsidRPr="00051075" w:rsidRDefault="00E63762" w:rsidP="00DF0AD3">
            <w:pPr>
              <w:pStyle w:val="PURBody"/>
              <w:rPr>
                <w:rStyle w:val="Strong"/>
                <w:i/>
              </w:rPr>
            </w:pPr>
            <w:r w:rsidRPr="00051075">
              <w:rPr>
                <w:rStyle w:val="Strong"/>
                <w:i/>
              </w:rPr>
              <w:t>For:</w:t>
            </w:r>
          </w:p>
          <w:p w14:paraId="30CA3B18" w14:textId="77777777" w:rsidR="00E63762" w:rsidRPr="00555231" w:rsidRDefault="00E63762" w:rsidP="00DF0AD3">
            <w:pPr>
              <w:pStyle w:val="PURBody"/>
              <w:rPr>
                <w:rStyle w:val="Strong"/>
              </w:rPr>
            </w:pPr>
            <w:r>
              <w:rPr>
                <w:rFonts w:ascii="Tahoma" w:hAnsi="Tahoma"/>
                <w:szCs w:val="18"/>
              </w:rPr>
              <w:t>each of your users who access data processed by the online service or related software</w:t>
            </w:r>
          </w:p>
        </w:tc>
        <w:tc>
          <w:tcPr>
            <w:tcW w:w="2500" w:type="pct"/>
            <w:tcBorders>
              <w:top w:val="nil"/>
              <w:left w:val="nil"/>
              <w:bottom w:val="dotted" w:sz="4" w:space="0" w:color="98BEE1" w:themeColor="accent1" w:themeShade="E6"/>
              <w:right w:val="nil"/>
            </w:tcBorders>
            <w:shd w:val="clear" w:color="auto" w:fill="auto"/>
          </w:tcPr>
          <w:p w14:paraId="5949C755" w14:textId="77777777" w:rsidR="00E63762" w:rsidRPr="00526715" w:rsidRDefault="00BB41EF" w:rsidP="00DF0AD3">
            <w:pPr>
              <w:pStyle w:val="PURBody"/>
              <w:rPr>
                <w:rStyle w:val="Strong"/>
                <w:b w:val="0"/>
                <w:i/>
              </w:rPr>
            </w:pPr>
            <w:r w:rsidRPr="00BB41EF">
              <w:rPr>
                <w:rStyle w:val="Strong"/>
              </w:rPr>
              <w:t>You need:</w:t>
            </w:r>
          </w:p>
          <w:p w14:paraId="7E70E9E2" w14:textId="77777777" w:rsidR="00E63762" w:rsidRPr="001E0B83" w:rsidRDefault="00E63762" w:rsidP="00833B09">
            <w:pPr>
              <w:pStyle w:val="PURBullet"/>
              <w:numPr>
                <w:ilvl w:val="0"/>
                <w:numId w:val="0"/>
              </w:numPr>
            </w:pPr>
            <w:r w:rsidRPr="00B857E4">
              <w:t xml:space="preserve">Forefront </w:t>
            </w:r>
            <w:r w:rsidR="00833B09">
              <w:t>Client Security</w:t>
            </w:r>
            <w:r>
              <w:t xml:space="preserve"> </w:t>
            </w:r>
            <w:r w:rsidRPr="00B857E4">
              <w:t xml:space="preserve">User </w:t>
            </w:r>
            <w:r>
              <w:t>S</w:t>
            </w:r>
            <w:r w:rsidRPr="00B857E4">
              <w:t>AL</w:t>
            </w:r>
          </w:p>
        </w:tc>
      </w:tr>
      <w:tr w:rsidR="00E63762" w14:paraId="0F4D3B6C" w14:textId="77777777" w:rsidTr="00051075">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14:paraId="675DB47F" w14:textId="77777777" w:rsidR="00E63762" w:rsidRPr="00051075" w:rsidRDefault="00E63762" w:rsidP="00DF0AD3">
            <w:pPr>
              <w:pStyle w:val="PURBody"/>
              <w:rPr>
                <w:rStyle w:val="Strong"/>
                <w:i/>
              </w:rPr>
            </w:pPr>
            <w:r w:rsidRPr="00051075">
              <w:rPr>
                <w:rStyle w:val="Strong"/>
                <w:i/>
              </w:rPr>
              <w:t>For:</w:t>
            </w:r>
          </w:p>
          <w:p w14:paraId="10E26A2B" w14:textId="77777777" w:rsidR="00E63762" w:rsidRPr="00555231" w:rsidRDefault="00E63762" w:rsidP="00DF0AD3">
            <w:pPr>
              <w:pStyle w:val="PURBody"/>
              <w:rPr>
                <w:rStyle w:val="Strong"/>
              </w:rPr>
            </w:pPr>
            <w:r>
              <w:rPr>
                <w:rFonts w:ascii="Tahoma" w:hAnsi="Tahoma"/>
                <w:szCs w:val="18"/>
              </w:rPr>
              <w:t>each of your devices who access data processed by the online service or related software</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14:paraId="590FBB07" w14:textId="77777777" w:rsidR="00E63762" w:rsidRPr="00526715" w:rsidRDefault="00BB41EF" w:rsidP="00DF0AD3">
            <w:pPr>
              <w:pStyle w:val="PURBody"/>
              <w:rPr>
                <w:rStyle w:val="Strong"/>
                <w:b w:val="0"/>
                <w:i/>
              </w:rPr>
            </w:pPr>
            <w:r w:rsidRPr="00BB41EF">
              <w:rPr>
                <w:rStyle w:val="Strong"/>
              </w:rPr>
              <w:t>You need:</w:t>
            </w:r>
          </w:p>
          <w:p w14:paraId="4B86D95A" w14:textId="77777777" w:rsidR="00E63762" w:rsidRPr="001E0B83" w:rsidRDefault="00E63762" w:rsidP="00833B09">
            <w:pPr>
              <w:pStyle w:val="PURBody"/>
            </w:pPr>
            <w:r w:rsidRPr="00B857E4">
              <w:t xml:space="preserve">Forefront </w:t>
            </w:r>
            <w:r w:rsidR="00833B09">
              <w:t xml:space="preserve">Client Security Device </w:t>
            </w:r>
            <w:r>
              <w:t>S</w:t>
            </w:r>
            <w:r w:rsidRPr="00B857E4">
              <w:t>AL</w:t>
            </w:r>
          </w:p>
        </w:tc>
      </w:tr>
    </w:tbl>
    <w:p w14:paraId="20ED5D07" w14:textId="77777777" w:rsidR="00E63762" w:rsidRDefault="00E63762" w:rsidP="0085206E">
      <w:pPr>
        <w:pStyle w:val="PURADDITIONALTERMSHEADERMB"/>
      </w:pPr>
      <w:r>
        <w:t>Additional Terms:</w:t>
      </w:r>
    </w:p>
    <w:p w14:paraId="4D169143" w14:textId="77777777" w:rsidR="00833B09" w:rsidRDefault="00833B09" w:rsidP="00833B09">
      <w:pPr>
        <w:pStyle w:val="PURBlueStrong"/>
      </w:pPr>
      <w:r w:rsidRPr="002A77E9">
        <w:t>Use Under Renewals</w:t>
      </w:r>
    </w:p>
    <w:p w14:paraId="75CF8842" w14:textId="77777777" w:rsidR="00833B09" w:rsidRPr="00E53E5B" w:rsidRDefault="00833B09" w:rsidP="00833B09">
      <w:pPr>
        <w:pStyle w:val="PURBody-Indented"/>
      </w:pPr>
      <w:r w:rsidRPr="00E53E5B">
        <w:t xml:space="preserve">To prevent its unlicensed use, certain features of the online service may be disabled upon the third anniversary of the date on which you first use the online service. If you renew your right to use the online service, we will provide you with the means to extend that date. </w:t>
      </w:r>
    </w:p>
    <w:p w14:paraId="35AB52C6" w14:textId="77777777" w:rsidR="00833B09" w:rsidRDefault="00833B09" w:rsidP="00833B09">
      <w:pPr>
        <w:pStyle w:val="PURBlueStrong"/>
      </w:pPr>
      <w:r w:rsidRPr="002A77E9">
        <w:t>Substitution of Scan Engines</w:t>
      </w:r>
    </w:p>
    <w:p w14:paraId="08934715" w14:textId="77777777" w:rsidR="00833B09" w:rsidRPr="00E53E5B" w:rsidRDefault="00833B09" w:rsidP="00833B09">
      <w:pPr>
        <w:pStyle w:val="PURBody-Indented"/>
      </w:pPr>
      <w:r w:rsidRPr="00E53E5B">
        <w:t>We may substitute comparable software and files for the online services</w:t>
      </w:r>
      <w:r>
        <w:tab/>
      </w:r>
    </w:p>
    <w:p w14:paraId="151A993E" w14:textId="77777777" w:rsidR="00833B09" w:rsidRPr="00E53E5B" w:rsidRDefault="00833B09" w:rsidP="00833B09">
      <w:pPr>
        <w:pStyle w:val="PURBullet-Indented"/>
      </w:pPr>
      <w:r w:rsidRPr="00E53E5B">
        <w:t>anti-virus and anti-spam software; and</w:t>
      </w:r>
    </w:p>
    <w:p w14:paraId="3875A43C" w14:textId="77777777" w:rsidR="00833B09" w:rsidRPr="00E53E5B" w:rsidRDefault="00833B09" w:rsidP="00833B09">
      <w:pPr>
        <w:pStyle w:val="PURBullet-Indented"/>
      </w:pPr>
      <w:proofErr w:type="gramStart"/>
      <w:r w:rsidRPr="00E53E5B">
        <w:t>signature</w:t>
      </w:r>
      <w:proofErr w:type="gramEnd"/>
      <w:r w:rsidRPr="00E53E5B">
        <w:t xml:space="preserve"> files and content filtering data files.</w:t>
      </w:r>
    </w:p>
    <w:p w14:paraId="142A5AEE" w14:textId="77777777" w:rsidR="00833B09" w:rsidRDefault="00833B09" w:rsidP="00833B09">
      <w:pPr>
        <w:pStyle w:val="PURBlueStrong"/>
      </w:pPr>
      <w:r>
        <w:t>Device or User SALs</w:t>
      </w:r>
    </w:p>
    <w:p w14:paraId="37EF1ABA" w14:textId="77777777" w:rsidR="00833B09" w:rsidRDefault="00833B09" w:rsidP="00833B09">
      <w:pPr>
        <w:pStyle w:val="PURBody-Indented"/>
      </w:pPr>
      <w:r w:rsidRPr="00E53E5B">
        <w:t xml:space="preserve">You may acquire </w:t>
      </w:r>
      <w:r>
        <w:t xml:space="preserve">a </w:t>
      </w:r>
      <w:r w:rsidRPr="00E53E5B">
        <w:t>device</w:t>
      </w:r>
      <w:r>
        <w:t xml:space="preserve"> or user SAL.</w:t>
      </w:r>
    </w:p>
    <w:p w14:paraId="6AE1293C" w14:textId="77777777" w:rsidR="00833B09" w:rsidRPr="00833B09" w:rsidRDefault="00833B09" w:rsidP="00833B09">
      <w:pPr>
        <w:pStyle w:val="PURBlueStrong"/>
      </w:pPr>
      <w:r w:rsidRPr="00833B09">
        <w:lastRenderedPageBreak/>
        <w:t xml:space="preserve">License terms </w:t>
      </w:r>
      <w:r>
        <w:t>of</w:t>
      </w:r>
      <w:r w:rsidRPr="00833B09">
        <w:t xml:space="preserve"> Microsoft Operations Manager (MOM) 2005 Technology</w:t>
      </w:r>
    </w:p>
    <w:p w14:paraId="5AF7D091" w14:textId="77777777" w:rsidR="00833B09" w:rsidRPr="00833B09" w:rsidRDefault="00833B09" w:rsidP="00833B09">
      <w:pPr>
        <w:pStyle w:val="PURBody-Indented"/>
      </w:pPr>
      <w:r w:rsidRPr="00833B09">
        <w:t>The software includes MOM 2005 Technology.  Except as expressly provided for additional MOM software below, you may run, at any one time, one instance of that technology in one physical or virtual operating system environment (or OSE) on one server for each instance of the Forefront Client Security management console you are running.  You may use the MOM 2005 Technology solely to support your use of the software and online service.  You do not need MOM management licenses for that use.  You may create and store any number of instances of MOM 2005 Technology on any of your servers or storage media solely to exercise your right to run an instance of that technology as described here.</w:t>
      </w:r>
    </w:p>
    <w:p w14:paraId="7009288F" w14:textId="77777777" w:rsidR="00833B09" w:rsidRDefault="00833B09" w:rsidP="00833B09">
      <w:pPr>
        <w:pStyle w:val="PURBlueStrong"/>
      </w:pPr>
      <w:r>
        <w:t>License Terms</w:t>
      </w:r>
      <w:r w:rsidRPr="00B4649D">
        <w:t xml:space="preserve"> </w:t>
      </w:r>
      <w:r>
        <w:t>of Microsoft SQL Server Technology</w:t>
      </w:r>
    </w:p>
    <w:p w14:paraId="2A65E6A5" w14:textId="77777777" w:rsidR="00833B09" w:rsidRDefault="00833B09" w:rsidP="00833B09">
      <w:pPr>
        <w:pStyle w:val="PURBody-Indented"/>
      </w:pPr>
      <w:r>
        <w:t>T</w:t>
      </w:r>
      <w:r w:rsidRPr="00417285">
        <w:t xml:space="preserve">he software includes SQL Server Technology.  Except as expressly provided for additional SQL Server software below, you may run, at any one time, one instance of that technology in one physical or virtual operating system environment </w:t>
      </w:r>
      <w:r w:rsidRPr="00E948A2">
        <w:t>(or OSE)</w:t>
      </w:r>
      <w:r w:rsidRPr="005D77ED">
        <w:t xml:space="preserve"> </w:t>
      </w:r>
      <w:r w:rsidRPr="00417285">
        <w:t>on one server</w:t>
      </w:r>
      <w:r>
        <w:t xml:space="preserve"> </w:t>
      </w:r>
      <w:r w:rsidRPr="00B27D8C">
        <w:t>for</w:t>
      </w:r>
      <w:r>
        <w:t xml:space="preserve"> each license you acquire</w:t>
      </w:r>
      <w:r w:rsidRPr="00417285">
        <w:t>.</w:t>
      </w:r>
      <w:r>
        <w:t xml:space="preserve"> </w:t>
      </w:r>
      <w:r w:rsidRPr="006A7A53">
        <w:t>You may also use that instance to support other products that include any version of SQL Server</w:t>
      </w:r>
      <w:r>
        <w:t xml:space="preserve"> </w:t>
      </w:r>
      <w:r w:rsidRPr="006A7A53">
        <w:t>Technology.  You may not share that instance to support any product that is not licensed with SQL Server Technology</w:t>
      </w:r>
      <w:r>
        <w:t>.</w:t>
      </w:r>
      <w:r w:rsidRPr="00417285">
        <w:t xml:space="preserve"> </w:t>
      </w:r>
      <w:r>
        <w:t xml:space="preserve"> </w:t>
      </w:r>
      <w:r w:rsidRPr="00417285">
        <w:t>You may use the SQL Server Technology</w:t>
      </w:r>
      <w:r w:rsidRPr="00417285" w:rsidDel="0047150B">
        <w:t xml:space="preserve"> </w:t>
      </w:r>
      <w:r w:rsidRPr="00417285">
        <w:t>to support your use of the software and online service.  You do not need SQL Server client access licenses for that use.  You may create and store any number of instances of SQL Server Technology on any of your servers or storage media solely to exercise your right to run an instance of that technology as described here.</w:t>
      </w:r>
    </w:p>
    <w:p w14:paraId="224E029D" w14:textId="77777777" w:rsidR="00833B09" w:rsidRDefault="00833B09" w:rsidP="00833B09">
      <w:pPr>
        <w:pStyle w:val="PURBlueStrong"/>
      </w:pPr>
      <w:r w:rsidRPr="00B4649D">
        <w:t>Running I</w:t>
      </w:r>
      <w:r>
        <w:t>nstances of Additional Software</w:t>
      </w:r>
    </w:p>
    <w:p w14:paraId="25C6FD21" w14:textId="77777777" w:rsidR="009C7C76" w:rsidRDefault="00833B09" w:rsidP="009C7C76">
      <w:pPr>
        <w:pStyle w:val="PURBody-Indented"/>
      </w:pPr>
      <w:r w:rsidRPr="00417285">
        <w:t xml:space="preserve">You may run or otherwise use any number of instances of the additional software listed in </w:t>
      </w:r>
      <w:hyperlink w:anchor="Appendix1" w:history="1">
        <w:r>
          <w:rPr>
            <w:rStyle w:val="Hyperlink"/>
          </w:rPr>
          <w:t>Appendix 1</w:t>
        </w:r>
      </w:hyperlink>
      <w:r w:rsidRPr="00417285">
        <w:t xml:space="preserve"> in physical or virtual operating system environments</w:t>
      </w:r>
      <w:r>
        <w:t xml:space="preserve"> (or OSEs)</w:t>
      </w:r>
      <w:r w:rsidRPr="00417285">
        <w:t xml:space="preserve"> on any number of devices.  You may use this additional software only with the software and online service directly or indirectly through other additional software.</w:t>
      </w:r>
      <w:r>
        <w:t xml:space="preserve"> </w:t>
      </w:r>
    </w:p>
    <w:p w14:paraId="5DE9A863" w14:textId="77777777" w:rsidR="00833B09" w:rsidRDefault="005A7E54" w:rsidP="009C7C76">
      <w:pPr>
        <w:pStyle w:val="PURBody-Indented"/>
        <w:jc w:val="right"/>
      </w:pPr>
      <w:hyperlink w:anchor="TOC" w:history="1">
        <w:r w:rsidR="009C7C76" w:rsidRPr="00372624">
          <w:rPr>
            <w:rStyle w:val="Hyperlink"/>
            <w:rFonts w:ascii="Arial Narrow" w:hAnsi="Arial Narrow"/>
            <w:sz w:val="16"/>
          </w:rPr>
          <w:t>Table of Contents</w:t>
        </w:r>
      </w:hyperlink>
      <w:r w:rsidR="009C7C76">
        <w:t xml:space="preserve"> / </w:t>
      </w:r>
      <w:hyperlink w:anchor="UniversalTerms" w:history="1">
        <w:r w:rsidR="009C7C76">
          <w:rPr>
            <w:rStyle w:val="Hyperlink"/>
            <w:rFonts w:ascii="Arial Narrow" w:hAnsi="Arial Narrow"/>
            <w:sz w:val="16"/>
          </w:rPr>
          <w:t>Universal License Terms</w:t>
        </w:r>
      </w:hyperlink>
    </w:p>
    <w:p w14:paraId="67EDD027" w14:textId="77777777" w:rsidR="00D05436" w:rsidRPr="00CD6FB6" w:rsidRDefault="00D05436" w:rsidP="00087F39">
      <w:pPr>
        <w:pStyle w:val="PURProductName"/>
        <w:rPr>
          <w:color w:val="797979" w:themeColor="background2"/>
          <w:sz w:val="18"/>
        </w:rPr>
      </w:pPr>
      <w:bookmarkStart w:id="662" w:name="_Toc299519175"/>
      <w:bookmarkStart w:id="663" w:name="_Toc299525039"/>
      <w:bookmarkStart w:id="664" w:name="_Toc299531607"/>
      <w:bookmarkStart w:id="665" w:name="_Toc299531931"/>
      <w:bookmarkStart w:id="666" w:name="_Toc299957214"/>
      <w:bookmarkStart w:id="667" w:name="_Toc299998347"/>
      <w:bookmarkStart w:id="668" w:name="_Toc300000277"/>
      <w:r>
        <w:rPr>
          <w:rFonts w:ascii="Tahoma" w:hAnsi="Tahoma"/>
          <w:szCs w:val="18"/>
        </w:rPr>
        <w:t>Forefront Endpoint Protection</w:t>
      </w:r>
      <w:bookmarkEnd w:id="660"/>
      <w:bookmarkEnd w:id="661"/>
      <w:bookmarkEnd w:id="662"/>
      <w:bookmarkEnd w:id="663"/>
      <w:bookmarkEnd w:id="664"/>
      <w:bookmarkEnd w:id="665"/>
      <w:bookmarkEnd w:id="666"/>
      <w:bookmarkEnd w:id="667"/>
      <w:bookmarkEnd w:id="668"/>
      <w:r w:rsidR="00231176">
        <w:rPr>
          <w:rFonts w:ascii="Tahoma" w:hAnsi="Tahoma"/>
          <w:szCs w:val="18"/>
        </w:rPr>
        <w:fldChar w:fldCharType="begin"/>
      </w:r>
      <w:r w:rsidR="002D0ED6">
        <w:instrText xml:space="preserve"> XE "</w:instrText>
      </w:r>
      <w:r w:rsidR="002D0ED6" w:rsidRPr="00850A33">
        <w:rPr>
          <w:rFonts w:ascii="Tahoma" w:hAnsi="Tahoma"/>
          <w:szCs w:val="18"/>
        </w:rPr>
        <w:instrText>Forefront Endpoint Protection</w:instrText>
      </w:r>
      <w:r w:rsidR="002D0ED6">
        <w:instrText xml:space="preserve">" </w:instrText>
      </w:r>
      <w:r w:rsidR="00231176">
        <w:rPr>
          <w:rFonts w:ascii="Tahoma" w:hAnsi="Tahoma"/>
          <w:szCs w:val="18"/>
        </w:rPr>
        <w:fldChar w:fldCharType="end"/>
      </w:r>
      <w:r w:rsidRPr="001B63D1">
        <w:t xml:space="preserve"> </w:t>
      </w:r>
    </w:p>
    <w:p w14:paraId="2957617B" w14:textId="77777777" w:rsidR="00D05436" w:rsidRPr="000B6567" w:rsidRDefault="00D05436" w:rsidP="00D05436">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D1176C" w14:paraId="394CAACD" w14:textId="77777777" w:rsidTr="0046632E">
        <w:tc>
          <w:tcPr>
            <w:tcW w:w="2477" w:type="pct"/>
            <w:tcBorders>
              <w:top w:val="dotted" w:sz="4" w:space="0" w:color="98BEE1" w:themeColor="accent1" w:themeShade="E6"/>
              <w:left w:val="nil"/>
              <w:bottom w:val="dotted" w:sz="4" w:space="0" w:color="98BEE1" w:themeColor="accent1" w:themeShade="E6"/>
              <w:right w:val="nil"/>
            </w:tcBorders>
          </w:tcPr>
          <w:p w14:paraId="18436216" w14:textId="77777777" w:rsidR="00D05436" w:rsidRPr="00D1176C" w:rsidRDefault="00D05436" w:rsidP="0046632E">
            <w:pPr>
              <w:pStyle w:val="PURLMSH"/>
            </w:pPr>
            <w:r w:rsidRPr="00D1176C">
              <w:t xml:space="preserve">Privacy Statement: </w:t>
            </w:r>
            <w:r w:rsidRPr="00D1176C">
              <w:rPr>
                <w:b/>
              </w:rPr>
              <w:t>Yes</w:t>
            </w:r>
            <w:r w:rsidRPr="00D1176C">
              <w:t xml:space="preserve"> </w:t>
            </w:r>
            <w:r w:rsidR="00087F39" w:rsidRPr="00D1176C">
              <w:rPr>
                <w:i/>
              </w:rPr>
              <w:t>(</w:t>
            </w:r>
            <w:r w:rsidR="00087F39" w:rsidRPr="00087F39">
              <w:rPr>
                <w:i/>
              </w:rPr>
              <w:t xml:space="preserve">see </w:t>
            </w:r>
            <w:hyperlink r:id="rId126" w:tooltip="http://go.microsoft.com/fwlink/?LinkId=87415" w:history="1">
              <w:r w:rsidR="00087F39" w:rsidRPr="00087F39">
                <w:rPr>
                  <w:rStyle w:val="Hyperlink"/>
                  <w:i/>
                </w:rPr>
                <w:t>http://go.microsoft.com/fwlink/?LinkId=87415</w:t>
              </w:r>
            </w:hyperlink>
            <w:r w:rsidR="00087F39" w:rsidRPr="00087F39">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6C169485" w14:textId="77777777" w:rsidR="00D05436" w:rsidRPr="00D1176C" w:rsidRDefault="00D05436" w:rsidP="0046632E">
            <w:pPr>
              <w:pStyle w:val="PURLMSH"/>
            </w:pPr>
            <w:r w:rsidRPr="00D1176C">
              <w:t xml:space="preserve">Security Overview: </w:t>
            </w:r>
            <w:r w:rsidR="00087F39" w:rsidRPr="00087F39">
              <w:rPr>
                <w:b/>
              </w:rPr>
              <w:t>No</w:t>
            </w:r>
          </w:p>
        </w:tc>
      </w:tr>
      <w:tr w:rsidR="00D05436" w:rsidRPr="00501DAF" w14:paraId="5EBF4D8F" w14:textId="77777777" w:rsidTr="0046632E">
        <w:tc>
          <w:tcPr>
            <w:tcW w:w="5000" w:type="pct"/>
            <w:gridSpan w:val="3"/>
            <w:tcBorders>
              <w:top w:val="nil"/>
              <w:left w:val="nil"/>
              <w:bottom w:val="nil"/>
              <w:right w:val="nil"/>
            </w:tcBorders>
            <w:shd w:val="clear" w:color="auto" w:fill="B9D3EB" w:themeFill="accent1"/>
            <w:vAlign w:val="center"/>
          </w:tcPr>
          <w:p w14:paraId="4D41574F" w14:textId="77777777" w:rsidR="00D05436" w:rsidRPr="00501DAF" w:rsidRDefault="00F245C6" w:rsidP="000F6C7A">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D05436" w:rsidRPr="00501DAF">
              <w:rPr>
                <w:i w:val="0"/>
                <w:color w:val="404040" w:themeColor="text1" w:themeTint="BF"/>
              </w:rPr>
              <w:t>ACCESS LICENSES (</w:t>
            </w:r>
            <w:r>
              <w:rPr>
                <w:i w:val="0"/>
                <w:color w:val="404040" w:themeColor="text1" w:themeTint="BF"/>
              </w:rPr>
              <w:t>S</w:t>
            </w:r>
            <w:r w:rsidR="00D05436" w:rsidRPr="00501DAF">
              <w:rPr>
                <w:i w:val="0"/>
                <w:color w:val="404040" w:themeColor="text1" w:themeTint="BF"/>
              </w:rPr>
              <w:t>ALs)</w:t>
            </w:r>
          </w:p>
        </w:tc>
      </w:tr>
      <w:tr w:rsidR="00D05436" w14:paraId="14834A3D" w14:textId="77777777" w:rsidTr="0046632E">
        <w:tc>
          <w:tcPr>
            <w:tcW w:w="2500" w:type="pct"/>
            <w:gridSpan w:val="2"/>
            <w:tcBorders>
              <w:top w:val="nil"/>
              <w:left w:val="nil"/>
              <w:bottom w:val="dotted" w:sz="4" w:space="0" w:color="98BEE1" w:themeColor="accent1" w:themeShade="E6"/>
              <w:right w:val="nil"/>
            </w:tcBorders>
            <w:shd w:val="clear" w:color="auto" w:fill="auto"/>
          </w:tcPr>
          <w:p w14:paraId="6C0F5B4F" w14:textId="77777777" w:rsidR="00087F39" w:rsidRPr="00051075" w:rsidRDefault="00087F39" w:rsidP="00087F39">
            <w:pPr>
              <w:pStyle w:val="PURBody"/>
              <w:rPr>
                <w:rStyle w:val="Strong"/>
                <w:i/>
              </w:rPr>
            </w:pPr>
            <w:r w:rsidRPr="00051075">
              <w:rPr>
                <w:rStyle w:val="Strong"/>
                <w:i/>
              </w:rPr>
              <w:t>For:</w:t>
            </w:r>
          </w:p>
          <w:p w14:paraId="242EE946" w14:textId="77777777" w:rsidR="00D05436" w:rsidRPr="00555231" w:rsidRDefault="00087F39" w:rsidP="0046632E">
            <w:pPr>
              <w:pStyle w:val="PURBody"/>
              <w:rPr>
                <w:rStyle w:val="Strong"/>
              </w:rPr>
            </w:pPr>
            <w:r>
              <w:rPr>
                <w:rFonts w:ascii="Tahoma" w:hAnsi="Tahoma"/>
                <w:szCs w:val="18"/>
              </w:rPr>
              <w:t xml:space="preserve">each of your </w:t>
            </w:r>
            <w:r w:rsidR="00D05436">
              <w:rPr>
                <w:rFonts w:ascii="Tahoma" w:hAnsi="Tahoma"/>
                <w:szCs w:val="18"/>
              </w:rPr>
              <w:t>users who access data processed by the online service or related software</w:t>
            </w:r>
          </w:p>
        </w:tc>
        <w:tc>
          <w:tcPr>
            <w:tcW w:w="2500" w:type="pct"/>
            <w:tcBorders>
              <w:top w:val="nil"/>
              <w:left w:val="nil"/>
              <w:bottom w:val="dotted" w:sz="4" w:space="0" w:color="98BEE1" w:themeColor="accent1" w:themeShade="E6"/>
              <w:right w:val="nil"/>
            </w:tcBorders>
            <w:shd w:val="clear" w:color="auto" w:fill="auto"/>
          </w:tcPr>
          <w:p w14:paraId="36B7FAC5" w14:textId="77777777" w:rsidR="004F3F70" w:rsidRPr="00526715" w:rsidRDefault="00BB41EF" w:rsidP="004F3F70">
            <w:pPr>
              <w:pStyle w:val="PURBody"/>
              <w:rPr>
                <w:rStyle w:val="Strong"/>
                <w:b w:val="0"/>
                <w:i/>
              </w:rPr>
            </w:pPr>
            <w:r w:rsidRPr="00BB41EF">
              <w:rPr>
                <w:rStyle w:val="Strong"/>
              </w:rPr>
              <w:t>You need:</w:t>
            </w:r>
          </w:p>
          <w:p w14:paraId="4B1C3753" w14:textId="77777777" w:rsidR="00D05436" w:rsidRPr="001E0B83" w:rsidRDefault="00D05436" w:rsidP="00087F39">
            <w:pPr>
              <w:pStyle w:val="PURBullet"/>
              <w:numPr>
                <w:ilvl w:val="0"/>
                <w:numId w:val="0"/>
              </w:numPr>
            </w:pPr>
            <w:r w:rsidRPr="00B857E4">
              <w:t xml:space="preserve">Forefront </w:t>
            </w:r>
            <w:r w:rsidR="00087F39">
              <w:t>Endpoint Protection</w:t>
            </w:r>
            <w:r w:rsidRPr="00B857E4">
              <w:t xml:space="preserve"> User </w:t>
            </w:r>
            <w:r w:rsidR="00F245C6">
              <w:t>S</w:t>
            </w:r>
            <w:r w:rsidRPr="00B857E4">
              <w:t>AL</w:t>
            </w:r>
          </w:p>
        </w:tc>
      </w:tr>
      <w:tr w:rsidR="00D05436" w14:paraId="702D676B" w14:textId="77777777" w:rsidTr="0046632E">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14:paraId="0BC3CCE5" w14:textId="77777777" w:rsidR="00087F39" w:rsidRPr="00051075" w:rsidRDefault="00087F39" w:rsidP="00087F39">
            <w:pPr>
              <w:pStyle w:val="PURBody"/>
              <w:rPr>
                <w:rStyle w:val="Strong"/>
                <w:i/>
              </w:rPr>
            </w:pPr>
            <w:r w:rsidRPr="00051075">
              <w:rPr>
                <w:rStyle w:val="Strong"/>
                <w:i/>
              </w:rPr>
              <w:t>For:</w:t>
            </w:r>
          </w:p>
          <w:p w14:paraId="719832A6" w14:textId="77777777" w:rsidR="00D05436" w:rsidRPr="00555231" w:rsidRDefault="00087F39" w:rsidP="0046632E">
            <w:pPr>
              <w:pStyle w:val="PURBody"/>
              <w:rPr>
                <w:rStyle w:val="Strong"/>
              </w:rPr>
            </w:pPr>
            <w:r>
              <w:rPr>
                <w:rFonts w:ascii="Tahoma" w:hAnsi="Tahoma"/>
                <w:szCs w:val="18"/>
              </w:rPr>
              <w:t xml:space="preserve">each of your </w:t>
            </w:r>
            <w:r w:rsidR="00D05436">
              <w:rPr>
                <w:rFonts w:ascii="Tahoma" w:hAnsi="Tahoma"/>
                <w:szCs w:val="18"/>
              </w:rPr>
              <w:t>devices who access data processed by the online service or related software</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14:paraId="76DBF2C0" w14:textId="77777777" w:rsidR="004F3F70" w:rsidRPr="00526715" w:rsidRDefault="00BB41EF" w:rsidP="004F3F70">
            <w:pPr>
              <w:pStyle w:val="PURBody"/>
              <w:rPr>
                <w:rStyle w:val="Strong"/>
                <w:b w:val="0"/>
                <w:i/>
              </w:rPr>
            </w:pPr>
            <w:r w:rsidRPr="00BB41EF">
              <w:rPr>
                <w:rStyle w:val="Strong"/>
              </w:rPr>
              <w:t>You need:</w:t>
            </w:r>
          </w:p>
          <w:p w14:paraId="6EFCB80B" w14:textId="77777777" w:rsidR="00D05436" w:rsidRPr="001E0B83" w:rsidRDefault="00D05436" w:rsidP="0046632E">
            <w:pPr>
              <w:pStyle w:val="PURBody"/>
            </w:pPr>
            <w:r w:rsidRPr="00B857E4">
              <w:t xml:space="preserve">Forefront </w:t>
            </w:r>
            <w:r w:rsidR="00087F39">
              <w:t>Endpoint Protection</w:t>
            </w:r>
            <w:r w:rsidR="00087F39" w:rsidRPr="00B857E4">
              <w:t xml:space="preserve"> </w:t>
            </w:r>
            <w:r>
              <w:t>Device</w:t>
            </w:r>
            <w:r w:rsidRPr="00B857E4">
              <w:t xml:space="preserve"> </w:t>
            </w:r>
            <w:r w:rsidR="00F245C6">
              <w:t>S</w:t>
            </w:r>
            <w:r w:rsidRPr="00B857E4">
              <w:t>AL</w:t>
            </w:r>
          </w:p>
        </w:tc>
      </w:tr>
    </w:tbl>
    <w:p w14:paraId="18E56398" w14:textId="77777777" w:rsidR="00D05436" w:rsidRDefault="00D05436" w:rsidP="0085206E">
      <w:pPr>
        <w:pStyle w:val="PURADDITIONALTERMSHEADERMB"/>
      </w:pPr>
      <w:bookmarkStart w:id="669" w:name="_Toc286933217"/>
      <w:bookmarkStart w:id="670" w:name="_Toc287431943"/>
      <w:r>
        <w:t>Additional Terms:</w:t>
      </w:r>
    </w:p>
    <w:p w14:paraId="332A6B1A" w14:textId="77777777" w:rsidR="00D05436" w:rsidRDefault="00D05436" w:rsidP="00D05436">
      <w:pPr>
        <w:pStyle w:val="PURBlueStrong"/>
      </w:pPr>
      <w:r w:rsidRPr="002A77E9">
        <w:t>Use Under Renewals</w:t>
      </w:r>
    </w:p>
    <w:p w14:paraId="7D5B96B7" w14:textId="77777777" w:rsidR="00D05436" w:rsidRPr="00E53E5B" w:rsidRDefault="00D05436" w:rsidP="00D05436">
      <w:pPr>
        <w:pStyle w:val="PURBody-Indented"/>
      </w:pPr>
      <w:r w:rsidRPr="00E53E5B">
        <w:t xml:space="preserve">To prevent its unlicensed use, certain features of the online service may be disabled upon the third anniversary of the date on which you first use the online service. If you renew your right to use the online service, we will provide you with the means to extend that date. </w:t>
      </w:r>
    </w:p>
    <w:p w14:paraId="3DB1D541" w14:textId="77777777" w:rsidR="00D05436" w:rsidRDefault="00D05436" w:rsidP="00D05436">
      <w:pPr>
        <w:pStyle w:val="PURBlueStrong"/>
      </w:pPr>
      <w:r w:rsidRPr="002A77E9">
        <w:t>Substitution of Scan Engines</w:t>
      </w:r>
    </w:p>
    <w:p w14:paraId="6A4EF24E" w14:textId="77777777" w:rsidR="00D05436" w:rsidRPr="00E53E5B" w:rsidRDefault="00D05436" w:rsidP="00D05436">
      <w:pPr>
        <w:pStyle w:val="PURBody-Indented"/>
      </w:pPr>
      <w:r w:rsidRPr="00E53E5B">
        <w:t>We may substitute comparable software and files for the online services</w:t>
      </w:r>
      <w:r>
        <w:tab/>
      </w:r>
    </w:p>
    <w:p w14:paraId="71B2966A" w14:textId="77777777" w:rsidR="00D05436" w:rsidRPr="00E53E5B" w:rsidRDefault="00D05436" w:rsidP="00D05436">
      <w:pPr>
        <w:pStyle w:val="PURBullet-Indented"/>
      </w:pPr>
      <w:r w:rsidRPr="00E53E5B">
        <w:t>anti-virus and anti-spam software; and</w:t>
      </w:r>
    </w:p>
    <w:p w14:paraId="6B4158EA" w14:textId="77777777" w:rsidR="00D05436" w:rsidRPr="00E53E5B" w:rsidRDefault="00D05436" w:rsidP="00D05436">
      <w:pPr>
        <w:pStyle w:val="PURBullet-Indented"/>
      </w:pPr>
      <w:proofErr w:type="gramStart"/>
      <w:r w:rsidRPr="00E53E5B">
        <w:t>signature</w:t>
      </w:r>
      <w:proofErr w:type="gramEnd"/>
      <w:r w:rsidRPr="00E53E5B">
        <w:t xml:space="preserve"> files and content filtering data files.</w:t>
      </w:r>
    </w:p>
    <w:p w14:paraId="44FD0550" w14:textId="77777777" w:rsidR="00D05436" w:rsidRDefault="00D05436" w:rsidP="00D05436">
      <w:pPr>
        <w:pStyle w:val="PURBlueStrong"/>
      </w:pPr>
      <w:r>
        <w:t>Device or User SALs</w:t>
      </w:r>
    </w:p>
    <w:p w14:paraId="39C1B517" w14:textId="77777777" w:rsidR="00D05436" w:rsidRDefault="00D05436" w:rsidP="00D05436">
      <w:pPr>
        <w:pStyle w:val="PURBody-Indented"/>
      </w:pPr>
      <w:r w:rsidRPr="00E53E5B">
        <w:t xml:space="preserve">You may acquire </w:t>
      </w:r>
      <w:r>
        <w:t xml:space="preserve">a </w:t>
      </w:r>
      <w:r w:rsidRPr="00E53E5B">
        <w:t>device</w:t>
      </w:r>
      <w:r w:rsidR="0058283D">
        <w:t xml:space="preserve"> or user SAL.</w:t>
      </w:r>
    </w:p>
    <w:p w14:paraId="574D03D4" w14:textId="77777777" w:rsidR="00D05436" w:rsidRDefault="00D05436" w:rsidP="00D05436">
      <w:pPr>
        <w:pStyle w:val="PURBlueStrong"/>
      </w:pPr>
      <w:r w:rsidRPr="00B4649D">
        <w:t xml:space="preserve">License Terms of </w:t>
      </w:r>
      <w:r>
        <w:t>Microsoft SQL Server Technology</w:t>
      </w:r>
    </w:p>
    <w:p w14:paraId="4098B900" w14:textId="77777777" w:rsidR="00D05436" w:rsidRDefault="00D05436" w:rsidP="00D05436">
      <w:pPr>
        <w:pStyle w:val="PURBody-Indented"/>
      </w:pPr>
      <w:r>
        <w:t>T</w:t>
      </w:r>
      <w:r w:rsidRPr="00417285">
        <w:t xml:space="preserve">he software includes SQL Server Technology.  Except as expressly provided for additional SQL Server software below, you may run, at any one time, one instance of that technology in one physical or virtual operating system environment </w:t>
      </w:r>
      <w:r w:rsidRPr="00E948A2">
        <w:t>(or OSE)</w:t>
      </w:r>
      <w:r w:rsidRPr="005D77ED">
        <w:t xml:space="preserve"> </w:t>
      </w:r>
      <w:r w:rsidRPr="00417285">
        <w:t xml:space="preserve">on one </w:t>
      </w:r>
      <w:r w:rsidRPr="00417285">
        <w:lastRenderedPageBreak/>
        <w:t>server</w:t>
      </w:r>
      <w:r>
        <w:t xml:space="preserve"> </w:t>
      </w:r>
      <w:r w:rsidRPr="00B27D8C">
        <w:t>for</w:t>
      </w:r>
      <w:r>
        <w:t xml:space="preserve"> each license you acquire</w:t>
      </w:r>
      <w:r w:rsidRPr="00417285">
        <w:t>.</w:t>
      </w:r>
      <w:r>
        <w:t xml:space="preserve"> </w:t>
      </w:r>
      <w:r w:rsidRPr="006A7A53">
        <w:t>You may also use that instance to support other products that include any version of SQL Server</w:t>
      </w:r>
      <w:r>
        <w:t xml:space="preserve"> </w:t>
      </w:r>
      <w:r w:rsidRPr="006A7A53">
        <w:t>Technology.  You may not share that instance to support any product that is not licensed with SQL Server Technology</w:t>
      </w:r>
      <w:r>
        <w:t>.</w:t>
      </w:r>
      <w:r w:rsidRPr="00417285">
        <w:t xml:space="preserve"> </w:t>
      </w:r>
      <w:r>
        <w:t xml:space="preserve"> </w:t>
      </w:r>
      <w:r w:rsidRPr="00417285">
        <w:t>You may use the SQL Server Technology</w:t>
      </w:r>
      <w:r w:rsidRPr="00417285" w:rsidDel="0047150B">
        <w:t xml:space="preserve"> </w:t>
      </w:r>
      <w:r w:rsidRPr="00417285">
        <w:t>to support your use of the software and online service.  You do not need SQL Server client access licenses for that use.  You may create and store any number of instances of SQL Server Technology on any of your servers or storage media solely to exercise your right to run an instance of that technology as described here.</w:t>
      </w:r>
    </w:p>
    <w:p w14:paraId="3DFE1ECD" w14:textId="77777777" w:rsidR="00D05436" w:rsidRDefault="00D05436" w:rsidP="00D05436">
      <w:pPr>
        <w:pStyle w:val="PURBlueStrong"/>
      </w:pPr>
      <w:r w:rsidRPr="00B4649D">
        <w:t>Running I</w:t>
      </w:r>
      <w:r>
        <w:t>nstances of Additional Software</w:t>
      </w:r>
    </w:p>
    <w:p w14:paraId="58F0643B" w14:textId="77777777" w:rsidR="00D05436" w:rsidRDefault="00D05436" w:rsidP="00D05436">
      <w:pPr>
        <w:pStyle w:val="PURBody-Indented"/>
      </w:pPr>
      <w:r w:rsidRPr="00417285">
        <w:t xml:space="preserve">You may run or otherwise use any number of instances of the additional software listed in </w:t>
      </w:r>
      <w:hyperlink w:anchor="Appendix1" w:history="1">
        <w:r w:rsidR="00C4367D">
          <w:rPr>
            <w:rStyle w:val="Hyperlink"/>
          </w:rPr>
          <w:t>Appendix 1</w:t>
        </w:r>
      </w:hyperlink>
      <w:r w:rsidRPr="00417285">
        <w:t xml:space="preserve"> in physical or virtual operating system environments</w:t>
      </w:r>
      <w:r>
        <w:t xml:space="preserve"> (or OSEs)</w:t>
      </w:r>
      <w:r w:rsidRPr="00417285">
        <w:t xml:space="preserve"> on any number of devices.  You may use this additional software only with the software and online service directly or indirectly through other additional software.</w:t>
      </w:r>
      <w:r>
        <w:t xml:space="preserve"> </w:t>
      </w:r>
    </w:p>
    <w:p w14:paraId="19420965" w14:textId="77777777" w:rsidR="0047191F" w:rsidRDefault="005A7E54" w:rsidP="0047191F">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156F38FE" w14:textId="32D74D0F" w:rsidR="00D05436" w:rsidRDefault="00D05436" w:rsidP="00D05436">
      <w:pPr>
        <w:pStyle w:val="PURProductName"/>
      </w:pPr>
      <w:bookmarkStart w:id="671" w:name="_Toc299519176"/>
      <w:bookmarkStart w:id="672" w:name="_Toc299525040"/>
      <w:bookmarkStart w:id="673" w:name="_Toc299531608"/>
      <w:bookmarkStart w:id="674" w:name="_Toc299531932"/>
      <w:bookmarkStart w:id="675" w:name="_Toc299957215"/>
      <w:bookmarkStart w:id="676" w:name="_Toc299998348"/>
      <w:bookmarkStart w:id="677" w:name="_Toc300000278"/>
      <w:r>
        <w:t>Forefront O</w:t>
      </w:r>
      <w:r w:rsidRPr="001B63D1">
        <w:t>nline</w:t>
      </w:r>
      <w:r>
        <w:t xml:space="preserve"> Protection for Exchange</w:t>
      </w:r>
      <w:bookmarkEnd w:id="669"/>
      <w:bookmarkEnd w:id="670"/>
      <w:bookmarkEnd w:id="671"/>
      <w:bookmarkEnd w:id="672"/>
      <w:bookmarkEnd w:id="673"/>
      <w:bookmarkEnd w:id="674"/>
      <w:r w:rsidR="00B23FC8">
        <w:t xml:space="preserve"> Server</w:t>
      </w:r>
      <w:bookmarkEnd w:id="675"/>
      <w:bookmarkEnd w:id="676"/>
      <w:bookmarkEnd w:id="677"/>
      <w:r w:rsidR="00231176">
        <w:fldChar w:fldCharType="begin"/>
      </w:r>
      <w:r w:rsidR="002D0ED6">
        <w:instrText xml:space="preserve"> XE "</w:instrText>
      </w:r>
      <w:r w:rsidR="002D0ED6" w:rsidRPr="00850A33">
        <w:instrText>Forefront Online Protection for Exchange</w:instrText>
      </w:r>
      <w:r w:rsidR="00232A46">
        <w:instrText xml:space="preserve"> Server</w:instrText>
      </w:r>
      <w:r w:rsidR="002D0ED6">
        <w:instrText xml:space="preserve">" </w:instrText>
      </w:r>
      <w:r w:rsidR="00231176">
        <w:fldChar w:fldCharType="end"/>
      </w:r>
      <w:r w:rsidRPr="001B63D1">
        <w:t xml:space="preserve"> </w:t>
      </w:r>
    </w:p>
    <w:p w14:paraId="66EA1ED2" w14:textId="77777777" w:rsidR="00D05436" w:rsidRPr="000B6567" w:rsidRDefault="00D05436" w:rsidP="00D05436">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D05436" w14:paraId="24E69EAA" w14:textId="77777777" w:rsidTr="0046632E">
        <w:tc>
          <w:tcPr>
            <w:tcW w:w="2477" w:type="pct"/>
            <w:tcBorders>
              <w:top w:val="dotted" w:sz="4" w:space="0" w:color="98BEE1" w:themeColor="accent1" w:themeShade="E6"/>
              <w:left w:val="nil"/>
              <w:bottom w:val="dotted" w:sz="4" w:space="0" w:color="98BEE1" w:themeColor="accent1" w:themeShade="E6"/>
              <w:right w:val="nil"/>
            </w:tcBorders>
          </w:tcPr>
          <w:p w14:paraId="3EAD411F" w14:textId="77777777" w:rsidR="00D05436" w:rsidRDefault="00D05436" w:rsidP="0046632E">
            <w:pPr>
              <w:pStyle w:val="PURLMSH"/>
            </w:pPr>
            <w:r>
              <w:t xml:space="preserve">Privacy Statement: </w:t>
            </w:r>
            <w:r w:rsidRPr="00D1176C">
              <w:rPr>
                <w:b/>
              </w:rPr>
              <w:t>Yes</w:t>
            </w:r>
            <w:r>
              <w:t xml:space="preserve"> </w:t>
            </w:r>
            <w:r>
              <w:rPr>
                <w:i/>
              </w:rPr>
              <w:t>(s</w:t>
            </w:r>
            <w:r w:rsidRPr="00D1176C">
              <w:rPr>
                <w:i/>
              </w:rPr>
              <w:t xml:space="preserve">ee </w:t>
            </w:r>
            <w:hyperlink r:id="rId127" w:history="1">
              <w:r w:rsidRPr="00D1176C">
                <w:rPr>
                  <w:rStyle w:val="Hyperlink"/>
                  <w:i/>
                </w:rPr>
                <w:t>http://go.microsoft.com/fwlink/?LinkID=101332</w:t>
              </w:r>
            </w:hyperlink>
            <w:r w:rsidRPr="00D1176C">
              <w:rPr>
                <w:rStyle w:val="Hyperlink"/>
                <w:i/>
              </w:rPr>
              <w:t>)</w:t>
            </w:r>
          </w:p>
        </w:tc>
        <w:tc>
          <w:tcPr>
            <w:tcW w:w="2523" w:type="pct"/>
            <w:tcBorders>
              <w:top w:val="dotted" w:sz="4" w:space="0" w:color="98BEE1" w:themeColor="accent1" w:themeShade="E6"/>
              <w:left w:val="nil"/>
              <w:bottom w:val="dotted" w:sz="4" w:space="0" w:color="98BEE1" w:themeColor="accent1" w:themeShade="E6"/>
              <w:right w:val="nil"/>
            </w:tcBorders>
          </w:tcPr>
          <w:p w14:paraId="17A80C25" w14:textId="77777777" w:rsidR="00D05436" w:rsidRDefault="00D05436" w:rsidP="0046632E">
            <w:pPr>
              <w:pStyle w:val="PURLMSH"/>
            </w:pPr>
            <w:r w:rsidRPr="008173D6">
              <w:t xml:space="preserve">Security Overview: </w:t>
            </w:r>
            <w:r w:rsidRPr="00D1176C">
              <w:rPr>
                <w:b/>
              </w:rPr>
              <w:t>Yes</w:t>
            </w:r>
            <w:r>
              <w:t xml:space="preserve"> </w:t>
            </w:r>
            <w:r w:rsidRPr="00D1176C">
              <w:rPr>
                <w:i/>
              </w:rPr>
              <w:t xml:space="preserve">(see </w:t>
            </w:r>
            <w:r w:rsidRPr="00D1176C">
              <w:rPr>
                <w:rStyle w:val="Hyperlink"/>
                <w:i/>
              </w:rPr>
              <w:t>http://go.microsoft.com/fwlink/?LinkId=137325</w:t>
            </w:r>
            <w:r w:rsidRPr="00D1176C">
              <w:rPr>
                <w:i/>
              </w:rPr>
              <w:t>)</w:t>
            </w:r>
            <w:r>
              <w:t xml:space="preserve"> </w:t>
            </w:r>
          </w:p>
        </w:tc>
      </w:tr>
      <w:tr w:rsidR="00D05436" w:rsidRPr="00501DAF" w14:paraId="45595CEB" w14:textId="77777777" w:rsidTr="0046632E">
        <w:tc>
          <w:tcPr>
            <w:tcW w:w="5000" w:type="pct"/>
            <w:gridSpan w:val="2"/>
            <w:tcBorders>
              <w:top w:val="nil"/>
              <w:left w:val="nil"/>
              <w:bottom w:val="nil"/>
              <w:right w:val="nil"/>
            </w:tcBorders>
            <w:shd w:val="clear" w:color="auto" w:fill="B9D3EB" w:themeFill="accent1"/>
            <w:vAlign w:val="center"/>
          </w:tcPr>
          <w:p w14:paraId="3E61B494" w14:textId="77777777" w:rsidR="00D05436" w:rsidRPr="00501DAF" w:rsidRDefault="00F245C6" w:rsidP="000F6C7A">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D05436" w:rsidRPr="00501DAF">
              <w:rPr>
                <w:i w:val="0"/>
                <w:color w:val="404040" w:themeColor="text1" w:themeTint="BF"/>
              </w:rPr>
              <w:t>ACCESS LICENSES (</w:t>
            </w:r>
            <w:r>
              <w:rPr>
                <w:i w:val="0"/>
                <w:color w:val="404040" w:themeColor="text1" w:themeTint="BF"/>
              </w:rPr>
              <w:t>S</w:t>
            </w:r>
            <w:r w:rsidR="00D05436" w:rsidRPr="00501DAF">
              <w:rPr>
                <w:i w:val="0"/>
                <w:color w:val="404040" w:themeColor="text1" w:themeTint="BF"/>
              </w:rPr>
              <w:t>ALs)</w:t>
            </w:r>
          </w:p>
        </w:tc>
      </w:tr>
      <w:tr w:rsidR="00A16EFA" w14:paraId="4C392DEA" w14:textId="77777777" w:rsidTr="00276809">
        <w:tc>
          <w:tcPr>
            <w:tcW w:w="5000" w:type="pct"/>
            <w:gridSpan w:val="2"/>
            <w:tcBorders>
              <w:top w:val="nil"/>
              <w:left w:val="nil"/>
              <w:bottom w:val="single" w:sz="4" w:space="0" w:color="auto"/>
              <w:right w:val="nil"/>
            </w:tcBorders>
            <w:shd w:val="clear" w:color="auto" w:fill="auto"/>
          </w:tcPr>
          <w:p w14:paraId="104E8455" w14:textId="77777777" w:rsidR="00A16EFA" w:rsidRDefault="00A16EFA" w:rsidP="00A16EFA">
            <w:pPr>
              <w:pStyle w:val="PURFootnote"/>
              <w:rPr>
                <w:sz w:val="18"/>
              </w:rPr>
            </w:pPr>
            <w:r>
              <w:rPr>
                <w:sz w:val="18"/>
              </w:rPr>
              <w:t xml:space="preserve">For each of your </w:t>
            </w:r>
            <w:r w:rsidR="00276809">
              <w:rPr>
                <w:sz w:val="18"/>
              </w:rPr>
              <w:t>devices</w:t>
            </w:r>
            <w:r w:rsidRPr="00B857E4">
              <w:rPr>
                <w:sz w:val="18"/>
              </w:rPr>
              <w:t xml:space="preserve"> whose </w:t>
            </w:r>
            <w:r>
              <w:rPr>
                <w:sz w:val="18"/>
              </w:rPr>
              <w:t>customer</w:t>
            </w:r>
            <w:r w:rsidRPr="00B857E4">
              <w:rPr>
                <w:sz w:val="18"/>
              </w:rPr>
              <w:t xml:space="preserve"> data is processed by the online service or related software</w:t>
            </w:r>
            <w:r>
              <w:rPr>
                <w:sz w:val="18"/>
              </w:rPr>
              <w:t>,</w:t>
            </w:r>
          </w:p>
          <w:p w14:paraId="2F376601" w14:textId="77777777" w:rsidR="00A16EFA" w:rsidRDefault="00A16EFA" w:rsidP="00A16EFA">
            <w:pPr>
              <w:pStyle w:val="PURFootnote"/>
              <w:rPr>
                <w:sz w:val="18"/>
              </w:rPr>
            </w:pPr>
          </w:p>
          <w:p w14:paraId="7B5105E2" w14:textId="77777777" w:rsidR="00A16EFA" w:rsidRDefault="00A16EFA" w:rsidP="00A16EFA">
            <w:pPr>
              <w:pStyle w:val="PURFootnote"/>
              <w:rPr>
                <w:rStyle w:val="Strong"/>
              </w:rPr>
            </w:pPr>
            <w:r>
              <w:rPr>
                <w:rStyle w:val="Strong"/>
              </w:rPr>
              <w:t>Y</w:t>
            </w:r>
            <w:r w:rsidRPr="00A16EFA">
              <w:rPr>
                <w:rStyle w:val="Strong"/>
              </w:rPr>
              <w:t>ou need:</w:t>
            </w:r>
          </w:p>
          <w:p w14:paraId="6E5BA0EA" w14:textId="77777777" w:rsidR="00A16EFA" w:rsidRPr="00A955C5" w:rsidRDefault="00A16EFA" w:rsidP="00276809">
            <w:pPr>
              <w:pStyle w:val="PURBullet"/>
            </w:pPr>
            <w:r w:rsidRPr="0047191F">
              <w:t xml:space="preserve">Forefront </w:t>
            </w:r>
            <w:r>
              <w:t xml:space="preserve">Online </w:t>
            </w:r>
            <w:r w:rsidRPr="0047191F">
              <w:t xml:space="preserve">Protection 2010 for Exchange </w:t>
            </w:r>
            <w:r>
              <w:t>Device</w:t>
            </w:r>
            <w:r w:rsidRPr="0047191F">
              <w:t xml:space="preserve"> SAL</w:t>
            </w:r>
          </w:p>
        </w:tc>
      </w:tr>
      <w:tr w:rsidR="00276809" w14:paraId="1633E860" w14:textId="77777777" w:rsidTr="00276809">
        <w:tc>
          <w:tcPr>
            <w:tcW w:w="5000" w:type="pct"/>
            <w:gridSpan w:val="2"/>
            <w:tcBorders>
              <w:top w:val="single" w:sz="4" w:space="0" w:color="auto"/>
              <w:left w:val="nil"/>
              <w:bottom w:val="dotted" w:sz="4" w:space="0" w:color="98BEE1" w:themeColor="accent1" w:themeShade="E6"/>
              <w:right w:val="nil"/>
            </w:tcBorders>
            <w:shd w:val="clear" w:color="auto" w:fill="auto"/>
          </w:tcPr>
          <w:p w14:paraId="48A33C0E" w14:textId="77777777" w:rsidR="00276809" w:rsidRDefault="00276809" w:rsidP="00276809">
            <w:pPr>
              <w:pStyle w:val="PURFootnote"/>
              <w:rPr>
                <w:sz w:val="18"/>
              </w:rPr>
            </w:pPr>
            <w:r>
              <w:rPr>
                <w:sz w:val="18"/>
              </w:rPr>
              <w:t xml:space="preserve">For each of your </w:t>
            </w:r>
            <w:r w:rsidRPr="00B857E4">
              <w:rPr>
                <w:sz w:val="18"/>
              </w:rPr>
              <w:t xml:space="preserve">users whose </w:t>
            </w:r>
            <w:r>
              <w:rPr>
                <w:sz w:val="18"/>
              </w:rPr>
              <w:t>customer</w:t>
            </w:r>
            <w:r w:rsidRPr="00B857E4">
              <w:rPr>
                <w:sz w:val="18"/>
              </w:rPr>
              <w:t xml:space="preserve"> data is processed by the online service or related software</w:t>
            </w:r>
            <w:r>
              <w:rPr>
                <w:sz w:val="18"/>
              </w:rPr>
              <w:t>,</w:t>
            </w:r>
          </w:p>
          <w:p w14:paraId="3943BAF4" w14:textId="77777777" w:rsidR="00276809" w:rsidRDefault="00276809" w:rsidP="00276809">
            <w:pPr>
              <w:pStyle w:val="PURFootnote"/>
              <w:rPr>
                <w:sz w:val="18"/>
              </w:rPr>
            </w:pPr>
          </w:p>
          <w:p w14:paraId="7668029F" w14:textId="77777777" w:rsidR="00276809" w:rsidRPr="009C7C76" w:rsidRDefault="00276809" w:rsidP="009C7C76">
            <w:pPr>
              <w:pStyle w:val="PURFootnote"/>
              <w:rPr>
                <w:b/>
                <w:bCs/>
              </w:rPr>
            </w:pPr>
            <w:r>
              <w:rPr>
                <w:rStyle w:val="Strong"/>
              </w:rPr>
              <w:t>Y</w:t>
            </w:r>
            <w:r w:rsidRPr="00A16EFA">
              <w:rPr>
                <w:rStyle w:val="Strong"/>
              </w:rPr>
              <w:t>ou need:</w:t>
            </w:r>
          </w:p>
          <w:p w14:paraId="0F3981C1" w14:textId="77777777" w:rsidR="00276809" w:rsidRDefault="00276809" w:rsidP="00276809">
            <w:pPr>
              <w:pStyle w:val="PURBullet"/>
            </w:pPr>
            <w:r w:rsidRPr="0047191F">
              <w:t xml:space="preserve">Forefront </w:t>
            </w:r>
            <w:r>
              <w:t xml:space="preserve">Online </w:t>
            </w:r>
            <w:r w:rsidRPr="0047191F">
              <w:t xml:space="preserve">Protection 2010 for Exchange </w:t>
            </w:r>
            <w:r>
              <w:t xml:space="preserve">User </w:t>
            </w:r>
            <w:r w:rsidRPr="0047191F">
              <w:t>SAL</w:t>
            </w:r>
          </w:p>
          <w:p w14:paraId="2C33837C" w14:textId="77777777" w:rsidR="00276809" w:rsidRDefault="00276809" w:rsidP="00276809">
            <w:pPr>
              <w:pStyle w:val="PURBullet"/>
              <w:rPr>
                <w:rFonts w:ascii="Tahoma" w:hAnsi="Tahoma"/>
                <w:szCs w:val="18"/>
              </w:rPr>
            </w:pPr>
            <w:r>
              <w:rPr>
                <w:rFonts w:ascii="Tahoma" w:hAnsi="Tahoma"/>
                <w:szCs w:val="18"/>
              </w:rPr>
              <w:t xml:space="preserve">Hosted </w:t>
            </w:r>
            <w:r w:rsidRPr="008B5005">
              <w:rPr>
                <w:rFonts w:ascii="Tahoma" w:hAnsi="Tahoma"/>
                <w:szCs w:val="18"/>
              </w:rPr>
              <w:t>Exchange Enterprise SAL</w:t>
            </w:r>
          </w:p>
          <w:p w14:paraId="4F47F2A1" w14:textId="77777777" w:rsidR="00276809" w:rsidRPr="00276809" w:rsidRDefault="00276809" w:rsidP="00276809">
            <w:pPr>
              <w:pStyle w:val="PURBullet"/>
              <w:rPr>
                <w:rFonts w:ascii="Tahoma" w:hAnsi="Tahoma"/>
                <w:szCs w:val="18"/>
              </w:rPr>
            </w:pPr>
            <w:r>
              <w:t xml:space="preserve">Hosted </w:t>
            </w:r>
            <w:r w:rsidRPr="00B857E4">
              <w:t>Exchange Enterprise Plus SAL</w:t>
            </w:r>
          </w:p>
        </w:tc>
      </w:tr>
    </w:tbl>
    <w:p w14:paraId="60667534" w14:textId="77777777" w:rsidR="00D05436" w:rsidRPr="00B857E4" w:rsidRDefault="00D05436" w:rsidP="0085206E">
      <w:pPr>
        <w:pStyle w:val="PURADDITIONALTERMSHEADERMB"/>
      </w:pPr>
      <w:r>
        <w:t>Additional Terms</w:t>
      </w:r>
      <w:r w:rsidRPr="00B857E4">
        <w:t>:</w:t>
      </w:r>
    </w:p>
    <w:p w14:paraId="55AB2CEC" w14:textId="77777777" w:rsidR="00AC27EC" w:rsidRPr="00E53E5B" w:rsidRDefault="00AC27EC" w:rsidP="00AC27EC">
      <w:pPr>
        <w:pStyle w:val="PURBullet"/>
      </w:pPr>
      <w:r w:rsidRPr="008B24C9">
        <w:rPr>
          <w:u w:val="single"/>
        </w:rPr>
        <w:t>License Terms Updates.</w:t>
      </w:r>
      <w:r w:rsidRPr="00E53E5B">
        <w:t xml:space="preserve"> Except as follows, during the current term of your services provider license agreement, the license terms in effect on the date on which you first acquire the online service apply to your use of the online service. We may update the scope of use terms any time. </w:t>
      </w:r>
      <w:r>
        <w:t>You agree to the new scope of use terms by using the online service after we publish them in these product use rights or send you an email about the updates.</w:t>
      </w:r>
    </w:p>
    <w:p w14:paraId="22E73C31" w14:textId="77777777" w:rsidR="00AC27EC" w:rsidRDefault="00AC27EC" w:rsidP="00691E8F">
      <w:pPr>
        <w:pStyle w:val="PURBullet"/>
      </w:pPr>
      <w:r w:rsidRPr="00B23FC8">
        <w:rPr>
          <w:u w:val="single"/>
        </w:rPr>
        <w:t>Use for Evaluation Purposes.</w:t>
      </w:r>
      <w:r w:rsidRPr="00E53E5B">
        <w:t xml:space="preserve">  For Microsoft Exchange Hosted Filtering, you and your users may use the online service for a </w:t>
      </w:r>
      <w:r>
        <w:t>3</w:t>
      </w:r>
      <w:r w:rsidRPr="00E53E5B">
        <w:t>0-day evaluation period</w:t>
      </w:r>
      <w:r w:rsidR="009C7C76">
        <w:t>.</w:t>
      </w:r>
    </w:p>
    <w:p w14:paraId="1BFCF134" w14:textId="77777777" w:rsidR="0047191F" w:rsidRDefault="005A7E54" w:rsidP="0047191F">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51BE23B8" w14:textId="77777777" w:rsidR="0047191F" w:rsidRDefault="0047191F" w:rsidP="0047191F">
      <w:pPr>
        <w:pStyle w:val="PURProductName"/>
      </w:pPr>
      <w:bookmarkStart w:id="678" w:name="_Toc299519177"/>
      <w:bookmarkStart w:id="679" w:name="_Toc299525041"/>
      <w:bookmarkStart w:id="680" w:name="_Toc299531609"/>
      <w:bookmarkStart w:id="681" w:name="_Toc299531933"/>
      <w:bookmarkStart w:id="682" w:name="_Toc299957216"/>
      <w:bookmarkStart w:id="683" w:name="_Toc299998349"/>
      <w:bookmarkStart w:id="684" w:name="_Toc300000279"/>
      <w:r>
        <w:t>Forefront Protection 2010 for Exchange Server</w:t>
      </w:r>
      <w:bookmarkEnd w:id="678"/>
      <w:bookmarkEnd w:id="679"/>
      <w:bookmarkEnd w:id="680"/>
      <w:bookmarkEnd w:id="681"/>
      <w:bookmarkEnd w:id="682"/>
      <w:bookmarkEnd w:id="683"/>
      <w:bookmarkEnd w:id="684"/>
      <w:r w:rsidR="00231176">
        <w:fldChar w:fldCharType="begin"/>
      </w:r>
      <w:r w:rsidR="002D0ED6">
        <w:instrText xml:space="preserve"> XE "</w:instrText>
      </w:r>
      <w:r w:rsidR="002D0ED6" w:rsidRPr="00850A33">
        <w:instrText>Forefront Protection 2010 for Exchange Server</w:instrText>
      </w:r>
      <w:r w:rsidR="002D0ED6">
        <w:instrText xml:space="preserve">" </w:instrText>
      </w:r>
      <w:r w:rsidR="00231176">
        <w:fldChar w:fldCharType="end"/>
      </w:r>
    </w:p>
    <w:p w14:paraId="066D1CCB" w14:textId="77777777" w:rsidR="0047191F" w:rsidRPr="000B6567" w:rsidRDefault="0047191F" w:rsidP="0047191F">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14:paraId="27FFD35E" w14:textId="77777777" w:rsidTr="0047191F">
        <w:tc>
          <w:tcPr>
            <w:tcW w:w="2477" w:type="pct"/>
            <w:tcBorders>
              <w:top w:val="dotted" w:sz="4" w:space="0" w:color="98BEE1" w:themeColor="accent1" w:themeShade="E6"/>
              <w:left w:val="nil"/>
              <w:bottom w:val="dotted" w:sz="4" w:space="0" w:color="98BEE1" w:themeColor="accent1" w:themeShade="E6"/>
              <w:right w:val="nil"/>
            </w:tcBorders>
          </w:tcPr>
          <w:p w14:paraId="22F64E25" w14:textId="77777777" w:rsidR="0047191F" w:rsidRDefault="0047191F" w:rsidP="0047191F">
            <w:pPr>
              <w:pStyle w:val="PURLMSH"/>
            </w:pPr>
            <w:r>
              <w:t xml:space="preserve">Privacy Statement: </w:t>
            </w:r>
            <w:r w:rsidRPr="007F6E98">
              <w:rPr>
                <w:b/>
              </w:rPr>
              <w:t>Yes</w:t>
            </w:r>
            <w:r w:rsidRPr="0047191F">
              <w:t xml:space="preserve"> </w:t>
            </w:r>
            <w:r w:rsidRPr="0047191F">
              <w:rPr>
                <w:i/>
              </w:rPr>
              <w:t xml:space="preserve">(see </w:t>
            </w:r>
            <w:hyperlink r:id="rId128" w:history="1">
              <w:r w:rsidRPr="0047191F">
                <w:rPr>
                  <w:rStyle w:val="Hyperlink"/>
                  <w:i/>
                  <w:lang w:eastAsia="zh-CN"/>
                </w:rPr>
                <w:t>http://go.microsoft.com/fwlink/?LinkID=91255</w:t>
              </w:r>
            </w:hyperlink>
            <w:r w:rsidRPr="0047191F">
              <w:rPr>
                <w:i/>
              </w:rPr>
              <w:t>)</w:t>
            </w:r>
          </w:p>
        </w:tc>
        <w:tc>
          <w:tcPr>
            <w:tcW w:w="2523" w:type="pct"/>
            <w:tcBorders>
              <w:top w:val="dotted" w:sz="4" w:space="0" w:color="98BEE1" w:themeColor="accent1" w:themeShade="E6"/>
              <w:left w:val="nil"/>
              <w:bottom w:val="dotted" w:sz="4" w:space="0" w:color="98BEE1" w:themeColor="accent1" w:themeShade="E6"/>
              <w:right w:val="nil"/>
            </w:tcBorders>
          </w:tcPr>
          <w:p w14:paraId="5E20B655" w14:textId="77777777" w:rsidR="0047191F" w:rsidRDefault="0047191F" w:rsidP="0047191F">
            <w:pPr>
              <w:pStyle w:val="PURLMSH"/>
            </w:pPr>
            <w:r w:rsidRPr="008173D6">
              <w:t xml:space="preserve">Security Overview: </w:t>
            </w:r>
            <w:r>
              <w:rPr>
                <w:b/>
              </w:rPr>
              <w:t>No</w:t>
            </w:r>
            <w:r>
              <w:t xml:space="preserve"> </w:t>
            </w:r>
          </w:p>
        </w:tc>
      </w:tr>
      <w:tr w:rsidR="0047191F" w:rsidRPr="00501DAF" w14:paraId="21CC76A0" w14:textId="77777777" w:rsidTr="0047191F">
        <w:tc>
          <w:tcPr>
            <w:tcW w:w="5000" w:type="pct"/>
            <w:gridSpan w:val="2"/>
            <w:tcBorders>
              <w:top w:val="nil"/>
              <w:left w:val="nil"/>
              <w:bottom w:val="nil"/>
              <w:right w:val="nil"/>
            </w:tcBorders>
            <w:shd w:val="clear" w:color="auto" w:fill="B9D3EB" w:themeFill="accent1"/>
            <w:vAlign w:val="center"/>
          </w:tcPr>
          <w:p w14:paraId="1C5C73A0" w14:textId="77777777" w:rsidR="0047191F" w:rsidRPr="00501DAF" w:rsidRDefault="00F245C6" w:rsidP="00F245C6">
            <w:pPr>
              <w:pStyle w:val="PURTableHeaderWhite"/>
              <w:spacing w:after="0" w:line="240" w:lineRule="auto"/>
              <w:rPr>
                <w:i w:val="0"/>
                <w:color w:val="404040" w:themeColor="text1" w:themeTint="BF"/>
              </w:rPr>
            </w:pPr>
            <w:r>
              <w:rPr>
                <w:i w:val="0"/>
                <w:color w:val="404040" w:themeColor="text1" w:themeTint="BF"/>
              </w:rPr>
              <w:t xml:space="preserve">SUBSCRIBER </w:t>
            </w:r>
            <w:r w:rsidR="0047191F" w:rsidRPr="00501DAF">
              <w:rPr>
                <w:i w:val="0"/>
                <w:color w:val="404040" w:themeColor="text1" w:themeTint="BF"/>
              </w:rPr>
              <w:t>ACCESS LICENSES (</w:t>
            </w:r>
            <w:r>
              <w:rPr>
                <w:i w:val="0"/>
                <w:color w:val="404040" w:themeColor="text1" w:themeTint="BF"/>
              </w:rPr>
              <w:t>S</w:t>
            </w:r>
            <w:r w:rsidR="0047191F" w:rsidRPr="00501DAF">
              <w:rPr>
                <w:i w:val="0"/>
                <w:color w:val="404040" w:themeColor="text1" w:themeTint="BF"/>
              </w:rPr>
              <w:t>ALs)</w:t>
            </w:r>
          </w:p>
        </w:tc>
      </w:tr>
      <w:tr w:rsidR="00A16EFA" w14:paraId="6B7A2804" w14:textId="77777777" w:rsidTr="00A16EFA">
        <w:tc>
          <w:tcPr>
            <w:tcW w:w="5000" w:type="pct"/>
            <w:gridSpan w:val="2"/>
            <w:tcBorders>
              <w:top w:val="nil"/>
              <w:left w:val="nil"/>
              <w:bottom w:val="dotted" w:sz="4" w:space="0" w:color="98BEE1" w:themeColor="accent1" w:themeShade="E6"/>
              <w:right w:val="nil"/>
            </w:tcBorders>
            <w:shd w:val="clear" w:color="auto" w:fill="auto"/>
          </w:tcPr>
          <w:p w14:paraId="3BEFA620" w14:textId="77777777" w:rsidR="00A16EFA" w:rsidRDefault="00A16EFA" w:rsidP="00A16EFA">
            <w:pPr>
              <w:pStyle w:val="PURFootnote"/>
              <w:rPr>
                <w:sz w:val="18"/>
              </w:rPr>
            </w:pPr>
            <w:r>
              <w:rPr>
                <w:sz w:val="18"/>
              </w:rPr>
              <w:t xml:space="preserve">For each of your </w:t>
            </w:r>
            <w:r w:rsidRPr="00B857E4">
              <w:rPr>
                <w:sz w:val="18"/>
              </w:rPr>
              <w:t xml:space="preserve">users whose </w:t>
            </w:r>
            <w:r>
              <w:rPr>
                <w:sz w:val="18"/>
              </w:rPr>
              <w:t>customer</w:t>
            </w:r>
            <w:r w:rsidRPr="00B857E4">
              <w:rPr>
                <w:sz w:val="18"/>
              </w:rPr>
              <w:t xml:space="preserve"> data is processed by the online service or related software</w:t>
            </w:r>
            <w:r>
              <w:rPr>
                <w:sz w:val="18"/>
              </w:rPr>
              <w:t>,</w:t>
            </w:r>
          </w:p>
          <w:p w14:paraId="73C4F6D5" w14:textId="77777777" w:rsidR="00A16EFA" w:rsidRDefault="00A16EFA" w:rsidP="00A16EFA">
            <w:pPr>
              <w:pStyle w:val="PURFootnote"/>
              <w:rPr>
                <w:sz w:val="18"/>
              </w:rPr>
            </w:pPr>
          </w:p>
          <w:p w14:paraId="663E4815" w14:textId="77777777" w:rsidR="00A16EFA" w:rsidRPr="004F4EBE" w:rsidRDefault="00A16EFA" w:rsidP="004F4EBE">
            <w:pPr>
              <w:pStyle w:val="PURFootnote"/>
              <w:rPr>
                <w:sz w:val="18"/>
              </w:rPr>
            </w:pPr>
            <w:r>
              <w:rPr>
                <w:rStyle w:val="Strong"/>
              </w:rPr>
              <w:t>Y</w:t>
            </w:r>
            <w:r w:rsidRPr="00A16EFA">
              <w:rPr>
                <w:rStyle w:val="Strong"/>
              </w:rPr>
              <w:t>ou need:</w:t>
            </w:r>
          </w:p>
          <w:p w14:paraId="7E602D75" w14:textId="77777777" w:rsidR="00A16EFA" w:rsidRDefault="00A16EFA" w:rsidP="00A16EFA">
            <w:pPr>
              <w:pStyle w:val="PURBullet"/>
            </w:pPr>
            <w:r w:rsidRPr="0047191F">
              <w:t>Hosted Forefront Protection 2010 for Exchange Server Basic SAL</w:t>
            </w:r>
          </w:p>
          <w:p w14:paraId="4ABCEDEB" w14:textId="77777777" w:rsidR="00A16EFA" w:rsidRDefault="00A16EFA" w:rsidP="00A16EFA">
            <w:pPr>
              <w:pStyle w:val="PURBullet"/>
            </w:pPr>
            <w:r w:rsidRPr="0047191F">
              <w:lastRenderedPageBreak/>
              <w:t>Hosted Forefront Protection 2010 for Exchange Server Standard SAL</w:t>
            </w:r>
          </w:p>
          <w:p w14:paraId="4D00397F" w14:textId="77777777" w:rsidR="00A16EFA" w:rsidRDefault="00A16EFA" w:rsidP="00A16EFA">
            <w:pPr>
              <w:pStyle w:val="PURBullet"/>
            </w:pPr>
            <w:r w:rsidRPr="0047191F">
              <w:t xml:space="preserve">Hosted Forefront Protection 2010 for Exchange Server Standard </w:t>
            </w:r>
            <w:r>
              <w:t xml:space="preserve">Plus </w:t>
            </w:r>
            <w:r w:rsidRPr="0047191F">
              <w:t>SAL</w:t>
            </w:r>
          </w:p>
          <w:p w14:paraId="1CAA90E9" w14:textId="77777777" w:rsidR="00A16EFA" w:rsidRDefault="00A16EFA" w:rsidP="00A16EFA">
            <w:pPr>
              <w:pStyle w:val="PURBullet"/>
              <w:rPr>
                <w:rFonts w:ascii="Tahoma" w:hAnsi="Tahoma"/>
                <w:szCs w:val="18"/>
              </w:rPr>
            </w:pPr>
            <w:r w:rsidRPr="008B5005">
              <w:rPr>
                <w:rFonts w:ascii="Tahoma" w:hAnsi="Tahoma"/>
                <w:szCs w:val="18"/>
              </w:rPr>
              <w:t>Hosted Exchange Enterprise SAL</w:t>
            </w:r>
          </w:p>
          <w:p w14:paraId="5685F0F7" w14:textId="77777777" w:rsidR="00A16EFA" w:rsidRPr="00A955C5" w:rsidRDefault="00A16EFA" w:rsidP="0047191F">
            <w:pPr>
              <w:pStyle w:val="PURBullet"/>
            </w:pPr>
            <w:r w:rsidRPr="00B857E4">
              <w:t>Hosted Exchange Enterprise Plus SAL</w:t>
            </w:r>
          </w:p>
        </w:tc>
      </w:tr>
    </w:tbl>
    <w:p w14:paraId="485E1E0F" w14:textId="77777777" w:rsidR="0047191F" w:rsidRDefault="0047191F" w:rsidP="0085206E">
      <w:pPr>
        <w:pStyle w:val="PURADDITIONALTERMSHEADERMB"/>
      </w:pPr>
      <w:r>
        <w:lastRenderedPageBreak/>
        <w:t>Additional Terms</w:t>
      </w:r>
      <w:r w:rsidR="0058283D">
        <w:t>:</w:t>
      </w:r>
    </w:p>
    <w:p w14:paraId="5DB401FC" w14:textId="77777777" w:rsidR="0058283D" w:rsidRDefault="0058283D" w:rsidP="0058283D">
      <w:pPr>
        <w:pStyle w:val="PURBlueStrong"/>
      </w:pPr>
      <w:r w:rsidRPr="002A77E9">
        <w:t>Use Under Renewals</w:t>
      </w:r>
    </w:p>
    <w:p w14:paraId="5DBD06E6" w14:textId="77777777" w:rsidR="0058283D" w:rsidRPr="00E53E5B" w:rsidRDefault="0058283D" w:rsidP="0058283D">
      <w:pPr>
        <w:pStyle w:val="PURBody-Indented"/>
      </w:pPr>
      <w:r w:rsidRPr="008E44E2">
        <w:t>To prevent its unlicensed use, certain features of the online service may be disabled upon the third anniversary of the date on which you first use the online service. If you renew your right to use the online service, we will provide you with the means to extend that date</w:t>
      </w:r>
      <w:r w:rsidRPr="00E53E5B">
        <w:t xml:space="preserve">. </w:t>
      </w:r>
    </w:p>
    <w:p w14:paraId="37BE840A" w14:textId="77777777" w:rsidR="0058283D" w:rsidRDefault="0058283D" w:rsidP="0058283D">
      <w:pPr>
        <w:pStyle w:val="PURBlueStrong"/>
      </w:pPr>
      <w:r w:rsidRPr="002A77E9">
        <w:t>Substitution of Scan Engines</w:t>
      </w:r>
    </w:p>
    <w:p w14:paraId="22DC4F59" w14:textId="77777777" w:rsidR="0058283D" w:rsidRPr="00E53E5B" w:rsidRDefault="0058283D" w:rsidP="0058283D">
      <w:pPr>
        <w:pStyle w:val="PURBody-Indented"/>
      </w:pPr>
      <w:r w:rsidRPr="00E53E5B">
        <w:t>We may substitute comparable software and files for the online services</w:t>
      </w:r>
      <w:r>
        <w:tab/>
      </w:r>
    </w:p>
    <w:p w14:paraId="78DCC965" w14:textId="77777777" w:rsidR="0058283D" w:rsidRPr="00E53E5B" w:rsidRDefault="0058283D" w:rsidP="0058283D">
      <w:pPr>
        <w:pStyle w:val="PURBullet-Indented"/>
      </w:pPr>
      <w:r w:rsidRPr="00E53E5B">
        <w:t>anti-virus and anti-spam software; and</w:t>
      </w:r>
    </w:p>
    <w:p w14:paraId="49270D25" w14:textId="77777777" w:rsidR="0058283D" w:rsidRPr="00E53E5B" w:rsidRDefault="0058283D" w:rsidP="0058283D">
      <w:pPr>
        <w:pStyle w:val="PURBullet-Indented"/>
      </w:pPr>
      <w:proofErr w:type="gramStart"/>
      <w:r w:rsidRPr="00E53E5B">
        <w:t>signature</w:t>
      </w:r>
      <w:proofErr w:type="gramEnd"/>
      <w:r w:rsidRPr="00E53E5B">
        <w:t xml:space="preserve"> files and content filtering data files.</w:t>
      </w:r>
      <w:r>
        <w:t>.</w:t>
      </w:r>
    </w:p>
    <w:p w14:paraId="7A301C2E" w14:textId="77777777" w:rsidR="0058283D" w:rsidRPr="0058283D" w:rsidRDefault="005A7E54" w:rsidP="0058283D">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sidRPr="0058283D">
        <w:rPr>
          <w:rFonts w:ascii="Arial Narrow" w:hAnsi="Arial Narrow"/>
          <w:color w:val="00467F"/>
          <w:sz w:val="16"/>
          <w:u w:val="single"/>
        </w:rPr>
        <w:t xml:space="preserve"> </w:t>
      </w:r>
    </w:p>
    <w:p w14:paraId="22B60574" w14:textId="77777777" w:rsidR="0058283D" w:rsidRDefault="0058283D" w:rsidP="0058283D">
      <w:pPr>
        <w:pStyle w:val="PURProductName"/>
      </w:pPr>
      <w:bookmarkStart w:id="685" w:name="_Toc299519178"/>
      <w:bookmarkStart w:id="686" w:name="_Toc299525042"/>
      <w:bookmarkStart w:id="687" w:name="_Toc299531610"/>
      <w:bookmarkStart w:id="688" w:name="_Toc299531934"/>
      <w:bookmarkStart w:id="689" w:name="_Toc299957217"/>
      <w:bookmarkStart w:id="690" w:name="_Toc299998350"/>
      <w:bookmarkStart w:id="691" w:name="_Toc300000280"/>
      <w:r>
        <w:t>Forefront Protection 2010 for SharePoint</w:t>
      </w:r>
      <w:bookmarkEnd w:id="685"/>
      <w:bookmarkEnd w:id="686"/>
      <w:bookmarkEnd w:id="687"/>
      <w:bookmarkEnd w:id="688"/>
      <w:bookmarkEnd w:id="689"/>
      <w:bookmarkEnd w:id="690"/>
      <w:bookmarkEnd w:id="691"/>
      <w:r w:rsidR="00231176">
        <w:fldChar w:fldCharType="begin"/>
      </w:r>
      <w:r w:rsidR="002D0ED6">
        <w:instrText xml:space="preserve"> XE "</w:instrText>
      </w:r>
      <w:r w:rsidR="002D0ED6" w:rsidRPr="00850A33">
        <w:instrText>Forefront Protection 2010 for SharePoint</w:instrText>
      </w:r>
      <w:r w:rsidR="002D0ED6">
        <w:instrText xml:space="preserve">" </w:instrText>
      </w:r>
      <w:r w:rsidR="00231176">
        <w:fldChar w:fldCharType="end"/>
      </w:r>
    </w:p>
    <w:p w14:paraId="3BFBE69E" w14:textId="77777777" w:rsidR="0058283D" w:rsidRPr="000B6567" w:rsidRDefault="0058283D" w:rsidP="0058283D">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14:paraId="4A7E2CB0" w14:textId="77777777" w:rsidTr="000245B9">
        <w:tc>
          <w:tcPr>
            <w:tcW w:w="2477" w:type="pct"/>
            <w:tcBorders>
              <w:top w:val="dotted" w:sz="4" w:space="0" w:color="98BEE1" w:themeColor="accent1" w:themeShade="E6"/>
              <w:left w:val="nil"/>
              <w:bottom w:val="dotted" w:sz="4" w:space="0" w:color="98BEE1" w:themeColor="accent1" w:themeShade="E6"/>
              <w:right w:val="nil"/>
            </w:tcBorders>
          </w:tcPr>
          <w:p w14:paraId="49CB0D12" w14:textId="77777777" w:rsidR="0058283D" w:rsidRDefault="0058283D" w:rsidP="000245B9">
            <w:pPr>
              <w:pStyle w:val="PURLMSH"/>
            </w:pPr>
            <w:r>
              <w:t xml:space="preserve">Privacy Statement: </w:t>
            </w:r>
            <w:r w:rsidRPr="00C4367D">
              <w:rPr>
                <w:b/>
              </w:rPr>
              <w:t>Yes</w:t>
            </w:r>
            <w:r w:rsidRPr="0047191F">
              <w:t xml:space="preserve"> </w:t>
            </w:r>
            <w:r w:rsidRPr="0047191F">
              <w:rPr>
                <w:i/>
              </w:rPr>
              <w:t xml:space="preserve">(see </w:t>
            </w:r>
            <w:hyperlink r:id="rId129" w:history="1">
              <w:r w:rsidRPr="0047191F">
                <w:rPr>
                  <w:rStyle w:val="Hyperlink"/>
                  <w:i/>
                  <w:lang w:eastAsia="zh-CN"/>
                </w:rPr>
                <w:t>http://go.microsoft.com/fwlink/?LinkID=91255</w:t>
              </w:r>
            </w:hyperlink>
            <w:r w:rsidRPr="0047191F">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0DC144EF" w14:textId="77777777" w:rsidR="0058283D" w:rsidRDefault="0058283D" w:rsidP="000245B9">
            <w:pPr>
              <w:pStyle w:val="PURLMSH"/>
            </w:pPr>
            <w:r w:rsidRPr="008173D6">
              <w:t xml:space="preserve">Security Overview: </w:t>
            </w:r>
            <w:r>
              <w:rPr>
                <w:b/>
              </w:rPr>
              <w:t>No</w:t>
            </w:r>
            <w:r>
              <w:t xml:space="preserve"> </w:t>
            </w:r>
          </w:p>
        </w:tc>
      </w:tr>
      <w:tr w:rsidR="0058283D" w:rsidRPr="00501DAF" w14:paraId="40507D47" w14:textId="77777777" w:rsidTr="000245B9">
        <w:tc>
          <w:tcPr>
            <w:tcW w:w="5000" w:type="pct"/>
            <w:gridSpan w:val="3"/>
            <w:tcBorders>
              <w:top w:val="nil"/>
              <w:left w:val="nil"/>
              <w:bottom w:val="nil"/>
              <w:right w:val="nil"/>
            </w:tcBorders>
            <w:shd w:val="clear" w:color="auto" w:fill="B9D3EB" w:themeFill="accent1"/>
            <w:vAlign w:val="center"/>
          </w:tcPr>
          <w:p w14:paraId="658527B0" w14:textId="77777777" w:rsidR="0058283D" w:rsidRPr="00501DAF" w:rsidRDefault="00F245C6" w:rsidP="000F6C7A">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58283D" w:rsidRPr="00501DAF">
              <w:rPr>
                <w:i w:val="0"/>
                <w:color w:val="404040" w:themeColor="text1" w:themeTint="BF"/>
              </w:rPr>
              <w:t>ACCESS LICENSES (</w:t>
            </w:r>
            <w:r>
              <w:rPr>
                <w:i w:val="0"/>
                <w:color w:val="404040" w:themeColor="text1" w:themeTint="BF"/>
              </w:rPr>
              <w:t>S</w:t>
            </w:r>
            <w:r w:rsidR="0058283D" w:rsidRPr="00501DAF">
              <w:rPr>
                <w:i w:val="0"/>
                <w:color w:val="404040" w:themeColor="text1" w:themeTint="BF"/>
              </w:rPr>
              <w:t>ALs)</w:t>
            </w:r>
          </w:p>
        </w:tc>
      </w:tr>
      <w:tr w:rsidR="0058283D" w14:paraId="72ACDBA4" w14:textId="77777777" w:rsidTr="000245B9">
        <w:tc>
          <w:tcPr>
            <w:tcW w:w="2500" w:type="pct"/>
            <w:gridSpan w:val="2"/>
            <w:tcBorders>
              <w:top w:val="nil"/>
              <w:left w:val="nil"/>
              <w:bottom w:val="dotted" w:sz="4" w:space="0" w:color="98BEE1" w:themeColor="accent1" w:themeShade="E6"/>
              <w:right w:val="nil"/>
            </w:tcBorders>
            <w:shd w:val="clear" w:color="auto" w:fill="auto"/>
          </w:tcPr>
          <w:p w14:paraId="6AE2EDAC" w14:textId="77777777" w:rsidR="00526715" w:rsidRPr="00526715" w:rsidRDefault="00051075" w:rsidP="00526715">
            <w:pPr>
              <w:pStyle w:val="PURBody"/>
              <w:rPr>
                <w:rStyle w:val="Strong"/>
                <w:b w:val="0"/>
                <w:i/>
              </w:rPr>
            </w:pPr>
            <w:r w:rsidRPr="00051075">
              <w:rPr>
                <w:rStyle w:val="Strong"/>
                <w:i/>
              </w:rPr>
              <w:t>For:</w:t>
            </w:r>
          </w:p>
          <w:p w14:paraId="1EC4DA5E" w14:textId="77777777" w:rsidR="0058283D" w:rsidRPr="009A723A" w:rsidRDefault="00087F39" w:rsidP="00526715">
            <w:pPr>
              <w:pStyle w:val="PURFootnote"/>
            </w:pPr>
            <w:r>
              <w:rPr>
                <w:sz w:val="18"/>
              </w:rPr>
              <w:t>e</w:t>
            </w:r>
            <w:r w:rsidR="00526715">
              <w:rPr>
                <w:sz w:val="18"/>
              </w:rPr>
              <w:t xml:space="preserve">ach of your </w:t>
            </w:r>
            <w:r w:rsidR="0058283D" w:rsidRPr="00B857E4">
              <w:rPr>
                <w:sz w:val="18"/>
              </w:rPr>
              <w:t xml:space="preserve">users </w:t>
            </w:r>
            <w:r w:rsidR="00F844AC">
              <w:rPr>
                <w:sz w:val="18"/>
              </w:rPr>
              <w:t>that access</w:t>
            </w:r>
            <w:r w:rsidR="0058283D" w:rsidRPr="00B857E4">
              <w:rPr>
                <w:sz w:val="18"/>
              </w:rPr>
              <w:t xml:space="preserve"> data </w:t>
            </w:r>
            <w:r w:rsidR="00F844AC">
              <w:rPr>
                <w:sz w:val="18"/>
              </w:rPr>
              <w:t xml:space="preserve">on SharePoint sites </w:t>
            </w:r>
            <w:r w:rsidR="0058283D" w:rsidRPr="00B857E4">
              <w:rPr>
                <w:sz w:val="18"/>
              </w:rPr>
              <w:t>processed by the online service or related software</w:t>
            </w:r>
          </w:p>
        </w:tc>
        <w:tc>
          <w:tcPr>
            <w:tcW w:w="2500" w:type="pct"/>
            <w:tcBorders>
              <w:top w:val="nil"/>
              <w:left w:val="nil"/>
              <w:bottom w:val="dotted" w:sz="4" w:space="0" w:color="98BEE1" w:themeColor="accent1" w:themeShade="E6"/>
              <w:right w:val="nil"/>
            </w:tcBorders>
            <w:shd w:val="clear" w:color="auto" w:fill="auto"/>
          </w:tcPr>
          <w:p w14:paraId="00FA1DCC" w14:textId="77777777" w:rsidR="00526715" w:rsidRPr="00526715" w:rsidRDefault="00BB41EF" w:rsidP="00526715">
            <w:pPr>
              <w:pStyle w:val="PURBody"/>
              <w:rPr>
                <w:rStyle w:val="Strong"/>
                <w:b w:val="0"/>
                <w:i/>
              </w:rPr>
            </w:pPr>
            <w:r w:rsidRPr="00BB41EF">
              <w:rPr>
                <w:rStyle w:val="Strong"/>
              </w:rPr>
              <w:t>You need:</w:t>
            </w:r>
          </w:p>
          <w:p w14:paraId="1655BFD4" w14:textId="77777777" w:rsidR="0058283D" w:rsidRPr="00A955C5" w:rsidRDefault="0058283D" w:rsidP="000245B9">
            <w:pPr>
              <w:pStyle w:val="PURBody"/>
            </w:pPr>
            <w:r w:rsidRPr="0058283D">
              <w:t>Forefront Protection 2010 for SharePoint User SAL</w:t>
            </w:r>
          </w:p>
        </w:tc>
      </w:tr>
      <w:tr w:rsidR="0058283D" w14:paraId="6061EB99" w14:textId="77777777" w:rsidTr="00691E8F">
        <w:trPr>
          <w:trHeight w:val="19"/>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14:paraId="6C730DB0" w14:textId="77777777" w:rsidR="00526715" w:rsidRPr="00526715" w:rsidRDefault="00051075" w:rsidP="00526715">
            <w:pPr>
              <w:pStyle w:val="PURBody"/>
              <w:rPr>
                <w:rStyle w:val="Strong"/>
                <w:b w:val="0"/>
                <w:i/>
              </w:rPr>
            </w:pPr>
            <w:r w:rsidRPr="00051075">
              <w:rPr>
                <w:rStyle w:val="Strong"/>
                <w:i/>
              </w:rPr>
              <w:t>For:</w:t>
            </w:r>
          </w:p>
          <w:p w14:paraId="14E0F8C6" w14:textId="77777777" w:rsidR="0058283D" w:rsidRPr="001B63D1" w:rsidRDefault="00526715" w:rsidP="00526715">
            <w:pPr>
              <w:pStyle w:val="PURFootnote"/>
              <w:rPr>
                <w:rStyle w:val="Strong"/>
              </w:rPr>
            </w:pPr>
            <w:r>
              <w:rPr>
                <w:sz w:val="18"/>
              </w:rPr>
              <w:t xml:space="preserve">each of your </w:t>
            </w:r>
            <w:r w:rsidR="0058283D">
              <w:rPr>
                <w:sz w:val="18"/>
              </w:rPr>
              <w:t>devices</w:t>
            </w:r>
            <w:r w:rsidR="0058283D" w:rsidRPr="00B857E4">
              <w:rPr>
                <w:sz w:val="18"/>
              </w:rPr>
              <w:t xml:space="preserve"> </w:t>
            </w:r>
            <w:r w:rsidR="00F844AC">
              <w:rPr>
                <w:sz w:val="18"/>
              </w:rPr>
              <w:t>that</w:t>
            </w:r>
            <w:r w:rsidR="00F844AC" w:rsidRPr="00B857E4">
              <w:rPr>
                <w:sz w:val="18"/>
              </w:rPr>
              <w:t xml:space="preserve"> </w:t>
            </w:r>
            <w:r w:rsidR="0058283D" w:rsidRPr="00B857E4">
              <w:rPr>
                <w:sz w:val="18"/>
              </w:rPr>
              <w:t xml:space="preserve">access data </w:t>
            </w:r>
            <w:r w:rsidR="00F844AC">
              <w:rPr>
                <w:sz w:val="18"/>
              </w:rPr>
              <w:t xml:space="preserve">on SharePoint sites </w:t>
            </w:r>
            <w:r w:rsidR="0058283D" w:rsidRPr="00B857E4">
              <w:rPr>
                <w:sz w:val="18"/>
              </w:rPr>
              <w:t>processed by the online service or related software</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14:paraId="15B483B2" w14:textId="77777777" w:rsidR="00526715" w:rsidRPr="00526715" w:rsidRDefault="00BB41EF" w:rsidP="00526715">
            <w:pPr>
              <w:pStyle w:val="PURBody"/>
              <w:rPr>
                <w:rStyle w:val="Strong"/>
                <w:b w:val="0"/>
                <w:i/>
              </w:rPr>
            </w:pPr>
            <w:r w:rsidRPr="00BB41EF">
              <w:rPr>
                <w:rStyle w:val="Strong"/>
              </w:rPr>
              <w:t>You need:</w:t>
            </w:r>
          </w:p>
          <w:p w14:paraId="492D0D3E" w14:textId="77777777" w:rsidR="0058283D" w:rsidRPr="00A955C5" w:rsidRDefault="0058283D" w:rsidP="0058283D">
            <w:pPr>
              <w:pStyle w:val="PURBody"/>
            </w:pPr>
            <w:r w:rsidRPr="0058283D">
              <w:t xml:space="preserve">Forefront Protection 2010 for SharePoint </w:t>
            </w:r>
            <w:r>
              <w:t>Device</w:t>
            </w:r>
            <w:r w:rsidRPr="0058283D">
              <w:t xml:space="preserve"> SAL</w:t>
            </w:r>
          </w:p>
        </w:tc>
      </w:tr>
    </w:tbl>
    <w:p w14:paraId="279831E3" w14:textId="77777777" w:rsidR="0058283D" w:rsidRDefault="0058283D" w:rsidP="0085206E">
      <w:pPr>
        <w:pStyle w:val="PURADDITIONALTERMSHEADERMB"/>
      </w:pPr>
      <w:r>
        <w:t>Additional Terms:</w:t>
      </w:r>
    </w:p>
    <w:p w14:paraId="14BE9B1F" w14:textId="77777777" w:rsidR="0058283D" w:rsidRDefault="0058283D" w:rsidP="0058283D">
      <w:pPr>
        <w:pStyle w:val="PURBlueStrong"/>
      </w:pPr>
      <w:r w:rsidRPr="002A77E9">
        <w:t>Use Under Renewals</w:t>
      </w:r>
    </w:p>
    <w:p w14:paraId="6F51BCF1" w14:textId="77777777" w:rsidR="0058283D" w:rsidRPr="00E53E5B" w:rsidRDefault="0058283D" w:rsidP="0058283D">
      <w:pPr>
        <w:pStyle w:val="PURBody-Indented"/>
      </w:pPr>
      <w:r w:rsidRPr="008E44E2">
        <w:t>To prevent its unlicensed use, certain features of the online service may be disabled upon the third anniversary of the date on which you first use the online service. If you renew your right to use the online service, we will provide you with the means to extend that date</w:t>
      </w:r>
      <w:r w:rsidRPr="00E53E5B">
        <w:t xml:space="preserve">. </w:t>
      </w:r>
    </w:p>
    <w:p w14:paraId="2DCA4ABC" w14:textId="77777777" w:rsidR="0058283D" w:rsidRDefault="0058283D" w:rsidP="0058283D">
      <w:pPr>
        <w:pStyle w:val="PURBlueStrong"/>
      </w:pPr>
      <w:r w:rsidRPr="002A77E9">
        <w:t>Substitution of Scan Engines</w:t>
      </w:r>
    </w:p>
    <w:p w14:paraId="44A1D867" w14:textId="77777777" w:rsidR="0058283D" w:rsidRPr="00E53E5B" w:rsidRDefault="0058283D" w:rsidP="0058283D">
      <w:pPr>
        <w:pStyle w:val="PURBody-Indented"/>
      </w:pPr>
      <w:r w:rsidRPr="00E53E5B">
        <w:t>We may substitute comparable software and files for the online services</w:t>
      </w:r>
      <w:r>
        <w:tab/>
      </w:r>
    </w:p>
    <w:p w14:paraId="0FF7B38C" w14:textId="77777777" w:rsidR="0058283D" w:rsidRPr="00E53E5B" w:rsidRDefault="0058283D" w:rsidP="0058283D">
      <w:pPr>
        <w:pStyle w:val="PURBullet-Indented"/>
      </w:pPr>
      <w:r w:rsidRPr="00E53E5B">
        <w:t>anti-virus and anti-spam software; and</w:t>
      </w:r>
    </w:p>
    <w:p w14:paraId="2CAFCA51" w14:textId="77777777" w:rsidR="0058283D" w:rsidRDefault="0058283D" w:rsidP="0058283D">
      <w:pPr>
        <w:pStyle w:val="PURBullet-Indented"/>
      </w:pPr>
      <w:proofErr w:type="gramStart"/>
      <w:r w:rsidRPr="00E53E5B">
        <w:t>signature</w:t>
      </w:r>
      <w:proofErr w:type="gramEnd"/>
      <w:r w:rsidRPr="00E53E5B">
        <w:t xml:space="preserve"> files an</w:t>
      </w:r>
      <w:r>
        <w:t>d content filtering data files.</w:t>
      </w:r>
    </w:p>
    <w:p w14:paraId="6EF151B3" w14:textId="77777777" w:rsidR="0058283D" w:rsidRPr="0058283D" w:rsidRDefault="0058283D" w:rsidP="0058283D">
      <w:pPr>
        <w:pStyle w:val="PURBlueStrong"/>
      </w:pPr>
      <w:r w:rsidRPr="0058283D">
        <w:t>Device or User SALs</w:t>
      </w:r>
    </w:p>
    <w:p w14:paraId="3AD83CC9" w14:textId="77777777" w:rsidR="0058283D" w:rsidRDefault="0058283D" w:rsidP="00276809">
      <w:pPr>
        <w:pStyle w:val="PURBody-Indented"/>
      </w:pPr>
      <w:r w:rsidRPr="00E53E5B">
        <w:t xml:space="preserve">You may acquire </w:t>
      </w:r>
      <w:r>
        <w:t xml:space="preserve">a </w:t>
      </w:r>
      <w:r w:rsidRPr="00E53E5B">
        <w:t>device</w:t>
      </w:r>
      <w:r>
        <w:t xml:space="preserve"> or user SAL</w:t>
      </w:r>
      <w:r w:rsidR="00533ED0">
        <w:t>.</w:t>
      </w:r>
    </w:p>
    <w:p w14:paraId="14A0AF22" w14:textId="77777777" w:rsidR="0058283D" w:rsidRDefault="005A7E54" w:rsidP="0058283D">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736B6318" w14:textId="77777777" w:rsidR="00531E7B" w:rsidRDefault="00531E7B" w:rsidP="00531E7B">
      <w:pPr>
        <w:pStyle w:val="PURProductName"/>
      </w:pPr>
      <w:bookmarkStart w:id="692" w:name="_Toc299519179"/>
      <w:bookmarkStart w:id="693" w:name="_Toc299525043"/>
      <w:bookmarkStart w:id="694" w:name="_Toc299531611"/>
      <w:bookmarkStart w:id="695" w:name="_Toc299531935"/>
      <w:bookmarkStart w:id="696" w:name="_Toc299957218"/>
      <w:bookmarkStart w:id="697" w:name="_Toc299998351"/>
      <w:bookmarkStart w:id="698" w:name="_Toc300000281"/>
      <w:r>
        <w:t>Forefront Security for Office Communications Server</w:t>
      </w:r>
      <w:bookmarkEnd w:id="692"/>
      <w:bookmarkEnd w:id="693"/>
      <w:bookmarkEnd w:id="694"/>
      <w:bookmarkEnd w:id="695"/>
      <w:bookmarkEnd w:id="696"/>
      <w:bookmarkEnd w:id="697"/>
      <w:bookmarkEnd w:id="698"/>
      <w:r w:rsidR="00231176">
        <w:fldChar w:fldCharType="begin"/>
      </w:r>
      <w:r w:rsidR="002D0ED6">
        <w:instrText xml:space="preserve"> XE "</w:instrText>
      </w:r>
      <w:r w:rsidR="002D0ED6" w:rsidRPr="00850A33">
        <w:instrText>Forefront Security for Office Communications Server</w:instrText>
      </w:r>
      <w:r w:rsidR="002D0ED6">
        <w:instrText xml:space="preserve">" </w:instrText>
      </w:r>
      <w:r w:rsidR="00231176">
        <w:fldChar w:fldCharType="end"/>
      </w:r>
    </w:p>
    <w:p w14:paraId="79C59550" w14:textId="77777777" w:rsidR="00531E7B" w:rsidRPr="000B6567" w:rsidRDefault="00531E7B" w:rsidP="00531E7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14:paraId="1ABD4393" w14:textId="77777777" w:rsidTr="000245B9">
        <w:tc>
          <w:tcPr>
            <w:tcW w:w="2477" w:type="pct"/>
            <w:tcBorders>
              <w:top w:val="dotted" w:sz="4" w:space="0" w:color="98BEE1" w:themeColor="accent1" w:themeShade="E6"/>
              <w:left w:val="nil"/>
              <w:bottom w:val="dotted" w:sz="4" w:space="0" w:color="98BEE1" w:themeColor="accent1" w:themeShade="E6"/>
              <w:right w:val="nil"/>
            </w:tcBorders>
          </w:tcPr>
          <w:p w14:paraId="2BFE192C" w14:textId="77777777" w:rsidR="00531E7B" w:rsidRDefault="00531E7B" w:rsidP="000245B9">
            <w:pPr>
              <w:pStyle w:val="PURLMSH"/>
            </w:pPr>
            <w:r>
              <w:t xml:space="preserve">Privacy Statement: </w:t>
            </w:r>
            <w:r w:rsidRPr="009F1AFF">
              <w:rPr>
                <w:b/>
              </w:rPr>
              <w:t>Yes</w:t>
            </w:r>
            <w:r w:rsidRPr="0047191F">
              <w:t xml:space="preserve"> </w:t>
            </w:r>
            <w:r w:rsidRPr="0047191F">
              <w:rPr>
                <w:i/>
              </w:rPr>
              <w:t xml:space="preserve">(see </w:t>
            </w:r>
            <w:hyperlink r:id="rId130" w:history="1">
              <w:r w:rsidRPr="0047191F">
                <w:rPr>
                  <w:rStyle w:val="Hyperlink"/>
                  <w:i/>
                  <w:lang w:eastAsia="zh-CN"/>
                </w:rPr>
                <w:t>http://go.microsoft.com/fwlink/?LinkID=91255</w:t>
              </w:r>
            </w:hyperlink>
            <w:r w:rsidRPr="0047191F">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4E18713E" w14:textId="77777777" w:rsidR="00531E7B" w:rsidRDefault="00531E7B" w:rsidP="000245B9">
            <w:pPr>
              <w:pStyle w:val="PURLMSH"/>
            </w:pPr>
            <w:r w:rsidRPr="008173D6">
              <w:t xml:space="preserve">Security Overview: </w:t>
            </w:r>
            <w:r>
              <w:rPr>
                <w:b/>
              </w:rPr>
              <w:t>No</w:t>
            </w:r>
            <w:r>
              <w:t xml:space="preserve"> </w:t>
            </w:r>
          </w:p>
        </w:tc>
      </w:tr>
      <w:tr w:rsidR="00531E7B" w:rsidRPr="00501DAF" w14:paraId="540B7B53" w14:textId="77777777" w:rsidTr="000245B9">
        <w:tc>
          <w:tcPr>
            <w:tcW w:w="5000" w:type="pct"/>
            <w:gridSpan w:val="3"/>
            <w:tcBorders>
              <w:top w:val="nil"/>
              <w:left w:val="nil"/>
              <w:bottom w:val="nil"/>
              <w:right w:val="nil"/>
            </w:tcBorders>
            <w:shd w:val="clear" w:color="auto" w:fill="B9D3EB" w:themeFill="accent1"/>
            <w:vAlign w:val="center"/>
          </w:tcPr>
          <w:p w14:paraId="69D60F07" w14:textId="77777777" w:rsidR="00531E7B" w:rsidRPr="00501DAF" w:rsidRDefault="00F245C6" w:rsidP="000245B9">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531E7B" w:rsidRPr="00501DAF">
              <w:rPr>
                <w:i w:val="0"/>
                <w:color w:val="404040" w:themeColor="text1" w:themeTint="BF"/>
              </w:rPr>
              <w:t>ACCESS LICENSES (</w:t>
            </w:r>
            <w:r>
              <w:rPr>
                <w:i w:val="0"/>
                <w:color w:val="404040" w:themeColor="text1" w:themeTint="BF"/>
              </w:rPr>
              <w:t>S</w:t>
            </w:r>
            <w:r w:rsidR="00531E7B" w:rsidRPr="00501DAF">
              <w:rPr>
                <w:i w:val="0"/>
                <w:color w:val="404040" w:themeColor="text1" w:themeTint="BF"/>
              </w:rPr>
              <w:t>ALs)</w:t>
            </w:r>
          </w:p>
        </w:tc>
      </w:tr>
      <w:tr w:rsidR="00531E7B" w14:paraId="4114F14B" w14:textId="77777777" w:rsidTr="000245B9">
        <w:tc>
          <w:tcPr>
            <w:tcW w:w="2500" w:type="pct"/>
            <w:gridSpan w:val="2"/>
            <w:tcBorders>
              <w:top w:val="nil"/>
              <w:left w:val="nil"/>
              <w:bottom w:val="dotted" w:sz="4" w:space="0" w:color="98BEE1" w:themeColor="accent1" w:themeShade="E6"/>
              <w:right w:val="nil"/>
            </w:tcBorders>
            <w:shd w:val="clear" w:color="auto" w:fill="auto"/>
          </w:tcPr>
          <w:p w14:paraId="5786FBB0" w14:textId="77777777" w:rsidR="00526715" w:rsidRPr="00526715" w:rsidRDefault="00051075" w:rsidP="00526715">
            <w:pPr>
              <w:pStyle w:val="PURBody"/>
              <w:rPr>
                <w:rStyle w:val="Strong"/>
                <w:b w:val="0"/>
                <w:i/>
              </w:rPr>
            </w:pPr>
            <w:r w:rsidRPr="00051075">
              <w:rPr>
                <w:rStyle w:val="Strong"/>
                <w:i/>
              </w:rPr>
              <w:t>For:</w:t>
            </w:r>
          </w:p>
          <w:p w14:paraId="70727549" w14:textId="77777777" w:rsidR="00531E7B" w:rsidRPr="009A723A" w:rsidRDefault="00526715" w:rsidP="00526715">
            <w:pPr>
              <w:pStyle w:val="PURFootnote"/>
            </w:pPr>
            <w:r>
              <w:rPr>
                <w:sz w:val="18"/>
              </w:rPr>
              <w:t xml:space="preserve">each of your </w:t>
            </w:r>
            <w:r w:rsidR="00531E7B" w:rsidRPr="00B857E4">
              <w:rPr>
                <w:sz w:val="18"/>
              </w:rPr>
              <w:t xml:space="preserve">users whose </w:t>
            </w:r>
            <w:r w:rsidR="009F3C0B">
              <w:rPr>
                <w:sz w:val="18"/>
              </w:rPr>
              <w:t>instant messages are</w:t>
            </w:r>
            <w:r w:rsidR="00531E7B" w:rsidRPr="00B857E4">
              <w:rPr>
                <w:sz w:val="18"/>
              </w:rPr>
              <w:t xml:space="preserve"> processed by the online service or related software</w:t>
            </w:r>
          </w:p>
        </w:tc>
        <w:tc>
          <w:tcPr>
            <w:tcW w:w="2500" w:type="pct"/>
            <w:tcBorders>
              <w:top w:val="nil"/>
              <w:left w:val="nil"/>
              <w:bottom w:val="dotted" w:sz="4" w:space="0" w:color="98BEE1" w:themeColor="accent1" w:themeShade="E6"/>
              <w:right w:val="nil"/>
            </w:tcBorders>
            <w:shd w:val="clear" w:color="auto" w:fill="auto"/>
          </w:tcPr>
          <w:p w14:paraId="720A765D" w14:textId="77777777" w:rsidR="00526715" w:rsidRPr="00526715" w:rsidRDefault="00BB41EF" w:rsidP="00526715">
            <w:pPr>
              <w:pStyle w:val="PURBody"/>
              <w:rPr>
                <w:rStyle w:val="Strong"/>
                <w:b w:val="0"/>
                <w:i/>
              </w:rPr>
            </w:pPr>
            <w:r w:rsidRPr="00BB41EF">
              <w:rPr>
                <w:rStyle w:val="Strong"/>
              </w:rPr>
              <w:t>You need:</w:t>
            </w:r>
          </w:p>
          <w:p w14:paraId="166BCFF0" w14:textId="77777777" w:rsidR="00531E7B" w:rsidRPr="00A955C5" w:rsidRDefault="00531E7B" w:rsidP="000245B9">
            <w:pPr>
              <w:pStyle w:val="PURBody"/>
            </w:pPr>
            <w:r w:rsidRPr="00531E7B">
              <w:t>Forefront Security for Office Communications Server User SAL</w:t>
            </w:r>
          </w:p>
        </w:tc>
      </w:tr>
    </w:tbl>
    <w:p w14:paraId="5B79B28C" w14:textId="77777777" w:rsidR="00531E7B" w:rsidRDefault="00531E7B" w:rsidP="0085206E">
      <w:pPr>
        <w:pStyle w:val="PURADDITIONALTERMSHEADERMB"/>
      </w:pPr>
      <w:r>
        <w:t>Additional Terms:</w:t>
      </w:r>
    </w:p>
    <w:p w14:paraId="66C378B4" w14:textId="77777777" w:rsidR="00531E7B" w:rsidRDefault="00531E7B" w:rsidP="00531E7B">
      <w:pPr>
        <w:pStyle w:val="PURBlueStrong"/>
      </w:pPr>
      <w:r w:rsidRPr="002A77E9">
        <w:t>Use Under Renewals</w:t>
      </w:r>
    </w:p>
    <w:p w14:paraId="73FA750B" w14:textId="77777777" w:rsidR="00531E7B" w:rsidRPr="00E53E5B" w:rsidRDefault="00531E7B" w:rsidP="00531E7B">
      <w:pPr>
        <w:pStyle w:val="PURBody-Indented"/>
      </w:pPr>
      <w:r w:rsidRPr="008E44E2">
        <w:t>To prevent its unlicensed use, certain features of the online service may be disabled upon the third anniversary of the date on which you first use the online service. If you renew your right to use the online service, we will provide you with the means to extend that date</w:t>
      </w:r>
      <w:r w:rsidRPr="00E53E5B">
        <w:t xml:space="preserve">. </w:t>
      </w:r>
    </w:p>
    <w:p w14:paraId="6A691729" w14:textId="77777777" w:rsidR="00531E7B" w:rsidRDefault="00531E7B" w:rsidP="00531E7B">
      <w:pPr>
        <w:pStyle w:val="PURBlueStrong"/>
      </w:pPr>
      <w:r w:rsidRPr="002A77E9">
        <w:t>Substitution of Scan Engines</w:t>
      </w:r>
    </w:p>
    <w:p w14:paraId="5CAA7CF3" w14:textId="77777777" w:rsidR="00531E7B" w:rsidRPr="00E53E5B" w:rsidRDefault="00531E7B" w:rsidP="00531E7B">
      <w:pPr>
        <w:pStyle w:val="PURBody-Indented"/>
      </w:pPr>
      <w:r w:rsidRPr="00E53E5B">
        <w:t>We may substitute comparable software and files for the online services</w:t>
      </w:r>
      <w:r>
        <w:tab/>
      </w:r>
    </w:p>
    <w:p w14:paraId="13885630" w14:textId="77777777" w:rsidR="00531E7B" w:rsidRPr="00E53E5B" w:rsidRDefault="00531E7B" w:rsidP="00531E7B">
      <w:pPr>
        <w:pStyle w:val="PURBullet-Indented"/>
      </w:pPr>
      <w:r w:rsidRPr="00E53E5B">
        <w:t>anti-virus and anti-spam software; and</w:t>
      </w:r>
    </w:p>
    <w:p w14:paraId="705F3618" w14:textId="77777777" w:rsidR="00531E7B" w:rsidRDefault="00531E7B" w:rsidP="00531E7B">
      <w:pPr>
        <w:pStyle w:val="PURBullet-Indented"/>
      </w:pPr>
      <w:proofErr w:type="gramStart"/>
      <w:r w:rsidRPr="00E53E5B">
        <w:t>signature</w:t>
      </w:r>
      <w:proofErr w:type="gramEnd"/>
      <w:r w:rsidRPr="00E53E5B">
        <w:t xml:space="preserve"> files an</w:t>
      </w:r>
      <w:r>
        <w:t>d content filtering data files.</w:t>
      </w:r>
    </w:p>
    <w:p w14:paraId="0FAB1B93" w14:textId="77777777" w:rsidR="00531E7B" w:rsidRDefault="005A7E54" w:rsidP="0058283D">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324D9CC3" w14:textId="77777777" w:rsidR="00533ED0" w:rsidRPr="00CD6FB6" w:rsidRDefault="00533ED0" w:rsidP="00533ED0">
      <w:pPr>
        <w:pStyle w:val="PURProductName"/>
        <w:rPr>
          <w:color w:val="797979" w:themeColor="background2"/>
          <w:sz w:val="18"/>
        </w:rPr>
      </w:pPr>
      <w:bookmarkStart w:id="699" w:name="_Toc299957219"/>
      <w:bookmarkStart w:id="700" w:name="_Toc299998352"/>
      <w:bookmarkStart w:id="701" w:name="_Toc300000282"/>
      <w:bookmarkStart w:id="702" w:name="_Toc299519180"/>
      <w:bookmarkStart w:id="703" w:name="_Toc299525044"/>
      <w:bookmarkStart w:id="704" w:name="_Toc299531612"/>
      <w:bookmarkStart w:id="705" w:name="_Toc299531936"/>
      <w:r>
        <w:rPr>
          <w:rFonts w:ascii="Tahoma" w:hAnsi="Tahoma"/>
          <w:szCs w:val="18"/>
        </w:rPr>
        <w:t>Forefront Threat Management Gateway Web Protection Service</w:t>
      </w:r>
      <w:bookmarkEnd w:id="699"/>
      <w:bookmarkEnd w:id="700"/>
      <w:bookmarkEnd w:id="701"/>
      <w:r w:rsidR="00231176">
        <w:rPr>
          <w:rFonts w:ascii="Tahoma" w:hAnsi="Tahoma"/>
          <w:szCs w:val="18"/>
        </w:rPr>
        <w:fldChar w:fldCharType="begin"/>
      </w:r>
      <w:r w:rsidR="002D0ED6">
        <w:instrText xml:space="preserve"> XE "</w:instrText>
      </w:r>
      <w:r w:rsidR="002D0ED6" w:rsidRPr="00850A33">
        <w:rPr>
          <w:rFonts w:ascii="Tahoma" w:hAnsi="Tahoma"/>
          <w:szCs w:val="18"/>
        </w:rPr>
        <w:instrText>Forefront Threat Management Gateway Web Protection Service</w:instrText>
      </w:r>
      <w:r w:rsidR="002D0ED6">
        <w:instrText xml:space="preserve">" </w:instrText>
      </w:r>
      <w:r w:rsidR="00231176">
        <w:rPr>
          <w:rFonts w:ascii="Tahoma" w:hAnsi="Tahoma"/>
          <w:szCs w:val="18"/>
        </w:rPr>
        <w:fldChar w:fldCharType="end"/>
      </w:r>
      <w:r w:rsidRPr="001B63D1">
        <w:t xml:space="preserve"> </w:t>
      </w:r>
      <w:bookmarkEnd w:id="702"/>
      <w:bookmarkEnd w:id="703"/>
      <w:bookmarkEnd w:id="704"/>
      <w:bookmarkEnd w:id="705"/>
    </w:p>
    <w:p w14:paraId="6683ADD1" w14:textId="77777777" w:rsidR="00533ED0" w:rsidRPr="000B6567" w:rsidRDefault="00533ED0" w:rsidP="00533ED0">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D1176C" w14:paraId="2F0F6761" w14:textId="77777777" w:rsidTr="00533ED0">
        <w:tc>
          <w:tcPr>
            <w:tcW w:w="2477" w:type="pct"/>
            <w:tcBorders>
              <w:top w:val="dotted" w:sz="4" w:space="0" w:color="98BEE1" w:themeColor="accent1" w:themeShade="E6"/>
              <w:left w:val="nil"/>
              <w:bottom w:val="dotted" w:sz="4" w:space="0" w:color="98BEE1" w:themeColor="accent1" w:themeShade="E6"/>
              <w:right w:val="nil"/>
            </w:tcBorders>
          </w:tcPr>
          <w:p w14:paraId="64B027FB" w14:textId="77777777" w:rsidR="00533ED0" w:rsidRPr="00D1176C" w:rsidRDefault="00533ED0" w:rsidP="00533ED0">
            <w:pPr>
              <w:pStyle w:val="PURLMSH"/>
            </w:pPr>
            <w:r w:rsidRPr="00D1176C">
              <w:t xml:space="preserve">Privacy Statement: </w:t>
            </w:r>
            <w:r w:rsidRPr="00D1176C">
              <w:rPr>
                <w:b/>
              </w:rPr>
              <w:t>Yes</w:t>
            </w:r>
            <w:r w:rsidRPr="00D1176C">
              <w:t xml:space="preserve"> </w:t>
            </w:r>
            <w:r w:rsidRPr="00D1176C">
              <w:rPr>
                <w:i/>
              </w:rPr>
              <w:t>(</w:t>
            </w:r>
            <w:r w:rsidRPr="00087F39">
              <w:rPr>
                <w:i/>
              </w:rPr>
              <w:t xml:space="preserve">see </w:t>
            </w:r>
            <w:hyperlink r:id="rId131" w:history="1">
              <w:r w:rsidRPr="00533ED0">
                <w:rPr>
                  <w:rStyle w:val="Hyperlink"/>
                  <w:i/>
                </w:rPr>
                <w:t>http://go.microsoft.com/fwlink/?LinkID=91255</w:t>
              </w:r>
            </w:hyperlink>
            <w:r w:rsidRPr="00087F39">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54FAA817" w14:textId="77777777" w:rsidR="00533ED0" w:rsidRPr="00D1176C" w:rsidRDefault="00533ED0" w:rsidP="00533ED0">
            <w:pPr>
              <w:pStyle w:val="PURLMSH"/>
            </w:pPr>
            <w:r>
              <w:t xml:space="preserve">Security Overview: </w:t>
            </w:r>
            <w:r w:rsidRPr="00087F39">
              <w:rPr>
                <w:b/>
              </w:rPr>
              <w:t>No</w:t>
            </w:r>
          </w:p>
        </w:tc>
      </w:tr>
      <w:tr w:rsidR="00533ED0" w:rsidRPr="00501DAF" w14:paraId="2BBE7625" w14:textId="77777777" w:rsidTr="00533ED0">
        <w:tc>
          <w:tcPr>
            <w:tcW w:w="5000" w:type="pct"/>
            <w:gridSpan w:val="3"/>
            <w:tcBorders>
              <w:top w:val="nil"/>
              <w:left w:val="nil"/>
              <w:bottom w:val="nil"/>
              <w:right w:val="nil"/>
            </w:tcBorders>
            <w:shd w:val="clear" w:color="auto" w:fill="B9D3EB" w:themeFill="accent1"/>
            <w:vAlign w:val="center"/>
          </w:tcPr>
          <w:p w14:paraId="7CFDB2BA" w14:textId="77777777" w:rsidR="00533ED0" w:rsidRPr="00501DAF" w:rsidRDefault="00F245C6" w:rsidP="00533ED0">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533ED0" w:rsidRPr="00501DAF">
              <w:rPr>
                <w:i w:val="0"/>
                <w:color w:val="404040" w:themeColor="text1" w:themeTint="BF"/>
              </w:rPr>
              <w:t>ACCESS LICENSES (</w:t>
            </w:r>
            <w:r>
              <w:rPr>
                <w:i w:val="0"/>
                <w:color w:val="404040" w:themeColor="text1" w:themeTint="BF"/>
              </w:rPr>
              <w:t>S</w:t>
            </w:r>
            <w:r w:rsidR="00533ED0" w:rsidRPr="00501DAF">
              <w:rPr>
                <w:i w:val="0"/>
                <w:color w:val="404040" w:themeColor="text1" w:themeTint="BF"/>
              </w:rPr>
              <w:t>ALs)</w:t>
            </w:r>
          </w:p>
        </w:tc>
      </w:tr>
      <w:tr w:rsidR="00533ED0" w14:paraId="6E6CB6C2" w14:textId="77777777" w:rsidTr="00533ED0">
        <w:tc>
          <w:tcPr>
            <w:tcW w:w="2500" w:type="pct"/>
            <w:gridSpan w:val="2"/>
            <w:tcBorders>
              <w:top w:val="nil"/>
              <w:left w:val="nil"/>
              <w:bottom w:val="dotted" w:sz="4" w:space="0" w:color="98BEE1" w:themeColor="accent1" w:themeShade="E6"/>
              <w:right w:val="nil"/>
            </w:tcBorders>
            <w:shd w:val="clear" w:color="auto" w:fill="auto"/>
          </w:tcPr>
          <w:p w14:paraId="44C7248F" w14:textId="77777777" w:rsidR="00533ED0" w:rsidRPr="00087F39" w:rsidRDefault="00051075" w:rsidP="00533ED0">
            <w:pPr>
              <w:pStyle w:val="PURBody"/>
              <w:rPr>
                <w:rStyle w:val="Strong"/>
                <w:b w:val="0"/>
                <w:i/>
              </w:rPr>
            </w:pPr>
            <w:r w:rsidRPr="00051075">
              <w:rPr>
                <w:rStyle w:val="Strong"/>
                <w:i/>
              </w:rPr>
              <w:t>For:</w:t>
            </w:r>
          </w:p>
          <w:p w14:paraId="26D267DB" w14:textId="77777777" w:rsidR="00533ED0" w:rsidRDefault="002E4EC5" w:rsidP="00533ED0">
            <w:pPr>
              <w:pStyle w:val="PURBody"/>
            </w:pPr>
            <w:proofErr w:type="gramStart"/>
            <w:r>
              <w:t>e</w:t>
            </w:r>
            <w:r w:rsidR="00533ED0" w:rsidRPr="00533ED0">
              <w:t>ach</w:t>
            </w:r>
            <w:proofErr w:type="gramEnd"/>
            <w:r w:rsidR="00533ED0" w:rsidRPr="00533ED0">
              <w:t xml:space="preserve"> of your users who access data processed by the online service or related software. However, you do not need User SALs for external users* whose data is processed by the online service or related software</w:t>
            </w:r>
          </w:p>
          <w:p w14:paraId="70E6F13B" w14:textId="77777777" w:rsidR="00533ED0" w:rsidRPr="00533ED0" w:rsidRDefault="00533ED0" w:rsidP="00626A54">
            <w:pPr>
              <w:pStyle w:val="PURBody"/>
              <w:rPr>
                <w:rStyle w:val="Strong"/>
                <w:b w:val="0"/>
                <w:bCs w:val="0"/>
              </w:rPr>
            </w:pPr>
            <w:r>
              <w:rPr>
                <w:rStyle w:val="Strong"/>
                <w:b w:val="0"/>
                <w:bCs w:val="0"/>
              </w:rPr>
              <w:t xml:space="preserve">* </w:t>
            </w:r>
            <w:r w:rsidRPr="00533ED0">
              <w:rPr>
                <w:rStyle w:val="Strong"/>
                <w:b w:val="0"/>
                <w:bCs w:val="0"/>
              </w:rPr>
              <w:t>“External users” means users that are not either (i) a customer or a customer’s affiliates’ employees, or (ii) a customer or a customer’s affiliates’ onsite contractors or agents.</w:t>
            </w:r>
          </w:p>
        </w:tc>
        <w:tc>
          <w:tcPr>
            <w:tcW w:w="2500" w:type="pct"/>
            <w:tcBorders>
              <w:top w:val="nil"/>
              <w:left w:val="nil"/>
              <w:bottom w:val="dotted" w:sz="4" w:space="0" w:color="98BEE1" w:themeColor="accent1" w:themeShade="E6"/>
              <w:right w:val="nil"/>
            </w:tcBorders>
            <w:shd w:val="clear" w:color="auto" w:fill="auto"/>
          </w:tcPr>
          <w:p w14:paraId="66C158DF" w14:textId="77777777" w:rsidR="00533ED0" w:rsidRPr="00526715" w:rsidRDefault="00BB41EF" w:rsidP="00533ED0">
            <w:pPr>
              <w:pStyle w:val="PURBody"/>
              <w:rPr>
                <w:rStyle w:val="Strong"/>
                <w:b w:val="0"/>
                <w:i/>
              </w:rPr>
            </w:pPr>
            <w:r w:rsidRPr="00BB41EF">
              <w:rPr>
                <w:rStyle w:val="Strong"/>
              </w:rPr>
              <w:t>You need:</w:t>
            </w:r>
          </w:p>
          <w:p w14:paraId="227B4758" w14:textId="77777777" w:rsidR="00533ED0" w:rsidRPr="001E0B83" w:rsidRDefault="00533ED0" w:rsidP="00533ED0">
            <w:pPr>
              <w:pStyle w:val="PURBody"/>
            </w:pPr>
            <w:r>
              <w:t>Forefront Threat Management Gateway Web Protection Service User SAL</w:t>
            </w:r>
          </w:p>
        </w:tc>
      </w:tr>
      <w:tr w:rsidR="00533ED0" w14:paraId="2009B9C4" w14:textId="77777777" w:rsidTr="00533ED0">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14:paraId="5BAC2EBB" w14:textId="77777777" w:rsidR="00533ED0" w:rsidRPr="00087F39" w:rsidRDefault="00051075" w:rsidP="00533ED0">
            <w:pPr>
              <w:pStyle w:val="PURBody"/>
              <w:rPr>
                <w:rStyle w:val="Strong"/>
                <w:b w:val="0"/>
                <w:i/>
              </w:rPr>
            </w:pPr>
            <w:r w:rsidRPr="00051075">
              <w:rPr>
                <w:rStyle w:val="Strong"/>
                <w:i/>
              </w:rPr>
              <w:t>For:</w:t>
            </w:r>
          </w:p>
          <w:p w14:paraId="77899851" w14:textId="77777777" w:rsidR="00533ED0" w:rsidRPr="00533ED0" w:rsidRDefault="00533ED0" w:rsidP="00533ED0">
            <w:pPr>
              <w:pStyle w:val="PURBody"/>
            </w:pPr>
            <w:proofErr w:type="gramStart"/>
            <w:r w:rsidRPr="00533ED0">
              <w:t>each</w:t>
            </w:r>
            <w:proofErr w:type="gramEnd"/>
            <w:r w:rsidRPr="00533ED0">
              <w:t xml:space="preserve"> of your devices that access data processed by the online service or related software.  However, you do not need Device SALs for devices used by external users* whose data is processed by the online service or related software</w:t>
            </w:r>
          </w:p>
          <w:p w14:paraId="74A55A34" w14:textId="77777777" w:rsidR="00533ED0" w:rsidRPr="00533ED0" w:rsidRDefault="00533ED0" w:rsidP="00CC7455">
            <w:pPr>
              <w:pStyle w:val="PURFootnote"/>
              <w:rPr>
                <w:rStyle w:val="Strong"/>
                <w:b w:val="0"/>
                <w:bCs w:val="0"/>
              </w:rPr>
            </w:pPr>
            <w:r>
              <w:rPr>
                <w:rStyle w:val="Strong"/>
                <w:b w:val="0"/>
                <w:bCs w:val="0"/>
              </w:rPr>
              <w:t xml:space="preserve">* </w:t>
            </w:r>
            <w:r w:rsidRPr="00533ED0">
              <w:rPr>
                <w:rStyle w:val="Strong"/>
                <w:b w:val="0"/>
                <w:bCs w:val="0"/>
              </w:rPr>
              <w:t xml:space="preserve">“External users” means users that are not either (i) a customer or a customer’s affiliates’ employees, or (ii) </w:t>
            </w:r>
            <w:r w:rsidR="005D2ECF">
              <w:rPr>
                <w:rStyle w:val="Strong"/>
                <w:b w:val="0"/>
                <w:bCs w:val="0"/>
              </w:rPr>
              <w:t xml:space="preserve"> </w:t>
            </w:r>
            <w:r w:rsidRPr="00533ED0">
              <w:rPr>
                <w:rStyle w:val="Strong"/>
                <w:b w:val="0"/>
                <w:bCs w:val="0"/>
              </w:rPr>
              <w:t>a customer or a customer’s affiliates’ onsite contractors or agents.</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14:paraId="0682639F" w14:textId="77777777" w:rsidR="00533ED0" w:rsidRPr="00526715" w:rsidRDefault="00BB41EF" w:rsidP="00533ED0">
            <w:pPr>
              <w:pStyle w:val="PURBody"/>
              <w:rPr>
                <w:rStyle w:val="Strong"/>
                <w:b w:val="0"/>
                <w:i/>
              </w:rPr>
            </w:pPr>
            <w:r w:rsidRPr="00BB41EF">
              <w:rPr>
                <w:rStyle w:val="Strong"/>
              </w:rPr>
              <w:t>You need:</w:t>
            </w:r>
          </w:p>
          <w:p w14:paraId="53347F6F" w14:textId="77777777" w:rsidR="00533ED0" w:rsidRPr="00533ED0" w:rsidRDefault="00533ED0" w:rsidP="00533ED0">
            <w:pPr>
              <w:pStyle w:val="PURBody"/>
            </w:pPr>
            <w:r w:rsidRPr="00533ED0">
              <w:t>Forefront Threat Management Gateway Web Protection Service Device SAL</w:t>
            </w:r>
          </w:p>
        </w:tc>
      </w:tr>
    </w:tbl>
    <w:p w14:paraId="30285205" w14:textId="77777777" w:rsidR="00533ED0" w:rsidRDefault="00533ED0" w:rsidP="0085206E">
      <w:pPr>
        <w:pStyle w:val="PURADDITIONALTERMSHEADERMB"/>
      </w:pPr>
      <w:r>
        <w:t>Additional Terms:</w:t>
      </w:r>
    </w:p>
    <w:p w14:paraId="15DF5E0A" w14:textId="77777777" w:rsidR="00533ED0" w:rsidRDefault="00533ED0" w:rsidP="00533ED0">
      <w:pPr>
        <w:pStyle w:val="PURBlueStrong"/>
      </w:pPr>
      <w:r w:rsidRPr="002A77E9">
        <w:lastRenderedPageBreak/>
        <w:t>Use Under Renewals</w:t>
      </w:r>
    </w:p>
    <w:p w14:paraId="35275F67" w14:textId="77777777" w:rsidR="00533ED0" w:rsidRPr="00E53E5B" w:rsidRDefault="00533ED0" w:rsidP="00533ED0">
      <w:pPr>
        <w:pStyle w:val="PURBody-Indented"/>
      </w:pPr>
      <w:r w:rsidRPr="008E44E2">
        <w:t>To prevent its unlicensed use, certain features of the online service may be disabled upon the third anniversary of the date on which you first use the online service. If you renew your right to use the online service, we will provide you with the means to extend that date</w:t>
      </w:r>
      <w:r w:rsidRPr="00E53E5B">
        <w:t xml:space="preserve">. </w:t>
      </w:r>
    </w:p>
    <w:p w14:paraId="4283CDFB" w14:textId="77777777" w:rsidR="00533ED0" w:rsidRDefault="00533ED0" w:rsidP="00533ED0">
      <w:pPr>
        <w:pStyle w:val="PURBlueStrong"/>
      </w:pPr>
      <w:r w:rsidRPr="002A77E9">
        <w:t>Substitution of Scan Engines</w:t>
      </w:r>
    </w:p>
    <w:p w14:paraId="5581EEAC" w14:textId="77777777" w:rsidR="00533ED0" w:rsidRPr="00E53E5B" w:rsidRDefault="00533ED0" w:rsidP="00533ED0">
      <w:pPr>
        <w:pStyle w:val="PURBody-Indented"/>
      </w:pPr>
      <w:r w:rsidRPr="00E53E5B">
        <w:t>We may substitute comparable software and files for the online services</w:t>
      </w:r>
      <w:r>
        <w:tab/>
      </w:r>
    </w:p>
    <w:p w14:paraId="74AE2A2D" w14:textId="77777777" w:rsidR="00533ED0" w:rsidRPr="00E53E5B" w:rsidRDefault="00533ED0" w:rsidP="00533ED0">
      <w:pPr>
        <w:pStyle w:val="PURBullet-Indented"/>
      </w:pPr>
      <w:r w:rsidRPr="00E53E5B">
        <w:t>anti-virus and anti-spam software; and</w:t>
      </w:r>
    </w:p>
    <w:p w14:paraId="5894FD8D" w14:textId="77777777" w:rsidR="00533ED0" w:rsidRDefault="00533ED0" w:rsidP="00533ED0">
      <w:pPr>
        <w:pStyle w:val="PURBullet-Indented"/>
      </w:pPr>
      <w:proofErr w:type="gramStart"/>
      <w:r w:rsidRPr="00E53E5B">
        <w:t>signature</w:t>
      </w:r>
      <w:proofErr w:type="gramEnd"/>
      <w:r w:rsidRPr="00E53E5B">
        <w:t xml:space="preserve"> files an</w:t>
      </w:r>
      <w:r>
        <w:t>d content filtering data files.</w:t>
      </w:r>
    </w:p>
    <w:p w14:paraId="66CFF824" w14:textId="77777777" w:rsidR="00533ED0" w:rsidRDefault="005A7E54" w:rsidP="00533ED0">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536F68D3" w14:textId="77777777" w:rsidR="00F224BE" w:rsidRDefault="00626A54" w:rsidP="009568E1">
      <w:pPr>
        <w:pStyle w:val="PURProductName"/>
      </w:pPr>
      <w:bookmarkStart w:id="706" w:name="_Toc299519181"/>
      <w:bookmarkStart w:id="707" w:name="_Toc299525045"/>
      <w:bookmarkStart w:id="708" w:name="_Toc299531613"/>
      <w:bookmarkStart w:id="709" w:name="_Toc299531937"/>
      <w:bookmarkStart w:id="710" w:name="_Toc299957220"/>
      <w:bookmarkStart w:id="711" w:name="_Toc299998353"/>
      <w:bookmarkStart w:id="712" w:name="_Toc300000283"/>
      <w:r>
        <w:t xml:space="preserve">Microsoft </w:t>
      </w:r>
      <w:r w:rsidR="00F224BE">
        <w:t>Exchange Hosted Encryption</w:t>
      </w:r>
      <w:bookmarkEnd w:id="706"/>
      <w:bookmarkEnd w:id="707"/>
      <w:bookmarkEnd w:id="708"/>
      <w:bookmarkEnd w:id="709"/>
      <w:bookmarkEnd w:id="710"/>
      <w:bookmarkEnd w:id="711"/>
      <w:bookmarkEnd w:id="712"/>
      <w:r w:rsidR="00231176">
        <w:fldChar w:fldCharType="begin"/>
      </w:r>
      <w:r w:rsidR="002D0ED6">
        <w:instrText xml:space="preserve"> XE "</w:instrText>
      </w:r>
      <w:r w:rsidR="002D0ED6" w:rsidRPr="00850A33">
        <w:instrText>Microsoft Exchange Hosted Encryption</w:instrText>
      </w:r>
      <w:r w:rsidR="002D0ED6">
        <w:instrText xml:space="preserve">" </w:instrText>
      </w:r>
      <w:r w:rsidR="00231176">
        <w:fldChar w:fldCharType="end"/>
      </w:r>
    </w:p>
    <w:p w14:paraId="74154822" w14:textId="77777777" w:rsidR="00F224BE" w:rsidRPr="000B6567" w:rsidRDefault="00F224BE" w:rsidP="00F224B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14:paraId="153BE2D2" w14:textId="77777777" w:rsidTr="00AF62EE">
        <w:tc>
          <w:tcPr>
            <w:tcW w:w="2477" w:type="pct"/>
            <w:tcBorders>
              <w:top w:val="dotted" w:sz="4" w:space="0" w:color="98BEE1" w:themeColor="accent1" w:themeShade="E6"/>
              <w:left w:val="nil"/>
              <w:bottom w:val="dotted" w:sz="4" w:space="0" w:color="98BEE1" w:themeColor="accent1" w:themeShade="E6"/>
              <w:right w:val="nil"/>
            </w:tcBorders>
          </w:tcPr>
          <w:p w14:paraId="6F7D2640" w14:textId="77777777" w:rsidR="00F224BE" w:rsidRDefault="00F224BE" w:rsidP="00AF62EE">
            <w:pPr>
              <w:pStyle w:val="PURLMSH"/>
            </w:pPr>
            <w:r>
              <w:t xml:space="preserve">Privacy Statement: </w:t>
            </w:r>
            <w:r w:rsidRPr="00C4367D">
              <w:rPr>
                <w:b/>
              </w:rPr>
              <w:t>Yes</w:t>
            </w:r>
            <w:r w:rsidRPr="0047191F">
              <w:t xml:space="preserve"> </w:t>
            </w:r>
            <w:r w:rsidRPr="0047191F">
              <w:rPr>
                <w:i/>
              </w:rPr>
              <w:t xml:space="preserve">(see </w:t>
            </w:r>
            <w:hyperlink r:id="rId132" w:history="1">
              <w:r>
                <w:rPr>
                  <w:rStyle w:val="Hyperlink"/>
                  <w:i/>
                  <w:lang w:eastAsia="zh-CN"/>
                </w:rPr>
                <w:t>http://go.microsoft.com/fwlink/?LinkID=101332</w:t>
              </w:r>
            </w:hyperlink>
            <w:r w:rsidRPr="0047191F">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2F3166A7" w14:textId="77777777" w:rsidR="00F224BE" w:rsidRDefault="00F224BE" w:rsidP="00AF62EE">
            <w:pPr>
              <w:pStyle w:val="PURLMSH"/>
            </w:pPr>
            <w:r w:rsidRPr="008173D6">
              <w:t xml:space="preserve">Security Overview: </w:t>
            </w:r>
            <w:r>
              <w:rPr>
                <w:b/>
              </w:rPr>
              <w:t>No</w:t>
            </w:r>
            <w:r>
              <w:t xml:space="preserve"> </w:t>
            </w:r>
          </w:p>
        </w:tc>
      </w:tr>
      <w:tr w:rsidR="00F224BE" w:rsidRPr="00501DAF" w14:paraId="0B0E4401" w14:textId="77777777" w:rsidTr="00AF62EE">
        <w:tc>
          <w:tcPr>
            <w:tcW w:w="5000" w:type="pct"/>
            <w:gridSpan w:val="3"/>
            <w:tcBorders>
              <w:top w:val="nil"/>
              <w:left w:val="nil"/>
              <w:bottom w:val="nil"/>
              <w:right w:val="nil"/>
            </w:tcBorders>
            <w:shd w:val="clear" w:color="auto" w:fill="B9D3EB" w:themeFill="accent1"/>
            <w:vAlign w:val="center"/>
          </w:tcPr>
          <w:p w14:paraId="35795713" w14:textId="77777777" w:rsidR="00F224BE" w:rsidRPr="00501DAF" w:rsidRDefault="00F245C6" w:rsidP="00AF62EE">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F224BE" w:rsidRPr="00501DAF">
              <w:rPr>
                <w:i w:val="0"/>
                <w:color w:val="404040" w:themeColor="text1" w:themeTint="BF"/>
              </w:rPr>
              <w:t>ACCESS LICENSES (</w:t>
            </w:r>
            <w:r>
              <w:rPr>
                <w:i w:val="0"/>
                <w:color w:val="404040" w:themeColor="text1" w:themeTint="BF"/>
              </w:rPr>
              <w:t>S</w:t>
            </w:r>
            <w:r w:rsidR="00F224BE" w:rsidRPr="00501DAF">
              <w:rPr>
                <w:i w:val="0"/>
                <w:color w:val="404040" w:themeColor="text1" w:themeTint="BF"/>
              </w:rPr>
              <w:t>ALs)</w:t>
            </w:r>
          </w:p>
        </w:tc>
      </w:tr>
      <w:tr w:rsidR="00F224BE" w14:paraId="6BE77C10" w14:textId="77777777" w:rsidTr="00AF62EE">
        <w:tc>
          <w:tcPr>
            <w:tcW w:w="2500" w:type="pct"/>
            <w:gridSpan w:val="2"/>
            <w:tcBorders>
              <w:top w:val="nil"/>
              <w:left w:val="nil"/>
              <w:bottom w:val="dotted" w:sz="4" w:space="0" w:color="98BEE1" w:themeColor="accent1" w:themeShade="E6"/>
              <w:right w:val="nil"/>
            </w:tcBorders>
            <w:shd w:val="clear" w:color="auto" w:fill="auto"/>
          </w:tcPr>
          <w:p w14:paraId="3D539482" w14:textId="77777777" w:rsidR="00F224BE" w:rsidRPr="00526715" w:rsidRDefault="00051075" w:rsidP="00AF62EE">
            <w:pPr>
              <w:pStyle w:val="PURBody"/>
              <w:rPr>
                <w:rStyle w:val="Strong"/>
                <w:b w:val="0"/>
                <w:i/>
              </w:rPr>
            </w:pPr>
            <w:r w:rsidRPr="00051075">
              <w:rPr>
                <w:rStyle w:val="Strong"/>
                <w:i/>
              </w:rPr>
              <w:t>For:</w:t>
            </w:r>
          </w:p>
          <w:p w14:paraId="4A751744" w14:textId="77777777" w:rsidR="00F224BE" w:rsidRPr="009A723A" w:rsidRDefault="00F224BE" w:rsidP="00AF62EE">
            <w:pPr>
              <w:pStyle w:val="PURBody"/>
            </w:pPr>
            <w:r>
              <w:t xml:space="preserve">each of your </w:t>
            </w:r>
            <w:r w:rsidRPr="008B5005">
              <w:t xml:space="preserve">users whose </w:t>
            </w:r>
            <w:r w:rsidR="005628F2">
              <w:t>customer</w:t>
            </w:r>
            <w:r w:rsidRPr="008B5005">
              <w:t xml:space="preserve"> data is processed by the online service</w:t>
            </w:r>
            <w:r>
              <w:t xml:space="preserve"> or related software</w:t>
            </w:r>
          </w:p>
        </w:tc>
        <w:tc>
          <w:tcPr>
            <w:tcW w:w="2500" w:type="pct"/>
            <w:tcBorders>
              <w:top w:val="nil"/>
              <w:left w:val="nil"/>
              <w:bottom w:val="dotted" w:sz="4" w:space="0" w:color="98BEE1" w:themeColor="accent1" w:themeShade="E6"/>
              <w:right w:val="nil"/>
            </w:tcBorders>
            <w:shd w:val="clear" w:color="auto" w:fill="auto"/>
          </w:tcPr>
          <w:p w14:paraId="090A75F5" w14:textId="77777777" w:rsidR="00F224BE" w:rsidRPr="00526715" w:rsidRDefault="00BB41EF" w:rsidP="00AF62EE">
            <w:pPr>
              <w:pStyle w:val="PURBody"/>
              <w:rPr>
                <w:rStyle w:val="Strong"/>
                <w:b w:val="0"/>
                <w:i/>
              </w:rPr>
            </w:pPr>
            <w:r w:rsidRPr="00BB41EF">
              <w:rPr>
                <w:rStyle w:val="Strong"/>
              </w:rPr>
              <w:t>You need:</w:t>
            </w:r>
          </w:p>
          <w:p w14:paraId="715BDAD8" w14:textId="77777777" w:rsidR="00F224BE" w:rsidRPr="00A955C5" w:rsidRDefault="00F224BE" w:rsidP="002E4EC5">
            <w:pPr>
              <w:pStyle w:val="PURBody"/>
            </w:pPr>
            <w:r w:rsidRPr="00533ED0">
              <w:t xml:space="preserve">Microsoft Exchange Hosted </w:t>
            </w:r>
            <w:r w:rsidR="002E4EC5">
              <w:t>Encryption</w:t>
            </w:r>
            <w:r w:rsidRPr="00533ED0">
              <w:t xml:space="preserve"> User SAL</w:t>
            </w:r>
          </w:p>
        </w:tc>
      </w:tr>
    </w:tbl>
    <w:p w14:paraId="2A8F6BB9" w14:textId="77777777" w:rsidR="00F224BE" w:rsidRDefault="00F224BE" w:rsidP="0085206E">
      <w:pPr>
        <w:pStyle w:val="PURADDITIONALTERMSHEADERMB"/>
      </w:pPr>
      <w:r>
        <w:t>Additional Terms:</w:t>
      </w:r>
    </w:p>
    <w:p w14:paraId="5B246010" w14:textId="77777777" w:rsidR="00F224BE" w:rsidRPr="00533ED0" w:rsidRDefault="00F224BE" w:rsidP="00F224BE">
      <w:pPr>
        <w:pStyle w:val="PURBlueStrong"/>
      </w:pPr>
      <w:r w:rsidRPr="00533ED0">
        <w:t>License Terms Updates</w:t>
      </w:r>
    </w:p>
    <w:p w14:paraId="1D862712" w14:textId="77777777" w:rsidR="00F224BE" w:rsidRPr="00E53E5B" w:rsidRDefault="00F224BE" w:rsidP="00F224BE">
      <w:pPr>
        <w:pStyle w:val="PURBody-Indented"/>
      </w:pPr>
      <w:r w:rsidRPr="00E53E5B">
        <w:t xml:space="preserve">Except as follows, during the current term of your services provider license agreement, the license terms in effect on the date on which you first acquire the online service apply to your use of the online service. We may update the scope of use terms any time. </w:t>
      </w:r>
      <w:r>
        <w:t>You agree to the new scope of use terms by using the online service after we publish them in these product use rights or send you an email about the updates.</w:t>
      </w:r>
    </w:p>
    <w:p w14:paraId="3E95AE89" w14:textId="77777777" w:rsidR="00F224BE" w:rsidRPr="00533ED0" w:rsidRDefault="00F224BE" w:rsidP="00F224BE">
      <w:pPr>
        <w:pStyle w:val="PURBlueStrong"/>
      </w:pPr>
      <w:r w:rsidRPr="00533ED0">
        <w:t>Use for Evaluation Purposes</w:t>
      </w:r>
    </w:p>
    <w:p w14:paraId="0F55A52D" w14:textId="77777777" w:rsidR="00F224BE" w:rsidRPr="00E53E5B" w:rsidRDefault="00F224BE" w:rsidP="00F224BE">
      <w:pPr>
        <w:pStyle w:val="PURBody-Indented"/>
      </w:pPr>
      <w:r w:rsidRPr="00E53E5B">
        <w:t>For Microsoft Exchange Hosted Filtering</w:t>
      </w:r>
      <w:r w:rsidR="00626A54">
        <w:t>,</w:t>
      </w:r>
      <w:r w:rsidRPr="00E53E5B">
        <w:t xml:space="preserve"> you and your users may use the online service for a </w:t>
      </w:r>
      <w:r>
        <w:t>3</w:t>
      </w:r>
      <w:r w:rsidRPr="00E53E5B">
        <w:t>0-day evaluation period.</w:t>
      </w:r>
    </w:p>
    <w:p w14:paraId="63AE55EF" w14:textId="77777777" w:rsidR="00533ED0" w:rsidRPr="0058283D" w:rsidRDefault="005A7E54" w:rsidP="0058283D">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bookmarkEnd w:id="652"/>
      <w:r w:rsidR="003744F8" w:rsidRPr="0058283D">
        <w:rPr>
          <w:rFonts w:ascii="Arial Narrow" w:hAnsi="Arial Narrow"/>
          <w:color w:val="00467F"/>
          <w:sz w:val="16"/>
          <w:u w:val="single"/>
        </w:rPr>
        <w:t xml:space="preserve"> </w:t>
      </w:r>
    </w:p>
    <w:p w14:paraId="3223A092" w14:textId="77777777" w:rsidR="00D548C0" w:rsidRDefault="00D548C0" w:rsidP="00C4367D">
      <w:pPr>
        <w:pStyle w:val="PURSectionHeading"/>
        <w:sectPr w:rsidR="00D548C0" w:rsidSect="0006656D">
          <w:type w:val="continuous"/>
          <w:pgSz w:w="12240" w:h="15840" w:code="1"/>
          <w:pgMar w:top="1800" w:right="720" w:bottom="720" w:left="720" w:header="720" w:footer="720" w:gutter="0"/>
          <w:cols w:space="360"/>
          <w:docGrid w:linePitch="360"/>
        </w:sectPr>
      </w:pPr>
    </w:p>
    <w:p w14:paraId="1BD3C65A" w14:textId="77777777" w:rsidR="00EF67CC" w:rsidRPr="00C4367D" w:rsidRDefault="00EF67CC" w:rsidP="00EF67CC">
      <w:pPr>
        <w:pStyle w:val="PURSectionHeading"/>
      </w:pPr>
      <w:bookmarkStart w:id="713" w:name="Appendix1"/>
      <w:bookmarkStart w:id="714" w:name="_Toc299519182"/>
      <w:bookmarkStart w:id="715" w:name="_Toc299525046"/>
      <w:bookmarkStart w:id="716" w:name="_Toc299531614"/>
      <w:bookmarkStart w:id="717" w:name="_Toc299531938"/>
      <w:bookmarkStart w:id="718" w:name="_Toc299957221"/>
      <w:bookmarkStart w:id="719" w:name="_Toc300000284"/>
      <w:bookmarkEnd w:id="713"/>
      <w:r>
        <w:lastRenderedPageBreak/>
        <w:t>Appendix 1: Client/Additional Software</w:t>
      </w:r>
      <w:bookmarkEnd w:id="714"/>
      <w:bookmarkEnd w:id="715"/>
      <w:bookmarkEnd w:id="716"/>
      <w:bookmarkEnd w:id="717"/>
      <w:bookmarkEnd w:id="718"/>
      <w:bookmarkEnd w:id="719"/>
    </w:p>
    <w:p w14:paraId="266D1ED9" w14:textId="77777777" w:rsidR="00EF67CC" w:rsidRDefault="00EF67CC" w:rsidP="00EF67CC">
      <w:pPr>
        <w:pStyle w:val="PURBody"/>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501DAF" w14:paraId="61D40448" w14:textId="77777777"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14:paraId="43452E7E" w14:textId="77777777" w:rsidR="00EF67CC" w:rsidRPr="00501DAF" w:rsidRDefault="00EF67CC" w:rsidP="00050078">
            <w:pPr>
              <w:pStyle w:val="PURTableHeaderWhite"/>
              <w:spacing w:after="0" w:line="240" w:lineRule="auto"/>
              <w:rPr>
                <w:i w:val="0"/>
                <w:caps/>
                <w:color w:val="404040" w:themeColor="text1" w:themeTint="BF"/>
              </w:rPr>
            </w:pPr>
            <w:r w:rsidRPr="00501DAF">
              <w:rPr>
                <w:i w:val="0"/>
                <w:caps/>
                <w:color w:val="404040" w:themeColor="text1" w:themeTint="BF"/>
              </w:rPr>
              <w:t>Product</w:t>
            </w:r>
          </w:p>
        </w:tc>
        <w:tc>
          <w:tcPr>
            <w:tcW w:w="5400" w:type="dxa"/>
            <w:tcBorders>
              <w:top w:val="nil"/>
              <w:bottom w:val="nil"/>
            </w:tcBorders>
            <w:shd w:val="clear" w:color="auto" w:fill="B9D3EB" w:themeFill="accent1"/>
            <w:tcMar>
              <w:top w:w="43" w:type="dxa"/>
              <w:left w:w="115" w:type="dxa"/>
              <w:bottom w:w="43" w:type="dxa"/>
              <w:right w:w="115" w:type="dxa"/>
            </w:tcMar>
          </w:tcPr>
          <w:p w14:paraId="50157270" w14:textId="77777777" w:rsidR="00EF67CC" w:rsidRPr="00501DAF" w:rsidRDefault="00EF67CC" w:rsidP="00050078">
            <w:pPr>
              <w:pStyle w:val="PURTableHeaderWhite"/>
              <w:spacing w:after="0" w:line="240" w:lineRule="auto"/>
              <w:rPr>
                <w:i w:val="0"/>
                <w:caps/>
                <w:color w:val="404040" w:themeColor="text1" w:themeTint="BF"/>
              </w:rPr>
            </w:pPr>
            <w:r w:rsidRPr="00501DAF">
              <w:rPr>
                <w:i w:val="0"/>
                <w:caps/>
                <w:color w:val="404040" w:themeColor="text1" w:themeTint="BF"/>
              </w:rPr>
              <w:t>List of Client Software</w:t>
            </w:r>
          </w:p>
        </w:tc>
      </w:tr>
      <w:tr w:rsidR="009549A1" w:rsidRPr="00061749" w14:paraId="4C098DE6" w14:textId="77777777" w:rsidTr="00050078">
        <w:tc>
          <w:tcPr>
            <w:tcW w:w="10800" w:type="dxa"/>
            <w:gridSpan w:val="2"/>
            <w:tcBorders>
              <w:top w:val="nil"/>
            </w:tcBorders>
            <w:shd w:val="clear" w:color="auto" w:fill="FFFFFF"/>
            <w:tcMar>
              <w:top w:w="43" w:type="dxa"/>
              <w:left w:w="115" w:type="dxa"/>
              <w:bottom w:w="43" w:type="dxa"/>
              <w:right w:w="115" w:type="dxa"/>
            </w:tcMar>
          </w:tcPr>
          <w:p w14:paraId="1DB536F1" w14:textId="77777777" w:rsidR="009549A1" w:rsidRDefault="009549A1" w:rsidP="00050078">
            <w:pPr>
              <w:pStyle w:val="PURTableHeaderBlue"/>
            </w:pPr>
            <w:r w:rsidRPr="00061749">
              <w:t>BizTalk Server 20</w:t>
            </w:r>
            <w:r>
              <w:t>10 Branch,</w:t>
            </w:r>
            <w:r w:rsidRPr="00061749">
              <w:t xml:space="preserve"> Standard and Enterprise Editions</w:t>
            </w:r>
          </w:p>
        </w:tc>
      </w:tr>
      <w:tr w:rsidR="009549A1" w:rsidRPr="00061749" w14:paraId="00943B35" w14:textId="77777777" w:rsidTr="00050078">
        <w:tc>
          <w:tcPr>
            <w:tcW w:w="5400" w:type="dxa"/>
            <w:tcBorders>
              <w:top w:val="nil"/>
            </w:tcBorders>
            <w:shd w:val="clear" w:color="auto" w:fill="FFFFFF"/>
            <w:tcMar>
              <w:top w:w="43" w:type="dxa"/>
              <w:left w:w="115" w:type="dxa"/>
              <w:bottom w:w="43" w:type="dxa"/>
              <w:right w:w="115" w:type="dxa"/>
            </w:tcMar>
          </w:tcPr>
          <w:p w14:paraId="25957BEF" w14:textId="77777777" w:rsidR="009549A1" w:rsidRPr="00050078" w:rsidRDefault="009549A1" w:rsidP="00050078">
            <w:pPr>
              <w:pStyle w:val="PURBody"/>
              <w:rPr>
                <w:b/>
              </w:rPr>
            </w:pPr>
            <w:r w:rsidRPr="00050078">
              <w:rPr>
                <w:b/>
              </w:rPr>
              <w:t>For all editions of BizTalk Server 2010</w:t>
            </w:r>
            <w:r w:rsidR="00050078" w:rsidRPr="00050078">
              <w:rPr>
                <w:b/>
              </w:rPr>
              <w:t>:</w:t>
            </w:r>
          </w:p>
          <w:p w14:paraId="72C04F52" w14:textId="77777777" w:rsidR="009549A1" w:rsidRPr="00061749" w:rsidRDefault="009549A1" w:rsidP="00050078">
            <w:pPr>
              <w:pStyle w:val="PURBullet"/>
            </w:pPr>
            <w:r w:rsidRPr="00061749">
              <w:t>Administration and Monitoring Tools</w:t>
            </w:r>
          </w:p>
          <w:p w14:paraId="56AFF247" w14:textId="77777777" w:rsidR="009549A1" w:rsidRPr="00061749" w:rsidRDefault="009549A1" w:rsidP="00050078">
            <w:pPr>
              <w:pStyle w:val="PURBullet"/>
            </w:pPr>
            <w:r>
              <w:t>BizTalk Server</w:t>
            </w:r>
            <w:r w:rsidRPr="00061749">
              <w:t xml:space="preserve"> Related Schemas and Templates </w:t>
            </w:r>
          </w:p>
          <w:p w14:paraId="36EE6071" w14:textId="77777777" w:rsidR="009549A1" w:rsidRPr="00061749" w:rsidRDefault="009549A1" w:rsidP="00050078">
            <w:pPr>
              <w:pStyle w:val="PURBullet"/>
            </w:pPr>
            <w:r w:rsidRPr="00061749">
              <w:t>Development Tools</w:t>
            </w:r>
          </w:p>
          <w:p w14:paraId="71F68FF0" w14:textId="77777777" w:rsidR="009549A1" w:rsidRPr="00061749" w:rsidRDefault="009549A1" w:rsidP="00050078">
            <w:pPr>
              <w:pStyle w:val="PURBullet"/>
            </w:pPr>
            <w:r w:rsidRPr="00061749">
              <w:t>Master Secret Server</w:t>
            </w:r>
            <w:r>
              <w:t>/Enterprise Single Sign-On</w:t>
            </w:r>
          </w:p>
          <w:p w14:paraId="1AFCCF91" w14:textId="77777777" w:rsidR="009549A1" w:rsidRPr="00061749" w:rsidRDefault="009549A1" w:rsidP="00050078">
            <w:pPr>
              <w:pStyle w:val="PURBullet"/>
            </w:pPr>
            <w:r w:rsidRPr="00061749">
              <w:t>Software Development Kit</w:t>
            </w:r>
            <w:r>
              <w:t>(s)</w:t>
            </w:r>
          </w:p>
          <w:p w14:paraId="6FB3BE5F" w14:textId="77777777" w:rsidR="009549A1" w:rsidRPr="00061749" w:rsidRDefault="009549A1" w:rsidP="00050078">
            <w:pPr>
              <w:pStyle w:val="PURBullet"/>
            </w:pPr>
            <w:r w:rsidRPr="00061749">
              <w:t>MQHelper.dll</w:t>
            </w:r>
          </w:p>
          <w:p w14:paraId="5D9B3467" w14:textId="77777777" w:rsidR="009549A1" w:rsidRDefault="009549A1" w:rsidP="00050078">
            <w:pPr>
              <w:pStyle w:val="PURBullet"/>
            </w:pPr>
            <w:r>
              <w:t>Business Activity Monitoring (“</w:t>
            </w:r>
            <w:r w:rsidRPr="00061749">
              <w:t>BAM</w:t>
            </w:r>
            <w:r>
              <w:t>”)</w:t>
            </w:r>
            <w:r w:rsidRPr="00061749">
              <w:t xml:space="preserve"> Event APIs</w:t>
            </w:r>
            <w:r>
              <w:t xml:space="preserve"> and Interceptors &amp; Administration Tools</w:t>
            </w:r>
          </w:p>
          <w:p w14:paraId="263630DB" w14:textId="77777777" w:rsidR="009549A1" w:rsidRDefault="009549A1" w:rsidP="00050078">
            <w:pPr>
              <w:pStyle w:val="PURBullet"/>
            </w:pPr>
            <w:r>
              <w:t>BAM Alert Provided for SQL Notification Services</w:t>
            </w:r>
          </w:p>
          <w:p w14:paraId="07FD0872" w14:textId="77777777" w:rsidR="009549A1" w:rsidRPr="00061749" w:rsidRDefault="009549A1" w:rsidP="00050078">
            <w:pPr>
              <w:pStyle w:val="PURBullet"/>
            </w:pPr>
            <w:r>
              <w:t>BAM Client</w:t>
            </w:r>
          </w:p>
          <w:p w14:paraId="1139AA73" w14:textId="77777777" w:rsidR="009549A1" w:rsidRDefault="009549A1" w:rsidP="00050078">
            <w:pPr>
              <w:pStyle w:val="PURBullet"/>
              <w:rPr>
                <w:rFonts w:eastAsia="Times New Roman"/>
              </w:rPr>
            </w:pPr>
            <w:r w:rsidRPr="00061749">
              <w:rPr>
                <w:rFonts w:eastAsia="Times New Roman"/>
              </w:rPr>
              <w:t>Windows SharePoint Services Adapter Web Service</w:t>
            </w:r>
          </w:p>
          <w:p w14:paraId="6C4CB79F" w14:textId="77777777" w:rsidR="009549A1" w:rsidRPr="00061749" w:rsidRDefault="009549A1" w:rsidP="00050078">
            <w:pPr>
              <w:pStyle w:val="PURBullet"/>
              <w:rPr>
                <w:rFonts w:eastAsia="Times New Roman"/>
              </w:rPr>
            </w:pPr>
            <w:r>
              <w:rPr>
                <w:rFonts w:eastAsia="Times New Roman"/>
              </w:rPr>
              <w:t xml:space="preserve">Windows Communication Foundation Adapters </w:t>
            </w:r>
            <w:r w:rsidRPr="00061749">
              <w:rPr>
                <w:rFonts w:eastAsia="Times New Roman"/>
              </w:rPr>
              <w:t xml:space="preserve"> </w:t>
            </w:r>
          </w:p>
          <w:p w14:paraId="562D314B" w14:textId="77777777" w:rsidR="009549A1" w:rsidRPr="009549A1" w:rsidRDefault="009549A1" w:rsidP="00050078">
            <w:pPr>
              <w:pStyle w:val="PURBullet"/>
              <w:rPr>
                <w:rFonts w:eastAsia="Times New Roman"/>
              </w:rPr>
            </w:pPr>
            <w:r>
              <w:rPr>
                <w:rFonts w:eastAsia="Times New Roman"/>
              </w:rPr>
              <w:t>SOAP Receive Adapter</w:t>
            </w:r>
          </w:p>
        </w:tc>
        <w:tc>
          <w:tcPr>
            <w:tcW w:w="5400" w:type="dxa"/>
            <w:tcBorders>
              <w:top w:val="nil"/>
            </w:tcBorders>
            <w:shd w:val="clear" w:color="auto" w:fill="FFFFFF"/>
          </w:tcPr>
          <w:p w14:paraId="1EC8DEB1" w14:textId="77777777" w:rsidR="009549A1" w:rsidRPr="00061749" w:rsidRDefault="009549A1" w:rsidP="00050078">
            <w:pPr>
              <w:pStyle w:val="PURBullet"/>
            </w:pPr>
            <w:r>
              <w:t xml:space="preserve"> </w:t>
            </w:r>
            <w:r w:rsidRPr="00061749">
              <w:t xml:space="preserve">HTTP Receive Adapter </w:t>
            </w:r>
          </w:p>
          <w:p w14:paraId="1B13FAFA" w14:textId="77777777" w:rsidR="009549A1" w:rsidRPr="00061749" w:rsidRDefault="009549A1" w:rsidP="00050078">
            <w:pPr>
              <w:pStyle w:val="PURBullet"/>
              <w:rPr>
                <w:rFonts w:eastAsia="Times New Roman"/>
              </w:rPr>
            </w:pPr>
            <w:r w:rsidRPr="00061749">
              <w:rPr>
                <w:rFonts w:eastAsia="Times New Roman"/>
              </w:rPr>
              <w:t>ADOMD.NET</w:t>
            </w:r>
          </w:p>
          <w:p w14:paraId="68901804" w14:textId="77777777" w:rsidR="009549A1" w:rsidRPr="00061749" w:rsidRDefault="009549A1" w:rsidP="00050078">
            <w:pPr>
              <w:pStyle w:val="PURBullet"/>
              <w:rPr>
                <w:rFonts w:eastAsia="Times New Roman"/>
              </w:rPr>
            </w:pPr>
            <w:r w:rsidRPr="00061749">
              <w:rPr>
                <w:rFonts w:eastAsia="Times New Roman"/>
              </w:rPr>
              <w:t>MSXML</w:t>
            </w:r>
          </w:p>
          <w:p w14:paraId="7AF6516D" w14:textId="77777777" w:rsidR="009549A1" w:rsidRDefault="009549A1" w:rsidP="00050078">
            <w:pPr>
              <w:pStyle w:val="PURBullet"/>
              <w:rPr>
                <w:rFonts w:eastAsia="Times New Roman"/>
              </w:rPr>
            </w:pPr>
            <w:r w:rsidRPr="00061749">
              <w:rPr>
                <w:rFonts w:eastAsia="Times New Roman"/>
              </w:rPr>
              <w:t>SQLXML</w:t>
            </w:r>
          </w:p>
          <w:p w14:paraId="569ECC17" w14:textId="77777777" w:rsidR="009549A1" w:rsidRDefault="009549A1" w:rsidP="00050078">
            <w:pPr>
              <w:pStyle w:val="PURBullet"/>
              <w:rPr>
                <w:rFonts w:eastAsia="Times New Roman"/>
              </w:rPr>
            </w:pPr>
            <w:r>
              <w:rPr>
                <w:rFonts w:eastAsia="Times New Roman"/>
              </w:rPr>
              <w:t>UDDI</w:t>
            </w:r>
          </w:p>
          <w:p w14:paraId="2508742F" w14:textId="77777777" w:rsidR="009549A1" w:rsidRDefault="009549A1" w:rsidP="00050078">
            <w:pPr>
              <w:pStyle w:val="PURBullet"/>
              <w:rPr>
                <w:rFonts w:eastAsia="Times New Roman"/>
              </w:rPr>
            </w:pPr>
            <w:r>
              <w:rPr>
                <w:rFonts w:eastAsia="Times New Roman"/>
              </w:rPr>
              <w:t>Business Rules Component</w:t>
            </w:r>
          </w:p>
          <w:p w14:paraId="505E0325" w14:textId="77777777" w:rsidR="009549A1" w:rsidRDefault="009549A1" w:rsidP="00050078">
            <w:pPr>
              <w:pStyle w:val="PURBullet"/>
              <w:rPr>
                <w:rFonts w:eastAsia="Times New Roman"/>
              </w:rPr>
            </w:pPr>
            <w:proofErr w:type="spellStart"/>
            <w:r>
              <w:rPr>
                <w:rFonts w:eastAsia="Times New Roman"/>
              </w:rPr>
              <w:t>MQSeries</w:t>
            </w:r>
            <w:proofErr w:type="spellEnd"/>
            <w:r>
              <w:rPr>
                <w:rFonts w:eastAsia="Times New Roman"/>
              </w:rPr>
              <w:t xml:space="preserve"> Agent</w:t>
            </w:r>
          </w:p>
          <w:p w14:paraId="41AB74A3" w14:textId="77777777" w:rsidR="009549A1" w:rsidRPr="006C4306" w:rsidRDefault="009549A1" w:rsidP="00050078">
            <w:pPr>
              <w:pStyle w:val="PURBullet"/>
              <w:rPr>
                <w:rFonts w:eastAsia="Times New Roman"/>
              </w:rPr>
            </w:pPr>
            <w:r w:rsidRPr="006C4306">
              <w:rPr>
                <w:rFonts w:eastAsia="Times New Roman"/>
              </w:rPr>
              <w:t>BizTalk RFID Client and Tools</w:t>
            </w:r>
          </w:p>
          <w:p w14:paraId="69A67504" w14:textId="77777777" w:rsidR="009549A1" w:rsidRPr="006C4306" w:rsidRDefault="009549A1" w:rsidP="00050078">
            <w:pPr>
              <w:pStyle w:val="PURBullet"/>
              <w:rPr>
                <w:rFonts w:eastAsia="Times New Roman"/>
              </w:rPr>
            </w:pPr>
            <w:r w:rsidRPr="006C4306">
              <w:rPr>
                <w:rFonts w:eastAsia="Times New Roman"/>
              </w:rPr>
              <w:t>BizTalk RFID SDK</w:t>
            </w:r>
          </w:p>
          <w:p w14:paraId="31E4188F" w14:textId="77777777" w:rsidR="009549A1" w:rsidRDefault="009549A1" w:rsidP="00050078">
            <w:pPr>
              <w:pStyle w:val="PURBullet"/>
            </w:pPr>
            <w:r w:rsidRPr="006C4306">
              <w:t>BizTalk RFID Mobile</w:t>
            </w:r>
            <w:r>
              <w:t xml:space="preserve"> </w:t>
            </w:r>
          </w:p>
          <w:p w14:paraId="168EF454" w14:textId="77777777" w:rsidR="009549A1" w:rsidRPr="00050078" w:rsidRDefault="009549A1" w:rsidP="00050078">
            <w:pPr>
              <w:pStyle w:val="PURBody"/>
              <w:rPr>
                <w:b/>
              </w:rPr>
            </w:pPr>
            <w:r w:rsidRPr="00050078">
              <w:rPr>
                <w:b/>
              </w:rPr>
              <w:t>Only for BizTalk Server 2010 Branch Edition</w:t>
            </w:r>
            <w:r w:rsidR="00050078" w:rsidRPr="00050078">
              <w:rPr>
                <w:b/>
              </w:rPr>
              <w:t>:</w:t>
            </w:r>
          </w:p>
          <w:p w14:paraId="053FEDD8" w14:textId="77777777" w:rsidR="009549A1" w:rsidRPr="006C4306" w:rsidRDefault="009549A1" w:rsidP="00050078">
            <w:pPr>
              <w:pStyle w:val="PURBullet"/>
              <w:rPr>
                <w:lang w:val="en-IN"/>
              </w:rPr>
            </w:pPr>
            <w:r>
              <w:t>BizTalk Adapter for SQL Server</w:t>
            </w:r>
          </w:p>
        </w:tc>
      </w:tr>
      <w:tr w:rsidR="009549A1" w:rsidRPr="00061749" w14:paraId="6C1CB128" w14:textId="77777777" w:rsidTr="00050078">
        <w:tc>
          <w:tcPr>
            <w:tcW w:w="10800" w:type="dxa"/>
            <w:gridSpan w:val="2"/>
            <w:shd w:val="clear" w:color="auto" w:fill="FFFFFF"/>
            <w:tcMar>
              <w:top w:w="43" w:type="dxa"/>
              <w:left w:w="115" w:type="dxa"/>
              <w:bottom w:w="43" w:type="dxa"/>
              <w:right w:w="115" w:type="dxa"/>
            </w:tcMar>
          </w:tcPr>
          <w:p w14:paraId="51B01B85" w14:textId="77777777" w:rsidR="009549A1" w:rsidRPr="00061749" w:rsidRDefault="009549A1" w:rsidP="00050078">
            <w:pPr>
              <w:pStyle w:val="PURTableHeaderBlue"/>
            </w:pPr>
            <w:r w:rsidRPr="00061749">
              <w:t>Commerce Server 200</w:t>
            </w:r>
            <w:r>
              <w:t>9</w:t>
            </w:r>
            <w:r w:rsidRPr="00061749">
              <w:t xml:space="preserve"> </w:t>
            </w:r>
            <w:r>
              <w:t xml:space="preserve">R2 </w:t>
            </w:r>
            <w:r w:rsidRPr="00061749">
              <w:t>Standard and Enterprise Editions</w:t>
            </w:r>
          </w:p>
        </w:tc>
      </w:tr>
      <w:tr w:rsidR="00050078" w:rsidRPr="00061749" w14:paraId="6EA97E33" w14:textId="77777777" w:rsidTr="00050078">
        <w:tc>
          <w:tcPr>
            <w:tcW w:w="5400" w:type="dxa"/>
            <w:shd w:val="clear" w:color="auto" w:fill="FFFFFF"/>
            <w:tcMar>
              <w:top w:w="43" w:type="dxa"/>
              <w:left w:w="115" w:type="dxa"/>
              <w:bottom w:w="43" w:type="dxa"/>
              <w:right w:w="115" w:type="dxa"/>
            </w:tcMar>
          </w:tcPr>
          <w:p w14:paraId="23C529CB" w14:textId="77777777" w:rsidR="00050078" w:rsidRPr="00050078" w:rsidRDefault="00050078" w:rsidP="00050078">
            <w:pPr>
              <w:pStyle w:val="PURBullet"/>
            </w:pPr>
            <w:r w:rsidRPr="00050078">
              <w:t>Adapters</w:t>
            </w:r>
          </w:p>
          <w:p w14:paraId="5DE117B4" w14:textId="77777777" w:rsidR="00050078" w:rsidRPr="00050078" w:rsidRDefault="00050078" w:rsidP="00050078">
            <w:pPr>
              <w:pStyle w:val="PURBullet"/>
            </w:pPr>
            <w:r w:rsidRPr="00050078">
              <w:t>Schema Editor</w:t>
            </w:r>
          </w:p>
        </w:tc>
        <w:tc>
          <w:tcPr>
            <w:tcW w:w="5400" w:type="dxa"/>
            <w:shd w:val="clear" w:color="auto" w:fill="FFFFFF"/>
          </w:tcPr>
          <w:p w14:paraId="1F572EC2" w14:textId="77777777" w:rsidR="00050078" w:rsidRPr="00050078" w:rsidRDefault="00050078" w:rsidP="00050078">
            <w:pPr>
              <w:pStyle w:val="PURBullet"/>
            </w:pPr>
            <w:r w:rsidRPr="00050078">
              <w:t>Business User Interfaces</w:t>
            </w:r>
          </w:p>
        </w:tc>
      </w:tr>
      <w:tr w:rsidR="009549A1" w:rsidRPr="00E53E5B" w14:paraId="04B66C2D" w14:textId="77777777" w:rsidTr="00050078">
        <w:tc>
          <w:tcPr>
            <w:tcW w:w="10800" w:type="dxa"/>
            <w:gridSpan w:val="2"/>
            <w:shd w:val="clear" w:color="auto" w:fill="FFFFFF"/>
            <w:tcMar>
              <w:top w:w="43" w:type="dxa"/>
              <w:left w:w="115" w:type="dxa"/>
              <w:bottom w:w="43" w:type="dxa"/>
              <w:right w:w="115" w:type="dxa"/>
            </w:tcMar>
          </w:tcPr>
          <w:p w14:paraId="775B4D6E" w14:textId="77777777" w:rsidR="009549A1" w:rsidRPr="00F975A7" w:rsidRDefault="009549A1" w:rsidP="00050078">
            <w:pPr>
              <w:pStyle w:val="PURTableHeaderBlue"/>
            </w:pPr>
            <w:r w:rsidRPr="00F975A7">
              <w:t>Exchange Server 2010 Standard and Enterprise</w:t>
            </w:r>
          </w:p>
        </w:tc>
      </w:tr>
      <w:tr w:rsidR="009549A1" w:rsidRPr="00E53E5B" w14:paraId="48EDC9D7" w14:textId="77777777" w:rsidTr="00050078">
        <w:tc>
          <w:tcPr>
            <w:tcW w:w="10800" w:type="dxa"/>
            <w:gridSpan w:val="2"/>
            <w:shd w:val="clear" w:color="auto" w:fill="FFFFFF"/>
            <w:tcMar>
              <w:top w:w="43" w:type="dxa"/>
              <w:left w:w="115" w:type="dxa"/>
              <w:bottom w:w="43" w:type="dxa"/>
              <w:right w:w="115" w:type="dxa"/>
            </w:tcMar>
          </w:tcPr>
          <w:p w14:paraId="6560AD86" w14:textId="77777777" w:rsidR="009549A1" w:rsidRPr="00F975A7" w:rsidRDefault="009549A1" w:rsidP="00050078">
            <w:pPr>
              <w:pStyle w:val="PURBullet"/>
            </w:pPr>
            <w:r w:rsidRPr="00F975A7">
              <w:t xml:space="preserve">Exchange Management Tools </w:t>
            </w:r>
          </w:p>
        </w:tc>
      </w:tr>
      <w:tr w:rsidR="009549A1" w:rsidRPr="00E53E5B" w14:paraId="749537E8" w14:textId="77777777" w:rsidTr="00050078">
        <w:tc>
          <w:tcPr>
            <w:tcW w:w="10800" w:type="dxa"/>
            <w:gridSpan w:val="2"/>
            <w:shd w:val="clear" w:color="auto" w:fill="FFFFFF"/>
            <w:tcMar>
              <w:top w:w="43" w:type="dxa"/>
              <w:left w:w="115" w:type="dxa"/>
              <w:bottom w:w="43" w:type="dxa"/>
              <w:right w:w="115" w:type="dxa"/>
            </w:tcMar>
          </w:tcPr>
          <w:p w14:paraId="656526FA" w14:textId="77777777" w:rsidR="009549A1" w:rsidRDefault="009549A1" w:rsidP="00050078">
            <w:pPr>
              <w:pStyle w:val="PURTableHeaderBlue"/>
            </w:pPr>
            <w:r>
              <w:t>Forefront Client Security with SQL Server 2005 Technology</w:t>
            </w:r>
          </w:p>
        </w:tc>
      </w:tr>
      <w:tr w:rsidR="009549A1" w:rsidRPr="00E53E5B" w14:paraId="630C9033" w14:textId="77777777" w:rsidTr="00050078">
        <w:tc>
          <w:tcPr>
            <w:tcW w:w="5400" w:type="dxa"/>
            <w:shd w:val="clear" w:color="auto" w:fill="FFFFFF"/>
            <w:tcMar>
              <w:top w:w="43" w:type="dxa"/>
              <w:left w:w="115" w:type="dxa"/>
              <w:bottom w:w="43" w:type="dxa"/>
              <w:right w:w="115" w:type="dxa"/>
            </w:tcMar>
          </w:tcPr>
          <w:p w14:paraId="1B8EBF7C" w14:textId="77777777" w:rsidR="009549A1" w:rsidRPr="009549A1" w:rsidRDefault="009549A1" w:rsidP="00050078">
            <w:pPr>
              <w:pStyle w:val="PURBullet"/>
            </w:pPr>
            <w:r w:rsidRPr="009549A1">
              <w:t>MOM Reporting Services</w:t>
            </w:r>
          </w:p>
          <w:p w14:paraId="4E54C9CB" w14:textId="77777777" w:rsidR="009549A1" w:rsidRPr="009549A1" w:rsidRDefault="009549A1" w:rsidP="00050078">
            <w:pPr>
              <w:pStyle w:val="PURBullet"/>
            </w:pPr>
            <w:r w:rsidRPr="009549A1">
              <w:t>MOM User Interface</w:t>
            </w:r>
          </w:p>
          <w:p w14:paraId="25CE511B" w14:textId="77777777" w:rsidR="009549A1" w:rsidRPr="009549A1" w:rsidRDefault="009549A1" w:rsidP="00050078">
            <w:pPr>
              <w:pStyle w:val="PURBullet"/>
            </w:pPr>
            <w:r w:rsidRPr="009549A1">
              <w:t>MOM Web Console</w:t>
            </w:r>
          </w:p>
          <w:p w14:paraId="770A42E9" w14:textId="77777777" w:rsidR="009549A1" w:rsidRPr="009549A1" w:rsidRDefault="009549A1" w:rsidP="00050078">
            <w:pPr>
              <w:pStyle w:val="PURBullet"/>
            </w:pPr>
            <w:r w:rsidRPr="009549A1">
              <w:t>MOM Agent &amp; Helper Binaries</w:t>
            </w:r>
          </w:p>
          <w:p w14:paraId="5FB5D722" w14:textId="77777777" w:rsidR="009549A1" w:rsidRPr="009549A1" w:rsidRDefault="009549A1" w:rsidP="00050078">
            <w:pPr>
              <w:pStyle w:val="PURBullet"/>
            </w:pPr>
            <w:r w:rsidRPr="009549A1">
              <w:t>SQL Server Analysis Services Shared Tools</w:t>
            </w:r>
          </w:p>
          <w:p w14:paraId="5E0B222B" w14:textId="77777777" w:rsidR="009549A1" w:rsidRPr="009549A1" w:rsidRDefault="009549A1" w:rsidP="00050078">
            <w:pPr>
              <w:pStyle w:val="PURBullet"/>
            </w:pPr>
            <w:r w:rsidRPr="009549A1">
              <w:t>SQL Server Business Intelligence Development Studio</w:t>
            </w:r>
          </w:p>
          <w:p w14:paraId="6C2ABE42" w14:textId="77777777" w:rsidR="009549A1" w:rsidRPr="009549A1" w:rsidRDefault="009549A1" w:rsidP="00050078">
            <w:pPr>
              <w:pStyle w:val="PURBullet"/>
            </w:pPr>
            <w:r w:rsidRPr="009549A1">
              <w:t>SQL Server 2005 Books Online</w:t>
            </w:r>
          </w:p>
          <w:p w14:paraId="3ED1E6BC" w14:textId="77777777" w:rsidR="009549A1" w:rsidRPr="009549A1" w:rsidRDefault="009549A1" w:rsidP="00050078">
            <w:pPr>
              <w:pStyle w:val="PURBullet"/>
            </w:pPr>
            <w:r w:rsidRPr="009549A1">
              <w:t>SQL Server Connectivity Components</w:t>
            </w:r>
          </w:p>
          <w:p w14:paraId="158D7E69" w14:textId="77777777" w:rsidR="009549A1" w:rsidRPr="009549A1" w:rsidRDefault="009549A1" w:rsidP="00050078">
            <w:pPr>
              <w:pStyle w:val="PURBullet"/>
            </w:pPr>
            <w:r w:rsidRPr="009549A1">
              <w:t>SQL Server Legacy Components</w:t>
            </w:r>
          </w:p>
        </w:tc>
        <w:tc>
          <w:tcPr>
            <w:tcW w:w="5400" w:type="dxa"/>
            <w:shd w:val="clear" w:color="auto" w:fill="FFFFFF"/>
          </w:tcPr>
          <w:p w14:paraId="703739E3" w14:textId="77777777" w:rsidR="009549A1" w:rsidRPr="009549A1" w:rsidRDefault="009549A1" w:rsidP="00050078">
            <w:pPr>
              <w:pStyle w:val="PURBullet"/>
            </w:pPr>
            <w:r w:rsidRPr="009549A1">
              <w:t>SQL Server Management Tools</w:t>
            </w:r>
          </w:p>
          <w:p w14:paraId="11B4BF11" w14:textId="77777777" w:rsidR="009549A1" w:rsidRPr="009549A1" w:rsidRDefault="009549A1" w:rsidP="00050078">
            <w:pPr>
              <w:pStyle w:val="PURBullet"/>
            </w:pPr>
            <w:r w:rsidRPr="009549A1">
              <w:t>SQL Server Notification Services Client Components</w:t>
            </w:r>
          </w:p>
          <w:p w14:paraId="5E129D8E" w14:textId="77777777" w:rsidR="009549A1" w:rsidRPr="009549A1" w:rsidRDefault="009549A1" w:rsidP="00050078">
            <w:pPr>
              <w:pStyle w:val="PURBullet"/>
            </w:pPr>
            <w:r w:rsidRPr="009549A1">
              <w:t>SQL Server Reporting Services Report Manager</w:t>
            </w:r>
          </w:p>
          <w:p w14:paraId="0B333B23" w14:textId="77777777" w:rsidR="009549A1" w:rsidRPr="009549A1" w:rsidRDefault="009549A1" w:rsidP="00050078">
            <w:pPr>
              <w:pStyle w:val="PURBullet"/>
            </w:pPr>
            <w:r w:rsidRPr="009549A1">
              <w:t>SQL Server Reporting Services Shared Tools</w:t>
            </w:r>
          </w:p>
          <w:p w14:paraId="47706C6E" w14:textId="77777777" w:rsidR="009549A1" w:rsidRPr="009549A1" w:rsidRDefault="009549A1" w:rsidP="00050078">
            <w:pPr>
              <w:pStyle w:val="PURBullet"/>
            </w:pPr>
            <w:r w:rsidRPr="009549A1">
              <w:t>SQL Server 2005 Shared Tools</w:t>
            </w:r>
          </w:p>
          <w:p w14:paraId="3EFC9313" w14:textId="77777777" w:rsidR="009549A1" w:rsidRPr="009549A1" w:rsidRDefault="009549A1" w:rsidP="00050078">
            <w:pPr>
              <w:pStyle w:val="PURBullet"/>
            </w:pPr>
            <w:r w:rsidRPr="009549A1">
              <w:t>SQL Server Software Development Kit</w:t>
            </w:r>
          </w:p>
          <w:p w14:paraId="7AA314F1" w14:textId="77777777" w:rsidR="009549A1" w:rsidRPr="009549A1" w:rsidRDefault="009549A1" w:rsidP="00050078">
            <w:pPr>
              <w:pStyle w:val="PURBullet"/>
            </w:pPr>
            <w:r w:rsidRPr="009549A1">
              <w:t>SQLXML Client Features</w:t>
            </w:r>
          </w:p>
          <w:p w14:paraId="5D6767F8" w14:textId="77777777" w:rsidR="009549A1" w:rsidRPr="009549A1" w:rsidRDefault="009549A1" w:rsidP="00050078">
            <w:pPr>
              <w:pStyle w:val="PURBullet"/>
            </w:pPr>
            <w:r w:rsidRPr="009549A1">
              <w:t>SQL Server Mobile Server</w:t>
            </w:r>
          </w:p>
        </w:tc>
      </w:tr>
      <w:tr w:rsidR="009549A1" w:rsidRPr="00E53E5B" w14:paraId="79EEC0FA" w14:textId="77777777" w:rsidTr="00050078">
        <w:tc>
          <w:tcPr>
            <w:tcW w:w="10800" w:type="dxa"/>
            <w:gridSpan w:val="2"/>
            <w:shd w:val="clear" w:color="auto" w:fill="FFFFFF"/>
            <w:tcMar>
              <w:top w:w="43" w:type="dxa"/>
              <w:left w:w="115" w:type="dxa"/>
              <w:bottom w:w="43" w:type="dxa"/>
              <w:right w:w="115" w:type="dxa"/>
            </w:tcMar>
          </w:tcPr>
          <w:p w14:paraId="7404DF13" w14:textId="77777777" w:rsidR="009549A1" w:rsidRDefault="009549A1" w:rsidP="00050078">
            <w:pPr>
              <w:pStyle w:val="PURTableHeaderBlue"/>
              <w:rPr>
                <w:rStyle w:val="Strong"/>
              </w:rPr>
            </w:pPr>
            <w:r>
              <w:lastRenderedPageBreak/>
              <w:t>Forefront Endpoint Protection</w:t>
            </w:r>
          </w:p>
        </w:tc>
      </w:tr>
      <w:tr w:rsidR="009549A1" w:rsidRPr="00E53E5B" w14:paraId="329BFC59" w14:textId="77777777" w:rsidTr="00050078">
        <w:tc>
          <w:tcPr>
            <w:tcW w:w="5400" w:type="dxa"/>
            <w:shd w:val="clear" w:color="auto" w:fill="FFFFFF"/>
            <w:tcMar>
              <w:top w:w="43" w:type="dxa"/>
              <w:left w:w="115" w:type="dxa"/>
              <w:bottom w:w="43" w:type="dxa"/>
              <w:right w:w="115" w:type="dxa"/>
            </w:tcMar>
          </w:tcPr>
          <w:p w14:paraId="576E385F" w14:textId="77777777" w:rsidR="009549A1" w:rsidRPr="00050078" w:rsidRDefault="009549A1" w:rsidP="00050078">
            <w:pPr>
              <w:pStyle w:val="PURTableText"/>
              <w:rPr>
                <w:rStyle w:val="Strong"/>
                <w:b/>
              </w:rPr>
            </w:pPr>
            <w:r w:rsidRPr="00050078">
              <w:rPr>
                <w:rStyle w:val="Strong"/>
                <w:b/>
              </w:rPr>
              <w:t>SQL Server 2005:</w:t>
            </w:r>
          </w:p>
          <w:p w14:paraId="3A757099" w14:textId="77777777" w:rsidR="009549A1" w:rsidRDefault="009549A1" w:rsidP="00050078">
            <w:pPr>
              <w:pStyle w:val="PURBullet"/>
            </w:pPr>
            <w:r>
              <w:t>SQL Server Analysis Services Shared Tools</w:t>
            </w:r>
          </w:p>
          <w:p w14:paraId="466D807D" w14:textId="77777777" w:rsidR="009549A1" w:rsidRDefault="009549A1" w:rsidP="00050078">
            <w:pPr>
              <w:pStyle w:val="PURBullet"/>
            </w:pPr>
            <w:r>
              <w:t>SQL Server Business Intelligence Development Studio</w:t>
            </w:r>
          </w:p>
          <w:p w14:paraId="71E70C41" w14:textId="77777777" w:rsidR="009549A1" w:rsidRDefault="009549A1" w:rsidP="00050078">
            <w:pPr>
              <w:pStyle w:val="PURBullet"/>
            </w:pPr>
            <w:r>
              <w:t>SQL Server 2005 Books Online</w:t>
            </w:r>
          </w:p>
          <w:p w14:paraId="47CE1971" w14:textId="77777777" w:rsidR="009549A1" w:rsidRDefault="009549A1" w:rsidP="00050078">
            <w:pPr>
              <w:pStyle w:val="PURBullet"/>
            </w:pPr>
            <w:r>
              <w:t>SQL Server Connectivity Components</w:t>
            </w:r>
          </w:p>
          <w:p w14:paraId="48B2D965" w14:textId="77777777" w:rsidR="009549A1" w:rsidRDefault="009549A1" w:rsidP="00050078">
            <w:pPr>
              <w:pStyle w:val="PURBullet"/>
            </w:pPr>
            <w:r>
              <w:t>SQL Server Legacy Components</w:t>
            </w:r>
          </w:p>
          <w:p w14:paraId="104ACD43" w14:textId="77777777" w:rsidR="009549A1" w:rsidRDefault="009549A1" w:rsidP="00050078">
            <w:pPr>
              <w:pStyle w:val="PURBullet"/>
            </w:pPr>
            <w:r>
              <w:t>SQL Server Management Tools</w:t>
            </w:r>
          </w:p>
          <w:p w14:paraId="20B14774" w14:textId="77777777" w:rsidR="009549A1" w:rsidRDefault="009549A1" w:rsidP="00050078">
            <w:pPr>
              <w:pStyle w:val="PURBullet"/>
              <w:rPr>
                <w:lang w:val="fr-FR"/>
              </w:rPr>
            </w:pPr>
            <w:r>
              <w:rPr>
                <w:lang w:val="fr-FR"/>
              </w:rPr>
              <w:t>SQL Server Notification Services Client Components</w:t>
            </w:r>
          </w:p>
          <w:p w14:paraId="4C0EE4E3" w14:textId="77777777" w:rsidR="009549A1" w:rsidRDefault="009549A1" w:rsidP="00050078">
            <w:pPr>
              <w:pStyle w:val="PURBullet"/>
            </w:pPr>
            <w:r>
              <w:t>SQL Server Reporting Services Report Manager</w:t>
            </w:r>
          </w:p>
          <w:p w14:paraId="726FB7B2" w14:textId="77777777" w:rsidR="009549A1" w:rsidRDefault="009549A1" w:rsidP="00050078">
            <w:pPr>
              <w:pStyle w:val="PURBullet"/>
            </w:pPr>
            <w:r>
              <w:t>SQL Server Reporting Services Shared Tools</w:t>
            </w:r>
          </w:p>
          <w:p w14:paraId="42E722B2" w14:textId="77777777" w:rsidR="009549A1" w:rsidRDefault="009549A1" w:rsidP="00050078">
            <w:pPr>
              <w:pStyle w:val="PURBullet"/>
            </w:pPr>
            <w:r>
              <w:t>SQL Server 2005 Shared Tools</w:t>
            </w:r>
          </w:p>
          <w:p w14:paraId="382AEA65" w14:textId="77777777" w:rsidR="009549A1" w:rsidRDefault="009549A1" w:rsidP="00050078">
            <w:pPr>
              <w:pStyle w:val="PURBullet"/>
            </w:pPr>
            <w:r>
              <w:t>SQL Server Software Development Kit</w:t>
            </w:r>
          </w:p>
          <w:p w14:paraId="616EF576" w14:textId="77777777" w:rsidR="009549A1" w:rsidRDefault="009549A1" w:rsidP="00050078">
            <w:pPr>
              <w:pStyle w:val="PURBullet"/>
            </w:pPr>
            <w:r>
              <w:t>SQLXML Client Features</w:t>
            </w:r>
          </w:p>
          <w:p w14:paraId="78CBA8B9" w14:textId="77777777" w:rsidR="009549A1" w:rsidRPr="00E53E5B" w:rsidRDefault="009549A1" w:rsidP="00050078">
            <w:pPr>
              <w:pStyle w:val="PURBullet"/>
            </w:pPr>
            <w:r>
              <w:t>SQL Server Mobile Server</w:t>
            </w:r>
          </w:p>
        </w:tc>
        <w:tc>
          <w:tcPr>
            <w:tcW w:w="5400" w:type="dxa"/>
            <w:shd w:val="clear" w:color="auto" w:fill="FFFFFF"/>
          </w:tcPr>
          <w:p w14:paraId="3814C0E3" w14:textId="77777777" w:rsidR="009549A1" w:rsidRPr="00050078" w:rsidRDefault="009549A1" w:rsidP="00050078">
            <w:pPr>
              <w:pStyle w:val="PURTableText"/>
              <w:rPr>
                <w:bCs/>
              </w:rPr>
            </w:pPr>
            <w:r w:rsidRPr="00050078">
              <w:t>SQL Server 2008:</w:t>
            </w:r>
          </w:p>
          <w:p w14:paraId="0F388BBA" w14:textId="77777777" w:rsidR="009549A1" w:rsidRDefault="009549A1" w:rsidP="00050078">
            <w:pPr>
              <w:pStyle w:val="PURBullet"/>
            </w:pPr>
            <w:r>
              <w:t>Analysis Services Shared Tools</w:t>
            </w:r>
          </w:p>
          <w:p w14:paraId="07550816" w14:textId="77777777" w:rsidR="009549A1" w:rsidRDefault="009549A1" w:rsidP="00050078">
            <w:pPr>
              <w:pStyle w:val="PURBullet"/>
            </w:pPr>
            <w:r>
              <w:t>Business Intelligence Development Studio</w:t>
            </w:r>
          </w:p>
          <w:p w14:paraId="6423D93B" w14:textId="77777777" w:rsidR="009549A1" w:rsidRDefault="009549A1" w:rsidP="00050078">
            <w:pPr>
              <w:pStyle w:val="PURBullet"/>
            </w:pPr>
            <w:r>
              <w:t>Connectivity Components</w:t>
            </w:r>
          </w:p>
          <w:p w14:paraId="4E5190D6" w14:textId="77777777" w:rsidR="009549A1" w:rsidRDefault="009549A1" w:rsidP="00050078">
            <w:pPr>
              <w:pStyle w:val="PURBullet"/>
            </w:pPr>
            <w:r>
              <w:t>Legacy Components</w:t>
            </w:r>
          </w:p>
          <w:p w14:paraId="2A2E4ADE" w14:textId="77777777" w:rsidR="009549A1" w:rsidRDefault="009549A1" w:rsidP="00050078">
            <w:pPr>
              <w:pStyle w:val="PURBullet"/>
            </w:pPr>
            <w:r>
              <w:t>Management Tools</w:t>
            </w:r>
          </w:p>
          <w:p w14:paraId="4CFAFA6B" w14:textId="77777777" w:rsidR="009549A1" w:rsidRDefault="009549A1" w:rsidP="00050078">
            <w:pPr>
              <w:pStyle w:val="PURBullet"/>
            </w:pPr>
            <w:r>
              <w:t>Notification Services Client Components</w:t>
            </w:r>
          </w:p>
          <w:p w14:paraId="5365B78E" w14:textId="77777777" w:rsidR="009549A1" w:rsidRDefault="009549A1" w:rsidP="00050078">
            <w:pPr>
              <w:pStyle w:val="PURBullet"/>
            </w:pPr>
            <w:r>
              <w:t>Reporting Services Report Manager</w:t>
            </w:r>
          </w:p>
          <w:p w14:paraId="003FB6E1" w14:textId="77777777" w:rsidR="009549A1" w:rsidRDefault="009549A1" w:rsidP="00050078">
            <w:pPr>
              <w:pStyle w:val="PURBullet"/>
            </w:pPr>
            <w:r>
              <w:t>Reporting Services Shared Tools</w:t>
            </w:r>
          </w:p>
          <w:p w14:paraId="2757859F" w14:textId="77777777" w:rsidR="009549A1" w:rsidRDefault="009549A1" w:rsidP="00050078">
            <w:pPr>
              <w:pStyle w:val="PURBullet"/>
            </w:pPr>
            <w:r>
              <w:t>SQL Server 2008 Shared Tools</w:t>
            </w:r>
          </w:p>
          <w:p w14:paraId="63ADDADC" w14:textId="77777777" w:rsidR="009549A1" w:rsidRDefault="009549A1" w:rsidP="00050078">
            <w:pPr>
              <w:pStyle w:val="PURBullet"/>
            </w:pPr>
            <w:r>
              <w:t>Software Development Kit</w:t>
            </w:r>
          </w:p>
          <w:p w14:paraId="1FB217B2" w14:textId="77777777" w:rsidR="009549A1" w:rsidRDefault="009549A1" w:rsidP="00050078">
            <w:pPr>
              <w:pStyle w:val="PURBullet"/>
            </w:pPr>
            <w:r>
              <w:t>SQLXML Client Features</w:t>
            </w:r>
          </w:p>
          <w:p w14:paraId="0E43BF1D" w14:textId="77777777" w:rsidR="009549A1" w:rsidRDefault="009549A1" w:rsidP="00050078">
            <w:pPr>
              <w:pStyle w:val="PURBullet"/>
            </w:pPr>
            <w:r>
              <w:t>SQL Server 2008 Books Online</w:t>
            </w:r>
          </w:p>
          <w:p w14:paraId="58077EE5" w14:textId="77777777" w:rsidR="009549A1" w:rsidRPr="00E53E5B" w:rsidRDefault="009549A1" w:rsidP="00050078">
            <w:pPr>
              <w:pStyle w:val="PURBullet"/>
            </w:pPr>
            <w:r w:rsidRPr="00B857E4">
              <w:t>SQL Server Mobile Server Tools</w:t>
            </w:r>
          </w:p>
        </w:tc>
      </w:tr>
      <w:tr w:rsidR="00663B83" w:rsidRPr="00E53E5B" w14:paraId="3BB829A5" w14:textId="77777777" w:rsidTr="00050078">
        <w:tc>
          <w:tcPr>
            <w:tcW w:w="10800" w:type="dxa"/>
            <w:gridSpan w:val="2"/>
            <w:shd w:val="clear" w:color="auto" w:fill="FFFFFF"/>
            <w:tcMar>
              <w:top w:w="43" w:type="dxa"/>
              <w:left w:w="115" w:type="dxa"/>
              <w:bottom w:w="43" w:type="dxa"/>
              <w:right w:w="115" w:type="dxa"/>
            </w:tcMar>
          </w:tcPr>
          <w:p w14:paraId="252C9E0D" w14:textId="77777777" w:rsidR="00663B83" w:rsidRPr="00F975A7" w:rsidRDefault="00663B83" w:rsidP="00050078">
            <w:pPr>
              <w:pStyle w:val="PURTableHeaderBlue"/>
            </w:pPr>
            <w:r w:rsidRPr="00F975A7">
              <w:t>Forefront Identity Manager 2010</w:t>
            </w:r>
          </w:p>
        </w:tc>
      </w:tr>
      <w:tr w:rsidR="00050078" w:rsidRPr="00E53E5B" w14:paraId="0349696E" w14:textId="77777777" w:rsidTr="00050078">
        <w:tc>
          <w:tcPr>
            <w:tcW w:w="5400" w:type="dxa"/>
            <w:shd w:val="clear" w:color="auto" w:fill="FFFFFF"/>
            <w:tcMar>
              <w:top w:w="43" w:type="dxa"/>
              <w:left w:w="115" w:type="dxa"/>
              <w:bottom w:w="43" w:type="dxa"/>
              <w:right w:w="115" w:type="dxa"/>
            </w:tcMar>
          </w:tcPr>
          <w:p w14:paraId="23227F60" w14:textId="77777777" w:rsidR="00050078" w:rsidRPr="00F975A7" w:rsidRDefault="00050078" w:rsidP="00050078">
            <w:pPr>
              <w:pStyle w:val="PURBullet"/>
            </w:pPr>
            <w:r w:rsidRPr="00F975A7">
              <w:t>Microsoft Password Change Notification Service</w:t>
            </w:r>
          </w:p>
          <w:p w14:paraId="7D7D56F2" w14:textId="77777777" w:rsidR="00050078" w:rsidRPr="00F975A7" w:rsidRDefault="00050078" w:rsidP="00050078">
            <w:pPr>
              <w:pStyle w:val="PURBullet"/>
            </w:pPr>
            <w:r w:rsidRPr="00F975A7">
              <w:t>FIM Certificate Management Client</w:t>
            </w:r>
          </w:p>
        </w:tc>
        <w:tc>
          <w:tcPr>
            <w:tcW w:w="5400" w:type="dxa"/>
            <w:shd w:val="clear" w:color="auto" w:fill="FFFFFF"/>
          </w:tcPr>
          <w:p w14:paraId="4C7D7048" w14:textId="77777777" w:rsidR="00050078" w:rsidRPr="00F975A7" w:rsidRDefault="00050078" w:rsidP="00050078">
            <w:pPr>
              <w:pStyle w:val="PURBullet"/>
            </w:pPr>
            <w:r w:rsidRPr="00F975A7">
              <w:t>FIM Certificate Management Bulk Issuance Client</w:t>
            </w:r>
          </w:p>
        </w:tc>
      </w:tr>
      <w:tr w:rsidR="00663B83" w:rsidRPr="00061749" w14:paraId="66560FD2" w14:textId="77777777" w:rsidTr="00050078">
        <w:tc>
          <w:tcPr>
            <w:tcW w:w="10800" w:type="dxa"/>
            <w:gridSpan w:val="2"/>
            <w:shd w:val="clear" w:color="auto" w:fill="FFFFFF"/>
            <w:tcMar>
              <w:top w:w="43" w:type="dxa"/>
              <w:left w:w="115" w:type="dxa"/>
              <w:bottom w:w="43" w:type="dxa"/>
              <w:right w:w="115" w:type="dxa"/>
            </w:tcMar>
          </w:tcPr>
          <w:p w14:paraId="325E4A53" w14:textId="77777777" w:rsidR="00663B83" w:rsidRPr="001E6781" w:rsidRDefault="00663B83" w:rsidP="00050078">
            <w:pPr>
              <w:pStyle w:val="PURTableHeaderBlue"/>
            </w:pPr>
            <w:r w:rsidRPr="0020549D">
              <w:t>Forefront Threat Management Gateway 2010</w:t>
            </w:r>
            <w:r w:rsidRPr="001E6781">
              <w:t xml:space="preserve"> </w:t>
            </w:r>
            <w:r w:rsidRPr="00061749">
              <w:t>Enterprise Edition</w:t>
            </w:r>
          </w:p>
        </w:tc>
      </w:tr>
      <w:tr w:rsidR="00663B83" w:rsidRPr="00061749" w14:paraId="5F694692" w14:textId="77777777" w:rsidTr="00050078">
        <w:tc>
          <w:tcPr>
            <w:tcW w:w="10800" w:type="dxa"/>
            <w:gridSpan w:val="2"/>
            <w:shd w:val="clear" w:color="auto" w:fill="FFFFFF"/>
            <w:tcMar>
              <w:top w:w="43" w:type="dxa"/>
              <w:left w:w="115" w:type="dxa"/>
              <w:bottom w:w="43" w:type="dxa"/>
              <w:right w:w="115" w:type="dxa"/>
            </w:tcMar>
          </w:tcPr>
          <w:p w14:paraId="0EA9C894" w14:textId="77777777" w:rsidR="00663B83" w:rsidRDefault="00663B83" w:rsidP="00050078">
            <w:pPr>
              <w:pStyle w:val="PURBullet"/>
            </w:pPr>
            <w:r w:rsidRPr="001E6781">
              <w:t xml:space="preserve">Forefront Threat Management Gateway Enterprise Management Server </w:t>
            </w:r>
          </w:p>
          <w:p w14:paraId="22808EB7" w14:textId="77777777" w:rsidR="00663B83" w:rsidRDefault="00663B83" w:rsidP="00050078">
            <w:pPr>
              <w:pStyle w:val="PURBullet"/>
            </w:pPr>
            <w:r w:rsidRPr="001E6781">
              <w:t xml:space="preserve">Forefront Threat Management Gateway Management Console </w:t>
            </w:r>
          </w:p>
          <w:p w14:paraId="38EFB7C1" w14:textId="77777777" w:rsidR="00663B83" w:rsidRDefault="00663B83" w:rsidP="00050078">
            <w:pPr>
              <w:pStyle w:val="PURBullet"/>
            </w:pPr>
            <w:r w:rsidRPr="0020549D">
              <w:t>Software Development Kit</w:t>
            </w:r>
          </w:p>
        </w:tc>
      </w:tr>
      <w:tr w:rsidR="00663B83" w:rsidRPr="00061749" w14:paraId="7D19B640" w14:textId="77777777" w:rsidTr="00050078">
        <w:tc>
          <w:tcPr>
            <w:tcW w:w="10800" w:type="dxa"/>
            <w:gridSpan w:val="2"/>
            <w:shd w:val="clear" w:color="auto" w:fill="FFFFFF"/>
            <w:tcMar>
              <w:top w:w="43" w:type="dxa"/>
              <w:left w:w="115" w:type="dxa"/>
              <w:bottom w:w="43" w:type="dxa"/>
              <w:right w:w="115" w:type="dxa"/>
            </w:tcMar>
          </w:tcPr>
          <w:p w14:paraId="64C5389C" w14:textId="77777777" w:rsidR="00663B83" w:rsidRPr="00F975A7" w:rsidRDefault="00663B83" w:rsidP="00050078">
            <w:pPr>
              <w:pStyle w:val="PURTableHeaderBlue"/>
            </w:pPr>
            <w:r w:rsidRPr="0020549D">
              <w:t>Forefront Threat Management Gateway 2010</w:t>
            </w:r>
            <w:r w:rsidRPr="001E6781">
              <w:t xml:space="preserve"> </w:t>
            </w:r>
            <w:r w:rsidRPr="00061749">
              <w:t>Standard Edition</w:t>
            </w:r>
          </w:p>
        </w:tc>
      </w:tr>
      <w:tr w:rsidR="00663B83" w:rsidRPr="00061749" w14:paraId="4D50C0C0" w14:textId="77777777" w:rsidTr="00050078">
        <w:tc>
          <w:tcPr>
            <w:tcW w:w="10800" w:type="dxa"/>
            <w:gridSpan w:val="2"/>
            <w:shd w:val="clear" w:color="auto" w:fill="FFFFFF"/>
            <w:tcMar>
              <w:top w:w="43" w:type="dxa"/>
              <w:left w:w="115" w:type="dxa"/>
              <w:bottom w:w="43" w:type="dxa"/>
              <w:right w:w="115" w:type="dxa"/>
            </w:tcMar>
          </w:tcPr>
          <w:p w14:paraId="5E719F92" w14:textId="77777777" w:rsidR="00663B83" w:rsidRPr="00F975A7" w:rsidRDefault="00663B83" w:rsidP="00050078">
            <w:pPr>
              <w:pStyle w:val="PURBullet"/>
            </w:pPr>
            <w:r w:rsidRPr="00F975A7">
              <w:t xml:space="preserve">Forefront Threat Management Gateway Management Console </w:t>
            </w:r>
          </w:p>
          <w:p w14:paraId="48039AA6" w14:textId="77777777" w:rsidR="00663B83" w:rsidRPr="00061749" w:rsidRDefault="00663B83" w:rsidP="00050078">
            <w:pPr>
              <w:pStyle w:val="PURBullet"/>
            </w:pPr>
            <w:r w:rsidRPr="00F975A7">
              <w:t>Software Development Kit</w:t>
            </w:r>
          </w:p>
        </w:tc>
      </w:tr>
      <w:tr w:rsidR="00663B83" w:rsidRPr="00061749" w14:paraId="3781C6DC" w14:textId="77777777" w:rsidTr="00050078">
        <w:tc>
          <w:tcPr>
            <w:tcW w:w="10800" w:type="dxa"/>
            <w:gridSpan w:val="2"/>
            <w:shd w:val="clear" w:color="auto" w:fill="FFFFFF"/>
            <w:tcMar>
              <w:top w:w="43" w:type="dxa"/>
              <w:left w:w="115" w:type="dxa"/>
              <w:bottom w:w="43" w:type="dxa"/>
              <w:right w:w="115" w:type="dxa"/>
            </w:tcMar>
          </w:tcPr>
          <w:p w14:paraId="2DFF558D" w14:textId="77777777" w:rsidR="00663B83" w:rsidRDefault="00663B83" w:rsidP="00050078">
            <w:pPr>
              <w:pStyle w:val="PURTableHeaderBlue"/>
            </w:pPr>
            <w:r>
              <w:t>HPC Pack 2008 R2 Enterprise</w:t>
            </w:r>
          </w:p>
        </w:tc>
      </w:tr>
      <w:tr w:rsidR="00663B83" w:rsidRPr="00061749" w14:paraId="67155255" w14:textId="77777777" w:rsidTr="00050078">
        <w:tc>
          <w:tcPr>
            <w:tcW w:w="10800" w:type="dxa"/>
            <w:gridSpan w:val="2"/>
            <w:shd w:val="clear" w:color="auto" w:fill="FFFFFF"/>
            <w:tcMar>
              <w:top w:w="43" w:type="dxa"/>
              <w:left w:w="115" w:type="dxa"/>
              <w:bottom w:w="43" w:type="dxa"/>
              <w:right w:w="115" w:type="dxa"/>
            </w:tcMar>
          </w:tcPr>
          <w:p w14:paraId="08B6A816" w14:textId="77777777" w:rsidR="00663B83" w:rsidRDefault="00663B83" w:rsidP="00050078">
            <w:pPr>
              <w:pStyle w:val="PURBullet"/>
            </w:pPr>
            <w:r>
              <w:t>Client Utilities</w:t>
            </w:r>
          </w:p>
          <w:p w14:paraId="625B1660" w14:textId="77777777" w:rsidR="00663B83" w:rsidRDefault="00663B83" w:rsidP="00050078">
            <w:pPr>
              <w:pStyle w:val="PURBullet"/>
            </w:pPr>
            <w:r w:rsidRPr="00E45651">
              <w:t xml:space="preserve">Microsoft Message Passing Interface </w:t>
            </w:r>
          </w:p>
          <w:p w14:paraId="5B765E87" w14:textId="77777777" w:rsidR="00663B83" w:rsidRPr="00E45651" w:rsidRDefault="00050078" w:rsidP="00050078">
            <w:pPr>
              <w:pStyle w:val="PURBullet"/>
            </w:pPr>
            <w:r>
              <w:t>Web Components</w:t>
            </w:r>
          </w:p>
        </w:tc>
      </w:tr>
      <w:tr w:rsidR="00663B83" w:rsidRPr="00E53E5B" w14:paraId="1EAE1A19" w14:textId="77777777" w:rsidTr="00050078">
        <w:tc>
          <w:tcPr>
            <w:tcW w:w="10800" w:type="dxa"/>
            <w:gridSpan w:val="2"/>
            <w:shd w:val="clear" w:color="auto" w:fill="FFFFFF"/>
            <w:tcMar>
              <w:top w:w="43" w:type="dxa"/>
              <w:left w:w="115" w:type="dxa"/>
              <w:bottom w:w="43" w:type="dxa"/>
              <w:right w:w="115" w:type="dxa"/>
            </w:tcMar>
          </w:tcPr>
          <w:p w14:paraId="3804794C" w14:textId="77777777" w:rsidR="00663B83" w:rsidRPr="00F975A7" w:rsidRDefault="00663B83" w:rsidP="00050078">
            <w:pPr>
              <w:pStyle w:val="PURTableHeaderBlue"/>
            </w:pPr>
            <w:proofErr w:type="spellStart"/>
            <w:r w:rsidRPr="00F975A7">
              <w:t>Lync</w:t>
            </w:r>
            <w:proofErr w:type="spellEnd"/>
            <w:r w:rsidRPr="00F975A7">
              <w:t xml:space="preserve"> Server 2010 Standard and Enterprise</w:t>
            </w:r>
          </w:p>
        </w:tc>
      </w:tr>
      <w:tr w:rsidR="00050078" w:rsidRPr="00E53E5B" w14:paraId="7CB19608" w14:textId="77777777" w:rsidTr="00050078">
        <w:tc>
          <w:tcPr>
            <w:tcW w:w="5400" w:type="dxa"/>
            <w:shd w:val="clear" w:color="auto" w:fill="FFFFFF"/>
            <w:tcMar>
              <w:top w:w="43" w:type="dxa"/>
              <w:left w:w="115" w:type="dxa"/>
              <w:bottom w:w="43" w:type="dxa"/>
              <w:right w:w="115" w:type="dxa"/>
            </w:tcMar>
          </w:tcPr>
          <w:p w14:paraId="182C017C" w14:textId="77777777" w:rsidR="00050078" w:rsidRPr="00F975A7" w:rsidRDefault="00050078" w:rsidP="00050078">
            <w:pPr>
              <w:pStyle w:val="PURBullet"/>
            </w:pPr>
            <w:proofErr w:type="spellStart"/>
            <w:r w:rsidRPr="00F975A7">
              <w:t>Lync</w:t>
            </w:r>
            <w:proofErr w:type="spellEnd"/>
            <w:r w:rsidRPr="00F975A7">
              <w:t xml:space="preserve"> Web App 2010 Plug-in</w:t>
            </w:r>
          </w:p>
          <w:p w14:paraId="6B41A1B3" w14:textId="77777777" w:rsidR="00050078" w:rsidRPr="00F975A7" w:rsidRDefault="00050078" w:rsidP="00050078">
            <w:pPr>
              <w:pStyle w:val="PURBullet"/>
            </w:pPr>
            <w:r w:rsidRPr="00F975A7">
              <w:t>Topology Builder</w:t>
            </w:r>
          </w:p>
          <w:p w14:paraId="4FE53DF2" w14:textId="77777777" w:rsidR="00050078" w:rsidRPr="00F975A7" w:rsidRDefault="00050078" w:rsidP="00050078">
            <w:pPr>
              <w:pStyle w:val="PURBullet"/>
            </w:pPr>
            <w:r>
              <w:t>Administrative Tools</w:t>
            </w:r>
          </w:p>
        </w:tc>
        <w:tc>
          <w:tcPr>
            <w:tcW w:w="5400" w:type="dxa"/>
            <w:shd w:val="clear" w:color="auto" w:fill="FFFFFF"/>
          </w:tcPr>
          <w:p w14:paraId="288658BD" w14:textId="77777777" w:rsidR="00050078" w:rsidRPr="00F975A7" w:rsidRDefault="00050078" w:rsidP="00050078">
            <w:pPr>
              <w:pStyle w:val="PURBullet"/>
            </w:pPr>
            <w:r w:rsidRPr="00F975A7">
              <w:t>PowerShell Snap-In</w:t>
            </w:r>
          </w:p>
          <w:p w14:paraId="45070CBF" w14:textId="77777777" w:rsidR="00050078" w:rsidRPr="00F975A7" w:rsidRDefault="00050078" w:rsidP="00050078">
            <w:pPr>
              <w:pStyle w:val="PURBullet"/>
            </w:pPr>
            <w:proofErr w:type="spellStart"/>
            <w:r w:rsidRPr="00F975A7">
              <w:t>Lync</w:t>
            </w:r>
            <w:proofErr w:type="spellEnd"/>
            <w:r w:rsidRPr="00F975A7">
              <w:t xml:space="preserve"> 2010 Group Chat Administration Tool</w:t>
            </w:r>
          </w:p>
          <w:p w14:paraId="3A80DD2B" w14:textId="77777777" w:rsidR="00050078" w:rsidRPr="00F975A7" w:rsidRDefault="00050078" w:rsidP="00050078">
            <w:pPr>
              <w:pStyle w:val="PURBullet"/>
            </w:pPr>
            <w:proofErr w:type="spellStart"/>
            <w:r w:rsidRPr="00F975A7">
              <w:t>Lync</w:t>
            </w:r>
            <w:proofErr w:type="spellEnd"/>
            <w:r w:rsidRPr="00F975A7">
              <w:t xml:space="preserve"> Server 2010 Attendant</w:t>
            </w:r>
          </w:p>
        </w:tc>
      </w:tr>
      <w:tr w:rsidR="00663B83" w:rsidRPr="00E53E5B" w14:paraId="75ADEB4C" w14:textId="77777777" w:rsidTr="00050078">
        <w:tc>
          <w:tcPr>
            <w:tcW w:w="10800" w:type="dxa"/>
            <w:gridSpan w:val="2"/>
            <w:shd w:val="clear" w:color="auto" w:fill="FFFFFF"/>
            <w:tcMar>
              <w:top w:w="43" w:type="dxa"/>
              <w:left w:w="115" w:type="dxa"/>
              <w:bottom w:w="43" w:type="dxa"/>
              <w:right w:w="115" w:type="dxa"/>
            </w:tcMar>
          </w:tcPr>
          <w:p w14:paraId="43D5A1D3" w14:textId="77777777" w:rsidR="00663B83" w:rsidRDefault="00663B83" w:rsidP="00050078">
            <w:pPr>
              <w:pStyle w:val="PURTableHeaderBlue"/>
            </w:pPr>
            <w:r w:rsidRPr="00FA23F1">
              <w:t>Microsoft Dynamics AX 2012</w:t>
            </w:r>
          </w:p>
        </w:tc>
      </w:tr>
      <w:tr w:rsidR="00050078" w:rsidRPr="00E53E5B" w14:paraId="7999D7C8" w14:textId="77777777" w:rsidTr="00050078">
        <w:tc>
          <w:tcPr>
            <w:tcW w:w="5400" w:type="dxa"/>
            <w:shd w:val="clear" w:color="auto" w:fill="FFFFFF"/>
            <w:tcMar>
              <w:top w:w="43" w:type="dxa"/>
              <w:left w:w="115" w:type="dxa"/>
              <w:bottom w:w="43" w:type="dxa"/>
              <w:right w:w="115" w:type="dxa"/>
            </w:tcMar>
          </w:tcPr>
          <w:p w14:paraId="2C28C609" w14:textId="77777777" w:rsidR="00050078" w:rsidRPr="00050078" w:rsidRDefault="00050078" w:rsidP="00050078">
            <w:pPr>
              <w:pStyle w:val="PURBullet"/>
            </w:pPr>
            <w:r w:rsidRPr="00050078">
              <w:t>Microsoft Dynamics AX 20</w:t>
            </w:r>
            <w:r w:rsidR="00624A7C">
              <w:t>12 Windows Rich Client Software</w:t>
            </w:r>
          </w:p>
          <w:p w14:paraId="334211D3" w14:textId="77777777" w:rsidR="00050078" w:rsidRPr="00050078" w:rsidRDefault="00050078" w:rsidP="00050078">
            <w:pPr>
              <w:pStyle w:val="PURBullet"/>
            </w:pPr>
            <w:r w:rsidRPr="00050078">
              <w:t>Management Reporter Designer Client Software for Microsoft Dynamics AX 2012</w:t>
            </w:r>
          </w:p>
        </w:tc>
        <w:tc>
          <w:tcPr>
            <w:tcW w:w="5400" w:type="dxa"/>
            <w:shd w:val="clear" w:color="auto" w:fill="FFFFFF"/>
          </w:tcPr>
          <w:p w14:paraId="08B29B3B" w14:textId="77777777" w:rsidR="00050078" w:rsidRPr="00050078" w:rsidRDefault="00050078" w:rsidP="00050078">
            <w:pPr>
              <w:pStyle w:val="PURBullet"/>
            </w:pPr>
            <w:r w:rsidRPr="00050078">
              <w:t>Microsoft Dynamics AX 2012 Connector for Dynamics CRM 2011</w:t>
            </w:r>
          </w:p>
          <w:p w14:paraId="46F9D62A" w14:textId="77777777" w:rsidR="00050078" w:rsidRPr="00050078" w:rsidRDefault="00050078" w:rsidP="00050078">
            <w:pPr>
              <w:pStyle w:val="PURBullet"/>
            </w:pPr>
            <w:r w:rsidRPr="00050078">
              <w:t>Microsoft Dynamics AX POS Client Software (for AX 2009 only)</w:t>
            </w:r>
          </w:p>
        </w:tc>
      </w:tr>
      <w:tr w:rsidR="00663B83" w:rsidRPr="00E53E5B" w14:paraId="4D6FDB16" w14:textId="77777777" w:rsidTr="00050078">
        <w:tc>
          <w:tcPr>
            <w:tcW w:w="10800" w:type="dxa"/>
            <w:gridSpan w:val="2"/>
            <w:shd w:val="clear" w:color="auto" w:fill="FFFFFF"/>
            <w:tcMar>
              <w:top w:w="43" w:type="dxa"/>
              <w:left w:w="115" w:type="dxa"/>
              <w:bottom w:w="43" w:type="dxa"/>
              <w:right w:w="115" w:type="dxa"/>
            </w:tcMar>
          </w:tcPr>
          <w:p w14:paraId="1DF7FB49" w14:textId="77777777" w:rsidR="00663B83" w:rsidRPr="00244E6C" w:rsidRDefault="00663B83" w:rsidP="00050078">
            <w:pPr>
              <w:pStyle w:val="PURTableHeaderBlue"/>
            </w:pPr>
            <w:r w:rsidRPr="00244E6C">
              <w:t>Microsoft Dynamics C5 2012</w:t>
            </w:r>
          </w:p>
        </w:tc>
      </w:tr>
      <w:tr w:rsidR="00663B83" w:rsidRPr="00E53E5B" w14:paraId="1E5D2648" w14:textId="77777777" w:rsidTr="00050078">
        <w:tc>
          <w:tcPr>
            <w:tcW w:w="10800" w:type="dxa"/>
            <w:gridSpan w:val="2"/>
            <w:shd w:val="clear" w:color="auto" w:fill="FFFFFF"/>
            <w:tcMar>
              <w:top w:w="43" w:type="dxa"/>
              <w:left w:w="115" w:type="dxa"/>
              <w:bottom w:w="43" w:type="dxa"/>
              <w:right w:w="115" w:type="dxa"/>
            </w:tcMar>
          </w:tcPr>
          <w:p w14:paraId="5734C457" w14:textId="77777777" w:rsidR="00663B83" w:rsidRPr="00F975A7" w:rsidRDefault="00663B83" w:rsidP="00050078">
            <w:pPr>
              <w:pStyle w:val="PURBullet"/>
            </w:pPr>
            <w:r w:rsidRPr="00244E6C">
              <w:t>Microsoft Dynamics C5 2012 Windows Rich Client Software</w:t>
            </w:r>
          </w:p>
        </w:tc>
      </w:tr>
      <w:tr w:rsidR="00663B83" w:rsidRPr="00E53E5B" w14:paraId="69BF05BB" w14:textId="77777777" w:rsidTr="00050078">
        <w:tc>
          <w:tcPr>
            <w:tcW w:w="10800" w:type="dxa"/>
            <w:gridSpan w:val="2"/>
            <w:shd w:val="clear" w:color="auto" w:fill="FFFFFF"/>
            <w:tcMar>
              <w:top w:w="43" w:type="dxa"/>
              <w:left w:w="115" w:type="dxa"/>
              <w:bottom w:w="43" w:type="dxa"/>
              <w:right w:w="115" w:type="dxa"/>
            </w:tcMar>
          </w:tcPr>
          <w:p w14:paraId="7692687A" w14:textId="77777777" w:rsidR="00663B83" w:rsidRPr="00F975A7" w:rsidRDefault="00663B83" w:rsidP="00050078">
            <w:pPr>
              <w:pStyle w:val="PURTableHeaderBlue"/>
            </w:pPr>
            <w:r w:rsidRPr="00F975A7">
              <w:lastRenderedPageBreak/>
              <w:t>Microsoft Dynamics CRM 2011 Service Provider</w:t>
            </w:r>
          </w:p>
        </w:tc>
      </w:tr>
      <w:tr w:rsidR="00663B83" w:rsidRPr="00E53E5B" w14:paraId="3642DEE2" w14:textId="77777777" w:rsidTr="00050078">
        <w:tc>
          <w:tcPr>
            <w:tcW w:w="5400" w:type="dxa"/>
            <w:shd w:val="clear" w:color="auto" w:fill="FFFFFF"/>
            <w:tcMar>
              <w:top w:w="43" w:type="dxa"/>
              <w:left w:w="115" w:type="dxa"/>
              <w:bottom w:w="43" w:type="dxa"/>
              <w:right w:w="115" w:type="dxa"/>
            </w:tcMar>
          </w:tcPr>
          <w:p w14:paraId="604BC90C" w14:textId="77777777" w:rsidR="00663B83" w:rsidRPr="00663B83" w:rsidRDefault="00663B83" w:rsidP="00050078">
            <w:pPr>
              <w:pStyle w:val="PURBullet"/>
            </w:pPr>
            <w:r w:rsidRPr="00663B83">
              <w:t>Microsoft Dynamics CRM 2011 for Microsoft Office Outlook</w:t>
            </w:r>
          </w:p>
          <w:p w14:paraId="566CC3B3" w14:textId="77777777" w:rsidR="00663B83" w:rsidRPr="00663B83" w:rsidRDefault="00663B83" w:rsidP="00050078">
            <w:pPr>
              <w:pStyle w:val="PURBullet"/>
            </w:pPr>
            <w:r w:rsidRPr="00663B83">
              <w:t>Microsoft E-Mail Router and Rule Deployment Wizard for Microsoft Dynamics CRM 2011</w:t>
            </w:r>
          </w:p>
          <w:p w14:paraId="259C8AE9" w14:textId="77777777" w:rsidR="00663B83" w:rsidRPr="00F975A7" w:rsidRDefault="00663B83" w:rsidP="00DE302C">
            <w:pPr>
              <w:pStyle w:val="PURBullet"/>
            </w:pPr>
            <w:r w:rsidRPr="00663B83">
              <w:t xml:space="preserve">Microsoft Dynamics CRM Reporting Extensions </w:t>
            </w:r>
            <w:r w:rsidR="00DE302C">
              <w:t>for Microsoft Dynamics CRM 2011</w:t>
            </w:r>
          </w:p>
        </w:tc>
        <w:tc>
          <w:tcPr>
            <w:tcW w:w="5400" w:type="dxa"/>
            <w:shd w:val="clear" w:color="auto" w:fill="FFFFFF"/>
          </w:tcPr>
          <w:p w14:paraId="0189E12B" w14:textId="77777777" w:rsidR="00663B83" w:rsidRPr="00663B83" w:rsidRDefault="00663B83" w:rsidP="00050078">
            <w:pPr>
              <w:pStyle w:val="PURBullet"/>
            </w:pPr>
            <w:r w:rsidRPr="00663B83">
              <w:t>Microsoft SharePoint Grid for Microsoft Dynamics CRM 2011</w:t>
            </w:r>
          </w:p>
          <w:p w14:paraId="218FDDE7" w14:textId="77777777" w:rsidR="00663B83" w:rsidRPr="00663B83" w:rsidRDefault="00663B83" w:rsidP="00050078">
            <w:pPr>
              <w:pStyle w:val="PURBullet"/>
            </w:pPr>
            <w:r w:rsidRPr="00663B83">
              <w:t>Microsoft Dynamics CRM 2011 Report Authoring Extensions</w:t>
            </w:r>
          </w:p>
          <w:p w14:paraId="2740B200" w14:textId="77777777" w:rsidR="00663B83" w:rsidRPr="00663B83" w:rsidRDefault="00663B83" w:rsidP="00050078">
            <w:pPr>
              <w:pStyle w:val="PURBullet"/>
            </w:pPr>
            <w:r w:rsidRPr="00663B83">
              <w:t>Microsoft Dynamics CRM 2011 Best Practices Analyzer</w:t>
            </w:r>
          </w:p>
          <w:p w14:paraId="77F96920" w14:textId="77777777" w:rsidR="00663B83" w:rsidRPr="00663B83" w:rsidRDefault="00663B83" w:rsidP="00050078">
            <w:pPr>
              <w:pStyle w:val="PURBullet"/>
            </w:pPr>
            <w:r w:rsidRPr="00663B83">
              <w:t>Microsoft Dynamics CRM 2011 Multilingual User Interface</w:t>
            </w:r>
            <w:r w:rsidR="00DE302C">
              <w:t xml:space="preserve"> (MUI)</w:t>
            </w:r>
          </w:p>
        </w:tc>
      </w:tr>
      <w:tr w:rsidR="00663B83" w:rsidRPr="00E53E5B" w14:paraId="037D8674" w14:textId="77777777" w:rsidTr="00050078">
        <w:tc>
          <w:tcPr>
            <w:tcW w:w="10800" w:type="dxa"/>
            <w:gridSpan w:val="2"/>
            <w:shd w:val="clear" w:color="auto" w:fill="FFFFFF"/>
            <w:tcMar>
              <w:top w:w="43" w:type="dxa"/>
              <w:left w:w="115" w:type="dxa"/>
              <w:bottom w:w="43" w:type="dxa"/>
              <w:right w:w="115" w:type="dxa"/>
            </w:tcMar>
          </w:tcPr>
          <w:p w14:paraId="3E6D55B3" w14:textId="77777777" w:rsidR="00663B83" w:rsidRDefault="00663B83" w:rsidP="00050078">
            <w:pPr>
              <w:pStyle w:val="PURTableHeaderBlue"/>
            </w:pPr>
            <w:r w:rsidRPr="002E26E5">
              <w:t>Microsoft Dynamics GP 2010 R2</w:t>
            </w:r>
          </w:p>
        </w:tc>
      </w:tr>
      <w:tr w:rsidR="00663B83" w:rsidRPr="00E53E5B" w14:paraId="687634DF" w14:textId="77777777" w:rsidTr="00050078">
        <w:tc>
          <w:tcPr>
            <w:tcW w:w="10800" w:type="dxa"/>
            <w:gridSpan w:val="2"/>
            <w:shd w:val="clear" w:color="auto" w:fill="FFFFFF"/>
            <w:tcMar>
              <w:top w:w="43" w:type="dxa"/>
              <w:left w:w="115" w:type="dxa"/>
              <w:bottom w:w="43" w:type="dxa"/>
              <w:right w:w="115" w:type="dxa"/>
            </w:tcMar>
          </w:tcPr>
          <w:p w14:paraId="019BBC21" w14:textId="77777777" w:rsidR="00663B83" w:rsidRDefault="00663B83" w:rsidP="00050078">
            <w:pPr>
              <w:pStyle w:val="PURBullet"/>
            </w:pPr>
            <w:r>
              <w:t>Microsoft Dynamics GP 2010 R2 Windows Rich Client Software.</w:t>
            </w:r>
          </w:p>
          <w:p w14:paraId="4E8CE301" w14:textId="77777777" w:rsidR="00663B83" w:rsidRDefault="00663B83" w:rsidP="00050078">
            <w:pPr>
              <w:pStyle w:val="PURBullet"/>
            </w:pPr>
            <w:r>
              <w:t>Management Reporter Designer Client Software for Microsoft Dynamics GP 2010 R2</w:t>
            </w:r>
          </w:p>
          <w:p w14:paraId="0DED6CDE" w14:textId="77777777" w:rsidR="00663B83" w:rsidRPr="00F975A7" w:rsidRDefault="00663B83" w:rsidP="00050078">
            <w:pPr>
              <w:pStyle w:val="PURBullet"/>
            </w:pPr>
            <w:r>
              <w:t>Microsoft Dynamics GP 2010 R2 Connector for Dynamics CRM 2011</w:t>
            </w:r>
          </w:p>
        </w:tc>
      </w:tr>
      <w:tr w:rsidR="00663B83" w:rsidRPr="00E53E5B" w14:paraId="71BF3CE7" w14:textId="77777777" w:rsidTr="00050078">
        <w:tc>
          <w:tcPr>
            <w:tcW w:w="10800" w:type="dxa"/>
            <w:gridSpan w:val="2"/>
            <w:shd w:val="clear" w:color="auto" w:fill="FFFFFF"/>
            <w:tcMar>
              <w:top w:w="43" w:type="dxa"/>
              <w:left w:w="115" w:type="dxa"/>
              <w:bottom w:w="43" w:type="dxa"/>
              <w:right w:w="115" w:type="dxa"/>
            </w:tcMar>
          </w:tcPr>
          <w:p w14:paraId="19D74002" w14:textId="77777777" w:rsidR="00663B83" w:rsidRDefault="00663B83" w:rsidP="00050078">
            <w:pPr>
              <w:pStyle w:val="PURTableHeaderBlue"/>
            </w:pPr>
            <w:r w:rsidRPr="002E26E5">
              <w:t>Microsoft Dynamics NAV 2009 R2</w:t>
            </w:r>
          </w:p>
        </w:tc>
      </w:tr>
      <w:tr w:rsidR="00663B83" w:rsidRPr="00E53E5B" w14:paraId="42D6136F" w14:textId="77777777" w:rsidTr="00050078">
        <w:tc>
          <w:tcPr>
            <w:tcW w:w="10800" w:type="dxa"/>
            <w:gridSpan w:val="2"/>
            <w:shd w:val="clear" w:color="auto" w:fill="FFFFFF"/>
            <w:tcMar>
              <w:top w:w="43" w:type="dxa"/>
              <w:left w:w="115" w:type="dxa"/>
              <w:bottom w:w="43" w:type="dxa"/>
              <w:right w:w="115" w:type="dxa"/>
            </w:tcMar>
          </w:tcPr>
          <w:p w14:paraId="50906241" w14:textId="77777777" w:rsidR="00663B83" w:rsidRDefault="00663B83" w:rsidP="00050078">
            <w:pPr>
              <w:pStyle w:val="PURBullet"/>
            </w:pPr>
            <w:r>
              <w:t>Microsoft Dynamics NAV 2009 R2 Windows Rich Client Software.</w:t>
            </w:r>
          </w:p>
          <w:p w14:paraId="4E1626A9" w14:textId="77777777" w:rsidR="00663B83" w:rsidRDefault="00663B83" w:rsidP="00050078">
            <w:pPr>
              <w:pStyle w:val="PURBullet"/>
            </w:pPr>
            <w:r>
              <w:t>Microsoft Dynamics NAV 2009 R2 Connector for Dynamics CRM 2011</w:t>
            </w:r>
          </w:p>
        </w:tc>
      </w:tr>
      <w:tr w:rsidR="00663B83" w:rsidRPr="00E53E5B" w14:paraId="0AEDB5AC" w14:textId="77777777" w:rsidTr="00050078">
        <w:tc>
          <w:tcPr>
            <w:tcW w:w="10800" w:type="dxa"/>
            <w:gridSpan w:val="2"/>
            <w:shd w:val="clear" w:color="auto" w:fill="FFFFFF"/>
            <w:tcMar>
              <w:top w:w="43" w:type="dxa"/>
              <w:left w:w="115" w:type="dxa"/>
              <w:bottom w:w="43" w:type="dxa"/>
              <w:right w:w="115" w:type="dxa"/>
            </w:tcMar>
          </w:tcPr>
          <w:p w14:paraId="29B474B3" w14:textId="77777777" w:rsidR="00663B83" w:rsidRDefault="00663B83" w:rsidP="00050078">
            <w:pPr>
              <w:pStyle w:val="PURTableHeaderBlue"/>
            </w:pPr>
            <w:r w:rsidRPr="00D95961">
              <w:t>Microsoft Dynamics SL 2011</w:t>
            </w:r>
          </w:p>
        </w:tc>
      </w:tr>
      <w:tr w:rsidR="00663B83" w:rsidRPr="00E53E5B" w14:paraId="3033C2FF" w14:textId="77777777" w:rsidTr="00050078">
        <w:tc>
          <w:tcPr>
            <w:tcW w:w="10800" w:type="dxa"/>
            <w:gridSpan w:val="2"/>
            <w:shd w:val="clear" w:color="auto" w:fill="FFFFFF"/>
            <w:tcMar>
              <w:top w:w="43" w:type="dxa"/>
              <w:left w:w="115" w:type="dxa"/>
              <w:bottom w:w="43" w:type="dxa"/>
              <w:right w:w="115" w:type="dxa"/>
            </w:tcMar>
          </w:tcPr>
          <w:p w14:paraId="5C5F3544" w14:textId="77777777" w:rsidR="00663B83" w:rsidRDefault="00663B83" w:rsidP="00050078">
            <w:pPr>
              <w:pStyle w:val="PURBullet"/>
            </w:pPr>
            <w:r>
              <w:t>Microsoft Dynamics SL 2011 Windows Rich Client Software.</w:t>
            </w:r>
          </w:p>
          <w:p w14:paraId="4B8B4ADE" w14:textId="77777777" w:rsidR="00663B83" w:rsidRDefault="00663B83" w:rsidP="00050078">
            <w:pPr>
              <w:pStyle w:val="PURBullet"/>
            </w:pPr>
            <w:r>
              <w:t>Management Reporter Designer Client Software for Microsoft SL 2011</w:t>
            </w:r>
          </w:p>
          <w:p w14:paraId="39C40655" w14:textId="77777777" w:rsidR="00663B83" w:rsidRDefault="00663B83" w:rsidP="00050078">
            <w:pPr>
              <w:pStyle w:val="PURBullet"/>
            </w:pPr>
            <w:r>
              <w:t>Microsoft Dynamics SL 2011 Connector for Dynamics CRM 2011</w:t>
            </w:r>
          </w:p>
        </w:tc>
      </w:tr>
      <w:tr w:rsidR="00663B83" w:rsidRPr="00E53E5B" w14:paraId="5BAA55DB" w14:textId="77777777" w:rsidTr="00050078">
        <w:tc>
          <w:tcPr>
            <w:tcW w:w="10800" w:type="dxa"/>
            <w:gridSpan w:val="2"/>
            <w:shd w:val="clear" w:color="auto" w:fill="FFFFFF"/>
            <w:tcMar>
              <w:top w:w="43" w:type="dxa"/>
              <w:left w:w="115" w:type="dxa"/>
              <w:bottom w:w="43" w:type="dxa"/>
              <w:right w:w="115" w:type="dxa"/>
            </w:tcMar>
          </w:tcPr>
          <w:p w14:paraId="4CCC7B7D" w14:textId="77777777" w:rsidR="00663B83" w:rsidRPr="00F975A7" w:rsidRDefault="00663B83" w:rsidP="00050078">
            <w:pPr>
              <w:pStyle w:val="PURTableHeaderBlue"/>
            </w:pPr>
            <w:r w:rsidRPr="00F975A7">
              <w:t>Project Server 2010</w:t>
            </w:r>
          </w:p>
        </w:tc>
      </w:tr>
      <w:tr w:rsidR="00663B83" w:rsidRPr="00E53E5B" w14:paraId="694A976D" w14:textId="77777777" w:rsidTr="00050078">
        <w:tc>
          <w:tcPr>
            <w:tcW w:w="10800" w:type="dxa"/>
            <w:gridSpan w:val="2"/>
            <w:shd w:val="clear" w:color="auto" w:fill="FFFFFF"/>
            <w:tcMar>
              <w:top w:w="43" w:type="dxa"/>
              <w:left w:w="115" w:type="dxa"/>
              <w:bottom w:w="43" w:type="dxa"/>
              <w:right w:w="115" w:type="dxa"/>
            </w:tcMar>
          </w:tcPr>
          <w:p w14:paraId="30AC9E88" w14:textId="77777777" w:rsidR="00663B83" w:rsidRPr="00F975A7" w:rsidRDefault="00663B83" w:rsidP="00050078">
            <w:pPr>
              <w:pStyle w:val="PURBullet"/>
            </w:pPr>
            <w:r w:rsidRPr="00F975A7">
              <w:t>Software Development Kit (SDK)</w:t>
            </w:r>
          </w:p>
        </w:tc>
      </w:tr>
      <w:tr w:rsidR="00663B83" w:rsidRPr="00E53E5B" w14:paraId="35717AAA" w14:textId="77777777" w:rsidTr="00050078">
        <w:tc>
          <w:tcPr>
            <w:tcW w:w="10800" w:type="dxa"/>
            <w:gridSpan w:val="2"/>
            <w:shd w:val="clear" w:color="auto" w:fill="FFFFFF"/>
            <w:tcMar>
              <w:top w:w="43" w:type="dxa"/>
              <w:left w:w="115" w:type="dxa"/>
              <w:bottom w:w="43" w:type="dxa"/>
              <w:right w:w="115" w:type="dxa"/>
            </w:tcMar>
          </w:tcPr>
          <w:p w14:paraId="6DA0307F" w14:textId="77777777" w:rsidR="00663B83" w:rsidRPr="00F975A7" w:rsidRDefault="00663B83" w:rsidP="00050078">
            <w:pPr>
              <w:pStyle w:val="PURTableHeaderBlue"/>
            </w:pPr>
            <w:r w:rsidRPr="00F975A7">
              <w:t>SharePoint Server 2010</w:t>
            </w:r>
          </w:p>
        </w:tc>
      </w:tr>
      <w:tr w:rsidR="00663B83" w:rsidRPr="00E53E5B" w14:paraId="6839D688" w14:textId="77777777" w:rsidTr="00050078">
        <w:tc>
          <w:tcPr>
            <w:tcW w:w="10800" w:type="dxa"/>
            <w:gridSpan w:val="2"/>
            <w:shd w:val="clear" w:color="auto" w:fill="FFFFFF"/>
            <w:tcMar>
              <w:top w:w="43" w:type="dxa"/>
              <w:left w:w="115" w:type="dxa"/>
              <w:bottom w:w="43" w:type="dxa"/>
              <w:right w:w="115" w:type="dxa"/>
            </w:tcMar>
          </w:tcPr>
          <w:p w14:paraId="5D7B8F6B" w14:textId="77777777" w:rsidR="00663B83" w:rsidRPr="00F975A7" w:rsidRDefault="00663B83" w:rsidP="00050078">
            <w:pPr>
              <w:pStyle w:val="PURBullet"/>
            </w:pPr>
            <w:r w:rsidRPr="00F975A7">
              <w:t>Software Development Kit (SDK)</w:t>
            </w:r>
          </w:p>
        </w:tc>
      </w:tr>
      <w:tr w:rsidR="00663B83" w:rsidRPr="00061749" w14:paraId="1BD54392" w14:textId="77777777" w:rsidTr="00050078">
        <w:tc>
          <w:tcPr>
            <w:tcW w:w="10800" w:type="dxa"/>
            <w:gridSpan w:val="2"/>
            <w:shd w:val="clear" w:color="auto" w:fill="FFFFFF"/>
            <w:tcMar>
              <w:top w:w="43" w:type="dxa"/>
              <w:left w:w="115" w:type="dxa"/>
              <w:bottom w:w="43" w:type="dxa"/>
              <w:right w:w="115" w:type="dxa"/>
            </w:tcMar>
          </w:tcPr>
          <w:p w14:paraId="0DE8175F" w14:textId="77777777" w:rsidR="00663B83" w:rsidRPr="00CD604F" w:rsidRDefault="00663B83" w:rsidP="00050078">
            <w:pPr>
              <w:pStyle w:val="PURTableHeaderBlue"/>
            </w:pPr>
            <w:r w:rsidRPr="00061749">
              <w:t>SQL Server 200</w:t>
            </w:r>
            <w:r>
              <w:t xml:space="preserve">8 R2 </w:t>
            </w:r>
            <w:r w:rsidRPr="00061749">
              <w:t>Standard</w:t>
            </w:r>
            <w:r>
              <w:t>,</w:t>
            </w:r>
            <w:r w:rsidRPr="00061749">
              <w:t xml:space="preserve"> Enterprise</w:t>
            </w:r>
            <w:r>
              <w:t>, Small Business, Datacenter, Web</w:t>
            </w:r>
            <w:proofErr w:type="gramStart"/>
            <w:r>
              <w:t>,,</w:t>
            </w:r>
            <w:proofErr w:type="gramEnd"/>
            <w:r>
              <w:t xml:space="preserve"> Workgroup and OEM versions.</w:t>
            </w:r>
          </w:p>
        </w:tc>
      </w:tr>
      <w:tr w:rsidR="00663B83" w:rsidRPr="00061749" w14:paraId="7C482824" w14:textId="77777777" w:rsidTr="00050078">
        <w:tc>
          <w:tcPr>
            <w:tcW w:w="5400" w:type="dxa"/>
            <w:shd w:val="clear" w:color="auto" w:fill="FFFFFF"/>
            <w:tcMar>
              <w:top w:w="43" w:type="dxa"/>
              <w:left w:w="115" w:type="dxa"/>
              <w:bottom w:w="43" w:type="dxa"/>
              <w:right w:w="115" w:type="dxa"/>
            </w:tcMar>
          </w:tcPr>
          <w:p w14:paraId="5F8E0A62" w14:textId="77777777" w:rsidR="00663B83" w:rsidRPr="00CD604F" w:rsidRDefault="00663B83" w:rsidP="00050078">
            <w:pPr>
              <w:pStyle w:val="PURBullet"/>
            </w:pPr>
            <w:r w:rsidRPr="00CD604F">
              <w:t>Business Intelligence Development Studio</w:t>
            </w:r>
          </w:p>
          <w:p w14:paraId="67314357" w14:textId="77777777" w:rsidR="00663B83" w:rsidRPr="00CD604F" w:rsidRDefault="00663B83" w:rsidP="00050078">
            <w:pPr>
              <w:pStyle w:val="PURBullet"/>
            </w:pPr>
            <w:r w:rsidRPr="00CD604F">
              <w:t>Client Tools Backward Compatibility</w:t>
            </w:r>
          </w:p>
          <w:p w14:paraId="67F15677" w14:textId="77777777" w:rsidR="00663B83" w:rsidRPr="00CD604F" w:rsidRDefault="00663B83" w:rsidP="00050078">
            <w:pPr>
              <w:pStyle w:val="PURBullet"/>
            </w:pPr>
            <w:r w:rsidRPr="00CD604F">
              <w:t>Client Tools Connectivity</w:t>
            </w:r>
          </w:p>
          <w:p w14:paraId="308F08B8" w14:textId="77777777" w:rsidR="00663B83" w:rsidRDefault="00663B83" w:rsidP="00050078">
            <w:pPr>
              <w:pStyle w:val="PURBullet"/>
            </w:pPr>
            <w:r w:rsidRPr="00CD604F">
              <w:t>Client Tools Software Development Kit</w:t>
            </w:r>
          </w:p>
          <w:p w14:paraId="7A4E4D7D" w14:textId="77777777" w:rsidR="00663B83" w:rsidRPr="00061749" w:rsidRDefault="00663B83" w:rsidP="00050078">
            <w:pPr>
              <w:pStyle w:val="PURBullet"/>
            </w:pPr>
            <w:r>
              <w:t>Management Tools – Basic</w:t>
            </w:r>
          </w:p>
        </w:tc>
        <w:tc>
          <w:tcPr>
            <w:tcW w:w="5400" w:type="dxa"/>
            <w:shd w:val="clear" w:color="auto" w:fill="FFFFFF"/>
          </w:tcPr>
          <w:p w14:paraId="28FF9BAA" w14:textId="77777777" w:rsidR="00663B83" w:rsidRPr="00CD604F" w:rsidRDefault="00663B83" w:rsidP="00050078">
            <w:pPr>
              <w:pStyle w:val="PURBullet"/>
            </w:pPr>
            <w:r>
              <w:t>Management Tools - Complete</w:t>
            </w:r>
          </w:p>
          <w:p w14:paraId="710387EB" w14:textId="77777777" w:rsidR="00663B83" w:rsidRPr="00CD604F" w:rsidRDefault="00663B83" w:rsidP="00050078">
            <w:pPr>
              <w:pStyle w:val="PURBullet"/>
            </w:pPr>
            <w:r>
              <w:t>SQL Client Connectivity SDK</w:t>
            </w:r>
          </w:p>
          <w:p w14:paraId="2F82474C" w14:textId="77777777" w:rsidR="00663B83" w:rsidRPr="00CD604F" w:rsidRDefault="00663B83" w:rsidP="00050078">
            <w:pPr>
              <w:pStyle w:val="PURBullet"/>
            </w:pPr>
            <w:r w:rsidRPr="00CD604F">
              <w:t xml:space="preserve">SQL Server 2008 </w:t>
            </w:r>
            <w:r>
              <w:t xml:space="preserve">R2 </w:t>
            </w:r>
            <w:r w:rsidRPr="00CD604F">
              <w:t>Books Online</w:t>
            </w:r>
          </w:p>
          <w:p w14:paraId="33F5EB14" w14:textId="77777777" w:rsidR="00663B83" w:rsidRPr="00061749" w:rsidRDefault="00663B83" w:rsidP="00050078">
            <w:pPr>
              <w:pStyle w:val="PURBullet"/>
            </w:pPr>
            <w:r>
              <w:t>Microsoft Sync Framework</w:t>
            </w:r>
          </w:p>
        </w:tc>
      </w:tr>
      <w:tr w:rsidR="00663B83" w:rsidRPr="00061749" w14:paraId="5E836E6F" w14:textId="77777777" w:rsidTr="00050078">
        <w:tc>
          <w:tcPr>
            <w:tcW w:w="10800" w:type="dxa"/>
            <w:gridSpan w:val="2"/>
            <w:shd w:val="clear" w:color="auto" w:fill="FFFFFF"/>
            <w:tcMar>
              <w:top w:w="43" w:type="dxa"/>
              <w:left w:w="115" w:type="dxa"/>
              <w:bottom w:w="43" w:type="dxa"/>
              <w:right w:w="115" w:type="dxa"/>
            </w:tcMar>
          </w:tcPr>
          <w:p w14:paraId="7738F106" w14:textId="77777777" w:rsidR="00663B83" w:rsidRDefault="00663B83" w:rsidP="00050078">
            <w:pPr>
              <w:pStyle w:val="PURTableHeaderBlue"/>
            </w:pPr>
            <w:r w:rsidRPr="00E14893">
              <w:t>System Center Configuration Manager 2007 R3</w:t>
            </w:r>
          </w:p>
        </w:tc>
      </w:tr>
      <w:tr w:rsidR="00663B83" w:rsidRPr="00061749" w14:paraId="3DC85B5D" w14:textId="77777777" w:rsidTr="00050078">
        <w:tc>
          <w:tcPr>
            <w:tcW w:w="5400" w:type="dxa"/>
            <w:shd w:val="clear" w:color="auto" w:fill="FFFFFF"/>
            <w:tcMar>
              <w:top w:w="43" w:type="dxa"/>
              <w:left w:w="115" w:type="dxa"/>
              <w:bottom w:w="43" w:type="dxa"/>
              <w:right w:w="115" w:type="dxa"/>
            </w:tcMar>
          </w:tcPr>
          <w:p w14:paraId="733090E2" w14:textId="77777777" w:rsidR="00663B83" w:rsidRDefault="00663B83" w:rsidP="00050078">
            <w:pPr>
              <w:pStyle w:val="PURBullet"/>
            </w:pPr>
            <w:r>
              <w:t>Configuration Manager</w:t>
            </w:r>
            <w:r w:rsidRPr="007C2A51">
              <w:t xml:space="preserve"> Console</w:t>
            </w:r>
          </w:p>
          <w:p w14:paraId="293311E8" w14:textId="77777777" w:rsidR="00663B83" w:rsidRDefault="00663B83" w:rsidP="00050078">
            <w:pPr>
              <w:pStyle w:val="PURBullet"/>
            </w:pPr>
            <w:r>
              <w:t>Configuration Manager</w:t>
            </w:r>
            <w:r w:rsidRPr="007C2A51">
              <w:t xml:space="preserve"> Client</w:t>
            </w:r>
          </w:p>
          <w:p w14:paraId="2742C906" w14:textId="77777777" w:rsidR="00663B83" w:rsidRDefault="00663B83" w:rsidP="00050078">
            <w:pPr>
              <w:pStyle w:val="PURBullet"/>
            </w:pPr>
            <w:r>
              <w:t>Device Management</w:t>
            </w:r>
            <w:r w:rsidRPr="007C2A51">
              <w:t xml:space="preserve"> Point</w:t>
            </w:r>
          </w:p>
          <w:p w14:paraId="4826B98E" w14:textId="77777777" w:rsidR="00663B83" w:rsidRDefault="00663B83" w:rsidP="00050078">
            <w:pPr>
              <w:pStyle w:val="PURBullet"/>
            </w:pPr>
            <w:r>
              <w:t>Custom Updates Publishing Tool</w:t>
            </w:r>
          </w:p>
          <w:p w14:paraId="10A95647" w14:textId="77777777" w:rsidR="00663B83" w:rsidRDefault="00663B83" w:rsidP="00050078">
            <w:pPr>
              <w:pStyle w:val="PURBullet"/>
            </w:pPr>
            <w:r w:rsidRPr="007C2A51">
              <w:t>Distribution Point</w:t>
            </w:r>
          </w:p>
          <w:p w14:paraId="4B5FA587" w14:textId="77777777" w:rsidR="00663B83" w:rsidRDefault="00663B83" w:rsidP="00050078">
            <w:pPr>
              <w:pStyle w:val="PURBullet"/>
            </w:pPr>
            <w:r>
              <w:t>Fallback Status Point</w:t>
            </w:r>
          </w:p>
          <w:p w14:paraId="2F5E0DAD" w14:textId="77777777" w:rsidR="00663B83" w:rsidRDefault="00663B83" w:rsidP="00050078">
            <w:pPr>
              <w:pStyle w:val="PURBullet"/>
            </w:pPr>
            <w:r w:rsidRPr="00212468">
              <w:t>Inventory Tool for Microsoft Updates</w:t>
            </w:r>
          </w:p>
          <w:p w14:paraId="463F7353" w14:textId="77777777" w:rsidR="00663B83" w:rsidRDefault="00663B83" w:rsidP="00050078">
            <w:pPr>
              <w:pStyle w:val="PURBullet"/>
            </w:pPr>
            <w:r w:rsidRPr="00212468">
              <w:t>PXE Service Point</w:t>
            </w:r>
          </w:p>
          <w:p w14:paraId="0B3809F4" w14:textId="77777777" w:rsidR="00663B83" w:rsidRDefault="00663B83" w:rsidP="00050078">
            <w:pPr>
              <w:pStyle w:val="PURBullet"/>
            </w:pPr>
            <w:r w:rsidRPr="007C2A51">
              <w:t>Management Point</w:t>
            </w:r>
          </w:p>
        </w:tc>
        <w:tc>
          <w:tcPr>
            <w:tcW w:w="5400" w:type="dxa"/>
            <w:shd w:val="clear" w:color="auto" w:fill="FFFFFF"/>
          </w:tcPr>
          <w:p w14:paraId="7FE27E19" w14:textId="77777777" w:rsidR="00C37510" w:rsidRDefault="00C37510" w:rsidP="00050078">
            <w:pPr>
              <w:pStyle w:val="PURBullet"/>
            </w:pPr>
            <w:r>
              <w:t>Power Viewer</w:t>
            </w:r>
          </w:p>
          <w:p w14:paraId="2F0C8895" w14:textId="77777777" w:rsidR="00DE302C" w:rsidRDefault="00C37510" w:rsidP="00050078">
            <w:pPr>
              <w:pStyle w:val="PURBullet"/>
            </w:pPr>
            <w:r w:rsidRPr="007C2A51">
              <w:t>Reporting Point</w:t>
            </w:r>
          </w:p>
          <w:p w14:paraId="0EE08D94" w14:textId="77777777" w:rsidR="00663B83" w:rsidRDefault="00663B83" w:rsidP="00050078">
            <w:pPr>
              <w:pStyle w:val="PURBullet"/>
            </w:pPr>
            <w:r>
              <w:t>System Center Update Publisher</w:t>
            </w:r>
          </w:p>
          <w:p w14:paraId="57A42B40" w14:textId="77777777" w:rsidR="00663B83" w:rsidRDefault="00663B83" w:rsidP="00050078">
            <w:pPr>
              <w:pStyle w:val="PURBullet"/>
            </w:pPr>
            <w:r w:rsidRPr="007C2A51">
              <w:t>Secondary Site Server</w:t>
            </w:r>
          </w:p>
          <w:p w14:paraId="501C10D6" w14:textId="77777777" w:rsidR="00663B83" w:rsidRDefault="00663B83" w:rsidP="00050078">
            <w:pPr>
              <w:pStyle w:val="PURBullet"/>
            </w:pPr>
            <w:r w:rsidRPr="007C2A51">
              <w:t>Server Locator Point</w:t>
            </w:r>
          </w:p>
          <w:p w14:paraId="5FBED2BC" w14:textId="77777777" w:rsidR="00663B83" w:rsidRDefault="00663B83" w:rsidP="00050078">
            <w:pPr>
              <w:pStyle w:val="PURBullet"/>
            </w:pPr>
            <w:r>
              <w:t>Software Update Point</w:t>
            </w:r>
          </w:p>
          <w:p w14:paraId="36A74CD7" w14:textId="77777777" w:rsidR="00663B83" w:rsidRDefault="00663B83" w:rsidP="00050078">
            <w:pPr>
              <w:pStyle w:val="PURBullet"/>
            </w:pPr>
            <w:r>
              <w:t>State Migration Point</w:t>
            </w:r>
          </w:p>
          <w:p w14:paraId="4B3BA614" w14:textId="77777777" w:rsidR="00663B83" w:rsidRDefault="00663B83" w:rsidP="00050078">
            <w:pPr>
              <w:pStyle w:val="PURBullet"/>
            </w:pPr>
            <w:r w:rsidRPr="0091112A">
              <w:t>System Health Validator Point</w:t>
            </w:r>
          </w:p>
          <w:p w14:paraId="4A5F1C2A" w14:textId="77777777" w:rsidR="00663B83" w:rsidRDefault="00C37510" w:rsidP="00050078">
            <w:pPr>
              <w:pStyle w:val="PURBullet"/>
            </w:pPr>
            <w:r>
              <w:t>Configuration Pack</w:t>
            </w:r>
          </w:p>
        </w:tc>
      </w:tr>
      <w:tr w:rsidR="00663B83" w:rsidRPr="00061749" w14:paraId="3E515986" w14:textId="77777777" w:rsidTr="00050078">
        <w:tc>
          <w:tcPr>
            <w:tcW w:w="10800" w:type="dxa"/>
            <w:gridSpan w:val="2"/>
            <w:shd w:val="clear" w:color="auto" w:fill="FFFFFF"/>
            <w:tcMar>
              <w:top w:w="43" w:type="dxa"/>
              <w:left w:w="115" w:type="dxa"/>
              <w:bottom w:w="43" w:type="dxa"/>
              <w:right w:w="115" w:type="dxa"/>
            </w:tcMar>
          </w:tcPr>
          <w:p w14:paraId="4A65CC09" w14:textId="77777777" w:rsidR="00663B83" w:rsidRPr="00BA2CE3" w:rsidRDefault="00663B83" w:rsidP="00050078">
            <w:pPr>
              <w:pStyle w:val="PURTableHeaderBlue"/>
              <w:rPr>
                <w:rFonts w:ascii="Tahoma" w:hAnsi="Tahoma" w:cs="Tahoma"/>
                <w:szCs w:val="18"/>
              </w:rPr>
            </w:pPr>
            <w:r w:rsidRPr="00E14893">
              <w:t>System Center Configuration Manager 2007 R3 with SQL Server 2008 Technology</w:t>
            </w:r>
          </w:p>
        </w:tc>
      </w:tr>
      <w:tr w:rsidR="00C37510" w:rsidRPr="00061749" w14:paraId="456EBFA3" w14:textId="77777777" w:rsidTr="00050078">
        <w:tc>
          <w:tcPr>
            <w:tcW w:w="5400" w:type="dxa"/>
            <w:shd w:val="clear" w:color="auto" w:fill="FFFFFF"/>
            <w:tcMar>
              <w:top w:w="43" w:type="dxa"/>
              <w:left w:w="115" w:type="dxa"/>
              <w:bottom w:w="43" w:type="dxa"/>
              <w:right w:w="115" w:type="dxa"/>
            </w:tcMar>
          </w:tcPr>
          <w:p w14:paraId="51E444DE" w14:textId="77777777" w:rsidR="00C37510" w:rsidRDefault="00C37510" w:rsidP="00050078">
            <w:pPr>
              <w:pStyle w:val="PURBullet"/>
            </w:pPr>
            <w:r>
              <w:t>Configuration Manager</w:t>
            </w:r>
            <w:r w:rsidRPr="007C2A51">
              <w:t xml:space="preserve"> Console</w:t>
            </w:r>
          </w:p>
          <w:p w14:paraId="3D32D4A9" w14:textId="77777777" w:rsidR="00C37510" w:rsidRDefault="00C37510" w:rsidP="00050078">
            <w:pPr>
              <w:pStyle w:val="PURBullet"/>
            </w:pPr>
            <w:r>
              <w:t>Configuration Manager</w:t>
            </w:r>
            <w:r w:rsidRPr="007C2A51">
              <w:t xml:space="preserve"> Client</w:t>
            </w:r>
          </w:p>
          <w:p w14:paraId="62153354" w14:textId="77777777" w:rsidR="00C37510" w:rsidRDefault="00C37510" w:rsidP="00050078">
            <w:pPr>
              <w:pStyle w:val="PURBullet"/>
            </w:pPr>
            <w:r>
              <w:t>Device Management</w:t>
            </w:r>
            <w:r w:rsidRPr="007C2A51">
              <w:t xml:space="preserve"> Point</w:t>
            </w:r>
          </w:p>
          <w:p w14:paraId="625F18D9" w14:textId="77777777" w:rsidR="00C37510" w:rsidRDefault="00C37510" w:rsidP="00050078">
            <w:pPr>
              <w:pStyle w:val="PURBullet"/>
            </w:pPr>
            <w:r>
              <w:lastRenderedPageBreak/>
              <w:t>Custom Updates Publishing Tool</w:t>
            </w:r>
          </w:p>
          <w:p w14:paraId="754915EB" w14:textId="77777777" w:rsidR="00C37510" w:rsidRDefault="00C37510" w:rsidP="00050078">
            <w:pPr>
              <w:pStyle w:val="PURBullet"/>
            </w:pPr>
            <w:r w:rsidRPr="007C2A51">
              <w:t>Distribution Point</w:t>
            </w:r>
          </w:p>
          <w:p w14:paraId="0FDAD774" w14:textId="77777777" w:rsidR="00C37510" w:rsidRDefault="00C37510" w:rsidP="00050078">
            <w:pPr>
              <w:pStyle w:val="PURBullet"/>
            </w:pPr>
            <w:r>
              <w:t>Fallback Status Point</w:t>
            </w:r>
          </w:p>
          <w:p w14:paraId="59883303" w14:textId="77777777" w:rsidR="00C37510" w:rsidRDefault="00C37510" w:rsidP="00050078">
            <w:pPr>
              <w:pStyle w:val="PURBullet"/>
            </w:pPr>
            <w:r w:rsidRPr="00212468">
              <w:t>Inventory Tool for Microsoft Updates</w:t>
            </w:r>
          </w:p>
          <w:p w14:paraId="5919EAEE" w14:textId="77777777" w:rsidR="00C37510" w:rsidRDefault="00C37510" w:rsidP="00050078">
            <w:pPr>
              <w:pStyle w:val="PURBullet"/>
            </w:pPr>
            <w:r w:rsidRPr="00212468">
              <w:t>PXE Service Point</w:t>
            </w:r>
          </w:p>
          <w:p w14:paraId="52569B6E" w14:textId="77777777" w:rsidR="00C37510" w:rsidRDefault="00C37510" w:rsidP="00050078">
            <w:pPr>
              <w:pStyle w:val="PURBullet"/>
            </w:pPr>
            <w:r w:rsidRPr="007C2A51">
              <w:t>Management Point</w:t>
            </w:r>
          </w:p>
          <w:p w14:paraId="5F95A52C" w14:textId="77777777" w:rsidR="00C37510" w:rsidRDefault="00C37510" w:rsidP="00050078">
            <w:pPr>
              <w:pStyle w:val="PURBullet"/>
            </w:pPr>
            <w:r>
              <w:t>Power Viewer</w:t>
            </w:r>
          </w:p>
          <w:p w14:paraId="0AEE7D80" w14:textId="77777777" w:rsidR="00DE302C" w:rsidRPr="00DE302C" w:rsidRDefault="00C37510" w:rsidP="00DE302C">
            <w:pPr>
              <w:pStyle w:val="PURBullet"/>
            </w:pPr>
            <w:r w:rsidRPr="007C2A51">
              <w:t>Reporting Point</w:t>
            </w:r>
          </w:p>
          <w:p w14:paraId="7A515C48" w14:textId="77777777" w:rsidR="00C37510" w:rsidRDefault="00C37510" w:rsidP="00050078">
            <w:pPr>
              <w:pStyle w:val="PURBullet"/>
            </w:pPr>
            <w:r>
              <w:t>System Center Update Publisher</w:t>
            </w:r>
          </w:p>
          <w:p w14:paraId="1E4E2C9F" w14:textId="77777777" w:rsidR="00C37510" w:rsidRDefault="00C37510" w:rsidP="00050078">
            <w:pPr>
              <w:pStyle w:val="PURBullet"/>
            </w:pPr>
            <w:r w:rsidRPr="007C2A51">
              <w:t>Secondary Site Server</w:t>
            </w:r>
          </w:p>
          <w:p w14:paraId="381289FB" w14:textId="77777777" w:rsidR="00C37510" w:rsidRDefault="00C37510" w:rsidP="00050078">
            <w:pPr>
              <w:pStyle w:val="PURBullet"/>
            </w:pPr>
            <w:r w:rsidRPr="007C2A51">
              <w:t>Server Locator Point</w:t>
            </w:r>
          </w:p>
          <w:p w14:paraId="3A444131" w14:textId="77777777" w:rsidR="00C37510" w:rsidRDefault="00C37510" w:rsidP="00050078">
            <w:pPr>
              <w:pStyle w:val="PURBullet"/>
            </w:pPr>
            <w:r>
              <w:t>Software Update Point</w:t>
            </w:r>
          </w:p>
          <w:p w14:paraId="6785DAED" w14:textId="77777777" w:rsidR="00C37510" w:rsidRPr="00BA2CE3" w:rsidRDefault="00845752" w:rsidP="00845752">
            <w:pPr>
              <w:pStyle w:val="PURBullet"/>
            </w:pPr>
            <w:r>
              <w:t>State Migration Point</w:t>
            </w:r>
          </w:p>
        </w:tc>
        <w:tc>
          <w:tcPr>
            <w:tcW w:w="5400" w:type="dxa"/>
            <w:shd w:val="clear" w:color="auto" w:fill="FFFFFF"/>
          </w:tcPr>
          <w:p w14:paraId="152CA60B" w14:textId="77777777" w:rsidR="00C37510" w:rsidRDefault="00C37510" w:rsidP="00050078">
            <w:pPr>
              <w:pStyle w:val="PURBullet"/>
            </w:pPr>
            <w:r w:rsidRPr="00E14893">
              <w:lastRenderedPageBreak/>
              <w:t>Manageme</w:t>
            </w:r>
            <w:r>
              <w:t>nt Tools</w:t>
            </w:r>
          </w:p>
          <w:p w14:paraId="6CEAB5B5" w14:textId="77777777" w:rsidR="00C37510" w:rsidRPr="00E14893" w:rsidRDefault="00C37510" w:rsidP="00050078">
            <w:pPr>
              <w:pStyle w:val="PURBullet"/>
            </w:pPr>
            <w:r w:rsidRPr="00E14893">
              <w:t>Notification Services Client Components</w:t>
            </w:r>
          </w:p>
          <w:p w14:paraId="0349C610" w14:textId="77777777" w:rsidR="00C37510" w:rsidRPr="00E14893" w:rsidRDefault="00C37510" w:rsidP="00050078">
            <w:pPr>
              <w:pStyle w:val="PURBullet"/>
            </w:pPr>
            <w:r w:rsidRPr="00E14893">
              <w:t>Reporting Services Report Manager</w:t>
            </w:r>
          </w:p>
          <w:p w14:paraId="403FF71B" w14:textId="77777777" w:rsidR="00845752" w:rsidRDefault="00845752" w:rsidP="00845752">
            <w:pPr>
              <w:pStyle w:val="PURBullet"/>
            </w:pPr>
            <w:r w:rsidRPr="0091112A">
              <w:lastRenderedPageBreak/>
              <w:t>System Health Validator Point</w:t>
            </w:r>
          </w:p>
          <w:p w14:paraId="70F78F7D" w14:textId="77777777" w:rsidR="00845752" w:rsidRDefault="00845752" w:rsidP="00845752">
            <w:pPr>
              <w:pStyle w:val="PURBullet"/>
            </w:pPr>
            <w:r>
              <w:t>Configuration Pack</w:t>
            </w:r>
          </w:p>
          <w:p w14:paraId="6448A698" w14:textId="77777777" w:rsidR="00845752" w:rsidRPr="00E14893" w:rsidRDefault="00845752" w:rsidP="00845752">
            <w:pPr>
              <w:pStyle w:val="PURBullet"/>
            </w:pPr>
            <w:r w:rsidRPr="00E14893">
              <w:t>Analysis Services Shared Tools</w:t>
            </w:r>
          </w:p>
          <w:p w14:paraId="522BFC8B" w14:textId="77777777" w:rsidR="00845752" w:rsidRPr="00E14893" w:rsidRDefault="00845752" w:rsidP="00845752">
            <w:pPr>
              <w:pStyle w:val="PURBullet"/>
            </w:pPr>
            <w:r w:rsidRPr="00E14893">
              <w:t>Business Intelligence Development Studio</w:t>
            </w:r>
          </w:p>
          <w:p w14:paraId="7C844CD7" w14:textId="77777777" w:rsidR="00845752" w:rsidRDefault="00845752" w:rsidP="00845752">
            <w:pPr>
              <w:pStyle w:val="PURBullet"/>
            </w:pPr>
            <w:r>
              <w:t>Connectivity Components</w:t>
            </w:r>
          </w:p>
          <w:p w14:paraId="7A84C6F8" w14:textId="77777777" w:rsidR="00845752" w:rsidRDefault="00845752" w:rsidP="00845752">
            <w:pPr>
              <w:pStyle w:val="PURBullet"/>
            </w:pPr>
            <w:r>
              <w:t>Legacy Components</w:t>
            </w:r>
          </w:p>
          <w:p w14:paraId="52D20377" w14:textId="77777777" w:rsidR="00C37510" w:rsidRPr="00E14893" w:rsidRDefault="00C37510" w:rsidP="00845752">
            <w:pPr>
              <w:pStyle w:val="PURBullet"/>
            </w:pPr>
            <w:r w:rsidRPr="00E14893">
              <w:t>Reporting Services Shared Tools</w:t>
            </w:r>
          </w:p>
          <w:p w14:paraId="5DDBD14F" w14:textId="77777777" w:rsidR="00C37510" w:rsidRPr="00E14893" w:rsidRDefault="00C37510" w:rsidP="00050078">
            <w:pPr>
              <w:pStyle w:val="PURBullet"/>
            </w:pPr>
            <w:r w:rsidRPr="00E14893">
              <w:t xml:space="preserve">SQL Server 2008 Books Online </w:t>
            </w:r>
          </w:p>
          <w:p w14:paraId="54F99ED0" w14:textId="77777777" w:rsidR="00C37510" w:rsidRPr="00E14893" w:rsidRDefault="00C37510" w:rsidP="00050078">
            <w:pPr>
              <w:pStyle w:val="PURBullet"/>
            </w:pPr>
            <w:r w:rsidRPr="00E14893">
              <w:t>SQL Server 2008 Shared Tools</w:t>
            </w:r>
          </w:p>
          <w:p w14:paraId="074E669C" w14:textId="77777777" w:rsidR="00C37510" w:rsidRPr="00E14893" w:rsidRDefault="00C37510" w:rsidP="00050078">
            <w:pPr>
              <w:pStyle w:val="PURBullet"/>
            </w:pPr>
            <w:r w:rsidRPr="00E14893">
              <w:t>Software Development Kit</w:t>
            </w:r>
          </w:p>
          <w:p w14:paraId="65C3285D" w14:textId="77777777" w:rsidR="00C37510" w:rsidRPr="00E14893" w:rsidRDefault="00C37510" w:rsidP="00050078">
            <w:pPr>
              <w:pStyle w:val="PURBullet"/>
            </w:pPr>
            <w:r w:rsidRPr="00E14893">
              <w:t>SQLXML Client Features</w:t>
            </w:r>
          </w:p>
          <w:p w14:paraId="0AF072BF" w14:textId="77777777" w:rsidR="00C37510" w:rsidRPr="00845752" w:rsidRDefault="00C37510" w:rsidP="00845752">
            <w:pPr>
              <w:pStyle w:val="PURBullet"/>
              <w:rPr>
                <w:rFonts w:ascii="Tahoma" w:hAnsi="Tahoma" w:cs="Tahoma"/>
                <w:color w:val="000000"/>
                <w:szCs w:val="18"/>
              </w:rPr>
            </w:pPr>
            <w:r w:rsidRPr="00E14893">
              <w:t>SQL Server Mobile Server Tools</w:t>
            </w:r>
          </w:p>
        </w:tc>
      </w:tr>
      <w:tr w:rsidR="00C37510" w:rsidRPr="00061749" w14:paraId="45464D59" w14:textId="77777777" w:rsidTr="00050078">
        <w:tc>
          <w:tcPr>
            <w:tcW w:w="10800" w:type="dxa"/>
            <w:gridSpan w:val="2"/>
            <w:shd w:val="clear" w:color="auto" w:fill="FFFFFF"/>
            <w:tcMar>
              <w:top w:w="43" w:type="dxa"/>
              <w:left w:w="115" w:type="dxa"/>
              <w:bottom w:w="43" w:type="dxa"/>
              <w:right w:w="115" w:type="dxa"/>
            </w:tcMar>
          </w:tcPr>
          <w:p w14:paraId="44BA972C" w14:textId="77777777" w:rsidR="00C37510" w:rsidRPr="007C2A51" w:rsidRDefault="00C37510" w:rsidP="00050078">
            <w:pPr>
              <w:pStyle w:val="PURTableHeaderBlue"/>
            </w:pPr>
            <w:r w:rsidRPr="00686BA6">
              <w:lastRenderedPageBreak/>
              <w:t>System Center Data Protection Manager 2010</w:t>
            </w:r>
          </w:p>
        </w:tc>
      </w:tr>
      <w:tr w:rsidR="00C37510" w:rsidRPr="00061749" w14:paraId="0457C794" w14:textId="77777777" w:rsidTr="00050078">
        <w:tc>
          <w:tcPr>
            <w:tcW w:w="5400" w:type="dxa"/>
            <w:shd w:val="clear" w:color="auto" w:fill="FFFFFF"/>
            <w:tcMar>
              <w:top w:w="43" w:type="dxa"/>
              <w:left w:w="115" w:type="dxa"/>
              <w:bottom w:w="43" w:type="dxa"/>
              <w:right w:w="115" w:type="dxa"/>
            </w:tcMar>
          </w:tcPr>
          <w:p w14:paraId="35122B6B" w14:textId="77777777" w:rsidR="00C37510" w:rsidRPr="00956B44" w:rsidRDefault="00C37510" w:rsidP="00050078">
            <w:pPr>
              <w:pStyle w:val="PURBullet"/>
            </w:pPr>
            <w:r w:rsidRPr="007C2A51">
              <w:t>Data Protection Manager 20</w:t>
            </w:r>
            <w:r>
              <w:t>1</w:t>
            </w:r>
            <w:r w:rsidRPr="007C2A51">
              <w:t>0 Agent</w:t>
            </w:r>
          </w:p>
          <w:p w14:paraId="15188AC8" w14:textId="77777777" w:rsidR="00C37510" w:rsidRPr="00956B44" w:rsidRDefault="00C37510" w:rsidP="00050078">
            <w:pPr>
              <w:pStyle w:val="PURBullet"/>
            </w:pPr>
            <w:r w:rsidRPr="007C2A51">
              <w:t>Data Protection Manager</w:t>
            </w:r>
            <w:r>
              <w:t xml:space="preserve"> Remote Command-Line Interface Console</w:t>
            </w:r>
          </w:p>
          <w:p w14:paraId="6990C523" w14:textId="77777777" w:rsidR="00C37510" w:rsidRDefault="00C37510" w:rsidP="00050078">
            <w:pPr>
              <w:pStyle w:val="PURBullet"/>
            </w:pPr>
            <w:r w:rsidRPr="007C2A51">
              <w:t>Data Protection Manager</w:t>
            </w:r>
            <w:r>
              <w:t xml:space="preserve"> System Recovery Tool Agent</w:t>
            </w:r>
          </w:p>
          <w:p w14:paraId="71E7CF8A" w14:textId="77777777" w:rsidR="00C37510" w:rsidRDefault="00C37510" w:rsidP="00050078">
            <w:pPr>
              <w:pStyle w:val="PURBullet"/>
            </w:pPr>
            <w:r>
              <w:t>Analysis Services Shared Tools</w:t>
            </w:r>
          </w:p>
          <w:p w14:paraId="6511DCB0" w14:textId="77777777" w:rsidR="00C37510" w:rsidRDefault="00C37510" w:rsidP="00050078">
            <w:pPr>
              <w:pStyle w:val="PURBullet"/>
            </w:pPr>
            <w:r>
              <w:t>Business Intelligence Development Studio</w:t>
            </w:r>
          </w:p>
          <w:p w14:paraId="794C3A01" w14:textId="77777777" w:rsidR="00C37510" w:rsidRDefault="00C37510" w:rsidP="00050078">
            <w:pPr>
              <w:pStyle w:val="PURBullet"/>
            </w:pPr>
            <w:r>
              <w:t>Connectivity Components</w:t>
            </w:r>
          </w:p>
          <w:p w14:paraId="7C5A320B" w14:textId="77777777" w:rsidR="00C37510" w:rsidRDefault="00C37510" w:rsidP="00050078">
            <w:pPr>
              <w:pStyle w:val="PURBullet"/>
            </w:pPr>
            <w:r>
              <w:t>Legacy Components</w:t>
            </w:r>
          </w:p>
          <w:p w14:paraId="2B3ECF9A" w14:textId="77777777" w:rsidR="00C37510" w:rsidRPr="00C37510" w:rsidRDefault="00C37510" w:rsidP="00050078">
            <w:pPr>
              <w:pStyle w:val="PURBullet"/>
            </w:pPr>
            <w:r>
              <w:t>Management Tools</w:t>
            </w:r>
          </w:p>
        </w:tc>
        <w:tc>
          <w:tcPr>
            <w:tcW w:w="5400" w:type="dxa"/>
            <w:shd w:val="clear" w:color="auto" w:fill="FFFFFF"/>
          </w:tcPr>
          <w:p w14:paraId="23AF0750" w14:textId="77777777" w:rsidR="00C37510" w:rsidRDefault="00C37510" w:rsidP="00050078">
            <w:pPr>
              <w:pStyle w:val="PURBullet"/>
            </w:pPr>
            <w:r>
              <w:t>Notification Services Client Components</w:t>
            </w:r>
          </w:p>
          <w:p w14:paraId="0CB83CAA" w14:textId="77777777" w:rsidR="00C37510" w:rsidRDefault="00C37510" w:rsidP="00050078">
            <w:pPr>
              <w:pStyle w:val="PURBullet"/>
            </w:pPr>
            <w:r>
              <w:t>Reporting Services Report Manager</w:t>
            </w:r>
          </w:p>
          <w:p w14:paraId="12FC0CDE" w14:textId="77777777" w:rsidR="00C37510" w:rsidRDefault="00C37510" w:rsidP="00050078">
            <w:pPr>
              <w:pStyle w:val="PURBullet"/>
            </w:pPr>
            <w:r>
              <w:t>Reporting Services Shared Tools</w:t>
            </w:r>
          </w:p>
          <w:p w14:paraId="6A866295" w14:textId="77777777" w:rsidR="00C37510" w:rsidRDefault="00C37510" w:rsidP="00050078">
            <w:pPr>
              <w:pStyle w:val="PURBullet"/>
            </w:pPr>
            <w:r>
              <w:t>SQL Server 2008 Shared Tools</w:t>
            </w:r>
          </w:p>
          <w:p w14:paraId="4080E856" w14:textId="77777777" w:rsidR="00C37510" w:rsidRDefault="00C37510" w:rsidP="00050078">
            <w:pPr>
              <w:pStyle w:val="PURBullet"/>
            </w:pPr>
            <w:r>
              <w:t>Software Development Kit</w:t>
            </w:r>
          </w:p>
          <w:p w14:paraId="2C5E0EE6" w14:textId="77777777" w:rsidR="00C37510" w:rsidRDefault="00C37510" w:rsidP="00050078">
            <w:pPr>
              <w:pStyle w:val="PURBullet"/>
            </w:pPr>
            <w:r>
              <w:t>SQLXML Client Features</w:t>
            </w:r>
          </w:p>
          <w:p w14:paraId="2F6E575C" w14:textId="77777777" w:rsidR="00C37510" w:rsidRDefault="00C37510" w:rsidP="00050078">
            <w:pPr>
              <w:pStyle w:val="PURBullet"/>
            </w:pPr>
            <w:r>
              <w:t>SQL Server 2008 Books Online</w:t>
            </w:r>
          </w:p>
          <w:p w14:paraId="371A3B0A" w14:textId="77777777" w:rsidR="00C37510" w:rsidRPr="00061749" w:rsidRDefault="00C37510" w:rsidP="00050078">
            <w:pPr>
              <w:pStyle w:val="PURBullet"/>
            </w:pPr>
            <w:r>
              <w:t>SQL Server Mobile Server Tools</w:t>
            </w:r>
          </w:p>
        </w:tc>
      </w:tr>
      <w:tr w:rsidR="00C37510" w:rsidRPr="00061749" w14:paraId="51BC5230" w14:textId="77777777" w:rsidTr="00050078">
        <w:tc>
          <w:tcPr>
            <w:tcW w:w="10800" w:type="dxa"/>
            <w:gridSpan w:val="2"/>
            <w:shd w:val="clear" w:color="auto" w:fill="FFFFFF"/>
            <w:tcMar>
              <w:top w:w="43" w:type="dxa"/>
              <w:left w:w="115" w:type="dxa"/>
              <w:bottom w:w="43" w:type="dxa"/>
              <w:right w:w="115" w:type="dxa"/>
            </w:tcMar>
          </w:tcPr>
          <w:p w14:paraId="36901D2F" w14:textId="77777777" w:rsidR="00C37510" w:rsidRPr="00C37510" w:rsidRDefault="00C37510" w:rsidP="00050078">
            <w:pPr>
              <w:pStyle w:val="PURTableHeaderBlue"/>
            </w:pPr>
            <w:r w:rsidRPr="00F27EE6">
              <w:t>System Center Operations Manager 2007 R2</w:t>
            </w:r>
          </w:p>
        </w:tc>
      </w:tr>
      <w:tr w:rsidR="00C37510" w:rsidRPr="00061749" w14:paraId="73D97D36" w14:textId="77777777" w:rsidTr="00050078">
        <w:tc>
          <w:tcPr>
            <w:tcW w:w="5400" w:type="dxa"/>
            <w:shd w:val="clear" w:color="auto" w:fill="FFFFFF"/>
            <w:tcMar>
              <w:top w:w="43" w:type="dxa"/>
              <w:left w:w="115" w:type="dxa"/>
              <w:bottom w:w="43" w:type="dxa"/>
              <w:right w:w="115" w:type="dxa"/>
            </w:tcMar>
          </w:tcPr>
          <w:p w14:paraId="40A9EB88" w14:textId="77777777" w:rsidR="00C37510" w:rsidRPr="007C2A51" w:rsidRDefault="00C37510" w:rsidP="00050078">
            <w:pPr>
              <w:pStyle w:val="PURBullet"/>
            </w:pPr>
            <w:r w:rsidRPr="007C2A51">
              <w:t>Agent and Helper Binaries</w:t>
            </w:r>
          </w:p>
          <w:p w14:paraId="51BD900E" w14:textId="77777777" w:rsidR="00C37510" w:rsidRPr="00F85EDD" w:rsidRDefault="00C37510" w:rsidP="00050078">
            <w:pPr>
              <w:pStyle w:val="PURBullet"/>
            </w:pPr>
            <w:r>
              <w:t>Audit Database</w:t>
            </w:r>
          </w:p>
          <w:p w14:paraId="704C4625" w14:textId="77777777" w:rsidR="00C37510" w:rsidRPr="007C2A51" w:rsidRDefault="00C37510" w:rsidP="00050078">
            <w:pPr>
              <w:pStyle w:val="PURBullet"/>
            </w:pPr>
            <w:r w:rsidRPr="007C2A51">
              <w:t>Connector Framework</w:t>
            </w:r>
          </w:p>
          <w:p w14:paraId="392BEA36" w14:textId="77777777" w:rsidR="00C37510" w:rsidRPr="00F85EDD" w:rsidRDefault="00C37510" w:rsidP="00050078">
            <w:pPr>
              <w:pStyle w:val="PURBullet"/>
            </w:pPr>
            <w:r>
              <w:t>Console</w:t>
            </w:r>
          </w:p>
          <w:p w14:paraId="64C4DB54" w14:textId="77777777" w:rsidR="00C37510" w:rsidRPr="00C37510" w:rsidRDefault="00C37510" w:rsidP="00050078">
            <w:pPr>
              <w:pStyle w:val="PURBullet"/>
            </w:pPr>
            <w:r w:rsidRPr="007C2A51">
              <w:t>Database</w:t>
            </w:r>
          </w:p>
        </w:tc>
        <w:tc>
          <w:tcPr>
            <w:tcW w:w="5400" w:type="dxa"/>
            <w:shd w:val="clear" w:color="auto" w:fill="FFFFFF"/>
          </w:tcPr>
          <w:p w14:paraId="6F1F0AD1" w14:textId="77777777" w:rsidR="00C37510" w:rsidRPr="00F85EDD" w:rsidRDefault="00C37510" w:rsidP="00050078">
            <w:pPr>
              <w:pStyle w:val="PURBullet"/>
            </w:pPr>
            <w:r w:rsidRPr="007C2A51">
              <w:t>Management Packs</w:t>
            </w:r>
          </w:p>
          <w:p w14:paraId="14EEE3F2" w14:textId="77777777" w:rsidR="00C37510" w:rsidRPr="00F85EDD" w:rsidRDefault="00C37510" w:rsidP="00050078">
            <w:pPr>
              <w:pStyle w:val="PURBullet"/>
            </w:pPr>
            <w:r>
              <w:t>Power Shell</w:t>
            </w:r>
          </w:p>
          <w:p w14:paraId="2BAB83AC" w14:textId="77777777" w:rsidR="00C37510" w:rsidRPr="00F85EDD" w:rsidRDefault="00C37510" w:rsidP="00050078">
            <w:pPr>
              <w:pStyle w:val="PURBullet"/>
            </w:pPr>
            <w:r>
              <w:t>Reporting Data Warehouse</w:t>
            </w:r>
          </w:p>
          <w:p w14:paraId="6DE71F45" w14:textId="77777777" w:rsidR="00C37510" w:rsidRPr="00BB676D" w:rsidRDefault="00C37510" w:rsidP="00050078">
            <w:pPr>
              <w:pStyle w:val="PURBullet"/>
            </w:pPr>
            <w:r w:rsidRPr="007C2A51">
              <w:t>Reporting Serv</w:t>
            </w:r>
            <w:r>
              <w:t>er</w:t>
            </w:r>
          </w:p>
          <w:p w14:paraId="56A78656" w14:textId="77777777" w:rsidR="00C37510" w:rsidRPr="00C37510" w:rsidRDefault="00C37510" w:rsidP="00050078">
            <w:pPr>
              <w:pStyle w:val="PURBullet"/>
            </w:pPr>
            <w:r w:rsidRPr="007C2A51">
              <w:t>Web Console</w:t>
            </w:r>
          </w:p>
        </w:tc>
      </w:tr>
      <w:tr w:rsidR="00C37510" w:rsidRPr="00061749" w14:paraId="5BD33AE7" w14:textId="77777777" w:rsidTr="00050078">
        <w:tc>
          <w:tcPr>
            <w:tcW w:w="10800" w:type="dxa"/>
            <w:gridSpan w:val="2"/>
            <w:shd w:val="clear" w:color="auto" w:fill="FFFFFF"/>
            <w:tcMar>
              <w:top w:w="43" w:type="dxa"/>
              <w:left w:w="115" w:type="dxa"/>
              <w:bottom w:w="43" w:type="dxa"/>
              <w:right w:w="115" w:type="dxa"/>
            </w:tcMar>
          </w:tcPr>
          <w:p w14:paraId="79A57700" w14:textId="77777777" w:rsidR="00C37510" w:rsidRPr="00C37510" w:rsidRDefault="00C37510" w:rsidP="00050078">
            <w:pPr>
              <w:pStyle w:val="PURTableHeaderBlue"/>
            </w:pPr>
            <w:r w:rsidRPr="00F27EE6">
              <w:t>System Center Operations Manager 2007 R2 with SQL Server 2008 Technology</w:t>
            </w:r>
          </w:p>
        </w:tc>
      </w:tr>
      <w:tr w:rsidR="00C37510" w:rsidRPr="00061749" w14:paraId="35650A78" w14:textId="77777777" w:rsidTr="00050078">
        <w:tc>
          <w:tcPr>
            <w:tcW w:w="5400" w:type="dxa"/>
            <w:shd w:val="clear" w:color="auto" w:fill="FFFFFF"/>
            <w:tcMar>
              <w:top w:w="43" w:type="dxa"/>
              <w:left w:w="115" w:type="dxa"/>
              <w:bottom w:w="43" w:type="dxa"/>
              <w:right w:w="115" w:type="dxa"/>
            </w:tcMar>
          </w:tcPr>
          <w:p w14:paraId="51878C27" w14:textId="77777777" w:rsidR="00C37510" w:rsidRPr="007C2A51" w:rsidRDefault="00C37510" w:rsidP="00050078">
            <w:pPr>
              <w:pStyle w:val="PURBullet"/>
            </w:pPr>
            <w:r w:rsidRPr="007C2A51">
              <w:t>Agent and Helper Binaries</w:t>
            </w:r>
          </w:p>
          <w:p w14:paraId="5818A502" w14:textId="77777777" w:rsidR="00C37510" w:rsidRPr="00F85EDD" w:rsidRDefault="00C37510" w:rsidP="00050078">
            <w:pPr>
              <w:pStyle w:val="PURBullet"/>
            </w:pPr>
            <w:r>
              <w:t>Audit Database</w:t>
            </w:r>
          </w:p>
          <w:p w14:paraId="447F2CB2" w14:textId="77777777" w:rsidR="00C37510" w:rsidRPr="007C2A51" w:rsidRDefault="00C37510" w:rsidP="00050078">
            <w:pPr>
              <w:pStyle w:val="PURBullet"/>
            </w:pPr>
            <w:r w:rsidRPr="007C2A51">
              <w:t>Connector Framework</w:t>
            </w:r>
          </w:p>
          <w:p w14:paraId="5DE282E0" w14:textId="77777777" w:rsidR="00C37510" w:rsidRPr="00F85EDD" w:rsidRDefault="00C37510" w:rsidP="00050078">
            <w:pPr>
              <w:pStyle w:val="PURBullet"/>
            </w:pPr>
            <w:r>
              <w:t>Console</w:t>
            </w:r>
          </w:p>
          <w:p w14:paraId="55C3BFE3" w14:textId="77777777" w:rsidR="00C37510" w:rsidRPr="00F85EDD" w:rsidRDefault="00C37510" w:rsidP="00050078">
            <w:pPr>
              <w:pStyle w:val="PURBullet"/>
            </w:pPr>
            <w:r w:rsidRPr="007C2A51">
              <w:t>Database</w:t>
            </w:r>
          </w:p>
          <w:p w14:paraId="51A5529D" w14:textId="77777777" w:rsidR="00C37510" w:rsidRPr="00F85EDD" w:rsidRDefault="00C37510" w:rsidP="00050078">
            <w:pPr>
              <w:pStyle w:val="PURBullet"/>
            </w:pPr>
            <w:r w:rsidRPr="007C2A51">
              <w:t>Management Packs</w:t>
            </w:r>
          </w:p>
          <w:p w14:paraId="4E5F2122" w14:textId="77777777" w:rsidR="00C37510" w:rsidRPr="00F85EDD" w:rsidRDefault="00C37510" w:rsidP="00050078">
            <w:pPr>
              <w:pStyle w:val="PURBullet"/>
            </w:pPr>
            <w:r>
              <w:t>Power Shell</w:t>
            </w:r>
          </w:p>
          <w:p w14:paraId="3286F5DC" w14:textId="77777777" w:rsidR="00C37510" w:rsidRPr="00F85EDD" w:rsidRDefault="00C37510" w:rsidP="00050078">
            <w:pPr>
              <w:pStyle w:val="PURBullet"/>
            </w:pPr>
            <w:r>
              <w:t>Reporting Data Warehouse</w:t>
            </w:r>
          </w:p>
          <w:p w14:paraId="7E92D0F6" w14:textId="77777777" w:rsidR="00DE302C" w:rsidRDefault="00C37510" w:rsidP="00DE302C">
            <w:pPr>
              <w:pStyle w:val="PURBullet"/>
            </w:pPr>
            <w:r w:rsidRPr="007C2A51">
              <w:t>Reporting Serv</w:t>
            </w:r>
            <w:r>
              <w:t>er</w:t>
            </w:r>
          </w:p>
          <w:p w14:paraId="6167579D" w14:textId="77777777" w:rsidR="00DE302C" w:rsidRPr="00DE302C" w:rsidRDefault="00DE302C" w:rsidP="00DE302C">
            <w:pPr>
              <w:pStyle w:val="PURBullet"/>
            </w:pPr>
            <w:r w:rsidRPr="007C2A51">
              <w:t>Web Console</w:t>
            </w:r>
          </w:p>
          <w:p w14:paraId="549911C1" w14:textId="77777777" w:rsidR="00C37510" w:rsidRPr="00BB676D" w:rsidRDefault="00C37510" w:rsidP="00050078">
            <w:pPr>
              <w:pStyle w:val="PURBullet"/>
            </w:pPr>
            <w:r w:rsidRPr="00BB676D">
              <w:t>Analysis Services Shared Tools</w:t>
            </w:r>
          </w:p>
          <w:p w14:paraId="0F4AEC49" w14:textId="77777777" w:rsidR="00C37510" w:rsidRPr="00BB676D" w:rsidRDefault="00C37510" w:rsidP="00050078">
            <w:pPr>
              <w:pStyle w:val="PURBullet"/>
            </w:pPr>
            <w:r w:rsidRPr="00BB676D">
              <w:t xml:space="preserve">Business </w:t>
            </w:r>
            <w:r>
              <w:t>Intelligence Development Studio</w:t>
            </w:r>
          </w:p>
        </w:tc>
        <w:tc>
          <w:tcPr>
            <w:tcW w:w="5400" w:type="dxa"/>
            <w:shd w:val="clear" w:color="auto" w:fill="FFFFFF"/>
          </w:tcPr>
          <w:p w14:paraId="485777D3" w14:textId="77777777" w:rsidR="00C37510" w:rsidRDefault="00C37510" w:rsidP="00050078">
            <w:pPr>
              <w:pStyle w:val="PURBullet"/>
            </w:pPr>
            <w:r>
              <w:t>Connectivity Components</w:t>
            </w:r>
          </w:p>
          <w:p w14:paraId="5E9CA22E" w14:textId="77777777" w:rsidR="00C37510" w:rsidRDefault="00C37510" w:rsidP="00050078">
            <w:pPr>
              <w:pStyle w:val="PURBullet"/>
            </w:pPr>
            <w:r w:rsidRPr="00BB676D">
              <w:t>Legacy Components</w:t>
            </w:r>
          </w:p>
          <w:p w14:paraId="3A06B852" w14:textId="77777777" w:rsidR="00C37510" w:rsidRPr="00BB676D" w:rsidRDefault="00C37510" w:rsidP="00050078">
            <w:pPr>
              <w:pStyle w:val="PURBullet"/>
            </w:pPr>
            <w:r w:rsidRPr="00BB676D">
              <w:t>Management Tools</w:t>
            </w:r>
          </w:p>
          <w:p w14:paraId="2ED9F410" w14:textId="77777777" w:rsidR="00C37510" w:rsidRPr="00BB676D" w:rsidRDefault="00C37510" w:rsidP="00050078">
            <w:pPr>
              <w:pStyle w:val="PURBullet"/>
            </w:pPr>
            <w:r w:rsidRPr="00BB676D">
              <w:t>Notification Services Client Components</w:t>
            </w:r>
          </w:p>
          <w:p w14:paraId="7A74CE38" w14:textId="77777777" w:rsidR="00C37510" w:rsidRPr="00BB676D" w:rsidRDefault="00C37510" w:rsidP="00050078">
            <w:pPr>
              <w:pStyle w:val="PURBullet"/>
            </w:pPr>
            <w:r w:rsidRPr="00BB676D">
              <w:t>Reporting Services Report Manager</w:t>
            </w:r>
          </w:p>
          <w:p w14:paraId="6E183453" w14:textId="77777777" w:rsidR="00C37510" w:rsidRPr="00BB676D" w:rsidRDefault="00C37510" w:rsidP="00050078">
            <w:pPr>
              <w:pStyle w:val="PURBullet"/>
            </w:pPr>
            <w:r w:rsidRPr="00BB676D">
              <w:t>Reporting Services Shared Tools</w:t>
            </w:r>
          </w:p>
          <w:p w14:paraId="319C4944" w14:textId="77777777" w:rsidR="00C37510" w:rsidRPr="00BB676D" w:rsidRDefault="00C37510" w:rsidP="00050078">
            <w:pPr>
              <w:pStyle w:val="PURBullet"/>
            </w:pPr>
            <w:r w:rsidRPr="00BB676D">
              <w:t>SQL Server 2008 Shared Tools</w:t>
            </w:r>
          </w:p>
          <w:p w14:paraId="53B38BF2" w14:textId="77777777" w:rsidR="00C37510" w:rsidRPr="00BB676D" w:rsidRDefault="00C37510" w:rsidP="00050078">
            <w:pPr>
              <w:pStyle w:val="PURBullet"/>
            </w:pPr>
            <w:r w:rsidRPr="00BB676D">
              <w:t>Software Development Kit</w:t>
            </w:r>
          </w:p>
          <w:p w14:paraId="2A0C9F61" w14:textId="77777777" w:rsidR="00C37510" w:rsidRPr="00BB676D" w:rsidRDefault="00C37510" w:rsidP="00050078">
            <w:pPr>
              <w:pStyle w:val="PURBullet"/>
            </w:pPr>
            <w:r w:rsidRPr="00BB676D">
              <w:t>SQLXML Client Features</w:t>
            </w:r>
          </w:p>
          <w:p w14:paraId="414B0542" w14:textId="77777777" w:rsidR="00C37510" w:rsidRDefault="00C37510" w:rsidP="00050078">
            <w:pPr>
              <w:pStyle w:val="PURBullet"/>
            </w:pPr>
            <w:r w:rsidRPr="00BB676D">
              <w:t>SQL Server 2008 Books Online</w:t>
            </w:r>
          </w:p>
          <w:p w14:paraId="76159794" w14:textId="77777777" w:rsidR="00C37510" w:rsidRPr="00BB676D" w:rsidRDefault="00C37510" w:rsidP="00050078">
            <w:pPr>
              <w:pStyle w:val="PURBullet"/>
            </w:pPr>
            <w:r w:rsidRPr="00BB676D">
              <w:t>SQL Server Mobile Server Tools</w:t>
            </w:r>
          </w:p>
        </w:tc>
      </w:tr>
      <w:tr w:rsidR="00C37510" w:rsidRPr="00061749" w14:paraId="0052D548" w14:textId="77777777" w:rsidTr="00050078">
        <w:tc>
          <w:tcPr>
            <w:tcW w:w="10800" w:type="dxa"/>
            <w:gridSpan w:val="2"/>
            <w:shd w:val="clear" w:color="auto" w:fill="FFFFFF"/>
            <w:tcMar>
              <w:top w:w="43" w:type="dxa"/>
              <w:left w:w="115" w:type="dxa"/>
              <w:bottom w:w="43" w:type="dxa"/>
              <w:right w:w="115" w:type="dxa"/>
            </w:tcMar>
          </w:tcPr>
          <w:p w14:paraId="004F6142" w14:textId="77777777" w:rsidR="00C37510" w:rsidRDefault="00C37510" w:rsidP="00050078">
            <w:pPr>
              <w:pStyle w:val="PURTableHeaderBlue"/>
            </w:pPr>
            <w:r w:rsidRPr="00F27EE6">
              <w:t>Sys</w:t>
            </w:r>
            <w:r>
              <w:t>tem Center Service Manager 2010</w:t>
            </w:r>
          </w:p>
        </w:tc>
      </w:tr>
      <w:tr w:rsidR="00050078" w:rsidRPr="00061749" w14:paraId="5DDB9AEF" w14:textId="77777777" w:rsidTr="00050078">
        <w:tc>
          <w:tcPr>
            <w:tcW w:w="5400" w:type="dxa"/>
            <w:shd w:val="clear" w:color="auto" w:fill="FFFFFF"/>
            <w:tcMar>
              <w:top w:w="43" w:type="dxa"/>
              <w:left w:w="115" w:type="dxa"/>
              <w:bottom w:w="43" w:type="dxa"/>
              <w:right w:w="115" w:type="dxa"/>
            </w:tcMar>
          </w:tcPr>
          <w:p w14:paraId="04CCD665" w14:textId="77777777" w:rsidR="00050078" w:rsidRPr="00F27EE6" w:rsidRDefault="00050078" w:rsidP="00050078">
            <w:pPr>
              <w:pStyle w:val="PURBullet"/>
            </w:pPr>
            <w:r w:rsidRPr="00F27EE6">
              <w:t>Data warehouse management server</w:t>
            </w:r>
          </w:p>
          <w:p w14:paraId="41499B20" w14:textId="77777777" w:rsidR="00050078" w:rsidRDefault="00050078" w:rsidP="00050078">
            <w:pPr>
              <w:pStyle w:val="PURBullet"/>
            </w:pPr>
            <w:r>
              <w:t>Data warehouse database</w:t>
            </w:r>
          </w:p>
        </w:tc>
        <w:tc>
          <w:tcPr>
            <w:tcW w:w="5400" w:type="dxa"/>
            <w:shd w:val="clear" w:color="auto" w:fill="FFFFFF"/>
          </w:tcPr>
          <w:p w14:paraId="3FD0E28A" w14:textId="77777777" w:rsidR="00050078" w:rsidRPr="00F27EE6" w:rsidRDefault="00050078" w:rsidP="00050078">
            <w:pPr>
              <w:pStyle w:val="PURBullet"/>
            </w:pPr>
            <w:r w:rsidRPr="00F27EE6">
              <w:t>Service Manager console</w:t>
            </w:r>
          </w:p>
          <w:p w14:paraId="4B8F91DD" w14:textId="77777777" w:rsidR="00050078" w:rsidRDefault="00050078" w:rsidP="00050078">
            <w:pPr>
              <w:pStyle w:val="PURBullet"/>
            </w:pPr>
            <w:r w:rsidRPr="00F27EE6">
              <w:t>Self-service portal</w:t>
            </w:r>
          </w:p>
        </w:tc>
      </w:tr>
      <w:tr w:rsidR="00C37510" w:rsidRPr="00061749" w14:paraId="6DA991DE" w14:textId="77777777" w:rsidTr="00050078">
        <w:tc>
          <w:tcPr>
            <w:tcW w:w="10800" w:type="dxa"/>
            <w:gridSpan w:val="2"/>
            <w:shd w:val="clear" w:color="auto" w:fill="FFFFFF"/>
            <w:tcMar>
              <w:top w:w="43" w:type="dxa"/>
              <w:left w:w="115" w:type="dxa"/>
              <w:bottom w:w="43" w:type="dxa"/>
              <w:right w:w="115" w:type="dxa"/>
            </w:tcMar>
          </w:tcPr>
          <w:p w14:paraId="4CD39FE2" w14:textId="77777777" w:rsidR="00C37510" w:rsidRPr="00F27EE6" w:rsidRDefault="00C37510" w:rsidP="00050078">
            <w:pPr>
              <w:pStyle w:val="PURTableHeaderBlue"/>
              <w:rPr>
                <w:rFonts w:ascii="Tahoma" w:hAnsi="Tahoma"/>
                <w:szCs w:val="18"/>
              </w:rPr>
            </w:pPr>
            <w:r w:rsidRPr="00F27EE6">
              <w:lastRenderedPageBreak/>
              <w:t>System Center Service Manager 2010 with SQL Server 2008 Technology</w:t>
            </w:r>
          </w:p>
        </w:tc>
      </w:tr>
      <w:tr w:rsidR="00C37510" w:rsidRPr="00061749" w14:paraId="03EEFB36" w14:textId="77777777" w:rsidTr="00050078">
        <w:tc>
          <w:tcPr>
            <w:tcW w:w="5400" w:type="dxa"/>
            <w:shd w:val="clear" w:color="auto" w:fill="FFFFFF"/>
            <w:tcMar>
              <w:top w:w="43" w:type="dxa"/>
              <w:left w:w="115" w:type="dxa"/>
              <w:bottom w:w="43" w:type="dxa"/>
              <w:right w:w="115" w:type="dxa"/>
            </w:tcMar>
          </w:tcPr>
          <w:p w14:paraId="1D4DD9A7" w14:textId="77777777" w:rsidR="00C37510" w:rsidRPr="00F27EE6" w:rsidRDefault="00C37510" w:rsidP="00050078">
            <w:pPr>
              <w:pStyle w:val="PURBullet"/>
            </w:pPr>
            <w:r w:rsidRPr="00F27EE6">
              <w:t>Data warehouse management server</w:t>
            </w:r>
          </w:p>
          <w:p w14:paraId="4EA393A4" w14:textId="77777777" w:rsidR="00C37510" w:rsidRPr="00F27EE6" w:rsidRDefault="00C37510" w:rsidP="00050078">
            <w:pPr>
              <w:pStyle w:val="PURBullet"/>
            </w:pPr>
            <w:r w:rsidRPr="00F27EE6">
              <w:t>Data warehouse database</w:t>
            </w:r>
          </w:p>
          <w:p w14:paraId="7463C85A" w14:textId="77777777" w:rsidR="00C37510" w:rsidRPr="00F27EE6" w:rsidRDefault="00C37510" w:rsidP="00050078">
            <w:pPr>
              <w:pStyle w:val="PURBullet"/>
            </w:pPr>
            <w:r w:rsidRPr="00F27EE6">
              <w:t>Service Manager console</w:t>
            </w:r>
          </w:p>
          <w:p w14:paraId="330A135E" w14:textId="77777777" w:rsidR="00C37510" w:rsidRPr="00F27EE6" w:rsidRDefault="00C37510" w:rsidP="00050078">
            <w:pPr>
              <w:pStyle w:val="PURBullet"/>
            </w:pPr>
            <w:r w:rsidRPr="00F27EE6">
              <w:t>Self-service portal</w:t>
            </w:r>
          </w:p>
          <w:p w14:paraId="2495BB91" w14:textId="77777777" w:rsidR="00C37510" w:rsidRPr="00F27EE6" w:rsidRDefault="00C37510" w:rsidP="00050078">
            <w:pPr>
              <w:pStyle w:val="PURBullet"/>
            </w:pPr>
            <w:r w:rsidRPr="00F27EE6">
              <w:t>Analysis Services Shared Tools</w:t>
            </w:r>
          </w:p>
          <w:p w14:paraId="1F4968EB" w14:textId="77777777" w:rsidR="00C37510" w:rsidRPr="00F27EE6" w:rsidRDefault="00C37510" w:rsidP="00050078">
            <w:pPr>
              <w:pStyle w:val="PURBullet"/>
            </w:pPr>
            <w:r w:rsidRPr="00F27EE6">
              <w:t>Business Intelligence Development Studio</w:t>
            </w:r>
          </w:p>
          <w:p w14:paraId="5E4ABE89" w14:textId="77777777" w:rsidR="00C37510" w:rsidRPr="00F27EE6" w:rsidRDefault="00C37510" w:rsidP="00050078">
            <w:pPr>
              <w:pStyle w:val="PURBullet"/>
            </w:pPr>
            <w:r w:rsidRPr="00F27EE6">
              <w:t>Connectivity Components</w:t>
            </w:r>
          </w:p>
          <w:p w14:paraId="747C6C53" w14:textId="77777777" w:rsidR="00C37510" w:rsidRPr="00F27EE6" w:rsidRDefault="00C37510" w:rsidP="00050078">
            <w:pPr>
              <w:pStyle w:val="PURBullet"/>
            </w:pPr>
            <w:r w:rsidRPr="00F27EE6">
              <w:t>Legacy Components</w:t>
            </w:r>
          </w:p>
          <w:p w14:paraId="6454B532" w14:textId="77777777" w:rsidR="00C37510" w:rsidRPr="00C37510" w:rsidRDefault="00C37510" w:rsidP="00050078">
            <w:pPr>
              <w:pStyle w:val="PURBullet"/>
            </w:pPr>
            <w:r>
              <w:t>Management Tools</w:t>
            </w:r>
          </w:p>
        </w:tc>
        <w:tc>
          <w:tcPr>
            <w:tcW w:w="5400" w:type="dxa"/>
            <w:shd w:val="clear" w:color="auto" w:fill="FFFFFF"/>
          </w:tcPr>
          <w:p w14:paraId="20B8218C" w14:textId="77777777" w:rsidR="00C37510" w:rsidRPr="00F27EE6" w:rsidRDefault="00C37510" w:rsidP="00050078">
            <w:pPr>
              <w:pStyle w:val="PURBullet"/>
            </w:pPr>
            <w:r w:rsidRPr="00F27EE6">
              <w:t>Notification Services Client Components</w:t>
            </w:r>
          </w:p>
          <w:p w14:paraId="52EBBE4B" w14:textId="77777777" w:rsidR="00C37510" w:rsidRPr="00F27EE6" w:rsidRDefault="00C37510" w:rsidP="00050078">
            <w:pPr>
              <w:pStyle w:val="PURBullet"/>
            </w:pPr>
            <w:r w:rsidRPr="00F27EE6">
              <w:t>Reporting Services Report Manager</w:t>
            </w:r>
          </w:p>
          <w:p w14:paraId="38F01332" w14:textId="77777777" w:rsidR="00C37510" w:rsidRPr="00F27EE6" w:rsidRDefault="00C37510" w:rsidP="00050078">
            <w:pPr>
              <w:pStyle w:val="PURBullet"/>
            </w:pPr>
            <w:r w:rsidRPr="00F27EE6">
              <w:t>Reporting Services Shared Tools</w:t>
            </w:r>
          </w:p>
          <w:p w14:paraId="6D1D37BC" w14:textId="77777777" w:rsidR="00C37510" w:rsidRPr="00F27EE6" w:rsidRDefault="00C37510" w:rsidP="00050078">
            <w:pPr>
              <w:pStyle w:val="PURBullet"/>
            </w:pPr>
            <w:r w:rsidRPr="00F27EE6">
              <w:t xml:space="preserve">SQL Server 2008 Books Online </w:t>
            </w:r>
          </w:p>
          <w:p w14:paraId="14F00795" w14:textId="77777777" w:rsidR="00C37510" w:rsidRPr="00F27EE6" w:rsidRDefault="00C37510" w:rsidP="00050078">
            <w:pPr>
              <w:pStyle w:val="PURBullet"/>
            </w:pPr>
            <w:r w:rsidRPr="00F27EE6">
              <w:t>SQL Server 2008 Shared Tools</w:t>
            </w:r>
          </w:p>
          <w:p w14:paraId="575FA257" w14:textId="77777777" w:rsidR="00C37510" w:rsidRPr="00F27EE6" w:rsidRDefault="00C37510" w:rsidP="00050078">
            <w:pPr>
              <w:pStyle w:val="PURBullet"/>
            </w:pPr>
            <w:r w:rsidRPr="00F27EE6">
              <w:t>Software Development Kit</w:t>
            </w:r>
          </w:p>
          <w:p w14:paraId="0AE3BAD3" w14:textId="77777777" w:rsidR="00C37510" w:rsidRPr="00F27EE6" w:rsidRDefault="00C37510" w:rsidP="00050078">
            <w:pPr>
              <w:pStyle w:val="PURBullet"/>
            </w:pPr>
            <w:r w:rsidRPr="00F27EE6">
              <w:t>SQLXML Client Features</w:t>
            </w:r>
          </w:p>
          <w:p w14:paraId="5D82F49C" w14:textId="77777777" w:rsidR="00C37510" w:rsidRPr="00F27EE6" w:rsidRDefault="00C37510" w:rsidP="00050078">
            <w:pPr>
              <w:pStyle w:val="PURBullet"/>
              <w:rPr>
                <w:rFonts w:cs="Tahoma"/>
                <w:i/>
                <w:color w:val="000000"/>
              </w:rPr>
            </w:pPr>
            <w:r w:rsidRPr="00F27EE6">
              <w:t>SQL Server Mobile Server Tools</w:t>
            </w:r>
          </w:p>
        </w:tc>
      </w:tr>
      <w:tr w:rsidR="00C37510" w:rsidRPr="00061749" w14:paraId="54BD64DA" w14:textId="77777777" w:rsidTr="00050078">
        <w:tc>
          <w:tcPr>
            <w:tcW w:w="10800" w:type="dxa"/>
            <w:gridSpan w:val="2"/>
            <w:shd w:val="clear" w:color="auto" w:fill="FFFFFF"/>
            <w:tcMar>
              <w:top w:w="43" w:type="dxa"/>
              <w:left w:w="115" w:type="dxa"/>
              <w:bottom w:w="43" w:type="dxa"/>
              <w:right w:w="115" w:type="dxa"/>
            </w:tcMar>
          </w:tcPr>
          <w:p w14:paraId="022807BC" w14:textId="77777777" w:rsidR="00C37510" w:rsidRPr="00082030" w:rsidRDefault="00C37510" w:rsidP="00050078">
            <w:pPr>
              <w:pStyle w:val="PURTableHeaderBlue"/>
            </w:pPr>
            <w:r w:rsidRPr="00082030">
              <w:t>System Center Virtual Machine Manager 2008 R2</w:t>
            </w:r>
          </w:p>
        </w:tc>
      </w:tr>
      <w:tr w:rsidR="00C37510" w:rsidRPr="00061749" w14:paraId="798198EE" w14:textId="77777777" w:rsidTr="00050078">
        <w:tc>
          <w:tcPr>
            <w:tcW w:w="5400" w:type="dxa"/>
            <w:shd w:val="clear" w:color="auto" w:fill="FFFFFF"/>
            <w:tcMar>
              <w:top w:w="43" w:type="dxa"/>
              <w:left w:w="115" w:type="dxa"/>
              <w:bottom w:w="43" w:type="dxa"/>
              <w:right w:w="115" w:type="dxa"/>
            </w:tcMar>
          </w:tcPr>
          <w:p w14:paraId="00D2E9D3" w14:textId="77777777" w:rsidR="00C37510" w:rsidRPr="00082030" w:rsidRDefault="00C37510" w:rsidP="00050078">
            <w:pPr>
              <w:pStyle w:val="PURBullet"/>
            </w:pPr>
            <w:r w:rsidRPr="00082030">
              <w:t>Virtual Machine Manager Agent</w:t>
            </w:r>
          </w:p>
          <w:p w14:paraId="3660F9FA" w14:textId="77777777" w:rsidR="00C37510" w:rsidRPr="00082030" w:rsidRDefault="00C37510" w:rsidP="00050078">
            <w:pPr>
              <w:pStyle w:val="PURBullet"/>
            </w:pPr>
            <w:r w:rsidRPr="00082030">
              <w:t>Physical to Virtual Agent</w:t>
            </w:r>
          </w:p>
          <w:p w14:paraId="4162B9BF" w14:textId="77777777" w:rsidR="00C37510" w:rsidRPr="00C37510" w:rsidRDefault="00C37510" w:rsidP="00050078">
            <w:pPr>
              <w:pStyle w:val="PURBullet"/>
            </w:pPr>
            <w:r>
              <w:t>Administrator Console</w:t>
            </w:r>
          </w:p>
        </w:tc>
        <w:tc>
          <w:tcPr>
            <w:tcW w:w="5400" w:type="dxa"/>
            <w:shd w:val="clear" w:color="auto" w:fill="FFFFFF"/>
          </w:tcPr>
          <w:p w14:paraId="037CB619" w14:textId="77777777" w:rsidR="00C37510" w:rsidRPr="00082030" w:rsidRDefault="00C37510" w:rsidP="00050078">
            <w:pPr>
              <w:pStyle w:val="PURBullet"/>
            </w:pPr>
            <w:r w:rsidRPr="00082030">
              <w:t>Virtual Machine Manager Self Service Portal</w:t>
            </w:r>
          </w:p>
          <w:p w14:paraId="62628B29" w14:textId="77777777" w:rsidR="00C37510" w:rsidRPr="00082030" w:rsidRDefault="00C37510" w:rsidP="00050078">
            <w:pPr>
              <w:pStyle w:val="PURBullet"/>
              <w:rPr>
                <w:rFonts w:ascii="Tahoma" w:hAnsi="Tahoma" w:cs="Tahoma"/>
                <w:szCs w:val="18"/>
              </w:rPr>
            </w:pPr>
            <w:r w:rsidRPr="00082030">
              <w:t>VMRC Client</w:t>
            </w:r>
          </w:p>
        </w:tc>
      </w:tr>
      <w:tr w:rsidR="00C37510" w:rsidRPr="00E53E5B" w14:paraId="2F7037DF" w14:textId="77777777" w:rsidTr="00050078">
        <w:tc>
          <w:tcPr>
            <w:tcW w:w="10800" w:type="dxa"/>
            <w:gridSpan w:val="2"/>
            <w:shd w:val="clear" w:color="auto" w:fill="FFFFFF"/>
            <w:tcMar>
              <w:top w:w="43" w:type="dxa"/>
              <w:left w:w="115" w:type="dxa"/>
              <w:bottom w:w="43" w:type="dxa"/>
              <w:right w:w="115" w:type="dxa"/>
            </w:tcMar>
          </w:tcPr>
          <w:p w14:paraId="7BD4D805" w14:textId="77777777" w:rsidR="00C37510" w:rsidRPr="00F975A7" w:rsidRDefault="00C37510" w:rsidP="00050078">
            <w:pPr>
              <w:pStyle w:val="PURTableHeaderBlue"/>
            </w:pPr>
            <w:r w:rsidRPr="00F975A7">
              <w:t>Visual Studio Team Foundation Server 2010 with SQL Server 2008 Technology</w:t>
            </w:r>
          </w:p>
        </w:tc>
      </w:tr>
      <w:tr w:rsidR="00050078" w:rsidRPr="00E53E5B" w14:paraId="72A6AF51" w14:textId="77777777" w:rsidTr="00050078">
        <w:tc>
          <w:tcPr>
            <w:tcW w:w="5400" w:type="dxa"/>
            <w:shd w:val="clear" w:color="auto" w:fill="FFFFFF"/>
            <w:tcMar>
              <w:top w:w="43" w:type="dxa"/>
              <w:left w:w="115" w:type="dxa"/>
              <w:bottom w:w="43" w:type="dxa"/>
              <w:right w:w="115" w:type="dxa"/>
            </w:tcMar>
          </w:tcPr>
          <w:p w14:paraId="7F1C29D1" w14:textId="77777777" w:rsidR="00050078" w:rsidRPr="00F975A7" w:rsidRDefault="00050078" w:rsidP="00050078">
            <w:pPr>
              <w:pStyle w:val="PURBullet"/>
            </w:pPr>
            <w:r w:rsidRPr="00F975A7">
              <w:t>Team Explorer</w:t>
            </w:r>
          </w:p>
          <w:p w14:paraId="767D45E3" w14:textId="77777777" w:rsidR="00050078" w:rsidRPr="00F975A7" w:rsidRDefault="00050078" w:rsidP="00050078">
            <w:pPr>
              <w:pStyle w:val="PURBullet"/>
            </w:pPr>
            <w:r>
              <w:t>Team Foundation Build</w:t>
            </w:r>
          </w:p>
        </w:tc>
        <w:tc>
          <w:tcPr>
            <w:tcW w:w="5400" w:type="dxa"/>
            <w:shd w:val="clear" w:color="auto" w:fill="FFFFFF"/>
          </w:tcPr>
          <w:p w14:paraId="3EEF052F" w14:textId="77777777" w:rsidR="00050078" w:rsidRPr="00F975A7" w:rsidRDefault="00050078" w:rsidP="00050078">
            <w:pPr>
              <w:pStyle w:val="PURBullet"/>
            </w:pPr>
            <w:r w:rsidRPr="00F975A7">
              <w:t>Team Foundation Server SharePoint Extensions</w:t>
            </w:r>
          </w:p>
        </w:tc>
      </w:tr>
      <w:tr w:rsidR="00050078" w:rsidRPr="00061749" w14:paraId="5268BD5F" w14:textId="77777777" w:rsidTr="00050078">
        <w:tc>
          <w:tcPr>
            <w:tcW w:w="10800" w:type="dxa"/>
            <w:gridSpan w:val="2"/>
            <w:shd w:val="clear" w:color="auto" w:fill="FFFFFF"/>
            <w:tcMar>
              <w:top w:w="43" w:type="dxa"/>
              <w:left w:w="115" w:type="dxa"/>
              <w:bottom w:w="43" w:type="dxa"/>
              <w:right w:w="115" w:type="dxa"/>
            </w:tcMar>
          </w:tcPr>
          <w:p w14:paraId="7FA0AF0F" w14:textId="77777777" w:rsidR="00050078" w:rsidRPr="00050078" w:rsidRDefault="00050078" w:rsidP="00050078">
            <w:pPr>
              <w:pStyle w:val="PURTableHeaderBlue"/>
            </w:pPr>
            <w:r w:rsidRPr="00313A8C">
              <w:t>Windows Embedded Device Manage</w:t>
            </w:r>
            <w:r>
              <w:t>r 2011</w:t>
            </w:r>
          </w:p>
        </w:tc>
      </w:tr>
      <w:tr w:rsidR="00050078" w:rsidRPr="00061749" w14:paraId="0DE6DD73" w14:textId="77777777" w:rsidTr="00050078">
        <w:tc>
          <w:tcPr>
            <w:tcW w:w="5400" w:type="dxa"/>
            <w:shd w:val="clear" w:color="auto" w:fill="FFFFFF"/>
            <w:tcMar>
              <w:top w:w="43" w:type="dxa"/>
              <w:left w:w="115" w:type="dxa"/>
              <w:bottom w:w="43" w:type="dxa"/>
              <w:right w:w="115" w:type="dxa"/>
            </w:tcMar>
          </w:tcPr>
          <w:p w14:paraId="1735C725" w14:textId="77777777" w:rsidR="00050078" w:rsidRPr="00050078" w:rsidRDefault="00050078" w:rsidP="00050078">
            <w:pPr>
              <w:pStyle w:val="PURBullet"/>
            </w:pPr>
            <w:r w:rsidRPr="00313A8C">
              <w:t>Embedded Device Manager Console Extens</w:t>
            </w:r>
            <w:r w:rsidRPr="00050078">
              <w:t>ions (for Configuration Manager Console)</w:t>
            </w:r>
          </w:p>
        </w:tc>
        <w:tc>
          <w:tcPr>
            <w:tcW w:w="5400" w:type="dxa"/>
            <w:shd w:val="clear" w:color="auto" w:fill="FFFFFF"/>
          </w:tcPr>
          <w:p w14:paraId="0525A3EC" w14:textId="77777777" w:rsidR="00050078" w:rsidRPr="00050078" w:rsidRDefault="00050078" w:rsidP="00050078">
            <w:pPr>
              <w:pStyle w:val="PURBullet"/>
            </w:pPr>
            <w:r w:rsidRPr="00050078">
              <w:t>Embedded Device Manager Client</w:t>
            </w:r>
          </w:p>
          <w:p w14:paraId="100E412C" w14:textId="77777777" w:rsidR="00050078" w:rsidRPr="00050078" w:rsidRDefault="00050078" w:rsidP="00050078">
            <w:pPr>
              <w:pStyle w:val="PURBullet"/>
            </w:pPr>
            <w:r w:rsidRPr="00050078">
              <w:t>Embedded Device Manager Device Imaging</w:t>
            </w:r>
          </w:p>
        </w:tc>
      </w:tr>
      <w:tr w:rsidR="00050078" w:rsidRPr="00061749" w14:paraId="255B6199" w14:textId="77777777" w:rsidTr="00050078">
        <w:tc>
          <w:tcPr>
            <w:tcW w:w="10800" w:type="dxa"/>
            <w:gridSpan w:val="2"/>
            <w:shd w:val="clear" w:color="auto" w:fill="FFFFFF"/>
            <w:tcMar>
              <w:top w:w="43" w:type="dxa"/>
              <w:left w:w="115" w:type="dxa"/>
              <w:bottom w:w="43" w:type="dxa"/>
              <w:right w:w="115" w:type="dxa"/>
            </w:tcMar>
          </w:tcPr>
          <w:p w14:paraId="6CCA3B8C" w14:textId="77777777" w:rsidR="00050078" w:rsidRPr="00050078" w:rsidRDefault="00050078" w:rsidP="00050078">
            <w:pPr>
              <w:pStyle w:val="PURTableHeaderBlue"/>
            </w:pPr>
            <w:r w:rsidRPr="00313A8C">
              <w:t>Windows Embedded Device Manger 2011 with SQL Server 2008 Technology</w:t>
            </w:r>
          </w:p>
        </w:tc>
      </w:tr>
      <w:tr w:rsidR="00050078" w:rsidRPr="00061749" w14:paraId="062A1B0A" w14:textId="77777777" w:rsidTr="00050078">
        <w:tc>
          <w:tcPr>
            <w:tcW w:w="5400" w:type="dxa"/>
            <w:shd w:val="clear" w:color="auto" w:fill="FFFFFF"/>
            <w:tcMar>
              <w:top w:w="43" w:type="dxa"/>
              <w:left w:w="115" w:type="dxa"/>
              <w:bottom w:w="43" w:type="dxa"/>
              <w:right w:w="115" w:type="dxa"/>
            </w:tcMar>
          </w:tcPr>
          <w:p w14:paraId="3DBBE840" w14:textId="77777777" w:rsidR="00050078" w:rsidRPr="00050078" w:rsidRDefault="00050078" w:rsidP="00050078">
            <w:pPr>
              <w:pStyle w:val="PURBullet"/>
            </w:pPr>
            <w:r w:rsidRPr="00050078">
              <w:t>Embedded Device Manager Console Extensions (for Configuration Manager Console)</w:t>
            </w:r>
          </w:p>
          <w:p w14:paraId="6CC9A588" w14:textId="77777777" w:rsidR="00050078" w:rsidRPr="00050078" w:rsidRDefault="00050078" w:rsidP="00050078">
            <w:pPr>
              <w:pStyle w:val="PURBullet"/>
            </w:pPr>
            <w:r w:rsidRPr="00050078">
              <w:t>Embedded Device Manager Client</w:t>
            </w:r>
          </w:p>
          <w:p w14:paraId="0EE03AC9" w14:textId="77777777" w:rsidR="00050078" w:rsidRPr="00050078" w:rsidRDefault="00050078" w:rsidP="00050078">
            <w:pPr>
              <w:pStyle w:val="PURBullet"/>
            </w:pPr>
            <w:r w:rsidRPr="00050078">
              <w:t>Embedded Device Manager Device Imaging</w:t>
            </w:r>
          </w:p>
          <w:p w14:paraId="4B3BE58B" w14:textId="77777777" w:rsidR="00050078" w:rsidRPr="00050078" w:rsidRDefault="00050078" w:rsidP="00050078">
            <w:pPr>
              <w:pStyle w:val="PURBullet"/>
            </w:pPr>
            <w:r w:rsidRPr="00050078">
              <w:t>Analysis Services Shared Tools</w:t>
            </w:r>
          </w:p>
          <w:p w14:paraId="53E1EBFF" w14:textId="77777777" w:rsidR="00050078" w:rsidRPr="00050078" w:rsidRDefault="00050078" w:rsidP="00050078">
            <w:pPr>
              <w:pStyle w:val="PURBullet"/>
            </w:pPr>
            <w:r w:rsidRPr="00050078">
              <w:t>Business Intelligence Development Studio</w:t>
            </w:r>
          </w:p>
          <w:p w14:paraId="1D27820F" w14:textId="77777777" w:rsidR="00050078" w:rsidRPr="00050078" w:rsidRDefault="00050078" w:rsidP="00050078">
            <w:pPr>
              <w:pStyle w:val="PURBullet"/>
            </w:pPr>
            <w:r w:rsidRPr="00050078">
              <w:t>Connectivity Components</w:t>
            </w:r>
          </w:p>
          <w:p w14:paraId="0FB54CEC" w14:textId="77777777" w:rsidR="00050078" w:rsidRPr="00050078" w:rsidRDefault="00050078" w:rsidP="00050078">
            <w:pPr>
              <w:pStyle w:val="PURBullet"/>
            </w:pPr>
            <w:r w:rsidRPr="00050078">
              <w:t>Legacy Components</w:t>
            </w:r>
          </w:p>
          <w:p w14:paraId="3954BA8C" w14:textId="77777777" w:rsidR="00050078" w:rsidRPr="00050078" w:rsidRDefault="00050078" w:rsidP="00050078">
            <w:pPr>
              <w:pStyle w:val="PURBullet"/>
            </w:pPr>
            <w:r w:rsidRPr="00050078">
              <w:t>Management Tools</w:t>
            </w:r>
          </w:p>
        </w:tc>
        <w:tc>
          <w:tcPr>
            <w:tcW w:w="5400" w:type="dxa"/>
            <w:shd w:val="clear" w:color="auto" w:fill="FFFFFF"/>
          </w:tcPr>
          <w:p w14:paraId="02856B46" w14:textId="77777777" w:rsidR="00050078" w:rsidRPr="00050078" w:rsidRDefault="00050078" w:rsidP="00050078">
            <w:pPr>
              <w:pStyle w:val="PURBullet"/>
            </w:pPr>
            <w:r w:rsidRPr="00050078">
              <w:t>Notification Services Client Components</w:t>
            </w:r>
          </w:p>
          <w:p w14:paraId="53710ACF" w14:textId="77777777" w:rsidR="00050078" w:rsidRPr="00050078" w:rsidRDefault="00050078" w:rsidP="00050078">
            <w:pPr>
              <w:pStyle w:val="PURBullet"/>
            </w:pPr>
            <w:r w:rsidRPr="00050078">
              <w:t>Reporting Services Report Manager</w:t>
            </w:r>
          </w:p>
          <w:p w14:paraId="32B891C0" w14:textId="77777777" w:rsidR="00050078" w:rsidRPr="00050078" w:rsidRDefault="00050078" w:rsidP="00050078">
            <w:pPr>
              <w:pStyle w:val="PURBullet"/>
            </w:pPr>
            <w:r w:rsidRPr="00050078">
              <w:t>Reporting Services Shared Tools</w:t>
            </w:r>
          </w:p>
          <w:p w14:paraId="6DBC4877" w14:textId="77777777" w:rsidR="00050078" w:rsidRPr="00050078" w:rsidRDefault="00050078" w:rsidP="00050078">
            <w:pPr>
              <w:pStyle w:val="PURBullet"/>
            </w:pPr>
            <w:r w:rsidRPr="00050078">
              <w:t>SQL Server 2008 Shared Tools</w:t>
            </w:r>
          </w:p>
          <w:p w14:paraId="6B34F5A3" w14:textId="77777777" w:rsidR="00050078" w:rsidRPr="00050078" w:rsidRDefault="00050078" w:rsidP="00050078">
            <w:pPr>
              <w:pStyle w:val="PURBullet"/>
            </w:pPr>
            <w:r w:rsidRPr="00050078">
              <w:t>Software Development Kit</w:t>
            </w:r>
          </w:p>
          <w:p w14:paraId="69C06A85" w14:textId="77777777" w:rsidR="00050078" w:rsidRPr="00050078" w:rsidRDefault="00050078" w:rsidP="00050078">
            <w:pPr>
              <w:pStyle w:val="PURBullet"/>
            </w:pPr>
            <w:r w:rsidRPr="00050078">
              <w:t>SQLXML Client Features</w:t>
            </w:r>
          </w:p>
          <w:p w14:paraId="15C35759" w14:textId="77777777" w:rsidR="00050078" w:rsidRPr="00050078" w:rsidRDefault="00050078" w:rsidP="00050078">
            <w:pPr>
              <w:pStyle w:val="PURBullet"/>
            </w:pPr>
            <w:r w:rsidRPr="00050078">
              <w:t>SQL Server 2008 Books Online</w:t>
            </w:r>
          </w:p>
          <w:p w14:paraId="01FA9B72" w14:textId="77777777" w:rsidR="00050078" w:rsidRPr="00050078" w:rsidRDefault="00050078" w:rsidP="00050078">
            <w:pPr>
              <w:pStyle w:val="PURBullet"/>
            </w:pPr>
            <w:r w:rsidRPr="00050078">
              <w:t>SQL Server Mobile Server Tools</w:t>
            </w:r>
          </w:p>
        </w:tc>
      </w:tr>
      <w:tr w:rsidR="00050078" w:rsidRPr="00061749" w14:paraId="1F2E194B" w14:textId="77777777" w:rsidTr="00050078">
        <w:tc>
          <w:tcPr>
            <w:tcW w:w="10800" w:type="dxa"/>
            <w:gridSpan w:val="2"/>
            <w:shd w:val="clear" w:color="auto" w:fill="FFFFFF"/>
            <w:tcMar>
              <w:top w:w="43" w:type="dxa"/>
              <w:left w:w="115" w:type="dxa"/>
              <w:bottom w:w="43" w:type="dxa"/>
              <w:right w:w="115" w:type="dxa"/>
            </w:tcMar>
          </w:tcPr>
          <w:p w14:paraId="185C1213" w14:textId="77777777" w:rsidR="00050078" w:rsidRPr="004B6B1D" w:rsidRDefault="00050078" w:rsidP="00050078">
            <w:pPr>
              <w:pStyle w:val="PURTableHeaderBlue"/>
            </w:pPr>
            <w:r>
              <w:t>Windows HPC Server 2008 R2 Suite</w:t>
            </w:r>
          </w:p>
        </w:tc>
      </w:tr>
      <w:tr w:rsidR="00050078" w:rsidRPr="00061749" w14:paraId="7F6A83D2" w14:textId="77777777" w:rsidTr="00050078">
        <w:tc>
          <w:tcPr>
            <w:tcW w:w="5400" w:type="dxa"/>
            <w:shd w:val="clear" w:color="auto" w:fill="FFFFFF"/>
            <w:tcMar>
              <w:top w:w="43" w:type="dxa"/>
              <w:left w:w="115" w:type="dxa"/>
              <w:bottom w:w="43" w:type="dxa"/>
              <w:right w:w="115" w:type="dxa"/>
            </w:tcMar>
          </w:tcPr>
          <w:p w14:paraId="468D17E4" w14:textId="77777777" w:rsidR="00050078" w:rsidRDefault="00050078" w:rsidP="00050078">
            <w:pPr>
              <w:pStyle w:val="PURBullet"/>
            </w:pPr>
            <w:r w:rsidRPr="004B6B1D">
              <w:t>Client Utilities</w:t>
            </w:r>
          </w:p>
          <w:p w14:paraId="2DDA6C85" w14:textId="77777777" w:rsidR="00050078" w:rsidRDefault="00050078" w:rsidP="00050078">
            <w:pPr>
              <w:pStyle w:val="PURBullet"/>
            </w:pPr>
            <w:r>
              <w:t>Microsoft Message Passing Interface</w:t>
            </w:r>
          </w:p>
          <w:p w14:paraId="2F81EEA7" w14:textId="77777777" w:rsidR="00050078" w:rsidRDefault="00050078" w:rsidP="00050078">
            <w:pPr>
              <w:pStyle w:val="PURBullet"/>
            </w:pPr>
            <w:r>
              <w:t>Web Components</w:t>
            </w:r>
          </w:p>
          <w:p w14:paraId="26AD4952" w14:textId="77777777" w:rsidR="00050078" w:rsidRPr="00050078" w:rsidRDefault="00050078" w:rsidP="00050078">
            <w:pPr>
              <w:pStyle w:val="PURBullet"/>
            </w:pPr>
            <w:r>
              <w:t xml:space="preserve">Server Migration Tool </w:t>
            </w:r>
          </w:p>
        </w:tc>
        <w:tc>
          <w:tcPr>
            <w:tcW w:w="5400" w:type="dxa"/>
            <w:shd w:val="clear" w:color="auto" w:fill="FFFFFF"/>
          </w:tcPr>
          <w:p w14:paraId="60E2A1A8" w14:textId="77777777" w:rsidR="00050078" w:rsidRPr="004B6B1D" w:rsidRDefault="00050078" w:rsidP="00050078">
            <w:pPr>
              <w:pStyle w:val="PURBullet"/>
            </w:pPr>
            <w:r w:rsidRPr="004B6B1D">
              <w:t>AD Migration Tool</w:t>
            </w:r>
          </w:p>
          <w:p w14:paraId="7160A62F" w14:textId="77777777" w:rsidR="00050078" w:rsidRPr="004B6B1D" w:rsidRDefault="00050078" w:rsidP="00050078">
            <w:pPr>
              <w:pStyle w:val="PURBullet"/>
            </w:pPr>
            <w:r w:rsidRPr="004B6B1D">
              <w:t>FRS Monitoring Tools</w:t>
            </w:r>
          </w:p>
          <w:p w14:paraId="23D45874" w14:textId="77777777" w:rsidR="00050078" w:rsidRPr="004B6B1D" w:rsidRDefault="00050078" w:rsidP="00050078">
            <w:pPr>
              <w:pStyle w:val="PURBullet"/>
            </w:pPr>
            <w:r w:rsidRPr="004B6B1D">
              <w:t>Remote Desktop Connection Client</w:t>
            </w:r>
          </w:p>
          <w:p w14:paraId="24522BE4" w14:textId="77777777" w:rsidR="00050078" w:rsidRPr="004B6B1D" w:rsidRDefault="00050078" w:rsidP="00050078">
            <w:pPr>
              <w:pStyle w:val="PURBullet"/>
              <w:rPr>
                <w:szCs w:val="19"/>
              </w:rPr>
            </w:pPr>
            <w:r>
              <w:t>RSAT Client</w:t>
            </w:r>
          </w:p>
        </w:tc>
      </w:tr>
      <w:tr w:rsidR="00050078" w:rsidRPr="00061749" w14:paraId="7C1381AD" w14:textId="77777777" w:rsidTr="00050078">
        <w:tc>
          <w:tcPr>
            <w:tcW w:w="10800" w:type="dxa"/>
            <w:gridSpan w:val="2"/>
            <w:shd w:val="clear" w:color="auto" w:fill="FFFFFF"/>
            <w:tcMar>
              <w:top w:w="43" w:type="dxa"/>
              <w:left w:w="115" w:type="dxa"/>
              <w:bottom w:w="43" w:type="dxa"/>
              <w:right w:w="115" w:type="dxa"/>
            </w:tcMar>
          </w:tcPr>
          <w:p w14:paraId="344FFFC2" w14:textId="77777777" w:rsidR="00050078" w:rsidRDefault="00050078" w:rsidP="00050078">
            <w:pPr>
              <w:pStyle w:val="PURTableHeaderBlue"/>
            </w:pPr>
            <w:r w:rsidRPr="004B6B1D">
              <w:t>Windows Server 2008</w:t>
            </w:r>
            <w:r>
              <w:t xml:space="preserve"> R2 HPC Edition</w:t>
            </w:r>
          </w:p>
        </w:tc>
      </w:tr>
      <w:tr w:rsidR="00050078" w:rsidRPr="00061749" w14:paraId="2E823B0C" w14:textId="77777777" w:rsidTr="00050078">
        <w:tc>
          <w:tcPr>
            <w:tcW w:w="5400" w:type="dxa"/>
            <w:shd w:val="clear" w:color="auto" w:fill="FFFFFF"/>
            <w:tcMar>
              <w:top w:w="43" w:type="dxa"/>
              <w:left w:w="115" w:type="dxa"/>
              <w:bottom w:w="43" w:type="dxa"/>
              <w:right w:w="115" w:type="dxa"/>
            </w:tcMar>
          </w:tcPr>
          <w:p w14:paraId="1362BFA3" w14:textId="77777777" w:rsidR="00050078" w:rsidRDefault="00050078" w:rsidP="00050078">
            <w:pPr>
              <w:pStyle w:val="PURBullet"/>
            </w:pPr>
            <w:r>
              <w:t>Server Migration Tool</w:t>
            </w:r>
          </w:p>
          <w:p w14:paraId="4E5E985F" w14:textId="77777777" w:rsidR="00050078" w:rsidRPr="004B6B1D" w:rsidRDefault="00050078" w:rsidP="00050078">
            <w:pPr>
              <w:pStyle w:val="PURBullet"/>
            </w:pPr>
            <w:r w:rsidRPr="004B6B1D">
              <w:t>AD Migration Tool</w:t>
            </w:r>
          </w:p>
          <w:p w14:paraId="1E084B48" w14:textId="77777777" w:rsidR="00050078" w:rsidRDefault="00050078" w:rsidP="00050078">
            <w:pPr>
              <w:pStyle w:val="PURBullet"/>
            </w:pPr>
            <w:r w:rsidRPr="004B6B1D">
              <w:t>F</w:t>
            </w:r>
            <w:r>
              <w:t>RS Monitoring Tools</w:t>
            </w:r>
          </w:p>
        </w:tc>
        <w:tc>
          <w:tcPr>
            <w:tcW w:w="5400" w:type="dxa"/>
            <w:shd w:val="clear" w:color="auto" w:fill="FFFFFF"/>
          </w:tcPr>
          <w:p w14:paraId="3F3CC9AB" w14:textId="77777777" w:rsidR="00050078" w:rsidRPr="004B6B1D" w:rsidRDefault="00050078" w:rsidP="00050078">
            <w:pPr>
              <w:pStyle w:val="PURBullet"/>
            </w:pPr>
            <w:r w:rsidRPr="004B6B1D">
              <w:t>Remote Desktop Connection Client</w:t>
            </w:r>
          </w:p>
          <w:p w14:paraId="1A118E06" w14:textId="77777777" w:rsidR="00050078" w:rsidRDefault="00050078" w:rsidP="00050078">
            <w:pPr>
              <w:pStyle w:val="PURBullet"/>
            </w:pPr>
            <w:r w:rsidRPr="004B6B1D">
              <w:t>RSAT Client</w:t>
            </w:r>
          </w:p>
        </w:tc>
      </w:tr>
      <w:tr w:rsidR="00050078" w:rsidRPr="00061749" w14:paraId="4761DF29" w14:textId="77777777" w:rsidTr="00050078">
        <w:tc>
          <w:tcPr>
            <w:tcW w:w="10800" w:type="dxa"/>
            <w:gridSpan w:val="2"/>
            <w:shd w:val="clear" w:color="auto" w:fill="FFFFFF"/>
            <w:tcMar>
              <w:top w:w="43" w:type="dxa"/>
              <w:left w:w="115" w:type="dxa"/>
              <w:bottom w:w="43" w:type="dxa"/>
              <w:right w:w="115" w:type="dxa"/>
            </w:tcMar>
          </w:tcPr>
          <w:p w14:paraId="551FFE0B" w14:textId="77777777" w:rsidR="00050078" w:rsidRDefault="00050078" w:rsidP="00050078">
            <w:pPr>
              <w:pStyle w:val="PURTableHeaderBlue"/>
            </w:pPr>
            <w:r w:rsidRPr="00D17E7D">
              <w:t xml:space="preserve">Windows Server 2008 </w:t>
            </w:r>
            <w:r>
              <w:t xml:space="preserve">R2 </w:t>
            </w:r>
            <w:r w:rsidRPr="00D17E7D">
              <w:t>Standard</w:t>
            </w:r>
            <w:r>
              <w:t>, Enterprise Datacenter and for Itanium Based Systems</w:t>
            </w:r>
          </w:p>
        </w:tc>
      </w:tr>
      <w:tr w:rsidR="00050078" w:rsidRPr="00061749" w14:paraId="1B8C95FF" w14:textId="77777777" w:rsidTr="00050078">
        <w:tc>
          <w:tcPr>
            <w:tcW w:w="5400" w:type="dxa"/>
            <w:shd w:val="clear" w:color="auto" w:fill="FFFFFF"/>
            <w:tcMar>
              <w:top w:w="43" w:type="dxa"/>
              <w:left w:w="115" w:type="dxa"/>
              <w:bottom w:w="43" w:type="dxa"/>
              <w:right w:w="115" w:type="dxa"/>
            </w:tcMar>
          </w:tcPr>
          <w:p w14:paraId="10BB08B5" w14:textId="77777777" w:rsidR="00050078" w:rsidRDefault="00050078" w:rsidP="00050078">
            <w:pPr>
              <w:pStyle w:val="PURBullet"/>
            </w:pPr>
            <w:r>
              <w:t>Ad Migration Tool</w:t>
            </w:r>
          </w:p>
          <w:p w14:paraId="7249AEF0" w14:textId="77777777" w:rsidR="00050078" w:rsidRPr="00061749" w:rsidRDefault="00050078" w:rsidP="00050078">
            <w:pPr>
              <w:pStyle w:val="PURBullet"/>
            </w:pPr>
            <w:r>
              <w:t>FRS Monitoring Tools</w:t>
            </w:r>
          </w:p>
          <w:p w14:paraId="0FC92D51" w14:textId="77777777" w:rsidR="00050078" w:rsidRPr="00061749" w:rsidRDefault="00050078" w:rsidP="00050078">
            <w:pPr>
              <w:pStyle w:val="PURBullet"/>
            </w:pPr>
            <w:r w:rsidRPr="00061749">
              <w:t xml:space="preserve">Remote Desktop Connection </w:t>
            </w:r>
            <w:r>
              <w:t>Client</w:t>
            </w:r>
          </w:p>
          <w:p w14:paraId="33DC4748" w14:textId="77777777" w:rsidR="00050078" w:rsidRPr="001E4D57" w:rsidRDefault="00050078" w:rsidP="00050078">
            <w:pPr>
              <w:pStyle w:val="PURBullet"/>
              <w:rPr>
                <w:rFonts w:eastAsia="Times New Roman" w:cs="Tahoma"/>
              </w:rPr>
            </w:pPr>
            <w:r w:rsidRPr="00A0706D">
              <w:rPr>
                <w:rFonts w:eastAsia="Times New Roman" w:cs="Tahoma"/>
              </w:rPr>
              <w:t>RSAT Client</w:t>
            </w:r>
          </w:p>
          <w:p w14:paraId="24A75A3E" w14:textId="77777777" w:rsidR="00050078" w:rsidRPr="000F17C2" w:rsidRDefault="00050078" w:rsidP="00050078">
            <w:pPr>
              <w:pStyle w:val="PURBullet"/>
              <w:rPr>
                <w:rFonts w:eastAsia="Times New Roman" w:cs="Tahoma"/>
              </w:rPr>
            </w:pPr>
            <w:r w:rsidRPr="00A0706D">
              <w:rPr>
                <w:rFonts w:eastAsia="Times New Roman" w:cs="Tahoma"/>
              </w:rPr>
              <w:lastRenderedPageBreak/>
              <w:t>Server Migration Tool</w:t>
            </w:r>
          </w:p>
          <w:p w14:paraId="433DC222" w14:textId="77777777" w:rsidR="00050078" w:rsidRPr="00050078" w:rsidRDefault="00050078" w:rsidP="00050078">
            <w:pPr>
              <w:pStyle w:val="PURBullet"/>
              <w:rPr>
                <w:rFonts w:eastAsia="Times New Roman" w:cs="Tahoma"/>
              </w:rPr>
            </w:pPr>
            <w:r w:rsidRPr="000F17C2">
              <w:rPr>
                <w:rFonts w:eastAsia="Times New Roman" w:cs="Tahoma"/>
              </w:rPr>
              <w:t>Microsoft Application Virtua</w:t>
            </w:r>
            <w:r>
              <w:rPr>
                <w:rFonts w:eastAsia="Times New Roman" w:cs="Tahoma"/>
              </w:rPr>
              <w:t>lization Sequencer, Version 4.6</w:t>
            </w:r>
          </w:p>
        </w:tc>
        <w:tc>
          <w:tcPr>
            <w:tcW w:w="5400" w:type="dxa"/>
            <w:shd w:val="clear" w:color="auto" w:fill="FFFFFF"/>
            <w:tcMar>
              <w:top w:w="43" w:type="dxa"/>
              <w:left w:w="115" w:type="dxa"/>
              <w:bottom w:w="43" w:type="dxa"/>
              <w:right w:w="115" w:type="dxa"/>
            </w:tcMar>
          </w:tcPr>
          <w:p w14:paraId="334D6260" w14:textId="77777777" w:rsidR="00050078" w:rsidRPr="000F17C2" w:rsidRDefault="00050078" w:rsidP="00050078">
            <w:pPr>
              <w:pStyle w:val="PURBullet"/>
              <w:rPr>
                <w:rFonts w:eastAsia="Times New Roman" w:cs="Tahoma"/>
              </w:rPr>
            </w:pPr>
            <w:r w:rsidRPr="000F17C2">
              <w:rPr>
                <w:rFonts w:eastAsia="Times New Roman" w:cs="Tahoma"/>
              </w:rPr>
              <w:lastRenderedPageBreak/>
              <w:t>Microsoft System Center Application Virtualization Streaming Server, Version 4.6</w:t>
            </w:r>
          </w:p>
          <w:p w14:paraId="3AC3D66A" w14:textId="77777777" w:rsidR="00050078" w:rsidRPr="000F17C2" w:rsidRDefault="00050078" w:rsidP="00050078">
            <w:pPr>
              <w:pStyle w:val="PURBullet"/>
              <w:rPr>
                <w:rFonts w:eastAsia="Times New Roman" w:cs="Tahoma"/>
              </w:rPr>
            </w:pPr>
            <w:r w:rsidRPr="000F17C2">
              <w:rPr>
                <w:rFonts w:eastAsia="Times New Roman" w:cs="Tahoma"/>
              </w:rPr>
              <w:t>Microsoft System Center Application Virtualization Management Server, Version 4.6</w:t>
            </w:r>
          </w:p>
          <w:p w14:paraId="06057CAC" w14:textId="77777777" w:rsidR="00050078" w:rsidRPr="00D46FB0" w:rsidRDefault="00050078" w:rsidP="00050078">
            <w:pPr>
              <w:pStyle w:val="PURBullet"/>
              <w:rPr>
                <w:rFonts w:eastAsia="Times New Roman" w:cs="Tahoma"/>
              </w:rPr>
            </w:pPr>
            <w:r w:rsidRPr="000F17C2">
              <w:rPr>
                <w:rFonts w:eastAsia="Times New Roman" w:cs="Tahoma"/>
              </w:rPr>
              <w:lastRenderedPageBreak/>
              <w:t xml:space="preserve">Microsoft Application Virtualization Client for Remote Desktop Services, Version 4.6 </w:t>
            </w:r>
          </w:p>
        </w:tc>
      </w:tr>
      <w:tr w:rsidR="00050078" w:rsidRPr="00061749" w14:paraId="2576DDA0" w14:textId="77777777" w:rsidTr="00050078">
        <w:tc>
          <w:tcPr>
            <w:tcW w:w="10800" w:type="dxa"/>
            <w:gridSpan w:val="2"/>
            <w:shd w:val="clear" w:color="auto" w:fill="FFFFFF"/>
            <w:tcMar>
              <w:top w:w="43" w:type="dxa"/>
              <w:left w:w="115" w:type="dxa"/>
              <w:bottom w:w="43" w:type="dxa"/>
              <w:right w:w="115" w:type="dxa"/>
            </w:tcMar>
          </w:tcPr>
          <w:p w14:paraId="7B63245C" w14:textId="77777777" w:rsidR="00050078" w:rsidRDefault="00050078" w:rsidP="00050078">
            <w:pPr>
              <w:pStyle w:val="PURTableHeaderBlue"/>
            </w:pPr>
            <w:r w:rsidRPr="009C221B">
              <w:lastRenderedPageBreak/>
              <w:t xml:space="preserve">Windows Server 2008 R2 Standard </w:t>
            </w:r>
            <w:r>
              <w:t>with System Center Operations Manager</w:t>
            </w:r>
            <w:r w:rsidRPr="009C221B">
              <w:t xml:space="preserve"> </w:t>
            </w:r>
            <w:r>
              <w:t xml:space="preserve">2007 R2 </w:t>
            </w:r>
          </w:p>
        </w:tc>
      </w:tr>
      <w:tr w:rsidR="00050078" w:rsidRPr="00061749" w14:paraId="0A1F87E4" w14:textId="77777777" w:rsidTr="00050078">
        <w:tc>
          <w:tcPr>
            <w:tcW w:w="5400" w:type="dxa"/>
            <w:shd w:val="clear" w:color="auto" w:fill="FFFFFF"/>
            <w:tcMar>
              <w:top w:w="43" w:type="dxa"/>
              <w:left w:w="115" w:type="dxa"/>
              <w:bottom w:w="43" w:type="dxa"/>
              <w:right w:w="115" w:type="dxa"/>
            </w:tcMar>
          </w:tcPr>
          <w:p w14:paraId="5C2114DF" w14:textId="77777777" w:rsidR="00050078" w:rsidRPr="00050078" w:rsidRDefault="00050078" w:rsidP="00050078">
            <w:pPr>
              <w:pStyle w:val="PURBullet"/>
              <w:numPr>
                <w:ilvl w:val="0"/>
                <w:numId w:val="0"/>
              </w:numPr>
              <w:ind w:left="216" w:hanging="216"/>
              <w:rPr>
                <w:b/>
              </w:rPr>
            </w:pPr>
            <w:r w:rsidRPr="00050078">
              <w:rPr>
                <w:b/>
              </w:rPr>
              <w:t xml:space="preserve">For Windows Server </w:t>
            </w:r>
            <w:r w:rsidRPr="00050078">
              <w:rPr>
                <w:rStyle w:val="PURBodyChar"/>
                <w:b/>
              </w:rPr>
              <w:t>2008 R2 Standard</w:t>
            </w:r>
            <w:r w:rsidRPr="00050078">
              <w:rPr>
                <w:b/>
              </w:rPr>
              <w:t xml:space="preserve"> Edition</w:t>
            </w:r>
          </w:p>
          <w:p w14:paraId="7C2A8F5E" w14:textId="77777777" w:rsidR="00050078" w:rsidRDefault="00050078" w:rsidP="00050078">
            <w:pPr>
              <w:pStyle w:val="PURBullet"/>
            </w:pPr>
            <w:r w:rsidRPr="005D77ED">
              <w:t>AD Migration Tool</w:t>
            </w:r>
          </w:p>
          <w:p w14:paraId="07CAF99F" w14:textId="77777777" w:rsidR="00050078" w:rsidRDefault="00050078" w:rsidP="00050078">
            <w:pPr>
              <w:pStyle w:val="PURBullet"/>
            </w:pPr>
            <w:r w:rsidRPr="005D77ED">
              <w:t>FRS Monitoring Tools</w:t>
            </w:r>
          </w:p>
          <w:p w14:paraId="10D6EE9B" w14:textId="77777777" w:rsidR="00050078" w:rsidRDefault="00050078" w:rsidP="00050078">
            <w:pPr>
              <w:pStyle w:val="PURBullet"/>
            </w:pPr>
            <w:r w:rsidRPr="00E53E5B">
              <w:t xml:space="preserve">Remote Desktop Connection </w:t>
            </w:r>
            <w:r>
              <w:t>Client</w:t>
            </w:r>
          </w:p>
          <w:p w14:paraId="208C595F" w14:textId="77777777" w:rsidR="00050078" w:rsidRDefault="00050078" w:rsidP="00050078">
            <w:pPr>
              <w:pStyle w:val="PURBullet"/>
            </w:pPr>
            <w:r>
              <w:t>RSAT Client</w:t>
            </w:r>
          </w:p>
          <w:p w14:paraId="434D59AB" w14:textId="77777777" w:rsidR="00050078" w:rsidRPr="003623D1" w:rsidRDefault="00050078" w:rsidP="00050078">
            <w:pPr>
              <w:pStyle w:val="PURBullet"/>
            </w:pPr>
            <w:r>
              <w:t>Server Migration Tool</w:t>
            </w:r>
          </w:p>
          <w:p w14:paraId="0975CBE4" w14:textId="77777777" w:rsidR="00050078" w:rsidRPr="00F975A7" w:rsidRDefault="00050078" w:rsidP="00050078">
            <w:pPr>
              <w:pStyle w:val="PURBullet"/>
            </w:pPr>
            <w:r w:rsidRPr="00F975A7">
              <w:t>Microsoft Application Virtualization Sequencer, Version 4.6</w:t>
            </w:r>
          </w:p>
          <w:p w14:paraId="071BAA58" w14:textId="77777777" w:rsidR="00050078" w:rsidRPr="00F975A7" w:rsidRDefault="00050078" w:rsidP="00050078">
            <w:pPr>
              <w:pStyle w:val="PURBullet"/>
            </w:pPr>
            <w:r w:rsidRPr="00F975A7">
              <w:t>Microsoft System Center Application Virtualization Streaming Server, Version 4.6</w:t>
            </w:r>
          </w:p>
          <w:p w14:paraId="4B62B481" w14:textId="77777777" w:rsidR="00050078" w:rsidRPr="00F975A7" w:rsidRDefault="00050078" w:rsidP="00050078">
            <w:pPr>
              <w:pStyle w:val="PURBullet"/>
            </w:pPr>
            <w:r w:rsidRPr="00F975A7">
              <w:t>Microsoft System Center Application Virtualization Management Server, Version 4.6</w:t>
            </w:r>
          </w:p>
          <w:p w14:paraId="24B39E18" w14:textId="77777777" w:rsidR="00050078" w:rsidRDefault="00050078" w:rsidP="00845752">
            <w:pPr>
              <w:pStyle w:val="PURBullet"/>
            </w:pPr>
            <w:r w:rsidRPr="00F975A7">
              <w:t>Microsoft Application Virtualization Client for Remote</w:t>
            </w:r>
            <w:r w:rsidR="00845752">
              <w:t xml:space="preserve"> Desktop Services, Version 4.6 </w:t>
            </w:r>
          </w:p>
        </w:tc>
        <w:tc>
          <w:tcPr>
            <w:tcW w:w="5400" w:type="dxa"/>
            <w:shd w:val="clear" w:color="auto" w:fill="FFFFFF"/>
            <w:tcMar>
              <w:top w:w="43" w:type="dxa"/>
              <w:left w:w="115" w:type="dxa"/>
              <w:bottom w:w="43" w:type="dxa"/>
              <w:right w:w="115" w:type="dxa"/>
            </w:tcMar>
          </w:tcPr>
          <w:p w14:paraId="19C4C168" w14:textId="77777777" w:rsidR="00050078" w:rsidRPr="00050078" w:rsidRDefault="00050078" w:rsidP="00050078">
            <w:pPr>
              <w:pStyle w:val="PURBullet"/>
              <w:numPr>
                <w:ilvl w:val="0"/>
                <w:numId w:val="0"/>
              </w:numPr>
              <w:ind w:left="216" w:hanging="216"/>
              <w:rPr>
                <w:b/>
              </w:rPr>
            </w:pPr>
            <w:r w:rsidRPr="00050078">
              <w:rPr>
                <w:b/>
              </w:rPr>
              <w:t>For System Center Operations Manager 2007 R2</w:t>
            </w:r>
          </w:p>
          <w:p w14:paraId="2C3C7F96" w14:textId="77777777" w:rsidR="00050078" w:rsidRPr="007C2A51" w:rsidRDefault="00050078" w:rsidP="00050078">
            <w:pPr>
              <w:pStyle w:val="PURBullet"/>
            </w:pPr>
            <w:r w:rsidRPr="007C2A51">
              <w:t>Agent and Helper Binaries</w:t>
            </w:r>
          </w:p>
          <w:p w14:paraId="27F757F0" w14:textId="77777777" w:rsidR="00050078" w:rsidRPr="00F85EDD" w:rsidRDefault="00050078" w:rsidP="00050078">
            <w:pPr>
              <w:pStyle w:val="PURBullet"/>
            </w:pPr>
            <w:r>
              <w:t>Audit Database</w:t>
            </w:r>
          </w:p>
          <w:p w14:paraId="56F55FBD" w14:textId="77777777" w:rsidR="00050078" w:rsidRPr="007C2A51" w:rsidRDefault="00050078" w:rsidP="00050078">
            <w:pPr>
              <w:pStyle w:val="PURBullet"/>
            </w:pPr>
            <w:r w:rsidRPr="007C2A51">
              <w:t>Connector Framework</w:t>
            </w:r>
          </w:p>
          <w:p w14:paraId="1E66AF6D" w14:textId="77777777" w:rsidR="00050078" w:rsidRPr="00F85EDD" w:rsidRDefault="00050078" w:rsidP="00050078">
            <w:pPr>
              <w:pStyle w:val="PURBullet"/>
            </w:pPr>
            <w:r>
              <w:t>Console</w:t>
            </w:r>
          </w:p>
          <w:p w14:paraId="6464B34D" w14:textId="77777777" w:rsidR="00050078" w:rsidRPr="00F85EDD" w:rsidRDefault="00050078" w:rsidP="00050078">
            <w:pPr>
              <w:pStyle w:val="PURBullet"/>
            </w:pPr>
            <w:r w:rsidRPr="007C2A51">
              <w:t>Database</w:t>
            </w:r>
          </w:p>
          <w:p w14:paraId="063F6E7D" w14:textId="77777777" w:rsidR="00050078" w:rsidRPr="00F85EDD" w:rsidRDefault="00050078" w:rsidP="00050078">
            <w:pPr>
              <w:pStyle w:val="PURBullet"/>
            </w:pPr>
            <w:r w:rsidRPr="007C2A51">
              <w:t>Management Packs</w:t>
            </w:r>
          </w:p>
          <w:p w14:paraId="4A7E58E6" w14:textId="77777777" w:rsidR="00050078" w:rsidRPr="00F85EDD" w:rsidRDefault="00050078" w:rsidP="00050078">
            <w:pPr>
              <w:pStyle w:val="PURBullet"/>
            </w:pPr>
            <w:r>
              <w:t>Power Shell</w:t>
            </w:r>
          </w:p>
          <w:p w14:paraId="6C253ED4" w14:textId="77777777" w:rsidR="00050078" w:rsidRPr="00F85EDD" w:rsidRDefault="00050078" w:rsidP="00050078">
            <w:pPr>
              <w:pStyle w:val="PURBullet"/>
            </w:pPr>
            <w:r>
              <w:t>Reporting Data Warehouse</w:t>
            </w:r>
          </w:p>
          <w:p w14:paraId="6BE82B99" w14:textId="77777777" w:rsidR="00050078" w:rsidRPr="00612AB8" w:rsidRDefault="00050078" w:rsidP="00050078">
            <w:pPr>
              <w:pStyle w:val="PURBullet"/>
            </w:pPr>
            <w:r w:rsidRPr="007C2A51">
              <w:t>Reporting Serv</w:t>
            </w:r>
            <w:r>
              <w:t>er</w:t>
            </w:r>
          </w:p>
          <w:p w14:paraId="44DD6BAB" w14:textId="77777777" w:rsidR="00050078" w:rsidRPr="00D46FB0" w:rsidRDefault="00050078" w:rsidP="00050078">
            <w:pPr>
              <w:pStyle w:val="PURBullet"/>
            </w:pPr>
            <w:r w:rsidRPr="007C2A51">
              <w:t>Web Console</w:t>
            </w:r>
          </w:p>
          <w:p w14:paraId="7D7845ED" w14:textId="77777777" w:rsidR="00050078" w:rsidRDefault="00050078" w:rsidP="00050078">
            <w:pPr>
              <w:pStyle w:val="PURBullet"/>
              <w:numPr>
                <w:ilvl w:val="0"/>
                <w:numId w:val="0"/>
              </w:numPr>
              <w:ind w:left="216" w:hanging="216"/>
            </w:pPr>
          </w:p>
        </w:tc>
      </w:tr>
      <w:tr w:rsidR="00050078" w:rsidRPr="00061749" w14:paraId="641194E6" w14:textId="77777777" w:rsidTr="00050078">
        <w:tc>
          <w:tcPr>
            <w:tcW w:w="10800" w:type="dxa"/>
            <w:gridSpan w:val="2"/>
            <w:shd w:val="clear" w:color="auto" w:fill="FFFFFF"/>
            <w:tcMar>
              <w:top w:w="43" w:type="dxa"/>
              <w:left w:w="115" w:type="dxa"/>
              <w:bottom w:w="43" w:type="dxa"/>
              <w:right w:w="115" w:type="dxa"/>
            </w:tcMar>
          </w:tcPr>
          <w:p w14:paraId="76ACF3CA" w14:textId="77777777" w:rsidR="00050078" w:rsidRDefault="00050078" w:rsidP="00050078">
            <w:pPr>
              <w:pStyle w:val="PURTableHeaderBlue"/>
            </w:pPr>
            <w:r w:rsidRPr="009C221B">
              <w:t xml:space="preserve">Windows Server 2008 R2 Standard </w:t>
            </w:r>
            <w:r>
              <w:t>with System Center Operations Manager</w:t>
            </w:r>
            <w:r w:rsidRPr="009C221B">
              <w:t xml:space="preserve"> </w:t>
            </w:r>
            <w:r>
              <w:t>2007 R2 with SQL Server 2008 Technology</w:t>
            </w:r>
          </w:p>
        </w:tc>
      </w:tr>
      <w:tr w:rsidR="00050078" w:rsidRPr="00061749" w14:paraId="2C3FD8E2" w14:textId="77777777" w:rsidTr="00050078">
        <w:tc>
          <w:tcPr>
            <w:tcW w:w="5400" w:type="dxa"/>
            <w:shd w:val="clear" w:color="auto" w:fill="FFFFFF"/>
            <w:tcMar>
              <w:top w:w="43" w:type="dxa"/>
              <w:left w:w="115" w:type="dxa"/>
              <w:bottom w:w="43" w:type="dxa"/>
              <w:right w:w="115" w:type="dxa"/>
            </w:tcMar>
          </w:tcPr>
          <w:p w14:paraId="118A39F6" w14:textId="77777777" w:rsidR="00050078" w:rsidRPr="00050078" w:rsidRDefault="00050078" w:rsidP="00050078">
            <w:pPr>
              <w:pStyle w:val="PURBody"/>
              <w:rPr>
                <w:b/>
              </w:rPr>
            </w:pPr>
            <w:r w:rsidRPr="00050078">
              <w:rPr>
                <w:b/>
              </w:rPr>
              <w:t xml:space="preserve">For Windows Server </w:t>
            </w:r>
            <w:r w:rsidRPr="00050078">
              <w:rPr>
                <w:rStyle w:val="PURBodyChar"/>
                <w:b/>
              </w:rPr>
              <w:t>2008 R2 Standard</w:t>
            </w:r>
            <w:r w:rsidRPr="00050078">
              <w:rPr>
                <w:b/>
              </w:rPr>
              <w:t xml:space="preserve"> Edition</w:t>
            </w:r>
          </w:p>
          <w:p w14:paraId="7EDE5640" w14:textId="77777777" w:rsidR="00050078" w:rsidRPr="00050078" w:rsidRDefault="00050078" w:rsidP="00050078">
            <w:pPr>
              <w:pStyle w:val="PURBullet"/>
            </w:pPr>
            <w:r w:rsidRPr="00050078">
              <w:t>AD Migration Tool</w:t>
            </w:r>
          </w:p>
          <w:p w14:paraId="329FC4D2" w14:textId="77777777" w:rsidR="00050078" w:rsidRPr="00050078" w:rsidRDefault="00050078" w:rsidP="00050078">
            <w:pPr>
              <w:pStyle w:val="PURBullet"/>
            </w:pPr>
            <w:r w:rsidRPr="00050078">
              <w:t>FRS Monitoring Tools</w:t>
            </w:r>
          </w:p>
          <w:p w14:paraId="364E7199" w14:textId="77777777" w:rsidR="00050078" w:rsidRPr="00050078" w:rsidRDefault="00050078" w:rsidP="00050078">
            <w:pPr>
              <w:pStyle w:val="PURBullet"/>
            </w:pPr>
            <w:r w:rsidRPr="00050078">
              <w:t>Remote Desktop Connection Client</w:t>
            </w:r>
          </w:p>
          <w:p w14:paraId="7A68D518" w14:textId="77777777" w:rsidR="00050078" w:rsidRPr="00050078" w:rsidRDefault="00050078" w:rsidP="00050078">
            <w:pPr>
              <w:pStyle w:val="PURBullet"/>
            </w:pPr>
            <w:r w:rsidRPr="00050078">
              <w:t>RSAT Client</w:t>
            </w:r>
          </w:p>
          <w:p w14:paraId="22C3E3BF" w14:textId="77777777" w:rsidR="00050078" w:rsidRPr="00050078" w:rsidRDefault="00050078" w:rsidP="00050078">
            <w:pPr>
              <w:pStyle w:val="PURBullet"/>
            </w:pPr>
            <w:r w:rsidRPr="00050078">
              <w:t>Server Migration Tool</w:t>
            </w:r>
          </w:p>
          <w:p w14:paraId="5004CAC3" w14:textId="77777777" w:rsidR="00050078" w:rsidRPr="00050078" w:rsidRDefault="00050078" w:rsidP="00050078">
            <w:pPr>
              <w:pStyle w:val="PURBullet"/>
            </w:pPr>
            <w:r w:rsidRPr="00050078">
              <w:t>Microsoft Application Virtualization Sequencer, Version 4.6</w:t>
            </w:r>
          </w:p>
          <w:p w14:paraId="62E37367" w14:textId="77777777" w:rsidR="00050078" w:rsidRPr="00050078" w:rsidRDefault="00050078" w:rsidP="00050078">
            <w:pPr>
              <w:pStyle w:val="PURBullet"/>
            </w:pPr>
            <w:r w:rsidRPr="00050078">
              <w:t>Microsoft System Center Application Virtualization Streaming Server, Version 4.6</w:t>
            </w:r>
          </w:p>
          <w:p w14:paraId="4ACF2B15" w14:textId="77777777" w:rsidR="00050078" w:rsidRPr="00050078" w:rsidRDefault="00050078" w:rsidP="00050078">
            <w:pPr>
              <w:pStyle w:val="PURBullet"/>
            </w:pPr>
            <w:r w:rsidRPr="00050078">
              <w:t>Microsoft System Center Application Virtualization Management Server, Version 4.6</w:t>
            </w:r>
          </w:p>
          <w:p w14:paraId="08B4975A" w14:textId="77777777" w:rsidR="00050078" w:rsidRDefault="00050078" w:rsidP="00324BC7">
            <w:pPr>
              <w:pStyle w:val="PURBullet"/>
            </w:pPr>
            <w:r w:rsidRPr="00050078">
              <w:t>Microsoft Application Virtualization Client for Remote</w:t>
            </w:r>
            <w:r w:rsidR="00324BC7">
              <w:t xml:space="preserve"> Desktop Services, Version 4.6 </w:t>
            </w:r>
          </w:p>
        </w:tc>
        <w:tc>
          <w:tcPr>
            <w:tcW w:w="5400" w:type="dxa"/>
            <w:shd w:val="clear" w:color="auto" w:fill="FFFFFF"/>
          </w:tcPr>
          <w:p w14:paraId="131F1F8E" w14:textId="77777777" w:rsidR="00050078" w:rsidRPr="00050078" w:rsidRDefault="00050078" w:rsidP="00050078">
            <w:pPr>
              <w:pStyle w:val="PURBody"/>
              <w:rPr>
                <w:b/>
              </w:rPr>
            </w:pPr>
            <w:r w:rsidRPr="00050078">
              <w:rPr>
                <w:b/>
              </w:rPr>
              <w:t>For System Center Operations Manager 2007 R2</w:t>
            </w:r>
            <w:r w:rsidR="004534FC" w:rsidRPr="004534FC">
              <w:rPr>
                <w:b/>
              </w:rPr>
              <w:t xml:space="preserve"> with SQL Server 2008 Technology</w:t>
            </w:r>
          </w:p>
          <w:p w14:paraId="2C0A457B" w14:textId="77777777" w:rsidR="00050078" w:rsidRPr="00050078" w:rsidRDefault="00050078" w:rsidP="00050078">
            <w:pPr>
              <w:pStyle w:val="PURBullet"/>
            </w:pPr>
            <w:r w:rsidRPr="00050078">
              <w:t>Agent and Helper Binaries</w:t>
            </w:r>
          </w:p>
          <w:p w14:paraId="211850AF" w14:textId="77777777" w:rsidR="00050078" w:rsidRPr="00050078" w:rsidRDefault="00050078" w:rsidP="00050078">
            <w:pPr>
              <w:pStyle w:val="PURBullet"/>
            </w:pPr>
            <w:r w:rsidRPr="00050078">
              <w:t>Audit Database</w:t>
            </w:r>
          </w:p>
          <w:p w14:paraId="3CDC0A9D" w14:textId="77777777" w:rsidR="00050078" w:rsidRPr="00050078" w:rsidRDefault="00050078" w:rsidP="00050078">
            <w:pPr>
              <w:pStyle w:val="PURBullet"/>
            </w:pPr>
            <w:r w:rsidRPr="00050078">
              <w:t>Connector Framework</w:t>
            </w:r>
          </w:p>
          <w:p w14:paraId="608FF5FC" w14:textId="77777777" w:rsidR="00050078" w:rsidRPr="00050078" w:rsidRDefault="00050078" w:rsidP="00050078">
            <w:pPr>
              <w:pStyle w:val="PURBullet"/>
            </w:pPr>
            <w:r w:rsidRPr="00050078">
              <w:t>Console</w:t>
            </w:r>
          </w:p>
          <w:p w14:paraId="0DDCB34B" w14:textId="77777777" w:rsidR="00050078" w:rsidRPr="00050078" w:rsidRDefault="00050078" w:rsidP="00050078">
            <w:pPr>
              <w:pStyle w:val="PURBullet"/>
            </w:pPr>
            <w:r w:rsidRPr="00050078">
              <w:t>Database</w:t>
            </w:r>
          </w:p>
          <w:p w14:paraId="66D7098D" w14:textId="77777777" w:rsidR="00050078" w:rsidRPr="00050078" w:rsidRDefault="00050078" w:rsidP="00050078">
            <w:pPr>
              <w:pStyle w:val="PURBullet"/>
            </w:pPr>
            <w:r w:rsidRPr="00050078">
              <w:t>Management Packs</w:t>
            </w:r>
          </w:p>
          <w:p w14:paraId="62966719" w14:textId="77777777" w:rsidR="00050078" w:rsidRPr="00050078" w:rsidRDefault="00050078" w:rsidP="00050078">
            <w:pPr>
              <w:pStyle w:val="PURBullet"/>
            </w:pPr>
            <w:r w:rsidRPr="00050078">
              <w:t>Power Shell</w:t>
            </w:r>
          </w:p>
          <w:p w14:paraId="3EFE141B" w14:textId="77777777" w:rsidR="00050078" w:rsidRPr="00050078" w:rsidRDefault="00050078" w:rsidP="00050078">
            <w:pPr>
              <w:pStyle w:val="PURBullet"/>
            </w:pPr>
            <w:r w:rsidRPr="00050078">
              <w:t>Reporting Data Warehouse</w:t>
            </w:r>
          </w:p>
          <w:p w14:paraId="34562A79" w14:textId="77777777" w:rsidR="00050078" w:rsidRPr="00050078" w:rsidRDefault="00050078" w:rsidP="00050078">
            <w:pPr>
              <w:pStyle w:val="PURBullet"/>
            </w:pPr>
            <w:r w:rsidRPr="00050078">
              <w:t>Reporting Server</w:t>
            </w:r>
          </w:p>
          <w:p w14:paraId="68A8358D" w14:textId="77777777" w:rsidR="00324BC7" w:rsidRPr="00324BC7" w:rsidRDefault="00050078" w:rsidP="00324BC7">
            <w:pPr>
              <w:pStyle w:val="PURBullet"/>
            </w:pPr>
            <w:r w:rsidRPr="00050078">
              <w:t>Web Console</w:t>
            </w:r>
          </w:p>
          <w:p w14:paraId="181B5B03" w14:textId="77777777" w:rsidR="00324BC7" w:rsidRPr="00F56E70" w:rsidRDefault="00324BC7" w:rsidP="00324BC7">
            <w:pPr>
              <w:pStyle w:val="PURBullet"/>
            </w:pPr>
            <w:r>
              <w:t>Analysis Services Shared Tools</w:t>
            </w:r>
          </w:p>
          <w:p w14:paraId="6C7F2E12" w14:textId="77777777" w:rsidR="00324BC7" w:rsidRPr="00F56E70" w:rsidRDefault="00324BC7" w:rsidP="00324BC7">
            <w:pPr>
              <w:pStyle w:val="PURBullet"/>
            </w:pPr>
            <w:r>
              <w:t>Business Intelligence Development Studio</w:t>
            </w:r>
          </w:p>
          <w:p w14:paraId="66175A47" w14:textId="77777777" w:rsidR="00324BC7" w:rsidRPr="00F56E70" w:rsidRDefault="00324BC7" w:rsidP="00324BC7">
            <w:pPr>
              <w:pStyle w:val="PURBullet"/>
            </w:pPr>
            <w:r>
              <w:t>Connectivity Components</w:t>
            </w:r>
          </w:p>
          <w:p w14:paraId="28EF4BCF" w14:textId="77777777" w:rsidR="00324BC7" w:rsidRPr="00F56E70" w:rsidRDefault="00324BC7" w:rsidP="00324BC7">
            <w:pPr>
              <w:pStyle w:val="PURBullet"/>
            </w:pPr>
            <w:r>
              <w:t>Legacy Components</w:t>
            </w:r>
          </w:p>
          <w:p w14:paraId="7F3BFAE5" w14:textId="77777777" w:rsidR="00324BC7" w:rsidRPr="00F56E70" w:rsidRDefault="00324BC7" w:rsidP="00324BC7">
            <w:pPr>
              <w:pStyle w:val="PURBullet"/>
            </w:pPr>
            <w:r>
              <w:t>Management Tools</w:t>
            </w:r>
          </w:p>
          <w:p w14:paraId="3B1513F6" w14:textId="77777777" w:rsidR="00324BC7" w:rsidRPr="00F56E70" w:rsidRDefault="00324BC7" w:rsidP="00324BC7">
            <w:pPr>
              <w:pStyle w:val="PURBullet"/>
            </w:pPr>
            <w:r>
              <w:t>Notification Services Client Components</w:t>
            </w:r>
          </w:p>
          <w:p w14:paraId="32AB8615" w14:textId="77777777" w:rsidR="00324BC7" w:rsidRPr="00441D08" w:rsidRDefault="00324BC7" w:rsidP="00324BC7">
            <w:pPr>
              <w:pStyle w:val="PURBullet"/>
            </w:pPr>
            <w:r>
              <w:t>Reporting Services Report Manager</w:t>
            </w:r>
          </w:p>
          <w:p w14:paraId="79439291" w14:textId="77777777" w:rsidR="00324BC7" w:rsidRPr="00F56E70" w:rsidRDefault="00324BC7" w:rsidP="00324BC7">
            <w:pPr>
              <w:pStyle w:val="PURBullet"/>
            </w:pPr>
            <w:r>
              <w:t>Reporting Services Shared Tools</w:t>
            </w:r>
          </w:p>
          <w:p w14:paraId="305AB4B2" w14:textId="77777777" w:rsidR="00324BC7" w:rsidRPr="00F56E70" w:rsidRDefault="00324BC7" w:rsidP="00324BC7">
            <w:pPr>
              <w:pStyle w:val="PURBullet"/>
            </w:pPr>
            <w:r>
              <w:t>SQL Server 2008 Shared Tools</w:t>
            </w:r>
          </w:p>
          <w:p w14:paraId="22D2D96C" w14:textId="77777777" w:rsidR="00324BC7" w:rsidRPr="00441D08" w:rsidRDefault="00324BC7" w:rsidP="00324BC7">
            <w:pPr>
              <w:pStyle w:val="PURBullet"/>
            </w:pPr>
            <w:r>
              <w:t>Software Development Kit</w:t>
            </w:r>
          </w:p>
          <w:p w14:paraId="0DEBC606" w14:textId="77777777" w:rsidR="00324BC7" w:rsidRPr="00441D08" w:rsidRDefault="00324BC7" w:rsidP="00324BC7">
            <w:pPr>
              <w:pStyle w:val="PURBullet"/>
            </w:pPr>
            <w:r>
              <w:t>SQLXML Client Features</w:t>
            </w:r>
          </w:p>
          <w:p w14:paraId="29189A17" w14:textId="77777777" w:rsidR="00324BC7" w:rsidRPr="00441D08" w:rsidRDefault="00324BC7" w:rsidP="00324BC7">
            <w:pPr>
              <w:pStyle w:val="PURBullet"/>
            </w:pPr>
            <w:r>
              <w:t>SQL Server 2008 Books Online</w:t>
            </w:r>
          </w:p>
          <w:p w14:paraId="2FDC29E4" w14:textId="77777777" w:rsidR="00050078" w:rsidRDefault="00324BC7" w:rsidP="00324BC7">
            <w:pPr>
              <w:pStyle w:val="PURBullet"/>
            </w:pPr>
            <w:r>
              <w:t>SQL Server Mobile Server Tools</w:t>
            </w:r>
          </w:p>
        </w:tc>
      </w:tr>
      <w:tr w:rsidR="00324BC7" w:rsidRPr="00E53E5B" w14:paraId="737E9BA0" w14:textId="77777777"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14:paraId="287033C4" w14:textId="77777777" w:rsidR="00324BC7" w:rsidRPr="00F975A7" w:rsidRDefault="00324BC7" w:rsidP="00324BC7">
            <w:pPr>
              <w:pStyle w:val="PURTableHeaderBlue"/>
            </w:pPr>
            <w:r w:rsidRPr="00F975A7">
              <w:t>Windows Small Business Server 2011 Essentials</w:t>
            </w:r>
          </w:p>
        </w:tc>
      </w:tr>
      <w:tr w:rsidR="00324BC7" w:rsidRPr="00E53E5B" w14:paraId="4F8EEE41" w14:textId="77777777"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14:paraId="5B253685" w14:textId="77777777" w:rsidR="00324BC7" w:rsidRPr="00324BC7" w:rsidRDefault="00324BC7" w:rsidP="00324BC7">
            <w:pPr>
              <w:pStyle w:val="PURBullet"/>
            </w:pPr>
            <w:r w:rsidRPr="00324BC7">
              <w:t>FRS Monitoring Tools</w:t>
            </w:r>
          </w:p>
          <w:p w14:paraId="3DA96DA6" w14:textId="77777777" w:rsidR="00324BC7" w:rsidRPr="00324BC7" w:rsidRDefault="00324BC7" w:rsidP="00324BC7">
            <w:pPr>
              <w:pStyle w:val="PURBullet"/>
            </w:pPr>
            <w:r w:rsidRPr="00324BC7">
              <w:t>Remote Desktop Connection Client</w:t>
            </w:r>
          </w:p>
          <w:p w14:paraId="27E05146" w14:textId="77777777" w:rsidR="00324BC7" w:rsidRPr="00324BC7" w:rsidRDefault="00324BC7" w:rsidP="00324BC7">
            <w:pPr>
              <w:pStyle w:val="PURBullet"/>
            </w:pPr>
            <w:r w:rsidRPr="00324BC7">
              <w:t>RSAT Client</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14:paraId="639AA758" w14:textId="77777777" w:rsidR="00324BC7" w:rsidRPr="00324BC7" w:rsidRDefault="00324BC7" w:rsidP="00324BC7">
            <w:pPr>
              <w:pStyle w:val="PURBullet"/>
            </w:pPr>
            <w:r w:rsidRPr="00324BC7">
              <w:t>Server Migration Tool</w:t>
            </w:r>
          </w:p>
          <w:p w14:paraId="3F12CEA9" w14:textId="77777777" w:rsidR="00324BC7" w:rsidRPr="00324BC7" w:rsidRDefault="00324BC7" w:rsidP="00324BC7">
            <w:pPr>
              <w:pStyle w:val="PURBullet"/>
            </w:pPr>
            <w:r w:rsidRPr="00324BC7">
              <w:t>Small Business Server Restore Software for Client</w:t>
            </w:r>
          </w:p>
        </w:tc>
      </w:tr>
      <w:tr w:rsidR="00324BC7" w:rsidRPr="00E53E5B" w14:paraId="5B419199" w14:textId="77777777"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14:paraId="39570AAE" w14:textId="77777777" w:rsidR="00324BC7" w:rsidRPr="00F975A7" w:rsidRDefault="00324BC7" w:rsidP="00324BC7">
            <w:pPr>
              <w:pStyle w:val="PURTableHeaderBlue"/>
            </w:pPr>
            <w:r w:rsidRPr="00F975A7">
              <w:lastRenderedPageBreak/>
              <w:t>Windows Small Business Server 2011 Premium Add-on</w:t>
            </w:r>
          </w:p>
        </w:tc>
      </w:tr>
      <w:tr w:rsidR="00324BC7" w:rsidRPr="00E53E5B" w14:paraId="36D8DCD6" w14:textId="77777777"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14:paraId="7D7B72FE" w14:textId="77777777" w:rsidR="00324BC7" w:rsidRPr="00324BC7" w:rsidRDefault="00324BC7" w:rsidP="00324BC7">
            <w:pPr>
              <w:pStyle w:val="PURBullet"/>
            </w:pPr>
            <w:r w:rsidRPr="00324BC7">
              <w:t>AD Migration Tool</w:t>
            </w:r>
          </w:p>
          <w:p w14:paraId="03F7875E" w14:textId="77777777" w:rsidR="00324BC7" w:rsidRPr="00324BC7" w:rsidRDefault="00324BC7" w:rsidP="00324BC7">
            <w:pPr>
              <w:pStyle w:val="PURBullet"/>
            </w:pPr>
            <w:r w:rsidRPr="00324BC7">
              <w:t>FRS Monitoring Tools</w:t>
            </w:r>
          </w:p>
          <w:p w14:paraId="4A10D5D3" w14:textId="77777777" w:rsidR="00324BC7" w:rsidRPr="00324BC7" w:rsidRDefault="00324BC7" w:rsidP="00324BC7">
            <w:pPr>
              <w:pStyle w:val="PURBullet"/>
            </w:pPr>
            <w:r w:rsidRPr="00324BC7">
              <w:t>Remote Desktop Connection Client</w:t>
            </w:r>
          </w:p>
          <w:p w14:paraId="02E7CDBB" w14:textId="77777777" w:rsidR="00324BC7" w:rsidRPr="00324BC7" w:rsidRDefault="00324BC7" w:rsidP="00324BC7">
            <w:pPr>
              <w:pStyle w:val="PURBullet"/>
            </w:pPr>
            <w:r w:rsidRPr="00324BC7">
              <w:t>RSAT Client</w:t>
            </w:r>
          </w:p>
          <w:p w14:paraId="11CC3CC1" w14:textId="77777777" w:rsidR="00324BC7" w:rsidRPr="00324BC7" w:rsidRDefault="00324BC7" w:rsidP="00324BC7">
            <w:pPr>
              <w:pStyle w:val="PURBullet"/>
            </w:pPr>
            <w:r w:rsidRPr="00324BC7">
              <w:t>Server Migration Tool</w:t>
            </w:r>
          </w:p>
          <w:p w14:paraId="634365F8" w14:textId="77777777" w:rsidR="00324BC7" w:rsidRPr="00324BC7" w:rsidRDefault="00324BC7" w:rsidP="00324BC7">
            <w:pPr>
              <w:pStyle w:val="PURBullet"/>
            </w:pPr>
            <w:r w:rsidRPr="00324BC7">
              <w:t>SQL Business Intelligence Development Studio</w:t>
            </w:r>
          </w:p>
          <w:p w14:paraId="2BABD23B" w14:textId="77777777" w:rsidR="00324BC7" w:rsidRPr="00324BC7" w:rsidRDefault="00324BC7" w:rsidP="00324BC7">
            <w:pPr>
              <w:pStyle w:val="PURBullet"/>
            </w:pPr>
            <w:r w:rsidRPr="00324BC7">
              <w:t>SQL Client Tools Backward Compatibility</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14:paraId="79ACF3ED" w14:textId="77777777" w:rsidR="00324BC7" w:rsidRPr="00324BC7" w:rsidRDefault="00324BC7" w:rsidP="00324BC7">
            <w:pPr>
              <w:pStyle w:val="PURBullet"/>
            </w:pPr>
            <w:r w:rsidRPr="00324BC7">
              <w:t>SQL Client Tools Connectivity</w:t>
            </w:r>
          </w:p>
          <w:p w14:paraId="7B16CAC6" w14:textId="77777777" w:rsidR="00324BC7" w:rsidRPr="00324BC7" w:rsidRDefault="00324BC7" w:rsidP="00324BC7">
            <w:pPr>
              <w:pStyle w:val="PURBullet"/>
            </w:pPr>
            <w:r w:rsidRPr="00324BC7">
              <w:t>SQL Client Tools Software Development Kit</w:t>
            </w:r>
          </w:p>
          <w:p w14:paraId="346DFB8D" w14:textId="77777777" w:rsidR="00324BC7" w:rsidRPr="00324BC7" w:rsidRDefault="00324BC7" w:rsidP="00324BC7">
            <w:pPr>
              <w:pStyle w:val="PURBullet"/>
            </w:pPr>
            <w:r w:rsidRPr="00324BC7">
              <w:t>SQL Management Tools – Basic</w:t>
            </w:r>
          </w:p>
          <w:p w14:paraId="7A58202B" w14:textId="77777777" w:rsidR="00324BC7" w:rsidRPr="00324BC7" w:rsidRDefault="00324BC7" w:rsidP="00324BC7">
            <w:pPr>
              <w:pStyle w:val="PURBullet"/>
            </w:pPr>
            <w:r w:rsidRPr="00324BC7">
              <w:t>SQL Management Tools – Complete</w:t>
            </w:r>
          </w:p>
          <w:p w14:paraId="21D70A8F" w14:textId="77777777" w:rsidR="00324BC7" w:rsidRPr="00324BC7" w:rsidRDefault="00324BC7" w:rsidP="00324BC7">
            <w:pPr>
              <w:pStyle w:val="PURBullet"/>
            </w:pPr>
            <w:r w:rsidRPr="00324BC7">
              <w:t>SQL Client Connectivity Software Development Kit</w:t>
            </w:r>
          </w:p>
          <w:p w14:paraId="51BCCA05" w14:textId="77777777" w:rsidR="00324BC7" w:rsidRPr="00324BC7" w:rsidRDefault="00324BC7" w:rsidP="00324BC7">
            <w:pPr>
              <w:pStyle w:val="PURBullet"/>
            </w:pPr>
            <w:r w:rsidRPr="00324BC7">
              <w:t>Microsoft Sync Framework</w:t>
            </w:r>
          </w:p>
          <w:p w14:paraId="529EF2E3" w14:textId="77777777" w:rsidR="00324BC7" w:rsidRPr="00324BC7" w:rsidRDefault="00324BC7" w:rsidP="00324BC7">
            <w:pPr>
              <w:pStyle w:val="PURBullet"/>
            </w:pPr>
            <w:r w:rsidRPr="00324BC7">
              <w:t>SQL Server 2008 R2 Books Online</w:t>
            </w:r>
          </w:p>
        </w:tc>
      </w:tr>
      <w:tr w:rsidR="00324BC7" w:rsidRPr="00E53E5B" w14:paraId="717ABE28" w14:textId="77777777"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14:paraId="389CC693" w14:textId="77777777" w:rsidR="00324BC7" w:rsidRPr="00732D95" w:rsidRDefault="00324BC7" w:rsidP="00324BC7">
            <w:pPr>
              <w:pStyle w:val="PURTableHeaderBlue"/>
            </w:pPr>
            <w:r w:rsidRPr="002F41BB">
              <w:t>Windows Small Business Server 2011 Standard</w:t>
            </w:r>
          </w:p>
        </w:tc>
      </w:tr>
      <w:tr w:rsidR="00324BC7" w:rsidRPr="00E53E5B" w14:paraId="3626ADED" w14:textId="77777777" w:rsidTr="00050078">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14:paraId="0CDDECAF" w14:textId="77777777" w:rsidR="00324BC7" w:rsidRPr="00324BC7" w:rsidRDefault="00324BC7" w:rsidP="00324BC7">
            <w:pPr>
              <w:pStyle w:val="PURBullet"/>
            </w:pPr>
            <w:r w:rsidRPr="00324BC7">
              <w:t>AD Migration Tool</w:t>
            </w:r>
          </w:p>
          <w:p w14:paraId="38CDBBA2" w14:textId="77777777" w:rsidR="00324BC7" w:rsidRPr="00324BC7" w:rsidRDefault="00324BC7" w:rsidP="00324BC7">
            <w:pPr>
              <w:pStyle w:val="PURBullet"/>
            </w:pPr>
            <w:r w:rsidRPr="00324BC7">
              <w:t>FRS Monitoring Tools</w:t>
            </w:r>
          </w:p>
          <w:p w14:paraId="47A40952" w14:textId="77777777" w:rsidR="00324BC7" w:rsidRPr="00324BC7" w:rsidRDefault="00324BC7" w:rsidP="00324BC7">
            <w:pPr>
              <w:pStyle w:val="PURBullet"/>
            </w:pPr>
            <w:r w:rsidRPr="00324BC7">
              <w:t>Remote Desktop Connection Client</w:t>
            </w:r>
          </w:p>
          <w:p w14:paraId="7B0675F6" w14:textId="77777777" w:rsidR="00324BC7" w:rsidRPr="00324BC7" w:rsidRDefault="00324BC7" w:rsidP="00324BC7">
            <w:pPr>
              <w:pStyle w:val="PURBullet"/>
            </w:pPr>
            <w:r w:rsidRPr="00324BC7">
              <w:t>RSAT Client</w:t>
            </w:r>
          </w:p>
          <w:p w14:paraId="41E86324" w14:textId="77777777" w:rsidR="00324BC7" w:rsidRPr="00324BC7" w:rsidRDefault="00324BC7" w:rsidP="00324BC7">
            <w:pPr>
              <w:pStyle w:val="PURBullet"/>
            </w:pPr>
            <w:r w:rsidRPr="00324BC7">
              <w:t>Server Migration Tool</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14:paraId="0B3030D3" w14:textId="77777777" w:rsidR="00324BC7" w:rsidRPr="00324BC7" w:rsidRDefault="00324BC7" w:rsidP="00324BC7">
            <w:pPr>
              <w:pStyle w:val="PURBullet"/>
            </w:pPr>
            <w:r w:rsidRPr="00324BC7">
              <w:t>Exchange Management Tools</w:t>
            </w:r>
          </w:p>
          <w:p w14:paraId="52CDD2D6" w14:textId="77777777" w:rsidR="00324BC7" w:rsidRPr="00324BC7" w:rsidRDefault="00324BC7" w:rsidP="00324BC7">
            <w:pPr>
              <w:pStyle w:val="PURBullet"/>
            </w:pPr>
            <w:r w:rsidRPr="00324BC7">
              <w:t xml:space="preserve">Small Business Server Source Migration Tool  </w:t>
            </w:r>
          </w:p>
          <w:p w14:paraId="3D1E40D2" w14:textId="77777777" w:rsidR="00324BC7" w:rsidRPr="00324BC7" w:rsidRDefault="00324BC7" w:rsidP="00324BC7">
            <w:pPr>
              <w:pStyle w:val="PURBullet"/>
            </w:pPr>
            <w:r w:rsidRPr="00324BC7">
              <w:t>Small Business Server Console</w:t>
            </w:r>
          </w:p>
          <w:p w14:paraId="4CA99367" w14:textId="77777777" w:rsidR="00324BC7" w:rsidRPr="00324BC7" w:rsidRDefault="00324BC7" w:rsidP="00324BC7">
            <w:pPr>
              <w:pStyle w:val="PURBullet"/>
            </w:pPr>
            <w:r w:rsidRPr="00324BC7">
              <w:t>Microsoft Baseline Configuration Analyzer v2.0</w:t>
            </w:r>
          </w:p>
          <w:p w14:paraId="2088AB77" w14:textId="77777777" w:rsidR="00324BC7" w:rsidRPr="00324BC7" w:rsidRDefault="00324BC7" w:rsidP="00324BC7">
            <w:pPr>
              <w:pStyle w:val="PURBullet"/>
            </w:pPr>
            <w:r w:rsidRPr="00324BC7">
              <w:t>Windows Identity Foundation</w:t>
            </w:r>
          </w:p>
        </w:tc>
      </w:tr>
    </w:tbl>
    <w:p w14:paraId="04EB31B2" w14:textId="77777777" w:rsidR="00EF67CC" w:rsidRPr="00EF67CC" w:rsidRDefault="00EF67CC" w:rsidP="00EF67CC">
      <w:pPr>
        <w:pStyle w:val="PURBody"/>
        <w:sectPr w:rsidR="00EF67CC" w:rsidRPr="00EF67CC" w:rsidSect="00470521">
          <w:footerReference w:type="default" r:id="rId133"/>
          <w:pgSz w:w="12240" w:h="15840" w:code="1"/>
          <w:pgMar w:top="1800" w:right="720" w:bottom="720" w:left="720" w:header="720" w:footer="720" w:gutter="0"/>
          <w:cols w:space="360"/>
          <w:docGrid w:linePitch="360"/>
        </w:sectPr>
      </w:pPr>
    </w:p>
    <w:p w14:paraId="4DDE2FE9" w14:textId="77777777" w:rsidR="00DB4E8F" w:rsidRDefault="00DB4E8F" w:rsidP="00DB4E8F">
      <w:pPr>
        <w:pStyle w:val="PURBody-Indented"/>
      </w:pPr>
    </w:p>
    <w:p w14:paraId="5FE0EAF7" w14:textId="77777777" w:rsidR="00DB4E8F" w:rsidRDefault="005A7E54" w:rsidP="00DB4E8F">
      <w:pPr>
        <w:pStyle w:val="PURBody"/>
        <w:jc w:val="right"/>
        <w:rPr>
          <w:rStyle w:val="Hyperlink"/>
        </w:rPr>
      </w:pPr>
      <w:hyperlink w:anchor="TOC" w:history="1">
        <w:r w:rsidR="00DB4E8F" w:rsidRPr="00372624">
          <w:rPr>
            <w:rStyle w:val="Hyperlink"/>
            <w:rFonts w:ascii="Arial Narrow" w:hAnsi="Arial Narrow"/>
            <w:sz w:val="16"/>
          </w:rPr>
          <w:t>Table of Contents</w:t>
        </w:r>
      </w:hyperlink>
      <w:r w:rsidR="00DB4E8F">
        <w:t xml:space="preserve"> / </w:t>
      </w:r>
      <w:hyperlink w:anchor="UniversalTerms" w:history="1">
        <w:r w:rsidR="00DB4E8F">
          <w:rPr>
            <w:rStyle w:val="Hyperlink"/>
            <w:rFonts w:ascii="Arial Narrow" w:hAnsi="Arial Narrow"/>
            <w:sz w:val="16"/>
          </w:rPr>
          <w:t>Universal License Terms</w:t>
        </w:r>
      </w:hyperlink>
    </w:p>
    <w:p w14:paraId="6671DADE" w14:textId="77777777" w:rsidR="00AE3B6A" w:rsidRDefault="00AE3B6A" w:rsidP="00C4367D">
      <w:pPr>
        <w:pStyle w:val="PURHeading1"/>
      </w:pPr>
      <w:r>
        <w:br w:type="page"/>
      </w:r>
    </w:p>
    <w:p w14:paraId="38E6767A" w14:textId="77777777" w:rsidR="001C183A" w:rsidRDefault="00043C1F" w:rsidP="00AE3B6A">
      <w:pPr>
        <w:pStyle w:val="PURSectionHeading"/>
      </w:pPr>
      <w:bookmarkStart w:id="720" w:name="_Toc299519183"/>
      <w:bookmarkStart w:id="721" w:name="_Toc299525047"/>
      <w:bookmarkStart w:id="722" w:name="_Toc299531615"/>
      <w:bookmarkStart w:id="723" w:name="_Toc299531939"/>
      <w:bookmarkStart w:id="724" w:name="_Toc299957222"/>
      <w:bookmarkStart w:id="725" w:name="_Toc300000285"/>
      <w:bookmarkStart w:id="726" w:name="Appendix2"/>
      <w:r>
        <w:lastRenderedPageBreak/>
        <w:t xml:space="preserve">Appendix </w:t>
      </w:r>
      <w:r w:rsidR="00C4367D">
        <w:t>2:</w:t>
      </w:r>
      <w:r w:rsidR="001C183A">
        <w:t xml:space="preserve"> Notices</w:t>
      </w:r>
      <w:bookmarkEnd w:id="720"/>
      <w:bookmarkEnd w:id="721"/>
      <w:bookmarkEnd w:id="722"/>
      <w:bookmarkEnd w:id="723"/>
      <w:bookmarkEnd w:id="724"/>
      <w:bookmarkEnd w:id="725"/>
    </w:p>
    <w:p w14:paraId="7C5BFB83" w14:textId="77777777" w:rsidR="00B0332A" w:rsidRPr="00EF6CAA" w:rsidRDefault="00B0332A" w:rsidP="00DB4E8F">
      <w:pPr>
        <w:pStyle w:val="PURHeading1"/>
      </w:pPr>
      <w:bookmarkStart w:id="727" w:name="_Toc299957223"/>
      <w:bookmarkEnd w:id="726"/>
      <w:r w:rsidRPr="00EF6CAA">
        <w:t>Notice of Data Transfer</w:t>
      </w:r>
    </w:p>
    <w:p w14:paraId="6FCCBE95" w14:textId="77777777" w:rsidR="00B0332A" w:rsidRPr="00EF6CAA" w:rsidRDefault="00B0332A" w:rsidP="00B0332A">
      <w:pPr>
        <w:ind w:left="270"/>
        <w:rPr>
          <w:rFonts w:ascii="Tahoma" w:eastAsia="Arial" w:hAnsi="Tahoma" w:cs="Tahoma"/>
          <w:color w:val="000000"/>
          <w:sz w:val="22"/>
          <w:szCs w:val="22"/>
          <w:u w:val="single"/>
        </w:rPr>
      </w:pPr>
      <w:r w:rsidRPr="00EF6CAA">
        <w:rPr>
          <w:rFonts w:eastAsia="Arial" w:cs="Times New Roman"/>
          <w:color w:val="404040"/>
          <w:sz w:val="18"/>
          <w:szCs w:val="18"/>
        </w:rPr>
        <w:t>The product contains one or more software features that connect to Microsoft or service provider computer systems over the Internet.   These features are identified in the Data Transfer Notices document at</w:t>
      </w:r>
      <w:r w:rsidRPr="00EF6CAA">
        <w:rPr>
          <w:rFonts w:ascii="Tahoma" w:eastAsia="Arial" w:hAnsi="Tahoma" w:cs="Tahoma"/>
          <w:sz w:val="18"/>
          <w:szCs w:val="18"/>
        </w:rPr>
        <w:t xml:space="preserve"> </w:t>
      </w:r>
      <w:hyperlink r:id="rId134" w:history="1">
        <w:r w:rsidRPr="00EF6CAA">
          <w:rPr>
            <w:rFonts w:eastAsia="Arial" w:cs="Times New Roman"/>
            <w:color w:val="00467F"/>
            <w:sz w:val="18"/>
            <w:szCs w:val="18"/>
            <w:u w:val="single"/>
          </w:rPr>
          <w:t>http://microsoft.com/licensing/contracts</w:t>
        </w:r>
      </w:hyperlink>
      <w:r w:rsidRPr="00EF6CAA">
        <w:rPr>
          <w:rFonts w:ascii="Tahoma" w:eastAsia="Arial" w:hAnsi="Tahoma" w:cs="Tahoma"/>
          <w:sz w:val="18"/>
          <w:szCs w:val="18"/>
        </w:rPr>
        <w:t xml:space="preserve">. </w:t>
      </w:r>
      <w:r w:rsidRPr="00EF6CAA">
        <w:rPr>
          <w:rFonts w:eastAsia="Arial" w:cs="Times New Roman"/>
          <w:color w:val="404040"/>
          <w:sz w:val="18"/>
          <w:szCs w:val="18"/>
        </w:rPr>
        <w:t xml:space="preserve">Microsoft provides services with products through these features.  You will not always receive a separate notice when a feature connects.  In some cases, you may switch off a feature or not use it.  </w:t>
      </w:r>
    </w:p>
    <w:p w14:paraId="1CB84CD9" w14:textId="77777777" w:rsidR="00B0332A" w:rsidRPr="00EF6CAA" w:rsidRDefault="00B0332A" w:rsidP="00B0332A">
      <w:pPr>
        <w:keepNext/>
        <w:keepLines/>
        <w:spacing w:line="240" w:lineRule="exact"/>
        <w:rPr>
          <w:rFonts w:ascii="Tahoma" w:eastAsia="Arial" w:hAnsi="Tahoma" w:cs="Tahoma"/>
          <w:smallCaps/>
          <w:color w:val="1F497D"/>
          <w:spacing w:val="-4"/>
          <w:sz w:val="18"/>
          <w:szCs w:val="18"/>
        </w:rPr>
      </w:pPr>
      <w:r w:rsidRPr="00EF6CAA">
        <w:rPr>
          <w:rFonts w:ascii="Arial Black" w:eastAsia="Arial" w:hAnsi="Arial Black" w:cs="Times New Roman"/>
          <w:color w:val="404040" w:themeColor="text1" w:themeTint="BF"/>
        </w:rPr>
        <w:t>Computer Information</w:t>
      </w:r>
      <w:r w:rsidRPr="00EF6CAA">
        <w:rPr>
          <w:rFonts w:ascii="Arial Black" w:eastAsia="Arial" w:hAnsi="Arial Black" w:cs="Times New Roman"/>
          <w:smallCaps/>
          <w:color w:val="1F497D"/>
          <w:spacing w:val="-4"/>
          <w:sz w:val="18"/>
          <w:szCs w:val="18"/>
        </w:rPr>
        <w:t> </w:t>
      </w:r>
      <w:r w:rsidRPr="00EF6CAA">
        <w:rPr>
          <w:rFonts w:ascii="Tahoma" w:eastAsia="Arial" w:hAnsi="Tahoma" w:cs="Tahoma"/>
          <w:smallCaps/>
          <w:color w:val="1F497D"/>
          <w:spacing w:val="-4"/>
          <w:sz w:val="18"/>
          <w:szCs w:val="18"/>
        </w:rPr>
        <w:t xml:space="preserve"> </w:t>
      </w:r>
    </w:p>
    <w:p w14:paraId="6568D7E7" w14:textId="77777777" w:rsidR="00B0332A" w:rsidRPr="00EF6CAA" w:rsidRDefault="00B0332A" w:rsidP="00B0332A">
      <w:pPr>
        <w:ind w:left="270"/>
        <w:rPr>
          <w:rFonts w:ascii="Tahoma" w:eastAsia="Arial" w:hAnsi="Tahoma" w:cs="Tahoma"/>
          <w:color w:val="auto"/>
          <w:sz w:val="18"/>
          <w:szCs w:val="18"/>
        </w:rPr>
      </w:pPr>
      <w:r w:rsidRPr="00EF6CAA">
        <w:rPr>
          <w:rFonts w:eastAsia="Arial" w:cs="Times New Roman"/>
          <w:color w:val="404040"/>
          <w:sz w:val="18"/>
          <w:szCs w:val="18"/>
        </w:rPr>
        <w:t xml:space="preserve">The features use Internet protocols, which send to the appropriate systems computer information, such as your Internet protocol address, the type of operating system, browser and name and version of the software you are using, and the language code of the device where you installed the software.  </w:t>
      </w:r>
    </w:p>
    <w:p w14:paraId="022FA62B" w14:textId="77777777" w:rsidR="00B0332A" w:rsidRPr="00EF6CAA" w:rsidRDefault="00B0332A" w:rsidP="00B0332A">
      <w:pPr>
        <w:keepNext/>
        <w:keepLines/>
        <w:spacing w:line="240" w:lineRule="exact"/>
        <w:rPr>
          <w:rFonts w:ascii="Tahoma" w:eastAsia="Arial" w:hAnsi="Tahoma" w:cs="Tahoma"/>
          <w:smallCaps/>
          <w:color w:val="1F497D"/>
          <w:spacing w:val="-4"/>
          <w:sz w:val="18"/>
          <w:szCs w:val="18"/>
        </w:rPr>
      </w:pPr>
      <w:r w:rsidRPr="00EF6CAA">
        <w:rPr>
          <w:rFonts w:ascii="Arial Black" w:eastAsia="Arial" w:hAnsi="Arial Black" w:cs="Times New Roman"/>
          <w:color w:val="404040" w:themeColor="text1" w:themeTint="BF"/>
        </w:rPr>
        <w:t>Use of Information</w:t>
      </w:r>
      <w:r w:rsidRPr="00EF6CAA">
        <w:rPr>
          <w:rFonts w:ascii="Tahoma" w:eastAsia="Arial" w:hAnsi="Tahoma" w:cs="Tahoma"/>
          <w:smallCaps/>
          <w:color w:val="1F497D"/>
          <w:spacing w:val="-4"/>
          <w:sz w:val="18"/>
          <w:szCs w:val="18"/>
        </w:rPr>
        <w:t xml:space="preserve">  </w:t>
      </w:r>
    </w:p>
    <w:p w14:paraId="79066CA6" w14:textId="77777777" w:rsidR="00B0332A" w:rsidRPr="00EF6CAA" w:rsidRDefault="00B0332A" w:rsidP="00B0332A">
      <w:pPr>
        <w:ind w:left="270"/>
        <w:rPr>
          <w:rFonts w:eastAsia="Arial" w:cs="Arial"/>
          <w:color w:val="404040"/>
          <w:sz w:val="18"/>
          <w:szCs w:val="18"/>
        </w:rPr>
      </w:pPr>
      <w:r w:rsidRPr="00EF6CAA">
        <w:rPr>
          <w:rFonts w:eastAsia="Arial" w:cs="Times New Roman"/>
          <w:color w:val="404040"/>
          <w:sz w:val="18"/>
          <w:szCs w:val="18"/>
        </w:rPr>
        <w:t>Microsoft does not use the information to identify or contact you. Microsoft uses this information to make services available to you when you use the software. Microsoft may use the computer information, accelerator information, search suggestions information, error reports, Malware reports and URL filtering reports to improve our software and services.  We may also share it with others, such as hardware and software vendors.  They may use the information to improve how their products run with Microsoft software.</w:t>
      </w:r>
    </w:p>
    <w:p w14:paraId="068322E2" w14:textId="77777777" w:rsidR="00B0332A" w:rsidRPr="00EF6CAA" w:rsidRDefault="00B0332A" w:rsidP="00B0332A">
      <w:pPr>
        <w:keepNext/>
        <w:keepLines/>
        <w:spacing w:line="240" w:lineRule="exact"/>
        <w:rPr>
          <w:rFonts w:ascii="Tahoma" w:eastAsia="Arial" w:hAnsi="Tahoma" w:cs="Tahoma"/>
          <w:smallCaps/>
          <w:color w:val="1F497D"/>
          <w:spacing w:val="-4"/>
          <w:sz w:val="18"/>
          <w:szCs w:val="18"/>
        </w:rPr>
      </w:pPr>
      <w:r w:rsidRPr="00EF6CAA">
        <w:rPr>
          <w:rFonts w:ascii="Arial Black" w:eastAsia="Arial" w:hAnsi="Arial Black" w:cs="Times New Roman"/>
          <w:color w:val="404040" w:themeColor="text1" w:themeTint="BF"/>
        </w:rPr>
        <w:t>Consent for Data Transfer</w:t>
      </w:r>
    </w:p>
    <w:p w14:paraId="6FDDE4FB" w14:textId="77777777" w:rsidR="00B0332A" w:rsidRPr="00E31CEA" w:rsidRDefault="00B0332A" w:rsidP="00B0332A">
      <w:pPr>
        <w:ind w:left="270"/>
        <w:rPr>
          <w:rFonts w:eastAsia="Arial" w:cs="Times New Roman"/>
          <w:color w:val="404040"/>
          <w:sz w:val="18"/>
          <w:szCs w:val="18"/>
        </w:rPr>
      </w:pPr>
      <w:r w:rsidRPr="00E31CEA">
        <w:rPr>
          <w:rFonts w:eastAsia="Arial" w:cs="Times New Roman"/>
          <w:color w:val="404040"/>
          <w:sz w:val="18"/>
          <w:szCs w:val="18"/>
        </w:rPr>
        <w:t>By using these software features, you consent to the transmission of computer information, such as your Internet protocol address, the type of operating system, browser and name and version of the software you are using, and the language code of the device where you run the software.</w:t>
      </w:r>
    </w:p>
    <w:p w14:paraId="2EA669D2" w14:textId="77777777" w:rsidR="00B0332A" w:rsidRPr="00DB4E8F" w:rsidRDefault="00B0332A" w:rsidP="00DB4E8F">
      <w:pPr>
        <w:pStyle w:val="PURHeading1"/>
      </w:pPr>
      <w:r w:rsidRPr="00DB4E8F">
        <w:t xml:space="preserve">Notice about the H.264/AVC Visual Standard, the VC-1 Video Standard, the MPEG-4 Visual Standard and the MPEG-2 Video Standard </w:t>
      </w:r>
    </w:p>
    <w:p w14:paraId="413661D9" w14:textId="77777777" w:rsidR="00B0332A" w:rsidRPr="00EF6CAA" w:rsidRDefault="00B0332A" w:rsidP="00B0332A">
      <w:pPr>
        <w:ind w:left="270"/>
        <w:rPr>
          <w:rFonts w:eastAsia="Arial" w:cs="Times New Roman"/>
          <w:color w:val="404040"/>
          <w:sz w:val="18"/>
          <w:szCs w:val="18"/>
        </w:rPr>
      </w:pPr>
      <w:r w:rsidRPr="00EF6CAA">
        <w:rPr>
          <w:rFonts w:eastAsia="Arial" w:cs="Times New Roman"/>
          <w:color w:val="404040"/>
          <w:sz w:val="18"/>
          <w:szCs w:val="18"/>
        </w:rPr>
        <w:t>This software may include H.264/AVC, VC-1, MPEG-4 Part 2, and MPEG-2 visual compression technology. MPEG LA, L.L.C. requires this notice:</w:t>
      </w:r>
    </w:p>
    <w:p w14:paraId="5E54A363" w14:textId="77777777" w:rsidR="00B0332A" w:rsidRPr="00EF6CAA" w:rsidRDefault="00B0332A" w:rsidP="00B0332A">
      <w:pPr>
        <w:ind w:left="270"/>
        <w:rPr>
          <w:rFonts w:ascii="Tahoma" w:eastAsia="Arial" w:hAnsi="Tahoma" w:cs="Tahoma"/>
          <w:color w:val="FF0000"/>
          <w:sz w:val="18"/>
          <w:szCs w:val="18"/>
          <w:lang w:eastAsia="ja-JP"/>
        </w:rPr>
      </w:pPr>
      <w:r w:rsidRPr="00EF6CAA">
        <w:rPr>
          <w:rFonts w:ascii="Tahoma" w:eastAsia="Arial" w:hAnsi="Tahoma" w:cs="Tahoma"/>
          <w:sz w:val="18"/>
          <w:szCs w:val="18"/>
        </w:rPr>
        <w:t xml:space="preserve">THIS PRODUCT IS LICENSED UNDER THE AVC, THE VC-1, THE MPEG-4 PART 2 VISUAL, AND MPEG-2 VIDEO PATENT PORTFOLIO LICENSES FOR THE PERSONAL AND NON-COMMERCIAL USE OF A CONSUMER TO (i) ENCODE VIDEO IN COMPLIANCE WITH THE ABOVE (“VIDEO STANDARDS”) AND/OR (ii) DECODE AVC, VC-1, MPEG-4 PART 2 OR MPEG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135" w:history="1">
        <w:r w:rsidRPr="00EF6CAA">
          <w:rPr>
            <w:rFonts w:eastAsia="Arial" w:cs="Times New Roman"/>
            <w:color w:val="00467F"/>
            <w:sz w:val="18"/>
            <w:szCs w:val="18"/>
            <w:u w:val="single"/>
          </w:rPr>
          <w:t>http://www.mpegla.com/index1.cfm</w:t>
        </w:r>
      </w:hyperlink>
      <w:r w:rsidRPr="00EF6CAA">
        <w:rPr>
          <w:rFonts w:ascii="Tahoma" w:eastAsia="Arial" w:hAnsi="Tahoma" w:cs="Tahoma"/>
          <w:sz w:val="18"/>
          <w:szCs w:val="18"/>
        </w:rPr>
        <w:t>.</w:t>
      </w:r>
      <w:r w:rsidRPr="00EF6CAA">
        <w:rPr>
          <w:rFonts w:ascii="Tahoma" w:eastAsia="Arial" w:hAnsi="Tahoma" w:cs="Tahoma"/>
          <w:color w:val="FF0000"/>
          <w:sz w:val="18"/>
          <w:szCs w:val="18"/>
          <w:lang w:eastAsia="ja-JP"/>
        </w:rPr>
        <w:t xml:space="preserve"> </w:t>
      </w:r>
    </w:p>
    <w:p w14:paraId="700CF9D5" w14:textId="77777777" w:rsidR="00B0332A" w:rsidRPr="00EF6CAA" w:rsidRDefault="00B0332A" w:rsidP="00B0332A">
      <w:pPr>
        <w:ind w:left="270"/>
        <w:rPr>
          <w:rFonts w:eastAsia="Arial" w:cs="Times New Roman"/>
          <w:color w:val="404040"/>
          <w:sz w:val="18"/>
          <w:szCs w:val="18"/>
        </w:rPr>
      </w:pPr>
      <w:r w:rsidRPr="00EF6CAA">
        <w:rPr>
          <w:rFonts w:eastAsia="Arial" w:cs="Times New Roman"/>
          <w:color w:val="404040"/>
          <w:sz w:val="18"/>
          <w:szCs w:val="18"/>
        </w:rPr>
        <w:t>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3CD95DA9" w14:textId="77777777" w:rsidR="00B0332A" w:rsidRPr="00EF6CAA" w:rsidRDefault="00B0332A" w:rsidP="00DB4E8F">
      <w:pPr>
        <w:pStyle w:val="PURHeading1"/>
      </w:pPr>
      <w:r w:rsidRPr="00EF6CAA">
        <w:t>Potentially Unwanted Software</w:t>
      </w:r>
    </w:p>
    <w:p w14:paraId="79EAEAD7" w14:textId="77777777" w:rsidR="00B0332A" w:rsidRPr="00EF6CAA" w:rsidRDefault="00B0332A" w:rsidP="00B0332A">
      <w:pPr>
        <w:ind w:left="270"/>
        <w:rPr>
          <w:color w:val="404040" w:themeColor="text1" w:themeTint="BF"/>
          <w:sz w:val="18"/>
        </w:rPr>
      </w:pPr>
      <w:r w:rsidRPr="00EF6CAA">
        <w:rPr>
          <w:color w:val="404040" w:themeColor="text1" w:themeTint="BF"/>
          <w:sz w:val="18"/>
        </w:rPr>
        <w:t xml:space="preserve">If turned on, Windows Defender will search your computer for “spyware,” “adware” and other potentially unwanted software.  If it finds potentially unwanted software, the software will ask you if you want to ignore, disable (quarantine) or remove it.  Any potentially unwanted software rated “high” or “severe” will automatically be removed after scanning unless you change the default setting.  Removing or disabling potentially unwanted software may result in other software on your computer ceasing to work or </w:t>
      </w:r>
      <w:proofErr w:type="gramStart"/>
      <w:r w:rsidRPr="00EF6CAA">
        <w:rPr>
          <w:color w:val="404040" w:themeColor="text1" w:themeTint="BF"/>
          <w:sz w:val="18"/>
        </w:rPr>
        <w:t>your</w:t>
      </w:r>
      <w:proofErr w:type="gramEnd"/>
      <w:r w:rsidRPr="00EF6CAA">
        <w:rPr>
          <w:color w:val="404040" w:themeColor="text1" w:themeTint="BF"/>
          <w:sz w:val="18"/>
        </w:rPr>
        <w:t xml:space="preserve"> breaching a license to use other software on your computer.</w:t>
      </w:r>
    </w:p>
    <w:p w14:paraId="44404120" w14:textId="77777777" w:rsidR="00B0332A" w:rsidRPr="00EF6CAA" w:rsidRDefault="00B0332A" w:rsidP="00B0332A">
      <w:pPr>
        <w:ind w:left="270"/>
        <w:rPr>
          <w:color w:val="404040" w:themeColor="text1" w:themeTint="BF"/>
          <w:sz w:val="18"/>
        </w:rPr>
      </w:pPr>
      <w:r w:rsidRPr="00EF6CAA">
        <w:rPr>
          <w:color w:val="404040" w:themeColor="text1" w:themeTint="BF"/>
          <w:sz w:val="18"/>
        </w:rPr>
        <w:t>By using this software, it is possible that you will also remove or disable software that is not potentially unwanted software.</w:t>
      </w:r>
    </w:p>
    <w:p w14:paraId="700F4EC0" w14:textId="77777777" w:rsidR="00B0332A" w:rsidRPr="00EF6CAA" w:rsidRDefault="00B0332A" w:rsidP="00B0332A">
      <w:pPr>
        <w:keepNext/>
        <w:keepLines/>
        <w:pBdr>
          <w:bottom w:val="single" w:sz="8" w:space="1" w:color="00467F" w:themeColor="text2"/>
        </w:pBdr>
        <w:spacing w:before="240" w:after="240" w:line="240" w:lineRule="exact"/>
        <w:rPr>
          <w:rFonts w:eastAsia="Arial" w:cs="Times New Roman"/>
          <w:smallCaps/>
          <w:noProof/>
          <w:color w:val="00467F" w:themeColor="text2"/>
          <w:sz w:val="24"/>
          <w:szCs w:val="24"/>
        </w:rPr>
      </w:pPr>
      <w:r w:rsidRPr="00EF6CAA">
        <w:rPr>
          <w:rFonts w:eastAsia="Arial" w:cs="Times New Roman"/>
          <w:smallCaps/>
          <w:noProof/>
          <w:color w:val="00467F" w:themeColor="text2"/>
          <w:sz w:val="24"/>
          <w:szCs w:val="24"/>
        </w:rPr>
        <w:t>Recording Notice</w:t>
      </w:r>
    </w:p>
    <w:p w14:paraId="164D0BB2" w14:textId="77777777" w:rsidR="00B0332A" w:rsidRPr="00EF6CAA" w:rsidRDefault="00B0332A" w:rsidP="00B0332A">
      <w:pPr>
        <w:ind w:left="270"/>
        <w:rPr>
          <w:color w:val="404040" w:themeColor="text1" w:themeTint="BF"/>
          <w:sz w:val="18"/>
        </w:rPr>
      </w:pPr>
      <w:r w:rsidRPr="00EF6CAA">
        <w:rPr>
          <w:color w:val="404040" w:themeColor="text1" w:themeTint="BF"/>
          <w:sz w:val="18"/>
        </w:rPr>
        <w:t>The laws of some jurisdictions require notice to or the consent of individuals prior to intercepting, monitoring and/or recording their communications and/or restrict collection, storage, and use of personally identifiable information.  You agree to comply with all applicable laws and to obtain all necessary consents and make all necessary disclosures before using the online service and/or the recording feature(s).</w:t>
      </w:r>
    </w:p>
    <w:p w14:paraId="24C66D87" w14:textId="77777777" w:rsidR="00B105AB" w:rsidRPr="000B7B3F" w:rsidRDefault="007D2C77" w:rsidP="00DB4E8F">
      <w:pPr>
        <w:pStyle w:val="PURHeading1"/>
      </w:pPr>
      <w:bookmarkStart w:id="728" w:name="_Toc299957229"/>
      <w:bookmarkEnd w:id="727"/>
      <w:r w:rsidRPr="000B7B3F">
        <w:lastRenderedPageBreak/>
        <w:t xml:space="preserve">Notice about </w:t>
      </w:r>
      <w:r w:rsidR="00B105AB" w:rsidRPr="000B7B3F">
        <w:t>Validation</w:t>
      </w:r>
      <w:bookmarkEnd w:id="728"/>
    </w:p>
    <w:p w14:paraId="6B64A0EB" w14:textId="77777777" w:rsidR="00B105AB" w:rsidRPr="00C8668C" w:rsidRDefault="00B105AB" w:rsidP="00B105AB">
      <w:pPr>
        <w:pStyle w:val="PURBody-Indented"/>
      </w:pPr>
      <w:r w:rsidRPr="00C8668C">
        <w:t xml:space="preserve">The software will from time to time update or require download of the validation feature of the software. Validation verifies that the software has been activated and is properly licensed. Validation also permits you to use certain features of the software, or to obtain additional benefits. For more information, see </w:t>
      </w:r>
      <w:hyperlink r:id="rId136" w:history="1">
        <w:r w:rsidRPr="00C8668C">
          <w:t>http://go.microsoft.com/fwlink/?linkid=39157</w:t>
        </w:r>
      </w:hyperlink>
      <w:r w:rsidRPr="00C8668C">
        <w:t>.</w:t>
      </w:r>
    </w:p>
    <w:p w14:paraId="0E7E3F26" w14:textId="77777777" w:rsidR="00B105AB" w:rsidRPr="00C8668C" w:rsidRDefault="00B105AB" w:rsidP="00B105AB">
      <w:pPr>
        <w:pStyle w:val="PURBody-Indented"/>
      </w:pPr>
      <w:r w:rsidRPr="00C8668C">
        <w:t xml:space="preserve">During a validation check, the software will send information about the software and device to Microsoft.  This information includes the version and product key of the software, and the Internet protocol address of the device. Microsoft does not use the information to identify or contact you. By using the software, you consent to the transmission of this information. For more information about validation and what is sent during a validation check, see </w:t>
      </w:r>
      <w:hyperlink r:id="rId137" w:history="1">
        <w:r w:rsidRPr="00C8668C">
          <w:t>http://go.microsoft.com/fwlink/?linkid=69500</w:t>
        </w:r>
      </w:hyperlink>
      <w:r w:rsidRPr="00C8668C">
        <w:t>.</w:t>
      </w:r>
    </w:p>
    <w:p w14:paraId="1C495E50" w14:textId="77777777" w:rsidR="00B105AB" w:rsidRPr="00C8668C" w:rsidRDefault="00B105AB" w:rsidP="00B105AB">
      <w:pPr>
        <w:pStyle w:val="PURBody-Indented"/>
      </w:pPr>
      <w:r w:rsidRPr="00C8668C">
        <w:t>If the software is not properly licensed, the functionality of the software may be affected. For example, you may:</w:t>
      </w:r>
    </w:p>
    <w:p w14:paraId="45B3DDCE" w14:textId="77777777" w:rsidR="00B105AB" w:rsidRDefault="00B105AB" w:rsidP="00D80857">
      <w:pPr>
        <w:pStyle w:val="PURBody-Indented"/>
        <w:numPr>
          <w:ilvl w:val="0"/>
          <w:numId w:val="8"/>
        </w:numPr>
      </w:pPr>
      <w:r w:rsidRPr="00F93A03">
        <w:t>need to reactivate the software, or</w:t>
      </w:r>
    </w:p>
    <w:p w14:paraId="20511143" w14:textId="77777777" w:rsidR="00B105AB" w:rsidRDefault="00B105AB" w:rsidP="00D80857">
      <w:pPr>
        <w:pStyle w:val="PURBody-Indented"/>
        <w:numPr>
          <w:ilvl w:val="0"/>
          <w:numId w:val="8"/>
        </w:numPr>
      </w:pPr>
      <w:r w:rsidRPr="00F93A03">
        <w:t>receive reminders to obtain a properly licensed copy of the software,</w:t>
      </w:r>
    </w:p>
    <w:p w14:paraId="6110009E" w14:textId="77777777" w:rsidR="00B105AB" w:rsidRPr="00F93A03" w:rsidRDefault="00B105AB" w:rsidP="00D80857">
      <w:pPr>
        <w:pStyle w:val="PURBody-Indented"/>
        <w:numPr>
          <w:ilvl w:val="0"/>
          <w:numId w:val="8"/>
        </w:numPr>
      </w:pPr>
      <w:r w:rsidRPr="00F93A03">
        <w:t xml:space="preserve">or you may not be able to </w:t>
      </w:r>
    </w:p>
    <w:p w14:paraId="3DF49FF7" w14:textId="77777777" w:rsidR="00B105AB" w:rsidRDefault="00B105AB" w:rsidP="00D80857">
      <w:pPr>
        <w:pStyle w:val="PURBody-Indented"/>
        <w:numPr>
          <w:ilvl w:val="0"/>
          <w:numId w:val="8"/>
        </w:numPr>
      </w:pPr>
      <w:r w:rsidRPr="00F93A03">
        <w:t xml:space="preserve">connect to the Internet, or </w:t>
      </w:r>
    </w:p>
    <w:p w14:paraId="6CA99627" w14:textId="77777777" w:rsidR="00B105AB" w:rsidRDefault="00B105AB" w:rsidP="00D80857">
      <w:pPr>
        <w:pStyle w:val="PURBody-Indented"/>
        <w:numPr>
          <w:ilvl w:val="0"/>
          <w:numId w:val="8"/>
        </w:numPr>
      </w:pPr>
      <w:proofErr w:type="gramStart"/>
      <w:r w:rsidRPr="00F93A03">
        <w:t>obtain</w:t>
      </w:r>
      <w:proofErr w:type="gramEnd"/>
      <w:r w:rsidRPr="00F93A03">
        <w:t xml:space="preserve"> certain updates or upgrades from Microsoft.</w:t>
      </w:r>
    </w:p>
    <w:p w14:paraId="40F244B0" w14:textId="77777777" w:rsidR="00DB4E8F" w:rsidRDefault="00B105AB" w:rsidP="00DB4E8F">
      <w:pPr>
        <w:pStyle w:val="PURBody-Indented"/>
      </w:pPr>
      <w:r w:rsidRPr="00F93A03">
        <w:t xml:space="preserve">You may only obtain updates or upgrades for the software from Microsoft or authorized sources. For more information on obtaining updates from authorized sources, see </w:t>
      </w:r>
      <w:hyperlink r:id="rId138" w:history="1">
        <w:r w:rsidRPr="00F93A03">
          <w:rPr>
            <w:rStyle w:val="Hyperlink"/>
            <w:rFonts w:ascii="Tahoma" w:hAnsi="Tahoma" w:cs="Tahoma"/>
            <w:szCs w:val="18"/>
          </w:rPr>
          <w:t>http://go.microsoft.com/fwlink/?linkid=69502</w:t>
        </w:r>
      </w:hyperlink>
      <w:r w:rsidRPr="00F93A03">
        <w:t>.</w:t>
      </w:r>
    </w:p>
    <w:p w14:paraId="2941EAC8" w14:textId="77777777" w:rsidR="00DB4E8F" w:rsidRDefault="005A7E54" w:rsidP="00DB4E8F">
      <w:pPr>
        <w:pStyle w:val="PURBody"/>
        <w:jc w:val="right"/>
        <w:rPr>
          <w:rStyle w:val="Hyperlink"/>
        </w:rPr>
      </w:pPr>
      <w:hyperlink w:anchor="TOC" w:history="1">
        <w:r w:rsidR="00DB4E8F" w:rsidRPr="00372624">
          <w:rPr>
            <w:rStyle w:val="Hyperlink"/>
            <w:rFonts w:ascii="Arial Narrow" w:hAnsi="Arial Narrow"/>
            <w:sz w:val="16"/>
          </w:rPr>
          <w:t>Table of Contents</w:t>
        </w:r>
      </w:hyperlink>
      <w:r w:rsidR="00DB4E8F">
        <w:t xml:space="preserve"> / </w:t>
      </w:r>
      <w:hyperlink w:anchor="UniversalTerms" w:history="1">
        <w:r w:rsidR="00DB4E8F">
          <w:rPr>
            <w:rStyle w:val="Hyperlink"/>
            <w:rFonts w:ascii="Arial Narrow" w:hAnsi="Arial Narrow"/>
            <w:sz w:val="16"/>
          </w:rPr>
          <w:t>Universal License Terms</w:t>
        </w:r>
      </w:hyperlink>
    </w:p>
    <w:p w14:paraId="60D8C223" w14:textId="77777777" w:rsidR="00DB4E8F" w:rsidRPr="0037644D" w:rsidRDefault="00DB4E8F" w:rsidP="00324BC7">
      <w:pPr>
        <w:pStyle w:val="PURBody-Indented"/>
      </w:pPr>
    </w:p>
    <w:p w14:paraId="769C9D7E" w14:textId="77777777" w:rsidR="005C3F2E" w:rsidRDefault="00AF3DD9" w:rsidP="00057196">
      <w:pPr>
        <w:spacing w:line="240" w:lineRule="exact"/>
        <w:sectPr w:rsidR="005C3F2E" w:rsidSect="002D0ED6">
          <w:footerReference w:type="default" r:id="rId139"/>
          <w:type w:val="continuous"/>
          <w:pgSz w:w="12240" w:h="15840" w:code="1"/>
          <w:pgMar w:top="1170" w:right="720" w:bottom="720" w:left="720" w:header="432" w:footer="288" w:gutter="0"/>
          <w:cols w:space="360"/>
          <w:docGrid w:linePitch="360"/>
        </w:sectPr>
      </w:pPr>
      <w:r>
        <w:br w:type="page"/>
      </w:r>
    </w:p>
    <w:p w14:paraId="7152D060" w14:textId="77777777" w:rsidR="00AE3B6A" w:rsidRDefault="00AE3B6A" w:rsidP="00AE3B6A">
      <w:pPr>
        <w:pStyle w:val="PURSectionHeading"/>
      </w:pPr>
      <w:bookmarkStart w:id="729" w:name="_Toc299519184"/>
      <w:bookmarkStart w:id="730" w:name="_Toc299525048"/>
      <w:bookmarkStart w:id="731" w:name="_Toc299531616"/>
      <w:bookmarkStart w:id="732" w:name="_Toc299531940"/>
      <w:bookmarkStart w:id="733" w:name="_Toc299957231"/>
      <w:bookmarkStart w:id="734" w:name="_Toc300000286"/>
      <w:bookmarkStart w:id="735" w:name="Index"/>
      <w:bookmarkEnd w:id="6"/>
      <w:r>
        <w:lastRenderedPageBreak/>
        <w:t>Product Index</w:t>
      </w:r>
      <w:bookmarkEnd w:id="729"/>
      <w:bookmarkEnd w:id="730"/>
      <w:bookmarkEnd w:id="731"/>
      <w:bookmarkEnd w:id="732"/>
      <w:bookmarkEnd w:id="733"/>
      <w:bookmarkEnd w:id="734"/>
    </w:p>
    <w:bookmarkEnd w:id="735"/>
    <w:p w14:paraId="42A7FCE8" w14:textId="77777777" w:rsidR="002351F3" w:rsidRDefault="00231176" w:rsidP="00AE3B6A">
      <w:pPr>
        <w:pStyle w:val="PURSectionHeading"/>
        <w:rPr>
          <w:noProof/>
        </w:rPr>
        <w:sectPr w:rsidR="002351F3" w:rsidSect="002351F3">
          <w:footerReference w:type="default" r:id="rId140"/>
          <w:type w:val="continuous"/>
          <w:pgSz w:w="12240" w:h="15840" w:code="1"/>
          <w:pgMar w:top="1170" w:right="720" w:bottom="720" w:left="720" w:header="432" w:footer="288" w:gutter="0"/>
          <w:cols w:num="2" w:space="360"/>
          <w:docGrid w:linePitch="360"/>
        </w:sectPr>
      </w:pPr>
      <w:r>
        <w:fldChar w:fldCharType="begin"/>
      </w:r>
      <w:r w:rsidR="00AE3B6A">
        <w:instrText xml:space="preserve"> INDEX \c "2" \z "1033" </w:instrText>
      </w:r>
      <w:r>
        <w:fldChar w:fldCharType="separate"/>
      </w:r>
    </w:p>
    <w:p w14:paraId="419E356F" w14:textId="77777777" w:rsidR="002351F3" w:rsidRDefault="002351F3">
      <w:pPr>
        <w:pStyle w:val="Index1"/>
        <w:tabs>
          <w:tab w:val="right" w:leader="dot" w:pos="5030"/>
        </w:tabs>
        <w:rPr>
          <w:noProof/>
        </w:rPr>
      </w:pPr>
      <w:r>
        <w:rPr>
          <w:noProof/>
        </w:rPr>
        <w:lastRenderedPageBreak/>
        <w:t>BizTalk Server 2010 Branch Edition, 11</w:t>
      </w:r>
    </w:p>
    <w:p w14:paraId="6D74C567" w14:textId="77777777" w:rsidR="002351F3" w:rsidRDefault="002351F3">
      <w:pPr>
        <w:pStyle w:val="Index1"/>
        <w:tabs>
          <w:tab w:val="right" w:leader="dot" w:pos="5030"/>
        </w:tabs>
        <w:rPr>
          <w:noProof/>
        </w:rPr>
      </w:pPr>
      <w:r>
        <w:rPr>
          <w:noProof/>
        </w:rPr>
        <w:t>BizTalk Server 2010 Enterprise Edition, 11</w:t>
      </w:r>
    </w:p>
    <w:p w14:paraId="33C5F7B4" w14:textId="77777777" w:rsidR="002351F3" w:rsidRDefault="002351F3">
      <w:pPr>
        <w:pStyle w:val="Index1"/>
        <w:tabs>
          <w:tab w:val="right" w:leader="dot" w:pos="5030"/>
        </w:tabs>
        <w:rPr>
          <w:noProof/>
        </w:rPr>
      </w:pPr>
      <w:r>
        <w:rPr>
          <w:noProof/>
        </w:rPr>
        <w:t>BizTalk Server 2010 Standard Edition, 12</w:t>
      </w:r>
    </w:p>
    <w:p w14:paraId="4CBC94D3" w14:textId="77777777" w:rsidR="002351F3" w:rsidRDefault="002351F3">
      <w:pPr>
        <w:pStyle w:val="Index1"/>
        <w:tabs>
          <w:tab w:val="right" w:leader="dot" w:pos="5030"/>
        </w:tabs>
        <w:rPr>
          <w:noProof/>
        </w:rPr>
      </w:pPr>
      <w:r>
        <w:rPr>
          <w:noProof/>
        </w:rPr>
        <w:t>Commerce Server 2009 R2 Enterprise Edition, 12</w:t>
      </w:r>
    </w:p>
    <w:p w14:paraId="79A633B9" w14:textId="77777777" w:rsidR="002351F3" w:rsidRDefault="002351F3">
      <w:pPr>
        <w:pStyle w:val="Index1"/>
        <w:tabs>
          <w:tab w:val="right" w:leader="dot" w:pos="5030"/>
        </w:tabs>
        <w:rPr>
          <w:noProof/>
        </w:rPr>
      </w:pPr>
      <w:r>
        <w:rPr>
          <w:noProof/>
        </w:rPr>
        <w:t>Commerce Server 2009 R2 Standard Edition, 12</w:t>
      </w:r>
    </w:p>
    <w:p w14:paraId="781B2E93" w14:textId="77777777" w:rsidR="002351F3" w:rsidRDefault="002351F3">
      <w:pPr>
        <w:pStyle w:val="Index1"/>
        <w:tabs>
          <w:tab w:val="right" w:leader="dot" w:pos="5030"/>
        </w:tabs>
        <w:rPr>
          <w:noProof/>
        </w:rPr>
      </w:pPr>
      <w:r>
        <w:rPr>
          <w:noProof/>
        </w:rPr>
        <w:t>Core Infrastructure Server Suite Datacenter, 12</w:t>
      </w:r>
    </w:p>
    <w:p w14:paraId="45D6ACAC" w14:textId="77777777" w:rsidR="002351F3" w:rsidRDefault="002351F3">
      <w:pPr>
        <w:pStyle w:val="Index1"/>
        <w:tabs>
          <w:tab w:val="right" w:leader="dot" w:pos="5030"/>
        </w:tabs>
        <w:rPr>
          <w:noProof/>
        </w:rPr>
      </w:pPr>
      <w:r>
        <w:rPr>
          <w:noProof/>
        </w:rPr>
        <w:t>Exchange Server 2010 Standard and Enterprise, 35</w:t>
      </w:r>
    </w:p>
    <w:p w14:paraId="57AB1248" w14:textId="77777777" w:rsidR="002351F3" w:rsidRDefault="002351F3">
      <w:pPr>
        <w:pStyle w:val="Index1"/>
        <w:tabs>
          <w:tab w:val="right" w:leader="dot" w:pos="5030"/>
        </w:tabs>
        <w:rPr>
          <w:noProof/>
        </w:rPr>
      </w:pPr>
      <w:r>
        <w:rPr>
          <w:noProof/>
        </w:rPr>
        <w:t>Expression Encode Pro 4, 37</w:t>
      </w:r>
    </w:p>
    <w:p w14:paraId="58E93F27" w14:textId="77777777" w:rsidR="002351F3" w:rsidRDefault="002351F3">
      <w:pPr>
        <w:pStyle w:val="Index1"/>
        <w:tabs>
          <w:tab w:val="right" w:leader="dot" w:pos="5030"/>
        </w:tabs>
        <w:rPr>
          <w:noProof/>
        </w:rPr>
      </w:pPr>
      <w:r>
        <w:rPr>
          <w:noProof/>
        </w:rPr>
        <w:t>Expressions Studio 4 Ultimate, 37</w:t>
      </w:r>
    </w:p>
    <w:p w14:paraId="0728A3B2" w14:textId="77777777" w:rsidR="002351F3" w:rsidRDefault="002351F3">
      <w:pPr>
        <w:pStyle w:val="Index1"/>
        <w:tabs>
          <w:tab w:val="right" w:leader="dot" w:pos="5030"/>
        </w:tabs>
        <w:rPr>
          <w:noProof/>
        </w:rPr>
      </w:pPr>
      <w:r>
        <w:rPr>
          <w:noProof/>
        </w:rPr>
        <w:t>Expressions Studio 4 Web Professional, 37</w:t>
      </w:r>
    </w:p>
    <w:p w14:paraId="3D1CA60D" w14:textId="77777777" w:rsidR="002351F3" w:rsidRDefault="002351F3">
      <w:pPr>
        <w:pStyle w:val="Index1"/>
        <w:tabs>
          <w:tab w:val="right" w:leader="dot" w:pos="5030"/>
        </w:tabs>
        <w:rPr>
          <w:noProof/>
        </w:rPr>
      </w:pPr>
      <w:r>
        <w:rPr>
          <w:noProof/>
        </w:rPr>
        <w:t>Forefront Client Security with SQL Server 2005 Technology, 81</w:t>
      </w:r>
    </w:p>
    <w:p w14:paraId="0F1B1804" w14:textId="77777777" w:rsidR="002351F3" w:rsidRDefault="002351F3">
      <w:pPr>
        <w:pStyle w:val="Index1"/>
        <w:tabs>
          <w:tab w:val="right" w:leader="dot" w:pos="5030"/>
        </w:tabs>
        <w:rPr>
          <w:noProof/>
        </w:rPr>
      </w:pPr>
      <w:r w:rsidRPr="00C07993">
        <w:rPr>
          <w:rFonts w:ascii="Tahoma" w:hAnsi="Tahoma"/>
          <w:noProof/>
        </w:rPr>
        <w:t>Forefront Endpoint Protection</w:t>
      </w:r>
      <w:r>
        <w:rPr>
          <w:noProof/>
        </w:rPr>
        <w:t>, 82</w:t>
      </w:r>
    </w:p>
    <w:p w14:paraId="1D751C62" w14:textId="77777777" w:rsidR="002351F3" w:rsidRDefault="002351F3">
      <w:pPr>
        <w:pStyle w:val="Index1"/>
        <w:tabs>
          <w:tab w:val="right" w:leader="dot" w:pos="5030"/>
        </w:tabs>
        <w:rPr>
          <w:noProof/>
        </w:rPr>
      </w:pPr>
      <w:r>
        <w:rPr>
          <w:noProof/>
        </w:rPr>
        <w:t>Forefront Identity Manager 2010, 38</w:t>
      </w:r>
    </w:p>
    <w:p w14:paraId="30CEA7A8" w14:textId="77777777" w:rsidR="002351F3" w:rsidRDefault="002351F3">
      <w:pPr>
        <w:pStyle w:val="Index1"/>
        <w:tabs>
          <w:tab w:val="right" w:leader="dot" w:pos="5030"/>
        </w:tabs>
        <w:rPr>
          <w:noProof/>
        </w:rPr>
      </w:pPr>
      <w:r>
        <w:rPr>
          <w:noProof/>
        </w:rPr>
        <w:t>Forefront Online Protection for Exchange Server, 83</w:t>
      </w:r>
    </w:p>
    <w:p w14:paraId="03029986" w14:textId="77777777" w:rsidR="002351F3" w:rsidRDefault="002351F3">
      <w:pPr>
        <w:pStyle w:val="Index1"/>
        <w:tabs>
          <w:tab w:val="right" w:leader="dot" w:pos="5030"/>
        </w:tabs>
        <w:rPr>
          <w:noProof/>
        </w:rPr>
      </w:pPr>
      <w:r>
        <w:rPr>
          <w:noProof/>
        </w:rPr>
        <w:t>Forefront Protection 2010 for Exchange Server, 83</w:t>
      </w:r>
    </w:p>
    <w:p w14:paraId="15C853B8" w14:textId="77777777" w:rsidR="002351F3" w:rsidRDefault="002351F3">
      <w:pPr>
        <w:pStyle w:val="Index1"/>
        <w:tabs>
          <w:tab w:val="right" w:leader="dot" w:pos="5030"/>
        </w:tabs>
        <w:rPr>
          <w:noProof/>
        </w:rPr>
      </w:pPr>
      <w:r>
        <w:rPr>
          <w:noProof/>
        </w:rPr>
        <w:t>Forefront Protection 2010 for SharePoint, 84</w:t>
      </w:r>
    </w:p>
    <w:p w14:paraId="41406980" w14:textId="77777777" w:rsidR="002351F3" w:rsidRDefault="002351F3">
      <w:pPr>
        <w:pStyle w:val="Index1"/>
        <w:tabs>
          <w:tab w:val="right" w:leader="dot" w:pos="5030"/>
        </w:tabs>
        <w:rPr>
          <w:noProof/>
        </w:rPr>
      </w:pPr>
      <w:r>
        <w:rPr>
          <w:noProof/>
        </w:rPr>
        <w:t>Forefront Security for Office Communications Server, 85</w:t>
      </w:r>
    </w:p>
    <w:p w14:paraId="5F1C320F" w14:textId="77777777" w:rsidR="002351F3" w:rsidRDefault="002351F3">
      <w:pPr>
        <w:pStyle w:val="Index1"/>
        <w:tabs>
          <w:tab w:val="right" w:leader="dot" w:pos="5030"/>
        </w:tabs>
        <w:rPr>
          <w:noProof/>
        </w:rPr>
      </w:pPr>
      <w:r>
        <w:rPr>
          <w:noProof/>
        </w:rPr>
        <w:t>Forefront Threat Management Gateway 2010 Enterprise, 13</w:t>
      </w:r>
    </w:p>
    <w:p w14:paraId="57B94C21" w14:textId="77777777" w:rsidR="002351F3" w:rsidRDefault="002351F3">
      <w:pPr>
        <w:pStyle w:val="Index1"/>
        <w:tabs>
          <w:tab w:val="right" w:leader="dot" w:pos="5030"/>
        </w:tabs>
        <w:rPr>
          <w:noProof/>
        </w:rPr>
      </w:pPr>
      <w:r w:rsidRPr="00C07993">
        <w:rPr>
          <w:rFonts w:ascii="Tahoma" w:hAnsi="Tahoma"/>
          <w:noProof/>
        </w:rPr>
        <w:t>Forefront Threat Management Gateway Web Protection Service</w:t>
      </w:r>
      <w:r>
        <w:rPr>
          <w:noProof/>
        </w:rPr>
        <w:t>, 85</w:t>
      </w:r>
    </w:p>
    <w:p w14:paraId="7AAA704A" w14:textId="77777777" w:rsidR="002351F3" w:rsidRDefault="002351F3">
      <w:pPr>
        <w:pStyle w:val="Index1"/>
        <w:tabs>
          <w:tab w:val="right" w:leader="dot" w:pos="5030"/>
        </w:tabs>
        <w:rPr>
          <w:noProof/>
        </w:rPr>
      </w:pPr>
      <w:r>
        <w:rPr>
          <w:noProof/>
        </w:rPr>
        <w:t>Forefront Unified Access Gateway 2010, 38</w:t>
      </w:r>
    </w:p>
    <w:p w14:paraId="77A2D312" w14:textId="77777777" w:rsidR="002351F3" w:rsidRDefault="002351F3">
      <w:pPr>
        <w:pStyle w:val="Index1"/>
        <w:tabs>
          <w:tab w:val="right" w:leader="dot" w:pos="5030"/>
        </w:tabs>
        <w:rPr>
          <w:noProof/>
        </w:rPr>
      </w:pPr>
      <w:r>
        <w:rPr>
          <w:noProof/>
        </w:rPr>
        <w:t>HPC Pack 2008 R2 Enterprise, 14, 38</w:t>
      </w:r>
    </w:p>
    <w:p w14:paraId="3C88540C" w14:textId="77777777" w:rsidR="002351F3" w:rsidRDefault="002351F3">
      <w:pPr>
        <w:pStyle w:val="Index1"/>
        <w:tabs>
          <w:tab w:val="right" w:leader="dot" w:pos="5030"/>
        </w:tabs>
        <w:rPr>
          <w:noProof/>
        </w:rPr>
      </w:pPr>
      <w:r>
        <w:rPr>
          <w:noProof/>
        </w:rPr>
        <w:t>HPC Pack 2008 R2 Standard, 14</w:t>
      </w:r>
    </w:p>
    <w:p w14:paraId="550D2999" w14:textId="77777777" w:rsidR="002351F3" w:rsidRDefault="002351F3">
      <w:pPr>
        <w:pStyle w:val="Index1"/>
        <w:tabs>
          <w:tab w:val="right" w:leader="dot" w:pos="5030"/>
        </w:tabs>
        <w:rPr>
          <w:noProof/>
        </w:rPr>
      </w:pPr>
      <w:r>
        <w:rPr>
          <w:noProof/>
        </w:rPr>
        <w:t>Lync Server 2010 Standard and Enterprise, 39</w:t>
      </w:r>
    </w:p>
    <w:p w14:paraId="7501B93B" w14:textId="77777777" w:rsidR="002351F3" w:rsidRDefault="002351F3">
      <w:pPr>
        <w:pStyle w:val="Index1"/>
        <w:tabs>
          <w:tab w:val="right" w:leader="dot" w:pos="5030"/>
        </w:tabs>
        <w:rPr>
          <w:noProof/>
        </w:rPr>
      </w:pPr>
      <w:r>
        <w:rPr>
          <w:noProof/>
        </w:rPr>
        <w:t>Microsoft Application Virtualization Hosting for Desktops, 40</w:t>
      </w:r>
    </w:p>
    <w:p w14:paraId="5E2C06CA" w14:textId="77777777" w:rsidR="002351F3" w:rsidRDefault="002351F3">
      <w:pPr>
        <w:pStyle w:val="Index1"/>
        <w:tabs>
          <w:tab w:val="right" w:leader="dot" w:pos="5030"/>
        </w:tabs>
        <w:rPr>
          <w:noProof/>
        </w:rPr>
      </w:pPr>
      <w:r>
        <w:rPr>
          <w:noProof/>
        </w:rPr>
        <w:t>Microsoft Dynamics AX 2012, 14, 41</w:t>
      </w:r>
    </w:p>
    <w:p w14:paraId="5A0D650C" w14:textId="77777777" w:rsidR="002351F3" w:rsidRDefault="002351F3">
      <w:pPr>
        <w:pStyle w:val="Index1"/>
        <w:tabs>
          <w:tab w:val="right" w:leader="dot" w:pos="5030"/>
        </w:tabs>
        <w:rPr>
          <w:noProof/>
        </w:rPr>
      </w:pPr>
      <w:r>
        <w:rPr>
          <w:noProof/>
        </w:rPr>
        <w:t>Microsoft Dynamics C5 2012, 15, 42</w:t>
      </w:r>
    </w:p>
    <w:p w14:paraId="4EEA6C41" w14:textId="77777777" w:rsidR="002351F3" w:rsidRDefault="002351F3">
      <w:pPr>
        <w:pStyle w:val="Index1"/>
        <w:tabs>
          <w:tab w:val="right" w:leader="dot" w:pos="5030"/>
        </w:tabs>
        <w:rPr>
          <w:noProof/>
        </w:rPr>
      </w:pPr>
      <w:r>
        <w:rPr>
          <w:noProof/>
        </w:rPr>
        <w:t>Microsoft Dynamics CRM 2011 Service Provider, 43</w:t>
      </w:r>
    </w:p>
    <w:p w14:paraId="1247CCDD" w14:textId="77777777" w:rsidR="002351F3" w:rsidRDefault="002351F3">
      <w:pPr>
        <w:pStyle w:val="Index1"/>
        <w:tabs>
          <w:tab w:val="right" w:leader="dot" w:pos="5030"/>
        </w:tabs>
        <w:rPr>
          <w:noProof/>
        </w:rPr>
      </w:pPr>
      <w:r>
        <w:rPr>
          <w:noProof/>
        </w:rPr>
        <w:t>Microsoft Dynamics GP 2010 R2, 16, 44</w:t>
      </w:r>
    </w:p>
    <w:p w14:paraId="678AE631" w14:textId="77777777" w:rsidR="002351F3" w:rsidRDefault="002351F3">
      <w:pPr>
        <w:pStyle w:val="Index1"/>
        <w:tabs>
          <w:tab w:val="right" w:leader="dot" w:pos="5030"/>
        </w:tabs>
        <w:rPr>
          <w:noProof/>
        </w:rPr>
      </w:pPr>
      <w:r>
        <w:rPr>
          <w:noProof/>
        </w:rPr>
        <w:t>Microsoft Dynamics NAV 2009 R2, 17, 45</w:t>
      </w:r>
    </w:p>
    <w:p w14:paraId="56ADD093" w14:textId="77777777" w:rsidR="002351F3" w:rsidRDefault="002351F3">
      <w:pPr>
        <w:pStyle w:val="Index1"/>
        <w:tabs>
          <w:tab w:val="right" w:leader="dot" w:pos="5030"/>
        </w:tabs>
        <w:rPr>
          <w:noProof/>
        </w:rPr>
      </w:pPr>
      <w:r>
        <w:rPr>
          <w:noProof/>
        </w:rPr>
        <w:t>Microsoft Dynamics SL 2011, 18, 47</w:t>
      </w:r>
    </w:p>
    <w:p w14:paraId="65276B05" w14:textId="77777777" w:rsidR="002351F3" w:rsidRDefault="002351F3">
      <w:pPr>
        <w:pStyle w:val="Index1"/>
        <w:tabs>
          <w:tab w:val="right" w:leader="dot" w:pos="5030"/>
        </w:tabs>
        <w:rPr>
          <w:noProof/>
        </w:rPr>
      </w:pPr>
      <w:r>
        <w:rPr>
          <w:noProof/>
        </w:rPr>
        <w:t>Microsoft Exchange Hosted Encryption, 86</w:t>
      </w:r>
    </w:p>
    <w:p w14:paraId="344193EE" w14:textId="77777777" w:rsidR="002351F3" w:rsidRDefault="002351F3">
      <w:pPr>
        <w:pStyle w:val="Index1"/>
        <w:tabs>
          <w:tab w:val="right" w:leader="dot" w:pos="5030"/>
        </w:tabs>
        <w:rPr>
          <w:noProof/>
        </w:rPr>
      </w:pPr>
      <w:r>
        <w:rPr>
          <w:noProof/>
        </w:rPr>
        <w:t>Office Multi Language Pack 2010, 48</w:t>
      </w:r>
    </w:p>
    <w:p w14:paraId="52D4E7A1" w14:textId="77777777" w:rsidR="002351F3" w:rsidRDefault="002351F3">
      <w:pPr>
        <w:pStyle w:val="Index1"/>
        <w:tabs>
          <w:tab w:val="right" w:leader="dot" w:pos="5030"/>
        </w:tabs>
        <w:rPr>
          <w:noProof/>
        </w:rPr>
      </w:pPr>
      <w:r>
        <w:rPr>
          <w:noProof/>
        </w:rPr>
        <w:t>Office Professional Plus 2010, 48</w:t>
      </w:r>
    </w:p>
    <w:p w14:paraId="4CC6E0FB" w14:textId="77777777" w:rsidR="002351F3" w:rsidRDefault="002351F3">
      <w:pPr>
        <w:pStyle w:val="Index1"/>
        <w:tabs>
          <w:tab w:val="right" w:leader="dot" w:pos="5030"/>
        </w:tabs>
        <w:rPr>
          <w:noProof/>
        </w:rPr>
      </w:pPr>
      <w:r>
        <w:rPr>
          <w:noProof/>
        </w:rPr>
        <w:t>Office Standard 2010, 49</w:t>
      </w:r>
    </w:p>
    <w:p w14:paraId="04B1E0B1" w14:textId="77777777" w:rsidR="002351F3" w:rsidRDefault="002351F3">
      <w:pPr>
        <w:pStyle w:val="Index1"/>
        <w:tabs>
          <w:tab w:val="right" w:leader="dot" w:pos="5030"/>
        </w:tabs>
        <w:rPr>
          <w:noProof/>
        </w:rPr>
      </w:pPr>
      <w:r>
        <w:rPr>
          <w:noProof/>
        </w:rPr>
        <w:t>Productivity Suite, 49</w:t>
      </w:r>
    </w:p>
    <w:p w14:paraId="3705A22B" w14:textId="77777777" w:rsidR="002351F3" w:rsidRDefault="002351F3">
      <w:pPr>
        <w:pStyle w:val="Index1"/>
        <w:tabs>
          <w:tab w:val="right" w:leader="dot" w:pos="5030"/>
        </w:tabs>
        <w:rPr>
          <w:noProof/>
        </w:rPr>
      </w:pPr>
      <w:r>
        <w:rPr>
          <w:noProof/>
        </w:rPr>
        <w:t>Project 2010 Professional, 50</w:t>
      </w:r>
    </w:p>
    <w:p w14:paraId="6E2B2A7A" w14:textId="77777777" w:rsidR="002351F3" w:rsidRDefault="002351F3">
      <w:pPr>
        <w:pStyle w:val="Index1"/>
        <w:tabs>
          <w:tab w:val="right" w:leader="dot" w:pos="5030"/>
        </w:tabs>
        <w:rPr>
          <w:noProof/>
        </w:rPr>
      </w:pPr>
      <w:r>
        <w:rPr>
          <w:noProof/>
        </w:rPr>
        <w:t>Project 2010 Standard, 50</w:t>
      </w:r>
    </w:p>
    <w:p w14:paraId="090988E1" w14:textId="77777777" w:rsidR="002351F3" w:rsidRDefault="002351F3">
      <w:pPr>
        <w:pStyle w:val="Index1"/>
        <w:tabs>
          <w:tab w:val="right" w:leader="dot" w:pos="5030"/>
        </w:tabs>
        <w:rPr>
          <w:noProof/>
        </w:rPr>
      </w:pPr>
      <w:r>
        <w:rPr>
          <w:noProof/>
        </w:rPr>
        <w:t>Project Server 2010, 51</w:t>
      </w:r>
    </w:p>
    <w:p w14:paraId="4DD4CB45" w14:textId="77777777" w:rsidR="002351F3" w:rsidRDefault="002351F3">
      <w:pPr>
        <w:pStyle w:val="Index1"/>
        <w:tabs>
          <w:tab w:val="right" w:leader="dot" w:pos="5030"/>
        </w:tabs>
        <w:rPr>
          <w:noProof/>
        </w:rPr>
      </w:pPr>
      <w:r>
        <w:rPr>
          <w:noProof/>
        </w:rPr>
        <w:t>Provisioning System, 19</w:t>
      </w:r>
    </w:p>
    <w:p w14:paraId="7787045C" w14:textId="77777777" w:rsidR="002351F3" w:rsidRDefault="002351F3">
      <w:pPr>
        <w:pStyle w:val="Index1"/>
        <w:tabs>
          <w:tab w:val="right" w:leader="dot" w:pos="5030"/>
        </w:tabs>
        <w:rPr>
          <w:noProof/>
        </w:rPr>
      </w:pPr>
      <w:r>
        <w:rPr>
          <w:noProof/>
        </w:rPr>
        <w:t>Search Server 2010, 19</w:t>
      </w:r>
    </w:p>
    <w:p w14:paraId="11BF25A6" w14:textId="77777777" w:rsidR="002351F3" w:rsidRDefault="002351F3">
      <w:pPr>
        <w:pStyle w:val="Index1"/>
        <w:tabs>
          <w:tab w:val="right" w:leader="dot" w:pos="5030"/>
        </w:tabs>
        <w:rPr>
          <w:noProof/>
        </w:rPr>
      </w:pPr>
      <w:r>
        <w:rPr>
          <w:noProof/>
        </w:rPr>
        <w:t>SharePoint Server 2010, 51</w:t>
      </w:r>
    </w:p>
    <w:p w14:paraId="6D141E41" w14:textId="77777777" w:rsidR="002351F3" w:rsidRDefault="002351F3">
      <w:pPr>
        <w:pStyle w:val="Index1"/>
        <w:tabs>
          <w:tab w:val="right" w:leader="dot" w:pos="5030"/>
        </w:tabs>
        <w:rPr>
          <w:noProof/>
        </w:rPr>
      </w:pPr>
      <w:r>
        <w:rPr>
          <w:noProof/>
        </w:rPr>
        <w:t>SharePoint Server 2010 for Internet Sites Enterprise, 19</w:t>
      </w:r>
    </w:p>
    <w:p w14:paraId="37D9925C" w14:textId="77777777" w:rsidR="002351F3" w:rsidRDefault="002351F3">
      <w:pPr>
        <w:pStyle w:val="Index1"/>
        <w:tabs>
          <w:tab w:val="right" w:leader="dot" w:pos="5030"/>
        </w:tabs>
        <w:rPr>
          <w:noProof/>
        </w:rPr>
      </w:pPr>
      <w:r>
        <w:rPr>
          <w:noProof/>
        </w:rPr>
        <w:t>SQL Server 2008 R2 Datacenter, 20</w:t>
      </w:r>
    </w:p>
    <w:p w14:paraId="30D098BB" w14:textId="77777777" w:rsidR="002351F3" w:rsidRDefault="002351F3">
      <w:pPr>
        <w:pStyle w:val="Index1"/>
        <w:tabs>
          <w:tab w:val="right" w:leader="dot" w:pos="5030"/>
        </w:tabs>
        <w:rPr>
          <w:noProof/>
        </w:rPr>
      </w:pPr>
      <w:r>
        <w:rPr>
          <w:noProof/>
        </w:rPr>
        <w:t>SQL Server 2008 R2 Enterprise, 20, 52</w:t>
      </w:r>
    </w:p>
    <w:p w14:paraId="4D801872" w14:textId="77777777" w:rsidR="002351F3" w:rsidRDefault="002351F3">
      <w:pPr>
        <w:pStyle w:val="Index1"/>
        <w:tabs>
          <w:tab w:val="right" w:leader="dot" w:pos="5030"/>
        </w:tabs>
        <w:rPr>
          <w:noProof/>
        </w:rPr>
      </w:pPr>
      <w:r>
        <w:rPr>
          <w:noProof/>
        </w:rPr>
        <w:t>SQL Server 2008 R2 OEM Standard and Enterprise, 52</w:t>
      </w:r>
    </w:p>
    <w:p w14:paraId="4636B770" w14:textId="77777777" w:rsidR="002351F3" w:rsidRDefault="002351F3">
      <w:pPr>
        <w:pStyle w:val="Index1"/>
        <w:tabs>
          <w:tab w:val="right" w:leader="dot" w:pos="5030"/>
        </w:tabs>
        <w:rPr>
          <w:noProof/>
        </w:rPr>
      </w:pPr>
      <w:r>
        <w:rPr>
          <w:noProof/>
        </w:rPr>
        <w:t>SQL Server 2008 R2 Small Business, 53</w:t>
      </w:r>
    </w:p>
    <w:p w14:paraId="3C281E5A" w14:textId="77777777" w:rsidR="002351F3" w:rsidRDefault="002351F3">
      <w:pPr>
        <w:pStyle w:val="Index1"/>
        <w:tabs>
          <w:tab w:val="right" w:leader="dot" w:pos="5030"/>
        </w:tabs>
        <w:rPr>
          <w:noProof/>
        </w:rPr>
      </w:pPr>
      <w:r>
        <w:rPr>
          <w:noProof/>
        </w:rPr>
        <w:lastRenderedPageBreak/>
        <w:t>SQL Server 2008 R2 Standard, 21, 53</w:t>
      </w:r>
    </w:p>
    <w:p w14:paraId="6A21344A" w14:textId="77777777" w:rsidR="002351F3" w:rsidRDefault="002351F3">
      <w:pPr>
        <w:pStyle w:val="Index1"/>
        <w:tabs>
          <w:tab w:val="right" w:leader="dot" w:pos="5030"/>
        </w:tabs>
        <w:rPr>
          <w:noProof/>
        </w:rPr>
      </w:pPr>
      <w:r>
        <w:rPr>
          <w:noProof/>
        </w:rPr>
        <w:t>SQL Server 2008 R2 Web, 21</w:t>
      </w:r>
    </w:p>
    <w:p w14:paraId="16DFF3AC" w14:textId="77777777" w:rsidR="002351F3" w:rsidRDefault="002351F3">
      <w:pPr>
        <w:pStyle w:val="Index1"/>
        <w:tabs>
          <w:tab w:val="right" w:leader="dot" w:pos="5030"/>
        </w:tabs>
        <w:rPr>
          <w:noProof/>
        </w:rPr>
      </w:pPr>
      <w:r>
        <w:rPr>
          <w:noProof/>
        </w:rPr>
        <w:t>SQL Server 2008 R2 Workgroup, 21, 54</w:t>
      </w:r>
    </w:p>
    <w:p w14:paraId="2893B978" w14:textId="77777777" w:rsidR="002351F3" w:rsidRDefault="002351F3">
      <w:pPr>
        <w:pStyle w:val="Index1"/>
        <w:tabs>
          <w:tab w:val="right" w:leader="dot" w:pos="5030"/>
        </w:tabs>
        <w:rPr>
          <w:noProof/>
        </w:rPr>
      </w:pPr>
      <w:r>
        <w:rPr>
          <w:noProof/>
        </w:rPr>
        <w:t>System Center Configuration Manager 2007 R3, 54</w:t>
      </w:r>
    </w:p>
    <w:p w14:paraId="463EFBF9" w14:textId="77777777" w:rsidR="002351F3" w:rsidRDefault="002351F3">
      <w:pPr>
        <w:pStyle w:val="Index1"/>
        <w:tabs>
          <w:tab w:val="right" w:leader="dot" w:pos="5030"/>
        </w:tabs>
        <w:rPr>
          <w:noProof/>
        </w:rPr>
      </w:pPr>
      <w:r>
        <w:rPr>
          <w:noProof/>
        </w:rPr>
        <w:t>System Center Configuration Manager 2007 R3 with SQL Server 2008 Technology, 55</w:t>
      </w:r>
    </w:p>
    <w:p w14:paraId="79554EF4" w14:textId="77777777" w:rsidR="002351F3" w:rsidRDefault="002351F3">
      <w:pPr>
        <w:pStyle w:val="Index1"/>
        <w:tabs>
          <w:tab w:val="right" w:leader="dot" w:pos="5030"/>
        </w:tabs>
        <w:rPr>
          <w:noProof/>
        </w:rPr>
      </w:pPr>
      <w:r>
        <w:rPr>
          <w:noProof/>
        </w:rPr>
        <w:t>System Center Data Protection Manager 2010, 56</w:t>
      </w:r>
    </w:p>
    <w:p w14:paraId="58C2DC21" w14:textId="77777777" w:rsidR="002351F3" w:rsidRDefault="002351F3">
      <w:pPr>
        <w:pStyle w:val="Index1"/>
        <w:tabs>
          <w:tab w:val="right" w:leader="dot" w:pos="5030"/>
        </w:tabs>
        <w:rPr>
          <w:noProof/>
        </w:rPr>
      </w:pPr>
      <w:r>
        <w:rPr>
          <w:noProof/>
        </w:rPr>
        <w:t>System Center Operations Manager 2007 R2, 57</w:t>
      </w:r>
    </w:p>
    <w:p w14:paraId="4683B0A2" w14:textId="77777777" w:rsidR="002351F3" w:rsidRDefault="002351F3">
      <w:pPr>
        <w:pStyle w:val="Index1"/>
        <w:tabs>
          <w:tab w:val="right" w:leader="dot" w:pos="5030"/>
        </w:tabs>
        <w:rPr>
          <w:noProof/>
        </w:rPr>
      </w:pPr>
      <w:r>
        <w:rPr>
          <w:noProof/>
        </w:rPr>
        <w:t>System Center Operations Manager 2007 R2 with SQL Server 2008 Technology, 58</w:t>
      </w:r>
    </w:p>
    <w:p w14:paraId="451C1E1A" w14:textId="77777777" w:rsidR="002351F3" w:rsidRDefault="002351F3">
      <w:pPr>
        <w:pStyle w:val="Index1"/>
        <w:tabs>
          <w:tab w:val="right" w:leader="dot" w:pos="5030"/>
        </w:tabs>
        <w:rPr>
          <w:noProof/>
        </w:rPr>
      </w:pPr>
      <w:r>
        <w:rPr>
          <w:noProof/>
        </w:rPr>
        <w:t>System Center Service Manager 2010, 60</w:t>
      </w:r>
    </w:p>
    <w:p w14:paraId="62BBB0D2" w14:textId="77777777" w:rsidR="002351F3" w:rsidRDefault="002351F3">
      <w:pPr>
        <w:pStyle w:val="Index1"/>
        <w:tabs>
          <w:tab w:val="right" w:leader="dot" w:pos="5030"/>
        </w:tabs>
        <w:rPr>
          <w:noProof/>
        </w:rPr>
      </w:pPr>
      <w:r>
        <w:rPr>
          <w:noProof/>
        </w:rPr>
        <w:t>System Center Service Manager 2010 with SQL Server 2008 Technology, 60</w:t>
      </w:r>
    </w:p>
    <w:p w14:paraId="557B5F46" w14:textId="77777777" w:rsidR="002351F3" w:rsidRDefault="002351F3">
      <w:pPr>
        <w:pStyle w:val="Index1"/>
        <w:tabs>
          <w:tab w:val="right" w:leader="dot" w:pos="5030"/>
        </w:tabs>
        <w:rPr>
          <w:noProof/>
        </w:rPr>
      </w:pPr>
      <w:r>
        <w:rPr>
          <w:noProof/>
        </w:rPr>
        <w:t>System Center Virtual Machine Manager 2008 R2, 61</w:t>
      </w:r>
    </w:p>
    <w:p w14:paraId="7902EB59" w14:textId="77777777" w:rsidR="002351F3" w:rsidRDefault="002351F3">
      <w:pPr>
        <w:pStyle w:val="Index1"/>
        <w:tabs>
          <w:tab w:val="right" w:leader="dot" w:pos="5030"/>
        </w:tabs>
        <w:rPr>
          <w:noProof/>
        </w:rPr>
      </w:pPr>
      <w:r>
        <w:rPr>
          <w:noProof/>
        </w:rPr>
        <w:t>Visio 2010 Premium, 61</w:t>
      </w:r>
    </w:p>
    <w:p w14:paraId="000BBD42" w14:textId="77777777" w:rsidR="002351F3" w:rsidRDefault="002351F3">
      <w:pPr>
        <w:pStyle w:val="Index1"/>
        <w:tabs>
          <w:tab w:val="right" w:leader="dot" w:pos="5030"/>
        </w:tabs>
        <w:rPr>
          <w:noProof/>
        </w:rPr>
      </w:pPr>
      <w:r>
        <w:rPr>
          <w:noProof/>
        </w:rPr>
        <w:t>Visio 2010 Professional, 61</w:t>
      </w:r>
    </w:p>
    <w:p w14:paraId="5D682D1F" w14:textId="77777777" w:rsidR="002351F3" w:rsidRDefault="002351F3">
      <w:pPr>
        <w:pStyle w:val="Index1"/>
        <w:tabs>
          <w:tab w:val="right" w:leader="dot" w:pos="5030"/>
        </w:tabs>
        <w:rPr>
          <w:noProof/>
        </w:rPr>
      </w:pPr>
      <w:r>
        <w:rPr>
          <w:noProof/>
        </w:rPr>
        <w:t>Visio 2010 Standard, 62</w:t>
      </w:r>
    </w:p>
    <w:p w14:paraId="0097D52F" w14:textId="77777777" w:rsidR="002351F3" w:rsidRDefault="002351F3">
      <w:pPr>
        <w:pStyle w:val="Index1"/>
        <w:tabs>
          <w:tab w:val="right" w:leader="dot" w:pos="5030"/>
        </w:tabs>
        <w:rPr>
          <w:noProof/>
        </w:rPr>
      </w:pPr>
      <w:r>
        <w:rPr>
          <w:noProof/>
        </w:rPr>
        <w:t>Visual Studio 2010 Premium, 63</w:t>
      </w:r>
    </w:p>
    <w:p w14:paraId="5BDA21CC" w14:textId="77777777" w:rsidR="002351F3" w:rsidRDefault="002351F3">
      <w:pPr>
        <w:pStyle w:val="Index1"/>
        <w:tabs>
          <w:tab w:val="right" w:leader="dot" w:pos="5030"/>
        </w:tabs>
        <w:rPr>
          <w:noProof/>
        </w:rPr>
      </w:pPr>
      <w:r>
        <w:rPr>
          <w:noProof/>
        </w:rPr>
        <w:t>Visual Studio 2010 Professional, 64</w:t>
      </w:r>
    </w:p>
    <w:p w14:paraId="5A4F7204" w14:textId="77777777" w:rsidR="002351F3" w:rsidRDefault="002351F3">
      <w:pPr>
        <w:pStyle w:val="Index1"/>
        <w:tabs>
          <w:tab w:val="right" w:leader="dot" w:pos="5030"/>
        </w:tabs>
        <w:rPr>
          <w:noProof/>
        </w:rPr>
      </w:pPr>
      <w:r>
        <w:rPr>
          <w:noProof/>
        </w:rPr>
        <w:t>Visual Studio 2010 Test Professional, 67</w:t>
      </w:r>
    </w:p>
    <w:p w14:paraId="34D5DFC4" w14:textId="77777777" w:rsidR="002351F3" w:rsidRDefault="002351F3">
      <w:pPr>
        <w:pStyle w:val="Index1"/>
        <w:tabs>
          <w:tab w:val="right" w:leader="dot" w:pos="5030"/>
        </w:tabs>
        <w:rPr>
          <w:noProof/>
        </w:rPr>
      </w:pPr>
      <w:r>
        <w:rPr>
          <w:noProof/>
        </w:rPr>
        <w:t>Visual Studio 2010 Ultimate, 65</w:t>
      </w:r>
    </w:p>
    <w:p w14:paraId="0BF633A7" w14:textId="77777777" w:rsidR="002351F3" w:rsidRDefault="002351F3">
      <w:pPr>
        <w:pStyle w:val="Index1"/>
        <w:tabs>
          <w:tab w:val="right" w:leader="dot" w:pos="5030"/>
        </w:tabs>
        <w:rPr>
          <w:noProof/>
        </w:rPr>
      </w:pPr>
      <w:r>
        <w:rPr>
          <w:noProof/>
        </w:rPr>
        <w:t>Visual Studio LightSwitch 2011, 62</w:t>
      </w:r>
    </w:p>
    <w:p w14:paraId="7F285226" w14:textId="77777777" w:rsidR="002351F3" w:rsidRDefault="002351F3">
      <w:pPr>
        <w:pStyle w:val="Index1"/>
        <w:tabs>
          <w:tab w:val="right" w:leader="dot" w:pos="5030"/>
        </w:tabs>
        <w:rPr>
          <w:noProof/>
        </w:rPr>
      </w:pPr>
      <w:r>
        <w:rPr>
          <w:noProof/>
        </w:rPr>
        <w:t>Visual Studio Team Explorer Everywhere 2010, 66</w:t>
      </w:r>
    </w:p>
    <w:p w14:paraId="48E47CC2" w14:textId="77777777" w:rsidR="002351F3" w:rsidRDefault="002351F3">
      <w:pPr>
        <w:pStyle w:val="Index1"/>
        <w:tabs>
          <w:tab w:val="right" w:leader="dot" w:pos="5030"/>
        </w:tabs>
        <w:rPr>
          <w:noProof/>
        </w:rPr>
      </w:pPr>
      <w:r>
        <w:rPr>
          <w:noProof/>
        </w:rPr>
        <w:t>Visual Studio Team Foundation Server 2010 with SQL Server 2008 Technology, 67</w:t>
      </w:r>
    </w:p>
    <w:p w14:paraId="0092E92F" w14:textId="77777777" w:rsidR="002351F3" w:rsidRDefault="002351F3">
      <w:pPr>
        <w:pStyle w:val="Index1"/>
        <w:tabs>
          <w:tab w:val="right" w:leader="dot" w:pos="5030"/>
        </w:tabs>
        <w:rPr>
          <w:noProof/>
        </w:rPr>
      </w:pPr>
      <w:r>
        <w:rPr>
          <w:noProof/>
        </w:rPr>
        <w:t>Windows 7 Professional Upgrade, 68</w:t>
      </w:r>
    </w:p>
    <w:p w14:paraId="1F086739" w14:textId="77777777" w:rsidR="002351F3" w:rsidRDefault="002351F3">
      <w:pPr>
        <w:pStyle w:val="Index1"/>
        <w:tabs>
          <w:tab w:val="right" w:leader="dot" w:pos="5030"/>
        </w:tabs>
        <w:rPr>
          <w:noProof/>
        </w:rPr>
      </w:pPr>
      <w:r>
        <w:rPr>
          <w:noProof/>
        </w:rPr>
        <w:t>Windows Embedded Device Manager 2011, 70</w:t>
      </w:r>
    </w:p>
    <w:p w14:paraId="206CC390" w14:textId="77777777" w:rsidR="002351F3" w:rsidRDefault="002351F3">
      <w:pPr>
        <w:pStyle w:val="Index1"/>
        <w:tabs>
          <w:tab w:val="right" w:leader="dot" w:pos="5030"/>
        </w:tabs>
        <w:rPr>
          <w:noProof/>
        </w:rPr>
      </w:pPr>
      <w:r>
        <w:rPr>
          <w:noProof/>
        </w:rPr>
        <w:t>Windows Embedded Device Manager 2011 with SQL Server 2008 R2 Technology, 70</w:t>
      </w:r>
    </w:p>
    <w:p w14:paraId="07971FBB" w14:textId="77777777" w:rsidR="002351F3" w:rsidRDefault="002351F3">
      <w:pPr>
        <w:pStyle w:val="Index1"/>
        <w:tabs>
          <w:tab w:val="right" w:leader="dot" w:pos="5030"/>
        </w:tabs>
        <w:rPr>
          <w:noProof/>
        </w:rPr>
      </w:pPr>
      <w:r>
        <w:rPr>
          <w:noProof/>
        </w:rPr>
        <w:t>Windows HPC Server 2008 R2 Suite, 22, 70</w:t>
      </w:r>
    </w:p>
    <w:p w14:paraId="4BA8EB70" w14:textId="77777777" w:rsidR="002351F3" w:rsidRDefault="002351F3">
      <w:pPr>
        <w:pStyle w:val="Index1"/>
        <w:tabs>
          <w:tab w:val="right" w:leader="dot" w:pos="5030"/>
        </w:tabs>
        <w:rPr>
          <w:noProof/>
        </w:rPr>
      </w:pPr>
      <w:r>
        <w:rPr>
          <w:noProof/>
        </w:rPr>
        <w:t>Windows Server 2008 R2 Datacenter, 22</w:t>
      </w:r>
    </w:p>
    <w:p w14:paraId="2A5D071C" w14:textId="77777777" w:rsidR="002351F3" w:rsidRDefault="002351F3">
      <w:pPr>
        <w:pStyle w:val="Index1"/>
        <w:tabs>
          <w:tab w:val="right" w:leader="dot" w:pos="5030"/>
        </w:tabs>
        <w:rPr>
          <w:noProof/>
        </w:rPr>
      </w:pPr>
      <w:r>
        <w:rPr>
          <w:noProof/>
        </w:rPr>
        <w:t>Windows Server 2008 R2 Enterprise, 23, 71</w:t>
      </w:r>
    </w:p>
    <w:p w14:paraId="4DE6901E" w14:textId="77777777" w:rsidR="002351F3" w:rsidRDefault="002351F3">
      <w:pPr>
        <w:pStyle w:val="Index1"/>
        <w:tabs>
          <w:tab w:val="right" w:leader="dot" w:pos="5030"/>
        </w:tabs>
        <w:rPr>
          <w:noProof/>
        </w:rPr>
      </w:pPr>
      <w:r>
        <w:rPr>
          <w:noProof/>
        </w:rPr>
        <w:t>Windows Server 2008 R2 for Itanium-based Systems, 24</w:t>
      </w:r>
    </w:p>
    <w:p w14:paraId="2133ABA9" w14:textId="77777777" w:rsidR="002351F3" w:rsidRDefault="002351F3">
      <w:pPr>
        <w:pStyle w:val="Index1"/>
        <w:tabs>
          <w:tab w:val="right" w:leader="dot" w:pos="5030"/>
        </w:tabs>
        <w:rPr>
          <w:noProof/>
        </w:rPr>
      </w:pPr>
      <w:r>
        <w:rPr>
          <w:noProof/>
        </w:rPr>
        <w:t>Windows Server 2008 R2 HPC Edition, 24, 71</w:t>
      </w:r>
    </w:p>
    <w:p w14:paraId="564D474A" w14:textId="77777777" w:rsidR="002351F3" w:rsidRDefault="002351F3">
      <w:pPr>
        <w:pStyle w:val="Index1"/>
        <w:tabs>
          <w:tab w:val="right" w:leader="dot" w:pos="5030"/>
        </w:tabs>
        <w:rPr>
          <w:noProof/>
        </w:rPr>
      </w:pPr>
      <w:r>
        <w:rPr>
          <w:noProof/>
        </w:rPr>
        <w:t>Windows Server 2008 R2 OEM, 72</w:t>
      </w:r>
    </w:p>
    <w:p w14:paraId="6DB4B400" w14:textId="77777777" w:rsidR="002351F3" w:rsidRDefault="002351F3">
      <w:pPr>
        <w:pStyle w:val="Index1"/>
        <w:tabs>
          <w:tab w:val="right" w:leader="dot" w:pos="5030"/>
        </w:tabs>
        <w:rPr>
          <w:noProof/>
        </w:rPr>
      </w:pPr>
      <w:r>
        <w:rPr>
          <w:noProof/>
        </w:rPr>
        <w:t>Windows Server 2008 R2 OEM Standard and Enterprise, 25</w:t>
      </w:r>
    </w:p>
    <w:p w14:paraId="486A6733" w14:textId="77777777" w:rsidR="002351F3" w:rsidRDefault="002351F3">
      <w:pPr>
        <w:pStyle w:val="Index1"/>
        <w:tabs>
          <w:tab w:val="right" w:leader="dot" w:pos="5030"/>
        </w:tabs>
        <w:rPr>
          <w:noProof/>
        </w:rPr>
      </w:pPr>
      <w:r>
        <w:rPr>
          <w:noProof/>
        </w:rPr>
        <w:t>Windows Server 2008 R2 Standard, 26, 73</w:t>
      </w:r>
    </w:p>
    <w:p w14:paraId="3505EB77" w14:textId="77777777" w:rsidR="002351F3" w:rsidRDefault="002351F3">
      <w:pPr>
        <w:pStyle w:val="Index1"/>
        <w:tabs>
          <w:tab w:val="right" w:leader="dot" w:pos="5030"/>
        </w:tabs>
        <w:rPr>
          <w:noProof/>
        </w:rPr>
      </w:pPr>
      <w:r>
        <w:rPr>
          <w:noProof/>
        </w:rPr>
        <w:t>Windows Server 2008 R2 Standard with System Center Operations Manager 2007 R2, 27</w:t>
      </w:r>
    </w:p>
    <w:p w14:paraId="3F270933" w14:textId="77777777" w:rsidR="002351F3" w:rsidRDefault="002351F3">
      <w:pPr>
        <w:pStyle w:val="Index1"/>
        <w:tabs>
          <w:tab w:val="right" w:leader="dot" w:pos="5030"/>
        </w:tabs>
        <w:rPr>
          <w:noProof/>
        </w:rPr>
      </w:pPr>
      <w:r>
        <w:rPr>
          <w:noProof/>
        </w:rPr>
        <w:t>Windows Server 2008 R2 Standard with System Center Operations Manager 2007 R2 with SQL Server 2008 R2 Technology, 28</w:t>
      </w:r>
    </w:p>
    <w:p w14:paraId="5798C29E" w14:textId="77777777" w:rsidR="002351F3" w:rsidRDefault="002351F3">
      <w:pPr>
        <w:pStyle w:val="Index1"/>
        <w:tabs>
          <w:tab w:val="right" w:leader="dot" w:pos="5030"/>
        </w:tabs>
        <w:rPr>
          <w:noProof/>
        </w:rPr>
      </w:pPr>
      <w:r>
        <w:rPr>
          <w:noProof/>
        </w:rPr>
        <w:t>Windows Small Business Server 2011 Essentials, 74</w:t>
      </w:r>
    </w:p>
    <w:p w14:paraId="1A6F001E" w14:textId="77777777" w:rsidR="002351F3" w:rsidRDefault="002351F3">
      <w:pPr>
        <w:pStyle w:val="Index1"/>
        <w:tabs>
          <w:tab w:val="right" w:leader="dot" w:pos="5030"/>
        </w:tabs>
        <w:rPr>
          <w:noProof/>
        </w:rPr>
      </w:pPr>
      <w:r>
        <w:rPr>
          <w:noProof/>
        </w:rPr>
        <w:t>Windows Small Business Server 2011 Premium Add-on, 75</w:t>
      </w:r>
    </w:p>
    <w:p w14:paraId="2F6434C6" w14:textId="77777777" w:rsidR="002351F3" w:rsidRDefault="002351F3">
      <w:pPr>
        <w:pStyle w:val="Index1"/>
        <w:tabs>
          <w:tab w:val="right" w:leader="dot" w:pos="5030"/>
        </w:tabs>
        <w:rPr>
          <w:noProof/>
        </w:rPr>
      </w:pPr>
      <w:r>
        <w:rPr>
          <w:noProof/>
        </w:rPr>
        <w:t>Windows Small Business Server 2011 Standard, 76</w:t>
      </w:r>
    </w:p>
    <w:p w14:paraId="32495A69" w14:textId="77777777" w:rsidR="002351F3" w:rsidRDefault="002351F3">
      <w:pPr>
        <w:pStyle w:val="Index1"/>
        <w:tabs>
          <w:tab w:val="right" w:leader="dot" w:pos="5030"/>
        </w:tabs>
        <w:rPr>
          <w:noProof/>
        </w:rPr>
      </w:pPr>
      <w:r>
        <w:rPr>
          <w:noProof/>
        </w:rPr>
        <w:t>Windows Web Server 2008 R2, 29</w:t>
      </w:r>
    </w:p>
    <w:p w14:paraId="6047EEFB" w14:textId="77777777" w:rsidR="002351F3" w:rsidRDefault="002351F3" w:rsidP="00AE3B6A">
      <w:pPr>
        <w:pStyle w:val="PURSectionHeading"/>
        <w:rPr>
          <w:noProof/>
        </w:rPr>
        <w:sectPr w:rsidR="002351F3" w:rsidSect="002351F3">
          <w:type w:val="continuous"/>
          <w:pgSz w:w="12240" w:h="15840" w:code="1"/>
          <w:pgMar w:top="1170" w:right="720" w:bottom="720" w:left="720" w:header="432" w:footer="288" w:gutter="0"/>
          <w:cols w:num="2" w:space="720"/>
          <w:docGrid w:linePitch="360"/>
        </w:sectPr>
      </w:pPr>
    </w:p>
    <w:p w14:paraId="3953C0C4" w14:textId="77777777" w:rsidR="00AE3B6A" w:rsidRDefault="00231176" w:rsidP="00AE3B6A">
      <w:pPr>
        <w:pStyle w:val="PURSectionHeading"/>
      </w:pPr>
      <w:r>
        <w:lastRenderedPageBreak/>
        <w:fldChar w:fldCharType="end"/>
      </w:r>
    </w:p>
    <w:p w14:paraId="5D16E5C9" w14:textId="77777777" w:rsidR="002B37E0" w:rsidRPr="002B37E0" w:rsidRDefault="002B37E0" w:rsidP="00580F2E">
      <w:pPr>
        <w:pStyle w:val="PURBody"/>
      </w:pPr>
    </w:p>
    <w:sectPr w:rsidR="002B37E0" w:rsidRPr="002B37E0" w:rsidSect="002351F3">
      <w:type w:val="continuous"/>
      <w:pgSz w:w="12240" w:h="15840" w:code="1"/>
      <w:pgMar w:top="1170"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74FAB" w14:textId="77777777" w:rsidR="00A62F5C" w:rsidRDefault="00A62F5C" w:rsidP="007C7D4D">
      <w:pPr>
        <w:spacing w:after="0"/>
      </w:pPr>
      <w:r>
        <w:separator/>
      </w:r>
    </w:p>
    <w:p w14:paraId="0D481A9B" w14:textId="77777777" w:rsidR="00A62F5C" w:rsidRDefault="00A62F5C"/>
    <w:p w14:paraId="22316ABA" w14:textId="77777777" w:rsidR="00A62F5C" w:rsidRDefault="00A62F5C"/>
  </w:endnote>
  <w:endnote w:type="continuationSeparator" w:id="0">
    <w:p w14:paraId="6A6F8ABA" w14:textId="77777777" w:rsidR="00A62F5C" w:rsidRDefault="00A62F5C" w:rsidP="007C7D4D">
      <w:pPr>
        <w:spacing w:after="0"/>
      </w:pPr>
      <w:r>
        <w:continuationSeparator/>
      </w:r>
    </w:p>
    <w:p w14:paraId="5429E021" w14:textId="77777777" w:rsidR="00A62F5C" w:rsidRDefault="00A62F5C"/>
    <w:p w14:paraId="658834AB" w14:textId="77777777" w:rsidR="00A62F5C" w:rsidRDefault="00A62F5C"/>
  </w:endnote>
  <w:endnote w:type="continuationNotice" w:id="1">
    <w:p w14:paraId="41BB496D" w14:textId="77777777" w:rsidR="00A62F5C" w:rsidRDefault="00A62F5C">
      <w:pPr>
        <w:spacing w:after="0"/>
      </w:pPr>
    </w:p>
    <w:p w14:paraId="48FCAEAB" w14:textId="77777777" w:rsidR="00A62F5C" w:rsidRDefault="00A6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E3CBC" w14:textId="77777777" w:rsidR="005A7E54" w:rsidRPr="0020626F" w:rsidRDefault="005A7E54" w:rsidP="00F04120">
    <w:pPr>
      <w:pStyle w:val="PURPageNumber"/>
      <w:tabs>
        <w:tab w:val="clear" w:pos="14400"/>
        <w:tab w:val="right" w:pos="12240"/>
      </w:tabs>
    </w:pPr>
    <w:r>
      <w:tab/>
    </w:r>
  </w:p>
  <w:p w14:paraId="079CAC00" w14:textId="77777777" w:rsidR="005A7E54" w:rsidRDefault="005A7E54"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75F9C" w14:textId="77777777" w:rsidR="005A7E54" w:rsidRDefault="005A7E54" w:rsidP="00D418C7">
    <w:pPr>
      <w:pStyle w:val="Footer"/>
      <w:tabs>
        <w:tab w:val="clear" w:pos="4680"/>
        <w:tab w:val="clear" w:pos="9360"/>
        <w:tab w:val="left" w:pos="11095"/>
      </w:tabs>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5A7E54" w:rsidRPr="00B63DB1" w14:paraId="7E53A580" w14:textId="77777777" w:rsidTr="00A40F9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5BCC0D" w14:textId="77777777" w:rsidR="005A7E54" w:rsidRPr="00B63DB1" w:rsidRDefault="005A7E54"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73AFC32B"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8DF4E85" w14:textId="77777777" w:rsidR="005A7E54" w:rsidRPr="00B63DB1" w:rsidRDefault="005A7E54"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69D40E91"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73FD11B" w14:textId="77777777" w:rsidR="005A7E54" w:rsidRPr="00B63DB1" w:rsidRDefault="005A7E54"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3645B906"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BD7E835" w14:textId="77777777" w:rsidR="005A7E54" w:rsidRPr="00B63DB1" w:rsidRDefault="005A7E54"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14:paraId="14F4089B"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9D3EB" w:themeFill="accent1"/>
          <w:vAlign w:val="center"/>
        </w:tcPr>
        <w:p w14:paraId="70FAE37E"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A40F92">
            <w:rPr>
              <w:rFonts w:ascii="Arial Narrow" w:eastAsia="Arial" w:hAnsi="Arial Narrow" w:cs="Arial"/>
              <w:b/>
              <w:color w:val="2E6BA3" w:themeColor="accent1" w:themeShade="80"/>
              <w:sz w:val="16"/>
              <w:szCs w:val="16"/>
            </w:rPr>
            <w:t>Online Services</w:t>
          </w:r>
        </w:p>
      </w:tc>
      <w:tc>
        <w:tcPr>
          <w:tcW w:w="187" w:type="dxa"/>
          <w:tcBorders>
            <w:left w:val="single" w:sz="4" w:space="0" w:color="A6A6A6" w:themeColor="background1" w:themeShade="A6"/>
            <w:right w:val="single" w:sz="4" w:space="0" w:color="2E6BA3" w:themeColor="accent1" w:themeShade="80"/>
          </w:tcBorders>
          <w:shd w:val="clear" w:color="auto" w:fill="auto"/>
          <w:vAlign w:val="center"/>
        </w:tcPr>
        <w:p w14:paraId="63F65A06"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F2F2F2" w:themeFill="background1" w:themeFillShade="F2"/>
          <w:vAlign w:val="center"/>
        </w:tcPr>
        <w:p w14:paraId="7CE87EC1" w14:textId="77777777" w:rsidR="005A7E54" w:rsidRPr="00A40F92" w:rsidRDefault="005A7E54" w:rsidP="00C54E23">
          <w:pPr>
            <w:jc w:val="center"/>
            <w:rPr>
              <w:rFonts w:ascii="Arial Narrow" w:eastAsia="Arial" w:hAnsi="Arial Narrow" w:cs="Times New Roman"/>
              <w:b/>
              <w:color w:val="BFBFBF" w:themeColor="background1" w:themeShade="BF"/>
              <w:sz w:val="16"/>
              <w:szCs w:val="16"/>
            </w:rPr>
          </w:pPr>
          <w:r w:rsidRPr="00A40F92">
            <w:rPr>
              <w:rFonts w:ascii="Arial Narrow" w:eastAsia="Arial" w:hAnsi="Arial Narrow" w:cs="Arial"/>
              <w:b/>
              <w:color w:val="BFBFBF" w:themeColor="background1" w:themeShade="BF"/>
              <w:sz w:val="16"/>
              <w:szCs w:val="16"/>
            </w:rPr>
            <w:t>Appendix</w:t>
          </w:r>
        </w:p>
      </w:tc>
    </w:tr>
  </w:tbl>
  <w:p w14:paraId="6A011536" w14:textId="77777777" w:rsidR="005A7E54" w:rsidRDefault="005A7E54"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3525A" w14:textId="77777777" w:rsidR="005A7E54" w:rsidRDefault="005A7E54" w:rsidP="00D418C7">
    <w:pPr>
      <w:pStyle w:val="Footer"/>
      <w:tabs>
        <w:tab w:val="clear" w:pos="4680"/>
        <w:tab w:val="clear" w:pos="9360"/>
        <w:tab w:val="left" w:pos="11095"/>
      </w:tabs>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5A7E54" w:rsidRPr="00B63DB1" w14:paraId="7D626F62" w14:textId="77777777" w:rsidTr="00A40F9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3AB1C56" w14:textId="77777777" w:rsidR="005A7E54" w:rsidRPr="00B63DB1" w:rsidRDefault="005A7E54"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666B00AE"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061390" w14:textId="77777777" w:rsidR="005A7E54" w:rsidRPr="00B63DB1" w:rsidRDefault="005A7E54"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2E295AEC"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91E0E3" w14:textId="77777777" w:rsidR="005A7E54" w:rsidRPr="00B63DB1" w:rsidRDefault="005A7E54"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0E6D0D14"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89B7CFB" w14:textId="77777777" w:rsidR="005A7E54" w:rsidRPr="00B63DB1" w:rsidRDefault="005A7E54"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14:paraId="50164BF3"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26C8DE9" w14:textId="77777777" w:rsidR="005A7E54" w:rsidRPr="00A40F92" w:rsidRDefault="005A7E54" w:rsidP="00C54E23">
          <w:pPr>
            <w:jc w:val="center"/>
            <w:rPr>
              <w:rFonts w:ascii="Arial Narrow" w:eastAsia="Arial" w:hAnsi="Arial Narrow" w:cs="Times New Roman"/>
              <w:b/>
              <w:color w:val="BFBFBF" w:themeColor="background1" w:themeShade="BF"/>
              <w:sz w:val="16"/>
              <w:szCs w:val="16"/>
            </w:rPr>
          </w:pPr>
          <w:r w:rsidRPr="00A40F92">
            <w:rPr>
              <w:rFonts w:ascii="Arial Narrow" w:eastAsia="Arial" w:hAnsi="Arial Narrow" w:cs="Arial"/>
              <w:b/>
              <w:color w:val="BFBFBF" w:themeColor="background1" w:themeShade="BF"/>
              <w:sz w:val="16"/>
              <w:szCs w:val="16"/>
            </w:rPr>
            <w:t>Online Services</w:t>
          </w:r>
        </w:p>
      </w:tc>
      <w:tc>
        <w:tcPr>
          <w:tcW w:w="187" w:type="dxa"/>
          <w:tcBorders>
            <w:left w:val="single" w:sz="4" w:space="0" w:color="A6A6A6" w:themeColor="background1" w:themeShade="A6"/>
            <w:right w:val="single" w:sz="4" w:space="0" w:color="2E6BA3" w:themeColor="accent1" w:themeShade="80"/>
          </w:tcBorders>
          <w:shd w:val="clear" w:color="auto" w:fill="auto"/>
          <w:vAlign w:val="center"/>
        </w:tcPr>
        <w:p w14:paraId="198CD4F3"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4AD235B0" w14:textId="77777777" w:rsidR="005A7E54" w:rsidRPr="00A40F92" w:rsidRDefault="005A7E54" w:rsidP="00C54E23">
          <w:pPr>
            <w:jc w:val="center"/>
            <w:rPr>
              <w:rFonts w:ascii="Arial Narrow" w:eastAsia="Arial" w:hAnsi="Arial Narrow" w:cs="Times New Roman"/>
              <w:b/>
              <w:color w:val="BFBFBF" w:themeColor="background1" w:themeShade="BF"/>
              <w:sz w:val="16"/>
              <w:szCs w:val="16"/>
            </w:rPr>
          </w:pPr>
          <w:r w:rsidRPr="00A40F92">
            <w:rPr>
              <w:rFonts w:ascii="Arial Narrow" w:eastAsia="Arial" w:hAnsi="Arial Narrow" w:cs="Arial"/>
              <w:b/>
              <w:color w:val="2E6BA3" w:themeColor="accent1" w:themeShade="80"/>
              <w:sz w:val="16"/>
              <w:szCs w:val="16"/>
            </w:rPr>
            <w:t>Appendix</w:t>
          </w:r>
        </w:p>
      </w:tc>
    </w:tr>
  </w:tbl>
  <w:p w14:paraId="4458099F" w14:textId="77777777" w:rsidR="005A7E54" w:rsidRDefault="005A7E54" w:rsidP="00BD40C3">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28E1B" w14:textId="77777777" w:rsidR="005A7E54" w:rsidRPr="0020626F" w:rsidRDefault="005A7E54" w:rsidP="00580F2E">
    <w:pPr>
      <w:pStyle w:val="PURPageNumber"/>
      <w:tabs>
        <w:tab w:val="clear" w:pos="14400"/>
        <w:tab w:val="right" w:pos="12240"/>
      </w:tabs>
    </w:pPr>
    <w:r>
      <w:tab/>
    </w:r>
    <w:r>
      <w:tab/>
    </w:r>
  </w:p>
  <w:p w14:paraId="01528219" w14:textId="77777777" w:rsidR="005A7E54" w:rsidRPr="005C45AF" w:rsidRDefault="005A7E54" w:rsidP="00580F2E">
    <w:pPr>
      <w:spacing w:after="0"/>
      <w:rPr>
        <w:sz w:val="6"/>
        <w:szCs w:val="16"/>
      </w:rPr>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5A7E54" w:rsidRPr="00B63DB1" w14:paraId="3A6599C4" w14:textId="77777777" w:rsidTr="00323DC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55ACDB" w14:textId="77777777" w:rsidR="005A7E54" w:rsidRPr="00B63DB1" w:rsidRDefault="005A7E54" w:rsidP="00323DC2">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52D53B1B" w14:textId="77777777" w:rsidR="005A7E54" w:rsidRPr="00B63DB1" w:rsidRDefault="005A7E54" w:rsidP="00323DC2">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9494F2D" w14:textId="77777777" w:rsidR="005A7E54" w:rsidRPr="00B63DB1" w:rsidRDefault="005A7E54"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6C6F5F6A" w14:textId="77777777" w:rsidR="005A7E54" w:rsidRPr="00B63DB1" w:rsidRDefault="005A7E54" w:rsidP="00323DC2">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7AC5F32" w14:textId="77777777" w:rsidR="005A7E54" w:rsidRPr="00B63DB1" w:rsidRDefault="005A7E54" w:rsidP="00323DC2">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7ACCB40A" w14:textId="77777777" w:rsidR="005A7E54" w:rsidRPr="00B63DB1" w:rsidRDefault="005A7E54" w:rsidP="00323DC2">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A23CA4A" w14:textId="77777777" w:rsidR="005A7E54" w:rsidRPr="00B63DB1" w:rsidRDefault="005A7E54" w:rsidP="00323DC2">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14:paraId="6A1426A9" w14:textId="77777777" w:rsidR="005A7E54" w:rsidRPr="00B63DB1" w:rsidRDefault="005A7E54" w:rsidP="00323DC2">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21C20ED" w14:textId="77777777" w:rsidR="005A7E54" w:rsidRPr="00B63DB1" w:rsidRDefault="005A7E54" w:rsidP="00323DC2">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Arial"/>
              <w:b/>
              <w:color w:val="BFBFBF" w:themeColor="background1" w:themeShade="BF"/>
              <w:sz w:val="16"/>
              <w:szCs w:val="16"/>
            </w:rPr>
            <w:t>Online Services</w:t>
          </w:r>
        </w:p>
      </w:tc>
      <w:tc>
        <w:tcPr>
          <w:tcW w:w="187" w:type="dxa"/>
          <w:tcBorders>
            <w:left w:val="single" w:sz="4" w:space="0" w:color="A6A6A6" w:themeColor="background1" w:themeShade="A6"/>
            <w:right w:val="single" w:sz="4" w:space="0" w:color="2E6BA3" w:themeColor="accent1" w:themeShade="80"/>
          </w:tcBorders>
          <w:shd w:val="clear" w:color="auto" w:fill="auto"/>
          <w:vAlign w:val="center"/>
        </w:tcPr>
        <w:p w14:paraId="2C27DD6B" w14:textId="77777777" w:rsidR="005A7E54" w:rsidRPr="00B63DB1" w:rsidRDefault="005A7E54" w:rsidP="00323DC2">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106629FD" w14:textId="77777777" w:rsidR="005A7E54" w:rsidRPr="00B63DB1" w:rsidRDefault="005A7E54" w:rsidP="00323DC2">
          <w:pPr>
            <w:jc w:val="center"/>
            <w:rPr>
              <w:rFonts w:ascii="Arial Narrow" w:eastAsia="Arial" w:hAnsi="Arial Narrow" w:cs="Times New Roman"/>
              <w:b/>
              <w:color w:val="BFBFBF" w:themeColor="background1" w:themeShade="BF"/>
              <w:sz w:val="16"/>
              <w:szCs w:val="16"/>
            </w:rPr>
          </w:pPr>
          <w:r w:rsidRPr="001A05AC">
            <w:rPr>
              <w:rFonts w:ascii="Arial Narrow" w:eastAsia="Arial" w:hAnsi="Arial Narrow" w:cs="Arial"/>
              <w:b/>
              <w:color w:val="2E6BA3" w:themeColor="accent1" w:themeShade="80"/>
              <w:sz w:val="16"/>
              <w:szCs w:val="16"/>
            </w:rPr>
            <w:t>Appendix</w:t>
          </w:r>
        </w:p>
      </w:tc>
    </w:tr>
  </w:tbl>
  <w:p w14:paraId="66C8B949" w14:textId="77777777" w:rsidR="005A7E54" w:rsidRDefault="005A7E54" w:rsidP="00580F2E">
    <w:pPr>
      <w:pStyle w:val="PURPageNumber"/>
      <w:tabs>
        <w:tab w:val="clear" w:pos="14400"/>
        <w:tab w:val="right" w:pos="1224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0DECB" w14:textId="77777777" w:rsidR="005A7E54" w:rsidRPr="0020626F" w:rsidRDefault="005A7E54" w:rsidP="00F04120">
    <w:pPr>
      <w:pStyle w:val="PURPageNumber"/>
      <w:tabs>
        <w:tab w:val="clear" w:pos="14400"/>
        <w:tab w:val="right" w:pos="12240"/>
      </w:tabs>
    </w:pPr>
    <w:r>
      <w:tab/>
    </w:r>
  </w:p>
  <w:p w14:paraId="7E9011A5" w14:textId="77777777" w:rsidR="005A7E54" w:rsidRPr="005C45AF" w:rsidRDefault="005A7E54" w:rsidP="001D22B1">
    <w:pPr>
      <w:spacing w:after="0"/>
      <w:rPr>
        <w:sz w:val="6"/>
        <w:szCs w:val="16"/>
      </w:rPr>
    </w:pPr>
  </w:p>
  <w:p w14:paraId="7801E977" w14:textId="77777777" w:rsidR="005A7E54" w:rsidRDefault="005A7E54"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CEF0C" w14:textId="77777777" w:rsidR="005A7E54" w:rsidRPr="0020626F" w:rsidRDefault="005A7E54" w:rsidP="00F04120">
    <w:pPr>
      <w:pStyle w:val="PURPageNumber"/>
      <w:tabs>
        <w:tab w:val="clear" w:pos="14400"/>
        <w:tab w:val="right" w:pos="12240"/>
      </w:tabs>
    </w:pPr>
    <w:r>
      <w:tab/>
    </w:r>
  </w:p>
  <w:p w14:paraId="4CFB656B" w14:textId="77777777" w:rsidR="005A7E54" w:rsidRDefault="005A7E54"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D87F8" w14:textId="77777777" w:rsidR="005A7E54" w:rsidRDefault="005A7E54">
    <w:pPr>
      <w:pStyle w:val="Footer"/>
    </w:pPr>
  </w:p>
  <w:tbl>
    <w:tblPr>
      <w:tblStyle w:val="TableGrid1"/>
      <w:tblW w:w="65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70"/>
    </w:tblGrid>
    <w:tr w:rsidR="005A7E54" w:rsidRPr="00D418C7" w14:paraId="4111CCAB" w14:textId="77777777" w:rsidTr="00C54E23">
      <w:trPr>
        <w:trHeight w:val="144"/>
        <w:jc w:val="center"/>
      </w:trPr>
      <w:tc>
        <w:tcPr>
          <w:tcW w:w="1152" w:type="dxa"/>
          <w:tcBorders>
            <w:top w:val="single" w:sz="4" w:space="0" w:color="00467F" w:themeColor="text2"/>
            <w:left w:val="single" w:sz="4" w:space="0" w:color="00467F" w:themeColor="text2"/>
            <w:bottom w:val="single" w:sz="4" w:space="0" w:color="00467F" w:themeColor="text2"/>
            <w:right w:val="single" w:sz="4" w:space="0" w:color="00467F" w:themeColor="text2"/>
          </w:tcBorders>
          <w:shd w:val="clear" w:color="auto" w:fill="E5EEF7"/>
          <w:vAlign w:val="center"/>
        </w:tcPr>
        <w:p w14:paraId="3665EABE" w14:textId="77777777" w:rsidR="005A7E54" w:rsidRPr="00D418C7" w:rsidRDefault="005A7E54" w:rsidP="00D418C7">
          <w:pPr>
            <w:jc w:val="center"/>
            <w:rPr>
              <w:rFonts w:ascii="Arial Narrow" w:eastAsia="Arial" w:hAnsi="Arial Narrow" w:cs="Arial"/>
              <w:b/>
              <w:color w:val="00467F"/>
              <w:sz w:val="16"/>
              <w:szCs w:val="16"/>
            </w:rPr>
          </w:pPr>
          <w:r w:rsidRPr="00D418C7">
            <w:rPr>
              <w:rFonts w:ascii="Arial Narrow" w:eastAsia="Arial" w:hAnsi="Arial Narrow" w:cs="Arial"/>
              <w:b/>
              <w:color w:val="00467F"/>
              <w:sz w:val="16"/>
              <w:szCs w:val="16"/>
            </w:rPr>
            <w:t>Introduction</w:t>
          </w:r>
        </w:p>
      </w:tc>
      <w:tc>
        <w:tcPr>
          <w:tcW w:w="190" w:type="dxa"/>
          <w:tcBorders>
            <w:left w:val="single" w:sz="4" w:space="0" w:color="00467F" w:themeColor="text2"/>
            <w:right w:val="single" w:sz="4" w:space="0" w:color="A6A6A6" w:themeColor="background1" w:themeShade="A6"/>
          </w:tcBorders>
          <w:vAlign w:val="center"/>
        </w:tcPr>
        <w:p w14:paraId="7EEB56F5" w14:textId="77777777" w:rsidR="005A7E54" w:rsidRPr="00D418C7" w:rsidRDefault="005A7E54" w:rsidP="00D418C7">
          <w:pPr>
            <w:jc w:val="center"/>
            <w:rPr>
              <w:rFonts w:ascii="Arial Narrow" w:eastAsia="Arial" w:hAnsi="Arial Narrow" w:cs="Times New Roman"/>
              <w:b/>
              <w:color w:val="BFBFBF"/>
              <w:sz w:val="16"/>
              <w:szCs w:val="16"/>
            </w:rPr>
          </w:pPr>
          <w:r w:rsidRPr="00D418C7">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573F056" w14:textId="77777777" w:rsidR="005A7E54" w:rsidRPr="00D418C7" w:rsidRDefault="005A7E54"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6BD7EC7B" w14:textId="77777777" w:rsidR="005A7E54" w:rsidRPr="00D418C7" w:rsidRDefault="005A7E54" w:rsidP="00D418C7">
          <w:pPr>
            <w:jc w:val="center"/>
            <w:rPr>
              <w:rFonts w:ascii="Arial Narrow" w:eastAsia="Arial" w:hAnsi="Arial Narrow" w:cs="Times New Roman"/>
              <w:b/>
              <w:color w:val="BFBFBF"/>
              <w:sz w:val="16"/>
              <w:szCs w:val="16"/>
            </w:rPr>
          </w:pPr>
          <w:r w:rsidRPr="00D418C7">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981156" w14:textId="77777777" w:rsidR="005A7E54" w:rsidRPr="00D418C7" w:rsidRDefault="005A7E54" w:rsidP="00D418C7">
          <w:pPr>
            <w:jc w:val="center"/>
            <w:rPr>
              <w:rFonts w:ascii="Arial Narrow" w:eastAsia="Arial" w:hAnsi="Arial Narrow" w:cs="Arial"/>
              <w:b/>
              <w:color w:val="BFBFBF"/>
              <w:sz w:val="16"/>
              <w:szCs w:val="16"/>
            </w:rPr>
          </w:pPr>
          <w:r w:rsidRPr="00D418C7">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45DDE463" w14:textId="77777777" w:rsidR="005A7E54" w:rsidRPr="00D418C7" w:rsidRDefault="005A7E54" w:rsidP="00D418C7">
          <w:pPr>
            <w:jc w:val="center"/>
            <w:rPr>
              <w:rFonts w:ascii="Arial Narrow" w:eastAsia="Arial" w:hAnsi="Arial Narrow" w:cs="Times New Roman"/>
              <w:b/>
              <w:color w:val="BFBFBF"/>
              <w:sz w:val="16"/>
              <w:szCs w:val="16"/>
            </w:rPr>
          </w:pPr>
          <w:r w:rsidRPr="00D418C7">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C8F8321" w14:textId="77777777" w:rsidR="005A7E54" w:rsidRPr="00D418C7" w:rsidRDefault="005A7E54" w:rsidP="00D418C7">
          <w:pPr>
            <w:jc w:val="center"/>
            <w:rPr>
              <w:rFonts w:ascii="Arial Narrow" w:eastAsia="Arial" w:hAnsi="Arial Narrow" w:cs="Times New Roman"/>
              <w:b/>
              <w:color w:val="BFBFBF"/>
              <w:sz w:val="16"/>
              <w:szCs w:val="16"/>
            </w:rPr>
          </w:pPr>
          <w:r w:rsidRPr="00D418C7">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shd w:val="clear" w:color="auto" w:fill="auto"/>
          <w:vAlign w:val="center"/>
        </w:tcPr>
        <w:p w14:paraId="58A668AC" w14:textId="77777777" w:rsidR="005A7E54" w:rsidRPr="00D418C7" w:rsidRDefault="005A7E54" w:rsidP="00D418C7">
          <w:pPr>
            <w:jc w:val="center"/>
            <w:rPr>
              <w:rFonts w:ascii="Arial Narrow" w:eastAsia="Arial" w:hAnsi="Arial Narrow" w:cs="Times New Roman"/>
              <w:b/>
              <w:color w:val="BFBFBF"/>
              <w:sz w:val="16"/>
              <w:szCs w:val="16"/>
            </w:rPr>
          </w:pPr>
          <w:r w:rsidRPr="00D418C7">
            <w:rPr>
              <w:rFonts w:ascii="Arial Narrow" w:eastAsia="Arial" w:hAnsi="Arial Narrow" w:cs="Courier New"/>
              <w:b/>
              <w:color w:val="BFBFBF"/>
              <w:sz w:val="16"/>
              <w:szCs w:val="16"/>
            </w:rPr>
            <w:t>→</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0A66AE" w14:textId="77777777" w:rsidR="005A7E54" w:rsidRPr="00D418C7" w:rsidRDefault="005A7E54" w:rsidP="00D418C7">
          <w:pPr>
            <w:jc w:val="center"/>
            <w:rPr>
              <w:rFonts w:ascii="Arial Narrow" w:eastAsia="Arial" w:hAnsi="Arial Narrow" w:cs="Times New Roman"/>
              <w:b/>
              <w:color w:val="BFBFBF"/>
              <w:sz w:val="16"/>
              <w:szCs w:val="16"/>
            </w:rPr>
          </w:pPr>
          <w:r w:rsidRPr="00D418C7">
            <w:rPr>
              <w:rFonts w:ascii="Arial Narrow" w:eastAsia="Arial" w:hAnsi="Arial Narrow" w:cs="Arial"/>
              <w:b/>
              <w:color w:val="BFBFBF"/>
              <w:sz w:val="16"/>
              <w:szCs w:val="16"/>
            </w:rPr>
            <w:t>Online Services</w:t>
          </w:r>
        </w:p>
      </w:tc>
    </w:tr>
  </w:tbl>
  <w:p w14:paraId="62E5A373" w14:textId="77777777" w:rsidR="005A7E54" w:rsidRDefault="005A7E54">
    <w:pPr>
      <w:pStyle w:val="Footer"/>
    </w:pPr>
  </w:p>
  <w:p w14:paraId="1EBC4FC4" w14:textId="77777777" w:rsidR="005A7E54" w:rsidRDefault="005A7E54"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5C330" w14:textId="77777777" w:rsidR="005A7E54" w:rsidRDefault="005A7E54">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5A7E54" w:rsidRPr="00B63DB1" w14:paraId="384DA2C5" w14:textId="77777777" w:rsidTr="00A40F92">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2C1DE55A" w14:textId="77777777" w:rsidR="005A7E54" w:rsidRPr="00B63DB1" w:rsidRDefault="005A7E54" w:rsidP="00C54E23">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2E6BA3" w:themeColor="accent1" w:themeShade="80"/>
              <w:sz w:val="16"/>
              <w:szCs w:val="16"/>
            </w:rPr>
            <w:t>Introduction</w:t>
          </w:r>
        </w:p>
      </w:tc>
      <w:tc>
        <w:tcPr>
          <w:tcW w:w="190" w:type="dxa"/>
          <w:tcBorders>
            <w:left w:val="single" w:sz="4" w:space="0" w:color="2E6BA3" w:themeColor="accent1" w:themeShade="80"/>
            <w:right w:val="single" w:sz="4" w:space="0" w:color="A6A6A6" w:themeColor="background1" w:themeShade="A6"/>
          </w:tcBorders>
          <w:vAlign w:val="center"/>
        </w:tcPr>
        <w:p w14:paraId="11F46A2A" w14:textId="77777777" w:rsidR="005A7E54" w:rsidRPr="00B63DB1" w:rsidRDefault="005A7E54" w:rsidP="00C54E23">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8999723" w14:textId="77777777" w:rsidR="005A7E54" w:rsidRPr="00AE7BEF" w:rsidRDefault="005A7E54" w:rsidP="00C54E23">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6747F74C" w14:textId="77777777" w:rsidR="005A7E54" w:rsidRPr="00B63DB1" w:rsidRDefault="005A7E54" w:rsidP="00C54E23">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EE719CA" w14:textId="77777777" w:rsidR="005A7E54" w:rsidRPr="00B63DB1" w:rsidRDefault="005A7E54" w:rsidP="00C54E23">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12D54BE7" w14:textId="77777777" w:rsidR="005A7E54" w:rsidRPr="00B63DB1" w:rsidRDefault="005A7E54" w:rsidP="00C54E23">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BCD9784" w14:textId="77777777" w:rsidR="005A7E54" w:rsidRPr="00B63DB1" w:rsidRDefault="005A7E54" w:rsidP="00C54E23">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14:paraId="393A5814" w14:textId="77777777" w:rsidR="005A7E54" w:rsidRPr="00B63DB1" w:rsidRDefault="005A7E54" w:rsidP="00C54E23">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E51C8CA" w14:textId="77777777" w:rsidR="005A7E54" w:rsidRPr="00B63DB1" w:rsidRDefault="005A7E54" w:rsidP="00C54E23">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14:paraId="7290B8D5" w14:textId="77777777" w:rsidR="005A7E54" w:rsidRPr="00B63DB1" w:rsidRDefault="005A7E54" w:rsidP="00C54E23">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50FC036" w14:textId="77777777" w:rsidR="005A7E54" w:rsidRPr="00B63DB1" w:rsidRDefault="005A7E54"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Appendix</w:t>
          </w:r>
        </w:p>
      </w:tc>
    </w:tr>
  </w:tbl>
  <w:p w14:paraId="156A4087" w14:textId="77777777" w:rsidR="005A7E54" w:rsidRDefault="005A7E54" w:rsidP="00F61441">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DB975" w14:textId="77777777" w:rsidR="005A7E54" w:rsidRDefault="005A7E54">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5A7E54" w:rsidRPr="00B63DB1" w14:paraId="6C7A8174" w14:textId="77777777" w:rsidTr="006461D3">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F2F2F2" w:themeFill="background1" w:themeFillShade="F2"/>
          <w:vAlign w:val="center"/>
        </w:tcPr>
        <w:p w14:paraId="2AD0BBE9" w14:textId="77777777" w:rsidR="005A7E54" w:rsidRPr="00B63DB1" w:rsidRDefault="005A7E54" w:rsidP="00C54E23">
          <w:pPr>
            <w:jc w:val="center"/>
            <w:rPr>
              <w:rFonts w:ascii="Arial Narrow" w:eastAsia="Arial" w:hAnsi="Arial Narrow" w:cs="Arial"/>
              <w:b/>
              <w:color w:val="2E6BA3" w:themeColor="accent1" w:themeShade="80"/>
              <w:sz w:val="16"/>
              <w:szCs w:val="16"/>
            </w:rPr>
          </w:pPr>
          <w:r w:rsidRPr="006461D3">
            <w:rPr>
              <w:rFonts w:ascii="Arial Narrow" w:eastAsia="Arial" w:hAnsi="Arial Narrow" w:cs="Arial"/>
              <w:b/>
              <w:color w:val="BFBFBF" w:themeColor="background1" w:themeShade="BF"/>
              <w:sz w:val="16"/>
              <w:szCs w:val="16"/>
            </w:rPr>
            <w:t>Introduction</w:t>
          </w:r>
        </w:p>
      </w:tc>
      <w:tc>
        <w:tcPr>
          <w:tcW w:w="190" w:type="dxa"/>
          <w:tcBorders>
            <w:left w:val="single" w:sz="4" w:space="0" w:color="2E6BA3" w:themeColor="accent1" w:themeShade="80"/>
            <w:right w:val="single" w:sz="4" w:space="0" w:color="A6A6A6" w:themeColor="background1" w:themeShade="A6"/>
          </w:tcBorders>
          <w:vAlign w:val="center"/>
        </w:tcPr>
        <w:p w14:paraId="24C59D9B" w14:textId="77777777" w:rsidR="005A7E54" w:rsidRPr="00B63DB1" w:rsidRDefault="005A7E54" w:rsidP="00C54E23">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9D3EB" w:themeFill="accent1"/>
          <w:vAlign w:val="center"/>
        </w:tcPr>
        <w:p w14:paraId="4C3C137B" w14:textId="77777777" w:rsidR="005A7E54" w:rsidRPr="00AE7BEF" w:rsidRDefault="005A7E54" w:rsidP="00C54E23">
          <w:pPr>
            <w:jc w:val="center"/>
            <w:rPr>
              <w:rFonts w:ascii="Arial Narrow" w:eastAsia="Arial" w:hAnsi="Arial Narrow" w:cs="Arial"/>
              <w:b/>
              <w:color w:val="2E6BA3" w:themeColor="accent1" w:themeShade="80"/>
              <w:sz w:val="16"/>
              <w:szCs w:val="16"/>
            </w:rPr>
          </w:pPr>
          <w:r w:rsidRPr="006461D3">
            <w:rPr>
              <w:rFonts w:ascii="Arial Narrow" w:eastAsia="Arial" w:hAnsi="Arial Narrow" w:cs="Arial"/>
              <w:b/>
              <w:color w:val="2E6BA3" w:themeColor="accent1" w:themeShade="80"/>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37C43D29" w14:textId="77777777" w:rsidR="005A7E54" w:rsidRPr="00B63DB1" w:rsidRDefault="005A7E54" w:rsidP="00C54E23">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E6B21D0" w14:textId="77777777" w:rsidR="005A7E54" w:rsidRPr="00B63DB1" w:rsidRDefault="005A7E54" w:rsidP="00C54E23">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6EFD132F" w14:textId="77777777" w:rsidR="005A7E54" w:rsidRPr="00B63DB1" w:rsidRDefault="005A7E54" w:rsidP="00C54E23">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DD5DE31" w14:textId="77777777" w:rsidR="005A7E54" w:rsidRPr="00B63DB1" w:rsidRDefault="005A7E54" w:rsidP="00C54E23">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14:paraId="10BA0234" w14:textId="77777777" w:rsidR="005A7E54" w:rsidRPr="00B63DB1" w:rsidRDefault="005A7E54" w:rsidP="00C54E23">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AF336DE" w14:textId="77777777" w:rsidR="005A7E54" w:rsidRPr="00B63DB1" w:rsidRDefault="005A7E54" w:rsidP="00C54E23">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14:paraId="6F8CC267" w14:textId="77777777" w:rsidR="005A7E54" w:rsidRPr="00B63DB1" w:rsidRDefault="005A7E54" w:rsidP="00C54E23">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60AEEDE" w14:textId="77777777" w:rsidR="005A7E54" w:rsidRPr="00B63DB1" w:rsidRDefault="005A7E54"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Appendix</w:t>
          </w:r>
        </w:p>
      </w:tc>
    </w:tr>
  </w:tbl>
  <w:p w14:paraId="32C531EF" w14:textId="77777777" w:rsidR="005A7E54" w:rsidRDefault="005A7E54" w:rsidP="00F04120">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5F0A8" w14:textId="77777777" w:rsidR="005A7E54" w:rsidRDefault="005A7E54">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5A7E54" w:rsidRPr="001A05AC" w14:paraId="7A29A66C" w14:textId="77777777"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D7E4E65" w14:textId="77777777" w:rsidR="005A7E54" w:rsidRPr="00B63DB1" w:rsidRDefault="005A7E54"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71927226"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A320695" w14:textId="77777777" w:rsidR="005A7E54" w:rsidRPr="00B63DB1" w:rsidRDefault="005A7E54"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Universal License Terms</w:t>
          </w:r>
        </w:p>
      </w:tc>
      <w:tc>
        <w:tcPr>
          <w:tcW w:w="190" w:type="dxa"/>
          <w:tcBorders>
            <w:left w:val="single" w:sz="4" w:space="0" w:color="A6A6A6" w:themeColor="background1" w:themeShade="A6"/>
            <w:right w:val="single" w:sz="4" w:space="0" w:color="2E6BA3" w:themeColor="accent1" w:themeShade="80"/>
          </w:tcBorders>
          <w:vAlign w:val="center"/>
        </w:tcPr>
        <w:p w14:paraId="0C332F77"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22B09796" w14:textId="77777777" w:rsidR="005A7E54" w:rsidRPr="00B63DB1" w:rsidRDefault="005A7E54"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2E6BA3" w:themeColor="accent1" w:themeShade="80"/>
              <w:sz w:val="16"/>
              <w:szCs w:val="16"/>
            </w:rPr>
            <w:t>Per Processor</w:t>
          </w:r>
        </w:p>
      </w:tc>
      <w:tc>
        <w:tcPr>
          <w:tcW w:w="190" w:type="dxa"/>
          <w:tcBorders>
            <w:left w:val="single" w:sz="4" w:space="0" w:color="2E6BA3" w:themeColor="accent1" w:themeShade="80"/>
            <w:right w:val="single" w:sz="4" w:space="0" w:color="A6A6A6" w:themeColor="background1" w:themeShade="A6"/>
          </w:tcBorders>
          <w:vAlign w:val="center"/>
        </w:tcPr>
        <w:p w14:paraId="6BB42789"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95DAEFF" w14:textId="77777777" w:rsidR="005A7E54" w:rsidRPr="00B63DB1" w:rsidRDefault="005A7E54"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14:paraId="1A0F7323"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DC0BAFD"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Arial"/>
              <w:b/>
              <w:color w:val="BFBFBF" w:themeColor="background1" w:themeShade="BF"/>
              <w:sz w:val="16"/>
              <w:szCs w:val="16"/>
            </w:rPr>
            <w:t>Online Services</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14:paraId="45D25B5E"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080EB9"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1A05AC">
            <w:rPr>
              <w:rFonts w:ascii="Arial Narrow" w:eastAsia="Arial" w:hAnsi="Arial Narrow" w:cs="Arial"/>
              <w:b/>
              <w:color w:val="BFBFBF" w:themeColor="background1" w:themeShade="BF"/>
              <w:sz w:val="16"/>
              <w:szCs w:val="16"/>
            </w:rPr>
            <w:t>Appendix</w:t>
          </w:r>
        </w:p>
      </w:tc>
    </w:tr>
  </w:tbl>
  <w:p w14:paraId="2AE2678F" w14:textId="77777777" w:rsidR="005A7E54" w:rsidRPr="001A05AC" w:rsidRDefault="005A7E54" w:rsidP="00F04120">
    <w:pPr>
      <w:pStyle w:val="Footer"/>
      <w:tabs>
        <w:tab w:val="clear" w:pos="4680"/>
        <w:tab w:val="clear" w:pos="9360"/>
        <w:tab w:val="left" w:pos="11095"/>
      </w:tabs>
      <w:rPr>
        <w:color w:val="BFBFBF" w:themeColor="background1" w:themeShade="BF"/>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6D19C" w14:textId="77777777" w:rsidR="005A7E54" w:rsidRDefault="005A7E54">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5A7E54" w:rsidRPr="001A05AC" w14:paraId="414701C5" w14:textId="77777777"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D241D78" w14:textId="6CAC5B9B" w:rsidR="005A7E54" w:rsidRPr="00B63DB1" w:rsidRDefault="005A7E54"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1D8B6F98" w14:textId="7213623B"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44DC62" w14:textId="23759CF7" w:rsidR="005A7E54" w:rsidRPr="00B63DB1" w:rsidRDefault="005A7E54"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Universal License Terms</w:t>
          </w:r>
        </w:p>
      </w:tc>
      <w:tc>
        <w:tcPr>
          <w:tcW w:w="190" w:type="dxa"/>
          <w:tcBorders>
            <w:left w:val="single" w:sz="4" w:space="0" w:color="A6A6A6" w:themeColor="background1" w:themeShade="A6"/>
            <w:right w:val="single" w:sz="4" w:space="0" w:color="2E6BA3" w:themeColor="accent1" w:themeShade="80"/>
          </w:tcBorders>
          <w:vAlign w:val="center"/>
        </w:tcPr>
        <w:p w14:paraId="31C75DFD" w14:textId="37ADD949"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486D8A34" w14:textId="6F6959FB" w:rsidR="005A7E54" w:rsidRPr="00B63DB1" w:rsidRDefault="005A7E54"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2E6BA3" w:themeColor="accent1" w:themeShade="80"/>
              <w:sz w:val="16"/>
              <w:szCs w:val="16"/>
            </w:rPr>
            <w:t>Per Processor</w:t>
          </w:r>
        </w:p>
      </w:tc>
      <w:tc>
        <w:tcPr>
          <w:tcW w:w="190" w:type="dxa"/>
          <w:tcBorders>
            <w:left w:val="single" w:sz="4" w:space="0" w:color="2E6BA3" w:themeColor="accent1" w:themeShade="80"/>
            <w:right w:val="single" w:sz="4" w:space="0" w:color="A6A6A6" w:themeColor="background1" w:themeShade="A6"/>
          </w:tcBorders>
          <w:vAlign w:val="center"/>
        </w:tcPr>
        <w:p w14:paraId="2D5BB7D2" w14:textId="2BA4E170"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A7BF58" w14:textId="37434B19" w:rsidR="005A7E54" w:rsidRPr="00B63DB1" w:rsidRDefault="005A7E54"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14:paraId="68645474" w14:textId="5B8C7A79"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C08DCE6" w14:textId="7FFE5840"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Arial"/>
              <w:b/>
              <w:color w:val="BFBFBF" w:themeColor="background1" w:themeShade="BF"/>
              <w:sz w:val="16"/>
              <w:szCs w:val="16"/>
            </w:rPr>
            <w:t>Online Services</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14:paraId="2B0F5FF0" w14:textId="11658DD1"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7E041BF" w14:textId="1F36FC5F"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1A05AC">
            <w:rPr>
              <w:rFonts w:ascii="Arial Narrow" w:eastAsia="Arial" w:hAnsi="Arial Narrow" w:cs="Arial"/>
              <w:b/>
              <w:color w:val="BFBFBF" w:themeColor="background1" w:themeShade="BF"/>
              <w:sz w:val="16"/>
              <w:szCs w:val="16"/>
            </w:rPr>
            <w:t>Appendix</w:t>
          </w:r>
        </w:p>
      </w:tc>
    </w:tr>
  </w:tbl>
  <w:p w14:paraId="5C1BC40C" w14:textId="77777777" w:rsidR="005A7E54" w:rsidRPr="001A05AC" w:rsidRDefault="005A7E54" w:rsidP="00F04120">
    <w:pPr>
      <w:pStyle w:val="Footer"/>
      <w:tabs>
        <w:tab w:val="clear" w:pos="4680"/>
        <w:tab w:val="clear" w:pos="9360"/>
        <w:tab w:val="left" w:pos="11095"/>
      </w:tabs>
      <w:rPr>
        <w:color w:val="BFBFBF" w:themeColor="background1" w:themeShade="BF"/>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A497E" w14:textId="77777777" w:rsidR="005A7E54" w:rsidRDefault="005A7E54">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5A7E54" w:rsidRPr="001A05AC" w14:paraId="1DAD28C0" w14:textId="77777777"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11231EE" w14:textId="77777777" w:rsidR="005A7E54" w:rsidRPr="00B63DB1" w:rsidRDefault="005A7E54"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2212320F"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F171E93" w14:textId="77777777" w:rsidR="005A7E54" w:rsidRPr="00B63DB1" w:rsidRDefault="005A7E54"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Universal License Terms</w:t>
          </w:r>
        </w:p>
      </w:tc>
      <w:tc>
        <w:tcPr>
          <w:tcW w:w="190" w:type="dxa"/>
          <w:tcBorders>
            <w:left w:val="single" w:sz="4" w:space="0" w:color="A6A6A6" w:themeColor="background1" w:themeShade="A6"/>
            <w:right w:val="single" w:sz="4" w:space="0" w:color="2E6BA3" w:themeColor="accent1" w:themeShade="80"/>
          </w:tcBorders>
          <w:vAlign w:val="center"/>
        </w:tcPr>
        <w:p w14:paraId="24FCBEED"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0F35558E" w14:textId="77777777" w:rsidR="005A7E54" w:rsidRPr="00B63DB1" w:rsidRDefault="005A7E54"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2E6BA3" w:themeColor="accent1" w:themeShade="80"/>
              <w:sz w:val="16"/>
              <w:szCs w:val="16"/>
            </w:rPr>
            <w:t>Per Processor</w:t>
          </w:r>
        </w:p>
      </w:tc>
      <w:tc>
        <w:tcPr>
          <w:tcW w:w="190" w:type="dxa"/>
          <w:tcBorders>
            <w:left w:val="single" w:sz="4" w:space="0" w:color="2E6BA3" w:themeColor="accent1" w:themeShade="80"/>
            <w:right w:val="single" w:sz="4" w:space="0" w:color="A6A6A6" w:themeColor="background1" w:themeShade="A6"/>
          </w:tcBorders>
          <w:vAlign w:val="center"/>
        </w:tcPr>
        <w:p w14:paraId="0C1FD8B2"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CC8C94E" w14:textId="77777777" w:rsidR="005A7E54" w:rsidRPr="00B63DB1" w:rsidRDefault="005A7E54"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14:paraId="7DDF885A"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7EEECB"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Arial"/>
              <w:b/>
              <w:color w:val="BFBFBF" w:themeColor="background1" w:themeShade="BF"/>
              <w:sz w:val="16"/>
              <w:szCs w:val="16"/>
            </w:rPr>
            <w:t>Online Services</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14:paraId="379B8C3B"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55F8CE5"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1A05AC">
            <w:rPr>
              <w:rFonts w:ascii="Arial Narrow" w:eastAsia="Arial" w:hAnsi="Arial Narrow" w:cs="Arial"/>
              <w:b/>
              <w:color w:val="BFBFBF" w:themeColor="background1" w:themeShade="BF"/>
              <w:sz w:val="16"/>
              <w:szCs w:val="16"/>
            </w:rPr>
            <w:t>Appendix</w:t>
          </w:r>
        </w:p>
      </w:tc>
    </w:tr>
  </w:tbl>
  <w:p w14:paraId="17011562" w14:textId="77777777" w:rsidR="005A7E54" w:rsidRPr="001A05AC" w:rsidRDefault="005A7E54" w:rsidP="00F04120">
    <w:pPr>
      <w:pStyle w:val="Footer"/>
      <w:tabs>
        <w:tab w:val="clear" w:pos="4680"/>
        <w:tab w:val="clear" w:pos="9360"/>
        <w:tab w:val="left" w:pos="11095"/>
      </w:tabs>
      <w:rPr>
        <w:color w:val="BFBFBF" w:themeColor="background1" w:themeShade="BF"/>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CC73E" w14:textId="77777777" w:rsidR="005A7E54" w:rsidRPr="001A05AC" w:rsidRDefault="005A7E54" w:rsidP="00D418C7">
    <w:pPr>
      <w:pStyle w:val="Footer"/>
      <w:tabs>
        <w:tab w:val="clear" w:pos="4680"/>
        <w:tab w:val="clear" w:pos="9360"/>
        <w:tab w:val="left" w:pos="11095"/>
      </w:tabs>
      <w:rPr>
        <w:color w:val="BFBFBF" w:themeColor="background1" w:themeShade="BF"/>
      </w:rP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5A7E54" w:rsidRPr="001A05AC" w14:paraId="6C5D7E7F" w14:textId="77777777"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0D469BE" w14:textId="77777777" w:rsidR="005A7E54" w:rsidRPr="00B63DB1" w:rsidRDefault="005A7E54"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7FE97E27"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B99A018" w14:textId="77777777" w:rsidR="005A7E54" w:rsidRPr="00B63DB1" w:rsidRDefault="005A7E54"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0F9F915D"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7984BB0" w14:textId="77777777" w:rsidR="005A7E54" w:rsidRPr="00B63DB1" w:rsidRDefault="005A7E54"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Per Processor</w:t>
          </w:r>
        </w:p>
      </w:tc>
      <w:tc>
        <w:tcPr>
          <w:tcW w:w="190" w:type="dxa"/>
          <w:tcBorders>
            <w:left w:val="single" w:sz="4" w:space="0" w:color="A6A6A6" w:themeColor="background1" w:themeShade="A6"/>
            <w:right w:val="single" w:sz="4" w:space="0" w:color="2E6BA3" w:themeColor="accent1" w:themeShade="80"/>
          </w:tcBorders>
          <w:vAlign w:val="center"/>
        </w:tcPr>
        <w:p w14:paraId="289C93E7"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19E2CD3A" w14:textId="77777777" w:rsidR="005A7E54" w:rsidRPr="00B63DB1" w:rsidRDefault="005A7E54"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2E6BA3" w:themeColor="accent1" w:themeShade="80"/>
              <w:sz w:val="16"/>
              <w:szCs w:val="16"/>
            </w:rPr>
            <w:t>SAL</w:t>
          </w:r>
        </w:p>
      </w:tc>
      <w:tc>
        <w:tcPr>
          <w:tcW w:w="190" w:type="dxa"/>
          <w:tcBorders>
            <w:left w:val="single" w:sz="4" w:space="0" w:color="2E6BA3" w:themeColor="accent1" w:themeShade="80"/>
            <w:right w:val="single" w:sz="4" w:space="0" w:color="A6A6A6" w:themeColor="background1" w:themeShade="A6"/>
          </w:tcBorders>
          <w:vAlign w:val="center"/>
        </w:tcPr>
        <w:p w14:paraId="2CE7E86A"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7CBE2C7"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Arial"/>
              <w:b/>
              <w:color w:val="BFBFBF" w:themeColor="background1" w:themeShade="BF"/>
              <w:sz w:val="16"/>
              <w:szCs w:val="16"/>
            </w:rPr>
            <w:t>Online Services</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14:paraId="43C7D5F1"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4675CBC" w14:textId="77777777" w:rsidR="005A7E54" w:rsidRPr="00B63DB1" w:rsidRDefault="005A7E54" w:rsidP="00C54E23">
          <w:pPr>
            <w:jc w:val="center"/>
            <w:rPr>
              <w:rFonts w:ascii="Arial Narrow" w:eastAsia="Arial" w:hAnsi="Arial Narrow" w:cs="Times New Roman"/>
              <w:b/>
              <w:color w:val="BFBFBF" w:themeColor="background1" w:themeShade="BF"/>
              <w:sz w:val="16"/>
              <w:szCs w:val="16"/>
            </w:rPr>
          </w:pPr>
          <w:r w:rsidRPr="001A05AC">
            <w:rPr>
              <w:rFonts w:ascii="Arial Narrow" w:eastAsia="Arial" w:hAnsi="Arial Narrow" w:cs="Arial"/>
              <w:b/>
              <w:color w:val="BFBFBF" w:themeColor="background1" w:themeShade="BF"/>
              <w:sz w:val="16"/>
              <w:szCs w:val="16"/>
            </w:rPr>
            <w:t>Appendix</w:t>
          </w:r>
        </w:p>
      </w:tc>
    </w:tr>
  </w:tbl>
  <w:p w14:paraId="59CAC50C" w14:textId="77777777" w:rsidR="005A7E54" w:rsidRDefault="005A7E54"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F1B85" w14:textId="77777777" w:rsidR="00A62F5C" w:rsidRDefault="00A62F5C" w:rsidP="007C7D4D">
      <w:pPr>
        <w:spacing w:after="0"/>
      </w:pPr>
      <w:r>
        <w:separator/>
      </w:r>
    </w:p>
    <w:p w14:paraId="40FF6AF3" w14:textId="77777777" w:rsidR="00A62F5C" w:rsidRDefault="00A62F5C"/>
    <w:p w14:paraId="21B6B782" w14:textId="77777777" w:rsidR="00A62F5C" w:rsidRDefault="00A62F5C"/>
  </w:footnote>
  <w:footnote w:type="continuationSeparator" w:id="0">
    <w:p w14:paraId="255997C0" w14:textId="77777777" w:rsidR="00A62F5C" w:rsidRDefault="00A62F5C" w:rsidP="007C7D4D">
      <w:pPr>
        <w:spacing w:after="0"/>
      </w:pPr>
      <w:r>
        <w:continuationSeparator/>
      </w:r>
    </w:p>
    <w:p w14:paraId="791F72CB" w14:textId="77777777" w:rsidR="00A62F5C" w:rsidRDefault="00A62F5C"/>
    <w:p w14:paraId="4683D1FA" w14:textId="77777777" w:rsidR="00A62F5C" w:rsidRDefault="00A62F5C"/>
  </w:footnote>
  <w:footnote w:type="continuationNotice" w:id="1">
    <w:p w14:paraId="130AC335" w14:textId="77777777" w:rsidR="00A62F5C" w:rsidRDefault="00A62F5C">
      <w:pPr>
        <w:spacing w:after="0"/>
      </w:pPr>
    </w:p>
    <w:p w14:paraId="1EEF7A62" w14:textId="77777777" w:rsidR="00A62F5C" w:rsidRDefault="00A62F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1517C" w14:textId="77777777" w:rsidR="005A7E54" w:rsidRPr="00F93F9E" w:rsidRDefault="005A7E54" w:rsidP="00944F92">
    <w:pPr>
      <w:pStyle w:val="PURRunningHeader"/>
      <w:tabs>
        <w:tab w:val="clear" w:pos="14400"/>
        <w:tab w:val="left" w:pos="7920"/>
      </w:tabs>
    </w:pPr>
    <w:r w:rsidRPr="00E04BFC">
      <w:t>Microsoft Volume L</w:t>
    </w:r>
    <w:r>
      <w:t>icensing Product Use Rights (Worldwide English, March</w:t>
    </w:r>
    <w:r w:rsidRPr="00E04BFC">
      <w:t xml:space="preserve"> 201</w:t>
    </w:r>
    <w:r>
      <w:t xml:space="preserve">1)  </w:t>
    </w:r>
    <w:r>
      <w:tab/>
    </w:r>
    <w:r>
      <w:tab/>
    </w:r>
    <w:r>
      <w:tab/>
    </w:r>
    <w:r>
      <w:tab/>
      <w:t xml:space="preserve">           </w:t>
    </w:r>
    <w:r w:rsidRPr="00944F92">
      <w:rPr>
        <w:rStyle w:val="PURBlueStrongChar"/>
      </w:rPr>
      <w:fldChar w:fldCharType="begin"/>
    </w:r>
    <w:r w:rsidRPr="00944F92">
      <w:rPr>
        <w:rStyle w:val="PURBlueStrongChar"/>
      </w:rPr>
      <w:instrText xml:space="preserve"> PAGE   \* MERGEFORMAT </w:instrText>
    </w:r>
    <w:r w:rsidRPr="00944F92">
      <w:rPr>
        <w:rStyle w:val="PURBlueStrongChar"/>
      </w:rPr>
      <w:fldChar w:fldCharType="separate"/>
    </w:r>
    <w:r>
      <w:rPr>
        <w:rStyle w:val="PURBlueStrongChar"/>
        <w:noProof/>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5D702" w14:textId="51D9A52B" w:rsidR="005A7E54" w:rsidRDefault="005A7E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BBB74" w14:textId="77777777" w:rsidR="005A7E54" w:rsidRPr="00891AE6" w:rsidRDefault="005A7E54" w:rsidP="0046632E">
    <w:pPr>
      <w:pStyle w:val="PURRunningHeader"/>
      <w:tabs>
        <w:tab w:val="clear" w:pos="14400"/>
        <w:tab w:val="left" w:pos="7920"/>
      </w:tabs>
    </w:pPr>
    <w:r>
      <w:t>Microsoft Volume Licensing Services Provider Use Rights (Worldwide English, October</w:t>
    </w:r>
    <w:r w:rsidRPr="00E04BFC">
      <w:t xml:space="preserve"> 201</w:t>
    </w:r>
    <w:r>
      <w:t>1)</w:t>
    </w:r>
    <w:r>
      <w:tab/>
    </w:r>
    <w:r>
      <w:tab/>
    </w:r>
    <w:r>
      <w:tab/>
      <w:t xml:space="preserve">         </w:t>
    </w:r>
    <w:r w:rsidRPr="00891AE6">
      <w:rPr>
        <w:rStyle w:val="PURBlueStrongChar"/>
      </w:rPr>
      <w:fldChar w:fldCharType="begin"/>
    </w:r>
    <w:r w:rsidRPr="00891AE6">
      <w:rPr>
        <w:rStyle w:val="PURBlueStrongChar"/>
      </w:rPr>
      <w:instrText xml:space="preserve"> PAGE   \* MERGEFORMAT </w:instrText>
    </w:r>
    <w:r w:rsidRPr="00891AE6">
      <w:rPr>
        <w:rStyle w:val="PURBlueStrongChar"/>
      </w:rPr>
      <w:fldChar w:fldCharType="separate"/>
    </w:r>
    <w:r>
      <w:rPr>
        <w:rStyle w:val="PURBlueStrongChar"/>
        <w:noProof/>
      </w:rPr>
      <w:t>96</w:t>
    </w:r>
    <w:r w:rsidRPr="00891AE6">
      <w:rPr>
        <w:rStyle w:val="PURBlueStrongCha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098895"/>
      <w:docPartObj>
        <w:docPartGallery w:val="Page Numbers (Top of Page)"/>
        <w:docPartUnique/>
      </w:docPartObj>
    </w:sdtPr>
    <w:sdtEndPr>
      <w:rPr>
        <w:noProof/>
      </w:rPr>
    </w:sdtEndPr>
    <w:sdtContent>
      <w:p w14:paraId="233129C9" w14:textId="77777777" w:rsidR="005A7E54" w:rsidRDefault="005A7E54">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301CBC11" w14:textId="663672A9" w:rsidR="005A7E54" w:rsidRDefault="005A7E5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19DEA" w14:textId="5F4086A5" w:rsidR="005A7E54" w:rsidRDefault="005A7E5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CBA56" w14:textId="25A2526B" w:rsidR="005A7E54" w:rsidRDefault="005A7E5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6B324" w14:textId="77777777" w:rsidR="005A7E54" w:rsidRPr="00E7686A" w:rsidRDefault="005A7E54">
    <w:pPr>
      <w:pStyle w:val="Header"/>
      <w:rPr>
        <w:b/>
        <w:i/>
        <w:sz w:val="16"/>
        <w:szCs w:val="16"/>
      </w:rPr>
    </w:pPr>
    <w:r w:rsidRPr="00E7686A">
      <w:rPr>
        <w:b/>
        <w:i/>
        <w:sz w:val="16"/>
        <w:szCs w:val="16"/>
      </w:rPr>
      <w:t>Introduction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0D2F"/>
    <w:multiLevelType w:val="hybridMultilevel"/>
    <w:tmpl w:val="FC085B38"/>
    <w:lvl w:ilvl="0" w:tplc="04090001">
      <w:start w:val="1"/>
      <w:numFmt w:val="bullet"/>
      <w:lvlText w:val=""/>
      <w:lvlJc w:val="left"/>
      <w:pPr>
        <w:ind w:left="420" w:hanging="420"/>
      </w:pPr>
      <w:rPr>
        <w:rFonts w:ascii="Wingdings" w:hAnsi="Wingdings" w:hint="default"/>
      </w:rPr>
    </w:lvl>
    <w:lvl w:ilvl="1" w:tplc="CB0ACDC6">
      <w:start w:val="1"/>
      <w:numFmt w:val="bullet"/>
      <w:lvlText w:val=""/>
      <w:lvlJc w:val="left"/>
      <w:pPr>
        <w:tabs>
          <w:tab w:val="num" w:pos="1440"/>
        </w:tabs>
        <w:ind w:left="1440" w:hanging="360"/>
      </w:pPr>
      <w:rPr>
        <w:rFonts w:ascii="Symbol" w:hAnsi="Symbol" w:hint="default"/>
        <w:sz w:val="18"/>
        <w:szCs w:val="18"/>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F4CAD"/>
    <w:multiLevelType w:val="hybridMultilevel"/>
    <w:tmpl w:val="9D1E1FFC"/>
    <w:lvl w:ilvl="0" w:tplc="8402DE74">
      <w:start w:val="1"/>
      <w:numFmt w:val="bullet"/>
      <w:lvlText w:val=""/>
      <w:lvlJc w:val="left"/>
      <w:pPr>
        <w:tabs>
          <w:tab w:val="num" w:pos="1800"/>
        </w:tabs>
        <w:ind w:left="1800" w:firstLine="936"/>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
    <w:nsid w:val="13F14339"/>
    <w:multiLevelType w:val="hybridMultilevel"/>
    <w:tmpl w:val="3EE67C84"/>
    <w:lvl w:ilvl="0" w:tplc="AF608532">
      <w:start w:val="1"/>
      <w:numFmt w:val="lowerRoman"/>
      <w:lvlText w:val="%1."/>
      <w:lvlJc w:val="left"/>
      <w:pPr>
        <w:ind w:left="144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4BD5BF1"/>
    <w:multiLevelType w:val="hybridMultilevel"/>
    <w:tmpl w:val="17AEC7FC"/>
    <w:lvl w:ilvl="0" w:tplc="D496238C">
      <w:start w:val="1"/>
      <w:numFmt w:val="bullet"/>
      <w:lvlText w:val=""/>
      <w:lvlJc w:val="left"/>
      <w:pPr>
        <w:tabs>
          <w:tab w:val="num" w:pos="720"/>
        </w:tabs>
        <w:ind w:left="720" w:hanging="360"/>
      </w:pPr>
      <w:rPr>
        <w:rFonts w:ascii="Symbol" w:hAnsi="Symbol" w:hint="default"/>
        <w:sz w:val="18"/>
        <w:szCs w:val="18"/>
      </w:rPr>
    </w:lvl>
    <w:lvl w:ilvl="1" w:tplc="F8E06CD0">
      <w:start w:val="1"/>
      <w:numFmt w:val="bullet"/>
      <w:lvlText w:val="o"/>
      <w:lvlJc w:val="left"/>
      <w:pPr>
        <w:tabs>
          <w:tab w:val="num" w:pos="1440"/>
        </w:tabs>
        <w:ind w:left="1440" w:hanging="360"/>
      </w:pPr>
      <w:rPr>
        <w:rFonts w:ascii="Courier New" w:hAnsi="Courier New" w:cs="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F614C7"/>
    <w:multiLevelType w:val="multilevel"/>
    <w:tmpl w:val="B0706B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394CA3"/>
    <w:multiLevelType w:val="multilevel"/>
    <w:tmpl w:val="A98E426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5432D4"/>
    <w:multiLevelType w:val="multilevel"/>
    <w:tmpl w:val="70BC56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3303AE"/>
    <w:multiLevelType w:val="hybridMultilevel"/>
    <w:tmpl w:val="D62C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DC1BC2"/>
    <w:multiLevelType w:val="multilevel"/>
    <w:tmpl w:val="2D86E2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C475CC"/>
    <w:multiLevelType w:val="multilevel"/>
    <w:tmpl w:val="C2C6A0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16">
    <w:nsid w:val="6AED5B5D"/>
    <w:multiLevelType w:val="multilevel"/>
    <w:tmpl w:val="AC34E7E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9E1629"/>
    <w:multiLevelType w:val="hybridMultilevel"/>
    <w:tmpl w:val="AC16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E47571"/>
    <w:multiLevelType w:val="hybridMultilevel"/>
    <w:tmpl w:val="B7DCE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413D84"/>
    <w:multiLevelType w:val="hybridMultilevel"/>
    <w:tmpl w:val="83280638"/>
    <w:lvl w:ilvl="0" w:tplc="0409000F">
      <w:start w:val="1"/>
      <w:numFmt w:val="bullet"/>
      <w:lvlText w:val=""/>
      <w:lvlJc w:val="left"/>
      <w:pPr>
        <w:tabs>
          <w:tab w:val="num" w:pos="2220"/>
        </w:tabs>
        <w:ind w:left="2220" w:hanging="360"/>
      </w:pPr>
      <w:rPr>
        <w:rFonts w:ascii="Symbol" w:hAnsi="Symbol" w:hint="default"/>
      </w:rPr>
    </w:lvl>
    <w:lvl w:ilvl="1" w:tplc="04090019" w:tentative="1">
      <w:start w:val="1"/>
      <w:numFmt w:val="bullet"/>
      <w:lvlText w:val="o"/>
      <w:lvlJc w:val="left"/>
      <w:pPr>
        <w:tabs>
          <w:tab w:val="num" w:pos="2940"/>
        </w:tabs>
        <w:ind w:left="2940" w:hanging="360"/>
      </w:pPr>
      <w:rPr>
        <w:rFonts w:ascii="Courier New" w:hAnsi="Courier New" w:cs="Courier New" w:hint="default"/>
      </w:rPr>
    </w:lvl>
    <w:lvl w:ilvl="2" w:tplc="0409001B" w:tentative="1">
      <w:start w:val="1"/>
      <w:numFmt w:val="bullet"/>
      <w:lvlText w:val=""/>
      <w:lvlJc w:val="left"/>
      <w:pPr>
        <w:tabs>
          <w:tab w:val="num" w:pos="3660"/>
        </w:tabs>
        <w:ind w:left="3660" w:hanging="360"/>
      </w:pPr>
      <w:rPr>
        <w:rFonts w:ascii="Wingdings" w:hAnsi="Wingdings" w:hint="default"/>
      </w:rPr>
    </w:lvl>
    <w:lvl w:ilvl="3" w:tplc="0409000F" w:tentative="1">
      <w:start w:val="1"/>
      <w:numFmt w:val="bullet"/>
      <w:lvlText w:val=""/>
      <w:lvlJc w:val="left"/>
      <w:pPr>
        <w:tabs>
          <w:tab w:val="num" w:pos="4380"/>
        </w:tabs>
        <w:ind w:left="4380" w:hanging="360"/>
      </w:pPr>
      <w:rPr>
        <w:rFonts w:ascii="Symbol" w:hAnsi="Symbol" w:hint="default"/>
      </w:rPr>
    </w:lvl>
    <w:lvl w:ilvl="4" w:tplc="04090019" w:tentative="1">
      <w:start w:val="1"/>
      <w:numFmt w:val="bullet"/>
      <w:lvlText w:val="o"/>
      <w:lvlJc w:val="left"/>
      <w:pPr>
        <w:tabs>
          <w:tab w:val="num" w:pos="5100"/>
        </w:tabs>
        <w:ind w:left="5100" w:hanging="360"/>
      </w:pPr>
      <w:rPr>
        <w:rFonts w:ascii="Courier New" w:hAnsi="Courier New" w:cs="Courier New" w:hint="default"/>
      </w:rPr>
    </w:lvl>
    <w:lvl w:ilvl="5" w:tplc="0409001B" w:tentative="1">
      <w:start w:val="1"/>
      <w:numFmt w:val="bullet"/>
      <w:lvlText w:val=""/>
      <w:lvlJc w:val="left"/>
      <w:pPr>
        <w:tabs>
          <w:tab w:val="num" w:pos="5820"/>
        </w:tabs>
        <w:ind w:left="5820" w:hanging="360"/>
      </w:pPr>
      <w:rPr>
        <w:rFonts w:ascii="Wingdings" w:hAnsi="Wingdings" w:hint="default"/>
      </w:rPr>
    </w:lvl>
    <w:lvl w:ilvl="6" w:tplc="0409000F" w:tentative="1">
      <w:start w:val="1"/>
      <w:numFmt w:val="bullet"/>
      <w:lvlText w:val=""/>
      <w:lvlJc w:val="left"/>
      <w:pPr>
        <w:tabs>
          <w:tab w:val="num" w:pos="6540"/>
        </w:tabs>
        <w:ind w:left="6540" w:hanging="360"/>
      </w:pPr>
      <w:rPr>
        <w:rFonts w:ascii="Symbol" w:hAnsi="Symbol" w:hint="default"/>
      </w:rPr>
    </w:lvl>
    <w:lvl w:ilvl="7" w:tplc="04090019" w:tentative="1">
      <w:start w:val="1"/>
      <w:numFmt w:val="bullet"/>
      <w:lvlText w:val="o"/>
      <w:lvlJc w:val="left"/>
      <w:pPr>
        <w:tabs>
          <w:tab w:val="num" w:pos="7260"/>
        </w:tabs>
        <w:ind w:left="7260" w:hanging="360"/>
      </w:pPr>
      <w:rPr>
        <w:rFonts w:ascii="Courier New" w:hAnsi="Courier New" w:cs="Courier New" w:hint="default"/>
      </w:rPr>
    </w:lvl>
    <w:lvl w:ilvl="8" w:tplc="0409001B" w:tentative="1">
      <w:start w:val="1"/>
      <w:numFmt w:val="bullet"/>
      <w:lvlText w:val=""/>
      <w:lvlJc w:val="left"/>
      <w:pPr>
        <w:tabs>
          <w:tab w:val="num" w:pos="7980"/>
        </w:tabs>
        <w:ind w:left="7980" w:hanging="360"/>
      </w:pPr>
      <w:rPr>
        <w:rFonts w:ascii="Wingdings" w:hAnsi="Wingdings" w:hint="default"/>
      </w:rPr>
    </w:lvl>
  </w:abstractNum>
  <w:abstractNum w:abstractNumId="20">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7FC21481"/>
    <w:multiLevelType w:val="multilevel"/>
    <w:tmpl w:val="B844BE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6"/>
  </w:num>
  <w:num w:numId="4">
    <w:abstractNumId w:val="20"/>
  </w:num>
  <w:num w:numId="5">
    <w:abstractNumId w:val="4"/>
  </w:num>
  <w:num w:numId="6">
    <w:abstractNumId w:val="17"/>
  </w:num>
  <w:num w:numId="7">
    <w:abstractNumId w:val="11"/>
  </w:num>
  <w:num w:numId="8">
    <w:abstractNumId w:val="14"/>
  </w:num>
  <w:num w:numId="9">
    <w:abstractNumId w:val="2"/>
  </w:num>
  <w:num w:numId="10">
    <w:abstractNumId w:val="16"/>
  </w:num>
  <w:num w:numId="11">
    <w:abstractNumId w:val="10"/>
  </w:num>
  <w:num w:numId="12">
    <w:abstractNumId w:val="12"/>
  </w:num>
  <w:num w:numId="13">
    <w:abstractNumId w:val="13"/>
  </w:num>
  <w:num w:numId="14">
    <w:abstractNumId w:val="4"/>
  </w:num>
  <w:num w:numId="15">
    <w:abstractNumId w:val="21"/>
  </w:num>
  <w:num w:numId="16">
    <w:abstractNumId w:val="7"/>
  </w:num>
  <w:num w:numId="17">
    <w:abstractNumId w:val="8"/>
  </w:num>
  <w:num w:numId="18">
    <w:abstractNumId w:val="18"/>
  </w:num>
  <w:num w:numId="19">
    <w:abstractNumId w:val="0"/>
  </w:num>
  <w:num w:numId="20">
    <w:abstractNumId w:val="19"/>
  </w:num>
  <w:num w:numId="21">
    <w:abstractNumId w:val="15"/>
  </w:num>
  <w:num w:numId="22">
    <w:abstractNumId w:val="3"/>
  </w:num>
  <w:num w:numId="23">
    <w:abstractNumId w:val="1"/>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hideGrammaticalError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trackRevisions/>
  <w:doNotTrackFormatting/>
  <w:documentProtection w:edit="trackedChanges" w:formatting="1" w:enforcement="1" w:cryptProviderType="rsaFull" w:cryptAlgorithmClass="hash" w:cryptAlgorithmType="typeAny" w:cryptAlgorithmSid="4" w:cryptSpinCount="100000" w:hash="RJBpdx5+9E2vHcMfywzJyY9sUqg=" w:salt="PdS06URwcs/PRe4eFPMMQ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43B5"/>
    <w:rsid w:val="000059FF"/>
    <w:rsid w:val="0000630C"/>
    <w:rsid w:val="00006790"/>
    <w:rsid w:val="000073A8"/>
    <w:rsid w:val="00007C9E"/>
    <w:rsid w:val="00010C2F"/>
    <w:rsid w:val="00010E80"/>
    <w:rsid w:val="0001181C"/>
    <w:rsid w:val="000124DA"/>
    <w:rsid w:val="000135C4"/>
    <w:rsid w:val="000143CD"/>
    <w:rsid w:val="00016550"/>
    <w:rsid w:val="0002052D"/>
    <w:rsid w:val="0002167B"/>
    <w:rsid w:val="000245B9"/>
    <w:rsid w:val="00025058"/>
    <w:rsid w:val="00025AD8"/>
    <w:rsid w:val="0002658D"/>
    <w:rsid w:val="00026601"/>
    <w:rsid w:val="00027D8E"/>
    <w:rsid w:val="00027E61"/>
    <w:rsid w:val="00027F48"/>
    <w:rsid w:val="0003012B"/>
    <w:rsid w:val="00030141"/>
    <w:rsid w:val="00030BB0"/>
    <w:rsid w:val="000323C4"/>
    <w:rsid w:val="00034A39"/>
    <w:rsid w:val="0003633E"/>
    <w:rsid w:val="000378FD"/>
    <w:rsid w:val="00037D51"/>
    <w:rsid w:val="00040699"/>
    <w:rsid w:val="000412E1"/>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3AE1"/>
    <w:rsid w:val="00053B45"/>
    <w:rsid w:val="000551C8"/>
    <w:rsid w:val="000562A3"/>
    <w:rsid w:val="00057196"/>
    <w:rsid w:val="00057364"/>
    <w:rsid w:val="00057AFD"/>
    <w:rsid w:val="000613C2"/>
    <w:rsid w:val="0006390A"/>
    <w:rsid w:val="00063C07"/>
    <w:rsid w:val="00063C1C"/>
    <w:rsid w:val="0006656D"/>
    <w:rsid w:val="0006786F"/>
    <w:rsid w:val="00070E35"/>
    <w:rsid w:val="000713FC"/>
    <w:rsid w:val="00071717"/>
    <w:rsid w:val="0007277A"/>
    <w:rsid w:val="000738BA"/>
    <w:rsid w:val="00073ADD"/>
    <w:rsid w:val="00074671"/>
    <w:rsid w:val="00074ACE"/>
    <w:rsid w:val="0007558E"/>
    <w:rsid w:val="000756CB"/>
    <w:rsid w:val="000757BB"/>
    <w:rsid w:val="00075BE6"/>
    <w:rsid w:val="00077167"/>
    <w:rsid w:val="000774D7"/>
    <w:rsid w:val="000779E6"/>
    <w:rsid w:val="00082030"/>
    <w:rsid w:val="000839D0"/>
    <w:rsid w:val="00085B72"/>
    <w:rsid w:val="00086038"/>
    <w:rsid w:val="000864B9"/>
    <w:rsid w:val="00086F1A"/>
    <w:rsid w:val="00087DB1"/>
    <w:rsid w:val="00087F39"/>
    <w:rsid w:val="000914BD"/>
    <w:rsid w:val="00091B14"/>
    <w:rsid w:val="000921F3"/>
    <w:rsid w:val="00092EF7"/>
    <w:rsid w:val="00093C41"/>
    <w:rsid w:val="000944DC"/>
    <w:rsid w:val="00094C51"/>
    <w:rsid w:val="00094D64"/>
    <w:rsid w:val="00095FD5"/>
    <w:rsid w:val="00096298"/>
    <w:rsid w:val="000972CC"/>
    <w:rsid w:val="000A146C"/>
    <w:rsid w:val="000A3567"/>
    <w:rsid w:val="000A37CE"/>
    <w:rsid w:val="000A43D4"/>
    <w:rsid w:val="000A44E5"/>
    <w:rsid w:val="000A5043"/>
    <w:rsid w:val="000A570B"/>
    <w:rsid w:val="000A69A8"/>
    <w:rsid w:val="000A6D18"/>
    <w:rsid w:val="000A7AC5"/>
    <w:rsid w:val="000B13E0"/>
    <w:rsid w:val="000B1A02"/>
    <w:rsid w:val="000B2C16"/>
    <w:rsid w:val="000B304F"/>
    <w:rsid w:val="000B5273"/>
    <w:rsid w:val="000B63DE"/>
    <w:rsid w:val="000B6567"/>
    <w:rsid w:val="000B70AF"/>
    <w:rsid w:val="000B7B3F"/>
    <w:rsid w:val="000C0F33"/>
    <w:rsid w:val="000C3BCB"/>
    <w:rsid w:val="000C3DFD"/>
    <w:rsid w:val="000C5432"/>
    <w:rsid w:val="000C5754"/>
    <w:rsid w:val="000C75D7"/>
    <w:rsid w:val="000D0919"/>
    <w:rsid w:val="000D1D3E"/>
    <w:rsid w:val="000D21C9"/>
    <w:rsid w:val="000D34BE"/>
    <w:rsid w:val="000D3BC9"/>
    <w:rsid w:val="000D3C19"/>
    <w:rsid w:val="000E015F"/>
    <w:rsid w:val="000E0927"/>
    <w:rsid w:val="000E1290"/>
    <w:rsid w:val="000E1AED"/>
    <w:rsid w:val="000E249E"/>
    <w:rsid w:val="000E2E26"/>
    <w:rsid w:val="000E4F88"/>
    <w:rsid w:val="000E5C28"/>
    <w:rsid w:val="000E6991"/>
    <w:rsid w:val="000E69C4"/>
    <w:rsid w:val="000E69F5"/>
    <w:rsid w:val="000E7AD0"/>
    <w:rsid w:val="000F0E3C"/>
    <w:rsid w:val="000F30C8"/>
    <w:rsid w:val="000F3C74"/>
    <w:rsid w:val="000F41BE"/>
    <w:rsid w:val="000F55A1"/>
    <w:rsid w:val="000F6353"/>
    <w:rsid w:val="000F6C7A"/>
    <w:rsid w:val="000F7751"/>
    <w:rsid w:val="00101D85"/>
    <w:rsid w:val="0010427C"/>
    <w:rsid w:val="00104E0D"/>
    <w:rsid w:val="00105CE3"/>
    <w:rsid w:val="00106532"/>
    <w:rsid w:val="00113E08"/>
    <w:rsid w:val="001141D2"/>
    <w:rsid w:val="001150A6"/>
    <w:rsid w:val="00116253"/>
    <w:rsid w:val="001166B8"/>
    <w:rsid w:val="00117141"/>
    <w:rsid w:val="00117E16"/>
    <w:rsid w:val="00120392"/>
    <w:rsid w:val="0012093E"/>
    <w:rsid w:val="00122C13"/>
    <w:rsid w:val="00123701"/>
    <w:rsid w:val="00125A1D"/>
    <w:rsid w:val="001261DC"/>
    <w:rsid w:val="00131010"/>
    <w:rsid w:val="00135611"/>
    <w:rsid w:val="00135995"/>
    <w:rsid w:val="00135EB5"/>
    <w:rsid w:val="00136C32"/>
    <w:rsid w:val="001371F7"/>
    <w:rsid w:val="00140ADD"/>
    <w:rsid w:val="00140D89"/>
    <w:rsid w:val="001427A0"/>
    <w:rsid w:val="00142BF0"/>
    <w:rsid w:val="00143E96"/>
    <w:rsid w:val="00146B5B"/>
    <w:rsid w:val="00146E91"/>
    <w:rsid w:val="00150A14"/>
    <w:rsid w:val="00151334"/>
    <w:rsid w:val="0015137D"/>
    <w:rsid w:val="0015145F"/>
    <w:rsid w:val="00152647"/>
    <w:rsid w:val="00154D46"/>
    <w:rsid w:val="00155175"/>
    <w:rsid w:val="00156D47"/>
    <w:rsid w:val="00160EFF"/>
    <w:rsid w:val="001614B3"/>
    <w:rsid w:val="00162F40"/>
    <w:rsid w:val="001638EB"/>
    <w:rsid w:val="00164773"/>
    <w:rsid w:val="001672C8"/>
    <w:rsid w:val="00167987"/>
    <w:rsid w:val="0017087E"/>
    <w:rsid w:val="00170E0B"/>
    <w:rsid w:val="0017176B"/>
    <w:rsid w:val="00171A1D"/>
    <w:rsid w:val="00172391"/>
    <w:rsid w:val="00172CBD"/>
    <w:rsid w:val="00173766"/>
    <w:rsid w:val="001751F1"/>
    <w:rsid w:val="00175CF4"/>
    <w:rsid w:val="00176363"/>
    <w:rsid w:val="001805B6"/>
    <w:rsid w:val="00180B14"/>
    <w:rsid w:val="0018190E"/>
    <w:rsid w:val="00181C48"/>
    <w:rsid w:val="001824C6"/>
    <w:rsid w:val="001833CD"/>
    <w:rsid w:val="00183B1B"/>
    <w:rsid w:val="00184596"/>
    <w:rsid w:val="00185554"/>
    <w:rsid w:val="00186C60"/>
    <w:rsid w:val="00190869"/>
    <w:rsid w:val="001908FD"/>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4C47"/>
    <w:rsid w:val="001A5432"/>
    <w:rsid w:val="001A74EF"/>
    <w:rsid w:val="001A7522"/>
    <w:rsid w:val="001B0162"/>
    <w:rsid w:val="001B2E39"/>
    <w:rsid w:val="001B367E"/>
    <w:rsid w:val="001B3D8B"/>
    <w:rsid w:val="001B4C30"/>
    <w:rsid w:val="001B5F89"/>
    <w:rsid w:val="001B63A2"/>
    <w:rsid w:val="001B63D1"/>
    <w:rsid w:val="001B64E2"/>
    <w:rsid w:val="001B69F7"/>
    <w:rsid w:val="001B7C6A"/>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6198"/>
    <w:rsid w:val="001D7180"/>
    <w:rsid w:val="001E0B83"/>
    <w:rsid w:val="001E2403"/>
    <w:rsid w:val="001E2545"/>
    <w:rsid w:val="001E3040"/>
    <w:rsid w:val="001E309D"/>
    <w:rsid w:val="001E3992"/>
    <w:rsid w:val="001E5943"/>
    <w:rsid w:val="001E5D1B"/>
    <w:rsid w:val="001E6168"/>
    <w:rsid w:val="001E62A1"/>
    <w:rsid w:val="001E71E0"/>
    <w:rsid w:val="001F0EC7"/>
    <w:rsid w:val="001F12C2"/>
    <w:rsid w:val="001F1783"/>
    <w:rsid w:val="001F1E53"/>
    <w:rsid w:val="001F2BF4"/>
    <w:rsid w:val="001F310E"/>
    <w:rsid w:val="001F349F"/>
    <w:rsid w:val="001F3566"/>
    <w:rsid w:val="001F4868"/>
    <w:rsid w:val="001F54E1"/>
    <w:rsid w:val="001F6A8F"/>
    <w:rsid w:val="001F6F73"/>
    <w:rsid w:val="00200A17"/>
    <w:rsid w:val="002014E5"/>
    <w:rsid w:val="00203EBE"/>
    <w:rsid w:val="00204773"/>
    <w:rsid w:val="00204D3D"/>
    <w:rsid w:val="002059F3"/>
    <w:rsid w:val="00205E5A"/>
    <w:rsid w:val="00205F09"/>
    <w:rsid w:val="0020626F"/>
    <w:rsid w:val="00206BD2"/>
    <w:rsid w:val="0020720E"/>
    <w:rsid w:val="00211200"/>
    <w:rsid w:val="00211396"/>
    <w:rsid w:val="00211544"/>
    <w:rsid w:val="002122DC"/>
    <w:rsid w:val="00213018"/>
    <w:rsid w:val="0021360B"/>
    <w:rsid w:val="00214238"/>
    <w:rsid w:val="00214695"/>
    <w:rsid w:val="00214E0B"/>
    <w:rsid w:val="00216179"/>
    <w:rsid w:val="0021622F"/>
    <w:rsid w:val="002165CD"/>
    <w:rsid w:val="002175A2"/>
    <w:rsid w:val="00217BCD"/>
    <w:rsid w:val="00220CB5"/>
    <w:rsid w:val="00221E81"/>
    <w:rsid w:val="002226FA"/>
    <w:rsid w:val="00222B2C"/>
    <w:rsid w:val="002230DF"/>
    <w:rsid w:val="00223B89"/>
    <w:rsid w:val="002243AF"/>
    <w:rsid w:val="002244D0"/>
    <w:rsid w:val="00226649"/>
    <w:rsid w:val="002304BA"/>
    <w:rsid w:val="00231176"/>
    <w:rsid w:val="00232805"/>
    <w:rsid w:val="00232A46"/>
    <w:rsid w:val="002334EE"/>
    <w:rsid w:val="00234924"/>
    <w:rsid w:val="002351F3"/>
    <w:rsid w:val="002369DD"/>
    <w:rsid w:val="00236F9E"/>
    <w:rsid w:val="00237C8C"/>
    <w:rsid w:val="00240496"/>
    <w:rsid w:val="002405A2"/>
    <w:rsid w:val="00244E6C"/>
    <w:rsid w:val="002450C1"/>
    <w:rsid w:val="0024603C"/>
    <w:rsid w:val="00246713"/>
    <w:rsid w:val="00247537"/>
    <w:rsid w:val="002507FF"/>
    <w:rsid w:val="00251258"/>
    <w:rsid w:val="00255568"/>
    <w:rsid w:val="00256614"/>
    <w:rsid w:val="00256DA0"/>
    <w:rsid w:val="002571F8"/>
    <w:rsid w:val="00257339"/>
    <w:rsid w:val="00260F51"/>
    <w:rsid w:val="00261B25"/>
    <w:rsid w:val="00261D2D"/>
    <w:rsid w:val="002624E4"/>
    <w:rsid w:val="0026368F"/>
    <w:rsid w:val="00263DB1"/>
    <w:rsid w:val="00263F47"/>
    <w:rsid w:val="002640D6"/>
    <w:rsid w:val="0026543B"/>
    <w:rsid w:val="002662F9"/>
    <w:rsid w:val="00266BFE"/>
    <w:rsid w:val="00270659"/>
    <w:rsid w:val="00270D51"/>
    <w:rsid w:val="0027139E"/>
    <w:rsid w:val="002718A4"/>
    <w:rsid w:val="00272CD1"/>
    <w:rsid w:val="002733A7"/>
    <w:rsid w:val="00273D2F"/>
    <w:rsid w:val="00276065"/>
    <w:rsid w:val="002760D0"/>
    <w:rsid w:val="00276809"/>
    <w:rsid w:val="00276D5F"/>
    <w:rsid w:val="0027720B"/>
    <w:rsid w:val="002831C7"/>
    <w:rsid w:val="00283720"/>
    <w:rsid w:val="00283B8E"/>
    <w:rsid w:val="002844DC"/>
    <w:rsid w:val="00284BB7"/>
    <w:rsid w:val="00284FC8"/>
    <w:rsid w:val="00285C2E"/>
    <w:rsid w:val="00285E90"/>
    <w:rsid w:val="0028715A"/>
    <w:rsid w:val="002876CB"/>
    <w:rsid w:val="00293BD8"/>
    <w:rsid w:val="00295BFA"/>
    <w:rsid w:val="00295FE5"/>
    <w:rsid w:val="002A13D4"/>
    <w:rsid w:val="002A177B"/>
    <w:rsid w:val="002A504C"/>
    <w:rsid w:val="002A557F"/>
    <w:rsid w:val="002A7D59"/>
    <w:rsid w:val="002B0F6B"/>
    <w:rsid w:val="002B1453"/>
    <w:rsid w:val="002B37E0"/>
    <w:rsid w:val="002B480C"/>
    <w:rsid w:val="002B553F"/>
    <w:rsid w:val="002B5624"/>
    <w:rsid w:val="002B5C4F"/>
    <w:rsid w:val="002B5D15"/>
    <w:rsid w:val="002B5EF3"/>
    <w:rsid w:val="002B74D3"/>
    <w:rsid w:val="002C0C65"/>
    <w:rsid w:val="002C13FC"/>
    <w:rsid w:val="002C29A8"/>
    <w:rsid w:val="002C3BC9"/>
    <w:rsid w:val="002C4A0C"/>
    <w:rsid w:val="002C4D72"/>
    <w:rsid w:val="002C5861"/>
    <w:rsid w:val="002C599E"/>
    <w:rsid w:val="002C5D48"/>
    <w:rsid w:val="002C6CD9"/>
    <w:rsid w:val="002C74CE"/>
    <w:rsid w:val="002D0ED6"/>
    <w:rsid w:val="002D1A0A"/>
    <w:rsid w:val="002D1E1D"/>
    <w:rsid w:val="002D1FC0"/>
    <w:rsid w:val="002D302E"/>
    <w:rsid w:val="002D349F"/>
    <w:rsid w:val="002D3DAF"/>
    <w:rsid w:val="002D4CD4"/>
    <w:rsid w:val="002D5773"/>
    <w:rsid w:val="002D5950"/>
    <w:rsid w:val="002D5ACB"/>
    <w:rsid w:val="002E1437"/>
    <w:rsid w:val="002E1A5C"/>
    <w:rsid w:val="002E26E5"/>
    <w:rsid w:val="002E330A"/>
    <w:rsid w:val="002E3320"/>
    <w:rsid w:val="002E4260"/>
    <w:rsid w:val="002E4EC5"/>
    <w:rsid w:val="002E5441"/>
    <w:rsid w:val="002E5652"/>
    <w:rsid w:val="002E6C42"/>
    <w:rsid w:val="002F096C"/>
    <w:rsid w:val="002F0F74"/>
    <w:rsid w:val="002F3CC5"/>
    <w:rsid w:val="002F41BB"/>
    <w:rsid w:val="002F7552"/>
    <w:rsid w:val="002F7816"/>
    <w:rsid w:val="003005FA"/>
    <w:rsid w:val="00301263"/>
    <w:rsid w:val="00301D35"/>
    <w:rsid w:val="003025FD"/>
    <w:rsid w:val="00303CD3"/>
    <w:rsid w:val="00304678"/>
    <w:rsid w:val="00305613"/>
    <w:rsid w:val="00305C42"/>
    <w:rsid w:val="00305FC0"/>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3DC2"/>
    <w:rsid w:val="0032446B"/>
    <w:rsid w:val="0032490E"/>
    <w:rsid w:val="00324BC7"/>
    <w:rsid w:val="00324DFD"/>
    <w:rsid w:val="0032504D"/>
    <w:rsid w:val="003262B9"/>
    <w:rsid w:val="003263CE"/>
    <w:rsid w:val="00327D97"/>
    <w:rsid w:val="00330C52"/>
    <w:rsid w:val="00330D67"/>
    <w:rsid w:val="00331D75"/>
    <w:rsid w:val="003324BD"/>
    <w:rsid w:val="00334083"/>
    <w:rsid w:val="00334ACB"/>
    <w:rsid w:val="00337008"/>
    <w:rsid w:val="00340473"/>
    <w:rsid w:val="00340969"/>
    <w:rsid w:val="00342466"/>
    <w:rsid w:val="003425ED"/>
    <w:rsid w:val="003434E8"/>
    <w:rsid w:val="003439E1"/>
    <w:rsid w:val="00345FD5"/>
    <w:rsid w:val="00347932"/>
    <w:rsid w:val="00347DB1"/>
    <w:rsid w:val="003502BE"/>
    <w:rsid w:val="00350979"/>
    <w:rsid w:val="00351249"/>
    <w:rsid w:val="00351C31"/>
    <w:rsid w:val="003522FE"/>
    <w:rsid w:val="00352500"/>
    <w:rsid w:val="003528B0"/>
    <w:rsid w:val="00353A8B"/>
    <w:rsid w:val="00354409"/>
    <w:rsid w:val="00356845"/>
    <w:rsid w:val="00357199"/>
    <w:rsid w:val="00357CC9"/>
    <w:rsid w:val="003612F5"/>
    <w:rsid w:val="003613B6"/>
    <w:rsid w:val="00362F2B"/>
    <w:rsid w:val="0036405C"/>
    <w:rsid w:val="00364260"/>
    <w:rsid w:val="0036490C"/>
    <w:rsid w:val="0036497B"/>
    <w:rsid w:val="003650BF"/>
    <w:rsid w:val="0036533C"/>
    <w:rsid w:val="003656F4"/>
    <w:rsid w:val="00366459"/>
    <w:rsid w:val="003667B6"/>
    <w:rsid w:val="00366C85"/>
    <w:rsid w:val="00367598"/>
    <w:rsid w:val="00370DF8"/>
    <w:rsid w:val="00371C84"/>
    <w:rsid w:val="00372624"/>
    <w:rsid w:val="0037295F"/>
    <w:rsid w:val="00372BFC"/>
    <w:rsid w:val="003744F8"/>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76F0"/>
    <w:rsid w:val="00391025"/>
    <w:rsid w:val="0039140A"/>
    <w:rsid w:val="00391629"/>
    <w:rsid w:val="003930E2"/>
    <w:rsid w:val="003954D5"/>
    <w:rsid w:val="00396D3A"/>
    <w:rsid w:val="00397469"/>
    <w:rsid w:val="003A212A"/>
    <w:rsid w:val="003A215A"/>
    <w:rsid w:val="003A23DF"/>
    <w:rsid w:val="003A27AD"/>
    <w:rsid w:val="003A2B09"/>
    <w:rsid w:val="003A3E2F"/>
    <w:rsid w:val="003A4439"/>
    <w:rsid w:val="003A44AE"/>
    <w:rsid w:val="003A525E"/>
    <w:rsid w:val="003A70BF"/>
    <w:rsid w:val="003A7958"/>
    <w:rsid w:val="003B0291"/>
    <w:rsid w:val="003B120F"/>
    <w:rsid w:val="003B1260"/>
    <w:rsid w:val="003B1270"/>
    <w:rsid w:val="003B14B2"/>
    <w:rsid w:val="003B16D8"/>
    <w:rsid w:val="003B1DC5"/>
    <w:rsid w:val="003B401E"/>
    <w:rsid w:val="003B61E4"/>
    <w:rsid w:val="003B6DF5"/>
    <w:rsid w:val="003C185C"/>
    <w:rsid w:val="003C234D"/>
    <w:rsid w:val="003C2E7F"/>
    <w:rsid w:val="003C5131"/>
    <w:rsid w:val="003C5452"/>
    <w:rsid w:val="003C5969"/>
    <w:rsid w:val="003C767E"/>
    <w:rsid w:val="003C7D08"/>
    <w:rsid w:val="003C7D0C"/>
    <w:rsid w:val="003D0466"/>
    <w:rsid w:val="003D2E2C"/>
    <w:rsid w:val="003D3E7F"/>
    <w:rsid w:val="003D4105"/>
    <w:rsid w:val="003D4641"/>
    <w:rsid w:val="003D4C90"/>
    <w:rsid w:val="003D65F0"/>
    <w:rsid w:val="003D7765"/>
    <w:rsid w:val="003D7B1A"/>
    <w:rsid w:val="003D7B98"/>
    <w:rsid w:val="003E1F7E"/>
    <w:rsid w:val="003E2AD6"/>
    <w:rsid w:val="003E44D2"/>
    <w:rsid w:val="003E5009"/>
    <w:rsid w:val="003E5CC0"/>
    <w:rsid w:val="003F0598"/>
    <w:rsid w:val="003F0B86"/>
    <w:rsid w:val="003F100B"/>
    <w:rsid w:val="003F1036"/>
    <w:rsid w:val="003F1D09"/>
    <w:rsid w:val="003F2F0B"/>
    <w:rsid w:val="003F4046"/>
    <w:rsid w:val="003F4E46"/>
    <w:rsid w:val="003F58BA"/>
    <w:rsid w:val="003F6DD1"/>
    <w:rsid w:val="003F709E"/>
    <w:rsid w:val="00400831"/>
    <w:rsid w:val="00400AA9"/>
    <w:rsid w:val="004018BB"/>
    <w:rsid w:val="00401989"/>
    <w:rsid w:val="00401AF8"/>
    <w:rsid w:val="00402234"/>
    <w:rsid w:val="004032C2"/>
    <w:rsid w:val="00403A7F"/>
    <w:rsid w:val="00403ADB"/>
    <w:rsid w:val="00404442"/>
    <w:rsid w:val="00406B37"/>
    <w:rsid w:val="00406BD5"/>
    <w:rsid w:val="004070D6"/>
    <w:rsid w:val="004108D4"/>
    <w:rsid w:val="00410DBC"/>
    <w:rsid w:val="00411278"/>
    <w:rsid w:val="00411BFB"/>
    <w:rsid w:val="00412EF0"/>
    <w:rsid w:val="00412F86"/>
    <w:rsid w:val="0041321D"/>
    <w:rsid w:val="00413B92"/>
    <w:rsid w:val="00415A02"/>
    <w:rsid w:val="00416B5E"/>
    <w:rsid w:val="004177DF"/>
    <w:rsid w:val="00423354"/>
    <w:rsid w:val="00423A31"/>
    <w:rsid w:val="00426B66"/>
    <w:rsid w:val="00426FDB"/>
    <w:rsid w:val="00431573"/>
    <w:rsid w:val="00431989"/>
    <w:rsid w:val="0043238F"/>
    <w:rsid w:val="00432B4A"/>
    <w:rsid w:val="0043330C"/>
    <w:rsid w:val="00434AEA"/>
    <w:rsid w:val="0043663F"/>
    <w:rsid w:val="00437E4A"/>
    <w:rsid w:val="00440193"/>
    <w:rsid w:val="00441826"/>
    <w:rsid w:val="00441E94"/>
    <w:rsid w:val="0044369C"/>
    <w:rsid w:val="00444078"/>
    <w:rsid w:val="004441C6"/>
    <w:rsid w:val="00445208"/>
    <w:rsid w:val="0044626F"/>
    <w:rsid w:val="00446366"/>
    <w:rsid w:val="004476ED"/>
    <w:rsid w:val="0044779B"/>
    <w:rsid w:val="004514AB"/>
    <w:rsid w:val="00451721"/>
    <w:rsid w:val="00451B2E"/>
    <w:rsid w:val="00452A9F"/>
    <w:rsid w:val="0045313A"/>
    <w:rsid w:val="004534FC"/>
    <w:rsid w:val="00454A26"/>
    <w:rsid w:val="00454BC9"/>
    <w:rsid w:val="00454CA1"/>
    <w:rsid w:val="00455648"/>
    <w:rsid w:val="004601D4"/>
    <w:rsid w:val="00460987"/>
    <w:rsid w:val="0046105B"/>
    <w:rsid w:val="00462417"/>
    <w:rsid w:val="00463F2C"/>
    <w:rsid w:val="0046511D"/>
    <w:rsid w:val="0046632E"/>
    <w:rsid w:val="00466B9D"/>
    <w:rsid w:val="00467658"/>
    <w:rsid w:val="004700FD"/>
    <w:rsid w:val="00470521"/>
    <w:rsid w:val="0047085C"/>
    <w:rsid w:val="0047191F"/>
    <w:rsid w:val="00471BF8"/>
    <w:rsid w:val="004767AF"/>
    <w:rsid w:val="00476AE3"/>
    <w:rsid w:val="004777B4"/>
    <w:rsid w:val="0047786D"/>
    <w:rsid w:val="0048012D"/>
    <w:rsid w:val="0048054B"/>
    <w:rsid w:val="0048112E"/>
    <w:rsid w:val="00481B83"/>
    <w:rsid w:val="00482C2B"/>
    <w:rsid w:val="00482CF6"/>
    <w:rsid w:val="00484CF4"/>
    <w:rsid w:val="00484ED9"/>
    <w:rsid w:val="00485253"/>
    <w:rsid w:val="004868FC"/>
    <w:rsid w:val="00486E3F"/>
    <w:rsid w:val="0049097E"/>
    <w:rsid w:val="00490BEA"/>
    <w:rsid w:val="00490FA9"/>
    <w:rsid w:val="00491030"/>
    <w:rsid w:val="00491CC4"/>
    <w:rsid w:val="0049383F"/>
    <w:rsid w:val="00495C56"/>
    <w:rsid w:val="004965BC"/>
    <w:rsid w:val="0049673A"/>
    <w:rsid w:val="00496F4F"/>
    <w:rsid w:val="00497124"/>
    <w:rsid w:val="004975E7"/>
    <w:rsid w:val="004A0230"/>
    <w:rsid w:val="004A3B6F"/>
    <w:rsid w:val="004A65A9"/>
    <w:rsid w:val="004A6E6A"/>
    <w:rsid w:val="004A7326"/>
    <w:rsid w:val="004A74E6"/>
    <w:rsid w:val="004A79FE"/>
    <w:rsid w:val="004A7C8F"/>
    <w:rsid w:val="004B00F0"/>
    <w:rsid w:val="004B2DE9"/>
    <w:rsid w:val="004B6CD4"/>
    <w:rsid w:val="004B729E"/>
    <w:rsid w:val="004C1B08"/>
    <w:rsid w:val="004C52E0"/>
    <w:rsid w:val="004C5437"/>
    <w:rsid w:val="004C554C"/>
    <w:rsid w:val="004D0C73"/>
    <w:rsid w:val="004D1563"/>
    <w:rsid w:val="004D45C9"/>
    <w:rsid w:val="004E0DF2"/>
    <w:rsid w:val="004E14DA"/>
    <w:rsid w:val="004E200A"/>
    <w:rsid w:val="004E283F"/>
    <w:rsid w:val="004E3EAA"/>
    <w:rsid w:val="004E3F59"/>
    <w:rsid w:val="004E4F15"/>
    <w:rsid w:val="004E5077"/>
    <w:rsid w:val="004E5C35"/>
    <w:rsid w:val="004E70C9"/>
    <w:rsid w:val="004E7559"/>
    <w:rsid w:val="004E7F04"/>
    <w:rsid w:val="004F020F"/>
    <w:rsid w:val="004F0724"/>
    <w:rsid w:val="004F154D"/>
    <w:rsid w:val="004F3F70"/>
    <w:rsid w:val="004F40AF"/>
    <w:rsid w:val="004F4EBE"/>
    <w:rsid w:val="004F71EC"/>
    <w:rsid w:val="0050217D"/>
    <w:rsid w:val="0050264C"/>
    <w:rsid w:val="00503CCB"/>
    <w:rsid w:val="0050430D"/>
    <w:rsid w:val="00504FAB"/>
    <w:rsid w:val="00505BC9"/>
    <w:rsid w:val="00510879"/>
    <w:rsid w:val="005108A6"/>
    <w:rsid w:val="005113A2"/>
    <w:rsid w:val="00511B2F"/>
    <w:rsid w:val="0051284E"/>
    <w:rsid w:val="00512D68"/>
    <w:rsid w:val="005139D4"/>
    <w:rsid w:val="00513E25"/>
    <w:rsid w:val="00515BE4"/>
    <w:rsid w:val="00516E3C"/>
    <w:rsid w:val="00517966"/>
    <w:rsid w:val="00517E76"/>
    <w:rsid w:val="00526715"/>
    <w:rsid w:val="005267B6"/>
    <w:rsid w:val="00527BA8"/>
    <w:rsid w:val="005311DA"/>
    <w:rsid w:val="00531865"/>
    <w:rsid w:val="00531E7B"/>
    <w:rsid w:val="00531FC6"/>
    <w:rsid w:val="0053330B"/>
    <w:rsid w:val="00533483"/>
    <w:rsid w:val="00533BD6"/>
    <w:rsid w:val="00533ED0"/>
    <w:rsid w:val="00534CC4"/>
    <w:rsid w:val="00534E1E"/>
    <w:rsid w:val="005350D6"/>
    <w:rsid w:val="005414C0"/>
    <w:rsid w:val="00541641"/>
    <w:rsid w:val="00541F4D"/>
    <w:rsid w:val="005427AD"/>
    <w:rsid w:val="00543F5C"/>
    <w:rsid w:val="00543FB3"/>
    <w:rsid w:val="00545BEE"/>
    <w:rsid w:val="00546F23"/>
    <w:rsid w:val="005500CA"/>
    <w:rsid w:val="00550472"/>
    <w:rsid w:val="00551532"/>
    <w:rsid w:val="0055272A"/>
    <w:rsid w:val="00552B6A"/>
    <w:rsid w:val="00552E90"/>
    <w:rsid w:val="00553850"/>
    <w:rsid w:val="005540BA"/>
    <w:rsid w:val="005545EF"/>
    <w:rsid w:val="00555231"/>
    <w:rsid w:val="00555CBF"/>
    <w:rsid w:val="00555F0C"/>
    <w:rsid w:val="005561C0"/>
    <w:rsid w:val="005579B7"/>
    <w:rsid w:val="00561D58"/>
    <w:rsid w:val="005622C1"/>
    <w:rsid w:val="005627F5"/>
    <w:rsid w:val="005628F2"/>
    <w:rsid w:val="00562B8A"/>
    <w:rsid w:val="00562C45"/>
    <w:rsid w:val="00562F36"/>
    <w:rsid w:val="00563223"/>
    <w:rsid w:val="005640B4"/>
    <w:rsid w:val="00566819"/>
    <w:rsid w:val="00570832"/>
    <w:rsid w:val="0057092D"/>
    <w:rsid w:val="00570DA6"/>
    <w:rsid w:val="00571206"/>
    <w:rsid w:val="00571A4C"/>
    <w:rsid w:val="005728BD"/>
    <w:rsid w:val="00573699"/>
    <w:rsid w:val="005746C7"/>
    <w:rsid w:val="00580F2E"/>
    <w:rsid w:val="00582407"/>
    <w:rsid w:val="0058283D"/>
    <w:rsid w:val="00583A06"/>
    <w:rsid w:val="00583A6C"/>
    <w:rsid w:val="00583BE0"/>
    <w:rsid w:val="00584C5E"/>
    <w:rsid w:val="005855C1"/>
    <w:rsid w:val="00585F3E"/>
    <w:rsid w:val="00587AA3"/>
    <w:rsid w:val="005903D6"/>
    <w:rsid w:val="005922CB"/>
    <w:rsid w:val="005923A4"/>
    <w:rsid w:val="00593866"/>
    <w:rsid w:val="0059624F"/>
    <w:rsid w:val="00597F5F"/>
    <w:rsid w:val="005A13F3"/>
    <w:rsid w:val="005A3917"/>
    <w:rsid w:val="005A3B22"/>
    <w:rsid w:val="005A4CE1"/>
    <w:rsid w:val="005A5497"/>
    <w:rsid w:val="005A5FED"/>
    <w:rsid w:val="005A6810"/>
    <w:rsid w:val="005A6BEF"/>
    <w:rsid w:val="005A6C25"/>
    <w:rsid w:val="005A7E54"/>
    <w:rsid w:val="005B0513"/>
    <w:rsid w:val="005B154F"/>
    <w:rsid w:val="005B2DEA"/>
    <w:rsid w:val="005B2E8E"/>
    <w:rsid w:val="005B448D"/>
    <w:rsid w:val="005B6DB1"/>
    <w:rsid w:val="005C0096"/>
    <w:rsid w:val="005C092C"/>
    <w:rsid w:val="005C2F35"/>
    <w:rsid w:val="005C3329"/>
    <w:rsid w:val="005C3F2E"/>
    <w:rsid w:val="005C45AF"/>
    <w:rsid w:val="005C4C38"/>
    <w:rsid w:val="005C4D64"/>
    <w:rsid w:val="005C4F01"/>
    <w:rsid w:val="005C628A"/>
    <w:rsid w:val="005C6291"/>
    <w:rsid w:val="005C649D"/>
    <w:rsid w:val="005D0AE3"/>
    <w:rsid w:val="005D15A7"/>
    <w:rsid w:val="005D1DEA"/>
    <w:rsid w:val="005D2884"/>
    <w:rsid w:val="005D2ECF"/>
    <w:rsid w:val="005D375B"/>
    <w:rsid w:val="005D397D"/>
    <w:rsid w:val="005D3BDE"/>
    <w:rsid w:val="005D76D3"/>
    <w:rsid w:val="005E0512"/>
    <w:rsid w:val="005E0A9A"/>
    <w:rsid w:val="005E6E6E"/>
    <w:rsid w:val="005E7BEE"/>
    <w:rsid w:val="005E7CEA"/>
    <w:rsid w:val="005F0A7C"/>
    <w:rsid w:val="005F0E49"/>
    <w:rsid w:val="005F11E4"/>
    <w:rsid w:val="005F2280"/>
    <w:rsid w:val="005F2511"/>
    <w:rsid w:val="005F2C73"/>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91F"/>
    <w:rsid w:val="0061395A"/>
    <w:rsid w:val="00614884"/>
    <w:rsid w:val="00615D50"/>
    <w:rsid w:val="00616C69"/>
    <w:rsid w:val="006171D7"/>
    <w:rsid w:val="006172C8"/>
    <w:rsid w:val="006208BD"/>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1474"/>
    <w:rsid w:val="00633088"/>
    <w:rsid w:val="00637EC0"/>
    <w:rsid w:val="006406F7"/>
    <w:rsid w:val="00643227"/>
    <w:rsid w:val="00643654"/>
    <w:rsid w:val="00644B15"/>
    <w:rsid w:val="006461D3"/>
    <w:rsid w:val="00646BAB"/>
    <w:rsid w:val="006476A5"/>
    <w:rsid w:val="00650155"/>
    <w:rsid w:val="00650430"/>
    <w:rsid w:val="00651E02"/>
    <w:rsid w:val="00654F30"/>
    <w:rsid w:val="006552D9"/>
    <w:rsid w:val="00655326"/>
    <w:rsid w:val="006568E9"/>
    <w:rsid w:val="00657A09"/>
    <w:rsid w:val="006611AF"/>
    <w:rsid w:val="00661312"/>
    <w:rsid w:val="006631FD"/>
    <w:rsid w:val="00663B83"/>
    <w:rsid w:val="006649D1"/>
    <w:rsid w:val="0066605C"/>
    <w:rsid w:val="00666304"/>
    <w:rsid w:val="00667CD8"/>
    <w:rsid w:val="0067099A"/>
    <w:rsid w:val="00671C47"/>
    <w:rsid w:val="006746CA"/>
    <w:rsid w:val="00675280"/>
    <w:rsid w:val="0067532D"/>
    <w:rsid w:val="0067573C"/>
    <w:rsid w:val="00675756"/>
    <w:rsid w:val="006757F0"/>
    <w:rsid w:val="00677F43"/>
    <w:rsid w:val="00677F52"/>
    <w:rsid w:val="00680282"/>
    <w:rsid w:val="00681775"/>
    <w:rsid w:val="0068253B"/>
    <w:rsid w:val="00682584"/>
    <w:rsid w:val="00682CD4"/>
    <w:rsid w:val="00683649"/>
    <w:rsid w:val="00686BA6"/>
    <w:rsid w:val="0069012B"/>
    <w:rsid w:val="006904B9"/>
    <w:rsid w:val="0069146D"/>
    <w:rsid w:val="00691BD1"/>
    <w:rsid w:val="00691E8F"/>
    <w:rsid w:val="006920E2"/>
    <w:rsid w:val="00692A48"/>
    <w:rsid w:val="00692DD1"/>
    <w:rsid w:val="006934F3"/>
    <w:rsid w:val="006937E3"/>
    <w:rsid w:val="006947FA"/>
    <w:rsid w:val="00695494"/>
    <w:rsid w:val="006976D6"/>
    <w:rsid w:val="006979FA"/>
    <w:rsid w:val="006A01DA"/>
    <w:rsid w:val="006A0354"/>
    <w:rsid w:val="006A0F66"/>
    <w:rsid w:val="006A3AE7"/>
    <w:rsid w:val="006A5E31"/>
    <w:rsid w:val="006B04DA"/>
    <w:rsid w:val="006B1157"/>
    <w:rsid w:val="006B17D1"/>
    <w:rsid w:val="006B1FF3"/>
    <w:rsid w:val="006B27C6"/>
    <w:rsid w:val="006B2C11"/>
    <w:rsid w:val="006B33B9"/>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7082"/>
    <w:rsid w:val="006D2C00"/>
    <w:rsid w:val="006D538D"/>
    <w:rsid w:val="006D5F32"/>
    <w:rsid w:val="006E0A15"/>
    <w:rsid w:val="006E0B09"/>
    <w:rsid w:val="006E1111"/>
    <w:rsid w:val="006E381D"/>
    <w:rsid w:val="006E3BD8"/>
    <w:rsid w:val="006E45A0"/>
    <w:rsid w:val="006E583E"/>
    <w:rsid w:val="006E72AC"/>
    <w:rsid w:val="006F0993"/>
    <w:rsid w:val="006F0B8F"/>
    <w:rsid w:val="006F1DFB"/>
    <w:rsid w:val="006F421D"/>
    <w:rsid w:val="006F534A"/>
    <w:rsid w:val="00700C5D"/>
    <w:rsid w:val="0070154B"/>
    <w:rsid w:val="0070162F"/>
    <w:rsid w:val="00702094"/>
    <w:rsid w:val="007021E9"/>
    <w:rsid w:val="00703B77"/>
    <w:rsid w:val="00704F15"/>
    <w:rsid w:val="00705B6D"/>
    <w:rsid w:val="00706057"/>
    <w:rsid w:val="00706E63"/>
    <w:rsid w:val="00707B6A"/>
    <w:rsid w:val="00710936"/>
    <w:rsid w:val="00710E52"/>
    <w:rsid w:val="00711E25"/>
    <w:rsid w:val="00712AA5"/>
    <w:rsid w:val="0071467F"/>
    <w:rsid w:val="007148C1"/>
    <w:rsid w:val="00714D12"/>
    <w:rsid w:val="00714EDD"/>
    <w:rsid w:val="007154FB"/>
    <w:rsid w:val="0071591D"/>
    <w:rsid w:val="00715E25"/>
    <w:rsid w:val="00716C92"/>
    <w:rsid w:val="007222E7"/>
    <w:rsid w:val="007237FB"/>
    <w:rsid w:val="00723B4B"/>
    <w:rsid w:val="00726665"/>
    <w:rsid w:val="00726A1E"/>
    <w:rsid w:val="0072720B"/>
    <w:rsid w:val="00732F38"/>
    <w:rsid w:val="007332E3"/>
    <w:rsid w:val="00733357"/>
    <w:rsid w:val="00734A1E"/>
    <w:rsid w:val="00735C3B"/>
    <w:rsid w:val="00736332"/>
    <w:rsid w:val="0074049F"/>
    <w:rsid w:val="007409B0"/>
    <w:rsid w:val="00740B41"/>
    <w:rsid w:val="00743C1C"/>
    <w:rsid w:val="0074589E"/>
    <w:rsid w:val="00746081"/>
    <w:rsid w:val="007475A6"/>
    <w:rsid w:val="00747C00"/>
    <w:rsid w:val="007503F6"/>
    <w:rsid w:val="00751AD8"/>
    <w:rsid w:val="0075243A"/>
    <w:rsid w:val="00752ACD"/>
    <w:rsid w:val="007534E1"/>
    <w:rsid w:val="007545AF"/>
    <w:rsid w:val="00755DC2"/>
    <w:rsid w:val="00757547"/>
    <w:rsid w:val="00757941"/>
    <w:rsid w:val="007603C6"/>
    <w:rsid w:val="0076258F"/>
    <w:rsid w:val="0076368E"/>
    <w:rsid w:val="00764B41"/>
    <w:rsid w:val="00764DA0"/>
    <w:rsid w:val="0076624F"/>
    <w:rsid w:val="00766993"/>
    <w:rsid w:val="00766C03"/>
    <w:rsid w:val="00772053"/>
    <w:rsid w:val="0077220E"/>
    <w:rsid w:val="007725C8"/>
    <w:rsid w:val="00773C10"/>
    <w:rsid w:val="00774BF2"/>
    <w:rsid w:val="007759FE"/>
    <w:rsid w:val="007769C5"/>
    <w:rsid w:val="0077723F"/>
    <w:rsid w:val="0078046A"/>
    <w:rsid w:val="00781129"/>
    <w:rsid w:val="00781142"/>
    <w:rsid w:val="00782064"/>
    <w:rsid w:val="00784F38"/>
    <w:rsid w:val="00786378"/>
    <w:rsid w:val="00786499"/>
    <w:rsid w:val="00786C02"/>
    <w:rsid w:val="00787B72"/>
    <w:rsid w:val="00787E69"/>
    <w:rsid w:val="007909FC"/>
    <w:rsid w:val="00791255"/>
    <w:rsid w:val="00793593"/>
    <w:rsid w:val="00793B92"/>
    <w:rsid w:val="00794D01"/>
    <w:rsid w:val="0079599F"/>
    <w:rsid w:val="00795E75"/>
    <w:rsid w:val="00796AB4"/>
    <w:rsid w:val="007A0C04"/>
    <w:rsid w:val="007A1347"/>
    <w:rsid w:val="007A2172"/>
    <w:rsid w:val="007A2F72"/>
    <w:rsid w:val="007A3421"/>
    <w:rsid w:val="007A378E"/>
    <w:rsid w:val="007A3B03"/>
    <w:rsid w:val="007A3BD1"/>
    <w:rsid w:val="007A3F6F"/>
    <w:rsid w:val="007A54B7"/>
    <w:rsid w:val="007A601C"/>
    <w:rsid w:val="007A62DE"/>
    <w:rsid w:val="007A662B"/>
    <w:rsid w:val="007A68DE"/>
    <w:rsid w:val="007A77C2"/>
    <w:rsid w:val="007A7804"/>
    <w:rsid w:val="007B0CE4"/>
    <w:rsid w:val="007B1752"/>
    <w:rsid w:val="007B2A51"/>
    <w:rsid w:val="007B2B27"/>
    <w:rsid w:val="007B48A0"/>
    <w:rsid w:val="007B4B30"/>
    <w:rsid w:val="007C1BFD"/>
    <w:rsid w:val="007C1F3D"/>
    <w:rsid w:val="007C2226"/>
    <w:rsid w:val="007C3375"/>
    <w:rsid w:val="007C3A22"/>
    <w:rsid w:val="007C3C28"/>
    <w:rsid w:val="007C4D13"/>
    <w:rsid w:val="007C7747"/>
    <w:rsid w:val="007C7A84"/>
    <w:rsid w:val="007C7D4D"/>
    <w:rsid w:val="007D0C46"/>
    <w:rsid w:val="007D1ADC"/>
    <w:rsid w:val="007D272B"/>
    <w:rsid w:val="007D2C77"/>
    <w:rsid w:val="007D3F15"/>
    <w:rsid w:val="007D41F4"/>
    <w:rsid w:val="007D4890"/>
    <w:rsid w:val="007D4ACD"/>
    <w:rsid w:val="007D4C18"/>
    <w:rsid w:val="007D5128"/>
    <w:rsid w:val="007D5CAC"/>
    <w:rsid w:val="007D6C82"/>
    <w:rsid w:val="007D7CD1"/>
    <w:rsid w:val="007E0DD3"/>
    <w:rsid w:val="007E193D"/>
    <w:rsid w:val="007E5285"/>
    <w:rsid w:val="007E5306"/>
    <w:rsid w:val="007F042D"/>
    <w:rsid w:val="007F0898"/>
    <w:rsid w:val="007F0D15"/>
    <w:rsid w:val="007F4907"/>
    <w:rsid w:val="007F4EED"/>
    <w:rsid w:val="007F663D"/>
    <w:rsid w:val="007F6B5B"/>
    <w:rsid w:val="007F6E98"/>
    <w:rsid w:val="007F7036"/>
    <w:rsid w:val="00801286"/>
    <w:rsid w:val="0080171B"/>
    <w:rsid w:val="00802082"/>
    <w:rsid w:val="008025E9"/>
    <w:rsid w:val="00803002"/>
    <w:rsid w:val="00803CCE"/>
    <w:rsid w:val="008066D4"/>
    <w:rsid w:val="00806CA5"/>
    <w:rsid w:val="0080759F"/>
    <w:rsid w:val="008075E5"/>
    <w:rsid w:val="0081126F"/>
    <w:rsid w:val="008115B6"/>
    <w:rsid w:val="008137B3"/>
    <w:rsid w:val="008143D3"/>
    <w:rsid w:val="00815E39"/>
    <w:rsid w:val="00816928"/>
    <w:rsid w:val="008169BB"/>
    <w:rsid w:val="0081711A"/>
    <w:rsid w:val="008173D6"/>
    <w:rsid w:val="00821D72"/>
    <w:rsid w:val="00822828"/>
    <w:rsid w:val="00824226"/>
    <w:rsid w:val="00826292"/>
    <w:rsid w:val="0082630F"/>
    <w:rsid w:val="008269AC"/>
    <w:rsid w:val="008269C6"/>
    <w:rsid w:val="00826F20"/>
    <w:rsid w:val="00831C1F"/>
    <w:rsid w:val="00833B09"/>
    <w:rsid w:val="00834BE9"/>
    <w:rsid w:val="008377BE"/>
    <w:rsid w:val="00840C5E"/>
    <w:rsid w:val="00842011"/>
    <w:rsid w:val="00843427"/>
    <w:rsid w:val="0084378B"/>
    <w:rsid w:val="00845752"/>
    <w:rsid w:val="008500E3"/>
    <w:rsid w:val="00850937"/>
    <w:rsid w:val="0085206E"/>
    <w:rsid w:val="00853515"/>
    <w:rsid w:val="0085522A"/>
    <w:rsid w:val="008562F0"/>
    <w:rsid w:val="008565A1"/>
    <w:rsid w:val="00856BC7"/>
    <w:rsid w:val="00856D6D"/>
    <w:rsid w:val="008573D3"/>
    <w:rsid w:val="008628BC"/>
    <w:rsid w:val="008629F8"/>
    <w:rsid w:val="00863A31"/>
    <w:rsid w:val="008640C8"/>
    <w:rsid w:val="00865283"/>
    <w:rsid w:val="008655C4"/>
    <w:rsid w:val="00865993"/>
    <w:rsid w:val="0086706A"/>
    <w:rsid w:val="008679F6"/>
    <w:rsid w:val="00867AB5"/>
    <w:rsid w:val="00870161"/>
    <w:rsid w:val="0087051A"/>
    <w:rsid w:val="008708F5"/>
    <w:rsid w:val="00871FC5"/>
    <w:rsid w:val="00872633"/>
    <w:rsid w:val="00872BA7"/>
    <w:rsid w:val="00873ED7"/>
    <w:rsid w:val="008748FC"/>
    <w:rsid w:val="00881663"/>
    <w:rsid w:val="008816BB"/>
    <w:rsid w:val="00881A95"/>
    <w:rsid w:val="0088234D"/>
    <w:rsid w:val="008833B4"/>
    <w:rsid w:val="0088363B"/>
    <w:rsid w:val="00883B42"/>
    <w:rsid w:val="00884971"/>
    <w:rsid w:val="00885F41"/>
    <w:rsid w:val="00886ED6"/>
    <w:rsid w:val="00887E33"/>
    <w:rsid w:val="008909F2"/>
    <w:rsid w:val="00891FFE"/>
    <w:rsid w:val="00892803"/>
    <w:rsid w:val="00892D0D"/>
    <w:rsid w:val="00892DF9"/>
    <w:rsid w:val="008936D7"/>
    <w:rsid w:val="00893821"/>
    <w:rsid w:val="00893CE7"/>
    <w:rsid w:val="008941FF"/>
    <w:rsid w:val="00896A17"/>
    <w:rsid w:val="00897068"/>
    <w:rsid w:val="0089779D"/>
    <w:rsid w:val="008A019F"/>
    <w:rsid w:val="008A2CC7"/>
    <w:rsid w:val="008A31D6"/>
    <w:rsid w:val="008A503D"/>
    <w:rsid w:val="008B1CCE"/>
    <w:rsid w:val="008B2342"/>
    <w:rsid w:val="008B248E"/>
    <w:rsid w:val="008B2955"/>
    <w:rsid w:val="008B391A"/>
    <w:rsid w:val="008B5CCB"/>
    <w:rsid w:val="008B653D"/>
    <w:rsid w:val="008B77A2"/>
    <w:rsid w:val="008B78B1"/>
    <w:rsid w:val="008B7984"/>
    <w:rsid w:val="008C0777"/>
    <w:rsid w:val="008C189B"/>
    <w:rsid w:val="008C383A"/>
    <w:rsid w:val="008C3E00"/>
    <w:rsid w:val="008C3E36"/>
    <w:rsid w:val="008C4A95"/>
    <w:rsid w:val="008C5518"/>
    <w:rsid w:val="008C60D8"/>
    <w:rsid w:val="008C7CBD"/>
    <w:rsid w:val="008C7E71"/>
    <w:rsid w:val="008D0312"/>
    <w:rsid w:val="008D0A6A"/>
    <w:rsid w:val="008D0DE5"/>
    <w:rsid w:val="008D191C"/>
    <w:rsid w:val="008D4410"/>
    <w:rsid w:val="008D53D7"/>
    <w:rsid w:val="008D5AC9"/>
    <w:rsid w:val="008D758A"/>
    <w:rsid w:val="008D75D5"/>
    <w:rsid w:val="008D7DB8"/>
    <w:rsid w:val="008E0713"/>
    <w:rsid w:val="008E10A0"/>
    <w:rsid w:val="008E2CA4"/>
    <w:rsid w:val="008E4199"/>
    <w:rsid w:val="008E4A19"/>
    <w:rsid w:val="008E631C"/>
    <w:rsid w:val="008E69BD"/>
    <w:rsid w:val="008F0296"/>
    <w:rsid w:val="008F2431"/>
    <w:rsid w:val="008F3F3D"/>
    <w:rsid w:val="008F4722"/>
    <w:rsid w:val="008F50BC"/>
    <w:rsid w:val="008F53A9"/>
    <w:rsid w:val="008F572D"/>
    <w:rsid w:val="008F583C"/>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109A"/>
    <w:rsid w:val="00912F19"/>
    <w:rsid w:val="00915199"/>
    <w:rsid w:val="00915399"/>
    <w:rsid w:val="00916542"/>
    <w:rsid w:val="009165D2"/>
    <w:rsid w:val="00916826"/>
    <w:rsid w:val="00916CD7"/>
    <w:rsid w:val="009214B8"/>
    <w:rsid w:val="00922B7A"/>
    <w:rsid w:val="00923EF2"/>
    <w:rsid w:val="00924D2F"/>
    <w:rsid w:val="00925990"/>
    <w:rsid w:val="00926CE6"/>
    <w:rsid w:val="00926EBD"/>
    <w:rsid w:val="0093101B"/>
    <w:rsid w:val="009321A4"/>
    <w:rsid w:val="00933B05"/>
    <w:rsid w:val="00934E17"/>
    <w:rsid w:val="009354C6"/>
    <w:rsid w:val="0093624D"/>
    <w:rsid w:val="009368EE"/>
    <w:rsid w:val="00943608"/>
    <w:rsid w:val="009437E8"/>
    <w:rsid w:val="00944D52"/>
    <w:rsid w:val="00944E34"/>
    <w:rsid w:val="00944F92"/>
    <w:rsid w:val="00950825"/>
    <w:rsid w:val="009519A1"/>
    <w:rsid w:val="00951BBF"/>
    <w:rsid w:val="00953943"/>
    <w:rsid w:val="009549A1"/>
    <w:rsid w:val="0095546A"/>
    <w:rsid w:val="00955838"/>
    <w:rsid w:val="00955B1B"/>
    <w:rsid w:val="009565F8"/>
    <w:rsid w:val="009567E2"/>
    <w:rsid w:val="009568E1"/>
    <w:rsid w:val="00956ED0"/>
    <w:rsid w:val="0095717D"/>
    <w:rsid w:val="009606FE"/>
    <w:rsid w:val="0096139F"/>
    <w:rsid w:val="009618B1"/>
    <w:rsid w:val="00963AD2"/>
    <w:rsid w:val="0096450B"/>
    <w:rsid w:val="00964903"/>
    <w:rsid w:val="009666DE"/>
    <w:rsid w:val="00966DC8"/>
    <w:rsid w:val="00967892"/>
    <w:rsid w:val="00967955"/>
    <w:rsid w:val="00967CAD"/>
    <w:rsid w:val="00970997"/>
    <w:rsid w:val="00971C49"/>
    <w:rsid w:val="009745B4"/>
    <w:rsid w:val="009745FC"/>
    <w:rsid w:val="00976DCF"/>
    <w:rsid w:val="009776B3"/>
    <w:rsid w:val="00977BE3"/>
    <w:rsid w:val="00977F37"/>
    <w:rsid w:val="00980C0D"/>
    <w:rsid w:val="00980E84"/>
    <w:rsid w:val="00984537"/>
    <w:rsid w:val="00984737"/>
    <w:rsid w:val="009854D1"/>
    <w:rsid w:val="00986BEC"/>
    <w:rsid w:val="00986E4C"/>
    <w:rsid w:val="0099032B"/>
    <w:rsid w:val="00992DEC"/>
    <w:rsid w:val="009934A5"/>
    <w:rsid w:val="00993EE0"/>
    <w:rsid w:val="00994221"/>
    <w:rsid w:val="00994F1D"/>
    <w:rsid w:val="00996C99"/>
    <w:rsid w:val="00997CF3"/>
    <w:rsid w:val="009A056C"/>
    <w:rsid w:val="009A0D84"/>
    <w:rsid w:val="009A2B09"/>
    <w:rsid w:val="009A312C"/>
    <w:rsid w:val="009A32D7"/>
    <w:rsid w:val="009A414C"/>
    <w:rsid w:val="009A453C"/>
    <w:rsid w:val="009A4C7C"/>
    <w:rsid w:val="009A6F68"/>
    <w:rsid w:val="009A723A"/>
    <w:rsid w:val="009A75E4"/>
    <w:rsid w:val="009A7B72"/>
    <w:rsid w:val="009B10AC"/>
    <w:rsid w:val="009B17E2"/>
    <w:rsid w:val="009B1CEA"/>
    <w:rsid w:val="009B27A8"/>
    <w:rsid w:val="009B28D7"/>
    <w:rsid w:val="009B3476"/>
    <w:rsid w:val="009B756C"/>
    <w:rsid w:val="009B7732"/>
    <w:rsid w:val="009B7995"/>
    <w:rsid w:val="009C0A48"/>
    <w:rsid w:val="009C0FCB"/>
    <w:rsid w:val="009C314E"/>
    <w:rsid w:val="009C38F5"/>
    <w:rsid w:val="009C4464"/>
    <w:rsid w:val="009C4E68"/>
    <w:rsid w:val="009C7A5E"/>
    <w:rsid w:val="009C7C76"/>
    <w:rsid w:val="009D08BF"/>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E017D"/>
    <w:rsid w:val="009E2A4B"/>
    <w:rsid w:val="009E310C"/>
    <w:rsid w:val="009E3C3B"/>
    <w:rsid w:val="009E4479"/>
    <w:rsid w:val="009E4A90"/>
    <w:rsid w:val="009E5867"/>
    <w:rsid w:val="009E5D63"/>
    <w:rsid w:val="009E6365"/>
    <w:rsid w:val="009E6C4C"/>
    <w:rsid w:val="009E7154"/>
    <w:rsid w:val="009E7BA0"/>
    <w:rsid w:val="009F01FD"/>
    <w:rsid w:val="009F0C97"/>
    <w:rsid w:val="009F1AFF"/>
    <w:rsid w:val="009F3973"/>
    <w:rsid w:val="009F3C0B"/>
    <w:rsid w:val="009F55A9"/>
    <w:rsid w:val="009F774B"/>
    <w:rsid w:val="00A01EC2"/>
    <w:rsid w:val="00A035D1"/>
    <w:rsid w:val="00A048F9"/>
    <w:rsid w:val="00A04C84"/>
    <w:rsid w:val="00A05F91"/>
    <w:rsid w:val="00A0777B"/>
    <w:rsid w:val="00A07CB0"/>
    <w:rsid w:val="00A1058F"/>
    <w:rsid w:val="00A10910"/>
    <w:rsid w:val="00A10BA6"/>
    <w:rsid w:val="00A11368"/>
    <w:rsid w:val="00A11759"/>
    <w:rsid w:val="00A11A7A"/>
    <w:rsid w:val="00A12356"/>
    <w:rsid w:val="00A128A6"/>
    <w:rsid w:val="00A138B6"/>
    <w:rsid w:val="00A141F4"/>
    <w:rsid w:val="00A14C45"/>
    <w:rsid w:val="00A15C12"/>
    <w:rsid w:val="00A1611E"/>
    <w:rsid w:val="00A1692C"/>
    <w:rsid w:val="00A16EFA"/>
    <w:rsid w:val="00A20199"/>
    <w:rsid w:val="00A2134A"/>
    <w:rsid w:val="00A217A0"/>
    <w:rsid w:val="00A21CF2"/>
    <w:rsid w:val="00A22A21"/>
    <w:rsid w:val="00A23961"/>
    <w:rsid w:val="00A247E8"/>
    <w:rsid w:val="00A253BA"/>
    <w:rsid w:val="00A254B4"/>
    <w:rsid w:val="00A25EF4"/>
    <w:rsid w:val="00A26FA7"/>
    <w:rsid w:val="00A274B4"/>
    <w:rsid w:val="00A3168A"/>
    <w:rsid w:val="00A324A8"/>
    <w:rsid w:val="00A324E3"/>
    <w:rsid w:val="00A37AB7"/>
    <w:rsid w:val="00A40F92"/>
    <w:rsid w:val="00A4285B"/>
    <w:rsid w:val="00A4310E"/>
    <w:rsid w:val="00A4331F"/>
    <w:rsid w:val="00A437A2"/>
    <w:rsid w:val="00A43AD8"/>
    <w:rsid w:val="00A44A15"/>
    <w:rsid w:val="00A453D5"/>
    <w:rsid w:val="00A45DC8"/>
    <w:rsid w:val="00A50954"/>
    <w:rsid w:val="00A50E3F"/>
    <w:rsid w:val="00A51F36"/>
    <w:rsid w:val="00A532D9"/>
    <w:rsid w:val="00A54B11"/>
    <w:rsid w:val="00A55945"/>
    <w:rsid w:val="00A561A8"/>
    <w:rsid w:val="00A607CD"/>
    <w:rsid w:val="00A617C9"/>
    <w:rsid w:val="00A61FBC"/>
    <w:rsid w:val="00A628E2"/>
    <w:rsid w:val="00A62F5C"/>
    <w:rsid w:val="00A634E2"/>
    <w:rsid w:val="00A636F7"/>
    <w:rsid w:val="00A656E1"/>
    <w:rsid w:val="00A6667E"/>
    <w:rsid w:val="00A701E3"/>
    <w:rsid w:val="00A73034"/>
    <w:rsid w:val="00A7350C"/>
    <w:rsid w:val="00A73516"/>
    <w:rsid w:val="00A73EC2"/>
    <w:rsid w:val="00A74BEC"/>
    <w:rsid w:val="00A7516B"/>
    <w:rsid w:val="00A7616C"/>
    <w:rsid w:val="00A804A3"/>
    <w:rsid w:val="00A80756"/>
    <w:rsid w:val="00A80DD0"/>
    <w:rsid w:val="00A81374"/>
    <w:rsid w:val="00A8164F"/>
    <w:rsid w:val="00A822B8"/>
    <w:rsid w:val="00A847FB"/>
    <w:rsid w:val="00A84B44"/>
    <w:rsid w:val="00A87DA7"/>
    <w:rsid w:val="00A9127F"/>
    <w:rsid w:val="00A91AFA"/>
    <w:rsid w:val="00A94848"/>
    <w:rsid w:val="00A955C5"/>
    <w:rsid w:val="00A96FE3"/>
    <w:rsid w:val="00A970EB"/>
    <w:rsid w:val="00AA0693"/>
    <w:rsid w:val="00AA0F7C"/>
    <w:rsid w:val="00AA10D2"/>
    <w:rsid w:val="00AA10D4"/>
    <w:rsid w:val="00AA15D2"/>
    <w:rsid w:val="00AA31D4"/>
    <w:rsid w:val="00AA33A6"/>
    <w:rsid w:val="00AA5218"/>
    <w:rsid w:val="00AA68B7"/>
    <w:rsid w:val="00AA6FC6"/>
    <w:rsid w:val="00AA7790"/>
    <w:rsid w:val="00AB05C6"/>
    <w:rsid w:val="00AB1668"/>
    <w:rsid w:val="00AB1A95"/>
    <w:rsid w:val="00AB21B1"/>
    <w:rsid w:val="00AB2D09"/>
    <w:rsid w:val="00AB3D69"/>
    <w:rsid w:val="00AB446D"/>
    <w:rsid w:val="00AB4638"/>
    <w:rsid w:val="00AB6113"/>
    <w:rsid w:val="00AB6553"/>
    <w:rsid w:val="00AB6F63"/>
    <w:rsid w:val="00AB7BF1"/>
    <w:rsid w:val="00AB7C1E"/>
    <w:rsid w:val="00AC27EC"/>
    <w:rsid w:val="00AC2D89"/>
    <w:rsid w:val="00AC4576"/>
    <w:rsid w:val="00AC5DA9"/>
    <w:rsid w:val="00AC73DF"/>
    <w:rsid w:val="00AC7E9E"/>
    <w:rsid w:val="00AD1451"/>
    <w:rsid w:val="00AD17D4"/>
    <w:rsid w:val="00AD3F8F"/>
    <w:rsid w:val="00AD4277"/>
    <w:rsid w:val="00AD4A3B"/>
    <w:rsid w:val="00AD4B4C"/>
    <w:rsid w:val="00AD54D6"/>
    <w:rsid w:val="00AD5AED"/>
    <w:rsid w:val="00AD6FF2"/>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E0A"/>
    <w:rsid w:val="00AF0F85"/>
    <w:rsid w:val="00AF1CE1"/>
    <w:rsid w:val="00AF205B"/>
    <w:rsid w:val="00AF2EAD"/>
    <w:rsid w:val="00AF3DCB"/>
    <w:rsid w:val="00AF3DD9"/>
    <w:rsid w:val="00AF47DC"/>
    <w:rsid w:val="00AF6062"/>
    <w:rsid w:val="00AF62EE"/>
    <w:rsid w:val="00AF6A4D"/>
    <w:rsid w:val="00AF7167"/>
    <w:rsid w:val="00B01127"/>
    <w:rsid w:val="00B0198B"/>
    <w:rsid w:val="00B01C1C"/>
    <w:rsid w:val="00B023FD"/>
    <w:rsid w:val="00B0264D"/>
    <w:rsid w:val="00B0332A"/>
    <w:rsid w:val="00B03697"/>
    <w:rsid w:val="00B07313"/>
    <w:rsid w:val="00B0780A"/>
    <w:rsid w:val="00B07E6A"/>
    <w:rsid w:val="00B1028C"/>
    <w:rsid w:val="00B105AB"/>
    <w:rsid w:val="00B1145A"/>
    <w:rsid w:val="00B11661"/>
    <w:rsid w:val="00B123AD"/>
    <w:rsid w:val="00B13169"/>
    <w:rsid w:val="00B137FD"/>
    <w:rsid w:val="00B153CC"/>
    <w:rsid w:val="00B17A95"/>
    <w:rsid w:val="00B20626"/>
    <w:rsid w:val="00B20E88"/>
    <w:rsid w:val="00B20F7D"/>
    <w:rsid w:val="00B23355"/>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205C"/>
    <w:rsid w:val="00B423B8"/>
    <w:rsid w:val="00B42996"/>
    <w:rsid w:val="00B42C93"/>
    <w:rsid w:val="00B4420A"/>
    <w:rsid w:val="00B44549"/>
    <w:rsid w:val="00B45BD4"/>
    <w:rsid w:val="00B46D2A"/>
    <w:rsid w:val="00B47276"/>
    <w:rsid w:val="00B478BC"/>
    <w:rsid w:val="00B47C96"/>
    <w:rsid w:val="00B503E0"/>
    <w:rsid w:val="00B5147D"/>
    <w:rsid w:val="00B519CF"/>
    <w:rsid w:val="00B53041"/>
    <w:rsid w:val="00B53CAC"/>
    <w:rsid w:val="00B54568"/>
    <w:rsid w:val="00B551A9"/>
    <w:rsid w:val="00B56707"/>
    <w:rsid w:val="00B568C2"/>
    <w:rsid w:val="00B5777F"/>
    <w:rsid w:val="00B60517"/>
    <w:rsid w:val="00B63189"/>
    <w:rsid w:val="00B64D23"/>
    <w:rsid w:val="00B66907"/>
    <w:rsid w:val="00B671C5"/>
    <w:rsid w:val="00B67DED"/>
    <w:rsid w:val="00B67E4E"/>
    <w:rsid w:val="00B67EDC"/>
    <w:rsid w:val="00B707F8"/>
    <w:rsid w:val="00B717F0"/>
    <w:rsid w:val="00B72E14"/>
    <w:rsid w:val="00B731E5"/>
    <w:rsid w:val="00B73D99"/>
    <w:rsid w:val="00B74FB1"/>
    <w:rsid w:val="00B804F9"/>
    <w:rsid w:val="00B805F6"/>
    <w:rsid w:val="00B80BCC"/>
    <w:rsid w:val="00B81B26"/>
    <w:rsid w:val="00B82ECB"/>
    <w:rsid w:val="00B841CA"/>
    <w:rsid w:val="00B8438A"/>
    <w:rsid w:val="00B852A0"/>
    <w:rsid w:val="00B85322"/>
    <w:rsid w:val="00B858FC"/>
    <w:rsid w:val="00B85AF9"/>
    <w:rsid w:val="00B90B55"/>
    <w:rsid w:val="00B915FE"/>
    <w:rsid w:val="00B92274"/>
    <w:rsid w:val="00B933D1"/>
    <w:rsid w:val="00B9452A"/>
    <w:rsid w:val="00B95C1F"/>
    <w:rsid w:val="00B9656C"/>
    <w:rsid w:val="00BA1B4F"/>
    <w:rsid w:val="00BA2641"/>
    <w:rsid w:val="00BA2C73"/>
    <w:rsid w:val="00BA2CE3"/>
    <w:rsid w:val="00BA3086"/>
    <w:rsid w:val="00BA3A66"/>
    <w:rsid w:val="00BA5619"/>
    <w:rsid w:val="00BA7AC2"/>
    <w:rsid w:val="00BA7D82"/>
    <w:rsid w:val="00BB180A"/>
    <w:rsid w:val="00BB253B"/>
    <w:rsid w:val="00BB2586"/>
    <w:rsid w:val="00BB2D30"/>
    <w:rsid w:val="00BB396E"/>
    <w:rsid w:val="00BB41EF"/>
    <w:rsid w:val="00BB4866"/>
    <w:rsid w:val="00BB605D"/>
    <w:rsid w:val="00BB676D"/>
    <w:rsid w:val="00BC0583"/>
    <w:rsid w:val="00BC0C9C"/>
    <w:rsid w:val="00BC20E4"/>
    <w:rsid w:val="00BC2C7D"/>
    <w:rsid w:val="00BC3489"/>
    <w:rsid w:val="00BC3A59"/>
    <w:rsid w:val="00BC43DB"/>
    <w:rsid w:val="00BC47B5"/>
    <w:rsid w:val="00BC6C2C"/>
    <w:rsid w:val="00BC6C4C"/>
    <w:rsid w:val="00BC73E3"/>
    <w:rsid w:val="00BC76E7"/>
    <w:rsid w:val="00BC7E2A"/>
    <w:rsid w:val="00BD0023"/>
    <w:rsid w:val="00BD0468"/>
    <w:rsid w:val="00BD22AB"/>
    <w:rsid w:val="00BD35E6"/>
    <w:rsid w:val="00BD40C3"/>
    <w:rsid w:val="00BD4A16"/>
    <w:rsid w:val="00BD7277"/>
    <w:rsid w:val="00BD74A5"/>
    <w:rsid w:val="00BD7C37"/>
    <w:rsid w:val="00BE3FFB"/>
    <w:rsid w:val="00BE42D4"/>
    <w:rsid w:val="00BE58FD"/>
    <w:rsid w:val="00BE5CCC"/>
    <w:rsid w:val="00BE6C14"/>
    <w:rsid w:val="00BF104A"/>
    <w:rsid w:val="00BF2DB9"/>
    <w:rsid w:val="00BF521C"/>
    <w:rsid w:val="00BF5538"/>
    <w:rsid w:val="00BF5943"/>
    <w:rsid w:val="00BF632F"/>
    <w:rsid w:val="00BF6839"/>
    <w:rsid w:val="00BF7238"/>
    <w:rsid w:val="00BF78C0"/>
    <w:rsid w:val="00BF7DE0"/>
    <w:rsid w:val="00BF7E38"/>
    <w:rsid w:val="00C00439"/>
    <w:rsid w:val="00C0287A"/>
    <w:rsid w:val="00C0346B"/>
    <w:rsid w:val="00C039C0"/>
    <w:rsid w:val="00C04BDE"/>
    <w:rsid w:val="00C06E41"/>
    <w:rsid w:val="00C0753E"/>
    <w:rsid w:val="00C108A3"/>
    <w:rsid w:val="00C10EF6"/>
    <w:rsid w:val="00C11904"/>
    <w:rsid w:val="00C12198"/>
    <w:rsid w:val="00C13545"/>
    <w:rsid w:val="00C1534D"/>
    <w:rsid w:val="00C200FB"/>
    <w:rsid w:val="00C216CE"/>
    <w:rsid w:val="00C227E1"/>
    <w:rsid w:val="00C22D0B"/>
    <w:rsid w:val="00C24911"/>
    <w:rsid w:val="00C2498B"/>
    <w:rsid w:val="00C2564D"/>
    <w:rsid w:val="00C25B9E"/>
    <w:rsid w:val="00C2652C"/>
    <w:rsid w:val="00C2679B"/>
    <w:rsid w:val="00C26B36"/>
    <w:rsid w:val="00C30E7B"/>
    <w:rsid w:val="00C3123E"/>
    <w:rsid w:val="00C32193"/>
    <w:rsid w:val="00C33409"/>
    <w:rsid w:val="00C33C5F"/>
    <w:rsid w:val="00C37299"/>
    <w:rsid w:val="00C37323"/>
    <w:rsid w:val="00C37510"/>
    <w:rsid w:val="00C37B10"/>
    <w:rsid w:val="00C41211"/>
    <w:rsid w:val="00C41D0D"/>
    <w:rsid w:val="00C4367D"/>
    <w:rsid w:val="00C443F8"/>
    <w:rsid w:val="00C449B9"/>
    <w:rsid w:val="00C44C16"/>
    <w:rsid w:val="00C46896"/>
    <w:rsid w:val="00C470F5"/>
    <w:rsid w:val="00C4744E"/>
    <w:rsid w:val="00C47BAD"/>
    <w:rsid w:val="00C5422B"/>
    <w:rsid w:val="00C54B2D"/>
    <w:rsid w:val="00C54E23"/>
    <w:rsid w:val="00C55A93"/>
    <w:rsid w:val="00C56DAB"/>
    <w:rsid w:val="00C5768B"/>
    <w:rsid w:val="00C623BE"/>
    <w:rsid w:val="00C62B4F"/>
    <w:rsid w:val="00C62D54"/>
    <w:rsid w:val="00C64402"/>
    <w:rsid w:val="00C6595F"/>
    <w:rsid w:val="00C65DC9"/>
    <w:rsid w:val="00C72246"/>
    <w:rsid w:val="00C72BCE"/>
    <w:rsid w:val="00C74F50"/>
    <w:rsid w:val="00C7530A"/>
    <w:rsid w:val="00C754B3"/>
    <w:rsid w:val="00C7572C"/>
    <w:rsid w:val="00C7688B"/>
    <w:rsid w:val="00C76A6A"/>
    <w:rsid w:val="00C814AE"/>
    <w:rsid w:val="00C84FB1"/>
    <w:rsid w:val="00C851BB"/>
    <w:rsid w:val="00C8668C"/>
    <w:rsid w:val="00C866CD"/>
    <w:rsid w:val="00C8696C"/>
    <w:rsid w:val="00C87034"/>
    <w:rsid w:val="00C90975"/>
    <w:rsid w:val="00C9152A"/>
    <w:rsid w:val="00C91DBE"/>
    <w:rsid w:val="00C91FE3"/>
    <w:rsid w:val="00C93EF3"/>
    <w:rsid w:val="00C9495C"/>
    <w:rsid w:val="00C95577"/>
    <w:rsid w:val="00C967D6"/>
    <w:rsid w:val="00C96DD7"/>
    <w:rsid w:val="00CA0D16"/>
    <w:rsid w:val="00CA2136"/>
    <w:rsid w:val="00CA2FF4"/>
    <w:rsid w:val="00CA5296"/>
    <w:rsid w:val="00CA52B1"/>
    <w:rsid w:val="00CA52B9"/>
    <w:rsid w:val="00CA5725"/>
    <w:rsid w:val="00CA57F2"/>
    <w:rsid w:val="00CB0334"/>
    <w:rsid w:val="00CB12F4"/>
    <w:rsid w:val="00CB2017"/>
    <w:rsid w:val="00CB20CC"/>
    <w:rsid w:val="00CB2200"/>
    <w:rsid w:val="00CB2F39"/>
    <w:rsid w:val="00CB5A39"/>
    <w:rsid w:val="00CB5DEB"/>
    <w:rsid w:val="00CB6BCC"/>
    <w:rsid w:val="00CC25FF"/>
    <w:rsid w:val="00CC2E00"/>
    <w:rsid w:val="00CC3508"/>
    <w:rsid w:val="00CC504B"/>
    <w:rsid w:val="00CC522A"/>
    <w:rsid w:val="00CC7455"/>
    <w:rsid w:val="00CD0536"/>
    <w:rsid w:val="00CD1ED2"/>
    <w:rsid w:val="00CD35D5"/>
    <w:rsid w:val="00CD4293"/>
    <w:rsid w:val="00CD55D2"/>
    <w:rsid w:val="00CD5AC7"/>
    <w:rsid w:val="00CD6351"/>
    <w:rsid w:val="00CD7D88"/>
    <w:rsid w:val="00CE098B"/>
    <w:rsid w:val="00CE1C9F"/>
    <w:rsid w:val="00CE33A9"/>
    <w:rsid w:val="00CE378B"/>
    <w:rsid w:val="00CE386A"/>
    <w:rsid w:val="00CE42F0"/>
    <w:rsid w:val="00CE4AFA"/>
    <w:rsid w:val="00CE576F"/>
    <w:rsid w:val="00CF03A5"/>
    <w:rsid w:val="00CF11D8"/>
    <w:rsid w:val="00CF2CF1"/>
    <w:rsid w:val="00CF4538"/>
    <w:rsid w:val="00CF6E94"/>
    <w:rsid w:val="00CF7B50"/>
    <w:rsid w:val="00D017D4"/>
    <w:rsid w:val="00D01F00"/>
    <w:rsid w:val="00D023EC"/>
    <w:rsid w:val="00D033D4"/>
    <w:rsid w:val="00D05436"/>
    <w:rsid w:val="00D06432"/>
    <w:rsid w:val="00D11665"/>
    <w:rsid w:val="00D11F09"/>
    <w:rsid w:val="00D12A1A"/>
    <w:rsid w:val="00D14695"/>
    <w:rsid w:val="00D14C97"/>
    <w:rsid w:val="00D17601"/>
    <w:rsid w:val="00D17647"/>
    <w:rsid w:val="00D20C76"/>
    <w:rsid w:val="00D20C82"/>
    <w:rsid w:val="00D2287E"/>
    <w:rsid w:val="00D23F02"/>
    <w:rsid w:val="00D26CC4"/>
    <w:rsid w:val="00D26E9C"/>
    <w:rsid w:val="00D2788D"/>
    <w:rsid w:val="00D32E55"/>
    <w:rsid w:val="00D3427D"/>
    <w:rsid w:val="00D34905"/>
    <w:rsid w:val="00D34CF7"/>
    <w:rsid w:val="00D34F37"/>
    <w:rsid w:val="00D363C7"/>
    <w:rsid w:val="00D37B98"/>
    <w:rsid w:val="00D40BAD"/>
    <w:rsid w:val="00D418C7"/>
    <w:rsid w:val="00D42360"/>
    <w:rsid w:val="00D43CDD"/>
    <w:rsid w:val="00D4537B"/>
    <w:rsid w:val="00D45C77"/>
    <w:rsid w:val="00D45C7B"/>
    <w:rsid w:val="00D47112"/>
    <w:rsid w:val="00D544D0"/>
    <w:rsid w:val="00D548C0"/>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A8D"/>
    <w:rsid w:val="00D634D0"/>
    <w:rsid w:val="00D63B07"/>
    <w:rsid w:val="00D6476A"/>
    <w:rsid w:val="00D648B6"/>
    <w:rsid w:val="00D64C2D"/>
    <w:rsid w:val="00D64CC3"/>
    <w:rsid w:val="00D64E11"/>
    <w:rsid w:val="00D65203"/>
    <w:rsid w:val="00D65C9B"/>
    <w:rsid w:val="00D66A2C"/>
    <w:rsid w:val="00D70882"/>
    <w:rsid w:val="00D72494"/>
    <w:rsid w:val="00D7365B"/>
    <w:rsid w:val="00D737AD"/>
    <w:rsid w:val="00D74A5D"/>
    <w:rsid w:val="00D74AFF"/>
    <w:rsid w:val="00D753FC"/>
    <w:rsid w:val="00D76031"/>
    <w:rsid w:val="00D768A1"/>
    <w:rsid w:val="00D76E21"/>
    <w:rsid w:val="00D80857"/>
    <w:rsid w:val="00D811C0"/>
    <w:rsid w:val="00D81C11"/>
    <w:rsid w:val="00D82111"/>
    <w:rsid w:val="00D82CAA"/>
    <w:rsid w:val="00D82EFE"/>
    <w:rsid w:val="00D8322F"/>
    <w:rsid w:val="00D832F8"/>
    <w:rsid w:val="00D84BB3"/>
    <w:rsid w:val="00D91CCB"/>
    <w:rsid w:val="00D929E4"/>
    <w:rsid w:val="00D95961"/>
    <w:rsid w:val="00D962C1"/>
    <w:rsid w:val="00D96936"/>
    <w:rsid w:val="00D97D3D"/>
    <w:rsid w:val="00DA04E3"/>
    <w:rsid w:val="00DA1036"/>
    <w:rsid w:val="00DA1BBD"/>
    <w:rsid w:val="00DA1CD1"/>
    <w:rsid w:val="00DA344F"/>
    <w:rsid w:val="00DA43B1"/>
    <w:rsid w:val="00DA7D8C"/>
    <w:rsid w:val="00DB0C41"/>
    <w:rsid w:val="00DB0D71"/>
    <w:rsid w:val="00DB105F"/>
    <w:rsid w:val="00DB19DD"/>
    <w:rsid w:val="00DB2949"/>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C6E"/>
    <w:rsid w:val="00DC5F36"/>
    <w:rsid w:val="00DC5FA7"/>
    <w:rsid w:val="00DC6789"/>
    <w:rsid w:val="00DD17AE"/>
    <w:rsid w:val="00DD3016"/>
    <w:rsid w:val="00DD3EB8"/>
    <w:rsid w:val="00DD439E"/>
    <w:rsid w:val="00DD5BE9"/>
    <w:rsid w:val="00DD7653"/>
    <w:rsid w:val="00DE052C"/>
    <w:rsid w:val="00DE1AAA"/>
    <w:rsid w:val="00DE302C"/>
    <w:rsid w:val="00DE6717"/>
    <w:rsid w:val="00DE6B30"/>
    <w:rsid w:val="00DF0AD3"/>
    <w:rsid w:val="00DF0B7F"/>
    <w:rsid w:val="00DF190F"/>
    <w:rsid w:val="00DF27B4"/>
    <w:rsid w:val="00DF4C57"/>
    <w:rsid w:val="00DF65E9"/>
    <w:rsid w:val="00DF6EBE"/>
    <w:rsid w:val="00DF73B7"/>
    <w:rsid w:val="00DF79C6"/>
    <w:rsid w:val="00E01B1A"/>
    <w:rsid w:val="00E0361D"/>
    <w:rsid w:val="00E03BA8"/>
    <w:rsid w:val="00E03C7C"/>
    <w:rsid w:val="00E042CC"/>
    <w:rsid w:val="00E043FA"/>
    <w:rsid w:val="00E044E1"/>
    <w:rsid w:val="00E04BFC"/>
    <w:rsid w:val="00E05420"/>
    <w:rsid w:val="00E06CBE"/>
    <w:rsid w:val="00E079EC"/>
    <w:rsid w:val="00E10816"/>
    <w:rsid w:val="00E113E4"/>
    <w:rsid w:val="00E11E6B"/>
    <w:rsid w:val="00E12559"/>
    <w:rsid w:val="00E12D06"/>
    <w:rsid w:val="00E12D34"/>
    <w:rsid w:val="00E12F63"/>
    <w:rsid w:val="00E13409"/>
    <w:rsid w:val="00E14893"/>
    <w:rsid w:val="00E16140"/>
    <w:rsid w:val="00E21B45"/>
    <w:rsid w:val="00E22CD3"/>
    <w:rsid w:val="00E23C03"/>
    <w:rsid w:val="00E2462F"/>
    <w:rsid w:val="00E26835"/>
    <w:rsid w:val="00E268A6"/>
    <w:rsid w:val="00E26979"/>
    <w:rsid w:val="00E2731E"/>
    <w:rsid w:val="00E27FDF"/>
    <w:rsid w:val="00E27FE2"/>
    <w:rsid w:val="00E30E06"/>
    <w:rsid w:val="00E313DE"/>
    <w:rsid w:val="00E33130"/>
    <w:rsid w:val="00E34D9F"/>
    <w:rsid w:val="00E35570"/>
    <w:rsid w:val="00E35C1D"/>
    <w:rsid w:val="00E37106"/>
    <w:rsid w:val="00E37274"/>
    <w:rsid w:val="00E3797C"/>
    <w:rsid w:val="00E4035F"/>
    <w:rsid w:val="00E42C76"/>
    <w:rsid w:val="00E45651"/>
    <w:rsid w:val="00E458FF"/>
    <w:rsid w:val="00E4595D"/>
    <w:rsid w:val="00E45EEF"/>
    <w:rsid w:val="00E46EB9"/>
    <w:rsid w:val="00E47D3B"/>
    <w:rsid w:val="00E51258"/>
    <w:rsid w:val="00E51883"/>
    <w:rsid w:val="00E521FC"/>
    <w:rsid w:val="00E5230D"/>
    <w:rsid w:val="00E5235C"/>
    <w:rsid w:val="00E525D2"/>
    <w:rsid w:val="00E53724"/>
    <w:rsid w:val="00E53A62"/>
    <w:rsid w:val="00E54106"/>
    <w:rsid w:val="00E54142"/>
    <w:rsid w:val="00E54F30"/>
    <w:rsid w:val="00E56778"/>
    <w:rsid w:val="00E56A30"/>
    <w:rsid w:val="00E57AB5"/>
    <w:rsid w:val="00E60A07"/>
    <w:rsid w:val="00E6127A"/>
    <w:rsid w:val="00E61391"/>
    <w:rsid w:val="00E61B9A"/>
    <w:rsid w:val="00E61EBA"/>
    <w:rsid w:val="00E63191"/>
    <w:rsid w:val="00E634B9"/>
    <w:rsid w:val="00E63762"/>
    <w:rsid w:val="00E63913"/>
    <w:rsid w:val="00E644EB"/>
    <w:rsid w:val="00E64BA5"/>
    <w:rsid w:val="00E66F9C"/>
    <w:rsid w:val="00E67D04"/>
    <w:rsid w:val="00E701C7"/>
    <w:rsid w:val="00E72216"/>
    <w:rsid w:val="00E72EF1"/>
    <w:rsid w:val="00E74F02"/>
    <w:rsid w:val="00E75571"/>
    <w:rsid w:val="00E755BC"/>
    <w:rsid w:val="00E760BE"/>
    <w:rsid w:val="00E770BB"/>
    <w:rsid w:val="00E7740C"/>
    <w:rsid w:val="00E777FC"/>
    <w:rsid w:val="00E82269"/>
    <w:rsid w:val="00E8432C"/>
    <w:rsid w:val="00E85B96"/>
    <w:rsid w:val="00E85BAB"/>
    <w:rsid w:val="00E8682A"/>
    <w:rsid w:val="00E8685D"/>
    <w:rsid w:val="00E90194"/>
    <w:rsid w:val="00E9093E"/>
    <w:rsid w:val="00E93D30"/>
    <w:rsid w:val="00E9404C"/>
    <w:rsid w:val="00E94FDA"/>
    <w:rsid w:val="00E95164"/>
    <w:rsid w:val="00E96C41"/>
    <w:rsid w:val="00EA408B"/>
    <w:rsid w:val="00EA46C5"/>
    <w:rsid w:val="00EA4D04"/>
    <w:rsid w:val="00EA626D"/>
    <w:rsid w:val="00EA6766"/>
    <w:rsid w:val="00EA6B50"/>
    <w:rsid w:val="00EB0562"/>
    <w:rsid w:val="00EB0583"/>
    <w:rsid w:val="00EB1CC0"/>
    <w:rsid w:val="00EB511D"/>
    <w:rsid w:val="00EC0256"/>
    <w:rsid w:val="00EC23ED"/>
    <w:rsid w:val="00EC4C79"/>
    <w:rsid w:val="00EC5198"/>
    <w:rsid w:val="00EC5C13"/>
    <w:rsid w:val="00EC5F44"/>
    <w:rsid w:val="00ED0F06"/>
    <w:rsid w:val="00ED382B"/>
    <w:rsid w:val="00ED4689"/>
    <w:rsid w:val="00ED556F"/>
    <w:rsid w:val="00ED663F"/>
    <w:rsid w:val="00ED7CDB"/>
    <w:rsid w:val="00EE0BFC"/>
    <w:rsid w:val="00EE17E9"/>
    <w:rsid w:val="00EE2785"/>
    <w:rsid w:val="00EE27DB"/>
    <w:rsid w:val="00EE34C8"/>
    <w:rsid w:val="00EE3C41"/>
    <w:rsid w:val="00EE405E"/>
    <w:rsid w:val="00EE5814"/>
    <w:rsid w:val="00EE5DF6"/>
    <w:rsid w:val="00EE6C3B"/>
    <w:rsid w:val="00EE6CA1"/>
    <w:rsid w:val="00EE7156"/>
    <w:rsid w:val="00EF0397"/>
    <w:rsid w:val="00EF0599"/>
    <w:rsid w:val="00EF0BC4"/>
    <w:rsid w:val="00EF1355"/>
    <w:rsid w:val="00EF1524"/>
    <w:rsid w:val="00EF1630"/>
    <w:rsid w:val="00EF4259"/>
    <w:rsid w:val="00EF6691"/>
    <w:rsid w:val="00EF67CC"/>
    <w:rsid w:val="00EF7649"/>
    <w:rsid w:val="00EF7B3C"/>
    <w:rsid w:val="00F026F4"/>
    <w:rsid w:val="00F0385D"/>
    <w:rsid w:val="00F04120"/>
    <w:rsid w:val="00F04581"/>
    <w:rsid w:val="00F049D7"/>
    <w:rsid w:val="00F06645"/>
    <w:rsid w:val="00F06864"/>
    <w:rsid w:val="00F06BCA"/>
    <w:rsid w:val="00F06DFD"/>
    <w:rsid w:val="00F07A87"/>
    <w:rsid w:val="00F112F4"/>
    <w:rsid w:val="00F11BA8"/>
    <w:rsid w:val="00F1209E"/>
    <w:rsid w:val="00F139FE"/>
    <w:rsid w:val="00F1510D"/>
    <w:rsid w:val="00F15233"/>
    <w:rsid w:val="00F201C8"/>
    <w:rsid w:val="00F21B5B"/>
    <w:rsid w:val="00F224BE"/>
    <w:rsid w:val="00F2261D"/>
    <w:rsid w:val="00F234BE"/>
    <w:rsid w:val="00F245C6"/>
    <w:rsid w:val="00F24D0C"/>
    <w:rsid w:val="00F24D93"/>
    <w:rsid w:val="00F2655B"/>
    <w:rsid w:val="00F27579"/>
    <w:rsid w:val="00F27C21"/>
    <w:rsid w:val="00F27EE6"/>
    <w:rsid w:val="00F300CE"/>
    <w:rsid w:val="00F3015B"/>
    <w:rsid w:val="00F304F5"/>
    <w:rsid w:val="00F30A56"/>
    <w:rsid w:val="00F310FD"/>
    <w:rsid w:val="00F3195A"/>
    <w:rsid w:val="00F321AF"/>
    <w:rsid w:val="00F3259A"/>
    <w:rsid w:val="00F330CD"/>
    <w:rsid w:val="00F3311F"/>
    <w:rsid w:val="00F3320D"/>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524B"/>
    <w:rsid w:val="00F462B8"/>
    <w:rsid w:val="00F46584"/>
    <w:rsid w:val="00F528C6"/>
    <w:rsid w:val="00F54020"/>
    <w:rsid w:val="00F5437B"/>
    <w:rsid w:val="00F552AE"/>
    <w:rsid w:val="00F5795B"/>
    <w:rsid w:val="00F601CC"/>
    <w:rsid w:val="00F60479"/>
    <w:rsid w:val="00F61441"/>
    <w:rsid w:val="00F61502"/>
    <w:rsid w:val="00F61634"/>
    <w:rsid w:val="00F61977"/>
    <w:rsid w:val="00F6282D"/>
    <w:rsid w:val="00F64198"/>
    <w:rsid w:val="00F6423C"/>
    <w:rsid w:val="00F6473D"/>
    <w:rsid w:val="00F64ABD"/>
    <w:rsid w:val="00F6530A"/>
    <w:rsid w:val="00F65975"/>
    <w:rsid w:val="00F66F23"/>
    <w:rsid w:val="00F6788F"/>
    <w:rsid w:val="00F739C7"/>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3080"/>
    <w:rsid w:val="00F939AD"/>
    <w:rsid w:val="00F93F9E"/>
    <w:rsid w:val="00F94866"/>
    <w:rsid w:val="00F97718"/>
    <w:rsid w:val="00F979C8"/>
    <w:rsid w:val="00FA09C5"/>
    <w:rsid w:val="00FA0FD5"/>
    <w:rsid w:val="00FA1E30"/>
    <w:rsid w:val="00FA209D"/>
    <w:rsid w:val="00FA23F1"/>
    <w:rsid w:val="00FA2E4C"/>
    <w:rsid w:val="00FA5670"/>
    <w:rsid w:val="00FA598E"/>
    <w:rsid w:val="00FA6281"/>
    <w:rsid w:val="00FB007C"/>
    <w:rsid w:val="00FB0665"/>
    <w:rsid w:val="00FB2489"/>
    <w:rsid w:val="00FB279F"/>
    <w:rsid w:val="00FB2830"/>
    <w:rsid w:val="00FB39D0"/>
    <w:rsid w:val="00FB5B3C"/>
    <w:rsid w:val="00FB674A"/>
    <w:rsid w:val="00FB6D81"/>
    <w:rsid w:val="00FC0DFD"/>
    <w:rsid w:val="00FC1431"/>
    <w:rsid w:val="00FC1870"/>
    <w:rsid w:val="00FC3D7A"/>
    <w:rsid w:val="00FC4174"/>
    <w:rsid w:val="00FC4AAB"/>
    <w:rsid w:val="00FC7162"/>
    <w:rsid w:val="00FC7A0E"/>
    <w:rsid w:val="00FC7FDC"/>
    <w:rsid w:val="00FD0183"/>
    <w:rsid w:val="00FD0417"/>
    <w:rsid w:val="00FD0B26"/>
    <w:rsid w:val="00FD15B4"/>
    <w:rsid w:val="00FD268E"/>
    <w:rsid w:val="00FD29C1"/>
    <w:rsid w:val="00FD38C6"/>
    <w:rsid w:val="00FD64F4"/>
    <w:rsid w:val="00FD7E18"/>
    <w:rsid w:val="00FE0D6E"/>
    <w:rsid w:val="00FE1799"/>
    <w:rsid w:val="00FE1BA5"/>
    <w:rsid w:val="00FE2FE0"/>
    <w:rsid w:val="00FE3B33"/>
    <w:rsid w:val="00FE4681"/>
    <w:rsid w:val="00FE4B8C"/>
    <w:rsid w:val="00FE4F2F"/>
    <w:rsid w:val="00FF0247"/>
    <w:rsid w:val="00FF0869"/>
    <w:rsid w:val="00FF0C96"/>
    <w:rsid w:val="00FF0EFE"/>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C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fwlink/?LinkId=165518" TargetMode="External"/><Relationship Id="rId21" Type="http://schemas.openxmlformats.org/officeDocument/2006/relationships/settings" Target="settings.xml"/><Relationship Id="rId42" Type="http://schemas.openxmlformats.org/officeDocument/2006/relationships/hyperlink" Target="http://go.microsoft.com/fwlink/?LinkID=66406" TargetMode="External"/><Relationship Id="rId63" Type="http://schemas.openxmlformats.org/officeDocument/2006/relationships/hyperlink" Target="https://mbs.microsoft.com/partnersource/partneressentials/pllp" TargetMode="External"/><Relationship Id="rId84" Type="http://schemas.openxmlformats.org/officeDocument/2006/relationships/hyperlink" Target="https://mbs.microsoft.com/partnersource/partneressentials/pllp" TargetMode="External"/><Relationship Id="rId138" Type="http://schemas.openxmlformats.org/officeDocument/2006/relationships/hyperlink" Target="http://go.microsoft.com/fwlink/?linkid=69502" TargetMode="External"/><Relationship Id="rId107" Type="http://schemas.openxmlformats.org/officeDocument/2006/relationships/hyperlink" Target="http://go.microsoft.com/fwlink/?LinkId=165518" TargetMode="External"/><Relationship Id="rId11" Type="http://schemas.openxmlformats.org/officeDocument/2006/relationships/customXml" Target="../customXml/item11.xml"/><Relationship Id="rId32" Type="http://schemas.openxmlformats.org/officeDocument/2006/relationships/header" Target="header4.xml"/><Relationship Id="rId37" Type="http://schemas.openxmlformats.org/officeDocument/2006/relationships/footer" Target="footer4.xml"/><Relationship Id="rId53" Type="http://schemas.openxmlformats.org/officeDocument/2006/relationships/hyperlink" Target="https://www.explore.ms/Navigation.aspx?Start=Programs.SPLA.Agreements" TargetMode="External"/><Relationship Id="rId58" Type="http://schemas.openxmlformats.org/officeDocument/2006/relationships/hyperlink" Target="https://www.explore.ms/Navigation.aspx?Start=Programs.SPLA.Agreements" TargetMode="External"/><Relationship Id="rId74" Type="http://schemas.openxmlformats.org/officeDocument/2006/relationships/hyperlink" Target="http://www.microsoft.com/dynamics/en/us/products/sl-availability.aspx" TargetMode="External"/><Relationship Id="rId79" Type="http://schemas.openxmlformats.org/officeDocument/2006/relationships/hyperlink" Target="mailto:joe@smith.com" TargetMode="External"/><Relationship Id="rId102" Type="http://schemas.openxmlformats.org/officeDocument/2006/relationships/hyperlink" Target="http://go.microsoft.com/?linkid=4426611" TargetMode="External"/><Relationship Id="rId123" Type="http://schemas.openxmlformats.org/officeDocument/2006/relationships/hyperlink" Target="http://go.microsoft.com/fwlink/?LinkId=70120" TargetMode="External"/><Relationship Id="rId128" Type="http://schemas.openxmlformats.org/officeDocument/2006/relationships/hyperlink" Target="http://go.microsoft.com/fwlink/?LinkID=91255" TargetMode="External"/><Relationship Id="rId5" Type="http://schemas.openxmlformats.org/officeDocument/2006/relationships/customXml" Target="../customXml/item5.xml"/><Relationship Id="rId90" Type="http://schemas.openxmlformats.org/officeDocument/2006/relationships/hyperlink" Target="http://www.microsoft.com/dynamics/en/us/products/gp-availability.aspx" TargetMode="External"/><Relationship Id="rId95" Type="http://schemas.openxmlformats.org/officeDocument/2006/relationships/hyperlink" Target="http://www.microsoft.com/dynamics/en/us/products/nav-availability.aspx" TargetMode="External"/><Relationship Id="rId22" Type="http://schemas.openxmlformats.org/officeDocument/2006/relationships/webSettings" Target="webSettings.xml"/><Relationship Id="rId27" Type="http://schemas.openxmlformats.org/officeDocument/2006/relationships/footer" Target="footer1.xml"/><Relationship Id="rId43" Type="http://schemas.openxmlformats.org/officeDocument/2006/relationships/hyperlink" Target="http://go.microsoft.com/fwlink/?LinkID=66406" TargetMode="External"/><Relationship Id="rId48" Type="http://schemas.openxmlformats.org/officeDocument/2006/relationships/hyperlink" Target="https://www.explore.ms/Navigation.aspx?Start=Programs.SPLA.Agreements" TargetMode="External"/><Relationship Id="rId64" Type="http://schemas.openxmlformats.org/officeDocument/2006/relationships/hyperlink" Target="https://www.explore.ms/Navigation.aspx?Start=Programs.SPLA.Agreements" TargetMode="External"/><Relationship Id="rId69" Type="http://schemas.openxmlformats.org/officeDocument/2006/relationships/hyperlink" Target="https://mbs.microsoft.com/partnersource/partneressentials/pllp" TargetMode="External"/><Relationship Id="rId113" Type="http://schemas.openxmlformats.org/officeDocument/2006/relationships/hyperlink" Target="http://go.microsoft.com/fwlink/?LinkId=165518" TargetMode="External"/><Relationship Id="rId118" Type="http://schemas.openxmlformats.org/officeDocument/2006/relationships/hyperlink" Target="http://go.microsoft.com/fwlink/?LinkId=100284" TargetMode="External"/><Relationship Id="rId134" Type="http://schemas.openxmlformats.org/officeDocument/2006/relationships/hyperlink" Target="http://microsoft.com/licensing/contracts" TargetMode="External"/><Relationship Id="rId139" Type="http://schemas.openxmlformats.org/officeDocument/2006/relationships/footer" Target="footer12.xml"/><Relationship Id="rId80" Type="http://schemas.openxmlformats.org/officeDocument/2006/relationships/hyperlink" Target="https://www.explore.ms/Navigation.aspx?Start=Programs.SPLA.Agreements" TargetMode="External"/><Relationship Id="rId85" Type="http://schemas.openxmlformats.org/officeDocument/2006/relationships/hyperlink" Target="https://www.explore.ms/Navigation.aspx?Start=Programs.SPLA.Agreements"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header" Target="header5.xml"/><Relationship Id="rId38" Type="http://schemas.openxmlformats.org/officeDocument/2006/relationships/header" Target="header7.xml"/><Relationship Id="rId59" Type="http://schemas.openxmlformats.org/officeDocument/2006/relationships/hyperlink" Target="https://www.explore.ms/Navigation.aspx?Start=Programs.SPLA.Agreements" TargetMode="External"/><Relationship Id="rId103" Type="http://schemas.openxmlformats.org/officeDocument/2006/relationships/hyperlink" Target="http://go.microsoft.com/?linkid=4426611" TargetMode="External"/><Relationship Id="rId108" Type="http://schemas.openxmlformats.org/officeDocument/2006/relationships/hyperlink" Target="http://go.microsoft.com/fwlink/?LinkId=165518" TargetMode="External"/><Relationship Id="rId124" Type="http://schemas.openxmlformats.org/officeDocument/2006/relationships/footer" Target="footer10.xml"/><Relationship Id="rId129" Type="http://schemas.openxmlformats.org/officeDocument/2006/relationships/hyperlink" Target="http://go.microsoft.com/fwlink/?LinkID=91255" TargetMode="External"/><Relationship Id="rId54" Type="http://schemas.openxmlformats.org/officeDocument/2006/relationships/hyperlink" Target="https://www.explore.ms/Navigation.aspx?Start=Programs.SPLA.Agreements" TargetMode="External"/><Relationship Id="rId70" Type="http://schemas.openxmlformats.org/officeDocument/2006/relationships/hyperlink" Target="https://www.explore.ms/Navigation.aspx?Start=Programs.SPLA.Agreements" TargetMode="External"/><Relationship Id="rId75" Type="http://schemas.openxmlformats.org/officeDocument/2006/relationships/hyperlink" Target="https://mbs.microsoft.com/partnersource/partneressentials/pllp" TargetMode="External"/><Relationship Id="rId91" Type="http://schemas.openxmlformats.org/officeDocument/2006/relationships/hyperlink" Target="https://mbs.microsoft.com/partnersource/partneressentials/pllp" TargetMode="External"/><Relationship Id="rId96" Type="http://schemas.openxmlformats.org/officeDocument/2006/relationships/hyperlink" Target="https://mbs.microsoft.com/partnersource/partneressentials/pllp" TargetMode="External"/><Relationship Id="rId14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notes" Target="footnotes.xml"/><Relationship Id="rId28" Type="http://schemas.openxmlformats.org/officeDocument/2006/relationships/image" Target="media/image2.png"/><Relationship Id="rId49" Type="http://schemas.openxmlformats.org/officeDocument/2006/relationships/hyperlink" Target="https://www.explore.ms/Navigation.aspx?Start=Programs.SPLA.Agreements" TargetMode="External"/><Relationship Id="rId114" Type="http://schemas.openxmlformats.org/officeDocument/2006/relationships/hyperlink" Target="http://go.microsoft.com/fwlink/?LinkId=165518" TargetMode="External"/><Relationship Id="rId119" Type="http://schemas.openxmlformats.org/officeDocument/2006/relationships/hyperlink" Target="http://go.microsoft.com/fwlink/?LinkId=165518" TargetMode="External"/><Relationship Id="rId44" Type="http://schemas.openxmlformats.org/officeDocument/2006/relationships/footer" Target="footer5.xml"/><Relationship Id="rId60" Type="http://schemas.openxmlformats.org/officeDocument/2006/relationships/hyperlink" Target="https://www.explore.ms/Navigation.aspx?Start=Programs.SPLA.Agreements" TargetMode="External"/><Relationship Id="rId65" Type="http://schemas.openxmlformats.org/officeDocument/2006/relationships/hyperlink" Target="https://www.explore.ms/Navigation.aspx?Start=Programs.SPLA.Agreements" TargetMode="External"/><Relationship Id="rId81" Type="http://schemas.openxmlformats.org/officeDocument/2006/relationships/hyperlink" Target="https://www.explore.ms/Navigation.aspx?Start=Programs.SPLA.Agreements" TargetMode="External"/><Relationship Id="rId86" Type="http://schemas.openxmlformats.org/officeDocument/2006/relationships/hyperlink" Target="https://www.explore.ms/Navigation.aspx?Start=Programs.SPLA.Agreements" TargetMode="External"/><Relationship Id="rId130" Type="http://schemas.openxmlformats.org/officeDocument/2006/relationships/hyperlink" Target="http://go.microsoft.com/fwlink/?LinkID=91255" TargetMode="External"/><Relationship Id="rId135" Type="http://schemas.openxmlformats.org/officeDocument/2006/relationships/hyperlink" Target="http://www.mpegla.com/index1.cfm" TargetMode="External"/><Relationship Id="rId13" Type="http://schemas.openxmlformats.org/officeDocument/2006/relationships/customXml" Target="../customXml/item13.xml"/><Relationship Id="rId18" Type="http://schemas.openxmlformats.org/officeDocument/2006/relationships/numbering" Target="numbering.xml"/><Relationship Id="rId39" Type="http://schemas.openxmlformats.org/officeDocument/2006/relationships/hyperlink" Target="http://www.microsoftvolumelicensing.com/userights/TechLimit.aspx" TargetMode="External"/><Relationship Id="rId109" Type="http://schemas.openxmlformats.org/officeDocument/2006/relationships/hyperlink" Target="http://go.microsoft.com/fwlink/?LinkId=100284" TargetMode="External"/><Relationship Id="rId34" Type="http://schemas.openxmlformats.org/officeDocument/2006/relationships/footer" Target="footer3.xml"/><Relationship Id="rId50" Type="http://schemas.openxmlformats.org/officeDocument/2006/relationships/hyperlink" Target="https://www.explore.ms/Navigation.aspx?Start=Programs.SPLA.Agreements" TargetMode="External"/><Relationship Id="rId55" Type="http://schemas.openxmlformats.org/officeDocument/2006/relationships/hyperlink" Target="https://www.explore.ms/Navigation.aspx?Start=Programs.SPLA.Agreements" TargetMode="External"/><Relationship Id="rId76" Type="http://schemas.openxmlformats.org/officeDocument/2006/relationships/footer" Target="footer8.xml"/><Relationship Id="rId97" Type="http://schemas.openxmlformats.org/officeDocument/2006/relationships/hyperlink" Target="https://www.explore.ms/Navigation.aspx?Start=Programs.SPLA.Agreements" TargetMode="External"/><Relationship Id="rId104" Type="http://schemas.openxmlformats.org/officeDocument/2006/relationships/hyperlink" Target="http://go.microsoft.com/fwlink/?LinkId=165518" TargetMode="External"/><Relationship Id="rId120" Type="http://schemas.openxmlformats.org/officeDocument/2006/relationships/hyperlink" Target="http://go.microsoft.com/fwlink/?LinkId=165518" TargetMode="External"/><Relationship Id="rId125" Type="http://schemas.openxmlformats.org/officeDocument/2006/relationships/hyperlink" Target="http://go.microsoft.com/fwlink/?LinkId=87415" TargetMode="External"/><Relationship Id="rId141"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https://www.explore.ms/Navigation.aspx?Start=Programs.SPLA.Agreements" TargetMode="External"/><Relationship Id="rId92" Type="http://schemas.openxmlformats.org/officeDocument/2006/relationships/hyperlink" Target="https://www.explore.ms/Navigation.aspx?Start=Programs.SPLA.Agreements"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endnotes" Target="endnotes.xml"/><Relationship Id="rId40" Type="http://schemas.openxmlformats.org/officeDocument/2006/relationships/hyperlink" Target="http://www.microsoft.com/licensing" TargetMode="External"/><Relationship Id="rId45" Type="http://schemas.openxmlformats.org/officeDocument/2006/relationships/footer" Target="footer6.xml"/><Relationship Id="rId66" Type="http://schemas.openxmlformats.org/officeDocument/2006/relationships/hyperlink" Target="https://www.explore.ms/Navigation.aspx?Start=Programs.SPLA.Agreements" TargetMode="External"/><Relationship Id="rId87" Type="http://schemas.openxmlformats.org/officeDocument/2006/relationships/hyperlink" Target="https://www.explore.ms/Navigation.aspx?Start=Programs.SPLA.Agreements" TargetMode="External"/><Relationship Id="rId110" Type="http://schemas.openxmlformats.org/officeDocument/2006/relationships/hyperlink" Target="http://go.microsoft.com/fwlink/?LinkId=165518" TargetMode="External"/><Relationship Id="rId115" Type="http://schemas.openxmlformats.org/officeDocument/2006/relationships/hyperlink" Target="http://go.microsoft.com/fwlink/?LinkId=100284" TargetMode="External"/><Relationship Id="rId131" Type="http://schemas.openxmlformats.org/officeDocument/2006/relationships/hyperlink" Target="http://go.microsoft.com/fwlink/?LinkID=91255" TargetMode="External"/><Relationship Id="rId136" Type="http://schemas.openxmlformats.org/officeDocument/2006/relationships/hyperlink" Target="http://go.microsoft.com/fwlink/?linkid=39157" TargetMode="External"/><Relationship Id="rId61" Type="http://schemas.openxmlformats.org/officeDocument/2006/relationships/hyperlink" Target="https://www.explore.ms/Navigation.aspx?Start=Programs.SPLA.Agreements" TargetMode="External"/><Relationship Id="rId82" Type="http://schemas.openxmlformats.org/officeDocument/2006/relationships/hyperlink" Target="https://www.explore.ms/Navigation.aspx?Start=Programs.SPLA.Agreements" TargetMode="External"/><Relationship Id="rId19" Type="http://schemas.openxmlformats.org/officeDocument/2006/relationships/styles" Target="styles.xml"/><Relationship Id="rId14" Type="http://schemas.openxmlformats.org/officeDocument/2006/relationships/customXml" Target="../customXml/item14.xml"/><Relationship Id="rId30" Type="http://schemas.openxmlformats.org/officeDocument/2006/relationships/header" Target="header3.xml"/><Relationship Id="rId35" Type="http://schemas.openxmlformats.org/officeDocument/2006/relationships/header" Target="header6.xml"/><Relationship Id="rId56" Type="http://schemas.openxmlformats.org/officeDocument/2006/relationships/hyperlink" Target="https://www.explore.ms/Navigation.aspx?Start=Programs.SPLA.Agreements" TargetMode="External"/><Relationship Id="rId77" Type="http://schemas.openxmlformats.org/officeDocument/2006/relationships/footer" Target="footer9.xml"/><Relationship Id="rId100" Type="http://schemas.openxmlformats.org/officeDocument/2006/relationships/hyperlink" Target="http://www.microsoft.com/dynamics/en/us/products/sl-availability.aspx" TargetMode="External"/><Relationship Id="rId105" Type="http://schemas.openxmlformats.org/officeDocument/2006/relationships/hyperlink" Target="http://go.microsoft.com/fwlink/?LinkId=165518" TargetMode="External"/><Relationship Id="rId126" Type="http://schemas.openxmlformats.org/officeDocument/2006/relationships/hyperlink" Target="http://go.microsoft.com/fwlink/?LinkId=87415" TargetMode="External"/><Relationship Id="rId8" Type="http://schemas.openxmlformats.org/officeDocument/2006/relationships/customXml" Target="../customXml/item8.xml"/><Relationship Id="rId51" Type="http://schemas.openxmlformats.org/officeDocument/2006/relationships/hyperlink" Target="http://www.microsoft.com/dynamics/en/us/products/ax-availability.aspx" TargetMode="External"/><Relationship Id="rId72" Type="http://schemas.openxmlformats.org/officeDocument/2006/relationships/hyperlink" Target="https://www.explore.ms/Navigation.aspx?Start=Programs.SPLA.Agreements" TargetMode="External"/><Relationship Id="rId93" Type="http://schemas.openxmlformats.org/officeDocument/2006/relationships/hyperlink" Target="https://www.explore.ms/Navigation.aspx?Start=Programs.SPLA.Agreements" TargetMode="External"/><Relationship Id="rId98" Type="http://schemas.openxmlformats.org/officeDocument/2006/relationships/hyperlink" Target="https://www.explore.ms/Navigation.aspx?Start=Programs.SPLA.Agreements" TargetMode="External"/><Relationship Id="rId121" Type="http://schemas.openxmlformats.org/officeDocument/2006/relationships/hyperlink" Target="http://go.microsoft.com/fwlink/?LinkId=100284" TargetMode="External"/><Relationship Id="rId142"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image" Target="media/image1.png"/><Relationship Id="rId46" Type="http://schemas.openxmlformats.org/officeDocument/2006/relationships/footer" Target="footer7.xml"/><Relationship Id="rId67" Type="http://schemas.openxmlformats.org/officeDocument/2006/relationships/hyperlink" Target="https://www.explore.ms/Navigation.aspx?Start=Programs.SPLA.Agreements" TargetMode="External"/><Relationship Id="rId116" Type="http://schemas.openxmlformats.org/officeDocument/2006/relationships/hyperlink" Target="http://go.microsoft.com/fwlink/?LinkId=165518" TargetMode="External"/><Relationship Id="rId137" Type="http://schemas.openxmlformats.org/officeDocument/2006/relationships/hyperlink" Target="http://go.microsoft.com/fwlink/?linkid=69500" TargetMode="External"/><Relationship Id="rId20" Type="http://schemas.microsoft.com/office/2007/relationships/stylesWithEffects" Target="stylesWithEffects.xml"/><Relationship Id="rId41" Type="http://schemas.openxmlformats.org/officeDocument/2006/relationships/hyperlink" Target="http://www.microsoft.com/licensing/existing-customers/product-activation.aspx" TargetMode="External"/><Relationship Id="rId62" Type="http://schemas.openxmlformats.org/officeDocument/2006/relationships/hyperlink" Target="http://www.microsoft.com/dynamics/en/us/products/gp-availability.aspx" TargetMode="External"/><Relationship Id="rId83" Type="http://schemas.openxmlformats.org/officeDocument/2006/relationships/hyperlink" Target="http://www.microsoft.com/dynamics/en/us/products/ax-availability.aspx" TargetMode="External"/><Relationship Id="rId88" Type="http://schemas.openxmlformats.org/officeDocument/2006/relationships/hyperlink" Target="https://www.explore.ms/Navigation.aspx?Start=Programs.SPLA.Agreements" TargetMode="External"/><Relationship Id="rId111" Type="http://schemas.openxmlformats.org/officeDocument/2006/relationships/hyperlink" Target="http://go.microsoft.com/fwlink/?LinkId=165518" TargetMode="External"/><Relationship Id="rId132" Type="http://schemas.openxmlformats.org/officeDocument/2006/relationships/hyperlink" Target="http://go.microsoft.com/fwlink/?LinkID=101332" TargetMode="External"/><Relationship Id="rId15" Type="http://schemas.openxmlformats.org/officeDocument/2006/relationships/customXml" Target="../customXml/item15.xml"/><Relationship Id="rId36" Type="http://schemas.openxmlformats.org/officeDocument/2006/relationships/hyperlink" Target="http://www.microsoftvolumelicensing.com/userights/DocumentSearch.aspx?Mode=3&amp;DocumentTypeId=2" TargetMode="External"/><Relationship Id="rId57" Type="http://schemas.openxmlformats.org/officeDocument/2006/relationships/hyperlink" Target="https://mbs.microsoft.com/partnersource/partneressentials/pllp" TargetMode="External"/><Relationship Id="rId106" Type="http://schemas.openxmlformats.org/officeDocument/2006/relationships/hyperlink" Target="http://go.microsoft.com/fwlink/?LinkId=100284" TargetMode="External"/><Relationship Id="rId127" Type="http://schemas.openxmlformats.org/officeDocument/2006/relationships/hyperlink" Target="http://go.microsoft.com/fwlink/?LinkID=101332" TargetMode="External"/><Relationship Id="rId10" Type="http://schemas.openxmlformats.org/officeDocument/2006/relationships/customXml" Target="../customXml/item10.xml"/><Relationship Id="rId31" Type="http://schemas.openxmlformats.org/officeDocument/2006/relationships/footer" Target="footer2.xml"/><Relationship Id="rId52" Type="http://schemas.openxmlformats.org/officeDocument/2006/relationships/hyperlink" Target="https://mbs.microsoft.com/partnersource/partneressentials/pllp" TargetMode="External"/><Relationship Id="rId73" Type="http://schemas.openxmlformats.org/officeDocument/2006/relationships/hyperlink" Target="https://www.explore.ms/Navigation.aspx?Start=Programs.SPLA.Agreements" TargetMode="External"/><Relationship Id="rId78" Type="http://schemas.openxmlformats.org/officeDocument/2006/relationships/hyperlink" Target="http://www.explore.ms" TargetMode="External"/><Relationship Id="rId94" Type="http://schemas.openxmlformats.org/officeDocument/2006/relationships/hyperlink" Target="https://www.explore.ms/Navigation.aspx?Start=Programs.SPLA.Agreements" TargetMode="External"/><Relationship Id="rId99" Type="http://schemas.openxmlformats.org/officeDocument/2006/relationships/hyperlink" Target="https://www.explore.ms/Navigation.aspx?Start=Programs.SPLA.Agreements" TargetMode="External"/><Relationship Id="rId101" Type="http://schemas.openxmlformats.org/officeDocument/2006/relationships/hyperlink" Target="https://mbs.microsoft.com/partnersource/partneressentials/pllp" TargetMode="External"/><Relationship Id="rId122" Type="http://schemas.openxmlformats.org/officeDocument/2006/relationships/hyperlink" Target="http://microsoft.com/licensing" TargetMode="Externa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header" Target="header1.xml"/><Relationship Id="rId47" Type="http://schemas.openxmlformats.org/officeDocument/2006/relationships/hyperlink" Target="http://www.explore.ms" TargetMode="External"/><Relationship Id="rId68" Type="http://schemas.openxmlformats.org/officeDocument/2006/relationships/hyperlink" Target="http://www.microsoft.com/dynamics/en/us/products/nav-availability.aspx" TargetMode="External"/><Relationship Id="rId89" Type="http://schemas.openxmlformats.org/officeDocument/2006/relationships/hyperlink" Target="https://www.explore.ms/Navigation.aspx?Start=Programs.SPLA.Agreements" TargetMode="External"/><Relationship Id="rId112" Type="http://schemas.openxmlformats.org/officeDocument/2006/relationships/hyperlink" Target="http://go.microsoft.com/fwlink/?LinkId=100284" TargetMode="External"/><Relationship Id="rId133" Type="http://schemas.openxmlformats.org/officeDocument/2006/relationships/footer" Target="footer11.xml"/><Relationship Id="rId16" Type="http://schemas.openxmlformats.org/officeDocument/2006/relationships/customXml" Target="../customXml/item16.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10.xml><?xml version="1.0" encoding="utf-8"?>
<ds:datastoreItem xmlns:ds="http://schemas.openxmlformats.org/officeDocument/2006/customXml" ds:itemID="{09BF1AB9-BED7-4990-A389-0F7B4F654280}">
  <ds:schemaRefs>
    <ds:schemaRef ds:uri="http://schemas.openxmlformats.org/officeDocument/2006/bibliography"/>
  </ds:schemaRefs>
</ds:datastoreItem>
</file>

<file path=customXml/itemProps11.xml><?xml version="1.0" encoding="utf-8"?>
<ds:datastoreItem xmlns:ds="http://schemas.openxmlformats.org/officeDocument/2006/customXml" ds:itemID="{9DEB9348-E8BB-469D-B7DB-79484825553D}">
  <ds:schemaRefs>
    <ds:schemaRef ds:uri="http://schemas.openxmlformats.org/officeDocument/2006/bibliography"/>
  </ds:schemaRefs>
</ds:datastoreItem>
</file>

<file path=customXml/itemProps12.xml><?xml version="1.0" encoding="utf-8"?>
<ds:datastoreItem xmlns:ds="http://schemas.openxmlformats.org/officeDocument/2006/customXml" ds:itemID="{29B5CA48-24DE-43A5-AAA9-C59292D81521}">
  <ds:schemaRefs>
    <ds:schemaRef ds:uri="http://schemas.openxmlformats.org/officeDocument/2006/bibliography"/>
  </ds:schemaRefs>
</ds:datastoreItem>
</file>

<file path=customXml/itemProps13.xml><?xml version="1.0" encoding="utf-8"?>
<ds:datastoreItem xmlns:ds="http://schemas.openxmlformats.org/officeDocument/2006/customXml" ds:itemID="{34C2DC76-5482-4E69-B60A-D5DC36E5AA03}">
  <ds:schemaRefs>
    <ds:schemaRef ds:uri="http://schemas.openxmlformats.org/officeDocument/2006/bibliography"/>
  </ds:schemaRefs>
</ds:datastoreItem>
</file>

<file path=customXml/itemProps14.xml><?xml version="1.0" encoding="utf-8"?>
<ds:datastoreItem xmlns:ds="http://schemas.openxmlformats.org/officeDocument/2006/customXml" ds:itemID="{5FCB82A7-7C02-4927-B65C-FF63C4A12CF5}">
  <ds:schemaRefs>
    <ds:schemaRef ds:uri="http://schemas.openxmlformats.org/officeDocument/2006/bibliography"/>
  </ds:schemaRefs>
</ds:datastoreItem>
</file>

<file path=customXml/itemProps15.xml><?xml version="1.0" encoding="utf-8"?>
<ds:datastoreItem xmlns:ds="http://schemas.openxmlformats.org/officeDocument/2006/customXml" ds:itemID="{791E7E6E-22EC-4292-A30A-64E62D15F2E8}">
  <ds:schemaRefs>
    <ds:schemaRef ds:uri="http://schemas.openxmlformats.org/officeDocument/2006/bibliography"/>
  </ds:schemaRefs>
</ds:datastoreItem>
</file>

<file path=customXml/itemProps16.xml><?xml version="1.0" encoding="utf-8"?>
<ds:datastoreItem xmlns:ds="http://schemas.openxmlformats.org/officeDocument/2006/customXml" ds:itemID="{40B0C60F-B5CE-4065-BAA7-9F44EE5AF98B}">
  <ds:schemaRefs>
    <ds:schemaRef ds:uri="http://schemas.openxmlformats.org/officeDocument/2006/bibliography"/>
  </ds:schemaRefs>
</ds:datastoreItem>
</file>

<file path=customXml/itemProps17.xml><?xml version="1.0" encoding="utf-8"?>
<ds:datastoreItem xmlns:ds="http://schemas.openxmlformats.org/officeDocument/2006/customXml" ds:itemID="{0055BFF3-553C-47AA-9F47-3BFB6F098D92}">
  <ds:schemaRefs>
    <ds:schemaRef ds:uri="http://schemas.openxmlformats.org/officeDocument/2006/bibliography"/>
  </ds:schemaRefs>
</ds:datastoreItem>
</file>

<file path=customXml/itemProps2.xml><?xml version="1.0" encoding="utf-8"?>
<ds:datastoreItem xmlns:ds="http://schemas.openxmlformats.org/officeDocument/2006/customXml" ds:itemID="{9E6AAD79-9536-48E8-8F07-05CDC4146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7E4381-83F7-46B2-8F1C-F14B2A6C0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5.xml><?xml version="1.0" encoding="utf-8"?>
<ds:datastoreItem xmlns:ds="http://schemas.openxmlformats.org/officeDocument/2006/customXml" ds:itemID="{559DD616-A350-4AEF-B891-34B217A8FB24}">
  <ds:schemaRefs>
    <ds:schemaRef ds:uri="http://schemas.openxmlformats.org/officeDocument/2006/bibliography"/>
  </ds:schemaRefs>
</ds:datastoreItem>
</file>

<file path=customXml/itemProps6.xml><?xml version="1.0" encoding="utf-8"?>
<ds:datastoreItem xmlns:ds="http://schemas.openxmlformats.org/officeDocument/2006/customXml" ds:itemID="{D6B0F277-1859-49AA-9EB5-D51FB8FEBC91}">
  <ds:schemaRefs>
    <ds:schemaRef ds:uri="http://schemas.openxmlformats.org/officeDocument/2006/bibliography"/>
  </ds:schemaRefs>
</ds:datastoreItem>
</file>

<file path=customXml/itemProps7.xml><?xml version="1.0" encoding="utf-8"?>
<ds:datastoreItem xmlns:ds="http://schemas.openxmlformats.org/officeDocument/2006/customXml" ds:itemID="{57A2447E-5D4E-493F-8BC8-0CCB6364F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8.xml><?xml version="1.0" encoding="utf-8"?>
<ds:datastoreItem xmlns:ds="http://schemas.openxmlformats.org/officeDocument/2006/customXml" ds:itemID="{1AB5EC90-5A15-4826-8573-D30A50B394F3}">
  <ds:schemaRefs>
    <ds:schemaRef ds:uri="http://schemas.openxmlformats.org/officeDocument/2006/bibliography"/>
  </ds:schemaRefs>
</ds:datastoreItem>
</file>

<file path=customXml/itemProps9.xml><?xml version="1.0" encoding="utf-8"?>
<ds:datastoreItem xmlns:ds="http://schemas.openxmlformats.org/officeDocument/2006/customXml" ds:itemID="{299384FA-4393-4BC0-ABF2-B5B80AB64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50561</Words>
  <Characters>288203</Characters>
  <Application>Microsoft Office Word</Application>
  <DocSecurity>0</DocSecurity>
  <Lines>2401</Lines>
  <Paragraphs>676</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338088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v-ama</cp:lastModifiedBy>
  <cp:revision>2</cp:revision>
  <cp:lastPrinted>2011-09-01T17:05:00Z</cp:lastPrinted>
  <dcterms:created xsi:type="dcterms:W3CDTF">2011-09-01T17:54:00Z</dcterms:created>
  <dcterms:modified xsi:type="dcterms:W3CDTF">2011-09-01T17:54:00Z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