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bookmarkEnd w:id="0"/>
    <w:p w14:paraId="06465CAA" w14:textId="77777777" w:rsidR="00807C36" w:rsidRPr="00F31DB4" w:rsidRDefault="00807C36" w:rsidP="002024BF">
      <w:pPr>
        <w:pStyle w:val="ProductList-Body"/>
        <w:shd w:val="clear" w:color="auto" w:fill="00188F"/>
        <w:tabs>
          <w:tab w:val="clear" w:pos="360"/>
          <w:tab w:val="clear" w:pos="720"/>
          <w:tab w:val="clear" w:pos="1080"/>
        </w:tabs>
        <w:ind w:right="8640"/>
        <w:rPr>
          <w:color w:val="FFFFFF" w:themeColor="background1"/>
          <w:lang w:val="en-US" w:eastAsia="en-US" w:bidi="ar-SA"/>
        </w:rPr>
      </w:pPr>
    </w:p>
    <w:p w14:paraId="545DABF7" w14:textId="77777777" w:rsidR="00807C36" w:rsidRPr="00F31DB4"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77777777" w:rsidR="00807C36" w:rsidRPr="00F31DB4"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9913302" w14:textId="77777777" w:rsidR="00203FF4"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1558C52E"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750C238A" w:rsidR="00807C36" w:rsidRPr="00B3420A" w:rsidRDefault="00402625"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1er décembre 2015</w:t>
      </w:r>
    </w:p>
    <w:p w14:paraId="07F7DEEF" w14:textId="1A2C1D26" w:rsidR="00807C36" w:rsidRDefault="00807C36" w:rsidP="002024BF">
      <w:pPr>
        <w:pStyle w:val="ProductList-Body"/>
        <w:shd w:val="clear" w:color="auto" w:fill="0072C6"/>
        <w:tabs>
          <w:tab w:val="clear" w:pos="360"/>
          <w:tab w:val="clear" w:pos="720"/>
          <w:tab w:val="clear" w:pos="1080"/>
        </w:tabs>
        <w:ind w:right="1800"/>
      </w:pPr>
    </w:p>
    <w:p w14:paraId="2966EAC3" w14:textId="7E6202BD" w:rsidR="00767403" w:rsidRDefault="00767403" w:rsidP="002024BF">
      <w:pPr>
        <w:pStyle w:val="ProductList-Body"/>
        <w:shd w:val="clear" w:color="auto" w:fill="0072C6"/>
        <w:tabs>
          <w:tab w:val="clear" w:pos="360"/>
          <w:tab w:val="clear" w:pos="720"/>
          <w:tab w:val="clear" w:pos="1080"/>
        </w:tabs>
        <w:ind w:right="1800"/>
      </w:pPr>
    </w:p>
    <w:p w14:paraId="1110134F" w14:textId="3EF25344" w:rsidR="00767403" w:rsidRDefault="00767403" w:rsidP="002024BF">
      <w:pPr>
        <w:pStyle w:val="ProductList-Body"/>
        <w:shd w:val="clear" w:color="auto" w:fill="0072C6"/>
        <w:tabs>
          <w:tab w:val="clear" w:pos="360"/>
          <w:tab w:val="clear" w:pos="720"/>
          <w:tab w:val="clear" w:pos="1080"/>
        </w:tabs>
        <w:ind w:right="1800"/>
      </w:pPr>
    </w:p>
    <w:p w14:paraId="71712E18" w14:textId="448718FA" w:rsidR="00767403" w:rsidRDefault="00767403" w:rsidP="002024BF">
      <w:pPr>
        <w:pStyle w:val="ProductList-Body"/>
        <w:shd w:val="clear" w:color="auto" w:fill="0072C6"/>
        <w:tabs>
          <w:tab w:val="clear" w:pos="360"/>
          <w:tab w:val="clear" w:pos="720"/>
          <w:tab w:val="clear" w:pos="1080"/>
        </w:tabs>
        <w:ind w:right="1800"/>
      </w:pPr>
    </w:p>
    <w:p w14:paraId="0DD600F2" w14:textId="77777777" w:rsidR="00767403" w:rsidRPr="00B3420A" w:rsidRDefault="00767403"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36729932"/>
      <w:r>
        <w:lastRenderedPageBreak/>
        <w:t>Table des matières</w:t>
      </w:r>
      <w:bookmarkEnd w:id="2"/>
      <w:bookmarkEnd w:id="3"/>
    </w:p>
    <w:p w14:paraId="743078BF" w14:textId="1E833494" w:rsidR="0076740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6729932" w:history="1">
        <w:r w:rsidR="00767403" w:rsidRPr="00DA162D">
          <w:rPr>
            <w:rStyle w:val="Hyperlink"/>
            <w:noProof/>
          </w:rPr>
          <w:t>Table des matières</w:t>
        </w:r>
        <w:r w:rsidR="00767403">
          <w:rPr>
            <w:noProof/>
            <w:webHidden/>
          </w:rPr>
          <w:tab/>
        </w:r>
        <w:r w:rsidR="00767403">
          <w:rPr>
            <w:noProof/>
            <w:webHidden/>
          </w:rPr>
          <w:fldChar w:fldCharType="begin"/>
        </w:r>
        <w:r w:rsidR="00767403">
          <w:rPr>
            <w:noProof/>
            <w:webHidden/>
          </w:rPr>
          <w:instrText xml:space="preserve"> PAGEREF _Toc436729932 \h </w:instrText>
        </w:r>
        <w:r w:rsidR="00767403">
          <w:rPr>
            <w:noProof/>
            <w:webHidden/>
          </w:rPr>
        </w:r>
        <w:r w:rsidR="00767403">
          <w:rPr>
            <w:noProof/>
            <w:webHidden/>
          </w:rPr>
          <w:fldChar w:fldCharType="separate"/>
        </w:r>
        <w:r w:rsidR="00767403">
          <w:rPr>
            <w:noProof/>
            <w:webHidden/>
          </w:rPr>
          <w:t>2</w:t>
        </w:r>
        <w:r w:rsidR="00767403">
          <w:rPr>
            <w:noProof/>
            <w:webHidden/>
          </w:rPr>
          <w:fldChar w:fldCharType="end"/>
        </w:r>
      </w:hyperlink>
    </w:p>
    <w:p w14:paraId="02953618" w14:textId="65CA20AB" w:rsidR="00767403" w:rsidRDefault="00767403">
      <w:pPr>
        <w:pStyle w:val="TOC1"/>
        <w:tabs>
          <w:tab w:val="right" w:leader="dot" w:pos="5030"/>
        </w:tabs>
        <w:rPr>
          <w:rFonts w:eastAsiaTheme="minorEastAsia"/>
          <w:b w:val="0"/>
          <w:caps w:val="0"/>
          <w:noProof/>
          <w:sz w:val="22"/>
          <w:lang w:val="en-US" w:eastAsia="en-US" w:bidi="ar-SA"/>
        </w:rPr>
      </w:pPr>
      <w:hyperlink w:anchor="_Toc436729933" w:history="1">
        <w:r w:rsidRPr="00DA162D">
          <w:rPr>
            <w:rStyle w:val="Hyperlink"/>
            <w:noProof/>
          </w:rPr>
          <w:t>Introduction</w:t>
        </w:r>
        <w:r>
          <w:rPr>
            <w:noProof/>
            <w:webHidden/>
          </w:rPr>
          <w:tab/>
        </w:r>
        <w:r>
          <w:rPr>
            <w:noProof/>
            <w:webHidden/>
          </w:rPr>
          <w:fldChar w:fldCharType="begin"/>
        </w:r>
        <w:r>
          <w:rPr>
            <w:noProof/>
            <w:webHidden/>
          </w:rPr>
          <w:instrText xml:space="preserve"> PAGEREF _Toc436729933 \h </w:instrText>
        </w:r>
        <w:r>
          <w:rPr>
            <w:noProof/>
            <w:webHidden/>
          </w:rPr>
        </w:r>
        <w:r>
          <w:rPr>
            <w:noProof/>
            <w:webHidden/>
          </w:rPr>
          <w:fldChar w:fldCharType="separate"/>
        </w:r>
        <w:r>
          <w:rPr>
            <w:noProof/>
            <w:webHidden/>
          </w:rPr>
          <w:t>3</w:t>
        </w:r>
        <w:r>
          <w:rPr>
            <w:noProof/>
            <w:webHidden/>
          </w:rPr>
          <w:fldChar w:fldCharType="end"/>
        </w:r>
      </w:hyperlink>
    </w:p>
    <w:p w14:paraId="3148F031" w14:textId="6C72883A" w:rsidR="00767403" w:rsidRDefault="00767403">
      <w:pPr>
        <w:pStyle w:val="TOC3"/>
        <w:tabs>
          <w:tab w:val="right" w:leader="dot" w:pos="5030"/>
        </w:tabs>
        <w:rPr>
          <w:rFonts w:eastAsiaTheme="minorEastAsia"/>
          <w:smallCaps w:val="0"/>
          <w:noProof/>
          <w:sz w:val="22"/>
          <w:lang w:val="en-US" w:eastAsia="en-US" w:bidi="ar-SA"/>
        </w:rPr>
      </w:pPr>
      <w:hyperlink w:anchor="_Toc436729934" w:history="1">
        <w:r w:rsidRPr="00DA162D">
          <w:rPr>
            <w:rStyle w:val="Hyperlink"/>
            <w:noProof/>
          </w:rPr>
          <w:t>À propos de ce Document</w:t>
        </w:r>
        <w:r>
          <w:rPr>
            <w:noProof/>
            <w:webHidden/>
          </w:rPr>
          <w:tab/>
        </w:r>
        <w:r>
          <w:rPr>
            <w:noProof/>
            <w:webHidden/>
          </w:rPr>
          <w:fldChar w:fldCharType="begin"/>
        </w:r>
        <w:r>
          <w:rPr>
            <w:noProof/>
            <w:webHidden/>
          </w:rPr>
          <w:instrText xml:space="preserve"> PAGEREF _Toc436729934 \h </w:instrText>
        </w:r>
        <w:r>
          <w:rPr>
            <w:noProof/>
            <w:webHidden/>
          </w:rPr>
        </w:r>
        <w:r>
          <w:rPr>
            <w:noProof/>
            <w:webHidden/>
          </w:rPr>
          <w:fldChar w:fldCharType="separate"/>
        </w:r>
        <w:r>
          <w:rPr>
            <w:noProof/>
            <w:webHidden/>
          </w:rPr>
          <w:t>3</w:t>
        </w:r>
        <w:r>
          <w:rPr>
            <w:noProof/>
            <w:webHidden/>
          </w:rPr>
          <w:fldChar w:fldCharType="end"/>
        </w:r>
      </w:hyperlink>
    </w:p>
    <w:p w14:paraId="5633477E" w14:textId="32AE34F8" w:rsidR="00767403" w:rsidRDefault="00767403">
      <w:pPr>
        <w:pStyle w:val="TOC3"/>
        <w:tabs>
          <w:tab w:val="right" w:leader="dot" w:pos="5030"/>
        </w:tabs>
        <w:rPr>
          <w:rFonts w:eastAsiaTheme="minorEastAsia"/>
          <w:smallCaps w:val="0"/>
          <w:noProof/>
          <w:sz w:val="22"/>
          <w:lang w:val="en-US" w:eastAsia="en-US" w:bidi="ar-SA"/>
        </w:rPr>
      </w:pPr>
      <w:hyperlink w:anchor="_Toc436729935" w:history="1">
        <w:r w:rsidRPr="00DA162D">
          <w:rPr>
            <w:rStyle w:val="Hyperlink"/>
            <w:noProof/>
          </w:rPr>
          <w:t>Contenu de ce Document</w:t>
        </w:r>
        <w:r>
          <w:rPr>
            <w:noProof/>
            <w:webHidden/>
          </w:rPr>
          <w:tab/>
        </w:r>
        <w:r>
          <w:rPr>
            <w:noProof/>
            <w:webHidden/>
          </w:rPr>
          <w:fldChar w:fldCharType="begin"/>
        </w:r>
        <w:r>
          <w:rPr>
            <w:noProof/>
            <w:webHidden/>
          </w:rPr>
          <w:instrText xml:space="preserve"> PAGEREF _Toc436729935 \h </w:instrText>
        </w:r>
        <w:r>
          <w:rPr>
            <w:noProof/>
            <w:webHidden/>
          </w:rPr>
        </w:r>
        <w:r>
          <w:rPr>
            <w:noProof/>
            <w:webHidden/>
          </w:rPr>
          <w:fldChar w:fldCharType="separate"/>
        </w:r>
        <w:r>
          <w:rPr>
            <w:noProof/>
            <w:webHidden/>
          </w:rPr>
          <w:t>3</w:t>
        </w:r>
        <w:r>
          <w:rPr>
            <w:noProof/>
            <w:webHidden/>
          </w:rPr>
          <w:fldChar w:fldCharType="end"/>
        </w:r>
      </w:hyperlink>
    </w:p>
    <w:p w14:paraId="084A8664" w14:textId="4BEEDE47" w:rsidR="00767403" w:rsidRDefault="00767403">
      <w:pPr>
        <w:pStyle w:val="TOC3"/>
        <w:tabs>
          <w:tab w:val="right" w:leader="dot" w:pos="5030"/>
        </w:tabs>
        <w:rPr>
          <w:rFonts w:eastAsiaTheme="minorEastAsia"/>
          <w:smallCaps w:val="0"/>
          <w:noProof/>
          <w:sz w:val="22"/>
          <w:lang w:val="en-US" w:eastAsia="en-US" w:bidi="ar-SA"/>
        </w:rPr>
      </w:pPr>
      <w:hyperlink w:anchor="_Toc436729936" w:history="1">
        <w:r w:rsidRPr="00DA162D">
          <w:rPr>
            <w:rStyle w:val="Hyperlink"/>
            <w:noProof/>
          </w:rPr>
          <w:t>Entrée Produit</w:t>
        </w:r>
        <w:r>
          <w:rPr>
            <w:noProof/>
            <w:webHidden/>
          </w:rPr>
          <w:tab/>
        </w:r>
        <w:r>
          <w:rPr>
            <w:noProof/>
            <w:webHidden/>
          </w:rPr>
          <w:fldChar w:fldCharType="begin"/>
        </w:r>
        <w:r>
          <w:rPr>
            <w:noProof/>
            <w:webHidden/>
          </w:rPr>
          <w:instrText xml:space="preserve"> PAGEREF _Toc436729936 \h </w:instrText>
        </w:r>
        <w:r>
          <w:rPr>
            <w:noProof/>
            <w:webHidden/>
          </w:rPr>
        </w:r>
        <w:r>
          <w:rPr>
            <w:noProof/>
            <w:webHidden/>
          </w:rPr>
          <w:fldChar w:fldCharType="separate"/>
        </w:r>
        <w:r>
          <w:rPr>
            <w:noProof/>
            <w:webHidden/>
          </w:rPr>
          <w:t>3</w:t>
        </w:r>
        <w:r>
          <w:rPr>
            <w:noProof/>
            <w:webHidden/>
          </w:rPr>
          <w:fldChar w:fldCharType="end"/>
        </w:r>
      </w:hyperlink>
    </w:p>
    <w:p w14:paraId="2E126719" w14:textId="2C72992E" w:rsidR="00767403" w:rsidRDefault="00767403">
      <w:pPr>
        <w:pStyle w:val="TOC3"/>
        <w:tabs>
          <w:tab w:val="right" w:leader="dot" w:pos="5030"/>
        </w:tabs>
        <w:rPr>
          <w:rFonts w:eastAsiaTheme="minorEastAsia"/>
          <w:smallCaps w:val="0"/>
          <w:noProof/>
          <w:sz w:val="22"/>
          <w:lang w:val="en-US" w:eastAsia="en-US" w:bidi="ar-SA"/>
        </w:rPr>
      </w:pPr>
      <w:hyperlink w:anchor="_Toc436729937" w:history="1">
        <w:r w:rsidRPr="00DA162D">
          <w:rPr>
            <w:rStyle w:val="Hyperlink"/>
            <w:noProof/>
          </w:rPr>
          <w:t>Clarifications et synthèse des modifications apportées à ce Document</w:t>
        </w:r>
        <w:r>
          <w:rPr>
            <w:noProof/>
            <w:webHidden/>
          </w:rPr>
          <w:tab/>
        </w:r>
        <w:r>
          <w:rPr>
            <w:noProof/>
            <w:webHidden/>
          </w:rPr>
          <w:fldChar w:fldCharType="begin"/>
        </w:r>
        <w:r>
          <w:rPr>
            <w:noProof/>
            <w:webHidden/>
          </w:rPr>
          <w:instrText xml:space="preserve"> PAGEREF _Toc436729937 \h </w:instrText>
        </w:r>
        <w:r>
          <w:rPr>
            <w:noProof/>
            <w:webHidden/>
          </w:rPr>
        </w:r>
        <w:r>
          <w:rPr>
            <w:noProof/>
            <w:webHidden/>
          </w:rPr>
          <w:fldChar w:fldCharType="separate"/>
        </w:r>
        <w:r>
          <w:rPr>
            <w:noProof/>
            <w:webHidden/>
          </w:rPr>
          <w:t>3</w:t>
        </w:r>
        <w:r>
          <w:rPr>
            <w:noProof/>
            <w:webHidden/>
          </w:rPr>
          <w:fldChar w:fldCharType="end"/>
        </w:r>
      </w:hyperlink>
    </w:p>
    <w:p w14:paraId="1309E979" w14:textId="347C5780" w:rsidR="00767403" w:rsidRDefault="00767403">
      <w:pPr>
        <w:pStyle w:val="TOC6"/>
        <w:tabs>
          <w:tab w:val="right" w:leader="dot" w:pos="5030"/>
        </w:tabs>
        <w:rPr>
          <w:rFonts w:eastAsiaTheme="minorEastAsia"/>
          <w:noProof/>
          <w:sz w:val="22"/>
          <w:lang w:val="en-US" w:eastAsia="en-US" w:bidi="ar-SA"/>
        </w:rPr>
      </w:pPr>
      <w:hyperlink w:anchor="_Toc436729938" w:history="1">
        <w:r w:rsidRPr="00DA162D">
          <w:rPr>
            <w:rStyle w:val="Hyperlink"/>
            <w:noProof/>
          </w:rPr>
          <w:t>Microsoft Dynamics CRM 2016 Services Provider</w:t>
        </w:r>
        <w:r>
          <w:rPr>
            <w:noProof/>
            <w:webHidden/>
          </w:rPr>
          <w:tab/>
        </w:r>
        <w:r>
          <w:rPr>
            <w:noProof/>
            <w:webHidden/>
          </w:rPr>
          <w:fldChar w:fldCharType="begin"/>
        </w:r>
        <w:r>
          <w:rPr>
            <w:noProof/>
            <w:webHidden/>
          </w:rPr>
          <w:instrText xml:space="preserve"> PAGEREF _Toc436729938 \h </w:instrText>
        </w:r>
        <w:r>
          <w:rPr>
            <w:noProof/>
            <w:webHidden/>
          </w:rPr>
        </w:r>
        <w:r>
          <w:rPr>
            <w:noProof/>
            <w:webHidden/>
          </w:rPr>
          <w:fldChar w:fldCharType="separate"/>
        </w:r>
        <w:r>
          <w:rPr>
            <w:noProof/>
            <w:webHidden/>
          </w:rPr>
          <w:t>3</w:t>
        </w:r>
        <w:r>
          <w:rPr>
            <w:noProof/>
            <w:webHidden/>
          </w:rPr>
          <w:fldChar w:fldCharType="end"/>
        </w:r>
      </w:hyperlink>
    </w:p>
    <w:p w14:paraId="7E4E940E" w14:textId="2DF87887" w:rsidR="00767403" w:rsidRDefault="00767403">
      <w:pPr>
        <w:pStyle w:val="TOC6"/>
        <w:tabs>
          <w:tab w:val="right" w:leader="dot" w:pos="5030"/>
        </w:tabs>
        <w:rPr>
          <w:rFonts w:eastAsiaTheme="minorEastAsia"/>
          <w:noProof/>
          <w:sz w:val="22"/>
          <w:lang w:val="en-US" w:eastAsia="en-US" w:bidi="ar-SA"/>
        </w:rPr>
      </w:pPr>
      <w:hyperlink w:anchor="_Toc436729939" w:history="1">
        <w:r w:rsidRPr="00DA162D">
          <w:rPr>
            <w:rStyle w:val="Hyperlink"/>
            <w:noProof/>
          </w:rPr>
          <w:t>Microsoft Dynamics CRM 2015 Services Provider</w:t>
        </w:r>
        <w:r>
          <w:rPr>
            <w:noProof/>
            <w:webHidden/>
          </w:rPr>
          <w:tab/>
        </w:r>
        <w:r>
          <w:rPr>
            <w:noProof/>
            <w:webHidden/>
          </w:rPr>
          <w:fldChar w:fldCharType="begin"/>
        </w:r>
        <w:r>
          <w:rPr>
            <w:noProof/>
            <w:webHidden/>
          </w:rPr>
          <w:instrText xml:space="preserve"> PAGEREF _Toc436729939 \h </w:instrText>
        </w:r>
        <w:r>
          <w:rPr>
            <w:noProof/>
            <w:webHidden/>
          </w:rPr>
        </w:r>
        <w:r>
          <w:rPr>
            <w:noProof/>
            <w:webHidden/>
          </w:rPr>
          <w:fldChar w:fldCharType="separate"/>
        </w:r>
        <w:r>
          <w:rPr>
            <w:noProof/>
            <w:webHidden/>
          </w:rPr>
          <w:t>3</w:t>
        </w:r>
        <w:r>
          <w:rPr>
            <w:noProof/>
            <w:webHidden/>
          </w:rPr>
          <w:fldChar w:fldCharType="end"/>
        </w:r>
      </w:hyperlink>
    </w:p>
    <w:p w14:paraId="2792D9C5" w14:textId="314A74A9" w:rsidR="00767403" w:rsidRDefault="00767403">
      <w:pPr>
        <w:pStyle w:val="TOC6"/>
        <w:tabs>
          <w:tab w:val="right" w:leader="dot" w:pos="5030"/>
        </w:tabs>
        <w:rPr>
          <w:rFonts w:eastAsiaTheme="minorEastAsia"/>
          <w:noProof/>
          <w:sz w:val="22"/>
          <w:lang w:val="en-US" w:eastAsia="en-US" w:bidi="ar-SA"/>
        </w:rPr>
      </w:pPr>
      <w:hyperlink w:anchor="_Toc436729940" w:history="1">
        <w:r w:rsidRPr="00DA162D">
          <w:rPr>
            <w:rStyle w:val="Hyperlink"/>
            <w:noProof/>
          </w:rPr>
          <w:t>Service de synchronisation de Forefront Identity Manager pour Hosting 2010 R2</w:t>
        </w:r>
        <w:r>
          <w:rPr>
            <w:noProof/>
            <w:webHidden/>
          </w:rPr>
          <w:tab/>
        </w:r>
        <w:r>
          <w:rPr>
            <w:noProof/>
            <w:webHidden/>
          </w:rPr>
          <w:fldChar w:fldCharType="begin"/>
        </w:r>
        <w:r>
          <w:rPr>
            <w:noProof/>
            <w:webHidden/>
          </w:rPr>
          <w:instrText xml:space="preserve"> PAGEREF _Toc436729940 \h </w:instrText>
        </w:r>
        <w:r>
          <w:rPr>
            <w:noProof/>
            <w:webHidden/>
          </w:rPr>
        </w:r>
        <w:r>
          <w:rPr>
            <w:noProof/>
            <w:webHidden/>
          </w:rPr>
          <w:fldChar w:fldCharType="separate"/>
        </w:r>
        <w:r>
          <w:rPr>
            <w:noProof/>
            <w:webHidden/>
          </w:rPr>
          <w:t>3</w:t>
        </w:r>
        <w:r>
          <w:rPr>
            <w:noProof/>
            <w:webHidden/>
          </w:rPr>
          <w:fldChar w:fldCharType="end"/>
        </w:r>
      </w:hyperlink>
    </w:p>
    <w:p w14:paraId="47B917A2" w14:textId="72F369F5" w:rsidR="00767403" w:rsidRDefault="00767403">
      <w:pPr>
        <w:pStyle w:val="TOC1"/>
        <w:tabs>
          <w:tab w:val="right" w:leader="dot" w:pos="5030"/>
        </w:tabs>
        <w:rPr>
          <w:rFonts w:eastAsiaTheme="minorEastAsia"/>
          <w:b w:val="0"/>
          <w:caps w:val="0"/>
          <w:noProof/>
          <w:sz w:val="22"/>
          <w:lang w:val="en-US" w:eastAsia="en-US" w:bidi="ar-SA"/>
        </w:rPr>
      </w:pPr>
      <w:hyperlink w:anchor="_Toc436729941" w:history="1">
        <w:r w:rsidRPr="00DA162D">
          <w:rPr>
            <w:rStyle w:val="Hyperlink"/>
            <w:noProof/>
          </w:rPr>
          <w:t>Conditions de Licence</w:t>
        </w:r>
        <w:r>
          <w:rPr>
            <w:noProof/>
            <w:webHidden/>
          </w:rPr>
          <w:tab/>
        </w:r>
        <w:r>
          <w:rPr>
            <w:noProof/>
            <w:webHidden/>
          </w:rPr>
          <w:fldChar w:fldCharType="begin"/>
        </w:r>
        <w:r>
          <w:rPr>
            <w:noProof/>
            <w:webHidden/>
          </w:rPr>
          <w:instrText xml:space="preserve"> PAGEREF _Toc436729941 \h </w:instrText>
        </w:r>
        <w:r>
          <w:rPr>
            <w:noProof/>
            <w:webHidden/>
          </w:rPr>
        </w:r>
        <w:r>
          <w:rPr>
            <w:noProof/>
            <w:webHidden/>
          </w:rPr>
          <w:fldChar w:fldCharType="separate"/>
        </w:r>
        <w:r>
          <w:rPr>
            <w:noProof/>
            <w:webHidden/>
          </w:rPr>
          <w:t>5</w:t>
        </w:r>
        <w:r>
          <w:rPr>
            <w:noProof/>
            <w:webHidden/>
          </w:rPr>
          <w:fldChar w:fldCharType="end"/>
        </w:r>
      </w:hyperlink>
    </w:p>
    <w:p w14:paraId="22CC7D1E" w14:textId="2EEA102D" w:rsidR="00767403" w:rsidRDefault="00767403">
      <w:pPr>
        <w:pStyle w:val="TOC2"/>
        <w:rPr>
          <w:rFonts w:eastAsiaTheme="minorEastAsia"/>
          <w:b w:val="0"/>
          <w:smallCaps w:val="0"/>
          <w:noProof/>
          <w:sz w:val="22"/>
          <w:lang w:val="en-US" w:eastAsia="en-US" w:bidi="ar-SA"/>
        </w:rPr>
      </w:pPr>
      <w:hyperlink w:anchor="_Toc436729942" w:history="1">
        <w:r w:rsidRPr="00DA162D">
          <w:rPr>
            <w:rStyle w:val="Hyperlink"/>
            <w:noProof/>
          </w:rPr>
          <w:t>Conditions Universelles de Licence</w:t>
        </w:r>
        <w:r>
          <w:rPr>
            <w:noProof/>
            <w:webHidden/>
          </w:rPr>
          <w:tab/>
        </w:r>
        <w:r>
          <w:rPr>
            <w:noProof/>
            <w:webHidden/>
          </w:rPr>
          <w:fldChar w:fldCharType="begin"/>
        </w:r>
        <w:r>
          <w:rPr>
            <w:noProof/>
            <w:webHidden/>
          </w:rPr>
          <w:instrText xml:space="preserve"> PAGEREF _Toc436729942 \h </w:instrText>
        </w:r>
        <w:r>
          <w:rPr>
            <w:noProof/>
            <w:webHidden/>
          </w:rPr>
        </w:r>
        <w:r>
          <w:rPr>
            <w:noProof/>
            <w:webHidden/>
          </w:rPr>
          <w:fldChar w:fldCharType="separate"/>
        </w:r>
        <w:r>
          <w:rPr>
            <w:noProof/>
            <w:webHidden/>
          </w:rPr>
          <w:t>5</w:t>
        </w:r>
        <w:r>
          <w:rPr>
            <w:noProof/>
            <w:webHidden/>
          </w:rPr>
          <w:fldChar w:fldCharType="end"/>
        </w:r>
      </w:hyperlink>
    </w:p>
    <w:p w14:paraId="19E8A485" w14:textId="6AA3076E" w:rsidR="00767403" w:rsidRDefault="00767403">
      <w:pPr>
        <w:pStyle w:val="TOC2"/>
        <w:rPr>
          <w:rFonts w:eastAsiaTheme="minorEastAsia"/>
          <w:b w:val="0"/>
          <w:smallCaps w:val="0"/>
          <w:noProof/>
          <w:sz w:val="22"/>
          <w:lang w:val="en-US" w:eastAsia="en-US" w:bidi="ar-SA"/>
        </w:rPr>
      </w:pPr>
      <w:hyperlink w:anchor="_Toc436729943" w:history="1">
        <w:r w:rsidRPr="00DA162D">
          <w:rPr>
            <w:rStyle w:val="Hyperlink"/>
            <w:noProof/>
          </w:rPr>
          <w:t>Conditions de Modèle de Licence</w:t>
        </w:r>
        <w:r>
          <w:rPr>
            <w:noProof/>
            <w:webHidden/>
          </w:rPr>
          <w:tab/>
        </w:r>
        <w:r>
          <w:rPr>
            <w:noProof/>
            <w:webHidden/>
          </w:rPr>
          <w:fldChar w:fldCharType="begin"/>
        </w:r>
        <w:r>
          <w:rPr>
            <w:noProof/>
            <w:webHidden/>
          </w:rPr>
          <w:instrText xml:space="preserve"> PAGEREF _Toc436729943 \h </w:instrText>
        </w:r>
        <w:r>
          <w:rPr>
            <w:noProof/>
            <w:webHidden/>
          </w:rPr>
        </w:r>
        <w:r>
          <w:rPr>
            <w:noProof/>
            <w:webHidden/>
          </w:rPr>
          <w:fldChar w:fldCharType="separate"/>
        </w:r>
        <w:r>
          <w:rPr>
            <w:noProof/>
            <w:webHidden/>
          </w:rPr>
          <w:t>8</w:t>
        </w:r>
        <w:r>
          <w:rPr>
            <w:noProof/>
            <w:webHidden/>
          </w:rPr>
          <w:fldChar w:fldCharType="end"/>
        </w:r>
      </w:hyperlink>
    </w:p>
    <w:p w14:paraId="0CFC33C6" w14:textId="126166BD" w:rsidR="00767403" w:rsidRDefault="00767403">
      <w:pPr>
        <w:pStyle w:val="TOC4"/>
        <w:tabs>
          <w:tab w:val="right" w:leader="dot" w:pos="5030"/>
        </w:tabs>
        <w:rPr>
          <w:rFonts w:eastAsiaTheme="minorEastAsia"/>
          <w:smallCaps w:val="0"/>
          <w:noProof/>
          <w:sz w:val="22"/>
          <w:lang w:val="en-US" w:eastAsia="en-US" w:bidi="ar-SA"/>
        </w:rPr>
      </w:pPr>
      <w:hyperlink w:anchor="_Toc436729944" w:history="1">
        <w:r w:rsidRPr="00DA162D">
          <w:rPr>
            <w:rStyle w:val="Hyperlink"/>
            <w:noProof/>
          </w:rPr>
          <w:t>Par processeur</w:t>
        </w:r>
        <w:r>
          <w:rPr>
            <w:noProof/>
            <w:webHidden/>
          </w:rPr>
          <w:tab/>
        </w:r>
        <w:r>
          <w:rPr>
            <w:noProof/>
            <w:webHidden/>
          </w:rPr>
          <w:fldChar w:fldCharType="begin"/>
        </w:r>
        <w:r>
          <w:rPr>
            <w:noProof/>
            <w:webHidden/>
          </w:rPr>
          <w:instrText xml:space="preserve"> PAGEREF _Toc436729944 \h </w:instrText>
        </w:r>
        <w:r>
          <w:rPr>
            <w:noProof/>
            <w:webHidden/>
          </w:rPr>
        </w:r>
        <w:r>
          <w:rPr>
            <w:noProof/>
            <w:webHidden/>
          </w:rPr>
          <w:fldChar w:fldCharType="separate"/>
        </w:r>
        <w:r>
          <w:rPr>
            <w:noProof/>
            <w:webHidden/>
          </w:rPr>
          <w:t>8</w:t>
        </w:r>
        <w:r>
          <w:rPr>
            <w:noProof/>
            <w:webHidden/>
          </w:rPr>
          <w:fldChar w:fldCharType="end"/>
        </w:r>
      </w:hyperlink>
    </w:p>
    <w:p w14:paraId="425AE1E9" w14:textId="208CED02" w:rsidR="00767403" w:rsidRDefault="00767403">
      <w:pPr>
        <w:pStyle w:val="TOC4"/>
        <w:tabs>
          <w:tab w:val="right" w:leader="dot" w:pos="5030"/>
        </w:tabs>
        <w:rPr>
          <w:rFonts w:eastAsiaTheme="minorEastAsia"/>
          <w:smallCaps w:val="0"/>
          <w:noProof/>
          <w:sz w:val="22"/>
          <w:lang w:val="en-US" w:eastAsia="en-US" w:bidi="ar-SA"/>
        </w:rPr>
      </w:pPr>
      <w:hyperlink w:anchor="_Toc436729945" w:history="1">
        <w:r w:rsidRPr="00DA162D">
          <w:rPr>
            <w:rStyle w:val="Hyperlink"/>
            <w:noProof/>
          </w:rPr>
          <w:t>Par Cœur</w:t>
        </w:r>
        <w:r>
          <w:rPr>
            <w:noProof/>
            <w:webHidden/>
          </w:rPr>
          <w:tab/>
        </w:r>
        <w:r>
          <w:rPr>
            <w:noProof/>
            <w:webHidden/>
          </w:rPr>
          <w:fldChar w:fldCharType="begin"/>
        </w:r>
        <w:r>
          <w:rPr>
            <w:noProof/>
            <w:webHidden/>
          </w:rPr>
          <w:instrText xml:space="preserve"> PAGEREF _Toc436729945 \h </w:instrText>
        </w:r>
        <w:r>
          <w:rPr>
            <w:noProof/>
            <w:webHidden/>
          </w:rPr>
        </w:r>
        <w:r>
          <w:rPr>
            <w:noProof/>
            <w:webHidden/>
          </w:rPr>
          <w:fldChar w:fldCharType="separate"/>
        </w:r>
        <w:r>
          <w:rPr>
            <w:noProof/>
            <w:webHidden/>
          </w:rPr>
          <w:t>8</w:t>
        </w:r>
        <w:r>
          <w:rPr>
            <w:noProof/>
            <w:webHidden/>
          </w:rPr>
          <w:fldChar w:fldCharType="end"/>
        </w:r>
      </w:hyperlink>
    </w:p>
    <w:p w14:paraId="33997D37" w14:textId="0C0B2D43" w:rsidR="00767403" w:rsidRDefault="00767403">
      <w:pPr>
        <w:pStyle w:val="TOC4"/>
        <w:tabs>
          <w:tab w:val="right" w:leader="dot" w:pos="5030"/>
        </w:tabs>
        <w:rPr>
          <w:rFonts w:eastAsiaTheme="minorEastAsia"/>
          <w:smallCaps w:val="0"/>
          <w:noProof/>
          <w:sz w:val="22"/>
          <w:lang w:val="en-US" w:eastAsia="en-US" w:bidi="ar-SA"/>
        </w:rPr>
      </w:pPr>
      <w:hyperlink w:anchor="_Toc436729946" w:history="1">
        <w:r w:rsidRPr="00DA162D">
          <w:rPr>
            <w:rStyle w:val="Hyperlink"/>
            <w:noProof/>
          </w:rPr>
          <w:t>Licences d’Accès SAL (Subscriber Access License) pour Logiciel Serveur</w:t>
        </w:r>
        <w:r>
          <w:rPr>
            <w:noProof/>
            <w:webHidden/>
          </w:rPr>
          <w:tab/>
        </w:r>
        <w:r>
          <w:rPr>
            <w:noProof/>
            <w:webHidden/>
          </w:rPr>
          <w:fldChar w:fldCharType="begin"/>
        </w:r>
        <w:r>
          <w:rPr>
            <w:noProof/>
            <w:webHidden/>
          </w:rPr>
          <w:instrText xml:space="preserve"> PAGEREF _Toc436729946 \h </w:instrText>
        </w:r>
        <w:r>
          <w:rPr>
            <w:noProof/>
            <w:webHidden/>
          </w:rPr>
        </w:r>
        <w:r>
          <w:rPr>
            <w:noProof/>
            <w:webHidden/>
          </w:rPr>
          <w:fldChar w:fldCharType="separate"/>
        </w:r>
        <w:r>
          <w:rPr>
            <w:noProof/>
            <w:webHidden/>
          </w:rPr>
          <w:t>9</w:t>
        </w:r>
        <w:r>
          <w:rPr>
            <w:noProof/>
            <w:webHidden/>
          </w:rPr>
          <w:fldChar w:fldCharType="end"/>
        </w:r>
      </w:hyperlink>
    </w:p>
    <w:p w14:paraId="22656B18" w14:textId="48FEFDDB" w:rsidR="00767403" w:rsidRDefault="00767403">
      <w:pPr>
        <w:pStyle w:val="TOC4"/>
        <w:tabs>
          <w:tab w:val="right" w:leader="dot" w:pos="5030"/>
        </w:tabs>
        <w:rPr>
          <w:rFonts w:eastAsiaTheme="minorEastAsia"/>
          <w:smallCaps w:val="0"/>
          <w:noProof/>
          <w:sz w:val="22"/>
          <w:lang w:val="en-US" w:eastAsia="en-US" w:bidi="ar-SA"/>
        </w:rPr>
      </w:pPr>
      <w:hyperlink w:anchor="_Toc436729947" w:history="1">
        <w:r w:rsidRPr="00DA162D">
          <w:rPr>
            <w:rStyle w:val="Hyperlink"/>
            <w:noProof/>
          </w:rPr>
          <w:t>Licences d’Accès SAL (Subscriber Access License) pour Serveurs de Gestion</w:t>
        </w:r>
        <w:r>
          <w:rPr>
            <w:noProof/>
            <w:webHidden/>
          </w:rPr>
          <w:tab/>
        </w:r>
        <w:r>
          <w:rPr>
            <w:noProof/>
            <w:webHidden/>
          </w:rPr>
          <w:fldChar w:fldCharType="begin"/>
        </w:r>
        <w:r>
          <w:rPr>
            <w:noProof/>
            <w:webHidden/>
          </w:rPr>
          <w:instrText xml:space="preserve"> PAGEREF _Toc436729947 \h </w:instrText>
        </w:r>
        <w:r>
          <w:rPr>
            <w:noProof/>
            <w:webHidden/>
          </w:rPr>
        </w:r>
        <w:r>
          <w:rPr>
            <w:noProof/>
            <w:webHidden/>
          </w:rPr>
          <w:fldChar w:fldCharType="separate"/>
        </w:r>
        <w:r>
          <w:rPr>
            <w:noProof/>
            <w:webHidden/>
          </w:rPr>
          <w:t>9</w:t>
        </w:r>
        <w:r>
          <w:rPr>
            <w:noProof/>
            <w:webHidden/>
          </w:rPr>
          <w:fldChar w:fldCharType="end"/>
        </w:r>
      </w:hyperlink>
    </w:p>
    <w:p w14:paraId="27CA2F78" w14:textId="55ACB0C8" w:rsidR="00767403" w:rsidRDefault="00767403">
      <w:pPr>
        <w:pStyle w:val="TOC4"/>
        <w:tabs>
          <w:tab w:val="right" w:leader="dot" w:pos="5030"/>
        </w:tabs>
        <w:rPr>
          <w:rFonts w:eastAsiaTheme="minorEastAsia"/>
          <w:smallCaps w:val="0"/>
          <w:noProof/>
          <w:sz w:val="22"/>
          <w:lang w:val="en-US" w:eastAsia="en-US" w:bidi="ar-SA"/>
        </w:rPr>
      </w:pPr>
      <w:hyperlink w:anchor="_Toc436729948" w:history="1">
        <w:r w:rsidRPr="00DA162D">
          <w:rPr>
            <w:rStyle w:val="Hyperlink"/>
            <w:noProof/>
          </w:rPr>
          <w:t>Licence d’Accès SAL (Subscriber Access License) pour Applications Bureautiques</w:t>
        </w:r>
        <w:r>
          <w:rPr>
            <w:noProof/>
            <w:webHidden/>
          </w:rPr>
          <w:tab/>
        </w:r>
        <w:r>
          <w:rPr>
            <w:noProof/>
            <w:webHidden/>
          </w:rPr>
          <w:fldChar w:fldCharType="begin"/>
        </w:r>
        <w:r>
          <w:rPr>
            <w:noProof/>
            <w:webHidden/>
          </w:rPr>
          <w:instrText xml:space="preserve"> PAGEREF _Toc436729948 \h </w:instrText>
        </w:r>
        <w:r>
          <w:rPr>
            <w:noProof/>
            <w:webHidden/>
          </w:rPr>
        </w:r>
        <w:r>
          <w:rPr>
            <w:noProof/>
            <w:webHidden/>
          </w:rPr>
          <w:fldChar w:fldCharType="separate"/>
        </w:r>
        <w:r>
          <w:rPr>
            <w:noProof/>
            <w:webHidden/>
          </w:rPr>
          <w:t>9</w:t>
        </w:r>
        <w:r>
          <w:rPr>
            <w:noProof/>
            <w:webHidden/>
          </w:rPr>
          <w:fldChar w:fldCharType="end"/>
        </w:r>
      </w:hyperlink>
    </w:p>
    <w:p w14:paraId="128BC778" w14:textId="51CBE41C" w:rsidR="00767403" w:rsidRDefault="00767403">
      <w:pPr>
        <w:pStyle w:val="TOC4"/>
        <w:tabs>
          <w:tab w:val="right" w:leader="dot" w:pos="5030"/>
        </w:tabs>
        <w:rPr>
          <w:rFonts w:eastAsiaTheme="minorEastAsia"/>
          <w:smallCaps w:val="0"/>
          <w:noProof/>
          <w:sz w:val="22"/>
          <w:lang w:val="en-US" w:eastAsia="en-US" w:bidi="ar-SA"/>
        </w:rPr>
      </w:pPr>
      <w:hyperlink w:anchor="_Toc436729949" w:history="1">
        <w:r w:rsidRPr="00DA162D">
          <w:rPr>
            <w:rStyle w:val="Hyperlink"/>
            <w:noProof/>
          </w:rPr>
          <w:t>Hôte/invité</w:t>
        </w:r>
        <w:r>
          <w:rPr>
            <w:noProof/>
            <w:webHidden/>
          </w:rPr>
          <w:tab/>
        </w:r>
        <w:r>
          <w:rPr>
            <w:noProof/>
            <w:webHidden/>
          </w:rPr>
          <w:fldChar w:fldCharType="begin"/>
        </w:r>
        <w:r>
          <w:rPr>
            <w:noProof/>
            <w:webHidden/>
          </w:rPr>
          <w:instrText xml:space="preserve"> PAGEREF _Toc436729949 \h </w:instrText>
        </w:r>
        <w:r>
          <w:rPr>
            <w:noProof/>
            <w:webHidden/>
          </w:rPr>
        </w:r>
        <w:r>
          <w:rPr>
            <w:noProof/>
            <w:webHidden/>
          </w:rPr>
          <w:fldChar w:fldCharType="separate"/>
        </w:r>
        <w:r>
          <w:rPr>
            <w:noProof/>
            <w:webHidden/>
          </w:rPr>
          <w:t>9</w:t>
        </w:r>
        <w:r>
          <w:rPr>
            <w:noProof/>
            <w:webHidden/>
          </w:rPr>
          <w:fldChar w:fldCharType="end"/>
        </w:r>
      </w:hyperlink>
    </w:p>
    <w:p w14:paraId="176FF4E7" w14:textId="4B44CF58" w:rsidR="00767403" w:rsidRDefault="00767403">
      <w:pPr>
        <w:pStyle w:val="TOC1"/>
        <w:tabs>
          <w:tab w:val="right" w:leader="dot" w:pos="5030"/>
        </w:tabs>
        <w:rPr>
          <w:rFonts w:eastAsiaTheme="minorEastAsia"/>
          <w:b w:val="0"/>
          <w:caps w:val="0"/>
          <w:noProof/>
          <w:sz w:val="22"/>
          <w:lang w:val="en-US" w:eastAsia="en-US" w:bidi="ar-SA"/>
        </w:rPr>
      </w:pPr>
      <w:hyperlink w:anchor="_Toc436729950" w:history="1">
        <w:r w:rsidRPr="00DA162D">
          <w:rPr>
            <w:rStyle w:val="Hyperlink"/>
            <w:noProof/>
          </w:rPr>
          <w:t>Entrées Produit</w:t>
        </w:r>
        <w:r>
          <w:rPr>
            <w:noProof/>
            <w:webHidden/>
          </w:rPr>
          <w:tab/>
        </w:r>
        <w:r>
          <w:rPr>
            <w:noProof/>
            <w:webHidden/>
          </w:rPr>
          <w:fldChar w:fldCharType="begin"/>
        </w:r>
        <w:r>
          <w:rPr>
            <w:noProof/>
            <w:webHidden/>
          </w:rPr>
          <w:instrText xml:space="preserve"> PAGEREF _Toc436729950 \h </w:instrText>
        </w:r>
        <w:r>
          <w:rPr>
            <w:noProof/>
            <w:webHidden/>
          </w:rPr>
        </w:r>
        <w:r>
          <w:rPr>
            <w:noProof/>
            <w:webHidden/>
          </w:rPr>
          <w:fldChar w:fldCharType="separate"/>
        </w:r>
        <w:r>
          <w:rPr>
            <w:noProof/>
            <w:webHidden/>
          </w:rPr>
          <w:t>11</w:t>
        </w:r>
        <w:r>
          <w:rPr>
            <w:noProof/>
            <w:webHidden/>
          </w:rPr>
          <w:fldChar w:fldCharType="end"/>
        </w:r>
      </w:hyperlink>
    </w:p>
    <w:p w14:paraId="3D12FF23" w14:textId="6C67D6FE" w:rsidR="00767403" w:rsidRDefault="00767403">
      <w:pPr>
        <w:pStyle w:val="TOC3"/>
        <w:tabs>
          <w:tab w:val="right" w:leader="dot" w:pos="5030"/>
        </w:tabs>
        <w:rPr>
          <w:rFonts w:eastAsiaTheme="minorEastAsia"/>
          <w:smallCaps w:val="0"/>
          <w:noProof/>
          <w:sz w:val="22"/>
          <w:lang w:val="en-US" w:eastAsia="en-US" w:bidi="ar-SA"/>
        </w:rPr>
      </w:pPr>
      <w:hyperlink w:anchor="_Toc436729951" w:history="1">
        <w:r w:rsidRPr="00DA162D">
          <w:rPr>
            <w:rStyle w:val="Hyperlink"/>
            <w:noProof/>
          </w:rPr>
          <w:t>Advanced Threat Analytics</w:t>
        </w:r>
        <w:r>
          <w:rPr>
            <w:noProof/>
            <w:webHidden/>
          </w:rPr>
          <w:tab/>
        </w:r>
        <w:r>
          <w:rPr>
            <w:noProof/>
            <w:webHidden/>
          </w:rPr>
          <w:fldChar w:fldCharType="begin"/>
        </w:r>
        <w:r>
          <w:rPr>
            <w:noProof/>
            <w:webHidden/>
          </w:rPr>
          <w:instrText xml:space="preserve"> PAGEREF _Toc436729951 \h </w:instrText>
        </w:r>
        <w:r>
          <w:rPr>
            <w:noProof/>
            <w:webHidden/>
          </w:rPr>
        </w:r>
        <w:r>
          <w:rPr>
            <w:noProof/>
            <w:webHidden/>
          </w:rPr>
          <w:fldChar w:fldCharType="separate"/>
        </w:r>
        <w:r>
          <w:rPr>
            <w:noProof/>
            <w:webHidden/>
          </w:rPr>
          <w:t>11</w:t>
        </w:r>
        <w:r>
          <w:rPr>
            <w:noProof/>
            <w:webHidden/>
          </w:rPr>
          <w:fldChar w:fldCharType="end"/>
        </w:r>
      </w:hyperlink>
    </w:p>
    <w:p w14:paraId="1CD2A48E" w14:textId="48E9142A" w:rsidR="00767403" w:rsidRDefault="00767403">
      <w:pPr>
        <w:pStyle w:val="TOC3"/>
        <w:tabs>
          <w:tab w:val="right" w:leader="dot" w:pos="5030"/>
        </w:tabs>
        <w:rPr>
          <w:rFonts w:eastAsiaTheme="minorEastAsia"/>
          <w:smallCaps w:val="0"/>
          <w:noProof/>
          <w:sz w:val="22"/>
          <w:lang w:val="en-US" w:eastAsia="en-US" w:bidi="ar-SA"/>
        </w:rPr>
      </w:pPr>
      <w:hyperlink w:anchor="_Toc436729952" w:history="1">
        <w:r w:rsidRPr="00DA162D">
          <w:rPr>
            <w:rStyle w:val="Hyperlink"/>
            <w:noProof/>
          </w:rPr>
          <w:t>BizTalk Server</w:t>
        </w:r>
        <w:r>
          <w:rPr>
            <w:noProof/>
            <w:webHidden/>
          </w:rPr>
          <w:tab/>
        </w:r>
        <w:r>
          <w:rPr>
            <w:noProof/>
            <w:webHidden/>
          </w:rPr>
          <w:fldChar w:fldCharType="begin"/>
        </w:r>
        <w:r>
          <w:rPr>
            <w:noProof/>
            <w:webHidden/>
          </w:rPr>
          <w:instrText xml:space="preserve"> PAGEREF _Toc436729952 \h </w:instrText>
        </w:r>
        <w:r>
          <w:rPr>
            <w:noProof/>
            <w:webHidden/>
          </w:rPr>
        </w:r>
        <w:r>
          <w:rPr>
            <w:noProof/>
            <w:webHidden/>
          </w:rPr>
          <w:fldChar w:fldCharType="separate"/>
        </w:r>
        <w:r>
          <w:rPr>
            <w:noProof/>
            <w:webHidden/>
          </w:rPr>
          <w:t>11</w:t>
        </w:r>
        <w:r>
          <w:rPr>
            <w:noProof/>
            <w:webHidden/>
          </w:rPr>
          <w:fldChar w:fldCharType="end"/>
        </w:r>
      </w:hyperlink>
    </w:p>
    <w:p w14:paraId="57FF8FF6" w14:textId="628264ED" w:rsidR="00767403" w:rsidRDefault="00767403">
      <w:pPr>
        <w:pStyle w:val="TOC3"/>
        <w:tabs>
          <w:tab w:val="right" w:leader="dot" w:pos="5030"/>
        </w:tabs>
        <w:rPr>
          <w:rFonts w:eastAsiaTheme="minorEastAsia"/>
          <w:smallCaps w:val="0"/>
          <w:noProof/>
          <w:sz w:val="22"/>
          <w:lang w:val="en-US" w:eastAsia="en-US" w:bidi="ar-SA"/>
        </w:rPr>
      </w:pPr>
      <w:hyperlink w:anchor="_Toc436729953" w:history="1">
        <w:r w:rsidRPr="00DA162D">
          <w:rPr>
            <w:rStyle w:val="Hyperlink"/>
            <w:noProof/>
          </w:rPr>
          <w:t>Core Infrastructure Server (CIS) Suite</w:t>
        </w:r>
        <w:r>
          <w:rPr>
            <w:noProof/>
            <w:webHidden/>
          </w:rPr>
          <w:tab/>
        </w:r>
        <w:r>
          <w:rPr>
            <w:noProof/>
            <w:webHidden/>
          </w:rPr>
          <w:fldChar w:fldCharType="begin"/>
        </w:r>
        <w:r>
          <w:rPr>
            <w:noProof/>
            <w:webHidden/>
          </w:rPr>
          <w:instrText xml:space="preserve"> PAGEREF _Toc436729953 \h </w:instrText>
        </w:r>
        <w:r>
          <w:rPr>
            <w:noProof/>
            <w:webHidden/>
          </w:rPr>
        </w:r>
        <w:r>
          <w:rPr>
            <w:noProof/>
            <w:webHidden/>
          </w:rPr>
          <w:fldChar w:fldCharType="separate"/>
        </w:r>
        <w:r>
          <w:rPr>
            <w:noProof/>
            <w:webHidden/>
          </w:rPr>
          <w:t>12</w:t>
        </w:r>
        <w:r>
          <w:rPr>
            <w:noProof/>
            <w:webHidden/>
          </w:rPr>
          <w:fldChar w:fldCharType="end"/>
        </w:r>
      </w:hyperlink>
    </w:p>
    <w:p w14:paraId="0242A8F0" w14:textId="22DF6E67" w:rsidR="00767403" w:rsidRDefault="00767403">
      <w:pPr>
        <w:pStyle w:val="TOC2"/>
        <w:rPr>
          <w:rFonts w:eastAsiaTheme="minorEastAsia"/>
          <w:b w:val="0"/>
          <w:smallCaps w:val="0"/>
          <w:noProof/>
          <w:sz w:val="22"/>
          <w:lang w:val="en-US" w:eastAsia="en-US" w:bidi="ar-SA"/>
        </w:rPr>
      </w:pPr>
      <w:hyperlink w:anchor="_Toc436729954" w:history="1">
        <w:r w:rsidRPr="00DA162D">
          <w:rPr>
            <w:rStyle w:val="Hyperlink"/>
            <w:noProof/>
          </w:rPr>
          <w:t>Microsoft Dynamics</w:t>
        </w:r>
        <w:r>
          <w:rPr>
            <w:noProof/>
            <w:webHidden/>
          </w:rPr>
          <w:tab/>
        </w:r>
        <w:r>
          <w:rPr>
            <w:noProof/>
            <w:webHidden/>
          </w:rPr>
          <w:fldChar w:fldCharType="begin"/>
        </w:r>
        <w:r>
          <w:rPr>
            <w:noProof/>
            <w:webHidden/>
          </w:rPr>
          <w:instrText xml:space="preserve"> PAGEREF _Toc436729954 \h </w:instrText>
        </w:r>
        <w:r>
          <w:rPr>
            <w:noProof/>
            <w:webHidden/>
          </w:rPr>
        </w:r>
        <w:r>
          <w:rPr>
            <w:noProof/>
            <w:webHidden/>
          </w:rPr>
          <w:fldChar w:fldCharType="separate"/>
        </w:r>
        <w:r>
          <w:rPr>
            <w:noProof/>
            <w:webHidden/>
          </w:rPr>
          <w:t>13</w:t>
        </w:r>
        <w:r>
          <w:rPr>
            <w:noProof/>
            <w:webHidden/>
          </w:rPr>
          <w:fldChar w:fldCharType="end"/>
        </w:r>
      </w:hyperlink>
    </w:p>
    <w:p w14:paraId="5257A720" w14:textId="11F4CD94" w:rsidR="00767403" w:rsidRDefault="00767403">
      <w:pPr>
        <w:pStyle w:val="TOC4"/>
        <w:tabs>
          <w:tab w:val="right" w:leader="dot" w:pos="5030"/>
        </w:tabs>
        <w:rPr>
          <w:rFonts w:eastAsiaTheme="minorEastAsia"/>
          <w:smallCaps w:val="0"/>
          <w:noProof/>
          <w:sz w:val="22"/>
          <w:lang w:val="en-US" w:eastAsia="en-US" w:bidi="ar-SA"/>
        </w:rPr>
      </w:pPr>
      <w:hyperlink w:anchor="_Toc436729955" w:history="1">
        <w:r w:rsidRPr="00DA162D">
          <w:rPr>
            <w:rStyle w:val="Hyperlink"/>
            <w:noProof/>
          </w:rPr>
          <w:t>Microsoft Dynamics AX</w:t>
        </w:r>
        <w:r>
          <w:rPr>
            <w:noProof/>
            <w:webHidden/>
          </w:rPr>
          <w:tab/>
        </w:r>
        <w:r>
          <w:rPr>
            <w:noProof/>
            <w:webHidden/>
          </w:rPr>
          <w:fldChar w:fldCharType="begin"/>
        </w:r>
        <w:r>
          <w:rPr>
            <w:noProof/>
            <w:webHidden/>
          </w:rPr>
          <w:instrText xml:space="preserve"> PAGEREF _Toc436729955 \h </w:instrText>
        </w:r>
        <w:r>
          <w:rPr>
            <w:noProof/>
            <w:webHidden/>
          </w:rPr>
        </w:r>
        <w:r>
          <w:rPr>
            <w:noProof/>
            <w:webHidden/>
          </w:rPr>
          <w:fldChar w:fldCharType="separate"/>
        </w:r>
        <w:r>
          <w:rPr>
            <w:noProof/>
            <w:webHidden/>
          </w:rPr>
          <w:t>13</w:t>
        </w:r>
        <w:r>
          <w:rPr>
            <w:noProof/>
            <w:webHidden/>
          </w:rPr>
          <w:fldChar w:fldCharType="end"/>
        </w:r>
      </w:hyperlink>
    </w:p>
    <w:p w14:paraId="07B3495A" w14:textId="74A10A35" w:rsidR="00767403" w:rsidRDefault="00767403">
      <w:pPr>
        <w:pStyle w:val="TOC4"/>
        <w:tabs>
          <w:tab w:val="right" w:leader="dot" w:pos="5030"/>
        </w:tabs>
        <w:rPr>
          <w:rFonts w:eastAsiaTheme="minorEastAsia"/>
          <w:smallCaps w:val="0"/>
          <w:noProof/>
          <w:sz w:val="22"/>
          <w:lang w:val="en-US" w:eastAsia="en-US" w:bidi="ar-SA"/>
        </w:rPr>
      </w:pPr>
      <w:hyperlink w:anchor="_Toc436729956" w:history="1">
        <w:r w:rsidRPr="00DA162D">
          <w:rPr>
            <w:rStyle w:val="Hyperlink"/>
            <w:noProof/>
          </w:rPr>
          <w:t>Microsoft Dynamics CRM</w:t>
        </w:r>
        <w:r>
          <w:rPr>
            <w:noProof/>
            <w:webHidden/>
          </w:rPr>
          <w:tab/>
        </w:r>
        <w:r>
          <w:rPr>
            <w:noProof/>
            <w:webHidden/>
          </w:rPr>
          <w:fldChar w:fldCharType="begin"/>
        </w:r>
        <w:r>
          <w:rPr>
            <w:noProof/>
            <w:webHidden/>
          </w:rPr>
          <w:instrText xml:space="preserve"> PAGEREF _Toc436729956 \h </w:instrText>
        </w:r>
        <w:r>
          <w:rPr>
            <w:noProof/>
            <w:webHidden/>
          </w:rPr>
        </w:r>
        <w:r>
          <w:rPr>
            <w:noProof/>
            <w:webHidden/>
          </w:rPr>
          <w:fldChar w:fldCharType="separate"/>
        </w:r>
        <w:r>
          <w:rPr>
            <w:noProof/>
            <w:webHidden/>
          </w:rPr>
          <w:t>14</w:t>
        </w:r>
        <w:r>
          <w:rPr>
            <w:noProof/>
            <w:webHidden/>
          </w:rPr>
          <w:fldChar w:fldCharType="end"/>
        </w:r>
      </w:hyperlink>
    </w:p>
    <w:p w14:paraId="0411BA32" w14:textId="459199C9" w:rsidR="00767403" w:rsidRDefault="00767403">
      <w:pPr>
        <w:pStyle w:val="TOC4"/>
        <w:tabs>
          <w:tab w:val="right" w:leader="dot" w:pos="5030"/>
        </w:tabs>
        <w:rPr>
          <w:rFonts w:eastAsiaTheme="minorEastAsia"/>
          <w:smallCaps w:val="0"/>
          <w:noProof/>
          <w:sz w:val="22"/>
          <w:lang w:val="en-US" w:eastAsia="en-US" w:bidi="ar-SA"/>
        </w:rPr>
      </w:pPr>
      <w:hyperlink w:anchor="_Toc436729957" w:history="1">
        <w:r w:rsidRPr="00DA162D">
          <w:rPr>
            <w:rStyle w:val="Hyperlink"/>
            <w:noProof/>
          </w:rPr>
          <w:t>Microsoft Dynamics NAV</w:t>
        </w:r>
        <w:r>
          <w:rPr>
            <w:noProof/>
            <w:webHidden/>
          </w:rPr>
          <w:tab/>
        </w:r>
        <w:r>
          <w:rPr>
            <w:noProof/>
            <w:webHidden/>
          </w:rPr>
          <w:fldChar w:fldCharType="begin"/>
        </w:r>
        <w:r>
          <w:rPr>
            <w:noProof/>
            <w:webHidden/>
          </w:rPr>
          <w:instrText xml:space="preserve"> PAGEREF _Toc436729957 \h </w:instrText>
        </w:r>
        <w:r>
          <w:rPr>
            <w:noProof/>
            <w:webHidden/>
          </w:rPr>
        </w:r>
        <w:r>
          <w:rPr>
            <w:noProof/>
            <w:webHidden/>
          </w:rPr>
          <w:fldChar w:fldCharType="separate"/>
        </w:r>
        <w:r>
          <w:rPr>
            <w:noProof/>
            <w:webHidden/>
          </w:rPr>
          <w:t>15</w:t>
        </w:r>
        <w:r>
          <w:rPr>
            <w:noProof/>
            <w:webHidden/>
          </w:rPr>
          <w:fldChar w:fldCharType="end"/>
        </w:r>
      </w:hyperlink>
    </w:p>
    <w:p w14:paraId="3720C1FE" w14:textId="08B2222E" w:rsidR="00767403" w:rsidRDefault="00767403">
      <w:pPr>
        <w:pStyle w:val="TOC4"/>
        <w:tabs>
          <w:tab w:val="right" w:leader="dot" w:pos="5030"/>
        </w:tabs>
        <w:rPr>
          <w:rFonts w:eastAsiaTheme="minorEastAsia"/>
          <w:smallCaps w:val="0"/>
          <w:noProof/>
          <w:sz w:val="22"/>
          <w:lang w:val="en-US" w:eastAsia="en-US" w:bidi="ar-SA"/>
        </w:rPr>
      </w:pPr>
      <w:hyperlink w:anchor="_Toc436729958" w:history="1">
        <w:r w:rsidRPr="00DA162D">
          <w:rPr>
            <w:rStyle w:val="Hyperlink"/>
            <w:noProof/>
          </w:rPr>
          <w:t>Microsoft Dynamics GP</w:t>
        </w:r>
        <w:r>
          <w:rPr>
            <w:noProof/>
            <w:webHidden/>
          </w:rPr>
          <w:tab/>
        </w:r>
        <w:r>
          <w:rPr>
            <w:noProof/>
            <w:webHidden/>
          </w:rPr>
          <w:fldChar w:fldCharType="begin"/>
        </w:r>
        <w:r>
          <w:rPr>
            <w:noProof/>
            <w:webHidden/>
          </w:rPr>
          <w:instrText xml:space="preserve"> PAGEREF _Toc436729958 \h </w:instrText>
        </w:r>
        <w:r>
          <w:rPr>
            <w:noProof/>
            <w:webHidden/>
          </w:rPr>
        </w:r>
        <w:r>
          <w:rPr>
            <w:noProof/>
            <w:webHidden/>
          </w:rPr>
          <w:fldChar w:fldCharType="separate"/>
        </w:r>
        <w:r>
          <w:rPr>
            <w:noProof/>
            <w:webHidden/>
          </w:rPr>
          <w:t>16</w:t>
        </w:r>
        <w:r>
          <w:rPr>
            <w:noProof/>
            <w:webHidden/>
          </w:rPr>
          <w:fldChar w:fldCharType="end"/>
        </w:r>
      </w:hyperlink>
    </w:p>
    <w:p w14:paraId="7EBEFF17" w14:textId="14BCEE72" w:rsidR="00767403" w:rsidRDefault="00767403">
      <w:pPr>
        <w:pStyle w:val="TOC4"/>
        <w:tabs>
          <w:tab w:val="right" w:leader="dot" w:pos="5030"/>
        </w:tabs>
        <w:rPr>
          <w:rFonts w:eastAsiaTheme="minorEastAsia"/>
          <w:smallCaps w:val="0"/>
          <w:noProof/>
          <w:sz w:val="22"/>
          <w:lang w:val="en-US" w:eastAsia="en-US" w:bidi="ar-SA"/>
        </w:rPr>
      </w:pPr>
      <w:hyperlink w:anchor="_Toc436729959" w:history="1">
        <w:r w:rsidRPr="00DA162D">
          <w:rPr>
            <w:rStyle w:val="Hyperlink"/>
            <w:noProof/>
          </w:rPr>
          <w:t>Microsoft Dynamics SL</w:t>
        </w:r>
        <w:r>
          <w:rPr>
            <w:noProof/>
            <w:webHidden/>
          </w:rPr>
          <w:tab/>
        </w:r>
        <w:r>
          <w:rPr>
            <w:noProof/>
            <w:webHidden/>
          </w:rPr>
          <w:fldChar w:fldCharType="begin"/>
        </w:r>
        <w:r>
          <w:rPr>
            <w:noProof/>
            <w:webHidden/>
          </w:rPr>
          <w:instrText xml:space="preserve"> PAGEREF _Toc436729959 \h </w:instrText>
        </w:r>
        <w:r>
          <w:rPr>
            <w:noProof/>
            <w:webHidden/>
          </w:rPr>
        </w:r>
        <w:r>
          <w:rPr>
            <w:noProof/>
            <w:webHidden/>
          </w:rPr>
          <w:fldChar w:fldCharType="separate"/>
        </w:r>
        <w:r>
          <w:rPr>
            <w:noProof/>
            <w:webHidden/>
          </w:rPr>
          <w:t>17</w:t>
        </w:r>
        <w:r>
          <w:rPr>
            <w:noProof/>
            <w:webHidden/>
          </w:rPr>
          <w:fldChar w:fldCharType="end"/>
        </w:r>
      </w:hyperlink>
    </w:p>
    <w:p w14:paraId="004D230D" w14:textId="2AF36B50" w:rsidR="00767403" w:rsidRDefault="00767403">
      <w:pPr>
        <w:pStyle w:val="TOC4"/>
        <w:tabs>
          <w:tab w:val="right" w:leader="dot" w:pos="5030"/>
        </w:tabs>
        <w:rPr>
          <w:rFonts w:eastAsiaTheme="minorEastAsia"/>
          <w:smallCaps w:val="0"/>
          <w:noProof/>
          <w:sz w:val="22"/>
          <w:lang w:val="en-US" w:eastAsia="en-US" w:bidi="ar-SA"/>
        </w:rPr>
      </w:pPr>
      <w:hyperlink w:anchor="_Toc436729960" w:history="1">
        <w:r w:rsidRPr="00DA162D">
          <w:rPr>
            <w:rStyle w:val="Hyperlink"/>
            <w:noProof/>
          </w:rPr>
          <w:t>Microsoft Dynamics C5</w:t>
        </w:r>
        <w:r>
          <w:rPr>
            <w:noProof/>
            <w:webHidden/>
          </w:rPr>
          <w:tab/>
        </w:r>
        <w:r>
          <w:rPr>
            <w:noProof/>
            <w:webHidden/>
          </w:rPr>
          <w:fldChar w:fldCharType="begin"/>
        </w:r>
        <w:r>
          <w:rPr>
            <w:noProof/>
            <w:webHidden/>
          </w:rPr>
          <w:instrText xml:space="preserve"> PAGEREF _Toc436729960 \h </w:instrText>
        </w:r>
        <w:r>
          <w:rPr>
            <w:noProof/>
            <w:webHidden/>
          </w:rPr>
        </w:r>
        <w:r>
          <w:rPr>
            <w:noProof/>
            <w:webHidden/>
          </w:rPr>
          <w:fldChar w:fldCharType="separate"/>
        </w:r>
        <w:r>
          <w:rPr>
            <w:noProof/>
            <w:webHidden/>
          </w:rPr>
          <w:t>17</w:t>
        </w:r>
        <w:r>
          <w:rPr>
            <w:noProof/>
            <w:webHidden/>
          </w:rPr>
          <w:fldChar w:fldCharType="end"/>
        </w:r>
      </w:hyperlink>
    </w:p>
    <w:p w14:paraId="2A46496B" w14:textId="73E52B6C" w:rsidR="00767403" w:rsidRDefault="00767403">
      <w:pPr>
        <w:pStyle w:val="TOC2"/>
        <w:rPr>
          <w:rFonts w:eastAsiaTheme="minorEastAsia"/>
          <w:b w:val="0"/>
          <w:smallCaps w:val="0"/>
          <w:noProof/>
          <w:sz w:val="22"/>
          <w:lang w:val="en-US" w:eastAsia="en-US" w:bidi="ar-SA"/>
        </w:rPr>
      </w:pPr>
      <w:r>
        <w:rPr>
          <w:rStyle w:val="Hyperlink"/>
          <w:noProof/>
        </w:rPr>
        <w:br w:type="column"/>
      </w:r>
      <w:hyperlink w:anchor="_Toc436729961" w:history="1">
        <w:r w:rsidRPr="00DA162D">
          <w:rPr>
            <w:rStyle w:val="Hyperlink"/>
            <w:noProof/>
          </w:rPr>
          <w:t>Applications Office</w:t>
        </w:r>
        <w:r>
          <w:rPr>
            <w:noProof/>
            <w:webHidden/>
          </w:rPr>
          <w:tab/>
        </w:r>
        <w:r>
          <w:rPr>
            <w:noProof/>
            <w:webHidden/>
          </w:rPr>
          <w:fldChar w:fldCharType="begin"/>
        </w:r>
        <w:r>
          <w:rPr>
            <w:noProof/>
            <w:webHidden/>
          </w:rPr>
          <w:instrText xml:space="preserve"> PAGEREF _Toc436729961 \h </w:instrText>
        </w:r>
        <w:r>
          <w:rPr>
            <w:noProof/>
            <w:webHidden/>
          </w:rPr>
        </w:r>
        <w:r>
          <w:rPr>
            <w:noProof/>
            <w:webHidden/>
          </w:rPr>
          <w:fldChar w:fldCharType="separate"/>
        </w:r>
        <w:r>
          <w:rPr>
            <w:noProof/>
            <w:webHidden/>
          </w:rPr>
          <w:t>18</w:t>
        </w:r>
        <w:r>
          <w:rPr>
            <w:noProof/>
            <w:webHidden/>
          </w:rPr>
          <w:fldChar w:fldCharType="end"/>
        </w:r>
      </w:hyperlink>
    </w:p>
    <w:p w14:paraId="657B6157" w14:textId="4C139899" w:rsidR="00767403" w:rsidRDefault="00767403">
      <w:pPr>
        <w:pStyle w:val="TOC4"/>
        <w:tabs>
          <w:tab w:val="right" w:leader="dot" w:pos="5030"/>
        </w:tabs>
        <w:rPr>
          <w:rFonts w:eastAsiaTheme="minorEastAsia"/>
          <w:smallCaps w:val="0"/>
          <w:noProof/>
          <w:sz w:val="22"/>
          <w:lang w:val="en-US" w:eastAsia="en-US" w:bidi="ar-SA"/>
        </w:rPr>
      </w:pPr>
      <w:hyperlink w:anchor="_Toc436729962" w:history="1">
        <w:r w:rsidRPr="00DA162D">
          <w:rPr>
            <w:rStyle w:val="Hyperlink"/>
            <w:noProof/>
          </w:rPr>
          <w:t>Applications bureautiques Office</w:t>
        </w:r>
        <w:r>
          <w:rPr>
            <w:noProof/>
            <w:webHidden/>
          </w:rPr>
          <w:tab/>
        </w:r>
        <w:r>
          <w:rPr>
            <w:noProof/>
            <w:webHidden/>
          </w:rPr>
          <w:fldChar w:fldCharType="begin"/>
        </w:r>
        <w:r>
          <w:rPr>
            <w:noProof/>
            <w:webHidden/>
          </w:rPr>
          <w:instrText xml:space="preserve"> PAGEREF _Toc436729962 \h </w:instrText>
        </w:r>
        <w:r>
          <w:rPr>
            <w:noProof/>
            <w:webHidden/>
          </w:rPr>
        </w:r>
        <w:r>
          <w:rPr>
            <w:noProof/>
            <w:webHidden/>
          </w:rPr>
          <w:fldChar w:fldCharType="separate"/>
        </w:r>
        <w:r>
          <w:rPr>
            <w:noProof/>
            <w:webHidden/>
          </w:rPr>
          <w:t>18</w:t>
        </w:r>
        <w:r>
          <w:rPr>
            <w:noProof/>
            <w:webHidden/>
          </w:rPr>
          <w:fldChar w:fldCharType="end"/>
        </w:r>
      </w:hyperlink>
    </w:p>
    <w:p w14:paraId="49523C2B" w14:textId="0C8D6786" w:rsidR="00767403" w:rsidRDefault="00767403">
      <w:pPr>
        <w:pStyle w:val="TOC4"/>
        <w:tabs>
          <w:tab w:val="right" w:leader="dot" w:pos="5030"/>
        </w:tabs>
        <w:rPr>
          <w:rFonts w:eastAsiaTheme="minorEastAsia"/>
          <w:smallCaps w:val="0"/>
          <w:noProof/>
          <w:sz w:val="22"/>
          <w:lang w:val="en-US" w:eastAsia="en-US" w:bidi="ar-SA"/>
        </w:rPr>
      </w:pPr>
      <w:hyperlink w:anchor="_Toc436729963" w:history="1">
        <w:r w:rsidRPr="00DA162D">
          <w:rPr>
            <w:rStyle w:val="Hyperlink"/>
            <w:noProof/>
          </w:rPr>
          <w:t>Project</w:t>
        </w:r>
        <w:r>
          <w:rPr>
            <w:noProof/>
            <w:webHidden/>
          </w:rPr>
          <w:tab/>
        </w:r>
        <w:r>
          <w:rPr>
            <w:noProof/>
            <w:webHidden/>
          </w:rPr>
          <w:fldChar w:fldCharType="begin"/>
        </w:r>
        <w:r>
          <w:rPr>
            <w:noProof/>
            <w:webHidden/>
          </w:rPr>
          <w:instrText xml:space="preserve"> PAGEREF _Toc436729963 \h </w:instrText>
        </w:r>
        <w:r>
          <w:rPr>
            <w:noProof/>
            <w:webHidden/>
          </w:rPr>
        </w:r>
        <w:r>
          <w:rPr>
            <w:noProof/>
            <w:webHidden/>
          </w:rPr>
          <w:fldChar w:fldCharType="separate"/>
        </w:r>
        <w:r>
          <w:rPr>
            <w:noProof/>
            <w:webHidden/>
          </w:rPr>
          <w:t>19</w:t>
        </w:r>
        <w:r>
          <w:rPr>
            <w:noProof/>
            <w:webHidden/>
          </w:rPr>
          <w:fldChar w:fldCharType="end"/>
        </w:r>
      </w:hyperlink>
    </w:p>
    <w:p w14:paraId="72DB173C" w14:textId="0D662ED7" w:rsidR="00767403" w:rsidRDefault="00767403">
      <w:pPr>
        <w:pStyle w:val="TOC4"/>
        <w:tabs>
          <w:tab w:val="right" w:leader="dot" w:pos="5030"/>
        </w:tabs>
        <w:rPr>
          <w:rFonts w:eastAsiaTheme="minorEastAsia"/>
          <w:smallCaps w:val="0"/>
          <w:noProof/>
          <w:sz w:val="22"/>
          <w:lang w:val="en-US" w:eastAsia="en-US" w:bidi="ar-SA"/>
        </w:rPr>
      </w:pPr>
      <w:hyperlink w:anchor="_Toc436729964" w:history="1">
        <w:r w:rsidRPr="00DA162D">
          <w:rPr>
            <w:rStyle w:val="Hyperlink"/>
            <w:noProof/>
          </w:rPr>
          <w:t>Visio</w:t>
        </w:r>
        <w:r>
          <w:rPr>
            <w:noProof/>
            <w:webHidden/>
          </w:rPr>
          <w:tab/>
        </w:r>
        <w:r>
          <w:rPr>
            <w:noProof/>
            <w:webHidden/>
          </w:rPr>
          <w:fldChar w:fldCharType="begin"/>
        </w:r>
        <w:r>
          <w:rPr>
            <w:noProof/>
            <w:webHidden/>
          </w:rPr>
          <w:instrText xml:space="preserve"> PAGEREF _Toc436729964 \h </w:instrText>
        </w:r>
        <w:r>
          <w:rPr>
            <w:noProof/>
            <w:webHidden/>
          </w:rPr>
        </w:r>
        <w:r>
          <w:rPr>
            <w:noProof/>
            <w:webHidden/>
          </w:rPr>
          <w:fldChar w:fldCharType="separate"/>
        </w:r>
        <w:r>
          <w:rPr>
            <w:noProof/>
            <w:webHidden/>
          </w:rPr>
          <w:t>19</w:t>
        </w:r>
        <w:r>
          <w:rPr>
            <w:noProof/>
            <w:webHidden/>
          </w:rPr>
          <w:fldChar w:fldCharType="end"/>
        </w:r>
      </w:hyperlink>
    </w:p>
    <w:p w14:paraId="5A173BED" w14:textId="075565F3" w:rsidR="00767403" w:rsidRDefault="00767403">
      <w:pPr>
        <w:pStyle w:val="TOC2"/>
        <w:rPr>
          <w:rFonts w:eastAsiaTheme="minorEastAsia"/>
          <w:b w:val="0"/>
          <w:smallCaps w:val="0"/>
          <w:noProof/>
          <w:sz w:val="22"/>
          <w:lang w:val="en-US" w:eastAsia="en-US" w:bidi="ar-SA"/>
        </w:rPr>
      </w:pPr>
      <w:hyperlink w:anchor="_Toc436729965" w:history="1">
        <w:r w:rsidRPr="00DA162D">
          <w:rPr>
            <w:rStyle w:val="Hyperlink"/>
            <w:noProof/>
          </w:rPr>
          <w:t>Serveurs Office</w:t>
        </w:r>
        <w:r>
          <w:rPr>
            <w:noProof/>
            <w:webHidden/>
          </w:rPr>
          <w:tab/>
        </w:r>
        <w:r>
          <w:rPr>
            <w:noProof/>
            <w:webHidden/>
          </w:rPr>
          <w:fldChar w:fldCharType="begin"/>
        </w:r>
        <w:r>
          <w:rPr>
            <w:noProof/>
            <w:webHidden/>
          </w:rPr>
          <w:instrText xml:space="preserve"> PAGEREF _Toc436729965 \h </w:instrText>
        </w:r>
        <w:r>
          <w:rPr>
            <w:noProof/>
            <w:webHidden/>
          </w:rPr>
        </w:r>
        <w:r>
          <w:rPr>
            <w:noProof/>
            <w:webHidden/>
          </w:rPr>
          <w:fldChar w:fldCharType="separate"/>
        </w:r>
        <w:r>
          <w:rPr>
            <w:noProof/>
            <w:webHidden/>
          </w:rPr>
          <w:t>20</w:t>
        </w:r>
        <w:r>
          <w:rPr>
            <w:noProof/>
            <w:webHidden/>
          </w:rPr>
          <w:fldChar w:fldCharType="end"/>
        </w:r>
      </w:hyperlink>
    </w:p>
    <w:p w14:paraId="4862D8ED" w14:textId="6E96036A" w:rsidR="00767403" w:rsidRDefault="00767403">
      <w:pPr>
        <w:pStyle w:val="TOC4"/>
        <w:tabs>
          <w:tab w:val="right" w:leader="dot" w:pos="5030"/>
        </w:tabs>
        <w:rPr>
          <w:rFonts w:eastAsiaTheme="minorEastAsia"/>
          <w:smallCaps w:val="0"/>
          <w:noProof/>
          <w:sz w:val="22"/>
          <w:lang w:val="en-US" w:eastAsia="en-US" w:bidi="ar-SA"/>
        </w:rPr>
      </w:pPr>
      <w:hyperlink w:anchor="_Toc436729966" w:history="1">
        <w:r w:rsidRPr="00DA162D">
          <w:rPr>
            <w:rStyle w:val="Hyperlink"/>
            <w:noProof/>
          </w:rPr>
          <w:t>Exchange Server</w:t>
        </w:r>
        <w:r>
          <w:rPr>
            <w:noProof/>
            <w:webHidden/>
          </w:rPr>
          <w:tab/>
        </w:r>
        <w:r>
          <w:rPr>
            <w:noProof/>
            <w:webHidden/>
          </w:rPr>
          <w:fldChar w:fldCharType="begin"/>
        </w:r>
        <w:r>
          <w:rPr>
            <w:noProof/>
            <w:webHidden/>
          </w:rPr>
          <w:instrText xml:space="preserve"> PAGEREF _Toc436729966 \h </w:instrText>
        </w:r>
        <w:r>
          <w:rPr>
            <w:noProof/>
            <w:webHidden/>
          </w:rPr>
        </w:r>
        <w:r>
          <w:rPr>
            <w:noProof/>
            <w:webHidden/>
          </w:rPr>
          <w:fldChar w:fldCharType="separate"/>
        </w:r>
        <w:r>
          <w:rPr>
            <w:noProof/>
            <w:webHidden/>
          </w:rPr>
          <w:t>20</w:t>
        </w:r>
        <w:r>
          <w:rPr>
            <w:noProof/>
            <w:webHidden/>
          </w:rPr>
          <w:fldChar w:fldCharType="end"/>
        </w:r>
      </w:hyperlink>
    </w:p>
    <w:p w14:paraId="1328D02C" w14:textId="622D7F1A" w:rsidR="00767403" w:rsidRDefault="00767403">
      <w:pPr>
        <w:pStyle w:val="TOC4"/>
        <w:tabs>
          <w:tab w:val="right" w:leader="dot" w:pos="5030"/>
        </w:tabs>
        <w:rPr>
          <w:rFonts w:eastAsiaTheme="minorEastAsia"/>
          <w:smallCaps w:val="0"/>
          <w:noProof/>
          <w:sz w:val="22"/>
          <w:lang w:val="en-US" w:eastAsia="en-US" w:bidi="ar-SA"/>
        </w:rPr>
      </w:pPr>
      <w:hyperlink w:anchor="_Toc436729967" w:history="1">
        <w:r w:rsidRPr="00DA162D">
          <w:rPr>
            <w:rStyle w:val="Hyperlink"/>
            <w:noProof/>
          </w:rPr>
          <w:t>Project Server</w:t>
        </w:r>
        <w:r>
          <w:rPr>
            <w:noProof/>
            <w:webHidden/>
          </w:rPr>
          <w:tab/>
        </w:r>
        <w:r>
          <w:rPr>
            <w:noProof/>
            <w:webHidden/>
          </w:rPr>
          <w:fldChar w:fldCharType="begin"/>
        </w:r>
        <w:r>
          <w:rPr>
            <w:noProof/>
            <w:webHidden/>
          </w:rPr>
          <w:instrText xml:space="preserve"> PAGEREF _Toc436729967 \h </w:instrText>
        </w:r>
        <w:r>
          <w:rPr>
            <w:noProof/>
            <w:webHidden/>
          </w:rPr>
        </w:r>
        <w:r>
          <w:rPr>
            <w:noProof/>
            <w:webHidden/>
          </w:rPr>
          <w:fldChar w:fldCharType="separate"/>
        </w:r>
        <w:r>
          <w:rPr>
            <w:noProof/>
            <w:webHidden/>
          </w:rPr>
          <w:t>21</w:t>
        </w:r>
        <w:r>
          <w:rPr>
            <w:noProof/>
            <w:webHidden/>
          </w:rPr>
          <w:fldChar w:fldCharType="end"/>
        </w:r>
      </w:hyperlink>
    </w:p>
    <w:p w14:paraId="1FC6D3D2" w14:textId="3921CD02" w:rsidR="00767403" w:rsidRDefault="00767403">
      <w:pPr>
        <w:pStyle w:val="TOC4"/>
        <w:tabs>
          <w:tab w:val="right" w:leader="dot" w:pos="5030"/>
        </w:tabs>
        <w:rPr>
          <w:rFonts w:eastAsiaTheme="minorEastAsia"/>
          <w:smallCaps w:val="0"/>
          <w:noProof/>
          <w:sz w:val="22"/>
          <w:lang w:val="en-US" w:eastAsia="en-US" w:bidi="ar-SA"/>
        </w:rPr>
      </w:pPr>
      <w:hyperlink w:anchor="_Toc436729968" w:history="1">
        <w:r w:rsidRPr="00DA162D">
          <w:rPr>
            <w:rStyle w:val="Hyperlink"/>
            <w:noProof/>
          </w:rPr>
          <w:t>SharePoint Server</w:t>
        </w:r>
        <w:r>
          <w:rPr>
            <w:noProof/>
            <w:webHidden/>
          </w:rPr>
          <w:tab/>
        </w:r>
        <w:r>
          <w:rPr>
            <w:noProof/>
            <w:webHidden/>
          </w:rPr>
          <w:fldChar w:fldCharType="begin"/>
        </w:r>
        <w:r>
          <w:rPr>
            <w:noProof/>
            <w:webHidden/>
          </w:rPr>
          <w:instrText xml:space="preserve"> PAGEREF _Toc436729968 \h </w:instrText>
        </w:r>
        <w:r>
          <w:rPr>
            <w:noProof/>
            <w:webHidden/>
          </w:rPr>
        </w:r>
        <w:r>
          <w:rPr>
            <w:noProof/>
            <w:webHidden/>
          </w:rPr>
          <w:fldChar w:fldCharType="separate"/>
        </w:r>
        <w:r>
          <w:rPr>
            <w:noProof/>
            <w:webHidden/>
          </w:rPr>
          <w:t>21</w:t>
        </w:r>
        <w:r>
          <w:rPr>
            <w:noProof/>
            <w:webHidden/>
          </w:rPr>
          <w:fldChar w:fldCharType="end"/>
        </w:r>
      </w:hyperlink>
    </w:p>
    <w:p w14:paraId="29B8DCBB" w14:textId="62CF5882" w:rsidR="00767403" w:rsidRDefault="00767403">
      <w:pPr>
        <w:pStyle w:val="TOC4"/>
        <w:tabs>
          <w:tab w:val="right" w:leader="dot" w:pos="5030"/>
        </w:tabs>
        <w:rPr>
          <w:rFonts w:eastAsiaTheme="minorEastAsia"/>
          <w:smallCaps w:val="0"/>
          <w:noProof/>
          <w:sz w:val="22"/>
          <w:lang w:val="en-US" w:eastAsia="en-US" w:bidi="ar-SA"/>
        </w:rPr>
      </w:pPr>
      <w:hyperlink w:anchor="_Toc436729969" w:history="1">
        <w:r w:rsidRPr="00DA162D">
          <w:rPr>
            <w:rStyle w:val="Hyperlink"/>
            <w:noProof/>
          </w:rPr>
          <w:t>Skype Entreprise Server</w:t>
        </w:r>
        <w:r>
          <w:rPr>
            <w:noProof/>
            <w:webHidden/>
          </w:rPr>
          <w:tab/>
        </w:r>
        <w:r>
          <w:rPr>
            <w:noProof/>
            <w:webHidden/>
          </w:rPr>
          <w:fldChar w:fldCharType="begin"/>
        </w:r>
        <w:r>
          <w:rPr>
            <w:noProof/>
            <w:webHidden/>
          </w:rPr>
          <w:instrText xml:space="preserve"> PAGEREF _Toc436729969 \h </w:instrText>
        </w:r>
        <w:r>
          <w:rPr>
            <w:noProof/>
            <w:webHidden/>
          </w:rPr>
        </w:r>
        <w:r>
          <w:rPr>
            <w:noProof/>
            <w:webHidden/>
          </w:rPr>
          <w:fldChar w:fldCharType="separate"/>
        </w:r>
        <w:r>
          <w:rPr>
            <w:noProof/>
            <w:webHidden/>
          </w:rPr>
          <w:t>22</w:t>
        </w:r>
        <w:r>
          <w:rPr>
            <w:noProof/>
            <w:webHidden/>
          </w:rPr>
          <w:fldChar w:fldCharType="end"/>
        </w:r>
      </w:hyperlink>
    </w:p>
    <w:p w14:paraId="33F8C9AD" w14:textId="370DD43F" w:rsidR="00767403" w:rsidRDefault="00767403">
      <w:pPr>
        <w:pStyle w:val="TOC3"/>
        <w:tabs>
          <w:tab w:val="right" w:leader="dot" w:pos="5030"/>
        </w:tabs>
        <w:rPr>
          <w:rFonts w:eastAsiaTheme="minorEastAsia"/>
          <w:smallCaps w:val="0"/>
          <w:noProof/>
          <w:sz w:val="22"/>
          <w:lang w:val="en-US" w:eastAsia="en-US" w:bidi="ar-SA"/>
        </w:rPr>
      </w:pPr>
      <w:hyperlink w:anchor="_Toc436729970" w:history="1">
        <w:r w:rsidRPr="00DA162D">
          <w:rPr>
            <w:rStyle w:val="Hyperlink"/>
            <w:noProof/>
          </w:rPr>
          <w:t>SQL Server</w:t>
        </w:r>
        <w:r>
          <w:rPr>
            <w:noProof/>
            <w:webHidden/>
          </w:rPr>
          <w:tab/>
        </w:r>
        <w:r>
          <w:rPr>
            <w:noProof/>
            <w:webHidden/>
          </w:rPr>
          <w:fldChar w:fldCharType="begin"/>
        </w:r>
        <w:r>
          <w:rPr>
            <w:noProof/>
            <w:webHidden/>
          </w:rPr>
          <w:instrText xml:space="preserve"> PAGEREF _Toc436729970 \h </w:instrText>
        </w:r>
        <w:r>
          <w:rPr>
            <w:noProof/>
            <w:webHidden/>
          </w:rPr>
        </w:r>
        <w:r>
          <w:rPr>
            <w:noProof/>
            <w:webHidden/>
          </w:rPr>
          <w:fldChar w:fldCharType="separate"/>
        </w:r>
        <w:r>
          <w:rPr>
            <w:noProof/>
            <w:webHidden/>
          </w:rPr>
          <w:t>24</w:t>
        </w:r>
        <w:r>
          <w:rPr>
            <w:noProof/>
            <w:webHidden/>
          </w:rPr>
          <w:fldChar w:fldCharType="end"/>
        </w:r>
      </w:hyperlink>
    </w:p>
    <w:p w14:paraId="6A5DC038" w14:textId="39FC0D91" w:rsidR="00767403" w:rsidRDefault="00767403">
      <w:pPr>
        <w:pStyle w:val="TOC2"/>
        <w:rPr>
          <w:rFonts w:eastAsiaTheme="minorEastAsia"/>
          <w:b w:val="0"/>
          <w:smallCaps w:val="0"/>
          <w:noProof/>
          <w:sz w:val="22"/>
          <w:lang w:val="en-US" w:eastAsia="en-US" w:bidi="ar-SA"/>
        </w:rPr>
      </w:pPr>
      <w:hyperlink w:anchor="_Toc436729971" w:history="1">
        <w:r w:rsidRPr="00DA162D">
          <w:rPr>
            <w:rStyle w:val="Hyperlink"/>
            <w:noProof/>
          </w:rPr>
          <w:t>Suites</w:t>
        </w:r>
        <w:r>
          <w:rPr>
            <w:noProof/>
            <w:webHidden/>
          </w:rPr>
          <w:tab/>
        </w:r>
        <w:r>
          <w:rPr>
            <w:noProof/>
            <w:webHidden/>
          </w:rPr>
          <w:fldChar w:fldCharType="begin"/>
        </w:r>
        <w:r>
          <w:rPr>
            <w:noProof/>
            <w:webHidden/>
          </w:rPr>
          <w:instrText xml:space="preserve"> PAGEREF _Toc436729971 \h </w:instrText>
        </w:r>
        <w:r>
          <w:rPr>
            <w:noProof/>
            <w:webHidden/>
          </w:rPr>
        </w:r>
        <w:r>
          <w:rPr>
            <w:noProof/>
            <w:webHidden/>
          </w:rPr>
          <w:fldChar w:fldCharType="separate"/>
        </w:r>
        <w:r>
          <w:rPr>
            <w:noProof/>
            <w:webHidden/>
          </w:rPr>
          <w:t>25</w:t>
        </w:r>
        <w:r>
          <w:rPr>
            <w:noProof/>
            <w:webHidden/>
          </w:rPr>
          <w:fldChar w:fldCharType="end"/>
        </w:r>
      </w:hyperlink>
    </w:p>
    <w:p w14:paraId="29A42466" w14:textId="7B84A77E" w:rsidR="00767403" w:rsidRDefault="00767403">
      <w:pPr>
        <w:pStyle w:val="TOC4"/>
        <w:tabs>
          <w:tab w:val="right" w:leader="dot" w:pos="5030"/>
        </w:tabs>
        <w:rPr>
          <w:rFonts w:eastAsiaTheme="minorEastAsia"/>
          <w:smallCaps w:val="0"/>
          <w:noProof/>
          <w:sz w:val="22"/>
          <w:lang w:val="en-US" w:eastAsia="en-US" w:bidi="ar-SA"/>
        </w:rPr>
      </w:pPr>
      <w:hyperlink w:anchor="_Toc436729972" w:history="1">
        <w:r w:rsidRPr="00DA162D">
          <w:rPr>
            <w:rStyle w:val="Hyperlink"/>
            <w:noProof/>
          </w:rPr>
          <w:t>Cloud Platform Suite</w:t>
        </w:r>
        <w:r>
          <w:rPr>
            <w:noProof/>
            <w:webHidden/>
          </w:rPr>
          <w:tab/>
        </w:r>
        <w:r>
          <w:rPr>
            <w:noProof/>
            <w:webHidden/>
          </w:rPr>
          <w:fldChar w:fldCharType="begin"/>
        </w:r>
        <w:r>
          <w:rPr>
            <w:noProof/>
            <w:webHidden/>
          </w:rPr>
          <w:instrText xml:space="preserve"> PAGEREF _Toc436729972 \h </w:instrText>
        </w:r>
        <w:r>
          <w:rPr>
            <w:noProof/>
            <w:webHidden/>
          </w:rPr>
        </w:r>
        <w:r>
          <w:rPr>
            <w:noProof/>
            <w:webHidden/>
          </w:rPr>
          <w:fldChar w:fldCharType="separate"/>
        </w:r>
        <w:r>
          <w:rPr>
            <w:noProof/>
            <w:webHidden/>
          </w:rPr>
          <w:t>25</w:t>
        </w:r>
        <w:r>
          <w:rPr>
            <w:noProof/>
            <w:webHidden/>
          </w:rPr>
          <w:fldChar w:fldCharType="end"/>
        </w:r>
      </w:hyperlink>
    </w:p>
    <w:p w14:paraId="191520CB" w14:textId="5ED0656E" w:rsidR="00767403" w:rsidRDefault="00767403">
      <w:pPr>
        <w:pStyle w:val="TOC4"/>
        <w:tabs>
          <w:tab w:val="right" w:leader="dot" w:pos="5030"/>
        </w:tabs>
        <w:rPr>
          <w:rFonts w:eastAsiaTheme="minorEastAsia"/>
          <w:smallCaps w:val="0"/>
          <w:noProof/>
          <w:sz w:val="22"/>
          <w:lang w:val="en-US" w:eastAsia="en-US" w:bidi="ar-SA"/>
        </w:rPr>
      </w:pPr>
      <w:hyperlink w:anchor="_Toc436729973" w:history="1">
        <w:r w:rsidRPr="00DA162D">
          <w:rPr>
            <w:rStyle w:val="Hyperlink"/>
            <w:noProof/>
          </w:rPr>
          <w:t>Productivity Suite</w:t>
        </w:r>
        <w:r>
          <w:rPr>
            <w:noProof/>
            <w:webHidden/>
          </w:rPr>
          <w:tab/>
        </w:r>
        <w:r>
          <w:rPr>
            <w:noProof/>
            <w:webHidden/>
          </w:rPr>
          <w:fldChar w:fldCharType="begin"/>
        </w:r>
        <w:r>
          <w:rPr>
            <w:noProof/>
            <w:webHidden/>
          </w:rPr>
          <w:instrText xml:space="preserve"> PAGEREF _Toc436729973 \h </w:instrText>
        </w:r>
        <w:r>
          <w:rPr>
            <w:noProof/>
            <w:webHidden/>
          </w:rPr>
        </w:r>
        <w:r>
          <w:rPr>
            <w:noProof/>
            <w:webHidden/>
          </w:rPr>
          <w:fldChar w:fldCharType="separate"/>
        </w:r>
        <w:r>
          <w:rPr>
            <w:noProof/>
            <w:webHidden/>
          </w:rPr>
          <w:t>26</w:t>
        </w:r>
        <w:r>
          <w:rPr>
            <w:noProof/>
            <w:webHidden/>
          </w:rPr>
          <w:fldChar w:fldCharType="end"/>
        </w:r>
      </w:hyperlink>
    </w:p>
    <w:p w14:paraId="5A97C703" w14:textId="1541C9E7" w:rsidR="00767403" w:rsidRDefault="00767403">
      <w:pPr>
        <w:pStyle w:val="TOC3"/>
        <w:tabs>
          <w:tab w:val="right" w:leader="dot" w:pos="5030"/>
        </w:tabs>
        <w:rPr>
          <w:rFonts w:eastAsiaTheme="minorEastAsia"/>
          <w:smallCaps w:val="0"/>
          <w:noProof/>
          <w:sz w:val="22"/>
          <w:lang w:val="en-US" w:eastAsia="en-US" w:bidi="ar-SA"/>
        </w:rPr>
      </w:pPr>
      <w:hyperlink w:anchor="_Toc436729974" w:history="1">
        <w:r w:rsidRPr="00DA162D">
          <w:rPr>
            <w:rStyle w:val="Hyperlink"/>
            <w:noProof/>
          </w:rPr>
          <w:t>System Center</w:t>
        </w:r>
        <w:r>
          <w:rPr>
            <w:noProof/>
            <w:webHidden/>
          </w:rPr>
          <w:tab/>
        </w:r>
        <w:r>
          <w:rPr>
            <w:noProof/>
            <w:webHidden/>
          </w:rPr>
          <w:fldChar w:fldCharType="begin"/>
        </w:r>
        <w:r>
          <w:rPr>
            <w:noProof/>
            <w:webHidden/>
          </w:rPr>
          <w:instrText xml:space="preserve"> PAGEREF _Toc436729974 \h </w:instrText>
        </w:r>
        <w:r>
          <w:rPr>
            <w:noProof/>
            <w:webHidden/>
          </w:rPr>
        </w:r>
        <w:r>
          <w:rPr>
            <w:noProof/>
            <w:webHidden/>
          </w:rPr>
          <w:fldChar w:fldCharType="separate"/>
        </w:r>
        <w:r>
          <w:rPr>
            <w:noProof/>
            <w:webHidden/>
          </w:rPr>
          <w:t>27</w:t>
        </w:r>
        <w:r>
          <w:rPr>
            <w:noProof/>
            <w:webHidden/>
          </w:rPr>
          <w:fldChar w:fldCharType="end"/>
        </w:r>
      </w:hyperlink>
    </w:p>
    <w:p w14:paraId="0BBAB1EF" w14:textId="0A240180" w:rsidR="00767403" w:rsidRDefault="00767403">
      <w:pPr>
        <w:pStyle w:val="TOC2"/>
        <w:rPr>
          <w:rFonts w:eastAsiaTheme="minorEastAsia"/>
          <w:b w:val="0"/>
          <w:smallCaps w:val="0"/>
          <w:noProof/>
          <w:sz w:val="22"/>
          <w:lang w:val="en-US" w:eastAsia="en-US" w:bidi="ar-SA"/>
        </w:rPr>
      </w:pPr>
      <w:hyperlink w:anchor="_Toc436729975" w:history="1">
        <w:r w:rsidRPr="00DA162D">
          <w:rPr>
            <w:rStyle w:val="Hyperlink"/>
            <w:noProof/>
          </w:rPr>
          <w:t>Virtualization Hosting</w:t>
        </w:r>
        <w:r>
          <w:rPr>
            <w:noProof/>
            <w:webHidden/>
          </w:rPr>
          <w:tab/>
        </w:r>
        <w:r>
          <w:rPr>
            <w:noProof/>
            <w:webHidden/>
          </w:rPr>
          <w:fldChar w:fldCharType="begin"/>
        </w:r>
        <w:r>
          <w:rPr>
            <w:noProof/>
            <w:webHidden/>
          </w:rPr>
          <w:instrText xml:space="preserve"> PAGEREF _Toc436729975 \h </w:instrText>
        </w:r>
        <w:r>
          <w:rPr>
            <w:noProof/>
            <w:webHidden/>
          </w:rPr>
        </w:r>
        <w:r>
          <w:rPr>
            <w:noProof/>
            <w:webHidden/>
          </w:rPr>
          <w:fldChar w:fldCharType="separate"/>
        </w:r>
        <w:r>
          <w:rPr>
            <w:noProof/>
            <w:webHidden/>
          </w:rPr>
          <w:t>28</w:t>
        </w:r>
        <w:r>
          <w:rPr>
            <w:noProof/>
            <w:webHidden/>
          </w:rPr>
          <w:fldChar w:fldCharType="end"/>
        </w:r>
      </w:hyperlink>
    </w:p>
    <w:p w14:paraId="1448CA42" w14:textId="21783AEB" w:rsidR="00767403" w:rsidRDefault="00767403">
      <w:pPr>
        <w:pStyle w:val="TOC4"/>
        <w:tabs>
          <w:tab w:val="right" w:leader="dot" w:pos="5030"/>
        </w:tabs>
        <w:rPr>
          <w:rFonts w:eastAsiaTheme="minorEastAsia"/>
          <w:smallCaps w:val="0"/>
          <w:noProof/>
          <w:sz w:val="22"/>
          <w:lang w:val="en-US" w:eastAsia="en-US" w:bidi="ar-SA"/>
        </w:rPr>
      </w:pPr>
      <w:hyperlink w:anchor="_Toc436729976" w:history="1">
        <w:r w:rsidRPr="00DA162D">
          <w:rPr>
            <w:rStyle w:val="Hyperlink"/>
            <w:noProof/>
          </w:rPr>
          <w:t>Microsoft Application Virtualization Hosting pour Desktop</w:t>
        </w:r>
        <w:r>
          <w:rPr>
            <w:noProof/>
            <w:webHidden/>
          </w:rPr>
          <w:tab/>
        </w:r>
        <w:r>
          <w:rPr>
            <w:noProof/>
            <w:webHidden/>
          </w:rPr>
          <w:fldChar w:fldCharType="begin"/>
        </w:r>
        <w:r>
          <w:rPr>
            <w:noProof/>
            <w:webHidden/>
          </w:rPr>
          <w:instrText xml:space="preserve"> PAGEREF _Toc436729976 \h </w:instrText>
        </w:r>
        <w:r>
          <w:rPr>
            <w:noProof/>
            <w:webHidden/>
          </w:rPr>
        </w:r>
        <w:r>
          <w:rPr>
            <w:noProof/>
            <w:webHidden/>
          </w:rPr>
          <w:fldChar w:fldCharType="separate"/>
        </w:r>
        <w:r>
          <w:rPr>
            <w:noProof/>
            <w:webHidden/>
          </w:rPr>
          <w:t>28</w:t>
        </w:r>
        <w:r>
          <w:rPr>
            <w:noProof/>
            <w:webHidden/>
          </w:rPr>
          <w:fldChar w:fldCharType="end"/>
        </w:r>
      </w:hyperlink>
    </w:p>
    <w:p w14:paraId="478414CD" w14:textId="79B7B998" w:rsidR="00767403" w:rsidRDefault="00767403">
      <w:pPr>
        <w:pStyle w:val="TOC4"/>
        <w:tabs>
          <w:tab w:val="right" w:leader="dot" w:pos="5030"/>
        </w:tabs>
        <w:rPr>
          <w:rFonts w:eastAsiaTheme="minorEastAsia"/>
          <w:smallCaps w:val="0"/>
          <w:noProof/>
          <w:sz w:val="22"/>
          <w:lang w:val="en-US" w:eastAsia="en-US" w:bidi="ar-SA"/>
        </w:rPr>
      </w:pPr>
      <w:hyperlink w:anchor="_Toc436729977" w:history="1">
        <w:r w:rsidRPr="00DA162D">
          <w:rPr>
            <w:rStyle w:val="Hyperlink"/>
            <w:noProof/>
          </w:rPr>
          <w:t>Microsoft User Experience Virtualization Hosting pour Desktops</w:t>
        </w:r>
        <w:r>
          <w:rPr>
            <w:noProof/>
            <w:webHidden/>
          </w:rPr>
          <w:tab/>
        </w:r>
        <w:r>
          <w:rPr>
            <w:noProof/>
            <w:webHidden/>
          </w:rPr>
          <w:fldChar w:fldCharType="begin"/>
        </w:r>
        <w:r>
          <w:rPr>
            <w:noProof/>
            <w:webHidden/>
          </w:rPr>
          <w:instrText xml:space="preserve"> PAGEREF _Toc436729977 \h </w:instrText>
        </w:r>
        <w:r>
          <w:rPr>
            <w:noProof/>
            <w:webHidden/>
          </w:rPr>
        </w:r>
        <w:r>
          <w:rPr>
            <w:noProof/>
            <w:webHidden/>
          </w:rPr>
          <w:fldChar w:fldCharType="separate"/>
        </w:r>
        <w:r>
          <w:rPr>
            <w:noProof/>
            <w:webHidden/>
          </w:rPr>
          <w:t>29</w:t>
        </w:r>
        <w:r>
          <w:rPr>
            <w:noProof/>
            <w:webHidden/>
          </w:rPr>
          <w:fldChar w:fldCharType="end"/>
        </w:r>
      </w:hyperlink>
    </w:p>
    <w:p w14:paraId="311ED99C" w14:textId="0422FB54" w:rsidR="00767403" w:rsidRDefault="00767403">
      <w:pPr>
        <w:pStyle w:val="TOC2"/>
        <w:rPr>
          <w:rFonts w:eastAsiaTheme="minorEastAsia"/>
          <w:b w:val="0"/>
          <w:smallCaps w:val="0"/>
          <w:noProof/>
          <w:sz w:val="22"/>
          <w:lang w:val="en-US" w:eastAsia="en-US" w:bidi="ar-SA"/>
        </w:rPr>
      </w:pPr>
      <w:hyperlink w:anchor="_Toc436729978" w:history="1">
        <w:r w:rsidRPr="00DA162D">
          <w:rPr>
            <w:rStyle w:val="Hyperlink"/>
            <w:noProof/>
          </w:rPr>
          <w:t>Visual Studio</w:t>
        </w:r>
        <w:r>
          <w:rPr>
            <w:noProof/>
            <w:webHidden/>
          </w:rPr>
          <w:tab/>
        </w:r>
        <w:r>
          <w:rPr>
            <w:noProof/>
            <w:webHidden/>
          </w:rPr>
          <w:fldChar w:fldCharType="begin"/>
        </w:r>
        <w:r>
          <w:rPr>
            <w:noProof/>
            <w:webHidden/>
          </w:rPr>
          <w:instrText xml:space="preserve"> PAGEREF _Toc436729978 \h </w:instrText>
        </w:r>
        <w:r>
          <w:rPr>
            <w:noProof/>
            <w:webHidden/>
          </w:rPr>
        </w:r>
        <w:r>
          <w:rPr>
            <w:noProof/>
            <w:webHidden/>
          </w:rPr>
          <w:fldChar w:fldCharType="separate"/>
        </w:r>
        <w:r>
          <w:rPr>
            <w:noProof/>
            <w:webHidden/>
          </w:rPr>
          <w:t>29</w:t>
        </w:r>
        <w:r>
          <w:rPr>
            <w:noProof/>
            <w:webHidden/>
          </w:rPr>
          <w:fldChar w:fldCharType="end"/>
        </w:r>
      </w:hyperlink>
    </w:p>
    <w:p w14:paraId="078F070C" w14:textId="3E4B17B4" w:rsidR="00767403" w:rsidRDefault="00767403">
      <w:pPr>
        <w:pStyle w:val="TOC4"/>
        <w:tabs>
          <w:tab w:val="right" w:leader="dot" w:pos="5030"/>
        </w:tabs>
        <w:rPr>
          <w:rFonts w:eastAsiaTheme="minorEastAsia"/>
          <w:smallCaps w:val="0"/>
          <w:noProof/>
          <w:sz w:val="22"/>
          <w:lang w:val="en-US" w:eastAsia="en-US" w:bidi="ar-SA"/>
        </w:rPr>
      </w:pPr>
      <w:hyperlink w:anchor="_Toc436729979" w:history="1">
        <w:r w:rsidRPr="00DA162D">
          <w:rPr>
            <w:rStyle w:val="Hyperlink"/>
            <w:noProof/>
          </w:rPr>
          <w:t>Visual Studio</w:t>
        </w:r>
        <w:r>
          <w:rPr>
            <w:noProof/>
            <w:webHidden/>
          </w:rPr>
          <w:tab/>
        </w:r>
        <w:r>
          <w:rPr>
            <w:noProof/>
            <w:webHidden/>
          </w:rPr>
          <w:fldChar w:fldCharType="begin"/>
        </w:r>
        <w:r>
          <w:rPr>
            <w:noProof/>
            <w:webHidden/>
          </w:rPr>
          <w:instrText xml:space="preserve"> PAGEREF _Toc436729979 \h </w:instrText>
        </w:r>
        <w:r>
          <w:rPr>
            <w:noProof/>
            <w:webHidden/>
          </w:rPr>
        </w:r>
        <w:r>
          <w:rPr>
            <w:noProof/>
            <w:webHidden/>
          </w:rPr>
          <w:fldChar w:fldCharType="separate"/>
        </w:r>
        <w:r>
          <w:rPr>
            <w:noProof/>
            <w:webHidden/>
          </w:rPr>
          <w:t>29</w:t>
        </w:r>
        <w:r>
          <w:rPr>
            <w:noProof/>
            <w:webHidden/>
          </w:rPr>
          <w:fldChar w:fldCharType="end"/>
        </w:r>
      </w:hyperlink>
    </w:p>
    <w:p w14:paraId="150E14E1" w14:textId="5FFDB131" w:rsidR="00767403" w:rsidRDefault="00767403">
      <w:pPr>
        <w:pStyle w:val="TOC4"/>
        <w:tabs>
          <w:tab w:val="right" w:leader="dot" w:pos="5030"/>
        </w:tabs>
        <w:rPr>
          <w:rFonts w:eastAsiaTheme="minorEastAsia"/>
          <w:smallCaps w:val="0"/>
          <w:noProof/>
          <w:sz w:val="22"/>
          <w:lang w:val="en-US" w:eastAsia="en-US" w:bidi="ar-SA"/>
        </w:rPr>
      </w:pPr>
      <w:hyperlink w:anchor="_Toc436729980" w:history="1">
        <w:r w:rsidRPr="00DA162D">
          <w:rPr>
            <w:rStyle w:val="Hyperlink"/>
            <w:noProof/>
          </w:rPr>
          <w:t>Visual Studio Team Foundation Server avec technologie SQL Server</w:t>
        </w:r>
        <w:r>
          <w:rPr>
            <w:noProof/>
            <w:webHidden/>
          </w:rPr>
          <w:tab/>
        </w:r>
        <w:r>
          <w:rPr>
            <w:noProof/>
            <w:webHidden/>
          </w:rPr>
          <w:fldChar w:fldCharType="begin"/>
        </w:r>
        <w:r>
          <w:rPr>
            <w:noProof/>
            <w:webHidden/>
          </w:rPr>
          <w:instrText xml:space="preserve"> PAGEREF _Toc436729980 \h </w:instrText>
        </w:r>
        <w:r>
          <w:rPr>
            <w:noProof/>
            <w:webHidden/>
          </w:rPr>
        </w:r>
        <w:r>
          <w:rPr>
            <w:noProof/>
            <w:webHidden/>
          </w:rPr>
          <w:fldChar w:fldCharType="separate"/>
        </w:r>
        <w:r>
          <w:rPr>
            <w:noProof/>
            <w:webHidden/>
          </w:rPr>
          <w:t>30</w:t>
        </w:r>
        <w:r>
          <w:rPr>
            <w:noProof/>
            <w:webHidden/>
          </w:rPr>
          <w:fldChar w:fldCharType="end"/>
        </w:r>
      </w:hyperlink>
    </w:p>
    <w:p w14:paraId="5843B415" w14:textId="330107D4" w:rsidR="00767403" w:rsidRDefault="00767403">
      <w:pPr>
        <w:pStyle w:val="TOC3"/>
        <w:tabs>
          <w:tab w:val="right" w:leader="dot" w:pos="5030"/>
        </w:tabs>
        <w:rPr>
          <w:rFonts w:eastAsiaTheme="minorEastAsia"/>
          <w:smallCaps w:val="0"/>
          <w:noProof/>
          <w:sz w:val="22"/>
          <w:lang w:val="en-US" w:eastAsia="en-US" w:bidi="ar-SA"/>
        </w:rPr>
      </w:pPr>
      <w:hyperlink w:anchor="_Toc436729981" w:history="1">
        <w:r w:rsidRPr="00DA162D">
          <w:rPr>
            <w:rStyle w:val="Hyperlink"/>
            <w:noProof/>
          </w:rPr>
          <w:t>Windows Server</w:t>
        </w:r>
        <w:r>
          <w:rPr>
            <w:noProof/>
            <w:webHidden/>
          </w:rPr>
          <w:tab/>
        </w:r>
        <w:r>
          <w:rPr>
            <w:noProof/>
            <w:webHidden/>
          </w:rPr>
          <w:fldChar w:fldCharType="begin"/>
        </w:r>
        <w:r>
          <w:rPr>
            <w:noProof/>
            <w:webHidden/>
          </w:rPr>
          <w:instrText xml:space="preserve"> PAGEREF _Toc436729981 \h </w:instrText>
        </w:r>
        <w:r>
          <w:rPr>
            <w:noProof/>
            <w:webHidden/>
          </w:rPr>
        </w:r>
        <w:r>
          <w:rPr>
            <w:noProof/>
            <w:webHidden/>
          </w:rPr>
          <w:fldChar w:fldCharType="separate"/>
        </w:r>
        <w:r>
          <w:rPr>
            <w:noProof/>
            <w:webHidden/>
          </w:rPr>
          <w:t>31</w:t>
        </w:r>
        <w:r>
          <w:rPr>
            <w:noProof/>
            <w:webHidden/>
          </w:rPr>
          <w:fldChar w:fldCharType="end"/>
        </w:r>
      </w:hyperlink>
    </w:p>
    <w:p w14:paraId="38607A3F" w14:textId="713897BC" w:rsidR="00767403" w:rsidRDefault="00767403">
      <w:pPr>
        <w:pStyle w:val="TOC1"/>
        <w:tabs>
          <w:tab w:val="right" w:leader="dot" w:pos="5030"/>
        </w:tabs>
        <w:rPr>
          <w:rFonts w:eastAsiaTheme="minorEastAsia"/>
          <w:b w:val="0"/>
          <w:caps w:val="0"/>
          <w:noProof/>
          <w:sz w:val="22"/>
          <w:lang w:val="en-US" w:eastAsia="en-US" w:bidi="ar-SA"/>
        </w:rPr>
      </w:pPr>
      <w:hyperlink w:anchor="_Toc436729982" w:history="1">
        <w:r w:rsidRPr="00DA162D">
          <w:rPr>
            <w:rStyle w:val="Hyperlink"/>
            <w:noProof/>
          </w:rPr>
          <w:t>Glossaire</w:t>
        </w:r>
        <w:r>
          <w:rPr>
            <w:noProof/>
            <w:webHidden/>
          </w:rPr>
          <w:tab/>
        </w:r>
        <w:r>
          <w:rPr>
            <w:noProof/>
            <w:webHidden/>
          </w:rPr>
          <w:fldChar w:fldCharType="begin"/>
        </w:r>
        <w:r>
          <w:rPr>
            <w:noProof/>
            <w:webHidden/>
          </w:rPr>
          <w:instrText xml:space="preserve"> PAGEREF _Toc436729982 \h </w:instrText>
        </w:r>
        <w:r>
          <w:rPr>
            <w:noProof/>
            <w:webHidden/>
          </w:rPr>
        </w:r>
        <w:r>
          <w:rPr>
            <w:noProof/>
            <w:webHidden/>
          </w:rPr>
          <w:fldChar w:fldCharType="separate"/>
        </w:r>
        <w:r>
          <w:rPr>
            <w:noProof/>
            <w:webHidden/>
          </w:rPr>
          <w:t>33</w:t>
        </w:r>
        <w:r>
          <w:rPr>
            <w:noProof/>
            <w:webHidden/>
          </w:rPr>
          <w:fldChar w:fldCharType="end"/>
        </w:r>
      </w:hyperlink>
    </w:p>
    <w:p w14:paraId="683E9CF3" w14:textId="0F576EC4" w:rsidR="00767403" w:rsidRDefault="00767403">
      <w:pPr>
        <w:pStyle w:val="TOC3"/>
        <w:tabs>
          <w:tab w:val="right" w:leader="dot" w:pos="5030"/>
        </w:tabs>
        <w:rPr>
          <w:rFonts w:eastAsiaTheme="minorEastAsia"/>
          <w:smallCaps w:val="0"/>
          <w:noProof/>
          <w:sz w:val="22"/>
          <w:lang w:val="en-US" w:eastAsia="en-US" w:bidi="ar-SA"/>
        </w:rPr>
      </w:pPr>
      <w:hyperlink w:anchor="_Toc436729983" w:history="1">
        <w:r w:rsidRPr="00DA162D">
          <w:rPr>
            <w:rStyle w:val="Hyperlink"/>
            <w:noProof/>
          </w:rPr>
          <w:t>Attributs</w:t>
        </w:r>
        <w:r>
          <w:rPr>
            <w:noProof/>
            <w:webHidden/>
          </w:rPr>
          <w:tab/>
        </w:r>
        <w:r>
          <w:rPr>
            <w:noProof/>
            <w:webHidden/>
          </w:rPr>
          <w:fldChar w:fldCharType="begin"/>
        </w:r>
        <w:r>
          <w:rPr>
            <w:noProof/>
            <w:webHidden/>
          </w:rPr>
          <w:instrText xml:space="preserve"> PAGEREF _Toc436729983 \h </w:instrText>
        </w:r>
        <w:r>
          <w:rPr>
            <w:noProof/>
            <w:webHidden/>
          </w:rPr>
        </w:r>
        <w:r>
          <w:rPr>
            <w:noProof/>
            <w:webHidden/>
          </w:rPr>
          <w:fldChar w:fldCharType="separate"/>
        </w:r>
        <w:r>
          <w:rPr>
            <w:noProof/>
            <w:webHidden/>
          </w:rPr>
          <w:t>33</w:t>
        </w:r>
        <w:r>
          <w:rPr>
            <w:noProof/>
            <w:webHidden/>
          </w:rPr>
          <w:fldChar w:fldCharType="end"/>
        </w:r>
      </w:hyperlink>
    </w:p>
    <w:p w14:paraId="4517FCDB" w14:textId="4B796B7B" w:rsidR="00767403" w:rsidRDefault="00767403">
      <w:pPr>
        <w:pStyle w:val="TOC3"/>
        <w:tabs>
          <w:tab w:val="right" w:leader="dot" w:pos="5030"/>
        </w:tabs>
        <w:rPr>
          <w:rFonts w:eastAsiaTheme="minorEastAsia"/>
          <w:smallCaps w:val="0"/>
          <w:noProof/>
          <w:sz w:val="22"/>
          <w:lang w:val="en-US" w:eastAsia="en-US" w:bidi="ar-SA"/>
        </w:rPr>
      </w:pPr>
      <w:hyperlink w:anchor="_Toc436729984" w:history="1">
        <w:r w:rsidRPr="00DA162D">
          <w:rPr>
            <w:rStyle w:val="Hyperlink"/>
            <w:noProof/>
          </w:rPr>
          <w:t>Définitions</w:t>
        </w:r>
        <w:r>
          <w:rPr>
            <w:noProof/>
            <w:webHidden/>
          </w:rPr>
          <w:tab/>
        </w:r>
        <w:r>
          <w:rPr>
            <w:noProof/>
            <w:webHidden/>
          </w:rPr>
          <w:fldChar w:fldCharType="begin"/>
        </w:r>
        <w:r>
          <w:rPr>
            <w:noProof/>
            <w:webHidden/>
          </w:rPr>
          <w:instrText xml:space="preserve"> PAGEREF _Toc436729984 \h </w:instrText>
        </w:r>
        <w:r>
          <w:rPr>
            <w:noProof/>
            <w:webHidden/>
          </w:rPr>
        </w:r>
        <w:r>
          <w:rPr>
            <w:noProof/>
            <w:webHidden/>
          </w:rPr>
          <w:fldChar w:fldCharType="separate"/>
        </w:r>
        <w:r>
          <w:rPr>
            <w:noProof/>
            <w:webHidden/>
          </w:rPr>
          <w:t>33</w:t>
        </w:r>
        <w:r>
          <w:rPr>
            <w:noProof/>
            <w:webHidden/>
          </w:rPr>
          <w:fldChar w:fldCharType="end"/>
        </w:r>
      </w:hyperlink>
    </w:p>
    <w:p w14:paraId="444C2A96" w14:textId="699781D3" w:rsidR="00767403" w:rsidRDefault="00767403">
      <w:pPr>
        <w:pStyle w:val="TOC1"/>
        <w:tabs>
          <w:tab w:val="right" w:leader="dot" w:pos="5030"/>
        </w:tabs>
        <w:rPr>
          <w:rFonts w:eastAsiaTheme="minorEastAsia"/>
          <w:b w:val="0"/>
          <w:caps w:val="0"/>
          <w:noProof/>
          <w:sz w:val="22"/>
          <w:lang w:val="en-US" w:eastAsia="en-US" w:bidi="ar-SA"/>
        </w:rPr>
      </w:pPr>
      <w:hyperlink w:anchor="_Toc436729985" w:history="1">
        <w:r w:rsidRPr="00DA162D">
          <w:rPr>
            <w:rStyle w:val="Hyperlink"/>
            <w:noProof/>
          </w:rPr>
          <w:t>Index</w:t>
        </w:r>
        <w:r>
          <w:rPr>
            <w:noProof/>
            <w:webHidden/>
          </w:rPr>
          <w:tab/>
        </w:r>
        <w:r>
          <w:rPr>
            <w:noProof/>
            <w:webHidden/>
          </w:rPr>
          <w:fldChar w:fldCharType="begin"/>
        </w:r>
        <w:r>
          <w:rPr>
            <w:noProof/>
            <w:webHidden/>
          </w:rPr>
          <w:instrText xml:space="preserve"> PAGEREF _Toc436729985 \h </w:instrText>
        </w:r>
        <w:r>
          <w:rPr>
            <w:noProof/>
            <w:webHidden/>
          </w:rPr>
        </w:r>
        <w:r>
          <w:rPr>
            <w:noProof/>
            <w:webHidden/>
          </w:rPr>
          <w:fldChar w:fldCharType="separate"/>
        </w:r>
        <w:r>
          <w:rPr>
            <w:noProof/>
            <w:webHidden/>
          </w:rPr>
          <w:t>35</w:t>
        </w:r>
        <w:r>
          <w:rPr>
            <w:noProof/>
            <w:webHidden/>
          </w:rPr>
          <w:fldChar w:fldCharType="end"/>
        </w:r>
      </w:hyperlink>
    </w:p>
    <w:p w14:paraId="255FE481" w14:textId="7EA3FD11"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436729933"/>
      <w:r>
        <w:t>Introduction</w:t>
      </w:r>
      <w:bookmarkEnd w:id="5"/>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36729934"/>
      <w:bookmarkEnd w:id="4"/>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36729935"/>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F9023B"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F9023B"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F9023B"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F9023B"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B3420A" w:rsidRDefault="001548B6" w:rsidP="005D7EF7">
      <w:pPr>
        <w:pStyle w:val="ProductList-Body"/>
      </w:pPr>
    </w:p>
    <w:p w14:paraId="3B7EB618" w14:textId="3B6DBAD9" w:rsidR="00DA5C94" w:rsidRPr="00B3420A" w:rsidRDefault="00075291" w:rsidP="005D7EF7">
      <w:pPr>
        <w:pStyle w:val="ProductList-Offering1Heading"/>
        <w:outlineLvl w:val="1"/>
      </w:pPr>
      <w:bookmarkStart w:id="8" w:name="_Toc436729936"/>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58243" behindDoc="0" locked="0" layoutInCell="1" allowOverlap="1" wp14:anchorId="3BA36B85" wp14:editId="340B8D1A">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203FF4" w:rsidRPr="002E0B45" w:rsidRDefault="00203FF4"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203FF4" w:rsidRPr="002E0B45" w:rsidRDefault="00203FF4"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B3420A" w:rsidRDefault="0064722A" w:rsidP="007E5CD7">
      <w:pPr>
        <w:pStyle w:val="ProductList-Body"/>
      </w:pPr>
      <w:r>
        <w:rPr>
          <w:noProof/>
          <w:lang w:val="en-US" w:eastAsia="en-US" w:bidi="ar-SA"/>
        </w:rPr>
        <mc:AlternateContent>
          <mc:Choice Requires="wps">
            <w:drawing>
              <wp:anchor distT="0" distB="0" distL="114300" distR="114300" simplePos="0" relativeHeight="251658246" behindDoc="0" locked="0" layoutInCell="1" allowOverlap="1" wp14:anchorId="51C1AFAC" wp14:editId="1E2FFF9F">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203FF4" w:rsidRPr="000E4979" w:rsidRDefault="00203FF4"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203FF4" w:rsidRPr="000E4979" w:rsidRDefault="00203FF4"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B3420A" w:rsidRDefault="00FB73F0" w:rsidP="007E5CD7">
      <w:pPr>
        <w:pStyle w:val="ProductList-Body"/>
      </w:pPr>
    </w:p>
    <w:p w14:paraId="6CA72334" w14:textId="5F3FA55A"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8245"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1F747C" id="Oval 6" o:spid="_x0000_s1026" style="position:absolute;margin-left:71.85pt;margin-top:-1.05pt;width:45.65pt;height:1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8244"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C32CB" id="Oval 7" o:spid="_x0000_s1026" style="position:absolute;margin-left:-4.05pt;margin-top:-1.9pt;width:115.2pt;height:17.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0294"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511F7" id="Oval 9" o:spid="_x0000_s1026" style="position:absolute;margin-left:164.25pt;margin-top:19.2pt;width:191.25pt;height:22.5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1318"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203FF4" w:rsidRPr="000E4979" w:rsidRDefault="00203FF4"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13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203FF4" w:rsidRPr="000E4979" w:rsidRDefault="00203FF4"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62342"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203FF4" w:rsidRPr="000E4979" w:rsidRDefault="00203FF4"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203FF4" w:rsidRPr="000E4979" w:rsidRDefault="00203FF4"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B3420A" w:rsidRDefault="001548B6" w:rsidP="001548B6">
      <w:pPr>
        <w:pStyle w:val="ProductList-Body"/>
      </w:pPr>
    </w:p>
    <w:p w14:paraId="6C57742D" w14:textId="6BC0DBCD" w:rsidR="001548B6" w:rsidRDefault="001548B6" w:rsidP="007E5CD7">
      <w:pPr>
        <w:pStyle w:val="ProductList-Body"/>
      </w:pPr>
    </w:p>
    <w:p w14:paraId="26578C05" w14:textId="77777777" w:rsidR="0018084D" w:rsidRDefault="0018084D" w:rsidP="007E5CD7">
      <w:pPr>
        <w:pStyle w:val="ProductList-Body"/>
      </w:pPr>
    </w:p>
    <w:p w14:paraId="678B4E23" w14:textId="77777777" w:rsidR="00AC2089" w:rsidRPr="00B3420A" w:rsidRDefault="00AC2089"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36729937"/>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35123C" w:rsidRPr="00AD6DB4" w14:paraId="14352116" w14:textId="77777777" w:rsidTr="0035123C">
        <w:trPr>
          <w:tblHeader/>
        </w:trPr>
        <w:tc>
          <w:tcPr>
            <w:tcW w:w="5395" w:type="dxa"/>
            <w:shd w:val="clear" w:color="auto" w:fill="auto"/>
          </w:tcPr>
          <w:p w14:paraId="4EB5A685" w14:textId="5D51189E" w:rsidR="0035123C" w:rsidRDefault="00F96072" w:rsidP="00F96072">
            <w:pPr>
              <w:pStyle w:val="ProductList-Offering2"/>
            </w:pPr>
            <w:bookmarkStart w:id="10" w:name="_Toc436729938"/>
            <w:r>
              <w:t>Microsoft Dynamics CRM 2016 Services Provider</w:t>
            </w:r>
            <w:bookmarkEnd w:id="10"/>
            <w:r>
              <w:fldChar w:fldCharType="begin"/>
            </w:r>
            <w:r>
              <w:instrText>XE "Microsoft Dynamics CRM 2016 Services Provider"</w:instrText>
            </w:r>
            <w:r>
              <w:fldChar w:fldCharType="end"/>
            </w:r>
          </w:p>
        </w:tc>
        <w:tc>
          <w:tcPr>
            <w:tcW w:w="5395" w:type="dxa"/>
            <w:shd w:val="clear" w:color="auto" w:fill="auto"/>
          </w:tcPr>
          <w:p w14:paraId="29C20B38" w14:textId="35AC6379" w:rsidR="0035123C" w:rsidRDefault="00F96072" w:rsidP="00C60601">
            <w:pPr>
              <w:pStyle w:val="ProductList-Offering2"/>
            </w:pPr>
            <w:bookmarkStart w:id="11" w:name="_Toc436729939"/>
            <w:r>
              <w:t>Microsoft Dynamics CRM 2015 Services Provider</w:t>
            </w:r>
            <w:bookmarkEnd w:id="11"/>
            <w:r>
              <w:fldChar w:fldCharType="begin"/>
            </w:r>
            <w:r>
              <w:instrText>XE "Microsoft Dynamics CRM 2015 Services Provider"</w:instrText>
            </w:r>
            <w:r>
              <w:fldChar w:fldCharType="end"/>
            </w:r>
          </w:p>
        </w:tc>
      </w:tr>
      <w:tr w:rsidR="000424F4" w:rsidRPr="00AD6DB4" w14:paraId="5088A914" w14:textId="77777777" w:rsidTr="0035123C">
        <w:trPr>
          <w:tblHeader/>
        </w:trPr>
        <w:tc>
          <w:tcPr>
            <w:tcW w:w="5395" w:type="dxa"/>
            <w:shd w:val="clear" w:color="auto" w:fill="auto"/>
          </w:tcPr>
          <w:p w14:paraId="423DCEE5" w14:textId="77777777" w:rsidR="000424F4" w:rsidRDefault="000424F4" w:rsidP="00F96072">
            <w:pPr>
              <w:pStyle w:val="ProductList-Offering2"/>
            </w:pPr>
          </w:p>
        </w:tc>
        <w:tc>
          <w:tcPr>
            <w:tcW w:w="5395" w:type="dxa"/>
            <w:shd w:val="clear" w:color="auto" w:fill="auto"/>
          </w:tcPr>
          <w:p w14:paraId="5836FCAF" w14:textId="579E96B0" w:rsidR="000424F4" w:rsidRDefault="000424F4" w:rsidP="000424F4">
            <w:pPr>
              <w:pStyle w:val="ProductList-Offering2"/>
            </w:pPr>
            <w:bookmarkStart w:id="12" w:name="_Toc436729940"/>
            <w:r>
              <w:t xml:space="preserve">Service de synchronisation de Forefront </w:t>
            </w:r>
            <w:proofErr w:type="spellStart"/>
            <w:r>
              <w:t>Identity</w:t>
            </w:r>
            <w:proofErr w:type="spellEnd"/>
            <w:r>
              <w:t xml:space="preserve"> Manager pour </w:t>
            </w:r>
            <w:proofErr w:type="spellStart"/>
            <w:r>
              <w:t>Hosting</w:t>
            </w:r>
            <w:proofErr w:type="spellEnd"/>
            <w:r>
              <w:t> 2010 R2</w:t>
            </w:r>
            <w:bookmarkEnd w:id="12"/>
          </w:p>
        </w:tc>
      </w:tr>
    </w:tbl>
    <w:p w14:paraId="36DE762E" w14:textId="288000E5" w:rsidR="0035123C" w:rsidRDefault="0035123C" w:rsidP="0035123C">
      <w:pPr>
        <w:pStyle w:val="ProductList-Body"/>
        <w:tabs>
          <w:tab w:val="clear" w:pos="360"/>
          <w:tab w:val="clear" w:pos="720"/>
          <w:tab w:val="clear" w:pos="1080"/>
        </w:tabs>
      </w:pPr>
    </w:p>
    <w:p w14:paraId="469CB1A3" w14:textId="77777777" w:rsidR="00F44F52" w:rsidRPr="00B3420A" w:rsidRDefault="00F44F52" w:rsidP="0035123C">
      <w:pPr>
        <w:pStyle w:val="ProductList-Body"/>
        <w:tabs>
          <w:tab w:val="clear" w:pos="360"/>
          <w:tab w:val="clear" w:pos="720"/>
          <w:tab w:val="clear" w:pos="1080"/>
        </w:tabs>
      </w:pPr>
    </w:p>
    <w:p w14:paraId="51AF0C89" w14:textId="6B48E5C1" w:rsidR="00877DFD" w:rsidRPr="00B3420A" w:rsidRDefault="00AF13E6" w:rsidP="00AF13E6">
      <w:pPr>
        <w:pStyle w:val="ProductList-ClauseHeading"/>
      </w:pPr>
      <w:r>
        <w:t>Modifications</w:t>
      </w:r>
    </w:p>
    <w:p w14:paraId="6E4CC59E" w14:textId="179B31A3" w:rsidR="00877DFD" w:rsidRPr="00B3420A" w:rsidRDefault="00AF13E6" w:rsidP="004769A8">
      <w:pPr>
        <w:pStyle w:val="ProductList-Body"/>
      </w:pPr>
      <w:r>
        <w:t>Microsoft a revu les SPUR. Les SPUR ont été réorganisés autour d</w:t>
      </w:r>
      <w:r w:rsidR="001956CA">
        <w:t>’</w:t>
      </w:r>
      <w:r>
        <w:t xml:space="preserve">Entrées Produit qui fournissent du contenu spécifique aux produits et des liens vers les conditions générales évoquées dans les sections correspondantes des SPUR. Les </w:t>
      </w:r>
      <w:hyperlink w:anchor="LicenseTerms_Universal" w:history="1">
        <w:r>
          <w:rPr>
            <w:rStyle w:val="Hyperlink"/>
          </w:rPr>
          <w:t>Conditions Universelles de Licence</w:t>
        </w:r>
      </w:hyperlink>
      <w:r>
        <w:t xml:space="preserve"> et les </w:t>
      </w:r>
      <w:hyperlink w:anchor="LicenseTerms_LicenseModel" w:history="1">
        <w:r>
          <w:rPr>
            <w:rStyle w:val="Hyperlink"/>
          </w:rPr>
          <w:t>Conditions de Modèle de Licence</w:t>
        </w:r>
      </w:hyperlink>
      <w:r>
        <w:t xml:space="preserve"> ont été revues afin de les simplifier, de supprimer des doublons et de clarifier plusieurs dispositions à propos desquelles Microsoft reçoit régulièrement des commentaires et des questions. La présente section </w:t>
      </w:r>
      <w:hyperlink w:anchor="Introduction" w:history="1">
        <w:r>
          <w:rPr>
            <w:rStyle w:val="Hyperlink"/>
          </w:rPr>
          <w:t>Introduction</w:t>
        </w:r>
      </w:hyperlink>
      <w:r>
        <w:t xml:space="preserve"> offre une aide rapide pour vous aider à parcourir cette nouvelle version des SPUR.</w:t>
      </w:r>
    </w:p>
    <w:p w14:paraId="69E970A6" w14:textId="77777777" w:rsidR="00383BC7" w:rsidRPr="00B3420A" w:rsidRDefault="00383BC7" w:rsidP="004769A8">
      <w:pPr>
        <w:pStyle w:val="ProductList-Body"/>
      </w:pPr>
    </w:p>
    <w:p w14:paraId="347051B9" w14:textId="6272CBBE" w:rsidR="00842965" w:rsidRPr="00842965" w:rsidRDefault="00F9023B"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711647" w:rsidRPr="00711647">
          <w:rPr>
            <w:rStyle w:val="Hyperlink"/>
            <w:sz w:val="16"/>
            <w:szCs w:val="16"/>
          </w:rPr>
          <w:t>Table des matières</w:t>
        </w:r>
      </w:hyperlink>
      <w:r w:rsidR="00AF73BC">
        <w:rPr>
          <w:sz w:val="16"/>
          <w:szCs w:val="16"/>
        </w:rPr>
        <w:t xml:space="preserve"> / </w:t>
      </w:r>
      <w:hyperlink w:anchor="GeneralTerms" w:history="1">
        <w:r w:rsidR="00AF73BC" w:rsidRPr="00824812">
          <w:rPr>
            <w:rStyle w:val="Hyperlink"/>
            <w:sz w:val="16"/>
            <w:szCs w:val="16"/>
          </w:rPr>
          <w:t>Conditions générales</w:t>
        </w:r>
      </w:hyperlink>
      <w:r w:rsidR="00AF73BC">
        <w:rPr>
          <w:sz w:val="16"/>
          <w:szCs w:val="16"/>
        </w:rPr>
        <w:t xml:space="preserve"> / </w:t>
      </w:r>
      <w:hyperlink w:anchor="Index" w:history="1">
        <w:r w:rsidR="00AF73BC" w:rsidRPr="002C1A9D">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3" w:name="LicenseTerms"/>
      <w:bookmarkStart w:id="14" w:name="OnlineServices"/>
      <w:bookmarkStart w:id="15" w:name="Software"/>
      <w:bookmarkStart w:id="16" w:name="_Toc436729941"/>
      <w:r>
        <w:t>Conditions de Licence</w:t>
      </w:r>
      <w:bookmarkEnd w:id="16"/>
    </w:p>
    <w:bookmarkEnd w:id="13"/>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7" w:name="LicenseTerms_Universal"/>
      <w:bookmarkStart w:id="18" w:name="_Toc436729942"/>
      <w:r>
        <w:t>Conditions Universelles de Licence</w:t>
      </w:r>
      <w:bookmarkEnd w:id="18"/>
    </w:p>
    <w:bookmarkEnd w:id="17"/>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3138585E" w14:textId="2BAA2F7D" w:rsidR="003631EE" w:rsidRPr="00B3420A" w:rsidRDefault="00594D2C" w:rsidP="007E5CD7">
      <w:pPr>
        <w:pStyle w:val="ProductList-ClauseHeading"/>
      </w:pPr>
      <w:r>
        <w:t xml:space="preserve">5. </w:t>
      </w:r>
      <w:r w:rsidR="00656CEF" w:rsidRPr="00656CEF">
        <w:t>Droits de Récupération en Cas de Sinistre</w:t>
      </w:r>
    </w:p>
    <w:p w14:paraId="59A2E883" w14:textId="6835287E" w:rsidR="003631EE" w:rsidRPr="00B3420A" w:rsidRDefault="007E5CD7" w:rsidP="00F02DEA">
      <w:pPr>
        <w:pStyle w:val="ProductList-Body"/>
        <w:tabs>
          <w:tab w:val="clear" w:pos="360"/>
          <w:tab w:val="clear" w:pos="720"/>
          <w:tab w:val="clear" w:pos="1080"/>
        </w:tabs>
      </w:pPr>
      <w:r>
        <w:t xml:space="preserve">Pour chaque </w:t>
      </w:r>
      <w:r w:rsidR="00463D0D" w:rsidRPr="00F95707">
        <w:rPr>
          <w:color w:val="0563C1"/>
        </w:rPr>
        <w:fldChar w:fldCharType="begin"/>
      </w:r>
      <w:r w:rsidR="00463D0D" w:rsidRPr="00F95707">
        <w:rPr>
          <w:color w:val="0563C1"/>
        </w:rPr>
        <w:instrText>AutoTextList  \s NoStyle \t "Instance désigne l’image d’un logiciel créée lors de l’exécution de la procédure ou du programme d’installation dudit logiciel, ou par duplication d’une Instance existante."</w:instrText>
      </w:r>
      <w:r w:rsidR="00463D0D" w:rsidRPr="00F95707">
        <w:rPr>
          <w:color w:val="0563C1"/>
        </w:rPr>
        <w:fldChar w:fldCharType="separate"/>
      </w:r>
      <w:r w:rsidR="00463D0D" w:rsidRPr="00F95707">
        <w:rPr>
          <w:color w:val="0563C1"/>
        </w:rPr>
        <w:t>Instance</w:t>
      </w:r>
      <w:r w:rsidR="00463D0D" w:rsidRPr="00F95707">
        <w:rPr>
          <w:color w:val="0563C1"/>
        </w:rPr>
        <w:fldChar w:fldCharType="end"/>
      </w:r>
      <w:r>
        <w:t xml:space="preserve"> du logiciel serveur concerné, octroyée sous licence selon les modèles de licence Par Processeur ou Par Cœur que le Client exécute dans un </w:t>
      </w:r>
      <w:r w:rsidR="00724E92" w:rsidRPr="007F3A11">
        <w:rPr>
          <w:color w:val="0563C1"/>
          <w:szCs w:val="18"/>
        </w:rPr>
        <w:fldChar w:fldCharType="begin"/>
      </w:r>
      <w:r w:rsidR="00724E92" w:rsidRPr="007F3A11">
        <w:rPr>
          <w:color w:val="0563C1"/>
        </w:rPr>
        <w:instrText>AutoTextList  \s NoStyle \t "</w:instrText>
      </w:r>
      <w:r w:rsidR="00724E92" w:rsidRPr="007F3A11">
        <w:rPr>
          <w:color w:val="0563C1"/>
          <w:szCs w:val="18"/>
        </w:rPr>
        <w:instrText xml:space="preserve"> </w:instrText>
      </w:r>
      <w:r w:rsidR="00724E9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24E92" w:rsidRPr="007F3A11">
        <w:rPr>
          <w:color w:val="0563C1"/>
          <w:szCs w:val="18"/>
        </w:rPr>
        <w:instrText>"</w:instrText>
      </w:r>
      <w:r w:rsidR="00724E92" w:rsidRPr="007F3A11">
        <w:rPr>
          <w:color w:val="0563C1"/>
          <w:szCs w:val="18"/>
        </w:rPr>
        <w:fldChar w:fldCharType="separate"/>
      </w:r>
      <w:r w:rsidR="00724E92" w:rsidRPr="007F3A11">
        <w:rPr>
          <w:color w:val="0563C1"/>
          <w:szCs w:val="18"/>
        </w:rPr>
        <w:t>OSE physique</w:t>
      </w:r>
      <w:r w:rsidR="00724E92" w:rsidRPr="007F3A11">
        <w:rPr>
          <w:color w:val="0563C1"/>
          <w:szCs w:val="18"/>
        </w:rPr>
        <w:fldChar w:fldCharType="end"/>
      </w:r>
      <w:r>
        <w:t xml:space="preserve"> ou un </w:t>
      </w:r>
      <w:r w:rsidR="00017CF3" w:rsidRPr="00DD0EFA">
        <w:rPr>
          <w:color w:val="0563C1"/>
          <w:szCs w:val="18"/>
        </w:rPr>
        <w:fldChar w:fldCharType="begin"/>
      </w:r>
      <w:r w:rsidR="00017CF3" w:rsidRPr="00DD0EFA">
        <w:rPr>
          <w:color w:val="0563C1"/>
        </w:rPr>
        <w:instrText>AutoTextList  \s NoStyle \t "OSE virtuel désigne un OSE configuré pour s’exécuter directement sur un système matériel virtuel.</w:instrText>
      </w:r>
      <w:r w:rsidR="00017CF3" w:rsidRPr="00DD0EFA">
        <w:rPr>
          <w:color w:val="0563C1"/>
          <w:szCs w:val="18"/>
        </w:rPr>
        <w:instrText>"</w:instrText>
      </w:r>
      <w:r w:rsidR="00017CF3" w:rsidRPr="00DD0EFA">
        <w:rPr>
          <w:color w:val="0563C1"/>
          <w:szCs w:val="18"/>
        </w:rPr>
        <w:fldChar w:fldCharType="separate"/>
      </w:r>
      <w:r w:rsidR="00017CF3" w:rsidRPr="00DD0EFA">
        <w:rPr>
          <w:color w:val="0563C1"/>
          <w:szCs w:val="18"/>
        </w:rPr>
        <w:t>OSE virtuel</w:t>
      </w:r>
      <w:r w:rsidR="00017CF3" w:rsidRPr="00DD0EFA">
        <w:rPr>
          <w:color w:val="0563C1"/>
          <w:szCs w:val="18"/>
        </w:rPr>
        <w:fldChar w:fldCharType="end"/>
      </w:r>
      <w:r>
        <w:t xml:space="preserve"> sur un </w:t>
      </w:r>
      <w:r w:rsidR="00F82DA3" w:rsidRPr="00F82DA3">
        <w:rPr>
          <w:color w:val="0563C1"/>
          <w:szCs w:val="18"/>
        </w:rPr>
        <w:fldChar w:fldCharType="begin"/>
      </w:r>
      <w:r w:rsidR="00F82DA3" w:rsidRPr="00F82DA3">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2DA3" w:rsidRPr="00F82DA3">
        <w:rPr>
          <w:color w:val="0563C1"/>
          <w:szCs w:val="18"/>
        </w:rPr>
        <w:instrText>"</w:instrText>
      </w:r>
      <w:r w:rsidR="00F82DA3" w:rsidRPr="00F82DA3">
        <w:rPr>
          <w:color w:val="0563C1"/>
          <w:szCs w:val="18"/>
        </w:rPr>
        <w:fldChar w:fldCharType="separate"/>
      </w:r>
      <w:r w:rsidR="00F82DA3" w:rsidRPr="00F82DA3">
        <w:rPr>
          <w:color w:val="0563C1"/>
          <w:szCs w:val="18"/>
        </w:rPr>
        <w:t>Serveur Sous Licence</w:t>
      </w:r>
      <w:r w:rsidR="00F82DA3" w:rsidRPr="00F82DA3">
        <w:rPr>
          <w:color w:val="0563C1"/>
          <w:szCs w:val="18"/>
        </w:rPr>
        <w:fldChar w:fldCharType="end"/>
      </w:r>
      <w:r>
        <w:t xml:space="preserve">, vous êtes autorisé à exécuter de façon temporaire une </w:t>
      </w:r>
      <w:r w:rsidR="008110B9" w:rsidRPr="00F95707">
        <w:rPr>
          <w:color w:val="0563C1"/>
        </w:rPr>
        <w:fldChar w:fldCharType="begin"/>
      </w:r>
      <w:r w:rsidR="008110B9" w:rsidRPr="00F95707">
        <w:rPr>
          <w:color w:val="0563C1"/>
        </w:rPr>
        <w:instrText>AutoTextList  \s NoStyle \t "Instance désigne l’image d’un logiciel créée lors de l’exécution de la procédure ou du programme d’installation dudit logiciel, ou par duplication d’une Instance existante."</w:instrText>
      </w:r>
      <w:r w:rsidR="008110B9" w:rsidRPr="00F95707">
        <w:rPr>
          <w:color w:val="0563C1"/>
        </w:rPr>
        <w:fldChar w:fldCharType="separate"/>
      </w:r>
      <w:r w:rsidR="008110B9" w:rsidRPr="00F95707">
        <w:rPr>
          <w:color w:val="0563C1"/>
        </w:rPr>
        <w:t>Instance</w:t>
      </w:r>
      <w:r w:rsidR="008110B9" w:rsidRPr="00F95707">
        <w:rPr>
          <w:color w:val="0563C1"/>
        </w:rPr>
        <w:fldChar w:fldCharType="end"/>
      </w:r>
      <w:r>
        <w:t xml:space="preserve"> de sauvegarde dans un </w:t>
      </w:r>
      <w:r w:rsidR="00DF6F55" w:rsidRPr="007F3A11">
        <w:rPr>
          <w:color w:val="0563C1"/>
          <w:szCs w:val="18"/>
        </w:rPr>
        <w:fldChar w:fldCharType="begin"/>
      </w:r>
      <w:r w:rsidR="00DF6F55" w:rsidRPr="007F3A11">
        <w:rPr>
          <w:color w:val="0563C1"/>
        </w:rPr>
        <w:instrText>AutoTextList  \s NoStyle \t "</w:instrText>
      </w:r>
      <w:r w:rsidR="00DF6F55" w:rsidRPr="007F3A11">
        <w:rPr>
          <w:color w:val="0563C1"/>
          <w:szCs w:val="18"/>
        </w:rPr>
        <w:instrText xml:space="preserve"> </w:instrText>
      </w:r>
      <w:r w:rsidR="00DF6F55"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DF6F55" w:rsidRPr="007F3A11">
        <w:rPr>
          <w:color w:val="0563C1"/>
          <w:szCs w:val="18"/>
        </w:rPr>
        <w:instrText>"</w:instrText>
      </w:r>
      <w:r w:rsidR="00DF6F55" w:rsidRPr="007F3A11">
        <w:rPr>
          <w:color w:val="0563C1"/>
          <w:szCs w:val="18"/>
        </w:rPr>
        <w:fldChar w:fldCharType="separate"/>
      </w:r>
      <w:r w:rsidR="00DF6F55" w:rsidRPr="007F3A11">
        <w:rPr>
          <w:color w:val="0563C1"/>
          <w:szCs w:val="18"/>
        </w:rPr>
        <w:t>OSE physique</w:t>
      </w:r>
      <w:r w:rsidR="00DF6F55" w:rsidRPr="007F3A11">
        <w:rPr>
          <w:color w:val="0563C1"/>
          <w:szCs w:val="18"/>
        </w:rPr>
        <w:fldChar w:fldCharType="end"/>
      </w:r>
      <w:r>
        <w:t xml:space="preserve"> ou un </w:t>
      </w:r>
      <w:r w:rsidR="00DF6F55" w:rsidRPr="00DD0EFA">
        <w:rPr>
          <w:color w:val="0563C1"/>
          <w:szCs w:val="18"/>
        </w:rPr>
        <w:fldChar w:fldCharType="begin"/>
      </w:r>
      <w:r w:rsidR="00DF6F55" w:rsidRPr="00DD0EFA">
        <w:rPr>
          <w:color w:val="0563C1"/>
        </w:rPr>
        <w:instrText>AutoTextList  \s NoStyle \t "OSE virtuel désigne un OSE configuré pour s’exécuter directement sur un système matériel virtuel.</w:instrText>
      </w:r>
      <w:r w:rsidR="00DF6F55" w:rsidRPr="00DD0EFA">
        <w:rPr>
          <w:color w:val="0563C1"/>
          <w:szCs w:val="18"/>
        </w:rPr>
        <w:instrText>"</w:instrText>
      </w:r>
      <w:r w:rsidR="00DF6F55" w:rsidRPr="00DD0EFA">
        <w:rPr>
          <w:color w:val="0563C1"/>
          <w:szCs w:val="18"/>
        </w:rPr>
        <w:fldChar w:fldCharType="separate"/>
      </w:r>
      <w:r w:rsidR="00DF6F55" w:rsidRPr="00DD0EFA">
        <w:rPr>
          <w:color w:val="0563C1"/>
          <w:szCs w:val="18"/>
        </w:rPr>
        <w:t>OSE virtuel</w:t>
      </w:r>
      <w:r w:rsidR="00DF6F55" w:rsidRPr="00DD0EFA">
        <w:rPr>
          <w:color w:val="0563C1"/>
          <w:szCs w:val="18"/>
        </w:rPr>
        <w:fldChar w:fldCharType="end"/>
      </w:r>
      <w:r>
        <w:t xml:space="preserve"> sur un </w:t>
      </w:r>
      <w:r w:rsidR="00F02DEA" w:rsidRPr="00F61630">
        <w:rPr>
          <w:color w:val="0563C1"/>
        </w:rPr>
        <w:fldChar w:fldCharType="begin"/>
      </w:r>
      <w:r w:rsidR="00F02DEA" w:rsidRPr="00F61630">
        <w:rPr>
          <w:color w:val="0563C1"/>
        </w:rPr>
        <w:instrText>AutoTextList  \s NoStyle \t "Serveur désigne un système matériel physique capable d’exécuter un logiciel serveur."</w:instrText>
      </w:r>
      <w:r w:rsidR="00F02DEA" w:rsidRPr="00F61630">
        <w:rPr>
          <w:color w:val="0563C1"/>
        </w:rPr>
        <w:fldChar w:fldCharType="separate"/>
      </w:r>
      <w:r w:rsidR="00F02DEA" w:rsidRPr="00F61630">
        <w:rPr>
          <w:color w:val="0563C1"/>
        </w:rPr>
        <w:t>Serveur</w:t>
      </w:r>
      <w:r w:rsidR="00F02DEA" w:rsidRPr="00F61630">
        <w:rPr>
          <w:color w:val="0563C1"/>
        </w:rPr>
        <w:fldChar w:fldCharType="end"/>
      </w:r>
      <w:r>
        <w:t xml:space="preserve"> dédié à la récupération en cas de sinistre. Les conditions de licence de logiciel et les restrictions ci-après s</w:t>
      </w:r>
      <w:r w:rsidR="000A4798">
        <w:t>’</w:t>
      </w:r>
      <w:r>
        <w:t>appliquent à l</w:t>
      </w:r>
      <w:r w:rsidR="005B0E3B">
        <w:t>’</w:t>
      </w:r>
      <w:r>
        <w:t>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proofErr w:type="gramStart"/>
      <w:r>
        <w:t>exécuter</w:t>
      </w:r>
      <w:proofErr w:type="gramEnd"/>
      <w:r>
        <w:t xml:space="preserve">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proofErr w:type="gramStart"/>
      <w:r>
        <w:t>fournir</w:t>
      </w:r>
      <w:proofErr w:type="gramEnd"/>
      <w:r>
        <w:t xml:space="preserve">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proofErr w:type="gramStart"/>
      <w:r>
        <w:t>exécuter</w:t>
      </w:r>
      <w:proofErr w:type="gramEnd"/>
      <w:r>
        <w:t xml:space="preserve">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proofErr w:type="gramStart"/>
      <w:r>
        <w:t>servir</w:t>
      </w:r>
      <w:proofErr w:type="gramEnd"/>
      <w:r>
        <w:t xml:space="preserve">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proofErr w:type="gramStart"/>
      <w:r>
        <w:t>recevoir</w:t>
      </w:r>
      <w:proofErr w:type="gramEnd"/>
      <w:r>
        <w:t xml:space="preserve">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proofErr w:type="gramStart"/>
      <w:r>
        <w:t>exécuter</w:t>
      </w:r>
      <w:proofErr w:type="gramEnd"/>
      <w:r>
        <w:t xml:space="preserve">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w:t>
      </w:r>
      <w:proofErr w:type="spellStart"/>
      <w:r>
        <w:t>ThirdPartyNotices</w:t>
      </w:r>
      <w:proofErr w:type="spellEnd"/>
      <w:r>
        <w:t>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 xml:space="preserve">7. Code en Version </w:t>
      </w:r>
      <w:proofErr w:type="spellStart"/>
      <w:r>
        <w:t>Précommerciale</w:t>
      </w:r>
      <w:proofErr w:type="spellEnd"/>
      <w:r>
        <w:t>,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 xml:space="preserve">Microsoft peut offrir des mises à jour ou des suppléments aux Produits. L’utilisation de ces mises à jour et suppléments, ainsi que des codes </w:t>
      </w:r>
      <w:proofErr w:type="spellStart"/>
      <w:r>
        <w:t>précommerciaux</w:t>
      </w:r>
      <w:proofErr w:type="spellEnd"/>
      <w:r>
        <w:t>,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Restrictions</w:t>
      </w:r>
    </w:p>
    <w:p w14:paraId="35BB6B20" w14:textId="0CABB131" w:rsidR="003631EE" w:rsidRPr="00B3420A" w:rsidRDefault="00730DDA" w:rsidP="0058647D">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sous une </w:t>
      </w:r>
      <w:r w:rsidR="00F407CB" w:rsidRPr="00E34F30">
        <w:rPr>
          <w:color w:val="0563C1"/>
        </w:rPr>
        <w:fldChar w:fldCharType="begin"/>
      </w:r>
      <w:r w:rsidR="00F407CB" w:rsidRPr="00E34F30">
        <w:rPr>
          <w:color w:val="0563C1"/>
        </w:rPr>
        <w:instrText>AutoTextList  \s NoStyle \t "Licence désigne le droit de télécharger, d’installer, d’accéder à et d’utiliser un Produit."</w:instrText>
      </w:r>
      <w:r w:rsidR="00F407CB" w:rsidRPr="00E34F30">
        <w:rPr>
          <w:color w:val="0563C1"/>
        </w:rPr>
        <w:fldChar w:fldCharType="separate"/>
      </w:r>
      <w:r w:rsidR="00F407CB" w:rsidRPr="00E34F30">
        <w:rPr>
          <w:color w:val="0563C1"/>
        </w:rPr>
        <w:t>Licence</w:t>
      </w:r>
      <w:r w:rsidR="00F407CB" w:rsidRPr="00E34F30">
        <w:rPr>
          <w:color w:val="0563C1"/>
        </w:rPr>
        <w:fldChar w:fldCharType="end"/>
      </w:r>
      <w:r>
        <w:t xml:space="preserve"> unique (même si les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sont sur le même système matériel), sauf autorisation expresse de Microsoft. Les droits d’accès au logiciel sur un dispositif quelconque n</w:t>
      </w:r>
      <w:r w:rsidR="005B0E3B">
        <w:t>’</w:t>
      </w:r>
      <w:r>
        <w:t>autorisent pas le Client à exploiter des brevets appartenant à Microsoft ou tous autres droits de propriété intellectuelle de Microsoft dans le dispositif proprement dit ni dans d</w:t>
      </w:r>
      <w:r w:rsidR="000A4798">
        <w:t>’</w:t>
      </w:r>
      <w:r>
        <w:t>autres logiciels ou dispositifs.</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9"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 xml:space="preserve">Les Produits logiciels sont susceptibles de contenir des fonctionnalités qui se connectent et envoient, sans autre notification au Client, des informations via Internet aux systèmes de Microsoft et à ceux </w:t>
      </w:r>
      <w:proofErr w:type="spellStart"/>
      <w:r>
        <w:t>des</w:t>
      </w:r>
      <w:proofErr w:type="spellEnd"/>
      <w:r>
        <w:t xml:space="preserve">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p w14:paraId="045792C9" w14:textId="77777777" w:rsidR="00F44F52" w:rsidRDefault="00F44F52" w:rsidP="00587A3E">
      <w:pPr>
        <w:pStyle w:val="ProductList-Body"/>
      </w:pPr>
    </w:p>
    <w:p w14:paraId="4F06BC6D" w14:textId="77777777" w:rsidR="00F44F52" w:rsidRDefault="00F44F52" w:rsidP="00587A3E">
      <w:pPr>
        <w:pStyle w:val="ProductList-Body"/>
      </w:pPr>
    </w:p>
    <w:p w14:paraId="507782DB" w14:textId="77777777" w:rsidR="00F44F52" w:rsidRPr="00B3420A" w:rsidRDefault="00F44F52" w:rsidP="00587A3E">
      <w:pPr>
        <w:pStyle w:val="ProductList-Body"/>
      </w:pPr>
    </w:p>
    <w:bookmarkEnd w:id="19"/>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w:t>
      </w:r>
      <w:proofErr w:type="spellStart"/>
      <w:r>
        <w:rPr>
          <w:color w:val="0072C6"/>
        </w:rPr>
        <w:t>Maps</w:t>
      </w:r>
      <w:proofErr w:type="spellEnd"/>
    </w:p>
    <w:p w14:paraId="4BD518ED" w14:textId="006B7A87" w:rsidR="00A34521" w:rsidRPr="00B3420A" w:rsidRDefault="00730DDA" w:rsidP="00A34521">
      <w:pPr>
        <w:pStyle w:val="ProductList-Body"/>
        <w:tabs>
          <w:tab w:val="clear" w:pos="360"/>
          <w:tab w:val="clear" w:pos="720"/>
          <w:tab w:val="clear" w:pos="1080"/>
        </w:tabs>
        <w:ind w:left="360"/>
      </w:pPr>
      <w:r>
        <w:t xml:space="preserve">Le Produit permet d’utiliser Bing </w:t>
      </w:r>
      <w:proofErr w:type="spellStart"/>
      <w:r>
        <w:t>Maps</w:t>
      </w:r>
      <w:proofErr w:type="spellEnd"/>
      <w:r>
        <w:t xml:space="preserve">. Vous n’êtes autorisé à utiliser les contenus fournis via Bing </w:t>
      </w:r>
      <w:proofErr w:type="spellStart"/>
      <w:r>
        <w:t>Maps</w:t>
      </w:r>
      <w:proofErr w:type="spellEnd"/>
      <w:r>
        <w:t>, y compris les géocodes, qu’avec le produit via lequel les contenus sont fournis. L</w:t>
      </w:r>
      <w:r w:rsidR="00315921">
        <w:t>’</w:t>
      </w:r>
      <w:r>
        <w:t>utilisation de Bing </w:t>
      </w:r>
      <w:proofErr w:type="spellStart"/>
      <w:r>
        <w:t>Maps</w:t>
      </w:r>
      <w:proofErr w:type="spellEnd"/>
      <w:r>
        <w:t xml:space="preserve"> par le client est régie par les Conditions d’Utilisation de Bing </w:t>
      </w:r>
      <w:proofErr w:type="spellStart"/>
      <w:r>
        <w:t>Maps</w:t>
      </w:r>
      <w:proofErr w:type="spellEnd"/>
      <w:r>
        <w:t xml:space="preserve"> disponibles à l</w:t>
      </w:r>
      <w:r w:rsidR="00315921">
        <w:t>’</w:t>
      </w:r>
      <w:r>
        <w:t xml:space="preserve">adresse </w:t>
      </w:r>
      <w:hyperlink r:id="rId23">
        <w:r>
          <w:rPr>
            <w:color w:val="00467F"/>
            <w:u w:val="single"/>
          </w:rPr>
          <w:t>http://go.microsoft.com/?linkid=9710837</w:t>
        </w:r>
      </w:hyperlink>
      <w:r>
        <w:t xml:space="preserve"> et la Déclaration de Confidentialité de Bing </w:t>
      </w:r>
      <w:proofErr w:type="spellStart"/>
      <w:r>
        <w:t>Maps</w:t>
      </w:r>
      <w:proofErr w:type="spellEnd"/>
      <w:r>
        <w:t xml:space="preserve"> disponible à l</w:t>
      </w:r>
      <w:r w:rsidR="00315921">
        <w:t>’</w:t>
      </w:r>
      <w:r>
        <w:t xml:space="preserve">adresse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5">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20" w:name="LicenseTerms_Universal_IncludedTech"/>
      <w:r>
        <w:rPr>
          <w:b/>
          <w:color w:val="00188F"/>
        </w:rPr>
        <w:t xml:space="preserve">13. </w:t>
      </w:r>
      <w:r w:rsidR="00872578" w:rsidRPr="00872578">
        <w:rPr>
          <w:b/>
          <w:color w:val="00188F"/>
        </w:rPr>
        <w:t>Technologies Incluses</w:t>
      </w:r>
    </w:p>
    <w:bookmarkEnd w:id="20"/>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13E3DC8F" w14:textId="77777777" w:rsidR="00F44F52" w:rsidRDefault="00F44F52" w:rsidP="002024BF">
      <w:pPr>
        <w:pStyle w:val="ProductList-Body"/>
        <w:tabs>
          <w:tab w:val="clear" w:pos="360"/>
          <w:tab w:val="clear" w:pos="720"/>
          <w:tab w:val="clear" w:pos="1080"/>
        </w:tabs>
      </w:pPr>
    </w:p>
    <w:p w14:paraId="27911AFD" w14:textId="77777777" w:rsidR="00F44F52" w:rsidRPr="00B3420A" w:rsidRDefault="00F44F52"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Conditions de Distribution</w:t>
      </w:r>
    </w:p>
    <w:p w14:paraId="54421E11" w14:textId="1B42AC40" w:rsidR="003631EE" w:rsidRPr="00B3420A" w:rsidRDefault="00192095" w:rsidP="002024BF">
      <w:pPr>
        <w:pStyle w:val="ProductList-Body"/>
        <w:tabs>
          <w:tab w:val="clear" w:pos="360"/>
          <w:tab w:val="clear" w:pos="720"/>
          <w:tab w:val="clear" w:pos="1080"/>
        </w:tabs>
        <w:ind w:left="360"/>
      </w:pPr>
      <w:r>
        <w:t>Si le Client distribue du Code Distribuable, le Client doit :</w:t>
      </w:r>
    </w:p>
    <w:p w14:paraId="0788511D" w14:textId="19494B70" w:rsidR="003631EE" w:rsidRPr="00B3420A" w:rsidRDefault="00006F3F" w:rsidP="008C3BED">
      <w:pPr>
        <w:pStyle w:val="ProductList-Body"/>
        <w:numPr>
          <w:ilvl w:val="0"/>
          <w:numId w:val="2"/>
        </w:numPr>
        <w:tabs>
          <w:tab w:val="clear" w:pos="360"/>
          <w:tab w:val="clear" w:pos="720"/>
          <w:tab w:val="clear" w:pos="1080"/>
        </w:tabs>
      </w:pPr>
      <w:proofErr w:type="gramStart"/>
      <w:r>
        <w:rPr>
          <w:szCs w:val="18"/>
        </w:rPr>
        <w:t>le</w:t>
      </w:r>
      <w:proofErr w:type="gramEnd"/>
      <w:r>
        <w:rPr>
          <w:szCs w:val="18"/>
        </w:rPr>
        <w:t xml:space="preserve"> distribuer uniquement avec les programmes du Client, lorsque ces derniers ajoutent des fonctionnalités importantes et principales au Code Distribuable ;</w:t>
      </w:r>
    </w:p>
    <w:p w14:paraId="75A75094" w14:textId="73608EFA" w:rsidR="003631EE" w:rsidRPr="00B3420A" w:rsidRDefault="00006F3F" w:rsidP="008C3BED">
      <w:pPr>
        <w:pStyle w:val="ProductList-Body"/>
        <w:numPr>
          <w:ilvl w:val="0"/>
          <w:numId w:val="2"/>
        </w:numPr>
        <w:tabs>
          <w:tab w:val="clear" w:pos="360"/>
          <w:tab w:val="clear" w:pos="720"/>
          <w:tab w:val="clear" w:pos="1080"/>
        </w:tabs>
      </w:pPr>
      <w:proofErr w:type="gramStart"/>
      <w:r>
        <w:rPr>
          <w:szCs w:val="18"/>
        </w:rPr>
        <w:t>exiger</w:t>
      </w:r>
      <w:proofErr w:type="gramEnd"/>
      <w:r>
        <w:rPr>
          <w:szCs w:val="18"/>
        </w:rPr>
        <w:t xml:space="preserve"> que les distributeurs et les utilisateurs finaux externes acceptent des conditions qui protègent le Code Distribuable au moins autant que le contrat de licence en volume et les Conditions des Produits ;</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proofErr w:type="gramStart"/>
      <w:r>
        <w:rPr>
          <w:szCs w:val="18"/>
        </w:rPr>
        <w:t>garantir</w:t>
      </w:r>
      <w:proofErr w:type="gramEnd"/>
      <w:r>
        <w:rPr>
          <w:szCs w:val="18"/>
        </w:rPr>
        <w:t xml:space="preserve"> et défendre Microsoft contre toute réclamation, y compris pour les honoraires d’avocats et de conseil, qui résulterait de la distribution ou de l’utilisation des programmes du Client, sauf dans la mesure où une réclamation est fondée uniquement sur le Code Distribuable inclus dans les programmes du Client.</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proofErr w:type="gramStart"/>
      <w:r>
        <w:t>modifier</w:t>
      </w:r>
      <w:proofErr w:type="gramEnd"/>
      <w:r>
        <w:t xml:space="preserve">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proofErr w:type="gramStart"/>
      <w:r>
        <w:t>utiliser</w:t>
      </w:r>
      <w:proofErr w:type="gramEnd"/>
      <w:r>
        <w:t xml:space="preserve">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proofErr w:type="gramStart"/>
      <w:r>
        <w:t>distribuer</w:t>
      </w:r>
      <w:proofErr w:type="gramEnd"/>
      <w:r>
        <w:t xml:space="preserve">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proofErr w:type="gramStart"/>
      <w:r>
        <w:t>modifier</w:t>
      </w:r>
      <w:proofErr w:type="gramEnd"/>
      <w:r>
        <w:t xml:space="preserve">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21" w:name="LicenseTerms_LicenseModel"/>
    <w:p w14:paraId="167186A6" w14:textId="71284AAC"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r w:rsidR="0047447C" w:rsidRPr="00824812">
          <w:rPr>
            <w:rStyle w:val="Hyperlink"/>
            <w:sz w:val="16"/>
            <w:szCs w:val="16"/>
          </w:rPr>
          <w:t>Conditions générales</w:t>
        </w:r>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2" w:name="_Toc436729943"/>
      <w:r>
        <w:t>Conditions de Modèle de Licence</w:t>
      </w:r>
      <w:bookmarkEnd w:id="22"/>
    </w:p>
    <w:bookmarkEnd w:id="21"/>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79F5870E" w14:textId="77777777" w:rsidR="00CA1FAB" w:rsidRPr="00B3420A" w:rsidRDefault="00CA1FAB" w:rsidP="00CA1FAB">
      <w:pPr>
        <w:pStyle w:val="ProductList-Offering2Heading"/>
        <w:outlineLvl w:val="2"/>
      </w:pPr>
      <w:bookmarkStart w:id="23" w:name="PerProcessor"/>
      <w:bookmarkStart w:id="24" w:name="_Toc429483347"/>
      <w:bookmarkStart w:id="25" w:name="LicenseTerms_LicenseModel_PerCore"/>
      <w:bookmarkStart w:id="26" w:name="_Toc436729944"/>
      <w:r>
        <w:t>Par processeur</w:t>
      </w:r>
      <w:bookmarkEnd w:id="26"/>
      <w:r>
        <w:t xml:space="preserve"> </w:t>
      </w:r>
      <w:bookmarkEnd w:id="23"/>
    </w:p>
    <w:p w14:paraId="5B4B2C14" w14:textId="77777777" w:rsidR="00CA1FAB" w:rsidRPr="00B3420A" w:rsidRDefault="00CA1FAB" w:rsidP="00CA1FAB">
      <w:pPr>
        <w:pStyle w:val="ProductList-ClauseHeading"/>
        <w:keepNext/>
      </w:pPr>
      <w:r>
        <w:rPr>
          <w:szCs w:val="20"/>
        </w:rPr>
        <w:t>Licences Serveur (par processeur)</w:t>
      </w:r>
    </w:p>
    <w:p w14:paraId="6DE6EF2D" w14:textId="4312ED5B" w:rsidR="00CA1FAB" w:rsidRPr="00B3420A" w:rsidRDefault="00CA1FAB" w:rsidP="00234788">
      <w:pPr>
        <w:pStyle w:val="ProductList-Bullet"/>
        <w:numPr>
          <w:ilvl w:val="0"/>
          <w:numId w:val="6"/>
        </w:numPr>
      </w:pPr>
      <w:r>
        <w:t xml:space="preserve">Le Client est autorisé à utiliser le logiciel serveur sur un </w:t>
      </w:r>
      <w:r w:rsidR="00C95CC7" w:rsidRPr="00C95CC7">
        <w:rPr>
          <w:color w:val="0563C1"/>
        </w:rPr>
        <w:fldChar w:fldCharType="begin"/>
      </w:r>
      <w:r w:rsidR="00C95CC7"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5CC7" w:rsidRPr="00C95CC7">
        <w:rPr>
          <w:color w:val="0563C1"/>
        </w:rPr>
        <w:fldChar w:fldCharType="separate"/>
      </w:r>
      <w:r w:rsidR="00C95CC7" w:rsidRPr="00C95CC7">
        <w:rPr>
          <w:color w:val="0563C1"/>
        </w:rPr>
        <w:t>Serveur Sous Licence</w:t>
      </w:r>
      <w:r w:rsidR="00C95CC7" w:rsidRPr="00C95CC7">
        <w:rPr>
          <w:color w:val="0563C1"/>
        </w:rPr>
        <w:fldChar w:fldCharType="end"/>
      </w:r>
      <w:r>
        <w:t xml:space="preserve">, sous réserve d’avoir acquis un nombre suffisant de </w:t>
      </w:r>
      <w:r w:rsidR="00234788" w:rsidRPr="00E34F30">
        <w:rPr>
          <w:color w:val="0563C1"/>
        </w:rPr>
        <w:fldChar w:fldCharType="begin"/>
      </w:r>
      <w:r w:rsidR="00234788" w:rsidRPr="00E34F30">
        <w:rPr>
          <w:color w:val="0563C1"/>
        </w:rPr>
        <w:instrText>AutoTextList  \s NoStyle \t "Licence désigne le droit de télécharger, d’installer, d’accéder à et d’utiliser un Produit."</w:instrText>
      </w:r>
      <w:r w:rsidR="00234788" w:rsidRPr="00E34F30">
        <w:rPr>
          <w:color w:val="0563C1"/>
        </w:rPr>
        <w:fldChar w:fldCharType="separate"/>
      </w:r>
      <w:r w:rsidR="00234788" w:rsidRPr="00E34F30">
        <w:rPr>
          <w:color w:val="0563C1"/>
        </w:rPr>
        <w:t>Licence</w:t>
      </w:r>
      <w:r w:rsidR="00234788" w:rsidRPr="00E34F30">
        <w:rPr>
          <w:color w:val="0563C1"/>
        </w:rPr>
        <w:fldChar w:fldCharType="end"/>
      </w:r>
      <w:r>
        <w:rPr>
          <w:color w:val="0563C1"/>
        </w:rPr>
        <w:t>s</w:t>
      </w:r>
      <w:r>
        <w:t xml:space="preserve"> comme décrit ci-dessous.</w:t>
      </w:r>
    </w:p>
    <w:p w14:paraId="4F729179" w14:textId="2268E36C" w:rsidR="00CA1FAB" w:rsidRPr="00B3420A" w:rsidRDefault="00CA1FAB" w:rsidP="006D3A48">
      <w:pPr>
        <w:pStyle w:val="ProductList-Bullet"/>
        <w:numPr>
          <w:ilvl w:val="0"/>
          <w:numId w:val="6"/>
        </w:numPr>
      </w:pPr>
      <w:r>
        <w:t xml:space="preserve">Une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t xml:space="preserve"> est requise pour chaque </w:t>
      </w:r>
      <w:r w:rsidR="00901042" w:rsidRPr="00901042">
        <w:rPr>
          <w:color w:val="0563C1"/>
        </w:rPr>
        <w:fldChar w:fldCharType="begin"/>
      </w:r>
      <w:r w:rsidR="00901042" w:rsidRPr="00901042">
        <w:rPr>
          <w:color w:val="0563C1"/>
        </w:rPr>
        <w:instrText>AutoTextList  \s NoStyle \t "Processeur Physique désigne un processeur de système matériel physique."</w:instrText>
      </w:r>
      <w:r w:rsidR="00901042" w:rsidRPr="00901042">
        <w:rPr>
          <w:color w:val="0563C1"/>
        </w:rPr>
        <w:fldChar w:fldCharType="separate"/>
      </w:r>
      <w:r w:rsidR="00901042" w:rsidRPr="00901042">
        <w:rPr>
          <w:color w:val="0563C1"/>
        </w:rPr>
        <w:t>Processeur Physique</w:t>
      </w:r>
      <w:r w:rsidR="00901042" w:rsidRPr="00901042">
        <w:rPr>
          <w:color w:val="0563C1"/>
        </w:rPr>
        <w:fldChar w:fldCharType="end"/>
      </w:r>
      <w:r>
        <w:t xml:space="preserve"> sur un </w:t>
      </w:r>
      <w:r w:rsidR="006D3A48" w:rsidRPr="00C95CC7">
        <w:rPr>
          <w:color w:val="0563C1"/>
        </w:rPr>
        <w:fldChar w:fldCharType="begin"/>
      </w:r>
      <w:r w:rsidR="006D3A48"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D3A48" w:rsidRPr="00C95CC7">
        <w:rPr>
          <w:color w:val="0563C1"/>
        </w:rPr>
        <w:fldChar w:fldCharType="separate"/>
      </w:r>
      <w:r w:rsidR="006D3A48" w:rsidRPr="00C95CC7">
        <w:rPr>
          <w:color w:val="0563C1"/>
        </w:rPr>
        <w:t>Serveur Sous Licence</w:t>
      </w:r>
      <w:r w:rsidR="006D3A48" w:rsidRPr="00C95CC7">
        <w:rPr>
          <w:color w:val="0563C1"/>
        </w:rPr>
        <w:fldChar w:fldCharType="end"/>
      </w:r>
      <w:r>
        <w:t>.</w:t>
      </w:r>
    </w:p>
    <w:p w14:paraId="7943C02C" w14:textId="12C291CB" w:rsidR="00CA1FAB" w:rsidRPr="00B3420A" w:rsidRDefault="00CA1FAB" w:rsidP="001E22A8">
      <w:pPr>
        <w:pStyle w:val="ProductList-Bullet"/>
        <w:numPr>
          <w:ilvl w:val="0"/>
          <w:numId w:val="6"/>
        </w:numPr>
      </w:pPr>
      <w:r>
        <w:t xml:space="preserve">Chaque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rPr>
          <w:color w:val="0563C1"/>
        </w:rPr>
        <w:t xml:space="preserve"> </w:t>
      </w:r>
      <w:r>
        <w:t>autorise l’utilisation d</w:t>
      </w:r>
      <w:r w:rsidR="00EA2FAC">
        <w:t>’</w:t>
      </w:r>
      <w:r>
        <w:t xml:space="preserve">une </w:t>
      </w:r>
      <w:r w:rsidR="008169FE" w:rsidRPr="008169FE">
        <w:rPr>
          <w:color w:val="0563C1"/>
        </w:rPr>
        <w:fldChar w:fldCharType="begin"/>
      </w:r>
      <w:r w:rsidR="008169FE"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8169FE" w:rsidRPr="008169FE">
        <w:rPr>
          <w:color w:val="0563C1"/>
        </w:rPr>
        <w:fldChar w:fldCharType="separate"/>
      </w:r>
      <w:r w:rsidR="008169FE" w:rsidRPr="008169FE">
        <w:rPr>
          <w:color w:val="0563C1"/>
        </w:rPr>
        <w:t>Instance Exécutée</w:t>
      </w:r>
      <w:r w:rsidR="008169FE" w:rsidRPr="008169FE">
        <w:rPr>
          <w:color w:val="0563C1"/>
        </w:rPr>
        <w:fldChar w:fldCharType="end"/>
      </w:r>
      <w:r>
        <w:t xml:space="preserve"> du logiciel serveur dans un</w:t>
      </w:r>
      <w:r>
        <w:rPr>
          <w:color w:val="0563C1"/>
        </w:rPr>
        <w:t xml:space="preserve"> </w:t>
      </w:r>
      <w:r w:rsidR="001E22A8" w:rsidRPr="0068155A">
        <w:rPr>
          <w:color w:val="0563C1"/>
          <w:szCs w:val="18"/>
        </w:rPr>
        <w:fldChar w:fldCharType="begin"/>
      </w:r>
      <w:r w:rsidR="001E22A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1E22A8" w:rsidRPr="0068155A">
        <w:rPr>
          <w:color w:val="0563C1"/>
          <w:szCs w:val="18"/>
        </w:rPr>
        <w:instrText>"</w:instrText>
      </w:r>
      <w:r w:rsidR="001E22A8" w:rsidRPr="0068155A">
        <w:rPr>
          <w:color w:val="0563C1"/>
          <w:szCs w:val="18"/>
        </w:rPr>
        <w:fldChar w:fldCharType="separate"/>
      </w:r>
      <w:r w:rsidR="001E22A8" w:rsidRPr="0068155A">
        <w:rPr>
          <w:color w:val="0563C1"/>
          <w:szCs w:val="18"/>
        </w:rPr>
        <w:t>OSE</w:t>
      </w:r>
      <w:r w:rsidR="001E22A8" w:rsidRPr="0068155A">
        <w:rPr>
          <w:color w:val="0563C1"/>
          <w:szCs w:val="18"/>
        </w:rP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699F0179" w:rsidR="00006F3F" w:rsidRPr="00B3420A" w:rsidRDefault="00006F3F" w:rsidP="00006F3F">
      <w:pPr>
        <w:pStyle w:val="ProductList-Offering2Heading"/>
        <w:outlineLvl w:val="2"/>
      </w:pPr>
      <w:bookmarkStart w:id="27" w:name="PerCore"/>
      <w:bookmarkStart w:id="28" w:name="_Toc436729945"/>
      <w:r>
        <w:t>Par Cœur</w:t>
      </w:r>
      <w:bookmarkEnd w:id="27"/>
      <w:bookmarkEnd w:id="28"/>
      <w:r>
        <w:t xml:space="preserve"> </w:t>
      </w:r>
      <w:bookmarkEnd w:id="24"/>
      <w:bookmarkEnd w:id="25"/>
    </w:p>
    <w:p w14:paraId="6B6E7E2A" w14:textId="634EC7EA" w:rsidR="00006F3F" w:rsidRPr="00B3420A" w:rsidRDefault="00006F3F" w:rsidP="00EB1147">
      <w:pPr>
        <w:pStyle w:val="ProductList-Body"/>
      </w:pPr>
      <w:r>
        <w:t xml:space="preserve">Pour les Produits concédés sous licence dans le cadre du Modèle de Licence Par Cœur, le Client doit choisir entre une Licence par </w:t>
      </w:r>
      <w:r w:rsidR="00245993" w:rsidRPr="00245993">
        <w:rPr>
          <w:color w:val="0563C1"/>
        </w:rPr>
        <w:fldChar w:fldCharType="begin"/>
      </w:r>
      <w:r w:rsidR="00245993" w:rsidRPr="00245993">
        <w:rPr>
          <w:color w:val="0563C1"/>
        </w:rPr>
        <w:instrText>AutoTextList  \s NoStyle \t "Cœur Physique désigne un cœur dans un Processeur Physique."</w:instrText>
      </w:r>
      <w:r w:rsidR="00245993" w:rsidRPr="00245993">
        <w:rPr>
          <w:color w:val="0563C1"/>
        </w:rPr>
        <w:fldChar w:fldCharType="separate"/>
      </w:r>
      <w:r w:rsidR="00245993" w:rsidRPr="00245993">
        <w:rPr>
          <w:color w:val="0563C1"/>
        </w:rPr>
        <w:t>Cœur Physique</w:t>
      </w:r>
      <w:r w:rsidR="00245993" w:rsidRPr="00245993">
        <w:rPr>
          <w:color w:val="0563C1"/>
        </w:rPr>
        <w:fldChar w:fldCharType="end"/>
      </w:r>
      <w:r>
        <w:t xml:space="preserve"> sur un </w:t>
      </w:r>
      <w:r w:rsidR="00F43D7C" w:rsidRPr="00F61630">
        <w:rPr>
          <w:color w:val="0563C1"/>
        </w:rPr>
        <w:fldChar w:fldCharType="begin"/>
      </w:r>
      <w:r w:rsidR="00F43D7C" w:rsidRPr="00F61630">
        <w:rPr>
          <w:color w:val="0563C1"/>
        </w:rPr>
        <w:instrText>AutoTextList  \s NoStyle \t "Serveur désigne un système matériel physique capable d’exécuter un logiciel serveur."</w:instrText>
      </w:r>
      <w:r w:rsidR="00F43D7C" w:rsidRPr="00F61630">
        <w:rPr>
          <w:color w:val="0563C1"/>
        </w:rPr>
        <w:fldChar w:fldCharType="separate"/>
      </w:r>
      <w:r w:rsidR="00F43D7C" w:rsidRPr="00F61630">
        <w:rPr>
          <w:color w:val="0563C1"/>
        </w:rPr>
        <w:t>Serveur</w:t>
      </w:r>
      <w:r w:rsidR="00F43D7C" w:rsidRPr="00F61630">
        <w:rPr>
          <w:color w:val="0563C1"/>
        </w:rPr>
        <w:fldChar w:fldCharType="end"/>
      </w:r>
      <w:r>
        <w:t xml:space="preserve"> ou une Licence par </w:t>
      </w:r>
      <w:r w:rsidR="00EB1147" w:rsidRPr="00EB1147">
        <w:rPr>
          <w:color w:val="0563C1"/>
        </w:rPr>
        <w:fldChar w:fldCharType="begin"/>
      </w:r>
      <w:r w:rsidR="00EB1147" w:rsidRPr="00EB1147">
        <w:rPr>
          <w:color w:val="0563C1"/>
        </w:rPr>
        <w:instrText>AutoTextList  \s NoStyle \t "OSE virtuel désigne un OSE configuré pour s’exécuter directement sur un système matériel virtuel."</w:instrText>
      </w:r>
      <w:r w:rsidR="00EB1147" w:rsidRPr="00EB1147">
        <w:rPr>
          <w:color w:val="0563C1"/>
        </w:rPr>
        <w:fldChar w:fldCharType="separate"/>
      </w:r>
      <w:r w:rsidR="00EB1147" w:rsidRPr="00EB1147">
        <w:rPr>
          <w:color w:val="0563C1"/>
        </w:rPr>
        <w:t>OSE virtuel</w:t>
      </w:r>
      <w:r w:rsidR="00EB1147" w:rsidRPr="00EB1147">
        <w:rPr>
          <w:color w:val="0563C1"/>
        </w:rPr>
        <w:fldChar w:fldCharType="end"/>
      </w:r>
      <w:r>
        <w:t xml:space="preserve"> Individuel. Les conditions de chacune sont énoncées ci-dessous.</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Licences Serveur (par cœur) – Licence par Cœur Physique d’un Serveur</w:t>
      </w:r>
    </w:p>
    <w:p w14:paraId="7A4CD3B9" w14:textId="55D3CF76" w:rsidR="00006F3F" w:rsidRPr="00B3420A" w:rsidRDefault="00006F3F" w:rsidP="005D6338">
      <w:pPr>
        <w:pStyle w:val="ProductList-Bullet"/>
        <w:numPr>
          <w:ilvl w:val="0"/>
          <w:numId w:val="8"/>
        </w:numPr>
      </w:pPr>
      <w:r>
        <w:t xml:space="preserve">Le Client est autorisé à utiliser le logiciel serveur sur un </w:t>
      </w:r>
      <w:r w:rsidR="00F80934" w:rsidRPr="00C95CC7">
        <w:rPr>
          <w:color w:val="0563C1"/>
        </w:rPr>
        <w:fldChar w:fldCharType="begin"/>
      </w:r>
      <w:r w:rsidR="00F80934"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0934" w:rsidRPr="00C95CC7">
        <w:rPr>
          <w:color w:val="0563C1"/>
        </w:rPr>
        <w:fldChar w:fldCharType="separate"/>
      </w:r>
      <w:r w:rsidR="00F80934" w:rsidRPr="00C95CC7">
        <w:rPr>
          <w:color w:val="0563C1"/>
        </w:rPr>
        <w:t>Serveur Sous Licence</w:t>
      </w:r>
      <w:r w:rsidR="00F80934" w:rsidRPr="00C95CC7">
        <w:rPr>
          <w:color w:val="0563C1"/>
        </w:rPr>
        <w:fldChar w:fldCharType="end"/>
      </w:r>
      <w:r>
        <w:t xml:space="preserve">, sous réserve d’avoir acquis un nombre suffisant de </w:t>
      </w:r>
      <w:r w:rsidR="005D6338" w:rsidRPr="00E34F30">
        <w:rPr>
          <w:color w:val="0563C1"/>
        </w:rPr>
        <w:fldChar w:fldCharType="begin"/>
      </w:r>
      <w:r w:rsidR="005D6338" w:rsidRPr="00E34F30">
        <w:rPr>
          <w:color w:val="0563C1"/>
        </w:rPr>
        <w:instrText>AutoTextList  \s NoStyle \t "Licence désigne le droit de télécharger, d’installer, d’accéder à et d’utiliser un Produit."</w:instrText>
      </w:r>
      <w:r w:rsidR="005D6338" w:rsidRPr="00E34F30">
        <w:rPr>
          <w:color w:val="0563C1"/>
        </w:rPr>
        <w:fldChar w:fldCharType="separate"/>
      </w:r>
      <w:r w:rsidR="005D6338" w:rsidRPr="00E34F30">
        <w:rPr>
          <w:color w:val="0563C1"/>
        </w:rPr>
        <w:t>Licence</w:t>
      </w:r>
      <w:r w:rsidR="005D6338" w:rsidRPr="00E34F30">
        <w:rPr>
          <w:color w:val="0563C1"/>
        </w:rPr>
        <w:fldChar w:fldCharType="end"/>
      </w:r>
      <w:r>
        <w:rPr>
          <w:color w:val="0563C1"/>
        </w:rPr>
        <w:t>s</w:t>
      </w:r>
      <w:r>
        <w:t xml:space="preserve"> comme décrit ci-dessous.</w:t>
      </w:r>
    </w:p>
    <w:p w14:paraId="706350AC" w14:textId="1B0D03BA" w:rsidR="00006F3F" w:rsidRPr="00B3420A" w:rsidRDefault="00006F3F" w:rsidP="00872578">
      <w:pPr>
        <w:pStyle w:val="ProductList-Bullet"/>
        <w:numPr>
          <w:ilvl w:val="0"/>
          <w:numId w:val="8"/>
        </w:numPr>
      </w:pPr>
      <w:r>
        <w:t xml:space="preserve">Le nombre de </w:t>
      </w:r>
      <w:r w:rsidR="003D33A0" w:rsidRPr="00E34F30">
        <w:rPr>
          <w:color w:val="0563C1"/>
        </w:rPr>
        <w:fldChar w:fldCharType="begin"/>
      </w:r>
      <w:r w:rsidR="003D33A0" w:rsidRPr="00E34F30">
        <w:rPr>
          <w:color w:val="0563C1"/>
        </w:rPr>
        <w:instrText>AutoTextList  \s NoStyle \t "Licence désigne le droit de télécharger, d’installer, d’accéder à et d’utiliser un Produit."</w:instrText>
      </w:r>
      <w:r w:rsidR="003D33A0" w:rsidRPr="00E34F30">
        <w:rPr>
          <w:color w:val="0563C1"/>
        </w:rPr>
        <w:fldChar w:fldCharType="separate"/>
      </w:r>
      <w:r w:rsidR="003D33A0" w:rsidRPr="00E34F30">
        <w:rPr>
          <w:color w:val="0563C1"/>
        </w:rPr>
        <w:t>Licence</w:t>
      </w:r>
      <w:r w:rsidR="003D33A0" w:rsidRPr="00E34F30">
        <w:rPr>
          <w:color w:val="0563C1"/>
        </w:rPr>
        <w:fldChar w:fldCharType="end"/>
      </w:r>
      <w:r>
        <w:rPr>
          <w:color w:val="0563C1"/>
        </w:rPr>
        <w:t>s</w:t>
      </w:r>
      <w:r>
        <w:t xml:space="preserve"> requis correspond au nombre de </w:t>
      </w:r>
      <w:r w:rsidR="000D1C6E" w:rsidRPr="000D1C6E">
        <w:rPr>
          <w:color w:val="0563C1"/>
        </w:rPr>
        <w:fldChar w:fldCharType="begin"/>
      </w:r>
      <w:r w:rsidR="000D1C6E" w:rsidRPr="000D1C6E">
        <w:rPr>
          <w:color w:val="0563C1"/>
        </w:rPr>
        <w:instrText>AutoTextList  \s NoStyle \t "Cœur Physique désigne un cœur dans un Processeur Physique."</w:instrText>
      </w:r>
      <w:r w:rsidR="000D1C6E" w:rsidRPr="000D1C6E">
        <w:rPr>
          <w:color w:val="0563C1"/>
        </w:rPr>
        <w:fldChar w:fldCharType="separate"/>
      </w:r>
      <w:r w:rsidR="00872578" w:rsidRPr="00872578">
        <w:rPr>
          <w:color w:val="0563C1"/>
        </w:rPr>
        <w:t>Cœurs</w:t>
      </w:r>
      <w:r w:rsidR="000D1C6E" w:rsidRPr="000D1C6E">
        <w:rPr>
          <w:color w:val="0563C1"/>
        </w:rPr>
        <w:t xml:space="preserve"> Physique</w:t>
      </w:r>
      <w:r w:rsidR="000D1C6E" w:rsidRPr="000D1C6E">
        <w:rPr>
          <w:color w:val="0563C1"/>
        </w:rPr>
        <w:fldChar w:fldCharType="end"/>
      </w:r>
      <w:r>
        <w:rPr>
          <w:color w:val="0563C1"/>
        </w:rPr>
        <w:t>s</w:t>
      </w:r>
      <w:r>
        <w:t xml:space="preserve"> du </w:t>
      </w:r>
      <w:r w:rsidR="00B3097D" w:rsidRPr="00C95CC7">
        <w:rPr>
          <w:color w:val="0563C1"/>
        </w:rPr>
        <w:fldChar w:fldCharType="begin"/>
      </w:r>
      <w:r w:rsidR="00B3097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B3097D" w:rsidRPr="00C95CC7">
        <w:rPr>
          <w:color w:val="0563C1"/>
        </w:rPr>
        <w:fldChar w:fldCharType="separate"/>
      </w:r>
      <w:r w:rsidR="00B3097D" w:rsidRPr="00C95CC7">
        <w:rPr>
          <w:color w:val="0563C1"/>
        </w:rPr>
        <w:t>Serveur Sous Licence</w:t>
      </w:r>
      <w:r w:rsidR="00B3097D" w:rsidRPr="00C95CC7">
        <w:rPr>
          <w:color w:val="0563C1"/>
        </w:rPr>
        <w:fldChar w:fldCharType="end"/>
      </w:r>
      <w:r>
        <w:t xml:space="preserve">, multiplié par le </w:t>
      </w:r>
      <w:r w:rsidR="00171558" w:rsidRPr="00171558">
        <w:rPr>
          <w:color w:val="0563C1"/>
        </w:rPr>
        <w:fldChar w:fldCharType="begin"/>
      </w:r>
      <w:r w:rsidR="00171558"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00171558" w:rsidRPr="00171558">
        <w:rPr>
          <w:color w:val="0563C1"/>
        </w:rPr>
        <w:fldChar w:fldCharType="separate"/>
      </w:r>
      <w:r w:rsidR="00171558" w:rsidRPr="00171558">
        <w:rPr>
          <w:color w:val="0563C1"/>
        </w:rPr>
        <w:t>Coefficient Cœur</w:t>
      </w:r>
      <w:r w:rsidR="00171558" w:rsidRPr="00171558">
        <w:rPr>
          <w:color w:val="0563C1"/>
        </w:rPr>
        <w:fldChar w:fldCharType="end"/>
      </w:r>
      <w:r>
        <w:t xml:space="preserve"> applicable, tel qu’indiqué à la page </w:t>
      </w:r>
      <w:hyperlink r:id="rId26">
        <w:r>
          <w:rPr>
            <w:color w:val="00467F"/>
            <w:u w:val="single"/>
          </w:rPr>
          <w:t>http://go.microsoft.com/fwlink/?LinkID=229882</w:t>
        </w:r>
      </w:hyperlink>
      <w:r>
        <w:t>.</w:t>
      </w:r>
    </w:p>
    <w:p w14:paraId="2D1AC90D" w14:textId="48C22D14" w:rsidR="00006F3F" w:rsidRPr="00B3420A" w:rsidRDefault="00767403" w:rsidP="00203FF4">
      <w:pPr>
        <w:pStyle w:val="ProductList-Bullet"/>
        <w:numPr>
          <w:ilvl w:val="0"/>
          <w:numId w:val="8"/>
        </w:numPr>
      </w:pPr>
      <w:r>
        <w:t>Pour les autres éditions Entreprise, le Client est autorisé à utiliser un nombre quelconque d’</w:t>
      </w:r>
      <w:r w:rsidRPr="00EB515F">
        <w:rPr>
          <w:color w:val="0563C1"/>
        </w:rPr>
        <w:fldChar w:fldCharType="begin"/>
      </w:r>
      <w:r w:rsidRPr="00EB515F">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EB515F">
        <w:rPr>
          <w:color w:val="0563C1"/>
        </w:rPr>
        <w:fldChar w:fldCharType="separate"/>
      </w:r>
      <w:r w:rsidRPr="00EB515F">
        <w:rPr>
          <w:color w:val="0563C1"/>
        </w:rPr>
        <w:t>Instance Exécutée</w:t>
      </w:r>
      <w:r w:rsidRPr="00EB515F">
        <w:rPr>
          <w:color w:val="0563C1"/>
        </w:rPr>
        <w:fldChar w:fldCharType="end"/>
      </w:r>
      <w:r>
        <w:rPr>
          <w:color w:val="0563C1"/>
        </w:rPr>
        <w:t>s</w:t>
      </w:r>
      <w:r>
        <w:t xml:space="preserve"> du logiciel serveur sur le </w:t>
      </w:r>
      <w:r w:rsidRPr="003B4BD9">
        <w:rPr>
          <w:color w:val="0563C1"/>
        </w:rPr>
        <w:fldChar w:fldCharType="begin"/>
      </w:r>
      <w:r w:rsidRPr="003B4BD9">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3B4BD9">
        <w:rPr>
          <w:color w:val="0563C1"/>
        </w:rPr>
        <w:fldChar w:fldCharType="separate"/>
      </w:r>
      <w:r w:rsidRPr="003B4BD9">
        <w:rPr>
          <w:color w:val="0563C1"/>
        </w:rPr>
        <w:t>Serveur Sous Licence</w:t>
      </w:r>
      <w:r w:rsidRPr="003B4BD9">
        <w:rPr>
          <w:color w:val="0563C1"/>
        </w:rPr>
        <w:fldChar w:fldCharType="end"/>
      </w:r>
      <w:r>
        <w:t xml:space="preserve"> dans l’</w:t>
      </w:r>
      <w:r w:rsidRPr="00CF64D2">
        <w:rPr>
          <w:color w:val="0563C1"/>
        </w:rPr>
        <w:fldChar w:fldCharType="begin"/>
      </w:r>
      <w:r w:rsidRPr="00CF64D2">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CF64D2">
        <w:rPr>
          <w:color w:val="0563C1"/>
        </w:rPr>
        <w:fldChar w:fldCharType="separate"/>
      </w:r>
      <w:r w:rsidRPr="00CF64D2">
        <w:rPr>
          <w:color w:val="0563C1"/>
        </w:rPr>
        <w:t>OSE physique</w:t>
      </w:r>
      <w:r w:rsidRPr="00CF64D2">
        <w:rPr>
          <w:color w:val="0563C1"/>
        </w:rPr>
        <w:fldChar w:fldCharType="end"/>
      </w:r>
      <w:r>
        <w:t xml:space="preserve"> et/ou dans un nombre illimité d’</w:t>
      </w:r>
      <w:r w:rsidRPr="00930260">
        <w:rPr>
          <w:color w:val="0563C1"/>
        </w:rPr>
        <w:fldChar w:fldCharType="begin"/>
      </w:r>
      <w:r w:rsidRPr="00930260">
        <w:rPr>
          <w:color w:val="0563C1"/>
        </w:rPr>
        <w:instrText>AutoTextList  \s NoStyle \t "OSE virtuel désigne un OSE configuré pour s’exécuter directement sur un système matériel virtuel."</w:instrText>
      </w:r>
      <w:r w:rsidRPr="00930260">
        <w:rPr>
          <w:color w:val="0563C1"/>
        </w:rPr>
        <w:fldChar w:fldCharType="separate"/>
      </w:r>
      <w:r w:rsidRPr="00930260">
        <w:rPr>
          <w:color w:val="0563C1"/>
        </w:rPr>
        <w:t>OSE virtuel</w:t>
      </w:r>
      <w:r w:rsidRPr="00930260">
        <w:rPr>
          <w:color w:val="0563C1"/>
        </w:rPr>
        <w:fldChar w:fldCharType="end"/>
      </w:r>
      <w:r>
        <w:rPr>
          <w:color w:val="0563C1"/>
        </w:rPr>
        <w:t>s</w:t>
      </w:r>
      <w:r w:rsidR="00203FF4" w:rsidRPr="00203FF4">
        <w:t>.</w:t>
      </w:r>
    </w:p>
    <w:p w14:paraId="47AAA4D5" w14:textId="48707E83" w:rsidR="00006F3F" w:rsidRPr="00B3420A" w:rsidRDefault="00006F3F" w:rsidP="00106C91">
      <w:pPr>
        <w:pStyle w:val="ProductList-Bullet"/>
        <w:numPr>
          <w:ilvl w:val="0"/>
          <w:numId w:val="8"/>
        </w:numPr>
      </w:pPr>
      <w:r>
        <w:t>Pour les autres éditions, le Client est autorisé à utiliser un nombre quelconque d</w:t>
      </w:r>
      <w:r w:rsidR="00EA2FAC">
        <w:t>’</w:t>
      </w:r>
      <w:r w:rsidR="0024561C" w:rsidRPr="008169FE">
        <w:rPr>
          <w:color w:val="0563C1"/>
        </w:rPr>
        <w:fldChar w:fldCharType="begin"/>
      </w:r>
      <w:r w:rsidR="0024561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4561C" w:rsidRPr="008169FE">
        <w:rPr>
          <w:color w:val="0563C1"/>
        </w:rPr>
        <w:fldChar w:fldCharType="separate"/>
      </w:r>
      <w:r w:rsidR="0024561C" w:rsidRPr="008169FE">
        <w:rPr>
          <w:color w:val="0563C1"/>
        </w:rPr>
        <w:t>Instance</w:t>
      </w:r>
      <w:r w:rsidR="008571DF">
        <w:rPr>
          <w:color w:val="0563C1"/>
        </w:rPr>
        <w:t>s</w:t>
      </w:r>
      <w:r w:rsidR="0024561C" w:rsidRPr="008169FE">
        <w:rPr>
          <w:color w:val="0563C1"/>
        </w:rPr>
        <w:t xml:space="preserve"> Exécutée</w:t>
      </w:r>
      <w:r w:rsidR="0024561C" w:rsidRPr="008169FE">
        <w:rPr>
          <w:color w:val="0563C1"/>
        </w:rPr>
        <w:fldChar w:fldCharType="end"/>
      </w:r>
      <w:r>
        <w:rPr>
          <w:color w:val="0563C1"/>
        </w:rPr>
        <w:t>s</w:t>
      </w:r>
      <w:r>
        <w:t xml:space="preserve"> du logiciel serveur uniquement dans l</w:t>
      </w:r>
      <w:r w:rsidR="00EA2FAC">
        <w:t>’</w:t>
      </w:r>
      <w:r w:rsidR="00106C91" w:rsidRPr="00342B41">
        <w:rPr>
          <w:color w:val="0563C1"/>
        </w:rPr>
        <w:fldChar w:fldCharType="begin"/>
      </w:r>
      <w:r w:rsidR="00106C91" w:rsidRPr="00342B4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06C91" w:rsidRPr="00342B41">
        <w:rPr>
          <w:color w:val="0563C1"/>
        </w:rPr>
        <w:fldChar w:fldCharType="separate"/>
      </w:r>
      <w:r w:rsidR="00106C91" w:rsidRPr="00342B41">
        <w:rPr>
          <w:color w:val="0563C1"/>
        </w:rPr>
        <w:t>OSE physique</w:t>
      </w:r>
      <w:r w:rsidR="00106C91" w:rsidRPr="00342B41">
        <w:rPr>
          <w:color w:val="0563C1"/>
        </w:rPr>
        <w:fldChar w:fldCharType="end"/>
      </w:r>
      <w:r>
        <w:t xml:space="preserve"> sur le </w:t>
      </w:r>
      <w:r w:rsidR="00687E6F" w:rsidRPr="00C95CC7">
        <w:rPr>
          <w:color w:val="0563C1"/>
        </w:rPr>
        <w:fldChar w:fldCharType="begin"/>
      </w:r>
      <w:r w:rsidR="00687E6F"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87E6F" w:rsidRPr="00C95CC7">
        <w:rPr>
          <w:color w:val="0563C1"/>
        </w:rPr>
        <w:fldChar w:fldCharType="separate"/>
      </w:r>
      <w:r w:rsidR="00687E6F" w:rsidRPr="00C95CC7">
        <w:rPr>
          <w:color w:val="0563C1"/>
        </w:rPr>
        <w:t>Serveur Sous Licence</w:t>
      </w:r>
      <w:r w:rsidR="00687E6F" w:rsidRPr="00C95CC7">
        <w:rPr>
          <w:color w:val="0563C1"/>
        </w:rPr>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615D8B62" w:rsidR="00006F3F" w:rsidRPr="00B3420A"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36729946"/>
      <w:r>
        <w:t>Licences d’Accès SAL (</w:t>
      </w:r>
      <w:proofErr w:type="spellStart"/>
      <w:r>
        <w:t>Subscriber</w:t>
      </w:r>
      <w:proofErr w:type="spellEnd"/>
      <w:r>
        <w:t xml:space="preserve">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36729947"/>
      <w:r>
        <w:t>Licences d’Accès SAL (</w:t>
      </w:r>
      <w:proofErr w:type="spellStart"/>
      <w:r>
        <w:t>Subscriber</w:t>
      </w:r>
      <w:proofErr w:type="spellEnd"/>
      <w:r>
        <w:t xml:space="preserve">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5" w:name="_Toc429483350"/>
      <w:bookmarkStart w:id="36" w:name="LicenseTerms_LicenseModel_SAL_DesktopApp"/>
      <w:bookmarkStart w:id="37" w:name="SALsforDesktopApplications"/>
      <w:bookmarkStart w:id="38" w:name="SALTerms_Desktop"/>
      <w:bookmarkStart w:id="39" w:name="LicenseTerms_LicenseModel_ManagementServ"/>
      <w:bookmarkStart w:id="40" w:name="_Toc436729948"/>
      <w:r>
        <w:t>Licence d’Accès SAL (Subscriber Access License) pour Applications Bureautiques</w:t>
      </w:r>
      <w:bookmarkEnd w:id="35"/>
      <w:bookmarkEnd w:id="36"/>
      <w:bookmarkEnd w:id="37"/>
      <w:bookmarkEnd w:id="40"/>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8"/>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36729949"/>
      <w:bookmarkEnd w:id="39"/>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p w14:paraId="37615BDE" w14:textId="782693E7" w:rsidR="00F74E1F" w:rsidRPr="002F54A9" w:rsidRDefault="00F9023B" w:rsidP="0047447C">
      <w:pPr>
        <w:pStyle w:val="ProductList-Body"/>
        <w:shd w:val="clear" w:color="auto" w:fill="A6A6A6" w:themeFill="background1" w:themeFillShade="A6"/>
        <w:spacing w:before="120" w:after="240"/>
        <w:jc w:val="right"/>
        <w:rPr>
          <w:sz w:val="16"/>
          <w:szCs w:val="16"/>
        </w:rPr>
      </w:pPr>
      <w:hyperlink w:anchor="TableofContents" w:history="1">
        <w:r w:rsidR="00AF73BC" w:rsidRPr="002F54A9">
          <w:rPr>
            <w:rStyle w:val="Hyperlink"/>
            <w:sz w:val="16"/>
            <w:szCs w:val="16"/>
          </w:rPr>
          <w:t>Table des matières</w:t>
        </w:r>
      </w:hyperlink>
      <w:r w:rsidR="00AF73BC" w:rsidRPr="002F54A9">
        <w:rPr>
          <w:sz w:val="16"/>
          <w:szCs w:val="16"/>
        </w:rPr>
        <w:t xml:space="preserve"> / </w:t>
      </w:r>
      <w:hyperlink w:anchor="GeneralTerms" w:history="1">
        <w:r w:rsidR="0047447C" w:rsidRPr="002F54A9">
          <w:rPr>
            <w:rStyle w:val="Hyperlink"/>
            <w:sz w:val="16"/>
            <w:szCs w:val="16"/>
          </w:rPr>
          <w:t>Conditions générales</w:t>
        </w:r>
      </w:hyperlink>
      <w:r w:rsidR="00AF73BC" w:rsidRPr="002F54A9">
        <w:rPr>
          <w:sz w:val="16"/>
          <w:szCs w:val="16"/>
        </w:rPr>
        <w:t xml:space="preserve"> / </w:t>
      </w:r>
      <w:hyperlink w:anchor="Index" w:history="1">
        <w:r w:rsidR="00AF73BC" w:rsidRPr="002F54A9">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4" w:name="ProductLicensing"/>
      <w:bookmarkStart w:id="45" w:name="_Toc436729950"/>
      <w:r>
        <w:t>Entrées Produit</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29483353"/>
      <w:bookmarkStart w:id="47" w:name="_Toc436729951"/>
      <w:r>
        <w:t>Advanced Threat Analytics</w:t>
      </w:r>
      <w:bookmarkEnd w:id="47"/>
    </w:p>
    <w:p w14:paraId="4818D642" w14:textId="77777777" w:rsidR="00474818" w:rsidRDefault="00474818" w:rsidP="00474818">
      <w:pPr>
        <w:spacing w:after="0" w:line="240" w:lineRule="auto"/>
        <w:rPr>
          <w:sz w:val="18"/>
          <w:szCs w:val="18"/>
        </w:rPr>
        <w:sectPr w:rsidR="00474818"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(SAL) Client Advanced Threat Analytics 2016</w:t>
      </w:r>
      <w:r>
        <w:fldChar w:fldCharType="begin"/>
      </w:r>
      <w:r>
        <w:instrText>XE "Advanced Threat Analytics 2016"</w:instrText>
      </w:r>
      <w:r>
        <w:fldChar w:fldCharType="end"/>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359DE09D"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fldChar w:fldCharType="begin"/>
            </w:r>
            <w:r>
              <w:instrText>XE "Advanced Threat Analytics 2016"</w:instrText>
            </w:r>
            <w:r>
              <w:fldChar w:fldCharType="end"/>
            </w:r>
            <w:r>
              <w:rPr>
                <w:color w:val="000000" w:themeColor="text1"/>
              </w:rPr>
              <w:t xml:space="preserve"> Licence d’Accès SAL Client OSE</w:t>
            </w:r>
            <w:r w:rsidR="00203FF4">
              <w:rPr>
                <w:color w:val="000000" w:themeColor="text1"/>
              </w:rPr>
              <w:t xml:space="preserve"> </w:t>
            </w:r>
            <w:r w:rsidR="00203FF4">
              <w:t>(dispositif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39ACBECB" w14:textId="29BDABBC" w:rsidR="00474818" w:rsidRPr="00265DB1" w:rsidRDefault="00F9023B" w:rsidP="009700D6">
      <w:pPr>
        <w:pStyle w:val="ProductList-Body"/>
        <w:shd w:val="clear" w:color="auto" w:fill="A6A6A6" w:themeFill="background1" w:themeFillShade="A6"/>
        <w:spacing w:before="120" w:after="240"/>
        <w:jc w:val="right"/>
        <w:rPr>
          <w:sz w:val="16"/>
          <w:szCs w:val="16"/>
        </w:rPr>
      </w:pPr>
      <w:hyperlink w:anchor="TableofContents" w:history="1">
        <w:r w:rsidR="00AF73BC" w:rsidRPr="00265DB1">
          <w:rPr>
            <w:rStyle w:val="Hyperlink"/>
            <w:sz w:val="16"/>
            <w:szCs w:val="16"/>
          </w:rPr>
          <w:t>Table des matières</w:t>
        </w:r>
      </w:hyperlink>
      <w:r w:rsidR="00AF73BC" w:rsidRPr="00265DB1">
        <w:rPr>
          <w:sz w:val="16"/>
          <w:szCs w:val="16"/>
        </w:rPr>
        <w:t xml:space="preserve"> / </w:t>
      </w:r>
      <w:hyperlink w:anchor="GeneralTerms" w:history="1">
        <w:r w:rsidR="009700D6" w:rsidRPr="00265DB1">
          <w:rPr>
            <w:rStyle w:val="Hyperlink"/>
            <w:sz w:val="16"/>
            <w:szCs w:val="16"/>
          </w:rPr>
          <w:t>Conditions générales</w:t>
        </w:r>
      </w:hyperlink>
      <w:r w:rsidR="00AF73BC" w:rsidRPr="00265DB1">
        <w:rPr>
          <w:sz w:val="16"/>
          <w:szCs w:val="16"/>
        </w:rPr>
        <w:t xml:space="preserve"> / </w:t>
      </w:r>
      <w:hyperlink w:anchor="Index" w:history="1">
        <w:r w:rsidR="00AF73BC" w:rsidRPr="00265DB1">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36729952"/>
      <w:r>
        <w:t>BizTalk Server</w:t>
      </w:r>
      <w:bookmarkEnd w:id="46"/>
      <w:bookmarkEnd w:id="48"/>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3948FCFD"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F92613" w:rsidRDefault="00AF13C7" w:rsidP="00110772">
            <w:pPr>
              <w:pStyle w:val="ProductList-Offering"/>
              <w:tabs>
                <w:tab w:val="clear" w:pos="360"/>
                <w:tab w:val="clear" w:pos="720"/>
                <w:tab w:val="clear" w:pos="1080"/>
              </w:tabs>
              <w:spacing w:before="40" w:after="40"/>
              <w:rPr>
                <w:color w:val="000000" w:themeColor="text1"/>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rFonts w:asciiTheme="minorHAnsi" w:hAnsiTheme="minorHAnsi"/>
                <w:color w:val="0563C1"/>
              </w:rPr>
              <w:t xml:space="preserve"> :</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proofErr w:type="gramStart"/>
      <w:r>
        <w:t>être</w:t>
      </w:r>
      <w:proofErr w:type="gramEnd"/>
      <w:r>
        <w:t xml:space="preserv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proofErr w:type="gramStart"/>
      <w:r>
        <w:t>centraliser</w:t>
      </w:r>
      <w:proofErr w:type="gramEnd"/>
      <w:r>
        <w:t xml:space="preserve">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proofErr w:type="gramStart"/>
      <w:r>
        <w:t>automatiser</w:t>
      </w:r>
      <w:proofErr w:type="gramEnd"/>
      <w:r>
        <w:t xml:space="preserve"> les processus métier entre les divisions, les unités opérationnelles ou les succursales.</w:t>
      </w:r>
    </w:p>
    <w:p w14:paraId="0B92B945" w14:textId="699BF8FF" w:rsidR="00CA1FAB" w:rsidRDefault="00CA1FAB" w:rsidP="00383BC7">
      <w:pPr>
        <w:pStyle w:val="ProductList-BodyIndented"/>
        <w:ind w:left="0"/>
      </w:pPr>
    </w:p>
    <w:p w14:paraId="7200F37F" w14:textId="77777777" w:rsidR="00E728B7" w:rsidRDefault="00E728B7" w:rsidP="00383BC7">
      <w:pPr>
        <w:pStyle w:val="ProductList-BodyIndented"/>
        <w:ind w:left="0"/>
      </w:pPr>
    </w:p>
    <w:p w14:paraId="298A5290" w14:textId="77777777" w:rsidR="00E728B7" w:rsidRPr="00B3420A" w:rsidRDefault="00E728B7"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t>3.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0A5557A8" w:rsidR="00985960" w:rsidRPr="003D2190" w:rsidRDefault="00985960" w:rsidP="009700D6">
      <w:pPr>
        <w:pStyle w:val="ProductList-Body"/>
        <w:shd w:val="clear" w:color="auto" w:fill="A6A6A6" w:themeFill="background1" w:themeFillShade="A6"/>
        <w:spacing w:before="120" w:after="240"/>
        <w:jc w:val="right"/>
        <w:rPr>
          <w:sz w:val="16"/>
          <w:szCs w:val="16"/>
        </w:rPr>
      </w:pPr>
      <w:r w:rsidRPr="003D2190">
        <w:rPr>
          <w:sz w:val="16"/>
          <w:szCs w:val="16"/>
        </w:rPr>
        <w:fldChar w:fldCharType="begin"/>
      </w:r>
      <w:r w:rsidRPr="003D2190">
        <w:rPr>
          <w:sz w:val="16"/>
          <w:szCs w:val="16"/>
        </w:rPr>
        <w:instrText>HYPERLINK \l "TableofContents"</w:instrText>
      </w:r>
      <w:r w:rsidRPr="003D2190">
        <w:rPr>
          <w:sz w:val="16"/>
          <w:szCs w:val="16"/>
        </w:rPr>
        <w:fldChar w:fldCharType="separate"/>
      </w:r>
      <w:r w:rsidRPr="003D2190">
        <w:rPr>
          <w:rStyle w:val="Hyperlink"/>
          <w:sz w:val="16"/>
          <w:szCs w:val="16"/>
        </w:rPr>
        <w:t>Table des matières</w:t>
      </w:r>
      <w:r w:rsidRPr="003D2190">
        <w:rPr>
          <w:sz w:val="16"/>
          <w:szCs w:val="16"/>
        </w:rPr>
        <w:fldChar w:fldCharType="end"/>
      </w:r>
      <w:r w:rsidRPr="003D2190">
        <w:rPr>
          <w:sz w:val="16"/>
          <w:szCs w:val="16"/>
        </w:rPr>
        <w:t xml:space="preserve"> / </w:t>
      </w:r>
      <w:hyperlink w:anchor="GeneralTerms" w:history="1">
        <w:r w:rsidR="009700D6" w:rsidRPr="003D2190">
          <w:rPr>
            <w:rStyle w:val="Hyperlink"/>
            <w:sz w:val="16"/>
            <w:szCs w:val="16"/>
          </w:rPr>
          <w:t>Conditions générales</w:t>
        </w:r>
      </w:hyperlink>
      <w:r w:rsidRPr="003D2190">
        <w:rPr>
          <w:sz w:val="16"/>
          <w:szCs w:val="16"/>
        </w:rPr>
        <w:t xml:space="preserve"> / </w:t>
      </w:r>
      <w:hyperlink w:anchor="Index" w:history="1">
        <w:r w:rsidRPr="003D2190">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1"/>
          <w:type w:val="continuous"/>
          <w:pgSz w:w="12240" w:h="15840"/>
          <w:pgMar w:top="1166" w:right="720" w:bottom="720" w:left="720" w:header="720" w:footer="720" w:gutter="0"/>
          <w:cols w:space="720"/>
          <w:titlePg/>
          <w:docGrid w:linePitch="360"/>
        </w:sectPr>
      </w:pPr>
      <w:bookmarkStart w:id="50" w:name="_Toc436729953"/>
      <w:r>
        <w:t>Core Infrastructure Server (CIS) Suite</w:t>
      </w:r>
      <w:bookmarkEnd w:id="49"/>
      <w:bookmarkEnd w:id="50"/>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(Licence Processeur)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Processeur)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Droits d’utilisation applicables</w:t>
      </w:r>
    </w:p>
    <w:p w14:paraId="508683CB" w14:textId="107B6E2C" w:rsidR="00006F3F" w:rsidRPr="00B3420A" w:rsidRDefault="00006F3F" w:rsidP="00F731BA">
      <w:pPr>
        <w:pStyle w:val="ProductList-Body"/>
      </w:pPr>
      <w:r>
        <w:t>L</w:t>
      </w:r>
      <w:r w:rsidR="00E9326D">
        <w:t>’</w:t>
      </w:r>
      <w:r>
        <w:t>accès et l</w:t>
      </w:r>
      <w:r w:rsidR="002F47EE">
        <w:t>’</w:t>
      </w:r>
      <w:r>
        <w:t xml:space="preserve">utilisation par le Client du logiciel CIS sont régis par les </w:t>
      </w:r>
      <w:r w:rsidR="008865A6" w:rsidRPr="008865A6">
        <w:rPr>
          <w:color w:val="0563C1"/>
          <w:szCs w:val="18"/>
        </w:rPr>
        <w:fldChar w:fldCharType="begin"/>
      </w:r>
      <w:r w:rsidR="008865A6" w:rsidRPr="008865A6">
        <w:rPr>
          <w:color w:val="0563C1"/>
          <w:szCs w:val="18"/>
        </w:rPr>
        <w:instrText>AutoTextList  \s NoStyle \t "Conditions de Licence: Conditions générales régissant le déploiement et l’utilisation d’un Produit."</w:instrText>
      </w:r>
      <w:r w:rsidR="008865A6" w:rsidRPr="008865A6">
        <w:rPr>
          <w:color w:val="0563C1"/>
          <w:szCs w:val="18"/>
        </w:rPr>
        <w:fldChar w:fldCharType="separate"/>
      </w:r>
      <w:r w:rsidR="008865A6" w:rsidRPr="008865A6">
        <w:rPr>
          <w:color w:val="0563C1"/>
          <w:szCs w:val="18"/>
        </w:rPr>
        <w:t>Conditions de Licence</w:t>
      </w:r>
      <w:r w:rsidR="008865A6" w:rsidRPr="008865A6">
        <w:rPr>
          <w:color w:val="0563C1"/>
          <w:szCs w:val="18"/>
        </w:rPr>
        <w:fldChar w:fldCharType="end"/>
      </w:r>
      <w:r>
        <w:t xml:space="preserve"> applicables aux Produits individuels composant le logiciel CIS, telles que modifiées par les présentes </w:t>
      </w:r>
      <w:r w:rsidR="00921C9F" w:rsidRPr="00921C9F">
        <w:rPr>
          <w:color w:val="0563C1"/>
          <w:szCs w:val="18"/>
        </w:rPr>
        <w:fldChar w:fldCharType="begin"/>
      </w:r>
      <w:r w:rsidR="00921C9F" w:rsidRPr="00921C9F">
        <w:rPr>
          <w:color w:val="0563C1"/>
          <w:szCs w:val="18"/>
        </w:rPr>
        <w:instrText>AutoTextList  \s NoStyle \t "Conditions de Licence: Conditions générales régissant le déploiement et l’utilisation d’un Produit."</w:instrText>
      </w:r>
      <w:r w:rsidR="00921C9F" w:rsidRPr="00921C9F">
        <w:rPr>
          <w:color w:val="0563C1"/>
          <w:szCs w:val="18"/>
        </w:rPr>
        <w:fldChar w:fldCharType="separate"/>
      </w:r>
      <w:r w:rsidR="00921C9F" w:rsidRPr="00921C9F">
        <w:rPr>
          <w:color w:val="0563C1"/>
          <w:szCs w:val="18"/>
        </w:rPr>
        <w:t>Conditions de Licence</w:t>
      </w:r>
      <w:r w:rsidR="00921C9F" w:rsidRPr="00921C9F">
        <w:rPr>
          <w:color w:val="0563C1"/>
          <w:szCs w:val="18"/>
        </w:rPr>
        <w:fldChar w:fldCharType="end"/>
      </w:r>
      <w:r>
        <w:t xml:space="preserve">. Une </w:t>
      </w:r>
      <w:r w:rsidR="00055F26" w:rsidRPr="00E34F30">
        <w:rPr>
          <w:color w:val="0563C1"/>
        </w:rPr>
        <w:fldChar w:fldCharType="begin"/>
      </w:r>
      <w:r w:rsidR="00055F26" w:rsidRPr="00E34F30">
        <w:rPr>
          <w:color w:val="0563C1"/>
        </w:rPr>
        <w:instrText>AutoTextList  \s NoStyle \t "Licence désigne le droit de télécharger, d’installer, d’accéder à et d’utiliser un Produit."</w:instrText>
      </w:r>
      <w:r w:rsidR="00055F26" w:rsidRPr="00E34F30">
        <w:rPr>
          <w:color w:val="0563C1"/>
        </w:rPr>
        <w:fldChar w:fldCharType="separate"/>
      </w:r>
      <w:r w:rsidR="00055F26" w:rsidRPr="00E34F30">
        <w:rPr>
          <w:color w:val="0563C1"/>
        </w:rPr>
        <w:t>Licence</w:t>
      </w:r>
      <w:r w:rsidR="00055F26" w:rsidRPr="00E34F30">
        <w:rPr>
          <w:color w:val="0563C1"/>
        </w:rPr>
        <w:fldChar w:fldCharType="end"/>
      </w:r>
      <w:r>
        <w:t xml:space="preserve"> CIS Suite est requise pour tous les </w:t>
      </w:r>
      <w:r w:rsidR="00055F26" w:rsidRPr="00055F26">
        <w:rPr>
          <w:color w:val="0563C1"/>
        </w:rPr>
        <w:fldChar w:fldCharType="begin"/>
      </w:r>
      <w:r w:rsidR="00055F26" w:rsidRPr="00055F26">
        <w:rPr>
          <w:color w:val="0563C1"/>
        </w:rPr>
        <w:instrText>AutoTextList  \s NoStyle \t "Processeur Physique désigne un processeur de système matériel physique."</w:instrText>
      </w:r>
      <w:r w:rsidR="00055F26" w:rsidRPr="00055F26">
        <w:rPr>
          <w:color w:val="0563C1"/>
        </w:rPr>
        <w:fldChar w:fldCharType="separate"/>
      </w:r>
      <w:r w:rsidR="00055F26" w:rsidRPr="00055F26">
        <w:rPr>
          <w:color w:val="0563C1"/>
        </w:rPr>
        <w:t>Processeur</w:t>
      </w:r>
      <w:r w:rsidR="00E728B7">
        <w:rPr>
          <w:color w:val="0563C1"/>
        </w:rPr>
        <w:t>s</w:t>
      </w:r>
      <w:r w:rsidR="00055F26" w:rsidRPr="00055F26">
        <w:rPr>
          <w:color w:val="0563C1"/>
        </w:rPr>
        <w:t xml:space="preserve"> Physique</w:t>
      </w:r>
      <w:r w:rsidR="00055F26" w:rsidRPr="00055F26">
        <w:rPr>
          <w:color w:val="0563C1"/>
        </w:rPr>
        <w:fldChar w:fldCharType="end"/>
      </w:r>
      <w:r w:rsidR="00E728B7">
        <w:rPr>
          <w:color w:val="0563C1"/>
        </w:rPr>
        <w:t>s</w:t>
      </w:r>
      <w:r>
        <w:t xml:space="preserve"> sur le </w:t>
      </w:r>
      <w:r w:rsidR="00F731BA" w:rsidRPr="00F731BA">
        <w:rPr>
          <w:color w:val="0563C1"/>
        </w:rPr>
        <w:fldChar w:fldCharType="begin"/>
      </w:r>
      <w:r w:rsidR="00F731BA"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F731BA" w:rsidRPr="00F731BA">
        <w:rPr>
          <w:color w:val="0563C1"/>
        </w:rPr>
        <w:fldChar w:fldCharType="separate"/>
      </w:r>
      <w:r w:rsidR="00F731BA" w:rsidRPr="00F731BA">
        <w:rPr>
          <w:color w:val="0563C1"/>
        </w:rPr>
        <w:t>Serveur Sous Licence</w:t>
      </w:r>
      <w:r w:rsidR="00F731BA" w:rsidRPr="00F731BA">
        <w:rPr>
          <w:color w:val="0563C1"/>
        </w:rPr>
        <w:fldChar w:fldCharType="end"/>
      </w:r>
      <w:r>
        <w:t xml:space="preserve">. </w:t>
      </w:r>
    </w:p>
    <w:p w14:paraId="537ADB16" w14:textId="77777777" w:rsidR="00006F3F" w:rsidRPr="00B3420A" w:rsidRDefault="00006F3F" w:rsidP="00006F3F">
      <w:pPr>
        <w:pStyle w:val="ProductList-Body"/>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Logiciels inclus avec CIS Suite Standard</w:t>
      </w:r>
    </w:p>
    <w:p w14:paraId="7A9036D5" w14:textId="2DE7FCF7" w:rsidR="00006F3F" w:rsidRPr="00B3420A" w:rsidRDefault="00006F3F" w:rsidP="00DF218D">
      <w:pPr>
        <w:pStyle w:val="ProductList-Body"/>
      </w:pPr>
      <w:r>
        <w:t>CIS Suite Standard inclut les dernières versions de Windows Server Standard</w:t>
      </w:r>
      <w:r>
        <w:fldChar w:fldCharType="begin"/>
      </w:r>
      <w:r>
        <w:instrText>XE "Windows Server Standard"</w:instrText>
      </w:r>
      <w:r>
        <w:fldChar w:fldCharType="end"/>
      </w:r>
      <w:r>
        <w:t xml:space="preserve"> et System Center Standard</w:t>
      </w:r>
      <w:r>
        <w:fldChar w:fldCharType="begin"/>
      </w:r>
      <w:r>
        <w:instrText>XE "System Center Standard"</w:instrText>
      </w:r>
      <w:r>
        <w:fldChar w:fldCharType="end"/>
      </w:r>
      <w:r>
        <w:t xml:space="preserve">. Pour chaque </w:t>
      </w:r>
      <w:r w:rsidR="00CB5475" w:rsidRPr="00E34F30">
        <w:rPr>
          <w:color w:val="0563C1"/>
        </w:rPr>
        <w:fldChar w:fldCharType="begin"/>
      </w:r>
      <w:r w:rsidR="00CB5475" w:rsidRPr="00E34F30">
        <w:rPr>
          <w:color w:val="0563C1"/>
        </w:rPr>
        <w:instrText>AutoTextList  \s NoStyle \t "Licence désigne le droit de télécharger, d’installer, d’accéder à et d’utiliser un Produit."</w:instrText>
      </w:r>
      <w:r w:rsidR="00CB5475" w:rsidRPr="00E34F30">
        <w:rPr>
          <w:color w:val="0563C1"/>
        </w:rPr>
        <w:fldChar w:fldCharType="separate"/>
      </w:r>
      <w:r w:rsidR="00CB5475" w:rsidRPr="00E34F30">
        <w:rPr>
          <w:color w:val="0563C1"/>
        </w:rPr>
        <w:t>Licence</w:t>
      </w:r>
      <w:r w:rsidR="00CB5475" w:rsidRPr="00E34F30">
        <w:rPr>
          <w:color w:val="0563C1"/>
        </w:rPr>
        <w:fldChar w:fldCharType="end"/>
      </w:r>
      <w:r>
        <w:t xml:space="preserve"> de CIS Suite Standard, le Client est autorisé à utiliser une </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du logiciel dans un </w:t>
      </w:r>
      <w:r w:rsidR="00CB5475" w:rsidRPr="0068155A">
        <w:rPr>
          <w:color w:val="0563C1"/>
          <w:szCs w:val="18"/>
        </w:rPr>
        <w:fldChar w:fldCharType="begin"/>
      </w:r>
      <w:r w:rsidR="00CB547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B5475" w:rsidRPr="0068155A">
        <w:rPr>
          <w:color w:val="0563C1"/>
          <w:szCs w:val="18"/>
        </w:rPr>
        <w:instrText>"</w:instrText>
      </w:r>
      <w:r w:rsidR="00CB5475" w:rsidRPr="0068155A">
        <w:rPr>
          <w:color w:val="0563C1"/>
          <w:szCs w:val="18"/>
        </w:rPr>
        <w:fldChar w:fldCharType="separate"/>
      </w:r>
      <w:r w:rsidR="00CB5475" w:rsidRPr="0068155A">
        <w:rPr>
          <w:color w:val="0563C1"/>
          <w:szCs w:val="18"/>
        </w:rPr>
        <w:t>OSE</w:t>
      </w:r>
      <w:r w:rsidR="00CB5475" w:rsidRPr="0068155A">
        <w:rPr>
          <w:color w:val="0563C1"/>
          <w:szCs w:val="18"/>
        </w:rPr>
        <w:fldChar w:fldCharType="end"/>
      </w:r>
      <w:r>
        <w:t>, sauf si l</w:t>
      </w:r>
      <w:r w:rsidR="002F47EE">
        <w:t>’</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utilisée dans l</w:t>
      </w:r>
      <w:r w:rsidR="002F47EE">
        <w:t>’</w:t>
      </w:r>
      <w:r w:rsidR="007006F3" w:rsidRPr="007006F3">
        <w:rPr>
          <w:color w:val="0563C1"/>
        </w:rPr>
        <w:fldChar w:fldCharType="begin"/>
      </w:r>
      <w:r w:rsidR="007006F3"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006F3" w:rsidRPr="007006F3">
        <w:rPr>
          <w:color w:val="0563C1"/>
        </w:rPr>
        <w:fldChar w:fldCharType="separate"/>
      </w:r>
      <w:r w:rsidR="007006F3" w:rsidRPr="007006F3">
        <w:rPr>
          <w:color w:val="0563C1"/>
        </w:rPr>
        <w:t>OSE physique</w:t>
      </w:r>
      <w:r w:rsidR="007006F3" w:rsidRPr="007006F3">
        <w:rPr>
          <w:color w:val="0563C1"/>
        </w:rPr>
        <w:fldChar w:fldCharType="end"/>
      </w:r>
      <w:r>
        <w:t xml:space="preserve"> n</w:t>
      </w:r>
      <w:r w:rsidR="002F47EE">
        <w:t>’</w:t>
      </w:r>
      <w:r>
        <w:t>est utilisée que pour héberger et gérer l</w:t>
      </w:r>
      <w:r w:rsidR="002F47EE">
        <w:t>’</w:t>
      </w:r>
      <w:r w:rsidR="00D55B61" w:rsidRPr="00D55B61">
        <w:rPr>
          <w:color w:val="0563C1"/>
        </w:rPr>
        <w:fldChar w:fldCharType="begin"/>
      </w:r>
      <w:r w:rsidR="00D55B61" w:rsidRPr="00D55B61">
        <w:rPr>
          <w:color w:val="0563C1"/>
        </w:rPr>
        <w:instrText>AutoTextList  \s NoStyle \t "OSE virtuel désigne un OSE configuré pour s’exécuter directement sur un système matériel virtuel."</w:instrText>
      </w:r>
      <w:r w:rsidR="00D55B61" w:rsidRPr="00D55B61">
        <w:rPr>
          <w:color w:val="0563C1"/>
        </w:rPr>
        <w:fldChar w:fldCharType="separate"/>
      </w:r>
      <w:r w:rsidR="00D55B61" w:rsidRPr="00D55B61">
        <w:rPr>
          <w:color w:val="0563C1"/>
        </w:rPr>
        <w:t>OSE virtuel</w:t>
      </w:r>
      <w:r w:rsidR="00D55B61" w:rsidRPr="00D55B61">
        <w:rPr>
          <w:color w:val="0563C1"/>
        </w:rPr>
        <w:fldChar w:fldCharType="end"/>
      </w:r>
      <w:r>
        <w:t xml:space="preserve">, auquel cas le Client est autorisé à utiliser une </w:t>
      </w:r>
      <w:r w:rsidR="0028305D" w:rsidRPr="00CB5475">
        <w:rPr>
          <w:color w:val="0563C1"/>
        </w:rPr>
        <w:fldChar w:fldCharType="begin"/>
      </w:r>
      <w:r w:rsidR="0028305D"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8305D" w:rsidRPr="00CB5475">
        <w:rPr>
          <w:color w:val="0563C1"/>
        </w:rPr>
        <w:fldChar w:fldCharType="separate"/>
      </w:r>
      <w:r w:rsidR="0028305D" w:rsidRPr="00CB5475">
        <w:rPr>
          <w:color w:val="0563C1"/>
        </w:rPr>
        <w:t>Instance Exécutée</w:t>
      </w:r>
      <w:r w:rsidR="0028305D" w:rsidRPr="00CB5475">
        <w:rPr>
          <w:color w:val="0563C1"/>
        </w:rPr>
        <w:fldChar w:fldCharType="end"/>
      </w:r>
      <w:r>
        <w:t xml:space="preserve"> dans l</w:t>
      </w:r>
      <w:r w:rsidR="002F47EE">
        <w:t>’</w:t>
      </w:r>
      <w:r w:rsidR="00437FEC" w:rsidRPr="007006F3">
        <w:rPr>
          <w:color w:val="0563C1"/>
        </w:rPr>
        <w:fldChar w:fldCharType="begin"/>
      </w:r>
      <w:r w:rsidR="00437FEC"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37FEC" w:rsidRPr="007006F3">
        <w:rPr>
          <w:color w:val="0563C1"/>
        </w:rPr>
        <w:fldChar w:fldCharType="separate"/>
      </w:r>
      <w:r w:rsidR="00437FEC" w:rsidRPr="007006F3">
        <w:rPr>
          <w:color w:val="0563C1"/>
        </w:rPr>
        <w:t>OSE physique</w:t>
      </w:r>
      <w:r w:rsidR="00437FEC" w:rsidRPr="007006F3">
        <w:rPr>
          <w:color w:val="0563C1"/>
        </w:rPr>
        <w:fldChar w:fldCharType="end"/>
      </w:r>
      <w:r>
        <w:t xml:space="preserve"> et une </w:t>
      </w:r>
      <w:r w:rsidR="003945A7" w:rsidRPr="00CB5475">
        <w:rPr>
          <w:color w:val="0563C1"/>
        </w:rPr>
        <w:fldChar w:fldCharType="begin"/>
      </w:r>
      <w:r w:rsidR="003945A7"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3945A7" w:rsidRPr="00CB5475">
        <w:rPr>
          <w:color w:val="0563C1"/>
        </w:rPr>
        <w:fldChar w:fldCharType="separate"/>
      </w:r>
      <w:r w:rsidR="003945A7" w:rsidRPr="00CB5475">
        <w:rPr>
          <w:color w:val="0563C1"/>
        </w:rPr>
        <w:t>Instance Exécutée</w:t>
      </w:r>
      <w:r w:rsidR="003945A7" w:rsidRPr="00CB5475">
        <w:rPr>
          <w:color w:val="0563C1"/>
        </w:rPr>
        <w:fldChar w:fldCharType="end"/>
      </w:r>
      <w:r>
        <w:t xml:space="preserve"> dans un </w:t>
      </w:r>
      <w:r w:rsidR="00DF218D" w:rsidRPr="00D55B61">
        <w:rPr>
          <w:color w:val="0563C1"/>
        </w:rPr>
        <w:fldChar w:fldCharType="begin"/>
      </w:r>
      <w:r w:rsidR="00DF218D" w:rsidRPr="00D55B61">
        <w:rPr>
          <w:color w:val="0563C1"/>
        </w:rPr>
        <w:instrText>AutoTextList  \s NoStyle \t "OSE virtuel désigne un OSE configuré pour s’exécuter directement sur un système matériel virtuel."</w:instrText>
      </w:r>
      <w:r w:rsidR="00DF218D" w:rsidRPr="00D55B61">
        <w:rPr>
          <w:color w:val="0563C1"/>
        </w:rPr>
        <w:fldChar w:fldCharType="separate"/>
      </w:r>
      <w:r w:rsidR="00DF218D" w:rsidRPr="00D55B61">
        <w:rPr>
          <w:color w:val="0563C1"/>
        </w:rPr>
        <w:t>OSE virtuel</w:t>
      </w:r>
      <w:r w:rsidR="00DF218D" w:rsidRPr="00D55B61">
        <w:rPr>
          <w:color w:val="0563C1"/>
        </w:rPr>
        <w:fldChar w:fldCharType="end"/>
      </w:r>
      <w:r>
        <w:t xml:space="preserve">. </w:t>
      </w:r>
    </w:p>
    <w:p w14:paraId="0994767A" w14:textId="77777777" w:rsidR="00006F3F" w:rsidRPr="00B3420A" w:rsidRDefault="00006F3F" w:rsidP="00006F3F">
      <w:pPr>
        <w:pStyle w:val="ProductList-Body"/>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Logiciels inclus avec CIS Suite Datacenter</w:t>
      </w:r>
    </w:p>
    <w:p w14:paraId="3C0F19BE" w14:textId="7527F215" w:rsidR="00006F3F" w:rsidRPr="00B3420A" w:rsidRDefault="00006F3F" w:rsidP="004C7E0D">
      <w:pPr>
        <w:pStyle w:val="ProductList-Body"/>
      </w:pPr>
      <w:r>
        <w:t>CIS Suite Datacenter inclut les dernières versions de Windows Server Datacenter</w:t>
      </w:r>
      <w:r>
        <w:fldChar w:fldCharType="begin"/>
      </w:r>
      <w:r>
        <w:instrText>XE "Windows Server Datacenter"</w:instrText>
      </w:r>
      <w:r>
        <w:fldChar w:fldCharType="end"/>
      </w:r>
      <w:r>
        <w:t xml:space="preserve"> et System Center Datacenter</w:t>
      </w:r>
      <w:r>
        <w:fldChar w:fldCharType="begin"/>
      </w:r>
      <w:r>
        <w:instrText>XE "System Center Datacenter"</w:instrText>
      </w:r>
      <w:r>
        <w:fldChar w:fldCharType="end"/>
      </w:r>
      <w:r>
        <w:t>. Le Client est autorisé à utiliser un nombre quelconque d’</w:t>
      </w:r>
      <w:r w:rsidR="00B006C1" w:rsidRPr="00CB5475">
        <w:rPr>
          <w:color w:val="0563C1"/>
        </w:rPr>
        <w:fldChar w:fldCharType="begin"/>
      </w:r>
      <w:r w:rsidR="00B006C1"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B006C1" w:rsidRPr="00CB5475">
        <w:rPr>
          <w:color w:val="0563C1"/>
        </w:rPr>
        <w:fldChar w:fldCharType="separate"/>
      </w:r>
      <w:r w:rsidR="00B006C1" w:rsidRPr="00CB5475">
        <w:rPr>
          <w:color w:val="0563C1"/>
        </w:rPr>
        <w:t>Instance</w:t>
      </w:r>
      <w:r w:rsidR="00E728B7">
        <w:rPr>
          <w:color w:val="0563C1"/>
        </w:rPr>
        <w:t>s</w:t>
      </w:r>
      <w:r w:rsidR="00B006C1" w:rsidRPr="00CB5475">
        <w:rPr>
          <w:color w:val="0563C1"/>
        </w:rPr>
        <w:t xml:space="preserve"> Exécutée</w:t>
      </w:r>
      <w:r w:rsidR="00B006C1" w:rsidRPr="00CB5475">
        <w:rPr>
          <w:color w:val="0563C1"/>
        </w:rPr>
        <w:fldChar w:fldCharType="end"/>
      </w:r>
      <w:r>
        <w:rPr>
          <w:color w:val="0563C1"/>
        </w:rPr>
        <w:t>s</w:t>
      </w:r>
      <w:r>
        <w:t xml:space="preserve"> de Windows Server Datacenter dans un nombre quelconque d</w:t>
      </w:r>
      <w:r w:rsidR="002F47EE">
        <w:t>’</w:t>
      </w:r>
      <w:r w:rsidR="004C7E0D" w:rsidRPr="0068155A">
        <w:rPr>
          <w:color w:val="0563C1"/>
          <w:szCs w:val="18"/>
        </w:rPr>
        <w:fldChar w:fldCharType="begin"/>
      </w:r>
      <w:r w:rsidR="004C7E0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C7E0D" w:rsidRPr="0068155A">
        <w:rPr>
          <w:color w:val="0563C1"/>
          <w:szCs w:val="18"/>
        </w:rPr>
        <w:instrText>"</w:instrText>
      </w:r>
      <w:r w:rsidR="004C7E0D" w:rsidRPr="0068155A">
        <w:rPr>
          <w:color w:val="0563C1"/>
          <w:szCs w:val="18"/>
        </w:rPr>
        <w:fldChar w:fldCharType="separate"/>
      </w:r>
      <w:r w:rsidR="004C7E0D" w:rsidRPr="0068155A">
        <w:rPr>
          <w:color w:val="0563C1"/>
          <w:szCs w:val="18"/>
        </w:rPr>
        <w:t>OSE</w:t>
      </w:r>
      <w:r w:rsidR="004C7E0D" w:rsidRPr="0068155A">
        <w:rPr>
          <w:color w:val="0563C1"/>
          <w:szCs w:val="18"/>
        </w:rPr>
        <w:fldChar w:fldCharType="end"/>
      </w:r>
      <w:r>
        <w:t xml:space="preserve"> sur chaque </w:t>
      </w:r>
      <w:r w:rsidR="004C7E0D" w:rsidRPr="00F731BA">
        <w:rPr>
          <w:color w:val="0563C1"/>
        </w:rPr>
        <w:fldChar w:fldCharType="begin"/>
      </w:r>
      <w:r w:rsidR="004C7E0D"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4C7E0D" w:rsidRPr="00F731BA">
        <w:rPr>
          <w:color w:val="0563C1"/>
        </w:rPr>
        <w:fldChar w:fldCharType="separate"/>
      </w:r>
      <w:r w:rsidR="004C7E0D" w:rsidRPr="00F731BA">
        <w:rPr>
          <w:color w:val="0563C1"/>
        </w:rPr>
        <w:t>Serveur Sous Licence</w:t>
      </w:r>
      <w:r w:rsidR="004C7E0D" w:rsidRPr="00F731BA">
        <w:rPr>
          <w:color w:val="0563C1"/>
        </w:rPr>
        <w:fldChar w:fldCharType="end"/>
      </w:r>
      <w:r>
        <w:t xml:space="preserve"> CIS Suite Datacenter.</w:t>
      </w:r>
    </w:p>
    <w:p w14:paraId="2A5B6FCE" w14:textId="77777777" w:rsidR="00006F3F" w:rsidRPr="00B3420A" w:rsidRDefault="00006F3F" w:rsidP="00006F3F">
      <w:pPr>
        <w:pStyle w:val="ProductList-Body"/>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Licence de Gestion</w:t>
      </w:r>
    </w:p>
    <w:p w14:paraId="0B521ACF" w14:textId="2B67ED39" w:rsidR="00006F3F" w:rsidRPr="00B3420A" w:rsidRDefault="00006F3F" w:rsidP="00102BCD">
      <w:pPr>
        <w:pStyle w:val="ProductList-Body"/>
      </w:pPr>
      <w:r>
        <w:t xml:space="preserve">Conformément aux </w:t>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t xml:space="preserve"> de System Center Standard applicables à l</w:t>
      </w:r>
      <w:r w:rsidR="002F47EE">
        <w:t>’</w:t>
      </w:r>
      <w:r>
        <w:t xml:space="preserve">utilisation du logiciel CIS par le Client, ce dernier sera considéré comme ayant attribué au </w:t>
      </w:r>
      <w:r w:rsidR="00220F85" w:rsidRPr="00F731BA">
        <w:rPr>
          <w:color w:val="0563C1"/>
        </w:rPr>
        <w:fldChar w:fldCharType="begin"/>
      </w:r>
      <w:r w:rsidR="00220F85"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220F85" w:rsidRPr="00F731BA">
        <w:rPr>
          <w:color w:val="0563C1"/>
        </w:rPr>
        <w:fldChar w:fldCharType="separate"/>
      </w:r>
      <w:r w:rsidR="00220F85" w:rsidRPr="00F731BA">
        <w:rPr>
          <w:color w:val="0563C1"/>
        </w:rPr>
        <w:t>Serveur Sous Licence</w:t>
      </w:r>
      <w:r w:rsidR="00220F85" w:rsidRPr="00F731BA">
        <w:rPr>
          <w:color w:val="0563C1"/>
        </w:rPr>
        <w:fldChar w:fldCharType="end"/>
      </w:r>
      <w:r>
        <w:t xml:space="preserve"> System Center un nombre de </w:t>
      </w:r>
      <w:r w:rsidR="00877BA7" w:rsidRPr="00E34F30">
        <w:rPr>
          <w:color w:val="0563C1"/>
        </w:rPr>
        <w:fldChar w:fldCharType="begin"/>
      </w:r>
      <w:r w:rsidR="00877BA7" w:rsidRPr="00E34F30">
        <w:rPr>
          <w:color w:val="0563C1"/>
        </w:rPr>
        <w:instrText>AutoTextList  \s NoStyle \t "Licence désigne le droit de télécharger, d’installer, d’accéder à et d’utiliser un Produit."</w:instrText>
      </w:r>
      <w:r w:rsidR="00877BA7" w:rsidRPr="00E34F30">
        <w:rPr>
          <w:color w:val="0563C1"/>
        </w:rPr>
        <w:fldChar w:fldCharType="separate"/>
      </w:r>
      <w:r w:rsidR="00877BA7" w:rsidRPr="00E34F30">
        <w:rPr>
          <w:color w:val="0563C1"/>
        </w:rPr>
        <w:t>Licence</w:t>
      </w:r>
      <w:r w:rsidR="00877BA7" w:rsidRPr="00E34F30">
        <w:rPr>
          <w:color w:val="0563C1"/>
        </w:rPr>
        <w:fldChar w:fldCharType="end"/>
      </w:r>
      <w:r>
        <w:rPr>
          <w:color w:val="0563C1"/>
        </w:rPr>
        <w:t>s</w:t>
      </w:r>
      <w:r>
        <w:t xml:space="preserve"> égal au nombre de </w:t>
      </w:r>
      <w:r w:rsidR="00102BCD" w:rsidRPr="00E34F30">
        <w:rPr>
          <w:color w:val="0563C1"/>
        </w:rPr>
        <w:fldChar w:fldCharType="begin"/>
      </w:r>
      <w:r w:rsidR="00102BCD" w:rsidRPr="00E34F30">
        <w:rPr>
          <w:color w:val="0563C1"/>
        </w:rPr>
        <w:instrText>AutoTextList  \s NoStyle \t "Licence désigne le droit de télécharger, d’installer, d’accéder à et d’utiliser un Produit."</w:instrText>
      </w:r>
      <w:r w:rsidR="00102BCD" w:rsidRPr="00E34F30">
        <w:rPr>
          <w:color w:val="0563C1"/>
        </w:rPr>
        <w:fldChar w:fldCharType="separate"/>
      </w:r>
      <w:r w:rsidR="00102BCD" w:rsidRPr="00E34F30">
        <w:rPr>
          <w:color w:val="0563C1"/>
        </w:rPr>
        <w:t>Licence</w:t>
      </w:r>
      <w:r w:rsidR="00102BCD" w:rsidRPr="00E34F30">
        <w:rPr>
          <w:color w:val="0563C1"/>
        </w:rPr>
        <w:fldChar w:fldCharType="end"/>
      </w:r>
      <w:r>
        <w:rPr>
          <w:color w:val="0563C1"/>
        </w:rPr>
        <w:t>s</w:t>
      </w:r>
      <w:r>
        <w:t xml:space="preserve"> CIS Suite attribuées au </w:t>
      </w:r>
      <w:r w:rsidR="00102BCD" w:rsidRPr="00F61630">
        <w:rPr>
          <w:color w:val="0563C1"/>
        </w:rPr>
        <w:fldChar w:fldCharType="begin"/>
      </w:r>
      <w:r w:rsidR="00102BCD" w:rsidRPr="00F61630">
        <w:rPr>
          <w:color w:val="0563C1"/>
        </w:rPr>
        <w:instrText>AutoTextList  \s NoStyle \t "Serveur désigne un système matériel physique capable d’exécuter un logiciel serveur."</w:instrText>
      </w:r>
      <w:r w:rsidR="00102BCD" w:rsidRPr="00F61630">
        <w:rPr>
          <w:color w:val="0563C1"/>
        </w:rPr>
        <w:fldChar w:fldCharType="separate"/>
      </w:r>
      <w:r w:rsidR="00102BCD" w:rsidRPr="00F61630">
        <w:rPr>
          <w:color w:val="0563C1"/>
        </w:rPr>
        <w:t>Serveur</w:t>
      </w:r>
      <w:r w:rsidR="00102BCD" w:rsidRPr="00F61630">
        <w:rPr>
          <w:color w:val="0563C1"/>
        </w:rPr>
        <w:fldChar w:fldCharType="end"/>
      </w:r>
      <w:r>
        <w:t>.</w:t>
      </w:r>
    </w:p>
    <w:p w14:paraId="67DB2068" w14:textId="77777777" w:rsidR="00006F3F" w:rsidRPr="00B3420A" w:rsidRDefault="00006F3F" w:rsidP="00006F3F">
      <w:pPr>
        <w:pStyle w:val="ProductList-Body"/>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Conditions supplémentaires</w:t>
      </w:r>
    </w:p>
    <w:p w14:paraId="63CF1CAF" w14:textId="7D6DB10F" w:rsidR="00006F3F" w:rsidRPr="00B3420A" w:rsidRDefault="00006F3F" w:rsidP="00113E6B">
      <w:pPr>
        <w:pStyle w:val="ProductList-Body"/>
      </w:pPr>
      <w:r>
        <w:t xml:space="preserve">Le Client est autorisé à exécuter une version ou une édition antérieure de tout Produit de la CIS Suite comme </w:t>
      </w:r>
      <w:r w:rsidR="00FD5140" w:rsidRPr="00FD5140">
        <w:t>le permettent les</w:t>
      </w:r>
      <w:r>
        <w:t xml:space="preserve"> </w:t>
      </w:r>
      <w:r>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Pr>
          <w:color w:val="0072C6"/>
        </w:rPr>
        <w:fldChar w:fldCharType="separate"/>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fldChar w:fldCharType="end"/>
      </w:r>
      <w:r>
        <w:t xml:space="preserve"> de ce Produit dans les Conditions applicables aux Produits. Toutes les autres conditions requises pour acquérir et attribuer des </w:t>
      </w:r>
      <w:r w:rsidR="00113E6B" w:rsidRPr="00533596">
        <w:rPr>
          <w:b/>
          <w:color w:val="00188F"/>
          <w:szCs w:val="18"/>
        </w:rPr>
        <w:fldChar w:fldCharType="begin"/>
      </w:r>
      <w:r w:rsidR="00113E6B" w:rsidRPr="00533596">
        <w:rPr>
          <w:rStyle w:val="ProductList-BodyChar"/>
          <w:szCs w:val="18"/>
        </w:rPr>
        <w:instrText>AutoTextList  \s NoStyle \t "</w:instrText>
      </w:r>
      <w:r w:rsidR="00113E6B"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13E6B" w:rsidRPr="00533596">
        <w:rPr>
          <w:szCs w:val="18"/>
        </w:rPr>
        <w:instrText>"</w:instrText>
      </w:r>
      <w:r w:rsidR="00113E6B" w:rsidRPr="00533596">
        <w:rPr>
          <w:b/>
          <w:color w:val="00188F"/>
          <w:szCs w:val="18"/>
        </w:rPr>
        <w:fldChar w:fldCharType="separate"/>
      </w:r>
      <w:r w:rsidR="00113E6B" w:rsidRPr="0027678F">
        <w:rPr>
          <w:color w:val="0563C1"/>
          <w:szCs w:val="18"/>
        </w:rPr>
        <w:t>SAL</w:t>
      </w:r>
      <w:r w:rsidR="00113E6B" w:rsidRPr="00533596">
        <w:rPr>
          <w:szCs w:val="18"/>
        </w:rPr>
        <w:fldChar w:fldCharType="end"/>
      </w:r>
      <w:r>
        <w:t xml:space="preserve"> aux utilisateurs ou dispositifs pour l</w:t>
      </w:r>
      <w:r w:rsidR="002F47EE">
        <w:t>’</w:t>
      </w:r>
      <w:r>
        <w:t>accès et la gestion, tel que spécifié dans les Conditions applicables aux Produits, demeureront en vigueur.</w:t>
      </w:r>
    </w:p>
    <w:bookmarkStart w:id="51" w:name="_Toc429483355"/>
    <w:p w14:paraId="667CBF81" w14:textId="795E8024" w:rsidR="002924B8" w:rsidRPr="003D2190" w:rsidRDefault="002924B8" w:rsidP="00BD0C32">
      <w:pPr>
        <w:pStyle w:val="ProductList-Body"/>
        <w:shd w:val="clear" w:color="auto" w:fill="A6A6A6" w:themeFill="background1" w:themeFillShade="A6"/>
        <w:spacing w:before="120" w:after="240"/>
        <w:jc w:val="right"/>
        <w:rPr>
          <w:sz w:val="16"/>
          <w:szCs w:val="16"/>
        </w:rPr>
      </w:pPr>
      <w:r w:rsidRPr="003D2190">
        <w:rPr>
          <w:sz w:val="16"/>
          <w:szCs w:val="16"/>
        </w:rPr>
        <w:fldChar w:fldCharType="begin"/>
      </w:r>
      <w:r w:rsidRPr="003D2190">
        <w:rPr>
          <w:sz w:val="16"/>
          <w:szCs w:val="16"/>
        </w:rPr>
        <w:instrText>HYPERLINK \l "TableofContents"</w:instrText>
      </w:r>
      <w:r w:rsidRPr="003D2190">
        <w:rPr>
          <w:sz w:val="16"/>
          <w:szCs w:val="16"/>
        </w:rPr>
        <w:fldChar w:fldCharType="separate"/>
      </w:r>
      <w:r w:rsidRPr="003D2190">
        <w:rPr>
          <w:rStyle w:val="Hyperlink"/>
          <w:sz w:val="16"/>
          <w:szCs w:val="16"/>
        </w:rPr>
        <w:t>Table des matières</w:t>
      </w:r>
      <w:r w:rsidRPr="003D2190">
        <w:rPr>
          <w:sz w:val="16"/>
          <w:szCs w:val="16"/>
        </w:rPr>
        <w:fldChar w:fldCharType="end"/>
      </w:r>
      <w:r w:rsidRPr="003D2190">
        <w:rPr>
          <w:sz w:val="16"/>
          <w:szCs w:val="16"/>
        </w:rPr>
        <w:t xml:space="preserve"> / </w:t>
      </w:r>
      <w:hyperlink w:anchor="GeneralTerms" w:history="1">
        <w:r w:rsidR="00BD0C32" w:rsidRPr="003D2190">
          <w:rPr>
            <w:rStyle w:val="Hyperlink"/>
            <w:sz w:val="16"/>
            <w:szCs w:val="16"/>
          </w:rPr>
          <w:t>Conditions générales</w:t>
        </w:r>
      </w:hyperlink>
      <w:r w:rsidRPr="003D2190">
        <w:rPr>
          <w:sz w:val="16"/>
          <w:szCs w:val="16"/>
        </w:rPr>
        <w:t xml:space="preserve"> / </w:t>
      </w:r>
      <w:hyperlink w:anchor="Index" w:history="1">
        <w:r w:rsidRPr="003D2190">
          <w:rPr>
            <w:rStyle w:val="Hyperlink"/>
            <w:sz w:val="16"/>
            <w:szCs w:val="16"/>
          </w:rPr>
          <w:t>Index</w:t>
        </w:r>
      </w:hyperlink>
    </w:p>
    <w:p w14:paraId="742E8096" w14:textId="77777777" w:rsidR="00FD5140" w:rsidRDefault="00FD5140" w:rsidP="00FD5140">
      <w:pPr>
        <w:pStyle w:val="ProductList-OfferingGroupHeading"/>
        <w:pBdr>
          <w:bottom w:val="none" w:sz="0" w:space="0" w:color="auto"/>
        </w:pBdr>
        <w:outlineLvl w:val="1"/>
      </w:pPr>
      <w:bookmarkStart w:id="52" w:name="_Sec608"/>
    </w:p>
    <w:p w14:paraId="3707E92A" w14:textId="77777777" w:rsidR="00FD5140" w:rsidRDefault="00FD5140" w:rsidP="00FD5140">
      <w:pPr>
        <w:pStyle w:val="ProductList-OfferingGroupHeading"/>
        <w:pBdr>
          <w:bottom w:val="none" w:sz="0" w:space="0" w:color="auto"/>
        </w:pBdr>
        <w:outlineLvl w:val="1"/>
      </w:pPr>
    </w:p>
    <w:p w14:paraId="4588AEAC" w14:textId="77777777" w:rsidR="00FD5140" w:rsidRDefault="00FD5140" w:rsidP="00FD5140">
      <w:pPr>
        <w:pStyle w:val="ProductList-OfferingGroupHeading"/>
        <w:pBdr>
          <w:bottom w:val="none" w:sz="0" w:space="0" w:color="auto"/>
        </w:pBdr>
        <w:outlineLvl w:val="1"/>
      </w:pPr>
    </w:p>
    <w:p w14:paraId="4EAF916D" w14:textId="17BA6B13" w:rsidR="00B361F2" w:rsidRPr="00B3420A" w:rsidRDefault="00B361F2" w:rsidP="005D7EF7">
      <w:pPr>
        <w:pStyle w:val="ProductList-OfferingGroupHeading"/>
        <w:outlineLvl w:val="1"/>
      </w:pPr>
      <w:bookmarkStart w:id="53" w:name="_Toc436729954"/>
      <w:r>
        <w:t>Microsoft Dynamics</w:t>
      </w:r>
      <w:bookmarkEnd w:id="52"/>
      <w:bookmarkEnd w:id="53"/>
    </w:p>
    <w:p w14:paraId="0F0349B9" w14:textId="19726599" w:rsidR="00006F3F" w:rsidRPr="00B3420A" w:rsidRDefault="00006F3F" w:rsidP="005D7EF7">
      <w:pPr>
        <w:pStyle w:val="ProductList-Offering2Heading"/>
        <w:outlineLvl w:val="2"/>
      </w:pPr>
      <w:bookmarkStart w:id="54" w:name="_Toc436729955"/>
      <w:r>
        <w:t>Microsoft Dynamics AX</w:t>
      </w:r>
      <w:bookmarkEnd w:id="54"/>
      <w:r>
        <w:t xml:space="preserve"> </w:t>
      </w:r>
      <w:bookmarkEnd w:id="51"/>
    </w:p>
    <w:p w14:paraId="0C300192" w14:textId="77777777" w:rsidR="00006F3F" w:rsidRDefault="00006F3F" w:rsidP="00006F3F">
      <w:pPr>
        <w:spacing w:after="0" w:line="240" w:lineRule="auto"/>
        <w:rPr>
          <w:sz w:val="18"/>
          <w:szCs w:val="18"/>
        </w:rPr>
        <w:sectPr w:rsidR="00006F3F"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55B8BA30" w:rsidR="0019013F" w:rsidRPr="00292A60" w:rsidRDefault="00BB0B4D" w:rsidP="00560E12">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PerCore" w:history="1">
              <w:r w:rsidR="007051BD" w:rsidRPr="008C0C8E">
                <w:rPr>
                  <w:rStyle w:val="Hyperlink"/>
                </w:rPr>
                <w:t>Par Cœur</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Store</w:t>
      </w:r>
      <w:r>
        <w:t xml:space="preserve"> </w:t>
      </w:r>
    </w:p>
    <w:p w14:paraId="2D801825" w14:textId="1197BF8E" w:rsidR="00CF54FE" w:rsidRPr="00B3420A" w:rsidRDefault="006E08CF" w:rsidP="00796651">
      <w:pPr>
        <w:pStyle w:val="ProductList-Body"/>
        <w:tabs>
          <w:tab w:val="clear" w:pos="360"/>
          <w:tab w:val="clear" w:pos="720"/>
          <w:tab w:val="clear" w:pos="1080"/>
        </w:tabs>
        <w:ind w:left="360"/>
      </w:pPr>
      <w:r>
        <w:t xml:space="preserve">Accès au logiciel serveur Store Server. Une </w:t>
      </w:r>
      <w:r w:rsidR="00796651" w:rsidRPr="00533596">
        <w:rPr>
          <w:b/>
          <w:color w:val="00188F"/>
          <w:szCs w:val="18"/>
        </w:rPr>
        <w:fldChar w:fldCharType="begin"/>
      </w:r>
      <w:r w:rsidR="00796651" w:rsidRPr="00533596">
        <w:rPr>
          <w:rStyle w:val="ProductList-BodyChar"/>
          <w:szCs w:val="18"/>
        </w:rPr>
        <w:instrText>AutoTextList  \s NoStyle \t "</w:instrText>
      </w:r>
      <w:r w:rsidR="0079665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796651" w:rsidRPr="00533596">
        <w:rPr>
          <w:szCs w:val="18"/>
        </w:rPr>
        <w:instrText>"</w:instrText>
      </w:r>
      <w:r w:rsidR="00796651" w:rsidRPr="00533596">
        <w:rPr>
          <w:b/>
          <w:color w:val="00188F"/>
          <w:szCs w:val="18"/>
        </w:rPr>
        <w:fldChar w:fldCharType="separate"/>
      </w:r>
      <w:r w:rsidR="00796651" w:rsidRPr="0027678F">
        <w:rPr>
          <w:color w:val="0563C1"/>
          <w:szCs w:val="18"/>
        </w:rPr>
        <w:t>SAL</w:t>
      </w:r>
      <w:r w:rsidR="00796651" w:rsidRPr="00533596">
        <w:rPr>
          <w:szCs w:val="18"/>
        </w:rPr>
        <w:fldChar w:fldCharType="end"/>
      </w:r>
      <w:r>
        <w:t xml:space="preserve"> Store Server est nécessaire pour chaque local commercial ou magasin.</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27FF84E0" w14:textId="77777777" w:rsidR="00BD646B" w:rsidRDefault="00BD646B" w:rsidP="00FF1CBA">
      <w:pPr>
        <w:pStyle w:val="ProductList-Body"/>
      </w:pPr>
    </w:p>
    <w:p w14:paraId="27A1E217" w14:textId="77777777" w:rsidR="00FD5140" w:rsidRDefault="00FD5140" w:rsidP="00FF1CBA">
      <w:pPr>
        <w:pStyle w:val="ProductList-Body"/>
      </w:pPr>
    </w:p>
    <w:p w14:paraId="086B4B86" w14:textId="77777777" w:rsidR="00FD5140" w:rsidRPr="00B3420A" w:rsidRDefault="00FD5140" w:rsidP="00FF1CBA">
      <w:pPr>
        <w:pStyle w:val="ProductList-Body"/>
      </w:pPr>
    </w:p>
    <w:p w14:paraId="3F7EC9ED" w14:textId="5DD831BA" w:rsidR="00CF54FE" w:rsidRPr="00B3420A" w:rsidRDefault="00BD646B" w:rsidP="00BD646B">
      <w:pPr>
        <w:pStyle w:val="ProductList-ClauseHeading"/>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t>Logiciel client riche Windows Microsoft Dynamics AX 2012 R3</w:t>
            </w:r>
            <w:r>
              <w:fldChar w:fldCharType="begin"/>
            </w:r>
            <w: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77777777" w:rsidR="002924B8" w:rsidRPr="00B3420A" w:rsidRDefault="00F9023B" w:rsidP="002924B8">
      <w:pPr>
        <w:pStyle w:val="ProductList-Body"/>
        <w:shd w:val="clear" w:color="auto" w:fill="A6A6A6" w:themeFill="background1" w:themeFillShade="A6"/>
        <w:spacing w:before="120" w:after="240"/>
        <w:jc w:val="right"/>
      </w:pPr>
      <w:hyperlink w:anchor="TableofContents" w:history="1">
        <w:r w:rsidR="00AF73BC">
          <w:rPr>
            <w:rStyle w:val="Hyperlink"/>
            <w:sz w:val="16"/>
            <w:szCs w:val="16"/>
          </w:rPr>
          <w:t>Table des matières</w:t>
        </w:r>
      </w:hyperlink>
      <w:r w:rsidR="00AF73BC">
        <w:rPr>
          <w:sz w:val="16"/>
          <w:szCs w:val="16"/>
        </w:rPr>
        <w:t xml:space="preserve"> / </w:t>
      </w:r>
      <w:hyperlink w:anchor="GeneralTerms" w:history="1">
        <w:r w:rsidR="00AF73BC">
          <w:rPr>
            <w:rStyle w:val="Hyperlink"/>
            <w:sz w:val="16"/>
            <w:szCs w:val="16"/>
          </w:rPr>
          <w:t>Conditions générales</w:t>
        </w:r>
      </w:hyperlink>
      <w:r w:rsidR="00AF73BC">
        <w:rPr>
          <w:sz w:val="16"/>
          <w:szCs w:val="16"/>
        </w:rPr>
        <w:t xml:space="preserve"> / </w:t>
      </w:r>
      <w:hyperlink w:anchor="Index" w:history="1">
        <w:r w:rsidR="00AF73BC">
          <w:rPr>
            <w:rStyle w:val="Hyperlink"/>
            <w:sz w:val="16"/>
            <w:szCs w:val="16"/>
          </w:rPr>
          <w:t>Index</w:t>
        </w:r>
      </w:hyperlink>
    </w:p>
    <w:p w14:paraId="40FBADC6" w14:textId="0A439B6D" w:rsidR="00CF3A0D" w:rsidRPr="00B3420A" w:rsidRDefault="00CF3A0D" w:rsidP="005D7EF7">
      <w:pPr>
        <w:pStyle w:val="ProductList-Offering2Heading"/>
        <w:outlineLvl w:val="2"/>
      </w:pPr>
      <w:bookmarkStart w:id="55" w:name="_Toc436729956"/>
      <w:r>
        <w:t>Microsoft Dynamics CRM</w:t>
      </w:r>
      <w:bookmarkEnd w:id="55"/>
      <w:r>
        <w:t xml:space="preserve"> </w:t>
      </w:r>
    </w:p>
    <w:p w14:paraId="12466152" w14:textId="77777777" w:rsidR="00CF3A0D" w:rsidRDefault="00CF3A0D" w:rsidP="00CF3A0D">
      <w:pPr>
        <w:spacing w:after="0" w:line="240" w:lineRule="auto"/>
        <w:rPr>
          <w:sz w:val="18"/>
          <w:szCs w:val="18"/>
        </w:rPr>
        <w:sectPr w:rsidR="00CF3A0D" w:rsidSect="00383BC7">
          <w:footerReference w:type="first" r:id="rId34"/>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889E755" w14:textId="2551249D" w:rsidR="00CF3A0D" w:rsidRPr="00292A60" w:rsidRDefault="00B8289F" w:rsidP="00203FF4">
            <w:pPr>
              <w:pStyle w:val="ProductList-Offering"/>
              <w:tabs>
                <w:tab w:val="clear" w:pos="360"/>
                <w:tab w:val="clear" w:pos="720"/>
                <w:tab w:val="clear" w:pos="1080"/>
              </w:tabs>
              <w:spacing w:before="40" w:after="40"/>
            </w:pPr>
            <w:r>
              <w:t>SAL</w:t>
            </w:r>
            <w:r w:rsidR="00203FF4">
              <w:t xml:space="preserve"> (utilisateur) </w:t>
            </w:r>
            <w:r>
              <w:t>Essentielle Microsoft Dynamics CRM 2016</w:t>
            </w:r>
            <w:r>
              <w:fldChar w:fldCharType="begin"/>
            </w:r>
            <w: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9B9F7BD" w14:textId="1EC6E667" w:rsidR="00CF3A0D" w:rsidRPr="00292A60" w:rsidRDefault="00B8289F" w:rsidP="00203FF4">
            <w:pPr>
              <w:pStyle w:val="ProductList-Offering"/>
              <w:tabs>
                <w:tab w:val="clear" w:pos="360"/>
                <w:tab w:val="clear" w:pos="720"/>
                <w:tab w:val="clear" w:pos="1080"/>
              </w:tabs>
              <w:spacing w:before="40" w:after="40"/>
            </w:pPr>
            <w:r>
              <w:t>SAL</w:t>
            </w:r>
            <w:r w:rsidR="00203FF4">
              <w:t xml:space="preserve"> (utilisateur) </w:t>
            </w:r>
            <w:r>
              <w:t>Basique Microsoft Dynamics CRM 2016</w:t>
            </w:r>
            <w:r>
              <w:fldChar w:fldCharType="begin"/>
            </w:r>
            <w: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35C490D" w14:textId="188423D2" w:rsidR="00CF3A0D" w:rsidRPr="00292A60" w:rsidRDefault="00B8289F" w:rsidP="00203FF4">
            <w:pPr>
              <w:pStyle w:val="ProductList-Offering"/>
              <w:tabs>
                <w:tab w:val="clear" w:pos="360"/>
                <w:tab w:val="clear" w:pos="720"/>
                <w:tab w:val="clear" w:pos="1080"/>
              </w:tabs>
              <w:spacing w:before="40" w:after="40"/>
            </w:pPr>
            <w:r>
              <w:t>SAL</w:t>
            </w:r>
            <w:r w:rsidR="00203FF4">
              <w:t xml:space="preserve"> (utilisateur)</w:t>
            </w:r>
            <w:r>
              <w:t xml:space="preserve"> Professionnelle Microsoft Dynamics CRM 2016</w:t>
            </w:r>
            <w:r>
              <w:fldChar w:fldCharType="begin"/>
            </w:r>
            <w: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pour dispositifs pris en charge</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37FBB4FF" w:rsidR="00CF3A0D" w:rsidRPr="00387CA2" w:rsidRDefault="00F9023B" w:rsidP="00BD0C32">
      <w:pPr>
        <w:pStyle w:val="ProductList-Body"/>
        <w:shd w:val="clear" w:color="auto" w:fill="A6A6A6" w:themeFill="background1" w:themeFillShade="A6"/>
        <w:spacing w:before="120" w:after="240"/>
        <w:jc w:val="right"/>
        <w:rPr>
          <w:sz w:val="16"/>
          <w:szCs w:val="16"/>
        </w:rPr>
      </w:pPr>
      <w:hyperlink w:anchor="TableofContents" w:history="1">
        <w:r w:rsidR="00AF73BC" w:rsidRPr="00387CA2">
          <w:rPr>
            <w:rStyle w:val="Hyperlink"/>
            <w:sz w:val="16"/>
            <w:szCs w:val="16"/>
          </w:rPr>
          <w:t>Table des matières</w:t>
        </w:r>
      </w:hyperlink>
      <w:r w:rsidR="00AF73BC" w:rsidRPr="00387CA2">
        <w:rPr>
          <w:sz w:val="16"/>
          <w:szCs w:val="16"/>
        </w:rPr>
        <w:t xml:space="preserve"> / </w:t>
      </w:r>
      <w:hyperlink w:anchor="GeneralTerms" w:history="1">
        <w:r w:rsidR="00BD0C32" w:rsidRPr="00387CA2">
          <w:rPr>
            <w:rStyle w:val="Hyperlink"/>
            <w:sz w:val="16"/>
            <w:szCs w:val="16"/>
          </w:rPr>
          <w:t>Conditions générales</w:t>
        </w:r>
      </w:hyperlink>
      <w:r w:rsidR="00AF73BC" w:rsidRPr="00387CA2">
        <w:rPr>
          <w:sz w:val="16"/>
          <w:szCs w:val="16"/>
        </w:rPr>
        <w:t xml:space="preserve"> / </w:t>
      </w:r>
      <w:hyperlink w:anchor="Index" w:history="1">
        <w:r w:rsidR="00AF73BC" w:rsidRPr="00387CA2">
          <w:rPr>
            <w:rStyle w:val="Hyperlink"/>
            <w:sz w:val="16"/>
            <w:szCs w:val="16"/>
          </w:rPr>
          <w:t>Index</w:t>
        </w:r>
      </w:hyperlink>
    </w:p>
    <w:p w14:paraId="49425E29" w14:textId="4AFEF648" w:rsidR="0081650B" w:rsidRPr="00B3420A" w:rsidRDefault="0081650B" w:rsidP="005D7EF7">
      <w:pPr>
        <w:pStyle w:val="ProductList-Offering2Heading"/>
        <w:outlineLvl w:val="2"/>
      </w:pPr>
      <w:bookmarkStart w:id="56" w:name="_Toc436729957"/>
      <w:r>
        <w:t>Microsoft Dynamics NAV</w:t>
      </w:r>
      <w:bookmarkEnd w:id="56"/>
    </w:p>
    <w:p w14:paraId="12231DC5" w14:textId="77777777" w:rsidR="0081650B" w:rsidRDefault="0081650B" w:rsidP="0081650B">
      <w:pPr>
        <w:spacing w:after="0" w:line="240" w:lineRule="auto"/>
        <w:rPr>
          <w:sz w:val="18"/>
          <w:szCs w:val="18"/>
        </w:rPr>
        <w:sectPr w:rsidR="0081650B" w:rsidSect="00383BC7">
          <w:footerReference w:type="first" r:id="rId35"/>
          <w:type w:val="continuous"/>
          <w:pgSz w:w="12240" w:h="15840"/>
          <w:pgMar w:top="1166" w:right="720" w:bottom="720" w:left="720" w:header="720" w:footer="720" w:gutter="0"/>
          <w:cols w:space="720"/>
          <w:titlePg/>
          <w:docGrid w:linePitch="360"/>
        </w:sectPr>
      </w:pPr>
    </w:p>
    <w:p w14:paraId="6839C975" w14:textId="73F1B9CD" w:rsidR="0081650B" w:rsidRPr="00B3420A" w:rsidRDefault="0081650B" w:rsidP="00ED3A6B">
      <w:pPr>
        <w:pStyle w:val="ProductList-Body"/>
      </w:pPr>
      <w:r>
        <w:t>Microsoft Dynamics NAV 2015 R2</w:t>
      </w:r>
      <w:r>
        <w:fldChar w:fldCharType="begin"/>
      </w:r>
      <w:r>
        <w:instrText>XE "Microsoft Dynamics NAV 2015 R2"</w:instrText>
      </w:r>
      <w:r>
        <w:fldChar w:fldCharType="end"/>
      </w:r>
      <w:r>
        <w:t xml:space="preserve"> (Licence Par Processeur)</w:t>
      </w:r>
    </w:p>
    <w:p w14:paraId="0BF284DE" w14:textId="5AABEBCD" w:rsidR="0081650B" w:rsidRPr="00B3420A" w:rsidRDefault="0081650B" w:rsidP="00ED3A6B">
      <w:pPr>
        <w:pStyle w:val="ProductList-Body"/>
      </w:pPr>
      <w:r>
        <w:t>Microsoft Dynamics NAV 2015 R2</w:t>
      </w:r>
      <w:r>
        <w:fldChar w:fldCharType="begin"/>
      </w:r>
      <w:r>
        <w:instrText>XE "Microsoft Dynamics NAV 2015 R2"</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7508A1B4"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569DD4E3" w:rsidR="0081650B" w:rsidRPr="000E0469" w:rsidRDefault="005A24A1"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R2 Dynamics NAV 2013</w:t>
            </w:r>
            <w:r>
              <w:fldChar w:fldCharType="begin"/>
            </w:r>
            <w:r>
              <w:instrText>XE "Microsoft Dynamics NAV 2013 R2"</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2BD8FF3F" w14:textId="2A3741AA" w:rsidR="0081650B" w:rsidRPr="00292A60" w:rsidRDefault="0081650B" w:rsidP="0081650B">
            <w:pPr>
              <w:pStyle w:val="ProductList-Offering"/>
              <w:tabs>
                <w:tab w:val="clear" w:pos="360"/>
                <w:tab w:val="clear" w:pos="720"/>
                <w:tab w:val="clear" w:pos="1080"/>
                <w:tab w:val="right" w:pos="3823"/>
              </w:tabs>
              <w:spacing w:before="40" w:after="40"/>
            </w:pPr>
            <w:proofErr w:type="gramStart"/>
            <w:r>
              <w:t xml:space="preserve">SAL </w:t>
            </w:r>
            <w:r w:rsidR="00203FF4">
              <w:t xml:space="preserve"> (</w:t>
            </w:r>
            <w:proofErr w:type="gramEnd"/>
            <w:r w:rsidR="00203FF4">
              <w:t xml:space="preserve">utilisateur) </w:t>
            </w:r>
            <w:r>
              <w:t>Utilisation Standard Microsoft Dynamics NAV 2015 R2</w:t>
            </w:r>
            <w:r>
              <w:fldChar w:fldCharType="begin"/>
            </w:r>
            <w: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34225DC3" w14:textId="003B8130" w:rsidR="0081650B" w:rsidRPr="00292A60" w:rsidRDefault="00BC5F40" w:rsidP="006D57BB">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Utilisation Standard Microsoft Dynamics NAV 2015 R2</w:t>
            </w:r>
            <w:r>
              <w:fldChar w:fldCharType="begin"/>
            </w:r>
            <w: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690C284C" w:rsidR="00BC5F40" w:rsidRPr="00B3420A" w:rsidRDefault="00BC5F40" w:rsidP="00F25457">
      <w:pPr>
        <w:pStyle w:val="ProductList-Body"/>
        <w:tabs>
          <w:tab w:val="clear" w:pos="360"/>
          <w:tab w:val="clear" w:pos="720"/>
          <w:tab w:val="clear" w:pos="1080"/>
        </w:tabs>
        <w:ind w:left="360"/>
      </w:pPr>
      <w:r>
        <w:t xml:space="preserve">Accès à la </w:t>
      </w:r>
      <w:r w:rsidR="00F25457" w:rsidRPr="00787EE6">
        <w:rPr>
          <w:rStyle w:val="ProductList-BodyChar"/>
          <w:color w:val="0072C6"/>
        </w:rPr>
        <w:fldChar w:fldCharType="begin"/>
      </w:r>
      <w:r w:rsidR="00F25457" w:rsidRPr="00787EE6">
        <w:rPr>
          <w:rStyle w:val="ProductList-BodyChar"/>
          <w:color w:val="0072C6"/>
        </w:rPr>
        <w:instrText>AutoTextList  \s NoStyle \t “Solution ERP désigne les composants du logiciel qui contrôlent les utilisateurs et les unités comptables de l'Utilisateur Final du Client.”</w:instrText>
      </w:r>
      <w:r w:rsidR="00F25457" w:rsidRPr="00787EE6">
        <w:rPr>
          <w:rStyle w:val="ProductList-BodyChar"/>
          <w:color w:val="0072C6"/>
        </w:rPr>
        <w:fldChar w:fldCharType="separate"/>
      </w:r>
      <w:r w:rsidR="00F25457" w:rsidRPr="00787EE6">
        <w:rPr>
          <w:rStyle w:val="ProductList-BodyChar"/>
          <w:color w:val="0072C6"/>
        </w:rPr>
        <w:t>Solution ERP</w:t>
      </w:r>
      <w:r w:rsidR="00F25457" w:rsidRPr="00787EE6">
        <w:rPr>
          <w:rStyle w:val="ProductList-BodyChar"/>
          <w:color w:val="0072C6"/>
        </w:rPr>
        <w:fldChar w:fldCharType="end"/>
      </w:r>
      <w:r>
        <w:t>, à des fins d</w:t>
      </w:r>
      <w:r w:rsidR="00FA78A9">
        <w:t>’</w:t>
      </w:r>
      <w:r>
        <w:t xml:space="preserve">accès en « Lecture » aux données contenues dans la </w:t>
      </w:r>
      <w:r w:rsidR="00F25457" w:rsidRPr="00787EE6">
        <w:rPr>
          <w:rStyle w:val="ProductList-BodyChar"/>
          <w:color w:val="0072C6"/>
        </w:rPr>
        <w:fldChar w:fldCharType="begin"/>
      </w:r>
      <w:r w:rsidR="00F25457" w:rsidRPr="00787EE6">
        <w:rPr>
          <w:rStyle w:val="ProductList-BodyChar"/>
          <w:color w:val="0072C6"/>
        </w:rPr>
        <w:instrText>AutoTextList  \s NoStyle \t “Solution ERP désigne les composants du logiciel qui contrôlent les utilisateurs et les unités comptables de l'Utilisateur Final du Client.”</w:instrText>
      </w:r>
      <w:r w:rsidR="00F25457" w:rsidRPr="00787EE6">
        <w:rPr>
          <w:rStyle w:val="ProductList-BodyChar"/>
          <w:color w:val="0072C6"/>
        </w:rPr>
        <w:fldChar w:fldCharType="separate"/>
      </w:r>
      <w:r w:rsidR="00F25457" w:rsidRPr="00787EE6">
        <w:rPr>
          <w:rStyle w:val="ProductList-BodyChar"/>
          <w:color w:val="0072C6"/>
        </w:rPr>
        <w:t>Solution ERP</w:t>
      </w:r>
      <w:r w:rsidR="00F25457" w:rsidRPr="00787EE6">
        <w:rPr>
          <w:rStyle w:val="ProductList-BodyChar"/>
          <w:color w:val="0072C6"/>
        </w:rPr>
        <w:fldChar w:fldCharType="end"/>
      </w:r>
      <w:r>
        <w:rPr>
          <w:rStyle w:val="ProductList-BodyChar"/>
          <w:color w:val="0072C6"/>
        </w:rPr>
        <w:t xml:space="preserve"> </w:t>
      </w:r>
      <w:r>
        <w:t>ou d</w:t>
      </w:r>
      <w:r w:rsidR="00FA78A9">
        <w:t>’</w:t>
      </w:r>
      <w:r>
        <w:t>accès en « Écriture » au moyen d</w:t>
      </w:r>
      <w:r w:rsidR="00FA78A9">
        <w:t>’</w:t>
      </w:r>
      <w:r>
        <w:t xml:space="preserve">un client accédant à la </w:t>
      </w:r>
      <w:r w:rsidR="00F25457" w:rsidRPr="00787EE6">
        <w:rPr>
          <w:rStyle w:val="ProductList-BodyChar"/>
          <w:color w:val="0072C6"/>
        </w:rPr>
        <w:fldChar w:fldCharType="begin"/>
      </w:r>
      <w:r w:rsidR="00F25457" w:rsidRPr="00787EE6">
        <w:rPr>
          <w:rStyle w:val="ProductList-BodyChar"/>
          <w:color w:val="0072C6"/>
        </w:rPr>
        <w:instrText>AutoTextList  \s NoStyle \t “Solution ERP désigne les composants du logiciel qui contrôlent les utilisateurs et les unités comptables de l'Utilisateur Final du Client.”</w:instrText>
      </w:r>
      <w:r w:rsidR="00F25457" w:rsidRPr="00787EE6">
        <w:rPr>
          <w:rStyle w:val="ProductList-BodyChar"/>
          <w:color w:val="0072C6"/>
        </w:rPr>
        <w:fldChar w:fldCharType="separate"/>
      </w:r>
      <w:r w:rsidR="00F25457" w:rsidRPr="00787EE6">
        <w:rPr>
          <w:rStyle w:val="ProductList-BodyChar"/>
          <w:color w:val="0072C6"/>
        </w:rPr>
        <w:t>Solution ERP</w:t>
      </w:r>
      <w:r w:rsidR="00F25457" w:rsidRPr="00787EE6">
        <w:rPr>
          <w:rStyle w:val="ProductList-BodyChar"/>
          <w:color w:val="0072C6"/>
        </w:rPr>
        <w:fldChar w:fldCharType="end"/>
      </w:r>
      <w:r>
        <w:rPr>
          <w:rStyle w:val="ProductList-BodyChar"/>
          <w:color w:val="0072C6"/>
        </w:rPr>
        <w:t xml:space="preserve"> </w:t>
      </w:r>
      <w:r>
        <w:t>via l</w:t>
      </w:r>
      <w:r w:rsidR="00FA78A9">
        <w:t>’</w:t>
      </w:r>
      <w:r>
        <w:t>API Microsoft Dynamics NAV. L</w:t>
      </w:r>
      <w:r w:rsidR="00FA78A9">
        <w:t>’</w:t>
      </w:r>
      <w:r>
        <w:t>accès en écriture permet d</w:t>
      </w:r>
      <w:r w:rsidR="00FA78A9">
        <w:t>’</w:t>
      </w:r>
      <w:r>
        <w:t>accès à un maximum de trois objets table, avec les exceptions suivantes : (a) Les Utilisateurs Limités ne sont autorisés à écrire que dans les objets table suivants :</w:t>
      </w:r>
      <w:r w:rsidR="007D5046">
        <w:t xml:space="preserve"> </w:t>
      </w:r>
      <w:r>
        <w:t>Écriture comptable (table numéro 17), Ensemble d</w:t>
      </w:r>
      <w:r w:rsidR="00FA78A9">
        <w:t>’</w:t>
      </w:r>
      <w:r>
        <w:t>autorisations (table numéro 2000000004), Autorisation (table numéro 2000000005) ou Contrôle d</w:t>
      </w:r>
      <w:r w:rsidR="00FA78A9">
        <w:t>’</w:t>
      </w:r>
      <w:r>
        <w:t>accès (table numéro 2000000053) ; et (b) aux fins du présent paragraphe (ii), les objets table définis dans la section Pages d</w:t>
      </w:r>
      <w:r w:rsidR="00FA78A9">
        <w:t>’</w:t>
      </w:r>
      <w:r>
        <w:t xml:space="preserve">Utilisation Limitée de la clé de licence du logiciel marquées comme Incluses dans la colonne Accès Limité aux Tables ne sont pas comptabilisés au nombre des trois objets table.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D561E8F" w14:textId="2981B443" w:rsidR="0081650B" w:rsidRPr="00292A60" w:rsidRDefault="0081650B" w:rsidP="006D57BB">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Utilisation Limitée Microsoft Dynamics NAV 2015 R2</w:t>
            </w:r>
            <w:r>
              <w:fldChar w:fldCharType="begin"/>
            </w:r>
            <w: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220778">
      <w:pPr>
        <w:pStyle w:val="ProductList-ClauseHeading"/>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128EFB6D" w14:textId="202F02D6" w:rsidR="0081650B" w:rsidRPr="00B3420A" w:rsidRDefault="00220778" w:rsidP="00220778">
      <w:pPr>
        <w:pStyle w:val="ProductList-ClauseHeading"/>
      </w:pPr>
      <w:r>
        <w:t>2. Droits de passage à une version antérieure</w:t>
      </w:r>
    </w:p>
    <w:p w14:paraId="125030E2" w14:textId="03E42EDD" w:rsidR="0081650B" w:rsidRPr="00B3420A" w:rsidRDefault="00220778" w:rsidP="00220778">
      <w:pPr>
        <w:pStyle w:val="ProductList-Body"/>
        <w:tabs>
          <w:tab w:val="clear" w:pos="360"/>
          <w:tab w:val="clear" w:pos="720"/>
          <w:tab w:val="clear" w:pos="1080"/>
        </w:tabs>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 Ces dispositions s</w:t>
      </w:r>
      <w:r w:rsidR="00093135">
        <w:t>’</w:t>
      </w:r>
      <w:r>
        <w:t>appliquent à Microsoft Dynamics NAV 2013</w:t>
      </w:r>
      <w:r>
        <w:fldChar w:fldCharType="begin"/>
      </w:r>
      <w:r>
        <w:instrText>XE "Microsoft Dynamics NAV 2013"</w:instrText>
      </w:r>
      <w:r>
        <w:fldChar w:fldCharType="end"/>
      </w:r>
      <w:r>
        <w:t>, à Microsoft Dynamics NAV 2013 R2</w:t>
      </w:r>
      <w:r>
        <w:fldChar w:fldCharType="begin"/>
      </w:r>
      <w:r>
        <w:instrText>XE "Microsoft Dynamics NAV 2013 R2"</w:instrText>
      </w:r>
      <w:r>
        <w:fldChar w:fldCharType="end"/>
      </w:r>
      <w:r>
        <w:t xml:space="preserve"> et à Microsoft Dynamics NAV 2015</w:t>
      </w:r>
      <w:r>
        <w:fldChar w:fldCharType="begin"/>
      </w:r>
      <w:r>
        <w:instrText>XE "Microsoft Dynamics NAV 2015"</w:instrText>
      </w:r>
      <w:r>
        <w:fldChar w:fldCharType="end"/>
      </w:r>
      <w:r>
        <w:t>. Ces dispositions ne s</w:t>
      </w:r>
      <w:r w:rsidR="00093135">
        <w:t>’</w:t>
      </w:r>
      <w:r>
        <w:t>appliquent pas aux versions antérieures à Microsoft Dynamics NAV 2013.</w:t>
      </w:r>
    </w:p>
    <w:p w14:paraId="6DECDDE6" w14:textId="77777777" w:rsidR="00BC5F40" w:rsidRPr="00C37F6B" w:rsidRDefault="00BC5F40" w:rsidP="00011142">
      <w:pPr>
        <w:pStyle w:val="ProductList-Body"/>
        <w:rPr>
          <w:sz w:val="12"/>
          <w:szCs w:val="18"/>
        </w:rPr>
      </w:pPr>
    </w:p>
    <w:p w14:paraId="00C70FD8" w14:textId="0115F940" w:rsidR="00220778" w:rsidRPr="00B3420A" w:rsidRDefault="0081650B" w:rsidP="00220778">
      <w:pPr>
        <w:pStyle w:val="ProductList-ClauseHeading"/>
      </w:pPr>
      <w:r>
        <w:t>3. Packs de Personnalisation Concédés sous Licence par Processeur</w:t>
      </w:r>
    </w:p>
    <w:p w14:paraId="7EE67200" w14:textId="268D15C5" w:rsidR="00220778" w:rsidRPr="00B3420A" w:rsidRDefault="00220778" w:rsidP="00FC246D">
      <w:pPr>
        <w:pStyle w:val="ProductList-Body"/>
      </w:pPr>
      <w:r>
        <w:t xml:space="preserve">En plus des </w:t>
      </w:r>
      <w:r w:rsidR="00FC246D" w:rsidRPr="00FC246D">
        <w:rPr>
          <w:b/>
          <w:color w:val="000000"/>
          <w:szCs w:val="18"/>
        </w:rPr>
        <w:fldChar w:fldCharType="begin"/>
      </w:r>
      <w:r w:rsidR="00FC246D" w:rsidRPr="00FC246D">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C246D" w:rsidRPr="00FC246D">
        <w:rPr>
          <w:color w:val="000000"/>
          <w:szCs w:val="18"/>
        </w:rPr>
        <w:instrText>"</w:instrText>
      </w:r>
      <w:r w:rsidR="00FC246D" w:rsidRPr="00FC246D">
        <w:rPr>
          <w:b/>
          <w:color w:val="000000"/>
          <w:szCs w:val="18"/>
        </w:rPr>
        <w:fldChar w:fldCharType="separate"/>
      </w:r>
      <w:r w:rsidR="00FC246D" w:rsidRPr="00FC246D">
        <w:rPr>
          <w:color w:val="000000"/>
          <w:szCs w:val="18"/>
        </w:rPr>
        <w:t>SAL</w:t>
      </w:r>
      <w:r w:rsidR="00FC246D" w:rsidRPr="00FC246D">
        <w:rPr>
          <w:color w:val="000000"/>
          <w:szCs w:val="18"/>
        </w:rPr>
        <w:fldChar w:fldCharType="end"/>
      </w:r>
      <w:r>
        <w:t>, le Client doit acheter des licences par processeur Dynamics NAV avant d</w:t>
      </w:r>
      <w:r w:rsidR="00377896">
        <w:t>’</w:t>
      </w:r>
      <w:r>
        <w:t>exécuter des Packs de Personnalisation.</w:t>
      </w:r>
    </w:p>
    <w:p w14:paraId="5D4A1C31" w14:textId="77777777" w:rsidR="00220778" w:rsidRPr="00B3420A" w:rsidRDefault="00220778" w:rsidP="00220778">
      <w:pPr>
        <w:pStyle w:val="ProductList-Body"/>
      </w:pPr>
    </w:p>
    <w:p w14:paraId="045EBB95" w14:textId="2FE47CC6" w:rsidR="0081650B" w:rsidRPr="00B3420A" w:rsidRDefault="00220778" w:rsidP="0081650B">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0D977B80" w:rsidR="0081650B" w:rsidRPr="00B8289F" w:rsidRDefault="0081650B" w:rsidP="0081650B">
            <w:pPr>
              <w:pStyle w:val="ProductList-TableBody"/>
              <w:rPr>
                <w:rFonts w:asciiTheme="majorHAnsi" w:hAnsiTheme="majorHAnsi"/>
              </w:rPr>
            </w:pPr>
            <w:r>
              <w:t>Logiciel client riche Windows Microsoft Dynamics NAV 2015</w:t>
            </w:r>
          </w:p>
        </w:tc>
        <w:tc>
          <w:tcPr>
            <w:tcW w:w="3597" w:type="dxa"/>
            <w:tcBorders>
              <w:top w:val="single" w:sz="18" w:space="0" w:color="0072C6"/>
              <w:left w:val="single" w:sz="4" w:space="0" w:color="000000"/>
              <w:bottom w:val="single" w:sz="4" w:space="0" w:color="000000"/>
              <w:right w:val="single" w:sz="4" w:space="0" w:color="000000"/>
            </w:tcBorders>
          </w:tcPr>
          <w:p w14:paraId="0A71CB5A" w14:textId="07699E8B" w:rsidR="0081650B" w:rsidRPr="00B8289F" w:rsidRDefault="0081650B" w:rsidP="0081650B">
            <w:pPr>
              <w:pStyle w:val="ProductList-TableBody"/>
              <w:rPr>
                <w:rFonts w:asciiTheme="majorHAnsi" w:hAnsiTheme="majorHAnsi"/>
              </w:rPr>
            </w:pPr>
            <w:r>
              <w:t>Client SharePoint Microsoft Dynamics NAV 2015</w:t>
            </w:r>
          </w:p>
        </w:tc>
        <w:tc>
          <w:tcPr>
            <w:tcW w:w="3597" w:type="dxa"/>
            <w:tcBorders>
              <w:top w:val="single" w:sz="18" w:space="0" w:color="0072C6"/>
              <w:left w:val="single" w:sz="4" w:space="0" w:color="000000"/>
              <w:bottom w:val="single" w:sz="4" w:space="0" w:color="000000"/>
              <w:right w:val="single" w:sz="4" w:space="0" w:color="000000"/>
            </w:tcBorders>
          </w:tcPr>
          <w:p w14:paraId="4A92E3C8" w14:textId="79F3E115" w:rsidR="0081650B" w:rsidRPr="00B8289F" w:rsidRDefault="0081650B" w:rsidP="0081650B">
            <w:pPr>
              <w:pStyle w:val="ProductList-TableBody"/>
              <w:rPr>
                <w:rFonts w:asciiTheme="majorHAnsi" w:hAnsiTheme="majorHAnsi"/>
              </w:rPr>
            </w:pPr>
            <w:r>
              <w:t>Microsoft Dynamics NAV pour Application iPad</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154E672" w:rsidR="0081650B" w:rsidRPr="00B8289F" w:rsidRDefault="0081650B" w:rsidP="0081650B">
            <w:pPr>
              <w:pStyle w:val="ProductList-TableBody"/>
              <w:rPr>
                <w:rFonts w:asciiTheme="majorHAnsi" w:hAnsiTheme="majorHAnsi"/>
              </w:rPr>
            </w:pPr>
            <w:r>
              <w:t>Client Web Microsoft Dynamics NAV 2015</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62D64654" w:rsidR="0081650B" w:rsidRPr="00B8289F" w:rsidRDefault="0081650B" w:rsidP="0081650B">
            <w:pPr>
              <w:pStyle w:val="ProductList-TableBody"/>
              <w:rPr>
                <w:rFonts w:asciiTheme="majorHAnsi" w:hAnsiTheme="majorHAnsi"/>
              </w:rPr>
            </w:pPr>
            <w:r>
              <w:t>Microsoft Dynamics NAV pour Application Tablette Android</w:t>
            </w:r>
          </w:p>
        </w:tc>
      </w:tr>
    </w:tbl>
    <w:p w14:paraId="6B216C9A" w14:textId="19D991B8" w:rsidR="0081650B" w:rsidRPr="00387CA2" w:rsidRDefault="00F9023B" w:rsidP="00387CA2">
      <w:pPr>
        <w:pStyle w:val="ProductList-Body"/>
        <w:shd w:val="clear" w:color="auto" w:fill="A6A6A6" w:themeFill="background1" w:themeFillShade="A6"/>
        <w:spacing w:before="120" w:after="240"/>
        <w:jc w:val="right"/>
        <w:rPr>
          <w:sz w:val="16"/>
          <w:szCs w:val="16"/>
        </w:rPr>
      </w:pPr>
      <w:hyperlink w:anchor="TableofContents" w:history="1">
        <w:r w:rsidR="00AF73BC" w:rsidRPr="00387CA2">
          <w:rPr>
            <w:rStyle w:val="Hyperlink"/>
            <w:sz w:val="16"/>
            <w:szCs w:val="16"/>
          </w:rPr>
          <w:t>Table des matières</w:t>
        </w:r>
      </w:hyperlink>
      <w:r w:rsidR="00AF73BC" w:rsidRPr="00387CA2">
        <w:rPr>
          <w:sz w:val="16"/>
          <w:szCs w:val="16"/>
        </w:rPr>
        <w:t xml:space="preserve"> / </w:t>
      </w:r>
      <w:hyperlink w:anchor="GeneralTerms" w:history="1">
        <w:r w:rsidR="00387CA2" w:rsidRPr="00387CA2">
          <w:rPr>
            <w:rStyle w:val="Hyperlink"/>
            <w:sz w:val="16"/>
            <w:szCs w:val="16"/>
          </w:rPr>
          <w:t>Conditions générales</w:t>
        </w:r>
      </w:hyperlink>
      <w:r w:rsidR="00AF73BC" w:rsidRPr="00387CA2">
        <w:rPr>
          <w:sz w:val="16"/>
          <w:szCs w:val="16"/>
        </w:rPr>
        <w:t xml:space="preserve"> / </w:t>
      </w:r>
      <w:hyperlink w:anchor="Index" w:history="1">
        <w:r w:rsidR="00AF73BC" w:rsidRPr="00387CA2">
          <w:rPr>
            <w:rStyle w:val="Hyperlink"/>
            <w:sz w:val="16"/>
            <w:szCs w:val="16"/>
          </w:rPr>
          <w:t>Index</w:t>
        </w:r>
      </w:hyperlink>
    </w:p>
    <w:p w14:paraId="0DA1FF45" w14:textId="30A14DB6" w:rsidR="0095542F" w:rsidRPr="00B3420A" w:rsidRDefault="0095542F" w:rsidP="005D7EF7">
      <w:pPr>
        <w:pStyle w:val="ProductList-Offering2Heading"/>
        <w:outlineLvl w:val="2"/>
      </w:pPr>
      <w:bookmarkStart w:id="57" w:name="_Toc436729958"/>
      <w:r>
        <w:t>Microsoft Dynamics GP</w:t>
      </w:r>
      <w:bookmarkEnd w:id="57"/>
    </w:p>
    <w:p w14:paraId="1ACAA467" w14:textId="77777777" w:rsidR="0095542F" w:rsidRDefault="0095542F" w:rsidP="0095542F">
      <w:pPr>
        <w:spacing w:after="0" w:line="240" w:lineRule="auto"/>
        <w:rPr>
          <w:sz w:val="18"/>
          <w:szCs w:val="18"/>
        </w:rPr>
        <w:sectPr w:rsidR="0095542F" w:rsidSect="00383BC7">
          <w:footerReference w:type="first" r:id="rId36"/>
          <w:type w:val="continuous"/>
          <w:pgSz w:w="12240" w:h="15840"/>
          <w:pgMar w:top="1166" w:right="720" w:bottom="720" w:left="720" w:header="720" w:footer="720" w:gutter="0"/>
          <w:cols w:space="720"/>
          <w:titlePg/>
          <w:docGrid w:linePitch="360"/>
        </w:sectPr>
      </w:pPr>
    </w:p>
    <w:p w14:paraId="6B11CEF2" w14:textId="20D0D5C9"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(Licence Par Processeur)</w:t>
      </w:r>
    </w:p>
    <w:p w14:paraId="253CF75A" w14:textId="716F5E8E"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(SAL)</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B3420A"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FE7B5CE" w:rsidR="0095542F" w:rsidRPr="008747AF" w:rsidRDefault="00B870CD" w:rsidP="00F13774">
            <w:pPr>
              <w:pStyle w:val="ProductList-OfferingBody"/>
              <w:tabs>
                <w:tab w:val="clear" w:pos="360"/>
                <w:tab w:val="clear" w:pos="720"/>
                <w:tab w:val="clear" w:pos="1080"/>
              </w:tabs>
              <w:spacing w:before="40" w:after="40"/>
              <w:rPr>
                <w:rFonts w:asciiTheme="majorHAnsi" w:hAnsiTheme="majorHAnsi"/>
              </w:rPr>
            </w:pPr>
            <w:r w:rsidRPr="008747AF">
              <w:rPr>
                <w:rFonts w:asciiTheme="majorHAnsi" w:hAnsiTheme="majorHAnsi"/>
                <w:color w:val="0563C1"/>
              </w:rPr>
              <w:fldChar w:fldCharType="begin"/>
            </w:r>
            <w:r w:rsidRPr="008747AF">
              <w:rPr>
                <w:rStyle w:val="ProductList-BodyChar"/>
                <w:rFonts w:asciiTheme="majorHAnsi" w:hAnsiTheme="majorHAnsi"/>
                <w:color w:val="0563C1"/>
              </w:rPr>
              <w:instrText>AutoTextList</w:instrText>
            </w:r>
            <w:r w:rsidRPr="008747AF">
              <w:rPr>
                <w:rFonts w:asciiTheme="majorHAnsi" w:hAnsiTheme="majorHAnsi"/>
                <w:color w:val="0563C1"/>
              </w:rPr>
              <w:instrText xml:space="preserve">  \t "</w:instrText>
            </w:r>
            <w:r w:rsidRPr="008747AF">
              <w:rPr>
                <w:rStyle w:val="ProductList-BodyChar"/>
                <w:rFonts w:asciiTheme="majorHAnsi" w:hAnsiTheme="majorHAnsi"/>
                <w:color w:val="0563C1"/>
              </w:rPr>
              <w:instrText>Date Available: The date a Product is first available, designated as month/year."</w:instrText>
            </w:r>
            <w:r w:rsidRPr="008747A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747AF">
              <w:rPr>
                <w:rFonts w:asciiTheme="majorHAnsi" w:hAnsiTheme="majorHAnsi"/>
              </w:rPr>
              <w:fldChar w:fldCharType="end"/>
            </w:r>
            <w:r w:rsidR="00664635">
              <w:rPr>
                <w:rFonts w:asciiTheme="majorHAnsi" w:hAnsiTheme="majorHAnsi"/>
                <w:color w:val="000000" w:themeColor="text1"/>
              </w:rPr>
              <w:t xml:space="preserve"> :</w:t>
            </w:r>
            <w:r w:rsidRPr="008747AF">
              <w:rPr>
                <w:rFonts w:asciiTheme="majorHAnsi" w:hAnsiTheme="majorHAnsi"/>
                <w:color w:val="000000" w:themeColor="text1"/>
              </w:rPr>
              <w:t xml:space="preserve"> Août 2015</w:t>
            </w:r>
          </w:p>
        </w:tc>
        <w:tc>
          <w:tcPr>
            <w:tcW w:w="3598" w:type="dxa"/>
            <w:tcBorders>
              <w:top w:val="single" w:sz="24" w:space="0" w:color="00188F"/>
              <w:bottom w:val="single" w:sz="4" w:space="0" w:color="auto"/>
            </w:tcBorders>
            <w:shd w:val="clear" w:color="auto" w:fill="auto"/>
          </w:tcPr>
          <w:p w14:paraId="3F3EA82E" w14:textId="1A469450" w:rsidR="0095542F" w:rsidRPr="008747AF" w:rsidRDefault="0095542F" w:rsidP="006D57BB">
            <w:pPr>
              <w:pStyle w:val="ProductList-Offering"/>
              <w:tabs>
                <w:tab w:val="clear" w:pos="360"/>
                <w:tab w:val="clear" w:pos="720"/>
                <w:tab w:val="clear" w:pos="1080"/>
                <w:tab w:val="right" w:pos="2212"/>
              </w:tabs>
              <w:spacing w:before="40" w:after="40"/>
              <w:ind w:left="0"/>
            </w:pPr>
            <w:r w:rsidRPr="008747AF">
              <w:rPr>
                <w:color w:val="0563C1"/>
              </w:rPr>
              <w:fldChar w:fldCharType="begin"/>
            </w:r>
            <w:r w:rsidRPr="008747AF">
              <w:rPr>
                <w:rStyle w:val="ProductList-BodyChar"/>
                <w:color w:val="0563C1"/>
              </w:rPr>
              <w:instrText>AutoTextList  \s NoStyle \t "License Terms: Terms and conditions governing deployment and use of a Pro</w:instrText>
            </w:r>
            <w:r w:rsidRPr="008747AF">
              <w:rPr>
                <w:color w:val="0563C1"/>
              </w:rPr>
              <w:instrText>duct."</w:instrText>
            </w:r>
            <w:r w:rsidRPr="008747A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747AF">
              <w:fldChar w:fldCharType="end"/>
            </w:r>
            <w:r w:rsidR="00664635">
              <w:rPr>
                <w:color w:val="000000" w:themeColor="text1"/>
              </w:rPr>
              <w:t xml:space="preserve"> :</w:t>
            </w:r>
            <w:r w:rsidRPr="008747AF">
              <w:rPr>
                <w:color w:val="000000" w:themeColor="text1"/>
              </w:rPr>
              <w:t xml:space="preserve"> </w:t>
            </w:r>
            <w:hyperlink w:anchor="LicenseTerms_Universal" w:history="1">
              <w:r w:rsidRPr="008747AF">
                <w:rPr>
                  <w:rStyle w:val="Hyperlink"/>
                </w:rPr>
                <w:t>Universelles</w:t>
              </w:r>
            </w:hyperlink>
            <w:r w:rsidRPr="008747AF">
              <w:rPr>
                <w:color w:val="000000" w:themeColor="text1"/>
              </w:rPr>
              <w:t xml:space="preserve"> ; </w:t>
            </w:r>
            <w:hyperlink w:anchor="PerProcessor" w:history="1">
              <w:r w:rsidR="00B25A59">
                <w:rPr>
                  <w:rStyle w:val="Hyperlink"/>
                </w:rPr>
                <w:t>Par Processeur</w:t>
              </w:r>
            </w:hyperlink>
            <w:r w:rsidRPr="008747AF">
              <w:rPr>
                <w:color w:val="000000" w:themeColor="text1"/>
              </w:rPr>
              <w:t xml:space="preserve">, </w:t>
            </w:r>
            <w:hyperlink w:anchor="LicenseTerms_LicenseModel_SAL_Server" w:history="1">
              <w:r w:rsidRPr="008747AF">
                <w:rPr>
                  <w:rStyle w:val="Hyperlink"/>
                </w:rPr>
                <w:t>SAL - Logiciel Serveur</w:t>
              </w:r>
            </w:hyperlink>
            <w:r w:rsidRPr="008747AF">
              <w:t xml:space="preserve"> </w:t>
            </w:r>
          </w:p>
        </w:tc>
        <w:tc>
          <w:tcPr>
            <w:tcW w:w="3599" w:type="dxa"/>
            <w:tcBorders>
              <w:top w:val="single" w:sz="24" w:space="0" w:color="00188F"/>
              <w:bottom w:val="single" w:sz="4" w:space="0" w:color="auto"/>
            </w:tcBorders>
            <w:shd w:val="clear" w:color="auto" w:fill="auto"/>
          </w:tcPr>
          <w:p w14:paraId="61C6BD8F" w14:textId="4A8ACE65" w:rsidR="0095542F" w:rsidRPr="008747AF" w:rsidRDefault="00DF24B3" w:rsidP="00F13774">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95542F" w:rsidRPr="008747AF">
              <w:rPr>
                <w:color w:val="000000" w:themeColor="text1"/>
              </w:rPr>
              <w:t xml:space="preserve"> Oui</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4C9AB60A" w:rsidR="0095542F" w:rsidRPr="008747AF" w:rsidRDefault="005A24A1" w:rsidP="0095542F">
            <w:pPr>
              <w:pStyle w:val="ProductList-Offering"/>
              <w:tabs>
                <w:tab w:val="clear" w:pos="360"/>
                <w:tab w:val="clear" w:pos="720"/>
                <w:tab w:val="clear" w:pos="1080"/>
              </w:tabs>
              <w:spacing w:before="40" w:after="40"/>
              <w:rPr>
                <w:color w:val="000000" w:themeColor="text1"/>
              </w:rPr>
            </w:pPr>
            <w:r w:rsidRPr="008747AF">
              <w:rPr>
                <w:color w:val="0563C1"/>
              </w:rPr>
              <w:fldChar w:fldCharType="begin"/>
            </w:r>
            <w:r w:rsidRPr="008747AF">
              <w:rPr>
                <w:color w:val="0563C1"/>
              </w:rPr>
              <w:instrText>AutoTextList  \s NoStyle \t "Prior Version: Earlier versions of Product."</w:instrText>
            </w:r>
            <w:r w:rsidRPr="008747A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747AF">
              <w:fldChar w:fldCharType="end"/>
            </w:r>
            <w:r w:rsidR="00664635">
              <w:t xml:space="preserve"> :</w:t>
            </w:r>
            <w:r w:rsidRPr="008747AF">
              <w:t xml:space="preserve"> Dynamics GP 2015</w:t>
            </w:r>
            <w:r w:rsidRPr="008747AF">
              <w:fldChar w:fldCharType="begin"/>
            </w:r>
            <w:r w:rsidRPr="008747AF">
              <w:instrText>XE "Microsoft Dynamics GP 2015"</w:instrText>
            </w:r>
            <w:r w:rsidRPr="008747AF">
              <w:fldChar w:fldCharType="end"/>
            </w:r>
          </w:p>
        </w:tc>
        <w:tc>
          <w:tcPr>
            <w:tcW w:w="3598" w:type="dxa"/>
            <w:tcBorders>
              <w:top w:val="single" w:sz="4" w:space="0" w:color="auto"/>
              <w:bottom w:val="single" w:sz="4" w:space="0" w:color="000000" w:themeColor="text1"/>
            </w:tcBorders>
            <w:shd w:val="clear" w:color="auto" w:fill="BFBFBF"/>
          </w:tcPr>
          <w:p w14:paraId="409EAC06" w14:textId="36C72120" w:rsidR="0095542F" w:rsidRPr="008747AF" w:rsidRDefault="0095542F" w:rsidP="006D57BB">
            <w:pPr>
              <w:pStyle w:val="ProductList-Offering"/>
              <w:tabs>
                <w:tab w:val="clear" w:pos="360"/>
                <w:tab w:val="clear" w:pos="720"/>
                <w:tab w:val="clear" w:pos="1080"/>
                <w:tab w:val="right" w:pos="2212"/>
              </w:tabs>
              <w:spacing w:before="40" w:after="40"/>
              <w:rPr>
                <w:color w:val="000000" w:themeColor="text1"/>
              </w:rPr>
            </w:pPr>
            <w:r w:rsidRPr="008747AF">
              <w:rPr>
                <w:color w:val="404040"/>
              </w:rPr>
              <w:fldChar w:fldCharType="begin"/>
            </w:r>
            <w:r w:rsidRPr="008747AF">
              <w:rPr>
                <w:rStyle w:val="ProductList-BodyChar"/>
                <w:color w:val="404040"/>
              </w:rPr>
              <w:instrText>AutoTextList  \s NoStyle \t "Prerequisite: Ind</w:instrText>
            </w:r>
            <w:r w:rsidRPr="008747AF">
              <w:rPr>
                <w:color w:val="404040"/>
              </w:rPr>
              <w:instrText>icates that certain additional conditions must be met in order to purchase Licenses for the Product."</w:instrText>
            </w:r>
            <w:r w:rsidRPr="008747A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8747AF">
              <w:fldChar w:fldCharType="end"/>
            </w:r>
            <w:r w:rsidR="00664635">
              <w:rPr>
                <w:color w:val="404040"/>
              </w:rPr>
              <w:t xml:space="preserve"> :</w:t>
            </w:r>
            <w:r w:rsidRPr="008747AF">
              <w:rPr>
                <w:color w:val="404040"/>
              </w:rPr>
              <w:t xml:space="preserve"> N/A</w:t>
            </w:r>
          </w:p>
        </w:tc>
        <w:tc>
          <w:tcPr>
            <w:tcW w:w="3599" w:type="dxa"/>
            <w:tcBorders>
              <w:top w:val="single" w:sz="4" w:space="0" w:color="auto"/>
              <w:bottom w:val="single" w:sz="4" w:space="0" w:color="auto"/>
            </w:tcBorders>
            <w:shd w:val="clear" w:color="auto" w:fill="auto"/>
          </w:tcPr>
          <w:p w14:paraId="223A2E89" w14:textId="2FFE4BF8" w:rsidR="0095542F" w:rsidRPr="008747AF" w:rsidRDefault="00EA6FA5" w:rsidP="00F13774">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5542F" w:rsidRPr="008747AF">
              <w:rPr>
                <w:color w:val="000000" w:themeColor="text1"/>
              </w:rPr>
              <w:t xml:space="preserve"> Oui</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8740C67" w:rsidR="0095542F" w:rsidRPr="008747AF" w:rsidRDefault="00CC1259" w:rsidP="00F1377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95542F" w:rsidRPr="008747AF">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62AAEB33" w14:textId="2C54B954" w:rsidR="0095542F" w:rsidRPr="008747AF" w:rsidRDefault="00F303C6" w:rsidP="0095542F">
            <w:pPr>
              <w:pStyle w:val="ProductList-Offering"/>
              <w:tabs>
                <w:tab w:val="clear" w:pos="360"/>
                <w:tab w:val="clear" w:pos="720"/>
                <w:tab w:val="clear" w:pos="1080"/>
              </w:tabs>
              <w:spacing w:before="40" w:after="40"/>
              <w:rPr>
                <w:color w:val="000000" w:themeColor="text1"/>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5542F" w:rsidRPr="008747AF">
              <w:rPr>
                <w:color w:val="404040"/>
              </w:rPr>
              <w:t xml:space="preserve"> N/A</w:t>
            </w:r>
          </w:p>
        </w:tc>
        <w:tc>
          <w:tcPr>
            <w:tcW w:w="3599" w:type="dxa"/>
            <w:tcBorders>
              <w:top w:val="single" w:sz="4" w:space="0" w:color="auto"/>
              <w:bottom w:val="single" w:sz="4" w:space="0" w:color="auto"/>
            </w:tcBorders>
            <w:shd w:val="clear" w:color="auto" w:fill="auto"/>
          </w:tcPr>
          <w:p w14:paraId="520DE35C" w14:textId="1BA24AC7" w:rsidR="0095542F" w:rsidRPr="008747AF" w:rsidRDefault="0003186E" w:rsidP="006D57BB">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5542F" w:rsidRPr="008747AF">
              <w:rPr>
                <w:color w:val="000000" w:themeColor="text1"/>
              </w:rPr>
              <w:t xml:space="preserve"> Dynamics GP 2015 R2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036E5679" w:rsidR="0095542F" w:rsidRPr="008747AF" w:rsidRDefault="009D261E" w:rsidP="00F13774">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95542F" w:rsidRPr="008747AF">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29B70EBC" w14:textId="5B47ACE6" w:rsidR="0095542F" w:rsidRPr="008747AF" w:rsidRDefault="003D2A8D" w:rsidP="00F13774">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95542F" w:rsidRPr="008747AF">
              <w:rPr>
                <w:color w:val="404040"/>
              </w:rPr>
              <w:fldChar w:fldCharType="begin"/>
            </w:r>
            <w:r w:rsidR="0095542F" w:rsidRPr="008747AF">
              <w:rPr>
                <w:color w:val="404040"/>
              </w:rPr>
              <w:instrText>AutoTextList  \s NoStyle \t "Down-Edition Rights:  Customer may use a permitted lower edition in place of the licensed edition. Permitted lower editions are identified in the Down-Edition Rights cell."</w:instrText>
            </w:r>
            <w:r w:rsidR="0095542F" w:rsidRPr="008747AF">
              <w:rPr>
                <w:color w:val="404040"/>
              </w:rPr>
              <w:fldChar w:fldCharType="separate"/>
            </w:r>
            <w:r w:rsidR="0095542F" w:rsidRPr="008747AF">
              <w:rPr>
                <w:color w:val="404040"/>
              </w:rPr>
              <w:fldChar w:fldCharType="begin"/>
            </w:r>
            <w:r w:rsidR="0095542F" w:rsidRPr="008747AF">
              <w:rPr>
                <w:color w:val="404040"/>
              </w:rPr>
              <w:instrText>AutoTextList  \s NoStyle \t “Down-Edition Rights:  Customer may use a permitted lower edition in place of the licensed edition. Permitted lower editions are identified in the Down-Edition Rights”</w:instrText>
            </w:r>
            <w:r w:rsidR="0095542F" w:rsidRPr="008747AF">
              <w:rPr>
                <w:color w:val="404040"/>
              </w:rPr>
              <w:fldChar w:fldCharType="end"/>
            </w:r>
            <w:r w:rsidR="0095542F" w:rsidRPr="008747AF">
              <w:fldChar w:fldCharType="end"/>
            </w:r>
            <w:r w:rsidR="00664635">
              <w:rPr>
                <w:color w:val="404040"/>
              </w:rPr>
              <w:t xml:space="preserve"> :</w:t>
            </w:r>
            <w:r w:rsidR="0095542F" w:rsidRPr="008747AF">
              <w:rPr>
                <w:color w:val="404040"/>
              </w:rPr>
              <w:t xml:space="preserve"> N/A</w:t>
            </w:r>
          </w:p>
        </w:tc>
        <w:tc>
          <w:tcPr>
            <w:tcW w:w="3599" w:type="dxa"/>
            <w:tcBorders>
              <w:top w:val="single" w:sz="4" w:space="0" w:color="auto"/>
              <w:bottom w:val="single" w:sz="4" w:space="0" w:color="auto"/>
            </w:tcBorders>
            <w:shd w:val="clear" w:color="auto" w:fill="BFBFBF"/>
          </w:tcPr>
          <w:p w14:paraId="6EBD07E7" w14:textId="6C2F7ADE" w:rsidR="0095542F" w:rsidRPr="008747AF" w:rsidRDefault="0095542F" w:rsidP="006D57BB">
            <w:pPr>
              <w:pStyle w:val="ProductList-Offering"/>
              <w:tabs>
                <w:tab w:val="clear" w:pos="360"/>
                <w:tab w:val="clear" w:pos="720"/>
                <w:tab w:val="clear" w:pos="1080"/>
              </w:tabs>
              <w:spacing w:before="40" w:after="40"/>
              <w:rPr>
                <w:color w:val="404040"/>
              </w:rPr>
            </w:pPr>
            <w:r w:rsidRPr="008747AF">
              <w:rPr>
                <w:color w:val="404040"/>
              </w:rPr>
              <w:fldChar w:fldCharType="begin"/>
            </w:r>
            <w:r w:rsidRPr="008747AF">
              <w:rPr>
                <w:color w:val="404040"/>
              </w:rPr>
              <w:instrText xml:space="preserve">AutoTextList </w:instrText>
            </w:r>
            <w:r w:rsidRPr="008747AF">
              <w:rPr>
                <w:rStyle w:val="ProductList-BodyChar"/>
                <w:color w:val="404040"/>
              </w:rPr>
              <w:instrText xml:space="preserve"> \s NoStyle \t "Fail-Over Rights: </w:instrText>
            </w:r>
            <w:r w:rsidRPr="008747AF">
              <w:rPr>
                <w:color w:val="404040"/>
              </w:rPr>
              <w:instrText xml:space="preserve">Permits Customer to run passive fail-over Instances of the Product in conjunction with software running on the </w:instrText>
            </w:r>
            <w:r w:rsidRPr="008747AF">
              <w:rPr>
                <w:color w:val="404040"/>
              </w:rPr>
              <w:fldChar w:fldCharType="begin"/>
            </w:r>
            <w:r w:rsidRPr="008747AF">
              <w:rPr>
                <w:color w:val="404040"/>
              </w:rPr>
              <w:instrText>AutoTextList  \s NoStyle \t " means a single Server, dedicated to Customer’s use, to which a License is assigned. For purposes of this definition, a hardware partition or blade is considered to be a separate Server.         "</w:instrText>
            </w:r>
            <w:r w:rsidRPr="008747AF">
              <w:rPr>
                <w:color w:val="404040"/>
              </w:rPr>
              <w:fldChar w:fldCharType="separate"/>
            </w:r>
            <w:r w:rsidRPr="008747AF">
              <w:rPr>
                <w:color w:val="404040"/>
              </w:rPr>
              <w:instrText>Licensed Server</w:instrText>
            </w:r>
            <w:r w:rsidRPr="008747AF">
              <w:rPr>
                <w:color w:val="404040"/>
              </w:rPr>
              <w:fldChar w:fldCharType="end"/>
            </w:r>
            <w:r w:rsidRPr="008747AF">
              <w:rPr>
                <w:color w:val="404040"/>
              </w:rPr>
              <w:instrText xml:space="preserve">, in anticipation of a fail-over event. (Refer Glossary for full definition) </w:instrText>
            </w:r>
            <w:r w:rsidRPr="008747A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747AF">
              <w:fldChar w:fldCharType="end"/>
            </w:r>
            <w:r w:rsidR="00664635">
              <w:rPr>
                <w:color w:val="404040"/>
              </w:rPr>
              <w:t xml:space="preserve"> :</w:t>
            </w:r>
            <w:r w:rsidRPr="008747AF">
              <w:rPr>
                <w:color w:val="404040"/>
              </w:rPr>
              <w:t xml:space="preserve"> N/A</w:t>
            </w:r>
          </w:p>
        </w:tc>
      </w:tr>
      <w:tr w:rsidR="0095542F" w14:paraId="6A0824AA" w14:textId="77777777" w:rsidTr="00F13774">
        <w:tc>
          <w:tcPr>
            <w:tcW w:w="3598" w:type="dxa"/>
            <w:tcBorders>
              <w:top w:val="single" w:sz="4" w:space="0" w:color="auto"/>
            </w:tcBorders>
            <w:shd w:val="clear" w:color="auto" w:fill="BFBFBF"/>
          </w:tcPr>
          <w:p w14:paraId="44EECCE0" w14:textId="5B47F391" w:rsidR="0095542F" w:rsidRPr="008747AF" w:rsidRDefault="0095542F" w:rsidP="00F13774">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instrText>AutoTextList  \s NoStyle \t "Included Technologies: Indica</w:instrText>
            </w:r>
            <w:r w:rsidRPr="008747AF">
              <w:rPr>
                <w:color w:val="404040"/>
              </w:rPr>
              <w:instrText>tes other Microsoft components included in a Product; refer to the Included Technologies section of Universal License Terms for details."</w:instrText>
            </w:r>
            <w:r w:rsidRPr="00E474C3">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rsidRPr="00E474C3">
              <w:rPr>
                <w:color w:val="404040"/>
              </w:rPr>
              <w:fldChar w:fldCharType="end"/>
            </w:r>
            <w:r w:rsidR="00664635">
              <w:rPr>
                <w:color w:val="404040"/>
              </w:rPr>
              <w:t xml:space="preserve"> :</w:t>
            </w:r>
            <w:r w:rsidRPr="008747AF">
              <w:rPr>
                <w:color w:val="404040"/>
              </w:rPr>
              <w:t xml:space="preserve"> N/A</w:t>
            </w:r>
          </w:p>
        </w:tc>
        <w:tc>
          <w:tcPr>
            <w:tcW w:w="3598" w:type="dxa"/>
            <w:tcBorders>
              <w:top w:val="single" w:sz="4" w:space="0" w:color="auto"/>
            </w:tcBorders>
            <w:shd w:val="clear" w:color="auto" w:fill="BFBFBF"/>
          </w:tcPr>
          <w:p w14:paraId="1836898A" w14:textId="32788700" w:rsidR="0095542F" w:rsidRPr="008747A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8747AF">
              <w:rPr>
                <w:color w:val="404040"/>
              </w:rPr>
              <w:t xml:space="preserve"> </w:t>
            </w:r>
            <w:r w:rsidR="00CF392E" w:rsidRPr="008747AF">
              <w:rPr>
                <w:rStyle w:val="ProductList-Offering2Char"/>
                <w:color w:val="404040"/>
              </w:rPr>
              <w:t>N/A</w:t>
            </w:r>
          </w:p>
        </w:tc>
        <w:tc>
          <w:tcPr>
            <w:tcW w:w="3599" w:type="dxa"/>
            <w:tcBorders>
              <w:top w:val="single" w:sz="4" w:space="0" w:color="auto"/>
            </w:tcBorders>
            <w:shd w:val="clear" w:color="auto" w:fill="BFBFBF"/>
          </w:tcPr>
          <w:p w14:paraId="7F4736A4" w14:textId="2CB119E6" w:rsidR="0095542F" w:rsidRPr="008747AF" w:rsidRDefault="0095542F" w:rsidP="006D57BB">
            <w:pPr>
              <w:pStyle w:val="ProductList-Offering"/>
              <w:tabs>
                <w:tab w:val="clear" w:pos="360"/>
                <w:tab w:val="clear" w:pos="720"/>
                <w:tab w:val="clear" w:pos="1080"/>
              </w:tabs>
              <w:spacing w:before="40" w:after="40"/>
              <w:rPr>
                <w:color w:val="404040"/>
              </w:rPr>
            </w:pPr>
            <w:r w:rsidRPr="008747AF">
              <w:rPr>
                <w:color w:val="404040"/>
              </w:rPr>
              <w:fldChar w:fldCharType="begin"/>
            </w:r>
            <w:r w:rsidRPr="008747AF">
              <w:rPr>
                <w:rStyle w:val="ProductList-BodyChar"/>
                <w:color w:val="404040"/>
              </w:rPr>
              <w:instrText xml:space="preserve">AutoTextList  \s NoStyle \t "Notices: </w:instrText>
            </w:r>
            <w:r w:rsidRPr="008747AF">
              <w:rPr>
                <w:color w:val="404040"/>
              </w:rPr>
              <w:instrText xml:space="preserve">Identifies the notices applicable for a Product; refer to the Notices section of the </w:instrText>
            </w:r>
            <w:hyperlink w:anchor="_Sec537">
              <w:r w:rsidRPr="008747AF">
                <w:rPr>
                  <w:color w:val="404040"/>
                  <w:u w:val="single"/>
                </w:rPr>
                <w:instrText>Universal License Terms</w:instrText>
              </w:r>
            </w:hyperlink>
            <w:r w:rsidRPr="008747AF">
              <w:rPr>
                <w:color w:val="404040"/>
              </w:rPr>
              <w:instrText xml:space="preserve"> for details."</w:instrText>
            </w:r>
            <w:r w:rsidRPr="008747A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747AF">
              <w:fldChar w:fldCharType="end"/>
            </w:r>
            <w:r w:rsidR="00664635">
              <w:rPr>
                <w:color w:val="404040"/>
              </w:rPr>
              <w:t xml:space="preserve"> :</w:t>
            </w:r>
            <w:r w:rsidRPr="008747AF">
              <w:rPr>
                <w:color w:val="404040"/>
              </w:rPr>
              <w:t xml:space="preserve"> N/A</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Accès aux Logiciels Serveurs</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Utilisation Complète</w:t>
      </w:r>
      <w:r>
        <w:t xml:space="preserve"> </w:t>
      </w:r>
    </w:p>
    <w:p w14:paraId="52193167" w14:textId="1BC4944B" w:rsidR="0095542F" w:rsidRPr="00B3420A" w:rsidRDefault="0095542F" w:rsidP="00E224CE">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E224CE" w:rsidRPr="00787EE6">
        <w:rPr>
          <w:rStyle w:val="ProductList-BodyChar"/>
          <w:color w:val="0072C6"/>
        </w:rPr>
        <w:fldChar w:fldCharType="begin"/>
      </w:r>
      <w:r w:rsidR="00E224CE" w:rsidRPr="00787EE6">
        <w:rPr>
          <w:rStyle w:val="ProductList-BodyChar"/>
          <w:color w:val="0072C6"/>
        </w:rPr>
        <w:instrText>AutoTextList  \s NoStyle \t “Solution ERP désigne les composants du logiciel qui contrôlent les utilisateurs et les unités comptables de l'Utilisateur Final du Client.”</w:instrText>
      </w:r>
      <w:r w:rsidR="00E224CE" w:rsidRPr="00787EE6">
        <w:rPr>
          <w:rStyle w:val="ProductList-BodyChar"/>
          <w:color w:val="0072C6"/>
        </w:rPr>
        <w:fldChar w:fldCharType="separate"/>
      </w:r>
      <w:r w:rsidR="00E224CE" w:rsidRPr="00787EE6">
        <w:rPr>
          <w:rStyle w:val="ProductList-BodyChar"/>
          <w:color w:val="0072C6"/>
        </w:rPr>
        <w:t>Solution ERP</w:t>
      </w:r>
      <w:r w:rsidR="00E224CE" w:rsidRPr="00787EE6">
        <w:rPr>
          <w:rStyle w:val="ProductList-BodyChar"/>
          <w:color w:val="0072C6"/>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8CB09BF" w14:textId="3697C4A7" w:rsidR="0095542F" w:rsidRPr="00292A60" w:rsidRDefault="0095542F" w:rsidP="0095542F">
            <w:pPr>
              <w:pStyle w:val="ProductList-Offering"/>
              <w:tabs>
                <w:tab w:val="clear" w:pos="360"/>
                <w:tab w:val="clear" w:pos="720"/>
                <w:tab w:val="clear" w:pos="1080"/>
                <w:tab w:val="right" w:pos="3823"/>
              </w:tabs>
              <w:spacing w:before="40" w:after="40"/>
            </w:pPr>
            <w:proofErr w:type="gramStart"/>
            <w:r>
              <w:t xml:space="preserve">SAL </w:t>
            </w:r>
            <w:r w:rsidR="00203FF4">
              <w:t xml:space="preserve"> (</w:t>
            </w:r>
            <w:proofErr w:type="gramEnd"/>
            <w:r w:rsidR="00203FF4">
              <w:t xml:space="preserve">utilisateur) </w:t>
            </w:r>
            <w:r>
              <w:t>Utilisation Standard Microsoft Dynamics GP 2015 R2</w:t>
            </w:r>
            <w:r>
              <w:fldChar w:fldCharType="begin"/>
            </w:r>
            <w:r>
              <w:instrText>XE "Microsoft Dynamics GP 2015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B3420A" w:rsidRDefault="0095542F" w:rsidP="0095542F">
      <w:pPr>
        <w:pStyle w:val="ProductList-Body"/>
        <w:tabs>
          <w:tab w:val="clear" w:pos="360"/>
          <w:tab w:val="clear" w:pos="720"/>
          <w:tab w:val="clear" w:pos="1080"/>
        </w:tabs>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SAL Utilisation Standard</w:t>
      </w:r>
      <w:r>
        <w:t xml:space="preserve"> </w:t>
      </w:r>
    </w:p>
    <w:p w14:paraId="3CD906BC" w14:textId="60FE0F20" w:rsidR="0095542F" w:rsidRPr="00B3420A" w:rsidRDefault="008C3E1F" w:rsidP="001F0F93">
      <w:pPr>
        <w:pStyle w:val="ProductList-Body"/>
        <w:tabs>
          <w:tab w:val="clear" w:pos="360"/>
          <w:tab w:val="clear" w:pos="720"/>
          <w:tab w:val="clear" w:pos="1080"/>
        </w:tabs>
        <w:ind w:left="360"/>
      </w:pPr>
      <w:r>
        <w:t xml:space="preserve">Accès à toutes les fonctionnalités Starter Pack dans le logiciel serveur sur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8E4A6F" w14:textId="092CD4C5" w:rsidR="0095542F" w:rsidRPr="00292A60" w:rsidRDefault="0095542F" w:rsidP="006D57BB">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Utilisation Standard Microsoft Dynamics GP 2015 R2</w:t>
            </w:r>
            <w:r>
              <w:fldChar w:fldCharType="begin"/>
            </w:r>
            <w:r>
              <w:instrText>XE "Microsoft Dynamics GP 2015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B3420A" w:rsidRDefault="0095542F" w:rsidP="0095542F">
      <w:pPr>
        <w:pStyle w:val="ProductList-Body"/>
        <w:tabs>
          <w:tab w:val="clear" w:pos="360"/>
          <w:tab w:val="clear" w:pos="720"/>
          <w:tab w:val="clear" w:pos="1080"/>
        </w:tabs>
        <w:ind w:left="360"/>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SAL Utilisation Limitée</w:t>
      </w:r>
    </w:p>
    <w:p w14:paraId="0F6DBF4C" w14:textId="4AD9F241" w:rsidR="0095542F" w:rsidRPr="00B3420A" w:rsidRDefault="0095542F" w:rsidP="001F0F93">
      <w:pPr>
        <w:pStyle w:val="ProductList-Body"/>
        <w:tabs>
          <w:tab w:val="clear" w:pos="360"/>
          <w:tab w:val="clear" w:pos="720"/>
          <w:tab w:val="clear" w:pos="1080"/>
        </w:tabs>
        <w:ind w:left="360"/>
      </w:pPr>
      <w:r>
        <w:t xml:space="preserve">Accès à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t>, à des fins d</w:t>
      </w:r>
      <w:r w:rsidR="00377896">
        <w:t>’</w:t>
      </w:r>
      <w:r>
        <w:t xml:space="preserve">accès en « Lecture » aux données contenues dans la </w:t>
      </w:r>
      <w:r w:rsidR="001F0F93" w:rsidRPr="00787EE6">
        <w:rPr>
          <w:rStyle w:val="ProductList-BodyChar"/>
          <w:color w:val="0072C6"/>
        </w:rPr>
        <w:fldChar w:fldCharType="begin"/>
      </w:r>
      <w:r w:rsidR="001F0F93" w:rsidRPr="00787EE6">
        <w:rPr>
          <w:rStyle w:val="ProductList-BodyChar"/>
          <w:color w:val="0072C6"/>
        </w:rPr>
        <w:instrText>AutoTextList  \s NoStyle \t “Solution ERP désigne les composants du logiciel qui contrôlent les utilisateurs et les unités comptables de l'Utilisateur Final du Client.”</w:instrText>
      </w:r>
      <w:r w:rsidR="001F0F93" w:rsidRPr="00787EE6">
        <w:rPr>
          <w:rStyle w:val="ProductList-BodyChar"/>
          <w:color w:val="0072C6"/>
        </w:rPr>
        <w:fldChar w:fldCharType="separate"/>
      </w:r>
      <w:r w:rsidR="001F0F93" w:rsidRPr="00787EE6">
        <w:rPr>
          <w:rStyle w:val="ProductList-BodyChar"/>
          <w:color w:val="0072C6"/>
        </w:rPr>
        <w:t>Solution ERP</w:t>
      </w:r>
      <w:r w:rsidR="001F0F93" w:rsidRPr="00787EE6">
        <w:rPr>
          <w:rStyle w:val="ProductList-BodyChar"/>
          <w:color w:val="0072C6"/>
        </w:rPr>
        <w:fldChar w:fldCharType="end"/>
      </w:r>
      <w:r>
        <w:rPr>
          <w:rStyle w:val="ProductList-BodyChar"/>
          <w:color w:val="0072C6"/>
        </w:rPr>
        <w:t xml:space="preserve"> ; </w:t>
      </w:r>
      <w:r>
        <w:t>accès aux rôles de sécurité prédéfinis</w:t>
      </w:r>
      <w:r>
        <w:rPr>
          <w:rStyle w:val="ProductList-BodyChar"/>
          <w:color w:val="0072C6"/>
        </w:rPr>
        <w:t xml:space="preserve"> </w:t>
      </w:r>
      <w:r>
        <w:t>« ESS Employee », « ESS Employee – BSS », « ESS PTE Employee », « ESS Employee Manager » et « ESS Purchase Requester », aux fins de saisie et de récupération de données personnalisées pour cet utilisateur ; accès en « Écriture » via la fonctionnalité Time and Expense ; accès à Business Portal et à Management Reporter Viewer ; ou accès à Business Portal (non disponible pour Microsoft Dynamics GP 2015 R2</w:t>
      </w:r>
      <w:r>
        <w:fldChar w:fldCharType="begin"/>
      </w:r>
      <w:r>
        <w:instrText>XE "Microsoft Dynamics GP 2015 R2"</w:instrText>
      </w:r>
      <w: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DE94751" w14:textId="4F5A87AD" w:rsidR="0095542F" w:rsidRPr="00292A60" w:rsidRDefault="0095542F" w:rsidP="006D57BB">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Utilisation Limitée Microsoft Dynamics GP R2 2015</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Pr="00B3420A" w:rsidRDefault="0095542F" w:rsidP="0095542F">
      <w:pPr>
        <w:pStyle w:val="ProductList-Body"/>
      </w:pPr>
    </w:p>
    <w:p w14:paraId="77BBFD1F" w14:textId="1477A9DA" w:rsidR="00FB4DF9" w:rsidRPr="00B3420A" w:rsidRDefault="0095542F" w:rsidP="00FB4DF9">
      <w:pPr>
        <w:pStyle w:val="ProductList-ClauseHeading"/>
        <w:ind w:left="360"/>
      </w:pPr>
      <w:r>
        <w:rPr>
          <w:color w:val="0072C6"/>
        </w:rPr>
        <w:t>1.4 Allocation de SAL par Utilisateur Final</w:t>
      </w:r>
    </w:p>
    <w:p w14:paraId="01EA7884" w14:textId="059CA7BC" w:rsidR="00FB4DF9" w:rsidRPr="00B3420A" w:rsidRDefault="00FB4DF9" w:rsidP="00AF4AF8">
      <w:pPr>
        <w:pStyle w:val="ProductList-Body"/>
        <w:ind w:left="360"/>
      </w:pPr>
      <w:r>
        <w:t xml:space="preserve">Le Client doit allouer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Standard ou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Complète aux utilisateurs de l’Utilisateur Final. Le Client ne peut pas allouer à la fois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Complète et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Standard à un même Utilisateur Final. Le Client peut également allouer des </w:t>
      </w:r>
      <w:r w:rsidR="00AF4AF8" w:rsidRPr="00533596">
        <w:rPr>
          <w:b/>
          <w:color w:val="00188F"/>
          <w:szCs w:val="18"/>
        </w:rPr>
        <w:fldChar w:fldCharType="begin"/>
      </w:r>
      <w:r w:rsidR="00AF4AF8" w:rsidRPr="00533596">
        <w:rPr>
          <w:rStyle w:val="ProductList-BodyChar"/>
          <w:szCs w:val="18"/>
        </w:rPr>
        <w:instrText>AutoTextList  \s NoStyle \t "</w:instrText>
      </w:r>
      <w:r w:rsidR="00AF4AF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F4AF8" w:rsidRPr="00533596">
        <w:rPr>
          <w:szCs w:val="18"/>
        </w:rPr>
        <w:instrText>"</w:instrText>
      </w:r>
      <w:r w:rsidR="00AF4AF8" w:rsidRPr="00533596">
        <w:rPr>
          <w:b/>
          <w:color w:val="00188F"/>
          <w:szCs w:val="18"/>
        </w:rPr>
        <w:fldChar w:fldCharType="separate"/>
      </w:r>
      <w:r w:rsidR="00AF4AF8" w:rsidRPr="0027678F">
        <w:rPr>
          <w:color w:val="0563C1"/>
          <w:szCs w:val="18"/>
        </w:rPr>
        <w:t>SAL</w:t>
      </w:r>
      <w:r w:rsidR="00AF4AF8" w:rsidRPr="00533596">
        <w:rPr>
          <w:szCs w:val="18"/>
        </w:rPr>
        <w:fldChar w:fldCharType="end"/>
      </w:r>
      <w:r>
        <w:t xml:space="preserve"> Utilisation Limitée aux utilisateurs de l’Utilisateur Final.</w:t>
      </w:r>
    </w:p>
    <w:p w14:paraId="64727730" w14:textId="77777777" w:rsidR="00FB4DF9" w:rsidRPr="00B3420A" w:rsidRDefault="00FB4DF9" w:rsidP="0095542F">
      <w:pPr>
        <w:pStyle w:val="ProductList-ClauseHeading"/>
        <w:tabs>
          <w:tab w:val="clear" w:pos="360"/>
          <w:tab w:val="clear" w:pos="720"/>
          <w:tab w:val="clear" w:pos="1080"/>
        </w:tabs>
        <w:ind w:left="360"/>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Renonciation aux SAL</w:t>
      </w:r>
    </w:p>
    <w:p w14:paraId="51AD133A" w14:textId="0084E614" w:rsidR="00FB4DF9" w:rsidRPr="00B3420A" w:rsidRDefault="00D8569E" w:rsidP="00DC4BC7">
      <w:pPr>
        <w:pStyle w:val="ProductList-Body"/>
        <w:ind w:left="360"/>
      </w:pPr>
      <w:r>
        <w:t>Pour chaque Utilisateur Final, le Client peut autoriser l</w:t>
      </w:r>
      <w:r w:rsidR="00377896">
        <w:t>’</w:t>
      </w:r>
      <w:r>
        <w:t>accès sans SAL par un utilisateur employé par un tiers uniquement pour fournir à l</w:t>
      </w:r>
      <w:r w:rsidR="00377896">
        <w:t>’</w:t>
      </w:r>
      <w:r>
        <w:t>Utilisateur Final du Client des services de comptabilité et de tenue de la comptabilité supplémentaires liés au processus de vérification.</w:t>
      </w:r>
    </w:p>
    <w:p w14:paraId="7BE4A00B" w14:textId="77777777" w:rsidR="00DC4BC7" w:rsidRPr="00B3420A" w:rsidRDefault="00DC4BC7" w:rsidP="00DC4BC7">
      <w:pPr>
        <w:pStyle w:val="ProductList-Body"/>
        <w:ind w:left="360"/>
      </w:pPr>
    </w:p>
    <w:p w14:paraId="43EA1930" w14:textId="64034EF7" w:rsidR="0095542F" w:rsidRPr="00B3420A" w:rsidRDefault="00FB4DF9" w:rsidP="00FB4DF9">
      <w:pPr>
        <w:pStyle w:val="ProductList-ClauseHeading"/>
      </w:pPr>
      <w:r>
        <w:t>2. Droits de passage à une version antérieure</w:t>
      </w:r>
    </w:p>
    <w:p w14:paraId="06D52B85" w14:textId="3552D811" w:rsidR="0095542F" w:rsidRPr="00B3420A" w:rsidRDefault="008C3E1F" w:rsidP="00FB4DF9">
      <w:pPr>
        <w:pStyle w:val="ProductList-Body"/>
      </w:pPr>
      <w:r>
        <w:t>Nonobstant les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le Client n</w:t>
      </w:r>
      <w:r w:rsidR="00093135">
        <w:t>’</w:t>
      </w:r>
      <w:r>
        <w:t>est autorisé à utiliser que Microsoft Dynamics GP 2013</w:t>
      </w:r>
      <w:r>
        <w:fldChar w:fldCharType="begin"/>
      </w:r>
      <w:r>
        <w:instrText>XE "Microsoft Dynamics GP 2013"</w:instrText>
      </w:r>
      <w:r>
        <w:fldChar w:fldCharType="end"/>
      </w:r>
      <w:r>
        <w:t xml:space="preserve"> ou Microsoft Dynamics GP 2013 R2</w:t>
      </w:r>
      <w:r>
        <w:fldChar w:fldCharType="begin"/>
      </w:r>
      <w:r>
        <w:instrText>XE "Microsoft Dynamics GP 2013 R2"</w:instrText>
      </w:r>
      <w:r>
        <w:fldChar w:fldCharType="end"/>
      </w:r>
      <w:r>
        <w:t xml:space="preserve"> au lieu de la version concédée sous licence.</w:t>
      </w:r>
    </w:p>
    <w:p w14:paraId="77E87658" w14:textId="77777777" w:rsidR="0095542F" w:rsidRPr="00B3420A" w:rsidRDefault="0095542F" w:rsidP="0095542F">
      <w:pPr>
        <w:pStyle w:val="ProductList-Body"/>
        <w:tabs>
          <w:tab w:val="clear" w:pos="360"/>
          <w:tab w:val="clear" w:pos="720"/>
          <w:tab w:val="clear" w:pos="1080"/>
        </w:tabs>
        <w:ind w:left="360"/>
      </w:pPr>
    </w:p>
    <w:p w14:paraId="19E2F04C" w14:textId="16C12991" w:rsidR="00FB4DF9" w:rsidRPr="00B3420A" w:rsidRDefault="0095542F" w:rsidP="00FB4DF9">
      <w:pPr>
        <w:pStyle w:val="ProductList-ClauseHeading"/>
        <w:tabs>
          <w:tab w:val="clear" w:pos="360"/>
          <w:tab w:val="clear" w:pos="720"/>
          <w:tab w:val="clear" w:pos="1080"/>
        </w:tabs>
      </w:pPr>
      <w:r>
        <w:t xml:space="preserve">3. Personnalisation Hébergée </w:t>
      </w:r>
      <w:r w:rsidR="006467A7" w:rsidRPr="006467A7">
        <w:t>Concédée</w:t>
      </w:r>
      <w:r>
        <w:t xml:space="preserve"> sous Licence par Processeur</w:t>
      </w:r>
    </w:p>
    <w:p w14:paraId="2A7ED6B0" w14:textId="5AD945C4" w:rsidR="00FB4DF9" w:rsidRPr="00B3420A" w:rsidRDefault="00FB4DF9" w:rsidP="00D944F8">
      <w:pPr>
        <w:pStyle w:val="ProductList-Body"/>
      </w:pPr>
      <w:r>
        <w:t xml:space="preserve">En plus des </w:t>
      </w:r>
      <w:r w:rsidR="00D91282" w:rsidRPr="00D91282">
        <w:rPr>
          <w:b/>
          <w:color w:val="000000"/>
          <w:szCs w:val="18"/>
        </w:rPr>
        <w:fldChar w:fldCharType="begin"/>
      </w:r>
      <w:r w:rsidR="00D91282" w:rsidRPr="00D9128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D91282" w:rsidRPr="00D91282">
        <w:rPr>
          <w:color w:val="000000"/>
          <w:szCs w:val="18"/>
        </w:rPr>
        <w:instrText>"</w:instrText>
      </w:r>
      <w:r w:rsidR="00D91282" w:rsidRPr="00D91282">
        <w:rPr>
          <w:b/>
          <w:color w:val="000000"/>
          <w:szCs w:val="18"/>
        </w:rPr>
        <w:fldChar w:fldCharType="separate"/>
      </w:r>
      <w:r w:rsidR="00D91282" w:rsidRPr="00D91282">
        <w:rPr>
          <w:color w:val="000000"/>
          <w:szCs w:val="18"/>
        </w:rPr>
        <w:t>SAL</w:t>
      </w:r>
      <w:r w:rsidR="00D91282" w:rsidRPr="00D91282">
        <w:rPr>
          <w:color w:val="000000"/>
          <w:szCs w:val="18"/>
        </w:rPr>
        <w:fldChar w:fldCharType="end"/>
      </w:r>
      <w:r>
        <w:t>, le Client doit acheter une licence par processeur Dynamics GP avant d</w:t>
      </w:r>
      <w:r w:rsidR="00093135">
        <w:t>’</w:t>
      </w:r>
      <w:r>
        <w:t xml:space="preserve">exécuter la Personnalisation Hébergée. Le Client doit acheter seulement une </w:t>
      </w:r>
      <w:r w:rsidR="00D91282" w:rsidRPr="00D91282">
        <w:rPr>
          <w:color w:val="000000"/>
        </w:rPr>
        <w:fldChar w:fldCharType="begin"/>
      </w:r>
      <w:r w:rsidR="00D91282" w:rsidRPr="00D91282">
        <w:rPr>
          <w:color w:val="000000"/>
        </w:rPr>
        <w:instrText>AutoTextList  \s NoStyle \t "Licence désigne le droit de télécharger, d’installer, d’accéder à et d’utiliser un Produit."</w:instrText>
      </w:r>
      <w:r w:rsidR="00D91282" w:rsidRPr="00D91282">
        <w:rPr>
          <w:color w:val="000000"/>
        </w:rPr>
        <w:fldChar w:fldCharType="separate"/>
      </w:r>
      <w:r w:rsidR="00D91282" w:rsidRPr="00D91282">
        <w:rPr>
          <w:color w:val="000000"/>
        </w:rPr>
        <w:t>Licence</w:t>
      </w:r>
      <w:r w:rsidR="00D91282" w:rsidRPr="00D91282">
        <w:rPr>
          <w:color w:val="000000"/>
        </w:rPr>
        <w:fldChar w:fldCharType="end"/>
      </w:r>
      <w:r>
        <w:t xml:space="preserve"> par processeur par </w:t>
      </w:r>
      <w:r w:rsidR="00D944F8" w:rsidRPr="00D944F8">
        <w:rPr>
          <w:rStyle w:val="ProductList-BodyChar"/>
          <w:color w:val="000000"/>
        </w:rPr>
        <w:fldChar w:fldCharType="begin"/>
      </w:r>
      <w:r w:rsidR="00D944F8" w:rsidRPr="00D944F8">
        <w:rPr>
          <w:rStyle w:val="ProductList-BodyChar"/>
          <w:color w:val="000000"/>
        </w:rPr>
        <w:instrText>AutoTextList  \s NoStyle \t “Solution ERP désigne les composants du logiciel qui contrôlent les utilisateurs et les unités comptables de l'Utilisateur Final du Client.”</w:instrText>
      </w:r>
      <w:r w:rsidR="00D944F8" w:rsidRPr="00D944F8">
        <w:rPr>
          <w:rStyle w:val="ProductList-BodyChar"/>
          <w:color w:val="000000"/>
        </w:rPr>
        <w:fldChar w:fldCharType="separate"/>
      </w:r>
      <w:r w:rsidR="00D944F8" w:rsidRPr="00D944F8">
        <w:rPr>
          <w:rStyle w:val="ProductList-BodyChar"/>
          <w:color w:val="000000"/>
        </w:rPr>
        <w:t>Solution ERP</w:t>
      </w:r>
      <w:r w:rsidR="00D944F8" w:rsidRPr="00D944F8">
        <w:rPr>
          <w:rStyle w:val="ProductList-BodyChar"/>
          <w:color w:val="000000"/>
        </w:rPr>
        <w:fldChar w:fldCharType="end"/>
      </w:r>
      <w:r>
        <w:t>, indépendamment du nombre de processeurs utilisés.</w:t>
      </w:r>
    </w:p>
    <w:p w14:paraId="6A59E90A" w14:textId="77777777" w:rsidR="00FB4DF9" w:rsidRPr="00B3420A" w:rsidRDefault="00FB4DF9" w:rsidP="00FB4DF9">
      <w:pPr>
        <w:pStyle w:val="ProductList-Body"/>
      </w:pPr>
    </w:p>
    <w:p w14:paraId="2C110EB2" w14:textId="2294DE4C" w:rsidR="0095542F" w:rsidRPr="00B3420A" w:rsidRDefault="00FB4DF9" w:rsidP="0095542F">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Logiciel client riche Windows Microsoft Dynamics GP 2015 R2</w:t>
            </w:r>
            <w:r>
              <w:fldChar w:fldCharType="begin"/>
            </w:r>
            <w:r>
              <w:instrText>XE "Microsoft Dynamics GP 2015 R2"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B8289F" w:rsidRDefault="0095542F" w:rsidP="0095542F">
            <w:pPr>
              <w:pStyle w:val="ProductList-TableBody"/>
              <w:rPr>
                <w:rFonts w:asciiTheme="majorHAnsi" w:hAnsiTheme="majorHAnsi"/>
              </w:rPr>
            </w:pPr>
            <w:r>
              <w:t>Client Web Microsoft Dynamics GP 2015 R2</w:t>
            </w:r>
            <w:r>
              <w:fldChar w:fldCharType="begin"/>
            </w:r>
            <w:r>
              <w:instrText>XE "Microsoft Dynamics GP 2015 R2"</w:instrText>
            </w:r>
            <w:r>
              <w:fldChar w:fldCharType="end"/>
            </w:r>
          </w:p>
        </w:tc>
      </w:tr>
    </w:tbl>
    <w:p w14:paraId="4FE305FD" w14:textId="0E79CEEA" w:rsidR="0095542F" w:rsidRPr="00387CA2" w:rsidRDefault="00F9023B" w:rsidP="00387CA2">
      <w:pPr>
        <w:pStyle w:val="ProductList-Body"/>
        <w:shd w:val="clear" w:color="auto" w:fill="A6A6A6" w:themeFill="background1" w:themeFillShade="A6"/>
        <w:spacing w:before="120" w:after="240"/>
        <w:jc w:val="right"/>
        <w:rPr>
          <w:sz w:val="16"/>
          <w:szCs w:val="16"/>
        </w:rPr>
      </w:pPr>
      <w:hyperlink w:anchor="TableofContents" w:history="1">
        <w:r w:rsidR="00AF73BC" w:rsidRPr="00387CA2">
          <w:rPr>
            <w:rStyle w:val="Hyperlink"/>
            <w:sz w:val="16"/>
            <w:szCs w:val="16"/>
          </w:rPr>
          <w:t>Table des matières</w:t>
        </w:r>
      </w:hyperlink>
      <w:r w:rsidR="00AF73BC" w:rsidRPr="00387CA2">
        <w:rPr>
          <w:sz w:val="16"/>
          <w:szCs w:val="16"/>
        </w:rPr>
        <w:t xml:space="preserve"> / </w:t>
      </w:r>
      <w:hyperlink w:anchor="GeneralTerms" w:history="1">
        <w:r w:rsidR="00387CA2" w:rsidRPr="00387CA2">
          <w:rPr>
            <w:rStyle w:val="Hyperlink"/>
            <w:sz w:val="16"/>
            <w:szCs w:val="16"/>
          </w:rPr>
          <w:t>Conditions générales</w:t>
        </w:r>
      </w:hyperlink>
      <w:r w:rsidR="00AF73BC" w:rsidRPr="00387CA2">
        <w:rPr>
          <w:sz w:val="16"/>
          <w:szCs w:val="16"/>
        </w:rPr>
        <w:t xml:space="preserve"> / </w:t>
      </w:r>
      <w:hyperlink w:anchor="Index" w:history="1">
        <w:r w:rsidR="00AF73BC" w:rsidRPr="00387CA2">
          <w:rPr>
            <w:rStyle w:val="Hyperlink"/>
            <w:sz w:val="16"/>
            <w:szCs w:val="16"/>
          </w:rPr>
          <w:t>Index</w:t>
        </w:r>
      </w:hyperlink>
    </w:p>
    <w:p w14:paraId="566647EA" w14:textId="4F71C922" w:rsidR="008C3E1F" w:rsidRPr="00B3420A" w:rsidRDefault="008C3E1F" w:rsidP="005D7EF7">
      <w:pPr>
        <w:pStyle w:val="ProductList-Offering2Heading"/>
        <w:outlineLvl w:val="2"/>
      </w:pPr>
      <w:bookmarkStart w:id="58" w:name="_Toc436729959"/>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748A3B3E" w14:textId="21FB40D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203FF4">
        <w:tc>
          <w:tcPr>
            <w:tcW w:w="3598" w:type="dxa"/>
            <w:tcBorders>
              <w:top w:val="single" w:sz="4" w:space="0" w:color="auto"/>
              <w:bottom w:val="single" w:sz="4" w:space="0" w:color="auto"/>
            </w:tcBorders>
            <w:shd w:val="clear" w:color="auto" w:fill="BFBFBF"/>
          </w:tcPr>
          <w:p w14:paraId="3F44E87F" w14:textId="3AFC0BBB" w:rsidR="008C3E1F" w:rsidRPr="00AB60FF" w:rsidRDefault="00402E07" w:rsidP="00203FF4">
            <w:pPr>
              <w:pStyle w:val="ProductList-Offering"/>
              <w:tabs>
                <w:tab w:val="clear" w:pos="360"/>
                <w:tab w:val="clear" w:pos="720"/>
                <w:tab w:val="clear" w:pos="1080"/>
                <w:tab w:val="left" w:pos="1676"/>
              </w:tabs>
              <w:spacing w:before="40" w:after="40"/>
            </w:pPr>
            <w:r w:rsidRPr="00203FF4">
              <w:rPr>
                <w:color w:val="404040"/>
              </w:rPr>
              <w:fldChar w:fldCharType="begin"/>
            </w:r>
            <w:r w:rsidRPr="00203FF4">
              <w:rPr>
                <w:color w:val="404040"/>
              </w:rPr>
              <w:instrText>AutoTextList  \s NoStyle \t "</w:instrText>
            </w:r>
            <w:r w:rsidRPr="00203FF4">
              <w:rPr>
                <w:color w:val="404040"/>
              </w:rPr>
              <w:fldChar w:fldCharType="begin"/>
            </w:r>
            <w:r w:rsidRPr="00203FF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03FF4">
                  <w:rPr>
                    <w:color w:val="404040"/>
                  </w:rPr>
                  <w:instrText>Universal License Terms</w:instrText>
                </w:r>
              </w:hyperlink>
              <w:r w:rsidRPr="00203FF4">
                <w:rPr>
                  <w:color w:val="404040"/>
                </w:rPr>
                <w:instrText>, Disaster Recovery Rights</w:instrText>
              </w:r>
            </w:hyperlink>
            <w:r w:rsidRPr="00203FF4">
              <w:rPr>
                <w:color w:val="404040"/>
              </w:rPr>
              <w:instrText>, for details."</w:instrText>
            </w:r>
            <w:r w:rsidRPr="00203FF4">
              <w:rPr>
                <w:color w:val="404040"/>
              </w:rPr>
              <w:fldChar w:fldCharType="separate"/>
            </w:r>
            <w:r w:rsidRPr="00203FF4">
              <w:rPr>
                <w:color w:val="404040"/>
              </w:rPr>
              <w:instrText>Récupération en cas de Sinistre</w:instrText>
            </w:r>
            <w:r w:rsidRPr="00203FF4">
              <w:rPr>
                <w:color w:val="404040"/>
              </w:rPr>
              <w:fldChar w:fldCharType="end"/>
            </w:r>
            <w:r w:rsidRPr="00203FF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03FF4">
                  <w:rPr>
                    <w:color w:val="404040"/>
                  </w:rPr>
                  <w:instrText>Conditions Universelles de Licence</w:instrText>
                </w:r>
              </w:hyperlink>
            </w:hyperlink>
            <w:r w:rsidRPr="00203FF4">
              <w:rPr>
                <w:color w:val="404040"/>
              </w:rPr>
              <w:instrText xml:space="preserve">, </w:instrText>
            </w:r>
            <w:hyperlink w:anchor="LicenseTerms_Universal_DisasterRecovery" w:history="1">
              <w:r w:rsidRPr="00203FF4">
                <w:rPr>
                  <w:color w:val="404040"/>
                </w:rPr>
                <w:instrText>Récupération en Cas de Sinistre </w:instrText>
              </w:r>
            </w:hyperlink>
            <w:r w:rsidRPr="00203FF4">
              <w:rPr>
                <w:color w:val="404040"/>
              </w:rPr>
              <w:instrText xml:space="preserve"> pour plus d'informations."</w:instrText>
            </w:r>
            <w:r w:rsidRPr="00203FF4">
              <w:rPr>
                <w:color w:val="404040"/>
              </w:rPr>
              <w:fldChar w:fldCharType="separate"/>
            </w:r>
            <w:r w:rsidRPr="00203FF4">
              <w:rPr>
                <w:color w:val="404040"/>
              </w:rPr>
              <w:t>Récupération en cas de Sinistre</w:t>
            </w:r>
            <w:r w:rsidRPr="00203FF4">
              <w:rPr>
                <w:color w:val="404040"/>
              </w:rPr>
              <w:fldChar w:fldCharType="end"/>
            </w:r>
            <w:r w:rsidR="00664635" w:rsidRPr="00203FF4">
              <w:rPr>
                <w:color w:val="404040"/>
              </w:rPr>
              <w:t xml:space="preserve"> :</w:t>
            </w:r>
            <w:r w:rsidR="008C3E1F" w:rsidRPr="00203FF4">
              <w:rPr>
                <w:color w:val="404040"/>
              </w:rPr>
              <w:t xml:space="preserve"> </w:t>
            </w:r>
            <w:r w:rsidR="00203FF4" w:rsidRPr="00203FF4">
              <w:rPr>
                <w:color w:val="404040"/>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72D8F976" w14:textId="5911602C" w:rsidR="008C3E1F" w:rsidRPr="00292A60" w:rsidRDefault="008C3E1F" w:rsidP="006D57BB">
            <w:pPr>
              <w:pStyle w:val="ProductList-Offering"/>
              <w:tabs>
                <w:tab w:val="clear" w:pos="360"/>
                <w:tab w:val="clear" w:pos="720"/>
                <w:tab w:val="clear" w:pos="1080"/>
              </w:tabs>
              <w:spacing w:before="40" w:after="40"/>
            </w:pPr>
            <w:r>
              <w:t>SAL</w:t>
            </w:r>
            <w:r w:rsidR="00203FF4">
              <w:t xml:space="preserve"> (</w:t>
            </w:r>
            <w:proofErr w:type="gramStart"/>
            <w:r w:rsidR="00203FF4">
              <w:t xml:space="preserve">utilisateur) </w:t>
            </w:r>
            <w:r>
              <w:t xml:space="preserve"> Utilisation</w:t>
            </w:r>
            <w:proofErr w:type="gramEnd"/>
            <w:r>
              <w:t xml:space="preserve"> Complète Microsoft Dynamics SL 2015</w:t>
            </w:r>
            <w:r>
              <w:fldChar w:fldCharType="begin"/>
            </w:r>
            <w:r>
              <w:instrText>XE "Microsoft Dynamics SL 2015"</w:instrText>
            </w:r>
            <w:r>
              <w:fldChar w:fldCharType="end"/>
            </w:r>
            <w:r>
              <w:t xml:space="preserve"> Advanced Management</w:t>
            </w:r>
            <w:r w:rsidR="00203FF4">
              <w:t xml:space="preserve"> </w:t>
            </w:r>
          </w:p>
        </w:tc>
        <w:tc>
          <w:tcPr>
            <w:tcW w:w="3692" w:type="dxa"/>
            <w:tcBorders>
              <w:top w:val="single" w:sz="24" w:space="0" w:color="0072C6"/>
              <w:left w:val="nil"/>
              <w:bottom w:val="single" w:sz="4" w:space="0" w:color="auto"/>
              <w:right w:val="single" w:sz="4" w:space="0" w:color="000000" w:themeColor="text1"/>
            </w:tcBorders>
          </w:tcPr>
          <w:p w14:paraId="08E7085A" w14:textId="5769C5F0" w:rsidR="008C3E1F" w:rsidRPr="00292A60" w:rsidRDefault="008C3E1F" w:rsidP="004E1EB4">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Utilisation Complète Microsoft Dynamics SL 2015</w:t>
            </w:r>
            <w:r>
              <w:fldChar w:fldCharType="begin"/>
            </w:r>
            <w:r>
              <w:instrText>XE "Microsoft Dynamics SL 2015"</w:instrText>
            </w:r>
            <w:r>
              <w:fldChar w:fldCharType="end"/>
            </w:r>
            <w:r>
              <w:t xml:space="preserve"> Business Essentials</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1" w:type="dxa"/>
            <w:tcBorders>
              <w:top w:val="single" w:sz="24" w:space="0" w:color="0072C6"/>
              <w:bottom w:val="single" w:sz="4" w:space="0" w:color="auto"/>
              <w:right w:val="nil"/>
            </w:tcBorders>
          </w:tcPr>
          <w:p w14:paraId="4CB2293B" w14:textId="01E3BE83" w:rsidR="008C3E1F" w:rsidRPr="00292A60" w:rsidRDefault="008C3E1F" w:rsidP="006D57BB">
            <w:pPr>
              <w:pStyle w:val="ProductList-Offering"/>
              <w:tabs>
                <w:tab w:val="clear" w:pos="360"/>
                <w:tab w:val="clear" w:pos="720"/>
                <w:tab w:val="clear" w:pos="1080"/>
              </w:tabs>
              <w:spacing w:before="40" w:after="40"/>
            </w:pPr>
            <w:r>
              <w:t>SAL</w:t>
            </w:r>
            <w:r w:rsidR="00203FF4">
              <w:t xml:space="preserve"> (</w:t>
            </w:r>
            <w:proofErr w:type="gramStart"/>
            <w:r w:rsidR="00203FF4">
              <w:t xml:space="preserve">utilisateur) </w:t>
            </w:r>
            <w:r>
              <w:t xml:space="preserve"> Light</w:t>
            </w:r>
            <w:proofErr w:type="gramEnd"/>
            <w:r>
              <w:t xml:space="preserve"> User Microsoft Dynamics SL 2015</w:t>
            </w:r>
            <w:r>
              <w:fldChar w:fldCharType="begin"/>
            </w:r>
            <w:r>
              <w:instrText>XE "Microsoft Dynamics SL 2015"</w:instrText>
            </w:r>
            <w:r>
              <w:fldChar w:fldCharType="end"/>
            </w:r>
            <w:r>
              <w:t xml:space="preserve"> Advanced Management</w:t>
            </w:r>
          </w:p>
        </w:tc>
        <w:tc>
          <w:tcPr>
            <w:tcW w:w="3692" w:type="dxa"/>
            <w:tcBorders>
              <w:top w:val="single" w:sz="24" w:space="0" w:color="0072C6"/>
              <w:left w:val="nil"/>
              <w:bottom w:val="single" w:sz="4" w:space="0" w:color="auto"/>
              <w:right w:val="single" w:sz="4" w:space="0" w:color="000000" w:themeColor="text1"/>
            </w:tcBorders>
          </w:tcPr>
          <w:p w14:paraId="69E4A123" w14:textId="10958935" w:rsidR="008C3E1F" w:rsidRPr="00292A60" w:rsidRDefault="008C3E1F" w:rsidP="004E1EB4">
            <w:pPr>
              <w:pStyle w:val="ProductList-Offering"/>
              <w:tabs>
                <w:tab w:val="clear" w:pos="360"/>
                <w:tab w:val="clear" w:pos="720"/>
                <w:tab w:val="clear" w:pos="1080"/>
              </w:tabs>
              <w:spacing w:before="40" w:after="40"/>
            </w:pPr>
            <w:r>
              <w:t>SAL</w:t>
            </w:r>
            <w:r w:rsidR="00203FF4">
              <w:t xml:space="preserve"> (</w:t>
            </w:r>
            <w:proofErr w:type="gramStart"/>
            <w:r w:rsidR="00203FF4">
              <w:t xml:space="preserve">utilisateur) </w:t>
            </w:r>
            <w:r>
              <w:t xml:space="preserve"> Light</w:t>
            </w:r>
            <w:proofErr w:type="gramEnd"/>
            <w:r>
              <w:t xml:space="preserve"> User Microsoft Dynamics SL 2015</w:t>
            </w:r>
            <w:r>
              <w:fldChar w:fldCharType="begin"/>
            </w:r>
            <w:r>
              <w:instrText>XE "Microsoft Dynamics SL 2015"</w:instrText>
            </w:r>
            <w:r>
              <w:fldChar w:fldCharType="end"/>
            </w:r>
            <w:r>
              <w:t xml:space="preserve"> Business Essentials</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Logiciel client riche Windows Microsoft Dynamics SL 2015</w:t>
            </w:r>
            <w:r>
              <w:fldChar w:fldCharType="begin"/>
            </w:r>
            <w: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fldChar w:fldCharType="begin"/>
            </w:r>
            <w:r>
              <w:instrText>XE "Microsoft Dynamics SL 2015"</w:instrText>
            </w:r>
            <w:r>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12F36E90" w:rsidR="008C3E1F" w:rsidRPr="00387CA2" w:rsidRDefault="00F9023B" w:rsidP="00387CA2">
      <w:pPr>
        <w:pStyle w:val="ProductList-Body"/>
        <w:shd w:val="clear" w:color="auto" w:fill="A6A6A6" w:themeFill="background1" w:themeFillShade="A6"/>
        <w:spacing w:before="120" w:after="240"/>
        <w:jc w:val="right"/>
        <w:rPr>
          <w:sz w:val="16"/>
          <w:szCs w:val="16"/>
        </w:rPr>
      </w:pPr>
      <w:hyperlink w:anchor="TableofContents" w:history="1">
        <w:r w:rsidR="00AF73BC" w:rsidRPr="00387CA2">
          <w:rPr>
            <w:rStyle w:val="Hyperlink"/>
            <w:sz w:val="16"/>
            <w:szCs w:val="16"/>
          </w:rPr>
          <w:t>Table des matières</w:t>
        </w:r>
      </w:hyperlink>
      <w:r w:rsidR="00AF73BC" w:rsidRPr="00387CA2">
        <w:rPr>
          <w:sz w:val="16"/>
          <w:szCs w:val="16"/>
        </w:rPr>
        <w:t xml:space="preserve"> / </w:t>
      </w:r>
      <w:hyperlink w:anchor="GeneralTerms" w:history="1">
        <w:r w:rsidR="00387CA2" w:rsidRPr="00387CA2">
          <w:rPr>
            <w:rStyle w:val="Hyperlink"/>
            <w:sz w:val="16"/>
            <w:szCs w:val="16"/>
          </w:rPr>
          <w:t>Conditions générales</w:t>
        </w:r>
      </w:hyperlink>
      <w:r w:rsidR="00AF73BC" w:rsidRPr="00387CA2">
        <w:rPr>
          <w:sz w:val="16"/>
          <w:szCs w:val="16"/>
        </w:rPr>
        <w:t xml:space="preserve"> / </w:t>
      </w:r>
      <w:hyperlink w:anchor="Index" w:history="1">
        <w:r w:rsidR="00AF73BC" w:rsidRPr="00387CA2">
          <w:rPr>
            <w:rStyle w:val="Hyperlink"/>
            <w:sz w:val="16"/>
            <w:szCs w:val="16"/>
          </w:rPr>
          <w:t>Index</w:t>
        </w:r>
      </w:hyperlink>
    </w:p>
    <w:p w14:paraId="75DF57EF" w14:textId="623E753D" w:rsidR="00EA23F2" w:rsidRPr="00B3420A" w:rsidRDefault="00EA23F2" w:rsidP="005D7EF7">
      <w:pPr>
        <w:pStyle w:val="ProductList-Offering2Heading"/>
        <w:outlineLvl w:val="2"/>
      </w:pPr>
      <w:bookmarkStart w:id="59" w:name="_Toc436729960"/>
      <w:r>
        <w:t>Microsoft Dynamics C5</w:t>
      </w:r>
      <w:bookmarkEnd w:id="59"/>
    </w:p>
    <w:p w14:paraId="143D69DB" w14:textId="77777777" w:rsidR="00EA23F2" w:rsidRDefault="00EA23F2" w:rsidP="00EA23F2">
      <w:pPr>
        <w:spacing w:after="0" w:line="240" w:lineRule="auto"/>
        <w:rPr>
          <w:sz w:val="18"/>
          <w:szCs w:val="18"/>
        </w:rPr>
        <w:sectPr w:rsidR="00EA23F2" w:rsidSect="00383BC7">
          <w:footerReference w:type="first" r:id="rId38"/>
          <w:type w:val="continuous"/>
          <w:pgSz w:w="12240" w:h="15840"/>
          <w:pgMar w:top="1166" w:right="720" w:bottom="720" w:left="720" w:header="720" w:footer="720" w:gutter="0"/>
          <w:cols w:space="720"/>
          <w:titlePg/>
          <w:docGrid w:linePitch="360"/>
        </w:sectPr>
      </w:pPr>
    </w:p>
    <w:p w14:paraId="1312BE1E" w14:textId="59041E19"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(Licence Par Processeur)</w:t>
      </w:r>
    </w:p>
    <w:p w14:paraId="51144A48" w14:textId="55335B0B"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(SAL)</w:t>
      </w:r>
    </w:p>
    <w:p w14:paraId="12728DA4" w14:textId="77777777" w:rsidR="00EA23F2" w:rsidRDefault="00EA23F2" w:rsidP="00EA23F2">
      <w:pPr>
        <w:spacing w:after="0" w:line="240" w:lineRule="auto"/>
        <w:rPr>
          <w:sz w:val="18"/>
          <w:szCs w:val="18"/>
        </w:rPr>
        <w:sectPr w:rsidR="00EA23F2" w:rsidSect="00383BC7">
          <w:type w:val="continuous"/>
          <w:pgSz w:w="12240" w:h="15840"/>
          <w:pgMar w:top="1166" w:right="720" w:bottom="720" w:left="720" w:header="720" w:footer="720" w:gutter="0"/>
          <w:cols w:num="2" w:space="720"/>
          <w:titlePg/>
          <w:docGrid w:linePitch="360"/>
        </w:sectPr>
      </w:pPr>
    </w:p>
    <w:p w14:paraId="4FB08C1E" w14:textId="77777777" w:rsidR="00EA23F2" w:rsidRPr="00B3420A" w:rsidRDefault="00EA23F2" w:rsidP="00EA23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3F2" w14:paraId="36D9EE89" w14:textId="77777777" w:rsidTr="006D57BB">
        <w:tc>
          <w:tcPr>
            <w:tcW w:w="3598" w:type="dxa"/>
            <w:tcBorders>
              <w:top w:val="single" w:sz="24" w:space="0" w:color="00188F"/>
              <w:bottom w:val="single" w:sz="4" w:space="0" w:color="auto"/>
            </w:tcBorders>
            <w:shd w:val="clear" w:color="auto" w:fill="auto"/>
          </w:tcPr>
          <w:p w14:paraId="42FC35F0" w14:textId="62873C6D" w:rsidR="00EA23F2" w:rsidRPr="001E59C8" w:rsidRDefault="00B870CD" w:rsidP="00B870CD">
            <w:pPr>
              <w:pStyle w:val="ProductList-OfferingBody"/>
              <w:tabs>
                <w:tab w:val="clear" w:pos="360"/>
                <w:tab w:val="clear" w:pos="720"/>
                <w:tab w:val="clear" w:pos="1080"/>
              </w:tabs>
              <w:spacing w:before="40" w:after="40"/>
              <w:rPr>
                <w:rFonts w:asciiTheme="majorHAnsi" w:hAnsiTheme="majorHAnsi"/>
              </w:rPr>
            </w:pPr>
            <w:r w:rsidRPr="001E59C8">
              <w:rPr>
                <w:rFonts w:asciiTheme="majorHAnsi" w:hAnsiTheme="majorHAnsi"/>
                <w:color w:val="0563C1"/>
              </w:rPr>
              <w:fldChar w:fldCharType="begin"/>
            </w:r>
            <w:r w:rsidRPr="001E59C8">
              <w:rPr>
                <w:rStyle w:val="ProductList-BodyChar"/>
                <w:rFonts w:asciiTheme="majorHAnsi" w:hAnsiTheme="majorHAnsi"/>
                <w:color w:val="0563C1"/>
              </w:rPr>
              <w:instrText>AutoTextList</w:instrText>
            </w:r>
            <w:r w:rsidRPr="001E59C8">
              <w:rPr>
                <w:rFonts w:asciiTheme="majorHAnsi" w:hAnsiTheme="majorHAnsi"/>
                <w:color w:val="0563C1"/>
              </w:rPr>
              <w:instrText xml:space="preserve">  \t "</w:instrText>
            </w:r>
            <w:r w:rsidRPr="001E59C8">
              <w:rPr>
                <w:rStyle w:val="ProductList-BodyChar"/>
                <w:rFonts w:asciiTheme="majorHAnsi" w:hAnsiTheme="majorHAnsi"/>
                <w:color w:val="0563C1"/>
              </w:rPr>
              <w:instrText>Date Available: The date a Product is first available, designated as month/year."</w:instrText>
            </w:r>
            <w:r w:rsidRPr="001E59C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E59C8">
              <w:rPr>
                <w:rFonts w:asciiTheme="majorHAnsi" w:hAnsiTheme="majorHAnsi"/>
              </w:rPr>
              <w:fldChar w:fldCharType="end"/>
            </w:r>
            <w:r w:rsidR="00664635">
              <w:rPr>
                <w:rFonts w:asciiTheme="majorHAnsi" w:hAnsiTheme="majorHAnsi"/>
                <w:color w:val="000000" w:themeColor="text1"/>
              </w:rPr>
              <w:t xml:space="preserve"> :</w:t>
            </w:r>
            <w:r w:rsidRPr="001E59C8">
              <w:rPr>
                <w:rFonts w:asciiTheme="majorHAnsi" w:hAnsiTheme="majorHAnsi"/>
                <w:color w:val="000000" w:themeColor="text1"/>
              </w:rPr>
              <w:t xml:space="preserve"> janvier 2012</w:t>
            </w:r>
          </w:p>
        </w:tc>
        <w:tc>
          <w:tcPr>
            <w:tcW w:w="3598" w:type="dxa"/>
            <w:tcBorders>
              <w:top w:val="single" w:sz="24" w:space="0" w:color="00188F"/>
              <w:bottom w:val="single" w:sz="4" w:space="0" w:color="auto"/>
            </w:tcBorders>
            <w:shd w:val="clear" w:color="auto" w:fill="auto"/>
          </w:tcPr>
          <w:p w14:paraId="60AE0643" w14:textId="442E26B3" w:rsidR="00EA23F2" w:rsidRPr="001E59C8" w:rsidRDefault="00EA23F2" w:rsidP="001158D3">
            <w:pPr>
              <w:pStyle w:val="ProductList-Offering"/>
              <w:tabs>
                <w:tab w:val="clear" w:pos="360"/>
                <w:tab w:val="clear" w:pos="720"/>
                <w:tab w:val="clear" w:pos="1080"/>
                <w:tab w:val="right" w:pos="2212"/>
              </w:tabs>
              <w:spacing w:before="40" w:after="40"/>
              <w:ind w:left="0"/>
            </w:pPr>
            <w:r w:rsidRPr="001E59C8">
              <w:rPr>
                <w:color w:val="0563C1"/>
              </w:rPr>
              <w:fldChar w:fldCharType="begin"/>
            </w:r>
            <w:r w:rsidRPr="001E59C8">
              <w:rPr>
                <w:rStyle w:val="ProductList-BodyChar"/>
                <w:color w:val="0563C1"/>
              </w:rPr>
              <w:instrText>AutoTextList  \s NoStyle \t "License Terms: Terms and conditions governing deployment and use of a Pro</w:instrText>
            </w:r>
            <w:r w:rsidRPr="001E59C8">
              <w:rPr>
                <w:color w:val="0563C1"/>
              </w:rPr>
              <w:instrText>duct."</w:instrText>
            </w:r>
            <w:r w:rsidRPr="001E59C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E59C8">
              <w:fldChar w:fldCharType="end"/>
            </w:r>
            <w:r w:rsidR="00664635">
              <w:rPr>
                <w:color w:val="000000" w:themeColor="text1"/>
              </w:rPr>
              <w:t xml:space="preserve"> :</w:t>
            </w:r>
            <w:r w:rsidRPr="001E59C8">
              <w:rPr>
                <w:color w:val="000000" w:themeColor="text1"/>
              </w:rPr>
              <w:t xml:space="preserve"> </w:t>
            </w:r>
            <w:hyperlink w:anchor="LicenseTerms_Universal" w:history="1">
              <w:r w:rsidRPr="001E59C8">
                <w:rPr>
                  <w:rStyle w:val="Hyperlink"/>
                </w:rPr>
                <w:t>Universelles</w:t>
              </w:r>
            </w:hyperlink>
            <w:r w:rsidRPr="001E59C8">
              <w:rPr>
                <w:color w:val="000000" w:themeColor="text1"/>
              </w:rPr>
              <w:t xml:space="preserve"> ; </w:t>
            </w:r>
            <w:hyperlink w:anchor="PerProcessor" w:history="1">
              <w:r w:rsidR="00B53BB8" w:rsidRPr="001E59C8">
                <w:rPr>
                  <w:rStyle w:val="Hyperlink"/>
                </w:rPr>
                <w:t>Par Processeur</w:t>
              </w:r>
            </w:hyperlink>
            <w:r w:rsidRPr="001E59C8">
              <w:rPr>
                <w:color w:val="000000" w:themeColor="text1"/>
              </w:rPr>
              <w:t xml:space="preserve">, </w:t>
            </w:r>
            <w:hyperlink w:anchor="LicenseTerms_LicenseModel_SAL_Server" w:history="1">
              <w:r w:rsidRPr="001E59C8">
                <w:rPr>
                  <w:rStyle w:val="Hyperlink"/>
                </w:rPr>
                <w:t>SAL - Logiciel Serveur</w:t>
              </w:r>
            </w:hyperlink>
            <w:r w:rsidRPr="001E59C8">
              <w:t xml:space="preserve"> </w:t>
            </w:r>
          </w:p>
        </w:tc>
        <w:tc>
          <w:tcPr>
            <w:tcW w:w="3599" w:type="dxa"/>
            <w:tcBorders>
              <w:top w:val="single" w:sz="24" w:space="0" w:color="00188F"/>
              <w:bottom w:val="single" w:sz="4" w:space="0" w:color="auto"/>
            </w:tcBorders>
            <w:shd w:val="clear" w:color="auto" w:fill="auto"/>
          </w:tcPr>
          <w:p w14:paraId="0F331C86" w14:textId="518E9B21" w:rsidR="00EA23F2" w:rsidRPr="001E59C8" w:rsidRDefault="00DF24B3" w:rsidP="0021165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EA23F2" w:rsidRPr="001E59C8">
              <w:rPr>
                <w:color w:val="000000" w:themeColor="text1"/>
              </w:rPr>
              <w:t xml:space="preserve"> Oui</w:t>
            </w:r>
          </w:p>
        </w:tc>
      </w:tr>
      <w:tr w:rsidR="00EA23F2" w14:paraId="0161A2C2" w14:textId="77777777" w:rsidTr="006D57BB">
        <w:tc>
          <w:tcPr>
            <w:tcW w:w="3598" w:type="dxa"/>
            <w:tcBorders>
              <w:top w:val="single" w:sz="4" w:space="0" w:color="auto"/>
              <w:bottom w:val="single" w:sz="4" w:space="0" w:color="auto"/>
            </w:tcBorders>
            <w:shd w:val="clear" w:color="auto" w:fill="auto"/>
          </w:tcPr>
          <w:p w14:paraId="61A0DDE7" w14:textId="0B5A069F" w:rsidR="00EA23F2" w:rsidRPr="001E59C8" w:rsidRDefault="005A24A1" w:rsidP="001158D3">
            <w:pPr>
              <w:pStyle w:val="ProductList-Offering"/>
              <w:tabs>
                <w:tab w:val="clear" w:pos="360"/>
                <w:tab w:val="clear" w:pos="720"/>
                <w:tab w:val="clear" w:pos="1080"/>
              </w:tabs>
              <w:spacing w:before="40" w:after="40"/>
              <w:rPr>
                <w:color w:val="000000" w:themeColor="text1"/>
              </w:rPr>
            </w:pPr>
            <w:r w:rsidRPr="001E59C8">
              <w:rPr>
                <w:color w:val="0563C1"/>
              </w:rPr>
              <w:fldChar w:fldCharType="begin"/>
            </w:r>
            <w:r w:rsidRPr="001E59C8">
              <w:rPr>
                <w:color w:val="0563C1"/>
              </w:rPr>
              <w:instrText>AutoTextList  \s NoStyle \t "Prior Version: Earlier versions of Product."</w:instrText>
            </w:r>
            <w:r w:rsidRPr="001E59C8">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E59C8">
              <w:fldChar w:fldCharType="end"/>
            </w:r>
            <w:r w:rsidR="00664635">
              <w:t xml:space="preserve"> :</w:t>
            </w:r>
            <w:r w:rsidRPr="001E59C8">
              <w:t xml:space="preserve"> Dynamics C5 2010</w:t>
            </w:r>
            <w:r w:rsidRPr="001E59C8">
              <w:fldChar w:fldCharType="begin"/>
            </w:r>
            <w:r w:rsidRPr="001E59C8">
              <w:instrText>XE "Microsoft Dynamics C5 2010"</w:instrText>
            </w:r>
            <w:r w:rsidRPr="001E59C8">
              <w:fldChar w:fldCharType="end"/>
            </w:r>
          </w:p>
        </w:tc>
        <w:tc>
          <w:tcPr>
            <w:tcW w:w="3598" w:type="dxa"/>
            <w:tcBorders>
              <w:top w:val="single" w:sz="4" w:space="0" w:color="auto"/>
              <w:bottom w:val="single" w:sz="4" w:space="0" w:color="000000" w:themeColor="text1"/>
            </w:tcBorders>
            <w:shd w:val="clear" w:color="auto" w:fill="BFBFBF"/>
          </w:tcPr>
          <w:p w14:paraId="736DC27A" w14:textId="3F0E64FC" w:rsidR="00EA23F2" w:rsidRPr="001E59C8" w:rsidRDefault="00EA23F2" w:rsidP="006D57BB">
            <w:pPr>
              <w:pStyle w:val="ProductList-Offering"/>
              <w:tabs>
                <w:tab w:val="clear" w:pos="360"/>
                <w:tab w:val="clear" w:pos="720"/>
                <w:tab w:val="clear" w:pos="1080"/>
                <w:tab w:val="right" w:pos="2212"/>
              </w:tabs>
              <w:spacing w:before="40" w:after="40"/>
              <w:rPr>
                <w:color w:val="000000" w:themeColor="text1"/>
              </w:rPr>
            </w:pPr>
            <w:r w:rsidRPr="001E59C8">
              <w:rPr>
                <w:color w:val="404040"/>
              </w:rPr>
              <w:fldChar w:fldCharType="begin"/>
            </w:r>
            <w:r w:rsidRPr="001E59C8">
              <w:rPr>
                <w:rStyle w:val="ProductList-BodyChar"/>
                <w:color w:val="404040"/>
              </w:rPr>
              <w:instrText>AutoTextList  \s NoStyle \t "Prerequisite: Ind</w:instrText>
            </w:r>
            <w:r w:rsidRPr="001E59C8">
              <w:rPr>
                <w:color w:val="404040"/>
              </w:rPr>
              <w:instrText>icates that certain additional conditions must be met in order to purchase Licenses for the Product."</w:instrText>
            </w:r>
            <w:r w:rsidRPr="001E59C8">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E59C8">
              <w:fldChar w:fldCharType="end"/>
            </w:r>
            <w:r w:rsidR="00664635">
              <w:rPr>
                <w:color w:val="404040"/>
              </w:rPr>
              <w:t xml:space="preserve"> :</w:t>
            </w:r>
            <w:r w:rsidRPr="001E59C8">
              <w:rPr>
                <w:color w:val="404040"/>
              </w:rPr>
              <w:t xml:space="preserve"> N/A</w:t>
            </w:r>
          </w:p>
        </w:tc>
        <w:tc>
          <w:tcPr>
            <w:tcW w:w="3599" w:type="dxa"/>
            <w:tcBorders>
              <w:top w:val="single" w:sz="4" w:space="0" w:color="auto"/>
              <w:bottom w:val="single" w:sz="4" w:space="0" w:color="auto"/>
            </w:tcBorders>
            <w:shd w:val="clear" w:color="auto" w:fill="auto"/>
          </w:tcPr>
          <w:p w14:paraId="54CAC12C" w14:textId="3EDEA9C6" w:rsidR="00EA23F2" w:rsidRPr="001E59C8" w:rsidRDefault="00EA23F2" w:rsidP="0021165D">
            <w:pPr>
              <w:pStyle w:val="ProductList-Offering"/>
              <w:tabs>
                <w:tab w:val="clear" w:pos="360"/>
                <w:tab w:val="clear" w:pos="720"/>
                <w:tab w:val="clear" w:pos="1080"/>
              </w:tabs>
              <w:spacing w:before="40" w:after="40"/>
              <w:rPr>
                <w:color w:val="000000" w:themeColor="text1"/>
              </w:rPr>
            </w:pPr>
            <w:r w:rsidRPr="001E59C8">
              <w:rPr>
                <w:color w:val="0563C1"/>
              </w:rPr>
              <w:fldChar w:fldCharType="begin"/>
            </w:r>
            <w:r w:rsidRPr="001E59C8">
              <w:rPr>
                <w:rStyle w:val="ProductList-BodyChar"/>
                <w:color w:val="0563C1"/>
              </w:rPr>
              <w:instrText>AutoTextList  \s NoStyle \t "Access License Requirement: In</w:instrText>
            </w:r>
            <w:r w:rsidRPr="001E59C8">
              <w:rPr>
                <w:color w:val="0563C1"/>
              </w:rPr>
              <w:instrText>dicates whether or not a Server Product requires SALs for access by users and devices."</w:instrText>
            </w:r>
            <w:r w:rsidRPr="001E59C8">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1E59C8">
              <w:fldChar w:fldCharType="end"/>
            </w:r>
            <w:r w:rsidR="00664635">
              <w:rPr>
                <w:color w:val="000000" w:themeColor="text1"/>
              </w:rPr>
              <w:t xml:space="preserve"> :</w:t>
            </w:r>
            <w:r w:rsidRPr="001E59C8">
              <w:rPr>
                <w:color w:val="000000" w:themeColor="text1"/>
              </w:rPr>
              <w:t xml:space="preserve"> Oui</w:t>
            </w:r>
          </w:p>
        </w:tc>
      </w:tr>
      <w:tr w:rsidR="00EA23F2" w14:paraId="7229D238" w14:textId="77777777" w:rsidTr="00401A97">
        <w:trPr>
          <w:cantSplit/>
        </w:trPr>
        <w:tc>
          <w:tcPr>
            <w:tcW w:w="3598" w:type="dxa"/>
            <w:tcBorders>
              <w:top w:val="single" w:sz="4" w:space="0" w:color="auto"/>
              <w:bottom w:val="single" w:sz="4" w:space="0" w:color="auto"/>
            </w:tcBorders>
            <w:shd w:val="clear" w:color="auto" w:fill="auto"/>
          </w:tcPr>
          <w:p w14:paraId="19ADA3ED" w14:textId="1FBE9B92" w:rsidR="00EA23F2" w:rsidRPr="001E59C8" w:rsidRDefault="00CC1259" w:rsidP="0021165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EA23F2" w:rsidRPr="001E59C8">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5767E76" w14:textId="624C15CC" w:rsidR="00EA23F2" w:rsidRPr="001E59C8" w:rsidRDefault="00F303C6" w:rsidP="0021165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EA23F2" w:rsidRPr="001E59C8">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DDE3F29" w14:textId="71BA4511" w:rsidR="00EA23F2" w:rsidRPr="001E59C8" w:rsidRDefault="0003186E" w:rsidP="001158D3">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EA23F2" w:rsidRPr="001E59C8">
              <w:rPr>
                <w:color w:val="000000" w:themeColor="text1"/>
              </w:rPr>
              <w:t xml:space="preserve"> Dynamics C5 2012 (SAL)</w:t>
            </w:r>
          </w:p>
        </w:tc>
      </w:tr>
      <w:tr w:rsidR="00EA23F2" w14:paraId="761081B0" w14:textId="77777777" w:rsidTr="0021165D">
        <w:tc>
          <w:tcPr>
            <w:tcW w:w="3598" w:type="dxa"/>
            <w:tcBorders>
              <w:top w:val="single" w:sz="4" w:space="0" w:color="auto"/>
              <w:bottom w:val="single" w:sz="4" w:space="0" w:color="auto"/>
            </w:tcBorders>
            <w:shd w:val="clear" w:color="auto" w:fill="auto"/>
          </w:tcPr>
          <w:p w14:paraId="4972B5BD" w14:textId="05BB1207" w:rsidR="00EA23F2" w:rsidRPr="001E59C8" w:rsidRDefault="00A44F95" w:rsidP="0021165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EA23F2" w:rsidRPr="001E59C8">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50B2F631" w14:textId="0615F834" w:rsidR="00EA23F2" w:rsidRPr="001E59C8" w:rsidRDefault="003D2A8D" w:rsidP="0021165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EA23F2" w:rsidRPr="001E59C8">
              <w:rPr>
                <w:color w:val="404040"/>
              </w:rPr>
              <w:fldChar w:fldCharType="begin"/>
            </w:r>
            <w:r w:rsidR="00EA23F2" w:rsidRPr="001E59C8">
              <w:rPr>
                <w:color w:val="404040"/>
              </w:rPr>
              <w:instrText>AutoTextList  \s NoStyle \t "Down-Edition Rights:  Customer may use a permitted lower edition in place of the licensed edition. Permitted lower editions are identified in the Down-Edition Rights cell."</w:instrText>
            </w:r>
            <w:r w:rsidR="00EA23F2" w:rsidRPr="001E59C8">
              <w:rPr>
                <w:color w:val="404040"/>
              </w:rPr>
              <w:fldChar w:fldCharType="separate"/>
            </w:r>
            <w:r w:rsidR="00EA23F2" w:rsidRPr="001E59C8">
              <w:rPr>
                <w:color w:val="404040"/>
              </w:rPr>
              <w:fldChar w:fldCharType="begin"/>
            </w:r>
            <w:r w:rsidR="00EA23F2" w:rsidRPr="001E59C8">
              <w:rPr>
                <w:color w:val="404040"/>
              </w:rPr>
              <w:instrText>AutoTextList  \s NoStyle \t “Down-Edition Rights:  Customer may use a permitted lower edition in place of the licensed edition. Permitted lower editions are identified in the Down-Edition Rights”</w:instrText>
            </w:r>
            <w:r w:rsidR="00EA23F2" w:rsidRPr="001E59C8">
              <w:rPr>
                <w:color w:val="404040"/>
              </w:rPr>
              <w:fldChar w:fldCharType="end"/>
            </w:r>
            <w:r w:rsidR="00EA23F2" w:rsidRPr="001E59C8">
              <w:fldChar w:fldCharType="end"/>
            </w:r>
            <w:r w:rsidR="00664635">
              <w:rPr>
                <w:color w:val="404040"/>
              </w:rPr>
              <w:t xml:space="preserve"> :</w:t>
            </w:r>
            <w:r w:rsidR="00EA23F2" w:rsidRPr="001E59C8">
              <w:rPr>
                <w:color w:val="404040"/>
              </w:rPr>
              <w:t xml:space="preserve"> N/A</w:t>
            </w:r>
          </w:p>
        </w:tc>
        <w:tc>
          <w:tcPr>
            <w:tcW w:w="3599" w:type="dxa"/>
            <w:tcBorders>
              <w:top w:val="single" w:sz="4" w:space="0" w:color="auto"/>
              <w:bottom w:val="single" w:sz="4" w:space="0" w:color="auto"/>
            </w:tcBorders>
            <w:shd w:val="clear" w:color="auto" w:fill="BFBFBF"/>
          </w:tcPr>
          <w:p w14:paraId="7C9B8A2B" w14:textId="0575905B" w:rsidR="00EA23F2" w:rsidRPr="001E59C8" w:rsidRDefault="00EA23F2" w:rsidP="006D57BB">
            <w:pPr>
              <w:pStyle w:val="ProductList-Offering"/>
              <w:tabs>
                <w:tab w:val="clear" w:pos="360"/>
                <w:tab w:val="clear" w:pos="720"/>
                <w:tab w:val="clear" w:pos="1080"/>
              </w:tabs>
              <w:spacing w:before="40" w:after="40"/>
              <w:rPr>
                <w:color w:val="404040"/>
              </w:rPr>
            </w:pPr>
            <w:r w:rsidRPr="001E59C8">
              <w:rPr>
                <w:color w:val="404040"/>
              </w:rPr>
              <w:fldChar w:fldCharType="begin"/>
            </w:r>
            <w:r w:rsidRPr="001E59C8">
              <w:rPr>
                <w:color w:val="404040"/>
              </w:rPr>
              <w:instrText xml:space="preserve">AutoTextList </w:instrText>
            </w:r>
            <w:r w:rsidRPr="001E59C8">
              <w:rPr>
                <w:rStyle w:val="ProductList-BodyChar"/>
                <w:color w:val="404040"/>
              </w:rPr>
              <w:instrText xml:space="preserve"> \s NoStyle \t "Fail-Over Rights: </w:instrText>
            </w:r>
            <w:r w:rsidRPr="001E59C8">
              <w:rPr>
                <w:color w:val="404040"/>
              </w:rPr>
              <w:instrText xml:space="preserve">Permits Customer to run passive fail-over Instances of the Product in conjunction with software running on the </w:instrText>
            </w:r>
            <w:r w:rsidRPr="001E59C8">
              <w:rPr>
                <w:color w:val="404040"/>
              </w:rPr>
              <w:fldChar w:fldCharType="begin"/>
            </w:r>
            <w:r w:rsidRPr="001E59C8">
              <w:rPr>
                <w:color w:val="404040"/>
              </w:rPr>
              <w:instrText>AutoTextList  \s NoStyle \t " means a single Server, dedicated to Customer’s use, to which a License is assigned. For purposes of this definition, a hardware partition or blade is considered to be a separate Server.         "</w:instrText>
            </w:r>
            <w:r w:rsidRPr="001E59C8">
              <w:rPr>
                <w:color w:val="404040"/>
              </w:rPr>
              <w:fldChar w:fldCharType="separate"/>
            </w:r>
            <w:r w:rsidRPr="001E59C8">
              <w:rPr>
                <w:color w:val="404040"/>
              </w:rPr>
              <w:instrText>Licensed Server</w:instrText>
            </w:r>
            <w:r w:rsidRPr="001E59C8">
              <w:rPr>
                <w:color w:val="404040"/>
              </w:rPr>
              <w:fldChar w:fldCharType="end"/>
            </w:r>
            <w:r w:rsidRPr="001E59C8">
              <w:rPr>
                <w:color w:val="404040"/>
              </w:rPr>
              <w:instrText xml:space="preserve">, in anticipation of a fail-over event. (Refer Glossary for full definition) </w:instrText>
            </w:r>
            <w:r w:rsidRPr="001E59C8">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E59C8">
              <w:fldChar w:fldCharType="end"/>
            </w:r>
            <w:r w:rsidR="00664635">
              <w:rPr>
                <w:color w:val="404040"/>
              </w:rPr>
              <w:t xml:space="preserve"> :</w:t>
            </w:r>
            <w:r w:rsidRPr="001E59C8">
              <w:rPr>
                <w:color w:val="404040"/>
              </w:rPr>
              <w:t xml:space="preserve"> N/A</w:t>
            </w:r>
          </w:p>
        </w:tc>
      </w:tr>
      <w:tr w:rsidR="00EA23F2" w14:paraId="08C0E5B5" w14:textId="77777777" w:rsidTr="0021165D">
        <w:tc>
          <w:tcPr>
            <w:tcW w:w="3598" w:type="dxa"/>
            <w:tcBorders>
              <w:top w:val="single" w:sz="4" w:space="0" w:color="auto"/>
            </w:tcBorders>
            <w:shd w:val="clear" w:color="auto" w:fill="BFBFBF"/>
          </w:tcPr>
          <w:p w14:paraId="724C36B1" w14:textId="61FA9D18" w:rsidR="00EA23F2" w:rsidRPr="001E59C8"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EA23F2" w:rsidRPr="001E59C8">
              <w:rPr>
                <w:color w:val="404040"/>
              </w:rPr>
              <w:t xml:space="preserve"> N/A</w:t>
            </w:r>
          </w:p>
        </w:tc>
        <w:tc>
          <w:tcPr>
            <w:tcW w:w="3598" w:type="dxa"/>
            <w:tcBorders>
              <w:top w:val="single" w:sz="4" w:space="0" w:color="auto"/>
            </w:tcBorders>
            <w:shd w:val="clear" w:color="auto" w:fill="BFBFBF"/>
          </w:tcPr>
          <w:p w14:paraId="70DB2AF2" w14:textId="79FA947E" w:rsidR="00EA23F2" w:rsidRPr="001E59C8"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E59C8">
              <w:rPr>
                <w:color w:val="404040"/>
              </w:rPr>
              <w:t xml:space="preserve"> </w:t>
            </w:r>
            <w:r w:rsidR="00CF392E" w:rsidRPr="001E59C8">
              <w:rPr>
                <w:rStyle w:val="ProductList-Offering2Char"/>
                <w:color w:val="404040"/>
              </w:rPr>
              <w:t>N/A</w:t>
            </w:r>
          </w:p>
        </w:tc>
        <w:tc>
          <w:tcPr>
            <w:tcW w:w="3599" w:type="dxa"/>
            <w:tcBorders>
              <w:top w:val="single" w:sz="4" w:space="0" w:color="auto"/>
            </w:tcBorders>
            <w:shd w:val="clear" w:color="auto" w:fill="BFBFBF"/>
          </w:tcPr>
          <w:p w14:paraId="230B6F7D" w14:textId="63D8A66D" w:rsidR="00EA23F2" w:rsidRPr="001E59C8" w:rsidRDefault="00EA23F2" w:rsidP="006D57BB">
            <w:pPr>
              <w:pStyle w:val="ProductList-Offering"/>
              <w:tabs>
                <w:tab w:val="clear" w:pos="360"/>
                <w:tab w:val="clear" w:pos="720"/>
                <w:tab w:val="clear" w:pos="1080"/>
              </w:tabs>
              <w:spacing w:before="40" w:after="40"/>
              <w:rPr>
                <w:color w:val="404040"/>
              </w:rPr>
            </w:pPr>
            <w:r w:rsidRPr="001E59C8">
              <w:rPr>
                <w:color w:val="404040"/>
              </w:rPr>
              <w:fldChar w:fldCharType="begin"/>
            </w:r>
            <w:r w:rsidRPr="001E59C8">
              <w:rPr>
                <w:rStyle w:val="ProductList-BodyChar"/>
                <w:color w:val="404040"/>
              </w:rPr>
              <w:instrText xml:space="preserve">AutoTextList  \s NoStyle \t "Notices: </w:instrText>
            </w:r>
            <w:r w:rsidRPr="001E59C8">
              <w:rPr>
                <w:color w:val="404040"/>
              </w:rPr>
              <w:instrText xml:space="preserve">Identifies the notices applicable for a Product; refer to the Notices section of the </w:instrText>
            </w:r>
            <w:hyperlink w:anchor="_Sec537">
              <w:r w:rsidRPr="001E59C8">
                <w:rPr>
                  <w:color w:val="404040"/>
                  <w:u w:val="single"/>
                </w:rPr>
                <w:instrText>Universal License Terms</w:instrText>
              </w:r>
            </w:hyperlink>
            <w:r w:rsidRPr="001E59C8">
              <w:rPr>
                <w:color w:val="404040"/>
              </w:rPr>
              <w:instrText xml:space="preserve"> for details."</w:instrText>
            </w:r>
            <w:r w:rsidRPr="001E59C8">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1E59C8">
              <w:fldChar w:fldCharType="end"/>
            </w:r>
            <w:r w:rsidR="00664635">
              <w:rPr>
                <w:color w:val="404040"/>
              </w:rPr>
              <w:t xml:space="preserve"> :</w:t>
            </w:r>
            <w:r w:rsidRPr="001E59C8">
              <w:rPr>
                <w:color w:val="404040"/>
              </w:rPr>
              <w:t xml:space="preserve"> N/A</w:t>
            </w:r>
          </w:p>
        </w:tc>
      </w:tr>
    </w:tbl>
    <w:p w14:paraId="6B38F551" w14:textId="77777777" w:rsidR="00EA23F2" w:rsidRPr="00401A97" w:rsidRDefault="00EA23F2" w:rsidP="00EA23F2">
      <w:pPr>
        <w:pStyle w:val="ProductList-Body"/>
        <w:tabs>
          <w:tab w:val="clear" w:pos="360"/>
          <w:tab w:val="clear" w:pos="720"/>
          <w:tab w:val="clear" w:pos="1080"/>
        </w:tabs>
        <w:rPr>
          <w:sz w:val="16"/>
          <w:szCs w:val="21"/>
        </w:rPr>
      </w:pPr>
    </w:p>
    <w:p w14:paraId="63B17C6C" w14:textId="056FC4F4" w:rsidR="0021165D" w:rsidRPr="00B3420A" w:rsidRDefault="00EA23F2" w:rsidP="00EA23F2">
      <w:pPr>
        <w:pStyle w:val="ProductList-ClauseHeading"/>
        <w:tabs>
          <w:tab w:val="clear" w:pos="360"/>
          <w:tab w:val="clear" w:pos="720"/>
          <w:tab w:val="clear" w:pos="1080"/>
        </w:tabs>
      </w:pPr>
      <w:r>
        <w:t>1. Limitation Géographique</w:t>
      </w:r>
    </w:p>
    <w:p w14:paraId="123549B6" w14:textId="71E3E59C" w:rsidR="0021165D" w:rsidRPr="00B3420A" w:rsidRDefault="0021165D" w:rsidP="0021165D">
      <w:pPr>
        <w:pStyle w:val="ProductList-Body"/>
      </w:pPr>
      <w:r>
        <w:t>Le Client ne peut utiliser Microsoft Dynamics C5 que pour des Utilisateurs Finaux situés en Islande et au Danemark.</w:t>
      </w:r>
    </w:p>
    <w:p w14:paraId="2AF481BF" w14:textId="77777777" w:rsidR="0021165D" w:rsidRPr="00401A97" w:rsidRDefault="0021165D" w:rsidP="0021165D">
      <w:pPr>
        <w:pStyle w:val="ProductList-Body"/>
        <w:rPr>
          <w:sz w:val="16"/>
          <w:szCs w:val="21"/>
        </w:rPr>
      </w:pPr>
    </w:p>
    <w:p w14:paraId="032816D8" w14:textId="59942338" w:rsidR="00EA23F2" w:rsidRPr="00B3420A" w:rsidRDefault="0021165D" w:rsidP="00EA23F2">
      <w:pPr>
        <w:pStyle w:val="ProductList-ClauseHeading"/>
        <w:tabs>
          <w:tab w:val="clear" w:pos="360"/>
          <w:tab w:val="clear" w:pos="720"/>
          <w:tab w:val="clear" w:pos="1080"/>
        </w:tabs>
      </w:pPr>
      <w:r>
        <w:t>2. Accès aux Logiciels Serveurs</w:t>
      </w:r>
    </w:p>
    <w:p w14:paraId="34011E08" w14:textId="1D01F4EC" w:rsidR="00EA23F2" w:rsidRPr="00B3420A" w:rsidRDefault="0021165D" w:rsidP="00EA23F2">
      <w:pPr>
        <w:pStyle w:val="ProductList-ClauseHeading"/>
        <w:tabs>
          <w:tab w:val="clear" w:pos="360"/>
          <w:tab w:val="clear" w:pos="720"/>
          <w:tab w:val="clear" w:pos="1080"/>
        </w:tabs>
        <w:ind w:left="360"/>
      </w:pPr>
      <w:r>
        <w:rPr>
          <w:color w:val="0072C6"/>
        </w:rPr>
        <w:t>2.1 SAL Dynamics C5 2012</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92A60"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2C28FE" w:rsidRDefault="00EA23F2"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5F672D07" w14:textId="0C6F681D" w:rsidR="00EA23F2" w:rsidRPr="00292A60" w:rsidRDefault="001158D3" w:rsidP="006D57BB">
            <w:pPr>
              <w:pStyle w:val="ProductList-Offering"/>
              <w:tabs>
                <w:tab w:val="clear" w:pos="360"/>
                <w:tab w:val="clear" w:pos="720"/>
                <w:tab w:val="clear" w:pos="1080"/>
              </w:tabs>
              <w:spacing w:before="40" w:after="40"/>
            </w:pPr>
            <w:r>
              <w:t>SAL Basique Microsoft Dynamics C5 2012</w:t>
            </w:r>
            <w:r w:rsidR="00203FF4">
              <w:t xml:space="preserve"> (utilisateur) </w:t>
            </w:r>
            <w:r>
              <w:fldChar w:fldCharType="begin"/>
            </w:r>
            <w:r>
              <w:instrText>XE "Microsoft Dynamics C5 2012"</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437569D" w14:textId="1B704C75" w:rsidR="00EA23F2" w:rsidRPr="00292A60" w:rsidRDefault="001158D3" w:rsidP="006D57BB">
            <w:pPr>
              <w:pStyle w:val="ProductList-Offering"/>
              <w:tabs>
                <w:tab w:val="clear" w:pos="360"/>
                <w:tab w:val="clear" w:pos="720"/>
                <w:tab w:val="clear" w:pos="1080"/>
              </w:tabs>
              <w:spacing w:before="40" w:after="40"/>
            </w:pPr>
            <w:r>
              <w:t>Microsoft Dynamics C5 2015 Advanced SAL</w:t>
            </w:r>
            <w:r w:rsidR="00203FF4">
              <w:t xml:space="preserve"> (utilisateur)</w:t>
            </w:r>
          </w:p>
        </w:tc>
      </w:tr>
    </w:tbl>
    <w:p w14:paraId="3C62E4ED" w14:textId="77777777" w:rsidR="00EA23F2" w:rsidRPr="00401A97" w:rsidRDefault="00EA23F2" w:rsidP="00EA23F2">
      <w:pPr>
        <w:pStyle w:val="ProductList-Body"/>
        <w:tabs>
          <w:tab w:val="clear" w:pos="360"/>
          <w:tab w:val="clear" w:pos="720"/>
          <w:tab w:val="clear" w:pos="1080"/>
        </w:tabs>
        <w:ind w:left="360"/>
        <w:rPr>
          <w:sz w:val="16"/>
          <w:szCs w:val="21"/>
        </w:rPr>
      </w:pPr>
    </w:p>
    <w:p w14:paraId="44942B61" w14:textId="02C6B584" w:rsidR="0021165D" w:rsidRPr="00B3420A" w:rsidRDefault="00B02668" w:rsidP="0021165D">
      <w:pPr>
        <w:pStyle w:val="ProductList-ClauseHeading"/>
        <w:ind w:left="360"/>
      </w:pPr>
      <w:r>
        <w:rPr>
          <w:color w:val="0072C6"/>
        </w:rPr>
        <w:t>2.2 Allocation de SAL par Utilisateur Final</w:t>
      </w:r>
    </w:p>
    <w:p w14:paraId="1892A7AB" w14:textId="4CC6A06C" w:rsidR="0021165D" w:rsidRPr="00B3420A" w:rsidRDefault="0021165D" w:rsidP="00367EA0">
      <w:pPr>
        <w:pStyle w:val="ProductList-Body"/>
        <w:ind w:left="360"/>
      </w:pPr>
      <w:r>
        <w:t xml:space="preserve">Le Client doit allouer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367EA0" w:rsidRPr="006747CF">
        <w:rPr>
          <w:rStyle w:val="ProductList-BodyChar"/>
        </w:rPr>
        <w:fldChar w:fldCharType="begin"/>
      </w:r>
      <w:r w:rsidR="00367EA0"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al="ProductList-BodyChar"/>
        </w:rPr>
        <w:t>SAL</w:t>
      </w:r>
      <w:r w:rsidR="00367EA0" w:rsidRPr="006747CF">
        <w:rPr>
          <w:rStyle w:val="ProductList-BodyChar"/>
        </w:rPr>
        <w:fldChar w:fldCharType="end"/>
      </w:r>
      <w:r>
        <w:fldChar w:fldCharType="end"/>
      </w:r>
      <w:r>
        <w:t xml:space="preserve"> de Base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367EA0" w:rsidRPr="006747CF">
        <w:rPr>
          <w:rStyle w:val="ProductList-BodyChar"/>
        </w:rPr>
        <w:fldChar w:fldCharType="begin"/>
      </w:r>
      <w:r w:rsidR="00367EA0"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al="ProductList-BodyChar"/>
        </w:rPr>
        <w:t>SAL</w:t>
      </w:r>
      <w:r w:rsidR="00367EA0" w:rsidRPr="006747CF">
        <w:rPr>
          <w:rStyle w:val="ProductList-BodyChar"/>
        </w:rPr>
        <w:fldChar w:fldCharType="end"/>
      </w:r>
      <w:r>
        <w:fldChar w:fldCharType="end"/>
      </w:r>
      <w:r>
        <w:t xml:space="preserve"> Avancées aux utilisateurs d</w:t>
      </w:r>
      <w:r w:rsidR="00B53736">
        <w:t>’</w:t>
      </w:r>
      <w:r>
        <w:t xml:space="preserve">un 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367EA0" w:rsidRPr="006747CF">
        <w:rPr>
          <w:rStyle w:val="ProductList-BodyChar"/>
        </w:rPr>
        <w:fldChar w:fldCharType="begin"/>
      </w:r>
      <w:r w:rsidR="00367EA0"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al="ProductList-BodyChar"/>
        </w:rPr>
        <w:t>SAL</w:t>
      </w:r>
      <w:r w:rsidR="00367EA0" w:rsidRPr="006747CF">
        <w:rPr>
          <w:rStyle w:val="ProductList-BodyChar"/>
        </w:rPr>
        <w:fldChar w:fldCharType="end"/>
      </w:r>
      <w:r>
        <w:fldChar w:fldCharType="end"/>
      </w:r>
      <w:r>
        <w:t xml:space="preserve"> de Base et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367EA0" w:rsidRPr="006747CF">
        <w:rPr>
          <w:rStyle w:val="ProductList-BodyChar"/>
        </w:rPr>
        <w:fldChar w:fldCharType="begin"/>
      </w:r>
      <w:r w:rsidR="00367EA0"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al="ProductList-BodyChar"/>
        </w:rPr>
        <w:t>SAL</w:t>
      </w:r>
      <w:r w:rsidR="00367EA0" w:rsidRPr="006747CF">
        <w:rPr>
          <w:rStyle w:val="ProductList-BodyChar"/>
        </w:rPr>
        <w:fldChar w:fldCharType="end"/>
      </w:r>
      <w:r>
        <w:fldChar w:fldCharType="end"/>
      </w:r>
      <w:r>
        <w:t xml:space="preserve"> Avancées à un même Utilisateur Final.</w:t>
      </w:r>
    </w:p>
    <w:p w14:paraId="3E79F337" w14:textId="77777777" w:rsidR="0021165D" w:rsidRPr="00401A97" w:rsidRDefault="0021165D" w:rsidP="00EA23F2">
      <w:pPr>
        <w:pStyle w:val="ProductList-ClauseHeading"/>
        <w:tabs>
          <w:tab w:val="clear" w:pos="360"/>
          <w:tab w:val="clear" w:pos="720"/>
          <w:tab w:val="clear" w:pos="1080"/>
        </w:tabs>
        <w:ind w:left="360"/>
        <w:rPr>
          <w:sz w:val="16"/>
          <w:szCs w:val="21"/>
        </w:rPr>
      </w:pPr>
    </w:p>
    <w:p w14:paraId="42C51678" w14:textId="101A979C" w:rsidR="0021165D" w:rsidRPr="00B3420A" w:rsidRDefault="00B02668" w:rsidP="0021165D">
      <w:pPr>
        <w:pStyle w:val="ProductList-ClauseHeading"/>
        <w:tabs>
          <w:tab w:val="clear" w:pos="360"/>
          <w:tab w:val="clear" w:pos="720"/>
          <w:tab w:val="clear" w:pos="1080"/>
        </w:tabs>
        <w:ind w:left="360"/>
      </w:pPr>
      <w:r>
        <w:rPr>
          <w:color w:val="0072C6"/>
        </w:rPr>
        <w:t>2.3 Renonciation aux SAL</w:t>
      </w:r>
    </w:p>
    <w:p w14:paraId="4D28B166" w14:textId="138E9D4A" w:rsidR="0021165D" w:rsidRPr="00B3420A" w:rsidRDefault="00D8569E" w:rsidP="00DC4BC7">
      <w:pPr>
        <w:pStyle w:val="ProductList-Body"/>
        <w:ind w:left="360"/>
      </w:pPr>
      <w:r>
        <w:t>Pour chaque Utilisateur Final, le Client peut autoriser l</w:t>
      </w:r>
      <w:r w:rsidR="00B53736">
        <w:t>’</w:t>
      </w:r>
      <w:r>
        <w:t>accès sans SAL par un utilisateur employé par un tiers uniquement pour fournir à l</w:t>
      </w:r>
      <w:r w:rsidR="00B53736">
        <w:t>’</w:t>
      </w:r>
      <w:r>
        <w:t>Utilisateur Final du Client des services de comptabilité et de tenue de la comptabilité supplémentaires liés au processus de vérification.</w:t>
      </w:r>
    </w:p>
    <w:p w14:paraId="4514A07D" w14:textId="77777777" w:rsidR="00DC4BC7" w:rsidRPr="00401A97" w:rsidRDefault="00DC4BC7" w:rsidP="00DC4BC7">
      <w:pPr>
        <w:pStyle w:val="ProductList-Body"/>
        <w:ind w:left="360"/>
        <w:rPr>
          <w:sz w:val="16"/>
          <w:szCs w:val="21"/>
        </w:rPr>
      </w:pPr>
    </w:p>
    <w:p w14:paraId="40D417F0" w14:textId="4DE47435" w:rsidR="00EA23F2" w:rsidRPr="00B3420A" w:rsidRDefault="00B02668" w:rsidP="00B02668">
      <w:pPr>
        <w:pStyle w:val="ProductList-ClauseHeading"/>
      </w:pPr>
      <w:r>
        <w:t>3. Droits de passage à une version antérieure</w:t>
      </w:r>
    </w:p>
    <w:p w14:paraId="23A71ADF" w14:textId="42C788E9" w:rsidR="00EA23F2" w:rsidRPr="00B3420A" w:rsidRDefault="00B02668" w:rsidP="00B02668">
      <w:pPr>
        <w:pStyle w:val="ProductList-Body"/>
      </w:pPr>
      <w:r>
        <w:t>Le Client n</w:t>
      </w:r>
      <w:r w:rsidR="00093135">
        <w:t>’</w:t>
      </w:r>
      <w:r>
        <w:t>est autorisé à utiliser que la version du logiciel qui précède immédiatement la version actuelle conformément aux « Droits d‘Utilisation d</w:t>
      </w:r>
      <w:r w:rsidR="006031A8">
        <w:t>’</w:t>
      </w:r>
      <w:r>
        <w:t xml:space="preserve">Autres Versions » des </w:t>
      </w:r>
      <w:hyperlink w:anchor="LicenseTerms_Universal" w:history="1">
        <w:r>
          <w:rPr>
            <w:rStyle w:val="Hyperlink"/>
          </w:rPr>
          <w:t>Conditions Universelles de Licence</w:t>
        </w:r>
      </w:hyperlink>
      <w:r>
        <w:t xml:space="preserve"> de ce document.</w:t>
      </w:r>
    </w:p>
    <w:p w14:paraId="5CBE97D4" w14:textId="77777777" w:rsidR="00EA23F2" w:rsidRPr="00401A97" w:rsidRDefault="00EA23F2" w:rsidP="00EA23F2">
      <w:pPr>
        <w:pStyle w:val="ProductList-Body"/>
        <w:tabs>
          <w:tab w:val="clear" w:pos="360"/>
          <w:tab w:val="clear" w:pos="720"/>
          <w:tab w:val="clear" w:pos="1080"/>
        </w:tabs>
        <w:rPr>
          <w:sz w:val="16"/>
          <w:szCs w:val="21"/>
        </w:rPr>
      </w:pPr>
    </w:p>
    <w:p w14:paraId="1B81B75C" w14:textId="768E535A" w:rsidR="00B02668" w:rsidRPr="00B3420A" w:rsidRDefault="00B02668" w:rsidP="00B02668">
      <w:pPr>
        <w:pStyle w:val="ProductList-ClauseHeading"/>
      </w:pPr>
      <w:r>
        <w:t>4. Composants Concédés sous Licence par Processeur</w:t>
      </w:r>
    </w:p>
    <w:p w14:paraId="23DADD77" w14:textId="7B053296" w:rsidR="00B02668" w:rsidRPr="00B3420A" w:rsidRDefault="00B02668" w:rsidP="00862C52">
      <w:pPr>
        <w:pStyle w:val="ProductList-Body"/>
      </w:pPr>
      <w:r>
        <w:t xml:space="preserve">En plus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1742BA" w:rsidRPr="00533596">
        <w:rPr>
          <w:b/>
          <w:color w:val="00188F"/>
          <w:szCs w:val="18"/>
        </w:rPr>
        <w:fldChar w:fldCharType="begin"/>
      </w:r>
      <w:r w:rsidR="001742BA" w:rsidRPr="00533596">
        <w:rPr>
          <w:rStyle w:val="ProductList-BodyChar"/>
          <w:szCs w:val="18"/>
        </w:rPr>
        <w:instrText>AutoTextList  \s NoStyle \t "</w:instrText>
      </w:r>
      <w:r w:rsidR="001742BA"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742BA" w:rsidRPr="00533596">
        <w:rPr>
          <w:szCs w:val="18"/>
        </w:rPr>
        <w:instrText>"</w:instrText>
      </w:r>
      <w:r w:rsidR="001742BA" w:rsidRPr="00533596">
        <w:rPr>
          <w:b/>
          <w:color w:val="00188F"/>
          <w:szCs w:val="18"/>
        </w:rPr>
        <w:fldChar w:fldCharType="separate"/>
      </w:r>
      <w:r w:rsidR="001742BA" w:rsidRPr="0027678F">
        <w:rPr>
          <w:color w:val="0563C1"/>
          <w:szCs w:val="18"/>
        </w:rPr>
        <w:t>SAL</w:t>
      </w:r>
      <w:r w:rsidR="001742BA" w:rsidRPr="00533596">
        <w:rPr>
          <w:szCs w:val="18"/>
        </w:rPr>
        <w:fldChar w:fldCharType="end"/>
      </w:r>
      <w:r>
        <w:fldChar w:fldCharType="end"/>
      </w:r>
      <w:r>
        <w:t>, le Client doit acheter une licence par processeur Dynamics C5 avant d</w:t>
      </w:r>
      <w:r w:rsidR="00B53736">
        <w:t>’</w:t>
      </w:r>
      <w:r>
        <w:t xml:space="preserve">exécuter des </w:t>
      </w:r>
      <w:r w:rsidR="001742BA" w:rsidRPr="001742BA">
        <w:rPr>
          <w:rStyle w:val="ProductList-BodyChar"/>
          <w:color w:val="0072C6"/>
        </w:rPr>
        <w:fldChar w:fldCharType="begin"/>
      </w:r>
      <w:r w:rsidR="001742BA" w:rsidRPr="001742BA">
        <w:rPr>
          <w:rStyle w:val="ProductList-BodyChar"/>
          <w:color w:val="0072C6"/>
        </w:rPr>
        <w:instrText>AutoTextList  \s NoStyle \t "Instance désigne l’image d’un logiciel créée lors de l’exécution de la procédure ou du programme d’installation dudit logiciel, ou par duplication d’une Instance existante."</w:instrText>
      </w:r>
      <w:r w:rsidR="001742BA" w:rsidRPr="001742BA">
        <w:rPr>
          <w:rStyle w:val="ProductList-BodyChar"/>
          <w:color w:val="0072C6"/>
        </w:rPr>
        <w:fldChar w:fldCharType="separate"/>
      </w:r>
      <w:r w:rsidR="001742BA" w:rsidRPr="001742BA">
        <w:rPr>
          <w:rStyle w:val="ProductList-BodyChar"/>
          <w:color w:val="0072C6"/>
        </w:rPr>
        <w:t>Instance</w:t>
      </w:r>
      <w:r w:rsidR="001742BA" w:rsidRPr="001742BA">
        <w:rPr>
          <w:rStyle w:val="ProductList-BodyChar"/>
          <w:color w:val="0072C6"/>
        </w:rPr>
        <w:fldChar w:fldCharType="end"/>
      </w:r>
      <w:r>
        <w:rPr>
          <w:color w:val="0563C1"/>
        </w:rPr>
        <w:t>s</w:t>
      </w:r>
      <w:r>
        <w:t xml:space="preserve"> de fonctionnalités isolées appelées composants. Le Client doit acheter seulement une </w:t>
      </w:r>
      <w:r w:rsidR="000643A0" w:rsidRPr="000643A0">
        <w:fldChar w:fldCharType="begin"/>
      </w:r>
      <w:r w:rsidR="000643A0" w:rsidRPr="000643A0">
        <w:instrText>AutoTextList  \s NoStyle \t "Licence désigne le droit de télécharger, d’installer, d’accéder à et d’utiliser un Produit."</w:instrText>
      </w:r>
      <w:r w:rsidR="000643A0" w:rsidRPr="000643A0">
        <w:fldChar w:fldCharType="separate"/>
      </w:r>
      <w:r w:rsidR="000643A0" w:rsidRPr="000643A0">
        <w:t>Licence</w:t>
      </w:r>
      <w:r w:rsidR="000643A0" w:rsidRPr="000643A0">
        <w:fldChar w:fldCharType="end"/>
      </w:r>
      <w:r w:rsidRPr="000643A0">
        <w:t xml:space="preserve"> </w:t>
      </w:r>
      <w:r>
        <w:t xml:space="preserve">par processeur par </w:t>
      </w:r>
      <w:r w:rsidR="00862C52" w:rsidRPr="00862C52">
        <w:rPr>
          <w:rStyle w:val="ProductList-BodyChar"/>
          <w:color w:val="0072C6"/>
        </w:rPr>
        <w:fldChar w:fldCharType="begin"/>
      </w:r>
      <w:r w:rsidR="00862C52" w:rsidRPr="00862C52">
        <w:rPr>
          <w:rStyle w:val="ProductList-BodyChar"/>
          <w:color w:val="0072C6"/>
        </w:rPr>
        <w:instrText>AutoTextList  \s NoStyle \t “Solution ERP désigne les composants du logiciel qui contrôlent les utilisateurs et les unités comptables de l'Utilisateur Final du Client.”</w:instrText>
      </w:r>
      <w:r w:rsidR="00862C52" w:rsidRPr="00862C52">
        <w:rPr>
          <w:rStyle w:val="ProductList-BodyChar"/>
          <w:color w:val="0072C6"/>
        </w:rPr>
        <w:fldChar w:fldCharType="separate"/>
      </w:r>
      <w:r w:rsidR="00862C52" w:rsidRPr="00862C52">
        <w:rPr>
          <w:rStyle w:val="ProductList-BodyChar"/>
          <w:color w:val="0072C6"/>
        </w:rPr>
        <w:t>Solution ERP</w:t>
      </w:r>
      <w:r w:rsidR="00862C52" w:rsidRPr="00862C52">
        <w:rPr>
          <w:rStyle w:val="ProductList-BodyChar"/>
          <w:color w:val="0072C6"/>
        </w:rPr>
        <w:fldChar w:fldCharType="end"/>
      </w:r>
      <w:r>
        <w:t>, indépendamment du nombre de processeurs utilisés.</w:t>
      </w:r>
    </w:p>
    <w:p w14:paraId="611A4656" w14:textId="77777777" w:rsidR="00B02668" w:rsidRPr="00401A97" w:rsidRDefault="00B02668" w:rsidP="00B02668">
      <w:pPr>
        <w:pStyle w:val="ProductList-Body"/>
        <w:rPr>
          <w:sz w:val="16"/>
          <w:szCs w:val="21"/>
        </w:rPr>
      </w:pPr>
    </w:p>
    <w:p w14:paraId="13BD01EA" w14:textId="0F84E4D8" w:rsidR="00EA23F2" w:rsidRPr="00B3420A" w:rsidRDefault="00B02668" w:rsidP="00EA23F2">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EA23F2" w:rsidRPr="00B8289F"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B8289F" w:rsidRDefault="001158D3" w:rsidP="006D57BB">
            <w:pPr>
              <w:pStyle w:val="ProductList-TableBody"/>
              <w:rPr>
                <w:rFonts w:asciiTheme="majorHAnsi" w:hAnsiTheme="majorHAnsi"/>
              </w:rPr>
            </w:pPr>
            <w:r>
              <w:t>Logiciel client riche Windows Microsoft Dynamics C5 2012</w:t>
            </w:r>
            <w:r>
              <w:fldChar w:fldCharType="begin"/>
            </w:r>
            <w:r>
              <w:instrText>XE "Microsoft Dynamics C5 2012"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B8289F" w:rsidRDefault="00EA23F2" w:rsidP="006D57BB">
            <w:pPr>
              <w:pStyle w:val="ProductList-TableBody"/>
              <w:rPr>
                <w:rFonts w:asciiTheme="majorHAnsi" w:hAnsiTheme="majorHAnsi"/>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B8289F" w:rsidRDefault="00EA23F2" w:rsidP="006D57BB">
            <w:pPr>
              <w:pStyle w:val="ProductList-TableBody"/>
              <w:rPr>
                <w:rFonts w:asciiTheme="majorHAnsi" w:hAnsiTheme="majorHAnsi"/>
              </w:rPr>
            </w:pPr>
          </w:p>
        </w:tc>
      </w:tr>
    </w:tbl>
    <w:p w14:paraId="673E1905" w14:textId="4EC147F4" w:rsidR="00EA23F2" w:rsidRPr="00630E1E" w:rsidRDefault="00F9023B" w:rsidP="00630E1E">
      <w:pPr>
        <w:pStyle w:val="ProductList-Body"/>
        <w:shd w:val="clear" w:color="auto" w:fill="A6A6A6" w:themeFill="background1" w:themeFillShade="A6"/>
        <w:spacing w:before="120" w:after="240"/>
        <w:jc w:val="right"/>
        <w:rPr>
          <w:sz w:val="16"/>
          <w:szCs w:val="16"/>
        </w:rPr>
      </w:pPr>
      <w:hyperlink w:anchor="TableofContents" w:history="1">
        <w:r w:rsidR="00AF73BC" w:rsidRPr="00630E1E">
          <w:rPr>
            <w:rStyle w:val="Hyperlink"/>
            <w:sz w:val="16"/>
            <w:szCs w:val="16"/>
          </w:rPr>
          <w:t>Table des matières</w:t>
        </w:r>
      </w:hyperlink>
      <w:r w:rsidR="00AF73BC" w:rsidRPr="00630E1E">
        <w:rPr>
          <w:sz w:val="16"/>
          <w:szCs w:val="16"/>
        </w:rPr>
        <w:t xml:space="preserve"> / </w:t>
      </w:r>
      <w:hyperlink w:anchor="GeneralTerms" w:history="1">
        <w:r w:rsidR="00630E1E" w:rsidRPr="00630E1E">
          <w:rPr>
            <w:rStyle w:val="Hyperlink"/>
            <w:sz w:val="16"/>
            <w:szCs w:val="16"/>
          </w:rPr>
          <w:t>Conditions générales</w:t>
        </w:r>
      </w:hyperlink>
      <w:r w:rsidR="00AF73BC" w:rsidRPr="00630E1E">
        <w:rPr>
          <w:sz w:val="16"/>
          <w:szCs w:val="16"/>
        </w:rPr>
        <w:t xml:space="preserve"> / </w:t>
      </w:r>
      <w:hyperlink w:anchor="Index" w:history="1">
        <w:r w:rsidR="00AF73BC" w:rsidRPr="00630E1E">
          <w:rPr>
            <w:rStyle w:val="Hyperlink"/>
            <w:sz w:val="16"/>
            <w:szCs w:val="16"/>
          </w:rPr>
          <w:t>Index</w:t>
        </w:r>
      </w:hyperlink>
    </w:p>
    <w:p w14:paraId="589CD5CC" w14:textId="0AC37516" w:rsidR="00B361F2" w:rsidRPr="00B3420A" w:rsidRDefault="00B361F2" w:rsidP="005D7EF7">
      <w:pPr>
        <w:pStyle w:val="ProductList-OfferingGroupHeading"/>
        <w:outlineLvl w:val="1"/>
      </w:pPr>
      <w:bookmarkStart w:id="60" w:name="_Sec611"/>
      <w:bookmarkStart w:id="61" w:name="_Toc436729961"/>
      <w:r>
        <w:t>Applications Office</w:t>
      </w:r>
      <w:bookmarkEnd w:id="60"/>
      <w:bookmarkEnd w:id="61"/>
    </w:p>
    <w:p w14:paraId="781D9BF9" w14:textId="009B4726" w:rsidR="00BB37AA" w:rsidRPr="00B3420A" w:rsidRDefault="00BB37AA" w:rsidP="005D7EF7">
      <w:pPr>
        <w:pStyle w:val="ProductList-Offering2Heading"/>
        <w:outlineLvl w:val="2"/>
      </w:pPr>
      <w:bookmarkStart w:id="62" w:name="_Toc436729962"/>
      <w:r>
        <w:t>Applications bureautiques Office</w:t>
      </w:r>
      <w:bookmarkEnd w:id="62"/>
    </w:p>
    <w:p w14:paraId="22F58822" w14:textId="77777777" w:rsidR="00BB37AA" w:rsidRDefault="00BB37AA" w:rsidP="00BB37AA">
      <w:pPr>
        <w:spacing w:after="0" w:line="240" w:lineRule="auto"/>
        <w:rPr>
          <w:sz w:val="18"/>
          <w:szCs w:val="18"/>
        </w:rPr>
        <w:sectPr w:rsidR="00BB37AA" w:rsidSect="00383BC7">
          <w:footerReference w:type="first" r:id="rId39"/>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t>Office Professional Plus 2016</w:t>
      </w:r>
      <w:r>
        <w:fldChar w:fldCharType="begin"/>
      </w:r>
      <w:r>
        <w:instrText>XE "Office Professionnel Plus 2016"</w:instrText>
      </w:r>
      <w:r>
        <w:fldChar w:fldCharType="end"/>
      </w:r>
      <w:r>
        <w:t xml:space="preserve"> (SAL)</w:t>
      </w:r>
    </w:p>
    <w:p w14:paraId="42ECC718" w14:textId="63B97393" w:rsidR="00BB37AA" w:rsidRPr="00B3420A" w:rsidRDefault="00BB37AA" w:rsidP="00ED3A6B">
      <w:pPr>
        <w:pStyle w:val="ProductList-Body"/>
      </w:pPr>
      <w:r>
        <w:t>Office Standard 2016</w:t>
      </w:r>
      <w:r>
        <w:fldChar w:fldCharType="begin"/>
      </w:r>
      <w:r>
        <w:instrText>XE "Office Standard 2016"</w:instrText>
      </w:r>
      <w:r>
        <w:fldChar w:fldCharType="end"/>
      </w:r>
      <w:r>
        <w:t xml:space="preserve"> (SAL)</w:t>
      </w:r>
    </w:p>
    <w:p w14:paraId="494AABC4" w14:textId="6841BD20" w:rsidR="00BB37AA" w:rsidRPr="00B3420A" w:rsidRDefault="00BB37AA" w:rsidP="00ED3A6B">
      <w:pPr>
        <w:pStyle w:val="ProductList-Body"/>
      </w:pPr>
      <w:r>
        <w:t>Pack multilingue Office 2013</w:t>
      </w:r>
      <w:r>
        <w:fldChar w:fldCharType="begin"/>
      </w:r>
      <w:r>
        <w:instrText>XE "Pack multilingue Office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CE99161"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17488229" w14:textId="3D37BAF9" w:rsidR="00BB37AA" w:rsidRPr="00292A60" w:rsidRDefault="00BB37AA"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53B62A92" w14:textId="68E5A9AF" w:rsidR="00BB37AA" w:rsidRPr="00F92613" w:rsidRDefault="00DF24B3" w:rsidP="00EF538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t xml:space="preserve"> Suites Office</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4BCBEBE8" w:rsidR="00BB37AA" w:rsidRPr="00F92613" w:rsidRDefault="005A24A1" w:rsidP="00E14F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78AC00F2" w14:textId="6F1F1A71" w:rsidR="00BB37AA" w:rsidRPr="00BB37AA" w:rsidRDefault="00BB37AA" w:rsidP="006D57BB">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Les SAL Pack Multilingue Office 2013 nécessitent des SAL suite Office</w:t>
            </w:r>
          </w:p>
        </w:tc>
        <w:tc>
          <w:tcPr>
            <w:tcW w:w="3599" w:type="dxa"/>
            <w:tcBorders>
              <w:top w:val="single" w:sz="4" w:space="0" w:color="auto"/>
              <w:bottom w:val="single" w:sz="4" w:space="0" w:color="auto"/>
            </w:tcBorders>
            <w:shd w:val="clear" w:color="auto" w:fill="auto"/>
          </w:tcPr>
          <w:p w14:paraId="79AD4370" w14:textId="021C2BA5"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0B987AE4" w:rsidR="00BB37AA" w:rsidRPr="00BB37AA" w:rsidRDefault="00CC1259" w:rsidP="006D57BB">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sidR="00664635">
              <w:rPr>
                <w:color w:val="404040"/>
              </w:rPr>
              <w:t xml:space="preserve"> :</w:t>
            </w:r>
            <w:r w:rsidR="00BB37AA">
              <w:rPr>
                <w:color w:val="404040"/>
              </w:rPr>
              <w:t xml:space="preserve"> N/A</w:t>
            </w:r>
          </w:p>
        </w:tc>
        <w:tc>
          <w:tcPr>
            <w:tcW w:w="3598" w:type="dxa"/>
            <w:tcBorders>
              <w:top w:val="single" w:sz="4" w:space="0" w:color="000000" w:themeColor="text1"/>
              <w:bottom w:val="single" w:sz="4" w:space="0" w:color="auto"/>
            </w:tcBorders>
            <w:shd w:val="clear" w:color="auto" w:fill="BFBFBF"/>
          </w:tcPr>
          <w:p w14:paraId="5F61E203" w14:textId="218F8103" w:rsidR="00BB37AA" w:rsidRPr="00BB37AA" w:rsidRDefault="00F303C6" w:rsidP="006D57BB">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B37AA">
              <w:rPr>
                <w:color w:val="404040"/>
              </w:rPr>
              <w:t xml:space="preserve"> N/A</w:t>
            </w:r>
          </w:p>
        </w:tc>
        <w:tc>
          <w:tcPr>
            <w:tcW w:w="3599" w:type="dxa"/>
            <w:tcBorders>
              <w:top w:val="single" w:sz="4" w:space="0" w:color="auto"/>
              <w:bottom w:val="single" w:sz="4" w:space="0" w:color="auto"/>
            </w:tcBorders>
            <w:shd w:val="clear" w:color="auto" w:fill="auto"/>
          </w:tcPr>
          <w:p w14:paraId="4928752A" w14:textId="700BC59A" w:rsidR="00BB37AA" w:rsidRPr="00F92613" w:rsidRDefault="0003186E" w:rsidP="006D57BB">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B37AA">
              <w:rPr>
                <w:color w:val="000000" w:themeColor="text1"/>
              </w:rPr>
              <w:t xml:space="preserve"> Toutes les éditions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72B2A424" w:rsidR="00BB37AA" w:rsidRPr="00BB37AA" w:rsidRDefault="00951F0A" w:rsidP="006D57BB">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sidR="00664635">
              <w:rPr>
                <w:color w:val="404040"/>
              </w:rPr>
              <w:t xml:space="preserve"> :</w:t>
            </w:r>
            <w:r w:rsidR="00BB37AA">
              <w:rPr>
                <w:color w:val="404040"/>
              </w:rPr>
              <w:t xml:space="preserve"> N/A</w:t>
            </w:r>
          </w:p>
        </w:tc>
        <w:tc>
          <w:tcPr>
            <w:tcW w:w="3598" w:type="dxa"/>
            <w:tcBorders>
              <w:top w:val="single" w:sz="4" w:space="0" w:color="000000" w:themeColor="text1"/>
              <w:bottom w:val="single" w:sz="4" w:space="0" w:color="auto"/>
            </w:tcBorders>
            <w:shd w:val="clear" w:color="auto" w:fill="BFBFBF"/>
          </w:tcPr>
          <w:p w14:paraId="452EB4C6" w14:textId="7763449D"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2BD9F11D" w14:textId="22396AFC"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BB37AA" w14:paraId="1DD1A938" w14:textId="77777777" w:rsidTr="00BB37AA">
        <w:tc>
          <w:tcPr>
            <w:tcW w:w="3598" w:type="dxa"/>
            <w:tcBorders>
              <w:top w:val="single" w:sz="4" w:space="0" w:color="auto"/>
            </w:tcBorders>
            <w:shd w:val="clear" w:color="auto" w:fill="auto"/>
          </w:tcPr>
          <w:p w14:paraId="1F7312D6" w14:textId="56489FF9" w:rsidR="00BB37AA" w:rsidRPr="00F92613" w:rsidRDefault="00E474C3" w:rsidP="006D57BB">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BB37AA">
              <w:t xml:space="preserve"> Office Web Apps</w:t>
            </w:r>
            <w:r w:rsidR="00BB37AA">
              <w:fldChar w:fldCharType="begin"/>
            </w:r>
            <w:r w:rsidR="00BB37AA">
              <w:instrText>XE "Office Web Apps"</w:instrText>
            </w:r>
            <w:r w:rsidR="00BB37AA">
              <w:fldChar w:fldCharType="end"/>
            </w:r>
            <w:r w:rsidR="00BB37AA">
              <w:t xml:space="preserve"> (Suites Office uniquement)</w:t>
            </w:r>
          </w:p>
        </w:tc>
        <w:tc>
          <w:tcPr>
            <w:tcW w:w="3598" w:type="dxa"/>
            <w:tcBorders>
              <w:top w:val="single" w:sz="4" w:space="0" w:color="auto"/>
            </w:tcBorders>
            <w:shd w:val="clear" w:color="auto" w:fill="BFBFBF"/>
          </w:tcPr>
          <w:p w14:paraId="1CA66852" w14:textId="700E7F13" w:rsidR="00BB37AA" w:rsidRPr="00BB37AA"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auto"/>
          </w:tcPr>
          <w:p w14:paraId="36FCDDB1" w14:textId="38E89818" w:rsidR="00BB37AA" w:rsidRPr="00F92613" w:rsidRDefault="0000390B" w:rsidP="006D57BB">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sidR="00664635">
              <w:t xml:space="preserve"> :</w:t>
            </w:r>
            <w:r w:rsidR="00BB37AA">
              <w:t xml:space="preserve"> Bing Maps (Excel et Office Professionnel Plus) ; H.264/MPEG-4 et/ou VC-1 (Skype Entreprise) ; Fonctionnalités Internet</w:t>
            </w:r>
          </w:p>
        </w:tc>
      </w:tr>
    </w:tbl>
    <w:p w14:paraId="0F557BA0" w14:textId="77777777" w:rsidR="00BB37AA" w:rsidRPr="00401A97" w:rsidRDefault="00BB37AA" w:rsidP="00BB37AA">
      <w:pPr>
        <w:pStyle w:val="ProductList-Body"/>
        <w:tabs>
          <w:tab w:val="clear" w:pos="360"/>
          <w:tab w:val="clear" w:pos="720"/>
          <w:tab w:val="clear" w:pos="1080"/>
        </w:tabs>
        <w:rPr>
          <w:sz w:val="16"/>
          <w:szCs w:val="21"/>
        </w:rPr>
      </w:pPr>
    </w:p>
    <w:p w14:paraId="5D745807" w14:textId="140281DC" w:rsidR="00BB37AA" w:rsidRPr="00B3420A" w:rsidRDefault="00BB37AA" w:rsidP="00BB37A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5361F981" w14:textId="373E70EB" w:rsidR="00BB37AA" w:rsidRPr="00B3420A" w:rsidRDefault="00BB37AA" w:rsidP="00291FE8">
      <w:pPr>
        <w:pStyle w:val="ProductList-Body"/>
        <w:tabs>
          <w:tab w:val="clear" w:pos="360"/>
          <w:tab w:val="clear" w:pos="720"/>
          <w:tab w:val="clear" w:pos="1080"/>
        </w:tabs>
      </w:pPr>
      <w:r>
        <w:t xml:space="preserve">Les composants de la </w:t>
      </w:r>
      <w:r w:rsidR="00291FE8" w:rsidRPr="00291FE8">
        <w:rPr>
          <w:color w:val="0563C1"/>
          <w:szCs w:val="18"/>
        </w:rPr>
        <w:fldChar w:fldCharType="begin"/>
      </w:r>
      <w:r w:rsidR="00291FE8"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291FE8" w:rsidRPr="00291FE8">
        <w:rPr>
          <w:color w:val="0563C1"/>
          <w:szCs w:val="18"/>
        </w:rPr>
        <w:instrText>"</w:instrText>
      </w:r>
      <w:r w:rsidR="00291FE8" w:rsidRPr="00291FE8">
        <w:rPr>
          <w:color w:val="0563C1"/>
          <w:szCs w:val="18"/>
        </w:rPr>
        <w:fldChar w:fldCharType="separate"/>
      </w:r>
      <w:r w:rsidR="00291FE8" w:rsidRPr="00291FE8">
        <w:rPr>
          <w:color w:val="0563C1"/>
          <w:szCs w:val="18"/>
        </w:rPr>
        <w:t>Suite</w:t>
      </w:r>
      <w:r w:rsidR="00291FE8" w:rsidRPr="00291FE8">
        <w:rPr>
          <w:color w:val="0563C1"/>
          <w:szCs w:val="18"/>
        </w:rPr>
        <w:fldChar w:fldCharType="end"/>
      </w:r>
      <w:r>
        <w:t xml:space="preserve"> sont disponibles séparément, avec des licences </w:t>
      </w:r>
      <w:r w:rsidR="00E31750" w:rsidRPr="00533596">
        <w:rPr>
          <w:b/>
          <w:color w:val="00188F"/>
          <w:szCs w:val="18"/>
        </w:rPr>
        <w:fldChar w:fldCharType="begin"/>
      </w:r>
      <w:r w:rsidR="00E31750" w:rsidRPr="00533596">
        <w:rPr>
          <w:rStyle w:val="ProductList-BodyChar"/>
          <w:szCs w:val="18"/>
        </w:rPr>
        <w:instrText>AutoTextList  \s NoStyle \t "</w:instrText>
      </w:r>
      <w:r w:rsidR="00E317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31750" w:rsidRPr="00533596">
        <w:rPr>
          <w:szCs w:val="18"/>
        </w:rPr>
        <w:instrText>"</w:instrText>
      </w:r>
      <w:r w:rsidR="00E31750" w:rsidRPr="00533596">
        <w:rPr>
          <w:b/>
          <w:color w:val="00188F"/>
          <w:szCs w:val="18"/>
        </w:rPr>
        <w:fldChar w:fldCharType="separate"/>
      </w:r>
      <w:r w:rsidR="00E31750" w:rsidRPr="0027678F">
        <w:rPr>
          <w:color w:val="0563C1"/>
          <w:szCs w:val="18"/>
        </w:rPr>
        <w:t>SAL</w:t>
      </w:r>
      <w:r w:rsidR="00E31750" w:rsidRPr="00533596">
        <w:rPr>
          <w:szCs w:val="18"/>
        </w:rPr>
        <w:fldChar w:fldCharType="end"/>
      </w:r>
      <w:r>
        <w:t xml:space="preserve"> individuelles.</w:t>
      </w:r>
    </w:p>
    <w:p w14:paraId="277F3A85" w14:textId="6DEE24EC" w:rsidR="00BB37AA" w:rsidRPr="00401A97" w:rsidRDefault="00BB37AA" w:rsidP="00BB37AA">
      <w:pPr>
        <w:pStyle w:val="ProductList-Body"/>
        <w:tabs>
          <w:tab w:val="clear" w:pos="360"/>
          <w:tab w:val="clear" w:pos="720"/>
          <w:tab w:val="clear" w:pos="1080"/>
        </w:tabs>
        <w:rPr>
          <w:sz w:val="16"/>
          <w:szCs w:val="21"/>
        </w:rPr>
      </w:pPr>
    </w:p>
    <w:p w14:paraId="3CAFDC62" w14:textId="77777777" w:rsidR="0088641D" w:rsidRPr="00B3420A" w:rsidRDefault="0088641D" w:rsidP="0088641D">
      <w:pPr>
        <w:pStyle w:val="ProductList-ClauseHeading"/>
        <w:tabs>
          <w:tab w:val="clear" w:pos="360"/>
          <w:tab w:val="clear" w:pos="720"/>
          <w:tab w:val="clear" w:pos="1080"/>
        </w:tabs>
      </w:pPr>
      <w:r>
        <w:t>2. Accès aux Applications Bureautiques</w:t>
      </w:r>
    </w:p>
    <w:p w14:paraId="41A66901" w14:textId="0C7F12C7" w:rsidR="0088641D" w:rsidRPr="00B3420A" w:rsidRDefault="0088641D" w:rsidP="0088641D">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SAL (utilisateur) Office Professionnel Plus 2016</w:t>
            </w:r>
            <w:r>
              <w:fldChar w:fldCharType="begin"/>
            </w:r>
            <w:r>
              <w:instrText>XE "Office Professionnel Plus 2016"</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401A97" w:rsidRDefault="0088641D" w:rsidP="0088641D">
      <w:pPr>
        <w:pStyle w:val="ProductList-Body"/>
        <w:tabs>
          <w:tab w:val="clear" w:pos="360"/>
          <w:tab w:val="clear" w:pos="720"/>
          <w:tab w:val="clear" w:pos="1080"/>
        </w:tabs>
        <w:rPr>
          <w:sz w:val="16"/>
          <w:szCs w:val="21"/>
        </w:rPr>
      </w:pPr>
    </w:p>
    <w:p w14:paraId="14C0B6A5" w14:textId="52CB05F8" w:rsidR="0088641D" w:rsidRPr="00B3420A" w:rsidRDefault="0088641D" w:rsidP="0088641D">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rsidR="007D5046">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61E0D5EC" w14:textId="68BA9D92" w:rsidR="0088641D" w:rsidRPr="00292A60" w:rsidRDefault="0088641D" w:rsidP="00203FF4">
            <w:pPr>
              <w:pStyle w:val="ProductList-Offering"/>
              <w:tabs>
                <w:tab w:val="clear" w:pos="360"/>
                <w:tab w:val="clear" w:pos="720"/>
                <w:tab w:val="clear" w:pos="1080"/>
              </w:tabs>
              <w:spacing w:before="40" w:after="40"/>
            </w:pPr>
            <w:r>
              <w:t xml:space="preserve">SAL (utilisateur) Office </w:t>
            </w:r>
            <w:r w:rsidR="00203FF4">
              <w:t>Standard</w:t>
            </w:r>
            <w:r>
              <w:t xml:space="preserve"> 2016</w:t>
            </w:r>
            <w:r>
              <w:fldChar w:fldCharType="begin"/>
            </w:r>
            <w:r>
              <w:instrText>XE "Office Professionnel Plus 2016"</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3881E327" w:rsidR="00137052" w:rsidRPr="00B3420A" w:rsidRDefault="00137052" w:rsidP="00137052">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SAL (utilisateur) Pack multilingue Office 2013</w:t>
            </w:r>
            <w:r>
              <w:fldChar w:fldCharType="begin"/>
            </w:r>
            <w:r>
              <w:instrText>XE "Pack multilingue Office 2013"</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Suites Office</w:t>
      </w:r>
    </w:p>
    <w:p w14:paraId="04A527AD" w14:textId="717EA615" w:rsidR="00BB37AA" w:rsidRPr="00B3420A" w:rsidRDefault="00BB37AA" w:rsidP="00142ED2">
      <w:pPr>
        <w:pStyle w:val="ProductList-Body"/>
        <w:tabs>
          <w:tab w:val="clear" w:pos="360"/>
          <w:tab w:val="clear" w:pos="720"/>
          <w:tab w:val="clear" w:pos="1080"/>
        </w:tabs>
      </w:pPr>
      <w:r>
        <w:t xml:space="preserve">Les </w:t>
      </w:r>
      <w:r w:rsidR="00142ED2" w:rsidRPr="00533596">
        <w:rPr>
          <w:b/>
          <w:color w:val="00188F"/>
          <w:szCs w:val="18"/>
        </w:rPr>
        <w:fldChar w:fldCharType="begin"/>
      </w:r>
      <w:r w:rsidR="00142ED2" w:rsidRPr="00533596">
        <w:rPr>
          <w:rStyle w:val="ProductList-BodyChar"/>
          <w:szCs w:val="18"/>
        </w:rPr>
        <w:instrText>AutoTextList  \s NoStyle \t "</w:instrText>
      </w:r>
      <w:r w:rsidR="00142ED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42ED2" w:rsidRPr="00533596">
        <w:rPr>
          <w:szCs w:val="18"/>
        </w:rPr>
        <w:instrText>"</w:instrText>
      </w:r>
      <w:r w:rsidR="00142ED2" w:rsidRPr="00533596">
        <w:rPr>
          <w:b/>
          <w:color w:val="00188F"/>
          <w:szCs w:val="18"/>
        </w:rPr>
        <w:fldChar w:fldCharType="separate"/>
      </w:r>
      <w:r w:rsidR="00142ED2" w:rsidRPr="0027678F">
        <w:rPr>
          <w:color w:val="0563C1"/>
          <w:szCs w:val="18"/>
        </w:rPr>
        <w:t>SAL</w:t>
      </w:r>
      <w:r w:rsidR="00142ED2" w:rsidRPr="00533596">
        <w:rPr>
          <w:szCs w:val="18"/>
        </w:rPr>
        <w:fldChar w:fldCharType="end"/>
      </w:r>
      <w:r>
        <w:t xml:space="preserve"> Office couvrent l’utilisation du logiciel Office Web Apps 2013</w:t>
      </w:r>
      <w:r>
        <w:fldChar w:fldCharType="begin"/>
      </w:r>
      <w:r>
        <w:instrText>XE "Office Web Apps"</w:instrText>
      </w:r>
      <w:r>
        <w:fldChar w:fldCharType="end"/>
      </w:r>
      <w:r>
        <w:t>. Nonobstant toute stipulation contraire dans les conditions de licence qui accompagnent le logiciel Office Web Apps, chaque utilisateur auquel le Client attribue une SAL Utilisateur Office Standard 2016 est autorisé à accéder au logiciel Office Web Apps 2013 et à l’utiliser. Le logiciel Office Web Apps n’est pas inclus avec les versions du logiciel antérieures à 2013.</w:t>
      </w:r>
    </w:p>
    <w:p w14:paraId="2A9D6E24" w14:textId="77D3C29D" w:rsidR="00BB37AA" w:rsidRPr="00A17749" w:rsidRDefault="00F9023B" w:rsidP="00A17749">
      <w:pPr>
        <w:pStyle w:val="ProductList-Body"/>
        <w:shd w:val="clear" w:color="auto" w:fill="A6A6A6" w:themeFill="background1" w:themeFillShade="A6"/>
        <w:spacing w:before="120" w:after="240"/>
        <w:jc w:val="right"/>
        <w:rPr>
          <w:sz w:val="16"/>
          <w:szCs w:val="16"/>
        </w:rPr>
      </w:pPr>
      <w:hyperlink w:anchor="TableofContents" w:history="1">
        <w:r w:rsidR="00AF73BC" w:rsidRPr="00A17749">
          <w:rPr>
            <w:rStyle w:val="Hyperlink"/>
            <w:sz w:val="16"/>
            <w:szCs w:val="16"/>
          </w:rPr>
          <w:t>Table des matières</w:t>
        </w:r>
      </w:hyperlink>
      <w:r w:rsidR="00AF73BC" w:rsidRPr="00A17749">
        <w:rPr>
          <w:sz w:val="16"/>
          <w:szCs w:val="16"/>
        </w:rPr>
        <w:t xml:space="preserve"> / </w:t>
      </w:r>
      <w:hyperlink w:anchor="GeneralTerms" w:history="1">
        <w:r w:rsidR="00A17749" w:rsidRPr="00A17749">
          <w:rPr>
            <w:rStyle w:val="Hyperlink"/>
            <w:sz w:val="16"/>
            <w:szCs w:val="16"/>
          </w:rPr>
          <w:t>Conditions générales</w:t>
        </w:r>
      </w:hyperlink>
      <w:r w:rsidR="00AF73BC" w:rsidRPr="00A17749">
        <w:rPr>
          <w:sz w:val="16"/>
          <w:szCs w:val="16"/>
        </w:rPr>
        <w:t xml:space="preserve"> / </w:t>
      </w:r>
      <w:hyperlink w:anchor="Index" w:history="1">
        <w:r w:rsidR="00AF73BC" w:rsidRPr="00A17749">
          <w:rPr>
            <w:rStyle w:val="Hyperlink"/>
            <w:sz w:val="16"/>
            <w:szCs w:val="16"/>
          </w:rPr>
          <w:t>Index</w:t>
        </w:r>
      </w:hyperlink>
    </w:p>
    <w:p w14:paraId="6AEC442A" w14:textId="77777777" w:rsidR="00985960" w:rsidRPr="00B3420A" w:rsidRDefault="00985960" w:rsidP="005D7EF7">
      <w:pPr>
        <w:pStyle w:val="ProductList-Offering2Heading"/>
        <w:outlineLvl w:val="2"/>
      </w:pPr>
      <w:bookmarkStart w:id="63" w:name="_Toc436729963"/>
      <w:r>
        <w:t>Project</w:t>
      </w:r>
      <w:bookmarkEnd w:id="63"/>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04C3690E" w:rsidR="00985960" w:rsidRPr="00292A60" w:rsidRDefault="00985960"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Project 2016 Édition Standard</w:t>
            </w:r>
            <w:r>
              <w:fldChar w:fldCharType="begin"/>
            </w:r>
            <w:r>
              <w:instrText>XE "Project Standard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5D229564" w:rsidR="00985960" w:rsidRPr="00292A60" w:rsidRDefault="00985960"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Project 2016 Édition Professionnelle</w:t>
            </w:r>
            <w:r>
              <w:fldChar w:fldCharType="begin"/>
            </w:r>
            <w:r>
              <w:instrText>XE "Project Professionnel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p w14:paraId="7E3E0A71" w14:textId="77777777" w:rsidR="00985960" w:rsidRPr="00B3420A" w:rsidRDefault="00F9023B" w:rsidP="00985960">
      <w:pPr>
        <w:pStyle w:val="ProductList-Body"/>
        <w:shd w:val="clear" w:color="auto" w:fill="A6A6A6" w:themeFill="background1" w:themeFillShade="A6"/>
        <w:spacing w:before="120" w:after="240"/>
        <w:jc w:val="right"/>
      </w:pPr>
      <w:hyperlink w:anchor="TableofContents" w:history="1">
        <w:r w:rsidR="00AF73BC">
          <w:rPr>
            <w:rStyle w:val="Hyperlink"/>
            <w:sz w:val="16"/>
            <w:szCs w:val="16"/>
          </w:rPr>
          <w:t>Table des matières</w:t>
        </w:r>
      </w:hyperlink>
      <w:r w:rsidR="00AF73BC">
        <w:rPr>
          <w:sz w:val="16"/>
          <w:szCs w:val="16"/>
        </w:rPr>
        <w:t xml:space="preserve"> / </w:t>
      </w:r>
      <w:hyperlink w:anchor="GeneralTerms" w:history="1">
        <w:r w:rsidR="00AF73BC">
          <w:rPr>
            <w:rStyle w:val="Hyperlink"/>
            <w:sz w:val="16"/>
            <w:szCs w:val="16"/>
          </w:rPr>
          <w:t>Conditions générales</w:t>
        </w:r>
      </w:hyperlink>
      <w:r w:rsidR="00AF73BC">
        <w:rPr>
          <w:sz w:val="16"/>
          <w:szCs w:val="16"/>
        </w:rPr>
        <w:t xml:space="preserve"> / </w:t>
      </w:r>
      <w:hyperlink w:anchor="Index" w:history="1">
        <w:r w:rsidR="00AF73BC">
          <w:rPr>
            <w:rStyle w:val="Hyperlink"/>
            <w:sz w:val="16"/>
            <w:szCs w:val="16"/>
          </w:rPr>
          <w:t>Index</w:t>
        </w:r>
      </w:hyperlink>
    </w:p>
    <w:p w14:paraId="0C43B960" w14:textId="609DB4F6" w:rsidR="00B361F2" w:rsidRPr="00B3420A" w:rsidRDefault="00B361F2" w:rsidP="005D7EF7">
      <w:pPr>
        <w:pStyle w:val="ProductList-Offering2Heading"/>
        <w:outlineLvl w:val="2"/>
      </w:pPr>
      <w:bookmarkStart w:id="64" w:name="_Sec612"/>
      <w:bookmarkStart w:id="65" w:name="_Toc436729964"/>
      <w:r>
        <w:t>Visio</w:t>
      </w:r>
      <w:bookmarkEnd w:id="65"/>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7A90419C" w:rsidR="00B361F2" w:rsidRPr="00440D38" w:rsidRDefault="00F9023B" w:rsidP="00440D38">
      <w:pPr>
        <w:pStyle w:val="ProductList-Body"/>
        <w:shd w:val="clear" w:color="auto" w:fill="A6A6A6" w:themeFill="background1" w:themeFillShade="A6"/>
        <w:spacing w:before="120" w:after="240"/>
        <w:jc w:val="right"/>
        <w:rPr>
          <w:sz w:val="16"/>
          <w:szCs w:val="16"/>
        </w:rPr>
      </w:pPr>
      <w:hyperlink w:anchor="TableofContents" w:history="1">
        <w:r w:rsidR="00AF73BC" w:rsidRPr="00440D38">
          <w:rPr>
            <w:rStyle w:val="Hyperlink"/>
            <w:sz w:val="16"/>
            <w:szCs w:val="16"/>
          </w:rPr>
          <w:t>Table des matières</w:t>
        </w:r>
      </w:hyperlink>
      <w:r w:rsidR="00AF73BC" w:rsidRPr="00440D38">
        <w:rPr>
          <w:sz w:val="16"/>
          <w:szCs w:val="16"/>
        </w:rPr>
        <w:t xml:space="preserve"> / </w:t>
      </w:r>
      <w:hyperlink w:anchor="GeneralTerms" w:history="1">
        <w:r w:rsidR="00440D38" w:rsidRPr="00440D38">
          <w:rPr>
            <w:rStyle w:val="Hyperlink"/>
            <w:sz w:val="16"/>
            <w:szCs w:val="16"/>
          </w:rPr>
          <w:t>Conditions générales</w:t>
        </w:r>
      </w:hyperlink>
      <w:r w:rsidR="00AF73BC" w:rsidRPr="00440D38">
        <w:rPr>
          <w:sz w:val="16"/>
          <w:szCs w:val="16"/>
        </w:rPr>
        <w:t xml:space="preserve"> / </w:t>
      </w:r>
      <w:hyperlink w:anchor="Index" w:history="1">
        <w:r w:rsidR="00AF73BC" w:rsidRPr="00440D38">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66" w:name="_Toc436729965"/>
      <w:r>
        <w:t>Serveurs Office</w:t>
      </w:r>
      <w:bookmarkEnd w:id="64"/>
      <w:bookmarkEnd w:id="66"/>
    </w:p>
    <w:p w14:paraId="5346F105" w14:textId="157E1404" w:rsidR="00BB37AA" w:rsidRPr="00B3420A" w:rsidRDefault="00BB37AA" w:rsidP="00474818">
      <w:pPr>
        <w:pStyle w:val="ProductList-Offering2Heading"/>
        <w:outlineLvl w:val="2"/>
      </w:pPr>
      <w:bookmarkStart w:id="67" w:name="_Toc436729966"/>
      <w:r>
        <w:t>Exchange Server</w:t>
      </w:r>
      <w:bookmarkEnd w:id="67"/>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2C81DCCB" w:rsidR="0088641D" w:rsidRPr="00B3420A" w:rsidRDefault="0088641D" w:rsidP="00ED3A6B">
      <w:pPr>
        <w:pStyle w:val="ProductList-Body"/>
      </w:pPr>
      <w:r>
        <w:t>Exchange Server 2016 Hosted Exchange Basic</w:t>
      </w:r>
      <w:r>
        <w:fldChar w:fldCharType="begin"/>
      </w:r>
      <w:r>
        <w:instrText>XE "Exchange Server 2016 Basic"</w:instrText>
      </w:r>
      <w:r>
        <w:fldChar w:fldCharType="end"/>
      </w:r>
      <w:r>
        <w:t xml:space="preserve"> (SAL)</w:t>
      </w:r>
    </w:p>
    <w:p w14:paraId="081EADAB" w14:textId="2F845F7F" w:rsidR="00BB37AA" w:rsidRPr="00B3420A" w:rsidRDefault="004C42CE" w:rsidP="00ED3A6B">
      <w:pPr>
        <w:pStyle w:val="ProductList-Body"/>
      </w:pPr>
      <w:r>
        <w:t>Exchange Server 2016 Hosted Exchange Standard</w:t>
      </w:r>
      <w:r>
        <w:fldChar w:fldCharType="begin"/>
      </w:r>
      <w:r>
        <w:instrText>XE "Exchange Server 2016 Standard"</w:instrText>
      </w:r>
      <w:r>
        <w:fldChar w:fldCharType="end"/>
      </w:r>
      <w:r>
        <w:t xml:space="preserve"> (SAL et SAL pour SA)</w:t>
      </w:r>
    </w:p>
    <w:p w14:paraId="6A23EC6A" w14:textId="33D17628" w:rsidR="008077C2" w:rsidRPr="00B3420A" w:rsidRDefault="008077C2" w:rsidP="008077C2">
      <w:pPr>
        <w:pStyle w:val="ProductList-Body"/>
      </w:pPr>
      <w:r>
        <w:t>Exchange Server 2016 Hosted Exchange Standard Plus (SAL)</w:t>
      </w:r>
      <w:r>
        <w:fldChar w:fldCharType="begin"/>
      </w:r>
      <w: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93FBC61" w14:textId="27D7ABEF" w:rsidR="00BB37AA" w:rsidRPr="00292A60" w:rsidRDefault="00203FF4" w:rsidP="00203FF4">
            <w:pPr>
              <w:pStyle w:val="ProductList-Offering"/>
              <w:tabs>
                <w:tab w:val="clear" w:pos="360"/>
                <w:tab w:val="clear" w:pos="720"/>
                <w:tab w:val="clear" w:pos="1080"/>
                <w:tab w:val="left" w:pos="956"/>
              </w:tabs>
              <w:spacing w:before="40" w:after="40"/>
            </w:pPr>
            <w:r>
              <w:t>SAL (utilisateur</w:t>
            </w:r>
            <w:r w:rsidR="004C42CE">
              <w:t>) Exchange Server 2016 Hosted Exchange Basic</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C3F5008" w14:textId="07899E72" w:rsidR="004C42CE" w:rsidRPr="00292A60" w:rsidRDefault="004C42CE" w:rsidP="006D57BB">
            <w:pPr>
              <w:pStyle w:val="ProductList-Offering"/>
              <w:tabs>
                <w:tab w:val="clear" w:pos="360"/>
                <w:tab w:val="clear" w:pos="720"/>
                <w:tab w:val="clear" w:pos="1080"/>
                <w:tab w:val="left" w:pos="956"/>
              </w:tabs>
              <w:spacing w:before="40" w:after="40"/>
            </w:pPr>
            <w:r>
              <w:t>SAL Sta</w:t>
            </w:r>
            <w:r w:rsidR="00203FF4">
              <w:t>ndard (utilisateur</w:t>
            </w:r>
            <w:r>
              <w:t>) Exchange Server 2016 Hosted Exchange</w:t>
            </w:r>
            <w:r>
              <w:fldChar w:fldCharType="begin"/>
            </w:r>
            <w:r>
              <w:instrText>XE "SAL Hosted Exchange Standard"</w:instrText>
            </w:r>
            <w:r>
              <w:fldChar w:fldCharType="end"/>
            </w:r>
          </w:p>
        </w:tc>
        <w:tc>
          <w:tcPr>
            <w:tcW w:w="3600" w:type="dxa"/>
            <w:tcBorders>
              <w:top w:val="single" w:sz="24" w:space="0" w:color="0072C6"/>
              <w:left w:val="nil"/>
              <w:bottom w:val="nil"/>
              <w:right w:val="single" w:sz="4" w:space="0" w:color="000000" w:themeColor="text1"/>
            </w:tcBorders>
          </w:tcPr>
          <w:p w14:paraId="03EE2571" w14:textId="0A802705" w:rsidR="004C42CE" w:rsidRPr="00292A60" w:rsidRDefault="00203FF4" w:rsidP="006D57BB">
            <w:pPr>
              <w:pStyle w:val="ProductList-Offering"/>
              <w:tabs>
                <w:tab w:val="clear" w:pos="360"/>
                <w:tab w:val="clear" w:pos="720"/>
                <w:tab w:val="clear" w:pos="1080"/>
              </w:tabs>
              <w:spacing w:before="40" w:after="40"/>
            </w:pPr>
            <w:r>
              <w:t>SAL (utilisateur</w:t>
            </w:r>
            <w:r w:rsidR="0088641D">
              <w:t>) Productivity Suite</w:t>
            </w:r>
            <w:r w:rsidR="0088641D">
              <w:fldChar w:fldCharType="begin"/>
            </w:r>
            <w:r w:rsidR="0088641D">
              <w:instrText>XE "Productivity Suite"</w:instrText>
            </w:r>
            <w:r w:rsidR="0088641D">
              <w:fldChar w:fldCharType="end"/>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77645652" w:rsidR="004C42CE" w:rsidRDefault="004C42CE" w:rsidP="006D57BB">
            <w:pPr>
              <w:pStyle w:val="ProductList-Offering"/>
              <w:tabs>
                <w:tab w:val="clear" w:pos="360"/>
                <w:tab w:val="clear" w:pos="720"/>
                <w:tab w:val="clear" w:pos="1080"/>
                <w:tab w:val="left" w:pos="956"/>
              </w:tabs>
              <w:spacing w:before="40" w:after="40"/>
            </w:pPr>
            <w:r>
              <w:t>SAL Standard po</w:t>
            </w:r>
            <w:r w:rsidR="00203FF4">
              <w:t>ur SA (utilisateur</w:t>
            </w:r>
            <w:r>
              <w:t>) Hosted Exchange</w:t>
            </w:r>
            <w:r>
              <w:fldChar w:fldCharType="begin"/>
            </w:r>
            <w:r>
              <w:instrText>XE "SAL Hosted Exchange Standard"</w:instrText>
            </w:r>
            <w:r>
              <w:fldChar w:fldCharType="end"/>
            </w:r>
          </w:p>
        </w:tc>
        <w:tc>
          <w:tcPr>
            <w:tcW w:w="3600" w:type="dxa"/>
            <w:tcBorders>
              <w:top w:val="nil"/>
              <w:left w:val="nil"/>
              <w:bottom w:val="nil"/>
              <w:right w:val="single" w:sz="4" w:space="0" w:color="000000" w:themeColor="text1"/>
            </w:tcBorders>
          </w:tcPr>
          <w:p w14:paraId="7173F521" w14:textId="454F9DE3" w:rsidR="004C42CE" w:rsidRPr="00292A60" w:rsidRDefault="0088641D" w:rsidP="00203FF4">
            <w:pPr>
              <w:pStyle w:val="ProductList-Offering"/>
              <w:tabs>
                <w:tab w:val="clear" w:pos="360"/>
                <w:tab w:val="clear" w:pos="720"/>
                <w:tab w:val="clear" w:pos="1080"/>
              </w:tabs>
              <w:spacing w:before="40" w:after="40"/>
            </w:pPr>
            <w:r>
              <w:t>SAL p</w:t>
            </w:r>
            <w:r w:rsidR="00203FF4">
              <w:t>our SA (utilisateur</w:t>
            </w:r>
            <w:r>
              <w:t>) Productivity Suite</w:t>
            </w:r>
            <w:r>
              <w:fldChar w:fldCharType="begin"/>
            </w:r>
            <w:r>
              <w:instrText>XE "Productivity Suite"</w:instrText>
            </w:r>
            <w:r>
              <w:fldChar w:fldCharType="end"/>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65002470" w:rsidR="0088641D" w:rsidRDefault="0088641D" w:rsidP="00203FF4">
            <w:pPr>
              <w:pStyle w:val="ProductList-Offering"/>
              <w:tabs>
                <w:tab w:val="clear" w:pos="360"/>
                <w:tab w:val="clear" w:pos="720"/>
                <w:tab w:val="clear" w:pos="1080"/>
                <w:tab w:val="left" w:pos="956"/>
              </w:tabs>
              <w:spacing w:before="40" w:after="40"/>
            </w:pPr>
            <w:r>
              <w:t>SA</w:t>
            </w:r>
            <w:r w:rsidR="00203FF4">
              <w:t>L Standard Plus (utilisateur</w:t>
            </w:r>
            <w:r>
              <w:t>) Exchange Server 2016 Hosted Exchange</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D43EE18" w14:textId="3F05C0FC" w:rsidR="006D57BB" w:rsidRPr="00292A60" w:rsidRDefault="006D57BB" w:rsidP="00903B3A">
            <w:pPr>
              <w:pStyle w:val="ProductList-Offering"/>
              <w:tabs>
                <w:tab w:val="clear" w:pos="360"/>
                <w:tab w:val="clear" w:pos="720"/>
                <w:tab w:val="clear" w:pos="1080"/>
                <w:tab w:val="left" w:pos="956"/>
              </w:tabs>
              <w:spacing w:before="40" w:after="40"/>
            </w:pPr>
            <w:r>
              <w:t>SAL Entre</w:t>
            </w:r>
            <w:r w:rsidR="00203FF4">
              <w:t>prise (utilisateur</w:t>
            </w:r>
            <w:r>
              <w:t>) Exchange Server 2016 Hosted Exchange</w:t>
            </w:r>
          </w:p>
        </w:tc>
        <w:tc>
          <w:tcPr>
            <w:tcW w:w="3600" w:type="dxa"/>
            <w:tcBorders>
              <w:top w:val="single" w:sz="24" w:space="0" w:color="0072C6"/>
              <w:left w:val="nil"/>
              <w:bottom w:val="nil"/>
              <w:right w:val="single" w:sz="4" w:space="0" w:color="000000" w:themeColor="text1"/>
            </w:tcBorders>
          </w:tcPr>
          <w:p w14:paraId="1211FF30" w14:textId="6432167B" w:rsidR="006D57BB" w:rsidRPr="00292A60" w:rsidRDefault="006D57BB" w:rsidP="00903B3A">
            <w:pPr>
              <w:pStyle w:val="ProductList-Offering"/>
              <w:tabs>
                <w:tab w:val="clear" w:pos="360"/>
                <w:tab w:val="clear" w:pos="720"/>
                <w:tab w:val="clear" w:pos="1080"/>
              </w:tabs>
              <w:spacing w:before="40" w:after="40"/>
            </w:pPr>
            <w:r>
              <w:t>SAL Entreprise</w:t>
            </w:r>
            <w:r w:rsidR="00203FF4">
              <w:t xml:space="preserve"> Plus (utilisateur</w:t>
            </w:r>
            <w:r>
              <w:t>) Exchange Server 2016 Hosted Exchange</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2B4D9F69" w:rsidR="006D57BB" w:rsidRDefault="006D57BB" w:rsidP="00203FF4">
            <w:pPr>
              <w:pStyle w:val="ProductList-Offering"/>
              <w:tabs>
                <w:tab w:val="clear" w:pos="360"/>
                <w:tab w:val="clear" w:pos="720"/>
                <w:tab w:val="clear" w:pos="1080"/>
                <w:tab w:val="left" w:pos="956"/>
              </w:tabs>
              <w:spacing w:before="40" w:after="40"/>
            </w:pPr>
            <w:r>
              <w:t>SAL Entreprise p</w:t>
            </w:r>
            <w:r w:rsidR="00203FF4">
              <w:t>our SA (utilisateur</w:t>
            </w:r>
            <w:r>
              <w:t>) Hosted Exchange</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CAL Exchange Server 2016 Édition Standard</w:t>
            </w:r>
            <w:r>
              <w:fldChar w:fldCharType="begin"/>
            </w:r>
            <w:r>
              <w:instrText>XE "Exchange Server 2016 Standard"</w:instrText>
            </w:r>
            <w:r>
              <w:fldChar w:fldCharType="end"/>
            </w:r>
            <w:r>
              <w:t xml:space="preserve"> et CAL Entreprise Exchange Server 2016</w:t>
            </w:r>
            <w:r>
              <w:fldChar w:fldCharType="begin"/>
            </w:r>
            <w:r>
              <w:instrText>XE "Exchange Server 2016 Enterprise"</w:instrText>
            </w:r>
            <w:r>
              <w:fldChar w:fldCharType="end"/>
            </w:r>
            <w:r>
              <w:fldChar w:fldCharType="begin"/>
            </w:r>
            <w: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"CAL Core"</w:instrText>
            </w:r>
            <w:r>
              <w:fldChar w:fldCharType="end"/>
            </w:r>
            <w:r>
              <w:t xml:space="preserve"> Suite et CAL Entreprise Exchange Server 2016</w:t>
            </w:r>
            <w:r>
              <w:fldChar w:fldCharType="begin"/>
            </w:r>
            <w:r>
              <w:instrText>XE "Exchange Server 2016 Enterprise"</w:instrText>
            </w:r>
            <w:r>
              <w:fldChar w:fldCharType="end"/>
            </w:r>
            <w:r>
              <w:fldChar w:fldCharType="begin"/>
            </w:r>
            <w: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44D87B12" w:rsidR="00BB37AA" w:rsidRPr="00BD4D51" w:rsidRDefault="00F9023B" w:rsidP="00BD4D51">
      <w:pPr>
        <w:pStyle w:val="ProductList-Body"/>
        <w:shd w:val="clear" w:color="auto" w:fill="A6A6A6" w:themeFill="background1" w:themeFillShade="A6"/>
        <w:spacing w:before="120" w:after="240"/>
        <w:jc w:val="right"/>
        <w:rPr>
          <w:sz w:val="16"/>
          <w:szCs w:val="16"/>
        </w:rPr>
      </w:pPr>
      <w:hyperlink w:anchor="TableofContents" w:history="1">
        <w:r w:rsidR="00AF73BC" w:rsidRPr="00BD4D51">
          <w:rPr>
            <w:rStyle w:val="Hyperlink"/>
            <w:sz w:val="16"/>
            <w:szCs w:val="16"/>
          </w:rPr>
          <w:t>Table des matières</w:t>
        </w:r>
      </w:hyperlink>
      <w:r w:rsidR="00AF73BC" w:rsidRPr="00BD4D51">
        <w:rPr>
          <w:sz w:val="16"/>
          <w:szCs w:val="16"/>
        </w:rPr>
        <w:t xml:space="preserve"> / </w:t>
      </w:r>
      <w:hyperlink w:anchor="GeneralTerms" w:history="1">
        <w:r w:rsidR="00BD4D51" w:rsidRPr="00BD4D51">
          <w:rPr>
            <w:rStyle w:val="Hyperlink"/>
            <w:sz w:val="16"/>
            <w:szCs w:val="16"/>
          </w:rPr>
          <w:t>Conditions générales</w:t>
        </w:r>
      </w:hyperlink>
      <w:r w:rsidR="00AF73BC" w:rsidRPr="00BD4D51">
        <w:rPr>
          <w:sz w:val="16"/>
          <w:szCs w:val="16"/>
        </w:rPr>
        <w:t xml:space="preserve"> / </w:t>
      </w:r>
      <w:hyperlink w:anchor="Index" w:history="1">
        <w:r w:rsidR="00AF73BC" w:rsidRPr="00BD4D51">
          <w:rPr>
            <w:rStyle w:val="Hyperlink"/>
            <w:sz w:val="16"/>
            <w:szCs w:val="16"/>
          </w:rPr>
          <w:t>Index</w:t>
        </w:r>
      </w:hyperlink>
    </w:p>
    <w:p w14:paraId="795C2553" w14:textId="77777777" w:rsidR="00985960" w:rsidRPr="00B3420A" w:rsidRDefault="00985960" w:rsidP="00474818">
      <w:pPr>
        <w:pStyle w:val="ProductList-Offering2Heading"/>
        <w:outlineLvl w:val="2"/>
      </w:pPr>
      <w:bookmarkStart w:id="68" w:name="_Toc436729967"/>
      <w:r>
        <w:t>Project Server</w:t>
      </w:r>
      <w:bookmarkEnd w:id="68"/>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25305C24" w:rsidR="00985960" w:rsidRPr="0063585D" w:rsidRDefault="00985960" w:rsidP="00DC5948">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janvier 2013</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B563A1E" w:rsidR="00985960" w:rsidRPr="0063585D" w:rsidRDefault="00985960" w:rsidP="00DC5948">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2010</w:t>
            </w:r>
            <w:r w:rsidRPr="0063585D">
              <w:fldChar w:fldCharType="begin"/>
            </w:r>
            <w:r w:rsidRPr="0063585D">
              <w:instrText>XE "Project Server 2010"</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1C460C46" w:rsidR="00985960" w:rsidRPr="00292A60" w:rsidRDefault="00985960"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616E0B25" w:rsidR="00985960" w:rsidRPr="00BD4D51" w:rsidRDefault="00F9023B" w:rsidP="00BD4D51">
      <w:pPr>
        <w:pStyle w:val="ProductList-Body"/>
        <w:shd w:val="clear" w:color="auto" w:fill="A6A6A6" w:themeFill="background1" w:themeFillShade="A6"/>
        <w:spacing w:before="120" w:after="240"/>
        <w:jc w:val="right"/>
        <w:rPr>
          <w:sz w:val="16"/>
          <w:szCs w:val="16"/>
        </w:rPr>
      </w:pPr>
      <w:hyperlink w:anchor="TableofContents" w:history="1">
        <w:r w:rsidR="00AF73BC" w:rsidRPr="00BD4D51">
          <w:rPr>
            <w:rStyle w:val="Hyperlink"/>
            <w:sz w:val="16"/>
            <w:szCs w:val="16"/>
          </w:rPr>
          <w:t>Table des matières</w:t>
        </w:r>
      </w:hyperlink>
      <w:r w:rsidR="00AF73BC" w:rsidRPr="00BD4D51">
        <w:rPr>
          <w:sz w:val="16"/>
          <w:szCs w:val="16"/>
        </w:rPr>
        <w:t xml:space="preserve"> / </w:t>
      </w:r>
      <w:hyperlink w:anchor="GeneralTerms" w:history="1">
        <w:r w:rsidR="00BD4D51" w:rsidRPr="00BD4D51">
          <w:rPr>
            <w:rStyle w:val="Hyperlink"/>
            <w:sz w:val="16"/>
            <w:szCs w:val="16"/>
          </w:rPr>
          <w:t>Conditions générales</w:t>
        </w:r>
      </w:hyperlink>
      <w:r w:rsidR="00AF73BC" w:rsidRPr="00BD4D51">
        <w:rPr>
          <w:sz w:val="16"/>
          <w:szCs w:val="16"/>
        </w:rPr>
        <w:t xml:space="preserve"> / </w:t>
      </w:r>
      <w:hyperlink w:anchor="Index" w:history="1">
        <w:r w:rsidR="00AF73BC" w:rsidRPr="00BD4D51">
          <w:rPr>
            <w:rStyle w:val="Hyperlink"/>
            <w:sz w:val="16"/>
            <w:szCs w:val="16"/>
          </w:rPr>
          <w:t>Index</w:t>
        </w:r>
      </w:hyperlink>
    </w:p>
    <w:p w14:paraId="452E8588" w14:textId="77777777" w:rsidR="00985960" w:rsidRPr="00B3420A" w:rsidRDefault="00985960" w:rsidP="00474818">
      <w:pPr>
        <w:pStyle w:val="ProductList-Offering2Heading"/>
        <w:outlineLvl w:val="2"/>
      </w:pPr>
      <w:bookmarkStart w:id="69" w:name="_Toc436729968"/>
      <w:r>
        <w:t>SharePoint Server</w:t>
      </w:r>
      <w:bookmarkEnd w:id="69"/>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2A8CCCB0" w:rsidR="00985960" w:rsidRPr="00B3420A" w:rsidRDefault="00985960" w:rsidP="00ED3A6B">
      <w:pPr>
        <w:pStyle w:val="ProductList-Body"/>
      </w:pPr>
      <w:r>
        <w:t>SharePoint Server 2013 Standard</w:t>
      </w:r>
      <w:r>
        <w:fldChar w:fldCharType="begin"/>
      </w:r>
      <w:r>
        <w:instrText>XE "SharePoint Server 2013 Standard"</w:instrText>
      </w:r>
      <w:r>
        <w:fldChar w:fldCharType="end"/>
      </w:r>
      <w:r>
        <w:t xml:space="preserve"> (SAL et SAL pour SA)</w:t>
      </w:r>
    </w:p>
    <w:p w14:paraId="44A8FCE0" w14:textId="09E1E3CD" w:rsidR="007847D3" w:rsidRPr="00B3420A" w:rsidRDefault="007847D3" w:rsidP="00ED3A6B">
      <w:pPr>
        <w:pStyle w:val="ProductList-Body"/>
      </w:pPr>
      <w:r>
        <w:t>SharePoint Server 2013 Enterprise (SAL et SAL pour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F0A459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janvier 2013</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06F3C5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2010</w:t>
            </w:r>
            <w:r>
              <w:fldChar w:fldCharType="begin"/>
            </w:r>
            <w:r>
              <w:instrText>XE "SharePoint Server 2010"</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DC5948">
        <w:tc>
          <w:tcPr>
            <w:tcW w:w="3598" w:type="dxa"/>
            <w:tcBorders>
              <w:top w:val="single" w:sz="4" w:space="0" w:color="auto"/>
              <w:bottom w:val="single" w:sz="4" w:space="0" w:color="auto"/>
            </w:tcBorders>
            <w:shd w:val="clear" w:color="auto" w:fill="BFBFBF"/>
          </w:tcPr>
          <w:p w14:paraId="63D94584" w14:textId="6E73782B"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DC5948">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BFBFBF"/>
          </w:tcPr>
          <w:p w14:paraId="6BD445AD" w14:textId="4B3FFF04"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6BA0C5EB" w:rsidR="00985960" w:rsidRPr="00292A60" w:rsidRDefault="00985960"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SharePoint Server Standard</w:t>
            </w:r>
          </w:p>
        </w:tc>
        <w:tc>
          <w:tcPr>
            <w:tcW w:w="3600" w:type="dxa"/>
            <w:tcBorders>
              <w:top w:val="single" w:sz="24" w:space="0" w:color="0072C6"/>
              <w:left w:val="nil"/>
              <w:bottom w:val="nil"/>
              <w:right w:val="single" w:sz="4" w:space="0" w:color="000000" w:themeColor="text1"/>
            </w:tcBorders>
          </w:tcPr>
          <w:p w14:paraId="227DDE16" w14:textId="38EC7F32" w:rsidR="00985960" w:rsidRPr="00292A60" w:rsidRDefault="00985960"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Productivity Suite</w:t>
            </w:r>
            <w:r>
              <w:fldChar w:fldCharType="begin"/>
            </w:r>
            <w:r>
              <w:instrText>XE "Productivity Suite"</w:instrText>
            </w:r>
            <w:r>
              <w:fldChar w:fldCharType="end"/>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7F712DC7" w:rsidR="00985960" w:rsidRDefault="00985960"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pour SA SharePoint Server Standard</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90" w:type="dxa"/>
            <w:tcBorders>
              <w:top w:val="single" w:sz="24" w:space="0" w:color="0072C6"/>
              <w:bottom w:val="nil"/>
              <w:right w:val="nil"/>
            </w:tcBorders>
          </w:tcPr>
          <w:p w14:paraId="7C4393CA" w14:textId="68471CF0" w:rsidR="00985960" w:rsidRPr="00292A60" w:rsidRDefault="00985960"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Standard SharePoint Server 2013</w:t>
            </w:r>
            <w:r>
              <w:fldChar w:fldCharType="begin"/>
            </w:r>
            <w:r>
              <w:instrText>XE "SharePoint Server 2013 Standard"</w:instrText>
            </w:r>
            <w:r>
              <w:fldChar w:fldCharType="end"/>
            </w:r>
            <w:r>
              <w:t xml:space="preserve"> et SAL </w:t>
            </w:r>
            <w:r w:rsidR="00203FF4">
              <w:t xml:space="preserve"> (utilisateur) </w:t>
            </w:r>
            <w:r>
              <w:t>Entreprise SharePoint Server</w:t>
            </w:r>
          </w:p>
        </w:tc>
        <w:tc>
          <w:tcPr>
            <w:tcW w:w="3690" w:type="dxa"/>
            <w:tcBorders>
              <w:top w:val="single" w:sz="24" w:space="0" w:color="0072C6"/>
              <w:left w:val="nil"/>
              <w:bottom w:val="nil"/>
              <w:right w:val="single" w:sz="4" w:space="0" w:color="000000" w:themeColor="text1"/>
            </w:tcBorders>
          </w:tcPr>
          <w:p w14:paraId="4789B80D" w14:textId="0E8B18C2" w:rsidR="00985960" w:rsidRPr="00292A60" w:rsidRDefault="005D7EF7"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Productivity Suite</w:t>
            </w:r>
            <w:r>
              <w:fldChar w:fldCharType="begin"/>
            </w:r>
            <w:r>
              <w:instrText>XE "Productivity Suite"</w:instrText>
            </w:r>
            <w:r>
              <w:fldChar w:fldCharType="end"/>
            </w:r>
            <w:r>
              <w:t xml:space="preserve"> et SAL </w:t>
            </w:r>
            <w:r w:rsidR="00203FF4">
              <w:t xml:space="preserve"> (utilisateur) </w:t>
            </w:r>
            <w:r>
              <w:t>Entreprise SharePoint Server 2013</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48245AB5" w:rsidR="00985960" w:rsidRDefault="00985960"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 xml:space="preserve">Standard pour SA SharePoint Server 2013 et SAL </w:t>
            </w:r>
            <w:r w:rsidR="00203FF4">
              <w:t xml:space="preserve"> (utilisateur) </w:t>
            </w:r>
            <w:r>
              <w:t>Entreprise SharePoint Server 2013</w:t>
            </w:r>
          </w:p>
        </w:tc>
        <w:tc>
          <w:tcPr>
            <w:tcW w:w="3690" w:type="dxa"/>
            <w:tcBorders>
              <w:top w:val="nil"/>
              <w:left w:val="nil"/>
              <w:bottom w:val="nil"/>
              <w:right w:val="single" w:sz="4" w:space="0" w:color="000000" w:themeColor="text1"/>
            </w:tcBorders>
          </w:tcPr>
          <w:p w14:paraId="500B469D" w14:textId="0CF729E0" w:rsidR="00985960" w:rsidRPr="00292A60" w:rsidRDefault="005D7EF7" w:rsidP="00DC5948">
            <w:pPr>
              <w:pStyle w:val="ProductList-Offering"/>
              <w:tabs>
                <w:tab w:val="clear" w:pos="360"/>
                <w:tab w:val="clear" w:pos="720"/>
                <w:tab w:val="clear" w:pos="1080"/>
              </w:tabs>
              <w:spacing w:before="40" w:after="40"/>
            </w:pPr>
            <w:r>
              <w:t>SAL</w:t>
            </w:r>
            <w:r w:rsidR="00203FF4">
              <w:t xml:space="preserve"> (</w:t>
            </w:r>
            <w:proofErr w:type="gramStart"/>
            <w:r w:rsidR="00203FF4">
              <w:t xml:space="preserve">utilisateur) </w:t>
            </w:r>
            <w:r>
              <w:t xml:space="preserve"> pour</w:t>
            </w:r>
            <w:proofErr w:type="gramEnd"/>
            <w:r>
              <w:t xml:space="preserve"> SA Productivity Suite</w:t>
            </w:r>
            <w:r>
              <w:fldChar w:fldCharType="begin"/>
            </w:r>
            <w:r>
              <w:instrText>XE "Productivity Suite"</w:instrText>
            </w:r>
            <w:r>
              <w:fldChar w:fldCharType="end"/>
            </w:r>
            <w:r>
              <w:t xml:space="preserve"> et SAL </w:t>
            </w:r>
            <w:r w:rsidR="00203FF4">
              <w:t xml:space="preserve"> (utilisateur) </w:t>
            </w:r>
            <w:r>
              <w:t>Entreprise SharePoint Server 2013</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66349282" w:rsidR="00985960" w:rsidRDefault="005D7EF7"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Standard SharePoint Server 2013</w:t>
            </w:r>
            <w:r>
              <w:fldChar w:fldCharType="begin"/>
            </w:r>
            <w:r>
              <w:instrText>XE "SharePoint Server 2013 Standard"</w:instrText>
            </w:r>
            <w:r>
              <w:fldChar w:fldCharType="end"/>
            </w:r>
            <w:r>
              <w:t xml:space="preserve"> et SAL </w:t>
            </w:r>
            <w:r w:rsidR="00203FF4">
              <w:t xml:space="preserve"> (utilisateur) </w:t>
            </w:r>
            <w:r>
              <w:t xml:space="preserve">Entreprise pour SA SharePoint Server 2013 </w:t>
            </w:r>
          </w:p>
        </w:tc>
        <w:tc>
          <w:tcPr>
            <w:tcW w:w="3690" w:type="dxa"/>
            <w:tcBorders>
              <w:top w:val="nil"/>
              <w:left w:val="nil"/>
              <w:bottom w:val="nil"/>
              <w:right w:val="single" w:sz="4" w:space="0" w:color="000000" w:themeColor="text1"/>
            </w:tcBorders>
          </w:tcPr>
          <w:p w14:paraId="4EEA35D4" w14:textId="771C6B26" w:rsidR="00985960" w:rsidRDefault="005D7EF7"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Productivity Suite</w:t>
            </w:r>
            <w:r>
              <w:fldChar w:fldCharType="begin"/>
            </w:r>
            <w:r>
              <w:instrText>XE "Productivity Suite"</w:instrText>
            </w:r>
            <w:r>
              <w:fldChar w:fldCharType="end"/>
            </w:r>
            <w:r>
              <w:t xml:space="preserve"> et SAL Entreprise pour SA </w:t>
            </w:r>
            <w:r w:rsidR="00203FF4">
              <w:t xml:space="preserve"> (utilisateur) </w:t>
            </w:r>
            <w:r>
              <w:t>SharePoint Server 2013</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1ED81657" w:rsidR="005D7EF7" w:rsidRDefault="005D7EF7"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 xml:space="preserve">Standard pour SA SharePoint Server 2013 et SAL </w:t>
            </w:r>
            <w:r w:rsidR="00203FF4">
              <w:t xml:space="preserve"> (utilisateur) </w:t>
            </w:r>
            <w:r>
              <w:t>Entreprise pour SA SharePoint Server 2013</w:t>
            </w:r>
          </w:p>
        </w:tc>
        <w:tc>
          <w:tcPr>
            <w:tcW w:w="3690" w:type="dxa"/>
            <w:tcBorders>
              <w:top w:val="nil"/>
              <w:left w:val="nil"/>
              <w:bottom w:val="single" w:sz="4" w:space="0" w:color="auto"/>
              <w:right w:val="single" w:sz="4" w:space="0" w:color="000000" w:themeColor="text1"/>
            </w:tcBorders>
          </w:tcPr>
          <w:p w14:paraId="7094B407" w14:textId="101005F6" w:rsidR="005D7EF7" w:rsidRDefault="005D7EF7" w:rsidP="00DC5948">
            <w:pPr>
              <w:pStyle w:val="ProductList-Offering"/>
              <w:tabs>
                <w:tab w:val="clear" w:pos="360"/>
                <w:tab w:val="clear" w:pos="720"/>
                <w:tab w:val="clear" w:pos="1080"/>
              </w:tabs>
              <w:spacing w:before="40" w:after="40"/>
            </w:pPr>
            <w:proofErr w:type="gramStart"/>
            <w:r>
              <w:t xml:space="preserve">SAL </w:t>
            </w:r>
            <w:r w:rsidR="00203FF4">
              <w:t xml:space="preserve"> (</w:t>
            </w:r>
            <w:proofErr w:type="gramEnd"/>
            <w:r w:rsidR="00203FF4">
              <w:t xml:space="preserve">utilisateur) </w:t>
            </w:r>
            <w:r>
              <w:t>pour SA Productivity Suite</w:t>
            </w:r>
            <w:r>
              <w:fldChar w:fldCharType="begin"/>
            </w:r>
            <w:r>
              <w:instrText>XE "Productivity Suite"</w:instrText>
            </w:r>
            <w:r>
              <w:fldChar w:fldCharType="end"/>
            </w:r>
            <w:r>
              <w:t xml:space="preserve"> et SAL </w:t>
            </w:r>
            <w:r w:rsidR="00203FF4">
              <w:t xml:space="preserve"> (utilisateur) </w:t>
            </w:r>
            <w:r>
              <w:t>Entreprise pour SA SharePoint Server 2013</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CAL SharePoint Server 2013 Standard</w:t>
            </w:r>
            <w:r>
              <w:fldChar w:fldCharType="begin"/>
            </w:r>
            <w:r>
              <w:instrText>XE "SharePoint Server 2013 Standard"</w:instrText>
            </w:r>
            <w:r>
              <w:fldChar w:fldCharType="end"/>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SharePoint Server 2013 Standard</w:t>
            </w:r>
            <w:r>
              <w:fldChar w:fldCharType="begin"/>
            </w:r>
            <w:r>
              <w:instrText>XE "SharePoint Server 2013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CAL Standard SharePoint Server 2013</w:t>
            </w:r>
            <w:r>
              <w:fldChar w:fldCharType="begin"/>
            </w:r>
            <w:r>
              <w:instrText>XE "SharePoint Server 2013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Core CAL</w:t>
            </w:r>
            <w:r>
              <w:fldChar w:fldCharType="begin"/>
            </w:r>
            <w:r>
              <w:instrText>XE "CAL Core"</w:instrText>
            </w:r>
            <w:r>
              <w:fldChar w:fldCharType="end"/>
            </w:r>
            <w:r>
              <w:t xml:space="preserve"> Suite et CAL Entreprise SharePoint Server 2013</w:t>
            </w:r>
            <w:r>
              <w:fldChar w:fldCharType="begin"/>
            </w:r>
            <w:r>
              <w:instrText>XE "CAL Enterprise"</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6DC6EDA1" w:rsidR="00985960" w:rsidRPr="00B3420A" w:rsidRDefault="00985960" w:rsidP="001A1180">
      <w:pPr>
        <w:pStyle w:val="ProductList-Body"/>
        <w:tabs>
          <w:tab w:val="clear" w:pos="360"/>
          <w:tab w:val="clear" w:pos="720"/>
          <w:tab w:val="clear" w:pos="1080"/>
        </w:tabs>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755FE36" w14:textId="77777777" w:rsidR="00985960" w:rsidRPr="00B3420A" w:rsidRDefault="00985960" w:rsidP="00985960">
      <w:pPr>
        <w:pStyle w:val="ProductList-Body"/>
        <w:tabs>
          <w:tab w:val="clear" w:pos="360"/>
          <w:tab w:val="clear" w:pos="720"/>
          <w:tab w:val="clear" w:pos="1080"/>
        </w:tabs>
      </w:pPr>
    </w:p>
    <w:p w14:paraId="1ED57739" w14:textId="60A0E93D" w:rsidR="008F55A6" w:rsidRPr="008F55A6" w:rsidRDefault="00985960" w:rsidP="008F55A6">
      <w:pPr>
        <w:pStyle w:val="ProductList-ClauseHeading"/>
        <w:tabs>
          <w:tab w:val="clear" w:pos="360"/>
          <w:tab w:val="clear" w:pos="720"/>
          <w:tab w:val="clear" w:pos="1080"/>
        </w:tabs>
      </w:pPr>
      <w:r>
        <w:t xml:space="preserve">4. </w:t>
      </w:r>
      <w:r w:rsidR="008F55A6">
        <w:t xml:space="preserve">SharePoint Hosting - </w:t>
      </w:r>
      <w:r w:rsidR="008F55A6" w:rsidRPr="008F55A6">
        <w:rPr>
          <w:rStyle w:val="Strong"/>
          <w:b/>
          <w:bCs w:val="0"/>
        </w:rPr>
        <w:t>attribution de licences en fonction des processeurs utilisés</w:t>
      </w:r>
    </w:p>
    <w:p w14:paraId="3C8639EC" w14:textId="09256977" w:rsidR="008F55A6" w:rsidRPr="008F55A6" w:rsidRDefault="008F55A6" w:rsidP="008F55A6">
      <w:pPr>
        <w:pStyle w:val="ProductList-Body"/>
        <w:ind w:left="360"/>
        <w:rPr>
          <w:b/>
          <w:color w:val="0563C1"/>
        </w:rPr>
      </w:pPr>
      <w:r w:rsidRPr="008F55A6">
        <w:rPr>
          <w:b/>
          <w:color w:val="0563C1"/>
        </w:rPr>
        <w:t>4.1</w:t>
      </w:r>
    </w:p>
    <w:p w14:paraId="7E4B91E8" w14:textId="5C26187C" w:rsidR="008F55A6" w:rsidRPr="008F55A6" w:rsidRDefault="008F55A6" w:rsidP="008F55A6">
      <w:pPr>
        <w:pStyle w:val="ProductList-Body"/>
        <w:ind w:left="360"/>
      </w:pPr>
      <w:r w:rsidRPr="008F55A6">
        <w:t>Pour exécuter des instances du logiciel serveur dans un OSE physique sur un serveur, vous devez disposer d’une licence pour chaque processeur physique utilisé par l’OSE physique.</w:t>
      </w:r>
    </w:p>
    <w:p w14:paraId="3B2F8F93" w14:textId="075F43D4" w:rsidR="008F55A6" w:rsidRDefault="008F55A6" w:rsidP="008F55A6">
      <w:pPr>
        <w:pStyle w:val="ProductList-Body"/>
        <w:ind w:left="360"/>
      </w:pPr>
    </w:p>
    <w:p w14:paraId="6CB9CF30" w14:textId="155ECAE3" w:rsidR="008F55A6" w:rsidRPr="008F55A6" w:rsidRDefault="008F55A6" w:rsidP="008F55A6">
      <w:pPr>
        <w:pStyle w:val="ProductList-Body"/>
        <w:ind w:left="360"/>
        <w:rPr>
          <w:b/>
          <w:color w:val="0563C1"/>
        </w:rPr>
      </w:pPr>
      <w:r w:rsidRPr="008F55A6">
        <w:rPr>
          <w:b/>
          <w:color w:val="0563C1"/>
        </w:rPr>
        <w:t>4.2</w:t>
      </w:r>
    </w:p>
    <w:p w14:paraId="34296712" w14:textId="1E79A159" w:rsidR="008F55A6" w:rsidRPr="008F55A6" w:rsidRDefault="008F55A6" w:rsidP="008F55A6">
      <w:pPr>
        <w:pStyle w:val="ProductList-Body"/>
        <w:ind w:left="360"/>
      </w:pPr>
      <w:r w:rsidRPr="008F55A6">
        <w:t>Pour exécuter des Instances du logiciel Serveur dans un OSE Virtuel sur un Serveur, vous devez disposer d’une licence pour chaque Processeur Virtuel* utilisé par les OSE. Cependant, si un OSE virtuel utilise uniquement une partie d’un processeur virtuel, cette partie compte pour un processeur virtuel complet.</w:t>
      </w:r>
    </w:p>
    <w:p w14:paraId="34B3AA6B" w14:textId="77777777" w:rsidR="008F55A6" w:rsidRDefault="008F55A6" w:rsidP="008F55A6">
      <w:pPr>
        <w:pStyle w:val="ProductList-Body"/>
        <w:ind w:left="360"/>
      </w:pPr>
    </w:p>
    <w:p w14:paraId="3363E5B2" w14:textId="2E23F67B" w:rsidR="008F55A6" w:rsidRPr="008F55A6" w:rsidRDefault="008F55A6" w:rsidP="008F55A6">
      <w:pPr>
        <w:pStyle w:val="ProductList-Body"/>
        <w:ind w:left="360"/>
      </w:pPr>
      <w:r w:rsidRPr="008F55A6">
        <w:t xml:space="preserve">*Un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 OSE Virtuel sur un Serveur dans lequel chaque Processeur Physique fournit X processeurs logiques, le nombre de licences requis est la somme </w:t>
      </w:r>
      <w:proofErr w:type="gramStart"/>
      <w:r w:rsidRPr="008F55A6">
        <w:t>de A</w:t>
      </w:r>
      <w:proofErr w:type="gramEnd"/>
      <w:r w:rsidRPr="008F55A6">
        <w:t>) et B), tels que définis ci-dessous :</w:t>
      </w:r>
    </w:p>
    <w:p w14:paraId="1A6FB46F" w14:textId="76E30939" w:rsidR="008F55A6" w:rsidRPr="008F55A6" w:rsidRDefault="008F55A6" w:rsidP="008F55A6">
      <w:pPr>
        <w:pStyle w:val="ProductList-Body"/>
        <w:tabs>
          <w:tab w:val="clear" w:pos="360"/>
        </w:tabs>
        <w:ind w:left="720"/>
      </w:pPr>
      <w:r>
        <w:t xml:space="preserve">A) </w:t>
      </w:r>
      <w:r w:rsidRPr="008F55A6">
        <w:t>une licence pour chacun des X processeurs logiques utilisés par l’OSE virtuel</w:t>
      </w:r>
    </w:p>
    <w:p w14:paraId="4A69C6D6" w14:textId="16E91316" w:rsidR="008F55A6" w:rsidRPr="008F55A6" w:rsidRDefault="008F55A6" w:rsidP="008F55A6">
      <w:pPr>
        <w:pStyle w:val="ProductList-Body"/>
        <w:tabs>
          <w:tab w:val="clear" w:pos="360"/>
        </w:tabs>
        <w:ind w:left="720"/>
      </w:pPr>
      <w:r>
        <w:t xml:space="preserve">B) </w:t>
      </w:r>
      <w:r w:rsidRPr="008F55A6">
        <w:t>une licence si le nombre de processeurs physiques qu’il utilise n’est pas un nombre entier multiple de X</w:t>
      </w:r>
    </w:p>
    <w:p w14:paraId="56FDE8A4" w14:textId="77777777" w:rsidR="008F55A6" w:rsidRPr="008F55A6" w:rsidRDefault="008F55A6" w:rsidP="008F55A6">
      <w:pPr>
        <w:pStyle w:val="ProductList-Body"/>
        <w:tabs>
          <w:tab w:val="clear" w:pos="360"/>
        </w:tabs>
        <w:ind w:left="720"/>
      </w:pPr>
      <w:r w:rsidRPr="008F55A6">
        <w:t>« X », tel qu’utilisé ci-dessus, est égal au nombre de threads dans chaque processeur physique.</w:t>
      </w:r>
    </w:p>
    <w:p w14:paraId="107761FC" w14:textId="77777777" w:rsidR="008F55A6" w:rsidRDefault="008F55A6" w:rsidP="00985960">
      <w:pPr>
        <w:pStyle w:val="ProductList-ClauseHeading"/>
        <w:tabs>
          <w:tab w:val="clear" w:pos="360"/>
          <w:tab w:val="clear" w:pos="720"/>
          <w:tab w:val="clear" w:pos="1080"/>
        </w:tabs>
      </w:pPr>
    </w:p>
    <w:p w14:paraId="490641A5" w14:textId="1309A4C8" w:rsidR="00985960" w:rsidRPr="00B3420A" w:rsidRDefault="008F55A6" w:rsidP="00985960">
      <w:pPr>
        <w:pStyle w:val="ProductList-ClauseHeading"/>
        <w:tabs>
          <w:tab w:val="clear" w:pos="360"/>
          <w:tab w:val="clear" w:pos="720"/>
          <w:tab w:val="clear" w:pos="1080"/>
        </w:tabs>
      </w:pPr>
      <w:r>
        <w:t xml:space="preserve">5. </w:t>
      </w:r>
      <w:r w:rsidR="00985960">
        <w:t>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21B6A863" w:rsidR="00985960" w:rsidRPr="00BD4D51" w:rsidRDefault="00F9023B" w:rsidP="00BD4D51">
      <w:pPr>
        <w:pStyle w:val="ProductList-Body"/>
        <w:shd w:val="clear" w:color="auto" w:fill="A6A6A6" w:themeFill="background1" w:themeFillShade="A6"/>
        <w:spacing w:before="120" w:after="240"/>
        <w:jc w:val="right"/>
        <w:rPr>
          <w:sz w:val="16"/>
          <w:szCs w:val="16"/>
        </w:rPr>
      </w:pPr>
      <w:hyperlink w:anchor="TableofContents" w:history="1">
        <w:r w:rsidR="00AF73BC" w:rsidRPr="00BD4D51">
          <w:rPr>
            <w:rStyle w:val="Hyperlink"/>
            <w:sz w:val="16"/>
            <w:szCs w:val="16"/>
          </w:rPr>
          <w:t>Table des matières</w:t>
        </w:r>
      </w:hyperlink>
      <w:r w:rsidR="00AF73BC" w:rsidRPr="00BD4D51">
        <w:rPr>
          <w:sz w:val="16"/>
          <w:szCs w:val="16"/>
        </w:rPr>
        <w:t xml:space="preserve"> / </w:t>
      </w:r>
      <w:hyperlink w:anchor="GeneralTerms" w:history="1">
        <w:r w:rsidR="00BD4D51" w:rsidRPr="00BD4D51">
          <w:rPr>
            <w:rStyle w:val="Hyperlink"/>
            <w:sz w:val="16"/>
            <w:szCs w:val="16"/>
          </w:rPr>
          <w:t>Conditions générales</w:t>
        </w:r>
      </w:hyperlink>
      <w:r w:rsidR="00AF73BC" w:rsidRPr="00BD4D51">
        <w:rPr>
          <w:sz w:val="16"/>
          <w:szCs w:val="16"/>
        </w:rPr>
        <w:t xml:space="preserve"> / </w:t>
      </w:r>
      <w:hyperlink w:anchor="Index" w:history="1">
        <w:r w:rsidR="00AF73BC" w:rsidRPr="00BD4D51">
          <w:rPr>
            <w:rStyle w:val="Hyperlink"/>
            <w:sz w:val="16"/>
            <w:szCs w:val="16"/>
          </w:rPr>
          <w:t>Index</w:t>
        </w:r>
      </w:hyperlink>
    </w:p>
    <w:p w14:paraId="4B05D3CA" w14:textId="77777777" w:rsidR="00985960" w:rsidRPr="00B3420A" w:rsidRDefault="00985960" w:rsidP="00474818">
      <w:pPr>
        <w:pStyle w:val="ProductList-Offering2Heading"/>
        <w:outlineLvl w:val="2"/>
      </w:pPr>
      <w:bookmarkStart w:id="70" w:name="_Toc436729969"/>
      <w:r>
        <w:t>Skype Entreprise Server</w:t>
      </w:r>
      <w:bookmarkEnd w:id="70"/>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Accès aux Serveurs</w:t>
      </w:r>
    </w:p>
    <w:p w14:paraId="5354B4A9" w14:textId="77777777" w:rsidR="00985960" w:rsidRPr="00B3420A" w:rsidRDefault="00985960" w:rsidP="00985960">
      <w:pPr>
        <w:pStyle w:val="ProductList-SubClauseHeading"/>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p w14:paraId="74E71606" w14:textId="77777777" w:rsidR="00192F0F" w:rsidRPr="00B3420A"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CAL éligibles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CAL Standard Skype Entreprise Server 2015</w:t>
            </w:r>
            <w:r>
              <w:fldChar w:fldCharType="begin"/>
            </w:r>
            <w:r>
              <w:instrText>XE "CAL Standard Skype Entreprise Server 2015"</w:instrText>
            </w:r>
            <w:r>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CAL Core</w:t>
            </w:r>
            <w:r>
              <w:fldChar w:fldCharType="begin"/>
            </w:r>
            <w:r>
              <w:instrText>XE "CAL Enterprise"</w:instrText>
            </w:r>
            <w:r>
              <w:fldChar w:fldCharType="end"/>
            </w:r>
            <w:r>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CAL Entreprise</w:t>
            </w:r>
            <w:r>
              <w:fldChar w:fldCharType="begin"/>
            </w:r>
            <w:r>
              <w:instrText>XE "CAL Enterprise"</w:instrText>
            </w:r>
            <w:r>
              <w:fldChar w:fldCharType="end"/>
            </w:r>
            <w:r>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CAL Standard Skype Entreprise 2015</w:t>
            </w:r>
            <w:r>
              <w:fldChar w:fldCharType="begin"/>
            </w:r>
            <w:r>
              <w:instrText>XE "CAL Standard Skype Entreprise Server 2015"</w:instrText>
            </w:r>
            <w:r>
              <w:fldChar w:fldCharType="end"/>
            </w:r>
            <w:r>
              <w:t xml:space="preserve"> et CAL Entreprise Skype Entreprise Server 2015</w:t>
            </w:r>
            <w:r>
              <w:fldChar w:fldCharType="begin"/>
            </w:r>
            <w:r>
              <w:instrText>XE "CAL Entreprise Skype Entreprise Server 2015"</w:instrText>
            </w:r>
            <w:r>
              <w:fldChar w:fldCharType="end"/>
            </w:r>
          </w:p>
        </w:tc>
      </w:tr>
      <w:tr w:rsidR="00985960" w14:paraId="72AD3837" w14:textId="77777777" w:rsidTr="00DC5948">
        <w:tc>
          <w:tcPr>
            <w:tcW w:w="5347" w:type="dxa"/>
            <w:tcBorders>
              <w:top w:val="nil"/>
              <w:left w:val="single" w:sz="4" w:space="0" w:color="000000"/>
              <w:bottom w:val="nil"/>
              <w:right w:val="single" w:sz="4" w:space="0" w:color="000000"/>
            </w:tcBorders>
          </w:tcPr>
          <w:p w14:paraId="7340CE1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985960" w:rsidRDefault="00985960" w:rsidP="00DC5948">
            <w:pPr>
              <w:pStyle w:val="ProductList-TableBody"/>
            </w:pPr>
            <w:r>
              <w:t>CAL Core</w:t>
            </w:r>
            <w:r>
              <w:fldChar w:fldCharType="begin"/>
            </w:r>
            <w:r>
              <w:instrText>XE "CAL Core"</w:instrText>
            </w:r>
            <w:r>
              <w:fldChar w:fldCharType="end"/>
            </w:r>
            <w:r>
              <w:t xml:space="preserve"> Suite et CAL Entreprise Skype Entreprise Server</w:t>
            </w:r>
            <w:r>
              <w:fldChar w:fldCharType="begin"/>
            </w:r>
            <w:r>
              <w:instrText>XE "CAL Enterprise"</w:instrText>
            </w:r>
            <w:r>
              <w:fldChar w:fldCharType="end"/>
            </w:r>
          </w:p>
        </w:tc>
      </w:tr>
      <w:tr w:rsidR="00985960" w14:paraId="7B6194CB" w14:textId="77777777" w:rsidTr="00DC5948">
        <w:tc>
          <w:tcPr>
            <w:tcW w:w="5347" w:type="dxa"/>
            <w:tcBorders>
              <w:top w:val="nil"/>
              <w:left w:val="single" w:sz="4" w:space="0" w:color="000000"/>
              <w:bottom w:val="nil"/>
              <w:right w:val="single" w:sz="4" w:space="0" w:color="000000"/>
            </w:tcBorders>
          </w:tcPr>
          <w:p w14:paraId="7A5285C5" w14:textId="77777777" w:rsidR="00985960" w:rsidRDefault="00985960" w:rsidP="00DC5948">
            <w:pPr>
              <w:pStyle w:val="ProductList-TableBody"/>
            </w:pPr>
            <w: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58E455F3" w14:textId="77777777" w:rsidTr="00DC5948">
        <w:tc>
          <w:tcPr>
            <w:tcW w:w="5347" w:type="dxa"/>
            <w:tcBorders>
              <w:top w:val="nil"/>
              <w:left w:val="single" w:sz="4" w:space="0" w:color="000000"/>
              <w:bottom w:val="nil"/>
              <w:right w:val="single" w:sz="4" w:space="0" w:color="000000"/>
            </w:tcBorders>
          </w:tcPr>
          <w:p w14:paraId="699625F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03C004D" w14:textId="5AF2F62A" w:rsidR="00985960" w:rsidRDefault="00985960" w:rsidP="00DC5948">
            <w:pPr>
              <w:pStyle w:val="ProductList-TableBody"/>
            </w:pPr>
          </w:p>
        </w:tc>
      </w:tr>
      <w:tr w:rsidR="00985960" w14:paraId="22E7B927" w14:textId="77777777" w:rsidTr="00DC5948">
        <w:tc>
          <w:tcPr>
            <w:tcW w:w="5347" w:type="dxa"/>
            <w:tcBorders>
              <w:top w:val="nil"/>
              <w:left w:val="single" w:sz="4" w:space="0" w:color="000000"/>
              <w:bottom w:val="nil"/>
              <w:right w:val="single" w:sz="4" w:space="0" w:color="000000"/>
            </w:tcBorders>
          </w:tcPr>
          <w:p w14:paraId="4AC22C2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50E030BC" w:rsidR="00985960" w:rsidRDefault="00985960" w:rsidP="001F2B9E">
            <w:pPr>
              <w:pStyle w:val="ProductList-TableBody"/>
            </w:pPr>
            <w:r>
              <w:t>SL Utilisateur Office 365 Enterprise</w:t>
            </w:r>
            <w:r>
              <w:fldChar w:fldCharType="begin"/>
            </w:r>
            <w:r>
              <w:instrText>XE "Office 365 Entreprise"</w:instrText>
            </w:r>
            <w:r>
              <w:fldChar w:fldCharType="end"/>
            </w:r>
            <w:r>
              <w:t>, Éducation ou Secteur Public E3 ou E4</w:t>
            </w:r>
          </w:p>
        </w:tc>
      </w:tr>
      <w:tr w:rsidR="00985960"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985960" w:rsidRDefault="00985960" w:rsidP="00DC5948">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985960" w:rsidRDefault="00985960" w:rsidP="00424F9E">
            <w:pPr>
              <w:pStyle w:val="ProductList-TableBody"/>
            </w:pPr>
            <w:r>
              <w:t>CAL Standard Skype Entreprise 2015 et CAL Plus Skype Entreprise Server 2015</w:t>
            </w:r>
            <w:r>
              <w:fldChar w:fldCharType="begin"/>
            </w:r>
            <w:r>
              <w:instrText>XE "CAL Plus Skype Entreprise Server 2015"</w:instrText>
            </w:r>
            <w:r>
              <w:fldChar w:fldCharType="end"/>
            </w:r>
          </w:p>
        </w:tc>
      </w:tr>
      <w:tr w:rsidR="00985960" w14:paraId="7030E682" w14:textId="77777777" w:rsidTr="00DC5948">
        <w:tc>
          <w:tcPr>
            <w:tcW w:w="5347" w:type="dxa"/>
            <w:tcBorders>
              <w:top w:val="nil"/>
              <w:left w:val="single" w:sz="4" w:space="0" w:color="000000"/>
              <w:bottom w:val="nil"/>
              <w:right w:val="single" w:sz="4" w:space="0" w:color="000000"/>
            </w:tcBorders>
          </w:tcPr>
          <w:p w14:paraId="3C73590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985960" w:rsidRDefault="00985960" w:rsidP="00DC5948">
            <w:pPr>
              <w:pStyle w:val="ProductList-TableBody"/>
            </w:pPr>
            <w:r>
              <w:t>CAL Core</w:t>
            </w:r>
            <w:r>
              <w:fldChar w:fldCharType="begin"/>
            </w:r>
            <w:r>
              <w:instrText>XE "CAL Core"</w:instrText>
            </w:r>
            <w:r>
              <w:fldChar w:fldCharType="end"/>
            </w:r>
            <w:r>
              <w:t xml:space="preserve"> Suite et CAL Plus Skype Entreprise Server</w:t>
            </w:r>
          </w:p>
        </w:tc>
      </w:tr>
      <w:tr w:rsidR="00985960" w14:paraId="59854902" w14:textId="77777777" w:rsidTr="00DC5948">
        <w:tc>
          <w:tcPr>
            <w:tcW w:w="5347" w:type="dxa"/>
            <w:tcBorders>
              <w:top w:val="nil"/>
              <w:left w:val="single" w:sz="4" w:space="0" w:color="000000"/>
              <w:bottom w:val="nil"/>
              <w:right w:val="single" w:sz="4" w:space="0" w:color="000000"/>
            </w:tcBorders>
          </w:tcPr>
          <w:p w14:paraId="1F07F700" w14:textId="77777777" w:rsidR="00985960" w:rsidRDefault="00985960" w:rsidP="00DC5948">
            <w:pPr>
              <w:pStyle w:val="ProductList-TableBody"/>
            </w:pPr>
            <w:r>
              <w:t>SAL Plus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985960" w:rsidRDefault="00985960" w:rsidP="00DC5948">
            <w:pPr>
              <w:pStyle w:val="ProductList-TableBody"/>
            </w:pPr>
            <w:r>
              <w:t>CAL Entreprise</w:t>
            </w:r>
            <w:r>
              <w:fldChar w:fldCharType="begin"/>
            </w:r>
            <w:r>
              <w:instrText>XE "CAL Enterprise"</w:instrText>
            </w:r>
            <w:r>
              <w:fldChar w:fldCharType="end"/>
            </w:r>
            <w:r>
              <w:t xml:space="preserve"> Suite et CAL Plus Skype Entreprise Server</w:t>
            </w:r>
          </w:p>
        </w:tc>
      </w:tr>
      <w:tr w:rsidR="00985960" w14:paraId="49DA043A" w14:textId="77777777" w:rsidTr="00DC5948">
        <w:tc>
          <w:tcPr>
            <w:tcW w:w="5347" w:type="dxa"/>
            <w:tcBorders>
              <w:top w:val="nil"/>
              <w:left w:val="single" w:sz="4" w:space="0" w:color="000000"/>
              <w:bottom w:val="nil"/>
              <w:right w:val="single" w:sz="4" w:space="0" w:color="000000"/>
            </w:tcBorders>
          </w:tcPr>
          <w:p w14:paraId="694EB2C2"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B2C9EF0" w14:textId="1E95DD35" w:rsidR="00985960" w:rsidRDefault="00985960" w:rsidP="00DC5948">
            <w:pPr>
              <w:pStyle w:val="ProductList-TableBody"/>
            </w:pPr>
          </w:p>
        </w:tc>
      </w:tr>
      <w:tr w:rsidR="00985960"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1227B8C7" w:rsidR="00985960" w:rsidRDefault="00985960" w:rsidP="00B10636">
            <w:pPr>
              <w:pStyle w:val="ProductList-TableBody"/>
            </w:pPr>
            <w:r>
              <w:t>SL Utilisateur Office 365 Enterprise</w:t>
            </w:r>
            <w:r>
              <w:fldChar w:fldCharType="begin"/>
            </w:r>
            <w:r>
              <w:instrText>XE "Office 365 Entreprise"</w:instrText>
            </w:r>
            <w:r>
              <w:fldChar w:fldCharType="end"/>
            </w:r>
            <w:r>
              <w:t>, Éducation ou Secteur Public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Outil d’administration Skype Entreprise 2015 Group Chat</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4E2C97A2" w14:textId="776EAD97" w:rsidR="00985960" w:rsidRPr="00051F0A" w:rsidRDefault="00F9023B" w:rsidP="00051F0A">
      <w:pPr>
        <w:pStyle w:val="ProductList-Body"/>
        <w:shd w:val="clear" w:color="auto" w:fill="A6A6A6" w:themeFill="background1" w:themeFillShade="A6"/>
        <w:spacing w:before="120" w:after="240"/>
        <w:jc w:val="right"/>
        <w:rPr>
          <w:sz w:val="16"/>
          <w:szCs w:val="16"/>
        </w:rPr>
      </w:pPr>
      <w:hyperlink w:anchor="TableofContents" w:history="1">
        <w:r w:rsidR="00AF73BC" w:rsidRPr="00051F0A">
          <w:rPr>
            <w:rStyle w:val="Hyperlink"/>
            <w:sz w:val="16"/>
            <w:szCs w:val="16"/>
          </w:rPr>
          <w:t>Table des matières</w:t>
        </w:r>
      </w:hyperlink>
      <w:r w:rsidR="00AF73BC" w:rsidRPr="00051F0A">
        <w:rPr>
          <w:sz w:val="16"/>
          <w:szCs w:val="16"/>
        </w:rPr>
        <w:t xml:space="preserve"> / </w:t>
      </w:r>
      <w:hyperlink w:anchor="GeneralTerms" w:history="1">
        <w:r w:rsidR="00051F0A" w:rsidRPr="00051F0A">
          <w:rPr>
            <w:rStyle w:val="Hyperlink"/>
            <w:sz w:val="16"/>
            <w:szCs w:val="16"/>
          </w:rPr>
          <w:t>Conditions générales</w:t>
        </w:r>
      </w:hyperlink>
      <w:r w:rsidR="00AF73BC" w:rsidRPr="00051F0A">
        <w:rPr>
          <w:sz w:val="16"/>
          <w:szCs w:val="16"/>
        </w:rPr>
        <w:t xml:space="preserve"> / </w:t>
      </w:r>
      <w:hyperlink w:anchor="Index" w:history="1">
        <w:r w:rsidR="00AF73BC" w:rsidRPr="00051F0A">
          <w:rPr>
            <w:rStyle w:val="Hyperlink"/>
            <w:sz w:val="16"/>
            <w:szCs w:val="16"/>
          </w:rPr>
          <w:t>Index</w:t>
        </w:r>
      </w:hyperlink>
    </w:p>
    <w:p w14:paraId="4BA7500B" w14:textId="77777777" w:rsidR="00192F0F" w:rsidRDefault="00192F0F" w:rsidP="00192F0F">
      <w:pPr>
        <w:pStyle w:val="ProductList-Offering1Heading"/>
        <w:pBdr>
          <w:bottom w:val="none" w:sz="0" w:space="0" w:color="auto"/>
        </w:pBdr>
        <w:tabs>
          <w:tab w:val="clear" w:pos="187"/>
          <w:tab w:val="clear" w:pos="360"/>
          <w:tab w:val="clear" w:pos="720"/>
          <w:tab w:val="clear" w:pos="1080"/>
        </w:tabs>
        <w:outlineLvl w:val="1"/>
      </w:pPr>
    </w:p>
    <w:p w14:paraId="6CB69873" w14:textId="77777777" w:rsidR="00192F0F" w:rsidRDefault="00192F0F" w:rsidP="00192F0F">
      <w:pPr>
        <w:pStyle w:val="ProductList-Offering1Heading"/>
        <w:pBdr>
          <w:bottom w:val="none" w:sz="0" w:space="0" w:color="auto"/>
        </w:pBdr>
        <w:tabs>
          <w:tab w:val="clear" w:pos="187"/>
          <w:tab w:val="clear" w:pos="360"/>
          <w:tab w:val="clear" w:pos="720"/>
          <w:tab w:val="clear" w:pos="1080"/>
        </w:tabs>
        <w:outlineLvl w:val="1"/>
      </w:pPr>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1" w:name="_Toc436729970"/>
      <w:r>
        <w:t>SQL Server</w:t>
      </w:r>
      <w:bookmarkEnd w:id="71"/>
    </w:p>
    <w:p w14:paraId="5732CBB8" w14:textId="77777777" w:rsidR="00C0061C" w:rsidRDefault="00C0061C" w:rsidP="00C0061C">
      <w:pPr>
        <w:spacing w:after="0" w:line="240" w:lineRule="auto"/>
        <w:rPr>
          <w:sz w:val="18"/>
          <w:szCs w:val="18"/>
        </w:rPr>
        <w:sectPr w:rsidR="00C0061C" w:rsidSect="00383BC7">
          <w:footerReference w:type="first" r:id="rId46"/>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(Licence par Cœur)</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(Licence par Cœur)</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(Licence par Cœur)</w:t>
      </w:r>
    </w:p>
    <w:p w14:paraId="27DB9E2D" w14:textId="3EDF6276"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3E606E8" w:rsidR="00C0061C" w:rsidRPr="008C0C8E" w:rsidRDefault="00B870CD" w:rsidP="00D87225">
            <w:pPr>
              <w:pStyle w:val="ProductList-OfferingBody"/>
              <w:tabs>
                <w:tab w:val="clear" w:pos="360"/>
                <w:tab w:val="clear" w:pos="720"/>
                <w:tab w:val="clear" w:pos="1080"/>
              </w:tabs>
              <w:spacing w:before="40" w:after="40"/>
              <w:rPr>
                <w:rFonts w:asciiTheme="majorHAnsi" w:hAnsiTheme="majorHAnsi"/>
              </w:rPr>
            </w:pPr>
            <w:r w:rsidRPr="008C0C8E">
              <w:rPr>
                <w:rFonts w:asciiTheme="majorHAnsi" w:hAnsiTheme="majorHAnsi"/>
                <w:color w:val="0563C1"/>
              </w:rPr>
              <w:fldChar w:fldCharType="begin"/>
            </w:r>
            <w:r w:rsidRPr="008C0C8E">
              <w:rPr>
                <w:rStyle w:val="ProductList-BodyChar"/>
                <w:rFonts w:asciiTheme="majorHAnsi" w:hAnsiTheme="majorHAnsi"/>
                <w:color w:val="0563C1"/>
              </w:rPr>
              <w:instrText>AutoTextList</w:instrText>
            </w:r>
            <w:r w:rsidRPr="008C0C8E">
              <w:rPr>
                <w:rFonts w:asciiTheme="majorHAnsi" w:hAnsiTheme="majorHAnsi"/>
                <w:color w:val="0563C1"/>
              </w:rPr>
              <w:instrText xml:space="preserve">  \t "</w:instrText>
            </w:r>
            <w:r w:rsidRPr="008C0C8E">
              <w:rPr>
                <w:rStyle w:val="ProductList-BodyChar"/>
                <w:rFonts w:asciiTheme="majorHAnsi" w:hAnsiTheme="majorHAnsi"/>
                <w:color w:val="0563C1"/>
              </w:rPr>
              <w:instrText>Date Available: The date a Product is first available, designated as month/year."</w:instrText>
            </w:r>
            <w:r w:rsidRPr="008C0C8E">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C0C8E">
              <w:rPr>
                <w:rFonts w:asciiTheme="majorHAnsi" w:hAnsiTheme="majorHAnsi"/>
              </w:rPr>
              <w:fldChar w:fldCharType="end"/>
            </w:r>
            <w:r w:rsidR="00664635">
              <w:rPr>
                <w:rFonts w:asciiTheme="majorHAnsi" w:hAnsiTheme="majorHAnsi"/>
                <w:color w:val="000000" w:themeColor="text1"/>
              </w:rPr>
              <w:t xml:space="preserve"> :</w:t>
            </w:r>
            <w:r w:rsidRPr="008C0C8E">
              <w:rPr>
                <w:rFonts w:asciiTheme="majorHAnsi" w:hAnsiTheme="majorHAnsi"/>
              </w:rPr>
              <w:t xml:space="preserve"> Avril 2014</w:t>
            </w:r>
          </w:p>
        </w:tc>
        <w:tc>
          <w:tcPr>
            <w:tcW w:w="3598" w:type="dxa"/>
            <w:tcBorders>
              <w:top w:val="single" w:sz="24" w:space="0" w:color="00188F"/>
              <w:bottom w:val="single" w:sz="4" w:space="0" w:color="auto"/>
            </w:tcBorders>
            <w:shd w:val="clear" w:color="auto" w:fill="auto"/>
          </w:tcPr>
          <w:p w14:paraId="4E5AE4A7" w14:textId="5C24CD0A" w:rsidR="00C0061C" w:rsidRPr="008C0C8E" w:rsidRDefault="00C0061C" w:rsidP="00D87225">
            <w:pPr>
              <w:pStyle w:val="ProductList-Offering"/>
              <w:tabs>
                <w:tab w:val="clear" w:pos="360"/>
                <w:tab w:val="clear" w:pos="720"/>
                <w:tab w:val="clear" w:pos="1080"/>
                <w:tab w:val="right" w:pos="2212"/>
              </w:tabs>
              <w:spacing w:before="40" w:after="40"/>
              <w:ind w:left="0"/>
            </w:pPr>
            <w:r w:rsidRPr="008C0C8E">
              <w:rPr>
                <w:color w:val="0563C1"/>
              </w:rPr>
              <w:fldChar w:fldCharType="begin"/>
            </w:r>
            <w:r w:rsidRPr="008C0C8E">
              <w:rPr>
                <w:rStyle w:val="ProductList-BodyChar"/>
                <w:color w:val="0563C1"/>
              </w:rPr>
              <w:instrText>AutoTextList  \s NoStyle \t "License Terms: Terms and conditions governing deployment and use of a Pro</w:instrText>
            </w:r>
            <w:r w:rsidRPr="008C0C8E">
              <w:rPr>
                <w:color w:val="0563C1"/>
              </w:rPr>
              <w:instrText>duct."</w:instrText>
            </w:r>
            <w:r w:rsidRPr="008C0C8E">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C0C8E">
              <w:fldChar w:fldCharType="end"/>
            </w:r>
            <w:r w:rsidR="00664635">
              <w:t xml:space="preserve"> :</w:t>
            </w:r>
            <w:r w:rsidRPr="008C0C8E">
              <w:t xml:space="preserve"> </w:t>
            </w:r>
            <w:hyperlink w:anchor="LicenseTerms_Universal" w:history="1">
              <w:r w:rsidRPr="008C0C8E">
                <w:rPr>
                  <w:rStyle w:val="Hyperlink"/>
                </w:rPr>
                <w:t>Universelles</w:t>
              </w:r>
            </w:hyperlink>
            <w:r w:rsidRPr="008C0C8E">
              <w:t xml:space="preserve"> ; </w:t>
            </w:r>
            <w:hyperlink w:anchor="PerCore" w:history="1">
              <w:r w:rsidRPr="008C0C8E">
                <w:rPr>
                  <w:rStyle w:val="Hyperlink"/>
                </w:rPr>
                <w:t>Par Cœur</w:t>
              </w:r>
            </w:hyperlink>
            <w:r w:rsidRPr="008C0C8E">
              <w:t xml:space="preserve">, </w:t>
            </w:r>
            <w:hyperlink w:anchor="LicenseTerms_LicenseModel_SAL_Server" w:history="1">
              <w:r w:rsidRPr="008C0C8E">
                <w:rPr>
                  <w:rStyle w:val="Hyperlink"/>
                </w:rPr>
                <w:t>SAL pour Logiciel Serveur</w:t>
              </w:r>
            </w:hyperlink>
          </w:p>
        </w:tc>
        <w:tc>
          <w:tcPr>
            <w:tcW w:w="3599" w:type="dxa"/>
            <w:tcBorders>
              <w:top w:val="single" w:sz="24" w:space="0" w:color="00188F"/>
              <w:bottom w:val="single" w:sz="4" w:space="0" w:color="auto"/>
            </w:tcBorders>
            <w:shd w:val="clear" w:color="auto" w:fill="auto"/>
          </w:tcPr>
          <w:p w14:paraId="1002CBE3" w14:textId="0ABD3B9F"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rStyle w:val="ProductList-BodyChar"/>
                <w:color w:val="0563C1"/>
              </w:rPr>
              <w:instrText>AutoTextList  \s NoStyle \t "Product-Specific License Terms: Ind</w:instrText>
            </w:r>
            <w:r w:rsidRPr="008C0C8E">
              <w:rPr>
                <w:color w:val="0563C1"/>
              </w:rPr>
              <w:instrText>icates that Product-Specific terms and conditions governing deployment and use of the Product.</w:instrText>
            </w:r>
            <w:r w:rsidRPr="008C0C8E">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8C0C8E">
              <w:fldChar w:fldCharType="end"/>
            </w:r>
            <w:r w:rsidR="00664635">
              <w:t xml:space="preserve"> :</w:t>
            </w:r>
            <w:r w:rsidRPr="008C0C8E">
              <w:rPr>
                <w:color w:val="000000" w:themeColor="text1"/>
              </w:rPr>
              <w:t xml:space="preserve"> Toutes les éditions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A03454B" w:rsidR="00C0061C" w:rsidRPr="008C0C8E" w:rsidRDefault="005A24A1"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color w:val="0563C1"/>
              </w:rPr>
              <w:instrText>AutoTextList  \s NoStyle \t "Prior Version: Earlier versions of Product."</w:instrText>
            </w:r>
            <w:r w:rsidRPr="008C0C8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C0C8E">
              <w:fldChar w:fldCharType="end"/>
            </w:r>
            <w:r w:rsidR="00664635">
              <w:t xml:space="preserve"> :</w:t>
            </w:r>
            <w:r w:rsidRPr="008C0C8E">
              <w:t xml:space="preserve"> SQL Server 2012</w:t>
            </w:r>
            <w:r w:rsidRPr="008C0C8E">
              <w:fldChar w:fldCharType="begin"/>
            </w:r>
            <w:r w:rsidRPr="008C0C8E">
              <w:instrText>XE "SQL Server 2012"</w:instrText>
            </w:r>
            <w:r w:rsidRPr="008C0C8E">
              <w:fldChar w:fldCharType="end"/>
            </w:r>
          </w:p>
        </w:tc>
        <w:tc>
          <w:tcPr>
            <w:tcW w:w="3598" w:type="dxa"/>
            <w:tcBorders>
              <w:top w:val="single" w:sz="4" w:space="0" w:color="auto"/>
              <w:bottom w:val="single" w:sz="4" w:space="0" w:color="000000" w:themeColor="text1"/>
            </w:tcBorders>
            <w:shd w:val="clear" w:color="auto" w:fill="BFBFBF"/>
          </w:tcPr>
          <w:p w14:paraId="27681167" w14:textId="44CE676B" w:rsidR="00C0061C" w:rsidRPr="008C0C8E" w:rsidRDefault="006F5D70" w:rsidP="00D87225">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0061C" w:rsidRPr="008C0C8E">
              <w:rPr>
                <w:color w:val="404040"/>
              </w:rPr>
              <w:t xml:space="preserve"> N/A</w:t>
            </w:r>
          </w:p>
        </w:tc>
        <w:tc>
          <w:tcPr>
            <w:tcW w:w="3599" w:type="dxa"/>
            <w:tcBorders>
              <w:top w:val="single" w:sz="4" w:space="0" w:color="auto"/>
              <w:bottom w:val="single" w:sz="4" w:space="0" w:color="auto"/>
            </w:tcBorders>
            <w:shd w:val="clear" w:color="auto" w:fill="auto"/>
          </w:tcPr>
          <w:p w14:paraId="5E7075F5" w14:textId="7F716F1B" w:rsidR="00C0061C" w:rsidRPr="008C0C8E" w:rsidRDefault="00466585" w:rsidP="00D87225">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0061C" w:rsidRPr="008C0C8E">
              <w:rPr>
                <w:color w:val="000000" w:themeColor="text1"/>
              </w:rPr>
              <w:t xml:space="preserve"> Éditions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5B102CB" w:rsidR="00C0061C" w:rsidRPr="008C0C8E" w:rsidRDefault="00B10427" w:rsidP="00D87225">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C0061C" w:rsidRPr="008C0C8E">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0DF7DA15" w14:textId="1754F449" w:rsidR="00C0061C" w:rsidRPr="008C0C8E" w:rsidRDefault="00C0061C" w:rsidP="000C661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rStyle w:val="ProductList-BodyChar"/>
                <w:color w:val="0563C1"/>
                <w:sz w:val="16"/>
                <w:szCs w:val="16"/>
              </w:rPr>
              <w:instrText>AutoTextList  \s NoStyle \t "Client Software: Indic</w:instrText>
            </w:r>
            <w:r w:rsidR="0012497F" w:rsidRPr="0012497F">
              <w:rPr>
                <w:color w:val="0563C1"/>
                <w:szCs w:val="16"/>
              </w:rPr>
              <w:instrText>ates components of a Product that are licensed as Client Software, as that term is defined in Customer’s SPLA."</w:instrText>
            </w:r>
            <w:r w:rsidR="0012497F"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0012497F" w:rsidRPr="0012497F">
              <w:rPr>
                <w:szCs w:val="16"/>
              </w:rPr>
              <w:fldChar w:fldCharType="end"/>
            </w:r>
            <w:r w:rsidRPr="0012497F">
              <w:rPr>
                <w:szCs w:val="16"/>
              </w:rPr>
              <w:fldChar w:fldCharType="end"/>
            </w:r>
            <w:r w:rsidR="00664635">
              <w:rPr>
                <w:color w:val="000000" w:themeColor="text1"/>
              </w:rPr>
              <w:t xml:space="preserve"> :</w:t>
            </w:r>
            <w:r w:rsidRPr="008C0C8E">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78760B1A" w14:textId="09C77F57" w:rsidR="00C0061C" w:rsidRPr="008C0C8E"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0061C" w:rsidRPr="008C0C8E">
              <w:rPr>
                <w:color w:val="000000" w:themeColor="text1"/>
              </w:rPr>
              <w:t xml:space="preserve"> Éditions SAL uniquement</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BDB8B8" w:rsidR="00C0061C" w:rsidRPr="008C0C8E" w:rsidRDefault="002C0C29"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C0061C" w:rsidRPr="008C0C8E">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46F4ADE" w14:textId="496591C8" w:rsidR="00C0061C" w:rsidRPr="008C0C8E" w:rsidRDefault="003D2A8D" w:rsidP="00D87225">
            <w:pPr>
              <w:pStyle w:val="ProductList-Offering"/>
              <w:tabs>
                <w:tab w:val="clear" w:pos="360"/>
                <w:tab w:val="clear" w:pos="720"/>
                <w:tab w:val="clear" w:pos="1080"/>
              </w:tabs>
              <w:spacing w:before="40" w:after="40"/>
              <w:rPr>
                <w:color w:val="000000" w:themeColor="text1"/>
              </w:rPr>
            </w:pPr>
            <w:r w:rsidRPr="003D2A8D">
              <w:rPr>
                <w:color w:val="0563C1"/>
                <w:szCs w:val="16"/>
              </w:rPr>
              <w:fldChar w:fldCharType="begin"/>
            </w:r>
            <w:r w:rsidRPr="003D2A8D">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3D2A8D">
              <w:rPr>
                <w:color w:val="0563C1"/>
                <w:szCs w:val="16"/>
              </w:rPr>
              <w:fldChar w:fldCharType="separate"/>
            </w:r>
            <w:r w:rsidRPr="003D2A8D">
              <w:rPr>
                <w:color w:val="0563C1"/>
                <w:szCs w:val="16"/>
              </w:rPr>
              <w:t>Éditions Antérieures</w:t>
            </w:r>
            <w:r w:rsidRPr="003D2A8D">
              <w:rPr>
                <w:color w:val="0563C1"/>
                <w:szCs w:val="16"/>
              </w:rPr>
              <w:fldChar w:fldCharType="end"/>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 cell."</w:instrText>
            </w:r>
            <w:r w:rsidR="00C0061C" w:rsidRPr="008C0C8E">
              <w:rPr>
                <w:color w:val="0563C1"/>
              </w:rPr>
              <w:fldChar w:fldCharType="separate"/>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w:instrText>
            </w:r>
            <w:r w:rsidR="00C0061C" w:rsidRPr="008C0C8E">
              <w:rPr>
                <w:color w:val="0563C1"/>
              </w:rPr>
              <w:fldChar w:fldCharType="end"/>
            </w:r>
            <w:r w:rsidR="00C0061C" w:rsidRPr="008C0C8E">
              <w:fldChar w:fldCharType="end"/>
            </w:r>
            <w:r w:rsidR="00664635">
              <w:rPr>
                <w:color w:val="000000" w:themeColor="text1"/>
              </w:rPr>
              <w:t xml:space="preserve"> :</w:t>
            </w:r>
            <w:r w:rsidR="00C0061C" w:rsidRPr="008C0C8E">
              <w:rPr>
                <w:color w:val="000000" w:themeColor="text1"/>
              </w:rPr>
              <w:t xml:space="preserve"> Enterprise jusqu</w:t>
            </w:r>
            <w:r w:rsidR="00F1337C">
              <w:rPr>
                <w:color w:val="000000" w:themeColor="text1"/>
              </w:rPr>
              <w:t>’</w:t>
            </w:r>
            <w:r w:rsidR="00C0061C" w:rsidRPr="008C0C8E">
              <w:rPr>
                <w:color w:val="000000" w:themeColor="text1"/>
              </w:rPr>
              <w:t>à 2008 R2 Datacenter, 2014 ou versions antérieures de Business Intelligence, Standard, Workgroup ou Small Business ; Business Intelligence jusqu</w:t>
            </w:r>
            <w:r w:rsidR="00F1337C">
              <w:rPr>
                <w:color w:val="000000" w:themeColor="text1"/>
              </w:rPr>
              <w:t>’</w:t>
            </w:r>
            <w:r w:rsidR="00C0061C" w:rsidRPr="008C0C8E">
              <w:rPr>
                <w:color w:val="000000" w:themeColor="text1"/>
              </w:rPr>
              <w:t>à 2014 ou versions antérieures de Standard, Workgroup ou Small Business, Standard jusqu</w:t>
            </w:r>
            <w:r w:rsidR="00F1337C">
              <w:rPr>
                <w:color w:val="000000" w:themeColor="text1"/>
              </w:rPr>
              <w:t>’</w:t>
            </w:r>
            <w:r w:rsidR="00C0061C" w:rsidRPr="008C0C8E">
              <w:rPr>
                <w:color w:val="000000" w:themeColor="text1"/>
              </w:rPr>
              <w:t>à 2014 ou versions antérieures de Workgroup ou Small Business</w:t>
            </w:r>
          </w:p>
        </w:tc>
        <w:tc>
          <w:tcPr>
            <w:tcW w:w="3599" w:type="dxa"/>
            <w:tcBorders>
              <w:top w:val="single" w:sz="4" w:space="0" w:color="auto"/>
              <w:bottom w:val="single" w:sz="4" w:space="0" w:color="auto"/>
            </w:tcBorders>
            <w:shd w:val="clear" w:color="auto" w:fill="auto"/>
          </w:tcPr>
          <w:p w14:paraId="4C981086" w14:textId="1E97F47A" w:rsidR="00C0061C" w:rsidRPr="008C0C8E" w:rsidRDefault="0004665F" w:rsidP="00D87225">
            <w:pPr>
              <w:pStyle w:val="ProductList-Offering"/>
              <w:tabs>
                <w:tab w:val="clear" w:pos="360"/>
                <w:tab w:val="clear" w:pos="720"/>
                <w:tab w:val="clear" w:pos="1080"/>
              </w:tabs>
              <w:spacing w:before="40" w:after="40"/>
              <w:rPr>
                <w:color w:val="000000" w:themeColor="text1"/>
              </w:rPr>
            </w:pPr>
            <w:r w:rsidRPr="0004665F">
              <w:rPr>
                <w:color w:val="0563C1"/>
              </w:rPr>
              <w:fldChar w:fldCharType="begin"/>
            </w:r>
            <w:r w:rsidRPr="0004665F">
              <w:rPr>
                <w:color w:val="0563C1"/>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04665F">
              <w:rPr>
                <w:color w:val="0563C1"/>
              </w:rPr>
              <w:fldChar w:fldCharType="separate"/>
            </w:r>
            <w:r w:rsidRPr="0004665F">
              <w:rPr>
                <w:color w:val="0563C1"/>
              </w:rPr>
              <w:t>Droits de Basculement</w:t>
            </w:r>
            <w:r w:rsidRPr="0004665F">
              <w:rPr>
                <w:color w:val="0563C1"/>
              </w:rPr>
              <w:fldChar w:fldCharType="end"/>
            </w:r>
            <w:r w:rsidR="00664635">
              <w:t xml:space="preserve"> :</w:t>
            </w:r>
            <w:r w:rsidR="00C0061C" w:rsidRPr="008C0C8E">
              <w:t xml:space="preserve"> Éditions Core</w:t>
            </w:r>
          </w:p>
        </w:tc>
      </w:tr>
      <w:tr w:rsidR="00C0061C" w14:paraId="7F9B5EDA" w14:textId="77777777" w:rsidTr="00D87225">
        <w:tc>
          <w:tcPr>
            <w:tcW w:w="3598" w:type="dxa"/>
            <w:tcBorders>
              <w:top w:val="single" w:sz="4" w:space="0" w:color="auto"/>
            </w:tcBorders>
            <w:shd w:val="clear" w:color="auto" w:fill="auto"/>
          </w:tcPr>
          <w:p w14:paraId="2EA8BC9F" w14:textId="52D89BF9" w:rsidR="00C0061C" w:rsidRPr="008C0C8E" w:rsidRDefault="00E474C3" w:rsidP="00D87225">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C0061C" w:rsidRPr="008C0C8E">
              <w:rPr>
                <w:color w:val="000000" w:themeColor="text1"/>
              </w:rPr>
              <w:t xml:space="preserve"> </w:t>
            </w:r>
            <w:r w:rsidR="00C0061C" w:rsidRPr="008C0C8E">
              <w:rPr>
                <w:color w:val="0563C1"/>
              </w:rPr>
              <w:fldChar w:fldCharType="begin"/>
            </w:r>
            <w:r w:rsidR="004E3BCD" w:rsidRPr="008C0C8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C0061C" w:rsidRPr="008C0C8E">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C0061C" w:rsidRPr="008C0C8E">
              <w:fldChar w:fldCharType="end"/>
            </w:r>
          </w:p>
        </w:tc>
        <w:tc>
          <w:tcPr>
            <w:tcW w:w="3598" w:type="dxa"/>
            <w:tcBorders>
              <w:top w:val="single" w:sz="4" w:space="0" w:color="auto"/>
            </w:tcBorders>
            <w:shd w:val="clear" w:color="auto" w:fill="auto"/>
          </w:tcPr>
          <w:p w14:paraId="1A58F170" w14:textId="0C896DB4" w:rsidR="00C0061C" w:rsidRPr="008C0C8E" w:rsidRDefault="00205D1F" w:rsidP="00D87225">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sidRPr="008C0C8E">
              <w:rPr>
                <w:color w:val="000000" w:themeColor="text1"/>
              </w:rPr>
              <w:t xml:space="preserve"> Éditions Core</w:t>
            </w:r>
          </w:p>
        </w:tc>
        <w:tc>
          <w:tcPr>
            <w:tcW w:w="3599" w:type="dxa"/>
            <w:tcBorders>
              <w:top w:val="single" w:sz="4" w:space="0" w:color="auto"/>
            </w:tcBorders>
            <w:shd w:val="clear" w:color="auto" w:fill="auto"/>
          </w:tcPr>
          <w:p w14:paraId="61331437" w14:textId="7DEC36E4"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E32E42">
              <w:rPr>
                <w:color w:val="0563C1"/>
                <w:szCs w:val="16"/>
              </w:rPr>
              <w:fldChar w:fldCharType="begin"/>
            </w:r>
            <w:r w:rsidRPr="00E32E42">
              <w:rPr>
                <w:rStyle w:val="ProductList-BodyChar"/>
                <w:color w:val="0563C1"/>
                <w:sz w:val="16"/>
                <w:szCs w:val="16"/>
              </w:rPr>
              <w:instrText xml:space="preserve">AutoTextList  \s NoStyle \t "Notices: </w:instrText>
            </w:r>
            <w:r w:rsidRPr="00E32E42">
              <w:rPr>
                <w:color w:val="0563C1"/>
                <w:szCs w:val="16"/>
              </w:rPr>
              <w:instrText xml:space="preserve">Identifies the notices applicable for a Product; refer to the Notices section of the </w:instrText>
            </w:r>
            <w:hyperlink w:anchor="_Sec537">
              <w:r w:rsidRPr="00E32E42">
                <w:rPr>
                  <w:color w:val="0563C1"/>
                  <w:szCs w:val="16"/>
                  <w:u w:val="single"/>
                </w:rPr>
                <w:instrText>Universal License Terms</w:instrText>
              </w:r>
            </w:hyperlink>
            <w:r w:rsidRPr="00E32E42">
              <w:rPr>
                <w:color w:val="0563C1"/>
                <w:szCs w:val="16"/>
              </w:rPr>
              <w:instrText xml:space="preserve"> for details."</w:instrText>
            </w:r>
            <w:r w:rsidRPr="00E32E42">
              <w:rPr>
                <w:color w:val="0563C1"/>
                <w:szCs w:val="16"/>
              </w:rPr>
              <w:fldChar w:fldCharType="separate"/>
            </w:r>
            <w:r w:rsidR="00E32E42" w:rsidRPr="00E32E42">
              <w:rPr>
                <w:color w:val="404040"/>
                <w:szCs w:val="16"/>
              </w:rPr>
              <w:fldChar w:fldCharType="begin"/>
            </w:r>
            <w:r w:rsidR="00E32E42" w:rsidRPr="00E32E42">
              <w:rPr>
                <w:color w:val="404040"/>
                <w:szCs w:val="16"/>
              </w:rPr>
              <w:instrText>AutoTextList  \s NoStyle \t "Notifications: Identifie les notifications applicables pour un Produit. Reportez-vous à la section « Notifications » des Conditions Universelles de Licence pour plus d’informations."</w:instrText>
            </w:r>
            <w:r w:rsidR="00E32E42" w:rsidRPr="00E32E42">
              <w:rPr>
                <w:color w:val="404040"/>
                <w:szCs w:val="16"/>
              </w:rPr>
              <w:fldChar w:fldCharType="separate"/>
            </w:r>
            <w:r w:rsidR="00E32E42" w:rsidRPr="00E32E42">
              <w:rPr>
                <w:color w:val="404040"/>
                <w:szCs w:val="16"/>
              </w:rPr>
              <w:t>Notifications</w:t>
            </w:r>
            <w:r w:rsidR="00E32E42" w:rsidRPr="00E32E42">
              <w:rPr>
                <w:color w:val="404040"/>
                <w:szCs w:val="16"/>
              </w:rPr>
              <w:fldChar w:fldCharType="end"/>
            </w:r>
            <w:r w:rsidRPr="00E32E42">
              <w:rPr>
                <w:szCs w:val="16"/>
              </w:rPr>
              <w:fldChar w:fldCharType="end"/>
            </w:r>
            <w:r w:rsidR="00664635">
              <w:t xml:space="preserve"> :</w:t>
            </w:r>
            <w:r w:rsidRPr="008C0C8E">
              <w:t xml:space="preserve"> Mises à jour automatiques</w:t>
            </w:r>
          </w:p>
        </w:tc>
      </w:tr>
    </w:tbl>
    <w:p w14:paraId="0692C3B1" w14:textId="77777777" w:rsidR="00C0061C" w:rsidRPr="00B3420A" w:rsidRDefault="00C0061C" w:rsidP="00C0061C">
      <w:pPr>
        <w:pStyle w:val="ProductList-Body"/>
        <w:tabs>
          <w:tab w:val="clear" w:pos="360"/>
          <w:tab w:val="clear" w:pos="720"/>
          <w:tab w:val="clear" w:pos="1080"/>
        </w:tabs>
      </w:pPr>
    </w:p>
    <w:p w14:paraId="2E27AD7D" w14:textId="7827E3D8" w:rsidR="00C0061C" w:rsidRPr="00B3420A" w:rsidRDefault="00ED3E08" w:rsidP="00C0061C">
      <w:pPr>
        <w:pStyle w:val="ProductList-ClauseHeading"/>
      </w:pPr>
      <w:r>
        <w:t>1</w:t>
      </w:r>
      <w:r w:rsidR="00C0061C">
        <w:t>. Accès aux Logiciels Serveurs -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292A60"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D48E48E" w14:textId="7712E4C5" w:rsidR="00C0061C" w:rsidRPr="00292A60" w:rsidRDefault="002E594D" w:rsidP="00D87225">
            <w:pPr>
              <w:pStyle w:val="ProductList-Offering"/>
              <w:tabs>
                <w:tab w:val="clear" w:pos="360"/>
                <w:tab w:val="clear" w:pos="720"/>
                <w:tab w:val="clear" w:pos="1080"/>
              </w:tabs>
              <w:spacing w:before="40" w:after="40"/>
            </w:pPr>
            <w:r>
              <w:t>SAL (</w:t>
            </w:r>
            <w:r w:rsidR="008F55A6">
              <w:t xml:space="preserve">utilisateur) </w:t>
            </w:r>
            <w:r>
              <w:t>SQL Server 2014 Standard ou SQL Server 2014 Business Intelligence</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A3FC6F0" w:rsidR="002E594D" w:rsidRPr="00B3420A" w:rsidRDefault="002E594D" w:rsidP="002E594D">
      <w:pPr>
        <w:pStyle w:val="ProductList-ClauseHeading"/>
      </w:pPr>
      <w:r>
        <w:t>2. Accès aux Logiciels Serveurs -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292A60"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FEA795" w14:textId="4DCB8E38" w:rsidR="002E594D" w:rsidRPr="00292A60" w:rsidRDefault="008F55A6" w:rsidP="008F55A6">
            <w:pPr>
              <w:pStyle w:val="ProductList-Offering"/>
              <w:tabs>
                <w:tab w:val="clear" w:pos="360"/>
                <w:tab w:val="clear" w:pos="720"/>
                <w:tab w:val="clear" w:pos="1080"/>
              </w:tabs>
              <w:spacing w:before="40" w:after="40"/>
            </w:pPr>
            <w:r>
              <w:t>SAL (utilisateur</w:t>
            </w:r>
            <w:r w:rsidR="002E594D">
              <w:t>) SQL Server 2014 Business Intelligence</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77A7C4BB" w:rsidR="002E594D" w:rsidRPr="00B3420A" w:rsidRDefault="002E594D" w:rsidP="002E594D">
      <w:pPr>
        <w:pStyle w:val="ProductList-ClauseHeading"/>
        <w:tabs>
          <w:tab w:val="clear" w:pos="360"/>
          <w:tab w:val="clear" w:pos="720"/>
          <w:tab w:val="clear" w:pos="1080"/>
        </w:tabs>
      </w:pPr>
      <w:r>
        <w:t>3. Conditions Supplémentaires pour SQL Server Business Intelligence -- Renonciation aux SAL pour le Traitement par Lot</w:t>
      </w:r>
    </w:p>
    <w:p w14:paraId="11B3A1E9" w14:textId="3403678B" w:rsidR="002E594D" w:rsidRPr="00B3420A" w:rsidRDefault="002E594D" w:rsidP="00D27A95">
      <w:pPr>
        <w:pStyle w:val="ProductList-Body"/>
        <w:tabs>
          <w:tab w:val="clear" w:pos="360"/>
          <w:tab w:val="clear" w:pos="720"/>
          <w:tab w:val="clear" w:pos="1080"/>
        </w:tabs>
      </w:pPr>
      <w:r>
        <w:t xml:space="preserve">Aucune </w:t>
      </w:r>
      <w:r w:rsidR="00EF1F5D" w:rsidRPr="00533596">
        <w:rPr>
          <w:b/>
          <w:color w:val="00188F"/>
          <w:szCs w:val="18"/>
        </w:rPr>
        <w:fldChar w:fldCharType="begin"/>
      </w:r>
      <w:r w:rsidR="00EF1F5D" w:rsidRPr="00533596">
        <w:rPr>
          <w:rStyle w:val="ProductList-BodyChar"/>
          <w:szCs w:val="18"/>
        </w:rPr>
        <w:instrText>AutoTextList  \s NoStyle \t "</w:instrText>
      </w:r>
      <w:r w:rsidR="00EF1F5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F1F5D" w:rsidRPr="00533596">
        <w:rPr>
          <w:szCs w:val="18"/>
        </w:rPr>
        <w:instrText>"</w:instrText>
      </w:r>
      <w:r w:rsidR="00EF1F5D" w:rsidRPr="00533596">
        <w:rPr>
          <w:b/>
          <w:color w:val="00188F"/>
          <w:szCs w:val="18"/>
        </w:rPr>
        <w:fldChar w:fldCharType="separate"/>
      </w:r>
      <w:r w:rsidR="00EF1F5D" w:rsidRPr="0027678F">
        <w:rPr>
          <w:color w:val="0563C1"/>
          <w:szCs w:val="18"/>
        </w:rPr>
        <w:t>SAL</w:t>
      </w:r>
      <w:r w:rsidR="00EF1F5D" w:rsidRPr="00533596">
        <w:rPr>
          <w:szCs w:val="18"/>
        </w:rPr>
        <w:fldChar w:fldCharType="end"/>
      </w:r>
      <w:r>
        <w:t xml:space="preserve"> n’est requise pour les utilisateurs ou dispositifs qui accèdent aux </w:t>
      </w:r>
      <w:r w:rsidR="00D27A95" w:rsidRPr="00D27A95">
        <w:rPr>
          <w:color w:val="0563C1"/>
        </w:rPr>
        <w:fldChar w:fldCharType="begin"/>
      </w:r>
      <w:r w:rsidR="00D27A95" w:rsidRPr="00D27A95">
        <w:rPr>
          <w:color w:val="0563C1"/>
        </w:rPr>
        <w:instrText>AutoTextList  \s NoStyle \t "Instance désigne l’image d’un logiciel créée lors de l’exécution de la procédure ou du programme d’installation dudit logiciel, ou par duplication d’une Instance existante."</w:instrText>
      </w:r>
      <w:r w:rsidR="00D27A95" w:rsidRPr="00D27A95">
        <w:rPr>
          <w:color w:val="0563C1"/>
        </w:rPr>
        <w:fldChar w:fldCharType="separate"/>
      </w:r>
      <w:r w:rsidR="00D27A95" w:rsidRPr="00D27A95">
        <w:rPr>
          <w:color w:val="0563C1"/>
        </w:rPr>
        <w:t>Instance</w:t>
      </w:r>
      <w:r w:rsidR="00D27A95" w:rsidRPr="00D27A95">
        <w:rPr>
          <w:color w:val="0563C1"/>
        </w:rPr>
        <w:fldChar w:fldCharType="end"/>
      </w:r>
      <w:r>
        <w:rPr>
          <w:color w:val="0563C1"/>
        </w:rPr>
        <w:t>s</w:t>
      </w:r>
      <w:r>
        <w:t xml:space="preserve"> du logiciel serveur SQL Server Business Intelligence du Client uniquement par l’intermédiaire d’une procédure de traitement par lot. Le « Traitement par lot » est une activité qui permet à un groupe de tâches survenant à différents moments d’être traitées toutes en même temps.</w:t>
      </w:r>
    </w:p>
    <w:p w14:paraId="33572DC7" w14:textId="77777777" w:rsidR="002E594D" w:rsidRPr="00B3420A" w:rsidRDefault="002E594D" w:rsidP="00C0061C">
      <w:pPr>
        <w:pStyle w:val="ProductList-Body"/>
        <w:tabs>
          <w:tab w:val="clear" w:pos="360"/>
          <w:tab w:val="clear" w:pos="720"/>
          <w:tab w:val="clear" w:pos="1080"/>
        </w:tabs>
      </w:pPr>
    </w:p>
    <w:p w14:paraId="21FFCADD" w14:textId="2B515AA5" w:rsidR="002E594D" w:rsidRPr="00B3420A" w:rsidRDefault="002E594D" w:rsidP="002E594D">
      <w:pPr>
        <w:pStyle w:val="ProductList-ClauseHeading"/>
        <w:tabs>
          <w:tab w:val="clear" w:pos="360"/>
          <w:tab w:val="clear" w:pos="720"/>
          <w:tab w:val="clear" w:pos="1080"/>
        </w:tabs>
      </w:pPr>
      <w:r>
        <w:t>4. Conditions Supplémentaires pour SQL Server Web Core</w:t>
      </w:r>
    </w:p>
    <w:p w14:paraId="6D1653AE" w14:textId="4533C8D6" w:rsidR="002E594D" w:rsidRPr="00B3420A" w:rsidRDefault="002E594D" w:rsidP="002E594D">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77777777" w:rsidR="000C6619" w:rsidRPr="00B3420A" w:rsidRDefault="000C6619" w:rsidP="000C6619">
      <w:pPr>
        <w:pStyle w:val="ProductList-ClauseHeading"/>
      </w:pPr>
      <w:r>
        <w:t>5.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2ABC6163" w:rsidR="000C6619" w:rsidRPr="00B3420A" w:rsidRDefault="000C6619" w:rsidP="000C6619">
      <w:pPr>
        <w:pStyle w:val="ProductList-ClauseHeading"/>
        <w:tabs>
          <w:tab w:val="clear" w:pos="360"/>
          <w:tab w:val="clear" w:pos="720"/>
          <w:tab w:val="clear" w:pos="1080"/>
        </w:tabs>
      </w:pPr>
      <w:r>
        <w:t>6.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3683CEF" w:rsidR="00C0061C" w:rsidRPr="00B3420A" w:rsidRDefault="000C6619" w:rsidP="00C0061C">
      <w:pPr>
        <w:pStyle w:val="ProductList-ClauseHeading"/>
        <w:tabs>
          <w:tab w:val="clear" w:pos="360"/>
          <w:tab w:val="clear" w:pos="720"/>
          <w:tab w:val="clear" w:pos="1080"/>
        </w:tabs>
      </w:pPr>
      <w:r>
        <w:t>7.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7DCE41F2" w:rsidR="00C0061C" w:rsidRPr="00640821" w:rsidRDefault="00F9023B" w:rsidP="00640821">
      <w:pPr>
        <w:pStyle w:val="ProductList-Body"/>
        <w:shd w:val="clear" w:color="auto" w:fill="A6A6A6" w:themeFill="background1" w:themeFillShade="A6"/>
        <w:spacing w:before="120" w:after="240"/>
        <w:jc w:val="right"/>
        <w:rPr>
          <w:sz w:val="16"/>
          <w:szCs w:val="16"/>
        </w:rPr>
      </w:pPr>
      <w:hyperlink w:anchor="TableofContents" w:history="1">
        <w:r w:rsidR="00AF73BC" w:rsidRPr="00640821">
          <w:rPr>
            <w:rStyle w:val="Hyperlink"/>
            <w:sz w:val="16"/>
            <w:szCs w:val="16"/>
          </w:rPr>
          <w:t>Table des matières</w:t>
        </w:r>
      </w:hyperlink>
      <w:r w:rsidR="00AF73BC" w:rsidRPr="00640821">
        <w:rPr>
          <w:sz w:val="16"/>
          <w:szCs w:val="16"/>
        </w:rPr>
        <w:t xml:space="preserve"> / </w:t>
      </w:r>
      <w:hyperlink w:anchor="GeneralTerms" w:history="1">
        <w:r w:rsidR="00640821" w:rsidRPr="00640821">
          <w:rPr>
            <w:rStyle w:val="Hyperlink"/>
            <w:sz w:val="16"/>
            <w:szCs w:val="16"/>
          </w:rPr>
          <w:t>Conditions générales</w:t>
        </w:r>
      </w:hyperlink>
      <w:r w:rsidR="00AF73BC" w:rsidRPr="00640821">
        <w:rPr>
          <w:sz w:val="16"/>
          <w:szCs w:val="16"/>
        </w:rPr>
        <w:t xml:space="preserve"> / </w:t>
      </w:r>
      <w:hyperlink w:anchor="Index" w:history="1">
        <w:r w:rsidR="00AF73BC" w:rsidRPr="00640821">
          <w:rPr>
            <w:rStyle w:val="Hyperlink"/>
            <w:sz w:val="16"/>
            <w:szCs w:val="16"/>
          </w:rPr>
          <w:t>Index</w:t>
        </w:r>
      </w:hyperlink>
    </w:p>
    <w:p w14:paraId="54ABA004" w14:textId="71B0B0F0" w:rsidR="002E331D" w:rsidRPr="00B3420A" w:rsidRDefault="002E331D" w:rsidP="002E331D">
      <w:pPr>
        <w:pStyle w:val="ProductList-OfferingGroupHeading"/>
        <w:outlineLvl w:val="1"/>
      </w:pPr>
      <w:bookmarkStart w:id="72" w:name="_Toc436729971"/>
      <w:r>
        <w:t>Suites</w:t>
      </w:r>
      <w:bookmarkEnd w:id="72"/>
    </w:p>
    <w:p w14:paraId="28EE1939" w14:textId="0EAFD265" w:rsidR="002E331D" w:rsidRPr="00B3420A" w:rsidRDefault="002E331D" w:rsidP="002E331D">
      <w:pPr>
        <w:pStyle w:val="ProductList-Offering2Heading"/>
        <w:outlineLvl w:val="2"/>
      </w:pPr>
      <w:bookmarkStart w:id="73" w:name="_Toc436729972"/>
      <w:r>
        <w:t>Cloud Platform Suite</w:t>
      </w:r>
      <w:bookmarkEnd w:id="73"/>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4071A548"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8F55A6">
        <w:t>Host</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8F55A6">
              <w:rPr>
                <w:color w:val="0072C6"/>
                <w:szCs w:val="16"/>
              </w:rPr>
              <w:fldChar w:fldCharType="begin"/>
            </w:r>
            <w:r w:rsidRPr="008F55A6">
              <w:rPr>
                <w:color w:val="0072C6"/>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F55A6">
              <w:rPr>
                <w:color w:val="0072C6"/>
                <w:szCs w:val="16"/>
              </w:rPr>
              <w:fldChar w:fldCharType="separate"/>
            </w:r>
            <w:r w:rsidRPr="008F55A6">
              <w:rPr>
                <w:color w:val="0072C6"/>
                <w:szCs w:val="16"/>
              </w:rPr>
              <w:t>Éditions Antérieures</w:t>
            </w:r>
            <w:r w:rsidRPr="008F55A6">
              <w:rPr>
                <w:color w:val="0072C6"/>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B200A0" w:rsidRDefault="00E474C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2E331D" w:rsidRPr="00B200A0">
              <w:t xml:space="preserve"> Windows Server, SQL Server, System Center, Pack Windows Azure, </w:t>
            </w:r>
            <w:r w:rsidR="00D20B93" w:rsidRPr="00D20B93">
              <w:rPr>
                <w:color w:val="0563C1"/>
              </w:rPr>
              <w:fldChar w:fldCharType="begin"/>
            </w:r>
            <w:r w:rsidR="00D20B93"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D20B93">
              <w:rPr>
                <w:color w:val="0563C1"/>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8AAB57D" w14:textId="77777777" w:rsidR="002E331D" w:rsidRDefault="002E331D" w:rsidP="002E331D">
      <w:pPr>
        <w:pStyle w:val="ProductList-Body"/>
      </w:pPr>
    </w:p>
    <w:p w14:paraId="38ADEAA8" w14:textId="77777777" w:rsidR="00192F0F" w:rsidRDefault="00192F0F" w:rsidP="002E331D">
      <w:pPr>
        <w:pStyle w:val="ProductList-Body"/>
      </w:pPr>
    </w:p>
    <w:p w14:paraId="03100E45" w14:textId="77777777" w:rsidR="00192F0F" w:rsidRDefault="00192F0F" w:rsidP="002E331D">
      <w:pPr>
        <w:pStyle w:val="ProductList-Body"/>
      </w:pPr>
    </w:p>
    <w:p w14:paraId="1A001B60" w14:textId="77777777" w:rsidR="00192F0F" w:rsidRPr="00B3420A" w:rsidRDefault="00192F0F"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Conditions Supplémentaires – Cloud Platform Suite (Invité)</w:t>
      </w:r>
    </w:p>
    <w:p w14:paraId="69F81C08" w14:textId="0B9C3BB9" w:rsidR="00992F66" w:rsidRPr="00B3420A" w:rsidRDefault="00992F66" w:rsidP="00310586">
      <w:pPr>
        <w:pStyle w:val="ProductList-SubClauseHeading"/>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8" w:history="1">
        <w:r>
          <w:rPr>
            <w:rStyle w:val="Hyperlink"/>
          </w:rPr>
          <w:t>http://go.microsoft.com/fwlink/?LinkId=290987</w:t>
        </w:r>
      </w:hyperlink>
      <w:r>
        <w:t xml:space="preserve"> (en anglais).</w:t>
      </w:r>
    </w:p>
    <w:p w14:paraId="6A91CF8F" w14:textId="57A9B152" w:rsidR="002E331D" w:rsidRPr="00640821" w:rsidRDefault="00F9023B" w:rsidP="00640821">
      <w:pPr>
        <w:pStyle w:val="ProductList-Body"/>
        <w:shd w:val="clear" w:color="auto" w:fill="A6A6A6" w:themeFill="background1" w:themeFillShade="A6"/>
        <w:spacing w:before="120" w:after="240"/>
        <w:jc w:val="right"/>
        <w:rPr>
          <w:sz w:val="16"/>
          <w:szCs w:val="16"/>
        </w:rPr>
      </w:pPr>
      <w:hyperlink w:anchor="TableofContents" w:history="1">
        <w:r w:rsidR="00AF73BC" w:rsidRPr="00640821">
          <w:rPr>
            <w:rStyle w:val="Hyperlink"/>
            <w:sz w:val="16"/>
            <w:szCs w:val="16"/>
          </w:rPr>
          <w:t>Table des matières</w:t>
        </w:r>
      </w:hyperlink>
      <w:r w:rsidR="00AF73BC" w:rsidRPr="00640821">
        <w:rPr>
          <w:sz w:val="16"/>
          <w:szCs w:val="16"/>
        </w:rPr>
        <w:t xml:space="preserve"> / </w:t>
      </w:r>
      <w:hyperlink w:anchor="GeneralTerms" w:history="1">
        <w:r w:rsidR="00640821" w:rsidRPr="00640821">
          <w:rPr>
            <w:rStyle w:val="Hyperlink"/>
            <w:sz w:val="16"/>
            <w:szCs w:val="16"/>
          </w:rPr>
          <w:t>Conditions générales</w:t>
        </w:r>
      </w:hyperlink>
      <w:r w:rsidR="00AF73BC" w:rsidRPr="00640821">
        <w:rPr>
          <w:sz w:val="16"/>
          <w:szCs w:val="16"/>
        </w:rPr>
        <w:t xml:space="preserve"> / </w:t>
      </w:r>
      <w:hyperlink w:anchor="Index" w:history="1">
        <w:r w:rsidR="00AF73BC" w:rsidRPr="00640821">
          <w:rPr>
            <w:rStyle w:val="Hyperlink"/>
            <w:sz w:val="16"/>
            <w:szCs w:val="16"/>
          </w:rPr>
          <w:t>Index</w:t>
        </w:r>
      </w:hyperlink>
    </w:p>
    <w:p w14:paraId="5F43D961" w14:textId="1B2EB557" w:rsidR="002E331D" w:rsidRPr="00B3420A" w:rsidRDefault="002E331D" w:rsidP="002E331D">
      <w:pPr>
        <w:pStyle w:val="ProductList-Offering2Heading"/>
        <w:outlineLvl w:val="2"/>
      </w:pPr>
      <w:bookmarkStart w:id="74" w:name="_Toc436729973"/>
      <w:r>
        <w:t>Productivity Suite</w:t>
      </w:r>
      <w:bookmarkEnd w:id="74"/>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35F596D"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2013</w:t>
      </w:r>
      <w:r>
        <w:fldChar w:fldCharType="begin"/>
      </w:r>
      <w:r>
        <w:instrText>XE "SharePoint Server 2013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SAL Productivity Suite</w:t>
            </w:r>
            <w:r>
              <w:fldChar w:fldCharType="begin"/>
            </w:r>
            <w:r>
              <w:instrText>XE "Productivity Suite"</w:instrText>
            </w:r>
            <w:r>
              <w:fldChar w:fldCharType="end"/>
            </w:r>
            <w:r>
              <w:t xml:space="preserve"> (pour Core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SAL Productivity Suite</w:t>
            </w:r>
            <w:r>
              <w:fldChar w:fldCharType="begin"/>
            </w:r>
            <w:r>
              <w:instrText>XE "Productivity Suite"</w:instrText>
            </w:r>
            <w:r>
              <w:fldChar w:fldCharType="end"/>
            </w:r>
            <w:r>
              <w:t xml:space="preserve"> (pour Enterprise CAL</w:t>
            </w:r>
            <w:r>
              <w:fldChar w:fldCharType="begin"/>
            </w:r>
            <w:r>
              <w:instrText>XE "CAL Enterprise"</w:instrText>
            </w:r>
            <w:r>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047BCD98" w14:textId="59FCDB2D" w:rsidR="002E331D" w:rsidRPr="00640821" w:rsidRDefault="00F9023B" w:rsidP="00640821">
      <w:pPr>
        <w:pStyle w:val="ProductList-Body"/>
        <w:shd w:val="clear" w:color="auto" w:fill="A6A6A6" w:themeFill="background1" w:themeFillShade="A6"/>
        <w:spacing w:before="120" w:after="240"/>
        <w:jc w:val="right"/>
        <w:rPr>
          <w:sz w:val="16"/>
          <w:szCs w:val="16"/>
        </w:rPr>
      </w:pPr>
      <w:hyperlink w:anchor="TableofContents" w:history="1">
        <w:r w:rsidR="00AF73BC" w:rsidRPr="00640821">
          <w:rPr>
            <w:rStyle w:val="Hyperlink"/>
            <w:sz w:val="16"/>
            <w:szCs w:val="16"/>
          </w:rPr>
          <w:t>Table des matières</w:t>
        </w:r>
      </w:hyperlink>
      <w:r w:rsidR="00AF73BC" w:rsidRPr="00640821">
        <w:rPr>
          <w:sz w:val="16"/>
          <w:szCs w:val="16"/>
        </w:rPr>
        <w:t xml:space="preserve"> / </w:t>
      </w:r>
      <w:hyperlink w:anchor="GeneralTerms" w:history="1">
        <w:r w:rsidR="00640821" w:rsidRPr="00640821">
          <w:rPr>
            <w:rStyle w:val="Hyperlink"/>
            <w:sz w:val="16"/>
            <w:szCs w:val="16"/>
          </w:rPr>
          <w:t>Conditions générales</w:t>
        </w:r>
      </w:hyperlink>
      <w:r w:rsidR="00AF73BC" w:rsidRPr="00640821">
        <w:rPr>
          <w:sz w:val="16"/>
          <w:szCs w:val="16"/>
        </w:rPr>
        <w:t xml:space="preserve"> / </w:t>
      </w:r>
      <w:hyperlink w:anchor="Index" w:history="1">
        <w:r w:rsidR="00AF73BC" w:rsidRPr="00640821">
          <w:rPr>
            <w:rStyle w:val="Hyperlink"/>
            <w:sz w:val="16"/>
            <w:szCs w:val="16"/>
          </w:rPr>
          <w:t>Index</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5" w:name="_Toc436729974"/>
      <w:r>
        <w:t>System Center</w:t>
      </w:r>
      <w:bookmarkEnd w:id="75"/>
    </w:p>
    <w:p w14:paraId="375EF99E" w14:textId="77777777" w:rsidR="00B851A3" w:rsidRDefault="00B851A3" w:rsidP="00B851A3">
      <w:pPr>
        <w:spacing w:after="0" w:line="240" w:lineRule="auto"/>
        <w:rPr>
          <w:sz w:val="18"/>
          <w:szCs w:val="18"/>
        </w:rPr>
        <w:sectPr w:rsidR="00B851A3"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t>System Center 2012 R2 Standard</w:t>
      </w:r>
      <w:r>
        <w:fldChar w:fldCharType="begin"/>
      </w:r>
      <w:r>
        <w:instrText>XE "System Center 2012 R2 Standard"</w:instrText>
      </w:r>
      <w:r>
        <w:fldChar w:fldCharType="end"/>
      </w:r>
      <w:r>
        <w:t xml:space="preserve"> (Licence par Processeur)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(Licence par Processeur)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B209D9C" w:rsidR="00B851A3" w:rsidRPr="003147F0" w:rsidRDefault="00B870CD" w:rsidP="00003BE9">
            <w:pPr>
              <w:pStyle w:val="ProductList-OfferingBody"/>
              <w:tabs>
                <w:tab w:val="clear" w:pos="360"/>
                <w:tab w:val="clear" w:pos="720"/>
                <w:tab w:val="clear" w:pos="1080"/>
              </w:tabs>
              <w:spacing w:before="40" w:after="40"/>
              <w:rPr>
                <w:rFonts w:asciiTheme="majorHAnsi" w:hAnsiTheme="majorHAnsi"/>
              </w:rPr>
            </w:pPr>
            <w:r w:rsidRPr="003147F0">
              <w:rPr>
                <w:rFonts w:asciiTheme="majorHAnsi" w:hAnsiTheme="majorHAnsi"/>
                <w:color w:val="0563C1"/>
              </w:rPr>
              <w:fldChar w:fldCharType="begin"/>
            </w:r>
            <w:r w:rsidRPr="003147F0">
              <w:rPr>
                <w:rStyle w:val="ProductList-BodyChar"/>
                <w:rFonts w:asciiTheme="majorHAnsi" w:hAnsiTheme="majorHAnsi"/>
                <w:color w:val="0563C1"/>
              </w:rPr>
              <w:instrText>AutoTextList</w:instrText>
            </w:r>
            <w:r w:rsidRPr="003147F0">
              <w:rPr>
                <w:rFonts w:asciiTheme="majorHAnsi" w:hAnsiTheme="majorHAnsi"/>
                <w:color w:val="0563C1"/>
              </w:rPr>
              <w:instrText xml:space="preserve">  \t "</w:instrText>
            </w:r>
            <w:r w:rsidRPr="003147F0">
              <w:rPr>
                <w:rStyle w:val="ProductList-BodyChar"/>
                <w:rFonts w:asciiTheme="majorHAnsi" w:hAnsiTheme="majorHAnsi"/>
                <w:color w:val="0563C1"/>
              </w:rPr>
              <w:instrText>Date Available: The date a Product is first available, designated as month/year."</w:instrText>
            </w:r>
            <w:r w:rsidRPr="003147F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3147F0">
              <w:rPr>
                <w:rFonts w:asciiTheme="majorHAnsi" w:hAnsiTheme="majorHAnsi"/>
              </w:rPr>
              <w:fldChar w:fldCharType="end"/>
            </w:r>
            <w:r w:rsidR="00664635">
              <w:rPr>
                <w:rFonts w:asciiTheme="majorHAnsi" w:hAnsiTheme="majorHAnsi"/>
                <w:color w:val="000000" w:themeColor="text1"/>
              </w:rPr>
              <w:t xml:space="preserve"> :</w:t>
            </w:r>
            <w:r w:rsidRPr="003147F0">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1F960E6F" w14:textId="4795965D" w:rsidR="00B851A3" w:rsidRPr="003147F0" w:rsidRDefault="00B851A3" w:rsidP="00D87225">
            <w:pPr>
              <w:pStyle w:val="ProductList-Offering"/>
              <w:tabs>
                <w:tab w:val="clear" w:pos="360"/>
                <w:tab w:val="clear" w:pos="720"/>
                <w:tab w:val="clear" w:pos="1080"/>
                <w:tab w:val="right" w:pos="2212"/>
              </w:tabs>
              <w:spacing w:before="40" w:after="40"/>
              <w:ind w:left="0"/>
            </w:pPr>
            <w:r w:rsidRPr="003147F0">
              <w:rPr>
                <w:color w:val="0563C1"/>
              </w:rPr>
              <w:fldChar w:fldCharType="begin"/>
            </w:r>
            <w:r w:rsidRPr="003147F0">
              <w:rPr>
                <w:rStyle w:val="ProductList-BodyChar"/>
                <w:color w:val="0563C1"/>
              </w:rPr>
              <w:instrText>AutoTextList  \s NoStyle \t "License Terms: Terms and conditions governing deployment and use of a Pro</w:instrText>
            </w:r>
            <w:r w:rsidRPr="003147F0">
              <w:rPr>
                <w:color w:val="0563C1"/>
              </w:rPr>
              <w:instrText>duct."</w:instrText>
            </w:r>
            <w:r w:rsidRPr="003147F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3147F0">
              <w:fldChar w:fldCharType="end"/>
            </w:r>
            <w:r w:rsidR="00664635">
              <w:t xml:space="preserve"> :</w:t>
            </w:r>
            <w:r w:rsidRPr="003147F0">
              <w:rPr>
                <w:color w:val="000000" w:themeColor="text1"/>
              </w:rPr>
              <w:t xml:space="preserve"> </w:t>
            </w:r>
            <w:hyperlink w:anchor="LicenseTerms_Universal" w:history="1">
              <w:r w:rsidRPr="003147F0">
                <w:rPr>
                  <w:rStyle w:val="Hyperlink"/>
                </w:rPr>
                <w:t>Universelles</w:t>
              </w:r>
            </w:hyperlink>
            <w:r w:rsidRPr="003147F0">
              <w:rPr>
                <w:color w:val="000000" w:themeColor="text1"/>
              </w:rPr>
              <w:t> ;</w:t>
            </w:r>
            <w:r w:rsidR="002E2195" w:rsidRPr="003147F0">
              <w:t xml:space="preserve"> </w:t>
            </w:r>
            <w:hyperlink w:anchor="PerProcessor" w:history="1">
              <w:r w:rsidR="002E2195" w:rsidRPr="003147F0">
                <w:rPr>
                  <w:rStyle w:val="Hyperlink"/>
                </w:rPr>
                <w:t>Par Processeur</w:t>
              </w:r>
            </w:hyperlink>
            <w:r w:rsidRPr="003147F0">
              <w:t xml:space="preserve">, </w:t>
            </w:r>
            <w:hyperlink w:anchor="LicenseTerms_LicenseModel_SAL_ManSrv" w:history="1">
              <w:r w:rsidRPr="003147F0">
                <w:rPr>
                  <w:rStyle w:val="Hyperlink"/>
                </w:rPr>
                <w:t>SAL pour Serveurs de Gestion</w:t>
              </w:r>
            </w:hyperlink>
          </w:p>
        </w:tc>
        <w:tc>
          <w:tcPr>
            <w:tcW w:w="3599" w:type="dxa"/>
            <w:tcBorders>
              <w:top w:val="single" w:sz="24" w:space="0" w:color="00188F"/>
              <w:bottom w:val="single" w:sz="4" w:space="0" w:color="auto"/>
            </w:tcBorders>
            <w:shd w:val="clear" w:color="auto" w:fill="auto"/>
          </w:tcPr>
          <w:p w14:paraId="5AB46D13" w14:textId="79B8EFE2" w:rsidR="00B851A3" w:rsidRPr="003147F0" w:rsidRDefault="00CE60B6" w:rsidP="00D87225">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851A3" w:rsidRPr="003147F0">
              <w:rPr>
                <w:color w:val="000000" w:themeColor="text1"/>
              </w:rPr>
              <w:t xml:space="preserve"> Toutes les éditions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5ABCDA76" w:rsidR="00B851A3" w:rsidRPr="003147F0" w:rsidRDefault="005A24A1" w:rsidP="00D87225">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color w:val="0563C1"/>
              </w:rPr>
              <w:instrText>AutoTextList  \s NoStyle \t "Prior Version: Earlier versions of Product."</w:instrText>
            </w:r>
            <w:r w:rsidRPr="003147F0">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3147F0">
              <w:fldChar w:fldCharType="end"/>
            </w:r>
            <w:r w:rsidR="00664635">
              <w:t xml:space="preserve"> :</w:t>
            </w:r>
            <w:r w:rsidRPr="003147F0">
              <w:t xml:space="preserve"> System Center 2012</w:t>
            </w:r>
            <w:r w:rsidRPr="003147F0">
              <w:fldChar w:fldCharType="begin"/>
            </w:r>
            <w:r w:rsidRPr="003147F0">
              <w:instrText>XE "System Center 2012"</w:instrText>
            </w:r>
            <w:r w:rsidRPr="003147F0">
              <w:fldChar w:fldCharType="end"/>
            </w:r>
          </w:p>
        </w:tc>
        <w:tc>
          <w:tcPr>
            <w:tcW w:w="3598" w:type="dxa"/>
            <w:tcBorders>
              <w:top w:val="single" w:sz="4" w:space="0" w:color="auto"/>
              <w:bottom w:val="single" w:sz="4" w:space="0" w:color="000000" w:themeColor="text1"/>
            </w:tcBorders>
            <w:shd w:val="clear" w:color="auto" w:fill="BFBFBF"/>
          </w:tcPr>
          <w:p w14:paraId="3DF3D20D" w14:textId="523D7A2C" w:rsidR="00B851A3" w:rsidRPr="003147F0" w:rsidRDefault="006F5D70" w:rsidP="00D87225">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auto"/>
          </w:tcPr>
          <w:p w14:paraId="4DCE1956" w14:textId="4DBE39D1" w:rsidR="00B851A3" w:rsidRPr="003147F0" w:rsidRDefault="00B851A3" w:rsidP="000C6619">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rStyle w:val="ProductList-BodyChar"/>
                <w:color w:val="0563C1"/>
              </w:rPr>
              <w:instrText>AutoTextList  \s NoStyle \t "Access License Requirement: In</w:instrText>
            </w:r>
            <w:r w:rsidRPr="003147F0">
              <w:rPr>
                <w:color w:val="0563C1"/>
              </w:rPr>
              <w:instrText>dicates whether or not a Server Product requires SALs for access by users and devices."</w:instrText>
            </w:r>
            <w:r w:rsidRPr="003147F0">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3147F0">
              <w:fldChar w:fldCharType="end"/>
            </w:r>
            <w:r w:rsidR="00664635">
              <w:rPr>
                <w:color w:val="000000" w:themeColor="text1"/>
              </w:rPr>
              <w:t xml:space="preserve"> :</w:t>
            </w:r>
            <w:r w:rsidRPr="003147F0">
              <w:rPr>
                <w:color w:val="000000" w:themeColor="text1"/>
              </w:rPr>
              <w:t xml:space="preserve"> Éditions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0A19BB" w:rsidR="00B851A3" w:rsidRPr="003147F0" w:rsidRDefault="004A53D5" w:rsidP="00D87225">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B851A3" w:rsidRPr="003147F0">
              <w:rPr>
                <w:color w:val="404040"/>
              </w:rPr>
              <w:t xml:space="preserve"> N/A</w:t>
            </w:r>
          </w:p>
        </w:tc>
        <w:tc>
          <w:tcPr>
            <w:tcW w:w="3598" w:type="dxa"/>
            <w:tcBorders>
              <w:top w:val="single" w:sz="4" w:space="0" w:color="000000" w:themeColor="text1"/>
              <w:bottom w:val="single" w:sz="4" w:space="0" w:color="auto"/>
            </w:tcBorders>
            <w:shd w:val="clear" w:color="auto" w:fill="auto"/>
          </w:tcPr>
          <w:p w14:paraId="6DFCC06C" w14:textId="125ED3BA" w:rsidR="00B851A3" w:rsidRPr="003147F0" w:rsidRDefault="00683E7A" w:rsidP="000C6619">
            <w:pPr>
              <w:pStyle w:val="ProductList-Offering"/>
              <w:tabs>
                <w:tab w:val="clear" w:pos="360"/>
                <w:tab w:val="clear" w:pos="720"/>
                <w:tab w:val="clear" w:pos="1080"/>
                <w:tab w:val="center" w:pos="1633"/>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B851A3" w:rsidRPr="003147F0">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146ED909" w14:textId="5B03A294" w:rsidR="00B851A3" w:rsidRPr="003147F0"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851A3" w:rsidRPr="003147F0">
              <w:rPr>
                <w:color w:val="000000" w:themeColor="text1"/>
              </w:rPr>
              <w:t xml:space="preserve"> SAL uniquement</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10D52EC" w:rsidR="00B851A3" w:rsidRPr="003147F0" w:rsidRDefault="00787AB8"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B851A3" w:rsidRPr="003147F0">
              <w:rPr>
                <w:color w:val="000000" w:themeColor="text1"/>
              </w:rPr>
              <w:t xml:space="preserve"> Éditions Processeur uniquement</w:t>
            </w:r>
          </w:p>
        </w:tc>
        <w:tc>
          <w:tcPr>
            <w:tcW w:w="3598" w:type="dxa"/>
            <w:tcBorders>
              <w:top w:val="single" w:sz="4" w:space="0" w:color="000000" w:themeColor="text1"/>
              <w:bottom w:val="single" w:sz="4" w:space="0" w:color="auto"/>
            </w:tcBorders>
            <w:shd w:val="clear" w:color="auto" w:fill="BFBFBF"/>
          </w:tcPr>
          <w:p w14:paraId="2695BC50" w14:textId="2B4EB063" w:rsidR="00B851A3" w:rsidRPr="003147F0" w:rsidRDefault="00871C53" w:rsidP="00D87225">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 cell."</w:instrText>
            </w:r>
            <w:r w:rsidR="00B851A3" w:rsidRPr="003147F0">
              <w:rPr>
                <w:color w:val="404040"/>
              </w:rPr>
              <w:fldChar w:fldCharType="separate"/>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w:instrText>
            </w:r>
            <w:r w:rsidR="00B851A3" w:rsidRPr="003147F0">
              <w:rPr>
                <w:color w:val="404040"/>
              </w:rPr>
              <w:fldChar w:fldCharType="end"/>
            </w:r>
            <w:r w:rsidR="00B851A3" w:rsidRPr="003147F0">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BFBFBF"/>
          </w:tcPr>
          <w:p w14:paraId="59660D8C" w14:textId="74ADE464" w:rsidR="00B851A3" w:rsidRPr="003147F0" w:rsidRDefault="00B851A3" w:rsidP="00D87225">
            <w:pPr>
              <w:pStyle w:val="ProductList-Offering"/>
              <w:tabs>
                <w:tab w:val="clear" w:pos="360"/>
                <w:tab w:val="clear" w:pos="720"/>
                <w:tab w:val="clear" w:pos="1080"/>
              </w:tabs>
              <w:spacing w:before="40" w:after="40"/>
              <w:rPr>
                <w:color w:val="404040"/>
              </w:rPr>
            </w:pPr>
            <w:r w:rsidRPr="003147F0">
              <w:rPr>
                <w:color w:val="404040"/>
              </w:rPr>
              <w:fldChar w:fldCharType="begin"/>
            </w:r>
            <w:r w:rsidRPr="003147F0">
              <w:rPr>
                <w:color w:val="404040"/>
              </w:rPr>
              <w:instrText xml:space="preserve">AutoTextList </w:instrText>
            </w:r>
            <w:r w:rsidRPr="003147F0">
              <w:rPr>
                <w:rStyle w:val="ProductList-BodyChar"/>
                <w:color w:val="404040"/>
              </w:rPr>
              <w:instrText xml:space="preserve"> \s NoStyle \t "Fail-Over Rights: </w:instrText>
            </w:r>
            <w:r w:rsidRPr="003147F0">
              <w:rPr>
                <w:color w:val="404040"/>
              </w:rPr>
              <w:instrText xml:space="preserve">Permits Customer to run passive fail-over Instances of the Product in conjunction with software running on the </w:instrText>
            </w:r>
            <w:r w:rsidRPr="003147F0">
              <w:rPr>
                <w:color w:val="404040"/>
              </w:rPr>
              <w:fldChar w:fldCharType="begin"/>
            </w:r>
            <w:r w:rsidRPr="003147F0">
              <w:rPr>
                <w:color w:val="404040"/>
              </w:rPr>
              <w:instrText>AutoTextList  \s NoStyle \t " means a single Server, dedicated to Customer’s use, to which a License is assigned. For purposes of this definition, a hardware partition or blade is considered to be a separate Server.         "</w:instrText>
            </w:r>
            <w:r w:rsidRPr="003147F0">
              <w:rPr>
                <w:color w:val="404040"/>
              </w:rPr>
              <w:fldChar w:fldCharType="separate"/>
            </w:r>
            <w:r w:rsidRPr="003147F0">
              <w:rPr>
                <w:color w:val="404040"/>
              </w:rPr>
              <w:instrText>Licensed Server</w:instrText>
            </w:r>
            <w:r w:rsidRPr="003147F0">
              <w:rPr>
                <w:color w:val="404040"/>
              </w:rPr>
              <w:fldChar w:fldCharType="end"/>
            </w:r>
            <w:r w:rsidRPr="003147F0">
              <w:rPr>
                <w:color w:val="404040"/>
              </w:rPr>
              <w:instrText xml:space="preserve">, in anticipation of a fail-over event. (Refer Glossary for full definition) </w:instrText>
            </w:r>
            <w:r w:rsidRPr="003147F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3147F0">
              <w:fldChar w:fldCharType="end"/>
            </w:r>
            <w:r w:rsidR="00664635">
              <w:rPr>
                <w:color w:val="404040"/>
              </w:rPr>
              <w:t xml:space="preserve"> :</w:t>
            </w:r>
            <w:r w:rsidRPr="003147F0">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3339DE0E" w:rsidR="00B851A3" w:rsidRPr="003147F0" w:rsidRDefault="00B851A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instrText>AutoTextList  \s NoStyle \t "Included Technologies: Indica</w:instrText>
            </w:r>
            <w:r w:rsidRPr="003147F0">
              <w:rPr>
                <w:color w:val="0563C1"/>
              </w:rPr>
              <w:instrText>tes other Microsoft components included in a Product; refer to the Included Technologies section of Universal License Terms for details."</w:instrText>
            </w:r>
            <w:r w:rsidRPr="00E474C3">
              <w:rPr>
                <w:color w:val="0563C1"/>
              </w:rPr>
              <w:fldChar w:fldCharType="separate"/>
            </w:r>
            <w:r w:rsidR="00E474C3" w:rsidRPr="00E474C3">
              <w:rPr>
                <w:color w:val="0563C1"/>
              </w:rPr>
              <w:fldChar w:fldCharType="begin"/>
            </w:r>
            <w:r w:rsidR="00E474C3"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0563C1"/>
              </w:rPr>
              <w:fldChar w:fldCharType="separate"/>
            </w:r>
            <w:r w:rsidR="00E474C3" w:rsidRPr="00E474C3">
              <w:rPr>
                <w:color w:val="0563C1"/>
              </w:rPr>
              <w:t>Technologies incluses</w:t>
            </w:r>
            <w:r w:rsidR="00E474C3" w:rsidRPr="00E474C3">
              <w:rPr>
                <w:color w:val="0563C1"/>
              </w:rPr>
              <w:fldChar w:fldCharType="end"/>
            </w:r>
            <w:r w:rsidRPr="00E474C3">
              <w:rPr>
                <w:color w:val="0563C1"/>
              </w:rPr>
              <w:fldChar w:fldCharType="end"/>
            </w:r>
            <w:r w:rsidR="00664635">
              <w:t xml:space="preserve"> :</w:t>
            </w:r>
            <w:r w:rsidRPr="003147F0">
              <w:rPr>
                <w:color w:val="000000" w:themeColor="text1"/>
              </w:rPr>
              <w:t xml:space="preserve"> Technologie SQL Server ; </w:t>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p>
        </w:tc>
        <w:tc>
          <w:tcPr>
            <w:tcW w:w="3598" w:type="dxa"/>
            <w:tcBorders>
              <w:top w:val="single" w:sz="4" w:space="0" w:color="auto"/>
            </w:tcBorders>
            <w:shd w:val="clear" w:color="auto" w:fill="BFBFBF"/>
          </w:tcPr>
          <w:p w14:paraId="4CE01853" w14:textId="3813CDF9" w:rsidR="00B851A3" w:rsidRPr="003147F0" w:rsidRDefault="00205D1F" w:rsidP="00D87225">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3147F0">
              <w:rPr>
                <w:color w:val="404040"/>
              </w:rPr>
              <w:t xml:space="preserve"> N/A</w:t>
            </w:r>
          </w:p>
        </w:tc>
        <w:tc>
          <w:tcPr>
            <w:tcW w:w="3599" w:type="dxa"/>
            <w:tcBorders>
              <w:top w:val="single" w:sz="4" w:space="0" w:color="auto"/>
            </w:tcBorders>
            <w:shd w:val="clear" w:color="auto" w:fill="auto"/>
          </w:tcPr>
          <w:p w14:paraId="4C11FA20" w14:textId="05EE5DBE" w:rsidR="00B851A3" w:rsidRPr="003147F0" w:rsidRDefault="00702F31" w:rsidP="00D87225">
            <w:pPr>
              <w:pStyle w:val="ProductList-Offering"/>
              <w:tabs>
                <w:tab w:val="clear" w:pos="360"/>
                <w:tab w:val="clear" w:pos="720"/>
                <w:tab w:val="clear" w:pos="1080"/>
              </w:tabs>
              <w:spacing w:before="40" w:after="40"/>
              <w:rPr>
                <w:color w:val="000000" w:themeColor="text1"/>
              </w:rPr>
            </w:pPr>
            <w:r w:rsidRPr="00702F31">
              <w:rPr>
                <w:color w:val="0563C1"/>
              </w:rPr>
              <w:fldChar w:fldCharType="begin"/>
            </w:r>
            <w:r w:rsidRPr="00702F31">
              <w:rPr>
                <w:color w:val="0563C1"/>
              </w:rPr>
              <w:instrText>AutoTextList  \s NoStyle \t "Notifications: Identifie les notifications applicables pour un Produit. Reportez-vous à la section « Notifications » des Conditions Universelles de Licence pour plus d’informations."</w:instrText>
            </w:r>
            <w:r w:rsidRPr="00702F31">
              <w:rPr>
                <w:color w:val="0563C1"/>
              </w:rPr>
              <w:fldChar w:fldCharType="separate"/>
            </w:r>
            <w:r w:rsidRPr="00702F31">
              <w:rPr>
                <w:color w:val="0563C1"/>
              </w:rPr>
              <w:t>Notifications</w:t>
            </w:r>
            <w:r w:rsidRPr="00702F31">
              <w:rPr>
                <w:color w:val="0563C1"/>
              </w:rPr>
              <w:fldChar w:fldCharType="end"/>
            </w:r>
            <w:r w:rsidR="00664635">
              <w:t xml:space="preserve"> :</w:t>
            </w:r>
            <w:r w:rsidR="00B851A3" w:rsidRPr="003147F0">
              <w:t xml:space="preserve"> Bing Maps ; Fonctionnalités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Interdiction de Copier ou Distribuer des Groupes de Données – Toutes les Éditions</w:t>
      </w:r>
    </w:p>
    <w:p w14:paraId="1D4CBB8A" w14:textId="5BE5411E" w:rsidR="00D87225" w:rsidRPr="00B3420A" w:rsidRDefault="00D87225" w:rsidP="00D87225">
      <w:pPr>
        <w:pStyle w:val="ProductList-Body"/>
      </w:pPr>
      <w:r>
        <w:t>Le Client n’est pas autorisé à copier ou distribuer des groupes de données (ou une partie quelconque du groupe de données) inclus dans le logiciel.</w:t>
      </w:r>
    </w:p>
    <w:p w14:paraId="23C35D0C" w14:textId="77777777" w:rsidR="00D87225" w:rsidRDefault="00D87225" w:rsidP="00D87225">
      <w:pPr>
        <w:pStyle w:val="ProductList-Body"/>
      </w:pPr>
    </w:p>
    <w:p w14:paraId="1126EF19" w14:textId="77777777" w:rsidR="00192F0F" w:rsidRDefault="00192F0F" w:rsidP="00D87225">
      <w:pPr>
        <w:pStyle w:val="ProductList-Body"/>
      </w:pPr>
    </w:p>
    <w:p w14:paraId="1DAF458F" w14:textId="77777777" w:rsidR="00192F0F" w:rsidRPr="00B3420A" w:rsidRDefault="00192F0F" w:rsidP="00D87225">
      <w:pPr>
        <w:pStyle w:val="ProductList-Body"/>
      </w:pPr>
    </w:p>
    <w:p w14:paraId="757AB9DB" w14:textId="7556CF8A" w:rsidR="00501074" w:rsidRPr="00B3420A" w:rsidRDefault="00501074" w:rsidP="00D87225">
      <w:pPr>
        <w:pStyle w:val="ProductList-ClauseHeading"/>
      </w:pPr>
      <w:r>
        <w:t>2. Renonciations aux Licences – Toutes les éditions</w:t>
      </w:r>
    </w:p>
    <w:p w14:paraId="60F7E36D" w14:textId="6BF67347" w:rsidR="00501074" w:rsidRPr="00B3420A" w:rsidRDefault="00501074" w:rsidP="00501074">
      <w:pPr>
        <w:pStyle w:val="ProductList-Body"/>
      </w:pPr>
      <w:r>
        <w:t>Le Client n</w:t>
      </w:r>
      <w:r w:rsidR="0012499A">
        <w:t>’</w:t>
      </w:r>
      <w:r>
        <w:t xml:space="preserve">a pas besoin de </w:t>
      </w:r>
      <w:r w:rsidR="00C42BAF" w:rsidRPr="00E34F30">
        <w:rPr>
          <w:color w:val="0563C1"/>
        </w:rPr>
        <w:fldChar w:fldCharType="begin"/>
      </w:r>
      <w:r w:rsidR="00C42BAF" w:rsidRPr="00E34F30">
        <w:rPr>
          <w:color w:val="0563C1"/>
        </w:rPr>
        <w:instrText>AutoTextList  \s NoStyle \t "Licence désigne le droit de télécharger, d’installer, d’accéder à et d’utiliser un Produit."</w:instrText>
      </w:r>
      <w:r w:rsidR="00C42BAF" w:rsidRPr="00E34F30">
        <w:rPr>
          <w:color w:val="0563C1"/>
        </w:rPr>
        <w:fldChar w:fldCharType="separate"/>
      </w:r>
      <w:r w:rsidR="00C42BAF" w:rsidRPr="00E34F30">
        <w:rPr>
          <w:color w:val="0563C1"/>
        </w:rPr>
        <w:t>Licence</w:t>
      </w:r>
      <w:r w:rsidR="00C42BAF" w:rsidRPr="00E34F30">
        <w:rPr>
          <w:color w:val="0563C1"/>
        </w:rPr>
        <w:fldChar w:fldCharType="end"/>
      </w:r>
      <w:r>
        <w:rPr>
          <w:color w:val="0563C1"/>
        </w:rPr>
        <w:t>s</w:t>
      </w:r>
      <w:r>
        <w:t xml:space="preserve"> ni de </w:t>
      </w:r>
      <w:r w:rsidR="00047150" w:rsidRPr="00533596">
        <w:rPr>
          <w:b/>
          <w:color w:val="00188F"/>
          <w:szCs w:val="18"/>
        </w:rPr>
        <w:fldChar w:fldCharType="begin"/>
      </w:r>
      <w:r w:rsidR="00047150" w:rsidRPr="00533596">
        <w:rPr>
          <w:rStyle w:val="ProductList-BodyChar"/>
          <w:szCs w:val="18"/>
        </w:rPr>
        <w:instrText>AutoTextList  \s NoStyle \t "</w:instrText>
      </w:r>
      <w:r w:rsidR="000471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47150" w:rsidRPr="00533596">
        <w:rPr>
          <w:szCs w:val="18"/>
        </w:rPr>
        <w:instrText>"</w:instrText>
      </w:r>
      <w:r w:rsidR="00047150" w:rsidRPr="00533596">
        <w:rPr>
          <w:b/>
          <w:color w:val="00188F"/>
          <w:szCs w:val="18"/>
        </w:rPr>
        <w:fldChar w:fldCharType="separate"/>
      </w:r>
      <w:r w:rsidR="00047150" w:rsidRPr="0027678F">
        <w:rPr>
          <w:color w:val="0563C1"/>
          <w:szCs w:val="18"/>
        </w:rPr>
        <w:t>SAL</w:t>
      </w:r>
      <w:r w:rsidR="00047150" w:rsidRPr="00533596">
        <w:rPr>
          <w:szCs w:val="18"/>
        </w:rPr>
        <w:fldChar w:fldCharType="end"/>
      </w:r>
      <w:r>
        <w:t xml:space="preserve"> par processeur pour :</w:t>
      </w:r>
    </w:p>
    <w:p w14:paraId="20DCBCB1" w14:textId="55860254" w:rsidR="00501074" w:rsidRPr="00B3420A" w:rsidRDefault="00501074" w:rsidP="00501074">
      <w:pPr>
        <w:pStyle w:val="ProductList-Body"/>
        <w:numPr>
          <w:ilvl w:val="0"/>
          <w:numId w:val="21"/>
        </w:numPr>
      </w:pPr>
      <w:r>
        <w:t xml:space="preserve">un </w:t>
      </w:r>
      <w:r w:rsidR="00BC324C" w:rsidRPr="0068155A">
        <w:rPr>
          <w:color w:val="0563C1"/>
          <w:szCs w:val="18"/>
        </w:rPr>
        <w:fldChar w:fldCharType="begin"/>
      </w:r>
      <w:r w:rsidR="00BC324C"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C324C" w:rsidRPr="0068155A">
        <w:rPr>
          <w:color w:val="0563C1"/>
          <w:szCs w:val="18"/>
        </w:rPr>
        <w:instrText>"</w:instrText>
      </w:r>
      <w:r w:rsidR="00BC324C" w:rsidRPr="0068155A">
        <w:rPr>
          <w:color w:val="0563C1"/>
          <w:szCs w:val="18"/>
        </w:rPr>
        <w:fldChar w:fldCharType="separate"/>
      </w:r>
      <w:r w:rsidR="00BC324C" w:rsidRPr="0068155A">
        <w:rPr>
          <w:color w:val="0563C1"/>
          <w:szCs w:val="18"/>
        </w:rPr>
        <w:t>OSE</w:t>
      </w:r>
      <w:r w:rsidR="00BC324C" w:rsidRPr="0068155A">
        <w:rPr>
          <w:color w:val="0563C1"/>
          <w:szCs w:val="18"/>
        </w:rPr>
        <w:fldChar w:fldCharType="end"/>
      </w:r>
      <w:r>
        <w:rPr>
          <w:color w:val="0563C1"/>
        </w:rPr>
        <w:t>s</w:t>
      </w:r>
      <w:r>
        <w:t xml:space="preserve"> dans lequel aucune </w:t>
      </w:r>
      <w:r w:rsidR="004F4F46" w:rsidRPr="004F4F46">
        <w:rPr>
          <w:color w:val="0563C1"/>
          <w:szCs w:val="18"/>
        </w:rPr>
        <w:fldChar w:fldCharType="begin"/>
      </w:r>
      <w:r w:rsidR="004F4F46" w:rsidRPr="004F4F46">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F4F46" w:rsidRPr="004F4F46">
        <w:rPr>
          <w:color w:val="0563C1"/>
          <w:szCs w:val="18"/>
        </w:rPr>
        <w:instrText>"</w:instrText>
      </w:r>
      <w:r w:rsidR="004F4F46" w:rsidRPr="004F4F46">
        <w:rPr>
          <w:color w:val="0563C1"/>
          <w:szCs w:val="18"/>
        </w:rPr>
        <w:fldChar w:fldCharType="separate"/>
      </w:r>
      <w:r w:rsidR="004F4F46" w:rsidRPr="004F4F46">
        <w:rPr>
          <w:color w:val="0563C1"/>
          <w:szCs w:val="18"/>
        </w:rPr>
        <w:t>Instance Exécutée</w:t>
      </w:r>
      <w:r w:rsidR="004F4F46" w:rsidRPr="004F4F46">
        <w:rPr>
          <w:color w:val="0563C1"/>
          <w:szCs w:val="18"/>
        </w:rPr>
        <w:fldChar w:fldCharType="end"/>
      </w:r>
      <w:r>
        <w:rPr>
          <w:color w:val="0563C1"/>
        </w:rPr>
        <w:t>s</w:t>
      </w:r>
      <w:r>
        <w:t xml:space="preserve"> du logiciel n’est exécutée,</w:t>
      </w:r>
    </w:p>
    <w:p w14:paraId="4F3FA1F3" w14:textId="77777777" w:rsidR="00501074" w:rsidRPr="00B3420A" w:rsidRDefault="00501074" w:rsidP="00501074">
      <w:pPr>
        <w:pStyle w:val="ProductList-Body"/>
        <w:numPr>
          <w:ilvl w:val="0"/>
          <w:numId w:val="21"/>
        </w:numPr>
      </w:pPr>
      <w:r>
        <w:t>des dispositifs de l’infrastructure de réseau du Client fonctionnant uniquement dans le but de transmettre des données du réseau et n’exécutant pas Windows Server,</w:t>
      </w:r>
    </w:p>
    <w:p w14:paraId="5734C456" w14:textId="7DC4CB0C" w:rsidR="00501074" w:rsidRPr="00B3420A" w:rsidRDefault="00501074" w:rsidP="00501074">
      <w:pPr>
        <w:pStyle w:val="ProductList-Body"/>
        <w:numPr>
          <w:ilvl w:val="0"/>
          <w:numId w:val="21"/>
        </w:numPr>
      </w:pPr>
      <w:r>
        <w:t xml:space="preserve">la conversion des </w:t>
      </w:r>
      <w:r w:rsidR="00AC3F2D" w:rsidRPr="0068155A">
        <w:rPr>
          <w:color w:val="0563C1"/>
          <w:szCs w:val="18"/>
        </w:rPr>
        <w:fldChar w:fldCharType="begin"/>
      </w:r>
      <w:r w:rsidR="00AC3F2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C3F2D" w:rsidRPr="0068155A">
        <w:rPr>
          <w:color w:val="0563C1"/>
          <w:szCs w:val="18"/>
        </w:rPr>
        <w:instrText>"</w:instrText>
      </w:r>
      <w:r w:rsidR="00AC3F2D" w:rsidRPr="0068155A">
        <w:rPr>
          <w:color w:val="0563C1"/>
          <w:szCs w:val="18"/>
        </w:rPr>
        <w:fldChar w:fldCharType="separate"/>
      </w:r>
      <w:r w:rsidR="00AC3F2D" w:rsidRPr="0068155A">
        <w:rPr>
          <w:color w:val="0563C1"/>
          <w:szCs w:val="18"/>
        </w:rPr>
        <w:t>OSE</w:t>
      </w:r>
      <w:r w:rsidR="00AC3F2D" w:rsidRPr="0068155A">
        <w:rPr>
          <w:color w:val="0563C1"/>
          <w:szCs w:val="18"/>
        </w:rPr>
        <w:fldChar w:fldCharType="end"/>
      </w:r>
      <w:r>
        <w:t xml:space="preserve"> d</w:t>
      </w:r>
      <w:r w:rsidR="00192F0F">
        <w:t>’</w:t>
      </w:r>
      <w:r w:rsidR="00AC3F2D" w:rsidRPr="007F3A11">
        <w:rPr>
          <w:color w:val="0563C1"/>
          <w:szCs w:val="18"/>
        </w:rPr>
        <w:fldChar w:fldCharType="begin"/>
      </w:r>
      <w:r w:rsidR="00AC3F2D" w:rsidRPr="007F3A11">
        <w:rPr>
          <w:color w:val="0563C1"/>
        </w:rPr>
        <w:instrText>AutoTextList  \s NoStyle \t "</w:instrText>
      </w:r>
      <w:r w:rsidR="00AC3F2D" w:rsidRPr="007F3A11">
        <w:rPr>
          <w:color w:val="0563C1"/>
          <w:szCs w:val="18"/>
        </w:rPr>
        <w:instrText xml:space="preserve"> </w:instrText>
      </w:r>
      <w:r w:rsidR="00AC3F2D"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AC3F2D" w:rsidRPr="007F3A11">
        <w:rPr>
          <w:color w:val="0563C1"/>
          <w:szCs w:val="18"/>
        </w:rPr>
        <w:instrText>"</w:instrText>
      </w:r>
      <w:r w:rsidR="00AC3F2D" w:rsidRPr="007F3A11">
        <w:rPr>
          <w:color w:val="0563C1"/>
          <w:szCs w:val="18"/>
        </w:rPr>
        <w:fldChar w:fldCharType="separate"/>
      </w:r>
      <w:r w:rsidR="00AC3F2D" w:rsidRPr="007F3A11">
        <w:rPr>
          <w:color w:val="0563C1"/>
          <w:szCs w:val="18"/>
        </w:rPr>
        <w:t>OSE physique</w:t>
      </w:r>
      <w:r w:rsidR="00AC3F2D" w:rsidRPr="007F3A11">
        <w:rPr>
          <w:color w:val="0563C1"/>
          <w:szCs w:val="18"/>
        </w:rPr>
        <w:fldChar w:fldCharType="end"/>
      </w:r>
      <w:r>
        <w:t xml:space="preserve"> à </w:t>
      </w:r>
      <w:r w:rsidR="00A24E05" w:rsidRPr="00A24E05">
        <w:rPr>
          <w:color w:val="0563C1"/>
          <w:szCs w:val="18"/>
        </w:rPr>
        <w:fldChar w:fldCharType="begin"/>
      </w:r>
      <w:r w:rsidR="00A24E05" w:rsidRPr="00A24E05">
        <w:rPr>
          <w:color w:val="0563C1"/>
        </w:rPr>
        <w:instrText>AutoTextList  \s NoStyle \t "OSE virtuel désigne un OSE configuré pour s’exécuter directement sur un système matériel virtuel.</w:instrText>
      </w:r>
      <w:r w:rsidR="00A24E05" w:rsidRPr="00A24E05">
        <w:rPr>
          <w:color w:val="0563C1"/>
          <w:szCs w:val="18"/>
        </w:rPr>
        <w:instrText>"</w:instrText>
      </w:r>
      <w:r w:rsidR="00A24E05" w:rsidRPr="00A24E05">
        <w:rPr>
          <w:color w:val="0563C1"/>
          <w:szCs w:val="18"/>
        </w:rPr>
        <w:fldChar w:fldCharType="separate"/>
      </w:r>
      <w:r w:rsidR="00A24E05" w:rsidRPr="00A24E05">
        <w:rPr>
          <w:color w:val="0563C1"/>
          <w:szCs w:val="18"/>
        </w:rPr>
        <w:t>OSE virtuel</w:t>
      </w:r>
      <w:r w:rsidR="00A24E05" w:rsidRPr="00A24E05">
        <w:rPr>
          <w:color w:val="0563C1"/>
          <w:szCs w:val="18"/>
        </w:rPr>
        <w:fldChar w:fldCharType="end"/>
      </w:r>
      <w:r>
        <w:t>, ou</w:t>
      </w:r>
    </w:p>
    <w:p w14:paraId="1E5D0803" w14:textId="77777777" w:rsidR="00501074" w:rsidRPr="00B3420A" w:rsidRDefault="00501074" w:rsidP="00501074">
      <w:pPr>
        <w:pStyle w:val="ProductList-Body"/>
        <w:numPr>
          <w:ilvl w:val="0"/>
          <w:numId w:val="21"/>
        </w:numPr>
      </w:pPr>
      <w:r>
        <w:t xml:space="preserve">tous dispositifs contrôlés ou gérés uniquement pour l’état des composants matériels, notamment la température du système, la vitesse du ventilateur, l’alimentation, la réinitialisation du système ou la disponibilité de l’UC.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Conditions Supplémentaires pour System Center Datacenter et Standard</w:t>
      </w:r>
    </w:p>
    <w:p w14:paraId="3F3AFDA5" w14:textId="75681A63"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sur tout </w:t>
      </w:r>
      <w:r w:rsidR="00776C65" w:rsidRPr="00F61630">
        <w:rPr>
          <w:color w:val="0563C1"/>
        </w:rPr>
        <w:fldChar w:fldCharType="begin"/>
      </w:r>
      <w:r w:rsidR="00776C65" w:rsidRPr="00F61630">
        <w:rPr>
          <w:color w:val="0563C1"/>
        </w:rPr>
        <w:instrText>AutoTextList  \s NoStyle \t "Serveur désigne un système matériel physique capable d’exécuter un logiciel serveur."</w:instrText>
      </w:r>
      <w:r w:rsidR="00776C65" w:rsidRPr="00F61630">
        <w:rPr>
          <w:color w:val="0563C1"/>
        </w:rPr>
        <w:fldChar w:fldCharType="separate"/>
      </w:r>
      <w:r w:rsidR="00776C65" w:rsidRPr="00F61630">
        <w:rPr>
          <w:color w:val="0563C1"/>
        </w:rPr>
        <w:t>Serveur</w:t>
      </w:r>
      <w:r w:rsidR="00776C65" w:rsidRPr="00F61630">
        <w:rPr>
          <w:color w:val="0563C1"/>
        </w:rPr>
        <w:fldChar w:fldCharType="end"/>
      </w:r>
      <w:r>
        <w:t xml:space="preserve"> pour </w:t>
      </w:r>
      <w:r w:rsidR="00776C65" w:rsidRPr="00776C65">
        <w:rPr>
          <w:color w:val="0563C1"/>
        </w:rPr>
        <w:fldChar w:fldCharType="begin"/>
      </w:r>
      <w:r w:rsidR="00776C65"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776C65" w:rsidRPr="00776C65">
        <w:rPr>
          <w:color w:val="0563C1"/>
        </w:rPr>
        <w:fldChar w:fldCharType="separate"/>
      </w:r>
      <w:r w:rsidR="00776C65" w:rsidRPr="00776C65">
        <w:rPr>
          <w:color w:val="0563C1"/>
        </w:rPr>
        <w:t>Gérer un OSE</w:t>
      </w:r>
      <w:r w:rsidR="00776C65" w:rsidRPr="00776C65">
        <w:rPr>
          <w:color w:val="0563C1"/>
        </w:rPr>
        <w:fldChar w:fldCharType="end"/>
      </w:r>
      <w:r>
        <w:t xml:space="preserve"> sur un </w:t>
      </w:r>
      <w:r w:rsidR="0081322F" w:rsidRPr="0081322F">
        <w:rPr>
          <w:color w:val="0563C1"/>
        </w:rPr>
        <w:fldChar w:fldCharType="begin"/>
      </w:r>
      <w:r w:rsidR="0081322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81322F" w:rsidRPr="0081322F">
        <w:rPr>
          <w:color w:val="0563C1"/>
        </w:rPr>
        <w:fldChar w:fldCharType="separate"/>
      </w:r>
      <w:r w:rsidR="0081322F" w:rsidRPr="0081322F">
        <w:rPr>
          <w:color w:val="0563C1"/>
        </w:rPr>
        <w:t>Serveur Sous Licence</w:t>
      </w:r>
      <w:r w:rsidR="0081322F" w:rsidRPr="0081322F">
        <w:rPr>
          <w:color w:val="0563C1"/>
        </w:rPr>
        <w:fldChar w:fldCharType="end"/>
      </w:r>
      <w:r>
        <w:t>.</w:t>
      </w:r>
    </w:p>
    <w:p w14:paraId="5521749D" w14:textId="279137D4"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pour </w:t>
      </w:r>
      <w:r w:rsidR="004E56AF" w:rsidRPr="00776C65">
        <w:rPr>
          <w:color w:val="0563C1"/>
        </w:rPr>
        <w:fldChar w:fldCharType="begin"/>
      </w:r>
      <w:r w:rsidR="004E56AF"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4E56AF" w:rsidRPr="00776C65">
        <w:rPr>
          <w:color w:val="0563C1"/>
        </w:rPr>
        <w:fldChar w:fldCharType="separate"/>
      </w:r>
      <w:r w:rsidR="004E56AF" w:rsidRPr="00776C65">
        <w:rPr>
          <w:color w:val="0563C1"/>
        </w:rPr>
        <w:t>Gérer un OSE</w:t>
      </w:r>
      <w:r w:rsidR="004E56AF" w:rsidRPr="00776C65">
        <w:rPr>
          <w:color w:val="0563C1"/>
        </w:rPr>
        <w:fldChar w:fldCharType="end"/>
      </w:r>
      <w:r>
        <w:rPr>
          <w:color w:val="0563C1"/>
        </w:rPr>
        <w:t xml:space="preserve"> </w:t>
      </w:r>
      <w:r>
        <w:t>exécutant des systèmes d</w:t>
      </w:r>
      <w:r w:rsidR="0012499A">
        <w:t>’</w:t>
      </w:r>
      <w:r>
        <w:t>exploitation serveur uniquement.</w:t>
      </w:r>
    </w:p>
    <w:p w14:paraId="7F83846C" w14:textId="01AE9801" w:rsidR="00D87225" w:rsidRPr="00B3420A" w:rsidRDefault="00D87225" w:rsidP="00D87225">
      <w:pPr>
        <w:pStyle w:val="ProductList-Body"/>
        <w:numPr>
          <w:ilvl w:val="0"/>
          <w:numId w:val="18"/>
        </w:numPr>
        <w:tabs>
          <w:tab w:val="clear" w:pos="360"/>
          <w:tab w:val="clear" w:pos="720"/>
          <w:tab w:val="clear" w:pos="1080"/>
        </w:tabs>
      </w:pPr>
      <w:r>
        <w:t xml:space="preserve">Le Client est autorisé à Gérer un </w:t>
      </w:r>
      <w:r w:rsidR="003C6D70" w:rsidRPr="0068155A">
        <w:rPr>
          <w:color w:val="0563C1"/>
          <w:szCs w:val="18"/>
        </w:rPr>
        <w:fldChar w:fldCharType="begin"/>
      </w:r>
      <w:r w:rsidR="003C6D70"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C6D70" w:rsidRPr="0068155A">
        <w:rPr>
          <w:color w:val="0563C1"/>
          <w:szCs w:val="18"/>
        </w:rPr>
        <w:instrText>"</w:instrText>
      </w:r>
      <w:r w:rsidR="003C6D70" w:rsidRPr="0068155A">
        <w:rPr>
          <w:color w:val="0563C1"/>
          <w:szCs w:val="18"/>
        </w:rPr>
        <w:fldChar w:fldCharType="separate"/>
      </w:r>
      <w:r w:rsidR="003C6D70" w:rsidRPr="0068155A">
        <w:rPr>
          <w:color w:val="0563C1"/>
          <w:szCs w:val="18"/>
        </w:rPr>
        <w:t>OSE</w:t>
      </w:r>
      <w:r w:rsidR="003C6D70" w:rsidRPr="0068155A">
        <w:rPr>
          <w:color w:val="0563C1"/>
          <w:szCs w:val="18"/>
        </w:rPr>
        <w:fldChar w:fldCharType="end"/>
      </w:r>
      <w:r>
        <w:t xml:space="preserve"> sur un </w:t>
      </w:r>
      <w:r w:rsidR="00280F8D" w:rsidRPr="00280F8D">
        <w:rPr>
          <w:color w:val="0563C1"/>
        </w:rPr>
        <w:fldChar w:fldCharType="begin"/>
      </w:r>
      <w:r w:rsidR="00280F8D" w:rsidRPr="00280F8D">
        <w:rPr>
          <w:color w:val="0563C1"/>
        </w:rPr>
        <w:instrText>AutoTextList  \s NoStyle \t "Serveur Sous Licence désigne un Serveur unique auquel une Licence a été attribuée. Dans cette définition, une partition matérielle ou une lame est considérée comme un Serveur distinct."</w:instrText>
      </w:r>
      <w:r w:rsidR="00280F8D" w:rsidRPr="00280F8D">
        <w:rPr>
          <w:color w:val="0563C1"/>
        </w:rPr>
        <w:fldChar w:fldCharType="separate"/>
      </w:r>
      <w:r w:rsidR="00280F8D" w:rsidRPr="00280F8D">
        <w:rPr>
          <w:color w:val="0563C1"/>
        </w:rPr>
        <w:t>Serveur Sous Licence</w:t>
      </w:r>
      <w:r w:rsidR="00280F8D" w:rsidRPr="00280F8D">
        <w:rPr>
          <w:color w:val="0563C1"/>
        </w:rPr>
        <w:fldChar w:fldCharType="end"/>
      </w:r>
      <w:r>
        <w:t xml:space="preserve"> disposant d</w:t>
      </w:r>
      <w:r w:rsidR="0012499A">
        <w:t>’</w:t>
      </w:r>
      <w:r>
        <w:t xml:space="preserve">une licence Standard, sauf </w:t>
      </w:r>
      <w:r w:rsidRPr="00BE3CA4">
        <w:t>si</w:t>
      </w:r>
      <w:r>
        <w:t xml:space="preserve"> l</w:t>
      </w:r>
      <w:r w:rsidR="0012499A">
        <w:t>’</w:t>
      </w:r>
      <w:r w:rsidR="00211946" w:rsidRPr="007F3A11">
        <w:rPr>
          <w:color w:val="0563C1"/>
          <w:szCs w:val="18"/>
        </w:rPr>
        <w:fldChar w:fldCharType="begin"/>
      </w:r>
      <w:r w:rsidR="00211946" w:rsidRPr="007F3A11">
        <w:rPr>
          <w:color w:val="0563C1"/>
        </w:rPr>
        <w:instrText>AutoTextList  \s NoStyle \t "</w:instrText>
      </w:r>
      <w:r w:rsidR="00211946" w:rsidRPr="007F3A11">
        <w:rPr>
          <w:color w:val="0563C1"/>
          <w:szCs w:val="18"/>
        </w:rPr>
        <w:instrText xml:space="preserve"> </w:instrText>
      </w:r>
      <w:r w:rsidR="00211946"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11946" w:rsidRPr="007F3A11">
        <w:rPr>
          <w:color w:val="0563C1"/>
          <w:szCs w:val="18"/>
        </w:rPr>
        <w:instrText>"</w:instrText>
      </w:r>
      <w:r w:rsidR="00211946" w:rsidRPr="007F3A11">
        <w:rPr>
          <w:color w:val="0563C1"/>
          <w:szCs w:val="18"/>
        </w:rPr>
        <w:fldChar w:fldCharType="separate"/>
      </w:r>
      <w:r w:rsidR="00211946" w:rsidRPr="007F3A11">
        <w:rPr>
          <w:color w:val="0563C1"/>
          <w:szCs w:val="18"/>
        </w:rPr>
        <w:t>OSE physique</w:t>
      </w:r>
      <w:r w:rsidR="00211946" w:rsidRPr="007F3A11">
        <w:rPr>
          <w:color w:val="0563C1"/>
          <w:szCs w:val="18"/>
        </w:rPr>
        <w:fldChar w:fldCharType="end"/>
      </w:r>
      <w:r>
        <w:t xml:space="preserve"> n</w:t>
      </w:r>
      <w:r w:rsidR="0012499A">
        <w:t>’</w:t>
      </w:r>
      <w:r>
        <w:t xml:space="preserve">est utilisé que pour héberger et gérer des </w:t>
      </w:r>
      <w:r w:rsidR="00211946" w:rsidRPr="00A24E05">
        <w:rPr>
          <w:color w:val="0563C1"/>
          <w:szCs w:val="18"/>
        </w:rPr>
        <w:fldChar w:fldCharType="begin"/>
      </w:r>
      <w:r w:rsidR="00211946" w:rsidRPr="00A24E05">
        <w:rPr>
          <w:color w:val="0563C1"/>
        </w:rPr>
        <w:instrText>AutoTextList  \s NoStyle \t "OSE virtuel désigne un OSE configuré pour s’exécuter directement sur un système matériel virtuel.</w:instrText>
      </w:r>
      <w:r w:rsidR="00211946" w:rsidRPr="00A24E05">
        <w:rPr>
          <w:color w:val="0563C1"/>
          <w:szCs w:val="18"/>
        </w:rPr>
        <w:instrText>"</w:instrText>
      </w:r>
      <w:r w:rsidR="00211946" w:rsidRPr="00A24E05">
        <w:rPr>
          <w:color w:val="0563C1"/>
          <w:szCs w:val="18"/>
        </w:rPr>
        <w:fldChar w:fldCharType="separate"/>
      </w:r>
      <w:r w:rsidR="00211946" w:rsidRPr="00A24E05">
        <w:rPr>
          <w:color w:val="0563C1"/>
          <w:szCs w:val="18"/>
        </w:rPr>
        <w:t>OSE virtuel</w:t>
      </w:r>
      <w:r w:rsidR="00211946" w:rsidRPr="00A24E05">
        <w:rPr>
          <w:color w:val="0563C1"/>
          <w:szCs w:val="18"/>
        </w:rPr>
        <w:fldChar w:fldCharType="end"/>
      </w:r>
      <w:r w:rsidR="00192F0F">
        <w:rPr>
          <w:color w:val="0563C1"/>
          <w:szCs w:val="18"/>
        </w:rPr>
        <w:t>s</w:t>
      </w:r>
      <w:r>
        <w:t>, auquel cas le Client est autorisé à gérer l</w:t>
      </w:r>
      <w:r w:rsidR="0012499A">
        <w:t>’</w:t>
      </w:r>
      <w:r w:rsidR="00892403" w:rsidRPr="007F3A11">
        <w:rPr>
          <w:color w:val="0563C1"/>
          <w:szCs w:val="18"/>
        </w:rPr>
        <w:fldChar w:fldCharType="begin"/>
      </w:r>
      <w:r w:rsidR="00892403" w:rsidRPr="007F3A11">
        <w:rPr>
          <w:color w:val="0563C1"/>
        </w:rPr>
        <w:instrText>AutoTextList  \s NoStyle \t "</w:instrText>
      </w:r>
      <w:r w:rsidR="00892403" w:rsidRPr="007F3A11">
        <w:rPr>
          <w:color w:val="0563C1"/>
          <w:szCs w:val="18"/>
        </w:rPr>
        <w:instrText xml:space="preserve"> </w:instrText>
      </w:r>
      <w:r w:rsidR="00892403"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92403" w:rsidRPr="007F3A11">
        <w:rPr>
          <w:color w:val="0563C1"/>
          <w:szCs w:val="18"/>
        </w:rPr>
        <w:instrText>"</w:instrText>
      </w:r>
      <w:r w:rsidR="00892403" w:rsidRPr="007F3A11">
        <w:rPr>
          <w:color w:val="0563C1"/>
          <w:szCs w:val="18"/>
        </w:rPr>
        <w:fldChar w:fldCharType="separate"/>
      </w:r>
      <w:r w:rsidR="00892403" w:rsidRPr="007F3A11">
        <w:rPr>
          <w:color w:val="0563C1"/>
          <w:szCs w:val="18"/>
        </w:rPr>
        <w:t>OSE physique</w:t>
      </w:r>
      <w:r w:rsidR="00892403" w:rsidRPr="007F3A11">
        <w:rPr>
          <w:color w:val="0563C1"/>
          <w:szCs w:val="18"/>
        </w:rPr>
        <w:fldChar w:fldCharType="end"/>
      </w:r>
      <w:r>
        <w:rPr>
          <w:color w:val="0563C1"/>
        </w:rPr>
        <w:t xml:space="preserve"> </w:t>
      </w:r>
      <w:r>
        <w:t xml:space="preserve">et un </w:t>
      </w:r>
      <w:r w:rsidR="00944A4E" w:rsidRPr="00A24E05">
        <w:rPr>
          <w:color w:val="0563C1"/>
          <w:szCs w:val="18"/>
        </w:rPr>
        <w:fldChar w:fldCharType="begin"/>
      </w:r>
      <w:r w:rsidR="00944A4E" w:rsidRPr="00A24E05">
        <w:rPr>
          <w:color w:val="0563C1"/>
        </w:rPr>
        <w:instrText>AutoTextList  \s NoStyle \t "OSE virtuel désigne un OSE configuré pour s’exécuter directement sur un système matériel virtuel.</w:instrText>
      </w:r>
      <w:r w:rsidR="00944A4E" w:rsidRPr="00A24E05">
        <w:rPr>
          <w:color w:val="0563C1"/>
          <w:szCs w:val="18"/>
        </w:rPr>
        <w:instrText>"</w:instrText>
      </w:r>
      <w:r w:rsidR="00944A4E" w:rsidRPr="00A24E05">
        <w:rPr>
          <w:color w:val="0563C1"/>
          <w:szCs w:val="18"/>
        </w:rPr>
        <w:fldChar w:fldCharType="separate"/>
      </w:r>
      <w:r w:rsidR="00944A4E" w:rsidRPr="00A24E05">
        <w:rPr>
          <w:color w:val="0563C1"/>
          <w:szCs w:val="18"/>
        </w:rPr>
        <w:t>OSE virtuel</w:t>
      </w:r>
      <w:r w:rsidR="00944A4E" w:rsidRPr="00A24E05">
        <w:rPr>
          <w:color w:val="0563C1"/>
          <w:szCs w:val="18"/>
        </w:rPr>
        <w:fldChar w:fldCharType="end"/>
      </w:r>
      <w:r>
        <w:t>.</w:t>
      </w:r>
    </w:p>
    <w:p w14:paraId="51AADC50" w14:textId="220A0F98" w:rsidR="0091213F" w:rsidRPr="00B3420A" w:rsidRDefault="00D87225" w:rsidP="00D87225">
      <w:pPr>
        <w:pStyle w:val="ProductList-Body"/>
        <w:numPr>
          <w:ilvl w:val="0"/>
          <w:numId w:val="18"/>
        </w:numPr>
        <w:tabs>
          <w:tab w:val="clear" w:pos="360"/>
          <w:tab w:val="clear" w:pos="720"/>
          <w:tab w:val="clear" w:pos="1080"/>
        </w:tabs>
      </w:pPr>
      <w:r>
        <w:t xml:space="preserve">Le Client est autorisé à Gérer un nombre </w:t>
      </w:r>
      <w:r w:rsidRPr="0089717E">
        <w:t>quelconque</w:t>
      </w:r>
      <w:r>
        <w:t xml:space="preserve"> d</w:t>
      </w:r>
      <w:r w:rsidR="0012499A">
        <w:t>’</w:t>
      </w:r>
      <w:r w:rsidR="00300387" w:rsidRPr="0068155A">
        <w:rPr>
          <w:color w:val="0563C1"/>
          <w:szCs w:val="18"/>
        </w:rPr>
        <w:fldChar w:fldCharType="begin"/>
      </w:r>
      <w:r w:rsidR="0030038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00387" w:rsidRPr="0068155A">
        <w:rPr>
          <w:color w:val="0563C1"/>
          <w:szCs w:val="18"/>
        </w:rPr>
        <w:instrText>"</w:instrText>
      </w:r>
      <w:r w:rsidR="00300387" w:rsidRPr="0068155A">
        <w:rPr>
          <w:color w:val="0563C1"/>
          <w:szCs w:val="18"/>
        </w:rPr>
        <w:fldChar w:fldCharType="separate"/>
      </w:r>
      <w:r w:rsidR="00300387" w:rsidRPr="0068155A">
        <w:rPr>
          <w:color w:val="0563C1"/>
          <w:szCs w:val="18"/>
        </w:rPr>
        <w:t>OSE</w:t>
      </w:r>
      <w:r w:rsidR="00300387" w:rsidRPr="0068155A">
        <w:rPr>
          <w:color w:val="0563C1"/>
          <w:szCs w:val="18"/>
        </w:rPr>
        <w:fldChar w:fldCharType="end"/>
      </w:r>
      <w:r>
        <w:t xml:space="preserve"> sur un </w:t>
      </w:r>
      <w:r w:rsidR="00F369CF" w:rsidRPr="0081322F">
        <w:rPr>
          <w:color w:val="0563C1"/>
        </w:rPr>
        <w:fldChar w:fldCharType="begin"/>
      </w:r>
      <w:r w:rsidR="00F369C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F369CF" w:rsidRPr="0081322F">
        <w:rPr>
          <w:color w:val="0563C1"/>
        </w:rPr>
        <w:fldChar w:fldCharType="separate"/>
      </w:r>
      <w:r w:rsidR="00F369CF" w:rsidRPr="0081322F">
        <w:rPr>
          <w:color w:val="0563C1"/>
        </w:rPr>
        <w:t>Serveur Sous Licence</w:t>
      </w:r>
      <w:r w:rsidR="00F369CF" w:rsidRPr="0081322F">
        <w:rPr>
          <w:color w:val="0563C1"/>
        </w:rPr>
        <w:fldChar w:fldCharType="end"/>
      </w:r>
      <w:r>
        <w:rPr>
          <w:color w:val="0563C1"/>
        </w:rPr>
        <w:t xml:space="preserve"> </w:t>
      </w:r>
      <w:r>
        <w:t>disposant d</w:t>
      </w:r>
      <w:r w:rsidR="0012499A">
        <w:t>’</w:t>
      </w:r>
      <w:r>
        <w:t>une licence Datacenter.</w:t>
      </w:r>
    </w:p>
    <w:p w14:paraId="737C17D2" w14:textId="39421ADC" w:rsidR="00D87225" w:rsidRPr="00B3420A" w:rsidRDefault="0091213F" w:rsidP="00192F0F">
      <w:pPr>
        <w:pStyle w:val="ProductList-Body"/>
        <w:numPr>
          <w:ilvl w:val="0"/>
          <w:numId w:val="18"/>
        </w:numPr>
        <w:tabs>
          <w:tab w:val="clear" w:pos="360"/>
          <w:tab w:val="clear" w:pos="720"/>
          <w:tab w:val="clear" w:pos="1080"/>
        </w:tabs>
      </w:pPr>
      <w:r>
        <w:t xml:space="preserve">Le Client est autorisé à </w:t>
      </w:r>
      <w:r w:rsidR="00192F0F" w:rsidRPr="00192F0F">
        <w:t>Gérer un</w:t>
      </w:r>
      <w:r>
        <w:t xml:space="preserve"> </w:t>
      </w:r>
      <w:r w:rsidR="00C96419" w:rsidRPr="0081322F">
        <w:rPr>
          <w:color w:val="0563C1"/>
        </w:rPr>
        <w:fldChar w:fldCharType="begin"/>
      </w:r>
      <w:r w:rsidR="00C96419"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6419" w:rsidRPr="0081322F">
        <w:rPr>
          <w:color w:val="0563C1"/>
        </w:rPr>
        <w:fldChar w:fldCharType="separate"/>
      </w:r>
      <w:r w:rsidR="00C96419" w:rsidRPr="0081322F">
        <w:rPr>
          <w:color w:val="0563C1"/>
        </w:rPr>
        <w:t>Serveur Sous Licence</w:t>
      </w:r>
      <w:r w:rsidR="00C96419" w:rsidRPr="0081322F">
        <w:rPr>
          <w:color w:val="0563C1"/>
        </w:rPr>
        <w:fldChar w:fldCharType="end"/>
      </w:r>
      <w:r>
        <w:rPr>
          <w:color w:val="0563C1"/>
        </w:rPr>
        <w:t xml:space="preserve"> </w:t>
      </w:r>
      <w:r>
        <w:t>utilisant System Center Endpoint Protection</w:t>
      </w:r>
      <w:r>
        <w:fldChar w:fldCharType="begin"/>
      </w:r>
      <w:r>
        <w:instrText>XE "System Center Endpoint Protection"</w:instrText>
      </w:r>
      <w:r>
        <w:fldChar w:fldCharType="end"/>
      </w:r>
      <w:r>
        <w:t xml:space="preserve">, sous réserve de ces mêmes conditions.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Conditions Supplémentaires pour System Center Client Management Suite et System Center Configuration Manager</w:t>
      </w:r>
    </w:p>
    <w:p w14:paraId="0AC899A7" w14:textId="2FBE6E93" w:rsidR="00D87225" w:rsidRPr="00B3420A" w:rsidRDefault="00D87225" w:rsidP="00310586">
      <w:pPr>
        <w:pStyle w:val="ProductList-Body"/>
      </w:pPr>
      <w:r>
        <w:t xml:space="preserve">Le Client doit attribuer des SAL </w:t>
      </w:r>
      <w:r w:rsidR="000C65DE" w:rsidRPr="000C65DE">
        <w:rPr>
          <w:color w:val="0563C1"/>
          <w:szCs w:val="18"/>
        </w:rPr>
        <w:fldChar w:fldCharType="begin"/>
      </w:r>
      <w:r w:rsidR="000C65DE" w:rsidRPr="000C65DE">
        <w:rPr>
          <w:color w:val="0563C1"/>
        </w:rPr>
        <w:instrText>AutoTextList  \s NoStyle \t "Un OSE Client est un OSE exécutant un système d’exploitation client</w:instrText>
      </w:r>
      <w:r w:rsidR="000C65DE" w:rsidRPr="000C65DE">
        <w:rPr>
          <w:color w:val="0563C1"/>
          <w:szCs w:val="18"/>
        </w:rPr>
        <w:instrText>."</w:instrText>
      </w:r>
      <w:r w:rsidR="000C65DE" w:rsidRPr="000C65DE">
        <w:rPr>
          <w:color w:val="0563C1"/>
          <w:szCs w:val="18"/>
        </w:rPr>
        <w:fldChar w:fldCharType="separate"/>
      </w:r>
      <w:r w:rsidR="000C65DE" w:rsidRPr="000C65DE">
        <w:rPr>
          <w:color w:val="0563C1"/>
          <w:szCs w:val="18"/>
        </w:rPr>
        <w:t>OSE Client</w:t>
      </w:r>
      <w:r w:rsidR="000C65DE" w:rsidRPr="000C65DE">
        <w:rPr>
          <w:color w:val="0563C1"/>
          <w:szCs w:val="18"/>
        </w:rPr>
        <w:fldChar w:fldCharType="end"/>
      </w:r>
      <w:r>
        <w:t xml:space="preserve"> aux dispositifs partagés par un ou plusieurs utilisateurs, sauf si des SAL Utilisateur Client sont attribuées à tous les utilisateurs.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Accès aux Logiciels Serveurs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999CC52" w14:textId="2D0CC298" w:rsidR="00B851A3" w:rsidRPr="00292A60" w:rsidRDefault="00501074" w:rsidP="00D87225">
            <w:pPr>
              <w:pStyle w:val="ProductList-Offering"/>
              <w:tabs>
                <w:tab w:val="clear" w:pos="360"/>
                <w:tab w:val="clear" w:pos="720"/>
                <w:tab w:val="clear" w:pos="1080"/>
              </w:tabs>
              <w:spacing w:before="40" w:after="40"/>
            </w:pPr>
            <w:r>
              <w:rPr>
                <w:color w:val="000000" w:themeColor="text1"/>
              </w:rPr>
              <w:t>System Center 2012 R2</w:t>
            </w:r>
            <w:r>
              <w:fldChar w:fldCharType="begin"/>
            </w:r>
            <w:r>
              <w:instrText>XE "System Center 2012 R2"</w:instrText>
            </w:r>
            <w:r>
              <w:fldChar w:fldCharType="end"/>
            </w:r>
            <w:r>
              <w:rPr>
                <w:color w:val="000000" w:themeColor="text1"/>
              </w:rPr>
              <w:t xml:space="preserve"> Configuration Manager</w:t>
            </w:r>
            <w:r>
              <w:fldChar w:fldCharType="begin"/>
            </w:r>
            <w:r>
              <w:instrText>XE "System Center 2012 R2 Configuration Manager"</w:instrText>
            </w:r>
            <w:r>
              <w:fldChar w:fldCharType="end"/>
            </w:r>
            <w:r>
              <w:rPr>
                <w:color w:val="000000" w:themeColor="text1"/>
              </w:rPr>
              <w:t xml:space="preserve"> OSE Client ou SAL Utilisateur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Accès aux Logiciels Serveurs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05DF373" w14:textId="553A2746" w:rsidR="00501074" w:rsidRPr="00292A60" w:rsidRDefault="00501074" w:rsidP="00935B6C">
            <w:pPr>
              <w:pStyle w:val="ProductList-Offering"/>
              <w:tabs>
                <w:tab w:val="clear" w:pos="360"/>
                <w:tab w:val="clear" w:pos="720"/>
                <w:tab w:val="clear" w:pos="1080"/>
              </w:tabs>
              <w:spacing w:before="40" w:after="40"/>
            </w:pPr>
            <w:r>
              <w:rPr>
                <w:color w:val="000000" w:themeColor="text1"/>
              </w:rPr>
              <w:t>System Center 2012 R2</w:t>
            </w:r>
            <w:r>
              <w:fldChar w:fldCharType="begin"/>
            </w:r>
            <w:r>
              <w:instrText>XE "System Center 2012 R2"</w:instrText>
            </w:r>
            <w:r>
              <w:fldChar w:fldCharType="end"/>
            </w:r>
            <w:r>
              <w:rPr>
                <w:color w:val="000000" w:themeColor="text1"/>
              </w:rPr>
              <w:t xml:space="preserve"> Client Management Suite</w:t>
            </w:r>
            <w:r>
              <w:fldChar w:fldCharType="begin"/>
            </w:r>
            <w:r>
              <w:instrText>XE "System Center 2012 R2 Client Management Suite"</w:instrText>
            </w:r>
            <w:r>
              <w:fldChar w:fldCharType="end"/>
            </w:r>
            <w:r>
              <w:rPr>
                <w:color w:val="000000" w:themeColor="text1"/>
              </w:rPr>
              <w:t xml:space="preserve"> OSE Client ou SAL Utilisateur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Accès aux Logiciels Serveurs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2BBCF212" w14:textId="2E1B6AC8" w:rsidR="00501074" w:rsidRPr="00292A60" w:rsidRDefault="00501074" w:rsidP="00935B6C">
            <w:pPr>
              <w:pStyle w:val="ProductList-Offering"/>
              <w:tabs>
                <w:tab w:val="clear" w:pos="360"/>
                <w:tab w:val="clear" w:pos="720"/>
                <w:tab w:val="clear" w:pos="1080"/>
              </w:tabs>
              <w:spacing w:before="40" w:after="40"/>
            </w:pPr>
            <w:r>
              <w:rPr>
                <w:color w:val="000000" w:themeColor="text1"/>
              </w:rPr>
              <w:t>System Center Endpoint Protection</w:t>
            </w:r>
            <w:r>
              <w:fldChar w:fldCharType="begin"/>
            </w:r>
            <w:r>
              <w:instrText>XE "System Center Endpoint Protection"</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Technologie SQL Server</w:t>
      </w:r>
    </w:p>
    <w:p w14:paraId="6D1D449C" w14:textId="7E84272F" w:rsidR="003A17EA" w:rsidRPr="00B3420A" w:rsidRDefault="003A17EA" w:rsidP="003A17EA">
      <w:pPr>
        <w:pStyle w:val="ProductList-Body"/>
      </w:pPr>
      <w:r>
        <w:t>Le Client est autorisé à exécuter un nombre quelconque d</w:t>
      </w:r>
      <w:r w:rsidR="0012499A">
        <w:t>’</w:t>
      </w:r>
      <w:r w:rsidR="00DE3379" w:rsidRPr="00E76333">
        <w:rPr>
          <w:color w:val="0563C1"/>
        </w:rPr>
        <w:fldChar w:fldCharType="begin"/>
      </w:r>
      <w:r w:rsidR="00DE3379" w:rsidRPr="00E76333">
        <w:rPr>
          <w:color w:val="0563C1"/>
        </w:rPr>
        <w:instrText>AutoTextList  \s NoStyle \t "Instance désigne l’image d’un logiciel créée lors de l’exécution de la procédure ou du programme d’installation dudit logiciel, ou par duplication d’une Instance existante."</w:instrText>
      </w:r>
      <w:r w:rsidR="00DE3379" w:rsidRPr="00E76333">
        <w:rPr>
          <w:color w:val="0563C1"/>
        </w:rPr>
        <w:fldChar w:fldCharType="separate"/>
      </w:r>
      <w:r w:rsidR="00DE3379" w:rsidRPr="00E76333">
        <w:rPr>
          <w:color w:val="0563C1"/>
        </w:rPr>
        <w:t>Instance</w:t>
      </w:r>
      <w:r w:rsidR="00DE3379" w:rsidRPr="00E76333">
        <w:rPr>
          <w:color w:val="0563C1"/>
        </w:rPr>
        <w:fldChar w:fldCharType="end"/>
      </w:r>
      <w:r>
        <w:t xml:space="preserve">s de tout logiciel de base de données SQL Server inclus avec le Produit dans un </w:t>
      </w:r>
      <w:r w:rsidR="00971F12" w:rsidRPr="0068155A">
        <w:rPr>
          <w:color w:val="0563C1"/>
          <w:szCs w:val="18"/>
        </w:rPr>
        <w:fldChar w:fldCharType="begin"/>
      </w:r>
      <w:r w:rsidR="00971F1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971F12" w:rsidRPr="0068155A">
        <w:rPr>
          <w:color w:val="0563C1"/>
          <w:szCs w:val="18"/>
        </w:rPr>
        <w:instrText>"</w:instrText>
      </w:r>
      <w:r w:rsidR="00971F12" w:rsidRPr="0068155A">
        <w:rPr>
          <w:color w:val="0563C1"/>
          <w:szCs w:val="18"/>
        </w:rPr>
        <w:fldChar w:fldCharType="separate"/>
      </w:r>
      <w:r w:rsidR="00971F12" w:rsidRPr="0068155A">
        <w:rPr>
          <w:color w:val="0563C1"/>
          <w:szCs w:val="18"/>
        </w:rPr>
        <w:t>OSE</w:t>
      </w:r>
      <w:r w:rsidR="00971F12" w:rsidRPr="0068155A">
        <w:rPr>
          <w:color w:val="0563C1"/>
          <w:szCs w:val="18"/>
        </w:rPr>
        <w:fldChar w:fldCharType="end"/>
      </w:r>
      <w:r>
        <w:t xml:space="preserve"> à la seule fin de supporter ledit Produit et tout autre Produit incluant le logiciel de base de données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Substitution de moteurs d’analyse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Logiciel client</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Logiciel Client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et System Center 2012 R2 Configuration Manager</w:t>
      </w:r>
      <w:r>
        <w:fldChar w:fldCharType="begin"/>
      </w:r>
      <w:r>
        <w:instrText>XE "System Center 2012 R2 Configuration Manager"</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Outil de publication de mises à jour personnalisées***</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Outil d’inventaire pour les mises à jour Microsoft***</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Composants Clients Notification Services***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Point de gestion***</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Point localisateur de serveur***</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Point de migration de l’état***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Validateur d’intégrité du système***</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Serveur d’administration de l’entrepôt de données*</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du Gestionnaire de service*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Manager*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Interface en ligne de commande à distance de Data Protection Manager*</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Base de données de l’entrepôt de données*</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Logiciel Client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et Standard</w:t>
      </w:r>
    </w:p>
    <w:p w14:paraId="414B508C" w14:textId="27E91A24" w:rsidR="00D87225" w:rsidRPr="00B3420A" w:rsidRDefault="00D87225" w:rsidP="006405C4">
      <w:pPr>
        <w:pStyle w:val="ProductList-Body"/>
        <w:ind w:left="360"/>
      </w:pPr>
      <w:r>
        <w:t>Le Logiciel Client comprend tous les composants du produit, à l’exception de ce qui suit.</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Point de gestion des dispositifs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63F5E59C" w:rsidR="00B851A3" w:rsidRPr="00855F26" w:rsidRDefault="00F9023B" w:rsidP="00855F26">
      <w:pPr>
        <w:pStyle w:val="ProductList-Body"/>
        <w:shd w:val="clear" w:color="auto" w:fill="A6A6A6" w:themeFill="background1" w:themeFillShade="A6"/>
        <w:spacing w:before="120" w:after="240"/>
        <w:jc w:val="right"/>
        <w:rPr>
          <w:sz w:val="16"/>
          <w:szCs w:val="16"/>
        </w:rPr>
      </w:pPr>
      <w:hyperlink w:anchor="TableofContents" w:history="1">
        <w:r w:rsidR="00AF73BC" w:rsidRPr="00855F26">
          <w:rPr>
            <w:rStyle w:val="Hyperlink"/>
            <w:sz w:val="16"/>
            <w:szCs w:val="16"/>
          </w:rPr>
          <w:t>Table des matières</w:t>
        </w:r>
      </w:hyperlink>
      <w:r w:rsidR="00AF73BC" w:rsidRPr="00855F26">
        <w:rPr>
          <w:sz w:val="16"/>
          <w:szCs w:val="16"/>
        </w:rPr>
        <w:t xml:space="preserve"> / </w:t>
      </w:r>
      <w:hyperlink w:anchor="GeneralTerms" w:history="1">
        <w:r w:rsidR="00855F26" w:rsidRPr="00855F26">
          <w:rPr>
            <w:rStyle w:val="Hyperlink"/>
            <w:sz w:val="16"/>
            <w:szCs w:val="16"/>
          </w:rPr>
          <w:t>Conditions générales</w:t>
        </w:r>
      </w:hyperlink>
      <w:r w:rsidR="00AF73BC" w:rsidRPr="00855F26">
        <w:rPr>
          <w:sz w:val="16"/>
          <w:szCs w:val="16"/>
        </w:rPr>
        <w:t xml:space="preserve"> / </w:t>
      </w:r>
      <w:hyperlink w:anchor="Index" w:history="1">
        <w:r w:rsidR="00AF73BC" w:rsidRPr="00855F26">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76" w:name="_Sec617"/>
      <w:bookmarkStart w:id="77" w:name="_Toc436729975"/>
      <w:r>
        <w:t>Virtualization Hosting</w:t>
      </w:r>
      <w:bookmarkEnd w:id="77"/>
    </w:p>
    <w:p w14:paraId="6978988D" w14:textId="0F754AA6" w:rsidR="00C94A25" w:rsidRPr="00B3420A" w:rsidRDefault="00C94A25" w:rsidP="009262D5">
      <w:pPr>
        <w:pStyle w:val="ProductList-Offering2Heading"/>
        <w:outlineLvl w:val="2"/>
      </w:pPr>
      <w:bookmarkStart w:id="78" w:name="_Toc436729976"/>
      <w:r>
        <w:t>Microsoft Application Virtualization Hosting pour Desktop</w:t>
      </w:r>
      <w:bookmarkEnd w:id="78"/>
      <w:r>
        <w:fldChar w:fldCharType="begin"/>
      </w:r>
      <w:r>
        <w:instrText>XE "Microsoft Application Virtualization Hosting pour Desktop"</w:instrText>
      </w:r>
      <w:r>
        <w:fldChar w:fldCharType="end"/>
      </w:r>
    </w:p>
    <w:p w14:paraId="528145CB"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t>Microsoft Application Virtualization Hosting pour Desktop</w:t>
      </w:r>
      <w:r>
        <w:fldChar w:fldCharType="begin"/>
      </w:r>
      <w:r>
        <w:instrText>XE "Microsoft Application Virtualization Hosting pour Desktop"</w:instrText>
      </w:r>
      <w:r>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0F2E2EBD" w:rsidR="00C94A25" w:rsidRPr="00292A60" w:rsidRDefault="00C94A25" w:rsidP="00EE434D">
            <w:pPr>
              <w:pStyle w:val="ProductList-Offering"/>
              <w:tabs>
                <w:tab w:val="clear" w:pos="360"/>
                <w:tab w:val="clear" w:pos="720"/>
                <w:tab w:val="clear" w:pos="1080"/>
              </w:tabs>
              <w:spacing w:before="40" w:after="40"/>
            </w:pPr>
            <w:r>
              <w:rPr>
                <w:color w:val="000000" w:themeColor="text1"/>
              </w:rPr>
              <w:t xml:space="preserve">SAL </w:t>
            </w:r>
            <w:r w:rsidR="008F55A6">
              <w:t xml:space="preserve"> (utilisateur) </w:t>
            </w:r>
            <w:r>
              <w:rPr>
                <w:color w:val="000000" w:themeColor="text1"/>
              </w:rPr>
              <w:t>Microsoft Application Virtualization Hosting pour Desktop</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0713D167" w14:textId="01EFA0CE" w:rsidR="00C94A25" w:rsidRPr="00A6527C" w:rsidRDefault="00F9023B" w:rsidP="00A6527C">
      <w:pPr>
        <w:pStyle w:val="ProductList-Body"/>
        <w:shd w:val="clear" w:color="auto" w:fill="A6A6A6" w:themeFill="background1" w:themeFillShade="A6"/>
        <w:spacing w:before="120" w:after="240"/>
        <w:jc w:val="right"/>
        <w:rPr>
          <w:sz w:val="16"/>
          <w:szCs w:val="16"/>
        </w:rPr>
      </w:pPr>
      <w:hyperlink w:anchor="TableofContents" w:history="1">
        <w:r w:rsidR="00AF73BC" w:rsidRPr="00A6527C">
          <w:rPr>
            <w:rStyle w:val="Hyperlink"/>
            <w:sz w:val="16"/>
            <w:szCs w:val="16"/>
          </w:rPr>
          <w:t>Table des matières</w:t>
        </w:r>
      </w:hyperlink>
      <w:r w:rsidR="00AF73BC" w:rsidRPr="00A6527C">
        <w:rPr>
          <w:sz w:val="16"/>
          <w:szCs w:val="16"/>
        </w:rPr>
        <w:t xml:space="preserve"> / </w:t>
      </w:r>
      <w:hyperlink w:anchor="GeneralTerms" w:history="1">
        <w:r w:rsidR="00A6527C" w:rsidRPr="00A6527C">
          <w:rPr>
            <w:rStyle w:val="Hyperlink"/>
            <w:sz w:val="16"/>
            <w:szCs w:val="16"/>
          </w:rPr>
          <w:t>Conditions générales</w:t>
        </w:r>
      </w:hyperlink>
      <w:r w:rsidR="00AF73BC" w:rsidRPr="00A6527C">
        <w:rPr>
          <w:sz w:val="16"/>
          <w:szCs w:val="16"/>
        </w:rPr>
        <w:t xml:space="preserve"> / </w:t>
      </w:r>
      <w:hyperlink w:anchor="Index" w:history="1">
        <w:r w:rsidR="00AF73BC" w:rsidRPr="00A652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79" w:name="_Toc436729977"/>
      <w:r>
        <w:t>Microsoft User Experience Virtualization Hosting pour Desktops</w:t>
      </w:r>
      <w:bookmarkEnd w:id="7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for Desktops</w:t>
      </w:r>
      <w:r>
        <w:fldChar w:fldCharType="begin"/>
      </w:r>
      <w:r>
        <w:instrText>XE "Microsoft User Experience Virtualization Hosting pour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53DDB29B" w:rsidR="00C94A25" w:rsidRPr="00292A60" w:rsidRDefault="00C94A25" w:rsidP="00EE434D">
            <w:pPr>
              <w:pStyle w:val="ProductList-Offering"/>
              <w:tabs>
                <w:tab w:val="clear" w:pos="360"/>
                <w:tab w:val="clear" w:pos="720"/>
                <w:tab w:val="clear" w:pos="1080"/>
              </w:tabs>
              <w:spacing w:before="40" w:after="40"/>
            </w:pPr>
            <w:r>
              <w:rPr>
                <w:color w:val="000000" w:themeColor="text1"/>
              </w:rPr>
              <w:t xml:space="preserve">SAL </w:t>
            </w:r>
            <w:r w:rsidR="008F55A6">
              <w:t xml:space="preserve"> (utilisateur) </w:t>
            </w:r>
            <w:r>
              <w:rPr>
                <w:color w:val="000000" w:themeColor="text1"/>
              </w:rPr>
              <w:t>Microsoft User Experience Virtualization Hosting for Desktop v2.1</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p w14:paraId="5DD1BE34" w14:textId="5E20C26A" w:rsidR="00C94A25" w:rsidRPr="00A6527C" w:rsidRDefault="00F9023B" w:rsidP="00A6527C">
      <w:pPr>
        <w:pStyle w:val="ProductList-Body"/>
        <w:shd w:val="clear" w:color="auto" w:fill="A6A6A6" w:themeFill="background1" w:themeFillShade="A6"/>
        <w:spacing w:before="120" w:after="240"/>
        <w:jc w:val="right"/>
        <w:rPr>
          <w:sz w:val="16"/>
          <w:szCs w:val="16"/>
        </w:rPr>
      </w:pPr>
      <w:hyperlink w:anchor="TableofContents" w:history="1">
        <w:r w:rsidR="00AF73BC" w:rsidRPr="00A6527C">
          <w:rPr>
            <w:rStyle w:val="Hyperlink"/>
            <w:sz w:val="16"/>
            <w:szCs w:val="16"/>
          </w:rPr>
          <w:t>Table des matières</w:t>
        </w:r>
      </w:hyperlink>
      <w:r w:rsidR="00AF73BC" w:rsidRPr="00A6527C">
        <w:rPr>
          <w:sz w:val="16"/>
          <w:szCs w:val="16"/>
        </w:rPr>
        <w:t xml:space="preserve"> / </w:t>
      </w:r>
      <w:hyperlink w:anchor="GeneralTerms" w:history="1">
        <w:r w:rsidR="00A6527C" w:rsidRPr="00A6527C">
          <w:rPr>
            <w:rStyle w:val="Hyperlink"/>
            <w:sz w:val="16"/>
            <w:szCs w:val="16"/>
          </w:rPr>
          <w:t>Conditions générales</w:t>
        </w:r>
      </w:hyperlink>
      <w:r w:rsidR="00AF73BC" w:rsidRPr="00A6527C">
        <w:rPr>
          <w:sz w:val="16"/>
          <w:szCs w:val="16"/>
        </w:rPr>
        <w:t xml:space="preserve"> / </w:t>
      </w:r>
      <w:hyperlink w:anchor="Index" w:history="1">
        <w:r w:rsidR="00AF73BC" w:rsidRPr="00A6527C">
          <w:rPr>
            <w:rStyle w:val="Hyperlink"/>
            <w:sz w:val="16"/>
            <w:szCs w:val="16"/>
          </w:rPr>
          <w:t>Index</w:t>
        </w:r>
      </w:hyperlink>
    </w:p>
    <w:p w14:paraId="6EBB94CE" w14:textId="64CAE170" w:rsidR="00B361F2" w:rsidRPr="00B3420A" w:rsidRDefault="0051609C" w:rsidP="00474818">
      <w:pPr>
        <w:pStyle w:val="ProductList-OfferingGroupHeading"/>
        <w:outlineLvl w:val="1"/>
      </w:pPr>
      <w:bookmarkStart w:id="80" w:name="_Toc433614812"/>
      <w:bookmarkStart w:id="81" w:name="_Toc436729978"/>
      <w:bookmarkEnd w:id="76"/>
      <w:r>
        <w:t>Visual Studio</w:t>
      </w:r>
      <w:bookmarkEnd w:id="80"/>
      <w:bookmarkEnd w:id="81"/>
    </w:p>
    <w:p w14:paraId="0812115E" w14:textId="230D1CAB" w:rsidR="00AC63E0" w:rsidRPr="00B3420A" w:rsidRDefault="0051609C" w:rsidP="00474818">
      <w:pPr>
        <w:pStyle w:val="ProductList-Offering2Heading"/>
        <w:outlineLvl w:val="2"/>
      </w:pPr>
      <w:bookmarkStart w:id="82" w:name="_Toc433614813"/>
      <w:bookmarkStart w:id="83" w:name="_Toc436729979"/>
      <w:r>
        <w:t>Visual Studio</w:t>
      </w:r>
      <w:bookmarkEnd w:id="82"/>
      <w:bookmarkEnd w:id="83"/>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Entreprise 2015</w:t>
      </w:r>
      <w:r>
        <w:fldChar w:fldCharType="begin"/>
      </w:r>
      <w:r>
        <w:instrText>XE "Visual Studio Entreprise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1C954F22"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Technologie SQL Server, Composants Windows Server,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6"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7">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76A34690" w14:textId="5AA0A0FB" w:rsidR="00AC63E0" w:rsidRPr="00B26628" w:rsidRDefault="00F9023B" w:rsidP="00B26628">
      <w:pPr>
        <w:pStyle w:val="ProductList-Body"/>
        <w:shd w:val="clear" w:color="auto" w:fill="A6A6A6" w:themeFill="background1" w:themeFillShade="A6"/>
        <w:spacing w:before="120" w:after="240"/>
        <w:jc w:val="right"/>
        <w:rPr>
          <w:sz w:val="16"/>
          <w:szCs w:val="16"/>
        </w:rPr>
      </w:pPr>
      <w:hyperlink w:anchor="TableofContents" w:history="1">
        <w:r w:rsidR="00AF73BC" w:rsidRPr="00B26628">
          <w:rPr>
            <w:rStyle w:val="Hyperlink"/>
            <w:sz w:val="16"/>
            <w:szCs w:val="16"/>
          </w:rPr>
          <w:t>Table des matières</w:t>
        </w:r>
      </w:hyperlink>
      <w:r w:rsidR="00AF73BC" w:rsidRPr="00B26628">
        <w:rPr>
          <w:sz w:val="16"/>
          <w:szCs w:val="16"/>
        </w:rPr>
        <w:t xml:space="preserve"> / </w:t>
      </w:r>
      <w:hyperlink w:anchor="GeneralTerms" w:history="1">
        <w:r w:rsidR="00B26628" w:rsidRPr="00B26628">
          <w:rPr>
            <w:rStyle w:val="Hyperlink"/>
            <w:sz w:val="16"/>
            <w:szCs w:val="16"/>
          </w:rPr>
          <w:t>Conditions générales</w:t>
        </w:r>
      </w:hyperlink>
      <w:r w:rsidR="00AF73BC" w:rsidRPr="00B26628">
        <w:rPr>
          <w:sz w:val="16"/>
          <w:szCs w:val="16"/>
        </w:rPr>
        <w:t xml:space="preserve"> / </w:t>
      </w:r>
      <w:hyperlink w:anchor="Index" w:history="1">
        <w:r w:rsidR="00AF73BC" w:rsidRPr="00B26628">
          <w:rPr>
            <w:rStyle w:val="Hyperlink"/>
            <w:sz w:val="16"/>
            <w:szCs w:val="16"/>
          </w:rPr>
          <w:t>Index</w:t>
        </w:r>
      </w:hyperlink>
    </w:p>
    <w:p w14:paraId="3B7DBD27" w14:textId="77777777" w:rsidR="00192F0F" w:rsidRDefault="00192F0F" w:rsidP="00192F0F">
      <w:pPr>
        <w:pStyle w:val="ProductList-Offering2Heading"/>
        <w:pBdr>
          <w:bottom w:val="none" w:sz="0" w:space="0" w:color="auto"/>
        </w:pBdr>
        <w:outlineLvl w:val="2"/>
      </w:pPr>
    </w:p>
    <w:p w14:paraId="70D702B3" w14:textId="0165E542" w:rsidR="00AC63E0" w:rsidRPr="00B3420A" w:rsidRDefault="00AC63E0" w:rsidP="00474818">
      <w:pPr>
        <w:pStyle w:val="ProductList-Offering2Heading"/>
        <w:outlineLvl w:val="2"/>
      </w:pPr>
      <w:bookmarkStart w:id="84" w:name="_Toc436729980"/>
      <w:r>
        <w:t>Visual Studio Team Foundation Server avec technologie SQL Server</w:t>
      </w:r>
      <w:bookmarkEnd w:id="84"/>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(SAL)</w:t>
      </w:r>
    </w:p>
    <w:p w14:paraId="46884580" w14:textId="33BA4DB7"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010D04" w:rsidRDefault="005A24A1"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color w:val="0563C1"/>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010D04">
              <w:fldChar w:fldCharType="end"/>
            </w:r>
            <w:r w:rsidR="00664635">
              <w:t xml:space="preserve"> :</w:t>
            </w:r>
            <w:r w:rsidRPr="00010D04">
              <w:t xml:space="preserve"> Visual Studio Team Foundation Server 2013</w:t>
            </w:r>
            <w:r w:rsidRPr="00010D04">
              <w:fldChar w:fldCharType="begin"/>
            </w:r>
            <w:r w:rsidRPr="00010D04">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(utilisateur) Visual Studio Team Foundation Server 2015</w:t>
            </w:r>
            <w:r>
              <w:fldChar w:fldCharType="begin"/>
            </w:r>
            <w: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3E878253" w14:textId="35781321" w:rsidR="00AC63E0" w:rsidRPr="001A7720" w:rsidRDefault="00F9023B" w:rsidP="001A7720">
      <w:pPr>
        <w:pStyle w:val="ProductList-Body"/>
        <w:shd w:val="clear" w:color="auto" w:fill="A6A6A6" w:themeFill="background1" w:themeFillShade="A6"/>
        <w:spacing w:before="120" w:after="240"/>
        <w:jc w:val="right"/>
        <w:rPr>
          <w:sz w:val="16"/>
          <w:szCs w:val="16"/>
        </w:rPr>
      </w:pPr>
      <w:hyperlink w:anchor="TableofContents" w:history="1">
        <w:r w:rsidR="00AF73BC" w:rsidRPr="001A7720">
          <w:rPr>
            <w:rStyle w:val="Hyperlink"/>
            <w:sz w:val="16"/>
            <w:szCs w:val="16"/>
          </w:rPr>
          <w:t>Table des matières</w:t>
        </w:r>
      </w:hyperlink>
      <w:r w:rsidR="00AF73BC" w:rsidRPr="001A7720">
        <w:rPr>
          <w:sz w:val="16"/>
          <w:szCs w:val="16"/>
        </w:rPr>
        <w:t xml:space="preserve"> / </w:t>
      </w:r>
      <w:hyperlink w:anchor="GeneralTerms" w:history="1">
        <w:r w:rsidR="001A7720" w:rsidRPr="001A7720">
          <w:rPr>
            <w:rStyle w:val="Hyperlink"/>
            <w:sz w:val="16"/>
            <w:szCs w:val="16"/>
          </w:rPr>
          <w:t>Conditions générales</w:t>
        </w:r>
      </w:hyperlink>
      <w:r w:rsidR="00AF73BC" w:rsidRPr="001A7720">
        <w:rPr>
          <w:sz w:val="16"/>
          <w:szCs w:val="16"/>
        </w:rPr>
        <w:t xml:space="preserve"> / </w:t>
      </w:r>
      <w:hyperlink w:anchor="Index" w:history="1">
        <w:r w:rsidR="00AF73BC" w:rsidRPr="001A7720">
          <w:rPr>
            <w:rStyle w:val="Hyperlink"/>
            <w:sz w:val="16"/>
            <w:szCs w:val="16"/>
          </w:rPr>
          <w:t>Index</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5" w:name="_Toc436729981"/>
      <w:r>
        <w:t>Windows Server</w:t>
      </w:r>
      <w:bookmarkEnd w:id="85"/>
    </w:p>
    <w:p w14:paraId="1EAE6DB7" w14:textId="77777777" w:rsidR="00985960" w:rsidRDefault="00985960" w:rsidP="00985960">
      <w:pPr>
        <w:spacing w:after="0" w:line="240" w:lineRule="auto"/>
        <w:rPr>
          <w:sz w:val="18"/>
          <w:szCs w:val="18"/>
        </w:rPr>
        <w:sectPr w:rsidR="00985960" w:rsidSect="00383BC7">
          <w:footerReference w:type="first" r:id="rId59"/>
          <w:type w:val="continuous"/>
          <w:pgSz w:w="12240" w:h="15840"/>
          <w:pgMar w:top="1166" w:right="720" w:bottom="720" w:left="720" w:header="720" w:footer="720" w:gutter="0"/>
          <w:cols w:space="720"/>
          <w:titlePg/>
          <w:docGrid w:linePitch="360"/>
        </w:sectPr>
      </w:pPr>
    </w:p>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(Licence par Processeur)</w:t>
      </w:r>
    </w:p>
    <w:p w14:paraId="1EF3735C" w14:textId="5C3349B1" w:rsidR="00985960" w:rsidRPr="00B3420A" w:rsidRDefault="00985960" w:rsidP="00ED3A6B">
      <w:pPr>
        <w:pStyle w:val="ProductList-Body"/>
      </w:pPr>
      <w:r>
        <w:t>Windows Server 2012 R2</w:t>
      </w:r>
      <w:r>
        <w:fldChar w:fldCharType="begin"/>
      </w:r>
      <w:r>
        <w:instrText>XE "R2 Windows Server 2012"</w:instrText>
      </w:r>
      <w:r>
        <w:fldChar w:fldCharType="end"/>
      </w:r>
      <w:r>
        <w:t xml:space="preserve"> Standard</w:t>
      </w:r>
      <w:r>
        <w:fldChar w:fldCharType="begin"/>
      </w:r>
      <w:r>
        <w:instrText>XE "Windows Server 2012 R2 Standard"</w:instrText>
      </w:r>
      <w:r>
        <w:fldChar w:fldCharType="end"/>
      </w:r>
      <w:r>
        <w:t xml:space="preserve"> (Licence par Processeur)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(Licence par Processeur)</w:t>
      </w:r>
    </w:p>
    <w:p w14:paraId="37D28545" w14:textId="367CA80D" w:rsidR="00985960" w:rsidRPr="00B3420A" w:rsidRDefault="00985960" w:rsidP="00ED3A6B">
      <w:pPr>
        <w:pStyle w:val="ProductList-Body"/>
      </w:pPr>
      <w:r>
        <w:t>Services Bureau à Distance pour Windows Server 2012 R2</w:t>
      </w:r>
      <w:r>
        <w:fldChar w:fldCharType="begin"/>
      </w:r>
      <w:r>
        <w:instrText>XE "Services Bureau à Distance pour Windows Server 2012 R2"</w:instrText>
      </w:r>
      <w:r>
        <w:fldChar w:fldCharType="end"/>
      </w:r>
      <w:r>
        <w:t xml:space="preserve"> (SAL)</w:t>
      </w:r>
    </w:p>
    <w:p w14:paraId="224F88CD" w14:textId="25054530" w:rsidR="00985960" w:rsidRPr="00B3420A" w:rsidRDefault="00985960" w:rsidP="00ED3A6B">
      <w:pPr>
        <w:pStyle w:val="ProductList-Body"/>
      </w:pPr>
      <w:r>
        <w:t>Active Directory RMS pour Windows Server 2012 R2</w:t>
      </w:r>
      <w:r>
        <w:fldChar w:fldCharType="begin"/>
      </w:r>
      <w:r>
        <w:instrText>XE "Active Directory RMS pour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5CC99D43" w:rsidR="00985960" w:rsidRPr="00A34C5B" w:rsidRDefault="00985960" w:rsidP="00DC5948">
            <w:pPr>
              <w:pStyle w:val="ProductList-OfferingBody"/>
              <w:tabs>
                <w:tab w:val="clear" w:pos="360"/>
                <w:tab w:val="clear" w:pos="720"/>
                <w:tab w:val="clear" w:pos="1080"/>
              </w:tabs>
              <w:spacing w:before="40" w:after="40"/>
              <w:rPr>
                <w:rFonts w:asciiTheme="majorHAnsi" w:hAnsiTheme="majorHAnsi"/>
              </w:rPr>
            </w:pPr>
            <w:r w:rsidRPr="00A34C5B">
              <w:rPr>
                <w:rFonts w:asciiTheme="majorHAnsi" w:hAnsiTheme="majorHAnsi"/>
                <w:color w:val="0563C1"/>
              </w:rPr>
              <w:fldChar w:fldCharType="begin"/>
            </w:r>
            <w:r w:rsidRPr="00A34C5B">
              <w:rPr>
                <w:rStyle w:val="ProductList-BodyChar"/>
                <w:rFonts w:asciiTheme="majorHAnsi" w:hAnsiTheme="majorHAnsi"/>
                <w:color w:val="0563C1"/>
              </w:rPr>
              <w:instrText>AutoTextList</w:instrText>
            </w:r>
            <w:r w:rsidRPr="00A34C5B">
              <w:rPr>
                <w:rFonts w:asciiTheme="majorHAnsi" w:hAnsiTheme="majorHAnsi"/>
                <w:color w:val="0563C1"/>
              </w:rPr>
              <w:instrText xml:space="preserve">  \t "</w:instrText>
            </w:r>
            <w:r w:rsidRPr="00A34C5B">
              <w:rPr>
                <w:rStyle w:val="ProductList-BodyChar"/>
                <w:rFonts w:asciiTheme="majorHAnsi" w:hAnsiTheme="majorHAnsi"/>
                <w:color w:val="0563C1"/>
              </w:rPr>
              <w:instrText>Date Available: The date a Product is first available, designated as month/year."</w:instrText>
            </w:r>
            <w:r w:rsidRPr="00A34C5B">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34C5B">
              <w:rPr>
                <w:rFonts w:asciiTheme="majorHAnsi" w:hAnsiTheme="majorHAnsi"/>
              </w:rPr>
              <w:fldChar w:fldCharType="end"/>
            </w:r>
            <w:r w:rsidR="00664635">
              <w:rPr>
                <w:rFonts w:asciiTheme="majorHAnsi" w:hAnsiTheme="majorHAnsi"/>
                <w:color w:val="000000" w:themeColor="text1"/>
              </w:rPr>
              <w:t xml:space="preserve"> :</w:t>
            </w:r>
            <w:r w:rsidRPr="00A34C5B">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3CCDA42E" w14:textId="2EBF6BE4" w:rsidR="00985960" w:rsidRPr="00A34C5B" w:rsidRDefault="00985960" w:rsidP="00DC5948">
            <w:pPr>
              <w:pStyle w:val="ProductList-Offering"/>
              <w:tabs>
                <w:tab w:val="clear" w:pos="360"/>
                <w:tab w:val="clear" w:pos="720"/>
                <w:tab w:val="clear" w:pos="1080"/>
                <w:tab w:val="right" w:pos="2212"/>
              </w:tabs>
              <w:spacing w:before="40" w:after="40"/>
              <w:ind w:left="0"/>
            </w:pPr>
            <w:r w:rsidRPr="00A34C5B">
              <w:rPr>
                <w:color w:val="0563C1"/>
              </w:rPr>
              <w:fldChar w:fldCharType="begin"/>
            </w:r>
            <w:r w:rsidRPr="00A34C5B">
              <w:rPr>
                <w:rStyle w:val="ProductList-BodyChar"/>
                <w:color w:val="0563C1"/>
              </w:rPr>
              <w:instrText>AutoTextList  \s NoStyle \t "License Terms: Terms and conditions governing deployment and use of a Pro</w:instrText>
            </w:r>
            <w:r w:rsidRPr="00A34C5B">
              <w:rPr>
                <w:color w:val="0563C1"/>
              </w:rPr>
              <w:instrText>duct."</w:instrText>
            </w:r>
            <w:r w:rsidRPr="00A34C5B">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34C5B">
              <w:fldChar w:fldCharType="end"/>
            </w:r>
            <w:r w:rsidR="00664635">
              <w:t xml:space="preserve"> :</w:t>
            </w:r>
            <w:r w:rsidRPr="00A34C5B">
              <w:rPr>
                <w:color w:val="000000" w:themeColor="text1"/>
              </w:rPr>
              <w:t xml:space="preserve"> </w:t>
            </w:r>
            <w:hyperlink w:anchor="LicenseTerms_Universal" w:history="1">
              <w:r w:rsidRPr="00A34C5B">
                <w:rPr>
                  <w:rStyle w:val="Hyperlink"/>
                </w:rPr>
                <w:t>Universelles</w:t>
              </w:r>
            </w:hyperlink>
            <w:r w:rsidRPr="00A34C5B">
              <w:rPr>
                <w:color w:val="000000" w:themeColor="text1"/>
              </w:rPr>
              <w:t xml:space="preserve"> ; </w:t>
            </w:r>
            <w:hyperlink w:anchor="PerProcessor" w:history="1">
              <w:r w:rsidR="00EC430C" w:rsidRPr="00A34C5B">
                <w:rPr>
                  <w:rStyle w:val="Hyperlink"/>
                </w:rPr>
                <w:t>Par Processeur</w:t>
              </w:r>
            </w:hyperlink>
            <w:r w:rsidRPr="00A34C5B">
              <w:t>,</w:t>
            </w:r>
            <w:r w:rsidRPr="00A34C5B">
              <w:rPr>
                <w:color w:val="000000" w:themeColor="text1"/>
              </w:rPr>
              <w:t xml:space="preserve"> </w:t>
            </w:r>
            <w:hyperlink w:anchor="LicenseTerms_LicenseModel_SAL_Server" w:history="1">
              <w:r w:rsidRPr="00A34C5B">
                <w:rPr>
                  <w:rStyle w:val="Hyperlink"/>
                </w:rPr>
                <w:t>SAL pour Logiciel Serveur</w:t>
              </w:r>
            </w:hyperlink>
          </w:p>
        </w:tc>
        <w:tc>
          <w:tcPr>
            <w:tcW w:w="3599" w:type="dxa"/>
            <w:tcBorders>
              <w:top w:val="single" w:sz="24" w:space="0" w:color="00188F"/>
              <w:bottom w:val="single" w:sz="4" w:space="0" w:color="auto"/>
            </w:tcBorders>
            <w:shd w:val="clear" w:color="auto" w:fill="auto"/>
          </w:tcPr>
          <w:p w14:paraId="38204643" w14:textId="519E42F9"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"Product-Specific License Terms: Ind</w:instrText>
            </w:r>
            <w:r w:rsidRPr="00A34C5B">
              <w:rPr>
                <w:color w:val="0563C1"/>
              </w:rPr>
              <w:instrText>icates that Product-Specific terms and conditions governing deployment and use of the Product.</w:instrText>
            </w:r>
            <w:r w:rsidRPr="00A34C5B">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A34C5B">
              <w:fldChar w:fldCharType="end"/>
            </w:r>
            <w:r w:rsidR="00664635">
              <w:t xml:space="preserve"> :</w:t>
            </w:r>
            <w:r w:rsidRPr="00A34C5B">
              <w:rPr>
                <w:color w:val="000000" w:themeColor="text1"/>
              </w:rPr>
              <w:t xml:space="preserve"> Toutes les éditions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96C6A88"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color w:val="0563C1"/>
              </w:rPr>
              <w:instrText>AutoTextList  \s NoStyle \t "Prior Version: Earlier versions of Product."</w:instrText>
            </w:r>
            <w:r w:rsidRPr="00A34C5B">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34C5B">
              <w:fldChar w:fldCharType="end"/>
            </w:r>
            <w:r w:rsidR="00664635">
              <w:t xml:space="preserve"> :</w:t>
            </w:r>
            <w:r w:rsidRPr="00A34C5B">
              <w:t xml:space="preserve"> Windows Server 2012</w:t>
            </w:r>
            <w:r w:rsidRPr="00A34C5B">
              <w:fldChar w:fldCharType="begin"/>
            </w:r>
            <w:r w:rsidRPr="00A34C5B">
              <w:instrText>XE "Windows Server 2012"</w:instrText>
            </w:r>
            <w:r w:rsidRPr="00A34C5B">
              <w:fldChar w:fldCharType="end"/>
            </w:r>
            <w:r w:rsidRPr="00A34C5B">
              <w:t>, Windows Server 2008 R2</w:t>
            </w:r>
            <w:r w:rsidRPr="00A34C5B">
              <w:fldChar w:fldCharType="begin"/>
            </w:r>
            <w:r w:rsidRPr="00A34C5B">
              <w:instrText>XE "R2 Windows Server 2008"</w:instrText>
            </w:r>
            <w:r w:rsidRPr="00A34C5B">
              <w:fldChar w:fldCharType="end"/>
            </w:r>
          </w:p>
        </w:tc>
        <w:tc>
          <w:tcPr>
            <w:tcW w:w="3598" w:type="dxa"/>
            <w:tcBorders>
              <w:top w:val="single" w:sz="4" w:space="0" w:color="auto"/>
              <w:bottom w:val="single" w:sz="4" w:space="0" w:color="000000" w:themeColor="text1"/>
            </w:tcBorders>
            <w:shd w:val="clear" w:color="auto" w:fill="BFBFBF"/>
          </w:tcPr>
          <w:p w14:paraId="38A09F1A" w14:textId="773B5A5F" w:rsidR="00985960" w:rsidRPr="00A34C5B" w:rsidRDefault="00204D2D" w:rsidP="00DC5948">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0504764D" w14:textId="1348BC82"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"Access License Requirement: In</w:instrText>
            </w:r>
            <w:r w:rsidRPr="00A34C5B">
              <w:rPr>
                <w:color w:val="0563C1"/>
              </w:rPr>
              <w:instrText>dicates whether or not a Server Product requires SALs for access by users and devices."</w:instrText>
            </w:r>
            <w:r w:rsidRPr="00A34C5B">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A34C5B">
              <w:fldChar w:fldCharType="end"/>
            </w:r>
            <w:r w:rsidR="00664635">
              <w:rPr>
                <w:color w:val="000000" w:themeColor="text1"/>
              </w:rPr>
              <w:t xml:space="preserve"> :</w:t>
            </w:r>
            <w:r w:rsidRPr="00A34C5B">
              <w:rPr>
                <w:color w:val="000000" w:themeColor="text1"/>
              </w:rPr>
              <w:t xml:space="preserve"> Toutes les éditions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7D63A16"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D83763">
              <w:rPr>
                <w:color w:val="0563C1"/>
              </w:rPr>
              <w:fldChar w:fldCharType="begin"/>
            </w:r>
            <w:r w:rsidRPr="00D83763">
              <w:instrText xml:space="preserve">AutoTextList  \s NoStyle \t "Additional Software: </w:instrText>
            </w:r>
            <w:r w:rsidRPr="00A34C5B">
              <w:rPr>
                <w:color w:val="0563C1"/>
              </w:rPr>
              <w:instrText xml:space="preserve">Software that Customer is permitted to use in conjunction with its use of server software. </w:instrText>
            </w:r>
            <w:r w:rsidRPr="00D83763">
              <w:rPr>
                <w:color w:val="0563C1"/>
              </w:rPr>
              <w:fldChar w:fldCharType="separate"/>
            </w:r>
            <w:r w:rsidR="00D83763" w:rsidRPr="00262E9C">
              <w:rPr>
                <w:color w:val="0563C1"/>
              </w:rPr>
              <w:fldChar w:fldCharType="begin"/>
            </w:r>
            <w:r w:rsidR="00D83763" w:rsidRPr="00D83763">
              <w:rPr>
                <w:color w:val="0563C1"/>
              </w:rPr>
              <w:instrText xml:space="preserve">AutoTextList  \s NoStyle \t "Additional Software: </w:instrText>
            </w:r>
            <w:r w:rsidR="00D83763" w:rsidRPr="00AF1904">
              <w:rPr>
                <w:color w:val="0563C1"/>
              </w:rPr>
              <w:instrText xml:space="preserve">Software that Customer is permitted to use in conjunction with its use of server software. </w:instrText>
            </w:r>
            <w:r w:rsidR="00D83763" w:rsidRPr="00262E9C">
              <w:rPr>
                <w:color w:val="0563C1"/>
              </w:rPr>
              <w:fldChar w:fldCharType="separate"/>
            </w:r>
            <w:r w:rsidR="00D83763" w:rsidRPr="00262E9C">
              <w:rPr>
                <w:color w:val="0563C1"/>
              </w:rPr>
              <w:fldChar w:fldCharType="begin"/>
            </w:r>
            <w:r w:rsidR="00D83763" w:rsidRPr="00262E9C">
              <w:rPr>
                <w:color w:val="0563C1"/>
              </w:rPr>
              <w:instrText xml:space="preserve">AutoTextList  \s NoStyle \t "Logiciels supplémentaires: Logiciel que le Client est autorisé à utiliser sur tout dispositif conjointement au logiciel serveur. </w:instrText>
            </w:r>
            <w:r w:rsidR="00D83763" w:rsidRPr="00262E9C">
              <w:rPr>
                <w:color w:val="0563C1"/>
              </w:rPr>
              <w:fldChar w:fldCharType="separate"/>
            </w:r>
            <w:r w:rsidR="00D83763" w:rsidRPr="00262E9C">
              <w:rPr>
                <w:color w:val="0563C1"/>
              </w:rPr>
              <w:t>Logiciels supplémentaires</w:t>
            </w:r>
            <w:r w:rsidR="00D83763" w:rsidRPr="00262E9C">
              <w:rPr>
                <w:color w:val="0563C1"/>
              </w:rPr>
              <w:fldChar w:fldCharType="end"/>
            </w:r>
            <w:r w:rsidR="00D83763" w:rsidRPr="00262E9C">
              <w:rPr>
                <w:color w:val="0563C1"/>
              </w:rPr>
              <w:fldChar w:fldCharType="end"/>
            </w:r>
            <w:r w:rsidRPr="00D83763">
              <w:rPr>
                <w:color w:val="0563C1"/>
              </w:rPr>
              <w:fldChar w:fldCharType="end"/>
            </w:r>
            <w:r w:rsidR="00664635">
              <w:t xml:space="preserve"> :</w:t>
            </w:r>
            <w:r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3385AE96" w14:textId="3E8775C8" w:rsidR="00985960" w:rsidRPr="00A34C5B" w:rsidRDefault="00731BAA" w:rsidP="00DC5948">
            <w:pPr>
              <w:pStyle w:val="ProductList-Offering"/>
              <w:tabs>
                <w:tab w:val="clear" w:pos="360"/>
                <w:tab w:val="clear" w:pos="720"/>
                <w:tab w:val="clear" w:pos="1080"/>
              </w:tabs>
              <w:spacing w:before="40" w:after="40"/>
              <w:rPr>
                <w:color w:val="404040"/>
              </w:rPr>
            </w:pPr>
            <w:r w:rsidRPr="00731BAA">
              <w:rPr>
                <w:color w:val="404040"/>
              </w:rPr>
              <w:fldChar w:fldCharType="begin"/>
            </w:r>
            <w:r w:rsidRPr="00731BAA">
              <w:rPr>
                <w:color w:val="404040"/>
              </w:rPr>
              <w:instrText>AutoTextList  \s NoStyle \t "Client Software: Indicates components of a Product that are licensed as Client Software, as that term is defined in Customer’s SPLA."</w:instrText>
            </w:r>
            <w:r w:rsidRPr="00731BAA">
              <w:rPr>
                <w:color w:val="404040"/>
              </w:rPr>
              <w:fldChar w:fldCharType="separate"/>
            </w:r>
            <w:r w:rsidRPr="00731BAA">
              <w:rPr>
                <w:color w:val="404040"/>
              </w:rPr>
              <w:fldChar w:fldCharType="begin"/>
            </w:r>
            <w:r w:rsidRPr="00731BAA">
              <w:rPr>
                <w:color w:val="404040"/>
              </w:rPr>
              <w:instrText>AutoTextList  \s NoStyle \t "Logiciel client: Indique des composants d'un Produit qui sont concédés sous licence en tant que Logiciel Client, conformément à la définition de ce terme dans le SPLA du Client."</w:instrText>
            </w:r>
            <w:r w:rsidRPr="00731BAA">
              <w:rPr>
                <w:color w:val="404040"/>
              </w:rPr>
              <w:fldChar w:fldCharType="separate"/>
            </w:r>
            <w:r w:rsidRPr="00731BAA">
              <w:rPr>
                <w:color w:val="404040"/>
              </w:rPr>
              <w:t>Logiciel client</w:t>
            </w:r>
            <w:r w:rsidRPr="00731BAA">
              <w:rPr>
                <w:color w:val="404040"/>
              </w:rPr>
              <w:fldChar w:fldCharType="end"/>
            </w:r>
            <w:r w:rsidRPr="00731BAA">
              <w:rPr>
                <w:color w:val="404040"/>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2A877042" w14:textId="36D5C07F" w:rsidR="00985960" w:rsidRPr="00A34C5B"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A34C5B">
              <w:rPr>
                <w:color w:val="000000" w:themeColor="text1"/>
              </w:rPr>
              <w:t xml:space="preserve"> SAL uniquement</w:t>
            </w:r>
          </w:p>
        </w:tc>
      </w:tr>
      <w:tr w:rsidR="00985960" w14:paraId="76307E40" w14:textId="77777777" w:rsidTr="00192F0F">
        <w:trPr>
          <w:cantSplit/>
        </w:trPr>
        <w:tc>
          <w:tcPr>
            <w:tcW w:w="3598" w:type="dxa"/>
            <w:tcBorders>
              <w:top w:val="single" w:sz="4" w:space="0" w:color="auto"/>
              <w:bottom w:val="single" w:sz="4" w:space="0" w:color="auto"/>
            </w:tcBorders>
            <w:shd w:val="clear" w:color="auto" w:fill="auto"/>
          </w:tcPr>
          <w:p w14:paraId="4213F8A9" w14:textId="49C73346" w:rsidR="00985960" w:rsidRPr="00A34C5B" w:rsidRDefault="004C207F" w:rsidP="00DC5948">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985960"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133750B3" w14:textId="74A0CDB3" w:rsidR="00985960" w:rsidRPr="00A34C5B" w:rsidRDefault="00871C53" w:rsidP="00424F9E">
            <w:pPr>
              <w:pStyle w:val="ProductList-Offering"/>
              <w:tabs>
                <w:tab w:val="clear" w:pos="360"/>
                <w:tab w:val="clear" w:pos="720"/>
                <w:tab w:val="clear" w:pos="1080"/>
              </w:tabs>
              <w:spacing w:before="40" w:after="40"/>
              <w:rPr>
                <w:color w:val="000000" w:themeColor="text1"/>
              </w:rPr>
            </w:pPr>
            <w:r w:rsidRPr="00871C53">
              <w:rPr>
                <w:color w:val="0563C1"/>
                <w:szCs w:val="16"/>
              </w:rPr>
              <w:fldChar w:fldCharType="begin"/>
            </w:r>
            <w:r w:rsidRPr="00871C53">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71C53">
              <w:rPr>
                <w:color w:val="0563C1"/>
                <w:szCs w:val="16"/>
              </w:rPr>
              <w:fldChar w:fldCharType="separate"/>
            </w:r>
            <w:r w:rsidRPr="00871C53">
              <w:rPr>
                <w:color w:val="0563C1"/>
                <w:szCs w:val="16"/>
              </w:rPr>
              <w:t>Éditions Antérieures</w:t>
            </w:r>
            <w:r w:rsidRPr="00871C53">
              <w:rPr>
                <w:color w:val="0563C1"/>
                <w:szCs w:val="16"/>
              </w:rPr>
              <w:fldChar w:fldCharType="end"/>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 cell."</w:instrText>
            </w:r>
            <w:r w:rsidR="00985960" w:rsidRPr="00A34C5B">
              <w:rPr>
                <w:color w:val="0563C1"/>
              </w:rPr>
              <w:fldChar w:fldCharType="separate"/>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w:instrText>
            </w:r>
            <w:r w:rsidR="00985960" w:rsidRPr="00A34C5B">
              <w:rPr>
                <w:color w:val="0563C1"/>
              </w:rPr>
              <w:fldChar w:fldCharType="end"/>
            </w:r>
            <w:r w:rsidR="00985960" w:rsidRPr="00A34C5B">
              <w:fldChar w:fldCharType="end"/>
            </w:r>
            <w:r w:rsidR="00664635">
              <w:rPr>
                <w:color w:val="000000" w:themeColor="text1"/>
              </w:rPr>
              <w:t xml:space="preserve"> :</w:t>
            </w:r>
            <w:r w:rsidR="00985960" w:rsidRPr="00A34C5B">
              <w:rPr>
                <w:color w:val="000000" w:themeColor="text1"/>
              </w:rPr>
              <w:t xml:space="preserve"> 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4C1FACAE" w14:textId="1F36FCA6" w:rsidR="00985960" w:rsidRPr="00A34C5B" w:rsidRDefault="00985960" w:rsidP="00DC5948">
            <w:pPr>
              <w:pStyle w:val="ProductList-Offering"/>
              <w:tabs>
                <w:tab w:val="clear" w:pos="360"/>
                <w:tab w:val="clear" w:pos="720"/>
                <w:tab w:val="clear" w:pos="1080"/>
              </w:tabs>
              <w:spacing w:before="40" w:after="40"/>
              <w:rPr>
                <w:color w:val="404040"/>
              </w:rPr>
            </w:pPr>
            <w:r w:rsidRPr="00A34C5B">
              <w:rPr>
                <w:color w:val="404040"/>
              </w:rPr>
              <w:fldChar w:fldCharType="begin"/>
            </w:r>
            <w:r w:rsidRPr="00A34C5B">
              <w:rPr>
                <w:color w:val="404040"/>
              </w:rPr>
              <w:instrText xml:space="preserve">AutoTextList </w:instrText>
            </w:r>
            <w:r w:rsidRPr="00A34C5B">
              <w:rPr>
                <w:rStyle w:val="ProductList-BodyChar"/>
                <w:color w:val="404040"/>
              </w:rPr>
              <w:instrText xml:space="preserve"> \s NoStyle \t "Fail-Over Rights: </w:instrText>
            </w:r>
            <w:r w:rsidRPr="00A34C5B">
              <w:rPr>
                <w:color w:val="404040"/>
              </w:rPr>
              <w:instrText xml:space="preserve">Permits Customer to run passive fail-over Instances of the Product in conjunction with software running on the </w:instrText>
            </w:r>
            <w:r w:rsidRPr="00A34C5B">
              <w:rPr>
                <w:color w:val="404040"/>
              </w:rPr>
              <w:fldChar w:fldCharType="begin"/>
            </w:r>
            <w:r w:rsidRPr="00A34C5B">
              <w:rPr>
                <w:color w:val="404040"/>
              </w:rPr>
              <w:instrText>AutoTextList  \s NoStyle \t " means a single Server, dedicated to Customer’s use, to which a License is assigned. For purposes of this definition, a hardware partition or blade is considered to be a separate Server.         "</w:instrText>
            </w:r>
            <w:r w:rsidRPr="00A34C5B">
              <w:rPr>
                <w:color w:val="404040"/>
              </w:rPr>
              <w:fldChar w:fldCharType="separate"/>
            </w:r>
            <w:r w:rsidRPr="00A34C5B">
              <w:rPr>
                <w:color w:val="404040"/>
              </w:rPr>
              <w:instrText>Licensed Server</w:instrText>
            </w:r>
            <w:r w:rsidRPr="00A34C5B">
              <w:rPr>
                <w:color w:val="404040"/>
              </w:rPr>
              <w:fldChar w:fldCharType="end"/>
            </w:r>
            <w:r w:rsidRPr="00A34C5B">
              <w:rPr>
                <w:color w:val="404040"/>
              </w:rPr>
              <w:instrText xml:space="preserve">, in anticipation of a fail-over event. (Refer Glossary for full definition) </w:instrText>
            </w:r>
            <w:r w:rsidRPr="00A34C5B">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34C5B">
              <w:fldChar w:fldCharType="end"/>
            </w:r>
            <w:r w:rsidR="00664635">
              <w:rPr>
                <w:color w:val="404040"/>
              </w:rPr>
              <w:t xml:space="preserve"> :</w:t>
            </w:r>
            <w:r w:rsidRPr="00A34C5B">
              <w:rPr>
                <w:color w:val="404040"/>
              </w:rPr>
              <w:t xml:space="preserve"> N/A</w:t>
            </w:r>
          </w:p>
        </w:tc>
      </w:tr>
      <w:tr w:rsidR="00985960" w14:paraId="3A52CCA1" w14:textId="77777777" w:rsidTr="00DC5948">
        <w:tc>
          <w:tcPr>
            <w:tcW w:w="3598" w:type="dxa"/>
            <w:tcBorders>
              <w:top w:val="single" w:sz="4" w:space="0" w:color="auto"/>
            </w:tcBorders>
            <w:shd w:val="clear" w:color="auto" w:fill="BFBFBF"/>
          </w:tcPr>
          <w:p w14:paraId="3D6864CC" w14:textId="2A50E807" w:rsidR="00985960" w:rsidRPr="00A34C5B" w:rsidRDefault="00985960" w:rsidP="00DC5948">
            <w:pPr>
              <w:pStyle w:val="ProductList-Offering"/>
              <w:tabs>
                <w:tab w:val="clear" w:pos="360"/>
                <w:tab w:val="clear" w:pos="720"/>
                <w:tab w:val="clear" w:pos="1080"/>
              </w:tabs>
              <w:spacing w:before="40" w:after="40"/>
              <w:rPr>
                <w:color w:val="404040"/>
              </w:rPr>
            </w:pPr>
            <w:r w:rsidRPr="00E474C3">
              <w:rPr>
                <w:color w:val="404040"/>
                <w:szCs w:val="16"/>
              </w:rPr>
              <w:fldChar w:fldCharType="begin"/>
            </w:r>
            <w:r w:rsidRPr="00E474C3">
              <w:rPr>
                <w:rStyle w:val="ProductList-BodyChar"/>
                <w:color w:val="404040"/>
                <w:sz w:val="16"/>
                <w:szCs w:val="16"/>
              </w:rPr>
              <w:instrText>AutoTextList  \s NoStyle \t "Included Technologies: Indica</w:instrText>
            </w:r>
            <w:r w:rsidRPr="00E474C3">
              <w:rPr>
                <w:color w:val="404040"/>
                <w:szCs w:val="16"/>
              </w:rPr>
              <w:instrText>tes other Microsoft components included in a Product; refer to the Included Technologies section of Universal License Terms for details."</w:instrText>
            </w:r>
            <w:r w:rsidRPr="00E474C3">
              <w:rPr>
                <w:color w:val="404040"/>
                <w:szCs w:val="16"/>
              </w:rPr>
              <w:fldChar w:fldCharType="separate"/>
            </w:r>
            <w:r w:rsidR="00E474C3" w:rsidRPr="00E474C3">
              <w:rPr>
                <w:color w:val="404040"/>
                <w:szCs w:val="16"/>
              </w:rPr>
              <w:fldChar w:fldCharType="begin"/>
            </w:r>
            <w:r w:rsidR="00E474C3" w:rsidRPr="00E474C3">
              <w:rPr>
                <w:color w:val="404040"/>
                <w:szCs w:val="16"/>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szCs w:val="16"/>
              </w:rPr>
              <w:fldChar w:fldCharType="separate"/>
            </w:r>
            <w:r w:rsidR="00E474C3" w:rsidRPr="00E474C3">
              <w:rPr>
                <w:color w:val="404040"/>
                <w:szCs w:val="16"/>
              </w:rPr>
              <w:t>Technologies incluses</w:t>
            </w:r>
            <w:r w:rsidR="00E474C3" w:rsidRPr="00E474C3">
              <w:rPr>
                <w:color w:val="404040"/>
                <w:szCs w:val="16"/>
              </w:rPr>
              <w:fldChar w:fldCharType="end"/>
            </w:r>
            <w:r w:rsidRPr="00E474C3">
              <w:rPr>
                <w:szCs w:val="16"/>
              </w:rPr>
              <w:fldChar w:fldCharType="end"/>
            </w:r>
            <w:r w:rsidR="00664635">
              <w:rPr>
                <w:color w:val="404040"/>
              </w:rPr>
              <w:t xml:space="preserve"> :</w:t>
            </w:r>
            <w:r w:rsidRPr="00A34C5B">
              <w:rPr>
                <w:color w:val="404040"/>
              </w:rPr>
              <w:t xml:space="preserve"> N/A</w:t>
            </w:r>
          </w:p>
        </w:tc>
        <w:tc>
          <w:tcPr>
            <w:tcW w:w="3598" w:type="dxa"/>
            <w:tcBorders>
              <w:top w:val="single" w:sz="4" w:space="0" w:color="auto"/>
            </w:tcBorders>
            <w:shd w:val="clear" w:color="auto" w:fill="BFBFBF"/>
          </w:tcPr>
          <w:p w14:paraId="68EFB036" w14:textId="03482D47" w:rsidR="00985960" w:rsidRPr="00A34C5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tcBorders>
            <w:shd w:val="clear" w:color="auto" w:fill="auto"/>
          </w:tcPr>
          <w:p w14:paraId="4E47FA1B" w14:textId="5A432E86" w:rsidR="00985960" w:rsidRPr="00A34C5B" w:rsidRDefault="00E54339" w:rsidP="00DC5948">
            <w:pPr>
              <w:pStyle w:val="ProductList-Offering"/>
              <w:tabs>
                <w:tab w:val="clear" w:pos="360"/>
                <w:tab w:val="clear" w:pos="720"/>
                <w:tab w:val="clear" w:pos="1080"/>
              </w:tabs>
              <w:spacing w:before="40" w:after="40"/>
              <w:rPr>
                <w:color w:val="000000" w:themeColor="text1"/>
              </w:rPr>
            </w:pPr>
            <w:r w:rsidRPr="00E54339">
              <w:rPr>
                <w:color w:val="0563C1"/>
              </w:rPr>
              <w:fldChar w:fldCharType="begin"/>
            </w:r>
            <w:r w:rsidRPr="00E54339">
              <w:rPr>
                <w:color w:val="0563C1"/>
              </w:rPr>
              <w:instrText>AutoTextList  \s NoStyle \t "Notifications: Identifie les notifications applicables pour un Produit. Reportez-vous à la section « Notifications » des Conditions Universelles de Licence pour plus d’informations."</w:instrText>
            </w:r>
            <w:r w:rsidRPr="00E54339">
              <w:rPr>
                <w:color w:val="0563C1"/>
              </w:rPr>
              <w:fldChar w:fldCharType="separate"/>
            </w:r>
            <w:r w:rsidRPr="00E54339">
              <w:rPr>
                <w:color w:val="0563C1"/>
              </w:rPr>
              <w:t>Notifications</w:t>
            </w:r>
            <w:r w:rsidRPr="00E54339">
              <w:rPr>
                <w:color w:val="0563C1"/>
              </w:rPr>
              <w:fldChar w:fldCharType="end"/>
            </w:r>
            <w:r w:rsidR="00664635">
              <w:t xml:space="preserve"> :</w:t>
            </w:r>
            <w:r w:rsidR="00985960" w:rsidRPr="00A34C5B">
              <w:t xml:space="preserve">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438B2F10" w14:textId="06C19FA3" w:rsidR="00985960" w:rsidRPr="00B3420A" w:rsidRDefault="00985960" w:rsidP="00985960">
      <w:pPr>
        <w:pStyle w:val="ProductList-ClauseHeading"/>
      </w:pPr>
      <w:r>
        <w:t>4. Conditions Supplémentaires pour Windows Server Standard</w:t>
      </w:r>
      <w:r>
        <w:fldChar w:fldCharType="begin"/>
      </w:r>
      <w:r>
        <w:instrText>XE "Windows Server Standard"</w:instrText>
      </w:r>
      <w:r>
        <w:fldChar w:fldCharType="end"/>
      </w:r>
    </w:p>
    <w:p w14:paraId="4D995F3D" w14:textId="09435135" w:rsidR="00985960" w:rsidRPr="00B3420A" w:rsidRDefault="00985960" w:rsidP="00985960">
      <w:pPr>
        <w:pStyle w:val="ProductList-Body"/>
      </w:pPr>
      <w:r>
        <w:t xml:space="preserve">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du logiciel dans un </w:t>
      </w:r>
      <w:r w:rsidR="00F11285" w:rsidRPr="0068155A">
        <w:rPr>
          <w:color w:val="0563C1"/>
          <w:szCs w:val="18"/>
        </w:rPr>
        <w:fldChar w:fldCharType="begin"/>
      </w:r>
      <w:r w:rsidR="00F1128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11285" w:rsidRPr="0068155A">
        <w:rPr>
          <w:color w:val="0563C1"/>
          <w:szCs w:val="18"/>
        </w:rPr>
        <w:instrText>"</w:instrText>
      </w:r>
      <w:r w:rsidR="00F11285" w:rsidRPr="0068155A">
        <w:rPr>
          <w:color w:val="0563C1"/>
          <w:szCs w:val="18"/>
        </w:rPr>
        <w:fldChar w:fldCharType="separate"/>
      </w:r>
      <w:r w:rsidR="00F11285" w:rsidRPr="0068155A">
        <w:rPr>
          <w:color w:val="0563C1"/>
          <w:szCs w:val="18"/>
        </w:rPr>
        <w:t>OSE</w:t>
      </w:r>
      <w:r w:rsidR="00F11285" w:rsidRPr="0068155A">
        <w:rPr>
          <w:color w:val="0563C1"/>
          <w:szCs w:val="18"/>
        </w:rPr>
        <w:fldChar w:fldCharType="end"/>
      </w:r>
      <w:r>
        <w:t>, sauf si l</w:t>
      </w:r>
      <w:r w:rsidR="00DF2C9D">
        <w:t>’</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utilisée dans l</w:t>
      </w:r>
      <w:r w:rsidR="000D2717">
        <w:t>’</w:t>
      </w:r>
      <w:r w:rsidR="008D2090" w:rsidRPr="007F3A11">
        <w:rPr>
          <w:color w:val="0563C1"/>
          <w:szCs w:val="18"/>
        </w:rPr>
        <w:fldChar w:fldCharType="begin"/>
      </w:r>
      <w:r w:rsidR="008D2090" w:rsidRPr="007F3A11">
        <w:rPr>
          <w:color w:val="0563C1"/>
        </w:rPr>
        <w:instrText>AutoTextList  \s NoStyle \t "</w:instrText>
      </w:r>
      <w:r w:rsidR="008D2090" w:rsidRPr="007F3A11">
        <w:rPr>
          <w:color w:val="0563C1"/>
          <w:szCs w:val="18"/>
        </w:rPr>
        <w:instrText xml:space="preserve"> </w:instrText>
      </w:r>
      <w:r w:rsidR="008D2090"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D2090" w:rsidRPr="007F3A11">
        <w:rPr>
          <w:color w:val="0563C1"/>
          <w:szCs w:val="18"/>
        </w:rPr>
        <w:instrText>"</w:instrText>
      </w:r>
      <w:r w:rsidR="008D2090" w:rsidRPr="007F3A11">
        <w:rPr>
          <w:color w:val="0563C1"/>
          <w:szCs w:val="18"/>
        </w:rPr>
        <w:fldChar w:fldCharType="separate"/>
      </w:r>
      <w:r w:rsidR="008D2090" w:rsidRPr="007F3A11">
        <w:rPr>
          <w:color w:val="0563C1"/>
          <w:szCs w:val="18"/>
        </w:rPr>
        <w:t>OSE physique</w:t>
      </w:r>
      <w:r w:rsidR="008D2090" w:rsidRPr="007F3A11">
        <w:rPr>
          <w:color w:val="0563C1"/>
          <w:szCs w:val="18"/>
        </w:rPr>
        <w:fldChar w:fldCharType="end"/>
      </w:r>
      <w:r>
        <w:t xml:space="preserve"> n</w:t>
      </w:r>
      <w:r w:rsidR="000D2717">
        <w:t>’</w:t>
      </w:r>
      <w:r>
        <w:t xml:space="preserve">est utilisée que pour héberger et gérer des </w:t>
      </w:r>
      <w:r w:rsidR="000942B1" w:rsidRPr="000942B1">
        <w:rPr>
          <w:color w:val="0563C1"/>
        </w:rPr>
        <w:fldChar w:fldCharType="begin"/>
      </w:r>
      <w:r w:rsidR="000942B1" w:rsidRPr="000942B1">
        <w:rPr>
          <w:color w:val="0563C1"/>
        </w:rPr>
        <w:instrText>AutoTextList  \s NoStyle \t "OSE virtuel désigne un OSE configuré pour s’exécuter directement sur un système matériel virtuel."</w:instrText>
      </w:r>
      <w:r w:rsidR="000942B1" w:rsidRPr="000942B1">
        <w:rPr>
          <w:color w:val="0563C1"/>
        </w:rPr>
        <w:fldChar w:fldCharType="separate"/>
      </w:r>
      <w:r w:rsidR="000942B1" w:rsidRPr="000942B1">
        <w:rPr>
          <w:color w:val="0563C1"/>
        </w:rPr>
        <w:t>OSE virtuel</w:t>
      </w:r>
      <w:r w:rsidR="000942B1" w:rsidRPr="000942B1">
        <w:rPr>
          <w:color w:val="0563C1"/>
        </w:rPr>
        <w:fldChar w:fldCharType="end"/>
      </w:r>
      <w:r w:rsidR="004147DA">
        <w:rPr>
          <w:color w:val="0563C1"/>
        </w:rPr>
        <w:t>s</w:t>
      </w:r>
      <w:r>
        <w:t xml:space="preserve">, auquel cas 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l</w:t>
      </w:r>
      <w:r w:rsidR="000D2717">
        <w:t>’</w:t>
      </w:r>
      <w:r w:rsidR="004C6AA4" w:rsidRPr="007F3A11">
        <w:rPr>
          <w:color w:val="0563C1"/>
          <w:szCs w:val="18"/>
        </w:rPr>
        <w:fldChar w:fldCharType="begin"/>
      </w:r>
      <w:r w:rsidR="004C6AA4" w:rsidRPr="007F3A11">
        <w:rPr>
          <w:color w:val="0563C1"/>
        </w:rPr>
        <w:instrText>AutoTextList  \s NoStyle \t "</w:instrText>
      </w:r>
      <w:r w:rsidR="004C6AA4" w:rsidRPr="007F3A11">
        <w:rPr>
          <w:color w:val="0563C1"/>
          <w:szCs w:val="18"/>
        </w:rPr>
        <w:instrText xml:space="preserve"> </w:instrText>
      </w:r>
      <w:r w:rsidR="004C6AA4"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C6AA4" w:rsidRPr="007F3A11">
        <w:rPr>
          <w:color w:val="0563C1"/>
          <w:szCs w:val="18"/>
        </w:rPr>
        <w:instrText>"</w:instrText>
      </w:r>
      <w:r w:rsidR="004C6AA4" w:rsidRPr="007F3A11">
        <w:rPr>
          <w:color w:val="0563C1"/>
          <w:szCs w:val="18"/>
        </w:rPr>
        <w:fldChar w:fldCharType="separate"/>
      </w:r>
      <w:r w:rsidR="004C6AA4" w:rsidRPr="007F3A11">
        <w:rPr>
          <w:color w:val="0563C1"/>
          <w:szCs w:val="18"/>
        </w:rPr>
        <w:t>OSE physique</w:t>
      </w:r>
      <w:r w:rsidR="004C6AA4" w:rsidRPr="007F3A11">
        <w:rPr>
          <w:color w:val="0563C1"/>
          <w:szCs w:val="18"/>
        </w:rPr>
        <w:fldChar w:fldCharType="end"/>
      </w:r>
      <w:r>
        <w:t xml:space="preserve"> et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un </w:t>
      </w:r>
      <w:r w:rsidR="00460BC2" w:rsidRPr="000942B1">
        <w:rPr>
          <w:color w:val="0563C1"/>
        </w:rPr>
        <w:fldChar w:fldCharType="begin"/>
      </w:r>
      <w:r w:rsidR="00460BC2" w:rsidRPr="000942B1">
        <w:rPr>
          <w:color w:val="0563C1"/>
        </w:rPr>
        <w:instrText>AutoTextList  \s NoStyle \t "OSE virtuel désigne un OSE configuré pour s’exécuter directement sur un système matériel virtuel."</w:instrText>
      </w:r>
      <w:r w:rsidR="00460BC2" w:rsidRPr="000942B1">
        <w:rPr>
          <w:color w:val="0563C1"/>
        </w:rPr>
        <w:fldChar w:fldCharType="separate"/>
      </w:r>
      <w:r w:rsidR="00460BC2" w:rsidRPr="000942B1">
        <w:rPr>
          <w:color w:val="0563C1"/>
        </w:rPr>
        <w:t>OSE virtuel</w:t>
      </w:r>
      <w:r w:rsidR="00460BC2" w:rsidRPr="000942B1">
        <w:rPr>
          <w:color w:val="0563C1"/>
        </w:rPr>
        <w:fldChar w:fldCharType="end"/>
      </w:r>
      <w:r>
        <w:t>. Le Client a besoin d</w:t>
      </w:r>
      <w:r w:rsidR="000D2717">
        <w:t>’</w:t>
      </w:r>
      <w:r>
        <w:t xml:space="preserve">une </w:t>
      </w:r>
      <w:r w:rsidR="0051584B" w:rsidRPr="0051584B">
        <w:rPr>
          <w:color w:val="0563C1"/>
        </w:rPr>
        <w:fldChar w:fldCharType="begin"/>
      </w:r>
      <w:r w:rsidR="0051584B" w:rsidRPr="0051584B">
        <w:rPr>
          <w:color w:val="0563C1"/>
        </w:rPr>
        <w:instrText>AutoTextList  \s NoStyle \t "Licence désigne le droit de télécharger, d’installer, d’accéder à et d’utiliser un Produit."</w:instrText>
      </w:r>
      <w:r w:rsidR="0051584B" w:rsidRPr="0051584B">
        <w:rPr>
          <w:color w:val="0563C1"/>
        </w:rPr>
        <w:fldChar w:fldCharType="separate"/>
      </w:r>
      <w:r w:rsidR="0051584B" w:rsidRPr="0051584B">
        <w:rPr>
          <w:color w:val="0563C1"/>
        </w:rPr>
        <w:t>Licence</w:t>
      </w:r>
      <w:r w:rsidR="0051584B" w:rsidRPr="0051584B">
        <w:rPr>
          <w:color w:val="0563C1"/>
        </w:rPr>
        <w:fldChar w:fldCharType="end"/>
      </w:r>
      <w:r>
        <w:rPr>
          <w:bCs/>
        </w:rPr>
        <w:t xml:space="preserve"> </w:t>
      </w:r>
      <w:r>
        <w:t xml:space="preserve">supplémentaire pour chaque </w:t>
      </w:r>
      <w:r w:rsidR="007641F2" w:rsidRPr="007641F2">
        <w:rPr>
          <w:color w:val="0563C1"/>
        </w:rPr>
        <w:fldChar w:fldCharType="begin"/>
      </w:r>
      <w:r w:rsidR="007641F2" w:rsidRPr="007641F2">
        <w:rPr>
          <w:color w:val="0563C1"/>
        </w:rPr>
        <w:instrText>AutoTextList  \s NoStyle \t "Processeur Physique désigne un processeur de système matériel physique."</w:instrText>
      </w:r>
      <w:r w:rsidR="007641F2" w:rsidRPr="007641F2">
        <w:rPr>
          <w:color w:val="0563C1"/>
        </w:rPr>
        <w:fldChar w:fldCharType="separate"/>
      </w:r>
      <w:r w:rsidR="007641F2" w:rsidRPr="007641F2">
        <w:rPr>
          <w:color w:val="0563C1"/>
        </w:rPr>
        <w:t>Processeur Physique</w:t>
      </w:r>
      <w:r w:rsidR="007641F2" w:rsidRPr="007641F2">
        <w:rPr>
          <w:color w:val="0563C1"/>
        </w:rPr>
        <w:fldChar w:fldCharType="end"/>
      </w:r>
      <w:r>
        <w:t xml:space="preserve"> du </w:t>
      </w:r>
      <w:r w:rsidR="00B2386C" w:rsidRPr="00B2386C">
        <w:rPr>
          <w:color w:val="0563C1"/>
        </w:rPr>
        <w:fldChar w:fldCharType="begin"/>
      </w:r>
      <w:r w:rsidR="00B2386C" w:rsidRPr="00B2386C">
        <w:rPr>
          <w:color w:val="0563C1"/>
        </w:rPr>
        <w:instrText>AutoTextList  \s NoStyle \t "Serveur Sous Licence désigne un Serveur unique auquel une Licence a été attribuée. Dans cette définition, une partition matérielle ou une lame est considérée comme un Serveur distinct."</w:instrText>
      </w:r>
      <w:r w:rsidR="00B2386C" w:rsidRPr="00B2386C">
        <w:rPr>
          <w:color w:val="0563C1"/>
        </w:rPr>
        <w:fldChar w:fldCharType="separate"/>
      </w:r>
      <w:r w:rsidR="00B2386C" w:rsidRPr="00B2386C">
        <w:rPr>
          <w:color w:val="0563C1"/>
        </w:rPr>
        <w:t>Serveur Sous Licence</w:t>
      </w:r>
      <w:r w:rsidR="00B2386C" w:rsidRPr="00B2386C">
        <w:rPr>
          <w:color w:val="0563C1"/>
        </w:rPr>
        <w:fldChar w:fldCharType="end"/>
      </w:r>
      <w:r>
        <w:t xml:space="preserve"> pour chaque </w:t>
      </w:r>
      <w:r w:rsidR="00B67F47" w:rsidRPr="000942B1">
        <w:rPr>
          <w:color w:val="0563C1"/>
        </w:rPr>
        <w:fldChar w:fldCharType="begin"/>
      </w:r>
      <w:r w:rsidR="00B67F47" w:rsidRPr="000942B1">
        <w:rPr>
          <w:color w:val="0563C1"/>
        </w:rPr>
        <w:instrText>AutoTextList  \s NoStyle \t "OSE virtuel désigne un OSE configuré pour s’exécuter directement sur un système matériel virtuel."</w:instrText>
      </w:r>
      <w:r w:rsidR="00B67F47" w:rsidRPr="000942B1">
        <w:rPr>
          <w:color w:val="0563C1"/>
        </w:rPr>
        <w:fldChar w:fldCharType="separate"/>
      </w:r>
      <w:r w:rsidR="00B67F47" w:rsidRPr="000942B1">
        <w:rPr>
          <w:color w:val="0563C1"/>
        </w:rPr>
        <w:t>OSE virtuel</w:t>
      </w:r>
      <w:r w:rsidR="00B67F47" w:rsidRPr="000942B1">
        <w:rPr>
          <w:color w:val="0563C1"/>
        </w:rPr>
        <w:fldChar w:fldCharType="end"/>
      </w:r>
      <w:r>
        <w:t xml:space="preserve"> supplémentaire dans lequel il utilise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w:t>
      </w:r>
    </w:p>
    <w:p w14:paraId="0FE78C9E" w14:textId="77777777" w:rsidR="00985960" w:rsidRPr="00192F0F" w:rsidRDefault="00985960" w:rsidP="00985960">
      <w:pPr>
        <w:pStyle w:val="ProductList-Body"/>
        <w:rPr>
          <w:sz w:val="16"/>
          <w:szCs w:val="21"/>
        </w:rPr>
      </w:pPr>
    </w:p>
    <w:p w14:paraId="410A3AA0" w14:textId="1F5DBF4E" w:rsidR="00985960" w:rsidRPr="00B3420A" w:rsidRDefault="00985960" w:rsidP="00985960">
      <w:pPr>
        <w:pStyle w:val="ProductList-ClauseHeading"/>
      </w:pPr>
      <w:r>
        <w:t>5. Conditions Supplémentaires pour Windows Server Datacenter</w:t>
      </w:r>
      <w:r>
        <w:fldChar w:fldCharType="begin"/>
      </w:r>
      <w:r>
        <w:instrText>XE "Windows Server Datacenter"</w:instrText>
      </w:r>
      <w:r>
        <w:fldChar w:fldCharType="end"/>
      </w:r>
    </w:p>
    <w:p w14:paraId="4077F2ED" w14:textId="68BF2F14" w:rsidR="00985960" w:rsidRPr="00B3420A" w:rsidRDefault="00985960" w:rsidP="00985960">
      <w:pPr>
        <w:pStyle w:val="ProductList-Body"/>
      </w:pPr>
      <w:r>
        <w:t xml:space="preserve">Le Client est autorisé à utiliser des </w:t>
      </w:r>
      <w:r w:rsidR="00C3775E" w:rsidRPr="002651C0">
        <w:rPr>
          <w:color w:val="0563C1"/>
        </w:rPr>
        <w:fldChar w:fldCharType="begin"/>
      </w:r>
      <w:r w:rsidR="00C3775E"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3775E" w:rsidRPr="002651C0">
        <w:rPr>
          <w:color w:val="0563C1"/>
        </w:rPr>
        <w:fldChar w:fldCharType="separate"/>
      </w:r>
      <w:r w:rsidR="00C3775E" w:rsidRPr="002651C0">
        <w:rPr>
          <w:color w:val="0563C1"/>
        </w:rPr>
        <w:t>Instance</w:t>
      </w:r>
      <w:r w:rsidR="004147DA">
        <w:rPr>
          <w:color w:val="0563C1"/>
        </w:rPr>
        <w:t>s</w:t>
      </w:r>
      <w:r w:rsidR="00C3775E" w:rsidRPr="002651C0">
        <w:rPr>
          <w:color w:val="0563C1"/>
        </w:rPr>
        <w:t xml:space="preserve"> Exécutée</w:t>
      </w:r>
      <w:r w:rsidR="00C3775E" w:rsidRPr="002651C0">
        <w:rPr>
          <w:color w:val="0563C1"/>
        </w:rPr>
        <w:fldChar w:fldCharType="end"/>
      </w:r>
      <w:r>
        <w:rPr>
          <w:color w:val="0563C1"/>
        </w:rPr>
        <w:t>s</w:t>
      </w:r>
      <w:r>
        <w:t xml:space="preserve"> du logiciel serveur dans l</w:t>
      </w:r>
      <w:r w:rsidR="000D2717">
        <w:t>’</w:t>
      </w:r>
      <w:r w:rsidR="00FF3878" w:rsidRPr="007F3A11">
        <w:rPr>
          <w:color w:val="0563C1"/>
          <w:szCs w:val="18"/>
        </w:rPr>
        <w:fldChar w:fldCharType="begin"/>
      </w:r>
      <w:r w:rsidR="00FF3878" w:rsidRPr="007F3A11">
        <w:rPr>
          <w:color w:val="0563C1"/>
        </w:rPr>
        <w:instrText>AutoTextList  \s NoStyle \t "</w:instrText>
      </w:r>
      <w:r w:rsidR="00FF3878" w:rsidRPr="007F3A11">
        <w:rPr>
          <w:color w:val="0563C1"/>
          <w:szCs w:val="18"/>
        </w:rPr>
        <w:instrText xml:space="preserve"> </w:instrText>
      </w:r>
      <w:r w:rsidR="00FF387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FF3878" w:rsidRPr="007F3A11">
        <w:rPr>
          <w:color w:val="0563C1"/>
          <w:szCs w:val="18"/>
        </w:rPr>
        <w:instrText>"</w:instrText>
      </w:r>
      <w:r w:rsidR="00FF3878" w:rsidRPr="007F3A11">
        <w:rPr>
          <w:color w:val="0563C1"/>
          <w:szCs w:val="18"/>
        </w:rPr>
        <w:fldChar w:fldCharType="separate"/>
      </w:r>
      <w:r w:rsidR="00FF3878" w:rsidRPr="007F3A11">
        <w:rPr>
          <w:color w:val="0563C1"/>
          <w:szCs w:val="18"/>
        </w:rPr>
        <w:t>OSE physique</w:t>
      </w:r>
      <w:r w:rsidR="00FF3878" w:rsidRPr="007F3A11">
        <w:rPr>
          <w:color w:val="0563C1"/>
          <w:szCs w:val="18"/>
        </w:rPr>
        <w:fldChar w:fldCharType="end"/>
      </w:r>
      <w:r>
        <w:t xml:space="preserve"> et un nombre illimité d’</w:t>
      </w:r>
      <w:r w:rsidR="003259C0" w:rsidRPr="000942B1">
        <w:rPr>
          <w:color w:val="0563C1"/>
        </w:rPr>
        <w:fldChar w:fldCharType="begin"/>
      </w:r>
      <w:r w:rsidR="003259C0" w:rsidRPr="000942B1">
        <w:rPr>
          <w:color w:val="0563C1"/>
        </w:rPr>
        <w:instrText>AutoTextList  \s NoStyle \t "OSE virtuel désigne un OSE configuré pour s’exécuter directement sur un système matériel virtuel."</w:instrText>
      </w:r>
      <w:r w:rsidR="003259C0" w:rsidRPr="000942B1">
        <w:rPr>
          <w:color w:val="0563C1"/>
        </w:rPr>
        <w:fldChar w:fldCharType="separate"/>
      </w:r>
      <w:r w:rsidR="003259C0" w:rsidRPr="000942B1">
        <w:rPr>
          <w:color w:val="0563C1"/>
        </w:rPr>
        <w:t>OSE virtuel</w:t>
      </w:r>
      <w:r w:rsidR="003259C0" w:rsidRPr="000942B1">
        <w:rPr>
          <w:color w:val="0563C1"/>
        </w:rPr>
        <w:fldChar w:fldCharType="end"/>
      </w:r>
      <w:r w:rsidR="004147DA">
        <w:rPr>
          <w:color w:val="0563C1"/>
        </w:rPr>
        <w:t>s</w:t>
      </w:r>
      <w:r>
        <w:t xml:space="preserve"> (une </w:t>
      </w:r>
      <w:r w:rsidR="00EA58D3" w:rsidRPr="00E76333">
        <w:rPr>
          <w:color w:val="0563C1"/>
        </w:rPr>
        <w:fldChar w:fldCharType="begin"/>
      </w:r>
      <w:r w:rsidR="00EA58D3" w:rsidRPr="00E76333">
        <w:rPr>
          <w:color w:val="0563C1"/>
        </w:rPr>
        <w:instrText>AutoTextList  \s NoStyle \t "Instance désigne l’image d’un logiciel créée lors de l’exécution de la procédure ou du programme d’installation dudit logiciel, ou par duplication d’une Instance existante."</w:instrText>
      </w:r>
      <w:r w:rsidR="00EA58D3" w:rsidRPr="00E76333">
        <w:rPr>
          <w:color w:val="0563C1"/>
        </w:rPr>
        <w:fldChar w:fldCharType="separate"/>
      </w:r>
      <w:r w:rsidR="00EA58D3" w:rsidRPr="00E76333">
        <w:rPr>
          <w:color w:val="0563C1"/>
        </w:rPr>
        <w:t>Instance</w:t>
      </w:r>
      <w:r w:rsidR="00EA58D3" w:rsidRPr="00E76333">
        <w:rPr>
          <w:color w:val="0563C1"/>
        </w:rPr>
        <w:fldChar w:fldCharType="end"/>
      </w:r>
      <w:r>
        <w:t xml:space="preserve"> par </w:t>
      </w:r>
      <w:r w:rsidR="00B17C84" w:rsidRPr="0068155A">
        <w:rPr>
          <w:color w:val="0563C1"/>
          <w:szCs w:val="18"/>
        </w:rPr>
        <w:fldChar w:fldCharType="begin"/>
      </w:r>
      <w:r w:rsidR="00B17C84"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17C84" w:rsidRPr="0068155A">
        <w:rPr>
          <w:color w:val="0563C1"/>
          <w:szCs w:val="18"/>
        </w:rPr>
        <w:instrText>"</w:instrText>
      </w:r>
      <w:r w:rsidR="00B17C84" w:rsidRPr="0068155A">
        <w:rPr>
          <w:color w:val="0563C1"/>
          <w:szCs w:val="18"/>
        </w:rPr>
        <w:fldChar w:fldCharType="separate"/>
      </w:r>
      <w:r w:rsidR="00B17C84" w:rsidRPr="0068155A">
        <w:rPr>
          <w:color w:val="0563C1"/>
          <w:szCs w:val="18"/>
        </w:rPr>
        <w:t>OSE</w:t>
      </w:r>
      <w:r w:rsidR="00B17C84" w:rsidRPr="0068155A">
        <w:rPr>
          <w:color w:val="0563C1"/>
          <w:szCs w:val="18"/>
        </w:rPr>
        <w:fldChar w:fldCharType="end"/>
      </w:r>
      <w:r>
        <w:t>).</w:t>
      </w:r>
    </w:p>
    <w:p w14:paraId="54AF5007" w14:textId="77777777" w:rsidR="00985960" w:rsidRPr="00192F0F" w:rsidRDefault="00985960" w:rsidP="00985960">
      <w:pPr>
        <w:pStyle w:val="ProductList-Body"/>
        <w:rPr>
          <w:sz w:val="16"/>
          <w:szCs w:val="21"/>
        </w:rPr>
      </w:pPr>
    </w:p>
    <w:p w14:paraId="649E05E4" w14:textId="3E51FE9B" w:rsidR="00985960" w:rsidRPr="00B3420A" w:rsidRDefault="00985960" w:rsidP="00985960">
      <w:pPr>
        <w:pStyle w:val="ProductList-ClauseHeading"/>
      </w:pPr>
      <w:r>
        <w:t>6. Accès aux Logiciels Serveurs – Windows Server Datacenter</w:t>
      </w:r>
      <w:r>
        <w:fldChar w:fldCharType="begin"/>
      </w:r>
      <w:r>
        <w:instrText>XE "Windows Server Datacenter"</w:instrText>
      </w:r>
      <w:r>
        <w:fldChar w:fldCharType="end"/>
      </w:r>
      <w:r>
        <w:t xml:space="preserve"> et Standard</w:t>
      </w:r>
    </w:p>
    <w:p w14:paraId="1D54E481" w14:textId="097E06A2" w:rsidR="00985960" w:rsidRPr="00B3420A" w:rsidRDefault="00985960" w:rsidP="00985960">
      <w:pPr>
        <w:pStyle w:val="ProductList-Body"/>
      </w:pPr>
      <w:r>
        <w:t xml:space="preserve">En plus des </w:t>
      </w:r>
      <w:r w:rsidR="002C07E5" w:rsidRPr="00E34F30">
        <w:rPr>
          <w:color w:val="0563C1"/>
        </w:rPr>
        <w:fldChar w:fldCharType="begin"/>
      </w:r>
      <w:r w:rsidR="002C07E5" w:rsidRPr="00E34F30">
        <w:rPr>
          <w:color w:val="0563C1"/>
        </w:rPr>
        <w:instrText>AutoTextList  \s NoStyle \t "Licence désigne le droit de télécharger, d’installer, d’accéder à et d’utiliser un Produit."</w:instrText>
      </w:r>
      <w:r w:rsidR="002C07E5" w:rsidRPr="00E34F30">
        <w:rPr>
          <w:color w:val="0563C1"/>
        </w:rPr>
        <w:fldChar w:fldCharType="separate"/>
      </w:r>
      <w:r w:rsidR="002C07E5" w:rsidRPr="00E34F30">
        <w:rPr>
          <w:color w:val="0563C1"/>
        </w:rPr>
        <w:t>Licence</w:t>
      </w:r>
      <w:r w:rsidR="002C07E5" w:rsidRPr="00E34F30">
        <w:rPr>
          <w:color w:val="0563C1"/>
        </w:rPr>
        <w:fldChar w:fldCharType="end"/>
      </w:r>
      <w:r>
        <w:rPr>
          <w:color w:val="0563C1"/>
        </w:rPr>
        <w:t>s</w:t>
      </w:r>
      <w:r>
        <w:t xml:space="preserve"> par processeur requises, le Client doit faire l</w:t>
      </w:r>
      <w:r w:rsidR="000D2717">
        <w:t>’</w:t>
      </w:r>
      <w:r>
        <w:t xml:space="preserve">acquisition des </w:t>
      </w:r>
      <w:r w:rsidR="00565E8D" w:rsidRPr="00533596">
        <w:rPr>
          <w:b/>
          <w:color w:val="00188F"/>
          <w:szCs w:val="18"/>
        </w:rPr>
        <w:fldChar w:fldCharType="begin"/>
      </w:r>
      <w:r w:rsidR="00565E8D" w:rsidRPr="00533596">
        <w:rPr>
          <w:rStyle w:val="ProductList-BodyChar"/>
          <w:szCs w:val="18"/>
        </w:rPr>
        <w:instrText>AutoTextList  \s NoStyle \t "</w:instrText>
      </w:r>
      <w:r w:rsidR="00565E8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65E8D" w:rsidRPr="00533596">
        <w:rPr>
          <w:szCs w:val="18"/>
        </w:rPr>
        <w:instrText>"</w:instrText>
      </w:r>
      <w:r w:rsidR="00565E8D" w:rsidRPr="00533596">
        <w:rPr>
          <w:b/>
          <w:color w:val="00188F"/>
          <w:szCs w:val="18"/>
        </w:rPr>
        <w:fldChar w:fldCharType="separate"/>
      </w:r>
      <w:r w:rsidR="00565E8D" w:rsidRPr="0027678F">
        <w:rPr>
          <w:color w:val="0563C1"/>
          <w:szCs w:val="18"/>
        </w:rPr>
        <w:t>SAL</w:t>
      </w:r>
      <w:r w:rsidR="00565E8D" w:rsidRPr="00533596">
        <w:rPr>
          <w:szCs w:val="18"/>
        </w:rPr>
        <w:fldChar w:fldCharType="end"/>
      </w:r>
      <w:r>
        <w:t xml:space="preserve"> correspondantes pour les utilisateurs autorisés à accéder à une ou plusieurs des fonctionnalités suivantes :</w:t>
      </w:r>
    </w:p>
    <w:p w14:paraId="5CCEF92F" w14:textId="77777777" w:rsidR="00985960" w:rsidRPr="00192F0F" w:rsidRDefault="00985960" w:rsidP="00985960">
      <w:pPr>
        <w:pStyle w:val="ProductList-Body"/>
        <w:rPr>
          <w:sz w:val="16"/>
          <w:szCs w:val="21"/>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7D51F5D" w14:textId="4B0BCEA8" w:rsidR="00985960" w:rsidRPr="00292A60" w:rsidRDefault="00FB10F5" w:rsidP="00DC5948">
            <w:pPr>
              <w:pStyle w:val="ProductList-Offering"/>
              <w:tabs>
                <w:tab w:val="clear" w:pos="360"/>
                <w:tab w:val="clear" w:pos="720"/>
                <w:tab w:val="clear" w:pos="1080"/>
                <w:tab w:val="left" w:pos="956"/>
              </w:tabs>
              <w:spacing w:before="40" w:after="40"/>
            </w:pPr>
            <w:r>
              <w:t xml:space="preserve">SAL </w:t>
            </w:r>
            <w:r w:rsidR="008F55A6">
              <w:t xml:space="preserve"> (utilisateur) </w:t>
            </w:r>
            <w:r>
              <w:t>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Pr>
                <w:vertAlign w:val="superscript"/>
              </w:rPr>
              <w:t>1</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417315DA"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Également nécessaire pour l</w:t>
      </w:r>
      <w:r w:rsidR="000D2717">
        <w:rPr>
          <w:i/>
        </w:rPr>
        <w:t>’</w:t>
      </w:r>
      <w:r>
        <w:rPr>
          <w:i/>
        </w:rPr>
        <w:t>utilisation de Windows Server pour héberger une interface utilisateur graphique (à l’aide de la fonction Services Bureau à Distance Windows Server ou d’une autre technologie).</w:t>
      </w:r>
    </w:p>
    <w:p w14:paraId="49FD08E2" w14:textId="77777777" w:rsidR="00985960" w:rsidRPr="00192F0F" w:rsidRDefault="00985960" w:rsidP="00985960">
      <w:pPr>
        <w:pStyle w:val="ProductList-Body"/>
        <w:tabs>
          <w:tab w:val="clear" w:pos="360"/>
          <w:tab w:val="clear" w:pos="720"/>
          <w:tab w:val="clear" w:pos="1080"/>
        </w:tabs>
        <w:rPr>
          <w:sz w:val="16"/>
          <w:szCs w:val="21"/>
        </w:rPr>
      </w:pPr>
    </w:p>
    <w:p w14:paraId="61CE4F64" w14:textId="77777777" w:rsidR="00192F0F" w:rsidRDefault="00192F0F" w:rsidP="00985960">
      <w:pPr>
        <w:pStyle w:val="ProductList-SubClauseHeading"/>
      </w:pPr>
    </w:p>
    <w:p w14:paraId="0B4AA111" w14:textId="77777777" w:rsidR="00985960" w:rsidRPr="00B3420A" w:rsidRDefault="00985960" w:rsidP="00985960">
      <w:pPr>
        <w:pStyle w:val="ProductList-SubClauseHeading"/>
      </w:pPr>
      <w:r>
        <w:t>6.2 Fonctionnalité RMS de Windows Server Active Directory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B704275" w14:textId="2A21F17B" w:rsidR="00985960" w:rsidRPr="00292A60" w:rsidRDefault="00FB10F5" w:rsidP="00DC5948">
            <w:pPr>
              <w:pStyle w:val="ProductList-Offering"/>
              <w:tabs>
                <w:tab w:val="clear" w:pos="360"/>
                <w:tab w:val="clear" w:pos="720"/>
                <w:tab w:val="clear" w:pos="1080"/>
                <w:tab w:val="left" w:pos="956"/>
              </w:tabs>
              <w:spacing w:before="40" w:after="40"/>
            </w:pPr>
            <w:r>
              <w:t xml:space="preserve">SAL </w:t>
            </w:r>
            <w:r w:rsidR="008F55A6">
              <w:t xml:space="preserve"> (utilisateur) </w:t>
            </w:r>
            <w:r>
              <w:t>Active Directory RMS pour Windows Server 2012 R2</w:t>
            </w:r>
            <w:r>
              <w:fldChar w:fldCharType="begin"/>
            </w:r>
            <w:r>
              <w:instrText>XE "R2 Windows Server 2012"</w:instrText>
            </w:r>
            <w:r>
              <w:fldChar w:fldCharType="end"/>
            </w:r>
            <w:r>
              <w:fldChar w:fldCharType="begin"/>
            </w:r>
            <w:r>
              <w:instrText>XE "Active Directory RMS pour Windows Server 2012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729F6" w14:textId="295E8D04" w:rsidR="00985960" w:rsidRPr="00292A60" w:rsidRDefault="00FB10F5" w:rsidP="00DC5948">
            <w:pPr>
              <w:pStyle w:val="ProductList-Offering"/>
              <w:tabs>
                <w:tab w:val="clear" w:pos="360"/>
                <w:tab w:val="clear" w:pos="720"/>
                <w:tab w:val="clear" w:pos="1080"/>
                <w:tab w:val="left" w:pos="956"/>
              </w:tabs>
              <w:spacing w:before="40" w:after="40"/>
            </w:pPr>
            <w:r>
              <w:t xml:space="preserve">SAL </w:t>
            </w:r>
            <w:r w:rsidR="008F55A6">
              <w:t xml:space="preserve"> (utilisateur) </w:t>
            </w:r>
            <w:r>
              <w:t>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4C49CAB0" w14:textId="40E087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8F55A6">
              <w:t xml:space="preserve"> (utilisateur) </w:t>
            </w:r>
            <w:r>
              <w:t>Microsoft Identity Manager 2016</w:t>
            </w:r>
            <w:r>
              <w:fldChar w:fldCharType="begin"/>
            </w:r>
            <w:r>
              <w:instrText>XE "Microsoft Identity Manager 2016"</w:instrText>
            </w:r>
            <w:r>
              <w:fldChar w:fldCharType="end"/>
            </w:r>
            <w:r>
              <w:rPr>
                <w:vertAlign w:val="superscript"/>
              </w:rPr>
              <w:t>1</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A75A482" w:rsidR="00985960" w:rsidRPr="00B3420A" w:rsidRDefault="00985960" w:rsidP="00985960">
      <w:pPr>
        <w:pStyle w:val="ProductList-Body"/>
        <w:ind w:left="360"/>
      </w:pPr>
      <w:r>
        <w:rPr>
          <w:i/>
          <w:vertAlign w:val="superscript"/>
        </w:rPr>
        <w:t>1</w:t>
      </w:r>
      <w:r>
        <w:rPr>
          <w:i/>
        </w:rPr>
        <w:t xml:space="preserve">Une </w:t>
      </w:r>
      <w:r w:rsidR="00585768" w:rsidRPr="00585768">
        <w:rPr>
          <w:b/>
          <w:i/>
          <w:color w:val="00188F"/>
          <w:szCs w:val="18"/>
        </w:rPr>
        <w:fldChar w:fldCharType="begin"/>
      </w:r>
      <w:r w:rsidR="00585768" w:rsidRPr="00585768">
        <w:rPr>
          <w:rStyle w:val="ProductList-BodyChar"/>
          <w:i/>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85768" w:rsidRPr="00585768">
        <w:rPr>
          <w:i/>
          <w:szCs w:val="18"/>
        </w:rPr>
        <w:instrText>"</w:instrText>
      </w:r>
      <w:r w:rsidR="00585768" w:rsidRPr="00585768">
        <w:rPr>
          <w:b/>
          <w:i/>
          <w:color w:val="00188F"/>
          <w:szCs w:val="18"/>
        </w:rPr>
        <w:fldChar w:fldCharType="separate"/>
      </w:r>
      <w:r w:rsidR="00585768" w:rsidRPr="00585768">
        <w:rPr>
          <w:i/>
          <w:color w:val="0563C1"/>
          <w:szCs w:val="18"/>
        </w:rPr>
        <w:t>SAL</w:t>
      </w:r>
      <w:r w:rsidR="00585768" w:rsidRPr="00585768">
        <w:rPr>
          <w:i/>
          <w:szCs w:val="18"/>
        </w:rPr>
        <w:fldChar w:fldCharType="end"/>
      </w:r>
      <w:r>
        <w:rPr>
          <w:i/>
        </w:rPr>
        <w:t xml:space="preserve"> est également requise pour toute personne pour laquelle le logiciel délivre ou gère des informations d’identification.</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Utilisation des services de synchronisation uniquement – Microsoft Identity Manager</w:t>
      </w:r>
    </w:p>
    <w:p w14:paraId="6CA8FEB2" w14:textId="42D12BB3" w:rsidR="00985960" w:rsidRPr="00B3420A" w:rsidRDefault="00985960" w:rsidP="00985960">
      <w:pPr>
        <w:pStyle w:val="ProductList-Body"/>
        <w:ind w:left="360"/>
      </w:pPr>
      <w:r>
        <w:t xml:space="preserve">Aucune </w:t>
      </w:r>
      <w:r w:rsidR="002B661C" w:rsidRPr="00533596">
        <w:rPr>
          <w:b/>
          <w:color w:val="00188F"/>
          <w:szCs w:val="18"/>
        </w:rPr>
        <w:fldChar w:fldCharType="begin"/>
      </w:r>
      <w:r w:rsidR="002B661C" w:rsidRPr="00533596">
        <w:rPr>
          <w:rStyle w:val="ProductList-BodyChar"/>
          <w:szCs w:val="18"/>
        </w:rPr>
        <w:instrText>AutoTextList  \s NoStyle \t "</w:instrText>
      </w:r>
      <w:r w:rsidR="002B661C"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B661C" w:rsidRPr="00533596">
        <w:rPr>
          <w:szCs w:val="18"/>
        </w:rPr>
        <w:instrText>"</w:instrText>
      </w:r>
      <w:r w:rsidR="002B661C" w:rsidRPr="00533596">
        <w:rPr>
          <w:b/>
          <w:color w:val="00188F"/>
          <w:szCs w:val="18"/>
        </w:rPr>
        <w:fldChar w:fldCharType="separate"/>
      </w:r>
      <w:r w:rsidR="002B661C" w:rsidRPr="0027678F">
        <w:rPr>
          <w:color w:val="0563C1"/>
          <w:szCs w:val="18"/>
        </w:rPr>
        <w:t>SAL</w:t>
      </w:r>
      <w:r w:rsidR="002B661C" w:rsidRPr="00533596">
        <w:rPr>
          <w:szCs w:val="18"/>
        </w:rPr>
        <w:fldChar w:fldCharType="end"/>
      </w:r>
      <w:r>
        <w:t xml:space="preserve"> n’est requise si seuls les services de synchronisation de Microsoft Identity Manager sont utilisés.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Logiciels Supplémentaires</w:t>
      </w:r>
    </w:p>
    <w:p w14:paraId="2DB6F39D" w14:textId="42C82E53" w:rsidR="00F82C75" w:rsidRPr="00B3420A" w:rsidRDefault="00F82C75" w:rsidP="00F82C75">
      <w:pPr>
        <w:pStyle w:val="ProductList-Body"/>
      </w:pPr>
      <w:r>
        <w:t xml:space="preserve">Pour obtenir la liste des logiciels supplémentaires, rendez-vous sur la page </w:t>
      </w:r>
      <w:hyperlink r:id="rId60" w:history="1">
        <w:r>
          <w:rPr>
            <w:rStyle w:val="Hyperlink"/>
          </w:rPr>
          <w:t>http://go.microsoft.com/fwlink/?LinkId=290987</w:t>
        </w:r>
      </w:hyperlink>
      <w:r>
        <w:t>.</w:t>
      </w:r>
    </w:p>
    <w:p w14:paraId="0A66DD30" w14:textId="50F5EBD3" w:rsidR="00985960" w:rsidRPr="00C0161E" w:rsidRDefault="00F9023B" w:rsidP="00C0161E">
      <w:pPr>
        <w:pStyle w:val="ProductList-Body"/>
        <w:shd w:val="clear" w:color="auto" w:fill="A6A6A6" w:themeFill="background1" w:themeFillShade="A6"/>
        <w:spacing w:before="120" w:after="240"/>
        <w:jc w:val="right"/>
        <w:rPr>
          <w:sz w:val="16"/>
          <w:szCs w:val="16"/>
        </w:rPr>
      </w:pPr>
      <w:hyperlink w:anchor="TableofContents" w:history="1">
        <w:r w:rsidR="00AF73BC" w:rsidRPr="00C0161E">
          <w:rPr>
            <w:rStyle w:val="Hyperlink"/>
            <w:sz w:val="16"/>
            <w:szCs w:val="16"/>
          </w:rPr>
          <w:t>Table des matières</w:t>
        </w:r>
      </w:hyperlink>
      <w:r w:rsidR="00AF73BC" w:rsidRPr="00C0161E">
        <w:rPr>
          <w:sz w:val="16"/>
          <w:szCs w:val="16"/>
        </w:rPr>
        <w:t xml:space="preserve"> / </w:t>
      </w:r>
      <w:hyperlink w:anchor="GeneralTerms" w:history="1">
        <w:r w:rsidR="00C0161E" w:rsidRPr="00C0161E">
          <w:rPr>
            <w:rStyle w:val="Hyperlink"/>
            <w:sz w:val="16"/>
            <w:szCs w:val="16"/>
          </w:rPr>
          <w:t>Conditions générales</w:t>
        </w:r>
      </w:hyperlink>
      <w:r w:rsidR="00AF73BC" w:rsidRPr="00C0161E">
        <w:rPr>
          <w:sz w:val="16"/>
          <w:szCs w:val="16"/>
        </w:rPr>
        <w:t xml:space="preserve"> / </w:t>
      </w:r>
      <w:hyperlink w:anchor="Index" w:history="1">
        <w:r w:rsidR="00AF73BC" w:rsidRPr="00C0161E">
          <w:rPr>
            <w:rStyle w:val="Hyperlink"/>
            <w:sz w:val="16"/>
            <w:szCs w:val="16"/>
          </w:rPr>
          <w:t>Index</w:t>
        </w:r>
      </w:hyperlink>
    </w:p>
    <w:p w14:paraId="6304E94C" w14:textId="67B2F592" w:rsidR="009A5266" w:rsidRPr="00B3420A" w:rsidRDefault="00324595" w:rsidP="00324595">
      <w:r>
        <w:rPr>
          <w:sz w:val="18"/>
        </w:rPr>
        <w:t xml:space="preserve"> </w:t>
      </w:r>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6" w:name="Glossary"/>
      <w:bookmarkStart w:id="87" w:name="_Toc436729982"/>
      <w:bookmarkEnd w:id="14"/>
      <w:bookmarkEnd w:id="15"/>
      <w:bookmarkEnd w:id="86"/>
      <w:r>
        <w:t>Glossaire</w:t>
      </w:r>
      <w:bookmarkEnd w:id="87"/>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8" w:name="_Toc436729983"/>
      <w:r>
        <w:t>Attributs</w:t>
      </w:r>
      <w:bookmarkEnd w:id="88"/>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p w14:paraId="3B7AC08E" w14:textId="1F16D053" w:rsidR="00F74E1F" w:rsidRPr="00317547" w:rsidRDefault="00F9023B" w:rsidP="00317547">
      <w:pPr>
        <w:pStyle w:val="ProductList-Body"/>
        <w:shd w:val="clear" w:color="auto" w:fill="A6A6A6" w:themeFill="background1" w:themeFillShade="A6"/>
        <w:spacing w:before="120" w:after="240"/>
        <w:jc w:val="right"/>
        <w:rPr>
          <w:sz w:val="16"/>
          <w:szCs w:val="16"/>
        </w:rPr>
      </w:pPr>
      <w:hyperlink w:anchor="TableofContents" w:history="1">
        <w:r w:rsidR="00AF73BC" w:rsidRPr="00317547">
          <w:rPr>
            <w:rStyle w:val="Hyperlink"/>
            <w:sz w:val="16"/>
            <w:szCs w:val="16"/>
          </w:rPr>
          <w:t>Table des matières</w:t>
        </w:r>
      </w:hyperlink>
      <w:r w:rsidR="00AF73BC" w:rsidRPr="00317547">
        <w:rPr>
          <w:sz w:val="16"/>
          <w:szCs w:val="16"/>
        </w:rPr>
        <w:t xml:space="preserve"> / </w:t>
      </w:r>
      <w:hyperlink w:anchor="GeneralTerms" w:history="1">
        <w:r w:rsidR="00317547" w:rsidRPr="00317547">
          <w:rPr>
            <w:rStyle w:val="Hyperlink"/>
            <w:sz w:val="16"/>
            <w:szCs w:val="16"/>
          </w:rPr>
          <w:t>Conditions générales</w:t>
        </w:r>
      </w:hyperlink>
      <w:r w:rsidR="00AF73BC" w:rsidRPr="00317547">
        <w:rPr>
          <w:sz w:val="16"/>
          <w:szCs w:val="16"/>
        </w:rPr>
        <w:t xml:space="preserve"> / </w:t>
      </w:r>
      <w:hyperlink w:anchor="Index" w:history="1">
        <w:r w:rsidR="00AF73BC" w:rsidRPr="00317547">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9" w:name="Glossary_Definitions"/>
      <w:bookmarkStart w:id="90" w:name="_Toc436729984"/>
      <w:r>
        <w:t>Définitions</w:t>
      </w:r>
      <w:bookmarkEnd w:id="89"/>
      <w:bookmarkEnd w:id="90"/>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87358D3" w:rsidR="0040049A" w:rsidRPr="00533596"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4399338E" w:rsidR="0040049A" w:rsidRPr="00533596"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4DB39DDC" w14:textId="35DA9CB8" w:rsidR="00F74E1F" w:rsidRPr="009C73AF" w:rsidRDefault="00F9023B" w:rsidP="009C73AF">
      <w:pPr>
        <w:pStyle w:val="ProductList-Body"/>
        <w:shd w:val="clear" w:color="auto" w:fill="A6A6A6" w:themeFill="background1" w:themeFillShade="A6"/>
        <w:spacing w:before="120" w:after="240"/>
        <w:jc w:val="right"/>
        <w:rPr>
          <w:sz w:val="16"/>
          <w:szCs w:val="16"/>
        </w:rPr>
      </w:pPr>
      <w:hyperlink w:anchor="TableofContents" w:history="1">
        <w:r w:rsidR="00AF73BC" w:rsidRPr="009C73AF">
          <w:rPr>
            <w:rStyle w:val="Hyperlink"/>
            <w:sz w:val="16"/>
            <w:szCs w:val="16"/>
          </w:rPr>
          <w:t>Table des matières</w:t>
        </w:r>
      </w:hyperlink>
      <w:r w:rsidR="00AF73BC" w:rsidRPr="009C73AF">
        <w:rPr>
          <w:sz w:val="16"/>
          <w:szCs w:val="16"/>
        </w:rPr>
        <w:t xml:space="preserve"> / </w:t>
      </w:r>
      <w:hyperlink w:anchor="GeneralTerms" w:history="1">
        <w:r w:rsidR="009C73AF" w:rsidRPr="009C73AF">
          <w:rPr>
            <w:rStyle w:val="Hyperlink"/>
            <w:sz w:val="16"/>
            <w:szCs w:val="16"/>
          </w:rPr>
          <w:t>Conditions générales</w:t>
        </w:r>
      </w:hyperlink>
      <w:r w:rsidR="00AF73BC" w:rsidRPr="009C73AF">
        <w:rPr>
          <w:sz w:val="16"/>
          <w:szCs w:val="16"/>
        </w:rPr>
        <w:t xml:space="preserve"> / </w:t>
      </w:r>
      <w:hyperlink w:anchor="Index" w:history="1">
        <w:r w:rsidR="00AF73BC" w:rsidRPr="009C73AF">
          <w:rPr>
            <w:rStyle w:val="Hyperlink"/>
            <w:sz w:val="16"/>
            <w:szCs w:val="16"/>
          </w:rPr>
          <w:t>Index</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1" w:name="Index"/>
      <w:bookmarkStart w:id="92" w:name="_Toc436729985"/>
      <w:r>
        <w:t>Index</w:t>
      </w:r>
      <w:bookmarkEnd w:id="92"/>
    </w:p>
    <w:bookmarkEnd w:id="91"/>
    <w:p w14:paraId="5FBE4DC4" w14:textId="77777777" w:rsidR="00767403" w:rsidRDefault="00424F9E" w:rsidP="002024BF">
      <w:pPr>
        <w:pStyle w:val="ProductList-Body"/>
        <w:tabs>
          <w:tab w:val="clear" w:pos="360"/>
          <w:tab w:val="clear" w:pos="720"/>
          <w:tab w:val="clear" w:pos="1080"/>
        </w:tabs>
        <w:rPr>
          <w:noProof/>
        </w:rPr>
        <w:sectPr w:rsidR="00767403" w:rsidSect="00767403">
          <w:footerReference w:type="first" r:id="rId64"/>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22BA3112" w14:textId="77777777" w:rsidR="00767403" w:rsidRDefault="00767403">
      <w:pPr>
        <w:pStyle w:val="Index1"/>
        <w:tabs>
          <w:tab w:val="right" w:leader="dot" w:pos="5030"/>
        </w:tabs>
        <w:rPr>
          <w:noProof/>
        </w:rPr>
      </w:pPr>
      <w:r>
        <w:rPr>
          <w:noProof/>
        </w:rPr>
        <w:t>Active Directory RMS pour Windows Server 2012 R2, 33, 34</w:t>
      </w:r>
    </w:p>
    <w:p w14:paraId="5BF94359" w14:textId="77777777" w:rsidR="00767403" w:rsidRDefault="00767403">
      <w:pPr>
        <w:pStyle w:val="Index1"/>
        <w:tabs>
          <w:tab w:val="right" w:leader="dot" w:pos="5030"/>
        </w:tabs>
        <w:rPr>
          <w:noProof/>
        </w:rPr>
      </w:pPr>
      <w:r>
        <w:rPr>
          <w:noProof/>
        </w:rPr>
        <w:t>Advanced Threat Analytics 2016, 11</w:t>
      </w:r>
    </w:p>
    <w:p w14:paraId="049995F0" w14:textId="77777777" w:rsidR="00767403" w:rsidRDefault="00767403">
      <w:pPr>
        <w:pStyle w:val="Index1"/>
        <w:tabs>
          <w:tab w:val="right" w:leader="dot" w:pos="5030"/>
        </w:tabs>
        <w:rPr>
          <w:noProof/>
        </w:rPr>
      </w:pPr>
      <w:r>
        <w:rPr>
          <w:noProof/>
        </w:rPr>
        <w:t>BizTalk Server 2013, 11</w:t>
      </w:r>
    </w:p>
    <w:p w14:paraId="1319BB2F" w14:textId="77777777" w:rsidR="00767403" w:rsidRDefault="00767403">
      <w:pPr>
        <w:pStyle w:val="Index1"/>
        <w:tabs>
          <w:tab w:val="right" w:leader="dot" w:pos="5030"/>
        </w:tabs>
        <w:rPr>
          <w:noProof/>
        </w:rPr>
      </w:pPr>
      <w:r>
        <w:rPr>
          <w:noProof/>
        </w:rPr>
        <w:t>BizTalk Server 2013 R2 Branch, 11</w:t>
      </w:r>
    </w:p>
    <w:p w14:paraId="5D2EA6E1" w14:textId="77777777" w:rsidR="00767403" w:rsidRDefault="00767403">
      <w:pPr>
        <w:pStyle w:val="Index1"/>
        <w:tabs>
          <w:tab w:val="right" w:leader="dot" w:pos="5030"/>
        </w:tabs>
        <w:rPr>
          <w:noProof/>
        </w:rPr>
      </w:pPr>
      <w:r>
        <w:rPr>
          <w:noProof/>
        </w:rPr>
        <w:t>BizTalk Server 2013 R2 Enterprise, 11</w:t>
      </w:r>
    </w:p>
    <w:p w14:paraId="61C4F767" w14:textId="77777777" w:rsidR="00767403" w:rsidRDefault="00767403">
      <w:pPr>
        <w:pStyle w:val="Index1"/>
        <w:tabs>
          <w:tab w:val="right" w:leader="dot" w:pos="5030"/>
        </w:tabs>
        <w:rPr>
          <w:noProof/>
        </w:rPr>
      </w:pPr>
      <w:r>
        <w:rPr>
          <w:noProof/>
        </w:rPr>
        <w:t>BizTalk Server 2013 R2 Standard, 11</w:t>
      </w:r>
    </w:p>
    <w:p w14:paraId="5C54194F" w14:textId="77777777" w:rsidR="00767403" w:rsidRDefault="00767403">
      <w:pPr>
        <w:pStyle w:val="Index1"/>
        <w:tabs>
          <w:tab w:val="right" w:leader="dot" w:pos="5030"/>
        </w:tabs>
        <w:rPr>
          <w:noProof/>
        </w:rPr>
      </w:pPr>
      <w:r>
        <w:rPr>
          <w:noProof/>
        </w:rPr>
        <w:t>CAL Core, 21, 23, 24, 25, 28</w:t>
      </w:r>
    </w:p>
    <w:p w14:paraId="215BE54F" w14:textId="77777777" w:rsidR="00767403" w:rsidRDefault="00767403">
      <w:pPr>
        <w:pStyle w:val="Index1"/>
        <w:tabs>
          <w:tab w:val="right" w:leader="dot" w:pos="5030"/>
        </w:tabs>
        <w:rPr>
          <w:noProof/>
        </w:rPr>
      </w:pPr>
      <w:r>
        <w:rPr>
          <w:noProof/>
        </w:rPr>
        <w:t>CAL Enterprise, 21, 23, 24, 25, 28</w:t>
      </w:r>
    </w:p>
    <w:p w14:paraId="5D78D9F8" w14:textId="77777777" w:rsidR="00767403" w:rsidRDefault="00767403">
      <w:pPr>
        <w:pStyle w:val="Index1"/>
        <w:tabs>
          <w:tab w:val="right" w:leader="dot" w:pos="5030"/>
        </w:tabs>
        <w:rPr>
          <w:noProof/>
        </w:rPr>
      </w:pPr>
      <w:r>
        <w:rPr>
          <w:noProof/>
        </w:rPr>
        <w:t>CAL Entreprise Skype Entreprise Server 2015, 24</w:t>
      </w:r>
    </w:p>
    <w:p w14:paraId="004EE9DF" w14:textId="77777777" w:rsidR="00767403" w:rsidRDefault="00767403">
      <w:pPr>
        <w:pStyle w:val="Index1"/>
        <w:tabs>
          <w:tab w:val="right" w:leader="dot" w:pos="5030"/>
        </w:tabs>
        <w:rPr>
          <w:noProof/>
        </w:rPr>
      </w:pPr>
      <w:r>
        <w:rPr>
          <w:noProof/>
        </w:rPr>
        <w:t>CAL Plus Skype Entreprise Server 2015, 25</w:t>
      </w:r>
    </w:p>
    <w:p w14:paraId="6E6EBD44" w14:textId="77777777" w:rsidR="00767403" w:rsidRDefault="00767403">
      <w:pPr>
        <w:pStyle w:val="Index1"/>
        <w:tabs>
          <w:tab w:val="right" w:leader="dot" w:pos="5030"/>
        </w:tabs>
        <w:rPr>
          <w:noProof/>
        </w:rPr>
      </w:pPr>
      <w:r>
        <w:rPr>
          <w:noProof/>
        </w:rPr>
        <w:t>CAL Standard Skype Entreprise Server 2015, 24</w:t>
      </w:r>
    </w:p>
    <w:p w14:paraId="295FCED2" w14:textId="77777777" w:rsidR="00767403" w:rsidRDefault="00767403">
      <w:pPr>
        <w:pStyle w:val="Index1"/>
        <w:tabs>
          <w:tab w:val="right" w:leader="dot" w:pos="5030"/>
        </w:tabs>
        <w:rPr>
          <w:noProof/>
        </w:rPr>
      </w:pPr>
      <w:r>
        <w:rPr>
          <w:noProof/>
        </w:rPr>
        <w:t>Cloud Platform Guest, 26, 27</w:t>
      </w:r>
    </w:p>
    <w:p w14:paraId="5B8E0C8E" w14:textId="77777777" w:rsidR="00767403" w:rsidRDefault="00767403">
      <w:pPr>
        <w:pStyle w:val="Index1"/>
        <w:tabs>
          <w:tab w:val="right" w:leader="dot" w:pos="5030"/>
        </w:tabs>
        <w:rPr>
          <w:noProof/>
        </w:rPr>
      </w:pPr>
      <w:r>
        <w:rPr>
          <w:noProof/>
        </w:rPr>
        <w:t>Cloud Platform Suite, 10, 26, 27</w:t>
      </w:r>
    </w:p>
    <w:p w14:paraId="73847B40" w14:textId="77777777" w:rsidR="00767403" w:rsidRDefault="00767403">
      <w:pPr>
        <w:pStyle w:val="Index1"/>
        <w:tabs>
          <w:tab w:val="right" w:leader="dot" w:pos="5030"/>
        </w:tabs>
        <w:rPr>
          <w:noProof/>
        </w:rPr>
      </w:pPr>
      <w:r>
        <w:rPr>
          <w:noProof/>
        </w:rPr>
        <w:t>Core Infrastructure Server Suite Datacenter, 12</w:t>
      </w:r>
    </w:p>
    <w:p w14:paraId="3C793405" w14:textId="77777777" w:rsidR="00767403" w:rsidRDefault="00767403">
      <w:pPr>
        <w:pStyle w:val="Index1"/>
        <w:tabs>
          <w:tab w:val="right" w:leader="dot" w:pos="5030"/>
        </w:tabs>
        <w:rPr>
          <w:noProof/>
        </w:rPr>
      </w:pPr>
      <w:r>
        <w:rPr>
          <w:noProof/>
        </w:rPr>
        <w:t>Core Infrastructure Server Suite Standard, 12</w:t>
      </w:r>
    </w:p>
    <w:p w14:paraId="10CD81B4" w14:textId="77777777" w:rsidR="00767403" w:rsidRDefault="00767403">
      <w:pPr>
        <w:pStyle w:val="Index1"/>
        <w:tabs>
          <w:tab w:val="right" w:leader="dot" w:pos="5030"/>
        </w:tabs>
        <w:rPr>
          <w:noProof/>
        </w:rPr>
      </w:pPr>
      <w:r>
        <w:rPr>
          <w:noProof/>
        </w:rPr>
        <w:t>Dynamics AX 2012 R2, 13</w:t>
      </w:r>
    </w:p>
    <w:p w14:paraId="36F5A0B8" w14:textId="77777777" w:rsidR="00767403" w:rsidRDefault="00767403">
      <w:pPr>
        <w:pStyle w:val="Index1"/>
        <w:tabs>
          <w:tab w:val="right" w:leader="dot" w:pos="5030"/>
        </w:tabs>
        <w:rPr>
          <w:noProof/>
        </w:rPr>
      </w:pPr>
      <w:r>
        <w:rPr>
          <w:noProof/>
        </w:rPr>
        <w:t>Exchange Server 2013, 21</w:t>
      </w:r>
    </w:p>
    <w:p w14:paraId="082393E1" w14:textId="77777777" w:rsidR="00767403" w:rsidRDefault="00767403">
      <w:pPr>
        <w:pStyle w:val="Index1"/>
        <w:tabs>
          <w:tab w:val="right" w:leader="dot" w:pos="5030"/>
        </w:tabs>
        <w:rPr>
          <w:noProof/>
        </w:rPr>
      </w:pPr>
      <w:r>
        <w:rPr>
          <w:noProof/>
        </w:rPr>
        <w:t>Exchange Server 2016 Basic, 20</w:t>
      </w:r>
    </w:p>
    <w:p w14:paraId="57ECDAD4" w14:textId="77777777" w:rsidR="00767403" w:rsidRDefault="00767403">
      <w:pPr>
        <w:pStyle w:val="Index1"/>
        <w:tabs>
          <w:tab w:val="right" w:leader="dot" w:pos="5030"/>
        </w:tabs>
        <w:rPr>
          <w:noProof/>
        </w:rPr>
      </w:pPr>
      <w:r>
        <w:rPr>
          <w:noProof/>
        </w:rPr>
        <w:t>Exchange Server 2016 Enterprise, 20, 21</w:t>
      </w:r>
    </w:p>
    <w:p w14:paraId="3493EAC8" w14:textId="77777777" w:rsidR="00767403" w:rsidRDefault="00767403">
      <w:pPr>
        <w:pStyle w:val="Index1"/>
        <w:tabs>
          <w:tab w:val="right" w:leader="dot" w:pos="5030"/>
        </w:tabs>
        <w:rPr>
          <w:noProof/>
        </w:rPr>
      </w:pPr>
      <w:r>
        <w:rPr>
          <w:noProof/>
        </w:rPr>
        <w:t>Exchange Server 2016 Standard, 20, 21</w:t>
      </w:r>
    </w:p>
    <w:p w14:paraId="29A2C67C" w14:textId="77777777" w:rsidR="00767403" w:rsidRDefault="00767403">
      <w:pPr>
        <w:pStyle w:val="Index1"/>
        <w:tabs>
          <w:tab w:val="right" w:leader="dot" w:pos="5030"/>
        </w:tabs>
        <w:rPr>
          <w:noProof/>
        </w:rPr>
      </w:pPr>
      <w:r>
        <w:rPr>
          <w:noProof/>
        </w:rPr>
        <w:t>Lync 2011 pour Mac, 25</w:t>
      </w:r>
    </w:p>
    <w:p w14:paraId="64A555FE" w14:textId="77777777" w:rsidR="00767403" w:rsidRDefault="00767403">
      <w:pPr>
        <w:pStyle w:val="Index1"/>
        <w:tabs>
          <w:tab w:val="right" w:leader="dot" w:pos="5030"/>
        </w:tabs>
        <w:rPr>
          <w:noProof/>
        </w:rPr>
      </w:pPr>
      <w:r>
        <w:rPr>
          <w:noProof/>
        </w:rPr>
        <w:t>Lync Server 2013, 24</w:t>
      </w:r>
    </w:p>
    <w:p w14:paraId="35E0CE09" w14:textId="77777777" w:rsidR="00767403" w:rsidRDefault="00767403">
      <w:pPr>
        <w:pStyle w:val="Index1"/>
        <w:tabs>
          <w:tab w:val="right" w:leader="dot" w:pos="5030"/>
        </w:tabs>
        <w:rPr>
          <w:noProof/>
        </w:rPr>
      </w:pPr>
      <w:r>
        <w:rPr>
          <w:noProof/>
        </w:rPr>
        <w:t>Microsoft Application Virtualization Hosting pour Desktop, 30</w:t>
      </w:r>
    </w:p>
    <w:p w14:paraId="0C4D042B" w14:textId="77777777" w:rsidR="00767403" w:rsidRDefault="00767403">
      <w:pPr>
        <w:pStyle w:val="Index1"/>
        <w:tabs>
          <w:tab w:val="right" w:leader="dot" w:pos="5030"/>
        </w:tabs>
        <w:rPr>
          <w:noProof/>
        </w:rPr>
      </w:pPr>
      <w:r>
        <w:rPr>
          <w:noProof/>
        </w:rPr>
        <w:t>Microsoft Dynamics AX 2012 R2, 13</w:t>
      </w:r>
    </w:p>
    <w:p w14:paraId="01A59162" w14:textId="77777777" w:rsidR="00767403" w:rsidRDefault="00767403">
      <w:pPr>
        <w:pStyle w:val="Index1"/>
        <w:tabs>
          <w:tab w:val="right" w:leader="dot" w:pos="5030"/>
        </w:tabs>
        <w:rPr>
          <w:noProof/>
        </w:rPr>
      </w:pPr>
      <w:r>
        <w:rPr>
          <w:noProof/>
        </w:rPr>
        <w:t>Microsoft Dynamics AX 2012 R3, 13, 14</w:t>
      </w:r>
    </w:p>
    <w:p w14:paraId="47C71313" w14:textId="77777777" w:rsidR="00767403" w:rsidRDefault="00767403">
      <w:pPr>
        <w:pStyle w:val="Index1"/>
        <w:tabs>
          <w:tab w:val="right" w:leader="dot" w:pos="5030"/>
        </w:tabs>
        <w:rPr>
          <w:noProof/>
        </w:rPr>
      </w:pPr>
      <w:r>
        <w:rPr>
          <w:noProof/>
        </w:rPr>
        <w:t>Microsoft Dynamics AX 2012 R3 Standard Commerce Server Core, 13</w:t>
      </w:r>
    </w:p>
    <w:p w14:paraId="3B339BC4" w14:textId="77777777" w:rsidR="00767403" w:rsidRDefault="00767403">
      <w:pPr>
        <w:pStyle w:val="Index1"/>
        <w:tabs>
          <w:tab w:val="right" w:leader="dot" w:pos="5030"/>
        </w:tabs>
        <w:rPr>
          <w:noProof/>
        </w:rPr>
      </w:pPr>
      <w:r>
        <w:rPr>
          <w:noProof/>
        </w:rPr>
        <w:t>Microsoft Dynamics C5 2010, 18</w:t>
      </w:r>
    </w:p>
    <w:p w14:paraId="45EB87AB" w14:textId="77777777" w:rsidR="00767403" w:rsidRDefault="00767403">
      <w:pPr>
        <w:pStyle w:val="Index1"/>
        <w:tabs>
          <w:tab w:val="right" w:leader="dot" w:pos="5030"/>
        </w:tabs>
        <w:rPr>
          <w:noProof/>
        </w:rPr>
      </w:pPr>
      <w:r>
        <w:rPr>
          <w:noProof/>
        </w:rPr>
        <w:t>Microsoft Dynamics C5 2012, 18, 19</w:t>
      </w:r>
    </w:p>
    <w:p w14:paraId="77C08050" w14:textId="77777777" w:rsidR="00767403" w:rsidRDefault="00767403">
      <w:pPr>
        <w:pStyle w:val="Index1"/>
        <w:tabs>
          <w:tab w:val="right" w:leader="dot" w:pos="5030"/>
        </w:tabs>
        <w:rPr>
          <w:noProof/>
        </w:rPr>
      </w:pPr>
      <w:r>
        <w:rPr>
          <w:noProof/>
        </w:rPr>
        <w:t>Microsoft Dynamics CRM 2013, 14</w:t>
      </w:r>
    </w:p>
    <w:p w14:paraId="2F076B0F" w14:textId="77777777" w:rsidR="00767403" w:rsidRDefault="00767403">
      <w:pPr>
        <w:pStyle w:val="Index1"/>
        <w:tabs>
          <w:tab w:val="right" w:leader="dot" w:pos="5030"/>
        </w:tabs>
        <w:rPr>
          <w:noProof/>
        </w:rPr>
      </w:pPr>
      <w:r>
        <w:rPr>
          <w:noProof/>
        </w:rPr>
        <w:t>Microsoft Dynamics CRM 2015 Services Provider, 3</w:t>
      </w:r>
    </w:p>
    <w:p w14:paraId="4AA2EACD" w14:textId="77777777" w:rsidR="00767403" w:rsidRDefault="00767403">
      <w:pPr>
        <w:pStyle w:val="Index1"/>
        <w:tabs>
          <w:tab w:val="right" w:leader="dot" w:pos="5030"/>
        </w:tabs>
        <w:rPr>
          <w:noProof/>
        </w:rPr>
      </w:pPr>
      <w:r>
        <w:rPr>
          <w:noProof/>
        </w:rPr>
        <w:t>Microsoft Dynamics CRM 2016, 14, 15</w:t>
      </w:r>
    </w:p>
    <w:p w14:paraId="671697D5" w14:textId="77777777" w:rsidR="00767403" w:rsidRDefault="00767403">
      <w:pPr>
        <w:pStyle w:val="Index1"/>
        <w:tabs>
          <w:tab w:val="right" w:leader="dot" w:pos="5030"/>
        </w:tabs>
        <w:rPr>
          <w:noProof/>
        </w:rPr>
      </w:pPr>
      <w:r>
        <w:rPr>
          <w:noProof/>
        </w:rPr>
        <w:t>Microsoft Dynamics CRM 2016 Services Provider, 3, 14</w:t>
      </w:r>
    </w:p>
    <w:p w14:paraId="68CBACA7" w14:textId="77777777" w:rsidR="00767403" w:rsidRDefault="00767403">
      <w:pPr>
        <w:pStyle w:val="Index1"/>
        <w:tabs>
          <w:tab w:val="right" w:leader="dot" w:pos="5030"/>
        </w:tabs>
        <w:rPr>
          <w:noProof/>
        </w:rPr>
      </w:pPr>
      <w:r>
        <w:rPr>
          <w:noProof/>
        </w:rPr>
        <w:t>Microsoft Dynamics GP 2013, 17</w:t>
      </w:r>
    </w:p>
    <w:p w14:paraId="68AB808C" w14:textId="77777777" w:rsidR="00767403" w:rsidRDefault="00767403">
      <w:pPr>
        <w:pStyle w:val="Index1"/>
        <w:tabs>
          <w:tab w:val="right" w:leader="dot" w:pos="5030"/>
        </w:tabs>
        <w:rPr>
          <w:noProof/>
        </w:rPr>
      </w:pPr>
      <w:r>
        <w:rPr>
          <w:noProof/>
        </w:rPr>
        <w:t>Microsoft Dynamics GP 2013 R2, 17</w:t>
      </w:r>
    </w:p>
    <w:p w14:paraId="166F5AB2" w14:textId="77777777" w:rsidR="00767403" w:rsidRDefault="00767403">
      <w:pPr>
        <w:pStyle w:val="Index1"/>
        <w:tabs>
          <w:tab w:val="right" w:leader="dot" w:pos="5030"/>
        </w:tabs>
        <w:rPr>
          <w:noProof/>
        </w:rPr>
      </w:pPr>
      <w:r>
        <w:rPr>
          <w:noProof/>
        </w:rPr>
        <w:t>Microsoft Dynamics GP 2015, 16</w:t>
      </w:r>
    </w:p>
    <w:p w14:paraId="48F71E5A" w14:textId="77777777" w:rsidR="00767403" w:rsidRDefault="00767403">
      <w:pPr>
        <w:pStyle w:val="Index1"/>
        <w:tabs>
          <w:tab w:val="right" w:leader="dot" w:pos="5030"/>
        </w:tabs>
        <w:rPr>
          <w:noProof/>
        </w:rPr>
      </w:pPr>
      <w:r>
        <w:rPr>
          <w:noProof/>
        </w:rPr>
        <w:t>Microsoft Dynamics GP 2015 R2, 16, 17</w:t>
      </w:r>
    </w:p>
    <w:p w14:paraId="4B544BAB" w14:textId="77777777" w:rsidR="00767403" w:rsidRDefault="00767403">
      <w:pPr>
        <w:pStyle w:val="Index1"/>
        <w:tabs>
          <w:tab w:val="right" w:leader="dot" w:pos="5030"/>
        </w:tabs>
        <w:rPr>
          <w:noProof/>
        </w:rPr>
      </w:pPr>
      <w:r>
        <w:rPr>
          <w:noProof/>
        </w:rPr>
        <w:t>Microsoft Dynamics NAV 2013, 16, 30</w:t>
      </w:r>
    </w:p>
    <w:p w14:paraId="7BE7CB50" w14:textId="77777777" w:rsidR="00767403" w:rsidRDefault="00767403">
      <w:pPr>
        <w:pStyle w:val="Index1"/>
        <w:tabs>
          <w:tab w:val="right" w:leader="dot" w:pos="5030"/>
        </w:tabs>
        <w:rPr>
          <w:noProof/>
        </w:rPr>
      </w:pPr>
      <w:r>
        <w:rPr>
          <w:noProof/>
        </w:rPr>
        <w:t>Microsoft Dynamics NAV 2013 R2, 15, 16</w:t>
      </w:r>
    </w:p>
    <w:p w14:paraId="066FC75C" w14:textId="77777777" w:rsidR="00767403" w:rsidRDefault="00767403">
      <w:pPr>
        <w:pStyle w:val="Index1"/>
        <w:tabs>
          <w:tab w:val="right" w:leader="dot" w:pos="5030"/>
        </w:tabs>
        <w:rPr>
          <w:noProof/>
        </w:rPr>
      </w:pPr>
      <w:r>
        <w:rPr>
          <w:noProof/>
        </w:rPr>
        <w:t>Microsoft Dynamics NAV 2015, 16</w:t>
      </w:r>
    </w:p>
    <w:p w14:paraId="093FBB50" w14:textId="77777777" w:rsidR="00767403" w:rsidRDefault="00767403">
      <w:pPr>
        <w:pStyle w:val="Index1"/>
        <w:tabs>
          <w:tab w:val="right" w:leader="dot" w:pos="5030"/>
        </w:tabs>
        <w:rPr>
          <w:noProof/>
        </w:rPr>
      </w:pPr>
      <w:r>
        <w:rPr>
          <w:noProof/>
        </w:rPr>
        <w:t>Microsoft Dynamics NAV 2015 R2, 15, 16</w:t>
      </w:r>
    </w:p>
    <w:p w14:paraId="6D01A9F3" w14:textId="77777777" w:rsidR="00767403" w:rsidRDefault="00767403">
      <w:pPr>
        <w:pStyle w:val="Index1"/>
        <w:tabs>
          <w:tab w:val="right" w:leader="dot" w:pos="5030"/>
        </w:tabs>
        <w:rPr>
          <w:noProof/>
        </w:rPr>
      </w:pPr>
      <w:r>
        <w:rPr>
          <w:noProof/>
        </w:rPr>
        <w:t>Microsoft Dynamics SL 2011, 17</w:t>
      </w:r>
    </w:p>
    <w:p w14:paraId="73E1D0D3" w14:textId="77777777" w:rsidR="00767403" w:rsidRDefault="00767403">
      <w:pPr>
        <w:pStyle w:val="Index1"/>
        <w:tabs>
          <w:tab w:val="right" w:leader="dot" w:pos="5030"/>
        </w:tabs>
        <w:rPr>
          <w:noProof/>
        </w:rPr>
      </w:pPr>
      <w:r>
        <w:rPr>
          <w:noProof/>
        </w:rPr>
        <w:t>Microsoft Dynamics SL 2015, 17, 18</w:t>
      </w:r>
    </w:p>
    <w:p w14:paraId="3915311A" w14:textId="77777777" w:rsidR="00767403" w:rsidRDefault="00767403">
      <w:pPr>
        <w:pStyle w:val="Index1"/>
        <w:tabs>
          <w:tab w:val="right" w:leader="dot" w:pos="5030"/>
        </w:tabs>
        <w:rPr>
          <w:noProof/>
        </w:rPr>
      </w:pPr>
      <w:r>
        <w:rPr>
          <w:noProof/>
        </w:rPr>
        <w:t>Microsoft Identity Manager 2016, 33, 34</w:t>
      </w:r>
    </w:p>
    <w:p w14:paraId="7D09956C" w14:textId="77777777" w:rsidR="00767403" w:rsidRDefault="00767403">
      <w:pPr>
        <w:pStyle w:val="Index1"/>
        <w:tabs>
          <w:tab w:val="right" w:leader="dot" w:pos="5030"/>
        </w:tabs>
        <w:rPr>
          <w:noProof/>
        </w:rPr>
      </w:pPr>
      <w:r>
        <w:rPr>
          <w:noProof/>
        </w:rPr>
        <w:t>Microsoft User Experience Virtualization Hosting pour Desktops, 30, 31</w:t>
      </w:r>
    </w:p>
    <w:p w14:paraId="73B64E69" w14:textId="77777777" w:rsidR="00767403" w:rsidRDefault="00767403">
      <w:pPr>
        <w:pStyle w:val="Index1"/>
        <w:tabs>
          <w:tab w:val="right" w:leader="dot" w:pos="5030"/>
        </w:tabs>
        <w:rPr>
          <w:noProof/>
        </w:rPr>
      </w:pPr>
      <w:r>
        <w:rPr>
          <w:noProof/>
        </w:rPr>
        <w:t>Office 2013, 19</w:t>
      </w:r>
    </w:p>
    <w:p w14:paraId="33EB0DDA" w14:textId="77777777" w:rsidR="00767403" w:rsidRDefault="00767403">
      <w:pPr>
        <w:pStyle w:val="Index1"/>
        <w:tabs>
          <w:tab w:val="right" w:leader="dot" w:pos="5030"/>
        </w:tabs>
        <w:rPr>
          <w:noProof/>
        </w:rPr>
      </w:pPr>
      <w:r>
        <w:rPr>
          <w:noProof/>
        </w:rPr>
        <w:t>Office 365 Entreprise, 25</w:t>
      </w:r>
    </w:p>
    <w:p w14:paraId="5B7F39D6" w14:textId="77777777" w:rsidR="00767403" w:rsidRDefault="00767403">
      <w:pPr>
        <w:pStyle w:val="Index1"/>
        <w:tabs>
          <w:tab w:val="right" w:leader="dot" w:pos="5030"/>
        </w:tabs>
        <w:rPr>
          <w:noProof/>
        </w:rPr>
      </w:pPr>
      <w:r>
        <w:rPr>
          <w:noProof/>
        </w:rPr>
        <w:t>Office Professionnel Plus 2016, 19</w:t>
      </w:r>
    </w:p>
    <w:p w14:paraId="3ADAB82F" w14:textId="77777777" w:rsidR="00767403" w:rsidRDefault="00767403">
      <w:pPr>
        <w:pStyle w:val="Index1"/>
        <w:tabs>
          <w:tab w:val="right" w:leader="dot" w:pos="5030"/>
        </w:tabs>
        <w:rPr>
          <w:noProof/>
        </w:rPr>
      </w:pPr>
      <w:r>
        <w:rPr>
          <w:noProof/>
        </w:rPr>
        <w:t>Office Standard 2016, 19</w:t>
      </w:r>
    </w:p>
    <w:p w14:paraId="73D8BD0F" w14:textId="77777777" w:rsidR="00767403" w:rsidRDefault="00767403">
      <w:pPr>
        <w:pStyle w:val="Index1"/>
        <w:tabs>
          <w:tab w:val="right" w:leader="dot" w:pos="5030"/>
        </w:tabs>
        <w:rPr>
          <w:noProof/>
        </w:rPr>
      </w:pPr>
      <w:r>
        <w:rPr>
          <w:noProof/>
        </w:rPr>
        <w:t>Office Web Apps, 3, 11, 19</w:t>
      </w:r>
    </w:p>
    <w:p w14:paraId="5CD9EE6B" w14:textId="77777777" w:rsidR="00767403" w:rsidRDefault="00767403">
      <w:pPr>
        <w:pStyle w:val="Index1"/>
        <w:tabs>
          <w:tab w:val="right" w:leader="dot" w:pos="5030"/>
        </w:tabs>
        <w:rPr>
          <w:noProof/>
        </w:rPr>
      </w:pPr>
      <w:r>
        <w:rPr>
          <w:noProof/>
        </w:rPr>
        <w:t>Pack multilingue Office 2013, 19</w:t>
      </w:r>
    </w:p>
    <w:p w14:paraId="2F9C7662" w14:textId="77777777" w:rsidR="00767403" w:rsidRDefault="00767403">
      <w:pPr>
        <w:pStyle w:val="Index1"/>
        <w:tabs>
          <w:tab w:val="right" w:leader="dot" w:pos="5030"/>
        </w:tabs>
        <w:rPr>
          <w:noProof/>
        </w:rPr>
      </w:pPr>
      <w:r>
        <w:rPr>
          <w:noProof/>
        </w:rPr>
        <w:t>Pack Windows Azure pour Windows Server, 27</w:t>
      </w:r>
    </w:p>
    <w:p w14:paraId="20765C94" w14:textId="77777777" w:rsidR="00767403" w:rsidRDefault="00767403">
      <w:pPr>
        <w:pStyle w:val="Index1"/>
        <w:tabs>
          <w:tab w:val="right" w:leader="dot" w:pos="5030"/>
        </w:tabs>
        <w:rPr>
          <w:noProof/>
        </w:rPr>
      </w:pPr>
      <w:r>
        <w:rPr>
          <w:noProof/>
        </w:rPr>
        <w:t>Productivity Suite, 21, 22, 23, 24, 27, 28</w:t>
      </w:r>
    </w:p>
    <w:p w14:paraId="77CA5E79" w14:textId="77777777" w:rsidR="00767403" w:rsidRDefault="00767403">
      <w:pPr>
        <w:pStyle w:val="Index1"/>
        <w:tabs>
          <w:tab w:val="right" w:leader="dot" w:pos="5030"/>
        </w:tabs>
        <w:rPr>
          <w:noProof/>
        </w:rPr>
      </w:pPr>
      <w:r>
        <w:rPr>
          <w:noProof/>
        </w:rPr>
        <w:t>Project 2013, 20</w:t>
      </w:r>
    </w:p>
    <w:p w14:paraId="29973774" w14:textId="77777777" w:rsidR="00767403" w:rsidRDefault="00767403">
      <w:pPr>
        <w:pStyle w:val="Index1"/>
        <w:tabs>
          <w:tab w:val="right" w:leader="dot" w:pos="5030"/>
        </w:tabs>
        <w:rPr>
          <w:noProof/>
        </w:rPr>
      </w:pPr>
      <w:r>
        <w:rPr>
          <w:noProof/>
        </w:rPr>
        <w:t>Project Professionnel 2016, 19, 20</w:t>
      </w:r>
    </w:p>
    <w:p w14:paraId="29371B68" w14:textId="77777777" w:rsidR="00767403" w:rsidRDefault="00767403">
      <w:pPr>
        <w:pStyle w:val="Index1"/>
        <w:tabs>
          <w:tab w:val="right" w:leader="dot" w:pos="5030"/>
        </w:tabs>
        <w:rPr>
          <w:noProof/>
        </w:rPr>
      </w:pPr>
      <w:r>
        <w:rPr>
          <w:noProof/>
        </w:rPr>
        <w:t>Project Server 2010, 22</w:t>
      </w:r>
    </w:p>
    <w:p w14:paraId="42233C73" w14:textId="77777777" w:rsidR="00767403" w:rsidRDefault="00767403">
      <w:pPr>
        <w:pStyle w:val="Index1"/>
        <w:tabs>
          <w:tab w:val="right" w:leader="dot" w:pos="5030"/>
        </w:tabs>
        <w:rPr>
          <w:noProof/>
        </w:rPr>
      </w:pPr>
      <w:r>
        <w:rPr>
          <w:noProof/>
        </w:rPr>
        <w:t>Project Server 2013, 22</w:t>
      </w:r>
    </w:p>
    <w:p w14:paraId="5CD2CF2F" w14:textId="77777777" w:rsidR="00767403" w:rsidRDefault="00767403">
      <w:pPr>
        <w:pStyle w:val="Index1"/>
        <w:tabs>
          <w:tab w:val="right" w:leader="dot" w:pos="5030"/>
        </w:tabs>
        <w:rPr>
          <w:noProof/>
        </w:rPr>
      </w:pPr>
      <w:r>
        <w:rPr>
          <w:noProof/>
        </w:rPr>
        <w:t>Project Standard 2016, 19, 20</w:t>
      </w:r>
    </w:p>
    <w:p w14:paraId="1E631BE3" w14:textId="77777777" w:rsidR="00767403" w:rsidRDefault="00767403">
      <w:pPr>
        <w:pStyle w:val="Index1"/>
        <w:tabs>
          <w:tab w:val="right" w:leader="dot" w:pos="5030"/>
        </w:tabs>
        <w:rPr>
          <w:noProof/>
        </w:rPr>
      </w:pPr>
      <w:r>
        <w:rPr>
          <w:noProof/>
        </w:rPr>
        <w:t>R2 Dynamics NAV 2013, 30</w:t>
      </w:r>
    </w:p>
    <w:p w14:paraId="5B3196D3" w14:textId="77777777" w:rsidR="00767403" w:rsidRDefault="00767403">
      <w:pPr>
        <w:pStyle w:val="Index1"/>
        <w:tabs>
          <w:tab w:val="right" w:leader="dot" w:pos="5030"/>
        </w:tabs>
        <w:rPr>
          <w:noProof/>
        </w:rPr>
      </w:pPr>
      <w:r>
        <w:rPr>
          <w:noProof/>
        </w:rPr>
        <w:t>R2 Windows Server 2008, 33</w:t>
      </w:r>
    </w:p>
    <w:p w14:paraId="187401CF" w14:textId="77777777" w:rsidR="00767403" w:rsidRDefault="00767403">
      <w:pPr>
        <w:pStyle w:val="Index1"/>
        <w:tabs>
          <w:tab w:val="right" w:leader="dot" w:pos="5030"/>
        </w:tabs>
        <w:rPr>
          <w:noProof/>
        </w:rPr>
      </w:pPr>
      <w:r>
        <w:rPr>
          <w:noProof/>
        </w:rPr>
        <w:t>R2 Windows Server 2012, 27, 33, 34</w:t>
      </w:r>
    </w:p>
    <w:p w14:paraId="35761DEB" w14:textId="77777777" w:rsidR="00767403" w:rsidRDefault="00767403">
      <w:pPr>
        <w:pStyle w:val="Index1"/>
        <w:tabs>
          <w:tab w:val="right" w:leader="dot" w:pos="5030"/>
        </w:tabs>
        <w:rPr>
          <w:noProof/>
        </w:rPr>
      </w:pPr>
      <w:r>
        <w:rPr>
          <w:noProof/>
        </w:rPr>
        <w:t>SAL Hosted Exchange Standard, 21, 28</w:t>
      </w:r>
    </w:p>
    <w:p w14:paraId="0F66914C" w14:textId="77777777" w:rsidR="00767403" w:rsidRDefault="00767403">
      <w:pPr>
        <w:pStyle w:val="Index1"/>
        <w:tabs>
          <w:tab w:val="right" w:leader="dot" w:pos="5030"/>
        </w:tabs>
        <w:rPr>
          <w:noProof/>
        </w:rPr>
      </w:pPr>
      <w:r>
        <w:rPr>
          <w:noProof/>
        </w:rPr>
        <w:t>Services Bureau à Distance pour Windows Server 2012 R2, 33, 34</w:t>
      </w:r>
    </w:p>
    <w:p w14:paraId="6CE0CAAD" w14:textId="77777777" w:rsidR="00767403" w:rsidRDefault="00767403">
      <w:pPr>
        <w:pStyle w:val="Index1"/>
        <w:tabs>
          <w:tab w:val="right" w:leader="dot" w:pos="5030"/>
        </w:tabs>
        <w:rPr>
          <w:noProof/>
        </w:rPr>
      </w:pPr>
      <w:r>
        <w:rPr>
          <w:noProof/>
        </w:rPr>
        <w:t>SharePoint 2013 Hosting, 22</w:t>
      </w:r>
    </w:p>
    <w:p w14:paraId="06CC464A" w14:textId="77777777" w:rsidR="00767403" w:rsidRDefault="00767403">
      <w:pPr>
        <w:pStyle w:val="Index1"/>
        <w:tabs>
          <w:tab w:val="right" w:leader="dot" w:pos="5030"/>
        </w:tabs>
        <w:rPr>
          <w:noProof/>
        </w:rPr>
      </w:pPr>
      <w:r>
        <w:rPr>
          <w:noProof/>
        </w:rPr>
        <w:t>SharePoint Server 2010, 22</w:t>
      </w:r>
    </w:p>
    <w:p w14:paraId="65B126AC" w14:textId="77777777" w:rsidR="00767403" w:rsidRDefault="00767403">
      <w:pPr>
        <w:pStyle w:val="Index1"/>
        <w:tabs>
          <w:tab w:val="right" w:leader="dot" w:pos="5030"/>
        </w:tabs>
        <w:rPr>
          <w:noProof/>
        </w:rPr>
      </w:pPr>
      <w:r>
        <w:rPr>
          <w:noProof/>
        </w:rPr>
        <w:t>SharePoint Server 2013 Standard, 22, 23, 28</w:t>
      </w:r>
    </w:p>
    <w:p w14:paraId="5825919D" w14:textId="77777777" w:rsidR="00767403" w:rsidRDefault="00767403">
      <w:pPr>
        <w:pStyle w:val="Index1"/>
        <w:tabs>
          <w:tab w:val="right" w:leader="dot" w:pos="5030"/>
        </w:tabs>
        <w:rPr>
          <w:noProof/>
        </w:rPr>
      </w:pPr>
      <w:r>
        <w:rPr>
          <w:noProof/>
        </w:rPr>
        <w:t>Skype Entreprise 2015 Enterprise Plus, 23</w:t>
      </w:r>
    </w:p>
    <w:p w14:paraId="34501AEA" w14:textId="77777777" w:rsidR="00767403" w:rsidRDefault="00767403">
      <w:pPr>
        <w:pStyle w:val="Index1"/>
        <w:tabs>
          <w:tab w:val="right" w:leader="dot" w:pos="5030"/>
        </w:tabs>
        <w:rPr>
          <w:noProof/>
        </w:rPr>
      </w:pPr>
      <w:r>
        <w:rPr>
          <w:noProof/>
        </w:rPr>
        <w:t>Skype Entreprise Server 2015 Enterprise, 23, 24</w:t>
      </w:r>
    </w:p>
    <w:p w14:paraId="0025458C" w14:textId="77777777" w:rsidR="00767403" w:rsidRDefault="00767403">
      <w:pPr>
        <w:pStyle w:val="Index1"/>
        <w:tabs>
          <w:tab w:val="right" w:leader="dot" w:pos="5030"/>
        </w:tabs>
        <w:rPr>
          <w:noProof/>
        </w:rPr>
      </w:pPr>
      <w:r>
        <w:rPr>
          <w:noProof/>
        </w:rPr>
        <w:t>Skype Entreprise Server 2015 Plus, 23, 24</w:t>
      </w:r>
    </w:p>
    <w:p w14:paraId="30E9CABA" w14:textId="77777777" w:rsidR="00767403" w:rsidRDefault="00767403">
      <w:pPr>
        <w:pStyle w:val="Index1"/>
        <w:tabs>
          <w:tab w:val="right" w:leader="dot" w:pos="5030"/>
        </w:tabs>
        <w:rPr>
          <w:noProof/>
        </w:rPr>
      </w:pPr>
      <w:r>
        <w:rPr>
          <w:noProof/>
        </w:rPr>
        <w:t>Skype Entreprise Server 2015 Standard, 23, 24, 28</w:t>
      </w:r>
    </w:p>
    <w:p w14:paraId="14130443" w14:textId="77777777" w:rsidR="00767403" w:rsidRDefault="00767403">
      <w:pPr>
        <w:pStyle w:val="Index1"/>
        <w:tabs>
          <w:tab w:val="right" w:leader="dot" w:pos="5030"/>
        </w:tabs>
        <w:rPr>
          <w:noProof/>
        </w:rPr>
      </w:pPr>
      <w:r>
        <w:rPr>
          <w:noProof/>
        </w:rPr>
        <w:t>SQL Server 2012, 25, 26, 27</w:t>
      </w:r>
    </w:p>
    <w:p w14:paraId="3897332A" w14:textId="77777777" w:rsidR="00767403" w:rsidRDefault="00767403">
      <w:pPr>
        <w:pStyle w:val="Index1"/>
        <w:tabs>
          <w:tab w:val="right" w:leader="dot" w:pos="5030"/>
        </w:tabs>
        <w:rPr>
          <w:noProof/>
        </w:rPr>
      </w:pPr>
      <w:r>
        <w:rPr>
          <w:noProof/>
        </w:rPr>
        <w:t>SQL Server 2014 Business Intelligence, 25</w:t>
      </w:r>
    </w:p>
    <w:p w14:paraId="1B92AE46" w14:textId="77777777" w:rsidR="00767403" w:rsidRDefault="00767403">
      <w:pPr>
        <w:pStyle w:val="Index1"/>
        <w:tabs>
          <w:tab w:val="right" w:leader="dot" w:pos="5030"/>
        </w:tabs>
        <w:rPr>
          <w:noProof/>
        </w:rPr>
      </w:pPr>
      <w:r>
        <w:rPr>
          <w:noProof/>
        </w:rPr>
        <w:t>SQL Server 2014 Enterprise Core, 25</w:t>
      </w:r>
    </w:p>
    <w:p w14:paraId="65346900" w14:textId="77777777" w:rsidR="00767403" w:rsidRDefault="00767403">
      <w:pPr>
        <w:pStyle w:val="Index1"/>
        <w:tabs>
          <w:tab w:val="right" w:leader="dot" w:pos="5030"/>
        </w:tabs>
        <w:rPr>
          <w:noProof/>
        </w:rPr>
      </w:pPr>
      <w:r>
        <w:rPr>
          <w:noProof/>
        </w:rPr>
        <w:t>SQL Server 2014 Standard, 25</w:t>
      </w:r>
    </w:p>
    <w:p w14:paraId="26AD2055" w14:textId="77777777" w:rsidR="00767403" w:rsidRDefault="00767403">
      <w:pPr>
        <w:pStyle w:val="Index1"/>
        <w:tabs>
          <w:tab w:val="right" w:leader="dot" w:pos="5030"/>
        </w:tabs>
        <w:rPr>
          <w:noProof/>
        </w:rPr>
      </w:pPr>
      <w:r>
        <w:rPr>
          <w:noProof/>
        </w:rPr>
        <w:t>SQL Server 2014 Standard Core, 25</w:t>
      </w:r>
    </w:p>
    <w:p w14:paraId="5ABE35F8" w14:textId="77777777" w:rsidR="00767403" w:rsidRDefault="00767403">
      <w:pPr>
        <w:pStyle w:val="Index1"/>
        <w:tabs>
          <w:tab w:val="right" w:leader="dot" w:pos="5030"/>
        </w:tabs>
        <w:rPr>
          <w:noProof/>
        </w:rPr>
      </w:pPr>
      <w:r>
        <w:rPr>
          <w:noProof/>
        </w:rPr>
        <w:t>SQL Server 2014 Web Core, 25</w:t>
      </w:r>
    </w:p>
    <w:p w14:paraId="4E2943CF" w14:textId="77777777" w:rsidR="00767403" w:rsidRDefault="00767403">
      <w:pPr>
        <w:pStyle w:val="Index1"/>
        <w:tabs>
          <w:tab w:val="right" w:leader="dot" w:pos="5030"/>
        </w:tabs>
        <w:rPr>
          <w:noProof/>
        </w:rPr>
      </w:pPr>
      <w:r>
        <w:rPr>
          <w:noProof/>
        </w:rPr>
        <w:t>System Center 2012, 28</w:t>
      </w:r>
    </w:p>
    <w:p w14:paraId="201B3870" w14:textId="77777777" w:rsidR="00767403" w:rsidRDefault="00767403">
      <w:pPr>
        <w:pStyle w:val="Index1"/>
        <w:tabs>
          <w:tab w:val="right" w:leader="dot" w:pos="5030"/>
        </w:tabs>
        <w:rPr>
          <w:noProof/>
        </w:rPr>
      </w:pPr>
      <w:r>
        <w:rPr>
          <w:noProof/>
        </w:rPr>
        <w:t>System Center 2012 R2, 27, 29, 30</w:t>
      </w:r>
    </w:p>
    <w:p w14:paraId="4F50EB2A" w14:textId="77777777" w:rsidR="00767403" w:rsidRDefault="00767403">
      <w:pPr>
        <w:pStyle w:val="Index1"/>
        <w:tabs>
          <w:tab w:val="right" w:leader="dot" w:pos="5030"/>
        </w:tabs>
        <w:rPr>
          <w:noProof/>
        </w:rPr>
      </w:pPr>
      <w:r>
        <w:rPr>
          <w:noProof/>
        </w:rPr>
        <w:t>System Center 2012 R2 Client Management Suite, 28, 29</w:t>
      </w:r>
    </w:p>
    <w:p w14:paraId="6E5A9939" w14:textId="77777777" w:rsidR="00767403" w:rsidRDefault="00767403">
      <w:pPr>
        <w:pStyle w:val="Index1"/>
        <w:tabs>
          <w:tab w:val="right" w:leader="dot" w:pos="5030"/>
        </w:tabs>
        <w:rPr>
          <w:noProof/>
        </w:rPr>
      </w:pPr>
      <w:r>
        <w:rPr>
          <w:noProof/>
        </w:rPr>
        <w:t>System Center 2012 R2 Configuration Manager, 28, 29</w:t>
      </w:r>
    </w:p>
    <w:p w14:paraId="24B52049" w14:textId="77777777" w:rsidR="00767403" w:rsidRDefault="00767403">
      <w:pPr>
        <w:pStyle w:val="Index1"/>
        <w:tabs>
          <w:tab w:val="right" w:leader="dot" w:pos="5030"/>
        </w:tabs>
        <w:rPr>
          <w:noProof/>
        </w:rPr>
      </w:pPr>
      <w:r>
        <w:rPr>
          <w:noProof/>
        </w:rPr>
        <w:t>System Center 2012 R2 Datacenter, 28, 30</w:t>
      </w:r>
    </w:p>
    <w:p w14:paraId="53A45EAB" w14:textId="77777777" w:rsidR="00767403" w:rsidRDefault="00767403">
      <w:pPr>
        <w:pStyle w:val="Index1"/>
        <w:tabs>
          <w:tab w:val="right" w:leader="dot" w:pos="5030"/>
        </w:tabs>
        <w:rPr>
          <w:noProof/>
        </w:rPr>
      </w:pPr>
      <w:r>
        <w:rPr>
          <w:noProof/>
        </w:rPr>
        <w:t>System Center 2012 R2 Standard, 28</w:t>
      </w:r>
    </w:p>
    <w:p w14:paraId="63D0B144" w14:textId="77777777" w:rsidR="00767403" w:rsidRDefault="00767403">
      <w:pPr>
        <w:pStyle w:val="Index1"/>
        <w:tabs>
          <w:tab w:val="right" w:leader="dot" w:pos="5030"/>
        </w:tabs>
        <w:rPr>
          <w:noProof/>
        </w:rPr>
      </w:pPr>
      <w:r>
        <w:rPr>
          <w:noProof/>
        </w:rPr>
        <w:t>System Center Datacenter, 12</w:t>
      </w:r>
    </w:p>
    <w:p w14:paraId="582D742A" w14:textId="77777777" w:rsidR="00767403" w:rsidRDefault="00767403">
      <w:pPr>
        <w:pStyle w:val="Index1"/>
        <w:tabs>
          <w:tab w:val="right" w:leader="dot" w:pos="5030"/>
        </w:tabs>
        <w:rPr>
          <w:noProof/>
        </w:rPr>
      </w:pPr>
      <w:r>
        <w:rPr>
          <w:noProof/>
        </w:rPr>
        <w:t>System Center Endpoint Protection, 28, 29</w:t>
      </w:r>
    </w:p>
    <w:p w14:paraId="62CE4FC3" w14:textId="77777777" w:rsidR="00767403" w:rsidRDefault="00767403">
      <w:pPr>
        <w:pStyle w:val="Index1"/>
        <w:tabs>
          <w:tab w:val="right" w:leader="dot" w:pos="5030"/>
        </w:tabs>
        <w:rPr>
          <w:noProof/>
        </w:rPr>
      </w:pPr>
      <w:r>
        <w:rPr>
          <w:noProof/>
        </w:rPr>
        <w:t>System Center Standard, 12</w:t>
      </w:r>
    </w:p>
    <w:p w14:paraId="1FD6EA3F" w14:textId="77777777" w:rsidR="00767403" w:rsidRDefault="00767403">
      <w:pPr>
        <w:pStyle w:val="Index1"/>
        <w:tabs>
          <w:tab w:val="right" w:leader="dot" w:pos="5030"/>
        </w:tabs>
        <w:rPr>
          <w:noProof/>
        </w:rPr>
      </w:pPr>
      <w:r>
        <w:rPr>
          <w:noProof/>
        </w:rPr>
        <w:t>Système d’exploitation Windows Desktop, 33</w:t>
      </w:r>
    </w:p>
    <w:p w14:paraId="12E536C6" w14:textId="77777777" w:rsidR="00767403" w:rsidRDefault="00767403">
      <w:pPr>
        <w:pStyle w:val="Index1"/>
        <w:tabs>
          <w:tab w:val="right" w:leader="dot" w:pos="5030"/>
        </w:tabs>
        <w:rPr>
          <w:noProof/>
        </w:rPr>
      </w:pPr>
      <w:r>
        <w:rPr>
          <w:noProof/>
        </w:rPr>
        <w:t>Visio 2013, 20</w:t>
      </w:r>
    </w:p>
    <w:p w14:paraId="7E731322" w14:textId="77777777" w:rsidR="00767403" w:rsidRDefault="00767403">
      <w:pPr>
        <w:pStyle w:val="Index1"/>
        <w:tabs>
          <w:tab w:val="right" w:leader="dot" w:pos="5030"/>
        </w:tabs>
        <w:rPr>
          <w:noProof/>
        </w:rPr>
      </w:pPr>
      <w:r>
        <w:rPr>
          <w:noProof/>
        </w:rPr>
        <w:t>Visio Professionnel 2016, 20</w:t>
      </w:r>
    </w:p>
    <w:p w14:paraId="1FB1EAF3" w14:textId="77777777" w:rsidR="00767403" w:rsidRDefault="00767403">
      <w:pPr>
        <w:pStyle w:val="Index1"/>
        <w:tabs>
          <w:tab w:val="right" w:leader="dot" w:pos="5030"/>
        </w:tabs>
        <w:rPr>
          <w:noProof/>
        </w:rPr>
      </w:pPr>
      <w:r>
        <w:rPr>
          <w:noProof/>
        </w:rPr>
        <w:t>Visio Standard 2016, 20</w:t>
      </w:r>
    </w:p>
    <w:p w14:paraId="078F3FD3" w14:textId="77777777" w:rsidR="00767403" w:rsidRDefault="00767403">
      <w:pPr>
        <w:pStyle w:val="Index1"/>
        <w:tabs>
          <w:tab w:val="right" w:leader="dot" w:pos="5030"/>
        </w:tabs>
        <w:rPr>
          <w:noProof/>
        </w:rPr>
      </w:pPr>
      <w:r>
        <w:rPr>
          <w:noProof/>
        </w:rPr>
        <w:t>Visual Studio 2013, 31</w:t>
      </w:r>
    </w:p>
    <w:p w14:paraId="1D904970" w14:textId="77777777" w:rsidR="00767403" w:rsidRDefault="00767403">
      <w:pPr>
        <w:pStyle w:val="Index1"/>
        <w:tabs>
          <w:tab w:val="right" w:leader="dot" w:pos="5030"/>
        </w:tabs>
        <w:rPr>
          <w:noProof/>
        </w:rPr>
      </w:pPr>
      <w:r>
        <w:rPr>
          <w:noProof/>
        </w:rPr>
        <w:t>Visual Studio 2015 Professional, 31</w:t>
      </w:r>
    </w:p>
    <w:p w14:paraId="435E019D" w14:textId="77777777" w:rsidR="00767403" w:rsidRDefault="00767403">
      <w:pPr>
        <w:pStyle w:val="Index1"/>
        <w:tabs>
          <w:tab w:val="right" w:leader="dot" w:pos="5030"/>
        </w:tabs>
        <w:rPr>
          <w:noProof/>
        </w:rPr>
      </w:pPr>
      <w:r>
        <w:rPr>
          <w:noProof/>
        </w:rPr>
        <w:t>Visual Studio Entreprise 2015, 31, 32</w:t>
      </w:r>
    </w:p>
    <w:p w14:paraId="0870B928" w14:textId="77777777" w:rsidR="00767403" w:rsidRDefault="00767403">
      <w:pPr>
        <w:pStyle w:val="Index1"/>
        <w:tabs>
          <w:tab w:val="right" w:leader="dot" w:pos="5030"/>
        </w:tabs>
        <w:rPr>
          <w:noProof/>
        </w:rPr>
      </w:pPr>
      <w:r>
        <w:rPr>
          <w:noProof/>
        </w:rPr>
        <w:t>Visual Studio Online, 32</w:t>
      </w:r>
    </w:p>
    <w:p w14:paraId="677BF431" w14:textId="77777777" w:rsidR="00767403" w:rsidRDefault="00767403">
      <w:pPr>
        <w:pStyle w:val="Index1"/>
        <w:tabs>
          <w:tab w:val="right" w:leader="dot" w:pos="5030"/>
        </w:tabs>
        <w:rPr>
          <w:noProof/>
        </w:rPr>
      </w:pPr>
      <w:r>
        <w:rPr>
          <w:noProof/>
        </w:rPr>
        <w:t>Visual Studio Team Foundation Server 2013, 32</w:t>
      </w:r>
    </w:p>
    <w:p w14:paraId="1953F2A4" w14:textId="77777777" w:rsidR="00767403" w:rsidRDefault="00767403">
      <w:pPr>
        <w:pStyle w:val="Index1"/>
        <w:tabs>
          <w:tab w:val="right" w:leader="dot" w:pos="5030"/>
        </w:tabs>
        <w:rPr>
          <w:noProof/>
        </w:rPr>
      </w:pPr>
      <w:r>
        <w:rPr>
          <w:noProof/>
        </w:rPr>
        <w:t>Visual Studio Team Foundation Server 2015, 32</w:t>
      </w:r>
    </w:p>
    <w:p w14:paraId="44903433" w14:textId="77777777" w:rsidR="00767403" w:rsidRDefault="00767403">
      <w:pPr>
        <w:pStyle w:val="Index1"/>
        <w:tabs>
          <w:tab w:val="right" w:leader="dot" w:pos="5030"/>
        </w:tabs>
        <w:rPr>
          <w:noProof/>
        </w:rPr>
      </w:pPr>
      <w:r>
        <w:rPr>
          <w:noProof/>
        </w:rPr>
        <w:t>Visual Studio Test Professional, 31, 32</w:t>
      </w:r>
    </w:p>
    <w:p w14:paraId="6B2F7253" w14:textId="77777777" w:rsidR="00767403" w:rsidRDefault="00767403">
      <w:pPr>
        <w:pStyle w:val="Index1"/>
        <w:tabs>
          <w:tab w:val="right" w:leader="dot" w:pos="5030"/>
        </w:tabs>
        <w:rPr>
          <w:noProof/>
        </w:rPr>
      </w:pPr>
      <w:r>
        <w:rPr>
          <w:noProof/>
        </w:rPr>
        <w:t>Visual Studio Test Professional 2015, 31, 32</w:t>
      </w:r>
    </w:p>
    <w:p w14:paraId="1641C647" w14:textId="77777777" w:rsidR="00767403" w:rsidRDefault="00767403">
      <w:pPr>
        <w:pStyle w:val="Index1"/>
        <w:tabs>
          <w:tab w:val="right" w:leader="dot" w:pos="5030"/>
        </w:tabs>
        <w:rPr>
          <w:noProof/>
        </w:rPr>
      </w:pPr>
      <w:r>
        <w:rPr>
          <w:noProof/>
        </w:rPr>
        <w:t>Windows Server 2012, 33</w:t>
      </w:r>
    </w:p>
    <w:p w14:paraId="74604976" w14:textId="77777777" w:rsidR="00767403" w:rsidRDefault="00767403">
      <w:pPr>
        <w:pStyle w:val="Index1"/>
        <w:tabs>
          <w:tab w:val="right" w:leader="dot" w:pos="5030"/>
        </w:tabs>
        <w:rPr>
          <w:noProof/>
        </w:rPr>
      </w:pPr>
      <w:r>
        <w:rPr>
          <w:noProof/>
        </w:rPr>
        <w:t>Windows Server 2012 R2 Datacenter, 33</w:t>
      </w:r>
    </w:p>
    <w:p w14:paraId="2CEF327F" w14:textId="77777777" w:rsidR="00767403" w:rsidRDefault="00767403">
      <w:pPr>
        <w:pStyle w:val="Index1"/>
        <w:tabs>
          <w:tab w:val="right" w:leader="dot" w:pos="5030"/>
        </w:tabs>
        <w:rPr>
          <w:noProof/>
        </w:rPr>
      </w:pPr>
      <w:r>
        <w:rPr>
          <w:noProof/>
        </w:rPr>
        <w:t>Windows Server 2012 R2 Essentials, 33</w:t>
      </w:r>
    </w:p>
    <w:p w14:paraId="6F710B13" w14:textId="77777777" w:rsidR="00767403" w:rsidRDefault="00767403">
      <w:pPr>
        <w:pStyle w:val="Index1"/>
        <w:tabs>
          <w:tab w:val="right" w:leader="dot" w:pos="5030"/>
        </w:tabs>
        <w:rPr>
          <w:noProof/>
        </w:rPr>
      </w:pPr>
      <w:r>
        <w:rPr>
          <w:noProof/>
        </w:rPr>
        <w:t>Windows Server 2012 R2 Standard, 33</w:t>
      </w:r>
    </w:p>
    <w:p w14:paraId="5EC2C90B" w14:textId="77777777" w:rsidR="00767403" w:rsidRDefault="00767403">
      <w:pPr>
        <w:pStyle w:val="Index1"/>
        <w:tabs>
          <w:tab w:val="right" w:leader="dot" w:pos="5030"/>
        </w:tabs>
        <w:rPr>
          <w:noProof/>
        </w:rPr>
      </w:pPr>
      <w:r>
        <w:rPr>
          <w:noProof/>
        </w:rPr>
        <w:t>Windows Server Datacenter, 12, 26, 33, 34</w:t>
      </w:r>
    </w:p>
    <w:p w14:paraId="71A78F9F" w14:textId="77777777" w:rsidR="00767403" w:rsidRDefault="00767403">
      <w:pPr>
        <w:pStyle w:val="Index1"/>
        <w:tabs>
          <w:tab w:val="right" w:leader="dot" w:pos="5030"/>
        </w:tabs>
        <w:rPr>
          <w:noProof/>
        </w:rPr>
      </w:pPr>
      <w:r>
        <w:rPr>
          <w:noProof/>
        </w:rPr>
        <w:t>Windows Server Standard, 12, 26, 33</w:t>
      </w:r>
    </w:p>
    <w:p w14:paraId="07AED35A" w14:textId="58EEE46F" w:rsidR="00767403" w:rsidRDefault="00767403" w:rsidP="002024BF">
      <w:pPr>
        <w:pStyle w:val="ProductList-Body"/>
        <w:tabs>
          <w:tab w:val="clear" w:pos="360"/>
          <w:tab w:val="clear" w:pos="720"/>
          <w:tab w:val="clear" w:pos="1080"/>
        </w:tabs>
        <w:rPr>
          <w:noProof/>
        </w:rPr>
        <w:sectPr w:rsidR="00767403" w:rsidSect="00767403">
          <w:type w:val="continuous"/>
          <w:pgSz w:w="12240" w:h="15840"/>
          <w:pgMar w:top="1166" w:right="720" w:bottom="720" w:left="720" w:header="720" w:footer="720" w:gutter="0"/>
          <w:cols w:num="2" w:space="720"/>
          <w:titlePg/>
          <w:docGrid w:linePitch="360"/>
        </w:sectPr>
      </w:pPr>
    </w:p>
    <w:p w14:paraId="79C06F61" w14:textId="05862E67"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76740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E0908" w14:textId="77777777" w:rsidR="00F9023B" w:rsidRDefault="00F9023B" w:rsidP="009A573F">
      <w:pPr>
        <w:spacing w:after="0" w:line="240" w:lineRule="auto"/>
      </w:pPr>
      <w:r>
        <w:separator/>
      </w:r>
    </w:p>
  </w:endnote>
  <w:endnote w:type="continuationSeparator" w:id="0">
    <w:p w14:paraId="763A034D" w14:textId="77777777" w:rsidR="00F9023B" w:rsidRDefault="00F9023B" w:rsidP="009A573F">
      <w:pPr>
        <w:spacing w:after="0" w:line="240" w:lineRule="auto"/>
      </w:pPr>
      <w:r>
        <w:continuationSeparator/>
      </w:r>
    </w:p>
  </w:endnote>
  <w:endnote w:type="continuationNotice" w:id="1">
    <w:p w14:paraId="7BCFD201" w14:textId="77777777" w:rsidR="00F9023B" w:rsidRDefault="00F90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B5F61" w14:textId="77777777" w:rsidR="00B87DFF" w:rsidRDefault="00B87DF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5722" w14:textId="77777777" w:rsidR="00203FF4" w:rsidRPr="0069785B" w:rsidRDefault="00203FF4"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104E20B3" w14:textId="77777777" w:rsidTr="00F11423">
      <w:tc>
        <w:tcPr>
          <w:tcW w:w="1705" w:type="dxa"/>
          <w:shd w:val="clear" w:color="auto" w:fill="F2F2F2" w:themeFill="background1" w:themeFillShade="F2"/>
          <w:vAlign w:val="center"/>
        </w:tcPr>
        <w:p w14:paraId="27B884CD" w14:textId="77777777" w:rsidR="00203FF4" w:rsidRPr="00A34F97" w:rsidRDefault="00F9023B" w:rsidP="00203FF4">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6CCB70F4" w14:textId="77777777" w:rsidR="00203FF4" w:rsidRPr="00C76DF3" w:rsidRDefault="00203FF4" w:rsidP="00203FF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B94197" w14:textId="77777777" w:rsidR="00203FF4" w:rsidRPr="00C76DF3" w:rsidRDefault="00F9023B" w:rsidP="00203FF4">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05162EED" w14:textId="77777777" w:rsidR="00203FF4" w:rsidRPr="00C76DF3" w:rsidRDefault="00203FF4" w:rsidP="00203FF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F12F13F" w14:textId="77777777" w:rsidR="00203FF4" w:rsidRPr="00C76DF3" w:rsidRDefault="00F9023B" w:rsidP="00203FF4">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54BDCBBC" w14:textId="77777777" w:rsidR="00203FF4" w:rsidRPr="00C76DF3" w:rsidRDefault="00203FF4" w:rsidP="00203FF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03DE0F0" w14:textId="77777777" w:rsidR="00203FF4" w:rsidRPr="00C76DF3" w:rsidRDefault="00F9023B" w:rsidP="00203FF4">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30EB1168" w14:textId="77777777" w:rsidR="00203FF4" w:rsidRPr="00C76DF3" w:rsidRDefault="00203FF4" w:rsidP="00203FF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07A1CA" w14:textId="77777777" w:rsidR="00203FF4" w:rsidRPr="00C76DF3" w:rsidRDefault="00F9023B" w:rsidP="00203FF4">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50D6A882" w14:textId="77777777" w:rsidR="00203FF4" w:rsidRPr="00C76DF3" w:rsidRDefault="00203FF4" w:rsidP="00203FF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60B732B" w14:textId="77777777" w:rsidR="00203FF4" w:rsidRPr="00C76DF3" w:rsidRDefault="00F9023B" w:rsidP="00203FF4">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204931F8" w14:textId="77777777" w:rsidR="00203FF4" w:rsidRPr="0069785B" w:rsidRDefault="00203FF4"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203FF4" w:rsidRDefault="00203FF4"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370F68B3" w14:textId="77777777" w:rsidTr="001B0BFF">
      <w:tc>
        <w:tcPr>
          <w:tcW w:w="1705" w:type="dxa"/>
          <w:shd w:val="clear" w:color="auto" w:fill="F2F2F2" w:themeFill="background1" w:themeFillShade="F2"/>
          <w:vAlign w:val="center"/>
        </w:tcPr>
        <w:p w14:paraId="0E58D773" w14:textId="160A778B" w:rsidR="00203FF4" w:rsidRPr="00C76DF3" w:rsidRDefault="00F9023B" w:rsidP="00383BC7">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014E0E61" w14:textId="77777777" w:rsidR="00203FF4" w:rsidRPr="00C76DF3" w:rsidRDefault="00203FF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203FF4" w:rsidRPr="00C76DF3" w:rsidRDefault="00F9023B" w:rsidP="00383BC7">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164C56E6" w14:textId="77777777" w:rsidR="00203FF4" w:rsidRPr="00C76DF3" w:rsidRDefault="00203FF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203FF4" w:rsidRPr="00C76DF3" w:rsidRDefault="00F9023B" w:rsidP="00383BC7">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06125636" w14:textId="77777777" w:rsidR="00203FF4" w:rsidRPr="00C76DF3" w:rsidRDefault="00203FF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203FF4" w:rsidRPr="00C76DF3" w:rsidRDefault="00F9023B" w:rsidP="00383BC7">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00433838" w14:textId="77777777" w:rsidR="00203FF4" w:rsidRPr="00C76DF3" w:rsidRDefault="00203FF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203FF4" w:rsidRPr="00C76DF3" w:rsidRDefault="00F9023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203FF4" w:rsidRPr="00C76DF3" w:rsidRDefault="00203FF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203FF4" w:rsidRPr="00C76DF3" w:rsidRDefault="00F9023B" w:rsidP="00383BC7">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12C65215" w14:textId="77777777" w:rsidR="00203FF4" w:rsidRPr="00383BC7" w:rsidRDefault="00203FF4"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22F2" w14:textId="77777777" w:rsidR="00203FF4" w:rsidRDefault="00203FF4"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0FBC2F84" w14:textId="77777777" w:rsidTr="00203FF4">
      <w:tc>
        <w:tcPr>
          <w:tcW w:w="1705" w:type="dxa"/>
          <w:shd w:val="clear" w:color="auto" w:fill="F2F2F2" w:themeFill="background1" w:themeFillShade="F2"/>
          <w:vAlign w:val="center"/>
        </w:tcPr>
        <w:p w14:paraId="16E78551" w14:textId="77777777" w:rsidR="00203FF4" w:rsidRPr="00C76DF3" w:rsidRDefault="00F9023B" w:rsidP="00203FF4">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4AF24160" w14:textId="77777777" w:rsidR="00203FF4" w:rsidRPr="00C76DF3" w:rsidRDefault="00203FF4" w:rsidP="00203FF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203FF4" w:rsidRPr="00C76DF3" w:rsidRDefault="00F9023B" w:rsidP="00203FF4">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33490F12" w14:textId="77777777" w:rsidR="00203FF4" w:rsidRPr="00C76DF3" w:rsidRDefault="00203FF4" w:rsidP="00203FF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203FF4" w:rsidRPr="00C76DF3" w:rsidRDefault="00F9023B" w:rsidP="00203FF4">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412DCC0" w14:textId="77777777" w:rsidR="00203FF4" w:rsidRPr="00C76DF3" w:rsidRDefault="00203FF4" w:rsidP="00203FF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203FF4" w:rsidRPr="00C76DF3" w:rsidRDefault="00F9023B" w:rsidP="00203FF4">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0476D253" w14:textId="77777777" w:rsidR="00203FF4" w:rsidRPr="00C76DF3" w:rsidRDefault="00203FF4" w:rsidP="00203FF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203FF4" w:rsidRPr="00C76DF3" w:rsidRDefault="00F9023B" w:rsidP="00203FF4">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203FF4" w:rsidRPr="00C76DF3" w:rsidRDefault="00203FF4" w:rsidP="00203FF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203FF4" w:rsidRPr="00C76DF3" w:rsidRDefault="00F9023B" w:rsidP="00203FF4">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417781FE" w14:textId="77777777" w:rsidR="00203FF4" w:rsidRPr="00383BC7" w:rsidRDefault="00203FF4" w:rsidP="00F11423">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07BEBB86" w14:textId="77777777" w:rsidTr="00A74916">
      <w:tc>
        <w:tcPr>
          <w:tcW w:w="1705" w:type="dxa"/>
          <w:shd w:val="clear" w:color="auto" w:fill="F2F2F2" w:themeFill="background1" w:themeFillShade="F2"/>
          <w:vAlign w:val="center"/>
        </w:tcPr>
        <w:p w14:paraId="6D7E20A1" w14:textId="77777777" w:rsidR="00203FF4" w:rsidRPr="00C76DF3" w:rsidRDefault="00F9023B" w:rsidP="00A74916">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1AB6AA4A" w14:textId="77777777" w:rsidR="00203FF4" w:rsidRPr="00C76DF3" w:rsidRDefault="00203FF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203FF4" w:rsidRPr="00C76DF3" w:rsidRDefault="00F9023B" w:rsidP="00A74916">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2865D78A" w14:textId="77777777" w:rsidR="00203FF4" w:rsidRPr="00C76DF3" w:rsidRDefault="00203FF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203FF4" w:rsidRPr="00C76DF3" w:rsidRDefault="00F9023B" w:rsidP="00A74916">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3FD90A9D" w14:textId="77777777" w:rsidR="00203FF4" w:rsidRPr="00C76DF3" w:rsidRDefault="00203FF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203FF4" w:rsidRPr="00C76DF3" w:rsidRDefault="00F9023B" w:rsidP="008024A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318CDBC1" w14:textId="77777777" w:rsidR="00203FF4" w:rsidRPr="00C76DF3" w:rsidRDefault="00203FF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203FF4" w:rsidRPr="00C76DF3" w:rsidRDefault="00F9023B"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03FF4">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203FF4" w:rsidRPr="00C76DF3" w:rsidRDefault="00203FF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203FF4" w:rsidRPr="00C76DF3" w:rsidRDefault="00F9023B" w:rsidP="00A74916">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20D02DEA" w14:textId="77777777" w:rsidR="00203FF4" w:rsidRDefault="00203FF4"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6976A13B" w14:textId="77777777" w:rsidTr="00B5200C">
      <w:tc>
        <w:tcPr>
          <w:tcW w:w="1255" w:type="dxa"/>
          <w:shd w:val="clear" w:color="auto" w:fill="F2F2F2" w:themeFill="background1" w:themeFillShade="F2"/>
          <w:vAlign w:val="center"/>
        </w:tcPr>
        <w:p w14:paraId="1B8C4D34"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707A7F62"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0CACEE0F"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589702D0"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0CE83853"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0B5DF311"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5DF221DB"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071434A5" w14:textId="77777777" w:rsidR="00203FF4" w:rsidRDefault="00203FF4"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203FF4" w:rsidRDefault="00203FF4"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0468AD6F" w14:textId="77777777" w:rsidTr="00192ADB">
      <w:tc>
        <w:tcPr>
          <w:tcW w:w="1705" w:type="dxa"/>
          <w:shd w:val="clear" w:color="auto" w:fill="F2F2F2" w:themeFill="background1" w:themeFillShade="F2"/>
          <w:vAlign w:val="center"/>
        </w:tcPr>
        <w:p w14:paraId="069B2BA7" w14:textId="077A5A24" w:rsidR="00203FF4" w:rsidRPr="00C76DF3" w:rsidRDefault="00F9023B" w:rsidP="00383BC7">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09E65C5F" w14:textId="77777777" w:rsidR="00203FF4" w:rsidRPr="00C76DF3" w:rsidRDefault="00203FF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203FF4" w:rsidRPr="00C76DF3" w:rsidRDefault="00F9023B" w:rsidP="00383BC7">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6CEFA539" w14:textId="77777777" w:rsidR="00203FF4" w:rsidRPr="00C76DF3" w:rsidRDefault="00203FF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203FF4" w:rsidRPr="00C76DF3" w:rsidRDefault="00F9023B" w:rsidP="00383BC7">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F6525D9" w14:textId="77777777" w:rsidR="00203FF4" w:rsidRPr="00C76DF3" w:rsidRDefault="00203FF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203FF4" w:rsidRPr="00C76DF3" w:rsidRDefault="00F9023B" w:rsidP="00383BC7">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32BB7D64" w14:textId="77777777" w:rsidR="00203FF4" w:rsidRPr="00C76DF3" w:rsidRDefault="00203FF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1AFE51A5" w:rsidR="00203FF4" w:rsidRPr="00C76DF3" w:rsidRDefault="00F9023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1A387D5F" w14:textId="77777777" w:rsidR="00203FF4" w:rsidRPr="00C76DF3" w:rsidRDefault="00203FF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203FF4" w:rsidRPr="00C76DF3" w:rsidRDefault="00F9023B" w:rsidP="00383BC7">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0E598025" w14:textId="77777777" w:rsidR="00203FF4" w:rsidRPr="00383BC7" w:rsidRDefault="00203FF4"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5C649670" w14:textId="77777777" w:rsidTr="00EA3FA8">
      <w:tc>
        <w:tcPr>
          <w:tcW w:w="1255" w:type="dxa"/>
          <w:shd w:val="clear" w:color="auto" w:fill="F2F2F2" w:themeFill="background1" w:themeFillShade="F2"/>
          <w:vAlign w:val="center"/>
        </w:tcPr>
        <w:p w14:paraId="175B9B23"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305B5EF0"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485D1FF1"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701D3C31"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5357336D"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25CFE3DF"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64BDD804"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19EC1CDC" w14:textId="77777777" w:rsidR="00203FF4" w:rsidRDefault="00203FF4"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203FF4" w:rsidRDefault="00203FF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1E4C9840" w14:textId="77777777" w:rsidTr="00D072E3">
      <w:tc>
        <w:tcPr>
          <w:tcW w:w="1705" w:type="dxa"/>
          <w:shd w:val="clear" w:color="auto" w:fill="F2F2F2" w:themeFill="background1" w:themeFillShade="F2"/>
          <w:vAlign w:val="center"/>
        </w:tcPr>
        <w:p w14:paraId="6407CD18" w14:textId="77777777" w:rsidR="00203FF4" w:rsidRPr="00C76DF3" w:rsidRDefault="00F9023B" w:rsidP="00383BC7">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1A540ABB" w14:textId="77777777" w:rsidR="00203FF4" w:rsidRPr="00C76DF3" w:rsidRDefault="00203FF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203FF4" w:rsidRPr="00C76DF3" w:rsidRDefault="00F9023B" w:rsidP="00383BC7">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33BE25AB" w14:textId="77777777" w:rsidR="00203FF4" w:rsidRPr="00C76DF3" w:rsidRDefault="00203FF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203FF4" w:rsidRPr="00C76DF3" w:rsidRDefault="00F9023B" w:rsidP="00383BC7">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495C20F2" w14:textId="77777777" w:rsidR="00203FF4" w:rsidRPr="00C76DF3" w:rsidRDefault="00203FF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203FF4" w:rsidRPr="00C76DF3" w:rsidRDefault="00F9023B" w:rsidP="00383BC7">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446C7977" w14:textId="77777777" w:rsidR="00203FF4" w:rsidRPr="00C76DF3" w:rsidRDefault="00203FF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203FF4" w:rsidRPr="00C76DF3" w:rsidRDefault="00F9023B"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03FF4">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203FF4" w:rsidRPr="00C76DF3" w:rsidRDefault="00203FF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203FF4" w:rsidRPr="00C76DF3" w:rsidRDefault="00F9023B" w:rsidP="00383BC7">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5FBBC43C" w14:textId="77777777" w:rsidR="00203FF4" w:rsidRPr="00383BC7" w:rsidRDefault="00203FF4" w:rsidP="0037087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267B7198" w14:textId="77777777" w:rsidTr="00EA3FA8">
      <w:tc>
        <w:tcPr>
          <w:tcW w:w="1255" w:type="dxa"/>
          <w:shd w:val="clear" w:color="auto" w:fill="F2F2F2" w:themeFill="background1" w:themeFillShade="F2"/>
          <w:vAlign w:val="center"/>
        </w:tcPr>
        <w:p w14:paraId="7E1DB5BC"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54D1DBBE"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06553E08"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9F6F227"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0761DAF5"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0013D4AF"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27EC8F1C"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68C18D89" w14:textId="77777777" w:rsidR="00203FF4" w:rsidRDefault="00203FF4"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A7D3" w14:textId="77777777" w:rsidR="00203FF4" w:rsidRDefault="00203FF4" w:rsidP="00034717">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08C753D0" w14:textId="77777777" w:rsidTr="0032299F">
      <w:tc>
        <w:tcPr>
          <w:tcW w:w="1705" w:type="dxa"/>
          <w:shd w:val="clear" w:color="auto" w:fill="F2F2F2" w:themeFill="background1" w:themeFillShade="F2"/>
          <w:vAlign w:val="center"/>
        </w:tcPr>
        <w:p w14:paraId="6F56328D" w14:textId="77777777" w:rsidR="00203FF4" w:rsidRPr="00C76DF3" w:rsidRDefault="00F9023B" w:rsidP="0032299F">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58DE3073" w14:textId="77777777" w:rsidR="00203FF4" w:rsidRPr="00C76DF3" w:rsidRDefault="00203FF4"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F594E6"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0E5E35B1" w14:textId="77777777" w:rsidR="00203FF4" w:rsidRPr="00C76DF3" w:rsidRDefault="00203FF4"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E7DA0" w14:textId="77777777" w:rsidR="00203FF4" w:rsidRPr="00C76DF3" w:rsidRDefault="00F9023B" w:rsidP="0032299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B66310D" w14:textId="77777777" w:rsidR="00203FF4" w:rsidRPr="00C76DF3" w:rsidRDefault="00203FF4"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A7495F8" w14:textId="77777777" w:rsidR="00203FF4" w:rsidRPr="00C76DF3" w:rsidRDefault="00F9023B" w:rsidP="0032299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35AA0131" w14:textId="77777777" w:rsidR="00203FF4" w:rsidRPr="00C76DF3" w:rsidRDefault="00203FF4"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FC942F" w14:textId="77777777" w:rsidR="00203FF4" w:rsidRPr="00C76DF3" w:rsidRDefault="00F9023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55CDB1AE" w14:textId="77777777" w:rsidR="00203FF4" w:rsidRPr="00C76DF3" w:rsidRDefault="00203FF4"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F263B8C"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61E6FFE4" w14:textId="77777777" w:rsidR="00203FF4" w:rsidRPr="00383BC7" w:rsidRDefault="00203FF4" w:rsidP="00034717">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15A2D634" w14:textId="77777777" w:rsidTr="00CA55D9">
      <w:tc>
        <w:tcPr>
          <w:tcW w:w="1255" w:type="dxa"/>
          <w:shd w:val="clear" w:color="auto" w:fill="BFBFBF" w:themeFill="background1" w:themeFillShade="BF"/>
          <w:vAlign w:val="center"/>
        </w:tcPr>
        <w:p w14:paraId="2DBC2034"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252C3380"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0F966FD9"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3FF4" w:rsidRPr="00C76DF3" w:rsidRDefault="00F9023B" w:rsidP="00370875">
          <w:pPr>
            <w:pStyle w:val="ProductList-OfferingBody"/>
            <w:ind w:left="-72" w:right="-75"/>
            <w:jc w:val="center"/>
            <w:rPr>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3FF4" w:rsidRPr="00C76DF3" w:rsidRDefault="00F9023B" w:rsidP="00370875">
          <w:pPr>
            <w:pStyle w:val="ProductList-OfferingBody"/>
            <w:ind w:left="-72" w:right="-77"/>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5" w:type="dxa"/>
          <w:tcBorders>
            <w:top w:val="nil"/>
            <w:bottom w:val="nil"/>
          </w:tcBorders>
          <w:vAlign w:val="center"/>
        </w:tcPr>
        <w:p w14:paraId="69800AFB"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0" w:type="dxa"/>
          <w:tcBorders>
            <w:top w:val="nil"/>
            <w:bottom w:val="nil"/>
          </w:tcBorders>
        </w:tcPr>
        <w:p w14:paraId="4F6F3066"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3FF4">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4CB1671F"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23003BC5" w14:textId="77777777" w:rsidR="00203FF4" w:rsidRDefault="00203FF4"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67CDD6C2" w14:textId="77777777" w:rsidTr="00EA3FA8">
      <w:tc>
        <w:tcPr>
          <w:tcW w:w="1255" w:type="dxa"/>
          <w:shd w:val="clear" w:color="auto" w:fill="F2F2F2" w:themeFill="background1" w:themeFillShade="F2"/>
          <w:vAlign w:val="center"/>
        </w:tcPr>
        <w:p w14:paraId="50EFA74E"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14F23866"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2CA94F82"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3E9B004E"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2B91D006"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05146771"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12636FAF"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5EB4B39B" w14:textId="77777777" w:rsidR="00203FF4" w:rsidRDefault="00203FF4"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773562D9" w14:textId="77777777" w:rsidTr="004F44B2">
      <w:tc>
        <w:tcPr>
          <w:tcW w:w="1705" w:type="dxa"/>
          <w:shd w:val="clear" w:color="auto" w:fill="F2F2F2" w:themeFill="background1" w:themeFillShade="F2"/>
          <w:vAlign w:val="center"/>
        </w:tcPr>
        <w:p w14:paraId="1A716B5E" w14:textId="77777777" w:rsidR="00203FF4" w:rsidRPr="00C76DF3" w:rsidRDefault="00F9023B" w:rsidP="008024AF">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0C30A255" w14:textId="77777777" w:rsidR="00203FF4" w:rsidRPr="00C76DF3" w:rsidRDefault="00203FF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203FF4" w:rsidRPr="00C76DF3" w:rsidRDefault="00F9023B" w:rsidP="008024A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14CC53B0" w14:textId="77777777" w:rsidR="00203FF4" w:rsidRPr="00C76DF3" w:rsidRDefault="00203FF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203FF4" w:rsidRPr="00C76DF3" w:rsidRDefault="00F9023B" w:rsidP="008024A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5F1FAE53" w14:textId="77777777" w:rsidR="00203FF4" w:rsidRPr="00C76DF3" w:rsidRDefault="00203FF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203FF4" w:rsidRPr="00C76DF3" w:rsidRDefault="00F9023B" w:rsidP="008024A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1DE952C5" w14:textId="77777777" w:rsidR="00203FF4" w:rsidRPr="00C76DF3" w:rsidRDefault="00203FF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203FF4" w:rsidRPr="00C76DF3" w:rsidRDefault="00F9023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03FF4">
                <w:rPr>
                  <w:rStyle w:val="Hyperlink"/>
                  <w:sz w:val="14"/>
                  <w:szCs w:val="14"/>
                </w:rPr>
                <w:t>Glossaire</w:t>
              </w:r>
            </w:hyperlink>
          </w:hyperlink>
          <w:hyperlink w:anchor="Services" w:history="1"/>
        </w:p>
      </w:tc>
      <w:tc>
        <w:tcPr>
          <w:tcW w:w="184" w:type="dxa"/>
          <w:tcBorders>
            <w:top w:val="nil"/>
            <w:bottom w:val="nil"/>
          </w:tcBorders>
          <w:vAlign w:val="center"/>
        </w:tcPr>
        <w:p w14:paraId="2B5CBA3C" w14:textId="77777777" w:rsidR="00203FF4" w:rsidRPr="00C76DF3" w:rsidRDefault="00203FF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203FF4" w:rsidRPr="00C76DF3" w:rsidRDefault="00F9023B" w:rsidP="008024A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71325C54" w14:textId="77777777" w:rsidR="00203FF4" w:rsidRDefault="00203FF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13550001" w14:textId="77777777" w:rsidTr="00EA3FA8">
      <w:tc>
        <w:tcPr>
          <w:tcW w:w="1255" w:type="dxa"/>
          <w:shd w:val="clear" w:color="auto" w:fill="F2F2F2" w:themeFill="background1" w:themeFillShade="F2"/>
          <w:vAlign w:val="center"/>
        </w:tcPr>
        <w:p w14:paraId="4207000E"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2199FFBD"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68E8FD42"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7950D948"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5139ABE0"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508D6CCB"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2EDDCA42"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3EEDED65" w14:textId="77777777" w:rsidR="00203FF4" w:rsidRDefault="00203FF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E6FD" w14:textId="77777777" w:rsidR="00203FF4" w:rsidRPr="00337A21" w:rsidRDefault="00203FF4"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12049ED8" w14:textId="77777777" w:rsidTr="00192ADB">
      <w:tc>
        <w:tcPr>
          <w:tcW w:w="1705" w:type="dxa"/>
          <w:shd w:val="clear" w:color="auto" w:fill="F2F2F2" w:themeFill="background1" w:themeFillShade="F2"/>
          <w:vAlign w:val="center"/>
        </w:tcPr>
        <w:p w14:paraId="0B62D2BD" w14:textId="77777777" w:rsidR="00203FF4" w:rsidRPr="00C76DF3" w:rsidRDefault="00F9023B" w:rsidP="008024AF">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693B4C9D" w14:textId="77777777" w:rsidR="00203FF4" w:rsidRPr="00C76DF3" w:rsidRDefault="00203FF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203FF4" w:rsidRPr="00C76DF3" w:rsidRDefault="00F9023B" w:rsidP="008024A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79BFDE7D" w14:textId="77777777" w:rsidR="00203FF4" w:rsidRPr="00C76DF3" w:rsidRDefault="00203FF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203FF4" w:rsidRPr="00C76DF3" w:rsidRDefault="00F9023B" w:rsidP="008024A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0D574602" w14:textId="77777777" w:rsidR="00203FF4" w:rsidRPr="00C76DF3" w:rsidRDefault="00203FF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203FF4" w:rsidRPr="00C76DF3" w:rsidRDefault="00F9023B" w:rsidP="008024A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7F606E4B" w14:textId="77777777" w:rsidR="00203FF4" w:rsidRPr="00C76DF3" w:rsidRDefault="00203FF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203FF4" w:rsidRPr="00C76DF3" w:rsidRDefault="00F9023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03FF4">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203FF4" w:rsidRPr="00C76DF3" w:rsidRDefault="00203FF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203FF4" w:rsidRPr="00C76DF3" w:rsidRDefault="00F9023B" w:rsidP="008024A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585A1ECA" w14:textId="77777777" w:rsidR="00203FF4" w:rsidRPr="004B69C2" w:rsidRDefault="00203FF4" w:rsidP="00370875">
    <w:pPr>
      <w:pStyle w:val="ProductList-Body"/>
      <w:rPr>
        <w:sz w:val="8"/>
        <w:szCs w:val="8"/>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3F68E318" w14:textId="77777777" w:rsidTr="004F44B2">
      <w:tc>
        <w:tcPr>
          <w:tcW w:w="1705" w:type="dxa"/>
          <w:shd w:val="clear" w:color="auto" w:fill="F2F2F2" w:themeFill="background1" w:themeFillShade="F2"/>
          <w:vAlign w:val="center"/>
        </w:tcPr>
        <w:p w14:paraId="7D186825" w14:textId="77777777" w:rsidR="00203FF4" w:rsidRPr="00C76DF3" w:rsidRDefault="00F9023B" w:rsidP="008024AF">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2C603ED1" w14:textId="77777777" w:rsidR="00203FF4" w:rsidRPr="00C76DF3" w:rsidRDefault="00203FF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203FF4" w:rsidRPr="00C76DF3" w:rsidRDefault="00F9023B" w:rsidP="008024A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2BDDECB1" w14:textId="77777777" w:rsidR="00203FF4" w:rsidRPr="00C76DF3" w:rsidRDefault="00203FF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203FF4" w:rsidRPr="00C76DF3" w:rsidRDefault="00F9023B" w:rsidP="008024A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C626B07" w14:textId="77777777" w:rsidR="00203FF4" w:rsidRPr="00C76DF3" w:rsidRDefault="00203FF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203FF4" w:rsidRPr="00C76DF3" w:rsidRDefault="00F9023B" w:rsidP="008024A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55CD9B11" w14:textId="77777777" w:rsidR="00203FF4" w:rsidRPr="00C76DF3" w:rsidRDefault="00203FF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203FF4" w:rsidRPr="00C76DF3" w:rsidRDefault="00F9023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03FF4">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203FF4" w:rsidRPr="00C76DF3" w:rsidRDefault="00203FF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203FF4" w:rsidRPr="00C76DF3" w:rsidRDefault="00F9023B" w:rsidP="008024A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384A45CA" w14:textId="77777777" w:rsidR="00203FF4" w:rsidRDefault="00203FF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0050F560" w14:textId="77777777" w:rsidTr="00EA3FA8">
      <w:tc>
        <w:tcPr>
          <w:tcW w:w="1255" w:type="dxa"/>
          <w:shd w:val="clear" w:color="auto" w:fill="F2F2F2" w:themeFill="background1" w:themeFillShade="F2"/>
          <w:vAlign w:val="center"/>
        </w:tcPr>
        <w:p w14:paraId="0C175BDE"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772C0A58"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5F5C8E5F"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1717674"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7EF32895"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3BF3DBFE"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2395C535"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3CE222F7" w14:textId="77777777" w:rsidR="00203FF4" w:rsidRDefault="00203FF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0F18F4C5" w14:textId="77777777" w:rsidTr="00EA3FA8">
      <w:tc>
        <w:tcPr>
          <w:tcW w:w="1255" w:type="dxa"/>
          <w:shd w:val="clear" w:color="auto" w:fill="F2F2F2" w:themeFill="background1" w:themeFillShade="F2"/>
          <w:vAlign w:val="center"/>
        </w:tcPr>
        <w:p w14:paraId="06FFC0C0"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1C9230E9"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3CA1638D"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1D3DFB18"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59BC6DC3"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2131CE16"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6C6E662B"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4B72D89F" w14:textId="77777777" w:rsidR="00203FF4" w:rsidRDefault="00203FF4"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6EF3724C" w14:textId="77777777" w:rsidTr="00EA3FA8">
      <w:tc>
        <w:tcPr>
          <w:tcW w:w="1255" w:type="dxa"/>
          <w:shd w:val="clear" w:color="auto" w:fill="F2F2F2" w:themeFill="background1" w:themeFillShade="F2"/>
          <w:vAlign w:val="center"/>
        </w:tcPr>
        <w:p w14:paraId="259F1622"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6320EA7F"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68ACE0A7"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0DBC3920"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50938A90"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3B00AA10"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7BE6EFB1"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0C74B829" w14:textId="77777777" w:rsidR="00203FF4" w:rsidRDefault="00203FF4"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20CF0455" w14:textId="77777777" w:rsidTr="00EA3FA8">
      <w:tc>
        <w:tcPr>
          <w:tcW w:w="1255" w:type="dxa"/>
          <w:shd w:val="clear" w:color="auto" w:fill="F2F2F2" w:themeFill="background1" w:themeFillShade="F2"/>
          <w:vAlign w:val="center"/>
        </w:tcPr>
        <w:p w14:paraId="777FB387"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791726D2"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14588F4E"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1EF78E2D"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5B031224"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4FCB791E"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5001E441"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40E5E2DB" w14:textId="77777777" w:rsidR="00203FF4" w:rsidRDefault="00203FF4"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146A18F7" w14:textId="77777777" w:rsidTr="00EA3FA8">
      <w:tc>
        <w:tcPr>
          <w:tcW w:w="1255" w:type="dxa"/>
          <w:shd w:val="clear" w:color="auto" w:fill="F2F2F2" w:themeFill="background1" w:themeFillShade="F2"/>
          <w:vAlign w:val="center"/>
        </w:tcPr>
        <w:p w14:paraId="74ABFB94"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04DF4D50"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3E68F030"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715FC973"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22E04213"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6FBBBB62"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0F706EB5"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454C68D6" w14:textId="77777777" w:rsidR="00203FF4" w:rsidRDefault="00203FF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03FF4" w:rsidRDefault="00203FF4"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49A3ACD4" w14:textId="77777777" w:rsidTr="00EA3FA8">
      <w:tc>
        <w:tcPr>
          <w:tcW w:w="1255" w:type="dxa"/>
          <w:shd w:val="clear" w:color="auto" w:fill="F2F2F2" w:themeFill="background1" w:themeFillShade="F2"/>
          <w:vAlign w:val="center"/>
        </w:tcPr>
        <w:p w14:paraId="1F14D9BF"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7DF23F29"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06D1A678"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7EDCD2C5"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1783C463"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044CED59"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0E86013E"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272A1E27" w14:textId="77777777" w:rsidR="00203FF4" w:rsidRDefault="00203FF4"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1745D0BC" w14:textId="77777777" w:rsidTr="00EA3FA8">
      <w:tc>
        <w:tcPr>
          <w:tcW w:w="1255" w:type="dxa"/>
          <w:shd w:val="clear" w:color="auto" w:fill="F2F2F2" w:themeFill="background1" w:themeFillShade="F2"/>
          <w:vAlign w:val="center"/>
        </w:tcPr>
        <w:p w14:paraId="2FB28B89"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6F9FD0CC"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3F89CC81"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0E6E5918"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0E812E43"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67D9FF58"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1A9B665B"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6C65752A" w14:textId="77777777" w:rsidR="00203FF4" w:rsidRDefault="00203FF4"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203FF4" w:rsidRDefault="00203FF4"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5E85863D" w14:textId="77777777" w:rsidTr="0004655C">
      <w:trPr>
        <w:trHeight w:val="70"/>
      </w:trPr>
      <w:tc>
        <w:tcPr>
          <w:tcW w:w="1705" w:type="dxa"/>
          <w:shd w:val="clear" w:color="auto" w:fill="F2F2F2" w:themeFill="background1" w:themeFillShade="F2"/>
          <w:vAlign w:val="center"/>
        </w:tcPr>
        <w:p w14:paraId="33428C19" w14:textId="1860997C" w:rsidR="00203FF4" w:rsidRPr="00C76DF3" w:rsidRDefault="00F9023B" w:rsidP="00BF0916">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1B0579DE" w14:textId="77777777" w:rsidR="00203FF4" w:rsidRPr="00C76DF3" w:rsidRDefault="00203FF4"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203FF4" w:rsidRPr="00C76DF3" w:rsidRDefault="00F9023B" w:rsidP="00BF0916">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5AAAE2F4" w14:textId="77777777" w:rsidR="00203FF4" w:rsidRPr="00C76DF3" w:rsidRDefault="00203FF4"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203FF4" w:rsidRPr="00C76DF3" w:rsidRDefault="00F9023B" w:rsidP="00BF0916">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4ACB3DB9" w14:textId="77777777" w:rsidR="00203FF4" w:rsidRPr="00C76DF3" w:rsidRDefault="00203FF4"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203FF4" w:rsidRPr="00C76DF3" w:rsidRDefault="00F9023B" w:rsidP="00BF0916">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w:t>
            </w:r>
          </w:hyperlink>
          <w:r w:rsidR="00203FF4">
            <w:rPr>
              <w:rStyle w:val="Hyperlink"/>
              <w:sz w:val="14"/>
              <w:szCs w:val="14"/>
            </w:rPr>
            <w:t>roduit</w:t>
          </w:r>
        </w:p>
      </w:tc>
      <w:tc>
        <w:tcPr>
          <w:tcW w:w="185" w:type="dxa"/>
          <w:tcBorders>
            <w:top w:val="nil"/>
            <w:bottom w:val="nil"/>
          </w:tcBorders>
          <w:vAlign w:val="center"/>
        </w:tcPr>
        <w:p w14:paraId="4850BD7D" w14:textId="77777777" w:rsidR="00203FF4" w:rsidRPr="00C76DF3" w:rsidRDefault="00203FF4"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4EB89FCD" w:rsidR="00203FF4" w:rsidRPr="00C76DF3" w:rsidRDefault="00F9023B" w:rsidP="00BF0916">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09228B61" w14:textId="77777777" w:rsidR="00203FF4" w:rsidRPr="00C76DF3" w:rsidRDefault="00203FF4"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203FF4" w:rsidRPr="00C76DF3" w:rsidRDefault="00F9023B" w:rsidP="00BF0916">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07092D90" w14:textId="77777777" w:rsidR="00203FF4" w:rsidRPr="00BF0916" w:rsidRDefault="00203FF4" w:rsidP="00370875">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0B2A8945" w14:textId="77777777" w:rsidTr="00EA3FA8">
      <w:tc>
        <w:tcPr>
          <w:tcW w:w="1255" w:type="dxa"/>
          <w:shd w:val="clear" w:color="auto" w:fill="F2F2F2" w:themeFill="background1" w:themeFillShade="F2"/>
          <w:vAlign w:val="center"/>
        </w:tcPr>
        <w:p w14:paraId="362F9F81"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5C06E137"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4C833741"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4B85F979"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0991C0D9"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0E1A0AFB"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7ABF6BCF"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79E0DA8E" w14:textId="77777777" w:rsidR="00203FF4" w:rsidRDefault="00203FF4"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25A0D2FF" w14:textId="77777777" w:rsidTr="00EA3FA8">
      <w:tc>
        <w:tcPr>
          <w:tcW w:w="1255" w:type="dxa"/>
          <w:shd w:val="clear" w:color="auto" w:fill="F2F2F2" w:themeFill="background1" w:themeFillShade="F2"/>
          <w:vAlign w:val="center"/>
        </w:tcPr>
        <w:p w14:paraId="055B61A7"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1DBDF293"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4645AE98"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31A7A566"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7A7B312D"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0A5D4983"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502DF8F0"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25CB37B6" w14:textId="77777777" w:rsidR="00203FF4" w:rsidRDefault="00203FF4"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6D97EBD2" w14:textId="77777777" w:rsidTr="00EA3FA8">
      <w:tc>
        <w:tcPr>
          <w:tcW w:w="1255" w:type="dxa"/>
          <w:shd w:val="clear" w:color="auto" w:fill="F2F2F2" w:themeFill="background1" w:themeFillShade="F2"/>
          <w:vAlign w:val="center"/>
        </w:tcPr>
        <w:p w14:paraId="17586081"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347B01F7"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25D7AACB"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56996CB"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22D26DC5"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47208CE7"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7F80BF6B"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783EC308" w14:textId="77777777" w:rsidR="00203FF4" w:rsidRDefault="00203FF4"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BD7B" w14:textId="77777777" w:rsidR="00203FF4" w:rsidRDefault="00203FF4" w:rsidP="00D157F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2BCC0110" w14:textId="77777777" w:rsidTr="0032299F">
      <w:trPr>
        <w:trHeight w:val="70"/>
      </w:trPr>
      <w:tc>
        <w:tcPr>
          <w:tcW w:w="1705" w:type="dxa"/>
          <w:shd w:val="clear" w:color="auto" w:fill="F2F2F2" w:themeFill="background1" w:themeFillShade="F2"/>
          <w:vAlign w:val="center"/>
        </w:tcPr>
        <w:p w14:paraId="088BC1A6" w14:textId="77777777" w:rsidR="00203FF4" w:rsidRPr="00C76DF3" w:rsidRDefault="00F9023B" w:rsidP="0032299F">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7490A5FD" w14:textId="77777777" w:rsidR="00203FF4" w:rsidRPr="00C76DF3" w:rsidRDefault="00203FF4"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3CCCF3"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738F71A6" w14:textId="77777777" w:rsidR="00203FF4" w:rsidRPr="00C76DF3" w:rsidRDefault="00203FF4"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07D262" w14:textId="77777777" w:rsidR="00203FF4" w:rsidRPr="00C76DF3" w:rsidRDefault="00F9023B" w:rsidP="0032299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041ED4CB" w14:textId="77777777" w:rsidR="00203FF4" w:rsidRPr="00C76DF3" w:rsidRDefault="00203FF4"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2DD62565" w14:textId="77777777" w:rsidR="00203FF4" w:rsidRPr="00C76DF3" w:rsidRDefault="00F9023B" w:rsidP="0032299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w:t>
            </w:r>
          </w:hyperlink>
          <w:r w:rsidR="00203FF4">
            <w:rPr>
              <w:rStyle w:val="Hyperlink"/>
              <w:sz w:val="14"/>
              <w:szCs w:val="14"/>
            </w:rPr>
            <w:t>roduit</w:t>
          </w:r>
        </w:p>
      </w:tc>
      <w:tc>
        <w:tcPr>
          <w:tcW w:w="185" w:type="dxa"/>
          <w:tcBorders>
            <w:top w:val="nil"/>
            <w:bottom w:val="nil"/>
          </w:tcBorders>
          <w:vAlign w:val="center"/>
        </w:tcPr>
        <w:p w14:paraId="0B656FA2" w14:textId="77777777" w:rsidR="00203FF4" w:rsidRPr="00C76DF3" w:rsidRDefault="00203FF4"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D784875" w14:textId="77777777" w:rsidR="00203FF4" w:rsidRPr="00C76DF3" w:rsidRDefault="00F9023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1A808999" w14:textId="77777777" w:rsidR="00203FF4" w:rsidRPr="00C76DF3" w:rsidRDefault="00203FF4"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2B64EF"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4C518D4A" w14:textId="77777777" w:rsidR="00203FF4" w:rsidRPr="00BF0916" w:rsidRDefault="00203FF4" w:rsidP="00D157FB">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43F50E3D" w14:textId="77777777" w:rsidTr="00EA3FA8">
      <w:tc>
        <w:tcPr>
          <w:tcW w:w="1255" w:type="dxa"/>
          <w:shd w:val="clear" w:color="auto" w:fill="F2F2F2" w:themeFill="background1" w:themeFillShade="F2"/>
          <w:vAlign w:val="center"/>
        </w:tcPr>
        <w:p w14:paraId="5194E69E"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58601217"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1AE8E35D"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5710BADF"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551234A9"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2959C798"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4E663F6A"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2B30077D" w14:textId="77777777" w:rsidR="00203FF4" w:rsidRDefault="00203FF4"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0593C0B0" w14:textId="77777777" w:rsidTr="00EA3FA8">
      <w:tc>
        <w:tcPr>
          <w:tcW w:w="1255" w:type="dxa"/>
          <w:shd w:val="clear" w:color="auto" w:fill="F2F2F2" w:themeFill="background1" w:themeFillShade="F2"/>
          <w:vAlign w:val="center"/>
        </w:tcPr>
        <w:p w14:paraId="0604D76E"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02C93C94"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2A82290B"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2D6D90A"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6FF7EF0F"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76478385"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510BA0B6"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1053CDF2" w14:textId="77777777" w:rsidR="00203FF4" w:rsidRDefault="00203FF4"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5DE4431A" w14:textId="77777777" w:rsidTr="00EA3FA8">
      <w:tc>
        <w:tcPr>
          <w:tcW w:w="1255" w:type="dxa"/>
          <w:shd w:val="clear" w:color="auto" w:fill="F2F2F2" w:themeFill="background1" w:themeFillShade="F2"/>
          <w:vAlign w:val="center"/>
        </w:tcPr>
        <w:p w14:paraId="3B3A9CD9"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52A0055A"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1A2A8BB0"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6E2C7DEB"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3EBA8827"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240148D8"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0AF81B8B"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18EF27F8" w14:textId="77777777" w:rsidR="00203FF4" w:rsidRDefault="00203FF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203FF4" w:rsidRPr="00383BC7" w:rsidRDefault="00203FF4"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45495712" w14:textId="77777777" w:rsidTr="00106804">
      <w:tc>
        <w:tcPr>
          <w:tcW w:w="1705" w:type="dxa"/>
          <w:shd w:val="clear" w:color="auto" w:fill="BFBFBF" w:themeFill="background1" w:themeFillShade="BF"/>
          <w:vAlign w:val="center"/>
        </w:tcPr>
        <w:p w14:paraId="662E05D4" w14:textId="77777777" w:rsidR="00203FF4" w:rsidRPr="00890A58" w:rsidRDefault="00F9023B" w:rsidP="00383BC7">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0EA2825E" w14:textId="77777777" w:rsidR="00203FF4" w:rsidRPr="00C76DF3" w:rsidRDefault="00203FF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203FF4" w:rsidRPr="00890A58" w:rsidRDefault="00F9023B" w:rsidP="00383BC7">
          <w:pPr>
            <w:pStyle w:val="ProductList-OfferingBody"/>
            <w:ind w:left="-72" w:right="-74"/>
            <w:jc w:val="center"/>
            <w:rPr>
              <w:color w:val="808080" w:themeColor="background1" w:themeShade="80"/>
              <w:sz w:val="14"/>
              <w:szCs w:val="14"/>
            </w:rPr>
          </w:pPr>
          <w:hyperlink w:anchor="Introduction" w:history="1">
            <w:r w:rsidR="00203FF4" w:rsidRPr="00890A58">
              <w:rPr>
                <w:rStyle w:val="Hyperlink"/>
                <w:sz w:val="14"/>
                <w:szCs w:val="14"/>
              </w:rPr>
              <w:t>Introduction</w:t>
            </w:r>
          </w:hyperlink>
        </w:p>
      </w:tc>
      <w:tc>
        <w:tcPr>
          <w:tcW w:w="182" w:type="dxa"/>
          <w:tcBorders>
            <w:top w:val="nil"/>
            <w:bottom w:val="nil"/>
          </w:tcBorders>
          <w:vAlign w:val="center"/>
        </w:tcPr>
        <w:p w14:paraId="614839D1" w14:textId="77777777" w:rsidR="00203FF4" w:rsidRPr="00C76DF3" w:rsidRDefault="00203FF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203FF4" w:rsidRPr="00890A58" w:rsidRDefault="00F9023B" w:rsidP="00383BC7">
          <w:pPr>
            <w:pStyle w:val="ProductList-OfferingBody"/>
            <w:ind w:left="-72" w:right="-75"/>
            <w:jc w:val="center"/>
            <w:rPr>
              <w:color w:val="808080" w:themeColor="background1" w:themeShade="80"/>
              <w:sz w:val="14"/>
              <w:szCs w:val="14"/>
            </w:rPr>
          </w:pPr>
          <w:hyperlink w:anchor="LicenseTerms" w:history="1">
            <w:r w:rsidR="00203FF4" w:rsidRPr="00890A58">
              <w:rPr>
                <w:rStyle w:val="Hyperlink"/>
                <w:sz w:val="14"/>
                <w:szCs w:val="14"/>
              </w:rPr>
              <w:t>Conditions de Licence</w:t>
            </w:r>
          </w:hyperlink>
        </w:p>
      </w:tc>
      <w:tc>
        <w:tcPr>
          <w:tcW w:w="183" w:type="dxa"/>
          <w:tcBorders>
            <w:top w:val="nil"/>
            <w:bottom w:val="nil"/>
          </w:tcBorders>
          <w:vAlign w:val="center"/>
        </w:tcPr>
        <w:p w14:paraId="440289A2" w14:textId="77777777" w:rsidR="00203FF4" w:rsidRPr="00C76DF3" w:rsidRDefault="00203FF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203FF4" w:rsidRPr="009634C0" w:rsidRDefault="00F9023B" w:rsidP="00383BC7">
          <w:pPr>
            <w:pStyle w:val="ProductList-OfferingBody"/>
            <w:ind w:left="-72" w:right="-77"/>
            <w:jc w:val="center"/>
            <w:rPr>
              <w:color w:val="808080" w:themeColor="background1" w:themeShade="80"/>
              <w:sz w:val="14"/>
              <w:szCs w:val="14"/>
            </w:rPr>
          </w:pPr>
          <w:hyperlink w:anchor="ProductLicensing" w:history="1">
            <w:r w:rsidR="00203FF4" w:rsidRPr="009634C0">
              <w:rPr>
                <w:rStyle w:val="Hyperlink"/>
                <w:sz w:val="14"/>
                <w:szCs w:val="14"/>
              </w:rPr>
              <w:t>Entrées Produit</w:t>
            </w:r>
          </w:hyperlink>
        </w:p>
      </w:tc>
      <w:tc>
        <w:tcPr>
          <w:tcW w:w="185" w:type="dxa"/>
          <w:tcBorders>
            <w:top w:val="nil"/>
            <w:bottom w:val="nil"/>
          </w:tcBorders>
          <w:vAlign w:val="center"/>
        </w:tcPr>
        <w:p w14:paraId="765E4AC8" w14:textId="77777777" w:rsidR="00203FF4" w:rsidRPr="00C76DF3" w:rsidRDefault="00203FF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378ABAF6" w:rsidR="00203FF4" w:rsidRPr="00BE00DB" w:rsidRDefault="00F9023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1A589D4C" w14:textId="77777777" w:rsidR="00203FF4" w:rsidRPr="00C76DF3" w:rsidRDefault="00203FF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203FF4" w:rsidRPr="00B832CE" w:rsidRDefault="00F9023B" w:rsidP="00383BC7">
          <w:pPr>
            <w:pStyle w:val="ProductList-OfferingBody"/>
            <w:ind w:left="-72" w:right="-74"/>
            <w:jc w:val="center"/>
            <w:rPr>
              <w:color w:val="808080" w:themeColor="background1" w:themeShade="80"/>
              <w:sz w:val="14"/>
              <w:szCs w:val="14"/>
            </w:rPr>
          </w:pPr>
          <w:hyperlink w:anchor="Index" w:history="1">
            <w:r w:rsidR="00203FF4" w:rsidRPr="00B832CE">
              <w:rPr>
                <w:rStyle w:val="Hyperlink"/>
                <w:sz w:val="14"/>
                <w:szCs w:val="14"/>
              </w:rPr>
              <w:t>Index</w:t>
            </w:r>
          </w:hyperlink>
        </w:p>
      </w:tc>
    </w:tr>
  </w:tbl>
  <w:p w14:paraId="6771BB39" w14:textId="77777777" w:rsidR="00203FF4" w:rsidRPr="00383BC7" w:rsidRDefault="00203FF4"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0CCC4069" w14:textId="77777777" w:rsidTr="00EA3FA8">
      <w:tc>
        <w:tcPr>
          <w:tcW w:w="1255" w:type="dxa"/>
          <w:shd w:val="clear" w:color="auto" w:fill="F2F2F2" w:themeFill="background1" w:themeFillShade="F2"/>
          <w:vAlign w:val="center"/>
        </w:tcPr>
        <w:p w14:paraId="26A8FF1E"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3C4FD812"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3591D950"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46F96B5B"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16C7E42F"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73B94685"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1FD63823"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12CFB804" w14:textId="77777777" w:rsidR="00203FF4" w:rsidRDefault="00203FF4"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640E" w14:textId="77777777" w:rsidR="00203FF4" w:rsidRDefault="00203FF4"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49A0C272" w14:textId="77777777" w:rsidTr="0032299F">
      <w:trPr>
        <w:trHeight w:val="70"/>
      </w:trPr>
      <w:tc>
        <w:tcPr>
          <w:tcW w:w="1705" w:type="dxa"/>
          <w:shd w:val="clear" w:color="auto" w:fill="F2F2F2" w:themeFill="background1" w:themeFillShade="F2"/>
          <w:vAlign w:val="center"/>
        </w:tcPr>
        <w:p w14:paraId="45B5541D" w14:textId="77777777" w:rsidR="00203FF4" w:rsidRPr="00C76DF3" w:rsidRDefault="00F9023B" w:rsidP="0032299F">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5868AD02" w14:textId="77777777" w:rsidR="00203FF4" w:rsidRPr="00C76DF3" w:rsidRDefault="00203FF4"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C202B6"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27EEE9EB" w14:textId="77777777" w:rsidR="00203FF4" w:rsidRPr="00C76DF3" w:rsidRDefault="00203FF4"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390A222" w14:textId="77777777" w:rsidR="00203FF4" w:rsidRPr="00C76DF3" w:rsidRDefault="00F9023B" w:rsidP="0032299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EA8A9F3" w14:textId="77777777" w:rsidR="00203FF4" w:rsidRPr="00C76DF3" w:rsidRDefault="00203FF4"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8CA094" w14:textId="77777777" w:rsidR="00203FF4" w:rsidRPr="00C76DF3" w:rsidRDefault="00F9023B" w:rsidP="0032299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w:t>
            </w:r>
          </w:hyperlink>
          <w:r w:rsidR="00203FF4">
            <w:rPr>
              <w:rStyle w:val="Hyperlink"/>
              <w:sz w:val="14"/>
              <w:szCs w:val="14"/>
            </w:rPr>
            <w:t>roduit</w:t>
          </w:r>
        </w:p>
      </w:tc>
      <w:tc>
        <w:tcPr>
          <w:tcW w:w="185" w:type="dxa"/>
          <w:tcBorders>
            <w:top w:val="nil"/>
            <w:bottom w:val="nil"/>
          </w:tcBorders>
          <w:vAlign w:val="center"/>
        </w:tcPr>
        <w:p w14:paraId="08F90451" w14:textId="77777777" w:rsidR="00203FF4" w:rsidRPr="00C76DF3" w:rsidRDefault="00203FF4"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542753E4" w14:textId="77777777" w:rsidR="00203FF4" w:rsidRPr="00C76DF3" w:rsidRDefault="00F9023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03CA4213" w14:textId="77777777" w:rsidR="00203FF4" w:rsidRPr="00C76DF3" w:rsidRDefault="00203FF4"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558A21"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37505A92" w14:textId="77777777" w:rsidR="00203FF4" w:rsidRPr="00BF0916" w:rsidRDefault="00203FF4" w:rsidP="00492EDF">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F99" w14:textId="77777777" w:rsidR="00203FF4" w:rsidRDefault="00203FF4"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203FF4" w:rsidRPr="00C76DF3" w:rsidRDefault="00F9023B" w:rsidP="0032299F">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2D06152F" w14:textId="77777777" w:rsidR="00203FF4" w:rsidRPr="00C76DF3" w:rsidRDefault="00203FF4"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643EF992" w14:textId="77777777" w:rsidR="00203FF4" w:rsidRPr="00C76DF3" w:rsidRDefault="00203FF4"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203FF4" w:rsidRPr="00C76DF3" w:rsidRDefault="00F9023B" w:rsidP="0032299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1B57DDC3" w14:textId="77777777" w:rsidR="00203FF4" w:rsidRPr="00C76DF3" w:rsidRDefault="00203FF4"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203FF4" w:rsidRPr="00C76DF3" w:rsidRDefault="00F9023B" w:rsidP="0032299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w:t>
            </w:r>
          </w:hyperlink>
          <w:r w:rsidR="00203FF4">
            <w:rPr>
              <w:rStyle w:val="Hyperlink"/>
              <w:sz w:val="14"/>
              <w:szCs w:val="14"/>
            </w:rPr>
            <w:t>roduit</w:t>
          </w:r>
        </w:p>
      </w:tc>
      <w:tc>
        <w:tcPr>
          <w:tcW w:w="185" w:type="dxa"/>
          <w:tcBorders>
            <w:top w:val="nil"/>
            <w:bottom w:val="nil"/>
          </w:tcBorders>
          <w:vAlign w:val="center"/>
        </w:tcPr>
        <w:p w14:paraId="6E8C330C" w14:textId="77777777" w:rsidR="00203FF4" w:rsidRPr="00C76DF3" w:rsidRDefault="00203FF4"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203FF4" w:rsidRPr="00C76DF3" w:rsidRDefault="00F9023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203FF4" w:rsidRPr="00C76DF3" w:rsidRDefault="00203FF4"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5B617703" w14:textId="77777777" w:rsidR="00203FF4" w:rsidRPr="00BF0916" w:rsidRDefault="00203FF4" w:rsidP="00492EDF">
    <w:pPr>
      <w:pStyle w:val="ProductList-Body"/>
      <w:rPr>
        <w:sz w:val="8"/>
        <w:szCs w:val="8"/>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B80" w14:textId="77777777" w:rsidR="00203FF4" w:rsidRDefault="00203FF4"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203FF4" w:rsidRPr="00C76DF3" w:rsidRDefault="00F9023B" w:rsidP="0032299F">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61C17E16" w14:textId="77777777" w:rsidR="00203FF4" w:rsidRPr="00C76DF3" w:rsidRDefault="00203FF4"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77CF7E9E" w14:textId="77777777" w:rsidR="00203FF4" w:rsidRPr="00C76DF3" w:rsidRDefault="00203FF4"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203FF4" w:rsidRPr="00C76DF3" w:rsidRDefault="00F9023B" w:rsidP="0032299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2CDE0F13" w14:textId="77777777" w:rsidR="00203FF4" w:rsidRPr="00C76DF3" w:rsidRDefault="00203FF4"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203FF4" w:rsidRPr="00C76DF3" w:rsidRDefault="00F9023B" w:rsidP="0032299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w:t>
            </w:r>
          </w:hyperlink>
          <w:r w:rsidR="00203FF4">
            <w:rPr>
              <w:rStyle w:val="Hyperlink"/>
              <w:sz w:val="14"/>
              <w:szCs w:val="14"/>
            </w:rPr>
            <w:t>roduit</w:t>
          </w:r>
        </w:p>
      </w:tc>
      <w:tc>
        <w:tcPr>
          <w:tcW w:w="185" w:type="dxa"/>
          <w:tcBorders>
            <w:top w:val="nil"/>
            <w:bottom w:val="nil"/>
          </w:tcBorders>
          <w:vAlign w:val="center"/>
        </w:tcPr>
        <w:p w14:paraId="20E3B9A1" w14:textId="77777777" w:rsidR="00203FF4" w:rsidRPr="00C76DF3" w:rsidRDefault="00203FF4"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203FF4" w:rsidRPr="00C76DF3" w:rsidRDefault="00F9023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203FF4" w:rsidRPr="00C76DF3" w:rsidRDefault="00203FF4"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3C701A46" w14:textId="77777777" w:rsidR="00203FF4" w:rsidRPr="00BF0916" w:rsidRDefault="00203FF4"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3FF4" w:rsidRPr="00C76DF3" w14:paraId="0520C738" w14:textId="77777777" w:rsidTr="00CA55D9">
      <w:tc>
        <w:tcPr>
          <w:tcW w:w="1255" w:type="dxa"/>
          <w:shd w:val="clear" w:color="auto" w:fill="BFBFBF" w:themeFill="background1" w:themeFillShade="BF"/>
          <w:vAlign w:val="center"/>
        </w:tcPr>
        <w:p w14:paraId="78CD2218" w14:textId="77777777" w:rsidR="00203FF4" w:rsidRPr="00C76DF3" w:rsidRDefault="00F9023B" w:rsidP="00370875">
          <w:pPr>
            <w:pStyle w:val="ProductList-OfferingBody"/>
            <w:ind w:left="-77" w:right="-73"/>
            <w:jc w:val="center"/>
            <w:rPr>
              <w:color w:val="808080" w:themeColor="background1" w:themeShade="80"/>
              <w:sz w:val="14"/>
              <w:szCs w:val="14"/>
            </w:rPr>
          </w:pPr>
          <w:hyperlink w:anchor="TableOfContents" w:history="1">
            <w:r w:rsidR="00203FF4">
              <w:rPr>
                <w:rStyle w:val="Hyperlink"/>
                <w:sz w:val="14"/>
                <w:szCs w:val="14"/>
              </w:rPr>
              <w:t>Table des matières</w:t>
            </w:r>
          </w:hyperlink>
        </w:p>
      </w:tc>
      <w:tc>
        <w:tcPr>
          <w:tcW w:w="181" w:type="dxa"/>
          <w:tcBorders>
            <w:top w:val="nil"/>
            <w:bottom w:val="nil"/>
          </w:tcBorders>
          <w:vAlign w:val="center"/>
        </w:tcPr>
        <w:p w14:paraId="70A1EB6D" w14:textId="77777777" w:rsidR="00203FF4" w:rsidRPr="00C76DF3" w:rsidRDefault="00203F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1BEA070D" w14:textId="77777777" w:rsidR="00203FF4" w:rsidRPr="00C76DF3" w:rsidRDefault="00203F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3FF4" w:rsidRPr="00C76DF3" w:rsidRDefault="00F9023B" w:rsidP="00370875">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0B872E91" w14:textId="77777777" w:rsidR="00203FF4" w:rsidRPr="00C76DF3" w:rsidRDefault="00203F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3FF4" w:rsidRPr="00C76DF3" w:rsidRDefault="00F9023B" w:rsidP="00370875">
          <w:pPr>
            <w:pStyle w:val="ProductList-OfferingBody"/>
            <w:ind w:left="-72" w:right="-77"/>
            <w:jc w:val="center"/>
            <w:rPr>
              <w:color w:val="808080" w:themeColor="background1" w:themeShade="80"/>
              <w:sz w:val="14"/>
              <w:szCs w:val="14"/>
            </w:rPr>
          </w:pPr>
          <w:hyperlink w:anchor="Logiciel" w:history="1">
            <w:r w:rsidR="00203FF4">
              <w:rPr>
                <w:rStyle w:val="Hyperlink"/>
                <w:sz w:val="14"/>
                <w:szCs w:val="14"/>
              </w:rPr>
              <w:t>Logiciel</w:t>
            </w:r>
          </w:hyperlink>
        </w:p>
      </w:tc>
      <w:tc>
        <w:tcPr>
          <w:tcW w:w="185" w:type="dxa"/>
          <w:tcBorders>
            <w:top w:val="nil"/>
            <w:bottom w:val="nil"/>
          </w:tcBorders>
          <w:vAlign w:val="center"/>
        </w:tcPr>
        <w:p w14:paraId="408E6BFE"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3FF4" w:rsidRPr="00C76DF3" w:rsidRDefault="00F9023B" w:rsidP="00370875">
          <w:pPr>
            <w:pStyle w:val="ProductList-OfferingBody"/>
            <w:ind w:left="-72" w:right="-77"/>
            <w:jc w:val="center"/>
            <w:rPr>
              <w:color w:val="808080" w:themeColor="background1" w:themeShade="80"/>
              <w:sz w:val="14"/>
              <w:szCs w:val="14"/>
            </w:rPr>
          </w:pPr>
          <w:hyperlink w:anchor="OnlineServices" w:history="1">
            <w:r w:rsidR="00203FF4">
              <w:rPr>
                <w:rStyle w:val="Hyperlink"/>
                <w:sz w:val="14"/>
                <w:szCs w:val="14"/>
              </w:rPr>
              <w:t>Services en Ligne</w:t>
            </w:r>
          </w:hyperlink>
        </w:p>
      </w:tc>
      <w:tc>
        <w:tcPr>
          <w:tcW w:w="180" w:type="dxa"/>
          <w:tcBorders>
            <w:top w:val="nil"/>
            <w:bottom w:val="nil"/>
          </w:tcBorders>
        </w:tcPr>
        <w:p w14:paraId="360EA458" w14:textId="77777777" w:rsidR="00203FF4" w:rsidRPr="00C76DF3" w:rsidRDefault="00203F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3FF4" w:rsidRPr="00C76DF3" w:rsidRDefault="00F9023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03FF4">
              <w:rPr>
                <w:rStyle w:val="Hyperlink"/>
                <w:sz w:val="14"/>
                <w:szCs w:val="14"/>
              </w:rPr>
              <w:t>Glossaire</w:t>
            </w:r>
          </w:hyperlink>
          <w:r w:rsidR="00203FF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3FF4" w:rsidRPr="00C76DF3" w:rsidRDefault="00203F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3FF4" w:rsidRPr="00C76DF3" w:rsidRDefault="00F9023B" w:rsidP="00370875">
          <w:pPr>
            <w:pStyle w:val="ProductList-OfferingBody"/>
            <w:ind w:left="-72" w:right="-76"/>
            <w:jc w:val="center"/>
            <w:rPr>
              <w:color w:val="808080" w:themeColor="background1" w:themeShade="80"/>
              <w:sz w:val="14"/>
              <w:szCs w:val="14"/>
            </w:rPr>
          </w:pPr>
          <w:hyperlink w:anchor="AppendixA" w:history="1">
            <w:r w:rsidR="00203FF4">
              <w:rPr>
                <w:rStyle w:val="Hyperlink"/>
                <w:sz w:val="14"/>
                <w:szCs w:val="14"/>
              </w:rPr>
              <w:t>Annexes</w:t>
            </w:r>
          </w:hyperlink>
        </w:p>
      </w:tc>
      <w:tc>
        <w:tcPr>
          <w:tcW w:w="184" w:type="dxa"/>
          <w:tcBorders>
            <w:top w:val="nil"/>
            <w:bottom w:val="nil"/>
          </w:tcBorders>
          <w:vAlign w:val="center"/>
        </w:tcPr>
        <w:p w14:paraId="49886511" w14:textId="77777777" w:rsidR="00203FF4" w:rsidRPr="00C76DF3" w:rsidRDefault="00203F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3FF4" w:rsidRPr="00C76DF3" w:rsidRDefault="00F9023B" w:rsidP="00370875">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55876EE2" w14:textId="77777777" w:rsidR="00203FF4" w:rsidRDefault="00203FF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7640" w14:textId="77777777" w:rsidR="00203FF4" w:rsidRPr="0069785B" w:rsidRDefault="00203FF4" w:rsidP="0069785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558B9095" w14:textId="77777777" w:rsidTr="0032299F">
      <w:tc>
        <w:tcPr>
          <w:tcW w:w="1705" w:type="dxa"/>
          <w:shd w:val="clear" w:color="auto" w:fill="F2F2F2" w:themeFill="background1" w:themeFillShade="F2"/>
          <w:vAlign w:val="center"/>
        </w:tcPr>
        <w:p w14:paraId="66C9FBC8" w14:textId="77777777" w:rsidR="00203FF4" w:rsidRPr="00A34F97" w:rsidRDefault="00F9023B" w:rsidP="0069785B">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6DCD0889" w14:textId="77777777" w:rsidR="00203FF4" w:rsidRPr="00C76DF3" w:rsidRDefault="00203FF4"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DCD6AA6"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7C815E4F" w14:textId="77777777" w:rsidR="00203FF4" w:rsidRPr="00C76DF3" w:rsidRDefault="00203FF4"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0BEE38" w14:textId="77777777" w:rsidR="00203FF4" w:rsidRPr="00C76DF3" w:rsidRDefault="00F9023B" w:rsidP="0032299F">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06BE9504" w14:textId="77777777" w:rsidR="00203FF4" w:rsidRPr="00C76DF3" w:rsidRDefault="00203FF4"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867768B" w14:textId="77777777" w:rsidR="00203FF4" w:rsidRPr="00C76DF3" w:rsidRDefault="00F9023B" w:rsidP="0032299F">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143BA643" w14:textId="77777777" w:rsidR="00203FF4" w:rsidRPr="00C76DF3" w:rsidRDefault="00203FF4"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66242B" w14:textId="77777777" w:rsidR="00203FF4" w:rsidRPr="00C76DF3" w:rsidRDefault="00F9023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1C865892" w14:textId="77777777" w:rsidR="00203FF4" w:rsidRPr="00C76DF3" w:rsidRDefault="00203FF4"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008F6F" w14:textId="77777777" w:rsidR="00203FF4" w:rsidRPr="00C76DF3" w:rsidRDefault="00F9023B" w:rsidP="0032299F">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79D1A8DC" w14:textId="77777777" w:rsidR="00203FF4" w:rsidRPr="0069785B" w:rsidRDefault="00203FF4" w:rsidP="0069785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203FF4" w:rsidRPr="00383BC7" w:rsidRDefault="00203FF4"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083E16A4" w14:textId="77777777" w:rsidTr="00DF7184">
      <w:tc>
        <w:tcPr>
          <w:tcW w:w="1705" w:type="dxa"/>
          <w:shd w:val="clear" w:color="auto" w:fill="F2F2F2" w:themeFill="background1" w:themeFillShade="F2"/>
          <w:vAlign w:val="center"/>
        </w:tcPr>
        <w:p w14:paraId="42973504" w14:textId="456EAAC4" w:rsidR="00203FF4" w:rsidRPr="00A34F97" w:rsidRDefault="00F9023B" w:rsidP="00383BC7">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3DD9BC9C" w14:textId="77777777" w:rsidR="00203FF4" w:rsidRPr="00C76DF3" w:rsidRDefault="00203FF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203FF4" w:rsidRPr="00C76DF3" w:rsidRDefault="00F9023B" w:rsidP="00383BC7">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6B5B649F" w14:textId="77777777" w:rsidR="00203FF4" w:rsidRPr="00C76DF3" w:rsidRDefault="00203FF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203FF4" w:rsidRPr="00C76DF3" w:rsidRDefault="00F9023B" w:rsidP="00383BC7">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4D380EF6" w14:textId="77777777" w:rsidR="00203FF4" w:rsidRPr="00C76DF3" w:rsidRDefault="00203FF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203FF4" w:rsidRPr="00C76DF3" w:rsidRDefault="00F9023B" w:rsidP="00383BC7">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53CF4E9B" w14:textId="77777777" w:rsidR="00203FF4" w:rsidRPr="00C76DF3" w:rsidRDefault="00203FF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5E5ED1F4" w:rsidR="00203FF4" w:rsidRPr="00C76DF3" w:rsidRDefault="00F9023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5E12CA64" w14:textId="77777777" w:rsidR="00203FF4" w:rsidRPr="00C76DF3" w:rsidRDefault="00203FF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203FF4" w:rsidRPr="00C76DF3" w:rsidRDefault="00F9023B" w:rsidP="00383BC7">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0C286888" w14:textId="77777777" w:rsidR="00203FF4" w:rsidRPr="00383BC7" w:rsidRDefault="00203FF4"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8BD1" w14:textId="77777777" w:rsidR="00203FF4" w:rsidRPr="0069785B" w:rsidRDefault="00203FF4"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52C0C58D" w14:textId="77777777" w:rsidTr="00203FF4">
      <w:tc>
        <w:tcPr>
          <w:tcW w:w="1705" w:type="dxa"/>
          <w:shd w:val="clear" w:color="auto" w:fill="F2F2F2" w:themeFill="background1" w:themeFillShade="F2"/>
          <w:vAlign w:val="center"/>
        </w:tcPr>
        <w:p w14:paraId="075B8C46" w14:textId="77777777" w:rsidR="00203FF4" w:rsidRPr="00A34F97" w:rsidRDefault="00F9023B" w:rsidP="00203FF4">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5E210782" w14:textId="77777777" w:rsidR="00203FF4" w:rsidRPr="00C76DF3" w:rsidRDefault="00203FF4" w:rsidP="00203FF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203FF4" w:rsidRPr="00C76DF3" w:rsidRDefault="00F9023B" w:rsidP="00203FF4">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49992EE7" w14:textId="77777777" w:rsidR="00203FF4" w:rsidRPr="00C76DF3" w:rsidRDefault="00203FF4" w:rsidP="00203FF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203FF4" w:rsidRPr="00C76DF3" w:rsidRDefault="00F9023B" w:rsidP="00203FF4">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39449D8A" w14:textId="77777777" w:rsidR="00203FF4" w:rsidRPr="00C76DF3" w:rsidRDefault="00203FF4" w:rsidP="00203FF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203FF4" w:rsidRPr="00C76DF3" w:rsidRDefault="00F9023B" w:rsidP="00203FF4">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2E3BBFC8" w14:textId="77777777" w:rsidR="00203FF4" w:rsidRPr="00C76DF3" w:rsidRDefault="00203FF4" w:rsidP="00203FF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203FF4" w:rsidRPr="00C76DF3" w:rsidRDefault="00F9023B" w:rsidP="00203FF4">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203FF4" w:rsidRPr="00C76DF3" w:rsidRDefault="00203FF4" w:rsidP="00203FF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203FF4" w:rsidRPr="00C76DF3" w:rsidRDefault="00F9023B" w:rsidP="00203FF4">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48678A0A" w14:textId="77777777" w:rsidR="00203FF4" w:rsidRPr="0069785B" w:rsidRDefault="00203FF4"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A2BF" w14:textId="77777777" w:rsidR="00203FF4" w:rsidRPr="0069785B" w:rsidRDefault="00203FF4"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03FF4" w:rsidRPr="00C76DF3" w14:paraId="4F1130C8" w14:textId="77777777" w:rsidTr="00203FF4">
      <w:tc>
        <w:tcPr>
          <w:tcW w:w="1705" w:type="dxa"/>
          <w:shd w:val="clear" w:color="auto" w:fill="F2F2F2" w:themeFill="background1" w:themeFillShade="F2"/>
          <w:vAlign w:val="center"/>
        </w:tcPr>
        <w:p w14:paraId="6933552C" w14:textId="77777777" w:rsidR="00203FF4" w:rsidRPr="00A34F97" w:rsidRDefault="00F9023B" w:rsidP="00203FF4">
          <w:pPr>
            <w:pStyle w:val="ProductList-OfferingBody"/>
            <w:ind w:left="-77" w:right="-73"/>
            <w:jc w:val="center"/>
            <w:rPr>
              <w:color w:val="808080" w:themeColor="background1" w:themeShade="80"/>
              <w:sz w:val="14"/>
              <w:szCs w:val="14"/>
            </w:rPr>
          </w:pPr>
          <w:hyperlink w:anchor="TableOfContents" w:history="1">
            <w:r w:rsidR="00203FF4" w:rsidRPr="00890A58">
              <w:rPr>
                <w:rStyle w:val="Hyperlink"/>
                <w:sz w:val="14"/>
                <w:szCs w:val="14"/>
              </w:rPr>
              <w:t>Table des matières</w:t>
            </w:r>
          </w:hyperlink>
        </w:p>
      </w:tc>
      <w:tc>
        <w:tcPr>
          <w:tcW w:w="181" w:type="dxa"/>
          <w:tcBorders>
            <w:top w:val="nil"/>
            <w:bottom w:val="nil"/>
          </w:tcBorders>
          <w:vAlign w:val="center"/>
        </w:tcPr>
        <w:p w14:paraId="71576661" w14:textId="77777777" w:rsidR="00203FF4" w:rsidRPr="00C76DF3" w:rsidRDefault="00203FF4" w:rsidP="00203FF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203FF4" w:rsidRPr="00C76DF3" w:rsidRDefault="00F9023B" w:rsidP="00203FF4">
          <w:pPr>
            <w:pStyle w:val="ProductList-OfferingBody"/>
            <w:ind w:left="-72" w:right="-74"/>
            <w:jc w:val="center"/>
            <w:rPr>
              <w:color w:val="808080" w:themeColor="background1" w:themeShade="80"/>
              <w:sz w:val="14"/>
              <w:szCs w:val="14"/>
            </w:rPr>
          </w:pPr>
          <w:hyperlink w:anchor="Introduction" w:history="1">
            <w:r w:rsidR="00203FF4">
              <w:rPr>
                <w:rStyle w:val="Hyperlink"/>
                <w:sz w:val="14"/>
                <w:szCs w:val="14"/>
              </w:rPr>
              <w:t>Introduction</w:t>
            </w:r>
          </w:hyperlink>
        </w:p>
      </w:tc>
      <w:tc>
        <w:tcPr>
          <w:tcW w:w="182" w:type="dxa"/>
          <w:tcBorders>
            <w:top w:val="nil"/>
            <w:bottom w:val="nil"/>
          </w:tcBorders>
          <w:vAlign w:val="center"/>
        </w:tcPr>
        <w:p w14:paraId="23C15115" w14:textId="77777777" w:rsidR="00203FF4" w:rsidRPr="00C76DF3" w:rsidRDefault="00203FF4" w:rsidP="00203FF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203FF4" w:rsidRPr="00C76DF3" w:rsidRDefault="00F9023B" w:rsidP="00203FF4">
          <w:pPr>
            <w:pStyle w:val="ProductList-OfferingBody"/>
            <w:ind w:left="-72" w:right="-75"/>
            <w:jc w:val="center"/>
            <w:rPr>
              <w:color w:val="808080" w:themeColor="background1" w:themeShade="80"/>
              <w:sz w:val="14"/>
              <w:szCs w:val="14"/>
            </w:rPr>
          </w:pPr>
          <w:hyperlink w:anchor="LicenseTerms" w:history="1">
            <w:r w:rsidR="00203FF4">
              <w:rPr>
                <w:rStyle w:val="Hyperlink"/>
                <w:sz w:val="14"/>
                <w:szCs w:val="14"/>
              </w:rPr>
              <w:t>Conditions de Licence</w:t>
            </w:r>
          </w:hyperlink>
        </w:p>
      </w:tc>
      <w:tc>
        <w:tcPr>
          <w:tcW w:w="183" w:type="dxa"/>
          <w:tcBorders>
            <w:top w:val="nil"/>
            <w:bottom w:val="nil"/>
          </w:tcBorders>
          <w:vAlign w:val="center"/>
        </w:tcPr>
        <w:p w14:paraId="0713CF29" w14:textId="77777777" w:rsidR="00203FF4" w:rsidRPr="00C76DF3" w:rsidRDefault="00203FF4" w:rsidP="00203FF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203FF4" w:rsidRPr="00C76DF3" w:rsidRDefault="00F9023B" w:rsidP="00203FF4">
          <w:pPr>
            <w:pStyle w:val="ProductList-OfferingBody"/>
            <w:ind w:left="-72" w:right="-77"/>
            <w:jc w:val="center"/>
            <w:rPr>
              <w:color w:val="808080" w:themeColor="background1" w:themeShade="80"/>
              <w:sz w:val="14"/>
              <w:szCs w:val="14"/>
            </w:rPr>
          </w:pPr>
          <w:hyperlink w:anchor="ProductLicensing" w:history="1">
            <w:r w:rsidR="00203FF4">
              <w:rPr>
                <w:rStyle w:val="Hyperlink"/>
                <w:sz w:val="14"/>
                <w:szCs w:val="14"/>
              </w:rPr>
              <w:t>Entrées Produit</w:t>
            </w:r>
          </w:hyperlink>
        </w:p>
      </w:tc>
      <w:tc>
        <w:tcPr>
          <w:tcW w:w="185" w:type="dxa"/>
          <w:tcBorders>
            <w:top w:val="nil"/>
            <w:bottom w:val="nil"/>
          </w:tcBorders>
          <w:vAlign w:val="center"/>
        </w:tcPr>
        <w:p w14:paraId="5F0D4E88" w14:textId="77777777" w:rsidR="00203FF4" w:rsidRPr="00C76DF3" w:rsidRDefault="00203FF4" w:rsidP="00203FF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203FF4" w:rsidRPr="00C76DF3" w:rsidRDefault="00F9023B" w:rsidP="00203FF4">
          <w:pPr>
            <w:pStyle w:val="ProductList-OfferingBody"/>
            <w:ind w:left="-67" w:right="-72"/>
            <w:jc w:val="center"/>
            <w:rPr>
              <w:rFonts w:ascii="Wingdings" w:hAnsi="Wingdings" w:cs="Wingdings"/>
              <w:color w:val="808080" w:themeColor="background1" w:themeShade="80"/>
              <w:sz w:val="14"/>
              <w:szCs w:val="14"/>
            </w:rPr>
          </w:pPr>
          <w:hyperlink w:anchor="Glossary">
            <w:r w:rsidR="00203FF4"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203FF4" w:rsidRPr="00C76DF3" w:rsidRDefault="00203FF4" w:rsidP="00203FF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203FF4" w:rsidRPr="00C76DF3" w:rsidRDefault="00F9023B" w:rsidP="00203FF4">
          <w:pPr>
            <w:pStyle w:val="ProductList-OfferingBody"/>
            <w:ind w:left="-72" w:right="-74"/>
            <w:jc w:val="center"/>
            <w:rPr>
              <w:color w:val="808080" w:themeColor="background1" w:themeShade="80"/>
              <w:sz w:val="14"/>
              <w:szCs w:val="14"/>
            </w:rPr>
          </w:pPr>
          <w:hyperlink w:anchor="Index" w:history="1">
            <w:r w:rsidR="00203FF4">
              <w:rPr>
                <w:rStyle w:val="Hyperlink"/>
                <w:sz w:val="14"/>
                <w:szCs w:val="14"/>
              </w:rPr>
              <w:t>Index</w:t>
            </w:r>
          </w:hyperlink>
        </w:p>
      </w:tc>
    </w:tr>
  </w:tbl>
  <w:p w14:paraId="61893921" w14:textId="77777777" w:rsidR="00203FF4" w:rsidRPr="0069785B" w:rsidRDefault="00203FF4" w:rsidP="00F11423">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7516" w14:textId="77777777" w:rsidR="00F9023B" w:rsidRDefault="00F9023B" w:rsidP="009A573F">
      <w:pPr>
        <w:spacing w:after="0" w:line="240" w:lineRule="auto"/>
      </w:pPr>
      <w:r>
        <w:separator/>
      </w:r>
    </w:p>
  </w:footnote>
  <w:footnote w:type="continuationSeparator" w:id="0">
    <w:p w14:paraId="141EE90A" w14:textId="77777777" w:rsidR="00F9023B" w:rsidRDefault="00F9023B" w:rsidP="009A573F">
      <w:pPr>
        <w:spacing w:after="0" w:line="240" w:lineRule="auto"/>
      </w:pPr>
      <w:r>
        <w:continuationSeparator/>
      </w:r>
    </w:p>
  </w:footnote>
  <w:footnote w:type="continuationNotice" w:id="1">
    <w:p w14:paraId="0342F740" w14:textId="77777777" w:rsidR="00F9023B" w:rsidRDefault="00F90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D657A" w14:textId="77777777" w:rsidR="00B87DFF" w:rsidRDefault="00B87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43500F07" w:rsidR="00203FF4" w:rsidRDefault="00203FF4" w:rsidP="003848B5">
        <w:pPr>
          <w:pStyle w:val="ProductList-Body"/>
          <w:tabs>
            <w:tab w:val="right" w:pos="10800"/>
          </w:tabs>
          <w:rPr>
            <w:sz w:val="16"/>
            <w:szCs w:val="16"/>
          </w:rPr>
        </w:pPr>
        <w:r>
          <w:rPr>
            <w:sz w:val="16"/>
            <w:szCs w:val="16"/>
          </w:rPr>
          <w:t>Droits d’Utilisation pour le Prestataire de Services dans le cadre du programme de Licence en Volume de Microsoft (français – neutre, décembre 2015)</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87DFF">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0090" w14:textId="77777777" w:rsidR="00B87DFF" w:rsidRDefault="00B87D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3A082783" w:rsidR="00203FF4" w:rsidRPr="00033BED" w:rsidRDefault="00203FF4" w:rsidP="00A247F3">
        <w:pPr>
          <w:pStyle w:val="ProductList-Body"/>
          <w:tabs>
            <w:tab w:val="right" w:pos="10800"/>
          </w:tabs>
          <w:rPr>
            <w:sz w:val="16"/>
            <w:szCs w:val="16"/>
          </w:rPr>
        </w:pPr>
        <w:r w:rsidRPr="00033BED">
          <w:rPr>
            <w:sz w:val="16"/>
            <w:szCs w:val="16"/>
          </w:rPr>
          <w:t>Droits d’Utilisation pour le Prestataire de Services dans le cadre du programme de Licence en Volume de Microsoft (français – neutre, décembre 2015)</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B87DFF">
          <w:rPr>
            <w:noProof/>
            <w:sz w:val="16"/>
            <w:szCs w:val="16"/>
          </w:rPr>
          <w:t>11</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2"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7"/>
  </w:num>
  <w:num w:numId="4">
    <w:abstractNumId w:val="22"/>
  </w:num>
  <w:num w:numId="5">
    <w:abstractNumId w:val="1"/>
  </w:num>
  <w:num w:numId="6">
    <w:abstractNumId w:val="19"/>
  </w:num>
  <w:num w:numId="7">
    <w:abstractNumId w:val="20"/>
  </w:num>
  <w:num w:numId="8">
    <w:abstractNumId w:val="12"/>
  </w:num>
  <w:num w:numId="9">
    <w:abstractNumId w:val="15"/>
  </w:num>
  <w:num w:numId="10">
    <w:abstractNumId w:val="10"/>
  </w:num>
  <w:num w:numId="11">
    <w:abstractNumId w:val="18"/>
  </w:num>
  <w:num w:numId="12">
    <w:abstractNumId w:val="8"/>
  </w:num>
  <w:num w:numId="13">
    <w:abstractNumId w:val="26"/>
  </w:num>
  <w:num w:numId="14">
    <w:abstractNumId w:val="7"/>
  </w:num>
  <w:num w:numId="15">
    <w:abstractNumId w:val="4"/>
  </w:num>
  <w:num w:numId="16">
    <w:abstractNumId w:val="14"/>
  </w:num>
  <w:num w:numId="17">
    <w:abstractNumId w:val="13"/>
  </w:num>
  <w:num w:numId="18">
    <w:abstractNumId w:val="11"/>
  </w:num>
  <w:num w:numId="19">
    <w:abstractNumId w:val="23"/>
  </w:num>
  <w:num w:numId="20">
    <w:abstractNumId w:val="0"/>
  </w:num>
  <w:num w:numId="21">
    <w:abstractNumId w:val="24"/>
  </w:num>
  <w:num w:numId="22">
    <w:abstractNumId w:val="9"/>
  </w:num>
  <w:num w:numId="23">
    <w:abstractNumId w:val="21"/>
  </w:num>
  <w:num w:numId="24">
    <w:abstractNumId w:val="25"/>
  </w:num>
  <w:num w:numId="25">
    <w:abstractNumId w:val="2"/>
  </w:num>
  <w:num w:numId="26">
    <w:abstractNumId w:val="16"/>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i95Ch3jKJH0OLbCiER254ogxf6X2s6ni+1f1UwSI8iNhkytFmR2Xk1wpOEmJTTu6d7FpARutwmMm5Dt2teIE9w==" w:salt="gVjqCz5QWTPwhml290WF4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88"/>
    <w:rsid w:val="00192F0F"/>
    <w:rsid w:val="00193E57"/>
    <w:rsid w:val="00194AD2"/>
    <w:rsid w:val="00194B97"/>
    <w:rsid w:val="0019533D"/>
    <w:rsid w:val="001956CA"/>
    <w:rsid w:val="001973BE"/>
    <w:rsid w:val="00197620"/>
    <w:rsid w:val="00197871"/>
    <w:rsid w:val="00197FAD"/>
    <w:rsid w:val="001A0074"/>
    <w:rsid w:val="001A05D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3FF4"/>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403"/>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5A6"/>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204"/>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87DFF"/>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874"/>
    <w:rsid w:val="00F868C9"/>
    <w:rsid w:val="00F87003"/>
    <w:rsid w:val="00F9023B"/>
    <w:rsid w:val="00F9064F"/>
    <w:rsid w:val="00F910AC"/>
    <w:rsid w:val="00F92613"/>
    <w:rsid w:val="00F93262"/>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hyperlink" Target="http://go.microsoft.com/fwlink/?LinkId=286955"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hyperlink" Target="http://go.microsoft.com/fwlink/?LinkId=29098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CC82A-ECF8-4BAB-8F4D-E6E7B8E3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62384</Words>
  <Characters>355589</Characters>
  <Application>Microsoft Office Word</Application>
  <DocSecurity>8</DocSecurity>
  <Lines>2963</Lines>
  <Paragraphs>834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Table des matières</vt:lpstr>
      <vt:lpstr>Introduction</vt:lpstr>
      <vt:lpstr>    À propos de ce Document</vt:lpstr>
      <vt:lpstr>    Contenu de ce Document</vt:lpstr>
      <vt:lpstr>    Entrée Produit</vt:lpstr>
      <vt:lpstr>    Clarifications et synthèse des modifications apportées à ce Document</vt:lpstr>
      <vt:lpstr>Conditions de Licence</vt:lpstr>
      <vt:lpstr>    Conditions Universelles de Licence</vt:lpstr>
      <vt:lpstr>    Conditions de Modèle de Licence</vt:lpstr>
      <vt:lpstr>        Par processeur </vt:lpstr>
      <vt:lpstr>        Par Cœur </vt:lpstr>
      <vt:lpstr>        Licences d’Accès SAL (Subscriber Access License) pour Logiciel Serveur</vt:lpstr>
      <vt:lpstr>        Licences d’Accès SAL (Subscriber Access License) pour Serveurs de Gestion</vt:lpstr>
      <vt:lpstr>        Licence d’Accès SAL (Subscriber Access License) pour Applications Bureautiques</vt:lpstr>
      <vt:lpstr>        Hôte/invité</vt:lpstr>
      <vt:lpstr>Entrées Produit</vt:lpstr>
      <vt:lpstr>    Advanced Threat Analytics</vt:lpstr>
      <vt:lpstr>    BizTalk Server</vt:lpstr>
      <vt:lpstr>    Core Infrastructure Server (CIS) Suite</vt:lpstr>
    </vt:vector>
  </TitlesOfParts>
  <Company/>
  <LinksUpToDate>false</LinksUpToDate>
  <CharactersWithSpaces>417139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2015-12-01T18:44:00Z</dcterms:created>
  <dcterms:modified xsi:type="dcterms:W3CDTF">2015-12-01T18:45:00Z</dcterms:modified>
</cp:coreProperties>
</file>