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3C" w:rsidRPr="00B039C9" w:rsidRDefault="00B1213C">
      <w:pPr>
        <w:pStyle w:val="PURTOCHeader"/>
        <w:rPr>
          <w:rFonts w:cs="Arial"/>
          <w:szCs w:val="24"/>
        </w:rPr>
      </w:pPr>
      <w:bookmarkStart w:id="0" w:name="_GoBack"/>
      <w:bookmarkEnd w:id="0"/>
    </w:p>
    <w:p w:rsidR="009A6562" w:rsidRPr="00B039C9" w:rsidRDefault="00EE6395">
      <w:pPr>
        <w:pStyle w:val="PURTOCHeader"/>
        <w:rPr>
          <w:rFonts w:cs="Arial"/>
          <w:szCs w:val="24"/>
        </w:rPr>
      </w:pPr>
      <w:r w:rsidRPr="00B039C9">
        <w:rPr>
          <w:rFonts w:cs="Arial"/>
          <w:noProof/>
          <w:lang w:eastAsia="en-US"/>
        </w:rPr>
        <w:drawing>
          <wp:anchor distT="0" distB="0" distL="114300" distR="114300" simplePos="0" relativeHeight="251657216" behindDoc="0" locked="0" layoutInCell="1" allowOverlap="1" wp14:anchorId="0A56A7B3" wp14:editId="396C41B0">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B039C9" w:rsidRDefault="009A6562">
      <w:pPr>
        <w:pStyle w:val="PURTOCHeader"/>
        <w:rPr>
          <w:rFonts w:cs="Arial"/>
          <w:b/>
          <w:sz w:val="32"/>
          <w:szCs w:val="24"/>
        </w:rPr>
      </w:pPr>
      <w:r w:rsidRPr="00B039C9">
        <w:rPr>
          <w:rFonts w:cs="Arial"/>
          <w:b/>
          <w:sz w:val="32"/>
          <w:szCs w:val="24"/>
          <w:lang w:val="ja-JP"/>
        </w:rPr>
        <w:t>マイクロソフト</w:t>
      </w:r>
      <w:r w:rsidRPr="00B039C9">
        <w:rPr>
          <w:rFonts w:cs="Arial"/>
          <w:b/>
          <w:sz w:val="32"/>
          <w:szCs w:val="24"/>
          <w:lang w:val="ja-JP"/>
        </w:rPr>
        <w:t xml:space="preserve"> </w:t>
      </w:r>
      <w:r w:rsidRPr="00B039C9">
        <w:rPr>
          <w:rFonts w:cs="Arial"/>
          <w:b/>
          <w:sz w:val="32"/>
          <w:szCs w:val="24"/>
          <w:lang w:val="ja-JP"/>
        </w:rPr>
        <w:t>ボリューム</w:t>
      </w:r>
      <w:r w:rsidRPr="00B039C9">
        <w:rPr>
          <w:rFonts w:cs="Arial"/>
          <w:b/>
          <w:sz w:val="32"/>
          <w:szCs w:val="24"/>
          <w:lang w:val="ja-JP"/>
        </w:rPr>
        <w:t xml:space="preserve"> </w:t>
      </w:r>
      <w:r w:rsidRPr="00B039C9">
        <w:rPr>
          <w:rFonts w:cs="Arial"/>
          <w:b/>
          <w:sz w:val="32"/>
          <w:szCs w:val="24"/>
          <w:lang w:val="ja-JP"/>
        </w:rPr>
        <w:t>ライセンス</w:t>
      </w:r>
    </w:p>
    <w:p w:rsidR="009A6562" w:rsidRPr="00B039C9" w:rsidRDefault="009A6562">
      <w:pPr>
        <w:pStyle w:val="PURTOCHeader"/>
        <w:rPr>
          <w:rFonts w:cs="Arial"/>
          <w:sz w:val="72"/>
          <w:szCs w:val="24"/>
        </w:rPr>
      </w:pPr>
      <w:r w:rsidRPr="00B039C9">
        <w:rPr>
          <w:rFonts w:cs="Arial"/>
          <w:sz w:val="72"/>
          <w:szCs w:val="24"/>
          <w:lang w:val="ja-JP"/>
        </w:rPr>
        <w:t>サービス</w:t>
      </w:r>
      <w:r w:rsidRPr="00B039C9">
        <w:rPr>
          <w:rFonts w:cs="Arial"/>
          <w:sz w:val="72"/>
          <w:szCs w:val="24"/>
          <w:lang w:val="ja-JP"/>
        </w:rPr>
        <w:t xml:space="preserve"> </w:t>
      </w:r>
      <w:r w:rsidRPr="00B039C9">
        <w:rPr>
          <w:rFonts w:cs="Arial"/>
          <w:sz w:val="72"/>
          <w:szCs w:val="24"/>
          <w:lang w:val="ja-JP"/>
        </w:rPr>
        <w:t>プロバイダー製品使用権説明書</w:t>
      </w:r>
    </w:p>
    <w:p w:rsidR="009A6562" w:rsidRPr="00B039C9" w:rsidRDefault="009A6562">
      <w:pPr>
        <w:pStyle w:val="PURBody"/>
        <w:rPr>
          <w:rFonts w:cs="Arial"/>
          <w:szCs w:val="24"/>
        </w:rPr>
      </w:pPr>
    </w:p>
    <w:p w:rsidR="009A6562" w:rsidRPr="00B039C9" w:rsidRDefault="009A6562">
      <w:pPr>
        <w:pStyle w:val="PURBody"/>
        <w:spacing w:after="0"/>
        <w:rPr>
          <w:rFonts w:cs="Arial"/>
          <w:szCs w:val="24"/>
        </w:rPr>
      </w:pPr>
      <w:r w:rsidRPr="00B039C9">
        <w:rPr>
          <w:rFonts w:cs="Arial"/>
          <w:szCs w:val="24"/>
        </w:rPr>
        <w:t>[</w:t>
      </w:r>
      <w:r w:rsidRPr="00B039C9">
        <w:rPr>
          <w:rFonts w:cs="Arial"/>
          <w:szCs w:val="24"/>
          <w:lang w:val="ja-JP"/>
        </w:rPr>
        <w:t>日本語</w:t>
      </w:r>
      <w:r w:rsidRPr="00B039C9">
        <w:rPr>
          <w:rFonts w:cs="Arial"/>
          <w:szCs w:val="24"/>
        </w:rPr>
        <w:t>/Japanese] 201</w:t>
      </w:r>
      <w:r w:rsidR="00902A91" w:rsidRPr="00B039C9">
        <w:rPr>
          <w:rFonts w:cs="Arial"/>
          <w:szCs w:val="24"/>
        </w:rPr>
        <w:t>2</w:t>
      </w:r>
      <w:r w:rsidRPr="00B039C9">
        <w:rPr>
          <w:rFonts w:cs="Arial"/>
          <w:szCs w:val="24"/>
        </w:rPr>
        <w:t xml:space="preserve"> </w:t>
      </w:r>
      <w:r w:rsidRPr="00B039C9">
        <w:rPr>
          <w:rFonts w:cs="Arial"/>
          <w:szCs w:val="24"/>
          <w:lang w:val="ja-JP"/>
        </w:rPr>
        <w:t>年</w:t>
      </w:r>
      <w:r w:rsidRPr="00B039C9">
        <w:rPr>
          <w:rFonts w:cs="Arial"/>
          <w:szCs w:val="24"/>
        </w:rPr>
        <w:t xml:space="preserve"> </w:t>
      </w:r>
      <w:r w:rsidR="00B1213C" w:rsidRPr="00B039C9">
        <w:rPr>
          <w:rFonts w:cs="Arial"/>
          <w:szCs w:val="24"/>
        </w:rPr>
        <w:t>8</w:t>
      </w:r>
      <w:r w:rsidRPr="00B039C9">
        <w:rPr>
          <w:rFonts w:cs="Arial"/>
          <w:szCs w:val="24"/>
        </w:rPr>
        <w:t xml:space="preserve"> </w:t>
      </w:r>
      <w:r w:rsidRPr="00B039C9">
        <w:rPr>
          <w:rFonts w:cs="Arial"/>
          <w:szCs w:val="24"/>
          <w:lang w:val="ja-JP"/>
        </w:rPr>
        <w:t>月</w:t>
      </w:r>
    </w:p>
    <w:p w:rsidR="009A6562" w:rsidRPr="00B039C9" w:rsidRDefault="00EE6395">
      <w:pPr>
        <w:pStyle w:val="PURTOCHeader"/>
        <w:rPr>
          <w:rFonts w:cs="Arial"/>
          <w:szCs w:val="24"/>
        </w:rPr>
        <w:sectPr w:rsidR="009A6562" w:rsidRPr="00B039C9" w:rsidSect="00B371CB">
          <w:headerReference w:type="default" r:id="rId10"/>
          <w:footerReference w:type="default" r:id="rId11"/>
          <w:type w:val="continuous"/>
          <w:pgSz w:w="11907" w:h="16840" w:code="9"/>
          <w:pgMar w:top="1797" w:right="720" w:bottom="720" w:left="720" w:header="720" w:footer="720" w:gutter="0"/>
          <w:pgNumType w:start="0"/>
          <w:cols w:space="360"/>
          <w:titlePg/>
          <w:docGrid w:linePitch="360"/>
        </w:sectPr>
      </w:pPr>
      <w:r w:rsidRPr="00B039C9">
        <w:rPr>
          <w:rFonts w:cs="Arial"/>
          <w:noProof/>
          <w:lang w:eastAsia="en-US"/>
        </w:rPr>
        <w:drawing>
          <wp:anchor distT="0" distB="0" distL="114300" distR="114300" simplePos="0" relativeHeight="251658240" behindDoc="0" locked="1" layoutInCell="1" allowOverlap="1" wp14:anchorId="0920D79B" wp14:editId="4BFC008B">
            <wp:simplePos x="0" y="0"/>
            <wp:positionH relativeFrom="column">
              <wp:posOffset>-457200</wp:posOffset>
            </wp:positionH>
            <wp:positionV relativeFrom="page">
              <wp:align>bottom</wp:align>
            </wp:positionV>
            <wp:extent cx="7772400" cy="110617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r w:rsidR="009A6562" w:rsidRPr="00B039C9">
        <w:rPr>
          <w:rFonts w:cs="Arial"/>
          <w:szCs w:val="24"/>
        </w:rPr>
        <w:t xml:space="preserve"> </w:t>
      </w:r>
    </w:p>
    <w:p w:rsidR="00377FB2" w:rsidRPr="00B039C9" w:rsidRDefault="009A6562" w:rsidP="00377FB2">
      <w:pPr>
        <w:pStyle w:val="PURBlueStrong"/>
        <w:spacing w:after="240"/>
        <w:jc w:val="right"/>
        <w:rPr>
          <w:rFonts w:cs="Arial"/>
          <w:b/>
          <w:szCs w:val="24"/>
        </w:rPr>
        <w:sectPr w:rsidR="00377FB2" w:rsidRPr="00B039C9"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B039C9">
        <w:rPr>
          <w:rFonts w:cs="Arial"/>
          <w:b/>
          <w:szCs w:val="24"/>
          <w:lang w:val="ja-JP"/>
        </w:rPr>
        <w:lastRenderedPageBreak/>
        <w:t>目次</w:t>
      </w:r>
      <w:bookmarkEnd w:id="1"/>
    </w:p>
    <w:p w:rsidR="00EA2A96" w:rsidRDefault="000D0850">
      <w:pPr>
        <w:pStyle w:val="TOC1"/>
        <w:tabs>
          <w:tab w:val="right" w:leader="dot" w:pos="5043"/>
        </w:tabs>
        <w:rPr>
          <w:rFonts w:asciiTheme="minorHAnsi" w:eastAsiaTheme="minorEastAsia" w:hAnsiTheme="minorHAnsi" w:cstheme="minorBidi"/>
          <w:b w:val="0"/>
          <w:caps w:val="0"/>
          <w:noProof/>
          <w:color w:val="auto"/>
          <w:sz w:val="22"/>
          <w:szCs w:val="22"/>
          <w:lang w:eastAsia="en-US"/>
        </w:rPr>
      </w:pPr>
      <w:r w:rsidRPr="00B039C9">
        <w:rPr>
          <w:rFonts w:cs="Arial"/>
          <w:szCs w:val="24"/>
        </w:rPr>
        <w:lastRenderedPageBreak/>
        <w:fldChar w:fldCharType="begin"/>
      </w:r>
      <w:r w:rsidR="009A6562" w:rsidRPr="00B039C9">
        <w:rPr>
          <w:rFonts w:cs="Arial"/>
          <w:szCs w:val="24"/>
        </w:rPr>
        <w:instrText xml:space="preserve"> TOC \h \z \t "PUR Product Name,2,PUR Section Heading,1" </w:instrText>
      </w:r>
      <w:r w:rsidRPr="00B039C9">
        <w:rPr>
          <w:rFonts w:cs="Arial"/>
          <w:szCs w:val="24"/>
        </w:rPr>
        <w:fldChar w:fldCharType="separate"/>
      </w:r>
      <w:hyperlink w:anchor="_Toc327788541" w:history="1">
        <w:r w:rsidR="00EA2A96" w:rsidRPr="00DF7457">
          <w:rPr>
            <w:rStyle w:val="Hyperlink"/>
            <w:rFonts w:cs="Arial" w:hint="eastAsia"/>
            <w:noProof/>
            <w:lang w:val="ja-JP"/>
          </w:rPr>
          <w:t>はじめに</w:t>
        </w:r>
        <w:r w:rsidR="00EA2A96">
          <w:rPr>
            <w:noProof/>
            <w:webHidden/>
          </w:rPr>
          <w:tab/>
        </w:r>
        <w:r w:rsidR="00EA2A96">
          <w:rPr>
            <w:noProof/>
            <w:webHidden/>
          </w:rPr>
          <w:fldChar w:fldCharType="begin"/>
        </w:r>
        <w:r w:rsidR="00EA2A96">
          <w:rPr>
            <w:noProof/>
            <w:webHidden/>
          </w:rPr>
          <w:instrText xml:space="preserve"> PAGEREF _Toc327788541 \h </w:instrText>
        </w:r>
        <w:r w:rsidR="00EA2A96">
          <w:rPr>
            <w:noProof/>
            <w:webHidden/>
          </w:rPr>
        </w:r>
        <w:r w:rsidR="00EA2A96">
          <w:rPr>
            <w:noProof/>
            <w:webHidden/>
          </w:rPr>
          <w:fldChar w:fldCharType="separate"/>
        </w:r>
        <w:r w:rsidR="00EA2A96">
          <w:rPr>
            <w:noProof/>
            <w:webHidden/>
          </w:rPr>
          <w:t>2</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542" w:history="1">
        <w:r w:rsidR="00EA2A96" w:rsidRPr="00DF7457">
          <w:rPr>
            <w:rStyle w:val="Hyperlink"/>
            <w:rFonts w:cs="Arial" w:hint="eastAsia"/>
            <w:noProof/>
            <w:lang w:val="ja-JP"/>
          </w:rPr>
          <w:t>共通の使用条件</w:t>
        </w:r>
        <w:r w:rsidR="00EA2A96">
          <w:rPr>
            <w:noProof/>
            <w:webHidden/>
          </w:rPr>
          <w:tab/>
        </w:r>
        <w:r w:rsidR="00EA2A96">
          <w:rPr>
            <w:noProof/>
            <w:webHidden/>
          </w:rPr>
          <w:fldChar w:fldCharType="begin"/>
        </w:r>
        <w:r w:rsidR="00EA2A96">
          <w:rPr>
            <w:noProof/>
            <w:webHidden/>
          </w:rPr>
          <w:instrText xml:space="preserve"> PAGEREF _Toc327788542 \h </w:instrText>
        </w:r>
        <w:r w:rsidR="00EA2A96">
          <w:rPr>
            <w:noProof/>
            <w:webHidden/>
          </w:rPr>
        </w:r>
        <w:r w:rsidR="00EA2A96">
          <w:rPr>
            <w:noProof/>
            <w:webHidden/>
          </w:rPr>
          <w:fldChar w:fldCharType="separate"/>
        </w:r>
        <w:r w:rsidR="00EA2A96">
          <w:rPr>
            <w:noProof/>
            <w:webHidden/>
          </w:rPr>
          <w:t>4</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543" w:history="1">
        <w:r w:rsidR="00EA2A96" w:rsidRPr="00DF7457">
          <w:rPr>
            <w:rStyle w:val="Hyperlink"/>
            <w:rFonts w:cs="Arial" w:hint="eastAsia"/>
            <w:noProof/>
          </w:rPr>
          <w:t>プロセッサ</w:t>
        </w:r>
        <w:r w:rsidR="00EA2A96" w:rsidRPr="00DF7457">
          <w:rPr>
            <w:rStyle w:val="Hyperlink"/>
            <w:rFonts w:cs="Arial"/>
            <w:noProof/>
          </w:rPr>
          <w:t xml:space="preserve"> </w:t>
        </w:r>
        <w:r w:rsidR="00EA2A96" w:rsidRPr="00DF7457">
          <w:rPr>
            <w:rStyle w:val="Hyperlink"/>
            <w:rFonts w:cs="Arial" w:hint="eastAsia"/>
            <w:noProof/>
          </w:rPr>
          <w:t>ライセンス</w:t>
        </w:r>
        <w:r w:rsidR="00EA2A96" w:rsidRPr="00DF7457">
          <w:rPr>
            <w:rStyle w:val="Hyperlink"/>
            <w:rFonts w:cs="Arial"/>
            <w:noProof/>
          </w:rPr>
          <w:t xml:space="preserve"> </w:t>
        </w:r>
        <w:r w:rsidR="00EA2A96" w:rsidRPr="00DF7457">
          <w:rPr>
            <w:rStyle w:val="Hyperlink"/>
            <w:rFonts w:cs="Arial" w:hint="eastAsia"/>
            <w:noProof/>
          </w:rPr>
          <w:t>モデル</w:t>
        </w:r>
        <w:r w:rsidR="00EA2A96">
          <w:rPr>
            <w:noProof/>
            <w:webHidden/>
          </w:rPr>
          <w:tab/>
        </w:r>
        <w:r w:rsidR="00EA2A96">
          <w:rPr>
            <w:noProof/>
            <w:webHidden/>
          </w:rPr>
          <w:fldChar w:fldCharType="begin"/>
        </w:r>
        <w:r w:rsidR="00EA2A96">
          <w:rPr>
            <w:noProof/>
            <w:webHidden/>
          </w:rPr>
          <w:instrText xml:space="preserve"> PAGEREF _Toc327788543 \h </w:instrText>
        </w:r>
        <w:r w:rsidR="00EA2A96">
          <w:rPr>
            <w:noProof/>
            <w:webHidden/>
          </w:rPr>
        </w:r>
        <w:r w:rsidR="00EA2A96">
          <w:rPr>
            <w:noProof/>
            <w:webHidden/>
          </w:rPr>
          <w:fldChar w:fldCharType="separate"/>
        </w:r>
        <w:r w:rsidR="00EA2A96">
          <w:rPr>
            <w:noProof/>
            <w:webHidden/>
          </w:rPr>
          <w:t>10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4" w:history="1">
        <w:r w:rsidR="00EA2A96" w:rsidRPr="00DF7457">
          <w:rPr>
            <w:rStyle w:val="Hyperlink"/>
            <w:rFonts w:cs="Arial"/>
            <w:noProof/>
          </w:rPr>
          <w:t>BizTalk Server 2010 Branch Edition</w:t>
        </w:r>
        <w:r w:rsidR="00EA2A96">
          <w:rPr>
            <w:noProof/>
            <w:webHidden/>
          </w:rPr>
          <w:tab/>
        </w:r>
        <w:r w:rsidR="00EA2A96">
          <w:rPr>
            <w:noProof/>
            <w:webHidden/>
          </w:rPr>
          <w:fldChar w:fldCharType="begin"/>
        </w:r>
        <w:r w:rsidR="00EA2A96">
          <w:rPr>
            <w:noProof/>
            <w:webHidden/>
          </w:rPr>
          <w:instrText xml:space="preserve"> PAGEREF _Toc327788544 \h </w:instrText>
        </w:r>
        <w:r w:rsidR="00EA2A96">
          <w:rPr>
            <w:noProof/>
            <w:webHidden/>
          </w:rPr>
        </w:r>
        <w:r w:rsidR="00EA2A96">
          <w:rPr>
            <w:noProof/>
            <w:webHidden/>
          </w:rPr>
          <w:fldChar w:fldCharType="separate"/>
        </w:r>
        <w:r w:rsidR="00EA2A96">
          <w:rPr>
            <w:noProof/>
            <w:webHidden/>
          </w:rPr>
          <w:t>12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5" w:history="1">
        <w:r w:rsidR="00EA2A96" w:rsidRPr="00DF7457">
          <w:rPr>
            <w:rStyle w:val="Hyperlink"/>
            <w:rFonts w:cs="Arial"/>
            <w:noProof/>
          </w:rPr>
          <w:t>BizTalk Server 2010 Enterprise Edition</w:t>
        </w:r>
        <w:r w:rsidR="00EA2A96">
          <w:rPr>
            <w:noProof/>
            <w:webHidden/>
          </w:rPr>
          <w:tab/>
        </w:r>
        <w:r w:rsidR="00EA2A96">
          <w:rPr>
            <w:noProof/>
            <w:webHidden/>
          </w:rPr>
          <w:fldChar w:fldCharType="begin"/>
        </w:r>
        <w:r w:rsidR="00EA2A96">
          <w:rPr>
            <w:noProof/>
            <w:webHidden/>
          </w:rPr>
          <w:instrText xml:space="preserve"> PAGEREF _Toc327788545 \h </w:instrText>
        </w:r>
        <w:r w:rsidR="00EA2A96">
          <w:rPr>
            <w:noProof/>
            <w:webHidden/>
          </w:rPr>
        </w:r>
        <w:r w:rsidR="00EA2A96">
          <w:rPr>
            <w:noProof/>
            <w:webHidden/>
          </w:rPr>
          <w:fldChar w:fldCharType="separate"/>
        </w:r>
        <w:r w:rsidR="00EA2A96">
          <w:rPr>
            <w:noProof/>
            <w:webHidden/>
          </w:rPr>
          <w:t>12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6" w:history="1">
        <w:r w:rsidR="00EA2A96" w:rsidRPr="00DF7457">
          <w:rPr>
            <w:rStyle w:val="Hyperlink"/>
            <w:rFonts w:cs="Arial"/>
            <w:noProof/>
          </w:rPr>
          <w:t>BizTalk Server 2010 Standard Edition</w:t>
        </w:r>
        <w:r w:rsidR="00EA2A96">
          <w:rPr>
            <w:noProof/>
            <w:webHidden/>
          </w:rPr>
          <w:tab/>
        </w:r>
        <w:r w:rsidR="00EA2A96">
          <w:rPr>
            <w:noProof/>
            <w:webHidden/>
          </w:rPr>
          <w:fldChar w:fldCharType="begin"/>
        </w:r>
        <w:r w:rsidR="00EA2A96">
          <w:rPr>
            <w:noProof/>
            <w:webHidden/>
          </w:rPr>
          <w:instrText xml:space="preserve"> PAGEREF _Toc327788546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7" w:history="1">
        <w:r w:rsidR="00EA2A96" w:rsidRPr="00DF7457">
          <w:rPr>
            <w:rStyle w:val="Hyperlink"/>
            <w:rFonts w:cs="Arial"/>
            <w:noProof/>
          </w:rPr>
          <w:t>Commerce Server 2009 R2 Enterprise Edition</w:t>
        </w:r>
        <w:r w:rsidR="00EA2A96">
          <w:rPr>
            <w:noProof/>
            <w:webHidden/>
          </w:rPr>
          <w:tab/>
        </w:r>
        <w:r w:rsidR="00EA2A96">
          <w:rPr>
            <w:noProof/>
            <w:webHidden/>
          </w:rPr>
          <w:fldChar w:fldCharType="begin"/>
        </w:r>
        <w:r w:rsidR="00EA2A96">
          <w:rPr>
            <w:noProof/>
            <w:webHidden/>
          </w:rPr>
          <w:instrText xml:space="preserve"> PAGEREF _Toc327788547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8" w:history="1">
        <w:r w:rsidR="00EA2A96" w:rsidRPr="00DF7457">
          <w:rPr>
            <w:rStyle w:val="Hyperlink"/>
            <w:rFonts w:cs="Arial"/>
            <w:noProof/>
          </w:rPr>
          <w:t>Commerce Server 2009 R2 Standard Edition</w:t>
        </w:r>
        <w:r w:rsidR="00EA2A96">
          <w:rPr>
            <w:noProof/>
            <w:webHidden/>
          </w:rPr>
          <w:tab/>
        </w:r>
        <w:r w:rsidR="00EA2A96">
          <w:rPr>
            <w:noProof/>
            <w:webHidden/>
          </w:rPr>
          <w:fldChar w:fldCharType="begin"/>
        </w:r>
        <w:r w:rsidR="00EA2A96">
          <w:rPr>
            <w:noProof/>
            <w:webHidden/>
          </w:rPr>
          <w:instrText xml:space="preserve"> PAGEREF _Toc327788548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49" w:history="1">
        <w:r w:rsidR="00EA2A96" w:rsidRPr="00DF7457">
          <w:rPr>
            <w:rStyle w:val="Hyperlink"/>
            <w:rFonts w:cs="Arial"/>
            <w:noProof/>
            <w:lang w:val="fr-FR"/>
          </w:rPr>
          <w:t>Core Infrastructure Server Suite Datacenter</w:t>
        </w:r>
        <w:r w:rsidR="00EA2A96">
          <w:rPr>
            <w:noProof/>
            <w:webHidden/>
          </w:rPr>
          <w:tab/>
        </w:r>
        <w:r w:rsidR="00EA2A96">
          <w:rPr>
            <w:noProof/>
            <w:webHidden/>
          </w:rPr>
          <w:fldChar w:fldCharType="begin"/>
        </w:r>
        <w:r w:rsidR="00EA2A96">
          <w:rPr>
            <w:noProof/>
            <w:webHidden/>
          </w:rPr>
          <w:instrText xml:space="preserve"> PAGEREF _Toc327788549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0" w:history="1">
        <w:r w:rsidR="00EA2A96" w:rsidRPr="00DF7457">
          <w:rPr>
            <w:rStyle w:val="Hyperlink"/>
            <w:rFonts w:cs="Arial"/>
            <w:noProof/>
            <w:lang w:val="fr-FR"/>
          </w:rPr>
          <w:t>Core Infrastructure Server Suite Standard</w:t>
        </w:r>
        <w:r w:rsidR="00EA2A96">
          <w:rPr>
            <w:noProof/>
            <w:webHidden/>
          </w:rPr>
          <w:tab/>
        </w:r>
        <w:r w:rsidR="00EA2A96">
          <w:rPr>
            <w:noProof/>
            <w:webHidden/>
          </w:rPr>
          <w:fldChar w:fldCharType="begin"/>
        </w:r>
        <w:r w:rsidR="00EA2A96">
          <w:rPr>
            <w:noProof/>
            <w:webHidden/>
          </w:rPr>
          <w:instrText xml:space="preserve"> PAGEREF _Toc327788550 \h </w:instrText>
        </w:r>
        <w:r w:rsidR="00EA2A96">
          <w:rPr>
            <w:noProof/>
            <w:webHidden/>
          </w:rPr>
        </w:r>
        <w:r w:rsidR="00EA2A96">
          <w:rPr>
            <w:noProof/>
            <w:webHidden/>
          </w:rPr>
          <w:fldChar w:fldCharType="separate"/>
        </w:r>
        <w:r w:rsidR="00EA2A96">
          <w:rPr>
            <w:noProof/>
            <w:webHidden/>
          </w:rPr>
          <w:t>14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1" w:history="1">
        <w:r w:rsidR="00EA2A96" w:rsidRPr="00DF7457">
          <w:rPr>
            <w:rStyle w:val="Hyperlink"/>
            <w:rFonts w:cs="Arial"/>
            <w:noProof/>
          </w:rPr>
          <w:t>Forefront Threat Management Gateway 2010 Enterprise</w:t>
        </w:r>
        <w:r w:rsidR="00EA2A96">
          <w:rPr>
            <w:noProof/>
            <w:webHidden/>
          </w:rPr>
          <w:tab/>
        </w:r>
        <w:r w:rsidR="00EA2A96">
          <w:rPr>
            <w:noProof/>
            <w:webHidden/>
          </w:rPr>
          <w:fldChar w:fldCharType="begin"/>
        </w:r>
        <w:r w:rsidR="00EA2A96">
          <w:rPr>
            <w:noProof/>
            <w:webHidden/>
          </w:rPr>
          <w:instrText xml:space="preserve"> PAGEREF _Toc327788551 \h </w:instrText>
        </w:r>
        <w:r w:rsidR="00EA2A96">
          <w:rPr>
            <w:noProof/>
            <w:webHidden/>
          </w:rPr>
        </w:r>
        <w:r w:rsidR="00EA2A96">
          <w:rPr>
            <w:noProof/>
            <w:webHidden/>
          </w:rPr>
          <w:fldChar w:fldCharType="separate"/>
        </w:r>
        <w:r w:rsidR="00EA2A96">
          <w:rPr>
            <w:noProof/>
            <w:webHidden/>
          </w:rPr>
          <w:t>15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2" w:history="1">
        <w:r w:rsidR="00EA2A96" w:rsidRPr="00DF7457">
          <w:rPr>
            <w:rStyle w:val="Hyperlink"/>
            <w:rFonts w:cs="Arial"/>
            <w:noProof/>
          </w:rPr>
          <w:t>Forefront Threat Management Gateway 2010 Standard</w:t>
        </w:r>
        <w:r w:rsidR="00EA2A96">
          <w:rPr>
            <w:noProof/>
            <w:webHidden/>
          </w:rPr>
          <w:tab/>
        </w:r>
        <w:r w:rsidR="00EA2A96">
          <w:rPr>
            <w:noProof/>
            <w:webHidden/>
          </w:rPr>
          <w:fldChar w:fldCharType="begin"/>
        </w:r>
        <w:r w:rsidR="00EA2A96">
          <w:rPr>
            <w:noProof/>
            <w:webHidden/>
          </w:rPr>
          <w:instrText xml:space="preserve"> PAGEREF _Toc327788552 \h </w:instrText>
        </w:r>
        <w:r w:rsidR="00EA2A96">
          <w:rPr>
            <w:noProof/>
            <w:webHidden/>
          </w:rPr>
        </w:r>
        <w:r w:rsidR="00EA2A96">
          <w:rPr>
            <w:noProof/>
            <w:webHidden/>
          </w:rPr>
          <w:fldChar w:fldCharType="separate"/>
        </w:r>
        <w:r w:rsidR="00EA2A96">
          <w:rPr>
            <w:noProof/>
            <w:webHidden/>
          </w:rPr>
          <w:t>15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3" w:history="1">
        <w:r w:rsidR="00EA2A96" w:rsidRPr="00DF7457">
          <w:rPr>
            <w:rStyle w:val="Hyperlink"/>
            <w:rFonts w:cs="Arial"/>
            <w:noProof/>
          </w:rPr>
          <w:t>HPC Pack 2008 R2 Enterprise</w:t>
        </w:r>
        <w:r w:rsidR="00EA2A96">
          <w:rPr>
            <w:noProof/>
            <w:webHidden/>
          </w:rPr>
          <w:tab/>
        </w:r>
        <w:r w:rsidR="00EA2A96">
          <w:rPr>
            <w:noProof/>
            <w:webHidden/>
          </w:rPr>
          <w:fldChar w:fldCharType="begin"/>
        </w:r>
        <w:r w:rsidR="00EA2A96">
          <w:rPr>
            <w:noProof/>
            <w:webHidden/>
          </w:rPr>
          <w:instrText xml:space="preserve"> PAGEREF _Toc327788553 \h </w:instrText>
        </w:r>
        <w:r w:rsidR="00EA2A96">
          <w:rPr>
            <w:noProof/>
            <w:webHidden/>
          </w:rPr>
        </w:r>
        <w:r w:rsidR="00EA2A96">
          <w:rPr>
            <w:noProof/>
            <w:webHidden/>
          </w:rPr>
          <w:fldChar w:fldCharType="separate"/>
        </w:r>
        <w:r w:rsidR="00EA2A96">
          <w:rPr>
            <w:noProof/>
            <w:webHidden/>
          </w:rPr>
          <w:t>15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4" w:history="1">
        <w:r w:rsidR="00EA2A96" w:rsidRPr="00DF7457">
          <w:rPr>
            <w:rStyle w:val="Hyperlink"/>
            <w:rFonts w:cs="Arial"/>
            <w:noProof/>
            <w:lang w:val="ja-JP"/>
          </w:rPr>
          <w:t>Microsoft Dynamics AX 2012</w:t>
        </w:r>
        <w:r w:rsidR="00EA2A96">
          <w:rPr>
            <w:noProof/>
            <w:webHidden/>
          </w:rPr>
          <w:tab/>
        </w:r>
        <w:r w:rsidR="00EA2A96">
          <w:rPr>
            <w:noProof/>
            <w:webHidden/>
          </w:rPr>
          <w:fldChar w:fldCharType="begin"/>
        </w:r>
        <w:r w:rsidR="00EA2A96">
          <w:rPr>
            <w:noProof/>
            <w:webHidden/>
          </w:rPr>
          <w:instrText xml:space="preserve"> PAGEREF _Toc327788554 \h </w:instrText>
        </w:r>
        <w:r w:rsidR="00EA2A96">
          <w:rPr>
            <w:noProof/>
            <w:webHidden/>
          </w:rPr>
        </w:r>
        <w:r w:rsidR="00EA2A96">
          <w:rPr>
            <w:noProof/>
            <w:webHidden/>
          </w:rPr>
          <w:fldChar w:fldCharType="separate"/>
        </w:r>
        <w:r w:rsidR="00EA2A96">
          <w:rPr>
            <w:noProof/>
            <w:webHidden/>
          </w:rPr>
          <w:t>16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5" w:history="1">
        <w:r w:rsidR="00EA2A96" w:rsidRPr="00DF7457">
          <w:rPr>
            <w:rStyle w:val="Hyperlink"/>
            <w:rFonts w:cs="Arial"/>
            <w:noProof/>
            <w:lang w:val="ja-JP"/>
          </w:rPr>
          <w:t>Microsoft Dynamics C5 2012</w:t>
        </w:r>
        <w:r w:rsidR="00EA2A96">
          <w:rPr>
            <w:noProof/>
            <w:webHidden/>
          </w:rPr>
          <w:tab/>
        </w:r>
        <w:r w:rsidR="00EA2A96">
          <w:rPr>
            <w:noProof/>
            <w:webHidden/>
          </w:rPr>
          <w:fldChar w:fldCharType="begin"/>
        </w:r>
        <w:r w:rsidR="00EA2A96">
          <w:rPr>
            <w:noProof/>
            <w:webHidden/>
          </w:rPr>
          <w:instrText xml:space="preserve"> PAGEREF _Toc327788555 \h </w:instrText>
        </w:r>
        <w:r w:rsidR="00EA2A96">
          <w:rPr>
            <w:noProof/>
            <w:webHidden/>
          </w:rPr>
        </w:r>
        <w:r w:rsidR="00EA2A96">
          <w:rPr>
            <w:noProof/>
            <w:webHidden/>
          </w:rPr>
          <w:fldChar w:fldCharType="separate"/>
        </w:r>
        <w:r w:rsidR="00EA2A96">
          <w:rPr>
            <w:noProof/>
            <w:webHidden/>
          </w:rPr>
          <w:t>17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6" w:history="1">
        <w:r w:rsidR="00EA2A96" w:rsidRPr="00DF7457">
          <w:rPr>
            <w:rStyle w:val="Hyperlink"/>
            <w:rFonts w:cs="Arial"/>
            <w:noProof/>
            <w:lang w:val="ja-JP"/>
          </w:rPr>
          <w:t>Microsoft Dynamics GP 2010 R2</w:t>
        </w:r>
        <w:r w:rsidR="00EA2A96">
          <w:rPr>
            <w:noProof/>
            <w:webHidden/>
          </w:rPr>
          <w:tab/>
        </w:r>
        <w:r w:rsidR="00EA2A96">
          <w:rPr>
            <w:noProof/>
            <w:webHidden/>
          </w:rPr>
          <w:fldChar w:fldCharType="begin"/>
        </w:r>
        <w:r w:rsidR="00EA2A96">
          <w:rPr>
            <w:noProof/>
            <w:webHidden/>
          </w:rPr>
          <w:instrText xml:space="preserve"> PAGEREF _Toc327788556 \h </w:instrText>
        </w:r>
        <w:r w:rsidR="00EA2A96">
          <w:rPr>
            <w:noProof/>
            <w:webHidden/>
          </w:rPr>
        </w:r>
        <w:r w:rsidR="00EA2A96">
          <w:rPr>
            <w:noProof/>
            <w:webHidden/>
          </w:rPr>
          <w:fldChar w:fldCharType="separate"/>
        </w:r>
        <w:r w:rsidR="00EA2A96">
          <w:rPr>
            <w:noProof/>
            <w:webHidden/>
          </w:rPr>
          <w:t>18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7" w:history="1">
        <w:r w:rsidR="00EA2A96" w:rsidRPr="00DF7457">
          <w:rPr>
            <w:rStyle w:val="Hyperlink"/>
            <w:rFonts w:cs="Arial"/>
            <w:noProof/>
          </w:rPr>
          <w:t>Microsoft Dynamics NAV 2009 R2</w:t>
        </w:r>
        <w:r w:rsidR="00EA2A96">
          <w:rPr>
            <w:noProof/>
            <w:webHidden/>
          </w:rPr>
          <w:tab/>
        </w:r>
        <w:r w:rsidR="00EA2A96">
          <w:rPr>
            <w:noProof/>
            <w:webHidden/>
          </w:rPr>
          <w:fldChar w:fldCharType="begin"/>
        </w:r>
        <w:r w:rsidR="00EA2A96">
          <w:rPr>
            <w:noProof/>
            <w:webHidden/>
          </w:rPr>
          <w:instrText xml:space="preserve"> PAGEREF _Toc327788557 \h </w:instrText>
        </w:r>
        <w:r w:rsidR="00EA2A96">
          <w:rPr>
            <w:noProof/>
            <w:webHidden/>
          </w:rPr>
        </w:r>
        <w:r w:rsidR="00EA2A96">
          <w:rPr>
            <w:noProof/>
            <w:webHidden/>
          </w:rPr>
          <w:fldChar w:fldCharType="separate"/>
        </w:r>
        <w:r w:rsidR="00EA2A96">
          <w:rPr>
            <w:noProof/>
            <w:webHidden/>
          </w:rPr>
          <w:t>19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8" w:history="1">
        <w:r w:rsidR="00EA2A96" w:rsidRPr="00DF7457">
          <w:rPr>
            <w:rStyle w:val="Hyperlink"/>
            <w:rFonts w:cs="Arial"/>
            <w:noProof/>
            <w:lang w:val="ja-JP"/>
          </w:rPr>
          <w:t>Microsoft Dynamics SL 2011</w:t>
        </w:r>
        <w:r w:rsidR="00EA2A96">
          <w:rPr>
            <w:noProof/>
            <w:webHidden/>
          </w:rPr>
          <w:tab/>
        </w:r>
        <w:r w:rsidR="00EA2A96">
          <w:rPr>
            <w:noProof/>
            <w:webHidden/>
          </w:rPr>
          <w:fldChar w:fldCharType="begin"/>
        </w:r>
        <w:r w:rsidR="00EA2A96">
          <w:rPr>
            <w:noProof/>
            <w:webHidden/>
          </w:rPr>
          <w:instrText xml:space="preserve"> PAGEREF _Toc327788558 \h </w:instrText>
        </w:r>
        <w:r w:rsidR="00EA2A96">
          <w:rPr>
            <w:noProof/>
            <w:webHidden/>
          </w:rPr>
        </w:r>
        <w:r w:rsidR="00EA2A96">
          <w:rPr>
            <w:noProof/>
            <w:webHidden/>
          </w:rPr>
          <w:fldChar w:fldCharType="separate"/>
        </w:r>
        <w:r w:rsidR="00EA2A96">
          <w:rPr>
            <w:noProof/>
            <w:webHidden/>
          </w:rPr>
          <w:t>20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59" w:history="1">
        <w:r w:rsidR="00EA2A96" w:rsidRPr="00DF7457">
          <w:rPr>
            <w:rStyle w:val="Hyperlink"/>
            <w:rFonts w:cs="Arial"/>
            <w:noProof/>
          </w:rPr>
          <w:t>Provisioning System</w:t>
        </w:r>
        <w:r w:rsidR="00EA2A96">
          <w:rPr>
            <w:noProof/>
            <w:webHidden/>
          </w:rPr>
          <w:tab/>
        </w:r>
        <w:r w:rsidR="00EA2A96">
          <w:rPr>
            <w:noProof/>
            <w:webHidden/>
          </w:rPr>
          <w:fldChar w:fldCharType="begin"/>
        </w:r>
        <w:r w:rsidR="00EA2A96">
          <w:rPr>
            <w:noProof/>
            <w:webHidden/>
          </w:rPr>
          <w:instrText xml:space="preserve"> PAGEREF _Toc327788559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0" w:history="1">
        <w:r w:rsidR="00EA2A96" w:rsidRPr="00DF7457">
          <w:rPr>
            <w:rStyle w:val="Hyperlink"/>
            <w:rFonts w:cs="Arial"/>
            <w:noProof/>
          </w:rPr>
          <w:t>Search Server 2010</w:t>
        </w:r>
        <w:r w:rsidR="00EA2A96">
          <w:rPr>
            <w:noProof/>
            <w:webHidden/>
          </w:rPr>
          <w:tab/>
        </w:r>
        <w:r w:rsidR="00EA2A96">
          <w:rPr>
            <w:noProof/>
            <w:webHidden/>
          </w:rPr>
          <w:fldChar w:fldCharType="begin"/>
        </w:r>
        <w:r w:rsidR="00EA2A96">
          <w:rPr>
            <w:noProof/>
            <w:webHidden/>
          </w:rPr>
          <w:instrText xml:space="preserve"> PAGEREF _Toc327788560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1" w:history="1">
        <w:r w:rsidR="00EA2A96" w:rsidRPr="00DF7457">
          <w:rPr>
            <w:rStyle w:val="Hyperlink"/>
            <w:rFonts w:cs="Arial"/>
            <w:noProof/>
          </w:rPr>
          <w:t>SharePoint Server 2010 for Internet Sites Enterprise</w:t>
        </w:r>
        <w:r w:rsidR="00EA2A96">
          <w:rPr>
            <w:noProof/>
            <w:webHidden/>
          </w:rPr>
          <w:tab/>
        </w:r>
        <w:r w:rsidR="00EA2A96">
          <w:rPr>
            <w:noProof/>
            <w:webHidden/>
          </w:rPr>
          <w:fldChar w:fldCharType="begin"/>
        </w:r>
        <w:r w:rsidR="00EA2A96">
          <w:rPr>
            <w:noProof/>
            <w:webHidden/>
          </w:rPr>
          <w:instrText xml:space="preserve"> PAGEREF _Toc327788561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2" w:history="1">
        <w:r w:rsidR="00EA2A96" w:rsidRPr="00DF7457">
          <w:rPr>
            <w:rStyle w:val="Hyperlink"/>
            <w:rFonts w:cs="Arial"/>
            <w:noProof/>
            <w:lang w:val="pt-PT"/>
          </w:rPr>
          <w:t>SQL Server 2008 R2 Datacenter</w:t>
        </w:r>
        <w:r w:rsidR="00EA2A96">
          <w:rPr>
            <w:noProof/>
            <w:webHidden/>
          </w:rPr>
          <w:tab/>
        </w:r>
        <w:r w:rsidR="00EA2A96">
          <w:rPr>
            <w:noProof/>
            <w:webHidden/>
          </w:rPr>
          <w:fldChar w:fldCharType="begin"/>
        </w:r>
        <w:r w:rsidR="00EA2A96">
          <w:rPr>
            <w:noProof/>
            <w:webHidden/>
          </w:rPr>
          <w:instrText xml:space="preserve"> PAGEREF _Toc327788562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3" w:history="1">
        <w:r w:rsidR="00EA2A96" w:rsidRPr="00DF7457">
          <w:rPr>
            <w:rStyle w:val="Hyperlink"/>
            <w:rFonts w:cs="Arial"/>
            <w:noProof/>
            <w:lang w:val="pt-PT"/>
          </w:rPr>
          <w:t>SQL Server 2008 R2 Enterprise</w:t>
        </w:r>
        <w:r w:rsidR="00EA2A96">
          <w:rPr>
            <w:noProof/>
            <w:webHidden/>
          </w:rPr>
          <w:tab/>
        </w:r>
        <w:r w:rsidR="00EA2A96">
          <w:rPr>
            <w:noProof/>
            <w:webHidden/>
          </w:rPr>
          <w:fldChar w:fldCharType="begin"/>
        </w:r>
        <w:r w:rsidR="00EA2A96">
          <w:rPr>
            <w:noProof/>
            <w:webHidden/>
          </w:rPr>
          <w:instrText xml:space="preserve"> PAGEREF _Toc327788563 \h </w:instrText>
        </w:r>
        <w:r w:rsidR="00EA2A96">
          <w:rPr>
            <w:noProof/>
            <w:webHidden/>
          </w:rPr>
        </w:r>
        <w:r w:rsidR="00EA2A96">
          <w:rPr>
            <w:noProof/>
            <w:webHidden/>
          </w:rPr>
          <w:fldChar w:fldCharType="separate"/>
        </w:r>
        <w:r w:rsidR="00EA2A96">
          <w:rPr>
            <w:noProof/>
            <w:webHidden/>
          </w:rPr>
          <w:t>22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4" w:history="1">
        <w:r w:rsidR="00EA2A96" w:rsidRPr="00DF7457">
          <w:rPr>
            <w:rStyle w:val="Hyperlink"/>
            <w:rFonts w:cs="Arial"/>
            <w:noProof/>
          </w:rPr>
          <w:t>SQL Server 2008 R2 Standard</w:t>
        </w:r>
        <w:r w:rsidR="00EA2A96">
          <w:rPr>
            <w:noProof/>
            <w:webHidden/>
          </w:rPr>
          <w:tab/>
        </w:r>
        <w:r w:rsidR="00EA2A96">
          <w:rPr>
            <w:noProof/>
            <w:webHidden/>
          </w:rPr>
          <w:fldChar w:fldCharType="begin"/>
        </w:r>
        <w:r w:rsidR="00EA2A96">
          <w:rPr>
            <w:noProof/>
            <w:webHidden/>
          </w:rPr>
          <w:instrText xml:space="preserve"> PAGEREF _Toc327788564 \h </w:instrText>
        </w:r>
        <w:r w:rsidR="00EA2A96">
          <w:rPr>
            <w:noProof/>
            <w:webHidden/>
          </w:rPr>
        </w:r>
        <w:r w:rsidR="00EA2A96">
          <w:rPr>
            <w:noProof/>
            <w:webHidden/>
          </w:rPr>
          <w:fldChar w:fldCharType="separate"/>
        </w:r>
        <w:r w:rsidR="00EA2A96">
          <w:rPr>
            <w:noProof/>
            <w:webHidden/>
          </w:rPr>
          <w:t>22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5" w:history="1">
        <w:r w:rsidR="00EA2A96" w:rsidRPr="00DF7457">
          <w:rPr>
            <w:rStyle w:val="Hyperlink"/>
            <w:rFonts w:cs="Arial"/>
            <w:noProof/>
          </w:rPr>
          <w:t>SQL Server 2008 R2 Workgroup</w:t>
        </w:r>
        <w:r w:rsidR="00EA2A96">
          <w:rPr>
            <w:noProof/>
            <w:webHidden/>
          </w:rPr>
          <w:tab/>
        </w:r>
        <w:r w:rsidR="00EA2A96">
          <w:rPr>
            <w:noProof/>
            <w:webHidden/>
          </w:rPr>
          <w:fldChar w:fldCharType="begin"/>
        </w:r>
        <w:r w:rsidR="00EA2A96">
          <w:rPr>
            <w:noProof/>
            <w:webHidden/>
          </w:rPr>
          <w:instrText xml:space="preserve"> PAGEREF _Toc327788565 \h </w:instrText>
        </w:r>
        <w:r w:rsidR="00EA2A96">
          <w:rPr>
            <w:noProof/>
            <w:webHidden/>
          </w:rPr>
        </w:r>
        <w:r w:rsidR="00EA2A96">
          <w:rPr>
            <w:noProof/>
            <w:webHidden/>
          </w:rPr>
          <w:fldChar w:fldCharType="separate"/>
        </w:r>
        <w:r w:rsidR="00EA2A96">
          <w:rPr>
            <w:noProof/>
            <w:webHidden/>
          </w:rPr>
          <w:t>23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6" w:history="1">
        <w:r w:rsidR="00EA2A96" w:rsidRPr="00DF7457">
          <w:rPr>
            <w:rStyle w:val="Hyperlink"/>
            <w:rFonts w:cs="Arial"/>
            <w:noProof/>
            <w:lang w:val="ja-JP"/>
          </w:rPr>
          <w:t>SQL Server 2008 R2 Web</w:t>
        </w:r>
        <w:r w:rsidR="00EA2A96">
          <w:rPr>
            <w:noProof/>
            <w:webHidden/>
          </w:rPr>
          <w:tab/>
        </w:r>
        <w:r w:rsidR="00EA2A96">
          <w:rPr>
            <w:noProof/>
            <w:webHidden/>
          </w:rPr>
          <w:fldChar w:fldCharType="begin"/>
        </w:r>
        <w:r w:rsidR="00EA2A96">
          <w:rPr>
            <w:noProof/>
            <w:webHidden/>
          </w:rPr>
          <w:instrText xml:space="preserve"> PAGEREF _Toc327788566 \h </w:instrText>
        </w:r>
        <w:r w:rsidR="00EA2A96">
          <w:rPr>
            <w:noProof/>
            <w:webHidden/>
          </w:rPr>
        </w:r>
        <w:r w:rsidR="00EA2A96">
          <w:rPr>
            <w:noProof/>
            <w:webHidden/>
          </w:rPr>
          <w:fldChar w:fldCharType="separate"/>
        </w:r>
        <w:r w:rsidR="00EA2A96">
          <w:rPr>
            <w:noProof/>
            <w:webHidden/>
          </w:rPr>
          <w:t>23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7" w:history="1">
        <w:r w:rsidR="00EA2A96" w:rsidRPr="00DF7457">
          <w:rPr>
            <w:rStyle w:val="Hyperlink"/>
            <w:rFonts w:cs="Arial"/>
            <w:noProof/>
          </w:rPr>
          <w:t>System Center 2012 Datacenter</w:t>
        </w:r>
        <w:r w:rsidR="00EA2A96">
          <w:rPr>
            <w:noProof/>
            <w:webHidden/>
          </w:rPr>
          <w:tab/>
        </w:r>
        <w:r w:rsidR="00EA2A96">
          <w:rPr>
            <w:noProof/>
            <w:webHidden/>
          </w:rPr>
          <w:fldChar w:fldCharType="begin"/>
        </w:r>
        <w:r w:rsidR="00EA2A96">
          <w:rPr>
            <w:noProof/>
            <w:webHidden/>
          </w:rPr>
          <w:instrText xml:space="preserve"> PAGEREF _Toc327788567 \h </w:instrText>
        </w:r>
        <w:r w:rsidR="00EA2A96">
          <w:rPr>
            <w:noProof/>
            <w:webHidden/>
          </w:rPr>
        </w:r>
        <w:r w:rsidR="00EA2A96">
          <w:rPr>
            <w:noProof/>
            <w:webHidden/>
          </w:rPr>
          <w:fldChar w:fldCharType="separate"/>
        </w:r>
        <w:r w:rsidR="00EA2A96">
          <w:rPr>
            <w:noProof/>
            <w:webHidden/>
          </w:rPr>
          <w:t>24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8" w:history="1">
        <w:r w:rsidR="00EA2A96" w:rsidRPr="00DF7457">
          <w:rPr>
            <w:rStyle w:val="Hyperlink"/>
            <w:rFonts w:cs="Arial"/>
            <w:noProof/>
          </w:rPr>
          <w:t>System Center 2012 Standard</w:t>
        </w:r>
        <w:r w:rsidR="00EA2A96">
          <w:rPr>
            <w:noProof/>
            <w:webHidden/>
          </w:rPr>
          <w:tab/>
        </w:r>
        <w:r w:rsidR="00EA2A96">
          <w:rPr>
            <w:noProof/>
            <w:webHidden/>
          </w:rPr>
          <w:fldChar w:fldCharType="begin"/>
        </w:r>
        <w:r w:rsidR="00EA2A96">
          <w:rPr>
            <w:noProof/>
            <w:webHidden/>
          </w:rPr>
          <w:instrText xml:space="preserve"> PAGEREF _Toc327788568 \h </w:instrText>
        </w:r>
        <w:r w:rsidR="00EA2A96">
          <w:rPr>
            <w:noProof/>
            <w:webHidden/>
          </w:rPr>
        </w:r>
        <w:r w:rsidR="00EA2A96">
          <w:rPr>
            <w:noProof/>
            <w:webHidden/>
          </w:rPr>
          <w:fldChar w:fldCharType="separate"/>
        </w:r>
        <w:r w:rsidR="00EA2A96">
          <w:rPr>
            <w:noProof/>
            <w:webHidden/>
          </w:rPr>
          <w:t>25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69" w:history="1">
        <w:r w:rsidR="00EA2A96" w:rsidRPr="00DF7457">
          <w:rPr>
            <w:rStyle w:val="Hyperlink"/>
            <w:noProof/>
            <w:lang w:val="pt-PT"/>
          </w:rPr>
          <w:t>Windows Server 2008 R2 Datacenter</w:t>
        </w:r>
        <w:r w:rsidR="00EA2A96">
          <w:rPr>
            <w:noProof/>
            <w:webHidden/>
          </w:rPr>
          <w:tab/>
        </w:r>
        <w:r w:rsidR="00EA2A96">
          <w:rPr>
            <w:noProof/>
            <w:webHidden/>
          </w:rPr>
          <w:fldChar w:fldCharType="begin"/>
        </w:r>
        <w:r w:rsidR="00EA2A96">
          <w:rPr>
            <w:noProof/>
            <w:webHidden/>
          </w:rPr>
          <w:instrText xml:space="preserve"> PAGEREF _Toc327788569 \h </w:instrText>
        </w:r>
        <w:r w:rsidR="00EA2A96">
          <w:rPr>
            <w:noProof/>
            <w:webHidden/>
          </w:rPr>
        </w:r>
        <w:r w:rsidR="00EA2A96">
          <w:rPr>
            <w:noProof/>
            <w:webHidden/>
          </w:rPr>
          <w:fldChar w:fldCharType="separate"/>
        </w:r>
        <w:r w:rsidR="00EA2A96">
          <w:rPr>
            <w:noProof/>
            <w:webHidden/>
          </w:rPr>
          <w:t>26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0" w:history="1">
        <w:r w:rsidR="00EA2A96" w:rsidRPr="00DF7457">
          <w:rPr>
            <w:rStyle w:val="Hyperlink"/>
            <w:noProof/>
          </w:rPr>
          <w:t>Windows Server 2008 R2 Enterprise</w:t>
        </w:r>
        <w:r w:rsidR="00EA2A96">
          <w:rPr>
            <w:noProof/>
            <w:webHidden/>
          </w:rPr>
          <w:tab/>
        </w:r>
        <w:r w:rsidR="00EA2A96">
          <w:rPr>
            <w:noProof/>
            <w:webHidden/>
          </w:rPr>
          <w:fldChar w:fldCharType="begin"/>
        </w:r>
        <w:r w:rsidR="00EA2A96">
          <w:rPr>
            <w:noProof/>
            <w:webHidden/>
          </w:rPr>
          <w:instrText xml:space="preserve"> PAGEREF _Toc327788570 \h </w:instrText>
        </w:r>
        <w:r w:rsidR="00EA2A96">
          <w:rPr>
            <w:noProof/>
            <w:webHidden/>
          </w:rPr>
        </w:r>
        <w:r w:rsidR="00EA2A96">
          <w:rPr>
            <w:noProof/>
            <w:webHidden/>
          </w:rPr>
          <w:fldChar w:fldCharType="separate"/>
        </w:r>
        <w:r w:rsidR="00EA2A96">
          <w:rPr>
            <w:noProof/>
            <w:webHidden/>
          </w:rPr>
          <w:t>27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1" w:history="1">
        <w:r w:rsidR="00EA2A96" w:rsidRPr="00DF7457">
          <w:rPr>
            <w:rStyle w:val="Hyperlink"/>
            <w:noProof/>
          </w:rPr>
          <w:t>Windows Server 2008 R2 for Itanium-based Systems</w:t>
        </w:r>
        <w:r w:rsidR="00EA2A96">
          <w:rPr>
            <w:noProof/>
            <w:webHidden/>
          </w:rPr>
          <w:tab/>
        </w:r>
        <w:r w:rsidR="00EA2A96">
          <w:rPr>
            <w:noProof/>
            <w:webHidden/>
          </w:rPr>
          <w:fldChar w:fldCharType="begin"/>
        </w:r>
        <w:r w:rsidR="00EA2A96">
          <w:rPr>
            <w:noProof/>
            <w:webHidden/>
          </w:rPr>
          <w:instrText xml:space="preserve"> PAGEREF _Toc327788571 \h </w:instrText>
        </w:r>
        <w:r w:rsidR="00EA2A96">
          <w:rPr>
            <w:noProof/>
            <w:webHidden/>
          </w:rPr>
        </w:r>
        <w:r w:rsidR="00EA2A96">
          <w:rPr>
            <w:noProof/>
            <w:webHidden/>
          </w:rPr>
          <w:fldChar w:fldCharType="separate"/>
        </w:r>
        <w:r w:rsidR="00EA2A96">
          <w:rPr>
            <w:noProof/>
            <w:webHidden/>
          </w:rPr>
          <w:t>28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2" w:history="1">
        <w:r w:rsidR="00EA2A96" w:rsidRPr="00DF7457">
          <w:rPr>
            <w:rStyle w:val="Hyperlink"/>
            <w:noProof/>
          </w:rPr>
          <w:t>Windows Server 2008 R2 HPC Edition</w:t>
        </w:r>
        <w:r w:rsidR="00EA2A96">
          <w:rPr>
            <w:noProof/>
            <w:webHidden/>
          </w:rPr>
          <w:tab/>
        </w:r>
        <w:r w:rsidR="00EA2A96">
          <w:rPr>
            <w:noProof/>
            <w:webHidden/>
          </w:rPr>
          <w:fldChar w:fldCharType="begin"/>
        </w:r>
        <w:r w:rsidR="00EA2A96">
          <w:rPr>
            <w:noProof/>
            <w:webHidden/>
          </w:rPr>
          <w:instrText xml:space="preserve"> PAGEREF _Toc327788572 \h </w:instrText>
        </w:r>
        <w:r w:rsidR="00EA2A96">
          <w:rPr>
            <w:noProof/>
            <w:webHidden/>
          </w:rPr>
        </w:r>
        <w:r w:rsidR="00EA2A96">
          <w:rPr>
            <w:noProof/>
            <w:webHidden/>
          </w:rPr>
          <w:fldChar w:fldCharType="separate"/>
        </w:r>
        <w:r w:rsidR="00EA2A96">
          <w:rPr>
            <w:noProof/>
            <w:webHidden/>
          </w:rPr>
          <w:t>29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3" w:history="1">
        <w:r w:rsidR="00EA2A96" w:rsidRPr="00DF7457">
          <w:rPr>
            <w:rStyle w:val="Hyperlink"/>
            <w:noProof/>
          </w:rPr>
          <w:t xml:space="preserve">Windows Server 2008 R2 OEM Standard </w:t>
        </w:r>
        <w:r w:rsidR="00EA2A96" w:rsidRPr="00DF7457">
          <w:rPr>
            <w:rStyle w:val="Hyperlink"/>
            <w:rFonts w:hint="eastAsia"/>
            <w:noProof/>
            <w:lang w:val="ja-JP"/>
          </w:rPr>
          <w:t>および</w:t>
        </w:r>
        <w:r w:rsidR="00EA2A96" w:rsidRPr="00DF7457">
          <w:rPr>
            <w:rStyle w:val="Hyperlink"/>
            <w:noProof/>
          </w:rPr>
          <w:t xml:space="preserve"> Enterprise</w:t>
        </w:r>
        <w:r w:rsidR="00EA2A96">
          <w:rPr>
            <w:noProof/>
            <w:webHidden/>
          </w:rPr>
          <w:tab/>
        </w:r>
        <w:r w:rsidR="00EA2A96">
          <w:rPr>
            <w:noProof/>
            <w:webHidden/>
          </w:rPr>
          <w:fldChar w:fldCharType="begin"/>
        </w:r>
        <w:r w:rsidR="00EA2A96">
          <w:rPr>
            <w:noProof/>
            <w:webHidden/>
          </w:rPr>
          <w:instrText xml:space="preserve"> PAGEREF _Toc327788573 \h </w:instrText>
        </w:r>
        <w:r w:rsidR="00EA2A96">
          <w:rPr>
            <w:noProof/>
            <w:webHidden/>
          </w:rPr>
        </w:r>
        <w:r w:rsidR="00EA2A96">
          <w:rPr>
            <w:noProof/>
            <w:webHidden/>
          </w:rPr>
          <w:fldChar w:fldCharType="separate"/>
        </w:r>
        <w:r w:rsidR="00EA2A96">
          <w:rPr>
            <w:noProof/>
            <w:webHidden/>
          </w:rPr>
          <w:t>30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4" w:history="1">
        <w:r w:rsidR="00EA2A96" w:rsidRPr="00DF7457">
          <w:rPr>
            <w:rStyle w:val="Hyperlink"/>
            <w:noProof/>
          </w:rPr>
          <w:t>Windows Server 2008 R2 Standard</w:t>
        </w:r>
        <w:r w:rsidR="00EA2A96">
          <w:rPr>
            <w:noProof/>
            <w:webHidden/>
          </w:rPr>
          <w:tab/>
        </w:r>
        <w:r w:rsidR="00EA2A96">
          <w:rPr>
            <w:noProof/>
            <w:webHidden/>
          </w:rPr>
          <w:fldChar w:fldCharType="begin"/>
        </w:r>
        <w:r w:rsidR="00EA2A96">
          <w:rPr>
            <w:noProof/>
            <w:webHidden/>
          </w:rPr>
          <w:instrText xml:space="preserve"> PAGEREF _Toc327788574 \h </w:instrText>
        </w:r>
        <w:r w:rsidR="00EA2A96">
          <w:rPr>
            <w:noProof/>
            <w:webHidden/>
          </w:rPr>
        </w:r>
        <w:r w:rsidR="00EA2A96">
          <w:rPr>
            <w:noProof/>
            <w:webHidden/>
          </w:rPr>
          <w:fldChar w:fldCharType="separate"/>
        </w:r>
        <w:r w:rsidR="00EA2A96">
          <w:rPr>
            <w:noProof/>
            <w:webHidden/>
          </w:rPr>
          <w:t>30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5" w:history="1">
        <w:r w:rsidR="00EA2A96" w:rsidRPr="00DF7457">
          <w:rPr>
            <w:rStyle w:val="Hyperlink"/>
            <w:noProof/>
          </w:rPr>
          <w:t>Windows Web Server 2008 R2</w:t>
        </w:r>
        <w:r w:rsidR="00EA2A96">
          <w:rPr>
            <w:noProof/>
            <w:webHidden/>
          </w:rPr>
          <w:tab/>
        </w:r>
        <w:r w:rsidR="00EA2A96">
          <w:rPr>
            <w:noProof/>
            <w:webHidden/>
          </w:rPr>
          <w:fldChar w:fldCharType="begin"/>
        </w:r>
        <w:r w:rsidR="00EA2A96">
          <w:rPr>
            <w:noProof/>
            <w:webHidden/>
          </w:rPr>
          <w:instrText xml:space="preserve"> PAGEREF _Toc327788575 \h </w:instrText>
        </w:r>
        <w:r w:rsidR="00EA2A96">
          <w:rPr>
            <w:noProof/>
            <w:webHidden/>
          </w:rPr>
        </w:r>
        <w:r w:rsidR="00EA2A96">
          <w:rPr>
            <w:noProof/>
            <w:webHidden/>
          </w:rPr>
          <w:fldChar w:fldCharType="separate"/>
        </w:r>
        <w:r w:rsidR="00EA2A96">
          <w:rPr>
            <w:noProof/>
            <w:webHidden/>
          </w:rPr>
          <w:t>31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6" w:history="1">
        <w:r w:rsidR="00EA2A96" w:rsidRPr="00DF7457">
          <w:rPr>
            <w:rStyle w:val="Hyperlink"/>
            <w:rFonts w:cs="Arial"/>
            <w:noProof/>
          </w:rPr>
          <w:t>Windows Server 2012 Datacenter</w:t>
        </w:r>
        <w:r w:rsidR="00EA2A96">
          <w:rPr>
            <w:noProof/>
            <w:webHidden/>
          </w:rPr>
          <w:tab/>
        </w:r>
        <w:r w:rsidR="00EA2A96">
          <w:rPr>
            <w:noProof/>
            <w:webHidden/>
          </w:rPr>
          <w:fldChar w:fldCharType="begin"/>
        </w:r>
        <w:r w:rsidR="00EA2A96">
          <w:rPr>
            <w:noProof/>
            <w:webHidden/>
          </w:rPr>
          <w:instrText xml:space="preserve"> PAGEREF _Toc327788576 \h </w:instrText>
        </w:r>
        <w:r w:rsidR="00EA2A96">
          <w:rPr>
            <w:noProof/>
            <w:webHidden/>
          </w:rPr>
        </w:r>
        <w:r w:rsidR="00EA2A96">
          <w:rPr>
            <w:noProof/>
            <w:webHidden/>
          </w:rPr>
          <w:fldChar w:fldCharType="separate"/>
        </w:r>
        <w:r w:rsidR="00EA2A96">
          <w:rPr>
            <w:noProof/>
            <w:webHidden/>
          </w:rPr>
          <w:t>32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7" w:history="1">
        <w:r w:rsidR="00EA2A96" w:rsidRPr="00DF7457">
          <w:rPr>
            <w:rStyle w:val="Hyperlink"/>
            <w:rFonts w:cs="Arial"/>
            <w:noProof/>
          </w:rPr>
          <w:t>Windows Server 2012 Standard</w:t>
        </w:r>
        <w:r w:rsidR="00EA2A96">
          <w:rPr>
            <w:noProof/>
            <w:webHidden/>
          </w:rPr>
          <w:tab/>
        </w:r>
        <w:r w:rsidR="00EA2A96">
          <w:rPr>
            <w:noProof/>
            <w:webHidden/>
          </w:rPr>
          <w:fldChar w:fldCharType="begin"/>
        </w:r>
        <w:r w:rsidR="00EA2A96">
          <w:rPr>
            <w:noProof/>
            <w:webHidden/>
          </w:rPr>
          <w:instrText xml:space="preserve"> PAGEREF _Toc327788577 \h </w:instrText>
        </w:r>
        <w:r w:rsidR="00EA2A96">
          <w:rPr>
            <w:noProof/>
            <w:webHidden/>
          </w:rPr>
        </w:r>
        <w:r w:rsidR="00EA2A96">
          <w:rPr>
            <w:noProof/>
            <w:webHidden/>
          </w:rPr>
          <w:fldChar w:fldCharType="separate"/>
        </w:r>
        <w:r w:rsidR="00EA2A96">
          <w:rPr>
            <w:noProof/>
            <w:webHidden/>
          </w:rPr>
          <w:t>33</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578" w:history="1">
        <w:r w:rsidR="00EA2A96" w:rsidRPr="00DF7457">
          <w:rPr>
            <w:rStyle w:val="Hyperlink"/>
            <w:rFonts w:cs="Arial" w:hint="eastAsia"/>
            <w:noProof/>
            <w:lang w:val="ja-JP"/>
          </w:rPr>
          <w:t>コア</w:t>
        </w:r>
        <w:r w:rsidR="00EA2A96" w:rsidRPr="00DF7457">
          <w:rPr>
            <w:rStyle w:val="Hyperlink"/>
            <w:rFonts w:cs="Arial"/>
            <w:noProof/>
            <w:lang w:val="ja-JP"/>
          </w:rPr>
          <w:t xml:space="preserve"> </w:t>
        </w:r>
        <w:r w:rsidR="00EA2A96" w:rsidRPr="00DF7457">
          <w:rPr>
            <w:rStyle w:val="Hyperlink"/>
            <w:rFonts w:cs="Arial" w:hint="eastAsia"/>
            <w:noProof/>
            <w:lang w:val="ja-JP"/>
          </w:rPr>
          <w:t>ライセンス</w:t>
        </w:r>
        <w:r w:rsidR="00EA2A96" w:rsidRPr="00DF7457">
          <w:rPr>
            <w:rStyle w:val="Hyperlink"/>
            <w:rFonts w:cs="Arial"/>
            <w:noProof/>
            <w:lang w:val="ja-JP"/>
          </w:rPr>
          <w:t xml:space="preserve"> </w:t>
        </w:r>
        <w:r w:rsidR="00EA2A96" w:rsidRPr="00DF7457">
          <w:rPr>
            <w:rStyle w:val="Hyperlink"/>
            <w:rFonts w:cs="Arial" w:hint="eastAsia"/>
            <w:noProof/>
            <w:lang w:val="ja-JP"/>
          </w:rPr>
          <w:t>モデル</w:t>
        </w:r>
        <w:r w:rsidR="00EA2A96">
          <w:rPr>
            <w:noProof/>
            <w:webHidden/>
          </w:rPr>
          <w:tab/>
        </w:r>
        <w:r w:rsidR="00EA2A96">
          <w:rPr>
            <w:noProof/>
            <w:webHidden/>
          </w:rPr>
          <w:fldChar w:fldCharType="begin"/>
        </w:r>
        <w:r w:rsidR="00EA2A96">
          <w:rPr>
            <w:noProof/>
            <w:webHidden/>
          </w:rPr>
          <w:instrText xml:space="preserve"> PAGEREF _Toc327788578 \h </w:instrText>
        </w:r>
        <w:r w:rsidR="00EA2A96">
          <w:rPr>
            <w:noProof/>
            <w:webHidden/>
          </w:rPr>
        </w:r>
        <w:r w:rsidR="00EA2A96">
          <w:rPr>
            <w:noProof/>
            <w:webHidden/>
          </w:rPr>
          <w:fldChar w:fldCharType="separate"/>
        </w:r>
        <w:r w:rsidR="00EA2A96">
          <w:rPr>
            <w:noProof/>
            <w:webHidden/>
          </w:rPr>
          <w:t>35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79" w:history="1">
        <w:r w:rsidR="00EA2A96" w:rsidRPr="00DF7457">
          <w:rPr>
            <w:rStyle w:val="Hyperlink"/>
            <w:rFonts w:cs="Arial"/>
            <w:noProof/>
          </w:rPr>
          <w:t>SQL Server 2012 Enterprise</w:t>
        </w:r>
        <w:r w:rsidR="00EA2A96">
          <w:rPr>
            <w:noProof/>
            <w:webHidden/>
          </w:rPr>
          <w:tab/>
        </w:r>
        <w:r w:rsidR="00EA2A96">
          <w:rPr>
            <w:noProof/>
            <w:webHidden/>
          </w:rPr>
          <w:fldChar w:fldCharType="begin"/>
        </w:r>
        <w:r w:rsidR="00EA2A96">
          <w:rPr>
            <w:noProof/>
            <w:webHidden/>
          </w:rPr>
          <w:instrText xml:space="preserve"> PAGEREF _Toc327788579 \h </w:instrText>
        </w:r>
        <w:r w:rsidR="00EA2A96">
          <w:rPr>
            <w:noProof/>
            <w:webHidden/>
          </w:rPr>
        </w:r>
        <w:r w:rsidR="00EA2A96">
          <w:rPr>
            <w:noProof/>
            <w:webHidden/>
          </w:rPr>
          <w:fldChar w:fldCharType="separate"/>
        </w:r>
        <w:r w:rsidR="00EA2A96">
          <w:rPr>
            <w:noProof/>
            <w:webHidden/>
          </w:rPr>
          <w:t>36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0" w:history="1">
        <w:r w:rsidR="00EA2A96" w:rsidRPr="00DF7457">
          <w:rPr>
            <w:rStyle w:val="Hyperlink"/>
            <w:rFonts w:cs="Arial"/>
            <w:noProof/>
          </w:rPr>
          <w:t>SQL Server 2012 Standard</w:t>
        </w:r>
        <w:r w:rsidR="00EA2A96">
          <w:rPr>
            <w:noProof/>
            <w:webHidden/>
          </w:rPr>
          <w:tab/>
        </w:r>
        <w:r w:rsidR="00EA2A96">
          <w:rPr>
            <w:noProof/>
            <w:webHidden/>
          </w:rPr>
          <w:fldChar w:fldCharType="begin"/>
        </w:r>
        <w:r w:rsidR="00EA2A96">
          <w:rPr>
            <w:noProof/>
            <w:webHidden/>
          </w:rPr>
          <w:instrText xml:space="preserve"> PAGEREF _Toc327788580 \h </w:instrText>
        </w:r>
        <w:r w:rsidR="00EA2A96">
          <w:rPr>
            <w:noProof/>
            <w:webHidden/>
          </w:rPr>
        </w:r>
        <w:r w:rsidR="00EA2A96">
          <w:rPr>
            <w:noProof/>
            <w:webHidden/>
          </w:rPr>
          <w:fldChar w:fldCharType="separate"/>
        </w:r>
        <w:r w:rsidR="00EA2A96">
          <w:rPr>
            <w:noProof/>
            <w:webHidden/>
          </w:rPr>
          <w:t>37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1" w:history="1">
        <w:r w:rsidR="00EA2A96" w:rsidRPr="00DF7457">
          <w:rPr>
            <w:rStyle w:val="Hyperlink"/>
            <w:rFonts w:cs="Arial"/>
            <w:noProof/>
          </w:rPr>
          <w:t>SQL Server 2012 Web</w:t>
        </w:r>
        <w:r w:rsidR="00EA2A96">
          <w:rPr>
            <w:noProof/>
            <w:webHidden/>
          </w:rPr>
          <w:tab/>
        </w:r>
        <w:r w:rsidR="00EA2A96">
          <w:rPr>
            <w:noProof/>
            <w:webHidden/>
          </w:rPr>
          <w:fldChar w:fldCharType="begin"/>
        </w:r>
        <w:r w:rsidR="00EA2A96">
          <w:rPr>
            <w:noProof/>
            <w:webHidden/>
          </w:rPr>
          <w:instrText xml:space="preserve"> PAGEREF _Toc327788581 \h </w:instrText>
        </w:r>
        <w:r w:rsidR="00EA2A96">
          <w:rPr>
            <w:noProof/>
            <w:webHidden/>
          </w:rPr>
        </w:r>
        <w:r w:rsidR="00EA2A96">
          <w:rPr>
            <w:noProof/>
            <w:webHidden/>
          </w:rPr>
          <w:fldChar w:fldCharType="separate"/>
        </w:r>
        <w:r w:rsidR="00EA2A96">
          <w:rPr>
            <w:noProof/>
            <w:webHidden/>
          </w:rPr>
          <w:t>37</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582" w:history="1">
        <w:r w:rsidR="00EA2A96" w:rsidRPr="00DF7457">
          <w:rPr>
            <w:rStyle w:val="Hyperlink"/>
            <w:rFonts w:cs="Arial" w:hint="eastAsia"/>
            <w:noProof/>
          </w:rPr>
          <w:t>サブスクライバー</w:t>
        </w:r>
        <w:r w:rsidR="00EA2A96" w:rsidRPr="00DF7457">
          <w:rPr>
            <w:rStyle w:val="Hyperlink"/>
            <w:rFonts w:cs="Arial"/>
            <w:noProof/>
          </w:rPr>
          <w:t xml:space="preserve"> </w:t>
        </w:r>
        <w:r w:rsidR="00EA2A96" w:rsidRPr="00DF7457">
          <w:rPr>
            <w:rStyle w:val="Hyperlink"/>
            <w:rFonts w:cs="Arial" w:hint="eastAsia"/>
            <w:noProof/>
          </w:rPr>
          <w:t>アクセス</w:t>
        </w:r>
        <w:r w:rsidR="00EA2A96" w:rsidRPr="00DF7457">
          <w:rPr>
            <w:rStyle w:val="Hyperlink"/>
            <w:rFonts w:cs="Arial"/>
            <w:noProof/>
          </w:rPr>
          <w:t xml:space="preserve"> </w:t>
        </w:r>
        <w:r w:rsidR="00EA2A96" w:rsidRPr="00DF7457">
          <w:rPr>
            <w:rStyle w:val="Hyperlink"/>
            <w:rFonts w:cs="Arial" w:hint="eastAsia"/>
            <w:noProof/>
          </w:rPr>
          <w:t>ライセンス</w:t>
        </w:r>
        <w:r w:rsidR="00EA2A96" w:rsidRPr="00DF7457">
          <w:rPr>
            <w:rStyle w:val="Hyperlink"/>
            <w:rFonts w:cs="Arial"/>
            <w:noProof/>
          </w:rPr>
          <w:t xml:space="preserve"> (SAL) </w:t>
        </w:r>
        <w:r w:rsidR="00EA2A96" w:rsidRPr="00DF7457">
          <w:rPr>
            <w:rStyle w:val="Hyperlink"/>
            <w:rFonts w:cs="Arial" w:hint="eastAsia"/>
            <w:noProof/>
          </w:rPr>
          <w:t>モデル</w:t>
        </w:r>
        <w:r w:rsidR="00EA2A96" w:rsidRPr="00DF7457">
          <w:rPr>
            <w:rStyle w:val="Hyperlink"/>
            <w:rFonts w:cs="Arial"/>
            <w:noProof/>
          </w:rPr>
          <w:t xml:space="preserve"> (</w:t>
        </w:r>
        <w:r w:rsidR="00EA2A96" w:rsidRPr="00DF7457">
          <w:rPr>
            <w:rStyle w:val="Hyperlink"/>
            <w:rFonts w:cs="Arial" w:hint="eastAsia"/>
            <w:noProof/>
          </w:rPr>
          <w:t>オンライン</w:t>
        </w:r>
        <w:r w:rsidR="00EA2A96" w:rsidRPr="00DF7457">
          <w:rPr>
            <w:rStyle w:val="Hyperlink"/>
            <w:rFonts w:cs="Arial"/>
            <w:noProof/>
          </w:rPr>
          <w:t xml:space="preserve"> </w:t>
        </w:r>
        <w:r w:rsidR="00EA2A96" w:rsidRPr="00DF7457">
          <w:rPr>
            <w:rStyle w:val="Hyperlink"/>
            <w:rFonts w:cs="Arial" w:hint="eastAsia"/>
            <w:noProof/>
          </w:rPr>
          <w:t>サービス以外の製品</w:t>
        </w:r>
        <w:r w:rsidR="00EA2A96" w:rsidRPr="00DF7457">
          <w:rPr>
            <w:rStyle w:val="Hyperlink"/>
            <w:rFonts w:cs="Arial"/>
            <w:noProof/>
          </w:rPr>
          <w:t>)</w:t>
        </w:r>
        <w:r w:rsidR="00EA2A96">
          <w:rPr>
            <w:noProof/>
            <w:webHidden/>
          </w:rPr>
          <w:tab/>
        </w:r>
        <w:r w:rsidR="00EA2A96">
          <w:rPr>
            <w:noProof/>
            <w:webHidden/>
          </w:rPr>
          <w:fldChar w:fldCharType="begin"/>
        </w:r>
        <w:r w:rsidR="00EA2A96">
          <w:rPr>
            <w:noProof/>
            <w:webHidden/>
          </w:rPr>
          <w:instrText xml:space="preserve"> PAGEREF _Toc327788582 \h </w:instrText>
        </w:r>
        <w:r w:rsidR="00EA2A96">
          <w:rPr>
            <w:noProof/>
            <w:webHidden/>
          </w:rPr>
        </w:r>
        <w:r w:rsidR="00EA2A96">
          <w:rPr>
            <w:noProof/>
            <w:webHidden/>
          </w:rPr>
          <w:fldChar w:fldCharType="separate"/>
        </w:r>
        <w:r w:rsidR="00EA2A96">
          <w:rPr>
            <w:noProof/>
            <w:webHidden/>
          </w:rPr>
          <w:t>39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3" w:history="1">
        <w:r w:rsidR="00EA2A96" w:rsidRPr="00DF7457">
          <w:rPr>
            <w:rStyle w:val="Hyperlink"/>
            <w:rFonts w:cs="Arial"/>
            <w:noProof/>
          </w:rPr>
          <w:t xml:space="preserve">Exchange Server 2010 Standard </w:t>
        </w:r>
        <w:r w:rsidR="00EA2A96" w:rsidRPr="00DF7457">
          <w:rPr>
            <w:rStyle w:val="Hyperlink"/>
            <w:rFonts w:cs="Arial" w:hint="eastAsia"/>
            <w:noProof/>
            <w:lang w:val="ja-JP"/>
          </w:rPr>
          <w:t>および</w:t>
        </w:r>
        <w:r w:rsidR="00EA2A96" w:rsidRPr="00DF745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_Toc327788583 \h </w:instrText>
        </w:r>
        <w:r w:rsidR="00EA2A96">
          <w:rPr>
            <w:noProof/>
            <w:webHidden/>
          </w:rPr>
        </w:r>
        <w:r w:rsidR="00EA2A96">
          <w:rPr>
            <w:noProof/>
            <w:webHidden/>
          </w:rPr>
          <w:fldChar w:fldCharType="separate"/>
        </w:r>
        <w:r w:rsidR="00EA2A96">
          <w:rPr>
            <w:noProof/>
            <w:webHidden/>
          </w:rPr>
          <w:t>43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4" w:history="1">
        <w:r w:rsidR="00EA2A96" w:rsidRPr="00DF7457">
          <w:rPr>
            <w:rStyle w:val="Hyperlink"/>
            <w:rFonts w:cs="Arial"/>
            <w:noProof/>
            <w:lang w:val="fr-FR"/>
          </w:rPr>
          <w:t>Expression Encoder Pro 4</w:t>
        </w:r>
        <w:r w:rsidR="00EA2A96">
          <w:rPr>
            <w:noProof/>
            <w:webHidden/>
          </w:rPr>
          <w:tab/>
        </w:r>
        <w:r w:rsidR="00EA2A96">
          <w:rPr>
            <w:noProof/>
            <w:webHidden/>
          </w:rPr>
          <w:fldChar w:fldCharType="begin"/>
        </w:r>
        <w:r w:rsidR="00EA2A96">
          <w:rPr>
            <w:noProof/>
            <w:webHidden/>
          </w:rPr>
          <w:instrText xml:space="preserve"> PAGEREF _Toc327788584 \h </w:instrText>
        </w:r>
        <w:r w:rsidR="00EA2A96">
          <w:rPr>
            <w:noProof/>
            <w:webHidden/>
          </w:rPr>
        </w:r>
        <w:r w:rsidR="00EA2A96">
          <w:rPr>
            <w:noProof/>
            <w:webHidden/>
          </w:rPr>
          <w:fldChar w:fldCharType="separate"/>
        </w:r>
        <w:r w:rsidR="00EA2A96">
          <w:rPr>
            <w:noProof/>
            <w:webHidden/>
          </w:rPr>
          <w:t>45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5" w:history="1">
        <w:r w:rsidR="00EA2A96" w:rsidRPr="00DF7457">
          <w:rPr>
            <w:rStyle w:val="Hyperlink"/>
            <w:rFonts w:cs="Arial"/>
            <w:noProof/>
            <w:lang w:val="ja-JP"/>
          </w:rPr>
          <w:t>Expression Studio 4 Ultimate</w:t>
        </w:r>
        <w:r w:rsidR="00EA2A96">
          <w:rPr>
            <w:noProof/>
            <w:webHidden/>
          </w:rPr>
          <w:tab/>
        </w:r>
        <w:r w:rsidR="00EA2A96">
          <w:rPr>
            <w:noProof/>
            <w:webHidden/>
          </w:rPr>
          <w:fldChar w:fldCharType="begin"/>
        </w:r>
        <w:r w:rsidR="00EA2A96">
          <w:rPr>
            <w:noProof/>
            <w:webHidden/>
          </w:rPr>
          <w:instrText xml:space="preserve"> PAGEREF _Toc327788585 \h </w:instrText>
        </w:r>
        <w:r w:rsidR="00EA2A96">
          <w:rPr>
            <w:noProof/>
            <w:webHidden/>
          </w:rPr>
        </w:r>
        <w:r w:rsidR="00EA2A96">
          <w:rPr>
            <w:noProof/>
            <w:webHidden/>
          </w:rPr>
          <w:fldChar w:fldCharType="separate"/>
        </w:r>
        <w:r w:rsidR="00EA2A96">
          <w:rPr>
            <w:noProof/>
            <w:webHidden/>
          </w:rPr>
          <w:t>45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6" w:history="1">
        <w:r w:rsidR="00EA2A96" w:rsidRPr="00DF7457">
          <w:rPr>
            <w:rStyle w:val="Hyperlink"/>
            <w:rFonts w:cs="Arial"/>
            <w:noProof/>
            <w:lang w:val="ja-JP"/>
          </w:rPr>
          <w:t>Expression Studio 4 Web Professional</w:t>
        </w:r>
        <w:r w:rsidR="00EA2A96">
          <w:rPr>
            <w:noProof/>
            <w:webHidden/>
          </w:rPr>
          <w:tab/>
        </w:r>
        <w:r w:rsidR="00EA2A96">
          <w:rPr>
            <w:noProof/>
            <w:webHidden/>
          </w:rPr>
          <w:fldChar w:fldCharType="begin"/>
        </w:r>
        <w:r w:rsidR="00EA2A96">
          <w:rPr>
            <w:noProof/>
            <w:webHidden/>
          </w:rPr>
          <w:instrText xml:space="preserve"> PAGEREF _Toc327788586 \h </w:instrText>
        </w:r>
        <w:r w:rsidR="00EA2A96">
          <w:rPr>
            <w:noProof/>
            <w:webHidden/>
          </w:rPr>
        </w:r>
        <w:r w:rsidR="00EA2A96">
          <w:rPr>
            <w:noProof/>
            <w:webHidden/>
          </w:rPr>
          <w:fldChar w:fldCharType="separate"/>
        </w:r>
        <w:r w:rsidR="00EA2A96">
          <w:rPr>
            <w:noProof/>
            <w:webHidden/>
          </w:rPr>
          <w:t>45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7" w:history="1">
        <w:r w:rsidR="00EA2A96" w:rsidRPr="00DF7457">
          <w:rPr>
            <w:rStyle w:val="Hyperlink"/>
            <w:rFonts w:cs="Arial"/>
            <w:noProof/>
          </w:rPr>
          <w:t>Forefront Identity Manager 2010 R2</w:t>
        </w:r>
        <w:r w:rsidR="00EA2A96">
          <w:rPr>
            <w:noProof/>
            <w:webHidden/>
          </w:rPr>
          <w:tab/>
        </w:r>
        <w:r w:rsidR="00EA2A96">
          <w:rPr>
            <w:noProof/>
            <w:webHidden/>
          </w:rPr>
          <w:fldChar w:fldCharType="begin"/>
        </w:r>
        <w:r w:rsidR="00EA2A96">
          <w:rPr>
            <w:noProof/>
            <w:webHidden/>
          </w:rPr>
          <w:instrText xml:space="preserve"> PAGEREF _Toc327788587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8" w:history="1">
        <w:r w:rsidR="00EA2A96" w:rsidRPr="00DF7457">
          <w:rPr>
            <w:rStyle w:val="Hyperlink"/>
            <w:rFonts w:cs="Arial"/>
            <w:noProof/>
          </w:rPr>
          <w:t>Forefront Unified Access Gateway 2010</w:t>
        </w:r>
        <w:r w:rsidR="00EA2A96">
          <w:rPr>
            <w:noProof/>
            <w:webHidden/>
          </w:rPr>
          <w:tab/>
        </w:r>
        <w:r w:rsidR="00EA2A96">
          <w:rPr>
            <w:noProof/>
            <w:webHidden/>
          </w:rPr>
          <w:fldChar w:fldCharType="begin"/>
        </w:r>
        <w:r w:rsidR="00EA2A96">
          <w:rPr>
            <w:noProof/>
            <w:webHidden/>
          </w:rPr>
          <w:instrText xml:space="preserve"> PAGEREF _Toc327788588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89" w:history="1">
        <w:r w:rsidR="00EA2A96" w:rsidRPr="00DF7457">
          <w:rPr>
            <w:rStyle w:val="Hyperlink"/>
            <w:rFonts w:cs="Arial"/>
            <w:noProof/>
          </w:rPr>
          <w:t>HPC Pack 2008 R2 Enterprise</w:t>
        </w:r>
        <w:r w:rsidR="00EA2A96">
          <w:rPr>
            <w:noProof/>
            <w:webHidden/>
          </w:rPr>
          <w:tab/>
        </w:r>
        <w:r w:rsidR="00EA2A96">
          <w:rPr>
            <w:noProof/>
            <w:webHidden/>
          </w:rPr>
          <w:fldChar w:fldCharType="begin"/>
        </w:r>
        <w:r w:rsidR="00EA2A96">
          <w:rPr>
            <w:noProof/>
            <w:webHidden/>
          </w:rPr>
          <w:instrText xml:space="preserve"> PAGEREF _Toc327788589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0" w:history="1">
        <w:r w:rsidR="00EA2A96" w:rsidRPr="00DF7457">
          <w:rPr>
            <w:rStyle w:val="Hyperlink"/>
            <w:rFonts w:cs="Arial"/>
            <w:noProof/>
          </w:rPr>
          <w:t xml:space="preserve">Lync Server 2010 Standard </w:t>
        </w:r>
        <w:r w:rsidR="00EA2A96" w:rsidRPr="00DF7457">
          <w:rPr>
            <w:rStyle w:val="Hyperlink"/>
            <w:rFonts w:cs="Arial" w:hint="eastAsia"/>
            <w:noProof/>
            <w:lang w:val="ja-JP"/>
          </w:rPr>
          <w:t>および</w:t>
        </w:r>
        <w:r w:rsidR="00EA2A96" w:rsidRPr="00DF745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_Toc327788590 \h </w:instrText>
        </w:r>
        <w:r w:rsidR="00EA2A96">
          <w:rPr>
            <w:noProof/>
            <w:webHidden/>
          </w:rPr>
        </w:r>
        <w:r w:rsidR="00EA2A96">
          <w:rPr>
            <w:noProof/>
            <w:webHidden/>
          </w:rPr>
          <w:fldChar w:fldCharType="separate"/>
        </w:r>
        <w:r w:rsidR="00EA2A96">
          <w:rPr>
            <w:noProof/>
            <w:webHidden/>
          </w:rPr>
          <w:t>47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1" w:history="1">
        <w:r w:rsidR="00EA2A96" w:rsidRPr="00DF7457">
          <w:rPr>
            <w:rStyle w:val="Hyperlink"/>
            <w:rFonts w:cs="Arial"/>
            <w:noProof/>
          </w:rPr>
          <w:t>Microsoft Application Virtualization Hosting for Desktops</w:t>
        </w:r>
        <w:r w:rsidR="00EA2A96">
          <w:rPr>
            <w:noProof/>
            <w:webHidden/>
          </w:rPr>
          <w:tab/>
        </w:r>
        <w:r w:rsidR="00EA2A96">
          <w:rPr>
            <w:noProof/>
            <w:webHidden/>
          </w:rPr>
          <w:fldChar w:fldCharType="begin"/>
        </w:r>
        <w:r w:rsidR="00EA2A96">
          <w:rPr>
            <w:noProof/>
            <w:webHidden/>
          </w:rPr>
          <w:instrText xml:space="preserve"> PAGEREF _Toc327788591 \h </w:instrText>
        </w:r>
        <w:r w:rsidR="00EA2A96">
          <w:rPr>
            <w:noProof/>
            <w:webHidden/>
          </w:rPr>
        </w:r>
        <w:r w:rsidR="00EA2A96">
          <w:rPr>
            <w:noProof/>
            <w:webHidden/>
          </w:rPr>
          <w:fldChar w:fldCharType="separate"/>
        </w:r>
        <w:r w:rsidR="00EA2A96">
          <w:rPr>
            <w:noProof/>
            <w:webHidden/>
          </w:rPr>
          <w:t>48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2" w:history="1">
        <w:r w:rsidR="00EA2A96" w:rsidRPr="00DF7457">
          <w:rPr>
            <w:rStyle w:val="Hyperlink"/>
            <w:rFonts w:cs="Arial"/>
            <w:noProof/>
            <w:lang w:val="ja-JP"/>
          </w:rPr>
          <w:t>Microsoft Dynamics AX 2012</w:t>
        </w:r>
        <w:r w:rsidR="00EA2A96">
          <w:rPr>
            <w:noProof/>
            <w:webHidden/>
          </w:rPr>
          <w:tab/>
        </w:r>
        <w:r w:rsidR="00EA2A96">
          <w:rPr>
            <w:noProof/>
            <w:webHidden/>
          </w:rPr>
          <w:fldChar w:fldCharType="begin"/>
        </w:r>
        <w:r w:rsidR="00EA2A96">
          <w:rPr>
            <w:noProof/>
            <w:webHidden/>
          </w:rPr>
          <w:instrText xml:space="preserve"> PAGEREF _Toc327788592 \h </w:instrText>
        </w:r>
        <w:r w:rsidR="00EA2A96">
          <w:rPr>
            <w:noProof/>
            <w:webHidden/>
          </w:rPr>
        </w:r>
        <w:r w:rsidR="00EA2A96">
          <w:rPr>
            <w:noProof/>
            <w:webHidden/>
          </w:rPr>
          <w:fldChar w:fldCharType="separate"/>
        </w:r>
        <w:r w:rsidR="00EA2A96">
          <w:rPr>
            <w:noProof/>
            <w:webHidden/>
          </w:rPr>
          <w:t>49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3" w:history="1">
        <w:r w:rsidR="00EA2A96" w:rsidRPr="00DF7457">
          <w:rPr>
            <w:rStyle w:val="Hyperlink"/>
            <w:rFonts w:cs="Arial"/>
            <w:noProof/>
            <w:lang w:val="ja-JP"/>
          </w:rPr>
          <w:t>Microsoft Dynamics C5 2012</w:t>
        </w:r>
        <w:r w:rsidR="00EA2A96">
          <w:rPr>
            <w:noProof/>
            <w:webHidden/>
          </w:rPr>
          <w:tab/>
        </w:r>
        <w:r w:rsidR="00EA2A96">
          <w:rPr>
            <w:noProof/>
            <w:webHidden/>
          </w:rPr>
          <w:fldChar w:fldCharType="begin"/>
        </w:r>
        <w:r w:rsidR="00EA2A96">
          <w:rPr>
            <w:noProof/>
            <w:webHidden/>
          </w:rPr>
          <w:instrText xml:space="preserve"> PAGEREF _Toc327788593 \h </w:instrText>
        </w:r>
        <w:r w:rsidR="00EA2A96">
          <w:rPr>
            <w:noProof/>
            <w:webHidden/>
          </w:rPr>
        </w:r>
        <w:r w:rsidR="00EA2A96">
          <w:rPr>
            <w:noProof/>
            <w:webHidden/>
          </w:rPr>
          <w:fldChar w:fldCharType="separate"/>
        </w:r>
        <w:r w:rsidR="00EA2A96">
          <w:rPr>
            <w:noProof/>
            <w:webHidden/>
          </w:rPr>
          <w:t>50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4" w:history="1">
        <w:r w:rsidR="00EA2A96" w:rsidRPr="00DF7457">
          <w:rPr>
            <w:rStyle w:val="Hyperlink"/>
            <w:rFonts w:cs="Arial"/>
            <w:noProof/>
          </w:rPr>
          <w:t>Microsoft Dynamics CRM 2011 Service Provider</w:t>
        </w:r>
        <w:r w:rsidR="00EA2A96">
          <w:rPr>
            <w:noProof/>
            <w:webHidden/>
          </w:rPr>
          <w:tab/>
        </w:r>
        <w:r w:rsidR="00EA2A96">
          <w:rPr>
            <w:noProof/>
            <w:webHidden/>
          </w:rPr>
          <w:fldChar w:fldCharType="begin"/>
        </w:r>
        <w:r w:rsidR="00EA2A96">
          <w:rPr>
            <w:noProof/>
            <w:webHidden/>
          </w:rPr>
          <w:instrText xml:space="preserve"> PAGEREF _Toc327788594 \h </w:instrText>
        </w:r>
        <w:r w:rsidR="00EA2A96">
          <w:rPr>
            <w:noProof/>
            <w:webHidden/>
          </w:rPr>
        </w:r>
        <w:r w:rsidR="00EA2A96">
          <w:rPr>
            <w:noProof/>
            <w:webHidden/>
          </w:rPr>
          <w:fldChar w:fldCharType="separate"/>
        </w:r>
        <w:r w:rsidR="00EA2A96">
          <w:rPr>
            <w:noProof/>
            <w:webHidden/>
          </w:rPr>
          <w:t>51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5" w:history="1">
        <w:r w:rsidR="00EA2A96" w:rsidRPr="00DF7457">
          <w:rPr>
            <w:rStyle w:val="Hyperlink"/>
            <w:rFonts w:cs="Arial"/>
            <w:noProof/>
            <w:lang w:val="ja-JP"/>
          </w:rPr>
          <w:t>Microsoft Dynamics GP 2010 R2</w:t>
        </w:r>
        <w:r w:rsidR="00EA2A96">
          <w:rPr>
            <w:noProof/>
            <w:webHidden/>
          </w:rPr>
          <w:tab/>
        </w:r>
        <w:r w:rsidR="00EA2A96">
          <w:rPr>
            <w:noProof/>
            <w:webHidden/>
          </w:rPr>
          <w:fldChar w:fldCharType="begin"/>
        </w:r>
        <w:r w:rsidR="00EA2A96">
          <w:rPr>
            <w:noProof/>
            <w:webHidden/>
          </w:rPr>
          <w:instrText xml:space="preserve"> PAGEREF _Toc327788595 \h </w:instrText>
        </w:r>
        <w:r w:rsidR="00EA2A96">
          <w:rPr>
            <w:noProof/>
            <w:webHidden/>
          </w:rPr>
        </w:r>
        <w:r w:rsidR="00EA2A96">
          <w:rPr>
            <w:noProof/>
            <w:webHidden/>
          </w:rPr>
          <w:fldChar w:fldCharType="separate"/>
        </w:r>
        <w:r w:rsidR="00EA2A96">
          <w:rPr>
            <w:noProof/>
            <w:webHidden/>
          </w:rPr>
          <w:t>52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6" w:history="1">
        <w:r w:rsidR="00EA2A96" w:rsidRPr="00DF7457">
          <w:rPr>
            <w:rStyle w:val="Hyperlink"/>
            <w:rFonts w:cs="Arial"/>
            <w:noProof/>
          </w:rPr>
          <w:t>Microsoft Dynamics NAV 2009 R2</w:t>
        </w:r>
        <w:r w:rsidR="00EA2A96">
          <w:rPr>
            <w:noProof/>
            <w:webHidden/>
          </w:rPr>
          <w:tab/>
        </w:r>
        <w:r w:rsidR="00EA2A96">
          <w:rPr>
            <w:noProof/>
            <w:webHidden/>
          </w:rPr>
          <w:fldChar w:fldCharType="begin"/>
        </w:r>
        <w:r w:rsidR="00EA2A96">
          <w:rPr>
            <w:noProof/>
            <w:webHidden/>
          </w:rPr>
          <w:instrText xml:space="preserve"> PAGEREF _Toc327788596 \h </w:instrText>
        </w:r>
        <w:r w:rsidR="00EA2A96">
          <w:rPr>
            <w:noProof/>
            <w:webHidden/>
          </w:rPr>
        </w:r>
        <w:r w:rsidR="00EA2A96">
          <w:rPr>
            <w:noProof/>
            <w:webHidden/>
          </w:rPr>
          <w:fldChar w:fldCharType="separate"/>
        </w:r>
        <w:r w:rsidR="00EA2A96">
          <w:rPr>
            <w:noProof/>
            <w:webHidden/>
          </w:rPr>
          <w:t>53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7" w:history="1">
        <w:r w:rsidR="00EA2A96" w:rsidRPr="00DF7457">
          <w:rPr>
            <w:rStyle w:val="Hyperlink"/>
            <w:rFonts w:cs="Arial"/>
            <w:noProof/>
            <w:lang w:val="ja-JP"/>
          </w:rPr>
          <w:t>Microsoft Dynamics SL 2011</w:t>
        </w:r>
        <w:r w:rsidR="00EA2A96">
          <w:rPr>
            <w:noProof/>
            <w:webHidden/>
          </w:rPr>
          <w:tab/>
        </w:r>
        <w:r w:rsidR="00EA2A96">
          <w:rPr>
            <w:noProof/>
            <w:webHidden/>
          </w:rPr>
          <w:fldChar w:fldCharType="begin"/>
        </w:r>
        <w:r w:rsidR="00EA2A96">
          <w:rPr>
            <w:noProof/>
            <w:webHidden/>
          </w:rPr>
          <w:instrText xml:space="preserve"> PAGEREF _Toc327788597 \h </w:instrText>
        </w:r>
        <w:r w:rsidR="00EA2A96">
          <w:rPr>
            <w:noProof/>
            <w:webHidden/>
          </w:rPr>
        </w:r>
        <w:r w:rsidR="00EA2A96">
          <w:rPr>
            <w:noProof/>
            <w:webHidden/>
          </w:rPr>
          <w:fldChar w:fldCharType="separate"/>
        </w:r>
        <w:r w:rsidR="00EA2A96">
          <w:rPr>
            <w:noProof/>
            <w:webHidden/>
          </w:rPr>
          <w:t>54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8" w:history="1">
        <w:r w:rsidR="00EA2A96" w:rsidRPr="00DF7457">
          <w:rPr>
            <w:rStyle w:val="Hyperlink"/>
            <w:rFonts w:cs="Arial"/>
            <w:noProof/>
          </w:rPr>
          <w:t>Office Multi Language Pack 2010</w:t>
        </w:r>
        <w:r w:rsidR="00EA2A96">
          <w:rPr>
            <w:noProof/>
            <w:webHidden/>
          </w:rPr>
          <w:tab/>
        </w:r>
        <w:r w:rsidR="00EA2A96">
          <w:rPr>
            <w:noProof/>
            <w:webHidden/>
          </w:rPr>
          <w:fldChar w:fldCharType="begin"/>
        </w:r>
        <w:r w:rsidR="00EA2A96">
          <w:rPr>
            <w:noProof/>
            <w:webHidden/>
          </w:rPr>
          <w:instrText xml:space="preserve"> PAGEREF _Toc327788598 \h </w:instrText>
        </w:r>
        <w:r w:rsidR="00EA2A96">
          <w:rPr>
            <w:noProof/>
            <w:webHidden/>
          </w:rPr>
        </w:r>
        <w:r w:rsidR="00EA2A96">
          <w:rPr>
            <w:noProof/>
            <w:webHidden/>
          </w:rPr>
          <w:fldChar w:fldCharType="separate"/>
        </w:r>
        <w:r w:rsidR="00EA2A96">
          <w:rPr>
            <w:noProof/>
            <w:webHidden/>
          </w:rPr>
          <w:t>56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599" w:history="1">
        <w:r w:rsidR="00EA2A96" w:rsidRPr="00DF7457">
          <w:rPr>
            <w:rStyle w:val="Hyperlink"/>
            <w:rFonts w:cs="Arial"/>
            <w:noProof/>
          </w:rPr>
          <w:t>Office Professional Plus 2010</w:t>
        </w:r>
        <w:r w:rsidR="00EA2A96">
          <w:rPr>
            <w:noProof/>
            <w:webHidden/>
          </w:rPr>
          <w:tab/>
        </w:r>
        <w:r w:rsidR="00EA2A96">
          <w:rPr>
            <w:noProof/>
            <w:webHidden/>
          </w:rPr>
          <w:fldChar w:fldCharType="begin"/>
        </w:r>
        <w:r w:rsidR="00EA2A96">
          <w:rPr>
            <w:noProof/>
            <w:webHidden/>
          </w:rPr>
          <w:instrText xml:space="preserve"> PAGEREF _Toc327788599 \h </w:instrText>
        </w:r>
        <w:r w:rsidR="00EA2A96">
          <w:rPr>
            <w:noProof/>
            <w:webHidden/>
          </w:rPr>
        </w:r>
        <w:r w:rsidR="00EA2A96">
          <w:rPr>
            <w:noProof/>
            <w:webHidden/>
          </w:rPr>
          <w:fldChar w:fldCharType="separate"/>
        </w:r>
        <w:r w:rsidR="00EA2A96">
          <w:rPr>
            <w:noProof/>
            <w:webHidden/>
          </w:rPr>
          <w:t>56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0" w:history="1">
        <w:r w:rsidR="00EA2A96" w:rsidRPr="00DF7457">
          <w:rPr>
            <w:rStyle w:val="Hyperlink"/>
            <w:rFonts w:cs="Arial"/>
            <w:noProof/>
          </w:rPr>
          <w:t>Office Standard 2010</w:t>
        </w:r>
        <w:r w:rsidR="00EA2A96">
          <w:rPr>
            <w:noProof/>
            <w:webHidden/>
          </w:rPr>
          <w:tab/>
        </w:r>
        <w:r w:rsidR="00EA2A96">
          <w:rPr>
            <w:noProof/>
            <w:webHidden/>
          </w:rPr>
          <w:fldChar w:fldCharType="begin"/>
        </w:r>
        <w:r w:rsidR="00EA2A96">
          <w:rPr>
            <w:noProof/>
            <w:webHidden/>
          </w:rPr>
          <w:instrText xml:space="preserve"> PAGEREF _Toc327788600 \h </w:instrText>
        </w:r>
        <w:r w:rsidR="00EA2A96">
          <w:rPr>
            <w:noProof/>
            <w:webHidden/>
          </w:rPr>
        </w:r>
        <w:r w:rsidR="00EA2A96">
          <w:rPr>
            <w:noProof/>
            <w:webHidden/>
          </w:rPr>
          <w:fldChar w:fldCharType="separate"/>
        </w:r>
        <w:r w:rsidR="00EA2A96">
          <w:rPr>
            <w:noProof/>
            <w:webHidden/>
          </w:rPr>
          <w:t>56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1" w:history="1">
        <w:r w:rsidR="00EA2A96" w:rsidRPr="00DF7457">
          <w:rPr>
            <w:rStyle w:val="Hyperlink"/>
            <w:rFonts w:cs="Arial"/>
            <w:noProof/>
            <w:lang w:val="fr-FR"/>
          </w:rPr>
          <w:t>Productivity Suite</w:t>
        </w:r>
        <w:r w:rsidR="00EA2A96">
          <w:rPr>
            <w:noProof/>
            <w:webHidden/>
          </w:rPr>
          <w:tab/>
        </w:r>
        <w:r w:rsidR="00EA2A96">
          <w:rPr>
            <w:noProof/>
            <w:webHidden/>
          </w:rPr>
          <w:fldChar w:fldCharType="begin"/>
        </w:r>
        <w:r w:rsidR="00EA2A96">
          <w:rPr>
            <w:noProof/>
            <w:webHidden/>
          </w:rPr>
          <w:instrText xml:space="preserve"> PAGEREF _Toc327788601 \h </w:instrText>
        </w:r>
        <w:r w:rsidR="00EA2A96">
          <w:rPr>
            <w:noProof/>
            <w:webHidden/>
          </w:rPr>
        </w:r>
        <w:r w:rsidR="00EA2A96">
          <w:rPr>
            <w:noProof/>
            <w:webHidden/>
          </w:rPr>
          <w:fldChar w:fldCharType="separate"/>
        </w:r>
        <w:r w:rsidR="00EA2A96">
          <w:rPr>
            <w:noProof/>
            <w:webHidden/>
          </w:rPr>
          <w:t>57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2" w:history="1">
        <w:r w:rsidR="00EA2A96" w:rsidRPr="00DF7457">
          <w:rPr>
            <w:rStyle w:val="Hyperlink"/>
            <w:rFonts w:cs="Arial"/>
            <w:noProof/>
            <w:lang w:val="fr-FR"/>
          </w:rPr>
          <w:t>Project 2010 Professional</w:t>
        </w:r>
        <w:r w:rsidR="00EA2A96">
          <w:rPr>
            <w:noProof/>
            <w:webHidden/>
          </w:rPr>
          <w:tab/>
        </w:r>
        <w:r w:rsidR="00EA2A96">
          <w:rPr>
            <w:noProof/>
            <w:webHidden/>
          </w:rPr>
          <w:fldChar w:fldCharType="begin"/>
        </w:r>
        <w:r w:rsidR="00EA2A96">
          <w:rPr>
            <w:noProof/>
            <w:webHidden/>
          </w:rPr>
          <w:instrText xml:space="preserve"> PAGEREF _Toc327788602 \h </w:instrText>
        </w:r>
        <w:r w:rsidR="00EA2A96">
          <w:rPr>
            <w:noProof/>
            <w:webHidden/>
          </w:rPr>
        </w:r>
        <w:r w:rsidR="00EA2A96">
          <w:rPr>
            <w:noProof/>
            <w:webHidden/>
          </w:rPr>
          <w:fldChar w:fldCharType="separate"/>
        </w:r>
        <w:r w:rsidR="00EA2A96">
          <w:rPr>
            <w:noProof/>
            <w:webHidden/>
          </w:rPr>
          <w:t>57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3" w:history="1">
        <w:r w:rsidR="00EA2A96" w:rsidRPr="00DF7457">
          <w:rPr>
            <w:rStyle w:val="Hyperlink"/>
            <w:rFonts w:cs="Arial"/>
            <w:noProof/>
          </w:rPr>
          <w:t>Project 2010 Standard</w:t>
        </w:r>
        <w:r w:rsidR="00EA2A96">
          <w:rPr>
            <w:noProof/>
            <w:webHidden/>
          </w:rPr>
          <w:tab/>
        </w:r>
        <w:r w:rsidR="00EA2A96">
          <w:rPr>
            <w:noProof/>
            <w:webHidden/>
          </w:rPr>
          <w:fldChar w:fldCharType="begin"/>
        </w:r>
        <w:r w:rsidR="00EA2A96">
          <w:rPr>
            <w:noProof/>
            <w:webHidden/>
          </w:rPr>
          <w:instrText xml:space="preserve"> PAGEREF _Toc327788603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4" w:history="1">
        <w:r w:rsidR="00EA2A96" w:rsidRPr="00DF7457">
          <w:rPr>
            <w:rStyle w:val="Hyperlink"/>
            <w:rFonts w:cs="Arial"/>
            <w:noProof/>
          </w:rPr>
          <w:t>Project Server 2010</w:t>
        </w:r>
        <w:r w:rsidR="00EA2A96">
          <w:rPr>
            <w:noProof/>
            <w:webHidden/>
          </w:rPr>
          <w:tab/>
        </w:r>
        <w:r w:rsidR="00EA2A96">
          <w:rPr>
            <w:noProof/>
            <w:webHidden/>
          </w:rPr>
          <w:fldChar w:fldCharType="begin"/>
        </w:r>
        <w:r w:rsidR="00EA2A96">
          <w:rPr>
            <w:noProof/>
            <w:webHidden/>
          </w:rPr>
          <w:instrText xml:space="preserve"> PAGEREF _Toc327788604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5" w:history="1">
        <w:r w:rsidR="00EA2A96" w:rsidRPr="00DF7457">
          <w:rPr>
            <w:rStyle w:val="Hyperlink"/>
            <w:rFonts w:cs="Arial"/>
            <w:noProof/>
            <w:lang w:val="ja-JP"/>
          </w:rPr>
          <w:t>SharePoint Server 2010</w:t>
        </w:r>
        <w:r w:rsidR="00EA2A96">
          <w:rPr>
            <w:noProof/>
            <w:webHidden/>
          </w:rPr>
          <w:tab/>
        </w:r>
        <w:r w:rsidR="00EA2A96">
          <w:rPr>
            <w:noProof/>
            <w:webHidden/>
          </w:rPr>
          <w:fldChar w:fldCharType="begin"/>
        </w:r>
        <w:r w:rsidR="00EA2A96">
          <w:rPr>
            <w:noProof/>
            <w:webHidden/>
          </w:rPr>
          <w:instrText xml:space="preserve"> PAGEREF _Toc327788605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6" w:history="1">
        <w:r w:rsidR="00EA2A96" w:rsidRPr="00DF7457">
          <w:rPr>
            <w:rStyle w:val="Hyperlink"/>
            <w:rFonts w:cs="Arial"/>
            <w:noProof/>
            <w:lang w:val="ja-JP"/>
          </w:rPr>
          <w:t>SQL Server 2008 R2 Enterprise</w:t>
        </w:r>
        <w:r w:rsidR="00EA2A96">
          <w:rPr>
            <w:noProof/>
            <w:webHidden/>
          </w:rPr>
          <w:tab/>
        </w:r>
        <w:r w:rsidR="00EA2A96">
          <w:rPr>
            <w:noProof/>
            <w:webHidden/>
          </w:rPr>
          <w:fldChar w:fldCharType="begin"/>
        </w:r>
        <w:r w:rsidR="00EA2A96">
          <w:rPr>
            <w:noProof/>
            <w:webHidden/>
          </w:rPr>
          <w:instrText xml:space="preserve"> PAGEREF _Toc327788606 \h </w:instrText>
        </w:r>
        <w:r w:rsidR="00EA2A96">
          <w:rPr>
            <w:noProof/>
            <w:webHidden/>
          </w:rPr>
        </w:r>
        <w:r w:rsidR="00EA2A96">
          <w:rPr>
            <w:noProof/>
            <w:webHidden/>
          </w:rPr>
          <w:fldChar w:fldCharType="separate"/>
        </w:r>
        <w:r w:rsidR="00EA2A96">
          <w:rPr>
            <w:noProof/>
            <w:webHidden/>
          </w:rPr>
          <w:t>59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7" w:history="1">
        <w:r w:rsidR="00EA2A96" w:rsidRPr="00DF7457">
          <w:rPr>
            <w:rStyle w:val="Hyperlink"/>
            <w:rFonts w:cs="Arial"/>
            <w:noProof/>
          </w:rPr>
          <w:t xml:space="preserve">SQL Server 2008 R2 OEM Standard </w:t>
        </w:r>
        <w:r w:rsidR="00EA2A96" w:rsidRPr="00DF7457">
          <w:rPr>
            <w:rStyle w:val="Hyperlink"/>
            <w:rFonts w:cs="Arial" w:hint="eastAsia"/>
            <w:noProof/>
            <w:lang w:val="ja-JP"/>
          </w:rPr>
          <w:t>および</w:t>
        </w:r>
        <w:r w:rsidR="00EA2A96" w:rsidRPr="00DF745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_Toc327788607 \h </w:instrText>
        </w:r>
        <w:r w:rsidR="00EA2A96">
          <w:rPr>
            <w:noProof/>
            <w:webHidden/>
          </w:rPr>
        </w:r>
        <w:r w:rsidR="00EA2A96">
          <w:rPr>
            <w:noProof/>
            <w:webHidden/>
          </w:rPr>
          <w:fldChar w:fldCharType="separate"/>
        </w:r>
        <w:r w:rsidR="00EA2A96">
          <w:rPr>
            <w:noProof/>
            <w:webHidden/>
          </w:rPr>
          <w:t>59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8" w:history="1">
        <w:r w:rsidR="00EA2A96" w:rsidRPr="00DF7457">
          <w:rPr>
            <w:rStyle w:val="Hyperlink"/>
            <w:rFonts w:cs="Arial"/>
            <w:noProof/>
          </w:rPr>
          <w:t>SQL Server 2008 R2 Small Business</w:t>
        </w:r>
        <w:r w:rsidR="00EA2A96">
          <w:rPr>
            <w:noProof/>
            <w:webHidden/>
          </w:rPr>
          <w:tab/>
        </w:r>
        <w:r w:rsidR="00EA2A96">
          <w:rPr>
            <w:noProof/>
            <w:webHidden/>
          </w:rPr>
          <w:fldChar w:fldCharType="begin"/>
        </w:r>
        <w:r w:rsidR="00EA2A96">
          <w:rPr>
            <w:noProof/>
            <w:webHidden/>
          </w:rPr>
          <w:instrText xml:space="preserve"> PAGEREF _Toc327788608 \h </w:instrText>
        </w:r>
        <w:r w:rsidR="00EA2A96">
          <w:rPr>
            <w:noProof/>
            <w:webHidden/>
          </w:rPr>
        </w:r>
        <w:r w:rsidR="00EA2A96">
          <w:rPr>
            <w:noProof/>
            <w:webHidden/>
          </w:rPr>
          <w:fldChar w:fldCharType="separate"/>
        </w:r>
        <w:r w:rsidR="00EA2A96">
          <w:rPr>
            <w:noProof/>
            <w:webHidden/>
          </w:rPr>
          <w:t>60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09" w:history="1">
        <w:r w:rsidR="00EA2A96" w:rsidRPr="00DF7457">
          <w:rPr>
            <w:rStyle w:val="Hyperlink"/>
            <w:rFonts w:cs="Arial"/>
            <w:noProof/>
          </w:rPr>
          <w:t>SQL Server 2012 Standard</w:t>
        </w:r>
        <w:r w:rsidR="00EA2A96">
          <w:rPr>
            <w:noProof/>
            <w:webHidden/>
          </w:rPr>
          <w:tab/>
        </w:r>
        <w:r w:rsidR="00EA2A96">
          <w:rPr>
            <w:noProof/>
            <w:webHidden/>
          </w:rPr>
          <w:fldChar w:fldCharType="begin"/>
        </w:r>
        <w:r w:rsidR="00EA2A96">
          <w:rPr>
            <w:noProof/>
            <w:webHidden/>
          </w:rPr>
          <w:instrText xml:space="preserve"> PAGEREF _Toc327788609 \h </w:instrText>
        </w:r>
        <w:r w:rsidR="00EA2A96">
          <w:rPr>
            <w:noProof/>
            <w:webHidden/>
          </w:rPr>
        </w:r>
        <w:r w:rsidR="00EA2A96">
          <w:rPr>
            <w:noProof/>
            <w:webHidden/>
          </w:rPr>
          <w:fldChar w:fldCharType="separate"/>
        </w:r>
        <w:r w:rsidR="00EA2A96">
          <w:rPr>
            <w:noProof/>
            <w:webHidden/>
          </w:rPr>
          <w:t>60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0" w:history="1">
        <w:r w:rsidR="00EA2A96" w:rsidRPr="00DF7457">
          <w:rPr>
            <w:rStyle w:val="Hyperlink"/>
            <w:rFonts w:cs="Arial"/>
            <w:noProof/>
          </w:rPr>
          <w:t>SQL Server 2012 Business Intelligence</w:t>
        </w:r>
        <w:r w:rsidR="00EA2A96">
          <w:rPr>
            <w:noProof/>
            <w:webHidden/>
          </w:rPr>
          <w:tab/>
        </w:r>
        <w:r w:rsidR="00EA2A96">
          <w:rPr>
            <w:noProof/>
            <w:webHidden/>
          </w:rPr>
          <w:fldChar w:fldCharType="begin"/>
        </w:r>
        <w:r w:rsidR="00EA2A96">
          <w:rPr>
            <w:noProof/>
            <w:webHidden/>
          </w:rPr>
          <w:instrText xml:space="preserve"> PAGEREF _Toc327788610 \h </w:instrText>
        </w:r>
        <w:r w:rsidR="00EA2A96">
          <w:rPr>
            <w:noProof/>
            <w:webHidden/>
          </w:rPr>
        </w:r>
        <w:r w:rsidR="00EA2A96">
          <w:rPr>
            <w:noProof/>
            <w:webHidden/>
          </w:rPr>
          <w:fldChar w:fldCharType="separate"/>
        </w:r>
        <w:r w:rsidR="00EA2A96">
          <w:rPr>
            <w:noProof/>
            <w:webHidden/>
          </w:rPr>
          <w:t>61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1" w:history="1">
        <w:r w:rsidR="00EA2A96" w:rsidRPr="00DF7457">
          <w:rPr>
            <w:rStyle w:val="Hyperlink"/>
            <w:rFonts w:cs="Arial"/>
            <w:noProof/>
          </w:rPr>
          <w:t>SQL Server 2008 R2 Workgroup</w:t>
        </w:r>
        <w:r w:rsidR="00EA2A96">
          <w:rPr>
            <w:noProof/>
            <w:webHidden/>
          </w:rPr>
          <w:tab/>
        </w:r>
        <w:r w:rsidR="00EA2A96">
          <w:rPr>
            <w:noProof/>
            <w:webHidden/>
          </w:rPr>
          <w:fldChar w:fldCharType="begin"/>
        </w:r>
        <w:r w:rsidR="00EA2A96">
          <w:rPr>
            <w:noProof/>
            <w:webHidden/>
          </w:rPr>
          <w:instrText xml:space="preserve"> PAGEREF _Toc327788611 \h </w:instrText>
        </w:r>
        <w:r w:rsidR="00EA2A96">
          <w:rPr>
            <w:noProof/>
            <w:webHidden/>
          </w:rPr>
        </w:r>
        <w:r w:rsidR="00EA2A96">
          <w:rPr>
            <w:noProof/>
            <w:webHidden/>
          </w:rPr>
          <w:fldChar w:fldCharType="separate"/>
        </w:r>
        <w:r w:rsidR="00EA2A96">
          <w:rPr>
            <w:noProof/>
            <w:webHidden/>
          </w:rPr>
          <w:t>61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2" w:history="1">
        <w:r w:rsidR="00EA2A96" w:rsidRPr="00DF7457">
          <w:rPr>
            <w:rStyle w:val="Hyperlink"/>
            <w:rFonts w:cs="Arial"/>
            <w:noProof/>
            <w:lang w:val="fr-FR"/>
          </w:rPr>
          <w:t>System Center 2012 Client Management Suite</w:t>
        </w:r>
        <w:r w:rsidR="00EA2A96">
          <w:rPr>
            <w:noProof/>
            <w:webHidden/>
          </w:rPr>
          <w:tab/>
        </w:r>
        <w:r w:rsidR="00EA2A96">
          <w:rPr>
            <w:noProof/>
            <w:webHidden/>
          </w:rPr>
          <w:fldChar w:fldCharType="begin"/>
        </w:r>
        <w:r w:rsidR="00EA2A96">
          <w:rPr>
            <w:noProof/>
            <w:webHidden/>
          </w:rPr>
          <w:instrText xml:space="preserve"> PAGEREF _Toc327788612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3" w:history="1">
        <w:r w:rsidR="00EA2A96" w:rsidRPr="00DF7457">
          <w:rPr>
            <w:rStyle w:val="Hyperlink"/>
            <w:rFonts w:cs="Arial"/>
            <w:noProof/>
            <w:lang w:val="fr-FR"/>
          </w:rPr>
          <w:t>System Center 2012 Configuration Manager</w:t>
        </w:r>
        <w:r w:rsidR="00EA2A96">
          <w:rPr>
            <w:noProof/>
            <w:webHidden/>
          </w:rPr>
          <w:tab/>
        </w:r>
        <w:r w:rsidR="00EA2A96">
          <w:rPr>
            <w:noProof/>
            <w:webHidden/>
          </w:rPr>
          <w:fldChar w:fldCharType="begin"/>
        </w:r>
        <w:r w:rsidR="00EA2A96">
          <w:rPr>
            <w:noProof/>
            <w:webHidden/>
          </w:rPr>
          <w:instrText xml:space="preserve"> PAGEREF _Toc327788613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4" w:history="1">
        <w:r w:rsidR="00EA2A96" w:rsidRPr="00DF7457">
          <w:rPr>
            <w:rStyle w:val="Hyperlink"/>
            <w:rFonts w:cs="Arial"/>
            <w:noProof/>
            <w:lang w:val="ja-JP"/>
          </w:rPr>
          <w:t>Visio 2010 Premium</w:t>
        </w:r>
        <w:r w:rsidR="00EA2A96">
          <w:rPr>
            <w:noProof/>
            <w:webHidden/>
          </w:rPr>
          <w:tab/>
        </w:r>
        <w:r w:rsidR="00EA2A96">
          <w:rPr>
            <w:noProof/>
            <w:webHidden/>
          </w:rPr>
          <w:fldChar w:fldCharType="begin"/>
        </w:r>
        <w:r w:rsidR="00EA2A96">
          <w:rPr>
            <w:noProof/>
            <w:webHidden/>
          </w:rPr>
          <w:instrText xml:space="preserve"> PAGEREF _Toc327788614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5" w:history="1">
        <w:r w:rsidR="00EA2A96" w:rsidRPr="00DF7457">
          <w:rPr>
            <w:rStyle w:val="Hyperlink"/>
            <w:rFonts w:cs="Arial"/>
            <w:noProof/>
          </w:rPr>
          <w:t>Visio 2010 Professional</w:t>
        </w:r>
        <w:r w:rsidR="00EA2A96">
          <w:rPr>
            <w:noProof/>
            <w:webHidden/>
          </w:rPr>
          <w:tab/>
        </w:r>
        <w:r w:rsidR="00EA2A96">
          <w:rPr>
            <w:noProof/>
            <w:webHidden/>
          </w:rPr>
          <w:fldChar w:fldCharType="begin"/>
        </w:r>
        <w:r w:rsidR="00EA2A96">
          <w:rPr>
            <w:noProof/>
            <w:webHidden/>
          </w:rPr>
          <w:instrText xml:space="preserve"> PAGEREF _Toc327788615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6" w:history="1">
        <w:r w:rsidR="00EA2A96" w:rsidRPr="00DF7457">
          <w:rPr>
            <w:rStyle w:val="Hyperlink"/>
            <w:rFonts w:cs="Arial"/>
            <w:noProof/>
          </w:rPr>
          <w:t>Visio 2010 Standard</w:t>
        </w:r>
        <w:r w:rsidR="00EA2A96">
          <w:rPr>
            <w:noProof/>
            <w:webHidden/>
          </w:rPr>
          <w:tab/>
        </w:r>
        <w:r w:rsidR="00EA2A96">
          <w:rPr>
            <w:noProof/>
            <w:webHidden/>
          </w:rPr>
          <w:fldChar w:fldCharType="begin"/>
        </w:r>
        <w:r w:rsidR="00EA2A96">
          <w:rPr>
            <w:noProof/>
            <w:webHidden/>
          </w:rPr>
          <w:instrText xml:space="preserve"> PAGEREF _Toc327788616 \h </w:instrText>
        </w:r>
        <w:r w:rsidR="00EA2A96">
          <w:rPr>
            <w:noProof/>
            <w:webHidden/>
          </w:rPr>
        </w:r>
        <w:r w:rsidR="00EA2A96">
          <w:rPr>
            <w:noProof/>
            <w:webHidden/>
          </w:rPr>
          <w:fldChar w:fldCharType="separate"/>
        </w:r>
        <w:r w:rsidR="00EA2A96">
          <w:rPr>
            <w:noProof/>
            <w:webHidden/>
          </w:rPr>
          <w:t>63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7" w:history="1">
        <w:r w:rsidR="00EA2A96" w:rsidRPr="00DF7457">
          <w:rPr>
            <w:rStyle w:val="Hyperlink"/>
            <w:rFonts w:cs="Arial"/>
            <w:noProof/>
          </w:rPr>
          <w:t>Visual Studio Premium 2012</w:t>
        </w:r>
        <w:r w:rsidR="00EA2A96">
          <w:rPr>
            <w:noProof/>
            <w:webHidden/>
          </w:rPr>
          <w:tab/>
        </w:r>
        <w:r w:rsidR="00EA2A96">
          <w:rPr>
            <w:noProof/>
            <w:webHidden/>
          </w:rPr>
          <w:fldChar w:fldCharType="begin"/>
        </w:r>
        <w:r w:rsidR="00EA2A96">
          <w:rPr>
            <w:noProof/>
            <w:webHidden/>
          </w:rPr>
          <w:instrText xml:space="preserve"> PAGEREF _Toc327788617 \h </w:instrText>
        </w:r>
        <w:r w:rsidR="00EA2A96">
          <w:rPr>
            <w:noProof/>
            <w:webHidden/>
          </w:rPr>
        </w:r>
        <w:r w:rsidR="00EA2A96">
          <w:rPr>
            <w:noProof/>
            <w:webHidden/>
          </w:rPr>
          <w:fldChar w:fldCharType="separate"/>
        </w:r>
        <w:r w:rsidR="00EA2A96">
          <w:rPr>
            <w:noProof/>
            <w:webHidden/>
          </w:rPr>
          <w:t>63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8" w:history="1">
        <w:r w:rsidR="00EA2A96" w:rsidRPr="00DF7457">
          <w:rPr>
            <w:rStyle w:val="Hyperlink"/>
            <w:rFonts w:cs="Arial"/>
            <w:noProof/>
            <w:lang w:val="pt-PT"/>
          </w:rPr>
          <w:t>Visual Studio Professional 2012</w:t>
        </w:r>
        <w:r w:rsidR="00EA2A96">
          <w:rPr>
            <w:noProof/>
            <w:webHidden/>
          </w:rPr>
          <w:tab/>
        </w:r>
        <w:r w:rsidR="00EA2A96">
          <w:rPr>
            <w:noProof/>
            <w:webHidden/>
          </w:rPr>
          <w:fldChar w:fldCharType="begin"/>
        </w:r>
        <w:r w:rsidR="00EA2A96">
          <w:rPr>
            <w:noProof/>
            <w:webHidden/>
          </w:rPr>
          <w:instrText xml:space="preserve"> PAGEREF _Toc327788618 \h </w:instrText>
        </w:r>
        <w:r w:rsidR="00EA2A96">
          <w:rPr>
            <w:noProof/>
            <w:webHidden/>
          </w:rPr>
        </w:r>
        <w:r w:rsidR="00EA2A96">
          <w:rPr>
            <w:noProof/>
            <w:webHidden/>
          </w:rPr>
          <w:fldChar w:fldCharType="separate"/>
        </w:r>
        <w:r w:rsidR="00EA2A96">
          <w:rPr>
            <w:noProof/>
            <w:webHidden/>
          </w:rPr>
          <w:t>64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19" w:history="1">
        <w:r w:rsidR="00EA2A96" w:rsidRPr="00DF7457">
          <w:rPr>
            <w:rStyle w:val="Hyperlink"/>
            <w:rFonts w:cs="Arial"/>
            <w:noProof/>
          </w:rPr>
          <w:t>Visual Studio Ultimate 2012</w:t>
        </w:r>
        <w:r w:rsidR="00EA2A96">
          <w:rPr>
            <w:noProof/>
            <w:webHidden/>
          </w:rPr>
          <w:tab/>
        </w:r>
        <w:r w:rsidR="00EA2A96">
          <w:rPr>
            <w:noProof/>
            <w:webHidden/>
          </w:rPr>
          <w:fldChar w:fldCharType="begin"/>
        </w:r>
        <w:r w:rsidR="00EA2A96">
          <w:rPr>
            <w:noProof/>
            <w:webHidden/>
          </w:rPr>
          <w:instrText xml:space="preserve"> PAGEREF _Toc327788619 \h </w:instrText>
        </w:r>
        <w:r w:rsidR="00EA2A96">
          <w:rPr>
            <w:noProof/>
            <w:webHidden/>
          </w:rPr>
        </w:r>
        <w:r w:rsidR="00EA2A96">
          <w:rPr>
            <w:noProof/>
            <w:webHidden/>
          </w:rPr>
          <w:fldChar w:fldCharType="separate"/>
        </w:r>
        <w:r w:rsidR="00EA2A96">
          <w:rPr>
            <w:noProof/>
            <w:webHidden/>
          </w:rPr>
          <w:t>65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0" w:history="1">
        <w:r w:rsidR="00EA2A96" w:rsidRPr="00DF7457">
          <w:rPr>
            <w:rStyle w:val="Hyperlink"/>
            <w:rFonts w:cs="Arial"/>
            <w:noProof/>
          </w:rPr>
          <w:t>Visual Studio Team Foundation Server 2012 with SQL Server 2012 Technology</w:t>
        </w:r>
        <w:r w:rsidR="00EA2A96">
          <w:rPr>
            <w:noProof/>
            <w:webHidden/>
          </w:rPr>
          <w:tab/>
        </w:r>
        <w:r w:rsidR="00EA2A96">
          <w:rPr>
            <w:noProof/>
            <w:webHidden/>
          </w:rPr>
          <w:fldChar w:fldCharType="begin"/>
        </w:r>
        <w:r w:rsidR="00EA2A96">
          <w:rPr>
            <w:noProof/>
            <w:webHidden/>
          </w:rPr>
          <w:instrText xml:space="preserve"> PAGEREF _Toc327788620 \h </w:instrText>
        </w:r>
        <w:r w:rsidR="00EA2A96">
          <w:rPr>
            <w:noProof/>
            <w:webHidden/>
          </w:rPr>
        </w:r>
        <w:r w:rsidR="00EA2A96">
          <w:rPr>
            <w:noProof/>
            <w:webHidden/>
          </w:rPr>
          <w:fldChar w:fldCharType="separate"/>
        </w:r>
        <w:r w:rsidR="00EA2A96">
          <w:rPr>
            <w:noProof/>
            <w:webHidden/>
          </w:rPr>
          <w:t>67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1" w:history="1">
        <w:r w:rsidR="00EA2A96" w:rsidRPr="00DF7457">
          <w:rPr>
            <w:rStyle w:val="Hyperlink"/>
            <w:rFonts w:cs="Arial"/>
            <w:noProof/>
          </w:rPr>
          <w:t>Visual Studio Test Professional 2012</w:t>
        </w:r>
        <w:r w:rsidR="00EA2A96">
          <w:rPr>
            <w:noProof/>
            <w:webHidden/>
          </w:rPr>
          <w:tab/>
        </w:r>
        <w:r w:rsidR="00EA2A96">
          <w:rPr>
            <w:noProof/>
            <w:webHidden/>
          </w:rPr>
          <w:fldChar w:fldCharType="begin"/>
        </w:r>
        <w:r w:rsidR="00EA2A96">
          <w:rPr>
            <w:noProof/>
            <w:webHidden/>
          </w:rPr>
          <w:instrText xml:space="preserve"> PAGEREF _Toc327788621 \h </w:instrText>
        </w:r>
        <w:r w:rsidR="00EA2A96">
          <w:rPr>
            <w:noProof/>
            <w:webHidden/>
          </w:rPr>
        </w:r>
        <w:r w:rsidR="00EA2A96">
          <w:rPr>
            <w:noProof/>
            <w:webHidden/>
          </w:rPr>
          <w:fldChar w:fldCharType="separate"/>
        </w:r>
        <w:r w:rsidR="00EA2A96">
          <w:rPr>
            <w:noProof/>
            <w:webHidden/>
          </w:rPr>
          <w:t>67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2" w:history="1">
        <w:r w:rsidR="00EA2A96" w:rsidRPr="00DF7457">
          <w:rPr>
            <w:rStyle w:val="Hyperlink"/>
            <w:noProof/>
          </w:rPr>
          <w:t>Windows HPC Server 2008 R2 Suite</w:t>
        </w:r>
        <w:r w:rsidR="00EA2A96">
          <w:rPr>
            <w:noProof/>
            <w:webHidden/>
          </w:rPr>
          <w:tab/>
        </w:r>
        <w:r w:rsidR="00EA2A96">
          <w:rPr>
            <w:noProof/>
            <w:webHidden/>
          </w:rPr>
          <w:fldChar w:fldCharType="begin"/>
        </w:r>
        <w:r w:rsidR="00EA2A96">
          <w:rPr>
            <w:noProof/>
            <w:webHidden/>
          </w:rPr>
          <w:instrText xml:space="preserve"> PAGEREF _Toc327788622 \h </w:instrText>
        </w:r>
        <w:r w:rsidR="00EA2A96">
          <w:rPr>
            <w:noProof/>
            <w:webHidden/>
          </w:rPr>
        </w:r>
        <w:r w:rsidR="00EA2A96">
          <w:rPr>
            <w:noProof/>
            <w:webHidden/>
          </w:rPr>
          <w:fldChar w:fldCharType="separate"/>
        </w:r>
        <w:r w:rsidR="00EA2A96">
          <w:rPr>
            <w:noProof/>
            <w:webHidden/>
          </w:rPr>
          <w:t>69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3" w:history="1">
        <w:r w:rsidR="00EA2A96" w:rsidRPr="00DF7457">
          <w:rPr>
            <w:rStyle w:val="Hyperlink"/>
            <w:noProof/>
            <w:lang w:val="pt-PT"/>
          </w:rPr>
          <w:t>Windows Server 2008 R2 Enterprise</w:t>
        </w:r>
        <w:r w:rsidR="00EA2A96">
          <w:rPr>
            <w:noProof/>
            <w:webHidden/>
          </w:rPr>
          <w:tab/>
        </w:r>
        <w:r w:rsidR="00EA2A96">
          <w:rPr>
            <w:noProof/>
            <w:webHidden/>
          </w:rPr>
          <w:fldChar w:fldCharType="begin"/>
        </w:r>
        <w:r w:rsidR="00EA2A96">
          <w:rPr>
            <w:noProof/>
            <w:webHidden/>
          </w:rPr>
          <w:instrText xml:space="preserve"> PAGEREF _Toc327788623 \h </w:instrText>
        </w:r>
        <w:r w:rsidR="00EA2A96">
          <w:rPr>
            <w:noProof/>
            <w:webHidden/>
          </w:rPr>
        </w:r>
        <w:r w:rsidR="00EA2A96">
          <w:rPr>
            <w:noProof/>
            <w:webHidden/>
          </w:rPr>
          <w:fldChar w:fldCharType="separate"/>
        </w:r>
        <w:r w:rsidR="00EA2A96">
          <w:rPr>
            <w:noProof/>
            <w:webHidden/>
          </w:rPr>
          <w:t>69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4" w:history="1">
        <w:r w:rsidR="00EA2A96" w:rsidRPr="00DF7457">
          <w:rPr>
            <w:rStyle w:val="Hyperlink"/>
            <w:noProof/>
          </w:rPr>
          <w:t>Windows Server 2008 R2 HPC Edition</w:t>
        </w:r>
        <w:r w:rsidR="00EA2A96">
          <w:rPr>
            <w:noProof/>
            <w:webHidden/>
          </w:rPr>
          <w:tab/>
        </w:r>
        <w:r w:rsidR="00EA2A96">
          <w:rPr>
            <w:noProof/>
            <w:webHidden/>
          </w:rPr>
          <w:fldChar w:fldCharType="begin"/>
        </w:r>
        <w:r w:rsidR="00EA2A96">
          <w:rPr>
            <w:noProof/>
            <w:webHidden/>
          </w:rPr>
          <w:instrText xml:space="preserve"> PAGEREF _Toc327788624 \h </w:instrText>
        </w:r>
        <w:r w:rsidR="00EA2A96">
          <w:rPr>
            <w:noProof/>
            <w:webHidden/>
          </w:rPr>
        </w:r>
        <w:r w:rsidR="00EA2A96">
          <w:rPr>
            <w:noProof/>
            <w:webHidden/>
          </w:rPr>
          <w:fldChar w:fldCharType="separate"/>
        </w:r>
        <w:r w:rsidR="00EA2A96">
          <w:rPr>
            <w:noProof/>
            <w:webHidden/>
          </w:rPr>
          <w:t>70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5" w:history="1">
        <w:r w:rsidR="00EA2A96" w:rsidRPr="00DF7457">
          <w:rPr>
            <w:rStyle w:val="Hyperlink"/>
            <w:noProof/>
          </w:rPr>
          <w:t>Windows Server 2008 R2 OEM</w:t>
        </w:r>
        <w:r w:rsidR="00EA2A96">
          <w:rPr>
            <w:noProof/>
            <w:webHidden/>
          </w:rPr>
          <w:tab/>
        </w:r>
        <w:r w:rsidR="00EA2A96">
          <w:rPr>
            <w:noProof/>
            <w:webHidden/>
          </w:rPr>
          <w:fldChar w:fldCharType="begin"/>
        </w:r>
        <w:r w:rsidR="00EA2A96">
          <w:rPr>
            <w:noProof/>
            <w:webHidden/>
          </w:rPr>
          <w:instrText xml:space="preserve"> PAGEREF _Toc327788625 \h </w:instrText>
        </w:r>
        <w:r w:rsidR="00EA2A96">
          <w:rPr>
            <w:noProof/>
            <w:webHidden/>
          </w:rPr>
        </w:r>
        <w:r w:rsidR="00EA2A96">
          <w:rPr>
            <w:noProof/>
            <w:webHidden/>
          </w:rPr>
          <w:fldChar w:fldCharType="separate"/>
        </w:r>
        <w:r w:rsidR="00EA2A96">
          <w:rPr>
            <w:noProof/>
            <w:webHidden/>
          </w:rPr>
          <w:t>71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6" w:history="1">
        <w:r w:rsidR="00EA2A96" w:rsidRPr="00DF7457">
          <w:rPr>
            <w:rStyle w:val="Hyperlink"/>
            <w:noProof/>
          </w:rPr>
          <w:t>Windows Server 2008 R2 Standard</w:t>
        </w:r>
        <w:r w:rsidR="00EA2A96">
          <w:rPr>
            <w:noProof/>
            <w:webHidden/>
          </w:rPr>
          <w:tab/>
        </w:r>
        <w:r w:rsidR="00EA2A96">
          <w:rPr>
            <w:noProof/>
            <w:webHidden/>
          </w:rPr>
          <w:fldChar w:fldCharType="begin"/>
        </w:r>
        <w:r w:rsidR="00EA2A96">
          <w:rPr>
            <w:noProof/>
            <w:webHidden/>
          </w:rPr>
          <w:instrText xml:space="preserve"> PAGEREF _Toc327788626 \h </w:instrText>
        </w:r>
        <w:r w:rsidR="00EA2A96">
          <w:rPr>
            <w:noProof/>
            <w:webHidden/>
          </w:rPr>
        </w:r>
        <w:r w:rsidR="00EA2A96">
          <w:rPr>
            <w:noProof/>
            <w:webHidden/>
          </w:rPr>
          <w:fldChar w:fldCharType="separate"/>
        </w:r>
        <w:r w:rsidR="00EA2A96">
          <w:rPr>
            <w:noProof/>
            <w:webHidden/>
          </w:rPr>
          <w:t>72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7" w:history="1">
        <w:r w:rsidR="00EA2A96" w:rsidRPr="00DF7457">
          <w:rPr>
            <w:rStyle w:val="Hyperlink"/>
            <w:rFonts w:cs="Arial"/>
            <w:noProof/>
          </w:rPr>
          <w:t>Windows Embedded Device Manager 2011</w:t>
        </w:r>
        <w:r w:rsidR="00EA2A96">
          <w:rPr>
            <w:noProof/>
            <w:webHidden/>
          </w:rPr>
          <w:tab/>
        </w:r>
        <w:r w:rsidR="00EA2A96">
          <w:rPr>
            <w:noProof/>
            <w:webHidden/>
          </w:rPr>
          <w:fldChar w:fldCharType="begin"/>
        </w:r>
        <w:r w:rsidR="00EA2A96">
          <w:rPr>
            <w:noProof/>
            <w:webHidden/>
          </w:rPr>
          <w:instrText xml:space="preserve"> PAGEREF _Toc327788627 \h </w:instrText>
        </w:r>
        <w:r w:rsidR="00EA2A96">
          <w:rPr>
            <w:noProof/>
            <w:webHidden/>
          </w:rPr>
        </w:r>
        <w:r w:rsidR="00EA2A96">
          <w:rPr>
            <w:noProof/>
            <w:webHidden/>
          </w:rPr>
          <w:fldChar w:fldCharType="separate"/>
        </w:r>
        <w:r w:rsidR="00EA2A96">
          <w:rPr>
            <w:noProof/>
            <w:webHidden/>
          </w:rPr>
          <w:t>73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8" w:history="1">
        <w:r w:rsidR="00EA2A96" w:rsidRPr="00DF7457">
          <w:rPr>
            <w:rStyle w:val="Hyperlink"/>
            <w:rFonts w:cs="Arial"/>
            <w:noProof/>
          </w:rPr>
          <w:t>Windows Small Business Server 2011 Essentials</w:t>
        </w:r>
        <w:r w:rsidR="00EA2A96">
          <w:rPr>
            <w:noProof/>
            <w:webHidden/>
          </w:rPr>
          <w:tab/>
        </w:r>
        <w:r w:rsidR="00EA2A96">
          <w:rPr>
            <w:noProof/>
            <w:webHidden/>
          </w:rPr>
          <w:fldChar w:fldCharType="begin"/>
        </w:r>
        <w:r w:rsidR="00EA2A96">
          <w:rPr>
            <w:noProof/>
            <w:webHidden/>
          </w:rPr>
          <w:instrText xml:space="preserve"> PAGEREF _Toc327788628 \h </w:instrText>
        </w:r>
        <w:r w:rsidR="00EA2A96">
          <w:rPr>
            <w:noProof/>
            <w:webHidden/>
          </w:rPr>
        </w:r>
        <w:r w:rsidR="00EA2A96">
          <w:rPr>
            <w:noProof/>
            <w:webHidden/>
          </w:rPr>
          <w:fldChar w:fldCharType="separate"/>
        </w:r>
        <w:r w:rsidR="00EA2A96">
          <w:rPr>
            <w:noProof/>
            <w:webHidden/>
          </w:rPr>
          <w:t>73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29" w:history="1">
        <w:r w:rsidR="00EA2A96" w:rsidRPr="00DF7457">
          <w:rPr>
            <w:rStyle w:val="Hyperlink"/>
            <w:rFonts w:cs="Arial"/>
            <w:noProof/>
          </w:rPr>
          <w:t>Windows Small Business Server 2011 Premium Add-on</w:t>
        </w:r>
        <w:r w:rsidR="00EA2A96">
          <w:rPr>
            <w:noProof/>
            <w:webHidden/>
          </w:rPr>
          <w:tab/>
        </w:r>
        <w:r w:rsidR="00EA2A96">
          <w:rPr>
            <w:noProof/>
            <w:webHidden/>
          </w:rPr>
          <w:fldChar w:fldCharType="begin"/>
        </w:r>
        <w:r w:rsidR="00EA2A96">
          <w:rPr>
            <w:noProof/>
            <w:webHidden/>
          </w:rPr>
          <w:instrText xml:space="preserve"> PAGEREF _Toc327788629 \h </w:instrText>
        </w:r>
        <w:r w:rsidR="00EA2A96">
          <w:rPr>
            <w:noProof/>
            <w:webHidden/>
          </w:rPr>
        </w:r>
        <w:r w:rsidR="00EA2A96">
          <w:rPr>
            <w:noProof/>
            <w:webHidden/>
          </w:rPr>
          <w:fldChar w:fldCharType="separate"/>
        </w:r>
        <w:r w:rsidR="00EA2A96">
          <w:rPr>
            <w:noProof/>
            <w:webHidden/>
          </w:rPr>
          <w:t>74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0" w:history="1">
        <w:r w:rsidR="00EA2A96" w:rsidRPr="00DF7457">
          <w:rPr>
            <w:rStyle w:val="Hyperlink"/>
            <w:rFonts w:cs="Arial"/>
            <w:noProof/>
          </w:rPr>
          <w:t>Windows Small Business Server 2011 Standard</w:t>
        </w:r>
        <w:r w:rsidR="00EA2A96">
          <w:rPr>
            <w:noProof/>
            <w:webHidden/>
          </w:rPr>
          <w:tab/>
        </w:r>
        <w:r w:rsidR="00EA2A96">
          <w:rPr>
            <w:noProof/>
            <w:webHidden/>
          </w:rPr>
          <w:fldChar w:fldCharType="begin"/>
        </w:r>
        <w:r w:rsidR="00EA2A96">
          <w:rPr>
            <w:noProof/>
            <w:webHidden/>
          </w:rPr>
          <w:instrText xml:space="preserve"> PAGEREF _Toc327788630 \h </w:instrText>
        </w:r>
        <w:r w:rsidR="00EA2A96">
          <w:rPr>
            <w:noProof/>
            <w:webHidden/>
          </w:rPr>
        </w:r>
        <w:r w:rsidR="00EA2A96">
          <w:rPr>
            <w:noProof/>
            <w:webHidden/>
          </w:rPr>
          <w:fldChar w:fldCharType="separate"/>
        </w:r>
        <w:r w:rsidR="00EA2A96">
          <w:rPr>
            <w:noProof/>
            <w:webHidden/>
          </w:rPr>
          <w:t>75</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631" w:history="1">
        <w:r w:rsidR="00EA2A96" w:rsidRPr="00DF7457">
          <w:rPr>
            <w:rStyle w:val="Hyperlink"/>
            <w:rFonts w:cs="Arial" w:hint="eastAsia"/>
            <w:noProof/>
            <w:lang w:val="ja-JP"/>
          </w:rPr>
          <w:t>オンライン</w:t>
        </w:r>
        <w:r w:rsidR="00EA2A96" w:rsidRPr="00DF7457">
          <w:rPr>
            <w:rStyle w:val="Hyperlink"/>
            <w:rFonts w:cs="Arial"/>
            <w:noProof/>
            <w:lang w:val="ja-JP"/>
          </w:rPr>
          <w:t xml:space="preserve"> </w:t>
        </w:r>
        <w:r w:rsidR="00EA2A96" w:rsidRPr="00DF7457">
          <w:rPr>
            <w:rStyle w:val="Hyperlink"/>
            <w:rFonts w:cs="Arial" w:hint="eastAsia"/>
            <w:noProof/>
            <w:lang w:val="ja-JP"/>
          </w:rPr>
          <w:t>サービス</w:t>
        </w:r>
        <w:r w:rsidR="00EA2A96">
          <w:rPr>
            <w:noProof/>
            <w:webHidden/>
          </w:rPr>
          <w:tab/>
        </w:r>
        <w:r w:rsidR="00EA2A96">
          <w:rPr>
            <w:noProof/>
            <w:webHidden/>
          </w:rPr>
          <w:fldChar w:fldCharType="begin"/>
        </w:r>
        <w:r w:rsidR="00EA2A96">
          <w:rPr>
            <w:noProof/>
            <w:webHidden/>
          </w:rPr>
          <w:instrText xml:space="preserve"> PAGEREF _Toc327788631 \h </w:instrText>
        </w:r>
        <w:r w:rsidR="00EA2A96">
          <w:rPr>
            <w:noProof/>
            <w:webHidden/>
          </w:rPr>
        </w:r>
        <w:r w:rsidR="00EA2A96">
          <w:rPr>
            <w:noProof/>
            <w:webHidden/>
          </w:rPr>
          <w:fldChar w:fldCharType="separate"/>
        </w:r>
        <w:r w:rsidR="00EA2A96">
          <w:rPr>
            <w:noProof/>
            <w:webHidden/>
          </w:rPr>
          <w:t>77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2" w:history="1">
        <w:r w:rsidR="00EA2A96" w:rsidRPr="00DF7457">
          <w:rPr>
            <w:rStyle w:val="Hyperlink"/>
            <w:rFonts w:cs="Arial"/>
            <w:noProof/>
          </w:rPr>
          <w:t>System Center Endpoint Protection</w:t>
        </w:r>
        <w:r w:rsidR="00EA2A96">
          <w:rPr>
            <w:noProof/>
            <w:webHidden/>
          </w:rPr>
          <w:tab/>
        </w:r>
        <w:r w:rsidR="00EA2A96">
          <w:rPr>
            <w:noProof/>
            <w:webHidden/>
          </w:rPr>
          <w:fldChar w:fldCharType="begin"/>
        </w:r>
        <w:r w:rsidR="00EA2A96">
          <w:rPr>
            <w:noProof/>
            <w:webHidden/>
          </w:rPr>
          <w:instrText xml:space="preserve"> PAGEREF _Toc327788632 \h </w:instrText>
        </w:r>
        <w:r w:rsidR="00EA2A96">
          <w:rPr>
            <w:noProof/>
            <w:webHidden/>
          </w:rPr>
        </w:r>
        <w:r w:rsidR="00EA2A96">
          <w:rPr>
            <w:noProof/>
            <w:webHidden/>
          </w:rPr>
          <w:fldChar w:fldCharType="separate"/>
        </w:r>
        <w:r w:rsidR="00EA2A96">
          <w:rPr>
            <w:noProof/>
            <w:webHidden/>
          </w:rPr>
          <w:t>80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3" w:history="1">
        <w:r w:rsidR="00EA2A96" w:rsidRPr="00DF7457">
          <w:rPr>
            <w:rStyle w:val="Hyperlink"/>
            <w:rFonts w:cs="Arial"/>
            <w:noProof/>
          </w:rPr>
          <w:t>Forefront Online Protection for Exchange Server</w:t>
        </w:r>
        <w:r w:rsidR="00EA2A96">
          <w:rPr>
            <w:noProof/>
            <w:webHidden/>
          </w:rPr>
          <w:tab/>
        </w:r>
        <w:r w:rsidR="00EA2A96">
          <w:rPr>
            <w:noProof/>
            <w:webHidden/>
          </w:rPr>
          <w:fldChar w:fldCharType="begin"/>
        </w:r>
        <w:r w:rsidR="00EA2A96">
          <w:rPr>
            <w:noProof/>
            <w:webHidden/>
          </w:rPr>
          <w:instrText xml:space="preserve"> PAGEREF _Toc327788633 \h </w:instrText>
        </w:r>
        <w:r w:rsidR="00EA2A96">
          <w:rPr>
            <w:noProof/>
            <w:webHidden/>
          </w:rPr>
        </w:r>
        <w:r w:rsidR="00EA2A96">
          <w:rPr>
            <w:noProof/>
            <w:webHidden/>
          </w:rPr>
          <w:fldChar w:fldCharType="separate"/>
        </w:r>
        <w:r w:rsidR="00EA2A96">
          <w:rPr>
            <w:noProof/>
            <w:webHidden/>
          </w:rPr>
          <w:t>81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4" w:history="1">
        <w:r w:rsidR="00EA2A96" w:rsidRPr="00DF7457">
          <w:rPr>
            <w:rStyle w:val="Hyperlink"/>
            <w:rFonts w:cs="Arial"/>
            <w:noProof/>
          </w:rPr>
          <w:t>Forefront Protection 2010 for Exchange Server</w:t>
        </w:r>
        <w:r w:rsidR="00EA2A96">
          <w:rPr>
            <w:noProof/>
            <w:webHidden/>
          </w:rPr>
          <w:tab/>
        </w:r>
        <w:r w:rsidR="00EA2A96">
          <w:rPr>
            <w:noProof/>
            <w:webHidden/>
          </w:rPr>
          <w:fldChar w:fldCharType="begin"/>
        </w:r>
        <w:r w:rsidR="00EA2A96">
          <w:rPr>
            <w:noProof/>
            <w:webHidden/>
          </w:rPr>
          <w:instrText xml:space="preserve"> PAGEREF _Toc327788634 \h </w:instrText>
        </w:r>
        <w:r w:rsidR="00EA2A96">
          <w:rPr>
            <w:noProof/>
            <w:webHidden/>
          </w:rPr>
        </w:r>
        <w:r w:rsidR="00EA2A96">
          <w:rPr>
            <w:noProof/>
            <w:webHidden/>
          </w:rPr>
          <w:fldChar w:fldCharType="separate"/>
        </w:r>
        <w:r w:rsidR="00EA2A96">
          <w:rPr>
            <w:noProof/>
            <w:webHidden/>
          </w:rPr>
          <w:t>81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5" w:history="1">
        <w:r w:rsidR="00EA2A96" w:rsidRPr="00DF7457">
          <w:rPr>
            <w:rStyle w:val="Hyperlink"/>
            <w:rFonts w:cs="Arial"/>
            <w:noProof/>
          </w:rPr>
          <w:t>Forefront Protection 2010 for SharePoint</w:t>
        </w:r>
        <w:r w:rsidR="00EA2A96">
          <w:rPr>
            <w:noProof/>
            <w:webHidden/>
          </w:rPr>
          <w:tab/>
        </w:r>
        <w:r w:rsidR="00EA2A96">
          <w:rPr>
            <w:noProof/>
            <w:webHidden/>
          </w:rPr>
          <w:fldChar w:fldCharType="begin"/>
        </w:r>
        <w:r w:rsidR="00EA2A96">
          <w:rPr>
            <w:noProof/>
            <w:webHidden/>
          </w:rPr>
          <w:instrText xml:space="preserve"> PAGEREF _Toc327788635 \h </w:instrText>
        </w:r>
        <w:r w:rsidR="00EA2A96">
          <w:rPr>
            <w:noProof/>
            <w:webHidden/>
          </w:rPr>
        </w:r>
        <w:r w:rsidR="00EA2A96">
          <w:rPr>
            <w:noProof/>
            <w:webHidden/>
          </w:rPr>
          <w:fldChar w:fldCharType="separate"/>
        </w:r>
        <w:r w:rsidR="00EA2A96">
          <w:rPr>
            <w:noProof/>
            <w:webHidden/>
          </w:rPr>
          <w:t>82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6" w:history="1">
        <w:r w:rsidR="00EA2A96" w:rsidRPr="00DF7457">
          <w:rPr>
            <w:rStyle w:val="Hyperlink"/>
            <w:rFonts w:cs="Arial"/>
            <w:noProof/>
          </w:rPr>
          <w:t>Forefront Security for Office Communications Server</w:t>
        </w:r>
        <w:r w:rsidR="00EA2A96">
          <w:rPr>
            <w:noProof/>
            <w:webHidden/>
          </w:rPr>
          <w:tab/>
        </w:r>
        <w:r w:rsidR="00EA2A96">
          <w:rPr>
            <w:noProof/>
            <w:webHidden/>
          </w:rPr>
          <w:fldChar w:fldCharType="begin"/>
        </w:r>
        <w:r w:rsidR="00EA2A96">
          <w:rPr>
            <w:noProof/>
            <w:webHidden/>
          </w:rPr>
          <w:instrText xml:space="preserve"> PAGEREF _Toc327788636 \h </w:instrText>
        </w:r>
        <w:r w:rsidR="00EA2A96">
          <w:rPr>
            <w:noProof/>
            <w:webHidden/>
          </w:rPr>
        </w:r>
        <w:r w:rsidR="00EA2A96">
          <w:rPr>
            <w:noProof/>
            <w:webHidden/>
          </w:rPr>
          <w:fldChar w:fldCharType="separate"/>
        </w:r>
        <w:r w:rsidR="00EA2A96">
          <w:rPr>
            <w:noProof/>
            <w:webHidden/>
          </w:rPr>
          <w:t>82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7" w:history="1">
        <w:r w:rsidR="00EA2A96" w:rsidRPr="00DF7457">
          <w:rPr>
            <w:rStyle w:val="Hyperlink"/>
            <w:rFonts w:cs="Arial"/>
            <w:noProof/>
          </w:rPr>
          <w:t>Forefront Threat Management Gateway Web Protection Service</w:t>
        </w:r>
        <w:r w:rsidR="00EA2A96">
          <w:rPr>
            <w:noProof/>
            <w:webHidden/>
          </w:rPr>
          <w:tab/>
        </w:r>
        <w:r w:rsidR="00EA2A96">
          <w:rPr>
            <w:noProof/>
            <w:webHidden/>
          </w:rPr>
          <w:fldChar w:fldCharType="begin"/>
        </w:r>
        <w:r w:rsidR="00EA2A96">
          <w:rPr>
            <w:noProof/>
            <w:webHidden/>
          </w:rPr>
          <w:instrText xml:space="preserve"> PAGEREF _Toc327788637 \h </w:instrText>
        </w:r>
        <w:r w:rsidR="00EA2A96">
          <w:rPr>
            <w:noProof/>
            <w:webHidden/>
          </w:rPr>
        </w:r>
        <w:r w:rsidR="00EA2A96">
          <w:rPr>
            <w:noProof/>
            <w:webHidden/>
          </w:rPr>
          <w:fldChar w:fldCharType="separate"/>
        </w:r>
        <w:r w:rsidR="00EA2A96">
          <w:rPr>
            <w:noProof/>
            <w:webHidden/>
          </w:rPr>
          <w:t>83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38" w:history="1">
        <w:r w:rsidR="00EA2A96" w:rsidRPr="00DF7457">
          <w:rPr>
            <w:rStyle w:val="Hyperlink"/>
            <w:rFonts w:cs="Arial"/>
            <w:noProof/>
          </w:rPr>
          <w:t>Microsoft Exchange Hosted Encryption</w:t>
        </w:r>
        <w:r w:rsidR="00EA2A96">
          <w:rPr>
            <w:noProof/>
            <w:webHidden/>
          </w:rPr>
          <w:tab/>
        </w:r>
        <w:r w:rsidR="00EA2A96">
          <w:rPr>
            <w:noProof/>
            <w:webHidden/>
          </w:rPr>
          <w:fldChar w:fldCharType="begin"/>
        </w:r>
        <w:r w:rsidR="00EA2A96">
          <w:rPr>
            <w:noProof/>
            <w:webHidden/>
          </w:rPr>
          <w:instrText xml:space="preserve"> PAGEREF _Toc327788638 \h </w:instrText>
        </w:r>
        <w:r w:rsidR="00EA2A96">
          <w:rPr>
            <w:noProof/>
            <w:webHidden/>
          </w:rPr>
        </w:r>
        <w:r w:rsidR="00EA2A96">
          <w:rPr>
            <w:noProof/>
            <w:webHidden/>
          </w:rPr>
          <w:fldChar w:fldCharType="separate"/>
        </w:r>
        <w:r w:rsidR="00EA2A96">
          <w:rPr>
            <w:noProof/>
            <w:webHidden/>
          </w:rPr>
          <w:t>84</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639" w:history="1">
        <w:r w:rsidR="00EA2A96" w:rsidRPr="00DF7457">
          <w:rPr>
            <w:rStyle w:val="Hyperlink"/>
            <w:rFonts w:cs="Arial" w:hint="eastAsia"/>
            <w:noProof/>
            <w:lang w:val="ja-JP"/>
          </w:rPr>
          <w:t>付録</w:t>
        </w:r>
        <w:r w:rsidR="00EA2A96" w:rsidRPr="00DF7457">
          <w:rPr>
            <w:rStyle w:val="Hyperlink"/>
            <w:rFonts w:cs="Arial"/>
            <w:noProof/>
            <w:lang w:val="ja-JP"/>
          </w:rPr>
          <w:t xml:space="preserve"> 1: </w:t>
        </w:r>
        <w:r w:rsidR="00EA2A96" w:rsidRPr="00DF7457">
          <w:rPr>
            <w:rStyle w:val="Hyperlink"/>
            <w:rFonts w:cs="Arial" w:hint="eastAsia"/>
            <w:noProof/>
            <w:lang w:val="ja-JP"/>
          </w:rPr>
          <w:t>クライアント</w:t>
        </w:r>
        <w:r w:rsidR="00EA2A96" w:rsidRPr="00DF7457">
          <w:rPr>
            <w:rStyle w:val="Hyperlink"/>
            <w:rFonts w:cs="Arial"/>
            <w:noProof/>
            <w:lang w:val="ja-JP"/>
          </w:rPr>
          <w:t xml:space="preserve"> </w:t>
        </w:r>
        <w:r w:rsidR="00EA2A96" w:rsidRPr="00DF7457">
          <w:rPr>
            <w:rStyle w:val="Hyperlink"/>
            <w:rFonts w:cs="Arial" w:hint="eastAsia"/>
            <w:noProof/>
            <w:lang w:val="ja-JP"/>
          </w:rPr>
          <w:t>ソフトウェア</w:t>
        </w:r>
        <w:r w:rsidR="00EA2A96" w:rsidRPr="00DF7457">
          <w:rPr>
            <w:rStyle w:val="Hyperlink"/>
            <w:rFonts w:cs="Arial"/>
            <w:noProof/>
            <w:lang w:val="ja-JP"/>
          </w:rPr>
          <w:t>/</w:t>
        </w:r>
        <w:r w:rsidR="00EA2A96" w:rsidRPr="00DF7457">
          <w:rPr>
            <w:rStyle w:val="Hyperlink"/>
            <w:rFonts w:cs="Arial" w:hint="eastAsia"/>
            <w:noProof/>
            <w:lang w:val="ja-JP"/>
          </w:rPr>
          <w:t>追加ソフトウェア</w:t>
        </w:r>
        <w:r w:rsidR="00EA2A96">
          <w:rPr>
            <w:noProof/>
            <w:webHidden/>
          </w:rPr>
          <w:tab/>
        </w:r>
        <w:r w:rsidR="00EA2A96">
          <w:rPr>
            <w:noProof/>
            <w:webHidden/>
          </w:rPr>
          <w:fldChar w:fldCharType="begin"/>
        </w:r>
        <w:r w:rsidR="00EA2A96">
          <w:rPr>
            <w:noProof/>
            <w:webHidden/>
          </w:rPr>
          <w:instrText xml:space="preserve"> PAGEREF _Toc327788639 \h </w:instrText>
        </w:r>
        <w:r w:rsidR="00EA2A96">
          <w:rPr>
            <w:noProof/>
            <w:webHidden/>
          </w:rPr>
        </w:r>
        <w:r w:rsidR="00EA2A96">
          <w:rPr>
            <w:noProof/>
            <w:webHidden/>
          </w:rPr>
          <w:fldChar w:fldCharType="separate"/>
        </w:r>
        <w:r w:rsidR="00EA2A96">
          <w:rPr>
            <w:noProof/>
            <w:webHidden/>
          </w:rPr>
          <w:t>85</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640" w:history="1">
        <w:r w:rsidR="00EA2A96" w:rsidRPr="00DF7457">
          <w:rPr>
            <w:rStyle w:val="Hyperlink"/>
            <w:rFonts w:cs="Arial" w:hint="eastAsia"/>
            <w:noProof/>
            <w:lang w:val="ja-JP"/>
          </w:rPr>
          <w:t>付録</w:t>
        </w:r>
        <w:r w:rsidR="00EA2A96" w:rsidRPr="00DF7457">
          <w:rPr>
            <w:rStyle w:val="Hyperlink"/>
            <w:rFonts w:cs="Arial"/>
            <w:noProof/>
          </w:rPr>
          <w:t xml:space="preserve"> 2: </w:t>
        </w:r>
        <w:r w:rsidR="00EA2A96" w:rsidRPr="00DF7457">
          <w:rPr>
            <w:rStyle w:val="Hyperlink"/>
            <w:rFonts w:cs="Arial" w:hint="eastAsia"/>
            <w:noProof/>
            <w:lang w:val="ja-JP"/>
          </w:rPr>
          <w:t>注意</w:t>
        </w:r>
        <w:r w:rsidR="00EA2A96" w:rsidRPr="00DF7457">
          <w:rPr>
            <w:rStyle w:val="Hyperlink"/>
            <w:rFonts w:cs="Arial"/>
            <w:noProof/>
          </w:rPr>
          <w:t>/</w:t>
        </w:r>
        <w:r w:rsidR="00EA2A96" w:rsidRPr="00DF7457">
          <w:rPr>
            <w:rStyle w:val="Hyperlink"/>
            <w:rFonts w:cs="Arial" w:hint="eastAsia"/>
            <w:noProof/>
            <w:lang w:val="ja-JP"/>
          </w:rPr>
          <w:t>特記事項</w:t>
        </w:r>
        <w:r w:rsidR="00EA2A96">
          <w:rPr>
            <w:noProof/>
            <w:webHidden/>
          </w:rPr>
          <w:tab/>
        </w:r>
        <w:r w:rsidR="00EA2A96">
          <w:rPr>
            <w:noProof/>
            <w:webHidden/>
          </w:rPr>
          <w:fldChar w:fldCharType="begin"/>
        </w:r>
        <w:r w:rsidR="00EA2A96">
          <w:rPr>
            <w:noProof/>
            <w:webHidden/>
          </w:rPr>
          <w:instrText xml:space="preserve"> PAGEREF _Toc327788640 \h </w:instrText>
        </w:r>
        <w:r w:rsidR="00EA2A96">
          <w:rPr>
            <w:noProof/>
            <w:webHidden/>
          </w:rPr>
        </w:r>
        <w:r w:rsidR="00EA2A96">
          <w:rPr>
            <w:noProof/>
            <w:webHidden/>
          </w:rPr>
          <w:fldChar w:fldCharType="separate"/>
        </w:r>
        <w:r w:rsidR="00EA2A96">
          <w:rPr>
            <w:noProof/>
            <w:webHidden/>
          </w:rPr>
          <w:t>91</w:t>
        </w:r>
        <w:r w:rsidR="00EA2A96">
          <w:rPr>
            <w:noProof/>
            <w:webHidden/>
          </w:rPr>
          <w:fldChar w:fldCharType="end"/>
        </w:r>
      </w:hyperlink>
    </w:p>
    <w:p w:rsidR="00EA2A96" w:rsidRDefault="007977E2">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27788641" w:history="1">
        <w:r w:rsidR="00EA2A96" w:rsidRPr="00DF7457">
          <w:rPr>
            <w:rStyle w:val="Hyperlink"/>
            <w:rFonts w:cs="Arial" w:hint="eastAsia"/>
            <w:noProof/>
            <w:lang w:val="ja-JP"/>
          </w:rPr>
          <w:t>製品インデックス</w:t>
        </w:r>
        <w:r w:rsidR="00EA2A96">
          <w:rPr>
            <w:noProof/>
            <w:webHidden/>
          </w:rPr>
          <w:tab/>
        </w:r>
        <w:r w:rsidR="00EA2A96">
          <w:rPr>
            <w:noProof/>
            <w:webHidden/>
          </w:rPr>
          <w:fldChar w:fldCharType="begin"/>
        </w:r>
        <w:r w:rsidR="00EA2A96">
          <w:rPr>
            <w:noProof/>
            <w:webHidden/>
          </w:rPr>
          <w:instrText xml:space="preserve"> PAGEREF _Toc327788641 \h </w:instrText>
        </w:r>
        <w:r w:rsidR="00EA2A96">
          <w:rPr>
            <w:noProof/>
            <w:webHidden/>
          </w:rPr>
        </w:r>
        <w:r w:rsidR="00EA2A96">
          <w:rPr>
            <w:noProof/>
            <w:webHidden/>
          </w:rPr>
          <w:fldChar w:fldCharType="separate"/>
        </w:r>
        <w:r w:rsidR="00EA2A96">
          <w:rPr>
            <w:noProof/>
            <w:webHidden/>
          </w:rPr>
          <w:t>93</w:t>
        </w:r>
        <w:r w:rsidR="00EA2A96">
          <w:rPr>
            <w:noProof/>
            <w:webHidden/>
          </w:rPr>
          <w:fldChar w:fldCharType="end"/>
        </w:r>
      </w:hyperlink>
    </w:p>
    <w:p w:rsidR="009A6562" w:rsidRPr="00B039C9" w:rsidRDefault="000D0850">
      <w:pPr>
        <w:pStyle w:val="TOC1"/>
        <w:tabs>
          <w:tab w:val="right" w:leader="dot" w:pos="5210"/>
        </w:tabs>
        <w:rPr>
          <w:rFonts w:cs="Arial"/>
          <w:szCs w:val="24"/>
        </w:rPr>
        <w:sectPr w:rsidR="009A6562" w:rsidRPr="00B039C9" w:rsidSect="00B371CB">
          <w:type w:val="continuous"/>
          <w:pgSz w:w="11907" w:h="16840" w:code="9"/>
          <w:pgMar w:top="1168" w:right="720" w:bottom="720" w:left="720" w:header="720" w:footer="720" w:gutter="0"/>
          <w:cols w:num="2" w:space="360"/>
          <w:titlePg/>
          <w:docGrid w:linePitch="360"/>
        </w:sectPr>
      </w:pPr>
      <w:r w:rsidRPr="00B039C9">
        <w:rPr>
          <w:rFonts w:cs="Arial"/>
          <w:szCs w:val="24"/>
        </w:rPr>
        <w:fldChar w:fldCharType="end"/>
      </w:r>
    </w:p>
    <w:p w:rsidR="009A6562" w:rsidRPr="00B039C9" w:rsidRDefault="009A6562">
      <w:pPr>
        <w:pStyle w:val="PURSectionHeading"/>
        <w:rPr>
          <w:rFonts w:cs="Arial"/>
          <w:szCs w:val="24"/>
        </w:rPr>
      </w:pPr>
      <w:bookmarkStart w:id="2" w:name="_Toc327788541"/>
      <w:r w:rsidRPr="00B039C9">
        <w:rPr>
          <w:rFonts w:cs="Arial"/>
          <w:szCs w:val="24"/>
          <w:lang w:val="ja-JP"/>
        </w:rPr>
        <w:lastRenderedPageBreak/>
        <w:t>はじめに</w:t>
      </w:r>
      <w:bookmarkEnd w:id="2"/>
    </w:p>
    <w:p w:rsidR="009A6562" w:rsidRPr="00B039C9" w:rsidRDefault="009A6562">
      <w:pPr>
        <w:pStyle w:val="PURBody"/>
        <w:rPr>
          <w:rFonts w:cs="Arial"/>
          <w:szCs w:val="24"/>
        </w:rPr>
      </w:pPr>
      <w:bookmarkStart w:id="3" w:name="OLE_LINK1"/>
      <w:r w:rsidRPr="00B039C9">
        <w:rPr>
          <w:rFonts w:cs="Arial"/>
          <w:szCs w:val="24"/>
          <w:lang w:val="ja-JP"/>
        </w:rPr>
        <w:t>本サービス</w:t>
      </w:r>
      <w:r w:rsidRPr="00B039C9">
        <w:rPr>
          <w:rFonts w:cs="Arial"/>
          <w:szCs w:val="24"/>
          <w:lang w:val="ja-JP"/>
        </w:rPr>
        <w:t xml:space="preserve"> </w:t>
      </w:r>
      <w:r w:rsidRPr="00B039C9">
        <w:rPr>
          <w:rFonts w:cs="Arial"/>
          <w:szCs w:val="24"/>
          <w:lang w:val="ja-JP"/>
        </w:rPr>
        <w:t>プロバイダー製品使用権説明書では、マイクロソフト</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w:t>
      </w:r>
      <w:r w:rsidRPr="00B039C9">
        <w:rPr>
          <w:rFonts w:cs="Arial"/>
          <w:szCs w:val="24"/>
          <w:lang w:val="ja-JP"/>
        </w:rPr>
        <w:t xml:space="preserve"> (SPLA) </w:t>
      </w:r>
      <w:r w:rsidRPr="00B039C9">
        <w:rPr>
          <w:rFonts w:cs="Arial"/>
          <w:szCs w:val="24"/>
          <w:lang w:val="ja-JP"/>
        </w:rPr>
        <w:t>を通じて購入した製品の使用方法について詳しく説明しています</w:t>
      </w:r>
      <w:r w:rsidR="00510928" w:rsidRPr="00B039C9">
        <w:rPr>
          <w:rFonts w:cs="Arial"/>
          <w:szCs w:val="24"/>
          <w:lang w:val="ja-JP"/>
        </w:rPr>
        <w:t>。</w:t>
      </w:r>
    </w:p>
    <w:bookmarkEnd w:id="3"/>
    <w:p w:rsidR="009A6562" w:rsidRPr="00B039C9" w:rsidRDefault="009A6562" w:rsidP="00E93741">
      <w:pPr>
        <w:pStyle w:val="PURHeading2"/>
        <w:rPr>
          <w:rFonts w:ascii="Arial" w:hAnsi="Arial"/>
        </w:rPr>
      </w:pPr>
      <w:r w:rsidRPr="00B039C9">
        <w:rPr>
          <w:rFonts w:ascii="Arial" w:hAnsi="Arial"/>
        </w:rPr>
        <w:t>有効</w:t>
      </w:r>
      <w:r w:rsidRPr="00B039C9">
        <w:rPr>
          <w:rFonts w:ascii="Arial" w:hAnsi="Arial"/>
          <w:sz w:val="18"/>
        </w:rPr>
        <w:t>日</w:t>
      </w:r>
    </w:p>
    <w:p w:rsidR="009A6562" w:rsidRPr="00B039C9" w:rsidRDefault="009A6562">
      <w:pPr>
        <w:pStyle w:val="PURBody-Indented"/>
        <w:rPr>
          <w:rFonts w:cs="Arial"/>
          <w:szCs w:val="24"/>
        </w:rPr>
      </w:pPr>
      <w:r w:rsidRPr="00B039C9">
        <w:rPr>
          <w:rStyle w:val="PURBody-IndentedTimesNewRom0"/>
          <w:rFonts w:cs="Arial"/>
        </w:rPr>
        <w:t>本</w:t>
      </w:r>
      <w:r w:rsidRPr="00B039C9">
        <w:rPr>
          <w:rFonts w:cs="Arial"/>
          <w:szCs w:val="24"/>
          <w:lang w:val="ja-JP"/>
        </w:rPr>
        <w:t xml:space="preserve"> Microsoft </w:t>
      </w:r>
      <w:r w:rsidRPr="00B039C9">
        <w:rPr>
          <w:rStyle w:val="PURBody-IndentedTimesNewRom0"/>
          <w:rFonts w:cs="Arial"/>
        </w:rPr>
        <w:t>サービス</w:t>
      </w:r>
      <w:r w:rsidRPr="00B039C9">
        <w:rPr>
          <w:rFonts w:cs="Arial"/>
          <w:szCs w:val="24"/>
          <w:lang w:val="ja-JP"/>
        </w:rPr>
        <w:t xml:space="preserve"> </w:t>
      </w:r>
      <w:r w:rsidRPr="00B039C9">
        <w:rPr>
          <w:rStyle w:val="PURBody-IndentedTimesNewRom0"/>
          <w:rFonts w:cs="Arial"/>
        </w:rPr>
        <w:t>プロバイダー製品使用権説明書は</w:t>
      </w:r>
      <w:r w:rsidRPr="00B039C9">
        <w:rPr>
          <w:rFonts w:cs="Arial"/>
          <w:szCs w:val="24"/>
          <w:lang w:val="ja-JP"/>
        </w:rPr>
        <w:t xml:space="preserve"> </w:t>
      </w:r>
      <w:r w:rsidRPr="005F5F07">
        <w:rPr>
          <w:rFonts w:cs="Arial"/>
          <w:szCs w:val="24"/>
          <w:lang w:val="ja-JP"/>
        </w:rPr>
        <w:t>201</w:t>
      </w:r>
      <w:r w:rsidR="00DE2468" w:rsidRPr="005F5F07">
        <w:rPr>
          <w:rFonts w:cs="Arial"/>
          <w:szCs w:val="24"/>
          <w:lang w:val="ja-JP"/>
        </w:rPr>
        <w:t>2</w:t>
      </w:r>
      <w:r w:rsidRPr="005F5F07">
        <w:rPr>
          <w:rFonts w:cs="Arial"/>
          <w:szCs w:val="24"/>
          <w:lang w:val="ja-JP"/>
        </w:rPr>
        <w:t xml:space="preserve"> </w:t>
      </w:r>
      <w:r w:rsidRPr="005F5F07">
        <w:rPr>
          <w:rStyle w:val="PURBody-IndentedTimesNewRom0"/>
          <w:rFonts w:cs="Arial" w:hint="eastAsia"/>
        </w:rPr>
        <w:t>年</w:t>
      </w:r>
      <w:r w:rsidRPr="005F5F07">
        <w:rPr>
          <w:rFonts w:cs="Arial"/>
          <w:szCs w:val="24"/>
          <w:lang w:val="ja-JP"/>
        </w:rPr>
        <w:t xml:space="preserve"> </w:t>
      </w:r>
      <w:r w:rsidR="00B1213C" w:rsidRPr="005F5F07">
        <w:rPr>
          <w:rFonts w:cs="Arial"/>
          <w:szCs w:val="24"/>
          <w:lang w:val="ja-JP"/>
        </w:rPr>
        <w:t>8</w:t>
      </w:r>
      <w:r w:rsidRPr="005F5F07">
        <w:rPr>
          <w:rFonts w:cs="Arial"/>
          <w:szCs w:val="24"/>
          <w:lang w:val="ja-JP"/>
        </w:rPr>
        <w:t xml:space="preserve"> </w:t>
      </w:r>
      <w:r w:rsidRPr="005F5F07">
        <w:rPr>
          <w:rStyle w:val="PURBody-IndentedTimesNewRom0"/>
          <w:rFonts w:cs="Arial" w:hint="eastAsia"/>
        </w:rPr>
        <w:t>月</w:t>
      </w:r>
      <w:r w:rsidRPr="005F5F07">
        <w:rPr>
          <w:rFonts w:cs="Arial"/>
          <w:szCs w:val="24"/>
          <w:lang w:val="ja-JP"/>
        </w:rPr>
        <w:t xml:space="preserve"> 1 </w:t>
      </w:r>
      <w:r w:rsidRPr="005F5F07">
        <w:rPr>
          <w:rStyle w:val="PURBody-IndentedTimesNewRom0"/>
          <w:rFonts w:cs="Arial" w:hint="eastAsia"/>
        </w:rPr>
        <w:t>日より有効</w:t>
      </w:r>
      <w:r w:rsidRPr="00B039C9">
        <w:rPr>
          <w:rStyle w:val="PURBody-IndentedTimesNewRom0"/>
          <w:rFonts w:cs="Arial"/>
        </w:rPr>
        <w:t>となります。</w:t>
      </w:r>
    </w:p>
    <w:p w:rsidR="009A6562" w:rsidRPr="00B039C9" w:rsidRDefault="009A6562">
      <w:pPr>
        <w:pStyle w:val="PURHeading1"/>
        <w:rPr>
          <w:rFonts w:cs="Arial"/>
        </w:rPr>
      </w:pPr>
      <w:r w:rsidRPr="00B039C9">
        <w:rPr>
          <w:rFonts w:cs="Arial"/>
          <w:noProof w:val="0"/>
          <w:lang w:val="ja-JP"/>
        </w:rPr>
        <w:t>製品に適用される使用条件の確認方法</w:t>
      </w:r>
    </w:p>
    <w:p w:rsidR="009A6562" w:rsidRPr="00B039C9" w:rsidRDefault="009A6562">
      <w:pPr>
        <w:pStyle w:val="PURBody"/>
        <w:rPr>
          <w:rFonts w:cs="Arial"/>
          <w:szCs w:val="24"/>
        </w:rPr>
      </w:pPr>
      <w:r w:rsidRPr="00B039C9">
        <w:rPr>
          <w:rFonts w:cs="Arial"/>
          <w:szCs w:val="24"/>
          <w:lang w:val="ja-JP"/>
        </w:rPr>
        <w:t>ライセンスを取得した製品の使用に適用される使用条件は、共通の使用条件、製品のライセンス取得の基になるライセンス</w:t>
      </w:r>
      <w:r w:rsidRPr="00B039C9">
        <w:rPr>
          <w:rFonts w:cs="Arial"/>
          <w:szCs w:val="24"/>
          <w:lang w:val="ja-JP"/>
        </w:rPr>
        <w:t xml:space="preserve"> </w:t>
      </w:r>
      <w:r w:rsidRPr="00B039C9">
        <w:rPr>
          <w:rFonts w:cs="Arial"/>
          <w:szCs w:val="24"/>
          <w:lang w:val="ja-JP"/>
        </w:rPr>
        <w:t>モデルの標準の使用条件、および製品固有の使用条件があります</w:t>
      </w:r>
      <w:r w:rsidR="00510928" w:rsidRPr="00B039C9">
        <w:rPr>
          <w:rFonts w:cs="Arial"/>
          <w:szCs w:val="24"/>
          <w:lang w:val="ja-JP"/>
        </w:rPr>
        <w:t>。</w:t>
      </w:r>
    </w:p>
    <w:p w:rsidR="009A6562" w:rsidRPr="00B039C9" w:rsidRDefault="009A6562" w:rsidP="00E93741">
      <w:pPr>
        <w:pStyle w:val="PURHeading2"/>
        <w:rPr>
          <w:rFonts w:ascii="Arial" w:hAnsi="Arial"/>
        </w:rPr>
      </w:pPr>
      <w:r w:rsidRPr="00B039C9">
        <w:rPr>
          <w:rFonts w:ascii="Arial" w:hAnsi="Arial"/>
        </w:rPr>
        <w:t>共通の使用条件</w:t>
      </w:r>
    </w:p>
    <w:p w:rsidR="009A6562" w:rsidRPr="00B039C9" w:rsidRDefault="009A6562" w:rsidP="00806BFF">
      <w:pPr>
        <w:pStyle w:val="PURBody-IndentedTimesNewRom"/>
        <w:rPr>
          <w:rFonts w:cs="Arial"/>
        </w:rPr>
      </w:pPr>
      <w:r w:rsidRPr="00B039C9">
        <w:rPr>
          <w:rFonts w:cs="Arial"/>
          <w:lang w:val="ja-JP"/>
        </w:rPr>
        <w:t>共通の使用条件は、標準の使用条件または製品固有の使用条件に明記されている場合を除き、すべての製品に適用されます。</w:t>
      </w:r>
    </w:p>
    <w:p w:rsidR="009A6562" w:rsidRPr="00B039C9" w:rsidRDefault="009A6562" w:rsidP="00E93741">
      <w:pPr>
        <w:pStyle w:val="PURHeading2"/>
        <w:rPr>
          <w:rFonts w:ascii="Arial" w:hAnsi="Arial"/>
        </w:rPr>
      </w:pPr>
      <w:r w:rsidRPr="00B039C9">
        <w:rPr>
          <w:rFonts w:ascii="Arial" w:hAnsi="Arial"/>
        </w:rPr>
        <w:t>標準の使用条件</w:t>
      </w:r>
    </w:p>
    <w:p w:rsidR="009A6562" w:rsidRPr="00B039C9" w:rsidRDefault="009A6562" w:rsidP="00806BFF">
      <w:pPr>
        <w:pStyle w:val="PURBody-IndentedTimesNewRom"/>
        <w:rPr>
          <w:rFonts w:cs="Arial"/>
        </w:rPr>
      </w:pPr>
      <w:r w:rsidRPr="00B039C9">
        <w:rPr>
          <w:rFonts w:cs="Arial"/>
          <w:lang w:val="ja-JP"/>
        </w:rPr>
        <w:t>標準の使用条件は、製品固有の使用条件に明記されている場合を除き、特定のモデルで使用許諾されるすべての製品に適用されます。</w:t>
      </w:r>
    </w:p>
    <w:p w:rsidR="009A6562" w:rsidRPr="00B039C9" w:rsidRDefault="009A6562" w:rsidP="00E93741">
      <w:pPr>
        <w:pStyle w:val="PURHeading2"/>
        <w:rPr>
          <w:rFonts w:ascii="Arial" w:hAnsi="Arial"/>
        </w:rPr>
      </w:pPr>
      <w:r w:rsidRPr="00B039C9">
        <w:rPr>
          <w:rFonts w:ascii="Arial" w:hAnsi="Arial"/>
        </w:rPr>
        <w:t>製品固有の使用条件</w:t>
      </w:r>
    </w:p>
    <w:p w:rsidR="009A6562" w:rsidRPr="00B039C9" w:rsidRDefault="009A6562" w:rsidP="00806BFF">
      <w:pPr>
        <w:pStyle w:val="PURBody-IndentedTimesNewRom"/>
        <w:rPr>
          <w:rFonts w:cs="Arial"/>
        </w:rPr>
      </w:pPr>
      <w:r w:rsidRPr="00B039C9">
        <w:rPr>
          <w:rFonts w:cs="Arial"/>
          <w:lang w:val="ja-JP"/>
        </w:rPr>
        <w:t>製品固有の使用条件は、かかる条件の下に記載されている製品にのみ適用されます。</w:t>
      </w:r>
    </w:p>
    <w:p w:rsidR="009A6562" w:rsidRPr="00B039C9" w:rsidRDefault="009A6562">
      <w:pPr>
        <w:pStyle w:val="PURHeading1"/>
        <w:rPr>
          <w:rFonts w:cs="Arial"/>
        </w:rPr>
      </w:pPr>
      <w:r w:rsidRPr="00B039C9">
        <w:rPr>
          <w:rFonts w:cs="Arial"/>
          <w:noProof w:val="0"/>
          <w:lang w:val="ja-JP"/>
        </w:rPr>
        <w:t>ライセンス</w:t>
      </w:r>
      <w:r w:rsidRPr="00B039C9">
        <w:rPr>
          <w:rFonts w:cs="Arial"/>
          <w:noProof w:val="0"/>
          <w:lang w:val="ja-JP"/>
        </w:rPr>
        <w:t xml:space="preserve"> </w:t>
      </w:r>
      <w:r w:rsidRPr="00B039C9">
        <w:rPr>
          <w:rFonts w:cs="Arial"/>
          <w:noProof w:val="0"/>
          <w:lang w:val="ja-JP"/>
        </w:rPr>
        <w:t>モデル</w:t>
      </w:r>
    </w:p>
    <w:p w:rsidR="009A6562" w:rsidRPr="00B039C9" w:rsidRDefault="009A6562">
      <w:pPr>
        <w:pStyle w:val="PURBody"/>
        <w:rPr>
          <w:rFonts w:cs="Arial"/>
          <w:szCs w:val="24"/>
        </w:rPr>
      </w:pP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モデルには、</w:t>
      </w:r>
      <w:hyperlink w:anchor="Per_Processor" w:history="1">
        <w:r w:rsidRPr="00B039C9">
          <w:rPr>
            <w:rStyle w:val="Hyperlink"/>
            <w:rFonts w:cs="Arial"/>
            <w:color w:val="00467F"/>
            <w:szCs w:val="24"/>
            <w:lang w:val="ja-JP"/>
          </w:rPr>
          <w:t>プロセッサごとのライセンス</w:t>
        </w:r>
      </w:hyperlink>
      <w:r w:rsidR="001C4886" w:rsidRPr="00B039C9">
        <w:rPr>
          <w:rFonts w:cs="Arial"/>
          <w:szCs w:val="24"/>
          <w:lang w:val="ja-JP"/>
        </w:rPr>
        <w:t>、</w:t>
      </w:r>
      <w:hyperlink w:anchor="SAL" w:history="1">
        <w:r w:rsidRPr="00B039C9">
          <w:rPr>
            <w:rStyle w:val="Hyperlink"/>
            <w:rFonts w:cs="Arial"/>
            <w:color w:val="00467F"/>
            <w:szCs w:val="24"/>
            <w:lang w:val="ja-JP"/>
          </w:rPr>
          <w:t>サブスクライバー</w:t>
        </w:r>
        <w:r w:rsidRPr="00B039C9">
          <w:rPr>
            <w:rStyle w:val="Hyperlink"/>
            <w:rFonts w:cs="Arial"/>
            <w:color w:val="00467F"/>
            <w:szCs w:val="24"/>
            <w:lang w:val="ja-JP"/>
          </w:rPr>
          <w:t xml:space="preserve"> </w:t>
        </w:r>
        <w:r w:rsidRPr="00B039C9">
          <w:rPr>
            <w:rStyle w:val="Hyperlink"/>
            <w:rFonts w:cs="Arial"/>
            <w:color w:val="00467F"/>
            <w:szCs w:val="24"/>
            <w:lang w:val="ja-JP"/>
          </w:rPr>
          <w:t>アクセス</w:t>
        </w:r>
        <w:r w:rsidRPr="00B039C9">
          <w:rPr>
            <w:rStyle w:val="Hyperlink"/>
            <w:rFonts w:cs="Arial"/>
            <w:color w:val="00467F"/>
            <w:szCs w:val="24"/>
            <w:lang w:val="ja-JP"/>
          </w:rPr>
          <w:t xml:space="preserve"> </w:t>
        </w:r>
        <w:r w:rsidRPr="00B039C9">
          <w:rPr>
            <w:rStyle w:val="Hyperlink"/>
            <w:rFonts w:cs="Arial"/>
            <w:color w:val="00467F"/>
            <w:szCs w:val="24"/>
            <w:lang w:val="ja-JP"/>
          </w:rPr>
          <w:t>ライセンス</w:t>
        </w:r>
        <w:r w:rsidRPr="00B039C9">
          <w:rPr>
            <w:rStyle w:val="Hyperlink"/>
            <w:rFonts w:cs="Arial"/>
            <w:color w:val="00467F"/>
            <w:szCs w:val="24"/>
            <w:lang w:val="ja-JP"/>
          </w:rPr>
          <w:t xml:space="preserve"> (SAL)</w:t>
        </w:r>
      </w:hyperlink>
      <w:r w:rsidR="001C4886" w:rsidRPr="00B039C9">
        <w:rPr>
          <w:rFonts w:cs="Arial"/>
          <w:szCs w:val="24"/>
          <w:lang w:val="ja-JP"/>
        </w:rPr>
        <w:t>、および</w:t>
      </w:r>
      <w:hyperlink w:anchor="Per_Core" w:history="1">
        <w:r w:rsidR="001C4886" w:rsidRPr="00B039C9">
          <w:rPr>
            <w:rStyle w:val="Hyperlink"/>
            <w:rFonts w:cs="Arial"/>
            <w:color w:val="00467F"/>
            <w:szCs w:val="24"/>
            <w:lang w:val="ja-JP"/>
          </w:rPr>
          <w:t>コア</w:t>
        </w:r>
        <w:r w:rsidR="001C4886" w:rsidRPr="00B039C9">
          <w:rPr>
            <w:rStyle w:val="Hyperlink"/>
            <w:rFonts w:cs="Arial"/>
            <w:color w:val="00467F"/>
            <w:szCs w:val="24"/>
            <w:lang w:val="ja-JP"/>
          </w:rPr>
          <w:t xml:space="preserve"> </w:t>
        </w:r>
        <w:r w:rsidR="001C4886" w:rsidRPr="00B039C9">
          <w:rPr>
            <w:rStyle w:val="Hyperlink"/>
            <w:rFonts w:cs="Arial"/>
            <w:color w:val="00467F"/>
            <w:szCs w:val="24"/>
            <w:lang w:val="ja-JP"/>
          </w:rPr>
          <w:t>ベース</w:t>
        </w:r>
        <w:r w:rsidR="001C4886" w:rsidRPr="00B039C9">
          <w:rPr>
            <w:rStyle w:val="Hyperlink"/>
            <w:rFonts w:cs="Arial"/>
            <w:color w:val="00467F"/>
            <w:szCs w:val="24"/>
            <w:lang w:val="ja-JP"/>
          </w:rPr>
          <w:t xml:space="preserve"> </w:t>
        </w:r>
        <w:r w:rsidR="001C4886" w:rsidRPr="00B039C9">
          <w:rPr>
            <w:rStyle w:val="Hyperlink"/>
            <w:rFonts w:cs="Arial"/>
            <w:color w:val="00467F"/>
            <w:szCs w:val="24"/>
            <w:lang w:val="ja-JP"/>
          </w:rPr>
          <w:t>ライセンス</w:t>
        </w:r>
      </w:hyperlink>
      <w:r w:rsidR="001C4886" w:rsidRPr="00B039C9">
        <w:rPr>
          <w:rFonts w:cs="Arial"/>
          <w:szCs w:val="24"/>
          <w:lang w:val="ja-JP"/>
        </w:rPr>
        <w:t>の</w:t>
      </w:r>
      <w:r w:rsidR="001C4886" w:rsidRPr="00B039C9">
        <w:rPr>
          <w:rFonts w:cs="Arial"/>
          <w:szCs w:val="24"/>
          <w:lang w:val="ja-JP"/>
        </w:rPr>
        <w:t xml:space="preserve"> 3</w:t>
      </w:r>
      <w:r w:rsidRPr="00B039C9">
        <w:rPr>
          <w:rFonts w:cs="Arial"/>
          <w:szCs w:val="24"/>
          <w:lang w:val="ja-JP"/>
        </w:rPr>
        <w:t xml:space="preserve"> </w:t>
      </w:r>
      <w:r w:rsidRPr="00B039C9">
        <w:rPr>
          <w:rFonts w:cs="Arial"/>
          <w:szCs w:val="24"/>
          <w:lang w:val="ja-JP"/>
        </w:rPr>
        <w:t>つがあります。一部の製品は、</w:t>
      </w:r>
      <w:r w:rsidR="00D25807" w:rsidRPr="00B039C9">
        <w:rPr>
          <w:rFonts w:cs="Arial"/>
          <w:szCs w:val="24"/>
          <w:lang w:val="ja-JP"/>
        </w:rPr>
        <w:t>これらの</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w:t>
      </w:r>
      <w:r w:rsidR="00D25807" w:rsidRPr="00B039C9">
        <w:rPr>
          <w:rFonts w:cs="Arial"/>
          <w:szCs w:val="24"/>
          <w:lang w:val="ja-JP"/>
        </w:rPr>
        <w:t>のいずれか</w:t>
      </w:r>
      <w:r w:rsidRPr="00B039C9">
        <w:rPr>
          <w:rFonts w:cs="Arial"/>
          <w:szCs w:val="24"/>
          <w:lang w:val="ja-JP"/>
        </w:rPr>
        <w:t>または</w:t>
      </w:r>
      <w:r w:rsidR="00D25807" w:rsidRPr="00B039C9">
        <w:rPr>
          <w:rFonts w:cs="Arial"/>
          <w:szCs w:val="24"/>
          <w:lang w:val="ja-JP"/>
        </w:rPr>
        <w:t>複数</w:t>
      </w:r>
      <w:r w:rsidRPr="00B039C9">
        <w:rPr>
          <w:rFonts w:cs="Arial"/>
          <w:szCs w:val="24"/>
          <w:lang w:val="ja-JP"/>
        </w:rPr>
        <w:t>のライセンス</w:t>
      </w:r>
      <w:r w:rsidRPr="00B039C9">
        <w:rPr>
          <w:rFonts w:cs="Arial"/>
          <w:szCs w:val="24"/>
          <w:lang w:val="ja-JP"/>
        </w:rPr>
        <w:t xml:space="preserve"> </w:t>
      </w:r>
      <w:r w:rsidRPr="00B039C9">
        <w:rPr>
          <w:rFonts w:cs="Arial"/>
          <w:szCs w:val="24"/>
          <w:lang w:val="ja-JP"/>
        </w:rPr>
        <w:t>モデルで提供されます</w:t>
      </w:r>
      <w:r w:rsidR="00510928" w:rsidRPr="00B039C9">
        <w:rPr>
          <w:rFonts w:cs="Arial"/>
          <w:szCs w:val="24"/>
          <w:lang w:val="ja-JP"/>
        </w:rPr>
        <w:t>。</w:t>
      </w:r>
    </w:p>
    <w:p w:rsidR="009A6562" w:rsidRPr="00B039C9" w:rsidRDefault="007977E2">
      <w:pPr>
        <w:pStyle w:val="PURBody"/>
        <w:rPr>
          <w:rFonts w:cs="Arial"/>
          <w:szCs w:val="24"/>
        </w:rPr>
      </w:pPr>
      <w:hyperlink w:anchor="OLS" w:history="1">
        <w:r w:rsidR="009A6562" w:rsidRPr="00B039C9">
          <w:rPr>
            <w:rStyle w:val="Hyperlink"/>
            <w:rFonts w:cs="Arial"/>
            <w:color w:val="00467F"/>
            <w:szCs w:val="24"/>
            <w:lang w:val="ja-JP"/>
          </w:rPr>
          <w:t>オンライン</w:t>
        </w:r>
        <w:r w:rsidR="009A6562" w:rsidRPr="00B039C9">
          <w:rPr>
            <w:rStyle w:val="Hyperlink"/>
            <w:rFonts w:cs="Arial"/>
            <w:color w:val="00467F"/>
            <w:szCs w:val="24"/>
            <w:lang w:val="ja-JP"/>
          </w:rPr>
          <w:t xml:space="preserve"> </w:t>
        </w:r>
        <w:r w:rsidR="009A6562" w:rsidRPr="00B039C9">
          <w:rPr>
            <w:rStyle w:val="Hyperlink"/>
            <w:rFonts w:cs="Arial"/>
            <w:color w:val="00467F"/>
            <w:szCs w:val="24"/>
            <w:lang w:val="ja-JP"/>
          </w:rPr>
          <w:t>サービス</w:t>
        </w:r>
      </w:hyperlink>
      <w:r w:rsidR="009A6562" w:rsidRPr="00B039C9">
        <w:rPr>
          <w:rFonts w:cs="Arial"/>
          <w:szCs w:val="24"/>
          <w:lang w:val="ja-JP"/>
        </w:rPr>
        <w:t>は、サブスクライバー</w:t>
      </w:r>
      <w:r w:rsidR="009A6562" w:rsidRPr="00B039C9">
        <w:rPr>
          <w:rFonts w:cs="Arial"/>
          <w:szCs w:val="24"/>
          <w:lang w:val="ja-JP"/>
        </w:rPr>
        <w:t xml:space="preserve"> </w:t>
      </w:r>
      <w:r w:rsidR="009A6562" w:rsidRPr="00B039C9">
        <w:rPr>
          <w:rFonts w:cs="Arial"/>
          <w:szCs w:val="24"/>
          <w:lang w:val="ja-JP"/>
        </w:rPr>
        <w:t>アクセス</w:t>
      </w:r>
      <w:r w:rsidR="009A6562" w:rsidRPr="00B039C9">
        <w:rPr>
          <w:rFonts w:cs="Arial"/>
          <w:szCs w:val="24"/>
          <w:lang w:val="ja-JP"/>
        </w:rPr>
        <w:t xml:space="preserve"> </w:t>
      </w:r>
      <w:r w:rsidR="009A6562" w:rsidRPr="00B039C9">
        <w:rPr>
          <w:rFonts w:cs="Arial"/>
          <w:szCs w:val="24"/>
          <w:lang w:val="ja-JP"/>
        </w:rPr>
        <w:t>ライセンス</w:t>
      </w:r>
      <w:r w:rsidR="009A6562" w:rsidRPr="00B039C9">
        <w:rPr>
          <w:rFonts w:cs="Arial"/>
          <w:szCs w:val="24"/>
          <w:lang w:val="ja-JP"/>
        </w:rPr>
        <w:t xml:space="preserve"> </w:t>
      </w:r>
      <w:r w:rsidR="009A6562" w:rsidRPr="00B039C9">
        <w:rPr>
          <w:rFonts w:cs="Arial"/>
          <w:szCs w:val="24"/>
          <w:lang w:val="ja-JP"/>
        </w:rPr>
        <w:t>モデルでのみ提供されます。オンライン</w:t>
      </w:r>
      <w:r w:rsidR="009A6562" w:rsidRPr="00B039C9">
        <w:rPr>
          <w:rFonts w:cs="Arial"/>
          <w:szCs w:val="24"/>
          <w:lang w:val="ja-JP"/>
        </w:rPr>
        <w:t xml:space="preserve"> </w:t>
      </w:r>
      <w:r w:rsidR="009A6562" w:rsidRPr="00B039C9">
        <w:rPr>
          <w:rFonts w:cs="Arial"/>
          <w:szCs w:val="24"/>
          <w:lang w:val="ja-JP"/>
        </w:rPr>
        <w:t>サービスの標準の使用条件および製品固有の使用条件については、別の項で説明します。</w:t>
      </w:r>
    </w:p>
    <w:p w:rsidR="009A6562" w:rsidRPr="00B039C9" w:rsidRDefault="009A6562" w:rsidP="00E93741">
      <w:pPr>
        <w:pStyle w:val="PURHeading2"/>
        <w:rPr>
          <w:rFonts w:ascii="Arial" w:hAnsi="Arial"/>
        </w:rPr>
      </w:pPr>
      <w:r w:rsidRPr="00B039C9">
        <w:rPr>
          <w:rFonts w:ascii="Arial" w:hAnsi="Arial"/>
        </w:rPr>
        <w:t>両方のモデルで許諾される製品</w:t>
      </w:r>
    </w:p>
    <w:p w:rsidR="009A6562" w:rsidRPr="00B039C9" w:rsidRDefault="009A6562">
      <w:pPr>
        <w:pStyle w:val="PURBody-Indented"/>
        <w:rPr>
          <w:rFonts w:cs="Arial"/>
          <w:szCs w:val="24"/>
        </w:rPr>
      </w:pPr>
      <w:r w:rsidRPr="00B039C9">
        <w:rPr>
          <w:rStyle w:val="PURBody-IndentedTimesNewRom0"/>
          <w:rFonts w:cs="Arial"/>
        </w:rPr>
        <w:t>一部の製品については、プロセッサごともしくは</w:t>
      </w:r>
      <w:r w:rsidRPr="00B039C9">
        <w:rPr>
          <w:rFonts w:cs="Arial"/>
          <w:szCs w:val="24"/>
          <w:lang w:val="ja-JP"/>
        </w:rPr>
        <w:t xml:space="preserve"> SAL </w:t>
      </w:r>
      <w:r w:rsidRPr="00B039C9">
        <w:rPr>
          <w:rStyle w:val="PURBody-IndentedTimesNewRom0"/>
          <w:rFonts w:cs="Arial"/>
        </w:rPr>
        <w:t>ライセンス</w:t>
      </w:r>
      <w:r w:rsidRPr="00B039C9">
        <w:rPr>
          <w:rFonts w:cs="Arial"/>
          <w:szCs w:val="24"/>
          <w:lang w:val="ja-JP"/>
        </w:rPr>
        <w:t xml:space="preserve"> </w:t>
      </w:r>
      <w:r w:rsidRPr="00B039C9">
        <w:rPr>
          <w:rStyle w:val="PURBody-IndentedTimesNewRom0"/>
          <w:rFonts w:cs="Arial"/>
        </w:rPr>
        <w:t>モデルの一方でまたは両方で使用許諾することができます。この対象となる製品は次のとおりです。</w:t>
      </w:r>
    </w:p>
    <w:p w:rsidR="009A6562" w:rsidRPr="00B039C9" w:rsidRDefault="009A6562" w:rsidP="00FE7891">
      <w:pPr>
        <w:pStyle w:val="PURBullet-Indented"/>
        <w:ind w:left="573"/>
        <w:rPr>
          <w:rFonts w:cs="Arial"/>
          <w:szCs w:val="24"/>
        </w:rPr>
      </w:pPr>
      <w:r w:rsidRPr="00B039C9">
        <w:rPr>
          <w:rFonts w:cs="Arial"/>
          <w:szCs w:val="24"/>
          <w:lang w:val="ja-JP"/>
        </w:rPr>
        <w:t>HPC Pack 2008 R2 Enterprise</w:t>
      </w:r>
    </w:p>
    <w:p w:rsidR="009A6562" w:rsidRDefault="009A6562" w:rsidP="00FE7891">
      <w:pPr>
        <w:pStyle w:val="PURBullet-Indented"/>
        <w:ind w:left="573"/>
        <w:rPr>
          <w:rFonts w:cs="Arial"/>
          <w:szCs w:val="24"/>
        </w:rPr>
      </w:pPr>
      <w:r w:rsidRPr="00B039C9">
        <w:rPr>
          <w:rFonts w:cs="Arial"/>
          <w:szCs w:val="24"/>
          <w:lang w:val="ja-JP"/>
        </w:rPr>
        <w:t>SQL Server 2008 R2 Standard</w:t>
      </w:r>
      <w:r w:rsidRPr="00B039C9">
        <w:rPr>
          <w:rFonts w:cs="Arial"/>
          <w:szCs w:val="24"/>
          <w:lang w:val="ja-JP"/>
        </w:rPr>
        <w:t>、</w:t>
      </w:r>
      <w:r w:rsidRPr="00B039C9">
        <w:rPr>
          <w:rFonts w:cs="Arial"/>
          <w:szCs w:val="24"/>
          <w:lang w:val="ja-JP"/>
        </w:rPr>
        <w:t>Enterprise</w:t>
      </w:r>
      <w:r w:rsidRPr="00B039C9">
        <w:rPr>
          <w:rFonts w:cs="Arial"/>
          <w:szCs w:val="24"/>
          <w:lang w:val="ja-JP"/>
        </w:rPr>
        <w:t>、および</w:t>
      </w:r>
      <w:r w:rsidRPr="00B039C9">
        <w:rPr>
          <w:rFonts w:cs="Arial"/>
          <w:szCs w:val="24"/>
          <w:lang w:val="ja-JP"/>
        </w:rPr>
        <w:t xml:space="preserve"> Workgroup</w:t>
      </w:r>
    </w:p>
    <w:p w:rsidR="00EA2A96" w:rsidRPr="00E23433" w:rsidRDefault="00EA2A96" w:rsidP="00EA2A96">
      <w:pPr>
        <w:pStyle w:val="PURBullet-Indented"/>
        <w:ind w:left="573"/>
        <w:rPr>
          <w:rFonts w:cs="Arial"/>
          <w:szCs w:val="24"/>
        </w:rPr>
      </w:pPr>
      <w:r w:rsidRPr="00E23433">
        <w:rPr>
          <w:rFonts w:cs="Arial"/>
          <w:szCs w:val="24"/>
          <w:lang w:val="ja-JP"/>
        </w:rPr>
        <w:t>Windows HPC Server 2008 R2 Suite</w:t>
      </w:r>
    </w:p>
    <w:p w:rsidR="00EA2A96" w:rsidRPr="00E23433" w:rsidRDefault="00EA2A96" w:rsidP="00EA2A96">
      <w:pPr>
        <w:pStyle w:val="PURBullet-Indented"/>
        <w:ind w:left="573"/>
        <w:rPr>
          <w:rFonts w:cs="Arial"/>
          <w:szCs w:val="24"/>
        </w:rPr>
      </w:pPr>
      <w:r w:rsidRPr="00E23433">
        <w:rPr>
          <w:rFonts w:cs="Arial"/>
          <w:szCs w:val="24"/>
          <w:lang w:val="ja-JP"/>
        </w:rPr>
        <w:t>Windows Server 2008 R2 HPC Edition</w:t>
      </w:r>
    </w:p>
    <w:p w:rsidR="00EA2A96" w:rsidRPr="00B039C9" w:rsidRDefault="00EA2A96" w:rsidP="00EA2A96">
      <w:pPr>
        <w:pStyle w:val="PURBullet-Indented"/>
        <w:ind w:left="573"/>
        <w:rPr>
          <w:rFonts w:cs="Arial"/>
          <w:szCs w:val="24"/>
        </w:rPr>
      </w:pPr>
      <w:r w:rsidRPr="00E23433">
        <w:rPr>
          <w:rFonts w:cs="Arial"/>
          <w:szCs w:val="24"/>
          <w:lang w:val="ja-JP"/>
        </w:rPr>
        <w:t xml:space="preserve">Windows Server 2008 R2 Standard </w:t>
      </w:r>
      <w:r w:rsidRPr="00E23433">
        <w:rPr>
          <w:rFonts w:cs="MS Mincho" w:hint="eastAsia"/>
          <w:szCs w:val="24"/>
          <w:lang w:val="ja-JP"/>
        </w:rPr>
        <w:t>および</w:t>
      </w:r>
      <w:r w:rsidRPr="00E23433">
        <w:rPr>
          <w:rFonts w:cs="Arial"/>
          <w:szCs w:val="24"/>
          <w:lang w:val="ja-JP"/>
        </w:rPr>
        <w:t xml:space="preserve"> Enterprise</w:t>
      </w:r>
    </w:p>
    <w:p w:rsidR="009A6562" w:rsidRPr="00B039C9" w:rsidRDefault="009A6562" w:rsidP="00FE7891">
      <w:pPr>
        <w:pStyle w:val="PURBullet-Indented"/>
        <w:ind w:left="573"/>
        <w:rPr>
          <w:rFonts w:cs="Arial"/>
          <w:szCs w:val="24"/>
        </w:rPr>
      </w:pPr>
      <w:r w:rsidRPr="00B039C9">
        <w:rPr>
          <w:rFonts w:cs="Arial"/>
          <w:szCs w:val="24"/>
          <w:lang w:val="ja-JP"/>
        </w:rPr>
        <w:t>Microsoft Dynamics AX 2012</w:t>
      </w:r>
    </w:p>
    <w:p w:rsidR="009A6562" w:rsidRPr="00B039C9" w:rsidRDefault="009A6562" w:rsidP="00FE7891">
      <w:pPr>
        <w:pStyle w:val="PURBullet-Indented"/>
        <w:ind w:left="573"/>
        <w:rPr>
          <w:rFonts w:cs="Arial"/>
          <w:szCs w:val="24"/>
        </w:rPr>
      </w:pPr>
      <w:r w:rsidRPr="00B039C9">
        <w:rPr>
          <w:rFonts w:cs="Arial"/>
          <w:szCs w:val="24"/>
          <w:lang w:val="ja-JP"/>
        </w:rPr>
        <w:t>Microsoft Dynamics C5 2012</w:t>
      </w:r>
    </w:p>
    <w:p w:rsidR="009A6562" w:rsidRPr="00B039C9" w:rsidRDefault="009A6562" w:rsidP="00FE7891">
      <w:pPr>
        <w:pStyle w:val="PURBullet-Indented"/>
        <w:ind w:left="573"/>
        <w:rPr>
          <w:rFonts w:cs="Arial"/>
          <w:szCs w:val="24"/>
        </w:rPr>
      </w:pPr>
      <w:r w:rsidRPr="00B039C9">
        <w:rPr>
          <w:rFonts w:cs="Arial"/>
          <w:szCs w:val="24"/>
          <w:lang w:val="ja-JP"/>
        </w:rPr>
        <w:t>Microsoft Dynamics GP 2010 R2</w:t>
      </w:r>
    </w:p>
    <w:p w:rsidR="009A6562" w:rsidRPr="00B039C9" w:rsidRDefault="009A6562" w:rsidP="00FE7891">
      <w:pPr>
        <w:pStyle w:val="PURBullet-Indented"/>
        <w:ind w:left="573"/>
        <w:rPr>
          <w:rFonts w:cs="Arial"/>
          <w:szCs w:val="24"/>
        </w:rPr>
      </w:pPr>
      <w:r w:rsidRPr="00B039C9">
        <w:rPr>
          <w:rFonts w:cs="Arial"/>
          <w:szCs w:val="24"/>
          <w:lang w:val="ja-JP"/>
        </w:rPr>
        <w:t>Microsoft Dynamics NAV 2009 R2</w:t>
      </w:r>
    </w:p>
    <w:p w:rsidR="009A6562" w:rsidRPr="00B039C9" w:rsidRDefault="009A6562" w:rsidP="00FE7891">
      <w:pPr>
        <w:pStyle w:val="PURBullet-Indented"/>
        <w:ind w:left="573"/>
        <w:rPr>
          <w:rFonts w:cs="Arial"/>
          <w:szCs w:val="24"/>
        </w:rPr>
      </w:pPr>
      <w:r w:rsidRPr="00B039C9">
        <w:rPr>
          <w:rFonts w:cs="Arial"/>
          <w:szCs w:val="24"/>
          <w:lang w:val="ja-JP"/>
        </w:rPr>
        <w:t>Microsoft Dynamics SL 2011</w:t>
      </w:r>
    </w:p>
    <w:p w:rsidR="009A6562" w:rsidRPr="00B039C9" w:rsidRDefault="009A6562">
      <w:pPr>
        <w:pStyle w:val="PURHeading1"/>
        <w:rPr>
          <w:rFonts w:cs="Arial"/>
          <w:b/>
        </w:rPr>
      </w:pPr>
      <w:r w:rsidRPr="00B039C9">
        <w:rPr>
          <w:rFonts w:cs="Arial"/>
          <w:noProof w:val="0"/>
          <w:lang w:val="ja-JP"/>
        </w:rPr>
        <w:t>以前のエディションの</w:t>
      </w:r>
      <w:r w:rsidRPr="00B039C9">
        <w:rPr>
          <w:rFonts w:cs="Arial"/>
          <w:smallCaps w:val="0"/>
          <w:noProof w:val="0"/>
          <w:lang w:val="ja-JP"/>
        </w:rPr>
        <w:t xml:space="preserve"> Microsoft </w:t>
      </w:r>
      <w:r w:rsidRPr="00B039C9">
        <w:rPr>
          <w:rFonts w:cs="Arial"/>
          <w:noProof w:val="0"/>
          <w:lang w:val="ja-JP"/>
        </w:rPr>
        <w:t>サービス</w:t>
      </w:r>
      <w:r w:rsidRPr="00B039C9">
        <w:rPr>
          <w:rFonts w:cs="Arial"/>
          <w:noProof w:val="0"/>
          <w:lang w:val="ja-JP"/>
        </w:rPr>
        <w:t xml:space="preserve"> </w:t>
      </w:r>
      <w:r w:rsidRPr="00B039C9">
        <w:rPr>
          <w:rFonts w:cs="Arial"/>
          <w:noProof w:val="0"/>
          <w:lang w:val="ja-JP"/>
        </w:rPr>
        <w:t>プロバイダー製品使用権説明書</w:t>
      </w:r>
    </w:p>
    <w:p w:rsidR="009A6562" w:rsidRPr="00B039C9" w:rsidRDefault="009A6562">
      <w:pPr>
        <w:pStyle w:val="PURBody"/>
        <w:rPr>
          <w:rFonts w:cs="Arial"/>
          <w:b/>
          <w:szCs w:val="24"/>
        </w:rPr>
      </w:pPr>
      <w:r w:rsidRPr="00B039C9">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B039C9">
          <w:rPr>
            <w:rFonts w:cs="Arial"/>
            <w:color w:val="00467F"/>
            <w:szCs w:val="24"/>
            <w:u w:val="single"/>
            <w:lang w:val="ja-JP"/>
          </w:rPr>
          <w:t>http://www.microsoftvolumelicensing.com/userights/DocumentSearch.aspx?Mode=3&amp;DocumentTypeId=2</w:t>
        </w:r>
      </w:hyperlink>
      <w:r w:rsidRPr="00B039C9">
        <w:rPr>
          <w:rFonts w:cs="Arial"/>
          <w:color w:val="00467F"/>
          <w:szCs w:val="24"/>
          <w:lang w:val="ja-JP"/>
        </w:rPr>
        <w:t xml:space="preserve"> </w:t>
      </w:r>
      <w:r w:rsidRPr="00B039C9">
        <w:rPr>
          <w:rFonts w:cs="Arial"/>
          <w:szCs w:val="24"/>
          <w:lang w:val="ja-JP"/>
        </w:rPr>
        <w:t>にある一覧をご参照ください。必要なエディションの</w:t>
      </w:r>
      <w:r w:rsidRPr="00B039C9">
        <w:rPr>
          <w:rFonts w:cs="Arial"/>
          <w:szCs w:val="24"/>
          <w:lang w:val="ja-JP"/>
        </w:rPr>
        <w:t xml:space="preserve"> Microsoft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プロバイダー製品使用権説明書がお手元にない場合は、マイクロソフトの担当者にご連絡ください。</w:t>
      </w:r>
    </w:p>
    <w:p w:rsidR="005012AD" w:rsidRPr="00B039C9" w:rsidRDefault="005012AD" w:rsidP="005012AD">
      <w:pPr>
        <w:pStyle w:val="PURBody"/>
        <w:rPr>
          <w:rFonts w:cs="Arial"/>
        </w:rPr>
      </w:pPr>
      <w:r w:rsidRPr="00B039C9">
        <w:rPr>
          <w:rFonts w:cs="Arial"/>
          <w:szCs w:val="24"/>
          <w:lang w:val="ja-JP"/>
        </w:rPr>
        <w:t>上記の規定にかかわらず、</w:t>
      </w:r>
      <w:r w:rsidRPr="00B039C9">
        <w:rPr>
          <w:rFonts w:cs="Arial"/>
          <w:szCs w:val="24"/>
          <w:lang w:val="ja-JP"/>
        </w:rPr>
        <w:t xml:space="preserve">SQL </w:t>
      </w:r>
      <w:r w:rsidRPr="00B039C9">
        <w:rPr>
          <w:rFonts w:cs="Arial"/>
          <w:szCs w:val="24"/>
          <w:lang w:val="ja-JP"/>
        </w:rPr>
        <w:t>の過去のバージョンおよび最新バージョンは、</w:t>
      </w:r>
      <w:r w:rsidRPr="00B039C9">
        <w:rPr>
          <w:rFonts w:cs="Arial"/>
          <w:szCs w:val="24"/>
          <w:lang w:val="ja-JP"/>
        </w:rPr>
        <w:t xml:space="preserve">2012 </w:t>
      </w:r>
      <w:r w:rsidRPr="00B039C9">
        <w:rPr>
          <w:rFonts w:cs="Arial"/>
          <w:szCs w:val="24"/>
          <w:lang w:val="ja-JP"/>
        </w:rPr>
        <w:t>年</w:t>
      </w:r>
      <w:r w:rsidRPr="00B039C9">
        <w:rPr>
          <w:rFonts w:cs="Arial"/>
          <w:szCs w:val="24"/>
          <w:lang w:val="ja-JP"/>
        </w:rPr>
        <w:t xml:space="preserve"> 12 </w:t>
      </w:r>
      <w:r w:rsidRPr="00B039C9">
        <w:rPr>
          <w:rFonts w:cs="Arial"/>
          <w:szCs w:val="24"/>
          <w:lang w:val="ja-JP"/>
        </w:rPr>
        <w:t>月</w:t>
      </w:r>
      <w:r w:rsidRPr="00B039C9">
        <w:rPr>
          <w:rFonts w:cs="Arial"/>
          <w:szCs w:val="24"/>
          <w:lang w:val="ja-JP"/>
        </w:rPr>
        <w:t xml:space="preserve"> 3</w:t>
      </w:r>
      <w:r w:rsidR="00FE2FA0" w:rsidRPr="00B039C9">
        <w:rPr>
          <w:rFonts w:cs="Arial"/>
          <w:szCs w:val="24"/>
          <w:lang w:val="ja-JP"/>
        </w:rPr>
        <w:t>1</w:t>
      </w:r>
      <w:r w:rsidRPr="00B039C9">
        <w:rPr>
          <w:rFonts w:cs="Arial"/>
          <w:szCs w:val="24"/>
          <w:lang w:val="ja-JP"/>
        </w:rPr>
        <w:t xml:space="preserve"> </w:t>
      </w:r>
      <w:r w:rsidRPr="00B039C9">
        <w:rPr>
          <w:rFonts w:cs="Arial"/>
          <w:szCs w:val="24"/>
          <w:lang w:val="ja-JP"/>
        </w:rPr>
        <w:t>日までご利用いただけます。</w:t>
      </w:r>
      <w:r w:rsidRPr="00B039C9">
        <w:rPr>
          <w:rFonts w:cs="Arial"/>
          <w:szCs w:val="24"/>
          <w:lang w:val="ja-JP"/>
        </w:rPr>
        <w:t xml:space="preserve">2012 </w:t>
      </w:r>
      <w:r w:rsidRPr="00B039C9">
        <w:rPr>
          <w:rFonts w:cs="Arial"/>
          <w:szCs w:val="24"/>
          <w:lang w:val="ja-JP"/>
        </w:rPr>
        <w:t>年</w:t>
      </w:r>
      <w:r w:rsidRPr="00B039C9">
        <w:rPr>
          <w:rFonts w:cs="Arial"/>
          <w:szCs w:val="24"/>
          <w:lang w:val="ja-JP"/>
        </w:rPr>
        <w:t xml:space="preserve"> 12 </w:t>
      </w:r>
      <w:r w:rsidRPr="00B039C9">
        <w:rPr>
          <w:rFonts w:cs="Arial"/>
          <w:szCs w:val="24"/>
          <w:lang w:val="ja-JP"/>
        </w:rPr>
        <w:t>月</w:t>
      </w:r>
      <w:r w:rsidRPr="00B039C9">
        <w:rPr>
          <w:rFonts w:cs="Arial"/>
          <w:szCs w:val="24"/>
          <w:lang w:val="ja-JP"/>
        </w:rPr>
        <w:t xml:space="preserve"> 3</w:t>
      </w:r>
      <w:r w:rsidR="00FE2FA0" w:rsidRPr="00B039C9">
        <w:rPr>
          <w:rFonts w:cs="Arial"/>
          <w:szCs w:val="24"/>
          <w:lang w:val="ja-JP"/>
        </w:rPr>
        <w:t>1</w:t>
      </w:r>
      <w:r w:rsidRPr="00B039C9">
        <w:rPr>
          <w:rFonts w:cs="Arial"/>
          <w:szCs w:val="24"/>
          <w:lang w:val="ja-JP"/>
        </w:rPr>
        <w:t xml:space="preserve"> </w:t>
      </w:r>
      <w:r w:rsidRPr="00B039C9">
        <w:rPr>
          <w:rFonts w:cs="Arial"/>
          <w:szCs w:val="24"/>
          <w:lang w:val="ja-JP"/>
        </w:rPr>
        <w:t>日以降、過去のバージョンは本</w:t>
      </w:r>
      <w:r w:rsidRPr="00B039C9">
        <w:rPr>
          <w:rFonts w:cs="Arial"/>
          <w:szCs w:val="24"/>
          <w:lang w:val="ja-JP"/>
        </w:rPr>
        <w:t xml:space="preserve"> Microsoft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プロバイダー製品使用権説明書および価格表から削除されます。</w:t>
      </w:r>
    </w:p>
    <w:p w:rsidR="009A6562" w:rsidRPr="00B039C9" w:rsidRDefault="009A6562">
      <w:pPr>
        <w:pStyle w:val="PURHeading1"/>
        <w:rPr>
          <w:rFonts w:cs="Arial"/>
        </w:rPr>
      </w:pPr>
      <w:r w:rsidRPr="00B039C9">
        <w:rPr>
          <w:rFonts w:cs="Arial"/>
          <w:noProof w:val="0"/>
          <w:lang w:val="ja-JP"/>
        </w:rPr>
        <w:t>説明および変更事項の概要</w:t>
      </w:r>
    </w:p>
    <w:p w:rsidR="009A6562" w:rsidRPr="00B039C9" w:rsidRDefault="009A6562">
      <w:pPr>
        <w:pStyle w:val="PURBody"/>
        <w:rPr>
          <w:rFonts w:cs="Arial"/>
          <w:szCs w:val="24"/>
        </w:rPr>
      </w:pPr>
      <w:r w:rsidRPr="00B039C9">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B039C9" w:rsidTr="00654DBF">
        <w:trPr>
          <w:tblHeader/>
        </w:trPr>
        <w:tc>
          <w:tcPr>
            <w:tcW w:w="5029" w:type="dxa"/>
            <w:shd w:val="clear" w:color="auto" w:fill="E5EEF7"/>
          </w:tcPr>
          <w:p w:rsidR="009A6562" w:rsidRPr="00B039C9" w:rsidRDefault="009A6562" w:rsidP="00E93741">
            <w:pPr>
              <w:pStyle w:val="PURHeading2"/>
              <w:rPr>
                <w:rFonts w:ascii="Arial" w:hAnsi="Arial"/>
              </w:rPr>
            </w:pPr>
            <w:r w:rsidRPr="00B039C9">
              <w:rPr>
                <w:rFonts w:ascii="Arial" w:hAnsi="Arial"/>
              </w:rPr>
              <w:t>追加</w:t>
            </w:r>
          </w:p>
        </w:tc>
        <w:tc>
          <w:tcPr>
            <w:tcW w:w="5245" w:type="dxa"/>
            <w:shd w:val="clear" w:color="auto" w:fill="E5EEF7"/>
          </w:tcPr>
          <w:p w:rsidR="009A6562" w:rsidRPr="00B039C9" w:rsidRDefault="009A6562" w:rsidP="00E93741">
            <w:pPr>
              <w:pStyle w:val="PURHeading2"/>
              <w:rPr>
                <w:rFonts w:ascii="Arial" w:hAnsi="Arial"/>
              </w:rPr>
            </w:pPr>
            <w:r w:rsidRPr="00B039C9">
              <w:rPr>
                <w:rFonts w:ascii="Arial" w:hAnsi="Arial"/>
              </w:rPr>
              <w:t>削除</w:t>
            </w:r>
          </w:p>
        </w:tc>
      </w:tr>
      <w:tr w:rsidR="00B1213C" w:rsidRPr="005F5F07" w:rsidTr="001A310D">
        <w:trPr>
          <w:trHeight w:val="422"/>
        </w:trPr>
        <w:tc>
          <w:tcPr>
            <w:tcW w:w="5029" w:type="dxa"/>
          </w:tcPr>
          <w:p w:rsidR="00B1213C" w:rsidRPr="005F5F07" w:rsidRDefault="00B1213C" w:rsidP="0085345A">
            <w:pPr>
              <w:pStyle w:val="PURBullet-Indented"/>
              <w:numPr>
                <w:ilvl w:val="0"/>
                <w:numId w:val="16"/>
              </w:numPr>
              <w:spacing w:after="0"/>
              <w:ind w:left="576"/>
              <w:rPr>
                <w:rFonts w:cs="Arial"/>
              </w:rPr>
            </w:pPr>
            <w:r w:rsidRPr="005F5F07">
              <w:rPr>
                <w:rFonts w:cs="Arial"/>
              </w:rPr>
              <w:t>Visual Studio Premium 2012</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LightSwitch 2011</w:t>
            </w:r>
          </w:p>
        </w:tc>
      </w:tr>
      <w:tr w:rsidR="00B1213C" w:rsidRPr="005F5F07" w:rsidTr="00654DBF">
        <w:tc>
          <w:tcPr>
            <w:tcW w:w="5029"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Professional 2012</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2010 Premium</w:t>
            </w:r>
          </w:p>
        </w:tc>
      </w:tr>
      <w:tr w:rsidR="00B1213C" w:rsidRPr="005F5F07" w:rsidTr="00654DBF">
        <w:tc>
          <w:tcPr>
            <w:tcW w:w="5029"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Ultimate 2012</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2010 Professional</w:t>
            </w:r>
          </w:p>
        </w:tc>
      </w:tr>
      <w:tr w:rsidR="00B1213C" w:rsidRPr="005F5F07" w:rsidTr="00654DBF">
        <w:tc>
          <w:tcPr>
            <w:tcW w:w="5029"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Team Foundation Server 2012 with SQL Server 2012 Technology</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2010 Ultimate</w:t>
            </w:r>
          </w:p>
        </w:tc>
      </w:tr>
      <w:tr w:rsidR="00B1213C" w:rsidRPr="005F5F07" w:rsidTr="00654DBF">
        <w:tc>
          <w:tcPr>
            <w:tcW w:w="5029"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Test Professional 2012</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Team Explorer Everywhere 2010</w:t>
            </w:r>
          </w:p>
        </w:tc>
      </w:tr>
      <w:tr w:rsidR="00B1213C" w:rsidRPr="005F5F07" w:rsidTr="00654DBF">
        <w:tc>
          <w:tcPr>
            <w:tcW w:w="5029"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Windows Server 2012 Standard</w:t>
            </w:r>
            <w:r w:rsidRPr="005F5F07">
              <w:rPr>
                <w:rFonts w:cs="Arial" w:hint="eastAsia"/>
              </w:rPr>
              <w:t>、および</w:t>
            </w:r>
            <w:r w:rsidRPr="005F5F07">
              <w:rPr>
                <w:rFonts w:cs="Arial"/>
              </w:rPr>
              <w:t xml:space="preserve"> Datacenter Edition</w:t>
            </w: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Team Foundation Server 2010 with SQL Server 2008 Technology</w:t>
            </w:r>
          </w:p>
        </w:tc>
      </w:tr>
      <w:tr w:rsidR="00B1213C" w:rsidRPr="005F5F07" w:rsidTr="00654DBF">
        <w:tc>
          <w:tcPr>
            <w:tcW w:w="5029" w:type="dxa"/>
          </w:tcPr>
          <w:p w:rsidR="00B1213C" w:rsidRPr="005F5F07" w:rsidRDefault="00B1213C" w:rsidP="00B1213C">
            <w:pPr>
              <w:pStyle w:val="PURBullet-Indented"/>
              <w:numPr>
                <w:ilvl w:val="0"/>
                <w:numId w:val="0"/>
              </w:numPr>
              <w:spacing w:after="0"/>
              <w:ind w:left="576"/>
              <w:rPr>
                <w:rFonts w:cs="Arial"/>
              </w:rPr>
            </w:pPr>
          </w:p>
        </w:tc>
        <w:tc>
          <w:tcPr>
            <w:tcW w:w="5245" w:type="dxa"/>
          </w:tcPr>
          <w:p w:rsidR="00B1213C" w:rsidRPr="005F5F07" w:rsidRDefault="00B1213C" w:rsidP="0085345A">
            <w:pPr>
              <w:pStyle w:val="PURBullet-Indented"/>
              <w:numPr>
                <w:ilvl w:val="0"/>
                <w:numId w:val="16"/>
              </w:numPr>
              <w:spacing w:before="120" w:after="0"/>
              <w:ind w:left="576"/>
              <w:rPr>
                <w:rFonts w:cs="Arial"/>
              </w:rPr>
            </w:pPr>
            <w:r w:rsidRPr="005F5F07">
              <w:rPr>
                <w:rFonts w:cs="Arial"/>
              </w:rPr>
              <w:t>Visual Studio Test Professional 2010</w:t>
            </w:r>
          </w:p>
        </w:tc>
      </w:tr>
    </w:tbl>
    <w:p w:rsidR="009A6562" w:rsidRPr="00342FFF" w:rsidRDefault="009A6562">
      <w:pPr>
        <w:pStyle w:val="PURBody-Indented"/>
        <w:rPr>
          <w:rFonts w:cs="Arial"/>
          <w:szCs w:val="24"/>
        </w:rPr>
      </w:pPr>
    </w:p>
    <w:p w:rsidR="009A6562" w:rsidRPr="00342FFF" w:rsidRDefault="009A6562">
      <w:pPr>
        <w:pStyle w:val="PURBlueStrong"/>
        <w:rPr>
          <w:rFonts w:cs="Arial"/>
          <w:szCs w:val="24"/>
        </w:rPr>
      </w:pPr>
      <w:r w:rsidRPr="00342FFF">
        <w:rPr>
          <w:rFonts w:cs="Arial" w:hint="eastAsia"/>
          <w:szCs w:val="24"/>
          <w:lang w:val="ja-JP"/>
        </w:rPr>
        <w:t>変更</w:t>
      </w:r>
    </w:p>
    <w:p w:rsidR="00AC3941" w:rsidRPr="00342FFF" w:rsidRDefault="00B211A4" w:rsidP="00AC3941">
      <w:pPr>
        <w:pStyle w:val="PURBody-Indented"/>
        <w:rPr>
          <w:rFonts w:cs="Arial"/>
          <w:b/>
        </w:rPr>
      </w:pPr>
      <w:r w:rsidRPr="00342FFF">
        <w:rPr>
          <w:rFonts w:cs="Arial"/>
          <w:b/>
        </w:rPr>
        <w:t xml:space="preserve">Windows </w:t>
      </w:r>
      <w:r w:rsidR="00AC3941" w:rsidRPr="00342FFF">
        <w:rPr>
          <w:rFonts w:cs="Arial"/>
          <w:b/>
        </w:rPr>
        <w:t>Server 201</w:t>
      </w:r>
      <w:r w:rsidRPr="00342FFF">
        <w:rPr>
          <w:rFonts w:cs="Arial"/>
          <w:b/>
        </w:rPr>
        <w:t>2</w:t>
      </w:r>
    </w:p>
    <w:p w:rsidR="009A6562" w:rsidRPr="00B039C9" w:rsidRDefault="00B211A4" w:rsidP="00AC3941">
      <w:pPr>
        <w:pStyle w:val="PURBody-Indented"/>
        <w:rPr>
          <w:rFonts w:cs="Arial"/>
        </w:rPr>
      </w:pPr>
      <w:r w:rsidRPr="00342FFF">
        <w:rPr>
          <w:rFonts w:cs="Arial"/>
          <w:snapToGrid w:val="0"/>
          <w:szCs w:val="24"/>
        </w:rPr>
        <w:t xml:space="preserve">Windows Server 2012 </w:t>
      </w:r>
      <w:r w:rsidRPr="00342FFF">
        <w:rPr>
          <w:rFonts w:cs="Arial" w:hint="eastAsia"/>
          <w:snapToGrid w:val="0"/>
          <w:szCs w:val="24"/>
          <w:lang w:val="ja-JP"/>
        </w:rPr>
        <w:t>は、プロセッサ</w:t>
      </w:r>
      <w:r w:rsidRPr="00342FFF">
        <w:rPr>
          <w:rFonts w:cs="Arial"/>
          <w:snapToGrid w:val="0"/>
          <w:szCs w:val="24"/>
        </w:rPr>
        <w:t xml:space="preserve"> </w:t>
      </w:r>
      <w:r w:rsidRPr="00342FFF">
        <w:rPr>
          <w:rFonts w:cs="Arial" w:hint="eastAsia"/>
          <w:snapToGrid w:val="0"/>
          <w:szCs w:val="24"/>
          <w:lang w:val="ja-JP"/>
        </w:rPr>
        <w:t>ライセンス</w:t>
      </w:r>
      <w:r w:rsidRPr="00342FFF">
        <w:rPr>
          <w:rFonts w:cs="Arial"/>
          <w:snapToGrid w:val="0"/>
          <w:szCs w:val="24"/>
        </w:rPr>
        <w:t xml:space="preserve"> </w:t>
      </w:r>
      <w:r w:rsidRPr="00342FFF">
        <w:rPr>
          <w:rFonts w:cs="Arial" w:hint="eastAsia"/>
          <w:snapToGrid w:val="0"/>
          <w:szCs w:val="24"/>
          <w:lang w:val="ja-JP"/>
        </w:rPr>
        <w:t>モデルでのみ提供されます。</w:t>
      </w:r>
    </w:p>
    <w:p w:rsidR="009A6562" w:rsidRPr="00B039C9" w:rsidRDefault="007977E2">
      <w:pPr>
        <w:pStyle w:val="PURBreadcrumb"/>
        <w:rPr>
          <w:rStyle w:val="Hyperlink"/>
          <w:rFonts w:cs="Arial"/>
          <w:color w:val="00467F"/>
          <w:sz w:val="16"/>
          <w:szCs w:val="24"/>
        </w:rPr>
        <w:sectPr w:rsidR="009A6562" w:rsidRPr="00B039C9"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B039C9">
          <w:rPr>
            <w:rStyle w:val="Hyperlink"/>
            <w:rFonts w:cs="Arial"/>
            <w:noProof/>
            <w:color w:val="00467F"/>
            <w:sz w:val="16"/>
            <w:szCs w:val="24"/>
          </w:rPr>
          <w:t>目次</w:t>
        </w:r>
      </w:hyperlink>
      <w:r w:rsidR="009A6562" w:rsidRPr="00B039C9">
        <w:rPr>
          <w:rFonts w:cs="Arial"/>
          <w:noProof/>
          <w:sz w:val="16"/>
          <w:szCs w:val="24"/>
        </w:rPr>
        <w:t xml:space="preserve"> / </w:t>
      </w:r>
      <w:hyperlink w:anchor="UniversalTerms" w:history="1">
        <w:r w:rsidR="005609B9" w:rsidRPr="00B039C9">
          <w:rPr>
            <w:rStyle w:val="Hyperlink"/>
            <w:rFonts w:cs="Arial"/>
            <w:noProof/>
            <w:color w:val="00467F"/>
            <w:sz w:val="16"/>
            <w:szCs w:val="24"/>
          </w:rPr>
          <w:t>共通の使用条件</w:t>
        </w:r>
      </w:hyperlink>
    </w:p>
    <w:p w:rsidR="009A6562" w:rsidRPr="00B039C9" w:rsidRDefault="009A6562">
      <w:pPr>
        <w:pStyle w:val="PURSectionHeading"/>
        <w:rPr>
          <w:rFonts w:cs="Arial"/>
          <w:szCs w:val="24"/>
        </w:rPr>
      </w:pPr>
      <w:bookmarkStart w:id="4" w:name="_Toc327788542"/>
      <w:bookmarkStart w:id="5" w:name="UniversalTerms"/>
      <w:r w:rsidRPr="00B039C9">
        <w:rPr>
          <w:rFonts w:cs="Arial"/>
          <w:szCs w:val="24"/>
          <w:lang w:val="ja-JP"/>
        </w:rPr>
        <w:t>共通の使用条件</w:t>
      </w:r>
      <w:bookmarkEnd w:id="4"/>
    </w:p>
    <w:bookmarkEnd w:id="5"/>
    <w:p w:rsidR="009A6562" w:rsidRPr="00B039C9" w:rsidRDefault="009A6562">
      <w:pPr>
        <w:pStyle w:val="PURBody"/>
        <w:rPr>
          <w:rFonts w:cs="Arial"/>
          <w:szCs w:val="24"/>
        </w:rPr>
      </w:pPr>
      <w:r w:rsidRPr="00B039C9">
        <w:rPr>
          <w:rFonts w:cs="Arial"/>
          <w:szCs w:val="24"/>
          <w:lang w:val="ja-JP"/>
        </w:rPr>
        <w:t>本使用条件は、お客様がサービス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ライセンス契約に基づいて使用するすべてのマイクロソフト</w:t>
      </w:r>
      <w:r w:rsidRPr="00B039C9">
        <w:rPr>
          <w:rFonts w:cs="Arial"/>
          <w:szCs w:val="24"/>
          <w:lang w:val="ja-JP"/>
        </w:rPr>
        <w:t xml:space="preserve"> </w:t>
      </w:r>
      <w:r w:rsidRPr="00B039C9">
        <w:rPr>
          <w:rFonts w:cs="Arial"/>
          <w:szCs w:val="24"/>
          <w:lang w:val="ja-JP"/>
        </w:rPr>
        <w:t>ソフトウェアおよびオンライン</w:t>
      </w:r>
      <w:r w:rsidRPr="00B039C9">
        <w:rPr>
          <w:rFonts w:cs="Arial"/>
          <w:szCs w:val="24"/>
          <w:lang w:val="ja-JP"/>
        </w:rPr>
        <w:t xml:space="preserve"> </w:t>
      </w:r>
      <w:r w:rsidRPr="00B039C9">
        <w:rPr>
          <w:rFonts w:cs="Arial"/>
          <w:szCs w:val="24"/>
          <w:lang w:val="ja-JP"/>
        </w:rPr>
        <w:t>サービスに適用されます。本「</w:t>
      </w:r>
      <w:r w:rsidRPr="00B039C9">
        <w:rPr>
          <w:rFonts w:cs="Arial"/>
          <w:szCs w:val="24"/>
          <w:lang w:val="ja-JP"/>
        </w:rPr>
        <w:t xml:space="preserve">Microsoft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プロバイダー製品使用権説明書」に使用されている未定義の用語は、サービス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ライセンス契約でそれらの用語に付与されている意味を有します</w:t>
      </w:r>
      <w:r w:rsidR="00510928" w:rsidRPr="00B039C9">
        <w:rPr>
          <w:rFonts w:cs="Arial"/>
          <w:szCs w:val="24"/>
          <w:lang w:val="ja-JP"/>
        </w:rPr>
        <w:t>。</w:t>
      </w:r>
    </w:p>
    <w:p w:rsidR="009A6562" w:rsidRPr="00B039C9" w:rsidRDefault="009A6562" w:rsidP="00E93741">
      <w:pPr>
        <w:pStyle w:val="PURHeading2"/>
        <w:rPr>
          <w:rFonts w:ascii="Arial" w:hAnsi="Arial"/>
        </w:rPr>
      </w:pPr>
      <w:r w:rsidRPr="00B039C9">
        <w:rPr>
          <w:rFonts w:ascii="Arial" w:hAnsi="Arial"/>
        </w:rPr>
        <w:t>お客様の使用権</w:t>
      </w:r>
    </w:p>
    <w:p w:rsidR="009A6562" w:rsidRPr="00B039C9" w:rsidRDefault="009A6562">
      <w:pPr>
        <w:pStyle w:val="PURBody-Indented"/>
        <w:rPr>
          <w:rFonts w:cs="Arial"/>
          <w:szCs w:val="24"/>
        </w:rPr>
      </w:pPr>
      <w:r w:rsidRPr="00B039C9">
        <w:rPr>
          <w:rStyle w:val="PURBody-IndentedTimesNewRom0"/>
          <w:rFonts w:cs="Arial"/>
        </w:rPr>
        <w:t>お客様が本書に記載されるサービス</w:t>
      </w:r>
      <w:r w:rsidRPr="00B039C9">
        <w:rPr>
          <w:rFonts w:cs="Arial"/>
          <w:szCs w:val="24"/>
          <w:lang w:val="ja-JP"/>
        </w:rPr>
        <w:t xml:space="preserve"> </w:t>
      </w:r>
      <w:r w:rsidRPr="00B039C9">
        <w:rPr>
          <w:rStyle w:val="PURBody-IndentedTimesNewRom0"/>
          <w:rFonts w:cs="Arial"/>
        </w:rPr>
        <w:t>プロバイダー製品使用権を含むサービス</w:t>
      </w:r>
      <w:r w:rsidRPr="00B039C9">
        <w:rPr>
          <w:rFonts w:cs="Arial"/>
          <w:szCs w:val="24"/>
          <w:lang w:val="ja-JP"/>
        </w:rPr>
        <w:t xml:space="preserve"> </w:t>
      </w:r>
      <w:r w:rsidRPr="00B039C9">
        <w:rPr>
          <w:rStyle w:val="PURBody-IndentedTimesNewRom0"/>
          <w:rFonts w:cs="Arial"/>
        </w:rPr>
        <w:t>プロバイダー</w:t>
      </w:r>
      <w:r w:rsidRPr="00B039C9">
        <w:rPr>
          <w:rFonts w:cs="Arial"/>
          <w:szCs w:val="24"/>
          <w:lang w:val="ja-JP"/>
        </w:rPr>
        <w:t xml:space="preserve"> </w:t>
      </w:r>
      <w:r w:rsidRPr="00B039C9">
        <w:rPr>
          <w:rStyle w:val="PURBody-IndentedTimesNewRom0"/>
          <w:rFonts w:cs="Arial"/>
        </w:rPr>
        <w:t>ライセンス契約に従うことを条件として、お客様はそのサービス</w:t>
      </w:r>
      <w:r w:rsidRPr="00B039C9">
        <w:rPr>
          <w:rFonts w:cs="Arial"/>
          <w:szCs w:val="24"/>
          <w:lang w:val="ja-JP"/>
        </w:rPr>
        <w:t xml:space="preserve"> </w:t>
      </w:r>
      <w:r w:rsidRPr="00B039C9">
        <w:rPr>
          <w:rStyle w:val="PURBody-IndentedTimesNewRom0"/>
          <w:rFonts w:cs="Arial"/>
        </w:rPr>
        <w:t>プロバイダー製品使用権で明示的に許可されるとおりに、ソフトウェアおよびオンライン</w:t>
      </w:r>
      <w:r w:rsidRPr="00B039C9">
        <w:rPr>
          <w:rFonts w:cs="Arial"/>
          <w:szCs w:val="24"/>
          <w:lang w:val="ja-JP"/>
        </w:rPr>
        <w:t xml:space="preserve"> </w:t>
      </w:r>
      <w:r w:rsidRPr="00B039C9">
        <w:rPr>
          <w:rStyle w:val="PURBody-IndentedTimesNewRom0"/>
          <w:rFonts w:cs="Arial"/>
        </w:rPr>
        <w:t>サービスを使用することができます。</w:t>
      </w:r>
    </w:p>
    <w:p w:rsidR="009A6562" w:rsidRPr="00B039C9" w:rsidRDefault="009A6562" w:rsidP="00E93741">
      <w:pPr>
        <w:pStyle w:val="PURHeading2"/>
        <w:rPr>
          <w:rFonts w:ascii="Arial" w:hAnsi="Arial"/>
        </w:rPr>
      </w:pPr>
      <w:r w:rsidRPr="00B039C9">
        <w:rPr>
          <w:rFonts w:ascii="Arial" w:hAnsi="Arial"/>
        </w:rPr>
        <w:t>他のバージョンを使用する権利</w:t>
      </w:r>
    </w:p>
    <w:p w:rsidR="009A6562" w:rsidRPr="00B039C9" w:rsidRDefault="009A6562">
      <w:pPr>
        <w:pStyle w:val="PURBody-Indented"/>
        <w:rPr>
          <w:rFonts w:cs="Arial"/>
          <w:szCs w:val="24"/>
        </w:rPr>
      </w:pPr>
      <w:r w:rsidRPr="00B039C9">
        <w:rPr>
          <w:rStyle w:val="PURBody-IndentedTimesNewRom0"/>
          <w:rFonts w:cs="Arial"/>
        </w:rPr>
        <w:t>製品の使用条件では、一度に</w:t>
      </w:r>
      <w:r w:rsidRPr="00B039C9">
        <w:rPr>
          <w:rFonts w:cs="Arial"/>
          <w:szCs w:val="24"/>
          <w:lang w:val="ja-JP"/>
        </w:rPr>
        <w:t xml:space="preserve"> 1 </w:t>
      </w:r>
      <w:r w:rsidRPr="00B039C9">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B039C9" w:rsidRDefault="009A6562" w:rsidP="00FE7891">
      <w:pPr>
        <w:pStyle w:val="PURBullet-Indented"/>
        <w:ind w:left="573"/>
        <w:rPr>
          <w:rFonts w:cs="Arial"/>
          <w:szCs w:val="24"/>
        </w:rPr>
      </w:pPr>
      <w:r w:rsidRPr="00B039C9">
        <w:rPr>
          <w:rFonts w:cs="Arial"/>
          <w:szCs w:val="24"/>
          <w:lang w:val="ja-JP"/>
        </w:rPr>
        <w:t>旧バージョン</w:t>
      </w:r>
    </w:p>
    <w:p w:rsidR="009A6562" w:rsidRPr="00B039C9" w:rsidRDefault="009A6562" w:rsidP="00FE7891">
      <w:pPr>
        <w:pStyle w:val="PURBullet-Indented"/>
        <w:ind w:left="573"/>
        <w:rPr>
          <w:rFonts w:cs="Arial"/>
          <w:szCs w:val="24"/>
        </w:rPr>
      </w:pPr>
      <w:r w:rsidRPr="00B039C9">
        <w:rPr>
          <w:rFonts w:cs="Arial"/>
          <w:szCs w:val="24"/>
          <w:lang w:val="ja-JP"/>
        </w:rPr>
        <w:t>許可されている別の言語バージョン</w:t>
      </w:r>
    </w:p>
    <w:p w:rsidR="009A6562" w:rsidRPr="00B039C9" w:rsidRDefault="009A6562" w:rsidP="00FE7891">
      <w:pPr>
        <w:pStyle w:val="PURBullet-Indented"/>
        <w:ind w:left="573"/>
        <w:rPr>
          <w:rFonts w:cs="Arial"/>
          <w:szCs w:val="24"/>
        </w:rPr>
      </w:pPr>
      <w:r w:rsidRPr="00B039C9">
        <w:rPr>
          <w:rFonts w:cs="Arial"/>
          <w:szCs w:val="24"/>
          <w:lang w:val="ja-JP"/>
        </w:rPr>
        <w:t>使用可能な異なるプラットフォーム</w:t>
      </w:r>
      <w:r w:rsidRPr="00B039C9">
        <w:rPr>
          <w:rFonts w:cs="Arial"/>
          <w:szCs w:val="24"/>
          <w:lang w:val="ja-JP"/>
        </w:rPr>
        <w:t xml:space="preserve"> </w:t>
      </w:r>
      <w:r w:rsidRPr="00B039C9">
        <w:rPr>
          <w:rFonts w:cs="Arial"/>
          <w:szCs w:val="24"/>
          <w:lang w:val="ja-JP"/>
        </w:rPr>
        <w:t>バージョン</w:t>
      </w:r>
      <w:r w:rsidRPr="00B039C9">
        <w:rPr>
          <w:rFonts w:cs="Arial"/>
          <w:szCs w:val="24"/>
          <w:lang w:val="ja-JP"/>
        </w:rPr>
        <w:t xml:space="preserve"> (32 </w:t>
      </w:r>
      <w:r w:rsidRPr="00B039C9">
        <w:rPr>
          <w:rFonts w:cs="Arial"/>
          <w:szCs w:val="24"/>
          <w:lang w:val="ja-JP"/>
        </w:rPr>
        <w:t>ビット版または</w:t>
      </w:r>
      <w:r w:rsidRPr="00B039C9">
        <w:rPr>
          <w:rFonts w:cs="Arial"/>
          <w:szCs w:val="24"/>
          <w:lang w:val="ja-JP"/>
        </w:rPr>
        <w:t xml:space="preserve"> 64 </w:t>
      </w:r>
      <w:r w:rsidRPr="00B039C9">
        <w:rPr>
          <w:rFonts w:cs="Arial"/>
          <w:szCs w:val="24"/>
          <w:lang w:val="ja-JP"/>
        </w:rPr>
        <w:t>ビット版など</w:t>
      </w:r>
      <w:r w:rsidRPr="00B039C9">
        <w:rPr>
          <w:rFonts w:cs="Arial"/>
          <w:szCs w:val="24"/>
          <w:lang w:val="ja-JP"/>
        </w:rPr>
        <w:t>)</w:t>
      </w:r>
    </w:p>
    <w:p w:rsidR="009A6562" w:rsidRPr="00B039C9" w:rsidRDefault="009A6562">
      <w:pPr>
        <w:pStyle w:val="PURBody-Indented"/>
        <w:rPr>
          <w:rFonts w:cs="Arial"/>
          <w:szCs w:val="24"/>
        </w:rPr>
      </w:pPr>
      <w:r w:rsidRPr="00B039C9">
        <w:rPr>
          <w:rStyle w:val="PURBody-IndentedTimesNewRom0"/>
          <w:rFonts w:cs="Arial"/>
        </w:rPr>
        <w:t>お客様は、製品の使用条件で明示的に許可されていない限り、サーバー</w:t>
      </w:r>
      <w:r w:rsidRPr="00B039C9">
        <w:rPr>
          <w:rFonts w:cs="Arial"/>
          <w:szCs w:val="24"/>
          <w:lang w:val="ja-JP"/>
        </w:rPr>
        <w:t xml:space="preserve"> </w:t>
      </w:r>
      <w:r w:rsidRPr="00B039C9">
        <w:rPr>
          <w:rStyle w:val="PURBody-IndentedTimesNewRom0"/>
          <w:rFonts w:cs="Arial"/>
        </w:rPr>
        <w:t>ソフトウェアや追加のソフトウェアなど、別のコンポーネントの別のバージョンを使用することはできません。</w:t>
      </w:r>
    </w:p>
    <w:p w:rsidR="009A6562" w:rsidRPr="00B039C9" w:rsidRDefault="009A6562" w:rsidP="00E93741">
      <w:pPr>
        <w:pStyle w:val="PURHeading2"/>
        <w:rPr>
          <w:rFonts w:ascii="Arial" w:hAnsi="Arial"/>
        </w:rPr>
      </w:pPr>
      <w:r w:rsidRPr="00B039C9">
        <w:rPr>
          <w:rFonts w:ascii="Arial" w:hAnsi="Arial"/>
        </w:rPr>
        <w:t>適用される製品使用権</w:t>
      </w:r>
    </w:p>
    <w:p w:rsidR="009A6562" w:rsidRPr="00B039C9" w:rsidRDefault="009A6562">
      <w:pPr>
        <w:pStyle w:val="PURBody-Indented"/>
        <w:rPr>
          <w:rFonts w:cs="Arial"/>
          <w:szCs w:val="24"/>
        </w:rPr>
      </w:pPr>
      <w:r w:rsidRPr="00B039C9">
        <w:rPr>
          <w:rStyle w:val="PURBody-IndentedTimesNewRom0"/>
          <w:rFonts w:cs="Arial"/>
        </w:rPr>
        <w:t>お客様が本製品のバージョンのソフトウェア</w:t>
      </w:r>
      <w:r w:rsidRPr="00B039C9">
        <w:rPr>
          <w:rFonts w:cs="Arial"/>
          <w:szCs w:val="24"/>
          <w:lang w:val="ja-JP"/>
        </w:rPr>
        <w:t xml:space="preserve"> </w:t>
      </w:r>
      <w:r w:rsidRPr="00B039C9">
        <w:rPr>
          <w:rStyle w:val="PURBody-IndentedTimesNewRom0"/>
          <w:rFonts w:cs="Arial"/>
        </w:rPr>
        <w:t>サービスを初回に提供した時点のサービス</w:t>
      </w:r>
      <w:r w:rsidRPr="00B039C9">
        <w:rPr>
          <w:rFonts w:cs="Arial"/>
          <w:szCs w:val="24"/>
          <w:lang w:val="ja-JP"/>
        </w:rPr>
        <w:t xml:space="preserve"> </w:t>
      </w:r>
      <w:r w:rsidRPr="00B039C9">
        <w:rPr>
          <w:rStyle w:val="PURBody-IndentedTimesNewRom0"/>
          <w:rFonts w:cs="Arial"/>
        </w:rPr>
        <w:t>プロバイダー製品使用権説明書の製品使用権が、本契約の期間中有効です。ただし、以下の条件が適用されます。</w:t>
      </w:r>
      <w:r w:rsidRPr="00B039C9">
        <w:rPr>
          <w:rFonts w:cs="Arial"/>
          <w:szCs w:val="24"/>
          <w:lang w:val="ja-JP"/>
        </w:rPr>
        <w:t xml:space="preserve">(1) </w:t>
      </w:r>
      <w:r w:rsidRPr="00B039C9">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B039C9">
        <w:rPr>
          <w:rFonts w:cs="Arial"/>
          <w:szCs w:val="24"/>
          <w:lang w:val="ja-JP"/>
        </w:rPr>
        <w:t xml:space="preserve">(2) </w:t>
      </w:r>
      <w:r w:rsidRPr="00B039C9">
        <w:rPr>
          <w:rStyle w:val="PURBody-IndentedTimesNewRom0"/>
          <w:rFonts w:cs="Arial"/>
        </w:rPr>
        <w:t>お客様が製品の以前のバージョンによるソフトウェア</w:t>
      </w:r>
      <w:r w:rsidRPr="00B039C9">
        <w:rPr>
          <w:rFonts w:cs="Arial"/>
          <w:szCs w:val="24"/>
          <w:lang w:val="ja-JP"/>
        </w:rPr>
        <w:t xml:space="preserve"> </w:t>
      </w:r>
      <w:r w:rsidRPr="00B039C9">
        <w:rPr>
          <w:rStyle w:val="PURBody-IndentedTimesNewRom0"/>
          <w:rFonts w:cs="Arial"/>
        </w:rPr>
        <w:t>サービスを提供する場合、お客様が</w:t>
      </w:r>
      <w:r w:rsidR="006B2127" w:rsidRPr="00B039C9">
        <w:rPr>
          <w:rStyle w:val="PURBody-IndentedTimesNewRom0"/>
          <w:rFonts w:cs="Arial"/>
        </w:rPr>
        <w:t>現行の</w:t>
      </w:r>
      <w:r w:rsidRPr="00B039C9">
        <w:rPr>
          <w:rStyle w:val="PURBody-IndentedTimesNewRom0"/>
          <w:rFonts w:cs="Arial"/>
        </w:rPr>
        <w:t>契約に基づいて本製品によるソフトウェア</w:t>
      </w:r>
      <w:r w:rsidRPr="00B039C9">
        <w:rPr>
          <w:rFonts w:cs="Arial"/>
          <w:szCs w:val="24"/>
          <w:lang w:val="ja-JP"/>
        </w:rPr>
        <w:t xml:space="preserve"> </w:t>
      </w:r>
      <w:r w:rsidRPr="00B039C9">
        <w:rPr>
          <w:rStyle w:val="PURBody-IndentedTimesNewRom0"/>
          <w:rFonts w:cs="Arial"/>
        </w:rPr>
        <w:t>サービスを最初に提供した時点のサービス</w:t>
      </w:r>
      <w:r w:rsidRPr="00B039C9">
        <w:rPr>
          <w:rFonts w:cs="Arial"/>
          <w:szCs w:val="24"/>
          <w:lang w:val="ja-JP"/>
        </w:rPr>
        <w:t xml:space="preserve"> </w:t>
      </w:r>
      <w:r w:rsidRPr="00B039C9">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B039C9" w:rsidRDefault="009A6562" w:rsidP="00E93741">
      <w:pPr>
        <w:pStyle w:val="PURHeading2"/>
        <w:rPr>
          <w:rFonts w:ascii="Arial" w:hAnsi="Arial"/>
        </w:rPr>
      </w:pPr>
      <w:r w:rsidRPr="00B039C9">
        <w:rPr>
          <w:rFonts w:ascii="Arial" w:hAnsi="Arial"/>
        </w:rPr>
        <w:t>障害復旧を目的とするコールド</w:t>
      </w:r>
      <w:r w:rsidRPr="00B039C9">
        <w:rPr>
          <w:rFonts w:ascii="Arial" w:hAnsi="Arial"/>
        </w:rPr>
        <w:t xml:space="preserve"> </w:t>
      </w:r>
      <w:r w:rsidRPr="00B039C9">
        <w:rPr>
          <w:rFonts w:ascii="Arial" w:hAnsi="Arial"/>
        </w:rPr>
        <w:t>バックアップ</w:t>
      </w:r>
    </w:p>
    <w:p w:rsidR="009A6562" w:rsidRPr="00B039C9" w:rsidRDefault="009A6562">
      <w:pPr>
        <w:pStyle w:val="PURBody-Indented"/>
        <w:rPr>
          <w:rFonts w:cs="Arial"/>
          <w:szCs w:val="24"/>
        </w:rPr>
      </w:pPr>
      <w:r w:rsidRPr="00B039C9">
        <w:rPr>
          <w:rStyle w:val="PURBody-IndentedTimesNewRom0"/>
          <w:rFonts w:cs="Arial"/>
        </w:rPr>
        <w:t>お客様がプロセッサごとのライセンス</w:t>
      </w:r>
      <w:r w:rsidRPr="00B039C9">
        <w:rPr>
          <w:rFonts w:cs="Arial"/>
          <w:szCs w:val="24"/>
          <w:lang w:val="ja-JP"/>
        </w:rPr>
        <w:t xml:space="preserve"> </w:t>
      </w:r>
      <w:r w:rsidRPr="00B039C9">
        <w:rPr>
          <w:rStyle w:val="PURBody-IndentedTimesNewRom0"/>
          <w:rFonts w:cs="Arial"/>
        </w:rPr>
        <w:t>モデルで使用許諾を受け、ライセンス取得済みのサーバー上の物理または仮想オペレーティング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で実行する、対象となるサーバー</w:t>
      </w:r>
      <w:r w:rsidRPr="00B039C9">
        <w:rPr>
          <w:rFonts w:cs="Arial"/>
          <w:szCs w:val="24"/>
          <w:lang w:val="ja-JP"/>
        </w:rPr>
        <w:t xml:space="preserve"> </w:t>
      </w:r>
      <w:r w:rsidRPr="00B039C9">
        <w:rPr>
          <w:rStyle w:val="PURBody-IndentedTimesNewRom0"/>
          <w:rFonts w:cs="Arial"/>
        </w:rPr>
        <w:t>ソフトウェアの各インスタンスについて、お客様は、障害復旧専用サーバー上の</w:t>
      </w:r>
      <w:r w:rsidRPr="00B039C9">
        <w:rPr>
          <w:rFonts w:cs="Arial"/>
          <w:szCs w:val="24"/>
          <w:lang w:val="ja-JP"/>
        </w:rPr>
        <w:t xml:space="preserve"> 1 </w:t>
      </w:r>
      <w:r w:rsidRPr="00B039C9">
        <w:rPr>
          <w:rStyle w:val="PURBody-IndentedTimesNewRom0"/>
          <w:rFonts w:cs="Arial"/>
        </w:rPr>
        <w:t>つの物理または仮想オペレーティング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で一時的にバックアップ</w:t>
      </w:r>
      <w:r w:rsidRPr="00B039C9">
        <w:rPr>
          <w:rFonts w:cs="Arial"/>
          <w:szCs w:val="24"/>
          <w:lang w:val="ja-JP"/>
        </w:rPr>
        <w:t xml:space="preserve"> </w:t>
      </w:r>
      <w:r w:rsidRPr="00B039C9">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B039C9" w:rsidRDefault="009A6562" w:rsidP="00FE7891">
      <w:pPr>
        <w:pStyle w:val="PURBullet-Indented"/>
        <w:ind w:left="573"/>
        <w:rPr>
          <w:rFonts w:cs="Arial"/>
          <w:szCs w:val="24"/>
          <w:lang w:val="ja-JP"/>
        </w:rPr>
      </w:pPr>
      <w:r w:rsidRPr="00B039C9">
        <w:rPr>
          <w:rFonts w:cs="Arial"/>
          <w:szCs w:val="24"/>
          <w:lang w:val="ja-JP"/>
        </w:rPr>
        <w:t>障害復旧用インスタンスを実行するサーバーは、</w:t>
      </w:r>
      <w:r w:rsidRPr="00B039C9">
        <w:rPr>
          <w:rFonts w:cs="Arial"/>
          <w:szCs w:val="24"/>
          <w:lang w:val="ja-JP"/>
        </w:rPr>
        <w:t xml:space="preserve">(i) </w:t>
      </w:r>
      <w:r w:rsidRPr="00B039C9">
        <w:rPr>
          <w:rFonts w:cs="Arial"/>
          <w:szCs w:val="24"/>
          <w:lang w:val="ja-JP"/>
        </w:rPr>
        <w:t>ソフトウェアの限定的な自己テストおよびパッチ管理、または</w:t>
      </w:r>
      <w:r w:rsidRPr="00B039C9">
        <w:rPr>
          <w:rFonts w:cs="Arial"/>
          <w:szCs w:val="24"/>
          <w:lang w:val="ja-JP"/>
        </w:rPr>
        <w:t xml:space="preserve"> (ii) </w:t>
      </w:r>
      <w:r w:rsidRPr="00B039C9">
        <w:rPr>
          <w:rFonts w:cs="Arial"/>
          <w:szCs w:val="24"/>
          <w:lang w:val="ja-JP"/>
        </w:rPr>
        <w:t>障害復旧の場合を除いて、電源を切っておかなければなりません。</w:t>
      </w:r>
    </w:p>
    <w:p w:rsidR="009A6562" w:rsidRPr="00B039C9" w:rsidRDefault="009A6562" w:rsidP="00FE7891">
      <w:pPr>
        <w:pStyle w:val="PURBullet-Indented"/>
        <w:ind w:left="573"/>
        <w:rPr>
          <w:rFonts w:cs="Arial"/>
          <w:szCs w:val="24"/>
          <w:lang w:val="ja-JP"/>
        </w:rPr>
      </w:pPr>
      <w:r w:rsidRPr="00B039C9">
        <w:rPr>
          <w:rFonts w:cs="Arial"/>
          <w:szCs w:val="24"/>
          <w:lang w:val="ja-JP"/>
        </w:rPr>
        <w:t>そのサーバーを運用サーバーと同じクラスター内に配置することはできません</w:t>
      </w:r>
      <w:r w:rsidR="00510928" w:rsidRPr="00B039C9">
        <w:rPr>
          <w:rFonts w:cs="Arial"/>
          <w:szCs w:val="24"/>
          <w:lang w:val="ja-JP"/>
        </w:rPr>
        <w:t>。</w:t>
      </w:r>
    </w:p>
    <w:p w:rsidR="009A6562" w:rsidRPr="00B039C9" w:rsidRDefault="009A6562" w:rsidP="00FE7891">
      <w:pPr>
        <w:pStyle w:val="PURBullet-Indented"/>
        <w:ind w:left="573"/>
        <w:rPr>
          <w:rFonts w:cs="Arial"/>
          <w:szCs w:val="24"/>
        </w:rPr>
      </w:pPr>
      <w:r w:rsidRPr="00B039C9">
        <w:rPr>
          <w:rFonts w:cs="Arial"/>
          <w:szCs w:val="24"/>
          <w:lang w:val="ja-JP"/>
        </w:rPr>
        <w:t>お客様は、運用サーバーの復旧作業を行う間に限り、バックアップ</w:t>
      </w:r>
      <w:r w:rsidRPr="00B039C9">
        <w:rPr>
          <w:rFonts w:cs="Arial"/>
          <w:szCs w:val="24"/>
          <w:lang w:val="ja-JP"/>
        </w:rPr>
        <w:t xml:space="preserve"> </w:t>
      </w:r>
      <w:r w:rsidRPr="00B039C9">
        <w:rPr>
          <w:rFonts w:cs="Arial"/>
          <w:szCs w:val="24"/>
          <w:lang w:val="ja-JP"/>
        </w:rPr>
        <w:t>インスタンスと運用サーバー用のインスタンスを同時に実行することができます</w:t>
      </w:r>
      <w:r w:rsidR="00510928" w:rsidRPr="00B039C9">
        <w:rPr>
          <w:rFonts w:cs="Arial"/>
          <w:szCs w:val="24"/>
          <w:lang w:val="ja-JP"/>
        </w:rPr>
        <w:t>。</w:t>
      </w:r>
    </w:p>
    <w:p w:rsidR="009A6562" w:rsidRPr="00B039C9" w:rsidRDefault="00E765E7" w:rsidP="00E93741">
      <w:pPr>
        <w:pStyle w:val="PURHeading2"/>
        <w:rPr>
          <w:rFonts w:ascii="Arial" w:hAnsi="Arial"/>
        </w:rPr>
      </w:pPr>
      <w:r w:rsidRPr="00B039C9">
        <w:rPr>
          <w:rFonts w:ascii="Arial" w:hAnsi="Arial"/>
        </w:rPr>
        <w:t>レンタルの禁止</w:t>
      </w:r>
    </w:p>
    <w:p w:rsidR="009A6562" w:rsidRPr="00B039C9" w:rsidRDefault="00E765E7">
      <w:pPr>
        <w:pStyle w:val="PURBody-Indented"/>
        <w:rPr>
          <w:rFonts w:cs="Arial"/>
          <w:szCs w:val="24"/>
        </w:rPr>
      </w:pPr>
      <w:r w:rsidRPr="00B039C9">
        <w:rPr>
          <w:rFonts w:cs="Arial"/>
          <w:szCs w:val="24"/>
          <w:lang w:val="ja-JP"/>
        </w:rPr>
        <w:t>ソフトウェアのレンタルは許可されません。</w:t>
      </w:r>
    </w:p>
    <w:p w:rsidR="009A6562" w:rsidRPr="00B039C9" w:rsidRDefault="009A6562" w:rsidP="00E93741">
      <w:pPr>
        <w:pStyle w:val="PURHeading2"/>
        <w:rPr>
          <w:rFonts w:ascii="Arial" w:hAnsi="Arial"/>
          <w:spacing w:val="-2"/>
        </w:rPr>
      </w:pPr>
      <w:r w:rsidRPr="00B039C9">
        <w:rPr>
          <w:rFonts w:ascii="Arial" w:hAnsi="Arial"/>
        </w:rPr>
        <w:t>第三者のソフトウェア</w:t>
      </w:r>
    </w:p>
    <w:p w:rsidR="009A6562" w:rsidRPr="00B039C9" w:rsidRDefault="009A6562" w:rsidP="00806BFF">
      <w:pPr>
        <w:pStyle w:val="PURBody-IndentedTimesNewRom"/>
        <w:rPr>
          <w:rFonts w:cs="Arial"/>
          <w:spacing w:val="-2"/>
        </w:rPr>
      </w:pPr>
      <w:r w:rsidRPr="00B039C9">
        <w:rPr>
          <w:rFonts w:cs="Arial"/>
          <w:lang w:val="ja-JP"/>
        </w:rPr>
        <w:t>第三者が許諾するプログラムに別途使用条件がある場合、お客様はその条件に従ってその第三者が許諾するプログラムを使用するものとします</w:t>
      </w:r>
      <w:r w:rsidR="00510928" w:rsidRPr="00B039C9">
        <w:rPr>
          <w:rFonts w:cs="Arial"/>
          <w:lang w:val="ja-JP"/>
        </w:rPr>
        <w:t>。</w:t>
      </w:r>
    </w:p>
    <w:p w:rsidR="009A6562" w:rsidRPr="00B039C9" w:rsidRDefault="009A6562" w:rsidP="00E93741">
      <w:pPr>
        <w:pStyle w:val="PURHeading2"/>
        <w:rPr>
          <w:rFonts w:ascii="Arial" w:hAnsi="Arial"/>
        </w:rPr>
      </w:pPr>
      <w:r w:rsidRPr="00B039C9">
        <w:rPr>
          <w:rFonts w:ascii="Arial" w:hAnsi="Arial"/>
        </w:rPr>
        <w:t>プレリリース</w:t>
      </w:r>
      <w:r w:rsidRPr="00B039C9">
        <w:rPr>
          <w:rFonts w:ascii="Arial" w:hAnsi="Arial"/>
        </w:rPr>
        <w:t xml:space="preserve"> </w:t>
      </w:r>
      <w:r w:rsidRPr="00B039C9">
        <w:rPr>
          <w:rFonts w:ascii="Arial" w:hAnsi="Arial"/>
        </w:rPr>
        <w:t>コード</w:t>
      </w:r>
    </w:p>
    <w:p w:rsidR="009A6562" w:rsidRPr="00B039C9" w:rsidRDefault="009A6562">
      <w:pPr>
        <w:pStyle w:val="PURBody-Indented"/>
        <w:rPr>
          <w:rFonts w:cs="Arial"/>
          <w:szCs w:val="24"/>
        </w:rPr>
      </w:pPr>
      <w:r w:rsidRPr="00B039C9">
        <w:rPr>
          <w:rStyle w:val="PURBody-IndentedTimesNewRom0"/>
          <w:rFonts w:cs="Arial"/>
        </w:rPr>
        <w:t>プレリリース</w:t>
      </w:r>
      <w:r w:rsidRPr="00B039C9">
        <w:rPr>
          <w:rFonts w:cs="Arial"/>
          <w:szCs w:val="24"/>
          <w:lang w:val="ja-JP"/>
        </w:rPr>
        <w:t xml:space="preserve"> </w:t>
      </w:r>
      <w:r w:rsidRPr="00B039C9">
        <w:rPr>
          <w:rStyle w:val="PURBody-IndentedTimesNewRom0"/>
          <w:rFonts w:cs="Arial"/>
        </w:rPr>
        <w:t>コードに別途使用条件が付属する場合、お客様はその条件に従ってプレリリース</w:t>
      </w:r>
      <w:r w:rsidRPr="00B039C9">
        <w:rPr>
          <w:rFonts w:cs="Arial"/>
          <w:szCs w:val="24"/>
          <w:lang w:val="ja-JP"/>
        </w:rPr>
        <w:t xml:space="preserve"> </w:t>
      </w:r>
      <w:r w:rsidRPr="00B039C9">
        <w:rPr>
          <w:rStyle w:val="PURBody-IndentedTimesNewRom0"/>
          <w:rFonts w:cs="Arial"/>
        </w:rPr>
        <w:t>コードを使用するものとします。</w:t>
      </w:r>
    </w:p>
    <w:p w:rsidR="009A6562" w:rsidRPr="00B039C9" w:rsidRDefault="009A6562" w:rsidP="00E93741">
      <w:pPr>
        <w:pStyle w:val="PURHeading2"/>
        <w:rPr>
          <w:rFonts w:ascii="Arial" w:hAnsi="Arial"/>
        </w:rPr>
      </w:pPr>
      <w:r w:rsidRPr="00B039C9">
        <w:rPr>
          <w:rFonts w:ascii="Arial" w:hAnsi="Arial"/>
        </w:rPr>
        <w:t>更新プログラムおよび追加物</w:t>
      </w:r>
    </w:p>
    <w:p w:rsidR="009A6562" w:rsidRPr="00B039C9" w:rsidRDefault="009A6562" w:rsidP="00806BFF">
      <w:pPr>
        <w:pStyle w:val="PURBody-IndentedTimesNewRom"/>
        <w:rPr>
          <w:rFonts w:cs="Arial"/>
        </w:rPr>
      </w:pPr>
      <w:r w:rsidRPr="00B039C9">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B039C9" w:rsidRDefault="009A6562" w:rsidP="00E93741">
      <w:pPr>
        <w:pStyle w:val="PURHeading2"/>
        <w:rPr>
          <w:rFonts w:ascii="Arial" w:hAnsi="Arial"/>
        </w:rPr>
      </w:pPr>
      <w:r w:rsidRPr="00B039C9">
        <w:rPr>
          <w:rFonts w:ascii="Arial" w:hAnsi="Arial"/>
        </w:rPr>
        <w:t>技術的な制限</w:t>
      </w:r>
    </w:p>
    <w:p w:rsidR="009A6562" w:rsidRPr="00B039C9" w:rsidRDefault="009A6562">
      <w:pPr>
        <w:pStyle w:val="PURBody-Indented"/>
        <w:rPr>
          <w:rFonts w:cs="Arial"/>
          <w:szCs w:val="24"/>
        </w:rPr>
      </w:pPr>
      <w:r w:rsidRPr="00B039C9">
        <w:rPr>
          <w:rStyle w:val="PURBody-IndentedTimesNewRom0"/>
          <w:rFonts w:cs="Arial"/>
        </w:rPr>
        <w:t>お客様は、特定の使用方法が必要となるソフトウェアの技術的制限に従う必要があります。この制限を回避することは禁止されています。詳細については、</w:t>
      </w:r>
      <w:hyperlink r:id="rId20" w:history="1">
        <w:r w:rsidRPr="00B039C9">
          <w:rPr>
            <w:rFonts w:cs="Arial"/>
            <w:color w:val="00467F"/>
            <w:szCs w:val="24"/>
            <w:u w:val="single"/>
            <w:lang w:val="ja-JP"/>
          </w:rPr>
          <w:t>www.microsoftvolumelicensing.com/userights/TechLimit.aspx</w:t>
        </w:r>
      </w:hyperlink>
      <w:r w:rsidRPr="00B039C9">
        <w:rPr>
          <w:rFonts w:cs="Arial"/>
          <w:color w:val="00467F"/>
          <w:szCs w:val="24"/>
          <w:lang w:val="ja-JP"/>
        </w:rPr>
        <w:t xml:space="preserve"> </w:t>
      </w:r>
      <w:r w:rsidRPr="00B039C9">
        <w:rPr>
          <w:rStyle w:val="PURBody-IndentedTimesNewRom0"/>
          <w:rFonts w:cs="Arial"/>
        </w:rPr>
        <w:t>をご参照ください。</w:t>
      </w:r>
    </w:p>
    <w:p w:rsidR="009A6562" w:rsidRPr="00B039C9" w:rsidRDefault="009A6562" w:rsidP="00E93741">
      <w:pPr>
        <w:pStyle w:val="PURHeading2"/>
        <w:rPr>
          <w:rFonts w:ascii="Arial" w:hAnsi="Arial"/>
        </w:rPr>
      </w:pPr>
      <w:r w:rsidRPr="00B039C9">
        <w:rPr>
          <w:rFonts w:ascii="Arial" w:hAnsi="Arial"/>
        </w:rPr>
        <w:t>その他の権利</w:t>
      </w:r>
    </w:p>
    <w:p w:rsidR="009A6562" w:rsidRPr="00B039C9" w:rsidRDefault="009A6562" w:rsidP="00806BFF">
      <w:pPr>
        <w:pStyle w:val="PURBody-IndentedTimesNewRom"/>
        <w:rPr>
          <w:rFonts w:cs="Arial"/>
        </w:rPr>
      </w:pPr>
      <w:r w:rsidRPr="00B039C9">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B039C9" w:rsidRDefault="009A6562" w:rsidP="00E93741">
      <w:pPr>
        <w:pStyle w:val="PURHeading2"/>
        <w:rPr>
          <w:rFonts w:ascii="Arial" w:hAnsi="Arial"/>
          <w:spacing w:val="-2"/>
        </w:rPr>
      </w:pPr>
      <w:r w:rsidRPr="00B039C9">
        <w:rPr>
          <w:rFonts w:ascii="Arial" w:hAnsi="Arial"/>
        </w:rPr>
        <w:t>ドキュメンテーション</w:t>
      </w:r>
    </w:p>
    <w:p w:rsidR="009A6562" w:rsidRPr="00B039C9" w:rsidRDefault="009A6562" w:rsidP="00806BFF">
      <w:pPr>
        <w:pStyle w:val="PURBody-IndentedTimesNewRom"/>
        <w:rPr>
          <w:rFonts w:cs="Arial"/>
        </w:rPr>
      </w:pPr>
      <w:r w:rsidRPr="00B039C9">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B039C9" w:rsidRDefault="009A6562" w:rsidP="00E93741">
      <w:pPr>
        <w:pStyle w:val="PURHeading2"/>
        <w:rPr>
          <w:rFonts w:ascii="Arial" w:hAnsi="Arial"/>
        </w:rPr>
      </w:pPr>
      <w:r w:rsidRPr="00B039C9">
        <w:rPr>
          <w:rFonts w:ascii="Arial" w:hAnsi="Arial"/>
        </w:rPr>
        <w:t>製品のアクティベーション</w:t>
      </w:r>
    </w:p>
    <w:p w:rsidR="009A6562" w:rsidRPr="00B039C9" w:rsidRDefault="009A6562">
      <w:pPr>
        <w:pStyle w:val="PURBody-Indented"/>
        <w:rPr>
          <w:rFonts w:cs="Arial"/>
          <w:szCs w:val="24"/>
        </w:rPr>
      </w:pPr>
      <w:r w:rsidRPr="00B039C9">
        <w:rPr>
          <w:rStyle w:val="PURBody-IndentedTimesNewRom0"/>
          <w:rFonts w:cs="Arial"/>
        </w:rPr>
        <w:t>一部の製品およびオンライン</w:t>
      </w:r>
      <w:r w:rsidRPr="00B039C9">
        <w:rPr>
          <w:rFonts w:cs="Arial"/>
          <w:szCs w:val="24"/>
          <w:lang w:val="ja-JP"/>
        </w:rPr>
        <w:t xml:space="preserve"> </w:t>
      </w:r>
      <w:r w:rsidRPr="00B039C9">
        <w:rPr>
          <w:rStyle w:val="PURBody-IndentedTimesNewRom0"/>
          <w:rFonts w:cs="Arial"/>
        </w:rPr>
        <w:t>サービスのインストールおよびアクセスには、アクティベーションおよびボリューム</w:t>
      </w:r>
      <w:r w:rsidRPr="00B039C9">
        <w:rPr>
          <w:rFonts w:cs="Arial"/>
          <w:szCs w:val="24"/>
          <w:lang w:val="ja-JP"/>
        </w:rPr>
        <w:t xml:space="preserve"> </w:t>
      </w:r>
      <w:r w:rsidRPr="00B039C9">
        <w:rPr>
          <w:rStyle w:val="PURBody-IndentedTimesNewRom0"/>
          <w:rFonts w:cs="Arial"/>
        </w:rPr>
        <w:t>ライセンス</w:t>
      </w:r>
      <w:r w:rsidRPr="00B039C9">
        <w:rPr>
          <w:rFonts w:cs="Arial"/>
          <w:szCs w:val="24"/>
          <w:lang w:val="ja-JP"/>
        </w:rPr>
        <w:t xml:space="preserve"> </w:t>
      </w:r>
      <w:r w:rsidRPr="00B039C9">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B039C9">
          <w:rPr>
            <w:rFonts w:cs="Arial"/>
            <w:color w:val="00467F"/>
            <w:szCs w:val="24"/>
            <w:u w:val="single"/>
            <w:lang w:val="ja-JP"/>
          </w:rPr>
          <w:t>http://www.microsoft.com/licensing</w:t>
        </w:r>
      </w:hyperlink>
      <w:r w:rsidRPr="00B039C9">
        <w:rPr>
          <w:rFonts w:cs="Arial"/>
          <w:szCs w:val="24"/>
          <w:lang w:val="ja-JP"/>
        </w:rPr>
        <w:t xml:space="preserve"> </w:t>
      </w:r>
      <w:r w:rsidRPr="00B039C9">
        <w:rPr>
          <w:rStyle w:val="PURBody-IndentedTimesNewRom0"/>
          <w:rFonts w:cs="Arial"/>
        </w:rPr>
        <w:t>の製品のアクティベーションに関するセクションをご参照ください。割り当てられたキーの使用、およびお客様のキー</w:t>
      </w:r>
      <w:r w:rsidRPr="00B039C9">
        <w:rPr>
          <w:rFonts w:cs="Arial"/>
          <w:szCs w:val="24"/>
          <w:lang w:val="ja-JP"/>
        </w:rPr>
        <w:t xml:space="preserve"> </w:t>
      </w:r>
      <w:r w:rsidRPr="00B039C9">
        <w:rPr>
          <w:rStyle w:val="PURBody-IndentedTimesNewRom0"/>
          <w:rFonts w:cs="Arial"/>
        </w:rPr>
        <w:t>マネージメント</w:t>
      </w:r>
      <w:r w:rsidRPr="00B039C9">
        <w:rPr>
          <w:rFonts w:cs="Arial"/>
          <w:szCs w:val="24"/>
          <w:lang w:val="ja-JP"/>
        </w:rPr>
        <w:t xml:space="preserve"> </w:t>
      </w:r>
      <w:r w:rsidRPr="00B039C9">
        <w:rPr>
          <w:rStyle w:val="PURBody-IndentedTimesNewRom0"/>
          <w:rFonts w:cs="Arial"/>
        </w:rPr>
        <w:t>サービス</w:t>
      </w:r>
      <w:r w:rsidRPr="00B039C9">
        <w:rPr>
          <w:rFonts w:cs="Arial"/>
          <w:szCs w:val="24"/>
          <w:lang w:val="ja-JP"/>
        </w:rPr>
        <w:t xml:space="preserve"> (KMS) </w:t>
      </w:r>
      <w:r w:rsidRPr="00B039C9">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B039C9" w:rsidRDefault="009A6562" w:rsidP="00FE7891">
      <w:pPr>
        <w:pStyle w:val="PURBullet-Indented"/>
        <w:ind w:left="573"/>
        <w:rPr>
          <w:rFonts w:cs="Arial"/>
          <w:szCs w:val="24"/>
          <w:lang w:val="ja-JP"/>
        </w:rPr>
      </w:pPr>
      <w:r w:rsidRPr="00B039C9">
        <w:rPr>
          <w:rFonts w:cs="Arial"/>
          <w:szCs w:val="24"/>
          <w:lang w:val="ja-JP"/>
        </w:rPr>
        <w:t>お客様は、クライアント</w:t>
      </w:r>
      <w:r w:rsidRPr="00B039C9">
        <w:rPr>
          <w:rFonts w:cs="Arial"/>
          <w:szCs w:val="24"/>
          <w:lang w:val="ja-JP"/>
        </w:rPr>
        <w:t xml:space="preserve"> </w:t>
      </w:r>
      <w:r w:rsidRPr="00B039C9">
        <w:rPr>
          <w:rFonts w:cs="Arial"/>
          <w:szCs w:val="24"/>
          <w:lang w:val="ja-JP"/>
        </w:rPr>
        <w:t>ソフトウェアでボリューム</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キーが必要な場合、アクティベーションが必要なアプリケーションのオリジナルの媒体に含まれているボリューム</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キーに限り提供することができます。</w:t>
      </w:r>
    </w:p>
    <w:p w:rsidR="009A6562" w:rsidRPr="00B039C9" w:rsidRDefault="009A6562" w:rsidP="00FE7891">
      <w:pPr>
        <w:pStyle w:val="PURBullet-Indented"/>
        <w:ind w:left="573"/>
        <w:rPr>
          <w:rFonts w:cs="Arial"/>
          <w:szCs w:val="24"/>
        </w:rPr>
      </w:pPr>
      <w:r w:rsidRPr="00B039C9">
        <w:rPr>
          <w:rFonts w:cs="Arial"/>
          <w:szCs w:val="24"/>
          <w:lang w:val="ja-JP"/>
        </w:rPr>
        <w:t xml:space="preserve">KMS </w:t>
      </w:r>
      <w:r w:rsidRPr="00B039C9">
        <w:rPr>
          <w:rFonts w:cs="Arial"/>
          <w:szCs w:val="24"/>
          <w:lang w:val="ja-JP"/>
        </w:rPr>
        <w:t>コンピューターは、ライセンス契約で使用を許諾されたソフトウェアのコピーのアクティベーションを行う場合に限り使用できます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 xml:space="preserve">KMS </w:t>
      </w:r>
      <w:r w:rsidRPr="00B039C9">
        <w:rPr>
          <w:rFonts w:cs="Arial"/>
          <w:szCs w:val="24"/>
          <w:lang w:val="ja-JP"/>
        </w:rPr>
        <w:t>およびマルティプル</w:t>
      </w:r>
      <w:r w:rsidRPr="00B039C9">
        <w:rPr>
          <w:rFonts w:cs="Arial"/>
          <w:szCs w:val="24"/>
          <w:lang w:val="ja-JP"/>
        </w:rPr>
        <w:t xml:space="preserve"> </w:t>
      </w:r>
      <w:r w:rsidRPr="00B039C9">
        <w:rPr>
          <w:rFonts w:cs="Arial"/>
          <w:szCs w:val="24"/>
          <w:lang w:val="ja-JP"/>
        </w:rPr>
        <w:t>アクティベーション</w:t>
      </w:r>
      <w:r w:rsidRPr="00B039C9">
        <w:rPr>
          <w:rFonts w:cs="Arial"/>
          <w:szCs w:val="24"/>
          <w:lang w:val="ja-JP"/>
        </w:rPr>
        <w:t xml:space="preserve"> </w:t>
      </w:r>
      <w:r w:rsidRPr="00B039C9">
        <w:rPr>
          <w:rFonts w:cs="Arial"/>
          <w:szCs w:val="24"/>
          <w:lang w:val="ja-JP"/>
        </w:rPr>
        <w:t>キー</w:t>
      </w:r>
      <w:r w:rsidRPr="00B039C9">
        <w:rPr>
          <w:rFonts w:cs="Arial"/>
          <w:szCs w:val="24"/>
          <w:lang w:val="ja-JP"/>
        </w:rPr>
        <w:t xml:space="preserve"> (MAK) </w:t>
      </w:r>
      <w:r w:rsidRPr="00B039C9">
        <w:rPr>
          <w:rFonts w:cs="Arial"/>
          <w:szCs w:val="24"/>
          <w:lang w:val="ja-JP"/>
        </w:rPr>
        <w:t>アクティベーション</w:t>
      </w:r>
    </w:p>
    <w:p w:rsidR="009A6562" w:rsidRPr="00B039C9" w:rsidRDefault="009A6562" w:rsidP="00E916DF">
      <w:pPr>
        <w:pStyle w:val="PURBody-Indented"/>
        <w:rPr>
          <w:rFonts w:cs="Arial"/>
        </w:rPr>
      </w:pPr>
      <w:r w:rsidRPr="00B039C9">
        <w:rPr>
          <w:rStyle w:val="PURBody-IndentedTimesNewRom0"/>
          <w:rFonts w:cs="Arial"/>
        </w:rPr>
        <w:t>マルティプル</w:t>
      </w:r>
      <w:r w:rsidRPr="00B039C9">
        <w:rPr>
          <w:rFonts w:cs="Arial"/>
          <w:szCs w:val="24"/>
          <w:lang w:val="ja-JP"/>
        </w:rPr>
        <w:t xml:space="preserve"> </w:t>
      </w:r>
      <w:r w:rsidRPr="00B039C9">
        <w:rPr>
          <w:rStyle w:val="PURBody-IndentedTimesNewRom0"/>
          <w:rFonts w:cs="Arial"/>
        </w:rPr>
        <w:t>アクティベーション</w:t>
      </w:r>
      <w:r w:rsidRPr="00B039C9">
        <w:rPr>
          <w:rFonts w:cs="Arial"/>
          <w:szCs w:val="24"/>
          <w:lang w:val="ja-JP"/>
        </w:rPr>
        <w:t xml:space="preserve"> </w:t>
      </w:r>
      <w:r w:rsidRPr="00B039C9">
        <w:rPr>
          <w:rStyle w:val="PURBody-IndentedTimesNewRom0"/>
          <w:rFonts w:cs="Arial"/>
        </w:rPr>
        <w:t>キー</w:t>
      </w:r>
      <w:r w:rsidRPr="00B039C9">
        <w:rPr>
          <w:rFonts w:cs="Arial"/>
          <w:szCs w:val="24"/>
          <w:lang w:val="ja-JP"/>
        </w:rPr>
        <w:t xml:space="preserve"> (MAK) </w:t>
      </w:r>
      <w:r w:rsidRPr="00B039C9">
        <w:rPr>
          <w:rStyle w:val="PURBody-IndentedTimesNewRom0"/>
          <w:rFonts w:cs="Arial"/>
        </w:rPr>
        <w:t>アクティベーション中、本ソフトウェアからマイクロソフトに本ソフトウェアとデバイスに関する情報が送信されます。</w:t>
      </w:r>
      <w:r w:rsidR="00E916DF" w:rsidRPr="00B039C9">
        <w:rPr>
          <w:rStyle w:val="PURBody-IndentedTimesNewRom0"/>
          <w:rFonts w:cs="Arial"/>
        </w:rPr>
        <w:t>キー</w:t>
      </w:r>
      <w:r w:rsidR="00E916DF" w:rsidRPr="00B039C9">
        <w:rPr>
          <w:rStyle w:val="PURBody-IndentedTimesNewRom0"/>
          <w:rFonts w:cs="Arial"/>
        </w:rPr>
        <w:t xml:space="preserve"> </w:t>
      </w:r>
      <w:r w:rsidR="00E916DF" w:rsidRPr="00B039C9">
        <w:rPr>
          <w:rStyle w:val="PURBody-IndentedTimesNewRom0"/>
          <w:rFonts w:cs="Arial"/>
        </w:rPr>
        <w:t>マネ</w:t>
      </w:r>
      <w:r w:rsidR="00000365" w:rsidRPr="00B039C9">
        <w:rPr>
          <w:rStyle w:val="PURBody-IndentedTimesNewRom0"/>
          <w:rFonts w:cs="Arial"/>
        </w:rPr>
        <w:t>ー</w:t>
      </w:r>
      <w:r w:rsidR="00E916DF" w:rsidRPr="00B039C9">
        <w:rPr>
          <w:rStyle w:val="PURBody-IndentedTimesNewRom0"/>
          <w:rFonts w:cs="Arial"/>
        </w:rPr>
        <w:t>ジメント</w:t>
      </w:r>
      <w:r w:rsidR="00E916DF" w:rsidRPr="00B039C9">
        <w:rPr>
          <w:rStyle w:val="PURBody-IndentedTimesNewRom0"/>
          <w:rFonts w:cs="Arial"/>
        </w:rPr>
        <w:t xml:space="preserve"> </w:t>
      </w:r>
      <w:r w:rsidR="00E916DF" w:rsidRPr="00B039C9">
        <w:rPr>
          <w:rStyle w:val="PURBody-IndentedTimesNewRom0"/>
          <w:rFonts w:cs="Arial"/>
        </w:rPr>
        <w:t>サービス</w:t>
      </w:r>
      <w:r w:rsidRPr="00B039C9">
        <w:rPr>
          <w:rFonts w:cs="Arial"/>
          <w:szCs w:val="24"/>
          <w:lang w:val="ja-JP"/>
        </w:rPr>
        <w:t xml:space="preserve">(KMS) </w:t>
      </w:r>
      <w:r w:rsidRPr="00B039C9">
        <w:rPr>
          <w:rStyle w:val="PURBody-IndentedTimesNewRom0"/>
          <w:rFonts w:cs="Arial"/>
        </w:rPr>
        <w:t>ホスト</w:t>
      </w:r>
      <w:r w:rsidRPr="00B039C9">
        <w:rPr>
          <w:rFonts w:cs="Arial"/>
          <w:szCs w:val="24"/>
          <w:lang w:val="ja-JP"/>
        </w:rPr>
        <w:t xml:space="preserve"> </w:t>
      </w:r>
      <w:r w:rsidRPr="00B039C9">
        <w:rPr>
          <w:rStyle w:val="PURBody-IndentedTimesNewRom0"/>
          <w:rFonts w:cs="Arial"/>
        </w:rPr>
        <w:t>アクティベーション中、本ソフトウェアからマイクロソフトに</w:t>
      </w:r>
      <w:r w:rsidRPr="00B039C9">
        <w:rPr>
          <w:rFonts w:cs="Arial"/>
          <w:szCs w:val="24"/>
          <w:lang w:val="ja-JP"/>
        </w:rPr>
        <w:t xml:space="preserve"> KMS </w:t>
      </w:r>
      <w:r w:rsidRPr="00B039C9">
        <w:rPr>
          <w:rStyle w:val="PURBody-IndentedTimesNewRom0"/>
          <w:rFonts w:cs="Arial"/>
        </w:rPr>
        <w:t>ホスト</w:t>
      </w:r>
      <w:r w:rsidRPr="00B039C9">
        <w:rPr>
          <w:rFonts w:cs="Arial"/>
          <w:szCs w:val="24"/>
          <w:lang w:val="ja-JP"/>
        </w:rPr>
        <w:t xml:space="preserve"> </w:t>
      </w:r>
      <w:r w:rsidRPr="00B039C9">
        <w:rPr>
          <w:rStyle w:val="PURBody-IndentedTimesNewRom0"/>
          <w:rFonts w:cs="Arial"/>
        </w:rPr>
        <w:t>ソフトウェアとホスト</w:t>
      </w:r>
      <w:r w:rsidRPr="00B039C9">
        <w:rPr>
          <w:rFonts w:cs="Arial"/>
          <w:szCs w:val="24"/>
          <w:lang w:val="ja-JP"/>
        </w:rPr>
        <w:t xml:space="preserve"> </w:t>
      </w:r>
      <w:r w:rsidRPr="00B039C9">
        <w:rPr>
          <w:rStyle w:val="PURBody-IndentedTimesNewRom0"/>
          <w:rFonts w:cs="Arial"/>
        </w:rPr>
        <w:t>デバイスに関する情報が送信されます。</w:t>
      </w:r>
      <w:r w:rsidRPr="00B039C9">
        <w:rPr>
          <w:rFonts w:cs="Arial"/>
          <w:szCs w:val="24"/>
          <w:lang w:val="ja-JP"/>
        </w:rPr>
        <w:t xml:space="preserve">KMS </w:t>
      </w:r>
      <w:r w:rsidRPr="00B039C9">
        <w:rPr>
          <w:rStyle w:val="PURBody-IndentedTimesNewRom0"/>
          <w:rFonts w:cs="Arial"/>
        </w:rPr>
        <w:t>を使用してアクティベーションを行った</w:t>
      </w:r>
      <w:r w:rsidRPr="00B039C9">
        <w:rPr>
          <w:rFonts w:cs="Arial"/>
          <w:szCs w:val="24"/>
          <w:lang w:val="ja-JP"/>
        </w:rPr>
        <w:t xml:space="preserve"> KMS </w:t>
      </w:r>
      <w:r w:rsidRPr="00B039C9">
        <w:rPr>
          <w:rStyle w:val="PURBody-IndentedTimesNewRom0"/>
          <w:rFonts w:cs="Arial"/>
        </w:rPr>
        <w:t>クライアント</w:t>
      </w:r>
      <w:r w:rsidRPr="00B039C9">
        <w:rPr>
          <w:rFonts w:cs="Arial"/>
          <w:szCs w:val="24"/>
          <w:lang w:val="ja-JP"/>
        </w:rPr>
        <w:t xml:space="preserve"> </w:t>
      </w:r>
      <w:r w:rsidRPr="00B039C9">
        <w:rPr>
          <w:rStyle w:val="PURBody-IndentedTimesNewRom0"/>
          <w:rFonts w:cs="Arial"/>
        </w:rPr>
        <w:t>デバイスからマイクロソフトに情報は送信されません。ただし、</w:t>
      </w:r>
      <w:r w:rsidRPr="00B039C9">
        <w:rPr>
          <w:rFonts w:cs="Arial"/>
          <w:szCs w:val="24"/>
          <w:lang w:val="ja-JP"/>
        </w:rPr>
        <w:t xml:space="preserve">KMS </w:t>
      </w:r>
      <w:r w:rsidRPr="00B039C9">
        <w:rPr>
          <w:rStyle w:val="PURBody-IndentedTimesNewRom0"/>
          <w:rFonts w:cs="Arial"/>
        </w:rPr>
        <w:t>ホストを使用して定期的に再アクティベーションを行う必要があります。</w:t>
      </w:r>
      <w:r w:rsidRPr="00B039C9">
        <w:rPr>
          <w:rFonts w:cs="Arial"/>
          <w:szCs w:val="24"/>
          <w:lang w:val="ja-JP"/>
        </w:rPr>
        <w:t xml:space="preserve">MAK </w:t>
      </w:r>
      <w:r w:rsidRPr="00B039C9">
        <w:rPr>
          <w:rStyle w:val="PURBody-IndentedTimesNewRom0"/>
          <w:rFonts w:cs="Arial"/>
        </w:rPr>
        <w:t>または</w:t>
      </w:r>
      <w:r w:rsidRPr="00B039C9">
        <w:rPr>
          <w:rFonts w:cs="Arial"/>
          <w:szCs w:val="24"/>
          <w:lang w:val="ja-JP"/>
        </w:rPr>
        <w:t xml:space="preserve"> KMS </w:t>
      </w:r>
      <w:r w:rsidRPr="00B039C9">
        <w:rPr>
          <w:rStyle w:val="PURBody-IndentedTimesNewRom0"/>
          <w:rFonts w:cs="Arial"/>
        </w:rPr>
        <w:t>ホスト</w:t>
      </w:r>
      <w:r w:rsidRPr="00B039C9">
        <w:rPr>
          <w:rFonts w:cs="Arial"/>
          <w:szCs w:val="24"/>
          <w:lang w:val="ja-JP"/>
        </w:rPr>
        <w:t xml:space="preserve"> </w:t>
      </w:r>
      <w:r w:rsidRPr="00B039C9">
        <w:rPr>
          <w:rStyle w:val="PURBody-IndentedTimesNewRom0"/>
          <w:rFonts w:cs="Arial"/>
        </w:rPr>
        <w:t>アクティベーション中にマイクロソフトに送信される情報には、次の情報が含まれます。</w:t>
      </w:r>
    </w:p>
    <w:p w:rsidR="009A6562" w:rsidRPr="00B039C9" w:rsidRDefault="009A6562" w:rsidP="00FE7891">
      <w:pPr>
        <w:pStyle w:val="PURBullet-Indented"/>
        <w:ind w:left="573"/>
        <w:rPr>
          <w:rFonts w:cs="Arial"/>
          <w:szCs w:val="24"/>
          <w:lang w:val="ja-JP"/>
        </w:rPr>
      </w:pPr>
      <w:r w:rsidRPr="00B039C9">
        <w:rPr>
          <w:rFonts w:cs="Arial"/>
          <w:szCs w:val="24"/>
          <w:lang w:val="ja-JP"/>
        </w:rPr>
        <w:t>本ソフトウェアのバージョン、言語、およびプロダクト</w:t>
      </w:r>
      <w:r w:rsidRPr="00B039C9">
        <w:rPr>
          <w:rFonts w:cs="Arial"/>
          <w:szCs w:val="24"/>
          <w:lang w:val="ja-JP"/>
        </w:rPr>
        <w:t xml:space="preserve"> </w:t>
      </w:r>
      <w:r w:rsidRPr="00B039C9">
        <w:rPr>
          <w:rFonts w:cs="Arial"/>
          <w:szCs w:val="24"/>
          <w:lang w:val="ja-JP"/>
        </w:rPr>
        <w:t>キー</w:t>
      </w:r>
    </w:p>
    <w:p w:rsidR="009A6562" w:rsidRPr="00B039C9" w:rsidRDefault="009A6562" w:rsidP="00FE7891">
      <w:pPr>
        <w:pStyle w:val="PURBullet-Indented"/>
        <w:ind w:left="573"/>
        <w:rPr>
          <w:rFonts w:cs="Arial"/>
          <w:szCs w:val="24"/>
          <w:lang w:val="ja-JP"/>
        </w:rPr>
      </w:pPr>
      <w:r w:rsidRPr="00B039C9">
        <w:rPr>
          <w:rFonts w:cs="Arial"/>
          <w:szCs w:val="24"/>
          <w:lang w:val="ja-JP"/>
        </w:rPr>
        <w:t>デバイスのインターネット</w:t>
      </w:r>
      <w:r w:rsidRPr="00B039C9">
        <w:rPr>
          <w:rFonts w:cs="Arial"/>
          <w:szCs w:val="24"/>
          <w:lang w:val="ja-JP"/>
        </w:rPr>
        <w:t xml:space="preserve"> </w:t>
      </w:r>
      <w:r w:rsidRPr="00B039C9">
        <w:rPr>
          <w:rFonts w:cs="Arial"/>
          <w:szCs w:val="24"/>
          <w:lang w:val="ja-JP"/>
        </w:rPr>
        <w:t>プロトコル</w:t>
      </w:r>
      <w:r w:rsidRPr="00B039C9">
        <w:rPr>
          <w:rFonts w:cs="Arial"/>
          <w:szCs w:val="24"/>
          <w:lang w:val="ja-JP"/>
        </w:rPr>
        <w:t xml:space="preserve"> </w:t>
      </w:r>
      <w:r w:rsidRPr="00B039C9">
        <w:rPr>
          <w:rFonts w:cs="Arial"/>
          <w:szCs w:val="24"/>
          <w:lang w:val="ja-JP"/>
        </w:rPr>
        <w:t>アドレス</w:t>
      </w:r>
    </w:p>
    <w:p w:rsidR="009A6562" w:rsidRPr="00B039C9" w:rsidRDefault="009A6562" w:rsidP="00FE7891">
      <w:pPr>
        <w:pStyle w:val="PURBullet-Indented"/>
        <w:ind w:left="573"/>
        <w:rPr>
          <w:rFonts w:cs="Arial"/>
          <w:szCs w:val="24"/>
        </w:rPr>
      </w:pPr>
      <w:r w:rsidRPr="00B039C9">
        <w:rPr>
          <w:rFonts w:cs="Arial"/>
          <w:szCs w:val="24"/>
          <w:lang w:val="ja-JP"/>
        </w:rPr>
        <w:t>デバイスのハードウェア設定から生じた情報</w:t>
      </w:r>
    </w:p>
    <w:p w:rsidR="009A6562" w:rsidRPr="00B039C9" w:rsidRDefault="009A6562">
      <w:pPr>
        <w:pStyle w:val="PURBody-Indented"/>
        <w:rPr>
          <w:rFonts w:cs="Arial"/>
          <w:szCs w:val="24"/>
        </w:rPr>
      </w:pPr>
      <w:r w:rsidRPr="00B039C9">
        <w:rPr>
          <w:rStyle w:val="PURBody-IndentedTimesNewRom0"/>
          <w:rFonts w:cs="Arial"/>
        </w:rPr>
        <w:t>詳細については、</w:t>
      </w:r>
      <w:hyperlink r:id="rId22" w:history="1">
        <w:r w:rsidRPr="00B039C9">
          <w:rPr>
            <w:rStyle w:val="Hyperlink"/>
            <w:rFonts w:cs="Arial"/>
            <w:color w:val="00467F"/>
            <w:szCs w:val="24"/>
            <w:lang w:val="ja-JP"/>
          </w:rPr>
          <w:t>http://www.microsoft.com/licensing/existing-customers/product-activation.aspx</w:t>
        </w:r>
      </w:hyperlink>
      <w:r w:rsidRPr="00B039C9">
        <w:rPr>
          <w:rFonts w:cs="Arial"/>
          <w:szCs w:val="24"/>
          <w:lang w:val="ja-JP"/>
        </w:rPr>
        <w:t xml:space="preserve"> </w:t>
      </w:r>
      <w:r w:rsidRPr="00B039C9">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B039C9">
        <w:rPr>
          <w:rFonts w:cs="Arial"/>
          <w:szCs w:val="24"/>
          <w:lang w:val="ja-JP"/>
        </w:rPr>
        <w:t xml:space="preserve"> </w:t>
      </w:r>
      <w:r w:rsidRPr="00B039C9">
        <w:rPr>
          <w:rStyle w:val="PURBody-IndentedTimesNewRom0"/>
          <w:rFonts w:cs="Arial"/>
        </w:rPr>
        <w:t>プロセスでインストールされた本ソフトウェアのバージョンを使用する権利があります。インストール</w:t>
      </w:r>
      <w:r w:rsidRPr="00B039C9">
        <w:rPr>
          <w:rFonts w:cs="Arial"/>
          <w:szCs w:val="24"/>
          <w:lang w:val="ja-JP"/>
        </w:rPr>
        <w:t xml:space="preserve"> </w:t>
      </w:r>
      <w:r w:rsidRPr="00B039C9">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B039C9" w:rsidRDefault="009A6562">
      <w:pPr>
        <w:pStyle w:val="PURBlueStrong"/>
        <w:rPr>
          <w:rFonts w:cs="Arial"/>
          <w:szCs w:val="24"/>
        </w:rPr>
      </w:pPr>
      <w:r w:rsidRPr="00B039C9">
        <w:rPr>
          <w:rFonts w:cs="Arial"/>
          <w:szCs w:val="24"/>
          <w:lang w:val="ja-JP"/>
        </w:rPr>
        <w:t xml:space="preserve">KMS </w:t>
      </w:r>
      <w:r w:rsidRPr="00B039C9">
        <w:rPr>
          <w:rFonts w:cs="Arial"/>
          <w:szCs w:val="24"/>
          <w:lang w:val="ja-JP"/>
        </w:rPr>
        <w:t>の適切な使用</w:t>
      </w:r>
    </w:p>
    <w:p w:rsidR="009A6562" w:rsidRPr="00B039C9" w:rsidRDefault="009A6562">
      <w:pPr>
        <w:pStyle w:val="PURBody-Indented"/>
        <w:rPr>
          <w:rFonts w:cs="Arial"/>
          <w:szCs w:val="24"/>
        </w:rPr>
      </w:pPr>
      <w:r w:rsidRPr="00B039C9">
        <w:rPr>
          <w:rStyle w:val="PURBody-IndentedTimesNewRom0"/>
          <w:rFonts w:cs="Arial"/>
        </w:rPr>
        <w:t>お客様は、</w:t>
      </w:r>
      <w:r w:rsidRPr="00B039C9">
        <w:rPr>
          <w:rFonts w:cs="Arial"/>
          <w:szCs w:val="24"/>
          <w:lang w:val="ja-JP"/>
        </w:rPr>
        <w:t xml:space="preserve">KMS </w:t>
      </w:r>
      <w:r w:rsidRPr="00B039C9">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B039C9" w:rsidRDefault="009A6562">
      <w:pPr>
        <w:pStyle w:val="PURBlueStrong"/>
        <w:rPr>
          <w:rFonts w:cs="Arial"/>
          <w:szCs w:val="24"/>
        </w:rPr>
      </w:pPr>
      <w:r w:rsidRPr="00B039C9">
        <w:rPr>
          <w:rFonts w:cs="Arial"/>
          <w:szCs w:val="24"/>
          <w:lang w:val="ja-JP"/>
        </w:rPr>
        <w:t xml:space="preserve">MAK </w:t>
      </w:r>
      <w:r w:rsidRPr="00B039C9">
        <w:rPr>
          <w:rFonts w:cs="Arial"/>
          <w:szCs w:val="24"/>
          <w:lang w:val="ja-JP"/>
        </w:rPr>
        <w:t>または</w:t>
      </w:r>
      <w:r w:rsidRPr="00B039C9">
        <w:rPr>
          <w:rFonts w:cs="Arial"/>
          <w:szCs w:val="24"/>
          <w:lang w:val="ja-JP"/>
        </w:rPr>
        <w:t xml:space="preserve"> KMS </w:t>
      </w:r>
      <w:r w:rsidRPr="00B039C9">
        <w:rPr>
          <w:rFonts w:cs="Arial"/>
          <w:szCs w:val="24"/>
          <w:lang w:val="ja-JP"/>
        </w:rPr>
        <w:t>キーの不正使用</w:t>
      </w:r>
    </w:p>
    <w:p w:rsidR="009A6562" w:rsidRPr="00B039C9" w:rsidRDefault="009A6562">
      <w:pPr>
        <w:pStyle w:val="PURBody-Indented"/>
        <w:rPr>
          <w:rFonts w:cs="Arial"/>
          <w:szCs w:val="24"/>
        </w:rPr>
      </w:pPr>
      <w:r w:rsidRPr="00B039C9">
        <w:rPr>
          <w:rStyle w:val="PURBody-IndentedTimesNewRom0"/>
          <w:rFonts w:cs="Arial"/>
        </w:rPr>
        <w:t>マイクロソフトは、</w:t>
      </w:r>
      <w:r w:rsidRPr="00B039C9">
        <w:rPr>
          <w:rFonts w:cs="Arial"/>
          <w:szCs w:val="24"/>
          <w:lang w:val="ja-JP"/>
        </w:rPr>
        <w:t xml:space="preserve">MAK </w:t>
      </w:r>
      <w:r w:rsidRPr="00B039C9">
        <w:rPr>
          <w:rStyle w:val="PURBody-IndentedTimesNewRom0"/>
          <w:rFonts w:cs="Arial"/>
        </w:rPr>
        <w:t>または</w:t>
      </w:r>
      <w:r w:rsidRPr="00B039C9">
        <w:rPr>
          <w:rFonts w:cs="Arial"/>
          <w:szCs w:val="24"/>
          <w:lang w:val="ja-JP"/>
        </w:rPr>
        <w:t xml:space="preserve"> KMS </w:t>
      </w:r>
      <w:r w:rsidRPr="00B039C9">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B039C9" w:rsidRDefault="009A6562" w:rsidP="00806BFF">
      <w:pPr>
        <w:pStyle w:val="PURBody-IndentedTimesNewRom"/>
        <w:rPr>
          <w:rFonts w:cs="Arial"/>
        </w:rPr>
      </w:pPr>
      <w:r w:rsidRPr="00B039C9">
        <w:rPr>
          <w:rFonts w:cs="Arial"/>
          <w:lang w:val="ja-JP"/>
        </w:rPr>
        <w:t>キーの非アクティベーションにより、お客様がマイクロソフトから新たなキーを取得することが必要になる場合があります。</w:t>
      </w:r>
    </w:p>
    <w:p w:rsidR="009A6562" w:rsidRPr="00B039C9" w:rsidRDefault="009A6562" w:rsidP="00E93741">
      <w:pPr>
        <w:pStyle w:val="PURHeading2"/>
        <w:rPr>
          <w:rStyle w:val="Strong"/>
          <w:rFonts w:ascii="Arial" w:hAnsi="Arial" w:cs="Arial"/>
          <w:b/>
          <w:bCs w:val="0"/>
        </w:rPr>
      </w:pPr>
      <w:r w:rsidRPr="00B039C9">
        <w:rPr>
          <w:rStyle w:val="Strong"/>
          <w:rFonts w:ascii="Arial" w:hAnsi="Arial" w:cs="Arial"/>
          <w:b/>
          <w:bCs w:val="0"/>
        </w:rPr>
        <w:t>追加の機能</w:t>
      </w:r>
    </w:p>
    <w:p w:rsidR="009A6562" w:rsidRPr="00B039C9" w:rsidRDefault="009A6562">
      <w:pPr>
        <w:pStyle w:val="PURBody-Indented"/>
        <w:rPr>
          <w:rFonts w:cs="Arial"/>
          <w:szCs w:val="24"/>
        </w:rPr>
      </w:pPr>
      <w:r w:rsidRPr="00B039C9">
        <w:rPr>
          <w:rStyle w:val="PURBody-IndentedTimesNewRom0"/>
          <w:rFonts w:cs="Arial"/>
        </w:rPr>
        <w:t>マイクロソフトは、ソフトウェアまたはオンライン</w:t>
      </w:r>
      <w:r w:rsidRPr="00B039C9">
        <w:rPr>
          <w:rFonts w:cs="Arial"/>
          <w:szCs w:val="24"/>
          <w:lang w:val="ja-JP"/>
        </w:rPr>
        <w:t xml:space="preserve"> </w:t>
      </w:r>
      <w:r w:rsidRPr="00B039C9">
        <w:rPr>
          <w:rStyle w:val="PURBody-IndentedTimesNewRom0"/>
          <w:rFonts w:cs="Arial"/>
        </w:rPr>
        <w:t>サービスについて追加の機能を提供することがあります。その際、使用条件および料金が別途適用されることがあります</w:t>
      </w:r>
      <w:r w:rsidR="00510928" w:rsidRPr="00B039C9">
        <w:rPr>
          <w:rStyle w:val="PURBody-IndentedTimesNewRom0"/>
          <w:rFonts w:cs="Arial"/>
        </w:rPr>
        <w:t>。</w:t>
      </w:r>
    </w:p>
    <w:p w:rsidR="009A6562" w:rsidRPr="00B039C9" w:rsidRDefault="009A6562" w:rsidP="00E93741">
      <w:pPr>
        <w:pStyle w:val="PURHeading2"/>
        <w:rPr>
          <w:rStyle w:val="Strong"/>
          <w:rFonts w:ascii="Arial" w:hAnsi="Arial" w:cs="Arial"/>
          <w:b/>
          <w:bCs w:val="0"/>
        </w:rPr>
      </w:pPr>
      <w:r w:rsidRPr="00B039C9">
        <w:rPr>
          <w:rStyle w:val="Strong"/>
          <w:rFonts w:ascii="Arial" w:hAnsi="Arial" w:cs="Arial"/>
          <w:b/>
          <w:bCs w:val="0"/>
        </w:rPr>
        <w:t>複数の製品または機能の同時使用</w:t>
      </w:r>
    </w:p>
    <w:p w:rsidR="009A6562" w:rsidRPr="00B039C9" w:rsidRDefault="009A6562">
      <w:pPr>
        <w:pStyle w:val="PURBody-Indented"/>
        <w:rPr>
          <w:rFonts w:cs="Arial"/>
          <w:szCs w:val="24"/>
        </w:rPr>
      </w:pPr>
      <w:r w:rsidRPr="00B039C9">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B039C9">
        <w:rPr>
          <w:rFonts w:cs="Arial"/>
          <w:szCs w:val="24"/>
          <w:lang w:val="ja-JP"/>
        </w:rPr>
        <w:t xml:space="preserve">Windows </w:t>
      </w:r>
      <w:r w:rsidRPr="00B039C9">
        <w:rPr>
          <w:rStyle w:val="PURBody-IndentedTimesNewRom0"/>
          <w:rFonts w:cs="Arial"/>
        </w:rPr>
        <w:t>で</w:t>
      </w:r>
      <w:r w:rsidRPr="00B039C9">
        <w:rPr>
          <w:rFonts w:cs="Arial"/>
          <w:szCs w:val="24"/>
          <w:lang w:val="ja-JP"/>
        </w:rPr>
        <w:t xml:space="preserve"> Office </w:t>
      </w:r>
      <w:r w:rsidRPr="00B039C9">
        <w:rPr>
          <w:rStyle w:val="PURBody-IndentedTimesNewRom0"/>
          <w:rFonts w:cs="Arial"/>
        </w:rPr>
        <w:t>を使用するには、</w:t>
      </w:r>
      <w:r w:rsidRPr="00B039C9">
        <w:rPr>
          <w:rFonts w:cs="Arial"/>
          <w:szCs w:val="24"/>
          <w:lang w:val="ja-JP"/>
        </w:rPr>
        <w:t xml:space="preserve">Office </w:t>
      </w:r>
      <w:r w:rsidRPr="00B039C9">
        <w:rPr>
          <w:rStyle w:val="PURBody-IndentedTimesNewRom0"/>
          <w:rFonts w:cs="Arial"/>
        </w:rPr>
        <w:t>と</w:t>
      </w:r>
      <w:r w:rsidRPr="00B039C9">
        <w:rPr>
          <w:rFonts w:cs="Arial"/>
          <w:szCs w:val="24"/>
          <w:lang w:val="ja-JP"/>
        </w:rPr>
        <w:t xml:space="preserve"> Windows </w:t>
      </w:r>
      <w:r w:rsidRPr="00B039C9">
        <w:rPr>
          <w:rStyle w:val="PURBody-IndentedTimesNewRom0"/>
          <w:rFonts w:cs="Arial"/>
        </w:rPr>
        <w:t>の両方のライセンスが必要です。同様に、</w:t>
      </w:r>
      <w:r w:rsidRPr="00B039C9">
        <w:rPr>
          <w:rFonts w:cs="Arial"/>
          <w:szCs w:val="24"/>
          <w:lang w:val="ja-JP"/>
        </w:rPr>
        <w:t xml:space="preserve">Windows Server </w:t>
      </w:r>
      <w:r w:rsidRPr="00B039C9">
        <w:rPr>
          <w:rStyle w:val="PURBody-IndentedTimesNewRom0"/>
          <w:rFonts w:cs="Arial"/>
        </w:rPr>
        <w:t>の</w:t>
      </w:r>
      <w:r w:rsidRPr="00B039C9">
        <w:rPr>
          <w:rFonts w:cs="Arial"/>
          <w:szCs w:val="24"/>
          <w:lang w:val="ja-JP"/>
        </w:rPr>
        <w:t xml:space="preserve"> Remote Desktop Services </w:t>
      </w:r>
      <w:r w:rsidRPr="00B039C9">
        <w:rPr>
          <w:rStyle w:val="PURBody-IndentedTimesNewRom0"/>
          <w:rFonts w:cs="Arial"/>
        </w:rPr>
        <w:t>にアクセスするには、</w:t>
      </w:r>
      <w:r w:rsidRPr="00B039C9">
        <w:rPr>
          <w:rFonts w:cs="Arial"/>
          <w:szCs w:val="24"/>
          <w:lang w:val="ja-JP"/>
        </w:rPr>
        <w:t xml:space="preserve">Windows Server SAL </w:t>
      </w:r>
      <w:r w:rsidR="00DE2468" w:rsidRPr="00B039C9">
        <w:rPr>
          <w:rFonts w:cs="Arial"/>
          <w:szCs w:val="24"/>
          <w:lang w:val="ja-JP"/>
        </w:rPr>
        <w:t>(</w:t>
      </w:r>
      <w:r w:rsidR="00DE2468" w:rsidRPr="00B039C9">
        <w:rPr>
          <w:rFonts w:cs="Arial"/>
          <w:szCs w:val="24"/>
          <w:lang w:val="ja-JP"/>
        </w:rPr>
        <w:t>または</w:t>
      </w:r>
      <w:r w:rsidR="00DE2468" w:rsidRPr="00B039C9">
        <w:rPr>
          <w:rFonts w:cs="Arial"/>
          <w:szCs w:val="24"/>
          <w:lang w:val="ja-JP"/>
        </w:rPr>
        <w:t xml:space="preserve"> Windows Server </w:t>
      </w:r>
      <w:r w:rsidR="00DE2468" w:rsidRPr="00B039C9">
        <w:rPr>
          <w:rFonts w:cs="Arial"/>
          <w:szCs w:val="24"/>
          <w:lang w:val="ja-JP"/>
        </w:rPr>
        <w:t>プロセッサ</w:t>
      </w:r>
      <w:r w:rsidR="00DE2468" w:rsidRPr="00B039C9">
        <w:rPr>
          <w:rFonts w:cs="Arial"/>
          <w:szCs w:val="24"/>
          <w:lang w:val="ja-JP"/>
        </w:rPr>
        <w:t xml:space="preserve"> </w:t>
      </w:r>
      <w:r w:rsidR="00DE2468" w:rsidRPr="00B039C9">
        <w:rPr>
          <w:rFonts w:cs="Arial"/>
          <w:szCs w:val="24"/>
          <w:lang w:val="ja-JP"/>
        </w:rPr>
        <w:t>ライセンス</w:t>
      </w:r>
      <w:r w:rsidR="00DE2468" w:rsidRPr="00B039C9">
        <w:rPr>
          <w:rFonts w:cs="Arial"/>
          <w:szCs w:val="24"/>
          <w:lang w:val="ja-JP"/>
        </w:rPr>
        <w:t xml:space="preserve">) </w:t>
      </w:r>
      <w:r w:rsidRPr="00B039C9">
        <w:rPr>
          <w:rStyle w:val="PURBody-IndentedTimesNewRom0"/>
          <w:rFonts w:cs="Arial"/>
        </w:rPr>
        <w:t>と</w:t>
      </w:r>
      <w:r w:rsidRPr="00B039C9">
        <w:rPr>
          <w:rFonts w:cs="Arial"/>
          <w:szCs w:val="24"/>
          <w:lang w:val="ja-JP"/>
        </w:rPr>
        <w:t xml:space="preserve"> Remote Desktop Services SAL </w:t>
      </w:r>
      <w:r w:rsidRPr="00B039C9">
        <w:rPr>
          <w:rStyle w:val="PURBody-IndentedTimesNewRom0"/>
          <w:rFonts w:cs="Arial"/>
        </w:rPr>
        <w:t>の両方が必要です。</w:t>
      </w:r>
    </w:p>
    <w:p w:rsidR="000702A1" w:rsidRPr="00B039C9" w:rsidRDefault="000702A1" w:rsidP="00013BA3">
      <w:pPr>
        <w:pStyle w:val="PURBody"/>
        <w:rPr>
          <w:rFonts w:cs="Arial"/>
          <w:b/>
          <w:sz w:val="20"/>
        </w:rPr>
      </w:pPr>
    </w:p>
    <w:p w:rsidR="000702A1" w:rsidRPr="00B039C9" w:rsidRDefault="000702A1" w:rsidP="00013BA3">
      <w:pPr>
        <w:pStyle w:val="PURBody"/>
        <w:rPr>
          <w:rFonts w:cs="Arial"/>
          <w:b/>
          <w:sz w:val="20"/>
        </w:rPr>
      </w:pPr>
    </w:p>
    <w:p w:rsidR="009A6562" w:rsidRPr="00B039C9" w:rsidRDefault="009A6562" w:rsidP="00013BA3">
      <w:pPr>
        <w:pStyle w:val="PURBody"/>
        <w:rPr>
          <w:rFonts w:cs="Arial"/>
          <w:b/>
          <w:sz w:val="20"/>
        </w:rPr>
      </w:pPr>
      <w:r w:rsidRPr="00B039C9">
        <w:rPr>
          <w:rFonts w:cs="Arial"/>
          <w:b/>
          <w:sz w:val="20"/>
        </w:rPr>
        <w:t xml:space="preserve">.NET Framework </w:t>
      </w:r>
      <w:r w:rsidRPr="00B039C9">
        <w:rPr>
          <w:rFonts w:cs="Arial"/>
          <w:b/>
          <w:sz w:val="20"/>
        </w:rPr>
        <w:t>および</w:t>
      </w:r>
      <w:r w:rsidRPr="00B039C9">
        <w:rPr>
          <w:rFonts w:cs="Arial"/>
          <w:b/>
          <w:sz w:val="20"/>
        </w:rPr>
        <w:t xml:space="preserve"> PowerShell </w:t>
      </w:r>
      <w:r w:rsidRPr="00B039C9">
        <w:rPr>
          <w:rFonts w:cs="Arial"/>
          <w:b/>
          <w:sz w:val="20"/>
        </w:rPr>
        <w:t>ソフトウェア</w:t>
      </w:r>
    </w:p>
    <w:p w:rsidR="009A6562" w:rsidRPr="00B039C9" w:rsidRDefault="009A6562">
      <w:pPr>
        <w:pStyle w:val="PURBody-Indented"/>
        <w:rPr>
          <w:rFonts w:cs="Arial"/>
          <w:szCs w:val="24"/>
        </w:rPr>
      </w:pPr>
      <w:r w:rsidRPr="00B039C9">
        <w:rPr>
          <w:rFonts w:cs="Arial"/>
          <w:szCs w:val="24"/>
          <w:lang w:val="ja-JP"/>
        </w:rPr>
        <w:t>Microsoft .NET Framewo</w:t>
      </w:r>
      <w:r w:rsidR="00E86154" w:rsidRPr="00B039C9">
        <w:rPr>
          <w:rFonts w:cs="Arial"/>
          <w:szCs w:val="24"/>
          <w:lang w:val="ja-JP"/>
        </w:rPr>
        <w:t>r</w:t>
      </w:r>
      <w:r w:rsidRPr="00B039C9">
        <w:rPr>
          <w:rFonts w:cs="Arial"/>
          <w:szCs w:val="24"/>
          <w:lang w:val="ja-JP"/>
        </w:rPr>
        <w:t xml:space="preserve">k </w:t>
      </w:r>
      <w:r w:rsidRPr="00B039C9">
        <w:rPr>
          <w:rStyle w:val="PURBody-IndentedTimesNewRom0"/>
          <w:rFonts w:cs="Arial"/>
        </w:rPr>
        <w:t>ソフトウェアおよび</w:t>
      </w:r>
      <w:r w:rsidRPr="00B039C9">
        <w:rPr>
          <w:rFonts w:cs="Arial"/>
          <w:szCs w:val="24"/>
          <w:lang w:val="ja-JP"/>
        </w:rPr>
        <w:t xml:space="preserve"> PowerShell </w:t>
      </w:r>
      <w:r w:rsidRPr="00B039C9">
        <w:rPr>
          <w:rStyle w:val="PURBody-IndentedTimesNewRom0"/>
          <w:rFonts w:cs="Arial"/>
        </w:rPr>
        <w:t>ソフトウェアは</w:t>
      </w:r>
      <w:r w:rsidRPr="00B039C9">
        <w:rPr>
          <w:rFonts w:cs="Arial"/>
          <w:szCs w:val="24"/>
          <w:lang w:val="ja-JP"/>
        </w:rPr>
        <w:t xml:space="preserve"> Microsoft Windows </w:t>
      </w:r>
      <w:r w:rsidRPr="00B039C9">
        <w:rPr>
          <w:rStyle w:val="PURBody-IndentedTimesNewRom0"/>
          <w:rFonts w:cs="Arial"/>
        </w:rPr>
        <w:t>の一部です。以下の「ベンチマーク</w:t>
      </w:r>
      <w:r w:rsidRPr="00B039C9">
        <w:rPr>
          <w:rFonts w:cs="Arial"/>
          <w:szCs w:val="24"/>
          <w:lang w:val="ja-JP"/>
        </w:rPr>
        <w:t xml:space="preserve"> </w:t>
      </w:r>
      <w:r w:rsidRPr="00B039C9">
        <w:rPr>
          <w:rStyle w:val="PURBody-IndentedTimesNewRom0"/>
          <w:rFonts w:cs="Arial"/>
        </w:rPr>
        <w:t>テスト」に記載されている場合を除き、お客様がこれらのコンポーネントを使用する際には</w:t>
      </w:r>
      <w:r w:rsidRPr="00B039C9">
        <w:rPr>
          <w:rFonts w:cs="Arial"/>
          <w:szCs w:val="24"/>
          <w:lang w:val="ja-JP"/>
        </w:rPr>
        <w:t xml:space="preserve"> Microsoft Windows </w:t>
      </w:r>
      <w:r w:rsidRPr="00B039C9">
        <w:rPr>
          <w:rStyle w:val="PURBody-IndentedTimesNewRom0"/>
          <w:rFonts w:cs="Arial"/>
        </w:rPr>
        <w:t>の使用条件が適用されます</w:t>
      </w:r>
      <w:r w:rsidR="00510928" w:rsidRPr="00B039C9">
        <w:rPr>
          <w:rStyle w:val="PURBody-IndentedTimesNewRom0"/>
          <w:rFonts w:cs="Arial"/>
        </w:rPr>
        <w:t>。</w:t>
      </w:r>
    </w:p>
    <w:p w:rsidR="009A6562" w:rsidRPr="00B039C9" w:rsidRDefault="009A6562">
      <w:pPr>
        <w:pStyle w:val="PURBody-Indented"/>
        <w:rPr>
          <w:rFonts w:cs="Arial"/>
          <w:szCs w:val="24"/>
        </w:rPr>
      </w:pPr>
      <w:r w:rsidRPr="00B039C9">
        <w:rPr>
          <w:rStyle w:val="PURBody-IndentedTimesNewRom0"/>
          <w:rFonts w:cs="Arial"/>
        </w:rPr>
        <w:t>他の製品にも</w:t>
      </w:r>
      <w:r w:rsidRPr="00B039C9">
        <w:rPr>
          <w:rFonts w:cs="Arial"/>
          <w:szCs w:val="24"/>
          <w:lang w:val="ja-JP"/>
        </w:rPr>
        <w:t xml:space="preserve"> .NET Framework </w:t>
      </w:r>
      <w:r w:rsidRPr="00B039C9">
        <w:rPr>
          <w:rStyle w:val="PURBody-IndentedTimesNewRom0"/>
          <w:rFonts w:cs="Arial"/>
        </w:rPr>
        <w:t>ソフトウェアまたは</w:t>
      </w:r>
      <w:r w:rsidRPr="00B039C9">
        <w:rPr>
          <w:rFonts w:cs="Arial"/>
          <w:szCs w:val="24"/>
          <w:lang w:val="ja-JP"/>
        </w:rPr>
        <w:t xml:space="preserve"> PowerShell </w:t>
      </w:r>
      <w:r w:rsidRPr="00B039C9">
        <w:rPr>
          <w:rStyle w:val="PURBody-IndentedTimesNewRom0"/>
          <w:rFonts w:cs="Arial"/>
        </w:rPr>
        <w:t>ソフトウェアが含まれていることがあります。かかるソフトウェアの使用には、これらの使用条件が適用されます</w:t>
      </w:r>
      <w:r w:rsidR="00510928" w:rsidRPr="00B039C9">
        <w:rPr>
          <w:rStyle w:val="PURBody-IndentedTimesNewRom0"/>
          <w:rFonts w:cs="Arial"/>
        </w:rPr>
        <w:t>。</w:t>
      </w:r>
    </w:p>
    <w:p w:rsidR="009A6562" w:rsidRPr="00B039C9" w:rsidRDefault="009A6562">
      <w:pPr>
        <w:pStyle w:val="PURBody"/>
        <w:rPr>
          <w:rFonts w:cs="Arial"/>
          <w:szCs w:val="24"/>
        </w:rPr>
      </w:pPr>
      <w:r w:rsidRPr="00B039C9">
        <w:rPr>
          <w:rStyle w:val="Strong"/>
          <w:rFonts w:cs="Arial"/>
          <w:bCs w:val="0"/>
          <w:sz w:val="20"/>
          <w:szCs w:val="24"/>
        </w:rPr>
        <w:t xml:space="preserve">SQL Server Technology </w:t>
      </w:r>
      <w:r w:rsidRPr="00B039C9">
        <w:rPr>
          <w:rStyle w:val="Strong"/>
          <w:rFonts w:cs="Arial"/>
          <w:bCs w:val="0"/>
          <w:sz w:val="20"/>
          <w:szCs w:val="24"/>
          <w:lang w:val="ja-JP"/>
        </w:rPr>
        <w:t>の使用条件</w:t>
      </w:r>
    </w:p>
    <w:p w:rsidR="009A6562" w:rsidRPr="00B039C9" w:rsidRDefault="009A6562">
      <w:pPr>
        <w:pStyle w:val="PURBody-Indented"/>
        <w:rPr>
          <w:rFonts w:cs="Arial"/>
          <w:szCs w:val="24"/>
        </w:rPr>
      </w:pPr>
      <w:r w:rsidRPr="00B039C9">
        <w:rPr>
          <w:rStyle w:val="PURBody-IndentedTimesNewRom0"/>
          <w:rFonts w:cs="Arial"/>
        </w:rPr>
        <w:t>これらの使用条件は、お客様のソフトウェア</w:t>
      </w:r>
      <w:r w:rsidRPr="00B039C9">
        <w:rPr>
          <w:rFonts w:cs="Arial"/>
          <w:szCs w:val="24"/>
        </w:rPr>
        <w:t xml:space="preserve"> </w:t>
      </w:r>
      <w:r w:rsidRPr="00B039C9">
        <w:rPr>
          <w:rStyle w:val="PURBody-IndentedTimesNewRom0"/>
          <w:rFonts w:cs="Arial"/>
        </w:rPr>
        <w:t>エディションに</w:t>
      </w:r>
      <w:r w:rsidRPr="00B039C9">
        <w:rPr>
          <w:rFonts w:cs="Arial"/>
          <w:szCs w:val="24"/>
        </w:rPr>
        <w:t xml:space="preserve"> SQL Server Technology </w:t>
      </w:r>
      <w:r w:rsidRPr="00B039C9">
        <w:rPr>
          <w:rStyle w:val="PURBody-IndentedTimesNewRom0"/>
          <w:rFonts w:cs="Arial"/>
        </w:rPr>
        <w:t>が含まれている場合に適用されます。お客様はそのソフトウェアをサポートするために、一度にその</w:t>
      </w:r>
      <w:r w:rsidRPr="00B039C9">
        <w:rPr>
          <w:rFonts w:cs="Arial"/>
          <w:szCs w:val="24"/>
          <w:lang w:val="ja-JP"/>
        </w:rPr>
        <w:t xml:space="preserve"> Technology </w:t>
      </w:r>
      <w:r w:rsidRPr="00B039C9">
        <w:rPr>
          <w:rStyle w:val="PURBody-IndentedTimesNewRom0"/>
          <w:rFonts w:cs="Arial"/>
        </w:rPr>
        <w:t>の</w:t>
      </w:r>
      <w:r w:rsidRPr="00B039C9">
        <w:rPr>
          <w:rFonts w:cs="Arial"/>
          <w:szCs w:val="24"/>
          <w:lang w:val="ja-JP"/>
        </w:rPr>
        <w:t xml:space="preserve"> 1 </w:t>
      </w:r>
      <w:r w:rsidRPr="00B039C9">
        <w:rPr>
          <w:rStyle w:val="PURBody-IndentedTimesNewRom0"/>
          <w:rFonts w:cs="Arial"/>
        </w:rPr>
        <w:t>つのインスタンスを、</w:t>
      </w:r>
      <w:r w:rsidRPr="00B039C9">
        <w:rPr>
          <w:rFonts w:cs="Arial"/>
          <w:szCs w:val="24"/>
          <w:lang w:val="ja-JP"/>
        </w:rPr>
        <w:t xml:space="preserve">1 </w:t>
      </w:r>
      <w:r w:rsidRPr="00B039C9">
        <w:rPr>
          <w:rStyle w:val="PURBody-IndentedTimesNewRom0"/>
          <w:rFonts w:cs="Arial"/>
        </w:rPr>
        <w:t>台のサーバー上の</w:t>
      </w:r>
      <w:r w:rsidRPr="00B039C9">
        <w:rPr>
          <w:rFonts w:cs="Arial"/>
          <w:szCs w:val="24"/>
          <w:lang w:val="ja-JP"/>
        </w:rPr>
        <w:t xml:space="preserve"> 1 </w:t>
      </w:r>
      <w:r w:rsidRPr="00B039C9">
        <w:rPr>
          <w:rStyle w:val="PURBody-IndentedTimesNewRom0"/>
          <w:rFonts w:cs="Arial"/>
        </w:rPr>
        <w:t>つの物理または仮想オペレーティング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で実行することができます。また、任意のバージョンの</w:t>
      </w:r>
      <w:r w:rsidRPr="00B039C9">
        <w:rPr>
          <w:rFonts w:cs="Arial"/>
          <w:szCs w:val="24"/>
          <w:lang w:val="ja-JP"/>
        </w:rPr>
        <w:t xml:space="preserve"> SQL Server Technology </w:t>
      </w:r>
      <w:r w:rsidRPr="00B039C9">
        <w:rPr>
          <w:rStyle w:val="PURBody-IndentedTimesNewRom0"/>
          <w:rFonts w:cs="Arial"/>
        </w:rPr>
        <w:t>を含む他の製品をサポートするために、そのインスタンスを使用することができます。かかる使用のために</w:t>
      </w:r>
      <w:r w:rsidRPr="00B039C9">
        <w:rPr>
          <w:rFonts w:cs="Arial"/>
          <w:szCs w:val="24"/>
          <w:lang w:val="ja-JP"/>
        </w:rPr>
        <w:t xml:space="preserve"> SQL Server SAL </w:t>
      </w:r>
      <w:r w:rsidRPr="00B039C9">
        <w:rPr>
          <w:rStyle w:val="PURBody-IndentedTimesNewRom0"/>
          <w:rFonts w:cs="Arial"/>
        </w:rPr>
        <w:t>を取得する必要はありません。</w:t>
      </w:r>
    </w:p>
    <w:p w:rsidR="009A6562" w:rsidRPr="00B039C9" w:rsidRDefault="009A6562">
      <w:pPr>
        <w:pStyle w:val="PURBody-Indented"/>
        <w:rPr>
          <w:rFonts w:cs="Arial"/>
          <w:szCs w:val="24"/>
        </w:rPr>
      </w:pPr>
      <w:r w:rsidRPr="00B039C9">
        <w:rPr>
          <w:rStyle w:val="PURBody-IndentedTimesNewRom0"/>
          <w:rFonts w:cs="Arial"/>
        </w:rPr>
        <w:t>お客様は、</w:t>
      </w:r>
      <w:r w:rsidRPr="00B039C9">
        <w:rPr>
          <w:rFonts w:cs="Arial"/>
          <w:szCs w:val="24"/>
          <w:lang w:val="ja-JP"/>
        </w:rPr>
        <w:t xml:space="preserve">SQL Server Technology </w:t>
      </w:r>
      <w:r w:rsidRPr="00B039C9">
        <w:rPr>
          <w:rStyle w:val="PURBody-IndentedTimesNewRom0"/>
          <w:rFonts w:cs="Arial"/>
        </w:rPr>
        <w:t>を含むライセンスを取得していない製品をサポートするために、そのインスタンスを共有することはできません。</w:t>
      </w:r>
    </w:p>
    <w:p w:rsidR="009A6562" w:rsidRPr="00B039C9" w:rsidRDefault="009A6562" w:rsidP="00E93741">
      <w:pPr>
        <w:pStyle w:val="PURHeading2"/>
        <w:rPr>
          <w:rStyle w:val="Strong"/>
          <w:rFonts w:ascii="Arial" w:hAnsi="Arial" w:cs="Arial"/>
          <w:b/>
          <w:bCs w:val="0"/>
        </w:rPr>
      </w:pPr>
      <w:r w:rsidRPr="00B039C9">
        <w:rPr>
          <w:rStyle w:val="Strong"/>
          <w:rFonts w:ascii="Arial" w:hAnsi="Arial" w:cs="Arial"/>
          <w:b/>
          <w:bCs w:val="0"/>
        </w:rPr>
        <w:t>データ使用に関する承諾</w:t>
      </w:r>
    </w:p>
    <w:p w:rsidR="009A6562" w:rsidRPr="00B039C9" w:rsidRDefault="009A6562">
      <w:pPr>
        <w:pStyle w:val="PURBody-Indented"/>
        <w:rPr>
          <w:rStyle w:val="Strong"/>
          <w:rFonts w:cs="Arial"/>
          <w:b w:val="0"/>
          <w:bCs w:val="0"/>
          <w:szCs w:val="24"/>
        </w:rPr>
      </w:pPr>
      <w:r w:rsidRPr="00B039C9">
        <w:rPr>
          <w:rStyle w:val="Strong"/>
          <w:rFonts w:cs="Arial"/>
          <w:b w:val="0"/>
          <w:bCs w:val="0"/>
          <w:szCs w:val="24"/>
          <w:lang w:val="ja-JP"/>
        </w:rPr>
        <w:t>マイクロソフトがソフトウェアに関してサポート</w:t>
      </w:r>
      <w:r w:rsidRPr="00B039C9">
        <w:rPr>
          <w:rStyle w:val="Strong"/>
          <w:rFonts w:cs="Arial"/>
          <w:b w:val="0"/>
          <w:bCs w:val="0"/>
          <w:szCs w:val="24"/>
          <w:lang w:val="ja-JP"/>
        </w:rPr>
        <w:t xml:space="preserve"> </w:t>
      </w:r>
      <w:r w:rsidRPr="00B039C9">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B039C9" w:rsidRDefault="009A6562" w:rsidP="00E93741">
      <w:pPr>
        <w:pStyle w:val="PURHeading2"/>
        <w:rPr>
          <w:rStyle w:val="Strong"/>
          <w:rFonts w:ascii="Arial" w:hAnsi="Arial" w:cs="Arial"/>
          <w:b/>
          <w:bCs w:val="0"/>
        </w:rPr>
      </w:pPr>
      <w:r w:rsidRPr="00B039C9">
        <w:rPr>
          <w:rStyle w:val="Strong"/>
          <w:rFonts w:ascii="Arial" w:hAnsi="Arial" w:cs="Arial"/>
          <w:b/>
          <w:bCs w:val="0"/>
        </w:rPr>
        <w:t>第三者のインターネット</w:t>
      </w:r>
      <w:r w:rsidRPr="00B039C9">
        <w:rPr>
          <w:rStyle w:val="Strong"/>
          <w:rFonts w:ascii="Arial" w:hAnsi="Arial" w:cs="Arial"/>
          <w:b/>
          <w:bCs w:val="0"/>
        </w:rPr>
        <w:t xml:space="preserve"> </w:t>
      </w:r>
      <w:r w:rsidRPr="00B039C9">
        <w:rPr>
          <w:rStyle w:val="Strong"/>
          <w:rFonts w:ascii="Arial" w:hAnsi="Arial" w:cs="Arial"/>
          <w:b/>
          <w:bCs w:val="0"/>
        </w:rPr>
        <w:t>サイト</w:t>
      </w:r>
    </w:p>
    <w:p w:rsidR="009A6562" w:rsidRPr="00B039C9" w:rsidRDefault="009A6562">
      <w:pPr>
        <w:pStyle w:val="PURBody-Indented"/>
        <w:rPr>
          <w:rFonts w:cs="Arial"/>
          <w:szCs w:val="24"/>
        </w:rPr>
      </w:pPr>
      <w:r w:rsidRPr="00B039C9">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B039C9">
        <w:rPr>
          <w:rStyle w:val="Strong"/>
          <w:rFonts w:cs="Arial"/>
          <w:b w:val="0"/>
          <w:bCs w:val="0"/>
          <w:szCs w:val="24"/>
          <w:lang w:val="ja-JP"/>
        </w:rPr>
        <w:t>。</w:t>
      </w:r>
    </w:p>
    <w:p w:rsidR="009A6562" w:rsidRPr="00B039C9" w:rsidRDefault="009A6562" w:rsidP="00E93741">
      <w:pPr>
        <w:pStyle w:val="PURHeading2"/>
        <w:rPr>
          <w:rFonts w:ascii="Arial" w:hAnsi="Arial"/>
        </w:rPr>
      </w:pPr>
      <w:r w:rsidRPr="00B039C9">
        <w:rPr>
          <w:rFonts w:ascii="Arial" w:hAnsi="Arial"/>
        </w:rPr>
        <w:t>個人を特定できる情報の転送の禁止</w:t>
      </w:r>
    </w:p>
    <w:p w:rsidR="009A6562" w:rsidRPr="00B039C9" w:rsidRDefault="009A6562">
      <w:pPr>
        <w:pStyle w:val="PURBody-Indented"/>
        <w:rPr>
          <w:rFonts w:cs="Arial"/>
          <w:szCs w:val="24"/>
        </w:rPr>
      </w:pPr>
      <w:r w:rsidRPr="00B039C9">
        <w:rPr>
          <w:rStyle w:val="PURBody-IndentedTimesNewRom0"/>
          <w:rFonts w:cs="Arial"/>
        </w:rPr>
        <w:t>お客様の許可を得ることなく、製品によってお客様のサーバーからマイクロソフトのコンピューター</w:t>
      </w:r>
      <w:r w:rsidRPr="00B039C9">
        <w:rPr>
          <w:rFonts w:cs="Arial"/>
          <w:szCs w:val="24"/>
          <w:lang w:val="ja-JP"/>
        </w:rPr>
        <w:t xml:space="preserve"> </w:t>
      </w:r>
      <w:r w:rsidRPr="00B039C9">
        <w:rPr>
          <w:rStyle w:val="PURBody-IndentedTimesNewRom0"/>
          <w:rFonts w:cs="Arial"/>
        </w:rPr>
        <w:t>システムに、個人を特定できる情報が送信されることはありません。</w:t>
      </w:r>
    </w:p>
    <w:p w:rsidR="009A6562" w:rsidRPr="00B039C9" w:rsidRDefault="009A6562" w:rsidP="00E93741">
      <w:pPr>
        <w:pStyle w:val="PURHeading2"/>
        <w:rPr>
          <w:rStyle w:val="Strong"/>
          <w:rFonts w:ascii="Arial" w:hAnsi="Arial" w:cs="Arial"/>
          <w:b/>
          <w:bCs w:val="0"/>
        </w:rPr>
      </w:pPr>
      <w:r w:rsidRPr="00B039C9">
        <w:rPr>
          <w:rStyle w:val="Strong"/>
          <w:rFonts w:ascii="Arial" w:hAnsi="Arial" w:cs="Arial"/>
          <w:b/>
          <w:bCs w:val="0"/>
        </w:rPr>
        <w:t>ベンチマーク</w:t>
      </w:r>
      <w:r w:rsidRPr="00B039C9">
        <w:rPr>
          <w:rStyle w:val="Strong"/>
          <w:rFonts w:ascii="Arial" w:hAnsi="Arial" w:cs="Arial"/>
          <w:b/>
          <w:bCs w:val="0"/>
        </w:rPr>
        <w:t xml:space="preserve"> </w:t>
      </w:r>
      <w:r w:rsidRPr="00B039C9">
        <w:rPr>
          <w:rStyle w:val="Strong"/>
          <w:rFonts w:ascii="Arial" w:hAnsi="Arial" w:cs="Arial"/>
          <w:b/>
          <w:bCs w:val="0"/>
        </w:rPr>
        <w:t>テスト</w:t>
      </w:r>
    </w:p>
    <w:p w:rsidR="009A6562" w:rsidRPr="00B039C9" w:rsidRDefault="009A6562">
      <w:pPr>
        <w:pStyle w:val="PURBlueStrong"/>
        <w:rPr>
          <w:rFonts w:cs="Arial"/>
          <w:szCs w:val="24"/>
        </w:rPr>
      </w:pPr>
      <w:r w:rsidRPr="00B039C9">
        <w:rPr>
          <w:rFonts w:cs="Arial"/>
          <w:szCs w:val="24"/>
          <w:lang w:val="ja-JP"/>
        </w:rPr>
        <w:t>ソフトウェア</w:t>
      </w:r>
    </w:p>
    <w:p w:rsidR="009A6562" w:rsidRPr="00B039C9" w:rsidRDefault="009A6562">
      <w:pPr>
        <w:pStyle w:val="PURBody-Indented"/>
        <w:rPr>
          <w:rFonts w:cs="Arial"/>
          <w:szCs w:val="24"/>
        </w:rPr>
      </w:pPr>
      <w:r w:rsidRPr="00B039C9">
        <w:rPr>
          <w:rStyle w:val="PURBody-IndentedTimesNewRom0"/>
          <w:rFonts w:cs="Arial"/>
        </w:rPr>
        <w:t>お客様は、マイクロソフトの事前の書面による許可がない場合、サーバー</w:t>
      </w:r>
      <w:r w:rsidRPr="00B039C9">
        <w:rPr>
          <w:rFonts w:cs="Arial"/>
          <w:szCs w:val="24"/>
          <w:lang w:val="ja-JP"/>
        </w:rPr>
        <w:t xml:space="preserve"> </w:t>
      </w:r>
      <w:r w:rsidRPr="00B039C9">
        <w:rPr>
          <w:rStyle w:val="PURBody-IndentedTimesNewRom0"/>
          <w:rFonts w:cs="Arial"/>
        </w:rPr>
        <w:t>ソフトウェアまたは付属するサーバー</w:t>
      </w:r>
      <w:r w:rsidRPr="00B039C9">
        <w:rPr>
          <w:rFonts w:cs="Arial"/>
          <w:szCs w:val="24"/>
          <w:lang w:val="ja-JP"/>
        </w:rPr>
        <w:t xml:space="preserve"> </w:t>
      </w:r>
      <w:r w:rsidRPr="00B039C9">
        <w:rPr>
          <w:rStyle w:val="PURBody-IndentedTimesNewRom0"/>
          <w:rFonts w:cs="Arial"/>
        </w:rPr>
        <w:t>ソフトウェアのベンチマーク</w:t>
      </w:r>
      <w:r w:rsidRPr="00B039C9">
        <w:rPr>
          <w:rFonts w:cs="Arial"/>
          <w:szCs w:val="24"/>
          <w:lang w:val="ja-JP"/>
        </w:rPr>
        <w:t xml:space="preserve"> </w:t>
      </w:r>
      <w:r w:rsidRPr="00B039C9">
        <w:rPr>
          <w:rStyle w:val="PURBody-IndentedTimesNewRom0"/>
          <w:rFonts w:cs="Arial"/>
        </w:rPr>
        <w:t>テストの結果を第三者に対して開示することはできません。ただし、この制限は</w:t>
      </w:r>
      <w:r w:rsidRPr="00B039C9">
        <w:rPr>
          <w:rFonts w:cs="Arial"/>
          <w:szCs w:val="24"/>
          <w:lang w:val="ja-JP"/>
        </w:rPr>
        <w:t xml:space="preserve"> Microsoft .NET Framework (</w:t>
      </w:r>
      <w:r w:rsidRPr="00B039C9">
        <w:rPr>
          <w:rStyle w:val="PURBody-IndentedTimesNewRom0"/>
          <w:rFonts w:cs="Arial"/>
        </w:rPr>
        <w:t>以下を参照</w:t>
      </w:r>
      <w:r w:rsidRPr="00B039C9">
        <w:rPr>
          <w:rFonts w:cs="Arial"/>
          <w:szCs w:val="24"/>
          <w:lang w:val="ja-JP"/>
        </w:rPr>
        <w:t xml:space="preserve">) </w:t>
      </w:r>
      <w:r w:rsidRPr="00B039C9">
        <w:rPr>
          <w:rStyle w:val="PURBody-IndentedTimesNewRom0"/>
          <w:rFonts w:cs="Arial"/>
        </w:rPr>
        <w:t>および</w:t>
      </w:r>
      <w:r w:rsidR="00552509" w:rsidRPr="00B039C9">
        <w:rPr>
          <w:rStyle w:val="PURBody-IndentedTimesNewRom0"/>
          <w:rFonts w:cs="Arial"/>
        </w:rPr>
        <w:t xml:space="preserve"> </w:t>
      </w:r>
      <w:r w:rsidRPr="00B039C9">
        <w:rPr>
          <w:rFonts w:cs="Arial"/>
          <w:szCs w:val="24"/>
          <w:lang w:val="ja-JP"/>
        </w:rPr>
        <w:t>Live Communications Server</w:t>
      </w:r>
      <w:r w:rsidRPr="00B039C9">
        <w:rPr>
          <w:rStyle w:val="PURBody-IndentedTimesNewRom0"/>
          <w:rFonts w:cs="Arial"/>
        </w:rPr>
        <w:t>、</w:t>
      </w:r>
      <w:r w:rsidRPr="00B039C9">
        <w:rPr>
          <w:rFonts w:cs="Arial"/>
          <w:szCs w:val="24"/>
          <w:lang w:val="ja-JP"/>
        </w:rPr>
        <w:t>Windows Server</w:t>
      </w:r>
      <w:r w:rsidRPr="00B039C9">
        <w:rPr>
          <w:rStyle w:val="PURBody-IndentedTimesNewRom0"/>
          <w:rFonts w:cs="Arial"/>
        </w:rPr>
        <w:t>、および</w:t>
      </w:r>
      <w:r w:rsidRPr="00B039C9">
        <w:rPr>
          <w:rFonts w:cs="Arial"/>
          <w:szCs w:val="24"/>
          <w:lang w:val="ja-JP"/>
        </w:rPr>
        <w:t xml:space="preserve"> Windows Small Business Server</w:t>
      </w:r>
      <w:r w:rsidR="00552509" w:rsidRPr="00B039C9">
        <w:rPr>
          <w:rFonts w:cs="Arial"/>
          <w:szCs w:val="24"/>
          <w:lang w:val="ja-JP"/>
        </w:rPr>
        <w:t xml:space="preserve"> </w:t>
      </w:r>
      <w:r w:rsidR="00552509" w:rsidRPr="00B039C9">
        <w:rPr>
          <w:rFonts w:cs="Arial"/>
          <w:szCs w:val="24"/>
          <w:lang w:val="ja-JP"/>
        </w:rPr>
        <w:t>に</w:t>
      </w:r>
      <w:r w:rsidR="00552509" w:rsidRPr="00B039C9">
        <w:rPr>
          <w:rStyle w:val="PURBody-IndentedTimesNewRom0"/>
          <w:rFonts w:cs="Arial"/>
        </w:rPr>
        <w:t>は適用されません</w:t>
      </w:r>
      <w:r w:rsidRPr="00B039C9">
        <w:rPr>
          <w:rStyle w:val="PURBody-IndentedTimesNewRom0"/>
          <w:rFonts w:cs="Arial"/>
        </w:rPr>
        <w:t>。ただし、この制限は</w:t>
      </w:r>
      <w:r w:rsidRPr="00B039C9">
        <w:rPr>
          <w:rFonts w:cs="Arial"/>
          <w:szCs w:val="24"/>
          <w:lang w:val="ja-JP"/>
        </w:rPr>
        <w:t xml:space="preserve"> SQL </w:t>
      </w:r>
      <w:r w:rsidRPr="00B039C9">
        <w:rPr>
          <w:rStyle w:val="PURBody-IndentedTimesNewRom0"/>
          <w:rFonts w:cs="Arial"/>
        </w:rPr>
        <w:t>テクノロジには適用されます</w:t>
      </w:r>
      <w:r w:rsidRPr="00B039C9">
        <w:rPr>
          <w:rFonts w:cs="Arial"/>
          <w:szCs w:val="24"/>
          <w:lang w:val="ja-JP"/>
        </w:rPr>
        <w:t xml:space="preserve"> (</w:t>
      </w:r>
      <w:r w:rsidRPr="00B039C9">
        <w:rPr>
          <w:rStyle w:val="PURBody-IndentedTimesNewRom0"/>
          <w:rFonts w:cs="Arial"/>
        </w:rPr>
        <w:t>該当する製品に使用許諾されている場合</w:t>
      </w:r>
      <w:r w:rsidRPr="00B039C9">
        <w:rPr>
          <w:rFonts w:cs="Arial"/>
          <w:szCs w:val="24"/>
          <w:lang w:val="ja-JP"/>
        </w:rPr>
        <w:t>)</w:t>
      </w:r>
      <w:r w:rsidRPr="00B039C9">
        <w:rPr>
          <w:rStyle w:val="PURBody-IndentedTimesNewRom0"/>
          <w:rFonts w:cs="Arial"/>
        </w:rPr>
        <w:t>。</w:t>
      </w:r>
    </w:p>
    <w:p w:rsidR="009A6562" w:rsidRPr="00B039C9" w:rsidRDefault="009A6562">
      <w:pPr>
        <w:pStyle w:val="PURBlueStrong"/>
        <w:rPr>
          <w:rFonts w:cs="Arial"/>
          <w:szCs w:val="24"/>
        </w:rPr>
      </w:pPr>
      <w:r w:rsidRPr="00B039C9">
        <w:rPr>
          <w:rFonts w:cs="Arial"/>
          <w:smallCaps w:val="0"/>
          <w:szCs w:val="24"/>
          <w:lang w:val="ja-JP"/>
        </w:rPr>
        <w:t>Microsoft .NET Framework</w:t>
      </w:r>
    </w:p>
    <w:p w:rsidR="009A6562" w:rsidRPr="00B039C9" w:rsidRDefault="009A6562">
      <w:pPr>
        <w:pStyle w:val="PURBody-Indented"/>
        <w:rPr>
          <w:rFonts w:cs="Arial"/>
          <w:szCs w:val="24"/>
        </w:rPr>
      </w:pPr>
      <w:r w:rsidRPr="00B039C9">
        <w:rPr>
          <w:rStyle w:val="PURBody-IndentedTimesNewRom0"/>
          <w:rFonts w:cs="Arial"/>
        </w:rPr>
        <w:t>本ソフトウェアには、</w:t>
      </w:r>
      <w:r w:rsidRPr="00B039C9">
        <w:rPr>
          <w:rFonts w:cs="Arial"/>
          <w:szCs w:val="24"/>
          <w:lang w:val="ja-JP"/>
        </w:rPr>
        <w:t xml:space="preserve">.NET Framework </w:t>
      </w:r>
      <w:r w:rsidRPr="00B039C9">
        <w:rPr>
          <w:rStyle w:val="PURBody-IndentedTimesNewRom0"/>
          <w:rFonts w:cs="Arial"/>
        </w:rPr>
        <w:t>のコンポーネント</w:t>
      </w:r>
      <w:r w:rsidRPr="00B039C9">
        <w:rPr>
          <w:rFonts w:cs="Arial"/>
          <w:szCs w:val="24"/>
          <w:lang w:val="ja-JP"/>
        </w:rPr>
        <w:t xml:space="preserve"> (</w:t>
      </w:r>
      <w:r w:rsidRPr="00B039C9">
        <w:rPr>
          <w:rStyle w:val="PURBody-IndentedTimesNewRom0"/>
          <w:rFonts w:cs="Arial"/>
        </w:rPr>
        <w:t>以下「</w:t>
      </w:r>
      <w:r w:rsidRPr="00B039C9">
        <w:rPr>
          <w:rFonts w:cs="Arial"/>
          <w:szCs w:val="24"/>
          <w:lang w:val="ja-JP"/>
        </w:rPr>
        <w:t xml:space="preserve">.NET </w:t>
      </w:r>
      <w:r w:rsidRPr="00B039C9">
        <w:rPr>
          <w:rStyle w:val="PURBody-IndentedTimesNewRom0"/>
          <w:rFonts w:cs="Arial"/>
        </w:rPr>
        <w:t>コンポーネント」</w:t>
      </w:r>
      <w:r w:rsidRPr="00B039C9">
        <w:rPr>
          <w:rFonts w:cs="Arial"/>
          <w:szCs w:val="24"/>
          <w:lang w:val="ja-JP"/>
        </w:rPr>
        <w:t xml:space="preserve">) </w:t>
      </w:r>
      <w:r w:rsidRPr="00B039C9">
        <w:rPr>
          <w:rStyle w:val="PURBody-IndentedTimesNewRom0"/>
          <w:rFonts w:cs="Arial"/>
        </w:rPr>
        <w:t>が含まれている場合があります。この場合、お客様は、これらのコンポーネントの内部ベンチマーク</w:t>
      </w:r>
      <w:r w:rsidRPr="00B039C9">
        <w:rPr>
          <w:rFonts w:cs="Arial"/>
          <w:szCs w:val="24"/>
          <w:lang w:val="ja-JP"/>
        </w:rPr>
        <w:t xml:space="preserve"> </w:t>
      </w:r>
      <w:r w:rsidRPr="00B039C9">
        <w:rPr>
          <w:rStyle w:val="PURBody-IndentedTimesNewRom0"/>
          <w:rFonts w:cs="Arial"/>
        </w:rPr>
        <w:t>テストを実行することができます。お客様は、</w:t>
      </w:r>
      <w:hyperlink r:id="rId23" w:tooltip="http://go.microsoft.com/fwlink/?LinkID=66406&amp;clcid=0x409" w:history="1">
        <w:r w:rsidRPr="00B039C9">
          <w:rPr>
            <w:rFonts w:cs="Arial"/>
            <w:color w:val="00467F"/>
            <w:szCs w:val="24"/>
            <w:u w:val="single"/>
            <w:lang w:val="ja-JP"/>
          </w:rPr>
          <w:t>http://go.microsoft.com/fwlink/?LinkID=66406</w:t>
        </w:r>
      </w:hyperlink>
      <w:r w:rsidRPr="00B039C9">
        <w:rPr>
          <w:rFonts w:cs="Arial"/>
          <w:szCs w:val="24"/>
          <w:lang w:val="ja-JP"/>
        </w:rPr>
        <w:t xml:space="preserve"> </w:t>
      </w:r>
      <w:r w:rsidRPr="00B039C9">
        <w:rPr>
          <w:rStyle w:val="PURBody-IndentedTimesNewRom0"/>
          <w:rFonts w:cs="Arial"/>
        </w:rPr>
        <w:t>に提示されている条件に従うことを条件に、それらのコンポーネントのベンチマーク</w:t>
      </w:r>
      <w:r w:rsidRPr="00B039C9">
        <w:rPr>
          <w:rFonts w:cs="Arial"/>
          <w:szCs w:val="24"/>
          <w:lang w:val="ja-JP"/>
        </w:rPr>
        <w:t xml:space="preserve"> </w:t>
      </w:r>
      <w:r w:rsidRPr="00B039C9">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B039C9">
        <w:rPr>
          <w:rFonts w:cs="Arial"/>
          <w:szCs w:val="24"/>
          <w:lang w:val="ja-JP"/>
        </w:rPr>
        <w:t xml:space="preserve"> </w:t>
      </w:r>
      <w:r w:rsidRPr="00B039C9">
        <w:rPr>
          <w:rStyle w:val="PURBody-IndentedTimesNewRom0"/>
          <w:rFonts w:cs="Arial"/>
        </w:rPr>
        <w:t>テストの結果を開示した場合、マイクロソフトは該当する</w:t>
      </w:r>
      <w:r w:rsidRPr="00B039C9">
        <w:rPr>
          <w:rFonts w:cs="Arial"/>
          <w:szCs w:val="24"/>
          <w:lang w:val="ja-JP"/>
        </w:rPr>
        <w:t xml:space="preserve"> .NET </w:t>
      </w:r>
      <w:r w:rsidRPr="00B039C9">
        <w:rPr>
          <w:rStyle w:val="PURBody-IndentedTimesNewRom0"/>
          <w:rFonts w:cs="Arial"/>
        </w:rPr>
        <w:t>コンポーネントと競合するお客様の製品について、マイクロソフトが実施したベンチマーク</w:t>
      </w:r>
      <w:r w:rsidRPr="00B039C9">
        <w:rPr>
          <w:rFonts w:cs="Arial"/>
          <w:szCs w:val="24"/>
          <w:lang w:val="ja-JP"/>
        </w:rPr>
        <w:t xml:space="preserve"> </w:t>
      </w:r>
      <w:r w:rsidRPr="00B039C9">
        <w:rPr>
          <w:rStyle w:val="PURBody-IndentedTimesNewRom0"/>
          <w:rFonts w:cs="Arial"/>
        </w:rPr>
        <w:t>テストの結果を、同じく</w:t>
      </w:r>
      <w:r w:rsidRPr="00B039C9">
        <w:rPr>
          <w:rFonts w:cs="Arial"/>
          <w:szCs w:val="24"/>
          <w:lang w:val="ja-JP"/>
        </w:rPr>
        <w:t xml:space="preserve"> </w:t>
      </w:r>
      <w:r w:rsidRPr="00B039C9">
        <w:rPr>
          <w:rFonts w:cs="Arial"/>
          <w:color w:val="00467F"/>
          <w:szCs w:val="24"/>
          <w:u w:val="single"/>
          <w:lang w:val="ja-JP"/>
        </w:rPr>
        <w:t>http://go.microsoft.com/fwlink/?LinkID=66406</w:t>
      </w:r>
      <w:r w:rsidRPr="00B039C9">
        <w:rPr>
          <w:rFonts w:cs="Arial"/>
          <w:szCs w:val="24"/>
          <w:lang w:val="ja-JP"/>
        </w:rPr>
        <w:t xml:space="preserve"> </w:t>
      </w:r>
      <w:r w:rsidRPr="00B039C9">
        <w:rPr>
          <w:rStyle w:val="PURBody-IndentedTimesNewRom0"/>
          <w:rFonts w:cs="Arial"/>
        </w:rPr>
        <w:t>に規定された条件に従って開示することができるものとします。</w:t>
      </w:r>
    </w:p>
    <w:p w:rsidR="009A6562" w:rsidRPr="00B039C9" w:rsidRDefault="009A6562" w:rsidP="00486995">
      <w:pPr>
        <w:pStyle w:val="PURBody"/>
        <w:rPr>
          <w:rFonts w:cs="Arial"/>
          <w:sz w:val="20"/>
        </w:rPr>
      </w:pPr>
      <w:r w:rsidRPr="00B039C9">
        <w:rPr>
          <w:rFonts w:cs="Arial"/>
          <w:b/>
          <w:sz w:val="20"/>
        </w:rPr>
        <w:t xml:space="preserve">SQL Server Reporting Services </w:t>
      </w:r>
      <w:r w:rsidRPr="00B039C9">
        <w:rPr>
          <w:rFonts w:cs="Arial"/>
          <w:b/>
          <w:sz w:val="20"/>
        </w:rPr>
        <w:t>マップ</w:t>
      </w:r>
      <w:r w:rsidRPr="00B039C9">
        <w:rPr>
          <w:rFonts w:cs="Arial"/>
          <w:b/>
          <w:sz w:val="20"/>
        </w:rPr>
        <w:t xml:space="preserve"> </w:t>
      </w:r>
      <w:r w:rsidRPr="00B039C9">
        <w:rPr>
          <w:rFonts w:cs="Arial"/>
          <w:b/>
          <w:sz w:val="20"/>
        </w:rPr>
        <w:t>レポート</w:t>
      </w:r>
      <w:r w:rsidRPr="00B039C9">
        <w:rPr>
          <w:rFonts w:cs="Arial"/>
          <w:b/>
          <w:sz w:val="20"/>
        </w:rPr>
        <w:t xml:space="preserve"> </w:t>
      </w:r>
      <w:r w:rsidRPr="00B039C9">
        <w:rPr>
          <w:rFonts w:cs="Arial"/>
          <w:b/>
          <w:sz w:val="20"/>
        </w:rPr>
        <w:t>アイテム</w:t>
      </w:r>
    </w:p>
    <w:p w:rsidR="009A6562" w:rsidRPr="00B039C9" w:rsidRDefault="009A6562">
      <w:pPr>
        <w:pStyle w:val="PURBody-Indented"/>
        <w:rPr>
          <w:rFonts w:cs="Arial"/>
          <w:szCs w:val="24"/>
        </w:rPr>
      </w:pPr>
      <w:r w:rsidRPr="00B039C9">
        <w:rPr>
          <w:rStyle w:val="PURBody-IndentedTimesNewRom0"/>
          <w:rFonts w:cs="Arial"/>
        </w:rPr>
        <w:t>本ソフトウェアには、地図、画像、およびその他のデータなどのコンテンツを</w:t>
      </w:r>
      <w:r w:rsidRPr="00B039C9">
        <w:rPr>
          <w:rFonts w:cs="Arial"/>
          <w:szCs w:val="24"/>
          <w:lang w:val="ja-JP"/>
        </w:rPr>
        <w:t xml:space="preserve"> Bing Maps (</w:t>
      </w:r>
      <w:r w:rsidRPr="00B039C9">
        <w:rPr>
          <w:rStyle w:val="PURBody-IndentedTimesNewRom0"/>
          <w:rFonts w:cs="Arial"/>
        </w:rPr>
        <w:t>またはその後継となるブランド</w:t>
      </w:r>
      <w:r w:rsidRPr="00B039C9">
        <w:rPr>
          <w:rFonts w:cs="Arial"/>
          <w:szCs w:val="24"/>
          <w:lang w:val="ja-JP"/>
        </w:rPr>
        <w:t xml:space="preserve">) </w:t>
      </w:r>
      <w:r w:rsidRPr="00B039C9">
        <w:rPr>
          <w:rStyle w:val="PURBody-IndentedTimesNewRom0"/>
          <w:rFonts w:cs="Arial"/>
        </w:rPr>
        <w:t>のアプリケーション</w:t>
      </w:r>
      <w:r w:rsidRPr="00B039C9">
        <w:rPr>
          <w:rFonts w:cs="Arial"/>
          <w:szCs w:val="24"/>
          <w:lang w:val="ja-JP"/>
        </w:rPr>
        <w:t xml:space="preserve"> </w:t>
      </w:r>
      <w:r w:rsidRPr="00B039C9">
        <w:rPr>
          <w:rStyle w:val="PURBody-IndentedTimesNewRom0"/>
          <w:rFonts w:cs="Arial"/>
        </w:rPr>
        <w:t>プログラミング</w:t>
      </w:r>
      <w:r w:rsidRPr="00B039C9">
        <w:rPr>
          <w:rFonts w:cs="Arial"/>
          <w:szCs w:val="24"/>
          <w:lang w:val="ja-JP"/>
        </w:rPr>
        <w:t xml:space="preserve"> </w:t>
      </w:r>
      <w:r w:rsidRPr="00B039C9">
        <w:rPr>
          <w:rStyle w:val="PURBody-IndentedTimesNewRom0"/>
          <w:rFonts w:cs="Arial"/>
        </w:rPr>
        <w:t>インターフェイス</w:t>
      </w:r>
      <w:r w:rsidRPr="00B039C9">
        <w:rPr>
          <w:rFonts w:cs="Arial"/>
          <w:szCs w:val="24"/>
          <w:lang w:val="ja-JP"/>
        </w:rPr>
        <w:t xml:space="preserve"> (</w:t>
      </w:r>
      <w:r w:rsidRPr="00B039C9">
        <w:rPr>
          <w:rStyle w:val="PURBody-IndentedTimesNewRom0"/>
          <w:rFonts w:cs="Arial"/>
        </w:rPr>
        <w:t>以下「</w:t>
      </w:r>
      <w:r w:rsidRPr="00B039C9">
        <w:rPr>
          <w:rFonts w:cs="Arial"/>
          <w:szCs w:val="24"/>
          <w:lang w:val="ja-JP"/>
        </w:rPr>
        <w:t>Bing Maps API</w:t>
      </w:r>
      <w:r w:rsidRPr="00B039C9">
        <w:rPr>
          <w:rStyle w:val="PURBody-IndentedTimesNewRom0"/>
          <w:rFonts w:cs="Arial"/>
        </w:rPr>
        <w:t>」といいます</w:t>
      </w:r>
      <w:r w:rsidRPr="00B039C9">
        <w:rPr>
          <w:rFonts w:cs="Arial"/>
          <w:szCs w:val="24"/>
          <w:lang w:val="ja-JP"/>
        </w:rPr>
        <w:t xml:space="preserve">) </w:t>
      </w:r>
      <w:r w:rsidRPr="00B039C9">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B039C9">
        <w:rPr>
          <w:rFonts w:cs="Arial"/>
          <w:szCs w:val="24"/>
          <w:lang w:val="ja-JP"/>
        </w:rPr>
        <w:t xml:space="preserve">Bing Maps API </w:t>
      </w:r>
      <w:r w:rsidRPr="00B039C9">
        <w:rPr>
          <w:rStyle w:val="PURBody-IndentedTimesNewRom0"/>
          <w:rFonts w:cs="Arial"/>
        </w:rPr>
        <w:t>を介して利用可能なコンテンツのデータベースを複製、格納、アーカイブ、または作成することはできません。お客様は、</w:t>
      </w:r>
      <w:r w:rsidRPr="00B039C9">
        <w:rPr>
          <w:rFonts w:cs="Arial"/>
          <w:szCs w:val="24"/>
          <w:lang w:val="ja-JP"/>
        </w:rPr>
        <w:t xml:space="preserve">Bing Maps API </w:t>
      </w:r>
      <w:r w:rsidRPr="00B039C9">
        <w:rPr>
          <w:rStyle w:val="PURBody-IndentedTimesNewRom0"/>
          <w:rFonts w:cs="Arial"/>
        </w:rPr>
        <w:t>を使用して、センサー</w:t>
      </w:r>
      <w:r w:rsidRPr="00B039C9">
        <w:rPr>
          <w:rFonts w:cs="Arial"/>
          <w:szCs w:val="24"/>
          <w:lang w:val="ja-JP"/>
        </w:rPr>
        <w:t xml:space="preserve"> </w:t>
      </w:r>
      <w:r w:rsidRPr="00B039C9">
        <w:rPr>
          <w:rStyle w:val="PURBody-IndentedTimesNewRom0"/>
          <w:rFonts w:cs="Arial"/>
        </w:rPr>
        <w:t>ベースのガイダンスまたは経路を提供したり、</w:t>
      </w:r>
      <w:r w:rsidRPr="00B039C9">
        <w:rPr>
          <w:rFonts w:cs="Arial"/>
          <w:szCs w:val="24"/>
          <w:lang w:val="ja-JP"/>
        </w:rPr>
        <w:t xml:space="preserve">Bing Maps API </w:t>
      </w:r>
      <w:r w:rsidRPr="00B039C9">
        <w:rPr>
          <w:rStyle w:val="PURBody-IndentedTimesNewRom0"/>
          <w:rFonts w:cs="Arial"/>
        </w:rPr>
        <w:t>を介して利用可能な道路交通データまたは鳥瞰画像</w:t>
      </w:r>
      <w:r w:rsidRPr="00B039C9">
        <w:rPr>
          <w:rFonts w:cs="Arial"/>
          <w:szCs w:val="24"/>
          <w:lang w:val="ja-JP"/>
        </w:rPr>
        <w:t xml:space="preserve"> (</w:t>
      </w:r>
      <w:r w:rsidRPr="00B039C9">
        <w:rPr>
          <w:rStyle w:val="PURBody-IndentedTimesNewRom0"/>
          <w:rFonts w:cs="Arial"/>
        </w:rPr>
        <w:t>あるいは関連するメタデータ</w:t>
      </w:r>
      <w:r w:rsidRPr="00B039C9">
        <w:rPr>
          <w:rFonts w:cs="Arial"/>
          <w:szCs w:val="24"/>
          <w:lang w:val="ja-JP"/>
        </w:rPr>
        <w:t xml:space="preserve">) </w:t>
      </w:r>
      <w:r w:rsidRPr="00B039C9">
        <w:rPr>
          <w:rStyle w:val="PURBody-IndentedTimesNewRom0"/>
          <w:rFonts w:cs="Arial"/>
        </w:rPr>
        <w:t>を使用したりすることは一切できません。お客様は、</w:t>
      </w:r>
      <w:r w:rsidRPr="00B039C9">
        <w:rPr>
          <w:rFonts w:cs="Arial"/>
          <w:szCs w:val="24"/>
          <w:lang w:val="ja-JP"/>
        </w:rPr>
        <w:t xml:space="preserve">Bing Maps API </w:t>
      </w:r>
      <w:r w:rsidRPr="00B039C9">
        <w:rPr>
          <w:rStyle w:val="PURBody-IndentedTimesNewRom0"/>
          <w:rFonts w:cs="Arial"/>
        </w:rPr>
        <w:t>および関連コンテンツの使用についても、</w:t>
      </w:r>
      <w:r w:rsidRPr="00B039C9">
        <w:rPr>
          <w:rStyle w:val="Hyperlink"/>
          <w:rFonts w:cs="Arial"/>
          <w:color w:val="00467F"/>
          <w:szCs w:val="24"/>
          <w:lang w:val="ja-JP"/>
        </w:rPr>
        <w:t>http://go.microsoft.com/fwlink/?LinkId=21969</w:t>
      </w:r>
      <w:r w:rsidRPr="00B039C9">
        <w:rPr>
          <w:rFonts w:cs="Arial"/>
          <w:color w:val="00467F"/>
          <w:szCs w:val="24"/>
          <w:lang w:val="ja-JP"/>
        </w:rPr>
        <w:t xml:space="preserve"> </w:t>
      </w:r>
      <w:r w:rsidRPr="00B039C9">
        <w:rPr>
          <w:rStyle w:val="PURBody-IndentedTimesNewRom0"/>
          <w:rFonts w:cs="Arial"/>
        </w:rPr>
        <w:t>に掲載されている追加条件に従うものとします。</w:t>
      </w:r>
    </w:p>
    <w:p w:rsidR="009A6562" w:rsidRPr="00B039C9" w:rsidRDefault="009A6562" w:rsidP="00806BFF">
      <w:pPr>
        <w:pStyle w:val="PURBody-IndentedTimesNewRom"/>
        <w:rPr>
          <w:rFonts w:cs="Arial"/>
        </w:rPr>
      </w:pPr>
      <w:r w:rsidRPr="00B039C9">
        <w:rPr>
          <w:rFonts w:cs="Arial"/>
          <w:lang w:val="ja-JP"/>
        </w:rPr>
        <w:t>お客様は、以下を行うことはできません。</w:t>
      </w:r>
    </w:p>
    <w:p w:rsidR="009A6562" w:rsidRPr="00B039C9" w:rsidRDefault="009A6562" w:rsidP="00FE7891">
      <w:pPr>
        <w:pStyle w:val="PURBullet-Indented"/>
        <w:ind w:left="573"/>
        <w:rPr>
          <w:rFonts w:cs="Arial"/>
          <w:szCs w:val="24"/>
          <w:lang w:val="ja-JP"/>
        </w:rPr>
      </w:pPr>
      <w:r w:rsidRPr="00B039C9">
        <w:rPr>
          <w:rFonts w:cs="Arial"/>
          <w:szCs w:val="24"/>
          <w:lang w:val="ja-JP"/>
        </w:rPr>
        <w:t>本ソフトウェアに含まれている、任意のロゴ、商標、著作権、電子透かしなどのマイクロソフトまたはそのサプライヤーの表示</w:t>
      </w:r>
      <w:r w:rsidRPr="00B039C9">
        <w:rPr>
          <w:rFonts w:cs="Arial"/>
          <w:szCs w:val="24"/>
          <w:lang w:val="ja-JP"/>
        </w:rPr>
        <w:t xml:space="preserve"> (</w:t>
      </w:r>
      <w:r w:rsidRPr="00B039C9">
        <w:rPr>
          <w:rFonts w:cs="Arial"/>
          <w:szCs w:val="24"/>
          <w:lang w:val="ja-JP"/>
        </w:rPr>
        <w:t>本ソフトウェアを介してお客様が利用可能な任意のコンテンツを含みます</w:t>
      </w:r>
      <w:r w:rsidRPr="00B039C9">
        <w:rPr>
          <w:rFonts w:cs="Arial"/>
          <w:szCs w:val="24"/>
          <w:lang w:val="ja-JP"/>
        </w:rPr>
        <w:t xml:space="preserve">) </w:t>
      </w:r>
      <w:r w:rsidRPr="00B039C9">
        <w:rPr>
          <w:rFonts w:cs="Arial"/>
          <w:szCs w:val="24"/>
          <w:lang w:val="ja-JP"/>
        </w:rPr>
        <w:t>を削除、最小化、ブロック、または変更すること。</w:t>
      </w:r>
    </w:p>
    <w:p w:rsidR="009A6562" w:rsidRPr="00B039C9" w:rsidRDefault="009A6562" w:rsidP="00FE7891">
      <w:pPr>
        <w:pStyle w:val="PURBullet-Indented"/>
        <w:ind w:left="573"/>
        <w:rPr>
          <w:rFonts w:cs="Arial"/>
          <w:szCs w:val="24"/>
          <w:lang w:val="ja-JP"/>
        </w:rPr>
      </w:pPr>
      <w:r w:rsidRPr="00B039C9">
        <w:rPr>
          <w:rFonts w:cs="Arial"/>
          <w:szCs w:val="24"/>
          <w:lang w:val="ja-JP"/>
        </w:rPr>
        <w:t>第三者が複製できるように本ソフトウェア</w:t>
      </w:r>
      <w:r w:rsidRPr="00B039C9">
        <w:rPr>
          <w:rFonts w:cs="Arial"/>
          <w:szCs w:val="24"/>
          <w:lang w:val="ja-JP"/>
        </w:rPr>
        <w:t xml:space="preserve"> (</w:t>
      </w:r>
      <w:r w:rsidRPr="00B039C9">
        <w:rPr>
          <w:rFonts w:cs="Arial"/>
          <w:szCs w:val="24"/>
          <w:lang w:val="ja-JP"/>
        </w:rPr>
        <w:t>本ソフトウェアに含まれるアプリケーション</w:t>
      </w:r>
      <w:r w:rsidRPr="00B039C9">
        <w:rPr>
          <w:rFonts w:cs="Arial"/>
          <w:szCs w:val="24"/>
          <w:lang w:val="ja-JP"/>
        </w:rPr>
        <w:t xml:space="preserve"> </w:t>
      </w:r>
      <w:r w:rsidRPr="00B039C9">
        <w:rPr>
          <w:rFonts w:cs="Arial"/>
          <w:szCs w:val="24"/>
          <w:lang w:val="ja-JP"/>
        </w:rPr>
        <w:t>プログラミング</w:t>
      </w:r>
      <w:r w:rsidRPr="00B039C9">
        <w:rPr>
          <w:rFonts w:cs="Arial"/>
          <w:szCs w:val="24"/>
          <w:lang w:val="ja-JP"/>
        </w:rPr>
        <w:t xml:space="preserve"> </w:t>
      </w:r>
      <w:r w:rsidRPr="00B039C9">
        <w:rPr>
          <w:rFonts w:cs="Arial"/>
          <w:szCs w:val="24"/>
          <w:lang w:val="ja-JP"/>
        </w:rPr>
        <w:t>インターフェイスを含みます</w:t>
      </w:r>
      <w:r w:rsidRPr="00B039C9">
        <w:rPr>
          <w:rFonts w:cs="Arial"/>
          <w:szCs w:val="24"/>
          <w:lang w:val="ja-JP"/>
        </w:rPr>
        <w:t xml:space="preserve">) </w:t>
      </w:r>
      <w:r w:rsidRPr="00B039C9">
        <w:rPr>
          <w:rFonts w:cs="Arial"/>
          <w:szCs w:val="24"/>
          <w:lang w:val="ja-JP"/>
        </w:rPr>
        <w:t>を公開すること。</w:t>
      </w:r>
    </w:p>
    <w:p w:rsidR="009A6562" w:rsidRPr="00B039C9" w:rsidRDefault="009A6562" w:rsidP="00FE7891">
      <w:pPr>
        <w:pStyle w:val="PURBullet-Indented"/>
        <w:ind w:left="573"/>
        <w:rPr>
          <w:rFonts w:cs="Arial"/>
          <w:szCs w:val="24"/>
        </w:rPr>
      </w:pPr>
      <w:r w:rsidRPr="00B039C9">
        <w:rPr>
          <w:rFonts w:cs="Arial"/>
          <w:szCs w:val="24"/>
          <w:lang w:val="ja-JP"/>
        </w:rPr>
        <w:t>本ソフトウェアのデータ</w:t>
      </w:r>
      <w:r w:rsidRPr="00B039C9">
        <w:rPr>
          <w:rFonts w:cs="Arial"/>
          <w:szCs w:val="24"/>
          <w:lang w:val="ja-JP"/>
        </w:rPr>
        <w:t xml:space="preserve"> </w:t>
      </w:r>
      <w:r w:rsidRPr="00B039C9">
        <w:rPr>
          <w:rFonts w:cs="Arial"/>
          <w:szCs w:val="24"/>
          <w:lang w:val="ja-JP"/>
        </w:rPr>
        <w:t>マッピング</w:t>
      </w:r>
      <w:r w:rsidRPr="00B039C9">
        <w:rPr>
          <w:rFonts w:cs="Arial"/>
          <w:szCs w:val="24"/>
          <w:lang w:val="ja-JP"/>
        </w:rPr>
        <w:t xml:space="preserve"> </w:t>
      </w:r>
      <w:r w:rsidRPr="00B039C9">
        <w:rPr>
          <w:rFonts w:cs="Arial"/>
          <w:szCs w:val="24"/>
          <w:lang w:val="ja-JP"/>
        </w:rPr>
        <w:t>サービス機能を使用して作成されたドキュメント、テキスト、または画像を共有またはその他の方法で頒布すること。</w:t>
      </w:r>
    </w:p>
    <w:p w:rsidR="009A6562" w:rsidRPr="00B039C9" w:rsidRDefault="009A6562" w:rsidP="00E93741">
      <w:pPr>
        <w:pStyle w:val="PURHeading2"/>
        <w:rPr>
          <w:rFonts w:ascii="Arial" w:hAnsi="Arial"/>
        </w:rPr>
      </w:pPr>
      <w:r w:rsidRPr="00B039C9">
        <w:rPr>
          <w:rFonts w:ascii="Arial" w:hAnsi="Arial"/>
        </w:rPr>
        <w:t>マルチプレキシング</w:t>
      </w:r>
      <w:r w:rsidRPr="00B039C9">
        <w:rPr>
          <w:rFonts w:ascii="Arial" w:hAnsi="Arial"/>
        </w:rPr>
        <w:t xml:space="preserve"> (</w:t>
      </w:r>
      <w:r w:rsidRPr="00B039C9">
        <w:rPr>
          <w:rFonts w:ascii="Arial" w:hAnsi="Arial"/>
        </w:rPr>
        <w:t>多重化</w:t>
      </w:r>
      <w:r w:rsidRPr="00B039C9">
        <w:rPr>
          <w:rFonts w:ascii="Arial" w:hAnsi="Arial"/>
        </w:rPr>
        <w:t>)</w:t>
      </w:r>
    </w:p>
    <w:p w:rsidR="009A6562" w:rsidRPr="00B039C9" w:rsidRDefault="009A6562">
      <w:pPr>
        <w:pStyle w:val="PURBody-Indented"/>
        <w:rPr>
          <w:rFonts w:cs="Arial"/>
          <w:szCs w:val="24"/>
        </w:rPr>
      </w:pPr>
      <w:r w:rsidRPr="00B039C9">
        <w:rPr>
          <w:rStyle w:val="PURBody-IndentedTimesNewRom0"/>
          <w:rFonts w:cs="Arial"/>
        </w:rPr>
        <w:t>次の目的で使用するハードウェアまたはソフトウェア</w:t>
      </w:r>
      <w:r w:rsidRPr="00B039C9">
        <w:rPr>
          <w:rFonts w:cs="Arial"/>
          <w:szCs w:val="24"/>
          <w:lang w:val="ja-JP"/>
        </w:rPr>
        <w:t xml:space="preserve"> (</w:t>
      </w:r>
      <w:r w:rsidRPr="00B039C9">
        <w:rPr>
          <w:rStyle w:val="PURBody-IndentedTimesNewRom0"/>
          <w:rFonts w:cs="Arial"/>
        </w:rPr>
        <w:t>「マルチプレキシング」または「プーリング」と呼ばれることがあります</w:t>
      </w:r>
      <w:r w:rsidRPr="00B039C9">
        <w:rPr>
          <w:rFonts w:cs="Arial"/>
          <w:szCs w:val="24"/>
          <w:lang w:val="ja-JP"/>
        </w:rPr>
        <w:t xml:space="preserve">) </w:t>
      </w:r>
      <w:r w:rsidRPr="00B039C9">
        <w:rPr>
          <w:rStyle w:val="PURBody-IndentedTimesNewRom0"/>
          <w:rFonts w:cs="Arial"/>
        </w:rPr>
        <w:t>を使用した場合であっても、必要なライセンス</w:t>
      </w:r>
      <w:r w:rsidRPr="00B039C9">
        <w:rPr>
          <w:rFonts w:cs="Arial"/>
          <w:szCs w:val="24"/>
          <w:lang w:val="ja-JP"/>
        </w:rPr>
        <w:t xml:space="preserve"> (</w:t>
      </w:r>
      <w:r w:rsidRPr="00B039C9">
        <w:rPr>
          <w:rStyle w:val="PURBody-IndentedTimesNewRom0"/>
          <w:rFonts w:cs="Arial"/>
        </w:rPr>
        <w:t>種類を問いません</w:t>
      </w:r>
      <w:r w:rsidRPr="00B039C9">
        <w:rPr>
          <w:rFonts w:cs="Arial"/>
          <w:szCs w:val="24"/>
          <w:lang w:val="ja-JP"/>
        </w:rPr>
        <w:t xml:space="preserve">) </w:t>
      </w:r>
      <w:r w:rsidRPr="00B039C9">
        <w:rPr>
          <w:rStyle w:val="PURBody-IndentedTimesNewRom0"/>
          <w:rFonts w:cs="Arial"/>
        </w:rPr>
        <w:t>の数が減じられることはありません。</w:t>
      </w:r>
    </w:p>
    <w:p w:rsidR="009A6562" w:rsidRPr="00B039C9" w:rsidRDefault="009A6562" w:rsidP="00FE7891">
      <w:pPr>
        <w:pStyle w:val="PURBullet-Indented"/>
        <w:ind w:left="573"/>
        <w:rPr>
          <w:rFonts w:cs="Arial"/>
          <w:szCs w:val="24"/>
          <w:lang w:val="ja-JP"/>
        </w:rPr>
      </w:pPr>
      <w:r w:rsidRPr="00B039C9">
        <w:rPr>
          <w:rFonts w:cs="Arial"/>
          <w:szCs w:val="24"/>
          <w:lang w:val="ja-JP"/>
        </w:rPr>
        <w:t>接続数をプールする。</w:t>
      </w:r>
    </w:p>
    <w:p w:rsidR="009A6562" w:rsidRPr="00B039C9" w:rsidRDefault="009A6562" w:rsidP="00FE7891">
      <w:pPr>
        <w:pStyle w:val="PURBullet-Indented"/>
        <w:ind w:left="573"/>
        <w:rPr>
          <w:rFonts w:cs="Arial"/>
          <w:szCs w:val="24"/>
          <w:lang w:val="ja-JP"/>
        </w:rPr>
      </w:pPr>
      <w:r w:rsidRPr="00B039C9">
        <w:rPr>
          <w:rFonts w:cs="Arial"/>
          <w:szCs w:val="24"/>
          <w:lang w:val="ja-JP"/>
        </w:rPr>
        <w:t>情報の経路を変更する。</w:t>
      </w:r>
    </w:p>
    <w:p w:rsidR="009A6562" w:rsidRPr="00B039C9" w:rsidRDefault="009A6562" w:rsidP="00FE7891">
      <w:pPr>
        <w:pStyle w:val="PURBullet-Indented"/>
        <w:ind w:left="573"/>
        <w:rPr>
          <w:rFonts w:cs="Arial"/>
          <w:szCs w:val="24"/>
          <w:lang w:val="ja-JP"/>
        </w:rPr>
      </w:pPr>
      <w:r w:rsidRPr="00B039C9">
        <w:rPr>
          <w:rFonts w:cs="Arial"/>
          <w:szCs w:val="24"/>
          <w:lang w:val="ja-JP"/>
        </w:rPr>
        <w:t>製品に直接アクセスする、または製品を直接使用するデバイスやユーザーの数を減じる</w:t>
      </w:r>
      <w:r w:rsidR="00510928" w:rsidRPr="00B039C9">
        <w:rPr>
          <w:rFonts w:cs="Arial"/>
          <w:szCs w:val="24"/>
          <w:lang w:val="ja-JP"/>
        </w:rPr>
        <w:t>。</w:t>
      </w:r>
    </w:p>
    <w:p w:rsidR="009A6562" w:rsidRPr="00B039C9" w:rsidRDefault="009A6562" w:rsidP="00FE7891">
      <w:pPr>
        <w:pStyle w:val="PURBullet-Indented"/>
        <w:ind w:left="573"/>
        <w:rPr>
          <w:rFonts w:cs="Arial"/>
          <w:szCs w:val="24"/>
        </w:rPr>
      </w:pPr>
      <w:r w:rsidRPr="00B039C9">
        <w:rPr>
          <w:rFonts w:cs="Arial"/>
          <w:lang w:val="ja-JP"/>
        </w:rPr>
        <w:t>製品により直接管理されるオペレーティング</w:t>
      </w:r>
      <w:r w:rsidRPr="00B039C9">
        <w:rPr>
          <w:rFonts w:cs="Arial"/>
          <w:lang w:val="ja-JP"/>
        </w:rPr>
        <w:t xml:space="preserve"> </w:t>
      </w:r>
      <w:r w:rsidRPr="00B039C9">
        <w:rPr>
          <w:rFonts w:cs="Arial"/>
          <w:lang w:val="ja-JP"/>
        </w:rPr>
        <w:t>システム環境</w:t>
      </w:r>
      <w:r w:rsidRPr="00B039C9">
        <w:rPr>
          <w:rFonts w:cs="Arial"/>
          <w:lang w:val="ja-JP"/>
        </w:rPr>
        <w:t xml:space="preserve"> (OSE)</w:t>
      </w:r>
      <w:r w:rsidRPr="00B039C9">
        <w:rPr>
          <w:rFonts w:cs="Arial"/>
          <w:lang w:val="ja-JP"/>
        </w:rPr>
        <w:t>、デバイス、またはユーザーの数を減じる。</w:t>
      </w:r>
    </w:p>
    <w:p w:rsidR="009A6562" w:rsidRPr="00B039C9" w:rsidRDefault="009A6562" w:rsidP="00E93741">
      <w:pPr>
        <w:pStyle w:val="PURHeading2"/>
        <w:rPr>
          <w:rFonts w:ascii="Arial" w:hAnsi="Arial"/>
        </w:rPr>
      </w:pPr>
      <w:r w:rsidRPr="00B039C9">
        <w:rPr>
          <w:rFonts w:ascii="Arial" w:hAnsi="Arial"/>
        </w:rPr>
        <w:t>再頒布可能コード</w:t>
      </w:r>
    </w:p>
    <w:p w:rsidR="009A6562" w:rsidRPr="00B039C9" w:rsidRDefault="009A6562">
      <w:pPr>
        <w:pStyle w:val="PURBody-Indented"/>
        <w:rPr>
          <w:rFonts w:cs="Arial"/>
          <w:szCs w:val="24"/>
        </w:rPr>
      </w:pPr>
      <w:r w:rsidRPr="00B039C9">
        <w:rPr>
          <w:rStyle w:val="PURBody-IndentedTimesNewRom0"/>
          <w:rFonts w:cs="Arial"/>
        </w:rPr>
        <w:t>ソフトウェアまたはオンライン</w:t>
      </w:r>
      <w:r w:rsidRPr="00B039C9">
        <w:rPr>
          <w:rFonts w:cs="Arial"/>
          <w:szCs w:val="24"/>
          <w:lang w:val="ja-JP"/>
        </w:rPr>
        <w:t xml:space="preserve"> </w:t>
      </w:r>
      <w:r w:rsidRPr="00B039C9">
        <w:rPr>
          <w:rStyle w:val="PURBody-IndentedTimesNewRom0"/>
          <w:rFonts w:cs="Arial"/>
        </w:rPr>
        <w:t>サービスには、お客様が開発するプログラムに含め頒布できるコード</w:t>
      </w:r>
      <w:r w:rsidRPr="00B039C9">
        <w:rPr>
          <w:rFonts w:cs="Arial"/>
          <w:szCs w:val="24"/>
          <w:lang w:val="ja-JP"/>
        </w:rPr>
        <w:t xml:space="preserve"> (</w:t>
      </w:r>
      <w:r w:rsidRPr="00B039C9">
        <w:rPr>
          <w:rStyle w:val="PURBody-IndentedTimesNewRom0"/>
          <w:rFonts w:cs="Arial"/>
        </w:rPr>
        <w:t>再頒布可能コードとも呼ばれます</w:t>
      </w:r>
      <w:r w:rsidRPr="00B039C9">
        <w:rPr>
          <w:rFonts w:cs="Arial"/>
          <w:szCs w:val="24"/>
          <w:lang w:val="ja-JP"/>
        </w:rPr>
        <w:t xml:space="preserve">) </w:t>
      </w:r>
      <w:r w:rsidRPr="00B039C9">
        <w:rPr>
          <w:rStyle w:val="PURBody-IndentedTimesNewRom0"/>
          <w:rFonts w:cs="Arial"/>
        </w:rPr>
        <w:t>が含まれていることがあります。ただし、お客様は以下の条件に従う必要があります。ここでいう「お客様」には、お客様のエンド</w:t>
      </w:r>
      <w:r w:rsidRPr="00B039C9">
        <w:rPr>
          <w:rFonts w:cs="Arial"/>
          <w:szCs w:val="24"/>
          <w:lang w:val="ja-JP"/>
        </w:rPr>
        <w:t xml:space="preserve"> </w:t>
      </w:r>
      <w:r w:rsidRPr="00B039C9">
        <w:rPr>
          <w:rStyle w:val="PURBody-IndentedTimesNewRom0"/>
          <w:rFonts w:cs="Arial"/>
        </w:rPr>
        <w:t>ユーザーも含まれるものとします。</w:t>
      </w:r>
    </w:p>
    <w:p w:rsidR="009A6562" w:rsidRPr="00B039C9" w:rsidRDefault="009A6562">
      <w:pPr>
        <w:pStyle w:val="PURBlueStrong"/>
        <w:rPr>
          <w:rFonts w:cs="Arial"/>
          <w:szCs w:val="24"/>
        </w:rPr>
      </w:pPr>
      <w:r w:rsidRPr="00B039C9">
        <w:rPr>
          <w:rFonts w:cs="Arial"/>
          <w:szCs w:val="24"/>
          <w:lang w:val="ja-JP"/>
        </w:rPr>
        <w:t>使用および再頒布の権利</w:t>
      </w:r>
    </w:p>
    <w:p w:rsidR="009A6562" w:rsidRPr="00B039C9" w:rsidRDefault="009A6562">
      <w:pPr>
        <w:pStyle w:val="PURBody-Indented"/>
        <w:rPr>
          <w:rFonts w:cs="Arial"/>
          <w:szCs w:val="24"/>
        </w:rPr>
      </w:pPr>
      <w:r w:rsidRPr="00B039C9">
        <w:rPr>
          <w:rStyle w:val="PURBody-IndentedTimesNewRom0"/>
          <w:rFonts w:cs="Arial"/>
        </w:rPr>
        <w:t>以下に記載するコードおよびテキスト</w:t>
      </w:r>
      <w:r w:rsidRPr="00B039C9">
        <w:rPr>
          <w:rFonts w:cs="Arial"/>
          <w:szCs w:val="24"/>
          <w:lang w:val="ja-JP"/>
        </w:rPr>
        <w:t xml:space="preserve"> </w:t>
      </w:r>
      <w:r w:rsidRPr="00B039C9">
        <w:rPr>
          <w:rStyle w:val="PURBody-IndentedTimesNewRom0"/>
          <w:rFonts w:cs="Arial"/>
        </w:rPr>
        <w:t>ファイルを「再頒布可能コード」と定義します。本サービス</w:t>
      </w:r>
      <w:r w:rsidRPr="00B039C9">
        <w:rPr>
          <w:rFonts w:cs="Arial"/>
          <w:szCs w:val="24"/>
          <w:lang w:val="ja-JP"/>
        </w:rPr>
        <w:t xml:space="preserve"> </w:t>
      </w:r>
      <w:r w:rsidRPr="00B039C9">
        <w:rPr>
          <w:rStyle w:val="PURBody-IndentedTimesNewRom0"/>
          <w:rFonts w:cs="Arial"/>
        </w:rPr>
        <w:t>プロバイダー製品使用権説明書は、他の再頒布可能コードに対する権利を提供することがあります。</w:t>
      </w:r>
    </w:p>
    <w:p w:rsidR="009A6562" w:rsidRPr="00B039C9" w:rsidRDefault="009A6562" w:rsidP="00FE7891">
      <w:pPr>
        <w:pStyle w:val="PURBullet-Indented"/>
        <w:ind w:left="573"/>
        <w:rPr>
          <w:rFonts w:cs="Arial"/>
          <w:szCs w:val="24"/>
        </w:rPr>
      </w:pPr>
      <w:r w:rsidRPr="00B039C9">
        <w:rPr>
          <w:rFonts w:cs="Arial"/>
          <w:b/>
          <w:szCs w:val="24"/>
          <w:lang w:val="ja-JP"/>
        </w:rPr>
        <w:t xml:space="preserve">REDIST.TXT </w:t>
      </w:r>
      <w:r w:rsidRPr="00B039C9">
        <w:rPr>
          <w:rFonts w:cs="Arial"/>
          <w:b/>
          <w:szCs w:val="24"/>
          <w:lang w:val="ja-JP"/>
        </w:rPr>
        <w:t>ファイル</w:t>
      </w:r>
      <w:r w:rsidRPr="00B039C9">
        <w:rPr>
          <w:rFonts w:cs="Arial"/>
          <w:b/>
          <w:szCs w:val="24"/>
          <w:lang w:val="ja-JP"/>
        </w:rPr>
        <w:t xml:space="preserve">: </w:t>
      </w:r>
      <w:r w:rsidRPr="00B039C9">
        <w:rPr>
          <w:rFonts w:cs="Arial"/>
          <w:szCs w:val="24"/>
          <w:lang w:val="ja-JP"/>
        </w:rPr>
        <w:t>お客様は、</w:t>
      </w:r>
      <w:r w:rsidRPr="00B039C9">
        <w:rPr>
          <w:rFonts w:cs="Arial"/>
          <w:szCs w:val="24"/>
          <w:lang w:val="ja-JP"/>
        </w:rPr>
        <w:t xml:space="preserve">REDIST.TXT </w:t>
      </w:r>
      <w:r w:rsidRPr="00B039C9">
        <w:rPr>
          <w:rFonts w:cs="Arial"/>
          <w:szCs w:val="24"/>
          <w:lang w:val="ja-JP"/>
        </w:rPr>
        <w:t>ファイルに記載された再頒布可能コードをオブジェクト</w:t>
      </w:r>
      <w:r w:rsidRPr="00B039C9">
        <w:rPr>
          <w:rFonts w:cs="Arial"/>
          <w:szCs w:val="24"/>
          <w:lang w:val="ja-JP"/>
        </w:rPr>
        <w:t xml:space="preserve"> </w:t>
      </w:r>
      <w:r w:rsidRPr="00B039C9">
        <w:rPr>
          <w:rFonts w:cs="Arial"/>
          <w:szCs w:val="24"/>
          <w:lang w:val="ja-JP"/>
        </w:rPr>
        <w:t>コード形式で複製および頒布することができます。</w:t>
      </w:r>
    </w:p>
    <w:p w:rsidR="009A6562" w:rsidRPr="00B039C9" w:rsidRDefault="009A6562" w:rsidP="00FE7891">
      <w:pPr>
        <w:pStyle w:val="PURBullet-Indented"/>
        <w:ind w:left="573"/>
        <w:rPr>
          <w:rFonts w:cs="Arial"/>
          <w:szCs w:val="24"/>
        </w:rPr>
      </w:pPr>
      <w:r w:rsidRPr="00B039C9">
        <w:rPr>
          <w:rFonts w:cs="Arial"/>
          <w:b/>
          <w:szCs w:val="24"/>
          <w:lang w:val="ja-JP"/>
        </w:rPr>
        <w:t>サンプル</w:t>
      </w:r>
      <w:r w:rsidRPr="00B039C9">
        <w:rPr>
          <w:rFonts w:cs="Arial"/>
          <w:b/>
          <w:szCs w:val="24"/>
          <w:lang w:val="ja-JP"/>
        </w:rPr>
        <w:t xml:space="preserve"> </w:t>
      </w:r>
      <w:r w:rsidRPr="00B039C9">
        <w:rPr>
          <w:rFonts w:cs="Arial"/>
          <w:b/>
          <w:szCs w:val="24"/>
          <w:lang w:val="ja-JP"/>
        </w:rPr>
        <w:t>コード</w:t>
      </w:r>
      <w:r w:rsidRPr="00B039C9">
        <w:rPr>
          <w:rFonts w:cs="Arial"/>
          <w:b/>
          <w:szCs w:val="24"/>
          <w:lang w:val="ja-JP"/>
        </w:rPr>
        <w:t xml:space="preserve">: </w:t>
      </w:r>
      <w:r w:rsidRPr="00B039C9">
        <w:rPr>
          <w:rFonts w:cs="Arial"/>
          <w:szCs w:val="24"/>
          <w:lang w:val="ja-JP"/>
        </w:rPr>
        <w:t>お客様は、「</w:t>
      </w:r>
      <w:r w:rsidRPr="00B039C9">
        <w:rPr>
          <w:rFonts w:cs="Arial"/>
          <w:szCs w:val="24"/>
          <w:lang w:val="ja-JP"/>
        </w:rPr>
        <w:t>sample</w:t>
      </w:r>
      <w:r w:rsidRPr="00B039C9">
        <w:rPr>
          <w:rFonts w:cs="Arial"/>
          <w:szCs w:val="24"/>
          <w:lang w:val="ja-JP"/>
        </w:rPr>
        <w:t>」の表示のあるコードのソース</w:t>
      </w:r>
      <w:r w:rsidRPr="00B039C9">
        <w:rPr>
          <w:rFonts w:cs="Arial"/>
          <w:szCs w:val="24"/>
          <w:lang w:val="ja-JP"/>
        </w:rPr>
        <w:t xml:space="preserve"> </w:t>
      </w:r>
      <w:r w:rsidRPr="00B039C9">
        <w:rPr>
          <w:rFonts w:cs="Arial"/>
          <w:szCs w:val="24"/>
          <w:lang w:val="ja-JP"/>
        </w:rPr>
        <w:t>コードおよびオブジェクト</w:t>
      </w:r>
      <w:r w:rsidRPr="00B039C9">
        <w:rPr>
          <w:rFonts w:cs="Arial"/>
          <w:szCs w:val="24"/>
          <w:lang w:val="ja-JP"/>
        </w:rPr>
        <w:t xml:space="preserve"> </w:t>
      </w:r>
      <w:r w:rsidRPr="00B039C9">
        <w:rPr>
          <w:rFonts w:cs="Arial"/>
          <w:szCs w:val="24"/>
          <w:lang w:val="ja-JP"/>
        </w:rPr>
        <w:t>コードを改変、複製、および頒布することができます。</w:t>
      </w:r>
    </w:p>
    <w:p w:rsidR="009A6562" w:rsidRPr="00B039C9" w:rsidRDefault="009A6562" w:rsidP="00FE7891">
      <w:pPr>
        <w:pStyle w:val="PURBullet-Indented"/>
        <w:ind w:left="573"/>
        <w:rPr>
          <w:rFonts w:cs="Arial"/>
          <w:szCs w:val="24"/>
        </w:rPr>
      </w:pPr>
      <w:r w:rsidRPr="00B039C9">
        <w:rPr>
          <w:rFonts w:cs="Arial"/>
          <w:b/>
          <w:szCs w:val="24"/>
          <w:lang w:val="ja-JP"/>
        </w:rPr>
        <w:t xml:space="preserve">OTHER-DIST.TXT </w:t>
      </w:r>
      <w:r w:rsidRPr="00B039C9">
        <w:rPr>
          <w:rFonts w:cs="Arial"/>
          <w:b/>
          <w:szCs w:val="24"/>
          <w:lang w:val="ja-JP"/>
        </w:rPr>
        <w:t>ファイル</w:t>
      </w:r>
      <w:r w:rsidRPr="00B039C9">
        <w:rPr>
          <w:rFonts w:cs="Arial"/>
          <w:b/>
          <w:szCs w:val="24"/>
          <w:lang w:val="ja-JP"/>
        </w:rPr>
        <w:t xml:space="preserve">: </w:t>
      </w:r>
      <w:r w:rsidRPr="00B039C9">
        <w:rPr>
          <w:rFonts w:cs="Arial"/>
          <w:szCs w:val="24"/>
          <w:lang w:val="ja-JP"/>
        </w:rPr>
        <w:t>お客様は、</w:t>
      </w:r>
      <w:r w:rsidRPr="00B039C9">
        <w:rPr>
          <w:rFonts w:cs="Arial"/>
          <w:szCs w:val="24"/>
          <w:lang w:val="ja-JP"/>
        </w:rPr>
        <w:t xml:space="preserve">OTHER-DIST.TXT </w:t>
      </w:r>
      <w:r w:rsidRPr="00B039C9">
        <w:rPr>
          <w:rFonts w:cs="Arial"/>
          <w:szCs w:val="24"/>
          <w:lang w:val="ja-JP"/>
        </w:rPr>
        <w:t>ファイルに記載されたコードをオブジェクト</w:t>
      </w:r>
      <w:r w:rsidRPr="00B039C9">
        <w:rPr>
          <w:rFonts w:cs="Arial"/>
          <w:szCs w:val="24"/>
          <w:lang w:val="ja-JP"/>
        </w:rPr>
        <w:t xml:space="preserve"> </w:t>
      </w:r>
      <w:r w:rsidRPr="00B039C9">
        <w:rPr>
          <w:rFonts w:cs="Arial"/>
          <w:szCs w:val="24"/>
          <w:lang w:val="ja-JP"/>
        </w:rPr>
        <w:t>コード形式で複製および頒布することができます。</w:t>
      </w:r>
    </w:p>
    <w:p w:rsidR="009A6562" w:rsidRPr="00B039C9" w:rsidRDefault="009A6562" w:rsidP="00FE7891">
      <w:pPr>
        <w:pStyle w:val="PURBullet-Indented"/>
        <w:ind w:left="573"/>
        <w:rPr>
          <w:rFonts w:cs="Arial"/>
          <w:szCs w:val="24"/>
        </w:rPr>
      </w:pPr>
      <w:r w:rsidRPr="00B039C9">
        <w:rPr>
          <w:rFonts w:cs="Arial"/>
          <w:b/>
          <w:szCs w:val="24"/>
          <w:lang w:val="ja-JP"/>
        </w:rPr>
        <w:t>第三者による再頒布</w:t>
      </w:r>
      <w:r w:rsidRPr="00B039C9">
        <w:rPr>
          <w:rFonts w:cs="Arial"/>
          <w:b/>
          <w:szCs w:val="24"/>
          <w:lang w:val="ja-JP"/>
        </w:rPr>
        <w:t xml:space="preserve">: </w:t>
      </w:r>
      <w:r w:rsidRPr="00B039C9">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B039C9" w:rsidRDefault="009A6562" w:rsidP="00FE7891">
      <w:pPr>
        <w:pStyle w:val="PURBullet-Indented"/>
        <w:ind w:left="573"/>
        <w:rPr>
          <w:rFonts w:cs="Arial"/>
          <w:szCs w:val="24"/>
        </w:rPr>
      </w:pPr>
      <w:r w:rsidRPr="00B039C9">
        <w:rPr>
          <w:rFonts w:cs="Arial"/>
          <w:b/>
          <w:szCs w:val="24"/>
        </w:rPr>
        <w:t xml:space="preserve">Silverlight </w:t>
      </w:r>
      <w:r w:rsidRPr="00B039C9">
        <w:rPr>
          <w:rFonts w:cs="Arial"/>
          <w:b/>
          <w:szCs w:val="24"/>
          <w:lang w:val="ja-JP"/>
        </w:rPr>
        <w:t>ライブラリ</w:t>
      </w:r>
      <w:r w:rsidRPr="00B039C9">
        <w:rPr>
          <w:rFonts w:cs="Arial"/>
          <w:b/>
          <w:szCs w:val="24"/>
        </w:rPr>
        <w:t xml:space="preserve">: </w:t>
      </w:r>
      <w:r w:rsidRPr="00B039C9">
        <w:rPr>
          <w:rFonts w:cs="Arial"/>
          <w:szCs w:val="24"/>
          <w:lang w:val="ja-JP"/>
        </w:rPr>
        <w:t>「</w:t>
      </w:r>
      <w:r w:rsidRPr="00B039C9">
        <w:rPr>
          <w:rFonts w:cs="Arial"/>
          <w:szCs w:val="24"/>
        </w:rPr>
        <w:t>Silverlight Libraries</w:t>
      </w:r>
      <w:r w:rsidRPr="00B039C9">
        <w:rPr>
          <w:rFonts w:cs="Arial"/>
          <w:szCs w:val="24"/>
          <w:lang w:val="ja-JP"/>
        </w:rPr>
        <w:t>」、「</w:t>
      </w:r>
      <w:r w:rsidRPr="00B039C9">
        <w:rPr>
          <w:rFonts w:cs="Arial"/>
          <w:szCs w:val="24"/>
        </w:rPr>
        <w:t>Silverlight Client Libraries</w:t>
      </w:r>
      <w:r w:rsidRPr="00B039C9">
        <w:rPr>
          <w:rFonts w:cs="Arial"/>
          <w:szCs w:val="24"/>
          <w:lang w:val="ja-JP"/>
        </w:rPr>
        <w:t>」、および「</w:t>
      </w:r>
      <w:r w:rsidRPr="00B039C9">
        <w:rPr>
          <w:rFonts w:cs="Arial"/>
          <w:szCs w:val="24"/>
        </w:rPr>
        <w:t>Silverlight Server Libraries</w:t>
      </w:r>
      <w:r w:rsidRPr="00B039C9">
        <w:rPr>
          <w:rFonts w:cs="Arial"/>
          <w:szCs w:val="24"/>
          <w:lang w:val="ja-JP"/>
        </w:rPr>
        <w:t>」の表示のあるコードをオブジェクト</w:t>
      </w:r>
      <w:r w:rsidRPr="00B039C9">
        <w:rPr>
          <w:rFonts w:cs="Arial"/>
          <w:szCs w:val="24"/>
        </w:rPr>
        <w:t xml:space="preserve"> </w:t>
      </w:r>
      <w:r w:rsidRPr="00B039C9">
        <w:rPr>
          <w:rFonts w:cs="Arial"/>
          <w:szCs w:val="24"/>
          <w:lang w:val="ja-JP"/>
        </w:rPr>
        <w:t>コード形式で複製および頒布することができます。</w:t>
      </w:r>
    </w:p>
    <w:p w:rsidR="009A6562" w:rsidRPr="00B039C9" w:rsidRDefault="009A6562">
      <w:pPr>
        <w:pStyle w:val="PURBody-Indented"/>
        <w:rPr>
          <w:rFonts w:cs="Arial"/>
          <w:b/>
          <w:szCs w:val="24"/>
        </w:rPr>
      </w:pPr>
      <w:r w:rsidRPr="00B039C9">
        <w:rPr>
          <w:rFonts w:cs="Arial"/>
          <w:b/>
          <w:szCs w:val="24"/>
          <w:lang w:val="ja-JP"/>
        </w:rPr>
        <w:t>すべての</w:t>
      </w:r>
      <w:r w:rsidRPr="00B039C9">
        <w:rPr>
          <w:rFonts w:cs="Arial"/>
          <w:b/>
          <w:szCs w:val="24"/>
          <w:lang w:val="ja-JP"/>
        </w:rPr>
        <w:t xml:space="preserve"> Visual Studio </w:t>
      </w:r>
      <w:r w:rsidRPr="00B039C9">
        <w:rPr>
          <w:rFonts w:cs="Arial"/>
          <w:b/>
          <w:szCs w:val="24"/>
          <w:lang w:val="ja-JP"/>
        </w:rPr>
        <w:t>製品に関する追加の使用条件</w:t>
      </w:r>
    </w:p>
    <w:p w:rsidR="009A6562" w:rsidRPr="00B039C9" w:rsidRDefault="009A6562" w:rsidP="00806BFF">
      <w:pPr>
        <w:pStyle w:val="PURBody-IndentedTimesNewRom"/>
        <w:rPr>
          <w:rFonts w:cs="Arial"/>
        </w:rPr>
      </w:pPr>
      <w:r w:rsidRPr="00B039C9">
        <w:rPr>
          <w:rFonts w:cs="Arial"/>
          <w:lang w:val="ja-JP"/>
        </w:rPr>
        <w:t>本ソフトウェアには、以下の再頒布可能コードが含まれることがあります。お客様には以下のことが許諾されます。</w:t>
      </w:r>
    </w:p>
    <w:p w:rsidR="009A6562" w:rsidRPr="00342FFF" w:rsidRDefault="009A6562" w:rsidP="00FE7891">
      <w:pPr>
        <w:pStyle w:val="PURBullet-Indented"/>
        <w:ind w:left="573"/>
        <w:rPr>
          <w:rFonts w:cs="Arial"/>
          <w:szCs w:val="24"/>
        </w:rPr>
      </w:pPr>
      <w:r w:rsidRPr="005F5F07">
        <w:rPr>
          <w:rFonts w:cs="Arial"/>
          <w:b/>
          <w:szCs w:val="24"/>
          <w:lang w:val="ja-JP"/>
        </w:rPr>
        <w:t xml:space="preserve">REDIST.TXT </w:t>
      </w:r>
      <w:r w:rsidRPr="005F5F07">
        <w:rPr>
          <w:rFonts w:cs="Arial" w:hint="eastAsia"/>
          <w:b/>
          <w:szCs w:val="24"/>
          <w:lang w:val="ja-JP"/>
        </w:rPr>
        <w:t>ファイル</w:t>
      </w:r>
      <w:r w:rsidRPr="005F5F07">
        <w:rPr>
          <w:rFonts w:cs="Arial"/>
          <w:b/>
          <w:szCs w:val="24"/>
          <w:lang w:val="ja-JP"/>
        </w:rPr>
        <w:t xml:space="preserve">: </w:t>
      </w:r>
      <w:hyperlink r:id="rId24" w:history="1">
        <w:r w:rsidR="00B235C1" w:rsidRPr="00342FFF">
          <w:rPr>
            <w:rStyle w:val="Hyperlink"/>
            <w:rFonts w:cs="Arial"/>
            <w:color w:val="00467F"/>
            <w:szCs w:val="24"/>
            <w:lang w:val="ja-JP"/>
          </w:rPr>
          <w:t>http://go.microsoft.com/fwlink/?LinkId=247624</w:t>
        </w:r>
      </w:hyperlink>
      <w:r w:rsidRPr="00342FFF">
        <w:rPr>
          <w:rFonts w:cs="Arial"/>
          <w:szCs w:val="24"/>
          <w:lang w:val="ja-JP"/>
        </w:rPr>
        <w:t xml:space="preserve"> </w:t>
      </w:r>
      <w:r w:rsidRPr="00342FFF">
        <w:rPr>
          <w:rFonts w:cs="Arial" w:hint="eastAsia"/>
          <w:szCs w:val="24"/>
          <w:lang w:val="ja-JP"/>
        </w:rPr>
        <w:t>にある</w:t>
      </w:r>
      <w:r w:rsidRPr="00342FFF">
        <w:rPr>
          <w:rFonts w:cs="Arial"/>
          <w:szCs w:val="24"/>
          <w:lang w:val="ja-JP"/>
        </w:rPr>
        <w:t xml:space="preserve"> REDIST </w:t>
      </w:r>
      <w:r w:rsidRPr="00342FFF">
        <w:rPr>
          <w:rFonts w:cs="Arial" w:hint="eastAsia"/>
          <w:szCs w:val="24"/>
          <w:lang w:val="ja-JP"/>
        </w:rPr>
        <w:t>リストに記載されたファイルを複製および頒布すること</w:t>
      </w:r>
      <w:r w:rsidR="00510928" w:rsidRPr="00342FFF">
        <w:rPr>
          <w:rFonts w:cs="Arial" w:hint="eastAsia"/>
          <w:szCs w:val="24"/>
          <w:lang w:val="ja-JP"/>
        </w:rPr>
        <w:t>。</w:t>
      </w:r>
    </w:p>
    <w:p w:rsidR="009A6562" w:rsidRPr="00B039C9" w:rsidRDefault="009A6562" w:rsidP="00FE7891">
      <w:pPr>
        <w:pStyle w:val="PURBullet-Indented"/>
        <w:ind w:left="573"/>
        <w:rPr>
          <w:rFonts w:cs="Arial"/>
          <w:szCs w:val="24"/>
        </w:rPr>
      </w:pPr>
      <w:r w:rsidRPr="00B039C9">
        <w:rPr>
          <w:rFonts w:cs="Arial"/>
          <w:b/>
          <w:szCs w:val="24"/>
          <w:lang w:val="ja-JP"/>
        </w:rPr>
        <w:t>サンプル</w:t>
      </w:r>
      <w:r w:rsidRPr="00B039C9">
        <w:rPr>
          <w:rFonts w:cs="Arial"/>
          <w:b/>
          <w:szCs w:val="24"/>
          <w:lang w:val="ja-JP"/>
        </w:rPr>
        <w:t xml:space="preserve"> </w:t>
      </w:r>
      <w:r w:rsidRPr="00B039C9">
        <w:rPr>
          <w:rFonts w:cs="Arial"/>
          <w:b/>
          <w:szCs w:val="24"/>
          <w:lang w:val="ja-JP"/>
        </w:rPr>
        <w:t>コード</w:t>
      </w:r>
      <w:r w:rsidRPr="00B039C9">
        <w:rPr>
          <w:rFonts w:cs="Arial"/>
          <w:b/>
          <w:szCs w:val="24"/>
          <w:lang w:val="ja-JP"/>
        </w:rPr>
        <w:t xml:space="preserve">: </w:t>
      </w:r>
      <w:r w:rsidRPr="00B039C9">
        <w:rPr>
          <w:rFonts w:cs="Arial"/>
          <w:szCs w:val="24"/>
          <w:lang w:val="ja-JP"/>
        </w:rPr>
        <w:t>「</w:t>
      </w:r>
      <w:r w:rsidRPr="00B039C9">
        <w:rPr>
          <w:rFonts w:cs="Arial"/>
          <w:szCs w:val="24"/>
          <w:lang w:val="ja-JP"/>
        </w:rPr>
        <w:t>Code Snip</w:t>
      </w:r>
      <w:r w:rsidR="00CB10BA" w:rsidRPr="00B039C9">
        <w:rPr>
          <w:rFonts w:cs="Arial"/>
          <w:szCs w:val="24"/>
          <w:lang w:val="ja-JP"/>
        </w:rPr>
        <w:t>p</w:t>
      </w:r>
      <w:r w:rsidRPr="00B039C9">
        <w:rPr>
          <w:rFonts w:cs="Arial"/>
          <w:szCs w:val="24"/>
          <w:lang w:val="ja-JP"/>
        </w:rPr>
        <w:t>et</w:t>
      </w:r>
      <w:r w:rsidRPr="00B039C9">
        <w:rPr>
          <w:rFonts w:cs="Arial"/>
          <w:szCs w:val="24"/>
          <w:lang w:val="ja-JP"/>
        </w:rPr>
        <w:t>」の表示のあるコードのソース</w:t>
      </w:r>
      <w:r w:rsidRPr="00B039C9">
        <w:rPr>
          <w:rFonts w:cs="Arial"/>
          <w:szCs w:val="24"/>
          <w:lang w:val="ja-JP"/>
        </w:rPr>
        <w:t xml:space="preserve"> </w:t>
      </w:r>
      <w:r w:rsidRPr="00B039C9">
        <w:rPr>
          <w:rFonts w:cs="Arial"/>
          <w:szCs w:val="24"/>
          <w:lang w:val="ja-JP"/>
        </w:rPr>
        <w:t>コードおよびオブジェクト</w:t>
      </w:r>
      <w:r w:rsidRPr="00B039C9">
        <w:rPr>
          <w:rFonts w:cs="Arial"/>
          <w:szCs w:val="24"/>
          <w:lang w:val="ja-JP"/>
        </w:rPr>
        <w:t xml:space="preserve"> </w:t>
      </w:r>
      <w:r w:rsidRPr="00B039C9">
        <w:rPr>
          <w:rFonts w:cs="Arial"/>
          <w:szCs w:val="24"/>
          <w:lang w:val="ja-JP"/>
        </w:rPr>
        <w:t>コードを改変、複製、および頒布すること。</w:t>
      </w:r>
    </w:p>
    <w:p w:rsidR="009A6562" w:rsidRPr="00B039C9" w:rsidRDefault="009A6562" w:rsidP="00FE7891">
      <w:pPr>
        <w:pStyle w:val="PURBullet-Indented"/>
        <w:ind w:left="573"/>
        <w:rPr>
          <w:rFonts w:cs="Arial"/>
          <w:szCs w:val="24"/>
        </w:rPr>
      </w:pPr>
      <w:r w:rsidRPr="00B039C9">
        <w:rPr>
          <w:rFonts w:cs="Arial"/>
          <w:b/>
          <w:szCs w:val="24"/>
          <w:lang w:val="ja-JP"/>
        </w:rPr>
        <w:t>イメージ</w:t>
      </w:r>
      <w:r w:rsidRPr="00B039C9">
        <w:rPr>
          <w:rFonts w:cs="Arial"/>
          <w:b/>
          <w:szCs w:val="24"/>
          <w:lang w:val="ja-JP"/>
        </w:rPr>
        <w:t xml:space="preserve"> </w:t>
      </w:r>
      <w:r w:rsidRPr="00B039C9">
        <w:rPr>
          <w:rFonts w:cs="Arial"/>
          <w:b/>
          <w:szCs w:val="24"/>
          <w:lang w:val="ja-JP"/>
        </w:rPr>
        <w:t>ライブラリ</w:t>
      </w:r>
      <w:r w:rsidRPr="00B039C9">
        <w:rPr>
          <w:rFonts w:cs="Arial"/>
          <w:b/>
          <w:szCs w:val="24"/>
          <w:lang w:val="ja-JP"/>
        </w:rPr>
        <w:t xml:space="preserve">: </w:t>
      </w:r>
      <w:r w:rsidRPr="00B039C9">
        <w:rPr>
          <w:rFonts w:cs="Arial"/>
          <w:szCs w:val="24"/>
          <w:lang w:val="ja-JP"/>
        </w:rPr>
        <w:t>ソフトウェア付属の文書の記載に従い、イメージ</w:t>
      </w:r>
      <w:r w:rsidRPr="00B039C9">
        <w:rPr>
          <w:rFonts w:cs="Arial"/>
          <w:szCs w:val="24"/>
          <w:lang w:val="ja-JP"/>
        </w:rPr>
        <w:t xml:space="preserve"> </w:t>
      </w:r>
      <w:r w:rsidRPr="00B039C9">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B039C9" w:rsidRDefault="00B039C9" w:rsidP="00FE7891">
      <w:pPr>
        <w:pStyle w:val="PURBullet-Indented"/>
        <w:ind w:left="573"/>
        <w:rPr>
          <w:rFonts w:cs="Arial"/>
          <w:szCs w:val="24"/>
        </w:rPr>
      </w:pPr>
      <w:r w:rsidRPr="00B039C9">
        <w:rPr>
          <w:rFonts w:cs="Arial"/>
          <w:b/>
          <w:snapToGrid w:val="0"/>
          <w:szCs w:val="24"/>
          <w:lang w:val="ja-JP"/>
        </w:rPr>
        <w:t xml:space="preserve">Visual Studio </w:t>
      </w:r>
      <w:r w:rsidRPr="00B039C9">
        <w:rPr>
          <w:rFonts w:cs="Arial"/>
          <w:b/>
          <w:snapToGrid w:val="0"/>
          <w:szCs w:val="24"/>
          <w:lang w:val="ja-JP"/>
        </w:rPr>
        <w:t>用のテンプレート、サイト</w:t>
      </w:r>
      <w:r w:rsidRPr="00B039C9">
        <w:rPr>
          <w:rFonts w:cs="Arial"/>
          <w:b/>
          <w:snapToGrid w:val="0"/>
          <w:szCs w:val="24"/>
          <w:lang w:val="ja-JP"/>
        </w:rPr>
        <w:t xml:space="preserve"> </w:t>
      </w:r>
      <w:r w:rsidRPr="00B039C9">
        <w:rPr>
          <w:rFonts w:cs="Arial"/>
          <w:b/>
          <w:snapToGrid w:val="0"/>
          <w:szCs w:val="24"/>
          <w:lang w:val="ja-JP"/>
        </w:rPr>
        <w:t>テンプレート、</w:t>
      </w:r>
      <w:r w:rsidRPr="005F5F07">
        <w:rPr>
          <w:rFonts w:cs="Arial" w:hint="eastAsia"/>
          <w:b/>
          <w:snapToGrid w:val="0"/>
          <w:szCs w:val="24"/>
          <w:lang w:val="ja-JP"/>
        </w:rPr>
        <w:t>およびブレンド</w:t>
      </w:r>
      <w:r w:rsidRPr="005F5F07">
        <w:rPr>
          <w:rFonts w:cs="Arial"/>
          <w:b/>
          <w:snapToGrid w:val="0"/>
          <w:szCs w:val="24"/>
          <w:lang w:val="ja-JP"/>
        </w:rPr>
        <w:t xml:space="preserve"> </w:t>
      </w:r>
      <w:r w:rsidRPr="005F5F07">
        <w:rPr>
          <w:rFonts w:cs="Arial" w:hint="eastAsia"/>
          <w:b/>
          <w:snapToGrid w:val="0"/>
          <w:szCs w:val="24"/>
          <w:lang w:val="ja-JP"/>
        </w:rPr>
        <w:t>サイト</w:t>
      </w:r>
      <w:r w:rsidRPr="005F5F07">
        <w:rPr>
          <w:rFonts w:cs="Arial"/>
          <w:b/>
          <w:snapToGrid w:val="0"/>
          <w:szCs w:val="24"/>
          <w:lang w:val="ja-JP"/>
        </w:rPr>
        <w:t xml:space="preserve"> </w:t>
      </w:r>
      <w:r w:rsidRPr="005F5F07">
        <w:rPr>
          <w:rFonts w:cs="Arial" w:hint="eastAsia"/>
          <w:b/>
          <w:snapToGrid w:val="0"/>
          <w:szCs w:val="24"/>
          <w:lang w:val="ja-JP"/>
        </w:rPr>
        <w:t>テンプレート</w:t>
      </w:r>
      <w:r w:rsidR="009A6562" w:rsidRPr="00342FFF">
        <w:rPr>
          <w:rFonts w:cs="Arial"/>
          <w:b/>
          <w:szCs w:val="24"/>
          <w:lang w:val="ja-JP"/>
        </w:rPr>
        <w:t>:</w:t>
      </w:r>
      <w:r w:rsidR="009A6562" w:rsidRPr="00B039C9">
        <w:rPr>
          <w:rFonts w:cs="Arial"/>
          <w:b/>
          <w:szCs w:val="24"/>
          <w:lang w:val="ja-JP"/>
        </w:rPr>
        <w:t xml:space="preserve"> </w:t>
      </w:r>
      <w:r w:rsidR="009A6562" w:rsidRPr="00B039C9">
        <w:rPr>
          <w:rFonts w:cs="Arial"/>
          <w:szCs w:val="24"/>
          <w:lang w:val="ja-JP"/>
        </w:rPr>
        <w:t>これらのテンプレートおよびサイト</w:t>
      </w:r>
      <w:r w:rsidR="009A6562" w:rsidRPr="00B039C9">
        <w:rPr>
          <w:rFonts w:cs="Arial"/>
          <w:szCs w:val="24"/>
          <w:lang w:val="ja-JP"/>
        </w:rPr>
        <w:t xml:space="preserve"> </w:t>
      </w:r>
      <w:r w:rsidR="009A6562" w:rsidRPr="00B039C9">
        <w:rPr>
          <w:rFonts w:cs="Arial"/>
          <w:szCs w:val="24"/>
          <w:lang w:val="ja-JP"/>
        </w:rPr>
        <w:t>テンプレートのソース</w:t>
      </w:r>
      <w:r w:rsidR="009A6562" w:rsidRPr="00B039C9">
        <w:rPr>
          <w:rFonts w:cs="Arial"/>
          <w:szCs w:val="24"/>
          <w:lang w:val="ja-JP"/>
        </w:rPr>
        <w:t xml:space="preserve"> </w:t>
      </w:r>
      <w:r w:rsidR="009A6562" w:rsidRPr="00B039C9">
        <w:rPr>
          <w:rFonts w:cs="Arial"/>
          <w:szCs w:val="24"/>
          <w:lang w:val="ja-JP"/>
        </w:rPr>
        <w:t>コードおよびオブジェクト</w:t>
      </w:r>
      <w:r w:rsidR="009A6562" w:rsidRPr="00B039C9">
        <w:rPr>
          <w:rFonts w:cs="Arial"/>
          <w:szCs w:val="24"/>
          <w:lang w:val="ja-JP"/>
        </w:rPr>
        <w:t xml:space="preserve"> </w:t>
      </w:r>
      <w:r w:rsidR="009A6562" w:rsidRPr="00B039C9">
        <w:rPr>
          <w:rFonts w:cs="Arial"/>
          <w:szCs w:val="24"/>
          <w:lang w:val="ja-JP"/>
        </w:rPr>
        <w:t>コードを改変、複製、導入、および頒布すること</w:t>
      </w:r>
      <w:r w:rsidR="00510928" w:rsidRPr="00B039C9">
        <w:rPr>
          <w:rFonts w:cs="Arial"/>
          <w:szCs w:val="24"/>
          <w:lang w:val="ja-JP"/>
        </w:rPr>
        <w:t>。</w:t>
      </w:r>
    </w:p>
    <w:p w:rsidR="009A6562" w:rsidRPr="00B039C9" w:rsidRDefault="00B039C9" w:rsidP="00FE7891">
      <w:pPr>
        <w:pStyle w:val="PURBullet-Indented"/>
        <w:ind w:left="573"/>
        <w:rPr>
          <w:rFonts w:cs="Arial"/>
          <w:szCs w:val="24"/>
        </w:rPr>
      </w:pPr>
      <w:r w:rsidRPr="00B039C9">
        <w:rPr>
          <w:rFonts w:cs="Arial"/>
          <w:b/>
          <w:snapToGrid w:val="0"/>
          <w:szCs w:val="24"/>
          <w:lang w:val="ja-JP"/>
        </w:rPr>
        <w:t xml:space="preserve">Visual Studio </w:t>
      </w:r>
      <w:r w:rsidRPr="00B039C9">
        <w:rPr>
          <w:rFonts w:cs="Arial"/>
          <w:b/>
          <w:snapToGrid w:val="0"/>
          <w:szCs w:val="24"/>
          <w:lang w:val="ja-JP"/>
        </w:rPr>
        <w:t>用のフォント</w:t>
      </w:r>
      <w:r w:rsidRPr="005F5F07">
        <w:rPr>
          <w:rFonts w:cs="Arial" w:hint="eastAsia"/>
          <w:b/>
          <w:snapToGrid w:val="0"/>
          <w:szCs w:val="24"/>
          <w:lang w:val="ja-JP"/>
        </w:rPr>
        <w:t>およびブレンド</w:t>
      </w:r>
      <w:r w:rsidRPr="005F5F07">
        <w:rPr>
          <w:rFonts w:cs="Arial"/>
          <w:b/>
          <w:snapToGrid w:val="0"/>
          <w:szCs w:val="24"/>
          <w:lang w:val="ja-JP"/>
        </w:rPr>
        <w:t xml:space="preserve"> </w:t>
      </w:r>
      <w:r w:rsidRPr="005F5F07">
        <w:rPr>
          <w:rFonts w:cs="Arial" w:hint="eastAsia"/>
          <w:b/>
          <w:snapToGrid w:val="0"/>
          <w:szCs w:val="24"/>
          <w:lang w:val="ja-JP"/>
        </w:rPr>
        <w:t>フォント</w:t>
      </w:r>
      <w:r w:rsidR="009A6562" w:rsidRPr="00B039C9">
        <w:rPr>
          <w:rFonts w:cs="Arial"/>
          <w:b/>
          <w:szCs w:val="24"/>
          <w:lang w:val="ja-JP"/>
        </w:rPr>
        <w:t xml:space="preserve">: </w:t>
      </w:r>
      <w:r w:rsidR="009A6562" w:rsidRPr="00B039C9">
        <w:rPr>
          <w:rFonts w:cs="Arial"/>
          <w:szCs w:val="24"/>
          <w:lang w:val="ja-JP"/>
        </w:rPr>
        <w:t xml:space="preserve">Buxton Sketch </w:t>
      </w:r>
      <w:r w:rsidR="009A6562" w:rsidRPr="00B039C9">
        <w:rPr>
          <w:rFonts w:cs="Arial"/>
          <w:szCs w:val="24"/>
          <w:lang w:val="ja-JP"/>
        </w:rPr>
        <w:t>フォント、</w:t>
      </w:r>
      <w:r w:rsidR="009A6562" w:rsidRPr="00B039C9">
        <w:rPr>
          <w:rFonts w:cs="Arial"/>
          <w:szCs w:val="24"/>
          <w:lang w:val="ja-JP"/>
        </w:rPr>
        <w:t xml:space="preserve">SketchFlow Print </w:t>
      </w:r>
      <w:r w:rsidR="009A6562" w:rsidRPr="00B039C9">
        <w:rPr>
          <w:rFonts w:cs="Arial"/>
          <w:szCs w:val="24"/>
          <w:lang w:val="ja-JP"/>
        </w:rPr>
        <w:t>フォント、および</w:t>
      </w:r>
      <w:r w:rsidR="009A6562" w:rsidRPr="00B039C9">
        <w:rPr>
          <w:rFonts w:cs="Arial"/>
          <w:szCs w:val="24"/>
          <w:lang w:val="ja-JP"/>
        </w:rPr>
        <w:t xml:space="preserve"> SegoeMarker </w:t>
      </w:r>
      <w:r w:rsidR="009A6562" w:rsidRPr="00B039C9">
        <w:rPr>
          <w:rFonts w:cs="Arial"/>
          <w:szCs w:val="24"/>
          <w:lang w:val="ja-JP"/>
        </w:rPr>
        <w:t>フォントの改変されていない複製を頒布すること</w:t>
      </w:r>
      <w:r w:rsidR="00510928" w:rsidRPr="00B039C9">
        <w:rPr>
          <w:rFonts w:cs="Arial"/>
          <w:szCs w:val="24"/>
          <w:lang w:val="ja-JP"/>
        </w:rPr>
        <w:t>。</w:t>
      </w:r>
    </w:p>
    <w:p w:rsidR="009A6562" w:rsidRPr="00B039C9" w:rsidRDefault="00B039C9" w:rsidP="00FE7891">
      <w:pPr>
        <w:pStyle w:val="PURBullet-Indented"/>
        <w:ind w:left="573"/>
        <w:rPr>
          <w:rFonts w:cs="Arial"/>
          <w:szCs w:val="24"/>
        </w:rPr>
      </w:pPr>
      <w:r w:rsidRPr="00B039C9">
        <w:rPr>
          <w:rFonts w:cs="Arial"/>
          <w:b/>
          <w:snapToGrid w:val="0"/>
          <w:szCs w:val="24"/>
          <w:lang w:val="ja-JP"/>
        </w:rPr>
        <w:t xml:space="preserve">Visual Studio </w:t>
      </w:r>
      <w:r w:rsidRPr="00B039C9">
        <w:rPr>
          <w:rFonts w:cs="Arial"/>
          <w:b/>
          <w:snapToGrid w:val="0"/>
          <w:szCs w:val="24"/>
          <w:lang w:val="ja-JP"/>
        </w:rPr>
        <w:t>用のスタイル</w:t>
      </w:r>
      <w:r w:rsidRPr="005F5F07">
        <w:rPr>
          <w:rFonts w:cs="Arial" w:hint="eastAsia"/>
          <w:b/>
          <w:snapToGrid w:val="0"/>
          <w:szCs w:val="24"/>
          <w:lang w:val="ja-JP"/>
        </w:rPr>
        <w:t>およびブレンド</w:t>
      </w:r>
      <w:r w:rsidRPr="005F5F07">
        <w:rPr>
          <w:rFonts w:cs="Arial"/>
          <w:b/>
          <w:snapToGrid w:val="0"/>
          <w:szCs w:val="24"/>
          <w:lang w:val="ja-JP"/>
        </w:rPr>
        <w:t xml:space="preserve"> </w:t>
      </w:r>
      <w:r w:rsidRPr="005F5F07">
        <w:rPr>
          <w:rFonts w:cs="Arial" w:hint="eastAsia"/>
          <w:b/>
          <w:snapToGrid w:val="0"/>
          <w:szCs w:val="24"/>
          <w:lang w:val="ja-JP"/>
        </w:rPr>
        <w:t>スタイル</w:t>
      </w:r>
      <w:r w:rsidR="009A6562" w:rsidRPr="00B039C9">
        <w:rPr>
          <w:rFonts w:cs="Arial"/>
          <w:b/>
          <w:szCs w:val="24"/>
          <w:lang w:val="ja-JP"/>
        </w:rPr>
        <w:t xml:space="preserve">: </w:t>
      </w:r>
      <w:r w:rsidR="009A6562" w:rsidRPr="00B039C9">
        <w:rPr>
          <w:rFonts w:cs="Arial"/>
          <w:szCs w:val="24"/>
          <w:lang w:val="ja-JP"/>
        </w:rPr>
        <w:t>「</w:t>
      </w:r>
      <w:r w:rsidR="009A6562" w:rsidRPr="00B039C9">
        <w:rPr>
          <w:rFonts w:cs="Arial"/>
          <w:szCs w:val="24"/>
          <w:lang w:val="ja-JP"/>
        </w:rPr>
        <w:t>X Styles</w:t>
      </w:r>
      <w:r w:rsidR="009A6562" w:rsidRPr="00B039C9">
        <w:rPr>
          <w:rFonts w:cs="Arial"/>
          <w:szCs w:val="24"/>
          <w:lang w:val="ja-JP"/>
        </w:rPr>
        <w:t>」の表示のあるコードをオブジェクト</w:t>
      </w:r>
      <w:r w:rsidR="009A6562" w:rsidRPr="00B039C9">
        <w:rPr>
          <w:rFonts w:cs="Arial"/>
          <w:szCs w:val="24"/>
          <w:lang w:val="ja-JP"/>
        </w:rPr>
        <w:t xml:space="preserve"> </w:t>
      </w:r>
      <w:r w:rsidR="009A6562" w:rsidRPr="00B039C9">
        <w:rPr>
          <w:rFonts w:cs="Arial"/>
          <w:szCs w:val="24"/>
          <w:lang w:val="ja-JP"/>
        </w:rPr>
        <w:t>コード形式で複製、改変、および頒布すること</w:t>
      </w:r>
      <w:r w:rsidR="00510928" w:rsidRPr="00B039C9">
        <w:rPr>
          <w:rFonts w:cs="Arial"/>
          <w:szCs w:val="24"/>
          <w:lang w:val="ja-JP"/>
        </w:rPr>
        <w:t>。</w:t>
      </w:r>
    </w:p>
    <w:p w:rsidR="009A6562" w:rsidRPr="00B039C9" w:rsidRDefault="009A6562" w:rsidP="00FE7891">
      <w:pPr>
        <w:pStyle w:val="PURBullet-Indented"/>
        <w:ind w:left="573"/>
        <w:rPr>
          <w:rFonts w:cs="Arial"/>
          <w:szCs w:val="24"/>
        </w:rPr>
      </w:pPr>
      <w:r w:rsidRPr="00B039C9">
        <w:rPr>
          <w:rFonts w:cs="Arial"/>
          <w:b/>
          <w:szCs w:val="24"/>
          <w:lang w:val="ja-JP"/>
        </w:rPr>
        <w:t>アイコン</w:t>
      </w:r>
      <w:r w:rsidRPr="00B039C9">
        <w:rPr>
          <w:rFonts w:cs="Arial"/>
          <w:b/>
          <w:szCs w:val="24"/>
          <w:lang w:val="ja-JP"/>
        </w:rPr>
        <w:t xml:space="preserve">: </w:t>
      </w:r>
      <w:r w:rsidRPr="00B039C9">
        <w:rPr>
          <w:rFonts w:cs="Arial"/>
          <w:szCs w:val="24"/>
          <w:lang w:val="ja-JP"/>
        </w:rPr>
        <w:t>「</w:t>
      </w:r>
      <w:r w:rsidRPr="00B039C9">
        <w:rPr>
          <w:rFonts w:cs="Arial"/>
          <w:szCs w:val="24"/>
          <w:lang w:val="ja-JP"/>
        </w:rPr>
        <w:t>icons</w:t>
      </w:r>
      <w:r w:rsidRPr="00B039C9">
        <w:rPr>
          <w:rFonts w:cs="Arial"/>
          <w:szCs w:val="24"/>
          <w:lang w:val="ja-JP"/>
        </w:rPr>
        <w:t>」の表示のあるコードの改変されていない複製を頒布すること</w:t>
      </w:r>
      <w:r w:rsidR="00510928" w:rsidRPr="00B039C9">
        <w:rPr>
          <w:rFonts w:cs="Arial"/>
          <w:szCs w:val="24"/>
          <w:lang w:val="ja-JP"/>
        </w:rPr>
        <w:t>。</w:t>
      </w:r>
    </w:p>
    <w:p w:rsidR="00B039C9" w:rsidRPr="00342FFF" w:rsidRDefault="00B039C9" w:rsidP="00FE7891">
      <w:pPr>
        <w:pStyle w:val="PURBullet-Indented"/>
        <w:ind w:left="573"/>
        <w:rPr>
          <w:rFonts w:cs="Arial"/>
          <w:szCs w:val="24"/>
        </w:rPr>
      </w:pPr>
      <w:r w:rsidRPr="005F5F07">
        <w:rPr>
          <w:rFonts w:cs="Arial"/>
          <w:b/>
          <w:snapToGrid w:val="0"/>
          <w:szCs w:val="24"/>
          <w:lang w:val="ja-JP"/>
        </w:rPr>
        <w:t xml:space="preserve">ASP.NET MVC </w:t>
      </w:r>
      <w:r w:rsidRPr="005F5F07">
        <w:rPr>
          <w:rFonts w:cs="Arial" w:hint="eastAsia"/>
          <w:b/>
          <w:snapToGrid w:val="0"/>
          <w:szCs w:val="24"/>
          <w:lang w:val="ja-JP"/>
        </w:rPr>
        <w:t>および</w:t>
      </w:r>
      <w:r w:rsidRPr="00342FFF">
        <w:rPr>
          <w:rFonts w:cs="Arial"/>
          <w:b/>
          <w:snapToGrid w:val="0"/>
          <w:szCs w:val="24"/>
          <w:lang w:val="ja-JP"/>
        </w:rPr>
        <w:t xml:space="preserve"> Web Tooling </w:t>
      </w:r>
      <w:r w:rsidRPr="00342FFF">
        <w:rPr>
          <w:rFonts w:cs="Arial" w:hint="eastAsia"/>
          <w:b/>
          <w:snapToGrid w:val="0"/>
          <w:szCs w:val="24"/>
          <w:lang w:val="ja-JP"/>
        </w:rPr>
        <w:t>拡張機能</w:t>
      </w:r>
      <w:r w:rsidRPr="00342FFF">
        <w:rPr>
          <w:rFonts w:cs="Arial"/>
          <w:b/>
          <w:snapToGrid w:val="0"/>
          <w:szCs w:val="24"/>
          <w:lang w:val="ja-JP"/>
        </w:rPr>
        <w:t>:</w:t>
      </w:r>
      <w:r w:rsidR="0085345A" w:rsidRPr="00342FFF">
        <w:rPr>
          <w:rFonts w:cs="Arial"/>
          <w:b/>
          <w:snapToGrid w:val="0"/>
          <w:szCs w:val="24"/>
          <w:lang w:val="ja-JP"/>
        </w:rPr>
        <w:t xml:space="preserve"> </w:t>
      </w:r>
      <w:r w:rsidRPr="00342FFF">
        <w:rPr>
          <w:rFonts w:cs="Arial"/>
          <w:snapToGrid w:val="0"/>
          <w:szCs w:val="24"/>
          <w:lang w:val="ja-JP"/>
        </w:rPr>
        <w:t xml:space="preserve">ASP.NET </w:t>
      </w:r>
      <w:r w:rsidRPr="00342FFF">
        <w:rPr>
          <w:rFonts w:cs="Arial" w:hint="eastAsia"/>
          <w:snapToGrid w:val="0"/>
          <w:szCs w:val="24"/>
          <w:lang w:val="ja-JP"/>
        </w:rPr>
        <w:t>プログラムの一部として</w:t>
      </w:r>
      <w:r w:rsidRPr="00342FFF">
        <w:rPr>
          <w:rFonts w:cs="Arial"/>
          <w:snapToGrid w:val="0"/>
          <w:szCs w:val="24"/>
          <w:lang w:val="ja-JP"/>
        </w:rPr>
        <w:t xml:space="preserve"> ASP.NET </w:t>
      </w:r>
      <w:r w:rsidRPr="00342FFF">
        <w:rPr>
          <w:rFonts w:cs="Arial" w:hint="eastAsia"/>
          <w:snapToGrid w:val="0"/>
          <w:szCs w:val="24"/>
          <w:lang w:val="ja-JP"/>
        </w:rPr>
        <w:t>モデル</w:t>
      </w:r>
      <w:r w:rsidRPr="00342FFF">
        <w:rPr>
          <w:rFonts w:cs="Arial"/>
          <w:snapToGrid w:val="0"/>
          <w:szCs w:val="24"/>
          <w:lang w:val="ja-JP"/>
        </w:rPr>
        <w:t xml:space="preserve"> </w:t>
      </w:r>
      <w:r w:rsidRPr="00342FFF">
        <w:rPr>
          <w:rFonts w:cs="Arial" w:hint="eastAsia"/>
          <w:snapToGrid w:val="0"/>
          <w:szCs w:val="24"/>
          <w:lang w:val="ja-JP"/>
        </w:rPr>
        <w:t>ビュー</w:t>
      </w:r>
      <w:r w:rsidRPr="00342FFF">
        <w:rPr>
          <w:rFonts w:cs="Arial"/>
          <w:snapToGrid w:val="0"/>
          <w:szCs w:val="24"/>
          <w:lang w:val="ja-JP"/>
        </w:rPr>
        <w:t xml:space="preserve"> </w:t>
      </w:r>
      <w:r w:rsidRPr="00342FFF">
        <w:rPr>
          <w:rFonts w:cs="Arial" w:hint="eastAsia"/>
          <w:snapToGrid w:val="0"/>
          <w:szCs w:val="24"/>
          <w:lang w:val="ja-JP"/>
        </w:rPr>
        <w:t>コントローラーまたは</w:t>
      </w:r>
      <w:r w:rsidRPr="00342FFF">
        <w:rPr>
          <w:rFonts w:cs="Arial"/>
          <w:snapToGrid w:val="0"/>
          <w:szCs w:val="24"/>
          <w:lang w:val="ja-JP"/>
        </w:rPr>
        <w:t xml:space="preserve"> Web Tooling </w:t>
      </w:r>
      <w:r w:rsidRPr="00342FFF">
        <w:rPr>
          <w:rFonts w:cs="Arial" w:hint="eastAsia"/>
          <w:snapToGrid w:val="0"/>
          <w:szCs w:val="24"/>
          <w:lang w:val="ja-JP"/>
        </w:rPr>
        <w:t>拡張機能に含まれる</w:t>
      </w:r>
      <w:r w:rsidRPr="00342FFF">
        <w:rPr>
          <w:rFonts w:cs="Arial"/>
          <w:snapToGrid w:val="0"/>
          <w:szCs w:val="24"/>
          <w:lang w:val="ja-JP"/>
        </w:rPr>
        <w:t xml:space="preserve"> .js </w:t>
      </w:r>
      <w:r w:rsidRPr="00342FFF">
        <w:rPr>
          <w:rFonts w:cs="Arial" w:hint="eastAsia"/>
          <w:snapToGrid w:val="0"/>
          <w:szCs w:val="24"/>
          <w:lang w:val="ja-JP"/>
        </w:rPr>
        <w:t>ファイルを改変、複製および頒布、または導入すること。</w:t>
      </w:r>
    </w:p>
    <w:p w:rsidR="00B039C9" w:rsidRPr="00342FFF" w:rsidRDefault="00B039C9" w:rsidP="00FE7891">
      <w:pPr>
        <w:pStyle w:val="PURBullet-Indented"/>
        <w:ind w:left="573"/>
        <w:rPr>
          <w:rFonts w:cs="Arial"/>
          <w:szCs w:val="24"/>
        </w:rPr>
      </w:pPr>
      <w:r w:rsidRPr="00342FFF">
        <w:rPr>
          <w:rFonts w:cs="Arial"/>
          <w:b/>
          <w:snapToGrid w:val="0"/>
          <w:szCs w:val="24"/>
          <w:lang w:val="ja-JP"/>
        </w:rPr>
        <w:t xml:space="preserve">JavaScript </w:t>
      </w:r>
      <w:r w:rsidRPr="00342FFF">
        <w:rPr>
          <w:rFonts w:cs="Arial" w:hint="eastAsia"/>
          <w:b/>
          <w:snapToGrid w:val="0"/>
          <w:szCs w:val="24"/>
          <w:lang w:val="ja-JP"/>
        </w:rPr>
        <w:t>用</w:t>
      </w:r>
      <w:r w:rsidRPr="00342FFF">
        <w:rPr>
          <w:rFonts w:cs="Arial"/>
          <w:b/>
          <w:snapToGrid w:val="0"/>
          <w:szCs w:val="24"/>
          <w:lang w:val="ja-JP"/>
        </w:rPr>
        <w:t xml:space="preserve"> Windows </w:t>
      </w:r>
      <w:r w:rsidRPr="00342FFF">
        <w:rPr>
          <w:rFonts w:cs="Arial" w:hint="eastAsia"/>
          <w:b/>
          <w:snapToGrid w:val="0"/>
          <w:szCs w:val="24"/>
          <w:lang w:val="ja-JP"/>
        </w:rPr>
        <w:t>ライブラリ</w:t>
      </w:r>
      <w:r w:rsidRPr="00342FFF">
        <w:rPr>
          <w:rFonts w:cs="Arial"/>
          <w:b/>
          <w:snapToGrid w:val="0"/>
          <w:szCs w:val="24"/>
          <w:lang w:val="ja-JP"/>
        </w:rPr>
        <w:t xml:space="preserve">: </w:t>
      </w:r>
      <w:r w:rsidRPr="00342FFF">
        <w:rPr>
          <w:rFonts w:cs="Arial"/>
          <w:snapToGrid w:val="0"/>
          <w:szCs w:val="24"/>
          <w:lang w:val="ja-JP"/>
        </w:rPr>
        <w:t xml:space="preserve">JavaScript </w:t>
      </w:r>
      <w:r w:rsidRPr="00342FFF">
        <w:rPr>
          <w:rFonts w:cs="Arial" w:hint="eastAsia"/>
          <w:snapToGrid w:val="0"/>
          <w:szCs w:val="24"/>
          <w:lang w:val="ja-JP"/>
        </w:rPr>
        <w:t>用</w:t>
      </w:r>
      <w:r w:rsidRPr="00342FFF">
        <w:rPr>
          <w:rFonts w:cs="Arial"/>
          <w:snapToGrid w:val="0"/>
          <w:szCs w:val="24"/>
          <w:lang w:val="ja-JP"/>
        </w:rPr>
        <w:t xml:space="preserve"> Windows </w:t>
      </w:r>
      <w:r w:rsidRPr="00342FFF">
        <w:rPr>
          <w:rFonts w:cs="Arial" w:hint="eastAsia"/>
          <w:snapToGrid w:val="0"/>
          <w:szCs w:val="24"/>
          <w:lang w:val="ja-JP"/>
        </w:rPr>
        <w:t>ライブラリを複製し、改変することなく、お客様が内部使用目的で開発するプログラムまたはお客様が開発し第三者に頒布するプログラムで使用すること。</w:t>
      </w:r>
      <w:r w:rsidRPr="00342FFF">
        <w:rPr>
          <w:rFonts w:cs="Arial"/>
          <w:snapToGrid w:val="0"/>
          <w:color w:val="auto"/>
          <w:szCs w:val="24"/>
          <w:lang w:val="ja-JP"/>
        </w:rPr>
        <w:t xml:space="preserve">JavaScript </w:t>
      </w:r>
      <w:r w:rsidRPr="00342FFF">
        <w:rPr>
          <w:rFonts w:cs="Arial" w:hint="eastAsia"/>
          <w:snapToGrid w:val="0"/>
          <w:color w:val="auto"/>
          <w:szCs w:val="24"/>
          <w:lang w:val="ja-JP"/>
        </w:rPr>
        <w:t>用</w:t>
      </w:r>
      <w:r w:rsidRPr="00342FFF">
        <w:rPr>
          <w:rFonts w:cs="Arial"/>
          <w:snapToGrid w:val="0"/>
          <w:color w:val="auto"/>
          <w:szCs w:val="24"/>
          <w:lang w:val="ja-JP"/>
        </w:rPr>
        <w:t xml:space="preserve"> Windows </w:t>
      </w:r>
      <w:r w:rsidRPr="00342FFF">
        <w:rPr>
          <w:rFonts w:cs="Arial" w:hint="eastAsia"/>
          <w:snapToGrid w:val="0"/>
          <w:color w:val="auto"/>
          <w:szCs w:val="24"/>
          <w:lang w:val="ja-JP"/>
        </w:rPr>
        <w:t>ライブラリと組み合わせて使用するプログラムには、以下も適用されます。</w:t>
      </w:r>
      <w:r w:rsidRPr="00342FFF">
        <w:rPr>
          <w:rFonts w:cs="Arial"/>
          <w:snapToGrid w:val="0"/>
          <w:szCs w:val="24"/>
          <w:lang w:val="ja-JP"/>
        </w:rPr>
        <w:t xml:space="preserve">JavaScript </w:t>
      </w:r>
      <w:r w:rsidRPr="00342FFF">
        <w:rPr>
          <w:rFonts w:cs="Arial" w:hint="eastAsia"/>
          <w:snapToGrid w:val="0"/>
          <w:szCs w:val="24"/>
          <w:lang w:val="ja-JP"/>
        </w:rPr>
        <w:t>用</w:t>
      </w:r>
      <w:r w:rsidRPr="00342FFF">
        <w:rPr>
          <w:rFonts w:cs="Arial"/>
          <w:snapToGrid w:val="0"/>
          <w:szCs w:val="24"/>
          <w:lang w:val="ja-JP"/>
        </w:rPr>
        <w:t xml:space="preserve"> Windows </w:t>
      </w:r>
      <w:r w:rsidRPr="00342FFF">
        <w:rPr>
          <w:rFonts w:cs="Arial" w:hint="eastAsia"/>
          <w:snapToGrid w:val="0"/>
          <w:szCs w:val="24"/>
          <w:lang w:val="ja-JP"/>
        </w:rPr>
        <w:t>ライブラリ</w:t>
      </w:r>
      <w:r w:rsidRPr="00342FFF">
        <w:rPr>
          <w:rFonts w:cs="Arial"/>
          <w:snapToGrid w:val="0"/>
          <w:szCs w:val="24"/>
          <w:lang w:val="ja-JP"/>
        </w:rPr>
        <w:t xml:space="preserve"> </w:t>
      </w:r>
      <w:r w:rsidRPr="00342FFF">
        <w:rPr>
          <w:rFonts w:cs="Arial" w:hint="eastAsia"/>
          <w:snapToGrid w:val="0"/>
          <w:szCs w:val="24"/>
          <w:lang w:val="ja-JP"/>
        </w:rPr>
        <w:t>ファイルは、お客様のプログラムに</w:t>
      </w:r>
      <w:r w:rsidRPr="00342FFF">
        <w:rPr>
          <w:rFonts w:cs="Arial"/>
          <w:snapToGrid w:val="0"/>
          <w:szCs w:val="24"/>
          <w:lang w:val="ja-JP"/>
        </w:rPr>
        <w:t xml:space="preserve"> Windows </w:t>
      </w:r>
      <w:r w:rsidRPr="00342FFF">
        <w:rPr>
          <w:rFonts w:cs="Arial" w:hint="eastAsia"/>
          <w:snapToGrid w:val="0"/>
          <w:szCs w:val="24"/>
          <w:lang w:val="ja-JP"/>
        </w:rPr>
        <w:t>のデザイン</w:t>
      </w:r>
      <w:r w:rsidRPr="00342FFF">
        <w:rPr>
          <w:rFonts w:cs="Arial"/>
          <w:snapToGrid w:val="0"/>
          <w:szCs w:val="24"/>
          <w:lang w:val="ja-JP"/>
        </w:rPr>
        <w:t xml:space="preserve"> </w:t>
      </w:r>
      <w:r w:rsidRPr="00342FFF">
        <w:rPr>
          <w:rFonts w:cs="Arial" w:hint="eastAsia"/>
          <w:snapToGrid w:val="0"/>
          <w:szCs w:val="24"/>
          <w:lang w:val="ja-JP"/>
        </w:rPr>
        <w:t>テンプレートと</w:t>
      </w:r>
      <w:r w:rsidRPr="00342FFF">
        <w:rPr>
          <w:rFonts w:cs="Arial"/>
          <w:snapToGrid w:val="0"/>
          <w:szCs w:val="24"/>
          <w:lang w:val="ja-JP"/>
        </w:rPr>
        <w:t xml:space="preserve"> UI </w:t>
      </w:r>
      <w:r w:rsidRPr="00342FFF">
        <w:rPr>
          <w:rFonts w:cs="Arial" w:hint="eastAsia"/>
          <w:snapToGrid w:val="0"/>
          <w:szCs w:val="24"/>
          <w:lang w:val="ja-JP"/>
        </w:rPr>
        <w:t>の外観を実装するために役立ちます。</w:t>
      </w:r>
      <w:r w:rsidRPr="00342FFF">
        <w:rPr>
          <w:rFonts w:cs="Arial"/>
          <w:snapToGrid w:val="0"/>
          <w:szCs w:val="24"/>
          <w:lang w:val="ja-JP"/>
        </w:rPr>
        <w:t xml:space="preserve">JavaScript </w:t>
      </w:r>
      <w:r w:rsidRPr="00342FFF">
        <w:rPr>
          <w:rFonts w:cs="Arial" w:hint="eastAsia"/>
          <w:snapToGrid w:val="0"/>
          <w:szCs w:val="24"/>
          <w:lang w:val="ja-JP"/>
        </w:rPr>
        <w:t>用</w:t>
      </w:r>
      <w:r w:rsidRPr="00342FFF">
        <w:rPr>
          <w:rFonts w:cs="Arial"/>
          <w:snapToGrid w:val="0"/>
          <w:szCs w:val="24"/>
          <w:lang w:val="ja-JP"/>
        </w:rPr>
        <w:t xml:space="preserve"> Windows </w:t>
      </w:r>
      <w:r w:rsidRPr="00342FFF">
        <w:rPr>
          <w:rFonts w:cs="Arial" w:hint="eastAsia"/>
          <w:snapToGrid w:val="0"/>
          <w:szCs w:val="24"/>
          <w:lang w:val="ja-JP"/>
        </w:rPr>
        <w:t>ライブラリ</w:t>
      </w:r>
      <w:r w:rsidRPr="00342FFF">
        <w:rPr>
          <w:rFonts w:cs="Arial"/>
          <w:snapToGrid w:val="0"/>
          <w:szCs w:val="24"/>
          <w:lang w:val="ja-JP"/>
        </w:rPr>
        <w:t xml:space="preserve"> </w:t>
      </w:r>
      <w:r w:rsidRPr="00342FFF">
        <w:rPr>
          <w:rFonts w:cs="Arial" w:hint="eastAsia"/>
          <w:snapToGrid w:val="0"/>
          <w:szCs w:val="24"/>
          <w:lang w:val="ja-JP"/>
        </w:rPr>
        <w:t>ファイルを含むお客様のプログラムの頒布は、</w:t>
      </w:r>
      <w:r w:rsidRPr="00342FFF">
        <w:rPr>
          <w:rFonts w:cs="Arial"/>
          <w:snapToGrid w:val="0"/>
          <w:szCs w:val="24"/>
          <w:lang w:val="ja-JP"/>
        </w:rPr>
        <w:t xml:space="preserve">Windows Store </w:t>
      </w:r>
      <w:r w:rsidRPr="00342FFF">
        <w:rPr>
          <w:rFonts w:cs="Arial" w:hint="eastAsia"/>
          <w:snapToGrid w:val="0"/>
          <w:szCs w:val="24"/>
          <w:lang w:val="ja-JP"/>
        </w:rPr>
        <w:t>を介した頒布に限定されます。お客様は、かかるお客様のプログラムの頒布に</w:t>
      </w:r>
      <w:r w:rsidRPr="00342FFF">
        <w:rPr>
          <w:rFonts w:cs="Arial"/>
          <w:snapToGrid w:val="0"/>
          <w:szCs w:val="24"/>
          <w:lang w:val="ja-JP"/>
        </w:rPr>
        <w:t xml:space="preserve"> Windows Store </w:t>
      </w:r>
      <w:r w:rsidRPr="00342FFF">
        <w:rPr>
          <w:rFonts w:cs="Arial" w:hint="eastAsia"/>
          <w:snapToGrid w:val="0"/>
          <w:szCs w:val="24"/>
          <w:lang w:val="ja-JP"/>
        </w:rPr>
        <w:t>の開発者条件および使用条件が適用されることを了解し、同意するものとします。</w:t>
      </w:r>
    </w:p>
    <w:p w:rsidR="009A6562" w:rsidRPr="00B039C9" w:rsidRDefault="009A6562" w:rsidP="00FE7891">
      <w:pPr>
        <w:pStyle w:val="PURBullet-Indented"/>
        <w:ind w:left="573"/>
        <w:rPr>
          <w:rFonts w:cs="Arial"/>
          <w:szCs w:val="24"/>
        </w:rPr>
      </w:pPr>
      <w:r w:rsidRPr="00B039C9">
        <w:rPr>
          <w:rFonts w:cs="Arial"/>
          <w:b/>
          <w:szCs w:val="24"/>
          <w:lang w:val="ja-JP"/>
        </w:rPr>
        <w:t>セットアップ</w:t>
      </w:r>
      <w:r w:rsidRPr="00B039C9">
        <w:rPr>
          <w:rFonts w:cs="Arial"/>
          <w:b/>
          <w:szCs w:val="24"/>
          <w:lang w:val="ja-JP"/>
        </w:rPr>
        <w:t xml:space="preserve"> </w:t>
      </w:r>
      <w:r w:rsidRPr="00B039C9">
        <w:rPr>
          <w:rFonts w:cs="Arial"/>
          <w:b/>
          <w:szCs w:val="24"/>
          <w:lang w:val="ja-JP"/>
        </w:rPr>
        <w:t>プログラム</w:t>
      </w:r>
      <w:r w:rsidRPr="00B039C9">
        <w:rPr>
          <w:rFonts w:cs="Arial"/>
          <w:b/>
          <w:szCs w:val="24"/>
          <w:lang w:val="ja-JP"/>
        </w:rPr>
        <w:t xml:space="preserve">: </w:t>
      </w:r>
      <w:r w:rsidRPr="00B039C9">
        <w:rPr>
          <w:rFonts w:cs="Arial"/>
          <w:szCs w:val="24"/>
          <w:lang w:val="ja-JP"/>
        </w:rPr>
        <w:t>セットアップ</w:t>
      </w:r>
      <w:r w:rsidRPr="00B039C9">
        <w:rPr>
          <w:rFonts w:cs="Arial"/>
          <w:szCs w:val="24"/>
          <w:lang w:val="ja-JP"/>
        </w:rPr>
        <w:t xml:space="preserve"> </w:t>
      </w:r>
      <w:r w:rsidRPr="00B039C9">
        <w:rPr>
          <w:rFonts w:cs="Arial"/>
          <w:szCs w:val="24"/>
          <w:lang w:val="ja-JP"/>
        </w:rPr>
        <w:t>プログラムに含まれる頒布可能コードを、セットアップ</w:t>
      </w:r>
      <w:r w:rsidRPr="00B039C9">
        <w:rPr>
          <w:rFonts w:cs="Arial"/>
          <w:szCs w:val="24"/>
          <w:lang w:val="ja-JP"/>
        </w:rPr>
        <w:t xml:space="preserve"> </w:t>
      </w:r>
      <w:r w:rsidRPr="00B039C9">
        <w:rPr>
          <w:rFonts w:cs="Arial"/>
          <w:szCs w:val="24"/>
          <w:lang w:val="ja-JP"/>
        </w:rPr>
        <w:t>プログラムの一部としてのみ頒布すること。お客様は、頒布可能コードを改変することはできません</w:t>
      </w:r>
      <w:r w:rsidR="00510928" w:rsidRPr="00B039C9">
        <w:rPr>
          <w:rFonts w:cs="Arial"/>
          <w:szCs w:val="24"/>
          <w:lang w:val="ja-JP"/>
        </w:rPr>
        <w:t>。</w:t>
      </w:r>
    </w:p>
    <w:p w:rsidR="009A6562" w:rsidRPr="00B039C9" w:rsidRDefault="009A6562" w:rsidP="00FE7891">
      <w:pPr>
        <w:pStyle w:val="PURBullet-Indented"/>
        <w:ind w:left="573"/>
        <w:rPr>
          <w:rFonts w:cs="Arial"/>
          <w:szCs w:val="24"/>
        </w:rPr>
      </w:pPr>
      <w:r w:rsidRPr="00B039C9">
        <w:rPr>
          <w:rFonts w:cs="Arial"/>
          <w:b/>
          <w:szCs w:val="24"/>
        </w:rPr>
        <w:t xml:space="preserve">Microsoft Commerce Server 2009 Standard </w:t>
      </w:r>
      <w:r w:rsidRPr="00B039C9">
        <w:rPr>
          <w:rFonts w:cs="Arial"/>
          <w:b/>
          <w:szCs w:val="24"/>
          <w:lang w:val="ja-JP"/>
        </w:rPr>
        <w:t>および</w:t>
      </w:r>
      <w:r w:rsidRPr="00B039C9">
        <w:rPr>
          <w:rFonts w:cs="Arial"/>
          <w:b/>
          <w:szCs w:val="24"/>
        </w:rPr>
        <w:t xml:space="preserve"> Enterprise Edition </w:t>
      </w:r>
      <w:r w:rsidRPr="00B039C9">
        <w:rPr>
          <w:rFonts w:cs="Arial"/>
          <w:b/>
          <w:szCs w:val="24"/>
          <w:lang w:val="ja-JP"/>
        </w:rPr>
        <w:t>用の</w:t>
      </w:r>
      <w:r w:rsidRPr="00B039C9">
        <w:rPr>
          <w:rFonts w:cs="Arial"/>
          <w:b/>
          <w:szCs w:val="24"/>
        </w:rPr>
        <w:t xml:space="preserve"> EXTENSIBILITY KIT </w:t>
      </w:r>
      <w:r w:rsidRPr="00B039C9">
        <w:rPr>
          <w:rFonts w:cs="Arial"/>
          <w:b/>
          <w:szCs w:val="24"/>
          <w:lang w:val="ja-JP"/>
        </w:rPr>
        <w:t>ファイル</w:t>
      </w:r>
      <w:r w:rsidRPr="00B039C9">
        <w:rPr>
          <w:rFonts w:cs="Arial"/>
          <w:b/>
          <w:szCs w:val="24"/>
        </w:rPr>
        <w:t xml:space="preserve">: </w:t>
      </w:r>
      <w:r w:rsidRPr="00B039C9">
        <w:rPr>
          <w:rFonts w:cs="Arial"/>
          <w:szCs w:val="24"/>
          <w:lang w:val="ja-JP"/>
        </w:rPr>
        <w:t>「</w:t>
      </w:r>
      <w:r w:rsidRPr="00B039C9">
        <w:rPr>
          <w:rFonts w:cs="Arial"/>
          <w:szCs w:val="24"/>
        </w:rPr>
        <w:t>Extensibility Kit</w:t>
      </w:r>
      <w:r w:rsidRPr="00B039C9">
        <w:rPr>
          <w:rFonts w:cs="Arial"/>
          <w:szCs w:val="24"/>
          <w:lang w:val="ja-JP"/>
        </w:rPr>
        <w:t>」の表示のあるコードのソース</w:t>
      </w:r>
      <w:r w:rsidRPr="00B039C9">
        <w:rPr>
          <w:rFonts w:cs="Arial"/>
          <w:szCs w:val="24"/>
        </w:rPr>
        <w:t xml:space="preserve"> </w:t>
      </w:r>
      <w:r w:rsidRPr="00B039C9">
        <w:rPr>
          <w:rFonts w:cs="Arial"/>
          <w:szCs w:val="24"/>
          <w:lang w:val="ja-JP"/>
        </w:rPr>
        <w:t>コードおよびオブジェクト</w:t>
      </w:r>
      <w:r w:rsidRPr="00B039C9">
        <w:rPr>
          <w:rFonts w:cs="Arial"/>
          <w:szCs w:val="24"/>
        </w:rPr>
        <w:t xml:space="preserve"> </w:t>
      </w:r>
      <w:r w:rsidRPr="00B039C9">
        <w:rPr>
          <w:rFonts w:cs="Arial"/>
          <w:szCs w:val="24"/>
          <w:lang w:val="ja-JP"/>
        </w:rPr>
        <w:t>コードを複製および頒布すること。</w:t>
      </w:r>
    </w:p>
    <w:p w:rsidR="009A6562" w:rsidRPr="00B039C9" w:rsidRDefault="009A6562" w:rsidP="00FE7891">
      <w:pPr>
        <w:pStyle w:val="PURBullet-Indented"/>
        <w:ind w:left="573"/>
        <w:rPr>
          <w:rFonts w:cs="Arial"/>
          <w:szCs w:val="24"/>
        </w:rPr>
      </w:pPr>
      <w:r w:rsidRPr="00B039C9">
        <w:rPr>
          <w:rFonts w:cs="Arial"/>
          <w:b/>
          <w:szCs w:val="24"/>
        </w:rPr>
        <w:t xml:space="preserve">Access </w:t>
      </w:r>
      <w:r w:rsidRPr="00B039C9">
        <w:rPr>
          <w:rFonts w:cs="Arial"/>
          <w:b/>
          <w:szCs w:val="24"/>
          <w:lang w:val="ja-JP"/>
        </w:rPr>
        <w:t>ランタイム</w:t>
      </w:r>
      <w:r w:rsidRPr="00B039C9">
        <w:rPr>
          <w:rFonts w:cs="Arial"/>
          <w:b/>
          <w:szCs w:val="24"/>
        </w:rPr>
        <w:t xml:space="preserve"> </w:t>
      </w:r>
      <w:r w:rsidRPr="00B039C9">
        <w:rPr>
          <w:rFonts w:cs="Arial"/>
          <w:b/>
          <w:szCs w:val="24"/>
          <w:lang w:val="ja-JP"/>
        </w:rPr>
        <w:t>ファイル</w:t>
      </w:r>
      <w:r w:rsidRPr="00B039C9">
        <w:rPr>
          <w:rFonts w:cs="Arial"/>
          <w:b/>
          <w:szCs w:val="24"/>
        </w:rPr>
        <w:t xml:space="preserve">: </w:t>
      </w:r>
      <w:r w:rsidRPr="00B039C9">
        <w:rPr>
          <w:rFonts w:cs="Arial"/>
          <w:szCs w:val="24"/>
        </w:rPr>
        <w:t xml:space="preserve">Microsoft Office Professional Plus 2010 </w:t>
      </w:r>
      <w:r w:rsidRPr="00B039C9">
        <w:rPr>
          <w:rFonts w:cs="Arial"/>
          <w:szCs w:val="24"/>
          <w:lang w:val="ja-JP"/>
        </w:rPr>
        <w:t>または</w:t>
      </w:r>
      <w:r w:rsidRPr="00B039C9">
        <w:rPr>
          <w:rFonts w:cs="Arial"/>
          <w:szCs w:val="24"/>
        </w:rPr>
        <w:t xml:space="preserve"> Microsoft Office Access 2010 </w:t>
      </w:r>
      <w:r w:rsidRPr="00B039C9">
        <w:rPr>
          <w:rFonts w:cs="Arial"/>
          <w:szCs w:val="24"/>
          <w:lang w:val="ja-JP"/>
        </w:rPr>
        <w:t>のライセンスを取得した複製から</w:t>
      </w:r>
      <w:r w:rsidRPr="00B039C9">
        <w:rPr>
          <w:rFonts w:cs="Arial"/>
          <w:szCs w:val="24"/>
        </w:rPr>
        <w:t xml:space="preserve"> SETUP.EXE</w:t>
      </w:r>
      <w:r w:rsidRPr="00B039C9">
        <w:rPr>
          <w:rFonts w:cs="Arial"/>
          <w:szCs w:val="24"/>
          <w:lang w:val="ja-JP"/>
        </w:rPr>
        <w:t>、</w:t>
      </w:r>
      <w:r w:rsidRPr="00B039C9">
        <w:rPr>
          <w:rFonts w:cs="Arial"/>
          <w:szCs w:val="24"/>
        </w:rPr>
        <w:t>ACCESSRT.MSI</w:t>
      </w:r>
      <w:r w:rsidRPr="00B039C9">
        <w:rPr>
          <w:rFonts w:cs="Arial"/>
          <w:szCs w:val="24"/>
          <w:lang w:val="ja-JP"/>
        </w:rPr>
        <w:t>、および</w:t>
      </w:r>
      <w:r w:rsidRPr="00B039C9">
        <w:rPr>
          <w:rFonts w:cs="Arial"/>
          <w:szCs w:val="24"/>
        </w:rPr>
        <w:t xml:space="preserve"> ACCESSRT.CAB </w:t>
      </w:r>
      <w:r w:rsidRPr="00B039C9">
        <w:rPr>
          <w:rFonts w:cs="Arial"/>
          <w:szCs w:val="24"/>
          <w:lang w:val="ja-JP"/>
        </w:rPr>
        <w:t>ファイルをオブジェクト</w:t>
      </w:r>
      <w:r w:rsidRPr="00B039C9">
        <w:rPr>
          <w:rFonts w:cs="Arial"/>
          <w:szCs w:val="24"/>
        </w:rPr>
        <w:t xml:space="preserve"> </w:t>
      </w:r>
      <w:r w:rsidRPr="00B039C9">
        <w:rPr>
          <w:rFonts w:cs="Arial"/>
          <w:szCs w:val="24"/>
          <w:lang w:val="ja-JP"/>
        </w:rPr>
        <w:t>コード形式で複製および頒布すること。お客様とお客様のエンド</w:t>
      </w:r>
      <w:r w:rsidRPr="00B039C9">
        <w:rPr>
          <w:rFonts w:cs="Arial"/>
          <w:szCs w:val="24"/>
          <w:lang w:val="ja-JP"/>
        </w:rPr>
        <w:t xml:space="preserve"> </w:t>
      </w:r>
      <w:r w:rsidRPr="00B039C9">
        <w:rPr>
          <w:rFonts w:cs="Arial"/>
          <w:szCs w:val="24"/>
          <w:lang w:val="ja-JP"/>
        </w:rPr>
        <w:t>ユーザーは、このファイルを、お客様の非データベース管理プログラムにデータベース機能を提供する目的にのみ使用できます。</w:t>
      </w:r>
    </w:p>
    <w:p w:rsidR="009A6562" w:rsidRPr="00B039C9" w:rsidRDefault="009A6562">
      <w:pPr>
        <w:pStyle w:val="PURBlueStrong-Indented"/>
        <w:rPr>
          <w:rFonts w:cs="Arial"/>
          <w:szCs w:val="24"/>
        </w:rPr>
      </w:pPr>
      <w:r w:rsidRPr="00B039C9">
        <w:rPr>
          <w:rFonts w:cs="Arial"/>
          <w:szCs w:val="24"/>
          <w:lang w:val="ja-JP"/>
        </w:rPr>
        <w:t>再頒布の条件</w:t>
      </w:r>
    </w:p>
    <w:p w:rsidR="009A6562" w:rsidRPr="00B039C9" w:rsidRDefault="009A6562" w:rsidP="00806BFF">
      <w:pPr>
        <w:pStyle w:val="PURBody-IndentedTimesNewRom"/>
        <w:rPr>
          <w:rFonts w:cs="Arial"/>
        </w:rPr>
      </w:pPr>
      <w:r w:rsidRPr="00B039C9">
        <w:rPr>
          <w:rFonts w:cs="Arial"/>
          <w:lang w:val="ja-JP"/>
        </w:rPr>
        <w:t>お客様は、お客様が頒布するあらゆる再頒布可能コードについて以下の条件に従わなければなりません。</w:t>
      </w:r>
    </w:p>
    <w:p w:rsidR="009A6562" w:rsidRPr="00B039C9" w:rsidRDefault="009A6562" w:rsidP="0085345A">
      <w:pPr>
        <w:pStyle w:val="PURBullet-Indented"/>
        <w:numPr>
          <w:ilvl w:val="0"/>
          <w:numId w:val="6"/>
        </w:numPr>
        <w:rPr>
          <w:rFonts w:cs="Arial"/>
          <w:szCs w:val="24"/>
        </w:rPr>
      </w:pPr>
      <w:r w:rsidRPr="00B039C9">
        <w:rPr>
          <w:rFonts w:cs="Arial"/>
          <w:szCs w:val="24"/>
          <w:lang w:val="ja-JP"/>
        </w:rPr>
        <w:t>お客様のプログラムにおいて再頒布可能コードに重要かつ主要な機能を追加すること。</w:t>
      </w:r>
    </w:p>
    <w:p w:rsidR="009A6562" w:rsidRPr="00B039C9" w:rsidRDefault="009A6562" w:rsidP="0085345A">
      <w:pPr>
        <w:pStyle w:val="PURBullet-Indented"/>
        <w:numPr>
          <w:ilvl w:val="0"/>
          <w:numId w:val="6"/>
        </w:numPr>
        <w:rPr>
          <w:rFonts w:cs="Arial"/>
          <w:szCs w:val="24"/>
        </w:rPr>
      </w:pPr>
      <w:r w:rsidRPr="00B039C9">
        <w:rPr>
          <w:rFonts w:cs="Arial"/>
          <w:szCs w:val="24"/>
          <w:lang w:val="ja-JP"/>
        </w:rPr>
        <w:t>ファイル名の拡張子が</w:t>
      </w:r>
      <w:r w:rsidRPr="00B039C9">
        <w:rPr>
          <w:rFonts w:cs="Arial"/>
          <w:szCs w:val="24"/>
          <w:lang w:val="ja-JP"/>
        </w:rPr>
        <w:t xml:space="preserve"> .lib </w:t>
      </w:r>
      <w:r w:rsidRPr="00B039C9">
        <w:rPr>
          <w:rFonts w:cs="Arial"/>
          <w:szCs w:val="24"/>
          <w:lang w:val="ja-JP"/>
        </w:rPr>
        <w:t>である再頒布可能コードについては、かかる頒布可能コードを実行した結果を、お客様のプログラムとのリンカーを通してのみ頒布すること</w:t>
      </w:r>
      <w:r w:rsidR="00510928" w:rsidRPr="00B039C9">
        <w:rPr>
          <w:rFonts w:cs="Arial"/>
          <w:szCs w:val="24"/>
          <w:lang w:val="ja-JP"/>
        </w:rPr>
        <w:t>。</w:t>
      </w:r>
    </w:p>
    <w:p w:rsidR="009A6562" w:rsidRPr="00B039C9" w:rsidRDefault="009A6562" w:rsidP="0085345A">
      <w:pPr>
        <w:pStyle w:val="PURBullet-Indented"/>
        <w:numPr>
          <w:ilvl w:val="0"/>
          <w:numId w:val="6"/>
        </w:numPr>
        <w:rPr>
          <w:rFonts w:cs="Arial"/>
          <w:szCs w:val="24"/>
        </w:rPr>
      </w:pPr>
      <w:r w:rsidRPr="00B039C9">
        <w:rPr>
          <w:rFonts w:cs="Arial"/>
          <w:szCs w:val="24"/>
          <w:lang w:val="ja-JP"/>
        </w:rPr>
        <w:t>セットアップ</w:t>
      </w:r>
      <w:r w:rsidRPr="00B039C9">
        <w:rPr>
          <w:rFonts w:cs="Arial"/>
          <w:szCs w:val="24"/>
          <w:lang w:val="ja-JP"/>
        </w:rPr>
        <w:t xml:space="preserve"> </w:t>
      </w:r>
      <w:r w:rsidRPr="00B039C9">
        <w:rPr>
          <w:rFonts w:cs="Arial"/>
          <w:szCs w:val="24"/>
          <w:lang w:val="ja-JP"/>
        </w:rPr>
        <w:t>プログラムに含まれる頒布可能コードを、改変することなくセットアップ</w:t>
      </w:r>
      <w:r w:rsidRPr="00B039C9">
        <w:rPr>
          <w:rFonts w:cs="Arial"/>
          <w:szCs w:val="24"/>
          <w:lang w:val="ja-JP"/>
        </w:rPr>
        <w:t xml:space="preserve"> </w:t>
      </w:r>
      <w:r w:rsidRPr="00B039C9">
        <w:rPr>
          <w:rFonts w:cs="Arial"/>
          <w:szCs w:val="24"/>
          <w:lang w:val="ja-JP"/>
        </w:rPr>
        <w:t>プログラムの一部としてのみ頒布すること。</w:t>
      </w:r>
    </w:p>
    <w:p w:rsidR="009A6562" w:rsidRPr="00B039C9" w:rsidRDefault="009A6562" w:rsidP="0085345A">
      <w:pPr>
        <w:pStyle w:val="PURBullet-Indented"/>
        <w:numPr>
          <w:ilvl w:val="0"/>
          <w:numId w:val="6"/>
        </w:numPr>
        <w:rPr>
          <w:rFonts w:cs="Arial"/>
          <w:szCs w:val="24"/>
        </w:rPr>
      </w:pPr>
      <w:r w:rsidRPr="00B039C9">
        <w:rPr>
          <w:rFonts w:cs="Arial"/>
          <w:szCs w:val="24"/>
          <w:lang w:val="ja-JP"/>
        </w:rPr>
        <w:t>頒布者およびエンド</w:t>
      </w:r>
      <w:r w:rsidRPr="00B039C9">
        <w:rPr>
          <w:rFonts w:cs="Arial"/>
          <w:szCs w:val="24"/>
          <w:lang w:val="ja-JP"/>
        </w:rPr>
        <w:t xml:space="preserve"> </w:t>
      </w:r>
      <w:r w:rsidRPr="00B039C9">
        <w:rPr>
          <w:rFonts w:cs="Arial"/>
          <w:szCs w:val="24"/>
          <w:lang w:val="ja-JP"/>
        </w:rPr>
        <w:t>ユーザーに対し、お客様の</w:t>
      </w:r>
      <w:r w:rsidR="008450BD" w:rsidRPr="00B039C9">
        <w:rPr>
          <w:rFonts w:cs="Arial"/>
          <w:szCs w:val="24"/>
          <w:lang w:val="ja-JP"/>
        </w:rPr>
        <w:t>サービス</w:t>
      </w:r>
      <w:r w:rsidR="008450BD" w:rsidRPr="00B039C9">
        <w:rPr>
          <w:rFonts w:cs="Arial"/>
          <w:szCs w:val="24"/>
          <w:lang w:val="ja-JP"/>
        </w:rPr>
        <w:t xml:space="preserve"> </w:t>
      </w:r>
      <w:r w:rsidR="008450BD"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ライセンス契約と同等以上に再頒布可能コードを保護する条項に同意するよう要求すること</w:t>
      </w:r>
      <w:r w:rsidR="00510928" w:rsidRPr="00B039C9">
        <w:rPr>
          <w:rFonts w:cs="Arial"/>
          <w:szCs w:val="24"/>
          <w:lang w:val="ja-JP"/>
        </w:rPr>
        <w:t>。</w:t>
      </w:r>
    </w:p>
    <w:p w:rsidR="009A6562" w:rsidRPr="00B039C9" w:rsidRDefault="009A6562" w:rsidP="0085345A">
      <w:pPr>
        <w:pStyle w:val="PURBullet-Indented"/>
        <w:numPr>
          <w:ilvl w:val="0"/>
          <w:numId w:val="6"/>
        </w:numPr>
        <w:rPr>
          <w:rFonts w:cs="Arial"/>
          <w:szCs w:val="24"/>
        </w:rPr>
      </w:pPr>
      <w:r w:rsidRPr="00B039C9">
        <w:rPr>
          <w:rFonts w:cs="Arial"/>
          <w:szCs w:val="24"/>
          <w:lang w:val="ja-JP"/>
        </w:rPr>
        <w:t>お客様のプログラムに、お客様自身の有効な著作権表示を付すること。</w:t>
      </w:r>
    </w:p>
    <w:p w:rsidR="009A6562" w:rsidRPr="00B039C9" w:rsidRDefault="009A6562" w:rsidP="0085345A">
      <w:pPr>
        <w:pStyle w:val="PURBullet-Indented"/>
        <w:numPr>
          <w:ilvl w:val="0"/>
          <w:numId w:val="6"/>
        </w:numPr>
        <w:rPr>
          <w:rFonts w:cs="Arial"/>
          <w:szCs w:val="24"/>
        </w:rPr>
      </w:pPr>
      <w:r w:rsidRPr="00B039C9">
        <w:rPr>
          <w:rFonts w:cs="Arial"/>
          <w:szCs w:val="24"/>
          <w:lang w:val="ja-JP"/>
        </w:rPr>
        <w:t>お客様のプログラムの頒布または使用に関する請求</w:t>
      </w:r>
      <w:r w:rsidRPr="00B039C9">
        <w:rPr>
          <w:rFonts w:cs="Arial"/>
          <w:szCs w:val="24"/>
          <w:lang w:val="ja-JP"/>
        </w:rPr>
        <w:t xml:space="preserve"> (</w:t>
      </w:r>
      <w:r w:rsidRPr="00B039C9">
        <w:rPr>
          <w:rFonts w:cs="Arial"/>
          <w:szCs w:val="24"/>
          <w:lang w:val="ja-JP"/>
        </w:rPr>
        <w:t>弁護士費用を含みます</w:t>
      </w:r>
      <w:r w:rsidRPr="00B039C9">
        <w:rPr>
          <w:rFonts w:cs="Arial"/>
          <w:szCs w:val="24"/>
          <w:lang w:val="ja-JP"/>
        </w:rPr>
        <w:t xml:space="preserve">) </w:t>
      </w:r>
      <w:r w:rsidRPr="00B039C9">
        <w:rPr>
          <w:rFonts w:cs="Arial"/>
          <w:szCs w:val="24"/>
          <w:lang w:val="ja-JP"/>
        </w:rPr>
        <w:t>について、マイクロソフトを免責、防御および補償すること。</w:t>
      </w:r>
    </w:p>
    <w:p w:rsidR="009A6562" w:rsidRPr="00B039C9" w:rsidRDefault="009A6562">
      <w:pPr>
        <w:pStyle w:val="PURBlueStrong-Indented"/>
        <w:rPr>
          <w:rFonts w:cs="Arial"/>
          <w:szCs w:val="24"/>
        </w:rPr>
      </w:pPr>
      <w:r w:rsidRPr="00B039C9">
        <w:rPr>
          <w:rFonts w:cs="Arial"/>
          <w:szCs w:val="24"/>
          <w:lang w:val="ja-JP"/>
        </w:rPr>
        <w:t>再頒布の制限</w:t>
      </w:r>
    </w:p>
    <w:p w:rsidR="009A6562" w:rsidRPr="00B039C9" w:rsidRDefault="009A6562" w:rsidP="00806BFF">
      <w:pPr>
        <w:pStyle w:val="PURBody-IndentedTimesNewRom"/>
        <w:rPr>
          <w:rFonts w:cs="Arial"/>
        </w:rPr>
      </w:pPr>
      <w:r w:rsidRPr="00B039C9">
        <w:rPr>
          <w:rFonts w:cs="Arial"/>
          <w:lang w:val="ja-JP"/>
        </w:rPr>
        <w:t>お客様は、以下を行うことはできません。</w:t>
      </w:r>
    </w:p>
    <w:p w:rsidR="009A6562" w:rsidRPr="00B039C9" w:rsidRDefault="009A6562" w:rsidP="0085345A">
      <w:pPr>
        <w:pStyle w:val="PURBullet-Indented"/>
        <w:numPr>
          <w:ilvl w:val="0"/>
          <w:numId w:val="7"/>
        </w:numPr>
        <w:rPr>
          <w:rFonts w:cs="Arial"/>
          <w:szCs w:val="24"/>
        </w:rPr>
      </w:pPr>
      <w:r w:rsidRPr="00B039C9">
        <w:rPr>
          <w:rFonts w:cs="Arial"/>
          <w:szCs w:val="24"/>
          <w:lang w:val="ja-JP"/>
        </w:rPr>
        <w:t>再頒布可能コードにおける著作権、商標または特許の表示を改変すること</w:t>
      </w:r>
      <w:r w:rsidR="00510928" w:rsidRPr="00B039C9">
        <w:rPr>
          <w:rFonts w:cs="Arial"/>
          <w:szCs w:val="24"/>
          <w:lang w:val="ja-JP"/>
        </w:rPr>
        <w:t>。</w:t>
      </w:r>
    </w:p>
    <w:p w:rsidR="009A6562" w:rsidRPr="00B039C9" w:rsidRDefault="009A6562" w:rsidP="0085345A">
      <w:pPr>
        <w:pStyle w:val="PURBullet-Indented"/>
        <w:numPr>
          <w:ilvl w:val="0"/>
          <w:numId w:val="7"/>
        </w:numPr>
        <w:rPr>
          <w:rFonts w:cs="Arial"/>
          <w:szCs w:val="24"/>
        </w:rPr>
      </w:pPr>
      <w:r w:rsidRPr="00B039C9">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B039C9">
        <w:rPr>
          <w:rFonts w:cs="Arial"/>
          <w:szCs w:val="24"/>
          <w:lang w:val="ja-JP"/>
        </w:rPr>
        <w:t>。</w:t>
      </w:r>
    </w:p>
    <w:p w:rsidR="009A6562" w:rsidRPr="00B039C9" w:rsidRDefault="009A6562" w:rsidP="0085345A">
      <w:pPr>
        <w:pStyle w:val="PURBullet-Indented"/>
        <w:numPr>
          <w:ilvl w:val="0"/>
          <w:numId w:val="7"/>
        </w:numPr>
        <w:rPr>
          <w:rFonts w:cs="Arial"/>
          <w:szCs w:val="24"/>
        </w:rPr>
      </w:pPr>
      <w:r w:rsidRPr="00B039C9">
        <w:rPr>
          <w:rFonts w:cs="Arial"/>
          <w:szCs w:val="24"/>
          <w:lang w:val="ja-JP"/>
        </w:rPr>
        <w:t xml:space="preserve">OTHER-DIST.TXT </w:t>
      </w:r>
      <w:r w:rsidRPr="00B039C9">
        <w:rPr>
          <w:rFonts w:cs="Arial"/>
          <w:szCs w:val="24"/>
          <w:lang w:val="ja-JP"/>
        </w:rPr>
        <w:t>ファイルに掲載されているコード以外の再頒布可能コードを、</w:t>
      </w:r>
      <w:r w:rsidRPr="00B039C9">
        <w:rPr>
          <w:rFonts w:cs="Arial"/>
          <w:szCs w:val="24"/>
          <w:lang w:val="ja-JP"/>
        </w:rPr>
        <w:t xml:space="preserve">Microsoft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システム、ランタイム</w:t>
      </w:r>
      <w:r w:rsidRPr="00B039C9">
        <w:rPr>
          <w:rFonts w:cs="Arial"/>
          <w:szCs w:val="24"/>
          <w:lang w:val="ja-JP"/>
        </w:rPr>
        <w:t xml:space="preserve"> </w:t>
      </w:r>
      <w:r w:rsidRPr="00B039C9">
        <w:rPr>
          <w:rFonts w:cs="Arial"/>
          <w:szCs w:val="24"/>
          <w:lang w:val="ja-JP"/>
        </w:rPr>
        <w:t>テクノロジ、またはアプリケーション</w:t>
      </w:r>
      <w:r w:rsidRPr="00B039C9">
        <w:rPr>
          <w:rFonts w:cs="Arial"/>
          <w:szCs w:val="24"/>
          <w:lang w:val="ja-JP"/>
        </w:rPr>
        <w:t xml:space="preserve"> </w:t>
      </w:r>
      <w:r w:rsidRPr="00B039C9">
        <w:rPr>
          <w:rFonts w:cs="Arial"/>
          <w:szCs w:val="24"/>
          <w:lang w:val="ja-JP"/>
        </w:rPr>
        <w:t>プラットフォーム以外のプラットフォームで作動させるために頒布すること</w:t>
      </w:r>
      <w:r w:rsidR="00510928" w:rsidRPr="00B039C9">
        <w:rPr>
          <w:rFonts w:cs="Arial"/>
          <w:szCs w:val="24"/>
          <w:lang w:val="ja-JP"/>
        </w:rPr>
        <w:t>。</w:t>
      </w:r>
    </w:p>
    <w:p w:rsidR="009A6562" w:rsidRPr="00B039C9" w:rsidRDefault="009A6562" w:rsidP="0085345A">
      <w:pPr>
        <w:pStyle w:val="PURBullet-Indented"/>
        <w:numPr>
          <w:ilvl w:val="0"/>
          <w:numId w:val="7"/>
        </w:numPr>
        <w:rPr>
          <w:rFonts w:cs="Arial"/>
          <w:szCs w:val="24"/>
        </w:rPr>
      </w:pPr>
      <w:r w:rsidRPr="00B039C9">
        <w:rPr>
          <w:rFonts w:cs="Arial"/>
          <w:szCs w:val="24"/>
          <w:lang w:val="ja-JP"/>
        </w:rPr>
        <w:t>悪意のある、欺瞞的、あるいは違法なプログラムに再頒布可能コードを含めること。</w:t>
      </w:r>
    </w:p>
    <w:p w:rsidR="009A6562" w:rsidRPr="00B039C9" w:rsidRDefault="009A6562" w:rsidP="0085345A">
      <w:pPr>
        <w:pStyle w:val="PURBullet-Indented"/>
        <w:numPr>
          <w:ilvl w:val="0"/>
          <w:numId w:val="7"/>
        </w:numPr>
        <w:rPr>
          <w:rFonts w:cs="Arial"/>
          <w:szCs w:val="24"/>
        </w:rPr>
      </w:pPr>
      <w:r w:rsidRPr="00B039C9">
        <w:rPr>
          <w:rFonts w:cs="Arial"/>
          <w:szCs w:val="24"/>
          <w:lang w:val="ja-JP"/>
        </w:rPr>
        <w:t>再頒布可能コードの一部に除外ライセンスが適用されることになるような方法で再頒布可能コードのソース</w:t>
      </w:r>
      <w:r w:rsidRPr="00B039C9">
        <w:rPr>
          <w:rFonts w:cs="Arial"/>
          <w:szCs w:val="24"/>
          <w:lang w:val="ja-JP"/>
        </w:rPr>
        <w:t xml:space="preserve"> </w:t>
      </w:r>
      <w:r w:rsidRPr="00B039C9">
        <w:rPr>
          <w:rFonts w:cs="Arial"/>
          <w:szCs w:val="24"/>
          <w:lang w:val="ja-JP"/>
        </w:rPr>
        <w:t>コードを改変または再頒布すること。「除外ライセンス」とは、使用、改変、または頒布の条件として、コードをソース</w:t>
      </w:r>
      <w:r w:rsidRPr="00B039C9">
        <w:rPr>
          <w:rFonts w:cs="Arial"/>
          <w:szCs w:val="24"/>
          <w:lang w:val="ja-JP"/>
        </w:rPr>
        <w:t xml:space="preserve"> </w:t>
      </w:r>
      <w:r w:rsidRPr="00B039C9">
        <w:rPr>
          <w:rFonts w:cs="Arial"/>
          <w:szCs w:val="24"/>
          <w:lang w:val="ja-JP"/>
        </w:rPr>
        <w:t>コード形式で公表または頒布すること、またはその他の者がコードを改変することができることを要求するライセンスをいいます。</w:t>
      </w:r>
    </w:p>
    <w:p w:rsidR="009A6562" w:rsidRPr="00B039C9" w:rsidRDefault="009A6562">
      <w:pPr>
        <w:pStyle w:val="PURBullet-Indented"/>
        <w:numPr>
          <w:ilvl w:val="0"/>
          <w:numId w:val="0"/>
        </w:numPr>
        <w:ind w:left="540"/>
        <w:rPr>
          <w:rStyle w:val="Strong"/>
          <w:rFonts w:cs="Arial"/>
          <w:b w:val="0"/>
          <w:bCs w:val="0"/>
          <w:szCs w:val="24"/>
        </w:rPr>
      </w:pPr>
    </w:p>
    <w:p w:rsidR="009A6562" w:rsidRPr="00B039C9" w:rsidRDefault="009A6562">
      <w:pPr>
        <w:pStyle w:val="PURHeading1"/>
        <w:rPr>
          <w:rStyle w:val="Strong"/>
          <w:rFonts w:cs="Arial"/>
          <w:bCs w:val="0"/>
          <w:sz w:val="20"/>
        </w:rPr>
      </w:pPr>
      <w:r w:rsidRPr="00B039C9">
        <w:rPr>
          <w:rStyle w:val="Strong"/>
          <w:rFonts w:cs="Arial"/>
          <w:bCs w:val="0"/>
          <w:noProof w:val="0"/>
          <w:sz w:val="20"/>
          <w:lang w:val="ja-JP"/>
        </w:rPr>
        <w:t>本製品の使用には、以下の使用条件が適用されます。</w:t>
      </w:r>
    </w:p>
    <w:p w:rsidR="009A6562" w:rsidRPr="00B039C9" w:rsidRDefault="009A6562" w:rsidP="00E93741">
      <w:pPr>
        <w:pStyle w:val="PURHeading2"/>
        <w:rPr>
          <w:rFonts w:ascii="Arial" w:hAnsi="Arial"/>
        </w:rPr>
      </w:pPr>
      <w:r w:rsidRPr="00B039C9">
        <w:rPr>
          <w:rFonts w:ascii="Arial" w:hAnsi="Arial"/>
        </w:rPr>
        <w:t>インスタンス</w:t>
      </w:r>
    </w:p>
    <w:p w:rsidR="009A6562" w:rsidRPr="00B039C9" w:rsidRDefault="009A6562" w:rsidP="00806BFF">
      <w:pPr>
        <w:pStyle w:val="PURBody-IndentedTimesNewRom"/>
        <w:rPr>
          <w:rFonts w:cs="Arial"/>
          <w:b/>
        </w:rPr>
      </w:pPr>
      <w:r w:rsidRPr="00B039C9">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B039C9" w:rsidRDefault="009A6562" w:rsidP="00E93741">
      <w:pPr>
        <w:pStyle w:val="PURHeading2"/>
        <w:rPr>
          <w:rFonts w:ascii="Arial" w:hAnsi="Arial"/>
        </w:rPr>
      </w:pPr>
      <w:r w:rsidRPr="00B039C9">
        <w:rPr>
          <w:rFonts w:ascii="Arial" w:hAnsi="Arial"/>
        </w:rPr>
        <w:t>インスタンスの実行</w:t>
      </w:r>
    </w:p>
    <w:p w:rsidR="009A6562" w:rsidRPr="00B039C9" w:rsidRDefault="009A6562">
      <w:pPr>
        <w:pStyle w:val="PURBody-Indented"/>
        <w:rPr>
          <w:rFonts w:cs="Arial"/>
          <w:b/>
          <w:szCs w:val="24"/>
        </w:rPr>
      </w:pPr>
      <w:r w:rsidRPr="00B039C9">
        <w:rPr>
          <w:rStyle w:val="PURBody-IndentedTimesNewRom0"/>
          <w:rFonts w:cs="Arial"/>
        </w:rPr>
        <w:t>お客様は、ソフトウェアをメモリにロードし、その</w:t>
      </w:r>
      <w:r w:rsidRPr="00B039C9">
        <w:rPr>
          <w:rFonts w:cs="Arial"/>
          <w:szCs w:val="24"/>
          <w:lang w:val="ja-JP"/>
        </w:rPr>
        <w:t xml:space="preserve"> 1 </w:t>
      </w:r>
      <w:r w:rsidRPr="00B039C9">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B039C9">
        <w:rPr>
          <w:rFonts w:cs="Arial"/>
          <w:szCs w:val="24"/>
          <w:lang w:val="ja-JP"/>
        </w:rPr>
        <w:t>(</w:t>
      </w:r>
      <w:r w:rsidRPr="00B039C9">
        <w:rPr>
          <w:rStyle w:val="PURBody-IndentedTimesNewRom0"/>
          <w:rFonts w:cs="Arial"/>
        </w:rPr>
        <w:t>その指示の実行が継続されているか否かにかかわらず</w:t>
      </w:r>
      <w:r w:rsidRPr="00B039C9">
        <w:rPr>
          <w:rFonts w:cs="Arial"/>
          <w:szCs w:val="24"/>
          <w:lang w:val="ja-JP"/>
        </w:rPr>
        <w:t xml:space="preserve">) </w:t>
      </w:r>
      <w:r w:rsidRPr="00B039C9">
        <w:rPr>
          <w:rStyle w:val="PURBody-IndentedTimesNewRom0"/>
          <w:rFonts w:cs="Arial"/>
        </w:rPr>
        <w:t>それがメモリから削除される時点まで実行されているものと見なされます。</w:t>
      </w:r>
    </w:p>
    <w:p w:rsidR="009A6562" w:rsidRPr="00B039C9" w:rsidRDefault="009A6562" w:rsidP="00E93741">
      <w:pPr>
        <w:pStyle w:val="PURHeading2"/>
        <w:rPr>
          <w:rFonts w:ascii="Arial" w:hAnsi="Arial"/>
        </w:rPr>
      </w:pPr>
      <w:r w:rsidRPr="00B039C9">
        <w:rPr>
          <w:rFonts w:ascii="Arial" w:hAnsi="Arial"/>
        </w:rPr>
        <w:t>オペレーティング</w:t>
      </w:r>
      <w:r w:rsidRPr="00B039C9">
        <w:rPr>
          <w:rFonts w:ascii="Arial" w:hAnsi="Arial"/>
        </w:rPr>
        <w:t xml:space="preserve"> </w:t>
      </w:r>
      <w:r w:rsidRPr="00B039C9">
        <w:rPr>
          <w:rFonts w:ascii="Arial" w:hAnsi="Arial"/>
        </w:rPr>
        <w:t>システム環境</w:t>
      </w:r>
      <w:r w:rsidRPr="00B039C9">
        <w:rPr>
          <w:rFonts w:ascii="Arial" w:hAnsi="Arial"/>
        </w:rPr>
        <w:t xml:space="preserve"> (OSE)</w:t>
      </w:r>
    </w:p>
    <w:p w:rsidR="009A6562" w:rsidRPr="00B039C9" w:rsidRDefault="009A6562">
      <w:pPr>
        <w:ind w:left="270"/>
        <w:rPr>
          <w:rFonts w:cs="Arial"/>
          <w:color w:val="404040"/>
          <w:sz w:val="18"/>
          <w:szCs w:val="24"/>
        </w:rPr>
      </w:pPr>
      <w:r w:rsidRPr="00B039C9">
        <w:rPr>
          <w:rFonts w:cs="Arial"/>
          <w:b/>
          <w:color w:val="404040"/>
          <w:sz w:val="18"/>
          <w:szCs w:val="24"/>
          <w:lang w:val="ja-JP"/>
        </w:rPr>
        <w:t>オペレーティング</w:t>
      </w:r>
      <w:r w:rsidRPr="00B039C9">
        <w:rPr>
          <w:rFonts w:cs="Arial"/>
          <w:b/>
          <w:color w:val="404040"/>
          <w:sz w:val="18"/>
          <w:szCs w:val="24"/>
          <w:lang w:val="ja-JP"/>
        </w:rPr>
        <w:t xml:space="preserve"> </w:t>
      </w:r>
      <w:r w:rsidRPr="00B039C9">
        <w:rPr>
          <w:rFonts w:cs="Arial"/>
          <w:b/>
          <w:color w:val="404040"/>
          <w:sz w:val="18"/>
          <w:szCs w:val="24"/>
          <w:lang w:val="ja-JP"/>
        </w:rPr>
        <w:t>システム環境</w:t>
      </w:r>
      <w:r w:rsidRPr="00B039C9">
        <w:rPr>
          <w:rFonts w:cs="Arial"/>
          <w:b/>
          <w:color w:val="404040"/>
          <w:sz w:val="18"/>
          <w:szCs w:val="24"/>
          <w:lang w:val="ja-JP"/>
        </w:rPr>
        <w:t xml:space="preserve"> (OSE)</w:t>
      </w:r>
      <w:r w:rsidRPr="00B039C9">
        <w:rPr>
          <w:rFonts w:cs="Arial"/>
          <w:color w:val="404040"/>
          <w:sz w:val="18"/>
          <w:szCs w:val="24"/>
          <w:lang w:val="ja-JP"/>
        </w:rPr>
        <w:t xml:space="preserve"> </w:t>
      </w:r>
      <w:r w:rsidRPr="00B039C9">
        <w:rPr>
          <w:rFonts w:cs="Arial"/>
          <w:color w:val="404040"/>
          <w:sz w:val="18"/>
          <w:szCs w:val="24"/>
          <w:lang w:val="ja-JP"/>
        </w:rPr>
        <w:t>とは、独立したコンピューターの</w:t>
      </w:r>
      <w:r w:rsidRPr="00B039C9">
        <w:rPr>
          <w:rFonts w:cs="Arial"/>
          <w:color w:val="404040"/>
          <w:sz w:val="18"/>
          <w:szCs w:val="24"/>
          <w:lang w:val="ja-JP"/>
        </w:rPr>
        <w:t xml:space="preserve"> ID (</w:t>
      </w:r>
      <w:r w:rsidRPr="00B039C9">
        <w:rPr>
          <w:rFonts w:cs="Arial"/>
          <w:color w:val="404040"/>
          <w:sz w:val="18"/>
          <w:szCs w:val="24"/>
          <w:lang w:val="ja-JP"/>
        </w:rPr>
        <w:t>主要コンピューター名もしくは類似の一意の識別子</w:t>
      </w:r>
      <w:r w:rsidRPr="00B039C9">
        <w:rPr>
          <w:rFonts w:cs="Arial"/>
          <w:color w:val="404040"/>
          <w:sz w:val="18"/>
          <w:szCs w:val="24"/>
          <w:lang w:val="ja-JP"/>
        </w:rPr>
        <w:t xml:space="preserve">) </w:t>
      </w:r>
      <w:r w:rsidRPr="00B039C9">
        <w:rPr>
          <w:rFonts w:cs="Arial"/>
          <w:color w:val="404040"/>
          <w:sz w:val="18"/>
          <w:szCs w:val="24"/>
          <w:lang w:val="ja-JP"/>
        </w:rPr>
        <w:t>または独立した管理権を可能にする、オペレーティング</w:t>
      </w:r>
      <w:r w:rsidRPr="00B039C9">
        <w:rPr>
          <w:rFonts w:cs="Arial"/>
          <w:color w:val="404040"/>
          <w:sz w:val="18"/>
          <w:szCs w:val="24"/>
          <w:lang w:val="ja-JP"/>
        </w:rPr>
        <w:t xml:space="preserve"> </w:t>
      </w:r>
      <w:r w:rsidRPr="00B039C9">
        <w:rPr>
          <w:rFonts w:cs="Arial"/>
          <w:color w:val="404040"/>
          <w:sz w:val="18"/>
          <w:szCs w:val="24"/>
          <w:lang w:val="ja-JP"/>
        </w:rPr>
        <w:t>システム</w:t>
      </w:r>
      <w:r w:rsidRPr="00B039C9">
        <w:rPr>
          <w:rFonts w:cs="Arial"/>
          <w:color w:val="404040"/>
          <w:sz w:val="18"/>
          <w:szCs w:val="24"/>
          <w:lang w:val="ja-JP"/>
        </w:rPr>
        <w:t xml:space="preserve"> </w:t>
      </w:r>
      <w:r w:rsidRPr="00B039C9">
        <w:rPr>
          <w:rFonts w:cs="Arial"/>
          <w:color w:val="404040"/>
          <w:sz w:val="18"/>
          <w:szCs w:val="24"/>
          <w:lang w:val="ja-JP"/>
        </w:rPr>
        <w:t>インスタンス</w:t>
      </w:r>
      <w:r w:rsidRPr="00B039C9">
        <w:rPr>
          <w:rFonts w:cs="Arial"/>
          <w:color w:val="404040"/>
          <w:sz w:val="18"/>
          <w:szCs w:val="24"/>
          <w:lang w:val="ja-JP"/>
        </w:rPr>
        <w:t xml:space="preserve"> (</w:t>
      </w:r>
      <w:r w:rsidRPr="00B039C9">
        <w:rPr>
          <w:rFonts w:cs="Arial"/>
          <w:color w:val="404040"/>
          <w:sz w:val="18"/>
          <w:szCs w:val="24"/>
          <w:lang w:val="ja-JP"/>
        </w:rPr>
        <w:t>「インスタンス」を参照</w:t>
      </w:r>
      <w:r w:rsidRPr="00B039C9">
        <w:rPr>
          <w:rFonts w:cs="Arial"/>
          <w:color w:val="404040"/>
          <w:sz w:val="18"/>
          <w:szCs w:val="24"/>
          <w:lang w:val="ja-JP"/>
        </w:rPr>
        <w:t xml:space="preserve">) </w:t>
      </w:r>
      <w:r w:rsidRPr="00B039C9">
        <w:rPr>
          <w:rFonts w:cs="Arial"/>
          <w:color w:val="404040"/>
          <w:sz w:val="18"/>
          <w:szCs w:val="24"/>
          <w:lang w:val="ja-JP"/>
        </w:rPr>
        <w:t>の全体あるいは一部、または仮想</w:t>
      </w:r>
      <w:r w:rsidRPr="00B039C9">
        <w:rPr>
          <w:rFonts w:cs="Arial"/>
          <w:color w:val="404040"/>
          <w:sz w:val="18"/>
          <w:szCs w:val="24"/>
          <w:lang w:val="ja-JP"/>
        </w:rPr>
        <w:t xml:space="preserve"> (</w:t>
      </w:r>
      <w:r w:rsidRPr="00B039C9">
        <w:rPr>
          <w:rFonts w:cs="Arial"/>
          <w:color w:val="404040"/>
          <w:sz w:val="18"/>
          <w:szCs w:val="24"/>
          <w:lang w:val="ja-JP"/>
        </w:rPr>
        <w:t>もしくはエミュレートされた</w:t>
      </w:r>
      <w:r w:rsidRPr="00B039C9">
        <w:rPr>
          <w:rFonts w:cs="Arial"/>
          <w:color w:val="404040"/>
          <w:sz w:val="18"/>
          <w:szCs w:val="24"/>
          <w:lang w:val="ja-JP"/>
        </w:rPr>
        <w:t xml:space="preserve">) </w:t>
      </w:r>
      <w:r w:rsidRPr="00B039C9">
        <w:rPr>
          <w:rFonts w:cs="Arial"/>
          <w:color w:val="404040"/>
          <w:sz w:val="18"/>
          <w:szCs w:val="24"/>
          <w:lang w:val="ja-JP"/>
        </w:rPr>
        <w:t>オペレーティング</w:t>
      </w:r>
      <w:r w:rsidRPr="00B039C9">
        <w:rPr>
          <w:rFonts w:cs="Arial"/>
          <w:color w:val="404040"/>
          <w:sz w:val="18"/>
          <w:szCs w:val="24"/>
          <w:lang w:val="ja-JP"/>
        </w:rPr>
        <w:t xml:space="preserve"> </w:t>
      </w:r>
      <w:r w:rsidRPr="00B039C9">
        <w:rPr>
          <w:rFonts w:cs="Arial"/>
          <w:color w:val="404040"/>
          <w:sz w:val="18"/>
          <w:szCs w:val="24"/>
          <w:lang w:val="ja-JP"/>
        </w:rPr>
        <w:t>システムの全体あるいは一部、および、上記に規定したオペレーティング</w:t>
      </w:r>
      <w:r w:rsidRPr="00B039C9">
        <w:rPr>
          <w:rFonts w:cs="Arial"/>
          <w:color w:val="404040"/>
          <w:sz w:val="18"/>
          <w:szCs w:val="24"/>
          <w:lang w:val="ja-JP"/>
        </w:rPr>
        <w:t xml:space="preserve"> </w:t>
      </w:r>
      <w:r w:rsidRPr="00B039C9">
        <w:rPr>
          <w:rFonts w:cs="Arial"/>
          <w:color w:val="404040"/>
          <w:sz w:val="18"/>
          <w:szCs w:val="24"/>
          <w:lang w:val="ja-JP"/>
        </w:rPr>
        <w:t>システム</w:t>
      </w:r>
      <w:r w:rsidRPr="00B039C9">
        <w:rPr>
          <w:rFonts w:cs="Arial"/>
          <w:color w:val="404040"/>
          <w:sz w:val="18"/>
          <w:szCs w:val="24"/>
          <w:lang w:val="ja-JP"/>
        </w:rPr>
        <w:t xml:space="preserve"> </w:t>
      </w:r>
      <w:r w:rsidRPr="00B039C9">
        <w:rPr>
          <w:rFonts w:cs="Arial"/>
          <w:color w:val="404040"/>
          <w:sz w:val="18"/>
          <w:szCs w:val="24"/>
          <w:lang w:val="ja-JP"/>
        </w:rPr>
        <w:t>インスタンスまたはその一部の上で作動するように構成されたアプリケーションがある場合は、そのインスタンスを意味します。</w:t>
      </w:r>
      <w:r w:rsidRPr="00B039C9">
        <w:rPr>
          <w:rFonts w:cs="Arial"/>
          <w:color w:val="404040"/>
          <w:sz w:val="18"/>
          <w:szCs w:val="24"/>
          <w:lang w:val="ja-JP"/>
        </w:rPr>
        <w:t xml:space="preserve">OSE </w:t>
      </w:r>
      <w:r w:rsidRPr="00B039C9">
        <w:rPr>
          <w:rFonts w:cs="Arial"/>
          <w:color w:val="404040"/>
          <w:sz w:val="18"/>
          <w:szCs w:val="24"/>
          <w:lang w:val="ja-JP"/>
        </w:rPr>
        <w:t>には、物理的なものと仮想的なものの</w:t>
      </w:r>
      <w:r w:rsidRPr="00B039C9">
        <w:rPr>
          <w:rFonts w:cs="Arial"/>
          <w:color w:val="404040"/>
          <w:sz w:val="18"/>
          <w:szCs w:val="24"/>
          <w:lang w:val="ja-JP"/>
        </w:rPr>
        <w:t xml:space="preserve"> 2 </w:t>
      </w:r>
      <w:r w:rsidRPr="00B039C9">
        <w:rPr>
          <w:rFonts w:cs="Arial"/>
          <w:color w:val="404040"/>
          <w:sz w:val="18"/>
          <w:szCs w:val="24"/>
          <w:lang w:val="ja-JP"/>
        </w:rPr>
        <w:t>種類があります。物理ハードウェア</w:t>
      </w:r>
      <w:r w:rsidRPr="00B039C9">
        <w:rPr>
          <w:rFonts w:cs="Arial"/>
          <w:color w:val="404040"/>
          <w:sz w:val="18"/>
          <w:szCs w:val="24"/>
          <w:lang w:val="ja-JP"/>
        </w:rPr>
        <w:t xml:space="preserve"> </w:t>
      </w:r>
      <w:r w:rsidRPr="00B039C9">
        <w:rPr>
          <w:rFonts w:cs="Arial"/>
          <w:color w:val="404040"/>
          <w:sz w:val="18"/>
          <w:szCs w:val="24"/>
          <w:lang w:val="ja-JP"/>
        </w:rPr>
        <w:t>システムには、</w:t>
      </w:r>
      <w:r w:rsidRPr="00B039C9">
        <w:rPr>
          <w:rFonts w:cs="Arial"/>
          <w:color w:val="404040"/>
          <w:sz w:val="18"/>
          <w:szCs w:val="24"/>
          <w:lang w:val="ja-JP"/>
        </w:rPr>
        <w:t xml:space="preserve">1 </w:t>
      </w:r>
      <w:r w:rsidRPr="00B039C9">
        <w:rPr>
          <w:rFonts w:cs="Arial"/>
          <w:color w:val="404040"/>
          <w:sz w:val="18"/>
          <w:szCs w:val="24"/>
          <w:lang w:val="ja-JP"/>
        </w:rPr>
        <w:t>つの物理</w:t>
      </w:r>
      <w:r w:rsidRPr="00B039C9">
        <w:rPr>
          <w:rFonts w:cs="Arial"/>
          <w:color w:val="404040"/>
          <w:sz w:val="18"/>
          <w:szCs w:val="24"/>
          <w:lang w:val="ja-JP"/>
        </w:rPr>
        <w:t xml:space="preserve"> OSE </w:t>
      </w:r>
      <w:r w:rsidRPr="00B039C9">
        <w:rPr>
          <w:rFonts w:cs="Arial"/>
          <w:color w:val="404040"/>
          <w:sz w:val="18"/>
          <w:szCs w:val="24"/>
          <w:lang w:val="ja-JP"/>
        </w:rPr>
        <w:t>と</w:t>
      </w:r>
      <w:r w:rsidRPr="00B039C9">
        <w:rPr>
          <w:rFonts w:cs="Arial"/>
          <w:color w:val="404040"/>
          <w:sz w:val="18"/>
          <w:szCs w:val="24"/>
          <w:lang w:val="ja-JP"/>
        </w:rPr>
        <w:t xml:space="preserve"> 1 </w:t>
      </w:r>
      <w:r w:rsidRPr="00B039C9">
        <w:rPr>
          <w:rFonts w:cs="Arial"/>
          <w:color w:val="404040"/>
          <w:sz w:val="18"/>
          <w:szCs w:val="24"/>
          <w:lang w:val="ja-JP"/>
        </w:rPr>
        <w:t>つ以上の仮想</w:t>
      </w:r>
      <w:r w:rsidRPr="00B039C9">
        <w:rPr>
          <w:rFonts w:cs="Arial"/>
          <w:color w:val="404040"/>
          <w:sz w:val="18"/>
          <w:szCs w:val="24"/>
          <w:lang w:val="ja-JP"/>
        </w:rPr>
        <w:t xml:space="preserve"> OSE </w:t>
      </w:r>
      <w:r w:rsidRPr="00B039C9">
        <w:rPr>
          <w:rFonts w:cs="Arial"/>
          <w:color w:val="404040"/>
          <w:sz w:val="18"/>
          <w:szCs w:val="24"/>
          <w:lang w:val="ja-JP"/>
        </w:rPr>
        <w:t>を含めることができます。</w:t>
      </w:r>
    </w:p>
    <w:p w:rsidR="009A6562" w:rsidRPr="00B039C9" w:rsidRDefault="009A6562">
      <w:pPr>
        <w:pStyle w:val="PURBody-Indented"/>
        <w:rPr>
          <w:rFonts w:cs="Arial"/>
          <w:szCs w:val="24"/>
        </w:rPr>
      </w:pPr>
      <w:r w:rsidRPr="00B039C9">
        <w:rPr>
          <w:rStyle w:val="PURBlueStrongChar"/>
          <w:rFonts w:cs="Arial"/>
          <w:b/>
          <w:szCs w:val="24"/>
          <w:lang w:val="ja-JP"/>
        </w:rPr>
        <w:t>物理</w:t>
      </w:r>
      <w:r w:rsidRPr="00B039C9">
        <w:rPr>
          <w:rStyle w:val="PURBlueStrongChar"/>
          <w:rFonts w:cs="Arial"/>
          <w:b/>
          <w:szCs w:val="24"/>
          <w:lang w:val="ja-JP"/>
        </w:rPr>
        <w:t xml:space="preserve"> OSE</w:t>
      </w:r>
      <w:r w:rsidRPr="00B039C9">
        <w:rPr>
          <w:rFonts w:cs="Arial"/>
          <w:b/>
          <w:szCs w:val="24"/>
          <w:lang w:val="ja-JP"/>
        </w:rPr>
        <w:t xml:space="preserve"> </w:t>
      </w:r>
      <w:r w:rsidRPr="00B039C9">
        <w:rPr>
          <w:rStyle w:val="PURBody-IndentedTimesNewRom0"/>
          <w:rFonts w:cs="Arial"/>
        </w:rPr>
        <w:t>とは、物理ハードウェア</w:t>
      </w:r>
      <w:r w:rsidRPr="00B039C9">
        <w:rPr>
          <w:rFonts w:cs="Arial"/>
          <w:szCs w:val="24"/>
          <w:lang w:val="ja-JP"/>
        </w:rPr>
        <w:t xml:space="preserve"> </w:t>
      </w:r>
      <w:r w:rsidRPr="00B039C9">
        <w:rPr>
          <w:rStyle w:val="PURBody-IndentedTimesNewRom0"/>
          <w:rFonts w:cs="Arial"/>
        </w:rPr>
        <w:t>システム上で直接作動するように構成されている</w:t>
      </w:r>
      <w:r w:rsidRPr="00B039C9">
        <w:rPr>
          <w:rFonts w:cs="Arial"/>
          <w:szCs w:val="24"/>
          <w:lang w:val="ja-JP"/>
        </w:rPr>
        <w:t xml:space="preserve"> OSE (</w:t>
      </w:r>
      <w:r w:rsidRPr="00B039C9">
        <w:rPr>
          <w:rStyle w:val="PURBody-IndentedTimesNewRom0"/>
          <w:rFonts w:cs="Arial"/>
        </w:rPr>
        <w:t>「オペレーティング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w:t>
      </w:r>
      <w:r w:rsidRPr="00B039C9">
        <w:rPr>
          <w:rStyle w:val="PURBody-IndentedTimesNewRom0"/>
          <w:rFonts w:cs="Arial"/>
        </w:rPr>
        <w:t>」を参照</w:t>
      </w:r>
      <w:r w:rsidRPr="00B039C9">
        <w:rPr>
          <w:rFonts w:cs="Arial"/>
          <w:szCs w:val="24"/>
          <w:lang w:val="ja-JP"/>
        </w:rPr>
        <w:t xml:space="preserve">) </w:t>
      </w:r>
      <w:r w:rsidRPr="00B039C9">
        <w:rPr>
          <w:rStyle w:val="PURBody-IndentedTimesNewRom0"/>
          <w:rFonts w:cs="Arial"/>
        </w:rPr>
        <w:t>を意味します。ハードウェア仮想化ソフトウェア</w:t>
      </w:r>
      <w:r w:rsidRPr="00B039C9">
        <w:rPr>
          <w:rFonts w:cs="Arial"/>
          <w:szCs w:val="24"/>
          <w:lang w:val="ja-JP"/>
        </w:rPr>
        <w:t xml:space="preserve"> (Microsoft Hyper-V Server </w:t>
      </w:r>
      <w:r w:rsidRPr="00B039C9">
        <w:rPr>
          <w:rStyle w:val="PURBody-IndentedTimesNewRom0"/>
          <w:rFonts w:cs="Arial"/>
        </w:rPr>
        <w:t>または類似のテクノロジなど</w:t>
      </w:r>
      <w:r w:rsidRPr="00B039C9">
        <w:rPr>
          <w:rFonts w:cs="Arial"/>
          <w:szCs w:val="24"/>
          <w:lang w:val="ja-JP"/>
        </w:rPr>
        <w:t xml:space="preserve">) </w:t>
      </w:r>
      <w:r w:rsidRPr="00B039C9">
        <w:rPr>
          <w:rStyle w:val="PURBody-IndentedTimesNewRom0"/>
          <w:rFonts w:cs="Arial"/>
        </w:rPr>
        <w:t>を実行するため、またはハードウェア仮想化サービス</w:t>
      </w:r>
      <w:r w:rsidRPr="00B039C9">
        <w:rPr>
          <w:rFonts w:cs="Arial"/>
          <w:szCs w:val="24"/>
          <w:lang w:val="ja-JP"/>
        </w:rPr>
        <w:t xml:space="preserve"> (Microsoft </w:t>
      </w:r>
      <w:r w:rsidRPr="00B039C9">
        <w:rPr>
          <w:rStyle w:val="PURBody-IndentedTimesNewRom0"/>
          <w:rFonts w:cs="Arial"/>
        </w:rPr>
        <w:t>仮想化テクノロジまたは類似のテクノロジなど</w:t>
      </w:r>
      <w:r w:rsidRPr="00B039C9">
        <w:rPr>
          <w:rFonts w:cs="Arial"/>
          <w:szCs w:val="24"/>
          <w:lang w:val="ja-JP"/>
        </w:rPr>
        <w:t xml:space="preserve">) </w:t>
      </w:r>
      <w:r w:rsidRPr="00B039C9">
        <w:rPr>
          <w:rStyle w:val="PURBody-IndentedTimesNewRom0"/>
          <w:rFonts w:cs="Arial"/>
        </w:rPr>
        <w:t>を提供するために使用されるオペレーティング</w:t>
      </w:r>
      <w:r w:rsidRPr="00B039C9">
        <w:rPr>
          <w:rFonts w:cs="Arial"/>
          <w:szCs w:val="24"/>
          <w:lang w:val="ja-JP"/>
        </w:rPr>
        <w:t xml:space="preserve"> </w:t>
      </w:r>
      <w:r w:rsidRPr="00B039C9">
        <w:rPr>
          <w:rStyle w:val="PURBody-IndentedTimesNewRom0"/>
          <w:rFonts w:cs="Arial"/>
        </w:rPr>
        <w:t>システム</w:t>
      </w:r>
      <w:r w:rsidRPr="00B039C9">
        <w:rPr>
          <w:rFonts w:cs="Arial"/>
          <w:szCs w:val="24"/>
          <w:lang w:val="ja-JP"/>
        </w:rPr>
        <w:t xml:space="preserve"> </w:t>
      </w:r>
      <w:r w:rsidRPr="00B039C9">
        <w:rPr>
          <w:rStyle w:val="PURBody-IndentedTimesNewRom0"/>
          <w:rFonts w:cs="Arial"/>
        </w:rPr>
        <w:t>インスタンス</w:t>
      </w:r>
      <w:r w:rsidRPr="00B039C9">
        <w:rPr>
          <w:rFonts w:cs="Arial"/>
          <w:szCs w:val="24"/>
          <w:lang w:val="ja-JP"/>
        </w:rPr>
        <w:t xml:space="preserve"> (</w:t>
      </w:r>
      <w:r w:rsidRPr="00B039C9">
        <w:rPr>
          <w:rStyle w:val="PURBody-IndentedTimesNewRom0"/>
          <w:rFonts w:cs="Arial"/>
        </w:rPr>
        <w:t>「インスタンス」を参照</w:t>
      </w:r>
      <w:r w:rsidRPr="00B039C9">
        <w:rPr>
          <w:rFonts w:cs="Arial"/>
          <w:szCs w:val="24"/>
          <w:lang w:val="ja-JP"/>
        </w:rPr>
        <w:t xml:space="preserve">) </w:t>
      </w:r>
      <w:r w:rsidRPr="00B039C9">
        <w:rPr>
          <w:rStyle w:val="PURBody-IndentedTimesNewRom0"/>
          <w:rFonts w:cs="Arial"/>
        </w:rPr>
        <w:t>は、物理</w:t>
      </w:r>
      <w:r w:rsidRPr="00B039C9">
        <w:rPr>
          <w:rFonts w:cs="Arial"/>
          <w:szCs w:val="24"/>
          <w:lang w:val="ja-JP"/>
        </w:rPr>
        <w:t xml:space="preserve"> OSE </w:t>
      </w:r>
      <w:r w:rsidRPr="00B039C9">
        <w:rPr>
          <w:rStyle w:val="PURBody-IndentedTimesNewRom0"/>
          <w:rFonts w:cs="Arial"/>
        </w:rPr>
        <w:t>の一部です</w:t>
      </w:r>
      <w:r w:rsidR="00510928" w:rsidRPr="00B039C9">
        <w:rPr>
          <w:rStyle w:val="PURBody-IndentedTimesNewRom0"/>
          <w:rFonts w:cs="Arial"/>
        </w:rPr>
        <w:t>。</w:t>
      </w:r>
    </w:p>
    <w:p w:rsidR="009A6562" w:rsidRPr="00B039C9" w:rsidRDefault="009A6562">
      <w:pPr>
        <w:pStyle w:val="PURBody-Indented"/>
        <w:rPr>
          <w:rFonts w:cs="Arial"/>
          <w:szCs w:val="24"/>
        </w:rPr>
      </w:pPr>
      <w:r w:rsidRPr="00B039C9">
        <w:rPr>
          <w:rStyle w:val="PURBlueStrongChar"/>
          <w:rFonts w:cs="Arial"/>
          <w:b/>
          <w:szCs w:val="24"/>
          <w:lang w:val="ja-JP"/>
        </w:rPr>
        <w:t>仮想</w:t>
      </w:r>
      <w:r w:rsidRPr="00B039C9">
        <w:rPr>
          <w:rStyle w:val="PURBlueStrongChar"/>
          <w:rFonts w:cs="Arial"/>
          <w:b/>
          <w:szCs w:val="24"/>
          <w:lang w:val="ja-JP"/>
        </w:rPr>
        <w:t xml:space="preserve"> OSE</w:t>
      </w:r>
      <w:r w:rsidRPr="00B039C9">
        <w:rPr>
          <w:rFonts w:cs="Arial"/>
          <w:b/>
          <w:szCs w:val="24"/>
          <w:lang w:val="ja-JP"/>
        </w:rPr>
        <w:t xml:space="preserve"> </w:t>
      </w:r>
      <w:r w:rsidRPr="00B039C9">
        <w:rPr>
          <w:rStyle w:val="PURBody-IndentedTimesNewRom0"/>
          <w:rFonts w:cs="Arial"/>
        </w:rPr>
        <w:t>とは、仮想</w:t>
      </w:r>
      <w:r w:rsidRPr="00B039C9">
        <w:rPr>
          <w:rFonts w:cs="Arial"/>
          <w:szCs w:val="24"/>
          <w:lang w:val="ja-JP"/>
        </w:rPr>
        <w:t xml:space="preserve"> (</w:t>
      </w:r>
      <w:r w:rsidRPr="00B039C9">
        <w:rPr>
          <w:rStyle w:val="PURBody-IndentedTimesNewRom0"/>
          <w:rFonts w:cs="Arial"/>
        </w:rPr>
        <w:t>またはエミュレートされた</w:t>
      </w:r>
      <w:r w:rsidRPr="00B039C9">
        <w:rPr>
          <w:rFonts w:cs="Arial"/>
          <w:szCs w:val="24"/>
          <w:lang w:val="ja-JP"/>
        </w:rPr>
        <w:t xml:space="preserve">) </w:t>
      </w:r>
      <w:r w:rsidRPr="00B039C9">
        <w:rPr>
          <w:rStyle w:val="PURBody-IndentedTimesNewRom0"/>
          <w:rFonts w:cs="Arial"/>
        </w:rPr>
        <w:t>ハードウェア</w:t>
      </w:r>
      <w:r w:rsidRPr="00B039C9">
        <w:rPr>
          <w:rFonts w:cs="Arial"/>
          <w:szCs w:val="24"/>
          <w:lang w:val="ja-JP"/>
        </w:rPr>
        <w:t xml:space="preserve"> </w:t>
      </w:r>
      <w:r w:rsidRPr="00B039C9">
        <w:rPr>
          <w:rStyle w:val="PURBody-IndentedTimesNewRom0"/>
          <w:rFonts w:cs="Arial"/>
        </w:rPr>
        <w:t>システム上で作動するように構成されている</w:t>
      </w:r>
      <w:r w:rsidRPr="00B039C9">
        <w:rPr>
          <w:rFonts w:cs="Arial"/>
          <w:szCs w:val="24"/>
          <w:lang w:val="ja-JP"/>
        </w:rPr>
        <w:t xml:space="preserve"> OSE (</w:t>
      </w:r>
      <w:r w:rsidRPr="00B039C9">
        <w:rPr>
          <w:rStyle w:val="PURBody-IndentedTimesNewRom0"/>
          <w:rFonts w:cs="Arial"/>
        </w:rPr>
        <w:t>「オペレーティング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w:t>
      </w:r>
      <w:r w:rsidRPr="00B039C9">
        <w:rPr>
          <w:rStyle w:val="PURBody-IndentedTimesNewRom0"/>
          <w:rFonts w:cs="Arial"/>
        </w:rPr>
        <w:t>」を参照</w:t>
      </w:r>
      <w:r w:rsidRPr="00B039C9">
        <w:rPr>
          <w:rFonts w:cs="Arial"/>
          <w:szCs w:val="24"/>
          <w:lang w:val="ja-JP"/>
        </w:rPr>
        <w:t xml:space="preserve">) </w:t>
      </w:r>
      <w:r w:rsidRPr="00B039C9">
        <w:rPr>
          <w:rStyle w:val="PURBody-IndentedTimesNewRom0"/>
          <w:rFonts w:cs="Arial"/>
        </w:rPr>
        <w:t>を意味します</w:t>
      </w:r>
      <w:r w:rsidR="00510928" w:rsidRPr="00B039C9">
        <w:rPr>
          <w:rStyle w:val="PURBody-IndentedTimesNewRom0"/>
          <w:rFonts w:cs="Arial"/>
        </w:rPr>
        <w:t>。</w:t>
      </w:r>
    </w:p>
    <w:p w:rsidR="009A6562" w:rsidRPr="00B039C9" w:rsidRDefault="009A6562" w:rsidP="00E93741">
      <w:pPr>
        <w:pStyle w:val="PURHeading2"/>
        <w:rPr>
          <w:rFonts w:ascii="Arial" w:hAnsi="Arial"/>
        </w:rPr>
      </w:pPr>
      <w:r w:rsidRPr="00B039C9">
        <w:rPr>
          <w:rFonts w:ascii="Arial" w:hAnsi="Arial"/>
        </w:rPr>
        <w:t>サーバー</w:t>
      </w:r>
    </w:p>
    <w:p w:rsidR="009A6562" w:rsidRPr="00B039C9" w:rsidRDefault="009A6562">
      <w:pPr>
        <w:pStyle w:val="PURBody-Indented"/>
        <w:rPr>
          <w:rFonts w:cs="Arial"/>
          <w:szCs w:val="24"/>
        </w:rPr>
      </w:pPr>
      <w:r w:rsidRPr="00B039C9">
        <w:rPr>
          <w:rStyle w:val="PURBody-IndentedTimesNewRom0"/>
          <w:rFonts w:cs="Arial"/>
        </w:rPr>
        <w:t>サーバーとは、本サーバー</w:t>
      </w:r>
      <w:r w:rsidRPr="00B039C9">
        <w:rPr>
          <w:rFonts w:cs="Arial"/>
          <w:szCs w:val="24"/>
          <w:lang w:val="ja-JP"/>
        </w:rPr>
        <w:t xml:space="preserve"> </w:t>
      </w:r>
      <w:r w:rsidRPr="00B039C9">
        <w:rPr>
          <w:rStyle w:val="PURBody-IndentedTimesNewRom0"/>
          <w:rFonts w:cs="Arial"/>
        </w:rPr>
        <w:t>ソフトウェアを実行することができる物理ハードウェア</w:t>
      </w:r>
      <w:r w:rsidRPr="00B039C9">
        <w:rPr>
          <w:rFonts w:cs="Arial"/>
          <w:szCs w:val="24"/>
          <w:lang w:val="ja-JP"/>
        </w:rPr>
        <w:t xml:space="preserve"> </w:t>
      </w:r>
      <w:r w:rsidRPr="00B039C9">
        <w:rPr>
          <w:rStyle w:val="PURBody-IndentedTimesNewRom0"/>
          <w:rFonts w:cs="Arial"/>
        </w:rPr>
        <w:t>システムをいいます。ハードウェアのパーティションまたはブレードは、別個の物理ハードウェア</w:t>
      </w:r>
      <w:r w:rsidRPr="00B039C9">
        <w:rPr>
          <w:rFonts w:cs="Arial"/>
          <w:szCs w:val="24"/>
          <w:lang w:val="ja-JP"/>
        </w:rPr>
        <w:t xml:space="preserve"> </w:t>
      </w:r>
      <w:r w:rsidRPr="00B039C9">
        <w:rPr>
          <w:rStyle w:val="PURBody-IndentedTimesNewRom0"/>
          <w:rFonts w:cs="Arial"/>
        </w:rPr>
        <w:t>システムと見なされます</w:t>
      </w:r>
      <w:r w:rsidR="00510928" w:rsidRPr="00B039C9">
        <w:rPr>
          <w:rStyle w:val="PURBody-IndentedTimesNewRom0"/>
          <w:rFonts w:cs="Arial"/>
        </w:rPr>
        <w:t>。</w:t>
      </w:r>
    </w:p>
    <w:p w:rsidR="009A6562" w:rsidRPr="00B039C9" w:rsidRDefault="009A6562" w:rsidP="00E93741">
      <w:pPr>
        <w:pStyle w:val="PURHeading2"/>
        <w:rPr>
          <w:rFonts w:ascii="Arial" w:hAnsi="Arial"/>
        </w:rPr>
      </w:pPr>
      <w:r w:rsidRPr="00B039C9">
        <w:rPr>
          <w:rFonts w:ascii="Arial" w:hAnsi="Arial"/>
        </w:rPr>
        <w:t>ライセンスの割り当て</w:t>
      </w:r>
    </w:p>
    <w:p w:rsidR="009A6562" w:rsidRPr="00B039C9" w:rsidRDefault="009A6562">
      <w:pPr>
        <w:pStyle w:val="PURBody-Indented"/>
        <w:rPr>
          <w:rFonts w:cs="Arial"/>
          <w:szCs w:val="24"/>
        </w:rPr>
      </w:pPr>
      <w:r w:rsidRPr="00B039C9">
        <w:rPr>
          <w:rStyle w:val="PURBody-IndentedTimesNewRom0"/>
          <w:rFonts w:cs="Arial"/>
        </w:rPr>
        <w:t>「ライセンスを割り当てる」とは、単に</w:t>
      </w:r>
      <w:r w:rsidRPr="00B039C9">
        <w:rPr>
          <w:rFonts w:cs="Arial"/>
          <w:szCs w:val="24"/>
          <w:lang w:val="ja-JP"/>
        </w:rPr>
        <w:t xml:space="preserve"> 1 </w:t>
      </w:r>
      <w:r w:rsidRPr="00B039C9">
        <w:rPr>
          <w:rStyle w:val="PURBody-IndentedTimesNewRom0"/>
          <w:rFonts w:cs="Arial"/>
        </w:rPr>
        <w:t>台のデバイスまたは</w:t>
      </w:r>
      <w:r w:rsidRPr="00B039C9">
        <w:rPr>
          <w:rFonts w:cs="Arial"/>
          <w:szCs w:val="24"/>
          <w:lang w:val="ja-JP"/>
        </w:rPr>
        <w:t xml:space="preserve"> 1 </w:t>
      </w:r>
      <w:r w:rsidRPr="00B039C9">
        <w:rPr>
          <w:rStyle w:val="PURBody-IndentedTimesNewRom0"/>
          <w:rFonts w:cs="Arial"/>
        </w:rPr>
        <w:t>人のユーザーに対してそのライセンスを指定することをいいます。</w:t>
      </w:r>
    </w:p>
    <w:p w:rsidR="009A6562" w:rsidRPr="00B039C9" w:rsidRDefault="009A6562" w:rsidP="00E93741">
      <w:pPr>
        <w:pStyle w:val="PURHeading2"/>
        <w:rPr>
          <w:rFonts w:ascii="Arial" w:hAnsi="Arial"/>
        </w:rPr>
      </w:pPr>
      <w:r w:rsidRPr="00B039C9">
        <w:rPr>
          <w:rFonts w:ascii="Arial" w:hAnsi="Arial"/>
        </w:rPr>
        <w:t>ソフトウェアの分離の禁止</w:t>
      </w:r>
    </w:p>
    <w:p w:rsidR="009A6562" w:rsidRPr="00B039C9" w:rsidRDefault="009A6562">
      <w:pPr>
        <w:pStyle w:val="PURBody-Indented"/>
        <w:rPr>
          <w:rFonts w:cs="Arial"/>
          <w:b/>
          <w:szCs w:val="24"/>
        </w:rPr>
      </w:pPr>
      <w:r w:rsidRPr="00B039C9">
        <w:rPr>
          <w:rStyle w:val="PURBody-IndentedTimesNewRom0"/>
          <w:rFonts w:cs="Arial"/>
        </w:rPr>
        <w:t>明示的に許可されている場合を除き、お客様は、</w:t>
      </w:r>
      <w:r w:rsidRPr="00B039C9">
        <w:rPr>
          <w:rFonts w:cs="Arial"/>
          <w:szCs w:val="24"/>
          <w:lang w:val="ja-JP"/>
        </w:rPr>
        <w:t xml:space="preserve">1 </w:t>
      </w:r>
      <w:r w:rsidRPr="00B039C9">
        <w:rPr>
          <w:rStyle w:val="PURBody-IndentedTimesNewRom0"/>
          <w:rFonts w:cs="Arial"/>
        </w:rPr>
        <w:t>つのライセンスに基づいてソフトウェアを分離して複数の</w:t>
      </w:r>
      <w:r w:rsidRPr="00B039C9">
        <w:rPr>
          <w:rFonts w:cs="Arial"/>
          <w:szCs w:val="24"/>
          <w:lang w:val="ja-JP"/>
        </w:rPr>
        <w:t xml:space="preserve"> OSE </w:t>
      </w:r>
      <w:r w:rsidRPr="00B039C9">
        <w:rPr>
          <w:rStyle w:val="PURBody-IndentedTimesNewRom0"/>
          <w:rFonts w:cs="Arial"/>
        </w:rPr>
        <w:t>で実行することはできません。この制限は、それらの</w:t>
      </w:r>
      <w:r w:rsidRPr="00B039C9">
        <w:rPr>
          <w:rFonts w:cs="Arial"/>
          <w:szCs w:val="24"/>
          <w:lang w:val="ja-JP"/>
        </w:rPr>
        <w:t xml:space="preserve"> OSE </w:t>
      </w:r>
      <w:r w:rsidRPr="00B039C9">
        <w:rPr>
          <w:rStyle w:val="PURBody-IndentedTimesNewRom0"/>
          <w:rFonts w:cs="Arial"/>
        </w:rPr>
        <w:t>が同一の物理ハードウェア</w:t>
      </w:r>
      <w:r w:rsidRPr="00B039C9">
        <w:rPr>
          <w:rFonts w:cs="Arial"/>
          <w:szCs w:val="24"/>
          <w:lang w:val="ja-JP"/>
        </w:rPr>
        <w:t xml:space="preserve"> </w:t>
      </w:r>
      <w:r w:rsidRPr="00B039C9">
        <w:rPr>
          <w:rStyle w:val="PURBody-IndentedTimesNewRom0"/>
          <w:rFonts w:cs="Arial"/>
        </w:rPr>
        <w:t>システム上に存在する場合でも適用されます。</w:t>
      </w:r>
    </w:p>
    <w:p w:rsidR="009A6562" w:rsidRPr="00B039C9" w:rsidRDefault="009A6562" w:rsidP="00E93741">
      <w:pPr>
        <w:pStyle w:val="PURHeading2"/>
        <w:rPr>
          <w:rFonts w:ascii="Arial" w:hAnsi="Arial"/>
        </w:rPr>
      </w:pPr>
      <w:r w:rsidRPr="00B039C9">
        <w:rPr>
          <w:rFonts w:ascii="Arial" w:hAnsi="Arial"/>
        </w:rPr>
        <w:t>物理および仮想プロセッサ</w:t>
      </w:r>
    </w:p>
    <w:p w:rsidR="009A6562" w:rsidRPr="00B039C9" w:rsidRDefault="009A6562">
      <w:pPr>
        <w:pStyle w:val="PURBody-Indented"/>
        <w:rPr>
          <w:rStyle w:val="PURBody-IndentedTimesNewRom0"/>
          <w:rFonts w:cs="Arial"/>
        </w:rPr>
      </w:pPr>
      <w:r w:rsidRPr="00B039C9">
        <w:rPr>
          <w:rStyle w:val="PURBody-IndentedTimesNewRom0"/>
          <w:rFonts w:cs="Arial"/>
        </w:rPr>
        <w:t>物理プロセッサとは、物理ハードウェア</w:t>
      </w:r>
      <w:r w:rsidRPr="00B039C9">
        <w:rPr>
          <w:rFonts w:cs="Arial"/>
          <w:szCs w:val="24"/>
          <w:lang w:val="ja-JP"/>
        </w:rPr>
        <w:t xml:space="preserve"> </w:t>
      </w:r>
      <w:r w:rsidRPr="00B039C9">
        <w:rPr>
          <w:rStyle w:val="PURBody-IndentedTimesNewRom0"/>
          <w:rFonts w:cs="Arial"/>
        </w:rPr>
        <w:t>システム上のプロセッサをいいます。物理オペレーティング</w:t>
      </w:r>
      <w:r w:rsidRPr="00B039C9">
        <w:rPr>
          <w:rFonts w:cs="Arial"/>
          <w:szCs w:val="24"/>
          <w:lang w:val="ja-JP"/>
        </w:rPr>
        <w:t xml:space="preserve"> </w:t>
      </w:r>
      <w:r w:rsidRPr="00B039C9">
        <w:rPr>
          <w:rStyle w:val="PURBody-IndentedTimesNewRom0"/>
          <w:rFonts w:cs="Arial"/>
        </w:rPr>
        <w:t>システム環境は、物理プロセッサを使用します。仮想プロセッサとは、仮想</w:t>
      </w:r>
      <w:r w:rsidRPr="00B039C9">
        <w:rPr>
          <w:rFonts w:cs="Arial"/>
          <w:szCs w:val="24"/>
          <w:lang w:val="ja-JP"/>
        </w:rPr>
        <w:t xml:space="preserve"> (</w:t>
      </w:r>
      <w:r w:rsidRPr="00B039C9">
        <w:rPr>
          <w:rStyle w:val="PURBody-IndentedTimesNewRom0"/>
          <w:rFonts w:cs="Arial"/>
        </w:rPr>
        <w:t>またはエミュレートされた</w:t>
      </w:r>
      <w:r w:rsidRPr="00B039C9">
        <w:rPr>
          <w:rFonts w:cs="Arial"/>
          <w:szCs w:val="24"/>
          <w:lang w:val="ja-JP"/>
        </w:rPr>
        <w:t xml:space="preserve">) </w:t>
      </w:r>
      <w:r w:rsidRPr="00B039C9">
        <w:rPr>
          <w:rStyle w:val="PURBody-IndentedTimesNewRom0"/>
          <w:rFonts w:cs="Arial"/>
        </w:rPr>
        <w:t>ハードウェア</w:t>
      </w:r>
      <w:r w:rsidRPr="00B039C9">
        <w:rPr>
          <w:rFonts w:cs="Arial"/>
          <w:szCs w:val="24"/>
          <w:lang w:val="ja-JP"/>
        </w:rPr>
        <w:t xml:space="preserve"> </w:t>
      </w:r>
      <w:r w:rsidRPr="00B039C9">
        <w:rPr>
          <w:rStyle w:val="PURBody-IndentedTimesNewRom0"/>
          <w:rFonts w:cs="Arial"/>
        </w:rPr>
        <w:t>システム上のプロセッサをいいます。仮想</w:t>
      </w:r>
      <w:r w:rsidRPr="00B039C9">
        <w:rPr>
          <w:rFonts w:cs="Arial"/>
          <w:szCs w:val="24"/>
          <w:lang w:val="ja-JP"/>
        </w:rPr>
        <w:t xml:space="preserve"> OSE </w:t>
      </w:r>
      <w:r w:rsidRPr="00B039C9">
        <w:rPr>
          <w:rStyle w:val="PURBody-IndentedTimesNewRom0"/>
          <w:rFonts w:cs="Arial"/>
        </w:rPr>
        <w:t>は、仮想プロセッサを使用します。ライセンス取得を目的とする場合に限り、仮想プロセッサは、基本となる物理ハードウェア</w:t>
      </w:r>
      <w:r w:rsidRPr="00B039C9">
        <w:rPr>
          <w:rFonts w:cs="Arial"/>
          <w:szCs w:val="24"/>
          <w:lang w:val="ja-JP"/>
        </w:rPr>
        <w:t xml:space="preserve"> </w:t>
      </w:r>
      <w:r w:rsidRPr="00B039C9">
        <w:rPr>
          <w:rStyle w:val="PURBody-IndentedTimesNewRom0"/>
          <w:rFonts w:cs="Arial"/>
        </w:rPr>
        <w:t>システム上の各物理プロセッサと同数のスレッドとコアを有するものと見なされます。</w:t>
      </w:r>
    </w:p>
    <w:p w:rsidR="00E93741" w:rsidRPr="00B039C9" w:rsidRDefault="00E93741" w:rsidP="00E93741">
      <w:pPr>
        <w:pStyle w:val="PURHeading2"/>
        <w:rPr>
          <w:rFonts w:ascii="Arial" w:hAnsi="Arial"/>
        </w:rPr>
      </w:pPr>
      <w:r w:rsidRPr="00B039C9">
        <w:rPr>
          <w:rFonts w:ascii="Arial" w:hAnsi="Arial"/>
        </w:rPr>
        <w:t>物理コア</w:t>
      </w:r>
    </w:p>
    <w:p w:rsidR="00E93741" w:rsidRPr="00B039C9" w:rsidRDefault="00E93741" w:rsidP="00E93741">
      <w:pPr>
        <w:pStyle w:val="PURBody-Indented"/>
        <w:rPr>
          <w:rFonts w:cs="Arial"/>
        </w:rPr>
      </w:pPr>
      <w:r w:rsidRPr="00B039C9">
        <w:rPr>
          <w:rFonts w:cs="Arial"/>
          <w:szCs w:val="24"/>
          <w:lang w:val="ja-JP"/>
        </w:rPr>
        <w:t>物理コアとは、物理プロセッサのコアをいいます。物理プロセッサは、</w:t>
      </w:r>
      <w:r w:rsidRPr="00B039C9">
        <w:rPr>
          <w:rFonts w:cs="Arial"/>
          <w:szCs w:val="24"/>
          <w:lang w:val="ja-JP"/>
        </w:rPr>
        <w:t xml:space="preserve">1 </w:t>
      </w:r>
      <w:r w:rsidRPr="00B039C9">
        <w:rPr>
          <w:rFonts w:cs="Arial"/>
          <w:szCs w:val="24"/>
          <w:lang w:val="ja-JP"/>
        </w:rPr>
        <w:t>つまたは複数の物理コアで構成されます。</w:t>
      </w:r>
    </w:p>
    <w:p w:rsidR="00E93741" w:rsidRPr="00B039C9" w:rsidRDefault="00E93741" w:rsidP="00E93741">
      <w:pPr>
        <w:pStyle w:val="PURHeading2"/>
        <w:rPr>
          <w:rFonts w:ascii="Arial" w:hAnsi="Arial"/>
          <w:lang w:val="en-US"/>
        </w:rPr>
      </w:pPr>
      <w:r w:rsidRPr="00B039C9">
        <w:rPr>
          <w:rFonts w:ascii="Arial" w:hAnsi="Arial"/>
        </w:rPr>
        <w:t>ハードウェア</w:t>
      </w:r>
      <w:r w:rsidRPr="00B039C9">
        <w:rPr>
          <w:rFonts w:ascii="Arial" w:hAnsi="Arial"/>
        </w:rPr>
        <w:t xml:space="preserve"> </w:t>
      </w:r>
      <w:r w:rsidRPr="00B039C9">
        <w:rPr>
          <w:rFonts w:ascii="Arial" w:hAnsi="Arial"/>
        </w:rPr>
        <w:t>スレッド</w:t>
      </w:r>
    </w:p>
    <w:p w:rsidR="00E93741" w:rsidRPr="00B039C9" w:rsidRDefault="00E93741" w:rsidP="00E93741">
      <w:pPr>
        <w:pStyle w:val="PURBody-Indented"/>
        <w:rPr>
          <w:rFonts w:cs="Arial"/>
        </w:rPr>
      </w:pPr>
      <w:r w:rsidRPr="00B039C9">
        <w:rPr>
          <w:rFonts w:cs="Arial"/>
          <w:szCs w:val="24"/>
          <w:lang w:val="ja-JP"/>
        </w:rPr>
        <w:t>ハードウェア</w:t>
      </w:r>
      <w:r w:rsidRPr="00B039C9">
        <w:rPr>
          <w:rFonts w:cs="Arial"/>
          <w:szCs w:val="24"/>
          <w:lang w:val="ja-JP"/>
        </w:rPr>
        <w:t xml:space="preserve"> </w:t>
      </w:r>
      <w:r w:rsidRPr="00B039C9">
        <w:rPr>
          <w:rFonts w:cs="Arial"/>
          <w:szCs w:val="24"/>
          <w:lang w:val="ja-JP"/>
        </w:rPr>
        <w:t>スレッドとは、物理コア、または物理プロセッサ内のハイパースレッドをいいます。</w:t>
      </w:r>
    </w:p>
    <w:p w:rsidR="00E93741" w:rsidRPr="00B039C9" w:rsidRDefault="00E93741" w:rsidP="00E93741">
      <w:pPr>
        <w:pStyle w:val="PURHeading2"/>
        <w:rPr>
          <w:rFonts w:ascii="Arial" w:hAnsi="Arial"/>
          <w:lang w:val="en-US"/>
        </w:rPr>
      </w:pPr>
      <w:r w:rsidRPr="00B039C9">
        <w:rPr>
          <w:rFonts w:ascii="Arial" w:hAnsi="Arial"/>
        </w:rPr>
        <w:t>仮想コア</w:t>
      </w:r>
    </w:p>
    <w:p w:rsidR="00E93741" w:rsidRPr="00B039C9" w:rsidRDefault="00E93741" w:rsidP="00E93741">
      <w:pPr>
        <w:pStyle w:val="PURBody-Indented"/>
        <w:rPr>
          <w:rFonts w:cs="Arial"/>
        </w:rPr>
      </w:pPr>
      <w:r w:rsidRPr="00B039C9">
        <w:rPr>
          <w:rFonts w:cs="Arial"/>
          <w:szCs w:val="24"/>
          <w:lang w:val="ja-JP"/>
        </w:rPr>
        <w:t>仮想コアとは、仮想</w:t>
      </w:r>
      <w:r w:rsidRPr="00B039C9">
        <w:rPr>
          <w:rFonts w:cs="Arial"/>
          <w:szCs w:val="24"/>
          <w:lang w:val="ja-JP"/>
        </w:rPr>
        <w:t xml:space="preserve"> (</w:t>
      </w:r>
      <w:r w:rsidRPr="00B039C9">
        <w:rPr>
          <w:rFonts w:cs="Arial"/>
          <w:szCs w:val="24"/>
          <w:lang w:val="ja-JP"/>
        </w:rPr>
        <w:t>またはエミュレートされた</w:t>
      </w:r>
      <w:r w:rsidRPr="00B039C9">
        <w:rPr>
          <w:rFonts w:cs="Arial"/>
          <w:szCs w:val="24"/>
          <w:lang w:val="ja-JP"/>
        </w:rPr>
        <w:t xml:space="preserve">) </w:t>
      </w:r>
      <w:r w:rsidRPr="00B039C9">
        <w:rPr>
          <w:rFonts w:cs="Arial"/>
          <w:szCs w:val="24"/>
          <w:lang w:val="ja-JP"/>
        </w:rPr>
        <w:t>ハードウェア</w:t>
      </w:r>
      <w:r w:rsidRPr="00B039C9">
        <w:rPr>
          <w:rFonts w:cs="Arial"/>
          <w:szCs w:val="24"/>
          <w:lang w:val="ja-JP"/>
        </w:rPr>
        <w:t xml:space="preserve"> </w:t>
      </w:r>
      <w:r w:rsidRPr="00B039C9">
        <w:rPr>
          <w:rFonts w:cs="Arial"/>
          <w:szCs w:val="24"/>
          <w:lang w:val="ja-JP"/>
        </w:rPr>
        <w:t>システムの処理能力の単位をいいます。仮想コアは、</w:t>
      </w:r>
      <w:r w:rsidRPr="00B039C9">
        <w:rPr>
          <w:rFonts w:cs="Arial"/>
          <w:szCs w:val="24"/>
          <w:lang w:val="ja-JP"/>
        </w:rPr>
        <w:t xml:space="preserve">1 </w:t>
      </w:r>
      <w:r w:rsidRPr="00B039C9">
        <w:rPr>
          <w:rFonts w:cs="Arial"/>
          <w:szCs w:val="24"/>
          <w:lang w:val="ja-JP"/>
        </w:rPr>
        <w:t>つまたは複数のハードウェア</w:t>
      </w:r>
      <w:r w:rsidRPr="00B039C9">
        <w:rPr>
          <w:rFonts w:cs="Arial"/>
          <w:szCs w:val="24"/>
          <w:lang w:val="ja-JP"/>
        </w:rPr>
        <w:t xml:space="preserve"> </w:t>
      </w:r>
      <w:r w:rsidRPr="00B039C9">
        <w:rPr>
          <w:rFonts w:cs="Arial"/>
          <w:szCs w:val="24"/>
          <w:lang w:val="ja-JP"/>
        </w:rPr>
        <w:t>スレッドを仮想的に表したものです。仮想</w:t>
      </w:r>
      <w:r w:rsidRPr="00B039C9">
        <w:rPr>
          <w:rFonts w:cs="Arial"/>
          <w:szCs w:val="24"/>
          <w:lang w:val="ja-JP"/>
        </w:rPr>
        <w:t xml:space="preserve"> OSE </w:t>
      </w:r>
      <w:r w:rsidRPr="00B039C9">
        <w:rPr>
          <w:rFonts w:cs="Arial"/>
          <w:szCs w:val="24"/>
          <w:lang w:val="ja-JP"/>
        </w:rPr>
        <w:t>は</w:t>
      </w:r>
      <w:r w:rsidRPr="00B039C9">
        <w:rPr>
          <w:rFonts w:cs="Arial"/>
          <w:szCs w:val="24"/>
          <w:lang w:val="ja-JP"/>
        </w:rPr>
        <w:t xml:space="preserve"> 1 </w:t>
      </w:r>
      <w:r w:rsidRPr="00B039C9">
        <w:rPr>
          <w:rFonts w:cs="Arial"/>
          <w:szCs w:val="24"/>
          <w:lang w:val="ja-JP"/>
        </w:rPr>
        <w:t>つまたは複数の仮想コアを使用します。</w:t>
      </w:r>
    </w:p>
    <w:p w:rsidR="00E93741" w:rsidRPr="00B039C9" w:rsidRDefault="00E93741" w:rsidP="00E93741">
      <w:pPr>
        <w:pStyle w:val="PURHeading2"/>
        <w:rPr>
          <w:rFonts w:ascii="Arial" w:hAnsi="Arial"/>
          <w:lang w:val="en-US"/>
        </w:rPr>
      </w:pPr>
      <w:r w:rsidRPr="00B039C9">
        <w:rPr>
          <w:rFonts w:ascii="Arial" w:hAnsi="Arial"/>
        </w:rPr>
        <w:t>コア係数</w:t>
      </w:r>
    </w:p>
    <w:p w:rsidR="00E93741" w:rsidRPr="00B039C9" w:rsidRDefault="00E93741" w:rsidP="00E93741">
      <w:pPr>
        <w:pStyle w:val="PURBody-Indented"/>
        <w:rPr>
          <w:rFonts w:cs="Arial"/>
        </w:rPr>
      </w:pPr>
      <w:r w:rsidRPr="00B039C9">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B039C9" w:rsidRDefault="00E93741" w:rsidP="00E93741">
      <w:pPr>
        <w:pStyle w:val="PURBody-Indented"/>
        <w:rPr>
          <w:rFonts w:cs="Arial"/>
          <w:szCs w:val="24"/>
        </w:rPr>
      </w:pPr>
    </w:p>
    <w:p w:rsidR="009A6562" w:rsidRPr="00B039C9" w:rsidRDefault="007977E2">
      <w:pPr>
        <w:pStyle w:val="PURBreadcrumb"/>
        <w:rPr>
          <w:rFonts w:cs="Arial"/>
          <w:sz w:val="16"/>
          <w:szCs w:val="24"/>
        </w:rPr>
        <w:sectPr w:rsidR="009A6562" w:rsidRPr="00B039C9" w:rsidSect="00B371CB">
          <w:footerReference w:type="default" r:id="rId25"/>
          <w:pgSz w:w="11907" w:h="16840" w:code="9"/>
          <w:pgMar w:top="1168" w:right="720" w:bottom="720" w:left="720" w:header="431" w:footer="289" w:gutter="0"/>
          <w:cols w:space="360"/>
          <w:docGrid w:linePitch="360"/>
        </w:sectPr>
      </w:pPr>
      <w:hyperlink w:anchor="TOC" w:history="1">
        <w:r w:rsidR="00E14296" w:rsidRPr="00B039C9">
          <w:rPr>
            <w:rStyle w:val="Hyperlink"/>
            <w:rFonts w:cs="Arial"/>
            <w:noProof/>
            <w:color w:val="00467F"/>
            <w:sz w:val="16"/>
            <w:szCs w:val="24"/>
          </w:rPr>
          <w:t>目次</w:t>
        </w:r>
      </w:hyperlink>
      <w:r w:rsidR="00E14296" w:rsidRPr="00B039C9">
        <w:rPr>
          <w:rFonts w:cs="Arial"/>
          <w:noProof/>
          <w:sz w:val="16"/>
          <w:szCs w:val="24"/>
        </w:rPr>
        <w:t xml:space="preserve"> / </w:t>
      </w:r>
      <w:hyperlink w:anchor="UniversalTerms" w:history="1">
        <w:r w:rsidR="00E14296" w:rsidRPr="00B039C9">
          <w:rPr>
            <w:rStyle w:val="Hyperlink"/>
            <w:rFonts w:cs="Arial"/>
            <w:noProof/>
            <w:color w:val="00467F"/>
            <w:sz w:val="16"/>
            <w:szCs w:val="24"/>
          </w:rPr>
          <w:t>共通の使用条件</w:t>
        </w:r>
      </w:hyperlink>
    </w:p>
    <w:p w:rsidR="00377FB2" w:rsidRPr="00B039C9" w:rsidRDefault="00B1461F" w:rsidP="00377FB2">
      <w:pPr>
        <w:pStyle w:val="PURSectionHeading"/>
        <w:rPr>
          <w:rFonts w:cs="Arial"/>
          <w:noProof/>
        </w:rPr>
        <w:sectPr w:rsidR="00377FB2" w:rsidRPr="00B039C9" w:rsidSect="00B371CB">
          <w:footerReference w:type="default" r:id="rId26"/>
          <w:pgSz w:w="11907" w:h="16840" w:code="9"/>
          <w:pgMar w:top="1168" w:right="720" w:bottom="720" w:left="720" w:header="431" w:footer="289" w:gutter="0"/>
          <w:cols w:space="360"/>
          <w:docGrid w:linePitch="360"/>
        </w:sectPr>
      </w:pPr>
      <w:bookmarkStart w:id="6" w:name="_Toc327788543"/>
      <w:r w:rsidRPr="00B039C9">
        <w:rPr>
          <w:rFonts w:cs="Arial"/>
          <w:noProof/>
        </w:rPr>
        <w:t>プロセッサ</w:t>
      </w:r>
      <w:r w:rsidRPr="00B039C9">
        <w:rPr>
          <w:rFonts w:cs="Arial"/>
          <w:noProof/>
        </w:rPr>
        <w:t xml:space="preserve"> </w:t>
      </w:r>
      <w:r w:rsidRPr="00B039C9">
        <w:rPr>
          <w:rFonts w:cs="Arial"/>
          <w:noProof/>
        </w:rPr>
        <w:t>ライセンス</w:t>
      </w:r>
      <w:r w:rsidRPr="00B039C9">
        <w:rPr>
          <w:rFonts w:cs="Arial"/>
          <w:noProof/>
        </w:rPr>
        <w:t xml:space="preserve"> </w:t>
      </w:r>
      <w:r w:rsidRPr="00B039C9">
        <w:rPr>
          <w:rFonts w:cs="Arial"/>
          <w:noProof/>
        </w:rPr>
        <w:t>モデル</w:t>
      </w:r>
      <w:bookmarkEnd w:id="6"/>
    </w:p>
    <w:p w:rsidR="00EA2A96" w:rsidRDefault="000D0850">
      <w:pPr>
        <w:pStyle w:val="TOC2"/>
        <w:rPr>
          <w:rFonts w:asciiTheme="minorHAnsi" w:eastAsiaTheme="minorEastAsia" w:hAnsiTheme="minorHAnsi" w:cstheme="minorBidi"/>
          <w:noProof/>
          <w:color w:val="auto"/>
          <w:sz w:val="22"/>
          <w:lang w:eastAsia="en-US"/>
        </w:rPr>
      </w:pPr>
      <w:r w:rsidRPr="00B039C9">
        <w:rPr>
          <w:rFonts w:cs="Arial"/>
        </w:rPr>
        <w:fldChar w:fldCharType="begin"/>
      </w:r>
      <w:r w:rsidR="00377FB2" w:rsidRPr="00B039C9">
        <w:rPr>
          <w:rFonts w:cs="Arial"/>
        </w:rPr>
        <w:instrText xml:space="preserve"> TOC \b Per_Processor \h \z \t "PUR Product Name,2" </w:instrText>
      </w:r>
      <w:r w:rsidRPr="00B039C9">
        <w:rPr>
          <w:rFonts w:cs="Arial"/>
        </w:rPr>
        <w:fldChar w:fldCharType="separate"/>
      </w:r>
      <w:hyperlink w:anchor="_Toc327788642" w:history="1">
        <w:r w:rsidR="00EA2A96" w:rsidRPr="00585904">
          <w:rPr>
            <w:rStyle w:val="Hyperlink"/>
            <w:rFonts w:cs="Arial"/>
            <w:noProof/>
          </w:rPr>
          <w:t>BizTalk Server 2010 Branch Edition</w:t>
        </w:r>
        <w:r w:rsidR="00EA2A96">
          <w:rPr>
            <w:noProof/>
            <w:webHidden/>
          </w:rPr>
          <w:tab/>
        </w:r>
        <w:r w:rsidR="00EA2A96">
          <w:rPr>
            <w:noProof/>
            <w:webHidden/>
          </w:rPr>
          <w:fldChar w:fldCharType="begin"/>
        </w:r>
        <w:r w:rsidR="00EA2A96">
          <w:rPr>
            <w:noProof/>
            <w:webHidden/>
          </w:rPr>
          <w:instrText xml:space="preserve"> PAGEREF _Toc327788642 \h </w:instrText>
        </w:r>
        <w:r w:rsidR="00EA2A96">
          <w:rPr>
            <w:noProof/>
            <w:webHidden/>
          </w:rPr>
        </w:r>
        <w:r w:rsidR="00EA2A96">
          <w:rPr>
            <w:noProof/>
            <w:webHidden/>
          </w:rPr>
          <w:fldChar w:fldCharType="separate"/>
        </w:r>
        <w:r w:rsidR="00EA2A96">
          <w:rPr>
            <w:noProof/>
            <w:webHidden/>
          </w:rPr>
          <w:t>12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3" w:history="1">
        <w:r w:rsidR="00EA2A96" w:rsidRPr="00585904">
          <w:rPr>
            <w:rStyle w:val="Hyperlink"/>
            <w:rFonts w:cs="Arial"/>
            <w:noProof/>
          </w:rPr>
          <w:t>BizTalk Server 2010 Enterprise Edition</w:t>
        </w:r>
        <w:r w:rsidR="00EA2A96">
          <w:rPr>
            <w:noProof/>
            <w:webHidden/>
          </w:rPr>
          <w:tab/>
        </w:r>
        <w:r w:rsidR="00EA2A96">
          <w:rPr>
            <w:noProof/>
            <w:webHidden/>
          </w:rPr>
          <w:fldChar w:fldCharType="begin"/>
        </w:r>
        <w:r w:rsidR="00EA2A96">
          <w:rPr>
            <w:noProof/>
            <w:webHidden/>
          </w:rPr>
          <w:instrText xml:space="preserve"> PAGEREF _Toc327788643 \h </w:instrText>
        </w:r>
        <w:r w:rsidR="00EA2A96">
          <w:rPr>
            <w:noProof/>
            <w:webHidden/>
          </w:rPr>
        </w:r>
        <w:r w:rsidR="00EA2A96">
          <w:rPr>
            <w:noProof/>
            <w:webHidden/>
          </w:rPr>
          <w:fldChar w:fldCharType="separate"/>
        </w:r>
        <w:r w:rsidR="00EA2A96">
          <w:rPr>
            <w:noProof/>
            <w:webHidden/>
          </w:rPr>
          <w:t>12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4" w:history="1">
        <w:r w:rsidR="00EA2A96" w:rsidRPr="00585904">
          <w:rPr>
            <w:rStyle w:val="Hyperlink"/>
            <w:rFonts w:cs="Arial"/>
            <w:noProof/>
          </w:rPr>
          <w:t>BizTalk Server 2010 Standard Edition</w:t>
        </w:r>
        <w:r w:rsidR="00EA2A96">
          <w:rPr>
            <w:noProof/>
            <w:webHidden/>
          </w:rPr>
          <w:tab/>
        </w:r>
        <w:r w:rsidR="00EA2A96">
          <w:rPr>
            <w:noProof/>
            <w:webHidden/>
          </w:rPr>
          <w:fldChar w:fldCharType="begin"/>
        </w:r>
        <w:r w:rsidR="00EA2A96">
          <w:rPr>
            <w:noProof/>
            <w:webHidden/>
          </w:rPr>
          <w:instrText xml:space="preserve"> PAGEREF _Toc327788644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5" w:history="1">
        <w:r w:rsidR="00EA2A96" w:rsidRPr="00585904">
          <w:rPr>
            <w:rStyle w:val="Hyperlink"/>
            <w:rFonts w:cs="Arial"/>
            <w:noProof/>
          </w:rPr>
          <w:t>Commerce Server 2009 R2 Enterprise Edition</w:t>
        </w:r>
        <w:r w:rsidR="00EA2A96">
          <w:rPr>
            <w:noProof/>
            <w:webHidden/>
          </w:rPr>
          <w:tab/>
        </w:r>
        <w:r w:rsidR="00EA2A96">
          <w:rPr>
            <w:noProof/>
            <w:webHidden/>
          </w:rPr>
          <w:fldChar w:fldCharType="begin"/>
        </w:r>
        <w:r w:rsidR="00EA2A96">
          <w:rPr>
            <w:noProof/>
            <w:webHidden/>
          </w:rPr>
          <w:instrText xml:space="preserve"> PAGEREF _Toc327788645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6" w:history="1">
        <w:r w:rsidR="00EA2A96" w:rsidRPr="00585904">
          <w:rPr>
            <w:rStyle w:val="Hyperlink"/>
            <w:rFonts w:cs="Arial"/>
            <w:noProof/>
          </w:rPr>
          <w:t>Commerce Server 2009 R2 Standard Edition</w:t>
        </w:r>
        <w:r w:rsidR="00EA2A96">
          <w:rPr>
            <w:noProof/>
            <w:webHidden/>
          </w:rPr>
          <w:tab/>
        </w:r>
        <w:r w:rsidR="00EA2A96">
          <w:rPr>
            <w:noProof/>
            <w:webHidden/>
          </w:rPr>
          <w:fldChar w:fldCharType="begin"/>
        </w:r>
        <w:r w:rsidR="00EA2A96">
          <w:rPr>
            <w:noProof/>
            <w:webHidden/>
          </w:rPr>
          <w:instrText xml:space="preserve"> PAGEREF _Toc327788646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7" w:history="1">
        <w:r w:rsidR="00EA2A96" w:rsidRPr="00585904">
          <w:rPr>
            <w:rStyle w:val="Hyperlink"/>
            <w:rFonts w:cs="Arial"/>
            <w:noProof/>
            <w:lang w:val="fr-FR"/>
          </w:rPr>
          <w:t>Core Infrastructure Server Suite Datacenter</w:t>
        </w:r>
        <w:r w:rsidR="00EA2A96">
          <w:rPr>
            <w:noProof/>
            <w:webHidden/>
          </w:rPr>
          <w:tab/>
        </w:r>
        <w:r w:rsidR="00EA2A96">
          <w:rPr>
            <w:noProof/>
            <w:webHidden/>
          </w:rPr>
          <w:fldChar w:fldCharType="begin"/>
        </w:r>
        <w:r w:rsidR="00EA2A96">
          <w:rPr>
            <w:noProof/>
            <w:webHidden/>
          </w:rPr>
          <w:instrText xml:space="preserve"> PAGEREF _Toc327788647 \h </w:instrText>
        </w:r>
        <w:r w:rsidR="00EA2A96">
          <w:rPr>
            <w:noProof/>
            <w:webHidden/>
          </w:rPr>
        </w:r>
        <w:r w:rsidR="00EA2A96">
          <w:rPr>
            <w:noProof/>
            <w:webHidden/>
          </w:rPr>
          <w:fldChar w:fldCharType="separate"/>
        </w:r>
        <w:r w:rsidR="00EA2A96">
          <w:rPr>
            <w:noProof/>
            <w:webHidden/>
          </w:rPr>
          <w:t>13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8" w:history="1">
        <w:r w:rsidR="00EA2A96" w:rsidRPr="00585904">
          <w:rPr>
            <w:rStyle w:val="Hyperlink"/>
            <w:rFonts w:cs="Arial"/>
            <w:noProof/>
            <w:lang w:val="fr-FR"/>
          </w:rPr>
          <w:t>Core Infrastructure Server Suite Standard</w:t>
        </w:r>
        <w:r w:rsidR="00EA2A96">
          <w:rPr>
            <w:noProof/>
            <w:webHidden/>
          </w:rPr>
          <w:tab/>
        </w:r>
        <w:r w:rsidR="00EA2A96">
          <w:rPr>
            <w:noProof/>
            <w:webHidden/>
          </w:rPr>
          <w:fldChar w:fldCharType="begin"/>
        </w:r>
        <w:r w:rsidR="00EA2A96">
          <w:rPr>
            <w:noProof/>
            <w:webHidden/>
          </w:rPr>
          <w:instrText xml:space="preserve"> PAGEREF _Toc327788648 \h </w:instrText>
        </w:r>
        <w:r w:rsidR="00EA2A96">
          <w:rPr>
            <w:noProof/>
            <w:webHidden/>
          </w:rPr>
        </w:r>
        <w:r w:rsidR="00EA2A96">
          <w:rPr>
            <w:noProof/>
            <w:webHidden/>
          </w:rPr>
          <w:fldChar w:fldCharType="separate"/>
        </w:r>
        <w:r w:rsidR="00EA2A96">
          <w:rPr>
            <w:noProof/>
            <w:webHidden/>
          </w:rPr>
          <w:t>14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49" w:history="1">
        <w:r w:rsidR="00EA2A96" w:rsidRPr="00585904">
          <w:rPr>
            <w:rStyle w:val="Hyperlink"/>
            <w:rFonts w:cs="Arial"/>
            <w:noProof/>
          </w:rPr>
          <w:t>Forefront Threat Management Gateway 2010 Enterprise</w:t>
        </w:r>
        <w:r w:rsidR="00EA2A96">
          <w:rPr>
            <w:noProof/>
            <w:webHidden/>
          </w:rPr>
          <w:tab/>
        </w:r>
        <w:r w:rsidR="00EA2A96">
          <w:rPr>
            <w:noProof/>
            <w:webHidden/>
          </w:rPr>
          <w:fldChar w:fldCharType="begin"/>
        </w:r>
        <w:r w:rsidR="00EA2A96">
          <w:rPr>
            <w:noProof/>
            <w:webHidden/>
          </w:rPr>
          <w:instrText xml:space="preserve"> PAGEREF _Toc327788649 \h </w:instrText>
        </w:r>
        <w:r w:rsidR="00EA2A96">
          <w:rPr>
            <w:noProof/>
            <w:webHidden/>
          </w:rPr>
        </w:r>
        <w:r w:rsidR="00EA2A96">
          <w:rPr>
            <w:noProof/>
            <w:webHidden/>
          </w:rPr>
          <w:fldChar w:fldCharType="separate"/>
        </w:r>
        <w:r w:rsidR="00EA2A96">
          <w:rPr>
            <w:noProof/>
            <w:webHidden/>
          </w:rPr>
          <w:t>15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0" w:history="1">
        <w:r w:rsidR="00EA2A96" w:rsidRPr="00585904">
          <w:rPr>
            <w:rStyle w:val="Hyperlink"/>
            <w:rFonts w:cs="Arial"/>
            <w:noProof/>
          </w:rPr>
          <w:t>Forefront Threat Management Gateway 2010 Standard</w:t>
        </w:r>
        <w:r w:rsidR="00EA2A96">
          <w:rPr>
            <w:noProof/>
            <w:webHidden/>
          </w:rPr>
          <w:tab/>
        </w:r>
        <w:r w:rsidR="00EA2A96">
          <w:rPr>
            <w:noProof/>
            <w:webHidden/>
          </w:rPr>
          <w:fldChar w:fldCharType="begin"/>
        </w:r>
        <w:r w:rsidR="00EA2A96">
          <w:rPr>
            <w:noProof/>
            <w:webHidden/>
          </w:rPr>
          <w:instrText xml:space="preserve"> PAGEREF _Toc327788650 \h </w:instrText>
        </w:r>
        <w:r w:rsidR="00EA2A96">
          <w:rPr>
            <w:noProof/>
            <w:webHidden/>
          </w:rPr>
        </w:r>
        <w:r w:rsidR="00EA2A96">
          <w:rPr>
            <w:noProof/>
            <w:webHidden/>
          </w:rPr>
          <w:fldChar w:fldCharType="separate"/>
        </w:r>
        <w:r w:rsidR="00EA2A96">
          <w:rPr>
            <w:noProof/>
            <w:webHidden/>
          </w:rPr>
          <w:t>15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1" w:history="1">
        <w:r w:rsidR="00EA2A96" w:rsidRPr="00585904">
          <w:rPr>
            <w:rStyle w:val="Hyperlink"/>
            <w:rFonts w:cs="Arial"/>
            <w:noProof/>
          </w:rPr>
          <w:t>HPC Pack 2008 R2 Enterprise</w:t>
        </w:r>
        <w:r w:rsidR="00EA2A96">
          <w:rPr>
            <w:noProof/>
            <w:webHidden/>
          </w:rPr>
          <w:tab/>
        </w:r>
        <w:r w:rsidR="00EA2A96">
          <w:rPr>
            <w:noProof/>
            <w:webHidden/>
          </w:rPr>
          <w:fldChar w:fldCharType="begin"/>
        </w:r>
        <w:r w:rsidR="00EA2A96">
          <w:rPr>
            <w:noProof/>
            <w:webHidden/>
          </w:rPr>
          <w:instrText xml:space="preserve"> PAGEREF _Toc327788651 \h </w:instrText>
        </w:r>
        <w:r w:rsidR="00EA2A96">
          <w:rPr>
            <w:noProof/>
            <w:webHidden/>
          </w:rPr>
        </w:r>
        <w:r w:rsidR="00EA2A96">
          <w:rPr>
            <w:noProof/>
            <w:webHidden/>
          </w:rPr>
          <w:fldChar w:fldCharType="separate"/>
        </w:r>
        <w:r w:rsidR="00EA2A96">
          <w:rPr>
            <w:noProof/>
            <w:webHidden/>
          </w:rPr>
          <w:t>16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2" w:history="1">
        <w:r w:rsidR="00EA2A96" w:rsidRPr="00585904">
          <w:rPr>
            <w:rStyle w:val="Hyperlink"/>
            <w:rFonts w:cs="Arial"/>
            <w:noProof/>
            <w:lang w:val="ja-JP"/>
          </w:rPr>
          <w:t>Microsoft Dynamics AX 2012</w:t>
        </w:r>
        <w:r w:rsidR="00EA2A96">
          <w:rPr>
            <w:noProof/>
            <w:webHidden/>
          </w:rPr>
          <w:tab/>
        </w:r>
        <w:r w:rsidR="00EA2A96">
          <w:rPr>
            <w:noProof/>
            <w:webHidden/>
          </w:rPr>
          <w:fldChar w:fldCharType="begin"/>
        </w:r>
        <w:r w:rsidR="00EA2A96">
          <w:rPr>
            <w:noProof/>
            <w:webHidden/>
          </w:rPr>
          <w:instrText xml:space="preserve"> PAGEREF _Toc327788652 \h </w:instrText>
        </w:r>
        <w:r w:rsidR="00EA2A96">
          <w:rPr>
            <w:noProof/>
            <w:webHidden/>
          </w:rPr>
        </w:r>
        <w:r w:rsidR="00EA2A96">
          <w:rPr>
            <w:noProof/>
            <w:webHidden/>
          </w:rPr>
          <w:fldChar w:fldCharType="separate"/>
        </w:r>
        <w:r w:rsidR="00EA2A96">
          <w:rPr>
            <w:noProof/>
            <w:webHidden/>
          </w:rPr>
          <w:t>16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3" w:history="1">
        <w:r w:rsidR="00EA2A96" w:rsidRPr="00585904">
          <w:rPr>
            <w:rStyle w:val="Hyperlink"/>
            <w:rFonts w:cs="Arial"/>
            <w:noProof/>
            <w:lang w:val="ja-JP"/>
          </w:rPr>
          <w:t>Microsoft Dynamics C5 2012</w:t>
        </w:r>
        <w:r w:rsidR="00EA2A96">
          <w:rPr>
            <w:noProof/>
            <w:webHidden/>
          </w:rPr>
          <w:tab/>
        </w:r>
        <w:r w:rsidR="00EA2A96">
          <w:rPr>
            <w:noProof/>
            <w:webHidden/>
          </w:rPr>
          <w:fldChar w:fldCharType="begin"/>
        </w:r>
        <w:r w:rsidR="00EA2A96">
          <w:rPr>
            <w:noProof/>
            <w:webHidden/>
          </w:rPr>
          <w:instrText xml:space="preserve"> PAGEREF _Toc327788653 \h </w:instrText>
        </w:r>
        <w:r w:rsidR="00EA2A96">
          <w:rPr>
            <w:noProof/>
            <w:webHidden/>
          </w:rPr>
        </w:r>
        <w:r w:rsidR="00EA2A96">
          <w:rPr>
            <w:noProof/>
            <w:webHidden/>
          </w:rPr>
          <w:fldChar w:fldCharType="separate"/>
        </w:r>
        <w:r w:rsidR="00EA2A96">
          <w:rPr>
            <w:noProof/>
            <w:webHidden/>
          </w:rPr>
          <w:t>17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4" w:history="1">
        <w:r w:rsidR="00EA2A96" w:rsidRPr="00585904">
          <w:rPr>
            <w:rStyle w:val="Hyperlink"/>
            <w:rFonts w:cs="Arial"/>
            <w:noProof/>
            <w:lang w:val="ja-JP"/>
          </w:rPr>
          <w:t>Microsoft Dynamics GP 2010 R2</w:t>
        </w:r>
        <w:r w:rsidR="00EA2A96">
          <w:rPr>
            <w:noProof/>
            <w:webHidden/>
          </w:rPr>
          <w:tab/>
        </w:r>
        <w:r w:rsidR="00EA2A96">
          <w:rPr>
            <w:noProof/>
            <w:webHidden/>
          </w:rPr>
          <w:fldChar w:fldCharType="begin"/>
        </w:r>
        <w:r w:rsidR="00EA2A96">
          <w:rPr>
            <w:noProof/>
            <w:webHidden/>
          </w:rPr>
          <w:instrText xml:space="preserve"> PAGEREF _Toc327788654 \h </w:instrText>
        </w:r>
        <w:r w:rsidR="00EA2A96">
          <w:rPr>
            <w:noProof/>
            <w:webHidden/>
          </w:rPr>
        </w:r>
        <w:r w:rsidR="00EA2A96">
          <w:rPr>
            <w:noProof/>
            <w:webHidden/>
          </w:rPr>
          <w:fldChar w:fldCharType="separate"/>
        </w:r>
        <w:r w:rsidR="00EA2A96">
          <w:rPr>
            <w:noProof/>
            <w:webHidden/>
          </w:rPr>
          <w:t>18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5" w:history="1">
        <w:r w:rsidR="00EA2A96" w:rsidRPr="00585904">
          <w:rPr>
            <w:rStyle w:val="Hyperlink"/>
            <w:rFonts w:cs="Arial"/>
            <w:noProof/>
          </w:rPr>
          <w:t>Microsoft Dynamics NAV 2009 R2</w:t>
        </w:r>
        <w:r w:rsidR="00EA2A96">
          <w:rPr>
            <w:noProof/>
            <w:webHidden/>
          </w:rPr>
          <w:tab/>
        </w:r>
        <w:r w:rsidR="00EA2A96">
          <w:rPr>
            <w:noProof/>
            <w:webHidden/>
          </w:rPr>
          <w:fldChar w:fldCharType="begin"/>
        </w:r>
        <w:r w:rsidR="00EA2A96">
          <w:rPr>
            <w:noProof/>
            <w:webHidden/>
          </w:rPr>
          <w:instrText xml:space="preserve"> PAGEREF _Toc327788655 \h </w:instrText>
        </w:r>
        <w:r w:rsidR="00EA2A96">
          <w:rPr>
            <w:noProof/>
            <w:webHidden/>
          </w:rPr>
        </w:r>
        <w:r w:rsidR="00EA2A96">
          <w:rPr>
            <w:noProof/>
            <w:webHidden/>
          </w:rPr>
          <w:fldChar w:fldCharType="separate"/>
        </w:r>
        <w:r w:rsidR="00EA2A96">
          <w:rPr>
            <w:noProof/>
            <w:webHidden/>
          </w:rPr>
          <w:t>19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6" w:history="1">
        <w:r w:rsidR="00EA2A96" w:rsidRPr="00585904">
          <w:rPr>
            <w:rStyle w:val="Hyperlink"/>
            <w:rFonts w:cs="Arial"/>
            <w:noProof/>
            <w:lang w:val="ja-JP"/>
          </w:rPr>
          <w:t>Microsoft Dynamics SL 2011</w:t>
        </w:r>
        <w:r w:rsidR="00EA2A96">
          <w:rPr>
            <w:noProof/>
            <w:webHidden/>
          </w:rPr>
          <w:tab/>
        </w:r>
        <w:r w:rsidR="00EA2A96">
          <w:rPr>
            <w:noProof/>
            <w:webHidden/>
          </w:rPr>
          <w:fldChar w:fldCharType="begin"/>
        </w:r>
        <w:r w:rsidR="00EA2A96">
          <w:rPr>
            <w:noProof/>
            <w:webHidden/>
          </w:rPr>
          <w:instrText xml:space="preserve"> PAGEREF _Toc327788656 \h </w:instrText>
        </w:r>
        <w:r w:rsidR="00EA2A96">
          <w:rPr>
            <w:noProof/>
            <w:webHidden/>
          </w:rPr>
        </w:r>
        <w:r w:rsidR="00EA2A96">
          <w:rPr>
            <w:noProof/>
            <w:webHidden/>
          </w:rPr>
          <w:fldChar w:fldCharType="separate"/>
        </w:r>
        <w:r w:rsidR="00EA2A96">
          <w:rPr>
            <w:noProof/>
            <w:webHidden/>
          </w:rPr>
          <w:t>20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7" w:history="1">
        <w:r w:rsidR="00EA2A96" w:rsidRPr="00585904">
          <w:rPr>
            <w:rStyle w:val="Hyperlink"/>
            <w:rFonts w:cs="Arial"/>
            <w:noProof/>
          </w:rPr>
          <w:t>Provisioning System</w:t>
        </w:r>
        <w:r w:rsidR="00EA2A96">
          <w:rPr>
            <w:noProof/>
            <w:webHidden/>
          </w:rPr>
          <w:tab/>
        </w:r>
        <w:r w:rsidR="00EA2A96">
          <w:rPr>
            <w:noProof/>
            <w:webHidden/>
          </w:rPr>
          <w:fldChar w:fldCharType="begin"/>
        </w:r>
        <w:r w:rsidR="00EA2A96">
          <w:rPr>
            <w:noProof/>
            <w:webHidden/>
          </w:rPr>
          <w:instrText xml:space="preserve"> PAGEREF _Toc327788657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8" w:history="1">
        <w:r w:rsidR="00EA2A96" w:rsidRPr="00585904">
          <w:rPr>
            <w:rStyle w:val="Hyperlink"/>
            <w:rFonts w:cs="Arial"/>
            <w:noProof/>
          </w:rPr>
          <w:t>Search Server 2010</w:t>
        </w:r>
        <w:r w:rsidR="00EA2A96">
          <w:rPr>
            <w:noProof/>
            <w:webHidden/>
          </w:rPr>
          <w:tab/>
        </w:r>
        <w:r w:rsidR="00EA2A96">
          <w:rPr>
            <w:noProof/>
            <w:webHidden/>
          </w:rPr>
          <w:fldChar w:fldCharType="begin"/>
        </w:r>
        <w:r w:rsidR="00EA2A96">
          <w:rPr>
            <w:noProof/>
            <w:webHidden/>
          </w:rPr>
          <w:instrText xml:space="preserve"> PAGEREF _Toc327788658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59" w:history="1">
        <w:r w:rsidR="00EA2A96" w:rsidRPr="00585904">
          <w:rPr>
            <w:rStyle w:val="Hyperlink"/>
            <w:rFonts w:cs="Arial"/>
            <w:noProof/>
          </w:rPr>
          <w:t>SharePoint Server 2010 for Internet Sites Enterprise</w:t>
        </w:r>
        <w:r w:rsidR="00EA2A96">
          <w:rPr>
            <w:noProof/>
            <w:webHidden/>
          </w:rPr>
          <w:tab/>
        </w:r>
        <w:r w:rsidR="00EA2A96">
          <w:rPr>
            <w:noProof/>
            <w:webHidden/>
          </w:rPr>
          <w:fldChar w:fldCharType="begin"/>
        </w:r>
        <w:r w:rsidR="00EA2A96">
          <w:rPr>
            <w:noProof/>
            <w:webHidden/>
          </w:rPr>
          <w:instrText xml:space="preserve"> PAGEREF _Toc327788659 \h </w:instrText>
        </w:r>
        <w:r w:rsidR="00EA2A96">
          <w:rPr>
            <w:noProof/>
            <w:webHidden/>
          </w:rPr>
        </w:r>
        <w:r w:rsidR="00EA2A96">
          <w:rPr>
            <w:noProof/>
            <w:webHidden/>
          </w:rPr>
          <w:fldChar w:fldCharType="separate"/>
        </w:r>
        <w:r w:rsidR="00EA2A96">
          <w:rPr>
            <w:noProof/>
            <w:webHidden/>
          </w:rPr>
          <w:t>21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0" w:history="1">
        <w:r w:rsidR="00EA2A96" w:rsidRPr="00585904">
          <w:rPr>
            <w:rStyle w:val="Hyperlink"/>
            <w:rFonts w:cs="Arial"/>
            <w:noProof/>
            <w:lang w:val="pt-PT"/>
          </w:rPr>
          <w:t>SQL Server 2008 R2 Datacenter</w:t>
        </w:r>
        <w:r w:rsidR="00EA2A96">
          <w:rPr>
            <w:noProof/>
            <w:webHidden/>
          </w:rPr>
          <w:tab/>
        </w:r>
        <w:r w:rsidR="00EA2A96">
          <w:rPr>
            <w:noProof/>
            <w:webHidden/>
          </w:rPr>
          <w:fldChar w:fldCharType="begin"/>
        </w:r>
        <w:r w:rsidR="00EA2A96">
          <w:rPr>
            <w:noProof/>
            <w:webHidden/>
          </w:rPr>
          <w:instrText xml:space="preserve"> PAGEREF _Toc327788660 \h </w:instrText>
        </w:r>
        <w:r w:rsidR="00EA2A96">
          <w:rPr>
            <w:noProof/>
            <w:webHidden/>
          </w:rPr>
        </w:r>
        <w:r w:rsidR="00EA2A96">
          <w:rPr>
            <w:noProof/>
            <w:webHidden/>
          </w:rPr>
          <w:fldChar w:fldCharType="separate"/>
        </w:r>
        <w:r w:rsidR="00EA2A96">
          <w:rPr>
            <w:noProof/>
            <w:webHidden/>
          </w:rPr>
          <w:t>22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1" w:history="1">
        <w:r w:rsidR="00EA2A96" w:rsidRPr="00585904">
          <w:rPr>
            <w:rStyle w:val="Hyperlink"/>
            <w:rFonts w:cs="Arial"/>
            <w:noProof/>
            <w:lang w:val="pt-PT"/>
          </w:rPr>
          <w:t>SQL Server 2008 R2 Enterprise</w:t>
        </w:r>
        <w:r w:rsidR="00EA2A96">
          <w:rPr>
            <w:noProof/>
            <w:webHidden/>
          </w:rPr>
          <w:tab/>
        </w:r>
        <w:r w:rsidR="00EA2A96">
          <w:rPr>
            <w:noProof/>
            <w:webHidden/>
          </w:rPr>
          <w:fldChar w:fldCharType="begin"/>
        </w:r>
        <w:r w:rsidR="00EA2A96">
          <w:rPr>
            <w:noProof/>
            <w:webHidden/>
          </w:rPr>
          <w:instrText xml:space="preserve"> PAGEREF _Toc327788661 \h </w:instrText>
        </w:r>
        <w:r w:rsidR="00EA2A96">
          <w:rPr>
            <w:noProof/>
            <w:webHidden/>
          </w:rPr>
        </w:r>
        <w:r w:rsidR="00EA2A96">
          <w:rPr>
            <w:noProof/>
            <w:webHidden/>
          </w:rPr>
          <w:fldChar w:fldCharType="separate"/>
        </w:r>
        <w:r w:rsidR="00EA2A96">
          <w:rPr>
            <w:noProof/>
            <w:webHidden/>
          </w:rPr>
          <w:t>22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2" w:history="1">
        <w:r w:rsidR="00EA2A96" w:rsidRPr="00585904">
          <w:rPr>
            <w:rStyle w:val="Hyperlink"/>
            <w:rFonts w:cs="Arial"/>
            <w:noProof/>
          </w:rPr>
          <w:t>SQL Server 2008 R2 Standard</w:t>
        </w:r>
        <w:r w:rsidR="00EA2A96">
          <w:rPr>
            <w:noProof/>
            <w:webHidden/>
          </w:rPr>
          <w:tab/>
        </w:r>
        <w:r w:rsidR="00EA2A96">
          <w:rPr>
            <w:noProof/>
            <w:webHidden/>
          </w:rPr>
          <w:fldChar w:fldCharType="begin"/>
        </w:r>
        <w:r w:rsidR="00EA2A96">
          <w:rPr>
            <w:noProof/>
            <w:webHidden/>
          </w:rPr>
          <w:instrText xml:space="preserve"> PAGEREF _Toc327788662 \h </w:instrText>
        </w:r>
        <w:r w:rsidR="00EA2A96">
          <w:rPr>
            <w:noProof/>
            <w:webHidden/>
          </w:rPr>
        </w:r>
        <w:r w:rsidR="00EA2A96">
          <w:rPr>
            <w:noProof/>
            <w:webHidden/>
          </w:rPr>
          <w:fldChar w:fldCharType="separate"/>
        </w:r>
        <w:r w:rsidR="00EA2A96">
          <w:rPr>
            <w:noProof/>
            <w:webHidden/>
          </w:rPr>
          <w:t>23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3" w:history="1">
        <w:r w:rsidR="00EA2A96" w:rsidRPr="00585904">
          <w:rPr>
            <w:rStyle w:val="Hyperlink"/>
            <w:rFonts w:cs="Arial"/>
            <w:noProof/>
          </w:rPr>
          <w:t>SQL Server 2008 R2 Workgroup</w:t>
        </w:r>
        <w:r w:rsidR="00EA2A96">
          <w:rPr>
            <w:noProof/>
            <w:webHidden/>
          </w:rPr>
          <w:tab/>
        </w:r>
        <w:r w:rsidR="00EA2A96">
          <w:rPr>
            <w:noProof/>
            <w:webHidden/>
          </w:rPr>
          <w:fldChar w:fldCharType="begin"/>
        </w:r>
        <w:r w:rsidR="00EA2A96">
          <w:rPr>
            <w:noProof/>
            <w:webHidden/>
          </w:rPr>
          <w:instrText xml:space="preserve"> PAGEREF _Toc327788663 \h </w:instrText>
        </w:r>
        <w:r w:rsidR="00EA2A96">
          <w:rPr>
            <w:noProof/>
            <w:webHidden/>
          </w:rPr>
        </w:r>
        <w:r w:rsidR="00EA2A96">
          <w:rPr>
            <w:noProof/>
            <w:webHidden/>
          </w:rPr>
          <w:fldChar w:fldCharType="separate"/>
        </w:r>
        <w:r w:rsidR="00EA2A96">
          <w:rPr>
            <w:noProof/>
            <w:webHidden/>
          </w:rPr>
          <w:t>23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4" w:history="1">
        <w:r w:rsidR="00EA2A96" w:rsidRPr="00585904">
          <w:rPr>
            <w:rStyle w:val="Hyperlink"/>
            <w:rFonts w:cs="Arial"/>
            <w:noProof/>
            <w:lang w:val="ja-JP"/>
          </w:rPr>
          <w:t>SQL Server 2008 R2 Web</w:t>
        </w:r>
        <w:r w:rsidR="00EA2A96">
          <w:rPr>
            <w:noProof/>
            <w:webHidden/>
          </w:rPr>
          <w:tab/>
        </w:r>
        <w:r w:rsidR="00EA2A96">
          <w:rPr>
            <w:noProof/>
            <w:webHidden/>
          </w:rPr>
          <w:fldChar w:fldCharType="begin"/>
        </w:r>
        <w:r w:rsidR="00EA2A96">
          <w:rPr>
            <w:noProof/>
            <w:webHidden/>
          </w:rPr>
          <w:instrText xml:space="preserve"> PAGEREF _Toc327788664 \h </w:instrText>
        </w:r>
        <w:r w:rsidR="00EA2A96">
          <w:rPr>
            <w:noProof/>
            <w:webHidden/>
          </w:rPr>
        </w:r>
        <w:r w:rsidR="00EA2A96">
          <w:rPr>
            <w:noProof/>
            <w:webHidden/>
          </w:rPr>
          <w:fldChar w:fldCharType="separate"/>
        </w:r>
        <w:r w:rsidR="00EA2A96">
          <w:rPr>
            <w:noProof/>
            <w:webHidden/>
          </w:rPr>
          <w:t>23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5" w:history="1">
        <w:r w:rsidR="00EA2A96" w:rsidRPr="00585904">
          <w:rPr>
            <w:rStyle w:val="Hyperlink"/>
            <w:rFonts w:cs="Arial"/>
            <w:noProof/>
          </w:rPr>
          <w:t>System Center 2012 Datacenter</w:t>
        </w:r>
        <w:r w:rsidR="00EA2A96">
          <w:rPr>
            <w:noProof/>
            <w:webHidden/>
          </w:rPr>
          <w:tab/>
        </w:r>
        <w:r w:rsidR="00EA2A96">
          <w:rPr>
            <w:noProof/>
            <w:webHidden/>
          </w:rPr>
          <w:fldChar w:fldCharType="begin"/>
        </w:r>
        <w:r w:rsidR="00EA2A96">
          <w:rPr>
            <w:noProof/>
            <w:webHidden/>
          </w:rPr>
          <w:instrText xml:space="preserve"> PAGEREF _Toc327788665 \h </w:instrText>
        </w:r>
        <w:r w:rsidR="00EA2A96">
          <w:rPr>
            <w:noProof/>
            <w:webHidden/>
          </w:rPr>
        </w:r>
        <w:r w:rsidR="00EA2A96">
          <w:rPr>
            <w:noProof/>
            <w:webHidden/>
          </w:rPr>
          <w:fldChar w:fldCharType="separate"/>
        </w:r>
        <w:r w:rsidR="00EA2A96">
          <w:rPr>
            <w:noProof/>
            <w:webHidden/>
          </w:rPr>
          <w:t>24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6" w:history="1">
        <w:r w:rsidR="00EA2A96" w:rsidRPr="00585904">
          <w:rPr>
            <w:rStyle w:val="Hyperlink"/>
            <w:rFonts w:cs="Arial"/>
            <w:noProof/>
          </w:rPr>
          <w:t>System Center 2012 Standard</w:t>
        </w:r>
        <w:r w:rsidR="00EA2A96">
          <w:rPr>
            <w:noProof/>
            <w:webHidden/>
          </w:rPr>
          <w:tab/>
        </w:r>
        <w:r w:rsidR="00EA2A96">
          <w:rPr>
            <w:noProof/>
            <w:webHidden/>
          </w:rPr>
          <w:fldChar w:fldCharType="begin"/>
        </w:r>
        <w:r w:rsidR="00EA2A96">
          <w:rPr>
            <w:noProof/>
            <w:webHidden/>
          </w:rPr>
          <w:instrText xml:space="preserve"> PAGEREF _Toc327788666 \h </w:instrText>
        </w:r>
        <w:r w:rsidR="00EA2A96">
          <w:rPr>
            <w:noProof/>
            <w:webHidden/>
          </w:rPr>
        </w:r>
        <w:r w:rsidR="00EA2A96">
          <w:rPr>
            <w:noProof/>
            <w:webHidden/>
          </w:rPr>
          <w:fldChar w:fldCharType="separate"/>
        </w:r>
        <w:r w:rsidR="00EA2A96">
          <w:rPr>
            <w:noProof/>
            <w:webHidden/>
          </w:rPr>
          <w:t>25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7" w:history="1">
        <w:r w:rsidR="00EA2A96" w:rsidRPr="00585904">
          <w:rPr>
            <w:rStyle w:val="Hyperlink"/>
            <w:noProof/>
            <w:lang w:val="pt-PT"/>
          </w:rPr>
          <w:t>Windows Server 2008 R2 Datacenter</w:t>
        </w:r>
        <w:r w:rsidR="00EA2A96">
          <w:rPr>
            <w:noProof/>
            <w:webHidden/>
          </w:rPr>
          <w:tab/>
        </w:r>
        <w:r w:rsidR="00EA2A96">
          <w:rPr>
            <w:noProof/>
            <w:webHidden/>
          </w:rPr>
          <w:fldChar w:fldCharType="begin"/>
        </w:r>
        <w:r w:rsidR="00EA2A96">
          <w:rPr>
            <w:noProof/>
            <w:webHidden/>
          </w:rPr>
          <w:instrText xml:space="preserve"> PAGEREF _Toc327788667 \h </w:instrText>
        </w:r>
        <w:r w:rsidR="00EA2A96">
          <w:rPr>
            <w:noProof/>
            <w:webHidden/>
          </w:rPr>
        </w:r>
        <w:r w:rsidR="00EA2A96">
          <w:rPr>
            <w:noProof/>
            <w:webHidden/>
          </w:rPr>
          <w:fldChar w:fldCharType="separate"/>
        </w:r>
        <w:r w:rsidR="00EA2A96">
          <w:rPr>
            <w:noProof/>
            <w:webHidden/>
          </w:rPr>
          <w:t>26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8" w:history="1">
        <w:r w:rsidR="00EA2A96" w:rsidRPr="00585904">
          <w:rPr>
            <w:rStyle w:val="Hyperlink"/>
            <w:noProof/>
          </w:rPr>
          <w:t>Windows Server 2008 R2 Enterprise</w:t>
        </w:r>
        <w:r w:rsidR="00EA2A96">
          <w:rPr>
            <w:noProof/>
            <w:webHidden/>
          </w:rPr>
          <w:tab/>
        </w:r>
        <w:r w:rsidR="00EA2A96">
          <w:rPr>
            <w:noProof/>
            <w:webHidden/>
          </w:rPr>
          <w:fldChar w:fldCharType="begin"/>
        </w:r>
        <w:r w:rsidR="00EA2A96">
          <w:rPr>
            <w:noProof/>
            <w:webHidden/>
          </w:rPr>
          <w:instrText xml:space="preserve"> PAGEREF _Toc327788668 \h </w:instrText>
        </w:r>
        <w:r w:rsidR="00EA2A96">
          <w:rPr>
            <w:noProof/>
            <w:webHidden/>
          </w:rPr>
        </w:r>
        <w:r w:rsidR="00EA2A96">
          <w:rPr>
            <w:noProof/>
            <w:webHidden/>
          </w:rPr>
          <w:fldChar w:fldCharType="separate"/>
        </w:r>
        <w:r w:rsidR="00EA2A96">
          <w:rPr>
            <w:noProof/>
            <w:webHidden/>
          </w:rPr>
          <w:t>27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69" w:history="1">
        <w:r w:rsidR="00EA2A96" w:rsidRPr="00585904">
          <w:rPr>
            <w:rStyle w:val="Hyperlink"/>
            <w:noProof/>
          </w:rPr>
          <w:t>Windows Server 2008 R2 for Itanium-based Systems</w:t>
        </w:r>
        <w:r w:rsidR="00EA2A96">
          <w:rPr>
            <w:noProof/>
            <w:webHidden/>
          </w:rPr>
          <w:tab/>
        </w:r>
        <w:r w:rsidR="00EA2A96">
          <w:rPr>
            <w:noProof/>
            <w:webHidden/>
          </w:rPr>
          <w:fldChar w:fldCharType="begin"/>
        </w:r>
        <w:r w:rsidR="00EA2A96">
          <w:rPr>
            <w:noProof/>
            <w:webHidden/>
          </w:rPr>
          <w:instrText xml:space="preserve"> PAGEREF _Toc327788669 \h </w:instrText>
        </w:r>
        <w:r w:rsidR="00EA2A96">
          <w:rPr>
            <w:noProof/>
            <w:webHidden/>
          </w:rPr>
        </w:r>
        <w:r w:rsidR="00EA2A96">
          <w:rPr>
            <w:noProof/>
            <w:webHidden/>
          </w:rPr>
          <w:fldChar w:fldCharType="separate"/>
        </w:r>
        <w:r w:rsidR="00EA2A96">
          <w:rPr>
            <w:noProof/>
            <w:webHidden/>
          </w:rPr>
          <w:t>28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0" w:history="1">
        <w:r w:rsidR="00EA2A96" w:rsidRPr="00585904">
          <w:rPr>
            <w:rStyle w:val="Hyperlink"/>
            <w:noProof/>
          </w:rPr>
          <w:t>Windows Server 2008 R2 HPC Edition</w:t>
        </w:r>
        <w:r w:rsidR="00EA2A96">
          <w:rPr>
            <w:noProof/>
            <w:webHidden/>
          </w:rPr>
          <w:tab/>
        </w:r>
        <w:r w:rsidR="00EA2A96">
          <w:rPr>
            <w:noProof/>
            <w:webHidden/>
          </w:rPr>
          <w:fldChar w:fldCharType="begin"/>
        </w:r>
        <w:r w:rsidR="00EA2A96">
          <w:rPr>
            <w:noProof/>
            <w:webHidden/>
          </w:rPr>
          <w:instrText xml:space="preserve"> PAGEREF _Toc327788670 \h </w:instrText>
        </w:r>
        <w:r w:rsidR="00EA2A96">
          <w:rPr>
            <w:noProof/>
            <w:webHidden/>
          </w:rPr>
        </w:r>
        <w:r w:rsidR="00EA2A96">
          <w:rPr>
            <w:noProof/>
            <w:webHidden/>
          </w:rPr>
          <w:fldChar w:fldCharType="separate"/>
        </w:r>
        <w:r w:rsidR="00EA2A96">
          <w:rPr>
            <w:noProof/>
            <w:webHidden/>
          </w:rPr>
          <w:t>29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1" w:history="1">
        <w:r w:rsidR="00EA2A96" w:rsidRPr="00585904">
          <w:rPr>
            <w:rStyle w:val="Hyperlink"/>
            <w:noProof/>
          </w:rPr>
          <w:t xml:space="preserve">Windows Server 2008 R2 OEM Standard </w:t>
        </w:r>
        <w:r w:rsidR="00EA2A96" w:rsidRPr="00585904">
          <w:rPr>
            <w:rStyle w:val="Hyperlink"/>
            <w:rFonts w:hint="eastAsia"/>
            <w:noProof/>
            <w:lang w:val="ja-JP"/>
          </w:rPr>
          <w:t>および</w:t>
        </w:r>
        <w:r w:rsidR="00EA2A96" w:rsidRPr="00585904">
          <w:rPr>
            <w:rStyle w:val="Hyperlink"/>
            <w:noProof/>
          </w:rPr>
          <w:t xml:space="preserve"> Enterprise</w:t>
        </w:r>
        <w:r w:rsidR="00EA2A96">
          <w:rPr>
            <w:noProof/>
            <w:webHidden/>
          </w:rPr>
          <w:tab/>
        </w:r>
        <w:r w:rsidR="00EA2A96">
          <w:rPr>
            <w:noProof/>
            <w:webHidden/>
          </w:rPr>
          <w:fldChar w:fldCharType="begin"/>
        </w:r>
        <w:r w:rsidR="00EA2A96">
          <w:rPr>
            <w:noProof/>
            <w:webHidden/>
          </w:rPr>
          <w:instrText xml:space="preserve"> PAGEREF _Toc327788671 \h </w:instrText>
        </w:r>
        <w:r w:rsidR="00EA2A96">
          <w:rPr>
            <w:noProof/>
            <w:webHidden/>
          </w:rPr>
        </w:r>
        <w:r w:rsidR="00EA2A96">
          <w:rPr>
            <w:noProof/>
            <w:webHidden/>
          </w:rPr>
          <w:fldChar w:fldCharType="separate"/>
        </w:r>
        <w:r w:rsidR="00EA2A96">
          <w:rPr>
            <w:noProof/>
            <w:webHidden/>
          </w:rPr>
          <w:t>30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2" w:history="1">
        <w:r w:rsidR="00EA2A96" w:rsidRPr="00585904">
          <w:rPr>
            <w:rStyle w:val="Hyperlink"/>
            <w:noProof/>
          </w:rPr>
          <w:t>Windows Server 2008 R2 Standard</w:t>
        </w:r>
        <w:r w:rsidR="00EA2A96">
          <w:rPr>
            <w:noProof/>
            <w:webHidden/>
          </w:rPr>
          <w:tab/>
        </w:r>
        <w:r w:rsidR="00EA2A96">
          <w:rPr>
            <w:noProof/>
            <w:webHidden/>
          </w:rPr>
          <w:fldChar w:fldCharType="begin"/>
        </w:r>
        <w:r w:rsidR="00EA2A96">
          <w:rPr>
            <w:noProof/>
            <w:webHidden/>
          </w:rPr>
          <w:instrText xml:space="preserve"> PAGEREF _Toc327788672 \h </w:instrText>
        </w:r>
        <w:r w:rsidR="00EA2A96">
          <w:rPr>
            <w:noProof/>
            <w:webHidden/>
          </w:rPr>
        </w:r>
        <w:r w:rsidR="00EA2A96">
          <w:rPr>
            <w:noProof/>
            <w:webHidden/>
          </w:rPr>
          <w:fldChar w:fldCharType="separate"/>
        </w:r>
        <w:r w:rsidR="00EA2A96">
          <w:rPr>
            <w:noProof/>
            <w:webHidden/>
          </w:rPr>
          <w:t>30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3" w:history="1">
        <w:r w:rsidR="00EA2A96" w:rsidRPr="00585904">
          <w:rPr>
            <w:rStyle w:val="Hyperlink"/>
            <w:noProof/>
          </w:rPr>
          <w:t>Windows Web Server 2008 R2</w:t>
        </w:r>
        <w:r w:rsidR="00EA2A96">
          <w:rPr>
            <w:noProof/>
            <w:webHidden/>
          </w:rPr>
          <w:tab/>
        </w:r>
        <w:r w:rsidR="00EA2A96">
          <w:rPr>
            <w:noProof/>
            <w:webHidden/>
          </w:rPr>
          <w:fldChar w:fldCharType="begin"/>
        </w:r>
        <w:r w:rsidR="00EA2A96">
          <w:rPr>
            <w:noProof/>
            <w:webHidden/>
          </w:rPr>
          <w:instrText xml:space="preserve"> PAGEREF _Toc327788673 \h </w:instrText>
        </w:r>
        <w:r w:rsidR="00EA2A96">
          <w:rPr>
            <w:noProof/>
            <w:webHidden/>
          </w:rPr>
        </w:r>
        <w:r w:rsidR="00EA2A96">
          <w:rPr>
            <w:noProof/>
            <w:webHidden/>
          </w:rPr>
          <w:fldChar w:fldCharType="separate"/>
        </w:r>
        <w:r w:rsidR="00EA2A96">
          <w:rPr>
            <w:noProof/>
            <w:webHidden/>
          </w:rPr>
          <w:t>31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4" w:history="1">
        <w:r w:rsidR="00EA2A96" w:rsidRPr="00585904">
          <w:rPr>
            <w:rStyle w:val="Hyperlink"/>
            <w:rFonts w:cs="Arial"/>
            <w:noProof/>
          </w:rPr>
          <w:t>Windows Server 2012 Datacenter</w:t>
        </w:r>
        <w:r w:rsidR="00EA2A96">
          <w:rPr>
            <w:noProof/>
            <w:webHidden/>
          </w:rPr>
          <w:tab/>
        </w:r>
        <w:r w:rsidR="00EA2A96">
          <w:rPr>
            <w:noProof/>
            <w:webHidden/>
          </w:rPr>
          <w:fldChar w:fldCharType="begin"/>
        </w:r>
        <w:r w:rsidR="00EA2A96">
          <w:rPr>
            <w:noProof/>
            <w:webHidden/>
          </w:rPr>
          <w:instrText xml:space="preserve"> PAGEREF _Toc327788674 \h </w:instrText>
        </w:r>
        <w:r w:rsidR="00EA2A96">
          <w:rPr>
            <w:noProof/>
            <w:webHidden/>
          </w:rPr>
        </w:r>
        <w:r w:rsidR="00EA2A96">
          <w:rPr>
            <w:noProof/>
            <w:webHidden/>
          </w:rPr>
          <w:fldChar w:fldCharType="separate"/>
        </w:r>
        <w:r w:rsidR="00EA2A96">
          <w:rPr>
            <w:noProof/>
            <w:webHidden/>
          </w:rPr>
          <w:t>32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5" w:history="1">
        <w:r w:rsidR="00EA2A96" w:rsidRPr="00585904">
          <w:rPr>
            <w:rStyle w:val="Hyperlink"/>
            <w:rFonts w:cs="Arial"/>
            <w:noProof/>
          </w:rPr>
          <w:t>Windows Server 2012 Standard</w:t>
        </w:r>
        <w:r w:rsidR="00EA2A96">
          <w:rPr>
            <w:noProof/>
            <w:webHidden/>
          </w:rPr>
          <w:tab/>
        </w:r>
        <w:r w:rsidR="00EA2A96">
          <w:rPr>
            <w:noProof/>
            <w:webHidden/>
          </w:rPr>
          <w:fldChar w:fldCharType="begin"/>
        </w:r>
        <w:r w:rsidR="00EA2A96">
          <w:rPr>
            <w:noProof/>
            <w:webHidden/>
          </w:rPr>
          <w:instrText xml:space="preserve"> PAGEREF _Toc327788675 \h </w:instrText>
        </w:r>
        <w:r w:rsidR="00EA2A96">
          <w:rPr>
            <w:noProof/>
            <w:webHidden/>
          </w:rPr>
        </w:r>
        <w:r w:rsidR="00EA2A96">
          <w:rPr>
            <w:noProof/>
            <w:webHidden/>
          </w:rPr>
          <w:fldChar w:fldCharType="separate"/>
        </w:r>
        <w:r w:rsidR="00EA2A96">
          <w:rPr>
            <w:noProof/>
            <w:webHidden/>
          </w:rPr>
          <w:t>33</w:t>
        </w:r>
        <w:r w:rsidR="00EA2A96">
          <w:rPr>
            <w:noProof/>
            <w:webHidden/>
          </w:rPr>
          <w:fldChar w:fldCharType="end"/>
        </w:r>
      </w:hyperlink>
    </w:p>
    <w:p w:rsidR="00377FB2" w:rsidRPr="00B039C9" w:rsidRDefault="000D0850">
      <w:pPr>
        <w:pStyle w:val="TOC1"/>
        <w:tabs>
          <w:tab w:val="right" w:leader="dot" w:pos="5210"/>
        </w:tabs>
        <w:rPr>
          <w:rFonts w:cs="Arial"/>
        </w:rPr>
        <w:sectPr w:rsidR="00377FB2" w:rsidRPr="00B039C9" w:rsidSect="00B371CB">
          <w:type w:val="continuous"/>
          <w:pgSz w:w="11907" w:h="16840" w:code="9"/>
          <w:pgMar w:top="1168" w:right="720" w:bottom="720" w:left="720" w:header="431" w:footer="289" w:gutter="0"/>
          <w:cols w:num="2" w:space="401"/>
          <w:docGrid w:linePitch="360"/>
        </w:sectPr>
      </w:pPr>
      <w:r w:rsidRPr="00B039C9">
        <w:rPr>
          <w:rFonts w:cs="Arial"/>
        </w:rPr>
        <w:fldChar w:fldCharType="end"/>
      </w:r>
    </w:p>
    <w:p w:rsidR="009A6562" w:rsidRPr="00B039C9" w:rsidRDefault="009A6562">
      <w:pPr>
        <w:pStyle w:val="TOC1"/>
        <w:tabs>
          <w:tab w:val="right" w:leader="dot" w:pos="5210"/>
        </w:tabs>
        <w:rPr>
          <w:rFonts w:cs="Arial"/>
          <w:szCs w:val="24"/>
        </w:rPr>
      </w:pPr>
    </w:p>
    <w:p w:rsidR="009A6562" w:rsidRPr="00B039C9" w:rsidRDefault="009A6562">
      <w:pPr>
        <w:pStyle w:val="PURHeading1"/>
        <w:rPr>
          <w:rFonts w:cs="Arial"/>
        </w:rPr>
      </w:pPr>
      <w:bookmarkStart w:id="7" w:name="Per_Processor"/>
      <w:r w:rsidRPr="00B039C9">
        <w:rPr>
          <w:rFonts w:cs="Arial"/>
          <w:noProof w:val="0"/>
          <w:lang w:val="ja-JP"/>
        </w:rPr>
        <w:t>標準の使用条件</w:t>
      </w:r>
      <w:r w:rsidRPr="00B039C9">
        <w:rPr>
          <w:rFonts w:cs="Arial"/>
        </w:rPr>
        <w:t xml:space="preserve"> </w:t>
      </w:r>
    </w:p>
    <w:p w:rsidR="009A6562" w:rsidRPr="00B039C9" w:rsidRDefault="009A6562" w:rsidP="00E93741">
      <w:pPr>
        <w:pStyle w:val="PURHeading2"/>
        <w:rPr>
          <w:rFonts w:ascii="Arial" w:hAnsi="Arial"/>
        </w:rPr>
      </w:pPr>
      <w:r w:rsidRPr="00B039C9">
        <w:rPr>
          <w:rFonts w:ascii="Arial" w:hAnsi="Arial"/>
        </w:rPr>
        <w:t>サーバー</w:t>
      </w:r>
      <w:r w:rsidRPr="00B039C9">
        <w:rPr>
          <w:rFonts w:ascii="Arial" w:hAnsi="Arial"/>
        </w:rPr>
        <w:t xml:space="preserve"> </w:t>
      </w:r>
      <w:r w:rsidRPr="00B039C9">
        <w:rPr>
          <w:rFonts w:ascii="Arial" w:hAnsi="Arial"/>
        </w:rPr>
        <w:t>ライセンス</w:t>
      </w:r>
    </w:p>
    <w:p w:rsidR="009A6562" w:rsidRPr="00B039C9" w:rsidRDefault="009A6562">
      <w:pPr>
        <w:pStyle w:val="PURBody"/>
        <w:rPr>
          <w:rFonts w:cs="Arial"/>
          <w:b/>
          <w:caps/>
          <w:szCs w:val="24"/>
        </w:rPr>
      </w:pPr>
      <w:r w:rsidRPr="00B039C9">
        <w:rPr>
          <w:rFonts w:cs="Arial"/>
          <w:szCs w:val="24"/>
          <w:lang w:val="ja-JP"/>
        </w:rPr>
        <w:t>お客様は、サーバー上で本サーバー</w:t>
      </w:r>
      <w:r w:rsidRPr="00B039C9">
        <w:rPr>
          <w:rFonts w:cs="Arial"/>
          <w:szCs w:val="24"/>
          <w:lang w:val="ja-JP"/>
        </w:rPr>
        <w:t xml:space="preserve"> </w:t>
      </w:r>
      <w:r w:rsidRPr="00B039C9">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必要なライセンス数の算定</w:t>
      </w:r>
    </w:p>
    <w:p w:rsidR="009A6562" w:rsidRPr="00B039C9" w:rsidRDefault="009A6562">
      <w:pPr>
        <w:pStyle w:val="PURBody-Indented"/>
        <w:rPr>
          <w:rFonts w:cs="Arial"/>
          <w:szCs w:val="24"/>
        </w:rPr>
      </w:pPr>
      <w:r w:rsidRPr="00B039C9">
        <w:rPr>
          <w:rStyle w:val="PURBody-IndentedTimesNewRom0"/>
          <w:rFonts w:cs="Arial"/>
        </w:rPr>
        <w:t>必要なライセンスの数は、サーバー上の物理プロセッサの総数</w:t>
      </w:r>
      <w:r w:rsidRPr="00B039C9">
        <w:rPr>
          <w:rFonts w:cs="Arial"/>
          <w:szCs w:val="24"/>
          <w:lang w:val="ja-JP"/>
        </w:rPr>
        <w:t xml:space="preserve"> (</w:t>
      </w:r>
      <w:r w:rsidRPr="00B039C9">
        <w:rPr>
          <w:rStyle w:val="PURBody-IndentedTimesNewRom0"/>
          <w:rFonts w:cs="Arial"/>
        </w:rPr>
        <w:t>下記のオプション</w:t>
      </w:r>
      <w:r w:rsidRPr="00B039C9">
        <w:rPr>
          <w:rFonts w:cs="Arial"/>
          <w:szCs w:val="24"/>
          <w:lang w:val="ja-JP"/>
        </w:rPr>
        <w:t xml:space="preserve"> 1 </w:t>
      </w:r>
      <w:r w:rsidRPr="00B039C9">
        <w:rPr>
          <w:rStyle w:val="PURBody-IndentedTimesNewRom0"/>
          <w:rFonts w:cs="Arial"/>
        </w:rPr>
        <w:t>を参照</w:t>
      </w:r>
      <w:r w:rsidRPr="00B039C9">
        <w:rPr>
          <w:rFonts w:cs="Arial"/>
          <w:szCs w:val="24"/>
          <w:lang w:val="ja-JP"/>
        </w:rPr>
        <w:t xml:space="preserve">) </w:t>
      </w:r>
      <w:r w:rsidRPr="00B039C9">
        <w:rPr>
          <w:rStyle w:val="PURBody-IndentedTimesNewRom0"/>
          <w:rFonts w:cs="Arial"/>
        </w:rPr>
        <w:t>と使用する仮想プロセッサおよび物理プロセッサの数</w:t>
      </w:r>
      <w:r w:rsidRPr="00B039C9">
        <w:rPr>
          <w:rFonts w:cs="Arial"/>
          <w:szCs w:val="24"/>
          <w:lang w:val="ja-JP"/>
        </w:rPr>
        <w:t xml:space="preserve"> (</w:t>
      </w:r>
      <w:r w:rsidRPr="00B039C9">
        <w:rPr>
          <w:rStyle w:val="PURBody-IndentedTimesNewRom0"/>
          <w:rFonts w:cs="Arial"/>
        </w:rPr>
        <w:t>下記のオプション</w:t>
      </w:r>
      <w:r w:rsidRPr="00B039C9">
        <w:rPr>
          <w:rFonts w:cs="Arial"/>
          <w:szCs w:val="24"/>
          <w:lang w:val="ja-JP"/>
        </w:rPr>
        <w:t xml:space="preserve"> 2 </w:t>
      </w:r>
      <w:r w:rsidRPr="00B039C9">
        <w:rPr>
          <w:rStyle w:val="PURBody-IndentedTimesNewRom0"/>
          <w:rFonts w:cs="Arial"/>
        </w:rPr>
        <w:t>を参照</w:t>
      </w:r>
      <w:r w:rsidRPr="00B039C9">
        <w:rPr>
          <w:rFonts w:cs="Arial"/>
          <w:szCs w:val="24"/>
          <w:lang w:val="ja-JP"/>
        </w:rPr>
        <w:t xml:space="preserve">) </w:t>
      </w:r>
      <w:r w:rsidRPr="00B039C9">
        <w:rPr>
          <w:rStyle w:val="PURBody-IndentedTimesNewRom0"/>
          <w:rFonts w:cs="Arial"/>
        </w:rPr>
        <w:t>のいずれかに基づいて算定します。本ソフトウェアの</w:t>
      </w:r>
      <w:r w:rsidRPr="00B039C9">
        <w:rPr>
          <w:rFonts w:cs="Arial"/>
          <w:szCs w:val="24"/>
          <w:lang w:val="ja-JP"/>
        </w:rPr>
        <w:t xml:space="preserve"> Enterprise Edition </w:t>
      </w:r>
      <w:r w:rsidRPr="00B039C9">
        <w:rPr>
          <w:rStyle w:val="PURBody-IndentedTimesNewRom0"/>
          <w:rFonts w:cs="Arial"/>
        </w:rPr>
        <w:t>では、どちらのオプションでも選択できます。本ソフトウェアの</w:t>
      </w:r>
      <w:r w:rsidRPr="00B039C9">
        <w:rPr>
          <w:rFonts w:cs="Arial"/>
          <w:szCs w:val="24"/>
          <w:lang w:val="ja-JP"/>
        </w:rPr>
        <w:t xml:space="preserve"> Enterprise Edition </w:t>
      </w:r>
      <w:r w:rsidRPr="00B039C9">
        <w:rPr>
          <w:rStyle w:val="PURBody-IndentedTimesNewRom0"/>
          <w:rFonts w:cs="Arial"/>
        </w:rPr>
        <w:t>以外のエディションでは、オプション</w:t>
      </w:r>
      <w:r w:rsidRPr="00B039C9">
        <w:rPr>
          <w:rFonts w:cs="Arial"/>
          <w:szCs w:val="24"/>
          <w:lang w:val="ja-JP"/>
        </w:rPr>
        <w:t xml:space="preserve"> 2 </w:t>
      </w:r>
      <w:r w:rsidRPr="00B039C9">
        <w:rPr>
          <w:rStyle w:val="PURBody-IndentedTimesNewRom0"/>
          <w:rFonts w:cs="Arial"/>
        </w:rPr>
        <w:t>を選択する必要があります。</w:t>
      </w:r>
    </w:p>
    <w:p w:rsidR="009A6562" w:rsidRPr="00B039C9" w:rsidRDefault="009A6562">
      <w:pPr>
        <w:pStyle w:val="PURBody-Indented"/>
        <w:rPr>
          <w:rFonts w:cs="Arial"/>
          <w:szCs w:val="24"/>
        </w:rPr>
      </w:pPr>
      <w:r w:rsidRPr="00B039C9">
        <w:rPr>
          <w:rFonts w:cs="Arial"/>
          <w:b/>
          <w:szCs w:val="24"/>
          <w:lang w:val="ja-JP"/>
        </w:rPr>
        <w:t>オプション</w:t>
      </w:r>
      <w:r w:rsidRPr="00B039C9">
        <w:rPr>
          <w:rFonts w:cs="Arial"/>
          <w:b/>
          <w:szCs w:val="24"/>
          <w:lang w:val="ja-JP"/>
        </w:rPr>
        <w:t xml:space="preserve"> 1: </w:t>
      </w:r>
      <w:r w:rsidRPr="00B039C9">
        <w:rPr>
          <w:rStyle w:val="Strong"/>
          <w:rFonts w:cs="Arial"/>
          <w:bCs w:val="0"/>
          <w:szCs w:val="24"/>
          <w:lang w:val="ja-JP"/>
        </w:rPr>
        <w:t>無制限の仮想化</w:t>
      </w:r>
      <w:r w:rsidR="00B1461F" w:rsidRPr="00B039C9">
        <w:rPr>
          <w:rStyle w:val="Strong"/>
          <w:rFonts w:cs="Arial"/>
          <w:bCs w:val="0"/>
          <w:szCs w:val="24"/>
          <w:lang w:val="ja-JP"/>
        </w:rPr>
        <w:t xml:space="preserve">: </w:t>
      </w:r>
      <w:r w:rsidRPr="00B039C9">
        <w:rPr>
          <w:rStyle w:val="PURBody-IndentedTimesNewRom0"/>
          <w:rFonts w:cs="Arial"/>
        </w:rPr>
        <w:t>このオプションでは、</w:t>
      </w:r>
      <w:r w:rsidRPr="00B039C9">
        <w:rPr>
          <w:rFonts w:cs="Arial"/>
          <w:szCs w:val="24"/>
          <w:lang w:val="ja-JP"/>
        </w:rPr>
        <w:t xml:space="preserve">1 </w:t>
      </w:r>
      <w:r w:rsidRPr="00B039C9">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B039C9">
        <w:rPr>
          <w:rFonts w:cs="Arial"/>
          <w:szCs w:val="24"/>
          <w:lang w:val="ja-JP"/>
        </w:rPr>
        <w:t xml:space="preserve">1 </w:t>
      </w:r>
      <w:r w:rsidRPr="00B039C9">
        <w:rPr>
          <w:rStyle w:val="PURBody-IndentedTimesNewRom0"/>
          <w:rFonts w:cs="Arial"/>
        </w:rPr>
        <w:t>つの物理オペレーティング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と任意の数の仮想オペレーティング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においてサーバー</w:t>
      </w:r>
      <w:r w:rsidRPr="00B039C9">
        <w:rPr>
          <w:rFonts w:cs="Arial"/>
          <w:szCs w:val="24"/>
          <w:lang w:val="ja-JP"/>
        </w:rPr>
        <w:t xml:space="preserve"> </w:t>
      </w:r>
      <w:r w:rsidRPr="00B039C9">
        <w:rPr>
          <w:rStyle w:val="PURBody-IndentedTimesNewRom0"/>
          <w:rFonts w:cs="Arial"/>
        </w:rPr>
        <w:t>ソフトウェアを実行できます。このオプションは本ソフトウェアの</w:t>
      </w:r>
      <w:r w:rsidRPr="00B039C9">
        <w:rPr>
          <w:rFonts w:cs="Arial"/>
          <w:szCs w:val="24"/>
          <w:lang w:val="ja-JP"/>
        </w:rPr>
        <w:t xml:space="preserve"> Enterprise Edition </w:t>
      </w:r>
      <w:r w:rsidRPr="00B039C9">
        <w:rPr>
          <w:rStyle w:val="PURBody-IndentedTimesNewRom0"/>
          <w:rFonts w:cs="Arial"/>
        </w:rPr>
        <w:t>にのみ適用できます。</w:t>
      </w:r>
    </w:p>
    <w:p w:rsidR="009A6562" w:rsidRPr="00B039C9" w:rsidRDefault="009A6562">
      <w:pPr>
        <w:pStyle w:val="PURBody-Indented"/>
        <w:rPr>
          <w:rFonts w:cs="Arial"/>
          <w:szCs w:val="24"/>
        </w:rPr>
      </w:pPr>
      <w:r w:rsidRPr="00B039C9">
        <w:rPr>
          <w:rStyle w:val="Strong"/>
          <w:rFonts w:cs="Arial"/>
          <w:bCs w:val="0"/>
          <w:szCs w:val="24"/>
          <w:lang w:val="ja-JP"/>
        </w:rPr>
        <w:t>オプション</w:t>
      </w:r>
      <w:r w:rsidRPr="00B039C9">
        <w:rPr>
          <w:rStyle w:val="Strong"/>
          <w:rFonts w:cs="Arial"/>
          <w:bCs w:val="0"/>
          <w:szCs w:val="24"/>
          <w:lang w:val="ja-JP"/>
        </w:rPr>
        <w:t xml:space="preserve"> 2: </w:t>
      </w:r>
      <w:r w:rsidRPr="00B039C9">
        <w:rPr>
          <w:rFonts w:cs="Arial"/>
          <w:b/>
          <w:szCs w:val="24"/>
          <w:lang w:val="ja-JP"/>
        </w:rPr>
        <w:t>使用プロセッサに基づくライセンス</w:t>
      </w:r>
      <w:r w:rsidR="00B1461F" w:rsidRPr="00B039C9">
        <w:rPr>
          <w:rStyle w:val="Strong"/>
          <w:rFonts w:cs="Arial"/>
          <w:bCs w:val="0"/>
          <w:szCs w:val="24"/>
          <w:lang w:val="ja-JP"/>
        </w:rPr>
        <w:t xml:space="preserve">: </w:t>
      </w:r>
      <w:r w:rsidRPr="00B039C9">
        <w:rPr>
          <w:rStyle w:val="PURBody-IndentedTimesNewRom0"/>
          <w:rFonts w:cs="Arial"/>
        </w:rPr>
        <w:t>このオプションでは、</w:t>
      </w:r>
      <w:r w:rsidRPr="00B039C9">
        <w:rPr>
          <w:rFonts w:cs="Arial"/>
          <w:szCs w:val="24"/>
          <w:lang w:val="ja-JP"/>
        </w:rPr>
        <w:t xml:space="preserve">1 </w:t>
      </w:r>
      <w:r w:rsidRPr="00B039C9">
        <w:rPr>
          <w:rStyle w:val="PURBody-IndentedTimesNewRom0"/>
          <w:rFonts w:cs="Arial"/>
        </w:rPr>
        <w:t>台のサーバーにつき必要とされるライセンスの総数は、以下の</w:t>
      </w:r>
      <w:r w:rsidRPr="00B039C9">
        <w:rPr>
          <w:rFonts w:cs="Arial"/>
          <w:szCs w:val="24"/>
          <w:lang w:val="ja-JP"/>
        </w:rPr>
        <w:t xml:space="preserve"> (</w:t>
      </w:r>
      <w:r w:rsidR="004D6DD4" w:rsidRPr="00B039C9">
        <w:rPr>
          <w:rFonts w:cs="Arial"/>
          <w:szCs w:val="24"/>
          <w:lang w:val="ja-JP"/>
        </w:rPr>
        <w:t>A)</w:t>
      </w:r>
      <w:r w:rsidRPr="00B039C9">
        <w:rPr>
          <w:rFonts w:cs="Arial"/>
          <w:szCs w:val="24"/>
          <w:lang w:val="ja-JP"/>
        </w:rPr>
        <w:t xml:space="preserve"> </w:t>
      </w:r>
      <w:r w:rsidRPr="00B039C9">
        <w:rPr>
          <w:rStyle w:val="PURBody-IndentedTimesNewRom0"/>
          <w:rFonts w:cs="Arial"/>
        </w:rPr>
        <w:t>および</w:t>
      </w:r>
      <w:r w:rsidRPr="00B039C9">
        <w:rPr>
          <w:rFonts w:cs="Arial"/>
          <w:szCs w:val="24"/>
          <w:lang w:val="ja-JP"/>
        </w:rPr>
        <w:t xml:space="preserve"> (</w:t>
      </w:r>
      <w:r w:rsidR="004D6DD4" w:rsidRPr="00B039C9">
        <w:rPr>
          <w:rFonts w:cs="Arial"/>
          <w:szCs w:val="24"/>
          <w:lang w:val="ja-JP"/>
        </w:rPr>
        <w:t>B</w:t>
      </w:r>
      <w:r w:rsidRPr="00B039C9">
        <w:rPr>
          <w:rFonts w:cs="Arial"/>
          <w:szCs w:val="24"/>
          <w:lang w:val="ja-JP"/>
        </w:rPr>
        <w:t xml:space="preserve">) </w:t>
      </w:r>
      <w:r w:rsidRPr="00B039C9">
        <w:rPr>
          <w:rStyle w:val="PURBody-IndentedTimesNewRom0"/>
          <w:rFonts w:cs="Arial"/>
        </w:rPr>
        <w:t>で要求されるライセンスの合計と同数です。</w:t>
      </w:r>
      <w:r w:rsidRPr="00B039C9">
        <w:rPr>
          <w:rFonts w:cs="Arial"/>
          <w:szCs w:val="24"/>
          <w:lang w:val="ja-JP"/>
        </w:rPr>
        <w:t xml:space="preserve">Enterprise Edition </w:t>
      </w:r>
      <w:r w:rsidRPr="00B039C9">
        <w:rPr>
          <w:rStyle w:val="PURBody-IndentedTimesNewRom0"/>
          <w:rFonts w:cs="Arial"/>
        </w:rPr>
        <w:t>以外のエディションには、このオプションのみ適用できます。</w:t>
      </w:r>
    </w:p>
    <w:p w:rsidR="009A6562" w:rsidRPr="00B039C9" w:rsidRDefault="009A6562" w:rsidP="0085345A">
      <w:pPr>
        <w:pStyle w:val="PURBody-Indented"/>
        <w:numPr>
          <w:ilvl w:val="0"/>
          <w:numId w:val="9"/>
        </w:numPr>
        <w:ind w:left="986" w:hanging="357"/>
        <w:rPr>
          <w:rFonts w:cs="Arial"/>
          <w:szCs w:val="24"/>
        </w:rPr>
      </w:pPr>
      <w:r w:rsidRPr="00B039C9">
        <w:rPr>
          <w:rFonts w:cs="Arial"/>
          <w:szCs w:val="24"/>
          <w:lang w:val="ja-JP"/>
        </w:rPr>
        <w:t>サーバー上の物理</w:t>
      </w:r>
      <w:r w:rsidRPr="00B039C9">
        <w:rPr>
          <w:rFonts w:cs="Arial"/>
          <w:szCs w:val="24"/>
          <w:lang w:val="ja-JP"/>
        </w:rPr>
        <w:t xml:space="preserve"> OSE </w:t>
      </w:r>
      <w:r w:rsidRPr="00B039C9">
        <w:rPr>
          <w:rFonts w:cs="Arial"/>
          <w:szCs w:val="24"/>
          <w:lang w:val="ja-JP"/>
        </w:rPr>
        <w:t>で本サーバー</w:t>
      </w:r>
      <w:r w:rsidRPr="00B039C9">
        <w:rPr>
          <w:rFonts w:cs="Arial"/>
          <w:szCs w:val="24"/>
          <w:lang w:val="ja-JP"/>
        </w:rPr>
        <w:t xml:space="preserve"> </w:t>
      </w:r>
      <w:r w:rsidRPr="00B039C9">
        <w:rPr>
          <w:rFonts w:cs="Arial"/>
          <w:szCs w:val="24"/>
          <w:lang w:val="ja-JP"/>
        </w:rPr>
        <w:t>ソフトウェアのインスタンスを実行するためには、お客様は、物理</w:t>
      </w:r>
      <w:r w:rsidRPr="00B039C9">
        <w:rPr>
          <w:rFonts w:cs="Arial"/>
          <w:szCs w:val="24"/>
          <w:lang w:val="ja-JP"/>
        </w:rPr>
        <w:t xml:space="preserve"> OSE </w:t>
      </w:r>
      <w:r w:rsidRPr="00B039C9">
        <w:rPr>
          <w:rFonts w:cs="Arial"/>
          <w:szCs w:val="24"/>
          <w:lang w:val="ja-JP"/>
        </w:rPr>
        <w:t>が使用する各物理プロセッサにつき</w:t>
      </w:r>
      <w:r w:rsidRPr="00B039C9">
        <w:rPr>
          <w:rFonts w:cs="Arial"/>
          <w:szCs w:val="24"/>
          <w:lang w:val="ja-JP"/>
        </w:rPr>
        <w:t xml:space="preserve"> 1 </w:t>
      </w:r>
      <w:r w:rsidRPr="00B039C9">
        <w:rPr>
          <w:rFonts w:cs="Arial"/>
          <w:szCs w:val="24"/>
          <w:lang w:val="ja-JP"/>
        </w:rPr>
        <w:t>つのライセンスを取得する必要があります。</w:t>
      </w:r>
    </w:p>
    <w:p w:rsidR="009A6562" w:rsidRPr="00B039C9" w:rsidRDefault="009A6562" w:rsidP="0085345A">
      <w:pPr>
        <w:pStyle w:val="PURBody-Indented"/>
        <w:numPr>
          <w:ilvl w:val="0"/>
          <w:numId w:val="9"/>
        </w:numPr>
        <w:ind w:left="986" w:hanging="357"/>
        <w:rPr>
          <w:rFonts w:cs="Arial"/>
          <w:szCs w:val="24"/>
        </w:rPr>
      </w:pPr>
      <w:r w:rsidRPr="00B039C9">
        <w:rPr>
          <w:rFonts w:cs="Arial"/>
          <w:szCs w:val="24"/>
          <w:lang w:val="ja-JP"/>
        </w:rPr>
        <w:t>サーバー上の仮想</w:t>
      </w:r>
      <w:r w:rsidRPr="00B039C9">
        <w:rPr>
          <w:rFonts w:cs="Arial"/>
          <w:szCs w:val="24"/>
          <w:lang w:val="ja-JP"/>
        </w:rPr>
        <w:t xml:space="preserve"> OSE </w:t>
      </w:r>
      <w:r w:rsidRPr="00B039C9">
        <w:rPr>
          <w:rFonts w:cs="Arial"/>
          <w:szCs w:val="24"/>
          <w:lang w:val="ja-JP"/>
        </w:rPr>
        <w:t>で本サーバー</w:t>
      </w:r>
      <w:r w:rsidRPr="00B039C9">
        <w:rPr>
          <w:rFonts w:cs="Arial"/>
          <w:szCs w:val="24"/>
          <w:lang w:val="ja-JP"/>
        </w:rPr>
        <w:t xml:space="preserve"> </w:t>
      </w:r>
      <w:r w:rsidRPr="00B039C9">
        <w:rPr>
          <w:rFonts w:cs="Arial"/>
          <w:szCs w:val="24"/>
          <w:lang w:val="ja-JP"/>
        </w:rPr>
        <w:t>ソフトウェアのインスタンスを実行するためには、お客様は、仮想</w:t>
      </w:r>
      <w:r w:rsidRPr="00B039C9">
        <w:rPr>
          <w:rFonts w:cs="Arial"/>
          <w:szCs w:val="24"/>
          <w:lang w:val="ja-JP"/>
        </w:rPr>
        <w:t xml:space="preserve"> OSE </w:t>
      </w:r>
      <w:r w:rsidRPr="00B039C9">
        <w:rPr>
          <w:rFonts w:cs="Arial"/>
          <w:szCs w:val="24"/>
          <w:lang w:val="ja-JP"/>
        </w:rPr>
        <w:t>が使用する各仮想プロセッサ</w:t>
      </w:r>
      <w:r w:rsidRPr="00B039C9">
        <w:rPr>
          <w:rFonts w:cs="Arial"/>
          <w:szCs w:val="24"/>
          <w:lang w:val="ja-JP"/>
        </w:rPr>
        <w:t>*</w:t>
      </w:r>
      <w:r w:rsidRPr="00B039C9">
        <w:rPr>
          <w:rFonts w:cs="Arial"/>
          <w:szCs w:val="24"/>
          <w:lang w:val="ja-JP"/>
        </w:rPr>
        <w:t>につき</w:t>
      </w:r>
      <w:r w:rsidRPr="00B039C9">
        <w:rPr>
          <w:rFonts w:cs="Arial"/>
          <w:szCs w:val="24"/>
          <w:lang w:val="ja-JP"/>
        </w:rPr>
        <w:t xml:space="preserve"> 1 </w:t>
      </w:r>
      <w:r w:rsidRPr="00B039C9">
        <w:rPr>
          <w:rFonts w:cs="Arial"/>
          <w:szCs w:val="24"/>
          <w:lang w:val="ja-JP"/>
        </w:rPr>
        <w:t>つのライセンスを取得する必要があります。仮想</w:t>
      </w:r>
      <w:r w:rsidRPr="00B039C9">
        <w:rPr>
          <w:rFonts w:cs="Arial"/>
          <w:szCs w:val="24"/>
          <w:lang w:val="ja-JP"/>
        </w:rPr>
        <w:t xml:space="preserve"> OSE </w:t>
      </w:r>
      <w:r w:rsidRPr="00B039C9">
        <w:rPr>
          <w:rFonts w:cs="Arial"/>
          <w:szCs w:val="24"/>
          <w:lang w:val="ja-JP"/>
        </w:rPr>
        <w:t>が仮想プロセッサの一部を使用する場合でも、その一部は、完全な仮想プロセッサとしてカウントされます。</w:t>
      </w:r>
    </w:p>
    <w:p w:rsidR="009A6562" w:rsidRPr="00B039C9" w:rsidRDefault="00654DBF">
      <w:pPr>
        <w:pStyle w:val="PURBody-Indented"/>
        <w:rPr>
          <w:rFonts w:cs="Arial"/>
          <w:szCs w:val="24"/>
        </w:rPr>
      </w:pPr>
      <w:r w:rsidRPr="00B039C9">
        <w:rPr>
          <w:rStyle w:val="PURBody-IndentedTimesNewRom0"/>
          <w:rFonts w:cs="Arial"/>
        </w:rPr>
        <w:t xml:space="preserve">* </w:t>
      </w:r>
      <w:r w:rsidR="009A6562" w:rsidRPr="00B039C9">
        <w:rPr>
          <w:rStyle w:val="PURBody-IndentedTimesNewRom0"/>
          <w:rFonts w:cs="Arial"/>
        </w:rPr>
        <w:t>仮想プロセッサとは、仮想</w:t>
      </w:r>
      <w:r w:rsidR="009A6562" w:rsidRPr="00B039C9">
        <w:rPr>
          <w:rFonts w:cs="Arial"/>
          <w:szCs w:val="24"/>
          <w:lang w:val="ja-JP"/>
        </w:rPr>
        <w:t xml:space="preserve"> (</w:t>
      </w:r>
      <w:r w:rsidR="009A6562" w:rsidRPr="00B039C9">
        <w:rPr>
          <w:rStyle w:val="PURBody-IndentedTimesNewRom0"/>
          <w:rFonts w:cs="Arial"/>
        </w:rPr>
        <w:t>またはエミュレートされた</w:t>
      </w:r>
      <w:r w:rsidR="009A6562" w:rsidRPr="00B039C9">
        <w:rPr>
          <w:rFonts w:cs="Arial"/>
          <w:szCs w:val="24"/>
          <w:lang w:val="ja-JP"/>
        </w:rPr>
        <w:t xml:space="preserve">) </w:t>
      </w:r>
      <w:r w:rsidR="009A6562" w:rsidRPr="00B039C9">
        <w:rPr>
          <w:rStyle w:val="PURBody-IndentedTimesNewRom0"/>
          <w:rFonts w:cs="Arial"/>
        </w:rPr>
        <w:t>ハードウェア</w:t>
      </w:r>
      <w:r w:rsidR="009A6562" w:rsidRPr="00B039C9">
        <w:rPr>
          <w:rFonts w:cs="Arial"/>
          <w:szCs w:val="24"/>
          <w:lang w:val="ja-JP"/>
        </w:rPr>
        <w:t xml:space="preserve"> </w:t>
      </w:r>
      <w:r w:rsidR="009A6562" w:rsidRPr="00B039C9">
        <w:rPr>
          <w:rStyle w:val="PURBody-IndentedTimesNewRom0"/>
          <w:rFonts w:cs="Arial"/>
        </w:rPr>
        <w:t>システム上のプロセッサをいいます。仮想</w:t>
      </w:r>
      <w:r w:rsidR="009A6562" w:rsidRPr="00B039C9">
        <w:rPr>
          <w:rFonts w:cs="Arial"/>
          <w:szCs w:val="24"/>
          <w:lang w:val="ja-JP"/>
        </w:rPr>
        <w:t xml:space="preserve"> OSE </w:t>
      </w:r>
      <w:r w:rsidR="009A6562" w:rsidRPr="00B039C9">
        <w:rPr>
          <w:rStyle w:val="PURBody-IndentedTimesNewRom0"/>
          <w:rFonts w:cs="Arial"/>
        </w:rPr>
        <w:t>は、仮想プロセッサを使用します。ライセンス取得を目的とする場合に限り、仮想プロセッサは、基本となる物理ハードウェア</w:t>
      </w:r>
      <w:r w:rsidR="009A6562" w:rsidRPr="00B039C9">
        <w:rPr>
          <w:rFonts w:cs="Arial"/>
          <w:szCs w:val="24"/>
          <w:lang w:val="ja-JP"/>
        </w:rPr>
        <w:t xml:space="preserve"> </w:t>
      </w:r>
      <w:r w:rsidR="009A6562" w:rsidRPr="00B039C9">
        <w:rPr>
          <w:rStyle w:val="PURBody-IndentedTimesNewRom0"/>
          <w:rFonts w:cs="Arial"/>
        </w:rPr>
        <w:t>システム上の各物理プロセッサと同数のスレッドとコアを有するものと見なされます。したがって、各物理プロセッサが</w:t>
      </w:r>
      <w:r w:rsidR="009A6562" w:rsidRPr="00B039C9">
        <w:rPr>
          <w:rFonts w:cs="Arial"/>
          <w:szCs w:val="24"/>
          <w:lang w:val="ja-JP"/>
        </w:rPr>
        <w:t xml:space="preserve"> X </w:t>
      </w:r>
      <w:r w:rsidR="009A6562" w:rsidRPr="00B039C9">
        <w:rPr>
          <w:rStyle w:val="PURBody-IndentedTimesNewRom0"/>
          <w:rFonts w:cs="Arial"/>
        </w:rPr>
        <w:t>基の論理プロセッサを提供するサーバー上のいずれの仮想</w:t>
      </w:r>
      <w:r w:rsidR="009A6562" w:rsidRPr="00B039C9">
        <w:rPr>
          <w:rFonts w:cs="Arial"/>
          <w:szCs w:val="24"/>
          <w:lang w:val="ja-JP"/>
        </w:rPr>
        <w:t xml:space="preserve"> OSE </w:t>
      </w:r>
      <w:r w:rsidR="009A6562" w:rsidRPr="00B039C9">
        <w:rPr>
          <w:rStyle w:val="PURBody-IndentedTimesNewRom0"/>
          <w:rFonts w:cs="Arial"/>
        </w:rPr>
        <w:t>でも、以下の</w:t>
      </w:r>
      <w:r w:rsidR="009A6562" w:rsidRPr="00B039C9">
        <w:rPr>
          <w:rFonts w:cs="Arial"/>
          <w:szCs w:val="24"/>
          <w:lang w:val="ja-JP"/>
        </w:rPr>
        <w:t xml:space="preserve"> </w:t>
      </w:r>
      <w:r w:rsidR="00FE2FA0" w:rsidRPr="00B039C9">
        <w:rPr>
          <w:rFonts w:cs="Arial"/>
          <w:szCs w:val="24"/>
          <w:lang w:val="ja-JP"/>
        </w:rPr>
        <w:t>A</w:t>
      </w:r>
      <w:r w:rsidR="009A6562" w:rsidRPr="00B039C9">
        <w:rPr>
          <w:rFonts w:cs="Arial"/>
          <w:szCs w:val="24"/>
          <w:lang w:val="ja-JP"/>
        </w:rPr>
        <w:t xml:space="preserve">) </w:t>
      </w:r>
      <w:r w:rsidR="009A6562" w:rsidRPr="00B039C9">
        <w:rPr>
          <w:rStyle w:val="PURBody-IndentedTimesNewRom0"/>
          <w:rFonts w:cs="Arial"/>
        </w:rPr>
        <w:t>と</w:t>
      </w:r>
      <w:r w:rsidR="009A6562" w:rsidRPr="00B039C9">
        <w:rPr>
          <w:rFonts w:cs="Arial"/>
          <w:szCs w:val="24"/>
          <w:lang w:val="ja-JP"/>
        </w:rPr>
        <w:t xml:space="preserve"> </w:t>
      </w:r>
      <w:r w:rsidR="00FE2FA0" w:rsidRPr="00B039C9">
        <w:rPr>
          <w:rFonts w:cs="Arial"/>
          <w:szCs w:val="24"/>
          <w:lang w:val="ja-JP"/>
        </w:rPr>
        <w:t>B</w:t>
      </w:r>
      <w:r w:rsidR="009A6562" w:rsidRPr="00B039C9">
        <w:rPr>
          <w:rFonts w:cs="Arial"/>
          <w:szCs w:val="24"/>
          <w:lang w:val="ja-JP"/>
        </w:rPr>
        <w:t xml:space="preserve">) </w:t>
      </w:r>
      <w:r w:rsidR="009A6562" w:rsidRPr="00B039C9">
        <w:rPr>
          <w:rStyle w:val="PURBody-IndentedTimesNewRom0"/>
          <w:rFonts w:cs="Arial"/>
        </w:rPr>
        <w:t>を合計した数のライセンスが必要になります。</w:t>
      </w:r>
    </w:p>
    <w:p w:rsidR="009A6562" w:rsidRPr="00B039C9" w:rsidRDefault="004D6DD4">
      <w:pPr>
        <w:pStyle w:val="PURBody-Indented"/>
        <w:ind w:left="720"/>
        <w:rPr>
          <w:rFonts w:cs="Arial"/>
          <w:szCs w:val="24"/>
        </w:rPr>
      </w:pPr>
      <w:r w:rsidRPr="00B039C9">
        <w:rPr>
          <w:rFonts w:cs="Arial"/>
          <w:szCs w:val="24"/>
        </w:rPr>
        <w:t>A</w:t>
      </w:r>
      <w:r w:rsidR="009A6562" w:rsidRPr="00B039C9">
        <w:rPr>
          <w:rFonts w:cs="Arial"/>
          <w:szCs w:val="24"/>
          <w:lang w:val="ja-JP"/>
        </w:rPr>
        <w:t xml:space="preserve">) </w:t>
      </w:r>
      <w:r w:rsidR="009A6562" w:rsidRPr="00B039C9">
        <w:rPr>
          <w:rStyle w:val="PURBody-IndentedTimesNewRom0"/>
          <w:rFonts w:cs="Arial"/>
        </w:rPr>
        <w:t>仮想</w:t>
      </w:r>
      <w:r w:rsidR="009A6562" w:rsidRPr="00B039C9">
        <w:rPr>
          <w:rFonts w:cs="Arial"/>
          <w:szCs w:val="24"/>
          <w:lang w:val="ja-JP"/>
        </w:rPr>
        <w:t xml:space="preserve"> OSE </w:t>
      </w:r>
      <w:r w:rsidR="009A6562" w:rsidRPr="00B039C9">
        <w:rPr>
          <w:rStyle w:val="PURBody-IndentedTimesNewRom0"/>
          <w:rFonts w:cs="Arial"/>
        </w:rPr>
        <w:t>で使用する各</w:t>
      </w:r>
      <w:r w:rsidR="009A6562" w:rsidRPr="00B039C9">
        <w:rPr>
          <w:rFonts w:cs="Arial"/>
          <w:szCs w:val="24"/>
          <w:lang w:val="ja-JP"/>
        </w:rPr>
        <w:t xml:space="preserve"> X </w:t>
      </w:r>
      <w:r w:rsidR="009A6562" w:rsidRPr="00B039C9">
        <w:rPr>
          <w:rStyle w:val="PURBody-IndentedTimesNewRom0"/>
          <w:rFonts w:cs="Arial"/>
        </w:rPr>
        <w:t>基の論理プロセッサにつき</w:t>
      </w:r>
      <w:r w:rsidR="009A6562" w:rsidRPr="00B039C9">
        <w:rPr>
          <w:rFonts w:cs="Arial"/>
          <w:szCs w:val="24"/>
          <w:lang w:val="ja-JP"/>
        </w:rPr>
        <w:t xml:space="preserve"> 1 </w:t>
      </w:r>
      <w:r w:rsidR="009A6562" w:rsidRPr="00B039C9">
        <w:rPr>
          <w:rStyle w:val="PURBody-IndentedTimesNewRom0"/>
          <w:rFonts w:cs="Arial"/>
        </w:rPr>
        <w:t>ライセンス</w:t>
      </w:r>
    </w:p>
    <w:p w:rsidR="009A6562" w:rsidRPr="00B039C9" w:rsidRDefault="004D6DD4">
      <w:pPr>
        <w:pStyle w:val="PURBody-Indented"/>
        <w:ind w:left="720"/>
        <w:rPr>
          <w:rFonts w:cs="Arial"/>
          <w:szCs w:val="24"/>
        </w:rPr>
      </w:pPr>
      <w:r w:rsidRPr="00B039C9">
        <w:rPr>
          <w:rFonts w:cs="Arial"/>
          <w:szCs w:val="24"/>
        </w:rPr>
        <w:t>B</w:t>
      </w:r>
      <w:r w:rsidR="009A6562" w:rsidRPr="00B039C9">
        <w:rPr>
          <w:rFonts w:cs="Arial"/>
          <w:szCs w:val="24"/>
          <w:lang w:val="ja-JP"/>
        </w:rPr>
        <w:t xml:space="preserve">) </w:t>
      </w:r>
      <w:r w:rsidR="009A6562" w:rsidRPr="00B039C9">
        <w:rPr>
          <w:rStyle w:val="PURBody-IndentedTimesNewRom0"/>
          <w:rFonts w:cs="Arial"/>
        </w:rPr>
        <w:t>使用する論理プロセッサの数が</w:t>
      </w:r>
      <w:r w:rsidR="009A6562" w:rsidRPr="00B039C9">
        <w:rPr>
          <w:rFonts w:cs="Arial"/>
          <w:szCs w:val="24"/>
          <w:lang w:val="ja-JP"/>
        </w:rPr>
        <w:t xml:space="preserve"> X </w:t>
      </w:r>
      <w:r w:rsidR="009A6562" w:rsidRPr="00B039C9">
        <w:rPr>
          <w:rStyle w:val="PURBody-IndentedTimesNewRom0"/>
          <w:rFonts w:cs="Arial"/>
        </w:rPr>
        <w:t>の整数倍ではない場合に、</w:t>
      </w:r>
      <w:r w:rsidR="009A6562" w:rsidRPr="00B039C9">
        <w:rPr>
          <w:rFonts w:cs="Arial"/>
          <w:szCs w:val="24"/>
          <w:lang w:val="ja-JP"/>
        </w:rPr>
        <w:t xml:space="preserve">1 </w:t>
      </w:r>
      <w:r w:rsidR="009A6562" w:rsidRPr="00B039C9">
        <w:rPr>
          <w:rStyle w:val="PURBody-IndentedTimesNewRom0"/>
          <w:rFonts w:cs="Arial"/>
        </w:rPr>
        <w:t>ライセンス</w:t>
      </w:r>
    </w:p>
    <w:p w:rsidR="009A6562" w:rsidRPr="00B039C9" w:rsidRDefault="009A6562">
      <w:pPr>
        <w:pStyle w:val="PURBody-Indented"/>
        <w:rPr>
          <w:rFonts w:cs="Arial"/>
          <w:szCs w:val="24"/>
        </w:rPr>
      </w:pPr>
      <w:r w:rsidRPr="00B039C9">
        <w:rPr>
          <w:rStyle w:val="PURBody-IndentedTimesNewRom0"/>
          <w:rFonts w:cs="Arial"/>
        </w:rPr>
        <w:t>上記の</w:t>
      </w:r>
      <w:r w:rsidRPr="00B039C9">
        <w:rPr>
          <w:rFonts w:cs="Arial"/>
          <w:szCs w:val="24"/>
          <w:lang w:val="ja-JP"/>
        </w:rPr>
        <w:t xml:space="preserve"> "X" </w:t>
      </w:r>
      <w:r w:rsidRPr="00B039C9">
        <w:rPr>
          <w:rStyle w:val="PURBody-IndentedTimesNewRom0"/>
          <w:rFonts w:cs="Arial"/>
        </w:rPr>
        <w:t>は、コアの数、または該当する場合は各物理プロセッサ内のスレッドの数に等しいものとします。</w:t>
      </w:r>
    </w:p>
    <w:p w:rsidR="009A6562" w:rsidRPr="00B039C9" w:rsidRDefault="009A6562" w:rsidP="00E93741">
      <w:pPr>
        <w:pStyle w:val="PURHeading2"/>
        <w:rPr>
          <w:rFonts w:ascii="Arial" w:hAnsi="Arial"/>
        </w:rPr>
      </w:pPr>
      <w:r w:rsidRPr="00B039C9">
        <w:rPr>
          <w:rFonts w:ascii="Arial" w:hAnsi="Arial"/>
        </w:rPr>
        <w:t>必要なライセンス数のサーバーへの割り当て</w:t>
      </w:r>
    </w:p>
    <w:p w:rsidR="009A6562" w:rsidRPr="00B039C9" w:rsidRDefault="009A6562">
      <w:pPr>
        <w:pStyle w:val="PURBody-Indented"/>
        <w:rPr>
          <w:rFonts w:cs="Arial"/>
          <w:szCs w:val="24"/>
        </w:rPr>
      </w:pPr>
      <w:r w:rsidRPr="00B039C9">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B039C9">
        <w:rPr>
          <w:rFonts w:cs="Arial"/>
          <w:szCs w:val="24"/>
          <w:lang w:val="ja-JP"/>
        </w:rPr>
        <w:t xml:space="preserve"> 1 </w:t>
      </w:r>
      <w:r w:rsidRPr="00B039C9">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B039C9" w:rsidRDefault="009A6562">
      <w:pPr>
        <w:pStyle w:val="PURBody-Indented"/>
        <w:rPr>
          <w:rFonts w:cs="Arial"/>
          <w:szCs w:val="24"/>
        </w:rPr>
      </w:pPr>
      <w:r w:rsidRPr="00B039C9">
        <w:rPr>
          <w:rStyle w:val="PURBody-IndentedTimesNewRom0"/>
          <w:rFonts w:cs="Arial"/>
        </w:rPr>
        <w:t>ライセンスの再割り当てはできますが、最後に割り当てた日から</w:t>
      </w:r>
      <w:r w:rsidRPr="00B039C9">
        <w:rPr>
          <w:rFonts w:cs="Arial"/>
          <w:szCs w:val="24"/>
          <w:lang w:val="ja-JP"/>
        </w:rPr>
        <w:t xml:space="preserve"> 30 </w:t>
      </w:r>
      <w:r w:rsidRPr="00B039C9">
        <w:rPr>
          <w:rStyle w:val="PURBody-IndentedTimesNewRom0"/>
          <w:rFonts w:cs="Arial"/>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9A6562" w:rsidRPr="00B039C9" w:rsidRDefault="009A6562" w:rsidP="00E93741">
      <w:pPr>
        <w:pStyle w:val="PURHeading2"/>
        <w:rPr>
          <w:rFonts w:ascii="Arial" w:hAnsi="Arial"/>
        </w:rPr>
      </w:pPr>
      <w:r w:rsidRPr="00B039C9">
        <w:rPr>
          <w:rFonts w:ascii="Arial" w:hAnsi="Arial"/>
        </w:rPr>
        <w:t>サーバー</w:t>
      </w:r>
      <w:r w:rsidRPr="00B039C9">
        <w:rPr>
          <w:rFonts w:ascii="Arial" w:hAnsi="Arial"/>
        </w:rPr>
        <w:t xml:space="preserve"> </w:t>
      </w:r>
      <w:r w:rsidRPr="00B039C9">
        <w:rPr>
          <w:rFonts w:ascii="Arial" w:hAnsi="Arial"/>
        </w:rPr>
        <w:t>ソフトウェアのインスタンスの実行</w:t>
      </w:r>
    </w:p>
    <w:p w:rsidR="009A6562" w:rsidRPr="00B039C9" w:rsidRDefault="009A6562" w:rsidP="00806BFF">
      <w:pPr>
        <w:pStyle w:val="PURBody-IndentedTimesNewRom"/>
        <w:rPr>
          <w:rFonts w:cs="Arial"/>
          <w:b/>
        </w:rPr>
      </w:pPr>
      <w:r w:rsidRPr="00B039C9">
        <w:rPr>
          <w:rFonts w:cs="Arial"/>
          <w:lang w:val="ja-JP"/>
        </w:rPr>
        <w:t>お客様の本ソフトウェアを実行する権利は、必要なライセンス数の算定に使用したオプションによって異なります</w:t>
      </w:r>
      <w:r w:rsidR="00510928" w:rsidRPr="00B039C9">
        <w:rPr>
          <w:rFonts w:cs="Arial"/>
          <w:lang w:val="ja-JP"/>
        </w:rPr>
        <w:t>。</w:t>
      </w:r>
    </w:p>
    <w:p w:rsidR="009A6562" w:rsidRPr="00B039C9" w:rsidRDefault="009A6562">
      <w:pPr>
        <w:pStyle w:val="PURBody-Indented"/>
        <w:rPr>
          <w:rFonts w:cs="Arial"/>
          <w:szCs w:val="24"/>
        </w:rPr>
      </w:pPr>
      <w:r w:rsidRPr="00B039C9">
        <w:rPr>
          <w:rStyle w:val="Strong"/>
          <w:rFonts w:cs="Arial"/>
          <w:bCs w:val="0"/>
          <w:szCs w:val="24"/>
          <w:lang w:val="ja-JP"/>
        </w:rPr>
        <w:t>オプション</w:t>
      </w:r>
      <w:r w:rsidRPr="00B039C9">
        <w:rPr>
          <w:rStyle w:val="Strong"/>
          <w:rFonts w:cs="Arial"/>
          <w:bCs w:val="0"/>
          <w:szCs w:val="24"/>
          <w:lang w:val="ja-JP"/>
        </w:rPr>
        <w:t xml:space="preserve"> 1: </w:t>
      </w:r>
      <w:r w:rsidRPr="00B039C9">
        <w:rPr>
          <w:rFonts w:cs="Arial"/>
          <w:b/>
          <w:szCs w:val="24"/>
          <w:lang w:val="ja-JP"/>
        </w:rPr>
        <w:t>無制限の仮想化</w:t>
      </w:r>
      <w:r w:rsidR="00B1461F" w:rsidRPr="00B039C9">
        <w:rPr>
          <w:rStyle w:val="Strong"/>
          <w:rFonts w:cs="Arial"/>
          <w:bCs w:val="0"/>
          <w:szCs w:val="24"/>
          <w:lang w:val="ja-JP"/>
        </w:rPr>
        <w:t xml:space="preserve">: </w:t>
      </w:r>
      <w:r w:rsidRPr="00B039C9">
        <w:rPr>
          <w:rStyle w:val="PURBody-IndentedTimesNewRom0"/>
          <w:rFonts w:cs="Arial"/>
        </w:rPr>
        <w:t>サーバー上の物理プロセッサの総数に等しい数のライセンスをサーバーに割り当てた場合</w:t>
      </w:r>
      <w:r w:rsidRPr="00B039C9">
        <w:rPr>
          <w:rFonts w:cs="Arial"/>
          <w:szCs w:val="24"/>
          <w:lang w:val="ja-JP"/>
        </w:rPr>
        <w:t xml:space="preserve">: </w:t>
      </w:r>
    </w:p>
    <w:p w:rsidR="009A6562" w:rsidRPr="00B039C9" w:rsidRDefault="009A6562" w:rsidP="002C1F37">
      <w:pPr>
        <w:pStyle w:val="PURBullet-Indented"/>
        <w:ind w:left="573"/>
        <w:rPr>
          <w:rFonts w:cs="Arial"/>
          <w:szCs w:val="24"/>
          <w:lang w:val="ja-JP"/>
        </w:rPr>
      </w:pPr>
      <w:r w:rsidRPr="00B039C9">
        <w:rPr>
          <w:rFonts w:cs="Arial"/>
          <w:szCs w:val="24"/>
          <w:lang w:val="ja-JP"/>
        </w:rPr>
        <w:t>お客様は、そのサーバー上の</w:t>
      </w:r>
      <w:r w:rsidRPr="00B039C9">
        <w:rPr>
          <w:rFonts w:cs="Arial"/>
          <w:szCs w:val="24"/>
          <w:lang w:val="ja-JP"/>
        </w:rPr>
        <w:t xml:space="preserve"> 1 </w:t>
      </w:r>
      <w:r w:rsidRPr="00B039C9">
        <w:rPr>
          <w:rFonts w:cs="Arial"/>
          <w:szCs w:val="24"/>
          <w:lang w:val="ja-JP"/>
        </w:rPr>
        <w:t>つの物理</w:t>
      </w:r>
      <w:r w:rsidRPr="00B039C9">
        <w:rPr>
          <w:rFonts w:cs="Arial"/>
          <w:szCs w:val="24"/>
          <w:lang w:val="ja-JP"/>
        </w:rPr>
        <w:t xml:space="preserve"> OSE </w:t>
      </w:r>
      <w:r w:rsidRPr="00B039C9">
        <w:rPr>
          <w:rFonts w:cs="Arial"/>
          <w:szCs w:val="24"/>
          <w:lang w:val="ja-JP"/>
        </w:rPr>
        <w:t>および任意の数の仮想</w:t>
      </w:r>
      <w:r w:rsidRPr="00B039C9">
        <w:rPr>
          <w:rFonts w:cs="Arial"/>
          <w:szCs w:val="24"/>
          <w:lang w:val="ja-JP"/>
        </w:rPr>
        <w:t xml:space="preserve"> OSE </w:t>
      </w:r>
      <w:r w:rsidRPr="00B039C9">
        <w:rPr>
          <w:rFonts w:cs="Arial"/>
          <w:szCs w:val="24"/>
          <w:lang w:val="ja-JP"/>
        </w:rPr>
        <w:t>で、一度に任意の数の本サーバー</w:t>
      </w:r>
      <w:r w:rsidRPr="00B039C9">
        <w:rPr>
          <w:rFonts w:cs="Arial"/>
          <w:szCs w:val="24"/>
          <w:lang w:val="ja-JP"/>
        </w:rPr>
        <w:t xml:space="preserve"> </w:t>
      </w:r>
      <w:r w:rsidRPr="00B039C9">
        <w:rPr>
          <w:rFonts w:cs="Arial"/>
          <w:szCs w:val="24"/>
          <w:lang w:val="ja-JP"/>
        </w:rPr>
        <w:t>ソフトウェアのインスタンスを実行できます</w:t>
      </w:r>
      <w:r w:rsidR="00510928" w:rsidRPr="00B039C9">
        <w:rPr>
          <w:rFonts w:cs="Arial"/>
          <w:szCs w:val="24"/>
          <w:lang w:val="ja-JP"/>
        </w:rPr>
        <w:t>。</w:t>
      </w:r>
    </w:p>
    <w:p w:rsidR="009A6562" w:rsidRPr="00B039C9" w:rsidRDefault="009A6562" w:rsidP="002C1F37">
      <w:pPr>
        <w:pStyle w:val="PURBullet-Indented"/>
        <w:ind w:left="573"/>
        <w:rPr>
          <w:rFonts w:cs="Arial"/>
          <w:szCs w:val="24"/>
        </w:rPr>
      </w:pPr>
      <w:r w:rsidRPr="00B039C9">
        <w:rPr>
          <w:rFonts w:cs="Arial"/>
          <w:szCs w:val="24"/>
          <w:lang w:val="ja-JP"/>
        </w:rPr>
        <w:t>仮想プロセッサに対するライセンスは不要です。</w:t>
      </w:r>
    </w:p>
    <w:p w:rsidR="009A6562" w:rsidRPr="00B039C9" w:rsidRDefault="009A6562">
      <w:pPr>
        <w:pStyle w:val="PURBody-Indented"/>
        <w:rPr>
          <w:rFonts w:cs="Arial"/>
          <w:b/>
          <w:szCs w:val="24"/>
        </w:rPr>
      </w:pPr>
      <w:r w:rsidRPr="00B039C9">
        <w:rPr>
          <w:rStyle w:val="Strong"/>
          <w:rFonts w:cs="Arial"/>
          <w:bCs w:val="0"/>
          <w:szCs w:val="24"/>
          <w:lang w:val="ja-JP"/>
        </w:rPr>
        <w:t>オプション</w:t>
      </w:r>
      <w:r w:rsidRPr="00B039C9">
        <w:rPr>
          <w:rStyle w:val="Strong"/>
          <w:rFonts w:cs="Arial"/>
          <w:bCs w:val="0"/>
          <w:szCs w:val="24"/>
          <w:lang w:val="ja-JP"/>
        </w:rPr>
        <w:t xml:space="preserve"> 2: </w:t>
      </w:r>
      <w:r w:rsidRPr="00B039C9">
        <w:rPr>
          <w:rStyle w:val="Strong"/>
          <w:rFonts w:cs="Arial"/>
          <w:bCs w:val="0"/>
          <w:szCs w:val="24"/>
          <w:lang w:val="ja-JP"/>
        </w:rPr>
        <w:t>使用プロセッサに基づくライセンス</w:t>
      </w:r>
      <w:r w:rsidR="00B1461F" w:rsidRPr="00B039C9">
        <w:rPr>
          <w:rStyle w:val="Strong"/>
          <w:rFonts w:cs="Arial"/>
          <w:bCs w:val="0"/>
          <w:szCs w:val="24"/>
          <w:lang w:val="ja-JP"/>
        </w:rPr>
        <w:t xml:space="preserve">: </w:t>
      </w:r>
      <w:r w:rsidRPr="00B039C9">
        <w:rPr>
          <w:rStyle w:val="PURBody-IndentedTimesNewRom0"/>
          <w:rFonts w:cs="Arial"/>
        </w:rPr>
        <w:t>お客様は、ライセンスを取得したサーバー上の物理および仮想</w:t>
      </w:r>
      <w:r w:rsidRPr="00B039C9">
        <w:rPr>
          <w:rFonts w:cs="Arial"/>
          <w:szCs w:val="24"/>
          <w:lang w:val="ja-JP"/>
        </w:rPr>
        <w:t xml:space="preserve"> OSE </w:t>
      </w:r>
      <w:r w:rsidRPr="00B039C9">
        <w:rPr>
          <w:rStyle w:val="PURBody-IndentedTimesNewRom0"/>
          <w:rFonts w:cs="Arial"/>
        </w:rPr>
        <w:t>で、一度に任意の数の本サーバー</w:t>
      </w:r>
      <w:r w:rsidRPr="00B039C9">
        <w:rPr>
          <w:rFonts w:cs="Arial"/>
          <w:szCs w:val="24"/>
          <w:lang w:val="ja-JP"/>
        </w:rPr>
        <w:t xml:space="preserve"> </w:t>
      </w:r>
      <w:r w:rsidRPr="00B039C9">
        <w:rPr>
          <w:rStyle w:val="PURBody-IndentedTimesNewRom0"/>
          <w:rFonts w:cs="Arial"/>
        </w:rPr>
        <w:t>ソフトウェアのインスタンスを実行できます。ただし、その</w:t>
      </w:r>
      <w:r w:rsidRPr="00B039C9">
        <w:rPr>
          <w:rFonts w:cs="Arial"/>
          <w:szCs w:val="24"/>
          <w:lang w:val="ja-JP"/>
        </w:rPr>
        <w:t xml:space="preserve"> OSE </w:t>
      </w:r>
      <w:r w:rsidRPr="00B039C9">
        <w:rPr>
          <w:rStyle w:val="PURBody-IndentedTimesNewRom0"/>
          <w:rFonts w:cs="Arial"/>
        </w:rPr>
        <w:t>で使用される物理および仮想プロセッサの合計数は、対象サーバーに割り当てられるライセンス数を超えることはできません。</w:t>
      </w:r>
    </w:p>
    <w:p w:rsidR="009A6562" w:rsidRPr="00B039C9" w:rsidRDefault="009A6562" w:rsidP="00E93741">
      <w:pPr>
        <w:pStyle w:val="PURHeading2"/>
        <w:rPr>
          <w:rFonts w:ascii="Arial" w:hAnsi="Arial"/>
        </w:rPr>
      </w:pPr>
      <w:r w:rsidRPr="00B039C9">
        <w:rPr>
          <w:rFonts w:ascii="Arial" w:hAnsi="Arial"/>
        </w:rPr>
        <w:t>クライアント</w:t>
      </w:r>
      <w:r w:rsidRPr="00B039C9">
        <w:rPr>
          <w:rFonts w:ascii="Arial" w:hAnsi="Arial"/>
        </w:rPr>
        <w:t xml:space="preserve"> </w:t>
      </w:r>
      <w:r w:rsidRPr="00B039C9">
        <w:rPr>
          <w:rFonts w:ascii="Arial" w:hAnsi="Arial"/>
        </w:rPr>
        <w:t>ソフトウェアのインスタンスの実行</w:t>
      </w:r>
    </w:p>
    <w:p w:rsidR="009A6562" w:rsidRPr="00B039C9" w:rsidRDefault="009A6562">
      <w:pPr>
        <w:pStyle w:val="PURBody-Indented"/>
        <w:rPr>
          <w:rFonts w:cs="Arial"/>
          <w:szCs w:val="24"/>
        </w:rPr>
      </w:pPr>
      <w:r w:rsidRPr="00B039C9">
        <w:rPr>
          <w:rStyle w:val="PURBody-IndentedTimesNewRom0"/>
          <w:rFonts w:cs="Arial"/>
        </w:rPr>
        <w:t>お客様は、任意の数のデバイス上の物理または仮想オペレーティング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w:t>
      </w:r>
      <w:hyperlink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Style w:val="PURBody-IndentedTimesNewRom0"/>
          <w:rFonts w:cs="Arial"/>
        </w:rPr>
        <w:t>に示すクライアント</w:t>
      </w:r>
      <w:r w:rsidRPr="00B039C9">
        <w:rPr>
          <w:rFonts w:cs="Arial"/>
          <w:szCs w:val="24"/>
          <w:lang w:val="ja-JP"/>
        </w:rPr>
        <w:t xml:space="preserve"> </w:t>
      </w:r>
      <w:r w:rsidRPr="00B039C9">
        <w:rPr>
          <w:rStyle w:val="PURBody-IndentedTimesNewRom0"/>
          <w:rFonts w:cs="Arial"/>
        </w:rPr>
        <w:t>ソフトウェアの任意の数のインスタンスを実行または使用することができます。お客様およびお客様の顧客はクライアント</w:t>
      </w:r>
      <w:r w:rsidRPr="00B039C9">
        <w:rPr>
          <w:rFonts w:cs="Arial"/>
          <w:szCs w:val="24"/>
          <w:lang w:val="ja-JP"/>
        </w:rPr>
        <w:t xml:space="preserve"> </w:t>
      </w:r>
      <w:r w:rsidRPr="00B039C9">
        <w:rPr>
          <w:rStyle w:val="PURBody-IndentedTimesNewRom0"/>
          <w:rFonts w:cs="Arial"/>
        </w:rPr>
        <w:t>ソフトウェアを、直接、または他のクライアント</w:t>
      </w:r>
      <w:r w:rsidRPr="00B039C9">
        <w:rPr>
          <w:rFonts w:cs="Arial"/>
          <w:szCs w:val="24"/>
          <w:lang w:val="ja-JP"/>
        </w:rPr>
        <w:t xml:space="preserve"> </w:t>
      </w:r>
      <w:r w:rsidRPr="00B039C9">
        <w:rPr>
          <w:rStyle w:val="PURBody-IndentedTimesNewRom0"/>
          <w:rFonts w:cs="Arial"/>
        </w:rPr>
        <w:t>ソフトウェアを通じて間接的に、サーバー</w:t>
      </w:r>
      <w:r w:rsidRPr="00B039C9">
        <w:rPr>
          <w:rFonts w:cs="Arial"/>
          <w:szCs w:val="24"/>
          <w:lang w:val="ja-JP"/>
        </w:rPr>
        <w:t xml:space="preserve"> </w:t>
      </w:r>
      <w:r w:rsidRPr="00B039C9">
        <w:rPr>
          <w:rStyle w:val="PURBody-IndentedTimesNewRom0"/>
          <w:rFonts w:cs="Arial"/>
        </w:rPr>
        <w:t>ソフトウェアと共にのみ使用できます</w:t>
      </w:r>
      <w:r w:rsidR="00510928" w:rsidRPr="00B039C9">
        <w:rPr>
          <w:rStyle w:val="PURBody-IndentedTimesNewRom0"/>
          <w:rFonts w:cs="Arial"/>
        </w:rPr>
        <w:t>。</w:t>
      </w:r>
    </w:p>
    <w:p w:rsidR="009A6562" w:rsidRPr="00B039C9" w:rsidRDefault="009A6562" w:rsidP="00E93741">
      <w:pPr>
        <w:pStyle w:val="PURHeading2"/>
        <w:rPr>
          <w:rFonts w:ascii="Arial" w:hAnsi="Arial"/>
        </w:rPr>
      </w:pPr>
      <w:r w:rsidRPr="00B039C9">
        <w:rPr>
          <w:rFonts w:ascii="Arial" w:hAnsi="Arial"/>
        </w:rPr>
        <w:t>お客様のサーバーまたはストレージ</w:t>
      </w:r>
      <w:r w:rsidRPr="00B039C9">
        <w:rPr>
          <w:rFonts w:ascii="Arial" w:hAnsi="Arial"/>
        </w:rPr>
        <w:t xml:space="preserve"> </w:t>
      </w:r>
      <w:r w:rsidRPr="00B039C9">
        <w:rPr>
          <w:rFonts w:ascii="Arial" w:hAnsi="Arial"/>
        </w:rPr>
        <w:t>メディア上でのインスタンスの作成と格納</w:t>
      </w:r>
    </w:p>
    <w:p w:rsidR="009A6562" w:rsidRPr="00B039C9" w:rsidRDefault="009A6562">
      <w:pPr>
        <w:pStyle w:val="PURBody-Indented"/>
        <w:rPr>
          <w:rFonts w:cs="Arial"/>
          <w:szCs w:val="24"/>
        </w:rPr>
      </w:pPr>
      <w:r w:rsidRPr="00B039C9">
        <w:rPr>
          <w:rStyle w:val="PURBody-IndentedTimesNewRom0"/>
          <w:rFonts w:cs="Arial"/>
        </w:rPr>
        <w:t>お客様は、取得する各ソフトウェア</w:t>
      </w:r>
      <w:r w:rsidRPr="00B039C9">
        <w:rPr>
          <w:rFonts w:cs="Arial"/>
          <w:szCs w:val="24"/>
          <w:lang w:val="ja-JP"/>
        </w:rPr>
        <w:t xml:space="preserve"> </w:t>
      </w:r>
      <w:r w:rsidRPr="00B039C9">
        <w:rPr>
          <w:rStyle w:val="PURBody-IndentedTimesNewRom0"/>
          <w:rFonts w:cs="Arial"/>
        </w:rPr>
        <w:t>ライセンスにつき、以下の追加の権利を有します。</w:t>
      </w:r>
    </w:p>
    <w:p w:rsidR="009A6562" w:rsidRPr="00B039C9" w:rsidRDefault="009A6562" w:rsidP="002C1F37">
      <w:pPr>
        <w:pStyle w:val="PURBullet-Indented"/>
        <w:ind w:left="573"/>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ソフトウェアの任意の数のインスタンスを作成する。</w:t>
      </w:r>
    </w:p>
    <w:p w:rsidR="009A6562" w:rsidRPr="00B039C9" w:rsidRDefault="009A6562" w:rsidP="002C1F37">
      <w:pPr>
        <w:pStyle w:val="PURBullet-Indented"/>
        <w:ind w:left="573"/>
        <w:rPr>
          <w:rFonts w:cs="Arial"/>
          <w:szCs w:val="24"/>
          <w:lang w:val="ja-JP"/>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ソフトウェアのインスタンスを任意のサーバーまたはストレージ</w:t>
      </w:r>
      <w:r w:rsidRPr="00B039C9">
        <w:rPr>
          <w:rFonts w:cs="Arial"/>
          <w:szCs w:val="24"/>
          <w:lang w:val="ja-JP"/>
        </w:rPr>
        <w:t xml:space="preserve"> </w:t>
      </w:r>
      <w:r w:rsidRPr="00B039C9">
        <w:rPr>
          <w:rFonts w:cs="Arial"/>
          <w:szCs w:val="24"/>
          <w:lang w:val="ja-JP"/>
        </w:rPr>
        <w:t>メディアに格納する。</w:t>
      </w:r>
    </w:p>
    <w:p w:rsidR="009A6562" w:rsidRPr="00B039C9" w:rsidRDefault="009A6562" w:rsidP="002C1F37">
      <w:pPr>
        <w:pStyle w:val="PURBullet-Indented"/>
        <w:ind w:left="573"/>
        <w:rPr>
          <w:rFonts w:cs="Arial"/>
          <w:szCs w:val="24"/>
        </w:rPr>
      </w:pPr>
      <w:r w:rsidRPr="00B039C9">
        <w:rPr>
          <w:rFonts w:cs="Arial"/>
          <w:szCs w:val="24"/>
          <w:lang w:val="ja-JP"/>
        </w:rPr>
        <w:t>上述のソフトウェア</w:t>
      </w:r>
      <w:r w:rsidRPr="00B039C9">
        <w:rPr>
          <w:rFonts w:cs="Arial"/>
          <w:szCs w:val="24"/>
          <w:lang w:val="ja-JP"/>
        </w:rPr>
        <w:t xml:space="preserve"> </w:t>
      </w:r>
      <w:r w:rsidRPr="00B039C9">
        <w:rPr>
          <w:rFonts w:cs="Arial"/>
          <w:szCs w:val="24"/>
          <w:lang w:val="ja-JP"/>
        </w:rPr>
        <w:t>ライセンスに基づいてサーバー</w:t>
      </w:r>
      <w:r w:rsidRPr="00B039C9">
        <w:rPr>
          <w:rFonts w:cs="Arial"/>
          <w:szCs w:val="24"/>
          <w:lang w:val="ja-JP"/>
        </w:rPr>
        <w:t xml:space="preserve"> </w:t>
      </w:r>
      <w:r w:rsidRPr="00B039C9">
        <w:rPr>
          <w:rFonts w:cs="Arial"/>
          <w:szCs w:val="24"/>
          <w:lang w:val="ja-JP"/>
        </w:rPr>
        <w:t>ソフトウェアのインスタンスを実行する権利を行使する目的でのみ、サーバー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ソフトウェアのインスタンスを作成して格納する</w:t>
      </w:r>
      <w:r w:rsidRPr="00B039C9">
        <w:rPr>
          <w:rFonts w:cs="Arial"/>
          <w:szCs w:val="24"/>
          <w:lang w:val="ja-JP"/>
        </w:rPr>
        <w:t xml:space="preserve"> (</w:t>
      </w:r>
      <w:r w:rsidRPr="00B039C9">
        <w:rPr>
          <w:rFonts w:cs="Arial"/>
          <w:szCs w:val="24"/>
          <w:lang w:val="ja-JP"/>
        </w:rPr>
        <w:t>第三者にインスタンスを再頒布することはできません</w:t>
      </w:r>
      <w:r w:rsidRPr="00B039C9">
        <w:rPr>
          <w:rFonts w:cs="Arial"/>
          <w:szCs w:val="24"/>
          <w:lang w:val="ja-JP"/>
        </w:rPr>
        <w:t>)</w:t>
      </w:r>
      <w:r w:rsidRPr="00B039C9">
        <w:rPr>
          <w:rFonts w:cs="Arial"/>
          <w:szCs w:val="24"/>
          <w:lang w:val="ja-JP"/>
        </w:rPr>
        <w:t>。</w:t>
      </w:r>
    </w:p>
    <w:p w:rsidR="009A6562" w:rsidRPr="00B039C9" w:rsidRDefault="009A6562" w:rsidP="00E93741">
      <w:pPr>
        <w:pStyle w:val="PURHeading2"/>
        <w:rPr>
          <w:rFonts w:ascii="Arial" w:hAnsi="Arial"/>
        </w:rPr>
      </w:pPr>
      <w:r w:rsidRPr="00B039C9">
        <w:rPr>
          <w:rFonts w:ascii="Arial" w:hAnsi="Arial"/>
        </w:rPr>
        <w:t>追加のライセンス条件および追加の使用権</w:t>
      </w:r>
    </w:p>
    <w:p w:rsidR="009A6562" w:rsidRPr="00B039C9" w:rsidRDefault="009A6562">
      <w:pPr>
        <w:pStyle w:val="PURBlueStrong"/>
        <w:rPr>
          <w:rFonts w:cs="Arial"/>
          <w:color w:val="404040"/>
          <w:szCs w:val="24"/>
        </w:rPr>
      </w:pPr>
      <w:r w:rsidRPr="00B039C9">
        <w:rPr>
          <w:rStyle w:val="PURBlueStrongTimesNewRoman0"/>
        </w:rPr>
        <w:t>アクセスにはサブスクライバー</w:t>
      </w:r>
      <w:r w:rsidRPr="00B039C9">
        <w:rPr>
          <w:rFonts w:cs="Arial"/>
          <w:color w:val="404040"/>
          <w:szCs w:val="24"/>
          <w:lang w:val="ja-JP"/>
        </w:rPr>
        <w:t xml:space="preserve"> </w:t>
      </w:r>
      <w:r w:rsidRPr="00B039C9">
        <w:rPr>
          <w:rStyle w:val="PURBlueStrongTimesNewRoman0"/>
        </w:rPr>
        <w:t>アクセス</w:t>
      </w:r>
      <w:r w:rsidRPr="00B039C9">
        <w:rPr>
          <w:rFonts w:cs="Arial"/>
          <w:szCs w:val="24"/>
          <w:lang w:val="ja-JP"/>
        </w:rPr>
        <w:t xml:space="preserve"> </w:t>
      </w:r>
      <w:r w:rsidRPr="00B039C9">
        <w:rPr>
          <w:rStyle w:val="PURBlueStrongTimesNewRoman0"/>
        </w:rPr>
        <w:t>ライセンス</w:t>
      </w:r>
      <w:r w:rsidRPr="00B039C9">
        <w:rPr>
          <w:rFonts w:cs="Arial"/>
          <w:szCs w:val="24"/>
          <w:lang w:val="ja-JP"/>
        </w:rPr>
        <w:t xml:space="preserve"> (SAL) </w:t>
      </w:r>
      <w:r w:rsidRPr="00B039C9">
        <w:rPr>
          <w:rStyle w:val="PURBlueStrongTimesNewRoman0"/>
        </w:rPr>
        <w:t>は不要</w:t>
      </w:r>
    </w:p>
    <w:p w:rsidR="009A6562" w:rsidRPr="00B039C9" w:rsidRDefault="009A6562">
      <w:pPr>
        <w:pStyle w:val="PURBody-Indented"/>
        <w:rPr>
          <w:rFonts w:cs="Arial"/>
          <w:szCs w:val="24"/>
        </w:rPr>
      </w:pPr>
      <w:r w:rsidRPr="00B039C9">
        <w:rPr>
          <w:rStyle w:val="PURBody-IndentedTimesNewRom0"/>
          <w:rFonts w:cs="Arial"/>
        </w:rPr>
        <w:t>お客様は、サーバー</w:t>
      </w:r>
      <w:r w:rsidRPr="00B039C9">
        <w:rPr>
          <w:rFonts w:cs="Arial"/>
          <w:szCs w:val="24"/>
          <w:lang w:val="ja-JP"/>
        </w:rPr>
        <w:t xml:space="preserve"> </w:t>
      </w:r>
      <w:r w:rsidRPr="00B039C9">
        <w:rPr>
          <w:rStyle w:val="PURBody-IndentedTimesNewRom0"/>
          <w:rFonts w:cs="Arial"/>
        </w:rPr>
        <w:t>ソフトウェアにアクセスするその他のデバイスについて、</w:t>
      </w:r>
      <w:r w:rsidRPr="00B039C9">
        <w:rPr>
          <w:rFonts w:cs="Arial"/>
          <w:szCs w:val="24"/>
          <w:lang w:val="ja-JP"/>
        </w:rPr>
        <w:t xml:space="preserve">SAL </w:t>
      </w:r>
      <w:r w:rsidRPr="00B039C9">
        <w:rPr>
          <w:rStyle w:val="PURBody-IndentedTimesNewRom0"/>
          <w:rFonts w:cs="Arial"/>
        </w:rPr>
        <w:t>を取得する必要はありません</w:t>
      </w:r>
      <w:r w:rsidR="00510928" w:rsidRPr="00B039C9">
        <w:rPr>
          <w:rStyle w:val="PURBody-IndentedTimesNewRom0"/>
          <w:rFonts w:cs="Arial"/>
        </w:rPr>
        <w:t>。</w:t>
      </w:r>
    </w:p>
    <w:p w:rsidR="009A6562" w:rsidRPr="00B039C9" w:rsidRDefault="009A6562">
      <w:pPr>
        <w:pStyle w:val="PURBlueStrong"/>
        <w:rPr>
          <w:rFonts w:cs="Arial"/>
          <w:szCs w:val="24"/>
        </w:rPr>
      </w:pPr>
      <w:r w:rsidRPr="00B039C9">
        <w:rPr>
          <w:rFonts w:cs="Arial"/>
          <w:szCs w:val="24"/>
          <w:lang w:val="ja-JP"/>
        </w:rPr>
        <w:t>再頒布可能コード</w:t>
      </w:r>
    </w:p>
    <w:p w:rsidR="009A6562" w:rsidRPr="00B039C9" w:rsidRDefault="009A6562" w:rsidP="00806BFF">
      <w:pPr>
        <w:pStyle w:val="PURBody-IndentedTimesNewRom"/>
        <w:rPr>
          <w:rFonts w:cs="Arial"/>
        </w:rPr>
      </w:pPr>
      <w:r w:rsidRPr="00B039C9">
        <w:rPr>
          <w:rFonts w:cs="Arial"/>
          <w:lang w:val="ja-JP"/>
        </w:rPr>
        <w:t>お客様は、共通の使用条件に従って、再頒布可能コードを利用することができます</w:t>
      </w:r>
      <w:r w:rsidR="00510928" w:rsidRPr="00B039C9">
        <w:rPr>
          <w:rFonts w:cs="Arial"/>
          <w:lang w:val="ja-JP"/>
        </w:rPr>
        <w:t>。</w:t>
      </w:r>
    </w:p>
    <w:p w:rsidR="009A6562" w:rsidRPr="00B039C9" w:rsidRDefault="009A6562">
      <w:pPr>
        <w:pStyle w:val="PURBlueStrong"/>
        <w:rPr>
          <w:rFonts w:cs="Arial"/>
          <w:szCs w:val="24"/>
        </w:rPr>
      </w:pPr>
      <w:r w:rsidRPr="00B039C9">
        <w:rPr>
          <w:rFonts w:cs="Arial"/>
          <w:szCs w:val="24"/>
          <w:lang w:val="ja-JP"/>
        </w:rPr>
        <w:t>管理パック</w:t>
      </w:r>
      <w:r w:rsidRPr="00B039C9">
        <w:rPr>
          <w:rFonts w:cs="Arial"/>
          <w:szCs w:val="24"/>
        </w:rPr>
        <w:t xml:space="preserve"> </w:t>
      </w:r>
    </w:p>
    <w:p w:rsidR="009A6562" w:rsidRPr="00B039C9" w:rsidRDefault="009A6562">
      <w:pPr>
        <w:pStyle w:val="PURBody-Indented"/>
        <w:rPr>
          <w:rFonts w:cs="Arial"/>
          <w:szCs w:val="24"/>
        </w:rPr>
      </w:pPr>
      <w:r w:rsidRPr="00B039C9">
        <w:rPr>
          <w:rStyle w:val="PURBody-IndentedTimesNewRom0"/>
          <w:rFonts w:cs="Arial"/>
        </w:rPr>
        <w:t>本ソフトウェアには管理パックが含まれることがあります。これらの管理パックの使用には、本製品使用権説明書の</w:t>
      </w:r>
      <w:r w:rsidR="009643D5" w:rsidRPr="00B039C9">
        <w:rPr>
          <w:rFonts w:cs="Arial"/>
          <w:szCs w:val="24"/>
          <w:lang w:val="ja-JP"/>
        </w:rPr>
        <w:t>「プロセッサ</w:t>
      </w:r>
      <w:r w:rsidR="009643D5" w:rsidRPr="00B039C9">
        <w:rPr>
          <w:rFonts w:cs="Arial"/>
          <w:szCs w:val="24"/>
          <w:lang w:val="ja-JP"/>
        </w:rPr>
        <w:t xml:space="preserve"> </w:t>
      </w:r>
      <w:r w:rsidR="009643D5" w:rsidRPr="00B039C9">
        <w:rPr>
          <w:rFonts w:cs="Arial"/>
          <w:szCs w:val="24"/>
          <w:lang w:val="ja-JP"/>
        </w:rPr>
        <w:t>ライセンス</w:t>
      </w:r>
      <w:r w:rsidR="009643D5" w:rsidRPr="00B039C9">
        <w:rPr>
          <w:rFonts w:cs="Arial"/>
          <w:szCs w:val="24"/>
          <w:lang w:val="ja-JP"/>
        </w:rPr>
        <w:t xml:space="preserve"> </w:t>
      </w:r>
      <w:r w:rsidR="009643D5" w:rsidRPr="00B039C9">
        <w:rPr>
          <w:rFonts w:cs="Arial"/>
          <w:szCs w:val="24"/>
          <w:lang w:val="ja-JP"/>
        </w:rPr>
        <w:t>モデル」または</w:t>
      </w:r>
      <w:r w:rsidRPr="00B039C9">
        <w:rPr>
          <w:rStyle w:val="PURBody-IndentedTimesNewRom0"/>
          <w:rFonts w:cs="Arial"/>
        </w:rPr>
        <w:t>「</w:t>
      </w:r>
      <w:r w:rsidRPr="00B039C9">
        <w:rPr>
          <w:rFonts w:cs="Arial"/>
          <w:szCs w:val="24"/>
          <w:lang w:val="ja-JP"/>
        </w:rPr>
        <w:t xml:space="preserve">SAL </w:t>
      </w:r>
      <w:r w:rsidRPr="00B039C9">
        <w:rPr>
          <w:rStyle w:val="PURBody-IndentedTimesNewRom0"/>
          <w:rFonts w:cs="Arial"/>
        </w:rPr>
        <w:t>ライセンス</w:t>
      </w:r>
      <w:r w:rsidRPr="00B039C9">
        <w:rPr>
          <w:rFonts w:cs="Arial"/>
          <w:szCs w:val="24"/>
          <w:lang w:val="ja-JP"/>
        </w:rPr>
        <w:t xml:space="preserve"> </w:t>
      </w:r>
      <w:r w:rsidRPr="00B039C9">
        <w:rPr>
          <w:rStyle w:val="PURBody-IndentedTimesNewRom0"/>
          <w:rFonts w:cs="Arial"/>
        </w:rPr>
        <w:t>モデル」の項に記載されている、該当する</w:t>
      </w:r>
      <w:r w:rsidRPr="00B039C9">
        <w:rPr>
          <w:rFonts w:cs="Arial"/>
          <w:szCs w:val="24"/>
          <w:lang w:val="ja-JP"/>
        </w:rPr>
        <w:t xml:space="preserve"> System Center </w:t>
      </w:r>
      <w:r w:rsidR="00CC0C38" w:rsidRPr="00B039C9">
        <w:rPr>
          <w:rFonts w:cs="Arial"/>
          <w:szCs w:val="24"/>
          <w:lang w:val="ja-JP"/>
        </w:rPr>
        <w:t>製品</w:t>
      </w:r>
      <w:r w:rsidRPr="00B039C9">
        <w:rPr>
          <w:rStyle w:val="PURBody-IndentedTimesNewRom0"/>
          <w:rFonts w:cs="Arial"/>
        </w:rPr>
        <w:t>の使用条件が適用されます。</w:t>
      </w:r>
    </w:p>
    <w:p w:rsidR="009A6562" w:rsidRPr="00B039C9" w:rsidRDefault="009A6562" w:rsidP="00E93741">
      <w:pPr>
        <w:pStyle w:val="PURHeading2"/>
        <w:rPr>
          <w:rFonts w:ascii="Arial" w:hAnsi="Arial"/>
        </w:rPr>
      </w:pPr>
      <w:r w:rsidRPr="00B039C9">
        <w:rPr>
          <w:rFonts w:ascii="Arial" w:hAnsi="Arial"/>
        </w:rPr>
        <w:t>サーバー</w:t>
      </w:r>
      <w:r w:rsidRPr="00B039C9">
        <w:rPr>
          <w:rFonts w:ascii="Arial" w:hAnsi="Arial"/>
        </w:rPr>
        <w:t xml:space="preserve"> </w:t>
      </w:r>
      <w:r w:rsidRPr="00B039C9">
        <w:rPr>
          <w:rFonts w:ascii="Arial" w:hAnsi="Arial"/>
        </w:rPr>
        <w:t>ファーム内でのライセンス</w:t>
      </w:r>
      <w:r w:rsidR="00CB1883" w:rsidRPr="00B039C9">
        <w:rPr>
          <w:rFonts w:ascii="Arial" w:hAnsi="Arial"/>
        </w:rPr>
        <w:t xml:space="preserve"> </w:t>
      </w:r>
      <w:r w:rsidR="00CB1883" w:rsidRPr="00B039C9">
        <w:rPr>
          <w:rFonts w:ascii="Arial" w:hAnsi="Arial"/>
        </w:rPr>
        <w:t>モビリティ</w:t>
      </w:r>
    </w:p>
    <w:p w:rsidR="009A6562" w:rsidRPr="00B039C9" w:rsidRDefault="009A6562">
      <w:pPr>
        <w:pStyle w:val="PURBody-Indented"/>
        <w:rPr>
          <w:rFonts w:cs="Arial"/>
          <w:szCs w:val="24"/>
        </w:rPr>
      </w:pPr>
      <w:r w:rsidRPr="00B039C9">
        <w:rPr>
          <w:rStyle w:val="PURBody-IndentedTimesNewRom0"/>
          <w:rFonts w:cs="Arial"/>
        </w:rPr>
        <w:t>注</w:t>
      </w:r>
      <w:r w:rsidRPr="00B039C9">
        <w:rPr>
          <w:rFonts w:cs="Arial"/>
          <w:szCs w:val="24"/>
          <w:lang w:val="ja-JP"/>
        </w:rPr>
        <w:t xml:space="preserve">: </w:t>
      </w:r>
      <w:r w:rsidRPr="00B039C9">
        <w:rPr>
          <w:rStyle w:val="PURBody-IndentedTimesNewRom0"/>
          <w:rFonts w:cs="Arial"/>
        </w:rPr>
        <w:t>以下の「製品固有の使用条件」の項で</w:t>
      </w:r>
      <w:r w:rsidR="00B93AED" w:rsidRPr="00B039C9">
        <w:rPr>
          <w:rStyle w:val="PURBody-IndentedTimesNewRom0"/>
          <w:rFonts w:cs="Arial"/>
        </w:rPr>
        <w:t>サーバー</w:t>
      </w:r>
      <w:r w:rsidR="00B93AED" w:rsidRPr="00B039C9">
        <w:rPr>
          <w:rStyle w:val="PURBody-IndentedTimesNewRom0"/>
          <w:rFonts w:cs="Arial"/>
        </w:rPr>
        <w:t xml:space="preserve"> </w:t>
      </w:r>
      <w:r w:rsidR="00B93AED" w:rsidRPr="00B039C9">
        <w:rPr>
          <w:rStyle w:val="PURBody-IndentedTimesNewRom0"/>
          <w:rFonts w:cs="Arial"/>
        </w:rPr>
        <w:t>ファーム内での</w:t>
      </w:r>
      <w:r w:rsidRPr="00B039C9">
        <w:rPr>
          <w:rStyle w:val="PURBody-IndentedTimesNewRom0"/>
          <w:rFonts w:cs="Arial"/>
        </w:rPr>
        <w:t>ライセンス</w:t>
      </w:r>
      <w:r w:rsidRPr="00B039C9">
        <w:rPr>
          <w:rFonts w:cs="Arial"/>
          <w:szCs w:val="24"/>
          <w:lang w:val="ja-JP"/>
        </w:rPr>
        <w:t xml:space="preserve"> </w:t>
      </w:r>
      <w:r w:rsidRPr="00B039C9">
        <w:rPr>
          <w:rStyle w:val="PURBody-IndentedTimesNewRom0"/>
          <w:rFonts w:cs="Arial"/>
        </w:rPr>
        <w:t>モビリティの</w:t>
      </w:r>
      <w:r w:rsidR="00B93AED" w:rsidRPr="00B039C9">
        <w:rPr>
          <w:rStyle w:val="PURBody-IndentedTimesNewRom0"/>
          <w:rFonts w:cs="Arial"/>
        </w:rPr>
        <w:t>対象</w:t>
      </w:r>
      <w:r w:rsidRPr="00B039C9">
        <w:rPr>
          <w:rStyle w:val="PURBody-IndentedTimesNewRom0"/>
          <w:rFonts w:cs="Arial"/>
        </w:rPr>
        <w:t>として指定された製品にのみ適用されます。</w:t>
      </w:r>
    </w:p>
    <w:p w:rsidR="009A6562" w:rsidRPr="00B039C9" w:rsidRDefault="009A6562">
      <w:pPr>
        <w:pStyle w:val="PURBlueStrong"/>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ファーム内でのライセンスの割り当てとソフトウェアの使用</w:t>
      </w:r>
    </w:p>
    <w:p w:rsidR="009A6562" w:rsidRPr="00B039C9" w:rsidRDefault="009A6562">
      <w:pPr>
        <w:pStyle w:val="PURBody-Indented"/>
        <w:rPr>
          <w:rFonts w:cs="Arial"/>
          <w:szCs w:val="24"/>
        </w:rPr>
      </w:pPr>
      <w:r w:rsidRPr="00B039C9">
        <w:rPr>
          <w:rStyle w:val="PURBody-IndentedTimesNewRom0"/>
          <w:rFonts w:cs="Arial"/>
        </w:rPr>
        <w:t>お客様は、「標準の使用条件」の規定に従って、必要なライセンスの数を確定し、その数のライセンスを割り当て、本サーバー</w:t>
      </w:r>
      <w:r w:rsidRPr="00B039C9">
        <w:rPr>
          <w:rFonts w:cs="Arial"/>
          <w:szCs w:val="24"/>
          <w:lang w:val="ja-JP"/>
        </w:rPr>
        <w:t xml:space="preserve"> </w:t>
      </w:r>
      <w:r w:rsidRPr="00B039C9">
        <w:rPr>
          <w:rStyle w:val="PURBody-IndentedTimesNewRom0"/>
          <w:rFonts w:cs="Arial"/>
        </w:rPr>
        <w:t>ソフトウェアを使用することができます。または、お客様は以下の使用権を適用することも可能です</w:t>
      </w:r>
      <w:r w:rsidR="00510928" w:rsidRPr="00B039C9">
        <w:rPr>
          <w:rStyle w:val="PURBody-IndentedTimesNewRom0"/>
          <w:rFonts w:cs="Arial"/>
        </w:rPr>
        <w:t>。</w:t>
      </w:r>
    </w:p>
    <w:p w:rsidR="009A6562" w:rsidRPr="00B039C9" w:rsidRDefault="009A6562">
      <w:pPr>
        <w:pStyle w:val="PURBody-Indented"/>
        <w:rPr>
          <w:rFonts w:cs="Arial"/>
          <w:szCs w:val="24"/>
        </w:rPr>
      </w:pPr>
      <w:r w:rsidRPr="00B039C9">
        <w:rPr>
          <w:rStyle w:val="Strong"/>
          <w:rFonts w:cs="Arial"/>
          <w:bCs w:val="0"/>
          <w:szCs w:val="24"/>
          <w:lang w:val="ja-JP"/>
        </w:rPr>
        <w:t>サーバー</w:t>
      </w:r>
      <w:r w:rsidRPr="00B039C9">
        <w:rPr>
          <w:rStyle w:val="Strong"/>
          <w:rFonts w:cs="Arial"/>
          <w:bCs w:val="0"/>
          <w:szCs w:val="24"/>
          <w:lang w:val="ja-JP"/>
        </w:rPr>
        <w:t xml:space="preserve"> </w:t>
      </w:r>
      <w:r w:rsidRPr="00B039C9">
        <w:rPr>
          <w:rStyle w:val="Strong"/>
          <w:rFonts w:cs="Arial"/>
          <w:bCs w:val="0"/>
          <w:szCs w:val="24"/>
          <w:lang w:val="ja-JP"/>
        </w:rPr>
        <w:t>ファーム</w:t>
      </w:r>
      <w:r w:rsidR="00B1461F" w:rsidRPr="00B039C9">
        <w:rPr>
          <w:rStyle w:val="Strong"/>
          <w:rFonts w:cs="Arial"/>
          <w:bCs w:val="0"/>
          <w:szCs w:val="24"/>
          <w:lang w:val="ja-JP"/>
        </w:rPr>
        <w:t xml:space="preserve">: </w:t>
      </w:r>
      <w:r w:rsidRPr="00B039C9">
        <w:rPr>
          <w:rStyle w:val="PURBody-IndentedTimesNewRom0"/>
          <w:rFonts w:cs="Arial"/>
        </w:rPr>
        <w:t>サーバー</w:t>
      </w:r>
      <w:r w:rsidRPr="00B039C9">
        <w:rPr>
          <w:rFonts w:cs="Arial"/>
          <w:szCs w:val="24"/>
          <w:lang w:val="ja-JP"/>
        </w:rPr>
        <w:t xml:space="preserve"> </w:t>
      </w:r>
      <w:r w:rsidRPr="00B039C9">
        <w:rPr>
          <w:rStyle w:val="PURBody-IndentedTimesNewRom0"/>
          <w:rFonts w:cs="Arial"/>
        </w:rPr>
        <w:t>ファームは、それぞれ以下の条件の一方または両方を満たす物理的な場所にある最大</w:t>
      </w:r>
      <w:r w:rsidRPr="00B039C9">
        <w:rPr>
          <w:rFonts w:cs="Arial"/>
          <w:szCs w:val="24"/>
          <w:lang w:val="ja-JP"/>
        </w:rPr>
        <w:t xml:space="preserve"> 2 </w:t>
      </w:r>
      <w:r w:rsidRPr="00B039C9">
        <w:rPr>
          <w:rStyle w:val="PURBody-IndentedTimesNewRom0"/>
          <w:rFonts w:cs="Arial"/>
        </w:rPr>
        <w:t>つのデータ</w:t>
      </w:r>
      <w:r w:rsidRPr="00B039C9">
        <w:rPr>
          <w:rFonts w:cs="Arial"/>
          <w:szCs w:val="24"/>
          <w:lang w:val="ja-JP"/>
        </w:rPr>
        <w:t xml:space="preserve"> </w:t>
      </w:r>
      <w:r w:rsidRPr="00B039C9">
        <w:rPr>
          <w:rStyle w:val="PURBody-IndentedTimesNewRom0"/>
          <w:rFonts w:cs="Arial"/>
        </w:rPr>
        <w:t>センターで構成されます。</w:t>
      </w:r>
    </w:p>
    <w:p w:rsidR="009A6562" w:rsidRPr="00B039C9" w:rsidRDefault="009A6562" w:rsidP="002C1F37">
      <w:pPr>
        <w:pStyle w:val="PURBullet-Indented"/>
        <w:ind w:left="573"/>
        <w:rPr>
          <w:rFonts w:cs="Arial"/>
          <w:szCs w:val="24"/>
          <w:lang w:val="ja-JP"/>
        </w:rPr>
      </w:pPr>
      <w:r w:rsidRPr="00B039C9">
        <w:rPr>
          <w:rFonts w:cs="Arial"/>
          <w:szCs w:val="24"/>
          <w:lang w:val="ja-JP"/>
        </w:rPr>
        <w:t>両者のタイム</w:t>
      </w:r>
      <w:r w:rsidRPr="00B039C9">
        <w:rPr>
          <w:rFonts w:cs="Arial"/>
          <w:szCs w:val="24"/>
          <w:lang w:val="ja-JP"/>
        </w:rPr>
        <w:t xml:space="preserve"> </w:t>
      </w:r>
      <w:r w:rsidRPr="00B039C9">
        <w:rPr>
          <w:rFonts w:cs="Arial"/>
          <w:szCs w:val="24"/>
          <w:lang w:val="ja-JP"/>
        </w:rPr>
        <w:t>ゾーンの時差が</w:t>
      </w:r>
      <w:r w:rsidRPr="00B039C9">
        <w:rPr>
          <w:rFonts w:cs="Arial"/>
          <w:szCs w:val="24"/>
          <w:lang w:val="ja-JP"/>
        </w:rPr>
        <w:t xml:space="preserve"> 4 </w:t>
      </w:r>
      <w:r w:rsidRPr="00B039C9">
        <w:rPr>
          <w:rFonts w:cs="Arial"/>
          <w:szCs w:val="24"/>
          <w:lang w:val="ja-JP"/>
        </w:rPr>
        <w:t>時間以内</w:t>
      </w:r>
      <w:r w:rsidRPr="00B039C9">
        <w:rPr>
          <w:rFonts w:cs="Arial"/>
          <w:szCs w:val="24"/>
          <w:lang w:val="ja-JP"/>
        </w:rPr>
        <w:t xml:space="preserve"> (DST </w:t>
      </w:r>
      <w:r w:rsidRPr="00B039C9">
        <w:rPr>
          <w:rFonts w:cs="Arial"/>
          <w:szCs w:val="24"/>
          <w:lang w:val="ja-JP"/>
        </w:rPr>
        <w:t>ではなく協定世界時</w:t>
      </w:r>
      <w:r w:rsidRPr="00B039C9">
        <w:rPr>
          <w:rFonts w:cs="Arial"/>
          <w:szCs w:val="24"/>
          <w:lang w:val="ja-JP"/>
        </w:rPr>
        <w:t xml:space="preserve"> (UTC)) </w:t>
      </w:r>
      <w:r w:rsidRPr="00B039C9">
        <w:rPr>
          <w:rFonts w:cs="Arial"/>
          <w:szCs w:val="24"/>
          <w:lang w:val="ja-JP"/>
        </w:rPr>
        <w:t>である。</w:t>
      </w:r>
    </w:p>
    <w:p w:rsidR="009A6562" w:rsidRPr="00B039C9" w:rsidRDefault="009A6562" w:rsidP="002C1F37">
      <w:pPr>
        <w:pStyle w:val="PURBullet-Indented"/>
        <w:ind w:left="573"/>
        <w:rPr>
          <w:rFonts w:cs="Arial"/>
          <w:sz w:val="20"/>
          <w:szCs w:val="24"/>
        </w:rPr>
      </w:pPr>
      <w:r w:rsidRPr="00B039C9">
        <w:rPr>
          <w:rFonts w:cs="Arial"/>
          <w:szCs w:val="24"/>
          <w:lang w:val="ja-JP"/>
        </w:rPr>
        <w:t>欧州連合</w:t>
      </w:r>
      <w:r w:rsidRPr="00B039C9">
        <w:rPr>
          <w:rFonts w:cs="Arial"/>
          <w:szCs w:val="24"/>
          <w:lang w:val="ja-JP"/>
        </w:rPr>
        <w:t xml:space="preserve"> (EU) </w:t>
      </w:r>
      <w:r w:rsidRPr="00B039C9">
        <w:rPr>
          <w:rFonts w:cs="Arial"/>
          <w:szCs w:val="24"/>
          <w:lang w:val="ja-JP"/>
        </w:rPr>
        <w:t>または欧州自由貿易連合</w:t>
      </w:r>
      <w:r w:rsidRPr="00B039C9">
        <w:rPr>
          <w:rFonts w:cs="Arial"/>
          <w:szCs w:val="24"/>
          <w:lang w:val="ja-JP"/>
        </w:rPr>
        <w:t xml:space="preserve"> (EFTA) </w:t>
      </w:r>
      <w:r w:rsidRPr="00B039C9">
        <w:rPr>
          <w:rFonts w:cs="Arial"/>
          <w:szCs w:val="24"/>
          <w:lang w:val="ja-JP"/>
        </w:rPr>
        <w:t>の域内にある。</w:t>
      </w:r>
    </w:p>
    <w:p w:rsidR="009A6562" w:rsidRPr="00B039C9" w:rsidRDefault="009A6562">
      <w:pPr>
        <w:pStyle w:val="PURBody-Indented"/>
        <w:rPr>
          <w:rFonts w:cs="Arial"/>
          <w:szCs w:val="24"/>
        </w:rPr>
      </w:pPr>
      <w:r w:rsidRPr="00B039C9">
        <w:rPr>
          <w:rStyle w:val="PURBody-IndentedTimesNewRom0"/>
          <w:rFonts w:cs="Arial"/>
        </w:rPr>
        <w:t>各データ</w:t>
      </w:r>
      <w:r w:rsidRPr="00B039C9">
        <w:rPr>
          <w:rFonts w:cs="Arial"/>
          <w:szCs w:val="24"/>
          <w:lang w:val="ja-JP"/>
        </w:rPr>
        <w:t xml:space="preserve"> </w:t>
      </w:r>
      <w:r w:rsidRPr="00B039C9">
        <w:rPr>
          <w:rStyle w:val="PURBody-IndentedTimesNewRom0"/>
          <w:rFonts w:cs="Arial"/>
        </w:rPr>
        <w:t>センターは</w:t>
      </w:r>
      <w:r w:rsidRPr="00B039C9">
        <w:rPr>
          <w:rFonts w:cs="Arial"/>
          <w:szCs w:val="24"/>
          <w:lang w:val="ja-JP"/>
        </w:rPr>
        <w:t xml:space="preserve"> 1 </w:t>
      </w:r>
      <w:r w:rsidRPr="00B039C9">
        <w:rPr>
          <w:rStyle w:val="PURBody-IndentedTimesNewRom0"/>
          <w:rFonts w:cs="Arial"/>
        </w:rPr>
        <w:t>つのサーバー</w:t>
      </w:r>
      <w:r w:rsidRPr="00B039C9">
        <w:rPr>
          <w:rFonts w:cs="Arial"/>
          <w:szCs w:val="24"/>
          <w:lang w:val="ja-JP"/>
        </w:rPr>
        <w:t xml:space="preserve"> </w:t>
      </w:r>
      <w:r w:rsidRPr="00B039C9">
        <w:rPr>
          <w:rStyle w:val="PURBody-IndentedTimesNewRom0"/>
          <w:rFonts w:cs="Arial"/>
        </w:rPr>
        <w:t>ファームにのみ属することができます。お客様はデータ</w:t>
      </w:r>
      <w:r w:rsidRPr="00B039C9">
        <w:rPr>
          <w:rFonts w:cs="Arial"/>
          <w:szCs w:val="24"/>
          <w:lang w:val="ja-JP"/>
        </w:rPr>
        <w:t xml:space="preserve"> </w:t>
      </w:r>
      <w:r w:rsidRPr="00B039C9">
        <w:rPr>
          <w:rStyle w:val="PURBody-IndentedTimesNewRom0"/>
          <w:rFonts w:cs="Arial"/>
        </w:rPr>
        <w:t>センターをあるサーバー</w:t>
      </w:r>
      <w:r w:rsidRPr="00B039C9">
        <w:rPr>
          <w:rFonts w:cs="Arial"/>
          <w:szCs w:val="24"/>
          <w:lang w:val="ja-JP"/>
        </w:rPr>
        <w:t xml:space="preserve"> </w:t>
      </w:r>
      <w:r w:rsidRPr="00B039C9">
        <w:rPr>
          <w:rStyle w:val="PURBody-IndentedTimesNewRom0"/>
          <w:rFonts w:cs="Arial"/>
        </w:rPr>
        <w:t>ファームから別のサーバー</w:t>
      </w:r>
      <w:r w:rsidRPr="00B039C9">
        <w:rPr>
          <w:rFonts w:cs="Arial"/>
          <w:szCs w:val="24"/>
          <w:lang w:val="ja-JP"/>
        </w:rPr>
        <w:t xml:space="preserve"> </w:t>
      </w:r>
      <w:r w:rsidRPr="00B039C9">
        <w:rPr>
          <w:rStyle w:val="PURBody-IndentedTimesNewRom0"/>
          <w:rFonts w:cs="Arial"/>
        </w:rPr>
        <w:t>ファームに再割り当てすることができますが、短期間で再割り当てすることはできません</w:t>
      </w:r>
      <w:r w:rsidRPr="00B039C9">
        <w:rPr>
          <w:rFonts w:cs="Arial"/>
          <w:szCs w:val="24"/>
          <w:lang w:val="ja-JP"/>
        </w:rPr>
        <w:t xml:space="preserve"> (</w:t>
      </w:r>
      <w:r w:rsidRPr="00B039C9">
        <w:rPr>
          <w:rStyle w:val="PURBody-IndentedTimesNewRom0"/>
          <w:rFonts w:cs="Arial"/>
        </w:rPr>
        <w:t>すなわち、最後の再割り当てから</w:t>
      </w:r>
      <w:r w:rsidRPr="00B039C9">
        <w:rPr>
          <w:rFonts w:cs="Arial"/>
          <w:szCs w:val="24"/>
          <w:lang w:val="ja-JP"/>
        </w:rPr>
        <w:t xml:space="preserve"> 30 </w:t>
      </w:r>
      <w:r w:rsidRPr="00B039C9">
        <w:rPr>
          <w:rStyle w:val="PURBody-IndentedTimesNewRom0"/>
          <w:rFonts w:cs="Arial"/>
        </w:rPr>
        <w:t>日以内に再割り当てすることはできません</w:t>
      </w:r>
      <w:r w:rsidRPr="00B039C9">
        <w:rPr>
          <w:rFonts w:cs="Arial"/>
          <w:szCs w:val="24"/>
          <w:lang w:val="ja-JP"/>
        </w:rPr>
        <w:t>)</w:t>
      </w:r>
      <w:r w:rsidRPr="00B039C9">
        <w:rPr>
          <w:rStyle w:val="PURBody-IndentedTimesNewRom0"/>
          <w:rFonts w:cs="Arial"/>
        </w:rPr>
        <w:t>。</w:t>
      </w:r>
    </w:p>
    <w:p w:rsidR="009A6562" w:rsidRPr="00B039C9" w:rsidRDefault="009A6562">
      <w:pPr>
        <w:pStyle w:val="PURBlueStrong"/>
        <w:rPr>
          <w:rFonts w:cs="Arial"/>
          <w:szCs w:val="24"/>
        </w:rPr>
      </w:pPr>
      <w:r w:rsidRPr="00B039C9">
        <w:rPr>
          <w:rFonts w:cs="Arial"/>
          <w:szCs w:val="24"/>
          <w:lang w:val="ja-JP"/>
        </w:rPr>
        <w:t>ライセンスの再割り当て</w:t>
      </w:r>
    </w:p>
    <w:p w:rsidR="009A6562" w:rsidRPr="00B039C9" w:rsidRDefault="009A6562">
      <w:pPr>
        <w:pStyle w:val="PURBody-Indented"/>
        <w:rPr>
          <w:rFonts w:cs="Arial"/>
          <w:b/>
          <w:szCs w:val="24"/>
        </w:rPr>
      </w:pPr>
      <w:r w:rsidRPr="00B039C9">
        <w:rPr>
          <w:rStyle w:val="Strong"/>
          <w:rFonts w:cs="Arial"/>
          <w:bCs w:val="0"/>
          <w:szCs w:val="24"/>
          <w:lang w:val="ja-JP"/>
        </w:rPr>
        <w:t>サーバー</w:t>
      </w:r>
      <w:r w:rsidRPr="00B039C9">
        <w:rPr>
          <w:rStyle w:val="Strong"/>
          <w:rFonts w:cs="Arial"/>
          <w:bCs w:val="0"/>
          <w:szCs w:val="24"/>
          <w:lang w:val="ja-JP"/>
        </w:rPr>
        <w:t xml:space="preserve"> </w:t>
      </w:r>
      <w:r w:rsidRPr="00B039C9">
        <w:rPr>
          <w:rStyle w:val="Strong"/>
          <w:rFonts w:cs="Arial"/>
          <w:bCs w:val="0"/>
          <w:szCs w:val="24"/>
          <w:lang w:val="ja-JP"/>
        </w:rPr>
        <w:t>ファーム内</w:t>
      </w:r>
      <w:r w:rsidRPr="00B039C9">
        <w:rPr>
          <w:rStyle w:val="Strong"/>
          <w:rFonts w:cs="Arial"/>
          <w:bCs w:val="0"/>
          <w:szCs w:val="24"/>
          <w:lang w:val="ja-JP"/>
        </w:rPr>
        <w:t xml:space="preserve">: </w:t>
      </w:r>
      <w:r w:rsidRPr="00B039C9">
        <w:rPr>
          <w:rStyle w:val="PURBody-IndentedTimesNewRom0"/>
          <w:rFonts w:cs="Arial"/>
        </w:rPr>
        <w:t>お客様は、ライセンスを同一サーバー</w:t>
      </w:r>
      <w:r w:rsidRPr="00B039C9">
        <w:rPr>
          <w:rFonts w:cs="Arial"/>
          <w:szCs w:val="24"/>
          <w:lang w:val="ja-JP"/>
        </w:rPr>
        <w:t xml:space="preserve"> </w:t>
      </w:r>
      <w:r w:rsidRPr="00B039C9">
        <w:rPr>
          <w:rStyle w:val="PURBody-IndentedTimesNewRom0"/>
          <w:rFonts w:cs="Arial"/>
        </w:rPr>
        <w:t>ファーム内の任意のサーバーに必要に応じて何度でも再割り当てすることができます。短期間での再割り当てを禁止する規定は、同一サーバー</w:t>
      </w:r>
      <w:r w:rsidRPr="00B039C9">
        <w:rPr>
          <w:rFonts w:cs="Arial"/>
          <w:szCs w:val="24"/>
          <w:lang w:val="ja-JP"/>
        </w:rPr>
        <w:t xml:space="preserve"> </w:t>
      </w:r>
      <w:r w:rsidRPr="00B039C9">
        <w:rPr>
          <w:rStyle w:val="PURBody-IndentedTimesNewRom0"/>
          <w:rFonts w:cs="Arial"/>
        </w:rPr>
        <w:t>ファーム内のサーバーに割り当てられたライセンスには適用されません。</w:t>
      </w:r>
    </w:p>
    <w:p w:rsidR="009A6562" w:rsidRPr="00B039C9" w:rsidRDefault="009A6562">
      <w:pPr>
        <w:pStyle w:val="PURBody-Indented"/>
        <w:rPr>
          <w:rFonts w:cs="Arial"/>
          <w:b/>
          <w:szCs w:val="24"/>
        </w:rPr>
      </w:pPr>
      <w:r w:rsidRPr="00B039C9">
        <w:rPr>
          <w:rStyle w:val="Strong"/>
          <w:rFonts w:cs="Arial"/>
          <w:bCs w:val="0"/>
          <w:szCs w:val="24"/>
          <w:lang w:val="ja-JP"/>
        </w:rPr>
        <w:t>サーバー</w:t>
      </w:r>
      <w:r w:rsidRPr="00B039C9">
        <w:rPr>
          <w:rStyle w:val="Strong"/>
          <w:rFonts w:cs="Arial"/>
          <w:bCs w:val="0"/>
          <w:szCs w:val="24"/>
          <w:lang w:val="ja-JP"/>
        </w:rPr>
        <w:t xml:space="preserve"> </w:t>
      </w:r>
      <w:r w:rsidRPr="00B039C9">
        <w:rPr>
          <w:rStyle w:val="Strong"/>
          <w:rFonts w:cs="Arial"/>
          <w:bCs w:val="0"/>
          <w:szCs w:val="24"/>
          <w:lang w:val="ja-JP"/>
        </w:rPr>
        <w:t>ファーム間</w:t>
      </w:r>
      <w:r w:rsidRPr="00B039C9">
        <w:rPr>
          <w:rStyle w:val="Strong"/>
          <w:rFonts w:cs="Arial"/>
          <w:bCs w:val="0"/>
          <w:szCs w:val="24"/>
          <w:lang w:val="ja-JP"/>
        </w:rPr>
        <w:t xml:space="preserve">: </w:t>
      </w:r>
      <w:r w:rsidRPr="00B039C9">
        <w:rPr>
          <w:rStyle w:val="PURBody-IndentedTimesNewRom0"/>
          <w:rFonts w:cs="Arial"/>
        </w:rPr>
        <w:t>お客様は、ライセンスを異なるサーバー</w:t>
      </w:r>
      <w:r w:rsidRPr="00B039C9">
        <w:rPr>
          <w:rFonts w:cs="Arial"/>
          <w:szCs w:val="24"/>
          <w:lang w:val="ja-JP"/>
        </w:rPr>
        <w:t xml:space="preserve"> </w:t>
      </w:r>
      <w:r w:rsidRPr="00B039C9">
        <w:rPr>
          <w:rStyle w:val="PURBody-IndentedTimesNewRom0"/>
          <w:rFonts w:cs="Arial"/>
        </w:rPr>
        <w:t>ファーム内の任意のサーバーに再割り当てすることができますが、短期間で再割り当てすることはできません</w:t>
      </w:r>
      <w:r w:rsidRPr="00B039C9">
        <w:rPr>
          <w:rFonts w:cs="Arial"/>
          <w:szCs w:val="24"/>
          <w:lang w:val="ja-JP"/>
        </w:rPr>
        <w:t xml:space="preserve"> (</w:t>
      </w:r>
      <w:r w:rsidRPr="00B039C9">
        <w:rPr>
          <w:rStyle w:val="PURBody-IndentedTimesNewRom0"/>
          <w:rFonts w:cs="Arial"/>
        </w:rPr>
        <w:t>すなわち、最後の再割り当てから</w:t>
      </w:r>
      <w:r w:rsidRPr="00B039C9">
        <w:rPr>
          <w:rFonts w:cs="Arial"/>
          <w:szCs w:val="24"/>
          <w:lang w:val="ja-JP"/>
        </w:rPr>
        <w:t xml:space="preserve"> 30 </w:t>
      </w:r>
      <w:r w:rsidRPr="00B039C9">
        <w:rPr>
          <w:rStyle w:val="PURBody-IndentedTimesNewRom0"/>
          <w:rFonts w:cs="Arial"/>
        </w:rPr>
        <w:t>日以内に再割り当てすることはできません</w:t>
      </w:r>
      <w:r w:rsidRPr="00B039C9">
        <w:rPr>
          <w:rFonts w:cs="Arial"/>
          <w:szCs w:val="24"/>
          <w:lang w:val="ja-JP"/>
        </w:rPr>
        <w:t>)</w:t>
      </w:r>
      <w:r w:rsidR="00510928" w:rsidRPr="00B039C9">
        <w:rPr>
          <w:rStyle w:val="PURBody-IndentedTimesNewRom0"/>
          <w:rFonts w:cs="Arial"/>
        </w:rPr>
        <w:t>。</w:t>
      </w:r>
    </w:p>
    <w:p w:rsidR="009A6562" w:rsidRPr="00B039C9" w:rsidRDefault="009A6562">
      <w:pPr>
        <w:pStyle w:val="PURBlueStrong"/>
        <w:rPr>
          <w:rFonts w:cs="Arial"/>
          <w:szCs w:val="24"/>
        </w:rPr>
      </w:pPr>
      <w:r w:rsidRPr="00B039C9">
        <w:rPr>
          <w:rFonts w:cs="Arial"/>
          <w:szCs w:val="24"/>
          <w:lang w:val="ja-JP"/>
        </w:rPr>
        <w:t>必要なライセンス数の算定</w:t>
      </w:r>
    </w:p>
    <w:p w:rsidR="009A6562" w:rsidRPr="00B039C9" w:rsidRDefault="009A6562">
      <w:pPr>
        <w:pStyle w:val="PURBody-Indented"/>
        <w:rPr>
          <w:rFonts w:cs="Arial"/>
          <w:szCs w:val="24"/>
        </w:rPr>
      </w:pPr>
      <w:r w:rsidRPr="00B039C9">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B039C9">
        <w:rPr>
          <w:rFonts w:cs="Arial"/>
          <w:szCs w:val="24"/>
          <w:lang w:val="ja-JP"/>
        </w:rPr>
        <w:t xml:space="preserve"> OSE </w:t>
      </w:r>
      <w:r w:rsidRPr="00B039C9">
        <w:rPr>
          <w:rStyle w:val="PURBody-IndentedTimesNewRom0"/>
          <w:rFonts w:cs="Arial"/>
        </w:rPr>
        <w:t>を同時にサポートするか、またはかかる</w:t>
      </w:r>
      <w:r w:rsidRPr="00B039C9">
        <w:rPr>
          <w:rFonts w:cs="Arial"/>
          <w:szCs w:val="24"/>
          <w:lang w:val="ja-JP"/>
        </w:rPr>
        <w:t xml:space="preserve"> OSE </w:t>
      </w:r>
      <w:r w:rsidRPr="00B039C9">
        <w:rPr>
          <w:rStyle w:val="PURBody-IndentedTimesNewRom0"/>
          <w:rFonts w:cs="Arial"/>
        </w:rPr>
        <w:t>で使用される、サーバー</w:t>
      </w:r>
      <w:r w:rsidRPr="00B039C9">
        <w:rPr>
          <w:rFonts w:cs="Arial"/>
          <w:szCs w:val="24"/>
          <w:lang w:val="ja-JP"/>
        </w:rPr>
        <w:t xml:space="preserve"> </w:t>
      </w:r>
      <w:r w:rsidRPr="00B039C9">
        <w:rPr>
          <w:rStyle w:val="PURBody-IndentedTimesNewRom0"/>
          <w:rFonts w:cs="Arial"/>
        </w:rPr>
        <w:t>ファーム内のライセンス取得済みサーバー上の物理プロセッサ数と等しいかそれ以上の数のライセンスが必要です</w:t>
      </w:r>
      <w:r w:rsidR="00510928" w:rsidRPr="00B039C9">
        <w:rPr>
          <w:rStyle w:val="PURBody-IndentedTimesNewRom0"/>
          <w:rFonts w:cs="Arial"/>
        </w:rPr>
        <w:t>。</w:t>
      </w:r>
    </w:p>
    <w:p w:rsidR="009A6562" w:rsidRPr="00B039C9" w:rsidRDefault="009A6562">
      <w:pPr>
        <w:pStyle w:val="PURBlueStrong"/>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ファーム内でのサーバー</w:t>
      </w:r>
      <w:r w:rsidRPr="00B039C9">
        <w:rPr>
          <w:rFonts w:cs="Arial"/>
          <w:szCs w:val="24"/>
          <w:lang w:val="ja-JP"/>
        </w:rPr>
        <w:t xml:space="preserve"> </w:t>
      </w:r>
      <w:r w:rsidRPr="00B039C9">
        <w:rPr>
          <w:rFonts w:cs="Arial"/>
          <w:szCs w:val="24"/>
          <w:lang w:val="ja-JP"/>
        </w:rPr>
        <w:t>ソフトウェアのインスタンスの実行</w:t>
      </w:r>
    </w:p>
    <w:p w:rsidR="009A6562" w:rsidRPr="00B039C9" w:rsidRDefault="009A6562">
      <w:pPr>
        <w:pStyle w:val="PURBody-Indented"/>
        <w:rPr>
          <w:rFonts w:cs="Arial"/>
          <w:szCs w:val="24"/>
        </w:rPr>
      </w:pPr>
      <w:r w:rsidRPr="00B039C9">
        <w:rPr>
          <w:rFonts w:cs="Arial"/>
          <w:b/>
          <w:szCs w:val="24"/>
          <w:lang w:val="ja-JP"/>
        </w:rPr>
        <w:t>ライセンス</w:t>
      </w:r>
      <w:r w:rsidR="00F352BD" w:rsidRPr="00B039C9">
        <w:rPr>
          <w:rFonts w:cs="Arial"/>
          <w:b/>
          <w:szCs w:val="24"/>
          <w:lang w:val="ja-JP"/>
        </w:rPr>
        <w:t xml:space="preserve"> </w:t>
      </w:r>
      <w:r w:rsidR="00F352BD" w:rsidRPr="00B039C9">
        <w:rPr>
          <w:rFonts w:cs="Arial"/>
          <w:b/>
          <w:szCs w:val="24"/>
          <w:lang w:val="ja-JP"/>
        </w:rPr>
        <w:t>モビリティ</w:t>
      </w:r>
      <w:r w:rsidRPr="00B039C9">
        <w:rPr>
          <w:rFonts w:cs="Arial"/>
          <w:b/>
          <w:szCs w:val="24"/>
          <w:lang w:val="ja-JP"/>
        </w:rPr>
        <w:t>の対象となる、</w:t>
      </w:r>
      <w:r w:rsidRPr="00B039C9">
        <w:rPr>
          <w:rFonts w:cs="Arial"/>
          <w:b/>
          <w:szCs w:val="24"/>
          <w:lang w:val="ja-JP"/>
        </w:rPr>
        <w:t xml:space="preserve">SQL Server 2008 R2 Enterprise </w:t>
      </w:r>
      <w:r w:rsidRPr="00B039C9">
        <w:rPr>
          <w:rFonts w:cs="Arial"/>
          <w:b/>
          <w:szCs w:val="24"/>
          <w:lang w:val="ja-JP"/>
        </w:rPr>
        <w:t>を除くすべてのサーバー</w:t>
      </w:r>
      <w:r w:rsidRPr="00B039C9">
        <w:rPr>
          <w:rFonts w:cs="Arial"/>
          <w:b/>
          <w:szCs w:val="24"/>
          <w:lang w:val="ja-JP"/>
        </w:rPr>
        <w:t xml:space="preserve"> </w:t>
      </w:r>
      <w:r w:rsidRPr="00B039C9">
        <w:rPr>
          <w:rFonts w:cs="Arial"/>
          <w:b/>
          <w:szCs w:val="24"/>
          <w:lang w:val="ja-JP"/>
        </w:rPr>
        <w:t>ソフトウェア</w:t>
      </w:r>
      <w:r w:rsidR="00B1461F" w:rsidRPr="00B039C9">
        <w:rPr>
          <w:rStyle w:val="Strong"/>
          <w:rFonts w:cs="Arial"/>
          <w:bCs w:val="0"/>
          <w:szCs w:val="24"/>
          <w:lang w:val="ja-JP"/>
        </w:rPr>
        <w:t xml:space="preserve">: </w:t>
      </w:r>
      <w:r w:rsidRPr="00B039C9">
        <w:rPr>
          <w:rStyle w:val="PURBody-IndentedTimesNewRom0"/>
          <w:rFonts w:cs="Arial"/>
        </w:rPr>
        <w:t>お客様は必要に応じてライセンスを再割り当てすることができるため、以下の要件を満たす限りにおいて、お客様は本ソフトウェアをサーバー</w:t>
      </w:r>
      <w:r w:rsidRPr="00B039C9">
        <w:rPr>
          <w:rFonts w:cs="Arial"/>
          <w:szCs w:val="24"/>
          <w:lang w:val="ja-JP"/>
        </w:rPr>
        <w:t xml:space="preserve"> </w:t>
      </w:r>
      <w:r w:rsidRPr="00B039C9">
        <w:rPr>
          <w:rStyle w:val="PURBody-IndentedTimesNewRom0"/>
          <w:rFonts w:cs="Arial"/>
        </w:rPr>
        <w:t>ファーム内の任意の数のオペレーティング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で実行することができます。オペレーティング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を同時にサポートするか、またはかかるオペレーティング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で使用される物理プロセッサの数は、サーバー</w:t>
      </w:r>
      <w:r w:rsidRPr="00B039C9">
        <w:rPr>
          <w:rFonts w:cs="Arial"/>
          <w:szCs w:val="24"/>
          <w:lang w:val="ja-JP"/>
        </w:rPr>
        <w:t xml:space="preserve"> </w:t>
      </w:r>
      <w:r w:rsidRPr="00B039C9">
        <w:rPr>
          <w:rStyle w:val="PURBody-IndentedTimesNewRom0"/>
          <w:rFonts w:cs="Arial"/>
        </w:rPr>
        <w:t>ファーム内のサーバーに割り当てられたライセンスの数を超えることはできません</w:t>
      </w:r>
      <w:r w:rsidR="00510928" w:rsidRPr="00B039C9">
        <w:rPr>
          <w:rStyle w:val="PURBody-IndentedTimesNewRom0"/>
          <w:rFonts w:cs="Arial"/>
        </w:rPr>
        <w:t>。</w:t>
      </w:r>
    </w:p>
    <w:p w:rsidR="009A6562" w:rsidRPr="00B039C9" w:rsidRDefault="009A6562" w:rsidP="00CB1883">
      <w:pPr>
        <w:pStyle w:val="PURBody-Indented"/>
        <w:rPr>
          <w:rFonts w:cs="Arial"/>
          <w:szCs w:val="24"/>
        </w:rPr>
      </w:pPr>
      <w:r w:rsidRPr="00B039C9">
        <w:rPr>
          <w:rFonts w:cs="Arial"/>
          <w:b/>
          <w:szCs w:val="24"/>
          <w:lang w:val="ja-JP"/>
        </w:rPr>
        <w:t>SQL Server 2008 R2 Enterprise</w:t>
      </w:r>
      <w:r w:rsidR="00B1461F" w:rsidRPr="00B039C9">
        <w:rPr>
          <w:rStyle w:val="Strong"/>
          <w:rFonts w:cs="Arial"/>
          <w:bCs w:val="0"/>
          <w:szCs w:val="24"/>
          <w:lang w:val="ja-JP"/>
        </w:rPr>
        <w:t xml:space="preserve">: </w:t>
      </w:r>
      <w:r w:rsidRPr="00B039C9">
        <w:rPr>
          <w:rStyle w:val="PURBody-IndentedTimesNewRom0"/>
          <w:rFonts w:cs="Arial"/>
        </w:rPr>
        <w:t>お客様は必要に応じてライセンスを再割り当てすることができるため、以下の要件を満たす限りにおいて、お客様は割り当てられた各ソフトウェア</w:t>
      </w:r>
      <w:r w:rsidRPr="00B039C9">
        <w:rPr>
          <w:rFonts w:cs="Arial"/>
          <w:szCs w:val="24"/>
          <w:lang w:val="ja-JP"/>
        </w:rPr>
        <w:t xml:space="preserve"> </w:t>
      </w:r>
      <w:r w:rsidRPr="00B039C9">
        <w:rPr>
          <w:rStyle w:val="PURBody-IndentedTimesNewRom0"/>
          <w:rFonts w:cs="Arial"/>
        </w:rPr>
        <w:t>ライセンスにつき、本ソフトウェアをサーバー</w:t>
      </w:r>
      <w:r w:rsidRPr="00B039C9">
        <w:rPr>
          <w:rFonts w:cs="Arial"/>
          <w:szCs w:val="24"/>
          <w:lang w:val="ja-JP"/>
        </w:rPr>
        <w:t xml:space="preserve"> </w:t>
      </w:r>
      <w:r w:rsidRPr="00B039C9">
        <w:rPr>
          <w:rStyle w:val="PURBody-IndentedTimesNewRom0"/>
          <w:rFonts w:cs="Arial"/>
        </w:rPr>
        <w:t>ファーム内の最大</w:t>
      </w:r>
      <w:r w:rsidRPr="00B039C9">
        <w:rPr>
          <w:rFonts w:cs="Arial"/>
          <w:szCs w:val="24"/>
          <w:lang w:val="ja-JP"/>
        </w:rPr>
        <w:t xml:space="preserve"> 4 </w:t>
      </w:r>
      <w:r w:rsidRPr="00B039C9">
        <w:rPr>
          <w:rStyle w:val="PURBody-IndentedTimesNewRom0"/>
          <w:rFonts w:cs="Arial"/>
        </w:rPr>
        <w:t>つのオペレーティング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で実行することができます。オペレーティング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を同時にサポートするか、またはかかるオペレーティング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で使用される物理プロセッサの数は、サーバー</w:t>
      </w:r>
      <w:r w:rsidRPr="00B039C9">
        <w:rPr>
          <w:rFonts w:cs="Arial"/>
          <w:szCs w:val="24"/>
          <w:lang w:val="ja-JP"/>
        </w:rPr>
        <w:t xml:space="preserve"> </w:t>
      </w:r>
      <w:r w:rsidRPr="00B039C9">
        <w:rPr>
          <w:rStyle w:val="PURBody-IndentedTimesNewRom0"/>
          <w:rFonts w:cs="Arial"/>
        </w:rPr>
        <w:t>ファーム内のサーバーに割り当てられたライセンスの数を超えることはできません</w:t>
      </w:r>
      <w:r w:rsidR="00510928" w:rsidRPr="00B039C9">
        <w:rPr>
          <w:rStyle w:val="PURBody-IndentedTimesNewRom0"/>
          <w:rFonts w:cs="Arial"/>
        </w:rPr>
        <w:t>。</w:t>
      </w:r>
    </w:p>
    <w:p w:rsidR="009A6562" w:rsidRPr="00B039C9" w:rsidRDefault="009A6562">
      <w:pPr>
        <w:pStyle w:val="PURBlueStrong"/>
        <w:rPr>
          <w:rStyle w:val="Strong"/>
          <w:rFonts w:cs="Arial"/>
          <w:b w:val="0"/>
          <w:bCs w:val="0"/>
          <w:szCs w:val="24"/>
        </w:rPr>
      </w:pPr>
      <w:r w:rsidRPr="00B039C9">
        <w:rPr>
          <w:rStyle w:val="PURBlueStrong-IndentedChar"/>
          <w:rFonts w:cs="Arial"/>
          <w:smallCaps/>
          <w:szCs w:val="24"/>
          <w:lang w:val="ja-JP"/>
        </w:rPr>
        <w:t>代替算定法</w:t>
      </w:r>
    </w:p>
    <w:p w:rsidR="009A6562" w:rsidRPr="00B039C9" w:rsidRDefault="009A6562">
      <w:pPr>
        <w:pStyle w:val="PURBody-Indented"/>
        <w:rPr>
          <w:rFonts w:cs="Arial"/>
          <w:szCs w:val="24"/>
        </w:rPr>
      </w:pPr>
      <w:r w:rsidRPr="00B039C9">
        <w:rPr>
          <w:rStyle w:val="PURBody-IndentedTimesNewRom0"/>
          <w:rFonts w:cs="Arial"/>
        </w:rPr>
        <w:t>仮想</w:t>
      </w:r>
      <w:r w:rsidRPr="00B039C9">
        <w:rPr>
          <w:rFonts w:cs="Arial"/>
          <w:szCs w:val="24"/>
          <w:lang w:val="ja-JP"/>
        </w:rPr>
        <w:t xml:space="preserve"> OSE </w:t>
      </w:r>
      <w:r w:rsidRPr="00B039C9">
        <w:rPr>
          <w:rStyle w:val="PURBody-IndentedTimesNewRom0"/>
          <w:rFonts w:cs="Arial"/>
        </w:rPr>
        <w:t>をサポートする物理プロセッサの数をカウントする代わりに、お客様は、インスタンスを実行する仮想</w:t>
      </w:r>
      <w:r w:rsidRPr="00B039C9">
        <w:rPr>
          <w:rFonts w:cs="Arial"/>
          <w:szCs w:val="24"/>
          <w:lang w:val="ja-JP"/>
        </w:rPr>
        <w:t xml:space="preserve"> OSE </w:t>
      </w:r>
      <w:r w:rsidRPr="00B039C9">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B039C9">
        <w:rPr>
          <w:rStyle w:val="PURBody-IndentedTimesNewRom0"/>
          <w:rFonts w:cs="Arial"/>
        </w:rPr>
        <w:t>。</w:t>
      </w:r>
    </w:p>
    <w:p w:rsidR="009A6562" w:rsidRPr="00B039C9" w:rsidRDefault="009A6562" w:rsidP="002C1F37">
      <w:pPr>
        <w:pStyle w:val="PURBullet-Indented"/>
        <w:ind w:left="573"/>
        <w:rPr>
          <w:rFonts w:cs="Arial"/>
          <w:szCs w:val="24"/>
        </w:rPr>
      </w:pPr>
      <w:r w:rsidRPr="00B039C9">
        <w:rPr>
          <w:rFonts w:cs="Arial"/>
          <w:szCs w:val="24"/>
          <w:lang w:val="ja-JP"/>
        </w:rPr>
        <w:t>ソフトウェアのインスタンスを実行する仮想</w:t>
      </w:r>
      <w:r w:rsidRPr="00B039C9">
        <w:rPr>
          <w:rFonts w:cs="Arial"/>
          <w:szCs w:val="24"/>
          <w:lang w:val="ja-JP"/>
        </w:rPr>
        <w:t xml:space="preserve"> OSE </w:t>
      </w:r>
      <w:r w:rsidRPr="00B039C9">
        <w:rPr>
          <w:rFonts w:cs="Arial"/>
          <w:szCs w:val="24"/>
          <w:lang w:val="ja-JP"/>
        </w:rPr>
        <w:t>で同時に使用される仮想プロセッサ、および</w:t>
      </w:r>
      <w:r w:rsidRPr="00B039C9">
        <w:rPr>
          <w:rFonts w:cs="Arial"/>
          <w:szCs w:val="24"/>
        </w:rPr>
        <w:t xml:space="preserve"> </w:t>
      </w:r>
    </w:p>
    <w:p w:rsidR="009A6562" w:rsidRPr="00B039C9" w:rsidRDefault="009A6562" w:rsidP="002C1F37">
      <w:pPr>
        <w:pStyle w:val="PURBullet-Indented"/>
        <w:ind w:left="573"/>
        <w:rPr>
          <w:rFonts w:cs="Arial"/>
          <w:szCs w:val="24"/>
        </w:rPr>
      </w:pPr>
      <w:r w:rsidRPr="00B039C9">
        <w:rPr>
          <w:rFonts w:cs="Arial"/>
          <w:szCs w:val="24"/>
          <w:lang w:val="ja-JP"/>
        </w:rPr>
        <w:t>ソフトウェアのインスタンスを実行する物理</w:t>
      </w:r>
      <w:r w:rsidRPr="00B039C9">
        <w:rPr>
          <w:rFonts w:cs="Arial"/>
          <w:szCs w:val="24"/>
          <w:lang w:val="ja-JP"/>
        </w:rPr>
        <w:t xml:space="preserve"> OSE </w:t>
      </w:r>
      <w:r w:rsidRPr="00B039C9">
        <w:rPr>
          <w:rFonts w:cs="Arial"/>
          <w:szCs w:val="24"/>
          <w:lang w:val="ja-JP"/>
        </w:rPr>
        <w:t>で同時に使用される物理プロセッサ</w:t>
      </w:r>
    </w:p>
    <w:p w:rsidR="009A6562" w:rsidRPr="00B039C9" w:rsidRDefault="007977E2">
      <w:pPr>
        <w:pStyle w:val="PURBullet"/>
        <w:numPr>
          <w:ilvl w:val="0"/>
          <w:numId w:val="0"/>
        </w:numPr>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Heading1"/>
        <w:rPr>
          <w:rFonts w:cs="Arial"/>
        </w:rPr>
      </w:pPr>
      <w:r w:rsidRPr="00B039C9">
        <w:rPr>
          <w:rFonts w:cs="Arial"/>
          <w:noProof w:val="0"/>
          <w:lang w:val="ja-JP"/>
        </w:rPr>
        <w:t>製品固有の使用条件</w:t>
      </w:r>
    </w:p>
    <w:p w:rsidR="009A6562" w:rsidRPr="00B039C9" w:rsidRDefault="009A6562">
      <w:pPr>
        <w:pStyle w:val="PURProductName"/>
        <w:rPr>
          <w:rFonts w:cs="Arial"/>
          <w:szCs w:val="24"/>
        </w:rPr>
      </w:pPr>
      <w:bookmarkStart w:id="8" w:name="_Toc327788544"/>
      <w:bookmarkStart w:id="9" w:name="_Toc327788642"/>
      <w:r w:rsidRPr="00B039C9">
        <w:rPr>
          <w:rFonts w:cs="Arial"/>
          <w:szCs w:val="24"/>
        </w:rPr>
        <w:t>BizTalk Server 2010 Branch Edition</w:t>
      </w:r>
      <w:bookmarkEnd w:id="8"/>
      <w:bookmarkEnd w:id="9"/>
      <w:r w:rsidR="000D0850" w:rsidRPr="00B039C9">
        <w:rPr>
          <w:rFonts w:cs="Arial"/>
          <w:szCs w:val="24"/>
          <w:lang w:val="ja-JP"/>
        </w:rPr>
        <w:fldChar w:fldCharType="begin"/>
      </w:r>
      <w:r w:rsidRPr="00B039C9">
        <w:rPr>
          <w:rFonts w:cs="Arial"/>
          <w:szCs w:val="24"/>
        </w:rPr>
        <w:instrText>xe "BizTalk Server 2010 Branch Edition"</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Style w:val="PURBody-IndentedTimesNewRom0"/>
          <w:rFonts w:cs="Arial"/>
        </w:rPr>
        <w:t>お客様は、内部ネットワークのエンドポイント</w:t>
      </w:r>
      <w:r w:rsidRPr="00B039C9">
        <w:rPr>
          <w:rFonts w:cs="Arial"/>
          <w:szCs w:val="24"/>
          <w:lang w:val="ja-JP"/>
        </w:rPr>
        <w:t xml:space="preserve"> (</w:t>
      </w:r>
      <w:r w:rsidRPr="00B039C9">
        <w:rPr>
          <w:rStyle w:val="PURBody-IndentedTimesNewRom0"/>
          <w:rFonts w:cs="Arial"/>
        </w:rPr>
        <w:t>組織の境界</w:t>
      </w:r>
      <w:r w:rsidRPr="00B039C9">
        <w:rPr>
          <w:rFonts w:cs="Arial"/>
          <w:szCs w:val="24"/>
          <w:lang w:val="ja-JP"/>
        </w:rPr>
        <w:t xml:space="preserve">) </w:t>
      </w:r>
      <w:r w:rsidRPr="00B039C9">
        <w:rPr>
          <w:rStyle w:val="PURBody-IndentedTimesNewRom0"/>
          <w:rFonts w:cs="Arial"/>
        </w:rPr>
        <w:t>でのみライセンス取得済みサーバー上で本ソフトウェアのインスタンスを実行できます。実行すると、ビジネス</w:t>
      </w:r>
      <w:r w:rsidRPr="00B039C9">
        <w:rPr>
          <w:rFonts w:cs="Arial"/>
          <w:szCs w:val="24"/>
          <w:lang w:val="ja-JP"/>
        </w:rPr>
        <w:t xml:space="preserve"> </w:t>
      </w:r>
      <w:r w:rsidRPr="00B039C9">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B039C9">
        <w:rPr>
          <w:rStyle w:val="PURBody-IndentedTimesNewRom0"/>
          <w:rFonts w:cs="Arial"/>
        </w:rPr>
        <w:t>。</w:t>
      </w:r>
    </w:p>
    <w:p w:rsidR="009A6562" w:rsidRPr="00B039C9" w:rsidRDefault="009A6562" w:rsidP="002C1F37">
      <w:pPr>
        <w:pStyle w:val="PURBullet-Indented"/>
        <w:ind w:left="573"/>
        <w:rPr>
          <w:rFonts w:cs="Arial"/>
          <w:szCs w:val="24"/>
          <w:lang w:val="ja-JP"/>
        </w:rPr>
      </w:pPr>
      <w:r w:rsidRPr="00B039C9">
        <w:rPr>
          <w:rFonts w:cs="Arial"/>
          <w:szCs w:val="24"/>
          <w:lang w:val="ja-JP"/>
        </w:rPr>
        <w:t>「ハブ</w:t>
      </w:r>
      <w:r w:rsidRPr="00B039C9">
        <w:rPr>
          <w:rFonts w:cs="Arial"/>
          <w:szCs w:val="24"/>
          <w:lang w:val="ja-JP"/>
        </w:rPr>
        <w:t xml:space="preserve"> </w:t>
      </w:r>
      <w:r w:rsidRPr="00B039C9">
        <w:rPr>
          <w:rFonts w:cs="Arial"/>
          <w:szCs w:val="24"/>
          <w:lang w:val="ja-JP"/>
        </w:rPr>
        <w:t>アンド</w:t>
      </w:r>
      <w:r w:rsidRPr="00B039C9">
        <w:rPr>
          <w:rFonts w:cs="Arial"/>
          <w:szCs w:val="24"/>
          <w:lang w:val="ja-JP"/>
        </w:rPr>
        <w:t xml:space="preserve"> </w:t>
      </w:r>
      <w:r w:rsidRPr="00B039C9">
        <w:rPr>
          <w:rFonts w:cs="Arial"/>
          <w:szCs w:val="24"/>
          <w:lang w:val="ja-JP"/>
        </w:rPr>
        <w:t>スポーク」ネットワーク</w:t>
      </w:r>
      <w:r w:rsidRPr="00B039C9">
        <w:rPr>
          <w:rFonts w:cs="Arial"/>
          <w:szCs w:val="24"/>
          <w:lang w:val="ja-JP"/>
        </w:rPr>
        <w:t xml:space="preserve"> </w:t>
      </w:r>
      <w:r w:rsidRPr="00B039C9">
        <w:rPr>
          <w:rFonts w:cs="Arial"/>
          <w:szCs w:val="24"/>
          <w:lang w:val="ja-JP"/>
        </w:rPr>
        <w:t>モデルのセントラル</w:t>
      </w:r>
      <w:r w:rsidRPr="00B039C9">
        <w:rPr>
          <w:rFonts w:cs="Arial"/>
          <w:szCs w:val="24"/>
          <w:lang w:val="ja-JP"/>
        </w:rPr>
        <w:t xml:space="preserve"> </w:t>
      </w:r>
      <w:r w:rsidRPr="00B039C9">
        <w:rPr>
          <w:rFonts w:cs="Arial"/>
          <w:szCs w:val="24"/>
          <w:lang w:val="ja-JP"/>
        </w:rPr>
        <w:t>ノードとして動作すること</w:t>
      </w:r>
    </w:p>
    <w:p w:rsidR="009A6562" w:rsidRPr="00B039C9" w:rsidRDefault="009A6562" w:rsidP="002C1F37">
      <w:pPr>
        <w:pStyle w:val="PURBullet-Indented"/>
        <w:ind w:left="573"/>
        <w:rPr>
          <w:rFonts w:cs="Arial"/>
          <w:szCs w:val="24"/>
          <w:lang w:val="ja-JP"/>
        </w:rPr>
      </w:pPr>
      <w:r w:rsidRPr="00B039C9">
        <w:rPr>
          <w:rFonts w:cs="Arial"/>
          <w:szCs w:val="24"/>
          <w:lang w:val="ja-JP"/>
        </w:rPr>
        <w:t>他のサーバーまたはデバイスを使用して企業規模の通信を一元化すること</w:t>
      </w:r>
    </w:p>
    <w:p w:rsidR="009A6562" w:rsidRPr="00B039C9" w:rsidRDefault="009A6562" w:rsidP="002C1F37">
      <w:pPr>
        <w:pStyle w:val="PURBullet-Indented"/>
        <w:ind w:left="573"/>
        <w:rPr>
          <w:rFonts w:cs="Arial"/>
          <w:szCs w:val="24"/>
        </w:rPr>
      </w:pPr>
      <w:r w:rsidRPr="00B039C9">
        <w:rPr>
          <w:rFonts w:cs="Arial"/>
          <w:szCs w:val="24"/>
          <w:lang w:val="ja-JP"/>
        </w:rPr>
        <w:t>部門、事業単位、または支店の間の業務処理を自動化すること</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0"/>
          <w:rFonts w:cs="Arial"/>
        </w:rPr>
        <w:t>本製品のソフトウェアには</w:t>
      </w:r>
      <w:r w:rsidRPr="00B039C9">
        <w:rPr>
          <w:rFonts w:cs="Arial"/>
          <w:szCs w:val="24"/>
          <w:lang w:val="ja-JP"/>
        </w:rPr>
        <w:t xml:space="preserve"> Microsoft .NET Framework </w:t>
      </w:r>
      <w:r w:rsidRPr="00B039C9">
        <w:rPr>
          <w:rStyle w:val="PURBody-IndentedTimesNewRom0"/>
          <w:rFonts w:cs="Arial"/>
        </w:rPr>
        <w:t>ソフトウェアが含まれており、また</w:t>
      </w:r>
      <w:r w:rsidRPr="00B039C9">
        <w:rPr>
          <w:rFonts w:cs="Arial"/>
          <w:szCs w:val="24"/>
          <w:lang w:val="ja-JP"/>
        </w:rPr>
        <w:t xml:space="preserve"> PowerShell </w:t>
      </w:r>
      <w:r w:rsidRPr="00B039C9">
        <w:rPr>
          <w:rStyle w:val="PURBody-IndentedTimesNewRom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0"/>
          <w:rFonts w:cs="Arial"/>
        </w:rPr>
        <w:t>および</w:t>
      </w:r>
      <w:r w:rsidRPr="00B039C9">
        <w:rPr>
          <w:rFonts w:cs="Arial"/>
          <w:szCs w:val="24"/>
          <w:lang w:val="ja-JP"/>
        </w:rPr>
        <w:t xml:space="preserve"> PowerShell </w:t>
      </w:r>
      <w:r w:rsidRPr="00B039C9">
        <w:rPr>
          <w:rStyle w:val="PURBody-IndentedTimesNewRom0"/>
          <w:rFonts w:cs="Arial"/>
        </w:rPr>
        <w:t>ソフトウェアの使用条件を参照してください。</w:t>
      </w:r>
    </w:p>
    <w:p w:rsidR="009A6562" w:rsidRPr="00B039C9" w:rsidRDefault="007977E2">
      <w:pPr>
        <w:pStyle w:val="PURBullet"/>
        <w:numPr>
          <w:ilvl w:val="0"/>
          <w:numId w:val="0"/>
        </w:numPr>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10" w:name="_Toc327788545"/>
      <w:bookmarkStart w:id="11" w:name="_Toc327788643"/>
      <w:r w:rsidRPr="00B039C9">
        <w:rPr>
          <w:rFonts w:cs="Arial"/>
          <w:szCs w:val="24"/>
        </w:rPr>
        <w:t xml:space="preserve">BizTalk Server 2010 </w:t>
      </w:r>
      <w:smartTag w:uri="urn:schemas-microsoft-com:office:smarttags" w:element="City">
        <w:r w:rsidRPr="00B039C9">
          <w:rPr>
            <w:rFonts w:cs="Arial"/>
            <w:szCs w:val="24"/>
          </w:rPr>
          <w:t>Enterprise</w:t>
        </w:r>
      </w:smartTag>
      <w:r w:rsidRPr="00B039C9">
        <w:rPr>
          <w:rFonts w:cs="Arial"/>
          <w:szCs w:val="24"/>
        </w:rPr>
        <w:t xml:space="preserve"> Edition</w:t>
      </w:r>
      <w:bookmarkEnd w:id="10"/>
      <w:bookmarkEnd w:id="11"/>
      <w:r w:rsidR="000D0850" w:rsidRPr="00B039C9">
        <w:rPr>
          <w:rFonts w:cs="Arial"/>
          <w:szCs w:val="24"/>
          <w:lang w:val="ja-JP"/>
        </w:rPr>
        <w:fldChar w:fldCharType="begin"/>
      </w:r>
      <w:r w:rsidRPr="00B039C9">
        <w:rPr>
          <w:rFonts w:cs="Arial"/>
          <w:szCs w:val="24"/>
        </w:rPr>
        <w:instrText xml:space="preserve">xe "BizTalk Server 2010 </w:instrText>
      </w:r>
      <w:smartTag w:uri="urn:schemas-microsoft-com:office:smarttags" w:element="place">
        <w:smartTag w:uri="urn:schemas-microsoft-com:office:smarttags" w:element="City">
          <w:r w:rsidRPr="00B039C9">
            <w:rPr>
              <w:rFonts w:cs="Arial"/>
              <w:szCs w:val="24"/>
            </w:rPr>
            <w:instrText>Enterprise</w:instrText>
          </w:r>
        </w:smartTag>
      </w:smartTag>
      <w:r w:rsidRPr="00B039C9">
        <w:rPr>
          <w:rFonts w:cs="Arial"/>
          <w:szCs w:val="24"/>
        </w:rPr>
        <w:instrText xml:space="preserve"> Edition"</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rsidP="00CB1883">
      <w:pPr>
        <w:pStyle w:val="PURBody-Indented"/>
        <w:rPr>
          <w:rFonts w:cs="Arial"/>
          <w:szCs w:val="24"/>
        </w:rPr>
      </w:pPr>
      <w:r w:rsidRPr="00B039C9">
        <w:rPr>
          <w:rStyle w:val="PURBody-IndentedTimesNewRom0"/>
          <w:rFonts w:cs="Arial"/>
        </w:rPr>
        <w:t>本製品のソフトウェアには</w:t>
      </w:r>
      <w:r w:rsidRPr="00B039C9">
        <w:rPr>
          <w:rFonts w:cs="Arial"/>
          <w:szCs w:val="24"/>
          <w:lang w:val="ja-JP"/>
        </w:rPr>
        <w:t xml:space="preserve"> Microsoft .NET Framework </w:t>
      </w:r>
      <w:r w:rsidRPr="00B039C9">
        <w:rPr>
          <w:rStyle w:val="PURBody-IndentedTimesNewRom0"/>
          <w:rFonts w:cs="Arial"/>
        </w:rPr>
        <w:t>ソフトウェアが含まれており、また</w:t>
      </w:r>
      <w:r w:rsidRPr="00B039C9">
        <w:rPr>
          <w:rFonts w:cs="Arial"/>
          <w:szCs w:val="24"/>
          <w:lang w:val="ja-JP"/>
        </w:rPr>
        <w:t xml:space="preserve"> PowerShell </w:t>
      </w:r>
      <w:r w:rsidRPr="00B039C9">
        <w:rPr>
          <w:rStyle w:val="PURBody-IndentedTimesNewRom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0"/>
          <w:rFonts w:cs="Arial"/>
        </w:rPr>
        <w:t>および</w:t>
      </w:r>
      <w:r w:rsidRPr="00B039C9">
        <w:rPr>
          <w:rFonts w:cs="Arial"/>
          <w:szCs w:val="24"/>
          <w:lang w:val="ja-JP"/>
        </w:rPr>
        <w:t xml:space="preserve"> PowerShell </w:t>
      </w:r>
      <w:r w:rsidRPr="00B039C9">
        <w:rPr>
          <w:rStyle w:val="PURBody-IndentedTimesNewRom0"/>
          <w:rFonts w:cs="Arial"/>
        </w:rPr>
        <w:t>ソフトウェアの使用条件を参照してください。</w:t>
      </w:r>
    </w:p>
    <w:p w:rsidR="009A6562" w:rsidRPr="00B039C9" w:rsidRDefault="007977E2">
      <w:pPr>
        <w:pStyle w:val="PURBullet"/>
        <w:numPr>
          <w:ilvl w:val="0"/>
          <w:numId w:val="0"/>
        </w:numPr>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12" w:name="_Toc327788546"/>
      <w:bookmarkStart w:id="13" w:name="_Toc327788644"/>
      <w:r w:rsidRPr="00B039C9">
        <w:rPr>
          <w:rFonts w:cs="Arial"/>
          <w:szCs w:val="24"/>
        </w:rPr>
        <w:t>BizTalk Server 2010 Standard Edition</w:t>
      </w:r>
      <w:bookmarkEnd w:id="12"/>
      <w:bookmarkEnd w:id="13"/>
      <w:r w:rsidR="000D0850" w:rsidRPr="00B039C9">
        <w:rPr>
          <w:rFonts w:cs="Arial"/>
          <w:szCs w:val="24"/>
          <w:lang w:val="ja-JP"/>
        </w:rPr>
        <w:fldChar w:fldCharType="begin"/>
      </w:r>
      <w:r w:rsidRPr="00B039C9">
        <w:rPr>
          <w:rFonts w:cs="Arial"/>
          <w:szCs w:val="24"/>
        </w:rPr>
        <w:instrText>xe "BizTalk Server 2010 Standard Edition"</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zCs w:val="24"/>
          <w:lang w:val="ja-JP"/>
        </w:rPr>
        <w:t>クラスター</w:t>
      </w:r>
      <w:r w:rsidRPr="00B039C9">
        <w:rPr>
          <w:rFonts w:cs="Arial"/>
          <w:szCs w:val="24"/>
          <w:lang w:val="ja-JP"/>
        </w:rPr>
        <w:t xml:space="preserve"> </w:t>
      </w:r>
      <w:r w:rsidRPr="00B039C9">
        <w:rPr>
          <w:rFonts w:cs="Arial"/>
          <w:szCs w:val="24"/>
          <w:lang w:val="ja-JP"/>
        </w:rPr>
        <w:t>ネットワーク</w:t>
      </w:r>
    </w:p>
    <w:p w:rsidR="009A6562" w:rsidRPr="00B039C9" w:rsidRDefault="009A6562">
      <w:pPr>
        <w:pStyle w:val="PURBody-Indented"/>
        <w:rPr>
          <w:rFonts w:cs="Arial"/>
          <w:szCs w:val="24"/>
        </w:rPr>
      </w:pPr>
      <w:r w:rsidRPr="00B039C9">
        <w:rPr>
          <w:rStyle w:val="PURBody-IndentedTimesNewRom0"/>
          <w:rFonts w:cs="Arial"/>
        </w:rPr>
        <w:t>本サーバー</w:t>
      </w:r>
      <w:r w:rsidRPr="00B039C9">
        <w:rPr>
          <w:rFonts w:cs="Arial"/>
          <w:szCs w:val="24"/>
          <w:lang w:val="ja-JP"/>
        </w:rPr>
        <w:t xml:space="preserve"> </w:t>
      </w:r>
      <w:r w:rsidRPr="00B039C9">
        <w:rPr>
          <w:rStyle w:val="PURBody-IndentedTimesNewRom0"/>
          <w:rFonts w:cs="Arial"/>
        </w:rPr>
        <w:t>ソフトウェアは、クラスター</w:t>
      </w:r>
      <w:r w:rsidRPr="00B039C9">
        <w:rPr>
          <w:rFonts w:cs="Arial"/>
          <w:szCs w:val="24"/>
          <w:lang w:val="ja-JP"/>
        </w:rPr>
        <w:t xml:space="preserve"> </w:t>
      </w:r>
      <w:r w:rsidRPr="00B039C9">
        <w:rPr>
          <w:rStyle w:val="PURBody-IndentedTimesNewRom0"/>
          <w:rFonts w:cs="Arial"/>
        </w:rPr>
        <w:t>ネットワークを構成するサーバー上で、あるいは同じサーバー上の</w:t>
      </w:r>
      <w:r w:rsidRPr="00B039C9">
        <w:rPr>
          <w:rFonts w:cs="Arial"/>
          <w:szCs w:val="24"/>
          <w:lang w:val="ja-JP"/>
        </w:rPr>
        <w:t xml:space="preserve"> OSE </w:t>
      </w:r>
      <w:r w:rsidRPr="00B039C9">
        <w:rPr>
          <w:rStyle w:val="PURBody-IndentedTimesNewRom0"/>
          <w:rFonts w:cs="Arial"/>
        </w:rPr>
        <w:t>のクラスター</w:t>
      </w:r>
      <w:r w:rsidRPr="00B039C9">
        <w:rPr>
          <w:rFonts w:cs="Arial"/>
          <w:szCs w:val="24"/>
          <w:lang w:val="ja-JP"/>
        </w:rPr>
        <w:t xml:space="preserve"> </w:t>
      </w:r>
      <w:r w:rsidRPr="00B039C9">
        <w:rPr>
          <w:rStyle w:val="PURBody-IndentedTimesNewRom0"/>
          <w:rFonts w:cs="Arial"/>
        </w:rPr>
        <w:t>ネットワークを構成する</w:t>
      </w:r>
      <w:r w:rsidRPr="00B039C9">
        <w:rPr>
          <w:rFonts w:cs="Arial"/>
          <w:szCs w:val="24"/>
          <w:lang w:val="ja-JP"/>
        </w:rPr>
        <w:t xml:space="preserve"> OSE </w:t>
      </w:r>
      <w:r w:rsidRPr="00B039C9">
        <w:rPr>
          <w:rStyle w:val="PURBody-IndentedTimesNewRom0"/>
          <w:rFonts w:cs="Arial"/>
        </w:rPr>
        <w:t>で使用することはできません。</w:t>
      </w:r>
    </w:p>
    <w:p w:rsidR="009A6562" w:rsidRPr="00B039C9" w:rsidRDefault="009A6562">
      <w:pPr>
        <w:pStyle w:val="PURBlueStrong"/>
        <w:rPr>
          <w:rFonts w:cs="Arial"/>
          <w:b/>
          <w:szCs w:val="24"/>
        </w:rPr>
      </w:pPr>
      <w:r w:rsidRPr="00B039C9">
        <w:rPr>
          <w:rFonts w:cs="Arial"/>
          <w:szCs w:val="24"/>
          <w:lang w:val="ja-JP"/>
        </w:rPr>
        <w:t>マスター</w:t>
      </w:r>
      <w:r w:rsidRPr="00B039C9">
        <w:rPr>
          <w:rFonts w:cs="Arial"/>
          <w:szCs w:val="24"/>
          <w:lang w:val="ja-JP"/>
        </w:rPr>
        <w:t xml:space="preserve"> </w:t>
      </w:r>
      <w:r w:rsidRPr="00B039C9">
        <w:rPr>
          <w:rFonts w:cs="Arial"/>
          <w:szCs w:val="24"/>
          <w:lang w:val="ja-JP"/>
        </w:rPr>
        <w:t>シークレット</w:t>
      </w:r>
      <w:r w:rsidRPr="00B039C9">
        <w:rPr>
          <w:rFonts w:cs="Arial"/>
          <w:szCs w:val="24"/>
          <w:lang w:val="ja-JP"/>
        </w:rPr>
        <w:t xml:space="preserve"> </w:t>
      </w:r>
      <w:r w:rsidRPr="00B039C9">
        <w:rPr>
          <w:rFonts w:cs="Arial"/>
          <w:szCs w:val="24"/>
          <w:lang w:val="ja-JP"/>
        </w:rPr>
        <w:t>サーバー</w:t>
      </w:r>
    </w:p>
    <w:p w:rsidR="009A6562" w:rsidRPr="00B039C9" w:rsidRDefault="009A6562">
      <w:pPr>
        <w:pStyle w:val="PURBody-Indented"/>
        <w:rPr>
          <w:rFonts w:cs="Arial"/>
          <w:szCs w:val="24"/>
        </w:rPr>
      </w:pPr>
      <w:r w:rsidRPr="00B039C9">
        <w:rPr>
          <w:rStyle w:val="PURBody-IndentedTimesNewRom0"/>
          <w:rFonts w:cs="Arial"/>
        </w:rPr>
        <w:t>マスター</w:t>
      </w:r>
      <w:r w:rsidRPr="00B039C9">
        <w:rPr>
          <w:rFonts w:cs="Arial"/>
          <w:szCs w:val="24"/>
          <w:lang w:val="ja-JP"/>
        </w:rPr>
        <w:t xml:space="preserve"> </w:t>
      </w:r>
      <w:r w:rsidRPr="00B039C9">
        <w:rPr>
          <w:rStyle w:val="PURBody-IndentedTimesNewRom0"/>
          <w:rFonts w:cs="Arial"/>
        </w:rPr>
        <w:t>シークレット</w:t>
      </w:r>
      <w:r w:rsidRPr="00B039C9">
        <w:rPr>
          <w:rFonts w:cs="Arial"/>
          <w:szCs w:val="24"/>
          <w:lang w:val="ja-JP"/>
        </w:rPr>
        <w:t xml:space="preserve"> </w:t>
      </w:r>
      <w:r w:rsidRPr="00B039C9">
        <w:rPr>
          <w:rStyle w:val="PURBody-IndentedTimesNewRom0"/>
          <w:rFonts w:cs="Arial"/>
        </w:rPr>
        <w:t>サーバー</w:t>
      </w:r>
      <w:r w:rsidRPr="00B039C9">
        <w:rPr>
          <w:rFonts w:cs="Arial"/>
          <w:szCs w:val="24"/>
          <w:lang w:val="ja-JP"/>
        </w:rPr>
        <w:t xml:space="preserve"> </w:t>
      </w:r>
      <w:r w:rsidRPr="00B039C9">
        <w:rPr>
          <w:rStyle w:val="PURBody-IndentedTimesNewRom0"/>
          <w:rFonts w:cs="Arial"/>
        </w:rPr>
        <w:t>ソフトウェアは、クラスター</w:t>
      </w:r>
      <w:r w:rsidRPr="00B039C9">
        <w:rPr>
          <w:rFonts w:cs="Arial"/>
          <w:szCs w:val="24"/>
          <w:lang w:val="ja-JP"/>
        </w:rPr>
        <w:t xml:space="preserve"> </w:t>
      </w:r>
      <w:r w:rsidRPr="00B039C9">
        <w:rPr>
          <w:rStyle w:val="PURBody-IndentedTimesNewRom0"/>
          <w:rFonts w:cs="Arial"/>
        </w:rPr>
        <w:t>ネットワークを構成するサーバー上で、あるいは同じサーバー上の</w:t>
      </w:r>
      <w:r w:rsidRPr="00B039C9">
        <w:rPr>
          <w:rFonts w:cs="Arial"/>
          <w:szCs w:val="24"/>
          <w:lang w:val="ja-JP"/>
        </w:rPr>
        <w:t xml:space="preserve"> OSE </w:t>
      </w:r>
      <w:r w:rsidRPr="00B039C9">
        <w:rPr>
          <w:rStyle w:val="PURBody-IndentedTimesNewRom0"/>
          <w:rFonts w:cs="Arial"/>
        </w:rPr>
        <w:t>のクラスター</w:t>
      </w:r>
      <w:r w:rsidRPr="00B039C9">
        <w:rPr>
          <w:rFonts w:cs="Arial"/>
          <w:szCs w:val="24"/>
          <w:lang w:val="ja-JP"/>
        </w:rPr>
        <w:t xml:space="preserve"> </w:t>
      </w:r>
      <w:r w:rsidRPr="00B039C9">
        <w:rPr>
          <w:rStyle w:val="PURBody-IndentedTimesNewRom0"/>
          <w:rFonts w:cs="Arial"/>
        </w:rPr>
        <w:t>ネットワークを構成する</w:t>
      </w:r>
      <w:r w:rsidRPr="00B039C9">
        <w:rPr>
          <w:rFonts w:cs="Arial"/>
          <w:szCs w:val="24"/>
          <w:lang w:val="ja-JP"/>
        </w:rPr>
        <w:t xml:space="preserve"> OSE </w:t>
      </w:r>
      <w:r w:rsidRPr="00B039C9">
        <w:rPr>
          <w:rStyle w:val="PURBody-IndentedTimesNewRom0"/>
          <w:rFonts w:cs="Arial"/>
        </w:rPr>
        <w:t>で使用することはできません。また、お客様が本サーバー</w:t>
      </w:r>
      <w:r w:rsidRPr="00B039C9">
        <w:rPr>
          <w:rFonts w:cs="Arial"/>
          <w:szCs w:val="24"/>
          <w:lang w:val="ja-JP"/>
        </w:rPr>
        <w:t xml:space="preserve"> </w:t>
      </w:r>
      <w:r w:rsidRPr="00B039C9">
        <w:rPr>
          <w:rStyle w:val="PURBody-IndentedTimesNewRom0"/>
          <w:rFonts w:cs="Arial"/>
        </w:rPr>
        <w:t>ソフトウェアを実行する複数の</w:t>
      </w:r>
      <w:r w:rsidRPr="00B039C9">
        <w:rPr>
          <w:rFonts w:cs="Arial"/>
          <w:szCs w:val="24"/>
          <w:lang w:val="ja-JP"/>
        </w:rPr>
        <w:t xml:space="preserve"> OSE </w:t>
      </w:r>
      <w:r w:rsidRPr="00B039C9">
        <w:rPr>
          <w:rStyle w:val="PURBody-IndentedTimesNewRom0"/>
          <w:rFonts w:cs="Arial"/>
        </w:rPr>
        <w:t>で共有することはできません。</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0"/>
          <w:rFonts w:cs="Arial"/>
        </w:rPr>
        <w:t>本製品のソフトウェアには</w:t>
      </w:r>
      <w:r w:rsidRPr="00B039C9">
        <w:rPr>
          <w:rFonts w:cs="Arial"/>
          <w:szCs w:val="24"/>
          <w:lang w:val="ja-JP"/>
        </w:rPr>
        <w:t xml:space="preserve"> Microsoft .NET Framework </w:t>
      </w:r>
      <w:r w:rsidRPr="00B039C9">
        <w:rPr>
          <w:rStyle w:val="PURBody-IndentedTimesNewRom0"/>
          <w:rFonts w:cs="Arial"/>
        </w:rPr>
        <w:t>ソフトウェアが含まれており、また</w:t>
      </w:r>
      <w:r w:rsidRPr="00B039C9">
        <w:rPr>
          <w:rFonts w:cs="Arial"/>
          <w:szCs w:val="24"/>
          <w:lang w:val="ja-JP"/>
        </w:rPr>
        <w:t xml:space="preserve"> PowerShell </w:t>
      </w:r>
      <w:r w:rsidRPr="00B039C9">
        <w:rPr>
          <w:rStyle w:val="PURBody-IndentedTimesNewRom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0"/>
          <w:rFonts w:cs="Arial"/>
        </w:rPr>
        <w:t>および</w:t>
      </w:r>
      <w:r w:rsidRPr="00B039C9">
        <w:rPr>
          <w:rFonts w:cs="Arial"/>
          <w:szCs w:val="24"/>
          <w:lang w:val="ja-JP"/>
        </w:rPr>
        <w:t xml:space="preserve"> PowerShell </w:t>
      </w:r>
      <w:r w:rsidRPr="00B039C9">
        <w:rPr>
          <w:rStyle w:val="PURBody-IndentedTimesNewRom0"/>
          <w:rFonts w:cs="Arial"/>
        </w:rPr>
        <w:t>ソフトウェアの使用条件を参照してください。</w:t>
      </w:r>
    </w:p>
    <w:p w:rsidR="009A6562" w:rsidRPr="00B039C9" w:rsidRDefault="007977E2">
      <w:pPr>
        <w:pStyle w:val="PURBreadcrumb"/>
        <w:rPr>
          <w:rFonts w:cs="Arial"/>
          <w:sz w:val="16"/>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14" w:name="_Toc327788547"/>
      <w:bookmarkStart w:id="15" w:name="_Toc327788645"/>
      <w:r w:rsidRPr="00B039C9">
        <w:rPr>
          <w:rFonts w:cs="Arial"/>
          <w:szCs w:val="24"/>
        </w:rPr>
        <w:t>Commerce Server 2009 R2 Enterprise Edition</w:t>
      </w:r>
      <w:bookmarkEnd w:id="14"/>
      <w:bookmarkEnd w:id="15"/>
      <w:r w:rsidR="000D0850" w:rsidRPr="00B039C9">
        <w:rPr>
          <w:rFonts w:cs="Arial"/>
          <w:szCs w:val="24"/>
          <w:lang w:val="ja-JP"/>
        </w:rPr>
        <w:fldChar w:fldCharType="begin"/>
      </w:r>
      <w:r w:rsidRPr="00B039C9">
        <w:rPr>
          <w:rFonts w:cs="Arial"/>
          <w:szCs w:val="24"/>
        </w:rPr>
        <w:instrText xml:space="preserve">xe "Commerce Server 2009 R2 </w:instrText>
      </w:r>
      <w:smartTag w:uri="urn:schemas-microsoft-com:office:smarttags" w:element="place">
        <w:smartTag w:uri="urn:schemas-microsoft-com:office:smarttags" w:element="City">
          <w:r w:rsidRPr="00B039C9">
            <w:rPr>
              <w:rFonts w:cs="Arial"/>
              <w:szCs w:val="24"/>
            </w:rPr>
            <w:instrText>Enterprise</w:instrText>
          </w:r>
        </w:smartTag>
      </w:smartTag>
      <w:r w:rsidRPr="00B039C9">
        <w:rPr>
          <w:rFonts w:cs="Arial"/>
          <w:szCs w:val="24"/>
        </w:rPr>
        <w:instrText xml:space="preserve"> Edition"</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7977E2">
      <w:pPr>
        <w:pStyle w:val="PURBreadcrumb"/>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16" w:name="_Toc327788548"/>
      <w:bookmarkStart w:id="17" w:name="_Toc327788646"/>
      <w:r w:rsidRPr="00B039C9">
        <w:rPr>
          <w:rFonts w:cs="Arial"/>
          <w:szCs w:val="24"/>
        </w:rPr>
        <w:t>Commerce Server 2009 R2 Standard Edition</w:t>
      </w:r>
      <w:bookmarkEnd w:id="16"/>
      <w:bookmarkEnd w:id="17"/>
      <w:r w:rsidR="000D0850" w:rsidRPr="00B039C9">
        <w:rPr>
          <w:rFonts w:cs="Arial"/>
          <w:szCs w:val="24"/>
          <w:lang w:val="ja-JP"/>
        </w:rPr>
        <w:fldChar w:fldCharType="begin"/>
      </w:r>
      <w:r w:rsidRPr="00B039C9">
        <w:rPr>
          <w:rFonts w:cs="Arial"/>
          <w:szCs w:val="24"/>
        </w:rPr>
        <w:instrText>xe "Commerce Server 2009 R2 Standard Edition"</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7977E2">
      <w:pPr>
        <w:pStyle w:val="PURBreadcrumb"/>
        <w:rPr>
          <w:rFonts w:cs="Arial"/>
          <w:szCs w:val="24"/>
          <w:lang w:val="fr-FR"/>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lang w:val="fr-FR"/>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lang w:val="fr-FR"/>
        </w:rPr>
      </w:pPr>
      <w:bookmarkStart w:id="18" w:name="_Toc327788549"/>
      <w:bookmarkStart w:id="19" w:name="_Toc327788647"/>
      <w:r w:rsidRPr="00B039C9">
        <w:rPr>
          <w:rFonts w:cs="Arial"/>
          <w:szCs w:val="24"/>
          <w:lang w:val="fr-FR"/>
        </w:rPr>
        <w:t>Core Infrastructure Server Suite Datacenter</w:t>
      </w:r>
      <w:bookmarkEnd w:id="18"/>
      <w:bookmarkEnd w:id="19"/>
      <w:r w:rsidR="000D0850" w:rsidRPr="00B039C9">
        <w:rPr>
          <w:rFonts w:cs="Arial"/>
          <w:szCs w:val="24"/>
          <w:lang w:val="ja-JP"/>
        </w:rPr>
        <w:fldChar w:fldCharType="begin"/>
      </w:r>
      <w:r w:rsidRPr="00B039C9">
        <w:rPr>
          <w:rFonts w:cs="Arial"/>
          <w:szCs w:val="24"/>
          <w:lang w:val="fr-FR"/>
        </w:rPr>
        <w:instrText>xe "Core Infrastructure Server Suite Datacenter"</w:instrText>
      </w:r>
      <w:r w:rsidR="000D0850" w:rsidRPr="00B039C9">
        <w:rPr>
          <w:rFonts w:cs="Arial"/>
          <w:szCs w:val="24"/>
          <w:lang w:val="ja-JP"/>
        </w:rPr>
        <w:fldChar w:fldCharType="end"/>
      </w:r>
    </w:p>
    <w:p w:rsidR="009A6562" w:rsidRPr="00EA2A96" w:rsidRDefault="009A6562">
      <w:pPr>
        <w:spacing w:line="240" w:lineRule="exact"/>
        <w:rPr>
          <w:rFonts w:cs="Arial"/>
          <w:color w:val="auto"/>
          <w:spacing w:val="-2"/>
          <w:sz w:val="12"/>
          <w:szCs w:val="24"/>
          <w:lang w:val="fr-FR"/>
        </w:rPr>
      </w:pPr>
      <w:r w:rsidRPr="00B039C9">
        <w:rPr>
          <w:rFonts w:cs="Arial"/>
          <w:color w:val="auto"/>
          <w:spacing w:val="-2"/>
          <w:sz w:val="12"/>
          <w:szCs w:val="24"/>
          <w:lang w:val="ja-JP"/>
        </w:rPr>
        <w:t>本製品の使用には、共通の使用条件、本ライセンス</w:t>
      </w:r>
      <w:r w:rsidRPr="00EA2A96">
        <w:rPr>
          <w:rFonts w:cs="Arial"/>
          <w:color w:val="auto"/>
          <w:spacing w:val="-2"/>
          <w:sz w:val="12"/>
          <w:szCs w:val="24"/>
          <w:lang w:val="fr-FR"/>
        </w:rPr>
        <w:t xml:space="preserve"> </w:t>
      </w:r>
      <w:r w:rsidRPr="00B039C9">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EA2A96">
        <w:tc>
          <w:tcPr>
            <w:tcW w:w="2477" w:type="pct"/>
            <w:tcBorders>
              <w:top w:val="dotted" w:sz="4" w:space="0" w:color="98BEE1"/>
            </w:tcBorders>
          </w:tcPr>
          <w:p w:rsidR="009A6562" w:rsidRPr="00EA2A96" w:rsidRDefault="008F2DF8">
            <w:pPr>
              <w:spacing w:after="0"/>
              <w:rPr>
                <w:rFonts w:cs="Arial"/>
                <w:szCs w:val="24"/>
                <w:lang w:val="fr-FR"/>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r w:rsidR="009A6562" w:rsidRPr="00EA2A96">
              <w:rPr>
                <w:rFonts w:cs="Arial"/>
                <w:b/>
                <w:color w:val="404040"/>
                <w:sz w:val="18"/>
                <w:szCs w:val="24"/>
                <w:lang w:val="fr-FR"/>
              </w:rPr>
              <w:t xml:space="preserve"> </w:t>
            </w:r>
          </w:p>
        </w:tc>
        <w:tc>
          <w:tcPr>
            <w:tcW w:w="2523" w:type="pct"/>
            <w:tcBorders>
              <w:top w:val="dotted" w:sz="4" w:space="0" w:color="98BEE1"/>
            </w:tcBorders>
          </w:tcPr>
          <w:p w:rsidR="009A6562" w:rsidRPr="00EA2A96" w:rsidRDefault="009A6562">
            <w:pPr>
              <w:spacing w:after="0"/>
              <w:rPr>
                <w:rFonts w:cs="Arial"/>
                <w:szCs w:val="24"/>
                <w:lang w:val="fr-FR"/>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EA2A96">
        <w:tc>
          <w:tcPr>
            <w:tcW w:w="2477" w:type="pct"/>
            <w:tcBorders>
              <w:bottom w:val="dotted" w:sz="4" w:space="0" w:color="98BEE1"/>
            </w:tcBorders>
          </w:tcPr>
          <w:p w:rsidR="009A6562" w:rsidRPr="00EA2A96" w:rsidRDefault="009A6562">
            <w:pPr>
              <w:spacing w:after="0"/>
              <w:rPr>
                <w:rFonts w:cs="Arial"/>
                <w:szCs w:val="24"/>
                <w:lang w:val="fr-FR"/>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bottom w:val="dotted" w:sz="4" w:space="0" w:color="98BEE1"/>
            </w:tcBorders>
          </w:tcPr>
          <w:p w:rsidR="009A6562" w:rsidRPr="00EA2A96" w:rsidRDefault="009A6562">
            <w:pPr>
              <w:spacing w:after="0"/>
              <w:rPr>
                <w:rFonts w:cs="Arial"/>
                <w:color w:val="404040"/>
                <w:sz w:val="18"/>
                <w:szCs w:val="24"/>
                <w:lang w:val="fr-FR"/>
              </w:rPr>
            </w:pPr>
          </w:p>
        </w:tc>
      </w:tr>
    </w:tbl>
    <w:p w:rsidR="009A6562" w:rsidRPr="00EA2A96" w:rsidRDefault="009A6562">
      <w:pPr>
        <w:pStyle w:val="PURADDITIONALTERMSHEADERMB"/>
        <w:rPr>
          <w:rFonts w:eastAsia="MS PGothic" w:cs="Arial"/>
          <w:szCs w:val="24"/>
          <w:lang w:val="fr-FR"/>
        </w:rPr>
      </w:pPr>
      <w:r w:rsidRPr="00B039C9">
        <w:rPr>
          <w:rFonts w:eastAsia="MS PGothic" w:cs="Arial"/>
          <w:szCs w:val="24"/>
          <w:lang w:val="ja-JP"/>
        </w:rPr>
        <w:t>追加の条件</w:t>
      </w:r>
      <w:r w:rsidRPr="00EA2A96">
        <w:rPr>
          <w:rFonts w:eastAsia="MS PGothic" w:cs="Arial"/>
          <w:szCs w:val="24"/>
          <w:lang w:val="fr-FR"/>
        </w:rPr>
        <w:t xml:space="preserve"> </w:t>
      </w:r>
    </w:p>
    <w:p w:rsidR="009A6562" w:rsidRPr="00EA2A96" w:rsidRDefault="009A6562">
      <w:pPr>
        <w:pStyle w:val="PURBlueStrong"/>
        <w:rPr>
          <w:rFonts w:cs="Arial"/>
          <w:color w:val="404040"/>
          <w:szCs w:val="24"/>
          <w:lang w:val="fr-FR"/>
        </w:rPr>
      </w:pPr>
      <w:r w:rsidRPr="00B039C9">
        <w:rPr>
          <w:rFonts w:cs="Arial"/>
          <w:szCs w:val="24"/>
          <w:lang w:val="ja-JP"/>
        </w:rPr>
        <w:t>製品スイート</w:t>
      </w:r>
    </w:p>
    <w:p w:rsidR="009A6562" w:rsidRPr="00B039C9" w:rsidRDefault="009A6562">
      <w:pPr>
        <w:pStyle w:val="PURBody-Indented"/>
        <w:rPr>
          <w:rFonts w:cs="Arial"/>
          <w:szCs w:val="24"/>
        </w:rPr>
      </w:pPr>
      <w:r w:rsidRPr="00B039C9">
        <w:rPr>
          <w:rFonts w:cs="Arial"/>
          <w:szCs w:val="24"/>
          <w:lang w:val="ja-JP"/>
        </w:rPr>
        <w:t xml:space="preserve">Core Infrastructure Server Suite Datacenter </w:t>
      </w:r>
      <w:r w:rsidRPr="00B039C9">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B039C9">
        <w:rPr>
          <w:rStyle w:val="PURBody-IndentedTimesNewRom0"/>
          <w:rFonts w:cs="Arial"/>
        </w:rPr>
        <w:t>。</w:t>
      </w:r>
    </w:p>
    <w:p w:rsidR="009A6562" w:rsidRPr="00B039C9" w:rsidRDefault="009A6562">
      <w:pPr>
        <w:pStyle w:val="PURBody-Indented"/>
        <w:rPr>
          <w:rFonts w:cs="Arial"/>
          <w:szCs w:val="24"/>
          <w:lang w:val="fr-FR"/>
        </w:rPr>
      </w:pPr>
      <w:r w:rsidRPr="00B039C9">
        <w:rPr>
          <w:rFonts w:cs="Arial"/>
          <w:szCs w:val="24"/>
          <w:lang w:val="ja-JP"/>
        </w:rPr>
        <w:t xml:space="preserve">Core Infrastructure Server Suite Datacenter </w:t>
      </w:r>
      <w:r w:rsidRPr="00B039C9">
        <w:rPr>
          <w:rStyle w:val="PURBody-IndentedTimesNewRom0"/>
          <w:rFonts w:cs="Arial"/>
        </w:rPr>
        <w:t>の</w:t>
      </w:r>
      <w:r w:rsidRPr="00B039C9">
        <w:rPr>
          <w:rFonts w:cs="Arial"/>
          <w:szCs w:val="24"/>
          <w:lang w:val="ja-JP"/>
        </w:rPr>
        <w:t xml:space="preserve"> 1 </w:t>
      </w:r>
      <w:r w:rsidRPr="00B039C9">
        <w:rPr>
          <w:rStyle w:val="PURBody-IndentedTimesNewRom0"/>
          <w:rFonts w:cs="Arial"/>
        </w:rPr>
        <w:t>つのライセンスを取得することによって、お客様は単一のデバイスまたはサーバーに割り当てることができる</w:t>
      </w:r>
      <w:r w:rsidRPr="00B039C9">
        <w:rPr>
          <w:rFonts w:cs="Arial"/>
          <w:szCs w:val="24"/>
          <w:lang w:val="ja-JP"/>
        </w:rPr>
        <w:t xml:space="preserve"> 1 </w:t>
      </w:r>
      <w:r w:rsidRPr="00B039C9">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B039C9" w:rsidRDefault="009A6562">
      <w:pPr>
        <w:pStyle w:val="PURBlueStrong"/>
        <w:rPr>
          <w:rFonts w:cs="Arial"/>
          <w:szCs w:val="24"/>
          <w:lang w:val="fr-FR"/>
        </w:rPr>
      </w:pPr>
      <w:r w:rsidRPr="00B039C9">
        <w:rPr>
          <w:rFonts w:cs="Arial"/>
          <w:smallCaps w:val="0"/>
          <w:szCs w:val="24"/>
          <w:lang w:val="fr-FR"/>
        </w:rPr>
        <w:t>Core Infrastructure Server (CIS) Suite Datacenter</w:t>
      </w:r>
    </w:p>
    <w:p w:rsidR="009A6562" w:rsidRPr="00B039C9" w:rsidRDefault="009A6562">
      <w:pPr>
        <w:ind w:left="270"/>
        <w:rPr>
          <w:rFonts w:cs="Arial"/>
          <w:color w:val="404040"/>
          <w:sz w:val="18"/>
          <w:szCs w:val="24"/>
        </w:rPr>
      </w:pPr>
      <w:r w:rsidRPr="00B039C9">
        <w:rPr>
          <w:rFonts w:cs="Arial"/>
          <w:b/>
          <w:color w:val="404040"/>
          <w:sz w:val="18"/>
          <w:szCs w:val="24"/>
          <w:lang w:val="ja-JP"/>
        </w:rPr>
        <w:t>定義</w:t>
      </w:r>
      <w:r w:rsidR="00B1461F" w:rsidRPr="00B039C9">
        <w:rPr>
          <w:rStyle w:val="Strong"/>
          <w:rFonts w:cs="Arial"/>
          <w:bCs w:val="0"/>
          <w:szCs w:val="24"/>
          <w:lang w:val="fr-FR"/>
        </w:rPr>
        <w:t xml:space="preserve">: </w:t>
      </w:r>
      <w:r w:rsidRPr="00B039C9">
        <w:rPr>
          <w:rFonts w:cs="Arial"/>
          <w:color w:val="404040"/>
          <w:sz w:val="18"/>
          <w:szCs w:val="24"/>
          <w:lang w:val="fr-FR"/>
        </w:rPr>
        <w:t xml:space="preserve">CIS Suite Datacenter </w:t>
      </w:r>
      <w:r w:rsidRPr="00B039C9">
        <w:rPr>
          <w:rFonts w:cs="Arial"/>
          <w:color w:val="404040"/>
          <w:sz w:val="18"/>
          <w:szCs w:val="24"/>
          <w:lang w:val="ja-JP"/>
        </w:rPr>
        <w:t>ライセンスにおいて「</w:t>
      </w:r>
      <w:r w:rsidRPr="00B039C9">
        <w:rPr>
          <w:rFonts w:cs="Arial"/>
          <w:color w:val="404040"/>
          <w:sz w:val="18"/>
          <w:szCs w:val="24"/>
          <w:lang w:val="fr-FR"/>
        </w:rPr>
        <w:t xml:space="preserve">Core Infrastructure Server (CIS) </w:t>
      </w:r>
      <w:r w:rsidRPr="00B039C9">
        <w:rPr>
          <w:rFonts w:cs="Arial"/>
          <w:color w:val="404040"/>
          <w:sz w:val="18"/>
          <w:szCs w:val="24"/>
          <w:lang w:val="ja-JP"/>
        </w:rPr>
        <w:t>ソフトウェア」とは、かかる</w:t>
      </w:r>
      <w:r w:rsidRPr="00B039C9">
        <w:rPr>
          <w:rFonts w:cs="Arial"/>
          <w:color w:val="404040"/>
          <w:sz w:val="18"/>
          <w:szCs w:val="24"/>
          <w:lang w:val="fr-FR"/>
        </w:rPr>
        <w:t xml:space="preserve"> CIS Suite Datacenter </w:t>
      </w:r>
      <w:r w:rsidRPr="00B039C9">
        <w:rPr>
          <w:rFonts w:cs="Arial"/>
          <w:color w:val="404040"/>
          <w:sz w:val="18"/>
          <w:szCs w:val="24"/>
          <w:lang w:val="ja-JP"/>
        </w:rPr>
        <w:t>ライセンスに基づいてお客様が使用、アクセス、または管理する権利を許諾されるマイクロソフトのソフトウェアです。</w:t>
      </w:r>
      <w:r w:rsidRPr="00B039C9">
        <w:rPr>
          <w:rFonts w:cs="Arial"/>
          <w:color w:val="404040"/>
          <w:sz w:val="18"/>
          <w:szCs w:val="24"/>
          <w:lang w:val="ja-JP"/>
        </w:rPr>
        <w:t xml:space="preserve">CIS </w:t>
      </w:r>
      <w:r w:rsidRPr="00B039C9">
        <w:rPr>
          <w:rFonts w:cs="Arial"/>
          <w:color w:val="404040"/>
          <w:sz w:val="18"/>
          <w:szCs w:val="24"/>
          <w:lang w:val="ja-JP"/>
        </w:rPr>
        <w:t>ソフトウェアには、提供される当該ソフトウェアの最新バージョン</w:t>
      </w:r>
      <w:r w:rsidRPr="00B039C9">
        <w:rPr>
          <w:rFonts w:cs="Arial"/>
          <w:color w:val="404040"/>
          <w:sz w:val="18"/>
          <w:szCs w:val="24"/>
          <w:lang w:val="ja-JP"/>
        </w:rPr>
        <w:t xml:space="preserve"> </w:t>
      </w:r>
      <w:r w:rsidR="002B54DF" w:rsidRPr="00B039C9">
        <w:rPr>
          <w:rFonts w:cs="Arial"/>
          <w:color w:val="404040"/>
          <w:sz w:val="18"/>
          <w:szCs w:val="24"/>
          <w:lang w:val="ja-JP"/>
        </w:rPr>
        <w:t>(</w:t>
      </w:r>
      <w:r w:rsidRPr="00B039C9">
        <w:rPr>
          <w:rFonts w:cs="Arial"/>
          <w:color w:val="404040"/>
          <w:sz w:val="18"/>
          <w:szCs w:val="24"/>
          <w:lang w:val="ja-JP"/>
        </w:rPr>
        <w:t>およびその旧バージョン</w:t>
      </w:r>
      <w:r w:rsidR="002B54DF" w:rsidRPr="00B039C9">
        <w:rPr>
          <w:rFonts w:cs="Arial"/>
          <w:color w:val="404040"/>
          <w:sz w:val="18"/>
          <w:szCs w:val="24"/>
          <w:lang w:val="ja-JP"/>
        </w:rPr>
        <w:t xml:space="preserve">) </w:t>
      </w:r>
      <w:r w:rsidRPr="00B039C9">
        <w:rPr>
          <w:rFonts w:cs="Arial"/>
          <w:color w:val="404040"/>
          <w:sz w:val="18"/>
          <w:szCs w:val="24"/>
          <w:lang w:val="ja-JP"/>
        </w:rPr>
        <w:t>が含まれます。</w:t>
      </w:r>
    </w:p>
    <w:p w:rsidR="007A1AB8" w:rsidRPr="00B039C9" w:rsidRDefault="009A6562" w:rsidP="007A1AB8">
      <w:pPr>
        <w:pStyle w:val="PURBlueStrong"/>
        <w:rPr>
          <w:rStyle w:val="Strong"/>
          <w:rFonts w:cs="Arial"/>
          <w:bCs w:val="0"/>
          <w:szCs w:val="24"/>
          <w:lang w:val="ja-JP"/>
        </w:rPr>
      </w:pPr>
      <w:r w:rsidRPr="00B039C9">
        <w:rPr>
          <w:rFonts w:cs="Arial"/>
          <w:szCs w:val="24"/>
          <w:lang w:val="ja-JP"/>
        </w:rPr>
        <w:t>適用される製品使用権</w:t>
      </w:r>
    </w:p>
    <w:p w:rsidR="009A6562" w:rsidRPr="00B039C9" w:rsidRDefault="009A6562" w:rsidP="007A1AB8">
      <w:pPr>
        <w:pStyle w:val="PURBody-Indented"/>
        <w:rPr>
          <w:rFonts w:cs="Arial"/>
          <w:szCs w:val="24"/>
        </w:rPr>
      </w:pPr>
      <w:r w:rsidRPr="00B039C9">
        <w:rPr>
          <w:rFonts w:cs="Arial"/>
          <w:szCs w:val="24"/>
          <w:lang w:val="ja-JP"/>
        </w:rPr>
        <w:t xml:space="preserve">CIS </w:t>
      </w:r>
      <w:r w:rsidRPr="00B039C9">
        <w:rPr>
          <w:rFonts w:cs="Arial"/>
          <w:szCs w:val="24"/>
          <w:lang w:val="ja-JP"/>
        </w:rPr>
        <w:t>ソフトウェアにアクセスして使用する場合には、本使用条件により変更されたとおり、</w:t>
      </w:r>
      <w:r w:rsidRPr="00B039C9">
        <w:rPr>
          <w:rFonts w:cs="Arial"/>
          <w:szCs w:val="24"/>
          <w:lang w:val="ja-JP"/>
        </w:rPr>
        <w:t xml:space="preserve">CIS </w:t>
      </w:r>
      <w:r w:rsidRPr="00B039C9">
        <w:rPr>
          <w:rFonts w:cs="Arial"/>
          <w:szCs w:val="24"/>
          <w:lang w:val="ja-JP"/>
        </w:rPr>
        <w:t>ソフトウェアの該当する</w:t>
      </w:r>
      <w:r w:rsidR="00673EA3" w:rsidRPr="00B039C9">
        <w:rPr>
          <w:rFonts w:cs="Arial"/>
          <w:szCs w:val="24"/>
          <w:lang w:val="ja-JP"/>
        </w:rPr>
        <w:t>使用条件</w:t>
      </w:r>
      <w:r w:rsidRPr="00B039C9">
        <w:rPr>
          <w:rFonts w:cs="Arial"/>
          <w:szCs w:val="24"/>
          <w:lang w:val="ja-JP"/>
        </w:rPr>
        <w:t>が適用されます。お客様は、</w:t>
      </w:r>
      <w:r w:rsidRPr="00B039C9">
        <w:rPr>
          <w:rFonts w:cs="Arial"/>
          <w:szCs w:val="24"/>
          <w:lang w:val="ja-JP"/>
        </w:rPr>
        <w:t xml:space="preserve">CIS </w:t>
      </w:r>
      <w:r w:rsidRPr="00B039C9">
        <w:rPr>
          <w:rFonts w:cs="Arial"/>
          <w:szCs w:val="24"/>
          <w:lang w:val="ja-JP"/>
        </w:rPr>
        <w:t>ソフトウェアを実行する各サーバー上の物理プロセッサごとに</w:t>
      </w:r>
      <w:r w:rsidRPr="00B039C9">
        <w:rPr>
          <w:rFonts w:cs="Arial"/>
          <w:szCs w:val="24"/>
          <w:lang w:val="ja-JP"/>
        </w:rPr>
        <w:t xml:space="preserve"> 1 </w:t>
      </w:r>
      <w:r w:rsidRPr="00B039C9">
        <w:rPr>
          <w:rFonts w:cs="Arial"/>
          <w:szCs w:val="24"/>
          <w:lang w:val="ja-JP"/>
        </w:rPr>
        <w:t>つのライセンスを割り当てる必要があります</w:t>
      </w:r>
      <w:r w:rsidR="00510928" w:rsidRPr="00B039C9">
        <w:rPr>
          <w:rFonts w:cs="Arial"/>
          <w:szCs w:val="24"/>
          <w:lang w:val="ja-JP"/>
        </w:rPr>
        <w:t>。</w:t>
      </w:r>
    </w:p>
    <w:p w:rsidR="009A6562" w:rsidRPr="00B039C9" w:rsidRDefault="009A6562" w:rsidP="007A1AB8">
      <w:pPr>
        <w:pStyle w:val="PURBlueStrong"/>
        <w:rPr>
          <w:rFonts w:cs="Arial"/>
          <w:szCs w:val="24"/>
        </w:rPr>
      </w:pPr>
      <w:r w:rsidRPr="00B039C9">
        <w:rPr>
          <w:rStyle w:val="PURBody-IndentedTimesNewRom0"/>
          <w:rFonts w:cs="Arial"/>
          <w:color w:val="00467F"/>
        </w:rPr>
        <w:t>含まれる</w:t>
      </w:r>
      <w:r w:rsidRPr="00B039C9">
        <w:rPr>
          <w:rFonts w:cs="Arial"/>
          <w:szCs w:val="24"/>
          <w:lang w:val="ja-JP"/>
        </w:rPr>
        <w:t xml:space="preserve"> CIS </w:t>
      </w:r>
      <w:r w:rsidRPr="00B039C9">
        <w:rPr>
          <w:rStyle w:val="PURBody-IndentedTimesNewRom0"/>
          <w:rFonts w:cs="Arial"/>
          <w:color w:val="00467F"/>
        </w:rPr>
        <w:t>ソフトウェア</w:t>
      </w:r>
    </w:p>
    <w:p w:rsidR="009A6562" w:rsidRPr="00B039C9" w:rsidRDefault="009A6562" w:rsidP="002C1F37">
      <w:pPr>
        <w:pStyle w:val="PURBullet-Indented"/>
        <w:ind w:left="573"/>
        <w:rPr>
          <w:rFonts w:cs="Arial"/>
          <w:szCs w:val="24"/>
          <w:lang w:val="ja-JP"/>
        </w:rPr>
      </w:pPr>
      <w:r w:rsidRPr="00B039C9">
        <w:rPr>
          <w:rFonts w:cs="Arial"/>
          <w:szCs w:val="24"/>
          <w:lang w:val="ja-JP"/>
        </w:rPr>
        <w:t>Windows Server Datacenter</w:t>
      </w:r>
    </w:p>
    <w:p w:rsidR="009A6562" w:rsidRPr="00B039C9" w:rsidRDefault="009A6562" w:rsidP="00720594">
      <w:pPr>
        <w:pStyle w:val="PURBullet-Indented"/>
        <w:ind w:left="573"/>
        <w:rPr>
          <w:rFonts w:cs="Arial"/>
          <w:szCs w:val="24"/>
          <w:lang w:val="ja-JP"/>
        </w:rPr>
      </w:pPr>
      <w:r w:rsidRPr="00B039C9">
        <w:rPr>
          <w:rFonts w:cs="Arial"/>
          <w:szCs w:val="24"/>
          <w:lang w:val="ja-JP"/>
        </w:rPr>
        <w:t xml:space="preserve">System Center </w:t>
      </w:r>
      <w:r w:rsidR="00720594" w:rsidRPr="00B039C9">
        <w:rPr>
          <w:rFonts w:cs="Arial"/>
          <w:szCs w:val="24"/>
          <w:lang w:val="ja-JP"/>
        </w:rPr>
        <w:t xml:space="preserve">Datacenter </w:t>
      </w:r>
    </w:p>
    <w:p w:rsidR="009A6562" w:rsidRPr="00B039C9" w:rsidRDefault="009A6562">
      <w:pPr>
        <w:pStyle w:val="PURBody-Indented"/>
        <w:rPr>
          <w:rFonts w:cs="Arial"/>
          <w:szCs w:val="24"/>
        </w:rPr>
      </w:pPr>
      <w:r w:rsidRPr="00B039C9">
        <w:rPr>
          <w:rFonts w:cs="Arial"/>
          <w:b/>
          <w:szCs w:val="24"/>
          <w:lang w:val="ja-JP"/>
        </w:rPr>
        <w:t>Windows Server Datacenter</w:t>
      </w:r>
      <w:r w:rsidR="00B1461F" w:rsidRPr="00B039C9">
        <w:rPr>
          <w:rStyle w:val="Strong"/>
          <w:rFonts w:cs="Arial"/>
          <w:bCs w:val="0"/>
          <w:szCs w:val="24"/>
          <w:lang w:val="ja-JP"/>
        </w:rPr>
        <w:t>:</w:t>
      </w:r>
      <w:r w:rsidR="00B1461F" w:rsidRPr="00B039C9">
        <w:rPr>
          <w:rStyle w:val="Strong"/>
          <w:rFonts w:cs="Arial"/>
          <w:b w:val="0"/>
          <w:bCs w:val="0"/>
          <w:szCs w:val="24"/>
          <w:lang w:val="ja-JP"/>
        </w:rPr>
        <w:t xml:space="preserve"> </w:t>
      </w:r>
      <w:r w:rsidRPr="00B039C9">
        <w:rPr>
          <w:rStyle w:val="PURBody-IndentedTimesNewRom0"/>
          <w:rFonts w:cs="Arial"/>
        </w:rPr>
        <w:t>お客様は、ライセンスを取得したサーバーごとに任意の数のオペレーティング</w:t>
      </w:r>
      <w:r w:rsidRPr="00B039C9">
        <w:rPr>
          <w:rFonts w:cs="Arial"/>
          <w:szCs w:val="24"/>
          <w:lang w:val="ja-JP"/>
        </w:rPr>
        <w:t xml:space="preserve"> </w:t>
      </w:r>
      <w:r w:rsidRPr="00B039C9">
        <w:rPr>
          <w:rStyle w:val="PURBody-IndentedTimesNewRom0"/>
          <w:rFonts w:cs="Arial"/>
        </w:rPr>
        <w:t>システム環境</w:t>
      </w:r>
      <w:r w:rsidRPr="00B039C9">
        <w:rPr>
          <w:rFonts w:cs="Arial"/>
          <w:szCs w:val="24"/>
          <w:lang w:val="ja-JP"/>
        </w:rPr>
        <w:t xml:space="preserve"> (OSE) </w:t>
      </w:r>
      <w:r w:rsidRPr="00B039C9">
        <w:rPr>
          <w:rStyle w:val="PURBody-IndentedTimesNewRom0"/>
          <w:rFonts w:cs="Arial"/>
        </w:rPr>
        <w:t>で、</w:t>
      </w:r>
      <w:r w:rsidRPr="00B039C9">
        <w:rPr>
          <w:rFonts w:cs="Arial"/>
          <w:szCs w:val="24"/>
          <w:lang w:val="ja-JP"/>
        </w:rPr>
        <w:t xml:space="preserve">Windows Server Datacenter </w:t>
      </w:r>
      <w:r w:rsidRPr="00B039C9">
        <w:rPr>
          <w:rStyle w:val="PURBody-IndentedTimesNewRom0"/>
          <w:rFonts w:cs="Arial"/>
        </w:rPr>
        <w:t>の任意の数のインスタンスを実行することができます。</w:t>
      </w:r>
    </w:p>
    <w:p w:rsidR="009A6562" w:rsidRPr="00B039C9" w:rsidRDefault="009A6562">
      <w:pPr>
        <w:pStyle w:val="PURBody-Indented"/>
        <w:rPr>
          <w:rFonts w:cs="Arial"/>
          <w:szCs w:val="24"/>
        </w:rPr>
      </w:pPr>
      <w:r w:rsidRPr="00B039C9">
        <w:rPr>
          <w:rStyle w:val="PURBody-IndentedTimesNewRom0"/>
          <w:rFonts w:cs="Arial"/>
          <w:b/>
        </w:rPr>
        <w:t>管理ライセンス</w:t>
      </w:r>
      <w:r w:rsidR="00B1461F" w:rsidRPr="00B039C9">
        <w:rPr>
          <w:rStyle w:val="Strong"/>
          <w:rFonts w:cs="Arial"/>
          <w:bCs w:val="0"/>
          <w:szCs w:val="24"/>
        </w:rPr>
        <w:t>:</w:t>
      </w:r>
      <w:r w:rsidR="00B1461F" w:rsidRPr="00B039C9">
        <w:rPr>
          <w:rStyle w:val="Strong"/>
          <w:rFonts w:cs="Arial"/>
          <w:b w:val="0"/>
          <w:bCs w:val="0"/>
          <w:szCs w:val="24"/>
        </w:rPr>
        <w:t xml:space="preserve"> </w:t>
      </w:r>
      <w:r w:rsidRPr="00B039C9">
        <w:rPr>
          <w:rStyle w:val="PURBody-IndentedTimesNewRom0"/>
          <w:rFonts w:cs="Arial"/>
        </w:rPr>
        <w:t>ライセンスを取得したサーバーに割り当てられた</w:t>
      </w:r>
      <w:r w:rsidRPr="00B039C9">
        <w:rPr>
          <w:rFonts w:cs="Arial"/>
          <w:szCs w:val="24"/>
        </w:rPr>
        <w:t xml:space="preserve"> CIS Suite Datacenter </w:t>
      </w:r>
      <w:r w:rsidRPr="00B039C9">
        <w:rPr>
          <w:rStyle w:val="PURBody-IndentedTimesNewRom0"/>
          <w:rFonts w:cs="Arial"/>
        </w:rPr>
        <w:t>ライセンスと同じ数の</w:t>
      </w:r>
      <w:r w:rsidRPr="00B039C9">
        <w:rPr>
          <w:rFonts w:cs="Arial"/>
          <w:szCs w:val="24"/>
        </w:rPr>
        <w:t xml:space="preserve"> System Center </w:t>
      </w:r>
      <w:r w:rsidR="00DA3DBE" w:rsidRPr="00B039C9">
        <w:rPr>
          <w:rFonts w:cs="Arial"/>
          <w:szCs w:val="24"/>
        </w:rPr>
        <w:t xml:space="preserve">Datacenter </w:t>
      </w:r>
      <w:r w:rsidRPr="00B039C9">
        <w:rPr>
          <w:rStyle w:val="PURBody-IndentedTimesNewRom0"/>
          <w:rFonts w:cs="Arial"/>
        </w:rPr>
        <w:t>ライセンスが、当該サーバーに割り当てられたと見なされます。</w:t>
      </w:r>
    </w:p>
    <w:p w:rsidR="00A35BEA" w:rsidRPr="00B039C9" w:rsidRDefault="009A6562" w:rsidP="0085345A">
      <w:pPr>
        <w:pStyle w:val="PURBullet-Indented"/>
        <w:numPr>
          <w:ilvl w:val="0"/>
          <w:numId w:val="8"/>
        </w:numPr>
        <w:ind w:left="576"/>
        <w:rPr>
          <w:rFonts w:cs="Arial"/>
        </w:rPr>
      </w:pPr>
      <w:r w:rsidRPr="00B039C9">
        <w:rPr>
          <w:rFonts w:cs="Arial"/>
          <w:szCs w:val="24"/>
          <w:lang w:val="ja-JP"/>
        </w:rPr>
        <w:t>お客様は、お客様またはお客様のユーザーが</w:t>
      </w:r>
      <w:r w:rsidRPr="00B039C9">
        <w:rPr>
          <w:rFonts w:cs="Arial"/>
          <w:szCs w:val="24"/>
          <w:lang w:val="ja-JP"/>
        </w:rPr>
        <w:t xml:space="preserve"> System Center </w:t>
      </w:r>
      <w:r w:rsidRPr="00B039C9">
        <w:rPr>
          <w:rFonts w:cs="Arial"/>
          <w:szCs w:val="24"/>
          <w:lang w:val="ja-JP"/>
        </w:rPr>
        <w:t>ソフトウェアに適用されるサービス</w:t>
      </w:r>
      <w:r w:rsidRPr="00B039C9">
        <w:rPr>
          <w:rFonts w:cs="Arial"/>
          <w:szCs w:val="24"/>
          <w:lang w:val="ja-JP"/>
        </w:rPr>
        <w:t xml:space="preserve"> </w:t>
      </w:r>
      <w:r w:rsidRPr="00B039C9">
        <w:rPr>
          <w:rFonts w:cs="Arial"/>
          <w:szCs w:val="24"/>
          <w:lang w:val="ja-JP"/>
        </w:rPr>
        <w:t>プロバイダー製品使用権説明書またはボリューム</w:t>
      </w:r>
      <w:r w:rsidRPr="00B039C9">
        <w:rPr>
          <w:rFonts w:cs="Arial"/>
          <w:szCs w:val="24"/>
          <w:lang w:val="ja-JP"/>
        </w:rPr>
        <w:t xml:space="preserve"> </w:t>
      </w:r>
      <w:r w:rsidRPr="00B039C9">
        <w:rPr>
          <w:rFonts w:cs="Arial"/>
          <w:szCs w:val="24"/>
          <w:lang w:val="ja-JP"/>
        </w:rPr>
        <w:t>ライセンス製品使用権説明書の規定に従って管理ライセンスを個別に取得して割り当てている場合、</w:t>
      </w:r>
      <w:r w:rsidRPr="00B039C9">
        <w:rPr>
          <w:rFonts w:cs="Arial"/>
          <w:szCs w:val="24"/>
          <w:lang w:val="ja-JP"/>
        </w:rPr>
        <w:t xml:space="preserve">CIS </w:t>
      </w:r>
      <w:r w:rsidRPr="00B039C9">
        <w:rPr>
          <w:rFonts w:cs="Arial"/>
          <w:szCs w:val="24"/>
          <w:lang w:val="ja-JP"/>
        </w:rPr>
        <w:t>ソフトウェアに含まれる</w:t>
      </w:r>
      <w:r w:rsidRPr="00B039C9">
        <w:rPr>
          <w:rFonts w:cs="Arial"/>
          <w:szCs w:val="24"/>
          <w:lang w:val="ja-JP"/>
        </w:rPr>
        <w:t xml:space="preserve"> System Center </w:t>
      </w:r>
      <w:r w:rsidRPr="00B039C9">
        <w:rPr>
          <w:rFonts w:cs="Arial"/>
          <w:szCs w:val="24"/>
          <w:lang w:val="ja-JP"/>
        </w:rPr>
        <w:t>ソフトウェアを使用して、</w:t>
      </w:r>
      <w:r w:rsidRPr="00B039C9">
        <w:rPr>
          <w:rFonts w:cs="Arial"/>
          <w:szCs w:val="24"/>
          <w:lang w:val="ja-JP"/>
        </w:rPr>
        <w:t xml:space="preserve">CIS Suite </w:t>
      </w:r>
      <w:r w:rsidRPr="00B039C9">
        <w:rPr>
          <w:rFonts w:cs="Arial"/>
          <w:szCs w:val="24"/>
          <w:lang w:val="ja-JP"/>
        </w:rPr>
        <w:t>のライセンスを取得していないお客様のデバイス上の</w:t>
      </w:r>
      <w:r w:rsidRPr="00B039C9">
        <w:rPr>
          <w:rFonts w:cs="Arial"/>
          <w:szCs w:val="24"/>
          <w:lang w:val="ja-JP"/>
        </w:rPr>
        <w:t xml:space="preserve"> OSE </w:t>
      </w:r>
      <w:r w:rsidRPr="00B039C9">
        <w:rPr>
          <w:rFonts w:cs="Arial"/>
          <w:szCs w:val="24"/>
          <w:lang w:val="ja-JP"/>
        </w:rPr>
        <w:t>を管理することができます。</w:t>
      </w:r>
    </w:p>
    <w:p w:rsidR="00A35BEA" w:rsidRPr="00B039C9" w:rsidRDefault="00A35BEA" w:rsidP="00A35BEA">
      <w:pPr>
        <w:pStyle w:val="PURBlueStrong-Indented"/>
        <w:rPr>
          <w:rFonts w:cs="Arial"/>
        </w:rPr>
      </w:pPr>
      <w:r w:rsidRPr="00B039C9">
        <w:rPr>
          <w:rFonts w:cs="Arial"/>
        </w:rPr>
        <w:t>追加の条件</w:t>
      </w:r>
    </w:p>
    <w:p w:rsidR="009A6562" w:rsidRPr="00B039C9" w:rsidRDefault="009A6562" w:rsidP="002C1F37">
      <w:pPr>
        <w:pStyle w:val="PURBullet-Indented"/>
        <w:ind w:left="573"/>
        <w:rPr>
          <w:rFonts w:cs="Arial"/>
          <w:szCs w:val="24"/>
          <w:lang w:val="ja-JP"/>
        </w:rPr>
      </w:pPr>
      <w:r w:rsidRPr="00B039C9">
        <w:rPr>
          <w:rFonts w:cs="Arial"/>
          <w:szCs w:val="24"/>
          <w:lang w:val="ja-JP"/>
        </w:rPr>
        <w:t>お客様のライセンス契約の条項と、個別のコンポーネントのアップグレードおよびダウングレードに関する本サービス</w:t>
      </w:r>
      <w:r w:rsidRPr="00B039C9">
        <w:rPr>
          <w:rFonts w:cs="Arial"/>
          <w:szCs w:val="24"/>
          <w:lang w:val="ja-JP"/>
        </w:rPr>
        <w:t xml:space="preserve"> </w:t>
      </w:r>
      <w:r w:rsidRPr="00B039C9">
        <w:rPr>
          <w:rFonts w:cs="Arial"/>
          <w:szCs w:val="24"/>
          <w:lang w:val="ja-JP"/>
        </w:rPr>
        <w:t>プロバイダー製品使用権説明書の共通の使用条件の規定にかかわらず、お客様は、本サービス</w:t>
      </w:r>
      <w:r w:rsidRPr="00B039C9">
        <w:rPr>
          <w:rFonts w:cs="Arial"/>
          <w:szCs w:val="24"/>
          <w:lang w:val="ja-JP"/>
        </w:rPr>
        <w:t xml:space="preserve"> </w:t>
      </w:r>
      <w:r w:rsidR="00A35BEA" w:rsidRPr="00B039C9">
        <w:rPr>
          <w:rFonts w:cs="Arial"/>
          <w:szCs w:val="24"/>
          <w:lang w:val="ja-JP"/>
        </w:rPr>
        <w:t>プロバイダー製品使用権説明書の該当する製品の使用条件</w:t>
      </w:r>
      <w:r w:rsidRPr="00B039C9">
        <w:rPr>
          <w:rFonts w:cs="Arial"/>
          <w:szCs w:val="24"/>
          <w:lang w:val="ja-JP"/>
        </w:rPr>
        <w:t>で許可されたとおり、</w:t>
      </w:r>
      <w:r w:rsidRPr="00B039C9">
        <w:rPr>
          <w:rFonts w:cs="Arial"/>
          <w:szCs w:val="24"/>
          <w:lang w:val="ja-JP"/>
        </w:rPr>
        <w:t xml:space="preserve">CIS Suite </w:t>
      </w:r>
      <w:r w:rsidRPr="00B039C9">
        <w:rPr>
          <w:rFonts w:cs="Arial"/>
          <w:szCs w:val="24"/>
          <w:lang w:val="ja-JP"/>
        </w:rPr>
        <w:t>に含まれる各製品の旧バージョンまたは下位エディションを実行することができます。</w:t>
      </w:r>
    </w:p>
    <w:p w:rsidR="002B0644" w:rsidRPr="00B039C9" w:rsidRDefault="009A6562" w:rsidP="0085345A">
      <w:pPr>
        <w:pStyle w:val="PURBullet-Indented"/>
        <w:numPr>
          <w:ilvl w:val="0"/>
          <w:numId w:val="10"/>
        </w:numPr>
        <w:rPr>
          <w:rFonts w:cs="Arial"/>
        </w:rPr>
      </w:pPr>
      <w:r w:rsidRPr="00B039C9">
        <w:rPr>
          <w:rFonts w:cs="Arial"/>
          <w:szCs w:val="24"/>
          <w:lang w:val="ja-JP"/>
        </w:rPr>
        <w:t>本サービス</w:t>
      </w:r>
      <w:r w:rsidRPr="00B039C9">
        <w:rPr>
          <w:rFonts w:cs="Arial"/>
          <w:szCs w:val="24"/>
          <w:lang w:val="ja-JP"/>
        </w:rPr>
        <w:t xml:space="preserve"> </w:t>
      </w:r>
      <w:r w:rsidRPr="00B039C9">
        <w:rPr>
          <w:rFonts w:cs="Arial"/>
          <w:szCs w:val="24"/>
          <w:lang w:val="ja-JP"/>
        </w:rPr>
        <w:t>プロバイダー製品使用権説明書に規定されたその他の条件はすべて、引き続き効力を有するものとします</w:t>
      </w:r>
      <w:r w:rsidR="00510928" w:rsidRPr="00B039C9">
        <w:rPr>
          <w:rFonts w:cs="Arial"/>
          <w:szCs w:val="24"/>
          <w:lang w:val="ja-JP"/>
        </w:rPr>
        <w:t>。</w:t>
      </w:r>
    </w:p>
    <w:p w:rsidR="0085345A" w:rsidRPr="00B039C9" w:rsidRDefault="007977E2" w:rsidP="00C17705">
      <w:pPr>
        <w:pStyle w:val="PURBreadcrumb"/>
        <w:ind w:left="504"/>
        <w:rPr>
          <w:rFonts w:cs="Arial"/>
          <w:szCs w:val="24"/>
          <w:lang w:val="fr-FR"/>
        </w:rPr>
      </w:pPr>
      <w:hyperlink w:anchor="TOC" w:history="1">
        <w:r w:rsidR="0085345A" w:rsidRPr="00B039C9">
          <w:rPr>
            <w:rStyle w:val="Hyperlink"/>
            <w:rFonts w:cs="Arial"/>
            <w:noProof/>
            <w:color w:val="00467F"/>
            <w:sz w:val="16"/>
            <w:szCs w:val="24"/>
          </w:rPr>
          <w:t>目次</w:t>
        </w:r>
      </w:hyperlink>
      <w:r w:rsidR="0085345A" w:rsidRPr="00B039C9">
        <w:rPr>
          <w:rFonts w:cs="Arial"/>
          <w:noProof/>
          <w:sz w:val="16"/>
          <w:szCs w:val="24"/>
          <w:lang w:val="fr-FR"/>
        </w:rPr>
        <w:t xml:space="preserve"> / </w:t>
      </w:r>
      <w:hyperlink w:anchor="UniversalTerms" w:history="1">
        <w:r w:rsidR="0085345A" w:rsidRPr="00B039C9">
          <w:rPr>
            <w:rStyle w:val="Hyperlink"/>
            <w:rFonts w:cs="Arial"/>
            <w:noProof/>
            <w:color w:val="00467F"/>
            <w:sz w:val="16"/>
            <w:szCs w:val="24"/>
          </w:rPr>
          <w:t>共通の使用条件</w:t>
        </w:r>
      </w:hyperlink>
    </w:p>
    <w:p w:rsidR="002B0644" w:rsidRPr="00B039C9" w:rsidRDefault="002B0644" w:rsidP="002B0644">
      <w:pPr>
        <w:pStyle w:val="PURProductName"/>
        <w:rPr>
          <w:rFonts w:cs="Arial"/>
          <w:lang w:val="fr-FR"/>
        </w:rPr>
      </w:pPr>
      <w:bookmarkStart w:id="20" w:name="_Toc315875279"/>
      <w:bookmarkStart w:id="21" w:name="_Toc327788550"/>
      <w:bookmarkStart w:id="22" w:name="_Toc327788648"/>
      <w:r w:rsidRPr="00B039C9">
        <w:rPr>
          <w:rFonts w:cs="Arial"/>
          <w:lang w:val="fr-FR"/>
        </w:rPr>
        <w:t>Core Infrastructure Server Suite Standard</w:t>
      </w:r>
      <w:bookmarkEnd w:id="20"/>
      <w:bookmarkEnd w:id="21"/>
      <w:bookmarkEnd w:id="22"/>
      <w:r w:rsidR="000D0850" w:rsidRPr="00B039C9">
        <w:rPr>
          <w:rFonts w:cs="Arial"/>
        </w:rPr>
        <w:fldChar w:fldCharType="begin"/>
      </w:r>
      <w:r w:rsidRPr="00B039C9">
        <w:rPr>
          <w:rFonts w:cs="Arial"/>
          <w:lang w:val="fr-FR"/>
        </w:rPr>
        <w:instrText xml:space="preserve"> XE "Core Infrastructure Server Suite </w:instrText>
      </w:r>
      <w:r w:rsidR="0006166E" w:rsidRPr="00B039C9">
        <w:rPr>
          <w:rFonts w:cs="Arial"/>
          <w:lang w:val="fr-FR"/>
        </w:rPr>
        <w:instrText>Standard</w:instrText>
      </w:r>
      <w:r w:rsidRPr="00B039C9">
        <w:rPr>
          <w:rFonts w:cs="Arial"/>
          <w:lang w:val="fr-FR"/>
        </w:rPr>
        <w:instrText xml:space="preserve">" </w:instrText>
      </w:r>
      <w:r w:rsidR="000D0850" w:rsidRPr="00B039C9">
        <w:rPr>
          <w:rFonts w:cs="Arial"/>
        </w:rPr>
        <w:fldChar w:fldCharType="end"/>
      </w:r>
    </w:p>
    <w:p w:rsidR="002B0644" w:rsidRPr="00EA2A96" w:rsidRDefault="002B0644" w:rsidP="002B0644">
      <w:pPr>
        <w:spacing w:line="240" w:lineRule="exact"/>
        <w:rPr>
          <w:rFonts w:cs="Arial"/>
          <w:color w:val="auto"/>
          <w:spacing w:val="-2"/>
          <w:sz w:val="12"/>
          <w:lang w:val="fr-FR"/>
        </w:rPr>
      </w:pPr>
      <w:r w:rsidRPr="00B039C9">
        <w:rPr>
          <w:rFonts w:cs="Arial"/>
          <w:color w:val="auto"/>
          <w:spacing w:val="-2"/>
          <w:sz w:val="12"/>
          <w:szCs w:val="24"/>
          <w:lang w:val="ja-JP"/>
        </w:rPr>
        <w:t>本製品の使用には、共通の使用条件、本ライセンス</w:t>
      </w:r>
      <w:r w:rsidRPr="00EA2A96">
        <w:rPr>
          <w:rFonts w:cs="Arial"/>
          <w:color w:val="auto"/>
          <w:spacing w:val="-2"/>
          <w:sz w:val="12"/>
          <w:szCs w:val="24"/>
          <w:lang w:val="fr-FR"/>
        </w:rPr>
        <w:t xml:space="preserve"> </w:t>
      </w:r>
      <w:r w:rsidRPr="00B039C9">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2B0644" w:rsidRPr="00EA2A96" w:rsidTr="002B0644">
        <w:tc>
          <w:tcPr>
            <w:tcW w:w="2477" w:type="pct"/>
            <w:tcBorders>
              <w:top w:val="dotted" w:sz="4" w:space="0" w:color="98BEE1"/>
              <w:left w:val="nil"/>
              <w:bottom w:val="nil"/>
              <w:right w:val="nil"/>
            </w:tcBorders>
            <w:hideMark/>
          </w:tcPr>
          <w:p w:rsidR="002B0644" w:rsidRPr="00EA2A96" w:rsidRDefault="002B0644">
            <w:pPr>
              <w:spacing w:after="0"/>
              <w:rPr>
                <w:rFonts w:cs="Arial"/>
                <w:color w:val="404040"/>
                <w:sz w:val="18"/>
                <w:lang w:val="fr-FR"/>
              </w:rPr>
            </w:pPr>
            <w:r w:rsidRPr="00B039C9">
              <w:rPr>
                <w:rFonts w:cs="Arial"/>
                <w:color w:val="404040"/>
                <w:sz w:val="18"/>
                <w:szCs w:val="24"/>
                <w:lang w:val="ja-JP"/>
              </w:rPr>
              <w:t>サーバー</w:t>
            </w:r>
            <w:r w:rsidRPr="00B039C9">
              <w:rPr>
                <w:rFonts w:cs="Arial"/>
                <w:color w:val="404040"/>
                <w:sz w:val="18"/>
                <w:szCs w:val="24"/>
                <w:lang w:val="ja-JP"/>
              </w:rPr>
              <w:t xml:space="preserve"> </w:t>
            </w:r>
            <w:r w:rsidRPr="00B039C9">
              <w:rPr>
                <w:rFonts w:cs="Arial"/>
                <w:color w:val="404040"/>
                <w:sz w:val="18"/>
                <w:szCs w:val="24"/>
                <w:lang w:val="ja-JP"/>
              </w:rPr>
              <w:t>ファーム内でのライセンス</w:t>
            </w:r>
            <w:r w:rsidRPr="00B039C9">
              <w:rPr>
                <w:rFonts w:cs="Arial"/>
                <w:color w:val="404040"/>
                <w:sz w:val="18"/>
                <w:szCs w:val="24"/>
                <w:lang w:val="ja-JP"/>
              </w:rPr>
              <w:t xml:space="preserve"> </w:t>
            </w:r>
            <w:r w:rsidRPr="00B039C9">
              <w:rPr>
                <w:rFonts w:cs="Arial"/>
                <w:color w:val="404040"/>
                <w:sz w:val="18"/>
                <w:szCs w:val="24"/>
                <w:lang w:val="ja-JP"/>
              </w:rPr>
              <w:t>モビリティ</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top w:val="dotted" w:sz="4" w:space="0" w:color="98BEE1"/>
              <w:left w:val="nil"/>
              <w:bottom w:val="nil"/>
              <w:right w:val="nil"/>
            </w:tcBorders>
            <w:hideMark/>
          </w:tcPr>
          <w:p w:rsidR="002B0644" w:rsidRPr="00EA2A96" w:rsidRDefault="002B0644">
            <w:pPr>
              <w:spacing w:after="0"/>
              <w:rPr>
                <w:rFonts w:cs="Arial"/>
                <w:color w:val="404040"/>
                <w:sz w:val="18"/>
                <w:lang w:val="fr-FR"/>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2B0644" w:rsidRPr="00EA2A96" w:rsidTr="002B0644">
        <w:tc>
          <w:tcPr>
            <w:tcW w:w="2477" w:type="pct"/>
            <w:tcBorders>
              <w:top w:val="nil"/>
              <w:left w:val="nil"/>
              <w:bottom w:val="dotted" w:sz="4" w:space="0" w:color="98BEE1"/>
              <w:right w:val="nil"/>
            </w:tcBorders>
            <w:hideMark/>
          </w:tcPr>
          <w:p w:rsidR="002B0644" w:rsidRPr="00EA2A96" w:rsidRDefault="002B0644">
            <w:pPr>
              <w:spacing w:after="0"/>
              <w:rPr>
                <w:rFonts w:cs="Arial"/>
                <w:color w:val="404040"/>
                <w:sz w:val="18"/>
                <w:lang w:val="fr-FR"/>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top w:val="nil"/>
              <w:left w:val="nil"/>
              <w:bottom w:val="dotted" w:sz="4" w:space="0" w:color="98BEE1"/>
              <w:right w:val="nil"/>
            </w:tcBorders>
          </w:tcPr>
          <w:p w:rsidR="002B0644" w:rsidRPr="00EA2A96" w:rsidRDefault="002B0644">
            <w:pPr>
              <w:spacing w:after="0"/>
              <w:rPr>
                <w:rFonts w:cs="Arial"/>
                <w:color w:val="404040"/>
                <w:sz w:val="18"/>
                <w:lang w:val="fr-FR"/>
              </w:rPr>
            </w:pPr>
          </w:p>
        </w:tc>
      </w:tr>
    </w:tbl>
    <w:p w:rsidR="002B0644" w:rsidRPr="00EA2A96" w:rsidRDefault="002B0644" w:rsidP="002B0644">
      <w:pPr>
        <w:pStyle w:val="PURADDITIONALTERMSHEADERMB"/>
        <w:rPr>
          <w:rFonts w:eastAsia="MS PGothic" w:cs="Arial"/>
          <w:lang w:val="fr-FR"/>
        </w:rPr>
      </w:pPr>
      <w:r w:rsidRPr="00B039C9">
        <w:rPr>
          <w:rFonts w:eastAsia="MS PGothic" w:cs="Arial"/>
        </w:rPr>
        <w:t>追加の条件</w:t>
      </w:r>
    </w:p>
    <w:p w:rsidR="002B0644" w:rsidRPr="00EA2A96" w:rsidRDefault="002B0644" w:rsidP="002B0644">
      <w:pPr>
        <w:pStyle w:val="PURBlueStrong"/>
        <w:rPr>
          <w:rFonts w:cs="Arial"/>
          <w:color w:val="404040"/>
          <w:lang w:val="fr-FR"/>
        </w:rPr>
      </w:pPr>
      <w:r w:rsidRPr="00B039C9">
        <w:rPr>
          <w:rFonts w:cs="Arial"/>
        </w:rPr>
        <w:t>製品スイート</w:t>
      </w:r>
    </w:p>
    <w:p w:rsidR="002B0644" w:rsidRPr="00B039C9" w:rsidRDefault="002B0644" w:rsidP="002B0644">
      <w:pPr>
        <w:pStyle w:val="PURBody-Indented"/>
        <w:rPr>
          <w:rFonts w:cs="Arial"/>
        </w:rPr>
      </w:pPr>
      <w:r w:rsidRPr="00B039C9">
        <w:rPr>
          <w:rFonts w:cs="Arial"/>
          <w:szCs w:val="24"/>
          <w:lang w:val="ja-JP"/>
        </w:rPr>
        <w:t xml:space="preserve">Core Infrastructure Server Suite Standard </w:t>
      </w:r>
      <w:r w:rsidRPr="00B039C9">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B039C9" w:rsidRDefault="002B0644" w:rsidP="002B0644">
      <w:pPr>
        <w:pStyle w:val="PURBody-Indented"/>
        <w:rPr>
          <w:rFonts w:cs="Arial"/>
        </w:rPr>
      </w:pPr>
      <w:r w:rsidRPr="00B039C9">
        <w:rPr>
          <w:rFonts w:cs="Arial"/>
          <w:szCs w:val="24"/>
          <w:lang w:val="ja-JP"/>
        </w:rPr>
        <w:t xml:space="preserve">Core Infrastructure Server Suite Standard </w:t>
      </w:r>
      <w:r w:rsidRPr="00B039C9">
        <w:rPr>
          <w:rFonts w:cs="Arial"/>
          <w:szCs w:val="24"/>
          <w:lang w:val="ja-JP"/>
        </w:rPr>
        <w:t>の</w:t>
      </w:r>
      <w:r w:rsidRPr="00B039C9">
        <w:rPr>
          <w:rFonts w:cs="Arial"/>
          <w:szCs w:val="24"/>
          <w:lang w:val="ja-JP"/>
        </w:rPr>
        <w:t xml:space="preserve"> 1 </w:t>
      </w:r>
      <w:r w:rsidRPr="00B039C9">
        <w:rPr>
          <w:rFonts w:cs="Arial"/>
          <w:szCs w:val="24"/>
          <w:lang w:val="ja-JP"/>
        </w:rPr>
        <w:t>つのライセンスを取得することによって、お客様は単一のデバイスまたはサーバーに割り当てることができる</w:t>
      </w:r>
      <w:r w:rsidRPr="00B039C9">
        <w:rPr>
          <w:rFonts w:cs="Arial"/>
          <w:szCs w:val="24"/>
          <w:lang w:val="ja-JP"/>
        </w:rPr>
        <w:t xml:space="preserve"> 1 </w:t>
      </w:r>
      <w:r w:rsidRPr="00B039C9">
        <w:rPr>
          <w:rFonts w:cs="Arial"/>
          <w:szCs w:val="24"/>
          <w:lang w:val="ja-JP"/>
        </w:rPr>
        <w:t>つのライセンスを取得することになります。製品スイートに含まれる製品の個々のソフトウェアと管理ライセンスのセットを取得することにはなりません。</w:t>
      </w:r>
    </w:p>
    <w:p w:rsidR="002B0644" w:rsidRPr="00B039C9" w:rsidRDefault="002B0644" w:rsidP="002B0644">
      <w:pPr>
        <w:pStyle w:val="PURBlueStrong"/>
        <w:rPr>
          <w:rFonts w:cs="Arial"/>
          <w:smallCaps w:val="0"/>
          <w:lang w:val="fr-FR"/>
        </w:rPr>
      </w:pPr>
      <w:r w:rsidRPr="00B039C9">
        <w:rPr>
          <w:rFonts w:cs="Arial"/>
          <w:smallCaps w:val="0"/>
          <w:lang w:val="fr-FR"/>
        </w:rPr>
        <w:t>Core Infrastructure Server (CIS) Suite Standard</w:t>
      </w:r>
    </w:p>
    <w:p w:rsidR="002B0644" w:rsidRPr="00B039C9" w:rsidRDefault="002B0644" w:rsidP="002B0644">
      <w:pPr>
        <w:ind w:left="270"/>
        <w:rPr>
          <w:rFonts w:cs="Arial"/>
          <w:color w:val="404040"/>
          <w:sz w:val="18"/>
        </w:rPr>
      </w:pPr>
      <w:r w:rsidRPr="00B039C9">
        <w:rPr>
          <w:rFonts w:cs="Arial"/>
          <w:b/>
          <w:color w:val="404040"/>
          <w:sz w:val="18"/>
        </w:rPr>
        <w:t>定義</w:t>
      </w:r>
      <w:r w:rsidRPr="00B039C9">
        <w:rPr>
          <w:rFonts w:cs="Arial"/>
          <w:b/>
          <w:color w:val="404040"/>
          <w:sz w:val="18"/>
          <w:lang w:val="fr-FR"/>
        </w:rPr>
        <w:t xml:space="preserve">: </w:t>
      </w:r>
      <w:r w:rsidRPr="00B039C9">
        <w:rPr>
          <w:rFonts w:cs="Arial"/>
          <w:color w:val="404040"/>
          <w:sz w:val="18"/>
          <w:szCs w:val="24"/>
          <w:lang w:val="fr-FR"/>
        </w:rPr>
        <w:t xml:space="preserve">CIS Suite Standard </w:t>
      </w:r>
      <w:r w:rsidRPr="00B039C9">
        <w:rPr>
          <w:rFonts w:cs="Arial"/>
          <w:color w:val="404040"/>
          <w:sz w:val="18"/>
          <w:szCs w:val="24"/>
          <w:lang w:val="ja-JP"/>
        </w:rPr>
        <w:t>ライセンスにおいて「</w:t>
      </w:r>
      <w:r w:rsidRPr="00B039C9">
        <w:rPr>
          <w:rFonts w:cs="Arial"/>
          <w:color w:val="404040"/>
          <w:sz w:val="18"/>
          <w:szCs w:val="24"/>
          <w:lang w:val="fr-FR"/>
        </w:rPr>
        <w:t xml:space="preserve">Core Infrastructure Server (CIS) </w:t>
      </w:r>
      <w:r w:rsidRPr="00B039C9">
        <w:rPr>
          <w:rFonts w:cs="Arial"/>
          <w:color w:val="404040"/>
          <w:sz w:val="18"/>
          <w:szCs w:val="24"/>
          <w:lang w:val="ja-JP"/>
        </w:rPr>
        <w:t>ソフトウェア」とは、かかる</w:t>
      </w:r>
      <w:r w:rsidRPr="00B039C9">
        <w:rPr>
          <w:rFonts w:cs="Arial"/>
          <w:color w:val="404040"/>
          <w:sz w:val="18"/>
          <w:szCs w:val="24"/>
          <w:lang w:val="fr-FR"/>
        </w:rPr>
        <w:t xml:space="preserve"> CIS Suite Standard </w:t>
      </w:r>
      <w:r w:rsidRPr="00B039C9">
        <w:rPr>
          <w:rFonts w:cs="Arial"/>
          <w:color w:val="404040"/>
          <w:sz w:val="18"/>
          <w:szCs w:val="24"/>
          <w:lang w:val="ja-JP"/>
        </w:rPr>
        <w:t>ライセンスに基づいてお客様が使用、アクセス、または管理する権利を許諾されるマイクロソフトのソフトウェアです。</w:t>
      </w:r>
      <w:r w:rsidRPr="00B039C9">
        <w:rPr>
          <w:rFonts w:cs="Arial"/>
          <w:color w:val="404040"/>
          <w:sz w:val="18"/>
          <w:szCs w:val="24"/>
        </w:rPr>
        <w:t xml:space="preserve">CIS </w:t>
      </w:r>
      <w:r w:rsidRPr="00B039C9">
        <w:rPr>
          <w:rFonts w:cs="Arial"/>
          <w:color w:val="404040"/>
          <w:sz w:val="18"/>
          <w:szCs w:val="24"/>
          <w:lang w:val="ja-JP"/>
        </w:rPr>
        <w:t>ソフトウェアには、提供される当該ソフトウェアの最新バージョン</w:t>
      </w:r>
      <w:r w:rsidRPr="00B039C9">
        <w:rPr>
          <w:rFonts w:cs="Arial"/>
          <w:color w:val="404040"/>
          <w:sz w:val="18"/>
          <w:szCs w:val="24"/>
        </w:rPr>
        <w:t xml:space="preserve"> </w:t>
      </w:r>
      <w:r w:rsidRPr="00B039C9">
        <w:rPr>
          <w:rFonts w:cs="Arial"/>
          <w:color w:val="404040"/>
          <w:sz w:val="18"/>
          <w:szCs w:val="24"/>
        </w:rPr>
        <w:t>（</w:t>
      </w:r>
      <w:r w:rsidRPr="00B039C9">
        <w:rPr>
          <w:rFonts w:cs="Arial"/>
          <w:color w:val="404040"/>
          <w:sz w:val="18"/>
          <w:szCs w:val="24"/>
          <w:lang w:val="ja-JP"/>
        </w:rPr>
        <w:t>およびその旧バージョン</w:t>
      </w:r>
      <w:r w:rsidRPr="00B039C9">
        <w:rPr>
          <w:rFonts w:cs="Arial"/>
          <w:color w:val="404040"/>
          <w:sz w:val="18"/>
          <w:szCs w:val="24"/>
        </w:rPr>
        <w:t>）</w:t>
      </w:r>
      <w:r w:rsidRPr="00B039C9">
        <w:rPr>
          <w:rFonts w:cs="Arial"/>
          <w:color w:val="404040"/>
          <w:sz w:val="18"/>
          <w:szCs w:val="24"/>
        </w:rPr>
        <w:t xml:space="preserve"> </w:t>
      </w:r>
      <w:r w:rsidRPr="00B039C9">
        <w:rPr>
          <w:rFonts w:cs="Arial"/>
          <w:color w:val="404040"/>
          <w:sz w:val="18"/>
          <w:szCs w:val="24"/>
          <w:lang w:val="ja-JP"/>
        </w:rPr>
        <w:t>が含まれます。</w:t>
      </w:r>
    </w:p>
    <w:p w:rsidR="002B0644" w:rsidRPr="00B039C9" w:rsidRDefault="002B0644" w:rsidP="002B0644">
      <w:pPr>
        <w:pStyle w:val="PURBlueStrong-Indented"/>
        <w:rPr>
          <w:rFonts w:cs="Arial"/>
        </w:rPr>
      </w:pPr>
      <w:r w:rsidRPr="00B039C9">
        <w:rPr>
          <w:rFonts w:cs="Arial"/>
        </w:rPr>
        <w:t>適用される使用権</w:t>
      </w:r>
    </w:p>
    <w:p w:rsidR="002B0644" w:rsidRPr="00B039C9" w:rsidRDefault="002B0644" w:rsidP="002B0644">
      <w:pPr>
        <w:pStyle w:val="PURBody-Indented"/>
        <w:rPr>
          <w:rFonts w:cs="Arial"/>
        </w:rPr>
      </w:pPr>
      <w:r w:rsidRPr="00B039C9">
        <w:rPr>
          <w:rFonts w:cs="Arial"/>
          <w:szCs w:val="24"/>
          <w:lang w:val="ja-JP"/>
        </w:rPr>
        <w:t xml:space="preserve">CIS </w:t>
      </w:r>
      <w:r w:rsidRPr="00B039C9">
        <w:rPr>
          <w:rFonts w:cs="Arial"/>
          <w:szCs w:val="24"/>
          <w:lang w:val="ja-JP"/>
        </w:rPr>
        <w:t>ソフトウェアにアクセスして使用する場合には、本使用条件により変更されたとおり、</w:t>
      </w:r>
      <w:r w:rsidRPr="00B039C9">
        <w:rPr>
          <w:rFonts w:cs="Arial"/>
          <w:szCs w:val="24"/>
          <w:lang w:val="ja-JP"/>
        </w:rPr>
        <w:t xml:space="preserve">CIS </w:t>
      </w:r>
      <w:r w:rsidRPr="00B039C9">
        <w:rPr>
          <w:rFonts w:cs="Arial"/>
          <w:szCs w:val="24"/>
          <w:lang w:val="ja-JP"/>
        </w:rPr>
        <w:t>ソフトウェアの該当する使用条件が適用されます。お客様は、</w:t>
      </w:r>
      <w:r w:rsidRPr="00B039C9">
        <w:rPr>
          <w:rFonts w:cs="Arial"/>
          <w:szCs w:val="24"/>
          <w:lang w:val="ja-JP"/>
        </w:rPr>
        <w:t xml:space="preserve">CIS </w:t>
      </w:r>
      <w:r w:rsidRPr="00B039C9">
        <w:rPr>
          <w:rFonts w:cs="Arial"/>
          <w:szCs w:val="24"/>
          <w:lang w:val="ja-JP"/>
        </w:rPr>
        <w:t>ソフトウェアを実行する各サーバー上の物理プロセッサごとに</w:t>
      </w:r>
      <w:r w:rsidRPr="00B039C9">
        <w:rPr>
          <w:rFonts w:cs="Arial"/>
          <w:szCs w:val="24"/>
          <w:lang w:val="ja-JP"/>
        </w:rPr>
        <w:t xml:space="preserve"> 1 </w:t>
      </w:r>
      <w:r w:rsidRPr="00B039C9">
        <w:rPr>
          <w:rFonts w:cs="Arial"/>
          <w:szCs w:val="24"/>
          <w:lang w:val="ja-JP"/>
        </w:rPr>
        <w:t>つのライセンスを割り当てる必要があります。</w:t>
      </w:r>
    </w:p>
    <w:p w:rsidR="002B0644" w:rsidRPr="00B039C9" w:rsidRDefault="006C0D3D" w:rsidP="002B0644">
      <w:pPr>
        <w:pStyle w:val="PURBlueStrong-Indented"/>
        <w:rPr>
          <w:rFonts w:cs="Arial"/>
        </w:rPr>
      </w:pPr>
      <w:r w:rsidRPr="00B039C9">
        <w:rPr>
          <w:rFonts w:cs="Arial"/>
        </w:rPr>
        <w:t>含まれる</w:t>
      </w:r>
      <w:r w:rsidRPr="00B039C9">
        <w:rPr>
          <w:rFonts w:cs="Arial"/>
        </w:rPr>
        <w:t xml:space="preserve"> </w:t>
      </w:r>
      <w:r w:rsidR="002B0644" w:rsidRPr="00B039C9">
        <w:rPr>
          <w:rFonts w:cs="Arial"/>
        </w:rPr>
        <w:t xml:space="preserve">CIS </w:t>
      </w:r>
      <w:r w:rsidRPr="00B039C9">
        <w:rPr>
          <w:rFonts w:cs="Arial"/>
        </w:rPr>
        <w:t>ソフトウェア</w:t>
      </w:r>
    </w:p>
    <w:p w:rsidR="002B0644" w:rsidRPr="00B039C9" w:rsidRDefault="007A1AB8" w:rsidP="0085345A">
      <w:pPr>
        <w:pStyle w:val="PURBullet-Indented"/>
        <w:numPr>
          <w:ilvl w:val="0"/>
          <w:numId w:val="11"/>
        </w:numPr>
        <w:rPr>
          <w:rFonts w:cs="Arial"/>
        </w:rPr>
      </w:pPr>
      <w:r w:rsidRPr="00B039C9">
        <w:rPr>
          <w:rFonts w:cs="Arial"/>
        </w:rPr>
        <w:t>Windows Server Standard</w:t>
      </w:r>
    </w:p>
    <w:p w:rsidR="002B0644" w:rsidRPr="00B039C9" w:rsidRDefault="007A1AB8" w:rsidP="0085345A">
      <w:pPr>
        <w:pStyle w:val="PURBullet-Indented"/>
        <w:numPr>
          <w:ilvl w:val="0"/>
          <w:numId w:val="11"/>
        </w:numPr>
        <w:rPr>
          <w:rFonts w:cs="Arial"/>
        </w:rPr>
      </w:pPr>
      <w:r w:rsidRPr="00B039C9">
        <w:rPr>
          <w:rFonts w:cs="Arial"/>
        </w:rPr>
        <w:t>System Center Standard</w:t>
      </w:r>
    </w:p>
    <w:p w:rsidR="002B0644" w:rsidRPr="00B039C9" w:rsidRDefault="002B0644" w:rsidP="002B0644">
      <w:pPr>
        <w:pStyle w:val="PURBody-Indented"/>
        <w:rPr>
          <w:rFonts w:cs="Arial"/>
        </w:rPr>
      </w:pPr>
      <w:r w:rsidRPr="00B039C9">
        <w:rPr>
          <w:rFonts w:cs="Arial"/>
          <w:b/>
        </w:rPr>
        <w:t xml:space="preserve">Windows Server Standard: </w:t>
      </w:r>
      <w:r w:rsidR="006C0D3D" w:rsidRPr="005F5F07">
        <w:rPr>
          <w:rFonts w:cs="Arial" w:hint="eastAsia"/>
          <w:szCs w:val="24"/>
          <w:lang w:val="ja-JP"/>
        </w:rPr>
        <w:t>お客様は、ライセンス</w:t>
      </w:r>
      <w:r w:rsidR="0085345A" w:rsidRPr="005F5F07">
        <w:rPr>
          <w:rFonts w:cs="Arial" w:hint="eastAsia"/>
          <w:szCs w:val="24"/>
          <w:lang w:val="ja-JP"/>
        </w:rPr>
        <w:t>取得済みの</w:t>
      </w:r>
      <w:r w:rsidR="006C0D3D" w:rsidRPr="005F5F07">
        <w:rPr>
          <w:rFonts w:cs="Arial" w:hint="eastAsia"/>
          <w:szCs w:val="24"/>
          <w:lang w:val="ja-JP"/>
        </w:rPr>
        <w:t>サーバー上で</w:t>
      </w:r>
      <w:r w:rsidR="006C0D3D" w:rsidRPr="007E0D40">
        <w:rPr>
          <w:rFonts w:cs="Arial"/>
          <w:szCs w:val="24"/>
          <w:lang w:val="ja-JP"/>
        </w:rPr>
        <w:t>以下を同時に実行することができます。</w:t>
      </w:r>
    </w:p>
    <w:p w:rsidR="002B0644" w:rsidRPr="00B039C9" w:rsidRDefault="006C0D3D" w:rsidP="0085345A">
      <w:pPr>
        <w:pStyle w:val="PURBullet-Indented"/>
        <w:numPr>
          <w:ilvl w:val="1"/>
          <w:numId w:val="12"/>
        </w:numPr>
        <w:rPr>
          <w:rFonts w:cs="Arial"/>
        </w:rPr>
      </w:pPr>
      <w:r w:rsidRPr="00B039C9">
        <w:rPr>
          <w:rFonts w:cs="Arial"/>
          <w:szCs w:val="24"/>
        </w:rPr>
        <w:t xml:space="preserve">1 </w:t>
      </w:r>
      <w:r w:rsidRPr="00B039C9">
        <w:rPr>
          <w:rFonts w:cs="Arial"/>
          <w:szCs w:val="24"/>
          <w:lang w:val="ja-JP"/>
        </w:rPr>
        <w:t>つの物理</w:t>
      </w:r>
      <w:r w:rsidRPr="00B039C9">
        <w:rPr>
          <w:rFonts w:cs="Arial"/>
          <w:szCs w:val="24"/>
        </w:rPr>
        <w:t xml:space="preserve"> OSE </w:t>
      </w:r>
      <w:r w:rsidRPr="00B039C9">
        <w:rPr>
          <w:rFonts w:cs="Arial"/>
          <w:szCs w:val="24"/>
          <w:lang w:val="ja-JP"/>
        </w:rPr>
        <w:t>における、</w:t>
      </w:r>
      <w:r w:rsidRPr="00B039C9">
        <w:rPr>
          <w:rFonts w:cs="Arial"/>
          <w:szCs w:val="24"/>
        </w:rPr>
        <w:t xml:space="preserve">1 </w:t>
      </w:r>
      <w:r w:rsidRPr="00B039C9">
        <w:rPr>
          <w:rFonts w:cs="Arial"/>
          <w:szCs w:val="24"/>
          <w:lang w:val="ja-JP"/>
        </w:rPr>
        <w:t>つの</w:t>
      </w:r>
      <w:r w:rsidRPr="00B039C9">
        <w:rPr>
          <w:rFonts w:cs="Arial"/>
          <w:szCs w:val="24"/>
        </w:rPr>
        <w:t xml:space="preserve"> Windows Server Standard </w:t>
      </w:r>
      <w:r w:rsidRPr="00B039C9">
        <w:rPr>
          <w:rFonts w:cs="Arial"/>
          <w:szCs w:val="24"/>
          <w:lang w:val="ja-JP"/>
        </w:rPr>
        <w:t>のインスタンス</w:t>
      </w:r>
    </w:p>
    <w:p w:rsidR="002B0644" w:rsidRPr="00B039C9" w:rsidRDefault="006C0D3D" w:rsidP="0085345A">
      <w:pPr>
        <w:pStyle w:val="PURBullet-Indented"/>
        <w:numPr>
          <w:ilvl w:val="1"/>
          <w:numId w:val="12"/>
        </w:numPr>
        <w:rPr>
          <w:rFonts w:cs="Arial"/>
        </w:rPr>
      </w:pPr>
      <w:r w:rsidRPr="00B039C9">
        <w:rPr>
          <w:rFonts w:cs="Arial"/>
          <w:szCs w:val="24"/>
        </w:rPr>
        <w:t xml:space="preserve">1 </w:t>
      </w:r>
      <w:r w:rsidRPr="00B039C9">
        <w:rPr>
          <w:rFonts w:cs="Arial"/>
          <w:szCs w:val="24"/>
          <w:lang w:val="ja-JP"/>
        </w:rPr>
        <w:t>つの仮想</w:t>
      </w:r>
      <w:r w:rsidRPr="00B039C9">
        <w:rPr>
          <w:rFonts w:cs="Arial"/>
          <w:szCs w:val="24"/>
        </w:rPr>
        <w:t xml:space="preserve"> OSE </w:t>
      </w:r>
      <w:r w:rsidRPr="00B039C9">
        <w:rPr>
          <w:rFonts w:cs="Arial"/>
          <w:szCs w:val="24"/>
          <w:lang w:val="ja-JP"/>
        </w:rPr>
        <w:t>における、</w:t>
      </w:r>
      <w:r w:rsidRPr="00B039C9">
        <w:rPr>
          <w:rFonts w:cs="Arial"/>
          <w:szCs w:val="24"/>
        </w:rPr>
        <w:t xml:space="preserve">1 </w:t>
      </w:r>
      <w:r w:rsidRPr="00B039C9">
        <w:rPr>
          <w:rFonts w:cs="Arial"/>
          <w:szCs w:val="24"/>
          <w:lang w:val="ja-JP"/>
        </w:rPr>
        <w:t>つの</w:t>
      </w:r>
      <w:r w:rsidRPr="00B039C9">
        <w:rPr>
          <w:rFonts w:cs="Arial"/>
          <w:szCs w:val="24"/>
        </w:rPr>
        <w:t xml:space="preserve"> Windows Server Standard </w:t>
      </w:r>
      <w:r w:rsidRPr="00B039C9">
        <w:rPr>
          <w:rFonts w:cs="Arial"/>
          <w:szCs w:val="24"/>
          <w:lang w:val="ja-JP"/>
        </w:rPr>
        <w:t>のインスタンス</w:t>
      </w:r>
    </w:p>
    <w:p w:rsidR="002B0644" w:rsidRPr="00B039C9" w:rsidRDefault="006C0D3D" w:rsidP="002B0644">
      <w:pPr>
        <w:pStyle w:val="PURBody-Indented"/>
        <w:rPr>
          <w:rFonts w:cs="Arial"/>
        </w:rPr>
      </w:pPr>
      <w:r w:rsidRPr="00B039C9">
        <w:rPr>
          <w:rFonts w:cs="Arial"/>
          <w:szCs w:val="24"/>
          <w:lang w:val="ja-JP"/>
        </w:rPr>
        <w:t>お客様が許可されている</w:t>
      </w:r>
      <w:r w:rsidR="0085345A">
        <w:rPr>
          <w:rFonts w:cs="Arial" w:hint="eastAsia"/>
          <w:szCs w:val="24"/>
          <w:lang w:val="ja-JP"/>
        </w:rPr>
        <w:t>数</w:t>
      </w:r>
      <w:r w:rsidR="0085345A" w:rsidRPr="005F5F07">
        <w:rPr>
          <w:rFonts w:cs="Arial" w:hint="eastAsia"/>
          <w:szCs w:val="24"/>
          <w:lang w:val="ja-JP"/>
        </w:rPr>
        <w:t>の両方</w:t>
      </w:r>
      <w:r w:rsidRPr="005F5F07">
        <w:rPr>
          <w:rFonts w:cs="Arial" w:hint="eastAsia"/>
          <w:szCs w:val="24"/>
          <w:lang w:val="ja-JP"/>
        </w:rPr>
        <w:t>の</w:t>
      </w:r>
      <w:r w:rsidRPr="005F5F07">
        <w:rPr>
          <w:rFonts w:cs="Arial"/>
          <w:szCs w:val="24"/>
          <w:lang w:val="ja-JP"/>
        </w:rPr>
        <w:t>インスタンス</w:t>
      </w:r>
      <w:r w:rsidRPr="005F5F07">
        <w:rPr>
          <w:rFonts w:cs="Arial"/>
          <w:szCs w:val="24"/>
          <w:lang w:val="ja-JP"/>
        </w:rPr>
        <w:t xml:space="preserve"> (</w:t>
      </w:r>
      <w:r w:rsidRPr="00B039C9">
        <w:rPr>
          <w:rFonts w:cs="Arial"/>
          <w:szCs w:val="24"/>
          <w:lang w:val="ja-JP"/>
        </w:rPr>
        <w:t>物理および仮想</w:t>
      </w:r>
      <w:r w:rsidRPr="00B039C9">
        <w:rPr>
          <w:rFonts w:cs="Arial"/>
          <w:szCs w:val="24"/>
          <w:lang w:val="ja-JP"/>
        </w:rPr>
        <w:t xml:space="preserve">) </w:t>
      </w:r>
      <w:r w:rsidRPr="00B039C9">
        <w:rPr>
          <w:rFonts w:cs="Arial"/>
          <w:szCs w:val="24"/>
          <w:lang w:val="ja-JP"/>
        </w:rPr>
        <w:t>を実行する場合、物理</w:t>
      </w:r>
      <w:r w:rsidRPr="00B039C9">
        <w:rPr>
          <w:rFonts w:cs="Arial"/>
          <w:szCs w:val="24"/>
          <w:lang w:val="ja-JP"/>
        </w:rPr>
        <w:t xml:space="preserve"> OSE </w:t>
      </w:r>
      <w:r w:rsidRPr="00B039C9">
        <w:rPr>
          <w:rFonts w:cs="Arial"/>
          <w:szCs w:val="24"/>
          <w:lang w:val="ja-JP"/>
        </w:rPr>
        <w:t>で実行されているインスタンスは、次の目的にのみ使用できます。</w:t>
      </w:r>
    </w:p>
    <w:p w:rsidR="002B0644" w:rsidRPr="00B039C9" w:rsidRDefault="006C0D3D" w:rsidP="0085345A">
      <w:pPr>
        <w:pStyle w:val="PURBullet-Indented"/>
        <w:numPr>
          <w:ilvl w:val="1"/>
          <w:numId w:val="13"/>
        </w:numPr>
        <w:rPr>
          <w:rFonts w:cs="Arial"/>
        </w:rPr>
      </w:pPr>
      <w:r w:rsidRPr="00B039C9">
        <w:rPr>
          <w:rFonts w:cs="Arial"/>
          <w:szCs w:val="24"/>
          <w:lang w:val="ja-JP"/>
        </w:rPr>
        <w:t>ハードウェア仮想化ソフトウェアの実行</w:t>
      </w:r>
    </w:p>
    <w:p w:rsidR="002B0644" w:rsidRPr="00B039C9" w:rsidRDefault="006C0D3D" w:rsidP="0085345A">
      <w:pPr>
        <w:pStyle w:val="PURBullet-Indented"/>
        <w:numPr>
          <w:ilvl w:val="1"/>
          <w:numId w:val="13"/>
        </w:numPr>
        <w:rPr>
          <w:rFonts w:cs="Arial"/>
        </w:rPr>
      </w:pPr>
      <w:r w:rsidRPr="00B039C9">
        <w:rPr>
          <w:rFonts w:cs="Arial"/>
          <w:szCs w:val="24"/>
          <w:lang w:val="ja-JP"/>
        </w:rPr>
        <w:t>ハードウェア仮想化サービスの提供</w:t>
      </w:r>
    </w:p>
    <w:p w:rsidR="002B0644" w:rsidRPr="00B039C9" w:rsidRDefault="006C0D3D" w:rsidP="0085345A">
      <w:pPr>
        <w:pStyle w:val="PURBullet-Indented"/>
        <w:numPr>
          <w:ilvl w:val="1"/>
          <w:numId w:val="13"/>
        </w:numPr>
        <w:rPr>
          <w:rFonts w:cs="Arial"/>
        </w:rPr>
      </w:pPr>
      <w:r w:rsidRPr="00B039C9">
        <w:rPr>
          <w:rFonts w:cs="Arial"/>
          <w:szCs w:val="24"/>
          <w:lang w:val="ja-JP"/>
        </w:rPr>
        <w:t>ライセンス取得済みサーバーの</w:t>
      </w:r>
      <w:r w:rsidRPr="00B039C9">
        <w:rPr>
          <w:rFonts w:cs="Arial"/>
          <w:szCs w:val="24"/>
        </w:rPr>
        <w:t xml:space="preserve"> OSE </w:t>
      </w:r>
      <w:r w:rsidRPr="00B039C9">
        <w:rPr>
          <w:rFonts w:cs="Arial"/>
          <w:szCs w:val="24"/>
          <w:lang w:val="ja-JP"/>
        </w:rPr>
        <w:t>の管理と保守を行うためのソフトウェアの実行</w:t>
      </w:r>
    </w:p>
    <w:p w:rsidR="002B0644" w:rsidRPr="00B039C9" w:rsidRDefault="006C0D3D" w:rsidP="002B0644">
      <w:pPr>
        <w:pStyle w:val="PURBody-Indented"/>
        <w:rPr>
          <w:rFonts w:cs="Arial"/>
        </w:rPr>
      </w:pPr>
      <w:r w:rsidRPr="00B039C9">
        <w:rPr>
          <w:rFonts w:cs="Arial"/>
          <w:b/>
          <w:szCs w:val="24"/>
          <w:lang w:val="ja-JP"/>
        </w:rPr>
        <w:t>管理ライセンス</w:t>
      </w:r>
      <w:r w:rsidRPr="00B039C9">
        <w:rPr>
          <w:rFonts w:cs="Arial"/>
          <w:b/>
          <w:szCs w:val="24"/>
        </w:rPr>
        <w:t xml:space="preserve">: </w:t>
      </w:r>
      <w:r w:rsidRPr="00B039C9">
        <w:rPr>
          <w:rFonts w:cs="Arial"/>
          <w:szCs w:val="24"/>
          <w:lang w:val="ja-JP"/>
        </w:rPr>
        <w:t>ライセンスを取得したサーバーに割り当てられた</w:t>
      </w:r>
      <w:r w:rsidRPr="00B039C9">
        <w:rPr>
          <w:rFonts w:cs="Arial"/>
          <w:szCs w:val="24"/>
          <w:lang w:val="ja-JP"/>
        </w:rPr>
        <w:t xml:space="preserve"> CIS Suite Standard </w:t>
      </w:r>
      <w:r w:rsidRPr="00B039C9">
        <w:rPr>
          <w:rFonts w:cs="Arial"/>
          <w:szCs w:val="24"/>
          <w:lang w:val="ja-JP"/>
        </w:rPr>
        <w:t>ライセンスと同じ数の</w:t>
      </w:r>
      <w:r w:rsidRPr="00B039C9">
        <w:rPr>
          <w:rFonts w:cs="Arial"/>
          <w:szCs w:val="24"/>
          <w:lang w:val="ja-JP"/>
        </w:rPr>
        <w:t xml:space="preserve"> System Center Standard </w:t>
      </w:r>
      <w:r w:rsidRPr="00B039C9">
        <w:rPr>
          <w:rFonts w:cs="Arial"/>
          <w:szCs w:val="24"/>
          <w:lang w:val="ja-JP"/>
        </w:rPr>
        <w:t>ライセンスが、当該サーバーに割り当てられたと見なされます。</w:t>
      </w:r>
    </w:p>
    <w:p w:rsidR="0085345A" w:rsidRPr="00342FFF" w:rsidRDefault="0085345A" w:rsidP="0085345A">
      <w:pPr>
        <w:pStyle w:val="PURBullet-Indented"/>
        <w:numPr>
          <w:ilvl w:val="0"/>
          <w:numId w:val="10"/>
        </w:numPr>
        <w:rPr>
          <w:rFonts w:cs="Arial"/>
        </w:rPr>
      </w:pPr>
      <w:r w:rsidRPr="005F5F07">
        <w:rPr>
          <w:rFonts w:cs="Arial" w:hint="eastAsia"/>
          <w:snapToGrid w:val="0"/>
          <w:szCs w:val="24"/>
          <w:lang w:val="ja-JP"/>
        </w:rPr>
        <w:t>お客様が、ライセンスを取得したデバイス上で</w:t>
      </w:r>
      <w:r w:rsidRPr="00342FFF">
        <w:rPr>
          <w:rFonts w:cs="Arial"/>
          <w:snapToGrid w:val="0"/>
          <w:szCs w:val="24"/>
          <w:lang w:val="ja-JP"/>
        </w:rPr>
        <w:t xml:space="preserve"> 1 </w:t>
      </w:r>
      <w:r w:rsidRPr="00342FFF">
        <w:rPr>
          <w:rFonts w:cs="Arial" w:hint="eastAsia"/>
          <w:snapToGrid w:val="0"/>
          <w:szCs w:val="24"/>
          <w:lang w:val="ja-JP"/>
        </w:rPr>
        <w:t>つの仮想</w:t>
      </w:r>
      <w:r w:rsidRPr="00342FFF">
        <w:rPr>
          <w:rFonts w:cs="Arial"/>
          <w:snapToGrid w:val="0"/>
          <w:szCs w:val="24"/>
          <w:lang w:val="ja-JP"/>
        </w:rPr>
        <w:t xml:space="preserve"> OSE </w:t>
      </w:r>
      <w:r w:rsidRPr="00342FFF">
        <w:rPr>
          <w:rFonts w:cs="Arial" w:hint="eastAsia"/>
          <w:snapToGrid w:val="0"/>
          <w:szCs w:val="24"/>
          <w:lang w:val="ja-JP"/>
        </w:rPr>
        <w:t>を管理しており、物理</w:t>
      </w:r>
      <w:r w:rsidRPr="00342FFF">
        <w:rPr>
          <w:rFonts w:cs="Arial"/>
          <w:snapToGrid w:val="0"/>
          <w:szCs w:val="24"/>
          <w:lang w:val="ja-JP"/>
        </w:rPr>
        <w:t xml:space="preserve"> OSE </w:t>
      </w:r>
      <w:r w:rsidRPr="00342FFF">
        <w:rPr>
          <w:rFonts w:cs="Arial" w:hint="eastAsia"/>
          <w:snapToGrid w:val="0"/>
          <w:szCs w:val="24"/>
          <w:lang w:val="ja-JP"/>
        </w:rPr>
        <w:t>はハードウェア仮想化ソフトウェアの実行、ハードウェア仮想化サービスの提供、およびそのデバイス上で</w:t>
      </w:r>
      <w:r w:rsidRPr="00342FFF">
        <w:rPr>
          <w:rFonts w:cs="Arial"/>
          <w:snapToGrid w:val="0"/>
          <w:szCs w:val="24"/>
          <w:lang w:val="ja-JP"/>
        </w:rPr>
        <w:t xml:space="preserve"> OSE </w:t>
      </w:r>
      <w:r w:rsidRPr="00342FFF">
        <w:rPr>
          <w:rFonts w:cs="Arial" w:hint="eastAsia"/>
          <w:snapToGrid w:val="0"/>
          <w:szCs w:val="24"/>
          <w:lang w:val="ja-JP"/>
        </w:rPr>
        <w:t>の管理と保守を行うソフトウェアの実行のみを目的として使用している場合、そのライセンスを取得したサーバーで仮想</w:t>
      </w:r>
      <w:r w:rsidRPr="00342FFF">
        <w:rPr>
          <w:rFonts w:cs="Arial"/>
          <w:snapToGrid w:val="0"/>
          <w:szCs w:val="24"/>
          <w:lang w:val="ja-JP"/>
        </w:rPr>
        <w:t xml:space="preserve"> OSE </w:t>
      </w:r>
      <w:r w:rsidRPr="00342FFF">
        <w:rPr>
          <w:rFonts w:cs="Arial" w:hint="eastAsia"/>
          <w:snapToGrid w:val="0"/>
          <w:szCs w:val="24"/>
          <w:lang w:val="ja-JP"/>
        </w:rPr>
        <w:t>と</w:t>
      </w:r>
      <w:r w:rsidRPr="00342FFF">
        <w:rPr>
          <w:rFonts w:cs="Arial"/>
          <w:snapToGrid w:val="0"/>
          <w:szCs w:val="24"/>
          <w:lang w:val="ja-JP"/>
        </w:rPr>
        <w:t xml:space="preserve"> </w:t>
      </w:r>
      <w:r w:rsidRPr="00342FFF">
        <w:rPr>
          <w:rFonts w:cs="Arial" w:hint="eastAsia"/>
          <w:snapToGrid w:val="0"/>
          <w:szCs w:val="24"/>
          <w:lang w:val="ja-JP"/>
        </w:rPr>
        <w:t>物理</w:t>
      </w:r>
      <w:r w:rsidRPr="00342FFF">
        <w:rPr>
          <w:rFonts w:cs="Arial"/>
          <w:snapToGrid w:val="0"/>
          <w:szCs w:val="24"/>
          <w:lang w:val="ja-JP"/>
        </w:rPr>
        <w:t xml:space="preserve"> OSE </w:t>
      </w:r>
      <w:r w:rsidRPr="00342FFF">
        <w:rPr>
          <w:rFonts w:cs="Arial" w:hint="eastAsia"/>
          <w:snapToGrid w:val="0"/>
          <w:szCs w:val="24"/>
          <w:lang w:val="ja-JP"/>
        </w:rPr>
        <w:t>を管理することができます。</w:t>
      </w:r>
    </w:p>
    <w:p w:rsidR="002B0644" w:rsidRPr="00B039C9" w:rsidRDefault="00F50A20" w:rsidP="0085345A">
      <w:pPr>
        <w:pStyle w:val="PURBullet-Indented"/>
        <w:numPr>
          <w:ilvl w:val="0"/>
          <w:numId w:val="10"/>
        </w:numPr>
        <w:rPr>
          <w:rFonts w:cs="Arial"/>
        </w:rPr>
      </w:pPr>
      <w:r w:rsidRPr="00B039C9">
        <w:rPr>
          <w:rFonts w:cs="Arial"/>
          <w:szCs w:val="24"/>
          <w:lang w:val="ja-JP"/>
        </w:rPr>
        <w:t>お客様は、お客様またはお客様のユーザーが</w:t>
      </w:r>
      <w:r w:rsidRPr="00B039C9">
        <w:rPr>
          <w:rFonts w:cs="Arial"/>
          <w:szCs w:val="24"/>
        </w:rPr>
        <w:t xml:space="preserve"> System Center </w:t>
      </w:r>
      <w:r w:rsidRPr="00B039C9">
        <w:rPr>
          <w:rFonts w:cs="Arial"/>
          <w:szCs w:val="24"/>
          <w:lang w:val="ja-JP"/>
        </w:rPr>
        <w:t>ソフトウェアに適用されるサービス</w:t>
      </w:r>
      <w:r w:rsidRPr="00B039C9">
        <w:rPr>
          <w:rFonts w:cs="Arial"/>
          <w:szCs w:val="24"/>
        </w:rPr>
        <w:t xml:space="preserve"> </w:t>
      </w:r>
      <w:r w:rsidRPr="00B039C9">
        <w:rPr>
          <w:rFonts w:cs="Arial"/>
          <w:szCs w:val="24"/>
          <w:lang w:val="ja-JP"/>
        </w:rPr>
        <w:t>プロバイダー製品使用権説明書またはボリューム</w:t>
      </w:r>
      <w:r w:rsidRPr="00B039C9">
        <w:rPr>
          <w:rFonts w:cs="Arial"/>
          <w:szCs w:val="24"/>
        </w:rPr>
        <w:t xml:space="preserve"> </w:t>
      </w:r>
      <w:r w:rsidRPr="00B039C9">
        <w:rPr>
          <w:rFonts w:cs="Arial"/>
          <w:szCs w:val="24"/>
          <w:lang w:val="ja-JP"/>
        </w:rPr>
        <w:t>ライセンス製品使用権説明書の規定に従って管理ライセンスを個別に取得して割り当てている場合、</w:t>
      </w:r>
      <w:r w:rsidRPr="00B039C9">
        <w:rPr>
          <w:rFonts w:cs="Arial"/>
          <w:szCs w:val="24"/>
        </w:rPr>
        <w:t xml:space="preserve">CIS </w:t>
      </w:r>
      <w:r w:rsidRPr="00B039C9">
        <w:rPr>
          <w:rFonts w:cs="Arial"/>
          <w:szCs w:val="24"/>
          <w:lang w:val="ja-JP"/>
        </w:rPr>
        <w:t>ソフトウェアに含まれる</w:t>
      </w:r>
      <w:r w:rsidRPr="00B039C9">
        <w:rPr>
          <w:rFonts w:cs="Arial"/>
          <w:szCs w:val="24"/>
        </w:rPr>
        <w:t xml:space="preserve"> System Center </w:t>
      </w:r>
      <w:r w:rsidRPr="00B039C9">
        <w:rPr>
          <w:rFonts w:cs="Arial"/>
          <w:szCs w:val="24"/>
          <w:lang w:val="ja-JP"/>
        </w:rPr>
        <w:t>ソフトウェアを使用して、</w:t>
      </w:r>
      <w:r w:rsidRPr="00B039C9">
        <w:rPr>
          <w:rFonts w:cs="Arial"/>
          <w:szCs w:val="24"/>
        </w:rPr>
        <w:t xml:space="preserve">CIS Suite </w:t>
      </w:r>
      <w:r w:rsidRPr="00B039C9">
        <w:rPr>
          <w:rFonts w:cs="Arial"/>
          <w:szCs w:val="24"/>
          <w:lang w:val="ja-JP"/>
        </w:rPr>
        <w:t>のライセンスを取得していないお客様のデバイス上の</w:t>
      </w:r>
      <w:r w:rsidRPr="00B039C9">
        <w:rPr>
          <w:rFonts w:cs="Arial"/>
          <w:szCs w:val="24"/>
        </w:rPr>
        <w:t xml:space="preserve"> OSE </w:t>
      </w:r>
      <w:r w:rsidRPr="00B039C9">
        <w:rPr>
          <w:rFonts w:cs="Arial"/>
          <w:szCs w:val="24"/>
          <w:lang w:val="ja-JP"/>
        </w:rPr>
        <w:t>を管理することができます。</w:t>
      </w:r>
    </w:p>
    <w:p w:rsidR="002B0644" w:rsidRPr="00B039C9" w:rsidRDefault="00F50A20" w:rsidP="002B0644">
      <w:pPr>
        <w:pStyle w:val="PURBlueStrong-Indented"/>
        <w:rPr>
          <w:rFonts w:cs="Arial"/>
        </w:rPr>
      </w:pPr>
      <w:r w:rsidRPr="00B039C9">
        <w:rPr>
          <w:rFonts w:cs="Arial"/>
        </w:rPr>
        <w:t>追加の条件</w:t>
      </w:r>
    </w:p>
    <w:p w:rsidR="002B0644" w:rsidRPr="00B039C9" w:rsidRDefault="00F50A20" w:rsidP="0085345A">
      <w:pPr>
        <w:pStyle w:val="PURBullet-Indented"/>
        <w:numPr>
          <w:ilvl w:val="0"/>
          <w:numId w:val="10"/>
        </w:numPr>
        <w:rPr>
          <w:rFonts w:cs="Arial"/>
        </w:rPr>
      </w:pPr>
      <w:r w:rsidRPr="00B039C9">
        <w:rPr>
          <w:rFonts w:cs="Arial"/>
          <w:szCs w:val="24"/>
          <w:lang w:val="ja-JP"/>
        </w:rPr>
        <w:t>お客様のライセンス契約の条項と、個別のコンポーネントのアップグレードおよびダウングレードに関する本サービス</w:t>
      </w:r>
      <w:r w:rsidRPr="00B039C9">
        <w:rPr>
          <w:rFonts w:cs="Arial"/>
          <w:szCs w:val="24"/>
          <w:lang w:val="ja-JP"/>
        </w:rPr>
        <w:t xml:space="preserve"> </w:t>
      </w:r>
      <w:r w:rsidRPr="00B039C9">
        <w:rPr>
          <w:rFonts w:cs="Arial"/>
          <w:szCs w:val="24"/>
          <w:lang w:val="ja-JP"/>
        </w:rPr>
        <w:t>プロバイダー製品使用権説明書の共通の使用条件の規定にかかわらず、お客様は、本サービス</w:t>
      </w:r>
      <w:r w:rsidRPr="00B039C9">
        <w:rPr>
          <w:rFonts w:cs="Arial"/>
          <w:szCs w:val="24"/>
          <w:lang w:val="ja-JP"/>
        </w:rPr>
        <w:t xml:space="preserve"> </w:t>
      </w:r>
      <w:r w:rsidRPr="00B039C9">
        <w:rPr>
          <w:rFonts w:cs="Arial"/>
          <w:szCs w:val="24"/>
          <w:lang w:val="ja-JP"/>
        </w:rPr>
        <w:t>プロバイダー製品使用権説明書の該当する製品の使用条件で許可されたとおり、</w:t>
      </w:r>
      <w:r w:rsidRPr="00B039C9">
        <w:rPr>
          <w:rFonts w:cs="Arial"/>
          <w:szCs w:val="24"/>
          <w:lang w:val="ja-JP"/>
        </w:rPr>
        <w:t xml:space="preserve">CIS Suite </w:t>
      </w:r>
      <w:r w:rsidRPr="00B039C9">
        <w:rPr>
          <w:rFonts w:cs="Arial"/>
          <w:szCs w:val="24"/>
          <w:lang w:val="ja-JP"/>
        </w:rPr>
        <w:t>に含まれる各製品の旧バージョンまたは下位エディションを実行することができます。</w:t>
      </w:r>
    </w:p>
    <w:p w:rsidR="009A6562" w:rsidRPr="00B039C9" w:rsidRDefault="00F50A20" w:rsidP="0085345A">
      <w:pPr>
        <w:pStyle w:val="PURBullet-Indented"/>
        <w:numPr>
          <w:ilvl w:val="0"/>
          <w:numId w:val="10"/>
        </w:numPr>
        <w:rPr>
          <w:rFonts w:cs="Arial"/>
        </w:rPr>
      </w:pPr>
      <w:r w:rsidRPr="00B039C9">
        <w:rPr>
          <w:rFonts w:cs="Arial"/>
          <w:szCs w:val="24"/>
          <w:lang w:val="ja-JP"/>
        </w:rPr>
        <w:t>本サービス</w:t>
      </w:r>
      <w:r w:rsidRPr="00B039C9">
        <w:rPr>
          <w:rFonts w:cs="Arial"/>
          <w:szCs w:val="24"/>
          <w:lang w:val="ja-JP"/>
        </w:rPr>
        <w:t xml:space="preserve"> </w:t>
      </w:r>
      <w:r w:rsidRPr="00B039C9">
        <w:rPr>
          <w:rFonts w:cs="Arial"/>
          <w:szCs w:val="24"/>
          <w:lang w:val="ja-JP"/>
        </w:rPr>
        <w:t>プロバイダー製品使用権説明書に規定されたその他の条件はすべて、引き続き効力を有するものとします。</w:t>
      </w:r>
    </w:p>
    <w:p w:rsidR="009A6562" w:rsidRPr="00B039C9" w:rsidRDefault="007977E2">
      <w:pPr>
        <w:keepNext/>
        <w:keepLines/>
        <w:spacing w:before="240" w:after="240"/>
        <w:jc w:val="right"/>
        <w:rPr>
          <w:rFonts w:cs="Arial"/>
          <w:szCs w:val="24"/>
        </w:rPr>
      </w:pPr>
      <w:hyperlink w:anchor="TOC" w:history="1">
        <w:r w:rsidR="00C17705" w:rsidRPr="00B039C9">
          <w:rPr>
            <w:rStyle w:val="Hyperlink"/>
            <w:rFonts w:cs="Arial"/>
            <w:noProof/>
            <w:color w:val="00467F"/>
            <w:sz w:val="16"/>
            <w:szCs w:val="24"/>
          </w:rPr>
          <w:t>目次</w:t>
        </w:r>
      </w:hyperlink>
      <w:r w:rsidR="00C17705" w:rsidRPr="00EA2A96">
        <w:rPr>
          <w:rFonts w:cs="Arial"/>
          <w:noProof/>
          <w:sz w:val="16"/>
          <w:szCs w:val="24"/>
        </w:rPr>
        <w:t xml:space="preserve"> / </w:t>
      </w:r>
      <w:hyperlink w:anchor="UniversalTerms" w:history="1">
        <w:r w:rsidR="00C17705"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23" w:name="_Toc327788551"/>
      <w:bookmarkStart w:id="24" w:name="_Toc327788649"/>
      <w:r w:rsidRPr="00B039C9">
        <w:rPr>
          <w:rFonts w:cs="Arial"/>
          <w:szCs w:val="24"/>
        </w:rPr>
        <w:t xml:space="preserve">Forefront Threat Management Gateway 2010 </w:t>
      </w:r>
      <w:smartTag w:uri="urn:schemas-microsoft-com:office:smarttags" w:element="City">
        <w:r w:rsidRPr="00B039C9">
          <w:rPr>
            <w:rFonts w:cs="Arial"/>
            <w:szCs w:val="24"/>
          </w:rPr>
          <w:t>Enterprise</w:t>
        </w:r>
      </w:smartTag>
      <w:bookmarkEnd w:id="23"/>
      <w:bookmarkEnd w:id="24"/>
      <w:r w:rsidR="000D0850" w:rsidRPr="00B039C9">
        <w:rPr>
          <w:rFonts w:cs="Arial"/>
          <w:szCs w:val="24"/>
          <w:lang w:val="ja-JP"/>
        </w:rPr>
        <w:fldChar w:fldCharType="begin"/>
      </w:r>
      <w:r w:rsidRPr="00B039C9">
        <w:rPr>
          <w:rFonts w:cs="Arial"/>
          <w:szCs w:val="24"/>
        </w:rPr>
        <w:instrText xml:space="preserve">xe "Forefront Threat Management Gateway 2010 </w:instrText>
      </w:r>
      <w:smartTag w:uri="urn:schemas-microsoft-com:office:smarttags" w:element="place">
        <w:smartTag w:uri="urn:schemas-microsoft-com:office:smarttags" w:element="City">
          <w:r w:rsidRPr="00B039C9">
            <w:rPr>
              <w:rFonts w:cs="Arial"/>
              <w:szCs w:val="24"/>
            </w:rPr>
            <w:instrText>Enterprise</w:instrText>
          </w:r>
        </w:smartTag>
      </w:smartTag>
      <w:r w:rsidRPr="00B039C9">
        <w:rPr>
          <w:rFonts w:cs="Arial"/>
          <w:szCs w:val="24"/>
        </w:rPr>
        <w:instrText>"</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7977E2">
      <w:pPr>
        <w:pStyle w:val="PURBreadcrumb"/>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25" w:name="_Toc327788552"/>
      <w:bookmarkStart w:id="26" w:name="_Toc327788650"/>
      <w:r w:rsidRPr="00B039C9">
        <w:rPr>
          <w:rFonts w:cs="Arial"/>
          <w:szCs w:val="24"/>
        </w:rPr>
        <w:t>Forefront Threat Management Gateway 2010 Standard</w:t>
      </w:r>
      <w:bookmarkEnd w:id="25"/>
      <w:bookmarkEnd w:id="26"/>
      <w:r w:rsidR="000D0850" w:rsidRPr="00B039C9">
        <w:rPr>
          <w:rFonts w:cs="Arial"/>
          <w:szCs w:val="24"/>
          <w:lang w:val="ja-JP"/>
        </w:rPr>
        <w:fldChar w:fldCharType="begin"/>
      </w:r>
      <w:r w:rsidRPr="00B039C9">
        <w:rPr>
          <w:rFonts w:cs="Arial"/>
          <w:szCs w:val="24"/>
        </w:rPr>
        <w:instrText>xe "</w:instrText>
      </w:r>
      <w:r w:rsidR="0026256D">
        <w:rPr>
          <w:rFonts w:cs="Arial" w:hint="eastAsia"/>
          <w:szCs w:val="24"/>
        </w:rPr>
        <w:instrText xml:space="preserve">Forefront Threat Management Gateway 2010 </w:instrText>
      </w:r>
      <w:r w:rsidRPr="00B039C9">
        <w:rPr>
          <w:rFonts w:cs="Arial"/>
          <w:szCs w:val="24"/>
        </w:rPr>
        <w:instrText>Standard"</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B039C9">
              <w:rPr>
                <w:rFonts w:ascii="Arial" w:hAnsi="Arial" w:cs="Arial"/>
                <w:b/>
                <w:szCs w:val="24"/>
                <w:lang w:val="ja-JP"/>
              </w:rPr>
              <w:t xml:space="preserve"> </w:t>
            </w:r>
            <w:r w:rsidR="009A6562" w:rsidRPr="00B039C9">
              <w:rPr>
                <w:rFonts w:ascii="Arial" w:hAnsi="Arial" w:cs="Arial"/>
                <w:szCs w:val="24"/>
                <w:lang w:val="ja-JP"/>
              </w:rPr>
              <w:t>(</w:t>
            </w:r>
            <w:r w:rsidR="009A6562" w:rsidRPr="00B039C9">
              <w:rPr>
                <w:rFonts w:ascii="Arial" w:hAnsi="Arial" w:cs="Arial"/>
                <w:szCs w:val="24"/>
                <w:lang w:val="ja-JP"/>
              </w:rPr>
              <w:t>「</w:t>
            </w:r>
            <w:hyperlink w:anchor="Mobility" w:history="1">
              <w:r w:rsidR="009A6562" w:rsidRPr="00B039C9">
                <w:rPr>
                  <w:rStyle w:val="Hyperlink"/>
                  <w:rFonts w:ascii="Arial" w:hAnsi="Arial" w:cs="Arial"/>
                  <w:color w:val="00467F"/>
                  <w:szCs w:val="24"/>
                  <w:lang w:val="ja-JP"/>
                </w:rPr>
                <w:t>標準の使用条件</w:t>
              </w:r>
            </w:hyperlink>
            <w:r w:rsidR="009A6562" w:rsidRPr="00B039C9">
              <w:rPr>
                <w:rFonts w:ascii="Arial" w:hAnsi="Arial" w:cs="Arial"/>
                <w:szCs w:val="24"/>
                <w:lang w:val="ja-JP"/>
              </w:rPr>
              <w:t>」を参照</w:t>
            </w:r>
            <w:r w:rsidR="009A6562" w:rsidRPr="00B039C9">
              <w:rPr>
                <w:rFonts w:ascii="Arial" w:hAnsi="Arial" w:cs="Arial"/>
                <w:szCs w:val="24"/>
                <w:lang w:val="ja-JP"/>
              </w:rPr>
              <w:t>)</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7977E2">
      <w:pPr>
        <w:pStyle w:val="PURBreadcrumb"/>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27" w:name="_Toc327788553"/>
      <w:bookmarkStart w:id="28" w:name="_Toc327788651"/>
      <w:r w:rsidRPr="00B039C9">
        <w:rPr>
          <w:rFonts w:cs="Arial"/>
          <w:szCs w:val="24"/>
        </w:rPr>
        <w:t>HPC Pack 2008 R2 Enterprise</w:t>
      </w:r>
      <w:bookmarkEnd w:id="27"/>
      <w:bookmarkEnd w:id="28"/>
      <w:r w:rsidR="000D0850" w:rsidRPr="00B039C9">
        <w:rPr>
          <w:rFonts w:cs="Arial"/>
          <w:szCs w:val="24"/>
          <w:lang w:val="ja-JP"/>
        </w:rPr>
        <w:fldChar w:fldCharType="begin"/>
      </w:r>
      <w:r w:rsidRPr="00B039C9">
        <w:rPr>
          <w:rFonts w:cs="Arial"/>
          <w:szCs w:val="24"/>
        </w:rPr>
        <w:instrText>xe "HPC Pack 2008 R2 Enterprise"</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zCs w:val="24"/>
          <w:lang w:val="ja-JP"/>
        </w:rPr>
        <w:t>クラスター</w:t>
      </w:r>
      <w:r w:rsidRPr="00B039C9">
        <w:rPr>
          <w:rFonts w:cs="Arial"/>
          <w:szCs w:val="24"/>
          <w:lang w:val="ja-JP"/>
        </w:rPr>
        <w:t xml:space="preserve"> HPC </w:t>
      </w:r>
      <w:r w:rsidRPr="00B039C9">
        <w:rPr>
          <w:rFonts w:cs="Arial"/>
          <w:szCs w:val="24"/>
          <w:lang w:val="ja-JP"/>
        </w:rPr>
        <w:t>アプリケーション</w:t>
      </w:r>
    </w:p>
    <w:p w:rsidR="009A6562" w:rsidRPr="00B039C9" w:rsidRDefault="009A6562">
      <w:pPr>
        <w:pStyle w:val="PURBody-Indented"/>
        <w:rPr>
          <w:rFonts w:cs="Arial"/>
          <w:szCs w:val="24"/>
        </w:rPr>
      </w:pPr>
      <w:r w:rsidRPr="00B039C9">
        <w:rPr>
          <w:rStyle w:val="PURBody-IndentedTimesNewRom0"/>
          <w:rFonts w:cs="Arial"/>
        </w:rPr>
        <w:t>「クラスター</w:t>
      </w:r>
      <w:r w:rsidRPr="00B039C9">
        <w:rPr>
          <w:rFonts w:cs="Arial"/>
          <w:szCs w:val="24"/>
          <w:lang w:val="ja-JP"/>
        </w:rPr>
        <w:t xml:space="preserve"> HPC </w:t>
      </w:r>
      <w:r w:rsidRPr="00B039C9">
        <w:rPr>
          <w:rStyle w:val="PURBody-IndentedTimesNewRom0"/>
          <w:rFonts w:cs="Arial"/>
        </w:rPr>
        <w:t>アプリケーション」とは、複雑な計算問題や密接に関係した複数の計算問題を並行処理で解決できる高性能コンピューティング</w:t>
      </w:r>
      <w:r w:rsidRPr="00B039C9">
        <w:rPr>
          <w:rFonts w:cs="Arial"/>
          <w:szCs w:val="24"/>
          <w:lang w:val="ja-JP"/>
        </w:rPr>
        <w:t xml:space="preserve"> </w:t>
      </w:r>
      <w:r w:rsidRPr="00B039C9">
        <w:rPr>
          <w:rStyle w:val="PURBody-IndentedTimesNewRom0"/>
          <w:rFonts w:cs="Arial"/>
        </w:rPr>
        <w:t>アプリケーションを指す、一般的な業界用語です。クラスター</w:t>
      </w:r>
      <w:r w:rsidRPr="00B039C9">
        <w:rPr>
          <w:rFonts w:cs="Arial"/>
          <w:szCs w:val="24"/>
          <w:lang w:val="ja-JP"/>
        </w:rPr>
        <w:t xml:space="preserve"> HPC </w:t>
      </w:r>
      <w:r w:rsidRPr="00B039C9">
        <w:rPr>
          <w:rStyle w:val="PURBody-IndentedTimesNewRom0"/>
          <w:rFonts w:cs="Arial"/>
        </w:rPr>
        <w:t>アプリケーションは、複雑な計算問題を、</w:t>
      </w:r>
      <w:r w:rsidRPr="00B039C9">
        <w:rPr>
          <w:rFonts w:cs="Arial"/>
          <w:szCs w:val="24"/>
          <w:lang w:val="ja-JP"/>
        </w:rPr>
        <w:t xml:space="preserve">Microsoft HPC Pack </w:t>
      </w:r>
      <w:r w:rsidRPr="00B039C9">
        <w:rPr>
          <w:rStyle w:val="PURBody-IndentedTimesNewRom0"/>
          <w:rFonts w:cs="Arial"/>
        </w:rPr>
        <w:t>やこれに類似する</w:t>
      </w:r>
      <w:r w:rsidRPr="00B039C9">
        <w:rPr>
          <w:rFonts w:cs="Arial"/>
          <w:szCs w:val="24"/>
          <w:lang w:val="ja-JP"/>
        </w:rPr>
        <w:t xml:space="preserve"> HPC </w:t>
      </w:r>
      <w:r w:rsidRPr="00B039C9">
        <w:rPr>
          <w:rStyle w:val="PURBody-IndentedTimesNewRom0"/>
          <w:rFonts w:cs="Arial"/>
        </w:rPr>
        <w:t>ミドルウェアが提供するようなジョブ</w:t>
      </w:r>
      <w:r w:rsidRPr="00B039C9">
        <w:rPr>
          <w:rFonts w:cs="Arial"/>
          <w:szCs w:val="24"/>
          <w:lang w:val="ja-JP"/>
        </w:rPr>
        <w:t xml:space="preserve"> </w:t>
      </w:r>
      <w:r w:rsidRPr="00B039C9">
        <w:rPr>
          <w:rStyle w:val="PURBody-IndentedTimesNewRom0"/>
          <w:rFonts w:cs="Arial"/>
        </w:rPr>
        <w:t>スケジューラーによって調整される一連のジョブとタスクに分割します。これらのジョブとタスクはジョブ</w:t>
      </w:r>
      <w:r w:rsidRPr="00B039C9">
        <w:rPr>
          <w:rFonts w:cs="Arial"/>
          <w:szCs w:val="24"/>
          <w:lang w:val="ja-JP"/>
        </w:rPr>
        <w:t xml:space="preserve"> </w:t>
      </w:r>
      <w:r w:rsidRPr="00B039C9">
        <w:rPr>
          <w:rStyle w:val="PURBody-IndentedTimesNewRom0"/>
          <w:rFonts w:cs="Arial"/>
        </w:rPr>
        <w:t>スケジューラーによって、</w:t>
      </w:r>
      <w:r w:rsidRPr="00B039C9">
        <w:rPr>
          <w:rFonts w:cs="Arial"/>
          <w:szCs w:val="24"/>
          <w:lang w:val="ja-JP"/>
        </w:rPr>
        <w:t xml:space="preserve">1 </w:t>
      </w:r>
      <w:r w:rsidRPr="00B039C9">
        <w:rPr>
          <w:rStyle w:val="PURBody-IndentedTimesNewRom0"/>
          <w:rFonts w:cs="Arial"/>
        </w:rPr>
        <w:t>つの</w:t>
      </w:r>
      <w:r w:rsidRPr="00B039C9">
        <w:rPr>
          <w:rFonts w:cs="Arial"/>
          <w:szCs w:val="24"/>
          <w:lang w:val="ja-JP"/>
        </w:rPr>
        <w:t xml:space="preserve"> HPC </w:t>
      </w:r>
      <w:r w:rsidRPr="00B039C9">
        <w:rPr>
          <w:rStyle w:val="PURBody-IndentedTimesNewRom0"/>
          <w:rFonts w:cs="Arial"/>
        </w:rPr>
        <w:t>クラスター内で動作する</w:t>
      </w:r>
      <w:r w:rsidRPr="00B039C9">
        <w:rPr>
          <w:rFonts w:cs="Arial"/>
          <w:szCs w:val="24"/>
          <w:lang w:val="ja-JP"/>
        </w:rPr>
        <w:t xml:space="preserve"> 1 </w:t>
      </w:r>
      <w:r w:rsidRPr="00B039C9">
        <w:rPr>
          <w:rStyle w:val="PURBody-IndentedTimesNewRom0"/>
          <w:rFonts w:cs="Arial"/>
        </w:rPr>
        <w:t>台または複数のコンピューターに並行して分散されます。</w:t>
      </w:r>
    </w:p>
    <w:p w:rsidR="009A6562" w:rsidRPr="00B039C9" w:rsidRDefault="009A6562">
      <w:pPr>
        <w:pStyle w:val="PURBlueStrong"/>
        <w:rPr>
          <w:rFonts w:cs="Arial"/>
          <w:szCs w:val="24"/>
        </w:rPr>
      </w:pPr>
      <w:r w:rsidRPr="00B039C9">
        <w:rPr>
          <w:rFonts w:cs="Arial"/>
          <w:szCs w:val="24"/>
          <w:lang w:val="ja-JP"/>
        </w:rPr>
        <w:t>クラスター</w:t>
      </w:r>
      <w:r w:rsidRPr="00B039C9">
        <w:rPr>
          <w:rFonts w:cs="Arial"/>
          <w:szCs w:val="24"/>
          <w:lang w:val="ja-JP"/>
        </w:rPr>
        <w:t xml:space="preserve"> </w:t>
      </w:r>
      <w:r w:rsidRPr="00B039C9">
        <w:rPr>
          <w:rFonts w:cs="Arial"/>
          <w:szCs w:val="24"/>
          <w:lang w:val="ja-JP"/>
        </w:rPr>
        <w:t>ノード</w:t>
      </w:r>
    </w:p>
    <w:p w:rsidR="009A6562" w:rsidRPr="00B039C9" w:rsidRDefault="009A6562">
      <w:pPr>
        <w:pStyle w:val="PURBody-Indented"/>
        <w:rPr>
          <w:rFonts w:cs="Arial"/>
          <w:szCs w:val="24"/>
        </w:rPr>
      </w:pPr>
      <w:r w:rsidRPr="00B039C9">
        <w:rPr>
          <w:rStyle w:val="PURBody-IndentedTimesNewRom10"/>
          <w:rFonts w:cs="Arial"/>
        </w:rPr>
        <w:t>「クラスター</w:t>
      </w:r>
      <w:r w:rsidRPr="00B039C9">
        <w:rPr>
          <w:rFonts w:cs="Arial"/>
          <w:szCs w:val="24"/>
          <w:lang w:val="ja-JP"/>
        </w:rPr>
        <w:t xml:space="preserve"> </w:t>
      </w:r>
      <w:r w:rsidRPr="00B039C9">
        <w:rPr>
          <w:rStyle w:val="PURBody-IndentedTimesNewRom10"/>
          <w:rFonts w:cs="Arial"/>
        </w:rPr>
        <w:t>ノード」は、クラスター</w:t>
      </w:r>
      <w:r w:rsidRPr="00B039C9">
        <w:rPr>
          <w:rFonts w:cs="Arial"/>
          <w:szCs w:val="24"/>
          <w:lang w:val="ja-JP"/>
        </w:rPr>
        <w:t xml:space="preserve"> HPC </w:t>
      </w:r>
      <w:r w:rsidRPr="00B039C9">
        <w:rPr>
          <w:rStyle w:val="PURBody-IndentedTimesNewRom10"/>
          <w:rFonts w:cs="Arial"/>
        </w:rPr>
        <w:t>アプリケーションの実行専用デバイス、またはクラスター</w:t>
      </w:r>
      <w:r w:rsidRPr="00B039C9">
        <w:rPr>
          <w:rFonts w:cs="Arial"/>
          <w:szCs w:val="24"/>
          <w:lang w:val="ja-JP"/>
        </w:rPr>
        <w:t xml:space="preserve"> HPC </w:t>
      </w:r>
      <w:r w:rsidRPr="00B039C9">
        <w:rPr>
          <w:rStyle w:val="PURBody-IndentedTimesNewRom10"/>
          <w:rFonts w:cs="Arial"/>
        </w:rPr>
        <w:t>アプリケーション用のジョブ</w:t>
      </w:r>
      <w:r w:rsidRPr="00B039C9">
        <w:rPr>
          <w:rFonts w:cs="Arial"/>
          <w:szCs w:val="24"/>
          <w:lang w:val="ja-JP"/>
        </w:rPr>
        <w:t xml:space="preserve"> </w:t>
      </w:r>
      <w:r w:rsidRPr="00B039C9">
        <w:rPr>
          <w:rStyle w:val="PURBody-IndentedTimesNewRom10"/>
          <w:rFonts w:cs="Arial"/>
        </w:rPr>
        <w:t>スケジュール</w:t>
      </w:r>
      <w:r w:rsidRPr="00B039C9">
        <w:rPr>
          <w:rFonts w:cs="Arial"/>
          <w:szCs w:val="24"/>
          <w:lang w:val="ja-JP"/>
        </w:rPr>
        <w:t xml:space="preserve"> </w:t>
      </w:r>
      <w:r w:rsidRPr="00B039C9">
        <w:rPr>
          <w:rStyle w:val="PURBody-IndentedTimesNewRom10"/>
          <w:rFonts w:cs="Arial"/>
        </w:rPr>
        <w:t>サービスを提供するデバイスです。</w:t>
      </w:r>
    </w:p>
    <w:p w:rsidR="009A6562" w:rsidRPr="00B039C9" w:rsidRDefault="009A6562">
      <w:pPr>
        <w:pStyle w:val="PURBlueStrong"/>
        <w:rPr>
          <w:rFonts w:cs="Arial"/>
          <w:szCs w:val="24"/>
        </w:rPr>
      </w:pPr>
      <w:r w:rsidRPr="00B039C9">
        <w:rPr>
          <w:rStyle w:val="PURBlueStrongChar"/>
          <w:rFonts w:cs="Arial"/>
          <w:smallCaps/>
          <w:szCs w:val="24"/>
          <w:lang w:val="ja-JP"/>
        </w:rPr>
        <w:t>ライセンスのデバイスへの割り当て</w:t>
      </w:r>
    </w:p>
    <w:p w:rsidR="009A6562" w:rsidRPr="00B039C9" w:rsidRDefault="009A6562">
      <w:pPr>
        <w:pStyle w:val="PURBody-Indented"/>
        <w:rPr>
          <w:rFonts w:cs="Arial"/>
          <w:szCs w:val="24"/>
        </w:rPr>
      </w:pPr>
      <w:r w:rsidRPr="00B039C9">
        <w:rPr>
          <w:rStyle w:val="PURBody-IndentedTimesNewRom10"/>
          <w:rFonts w:cs="Arial"/>
        </w:rPr>
        <w:t>ライセンスをクラスター</w:t>
      </w:r>
      <w:r w:rsidRPr="00B039C9">
        <w:rPr>
          <w:rFonts w:cs="Arial"/>
          <w:szCs w:val="24"/>
          <w:lang w:val="ja-JP"/>
        </w:rPr>
        <w:t xml:space="preserve"> </w:t>
      </w:r>
      <w:r w:rsidRPr="00B039C9">
        <w:rPr>
          <w:rStyle w:val="PURBody-IndentedTimesNewRom10"/>
          <w:rFonts w:cs="Arial"/>
        </w:rPr>
        <w:t>ノードに割り当てることができます</w:t>
      </w:r>
      <w:r w:rsidR="00510928" w:rsidRPr="00B039C9">
        <w:rPr>
          <w:rStyle w:val="PURBody-IndentedTimesNewRom10"/>
          <w:rFonts w:cs="Arial"/>
        </w:rPr>
        <w:t>。</w:t>
      </w:r>
    </w:p>
    <w:p w:rsidR="009A6562" w:rsidRPr="00B039C9" w:rsidRDefault="009A6562">
      <w:pPr>
        <w:pStyle w:val="PURBlueStrong-Indented"/>
        <w:rPr>
          <w:rFonts w:cs="Arial"/>
          <w:szCs w:val="24"/>
        </w:rPr>
      </w:pPr>
      <w:r w:rsidRPr="00B039C9">
        <w:rPr>
          <w:rFonts w:cs="Arial"/>
          <w:smallCaps w:val="0"/>
          <w:szCs w:val="24"/>
        </w:rPr>
        <w:t>HPC Services for Excel 2010</w:t>
      </w:r>
    </w:p>
    <w:p w:rsidR="009A6562" w:rsidRPr="00B039C9" w:rsidRDefault="009A6562">
      <w:pPr>
        <w:pStyle w:val="PURBody-Indented"/>
        <w:rPr>
          <w:rFonts w:cs="Arial"/>
          <w:szCs w:val="24"/>
        </w:rPr>
      </w:pPr>
      <w:r w:rsidRPr="00B039C9">
        <w:rPr>
          <w:rFonts w:cs="Arial"/>
          <w:szCs w:val="24"/>
          <w:lang w:val="ja-JP"/>
        </w:rPr>
        <w:t>ライセンスを取得したデバイスで</w:t>
      </w:r>
      <w:r w:rsidRPr="00B039C9">
        <w:rPr>
          <w:rFonts w:cs="Arial"/>
          <w:szCs w:val="24"/>
        </w:rPr>
        <w:t xml:space="preserve"> HPC Services for Excel 2010 </w:t>
      </w:r>
      <w:r w:rsidRPr="00B039C9">
        <w:rPr>
          <w:rFonts w:cs="Arial"/>
          <w:szCs w:val="24"/>
          <w:lang w:val="ja-JP"/>
        </w:rPr>
        <w:t>の</w:t>
      </w:r>
      <w:r w:rsidRPr="00B039C9">
        <w:rPr>
          <w:rFonts w:cs="Arial"/>
          <w:szCs w:val="24"/>
        </w:rPr>
        <w:t xml:space="preserve"> 1 </w:t>
      </w:r>
      <w:r w:rsidRPr="00B039C9">
        <w:rPr>
          <w:rFonts w:cs="Arial"/>
          <w:szCs w:val="24"/>
          <w:lang w:val="ja-JP"/>
        </w:rPr>
        <w:t>つのインスタンスを実行することができます。</w:t>
      </w:r>
    </w:p>
    <w:p w:rsidR="009A6562" w:rsidRPr="00B039C9" w:rsidRDefault="009A6562">
      <w:pPr>
        <w:pStyle w:val="PURBlueStrong"/>
        <w:rPr>
          <w:rFonts w:cs="Arial"/>
          <w:szCs w:val="24"/>
        </w:rPr>
      </w:pPr>
      <w:r w:rsidRPr="00B039C9">
        <w:rPr>
          <w:rFonts w:cs="Arial"/>
          <w:szCs w:val="24"/>
          <w:lang w:val="ja-JP"/>
        </w:rPr>
        <w:t>必要なライセンスの数</w:t>
      </w:r>
      <w:r w:rsidRPr="00B039C9">
        <w:rPr>
          <w:rFonts w:cs="Arial"/>
          <w:szCs w:val="24"/>
        </w:rPr>
        <w:t xml:space="preserve"> </w:t>
      </w:r>
    </w:p>
    <w:p w:rsidR="009A6562" w:rsidRPr="00B039C9" w:rsidRDefault="009A6562">
      <w:pPr>
        <w:pStyle w:val="PURBody-Indented"/>
        <w:rPr>
          <w:rFonts w:cs="Arial"/>
          <w:szCs w:val="24"/>
        </w:rPr>
      </w:pPr>
      <w:r w:rsidRPr="00B039C9">
        <w:rPr>
          <w:rFonts w:cs="Arial"/>
          <w:szCs w:val="24"/>
          <w:lang w:val="ja-JP"/>
        </w:rPr>
        <w:t xml:space="preserve">1 </w:t>
      </w:r>
      <w:r w:rsidRPr="00B039C9">
        <w:rPr>
          <w:rFonts w:cs="Arial"/>
          <w:szCs w:val="24"/>
          <w:lang w:val="ja-JP"/>
        </w:rPr>
        <w:t>台のサーバーに必要とされるライセンスの総数は、以下の</w:t>
      </w:r>
      <w:r w:rsidRPr="00B039C9">
        <w:rPr>
          <w:rFonts w:cs="Arial"/>
          <w:szCs w:val="24"/>
          <w:lang w:val="ja-JP"/>
        </w:rPr>
        <w:t xml:space="preserve"> i) </w:t>
      </w:r>
      <w:r w:rsidRPr="00B039C9">
        <w:rPr>
          <w:rFonts w:cs="Arial"/>
          <w:szCs w:val="24"/>
          <w:lang w:val="ja-JP"/>
        </w:rPr>
        <w:t>および</w:t>
      </w:r>
      <w:r w:rsidRPr="00B039C9">
        <w:rPr>
          <w:rFonts w:cs="Arial"/>
          <w:szCs w:val="24"/>
          <w:lang w:val="ja-JP"/>
        </w:rPr>
        <w:t xml:space="preserve"> ii) </w:t>
      </w:r>
      <w:r w:rsidRPr="00B039C9">
        <w:rPr>
          <w:rFonts w:cs="Arial"/>
          <w:szCs w:val="24"/>
          <w:lang w:val="ja-JP"/>
        </w:rPr>
        <w:t>で要求されるソフトウェア</w:t>
      </w:r>
      <w:r w:rsidRPr="00B039C9">
        <w:rPr>
          <w:rFonts w:cs="Arial"/>
          <w:szCs w:val="24"/>
          <w:lang w:val="ja-JP"/>
        </w:rPr>
        <w:t xml:space="preserve"> </w:t>
      </w:r>
      <w:r w:rsidRPr="00B039C9">
        <w:rPr>
          <w:rFonts w:cs="Arial"/>
          <w:szCs w:val="24"/>
          <w:lang w:val="ja-JP"/>
        </w:rPr>
        <w:t>ライセンスの合計と同数です。</w:t>
      </w:r>
    </w:p>
    <w:p w:rsidR="009A6562" w:rsidRPr="00B039C9" w:rsidRDefault="009A6562">
      <w:pPr>
        <w:pStyle w:val="PURBody-Indented"/>
        <w:rPr>
          <w:rFonts w:cs="Arial"/>
          <w:szCs w:val="24"/>
        </w:rPr>
      </w:pPr>
      <w:r w:rsidRPr="00B039C9">
        <w:rPr>
          <w:rFonts w:cs="Arial"/>
          <w:szCs w:val="24"/>
          <w:lang w:val="ja-JP"/>
        </w:rPr>
        <w:t xml:space="preserve">i) </w:t>
      </w:r>
      <w:r w:rsidRPr="00B039C9">
        <w:rPr>
          <w:rFonts w:cs="Arial"/>
          <w:szCs w:val="24"/>
          <w:lang w:val="ja-JP"/>
        </w:rPr>
        <w:t>サーバー上の物理プロセッサごとに</w:t>
      </w:r>
      <w:r w:rsidRPr="00B039C9">
        <w:rPr>
          <w:rFonts w:cs="Arial"/>
          <w:szCs w:val="24"/>
          <w:lang w:val="ja-JP"/>
        </w:rPr>
        <w:t xml:space="preserve"> 1 </w:t>
      </w:r>
      <w:r w:rsidRPr="00B039C9">
        <w:rPr>
          <w:rFonts w:cs="Arial"/>
          <w:szCs w:val="24"/>
          <w:lang w:val="ja-JP"/>
        </w:rPr>
        <w:t>つのソフトウェア</w:t>
      </w:r>
      <w:r w:rsidRPr="00B039C9">
        <w:rPr>
          <w:rFonts w:cs="Arial"/>
          <w:szCs w:val="24"/>
          <w:lang w:val="ja-JP"/>
        </w:rPr>
        <w:t xml:space="preserve"> </w:t>
      </w:r>
      <w:r w:rsidRPr="00B039C9">
        <w:rPr>
          <w:rFonts w:cs="Arial"/>
          <w:szCs w:val="24"/>
          <w:lang w:val="ja-JP"/>
        </w:rPr>
        <w:t>ライセンスが必要です。このライセンスにより、一度に以下を実行することが許可されます。</w:t>
      </w:r>
    </w:p>
    <w:p w:rsidR="009A6562" w:rsidRPr="00B039C9" w:rsidRDefault="009A6562" w:rsidP="00E178E4">
      <w:pPr>
        <w:pStyle w:val="PURBullet-Indented"/>
        <w:ind w:left="573"/>
        <w:rPr>
          <w:rFonts w:cs="Arial"/>
          <w:szCs w:val="24"/>
        </w:rPr>
      </w:pPr>
      <w:r w:rsidRPr="00B039C9">
        <w:rPr>
          <w:rFonts w:cs="Arial"/>
          <w:szCs w:val="24"/>
          <w:lang w:val="ja-JP"/>
        </w:rPr>
        <w:t xml:space="preserve">1 </w:t>
      </w:r>
      <w:r w:rsidRPr="00B039C9">
        <w:rPr>
          <w:rFonts w:cs="Arial"/>
          <w:szCs w:val="24"/>
          <w:lang w:val="ja-JP"/>
        </w:rPr>
        <w:t>つの物理オペレーティング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における、本サーバー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w:t>
      </w:r>
    </w:p>
    <w:p w:rsidR="009A6562" w:rsidRPr="00B039C9" w:rsidRDefault="009A6562" w:rsidP="00E178E4">
      <w:pPr>
        <w:pStyle w:val="PURBullet-Indented"/>
        <w:ind w:left="573"/>
        <w:rPr>
          <w:rFonts w:cs="Arial"/>
          <w:szCs w:val="24"/>
        </w:rPr>
      </w:pPr>
      <w:r w:rsidRPr="00B039C9">
        <w:rPr>
          <w:rFonts w:cs="Arial"/>
          <w:szCs w:val="24"/>
          <w:lang w:val="ja-JP"/>
        </w:rPr>
        <w:t xml:space="preserve">1 </w:t>
      </w:r>
      <w:r w:rsidRPr="00B039C9">
        <w:rPr>
          <w:rFonts w:cs="Arial"/>
          <w:szCs w:val="24"/>
          <w:lang w:val="ja-JP"/>
        </w:rPr>
        <w:t>つの仮想オペレーティング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における、本サーバー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w:t>
      </w:r>
    </w:p>
    <w:p w:rsidR="009A6562" w:rsidRPr="00B039C9" w:rsidRDefault="009A6562">
      <w:pPr>
        <w:pStyle w:val="PURBody-Indented"/>
        <w:rPr>
          <w:rFonts w:cs="Arial"/>
          <w:szCs w:val="24"/>
        </w:rPr>
      </w:pP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w:t>
      </w:r>
      <w:r w:rsidRPr="00B039C9">
        <w:rPr>
          <w:rFonts w:cs="Arial"/>
          <w:szCs w:val="24"/>
          <w:lang w:val="ja-JP"/>
        </w:rPr>
        <w:t xml:space="preserve"> 1 </w:t>
      </w:r>
      <w:r w:rsidRPr="00B039C9">
        <w:rPr>
          <w:rFonts w:cs="Arial"/>
          <w:szCs w:val="24"/>
          <w:lang w:val="ja-JP"/>
        </w:rPr>
        <w:t>つのインスタンスを実行する場合、物理オペレーティング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で実行されているサーバー</w:t>
      </w:r>
      <w:r w:rsidRPr="00B039C9">
        <w:rPr>
          <w:rFonts w:cs="Arial"/>
          <w:szCs w:val="24"/>
          <w:lang w:val="ja-JP"/>
        </w:rPr>
        <w:t xml:space="preserve"> </w:t>
      </w:r>
      <w:r w:rsidRPr="00B039C9">
        <w:rPr>
          <w:rFonts w:cs="Arial"/>
          <w:szCs w:val="24"/>
          <w:lang w:val="ja-JP"/>
        </w:rPr>
        <w:t>ソフトウェアのインスタンスは次の目的にのみ使用できます。</w:t>
      </w:r>
    </w:p>
    <w:p w:rsidR="009A6562" w:rsidRPr="00B039C9" w:rsidRDefault="009A6562" w:rsidP="00E178E4">
      <w:pPr>
        <w:pStyle w:val="PURBullet-Indented"/>
        <w:ind w:left="573"/>
        <w:rPr>
          <w:rFonts w:cs="Arial"/>
          <w:szCs w:val="24"/>
        </w:rPr>
      </w:pPr>
      <w:r w:rsidRPr="00B039C9">
        <w:rPr>
          <w:rFonts w:cs="Arial"/>
          <w:szCs w:val="24"/>
          <w:lang w:val="ja-JP"/>
        </w:rPr>
        <w:t>ハードウェア仮想化ソフトウェアの実行</w:t>
      </w:r>
    </w:p>
    <w:p w:rsidR="009A6562" w:rsidRPr="00B039C9" w:rsidRDefault="009A6562" w:rsidP="00E178E4">
      <w:pPr>
        <w:pStyle w:val="PURBullet-Indented"/>
        <w:ind w:left="573"/>
        <w:rPr>
          <w:rFonts w:cs="Arial"/>
          <w:szCs w:val="24"/>
        </w:rPr>
      </w:pPr>
      <w:r w:rsidRPr="00B039C9">
        <w:rPr>
          <w:rFonts w:cs="Arial"/>
          <w:szCs w:val="24"/>
          <w:lang w:val="ja-JP"/>
        </w:rPr>
        <w:t>ハードウェア仮想化サービスの提供</w:t>
      </w:r>
    </w:p>
    <w:p w:rsidR="009A6562" w:rsidRPr="00B039C9" w:rsidRDefault="009A6562" w:rsidP="00E178E4">
      <w:pPr>
        <w:pStyle w:val="PURBullet-Indented"/>
        <w:ind w:left="573"/>
        <w:rPr>
          <w:rFonts w:cs="Arial"/>
          <w:szCs w:val="24"/>
        </w:rPr>
      </w:pPr>
      <w:r w:rsidRPr="00B039C9">
        <w:rPr>
          <w:rFonts w:cs="Arial"/>
          <w:szCs w:val="24"/>
          <w:lang w:val="ja-JP"/>
        </w:rPr>
        <w:t>ライセンス取得済みサーバーのオペレーティング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の管理と保守を行うソフトウェアの実行</w:t>
      </w:r>
    </w:p>
    <w:p w:rsidR="009A6562" w:rsidRPr="00B039C9" w:rsidRDefault="009A6562">
      <w:pPr>
        <w:pStyle w:val="PURBody-Indented"/>
        <w:rPr>
          <w:rFonts w:cs="Arial"/>
          <w:szCs w:val="24"/>
        </w:rPr>
      </w:pPr>
      <w:r w:rsidRPr="00B039C9">
        <w:rPr>
          <w:rFonts w:cs="Arial"/>
          <w:szCs w:val="24"/>
          <w:lang w:val="ja-JP"/>
        </w:rPr>
        <w:t xml:space="preserve">ii) </w:t>
      </w: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つの追加インスタンスを実行するには、サーバー上の物理プロセッサごとに追加のソフトウェア</w:t>
      </w:r>
      <w:r w:rsidRPr="00B039C9">
        <w:rPr>
          <w:rFonts w:cs="Arial"/>
          <w:szCs w:val="24"/>
          <w:lang w:val="ja-JP"/>
        </w:rPr>
        <w:t xml:space="preserve"> </w:t>
      </w:r>
      <w:r w:rsidRPr="00B039C9">
        <w:rPr>
          <w:rFonts w:cs="Arial"/>
          <w:szCs w:val="24"/>
          <w:lang w:val="ja-JP"/>
        </w:rPr>
        <w:t>ライセンスが必要です。</w:t>
      </w:r>
    </w:p>
    <w:p w:rsidR="009A6562" w:rsidRPr="00B039C9" w:rsidRDefault="007977E2">
      <w:pPr>
        <w:pStyle w:val="PURBreadcrumb"/>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29" w:name="_Toc327788554"/>
      <w:bookmarkStart w:id="30" w:name="_Toc327788652"/>
      <w:r w:rsidRPr="00B039C9">
        <w:rPr>
          <w:rFonts w:cs="Arial"/>
          <w:szCs w:val="24"/>
          <w:lang w:val="ja-JP"/>
        </w:rPr>
        <w:t>Microsoft Dynamics AX 2012</w:t>
      </w:r>
      <w:bookmarkEnd w:id="29"/>
      <w:bookmarkEnd w:id="30"/>
      <w:r w:rsidR="000D0850" w:rsidRPr="00B039C9">
        <w:rPr>
          <w:rFonts w:cs="Arial"/>
          <w:szCs w:val="24"/>
          <w:lang w:val="ja-JP"/>
        </w:rPr>
        <w:fldChar w:fldCharType="begin"/>
      </w:r>
      <w:r w:rsidRPr="00B039C9">
        <w:rPr>
          <w:rFonts w:cs="Arial"/>
          <w:szCs w:val="24"/>
          <w:lang w:val="ja-JP"/>
        </w:rPr>
        <w:instrText>xe "Microsoft Dynamics AX 2012"</w:instrText>
      </w:r>
      <w:r w:rsidR="000D0850" w:rsidRPr="00B039C9">
        <w:rPr>
          <w:rFonts w:cs="Arial"/>
          <w:szCs w:val="24"/>
          <w:lang w:val="ja-JP"/>
        </w:rPr>
        <w:fldChar w:fldCharType="end"/>
      </w:r>
      <w:r w:rsidRPr="00B039C9">
        <w:rPr>
          <w:rFonts w:cs="Arial"/>
          <w:szCs w:val="24"/>
        </w:rPr>
        <w:t xml:space="preserve"> </w:t>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lang w:val="ja-JP"/>
        </w:rPr>
        <w:t xml:space="preserve"> </w:t>
      </w:r>
      <w:r w:rsidRPr="00B039C9">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i/>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zCs w:val="24"/>
          <w:lang w:val="ja-JP"/>
        </w:rPr>
        <w:t>コンポーネント</w:t>
      </w:r>
    </w:p>
    <w:p w:rsidR="009A6562" w:rsidRPr="00B039C9" w:rsidRDefault="009A6562">
      <w:pPr>
        <w:pStyle w:val="PURBody-Indented"/>
        <w:rPr>
          <w:rFonts w:cs="Arial"/>
          <w:szCs w:val="24"/>
        </w:rPr>
      </w:pPr>
      <w:r w:rsidRPr="00B039C9">
        <w:rPr>
          <w:rFonts w:cs="Arial"/>
          <w:szCs w:val="24"/>
          <w:lang w:val="ja-JP"/>
        </w:rPr>
        <w:t>選択した</w:t>
      </w:r>
      <w:r w:rsidRPr="00B039C9">
        <w:rPr>
          <w:rFonts w:cs="Arial"/>
          <w:szCs w:val="24"/>
          <w:lang w:val="ja-JP"/>
        </w:rPr>
        <w:t xml:space="preserve"> SAL </w:t>
      </w:r>
      <w:r w:rsidRPr="00B039C9">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7" w:history="1">
        <w:r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を参照してください</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プロセッサごとのライセンス</w:t>
      </w:r>
      <w:r w:rsidRPr="00B039C9">
        <w:rPr>
          <w:rFonts w:cs="Arial"/>
          <w:szCs w:val="24"/>
          <w:lang w:val="ja-JP"/>
        </w:rPr>
        <w:t xml:space="preserve"> </w:t>
      </w:r>
      <w:r w:rsidRPr="00B039C9">
        <w:rPr>
          <w:rFonts w:cs="Arial"/>
          <w:szCs w:val="24"/>
          <w:lang w:val="ja-JP"/>
        </w:rPr>
        <w:t>モデルに基づいて使用許諾されるコンポーネントについては、使用されるプロセッサの数に関係なく</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w:t>
      </w:r>
      <w:r w:rsidRPr="00B039C9">
        <w:rPr>
          <w:rFonts w:cs="Arial"/>
          <w:szCs w:val="24"/>
          <w:lang w:val="ja-JP"/>
        </w:rPr>
        <w:t xml:space="preserv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つのプロセッサ</w:t>
      </w:r>
      <w:r w:rsidRPr="00B039C9">
        <w:rPr>
          <w:rFonts w:cs="Arial"/>
          <w:szCs w:val="24"/>
          <w:lang w:val="ja-JP"/>
        </w:rPr>
        <w:t xml:space="preserve"> </w:t>
      </w:r>
      <w:r w:rsidRPr="00B039C9">
        <w:rPr>
          <w:rFonts w:cs="Arial"/>
          <w:szCs w:val="24"/>
          <w:lang w:val="ja-JP"/>
        </w:rPr>
        <w:t>ライセンスのみを使用許諾しレポートする必要があります。「システム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mallCaps/>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28" w:history="1">
        <w:r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29" w:history="1">
        <w:r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Fonts w:cs="Arial"/>
          <w:szCs w:val="24"/>
          <w:lang w:val="ja-JP"/>
        </w:rPr>
        <w:t>ライセンス</w:t>
      </w:r>
      <w:r w:rsidRPr="00B039C9">
        <w:rPr>
          <w:rFonts w:cs="Arial"/>
          <w:szCs w:val="24"/>
          <w:lang w:val="ja-JP"/>
        </w:rPr>
        <w:t xml:space="preserve"> </w:t>
      </w:r>
      <w:r w:rsidRPr="00B039C9">
        <w:rPr>
          <w:rFonts w:cs="Arial"/>
          <w:szCs w:val="24"/>
          <w:lang w:val="ja-JP"/>
        </w:rPr>
        <w:t>キー</w:t>
      </w:r>
    </w:p>
    <w:p w:rsidR="009A6562" w:rsidRPr="00B039C9" w:rsidRDefault="009A6562">
      <w:pPr>
        <w:pStyle w:val="PURBody-Indented"/>
        <w:rPr>
          <w:rFonts w:cs="Arial"/>
          <w:szCs w:val="24"/>
        </w:rPr>
      </w:pPr>
      <w:r w:rsidRPr="00B039C9">
        <w:rPr>
          <w:rStyle w:val="PURBody-IndentedTimesNewRom0"/>
          <w:rFonts w:cs="Arial"/>
        </w:rPr>
        <w:t>本ソフトウェア製品の機能をインストールして使用するには、お客様はマイクロソフトから適切なライセンス</w:t>
      </w:r>
      <w:r w:rsidRPr="00B039C9">
        <w:rPr>
          <w:rFonts w:cs="Arial"/>
          <w:szCs w:val="24"/>
          <w:lang w:val="ja-JP"/>
        </w:rPr>
        <w:t xml:space="preserve"> </w:t>
      </w:r>
      <w:r w:rsidRPr="00B039C9">
        <w:rPr>
          <w:rStyle w:val="PURBody-IndentedTimesNewRom0"/>
          <w:rFonts w:cs="Arial"/>
        </w:rPr>
        <w:t>キーを入手する必要があります。</w:t>
      </w:r>
      <w:r w:rsidRPr="00B039C9">
        <w:rPr>
          <w:rFonts w:cs="Arial"/>
          <w:szCs w:val="24"/>
          <w:lang w:val="ja-JP"/>
        </w:rPr>
        <w:t>必要なライセンス</w:t>
      </w:r>
      <w:r w:rsidRPr="00B039C9">
        <w:rPr>
          <w:rFonts w:cs="Arial"/>
          <w:szCs w:val="24"/>
          <w:lang w:val="ja-JP"/>
        </w:rPr>
        <w:t xml:space="preserve"> </w:t>
      </w:r>
      <w:r w:rsidRPr="00B039C9">
        <w:rPr>
          <w:rFonts w:cs="Arial"/>
          <w:szCs w:val="24"/>
          <w:lang w:val="ja-JP"/>
        </w:rPr>
        <w:t>キーを入手する手順については、</w:t>
      </w:r>
      <w:hyperlink r:id="rId30" w:history="1">
        <w:r w:rsidR="005609B9"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を参照するか、ソフトウェア製品のリセラーにお問い合わせください。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ローカリゼーションおよび翻訳</w:t>
      </w:r>
    </w:p>
    <w:p w:rsidR="009A6562" w:rsidRPr="00B039C9" w:rsidRDefault="009A6562">
      <w:pPr>
        <w:pStyle w:val="PURBody-Indented"/>
        <w:rPr>
          <w:rFonts w:cs="Arial"/>
          <w:color w:val="00467F"/>
          <w:szCs w:val="24"/>
          <w:u w:val="single"/>
        </w:rPr>
      </w:pPr>
      <w:r w:rsidRPr="00B039C9">
        <w:rPr>
          <w:rStyle w:val="PURBody-IndentedTimesNewRom0"/>
          <w:rFonts w:cs="Arial"/>
        </w:rPr>
        <w:t>マイクロソフトがローカライズを行い一般的に提供している地域と言語の一覧については、</w:t>
      </w:r>
      <w:hyperlink r:id="rId31" w:history="1">
        <w:r w:rsidRPr="00B039C9">
          <w:rPr>
            <w:rStyle w:val="Hyperlink"/>
            <w:rFonts w:cs="Arial"/>
            <w:color w:val="00467F"/>
            <w:szCs w:val="24"/>
            <w:lang w:val="ja-JP"/>
          </w:rPr>
          <w:t>http://www.microsoft.com/dynamics/en/us/products/ax-availability.aspx</w:t>
        </w:r>
      </w:hyperlink>
      <w:r w:rsidRPr="00B039C9">
        <w:rPr>
          <w:rFonts w:cs="Arial"/>
          <w:szCs w:val="24"/>
          <w:lang w:val="ja-JP"/>
        </w:rPr>
        <w:t xml:space="preserve"> </w:t>
      </w:r>
      <w:r w:rsidRPr="00B039C9">
        <w:rPr>
          <w:rStyle w:val="PURBody-IndentedTimesNewRom0"/>
          <w:rFonts w:cs="Arial"/>
        </w:rPr>
        <w:t>を参照してください</w:t>
      </w:r>
      <w:r w:rsidR="00510928" w:rsidRPr="00B039C9">
        <w:rPr>
          <w:rStyle w:val="PURBody-IndentedTimesNewRom0"/>
          <w:rFonts w:cs="Arial"/>
        </w:rPr>
        <w:t>。</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32" w:history="1">
        <w:r w:rsidR="00A65274" w:rsidRPr="00B039C9">
          <w:rPr>
            <w:rStyle w:val="Hyperlink"/>
            <w:rFonts w:cs="Arial"/>
            <w:color w:val="00467F"/>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ProductName"/>
        <w:rPr>
          <w:rFonts w:cs="Arial"/>
          <w:szCs w:val="24"/>
        </w:rPr>
      </w:pPr>
      <w:bookmarkStart w:id="31" w:name="_Toc327788555"/>
      <w:bookmarkStart w:id="32" w:name="_Toc327788653"/>
      <w:r w:rsidRPr="00B039C9">
        <w:rPr>
          <w:rFonts w:cs="Arial"/>
          <w:szCs w:val="24"/>
          <w:lang w:val="ja-JP"/>
        </w:rPr>
        <w:t>Microsoft Dynamics C5 2012</w:t>
      </w:r>
      <w:bookmarkEnd w:id="31"/>
      <w:bookmarkEnd w:id="32"/>
      <w:r w:rsidR="000D0850" w:rsidRPr="00B039C9">
        <w:rPr>
          <w:rFonts w:cs="Arial"/>
          <w:szCs w:val="24"/>
          <w:lang w:val="ja-JP"/>
        </w:rPr>
        <w:fldChar w:fldCharType="begin"/>
      </w:r>
      <w:r w:rsidRPr="00B039C9">
        <w:rPr>
          <w:rFonts w:cs="Arial"/>
          <w:szCs w:val="24"/>
          <w:lang w:val="ja-JP"/>
        </w:rPr>
        <w:instrText>xe "Microsoft Dynamics C5 2012"</w:instrText>
      </w:r>
      <w:r w:rsidR="000D0850" w:rsidRPr="00B039C9">
        <w:rPr>
          <w:rFonts w:cs="Arial"/>
          <w:szCs w:val="24"/>
          <w:lang w:val="ja-JP"/>
        </w:rPr>
        <w:fldChar w:fldCharType="end"/>
      </w:r>
    </w:p>
    <w:p w:rsidR="009A6562" w:rsidRPr="00B039C9" w:rsidRDefault="009A6562">
      <w:pPr>
        <w:pStyle w:val="PURLicenseTerm"/>
        <w:rPr>
          <w:rFonts w:cs="Arial"/>
          <w:szCs w:val="24"/>
        </w:rPr>
      </w:pPr>
      <w:r w:rsidRPr="00B039C9">
        <w:rPr>
          <w:rFonts w:cs="Arial"/>
          <w:szCs w:val="24"/>
          <w:lang w:val="ja-JP"/>
        </w:rPr>
        <w:t>本製品の使用には、共通の使用条件、本ライセンス</w:t>
      </w:r>
      <w:r w:rsidRPr="00B039C9">
        <w:rPr>
          <w:rFonts w:cs="Arial"/>
          <w:szCs w:val="24"/>
          <w:lang w:val="ja-JP"/>
        </w:rPr>
        <w:t xml:space="preserve"> </w:t>
      </w:r>
      <w:r w:rsidRPr="00B039C9">
        <w:rPr>
          <w:rFonts w:cs="Arial"/>
          <w:szCs w:val="24"/>
          <w:lang w:val="ja-JP"/>
        </w:rPr>
        <w:t>モデルの標準の使用条件、および以下の製品固有の使用条件が適用されます。</w:t>
      </w:r>
    </w:p>
    <w:p w:rsidR="009A6562" w:rsidRPr="00B039C9" w:rsidRDefault="009A6562">
      <w:pPr>
        <w:pStyle w:val="PURBody"/>
        <w:spacing w:after="0"/>
        <w:rPr>
          <w:rFonts w:cs="Arial"/>
          <w:b/>
          <w:szCs w:val="24"/>
        </w:rPr>
      </w:pPr>
      <w:r w:rsidRPr="00B039C9">
        <w:rPr>
          <w:rFonts w:cs="Arial"/>
          <w:b/>
          <w:szCs w:val="24"/>
          <w:lang w:val="ja-JP"/>
        </w:rPr>
        <w:t>アイスランドおよびデンマークでの使用のみ対象</w:t>
      </w:r>
    </w:p>
    <w:p w:rsidR="009A6562" w:rsidRPr="00B039C9" w:rsidRDefault="009A6562">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i/>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zCs w:val="24"/>
          <w:lang w:val="ja-JP"/>
        </w:rPr>
        <w:t>コンポーネント</w:t>
      </w:r>
    </w:p>
    <w:p w:rsidR="009A6562" w:rsidRPr="00B039C9" w:rsidRDefault="009A6562">
      <w:pPr>
        <w:pStyle w:val="PURBody-Indented"/>
        <w:rPr>
          <w:rFonts w:cs="Arial"/>
          <w:szCs w:val="24"/>
        </w:rPr>
      </w:pPr>
      <w:r w:rsidRPr="00B039C9">
        <w:rPr>
          <w:rFonts w:cs="Arial"/>
          <w:szCs w:val="24"/>
          <w:lang w:val="ja-JP"/>
        </w:rPr>
        <w:t>選択した</w:t>
      </w:r>
      <w:r w:rsidRPr="00B039C9">
        <w:rPr>
          <w:rFonts w:cs="Arial"/>
          <w:szCs w:val="24"/>
          <w:lang w:val="ja-JP"/>
        </w:rPr>
        <w:t xml:space="preserve"> SAL </w:t>
      </w:r>
      <w:r w:rsidRPr="00B039C9">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B039C9">
        <w:rPr>
          <w:rStyle w:val="Hyperlink"/>
          <w:rFonts w:cs="Arial"/>
          <w:color w:val="00467F"/>
          <w:szCs w:val="24"/>
          <w:lang w:val="ja-JP"/>
        </w:rPr>
        <w:t>http://</w:t>
      </w:r>
      <w:hyperlink r:id="rId33" w:history="1">
        <w:r w:rsidRPr="00B039C9">
          <w:rPr>
            <w:rStyle w:val="Hyperlink"/>
            <w:rFonts w:cs="Arial"/>
            <w:color w:val="00467F"/>
            <w:szCs w:val="24"/>
            <w:lang w:val="ja-JP"/>
          </w:rPr>
          <w:t>www.explore.ms</w:t>
        </w:r>
      </w:hyperlink>
      <w:r w:rsidRPr="00B039C9">
        <w:rPr>
          <w:rFonts w:cs="Arial"/>
          <w:szCs w:val="24"/>
          <w:lang w:val="ja-JP"/>
        </w:rPr>
        <w:t xml:space="preserve"> </w:t>
      </w:r>
      <w:r w:rsidRPr="00B039C9">
        <w:rPr>
          <w:rFonts w:cs="Arial"/>
          <w:szCs w:val="24"/>
          <w:lang w:val="ja-JP"/>
        </w:rPr>
        <w:t>を参照してください</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プロセッサごとのライセンス</w:t>
      </w:r>
      <w:r w:rsidRPr="00B039C9">
        <w:rPr>
          <w:rFonts w:cs="Arial"/>
          <w:szCs w:val="24"/>
          <w:lang w:val="ja-JP"/>
        </w:rPr>
        <w:t xml:space="preserve"> </w:t>
      </w:r>
      <w:r w:rsidRPr="00B039C9">
        <w:rPr>
          <w:rFonts w:cs="Arial"/>
          <w:szCs w:val="24"/>
          <w:lang w:val="ja-JP"/>
        </w:rPr>
        <w:t>モデルに基づいて使用許諾されるコンポーネントについては、使用されるプロセッサの数に関係なく</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w:t>
      </w:r>
      <w:r w:rsidRPr="00B039C9">
        <w:rPr>
          <w:rFonts w:cs="Arial"/>
          <w:szCs w:val="24"/>
          <w:lang w:val="ja-JP"/>
        </w:rPr>
        <w:t xml:space="preserv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つのプロセッサ</w:t>
      </w:r>
      <w:r w:rsidRPr="00B039C9">
        <w:rPr>
          <w:rFonts w:cs="Arial"/>
          <w:szCs w:val="24"/>
          <w:lang w:val="ja-JP"/>
        </w:rPr>
        <w:t xml:space="preserve"> </w:t>
      </w:r>
      <w:r w:rsidRPr="00B039C9">
        <w:rPr>
          <w:rFonts w:cs="Arial"/>
          <w:szCs w:val="24"/>
          <w:lang w:val="ja-JP"/>
        </w:rPr>
        <w:t>ライセンスのみを使用許諾しレポートする必要があります。「システム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mallCaps/>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r w:rsidRPr="00B039C9">
        <w:rPr>
          <w:rStyle w:val="Hyperlink"/>
          <w:rFonts w:cs="Arial"/>
          <w:color w:val="00467F"/>
          <w:szCs w:val="24"/>
          <w:lang w:val="ja-JP"/>
        </w:rPr>
        <w:t>http://</w:t>
      </w:r>
      <w:hyperlink r:id="rId34" w:history="1">
        <w:r w:rsidRPr="00B039C9">
          <w:rPr>
            <w:rStyle w:val="Hyperlink"/>
            <w:rFonts w:cs="Arial"/>
            <w:color w:val="00467F"/>
            <w:szCs w:val="24"/>
            <w:lang w:val="ja-JP"/>
          </w:rPr>
          <w:t>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r w:rsidRPr="00B039C9">
        <w:rPr>
          <w:rStyle w:val="Hyperlink"/>
          <w:rFonts w:cs="Arial"/>
          <w:color w:val="00467F"/>
          <w:szCs w:val="24"/>
          <w:lang w:val="ja-JP"/>
        </w:rPr>
        <w:t>http://</w:t>
      </w:r>
      <w:hyperlink r:id="rId35" w:history="1">
        <w:r w:rsidRPr="00B039C9">
          <w:rPr>
            <w:rStyle w:val="Hyperlink"/>
            <w:rFonts w:cs="Arial"/>
            <w:color w:val="00467F"/>
            <w:szCs w:val="24"/>
            <w:lang w:val="ja-JP"/>
          </w:rPr>
          <w:t>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ライセンス</w:t>
      </w:r>
      <w:r w:rsidRPr="00B039C9">
        <w:rPr>
          <w:rStyle w:val="PURBlueStrongChar"/>
          <w:rFonts w:cs="Arial"/>
          <w:smallCaps/>
          <w:szCs w:val="24"/>
          <w:lang w:val="ja-JP"/>
        </w:rPr>
        <w:t xml:space="preserve"> </w:t>
      </w:r>
      <w:r w:rsidRPr="00B039C9">
        <w:rPr>
          <w:rStyle w:val="PURBlueStrongChar"/>
          <w:rFonts w:cs="Arial"/>
          <w:smallCaps/>
          <w:szCs w:val="24"/>
          <w:lang w:val="ja-JP"/>
        </w:rPr>
        <w:t>キー</w:t>
      </w:r>
    </w:p>
    <w:p w:rsidR="009A6562" w:rsidRPr="00B039C9" w:rsidRDefault="009A6562">
      <w:pPr>
        <w:pStyle w:val="PURBody-Indented"/>
        <w:rPr>
          <w:rFonts w:cs="Arial"/>
          <w:szCs w:val="24"/>
        </w:rPr>
      </w:pPr>
      <w:r w:rsidRPr="00B039C9">
        <w:rPr>
          <w:rStyle w:val="PURBody-IndentedTimesNewRom0"/>
          <w:rFonts w:cs="Arial"/>
        </w:rPr>
        <w:t>本ソフトウェア製品の機能をインストールして使用するには、お客様はマイクロソフトから適切なライセンス</w:t>
      </w:r>
      <w:r w:rsidRPr="00B039C9">
        <w:rPr>
          <w:rStyle w:val="PURBody-IndentedTimesNewRom0"/>
          <w:rFonts w:cs="Arial"/>
        </w:rPr>
        <w:t xml:space="preserve"> </w:t>
      </w:r>
      <w:r w:rsidRPr="00B039C9">
        <w:rPr>
          <w:rStyle w:val="PURBody-IndentedTimesNewRom0"/>
          <w:rFonts w:cs="Arial"/>
        </w:rPr>
        <w:t>キーを入手する必要があります。</w:t>
      </w:r>
      <w:r w:rsidRPr="00B039C9">
        <w:rPr>
          <w:rFonts w:cs="Arial"/>
          <w:szCs w:val="24"/>
          <w:lang w:val="ja-JP"/>
        </w:rPr>
        <w:t>必要なライセンス</w:t>
      </w:r>
      <w:r w:rsidRPr="00B039C9">
        <w:rPr>
          <w:rFonts w:cs="Arial"/>
          <w:szCs w:val="24"/>
          <w:lang w:val="ja-JP"/>
        </w:rPr>
        <w:t xml:space="preserve"> </w:t>
      </w:r>
      <w:r w:rsidRPr="00B039C9">
        <w:rPr>
          <w:rFonts w:cs="Arial"/>
          <w:szCs w:val="24"/>
          <w:lang w:val="ja-JP"/>
        </w:rPr>
        <w:t>キーを入手する手順については、</w:t>
      </w:r>
      <w:hyperlink r:id="rId36" w:history="1">
        <w:r w:rsidR="00DE088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を参照するか、ソフトウェア製品のリセラーにお問い合わせください。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ローカリゼーションおよび翻訳</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37"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33" w:name="_Toc327788556"/>
      <w:bookmarkStart w:id="34" w:name="_Toc327788654"/>
      <w:r w:rsidRPr="00B039C9">
        <w:rPr>
          <w:rFonts w:cs="Arial"/>
          <w:lang w:val="ja-JP"/>
        </w:rPr>
        <w:t>Microsoft Dynamics GP 2010 R2</w:t>
      </w:r>
      <w:bookmarkEnd w:id="33"/>
      <w:bookmarkEnd w:id="34"/>
      <w:r w:rsidR="000D0850" w:rsidRPr="00B039C9">
        <w:rPr>
          <w:rFonts w:cs="Arial"/>
          <w:lang w:val="ja-JP"/>
        </w:rPr>
        <w:fldChar w:fldCharType="begin"/>
      </w:r>
      <w:r w:rsidRPr="00B039C9">
        <w:rPr>
          <w:rFonts w:cs="Arial"/>
          <w:lang w:val="ja-JP"/>
        </w:rPr>
        <w:instrText>xe "Microsoft Dynamics GP 2010 R2"</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rsidP="00A613B6">
      <w:pPr>
        <w:pStyle w:val="PURBlueStrongTimesNewRoman"/>
      </w:pPr>
      <w:r w:rsidRPr="00B039C9">
        <w:t>コンポーネント</w:t>
      </w:r>
    </w:p>
    <w:p w:rsidR="009A6562" w:rsidRPr="00B039C9" w:rsidRDefault="009A6562">
      <w:pPr>
        <w:pStyle w:val="PURBody-Indented"/>
        <w:rPr>
          <w:rFonts w:cs="Arial"/>
          <w:szCs w:val="24"/>
        </w:rPr>
      </w:pPr>
      <w:r w:rsidRPr="00B039C9">
        <w:rPr>
          <w:rFonts w:cs="Arial"/>
          <w:szCs w:val="24"/>
          <w:lang w:val="ja-JP"/>
        </w:rPr>
        <w:t>選択した</w:t>
      </w:r>
      <w:r w:rsidRPr="00B039C9">
        <w:rPr>
          <w:rFonts w:cs="Arial"/>
          <w:szCs w:val="24"/>
          <w:lang w:val="ja-JP"/>
        </w:rPr>
        <w:t xml:space="preserve"> SAL </w:t>
      </w:r>
      <w:r w:rsidRPr="00B039C9">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8" w:history="1">
        <w:r w:rsidR="005609B9"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を参照してください</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プロセッサごとのライセンス</w:t>
      </w:r>
      <w:r w:rsidRPr="00B039C9">
        <w:rPr>
          <w:rFonts w:cs="Arial"/>
          <w:szCs w:val="24"/>
          <w:lang w:val="ja-JP"/>
        </w:rPr>
        <w:t xml:space="preserve"> </w:t>
      </w:r>
      <w:r w:rsidRPr="00B039C9">
        <w:rPr>
          <w:rFonts w:cs="Arial"/>
          <w:szCs w:val="24"/>
          <w:lang w:val="ja-JP"/>
        </w:rPr>
        <w:t>モデルに基づいて使用許諾されるコンポーネントについては、使用されるプロセッサの数に関係なく</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w:t>
      </w:r>
      <w:r w:rsidRPr="00B039C9">
        <w:rPr>
          <w:rFonts w:cs="Arial"/>
          <w:szCs w:val="24"/>
          <w:lang w:val="ja-JP"/>
        </w:rPr>
        <w:t xml:space="preserv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つのプロセッサ</w:t>
      </w:r>
      <w:r w:rsidRPr="00B039C9">
        <w:rPr>
          <w:rFonts w:cs="Arial"/>
          <w:szCs w:val="24"/>
          <w:lang w:val="ja-JP"/>
        </w:rPr>
        <w:t xml:space="preserve"> </w:t>
      </w:r>
      <w:r w:rsidRPr="00B039C9">
        <w:rPr>
          <w:rFonts w:cs="Arial"/>
          <w:szCs w:val="24"/>
          <w:lang w:val="ja-JP"/>
        </w:rPr>
        <w:t>ライセンスのみを使用許諾しレポートする必要があります。「システム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r w:rsidR="00510928" w:rsidRPr="00B039C9">
        <w:rPr>
          <w:rFonts w:cs="Arial"/>
          <w:szCs w:val="24"/>
          <w:lang w:val="ja-JP"/>
        </w:rPr>
        <w:t>。</w:t>
      </w:r>
    </w:p>
    <w:p w:rsidR="009A6562" w:rsidRPr="00B039C9" w:rsidRDefault="009A6562" w:rsidP="00A613B6">
      <w:pPr>
        <w:pStyle w:val="PURBlueStrongTimesNewRoman"/>
      </w:pPr>
      <w:r w:rsidRPr="00B039C9">
        <w:rPr>
          <w:rStyle w:val="PURBlueStrongChar"/>
          <w:rFonts w:cs="Arial"/>
          <w:smallCaps w:val="0"/>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39"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40"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ライセンス</w:t>
      </w:r>
      <w:r w:rsidRPr="00B039C9">
        <w:rPr>
          <w:rStyle w:val="PURBlueStrongChar"/>
          <w:rFonts w:cs="Arial"/>
          <w:smallCaps/>
          <w:szCs w:val="24"/>
          <w:lang w:val="ja-JP"/>
        </w:rPr>
        <w:t xml:space="preserve"> </w:t>
      </w:r>
      <w:r w:rsidRPr="00B039C9">
        <w:rPr>
          <w:rStyle w:val="PURBlueStrongChar"/>
          <w:rFonts w:cs="Arial"/>
          <w:smallCaps/>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本ソフトウェア製品の機能をインストールして使用するには、お客様はマイクロソフトから適切なライセンス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w:t>
      </w:r>
      <w:r w:rsidRPr="00B039C9">
        <w:rPr>
          <w:rFonts w:cs="Arial"/>
          <w:szCs w:val="24"/>
          <w:lang w:val="ja-JP"/>
        </w:rPr>
        <w:t>必要なライセンス</w:t>
      </w:r>
      <w:r w:rsidRPr="00B039C9">
        <w:rPr>
          <w:rFonts w:cs="Arial"/>
          <w:szCs w:val="24"/>
          <w:lang w:val="ja-JP"/>
        </w:rPr>
        <w:t xml:space="preserve"> </w:t>
      </w:r>
      <w:r w:rsidRPr="00B039C9">
        <w:rPr>
          <w:rFonts w:cs="Arial"/>
          <w:szCs w:val="24"/>
          <w:lang w:val="ja-JP"/>
        </w:rPr>
        <w:t>キーを入手する手順については、</w:t>
      </w:r>
      <w:hyperlink r:id="rId41"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を参照するか、ソフトウェア製品のリセラーにお問い合わせください。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ローカリゼーションおよび翻訳</w:t>
      </w:r>
    </w:p>
    <w:p w:rsidR="009A6562" w:rsidRPr="00B039C9" w:rsidRDefault="009A6562">
      <w:pPr>
        <w:pStyle w:val="PURBody-Indented"/>
        <w:rPr>
          <w:rStyle w:val="Hyperlink"/>
          <w:rFonts w:cs="Arial"/>
          <w:color w:val="404040"/>
          <w:szCs w:val="24"/>
        </w:rPr>
      </w:pPr>
      <w:r w:rsidRPr="00B039C9">
        <w:rPr>
          <w:rStyle w:val="PURBody-IndentedTimesNewRom10"/>
          <w:rFonts w:cs="Arial"/>
        </w:rPr>
        <w:t>マイクロソフトがローカライズを行い一般的に提供している地域と言語の一覧については、</w:t>
      </w:r>
      <w:hyperlink r:id="rId42" w:history="1">
        <w:r w:rsidRPr="00B039C9">
          <w:rPr>
            <w:rStyle w:val="Hyperlink"/>
            <w:rFonts w:cs="Arial"/>
            <w:color w:val="00467F"/>
            <w:szCs w:val="24"/>
            <w:lang w:val="ja-JP"/>
          </w:rPr>
          <w:t>http://www.microsoft.com/dynamics/en/us/products/gp-availability.aspx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u w:val="single"/>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43"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35" w:name="_Toc327788557"/>
      <w:bookmarkStart w:id="36" w:name="_Toc327788655"/>
      <w:r w:rsidRPr="00B039C9">
        <w:rPr>
          <w:rFonts w:cs="Arial"/>
        </w:rPr>
        <w:t>Microsoft Dynamics NAV 2009 R2</w:t>
      </w:r>
      <w:bookmarkEnd w:id="35"/>
      <w:bookmarkEnd w:id="36"/>
      <w:r w:rsidR="000D0850" w:rsidRPr="00B039C9">
        <w:rPr>
          <w:rFonts w:cs="Arial"/>
          <w:lang w:val="ja-JP"/>
        </w:rPr>
        <w:fldChar w:fldCharType="begin"/>
      </w:r>
      <w:r w:rsidRPr="00B039C9">
        <w:rPr>
          <w:rFonts w:cs="Arial"/>
        </w:rPr>
        <w:instrText>xe "Microsoft Dynamics NAV 2009 R2"</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rsidP="00A613B6">
      <w:pPr>
        <w:pStyle w:val="PURBlueStrongTimesNewRoman"/>
      </w:pPr>
      <w:r w:rsidRPr="00B039C9">
        <w:t>コンポーネント</w:t>
      </w:r>
    </w:p>
    <w:p w:rsidR="009A6562" w:rsidRPr="00B039C9" w:rsidRDefault="009A6562">
      <w:pPr>
        <w:pStyle w:val="PURBody-Indented"/>
        <w:rPr>
          <w:rFonts w:cs="Arial"/>
          <w:szCs w:val="24"/>
        </w:rPr>
      </w:pPr>
      <w:r w:rsidRPr="00B039C9">
        <w:rPr>
          <w:rFonts w:cs="Arial"/>
          <w:szCs w:val="24"/>
          <w:lang w:val="ja-JP"/>
        </w:rPr>
        <w:t>選択した</w:t>
      </w:r>
      <w:r w:rsidRPr="00B039C9">
        <w:rPr>
          <w:rFonts w:cs="Arial"/>
          <w:szCs w:val="24"/>
          <w:lang w:val="ja-JP"/>
        </w:rPr>
        <w:t xml:space="preserve"> SAL </w:t>
      </w:r>
      <w:r w:rsidRPr="00B039C9">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44"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を参照してください</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プロセッサごとのライセンス</w:t>
      </w:r>
      <w:r w:rsidRPr="00B039C9">
        <w:rPr>
          <w:rFonts w:cs="Arial"/>
          <w:szCs w:val="24"/>
          <w:lang w:val="ja-JP"/>
        </w:rPr>
        <w:t xml:space="preserve"> </w:t>
      </w:r>
      <w:r w:rsidRPr="00B039C9">
        <w:rPr>
          <w:rFonts w:cs="Arial"/>
          <w:szCs w:val="24"/>
          <w:lang w:val="ja-JP"/>
        </w:rPr>
        <w:t>モデルに基づいて使用許諾されるコンポーネントについては、使用されるプロセッサの数に関係なく</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w:t>
      </w:r>
      <w:r w:rsidRPr="00B039C9">
        <w:rPr>
          <w:rFonts w:cs="Arial"/>
          <w:szCs w:val="24"/>
          <w:lang w:val="ja-JP"/>
        </w:rPr>
        <w:t xml:space="preserv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つのプロセッサ</w:t>
      </w:r>
      <w:r w:rsidRPr="00B039C9">
        <w:rPr>
          <w:rFonts w:cs="Arial"/>
          <w:szCs w:val="24"/>
          <w:lang w:val="ja-JP"/>
        </w:rPr>
        <w:t xml:space="preserve"> </w:t>
      </w:r>
      <w:r w:rsidRPr="00B039C9">
        <w:rPr>
          <w:rFonts w:cs="Arial"/>
          <w:szCs w:val="24"/>
          <w:lang w:val="ja-JP"/>
        </w:rPr>
        <w:t>ライセンスのみを使用許諾しレポートする必要があります。「システム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mallCaps/>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45"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46"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ライセンス</w:t>
      </w:r>
      <w:r w:rsidRPr="00B039C9">
        <w:rPr>
          <w:rStyle w:val="PURBlueStrongChar"/>
          <w:rFonts w:cs="Arial"/>
          <w:smallCaps/>
          <w:szCs w:val="24"/>
          <w:lang w:val="ja-JP"/>
        </w:rPr>
        <w:t xml:space="preserve"> </w:t>
      </w:r>
      <w:r w:rsidRPr="00B039C9">
        <w:rPr>
          <w:rStyle w:val="PURBlueStrongChar"/>
          <w:rFonts w:cs="Arial"/>
          <w:smallCaps/>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本ソフトウェア製品の機能をインストールして使用するには、お客様はマイクロソフトから適切なライセンス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w:t>
      </w:r>
      <w:r w:rsidRPr="00B039C9">
        <w:rPr>
          <w:rFonts w:cs="Arial"/>
          <w:szCs w:val="24"/>
          <w:lang w:val="ja-JP"/>
        </w:rPr>
        <w:t>必要なライセンス</w:t>
      </w:r>
      <w:r w:rsidRPr="00B039C9">
        <w:rPr>
          <w:rFonts w:cs="Arial"/>
          <w:szCs w:val="24"/>
          <w:lang w:val="ja-JP"/>
        </w:rPr>
        <w:t xml:space="preserve"> </w:t>
      </w:r>
      <w:r w:rsidRPr="00B039C9">
        <w:rPr>
          <w:rFonts w:cs="Arial"/>
          <w:szCs w:val="24"/>
          <w:lang w:val="ja-JP"/>
        </w:rPr>
        <w:t>キーを入手する手順については、</w:t>
      </w:r>
      <w:hyperlink r:id="rId47"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を参照するか、ソフトウェア製品のリセラーにお問い合わせください。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ローカリゼーションおよび翻訳</w:t>
      </w:r>
    </w:p>
    <w:p w:rsidR="009A6562" w:rsidRPr="00B039C9" w:rsidRDefault="009A6562">
      <w:pPr>
        <w:pStyle w:val="PURBody-Indented"/>
        <w:rPr>
          <w:rStyle w:val="Hyperlink"/>
          <w:rFonts w:cs="Arial"/>
          <w:color w:val="404040"/>
          <w:szCs w:val="24"/>
        </w:rPr>
      </w:pPr>
      <w:r w:rsidRPr="00B039C9">
        <w:rPr>
          <w:rStyle w:val="PURBody-IndentedTimesNewRom10"/>
          <w:rFonts w:cs="Arial"/>
        </w:rPr>
        <w:t>マイクロソフトがローカライズを行い一般的に提供している地域と言語の一覧については、</w:t>
      </w:r>
      <w:hyperlink r:id="rId48" w:history="1">
        <w:r w:rsidRPr="00B039C9">
          <w:rPr>
            <w:rStyle w:val="Hyperlink"/>
            <w:rFonts w:cs="Arial"/>
            <w:color w:val="00467F"/>
            <w:szCs w:val="24"/>
            <w:lang w:val="ja-JP"/>
          </w:rPr>
          <w:t>http://www.microsoft.com/dynamics/en/us/products/nav-availability.aspx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u w:val="single"/>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49"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37" w:name="_Toc327788558"/>
      <w:bookmarkStart w:id="38" w:name="_Toc327788656"/>
      <w:r w:rsidRPr="00B039C9">
        <w:rPr>
          <w:rFonts w:cs="Arial"/>
          <w:lang w:val="ja-JP"/>
        </w:rPr>
        <w:t>Microsoft Dynamics SL 2011</w:t>
      </w:r>
      <w:bookmarkEnd w:id="37"/>
      <w:bookmarkEnd w:id="38"/>
      <w:r w:rsidR="000D0850" w:rsidRPr="00B039C9">
        <w:rPr>
          <w:rFonts w:cs="Arial"/>
          <w:lang w:val="ja-JP"/>
        </w:rPr>
        <w:fldChar w:fldCharType="begin"/>
      </w:r>
      <w:r w:rsidRPr="00B039C9">
        <w:rPr>
          <w:rFonts w:cs="Arial"/>
          <w:lang w:val="ja-JP"/>
        </w:rPr>
        <w:instrText>xe "Microsoft Dynamics SL 2011"</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24"/>
                <w:lang w:val="ja-JP"/>
              </w:rPr>
              <w:t>サーバー</w:t>
            </w:r>
            <w:r w:rsidRPr="00B039C9">
              <w:rPr>
                <w:rFonts w:ascii="Arial" w:hAnsi="Arial" w:cs="Arial"/>
                <w:szCs w:val="24"/>
                <w:lang w:val="ja-JP"/>
              </w:rPr>
              <w:t xml:space="preserve"> </w:t>
            </w:r>
            <w:r w:rsidRPr="00B039C9">
              <w:rPr>
                <w:rFonts w:ascii="Arial" w:hAnsi="Arial" w:cs="Arial"/>
                <w:szCs w:val="24"/>
                <w:lang w:val="ja-JP"/>
              </w:rPr>
              <w:t>ファーム内でのライセンス</w:t>
            </w:r>
            <w:r w:rsidRPr="00B039C9">
              <w:rPr>
                <w:rFonts w:ascii="Arial" w:hAnsi="Arial" w:cs="Arial"/>
                <w:szCs w:val="24"/>
                <w:lang w:val="ja-JP"/>
              </w:rPr>
              <w:t xml:space="preserve"> </w:t>
            </w:r>
            <w:r w:rsidRPr="00B039C9">
              <w:rPr>
                <w:rFonts w:ascii="Arial" w:hAnsi="Arial" w:cs="Arial"/>
                <w:szCs w:val="24"/>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r w:rsidR="009A6562" w:rsidRPr="00B039C9">
              <w:rPr>
                <w:rFonts w:ascii="Arial" w:hAnsi="Arial" w:cs="Arial"/>
                <w:szCs w:val="24"/>
              </w:rPr>
              <w:t xml:space="preserve"> </w:t>
            </w:r>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rsidP="00A613B6">
      <w:pPr>
        <w:pStyle w:val="PURBlueStrongTimesNewRoman"/>
      </w:pPr>
      <w:r w:rsidRPr="00B039C9">
        <w:t>コンポーネント</w:t>
      </w:r>
    </w:p>
    <w:p w:rsidR="009A6562" w:rsidRPr="00B039C9" w:rsidRDefault="009A6562">
      <w:pPr>
        <w:pStyle w:val="PURBody-Indented"/>
        <w:rPr>
          <w:rFonts w:cs="Arial"/>
          <w:szCs w:val="24"/>
        </w:rPr>
      </w:pPr>
      <w:r w:rsidRPr="00B039C9">
        <w:rPr>
          <w:rFonts w:cs="Arial"/>
          <w:szCs w:val="24"/>
          <w:lang w:val="ja-JP"/>
        </w:rPr>
        <w:t>選択した</w:t>
      </w:r>
      <w:r w:rsidRPr="00B039C9">
        <w:rPr>
          <w:rFonts w:cs="Arial"/>
          <w:szCs w:val="24"/>
          <w:lang w:val="ja-JP"/>
        </w:rPr>
        <w:t xml:space="preserve"> SAL </w:t>
      </w:r>
      <w:r w:rsidRPr="00B039C9">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50"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を参照してください</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プロセッサごとのライセンス</w:t>
      </w:r>
      <w:r w:rsidRPr="00B039C9">
        <w:rPr>
          <w:rFonts w:cs="Arial"/>
          <w:szCs w:val="24"/>
          <w:lang w:val="ja-JP"/>
        </w:rPr>
        <w:t xml:space="preserve"> </w:t>
      </w:r>
      <w:r w:rsidRPr="00B039C9">
        <w:rPr>
          <w:rFonts w:cs="Arial"/>
          <w:szCs w:val="24"/>
          <w:lang w:val="ja-JP"/>
        </w:rPr>
        <w:t>モデルに基づいて使用許諾されるコンポーネントについては、使用されるプロセッサの数に関係なく</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w:t>
      </w:r>
      <w:r w:rsidRPr="00B039C9">
        <w:rPr>
          <w:rFonts w:cs="Arial"/>
          <w:szCs w:val="24"/>
          <w:lang w:val="ja-JP"/>
        </w:rPr>
        <w:t xml:space="preserv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つのプロセッサ</w:t>
      </w:r>
      <w:r w:rsidRPr="00B039C9">
        <w:rPr>
          <w:rFonts w:cs="Arial"/>
          <w:szCs w:val="24"/>
          <w:lang w:val="ja-JP"/>
        </w:rPr>
        <w:t xml:space="preserve"> </w:t>
      </w:r>
      <w:r w:rsidRPr="00B039C9">
        <w:rPr>
          <w:rFonts w:cs="Arial"/>
          <w:szCs w:val="24"/>
          <w:lang w:val="ja-JP"/>
        </w:rPr>
        <w:t>ライセンスのみを使用許諾しレポートする必要があります。「システム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mallCaps/>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51"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52"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ライセンス</w:t>
      </w:r>
      <w:r w:rsidRPr="00B039C9">
        <w:rPr>
          <w:rStyle w:val="PURBlueStrongChar"/>
          <w:rFonts w:cs="Arial"/>
          <w:smallCaps/>
          <w:szCs w:val="24"/>
          <w:lang w:val="ja-JP"/>
        </w:rPr>
        <w:t xml:space="preserve"> </w:t>
      </w:r>
      <w:r w:rsidRPr="00B039C9">
        <w:rPr>
          <w:rStyle w:val="PURBlueStrongChar"/>
          <w:rFonts w:cs="Arial"/>
          <w:smallCaps/>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本ソフトウェア製品の機能をインストールして使用するには、お客様はマイクロソフトから適切なライセンス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w:t>
      </w:r>
      <w:r w:rsidRPr="00B039C9">
        <w:rPr>
          <w:rFonts w:cs="Arial"/>
          <w:szCs w:val="24"/>
          <w:lang w:val="ja-JP"/>
        </w:rPr>
        <w:t>必要なライセンス</w:t>
      </w:r>
      <w:r w:rsidRPr="00B039C9">
        <w:rPr>
          <w:rFonts w:cs="Arial"/>
          <w:szCs w:val="24"/>
          <w:lang w:val="ja-JP"/>
        </w:rPr>
        <w:t xml:space="preserve"> </w:t>
      </w:r>
      <w:r w:rsidRPr="00B039C9">
        <w:rPr>
          <w:rFonts w:cs="Arial"/>
          <w:szCs w:val="24"/>
          <w:lang w:val="ja-JP"/>
        </w:rPr>
        <w:t>キーを入手する手順については、</w:t>
      </w:r>
      <w:hyperlink r:id="rId53"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を参照するか、ソフトウェア製品のリセラーにお問い合わせください。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mallCaps/>
          <w:szCs w:val="24"/>
          <w:lang w:val="ja-JP"/>
        </w:rPr>
        <w:t>ローカリゼーションおよび翻訳</w:t>
      </w:r>
    </w:p>
    <w:p w:rsidR="009A6562" w:rsidRPr="00B039C9" w:rsidRDefault="009A6562">
      <w:pPr>
        <w:pStyle w:val="PURBody-Indented"/>
        <w:rPr>
          <w:rStyle w:val="Hyperlink"/>
          <w:rFonts w:cs="Arial"/>
          <w:color w:val="404040"/>
          <w:szCs w:val="24"/>
        </w:rPr>
      </w:pPr>
      <w:r w:rsidRPr="00B039C9">
        <w:rPr>
          <w:rStyle w:val="PURBody-IndentedTimesNewRom10"/>
          <w:rFonts w:cs="Arial"/>
        </w:rPr>
        <w:t>マイクロソフトがローカライズを行い一般的に提供している地域と言語の一覧については、</w:t>
      </w:r>
      <w:hyperlink r:id="rId54" w:history="1">
        <w:r w:rsidRPr="00B039C9">
          <w:rPr>
            <w:rStyle w:val="Hyperlink"/>
            <w:rFonts w:cs="Arial"/>
            <w:color w:val="00467F"/>
            <w:szCs w:val="24"/>
            <w:lang w:val="ja-JP"/>
          </w:rPr>
          <w:t>http://www.microsoft.com/dynamics/en/us/products/sl-availability.aspx</w:t>
        </w:r>
      </w:hyperlink>
      <w:r w:rsidRPr="00B039C9">
        <w:rPr>
          <w:rFonts w:cs="Arial"/>
          <w:szCs w:val="24"/>
          <w:lang w:val="ja-JP"/>
        </w:rPr>
        <w:t xml:space="preserve"> </w:t>
      </w:r>
      <w:r w:rsidRPr="00B039C9">
        <w:rPr>
          <w:rStyle w:val="PURBody-IndentedTimesNewRom10"/>
          <w:rFonts w:cs="Arial"/>
        </w:rPr>
        <w:t>を参照してください</w:t>
      </w:r>
      <w:r w:rsidR="00510928" w:rsidRPr="00B039C9">
        <w:rPr>
          <w:rStyle w:val="PURBody-IndentedTimesNewRom10"/>
          <w:rFonts w:cs="Arial"/>
        </w:rPr>
        <w:t>。</w:t>
      </w:r>
    </w:p>
    <w:p w:rsidR="009A6562" w:rsidRPr="00B039C9" w:rsidRDefault="009A6562">
      <w:pPr>
        <w:pStyle w:val="PURBody-Indented"/>
        <w:rPr>
          <w:rFonts w:cs="Arial"/>
          <w:szCs w:val="24"/>
          <w:u w:val="single"/>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55"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39" w:name="_Toc327788559"/>
      <w:bookmarkStart w:id="40" w:name="_Toc327788657"/>
      <w:r w:rsidRPr="00B039C9">
        <w:rPr>
          <w:rFonts w:cs="Arial"/>
        </w:rPr>
        <w:t>Provisioning System</w:t>
      </w:r>
      <w:bookmarkEnd w:id="39"/>
      <w:bookmarkEnd w:id="40"/>
      <w:r w:rsidRPr="00B039C9">
        <w:rPr>
          <w:rFonts w:cs="Arial"/>
        </w:rPr>
        <w:t xml:space="preserve"> </w:t>
      </w:r>
      <w:r w:rsidR="000D0850" w:rsidRPr="00B039C9">
        <w:rPr>
          <w:rFonts w:cs="Arial"/>
          <w:lang w:val="ja-JP"/>
        </w:rPr>
        <w:fldChar w:fldCharType="begin"/>
      </w:r>
      <w:r w:rsidRPr="00B039C9">
        <w:rPr>
          <w:rFonts w:cs="Arial"/>
        </w:rPr>
        <w:instrText>xe "Provisioning System"</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p>
        </w:tc>
        <w:tc>
          <w:tcPr>
            <w:tcW w:w="2523"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B039C9">
        <w:tc>
          <w:tcPr>
            <w:tcW w:w="2477" w:type="pct"/>
            <w:tcBorders>
              <w:bottom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bottom w:val="dotted" w:sz="4" w:space="0" w:color="98BEE1"/>
            </w:tcBorders>
          </w:tcPr>
          <w:p w:rsidR="009A6562" w:rsidRPr="00B039C9" w:rsidRDefault="009A6562">
            <w:pPr>
              <w:spacing w:after="0"/>
              <w:rPr>
                <w:rFonts w:cs="Arial"/>
                <w:color w:val="404040"/>
                <w:sz w:val="18"/>
                <w:szCs w:val="24"/>
              </w:rPr>
            </w:pPr>
          </w:p>
        </w:tc>
      </w:tr>
    </w:tbl>
    <w:p w:rsidR="009A6562" w:rsidRPr="00B039C9" w:rsidRDefault="009A6562">
      <w:pPr>
        <w:spacing w:after="0"/>
        <w:rPr>
          <w:rFonts w:cs="Arial"/>
          <w:color w:val="404040"/>
          <w:sz w:val="18"/>
          <w:szCs w:val="24"/>
        </w:rPr>
      </w:pPr>
    </w:p>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color w:val="404040"/>
          <w:szCs w:val="24"/>
        </w:rPr>
      </w:pPr>
      <w:r w:rsidRPr="00B039C9">
        <w:rPr>
          <w:rStyle w:val="PURBlueStrongTimesNewRoman0"/>
        </w:rPr>
        <w:t>サーバー</w:t>
      </w:r>
      <w:r w:rsidRPr="00B039C9">
        <w:rPr>
          <w:rFonts w:cs="Arial"/>
          <w:color w:val="404040"/>
          <w:szCs w:val="24"/>
          <w:lang w:val="ja-JP"/>
        </w:rPr>
        <w:t xml:space="preserve"> </w:t>
      </w:r>
      <w:r w:rsidRPr="00B039C9">
        <w:rPr>
          <w:rStyle w:val="PURBlueStrongTimesNewRoman0"/>
        </w:rPr>
        <w:t>ソフトウェアのインスタンスの実行</w:t>
      </w:r>
    </w:p>
    <w:p w:rsidR="009A6562" w:rsidRPr="00B039C9" w:rsidRDefault="009A6562">
      <w:pPr>
        <w:pStyle w:val="PURBody-Indented"/>
        <w:rPr>
          <w:rFonts w:cs="Arial"/>
          <w:szCs w:val="24"/>
        </w:rPr>
      </w:pPr>
      <w:r w:rsidRPr="00B039C9">
        <w:rPr>
          <w:rFonts w:cs="Arial"/>
          <w:szCs w:val="24"/>
          <w:lang w:val="ja-JP"/>
        </w:rPr>
        <w:t>お客様は、</w:t>
      </w:r>
      <w:r w:rsidRPr="00B039C9">
        <w:rPr>
          <w:rFonts w:cs="Arial"/>
          <w:szCs w:val="24"/>
          <w:lang w:val="ja-JP"/>
        </w:rPr>
        <w:t xml:space="preserve">Windows 2003 </w:t>
      </w:r>
      <w:r w:rsidRPr="00B039C9">
        <w:rPr>
          <w:rFonts w:cs="Arial"/>
          <w:szCs w:val="24"/>
          <w:lang w:val="ja-JP"/>
        </w:rPr>
        <w:t>の各エディションが実行されているサーバー上で、サーバー</w:t>
      </w:r>
      <w:r w:rsidRPr="00B039C9">
        <w:rPr>
          <w:rFonts w:cs="Arial"/>
          <w:szCs w:val="24"/>
          <w:lang w:val="ja-JP"/>
        </w:rPr>
        <w:t xml:space="preserve"> </w:t>
      </w:r>
      <w:r w:rsidRPr="00B039C9">
        <w:rPr>
          <w:rFonts w:cs="Arial"/>
          <w:szCs w:val="24"/>
          <w:lang w:val="ja-JP"/>
        </w:rPr>
        <w:t>ソフトウェアの任意のインスタンス数を実行できます。お客様は、本サーバー</w:t>
      </w:r>
      <w:r w:rsidRPr="00B039C9">
        <w:rPr>
          <w:rFonts w:cs="Arial"/>
          <w:szCs w:val="24"/>
          <w:lang w:val="ja-JP"/>
        </w:rPr>
        <w:t xml:space="preserve"> </w:t>
      </w:r>
      <w:r w:rsidRPr="00B039C9">
        <w:rPr>
          <w:rFonts w:cs="Arial"/>
          <w:szCs w:val="24"/>
          <w:lang w:val="ja-JP"/>
        </w:rPr>
        <w:t>ソフトウェアの構成部分を分離して複数のサーバー上で使用することはできません</w:t>
      </w:r>
      <w:r w:rsidR="00510928" w:rsidRPr="00B039C9">
        <w:rPr>
          <w:rFonts w:cs="Arial"/>
          <w:szCs w:val="24"/>
          <w:lang w:val="ja-JP"/>
        </w:rPr>
        <w:t>。</w:t>
      </w:r>
    </w:p>
    <w:p w:rsidR="009A6562" w:rsidRPr="00B039C9" w:rsidRDefault="009A6562" w:rsidP="00A613B6">
      <w:pPr>
        <w:pStyle w:val="PURBlueStrongTimesNewRoman"/>
      </w:pPr>
      <w:r w:rsidRPr="00B039C9">
        <w:t>改変</w:t>
      </w:r>
    </w:p>
    <w:p w:rsidR="009A6562" w:rsidRPr="00B039C9" w:rsidRDefault="009A6562">
      <w:pPr>
        <w:pStyle w:val="PURBody-Indented"/>
        <w:rPr>
          <w:rFonts w:cs="Arial"/>
          <w:szCs w:val="24"/>
        </w:rPr>
      </w:pPr>
      <w:r w:rsidRPr="00B039C9">
        <w:rPr>
          <w:rFonts w:cs="Arial"/>
          <w:szCs w:val="24"/>
          <w:lang w:val="ja-JP"/>
        </w:rPr>
        <w:t>お客様は、</w:t>
      </w:r>
      <w:r w:rsidRPr="00B039C9">
        <w:rPr>
          <w:rFonts w:cs="Arial"/>
          <w:szCs w:val="24"/>
          <w:lang w:val="ja-JP"/>
        </w:rPr>
        <w:t xml:space="preserve">(i) .xml </w:t>
      </w:r>
      <w:r w:rsidRPr="00B039C9">
        <w:rPr>
          <w:rFonts w:cs="Arial"/>
          <w:szCs w:val="24"/>
          <w:lang w:val="ja-JP"/>
        </w:rPr>
        <w:t>または</w:t>
      </w:r>
      <w:r w:rsidRPr="00B039C9">
        <w:rPr>
          <w:rFonts w:cs="Arial"/>
          <w:szCs w:val="24"/>
          <w:lang w:val="ja-JP"/>
        </w:rPr>
        <w:t xml:space="preserve"> .asp </w:t>
      </w:r>
      <w:r w:rsidRPr="00B039C9">
        <w:rPr>
          <w:rFonts w:cs="Arial"/>
          <w:szCs w:val="24"/>
          <w:lang w:val="ja-JP"/>
        </w:rPr>
        <w:t>ファイルとして識別されている製品ファイルか、</w:t>
      </w:r>
      <w:r w:rsidRPr="00B039C9">
        <w:rPr>
          <w:rFonts w:cs="Arial"/>
          <w:szCs w:val="24"/>
          <w:lang w:val="ja-JP"/>
        </w:rPr>
        <w:t xml:space="preserve">(ii) </w:t>
      </w:r>
      <w:r w:rsidRPr="00B039C9">
        <w:rPr>
          <w:rFonts w:cs="Arial"/>
          <w:szCs w:val="24"/>
          <w:lang w:val="ja-JP"/>
        </w:rPr>
        <w:t>本製品のセットアップ</w:t>
      </w:r>
      <w:r w:rsidRPr="00B039C9">
        <w:rPr>
          <w:rFonts w:cs="Arial"/>
          <w:szCs w:val="24"/>
          <w:lang w:val="ja-JP"/>
        </w:rPr>
        <w:t xml:space="preserve"> </w:t>
      </w:r>
      <w:r w:rsidRPr="00B039C9">
        <w:rPr>
          <w:rFonts w:cs="Arial"/>
          <w:szCs w:val="24"/>
          <w:lang w:val="ja-JP"/>
        </w:rPr>
        <w:t>プログラムの一部としてサーバーにインストールされていない製品ファイルのみを、他の内部コンピューターおよびサーバー</w:t>
      </w:r>
      <w:r w:rsidRPr="00B039C9">
        <w:rPr>
          <w:rFonts w:cs="Arial"/>
          <w:szCs w:val="24"/>
          <w:lang w:val="ja-JP"/>
        </w:rPr>
        <w:t xml:space="preserve"> </w:t>
      </w:r>
      <w:r w:rsidRPr="00B039C9">
        <w:rPr>
          <w:rFonts w:cs="Arial"/>
          <w:szCs w:val="24"/>
          <w:lang w:val="ja-JP"/>
        </w:rPr>
        <w:t>システムとの統合のみを目的として改変することができます。本製品に対してお客様が行ういかなる許可された改変も、サービス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ライセンス契約の品質保証規定の対象とはなりません</w:t>
      </w:r>
      <w:r w:rsidR="00510928" w:rsidRPr="00B039C9">
        <w:rPr>
          <w:rFonts w:cs="Arial"/>
          <w:szCs w:val="24"/>
          <w:lang w:val="ja-JP"/>
        </w:rPr>
        <w:t>。</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41" w:name="_Toc327788560"/>
      <w:bookmarkStart w:id="42" w:name="_Toc327788658"/>
      <w:r w:rsidRPr="00B039C9">
        <w:rPr>
          <w:rFonts w:cs="Arial"/>
        </w:rPr>
        <w:t>Search Server 2010</w:t>
      </w:r>
      <w:bookmarkEnd w:id="41"/>
      <w:bookmarkEnd w:id="42"/>
      <w:r w:rsidR="000D0850" w:rsidRPr="00B039C9">
        <w:rPr>
          <w:rFonts w:cs="Arial"/>
          <w:lang w:val="ja-JP"/>
        </w:rPr>
        <w:fldChar w:fldCharType="begin"/>
      </w:r>
      <w:r w:rsidRPr="00B039C9">
        <w:rPr>
          <w:rFonts w:cs="Arial"/>
        </w:rPr>
        <w:instrText>xe "Search Server 2010"</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p>
        </w:tc>
        <w:tc>
          <w:tcPr>
            <w:tcW w:w="2523"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B039C9">
        <w:tc>
          <w:tcPr>
            <w:tcW w:w="2477" w:type="pct"/>
            <w:tcBorders>
              <w:bottom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bottom w:val="dotted" w:sz="4" w:space="0" w:color="98BEE1"/>
            </w:tcBorders>
          </w:tcPr>
          <w:p w:rsidR="009A6562" w:rsidRPr="00B039C9" w:rsidRDefault="009A6562">
            <w:pPr>
              <w:spacing w:after="0"/>
              <w:rPr>
                <w:rFonts w:cs="Arial"/>
                <w:color w:val="404040"/>
                <w:sz w:val="18"/>
                <w:szCs w:val="24"/>
              </w:rPr>
            </w:pPr>
          </w:p>
        </w:tc>
      </w:tr>
    </w:tbl>
    <w:p w:rsidR="009A6562" w:rsidRPr="00B039C9" w:rsidRDefault="007977E2">
      <w:pPr>
        <w:keepNext/>
        <w:keepLines/>
        <w:spacing w:before="240" w:after="240"/>
        <w:jc w:val="right"/>
        <w:rPr>
          <w:rFonts w:cs="Arial"/>
          <w:color w:val="404040"/>
          <w:sz w:val="16"/>
          <w:szCs w:val="24"/>
          <w:u w:val="single"/>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43" w:name="_Toc327788561"/>
      <w:bookmarkStart w:id="44" w:name="_Toc327788659"/>
      <w:r w:rsidRPr="00B039C9">
        <w:rPr>
          <w:rFonts w:cs="Arial"/>
        </w:rPr>
        <w:t xml:space="preserve">SharePoint Server 2010 for Internet Sites </w:t>
      </w:r>
      <w:smartTag w:uri="urn:schemas-microsoft-com:office:smarttags" w:element="City">
        <w:r w:rsidRPr="00B039C9">
          <w:rPr>
            <w:rFonts w:cs="Arial"/>
          </w:rPr>
          <w:t>Enterprise</w:t>
        </w:r>
      </w:smartTag>
      <w:bookmarkEnd w:id="43"/>
      <w:bookmarkEnd w:id="44"/>
      <w:r w:rsidR="000D0850" w:rsidRPr="00B039C9">
        <w:rPr>
          <w:rFonts w:cs="Arial"/>
          <w:lang w:val="ja-JP"/>
        </w:rPr>
        <w:fldChar w:fldCharType="begin"/>
      </w:r>
      <w:r w:rsidRPr="00B039C9">
        <w:rPr>
          <w:rFonts w:cs="Arial"/>
        </w:rPr>
        <w:instrText xml:space="preserve">xe "SharePoint Server 2010 for Internet Sites </w:instrText>
      </w:r>
      <w:smartTag w:uri="urn:schemas-microsoft-com:office:smarttags" w:element="place">
        <w:smartTag w:uri="urn:schemas-microsoft-com:office:smarttags" w:element="City">
          <w:r w:rsidRPr="00B039C9">
            <w:rPr>
              <w:rFonts w:cs="Arial"/>
            </w:rPr>
            <w:instrText>Enterprise</w:instrText>
          </w:r>
        </w:smartTag>
      </w:smartTag>
      <w:r w:rsidRPr="00B039C9">
        <w:rPr>
          <w:rFonts w:cs="Arial"/>
        </w:rPr>
        <w:instrText>"</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rPr>
          <w:trHeight w:val="19"/>
        </w:trPr>
        <w:tc>
          <w:tcPr>
            <w:tcW w:w="2477" w:type="pct"/>
            <w:tcBorders>
              <w:top w:val="dotted" w:sz="4" w:space="0" w:color="98BEE1"/>
            </w:tcBorders>
          </w:tcPr>
          <w:p w:rsidR="009A6562" w:rsidRPr="00B039C9"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あり</w:t>
            </w:r>
          </w:p>
        </w:tc>
        <w:tc>
          <w:tcPr>
            <w:tcW w:w="2523"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7F0B70" w:rsidRPr="00B039C9">
        <w:tc>
          <w:tcPr>
            <w:tcW w:w="2477" w:type="pct"/>
            <w:tcBorders>
              <w:bottom w:val="dotted" w:sz="4" w:space="0" w:color="98BEE1"/>
            </w:tcBorders>
          </w:tcPr>
          <w:p w:rsidR="007F0B70" w:rsidRPr="00B039C9" w:rsidRDefault="007F0B70" w:rsidP="00BF4658">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color w:val="00467F"/>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7F0B70" w:rsidRPr="00B039C9" w:rsidRDefault="007F0B70">
            <w:pPr>
              <w:spacing w:after="0"/>
              <w:rPr>
                <w:rFonts w:cs="Arial"/>
                <w:color w:val="404040"/>
                <w:sz w:val="18"/>
                <w:szCs w:val="24"/>
              </w:rPr>
            </w:pPr>
          </w:p>
        </w:tc>
      </w:tr>
    </w:tbl>
    <w:p w:rsidR="009A6562" w:rsidRPr="00B039C9" w:rsidRDefault="009A6562">
      <w:pPr>
        <w:spacing w:after="0"/>
        <w:rPr>
          <w:rFonts w:cs="Arial"/>
          <w:color w:val="404040"/>
          <w:sz w:val="18"/>
          <w:szCs w:val="24"/>
        </w:rPr>
      </w:pPr>
    </w:p>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は、</w:t>
      </w:r>
      <w:r w:rsidRPr="00B039C9">
        <w:rPr>
          <w:rFonts w:cs="Arial"/>
          <w:szCs w:val="24"/>
          <w:lang w:val="ja-JP"/>
        </w:rPr>
        <w:t xml:space="preserve">SharePoint Server 2010 </w:t>
      </w:r>
      <w:r w:rsidRPr="00B039C9">
        <w:rPr>
          <w:rFonts w:cs="Arial"/>
          <w:szCs w:val="24"/>
          <w:lang w:val="ja-JP"/>
        </w:rPr>
        <w:t>のライセンスを取得している必要があります。「外部ユーザー」とは、</w:t>
      </w:r>
      <w:r w:rsidRPr="00B039C9">
        <w:rPr>
          <w:rFonts w:cs="Arial"/>
          <w:szCs w:val="24"/>
          <w:lang w:val="ja-JP"/>
        </w:rPr>
        <w:t xml:space="preserve">(i) </w:t>
      </w:r>
      <w:r w:rsidRPr="00B039C9">
        <w:rPr>
          <w:rFonts w:cs="Arial"/>
          <w:szCs w:val="24"/>
          <w:lang w:val="ja-JP"/>
        </w:rPr>
        <w:t>お客様の従業員ではないユーザー、または</w:t>
      </w:r>
      <w:r w:rsidRPr="00B039C9">
        <w:rPr>
          <w:rFonts w:cs="Arial"/>
          <w:szCs w:val="24"/>
          <w:lang w:val="ja-JP"/>
        </w:rPr>
        <w:t xml:space="preserve"> (ii) </w:t>
      </w:r>
      <w:r w:rsidRPr="00B039C9">
        <w:rPr>
          <w:rFonts w:cs="Arial"/>
          <w:szCs w:val="24"/>
          <w:lang w:val="ja-JP"/>
        </w:rPr>
        <w:t>お客様のオンサイトの契約業者または代理店ではないユーザーを意味します。他のすべてのユーザーは「内部ユーザー」です。</w:t>
      </w:r>
    </w:p>
    <w:p w:rsidR="009A6562" w:rsidRPr="00B039C9" w:rsidRDefault="009A6562">
      <w:pPr>
        <w:pStyle w:val="PURBlueStrong"/>
        <w:rPr>
          <w:rFonts w:cs="Arial"/>
          <w:i/>
          <w:color w:val="404040"/>
          <w:szCs w:val="24"/>
        </w:rPr>
      </w:pPr>
      <w:r w:rsidRPr="00B039C9">
        <w:rPr>
          <w:rStyle w:val="PURBlueStrongTimesNewRoman0"/>
        </w:rPr>
        <w:t>サーバー</w:t>
      </w:r>
      <w:r w:rsidRPr="00B039C9">
        <w:rPr>
          <w:rFonts w:cs="Arial"/>
          <w:color w:val="404040"/>
          <w:szCs w:val="24"/>
          <w:lang w:val="ja-JP"/>
        </w:rPr>
        <w:t xml:space="preserve"> </w:t>
      </w:r>
      <w:r w:rsidRPr="00B039C9">
        <w:rPr>
          <w:rStyle w:val="PURBlueStrongTimesNewRoman0"/>
        </w:rPr>
        <w:t>ソフトウェアのインスタンスの実行</w:t>
      </w:r>
    </w:p>
    <w:p w:rsidR="009A6562" w:rsidRPr="00B039C9" w:rsidRDefault="009A6562">
      <w:pPr>
        <w:pStyle w:val="PURBody-Indented"/>
        <w:rPr>
          <w:rFonts w:cs="Arial"/>
          <w:szCs w:val="24"/>
        </w:rPr>
      </w:pPr>
      <w:r w:rsidRPr="00B039C9">
        <w:rPr>
          <w:rFonts w:cs="Arial"/>
          <w:szCs w:val="24"/>
          <w:lang w:val="ja-JP"/>
        </w:rPr>
        <w:t>標準の使用条件にこれと矛盾する規定があっても、無制限の仮想化オプションに基づいて</w:t>
      </w:r>
      <w:r w:rsidRPr="00B039C9">
        <w:rPr>
          <w:rFonts w:cs="Arial"/>
          <w:szCs w:val="24"/>
          <w:lang w:val="ja-JP"/>
        </w:rPr>
        <w:t xml:space="preserve"> SharePoint Server 2010 for Internet Sites </w:t>
      </w:r>
      <w:r w:rsidRPr="00B039C9">
        <w:rPr>
          <w:rFonts w:cs="Arial"/>
          <w:szCs w:val="24"/>
          <w:lang w:val="ja-JP"/>
        </w:rPr>
        <w:t>のライセンスを取得することはできません</w:t>
      </w:r>
      <w:r w:rsidRPr="00B039C9">
        <w:rPr>
          <w:rFonts w:cs="Arial"/>
          <w:szCs w:val="24"/>
          <w:lang w:val="ja-JP"/>
        </w:rPr>
        <w:t xml:space="preserve"> (</w:t>
      </w:r>
      <w:r w:rsidRPr="00B039C9">
        <w:rPr>
          <w:rFonts w:cs="Arial"/>
          <w:szCs w:val="24"/>
          <w:lang w:val="ja-JP"/>
        </w:rPr>
        <w:t>オプション</w:t>
      </w:r>
      <w:r w:rsidRPr="00B039C9">
        <w:rPr>
          <w:rFonts w:cs="Arial"/>
          <w:szCs w:val="24"/>
          <w:lang w:val="ja-JP"/>
        </w:rPr>
        <w:t xml:space="preserve"> (1) </w:t>
      </w:r>
      <w:r w:rsidRPr="00B039C9">
        <w:rPr>
          <w:rFonts w:cs="Arial"/>
          <w:szCs w:val="24"/>
          <w:lang w:val="ja-JP"/>
        </w:rPr>
        <w:t>を参照</w:t>
      </w:r>
      <w:r w:rsidRPr="00B039C9">
        <w:rPr>
          <w:rFonts w:cs="Arial"/>
          <w:szCs w:val="24"/>
          <w:lang w:val="ja-JP"/>
        </w:rPr>
        <w:t>)</w:t>
      </w:r>
      <w:r w:rsidRPr="00B039C9">
        <w:rPr>
          <w:rFonts w:cs="Arial"/>
          <w:szCs w:val="24"/>
          <w:lang w:val="ja-JP"/>
        </w:rPr>
        <w:t>。</w:t>
      </w:r>
      <w:r w:rsidRPr="00B039C9">
        <w:rPr>
          <w:rFonts w:cs="Arial"/>
          <w:szCs w:val="24"/>
          <w:lang w:val="ja-JP"/>
        </w:rPr>
        <w:t xml:space="preserve">SharePoint Server 2010 for Internet Sites Enterprise </w:t>
      </w:r>
      <w:r w:rsidRPr="00B039C9">
        <w:rPr>
          <w:rFonts w:cs="Arial"/>
          <w:szCs w:val="24"/>
          <w:lang w:val="ja-JP"/>
        </w:rPr>
        <w:t>のライセンスを取得するには、使用プロセッサに基づくライセンス</w:t>
      </w:r>
      <w:r w:rsidRPr="00B039C9">
        <w:rPr>
          <w:rFonts w:cs="Arial"/>
          <w:szCs w:val="24"/>
          <w:lang w:val="ja-JP"/>
        </w:rPr>
        <w:t xml:space="preserve"> </w:t>
      </w:r>
      <w:r w:rsidRPr="00B039C9">
        <w:rPr>
          <w:rFonts w:cs="Arial"/>
          <w:szCs w:val="24"/>
          <w:lang w:val="ja-JP"/>
        </w:rPr>
        <w:t>オプション</w:t>
      </w:r>
      <w:r w:rsidRPr="00B039C9">
        <w:rPr>
          <w:rFonts w:cs="Arial"/>
          <w:szCs w:val="24"/>
          <w:lang w:val="ja-JP"/>
        </w:rPr>
        <w:t xml:space="preserve"> (</w:t>
      </w:r>
      <w:r w:rsidRPr="00B039C9">
        <w:rPr>
          <w:rFonts w:cs="Arial"/>
          <w:szCs w:val="24"/>
          <w:lang w:val="ja-JP"/>
        </w:rPr>
        <w:t>オプション</w:t>
      </w:r>
      <w:r w:rsidRPr="00B039C9">
        <w:rPr>
          <w:rFonts w:cs="Arial"/>
          <w:szCs w:val="24"/>
          <w:lang w:val="ja-JP"/>
        </w:rPr>
        <w:t xml:space="preserve"> (2) </w:t>
      </w:r>
      <w:r w:rsidRPr="00B039C9">
        <w:rPr>
          <w:rFonts w:cs="Arial"/>
          <w:szCs w:val="24"/>
          <w:lang w:val="ja-JP"/>
        </w:rPr>
        <w:t>を参照</w:t>
      </w:r>
      <w:r w:rsidRPr="00B039C9">
        <w:rPr>
          <w:rFonts w:cs="Arial"/>
          <w:szCs w:val="24"/>
          <w:lang w:val="ja-JP"/>
        </w:rPr>
        <w:t xml:space="preserve">) </w:t>
      </w:r>
      <w:r w:rsidRPr="00B039C9">
        <w:rPr>
          <w:rFonts w:cs="Arial"/>
          <w:szCs w:val="24"/>
          <w:lang w:val="ja-JP"/>
        </w:rPr>
        <w:t>を使用する必要があります。</w:t>
      </w:r>
    </w:p>
    <w:p w:rsidR="009A6562" w:rsidRPr="00B039C9" w:rsidRDefault="009A6562">
      <w:pPr>
        <w:pStyle w:val="PURBlueStrong-Indented"/>
        <w:rPr>
          <w:rFonts w:cs="Arial"/>
          <w:szCs w:val="24"/>
        </w:rPr>
      </w:pPr>
      <w:r w:rsidRPr="00B039C9">
        <w:rPr>
          <w:rFonts w:cs="Arial"/>
          <w:smallCaps w:val="0"/>
          <w:szCs w:val="24"/>
        </w:rPr>
        <w:t>FAST Search Server 2010</w:t>
      </w:r>
    </w:p>
    <w:p w:rsidR="009A6562" w:rsidRPr="00B039C9" w:rsidRDefault="009A6562">
      <w:pPr>
        <w:pStyle w:val="PURBody-Indented"/>
        <w:rPr>
          <w:rFonts w:cs="Arial"/>
          <w:szCs w:val="24"/>
        </w:rPr>
      </w:pPr>
      <w:r w:rsidRPr="00B039C9">
        <w:rPr>
          <w:rFonts w:cs="Arial"/>
          <w:szCs w:val="24"/>
        </w:rPr>
        <w:t xml:space="preserve">FAST Search Server 2010 </w:t>
      </w:r>
      <w:r w:rsidRPr="00B039C9">
        <w:rPr>
          <w:rFonts w:cs="Arial"/>
          <w:szCs w:val="24"/>
          <w:lang w:val="ja-JP"/>
        </w:rPr>
        <w:t>は</w:t>
      </w:r>
      <w:r w:rsidRPr="00B039C9">
        <w:rPr>
          <w:rFonts w:cs="Arial"/>
          <w:szCs w:val="24"/>
        </w:rPr>
        <w:t xml:space="preserve"> SharePoint Server 2010 for Internet Sites Enterprise </w:t>
      </w:r>
      <w:r w:rsidRPr="00B039C9">
        <w:rPr>
          <w:rFonts w:cs="Arial"/>
          <w:szCs w:val="24"/>
          <w:lang w:val="ja-JP"/>
        </w:rPr>
        <w:t>ライセンスには含まれないため、</w:t>
      </w:r>
      <w:r w:rsidRPr="00B039C9">
        <w:rPr>
          <w:rFonts w:cs="Arial"/>
          <w:szCs w:val="24"/>
        </w:rPr>
        <w:t xml:space="preserve">FAST Search Server 2010 </w:t>
      </w:r>
      <w:r w:rsidRPr="00B039C9">
        <w:rPr>
          <w:rFonts w:cs="Arial"/>
          <w:szCs w:val="24"/>
          <w:lang w:val="ja-JP"/>
        </w:rPr>
        <w:t>を</w:t>
      </w:r>
      <w:r w:rsidRPr="00B039C9">
        <w:rPr>
          <w:rFonts w:cs="Arial"/>
          <w:szCs w:val="24"/>
        </w:rPr>
        <w:t xml:space="preserve"> SharePoint Server 2010 for Internet Sites Enterprise </w:t>
      </w:r>
      <w:r w:rsidRPr="00B039C9">
        <w:rPr>
          <w:rFonts w:cs="Arial"/>
          <w:szCs w:val="24"/>
          <w:lang w:val="ja-JP"/>
        </w:rPr>
        <w:t>アプリケーションの一部として使用することはできません。</w:t>
      </w:r>
    </w:p>
    <w:p w:rsidR="009A6562" w:rsidRPr="00EA2A96" w:rsidRDefault="007977E2">
      <w:pPr>
        <w:keepNext/>
        <w:keepLines/>
        <w:spacing w:before="240" w:after="240"/>
        <w:jc w:val="right"/>
        <w:rPr>
          <w:rFonts w:cs="Arial"/>
          <w:color w:val="404040"/>
          <w:sz w:val="16"/>
          <w:szCs w:val="24"/>
          <w:u w:val="single"/>
          <w:lang w:val="pt-PT"/>
        </w:rPr>
      </w:pPr>
      <w:hyperlink w:anchor="TOC" w:history="1">
        <w:r w:rsidR="00A7793A" w:rsidRPr="00B039C9">
          <w:rPr>
            <w:rStyle w:val="Hyperlink"/>
            <w:rFonts w:cs="Arial"/>
            <w:noProof/>
            <w:color w:val="00467F"/>
            <w:sz w:val="16"/>
            <w:szCs w:val="24"/>
          </w:rPr>
          <w:t>目次</w:t>
        </w:r>
      </w:hyperlink>
      <w:r w:rsidR="00A7793A" w:rsidRPr="00EA2A96">
        <w:rPr>
          <w:rFonts w:cs="Arial"/>
          <w:noProof/>
          <w:sz w:val="16"/>
          <w:szCs w:val="24"/>
          <w:lang w:val="pt-PT"/>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EA2A96" w:rsidRDefault="009A6562" w:rsidP="00BA7623">
      <w:pPr>
        <w:pStyle w:val="PURProductName"/>
        <w:rPr>
          <w:rFonts w:cs="Arial"/>
          <w:lang w:val="pt-PT"/>
        </w:rPr>
      </w:pPr>
      <w:bookmarkStart w:id="45" w:name="_Toc327788562"/>
      <w:bookmarkStart w:id="46" w:name="_Toc327788660"/>
      <w:r w:rsidRPr="00EA2A96">
        <w:rPr>
          <w:rFonts w:cs="Arial"/>
          <w:lang w:val="pt-PT"/>
        </w:rPr>
        <w:t>SQL Server 2008 R2 Datacenter</w:t>
      </w:r>
      <w:bookmarkEnd w:id="45"/>
      <w:bookmarkEnd w:id="46"/>
      <w:r w:rsidR="000D0850" w:rsidRPr="00B039C9">
        <w:rPr>
          <w:rFonts w:cs="Arial"/>
          <w:lang w:val="ja-JP"/>
        </w:rPr>
        <w:fldChar w:fldCharType="begin"/>
      </w:r>
      <w:r w:rsidRPr="00EA2A96">
        <w:rPr>
          <w:rFonts w:cs="Arial"/>
          <w:lang w:val="pt-PT"/>
        </w:rPr>
        <w:instrText>xe "SQL Server 2008 R2 Datacenter"</w:instrText>
      </w:r>
      <w:r w:rsidR="000D0850" w:rsidRPr="00B039C9">
        <w:rPr>
          <w:rFonts w:cs="Arial"/>
          <w:lang w:val="ja-JP"/>
        </w:rPr>
        <w:fldChar w:fldCharType="end"/>
      </w:r>
    </w:p>
    <w:p w:rsidR="009A6562" w:rsidRPr="00EA2A96" w:rsidRDefault="009A6562">
      <w:pPr>
        <w:pStyle w:val="PURLicenseTerm"/>
        <w:rPr>
          <w:rFonts w:cs="Arial"/>
          <w:color w:val="404040"/>
          <w:szCs w:val="24"/>
          <w:lang w:val="pt-PT"/>
        </w:rPr>
      </w:pPr>
      <w:r w:rsidRPr="00B039C9">
        <w:rPr>
          <w:rFonts w:cs="Arial"/>
          <w:color w:val="404040"/>
          <w:szCs w:val="24"/>
          <w:lang w:val="ja-JP"/>
        </w:rPr>
        <w:t>本製品の使用には、共通の使用条件、本ライセンス</w:t>
      </w:r>
      <w:r w:rsidRPr="00EA2A96">
        <w:rPr>
          <w:rFonts w:cs="Arial"/>
          <w:color w:val="404040"/>
          <w:szCs w:val="24"/>
          <w:lang w:val="pt-PT"/>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EA2A96">
        <w:tc>
          <w:tcPr>
            <w:tcW w:w="2477" w:type="pct"/>
            <w:tcBorders>
              <w:top w:val="dotted" w:sz="4" w:space="0" w:color="98BEE1"/>
            </w:tcBorders>
          </w:tcPr>
          <w:p w:rsidR="009A6562" w:rsidRPr="00EA2A96" w:rsidRDefault="008F2DF8">
            <w:pPr>
              <w:pStyle w:val="PURLMSH"/>
              <w:rPr>
                <w:rFonts w:ascii="Arial" w:hAnsi="Arial" w:cs="Arial"/>
                <w:szCs w:val="24"/>
                <w:lang w:val="pt-PT"/>
              </w:rPr>
            </w:pPr>
            <w:r w:rsidRPr="00B039C9">
              <w:rPr>
                <w:rFonts w:ascii="Arial" w:hAnsi="Arial" w:cs="Arial"/>
                <w:szCs w:val="18"/>
                <w:lang w:val="ja-JP"/>
              </w:rPr>
              <w:t>サーバー</w:t>
            </w:r>
            <w:r w:rsidRPr="00B039C9">
              <w:rPr>
                <w:rFonts w:ascii="Arial" w:hAnsi="Arial" w:cs="Arial"/>
                <w:szCs w:val="18"/>
                <w:lang w:val="ja-JP"/>
              </w:rPr>
              <w:t xml:space="preserve"> </w:t>
            </w:r>
            <w:r w:rsidRPr="00B039C9">
              <w:rPr>
                <w:rFonts w:ascii="Arial" w:hAnsi="Arial" w:cs="Arial"/>
                <w:szCs w:val="18"/>
                <w:lang w:val="ja-JP"/>
              </w:rPr>
              <w:t>ファーム内でのライセンス</w:t>
            </w:r>
            <w:r w:rsidRPr="00B039C9">
              <w:rPr>
                <w:rFonts w:ascii="Arial" w:hAnsi="Arial" w:cs="Arial"/>
                <w:szCs w:val="18"/>
                <w:lang w:val="ja-JP"/>
              </w:rPr>
              <w:t xml:space="preserve"> </w:t>
            </w:r>
            <w:r w:rsidRPr="00B039C9">
              <w:rPr>
                <w:rFonts w:ascii="Arial" w:hAnsi="Arial" w:cs="Arial"/>
                <w:szCs w:val="18"/>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あり</w:t>
            </w:r>
            <w:r w:rsidR="009A6562" w:rsidRPr="00EA2A96">
              <w:rPr>
                <w:rFonts w:ascii="Arial" w:hAnsi="Arial" w:cs="Arial"/>
                <w:szCs w:val="24"/>
                <w:lang w:val="pt-PT"/>
              </w:rPr>
              <w:t xml:space="preserve"> </w:t>
            </w:r>
          </w:p>
        </w:tc>
        <w:tc>
          <w:tcPr>
            <w:tcW w:w="2523" w:type="pct"/>
            <w:tcBorders>
              <w:top w:val="dotted" w:sz="4" w:space="0" w:color="98BEE1"/>
            </w:tcBorders>
          </w:tcPr>
          <w:p w:rsidR="009A6562" w:rsidRPr="00EA2A96" w:rsidRDefault="009A6562">
            <w:pPr>
              <w:pStyle w:val="PURLMSH"/>
              <w:rPr>
                <w:rFonts w:ascii="Arial" w:hAnsi="Arial" w:cs="Arial"/>
                <w:szCs w:val="24"/>
                <w:lang w:val="pt-PT"/>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EA2A96">
        <w:tc>
          <w:tcPr>
            <w:tcW w:w="2477" w:type="pct"/>
            <w:tcBorders>
              <w:bottom w:val="dotted" w:sz="4" w:space="0" w:color="98BEE1"/>
            </w:tcBorders>
          </w:tcPr>
          <w:p w:rsidR="009A6562" w:rsidRPr="00EA2A96" w:rsidRDefault="009A6562">
            <w:pPr>
              <w:pStyle w:val="PURLMSH"/>
              <w:rPr>
                <w:rFonts w:ascii="Arial" w:hAnsi="Arial" w:cs="Arial"/>
                <w:szCs w:val="24"/>
                <w:lang w:val="pt-PT"/>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color w:val="00467F"/>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bottom w:val="dotted" w:sz="4" w:space="0" w:color="98BEE1"/>
            </w:tcBorders>
          </w:tcPr>
          <w:p w:rsidR="009A6562" w:rsidRPr="00EA2A96" w:rsidRDefault="009A6562">
            <w:pPr>
              <w:pStyle w:val="PURLMSH"/>
              <w:rPr>
                <w:rFonts w:ascii="Arial" w:hAnsi="Arial" w:cs="Arial"/>
                <w:szCs w:val="24"/>
                <w:lang w:val="pt-PT"/>
              </w:rPr>
            </w:pPr>
          </w:p>
        </w:tc>
      </w:tr>
    </w:tbl>
    <w:p w:rsidR="009A6562" w:rsidRPr="00EA2A96" w:rsidRDefault="009A6562">
      <w:pPr>
        <w:pStyle w:val="PURADDITIONALTERMSHEADERMB"/>
        <w:rPr>
          <w:rFonts w:eastAsia="MS PGothic" w:cs="Arial"/>
          <w:szCs w:val="24"/>
          <w:lang w:val="pt-PT"/>
        </w:rPr>
      </w:pPr>
      <w:r w:rsidRPr="00B039C9">
        <w:rPr>
          <w:rFonts w:eastAsia="MS PGothic" w:cs="Arial"/>
          <w:szCs w:val="24"/>
          <w:lang w:val="ja-JP"/>
        </w:rPr>
        <w:t>追加の条件</w:t>
      </w:r>
    </w:p>
    <w:p w:rsidR="009A6562" w:rsidRPr="00EA2A96" w:rsidRDefault="009A6562">
      <w:pPr>
        <w:pStyle w:val="PURBody"/>
        <w:rPr>
          <w:rFonts w:cs="Arial"/>
          <w:szCs w:val="24"/>
          <w:lang w:val="pt-PT"/>
        </w:rPr>
      </w:pPr>
      <w:r w:rsidRPr="00B039C9">
        <w:rPr>
          <w:rFonts w:cs="Arial"/>
          <w:szCs w:val="24"/>
          <w:lang w:val="ja-JP"/>
        </w:rPr>
        <w:t>お客様は、サーバー上の各物理プロセッサ</w:t>
      </w:r>
      <w:r w:rsidRPr="00B039C9">
        <w:rPr>
          <w:rFonts w:cs="Arial"/>
          <w:szCs w:val="24"/>
          <w:lang w:val="ja-JP"/>
        </w:rPr>
        <w:t xml:space="preserve"> 1 </w:t>
      </w:r>
      <w:r w:rsidRPr="00B039C9">
        <w:rPr>
          <w:rFonts w:cs="Arial"/>
          <w:szCs w:val="24"/>
          <w:lang w:val="ja-JP"/>
        </w:rPr>
        <w:t>つに対してソフトウェア</w:t>
      </w:r>
      <w:r w:rsidRPr="00B039C9">
        <w:rPr>
          <w:rFonts w:cs="Arial"/>
          <w:szCs w:val="24"/>
          <w:lang w:val="ja-JP"/>
        </w:rPr>
        <w:t xml:space="preserve"> </w:t>
      </w:r>
      <w:r w:rsidRPr="00B039C9">
        <w:rPr>
          <w:rFonts w:cs="Arial"/>
          <w:szCs w:val="24"/>
          <w:lang w:val="ja-JP"/>
        </w:rPr>
        <w:t>ライセンスを</w:t>
      </w:r>
      <w:r w:rsidRPr="00B039C9">
        <w:rPr>
          <w:rFonts w:cs="Arial"/>
          <w:szCs w:val="24"/>
          <w:lang w:val="ja-JP"/>
        </w:rPr>
        <w:t xml:space="preserve"> 1 </w:t>
      </w:r>
      <w:r w:rsidRPr="00B039C9">
        <w:rPr>
          <w:rFonts w:cs="Arial"/>
          <w:szCs w:val="24"/>
          <w:lang w:val="ja-JP"/>
        </w:rPr>
        <w:t>つ取得する必要があります。</w:t>
      </w:r>
    </w:p>
    <w:p w:rsidR="009A6562" w:rsidRPr="00EA2A96" w:rsidRDefault="009A6562">
      <w:pPr>
        <w:pStyle w:val="PURBlueStrong"/>
        <w:rPr>
          <w:rFonts w:cs="Arial"/>
          <w:i/>
          <w:color w:val="404040"/>
          <w:szCs w:val="24"/>
          <w:lang w:val="pt-PT"/>
        </w:rPr>
      </w:pPr>
      <w:r w:rsidRPr="00B039C9">
        <w:rPr>
          <w:rStyle w:val="PURBlueStrongTimesNewRoman0"/>
        </w:rPr>
        <w:t>サーバー</w:t>
      </w:r>
      <w:r w:rsidRPr="00B039C9">
        <w:rPr>
          <w:rFonts w:cs="Arial"/>
          <w:color w:val="404040"/>
          <w:szCs w:val="24"/>
          <w:lang w:val="ja-JP"/>
        </w:rPr>
        <w:t xml:space="preserve"> </w:t>
      </w:r>
      <w:r w:rsidRPr="00B039C9">
        <w:rPr>
          <w:rStyle w:val="PURBlueStrongTimesNewRoman0"/>
        </w:rPr>
        <w:t>ソフトウェアのインスタンスの実行</w:t>
      </w:r>
    </w:p>
    <w:p w:rsidR="009A6562" w:rsidRPr="00B039C9" w:rsidRDefault="009A6562">
      <w:pPr>
        <w:pStyle w:val="PURBody-Indented"/>
        <w:rPr>
          <w:rFonts w:cs="Arial"/>
          <w:szCs w:val="24"/>
        </w:rPr>
      </w:pPr>
      <w:r w:rsidRPr="00B039C9">
        <w:rPr>
          <w:rFonts w:cs="Arial"/>
          <w:szCs w:val="24"/>
          <w:lang w:val="ja-JP"/>
        </w:rPr>
        <w:t>お客様は、使用されている物理プロセッサおよび仮想プロセッサの数に関係なく、</w:t>
      </w:r>
      <w:r w:rsidRPr="00B039C9">
        <w:rPr>
          <w:rFonts w:cs="Arial"/>
          <w:szCs w:val="24"/>
          <w:lang w:val="ja-JP"/>
        </w:rPr>
        <w:t xml:space="preserve">1 </w:t>
      </w:r>
      <w:r w:rsidRPr="00B039C9">
        <w:rPr>
          <w:rFonts w:cs="Arial"/>
          <w:szCs w:val="24"/>
          <w:lang w:val="ja-JP"/>
        </w:rPr>
        <w:t>つの物理オペレーティング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と任意の数の仮想オペレーティング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においてサーバー</w:t>
      </w:r>
      <w:r w:rsidRPr="00B039C9">
        <w:rPr>
          <w:rFonts w:cs="Arial"/>
          <w:szCs w:val="24"/>
          <w:lang w:val="ja-JP"/>
        </w:rPr>
        <w:t xml:space="preserve"> </w:t>
      </w:r>
      <w:r w:rsidRPr="00B039C9">
        <w:rPr>
          <w:rFonts w:cs="Arial"/>
          <w:szCs w:val="24"/>
          <w:lang w:val="ja-JP"/>
        </w:rPr>
        <w:t>ソフトウェアを実行できます。ライセンスを取得したサーバー上の、任意のオペレーティング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w:t>
      </w:r>
      <w:r w:rsidRPr="00B039C9">
        <w:rPr>
          <w:rFonts w:cs="Arial"/>
          <w:szCs w:val="24"/>
          <w:lang w:val="ja-JP"/>
        </w:rPr>
        <w:t xml:space="preserve">Datacenter </w:t>
      </w:r>
      <w:r w:rsidRPr="00B039C9">
        <w:rPr>
          <w:rFonts w:cs="Arial"/>
          <w:szCs w:val="24"/>
          <w:lang w:val="ja-JP"/>
        </w:rPr>
        <w:t>の代わりに</w:t>
      </w:r>
      <w:r w:rsidRPr="00B039C9">
        <w:rPr>
          <w:rFonts w:cs="Arial"/>
          <w:szCs w:val="24"/>
          <w:lang w:val="ja-JP"/>
        </w:rPr>
        <w:t xml:space="preserve"> Enterprise </w:t>
      </w:r>
      <w:r w:rsidRPr="00B039C9">
        <w:rPr>
          <w:rFonts w:cs="Arial"/>
          <w:szCs w:val="24"/>
          <w:lang w:val="ja-JP"/>
        </w:rPr>
        <w:t>または</w:t>
      </w:r>
      <w:r w:rsidRPr="00B039C9">
        <w:rPr>
          <w:rFonts w:cs="Arial"/>
          <w:szCs w:val="24"/>
          <w:lang w:val="ja-JP"/>
        </w:rPr>
        <w:t xml:space="preserve"> Standard </w:t>
      </w:r>
      <w:r w:rsidRPr="00B039C9">
        <w:rPr>
          <w:rFonts w:cs="Arial"/>
          <w:szCs w:val="24"/>
          <w:lang w:val="ja-JP"/>
        </w:rPr>
        <w:t>のインスタンスを実行できます。</w:t>
      </w:r>
    </w:p>
    <w:p w:rsidR="009A6562" w:rsidRPr="00B039C9" w:rsidRDefault="009A6562">
      <w:pPr>
        <w:pStyle w:val="PURBlueStrong"/>
        <w:rPr>
          <w:rFonts w:cs="Arial"/>
          <w:b/>
          <w:color w:val="404040"/>
          <w:szCs w:val="24"/>
        </w:rPr>
      </w:pPr>
      <w:r w:rsidRPr="00B039C9">
        <w:rPr>
          <w:rStyle w:val="PURBlueStrongTimesNewRoman0"/>
        </w:rPr>
        <w:t>フェールオーバー</w:t>
      </w:r>
      <w:r w:rsidRPr="00B039C9">
        <w:rPr>
          <w:rFonts w:cs="Arial"/>
          <w:color w:val="404040"/>
          <w:szCs w:val="24"/>
          <w:lang w:val="ja-JP"/>
        </w:rPr>
        <w:t xml:space="preserve"> </w:t>
      </w:r>
      <w:r w:rsidRPr="00B039C9">
        <w:rPr>
          <w:rStyle w:val="PURBlueStrongTimesNewRoman0"/>
        </w:rPr>
        <w:t>サーバー</w:t>
      </w:r>
    </w:p>
    <w:p w:rsidR="009A6562" w:rsidRPr="00B039C9" w:rsidRDefault="009A6562">
      <w:pPr>
        <w:pStyle w:val="PURBody-Indented"/>
        <w:rPr>
          <w:rFonts w:cs="Arial"/>
          <w:szCs w:val="24"/>
        </w:rPr>
      </w:pPr>
      <w:r w:rsidRPr="00B039C9">
        <w:rPr>
          <w:rFonts w:cs="Arial"/>
          <w:szCs w:val="24"/>
          <w:lang w:val="ja-JP"/>
        </w:rPr>
        <w:t>お客様が本サーバー</w:t>
      </w:r>
      <w:r w:rsidRPr="00B039C9">
        <w:rPr>
          <w:rFonts w:cs="Arial"/>
          <w:szCs w:val="24"/>
          <w:lang w:val="ja-JP"/>
        </w:rPr>
        <w:t xml:space="preserve"> </w:t>
      </w:r>
      <w:r w:rsidRPr="00B039C9">
        <w:rPr>
          <w:rFonts w:cs="Arial"/>
          <w:szCs w:val="24"/>
          <w:lang w:val="ja-JP"/>
        </w:rPr>
        <w:t>ソフトウェアのインスタンスを実行するあらゆるオペレーティング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につき、お客様は一時的なサポートのために、同数のパッシブ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w:t>
      </w:r>
      <w:r w:rsidRPr="00B039C9">
        <w:rPr>
          <w:rFonts w:cs="Arial"/>
          <w:szCs w:val="24"/>
          <w:lang w:val="ja-JP"/>
        </w:rPr>
        <w:t xml:space="preserve"> 1 </w:t>
      </w:r>
      <w:r w:rsidRPr="00B039C9">
        <w:rPr>
          <w:rFonts w:cs="Arial"/>
          <w:szCs w:val="24"/>
          <w:lang w:val="ja-JP"/>
        </w:rPr>
        <w:t>つの別のオペレーティング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で実行することができます。その</w:t>
      </w:r>
      <w:r w:rsidRPr="00B039C9">
        <w:rPr>
          <w:rFonts w:cs="Arial"/>
          <w:szCs w:val="24"/>
          <w:lang w:val="ja-JP"/>
        </w:rPr>
        <w:t xml:space="preserve"> 1 </w:t>
      </w:r>
      <w:r w:rsidRPr="00B039C9">
        <w:rPr>
          <w:rFonts w:cs="Arial"/>
          <w:szCs w:val="24"/>
          <w:lang w:val="ja-JP"/>
        </w:rPr>
        <w:t>つの別のオペレーティング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で使用されている物理および仮想プロセッサの数は、アクティブ</w:t>
      </w:r>
      <w:r w:rsidRPr="00B039C9">
        <w:rPr>
          <w:rFonts w:cs="Arial"/>
          <w:szCs w:val="24"/>
          <w:lang w:val="ja-JP"/>
        </w:rPr>
        <w:t xml:space="preserve"> </w:t>
      </w:r>
      <w:r w:rsidRPr="00B039C9">
        <w:rPr>
          <w:rFonts w:cs="Arial"/>
          <w:szCs w:val="24"/>
          <w:lang w:val="ja-JP"/>
        </w:rPr>
        <w:t>インスタンスが実行されている対応するオペレーティング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で使用されている物理および仮想プロセッサの数を超えてはなりません。お客様は、ライセンスを取得したサーバー以外の</w:t>
      </w:r>
      <w:r w:rsidRPr="00B039C9">
        <w:rPr>
          <w:rFonts w:cs="Arial"/>
          <w:szCs w:val="24"/>
          <w:lang w:val="ja-JP"/>
        </w:rPr>
        <w:t xml:space="preserve"> 1 </w:t>
      </w:r>
      <w:r w:rsidRPr="00B039C9">
        <w:rPr>
          <w:rFonts w:cs="Arial"/>
          <w:szCs w:val="24"/>
          <w:lang w:val="ja-JP"/>
        </w:rPr>
        <w:t>つのサーバーでパッシブ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インスタンスを実行することができます。</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EA2A96" w:rsidRDefault="007977E2">
      <w:pPr>
        <w:pStyle w:val="PURBreadcrumb"/>
        <w:rPr>
          <w:rFonts w:cs="Arial"/>
          <w:color w:val="404040"/>
          <w:szCs w:val="24"/>
          <w:lang w:val="pt-PT"/>
        </w:rPr>
      </w:pPr>
      <w:hyperlink w:anchor="TOC" w:history="1">
        <w:r w:rsidR="00A7793A" w:rsidRPr="00B039C9">
          <w:rPr>
            <w:rStyle w:val="Hyperlink"/>
            <w:rFonts w:cs="Arial"/>
            <w:noProof/>
            <w:color w:val="00467F"/>
            <w:sz w:val="16"/>
            <w:szCs w:val="24"/>
          </w:rPr>
          <w:t>目次</w:t>
        </w:r>
      </w:hyperlink>
      <w:r w:rsidR="00A7793A" w:rsidRPr="00EA2A96">
        <w:rPr>
          <w:rFonts w:cs="Arial"/>
          <w:noProof/>
          <w:sz w:val="16"/>
          <w:szCs w:val="24"/>
          <w:lang w:val="pt-PT"/>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EA2A96" w:rsidRDefault="009A6562" w:rsidP="00BA7623">
      <w:pPr>
        <w:pStyle w:val="PURProductName"/>
        <w:rPr>
          <w:rFonts w:cs="Arial"/>
          <w:lang w:val="pt-PT"/>
        </w:rPr>
      </w:pPr>
      <w:bookmarkStart w:id="47" w:name="_Toc327788563"/>
      <w:bookmarkStart w:id="48" w:name="_Toc327788661"/>
      <w:r w:rsidRPr="00EA2A96">
        <w:rPr>
          <w:rFonts w:cs="Arial"/>
          <w:lang w:val="pt-PT"/>
        </w:rPr>
        <w:t>SQL Server 2008 R2 Enterprise</w:t>
      </w:r>
      <w:bookmarkEnd w:id="47"/>
      <w:bookmarkEnd w:id="48"/>
      <w:r w:rsidR="000D0850" w:rsidRPr="00B039C9">
        <w:rPr>
          <w:rFonts w:cs="Arial"/>
          <w:lang w:val="ja-JP"/>
        </w:rPr>
        <w:fldChar w:fldCharType="begin"/>
      </w:r>
      <w:r w:rsidRPr="00EA2A96">
        <w:rPr>
          <w:rFonts w:cs="Arial"/>
          <w:lang w:val="pt-PT"/>
        </w:rPr>
        <w:instrText>xe "SQL Server 2008 R2 Enterprise"</w:instrText>
      </w:r>
      <w:r w:rsidR="000D0850" w:rsidRPr="00B039C9">
        <w:rPr>
          <w:rFonts w:cs="Arial"/>
          <w:lang w:val="ja-JP"/>
        </w:rPr>
        <w:fldChar w:fldCharType="end"/>
      </w:r>
    </w:p>
    <w:p w:rsidR="009A6562" w:rsidRPr="00EA2A96" w:rsidRDefault="009A6562">
      <w:pPr>
        <w:spacing w:line="240" w:lineRule="exact"/>
        <w:rPr>
          <w:rFonts w:cs="Arial"/>
          <w:color w:val="404040"/>
          <w:spacing w:val="-2"/>
          <w:sz w:val="12"/>
          <w:szCs w:val="24"/>
          <w:lang w:val="pt-PT"/>
        </w:rPr>
      </w:pPr>
      <w:r w:rsidRPr="00B039C9">
        <w:rPr>
          <w:rFonts w:cs="Arial"/>
          <w:color w:val="404040"/>
          <w:spacing w:val="-2"/>
          <w:sz w:val="12"/>
          <w:szCs w:val="24"/>
          <w:lang w:val="ja-JP"/>
        </w:rPr>
        <w:t>本製品の使用には、共通の使用条件、本ライセンス</w:t>
      </w:r>
      <w:r w:rsidRPr="00EA2A96">
        <w:rPr>
          <w:rFonts w:cs="Arial"/>
          <w:color w:val="404040"/>
          <w:spacing w:val="-2"/>
          <w:sz w:val="12"/>
          <w:szCs w:val="24"/>
          <w:lang w:val="pt-PT"/>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EA2A96">
        <w:tc>
          <w:tcPr>
            <w:tcW w:w="2477" w:type="pct"/>
            <w:tcBorders>
              <w:top w:val="dotted" w:sz="4" w:space="0" w:color="98BEE1"/>
            </w:tcBorders>
          </w:tcPr>
          <w:p w:rsidR="009A6562" w:rsidRPr="00EA2A96" w:rsidRDefault="008F2DF8">
            <w:pPr>
              <w:spacing w:after="0"/>
              <w:rPr>
                <w:rFonts w:cs="Arial"/>
                <w:color w:val="404040"/>
                <w:szCs w:val="24"/>
                <w:lang w:val="pt-PT"/>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あり</w:t>
            </w:r>
            <w:r w:rsidR="009A6562" w:rsidRPr="00EA2A96">
              <w:rPr>
                <w:rFonts w:cs="Arial"/>
                <w:color w:val="404040"/>
                <w:sz w:val="18"/>
                <w:szCs w:val="24"/>
                <w:lang w:val="pt-PT"/>
              </w:rPr>
              <w:t xml:space="preserve"> </w:t>
            </w:r>
          </w:p>
        </w:tc>
        <w:tc>
          <w:tcPr>
            <w:tcW w:w="2523" w:type="pct"/>
            <w:tcBorders>
              <w:top w:val="dotted" w:sz="4" w:space="0" w:color="98BEE1"/>
            </w:tcBorders>
          </w:tcPr>
          <w:p w:rsidR="009A6562" w:rsidRPr="00EA2A96" w:rsidRDefault="009A6562">
            <w:pPr>
              <w:spacing w:after="0"/>
              <w:rPr>
                <w:rFonts w:cs="Arial"/>
                <w:color w:val="404040"/>
                <w:szCs w:val="24"/>
                <w:lang w:val="pt-PT"/>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EA2A96">
        <w:tc>
          <w:tcPr>
            <w:tcW w:w="2477" w:type="pct"/>
            <w:tcBorders>
              <w:bottom w:val="dotted" w:sz="4" w:space="0" w:color="98BEE1"/>
            </w:tcBorders>
          </w:tcPr>
          <w:p w:rsidR="009A6562" w:rsidRPr="00EA2A96" w:rsidRDefault="009A6562">
            <w:pPr>
              <w:spacing w:after="0"/>
              <w:rPr>
                <w:rFonts w:cs="Arial"/>
                <w:color w:val="404040"/>
                <w:szCs w:val="24"/>
                <w:lang w:val="pt-PT"/>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あり</w:t>
            </w:r>
            <w:r w:rsidRPr="00B039C9">
              <w:rPr>
                <w:rFonts w:cs="Arial"/>
                <w:b/>
                <w:color w:val="404040"/>
                <w:sz w:val="18"/>
                <w:szCs w:val="24"/>
                <w:lang w:val="ja-JP"/>
              </w:rPr>
              <w:t xml:space="preserve"> </w:t>
            </w:r>
            <w:r w:rsidRPr="00B039C9">
              <w:rPr>
                <w:rFonts w:cs="Arial"/>
                <w:color w:val="404040"/>
                <w:sz w:val="18"/>
                <w:szCs w:val="24"/>
                <w:lang w:val="ja-JP"/>
              </w:rPr>
              <w:t>(</w:t>
            </w:r>
            <w:hyperlink w:anchor="Appendix1" w:history="1">
              <w:r w:rsidRPr="00B039C9">
                <w:rPr>
                  <w:rFonts w:cs="Arial"/>
                  <w:color w:val="00467F"/>
                  <w:sz w:val="18"/>
                  <w:szCs w:val="24"/>
                  <w:u w:val="single"/>
                  <w:lang w:val="ja-JP"/>
                </w:rPr>
                <w:t>付録</w:t>
              </w:r>
              <w:r w:rsidRPr="00B039C9">
                <w:rPr>
                  <w:rFonts w:cs="Arial"/>
                  <w:color w:val="00467F"/>
                  <w:sz w:val="18"/>
                  <w:szCs w:val="24"/>
                  <w:u w:val="single"/>
                  <w:lang w:val="ja-JP"/>
                </w:rPr>
                <w:t xml:space="preserve"> 1</w:t>
              </w:r>
            </w:hyperlink>
            <w:r w:rsidRPr="00B039C9">
              <w:rPr>
                <w:rFonts w:cs="Arial"/>
                <w:color w:val="404040"/>
                <w:sz w:val="18"/>
                <w:szCs w:val="24"/>
                <w:lang w:val="ja-JP"/>
              </w:rPr>
              <w:t xml:space="preserve"> </w:t>
            </w:r>
            <w:r w:rsidRPr="00B039C9">
              <w:rPr>
                <w:rFonts w:cs="Arial"/>
                <w:color w:val="404040"/>
                <w:sz w:val="18"/>
                <w:szCs w:val="24"/>
                <w:lang w:val="ja-JP"/>
              </w:rPr>
              <w:t>を参照</w:t>
            </w:r>
            <w:r w:rsidRPr="00B039C9">
              <w:rPr>
                <w:rFonts w:cs="Arial"/>
                <w:color w:val="404040"/>
                <w:sz w:val="18"/>
                <w:szCs w:val="24"/>
                <w:lang w:val="ja-JP"/>
              </w:rPr>
              <w:t>)</w:t>
            </w:r>
          </w:p>
        </w:tc>
        <w:tc>
          <w:tcPr>
            <w:tcW w:w="2523" w:type="pct"/>
            <w:tcBorders>
              <w:bottom w:val="dotted" w:sz="4" w:space="0" w:color="98BEE1"/>
            </w:tcBorders>
          </w:tcPr>
          <w:p w:rsidR="009A6562" w:rsidRPr="00EA2A96" w:rsidRDefault="009A6562">
            <w:pPr>
              <w:spacing w:after="0"/>
              <w:rPr>
                <w:rFonts w:cs="Arial"/>
                <w:color w:val="404040"/>
                <w:sz w:val="18"/>
                <w:szCs w:val="24"/>
                <w:lang w:val="pt-PT"/>
              </w:rPr>
            </w:pPr>
          </w:p>
        </w:tc>
      </w:tr>
    </w:tbl>
    <w:p w:rsidR="009A6562" w:rsidRPr="00EA2A96" w:rsidRDefault="009A6562">
      <w:pPr>
        <w:pStyle w:val="PURADDITIONALTERMSHEADERMB"/>
        <w:rPr>
          <w:rStyle w:val="PURADDITIONALTERMSHEADERMBChar"/>
          <w:rFonts w:eastAsia="MS PGothic" w:cs="Arial"/>
          <w:szCs w:val="24"/>
          <w:lang w:val="pt-PT"/>
        </w:rPr>
      </w:pPr>
      <w:r w:rsidRPr="00B039C9">
        <w:rPr>
          <w:rFonts w:eastAsia="MS PGothic" w:cs="Arial"/>
          <w:szCs w:val="24"/>
          <w:lang w:val="ja-JP"/>
        </w:rPr>
        <w:t>追加の条件</w:t>
      </w:r>
    </w:p>
    <w:p w:rsidR="009A6562" w:rsidRPr="00EA2A96" w:rsidRDefault="009A6562">
      <w:pPr>
        <w:pStyle w:val="PURBlueStrong"/>
        <w:rPr>
          <w:rFonts w:cs="Arial"/>
          <w:color w:val="404040"/>
          <w:szCs w:val="24"/>
          <w:lang w:val="pt-PT"/>
        </w:rPr>
      </w:pPr>
      <w:r w:rsidRPr="00B039C9">
        <w:rPr>
          <w:rStyle w:val="PURBlueStrongTimesNewRoman0"/>
        </w:rPr>
        <w:t>サーバー</w:t>
      </w:r>
      <w:r w:rsidRPr="00B039C9">
        <w:rPr>
          <w:rFonts w:cs="Arial"/>
          <w:color w:val="404040"/>
          <w:szCs w:val="24"/>
          <w:lang w:val="ja-JP"/>
        </w:rPr>
        <w:t xml:space="preserve"> </w:t>
      </w:r>
      <w:r w:rsidRPr="00B039C9">
        <w:rPr>
          <w:rStyle w:val="PURBlueStrongTimesNewRoman0"/>
        </w:rPr>
        <w:t>ソフトウェアのインスタンスの実行</w:t>
      </w:r>
      <w:r w:rsidRPr="00EA2A96">
        <w:rPr>
          <w:rFonts w:cs="Arial"/>
          <w:color w:val="404040"/>
          <w:szCs w:val="24"/>
          <w:lang w:val="pt-PT"/>
        </w:rPr>
        <w:t xml:space="preserve"> </w:t>
      </w:r>
    </w:p>
    <w:p w:rsidR="009A6562" w:rsidRPr="00B039C9" w:rsidRDefault="009A6562">
      <w:pPr>
        <w:pStyle w:val="PURBody-Indented"/>
        <w:rPr>
          <w:rFonts w:cs="Arial"/>
          <w:szCs w:val="24"/>
        </w:rPr>
      </w:pPr>
      <w:r w:rsidRPr="00B039C9">
        <w:rPr>
          <w:rFonts w:cs="Arial"/>
          <w:szCs w:val="24"/>
          <w:lang w:val="ja-JP"/>
        </w:rPr>
        <w:t>サーバー上の物理プロセッサの総数と同じ数のソフトウェア</w:t>
      </w:r>
      <w:r w:rsidRPr="00B039C9">
        <w:rPr>
          <w:rFonts w:cs="Arial"/>
          <w:szCs w:val="24"/>
          <w:lang w:val="ja-JP"/>
        </w:rPr>
        <w:t xml:space="preserve"> </w:t>
      </w:r>
      <w:r w:rsidRPr="00B039C9">
        <w:rPr>
          <w:rFonts w:cs="Arial"/>
          <w:szCs w:val="24"/>
          <w:lang w:val="ja-JP"/>
        </w:rPr>
        <w:t>ライセンスを割り当てた場合、使用されている物理プロセッサおよび仮想プロセッサの数に関係なく、割り当てた各ライセンスにつきサーバー上の最大</w:t>
      </w:r>
      <w:r w:rsidRPr="00B039C9">
        <w:rPr>
          <w:rFonts w:cs="Arial"/>
          <w:szCs w:val="24"/>
          <w:lang w:val="ja-JP"/>
        </w:rPr>
        <w:t xml:space="preserve"> 4 </w:t>
      </w:r>
      <w:r w:rsidRPr="00B039C9">
        <w:rPr>
          <w:rFonts w:cs="Arial"/>
          <w:szCs w:val="24"/>
          <w:lang w:val="ja-JP"/>
        </w:rPr>
        <w:t>つのオペレーティング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でのみサーバー</w:t>
      </w:r>
      <w:r w:rsidRPr="00B039C9">
        <w:rPr>
          <w:rFonts w:cs="Arial"/>
          <w:szCs w:val="24"/>
          <w:lang w:val="ja-JP"/>
        </w:rPr>
        <w:t xml:space="preserve"> </w:t>
      </w:r>
      <w:r w:rsidRPr="00B039C9">
        <w:rPr>
          <w:rFonts w:cs="Arial"/>
          <w:szCs w:val="24"/>
          <w:lang w:val="ja-JP"/>
        </w:rPr>
        <w:t>ソフトウェアを実行できます。ライセンスを取得したサーバー上の、任意のオペレーティング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w:t>
      </w:r>
      <w:r w:rsidRPr="00B039C9">
        <w:rPr>
          <w:rFonts w:cs="Arial"/>
          <w:szCs w:val="24"/>
          <w:lang w:val="ja-JP"/>
        </w:rPr>
        <w:t xml:space="preserve">Enterprise </w:t>
      </w:r>
      <w:r w:rsidRPr="00B039C9">
        <w:rPr>
          <w:rFonts w:cs="Arial"/>
          <w:szCs w:val="24"/>
          <w:lang w:val="ja-JP"/>
        </w:rPr>
        <w:t>の代わりに</w:t>
      </w:r>
      <w:r w:rsidRPr="00B039C9">
        <w:rPr>
          <w:rFonts w:cs="Arial"/>
          <w:szCs w:val="24"/>
          <w:lang w:val="ja-JP"/>
        </w:rPr>
        <w:t xml:space="preserve"> Standard </w:t>
      </w:r>
      <w:r w:rsidRPr="00B039C9">
        <w:rPr>
          <w:rFonts w:cs="Arial"/>
          <w:szCs w:val="24"/>
          <w:lang w:val="ja-JP"/>
        </w:rPr>
        <w:t>のインスタンスを実行できます。</w:t>
      </w:r>
    </w:p>
    <w:p w:rsidR="009A6562" w:rsidRPr="00B039C9" w:rsidRDefault="009A6562">
      <w:pPr>
        <w:pStyle w:val="PURBlueStrong"/>
        <w:rPr>
          <w:rFonts w:cs="Arial"/>
          <w:szCs w:val="24"/>
        </w:rPr>
      </w:pPr>
      <w:r w:rsidRPr="00B039C9">
        <w:rPr>
          <w:rFonts w:cs="Arial"/>
          <w:smallCaps w:val="0"/>
          <w:szCs w:val="24"/>
          <w:lang w:val="ja-JP"/>
        </w:rPr>
        <w:t xml:space="preserve">SQL Server </w:t>
      </w:r>
      <w:r w:rsidRPr="00B039C9">
        <w:rPr>
          <w:rFonts w:cs="Arial"/>
          <w:smallCaps w:val="0"/>
          <w:szCs w:val="24"/>
          <w:lang w:val="ja-JP"/>
        </w:rPr>
        <w:t>コントロール</w:t>
      </w:r>
      <w:r w:rsidRPr="00B039C9">
        <w:rPr>
          <w:rFonts w:cs="Arial"/>
          <w:smallCaps w:val="0"/>
          <w:szCs w:val="24"/>
          <w:lang w:val="ja-JP"/>
        </w:rPr>
        <w:t xml:space="preserve"> </w:t>
      </w:r>
      <w:r w:rsidRPr="00B039C9">
        <w:rPr>
          <w:rFonts w:cs="Arial"/>
          <w:smallCaps w:val="0"/>
          <w:szCs w:val="24"/>
          <w:lang w:val="ja-JP"/>
        </w:rPr>
        <w:t>ポイントの制限</w:t>
      </w:r>
    </w:p>
    <w:p w:rsidR="009A6562" w:rsidRPr="00B039C9" w:rsidRDefault="009A6562">
      <w:pPr>
        <w:pStyle w:val="PURBody-Indented"/>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ソフトウェアにコントロール</w:t>
      </w:r>
      <w:r w:rsidRPr="00B039C9">
        <w:rPr>
          <w:rFonts w:cs="Arial"/>
          <w:szCs w:val="24"/>
          <w:lang w:val="ja-JP"/>
        </w:rPr>
        <w:t xml:space="preserve"> </w:t>
      </w:r>
      <w:r w:rsidRPr="00B039C9">
        <w:rPr>
          <w:rFonts w:cs="Arial"/>
          <w:szCs w:val="24"/>
          <w:lang w:val="ja-JP"/>
        </w:rPr>
        <w:t>ポイント</w:t>
      </w:r>
      <w:r w:rsidRPr="00B039C9">
        <w:rPr>
          <w:rFonts w:cs="Arial"/>
          <w:szCs w:val="24"/>
          <w:lang w:val="ja-JP"/>
        </w:rPr>
        <w:t xml:space="preserve"> </w:t>
      </w:r>
      <w:r w:rsidRPr="00B039C9">
        <w:rPr>
          <w:rFonts w:cs="Arial"/>
          <w:szCs w:val="24"/>
          <w:lang w:val="ja-JP"/>
        </w:rPr>
        <w:t>ユーティリティが含まれる</w:t>
      </w:r>
      <w:r w:rsidRPr="00B039C9">
        <w:rPr>
          <w:rFonts w:cs="Arial"/>
          <w:szCs w:val="24"/>
          <w:lang w:val="ja-JP"/>
        </w:rPr>
        <w:t xml:space="preserve"> SQL Server </w:t>
      </w:r>
      <w:r w:rsidRPr="00B039C9">
        <w:rPr>
          <w:rFonts w:cs="Arial"/>
          <w:szCs w:val="24"/>
          <w:lang w:val="ja-JP"/>
        </w:rPr>
        <w:t>ソフトウェアのいずれかのバージョンまたはエディションのインスタンスを一度に</w:t>
      </w:r>
      <w:r w:rsidRPr="00B039C9">
        <w:rPr>
          <w:rFonts w:cs="Arial"/>
          <w:szCs w:val="24"/>
          <w:lang w:val="ja-JP"/>
        </w:rPr>
        <w:t xml:space="preserve"> 25 </w:t>
      </w:r>
      <w:r w:rsidRPr="00B039C9">
        <w:rPr>
          <w:rFonts w:cs="Arial"/>
          <w:szCs w:val="24"/>
          <w:lang w:val="ja-JP"/>
        </w:rPr>
        <w:t>を超えて登録することはできません。</w:t>
      </w:r>
    </w:p>
    <w:p w:rsidR="009A6562" w:rsidRPr="00B039C9" w:rsidRDefault="009A6562">
      <w:pPr>
        <w:pStyle w:val="PURBlueStrong"/>
        <w:rPr>
          <w:rFonts w:cs="Arial"/>
          <w:b/>
          <w:color w:val="404040"/>
          <w:szCs w:val="24"/>
        </w:rPr>
      </w:pPr>
      <w:r w:rsidRPr="00B039C9">
        <w:rPr>
          <w:rStyle w:val="PURBlueStrongTimesNewRoman0"/>
        </w:rPr>
        <w:t>フェールオーバー</w:t>
      </w:r>
      <w:r w:rsidRPr="00B039C9">
        <w:rPr>
          <w:rFonts w:cs="Arial"/>
          <w:color w:val="404040"/>
          <w:szCs w:val="24"/>
          <w:lang w:val="ja-JP"/>
        </w:rPr>
        <w:t xml:space="preserve"> </w:t>
      </w:r>
      <w:r w:rsidRPr="00B039C9">
        <w:rPr>
          <w:rStyle w:val="PURBlueStrongTimesNewRoman0"/>
        </w:rPr>
        <w:t>サーバー</w:t>
      </w:r>
    </w:p>
    <w:p w:rsidR="009A6562" w:rsidRPr="00B039C9" w:rsidRDefault="009A6562">
      <w:pPr>
        <w:pStyle w:val="PURBody-Indented"/>
        <w:rPr>
          <w:rFonts w:cs="Arial"/>
          <w:szCs w:val="24"/>
        </w:rPr>
      </w:pPr>
      <w:r w:rsidRPr="00B039C9">
        <w:rPr>
          <w:rFonts w:cs="Arial"/>
          <w:szCs w:val="24"/>
          <w:lang w:val="ja-JP"/>
        </w:rPr>
        <w:t>お客様が本サーバー</w:t>
      </w:r>
      <w:r w:rsidRPr="00B039C9">
        <w:rPr>
          <w:rFonts w:cs="Arial"/>
          <w:szCs w:val="24"/>
          <w:lang w:val="ja-JP"/>
        </w:rPr>
        <w:t xml:space="preserve"> </w:t>
      </w:r>
      <w:r w:rsidRPr="00B039C9">
        <w:rPr>
          <w:rFonts w:cs="Arial"/>
          <w:szCs w:val="24"/>
          <w:lang w:val="ja-JP"/>
        </w:rPr>
        <w:t>ソフトウェアのインスタンスを実行するあらゆるオペレーティング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につき、お客様は一時的なサポートのために、同数のパッシブ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w:t>
      </w:r>
      <w:r w:rsidRPr="00B039C9">
        <w:rPr>
          <w:rFonts w:cs="Arial"/>
          <w:szCs w:val="24"/>
          <w:lang w:val="ja-JP"/>
        </w:rPr>
        <w:t xml:space="preserve"> 1 </w:t>
      </w:r>
      <w:r w:rsidRPr="00B039C9">
        <w:rPr>
          <w:rFonts w:cs="Arial"/>
          <w:szCs w:val="24"/>
          <w:lang w:val="ja-JP"/>
        </w:rPr>
        <w:t>つの別のオペレーティング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で実行することができます。その</w:t>
      </w:r>
      <w:r w:rsidRPr="00B039C9">
        <w:rPr>
          <w:rFonts w:cs="Arial"/>
          <w:szCs w:val="24"/>
          <w:lang w:val="ja-JP"/>
        </w:rPr>
        <w:t xml:space="preserve"> 1 </w:t>
      </w:r>
      <w:r w:rsidRPr="00B039C9">
        <w:rPr>
          <w:rFonts w:cs="Arial"/>
          <w:szCs w:val="24"/>
          <w:lang w:val="ja-JP"/>
        </w:rPr>
        <w:t>つの別のオペレーティング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で使用されている物理および仮想プロセッサの数は、アクティブ</w:t>
      </w:r>
      <w:r w:rsidRPr="00B039C9">
        <w:rPr>
          <w:rFonts w:cs="Arial"/>
          <w:szCs w:val="24"/>
          <w:lang w:val="ja-JP"/>
        </w:rPr>
        <w:t xml:space="preserve"> </w:t>
      </w:r>
      <w:r w:rsidRPr="00B039C9">
        <w:rPr>
          <w:rFonts w:cs="Arial"/>
          <w:szCs w:val="24"/>
          <w:lang w:val="ja-JP"/>
        </w:rPr>
        <w:t>インスタンスが実行されている対応するオペレーティング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で使用されている物理および仮想プロセッサの数を超えてはなりません。お客様は、ライセンスを取得したサーバー以外の</w:t>
      </w:r>
      <w:r w:rsidRPr="00B039C9">
        <w:rPr>
          <w:rFonts w:cs="Arial"/>
          <w:szCs w:val="24"/>
          <w:lang w:val="ja-JP"/>
        </w:rPr>
        <w:t xml:space="preserve"> 1 </w:t>
      </w:r>
      <w:r w:rsidRPr="00B039C9">
        <w:rPr>
          <w:rFonts w:cs="Arial"/>
          <w:szCs w:val="24"/>
          <w:lang w:val="ja-JP"/>
        </w:rPr>
        <w:t>つのサーバーでパッシブ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インスタンスを実行することができます。</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49" w:name="_Toc327788564"/>
      <w:bookmarkStart w:id="50" w:name="_Toc327788662"/>
      <w:r w:rsidRPr="00B039C9">
        <w:rPr>
          <w:rFonts w:cs="Arial"/>
        </w:rPr>
        <w:t>SQL Server 2008 R2 Standard</w:t>
      </w:r>
      <w:bookmarkEnd w:id="49"/>
      <w:bookmarkEnd w:id="50"/>
      <w:r w:rsidR="000D0850" w:rsidRPr="00B039C9">
        <w:rPr>
          <w:rFonts w:cs="Arial"/>
          <w:lang w:val="ja-JP"/>
        </w:rPr>
        <w:fldChar w:fldCharType="begin"/>
      </w:r>
      <w:r w:rsidRPr="00B039C9">
        <w:rPr>
          <w:rFonts w:cs="Arial"/>
        </w:rPr>
        <w:instrText>xe "SQL Server 2008 R2 Standard"</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r w:rsidR="009A6562" w:rsidRPr="00B039C9">
              <w:rPr>
                <w:rFonts w:cs="Arial"/>
                <w:color w:val="404040"/>
                <w:sz w:val="18"/>
                <w:szCs w:val="24"/>
              </w:rPr>
              <w:t xml:space="preserve"> </w:t>
            </w:r>
          </w:p>
        </w:tc>
        <w:tc>
          <w:tcPr>
            <w:tcW w:w="2523"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B039C9">
        <w:tc>
          <w:tcPr>
            <w:tcW w:w="2477" w:type="pct"/>
            <w:tcBorders>
              <w:bottom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あり</w:t>
            </w:r>
            <w:r w:rsidRPr="00B039C9">
              <w:rPr>
                <w:rFonts w:cs="Arial"/>
                <w:b/>
                <w:color w:val="404040"/>
                <w:sz w:val="18"/>
                <w:szCs w:val="24"/>
                <w:lang w:val="ja-JP"/>
              </w:rPr>
              <w:t xml:space="preserve"> </w:t>
            </w:r>
            <w:r w:rsidRPr="00B039C9">
              <w:rPr>
                <w:rFonts w:cs="Arial"/>
                <w:color w:val="404040"/>
                <w:sz w:val="18"/>
                <w:szCs w:val="24"/>
                <w:lang w:val="ja-JP"/>
              </w:rPr>
              <w:t>(</w:t>
            </w:r>
            <w:hyperlink w:anchor="Appendix1" w:history="1">
              <w:r w:rsidRPr="00B039C9">
                <w:rPr>
                  <w:rFonts w:cs="Arial"/>
                  <w:color w:val="00467F"/>
                  <w:sz w:val="18"/>
                  <w:szCs w:val="24"/>
                  <w:u w:val="single"/>
                  <w:lang w:val="ja-JP"/>
                </w:rPr>
                <w:t>付録</w:t>
              </w:r>
              <w:r w:rsidRPr="00B039C9">
                <w:rPr>
                  <w:rFonts w:cs="Arial"/>
                  <w:color w:val="00467F"/>
                  <w:sz w:val="18"/>
                  <w:szCs w:val="24"/>
                  <w:u w:val="single"/>
                  <w:lang w:val="ja-JP"/>
                </w:rPr>
                <w:t xml:space="preserve"> 1</w:t>
              </w:r>
            </w:hyperlink>
            <w:r w:rsidRPr="00B039C9">
              <w:rPr>
                <w:rFonts w:cs="Arial"/>
                <w:color w:val="404040"/>
                <w:sz w:val="18"/>
                <w:szCs w:val="24"/>
                <w:lang w:val="ja-JP"/>
              </w:rPr>
              <w:t xml:space="preserve"> </w:t>
            </w:r>
            <w:r w:rsidRPr="00B039C9">
              <w:rPr>
                <w:rFonts w:cs="Arial"/>
                <w:color w:val="404040"/>
                <w:sz w:val="18"/>
                <w:szCs w:val="24"/>
                <w:lang w:val="ja-JP"/>
              </w:rPr>
              <w:t>を参照</w:t>
            </w:r>
            <w:r w:rsidRPr="00B039C9">
              <w:rPr>
                <w:rFonts w:cs="Arial"/>
                <w:color w:val="404040"/>
                <w:sz w:val="18"/>
                <w:szCs w:val="24"/>
                <w:lang w:val="ja-JP"/>
              </w:rPr>
              <w:t>)</w:t>
            </w:r>
          </w:p>
        </w:tc>
        <w:tc>
          <w:tcPr>
            <w:tcW w:w="2523" w:type="pct"/>
            <w:tcBorders>
              <w:bottom w:val="dotted" w:sz="4" w:space="0" w:color="98BEE1"/>
            </w:tcBorders>
          </w:tcPr>
          <w:p w:rsidR="009A6562" w:rsidRPr="00B039C9" w:rsidRDefault="009A6562">
            <w:pPr>
              <w:spacing w:after="0"/>
              <w:rPr>
                <w:rFonts w:cs="Arial"/>
                <w:color w:val="404040"/>
                <w:sz w:val="18"/>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b/>
          <w:color w:val="404040"/>
          <w:szCs w:val="24"/>
        </w:rPr>
      </w:pPr>
      <w:r w:rsidRPr="00B039C9">
        <w:rPr>
          <w:rStyle w:val="PURBlueStrongTimesNewRoman0"/>
        </w:rPr>
        <w:t>フェールオーバー</w:t>
      </w:r>
      <w:r w:rsidRPr="00B039C9">
        <w:rPr>
          <w:rFonts w:cs="Arial"/>
          <w:color w:val="404040"/>
          <w:szCs w:val="24"/>
          <w:lang w:val="ja-JP"/>
        </w:rPr>
        <w:t xml:space="preserve"> </w:t>
      </w:r>
      <w:r w:rsidRPr="00B039C9">
        <w:rPr>
          <w:rStyle w:val="PURBlueStrongTimesNewRoman0"/>
        </w:rPr>
        <w:t>サーバー</w:t>
      </w:r>
    </w:p>
    <w:p w:rsidR="009A6562" w:rsidRPr="00B039C9" w:rsidRDefault="009A6562">
      <w:pPr>
        <w:pStyle w:val="PURBody-Indented"/>
        <w:rPr>
          <w:rFonts w:cs="Arial"/>
          <w:szCs w:val="24"/>
        </w:rPr>
      </w:pPr>
      <w:r w:rsidRPr="00B039C9">
        <w:rPr>
          <w:rFonts w:cs="Arial"/>
          <w:szCs w:val="24"/>
          <w:lang w:val="ja-JP"/>
        </w:rPr>
        <w:t>お客様が本サーバー</w:t>
      </w:r>
      <w:r w:rsidRPr="00B039C9">
        <w:rPr>
          <w:rFonts w:cs="Arial"/>
          <w:szCs w:val="24"/>
          <w:lang w:val="ja-JP"/>
        </w:rPr>
        <w:t xml:space="preserve"> </w:t>
      </w:r>
      <w:r w:rsidRPr="00B039C9">
        <w:rPr>
          <w:rFonts w:cs="Arial"/>
          <w:szCs w:val="24"/>
          <w:lang w:val="ja-JP"/>
        </w:rPr>
        <w:t>ソフトウェアのインスタンスを実行するあらゆる</w:t>
      </w:r>
      <w:r w:rsidRPr="00B039C9">
        <w:rPr>
          <w:rFonts w:cs="Arial"/>
          <w:szCs w:val="24"/>
          <w:lang w:val="ja-JP"/>
        </w:rPr>
        <w:t xml:space="preserve"> OSE </w:t>
      </w:r>
      <w:r w:rsidRPr="00B039C9">
        <w:rPr>
          <w:rFonts w:cs="Arial"/>
          <w:szCs w:val="24"/>
          <w:lang w:val="ja-JP"/>
        </w:rPr>
        <w:t>につき、お客様は一時的なサポートのために、同数のパッシブ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で実行することができます。その</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で使用されている物理および仮想プロセッサの数は、アクティブ</w:t>
      </w:r>
      <w:r w:rsidRPr="00B039C9">
        <w:rPr>
          <w:rFonts w:cs="Arial"/>
          <w:szCs w:val="24"/>
          <w:lang w:val="ja-JP"/>
        </w:rPr>
        <w:t xml:space="preserve"> </w:t>
      </w:r>
      <w:r w:rsidRPr="00B039C9">
        <w:rPr>
          <w:rFonts w:cs="Arial"/>
          <w:szCs w:val="24"/>
          <w:lang w:val="ja-JP"/>
        </w:rPr>
        <w:t>インスタンスが実行されている対応する</w:t>
      </w:r>
      <w:r w:rsidRPr="00B039C9">
        <w:rPr>
          <w:rFonts w:cs="Arial"/>
          <w:szCs w:val="24"/>
          <w:lang w:val="ja-JP"/>
        </w:rPr>
        <w:t xml:space="preserve"> OSE </w:t>
      </w:r>
      <w:r w:rsidRPr="00B039C9">
        <w:rPr>
          <w:rFonts w:cs="Arial"/>
          <w:szCs w:val="24"/>
          <w:lang w:val="ja-JP"/>
        </w:rPr>
        <w:t>で使用されている物理および仮想プロセッサの数を超えてはなりません。お客様は、ライセンスを取得したサーバー以外の</w:t>
      </w:r>
      <w:r w:rsidRPr="00B039C9">
        <w:rPr>
          <w:rFonts w:cs="Arial"/>
          <w:szCs w:val="24"/>
          <w:lang w:val="ja-JP"/>
        </w:rPr>
        <w:t xml:space="preserve"> 1 </w:t>
      </w:r>
      <w:r w:rsidRPr="00B039C9">
        <w:rPr>
          <w:rFonts w:cs="Arial"/>
          <w:szCs w:val="24"/>
          <w:lang w:val="ja-JP"/>
        </w:rPr>
        <w:t>つのサーバーでパッシブ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インスタンスを実行することができます。</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B039C9" w:rsidRDefault="007977E2">
      <w:pPr>
        <w:keepNext/>
        <w:keepLines/>
        <w:spacing w:before="240" w:after="240"/>
        <w:jc w:val="right"/>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51" w:name="_Toc327788565"/>
      <w:bookmarkStart w:id="52" w:name="_Toc327788663"/>
      <w:r w:rsidRPr="00B039C9">
        <w:rPr>
          <w:rFonts w:cs="Arial"/>
        </w:rPr>
        <w:t>SQL Server 2008 R2 Workgroup</w:t>
      </w:r>
      <w:bookmarkEnd w:id="51"/>
      <w:bookmarkEnd w:id="52"/>
      <w:r w:rsidR="000D0850" w:rsidRPr="00B039C9">
        <w:rPr>
          <w:rFonts w:cs="Arial"/>
          <w:lang w:val="ja-JP"/>
        </w:rPr>
        <w:fldChar w:fldCharType="begin"/>
      </w:r>
      <w:r w:rsidRPr="00B039C9">
        <w:rPr>
          <w:rFonts w:cs="Arial"/>
        </w:rPr>
        <w:instrText>xe "SQL Server 2008 R2 Workgroup"</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r w:rsidR="009A6562" w:rsidRPr="00B039C9">
              <w:rPr>
                <w:rFonts w:cs="Arial"/>
                <w:color w:val="404040"/>
                <w:sz w:val="18"/>
                <w:szCs w:val="24"/>
              </w:rPr>
              <w:t xml:space="preserve"> </w:t>
            </w:r>
          </w:p>
        </w:tc>
        <w:tc>
          <w:tcPr>
            <w:tcW w:w="2523"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B039C9">
        <w:tc>
          <w:tcPr>
            <w:tcW w:w="2477" w:type="pct"/>
            <w:tcBorders>
              <w:bottom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24"/>
                <w:lang w:val="ja-JP"/>
              </w:rPr>
              <w:t xml:space="preserve">: </w:t>
            </w:r>
            <w:r w:rsidRPr="00B039C9">
              <w:rPr>
                <w:rFonts w:cs="Arial"/>
                <w:b/>
                <w:color w:val="404040"/>
                <w:sz w:val="18"/>
                <w:szCs w:val="24"/>
                <w:lang w:val="ja-JP"/>
              </w:rPr>
              <w:t>あり</w:t>
            </w:r>
            <w:r w:rsidRPr="00B039C9">
              <w:rPr>
                <w:rFonts w:cs="Arial"/>
                <w:b/>
                <w:color w:val="404040"/>
                <w:sz w:val="18"/>
                <w:szCs w:val="24"/>
                <w:lang w:val="ja-JP"/>
              </w:rPr>
              <w:t xml:space="preserve"> </w:t>
            </w:r>
            <w:r w:rsidRPr="00B039C9">
              <w:rPr>
                <w:rFonts w:cs="Arial"/>
                <w:color w:val="404040"/>
                <w:sz w:val="18"/>
                <w:szCs w:val="24"/>
                <w:lang w:val="ja-JP"/>
              </w:rPr>
              <w:t>(</w:t>
            </w:r>
            <w:hyperlink w:anchor="Appendix1" w:history="1">
              <w:r w:rsidRPr="00B039C9">
                <w:rPr>
                  <w:rFonts w:cs="Arial"/>
                  <w:color w:val="00467F"/>
                  <w:sz w:val="18"/>
                  <w:szCs w:val="24"/>
                  <w:u w:val="single"/>
                  <w:lang w:val="ja-JP"/>
                </w:rPr>
                <w:t>付録</w:t>
              </w:r>
              <w:r w:rsidRPr="00B039C9">
                <w:rPr>
                  <w:rFonts w:cs="Arial"/>
                  <w:color w:val="00467F"/>
                  <w:sz w:val="18"/>
                  <w:szCs w:val="24"/>
                  <w:u w:val="single"/>
                  <w:lang w:val="ja-JP"/>
                </w:rPr>
                <w:t xml:space="preserve"> 1</w:t>
              </w:r>
            </w:hyperlink>
            <w:r w:rsidRPr="00B039C9">
              <w:rPr>
                <w:rFonts w:cs="Arial"/>
                <w:color w:val="404040"/>
                <w:sz w:val="18"/>
                <w:szCs w:val="24"/>
                <w:lang w:val="ja-JP"/>
              </w:rPr>
              <w:t xml:space="preserve"> </w:t>
            </w:r>
            <w:r w:rsidRPr="00B039C9">
              <w:rPr>
                <w:rFonts w:cs="Arial"/>
                <w:color w:val="404040"/>
                <w:sz w:val="18"/>
                <w:szCs w:val="24"/>
                <w:lang w:val="ja-JP"/>
              </w:rPr>
              <w:t>を参照</w:t>
            </w:r>
            <w:r w:rsidRPr="00B039C9">
              <w:rPr>
                <w:rFonts w:cs="Arial"/>
                <w:color w:val="404040"/>
                <w:sz w:val="18"/>
                <w:szCs w:val="24"/>
                <w:lang w:val="ja-JP"/>
              </w:rPr>
              <w:t>)</w:t>
            </w:r>
          </w:p>
        </w:tc>
        <w:tc>
          <w:tcPr>
            <w:tcW w:w="2523" w:type="pct"/>
            <w:tcBorders>
              <w:bottom w:val="dotted" w:sz="4" w:space="0" w:color="98BEE1"/>
            </w:tcBorders>
          </w:tcPr>
          <w:p w:rsidR="009A6562" w:rsidRPr="00B039C9" w:rsidRDefault="009A6562">
            <w:pPr>
              <w:spacing w:after="0"/>
              <w:rPr>
                <w:rFonts w:cs="Arial"/>
                <w:color w:val="404040"/>
                <w:sz w:val="18"/>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b/>
          <w:color w:val="404040"/>
          <w:szCs w:val="24"/>
        </w:rPr>
      </w:pPr>
      <w:r w:rsidRPr="00B039C9">
        <w:rPr>
          <w:rStyle w:val="PURBlueStrongTimesNewRoman0"/>
        </w:rPr>
        <w:t>フェールオーバー</w:t>
      </w:r>
      <w:r w:rsidRPr="00B039C9">
        <w:rPr>
          <w:rFonts w:cs="Arial"/>
          <w:color w:val="404040"/>
          <w:szCs w:val="24"/>
          <w:lang w:val="ja-JP"/>
        </w:rPr>
        <w:t xml:space="preserve"> </w:t>
      </w:r>
      <w:r w:rsidRPr="00B039C9">
        <w:rPr>
          <w:rStyle w:val="PURBlueStrongTimesNewRoman0"/>
        </w:rPr>
        <w:t>サーバー</w:t>
      </w:r>
    </w:p>
    <w:p w:rsidR="009A6562" w:rsidRPr="00B039C9" w:rsidRDefault="009A6562">
      <w:pPr>
        <w:pStyle w:val="PURBody-Indented"/>
        <w:rPr>
          <w:rFonts w:cs="Arial"/>
          <w:szCs w:val="24"/>
        </w:rPr>
      </w:pPr>
      <w:r w:rsidRPr="00B039C9">
        <w:rPr>
          <w:rFonts w:cs="Arial"/>
          <w:szCs w:val="24"/>
          <w:lang w:val="ja-JP"/>
        </w:rPr>
        <w:t>お客様が本サーバー</w:t>
      </w:r>
      <w:r w:rsidRPr="00B039C9">
        <w:rPr>
          <w:rFonts w:cs="Arial"/>
          <w:szCs w:val="24"/>
          <w:lang w:val="ja-JP"/>
        </w:rPr>
        <w:t xml:space="preserve"> </w:t>
      </w:r>
      <w:r w:rsidRPr="00B039C9">
        <w:rPr>
          <w:rFonts w:cs="Arial"/>
          <w:szCs w:val="24"/>
          <w:lang w:val="ja-JP"/>
        </w:rPr>
        <w:t>ソフトウェアのインスタンスを実行するあらゆる</w:t>
      </w:r>
      <w:r w:rsidRPr="00B039C9">
        <w:rPr>
          <w:rFonts w:cs="Arial"/>
          <w:szCs w:val="24"/>
          <w:lang w:val="ja-JP"/>
        </w:rPr>
        <w:t xml:space="preserve"> OSE </w:t>
      </w:r>
      <w:r w:rsidRPr="00B039C9">
        <w:rPr>
          <w:rFonts w:cs="Arial"/>
          <w:szCs w:val="24"/>
          <w:lang w:val="ja-JP"/>
        </w:rPr>
        <w:t>につき、お客様は一時的なサポートのために、同数のパッシブ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で実行することができます。その</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で使用されている物理および仮想プロセッサの数は、アクティブ</w:t>
      </w:r>
      <w:r w:rsidRPr="00B039C9">
        <w:rPr>
          <w:rFonts w:cs="Arial"/>
          <w:szCs w:val="24"/>
          <w:lang w:val="ja-JP"/>
        </w:rPr>
        <w:t xml:space="preserve"> </w:t>
      </w:r>
      <w:r w:rsidRPr="00B039C9">
        <w:rPr>
          <w:rFonts w:cs="Arial"/>
          <w:szCs w:val="24"/>
          <w:lang w:val="ja-JP"/>
        </w:rPr>
        <w:t>インスタンスが実行されている対応する</w:t>
      </w:r>
      <w:r w:rsidRPr="00B039C9">
        <w:rPr>
          <w:rFonts w:cs="Arial"/>
          <w:szCs w:val="24"/>
          <w:lang w:val="ja-JP"/>
        </w:rPr>
        <w:t xml:space="preserve"> OSE </w:t>
      </w:r>
      <w:r w:rsidRPr="00B039C9">
        <w:rPr>
          <w:rFonts w:cs="Arial"/>
          <w:szCs w:val="24"/>
          <w:lang w:val="ja-JP"/>
        </w:rPr>
        <w:t>で使用されている物理および仮想プロセッサの数を超えてはなりません。お客様は、ライセンスを取得したサーバー以外の</w:t>
      </w:r>
      <w:r w:rsidRPr="00B039C9">
        <w:rPr>
          <w:rFonts w:cs="Arial"/>
          <w:szCs w:val="24"/>
          <w:lang w:val="ja-JP"/>
        </w:rPr>
        <w:t xml:space="preserve"> 1 </w:t>
      </w:r>
      <w:r w:rsidRPr="00B039C9">
        <w:rPr>
          <w:rFonts w:cs="Arial"/>
          <w:szCs w:val="24"/>
          <w:lang w:val="ja-JP"/>
        </w:rPr>
        <w:t>つのサーバーでパッシブ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インスタンスを実行することができます。</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EA2A96" w:rsidRDefault="007977E2">
      <w:pPr>
        <w:keepNext/>
        <w:keepLines/>
        <w:spacing w:before="240" w:after="240"/>
        <w:jc w:val="right"/>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EA2A96">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EA2A96" w:rsidRDefault="009A6562" w:rsidP="00BA7623">
      <w:pPr>
        <w:pStyle w:val="PURProductName"/>
        <w:rPr>
          <w:rFonts w:cs="Arial"/>
        </w:rPr>
      </w:pPr>
      <w:bookmarkStart w:id="53" w:name="_Toc327788566"/>
      <w:bookmarkStart w:id="54" w:name="_Toc327788664"/>
      <w:r w:rsidRPr="00B039C9">
        <w:rPr>
          <w:rFonts w:cs="Arial"/>
          <w:lang w:val="ja-JP"/>
        </w:rPr>
        <w:t>SQL Server 2008 R2 Web</w:t>
      </w:r>
      <w:bookmarkEnd w:id="53"/>
      <w:bookmarkEnd w:id="54"/>
      <w:r w:rsidR="000D0850" w:rsidRPr="00B039C9">
        <w:rPr>
          <w:rFonts w:cs="Arial"/>
          <w:lang w:val="ja-JP"/>
        </w:rPr>
        <w:fldChar w:fldCharType="begin"/>
      </w:r>
      <w:r w:rsidRPr="00B039C9">
        <w:rPr>
          <w:rFonts w:cs="Arial"/>
          <w:lang w:val="ja-JP"/>
        </w:rPr>
        <w:instrText>xe "SQL Server 2008 R2 Web"</w:instrText>
      </w:r>
      <w:r w:rsidR="000D0850" w:rsidRPr="00B039C9">
        <w:rPr>
          <w:rFonts w:cs="Arial"/>
          <w:lang w:val="ja-JP"/>
        </w:rPr>
        <w:fldChar w:fldCharType="end"/>
      </w:r>
    </w:p>
    <w:p w:rsidR="009A6562" w:rsidRPr="00EA2A96"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lang w:val="ja-JP"/>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EA2A96">
        <w:tc>
          <w:tcPr>
            <w:tcW w:w="2477" w:type="pct"/>
            <w:tcBorders>
              <w:top w:val="dotted" w:sz="4" w:space="0" w:color="98BEE1"/>
            </w:tcBorders>
          </w:tcPr>
          <w:p w:rsidR="009A6562" w:rsidRPr="00EA2A96" w:rsidRDefault="008F2DF8">
            <w:pPr>
              <w:spacing w:after="0"/>
              <w:rPr>
                <w:rFonts w:cs="Arial"/>
                <w:color w:val="404040"/>
                <w:szCs w:val="24"/>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24"/>
                <w:lang w:val="ja-JP"/>
              </w:rPr>
              <w:t xml:space="preserve">: </w:t>
            </w:r>
            <w:r w:rsidR="009A6562" w:rsidRPr="00B039C9">
              <w:rPr>
                <w:rFonts w:cs="Arial"/>
                <w:b/>
                <w:color w:val="404040"/>
                <w:sz w:val="18"/>
                <w:szCs w:val="24"/>
                <w:lang w:val="ja-JP"/>
              </w:rPr>
              <w:t>なし</w:t>
            </w:r>
            <w:r w:rsidR="009A6562" w:rsidRPr="00EA2A96">
              <w:rPr>
                <w:rFonts w:cs="Arial"/>
                <w:color w:val="404040"/>
                <w:sz w:val="18"/>
                <w:szCs w:val="24"/>
              </w:rPr>
              <w:t xml:space="preserve"> </w:t>
            </w:r>
          </w:p>
        </w:tc>
        <w:tc>
          <w:tcPr>
            <w:tcW w:w="2523" w:type="pct"/>
            <w:tcBorders>
              <w:top w:val="dotted" w:sz="4" w:space="0" w:color="98BEE1"/>
            </w:tcBorders>
          </w:tcPr>
          <w:p w:rsidR="009A6562" w:rsidRPr="00EA2A96" w:rsidRDefault="009A6562">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EA2A96">
        <w:tc>
          <w:tcPr>
            <w:tcW w:w="2477" w:type="pct"/>
            <w:tcBorders>
              <w:bottom w:val="dotted" w:sz="4" w:space="0" w:color="98BEE1"/>
            </w:tcBorders>
          </w:tcPr>
          <w:p w:rsidR="009A6562" w:rsidRPr="00EA2A96" w:rsidRDefault="009A6562">
            <w:pPr>
              <w:spacing w:after="0"/>
              <w:rPr>
                <w:rFonts w:cs="Arial"/>
                <w:color w:val="404040"/>
                <w:sz w:val="18"/>
                <w:szCs w:val="18"/>
              </w:rPr>
            </w:pPr>
            <w:r w:rsidRPr="00B039C9">
              <w:rPr>
                <w:rFonts w:cs="Arial"/>
                <w:color w:val="404040"/>
                <w:sz w:val="18"/>
                <w:szCs w:val="18"/>
                <w:lang w:val="ja-JP"/>
              </w:rPr>
              <w:t>クライアント</w:t>
            </w:r>
            <w:r w:rsidRPr="00B039C9">
              <w:rPr>
                <w:rFonts w:cs="Arial"/>
                <w:color w:val="404040"/>
                <w:sz w:val="18"/>
                <w:szCs w:val="18"/>
                <w:lang w:val="ja-JP"/>
              </w:rPr>
              <w:t xml:space="preserve"> </w:t>
            </w:r>
            <w:r w:rsidRPr="00B039C9">
              <w:rPr>
                <w:rFonts w:cs="Arial"/>
                <w:color w:val="404040"/>
                <w:sz w:val="18"/>
                <w:szCs w:val="18"/>
                <w:lang w:val="ja-JP"/>
              </w:rPr>
              <w:t>ソフトウェア</w:t>
            </w:r>
            <w:r w:rsidRPr="00B039C9">
              <w:rPr>
                <w:rFonts w:cs="Arial"/>
                <w:color w:val="404040"/>
                <w:sz w:val="18"/>
                <w:szCs w:val="18"/>
                <w:lang w:val="ja-JP"/>
              </w:rPr>
              <w:t>/</w:t>
            </w:r>
            <w:r w:rsidRPr="00B039C9">
              <w:rPr>
                <w:rFonts w:cs="Arial"/>
                <w:color w:val="404040"/>
                <w:sz w:val="18"/>
                <w:szCs w:val="18"/>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23" w:type="pct"/>
            <w:tcBorders>
              <w:bottom w:val="dotted" w:sz="4" w:space="0" w:color="98BEE1"/>
            </w:tcBorders>
          </w:tcPr>
          <w:p w:rsidR="009A6562" w:rsidRPr="00EA2A96" w:rsidRDefault="009A6562">
            <w:pPr>
              <w:spacing w:after="0"/>
              <w:rPr>
                <w:rFonts w:cs="Arial"/>
                <w:color w:val="404040"/>
                <w:sz w:val="18"/>
                <w:szCs w:val="24"/>
              </w:rPr>
            </w:pPr>
          </w:p>
        </w:tc>
      </w:tr>
    </w:tbl>
    <w:p w:rsidR="009A6562" w:rsidRPr="00EA2A96"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EA2A96" w:rsidRDefault="009A6562">
      <w:pPr>
        <w:pStyle w:val="PURBody-Indented"/>
        <w:rPr>
          <w:rFonts w:cs="Arial"/>
          <w:szCs w:val="24"/>
        </w:rPr>
      </w:pPr>
      <w:r w:rsidRPr="00B039C9">
        <w:rPr>
          <w:rFonts w:cs="Arial"/>
          <w:szCs w:val="24"/>
          <w:lang w:val="ja-JP"/>
        </w:rPr>
        <w:t>本ソフトウェアは、公開されインターネット</w:t>
      </w:r>
      <w:r w:rsidRPr="00B039C9">
        <w:rPr>
          <w:rFonts w:cs="Arial"/>
          <w:szCs w:val="24"/>
          <w:lang w:val="ja-JP"/>
        </w:rPr>
        <w:t xml:space="preserve"> </w:t>
      </w:r>
      <w:r w:rsidRPr="00B039C9">
        <w:rPr>
          <w:rFonts w:cs="Arial"/>
          <w:szCs w:val="24"/>
          <w:lang w:val="ja-JP"/>
        </w:rPr>
        <w:t>アクセス可能な以下をサポートする目的でのみ使用できます。</w:t>
      </w:r>
    </w:p>
    <w:p w:rsidR="009A6562" w:rsidRPr="00B039C9" w:rsidRDefault="009A6562" w:rsidP="00E178E4">
      <w:pPr>
        <w:pStyle w:val="PURBullet-Indented"/>
        <w:ind w:left="573"/>
        <w:rPr>
          <w:rFonts w:cs="Arial"/>
          <w:szCs w:val="24"/>
        </w:rPr>
      </w:pPr>
      <w:r w:rsidRPr="00B039C9">
        <w:rPr>
          <w:rFonts w:cs="Arial"/>
          <w:szCs w:val="24"/>
          <w:lang w:val="ja-JP"/>
        </w:rPr>
        <w:t xml:space="preserve">Web </w:t>
      </w:r>
      <w:r w:rsidRPr="00B039C9">
        <w:rPr>
          <w:rFonts w:cs="Arial"/>
          <w:szCs w:val="24"/>
          <w:lang w:val="ja-JP"/>
        </w:rPr>
        <w:t>ページ</w:t>
      </w:r>
    </w:p>
    <w:p w:rsidR="009A6562" w:rsidRPr="00B039C9" w:rsidRDefault="009A6562" w:rsidP="00E178E4">
      <w:pPr>
        <w:pStyle w:val="PURBullet-Indented"/>
        <w:ind w:left="573"/>
        <w:rPr>
          <w:rFonts w:cs="Arial"/>
          <w:szCs w:val="24"/>
        </w:rPr>
      </w:pPr>
      <w:r w:rsidRPr="00B039C9">
        <w:rPr>
          <w:rFonts w:cs="Arial"/>
          <w:szCs w:val="24"/>
          <w:lang w:val="ja-JP"/>
        </w:rPr>
        <w:t xml:space="preserve">Web </w:t>
      </w:r>
      <w:r w:rsidRPr="00B039C9">
        <w:rPr>
          <w:rFonts w:cs="Arial"/>
          <w:szCs w:val="24"/>
          <w:lang w:val="ja-JP"/>
        </w:rPr>
        <w:t>サイト</w:t>
      </w:r>
    </w:p>
    <w:p w:rsidR="009A6562" w:rsidRPr="00B039C9" w:rsidRDefault="009A6562" w:rsidP="00E178E4">
      <w:pPr>
        <w:pStyle w:val="PURBullet-Indented"/>
        <w:ind w:left="573"/>
        <w:rPr>
          <w:rFonts w:cs="Arial"/>
          <w:szCs w:val="24"/>
        </w:rPr>
      </w:pPr>
      <w:r w:rsidRPr="00B039C9">
        <w:rPr>
          <w:rFonts w:cs="Arial"/>
          <w:szCs w:val="24"/>
          <w:lang w:val="ja-JP"/>
        </w:rPr>
        <w:t xml:space="preserve">Web </w:t>
      </w:r>
      <w:r w:rsidRPr="00B039C9">
        <w:rPr>
          <w:rFonts w:cs="Arial"/>
          <w:szCs w:val="24"/>
          <w:lang w:val="ja-JP"/>
        </w:rPr>
        <w:t>アプリケーション</w:t>
      </w:r>
    </w:p>
    <w:p w:rsidR="009A6562" w:rsidRPr="00B039C9" w:rsidRDefault="009A6562" w:rsidP="00E178E4">
      <w:pPr>
        <w:pStyle w:val="PURBullet-Indented"/>
        <w:ind w:left="573"/>
        <w:rPr>
          <w:rFonts w:cs="Arial"/>
          <w:szCs w:val="24"/>
        </w:rPr>
      </w:pPr>
      <w:r w:rsidRPr="00B039C9">
        <w:rPr>
          <w:rFonts w:cs="Arial"/>
          <w:szCs w:val="24"/>
          <w:lang w:val="ja-JP"/>
        </w:rPr>
        <w:t xml:space="preserve">Web </w:t>
      </w:r>
      <w:r w:rsidRPr="00B039C9">
        <w:rPr>
          <w:rFonts w:cs="Arial"/>
          <w:szCs w:val="24"/>
          <w:lang w:val="ja-JP"/>
        </w:rPr>
        <w:t>サービス</w:t>
      </w:r>
    </w:p>
    <w:p w:rsidR="009A6562" w:rsidRPr="00B039C9" w:rsidRDefault="009A6562">
      <w:pPr>
        <w:pStyle w:val="PURBody-Indented"/>
        <w:rPr>
          <w:rFonts w:cs="Arial"/>
          <w:szCs w:val="24"/>
        </w:rPr>
      </w:pPr>
      <w:r w:rsidRPr="00B039C9">
        <w:rPr>
          <w:rFonts w:cs="Arial"/>
          <w:szCs w:val="24"/>
          <w:lang w:val="ja-JP"/>
        </w:rPr>
        <w:t>基幹業務アプリケーション</w:t>
      </w:r>
      <w:r w:rsidRPr="00B039C9">
        <w:rPr>
          <w:rFonts w:cs="Arial"/>
          <w:szCs w:val="24"/>
          <w:lang w:val="ja-JP"/>
        </w:rPr>
        <w:t xml:space="preserve"> (CRM</w:t>
      </w:r>
      <w:r w:rsidRPr="00B039C9">
        <w:rPr>
          <w:rFonts w:cs="Arial"/>
          <w:szCs w:val="24"/>
          <w:lang w:val="ja-JP"/>
        </w:rPr>
        <w:t>、</w:t>
      </w:r>
      <w:r w:rsidRPr="00B039C9">
        <w:rPr>
          <w:rFonts w:cs="Arial"/>
          <w:szCs w:val="24"/>
          <w:lang w:val="ja-JP"/>
        </w:rPr>
        <w:t>ERM</w:t>
      </w:r>
      <w:r w:rsidRPr="00B039C9">
        <w:rPr>
          <w:rFonts w:cs="Arial"/>
          <w:szCs w:val="24"/>
          <w:lang w:val="ja-JP"/>
        </w:rPr>
        <w:t>、その他同様のアプリケーション</w:t>
      </w:r>
      <w:r w:rsidRPr="00B039C9">
        <w:rPr>
          <w:rFonts w:cs="Arial"/>
          <w:szCs w:val="24"/>
          <w:lang w:val="ja-JP"/>
        </w:rPr>
        <w:t xml:space="preserve">) </w:t>
      </w:r>
      <w:r w:rsidRPr="00B039C9">
        <w:rPr>
          <w:rFonts w:cs="Arial"/>
          <w:szCs w:val="24"/>
          <w:lang w:val="ja-JP"/>
        </w:rPr>
        <w:t>をサポートする目的では使用できません。</w:t>
      </w:r>
    </w:p>
    <w:p w:rsidR="009A6562" w:rsidRPr="00B039C9" w:rsidRDefault="009A6562">
      <w:pPr>
        <w:pStyle w:val="PURBlueStrong"/>
        <w:rPr>
          <w:rFonts w:cs="Arial"/>
          <w:b/>
          <w:color w:val="404040"/>
          <w:szCs w:val="24"/>
        </w:rPr>
      </w:pPr>
      <w:r w:rsidRPr="00B039C9">
        <w:rPr>
          <w:rStyle w:val="PURBlueStrongTimesNewRoman0"/>
        </w:rPr>
        <w:t>フェールオーバー</w:t>
      </w:r>
      <w:r w:rsidRPr="00B039C9">
        <w:rPr>
          <w:rFonts w:cs="Arial"/>
          <w:color w:val="404040"/>
          <w:szCs w:val="24"/>
          <w:lang w:val="ja-JP"/>
        </w:rPr>
        <w:t xml:space="preserve"> </w:t>
      </w:r>
      <w:r w:rsidRPr="00B039C9">
        <w:rPr>
          <w:rStyle w:val="PURBlueStrongTimesNewRoman0"/>
        </w:rPr>
        <w:t>サーバー</w:t>
      </w:r>
    </w:p>
    <w:p w:rsidR="009A6562" w:rsidRPr="00B039C9" w:rsidRDefault="009A6562">
      <w:pPr>
        <w:pStyle w:val="PURBody-Indented"/>
        <w:rPr>
          <w:rFonts w:cs="Arial"/>
          <w:szCs w:val="24"/>
        </w:rPr>
      </w:pPr>
      <w:r w:rsidRPr="00B039C9">
        <w:rPr>
          <w:rFonts w:cs="Arial"/>
          <w:szCs w:val="24"/>
          <w:lang w:val="ja-JP"/>
        </w:rPr>
        <w:t>お客様が本サーバー</w:t>
      </w:r>
      <w:r w:rsidRPr="00B039C9">
        <w:rPr>
          <w:rFonts w:cs="Arial"/>
          <w:szCs w:val="24"/>
          <w:lang w:val="ja-JP"/>
        </w:rPr>
        <w:t xml:space="preserve"> </w:t>
      </w:r>
      <w:r w:rsidRPr="00B039C9">
        <w:rPr>
          <w:rFonts w:cs="Arial"/>
          <w:szCs w:val="24"/>
          <w:lang w:val="ja-JP"/>
        </w:rPr>
        <w:t>ソフトウェアのインスタンスを実行するあらゆる</w:t>
      </w:r>
      <w:r w:rsidRPr="00B039C9">
        <w:rPr>
          <w:rFonts w:cs="Arial"/>
          <w:szCs w:val="24"/>
          <w:lang w:val="ja-JP"/>
        </w:rPr>
        <w:t xml:space="preserve"> OSE </w:t>
      </w:r>
      <w:r w:rsidRPr="00B039C9">
        <w:rPr>
          <w:rFonts w:cs="Arial"/>
          <w:szCs w:val="24"/>
          <w:lang w:val="ja-JP"/>
        </w:rPr>
        <w:t>につき、お客様は一時的なサポートのために、同数のパッシブ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で実行することができます。その</w:t>
      </w:r>
      <w:r w:rsidRPr="00B039C9">
        <w:rPr>
          <w:rFonts w:cs="Arial"/>
          <w:szCs w:val="24"/>
          <w:lang w:val="ja-JP"/>
        </w:rPr>
        <w:t xml:space="preserve"> 1 </w:t>
      </w:r>
      <w:r w:rsidRPr="00B039C9">
        <w:rPr>
          <w:rFonts w:cs="Arial"/>
          <w:szCs w:val="24"/>
          <w:lang w:val="ja-JP"/>
        </w:rPr>
        <w:t>つの別の</w:t>
      </w:r>
      <w:r w:rsidRPr="00B039C9">
        <w:rPr>
          <w:rFonts w:cs="Arial"/>
          <w:szCs w:val="24"/>
          <w:lang w:val="ja-JP"/>
        </w:rPr>
        <w:t xml:space="preserve"> OSE </w:t>
      </w:r>
      <w:r w:rsidRPr="00B039C9">
        <w:rPr>
          <w:rFonts w:cs="Arial"/>
          <w:szCs w:val="24"/>
          <w:lang w:val="ja-JP"/>
        </w:rPr>
        <w:t>で使用されている物理および仮想プロセッサの数は、アクティブ</w:t>
      </w:r>
      <w:r w:rsidRPr="00B039C9">
        <w:rPr>
          <w:rFonts w:cs="Arial"/>
          <w:szCs w:val="24"/>
          <w:lang w:val="ja-JP"/>
        </w:rPr>
        <w:t xml:space="preserve"> </w:t>
      </w:r>
      <w:r w:rsidRPr="00B039C9">
        <w:rPr>
          <w:rFonts w:cs="Arial"/>
          <w:szCs w:val="24"/>
          <w:lang w:val="ja-JP"/>
        </w:rPr>
        <w:t>インスタンスが実行されている対応する</w:t>
      </w:r>
      <w:r w:rsidRPr="00B039C9">
        <w:rPr>
          <w:rFonts w:cs="Arial"/>
          <w:szCs w:val="24"/>
          <w:lang w:val="ja-JP"/>
        </w:rPr>
        <w:t xml:space="preserve"> OSE </w:t>
      </w:r>
      <w:r w:rsidRPr="00B039C9">
        <w:rPr>
          <w:rFonts w:cs="Arial"/>
          <w:szCs w:val="24"/>
          <w:lang w:val="ja-JP"/>
        </w:rPr>
        <w:t>で使用されている物理および仮想プロセッサの数を超えてはなりません。お客様は、ライセンスを取得したサーバー以外の</w:t>
      </w:r>
      <w:r w:rsidRPr="00B039C9">
        <w:rPr>
          <w:rFonts w:cs="Arial"/>
          <w:szCs w:val="24"/>
          <w:lang w:val="ja-JP"/>
        </w:rPr>
        <w:t xml:space="preserve"> 1 </w:t>
      </w:r>
      <w:r w:rsidRPr="00B039C9">
        <w:rPr>
          <w:rFonts w:cs="Arial"/>
          <w:szCs w:val="24"/>
          <w:lang w:val="ja-JP"/>
        </w:rPr>
        <w:t>つのサーバーでパッシブ</w:t>
      </w:r>
      <w:r w:rsidRPr="00B039C9">
        <w:rPr>
          <w:rFonts w:cs="Arial"/>
          <w:szCs w:val="24"/>
          <w:lang w:val="ja-JP"/>
        </w:rPr>
        <w:t xml:space="preserve"> </w:t>
      </w:r>
      <w:r w:rsidRPr="00B039C9">
        <w:rPr>
          <w:rFonts w:cs="Arial"/>
          <w:szCs w:val="24"/>
          <w:lang w:val="ja-JP"/>
        </w:rPr>
        <w:t>フェールオーバー</w:t>
      </w:r>
      <w:r w:rsidRPr="00B039C9">
        <w:rPr>
          <w:rFonts w:cs="Arial"/>
          <w:szCs w:val="24"/>
          <w:lang w:val="ja-JP"/>
        </w:rPr>
        <w:t xml:space="preserve"> </w:t>
      </w:r>
      <w:r w:rsidRPr="00B039C9">
        <w:rPr>
          <w:rFonts w:cs="Arial"/>
          <w:szCs w:val="24"/>
          <w:lang w:val="ja-JP"/>
        </w:rPr>
        <w:t>インスタンスを実行することができます。</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58709E" w:rsidRPr="00B039C9" w:rsidRDefault="007977E2" w:rsidP="0058709E">
      <w:pPr>
        <w:keepNext/>
        <w:keepLines/>
        <w:spacing w:before="240" w:after="240"/>
        <w:jc w:val="right"/>
        <w:rPr>
          <w:rFonts w:cs="Arial"/>
          <w:color w:val="00467F"/>
          <w:sz w:val="16"/>
          <w:u w:val="single"/>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58709E" w:rsidRPr="00B039C9" w:rsidRDefault="0058709E" w:rsidP="0058709E">
      <w:pPr>
        <w:pStyle w:val="PURProductName"/>
        <w:rPr>
          <w:rFonts w:cs="Arial"/>
        </w:rPr>
      </w:pPr>
      <w:bookmarkStart w:id="55" w:name="_Toc315875296"/>
      <w:bookmarkStart w:id="56" w:name="_Toc327788567"/>
      <w:bookmarkStart w:id="57" w:name="_Toc327788665"/>
      <w:r w:rsidRPr="00B039C9">
        <w:rPr>
          <w:rFonts w:cs="Arial"/>
        </w:rPr>
        <w:t>System Center 2012 Datacenter</w:t>
      </w:r>
      <w:bookmarkEnd w:id="55"/>
      <w:bookmarkEnd w:id="56"/>
      <w:bookmarkEnd w:id="57"/>
      <w:r w:rsidR="000D0850" w:rsidRPr="00B039C9">
        <w:rPr>
          <w:rFonts w:cs="Arial"/>
          <w:lang w:val="ja-JP"/>
        </w:rPr>
        <w:fldChar w:fldCharType="begin"/>
      </w:r>
      <w:r w:rsidR="0006166E" w:rsidRPr="00B039C9">
        <w:rPr>
          <w:rFonts w:cs="Arial"/>
        </w:rPr>
        <w:instrText>xe "System Center 2012 Datacenter"</w:instrText>
      </w:r>
      <w:r w:rsidR="000D0850" w:rsidRPr="00B039C9">
        <w:rPr>
          <w:rFonts w:cs="Arial"/>
          <w:lang w:val="ja-JP"/>
        </w:rPr>
        <w:fldChar w:fldCharType="end"/>
      </w:r>
    </w:p>
    <w:p w:rsidR="0058709E" w:rsidRPr="00B039C9" w:rsidRDefault="00E57382" w:rsidP="0058709E">
      <w:pPr>
        <w:spacing w:line="240" w:lineRule="exact"/>
        <w:rPr>
          <w:rFonts w:cs="Arial"/>
          <w:color w:val="auto"/>
          <w:spacing w:val="-2"/>
          <w:sz w:val="12"/>
        </w:rPr>
      </w:pPr>
      <w:r w:rsidRPr="00B039C9">
        <w:rPr>
          <w:rFonts w:cs="Arial"/>
          <w:color w:val="auto"/>
          <w:spacing w:val="-2"/>
          <w:sz w:val="12"/>
          <w:szCs w:val="24"/>
          <w:lang w:val="ja-JP"/>
        </w:rPr>
        <w:t>本製品の使用には、共通の使用条件、本ライセンス</w:t>
      </w:r>
      <w:r w:rsidRPr="00B039C9">
        <w:rPr>
          <w:rFonts w:cs="Arial"/>
          <w:color w:val="auto"/>
          <w:spacing w:val="-2"/>
          <w:sz w:val="12"/>
          <w:szCs w:val="24"/>
        </w:rPr>
        <w:t xml:space="preserve"> </w:t>
      </w:r>
      <w:r w:rsidRPr="00B039C9">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58709E" w:rsidRPr="00B039C9" w:rsidTr="0058709E">
        <w:tc>
          <w:tcPr>
            <w:tcW w:w="2477" w:type="pct"/>
            <w:tcBorders>
              <w:top w:val="dotted" w:sz="4" w:space="0" w:color="98BEE1"/>
              <w:left w:val="nil"/>
              <w:bottom w:val="nil"/>
              <w:right w:val="nil"/>
            </w:tcBorders>
            <w:hideMark/>
          </w:tcPr>
          <w:p w:rsidR="0058709E" w:rsidRPr="00B039C9" w:rsidRDefault="00E57382">
            <w:pPr>
              <w:spacing w:after="0"/>
              <w:rPr>
                <w:rFonts w:cs="Arial"/>
                <w:color w:val="404040"/>
                <w:sz w:val="18"/>
              </w:rPr>
            </w:pPr>
            <w:r w:rsidRPr="00B039C9">
              <w:rPr>
                <w:rFonts w:cs="Arial"/>
                <w:color w:val="404040"/>
                <w:sz w:val="18"/>
                <w:szCs w:val="24"/>
                <w:lang w:val="ja-JP"/>
              </w:rPr>
              <w:t>サーバー</w:t>
            </w:r>
            <w:r w:rsidRPr="00B039C9">
              <w:rPr>
                <w:rFonts w:cs="Arial"/>
                <w:color w:val="404040"/>
                <w:sz w:val="18"/>
                <w:szCs w:val="24"/>
                <w:lang w:val="ja-JP"/>
              </w:rPr>
              <w:t xml:space="preserve"> </w:t>
            </w:r>
            <w:r w:rsidRPr="00B039C9">
              <w:rPr>
                <w:rFonts w:cs="Arial"/>
                <w:color w:val="404040"/>
                <w:sz w:val="18"/>
                <w:szCs w:val="24"/>
                <w:lang w:val="ja-JP"/>
              </w:rPr>
              <w:t>ファーム内でのライセンス</w:t>
            </w:r>
            <w:r w:rsidRPr="00B039C9">
              <w:rPr>
                <w:rFonts w:cs="Arial"/>
                <w:color w:val="404040"/>
                <w:sz w:val="18"/>
                <w:szCs w:val="24"/>
                <w:lang w:val="ja-JP"/>
              </w:rPr>
              <w:t xml:space="preserve"> </w:t>
            </w:r>
            <w:r w:rsidRPr="00B039C9">
              <w:rPr>
                <w:rFonts w:cs="Arial"/>
                <w:color w:val="404040"/>
                <w:sz w:val="18"/>
                <w:szCs w:val="24"/>
                <w:lang w:val="ja-JP"/>
              </w:rPr>
              <w:t>モビリティ</w:t>
            </w:r>
            <w:r w:rsidRPr="00B039C9">
              <w:rPr>
                <w:rFonts w:cs="Arial"/>
                <w:color w:val="404040"/>
                <w:sz w:val="18"/>
                <w:szCs w:val="24"/>
                <w:lang w:val="ja-JP"/>
              </w:rPr>
              <w:t xml:space="preserve">: </w:t>
            </w:r>
            <w:r w:rsidRPr="00B039C9">
              <w:rPr>
                <w:rFonts w:cs="Arial"/>
                <w:b/>
                <w:color w:val="404040"/>
                <w:sz w:val="18"/>
                <w:szCs w:val="24"/>
                <w:lang w:val="ja-JP"/>
              </w:rPr>
              <w:t>なし</w:t>
            </w:r>
          </w:p>
        </w:tc>
        <w:tc>
          <w:tcPr>
            <w:tcW w:w="2523" w:type="pct"/>
            <w:tcBorders>
              <w:top w:val="dotted" w:sz="4" w:space="0" w:color="98BEE1"/>
              <w:left w:val="nil"/>
              <w:bottom w:val="nil"/>
              <w:right w:val="nil"/>
            </w:tcBorders>
            <w:hideMark/>
          </w:tcPr>
          <w:p w:rsidR="0058709E" w:rsidRPr="00B039C9" w:rsidRDefault="00E57382">
            <w:pPr>
              <w:spacing w:after="0"/>
              <w:rPr>
                <w:rFonts w:cs="Arial"/>
                <w:color w:val="404040"/>
                <w:sz w:val="18"/>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58709E" w:rsidRPr="00B039C9" w:rsidTr="0058709E">
        <w:tc>
          <w:tcPr>
            <w:tcW w:w="2477" w:type="pct"/>
            <w:tcBorders>
              <w:top w:val="nil"/>
              <w:left w:val="nil"/>
              <w:bottom w:val="dotted" w:sz="4" w:space="0" w:color="98BEE1"/>
              <w:right w:val="nil"/>
            </w:tcBorders>
            <w:hideMark/>
          </w:tcPr>
          <w:p w:rsidR="0058709E" w:rsidRPr="00B039C9" w:rsidRDefault="00E57382" w:rsidP="00E57382">
            <w:pPr>
              <w:spacing w:after="0"/>
              <w:rPr>
                <w:rFonts w:cs="Arial"/>
                <w:color w:val="404040"/>
                <w:sz w:val="18"/>
              </w:rPr>
            </w:pPr>
            <w:r w:rsidRPr="00B039C9">
              <w:rPr>
                <w:rFonts w:cs="Arial"/>
                <w:color w:val="404040"/>
                <w:sz w:val="18"/>
                <w:szCs w:val="24"/>
                <w:lang w:val="ja-JP"/>
              </w:rPr>
              <w:t>クライアント</w:t>
            </w:r>
            <w:r w:rsidRPr="00B039C9">
              <w:rPr>
                <w:rFonts w:cs="Arial"/>
                <w:color w:val="404040"/>
                <w:sz w:val="18"/>
                <w:szCs w:val="24"/>
                <w:lang w:val="ja-JP"/>
              </w:rPr>
              <w:t xml:space="preserve"> </w:t>
            </w:r>
            <w:r w:rsidRPr="00B039C9">
              <w:rPr>
                <w:rFonts w:cs="Arial"/>
                <w:color w:val="404040"/>
                <w:sz w:val="18"/>
                <w:szCs w:val="24"/>
                <w:lang w:val="ja-JP"/>
              </w:rPr>
              <w:t>ソフトウェア</w:t>
            </w:r>
            <w:r w:rsidRPr="00B039C9">
              <w:rPr>
                <w:rFonts w:cs="Arial"/>
                <w:color w:val="404040"/>
                <w:sz w:val="18"/>
                <w:szCs w:val="24"/>
                <w:lang w:val="ja-JP"/>
              </w:rPr>
              <w:t>/</w:t>
            </w:r>
            <w:r w:rsidRPr="00B039C9">
              <w:rPr>
                <w:rFonts w:cs="Arial"/>
                <w:color w:val="404040"/>
                <w:sz w:val="18"/>
                <w:szCs w:val="24"/>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23" w:type="pct"/>
            <w:tcBorders>
              <w:top w:val="nil"/>
              <w:left w:val="nil"/>
              <w:bottom w:val="dotted" w:sz="4" w:space="0" w:color="98BEE1"/>
              <w:right w:val="nil"/>
            </w:tcBorders>
          </w:tcPr>
          <w:p w:rsidR="0058709E" w:rsidRPr="00B039C9" w:rsidRDefault="0058709E">
            <w:pPr>
              <w:spacing w:after="0"/>
              <w:rPr>
                <w:rFonts w:cs="Arial"/>
                <w:color w:val="404040"/>
                <w:sz w:val="18"/>
              </w:rPr>
            </w:pPr>
          </w:p>
        </w:tc>
      </w:tr>
    </w:tbl>
    <w:p w:rsidR="0058709E" w:rsidRPr="00B039C9" w:rsidRDefault="00E57382" w:rsidP="0058709E">
      <w:pPr>
        <w:pStyle w:val="PURADDITIONALTERMSHEADERMB"/>
        <w:rPr>
          <w:rFonts w:eastAsia="MS PGothic" w:cs="Arial"/>
        </w:rPr>
      </w:pPr>
      <w:r w:rsidRPr="00B039C9">
        <w:rPr>
          <w:rFonts w:eastAsia="MS PGothic" w:cs="Arial"/>
        </w:rPr>
        <w:t>追加の条件</w:t>
      </w:r>
    </w:p>
    <w:p w:rsidR="0058709E" w:rsidRPr="00B039C9" w:rsidRDefault="00847600" w:rsidP="0058709E">
      <w:pPr>
        <w:pStyle w:val="PURBody-Indented"/>
        <w:rPr>
          <w:rFonts w:cs="Arial"/>
        </w:rPr>
      </w:pPr>
      <w:r w:rsidRPr="00B039C9">
        <w:rPr>
          <w:rFonts w:cs="Arial"/>
          <w:szCs w:val="24"/>
          <w:lang w:val="ja-JP"/>
        </w:rPr>
        <w:t>本ライセンスは、サーバー</w:t>
      </w:r>
      <w:r w:rsidRPr="00B039C9">
        <w:rPr>
          <w:rFonts w:cs="Arial"/>
          <w:szCs w:val="24"/>
          <w:lang w:val="ja-JP"/>
        </w:rPr>
        <w:t xml:space="preserve">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ソフトウェアを実行する</w:t>
      </w:r>
      <w:r w:rsidRPr="00B039C9">
        <w:rPr>
          <w:rFonts w:cs="Arial"/>
          <w:szCs w:val="24"/>
          <w:lang w:val="ja-JP"/>
        </w:rPr>
        <w:t xml:space="preserve"> OSE </w:t>
      </w:r>
      <w:r w:rsidRPr="00B039C9">
        <w:rPr>
          <w:rFonts w:cs="Arial"/>
          <w:szCs w:val="24"/>
          <w:lang w:val="ja-JP"/>
        </w:rPr>
        <w:t>の管理にのみ適用されます。デバイスの物理プロセッサごとに</w:t>
      </w:r>
      <w:r w:rsidRPr="00B039C9">
        <w:rPr>
          <w:rFonts w:cs="Arial"/>
          <w:szCs w:val="24"/>
          <w:lang w:val="ja-JP"/>
        </w:rPr>
        <w:t xml:space="preserve"> 1 </w:t>
      </w:r>
      <w:r w:rsidRPr="00B039C9">
        <w:rPr>
          <w:rFonts w:cs="Arial"/>
          <w:szCs w:val="24"/>
          <w:lang w:val="ja-JP"/>
        </w:rPr>
        <w:t>つの</w:t>
      </w:r>
      <w:r w:rsidRPr="00B039C9">
        <w:rPr>
          <w:rFonts w:cs="Arial"/>
          <w:szCs w:val="24"/>
          <w:lang w:val="ja-JP"/>
        </w:rPr>
        <w:t xml:space="preserve"> System Center 2012 Datacenter </w:t>
      </w:r>
      <w:r w:rsidRPr="00B039C9">
        <w:rPr>
          <w:rFonts w:cs="Arial"/>
          <w:szCs w:val="24"/>
          <w:lang w:val="ja-JP"/>
        </w:rPr>
        <w:t>ライセンスが必要です。これらのライセンスを割り当てると、</w:t>
      </w:r>
      <w:r w:rsidRPr="00B039C9">
        <w:rPr>
          <w:rFonts w:cs="Arial"/>
          <w:szCs w:val="24"/>
          <w:lang w:val="ja-JP"/>
        </w:rPr>
        <w:t xml:space="preserve">System Center 2012 Datacenter </w:t>
      </w:r>
      <w:r w:rsidRPr="00B039C9">
        <w:rPr>
          <w:rFonts w:cs="Arial"/>
          <w:szCs w:val="24"/>
          <w:lang w:val="ja-JP"/>
        </w:rPr>
        <w:t>ライセンスが割り当てられているデバイス上で実行されている任意の数のサーバー</w:t>
      </w:r>
      <w:r w:rsidRPr="00B039C9">
        <w:rPr>
          <w:rFonts w:cs="Arial"/>
          <w:szCs w:val="24"/>
          <w:lang w:val="ja-JP"/>
        </w:rPr>
        <w:t xml:space="preserve"> OSE </w:t>
      </w:r>
      <w:r w:rsidRPr="00B039C9">
        <w:rPr>
          <w:rFonts w:cs="Arial"/>
          <w:szCs w:val="24"/>
          <w:lang w:val="ja-JP"/>
        </w:rPr>
        <w:t>を管理できます。</w:t>
      </w:r>
      <w:r w:rsidRPr="00B039C9">
        <w:rPr>
          <w:rFonts w:cs="Arial"/>
          <w:szCs w:val="24"/>
          <w:lang w:val="ja-JP"/>
        </w:rPr>
        <w:t xml:space="preserve">System Center 2012 Datacenter </w:t>
      </w:r>
      <w:r w:rsidRPr="00B039C9">
        <w:rPr>
          <w:rFonts w:cs="Arial"/>
          <w:szCs w:val="24"/>
          <w:lang w:val="ja-JP"/>
        </w:rPr>
        <w:t>ライセンスでは、</w:t>
      </w:r>
      <w:r w:rsidRPr="00B039C9">
        <w:rPr>
          <w:rFonts w:cs="Arial"/>
          <w:szCs w:val="24"/>
          <w:lang w:val="ja-JP"/>
        </w:rPr>
        <w:t xml:space="preserve">System Center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ソフトウェアの以前のバージョンを使用して管理を行うことができます。</w:t>
      </w:r>
    </w:p>
    <w:p w:rsidR="0058709E" w:rsidRPr="00B039C9" w:rsidRDefault="00847600" w:rsidP="0058709E">
      <w:pPr>
        <w:pStyle w:val="PURBody-Indented"/>
        <w:rPr>
          <w:rFonts w:cs="Arial"/>
        </w:rPr>
      </w:pPr>
      <w:r w:rsidRPr="00B039C9">
        <w:rPr>
          <w:rFonts w:cs="Arial"/>
          <w:szCs w:val="24"/>
        </w:rPr>
        <w:t xml:space="preserve">System Center 2012 Datacenter </w:t>
      </w:r>
      <w:r w:rsidRPr="00B039C9">
        <w:rPr>
          <w:rFonts w:cs="Arial"/>
          <w:szCs w:val="24"/>
          <w:lang w:val="ja-JP"/>
        </w:rPr>
        <w:t>には、</w:t>
      </w:r>
      <w:r w:rsidRPr="00B039C9">
        <w:rPr>
          <w:rFonts w:cs="Arial"/>
          <w:szCs w:val="24"/>
        </w:rPr>
        <w:t xml:space="preserve">System Center Endpoint Protection </w:t>
      </w:r>
      <w:r w:rsidRPr="00B039C9">
        <w:rPr>
          <w:rFonts w:cs="Arial"/>
          <w:szCs w:val="24"/>
          <w:lang w:val="ja-JP"/>
        </w:rPr>
        <w:t>オンライン</w:t>
      </w:r>
      <w:r w:rsidRPr="00B039C9">
        <w:rPr>
          <w:rFonts w:cs="Arial"/>
          <w:szCs w:val="24"/>
        </w:rPr>
        <w:t xml:space="preserve"> </w:t>
      </w:r>
      <w:r w:rsidRPr="00B039C9">
        <w:rPr>
          <w:rFonts w:cs="Arial"/>
          <w:szCs w:val="24"/>
          <w:lang w:val="ja-JP"/>
        </w:rPr>
        <w:t>サービスおよび関連ソフトウェアにアクセスする権利が含まれます。このオンラインサービスに関連する使用条件については、本サービス</w:t>
      </w:r>
      <w:r w:rsidRPr="00B039C9">
        <w:rPr>
          <w:rFonts w:cs="Arial"/>
          <w:szCs w:val="24"/>
          <w:lang w:val="ja-JP"/>
        </w:rPr>
        <w:t xml:space="preserve"> </w:t>
      </w:r>
      <w:r w:rsidRPr="00B039C9">
        <w:rPr>
          <w:rFonts w:cs="Arial"/>
          <w:szCs w:val="24"/>
          <w:lang w:val="ja-JP"/>
        </w:rPr>
        <w:t>プロバイダー製品使用権説明書の「オンライン</w:t>
      </w:r>
      <w:r w:rsidRPr="00B039C9">
        <w:rPr>
          <w:rFonts w:cs="Arial"/>
          <w:szCs w:val="24"/>
          <w:lang w:val="ja-JP"/>
        </w:rPr>
        <w:t xml:space="preserve"> </w:t>
      </w:r>
      <w:r w:rsidRPr="00B039C9">
        <w:rPr>
          <w:rFonts w:cs="Arial"/>
          <w:szCs w:val="24"/>
          <w:lang w:val="ja-JP"/>
        </w:rPr>
        <w:t>サービス」の「標準の使用条件」をご参照ください。</w:t>
      </w:r>
    </w:p>
    <w:p w:rsidR="0058709E" w:rsidRPr="00B039C9" w:rsidRDefault="0058709E" w:rsidP="0058709E">
      <w:pPr>
        <w:pStyle w:val="PURBlueStrong-Indented"/>
        <w:rPr>
          <w:rFonts w:cs="Arial"/>
          <w:smallCaps w:val="0"/>
        </w:rPr>
      </w:pPr>
      <w:r w:rsidRPr="00B039C9">
        <w:rPr>
          <w:rFonts w:cs="Arial"/>
          <w:smallCaps w:val="0"/>
        </w:rPr>
        <w:t xml:space="preserve">.NET Framework </w:t>
      </w:r>
      <w:r w:rsidR="00847600" w:rsidRPr="00B039C9">
        <w:rPr>
          <w:rFonts w:cs="Arial"/>
          <w:smallCaps w:val="0"/>
        </w:rPr>
        <w:t>ソフトウェア</w:t>
      </w:r>
    </w:p>
    <w:p w:rsidR="0058709E" w:rsidRPr="00B039C9" w:rsidRDefault="007B2D4A" w:rsidP="0058709E">
      <w:pPr>
        <w:pStyle w:val="PURBody-Indented"/>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58709E" w:rsidRPr="00B039C9" w:rsidRDefault="0058709E" w:rsidP="0058709E">
      <w:pPr>
        <w:pStyle w:val="PURBlueStrong-Indented"/>
        <w:rPr>
          <w:rFonts w:cs="Arial"/>
          <w:smallCaps w:val="0"/>
        </w:rPr>
      </w:pPr>
      <w:r w:rsidRPr="00B039C9">
        <w:rPr>
          <w:rFonts w:cs="Arial"/>
          <w:smallCaps w:val="0"/>
        </w:rPr>
        <w:t>SQL Server Technology</w:t>
      </w:r>
    </w:p>
    <w:p w:rsidR="0058709E" w:rsidRPr="00B039C9" w:rsidRDefault="007B2D4A" w:rsidP="0058709E">
      <w:pPr>
        <w:pStyle w:val="PURBody-Indented"/>
        <w:rPr>
          <w:rFonts w:cs="Arial"/>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が含まれます。このテクノロジの使用に適用される使用条件については、共通の使用条件の</w:t>
      </w:r>
      <w:r w:rsidRPr="00B039C9">
        <w:rPr>
          <w:rFonts w:cs="Arial"/>
          <w:szCs w:val="24"/>
        </w:rPr>
        <w:t xml:space="preserve"> SQL Server Technology </w:t>
      </w:r>
      <w:r w:rsidRPr="00B039C9">
        <w:rPr>
          <w:rFonts w:cs="Arial"/>
          <w:szCs w:val="24"/>
          <w:lang w:val="ja-JP"/>
        </w:rPr>
        <w:t>の使用条件の項を参照してください。</w:t>
      </w:r>
    </w:p>
    <w:p w:rsidR="0058709E" w:rsidRPr="00B039C9" w:rsidRDefault="007B2D4A" w:rsidP="0058709E">
      <w:pPr>
        <w:pStyle w:val="PURBlueStrong-Indented"/>
        <w:rPr>
          <w:rFonts w:cs="Arial"/>
          <w:smallCaps w:val="0"/>
        </w:rPr>
      </w:pPr>
      <w:r w:rsidRPr="00B039C9">
        <w:rPr>
          <w:rFonts w:cs="Arial"/>
          <w:smallCaps w:val="0"/>
        </w:rPr>
        <w:t>管理パックと構成パック</w:t>
      </w:r>
    </w:p>
    <w:p w:rsidR="0058709E" w:rsidRPr="00B039C9" w:rsidRDefault="007B2D4A" w:rsidP="0058709E">
      <w:pPr>
        <w:pStyle w:val="PURBody-Indented"/>
        <w:rPr>
          <w:rFonts w:cs="Arial"/>
        </w:rPr>
      </w:pPr>
      <w:r w:rsidRPr="00B039C9">
        <w:rPr>
          <w:rFonts w:cs="Arial"/>
          <w:szCs w:val="24"/>
          <w:lang w:val="ja-JP"/>
        </w:rPr>
        <w:t>本ソフトウェアには、管理パック、構成パック、統合パックなどの管理パックが含まれることがあります。お客様によるこれらのパックの使用には、「クライアント</w:t>
      </w:r>
      <w:r w:rsidRPr="00B039C9">
        <w:rPr>
          <w:rFonts w:cs="Arial"/>
          <w:szCs w:val="24"/>
          <w:lang w:val="ja-JP"/>
        </w:rPr>
        <w:t xml:space="preserve"> </w:t>
      </w:r>
      <w:r w:rsidRPr="00B039C9">
        <w:rPr>
          <w:rFonts w:cs="Arial"/>
          <w:szCs w:val="24"/>
          <w:lang w:val="ja-JP"/>
        </w:rPr>
        <w:t>ソフトウェアのインスタンスの実行」の項に規定されたクライアント</w:t>
      </w:r>
      <w:r w:rsidRPr="00B039C9">
        <w:rPr>
          <w:rFonts w:cs="Arial"/>
          <w:szCs w:val="24"/>
          <w:lang w:val="ja-JP"/>
        </w:rPr>
        <w:t xml:space="preserve"> </w:t>
      </w:r>
      <w:r w:rsidRPr="00B039C9">
        <w:rPr>
          <w:rFonts w:cs="Arial"/>
          <w:szCs w:val="24"/>
          <w:lang w:val="ja-JP"/>
        </w:rPr>
        <w:t>ソフトウェアの使用条件が適用されます。</w:t>
      </w:r>
    </w:p>
    <w:p w:rsidR="0058709E" w:rsidRPr="00B039C9" w:rsidRDefault="00AD56CD" w:rsidP="0058709E">
      <w:pPr>
        <w:pStyle w:val="PURBlueStrong-Indented"/>
        <w:rPr>
          <w:rFonts w:cs="Arial"/>
          <w:smallCaps w:val="0"/>
        </w:rPr>
      </w:pPr>
      <w:r w:rsidRPr="00B039C9">
        <w:rPr>
          <w:rFonts w:cs="Arial"/>
          <w:smallCaps w:val="0"/>
        </w:rPr>
        <w:t>データ</w:t>
      </w:r>
      <w:r w:rsidR="0058709E" w:rsidRPr="00B039C9">
        <w:rPr>
          <w:rFonts w:cs="Arial"/>
          <w:smallCaps w:val="0"/>
        </w:rPr>
        <w:t xml:space="preserve"> </w:t>
      </w:r>
      <w:r w:rsidRPr="00B039C9">
        <w:rPr>
          <w:rFonts w:cs="Arial"/>
          <w:smallCaps w:val="0"/>
        </w:rPr>
        <w:t>セットの複製または頒布の禁止</w:t>
      </w:r>
    </w:p>
    <w:p w:rsidR="0058709E" w:rsidRPr="00B039C9" w:rsidRDefault="00AD56CD" w:rsidP="0058709E">
      <w:pPr>
        <w:pStyle w:val="PURBody-Indented"/>
        <w:rPr>
          <w:rFonts w:cs="Arial"/>
        </w:rPr>
      </w:pPr>
      <w:r w:rsidRPr="00B039C9">
        <w:rPr>
          <w:rFonts w:cs="Arial"/>
          <w:szCs w:val="24"/>
          <w:lang w:val="ja-JP"/>
        </w:rPr>
        <w:t>本ソフトウェアに含まれるデータ</w:t>
      </w:r>
      <w:r w:rsidRPr="00B039C9">
        <w:rPr>
          <w:rFonts w:cs="Arial"/>
          <w:szCs w:val="24"/>
          <w:lang w:val="ja-JP"/>
        </w:rPr>
        <w:t xml:space="preserve"> </w:t>
      </w:r>
      <w:r w:rsidRPr="00B039C9">
        <w:rPr>
          <w:rFonts w:cs="Arial"/>
          <w:szCs w:val="24"/>
          <w:lang w:val="ja-JP"/>
        </w:rPr>
        <w:t>セット</w:t>
      </w:r>
      <w:r w:rsidRPr="00B039C9">
        <w:rPr>
          <w:rFonts w:cs="Arial"/>
          <w:szCs w:val="24"/>
          <w:lang w:val="ja-JP"/>
        </w:rPr>
        <w:t xml:space="preserve"> (</w:t>
      </w:r>
      <w:r w:rsidRPr="00B039C9">
        <w:rPr>
          <w:rFonts w:cs="Arial"/>
          <w:szCs w:val="24"/>
          <w:lang w:val="ja-JP"/>
        </w:rPr>
        <w:t>またはその一部</w:t>
      </w:r>
      <w:r w:rsidRPr="00B039C9">
        <w:rPr>
          <w:rFonts w:cs="Arial"/>
          <w:szCs w:val="24"/>
          <w:lang w:val="ja-JP"/>
        </w:rPr>
        <w:t xml:space="preserve">) </w:t>
      </w:r>
      <w:r w:rsidRPr="00B039C9">
        <w:rPr>
          <w:rFonts w:cs="Arial"/>
          <w:szCs w:val="24"/>
          <w:lang w:val="ja-JP"/>
        </w:rPr>
        <w:t>はいずれも複製および頒布することはできません。</w:t>
      </w:r>
    </w:p>
    <w:p w:rsidR="0058709E" w:rsidRPr="00B039C9" w:rsidRDefault="0058709E" w:rsidP="0058709E">
      <w:pPr>
        <w:pStyle w:val="PURBlueStrong-Indented"/>
        <w:rPr>
          <w:rFonts w:cs="Arial"/>
          <w:smallCaps w:val="0"/>
        </w:rPr>
      </w:pPr>
      <w:r w:rsidRPr="00B039C9">
        <w:rPr>
          <w:rFonts w:cs="Arial"/>
          <w:smallCaps w:val="0"/>
        </w:rPr>
        <w:t xml:space="preserve">Windows </w:t>
      </w:r>
      <w:r w:rsidR="00AD56CD" w:rsidRPr="00B039C9">
        <w:rPr>
          <w:rFonts w:cs="Arial"/>
          <w:smallCaps w:val="0"/>
        </w:rPr>
        <w:t>自動インストール</w:t>
      </w:r>
      <w:r w:rsidR="00AD56CD" w:rsidRPr="00B039C9">
        <w:rPr>
          <w:rFonts w:cs="Arial"/>
          <w:smallCaps w:val="0"/>
        </w:rPr>
        <w:t xml:space="preserve"> </w:t>
      </w:r>
      <w:r w:rsidR="00AD56CD" w:rsidRPr="00B039C9">
        <w:rPr>
          <w:rFonts w:cs="Arial"/>
          <w:smallCaps w:val="0"/>
        </w:rPr>
        <w:t>キット</w:t>
      </w:r>
      <w:r w:rsidRPr="00B039C9">
        <w:rPr>
          <w:rFonts w:cs="Arial"/>
          <w:smallCaps w:val="0"/>
        </w:rPr>
        <w:t xml:space="preserve"> </w:t>
      </w:r>
    </w:p>
    <w:p w:rsidR="0058709E" w:rsidRPr="00B039C9" w:rsidRDefault="008716F1" w:rsidP="0058709E">
      <w:pPr>
        <w:pStyle w:val="PURBody-Indented"/>
        <w:rPr>
          <w:rFonts w:cs="Arial"/>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w:t>
      </w:r>
      <w:r w:rsidRPr="00B039C9">
        <w:rPr>
          <w:rFonts w:cs="Arial"/>
          <w:szCs w:val="24"/>
          <w:lang w:val="ja-JP"/>
        </w:rPr>
        <w:t>自動インストール</w:t>
      </w:r>
      <w:r w:rsidRPr="00B039C9">
        <w:rPr>
          <w:rFonts w:cs="Arial"/>
          <w:szCs w:val="24"/>
          <w:lang w:val="ja-JP"/>
        </w:rPr>
        <w:t xml:space="preserve"> </w:t>
      </w:r>
      <w:r w:rsidRPr="00B039C9">
        <w:rPr>
          <w:rFonts w:cs="Arial"/>
          <w:szCs w:val="24"/>
          <w:lang w:val="ja-JP"/>
        </w:rPr>
        <w:t>キット</w:t>
      </w:r>
      <w:r w:rsidRPr="00B039C9">
        <w:rPr>
          <w:rFonts w:cs="Arial"/>
          <w:szCs w:val="24"/>
          <w:lang w:val="ja-JP"/>
        </w:rPr>
        <w:t xml:space="preserve"> (WAIK) </w:t>
      </w:r>
      <w:r w:rsidRPr="00B039C9">
        <w:rPr>
          <w:rFonts w:cs="Arial"/>
          <w:szCs w:val="24"/>
          <w:lang w:val="ja-JP"/>
        </w:rPr>
        <w:t>が含まれていることがあります。この場合、かかるキットの使用には以下の使用条件が適用されます。</w:t>
      </w:r>
    </w:p>
    <w:p w:rsidR="0058709E" w:rsidRPr="00B039C9" w:rsidRDefault="008716F1" w:rsidP="0058709E">
      <w:pPr>
        <w:pStyle w:val="PURBody-Indented"/>
        <w:rPr>
          <w:rFonts w:cs="Arial"/>
        </w:rPr>
      </w:pPr>
      <w:r w:rsidRPr="00B039C9">
        <w:rPr>
          <w:rFonts w:cs="Arial"/>
          <w:b/>
          <w:szCs w:val="24"/>
          <w:lang w:val="ja-JP"/>
        </w:rPr>
        <w:t xml:space="preserve">Windows </w:t>
      </w:r>
      <w:r w:rsidRPr="00B039C9">
        <w:rPr>
          <w:rFonts w:cs="Arial"/>
          <w:b/>
          <w:szCs w:val="24"/>
          <w:lang w:val="ja-JP"/>
        </w:rPr>
        <w:t>プレインストール環境</w:t>
      </w:r>
      <w:r w:rsidRPr="00B039C9">
        <w:rPr>
          <w:rFonts w:cs="Arial"/>
          <w:b/>
          <w:szCs w:val="24"/>
          <w:lang w:val="ja-JP"/>
        </w:rPr>
        <w:t xml:space="preserve">: </w:t>
      </w:r>
      <w:r w:rsidRPr="00B039C9">
        <w:rPr>
          <w:rFonts w:cs="Arial"/>
          <w:szCs w:val="24"/>
          <w:lang w:val="ja-JP"/>
        </w:rPr>
        <w:t xml:space="preserve">WAIK </w:t>
      </w:r>
      <w:r w:rsidRPr="00B039C9">
        <w:rPr>
          <w:rFonts w:cs="Arial"/>
          <w:szCs w:val="24"/>
          <w:lang w:val="ja-JP"/>
        </w:rPr>
        <w:t>の一部である</w:t>
      </w:r>
      <w:r w:rsidRPr="00B039C9">
        <w:rPr>
          <w:rFonts w:cs="Arial"/>
          <w:szCs w:val="24"/>
          <w:lang w:val="ja-JP"/>
        </w:rPr>
        <w:t xml:space="preserve"> Windows </w:t>
      </w:r>
      <w:r w:rsidRPr="00B039C9">
        <w:rPr>
          <w:rFonts w:cs="Arial"/>
          <w:szCs w:val="24"/>
          <w:lang w:val="ja-JP"/>
        </w:rPr>
        <w:t>プレインストール環境をインストールして、</w:t>
      </w:r>
      <w:r w:rsidRPr="00B039C9">
        <w:rPr>
          <w:rFonts w:cs="Arial"/>
          <w:szCs w:val="24"/>
          <w:lang w:val="ja-JP"/>
        </w:rPr>
        <w:t xml:space="preserve">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ソフトウェアの診断および復旧のために使用できます。</w:t>
      </w:r>
      <w:r w:rsidRPr="00B039C9">
        <w:rPr>
          <w:rFonts w:cs="Arial"/>
          <w:szCs w:val="24"/>
          <w:lang w:val="ja-JP"/>
        </w:rPr>
        <w:t xml:space="preserve">Windows </w:t>
      </w:r>
      <w:r w:rsidRPr="00B039C9">
        <w:rPr>
          <w:rFonts w:cs="Arial"/>
          <w:szCs w:val="24"/>
          <w:lang w:val="ja-JP"/>
        </w:rPr>
        <w:t>プレインストール環境は、一般のオペレーティング</w:t>
      </w:r>
      <w:r w:rsidRPr="00B039C9">
        <w:rPr>
          <w:rFonts w:cs="Arial"/>
          <w:szCs w:val="24"/>
          <w:lang w:val="ja-JP"/>
        </w:rPr>
        <w:t xml:space="preserve"> </w:t>
      </w:r>
      <w:r w:rsidRPr="00B039C9">
        <w:rPr>
          <w:rFonts w:cs="Arial"/>
          <w:szCs w:val="24"/>
          <w:lang w:val="ja-JP"/>
        </w:rPr>
        <w:t>システムとして、シン</w:t>
      </w:r>
      <w:r w:rsidRPr="00B039C9">
        <w:rPr>
          <w:rFonts w:cs="Arial"/>
          <w:szCs w:val="24"/>
          <w:lang w:val="ja-JP"/>
        </w:rPr>
        <w:t xml:space="preserve"> </w:t>
      </w:r>
      <w:r w:rsidRPr="00B039C9">
        <w:rPr>
          <w:rFonts w:cs="Arial"/>
          <w:szCs w:val="24"/>
          <w:lang w:val="ja-JP"/>
        </w:rPr>
        <w:t>クライアントとして、またはリモート</w:t>
      </w:r>
      <w:r w:rsidRPr="00B039C9">
        <w:rPr>
          <w:rFonts w:cs="Arial"/>
          <w:szCs w:val="24"/>
          <w:lang w:val="ja-JP"/>
        </w:rPr>
        <w:t xml:space="preserve"> </w:t>
      </w:r>
      <w:r w:rsidRPr="00B039C9">
        <w:rPr>
          <w:rFonts w:cs="Arial"/>
          <w:szCs w:val="24"/>
          <w:lang w:val="ja-JP"/>
        </w:rPr>
        <w:t>デスクトップ</w:t>
      </w:r>
      <w:r w:rsidRPr="00B039C9">
        <w:rPr>
          <w:rFonts w:cs="Arial"/>
          <w:szCs w:val="24"/>
          <w:lang w:val="ja-JP"/>
        </w:rPr>
        <w:t xml:space="preserve"> </w:t>
      </w:r>
      <w:r w:rsidRPr="00B039C9">
        <w:rPr>
          <w:rFonts w:cs="Arial"/>
          <w:szCs w:val="24"/>
          <w:lang w:val="ja-JP"/>
        </w:rPr>
        <w:t>クライアントとして使用することはできず、また、他の目的で使用することもできません。</w:t>
      </w:r>
    </w:p>
    <w:p w:rsidR="0058709E" w:rsidRPr="00B039C9" w:rsidRDefault="008716F1" w:rsidP="0058709E">
      <w:pPr>
        <w:pStyle w:val="PURBody-Indented"/>
        <w:rPr>
          <w:rFonts w:cs="Arial"/>
        </w:rPr>
      </w:pPr>
      <w:r w:rsidRPr="00B039C9">
        <w:rPr>
          <w:rFonts w:cs="Arial"/>
          <w:b/>
          <w:szCs w:val="24"/>
          <w:lang w:val="ja-JP"/>
        </w:rPr>
        <w:t>ImageX.exe</w:t>
      </w:r>
      <w:r w:rsidRPr="00B039C9">
        <w:rPr>
          <w:rFonts w:cs="Arial"/>
          <w:b/>
          <w:szCs w:val="24"/>
          <w:lang w:val="ja-JP"/>
        </w:rPr>
        <w:t>、</w:t>
      </w:r>
      <w:r w:rsidRPr="00B039C9">
        <w:rPr>
          <w:rFonts w:cs="Arial"/>
          <w:b/>
          <w:szCs w:val="24"/>
          <w:lang w:val="ja-JP"/>
        </w:rPr>
        <w:t>Wimgapi.dll</w:t>
      </w:r>
      <w:r w:rsidRPr="00B039C9">
        <w:rPr>
          <w:rFonts w:cs="Arial"/>
          <w:b/>
          <w:szCs w:val="24"/>
          <w:lang w:val="ja-JP"/>
        </w:rPr>
        <w:t>、</w:t>
      </w:r>
      <w:r w:rsidRPr="00B039C9">
        <w:rPr>
          <w:rFonts w:cs="Arial"/>
          <w:b/>
          <w:szCs w:val="24"/>
          <w:lang w:val="ja-JP"/>
        </w:rPr>
        <w:t>Wimfilter</w:t>
      </w:r>
      <w:r w:rsidRPr="00B039C9">
        <w:rPr>
          <w:rFonts w:cs="Arial"/>
          <w:b/>
          <w:szCs w:val="24"/>
          <w:lang w:val="ja-JP"/>
        </w:rPr>
        <w:t>、およびパッケージ</w:t>
      </w:r>
      <w:r w:rsidRPr="00B039C9">
        <w:rPr>
          <w:rFonts w:cs="Arial"/>
          <w:b/>
          <w:szCs w:val="24"/>
          <w:lang w:val="ja-JP"/>
        </w:rPr>
        <w:t xml:space="preserve"> </w:t>
      </w:r>
      <w:r w:rsidRPr="00B039C9">
        <w:rPr>
          <w:rFonts w:cs="Arial"/>
          <w:b/>
          <w:szCs w:val="24"/>
          <w:lang w:val="ja-JP"/>
        </w:rPr>
        <w:t>マネージャー</w:t>
      </w:r>
      <w:r w:rsidRPr="00B039C9">
        <w:rPr>
          <w:rFonts w:cs="Arial"/>
          <w:b/>
          <w:szCs w:val="24"/>
          <w:lang w:val="ja-JP"/>
        </w:rPr>
        <w:t>:</w:t>
      </w:r>
      <w:r w:rsidRPr="00B039C9">
        <w:rPr>
          <w:rFonts w:cs="Arial"/>
          <w:szCs w:val="24"/>
          <w:lang w:val="ja-JP"/>
        </w:rPr>
        <w:t xml:space="preserve"> 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ソフトウェアの復旧のために、</w:t>
      </w:r>
      <w:r w:rsidRPr="00B039C9">
        <w:rPr>
          <w:rFonts w:cs="Arial"/>
          <w:szCs w:val="24"/>
          <w:lang w:val="ja-JP"/>
        </w:rPr>
        <w:t xml:space="preserve">WAIK </w:t>
      </w:r>
      <w:r w:rsidRPr="00B039C9">
        <w:rPr>
          <w:rFonts w:cs="Arial"/>
          <w:szCs w:val="24"/>
          <w:lang w:val="ja-JP"/>
        </w:rPr>
        <w:t>ソフトウェアの一部である</w:t>
      </w:r>
      <w:r w:rsidRPr="00B039C9">
        <w:rPr>
          <w:rFonts w:cs="Arial"/>
          <w:szCs w:val="24"/>
          <w:lang w:val="ja-JP"/>
        </w:rPr>
        <w:t xml:space="preserve"> ImageX.exe</w:t>
      </w:r>
      <w:r w:rsidRPr="00B039C9">
        <w:rPr>
          <w:rFonts w:cs="Arial"/>
          <w:szCs w:val="24"/>
          <w:lang w:val="ja-JP"/>
        </w:rPr>
        <w:t>、</w:t>
      </w:r>
      <w:r w:rsidRPr="00B039C9">
        <w:rPr>
          <w:rFonts w:cs="Arial"/>
          <w:szCs w:val="24"/>
          <w:lang w:val="ja-JP"/>
        </w:rPr>
        <w:t>Wimgapi.dll</w:t>
      </w:r>
      <w:r w:rsidRPr="00B039C9">
        <w:rPr>
          <w:rFonts w:cs="Arial"/>
          <w:szCs w:val="24"/>
          <w:lang w:val="ja-JP"/>
        </w:rPr>
        <w:t>、</w:t>
      </w:r>
      <w:r w:rsidRPr="00B039C9">
        <w:rPr>
          <w:rFonts w:cs="Arial"/>
          <w:szCs w:val="24"/>
          <w:lang w:val="ja-JP"/>
        </w:rPr>
        <w:t>Wimfilter</w:t>
      </w:r>
      <w:r w:rsidRPr="00B039C9">
        <w:rPr>
          <w:rFonts w:cs="Arial"/>
          <w:szCs w:val="24"/>
          <w:lang w:val="ja-JP"/>
        </w:rPr>
        <w:t>、およびパッケージ</w:t>
      </w:r>
      <w:r w:rsidRPr="00B039C9">
        <w:rPr>
          <w:rFonts w:cs="Arial"/>
          <w:szCs w:val="24"/>
          <w:lang w:val="ja-JP"/>
        </w:rPr>
        <w:t xml:space="preserve"> </w:t>
      </w:r>
      <w:r w:rsidRPr="00B039C9">
        <w:rPr>
          <w:rFonts w:cs="Arial"/>
          <w:szCs w:val="24"/>
          <w:lang w:val="ja-JP"/>
        </w:rPr>
        <w:t>マネージャーをインストールして使用できます。本ソフトウェアの一部であるこれらを、お客様の</w:t>
      </w:r>
      <w:r w:rsidRPr="00B039C9">
        <w:rPr>
          <w:rFonts w:cs="Arial"/>
          <w:szCs w:val="24"/>
        </w:rPr>
        <w:t xml:space="preserve"> Windows </w:t>
      </w:r>
      <w:r w:rsidRPr="00B039C9">
        <w:rPr>
          <w:rFonts w:cs="Arial"/>
          <w:szCs w:val="24"/>
          <w:lang w:val="ja-JP"/>
        </w:rPr>
        <w:t>オペレーティング</w:t>
      </w:r>
      <w:r w:rsidRPr="00B039C9">
        <w:rPr>
          <w:rFonts w:cs="Arial"/>
          <w:szCs w:val="24"/>
        </w:rPr>
        <w:t xml:space="preserve"> </w:t>
      </w:r>
      <w:r w:rsidRPr="00B039C9">
        <w:rPr>
          <w:rFonts w:cs="Arial"/>
          <w:szCs w:val="24"/>
          <w:lang w:val="ja-JP"/>
        </w:rPr>
        <w:t>システムのバックアップまたはその他の目的で使用することはできません。</w:t>
      </w:r>
    </w:p>
    <w:p w:rsidR="0058709E" w:rsidRPr="00B039C9" w:rsidRDefault="008716F1" w:rsidP="0058709E">
      <w:pPr>
        <w:pStyle w:val="PURBlueStrong-Indented"/>
        <w:rPr>
          <w:rFonts w:cs="Arial"/>
          <w:smallCaps w:val="0"/>
        </w:rPr>
      </w:pPr>
      <w:r w:rsidRPr="00B039C9">
        <w:rPr>
          <w:rFonts w:cs="Arial"/>
          <w:smallCaps w:val="0"/>
        </w:rPr>
        <w:t>付属の</w:t>
      </w:r>
      <w:r w:rsidRPr="00B039C9">
        <w:rPr>
          <w:rFonts w:cs="Arial"/>
          <w:smallCaps w:val="0"/>
        </w:rPr>
        <w:t xml:space="preserve"> </w:t>
      </w:r>
      <w:r w:rsidR="0058709E" w:rsidRPr="00B039C9">
        <w:rPr>
          <w:rFonts w:cs="Arial"/>
          <w:smallCaps w:val="0"/>
        </w:rPr>
        <w:t xml:space="preserve">Microsoft </w:t>
      </w:r>
      <w:r w:rsidRPr="00B039C9">
        <w:rPr>
          <w:rFonts w:cs="Arial"/>
          <w:smallCaps w:val="0"/>
        </w:rPr>
        <w:t>プログラム</w:t>
      </w:r>
    </w:p>
    <w:p w:rsidR="0058709E" w:rsidRPr="00B039C9" w:rsidRDefault="008716F1" w:rsidP="0058709E">
      <w:pPr>
        <w:pStyle w:val="PURBody-Indented"/>
        <w:rPr>
          <w:rFonts w:cs="Arial"/>
        </w:rPr>
      </w:pPr>
      <w:r w:rsidRPr="00B039C9">
        <w:rPr>
          <w:rFonts w:cs="Arial"/>
          <w:szCs w:val="24"/>
          <w:lang w:val="ja-JP"/>
        </w:rPr>
        <w:t>本ソフトウェアには、以下の</w:t>
      </w:r>
      <w:r w:rsidRPr="00B039C9">
        <w:rPr>
          <w:rFonts w:cs="Arial"/>
          <w:szCs w:val="24"/>
          <w:lang w:val="ja-JP"/>
        </w:rPr>
        <w:t xml:space="preserve"> Microsoft </w:t>
      </w:r>
      <w:r w:rsidRPr="00B039C9">
        <w:rPr>
          <w:rFonts w:cs="Arial"/>
          <w:szCs w:val="24"/>
          <w:lang w:val="ja-JP"/>
        </w:rPr>
        <w:t>プログラムのうちの</w:t>
      </w:r>
      <w:r w:rsidRPr="00B039C9">
        <w:rPr>
          <w:rFonts w:cs="Arial"/>
          <w:szCs w:val="24"/>
          <w:lang w:val="ja-JP"/>
        </w:rPr>
        <w:t xml:space="preserve"> 1 </w:t>
      </w:r>
      <w:r w:rsidRPr="00B039C9">
        <w:rPr>
          <w:rFonts w:cs="Arial"/>
          <w:szCs w:val="24"/>
          <w:lang w:val="ja-JP"/>
        </w:rPr>
        <w:t>つまたは複数が含まれていることがあります。当該プログラムの使用に適用される使用条件については、</w:t>
      </w:r>
      <w:r w:rsidRPr="00B039C9">
        <w:rPr>
          <w:rFonts w:cs="Arial"/>
          <w:szCs w:val="24"/>
          <w:lang w:val="ja-JP"/>
        </w:rPr>
        <w:t xml:space="preserve">DVD </w:t>
      </w:r>
      <w:r w:rsidRPr="00B039C9">
        <w:rPr>
          <w:rFonts w:cs="Arial"/>
          <w:szCs w:val="24"/>
          <w:lang w:val="ja-JP"/>
        </w:rPr>
        <w:t>の「</w:t>
      </w:r>
      <w:r w:rsidRPr="00B039C9">
        <w:rPr>
          <w:rFonts w:cs="Arial"/>
          <w:szCs w:val="24"/>
          <w:lang w:val="ja-JP"/>
        </w:rPr>
        <w:t>SQLSERVERPROGRAMLICENSES</w:t>
      </w:r>
      <w:r w:rsidRPr="00B039C9">
        <w:rPr>
          <w:rFonts w:cs="Arial"/>
          <w:szCs w:val="24"/>
          <w:lang w:val="ja-JP"/>
        </w:rPr>
        <w:t>」フォルダー、またはインストール先の「</w:t>
      </w:r>
      <w:r w:rsidRPr="00B039C9">
        <w:rPr>
          <w:rFonts w:cs="Arial"/>
          <w:szCs w:val="24"/>
          <w:lang w:val="ja-JP"/>
        </w:rPr>
        <w:t>Licenses</w:t>
      </w:r>
      <w:r w:rsidRPr="00B039C9">
        <w:rPr>
          <w:rFonts w:cs="Arial"/>
          <w:szCs w:val="24"/>
          <w:lang w:val="ja-JP"/>
        </w:rPr>
        <w:t>」フォルダーをご確認ください。これらの使用条件に同意されない場合、かかるプログラムを使用することはできません。</w:t>
      </w:r>
    </w:p>
    <w:p w:rsidR="008716F1" w:rsidRPr="00B039C9" w:rsidRDefault="008716F1" w:rsidP="0085345A">
      <w:pPr>
        <w:pStyle w:val="PURBullet-Indented"/>
        <w:numPr>
          <w:ilvl w:val="0"/>
          <w:numId w:val="14"/>
        </w:numPr>
        <w:rPr>
          <w:rFonts w:cs="Arial"/>
          <w:szCs w:val="24"/>
        </w:rPr>
      </w:pPr>
      <w:r w:rsidRPr="00B039C9">
        <w:rPr>
          <w:rFonts w:cs="Arial"/>
          <w:szCs w:val="24"/>
        </w:rPr>
        <w:t>SQL Se</w:t>
      </w:r>
      <w:r w:rsidR="00E3659D" w:rsidRPr="00B039C9">
        <w:rPr>
          <w:rFonts w:cs="Arial"/>
          <w:szCs w:val="24"/>
        </w:rPr>
        <w:t>rver Compact 3.5 Service Pack 2</w:t>
      </w:r>
    </w:p>
    <w:p w:rsidR="008716F1" w:rsidRPr="00B039C9" w:rsidRDefault="008716F1" w:rsidP="0085345A">
      <w:pPr>
        <w:pStyle w:val="PURBullet-Indented"/>
        <w:numPr>
          <w:ilvl w:val="0"/>
          <w:numId w:val="14"/>
        </w:numPr>
        <w:rPr>
          <w:rFonts w:cs="Arial"/>
          <w:szCs w:val="24"/>
        </w:rPr>
      </w:pPr>
      <w:r w:rsidRPr="00B039C9">
        <w:rPr>
          <w:rFonts w:cs="Arial"/>
          <w:szCs w:val="24"/>
          <w:lang w:val="ja-JP"/>
        </w:rPr>
        <w:t xml:space="preserve">SQL Server </w:t>
      </w:r>
      <w:r w:rsidRPr="00B039C9">
        <w:rPr>
          <w:rFonts w:cs="Arial"/>
          <w:szCs w:val="24"/>
          <w:lang w:val="ja-JP"/>
        </w:rPr>
        <w:t>データ層アプリケーション</w:t>
      </w:r>
      <w:r w:rsidRPr="00B039C9">
        <w:rPr>
          <w:rFonts w:cs="Arial"/>
          <w:szCs w:val="24"/>
          <w:lang w:val="ja-JP"/>
        </w:rPr>
        <w:t xml:space="preserve"> </w:t>
      </w:r>
      <w:r w:rsidRPr="00B039C9">
        <w:rPr>
          <w:rFonts w:cs="Arial"/>
          <w:szCs w:val="24"/>
          <w:lang w:val="ja-JP"/>
        </w:rPr>
        <w:t>フレームワーク</w:t>
      </w:r>
      <w:r w:rsidRPr="00B039C9">
        <w:rPr>
          <w:rFonts w:cs="Arial"/>
          <w:szCs w:val="24"/>
          <w:lang w:val="ja-JP"/>
        </w:rPr>
        <w:t xml:space="preserve"> 1.1</w:t>
      </w:r>
    </w:p>
    <w:p w:rsidR="008716F1" w:rsidRPr="00B039C9" w:rsidRDefault="008716F1" w:rsidP="0085345A">
      <w:pPr>
        <w:pStyle w:val="PURBullet-Indented"/>
        <w:numPr>
          <w:ilvl w:val="0"/>
          <w:numId w:val="14"/>
        </w:numPr>
        <w:rPr>
          <w:rFonts w:cs="Arial"/>
          <w:szCs w:val="24"/>
        </w:rPr>
      </w:pPr>
      <w:r w:rsidRPr="00B039C9">
        <w:rPr>
          <w:rFonts w:cs="Arial"/>
          <w:szCs w:val="24"/>
          <w:lang w:val="ja-JP"/>
        </w:rPr>
        <w:t xml:space="preserve">SQL Server 2008 R2 </w:t>
      </w:r>
      <w:r w:rsidRPr="00B039C9">
        <w:rPr>
          <w:rFonts w:cs="Arial"/>
          <w:szCs w:val="24"/>
          <w:lang w:val="ja-JP"/>
        </w:rPr>
        <w:t>共有管理オブジェクト</w:t>
      </w:r>
    </w:p>
    <w:p w:rsidR="008716F1" w:rsidRPr="00EA2A96" w:rsidRDefault="008716F1" w:rsidP="0085345A">
      <w:pPr>
        <w:pStyle w:val="PURBullet-Indented"/>
        <w:numPr>
          <w:ilvl w:val="0"/>
          <w:numId w:val="14"/>
        </w:numPr>
        <w:rPr>
          <w:rFonts w:cs="Arial"/>
          <w:szCs w:val="24"/>
          <w:lang w:val="pt-PT"/>
        </w:rPr>
      </w:pPr>
      <w:r w:rsidRPr="00B039C9">
        <w:rPr>
          <w:rFonts w:cs="Arial"/>
          <w:szCs w:val="24"/>
          <w:lang w:val="ja-JP"/>
        </w:rPr>
        <w:t xml:space="preserve">SQL Server 2008 R2 </w:t>
      </w:r>
      <w:r w:rsidRPr="00B039C9">
        <w:rPr>
          <w:rFonts w:cs="Arial"/>
          <w:szCs w:val="24"/>
          <w:lang w:val="ja-JP"/>
        </w:rPr>
        <w:t>システム</w:t>
      </w:r>
      <w:r w:rsidRPr="00B039C9">
        <w:rPr>
          <w:rFonts w:cs="Arial"/>
          <w:szCs w:val="24"/>
          <w:lang w:val="ja-JP"/>
        </w:rPr>
        <w:t xml:space="preserve"> CLR </w:t>
      </w:r>
      <w:r w:rsidRPr="00B039C9">
        <w:rPr>
          <w:rFonts w:cs="Arial"/>
          <w:szCs w:val="24"/>
          <w:lang w:val="ja-JP"/>
        </w:rPr>
        <w:t>型</w:t>
      </w:r>
    </w:p>
    <w:p w:rsidR="0058709E" w:rsidRPr="00EA2A96" w:rsidRDefault="008716F1" w:rsidP="0085345A">
      <w:pPr>
        <w:pStyle w:val="PURBullet-Indented"/>
        <w:numPr>
          <w:ilvl w:val="0"/>
          <w:numId w:val="14"/>
        </w:numPr>
        <w:rPr>
          <w:rFonts w:cs="Arial"/>
          <w:lang w:val="pt-PT"/>
        </w:rPr>
      </w:pPr>
      <w:r w:rsidRPr="00B039C9">
        <w:rPr>
          <w:rFonts w:cs="Arial"/>
          <w:szCs w:val="24"/>
          <w:lang w:val="ja-JP"/>
        </w:rPr>
        <w:t xml:space="preserve">SQL Server 2008 R2 Transact-SQL </w:t>
      </w:r>
      <w:r w:rsidRPr="00B039C9">
        <w:rPr>
          <w:rFonts w:cs="Arial"/>
          <w:szCs w:val="24"/>
          <w:lang w:val="ja-JP"/>
        </w:rPr>
        <w:t>言語サービス</w:t>
      </w:r>
    </w:p>
    <w:p w:rsidR="0058709E" w:rsidRPr="00B039C9" w:rsidRDefault="00877C62" w:rsidP="0058709E">
      <w:pPr>
        <w:pStyle w:val="PURBody-Indented"/>
        <w:rPr>
          <w:rFonts w:cs="Arial"/>
          <w:sz w:val="19"/>
          <w:szCs w:val="19"/>
        </w:rPr>
      </w:pPr>
      <w:r w:rsidRPr="00B039C9">
        <w:rPr>
          <w:rFonts w:cs="Arial"/>
          <w:szCs w:val="24"/>
          <w:lang w:val="ja-JP"/>
        </w:rPr>
        <w:t>本ソフトウェアには、他の</w:t>
      </w:r>
      <w:r w:rsidRPr="00B039C9">
        <w:rPr>
          <w:rFonts w:cs="Arial"/>
          <w:szCs w:val="24"/>
          <w:lang w:val="ja-JP"/>
        </w:rPr>
        <w:t xml:space="preserve"> Microsoft </w:t>
      </w:r>
      <w:r w:rsidRPr="00B039C9">
        <w:rPr>
          <w:rFonts w:cs="Arial"/>
          <w:szCs w:val="24"/>
          <w:lang w:val="ja-JP"/>
        </w:rPr>
        <w:t>プログラムも含まれていることがあります。当該プログラムの使用には、本ライセンス条項が適用されます。</w:t>
      </w:r>
    </w:p>
    <w:p w:rsidR="0058709E" w:rsidRPr="00B039C9" w:rsidRDefault="00877C62" w:rsidP="0058709E">
      <w:pPr>
        <w:pStyle w:val="PURBlueStrong-Indented"/>
        <w:rPr>
          <w:rFonts w:cs="Arial"/>
          <w:smallCaps w:val="0"/>
        </w:rPr>
      </w:pPr>
      <w:r w:rsidRPr="00B039C9">
        <w:rPr>
          <w:rFonts w:cs="Arial"/>
          <w:smallCaps w:val="0"/>
        </w:rPr>
        <w:t>サイト階層</w:t>
      </w:r>
      <w:r w:rsidR="0058709E" w:rsidRPr="00B039C9">
        <w:rPr>
          <w:rFonts w:cs="Arial"/>
          <w:smallCaps w:val="0"/>
        </w:rPr>
        <w:t xml:space="preserve"> – </w:t>
      </w:r>
      <w:r w:rsidRPr="00B039C9">
        <w:rPr>
          <w:rFonts w:cs="Arial"/>
          <w:smallCaps w:val="0"/>
        </w:rPr>
        <w:t>地理的なビュー</w:t>
      </w:r>
    </w:p>
    <w:p w:rsidR="0058709E" w:rsidRPr="00B039C9" w:rsidRDefault="007976BF" w:rsidP="0058709E">
      <w:pPr>
        <w:pStyle w:val="PURBody-Indented"/>
        <w:rPr>
          <w:rFonts w:cs="Arial"/>
        </w:rPr>
      </w:pPr>
      <w:r w:rsidRPr="00B039C9">
        <w:rPr>
          <w:rFonts w:cs="Arial"/>
          <w:szCs w:val="24"/>
          <w:lang w:val="ja-JP"/>
        </w:rPr>
        <w:t xml:space="preserve">System Center 2012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ソフトウェアには、地図、画像、およびその他のデータなどのコンテンツを</w:t>
      </w:r>
      <w:r w:rsidRPr="00B039C9">
        <w:rPr>
          <w:rFonts w:cs="Arial"/>
          <w:szCs w:val="24"/>
          <w:lang w:val="ja-JP"/>
        </w:rPr>
        <w:t xml:space="preserve"> Bing Maps (</w:t>
      </w:r>
      <w:r w:rsidRPr="00B039C9">
        <w:rPr>
          <w:rFonts w:cs="Arial"/>
          <w:szCs w:val="24"/>
          <w:lang w:val="ja-JP"/>
        </w:rPr>
        <w:t>またはその後継となるブランド</w:t>
      </w:r>
      <w:r w:rsidRPr="00B039C9">
        <w:rPr>
          <w:rFonts w:cs="Arial"/>
          <w:szCs w:val="24"/>
          <w:lang w:val="ja-JP"/>
        </w:rPr>
        <w:t xml:space="preserve">) </w:t>
      </w:r>
      <w:r w:rsidRPr="00B039C9">
        <w:rPr>
          <w:rFonts w:cs="Arial"/>
          <w:szCs w:val="24"/>
          <w:lang w:val="ja-JP"/>
        </w:rPr>
        <w:t>のアプリケーション</w:t>
      </w:r>
      <w:r w:rsidRPr="00B039C9">
        <w:rPr>
          <w:rFonts w:cs="Arial"/>
          <w:szCs w:val="24"/>
          <w:lang w:val="ja-JP"/>
        </w:rPr>
        <w:t xml:space="preserve"> </w:t>
      </w:r>
      <w:r w:rsidRPr="00B039C9">
        <w:rPr>
          <w:rFonts w:cs="Arial"/>
          <w:szCs w:val="24"/>
          <w:lang w:val="ja-JP"/>
        </w:rPr>
        <w:t>プログラミング</w:t>
      </w:r>
      <w:r w:rsidRPr="00B039C9">
        <w:rPr>
          <w:rFonts w:cs="Arial"/>
          <w:szCs w:val="24"/>
          <w:lang w:val="ja-JP"/>
        </w:rPr>
        <w:t xml:space="preserve"> </w:t>
      </w:r>
      <w:r w:rsidRPr="00B039C9">
        <w:rPr>
          <w:rFonts w:cs="Arial"/>
          <w:szCs w:val="24"/>
          <w:lang w:val="ja-JP"/>
        </w:rPr>
        <w:t>インターフェイス</w:t>
      </w:r>
      <w:r w:rsidRPr="00B039C9">
        <w:rPr>
          <w:rFonts w:cs="Arial"/>
          <w:szCs w:val="24"/>
          <w:lang w:val="ja-JP"/>
        </w:rPr>
        <w:t xml:space="preserve"> (</w:t>
      </w:r>
      <w:r w:rsidRPr="00B039C9">
        <w:rPr>
          <w:rFonts w:cs="Arial"/>
          <w:szCs w:val="24"/>
          <w:lang w:val="ja-JP"/>
        </w:rPr>
        <w:t>以下「</w:t>
      </w:r>
      <w:r w:rsidRPr="00B039C9">
        <w:rPr>
          <w:rFonts w:cs="Arial"/>
          <w:szCs w:val="24"/>
          <w:lang w:val="ja-JP"/>
        </w:rPr>
        <w:t>Bing Maps API</w:t>
      </w:r>
      <w:r w:rsidRPr="00B039C9">
        <w:rPr>
          <w:rFonts w:cs="Arial"/>
          <w:szCs w:val="24"/>
          <w:lang w:val="ja-JP"/>
        </w:rPr>
        <w:t>」といいます</w:t>
      </w:r>
      <w:r w:rsidRPr="00B039C9">
        <w:rPr>
          <w:rFonts w:cs="Arial"/>
          <w:szCs w:val="24"/>
          <w:lang w:val="ja-JP"/>
        </w:rPr>
        <w:t xml:space="preserve">) </w:t>
      </w:r>
      <w:r w:rsidRPr="00B039C9">
        <w:rPr>
          <w:rFonts w:cs="Arial"/>
          <w:szCs w:val="24"/>
          <w:lang w:val="ja-JP"/>
        </w:rPr>
        <w:t>を介して取得する機能が含まれています。この機能は、地図、航空写真、およびハイブリッド画像の上にサイト</w:t>
      </w:r>
      <w:r w:rsidRPr="00B039C9">
        <w:rPr>
          <w:rFonts w:cs="Arial"/>
          <w:szCs w:val="24"/>
          <w:lang w:val="ja-JP"/>
        </w:rPr>
        <w:t xml:space="preserve"> </w:t>
      </w:r>
      <w:r w:rsidRPr="00B039C9">
        <w:rPr>
          <w:rFonts w:cs="Arial"/>
          <w:szCs w:val="24"/>
          <w:lang w:val="ja-JP"/>
        </w:rPr>
        <w:t>データを表示することを目的としています。この機能を使用して、画面にサイト</w:t>
      </w:r>
      <w:r w:rsidRPr="00B039C9">
        <w:rPr>
          <w:rFonts w:cs="Arial"/>
          <w:szCs w:val="24"/>
          <w:lang w:val="ja-JP"/>
        </w:rPr>
        <w:t xml:space="preserve"> </w:t>
      </w:r>
      <w:r w:rsidRPr="00B039C9">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B039C9">
        <w:rPr>
          <w:rFonts w:cs="Arial"/>
          <w:szCs w:val="24"/>
          <w:lang w:val="ja-JP"/>
        </w:rPr>
        <w:t xml:space="preserve">Bing Maps API </w:t>
      </w:r>
      <w:r w:rsidRPr="00B039C9">
        <w:rPr>
          <w:rFonts w:cs="Arial"/>
          <w:szCs w:val="24"/>
          <w:lang w:val="ja-JP"/>
        </w:rPr>
        <w:t>を介して利用可能なコンテンツのデータベースを複製、格納、アーカイブ、または作成することはできません。</w:t>
      </w:r>
      <w:r w:rsidRPr="00B039C9">
        <w:rPr>
          <w:rFonts w:cs="Arial"/>
          <w:szCs w:val="24"/>
          <w:lang w:val="ja-JP"/>
        </w:rPr>
        <w:t xml:space="preserve">Bing Maps API </w:t>
      </w:r>
      <w:r w:rsidRPr="00B039C9">
        <w:rPr>
          <w:rFonts w:cs="Arial"/>
          <w:szCs w:val="24"/>
          <w:lang w:val="ja-JP"/>
        </w:rPr>
        <w:t>を介して利用可能な場合でも、以下のような使用は禁じられています。</w:t>
      </w:r>
    </w:p>
    <w:p w:rsidR="007976BF" w:rsidRPr="00B039C9" w:rsidRDefault="007976BF" w:rsidP="0085345A">
      <w:pPr>
        <w:pStyle w:val="PURBullet-Indented"/>
        <w:numPr>
          <w:ilvl w:val="0"/>
          <w:numId w:val="14"/>
        </w:numPr>
        <w:rPr>
          <w:rFonts w:cs="Arial"/>
          <w:szCs w:val="24"/>
        </w:rPr>
      </w:pPr>
      <w:r w:rsidRPr="00B039C9">
        <w:rPr>
          <w:rFonts w:cs="Arial"/>
          <w:szCs w:val="24"/>
          <w:lang w:val="ja-JP"/>
        </w:rPr>
        <w:t>センサー</w:t>
      </w:r>
      <w:r w:rsidRPr="00B039C9">
        <w:rPr>
          <w:rFonts w:cs="Arial"/>
          <w:szCs w:val="24"/>
          <w:lang w:val="ja-JP"/>
        </w:rPr>
        <w:t xml:space="preserve"> </w:t>
      </w:r>
      <w:r w:rsidRPr="00B039C9">
        <w:rPr>
          <w:rFonts w:cs="Arial"/>
          <w:szCs w:val="24"/>
          <w:lang w:val="ja-JP"/>
        </w:rPr>
        <w:t>ベースのガイダンスまたは経路の提供を目的として、</w:t>
      </w:r>
      <w:r w:rsidRPr="00B039C9">
        <w:rPr>
          <w:rFonts w:cs="Arial"/>
          <w:szCs w:val="24"/>
          <w:lang w:val="ja-JP"/>
        </w:rPr>
        <w:t xml:space="preserve">Bing Maps API </w:t>
      </w:r>
      <w:r w:rsidRPr="00B039C9">
        <w:rPr>
          <w:rFonts w:cs="Arial"/>
          <w:szCs w:val="24"/>
          <w:lang w:val="ja-JP"/>
        </w:rPr>
        <w:t>を使用する</w:t>
      </w:r>
    </w:p>
    <w:p w:rsidR="0058709E" w:rsidRPr="00B039C9" w:rsidRDefault="007976BF" w:rsidP="0085345A">
      <w:pPr>
        <w:pStyle w:val="PURBullet-Indented"/>
        <w:numPr>
          <w:ilvl w:val="0"/>
          <w:numId w:val="14"/>
        </w:numPr>
        <w:rPr>
          <w:rFonts w:cs="Arial"/>
        </w:rPr>
      </w:pPr>
      <w:r w:rsidRPr="00B039C9">
        <w:rPr>
          <w:rFonts w:cs="Arial"/>
          <w:szCs w:val="24"/>
          <w:lang w:val="ja-JP"/>
        </w:rPr>
        <w:t>道路交通データまたは鳥瞰画像</w:t>
      </w:r>
      <w:r w:rsidRPr="00B039C9">
        <w:rPr>
          <w:rFonts w:cs="Arial"/>
          <w:szCs w:val="24"/>
          <w:lang w:val="ja-JP"/>
        </w:rPr>
        <w:t xml:space="preserve"> (</w:t>
      </w:r>
      <w:r w:rsidRPr="00B039C9">
        <w:rPr>
          <w:rFonts w:cs="Arial"/>
          <w:szCs w:val="24"/>
          <w:lang w:val="ja-JP"/>
        </w:rPr>
        <w:t>あるいは関連するメタデータ</w:t>
      </w:r>
      <w:r w:rsidRPr="00B039C9">
        <w:rPr>
          <w:rFonts w:cs="Arial"/>
          <w:szCs w:val="24"/>
          <w:lang w:val="ja-JP"/>
        </w:rPr>
        <w:t xml:space="preserve">) </w:t>
      </w:r>
      <w:r w:rsidRPr="00B039C9">
        <w:rPr>
          <w:rFonts w:cs="Arial"/>
          <w:szCs w:val="24"/>
          <w:lang w:val="ja-JP"/>
        </w:rPr>
        <w:t>を使用する</w:t>
      </w:r>
    </w:p>
    <w:p w:rsidR="0058709E" w:rsidRPr="00B039C9" w:rsidRDefault="007976BF" w:rsidP="0058709E">
      <w:pPr>
        <w:pStyle w:val="PURBody-Indented"/>
        <w:rPr>
          <w:rFonts w:cs="Arial"/>
        </w:rPr>
      </w:pPr>
      <w:r w:rsidRPr="00B039C9">
        <w:rPr>
          <w:rFonts w:cs="Arial"/>
          <w:szCs w:val="24"/>
          <w:lang w:val="ja-JP"/>
        </w:rPr>
        <w:t>お客様は、本ソフトウェアに含まれている以下のいずれか</w:t>
      </w:r>
      <w:r w:rsidRPr="00B039C9">
        <w:rPr>
          <w:rFonts w:cs="Arial"/>
          <w:szCs w:val="24"/>
          <w:lang w:val="ja-JP"/>
        </w:rPr>
        <w:t xml:space="preserve"> (</w:t>
      </w:r>
      <w:r w:rsidRPr="00B039C9">
        <w:rPr>
          <w:rFonts w:cs="Arial"/>
          <w:szCs w:val="24"/>
          <w:lang w:val="ja-JP"/>
        </w:rPr>
        <w:t>本ソフトウェアを介してお客様が利用可能な任意のコンテンツを含みます</w:t>
      </w:r>
      <w:r w:rsidRPr="00B039C9">
        <w:rPr>
          <w:rFonts w:cs="Arial"/>
          <w:szCs w:val="24"/>
          <w:lang w:val="ja-JP"/>
        </w:rPr>
        <w:t xml:space="preserve">) </w:t>
      </w:r>
      <w:r w:rsidRPr="00B039C9">
        <w:rPr>
          <w:rFonts w:cs="Arial"/>
          <w:szCs w:val="24"/>
          <w:lang w:val="ja-JP"/>
        </w:rPr>
        <w:t>を削除、最小化、ブロック、または変更することはできません。</w:t>
      </w:r>
    </w:p>
    <w:p w:rsidR="007976BF" w:rsidRPr="00B039C9" w:rsidRDefault="007976BF" w:rsidP="0085345A">
      <w:pPr>
        <w:pStyle w:val="PURBullet-Indented"/>
        <w:numPr>
          <w:ilvl w:val="0"/>
          <w:numId w:val="14"/>
        </w:numPr>
        <w:rPr>
          <w:rFonts w:cs="Arial"/>
          <w:szCs w:val="24"/>
        </w:rPr>
      </w:pPr>
      <w:r w:rsidRPr="00B039C9">
        <w:rPr>
          <w:rFonts w:cs="Arial"/>
          <w:szCs w:val="24"/>
          <w:lang w:val="ja-JP"/>
        </w:rPr>
        <w:t>ロゴ</w:t>
      </w:r>
    </w:p>
    <w:p w:rsidR="007976BF" w:rsidRPr="00B039C9" w:rsidRDefault="007976BF" w:rsidP="0085345A">
      <w:pPr>
        <w:pStyle w:val="PURBullet-Indented"/>
        <w:numPr>
          <w:ilvl w:val="0"/>
          <w:numId w:val="14"/>
        </w:numPr>
        <w:rPr>
          <w:rFonts w:cs="Arial"/>
          <w:szCs w:val="24"/>
        </w:rPr>
      </w:pPr>
      <w:r w:rsidRPr="00B039C9">
        <w:rPr>
          <w:rFonts w:cs="Arial"/>
          <w:szCs w:val="24"/>
          <w:lang w:val="ja-JP"/>
        </w:rPr>
        <w:t>商標</w:t>
      </w:r>
    </w:p>
    <w:p w:rsidR="007976BF" w:rsidRPr="00B039C9" w:rsidRDefault="007976BF" w:rsidP="0085345A">
      <w:pPr>
        <w:pStyle w:val="PURBullet-Indented"/>
        <w:numPr>
          <w:ilvl w:val="0"/>
          <w:numId w:val="14"/>
        </w:numPr>
        <w:rPr>
          <w:rFonts w:cs="Arial"/>
          <w:szCs w:val="24"/>
        </w:rPr>
      </w:pPr>
      <w:r w:rsidRPr="00B039C9">
        <w:rPr>
          <w:rFonts w:cs="Arial"/>
          <w:szCs w:val="24"/>
          <w:lang w:val="ja-JP"/>
        </w:rPr>
        <w:t>著作権</w:t>
      </w:r>
    </w:p>
    <w:p w:rsidR="007976BF" w:rsidRPr="00B039C9" w:rsidRDefault="007976BF" w:rsidP="0085345A">
      <w:pPr>
        <w:pStyle w:val="PURBullet-Indented"/>
        <w:numPr>
          <w:ilvl w:val="0"/>
          <w:numId w:val="14"/>
        </w:numPr>
        <w:rPr>
          <w:rFonts w:cs="Arial"/>
          <w:szCs w:val="24"/>
        </w:rPr>
      </w:pPr>
      <w:r w:rsidRPr="00B039C9">
        <w:rPr>
          <w:rFonts w:cs="Arial"/>
          <w:szCs w:val="24"/>
          <w:lang w:val="ja-JP"/>
        </w:rPr>
        <w:t>電子透かし</w:t>
      </w:r>
    </w:p>
    <w:p w:rsidR="0058709E" w:rsidRPr="00B039C9" w:rsidRDefault="007976BF" w:rsidP="0085345A">
      <w:pPr>
        <w:pStyle w:val="PURBullet-Indented"/>
        <w:numPr>
          <w:ilvl w:val="0"/>
          <w:numId w:val="14"/>
        </w:numPr>
        <w:rPr>
          <w:rFonts w:cs="Arial"/>
        </w:rPr>
      </w:pPr>
      <w:r w:rsidRPr="00B039C9">
        <w:rPr>
          <w:rFonts w:cs="Arial"/>
          <w:szCs w:val="24"/>
          <w:lang w:val="ja-JP"/>
        </w:rPr>
        <w:t>マイクロソフトまたはそのサプライヤーの他の表示</w:t>
      </w:r>
    </w:p>
    <w:p w:rsidR="0058709E" w:rsidRPr="00B039C9" w:rsidRDefault="007976BF" w:rsidP="0058709E">
      <w:pPr>
        <w:pStyle w:val="PURBody-Indented"/>
        <w:rPr>
          <w:rFonts w:cs="Arial"/>
        </w:rPr>
      </w:pPr>
      <w:r w:rsidRPr="00B039C9">
        <w:rPr>
          <w:rFonts w:cs="Arial"/>
          <w:szCs w:val="24"/>
          <w:lang w:val="ja-JP"/>
        </w:rPr>
        <w:t>お客様は、</w:t>
      </w:r>
      <w:r w:rsidRPr="00B039C9">
        <w:rPr>
          <w:rFonts w:cs="Arial"/>
          <w:szCs w:val="24"/>
        </w:rPr>
        <w:t xml:space="preserve">Bing Maps API </w:t>
      </w:r>
      <w:r w:rsidRPr="00B039C9">
        <w:rPr>
          <w:rFonts w:cs="Arial"/>
          <w:szCs w:val="24"/>
          <w:lang w:val="ja-JP"/>
        </w:rPr>
        <w:t>および関連コンテンツの使用についても、</w:t>
      </w:r>
      <w:hyperlink r:id="rId56" w:tgtFrame="_blank" w:history="1">
        <w:r w:rsidR="0058709E" w:rsidRPr="00B039C9">
          <w:rPr>
            <w:rStyle w:val="Hyperlink"/>
            <w:rFonts w:cs="Arial"/>
            <w:color w:val="404040"/>
            <w:u w:val="none"/>
          </w:rPr>
          <w:t>http://go.microsoft.com/?linkid=9710837</w:t>
        </w:r>
      </w:hyperlink>
      <w:r w:rsidRPr="00B039C9">
        <w:rPr>
          <w:rFonts w:cs="Arial"/>
          <w:szCs w:val="24"/>
          <w:lang w:val="ja-JP"/>
        </w:rPr>
        <w:t xml:space="preserve"> </w:t>
      </w:r>
      <w:r w:rsidRPr="00B039C9">
        <w:rPr>
          <w:rFonts w:cs="Arial"/>
          <w:szCs w:val="24"/>
          <w:lang w:val="ja-JP"/>
        </w:rPr>
        <w:t>に掲載されている追加条件に従うものとします。</w:t>
      </w:r>
    </w:p>
    <w:p w:rsidR="0058709E" w:rsidRPr="00B039C9" w:rsidRDefault="007977E2" w:rsidP="0058709E">
      <w:pPr>
        <w:keepNext/>
        <w:keepLines/>
        <w:spacing w:before="240" w:after="240"/>
        <w:jc w:val="right"/>
        <w:rPr>
          <w:rFonts w:cs="Arial"/>
          <w:color w:val="00467F"/>
          <w:sz w:val="16"/>
          <w:u w:val="single"/>
        </w:rPr>
      </w:pPr>
      <w:hyperlink w:anchor="TOC" w:history="1">
        <w:r w:rsidR="00D24360" w:rsidRPr="00B039C9">
          <w:rPr>
            <w:rStyle w:val="Hyperlink"/>
            <w:rFonts w:cs="Arial"/>
            <w:noProof/>
            <w:color w:val="00467F"/>
            <w:sz w:val="16"/>
            <w:szCs w:val="24"/>
          </w:rPr>
          <w:t>目次</w:t>
        </w:r>
      </w:hyperlink>
      <w:r w:rsidR="00D24360" w:rsidRPr="00B039C9">
        <w:rPr>
          <w:rFonts w:cs="Arial"/>
          <w:noProof/>
          <w:sz w:val="16"/>
          <w:szCs w:val="24"/>
        </w:rPr>
        <w:t xml:space="preserve"> / </w:t>
      </w:r>
      <w:hyperlink w:anchor="UniversalTerms" w:history="1">
        <w:r w:rsidR="00D24360" w:rsidRPr="00B039C9">
          <w:rPr>
            <w:rStyle w:val="Hyperlink"/>
            <w:rFonts w:cs="Arial"/>
            <w:noProof/>
            <w:color w:val="00467F"/>
            <w:sz w:val="16"/>
            <w:szCs w:val="24"/>
          </w:rPr>
          <w:t>共通の使用条件</w:t>
        </w:r>
      </w:hyperlink>
    </w:p>
    <w:p w:rsidR="0058709E" w:rsidRPr="00B039C9" w:rsidRDefault="0058709E" w:rsidP="0058709E">
      <w:pPr>
        <w:pStyle w:val="PURProductName"/>
        <w:rPr>
          <w:rFonts w:cs="Arial"/>
        </w:rPr>
      </w:pPr>
      <w:bookmarkStart w:id="58" w:name="_Toc315875297"/>
      <w:bookmarkStart w:id="59" w:name="_Toc327788568"/>
      <w:bookmarkStart w:id="60" w:name="_Toc327788666"/>
      <w:r w:rsidRPr="00B039C9">
        <w:rPr>
          <w:rFonts w:cs="Arial"/>
        </w:rPr>
        <w:t>System Center 2012 Standard</w:t>
      </w:r>
      <w:bookmarkEnd w:id="58"/>
      <w:bookmarkEnd w:id="59"/>
      <w:bookmarkEnd w:id="60"/>
      <w:r w:rsidR="000D0850" w:rsidRPr="00B039C9">
        <w:rPr>
          <w:rFonts w:cs="Arial"/>
          <w:lang w:val="ja-JP"/>
        </w:rPr>
        <w:fldChar w:fldCharType="begin"/>
      </w:r>
      <w:r w:rsidR="0006166E" w:rsidRPr="00B039C9">
        <w:rPr>
          <w:rFonts w:cs="Arial"/>
        </w:rPr>
        <w:instrText>xe "System Center 2012 Standard"</w:instrText>
      </w:r>
      <w:r w:rsidR="000D0850" w:rsidRPr="00B039C9">
        <w:rPr>
          <w:rFonts w:cs="Arial"/>
          <w:lang w:val="ja-JP"/>
        </w:rPr>
        <w:fldChar w:fldCharType="end"/>
      </w:r>
    </w:p>
    <w:p w:rsidR="0058709E" w:rsidRPr="00B039C9" w:rsidRDefault="00054867" w:rsidP="0058709E">
      <w:pPr>
        <w:spacing w:line="240" w:lineRule="exact"/>
        <w:rPr>
          <w:rFonts w:cs="Arial"/>
          <w:color w:val="auto"/>
          <w:spacing w:val="-2"/>
          <w:sz w:val="12"/>
        </w:rPr>
      </w:pPr>
      <w:r w:rsidRPr="00B039C9">
        <w:rPr>
          <w:rFonts w:cs="Arial"/>
          <w:color w:val="auto"/>
          <w:spacing w:val="-2"/>
          <w:sz w:val="12"/>
          <w:szCs w:val="24"/>
          <w:lang w:val="ja-JP"/>
        </w:rPr>
        <w:t>本製品の使用には、共通の使用条件、本ライセンス</w:t>
      </w:r>
      <w:r w:rsidRPr="00B039C9">
        <w:rPr>
          <w:rFonts w:cs="Arial"/>
          <w:color w:val="auto"/>
          <w:spacing w:val="-2"/>
          <w:sz w:val="12"/>
          <w:szCs w:val="24"/>
        </w:rPr>
        <w:t xml:space="preserve"> </w:t>
      </w:r>
      <w:r w:rsidRPr="00B039C9">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054867" w:rsidRPr="00B039C9" w:rsidTr="0058709E">
        <w:tc>
          <w:tcPr>
            <w:tcW w:w="2477" w:type="pct"/>
            <w:tcBorders>
              <w:top w:val="dotted" w:sz="4" w:space="0" w:color="98BEE1"/>
              <w:left w:val="nil"/>
              <w:bottom w:val="nil"/>
              <w:right w:val="nil"/>
            </w:tcBorders>
            <w:hideMark/>
          </w:tcPr>
          <w:p w:rsidR="00054867" w:rsidRPr="00B039C9" w:rsidRDefault="00054867">
            <w:pPr>
              <w:spacing w:after="0"/>
              <w:rPr>
                <w:rFonts w:cs="Arial"/>
                <w:color w:val="404040"/>
                <w:sz w:val="18"/>
                <w:szCs w:val="24"/>
              </w:rPr>
            </w:pPr>
            <w:r w:rsidRPr="00B039C9">
              <w:rPr>
                <w:rFonts w:cs="Arial"/>
                <w:color w:val="404040"/>
                <w:sz w:val="18"/>
                <w:szCs w:val="24"/>
                <w:lang w:val="ja-JP"/>
              </w:rPr>
              <w:t>サーバー</w:t>
            </w:r>
            <w:r w:rsidRPr="00B039C9">
              <w:rPr>
                <w:rFonts w:cs="Arial"/>
                <w:color w:val="404040"/>
                <w:sz w:val="18"/>
                <w:szCs w:val="24"/>
                <w:lang w:val="ja-JP"/>
              </w:rPr>
              <w:t xml:space="preserve"> </w:t>
            </w:r>
            <w:r w:rsidRPr="00B039C9">
              <w:rPr>
                <w:rFonts w:cs="Arial"/>
                <w:color w:val="404040"/>
                <w:sz w:val="18"/>
                <w:szCs w:val="24"/>
                <w:lang w:val="ja-JP"/>
              </w:rPr>
              <w:t>ファーム内でのライセンス</w:t>
            </w:r>
            <w:r w:rsidRPr="00B039C9">
              <w:rPr>
                <w:rFonts w:cs="Arial"/>
                <w:color w:val="404040"/>
                <w:sz w:val="18"/>
                <w:szCs w:val="24"/>
                <w:lang w:val="ja-JP"/>
              </w:rPr>
              <w:t xml:space="preserve"> </w:t>
            </w:r>
            <w:r w:rsidRPr="00B039C9">
              <w:rPr>
                <w:rFonts w:cs="Arial"/>
                <w:color w:val="404040"/>
                <w:sz w:val="18"/>
                <w:szCs w:val="24"/>
                <w:lang w:val="ja-JP"/>
              </w:rPr>
              <w:t>モビリティ</w:t>
            </w:r>
            <w:r w:rsidRPr="00B039C9">
              <w:rPr>
                <w:rFonts w:cs="Arial"/>
                <w:color w:val="404040"/>
                <w:sz w:val="18"/>
                <w:szCs w:val="24"/>
                <w:lang w:val="ja-JP"/>
              </w:rPr>
              <w:t xml:space="preserve">: </w:t>
            </w:r>
            <w:r w:rsidRPr="00B039C9">
              <w:rPr>
                <w:rFonts w:cs="Arial"/>
                <w:b/>
                <w:color w:val="404040"/>
                <w:sz w:val="18"/>
                <w:szCs w:val="24"/>
                <w:lang w:val="ja-JP"/>
              </w:rPr>
              <w:t>なし</w:t>
            </w:r>
            <w:r w:rsidRPr="00B039C9">
              <w:rPr>
                <w:rFonts w:cs="Arial"/>
                <w:color w:val="404040"/>
                <w:sz w:val="18"/>
                <w:szCs w:val="24"/>
              </w:rPr>
              <w:t xml:space="preserve"> </w:t>
            </w:r>
          </w:p>
        </w:tc>
        <w:tc>
          <w:tcPr>
            <w:tcW w:w="2523" w:type="pct"/>
            <w:tcBorders>
              <w:top w:val="dotted" w:sz="4" w:space="0" w:color="98BEE1"/>
              <w:left w:val="nil"/>
              <w:bottom w:val="nil"/>
              <w:right w:val="nil"/>
            </w:tcBorders>
            <w:hideMark/>
          </w:tcPr>
          <w:p w:rsidR="00054867" w:rsidRPr="00B039C9" w:rsidRDefault="00054867">
            <w:pPr>
              <w:spacing w:after="0"/>
              <w:rPr>
                <w:rFonts w:cs="Arial"/>
                <w:color w:val="404040"/>
                <w:sz w:val="18"/>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58709E" w:rsidRPr="00B039C9" w:rsidTr="0058709E">
        <w:tc>
          <w:tcPr>
            <w:tcW w:w="2477" w:type="pct"/>
            <w:tcBorders>
              <w:top w:val="nil"/>
              <w:left w:val="nil"/>
              <w:bottom w:val="dotted" w:sz="4" w:space="0" w:color="98BEE1"/>
              <w:right w:val="nil"/>
            </w:tcBorders>
            <w:hideMark/>
          </w:tcPr>
          <w:p w:rsidR="0058709E" w:rsidRPr="00B039C9" w:rsidRDefault="00054867">
            <w:pPr>
              <w:spacing w:after="0"/>
              <w:rPr>
                <w:rFonts w:cs="Arial"/>
                <w:color w:val="404040"/>
                <w:sz w:val="18"/>
              </w:rPr>
            </w:pPr>
            <w:r w:rsidRPr="00B039C9">
              <w:rPr>
                <w:rFonts w:cs="Arial"/>
                <w:color w:val="404040"/>
                <w:sz w:val="18"/>
                <w:szCs w:val="18"/>
                <w:lang w:val="ja-JP"/>
              </w:rPr>
              <w:t>クライアント</w:t>
            </w:r>
            <w:r w:rsidRPr="00B039C9">
              <w:rPr>
                <w:rFonts w:cs="Arial"/>
                <w:color w:val="404040"/>
                <w:sz w:val="18"/>
                <w:szCs w:val="18"/>
                <w:lang w:val="ja-JP"/>
              </w:rPr>
              <w:t xml:space="preserve"> </w:t>
            </w:r>
            <w:r w:rsidRPr="00B039C9">
              <w:rPr>
                <w:rFonts w:cs="Arial"/>
                <w:color w:val="404040"/>
                <w:sz w:val="18"/>
                <w:szCs w:val="18"/>
                <w:lang w:val="ja-JP"/>
              </w:rPr>
              <w:t>ソフトウェア</w:t>
            </w:r>
            <w:r w:rsidRPr="00B039C9">
              <w:rPr>
                <w:rFonts w:cs="Arial"/>
                <w:color w:val="404040"/>
                <w:sz w:val="18"/>
                <w:szCs w:val="18"/>
                <w:lang w:val="ja-JP"/>
              </w:rPr>
              <w:t>/</w:t>
            </w:r>
            <w:r w:rsidRPr="00B039C9">
              <w:rPr>
                <w:rFonts w:cs="Arial"/>
                <w:color w:val="404040"/>
                <w:sz w:val="18"/>
                <w:szCs w:val="18"/>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23" w:type="pct"/>
            <w:tcBorders>
              <w:top w:val="nil"/>
              <w:left w:val="nil"/>
              <w:bottom w:val="dotted" w:sz="4" w:space="0" w:color="98BEE1"/>
              <w:right w:val="nil"/>
            </w:tcBorders>
          </w:tcPr>
          <w:p w:rsidR="0058709E" w:rsidRPr="00B039C9" w:rsidRDefault="0058709E">
            <w:pPr>
              <w:spacing w:after="0"/>
              <w:rPr>
                <w:rFonts w:cs="Arial"/>
                <w:color w:val="404040"/>
                <w:sz w:val="18"/>
              </w:rPr>
            </w:pPr>
          </w:p>
        </w:tc>
      </w:tr>
    </w:tbl>
    <w:p w:rsidR="0058709E" w:rsidRPr="00B039C9" w:rsidRDefault="00082131" w:rsidP="0058709E">
      <w:pPr>
        <w:pStyle w:val="PURADDITIONALTERMSHEADERMB"/>
        <w:rPr>
          <w:rFonts w:eastAsia="MS PGothic" w:cs="Arial"/>
        </w:rPr>
      </w:pPr>
      <w:r w:rsidRPr="00B039C9">
        <w:rPr>
          <w:rFonts w:eastAsia="MS PGothic" w:cs="Arial"/>
        </w:rPr>
        <w:t>追加の条件</w:t>
      </w:r>
    </w:p>
    <w:p w:rsidR="0058709E" w:rsidRPr="00B039C9" w:rsidRDefault="00082131" w:rsidP="00082131">
      <w:pPr>
        <w:pStyle w:val="PURBlueStrong-Indented"/>
        <w:spacing w:after="120"/>
        <w:ind w:left="272"/>
        <w:rPr>
          <w:rFonts w:cs="Arial"/>
          <w:smallCaps w:val="0"/>
          <w:color w:val="404040"/>
          <w:spacing w:val="0"/>
        </w:rPr>
      </w:pPr>
      <w:r w:rsidRPr="00B039C9">
        <w:rPr>
          <w:rFonts w:cs="Arial"/>
          <w:smallCaps w:val="0"/>
          <w:color w:val="404040"/>
          <w:szCs w:val="24"/>
          <w:lang w:val="ja-JP"/>
        </w:rPr>
        <w:t>本ライセンスは、サーバー</w:t>
      </w:r>
      <w:r w:rsidRPr="00B039C9">
        <w:rPr>
          <w:rFonts w:cs="Arial"/>
          <w:smallCaps w:val="0"/>
          <w:color w:val="404040"/>
          <w:szCs w:val="24"/>
          <w:lang w:val="ja-JP"/>
        </w:rPr>
        <w:t xml:space="preserve"> </w:t>
      </w:r>
      <w:r w:rsidRPr="00B039C9">
        <w:rPr>
          <w:rFonts w:cs="Arial"/>
          <w:smallCaps w:val="0"/>
          <w:color w:val="404040"/>
          <w:szCs w:val="24"/>
          <w:lang w:val="ja-JP"/>
        </w:rPr>
        <w:t>オペレーティング</w:t>
      </w:r>
      <w:r w:rsidRPr="00B039C9">
        <w:rPr>
          <w:rFonts w:cs="Arial"/>
          <w:smallCaps w:val="0"/>
          <w:color w:val="404040"/>
          <w:szCs w:val="24"/>
          <w:lang w:val="ja-JP"/>
        </w:rPr>
        <w:t xml:space="preserve"> </w:t>
      </w:r>
      <w:r w:rsidRPr="00B039C9">
        <w:rPr>
          <w:rFonts w:cs="Arial"/>
          <w:smallCaps w:val="0"/>
          <w:color w:val="404040"/>
          <w:szCs w:val="24"/>
          <w:lang w:val="ja-JP"/>
        </w:rPr>
        <w:t>シ</w:t>
      </w:r>
      <w:r w:rsidRPr="0026256D">
        <w:rPr>
          <w:rFonts w:cs="Arial"/>
          <w:smallCaps w:val="0"/>
          <w:color w:val="404040"/>
          <w:szCs w:val="24"/>
          <w:lang w:val="ja-JP"/>
        </w:rPr>
        <w:t>ステム</w:t>
      </w:r>
      <w:r w:rsidRPr="0026256D">
        <w:rPr>
          <w:rFonts w:cs="Arial"/>
          <w:smallCaps w:val="0"/>
          <w:color w:val="404040"/>
          <w:szCs w:val="24"/>
          <w:lang w:val="ja-JP"/>
        </w:rPr>
        <w:t xml:space="preserve"> </w:t>
      </w:r>
      <w:r w:rsidRPr="0026256D">
        <w:rPr>
          <w:rFonts w:cs="Arial"/>
          <w:smallCaps w:val="0"/>
          <w:color w:val="404040"/>
          <w:szCs w:val="24"/>
          <w:lang w:val="ja-JP"/>
        </w:rPr>
        <w:t>ソフト</w:t>
      </w:r>
      <w:r w:rsidRPr="00B039C9">
        <w:rPr>
          <w:rFonts w:cs="Arial"/>
          <w:smallCaps w:val="0"/>
          <w:color w:val="404040"/>
          <w:szCs w:val="24"/>
          <w:lang w:val="ja-JP"/>
        </w:rPr>
        <w:t>ウェアを実行する</w:t>
      </w:r>
      <w:r w:rsidRPr="00B039C9">
        <w:rPr>
          <w:rFonts w:cs="Arial"/>
          <w:smallCaps w:val="0"/>
          <w:color w:val="404040"/>
          <w:szCs w:val="24"/>
          <w:lang w:val="ja-JP"/>
        </w:rPr>
        <w:t xml:space="preserve"> OSE </w:t>
      </w:r>
      <w:r w:rsidRPr="00B039C9">
        <w:rPr>
          <w:rFonts w:cs="Arial"/>
          <w:smallCaps w:val="0"/>
          <w:color w:val="404040"/>
          <w:szCs w:val="24"/>
          <w:lang w:val="ja-JP"/>
        </w:rPr>
        <w:t>の管理にのみ適用されます。デバイスの物理プロセッサごとに</w:t>
      </w:r>
      <w:r w:rsidRPr="00B039C9">
        <w:rPr>
          <w:rFonts w:cs="Arial"/>
          <w:smallCaps w:val="0"/>
          <w:color w:val="404040"/>
          <w:szCs w:val="24"/>
          <w:lang w:val="ja-JP"/>
        </w:rPr>
        <w:t xml:space="preserve"> 1 </w:t>
      </w:r>
      <w:r w:rsidRPr="00B039C9">
        <w:rPr>
          <w:rFonts w:cs="Arial"/>
          <w:smallCaps w:val="0"/>
          <w:color w:val="404040"/>
          <w:szCs w:val="24"/>
          <w:lang w:val="ja-JP"/>
        </w:rPr>
        <w:t>つの</w:t>
      </w:r>
      <w:r w:rsidRPr="00B039C9">
        <w:rPr>
          <w:rFonts w:cs="Arial"/>
          <w:smallCaps w:val="0"/>
          <w:color w:val="404040"/>
          <w:szCs w:val="24"/>
          <w:lang w:val="ja-JP"/>
        </w:rPr>
        <w:t xml:space="preserve"> System Center 2012 Standa</w:t>
      </w:r>
      <w:r w:rsidRPr="0026256D">
        <w:rPr>
          <w:rFonts w:cs="Arial"/>
          <w:smallCaps w:val="0"/>
          <w:color w:val="404040"/>
          <w:szCs w:val="24"/>
          <w:lang w:val="ja-JP"/>
        </w:rPr>
        <w:t xml:space="preserve">rd </w:t>
      </w:r>
      <w:r w:rsidRPr="0026256D">
        <w:rPr>
          <w:rFonts w:cs="Arial"/>
          <w:smallCaps w:val="0"/>
          <w:color w:val="404040"/>
          <w:szCs w:val="24"/>
          <w:lang w:val="ja-JP"/>
        </w:rPr>
        <w:t>ライセンスが必要です。</w:t>
      </w:r>
      <w:r w:rsidR="0026256D" w:rsidRPr="0026256D">
        <w:rPr>
          <w:rFonts w:cs="Arial"/>
          <w:smallCaps w:val="0"/>
          <w:snapToGrid w:val="0"/>
          <w:color w:val="404040"/>
          <w:szCs w:val="24"/>
          <w:lang w:val="ja-JP"/>
        </w:rPr>
        <w:t>これらのライセンスを割り当てると、</w:t>
      </w:r>
      <w:r w:rsidR="0026256D" w:rsidRPr="0026256D">
        <w:rPr>
          <w:rFonts w:cs="Arial"/>
          <w:smallCaps w:val="0"/>
          <w:snapToGrid w:val="0"/>
          <w:color w:val="404040"/>
          <w:szCs w:val="24"/>
          <w:lang w:val="ja-JP"/>
        </w:rPr>
        <w:t xml:space="preserve">System Center 2012 Standard </w:t>
      </w:r>
      <w:r w:rsidR="0026256D" w:rsidRPr="0026256D">
        <w:rPr>
          <w:rFonts w:cs="Arial"/>
          <w:smallCaps w:val="0"/>
          <w:snapToGrid w:val="0"/>
          <w:color w:val="404040"/>
          <w:szCs w:val="24"/>
          <w:lang w:val="ja-JP"/>
        </w:rPr>
        <w:t>ライセンスが割り当てられているデバイス上で実行されているサーバー</w:t>
      </w:r>
      <w:r w:rsidR="0026256D" w:rsidRPr="0026256D">
        <w:rPr>
          <w:rFonts w:cs="Arial"/>
          <w:smallCaps w:val="0"/>
          <w:snapToGrid w:val="0"/>
          <w:color w:val="404040"/>
          <w:szCs w:val="24"/>
          <w:lang w:val="ja-JP"/>
        </w:rPr>
        <w:t xml:space="preserve"> OSE </w:t>
      </w:r>
      <w:r w:rsidR="0026256D" w:rsidRPr="0026256D">
        <w:rPr>
          <w:rFonts w:cs="Arial"/>
          <w:smallCaps w:val="0"/>
          <w:snapToGrid w:val="0"/>
          <w:color w:val="404040"/>
          <w:szCs w:val="24"/>
          <w:lang w:val="ja-JP"/>
        </w:rPr>
        <w:t>を</w:t>
      </w:r>
      <w:r w:rsidR="0026256D" w:rsidRPr="0026256D">
        <w:rPr>
          <w:rFonts w:cs="Arial"/>
          <w:smallCaps w:val="0"/>
          <w:snapToGrid w:val="0"/>
          <w:color w:val="404040"/>
          <w:szCs w:val="24"/>
          <w:lang w:val="ja-JP"/>
        </w:rPr>
        <w:t xml:space="preserve"> 1 </w:t>
      </w:r>
      <w:r w:rsidR="0026256D" w:rsidRPr="0026256D">
        <w:rPr>
          <w:rFonts w:cs="Arial"/>
          <w:smallCaps w:val="0"/>
          <w:snapToGrid w:val="0"/>
          <w:color w:val="404040"/>
          <w:szCs w:val="24"/>
          <w:lang w:val="ja-JP"/>
        </w:rPr>
        <w:t>つ管理できます。</w:t>
      </w:r>
      <w:r w:rsidR="0026256D" w:rsidRPr="005F5F07">
        <w:rPr>
          <w:rFonts w:cs="Arial" w:hint="eastAsia"/>
          <w:smallCaps w:val="0"/>
          <w:snapToGrid w:val="0"/>
          <w:color w:val="404040"/>
          <w:szCs w:val="24"/>
          <w:lang w:val="ja-JP"/>
        </w:rPr>
        <w:t>お客様が、ライセンスを取得したデバイス上で</w:t>
      </w:r>
      <w:r w:rsidR="0026256D" w:rsidRPr="00342FFF">
        <w:rPr>
          <w:rFonts w:cs="Arial"/>
          <w:smallCaps w:val="0"/>
          <w:snapToGrid w:val="0"/>
          <w:color w:val="404040"/>
          <w:szCs w:val="24"/>
          <w:lang w:val="ja-JP"/>
        </w:rPr>
        <w:t xml:space="preserve"> 1 </w:t>
      </w:r>
      <w:r w:rsidR="0026256D" w:rsidRPr="00342FFF">
        <w:rPr>
          <w:rFonts w:cs="Arial" w:hint="eastAsia"/>
          <w:smallCaps w:val="0"/>
          <w:snapToGrid w:val="0"/>
          <w:color w:val="404040"/>
          <w:szCs w:val="24"/>
          <w:lang w:val="ja-JP"/>
        </w:rPr>
        <w:t>つの仮想</w:t>
      </w:r>
      <w:r w:rsidR="0026256D" w:rsidRPr="00342FFF">
        <w:rPr>
          <w:rFonts w:cs="Arial"/>
          <w:smallCaps w:val="0"/>
          <w:snapToGrid w:val="0"/>
          <w:color w:val="404040"/>
          <w:szCs w:val="24"/>
          <w:lang w:val="ja-JP"/>
        </w:rPr>
        <w:t xml:space="preserve"> OSE </w:t>
      </w:r>
      <w:r w:rsidR="0026256D" w:rsidRPr="00342FFF">
        <w:rPr>
          <w:rFonts w:cs="Arial" w:hint="eastAsia"/>
          <w:smallCaps w:val="0"/>
          <w:snapToGrid w:val="0"/>
          <w:color w:val="404040"/>
          <w:szCs w:val="24"/>
          <w:lang w:val="ja-JP"/>
        </w:rPr>
        <w:t>を管理しており、物理</w:t>
      </w:r>
      <w:r w:rsidR="0026256D" w:rsidRPr="00342FFF">
        <w:rPr>
          <w:rFonts w:cs="Arial"/>
          <w:smallCaps w:val="0"/>
          <w:snapToGrid w:val="0"/>
          <w:color w:val="404040"/>
          <w:szCs w:val="24"/>
          <w:lang w:val="ja-JP"/>
        </w:rPr>
        <w:t xml:space="preserve"> OSE </w:t>
      </w:r>
      <w:r w:rsidR="0026256D" w:rsidRPr="00342FFF">
        <w:rPr>
          <w:rFonts w:cs="Arial" w:hint="eastAsia"/>
          <w:smallCaps w:val="0"/>
          <w:snapToGrid w:val="0"/>
          <w:color w:val="404040"/>
          <w:szCs w:val="24"/>
          <w:lang w:val="ja-JP"/>
        </w:rPr>
        <w:t>はハードウェア仮想化ソフトウェアの実行、ハードウェア仮想化サービスの提供、およびそのデバイス上で</w:t>
      </w:r>
      <w:r w:rsidR="0026256D" w:rsidRPr="00342FFF">
        <w:rPr>
          <w:rFonts w:cs="Arial"/>
          <w:smallCaps w:val="0"/>
          <w:snapToGrid w:val="0"/>
          <w:color w:val="404040"/>
          <w:szCs w:val="24"/>
          <w:lang w:val="ja-JP"/>
        </w:rPr>
        <w:t xml:space="preserve"> OSE </w:t>
      </w:r>
      <w:r w:rsidR="0026256D" w:rsidRPr="00342FFF">
        <w:rPr>
          <w:rFonts w:cs="Arial" w:hint="eastAsia"/>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342FFF">
        <w:rPr>
          <w:rFonts w:cs="Arial"/>
          <w:smallCaps w:val="0"/>
          <w:snapToGrid w:val="0"/>
          <w:color w:val="404040"/>
          <w:szCs w:val="24"/>
          <w:lang w:val="ja-JP"/>
        </w:rPr>
        <w:t xml:space="preserve"> OSE </w:t>
      </w:r>
      <w:r w:rsidR="0026256D" w:rsidRPr="00342FFF">
        <w:rPr>
          <w:rFonts w:cs="Arial" w:hint="eastAsia"/>
          <w:smallCaps w:val="0"/>
          <w:snapToGrid w:val="0"/>
          <w:color w:val="404040"/>
          <w:szCs w:val="24"/>
          <w:lang w:val="ja-JP"/>
        </w:rPr>
        <w:t>と</w:t>
      </w:r>
      <w:r w:rsidR="0026256D" w:rsidRPr="00342FFF">
        <w:rPr>
          <w:rFonts w:cs="Arial"/>
          <w:smallCaps w:val="0"/>
          <w:snapToGrid w:val="0"/>
          <w:color w:val="404040"/>
          <w:szCs w:val="24"/>
          <w:lang w:val="ja-JP"/>
        </w:rPr>
        <w:t xml:space="preserve"> </w:t>
      </w:r>
      <w:r w:rsidR="0026256D" w:rsidRPr="00342FFF">
        <w:rPr>
          <w:rFonts w:cs="Arial" w:hint="eastAsia"/>
          <w:smallCaps w:val="0"/>
          <w:snapToGrid w:val="0"/>
          <w:color w:val="404040"/>
          <w:szCs w:val="24"/>
          <w:lang w:val="ja-JP"/>
        </w:rPr>
        <w:t>物理</w:t>
      </w:r>
      <w:r w:rsidR="0026256D" w:rsidRPr="00342FFF">
        <w:rPr>
          <w:rFonts w:cs="Arial"/>
          <w:smallCaps w:val="0"/>
          <w:snapToGrid w:val="0"/>
          <w:color w:val="404040"/>
          <w:szCs w:val="24"/>
          <w:lang w:val="ja-JP"/>
        </w:rPr>
        <w:t xml:space="preserve"> OSE </w:t>
      </w:r>
      <w:r w:rsidR="0026256D" w:rsidRPr="00342FFF">
        <w:rPr>
          <w:rFonts w:cs="Arial" w:hint="eastAsia"/>
          <w:smallCaps w:val="0"/>
          <w:snapToGrid w:val="0"/>
          <w:color w:val="404040"/>
          <w:szCs w:val="24"/>
          <w:lang w:val="ja-JP"/>
        </w:rPr>
        <w:t>を管理することができます。</w:t>
      </w:r>
      <w:r w:rsidR="0026256D" w:rsidRPr="0026256D">
        <w:rPr>
          <w:rFonts w:cs="Arial"/>
          <w:smallCaps w:val="0"/>
          <w:snapToGrid w:val="0"/>
          <w:color w:val="404040"/>
          <w:szCs w:val="24"/>
        </w:rPr>
        <w:t xml:space="preserve">System Center 2012 Standard </w:t>
      </w:r>
      <w:r w:rsidR="0026256D" w:rsidRPr="0026256D">
        <w:rPr>
          <w:rFonts w:cs="Arial"/>
          <w:smallCaps w:val="0"/>
          <w:snapToGrid w:val="0"/>
          <w:color w:val="404040"/>
          <w:szCs w:val="24"/>
        </w:rPr>
        <w:t>ライセンスでは、</w:t>
      </w:r>
      <w:r w:rsidR="0026256D" w:rsidRPr="0026256D">
        <w:rPr>
          <w:rFonts w:cs="Arial"/>
          <w:smallCaps w:val="0"/>
          <w:snapToGrid w:val="0"/>
          <w:color w:val="404040"/>
          <w:szCs w:val="24"/>
        </w:rPr>
        <w:t xml:space="preserve">System Center </w:t>
      </w:r>
      <w:r w:rsidR="0026256D" w:rsidRPr="0026256D">
        <w:rPr>
          <w:rFonts w:cs="Arial"/>
          <w:smallCaps w:val="0"/>
          <w:snapToGrid w:val="0"/>
          <w:color w:val="404040"/>
          <w:szCs w:val="24"/>
          <w:lang w:val="ja-JP"/>
        </w:rPr>
        <w:t>サーバー</w:t>
      </w:r>
      <w:r w:rsidR="0026256D" w:rsidRPr="0026256D">
        <w:rPr>
          <w:rFonts w:cs="Arial"/>
          <w:smallCaps w:val="0"/>
          <w:snapToGrid w:val="0"/>
          <w:color w:val="404040"/>
          <w:szCs w:val="24"/>
        </w:rPr>
        <w:t xml:space="preserve"> </w:t>
      </w:r>
      <w:r w:rsidR="0026256D" w:rsidRPr="0026256D">
        <w:rPr>
          <w:rFonts w:cs="Arial"/>
          <w:smallCaps w:val="0"/>
          <w:snapToGrid w:val="0"/>
          <w:color w:val="404040"/>
          <w:szCs w:val="24"/>
          <w:lang w:val="ja-JP"/>
        </w:rPr>
        <w:t>ソフトウェアの以前のバージョンを使用して管理を行うことができます。</w:t>
      </w:r>
    </w:p>
    <w:p w:rsidR="0058709E" w:rsidRPr="00B039C9" w:rsidRDefault="00082131" w:rsidP="0058709E">
      <w:pPr>
        <w:pStyle w:val="PURBody-Indented"/>
        <w:rPr>
          <w:rFonts w:cs="Arial"/>
        </w:rPr>
      </w:pPr>
      <w:r w:rsidRPr="00B039C9">
        <w:rPr>
          <w:rFonts w:cs="Arial"/>
          <w:szCs w:val="24"/>
        </w:rPr>
        <w:t xml:space="preserve">System Center 2012 Standard </w:t>
      </w:r>
      <w:r w:rsidRPr="00B039C9">
        <w:rPr>
          <w:rFonts w:cs="Arial"/>
          <w:szCs w:val="24"/>
          <w:lang w:val="ja-JP"/>
        </w:rPr>
        <w:t>には、</w:t>
      </w:r>
      <w:r w:rsidRPr="00B039C9">
        <w:rPr>
          <w:rFonts w:cs="Arial"/>
          <w:szCs w:val="24"/>
        </w:rPr>
        <w:t xml:space="preserve">System Center Endpoint Protection </w:t>
      </w:r>
      <w:r w:rsidRPr="00B039C9">
        <w:rPr>
          <w:rFonts w:cs="Arial"/>
          <w:szCs w:val="24"/>
          <w:lang w:val="ja-JP"/>
        </w:rPr>
        <w:t>オンライン</w:t>
      </w:r>
      <w:r w:rsidRPr="00B039C9">
        <w:rPr>
          <w:rFonts w:cs="Arial"/>
          <w:szCs w:val="24"/>
        </w:rPr>
        <w:t xml:space="preserve"> </w:t>
      </w:r>
      <w:r w:rsidRPr="00B039C9">
        <w:rPr>
          <w:rFonts w:cs="Arial"/>
          <w:szCs w:val="24"/>
          <w:lang w:val="ja-JP"/>
        </w:rPr>
        <w:t>サービスおよび関連ソフトウェアにアクセスする権利が含まれます。このオンラインサービスに関連する使用条件については、本サービス</w:t>
      </w:r>
      <w:r w:rsidRPr="00B039C9">
        <w:rPr>
          <w:rFonts w:cs="Arial"/>
          <w:szCs w:val="24"/>
          <w:lang w:val="ja-JP"/>
        </w:rPr>
        <w:t xml:space="preserve"> </w:t>
      </w:r>
      <w:r w:rsidRPr="00B039C9">
        <w:rPr>
          <w:rFonts w:cs="Arial"/>
          <w:szCs w:val="24"/>
          <w:lang w:val="ja-JP"/>
        </w:rPr>
        <w:t>プロバイダー製品使用権説明書の「オンライン</w:t>
      </w:r>
      <w:r w:rsidRPr="00B039C9">
        <w:rPr>
          <w:rFonts w:cs="Arial"/>
          <w:szCs w:val="24"/>
          <w:lang w:val="ja-JP"/>
        </w:rPr>
        <w:t xml:space="preserve"> </w:t>
      </w:r>
      <w:r w:rsidRPr="00B039C9">
        <w:rPr>
          <w:rFonts w:cs="Arial"/>
          <w:szCs w:val="24"/>
          <w:lang w:val="ja-JP"/>
        </w:rPr>
        <w:t>サービス」の「標準の使用条件」をご参照ください。</w:t>
      </w:r>
    </w:p>
    <w:p w:rsidR="0058709E" w:rsidRPr="00B039C9" w:rsidRDefault="0058709E" w:rsidP="0058709E">
      <w:pPr>
        <w:pStyle w:val="PURBlueStrong-Indented"/>
        <w:rPr>
          <w:rFonts w:cs="Arial"/>
          <w:smallCaps w:val="0"/>
        </w:rPr>
      </w:pPr>
      <w:r w:rsidRPr="00B039C9">
        <w:rPr>
          <w:rFonts w:cs="Arial"/>
          <w:smallCaps w:val="0"/>
        </w:rPr>
        <w:t xml:space="preserve">.NET Framework </w:t>
      </w:r>
      <w:r w:rsidR="00082131" w:rsidRPr="00B039C9">
        <w:rPr>
          <w:rFonts w:cs="Arial"/>
          <w:smallCaps w:val="0"/>
        </w:rPr>
        <w:t>ソフトウェア</w:t>
      </w:r>
    </w:p>
    <w:p w:rsidR="0058709E" w:rsidRPr="00B039C9" w:rsidRDefault="00082131" w:rsidP="0058709E">
      <w:pPr>
        <w:pStyle w:val="PURBody-Indented"/>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58709E" w:rsidRPr="00B039C9" w:rsidRDefault="0058709E" w:rsidP="0058709E">
      <w:pPr>
        <w:pStyle w:val="PURBlueStrong-Indented"/>
        <w:rPr>
          <w:rFonts w:cs="Arial"/>
          <w:smallCaps w:val="0"/>
        </w:rPr>
      </w:pPr>
      <w:r w:rsidRPr="00B039C9">
        <w:rPr>
          <w:rFonts w:cs="Arial"/>
          <w:smallCaps w:val="0"/>
        </w:rPr>
        <w:t>SQL Server Technology</w:t>
      </w:r>
    </w:p>
    <w:p w:rsidR="0058709E" w:rsidRPr="00B039C9" w:rsidRDefault="00082131" w:rsidP="0058709E">
      <w:pPr>
        <w:pStyle w:val="PURBody-Indented"/>
        <w:rPr>
          <w:rFonts w:cs="Arial"/>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が含まれます。このテクノロジの使用に適用される使用条件については、共通の使用条件の</w:t>
      </w:r>
      <w:r w:rsidRPr="00B039C9">
        <w:rPr>
          <w:rFonts w:cs="Arial"/>
          <w:szCs w:val="24"/>
        </w:rPr>
        <w:t xml:space="preserve"> SQL Server Technology </w:t>
      </w:r>
      <w:r w:rsidRPr="00B039C9">
        <w:rPr>
          <w:rFonts w:cs="Arial"/>
          <w:szCs w:val="24"/>
          <w:lang w:val="ja-JP"/>
        </w:rPr>
        <w:t>の使用条件の項を参照してください。</w:t>
      </w:r>
    </w:p>
    <w:p w:rsidR="0058709E" w:rsidRPr="00B039C9" w:rsidRDefault="00082131" w:rsidP="0058709E">
      <w:pPr>
        <w:pStyle w:val="PURBlueStrong"/>
        <w:rPr>
          <w:rStyle w:val="PURBlueStrong-IndentedChar"/>
          <w:rFonts w:cs="Arial"/>
        </w:rPr>
      </w:pPr>
      <w:r w:rsidRPr="00B039C9">
        <w:rPr>
          <w:rStyle w:val="PURBlueStrong-IndentedChar"/>
          <w:rFonts w:cs="Arial"/>
        </w:rPr>
        <w:t>管理パックと構成パック</w:t>
      </w:r>
    </w:p>
    <w:p w:rsidR="0058709E" w:rsidRPr="00B039C9" w:rsidRDefault="00082131" w:rsidP="0058709E">
      <w:pPr>
        <w:pStyle w:val="PURBody-Indented"/>
        <w:rPr>
          <w:rFonts w:cs="Arial"/>
        </w:rPr>
      </w:pPr>
      <w:r w:rsidRPr="00B039C9">
        <w:rPr>
          <w:rFonts w:cs="Arial"/>
          <w:szCs w:val="24"/>
          <w:lang w:val="ja-JP"/>
        </w:rPr>
        <w:t>本ソフトウェアには、管理パック、構成パック、統合パックなどの管理パックが含まれることがあります。お客様によるこれらのパックの使用には、「クライアント</w:t>
      </w:r>
      <w:r w:rsidRPr="00B039C9">
        <w:rPr>
          <w:rFonts w:cs="Arial"/>
          <w:szCs w:val="24"/>
          <w:lang w:val="ja-JP"/>
        </w:rPr>
        <w:t xml:space="preserve"> </w:t>
      </w:r>
      <w:r w:rsidRPr="00B039C9">
        <w:rPr>
          <w:rFonts w:cs="Arial"/>
          <w:szCs w:val="24"/>
          <w:lang w:val="ja-JP"/>
        </w:rPr>
        <w:t>ソフトウェアのインスタンスの実行」の項に規定されたクライアント</w:t>
      </w:r>
      <w:r w:rsidRPr="00B039C9">
        <w:rPr>
          <w:rFonts w:cs="Arial"/>
          <w:szCs w:val="24"/>
          <w:lang w:val="ja-JP"/>
        </w:rPr>
        <w:t xml:space="preserve"> </w:t>
      </w:r>
      <w:r w:rsidRPr="00B039C9">
        <w:rPr>
          <w:rFonts w:cs="Arial"/>
          <w:szCs w:val="24"/>
          <w:lang w:val="ja-JP"/>
        </w:rPr>
        <w:t>ソフトウェアの使用条件が適用されます。</w:t>
      </w:r>
    </w:p>
    <w:p w:rsidR="0058709E" w:rsidRPr="00B039C9" w:rsidRDefault="00082131" w:rsidP="0058709E">
      <w:pPr>
        <w:pStyle w:val="PURBlueStrong-Indented"/>
        <w:rPr>
          <w:rFonts w:cs="Arial"/>
          <w:smallCaps w:val="0"/>
        </w:rPr>
      </w:pPr>
      <w:r w:rsidRPr="00B039C9">
        <w:rPr>
          <w:rFonts w:cs="Arial"/>
          <w:smallCaps w:val="0"/>
        </w:rPr>
        <w:t>データ</w:t>
      </w:r>
      <w:r w:rsidRPr="00B039C9">
        <w:rPr>
          <w:rFonts w:cs="Arial"/>
          <w:smallCaps w:val="0"/>
        </w:rPr>
        <w:t xml:space="preserve"> </w:t>
      </w:r>
      <w:r w:rsidRPr="00B039C9">
        <w:rPr>
          <w:rFonts w:cs="Arial"/>
          <w:smallCaps w:val="0"/>
        </w:rPr>
        <w:t>セットの複製または頒布の禁止</w:t>
      </w:r>
    </w:p>
    <w:p w:rsidR="0058709E" w:rsidRPr="00B039C9" w:rsidRDefault="00082131" w:rsidP="0058709E">
      <w:pPr>
        <w:pStyle w:val="PURBody-Indented"/>
        <w:rPr>
          <w:rFonts w:cs="Arial"/>
        </w:rPr>
      </w:pPr>
      <w:r w:rsidRPr="00B039C9">
        <w:rPr>
          <w:rFonts w:cs="Arial"/>
          <w:szCs w:val="24"/>
          <w:lang w:val="ja-JP"/>
        </w:rPr>
        <w:t>本ソフトウェアに含まれるデータ</w:t>
      </w:r>
      <w:r w:rsidRPr="00B039C9">
        <w:rPr>
          <w:rFonts w:cs="Arial"/>
          <w:szCs w:val="24"/>
          <w:lang w:val="ja-JP"/>
        </w:rPr>
        <w:t xml:space="preserve"> </w:t>
      </w:r>
      <w:r w:rsidRPr="00B039C9">
        <w:rPr>
          <w:rFonts w:cs="Arial"/>
          <w:szCs w:val="24"/>
          <w:lang w:val="ja-JP"/>
        </w:rPr>
        <w:t>セット</w:t>
      </w:r>
      <w:r w:rsidRPr="00B039C9">
        <w:rPr>
          <w:rFonts w:cs="Arial"/>
          <w:szCs w:val="24"/>
          <w:lang w:val="ja-JP"/>
        </w:rPr>
        <w:t xml:space="preserve"> (</w:t>
      </w:r>
      <w:r w:rsidRPr="00B039C9">
        <w:rPr>
          <w:rFonts w:cs="Arial"/>
          <w:szCs w:val="24"/>
          <w:lang w:val="ja-JP"/>
        </w:rPr>
        <w:t>またはその一部</w:t>
      </w:r>
      <w:r w:rsidRPr="00B039C9">
        <w:rPr>
          <w:rFonts w:cs="Arial"/>
          <w:szCs w:val="24"/>
          <w:lang w:val="ja-JP"/>
        </w:rPr>
        <w:t xml:space="preserve">) </w:t>
      </w:r>
      <w:r w:rsidRPr="00B039C9">
        <w:rPr>
          <w:rFonts w:cs="Arial"/>
          <w:szCs w:val="24"/>
          <w:lang w:val="ja-JP"/>
        </w:rPr>
        <w:t>はいずれも複製および頒布することはできません。</w:t>
      </w:r>
    </w:p>
    <w:p w:rsidR="0058709E" w:rsidRPr="00B039C9" w:rsidRDefault="0058709E" w:rsidP="0058709E">
      <w:pPr>
        <w:pStyle w:val="PURBlueStrong-Indented"/>
        <w:rPr>
          <w:rFonts w:cs="Arial"/>
          <w:smallCaps w:val="0"/>
        </w:rPr>
      </w:pPr>
      <w:r w:rsidRPr="00B039C9">
        <w:rPr>
          <w:rFonts w:cs="Arial"/>
          <w:smallCaps w:val="0"/>
        </w:rPr>
        <w:t xml:space="preserve">Windows </w:t>
      </w:r>
      <w:r w:rsidR="00082131" w:rsidRPr="00B039C9">
        <w:rPr>
          <w:rFonts w:cs="Arial"/>
          <w:smallCaps w:val="0"/>
        </w:rPr>
        <w:t>自動インストール</w:t>
      </w:r>
      <w:r w:rsidR="00082131" w:rsidRPr="00B039C9">
        <w:rPr>
          <w:rFonts w:cs="Arial"/>
          <w:smallCaps w:val="0"/>
        </w:rPr>
        <w:t xml:space="preserve"> </w:t>
      </w:r>
      <w:r w:rsidR="00082131" w:rsidRPr="00B039C9">
        <w:rPr>
          <w:rFonts w:cs="Arial"/>
          <w:smallCaps w:val="0"/>
        </w:rPr>
        <w:t>キット</w:t>
      </w:r>
      <w:r w:rsidRPr="00B039C9">
        <w:rPr>
          <w:rFonts w:cs="Arial"/>
          <w:smallCaps w:val="0"/>
        </w:rPr>
        <w:t xml:space="preserve"> </w:t>
      </w:r>
    </w:p>
    <w:p w:rsidR="0058709E" w:rsidRPr="00B039C9" w:rsidRDefault="00082131" w:rsidP="0058709E">
      <w:pPr>
        <w:pStyle w:val="PURBody-Indented"/>
        <w:rPr>
          <w:rFonts w:cs="Arial"/>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w:t>
      </w:r>
      <w:r w:rsidRPr="00B039C9">
        <w:rPr>
          <w:rFonts w:cs="Arial"/>
          <w:szCs w:val="24"/>
          <w:lang w:val="ja-JP"/>
        </w:rPr>
        <w:t>自動インストール</w:t>
      </w:r>
      <w:r w:rsidRPr="00B039C9">
        <w:rPr>
          <w:rFonts w:cs="Arial"/>
          <w:szCs w:val="24"/>
          <w:lang w:val="ja-JP"/>
        </w:rPr>
        <w:t xml:space="preserve"> </w:t>
      </w:r>
      <w:r w:rsidRPr="00B039C9">
        <w:rPr>
          <w:rFonts w:cs="Arial"/>
          <w:szCs w:val="24"/>
          <w:lang w:val="ja-JP"/>
        </w:rPr>
        <w:t>キット</w:t>
      </w:r>
      <w:r w:rsidRPr="00B039C9">
        <w:rPr>
          <w:rFonts w:cs="Arial"/>
          <w:szCs w:val="24"/>
          <w:lang w:val="ja-JP"/>
        </w:rPr>
        <w:t xml:space="preserve"> (WAIK) </w:t>
      </w:r>
      <w:r w:rsidRPr="00B039C9">
        <w:rPr>
          <w:rFonts w:cs="Arial"/>
          <w:szCs w:val="24"/>
          <w:lang w:val="ja-JP"/>
        </w:rPr>
        <w:t>が含まれていることがあります。この場合、かかるキットの使用には以下の使用条件が適用されます。</w:t>
      </w:r>
    </w:p>
    <w:p w:rsidR="0058709E" w:rsidRPr="00B039C9" w:rsidRDefault="00082131" w:rsidP="0058709E">
      <w:pPr>
        <w:pStyle w:val="PURBody-Indented"/>
        <w:rPr>
          <w:rFonts w:cs="Arial"/>
        </w:rPr>
      </w:pPr>
      <w:r w:rsidRPr="00B039C9">
        <w:rPr>
          <w:rFonts w:cs="Arial"/>
          <w:b/>
          <w:szCs w:val="24"/>
          <w:lang w:val="ja-JP"/>
        </w:rPr>
        <w:t xml:space="preserve">Windows </w:t>
      </w:r>
      <w:r w:rsidRPr="00B039C9">
        <w:rPr>
          <w:rFonts w:cs="Arial"/>
          <w:b/>
          <w:szCs w:val="24"/>
          <w:lang w:val="ja-JP"/>
        </w:rPr>
        <w:t>プレインストール環境</w:t>
      </w:r>
      <w:r w:rsidRPr="00B039C9">
        <w:rPr>
          <w:rFonts w:cs="Arial"/>
          <w:b/>
          <w:szCs w:val="24"/>
          <w:lang w:val="ja-JP"/>
        </w:rPr>
        <w:t xml:space="preserve">: </w:t>
      </w:r>
      <w:r w:rsidRPr="00B039C9">
        <w:rPr>
          <w:rFonts w:cs="Arial"/>
          <w:szCs w:val="24"/>
          <w:lang w:val="ja-JP"/>
        </w:rPr>
        <w:t xml:space="preserve">WAIK </w:t>
      </w:r>
      <w:r w:rsidRPr="00B039C9">
        <w:rPr>
          <w:rFonts w:cs="Arial"/>
          <w:szCs w:val="24"/>
          <w:lang w:val="ja-JP"/>
        </w:rPr>
        <w:t>の一部である</w:t>
      </w:r>
      <w:r w:rsidRPr="00B039C9">
        <w:rPr>
          <w:rFonts w:cs="Arial"/>
          <w:szCs w:val="24"/>
          <w:lang w:val="ja-JP"/>
        </w:rPr>
        <w:t xml:space="preserve"> Windows </w:t>
      </w:r>
      <w:r w:rsidRPr="00B039C9">
        <w:rPr>
          <w:rFonts w:cs="Arial"/>
          <w:szCs w:val="24"/>
          <w:lang w:val="ja-JP"/>
        </w:rPr>
        <w:t>プレインストール環境をインストールして、</w:t>
      </w:r>
      <w:r w:rsidRPr="00B039C9">
        <w:rPr>
          <w:rFonts w:cs="Arial"/>
          <w:szCs w:val="24"/>
          <w:lang w:val="ja-JP"/>
        </w:rPr>
        <w:t xml:space="preserve">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ソフトウェアの診断および復旧のために使用できます。</w:t>
      </w:r>
      <w:r w:rsidRPr="00B039C9">
        <w:rPr>
          <w:rFonts w:cs="Arial"/>
          <w:szCs w:val="24"/>
          <w:lang w:val="ja-JP"/>
        </w:rPr>
        <w:t xml:space="preserve">Windows </w:t>
      </w:r>
      <w:r w:rsidRPr="00B039C9">
        <w:rPr>
          <w:rFonts w:cs="Arial"/>
          <w:szCs w:val="24"/>
          <w:lang w:val="ja-JP"/>
        </w:rPr>
        <w:t>プレインストール環境は、一般のオペレーティング</w:t>
      </w:r>
      <w:r w:rsidRPr="00B039C9">
        <w:rPr>
          <w:rFonts w:cs="Arial"/>
          <w:szCs w:val="24"/>
          <w:lang w:val="ja-JP"/>
        </w:rPr>
        <w:t xml:space="preserve"> </w:t>
      </w:r>
      <w:r w:rsidRPr="00B039C9">
        <w:rPr>
          <w:rFonts w:cs="Arial"/>
          <w:szCs w:val="24"/>
          <w:lang w:val="ja-JP"/>
        </w:rPr>
        <w:t>システムとして、シン</w:t>
      </w:r>
      <w:r w:rsidRPr="00B039C9">
        <w:rPr>
          <w:rFonts w:cs="Arial"/>
          <w:szCs w:val="24"/>
          <w:lang w:val="ja-JP"/>
        </w:rPr>
        <w:t xml:space="preserve"> </w:t>
      </w:r>
      <w:r w:rsidRPr="00B039C9">
        <w:rPr>
          <w:rFonts w:cs="Arial"/>
          <w:szCs w:val="24"/>
          <w:lang w:val="ja-JP"/>
        </w:rPr>
        <w:t>クライアントとして、またはリモート</w:t>
      </w:r>
      <w:r w:rsidRPr="00B039C9">
        <w:rPr>
          <w:rFonts w:cs="Arial"/>
          <w:szCs w:val="24"/>
          <w:lang w:val="ja-JP"/>
        </w:rPr>
        <w:t xml:space="preserve"> </w:t>
      </w:r>
      <w:r w:rsidRPr="00B039C9">
        <w:rPr>
          <w:rFonts w:cs="Arial"/>
          <w:szCs w:val="24"/>
          <w:lang w:val="ja-JP"/>
        </w:rPr>
        <w:t>デスクトップ</w:t>
      </w:r>
      <w:r w:rsidRPr="00B039C9">
        <w:rPr>
          <w:rFonts w:cs="Arial"/>
          <w:szCs w:val="24"/>
          <w:lang w:val="ja-JP"/>
        </w:rPr>
        <w:t xml:space="preserve"> </w:t>
      </w:r>
      <w:r w:rsidRPr="00B039C9">
        <w:rPr>
          <w:rFonts w:cs="Arial"/>
          <w:szCs w:val="24"/>
          <w:lang w:val="ja-JP"/>
        </w:rPr>
        <w:t>クライアントとして使用することはできず、また、他の目的で使用することもできません。</w:t>
      </w:r>
    </w:p>
    <w:p w:rsidR="0058709E" w:rsidRPr="00B039C9" w:rsidRDefault="00082131" w:rsidP="0058709E">
      <w:pPr>
        <w:pStyle w:val="PURBody-Indented"/>
        <w:rPr>
          <w:rFonts w:cs="Arial"/>
        </w:rPr>
      </w:pPr>
      <w:r w:rsidRPr="00B039C9">
        <w:rPr>
          <w:rFonts w:cs="Arial"/>
          <w:b/>
          <w:szCs w:val="24"/>
          <w:lang w:val="ja-JP"/>
        </w:rPr>
        <w:t>ImageX.exe</w:t>
      </w:r>
      <w:r w:rsidRPr="00B039C9">
        <w:rPr>
          <w:rFonts w:cs="Arial"/>
          <w:b/>
          <w:szCs w:val="24"/>
          <w:lang w:val="ja-JP"/>
        </w:rPr>
        <w:t>、</w:t>
      </w:r>
      <w:r w:rsidRPr="00B039C9">
        <w:rPr>
          <w:rFonts w:cs="Arial"/>
          <w:b/>
          <w:szCs w:val="24"/>
          <w:lang w:val="ja-JP"/>
        </w:rPr>
        <w:t>Wimgapi.dll</w:t>
      </w:r>
      <w:r w:rsidRPr="00B039C9">
        <w:rPr>
          <w:rFonts w:cs="Arial"/>
          <w:b/>
          <w:szCs w:val="24"/>
          <w:lang w:val="ja-JP"/>
        </w:rPr>
        <w:t>、</w:t>
      </w:r>
      <w:r w:rsidRPr="00B039C9">
        <w:rPr>
          <w:rFonts w:cs="Arial"/>
          <w:b/>
          <w:szCs w:val="24"/>
          <w:lang w:val="ja-JP"/>
        </w:rPr>
        <w:t>Wimfilter</w:t>
      </w:r>
      <w:r w:rsidRPr="00B039C9">
        <w:rPr>
          <w:rFonts w:cs="Arial"/>
          <w:b/>
          <w:szCs w:val="24"/>
          <w:lang w:val="ja-JP"/>
        </w:rPr>
        <w:t>、およびパッケージ</w:t>
      </w:r>
      <w:r w:rsidRPr="00B039C9">
        <w:rPr>
          <w:rFonts w:cs="Arial"/>
          <w:b/>
          <w:szCs w:val="24"/>
          <w:lang w:val="ja-JP"/>
        </w:rPr>
        <w:t xml:space="preserve"> </w:t>
      </w:r>
      <w:r w:rsidRPr="00B039C9">
        <w:rPr>
          <w:rFonts w:cs="Arial"/>
          <w:b/>
          <w:szCs w:val="24"/>
          <w:lang w:val="ja-JP"/>
        </w:rPr>
        <w:t>マネージャー</w:t>
      </w:r>
      <w:r w:rsidRPr="00B039C9">
        <w:rPr>
          <w:rFonts w:cs="Arial"/>
          <w:b/>
          <w:szCs w:val="24"/>
          <w:lang w:val="ja-JP"/>
        </w:rPr>
        <w:t>:</w:t>
      </w:r>
      <w:r w:rsidRPr="00B039C9">
        <w:rPr>
          <w:rFonts w:cs="Arial"/>
          <w:szCs w:val="24"/>
          <w:lang w:val="ja-JP"/>
        </w:rPr>
        <w:t xml:space="preserve"> 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ソフトウェアの復旧のために、</w:t>
      </w:r>
      <w:r w:rsidRPr="00B039C9">
        <w:rPr>
          <w:rFonts w:cs="Arial"/>
          <w:szCs w:val="24"/>
          <w:lang w:val="ja-JP"/>
        </w:rPr>
        <w:t xml:space="preserve">WAIK </w:t>
      </w:r>
      <w:r w:rsidRPr="00B039C9">
        <w:rPr>
          <w:rFonts w:cs="Arial"/>
          <w:szCs w:val="24"/>
          <w:lang w:val="ja-JP"/>
        </w:rPr>
        <w:t>ソフトウェアの一部である</w:t>
      </w:r>
      <w:r w:rsidRPr="00B039C9">
        <w:rPr>
          <w:rFonts w:cs="Arial"/>
          <w:szCs w:val="24"/>
          <w:lang w:val="ja-JP"/>
        </w:rPr>
        <w:t xml:space="preserve"> ImageX.exe</w:t>
      </w:r>
      <w:r w:rsidRPr="00B039C9">
        <w:rPr>
          <w:rFonts w:cs="Arial"/>
          <w:szCs w:val="24"/>
          <w:lang w:val="ja-JP"/>
        </w:rPr>
        <w:t>、</w:t>
      </w:r>
      <w:r w:rsidRPr="00B039C9">
        <w:rPr>
          <w:rFonts w:cs="Arial"/>
          <w:szCs w:val="24"/>
          <w:lang w:val="ja-JP"/>
        </w:rPr>
        <w:t>Wimgapi.dll</w:t>
      </w:r>
      <w:r w:rsidRPr="00B039C9">
        <w:rPr>
          <w:rFonts w:cs="Arial"/>
          <w:szCs w:val="24"/>
          <w:lang w:val="ja-JP"/>
        </w:rPr>
        <w:t>、</w:t>
      </w:r>
      <w:r w:rsidRPr="00B039C9">
        <w:rPr>
          <w:rFonts w:cs="Arial"/>
          <w:szCs w:val="24"/>
          <w:lang w:val="ja-JP"/>
        </w:rPr>
        <w:t>Wimfilter</w:t>
      </w:r>
      <w:r w:rsidRPr="00B039C9">
        <w:rPr>
          <w:rFonts w:cs="Arial"/>
          <w:szCs w:val="24"/>
          <w:lang w:val="ja-JP"/>
        </w:rPr>
        <w:t>、およびパッケージ</w:t>
      </w:r>
      <w:r w:rsidRPr="00B039C9">
        <w:rPr>
          <w:rFonts w:cs="Arial"/>
          <w:szCs w:val="24"/>
          <w:lang w:val="ja-JP"/>
        </w:rPr>
        <w:t xml:space="preserve"> </w:t>
      </w:r>
      <w:r w:rsidRPr="00B039C9">
        <w:rPr>
          <w:rFonts w:cs="Arial"/>
          <w:szCs w:val="24"/>
          <w:lang w:val="ja-JP"/>
        </w:rPr>
        <w:t>マネージャーをインストールして使用できます。本ソフトウェアの一部であるこれらを、お客様の</w:t>
      </w:r>
      <w:r w:rsidRPr="00B039C9">
        <w:rPr>
          <w:rFonts w:cs="Arial"/>
          <w:szCs w:val="24"/>
          <w:lang w:val="ja-JP"/>
        </w:rPr>
        <w:t xml:space="preserve"> 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システムのバックアップまたはその他の目的で使用することはできません。</w:t>
      </w:r>
    </w:p>
    <w:p w:rsidR="0058709E" w:rsidRPr="00B039C9" w:rsidRDefault="00082131" w:rsidP="0058709E">
      <w:pPr>
        <w:pStyle w:val="PURBlueStrong-Indented"/>
        <w:rPr>
          <w:rFonts w:cs="Arial"/>
          <w:smallCaps w:val="0"/>
        </w:rPr>
      </w:pPr>
      <w:r w:rsidRPr="00B039C9">
        <w:rPr>
          <w:rFonts w:cs="Arial"/>
          <w:smallCaps w:val="0"/>
        </w:rPr>
        <w:t>付属の</w:t>
      </w:r>
      <w:r w:rsidRPr="00B039C9">
        <w:rPr>
          <w:rFonts w:cs="Arial"/>
          <w:smallCaps w:val="0"/>
        </w:rPr>
        <w:t xml:space="preserve"> </w:t>
      </w:r>
      <w:r w:rsidR="0058709E" w:rsidRPr="00B039C9">
        <w:rPr>
          <w:rFonts w:cs="Arial"/>
          <w:smallCaps w:val="0"/>
        </w:rPr>
        <w:t xml:space="preserve">Microsoft </w:t>
      </w:r>
      <w:r w:rsidRPr="00B039C9">
        <w:rPr>
          <w:rFonts w:cs="Arial"/>
          <w:smallCaps w:val="0"/>
        </w:rPr>
        <w:t>プログラム</w:t>
      </w:r>
    </w:p>
    <w:p w:rsidR="0058709E" w:rsidRPr="00B039C9" w:rsidRDefault="00082131" w:rsidP="0058709E">
      <w:pPr>
        <w:pStyle w:val="PURBody-Indented"/>
        <w:rPr>
          <w:rFonts w:cs="Arial"/>
        </w:rPr>
      </w:pPr>
      <w:r w:rsidRPr="00B039C9">
        <w:rPr>
          <w:rFonts w:cs="Arial"/>
          <w:szCs w:val="24"/>
          <w:lang w:val="ja-JP"/>
        </w:rPr>
        <w:t>本ソフトウェアには、以下の</w:t>
      </w:r>
      <w:r w:rsidRPr="00B039C9">
        <w:rPr>
          <w:rFonts w:cs="Arial"/>
          <w:szCs w:val="24"/>
          <w:lang w:val="ja-JP"/>
        </w:rPr>
        <w:t xml:space="preserve"> Microsoft </w:t>
      </w:r>
      <w:r w:rsidRPr="00B039C9">
        <w:rPr>
          <w:rFonts w:cs="Arial"/>
          <w:szCs w:val="24"/>
          <w:lang w:val="ja-JP"/>
        </w:rPr>
        <w:t>プログラムのうちの</w:t>
      </w:r>
      <w:r w:rsidRPr="00B039C9">
        <w:rPr>
          <w:rFonts w:cs="Arial"/>
          <w:szCs w:val="24"/>
          <w:lang w:val="ja-JP"/>
        </w:rPr>
        <w:t xml:space="preserve"> 1 </w:t>
      </w:r>
      <w:r w:rsidRPr="00B039C9">
        <w:rPr>
          <w:rFonts w:cs="Arial"/>
          <w:szCs w:val="24"/>
          <w:lang w:val="ja-JP"/>
        </w:rPr>
        <w:t>つまたは複数が含まれていることがあります。当該プログラムの使用に適用される使用条件については、</w:t>
      </w:r>
      <w:r w:rsidRPr="00B039C9">
        <w:rPr>
          <w:rFonts w:cs="Arial"/>
          <w:szCs w:val="24"/>
          <w:lang w:val="ja-JP"/>
        </w:rPr>
        <w:t xml:space="preserve">DVD </w:t>
      </w:r>
      <w:r w:rsidRPr="00B039C9">
        <w:rPr>
          <w:rFonts w:cs="Arial"/>
          <w:szCs w:val="24"/>
          <w:lang w:val="ja-JP"/>
        </w:rPr>
        <w:t>の「</w:t>
      </w:r>
      <w:r w:rsidRPr="00B039C9">
        <w:rPr>
          <w:rFonts w:cs="Arial"/>
          <w:szCs w:val="24"/>
          <w:lang w:val="ja-JP"/>
        </w:rPr>
        <w:t>SQLSERVERPROGRAMLICENSES</w:t>
      </w:r>
      <w:r w:rsidRPr="00B039C9">
        <w:rPr>
          <w:rFonts w:cs="Arial"/>
          <w:szCs w:val="24"/>
          <w:lang w:val="ja-JP"/>
        </w:rPr>
        <w:t>」フォルダー、またはインストール先の「</w:t>
      </w:r>
      <w:r w:rsidRPr="00B039C9">
        <w:rPr>
          <w:rFonts w:cs="Arial"/>
          <w:szCs w:val="24"/>
          <w:lang w:val="ja-JP"/>
        </w:rPr>
        <w:t>Licenses</w:t>
      </w:r>
      <w:r w:rsidRPr="00B039C9">
        <w:rPr>
          <w:rFonts w:cs="Arial"/>
          <w:szCs w:val="24"/>
          <w:lang w:val="ja-JP"/>
        </w:rPr>
        <w:t>」フォルダーをご覧ください。これらの使用条件に同意されない場合、かかるプログラムを使用することはできません。</w:t>
      </w:r>
    </w:p>
    <w:p w:rsidR="00082131" w:rsidRPr="00B039C9" w:rsidRDefault="00082131" w:rsidP="0085345A">
      <w:pPr>
        <w:pStyle w:val="PURBullet-Indented"/>
        <w:numPr>
          <w:ilvl w:val="0"/>
          <w:numId w:val="14"/>
        </w:numPr>
        <w:rPr>
          <w:rFonts w:cs="Arial"/>
          <w:szCs w:val="24"/>
        </w:rPr>
      </w:pPr>
      <w:r w:rsidRPr="00B039C9">
        <w:rPr>
          <w:rFonts w:cs="Arial"/>
          <w:szCs w:val="24"/>
        </w:rPr>
        <w:t>SQL Server Compact 3.5 with Service Pack 2</w:t>
      </w:r>
    </w:p>
    <w:p w:rsidR="00082131" w:rsidRPr="00B039C9" w:rsidRDefault="00082131" w:rsidP="0085345A">
      <w:pPr>
        <w:pStyle w:val="PURBullet-Indented"/>
        <w:numPr>
          <w:ilvl w:val="0"/>
          <w:numId w:val="14"/>
        </w:numPr>
        <w:rPr>
          <w:rFonts w:cs="Arial"/>
          <w:szCs w:val="24"/>
        </w:rPr>
      </w:pPr>
      <w:r w:rsidRPr="00B039C9">
        <w:rPr>
          <w:rFonts w:cs="Arial"/>
          <w:szCs w:val="24"/>
          <w:lang w:val="ja-JP"/>
        </w:rPr>
        <w:t xml:space="preserve">SQL Server </w:t>
      </w:r>
      <w:r w:rsidRPr="00B039C9">
        <w:rPr>
          <w:rFonts w:cs="Arial"/>
          <w:szCs w:val="24"/>
          <w:lang w:val="ja-JP"/>
        </w:rPr>
        <w:t>データ層アプリケーション</w:t>
      </w:r>
      <w:r w:rsidRPr="00B039C9">
        <w:rPr>
          <w:rFonts w:cs="Arial"/>
          <w:szCs w:val="24"/>
          <w:lang w:val="ja-JP"/>
        </w:rPr>
        <w:t xml:space="preserve"> </w:t>
      </w:r>
      <w:r w:rsidRPr="00B039C9">
        <w:rPr>
          <w:rFonts w:cs="Arial"/>
          <w:szCs w:val="24"/>
          <w:lang w:val="ja-JP"/>
        </w:rPr>
        <w:t>フレームワーク</w:t>
      </w:r>
      <w:r w:rsidRPr="00B039C9">
        <w:rPr>
          <w:rFonts w:cs="Arial"/>
          <w:szCs w:val="24"/>
          <w:lang w:val="ja-JP"/>
        </w:rPr>
        <w:t xml:space="preserve"> 1.1</w:t>
      </w:r>
    </w:p>
    <w:p w:rsidR="00082131" w:rsidRPr="00B039C9" w:rsidRDefault="00082131" w:rsidP="0085345A">
      <w:pPr>
        <w:pStyle w:val="PURBullet-Indented"/>
        <w:numPr>
          <w:ilvl w:val="0"/>
          <w:numId w:val="14"/>
        </w:numPr>
        <w:rPr>
          <w:rFonts w:cs="Arial"/>
          <w:szCs w:val="24"/>
        </w:rPr>
      </w:pPr>
      <w:r w:rsidRPr="00B039C9">
        <w:rPr>
          <w:rFonts w:cs="Arial"/>
          <w:szCs w:val="24"/>
          <w:lang w:val="ja-JP"/>
        </w:rPr>
        <w:t xml:space="preserve">SQL Server 2008 R2 </w:t>
      </w:r>
      <w:r w:rsidRPr="00B039C9">
        <w:rPr>
          <w:rFonts w:cs="Arial"/>
          <w:szCs w:val="24"/>
          <w:lang w:val="ja-JP"/>
        </w:rPr>
        <w:t>共有管理オブジェクト</w:t>
      </w:r>
    </w:p>
    <w:p w:rsidR="00082131" w:rsidRPr="00EA2A96" w:rsidRDefault="00082131" w:rsidP="0085345A">
      <w:pPr>
        <w:pStyle w:val="PURBullet-Indented"/>
        <w:numPr>
          <w:ilvl w:val="0"/>
          <w:numId w:val="14"/>
        </w:numPr>
        <w:rPr>
          <w:rFonts w:cs="Arial"/>
          <w:szCs w:val="24"/>
          <w:lang w:val="pt-PT"/>
        </w:rPr>
      </w:pPr>
      <w:r w:rsidRPr="00B039C9">
        <w:rPr>
          <w:rFonts w:cs="Arial"/>
          <w:szCs w:val="24"/>
          <w:lang w:val="ja-JP"/>
        </w:rPr>
        <w:t xml:space="preserve">SQL Server 2008 R2 </w:t>
      </w:r>
      <w:r w:rsidRPr="00B039C9">
        <w:rPr>
          <w:rFonts w:cs="Arial"/>
          <w:szCs w:val="24"/>
          <w:lang w:val="ja-JP"/>
        </w:rPr>
        <w:t>システム</w:t>
      </w:r>
      <w:r w:rsidRPr="00B039C9">
        <w:rPr>
          <w:rFonts w:cs="Arial"/>
          <w:szCs w:val="24"/>
          <w:lang w:val="ja-JP"/>
        </w:rPr>
        <w:t xml:space="preserve"> CLR </w:t>
      </w:r>
      <w:r w:rsidRPr="00B039C9">
        <w:rPr>
          <w:rFonts w:cs="Arial"/>
          <w:szCs w:val="24"/>
          <w:lang w:val="ja-JP"/>
        </w:rPr>
        <w:t>型</w:t>
      </w:r>
    </w:p>
    <w:p w:rsidR="0058709E" w:rsidRPr="00EA2A96" w:rsidRDefault="00082131" w:rsidP="0085345A">
      <w:pPr>
        <w:pStyle w:val="PURBullet-Indented"/>
        <w:numPr>
          <w:ilvl w:val="0"/>
          <w:numId w:val="14"/>
        </w:numPr>
        <w:rPr>
          <w:rFonts w:cs="Arial"/>
          <w:lang w:val="pt-PT"/>
        </w:rPr>
      </w:pPr>
      <w:r w:rsidRPr="00B039C9">
        <w:rPr>
          <w:rFonts w:cs="Arial"/>
          <w:szCs w:val="24"/>
          <w:lang w:val="ja-JP"/>
        </w:rPr>
        <w:t xml:space="preserve">SQL Server 2008 R2 Transact-SQL </w:t>
      </w:r>
      <w:r w:rsidRPr="00B039C9">
        <w:rPr>
          <w:rFonts w:cs="Arial"/>
          <w:szCs w:val="24"/>
          <w:lang w:val="ja-JP"/>
        </w:rPr>
        <w:t>言語サービス</w:t>
      </w:r>
    </w:p>
    <w:p w:rsidR="0058709E" w:rsidRPr="00B039C9" w:rsidRDefault="00082131" w:rsidP="0058709E">
      <w:pPr>
        <w:pStyle w:val="PURBody-Indented"/>
        <w:rPr>
          <w:rFonts w:cs="Arial"/>
          <w:sz w:val="19"/>
          <w:szCs w:val="19"/>
        </w:rPr>
      </w:pPr>
      <w:r w:rsidRPr="00B039C9">
        <w:rPr>
          <w:rFonts w:cs="Arial"/>
          <w:szCs w:val="24"/>
          <w:lang w:val="ja-JP"/>
        </w:rPr>
        <w:t>本ソフトウェアには、他の</w:t>
      </w:r>
      <w:r w:rsidRPr="00B039C9">
        <w:rPr>
          <w:rFonts w:cs="Arial"/>
          <w:szCs w:val="24"/>
          <w:lang w:val="ja-JP"/>
        </w:rPr>
        <w:t xml:space="preserve"> Microsoft </w:t>
      </w:r>
      <w:r w:rsidRPr="00B039C9">
        <w:rPr>
          <w:rFonts w:cs="Arial"/>
          <w:szCs w:val="24"/>
          <w:lang w:val="ja-JP"/>
        </w:rPr>
        <w:t>プログラムも含まれていることがあります。当該プログラムの使用には、本ライセンス条項が適用されます。</w:t>
      </w:r>
    </w:p>
    <w:p w:rsidR="0058709E" w:rsidRPr="00B039C9" w:rsidRDefault="00082131" w:rsidP="0058709E">
      <w:pPr>
        <w:pStyle w:val="PURBlueStrong-Indented"/>
        <w:rPr>
          <w:rFonts w:cs="Arial"/>
          <w:smallCaps w:val="0"/>
        </w:rPr>
      </w:pPr>
      <w:r w:rsidRPr="00B039C9">
        <w:rPr>
          <w:rFonts w:cs="Arial"/>
          <w:smallCaps w:val="0"/>
        </w:rPr>
        <w:t>サイト階層</w:t>
      </w:r>
      <w:r w:rsidRPr="00B039C9">
        <w:rPr>
          <w:rFonts w:cs="Arial"/>
          <w:smallCaps w:val="0"/>
        </w:rPr>
        <w:t xml:space="preserve"> </w:t>
      </w:r>
      <w:r w:rsidR="0058709E" w:rsidRPr="00B039C9">
        <w:rPr>
          <w:rFonts w:cs="Arial"/>
          <w:smallCaps w:val="0"/>
        </w:rPr>
        <w:t xml:space="preserve">– </w:t>
      </w:r>
      <w:r w:rsidRPr="00B039C9">
        <w:rPr>
          <w:rFonts w:cs="Arial"/>
          <w:smallCaps w:val="0"/>
        </w:rPr>
        <w:t>地理的なビュー</w:t>
      </w:r>
    </w:p>
    <w:p w:rsidR="0058709E" w:rsidRPr="00B039C9" w:rsidRDefault="00082131" w:rsidP="0058709E">
      <w:pPr>
        <w:pStyle w:val="PURBody-Indented"/>
        <w:rPr>
          <w:rFonts w:cs="Arial"/>
        </w:rPr>
      </w:pPr>
      <w:r w:rsidRPr="00B039C9">
        <w:rPr>
          <w:rFonts w:cs="Arial"/>
          <w:szCs w:val="24"/>
          <w:lang w:val="ja-JP"/>
        </w:rPr>
        <w:t xml:space="preserve">System Center 2012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ソフトウェアには、地図、画像、およびその他のデータなどのコンテンツを</w:t>
      </w:r>
      <w:r w:rsidRPr="00B039C9">
        <w:rPr>
          <w:rFonts w:cs="Arial"/>
          <w:szCs w:val="24"/>
          <w:lang w:val="ja-JP"/>
        </w:rPr>
        <w:t xml:space="preserve"> Bing Maps (</w:t>
      </w:r>
      <w:r w:rsidRPr="00B039C9">
        <w:rPr>
          <w:rFonts w:cs="Arial"/>
          <w:szCs w:val="24"/>
          <w:lang w:val="ja-JP"/>
        </w:rPr>
        <w:t>またはその後継となるブランド</w:t>
      </w:r>
      <w:r w:rsidRPr="00B039C9">
        <w:rPr>
          <w:rFonts w:cs="Arial"/>
          <w:szCs w:val="24"/>
          <w:lang w:val="ja-JP"/>
        </w:rPr>
        <w:t xml:space="preserve">) </w:t>
      </w:r>
      <w:r w:rsidRPr="00B039C9">
        <w:rPr>
          <w:rFonts w:cs="Arial"/>
          <w:szCs w:val="24"/>
          <w:lang w:val="ja-JP"/>
        </w:rPr>
        <w:t>のアプリケーション</w:t>
      </w:r>
      <w:r w:rsidRPr="00B039C9">
        <w:rPr>
          <w:rFonts w:cs="Arial"/>
          <w:szCs w:val="24"/>
          <w:lang w:val="ja-JP"/>
        </w:rPr>
        <w:t xml:space="preserve"> </w:t>
      </w:r>
      <w:r w:rsidRPr="00B039C9">
        <w:rPr>
          <w:rFonts w:cs="Arial"/>
          <w:szCs w:val="24"/>
          <w:lang w:val="ja-JP"/>
        </w:rPr>
        <w:t>プログラミング</w:t>
      </w:r>
      <w:r w:rsidRPr="00B039C9">
        <w:rPr>
          <w:rFonts w:cs="Arial"/>
          <w:szCs w:val="24"/>
          <w:lang w:val="ja-JP"/>
        </w:rPr>
        <w:t xml:space="preserve"> </w:t>
      </w:r>
      <w:r w:rsidRPr="00B039C9">
        <w:rPr>
          <w:rFonts w:cs="Arial"/>
          <w:szCs w:val="24"/>
          <w:lang w:val="ja-JP"/>
        </w:rPr>
        <w:t>インターフェイス</w:t>
      </w:r>
      <w:r w:rsidRPr="00B039C9">
        <w:rPr>
          <w:rFonts w:cs="Arial"/>
          <w:szCs w:val="24"/>
          <w:lang w:val="ja-JP"/>
        </w:rPr>
        <w:t xml:space="preserve"> (</w:t>
      </w:r>
      <w:r w:rsidRPr="00B039C9">
        <w:rPr>
          <w:rFonts w:cs="Arial"/>
          <w:szCs w:val="24"/>
          <w:lang w:val="ja-JP"/>
        </w:rPr>
        <w:t>以下「</w:t>
      </w:r>
      <w:r w:rsidRPr="00B039C9">
        <w:rPr>
          <w:rFonts w:cs="Arial"/>
          <w:szCs w:val="24"/>
          <w:lang w:val="ja-JP"/>
        </w:rPr>
        <w:t>Bing Maps API</w:t>
      </w:r>
      <w:r w:rsidRPr="00B039C9">
        <w:rPr>
          <w:rFonts w:cs="Arial"/>
          <w:szCs w:val="24"/>
          <w:lang w:val="ja-JP"/>
        </w:rPr>
        <w:t>」といいます</w:t>
      </w:r>
      <w:r w:rsidRPr="00B039C9">
        <w:rPr>
          <w:rFonts w:cs="Arial"/>
          <w:szCs w:val="24"/>
          <w:lang w:val="ja-JP"/>
        </w:rPr>
        <w:t xml:space="preserve">) </w:t>
      </w:r>
      <w:r w:rsidRPr="00B039C9">
        <w:rPr>
          <w:rFonts w:cs="Arial"/>
          <w:szCs w:val="24"/>
          <w:lang w:val="ja-JP"/>
        </w:rPr>
        <w:t>を介して取得する機能が含まれています。この機能は、地図、航空写真、およびハイブリッド画像の上にサイト</w:t>
      </w:r>
      <w:r w:rsidRPr="00B039C9">
        <w:rPr>
          <w:rFonts w:cs="Arial"/>
          <w:szCs w:val="24"/>
          <w:lang w:val="ja-JP"/>
        </w:rPr>
        <w:t xml:space="preserve"> </w:t>
      </w:r>
      <w:r w:rsidRPr="00B039C9">
        <w:rPr>
          <w:rFonts w:cs="Arial"/>
          <w:szCs w:val="24"/>
          <w:lang w:val="ja-JP"/>
        </w:rPr>
        <w:t>データを表示することを目的としています。この機能を使用して、画面にサイト</w:t>
      </w:r>
      <w:r w:rsidRPr="00B039C9">
        <w:rPr>
          <w:rFonts w:cs="Arial"/>
          <w:szCs w:val="24"/>
          <w:lang w:val="ja-JP"/>
        </w:rPr>
        <w:t xml:space="preserve"> </w:t>
      </w:r>
      <w:r w:rsidRPr="00B039C9">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B039C9">
        <w:rPr>
          <w:rFonts w:cs="Arial"/>
          <w:szCs w:val="24"/>
          <w:lang w:val="ja-JP"/>
        </w:rPr>
        <w:t xml:space="preserve">Bing Maps API </w:t>
      </w:r>
      <w:r w:rsidRPr="00B039C9">
        <w:rPr>
          <w:rFonts w:cs="Arial"/>
          <w:szCs w:val="24"/>
          <w:lang w:val="ja-JP"/>
        </w:rPr>
        <w:t>を介して利用可能なコンテンツのデータベースを複製、格納、アーカイブ、または作成することはできません。</w:t>
      </w:r>
      <w:r w:rsidRPr="00B039C9">
        <w:rPr>
          <w:rFonts w:cs="Arial"/>
          <w:szCs w:val="24"/>
          <w:lang w:val="ja-JP"/>
        </w:rPr>
        <w:t xml:space="preserve">Bing Maps API </w:t>
      </w:r>
      <w:r w:rsidRPr="00B039C9">
        <w:rPr>
          <w:rFonts w:cs="Arial"/>
          <w:szCs w:val="24"/>
          <w:lang w:val="ja-JP"/>
        </w:rPr>
        <w:t>を介して利用可能な場合でも、以下のような使用は禁じられています。</w:t>
      </w:r>
    </w:p>
    <w:p w:rsidR="00082131" w:rsidRPr="00B039C9" w:rsidRDefault="00082131" w:rsidP="0085345A">
      <w:pPr>
        <w:pStyle w:val="PURBullet-Indented"/>
        <w:numPr>
          <w:ilvl w:val="0"/>
          <w:numId w:val="14"/>
        </w:numPr>
        <w:rPr>
          <w:rFonts w:cs="Arial"/>
          <w:szCs w:val="24"/>
        </w:rPr>
      </w:pPr>
      <w:r w:rsidRPr="00B039C9">
        <w:rPr>
          <w:rFonts w:cs="Arial"/>
          <w:szCs w:val="24"/>
          <w:lang w:val="ja-JP"/>
        </w:rPr>
        <w:t>センサー</w:t>
      </w:r>
      <w:r w:rsidRPr="00B039C9">
        <w:rPr>
          <w:rFonts w:cs="Arial"/>
          <w:szCs w:val="24"/>
          <w:lang w:val="ja-JP"/>
        </w:rPr>
        <w:t xml:space="preserve"> </w:t>
      </w:r>
      <w:r w:rsidRPr="00B039C9">
        <w:rPr>
          <w:rFonts w:cs="Arial"/>
          <w:szCs w:val="24"/>
          <w:lang w:val="ja-JP"/>
        </w:rPr>
        <w:t>ベースのガイダンスまたは経路の提供を目的として、</w:t>
      </w:r>
      <w:r w:rsidRPr="00B039C9">
        <w:rPr>
          <w:rFonts w:cs="Arial"/>
          <w:szCs w:val="24"/>
          <w:lang w:val="ja-JP"/>
        </w:rPr>
        <w:t xml:space="preserve">Bing Maps API </w:t>
      </w:r>
      <w:r w:rsidRPr="00B039C9">
        <w:rPr>
          <w:rFonts w:cs="Arial"/>
          <w:szCs w:val="24"/>
          <w:lang w:val="ja-JP"/>
        </w:rPr>
        <w:t>を使用する</w:t>
      </w:r>
    </w:p>
    <w:p w:rsidR="0058709E" w:rsidRPr="00B039C9" w:rsidRDefault="00082131" w:rsidP="0085345A">
      <w:pPr>
        <w:pStyle w:val="PURBullet-Indented"/>
        <w:numPr>
          <w:ilvl w:val="0"/>
          <w:numId w:val="14"/>
        </w:numPr>
        <w:rPr>
          <w:rFonts w:cs="Arial"/>
        </w:rPr>
      </w:pPr>
      <w:r w:rsidRPr="00B039C9">
        <w:rPr>
          <w:rFonts w:cs="Arial"/>
          <w:szCs w:val="24"/>
          <w:lang w:val="ja-JP"/>
        </w:rPr>
        <w:t>道路交通データまたは鳥瞰画像</w:t>
      </w:r>
      <w:r w:rsidRPr="00B039C9">
        <w:rPr>
          <w:rFonts w:cs="Arial"/>
          <w:szCs w:val="24"/>
          <w:lang w:val="ja-JP"/>
        </w:rPr>
        <w:t xml:space="preserve"> (</w:t>
      </w:r>
      <w:r w:rsidRPr="00B039C9">
        <w:rPr>
          <w:rFonts w:cs="Arial"/>
          <w:szCs w:val="24"/>
          <w:lang w:val="ja-JP"/>
        </w:rPr>
        <w:t>あるいは関連するメタデータ</w:t>
      </w:r>
      <w:r w:rsidRPr="00B039C9">
        <w:rPr>
          <w:rFonts w:cs="Arial"/>
          <w:szCs w:val="24"/>
          <w:lang w:val="ja-JP"/>
        </w:rPr>
        <w:t xml:space="preserve">) </w:t>
      </w:r>
      <w:r w:rsidRPr="00B039C9">
        <w:rPr>
          <w:rFonts w:cs="Arial"/>
          <w:szCs w:val="24"/>
          <w:lang w:val="ja-JP"/>
        </w:rPr>
        <w:t>を使用する</w:t>
      </w:r>
    </w:p>
    <w:p w:rsidR="0058709E" w:rsidRPr="00B039C9" w:rsidRDefault="00082131" w:rsidP="0058709E">
      <w:pPr>
        <w:pStyle w:val="PURBody-Indented"/>
        <w:rPr>
          <w:rFonts w:cs="Arial"/>
        </w:rPr>
      </w:pPr>
      <w:r w:rsidRPr="00B039C9">
        <w:rPr>
          <w:rFonts w:cs="Arial"/>
          <w:szCs w:val="24"/>
          <w:lang w:val="ja-JP"/>
        </w:rPr>
        <w:t>お客様は、本ソフトウェアに含まれている以下のいずれか</w:t>
      </w:r>
      <w:r w:rsidRPr="00B039C9">
        <w:rPr>
          <w:rFonts w:cs="Arial"/>
          <w:szCs w:val="24"/>
          <w:lang w:val="ja-JP"/>
        </w:rPr>
        <w:t xml:space="preserve"> (</w:t>
      </w:r>
      <w:r w:rsidRPr="00B039C9">
        <w:rPr>
          <w:rFonts w:cs="Arial"/>
          <w:szCs w:val="24"/>
          <w:lang w:val="ja-JP"/>
        </w:rPr>
        <w:t>本ソフトウェアを介してお客様が利用可能な任意のコンテンツを含みます</w:t>
      </w:r>
      <w:r w:rsidRPr="00B039C9">
        <w:rPr>
          <w:rFonts w:cs="Arial"/>
          <w:szCs w:val="24"/>
          <w:lang w:val="ja-JP"/>
        </w:rPr>
        <w:t xml:space="preserve">) </w:t>
      </w:r>
      <w:r w:rsidRPr="00B039C9">
        <w:rPr>
          <w:rFonts w:cs="Arial"/>
          <w:szCs w:val="24"/>
          <w:lang w:val="ja-JP"/>
        </w:rPr>
        <w:t>を削除、最小化、ブロック、または変更することはできません。</w:t>
      </w:r>
    </w:p>
    <w:p w:rsidR="00082131" w:rsidRPr="00B039C9" w:rsidRDefault="00082131" w:rsidP="0085345A">
      <w:pPr>
        <w:pStyle w:val="PURBullet-Indented"/>
        <w:numPr>
          <w:ilvl w:val="0"/>
          <w:numId w:val="14"/>
        </w:numPr>
        <w:rPr>
          <w:rFonts w:cs="Arial"/>
          <w:szCs w:val="24"/>
        </w:rPr>
      </w:pPr>
      <w:r w:rsidRPr="00B039C9">
        <w:rPr>
          <w:rFonts w:cs="Arial"/>
          <w:szCs w:val="24"/>
          <w:lang w:val="ja-JP"/>
        </w:rPr>
        <w:t>ロゴ</w:t>
      </w:r>
    </w:p>
    <w:p w:rsidR="00082131" w:rsidRPr="00B039C9" w:rsidRDefault="00082131" w:rsidP="0085345A">
      <w:pPr>
        <w:pStyle w:val="PURBullet-Indented"/>
        <w:numPr>
          <w:ilvl w:val="0"/>
          <w:numId w:val="14"/>
        </w:numPr>
        <w:rPr>
          <w:rFonts w:cs="Arial"/>
          <w:szCs w:val="24"/>
        </w:rPr>
      </w:pPr>
      <w:r w:rsidRPr="00B039C9">
        <w:rPr>
          <w:rFonts w:cs="Arial"/>
          <w:szCs w:val="24"/>
          <w:lang w:val="ja-JP"/>
        </w:rPr>
        <w:t>商標</w:t>
      </w:r>
    </w:p>
    <w:p w:rsidR="00082131" w:rsidRPr="00B039C9" w:rsidRDefault="00082131" w:rsidP="0085345A">
      <w:pPr>
        <w:pStyle w:val="PURBullet-Indented"/>
        <w:numPr>
          <w:ilvl w:val="0"/>
          <w:numId w:val="14"/>
        </w:numPr>
        <w:rPr>
          <w:rFonts w:cs="Arial"/>
          <w:szCs w:val="24"/>
        </w:rPr>
      </w:pPr>
      <w:r w:rsidRPr="00B039C9">
        <w:rPr>
          <w:rFonts w:cs="Arial"/>
          <w:szCs w:val="24"/>
          <w:lang w:val="ja-JP"/>
        </w:rPr>
        <w:t>著作権</w:t>
      </w:r>
    </w:p>
    <w:p w:rsidR="00082131" w:rsidRPr="00B039C9" w:rsidRDefault="00082131" w:rsidP="0085345A">
      <w:pPr>
        <w:pStyle w:val="PURBullet-Indented"/>
        <w:numPr>
          <w:ilvl w:val="0"/>
          <w:numId w:val="14"/>
        </w:numPr>
        <w:rPr>
          <w:rFonts w:cs="Arial"/>
          <w:szCs w:val="24"/>
        </w:rPr>
      </w:pPr>
      <w:r w:rsidRPr="00B039C9">
        <w:rPr>
          <w:rFonts w:cs="Arial"/>
          <w:szCs w:val="24"/>
          <w:lang w:val="ja-JP"/>
        </w:rPr>
        <w:t>電子透かし</w:t>
      </w:r>
    </w:p>
    <w:p w:rsidR="0058709E" w:rsidRPr="00B039C9" w:rsidRDefault="00082131" w:rsidP="0085345A">
      <w:pPr>
        <w:pStyle w:val="PURBullet-Indented"/>
        <w:numPr>
          <w:ilvl w:val="0"/>
          <w:numId w:val="14"/>
        </w:numPr>
        <w:rPr>
          <w:rFonts w:cs="Arial"/>
        </w:rPr>
      </w:pPr>
      <w:r w:rsidRPr="00B039C9">
        <w:rPr>
          <w:rFonts w:cs="Arial"/>
          <w:szCs w:val="24"/>
          <w:lang w:val="ja-JP"/>
        </w:rPr>
        <w:t>マイクロソフトまたはそのサプライヤーの他の表示</w:t>
      </w:r>
    </w:p>
    <w:p w:rsidR="0058709E" w:rsidRPr="00B039C9" w:rsidRDefault="00082131" w:rsidP="0058709E">
      <w:pPr>
        <w:pStyle w:val="PURBody-Indented"/>
        <w:rPr>
          <w:rFonts w:cs="Arial"/>
        </w:rPr>
      </w:pPr>
      <w:r w:rsidRPr="00B039C9">
        <w:rPr>
          <w:rFonts w:cs="Arial"/>
          <w:szCs w:val="24"/>
          <w:lang w:val="ja-JP"/>
        </w:rPr>
        <w:t>お客様は、</w:t>
      </w:r>
      <w:r w:rsidRPr="00B039C9">
        <w:rPr>
          <w:rFonts w:cs="Arial"/>
          <w:szCs w:val="24"/>
          <w:lang w:val="ja-JP"/>
        </w:rPr>
        <w:t xml:space="preserve">Bing Maps API </w:t>
      </w:r>
      <w:r w:rsidRPr="00B039C9">
        <w:rPr>
          <w:rFonts w:cs="Arial"/>
          <w:szCs w:val="24"/>
          <w:lang w:val="ja-JP"/>
        </w:rPr>
        <w:t>および関連コンテンツの使用についても、</w:t>
      </w:r>
      <w:hyperlink r:id="rId57" w:tgtFrame="_blank" w:history="1">
        <w:r w:rsidRPr="00B039C9">
          <w:rPr>
            <w:rStyle w:val="Hyperlink"/>
            <w:rFonts w:cs="Arial"/>
            <w:color w:val="404040"/>
            <w:szCs w:val="24"/>
            <w:u w:val="none"/>
            <w:lang w:val="ja-JP"/>
          </w:rPr>
          <w:t>http://go.microsoft.com/?linkid=9710837</w:t>
        </w:r>
      </w:hyperlink>
      <w:r w:rsidRPr="00B039C9">
        <w:rPr>
          <w:rFonts w:cs="Arial"/>
          <w:szCs w:val="24"/>
          <w:lang w:val="ja-JP"/>
        </w:rPr>
        <w:t xml:space="preserve"> </w:t>
      </w:r>
      <w:r w:rsidRPr="00B039C9">
        <w:rPr>
          <w:rFonts w:cs="Arial"/>
          <w:szCs w:val="24"/>
          <w:lang w:val="ja-JP"/>
        </w:rPr>
        <w:t>に掲載されている追加条件に従うものとします。</w:t>
      </w:r>
    </w:p>
    <w:p w:rsidR="009A6562" w:rsidRPr="00EA2A96" w:rsidRDefault="007977E2" w:rsidP="0058709E">
      <w:pPr>
        <w:keepNext/>
        <w:keepLines/>
        <w:spacing w:before="240" w:after="240"/>
        <w:jc w:val="right"/>
        <w:rPr>
          <w:rStyle w:val="Hyperlink"/>
          <w:rFonts w:cs="Arial"/>
          <w:noProof/>
          <w:color w:val="00467F"/>
          <w:sz w:val="16"/>
          <w:szCs w:val="24"/>
          <w:lang w:val="pt-PT"/>
        </w:rPr>
      </w:pPr>
      <w:hyperlink w:anchor="TOC" w:history="1">
        <w:r w:rsidR="00D24360" w:rsidRPr="00B039C9">
          <w:rPr>
            <w:rStyle w:val="Hyperlink"/>
            <w:rFonts w:cs="Arial"/>
            <w:noProof/>
            <w:color w:val="00467F"/>
            <w:sz w:val="16"/>
            <w:szCs w:val="24"/>
          </w:rPr>
          <w:t>目次</w:t>
        </w:r>
      </w:hyperlink>
      <w:r w:rsidR="00D24360" w:rsidRPr="00EA2A96">
        <w:rPr>
          <w:rFonts w:cs="Arial"/>
          <w:noProof/>
          <w:sz w:val="16"/>
          <w:szCs w:val="24"/>
          <w:lang w:val="pt-PT"/>
        </w:rPr>
        <w:t xml:space="preserve"> / </w:t>
      </w:r>
      <w:hyperlink w:anchor="UniversalTerms" w:history="1">
        <w:r w:rsidR="00D24360" w:rsidRPr="00B039C9">
          <w:rPr>
            <w:rStyle w:val="Hyperlink"/>
            <w:rFonts w:cs="Arial"/>
            <w:noProof/>
            <w:color w:val="00467F"/>
            <w:sz w:val="16"/>
            <w:szCs w:val="24"/>
          </w:rPr>
          <w:t>共通の使用条件</w:t>
        </w:r>
      </w:hyperlink>
    </w:p>
    <w:p w:rsidR="00EA2A96" w:rsidRPr="00EA2A96" w:rsidRDefault="00EA2A96" w:rsidP="00EA2A96">
      <w:pPr>
        <w:pStyle w:val="PURProductName"/>
        <w:rPr>
          <w:lang w:val="pt-PT"/>
        </w:rPr>
      </w:pPr>
      <w:bookmarkStart w:id="61" w:name="_Toc317063159"/>
      <w:bookmarkStart w:id="62" w:name="_Toc320548860"/>
      <w:bookmarkStart w:id="63" w:name="_Toc327788569"/>
      <w:bookmarkStart w:id="64" w:name="_Toc327788667"/>
      <w:r w:rsidRPr="00EA2A96">
        <w:rPr>
          <w:lang w:val="pt-PT"/>
        </w:rPr>
        <w:t>Windows Server 2008 R2 Datacenter</w:t>
      </w:r>
      <w:bookmarkEnd w:id="61"/>
      <w:bookmarkEnd w:id="62"/>
      <w:bookmarkEnd w:id="63"/>
      <w:bookmarkEnd w:id="64"/>
      <w:r w:rsidRPr="00E23433">
        <w:rPr>
          <w:lang w:val="ja-JP"/>
        </w:rPr>
        <w:fldChar w:fldCharType="begin"/>
      </w:r>
      <w:r w:rsidRPr="00EA2A96">
        <w:rPr>
          <w:lang w:val="pt-PT"/>
        </w:rPr>
        <w:instrText>xe "Windows Server 2008 R2 Datacenter"</w:instrText>
      </w:r>
      <w:r w:rsidRPr="00E23433">
        <w:rPr>
          <w:lang w:val="ja-JP"/>
        </w:rPr>
        <w:fldChar w:fldCharType="end"/>
      </w:r>
    </w:p>
    <w:p w:rsidR="00EA2A96" w:rsidRPr="00EA2A96" w:rsidRDefault="00EA2A96" w:rsidP="00EA2A96">
      <w:pPr>
        <w:pStyle w:val="PURLicenseTerm"/>
        <w:rPr>
          <w:rFonts w:cs="Arial"/>
          <w:color w:val="404040"/>
          <w:szCs w:val="24"/>
          <w:lang w:val="pt-PT"/>
        </w:rPr>
      </w:pPr>
      <w:r w:rsidRPr="00E23433">
        <w:rPr>
          <w:rFonts w:cs="Arial"/>
          <w:color w:val="404040"/>
          <w:szCs w:val="24"/>
          <w:lang w:val="ja-JP"/>
        </w:rPr>
        <w:t>本製品の使用には、共通の使用条件、本ライセンス</w:t>
      </w:r>
      <w:r w:rsidRPr="00EA2A96">
        <w:rPr>
          <w:rFonts w:cs="Arial"/>
          <w:color w:val="404040"/>
          <w:szCs w:val="24"/>
          <w:lang w:val="pt-PT"/>
        </w:rPr>
        <w:t xml:space="preserve"> </w:t>
      </w:r>
      <w:r w:rsidRPr="00E23433">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A2A96" w:rsidTr="00521A4D">
        <w:tc>
          <w:tcPr>
            <w:tcW w:w="2477" w:type="pct"/>
            <w:tcBorders>
              <w:top w:val="dotted" w:sz="4" w:space="0" w:color="98BEE1"/>
            </w:tcBorders>
          </w:tcPr>
          <w:p w:rsidR="00EA2A96" w:rsidRPr="00EA2A96" w:rsidRDefault="00EA2A96" w:rsidP="00521A4D">
            <w:pPr>
              <w:pStyle w:val="PURLMSH"/>
              <w:rPr>
                <w:rFonts w:ascii="Arial" w:hAnsi="Arial" w:cs="Arial"/>
                <w:szCs w:val="24"/>
                <w:lang w:val="pt-PT"/>
              </w:rPr>
            </w:pPr>
            <w:r w:rsidRPr="00E23433">
              <w:rPr>
                <w:rFonts w:ascii="Arial" w:hAnsi="Arial" w:hint="eastAsia"/>
                <w:szCs w:val="18"/>
                <w:lang w:val="ja-JP"/>
              </w:rPr>
              <w:t>サ</w:t>
            </w:r>
            <w:r w:rsidRPr="00E23433">
              <w:rPr>
                <w:rFonts w:ascii="Arial" w:hAnsi="Arial" w:cs="Arial"/>
                <w:szCs w:val="18"/>
                <w:lang w:val="ja-JP"/>
              </w:rPr>
              <w:t>ーバー</w:t>
            </w:r>
            <w:r w:rsidRPr="00E23433">
              <w:rPr>
                <w:rFonts w:ascii="Arial" w:hAnsi="Arial" w:cs="Arial"/>
                <w:szCs w:val="18"/>
                <w:lang w:val="ja-JP"/>
              </w:rPr>
              <w:t xml:space="preserve"> </w:t>
            </w:r>
            <w:r w:rsidRPr="00E23433">
              <w:rPr>
                <w:rFonts w:ascii="Arial" w:hAnsi="Arial" w:cs="Arial"/>
                <w:szCs w:val="18"/>
                <w:lang w:val="ja-JP"/>
              </w:rPr>
              <w:t>ファーム内でのライセンス</w:t>
            </w:r>
            <w:r w:rsidRPr="00E23433">
              <w:rPr>
                <w:rFonts w:ascii="Arial" w:hAnsi="Arial" w:cs="Arial"/>
                <w:szCs w:val="18"/>
                <w:lang w:val="ja-JP"/>
              </w:rPr>
              <w:t xml:space="preserve"> </w:t>
            </w:r>
            <w:r w:rsidRPr="00E23433">
              <w:rPr>
                <w:rFonts w:ascii="Arial" w:hAnsi="Arial" w:hint="eastAsia"/>
                <w:szCs w:val="18"/>
                <w:lang w:val="ja-JP"/>
              </w:rPr>
              <w:t>モビリティ</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val="restart"/>
            <w:tcBorders>
              <w:top w:val="dotted" w:sz="4" w:space="0" w:color="98BEE1"/>
            </w:tcBorders>
          </w:tcPr>
          <w:p w:rsidR="00EA2A96" w:rsidRPr="00EA2A96" w:rsidRDefault="00EA2A96" w:rsidP="00521A4D">
            <w:pPr>
              <w:pStyle w:val="PURLMSH"/>
              <w:rPr>
                <w:rFonts w:ascii="Arial" w:hAnsi="Arial" w:cs="Arial"/>
                <w:szCs w:val="24"/>
                <w:lang w:val="pt-PT"/>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A2A96" w:rsidTr="00521A4D">
        <w:tc>
          <w:tcPr>
            <w:tcW w:w="2477" w:type="pct"/>
            <w:tcBorders>
              <w:bottom w:val="dotted" w:sz="4" w:space="0" w:color="98BEE1"/>
            </w:tcBorders>
          </w:tcPr>
          <w:p w:rsidR="00EA2A96" w:rsidRPr="00EA2A96" w:rsidRDefault="00EA2A96" w:rsidP="00521A4D">
            <w:pPr>
              <w:pStyle w:val="PURLMSH"/>
              <w:rPr>
                <w:rFonts w:ascii="Arial" w:hAnsi="Arial" w:cs="Arial"/>
                <w:szCs w:val="24"/>
                <w:lang w:val="pt-PT"/>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 xml:space="preserve">: </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Borders>
              <w:bottom w:val="dotted" w:sz="4" w:space="0" w:color="98BEE1"/>
            </w:tcBorders>
          </w:tcPr>
          <w:p w:rsidR="00EA2A96" w:rsidRPr="00EA2A96" w:rsidRDefault="00EA2A96" w:rsidP="00521A4D">
            <w:pPr>
              <w:pStyle w:val="PURLMSH"/>
              <w:rPr>
                <w:rFonts w:ascii="Arial" w:hAnsi="Arial" w:cs="Arial"/>
                <w:szCs w:val="24"/>
                <w:lang w:val="pt-PT"/>
              </w:rPr>
            </w:pPr>
          </w:p>
        </w:tc>
      </w:tr>
    </w:tbl>
    <w:p w:rsidR="00EA2A96" w:rsidRPr="00EA2A96" w:rsidRDefault="00EA2A96" w:rsidP="00EA2A96">
      <w:pPr>
        <w:pStyle w:val="PURADDITIONALTERMSHEADERMB"/>
        <w:rPr>
          <w:rFonts w:eastAsia="MS PGothic" w:cs="Arial"/>
          <w:szCs w:val="24"/>
          <w:lang w:val="pt-PT"/>
        </w:rPr>
      </w:pPr>
      <w:r w:rsidRPr="00E23433">
        <w:rPr>
          <w:rFonts w:eastAsia="MS PGothic" w:cs="Arial"/>
          <w:szCs w:val="24"/>
          <w:lang w:val="ja-JP"/>
        </w:rPr>
        <w:t>追加の条件</w:t>
      </w:r>
    </w:p>
    <w:p w:rsidR="00EA2A96" w:rsidRPr="00EA2A96" w:rsidRDefault="00EA2A96" w:rsidP="00EA2A96">
      <w:pPr>
        <w:pStyle w:val="PURBlueStrongTimesNewRoman"/>
        <w:rPr>
          <w:lang w:val="pt-PT"/>
        </w:rPr>
      </w:pPr>
      <w:r w:rsidRPr="00E23433">
        <w:t>必要なライセンスの数</w:t>
      </w:r>
      <w:r w:rsidRPr="00EA2A96">
        <w:rPr>
          <w:lang w:val="pt-PT"/>
        </w:rPr>
        <w:t xml:space="preserve"> </w:t>
      </w:r>
    </w:p>
    <w:p w:rsidR="00EA2A96" w:rsidRPr="00E23433" w:rsidRDefault="00EA2A96" w:rsidP="00EA2A96">
      <w:pPr>
        <w:pStyle w:val="PURBody-Indented"/>
        <w:rPr>
          <w:rFonts w:cs="Arial"/>
          <w:szCs w:val="24"/>
          <w:u w:val="single"/>
        </w:rPr>
      </w:pPr>
      <w:r w:rsidRPr="00E23433">
        <w:rPr>
          <w:rFonts w:cs="Arial"/>
          <w:szCs w:val="24"/>
          <w:lang w:val="ja-JP"/>
        </w:rPr>
        <w:t>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ライセンスが必要です。このライセンスにより、一度に以下を実行することが許可されます。</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ullet-Indented"/>
        <w:ind w:left="573"/>
        <w:rPr>
          <w:rFonts w:cs="Arial"/>
          <w:szCs w:val="24"/>
        </w:rPr>
      </w:pP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における、任意の数のサーバー</w:t>
      </w:r>
      <w:r w:rsidRPr="00E23433">
        <w:rPr>
          <w:rFonts w:cs="Arial"/>
          <w:szCs w:val="24"/>
          <w:lang w:val="ja-JP"/>
        </w:rPr>
        <w:t xml:space="preserve"> </w:t>
      </w:r>
      <w:r w:rsidRPr="00E23433">
        <w:rPr>
          <w:rFonts w:cs="Arial"/>
          <w:szCs w:val="24"/>
          <w:lang w:val="ja-JP"/>
        </w:rPr>
        <w:t>ソフトウェア</w:t>
      </w:r>
      <w:r w:rsidRPr="00E23433">
        <w:rPr>
          <w:rFonts w:cs="Arial"/>
          <w:szCs w:val="24"/>
          <w:lang w:val="ja-JP"/>
        </w:rPr>
        <w:t xml:space="preserve"> </w:t>
      </w:r>
      <w:r w:rsidRPr="00E23433">
        <w:rPr>
          <w:rFonts w:cs="Arial"/>
          <w:szCs w:val="24"/>
          <w:lang w:val="ja-JP"/>
        </w:rPr>
        <w:t>インスタンス</w:t>
      </w:r>
      <w:r w:rsidRPr="00E23433">
        <w:rPr>
          <w:rFonts w:cs="Arial"/>
          <w:szCs w:val="24"/>
          <w:lang w:val="ja-JP"/>
        </w:rPr>
        <w:t xml:space="preserve"> (</w:t>
      </w: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ごとに</w:t>
      </w:r>
      <w:r w:rsidRPr="00E23433">
        <w:rPr>
          <w:rFonts w:cs="Arial"/>
          <w:szCs w:val="24"/>
          <w:lang w:val="ja-JP"/>
        </w:rPr>
        <w:t xml:space="preserve"> 1 </w:t>
      </w:r>
      <w:r w:rsidRPr="00E23433">
        <w:rPr>
          <w:rFonts w:cs="Arial"/>
          <w:szCs w:val="24"/>
          <w:lang w:val="ja-JP"/>
        </w:rPr>
        <w:t>つのインスタンスに限ります</w:t>
      </w:r>
      <w:r w:rsidRPr="00E23433">
        <w:rPr>
          <w:rFonts w:cs="Arial"/>
          <w:szCs w:val="24"/>
          <w:lang w:val="ja-JP"/>
        </w:rPr>
        <w:t>)</w:t>
      </w:r>
    </w:p>
    <w:p w:rsidR="00EA2A96" w:rsidRPr="00E23433" w:rsidRDefault="00EA2A96" w:rsidP="00EA2A96">
      <w:pPr>
        <w:pStyle w:val="PURBody-Indented"/>
        <w:rPr>
          <w:rFonts w:cs="Arial"/>
          <w:szCs w:val="24"/>
        </w:rPr>
      </w:pPr>
      <w:r w:rsidRPr="00E23433">
        <w:rPr>
          <w:rFonts w:cs="Arial"/>
          <w:szCs w:val="24"/>
          <w:lang w:val="ja-JP"/>
        </w:rPr>
        <w:t>ライセンスを取得したサーバー上の、任意のオペレーティング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において、</w:t>
      </w:r>
      <w:r w:rsidRPr="00E23433">
        <w:rPr>
          <w:rFonts w:cs="Arial"/>
          <w:szCs w:val="24"/>
          <w:lang w:val="ja-JP"/>
        </w:rPr>
        <w:t xml:space="preserve">Datacenter </w:t>
      </w:r>
      <w:r w:rsidRPr="00E23433">
        <w:rPr>
          <w:rFonts w:cs="Arial"/>
          <w:szCs w:val="24"/>
          <w:lang w:val="ja-JP"/>
        </w:rPr>
        <w:t>の代わりに</w:t>
      </w:r>
      <w:r w:rsidRPr="00E23433">
        <w:rPr>
          <w:rFonts w:cs="Arial"/>
          <w:szCs w:val="24"/>
          <w:lang w:val="ja-JP"/>
        </w:rPr>
        <w:t xml:space="preserve"> Web</w:t>
      </w:r>
      <w:r w:rsidRPr="00E23433">
        <w:rPr>
          <w:rFonts w:cs="Arial"/>
          <w:szCs w:val="24"/>
          <w:lang w:val="ja-JP"/>
        </w:rPr>
        <w:t>、</w:t>
      </w:r>
      <w:r w:rsidRPr="00E23433">
        <w:rPr>
          <w:rFonts w:cs="Arial"/>
          <w:szCs w:val="24"/>
          <w:lang w:val="ja-JP"/>
        </w:rPr>
        <w:t>Standard</w:t>
      </w:r>
      <w:r w:rsidRPr="00E23433">
        <w:rPr>
          <w:rFonts w:cs="Arial"/>
          <w:szCs w:val="24"/>
          <w:lang w:val="ja-JP"/>
        </w:rPr>
        <w:t>、または</w:t>
      </w:r>
      <w:r w:rsidRPr="00E23433">
        <w:rPr>
          <w:rFonts w:cs="Arial"/>
          <w:szCs w:val="24"/>
          <w:lang w:val="ja-JP"/>
        </w:rPr>
        <w:t xml:space="preserve"> Enterprise </w:t>
      </w:r>
      <w:r w:rsidRPr="00E23433">
        <w:rPr>
          <w:rFonts w:cs="Arial"/>
          <w:szCs w:val="24"/>
          <w:lang w:val="ja-JP"/>
        </w:rPr>
        <w:t>のインスタンスを実行できます。</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
        <w:rPr>
          <w:rFonts w:cs="Arial"/>
          <w:szCs w:val="24"/>
        </w:rPr>
      </w:pPr>
      <w:r w:rsidRPr="00E23433">
        <w:rPr>
          <w:rFonts w:cs="Arial"/>
          <w:smallCaps w:val="0"/>
          <w:szCs w:val="24"/>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rPr>
        <w:t xml:space="preserve"> </w:t>
      </w:r>
      <w:r w:rsidRPr="00E23433">
        <w:rPr>
          <w:rFonts w:cs="Arial"/>
          <w:szCs w:val="24"/>
          <w:lang w:val="ja-JP"/>
        </w:rPr>
        <w:t>ユーザー</w:t>
      </w:r>
      <w:r w:rsidRPr="00E23433">
        <w:rPr>
          <w:rFonts w:cs="Arial"/>
          <w:szCs w:val="24"/>
        </w:rPr>
        <w:t xml:space="preserve"> </w:t>
      </w:r>
      <w:r w:rsidRPr="00E23433">
        <w:rPr>
          <w:rFonts w:cs="Arial"/>
          <w:szCs w:val="24"/>
          <w:lang w:val="ja-JP"/>
        </w:rPr>
        <w:t>インターフェイスをホストする目的で本サーバー</w:t>
      </w:r>
      <w:r w:rsidRPr="00E23433">
        <w:rPr>
          <w:rFonts w:cs="Arial"/>
          <w:szCs w:val="24"/>
        </w:rPr>
        <w:t xml:space="preserve"> </w:t>
      </w:r>
      <w:r w:rsidRPr="00E23433">
        <w:rPr>
          <w:rFonts w:cs="Arial"/>
          <w:szCs w:val="24"/>
          <w:lang w:val="ja-JP"/>
        </w:rPr>
        <w:t>ソフトウェアに直接または間接的にアクセスする権限を持つユーザーごとに、</w:t>
      </w:r>
      <w:r w:rsidRPr="00E23433">
        <w:rPr>
          <w:rFonts w:cs="Arial"/>
          <w:szCs w:val="24"/>
        </w:rPr>
        <w:t xml:space="preserve">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65" w:name="_Toc317063160"/>
      <w:bookmarkStart w:id="66" w:name="_Toc320548861"/>
      <w:bookmarkStart w:id="67" w:name="_Toc327788570"/>
      <w:bookmarkStart w:id="68" w:name="_Toc327788668"/>
      <w:r w:rsidRPr="00E23433">
        <w:t>Windows Server 2008 R2 Enterprise</w:t>
      </w:r>
      <w:bookmarkEnd w:id="65"/>
      <w:bookmarkEnd w:id="66"/>
      <w:bookmarkEnd w:id="67"/>
      <w:bookmarkEnd w:id="68"/>
      <w:r w:rsidRPr="00E23433">
        <w:rPr>
          <w:lang w:val="ja-JP"/>
        </w:rPr>
        <w:fldChar w:fldCharType="begin"/>
      </w:r>
      <w:r w:rsidRPr="00E23433">
        <w:instrText>xe "Windows Server 2008 R2 Enterprise"</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c>
          <w:tcPr>
            <w:tcW w:w="2477" w:type="pc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hint="eastAsia"/>
                <w:szCs w:val="18"/>
                <w:lang w:val="ja-JP"/>
              </w:rPr>
              <w:t>サ</w:t>
            </w:r>
            <w:r w:rsidRPr="00E23433">
              <w:rPr>
                <w:rFonts w:ascii="Arial" w:hAnsi="Arial" w:cs="Arial"/>
                <w:szCs w:val="18"/>
                <w:lang w:val="ja-JP"/>
              </w:rPr>
              <w:t>ーバー</w:t>
            </w:r>
            <w:r w:rsidRPr="00E23433">
              <w:rPr>
                <w:rFonts w:ascii="Arial" w:hAnsi="Arial" w:cs="Arial"/>
                <w:szCs w:val="18"/>
                <w:lang w:val="ja-JP"/>
              </w:rPr>
              <w:t xml:space="preserve"> </w:t>
            </w:r>
            <w:r w:rsidRPr="00E23433">
              <w:rPr>
                <w:rFonts w:ascii="Arial" w:hAnsi="Arial" w:cs="Arial"/>
                <w:szCs w:val="18"/>
                <w:lang w:val="ja-JP"/>
              </w:rPr>
              <w:t>ファーム内でのライセンス</w:t>
            </w:r>
            <w:r w:rsidRPr="00E23433">
              <w:rPr>
                <w:rFonts w:ascii="Arial" w:hAnsi="Arial" w:cs="Arial"/>
                <w:szCs w:val="18"/>
                <w:lang w:val="ja-JP"/>
              </w:rPr>
              <w:t xml:space="preserve"> </w:t>
            </w:r>
            <w:r w:rsidRPr="00E23433">
              <w:rPr>
                <w:rFonts w:ascii="Arial" w:hAnsi="Arial" w:hint="eastAsia"/>
                <w:szCs w:val="18"/>
                <w:lang w:val="ja-JP"/>
              </w:rPr>
              <w:t>モビリティ</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val="restar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bottom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 xml:space="preserve">: </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Borders>
              <w:bottom w:val="dotted" w:sz="4" w:space="0" w:color="98BEE1"/>
            </w:tcBorders>
          </w:tcPr>
          <w:p w:rsidR="00EA2A96" w:rsidRPr="00E23433" w:rsidRDefault="00EA2A96" w:rsidP="00521A4D">
            <w:pPr>
              <w:pStyle w:val="PURLMSH"/>
              <w:rPr>
                <w:rFonts w:ascii="Arial" w:hAnsi="Arial" w:cs="Arial"/>
                <w:szCs w:val="24"/>
              </w:rPr>
            </w:pP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TimesNewRoman"/>
      </w:pPr>
      <w:r w:rsidRPr="00E23433">
        <w:t>必要なライセンスの数</w:t>
      </w:r>
      <w:r w:rsidRPr="00E23433">
        <w:t xml:space="preserve"> </w:t>
      </w:r>
    </w:p>
    <w:p w:rsidR="00EA2A96" w:rsidRPr="00E23433" w:rsidRDefault="00EA2A96" w:rsidP="00EA2A96">
      <w:pPr>
        <w:pStyle w:val="PURBody-Indented"/>
        <w:rPr>
          <w:rFonts w:cs="Arial"/>
          <w:i/>
          <w:szCs w:val="24"/>
        </w:rPr>
      </w:pPr>
      <w:r w:rsidRPr="00E23433">
        <w:rPr>
          <w:rFonts w:cs="Arial"/>
          <w:szCs w:val="24"/>
          <w:lang w:val="ja-JP"/>
        </w:rPr>
        <w:t xml:space="preserve">1 </w:t>
      </w:r>
      <w:r w:rsidRPr="00E23433">
        <w:rPr>
          <w:rFonts w:cs="Arial"/>
          <w:szCs w:val="24"/>
          <w:lang w:val="ja-JP"/>
        </w:rPr>
        <w:t>台のサーバーに必要とされるライセンスの総数は、以下の</w:t>
      </w:r>
      <w:r w:rsidRPr="00E23433">
        <w:rPr>
          <w:rFonts w:cs="Arial"/>
          <w:szCs w:val="24"/>
          <w:lang w:val="ja-JP"/>
        </w:rPr>
        <w:t xml:space="preserve"> i) </w:t>
      </w:r>
      <w:r w:rsidRPr="00E23433">
        <w:rPr>
          <w:rFonts w:cs="Arial"/>
          <w:szCs w:val="24"/>
          <w:lang w:val="ja-JP"/>
        </w:rPr>
        <w:t>および</w:t>
      </w:r>
      <w:r w:rsidRPr="00E23433">
        <w:rPr>
          <w:rFonts w:cs="Arial"/>
          <w:szCs w:val="24"/>
          <w:lang w:val="ja-JP"/>
        </w:rPr>
        <w:t xml:space="preserve"> ii) </w:t>
      </w:r>
      <w:r w:rsidRPr="00E23433">
        <w:rPr>
          <w:rFonts w:cs="Arial"/>
          <w:szCs w:val="24"/>
          <w:lang w:val="ja-JP"/>
        </w:rPr>
        <w:t>で要求されるソフトウェア</w:t>
      </w:r>
      <w:r w:rsidRPr="00E23433">
        <w:rPr>
          <w:rFonts w:cs="Arial"/>
          <w:szCs w:val="24"/>
          <w:lang w:val="ja-JP"/>
        </w:rPr>
        <w:t xml:space="preserve"> </w:t>
      </w:r>
      <w:r w:rsidRPr="00E23433">
        <w:rPr>
          <w:rFonts w:cs="Arial"/>
          <w:szCs w:val="24"/>
          <w:lang w:val="ja-JP"/>
        </w:rPr>
        <w:t>ライセンスの合計と同数です。</w:t>
      </w:r>
    </w:p>
    <w:p w:rsidR="00EA2A96" w:rsidRPr="00E23433" w:rsidRDefault="00EA2A96" w:rsidP="00EA2A96">
      <w:pPr>
        <w:pStyle w:val="PURBody-Indented"/>
        <w:rPr>
          <w:rFonts w:cs="Arial"/>
          <w:szCs w:val="24"/>
        </w:rPr>
      </w:pPr>
      <w:r w:rsidRPr="00E23433">
        <w:rPr>
          <w:rFonts w:cs="Arial"/>
          <w:szCs w:val="24"/>
          <w:lang w:val="ja-JP"/>
        </w:rPr>
        <w:t xml:space="preserve">i) </w:t>
      </w:r>
      <w:r w:rsidRPr="00E23433">
        <w:rPr>
          <w:rFonts w:cs="Arial"/>
          <w:szCs w:val="24"/>
          <w:lang w:val="ja-JP"/>
        </w:rPr>
        <w:t>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ライセンスが必要です。このライセンスにより、一度に以下を実行することが許可されます。</w:t>
      </w:r>
    </w:p>
    <w:p w:rsidR="00EA2A96" w:rsidRPr="00E23433" w:rsidRDefault="00EA2A96" w:rsidP="00EA2A96">
      <w:pPr>
        <w:pStyle w:val="PURBullet-Indented"/>
        <w:ind w:left="573"/>
        <w:rPr>
          <w:rFonts w:cs="Arial"/>
          <w:i/>
          <w:szCs w:val="24"/>
        </w:rPr>
      </w:pPr>
      <w:r w:rsidRPr="00E23433">
        <w:rPr>
          <w:rFonts w:cs="Arial"/>
          <w:szCs w:val="24"/>
          <w:lang w:val="ja-JP"/>
        </w:rPr>
        <w:t xml:space="preserve">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r w:rsidRPr="00E23433">
        <w:rPr>
          <w:rFonts w:cs="Arial"/>
          <w:szCs w:val="24"/>
        </w:rPr>
        <w:t xml:space="preserve">  </w:t>
      </w:r>
    </w:p>
    <w:p w:rsidR="00EA2A96" w:rsidRPr="00E23433" w:rsidRDefault="00EA2A96" w:rsidP="00EA2A96">
      <w:pPr>
        <w:pStyle w:val="PURBullet-Indented"/>
        <w:ind w:left="573"/>
        <w:rPr>
          <w:rFonts w:cs="Arial"/>
          <w:szCs w:val="24"/>
        </w:rPr>
      </w:pP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4 </w:t>
      </w:r>
      <w:r w:rsidRPr="00E23433">
        <w:rPr>
          <w:rFonts w:cs="Arial"/>
          <w:szCs w:val="24"/>
          <w:lang w:val="ja-JP"/>
        </w:rPr>
        <w:t>つのインスタンス。仮想オペレーティング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ごとに</w:t>
      </w:r>
      <w:r w:rsidRPr="00E23433">
        <w:rPr>
          <w:rFonts w:cs="Arial"/>
          <w:szCs w:val="24"/>
          <w:lang w:val="ja-JP"/>
        </w:rPr>
        <w:t xml:space="preserve"> 1 </w:t>
      </w:r>
      <w:r w:rsidRPr="00E23433">
        <w:rPr>
          <w:rFonts w:cs="Arial"/>
          <w:szCs w:val="24"/>
          <w:lang w:val="ja-JP"/>
        </w:rPr>
        <w:t>つのインスタンスのみを実行できます。お客様は、仮想オペレーティング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w:t>
      </w:r>
      <w:r w:rsidRPr="00E23433">
        <w:rPr>
          <w:rFonts w:cs="Arial"/>
          <w:szCs w:val="24"/>
          <w:lang w:val="ja-JP"/>
        </w:rPr>
        <w:t xml:space="preserve"> Enterprise </w:t>
      </w:r>
      <w:r w:rsidRPr="00E23433">
        <w:rPr>
          <w:rFonts w:cs="Arial"/>
          <w:szCs w:val="24"/>
          <w:lang w:val="ja-JP"/>
        </w:rPr>
        <w:t>の代わりに</w:t>
      </w:r>
      <w:r w:rsidRPr="00E23433">
        <w:rPr>
          <w:rFonts w:cs="Arial"/>
          <w:szCs w:val="24"/>
          <w:lang w:val="ja-JP"/>
        </w:rPr>
        <w:t xml:space="preserve"> Standard </w:t>
      </w:r>
      <w:r w:rsidRPr="00E23433">
        <w:rPr>
          <w:rFonts w:cs="Arial"/>
          <w:szCs w:val="24"/>
          <w:lang w:val="ja-JP"/>
        </w:rPr>
        <w:t>のインスタンスを実行できます。</w:t>
      </w:r>
    </w:p>
    <w:p w:rsidR="00EA2A96" w:rsidRPr="00E23433" w:rsidRDefault="00EA2A96" w:rsidP="00EA2A96">
      <w:pPr>
        <w:pStyle w:val="PURBody-Indented"/>
        <w:rPr>
          <w:rFonts w:cs="Arial"/>
          <w:szCs w:val="24"/>
        </w:rPr>
      </w:pPr>
      <w:r w:rsidRPr="00E23433">
        <w:rPr>
          <w:rFonts w:cs="Arial"/>
          <w:szCs w:val="24"/>
          <w:lang w:val="ja-JP"/>
        </w:rPr>
        <w:t>お客様が許可されている</w:t>
      </w:r>
      <w:r w:rsidRPr="00E23433">
        <w:rPr>
          <w:rFonts w:cs="Arial"/>
          <w:szCs w:val="24"/>
          <w:lang w:val="ja-JP"/>
        </w:rPr>
        <w:t xml:space="preserve"> 5 </w:t>
      </w:r>
      <w:r w:rsidRPr="00E23433">
        <w:rPr>
          <w:rFonts w:cs="Arial"/>
          <w:szCs w:val="24"/>
          <w:lang w:val="ja-JP"/>
        </w:rPr>
        <w:t>つのインスタンスすべてを一度に実行する場合、物理オペレーティング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で実行されている本サーバー</w:t>
      </w:r>
      <w:r w:rsidRPr="00E23433">
        <w:rPr>
          <w:rFonts w:cs="Arial"/>
          <w:szCs w:val="24"/>
          <w:lang w:val="ja-JP"/>
        </w:rPr>
        <w:t xml:space="preserve"> </w:t>
      </w:r>
      <w:r w:rsidRPr="00E23433">
        <w:rPr>
          <w:rFonts w:cs="Arial"/>
          <w:szCs w:val="24"/>
          <w:lang w:val="ja-JP"/>
        </w:rPr>
        <w:t>ソフトウェアのインスタンスは、以下の目的でのみ使用できます。</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ハードウェア仮想化ソフトウェアの実行</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ハードウェア仮想化サービスの提供</w:t>
      </w:r>
    </w:p>
    <w:p w:rsidR="00EA2A96" w:rsidRPr="00E23433" w:rsidRDefault="00EA2A96" w:rsidP="00EA2A96">
      <w:pPr>
        <w:pStyle w:val="PURBullet-Indented"/>
        <w:ind w:left="573"/>
        <w:rPr>
          <w:rFonts w:cs="Arial"/>
          <w:szCs w:val="24"/>
        </w:rPr>
      </w:pPr>
      <w:r w:rsidRPr="00E23433">
        <w:rPr>
          <w:rFonts w:cs="Arial"/>
          <w:szCs w:val="24"/>
          <w:lang w:val="ja-JP"/>
        </w:rPr>
        <w:t>ライセンス取得済みサーバーのオペレーティング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の管理と保守を行うソフトウェアの実行</w:t>
      </w:r>
    </w:p>
    <w:p w:rsidR="00EA2A96" w:rsidRPr="00E23433" w:rsidRDefault="00EA2A96" w:rsidP="00EA2A96">
      <w:pPr>
        <w:pStyle w:val="PURBody-Indented"/>
        <w:rPr>
          <w:rFonts w:cs="Arial"/>
          <w:b/>
          <w:i/>
          <w:szCs w:val="24"/>
        </w:rPr>
      </w:pPr>
      <w:r w:rsidRPr="00E23433">
        <w:rPr>
          <w:rFonts w:cs="Arial"/>
          <w:szCs w:val="24"/>
          <w:lang w:val="ja-JP"/>
        </w:rPr>
        <w:t xml:space="preserve">ii) </w:t>
      </w: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で実行する最大</w:t>
      </w:r>
      <w:r w:rsidRPr="00E23433">
        <w:rPr>
          <w:rFonts w:cs="Arial"/>
          <w:szCs w:val="24"/>
          <w:lang w:val="ja-JP"/>
        </w:rPr>
        <w:t xml:space="preserve"> 4 </w:t>
      </w:r>
      <w:r w:rsidRPr="00E23433">
        <w:rPr>
          <w:rFonts w:cs="Arial"/>
          <w:szCs w:val="24"/>
          <w:lang w:val="ja-JP"/>
        </w:rPr>
        <w:t>つのサーバー</w:t>
      </w:r>
      <w:r w:rsidRPr="00E23433">
        <w:rPr>
          <w:rFonts w:cs="Arial"/>
          <w:szCs w:val="24"/>
          <w:lang w:val="ja-JP"/>
        </w:rPr>
        <w:t xml:space="preserve"> </w:t>
      </w:r>
      <w:r w:rsidRPr="00E23433">
        <w:rPr>
          <w:rFonts w:cs="Arial"/>
          <w:szCs w:val="24"/>
          <w:lang w:val="ja-JP"/>
        </w:rPr>
        <w:t>ソフトウェア</w:t>
      </w:r>
      <w:r w:rsidRPr="00E23433">
        <w:rPr>
          <w:rFonts w:cs="Arial"/>
          <w:szCs w:val="24"/>
          <w:lang w:val="ja-JP"/>
        </w:rPr>
        <w:t xml:space="preserve"> </w:t>
      </w:r>
      <w:r w:rsidRPr="00E23433">
        <w:rPr>
          <w:rFonts w:cs="Arial"/>
          <w:szCs w:val="24"/>
          <w:lang w:val="ja-JP"/>
        </w:rPr>
        <w:t>インスタンスから成る追加セット</w:t>
      </w:r>
      <w:r w:rsidRPr="00E23433">
        <w:rPr>
          <w:rFonts w:cs="Arial"/>
          <w:szCs w:val="24"/>
          <w:lang w:val="ja-JP"/>
        </w:rPr>
        <w:t xml:space="preserve"> 1 </w:t>
      </w:r>
      <w:r w:rsidRPr="00E23433">
        <w:rPr>
          <w:rFonts w:cs="Arial"/>
          <w:szCs w:val="24"/>
          <w:lang w:val="ja-JP"/>
        </w:rPr>
        <w:t>つずつについて、サーバー上の物理プロセッサごとに追加のソフトウェア</w:t>
      </w:r>
      <w:r w:rsidRPr="00E23433">
        <w:rPr>
          <w:rFonts w:cs="Arial"/>
          <w:szCs w:val="24"/>
          <w:lang w:val="ja-JP"/>
        </w:rPr>
        <w:t xml:space="preserve"> </w:t>
      </w:r>
      <w:r w:rsidRPr="00E23433">
        <w:rPr>
          <w:rFonts w:cs="Arial"/>
          <w:szCs w:val="24"/>
          <w:lang w:val="ja-JP"/>
        </w:rPr>
        <w:t>ライセンスが必要です。</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
        <w:rPr>
          <w:rFonts w:cs="Arial"/>
          <w:szCs w:val="24"/>
        </w:rPr>
      </w:pPr>
      <w:r w:rsidRPr="00E23433">
        <w:rPr>
          <w:rFonts w:cs="Arial"/>
          <w:smallCaps w:val="0"/>
          <w:szCs w:val="24"/>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rPr>
        <w:t xml:space="preserve"> </w:t>
      </w:r>
      <w:r w:rsidRPr="00E23433">
        <w:rPr>
          <w:rFonts w:cs="Arial"/>
          <w:szCs w:val="24"/>
          <w:lang w:val="ja-JP"/>
        </w:rPr>
        <w:t>ユーザー</w:t>
      </w:r>
      <w:r w:rsidRPr="00E23433">
        <w:rPr>
          <w:rFonts w:cs="Arial"/>
          <w:szCs w:val="24"/>
        </w:rPr>
        <w:t xml:space="preserve"> </w:t>
      </w:r>
      <w:r w:rsidRPr="00E23433">
        <w:rPr>
          <w:rFonts w:cs="Arial"/>
          <w:szCs w:val="24"/>
          <w:lang w:val="ja-JP"/>
        </w:rPr>
        <w:t>インターフェイスをホストする目的で本サーバー</w:t>
      </w:r>
      <w:r w:rsidRPr="00E23433">
        <w:rPr>
          <w:rFonts w:cs="Arial"/>
          <w:szCs w:val="24"/>
        </w:rPr>
        <w:t xml:space="preserve"> </w:t>
      </w:r>
      <w:r w:rsidRPr="00E23433">
        <w:rPr>
          <w:rFonts w:cs="Arial"/>
          <w:szCs w:val="24"/>
          <w:lang w:val="ja-JP"/>
        </w:rPr>
        <w:t>ソフトウェアに直接または間接的にアクセスする権限を持つユーザーごとに、</w:t>
      </w:r>
      <w:r w:rsidRPr="00E23433">
        <w:rPr>
          <w:rFonts w:cs="Arial"/>
          <w:szCs w:val="24"/>
        </w:rPr>
        <w:t xml:space="preserve">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69" w:name="_Toc317063161"/>
      <w:bookmarkStart w:id="70" w:name="_Toc320548862"/>
      <w:bookmarkStart w:id="71" w:name="_Toc327788571"/>
      <w:bookmarkStart w:id="72" w:name="_Toc327788669"/>
      <w:r w:rsidRPr="00E23433">
        <w:t>Windows Server 2008 R2 for Itanium-based Systems</w:t>
      </w:r>
      <w:bookmarkEnd w:id="69"/>
      <w:bookmarkEnd w:id="70"/>
      <w:bookmarkEnd w:id="71"/>
      <w:bookmarkEnd w:id="72"/>
      <w:r w:rsidRPr="00E23433">
        <w:rPr>
          <w:lang w:val="ja-JP"/>
        </w:rPr>
        <w:fldChar w:fldCharType="begin"/>
      </w:r>
      <w:r w:rsidRPr="00E23433">
        <w:instrText>xe "Windows Server 2008 R2 for Itanium-based Systems"</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c>
          <w:tcPr>
            <w:tcW w:w="2477" w:type="pc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hint="eastAsia"/>
                <w:szCs w:val="18"/>
                <w:lang w:val="ja-JP"/>
              </w:rPr>
              <w:t>サ</w:t>
            </w:r>
            <w:r w:rsidRPr="00E23433">
              <w:rPr>
                <w:rFonts w:ascii="Arial" w:hAnsi="Arial" w:cs="Arial"/>
                <w:szCs w:val="18"/>
                <w:lang w:val="ja-JP"/>
              </w:rPr>
              <w:t>ーバー</w:t>
            </w:r>
            <w:r w:rsidRPr="00E23433">
              <w:rPr>
                <w:rFonts w:ascii="Arial" w:hAnsi="Arial" w:cs="Arial"/>
                <w:szCs w:val="18"/>
                <w:lang w:val="ja-JP"/>
              </w:rPr>
              <w:t xml:space="preserve"> </w:t>
            </w:r>
            <w:r w:rsidRPr="00E23433">
              <w:rPr>
                <w:rFonts w:ascii="Arial" w:hAnsi="Arial" w:cs="Arial"/>
                <w:szCs w:val="18"/>
                <w:lang w:val="ja-JP"/>
              </w:rPr>
              <w:t>ファーム内でのライセンス</w:t>
            </w:r>
            <w:r w:rsidRPr="00E23433">
              <w:rPr>
                <w:rFonts w:ascii="Arial" w:hAnsi="Arial" w:cs="Arial"/>
                <w:szCs w:val="18"/>
                <w:lang w:val="ja-JP"/>
              </w:rPr>
              <w:t xml:space="preserve"> </w:t>
            </w:r>
            <w:r w:rsidRPr="00E23433">
              <w:rPr>
                <w:rFonts w:ascii="Arial" w:hAnsi="Arial" w:hint="eastAsia"/>
                <w:szCs w:val="18"/>
                <w:lang w:val="ja-JP"/>
              </w:rPr>
              <w:t>モビリティ</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val="restar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bottom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 xml:space="preserve">: </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Borders>
              <w:bottom w:val="dotted" w:sz="4" w:space="0" w:color="98BEE1"/>
            </w:tcBorders>
          </w:tcPr>
          <w:p w:rsidR="00EA2A96" w:rsidRPr="00E23433" w:rsidRDefault="00EA2A96" w:rsidP="00521A4D">
            <w:pPr>
              <w:pStyle w:val="PURLMSH"/>
              <w:rPr>
                <w:rFonts w:ascii="Arial" w:hAnsi="Arial" w:cs="Arial"/>
                <w:szCs w:val="24"/>
              </w:rPr>
            </w:pP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TimesNewRoman"/>
      </w:pPr>
      <w:r w:rsidRPr="00E23433">
        <w:t>必要なライセンスの数</w:t>
      </w:r>
      <w:r w:rsidRPr="00E23433">
        <w:t xml:space="preserve"> </w:t>
      </w:r>
    </w:p>
    <w:p w:rsidR="00EA2A96" w:rsidRPr="00E23433" w:rsidRDefault="00EA2A96" w:rsidP="00EA2A96">
      <w:pPr>
        <w:pStyle w:val="PURBody-Indented"/>
        <w:rPr>
          <w:rFonts w:cs="Arial"/>
          <w:szCs w:val="24"/>
        </w:rPr>
      </w:pPr>
      <w:r w:rsidRPr="00E23433">
        <w:rPr>
          <w:rFonts w:cs="Arial"/>
          <w:szCs w:val="24"/>
          <w:lang w:val="ja-JP"/>
        </w:rPr>
        <w:t>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ライセンスが必要です。このライセンスにより、一度に以下を実行することが許可されます。</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ullet-Indented"/>
        <w:ind w:left="573"/>
        <w:rPr>
          <w:rFonts w:cs="Arial"/>
          <w:szCs w:val="24"/>
        </w:rPr>
      </w:pPr>
      <w:r w:rsidRPr="00E23433">
        <w:rPr>
          <w:rFonts w:cs="Arial"/>
          <w:lang w:val="ja-JP"/>
        </w:rPr>
        <w:t>仮想オペレーティング</w:t>
      </w:r>
      <w:r w:rsidRPr="00E23433">
        <w:rPr>
          <w:rFonts w:cs="Arial"/>
          <w:lang w:val="ja-JP"/>
        </w:rPr>
        <w:t xml:space="preserve"> </w:t>
      </w:r>
      <w:r w:rsidRPr="00E23433">
        <w:rPr>
          <w:rFonts w:cs="Arial"/>
          <w:lang w:val="ja-JP"/>
        </w:rPr>
        <w:t>システム環境</w:t>
      </w:r>
      <w:r w:rsidRPr="00E23433">
        <w:rPr>
          <w:rFonts w:cs="Arial"/>
          <w:lang w:val="ja-JP"/>
        </w:rPr>
        <w:t xml:space="preserve"> (OSE) </w:t>
      </w:r>
      <w:r w:rsidRPr="00E23433">
        <w:rPr>
          <w:rFonts w:cs="Arial"/>
          <w:lang w:val="ja-JP"/>
        </w:rPr>
        <w:t>における、任意の数のサーバー</w:t>
      </w:r>
      <w:r w:rsidRPr="00E23433">
        <w:rPr>
          <w:rFonts w:cs="Arial"/>
          <w:lang w:val="ja-JP"/>
        </w:rPr>
        <w:t xml:space="preserve"> </w:t>
      </w:r>
      <w:r w:rsidRPr="00E23433">
        <w:rPr>
          <w:rFonts w:cs="Arial"/>
          <w:lang w:val="ja-JP"/>
        </w:rPr>
        <w:t>ソフトウェア</w:t>
      </w:r>
      <w:r w:rsidRPr="00E23433">
        <w:rPr>
          <w:rFonts w:cs="Arial"/>
          <w:lang w:val="ja-JP"/>
        </w:rPr>
        <w:t xml:space="preserve"> </w:t>
      </w:r>
      <w:r w:rsidRPr="00E23433">
        <w:rPr>
          <w:rFonts w:cs="Arial"/>
          <w:lang w:val="ja-JP"/>
        </w:rPr>
        <w:t>インスタンス</w:t>
      </w:r>
      <w:r w:rsidRPr="00E23433">
        <w:rPr>
          <w:rFonts w:cs="Arial"/>
          <w:lang w:val="ja-JP"/>
        </w:rPr>
        <w:t xml:space="preserve"> (</w:t>
      </w:r>
      <w:r w:rsidRPr="00E23433">
        <w:rPr>
          <w:rFonts w:cs="Arial"/>
          <w:lang w:val="ja-JP"/>
        </w:rPr>
        <w:t>仮想オペレーティング</w:t>
      </w:r>
      <w:r w:rsidRPr="00E23433">
        <w:rPr>
          <w:rFonts w:cs="Arial"/>
          <w:lang w:val="ja-JP"/>
        </w:rPr>
        <w:t xml:space="preserve"> </w:t>
      </w:r>
      <w:r w:rsidRPr="00E23433">
        <w:rPr>
          <w:rFonts w:cs="Arial"/>
          <w:lang w:val="ja-JP"/>
        </w:rPr>
        <w:t>システム環境</w:t>
      </w:r>
      <w:r w:rsidRPr="00E23433">
        <w:rPr>
          <w:rFonts w:cs="Arial"/>
          <w:lang w:val="ja-JP"/>
        </w:rPr>
        <w:t xml:space="preserve"> (OSE) </w:t>
      </w:r>
      <w:r w:rsidRPr="00E23433">
        <w:rPr>
          <w:rFonts w:cs="Arial"/>
          <w:lang w:val="ja-JP"/>
        </w:rPr>
        <w:t>ごとに</w:t>
      </w:r>
      <w:r w:rsidRPr="00E23433">
        <w:rPr>
          <w:rFonts w:cs="Arial"/>
          <w:lang w:val="ja-JP"/>
        </w:rPr>
        <w:t xml:space="preserve"> 1 </w:t>
      </w:r>
      <w:r w:rsidRPr="00E23433">
        <w:rPr>
          <w:rFonts w:cs="Arial"/>
          <w:lang w:val="ja-JP"/>
        </w:rPr>
        <w:t>つのインスタンスに限ります</w:t>
      </w:r>
      <w:r w:rsidRPr="00E23433">
        <w:rPr>
          <w:rFonts w:cs="Arial"/>
          <w:lang w:val="ja-JP"/>
        </w:rPr>
        <w:t>)</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
        <w:rPr>
          <w:rFonts w:cs="Arial"/>
          <w:szCs w:val="24"/>
        </w:rPr>
      </w:pPr>
      <w:r w:rsidRPr="00E23433">
        <w:rPr>
          <w:rFonts w:cs="Arial"/>
          <w:smallCaps w:val="0"/>
          <w:szCs w:val="24"/>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rPr>
        <w:t xml:space="preserve"> </w:t>
      </w:r>
      <w:r w:rsidRPr="00E23433">
        <w:rPr>
          <w:rFonts w:cs="Arial"/>
          <w:szCs w:val="24"/>
          <w:lang w:val="ja-JP"/>
        </w:rPr>
        <w:t>ユーザー</w:t>
      </w:r>
      <w:r w:rsidRPr="00E23433">
        <w:rPr>
          <w:rFonts w:cs="Arial"/>
          <w:szCs w:val="24"/>
        </w:rPr>
        <w:t xml:space="preserve"> </w:t>
      </w:r>
      <w:r w:rsidRPr="00E23433">
        <w:rPr>
          <w:rFonts w:cs="Arial"/>
          <w:szCs w:val="24"/>
          <w:lang w:val="ja-JP"/>
        </w:rPr>
        <w:t>インターフェイスをホストする目的で本サーバー</w:t>
      </w:r>
      <w:r w:rsidRPr="00E23433">
        <w:rPr>
          <w:rFonts w:cs="Arial"/>
          <w:szCs w:val="24"/>
        </w:rPr>
        <w:t xml:space="preserve"> </w:t>
      </w:r>
      <w:r w:rsidRPr="00E23433">
        <w:rPr>
          <w:rFonts w:cs="Arial"/>
          <w:szCs w:val="24"/>
          <w:lang w:val="ja-JP"/>
        </w:rPr>
        <w:t>ソフトウェアに直接または間接的にアクセスする権限を持つユーザーごとに、</w:t>
      </w:r>
      <w:r w:rsidRPr="00E23433">
        <w:rPr>
          <w:rFonts w:cs="Arial"/>
          <w:szCs w:val="24"/>
        </w:rPr>
        <w:t xml:space="preserve">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73" w:name="_Toc317063162"/>
      <w:bookmarkStart w:id="74" w:name="_Toc320548863"/>
      <w:bookmarkStart w:id="75" w:name="_Toc327788572"/>
      <w:bookmarkStart w:id="76" w:name="_Toc327788670"/>
      <w:r w:rsidRPr="00E23433">
        <w:t>Windows Server 2008 R2 HPC Edition</w:t>
      </w:r>
      <w:bookmarkEnd w:id="73"/>
      <w:bookmarkEnd w:id="74"/>
      <w:bookmarkEnd w:id="75"/>
      <w:bookmarkEnd w:id="76"/>
      <w:r w:rsidRPr="00E23433">
        <w:rPr>
          <w:lang w:val="ja-JP"/>
        </w:rPr>
        <w:fldChar w:fldCharType="begin"/>
      </w:r>
      <w:r w:rsidRPr="00E23433">
        <w:instrText>xe "Windows Server 2008 R2 HPC Edition"</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c>
          <w:tcPr>
            <w:tcW w:w="2477" w:type="pc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hint="eastAsia"/>
                <w:szCs w:val="18"/>
                <w:lang w:val="ja-JP"/>
              </w:rPr>
              <w:t>サ</w:t>
            </w:r>
            <w:r w:rsidRPr="00E23433">
              <w:rPr>
                <w:rFonts w:ascii="Arial" w:hAnsi="Arial" w:cs="Arial"/>
                <w:szCs w:val="18"/>
                <w:lang w:val="ja-JP"/>
              </w:rPr>
              <w:t>ーバー</w:t>
            </w:r>
            <w:r w:rsidRPr="00E23433">
              <w:rPr>
                <w:rFonts w:ascii="Arial" w:hAnsi="Arial" w:cs="Arial"/>
                <w:szCs w:val="18"/>
                <w:lang w:val="ja-JP"/>
              </w:rPr>
              <w:t xml:space="preserve"> </w:t>
            </w:r>
            <w:r w:rsidRPr="00E23433">
              <w:rPr>
                <w:rFonts w:ascii="Arial" w:hAnsi="Arial" w:cs="Arial"/>
                <w:szCs w:val="18"/>
                <w:lang w:val="ja-JP"/>
              </w:rPr>
              <w:t>ファーム内でのライセンス</w:t>
            </w:r>
            <w:r w:rsidRPr="00E23433">
              <w:rPr>
                <w:rFonts w:ascii="Arial" w:hAnsi="Arial" w:cs="Arial"/>
                <w:szCs w:val="18"/>
                <w:lang w:val="ja-JP"/>
              </w:rPr>
              <w:t xml:space="preserve"> </w:t>
            </w:r>
            <w:r w:rsidRPr="00E23433">
              <w:rPr>
                <w:rFonts w:ascii="Arial" w:hAnsi="Arial" w:hint="eastAsia"/>
                <w:szCs w:val="18"/>
                <w:lang w:val="ja-JP"/>
              </w:rPr>
              <w:t>モビリティ</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val="restar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bottom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 xml:space="preserve">: </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Borders>
              <w:bottom w:val="dotted" w:sz="4" w:space="0" w:color="98BEE1"/>
            </w:tcBorders>
          </w:tcPr>
          <w:p w:rsidR="00EA2A96" w:rsidRPr="00E23433" w:rsidRDefault="00EA2A96" w:rsidP="00521A4D">
            <w:pPr>
              <w:pStyle w:val="PURLMSH"/>
              <w:rPr>
                <w:rFonts w:ascii="Arial" w:hAnsi="Arial" w:cs="Arial"/>
                <w:szCs w:val="24"/>
              </w:rPr>
            </w:pPr>
          </w:p>
        </w:tc>
      </w:tr>
    </w:tbl>
    <w:p w:rsidR="00EA2A96" w:rsidRPr="00E23433" w:rsidRDefault="00EA2A96" w:rsidP="00EA2A96">
      <w:pPr>
        <w:spacing w:after="0" w:line="240" w:lineRule="atLeast"/>
        <w:ind w:left="216"/>
        <w:rPr>
          <w:rFonts w:cs="Arial"/>
          <w:color w:val="404040"/>
          <w:sz w:val="18"/>
          <w:szCs w:val="24"/>
        </w:rPr>
      </w:pPr>
    </w:p>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
        <w:rPr>
          <w:rFonts w:cs="Arial"/>
          <w:color w:val="404040"/>
          <w:szCs w:val="24"/>
        </w:rPr>
      </w:pPr>
      <w:r w:rsidRPr="00E23433">
        <w:rPr>
          <w:rStyle w:val="PURBlueStrongTimesNewRoman0"/>
        </w:rPr>
        <w:t>クラスター</w:t>
      </w:r>
      <w:r w:rsidRPr="00E23433">
        <w:rPr>
          <w:rFonts w:cs="Arial"/>
          <w:color w:val="404040"/>
          <w:szCs w:val="24"/>
          <w:lang w:val="ja-JP"/>
        </w:rPr>
        <w:t xml:space="preserve"> HPC </w:t>
      </w:r>
      <w:r w:rsidRPr="00E23433">
        <w:rPr>
          <w:rStyle w:val="PURBlueStrongTimesNewRoman0"/>
        </w:rPr>
        <w:t>アプリケーション</w:t>
      </w:r>
    </w:p>
    <w:p w:rsidR="00EA2A96" w:rsidRPr="00E23433" w:rsidRDefault="00EA2A96" w:rsidP="00EA2A96">
      <w:pPr>
        <w:pStyle w:val="PURBody-Indented"/>
        <w:rPr>
          <w:rFonts w:cs="Arial"/>
          <w:szCs w:val="24"/>
        </w:rPr>
      </w:pPr>
      <w:r w:rsidRPr="00E23433">
        <w:rPr>
          <w:rFonts w:cs="Arial"/>
          <w:szCs w:val="24"/>
          <w:lang w:val="ja-JP"/>
        </w:rPr>
        <w:t>「クラスター</w:t>
      </w:r>
      <w:r w:rsidRPr="00E23433">
        <w:rPr>
          <w:rFonts w:cs="Arial"/>
          <w:szCs w:val="24"/>
          <w:lang w:val="ja-JP"/>
        </w:rPr>
        <w:t xml:space="preserve"> HPC </w:t>
      </w:r>
      <w:r w:rsidRPr="00E23433">
        <w:rPr>
          <w:rFonts w:cs="Arial"/>
          <w:szCs w:val="24"/>
          <w:lang w:val="ja-JP"/>
        </w:rPr>
        <w:t>アプリケーション」とは、複雑な計算問題や密接に関係した複数の計算問題を並行処理で解決できる高性能コンピューティング</w:t>
      </w:r>
      <w:r w:rsidRPr="00E23433">
        <w:rPr>
          <w:rFonts w:cs="Arial"/>
          <w:szCs w:val="24"/>
          <w:lang w:val="ja-JP"/>
        </w:rPr>
        <w:t xml:space="preserve"> </w:t>
      </w:r>
      <w:r w:rsidRPr="00E23433">
        <w:rPr>
          <w:rFonts w:cs="Arial"/>
          <w:szCs w:val="24"/>
          <w:lang w:val="ja-JP"/>
        </w:rPr>
        <w:t>アプリケーションを指す、一般的な業界用語です。クラスター</w:t>
      </w:r>
      <w:r w:rsidRPr="00E23433">
        <w:rPr>
          <w:rFonts w:cs="Arial"/>
          <w:szCs w:val="24"/>
          <w:lang w:val="ja-JP"/>
        </w:rPr>
        <w:t xml:space="preserve"> HPC </w:t>
      </w:r>
      <w:r w:rsidRPr="00E23433">
        <w:rPr>
          <w:rFonts w:cs="Arial"/>
          <w:szCs w:val="24"/>
          <w:lang w:val="ja-JP"/>
        </w:rPr>
        <w:t>アプリケーションは、複雑な計算問題を、</w:t>
      </w:r>
      <w:r w:rsidRPr="00E23433">
        <w:rPr>
          <w:rFonts w:cs="Arial"/>
          <w:szCs w:val="24"/>
          <w:lang w:val="ja-JP"/>
        </w:rPr>
        <w:t xml:space="preserve">Microsoft HPC Pack </w:t>
      </w:r>
      <w:r w:rsidRPr="00E23433">
        <w:rPr>
          <w:rFonts w:cs="Arial"/>
          <w:szCs w:val="24"/>
          <w:lang w:val="ja-JP"/>
        </w:rPr>
        <w:t>やこれに類似する</w:t>
      </w:r>
      <w:r w:rsidRPr="00E23433">
        <w:rPr>
          <w:rFonts w:cs="Arial"/>
          <w:szCs w:val="24"/>
          <w:lang w:val="ja-JP"/>
        </w:rPr>
        <w:t xml:space="preserve"> HPC </w:t>
      </w:r>
      <w:r w:rsidRPr="00E23433">
        <w:rPr>
          <w:rFonts w:cs="Arial"/>
          <w:szCs w:val="24"/>
          <w:lang w:val="ja-JP"/>
        </w:rPr>
        <w:t>ミドルウェアが提供するようなジョブ</w:t>
      </w:r>
      <w:r w:rsidRPr="00E23433">
        <w:rPr>
          <w:rFonts w:cs="Arial"/>
          <w:szCs w:val="24"/>
          <w:lang w:val="ja-JP"/>
        </w:rPr>
        <w:t xml:space="preserve"> </w:t>
      </w:r>
      <w:r w:rsidRPr="00E23433">
        <w:rPr>
          <w:rFonts w:cs="Arial"/>
          <w:szCs w:val="24"/>
          <w:lang w:val="ja-JP"/>
        </w:rPr>
        <w:t>スケジューラーによって調整される一連のジョブとタスクに分割します。これらのジョブとタスクはジョブ</w:t>
      </w:r>
      <w:r w:rsidRPr="00E23433">
        <w:rPr>
          <w:rFonts w:cs="Arial"/>
          <w:szCs w:val="24"/>
          <w:lang w:val="ja-JP"/>
        </w:rPr>
        <w:t xml:space="preserve"> </w:t>
      </w:r>
      <w:r w:rsidRPr="00E23433">
        <w:rPr>
          <w:rFonts w:cs="Arial"/>
          <w:szCs w:val="24"/>
          <w:lang w:val="ja-JP"/>
        </w:rPr>
        <w:t>スケジューラーによって、</w:t>
      </w:r>
      <w:r w:rsidRPr="00E23433">
        <w:rPr>
          <w:rFonts w:cs="Arial"/>
          <w:szCs w:val="24"/>
          <w:lang w:val="ja-JP"/>
        </w:rPr>
        <w:t xml:space="preserve">1 </w:t>
      </w:r>
      <w:r w:rsidRPr="00E23433">
        <w:rPr>
          <w:rFonts w:cs="Arial"/>
          <w:szCs w:val="24"/>
          <w:lang w:val="ja-JP"/>
        </w:rPr>
        <w:t>つの</w:t>
      </w:r>
      <w:r w:rsidRPr="00E23433">
        <w:rPr>
          <w:rFonts w:cs="Arial"/>
          <w:szCs w:val="24"/>
          <w:lang w:val="ja-JP"/>
        </w:rPr>
        <w:t xml:space="preserve"> HPC </w:t>
      </w:r>
      <w:r w:rsidRPr="00E23433">
        <w:rPr>
          <w:rFonts w:cs="Arial"/>
          <w:szCs w:val="24"/>
          <w:lang w:val="ja-JP"/>
        </w:rPr>
        <w:t>クラスター内で動作する</w:t>
      </w:r>
      <w:r w:rsidRPr="00E23433">
        <w:rPr>
          <w:rFonts w:cs="Arial"/>
          <w:szCs w:val="24"/>
          <w:lang w:val="ja-JP"/>
        </w:rPr>
        <w:t xml:space="preserve"> 1 </w:t>
      </w:r>
      <w:r w:rsidRPr="00E23433">
        <w:rPr>
          <w:rFonts w:cs="Arial"/>
          <w:szCs w:val="24"/>
          <w:lang w:val="ja-JP"/>
        </w:rPr>
        <w:t>台または複数のコンピューターに並行して分散されます。</w:t>
      </w:r>
    </w:p>
    <w:p w:rsidR="00EA2A96" w:rsidRPr="00E23433" w:rsidRDefault="00EA2A96" w:rsidP="00EA2A96">
      <w:pPr>
        <w:pStyle w:val="PURBlueStrong"/>
        <w:rPr>
          <w:rFonts w:cs="Arial"/>
          <w:color w:val="404040"/>
          <w:szCs w:val="24"/>
        </w:rPr>
      </w:pPr>
      <w:r w:rsidRPr="00E23433">
        <w:rPr>
          <w:rStyle w:val="PURBlueStrongTimesNewRoman0"/>
        </w:rPr>
        <w:t>クラスター</w:t>
      </w:r>
      <w:r w:rsidRPr="00E23433">
        <w:rPr>
          <w:rFonts w:cs="Arial"/>
          <w:color w:val="404040"/>
          <w:szCs w:val="24"/>
          <w:lang w:val="ja-JP"/>
        </w:rPr>
        <w:t xml:space="preserve"> </w:t>
      </w:r>
      <w:r w:rsidRPr="00E23433">
        <w:rPr>
          <w:rStyle w:val="PURBlueStrongTimesNewRoman0"/>
        </w:rPr>
        <w:t>ノード</w:t>
      </w:r>
    </w:p>
    <w:p w:rsidR="00EA2A96" w:rsidRPr="00E23433" w:rsidRDefault="00EA2A96" w:rsidP="00EA2A96">
      <w:pPr>
        <w:pStyle w:val="PURBody-Indented"/>
        <w:rPr>
          <w:rFonts w:cs="Arial"/>
          <w:szCs w:val="24"/>
        </w:rPr>
      </w:pPr>
      <w:r w:rsidRPr="00E23433">
        <w:rPr>
          <w:rFonts w:cs="Arial"/>
          <w:szCs w:val="24"/>
          <w:lang w:val="ja-JP"/>
        </w:rPr>
        <w:t>「クラスター</w:t>
      </w:r>
      <w:r w:rsidRPr="00E23433">
        <w:rPr>
          <w:rFonts w:cs="Arial"/>
          <w:szCs w:val="24"/>
          <w:lang w:val="ja-JP"/>
        </w:rPr>
        <w:t xml:space="preserve"> </w:t>
      </w:r>
      <w:r w:rsidRPr="00E23433">
        <w:rPr>
          <w:rFonts w:cs="Arial"/>
          <w:szCs w:val="24"/>
          <w:lang w:val="ja-JP"/>
        </w:rPr>
        <w:t>ノード」は、クラスター</w:t>
      </w:r>
      <w:r w:rsidRPr="00E23433">
        <w:rPr>
          <w:rFonts w:cs="Arial"/>
          <w:szCs w:val="24"/>
          <w:lang w:val="ja-JP"/>
        </w:rPr>
        <w:t xml:space="preserve"> HPC </w:t>
      </w:r>
      <w:r w:rsidRPr="00E23433">
        <w:rPr>
          <w:rFonts w:cs="Arial"/>
          <w:szCs w:val="24"/>
          <w:lang w:val="ja-JP"/>
        </w:rPr>
        <w:t>アプリケーションの実行専用デバイス、またはクラスター</w:t>
      </w:r>
      <w:r w:rsidRPr="00E23433">
        <w:rPr>
          <w:rFonts w:cs="Arial"/>
          <w:szCs w:val="24"/>
          <w:lang w:val="ja-JP"/>
        </w:rPr>
        <w:t xml:space="preserve"> HPC </w:t>
      </w:r>
      <w:r w:rsidRPr="00E23433">
        <w:rPr>
          <w:rFonts w:cs="Arial"/>
          <w:szCs w:val="24"/>
          <w:lang w:val="ja-JP"/>
        </w:rPr>
        <w:t>アプリケーション用のジョブ</w:t>
      </w:r>
      <w:r w:rsidRPr="00E23433">
        <w:rPr>
          <w:rFonts w:cs="Arial"/>
          <w:szCs w:val="24"/>
          <w:lang w:val="ja-JP"/>
        </w:rPr>
        <w:t xml:space="preserve"> </w:t>
      </w:r>
      <w:r w:rsidRPr="00E23433">
        <w:rPr>
          <w:rFonts w:cs="Arial"/>
          <w:szCs w:val="24"/>
          <w:lang w:val="ja-JP"/>
        </w:rPr>
        <w:t>スケジュール</w:t>
      </w:r>
      <w:r w:rsidRPr="00E23433">
        <w:rPr>
          <w:rFonts w:cs="Arial"/>
          <w:szCs w:val="24"/>
          <w:lang w:val="ja-JP"/>
        </w:rPr>
        <w:t xml:space="preserve"> </w:t>
      </w:r>
      <w:r w:rsidRPr="00E23433">
        <w:rPr>
          <w:rFonts w:cs="Arial"/>
          <w:szCs w:val="24"/>
          <w:lang w:val="ja-JP"/>
        </w:rPr>
        <w:t>サービスを提供するデバイスです。</w:t>
      </w:r>
    </w:p>
    <w:p w:rsidR="00EA2A96" w:rsidRPr="00E23433" w:rsidRDefault="00EA2A96" w:rsidP="00EA2A96">
      <w:pPr>
        <w:pStyle w:val="PURBlueStrongTimesNewRoman"/>
      </w:pPr>
      <w:r w:rsidRPr="00E23433">
        <w:t>必要なライセンスの数</w:t>
      </w:r>
      <w:r w:rsidRPr="00E23433">
        <w:t xml:space="preserve"> </w:t>
      </w:r>
    </w:p>
    <w:p w:rsidR="00EA2A96" w:rsidRPr="00E23433" w:rsidRDefault="00EA2A96" w:rsidP="00EA2A96">
      <w:pPr>
        <w:pStyle w:val="PURBody-Indented"/>
        <w:rPr>
          <w:rFonts w:cs="Arial"/>
          <w:szCs w:val="24"/>
        </w:rPr>
      </w:pPr>
      <w:r w:rsidRPr="00E23433">
        <w:rPr>
          <w:rFonts w:cs="Arial"/>
          <w:szCs w:val="24"/>
          <w:lang w:val="ja-JP"/>
        </w:rPr>
        <w:t xml:space="preserve">1 </w:t>
      </w:r>
      <w:r w:rsidRPr="00E23433">
        <w:rPr>
          <w:rFonts w:cs="Arial"/>
          <w:szCs w:val="24"/>
          <w:lang w:val="ja-JP"/>
        </w:rPr>
        <w:t>台のサーバーに必要とされるライセンスの総数は、以下の</w:t>
      </w:r>
      <w:r w:rsidRPr="00E23433">
        <w:rPr>
          <w:rFonts w:cs="Arial"/>
          <w:szCs w:val="24"/>
          <w:lang w:val="ja-JP"/>
        </w:rPr>
        <w:t xml:space="preserve"> i) </w:t>
      </w:r>
      <w:r w:rsidRPr="00E23433">
        <w:rPr>
          <w:rFonts w:cs="Arial"/>
          <w:szCs w:val="24"/>
          <w:lang w:val="ja-JP"/>
        </w:rPr>
        <w:t>および</w:t>
      </w:r>
      <w:r w:rsidRPr="00E23433">
        <w:rPr>
          <w:rFonts w:cs="Arial"/>
          <w:szCs w:val="24"/>
          <w:lang w:val="ja-JP"/>
        </w:rPr>
        <w:t xml:space="preserve"> ii) </w:t>
      </w:r>
      <w:r w:rsidRPr="00E23433">
        <w:rPr>
          <w:rFonts w:cs="Arial"/>
          <w:szCs w:val="24"/>
          <w:lang w:val="ja-JP"/>
        </w:rPr>
        <w:t>で要求されるソフトウェア</w:t>
      </w:r>
      <w:r w:rsidRPr="00E23433">
        <w:rPr>
          <w:rFonts w:cs="Arial"/>
          <w:szCs w:val="24"/>
          <w:lang w:val="ja-JP"/>
        </w:rPr>
        <w:t xml:space="preserve"> </w:t>
      </w:r>
      <w:r w:rsidRPr="00E23433">
        <w:rPr>
          <w:rFonts w:cs="Arial"/>
          <w:szCs w:val="24"/>
          <w:lang w:val="ja-JP"/>
        </w:rPr>
        <w:t>ライセンスの合計と同数です。</w:t>
      </w:r>
    </w:p>
    <w:p w:rsidR="00EA2A96" w:rsidRPr="00E23433" w:rsidRDefault="00EA2A96" w:rsidP="00EA2A96">
      <w:pPr>
        <w:pStyle w:val="PURBody-Indented"/>
        <w:rPr>
          <w:rFonts w:cs="Arial"/>
          <w:szCs w:val="24"/>
        </w:rPr>
      </w:pPr>
      <w:r w:rsidRPr="00E23433">
        <w:rPr>
          <w:rFonts w:cs="Arial"/>
          <w:szCs w:val="24"/>
          <w:lang w:val="ja-JP"/>
        </w:rPr>
        <w:t xml:space="preserve">i) </w:t>
      </w:r>
      <w:r w:rsidRPr="00E23433">
        <w:rPr>
          <w:rFonts w:cs="Arial"/>
          <w:szCs w:val="24"/>
          <w:lang w:val="ja-JP"/>
        </w:rPr>
        <w:t>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ライセンスが必要です。このライセンスにより、一度に以下を実行することが許可されます。</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ody-Indented"/>
        <w:rPr>
          <w:rFonts w:cs="Arial"/>
          <w:szCs w:val="24"/>
        </w:rPr>
      </w:pP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w:t>
      </w:r>
      <w:r w:rsidRPr="00E23433">
        <w:rPr>
          <w:rFonts w:cs="Arial"/>
          <w:szCs w:val="24"/>
          <w:lang w:val="ja-JP"/>
        </w:rPr>
        <w:t xml:space="preserve"> 1 </w:t>
      </w:r>
      <w:r w:rsidRPr="00E23433">
        <w:rPr>
          <w:rFonts w:cs="Arial"/>
          <w:szCs w:val="24"/>
          <w:lang w:val="ja-JP"/>
        </w:rPr>
        <w:t>つのインスタンスを実行する場合、物理オペレーティング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で実行されているサーバー</w:t>
      </w:r>
      <w:r w:rsidRPr="00E23433">
        <w:rPr>
          <w:rFonts w:cs="Arial"/>
          <w:szCs w:val="24"/>
          <w:lang w:val="ja-JP"/>
        </w:rPr>
        <w:t xml:space="preserve"> </w:t>
      </w:r>
      <w:r w:rsidRPr="00E23433">
        <w:rPr>
          <w:rFonts w:cs="Arial"/>
          <w:szCs w:val="24"/>
          <w:lang w:val="ja-JP"/>
        </w:rPr>
        <w:t>ソフトウェアのインスタンスは次の目的にのみ使用できます。</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ハードウェア仮想化ソフトウェアの実行</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ハードウェア仮想化サービスの提供</w:t>
      </w:r>
    </w:p>
    <w:p w:rsidR="00EA2A96" w:rsidRPr="00E23433" w:rsidRDefault="00EA2A96" w:rsidP="00EA2A96">
      <w:pPr>
        <w:pStyle w:val="PURBullet-Indented"/>
        <w:ind w:left="573"/>
        <w:rPr>
          <w:rFonts w:cs="Arial"/>
          <w:szCs w:val="24"/>
        </w:rPr>
      </w:pPr>
      <w:r w:rsidRPr="00E23433">
        <w:rPr>
          <w:rFonts w:cs="Arial"/>
          <w:szCs w:val="24"/>
          <w:lang w:val="ja-JP"/>
        </w:rPr>
        <w:t>ライセンス取得済みサーバーのオペレーティング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の管理と保守を行うソフトウェアの実行</w:t>
      </w:r>
    </w:p>
    <w:p w:rsidR="00EA2A96" w:rsidRPr="00E23433" w:rsidRDefault="00EA2A96" w:rsidP="00EA2A96">
      <w:pPr>
        <w:pStyle w:val="PURBody-Indented"/>
        <w:rPr>
          <w:rFonts w:cs="Arial"/>
          <w:szCs w:val="24"/>
        </w:rPr>
      </w:pPr>
      <w:r w:rsidRPr="00E23433">
        <w:rPr>
          <w:rFonts w:cs="Arial"/>
          <w:szCs w:val="24"/>
          <w:lang w:val="ja-JP"/>
        </w:rPr>
        <w:t xml:space="preserve">ii) </w:t>
      </w: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つの追加インスタンスを実行するには、サーバー上の物理プロセッサごとに追加のソフトウェア</w:t>
      </w:r>
      <w:r w:rsidRPr="00E23433">
        <w:rPr>
          <w:rFonts w:cs="Arial"/>
          <w:szCs w:val="24"/>
          <w:lang w:val="ja-JP"/>
        </w:rPr>
        <w:t xml:space="preserve"> </w:t>
      </w:r>
      <w:r w:rsidRPr="00E23433">
        <w:rPr>
          <w:rFonts w:cs="Arial"/>
          <w:szCs w:val="24"/>
          <w:lang w:val="ja-JP"/>
        </w:rPr>
        <w:t>ライセンスが必要です。</w:t>
      </w:r>
    </w:p>
    <w:p w:rsidR="00EA2A96" w:rsidRPr="00E23433" w:rsidRDefault="00EA2A96" w:rsidP="00EA2A96">
      <w:pPr>
        <w:pStyle w:val="PURBlueStrong"/>
        <w:rPr>
          <w:rFonts w:cs="Arial"/>
          <w:szCs w:val="24"/>
        </w:rPr>
      </w:pPr>
      <w:r w:rsidRPr="00E23433">
        <w:rPr>
          <w:rStyle w:val="PURBlueStrongChar"/>
          <w:rFonts w:cs="Arial"/>
          <w:smallCaps/>
          <w:szCs w:val="24"/>
          <w:lang w:val="ja-JP"/>
        </w:rPr>
        <w:t>使用に関する制限</w:t>
      </w:r>
    </w:p>
    <w:p w:rsidR="00EA2A96" w:rsidRPr="00E23433" w:rsidRDefault="00EA2A96" w:rsidP="00EA2A96">
      <w:pPr>
        <w:pStyle w:val="PURBody-Indented"/>
        <w:rPr>
          <w:rFonts w:cs="Arial"/>
          <w:szCs w:val="24"/>
        </w:rPr>
      </w:pPr>
      <w:r w:rsidRPr="00E23433">
        <w:rPr>
          <w:rFonts w:cs="Arial"/>
          <w:szCs w:val="24"/>
          <w:lang w:val="ja-JP"/>
        </w:rPr>
        <w:t>お客様は、本サーバー</w:t>
      </w:r>
      <w:r w:rsidRPr="00E23433">
        <w:rPr>
          <w:rFonts w:cs="Arial"/>
          <w:szCs w:val="24"/>
          <w:lang w:val="ja-JP"/>
        </w:rPr>
        <w:t xml:space="preserve"> </w:t>
      </w:r>
      <w:r w:rsidRPr="00E23433">
        <w:rPr>
          <w:rFonts w:cs="Arial"/>
          <w:szCs w:val="24"/>
          <w:lang w:val="ja-JP"/>
        </w:rPr>
        <w:t>ソフトウェアを以下の条件で使用できます。</w:t>
      </w:r>
    </w:p>
    <w:p w:rsidR="00EA2A96" w:rsidRPr="00E23433" w:rsidRDefault="00EA2A96" w:rsidP="00EA2A96">
      <w:pPr>
        <w:pStyle w:val="PURBullet-Indented"/>
        <w:ind w:left="573"/>
        <w:rPr>
          <w:rFonts w:cs="Arial"/>
          <w:szCs w:val="24"/>
        </w:rPr>
      </w:pPr>
      <w:r w:rsidRPr="00E23433">
        <w:rPr>
          <w:rFonts w:cs="Arial"/>
          <w:szCs w:val="24"/>
          <w:lang w:val="ja-JP"/>
        </w:rPr>
        <w:t>クラスター</w:t>
      </w:r>
      <w:r w:rsidRPr="00E23433">
        <w:rPr>
          <w:rFonts w:cs="Arial"/>
          <w:szCs w:val="24"/>
          <w:lang w:val="ja-JP"/>
        </w:rPr>
        <w:t xml:space="preserve"> </w:t>
      </w:r>
      <w:r w:rsidRPr="00E23433">
        <w:rPr>
          <w:rFonts w:cs="Arial"/>
          <w:szCs w:val="24"/>
          <w:lang w:val="ja-JP"/>
        </w:rPr>
        <w:t>ノードの実行を主目的とする。および</w:t>
      </w:r>
    </w:p>
    <w:p w:rsidR="00EA2A96" w:rsidRPr="00E23433" w:rsidRDefault="00EA2A96" w:rsidP="00EA2A96">
      <w:pPr>
        <w:pStyle w:val="PURBullet-Indented"/>
        <w:ind w:left="573"/>
        <w:rPr>
          <w:rFonts w:cs="Arial"/>
          <w:szCs w:val="24"/>
        </w:rPr>
      </w:pPr>
      <w:r w:rsidRPr="00E23433">
        <w:rPr>
          <w:rFonts w:cs="Arial"/>
          <w:szCs w:val="24"/>
          <w:lang w:val="ja-JP"/>
        </w:rPr>
        <w:t>クラスター</w:t>
      </w:r>
      <w:r w:rsidRPr="00E23433">
        <w:rPr>
          <w:rFonts w:cs="Arial"/>
          <w:szCs w:val="24"/>
          <w:lang w:val="ja-JP"/>
        </w:rPr>
        <w:t xml:space="preserve"> </w:t>
      </w:r>
      <w:r w:rsidRPr="00E23433">
        <w:rPr>
          <w:rFonts w:cs="Arial"/>
          <w:szCs w:val="24"/>
          <w:lang w:val="ja-JP"/>
        </w:rPr>
        <w:t>ノードでのセキュリティ、ストレージ、パフォーマンスの強化、およびシステム管理に必要な場合にのみ、クラスター</w:t>
      </w:r>
      <w:r w:rsidRPr="00E23433">
        <w:rPr>
          <w:rFonts w:cs="Arial"/>
          <w:szCs w:val="24"/>
          <w:lang w:val="ja-JP"/>
        </w:rPr>
        <w:t xml:space="preserve"> HPC </w:t>
      </w:r>
      <w:r w:rsidRPr="00E23433">
        <w:rPr>
          <w:rFonts w:cs="Arial"/>
          <w:szCs w:val="24"/>
          <w:lang w:val="ja-JP"/>
        </w:rPr>
        <w:t>アプリケーションのサポートのみを目的として他のソフトウェアと組み合わせて使用する。</w:t>
      </w:r>
    </w:p>
    <w:p w:rsidR="00EA2A96" w:rsidRPr="00E23433" w:rsidRDefault="00EA2A96" w:rsidP="00EA2A96">
      <w:pPr>
        <w:pStyle w:val="PURBody-Indented"/>
        <w:rPr>
          <w:rFonts w:cs="Arial"/>
          <w:szCs w:val="24"/>
        </w:rPr>
      </w:pPr>
      <w:r w:rsidRPr="00E23433">
        <w:rPr>
          <w:rFonts w:cs="Arial"/>
          <w:szCs w:val="24"/>
          <w:lang w:val="ja-JP"/>
        </w:rPr>
        <w:t>お客様は本サーバー</w:t>
      </w:r>
      <w:r w:rsidRPr="00E23433">
        <w:rPr>
          <w:rFonts w:cs="Arial"/>
          <w:szCs w:val="24"/>
          <w:lang w:val="ja-JP"/>
        </w:rPr>
        <w:t xml:space="preserve"> </w:t>
      </w:r>
      <w:r w:rsidRPr="00E23433">
        <w:rPr>
          <w:rFonts w:cs="Arial"/>
          <w:szCs w:val="24"/>
          <w:lang w:val="ja-JP"/>
        </w:rPr>
        <w:t>ソフトウェアをその他の目的に使用することはできません。</w:t>
      </w:r>
      <w:r w:rsidRPr="00E23433">
        <w:rPr>
          <w:rStyle w:val="PURBody-IndentedTimesNewRom10"/>
          <w:rFonts w:cs="Arial"/>
        </w:rPr>
        <w:t>たとえば、上記の</w:t>
      </w:r>
      <w:r w:rsidRPr="00E23433">
        <w:rPr>
          <w:rFonts w:cs="Arial"/>
          <w:szCs w:val="24"/>
          <w:lang w:val="ja-JP"/>
        </w:rPr>
        <w:t xml:space="preserve"> 2 </w:t>
      </w:r>
      <w:r w:rsidRPr="00E23433">
        <w:rPr>
          <w:rStyle w:val="PURBody-IndentedTimesNewRom10"/>
          <w:rFonts w:cs="Arial"/>
        </w:rPr>
        <w:t>つ目の項目で許可されている場合を除き、本サーバー</w:t>
      </w:r>
      <w:r w:rsidRPr="00E23433">
        <w:rPr>
          <w:rFonts w:cs="Arial"/>
          <w:szCs w:val="24"/>
          <w:lang w:val="ja-JP"/>
        </w:rPr>
        <w:t xml:space="preserve"> </w:t>
      </w:r>
      <w:r w:rsidRPr="00E23433">
        <w:rPr>
          <w:rStyle w:val="PURBody-IndentedTimesNewRom10"/>
          <w:rFonts w:cs="Arial"/>
        </w:rPr>
        <w:t>ソフトウェアを汎用サーバー、データベース</w:t>
      </w:r>
      <w:r w:rsidRPr="00E23433">
        <w:rPr>
          <w:rFonts w:cs="Arial"/>
          <w:szCs w:val="24"/>
          <w:lang w:val="ja-JP"/>
        </w:rPr>
        <w:t xml:space="preserve"> </w:t>
      </w:r>
      <w:r w:rsidRPr="00E23433">
        <w:rPr>
          <w:rStyle w:val="PURBody-IndentedTimesNewRom10"/>
          <w:rFonts w:cs="Arial"/>
        </w:rPr>
        <w:t>サーバー、</w:t>
      </w:r>
      <w:r w:rsidRPr="00E23433">
        <w:rPr>
          <w:rFonts w:cs="Arial"/>
          <w:szCs w:val="24"/>
          <w:lang w:val="ja-JP"/>
        </w:rPr>
        <w:t xml:space="preserve">Web </w:t>
      </w:r>
      <w:r w:rsidRPr="00E23433">
        <w:rPr>
          <w:rStyle w:val="PURBody-IndentedTimesNewRom10"/>
          <w:rFonts w:cs="Arial"/>
        </w:rPr>
        <w:t>サーバー、電子メール</w:t>
      </w:r>
      <w:r w:rsidRPr="00E23433">
        <w:rPr>
          <w:rFonts w:cs="Arial"/>
          <w:szCs w:val="24"/>
          <w:lang w:val="ja-JP"/>
        </w:rPr>
        <w:t xml:space="preserve"> </w:t>
      </w:r>
      <w:r w:rsidRPr="00E23433">
        <w:rPr>
          <w:rStyle w:val="PURBody-IndentedTimesNewRom10"/>
          <w:rFonts w:cs="Arial"/>
        </w:rPr>
        <w:t>サーバー、プリント</w:t>
      </w:r>
      <w:r w:rsidRPr="00E23433">
        <w:rPr>
          <w:rFonts w:cs="Arial"/>
          <w:szCs w:val="24"/>
          <w:lang w:val="ja-JP"/>
        </w:rPr>
        <w:t xml:space="preserve"> </w:t>
      </w:r>
      <w:r w:rsidRPr="00E23433">
        <w:rPr>
          <w:rStyle w:val="PURBody-IndentedTimesNewRom10"/>
          <w:rFonts w:cs="Arial"/>
        </w:rPr>
        <w:t>サーバーまたはファイル</w:t>
      </w:r>
      <w:r w:rsidRPr="00E23433">
        <w:rPr>
          <w:rFonts w:cs="Arial"/>
          <w:szCs w:val="24"/>
          <w:lang w:val="ja-JP"/>
        </w:rPr>
        <w:t xml:space="preserve"> </w:t>
      </w:r>
      <w:r w:rsidRPr="00E23433">
        <w:rPr>
          <w:rStyle w:val="PURBody-IndentedTimesNewRom10"/>
          <w:rFonts w:cs="Arial"/>
        </w:rPr>
        <w:t>サーバーとして使用することはできません。</w:t>
      </w:r>
    </w:p>
    <w:p w:rsidR="00EA2A96" w:rsidRPr="00E23433" w:rsidRDefault="00EA2A96" w:rsidP="00EA2A96">
      <w:pPr>
        <w:pStyle w:val="PURBlueStrong"/>
        <w:rPr>
          <w:rFonts w:cs="Arial"/>
          <w:b/>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rPr>
        <w:t xml:space="preserve"> </w:t>
      </w:r>
      <w:r w:rsidRPr="00E23433">
        <w:rPr>
          <w:rFonts w:cs="Arial"/>
          <w:szCs w:val="24"/>
          <w:lang w:val="ja-JP"/>
        </w:rPr>
        <w:t>ソフトウェアには、</w:t>
      </w:r>
      <w:r w:rsidRPr="00E23433">
        <w:rPr>
          <w:rFonts w:cs="Arial"/>
          <w:szCs w:val="24"/>
        </w:rPr>
        <w:t xml:space="preserve">Windows Internal Database </w:t>
      </w:r>
      <w:r w:rsidRPr="00E23433">
        <w:rPr>
          <w:rFonts w:cs="Arial"/>
          <w:szCs w:val="24"/>
          <w:lang w:val="ja-JP"/>
        </w:rPr>
        <w:t>または</w:t>
      </w:r>
      <w:r w:rsidRPr="00E23433">
        <w:rPr>
          <w:rFonts w:cs="Arial"/>
          <w:szCs w:val="24"/>
        </w:rPr>
        <w:t xml:space="preserve"> Microsoft SQL Server Desktop Engine for Windows </w:t>
      </w:r>
      <w:r w:rsidRPr="00E23433">
        <w:rPr>
          <w:rFonts w:cs="Arial"/>
          <w:szCs w:val="24"/>
          <w:lang w:val="ja-JP"/>
        </w:rPr>
        <w:t>と呼ばれるデータ</w:t>
      </w:r>
      <w:r w:rsidRPr="00E23433">
        <w:rPr>
          <w:rFonts w:cs="Arial"/>
          <w:szCs w:val="24"/>
        </w:rPr>
        <w:t xml:space="preserve"> </w:t>
      </w:r>
      <w:r w:rsidRPr="00E23433">
        <w:rPr>
          <w:rFonts w:cs="Arial"/>
          <w:szCs w:val="24"/>
          <w:lang w:val="ja-JP"/>
        </w:rPr>
        <w:t>ストレージ</w:t>
      </w:r>
      <w:r w:rsidRPr="00E23433">
        <w:rPr>
          <w:rFonts w:cs="Arial"/>
          <w:szCs w:val="24"/>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77" w:name="_Toc317063163"/>
      <w:bookmarkStart w:id="78" w:name="_Toc320548864"/>
      <w:bookmarkStart w:id="79" w:name="_Toc327788573"/>
      <w:bookmarkStart w:id="80" w:name="_Toc327788671"/>
      <w:r w:rsidRPr="00E23433">
        <w:t xml:space="preserve">Windows Server 2008 R2 OEM Standard </w:t>
      </w:r>
      <w:r w:rsidRPr="00E23433">
        <w:rPr>
          <w:lang w:val="ja-JP"/>
        </w:rPr>
        <w:t>および</w:t>
      </w:r>
      <w:r w:rsidRPr="00E23433">
        <w:t xml:space="preserve"> Enterprise</w:t>
      </w:r>
      <w:bookmarkEnd w:id="77"/>
      <w:bookmarkEnd w:id="78"/>
      <w:bookmarkEnd w:id="79"/>
      <w:bookmarkEnd w:id="80"/>
      <w:r w:rsidRPr="00E23433">
        <w:t xml:space="preserve"> </w:t>
      </w:r>
      <w:r w:rsidRPr="00E23433">
        <w:rPr>
          <w:lang w:val="ja-JP"/>
        </w:rPr>
        <w:fldChar w:fldCharType="begin"/>
      </w:r>
      <w:r w:rsidRPr="00E23433">
        <w:instrText xml:space="preserve">xe "Windows Server 2008 R2 OEM Standard </w:instrText>
      </w:r>
      <w:r w:rsidRPr="00E23433">
        <w:rPr>
          <w:lang w:val="ja-JP"/>
        </w:rPr>
        <w:instrText>および</w:instrText>
      </w:r>
      <w:r w:rsidRPr="00E23433">
        <w:instrText xml:space="preserve"> Enterprise"</w:instrText>
      </w:r>
      <w:r w:rsidRPr="00E23433">
        <w:rPr>
          <w:lang w:val="ja-JP"/>
        </w:rPr>
        <w:fldChar w:fldCharType="end"/>
      </w:r>
    </w:p>
    <w:p w:rsidR="00EA2A96" w:rsidRPr="00E23433" w:rsidRDefault="00EA2A96" w:rsidP="00EA2A96">
      <w:pPr>
        <w:spacing w:line="240" w:lineRule="exact"/>
        <w:rPr>
          <w:rFonts w:cs="Arial"/>
          <w:color w:val="404040"/>
          <w:spacing w:val="-2"/>
          <w:sz w:val="12"/>
          <w:szCs w:val="24"/>
        </w:rPr>
      </w:pPr>
      <w:r w:rsidRPr="00E23433">
        <w:rPr>
          <w:rFonts w:cs="Arial"/>
          <w:color w:val="404040"/>
          <w:spacing w:val="-2"/>
          <w:sz w:val="12"/>
          <w:szCs w:val="24"/>
          <w:lang w:val="ja-JP"/>
        </w:rPr>
        <w:t>本製品の使用には、共通の使用条件、本ライセンス</w:t>
      </w:r>
      <w:r w:rsidRPr="00E23433">
        <w:rPr>
          <w:rFonts w:cs="Arial"/>
          <w:color w:val="404040"/>
          <w:spacing w:val="-2"/>
          <w:sz w:val="12"/>
          <w:szCs w:val="24"/>
        </w:rPr>
        <w:t xml:space="preserve"> </w:t>
      </w:r>
      <w:r w:rsidRPr="00E23433">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c>
          <w:tcPr>
            <w:tcW w:w="2477" w:type="pct"/>
            <w:tcBorders>
              <w:top w:val="dotted" w:sz="4" w:space="0" w:color="98BEE1"/>
            </w:tcBorders>
          </w:tcPr>
          <w:p w:rsidR="00EA2A96" w:rsidRPr="00E23433" w:rsidRDefault="00EA2A96" w:rsidP="00521A4D">
            <w:pPr>
              <w:spacing w:after="0"/>
              <w:rPr>
                <w:rFonts w:cs="Arial"/>
                <w:color w:val="404040"/>
                <w:szCs w:val="24"/>
              </w:rPr>
            </w:pPr>
            <w:r w:rsidRPr="00E23433">
              <w:rPr>
                <w:rFonts w:hint="eastAsia"/>
                <w:color w:val="404040"/>
                <w:sz w:val="18"/>
                <w:szCs w:val="18"/>
                <w:lang w:val="ja-JP"/>
              </w:rPr>
              <w:t>サ</w:t>
            </w:r>
            <w:r w:rsidRPr="00E23433">
              <w:rPr>
                <w:rFonts w:cs="Arial"/>
                <w:color w:val="404040"/>
                <w:sz w:val="18"/>
                <w:szCs w:val="18"/>
                <w:lang w:val="ja-JP"/>
              </w:rPr>
              <w:t>ーバー</w:t>
            </w:r>
            <w:r w:rsidRPr="00E23433">
              <w:rPr>
                <w:rFonts w:cs="Arial"/>
                <w:color w:val="404040"/>
                <w:sz w:val="18"/>
                <w:szCs w:val="18"/>
                <w:lang w:val="ja-JP"/>
              </w:rPr>
              <w:t xml:space="preserve"> </w:t>
            </w:r>
            <w:r w:rsidRPr="00E23433">
              <w:rPr>
                <w:rFonts w:cs="Arial"/>
                <w:color w:val="404040"/>
                <w:sz w:val="18"/>
                <w:szCs w:val="18"/>
                <w:lang w:val="ja-JP"/>
              </w:rPr>
              <w:t>ファーム内でのライセンス</w:t>
            </w:r>
            <w:r w:rsidRPr="00E23433">
              <w:rPr>
                <w:rFonts w:cs="Arial"/>
                <w:color w:val="404040"/>
                <w:sz w:val="18"/>
                <w:szCs w:val="18"/>
                <w:lang w:val="ja-JP"/>
              </w:rPr>
              <w:t xml:space="preserve"> </w:t>
            </w:r>
            <w:r w:rsidRPr="00E23433">
              <w:rPr>
                <w:rFonts w:hint="eastAsia"/>
                <w:color w:val="404040"/>
                <w:sz w:val="18"/>
                <w:szCs w:val="18"/>
                <w:lang w:val="ja-JP"/>
              </w:rPr>
              <w:t>モビリティ</w:t>
            </w:r>
            <w:r w:rsidRPr="00E23433">
              <w:rPr>
                <w:rFonts w:cs="Arial"/>
                <w:color w:val="404040"/>
                <w:sz w:val="18"/>
                <w:szCs w:val="24"/>
                <w:lang w:val="ja-JP"/>
              </w:rPr>
              <w:t xml:space="preserve">: </w:t>
            </w:r>
            <w:r w:rsidRPr="00E23433">
              <w:rPr>
                <w:rFonts w:cs="Arial"/>
                <w:b/>
                <w:color w:val="404040"/>
                <w:sz w:val="18"/>
                <w:szCs w:val="24"/>
                <w:lang w:val="ja-JP"/>
              </w:rPr>
              <w:t>なし</w:t>
            </w:r>
            <w:r w:rsidRPr="00E23433">
              <w:rPr>
                <w:rFonts w:cs="Arial"/>
                <w:color w:val="404040"/>
                <w:sz w:val="18"/>
                <w:szCs w:val="24"/>
              </w:rPr>
              <w:t xml:space="preserve"> </w:t>
            </w:r>
          </w:p>
        </w:tc>
        <w:tc>
          <w:tcPr>
            <w:tcW w:w="2523" w:type="pct"/>
            <w:vMerge w:val="restart"/>
            <w:tcBorders>
              <w:top w:val="dotted" w:sz="4" w:space="0" w:color="98BEE1"/>
            </w:tcBorders>
          </w:tcPr>
          <w:p w:rsidR="00EA2A96" w:rsidRPr="00E23433" w:rsidRDefault="00EA2A96" w:rsidP="00521A4D">
            <w:pPr>
              <w:spacing w:after="0"/>
              <w:rPr>
                <w:rFonts w:cs="Arial"/>
                <w:color w:val="404040"/>
                <w:szCs w:val="24"/>
              </w:rPr>
            </w:pPr>
            <w:r w:rsidRPr="00E23433">
              <w:rPr>
                <w:rFonts w:cs="Arial"/>
                <w:color w:val="404040"/>
                <w:sz w:val="18"/>
                <w:szCs w:val="24"/>
                <w:lang w:val="ja-JP"/>
              </w:rPr>
              <w:t>該当する注意</w:t>
            </w:r>
            <w:r w:rsidRPr="00E23433">
              <w:rPr>
                <w:rFonts w:cs="Arial"/>
                <w:color w:val="404040"/>
                <w:sz w:val="18"/>
                <w:szCs w:val="24"/>
                <w:lang w:val="ja-JP"/>
              </w:rPr>
              <w:t>/</w:t>
            </w:r>
            <w:r w:rsidRPr="00E23433">
              <w:rPr>
                <w:rFonts w:cs="Arial"/>
                <w:color w:val="404040"/>
                <w:sz w:val="18"/>
                <w:szCs w:val="24"/>
                <w:lang w:val="ja-JP"/>
              </w:rPr>
              <w:t>特記事項</w:t>
            </w:r>
            <w:r w:rsidRPr="00E23433">
              <w:rPr>
                <w:rFonts w:cs="Arial"/>
                <w:color w:val="404040"/>
                <w:sz w:val="18"/>
                <w:szCs w:val="24"/>
                <w:lang w:val="ja-JP"/>
              </w:rPr>
              <w:t xml:space="preserve">: </w:t>
            </w:r>
            <w:r w:rsidRPr="00E23433">
              <w:rPr>
                <w:rFonts w:cs="Arial"/>
                <w:b/>
                <w:color w:val="404040"/>
                <w:sz w:val="18"/>
                <w:szCs w:val="24"/>
                <w:lang w:val="ja-JP"/>
              </w:rPr>
              <w:t>不要である可能性のあるソフトウェア、</w:t>
            </w:r>
            <w:r w:rsidRPr="00E23433">
              <w:rPr>
                <w:rFonts w:cs="Arial"/>
                <w:b/>
                <w:color w:val="404040"/>
                <w:sz w:val="18"/>
                <w:szCs w:val="24"/>
                <w:lang w:val="ja-JP"/>
              </w:rPr>
              <w:t>MPEG-4</w:t>
            </w:r>
            <w:r w:rsidRPr="00E23433">
              <w:rPr>
                <w:rFonts w:cs="Arial"/>
                <w:b/>
                <w:color w:val="404040"/>
                <w:sz w:val="18"/>
                <w:szCs w:val="24"/>
                <w:lang w:val="ja-JP"/>
              </w:rPr>
              <w:t>、</w:t>
            </w:r>
            <w:r w:rsidRPr="00E23433">
              <w:rPr>
                <w:rFonts w:cs="Arial"/>
                <w:b/>
                <w:color w:val="404040"/>
                <w:sz w:val="18"/>
                <w:szCs w:val="24"/>
                <w:lang w:val="ja-JP"/>
              </w:rPr>
              <w:t xml:space="preserve">VC-1 </w:t>
            </w:r>
            <w:r w:rsidRPr="00E23433">
              <w:rPr>
                <w:rFonts w:cs="Arial"/>
                <w:color w:val="404040"/>
                <w:sz w:val="18"/>
                <w:szCs w:val="24"/>
                <w:lang w:val="ja-JP"/>
              </w:rPr>
              <w:t>(</w:t>
            </w:r>
            <w:hyperlink w:anchor="Appendix2" w:history="1">
              <w:r w:rsidRPr="00E23433">
                <w:rPr>
                  <w:rFonts w:cs="Arial"/>
                  <w:color w:val="00467F"/>
                  <w:sz w:val="18"/>
                  <w:szCs w:val="24"/>
                  <w:u w:val="single"/>
                  <w:lang w:val="ja-JP"/>
                </w:rPr>
                <w:t>付録</w:t>
              </w:r>
              <w:r w:rsidRPr="00E23433">
                <w:rPr>
                  <w:rFonts w:cs="Arial"/>
                  <w:color w:val="00467F"/>
                  <w:sz w:val="18"/>
                  <w:szCs w:val="24"/>
                  <w:u w:val="single"/>
                  <w:lang w:val="ja-JP"/>
                </w:rPr>
                <w:t xml:space="preserve"> 2</w:t>
              </w:r>
            </w:hyperlink>
            <w:r w:rsidRPr="00E23433">
              <w:rPr>
                <w:rFonts w:cs="Arial"/>
                <w:color w:val="404040"/>
                <w:sz w:val="18"/>
                <w:szCs w:val="24"/>
                <w:lang w:val="ja-JP"/>
              </w:rPr>
              <w:t xml:space="preserve"> </w:t>
            </w:r>
            <w:r w:rsidRPr="00E23433">
              <w:rPr>
                <w:rFonts w:cs="Arial"/>
                <w:color w:val="404040"/>
                <w:sz w:val="18"/>
                <w:szCs w:val="24"/>
                <w:lang w:val="ja-JP"/>
              </w:rPr>
              <w:t>を参照</w:t>
            </w:r>
            <w:r w:rsidRPr="00E23433">
              <w:rPr>
                <w:rFonts w:cs="Arial"/>
                <w:color w:val="404040"/>
                <w:sz w:val="18"/>
                <w:szCs w:val="24"/>
                <w:lang w:val="ja-JP"/>
              </w:rPr>
              <w:t>)</w:t>
            </w:r>
          </w:p>
        </w:tc>
      </w:tr>
      <w:tr w:rsidR="00EA2A96" w:rsidRPr="00E23433" w:rsidTr="00521A4D">
        <w:tc>
          <w:tcPr>
            <w:tcW w:w="2477" w:type="pct"/>
            <w:tcBorders>
              <w:bottom w:val="dotted" w:sz="4" w:space="0" w:color="98BEE1"/>
            </w:tcBorders>
          </w:tcPr>
          <w:p w:rsidR="00EA2A96" w:rsidRPr="00E23433" w:rsidRDefault="00EA2A96" w:rsidP="00521A4D">
            <w:pPr>
              <w:spacing w:after="0"/>
              <w:rPr>
                <w:rFonts w:cs="Arial"/>
                <w:color w:val="404040"/>
                <w:szCs w:val="24"/>
              </w:rPr>
            </w:pPr>
            <w:r w:rsidRPr="00E23433">
              <w:rPr>
                <w:rFonts w:cs="Arial"/>
                <w:color w:val="404040"/>
                <w:sz w:val="18"/>
                <w:szCs w:val="24"/>
                <w:lang w:val="ja-JP"/>
              </w:rPr>
              <w:t>クライアント</w:t>
            </w:r>
            <w:r w:rsidRPr="00E23433">
              <w:rPr>
                <w:rFonts w:cs="Arial"/>
                <w:color w:val="404040"/>
                <w:sz w:val="18"/>
                <w:szCs w:val="24"/>
                <w:lang w:val="ja-JP"/>
              </w:rPr>
              <w:t xml:space="preserve"> </w:t>
            </w:r>
            <w:r w:rsidRPr="00E23433">
              <w:rPr>
                <w:rFonts w:cs="Arial"/>
                <w:color w:val="404040"/>
                <w:sz w:val="18"/>
                <w:szCs w:val="24"/>
                <w:lang w:val="ja-JP"/>
              </w:rPr>
              <w:t>ソフトウェア</w:t>
            </w:r>
            <w:r w:rsidRPr="00E23433">
              <w:rPr>
                <w:rFonts w:cs="Arial"/>
                <w:color w:val="404040"/>
                <w:sz w:val="18"/>
                <w:szCs w:val="24"/>
                <w:lang w:val="ja-JP"/>
              </w:rPr>
              <w:t>/</w:t>
            </w:r>
            <w:r w:rsidRPr="00E23433">
              <w:rPr>
                <w:rFonts w:cs="Arial"/>
                <w:color w:val="404040"/>
                <w:sz w:val="18"/>
                <w:szCs w:val="24"/>
                <w:lang w:val="ja-JP"/>
              </w:rPr>
              <w:t>追加ソフトウェア</w:t>
            </w:r>
            <w:r w:rsidRPr="00E23433">
              <w:rPr>
                <w:rFonts w:cs="Arial"/>
                <w:color w:val="404040"/>
                <w:sz w:val="18"/>
                <w:szCs w:val="24"/>
                <w:lang w:val="ja-JP"/>
              </w:rPr>
              <w:t xml:space="preserve">: </w:t>
            </w:r>
            <w:r w:rsidRPr="00E23433">
              <w:rPr>
                <w:rFonts w:cs="Arial"/>
                <w:b/>
                <w:color w:val="404040"/>
                <w:sz w:val="18"/>
                <w:szCs w:val="24"/>
                <w:lang w:val="ja-JP"/>
              </w:rPr>
              <w:t>なし</w:t>
            </w:r>
            <w:r w:rsidRPr="00E23433">
              <w:rPr>
                <w:rFonts w:cs="Arial"/>
                <w:color w:val="404040"/>
                <w:sz w:val="18"/>
                <w:szCs w:val="24"/>
              </w:rPr>
              <w:t xml:space="preserve"> </w:t>
            </w:r>
          </w:p>
        </w:tc>
        <w:tc>
          <w:tcPr>
            <w:tcW w:w="2523" w:type="pct"/>
            <w:vMerge/>
            <w:tcBorders>
              <w:bottom w:val="dotted" w:sz="4" w:space="0" w:color="98BEE1"/>
            </w:tcBorders>
          </w:tcPr>
          <w:p w:rsidR="00EA2A96" w:rsidRPr="00E23433" w:rsidRDefault="00EA2A96" w:rsidP="00521A4D">
            <w:pPr>
              <w:spacing w:after="0"/>
              <w:rPr>
                <w:rFonts w:cs="Arial"/>
                <w:color w:val="404040"/>
                <w:sz w:val="18"/>
                <w:szCs w:val="24"/>
              </w:rPr>
            </w:pP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ody-Indented"/>
        <w:rPr>
          <w:rFonts w:cs="Arial"/>
          <w:szCs w:val="24"/>
        </w:rPr>
      </w:pPr>
      <w:r w:rsidRPr="00E23433">
        <w:rPr>
          <w:rFonts w:cs="Arial"/>
          <w:szCs w:val="24"/>
          <w:lang w:val="ja-JP"/>
        </w:rPr>
        <w:t>購入したサーバーにプレインストールされているサーバー</w:t>
      </w:r>
      <w:r w:rsidRPr="00E23433">
        <w:rPr>
          <w:rFonts w:cs="Arial"/>
          <w:szCs w:val="24"/>
          <w:lang w:val="ja-JP"/>
        </w:rPr>
        <w:t xml:space="preserve"> </w:t>
      </w:r>
      <w:r w:rsidRPr="00E23433">
        <w:rPr>
          <w:rFonts w:cs="Arial"/>
          <w:szCs w:val="24"/>
          <w:lang w:val="ja-JP"/>
        </w:rPr>
        <w:t>ソフトウェアのみを使用できます。</w:t>
      </w:r>
      <w:r w:rsidRPr="00E23433">
        <w:rPr>
          <w:rStyle w:val="PURBody-IndentedTimesNewRom10"/>
          <w:rFonts w:cs="Arial"/>
        </w:rPr>
        <w:t>サーバー</w:t>
      </w:r>
      <w:r w:rsidRPr="00E23433">
        <w:rPr>
          <w:rFonts w:cs="Arial"/>
          <w:szCs w:val="24"/>
          <w:lang w:val="ja-JP"/>
        </w:rPr>
        <w:t xml:space="preserve"> </w:t>
      </w:r>
      <w:r w:rsidRPr="00E23433">
        <w:rPr>
          <w:rStyle w:val="PURBody-IndentedTimesNewRom10"/>
          <w:rFonts w:cs="Arial"/>
        </w:rPr>
        <w:t>ソフトウェアは、</w:t>
      </w:r>
      <w:r w:rsidRPr="00E23433">
        <w:rPr>
          <w:rFonts w:cs="Arial"/>
          <w:szCs w:val="24"/>
          <w:lang w:val="ja-JP"/>
        </w:rPr>
        <w:t xml:space="preserve">Windows Server 2008 R2 OEM Standard </w:t>
      </w:r>
      <w:r w:rsidRPr="00E23433">
        <w:rPr>
          <w:rStyle w:val="PURBody-IndentedTimesNewRom10"/>
          <w:rFonts w:cs="Arial"/>
        </w:rPr>
        <w:t>または</w:t>
      </w:r>
      <w:r w:rsidRPr="00E23433">
        <w:rPr>
          <w:rFonts w:cs="Arial"/>
          <w:szCs w:val="24"/>
          <w:lang w:val="ja-JP"/>
        </w:rPr>
        <w:t xml:space="preserve"> Enterprise </w:t>
      </w:r>
      <w:r w:rsidRPr="00E23433">
        <w:rPr>
          <w:rStyle w:val="PURBody-IndentedTimesNewRom10"/>
          <w:rFonts w:cs="Arial"/>
        </w:rPr>
        <w:t>のいずれかであるものとします。</w:t>
      </w: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ソフトウェアのインストールおよび使用権は、プレインストールされているサーバー</w:t>
      </w:r>
      <w:r w:rsidRPr="00E23433">
        <w:rPr>
          <w:rFonts w:cs="Arial"/>
          <w:szCs w:val="24"/>
          <w:lang w:val="ja-JP"/>
        </w:rPr>
        <w:t xml:space="preserve"> </w:t>
      </w:r>
      <w:r w:rsidRPr="00E23433">
        <w:rPr>
          <w:rFonts w:cs="Arial"/>
          <w:szCs w:val="24"/>
          <w:lang w:val="ja-JP"/>
        </w:rPr>
        <w:t>ソフトウェアに付属するソフトウェア</w:t>
      </w:r>
      <w:r w:rsidRPr="00E23433">
        <w:rPr>
          <w:rFonts w:cs="Arial"/>
          <w:szCs w:val="24"/>
          <w:lang w:val="ja-JP"/>
        </w:rPr>
        <w:t xml:space="preserve"> </w:t>
      </w:r>
      <w:r w:rsidRPr="00E23433">
        <w:rPr>
          <w:rFonts w:cs="Arial"/>
          <w:szCs w:val="24"/>
          <w:lang w:val="ja-JP"/>
        </w:rPr>
        <w:t>ライセンス条項に準拠します。ただし、ソフトウェア</w:t>
      </w:r>
      <w:r w:rsidRPr="00E23433">
        <w:rPr>
          <w:rFonts w:cs="Arial"/>
          <w:szCs w:val="24"/>
          <w:lang w:val="ja-JP"/>
        </w:rPr>
        <w:t xml:space="preserve"> </w:t>
      </w:r>
      <w:r w:rsidRPr="00E23433">
        <w:rPr>
          <w:rFonts w:cs="Arial"/>
          <w:szCs w:val="24"/>
          <w:lang w:val="ja-JP"/>
        </w:rPr>
        <w:t>サービスの提供にあたってホストされた本サーバー</w:t>
      </w:r>
      <w:r w:rsidRPr="00E23433">
        <w:rPr>
          <w:rFonts w:cs="Arial"/>
          <w:szCs w:val="24"/>
          <w:lang w:val="ja-JP"/>
        </w:rPr>
        <w:t xml:space="preserve"> </w:t>
      </w:r>
      <w:r w:rsidRPr="00E23433">
        <w:rPr>
          <w:rFonts w:cs="Arial"/>
          <w:szCs w:val="24"/>
          <w:lang w:val="ja-JP"/>
        </w:rPr>
        <w:t>ソフトウェアにアクセスする権利、およびソフトウェア</w:t>
      </w:r>
      <w:r w:rsidRPr="00E23433">
        <w:rPr>
          <w:rFonts w:cs="Arial"/>
          <w:szCs w:val="24"/>
          <w:lang w:val="ja-JP"/>
        </w:rPr>
        <w:t xml:space="preserve"> </w:t>
      </w:r>
      <w:r w:rsidRPr="00E23433">
        <w:rPr>
          <w:rFonts w:cs="Arial"/>
          <w:szCs w:val="24"/>
          <w:lang w:val="ja-JP"/>
        </w:rPr>
        <w:t>サービスに関連するクライアント</w:t>
      </w:r>
      <w:r w:rsidRPr="00E23433">
        <w:rPr>
          <w:rFonts w:cs="Arial"/>
          <w:szCs w:val="24"/>
          <w:lang w:val="ja-JP"/>
        </w:rPr>
        <w:t xml:space="preserve"> </w:t>
      </w:r>
      <w:r w:rsidRPr="00E23433">
        <w:rPr>
          <w:rFonts w:cs="Arial"/>
          <w:szCs w:val="24"/>
          <w:lang w:val="ja-JP"/>
        </w:rPr>
        <w:t>ソフトウェアの使用は、本製品使用権説明書に準拠します。</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lang w:val="ja-JP"/>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
        <w:rPr>
          <w:rFonts w:cs="Arial"/>
          <w:szCs w:val="24"/>
        </w:rPr>
      </w:pPr>
      <w:r w:rsidRPr="00E23433">
        <w:rPr>
          <w:rFonts w:cs="Arial"/>
          <w:smallCaps w:val="0"/>
          <w:szCs w:val="24"/>
        </w:rPr>
        <w:t>Windows Server 2008 Remote Desktop Services</w:t>
      </w:r>
      <w:r w:rsidRPr="00E23433">
        <w:rPr>
          <w:rFonts w:cs="Arial"/>
          <w:szCs w:val="24"/>
        </w:rPr>
        <w:t xml:space="preserve"> </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rPr>
        <w:t xml:space="preserve"> </w:t>
      </w:r>
      <w:r w:rsidRPr="00E23433">
        <w:rPr>
          <w:rFonts w:cs="Arial"/>
          <w:szCs w:val="24"/>
          <w:lang w:val="ja-JP"/>
        </w:rPr>
        <w:t>ユーザー</w:t>
      </w:r>
      <w:r w:rsidRPr="00E23433">
        <w:rPr>
          <w:rFonts w:cs="Arial"/>
          <w:szCs w:val="24"/>
        </w:rPr>
        <w:t xml:space="preserve"> </w:t>
      </w:r>
      <w:r w:rsidRPr="00E23433">
        <w:rPr>
          <w:rFonts w:cs="Arial"/>
          <w:szCs w:val="24"/>
          <w:lang w:val="ja-JP"/>
        </w:rPr>
        <w:t>インターフェイスをホストする目的で本サーバー</w:t>
      </w:r>
      <w:r w:rsidRPr="00E23433">
        <w:rPr>
          <w:rFonts w:cs="Arial"/>
          <w:szCs w:val="24"/>
        </w:rPr>
        <w:t xml:space="preserve"> </w:t>
      </w:r>
      <w:r w:rsidRPr="00E23433">
        <w:rPr>
          <w:rFonts w:cs="Arial"/>
          <w:szCs w:val="24"/>
          <w:lang w:val="ja-JP"/>
        </w:rPr>
        <w:t>ソフトウェアに直接または間接的にアクセスする権限を持つユーザーごとに、</w:t>
      </w:r>
      <w:r w:rsidRPr="00E23433">
        <w:rPr>
          <w:rFonts w:cs="Arial"/>
          <w:szCs w:val="24"/>
        </w:rPr>
        <w:t xml:space="preserve">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ody-Indented"/>
        <w:rPr>
          <w:rFonts w:cs="Arial"/>
          <w:color w:val="00467F"/>
          <w:szCs w:val="24"/>
        </w:rPr>
      </w:pPr>
      <w:r w:rsidRPr="00E23433">
        <w:rPr>
          <w:rFonts w:cs="Arial"/>
          <w:color w:val="00467F"/>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ody-Indented"/>
        <w:rPr>
          <w:rFonts w:cs="Arial"/>
          <w:color w:val="00467F"/>
          <w:szCs w:val="24"/>
        </w:rPr>
      </w:pPr>
      <w:r w:rsidRPr="00E23433">
        <w:rPr>
          <w:rFonts w:cs="Arial"/>
          <w:color w:val="00467F"/>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7977E2" w:rsidP="00EA2A96">
      <w:pPr>
        <w:pStyle w:val="PURBreadcrumb"/>
        <w:rPr>
          <w:rStyle w:val="Hyperlink"/>
          <w:rFonts w:cs="Arial"/>
          <w:color w:val="404040"/>
          <w:sz w:val="16"/>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81" w:name="_Toc317063164"/>
      <w:bookmarkStart w:id="82" w:name="_Toc320548865"/>
      <w:bookmarkStart w:id="83" w:name="_Toc327788574"/>
      <w:bookmarkStart w:id="84" w:name="_Toc327788672"/>
      <w:r w:rsidRPr="00E23433">
        <w:t>Windows Server 2008 R2 Standard</w:t>
      </w:r>
      <w:bookmarkEnd w:id="81"/>
      <w:bookmarkEnd w:id="82"/>
      <w:bookmarkEnd w:id="83"/>
      <w:bookmarkEnd w:id="84"/>
      <w:r w:rsidRPr="00E23433">
        <w:rPr>
          <w:lang w:val="ja-JP"/>
        </w:rPr>
        <w:fldChar w:fldCharType="begin"/>
      </w:r>
      <w:r w:rsidRPr="00E23433">
        <w:instrText>xe "Windows Server 2008 R2 Standard"</w:instrText>
      </w:r>
      <w:r w:rsidRPr="00E23433">
        <w:rPr>
          <w:lang w:val="ja-JP"/>
        </w:rPr>
        <w:fldChar w:fldCharType="end"/>
      </w:r>
    </w:p>
    <w:p w:rsidR="00EA2A96" w:rsidRPr="00E23433" w:rsidRDefault="00EA2A96" w:rsidP="00EA2A96">
      <w:pPr>
        <w:spacing w:line="240" w:lineRule="exact"/>
        <w:rPr>
          <w:rFonts w:cs="Arial"/>
          <w:color w:val="404040"/>
          <w:spacing w:val="-2"/>
          <w:sz w:val="12"/>
          <w:szCs w:val="24"/>
        </w:rPr>
      </w:pPr>
      <w:r w:rsidRPr="00E23433">
        <w:rPr>
          <w:rFonts w:cs="Arial"/>
          <w:color w:val="404040"/>
          <w:spacing w:val="-2"/>
          <w:sz w:val="12"/>
          <w:szCs w:val="24"/>
          <w:lang w:val="ja-JP"/>
        </w:rPr>
        <w:t>本製品の使用には、共通の使用条件、本ライセンス</w:t>
      </w:r>
      <w:r w:rsidRPr="00E23433">
        <w:rPr>
          <w:rFonts w:cs="Arial"/>
          <w:color w:val="404040"/>
          <w:spacing w:val="-2"/>
          <w:sz w:val="12"/>
          <w:szCs w:val="24"/>
        </w:rPr>
        <w:t xml:space="preserve"> </w:t>
      </w:r>
      <w:r w:rsidRPr="00E23433">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rPr>
          <w:trHeight w:val="112"/>
        </w:trPr>
        <w:tc>
          <w:tcPr>
            <w:tcW w:w="2477" w:type="pct"/>
            <w:tcBorders>
              <w:top w:val="dotted" w:sz="4" w:space="0" w:color="98BEE1"/>
            </w:tcBorders>
          </w:tcPr>
          <w:p w:rsidR="00EA2A96" w:rsidRPr="00E23433" w:rsidRDefault="00EA2A96" w:rsidP="00521A4D">
            <w:pPr>
              <w:spacing w:after="0"/>
              <w:rPr>
                <w:rFonts w:cs="Arial"/>
                <w:color w:val="404040"/>
                <w:sz w:val="18"/>
                <w:szCs w:val="18"/>
              </w:rPr>
            </w:pPr>
            <w:r w:rsidRPr="00E23433">
              <w:rPr>
                <w:rFonts w:hint="eastAsia"/>
                <w:color w:val="404040"/>
                <w:sz w:val="18"/>
                <w:szCs w:val="18"/>
                <w:lang w:val="ja-JP"/>
              </w:rPr>
              <w:t>サ</w:t>
            </w:r>
            <w:r w:rsidRPr="00E23433">
              <w:rPr>
                <w:rFonts w:cs="Arial"/>
                <w:color w:val="404040"/>
                <w:sz w:val="18"/>
                <w:szCs w:val="18"/>
                <w:lang w:val="ja-JP"/>
              </w:rPr>
              <w:t>ーバー</w:t>
            </w:r>
            <w:r w:rsidRPr="00E23433">
              <w:rPr>
                <w:rFonts w:cs="Arial"/>
                <w:color w:val="404040"/>
                <w:sz w:val="18"/>
                <w:szCs w:val="18"/>
                <w:lang w:val="ja-JP"/>
              </w:rPr>
              <w:t xml:space="preserve"> </w:t>
            </w:r>
            <w:r w:rsidRPr="00E23433">
              <w:rPr>
                <w:rFonts w:cs="Arial"/>
                <w:color w:val="404040"/>
                <w:sz w:val="18"/>
                <w:szCs w:val="18"/>
                <w:lang w:val="ja-JP"/>
              </w:rPr>
              <w:t>ファーム内でのライセンス</w:t>
            </w:r>
            <w:r w:rsidRPr="00E23433">
              <w:rPr>
                <w:rFonts w:cs="Arial"/>
                <w:color w:val="404040"/>
                <w:sz w:val="18"/>
                <w:szCs w:val="18"/>
                <w:lang w:val="ja-JP"/>
              </w:rPr>
              <w:t xml:space="preserve"> </w:t>
            </w:r>
            <w:r w:rsidRPr="00E23433">
              <w:rPr>
                <w:rFonts w:hint="eastAsia"/>
                <w:color w:val="404040"/>
                <w:sz w:val="18"/>
                <w:szCs w:val="18"/>
                <w:lang w:val="ja-JP"/>
              </w:rPr>
              <w:t>モビリティ</w:t>
            </w:r>
            <w:r w:rsidRPr="00E23433">
              <w:rPr>
                <w:rFonts w:cs="Arial"/>
                <w:color w:val="404040"/>
                <w:sz w:val="18"/>
                <w:szCs w:val="18"/>
                <w:lang w:val="ja-JP"/>
              </w:rPr>
              <w:t xml:space="preserve">: </w:t>
            </w:r>
            <w:r w:rsidRPr="00E23433">
              <w:rPr>
                <w:rFonts w:cs="Arial"/>
                <w:b/>
                <w:color w:val="404040"/>
                <w:sz w:val="18"/>
                <w:szCs w:val="18"/>
                <w:lang w:val="ja-JP"/>
              </w:rPr>
              <w:t>なし</w:t>
            </w:r>
          </w:p>
        </w:tc>
        <w:tc>
          <w:tcPr>
            <w:tcW w:w="2523" w:type="pct"/>
            <w:vMerge w:val="restart"/>
            <w:tcBorders>
              <w:top w:val="dotted" w:sz="4" w:space="0" w:color="98BEE1"/>
            </w:tcBorders>
          </w:tcPr>
          <w:p w:rsidR="00EA2A96" w:rsidRPr="00E23433" w:rsidRDefault="00EA2A96" w:rsidP="00521A4D">
            <w:pPr>
              <w:spacing w:after="0"/>
              <w:rPr>
                <w:rFonts w:cs="Arial"/>
                <w:color w:val="404040"/>
                <w:sz w:val="18"/>
                <w:szCs w:val="18"/>
              </w:rPr>
            </w:pPr>
            <w:r w:rsidRPr="00E23433">
              <w:rPr>
                <w:rFonts w:cs="Arial"/>
                <w:color w:val="404040"/>
                <w:sz w:val="18"/>
                <w:szCs w:val="18"/>
                <w:lang w:val="ja-JP"/>
              </w:rPr>
              <w:t>該当する注意</w:t>
            </w:r>
            <w:r w:rsidRPr="00E23433">
              <w:rPr>
                <w:rFonts w:cs="Arial"/>
                <w:color w:val="404040"/>
                <w:sz w:val="18"/>
                <w:szCs w:val="18"/>
                <w:lang w:val="ja-JP"/>
              </w:rPr>
              <w:t>/</w:t>
            </w:r>
            <w:r w:rsidRPr="00E23433">
              <w:rPr>
                <w:rFonts w:cs="Arial"/>
                <w:color w:val="404040"/>
                <w:sz w:val="18"/>
                <w:szCs w:val="18"/>
                <w:lang w:val="ja-JP"/>
              </w:rPr>
              <w:t>特記事項</w:t>
            </w:r>
            <w:r w:rsidRPr="00E23433">
              <w:rPr>
                <w:rFonts w:cs="Arial"/>
                <w:color w:val="404040"/>
                <w:sz w:val="18"/>
                <w:szCs w:val="18"/>
                <w:lang w:val="ja-JP"/>
              </w:rPr>
              <w:t xml:space="preserve">: </w:t>
            </w:r>
            <w:r w:rsidRPr="00E23433">
              <w:rPr>
                <w:rFonts w:cs="Arial"/>
                <w:b/>
                <w:color w:val="404040"/>
                <w:sz w:val="18"/>
                <w:szCs w:val="18"/>
                <w:lang w:val="ja-JP"/>
              </w:rPr>
              <w:t>不要である可能性のあるソフトウェア、</w:t>
            </w:r>
            <w:r w:rsidRPr="00E23433">
              <w:rPr>
                <w:rFonts w:cs="Arial"/>
                <w:b/>
                <w:color w:val="404040"/>
                <w:sz w:val="18"/>
                <w:szCs w:val="18"/>
                <w:lang w:val="ja-JP"/>
              </w:rPr>
              <w:t>MPEG-4</w:t>
            </w:r>
            <w:r w:rsidRPr="00E23433">
              <w:rPr>
                <w:rFonts w:cs="Arial"/>
                <w:b/>
                <w:color w:val="404040"/>
                <w:sz w:val="18"/>
                <w:szCs w:val="18"/>
                <w:lang w:val="ja-JP"/>
              </w:rPr>
              <w:t>、</w:t>
            </w:r>
            <w:r w:rsidRPr="00E23433">
              <w:rPr>
                <w:rFonts w:cs="Arial"/>
                <w:b/>
                <w:color w:val="404040"/>
                <w:sz w:val="18"/>
                <w:szCs w:val="18"/>
                <w:lang w:val="ja-JP"/>
              </w:rPr>
              <w:t xml:space="preserve">VC-1 </w:t>
            </w:r>
            <w:r w:rsidRPr="00E23433">
              <w:rPr>
                <w:rFonts w:cs="Arial"/>
                <w:color w:val="404040"/>
                <w:sz w:val="18"/>
                <w:szCs w:val="18"/>
                <w:lang w:val="ja-JP"/>
              </w:rPr>
              <w:t>(</w:t>
            </w:r>
            <w:hyperlink w:anchor="Appendix2" w:history="1">
              <w:r w:rsidRPr="00E23433">
                <w:rPr>
                  <w:rFonts w:cs="Arial"/>
                  <w:color w:val="00467F"/>
                  <w:sz w:val="18"/>
                  <w:szCs w:val="18"/>
                  <w:u w:val="single"/>
                  <w:lang w:val="ja-JP"/>
                </w:rPr>
                <w:t>付録</w:t>
              </w:r>
              <w:r w:rsidRPr="00E23433">
                <w:rPr>
                  <w:rFonts w:cs="Arial"/>
                  <w:color w:val="00467F"/>
                  <w:sz w:val="18"/>
                  <w:szCs w:val="18"/>
                  <w:u w:val="single"/>
                  <w:lang w:val="ja-JP"/>
                </w:rPr>
                <w:t xml:space="preserve"> 2</w:t>
              </w:r>
            </w:hyperlink>
            <w:r w:rsidRPr="00E23433">
              <w:rPr>
                <w:rFonts w:cs="Arial"/>
                <w:color w:val="404040"/>
                <w:sz w:val="18"/>
                <w:szCs w:val="18"/>
                <w:lang w:val="ja-JP"/>
              </w:rPr>
              <w:t xml:space="preserve"> </w:t>
            </w:r>
            <w:r w:rsidRPr="00E23433">
              <w:rPr>
                <w:rFonts w:cs="Arial"/>
                <w:color w:val="404040"/>
                <w:sz w:val="18"/>
                <w:szCs w:val="18"/>
                <w:lang w:val="ja-JP"/>
              </w:rPr>
              <w:t>を参照</w:t>
            </w:r>
            <w:r w:rsidRPr="00E23433">
              <w:rPr>
                <w:rFonts w:cs="Arial"/>
                <w:color w:val="404040"/>
                <w:sz w:val="18"/>
                <w:szCs w:val="18"/>
                <w:lang w:val="ja-JP"/>
              </w:rPr>
              <w:t>)</w:t>
            </w:r>
          </w:p>
        </w:tc>
      </w:tr>
      <w:tr w:rsidR="00EA2A96" w:rsidRPr="00E23433" w:rsidTr="00521A4D">
        <w:trPr>
          <w:trHeight w:val="68"/>
        </w:trPr>
        <w:tc>
          <w:tcPr>
            <w:tcW w:w="2477" w:type="pct"/>
            <w:tcBorders>
              <w:bottom w:val="dotted" w:sz="4" w:space="0" w:color="98BEE1"/>
            </w:tcBorders>
          </w:tcPr>
          <w:p w:rsidR="00EA2A96" w:rsidRPr="00E23433" w:rsidRDefault="00EA2A96" w:rsidP="00521A4D">
            <w:pPr>
              <w:spacing w:after="0"/>
              <w:rPr>
                <w:rFonts w:cs="Arial"/>
                <w:color w:val="404040"/>
                <w:sz w:val="18"/>
                <w:szCs w:val="18"/>
              </w:rPr>
            </w:pPr>
            <w:r w:rsidRPr="00E23433">
              <w:rPr>
                <w:rFonts w:cs="Arial"/>
                <w:color w:val="404040"/>
                <w:sz w:val="18"/>
                <w:szCs w:val="18"/>
                <w:lang w:val="ja-JP"/>
              </w:rPr>
              <w:t>クライアント</w:t>
            </w:r>
            <w:r w:rsidRPr="00E23433">
              <w:rPr>
                <w:rFonts w:cs="Arial"/>
                <w:color w:val="404040"/>
                <w:sz w:val="18"/>
                <w:szCs w:val="18"/>
                <w:lang w:val="ja-JP"/>
              </w:rPr>
              <w:t xml:space="preserve"> </w:t>
            </w:r>
            <w:r w:rsidRPr="00E23433">
              <w:rPr>
                <w:rFonts w:cs="Arial"/>
                <w:color w:val="404040"/>
                <w:sz w:val="18"/>
                <w:szCs w:val="18"/>
                <w:lang w:val="ja-JP"/>
              </w:rPr>
              <w:t>ソフトウェア</w:t>
            </w:r>
            <w:r w:rsidRPr="00E23433">
              <w:rPr>
                <w:rFonts w:cs="Arial"/>
                <w:color w:val="404040"/>
                <w:sz w:val="18"/>
                <w:szCs w:val="18"/>
                <w:lang w:val="ja-JP"/>
              </w:rPr>
              <w:t>/</w:t>
            </w:r>
            <w:r w:rsidRPr="00E23433">
              <w:rPr>
                <w:rFonts w:cs="Arial"/>
                <w:color w:val="404040"/>
                <w:sz w:val="18"/>
                <w:szCs w:val="18"/>
                <w:lang w:val="ja-JP"/>
              </w:rPr>
              <w:t>追加ソフトウェア</w:t>
            </w:r>
            <w:r w:rsidRPr="00E23433">
              <w:rPr>
                <w:rFonts w:cs="Arial"/>
                <w:color w:val="404040"/>
                <w:sz w:val="18"/>
                <w:szCs w:val="18"/>
                <w:lang w:val="ja-JP"/>
              </w:rPr>
              <w:t xml:space="preserve">: </w:t>
            </w:r>
            <w:r w:rsidRPr="00E23433">
              <w:rPr>
                <w:rFonts w:cs="Arial"/>
                <w:b/>
                <w:color w:val="404040"/>
                <w:sz w:val="18"/>
                <w:szCs w:val="18"/>
                <w:lang w:val="ja-JP"/>
              </w:rPr>
              <w:t>あり</w:t>
            </w:r>
            <w:r w:rsidRPr="00E23433">
              <w:rPr>
                <w:rFonts w:cs="Arial"/>
                <w:b/>
                <w:color w:val="404040"/>
                <w:sz w:val="18"/>
                <w:szCs w:val="18"/>
                <w:lang w:val="ja-JP"/>
              </w:rPr>
              <w:t xml:space="preserve"> </w:t>
            </w:r>
            <w:r w:rsidRPr="00E23433">
              <w:rPr>
                <w:rFonts w:cs="Arial"/>
                <w:color w:val="404040"/>
                <w:sz w:val="18"/>
                <w:szCs w:val="18"/>
                <w:lang w:val="ja-JP"/>
              </w:rPr>
              <w:t>(</w:t>
            </w:r>
            <w:hyperlink w:anchor="Appendix1" w:history="1">
              <w:r w:rsidRPr="00E23433">
                <w:rPr>
                  <w:rFonts w:cs="Arial"/>
                  <w:color w:val="00467F"/>
                  <w:sz w:val="18"/>
                  <w:szCs w:val="18"/>
                  <w:u w:val="single"/>
                  <w:lang w:val="ja-JP"/>
                </w:rPr>
                <w:t>付録</w:t>
              </w:r>
              <w:r w:rsidRPr="00E23433">
                <w:rPr>
                  <w:rFonts w:cs="Arial"/>
                  <w:color w:val="00467F"/>
                  <w:sz w:val="18"/>
                  <w:szCs w:val="18"/>
                  <w:u w:val="single"/>
                  <w:lang w:val="ja-JP"/>
                </w:rPr>
                <w:t xml:space="preserve"> 1</w:t>
              </w:r>
            </w:hyperlink>
            <w:r w:rsidRPr="00E23433">
              <w:rPr>
                <w:rFonts w:cs="Arial"/>
                <w:color w:val="404040"/>
                <w:sz w:val="18"/>
                <w:szCs w:val="18"/>
                <w:lang w:val="ja-JP"/>
              </w:rPr>
              <w:t xml:space="preserve"> </w:t>
            </w:r>
            <w:r w:rsidRPr="00E23433">
              <w:rPr>
                <w:rFonts w:cs="Arial"/>
                <w:color w:val="404040"/>
                <w:sz w:val="18"/>
                <w:szCs w:val="18"/>
                <w:lang w:val="ja-JP"/>
              </w:rPr>
              <w:t>を参照</w:t>
            </w:r>
            <w:r w:rsidRPr="00E23433">
              <w:rPr>
                <w:rFonts w:cs="Arial"/>
                <w:color w:val="404040"/>
                <w:sz w:val="18"/>
                <w:szCs w:val="18"/>
                <w:lang w:val="ja-JP"/>
              </w:rPr>
              <w:t>)</w:t>
            </w:r>
          </w:p>
        </w:tc>
        <w:tc>
          <w:tcPr>
            <w:tcW w:w="2523" w:type="pct"/>
            <w:vMerge/>
            <w:tcBorders>
              <w:bottom w:val="dotted" w:sz="4" w:space="0" w:color="98BEE1"/>
            </w:tcBorders>
          </w:tcPr>
          <w:p w:rsidR="00EA2A96" w:rsidRPr="00E23433" w:rsidRDefault="00EA2A96" w:rsidP="00521A4D">
            <w:pPr>
              <w:spacing w:after="0"/>
              <w:rPr>
                <w:rFonts w:cs="Arial"/>
                <w:color w:val="404040"/>
                <w:sz w:val="18"/>
                <w:szCs w:val="18"/>
              </w:rPr>
            </w:pP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TimesNewRoman"/>
      </w:pPr>
      <w:r w:rsidRPr="00E23433">
        <w:t>必要なライセンスの数</w:t>
      </w:r>
      <w:r w:rsidRPr="00E23433">
        <w:t xml:space="preserve"> </w:t>
      </w:r>
    </w:p>
    <w:p w:rsidR="00EA2A96" w:rsidRPr="00E23433" w:rsidRDefault="00EA2A96" w:rsidP="00EA2A96">
      <w:pPr>
        <w:pStyle w:val="PURBody-Indented"/>
        <w:rPr>
          <w:rFonts w:cs="Arial"/>
          <w:i/>
          <w:szCs w:val="24"/>
        </w:rPr>
      </w:pPr>
      <w:r w:rsidRPr="00E23433">
        <w:rPr>
          <w:rFonts w:cs="Arial"/>
          <w:szCs w:val="24"/>
          <w:lang w:val="ja-JP"/>
        </w:rPr>
        <w:t xml:space="preserve">1 </w:t>
      </w:r>
      <w:r w:rsidRPr="00E23433">
        <w:rPr>
          <w:rFonts w:cs="Arial"/>
          <w:szCs w:val="24"/>
          <w:lang w:val="ja-JP"/>
        </w:rPr>
        <w:t>台のサーバーに必要とされるライセンスの総数は、以下の</w:t>
      </w:r>
      <w:r w:rsidRPr="00E23433">
        <w:rPr>
          <w:rFonts w:cs="Arial"/>
          <w:szCs w:val="24"/>
          <w:lang w:val="ja-JP"/>
        </w:rPr>
        <w:t xml:space="preserve"> i) </w:t>
      </w:r>
      <w:r w:rsidRPr="00E23433">
        <w:rPr>
          <w:rFonts w:cs="Arial"/>
          <w:szCs w:val="24"/>
          <w:lang w:val="ja-JP"/>
        </w:rPr>
        <w:t>および</w:t>
      </w:r>
      <w:r w:rsidRPr="00E23433">
        <w:rPr>
          <w:rFonts w:cs="Arial"/>
          <w:szCs w:val="24"/>
          <w:lang w:val="ja-JP"/>
        </w:rPr>
        <w:t xml:space="preserve"> ii) </w:t>
      </w:r>
      <w:r w:rsidRPr="00E23433">
        <w:rPr>
          <w:rFonts w:cs="Arial"/>
          <w:szCs w:val="24"/>
          <w:lang w:val="ja-JP"/>
        </w:rPr>
        <w:t>で要求されるソフトウェア</w:t>
      </w:r>
      <w:r w:rsidRPr="00E23433">
        <w:rPr>
          <w:rFonts w:cs="Arial"/>
          <w:szCs w:val="24"/>
          <w:lang w:val="ja-JP"/>
        </w:rPr>
        <w:t xml:space="preserve"> </w:t>
      </w:r>
      <w:r w:rsidRPr="00E23433">
        <w:rPr>
          <w:rFonts w:cs="Arial"/>
          <w:szCs w:val="24"/>
          <w:lang w:val="ja-JP"/>
        </w:rPr>
        <w:t>ライセンスの合計と同数です。</w:t>
      </w:r>
    </w:p>
    <w:p w:rsidR="00EA2A96" w:rsidRPr="00E23433" w:rsidRDefault="00EA2A96" w:rsidP="00EA2A96">
      <w:pPr>
        <w:pStyle w:val="PURBody-Indented"/>
        <w:rPr>
          <w:rFonts w:cs="Arial"/>
          <w:i/>
          <w:szCs w:val="24"/>
        </w:rPr>
      </w:pPr>
      <w:r w:rsidRPr="00E23433">
        <w:rPr>
          <w:rFonts w:cs="Arial"/>
          <w:szCs w:val="24"/>
          <w:lang w:val="ja-JP"/>
        </w:rPr>
        <w:t xml:space="preserve">i) </w:t>
      </w:r>
      <w:r w:rsidRPr="00E23433">
        <w:rPr>
          <w:rFonts w:cs="Arial"/>
          <w:szCs w:val="24"/>
          <w:lang w:val="ja-JP"/>
        </w:rPr>
        <w:t>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ライセンスが必要です。このライセンスにより、一度に以下を実行することが許可されます。</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ullet-Indented"/>
        <w:ind w:left="573"/>
        <w:rPr>
          <w:rFonts w:cs="Arial"/>
          <w:szCs w:val="24"/>
        </w:rPr>
      </w:pPr>
      <w:r w:rsidRPr="00E23433">
        <w:rPr>
          <w:rFonts w:cs="Arial"/>
          <w:szCs w:val="24"/>
          <w:lang w:val="ja-JP"/>
        </w:rPr>
        <w:t xml:space="preserve">1 </w:t>
      </w:r>
      <w:r w:rsidRPr="00E23433">
        <w:rPr>
          <w:rFonts w:cs="Arial"/>
          <w:szCs w:val="24"/>
          <w:lang w:val="ja-JP"/>
        </w:rPr>
        <w:t>つの仮想オペレーティング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における、本サーバー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w:t>
      </w:r>
    </w:p>
    <w:p w:rsidR="00EA2A96" w:rsidRPr="00E23433" w:rsidRDefault="00EA2A96" w:rsidP="00EA2A96">
      <w:pPr>
        <w:pStyle w:val="PURBody-Indented"/>
        <w:rPr>
          <w:rFonts w:cs="Arial"/>
          <w:szCs w:val="24"/>
        </w:rPr>
      </w:pP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w:t>
      </w:r>
      <w:r w:rsidRPr="00E23433">
        <w:rPr>
          <w:rFonts w:cs="Arial"/>
          <w:szCs w:val="24"/>
          <w:lang w:val="ja-JP"/>
        </w:rPr>
        <w:t xml:space="preserve"> 1 </w:t>
      </w:r>
      <w:r w:rsidRPr="00E23433">
        <w:rPr>
          <w:rFonts w:cs="Arial"/>
          <w:szCs w:val="24"/>
          <w:lang w:val="ja-JP"/>
        </w:rPr>
        <w:t>つのインスタンスを実行する場合、物理オペレーティング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で実行されているサーバー</w:t>
      </w:r>
      <w:r w:rsidRPr="00E23433">
        <w:rPr>
          <w:rFonts w:cs="Arial"/>
          <w:szCs w:val="24"/>
          <w:lang w:val="ja-JP"/>
        </w:rPr>
        <w:t xml:space="preserve"> </w:t>
      </w:r>
      <w:r w:rsidRPr="00E23433">
        <w:rPr>
          <w:rFonts w:cs="Arial"/>
          <w:szCs w:val="24"/>
          <w:lang w:val="ja-JP"/>
        </w:rPr>
        <w:t>ソフトウェアのインスタンスは次の目的にのみ使用できます。</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ハードウェア仮想化ソフトウェアの実行</w:t>
      </w:r>
    </w:p>
    <w:p w:rsidR="00EA2A96" w:rsidRPr="00E23433" w:rsidRDefault="00EA2A96" w:rsidP="00EA2A96">
      <w:pPr>
        <w:pStyle w:val="PURBullet-Indented"/>
        <w:ind w:left="573"/>
        <w:rPr>
          <w:rFonts w:cs="Arial"/>
          <w:szCs w:val="24"/>
        </w:rPr>
      </w:pPr>
      <w:r w:rsidRPr="00E23433">
        <w:rPr>
          <w:rFonts w:cs="Arial"/>
          <w:szCs w:val="24"/>
          <w:lang w:val="ja-JP"/>
        </w:rPr>
        <w:t>ハードウェア仮想化サービスの提供</w:t>
      </w:r>
    </w:p>
    <w:p w:rsidR="00EA2A96" w:rsidRPr="00E23433" w:rsidRDefault="00EA2A96" w:rsidP="00EA2A96">
      <w:pPr>
        <w:pStyle w:val="PURBullet-Indented"/>
        <w:ind w:left="573"/>
        <w:rPr>
          <w:rFonts w:cs="Arial"/>
          <w:szCs w:val="24"/>
        </w:rPr>
      </w:pPr>
      <w:r w:rsidRPr="00E23433">
        <w:rPr>
          <w:rFonts w:cs="Arial"/>
          <w:szCs w:val="24"/>
          <w:lang w:val="ja-JP"/>
        </w:rPr>
        <w:t>ライセンス取得済みサーバーのオペレーティング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の管理と保守を行うソフトウェアの実行</w:t>
      </w:r>
    </w:p>
    <w:p w:rsidR="00EA2A96" w:rsidRPr="00E23433" w:rsidRDefault="00EA2A96" w:rsidP="00EA2A96">
      <w:pPr>
        <w:pStyle w:val="PURBody-Indented"/>
        <w:rPr>
          <w:rFonts w:cs="Arial"/>
          <w:szCs w:val="24"/>
        </w:rPr>
      </w:pPr>
      <w:r w:rsidRPr="00E23433">
        <w:rPr>
          <w:rFonts w:cs="Arial"/>
          <w:szCs w:val="24"/>
          <w:lang w:val="ja-JP"/>
        </w:rPr>
        <w:t xml:space="preserve">ii) </w:t>
      </w:r>
      <w:r w:rsidRPr="00E23433">
        <w:rPr>
          <w:rFonts w:cs="Arial"/>
          <w:szCs w:val="24"/>
          <w:lang w:val="ja-JP"/>
        </w:rPr>
        <w:t>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つの追加インスタンスを実行するには、サーバー上の物理プロセッサごとに追加のソフトウェア</w:t>
      </w:r>
      <w:r w:rsidRPr="00E23433">
        <w:rPr>
          <w:rFonts w:cs="Arial"/>
          <w:szCs w:val="24"/>
          <w:lang w:val="ja-JP"/>
        </w:rPr>
        <w:t xml:space="preserve"> </w:t>
      </w:r>
      <w:r w:rsidRPr="00E23433">
        <w:rPr>
          <w:rFonts w:cs="Arial"/>
          <w:szCs w:val="24"/>
          <w:lang w:val="ja-JP"/>
        </w:rPr>
        <w:t>ライセンスが必要です。</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
        <w:rPr>
          <w:rFonts w:cs="Arial"/>
          <w:szCs w:val="24"/>
        </w:rPr>
      </w:pPr>
      <w:r w:rsidRPr="00E23433">
        <w:rPr>
          <w:rFonts w:cs="Arial"/>
          <w:smallCaps w:val="0"/>
          <w:szCs w:val="24"/>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rPr>
        <w:t xml:space="preserve"> </w:t>
      </w:r>
      <w:r w:rsidRPr="00E23433">
        <w:rPr>
          <w:rFonts w:cs="Arial"/>
          <w:szCs w:val="24"/>
          <w:lang w:val="ja-JP"/>
        </w:rPr>
        <w:t>ユーザー</w:t>
      </w:r>
      <w:r w:rsidRPr="00E23433">
        <w:rPr>
          <w:rFonts w:cs="Arial"/>
          <w:szCs w:val="24"/>
        </w:rPr>
        <w:t xml:space="preserve"> </w:t>
      </w:r>
      <w:r w:rsidRPr="00E23433">
        <w:rPr>
          <w:rFonts w:cs="Arial"/>
          <w:szCs w:val="24"/>
          <w:lang w:val="ja-JP"/>
        </w:rPr>
        <w:t>インターフェイスをホストする目的で本サーバー</w:t>
      </w:r>
      <w:r w:rsidRPr="00E23433">
        <w:rPr>
          <w:rFonts w:cs="Arial"/>
          <w:szCs w:val="24"/>
        </w:rPr>
        <w:t xml:space="preserve"> </w:t>
      </w:r>
      <w:r w:rsidRPr="00E23433">
        <w:rPr>
          <w:rFonts w:cs="Arial"/>
          <w:szCs w:val="24"/>
          <w:lang w:val="ja-JP"/>
        </w:rPr>
        <w:t>ソフトウェアに直接または間接的にアクセスする権限を持つユーザーごとに、</w:t>
      </w:r>
      <w:r w:rsidRPr="00E23433">
        <w:rPr>
          <w:rFonts w:cs="Arial"/>
          <w:szCs w:val="24"/>
        </w:rPr>
        <w:t xml:space="preserve">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EA2A96" w:rsidP="00EA2A96">
      <w:pPr>
        <w:pStyle w:val="PURBlueStrong"/>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r w:rsidRPr="00E23433">
        <w:rPr>
          <w:rFonts w:cs="Arial"/>
          <w:szCs w:val="24"/>
          <w:lang w:val="ja-JP"/>
        </w:rPr>
        <w:t xml:space="preserve">SAL </w:t>
      </w:r>
      <w:r w:rsidRPr="00E23433">
        <w:rPr>
          <w:rFonts w:cs="Arial"/>
          <w:szCs w:val="24"/>
          <w:lang w:val="ja-JP"/>
        </w:rPr>
        <w:t>ライセンスの説明については、</w:t>
      </w:r>
      <w:r w:rsidRPr="00E23433">
        <w:rPr>
          <w:rFonts w:cs="Arial"/>
          <w:szCs w:val="24"/>
          <w:lang w:val="ja-JP"/>
        </w:rPr>
        <w:t xml:space="preserve">SAL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モデルの項目をご参照ください。</w:t>
      </w:r>
    </w:p>
    <w:p w:rsidR="00EA2A96" w:rsidRPr="00E23433" w:rsidRDefault="007977E2" w:rsidP="00EA2A96">
      <w:pPr>
        <w:spacing w:before="240" w:after="240"/>
        <w:jc w:val="right"/>
        <w:rPr>
          <w:rStyle w:val="Hyperlink"/>
          <w:rFonts w:cs="Arial"/>
          <w:color w:val="404040"/>
          <w:szCs w:val="24"/>
          <w:u w:val="none"/>
        </w:rPr>
      </w:pPr>
      <w:hyperlink w:anchor="TOC" w:history="1">
        <w:r w:rsidR="00EA2A96" w:rsidRPr="00E23433">
          <w:rPr>
            <w:rStyle w:val="Hyperlink"/>
            <w:rFonts w:cs="Arial"/>
            <w:noProof/>
            <w:color w:val="00467F"/>
            <w:sz w:val="16"/>
            <w:szCs w:val="24"/>
          </w:rPr>
          <w:t>目次</w:t>
        </w:r>
      </w:hyperlink>
      <w:r w:rsidR="00EA2A96" w:rsidRPr="00E23433">
        <w:rPr>
          <w:noProof/>
          <w:sz w:val="16"/>
        </w:rPr>
        <w:t xml:space="preserve"> / </w:t>
      </w:r>
      <w:hyperlink w:anchor="UniversalTerms" w:history="1">
        <w:r w:rsidR="00EA2A96" w:rsidRPr="00E23433">
          <w:rPr>
            <w:rStyle w:val="Hyperlink"/>
            <w:rFonts w:cs="Arial"/>
            <w:noProof/>
            <w:color w:val="00467F"/>
            <w:sz w:val="16"/>
            <w:szCs w:val="24"/>
          </w:rPr>
          <w:t>共通の使用条件</w:t>
        </w:r>
      </w:hyperlink>
      <w:r w:rsidR="00EA2A96" w:rsidRPr="00E23433">
        <w:rPr>
          <w:rStyle w:val="Hyperlink"/>
          <w:rFonts w:cs="Arial"/>
          <w:color w:val="404040"/>
          <w:sz w:val="16"/>
          <w:szCs w:val="24"/>
        </w:rPr>
        <w:t xml:space="preserve"> </w:t>
      </w:r>
    </w:p>
    <w:p w:rsidR="00EA2A96" w:rsidRPr="00E23433" w:rsidRDefault="00EA2A96" w:rsidP="00EA2A96">
      <w:pPr>
        <w:pStyle w:val="PURProductName"/>
      </w:pPr>
      <w:bookmarkStart w:id="85" w:name="_Toc317063165"/>
      <w:bookmarkStart w:id="86" w:name="_Toc320548866"/>
      <w:bookmarkStart w:id="87" w:name="_Toc327788575"/>
      <w:bookmarkStart w:id="88" w:name="_Toc327788673"/>
      <w:r w:rsidRPr="00E23433">
        <w:t>Windows Web Server 2008 R2</w:t>
      </w:r>
      <w:bookmarkEnd w:id="85"/>
      <w:bookmarkEnd w:id="86"/>
      <w:bookmarkEnd w:id="87"/>
      <w:bookmarkEnd w:id="88"/>
      <w:r w:rsidRPr="00E23433">
        <w:rPr>
          <w:lang w:val="ja-JP"/>
        </w:rPr>
        <w:fldChar w:fldCharType="begin"/>
      </w:r>
      <w:r w:rsidRPr="00E23433">
        <w:instrText>xe "Windows Web Server 2008 R2"</w:instrText>
      </w:r>
      <w:r w:rsidRPr="00E23433">
        <w:rPr>
          <w:lang w:val="ja-JP"/>
        </w:rPr>
        <w:fldChar w:fldCharType="end"/>
      </w:r>
      <w:r w:rsidRPr="00E23433">
        <w:t xml:space="preserve"> </w:t>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EA2A96" w:rsidRPr="00E23433" w:rsidTr="00521A4D">
        <w:tc>
          <w:tcPr>
            <w:tcW w:w="2477" w:type="pc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hint="eastAsia"/>
                <w:szCs w:val="18"/>
                <w:lang w:val="ja-JP"/>
              </w:rPr>
              <w:t>サ</w:t>
            </w:r>
            <w:r w:rsidRPr="00E23433">
              <w:rPr>
                <w:rFonts w:ascii="Arial" w:hAnsi="Arial" w:cs="Arial"/>
                <w:szCs w:val="18"/>
                <w:lang w:val="ja-JP"/>
              </w:rPr>
              <w:t>ーバー</w:t>
            </w:r>
            <w:r w:rsidRPr="00E23433">
              <w:rPr>
                <w:rFonts w:ascii="Arial" w:hAnsi="Arial" w:cs="Arial"/>
                <w:szCs w:val="18"/>
                <w:lang w:val="ja-JP"/>
              </w:rPr>
              <w:t xml:space="preserve"> </w:t>
            </w:r>
            <w:r w:rsidRPr="00E23433">
              <w:rPr>
                <w:rFonts w:ascii="Arial" w:hAnsi="Arial" w:cs="Arial"/>
                <w:szCs w:val="18"/>
                <w:lang w:val="ja-JP"/>
              </w:rPr>
              <w:t>ファーム内でのライセンス</w:t>
            </w:r>
            <w:r w:rsidRPr="00E23433">
              <w:rPr>
                <w:rFonts w:ascii="Arial" w:hAnsi="Arial" w:cs="Arial"/>
                <w:szCs w:val="18"/>
                <w:lang w:val="ja-JP"/>
              </w:rPr>
              <w:t xml:space="preserve"> </w:t>
            </w:r>
            <w:r w:rsidRPr="00E23433">
              <w:rPr>
                <w:rFonts w:ascii="Arial" w:hAnsi="Arial" w:hint="eastAsia"/>
                <w:szCs w:val="18"/>
                <w:lang w:val="ja-JP"/>
              </w:rPr>
              <w:t>モビリティ</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val="restart"/>
            <w:tcBorders>
              <w:top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bottom w:val="dotted" w:sz="4" w:space="0" w:color="98BEE1"/>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 xml:space="preserve">: </w:t>
            </w:r>
            <w:r w:rsidRPr="00E23433">
              <w:rPr>
                <w:rFonts w:ascii="Arial" w:hAnsi="Arial" w:cs="Arial"/>
                <w:b/>
                <w:szCs w:val="24"/>
                <w:lang w:val="ja-JP"/>
              </w:rPr>
              <w:t>なし</w:t>
            </w:r>
          </w:p>
        </w:tc>
        <w:tc>
          <w:tcPr>
            <w:tcW w:w="2523" w:type="pct"/>
            <w:vMerge/>
            <w:tcBorders>
              <w:bottom w:val="dotted" w:sz="4" w:space="0" w:color="98BEE1"/>
            </w:tcBorders>
          </w:tcPr>
          <w:p w:rsidR="00EA2A96" w:rsidRPr="00E23433" w:rsidRDefault="00EA2A96" w:rsidP="00521A4D">
            <w:pPr>
              <w:pStyle w:val="PURLMSH"/>
              <w:rPr>
                <w:rFonts w:ascii="Arial" w:hAnsi="Arial" w:cs="Arial"/>
                <w:szCs w:val="24"/>
              </w:rPr>
            </w:pP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TimesNewRoman"/>
      </w:pPr>
      <w:r w:rsidRPr="00E23433">
        <w:t>必要なライセンスの数</w:t>
      </w:r>
    </w:p>
    <w:p w:rsidR="00EA2A96" w:rsidRPr="00E23433" w:rsidRDefault="00EA2A96" w:rsidP="00EA2A96">
      <w:pPr>
        <w:pStyle w:val="PURBody-Indented"/>
        <w:rPr>
          <w:rFonts w:cs="Arial"/>
          <w:szCs w:val="24"/>
        </w:rPr>
      </w:pPr>
      <w:r w:rsidRPr="00E23433">
        <w:rPr>
          <w:rFonts w:cs="Arial"/>
          <w:szCs w:val="24"/>
          <w:lang w:val="ja-JP"/>
        </w:rPr>
        <w:t>サーバーに必要なソフトウェア</w:t>
      </w:r>
      <w:r w:rsidRPr="00E23433">
        <w:rPr>
          <w:rFonts w:cs="Arial"/>
          <w:szCs w:val="24"/>
          <w:lang w:val="ja-JP"/>
        </w:rPr>
        <w:t xml:space="preserve"> </w:t>
      </w:r>
      <w:r w:rsidRPr="00E23433">
        <w:rPr>
          <w:rFonts w:cs="Arial"/>
          <w:szCs w:val="24"/>
          <w:lang w:val="ja-JP"/>
        </w:rPr>
        <w:t>ライセンスの合計数は、以下の</w:t>
      </w:r>
      <w:r w:rsidRPr="00E23433">
        <w:rPr>
          <w:rFonts w:cs="Arial"/>
          <w:szCs w:val="24"/>
          <w:lang w:val="ja-JP"/>
        </w:rPr>
        <w:t xml:space="preserve"> (i) </w:t>
      </w:r>
      <w:r w:rsidRPr="00E23433">
        <w:rPr>
          <w:rFonts w:cs="Arial"/>
          <w:szCs w:val="24"/>
          <w:lang w:val="ja-JP"/>
        </w:rPr>
        <w:t>および</w:t>
      </w:r>
      <w:r w:rsidRPr="00E23433">
        <w:rPr>
          <w:rFonts w:cs="Arial"/>
          <w:szCs w:val="24"/>
          <w:lang w:val="ja-JP"/>
        </w:rPr>
        <w:t xml:space="preserve"> (ii) </w:t>
      </w:r>
      <w:r w:rsidRPr="00E23433">
        <w:rPr>
          <w:rFonts w:cs="Arial"/>
          <w:szCs w:val="24"/>
          <w:lang w:val="ja-JP"/>
        </w:rPr>
        <w:t>で必要なソフトウェア</w:t>
      </w:r>
      <w:r w:rsidRPr="00E23433">
        <w:rPr>
          <w:rFonts w:cs="Arial"/>
          <w:szCs w:val="24"/>
          <w:lang w:val="ja-JP"/>
        </w:rPr>
        <w:t xml:space="preserve"> </w:t>
      </w:r>
      <w:r w:rsidRPr="00E23433">
        <w:rPr>
          <w:rFonts w:cs="Arial"/>
          <w:szCs w:val="24"/>
          <w:lang w:val="ja-JP"/>
        </w:rPr>
        <w:t>ライセンスの合計数と同じです。</w:t>
      </w:r>
    </w:p>
    <w:p w:rsidR="00EA2A96" w:rsidRPr="00E23433" w:rsidRDefault="00EA2A96" w:rsidP="00EA2A96">
      <w:pPr>
        <w:pStyle w:val="PURBody-Indented"/>
        <w:rPr>
          <w:rFonts w:cs="Arial"/>
          <w:szCs w:val="24"/>
        </w:rPr>
      </w:pPr>
      <w:r w:rsidRPr="00E23433">
        <w:rPr>
          <w:rFonts w:cs="Arial"/>
          <w:szCs w:val="24"/>
          <w:lang w:val="ja-JP"/>
        </w:rPr>
        <w:t xml:space="preserve">i) </w:t>
      </w:r>
      <w:r w:rsidRPr="00E23433">
        <w:rPr>
          <w:rFonts w:cs="Arial"/>
          <w:szCs w:val="24"/>
          <w:lang w:val="ja-JP"/>
        </w:rPr>
        <w:t>サーバー上の</w:t>
      </w:r>
      <w:r w:rsidRPr="00E23433">
        <w:rPr>
          <w:rFonts w:cs="Arial"/>
          <w:szCs w:val="24"/>
          <w:lang w:val="ja-JP"/>
        </w:rPr>
        <w:t xml:space="preserve"> 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または</w:t>
      </w:r>
      <w:r w:rsidRPr="00E23433">
        <w:rPr>
          <w:rFonts w:cs="Arial"/>
          <w:szCs w:val="24"/>
          <w:lang w:val="ja-JP"/>
        </w:rPr>
        <w:t xml:space="preserve"> 1 </w:t>
      </w:r>
      <w:r w:rsidRPr="00E23433">
        <w:rPr>
          <w:rFonts w:cs="Arial"/>
          <w:szCs w:val="24"/>
          <w:lang w:val="ja-JP"/>
        </w:rPr>
        <w:t>つの仮想オペレーティング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で一度に本サーバー</w:t>
      </w:r>
      <w:r w:rsidRPr="00E23433">
        <w:rPr>
          <w:rFonts w:cs="Arial"/>
          <w:szCs w:val="24"/>
          <w:lang w:val="ja-JP"/>
        </w:rPr>
        <w:t xml:space="preserve"> </w:t>
      </w:r>
      <w:r w:rsidRPr="00E23433">
        <w:rPr>
          <w:rFonts w:cs="Arial"/>
          <w:szCs w:val="24"/>
          <w:lang w:val="ja-JP"/>
        </w:rPr>
        <w:t>ソフトウェアの</w:t>
      </w:r>
      <w:r w:rsidRPr="00E23433">
        <w:rPr>
          <w:rFonts w:cs="Arial"/>
          <w:szCs w:val="24"/>
          <w:lang w:val="ja-JP"/>
        </w:rPr>
        <w:t xml:space="preserve"> 1 </w:t>
      </w:r>
      <w:r w:rsidRPr="00E23433">
        <w:rPr>
          <w:rFonts w:cs="Arial"/>
          <w:szCs w:val="24"/>
          <w:lang w:val="ja-JP"/>
        </w:rPr>
        <w:t>つのインスタンスを実行するには、サーバー上の物理プロセッサごとに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w:t>
      </w:r>
    </w:p>
    <w:p w:rsidR="00EA2A96" w:rsidRPr="00E23433" w:rsidRDefault="00EA2A96" w:rsidP="00EA2A96">
      <w:pPr>
        <w:pStyle w:val="PURBody-Indented"/>
        <w:rPr>
          <w:rFonts w:cs="Arial"/>
          <w:szCs w:val="24"/>
        </w:rPr>
      </w:pPr>
      <w:r w:rsidRPr="00E23433">
        <w:rPr>
          <w:rFonts w:cs="Arial"/>
          <w:szCs w:val="24"/>
          <w:lang w:val="ja-JP"/>
        </w:rPr>
        <w:t xml:space="preserve">ii) 1 </w:t>
      </w:r>
      <w:r w:rsidRPr="00E23433">
        <w:rPr>
          <w:rFonts w:cs="Arial"/>
          <w:szCs w:val="24"/>
          <w:lang w:val="ja-JP"/>
        </w:rPr>
        <w:t>つの物理オペレーティング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または</w:t>
      </w:r>
      <w:r w:rsidRPr="00E23433">
        <w:rPr>
          <w:rFonts w:cs="Arial"/>
          <w:szCs w:val="24"/>
          <w:lang w:val="ja-JP"/>
        </w:rPr>
        <w:t xml:space="preserve"> 1 </w:t>
      </w:r>
      <w:r w:rsidRPr="00E23433">
        <w:rPr>
          <w:rFonts w:cs="Arial"/>
          <w:szCs w:val="24"/>
          <w:lang w:val="ja-JP"/>
        </w:rPr>
        <w:t>つの仮想オペレーティング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で本サーバー</w:t>
      </w:r>
      <w:r w:rsidRPr="00E23433">
        <w:rPr>
          <w:rFonts w:cs="Arial"/>
          <w:szCs w:val="24"/>
          <w:lang w:val="ja-JP"/>
        </w:rPr>
        <w:t xml:space="preserve"> </w:t>
      </w:r>
      <w:r w:rsidRPr="00E23433">
        <w:rPr>
          <w:rFonts w:cs="Arial"/>
          <w:szCs w:val="24"/>
          <w:lang w:val="ja-JP"/>
        </w:rPr>
        <w:t>ソフトウェアの追加のインスタンスを実行するには、サーバー上の物理プロセッサごとに</w:t>
      </w:r>
      <w:r w:rsidRPr="00E23433">
        <w:rPr>
          <w:rFonts w:cs="Arial"/>
          <w:szCs w:val="24"/>
          <w:lang w:val="ja-JP"/>
        </w:rPr>
        <w:t xml:space="preserve"> 1 </w:t>
      </w:r>
      <w:r w:rsidRPr="00E23433">
        <w:rPr>
          <w:rFonts w:cs="Arial"/>
          <w:szCs w:val="24"/>
          <w:lang w:val="ja-JP"/>
        </w:rPr>
        <w:t>つのソフトウェア</w:t>
      </w:r>
      <w:r w:rsidRPr="00E23433">
        <w:rPr>
          <w:rFonts w:cs="Arial"/>
          <w:szCs w:val="24"/>
          <w:lang w:val="ja-JP"/>
        </w:rPr>
        <w:t xml:space="preserve"> </w:t>
      </w:r>
      <w:r w:rsidRPr="00E23433">
        <w:rPr>
          <w:rFonts w:cs="Arial"/>
          <w:szCs w:val="24"/>
          <w:lang w:val="ja-JP"/>
        </w:rPr>
        <w:t>ライセンスが必要です。</w:t>
      </w:r>
    </w:p>
    <w:p w:rsidR="00EA2A96" w:rsidRPr="00E23433" w:rsidRDefault="00EA2A96" w:rsidP="00EA2A96">
      <w:pPr>
        <w:pStyle w:val="PURBlueStrongTimesNewRoman"/>
      </w:pPr>
      <w:r w:rsidRPr="00E23433">
        <w:t>使用に関する制限</w:t>
      </w:r>
    </w:p>
    <w:p w:rsidR="00EA2A96" w:rsidRPr="00E23433" w:rsidRDefault="00EA2A96" w:rsidP="00EA2A96">
      <w:pPr>
        <w:pStyle w:val="PURBody-Indented"/>
        <w:rPr>
          <w:rFonts w:cs="Arial"/>
          <w:szCs w:val="24"/>
        </w:rPr>
      </w:pPr>
      <w:r w:rsidRPr="00E23433">
        <w:rPr>
          <w:rFonts w:cs="Arial"/>
          <w:szCs w:val="24"/>
          <w:lang w:val="ja-JP"/>
        </w:rPr>
        <w:t>本ソフトウェアは、インターネット</w:t>
      </w:r>
      <w:r w:rsidRPr="00E23433">
        <w:rPr>
          <w:rFonts w:cs="Arial"/>
          <w:szCs w:val="24"/>
          <w:lang w:val="ja-JP"/>
        </w:rPr>
        <w:t xml:space="preserve"> Web </w:t>
      </w:r>
      <w:r w:rsidRPr="00E23433">
        <w:rPr>
          <w:rFonts w:cs="Arial"/>
          <w:szCs w:val="24"/>
          <w:lang w:val="ja-JP"/>
        </w:rPr>
        <w:t>ソリューションの開発および展開に使用することができます。「インターネット</w:t>
      </w:r>
      <w:r w:rsidRPr="00E23433">
        <w:rPr>
          <w:rFonts w:cs="Arial"/>
          <w:szCs w:val="24"/>
          <w:lang w:val="ja-JP"/>
        </w:rPr>
        <w:t xml:space="preserve"> Web </w:t>
      </w:r>
      <w:r w:rsidRPr="00E23433">
        <w:rPr>
          <w:rFonts w:cs="Arial"/>
          <w:szCs w:val="24"/>
          <w:lang w:val="ja-JP"/>
        </w:rPr>
        <w:t>ソリューション」は、公的にアクセス可能で、以下のものでのみ構成されます。</w:t>
      </w:r>
    </w:p>
    <w:p w:rsidR="00EA2A96" w:rsidRPr="00E23433" w:rsidRDefault="00EA2A96" w:rsidP="00EA2A96">
      <w:pPr>
        <w:pStyle w:val="PURBullet-Indented"/>
        <w:ind w:left="576"/>
        <w:rPr>
          <w:rFonts w:cs="Arial"/>
          <w:szCs w:val="24"/>
          <w:lang w:val="ja-JP"/>
        </w:rPr>
      </w:pPr>
      <w:r w:rsidRPr="00E23433">
        <w:rPr>
          <w:rFonts w:cs="Arial"/>
          <w:szCs w:val="24"/>
          <w:lang w:val="ja-JP"/>
        </w:rPr>
        <w:t xml:space="preserve">Web </w:t>
      </w:r>
      <w:r w:rsidRPr="00E23433">
        <w:rPr>
          <w:rFonts w:cs="Arial"/>
          <w:szCs w:val="24"/>
          <w:lang w:val="ja-JP"/>
        </w:rPr>
        <w:t>ページ</w:t>
      </w:r>
    </w:p>
    <w:p w:rsidR="00EA2A96" w:rsidRPr="00E23433" w:rsidRDefault="00EA2A96" w:rsidP="00EA2A96">
      <w:pPr>
        <w:pStyle w:val="PURBullet-Indented"/>
        <w:ind w:left="576"/>
        <w:rPr>
          <w:rFonts w:cs="Arial"/>
          <w:szCs w:val="24"/>
          <w:lang w:val="ja-JP"/>
        </w:rPr>
      </w:pPr>
      <w:r w:rsidRPr="00E23433">
        <w:rPr>
          <w:rFonts w:cs="Arial"/>
          <w:szCs w:val="24"/>
          <w:lang w:val="ja-JP"/>
        </w:rPr>
        <w:t xml:space="preserve">Web </w:t>
      </w:r>
      <w:r w:rsidRPr="00E23433">
        <w:rPr>
          <w:rFonts w:cs="Arial"/>
          <w:szCs w:val="24"/>
          <w:lang w:val="ja-JP"/>
        </w:rPr>
        <w:t>サイト</w:t>
      </w:r>
    </w:p>
    <w:p w:rsidR="00EA2A96" w:rsidRPr="00E23433" w:rsidRDefault="00EA2A96" w:rsidP="00EA2A96">
      <w:pPr>
        <w:pStyle w:val="PURBullet-Indented"/>
        <w:ind w:left="576"/>
        <w:rPr>
          <w:rFonts w:cs="Arial"/>
          <w:szCs w:val="24"/>
          <w:lang w:val="ja-JP"/>
        </w:rPr>
      </w:pPr>
      <w:r w:rsidRPr="00E23433">
        <w:rPr>
          <w:rFonts w:cs="Arial"/>
          <w:szCs w:val="24"/>
          <w:lang w:val="ja-JP"/>
        </w:rPr>
        <w:t xml:space="preserve">Web </w:t>
      </w:r>
      <w:r w:rsidRPr="00E23433">
        <w:rPr>
          <w:rFonts w:cs="Arial"/>
          <w:szCs w:val="24"/>
          <w:lang w:val="ja-JP"/>
        </w:rPr>
        <w:t>アプリケーション</w:t>
      </w:r>
    </w:p>
    <w:p w:rsidR="00EA2A96" w:rsidRPr="00E23433" w:rsidRDefault="00EA2A96" w:rsidP="00EA2A96">
      <w:pPr>
        <w:pStyle w:val="PURBullet-Indented"/>
        <w:ind w:left="576"/>
        <w:rPr>
          <w:rFonts w:cs="Arial"/>
          <w:szCs w:val="24"/>
          <w:lang w:val="ja-JP"/>
        </w:rPr>
      </w:pPr>
      <w:r w:rsidRPr="00E23433">
        <w:rPr>
          <w:rFonts w:cs="Arial"/>
          <w:szCs w:val="24"/>
          <w:lang w:val="ja-JP"/>
        </w:rPr>
        <w:t xml:space="preserve">Web </w:t>
      </w:r>
      <w:r w:rsidRPr="00E23433">
        <w:rPr>
          <w:rFonts w:cs="Arial"/>
          <w:szCs w:val="24"/>
          <w:lang w:val="ja-JP"/>
        </w:rPr>
        <w:t>サービス</w:t>
      </w:r>
    </w:p>
    <w:p w:rsidR="00EA2A96" w:rsidRPr="00E23433" w:rsidRDefault="00EA2A96" w:rsidP="00EA2A96">
      <w:pPr>
        <w:pStyle w:val="PURBullet-Indented"/>
        <w:ind w:left="576"/>
        <w:rPr>
          <w:rFonts w:cs="Arial"/>
          <w:szCs w:val="24"/>
        </w:rPr>
      </w:pPr>
      <w:r w:rsidRPr="00E23433">
        <w:rPr>
          <w:rFonts w:cs="Arial"/>
          <w:szCs w:val="24"/>
          <w:lang w:val="ja-JP"/>
        </w:rPr>
        <w:t xml:space="preserve">POP3 </w:t>
      </w:r>
      <w:r w:rsidRPr="00E23433">
        <w:rPr>
          <w:rFonts w:cs="Arial"/>
          <w:szCs w:val="24"/>
          <w:lang w:val="ja-JP"/>
        </w:rPr>
        <w:t>メール</w:t>
      </w:r>
      <w:r w:rsidRPr="00E23433">
        <w:rPr>
          <w:rFonts w:cs="Arial"/>
          <w:szCs w:val="24"/>
          <w:lang w:val="ja-JP"/>
        </w:rPr>
        <w:t xml:space="preserve"> </w:t>
      </w:r>
      <w:r w:rsidRPr="00E23433">
        <w:rPr>
          <w:rFonts w:cs="Arial"/>
          <w:szCs w:val="24"/>
          <w:lang w:val="ja-JP"/>
        </w:rPr>
        <w:t>サービス</w:t>
      </w:r>
    </w:p>
    <w:p w:rsidR="00EA2A96" w:rsidRPr="00E23433" w:rsidRDefault="00EA2A96" w:rsidP="00EA2A96">
      <w:pPr>
        <w:pStyle w:val="PURBody-Indented"/>
        <w:rPr>
          <w:rFonts w:cs="Arial"/>
          <w:szCs w:val="24"/>
        </w:rPr>
      </w:pPr>
      <w:r w:rsidRPr="00E23433">
        <w:rPr>
          <w:rFonts w:cs="Arial"/>
          <w:szCs w:val="24"/>
          <w:lang w:val="ja-JP"/>
        </w:rPr>
        <w:t>本ソフトウェアは、以下のものを実行するために使用ことができます。</w:t>
      </w:r>
    </w:p>
    <w:p w:rsidR="00EA2A96" w:rsidRPr="00E23433" w:rsidRDefault="00EA2A96" w:rsidP="00EA2A96">
      <w:pPr>
        <w:pStyle w:val="PURBullet-Indented"/>
        <w:ind w:left="576"/>
        <w:rPr>
          <w:rFonts w:cs="Arial"/>
          <w:szCs w:val="24"/>
        </w:rPr>
      </w:pPr>
      <w:r w:rsidRPr="00E23433">
        <w:rPr>
          <w:rFonts w:cs="Arial"/>
          <w:szCs w:val="24"/>
        </w:rPr>
        <w:t xml:space="preserve">Web </w:t>
      </w:r>
      <w:r w:rsidRPr="00E23433">
        <w:rPr>
          <w:rFonts w:cs="Arial"/>
          <w:szCs w:val="24"/>
          <w:lang w:val="ja-JP"/>
        </w:rPr>
        <w:t>サーバー</w:t>
      </w:r>
      <w:r w:rsidRPr="00E23433">
        <w:rPr>
          <w:rFonts w:cs="Arial"/>
          <w:szCs w:val="24"/>
        </w:rPr>
        <w:t xml:space="preserve"> </w:t>
      </w:r>
      <w:r w:rsidRPr="00E23433">
        <w:rPr>
          <w:rFonts w:cs="Arial"/>
          <w:szCs w:val="24"/>
          <w:lang w:val="ja-JP"/>
        </w:rPr>
        <w:t>ソフトウェア</w:t>
      </w:r>
      <w:r w:rsidRPr="00E23433">
        <w:rPr>
          <w:rFonts w:cs="Arial"/>
          <w:szCs w:val="24"/>
        </w:rPr>
        <w:t xml:space="preserve"> (Microsoft Internet Information Services </w:t>
      </w:r>
      <w:r w:rsidRPr="00E23433">
        <w:rPr>
          <w:rFonts w:cs="Arial"/>
          <w:szCs w:val="24"/>
          <w:lang w:val="ja-JP"/>
        </w:rPr>
        <w:t>など</w:t>
      </w:r>
      <w:r w:rsidRPr="00E23433">
        <w:rPr>
          <w:rFonts w:cs="Arial"/>
          <w:szCs w:val="24"/>
        </w:rPr>
        <w:t xml:space="preserve">) </w:t>
      </w:r>
      <w:r w:rsidRPr="00E23433">
        <w:rPr>
          <w:rFonts w:cs="Arial"/>
          <w:szCs w:val="24"/>
          <w:lang w:val="ja-JP"/>
        </w:rPr>
        <w:t>および管理またはセキュリティ</w:t>
      </w:r>
      <w:r w:rsidRPr="00E23433">
        <w:rPr>
          <w:rFonts w:cs="Arial"/>
          <w:szCs w:val="24"/>
        </w:rPr>
        <w:t xml:space="preserve"> </w:t>
      </w:r>
      <w:r w:rsidRPr="00E23433">
        <w:rPr>
          <w:rFonts w:cs="Arial"/>
          <w:szCs w:val="24"/>
          <w:lang w:val="ja-JP"/>
        </w:rPr>
        <w:t>エージェント</w:t>
      </w:r>
      <w:r w:rsidRPr="00E23433">
        <w:rPr>
          <w:rFonts w:cs="Arial"/>
          <w:szCs w:val="24"/>
        </w:rPr>
        <w:t xml:space="preserve"> (System Center</w:t>
      </w:r>
      <w:r w:rsidRPr="00E23433">
        <w:rPr>
          <w:rFonts w:cs="Arial" w:hint="eastAsia"/>
          <w:szCs w:val="24"/>
        </w:rPr>
        <w:t xml:space="preserve"> </w:t>
      </w:r>
      <w:r w:rsidRPr="00E23433">
        <w:rPr>
          <w:rFonts w:cs="Arial"/>
          <w:szCs w:val="24"/>
          <w:lang w:val="ja-JP"/>
        </w:rPr>
        <w:t>エージェントなど</w:t>
      </w:r>
      <w:r w:rsidRPr="00E23433">
        <w:rPr>
          <w:rFonts w:cs="Arial"/>
          <w:szCs w:val="24"/>
        </w:rPr>
        <w:t>)</w:t>
      </w:r>
    </w:p>
    <w:p w:rsidR="00EA2A96" w:rsidRPr="00E23433" w:rsidRDefault="00EA2A96" w:rsidP="00EA2A96">
      <w:pPr>
        <w:pStyle w:val="PURBullet-Indented"/>
        <w:ind w:left="576"/>
        <w:rPr>
          <w:rFonts w:cs="Arial"/>
          <w:szCs w:val="24"/>
          <w:lang w:val="ja-JP"/>
        </w:rPr>
      </w:pPr>
      <w:r w:rsidRPr="00E23433">
        <w:rPr>
          <w:rFonts w:cs="Arial"/>
          <w:szCs w:val="24"/>
          <w:lang w:val="ja-JP"/>
        </w:rPr>
        <w:t>インターネット</w:t>
      </w:r>
      <w:r w:rsidRPr="00E23433">
        <w:rPr>
          <w:rFonts w:cs="Arial"/>
          <w:szCs w:val="24"/>
          <w:lang w:val="ja-JP"/>
        </w:rPr>
        <w:t xml:space="preserve"> Web </w:t>
      </w:r>
      <w:r w:rsidRPr="00E23433">
        <w:rPr>
          <w:rFonts w:cs="Arial"/>
          <w:szCs w:val="24"/>
          <w:lang w:val="ja-JP"/>
        </w:rPr>
        <w:t>ソリューションのサポート専用のデータベース</w:t>
      </w:r>
      <w:r w:rsidRPr="00E23433">
        <w:rPr>
          <w:rFonts w:cs="Arial"/>
          <w:szCs w:val="24"/>
          <w:lang w:val="ja-JP"/>
        </w:rPr>
        <w:t xml:space="preserve"> </w:t>
      </w:r>
      <w:r w:rsidRPr="00E23433">
        <w:rPr>
          <w:rFonts w:cs="Arial"/>
          <w:szCs w:val="24"/>
          <w:lang w:val="ja-JP"/>
        </w:rPr>
        <w:t>エンジン</w:t>
      </w:r>
      <w:r w:rsidRPr="00E23433">
        <w:rPr>
          <w:rFonts w:cs="Arial"/>
          <w:szCs w:val="24"/>
          <w:lang w:val="ja-JP"/>
        </w:rPr>
        <w:t xml:space="preserve"> </w:t>
      </w:r>
      <w:r w:rsidRPr="00E23433">
        <w:rPr>
          <w:rFonts w:cs="Arial"/>
          <w:szCs w:val="24"/>
          <w:lang w:val="ja-JP"/>
        </w:rPr>
        <w:t>ソフトウェア</w:t>
      </w:r>
      <w:r w:rsidRPr="00E23433">
        <w:rPr>
          <w:rFonts w:cs="Arial"/>
          <w:szCs w:val="24"/>
          <w:lang w:val="ja-JP"/>
        </w:rPr>
        <w:t xml:space="preserve"> (Microsoft SQL Server </w:t>
      </w:r>
      <w:r w:rsidRPr="00E23433">
        <w:rPr>
          <w:rFonts w:cs="Arial"/>
          <w:szCs w:val="24"/>
          <w:lang w:val="ja-JP"/>
        </w:rPr>
        <w:t>など</w:t>
      </w:r>
      <w:r w:rsidRPr="00E23433">
        <w:rPr>
          <w:rFonts w:cs="Arial"/>
          <w:szCs w:val="24"/>
          <w:lang w:val="ja-JP"/>
        </w:rPr>
        <w:t>)</w:t>
      </w:r>
    </w:p>
    <w:p w:rsidR="00EA2A96" w:rsidRPr="00E23433" w:rsidRDefault="00EA2A96" w:rsidP="00EA2A96">
      <w:pPr>
        <w:pStyle w:val="PURBullet-Indented"/>
        <w:ind w:left="576"/>
        <w:rPr>
          <w:rFonts w:cs="Arial"/>
          <w:szCs w:val="24"/>
        </w:rPr>
      </w:pPr>
      <w:r w:rsidRPr="00E23433">
        <w:rPr>
          <w:rFonts w:cs="Arial"/>
          <w:szCs w:val="24"/>
          <w:lang w:val="ja-JP"/>
        </w:rPr>
        <w:t>インターネット名を</w:t>
      </w:r>
      <w:r w:rsidRPr="00E23433">
        <w:rPr>
          <w:rFonts w:cs="Arial"/>
          <w:szCs w:val="24"/>
          <w:lang w:val="ja-JP"/>
        </w:rPr>
        <w:t xml:space="preserve"> IP </w:t>
      </w:r>
      <w:r w:rsidRPr="00E23433">
        <w:rPr>
          <w:rFonts w:cs="Arial"/>
          <w:szCs w:val="24"/>
          <w:lang w:val="ja-JP"/>
        </w:rPr>
        <w:t>アドレスに解決するドメイン</w:t>
      </w:r>
      <w:r w:rsidRPr="00E23433">
        <w:rPr>
          <w:rFonts w:cs="Arial"/>
          <w:szCs w:val="24"/>
          <w:lang w:val="ja-JP"/>
        </w:rPr>
        <w:t xml:space="preserve"> </w:t>
      </w:r>
      <w:r w:rsidRPr="00E23433">
        <w:rPr>
          <w:rFonts w:cs="Arial"/>
          <w:szCs w:val="24"/>
          <w:lang w:val="ja-JP"/>
        </w:rPr>
        <w:t>ネーム</w:t>
      </w:r>
      <w:r w:rsidRPr="00E23433">
        <w:rPr>
          <w:rFonts w:cs="Arial"/>
          <w:szCs w:val="24"/>
          <w:lang w:val="ja-JP"/>
        </w:rPr>
        <w:t xml:space="preserve"> </w:t>
      </w:r>
      <w:r w:rsidRPr="00E23433">
        <w:rPr>
          <w:rFonts w:cs="Arial"/>
          <w:szCs w:val="24"/>
          <w:lang w:val="ja-JP"/>
        </w:rPr>
        <w:t>システム</w:t>
      </w:r>
      <w:r w:rsidRPr="00E23433">
        <w:rPr>
          <w:rFonts w:cs="Arial"/>
          <w:szCs w:val="24"/>
          <w:lang w:val="ja-JP"/>
        </w:rPr>
        <w:t xml:space="preserve"> (DNS) (</w:t>
      </w:r>
      <w:r w:rsidRPr="00E23433">
        <w:rPr>
          <w:rFonts w:cs="Arial"/>
          <w:szCs w:val="24"/>
          <w:lang w:val="ja-JP"/>
        </w:rPr>
        <w:t>本ソフトウェアのかかるインスタンスの唯一の機能ではない場合に限ります</w:t>
      </w:r>
      <w:r w:rsidRPr="00E23433">
        <w:rPr>
          <w:rFonts w:cs="Arial"/>
          <w:szCs w:val="24"/>
          <w:lang w:val="ja-JP"/>
        </w:rPr>
        <w:t>)</w:t>
      </w:r>
    </w:p>
    <w:p w:rsidR="00EA2A96" w:rsidRPr="00E23433" w:rsidRDefault="00EA2A96" w:rsidP="00EA2A96">
      <w:pPr>
        <w:pStyle w:val="PURBody-Indented"/>
        <w:rPr>
          <w:rFonts w:cs="Arial"/>
          <w:szCs w:val="24"/>
        </w:rPr>
      </w:pPr>
      <w:r w:rsidRPr="00E23433">
        <w:rPr>
          <w:rFonts w:cs="Arial"/>
          <w:szCs w:val="24"/>
          <w:lang w:val="ja-JP"/>
        </w:rPr>
        <w:t>本ソフトウェアを上記以外の目的に使用することは認められていません。</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Default="007977E2" w:rsidP="00EA2A96">
      <w:pPr>
        <w:keepNext/>
        <w:keepLines/>
        <w:spacing w:before="240" w:after="240"/>
        <w:jc w:val="right"/>
        <w:rPr>
          <w:rStyle w:val="Hyperlink"/>
          <w:rFonts w:cs="Arial"/>
          <w:noProof/>
          <w:color w:val="00467F"/>
          <w:sz w:val="16"/>
          <w:szCs w:val="24"/>
        </w:rPr>
      </w:pPr>
      <w:hyperlink w:anchor="TOC" w:history="1">
        <w:r w:rsidR="00EA2A96" w:rsidRPr="00E23433">
          <w:rPr>
            <w:rStyle w:val="Hyperlink"/>
            <w:rFonts w:cs="Arial"/>
            <w:noProof/>
            <w:color w:val="00467F"/>
            <w:sz w:val="16"/>
            <w:szCs w:val="24"/>
          </w:rPr>
          <w:t>目次</w:t>
        </w:r>
      </w:hyperlink>
      <w:r w:rsidR="00EA2A96" w:rsidRPr="00E23433">
        <w:rPr>
          <w:noProof/>
          <w:sz w:val="16"/>
        </w:rPr>
        <w:t xml:space="preserve"> / </w:t>
      </w:r>
      <w:hyperlink w:anchor="UniversalTerms" w:history="1">
        <w:r w:rsidR="00EA2A96" w:rsidRPr="00E23433">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89" w:name="_Toc327788576"/>
      <w:bookmarkStart w:id="90" w:name="_Toc327788674"/>
      <w:r w:rsidRPr="005F5F07">
        <w:rPr>
          <w:rFonts w:cs="Arial"/>
        </w:rPr>
        <w:t>Windows Server 20</w:t>
      </w:r>
      <w:r w:rsidR="003A5D32" w:rsidRPr="005F5F07">
        <w:rPr>
          <w:rFonts w:cs="Arial"/>
        </w:rPr>
        <w:t>12</w:t>
      </w:r>
      <w:r w:rsidRPr="005F5F07">
        <w:rPr>
          <w:rFonts w:cs="Arial"/>
        </w:rPr>
        <w:t xml:space="preserve"> Datacenter</w:t>
      </w:r>
      <w:bookmarkEnd w:id="89"/>
      <w:bookmarkEnd w:id="90"/>
      <w:r w:rsidR="000D0850" w:rsidRPr="005F5F07">
        <w:rPr>
          <w:rFonts w:cs="Arial"/>
          <w:lang w:val="ja-JP"/>
        </w:rPr>
        <w:fldChar w:fldCharType="begin"/>
      </w:r>
      <w:r w:rsidRPr="005F5F07">
        <w:rPr>
          <w:rFonts w:cs="Arial"/>
        </w:rPr>
        <w:instrText>xe "Windows Server 20</w:instrText>
      </w:r>
      <w:r w:rsidR="003A5D32" w:rsidRPr="005F5F07">
        <w:rPr>
          <w:rFonts w:cs="Arial"/>
        </w:rPr>
        <w:instrText>12</w:instrText>
      </w:r>
      <w:r w:rsidRPr="005F5F07">
        <w:rPr>
          <w:rFonts w:cs="Arial"/>
        </w:rPr>
        <w:instrText xml:space="preserve"> Datacenter"</w:instrText>
      </w:r>
      <w:r w:rsidR="000D0850" w:rsidRPr="005F5F07">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dotted" w:sz="4" w:space="0" w:color="98BEE1"/>
            </w:tcBorders>
          </w:tcPr>
          <w:p w:rsidR="009A6562" w:rsidRPr="00B039C9" w:rsidRDefault="008F2DF8">
            <w:pPr>
              <w:pStyle w:val="PURLMSH"/>
              <w:rPr>
                <w:rFonts w:ascii="Arial" w:hAnsi="Arial" w:cs="Arial"/>
                <w:szCs w:val="24"/>
              </w:rPr>
            </w:pPr>
            <w:r w:rsidRPr="00B039C9">
              <w:rPr>
                <w:rFonts w:ascii="Arial" w:hAnsi="Arial" w:cs="Arial"/>
                <w:szCs w:val="18"/>
                <w:lang w:val="ja-JP"/>
              </w:rPr>
              <w:t>サーバー</w:t>
            </w:r>
            <w:r w:rsidRPr="00B039C9">
              <w:rPr>
                <w:rFonts w:ascii="Arial" w:hAnsi="Arial" w:cs="Arial"/>
                <w:szCs w:val="18"/>
                <w:lang w:val="ja-JP"/>
              </w:rPr>
              <w:t xml:space="preserve"> </w:t>
            </w:r>
            <w:r w:rsidRPr="00B039C9">
              <w:rPr>
                <w:rFonts w:ascii="Arial" w:hAnsi="Arial" w:cs="Arial"/>
                <w:szCs w:val="18"/>
                <w:lang w:val="ja-JP"/>
              </w:rPr>
              <w:t>ファーム内でのライセンス</w:t>
            </w:r>
            <w:r w:rsidRPr="00B039C9">
              <w:rPr>
                <w:rFonts w:ascii="Arial" w:hAnsi="Arial" w:cs="Arial"/>
                <w:szCs w:val="18"/>
                <w:lang w:val="ja-JP"/>
              </w:rPr>
              <w:t xml:space="preserve"> </w:t>
            </w:r>
            <w:r w:rsidRPr="00B039C9">
              <w:rPr>
                <w:rFonts w:ascii="Arial" w:hAnsi="Arial" w:cs="Arial"/>
                <w:szCs w:val="18"/>
                <w:lang w:val="ja-JP"/>
              </w:rPr>
              <w:t>モビリティ</w:t>
            </w:r>
            <w:r w:rsidR="009A6562" w:rsidRPr="00B039C9">
              <w:rPr>
                <w:rFonts w:ascii="Arial" w:hAnsi="Arial" w:cs="Arial"/>
                <w:szCs w:val="24"/>
                <w:lang w:val="ja-JP"/>
              </w:rPr>
              <w:t xml:space="preserve">: </w:t>
            </w:r>
            <w:r w:rsidR="009A6562" w:rsidRPr="00B039C9">
              <w:rPr>
                <w:rFonts w:ascii="Arial" w:hAnsi="Arial" w:cs="Arial"/>
                <w:b/>
                <w:szCs w:val="24"/>
                <w:lang w:val="ja-JP"/>
              </w:rPr>
              <w:t>なし</w:t>
            </w:r>
          </w:p>
        </w:tc>
        <w:tc>
          <w:tcPr>
            <w:tcW w:w="2523" w:type="pct"/>
            <w:vMerge w:val="restart"/>
            <w:tcBorders>
              <w:top w:val="dotted" w:sz="4" w:space="0" w:color="98BEE1"/>
            </w:tcBorders>
          </w:tcPr>
          <w:p w:rsidR="00771FFF" w:rsidRDefault="009A6562" w:rsidP="00771FFF">
            <w:pPr>
              <w:pStyle w:val="PURLMSH"/>
              <w:rPr>
                <w:rFonts w:ascii="Arial" w:hAnsi="Arial" w:cs="Arial"/>
                <w:b/>
                <w:szCs w:val="24"/>
                <w:highlight w:val="yellow"/>
                <w:lang w:val="ja-JP"/>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p>
          <w:p w:rsidR="009A6562" w:rsidRPr="00B039C9" w:rsidRDefault="00771FFF" w:rsidP="00771FFF">
            <w:pPr>
              <w:pStyle w:val="PURLMSH"/>
              <w:rPr>
                <w:rFonts w:ascii="Arial" w:hAnsi="Arial" w:cs="Arial"/>
                <w:szCs w:val="24"/>
              </w:rPr>
            </w:pPr>
            <w:r w:rsidRPr="009B0B58">
              <w:rPr>
                <w:rFonts w:ascii="Arial" w:hAnsi="Arial" w:cs="Arial" w:hint="eastAsia"/>
                <w:b/>
                <w:szCs w:val="24"/>
                <w:lang w:val="ja-JP"/>
              </w:rPr>
              <w:t>問題を起こす</w:t>
            </w:r>
            <w:r w:rsidR="009A6562" w:rsidRPr="00B039C9">
              <w:rPr>
                <w:rFonts w:ascii="Arial" w:hAnsi="Arial" w:cs="Arial"/>
                <w:b/>
                <w:szCs w:val="24"/>
                <w:lang w:val="ja-JP"/>
              </w:rPr>
              <w:t>可能性のあるソフトウェア、</w:t>
            </w:r>
            <w:r w:rsidR="009A6562" w:rsidRPr="00B039C9">
              <w:rPr>
                <w:rFonts w:ascii="Arial" w:hAnsi="Arial" w:cs="Arial"/>
                <w:b/>
                <w:szCs w:val="24"/>
                <w:lang w:val="ja-JP"/>
              </w:rPr>
              <w:t>MPEG-4</w:t>
            </w:r>
            <w:r w:rsidR="009A6562" w:rsidRPr="00B039C9">
              <w:rPr>
                <w:rFonts w:ascii="Arial" w:hAnsi="Arial" w:cs="Arial"/>
                <w:b/>
                <w:szCs w:val="24"/>
                <w:lang w:val="ja-JP"/>
              </w:rPr>
              <w:t>、</w:t>
            </w:r>
            <w:r w:rsidR="009A6562" w:rsidRPr="00B039C9">
              <w:rPr>
                <w:rFonts w:ascii="Arial" w:hAnsi="Arial" w:cs="Arial"/>
                <w:b/>
                <w:szCs w:val="24"/>
                <w:lang w:val="ja-JP"/>
              </w:rPr>
              <w:t xml:space="preserve">VC-1 </w:t>
            </w:r>
            <w:r w:rsidR="009A6562" w:rsidRPr="00B039C9">
              <w:rPr>
                <w:rFonts w:ascii="Arial" w:hAnsi="Arial" w:cs="Arial"/>
                <w:szCs w:val="24"/>
                <w:lang w:val="ja-JP"/>
              </w:rPr>
              <w:t>(</w:t>
            </w:r>
            <w:hyperlink w:anchor="Appendix2" w:history="1">
              <w:r w:rsidR="009A6562" w:rsidRPr="00B039C9">
                <w:rPr>
                  <w:rStyle w:val="Hyperlink"/>
                  <w:rFonts w:ascii="Arial" w:hAnsi="Arial" w:cs="Arial"/>
                  <w:color w:val="00467F"/>
                  <w:szCs w:val="24"/>
                  <w:lang w:val="ja-JP"/>
                </w:rPr>
                <w:t>付録</w:t>
              </w:r>
              <w:r w:rsidR="009A6562" w:rsidRPr="00B039C9">
                <w:rPr>
                  <w:rStyle w:val="Hyperlink"/>
                  <w:rFonts w:ascii="Arial" w:hAnsi="Arial" w:cs="Arial"/>
                  <w:color w:val="00467F"/>
                  <w:szCs w:val="24"/>
                  <w:lang w:val="ja-JP"/>
                </w:rPr>
                <w:t xml:space="preserve"> 2</w:t>
              </w:r>
            </w:hyperlink>
            <w:r w:rsidR="009A6562" w:rsidRPr="00B039C9">
              <w:rPr>
                <w:rFonts w:ascii="Arial" w:hAnsi="Arial" w:cs="Arial"/>
                <w:szCs w:val="24"/>
                <w:lang w:val="ja-JP"/>
              </w:rPr>
              <w:t xml:space="preserve"> </w:t>
            </w:r>
            <w:r w:rsidR="009A6562" w:rsidRPr="00B039C9">
              <w:rPr>
                <w:rFonts w:ascii="Arial" w:hAnsi="Arial" w:cs="Arial"/>
                <w:szCs w:val="24"/>
                <w:lang w:val="ja-JP"/>
              </w:rPr>
              <w:t>を参照</w:t>
            </w:r>
            <w:r w:rsidR="009A6562" w:rsidRPr="00B039C9">
              <w:rPr>
                <w:rFonts w:ascii="Arial" w:hAnsi="Arial" w:cs="Arial"/>
                <w:szCs w:val="24"/>
                <w:lang w:val="ja-JP"/>
              </w:rPr>
              <w:t>)</w:t>
            </w:r>
          </w:p>
        </w:tc>
      </w:tr>
      <w:tr w:rsidR="009A6562" w:rsidRPr="00B039C9">
        <w:tc>
          <w:tcPr>
            <w:tcW w:w="2477" w:type="pct"/>
            <w:tcBorders>
              <w:bottom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vMerge/>
            <w:tcBorders>
              <w:bottom w:val="dotted" w:sz="4" w:space="0" w:color="98BEE1"/>
            </w:tcBorders>
          </w:tcPr>
          <w:p w:rsidR="009A6562" w:rsidRPr="00B039C9" w:rsidRDefault="009A6562">
            <w:pPr>
              <w:pStyle w:val="PURLMSH"/>
              <w:rPr>
                <w:rFonts w:ascii="Arial" w:hAnsi="Arial" w:cs="Arial"/>
                <w:szCs w:val="24"/>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rsidP="00A613B6">
      <w:pPr>
        <w:pStyle w:val="PURBlueStrongTimesNewRoman"/>
      </w:pPr>
      <w:r w:rsidRPr="00B039C9">
        <w:t>必要なライセンスの数</w:t>
      </w:r>
      <w:r w:rsidRPr="00B039C9">
        <w:t xml:space="preserve"> </w:t>
      </w:r>
    </w:p>
    <w:p w:rsidR="009A6562" w:rsidRPr="00B039C9" w:rsidRDefault="009A6562">
      <w:pPr>
        <w:pStyle w:val="PURBody-Indented"/>
        <w:rPr>
          <w:rFonts w:cs="Arial"/>
          <w:szCs w:val="24"/>
          <w:u w:val="single"/>
        </w:rPr>
      </w:pPr>
      <w:r w:rsidRPr="00B039C9">
        <w:rPr>
          <w:rFonts w:cs="Arial"/>
          <w:szCs w:val="24"/>
          <w:lang w:val="ja-JP"/>
        </w:rPr>
        <w:t>サーバー上の物理プロセッサごとに</w:t>
      </w:r>
      <w:r w:rsidRPr="00B039C9">
        <w:rPr>
          <w:rFonts w:cs="Arial"/>
          <w:szCs w:val="24"/>
          <w:lang w:val="ja-JP"/>
        </w:rPr>
        <w:t xml:space="preserve"> 1 </w:t>
      </w:r>
      <w:r w:rsidRPr="00B039C9">
        <w:rPr>
          <w:rFonts w:cs="Arial"/>
          <w:szCs w:val="24"/>
          <w:lang w:val="ja-JP"/>
        </w:rPr>
        <w:t>つのソフトウェア</w:t>
      </w:r>
      <w:r w:rsidRPr="00B039C9">
        <w:rPr>
          <w:rFonts w:cs="Arial"/>
          <w:szCs w:val="24"/>
          <w:lang w:val="ja-JP"/>
        </w:rPr>
        <w:t xml:space="preserve"> </w:t>
      </w:r>
      <w:r w:rsidRPr="00B039C9">
        <w:rPr>
          <w:rFonts w:cs="Arial"/>
          <w:szCs w:val="24"/>
          <w:lang w:val="ja-JP"/>
        </w:rPr>
        <w:t>ライセンスが必要です。このライセンスにより、一度に以下を実行することが許可されます</w:t>
      </w:r>
      <w:r w:rsidR="00510928" w:rsidRPr="00B039C9">
        <w:rPr>
          <w:rFonts w:cs="Arial"/>
          <w:szCs w:val="24"/>
          <w:lang w:val="ja-JP"/>
        </w:rPr>
        <w:t>。</w:t>
      </w:r>
    </w:p>
    <w:p w:rsidR="009A6562" w:rsidRPr="00B039C9" w:rsidRDefault="009A6562" w:rsidP="00E178E4">
      <w:pPr>
        <w:pStyle w:val="PURBullet-Indented"/>
        <w:ind w:left="573"/>
        <w:rPr>
          <w:rFonts w:cs="Arial"/>
          <w:szCs w:val="24"/>
        </w:rPr>
      </w:pPr>
      <w:r w:rsidRPr="00B039C9">
        <w:rPr>
          <w:rFonts w:cs="Arial"/>
          <w:szCs w:val="24"/>
          <w:lang w:val="ja-JP"/>
        </w:rPr>
        <w:t xml:space="preserve">1 </w:t>
      </w:r>
      <w:r w:rsidRPr="00B039C9">
        <w:rPr>
          <w:rFonts w:cs="Arial"/>
          <w:szCs w:val="24"/>
          <w:lang w:val="ja-JP"/>
        </w:rPr>
        <w:t>つの物理オペレーティング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における、本サーバー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w:t>
      </w:r>
    </w:p>
    <w:p w:rsidR="009A6562" w:rsidRPr="00B039C9" w:rsidRDefault="009A6562" w:rsidP="00E178E4">
      <w:pPr>
        <w:pStyle w:val="PURBullet-Indented"/>
        <w:ind w:left="573"/>
        <w:rPr>
          <w:rFonts w:cs="Arial"/>
          <w:szCs w:val="24"/>
        </w:rPr>
      </w:pP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における、任意の数のサーバー</w:t>
      </w:r>
      <w:r w:rsidRPr="00B039C9">
        <w:rPr>
          <w:rFonts w:cs="Arial"/>
          <w:szCs w:val="24"/>
          <w:lang w:val="ja-JP"/>
        </w:rPr>
        <w:t xml:space="preserve"> </w:t>
      </w:r>
      <w:r w:rsidRPr="00B039C9">
        <w:rPr>
          <w:rFonts w:cs="Arial"/>
          <w:szCs w:val="24"/>
          <w:lang w:val="ja-JP"/>
        </w:rPr>
        <w:t>ソフトウェア</w:t>
      </w:r>
      <w:r w:rsidRPr="00B039C9">
        <w:rPr>
          <w:rFonts w:cs="Arial"/>
          <w:szCs w:val="24"/>
          <w:lang w:val="ja-JP"/>
        </w:rPr>
        <w:t xml:space="preserve"> </w:t>
      </w:r>
      <w:r w:rsidRPr="00B039C9">
        <w:rPr>
          <w:rFonts w:cs="Arial"/>
          <w:szCs w:val="24"/>
          <w:lang w:val="ja-JP"/>
        </w:rPr>
        <w:t>インスタンス</w:t>
      </w:r>
      <w:r w:rsidRPr="00B039C9">
        <w:rPr>
          <w:rFonts w:cs="Arial"/>
          <w:szCs w:val="24"/>
          <w:lang w:val="ja-JP"/>
        </w:rPr>
        <w:t xml:space="preserve"> (</w:t>
      </w: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ごとに</w:t>
      </w:r>
      <w:r w:rsidRPr="00B039C9">
        <w:rPr>
          <w:rFonts w:cs="Arial"/>
          <w:szCs w:val="24"/>
          <w:lang w:val="ja-JP"/>
        </w:rPr>
        <w:t xml:space="preserve"> 1 </w:t>
      </w:r>
      <w:r w:rsidRPr="00B039C9">
        <w:rPr>
          <w:rFonts w:cs="Arial"/>
          <w:szCs w:val="24"/>
          <w:lang w:val="ja-JP"/>
        </w:rPr>
        <w:t>つのインスタンスに限ります</w:t>
      </w:r>
      <w:r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ライセンスを取得したサーバー上の、任意のオペレーティング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w:t>
      </w:r>
      <w:r w:rsidRPr="00B039C9">
        <w:rPr>
          <w:rFonts w:cs="Arial"/>
          <w:szCs w:val="24"/>
          <w:lang w:val="ja-JP"/>
        </w:rPr>
        <w:t xml:space="preserve">Datacenter </w:t>
      </w:r>
      <w:r w:rsidRPr="00B039C9">
        <w:rPr>
          <w:rFonts w:cs="Arial"/>
          <w:szCs w:val="24"/>
          <w:lang w:val="ja-JP"/>
        </w:rPr>
        <w:t>の代わりに</w:t>
      </w:r>
      <w:r w:rsidRPr="00B039C9">
        <w:rPr>
          <w:rFonts w:cs="Arial"/>
          <w:szCs w:val="24"/>
          <w:lang w:val="ja-JP"/>
        </w:rPr>
        <w:t xml:space="preserve"> Web</w:t>
      </w:r>
      <w:r w:rsidRPr="00B039C9">
        <w:rPr>
          <w:rFonts w:cs="Arial"/>
          <w:szCs w:val="24"/>
          <w:lang w:val="ja-JP"/>
        </w:rPr>
        <w:t>、</w:t>
      </w:r>
      <w:r w:rsidRPr="00B039C9">
        <w:rPr>
          <w:rFonts w:cs="Arial"/>
          <w:szCs w:val="24"/>
          <w:lang w:val="ja-JP"/>
        </w:rPr>
        <w:t>Standard</w:t>
      </w:r>
      <w:r w:rsidRPr="00B039C9">
        <w:rPr>
          <w:rFonts w:cs="Arial"/>
          <w:szCs w:val="24"/>
          <w:lang w:val="ja-JP"/>
        </w:rPr>
        <w:t>、または</w:t>
      </w:r>
      <w:r w:rsidRPr="00B039C9">
        <w:rPr>
          <w:rFonts w:cs="Arial"/>
          <w:szCs w:val="24"/>
          <w:lang w:val="ja-JP"/>
        </w:rPr>
        <w:t xml:space="preserve"> Enterprise </w:t>
      </w:r>
      <w:r w:rsidRPr="00B039C9">
        <w:rPr>
          <w:rFonts w:cs="Arial"/>
          <w:szCs w:val="24"/>
          <w:lang w:val="ja-JP"/>
        </w:rPr>
        <w:t>のインスタンスを実行できます。</w:t>
      </w:r>
    </w:p>
    <w:p w:rsidR="009A6562" w:rsidRPr="00B039C9" w:rsidRDefault="009A6562" w:rsidP="00A613B6">
      <w:pPr>
        <w:pStyle w:val="PURBlueStrongTimesNewRoman"/>
      </w:pPr>
      <w:r w:rsidRPr="00B039C9">
        <w:t>テスト、保守、および管理のためのアクセス</w:t>
      </w:r>
    </w:p>
    <w:p w:rsidR="009A6562" w:rsidRPr="00B039C9" w:rsidRDefault="009A6562">
      <w:pPr>
        <w:pStyle w:val="PURBody-Indented"/>
        <w:rPr>
          <w:rFonts w:cs="Arial"/>
          <w:szCs w:val="24"/>
        </w:rPr>
      </w:pPr>
      <w:r w:rsidRPr="00B039C9">
        <w:rPr>
          <w:rFonts w:cs="Arial"/>
          <w:szCs w:val="24"/>
          <w:lang w:val="ja-JP"/>
        </w:rPr>
        <w:t>お客様は、オペレーティング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で実行中の各インスタンスについて、最大</w:t>
      </w:r>
      <w:r w:rsidRPr="00B039C9">
        <w:rPr>
          <w:rFonts w:cs="Arial"/>
          <w:szCs w:val="24"/>
          <w:lang w:val="ja-JP"/>
        </w:rPr>
        <w:t xml:space="preserve"> 2 </w:t>
      </w:r>
      <w:r w:rsidRPr="00B039C9">
        <w:rPr>
          <w:rFonts w:cs="Arial"/>
          <w:szCs w:val="24"/>
          <w:lang w:val="ja-JP"/>
        </w:rPr>
        <w:t>人までの他のユーザーに対し、グラフィカル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インターフェイスを直接または間接的にホストする目的で</w:t>
      </w:r>
      <w:r w:rsidRPr="00B039C9">
        <w:rPr>
          <w:rFonts w:cs="Arial"/>
          <w:szCs w:val="24"/>
          <w:lang w:val="ja-JP"/>
        </w:rPr>
        <w:t xml:space="preserve"> Windows Server </w:t>
      </w:r>
      <w:r w:rsidR="00CC29C6" w:rsidRPr="00B039C9">
        <w:rPr>
          <w:rFonts w:cs="Arial"/>
          <w:szCs w:val="24"/>
          <w:lang w:val="ja-JP"/>
        </w:rPr>
        <w:t>20</w:t>
      </w:r>
      <w:r w:rsidR="00CC29C6">
        <w:rPr>
          <w:rFonts w:cs="Arial" w:hint="eastAsia"/>
          <w:szCs w:val="24"/>
          <w:lang w:val="ja-JP"/>
        </w:rPr>
        <w:t>12</w:t>
      </w:r>
      <w:r w:rsidR="00CC29C6" w:rsidRPr="00B039C9">
        <w:rPr>
          <w:rFonts w:cs="Arial"/>
          <w:szCs w:val="24"/>
          <w:lang w:val="ja-JP"/>
        </w:rPr>
        <w:t xml:space="preserve"> </w:t>
      </w:r>
      <w:r w:rsidRPr="00B039C9">
        <w:rPr>
          <w:rFonts w:cs="Arial"/>
          <w:szCs w:val="24"/>
          <w:lang w:val="ja-JP"/>
        </w:rPr>
        <w:t xml:space="preserve">Remote Desktop Services </w:t>
      </w:r>
      <w:r w:rsidRPr="00B039C9">
        <w:rPr>
          <w:rFonts w:cs="Arial"/>
          <w:szCs w:val="24"/>
          <w:lang w:val="ja-JP"/>
        </w:rPr>
        <w:t>の機能またはその他のテクノロジを使用して本サーバー</w:t>
      </w:r>
      <w:r w:rsidRPr="00B039C9">
        <w:rPr>
          <w:rFonts w:cs="Arial"/>
          <w:szCs w:val="24"/>
          <w:lang w:val="ja-JP"/>
        </w:rPr>
        <w:t xml:space="preserve"> </w:t>
      </w:r>
      <w:r w:rsidRPr="00B039C9">
        <w:rPr>
          <w:rFonts w:cs="Arial"/>
          <w:szCs w:val="24"/>
          <w:lang w:val="ja-JP"/>
        </w:rPr>
        <w:t>ソフトウェアを使用すること、または本サーバー</w:t>
      </w:r>
      <w:r w:rsidRPr="00B039C9">
        <w:rPr>
          <w:rFonts w:cs="Arial"/>
          <w:szCs w:val="24"/>
          <w:lang w:val="ja-JP"/>
        </w:rPr>
        <w:t xml:space="preserve"> </w:t>
      </w:r>
      <w:r w:rsidRPr="00B039C9">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B039C9">
        <w:rPr>
          <w:rFonts w:cs="Arial"/>
          <w:szCs w:val="24"/>
          <w:lang w:val="ja-JP"/>
        </w:rPr>
        <w:t xml:space="preserve">Windows Server </w:t>
      </w:r>
      <w:r w:rsidR="00C05E0E" w:rsidRPr="00B039C9">
        <w:rPr>
          <w:rFonts w:cs="Arial"/>
          <w:szCs w:val="24"/>
          <w:lang w:val="ja-JP"/>
        </w:rPr>
        <w:t>20</w:t>
      </w:r>
      <w:r w:rsidR="00C05E0E">
        <w:rPr>
          <w:rFonts w:cs="Arial" w:hint="eastAsia"/>
          <w:szCs w:val="24"/>
          <w:lang w:val="ja-JP"/>
        </w:rPr>
        <w:t>12</w:t>
      </w:r>
      <w:r w:rsidR="00C05E0E" w:rsidRPr="00B039C9">
        <w:rPr>
          <w:rFonts w:cs="Arial"/>
          <w:szCs w:val="24"/>
          <w:lang w:val="ja-JP"/>
        </w:rPr>
        <w:t xml:space="preserve"> </w:t>
      </w:r>
      <w:r w:rsidRPr="00B039C9">
        <w:rPr>
          <w:rFonts w:cs="Arial"/>
          <w:szCs w:val="24"/>
          <w:lang w:val="ja-JP"/>
        </w:rPr>
        <w:t xml:space="preserve">Remote Desktop Services SAL </w:t>
      </w:r>
      <w:r w:rsidRPr="00B039C9">
        <w:rPr>
          <w:rFonts w:cs="Arial"/>
          <w:szCs w:val="24"/>
          <w:lang w:val="ja-JP"/>
        </w:rPr>
        <w:t>は必要ありません。</w:t>
      </w:r>
    </w:p>
    <w:p w:rsidR="009A6562" w:rsidRPr="00B039C9" w:rsidRDefault="009A6562">
      <w:pPr>
        <w:pStyle w:val="PURBlueStrong"/>
        <w:rPr>
          <w:rFonts w:cs="Arial"/>
          <w:color w:val="404040"/>
          <w:szCs w:val="24"/>
        </w:rPr>
      </w:pPr>
      <w:r w:rsidRPr="00B039C9">
        <w:rPr>
          <w:rStyle w:val="PURBlueStrongTimesNewRoman0"/>
        </w:rPr>
        <w:t>データ</w:t>
      </w:r>
      <w:r w:rsidRPr="00B039C9">
        <w:rPr>
          <w:rFonts w:cs="Arial"/>
          <w:color w:val="404040"/>
          <w:szCs w:val="24"/>
          <w:lang w:val="ja-JP"/>
        </w:rPr>
        <w:t xml:space="preserve"> </w:t>
      </w:r>
      <w:r w:rsidRPr="00B039C9">
        <w:rPr>
          <w:rStyle w:val="PURBlueStrongTimesNewRoman0"/>
        </w:rPr>
        <w:t>ストレージ</w:t>
      </w:r>
      <w:r w:rsidRPr="00B039C9">
        <w:rPr>
          <w:rFonts w:cs="Arial"/>
          <w:color w:val="404040"/>
          <w:szCs w:val="24"/>
          <w:lang w:val="ja-JP"/>
        </w:rPr>
        <w:t xml:space="preserve"> </w:t>
      </w:r>
      <w:r w:rsidRPr="00B039C9">
        <w:rPr>
          <w:rStyle w:val="PURBlueStrongTimesNewRoman0"/>
        </w:rPr>
        <w:t>テクノロジ</w:t>
      </w:r>
    </w:p>
    <w:p w:rsidR="009A6562" w:rsidRPr="00B039C9" w:rsidRDefault="009A6562">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Internal Database </w:t>
      </w:r>
      <w:r w:rsidRPr="00B039C9">
        <w:rPr>
          <w:rFonts w:cs="Arial"/>
          <w:szCs w:val="24"/>
          <w:lang w:val="ja-JP"/>
        </w:rPr>
        <w:t>と呼ばれるデータ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テクノロジが含まれている場合があります。本サーバー</w:t>
      </w:r>
      <w:r w:rsidRPr="00B039C9">
        <w:rPr>
          <w:rFonts w:cs="Arial"/>
          <w:szCs w:val="24"/>
          <w:lang w:val="ja-JP"/>
        </w:rPr>
        <w:t xml:space="preserve"> </w:t>
      </w:r>
      <w:r w:rsidRPr="00B039C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B039C9" w:rsidRDefault="009A6562">
      <w:pPr>
        <w:pStyle w:val="PURBlueStrong"/>
        <w:rPr>
          <w:rFonts w:cs="Arial"/>
          <w:szCs w:val="24"/>
        </w:rPr>
      </w:pPr>
      <w:r w:rsidRPr="00B039C9">
        <w:rPr>
          <w:rFonts w:cs="Arial"/>
          <w:smallCaps w:val="0"/>
          <w:szCs w:val="24"/>
        </w:rPr>
        <w:t xml:space="preserve">Windows Server </w:t>
      </w:r>
      <w:r w:rsidRPr="005F5F07">
        <w:rPr>
          <w:rFonts w:cs="Arial"/>
          <w:smallCaps w:val="0"/>
          <w:szCs w:val="24"/>
        </w:rPr>
        <w:t>20</w:t>
      </w:r>
      <w:r w:rsidR="003A5D32" w:rsidRPr="005F5F07">
        <w:rPr>
          <w:rFonts w:cs="Arial"/>
          <w:smallCaps w:val="0"/>
          <w:szCs w:val="24"/>
        </w:rPr>
        <w:t>12</w:t>
      </w:r>
      <w:r w:rsidRPr="00B039C9">
        <w:rPr>
          <w:rFonts w:cs="Arial"/>
          <w:smallCaps w:val="0"/>
          <w:szCs w:val="24"/>
        </w:rPr>
        <w:t xml:space="preserve"> Remote Desktop Services</w:t>
      </w:r>
    </w:p>
    <w:p w:rsidR="009A6562" w:rsidRPr="00B039C9" w:rsidRDefault="003A5D32">
      <w:pPr>
        <w:pStyle w:val="PURBody-Indented"/>
        <w:rPr>
          <w:rFonts w:cs="Arial"/>
          <w:szCs w:val="24"/>
        </w:rPr>
      </w:pPr>
      <w:r>
        <w:rPr>
          <w:rFonts w:cs="Arial" w:hint="eastAsia"/>
          <w:snapToGrid w:val="0"/>
          <w:szCs w:val="24"/>
          <w:lang w:val="ja-JP"/>
        </w:rPr>
        <w:t>お客様は</w:t>
      </w:r>
      <w:r w:rsidRPr="003A5D32">
        <w:rPr>
          <w:rFonts w:cs="Arial" w:hint="eastAsia"/>
          <w:snapToGrid w:val="0"/>
          <w:szCs w:val="24"/>
          <w:lang w:val="ja-JP"/>
        </w:rPr>
        <w:t>、</w:t>
      </w:r>
      <w:r w:rsidRPr="003A5D32">
        <w:rPr>
          <w:rFonts w:cs="Arial"/>
          <w:snapToGrid w:val="0"/>
          <w:szCs w:val="24"/>
        </w:rPr>
        <w:t xml:space="preserve">Windows Server </w:t>
      </w:r>
      <w:r w:rsidRPr="005F5F07">
        <w:rPr>
          <w:rFonts w:cs="Arial"/>
          <w:snapToGrid w:val="0"/>
          <w:szCs w:val="24"/>
        </w:rPr>
        <w:t>2012</w:t>
      </w:r>
      <w:r w:rsidRPr="003A5D32">
        <w:rPr>
          <w:rFonts w:cs="Arial"/>
          <w:snapToGrid w:val="0"/>
          <w:szCs w:val="24"/>
        </w:rPr>
        <w:t xml:space="preserve"> Remote Desktop Services </w:t>
      </w:r>
      <w:r w:rsidRPr="003A5D32">
        <w:rPr>
          <w:rFonts w:cs="Arial" w:hint="eastAsia"/>
          <w:snapToGrid w:val="0"/>
          <w:szCs w:val="24"/>
          <w:lang w:val="ja-JP"/>
        </w:rPr>
        <w:t>の機能またはその他のテクノロジを使用してグラフィカル</w:t>
      </w:r>
      <w:r w:rsidRPr="003A5D32">
        <w:rPr>
          <w:rFonts w:cs="Arial"/>
          <w:snapToGrid w:val="0"/>
          <w:szCs w:val="24"/>
        </w:rPr>
        <w:t xml:space="preserve"> </w:t>
      </w:r>
      <w:r w:rsidRPr="003A5D32">
        <w:rPr>
          <w:rFonts w:cs="Arial" w:hint="eastAsia"/>
          <w:snapToGrid w:val="0"/>
          <w:szCs w:val="24"/>
          <w:lang w:val="ja-JP"/>
        </w:rPr>
        <w:t>ユーザー</w:t>
      </w:r>
      <w:r w:rsidRPr="003A5D32">
        <w:rPr>
          <w:rFonts w:cs="Arial"/>
          <w:snapToGrid w:val="0"/>
          <w:szCs w:val="24"/>
        </w:rPr>
        <w:t xml:space="preserve"> </w:t>
      </w:r>
      <w:r w:rsidRPr="003A5D32">
        <w:rPr>
          <w:rFonts w:cs="Arial" w:hint="eastAsia"/>
          <w:snapToGrid w:val="0"/>
          <w:szCs w:val="24"/>
          <w:lang w:val="ja-JP"/>
        </w:rPr>
        <w:t>インターフェイスをホストする目的で</w:t>
      </w:r>
      <w:r w:rsidRPr="003A5D32">
        <w:rPr>
          <w:rFonts w:cs="Arial"/>
          <w:snapToGrid w:val="0"/>
          <w:szCs w:val="24"/>
        </w:rPr>
        <w:t xml:space="preserve"> </w:t>
      </w:r>
      <w:r w:rsidRPr="005F5F07">
        <w:rPr>
          <w:rFonts w:cs="Arial"/>
          <w:snapToGrid w:val="0"/>
          <w:szCs w:val="24"/>
        </w:rPr>
        <w:t xml:space="preserve">Windows Server 2012 Remote Desktop Services </w:t>
      </w:r>
      <w:r w:rsidRPr="005F5F07">
        <w:rPr>
          <w:rFonts w:cs="Arial" w:hint="eastAsia"/>
          <w:snapToGrid w:val="0"/>
          <w:szCs w:val="24"/>
          <w:lang w:val="ja-JP"/>
        </w:rPr>
        <w:t>または</w:t>
      </w:r>
      <w:r w:rsidRPr="005F5F07">
        <w:rPr>
          <w:rFonts w:cs="Arial"/>
          <w:snapToGrid w:val="0"/>
          <w:szCs w:val="24"/>
        </w:rPr>
        <w:t xml:space="preserve"> Windows Server 2012</w:t>
      </w:r>
      <w:r w:rsidRPr="003A5D32">
        <w:rPr>
          <w:rFonts w:cs="Arial"/>
          <w:snapToGrid w:val="0"/>
          <w:szCs w:val="24"/>
        </w:rPr>
        <w:t xml:space="preserve"> </w:t>
      </w:r>
      <w:r w:rsidRPr="003A5D32">
        <w:rPr>
          <w:rFonts w:cs="Arial" w:hint="eastAsia"/>
          <w:snapToGrid w:val="0"/>
          <w:szCs w:val="24"/>
          <w:lang w:val="ja-JP"/>
        </w:rPr>
        <w:t>に直接または間接的にアクセスする権限を持つユーザーごとに、</w:t>
      </w:r>
      <w:r w:rsidRPr="003A5D32">
        <w:rPr>
          <w:rFonts w:cs="Arial"/>
          <w:snapToGrid w:val="0"/>
          <w:szCs w:val="24"/>
        </w:rPr>
        <w:t xml:space="preserve">Windows Server </w:t>
      </w:r>
      <w:r w:rsidRPr="005F5F07">
        <w:rPr>
          <w:rFonts w:cs="Arial"/>
          <w:snapToGrid w:val="0"/>
          <w:szCs w:val="24"/>
        </w:rPr>
        <w:t xml:space="preserve">2012 </w:t>
      </w:r>
      <w:r w:rsidRPr="003A5D32">
        <w:rPr>
          <w:rFonts w:cs="Arial"/>
          <w:snapToGrid w:val="0"/>
          <w:szCs w:val="24"/>
        </w:rPr>
        <w:t xml:space="preserve">Remote Desktop Services SAL </w:t>
      </w:r>
      <w:r w:rsidRPr="003A5D32">
        <w:rPr>
          <w:rFonts w:cs="Arial" w:hint="eastAsia"/>
          <w:snapToGrid w:val="0"/>
          <w:szCs w:val="24"/>
          <w:lang w:val="ja-JP"/>
        </w:rPr>
        <w:t>を取得する必要があります。</w:t>
      </w:r>
      <w:r w:rsidR="009A6562" w:rsidRPr="00B039C9">
        <w:rPr>
          <w:rFonts w:cs="Arial"/>
          <w:szCs w:val="24"/>
          <w:lang w:val="ja-JP"/>
        </w:rPr>
        <w:t xml:space="preserve">SAL </w:t>
      </w:r>
      <w:r w:rsidR="009A6562" w:rsidRPr="00B039C9">
        <w:rPr>
          <w:rFonts w:cs="Arial"/>
          <w:szCs w:val="24"/>
          <w:lang w:val="ja-JP"/>
        </w:rPr>
        <w:t>ライセンスの説明については、</w:t>
      </w:r>
      <w:r w:rsidR="009A6562" w:rsidRPr="00B039C9">
        <w:rPr>
          <w:rFonts w:cs="Arial"/>
          <w:szCs w:val="24"/>
          <w:lang w:val="ja-JP"/>
        </w:rPr>
        <w:t xml:space="preserve">SAL </w:t>
      </w:r>
      <w:r w:rsidR="009A6562" w:rsidRPr="00B039C9">
        <w:rPr>
          <w:rFonts w:cs="Arial"/>
          <w:szCs w:val="24"/>
          <w:lang w:val="ja-JP"/>
        </w:rPr>
        <w:t>ライセンス</w:t>
      </w:r>
      <w:r w:rsidR="009A6562" w:rsidRPr="00B039C9">
        <w:rPr>
          <w:rFonts w:cs="Arial"/>
          <w:szCs w:val="24"/>
          <w:lang w:val="ja-JP"/>
        </w:rPr>
        <w:t xml:space="preserve"> </w:t>
      </w:r>
      <w:r w:rsidR="009A6562" w:rsidRPr="00B039C9">
        <w:rPr>
          <w:rFonts w:cs="Arial"/>
          <w:szCs w:val="24"/>
          <w:lang w:val="ja-JP"/>
        </w:rPr>
        <w:t>モデルの項目をご参照ください</w:t>
      </w:r>
      <w:r w:rsidR="00510928" w:rsidRPr="00B039C9">
        <w:rPr>
          <w:rFonts w:cs="Arial"/>
          <w:szCs w:val="24"/>
          <w:lang w:val="ja-JP"/>
        </w:rPr>
        <w:t>。</w:t>
      </w:r>
    </w:p>
    <w:p w:rsidR="009A6562" w:rsidRPr="00B039C9" w:rsidRDefault="003A5D32">
      <w:pPr>
        <w:pStyle w:val="PURBlueStrong"/>
        <w:rPr>
          <w:rFonts w:cs="Arial"/>
          <w:szCs w:val="24"/>
        </w:rPr>
      </w:pPr>
      <w:r>
        <w:rPr>
          <w:rFonts w:cs="Arial"/>
          <w:smallCaps w:val="0"/>
          <w:szCs w:val="24"/>
        </w:rPr>
        <w:t xml:space="preserve">Windows </w:t>
      </w:r>
      <w:r w:rsidRPr="005F5F07">
        <w:rPr>
          <w:rFonts w:cs="Arial"/>
          <w:smallCaps w:val="0"/>
          <w:szCs w:val="24"/>
        </w:rPr>
        <w:t>Server 2012</w:t>
      </w:r>
      <w:r w:rsidR="009A6562" w:rsidRPr="00B039C9">
        <w:rPr>
          <w:rFonts w:cs="Arial"/>
          <w:smallCaps w:val="0"/>
          <w:szCs w:val="24"/>
        </w:rPr>
        <w:t xml:space="preserve"> </w:t>
      </w:r>
      <w:r w:rsidR="009B0B58">
        <w:rPr>
          <w:rFonts w:cs="Arial"/>
          <w:smallCaps w:val="0"/>
          <w:szCs w:val="24"/>
        </w:rPr>
        <w:t xml:space="preserve">Active Directory </w:t>
      </w:r>
      <w:r w:rsidR="009A6562" w:rsidRPr="00B039C9">
        <w:rPr>
          <w:rFonts w:cs="Arial"/>
          <w:smallCaps w:val="0"/>
          <w:szCs w:val="24"/>
        </w:rPr>
        <w:t>Rights Management Services</w:t>
      </w:r>
    </w:p>
    <w:p w:rsidR="009A6562" w:rsidRPr="00B039C9" w:rsidRDefault="009A6562">
      <w:pPr>
        <w:pStyle w:val="PURBody-Indented"/>
        <w:rPr>
          <w:rFonts w:cs="Arial"/>
          <w:szCs w:val="24"/>
        </w:rPr>
      </w:pPr>
      <w:r w:rsidRPr="00B039C9">
        <w:rPr>
          <w:rFonts w:cs="Arial"/>
          <w:szCs w:val="24"/>
          <w:lang w:val="ja-JP"/>
        </w:rPr>
        <w:t>お客様は、</w:t>
      </w:r>
      <w:r w:rsidRPr="00B039C9">
        <w:rPr>
          <w:rFonts w:cs="Arial"/>
          <w:szCs w:val="24"/>
        </w:rPr>
        <w:t xml:space="preserve">Windows Server </w:t>
      </w:r>
      <w:r w:rsidRPr="005F5F07">
        <w:rPr>
          <w:rFonts w:cs="Arial"/>
          <w:szCs w:val="24"/>
        </w:rPr>
        <w:t>20</w:t>
      </w:r>
      <w:r w:rsidR="00C20616" w:rsidRPr="005F5F07">
        <w:rPr>
          <w:rFonts w:cs="Arial"/>
          <w:szCs w:val="24"/>
        </w:rPr>
        <w:t>12</w:t>
      </w:r>
      <w:r w:rsidR="00C20616">
        <w:rPr>
          <w:rFonts w:cs="Arial" w:hint="eastAsia"/>
          <w:szCs w:val="24"/>
        </w:rPr>
        <w:t xml:space="preserve"> </w:t>
      </w:r>
      <w:r w:rsidR="009B0B58">
        <w:rPr>
          <w:rFonts w:cs="Arial"/>
          <w:szCs w:val="24"/>
        </w:rPr>
        <w:t xml:space="preserve">Active Directory </w:t>
      </w:r>
      <w:r w:rsidRPr="00B039C9">
        <w:rPr>
          <w:rFonts w:cs="Arial"/>
          <w:szCs w:val="24"/>
        </w:rPr>
        <w:t xml:space="preserve">Rights Management Services </w:t>
      </w:r>
      <w:r w:rsidRPr="00B039C9">
        <w:rPr>
          <w:rFonts w:cs="Arial"/>
          <w:szCs w:val="24"/>
          <w:lang w:val="ja-JP"/>
        </w:rPr>
        <w:t>の機能に直接または間接的にアクセスする権限を持つユーザーごとに、</w:t>
      </w:r>
      <w:r w:rsidR="00C20616">
        <w:rPr>
          <w:rFonts w:cs="Arial"/>
          <w:szCs w:val="24"/>
        </w:rPr>
        <w:t xml:space="preserve">Windows Server </w:t>
      </w:r>
      <w:r w:rsidR="00C20616" w:rsidRPr="005F5F07">
        <w:rPr>
          <w:rFonts w:cs="Arial"/>
          <w:szCs w:val="24"/>
        </w:rPr>
        <w:t>2012</w:t>
      </w:r>
      <w:r w:rsidRPr="005F5F07">
        <w:rPr>
          <w:rFonts w:cs="Arial"/>
          <w:szCs w:val="24"/>
        </w:rPr>
        <w:t xml:space="preserve"> </w:t>
      </w:r>
      <w:r w:rsidR="00C20616" w:rsidRPr="005F5F07">
        <w:rPr>
          <w:rFonts w:cs="Arial"/>
          <w:szCs w:val="24"/>
        </w:rPr>
        <w:t>Active Directory</w:t>
      </w:r>
      <w:r w:rsidR="00C20616" w:rsidRPr="00B039C9">
        <w:rPr>
          <w:rFonts w:cs="Arial"/>
          <w:szCs w:val="24"/>
        </w:rPr>
        <w:t xml:space="preserve"> </w:t>
      </w:r>
      <w:r w:rsidRPr="00B039C9">
        <w:rPr>
          <w:rFonts w:cs="Arial"/>
          <w:szCs w:val="24"/>
        </w:rPr>
        <w:t xml:space="preserve">Rights Management Services SAL </w:t>
      </w:r>
      <w:r w:rsidRPr="00B039C9">
        <w:rPr>
          <w:rFonts w:cs="Arial"/>
          <w:szCs w:val="24"/>
          <w:lang w:val="ja-JP"/>
        </w:rPr>
        <w:t>を取得する必要があります。</w:t>
      </w:r>
      <w:r w:rsidRPr="00B039C9">
        <w:rPr>
          <w:rFonts w:cs="Arial"/>
          <w:szCs w:val="24"/>
          <w:lang w:val="ja-JP"/>
        </w:rPr>
        <w:t xml:space="preserve">SAL </w:t>
      </w:r>
      <w:r w:rsidRPr="00B039C9">
        <w:rPr>
          <w:rFonts w:cs="Arial"/>
          <w:szCs w:val="24"/>
          <w:lang w:val="ja-JP"/>
        </w:rPr>
        <w:t>ライセンスの説明については、</w:t>
      </w:r>
      <w:r w:rsidRPr="00B039C9">
        <w:rPr>
          <w:rFonts w:cs="Arial"/>
          <w:szCs w:val="24"/>
          <w:lang w:val="ja-JP"/>
        </w:rPr>
        <w:t xml:space="preserve">SAL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モデルの項目をご参照ください</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mallCaps w:val="0"/>
          <w:szCs w:val="24"/>
        </w:rPr>
        <w:t>Microsoft Application Virtualization 4.6 for Remote Desktop Services</w:t>
      </w:r>
    </w:p>
    <w:p w:rsidR="009A6562" w:rsidRPr="00B039C9" w:rsidRDefault="009A6562">
      <w:pPr>
        <w:pStyle w:val="PURBody-Indented"/>
        <w:rPr>
          <w:rFonts w:cs="Arial"/>
          <w:szCs w:val="24"/>
        </w:rPr>
      </w:pPr>
      <w:r w:rsidRPr="00B039C9">
        <w:rPr>
          <w:rFonts w:cs="Arial"/>
          <w:szCs w:val="24"/>
          <w:lang w:val="ja-JP"/>
        </w:rPr>
        <w:t>お客様は、</w:t>
      </w:r>
      <w:r w:rsidRPr="00B039C9">
        <w:rPr>
          <w:rFonts w:cs="Arial"/>
          <w:szCs w:val="24"/>
        </w:rPr>
        <w:t xml:space="preserve">Microsoft Application Virtualization 4.6 for Remote Desktop Services </w:t>
      </w:r>
      <w:r w:rsidRPr="00B039C9">
        <w:rPr>
          <w:rFonts w:cs="Arial"/>
          <w:szCs w:val="24"/>
          <w:lang w:val="ja-JP"/>
        </w:rPr>
        <w:t>の機能に直接または間接的にアクセスする権限を持つユーザーごとに、</w:t>
      </w:r>
      <w:r w:rsidR="003A5D32">
        <w:rPr>
          <w:rFonts w:cs="Arial"/>
          <w:szCs w:val="24"/>
        </w:rPr>
        <w:t xml:space="preserve">Microsoft Windows Server </w:t>
      </w:r>
      <w:r w:rsidR="003A5D32" w:rsidRPr="005F5F07">
        <w:rPr>
          <w:rFonts w:cs="Arial"/>
          <w:szCs w:val="24"/>
        </w:rPr>
        <w:t xml:space="preserve">2012 </w:t>
      </w:r>
      <w:r w:rsidRPr="00B039C9">
        <w:rPr>
          <w:rFonts w:cs="Arial"/>
          <w:szCs w:val="24"/>
        </w:rPr>
        <w:t xml:space="preserve">Remote Desktop Services SAL </w:t>
      </w:r>
      <w:r w:rsidRPr="00B039C9">
        <w:rPr>
          <w:rFonts w:cs="Arial"/>
          <w:szCs w:val="24"/>
          <w:lang w:val="ja-JP"/>
        </w:rPr>
        <w:t>を取得する必要があります。</w:t>
      </w:r>
      <w:r w:rsidRPr="00B039C9">
        <w:rPr>
          <w:rFonts w:cs="Arial"/>
          <w:szCs w:val="24"/>
          <w:lang w:val="ja-JP"/>
        </w:rPr>
        <w:t xml:space="preserve">SAL </w:t>
      </w:r>
      <w:r w:rsidRPr="00B039C9">
        <w:rPr>
          <w:rFonts w:cs="Arial"/>
          <w:szCs w:val="24"/>
          <w:lang w:val="ja-JP"/>
        </w:rPr>
        <w:t>ライセンスの説明については、</w:t>
      </w:r>
      <w:r w:rsidRPr="00B039C9">
        <w:rPr>
          <w:rFonts w:cs="Arial"/>
          <w:szCs w:val="24"/>
          <w:lang w:val="ja-JP"/>
        </w:rPr>
        <w:t xml:space="preserve">SAL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モデルの項目をご参照ください。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BA7623">
      <w:pPr>
        <w:pStyle w:val="PURProductName"/>
        <w:rPr>
          <w:rFonts w:cs="Arial"/>
        </w:rPr>
      </w:pPr>
      <w:bookmarkStart w:id="91" w:name="_Toc327788577"/>
      <w:bookmarkStart w:id="92" w:name="_Toc327788675"/>
      <w:r w:rsidRPr="005F5F07">
        <w:rPr>
          <w:rFonts w:cs="Arial"/>
        </w:rPr>
        <w:t>Windows Server 20</w:t>
      </w:r>
      <w:r w:rsidR="00967B60" w:rsidRPr="005F5F07">
        <w:rPr>
          <w:rFonts w:cs="Arial"/>
        </w:rPr>
        <w:t>12</w:t>
      </w:r>
      <w:r w:rsidRPr="005F5F07">
        <w:rPr>
          <w:rFonts w:cs="Arial"/>
        </w:rPr>
        <w:t xml:space="preserve"> Standard</w:t>
      </w:r>
      <w:bookmarkEnd w:id="91"/>
      <w:bookmarkEnd w:id="92"/>
      <w:r w:rsidR="000D0850" w:rsidRPr="00B039C9">
        <w:rPr>
          <w:rFonts w:cs="Arial"/>
          <w:lang w:val="ja-JP"/>
        </w:rPr>
        <w:fldChar w:fldCharType="begin"/>
      </w:r>
      <w:r w:rsidRPr="00B039C9">
        <w:rPr>
          <w:rFonts w:cs="Arial"/>
        </w:rPr>
        <w:instrText>xe "Windows Server 20</w:instrText>
      </w:r>
      <w:r w:rsidR="00967B60">
        <w:rPr>
          <w:rFonts w:cs="Arial" w:hint="eastAsia"/>
        </w:rPr>
        <w:instrText>12</w:instrText>
      </w:r>
      <w:r w:rsidRPr="00B039C9">
        <w:rPr>
          <w:rFonts w:cs="Arial"/>
        </w:rPr>
        <w:instrText xml:space="preserve"> Standard"</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rPr>
          <w:trHeight w:val="112"/>
        </w:trPr>
        <w:tc>
          <w:tcPr>
            <w:tcW w:w="2477" w:type="pct"/>
            <w:tcBorders>
              <w:top w:val="dotted" w:sz="4" w:space="0" w:color="98BEE1"/>
            </w:tcBorders>
          </w:tcPr>
          <w:p w:rsidR="009A6562" w:rsidRPr="00B039C9" w:rsidRDefault="008F2DF8">
            <w:pPr>
              <w:spacing w:after="0"/>
              <w:rPr>
                <w:rFonts w:cs="Arial"/>
                <w:color w:val="404040"/>
                <w:sz w:val="18"/>
                <w:szCs w:val="18"/>
              </w:rPr>
            </w:pPr>
            <w:r w:rsidRPr="00B039C9">
              <w:rPr>
                <w:rFonts w:cs="Arial"/>
                <w:color w:val="404040"/>
                <w:sz w:val="18"/>
                <w:szCs w:val="18"/>
                <w:lang w:val="ja-JP"/>
              </w:rPr>
              <w:t>サーバー</w:t>
            </w:r>
            <w:r w:rsidRPr="00B039C9">
              <w:rPr>
                <w:rFonts w:cs="Arial"/>
                <w:color w:val="404040"/>
                <w:sz w:val="18"/>
                <w:szCs w:val="18"/>
                <w:lang w:val="ja-JP"/>
              </w:rPr>
              <w:t xml:space="preserve"> </w:t>
            </w:r>
            <w:r w:rsidRPr="00B039C9">
              <w:rPr>
                <w:rFonts w:cs="Arial"/>
                <w:color w:val="404040"/>
                <w:sz w:val="18"/>
                <w:szCs w:val="18"/>
                <w:lang w:val="ja-JP"/>
              </w:rPr>
              <w:t>ファーム内でのライセンス</w:t>
            </w:r>
            <w:r w:rsidRPr="00B039C9">
              <w:rPr>
                <w:rFonts w:cs="Arial"/>
                <w:color w:val="404040"/>
                <w:sz w:val="18"/>
                <w:szCs w:val="18"/>
                <w:lang w:val="ja-JP"/>
              </w:rPr>
              <w:t xml:space="preserve"> </w:t>
            </w:r>
            <w:r w:rsidRPr="00B039C9">
              <w:rPr>
                <w:rFonts w:cs="Arial"/>
                <w:color w:val="404040"/>
                <w:sz w:val="18"/>
                <w:szCs w:val="18"/>
                <w:lang w:val="ja-JP"/>
              </w:rPr>
              <w:t>モビリティ</w:t>
            </w:r>
            <w:r w:rsidR="009A6562" w:rsidRPr="00B039C9">
              <w:rPr>
                <w:rFonts w:cs="Arial"/>
                <w:color w:val="404040"/>
                <w:sz w:val="18"/>
                <w:szCs w:val="18"/>
                <w:lang w:val="ja-JP"/>
              </w:rPr>
              <w:t xml:space="preserve">: </w:t>
            </w:r>
            <w:r w:rsidR="009A6562" w:rsidRPr="00B039C9">
              <w:rPr>
                <w:rFonts w:cs="Arial"/>
                <w:b/>
                <w:color w:val="404040"/>
                <w:sz w:val="18"/>
                <w:szCs w:val="18"/>
                <w:lang w:val="ja-JP"/>
              </w:rPr>
              <w:t>なし</w:t>
            </w:r>
          </w:p>
        </w:tc>
        <w:tc>
          <w:tcPr>
            <w:tcW w:w="2523" w:type="pct"/>
            <w:vMerge w:val="restart"/>
            <w:tcBorders>
              <w:top w:val="dotted" w:sz="4" w:space="0" w:color="98BEE1"/>
            </w:tcBorders>
          </w:tcPr>
          <w:p w:rsidR="009A6562" w:rsidRPr="00B039C9" w:rsidRDefault="009A6562" w:rsidP="00771FFF">
            <w:pPr>
              <w:spacing w:after="0"/>
              <w:rPr>
                <w:rFonts w:cs="Arial"/>
                <w:color w:val="404040"/>
                <w:sz w:val="18"/>
                <w:szCs w:val="18"/>
              </w:rPr>
            </w:pPr>
            <w:r w:rsidRPr="00B039C9">
              <w:rPr>
                <w:rFonts w:cs="Arial"/>
                <w:color w:val="404040"/>
                <w:sz w:val="18"/>
                <w:szCs w:val="18"/>
                <w:lang w:val="ja-JP"/>
              </w:rPr>
              <w:t>該当する注意</w:t>
            </w:r>
            <w:r w:rsidRPr="00B039C9">
              <w:rPr>
                <w:rFonts w:cs="Arial"/>
                <w:color w:val="404040"/>
                <w:sz w:val="18"/>
                <w:szCs w:val="18"/>
                <w:lang w:val="ja-JP"/>
              </w:rPr>
              <w:t>/</w:t>
            </w:r>
            <w:r w:rsidRPr="00B039C9">
              <w:rPr>
                <w:rFonts w:cs="Arial"/>
                <w:color w:val="404040"/>
                <w:sz w:val="18"/>
                <w:szCs w:val="18"/>
                <w:lang w:val="ja-JP"/>
              </w:rPr>
              <w:t>特記事項</w:t>
            </w:r>
            <w:r w:rsidRPr="00B039C9">
              <w:rPr>
                <w:rFonts w:cs="Arial"/>
                <w:color w:val="404040"/>
                <w:sz w:val="18"/>
                <w:szCs w:val="18"/>
                <w:lang w:val="ja-JP"/>
              </w:rPr>
              <w:t xml:space="preserve">: </w:t>
            </w:r>
            <w:r w:rsidR="00771FFF" w:rsidRPr="009B0B58">
              <w:rPr>
                <w:rFonts w:cs="Arial" w:hint="eastAsia"/>
                <w:b/>
                <w:color w:val="404040"/>
                <w:sz w:val="18"/>
                <w:szCs w:val="18"/>
                <w:lang w:val="ja-JP"/>
              </w:rPr>
              <w:t>問題を起こす</w:t>
            </w:r>
            <w:r w:rsidRPr="00B039C9">
              <w:rPr>
                <w:rFonts w:cs="Arial"/>
                <w:b/>
                <w:color w:val="404040"/>
                <w:sz w:val="18"/>
                <w:szCs w:val="18"/>
                <w:lang w:val="ja-JP"/>
              </w:rPr>
              <w:t>可能性のあるソフトウェア、</w:t>
            </w:r>
            <w:r w:rsidRPr="00B039C9">
              <w:rPr>
                <w:rFonts w:cs="Arial"/>
                <w:b/>
                <w:color w:val="404040"/>
                <w:sz w:val="18"/>
                <w:szCs w:val="18"/>
                <w:lang w:val="ja-JP"/>
              </w:rPr>
              <w:t>MPEG-4</w:t>
            </w:r>
            <w:r w:rsidRPr="00B039C9">
              <w:rPr>
                <w:rFonts w:cs="Arial"/>
                <w:b/>
                <w:color w:val="404040"/>
                <w:sz w:val="18"/>
                <w:szCs w:val="18"/>
                <w:lang w:val="ja-JP"/>
              </w:rPr>
              <w:t>、</w:t>
            </w:r>
            <w:r w:rsidRPr="00B039C9">
              <w:rPr>
                <w:rFonts w:cs="Arial"/>
                <w:b/>
                <w:color w:val="404040"/>
                <w:sz w:val="18"/>
                <w:szCs w:val="18"/>
                <w:lang w:val="ja-JP"/>
              </w:rPr>
              <w:t xml:space="preserve">VC-1 </w:t>
            </w:r>
            <w:r w:rsidRPr="00B039C9">
              <w:rPr>
                <w:rFonts w:cs="Arial"/>
                <w:color w:val="404040"/>
                <w:sz w:val="18"/>
                <w:szCs w:val="18"/>
                <w:lang w:val="ja-JP"/>
              </w:rPr>
              <w:t>(</w:t>
            </w:r>
            <w:hyperlink w:anchor="Appendix2"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2</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r>
      <w:tr w:rsidR="009A6562" w:rsidRPr="00B039C9">
        <w:trPr>
          <w:trHeight w:val="68"/>
        </w:trPr>
        <w:tc>
          <w:tcPr>
            <w:tcW w:w="2477" w:type="pct"/>
            <w:tcBorders>
              <w:bottom w:val="dotted" w:sz="4" w:space="0" w:color="98BEE1"/>
            </w:tcBorders>
          </w:tcPr>
          <w:p w:rsidR="009A6562" w:rsidRPr="00B039C9" w:rsidRDefault="009A6562">
            <w:pPr>
              <w:spacing w:after="0"/>
              <w:rPr>
                <w:rFonts w:cs="Arial"/>
                <w:color w:val="404040"/>
                <w:sz w:val="18"/>
                <w:szCs w:val="18"/>
              </w:rPr>
            </w:pPr>
            <w:r w:rsidRPr="00B039C9">
              <w:rPr>
                <w:rFonts w:cs="Arial"/>
                <w:color w:val="404040"/>
                <w:sz w:val="18"/>
                <w:szCs w:val="18"/>
                <w:lang w:val="ja-JP"/>
              </w:rPr>
              <w:t>クライアント</w:t>
            </w:r>
            <w:r w:rsidRPr="00B039C9">
              <w:rPr>
                <w:rFonts w:cs="Arial"/>
                <w:color w:val="404040"/>
                <w:sz w:val="18"/>
                <w:szCs w:val="18"/>
                <w:lang w:val="ja-JP"/>
              </w:rPr>
              <w:t xml:space="preserve"> </w:t>
            </w:r>
            <w:r w:rsidRPr="00B039C9">
              <w:rPr>
                <w:rFonts w:cs="Arial"/>
                <w:color w:val="404040"/>
                <w:sz w:val="18"/>
                <w:szCs w:val="18"/>
                <w:lang w:val="ja-JP"/>
              </w:rPr>
              <w:t>ソフトウェア</w:t>
            </w:r>
            <w:r w:rsidRPr="00B039C9">
              <w:rPr>
                <w:rFonts w:cs="Arial"/>
                <w:color w:val="404040"/>
                <w:sz w:val="18"/>
                <w:szCs w:val="18"/>
                <w:lang w:val="ja-JP"/>
              </w:rPr>
              <w:t>/</w:t>
            </w:r>
            <w:r w:rsidRPr="00B039C9">
              <w:rPr>
                <w:rFonts w:cs="Arial"/>
                <w:color w:val="404040"/>
                <w:sz w:val="18"/>
                <w:szCs w:val="18"/>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23" w:type="pct"/>
            <w:vMerge/>
            <w:tcBorders>
              <w:bottom w:val="dotted" w:sz="4" w:space="0" w:color="98BEE1"/>
            </w:tcBorders>
          </w:tcPr>
          <w:p w:rsidR="009A6562" w:rsidRPr="00B039C9" w:rsidRDefault="009A6562">
            <w:pPr>
              <w:spacing w:after="0"/>
              <w:rPr>
                <w:rFonts w:cs="Arial"/>
                <w:color w:val="404040"/>
                <w:sz w:val="18"/>
                <w:szCs w:val="18"/>
              </w:rPr>
            </w:pP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rsidP="00A613B6">
      <w:pPr>
        <w:pStyle w:val="PURBlueStrongTimesNewRoman"/>
      </w:pPr>
      <w:r w:rsidRPr="00B039C9">
        <w:t>必要なライセンスの数</w:t>
      </w:r>
      <w:r w:rsidRPr="00B039C9">
        <w:t xml:space="preserve"> </w:t>
      </w:r>
    </w:p>
    <w:p w:rsidR="009A6562" w:rsidRPr="00B039C9" w:rsidRDefault="009A6562">
      <w:pPr>
        <w:pStyle w:val="PURBody-Indented"/>
        <w:rPr>
          <w:rFonts w:cs="Arial"/>
          <w:i/>
          <w:szCs w:val="24"/>
        </w:rPr>
      </w:pPr>
      <w:r w:rsidRPr="00B039C9">
        <w:rPr>
          <w:rFonts w:cs="Arial"/>
          <w:szCs w:val="24"/>
          <w:lang w:val="ja-JP"/>
        </w:rPr>
        <w:t xml:space="preserve">1 </w:t>
      </w:r>
      <w:r w:rsidRPr="00B039C9">
        <w:rPr>
          <w:rFonts w:cs="Arial"/>
          <w:szCs w:val="24"/>
          <w:lang w:val="ja-JP"/>
        </w:rPr>
        <w:t>台のサーバーに必要とされるライセンスの総数は、以下の</w:t>
      </w:r>
      <w:r w:rsidRPr="00B039C9">
        <w:rPr>
          <w:rFonts w:cs="Arial"/>
          <w:szCs w:val="24"/>
          <w:lang w:val="ja-JP"/>
        </w:rPr>
        <w:t xml:space="preserve"> i) </w:t>
      </w:r>
      <w:r w:rsidRPr="00B039C9">
        <w:rPr>
          <w:rFonts w:cs="Arial"/>
          <w:szCs w:val="24"/>
          <w:lang w:val="ja-JP"/>
        </w:rPr>
        <w:t>および</w:t>
      </w:r>
      <w:r w:rsidRPr="00B039C9">
        <w:rPr>
          <w:rFonts w:cs="Arial"/>
          <w:szCs w:val="24"/>
          <w:lang w:val="ja-JP"/>
        </w:rPr>
        <w:t xml:space="preserve"> ii) </w:t>
      </w:r>
      <w:r w:rsidRPr="00B039C9">
        <w:rPr>
          <w:rFonts w:cs="Arial"/>
          <w:szCs w:val="24"/>
          <w:lang w:val="ja-JP"/>
        </w:rPr>
        <w:t>で要求されるソフトウェア</w:t>
      </w:r>
      <w:r w:rsidRPr="00B039C9">
        <w:rPr>
          <w:rFonts w:cs="Arial"/>
          <w:szCs w:val="24"/>
          <w:lang w:val="ja-JP"/>
        </w:rPr>
        <w:t xml:space="preserve"> </w:t>
      </w:r>
      <w:r w:rsidRPr="00B039C9">
        <w:rPr>
          <w:rFonts w:cs="Arial"/>
          <w:szCs w:val="24"/>
          <w:lang w:val="ja-JP"/>
        </w:rPr>
        <w:t>ライセンスの合計と同数です。</w:t>
      </w:r>
    </w:p>
    <w:p w:rsidR="009A6562" w:rsidRPr="00B039C9" w:rsidRDefault="009A6562">
      <w:pPr>
        <w:pStyle w:val="PURBody-Indented"/>
        <w:rPr>
          <w:rFonts w:cs="Arial"/>
          <w:i/>
          <w:szCs w:val="24"/>
        </w:rPr>
      </w:pPr>
      <w:r w:rsidRPr="00B039C9">
        <w:rPr>
          <w:rFonts w:cs="Arial"/>
          <w:szCs w:val="24"/>
          <w:lang w:val="ja-JP"/>
        </w:rPr>
        <w:t xml:space="preserve">i) </w:t>
      </w:r>
      <w:r w:rsidRPr="00B039C9">
        <w:rPr>
          <w:rFonts w:cs="Arial"/>
          <w:szCs w:val="24"/>
          <w:lang w:val="ja-JP"/>
        </w:rPr>
        <w:t>サーバー上の物理プロセッサごとに</w:t>
      </w:r>
      <w:r w:rsidRPr="00B039C9">
        <w:rPr>
          <w:rFonts w:cs="Arial"/>
          <w:szCs w:val="24"/>
          <w:lang w:val="ja-JP"/>
        </w:rPr>
        <w:t xml:space="preserve"> 1 </w:t>
      </w:r>
      <w:r w:rsidRPr="00B039C9">
        <w:rPr>
          <w:rFonts w:cs="Arial"/>
          <w:szCs w:val="24"/>
          <w:lang w:val="ja-JP"/>
        </w:rPr>
        <w:t>つのソフトウェア</w:t>
      </w:r>
      <w:r w:rsidRPr="00B039C9">
        <w:rPr>
          <w:rFonts w:cs="Arial"/>
          <w:szCs w:val="24"/>
          <w:lang w:val="ja-JP"/>
        </w:rPr>
        <w:t xml:space="preserve"> </w:t>
      </w:r>
      <w:r w:rsidRPr="00B039C9">
        <w:rPr>
          <w:rFonts w:cs="Arial"/>
          <w:szCs w:val="24"/>
          <w:lang w:val="ja-JP"/>
        </w:rPr>
        <w:t>ライセンスが必要です。このライセンスにより、一度に以下を実行することが許可されます。</w:t>
      </w:r>
    </w:p>
    <w:p w:rsidR="009A6562" w:rsidRPr="00B039C9" w:rsidRDefault="009A6562" w:rsidP="00886F60">
      <w:pPr>
        <w:pStyle w:val="PURBullet-Indented"/>
        <w:ind w:left="573"/>
        <w:rPr>
          <w:rFonts w:cs="Arial"/>
          <w:szCs w:val="24"/>
        </w:rPr>
      </w:pPr>
      <w:r w:rsidRPr="00B039C9">
        <w:rPr>
          <w:rFonts w:cs="Arial"/>
          <w:szCs w:val="24"/>
          <w:lang w:val="ja-JP"/>
        </w:rPr>
        <w:t xml:space="preserve">1 </w:t>
      </w:r>
      <w:r w:rsidRPr="00B039C9">
        <w:rPr>
          <w:rFonts w:cs="Arial"/>
          <w:szCs w:val="24"/>
          <w:lang w:val="ja-JP"/>
        </w:rPr>
        <w:t>つの物理オペレーティング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における、本サーバー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w:t>
      </w:r>
    </w:p>
    <w:p w:rsidR="009A6562" w:rsidRPr="00B039C9" w:rsidRDefault="009A6562" w:rsidP="00886F60">
      <w:pPr>
        <w:pStyle w:val="PURBullet-Indented"/>
        <w:ind w:left="573"/>
        <w:rPr>
          <w:rFonts w:cs="Arial"/>
          <w:szCs w:val="24"/>
        </w:rPr>
      </w:pPr>
      <w:r w:rsidRPr="00B039C9">
        <w:rPr>
          <w:rFonts w:cs="Arial"/>
          <w:szCs w:val="24"/>
          <w:lang w:val="ja-JP"/>
        </w:rPr>
        <w:t xml:space="preserve">1 </w:t>
      </w:r>
      <w:r w:rsidRPr="00B039C9">
        <w:rPr>
          <w:rFonts w:cs="Arial"/>
          <w:szCs w:val="24"/>
          <w:lang w:val="ja-JP"/>
        </w:rPr>
        <w:t>つの仮想オペレーティング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における、本サーバー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w:t>
      </w:r>
    </w:p>
    <w:p w:rsidR="009A6562" w:rsidRPr="00B039C9" w:rsidRDefault="009A6562">
      <w:pPr>
        <w:pStyle w:val="PURBody-Indented"/>
        <w:rPr>
          <w:rFonts w:cs="Arial"/>
          <w:szCs w:val="24"/>
        </w:rPr>
      </w:pP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w:t>
      </w:r>
      <w:r w:rsidRPr="00B039C9">
        <w:rPr>
          <w:rFonts w:cs="Arial"/>
          <w:szCs w:val="24"/>
          <w:lang w:val="ja-JP"/>
        </w:rPr>
        <w:t xml:space="preserve"> 1 </w:t>
      </w:r>
      <w:r w:rsidRPr="00B039C9">
        <w:rPr>
          <w:rFonts w:cs="Arial"/>
          <w:szCs w:val="24"/>
          <w:lang w:val="ja-JP"/>
        </w:rPr>
        <w:t>つのインスタンスを実行する場合、物理オペレーティング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で実行されているサーバー</w:t>
      </w:r>
      <w:r w:rsidRPr="00B039C9">
        <w:rPr>
          <w:rFonts w:cs="Arial"/>
          <w:szCs w:val="24"/>
          <w:lang w:val="ja-JP"/>
        </w:rPr>
        <w:t xml:space="preserve"> </w:t>
      </w:r>
      <w:r w:rsidRPr="00B039C9">
        <w:rPr>
          <w:rFonts w:cs="Arial"/>
          <w:szCs w:val="24"/>
          <w:lang w:val="ja-JP"/>
        </w:rPr>
        <w:t>ソフトウェアのインスタンスは次の目的にのみ使用できます。</w:t>
      </w:r>
    </w:p>
    <w:p w:rsidR="009A6562" w:rsidRPr="00B039C9" w:rsidRDefault="009A6562" w:rsidP="00886F60">
      <w:pPr>
        <w:pStyle w:val="PURBullet-Indented"/>
        <w:ind w:left="573"/>
        <w:rPr>
          <w:rFonts w:cs="Arial"/>
          <w:szCs w:val="24"/>
        </w:rPr>
      </w:pPr>
      <w:r w:rsidRPr="00B039C9">
        <w:rPr>
          <w:rFonts w:cs="Arial"/>
          <w:szCs w:val="24"/>
          <w:lang w:val="ja-JP"/>
        </w:rPr>
        <w:t>ハードウェア仮想化ソフトウェアの実行</w:t>
      </w:r>
    </w:p>
    <w:p w:rsidR="009A6562" w:rsidRPr="00B039C9" w:rsidRDefault="009A6562" w:rsidP="00886F60">
      <w:pPr>
        <w:pStyle w:val="PURBullet-Indented"/>
        <w:ind w:left="573"/>
        <w:rPr>
          <w:rFonts w:cs="Arial"/>
          <w:szCs w:val="24"/>
        </w:rPr>
      </w:pPr>
      <w:r w:rsidRPr="00B039C9">
        <w:rPr>
          <w:rFonts w:cs="Arial"/>
          <w:szCs w:val="24"/>
          <w:lang w:val="ja-JP"/>
        </w:rPr>
        <w:t>ハードウェア仮想化サービスの提供</w:t>
      </w:r>
    </w:p>
    <w:p w:rsidR="009A6562" w:rsidRPr="00B039C9" w:rsidRDefault="009A6562" w:rsidP="00886F60">
      <w:pPr>
        <w:pStyle w:val="PURBullet-Indented"/>
        <w:ind w:left="573"/>
        <w:rPr>
          <w:rFonts w:cs="Arial"/>
          <w:szCs w:val="24"/>
        </w:rPr>
      </w:pPr>
      <w:r w:rsidRPr="00B039C9">
        <w:rPr>
          <w:rFonts w:cs="Arial"/>
          <w:szCs w:val="24"/>
          <w:lang w:val="ja-JP"/>
        </w:rPr>
        <w:t>ライセンス取得済みサーバーのオペレーティング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の管理と保守を行うソフトウェアの実行</w:t>
      </w:r>
    </w:p>
    <w:p w:rsidR="009A6562" w:rsidRPr="00B039C9" w:rsidRDefault="009A6562">
      <w:pPr>
        <w:pStyle w:val="PURBody-Indented"/>
        <w:rPr>
          <w:rFonts w:cs="Arial"/>
          <w:szCs w:val="24"/>
        </w:rPr>
      </w:pPr>
      <w:r w:rsidRPr="00B039C9">
        <w:rPr>
          <w:rFonts w:cs="Arial"/>
          <w:szCs w:val="24"/>
          <w:lang w:val="ja-JP"/>
        </w:rPr>
        <w:t xml:space="preserve">ii) </w:t>
      </w:r>
      <w:r w:rsidRPr="00B039C9">
        <w:rPr>
          <w:rFonts w:cs="Arial"/>
          <w:szCs w:val="24"/>
          <w:lang w:val="ja-JP"/>
        </w:rPr>
        <w:t>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でサーバー</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つの追加インスタンスを実行するには、サーバー上の物理プロセッサごとに追加のソフトウェア</w:t>
      </w:r>
      <w:r w:rsidRPr="00B039C9">
        <w:rPr>
          <w:rFonts w:cs="Arial"/>
          <w:szCs w:val="24"/>
          <w:lang w:val="ja-JP"/>
        </w:rPr>
        <w:t xml:space="preserve"> </w:t>
      </w:r>
      <w:r w:rsidRPr="00B039C9">
        <w:rPr>
          <w:rFonts w:cs="Arial"/>
          <w:szCs w:val="24"/>
          <w:lang w:val="ja-JP"/>
        </w:rPr>
        <w:t>ライセンスが必要です。</w:t>
      </w:r>
    </w:p>
    <w:p w:rsidR="009A6562" w:rsidRPr="00B039C9" w:rsidRDefault="009A6562" w:rsidP="00A613B6">
      <w:pPr>
        <w:pStyle w:val="PURBlueStrongTimesNewRoman"/>
      </w:pPr>
      <w:r w:rsidRPr="00B039C9">
        <w:t>テスト、保守、および管理のためのアクセス</w:t>
      </w:r>
    </w:p>
    <w:p w:rsidR="009A6562" w:rsidRPr="00B039C9" w:rsidRDefault="009A6562">
      <w:pPr>
        <w:pStyle w:val="PURBody-Indented"/>
        <w:rPr>
          <w:rFonts w:cs="Arial"/>
          <w:szCs w:val="24"/>
        </w:rPr>
      </w:pPr>
      <w:r w:rsidRPr="00B039C9">
        <w:rPr>
          <w:rFonts w:cs="Arial"/>
          <w:szCs w:val="24"/>
          <w:lang w:val="ja-JP"/>
        </w:rPr>
        <w:t>お客様は、オペレーティング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で実行中の各インスタンスについて、最大</w:t>
      </w:r>
      <w:r w:rsidRPr="00B039C9">
        <w:rPr>
          <w:rFonts w:cs="Arial"/>
          <w:szCs w:val="24"/>
          <w:lang w:val="ja-JP"/>
        </w:rPr>
        <w:t xml:space="preserve"> 2 </w:t>
      </w:r>
      <w:r w:rsidRPr="00B039C9">
        <w:rPr>
          <w:rFonts w:cs="Arial"/>
          <w:szCs w:val="24"/>
          <w:lang w:val="ja-JP"/>
        </w:rPr>
        <w:t>人までの他のユーザーに対し、グラフィカル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インターフェイスを直接または間接的にホストする目的で</w:t>
      </w:r>
      <w:r w:rsidRPr="00B039C9">
        <w:rPr>
          <w:rFonts w:cs="Arial"/>
          <w:szCs w:val="24"/>
          <w:lang w:val="ja-JP"/>
        </w:rPr>
        <w:t xml:space="preserve"> Windows Server 20</w:t>
      </w:r>
      <w:r w:rsidR="00CC29C6">
        <w:rPr>
          <w:rFonts w:cs="Arial" w:hint="eastAsia"/>
          <w:szCs w:val="24"/>
          <w:lang w:val="ja-JP"/>
        </w:rPr>
        <w:t>12</w:t>
      </w:r>
      <w:r w:rsidRPr="00B039C9">
        <w:rPr>
          <w:rFonts w:cs="Arial"/>
          <w:szCs w:val="24"/>
          <w:lang w:val="ja-JP"/>
        </w:rPr>
        <w:t xml:space="preserve"> Remote Desktop Services </w:t>
      </w:r>
      <w:r w:rsidRPr="00B039C9">
        <w:rPr>
          <w:rFonts w:cs="Arial"/>
          <w:szCs w:val="24"/>
          <w:lang w:val="ja-JP"/>
        </w:rPr>
        <w:t>の機能またはその他のテクノロジを使用して本サーバー</w:t>
      </w:r>
      <w:r w:rsidRPr="00B039C9">
        <w:rPr>
          <w:rFonts w:cs="Arial"/>
          <w:szCs w:val="24"/>
          <w:lang w:val="ja-JP"/>
        </w:rPr>
        <w:t xml:space="preserve"> </w:t>
      </w:r>
      <w:r w:rsidRPr="00B039C9">
        <w:rPr>
          <w:rFonts w:cs="Arial"/>
          <w:szCs w:val="24"/>
          <w:lang w:val="ja-JP"/>
        </w:rPr>
        <w:t>ソフトウェアを使用すること、または本サーバー</w:t>
      </w:r>
      <w:r w:rsidRPr="00B039C9">
        <w:rPr>
          <w:rFonts w:cs="Arial"/>
          <w:szCs w:val="24"/>
          <w:lang w:val="ja-JP"/>
        </w:rPr>
        <w:t xml:space="preserve"> </w:t>
      </w:r>
      <w:r w:rsidRPr="00B039C9">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B039C9">
        <w:rPr>
          <w:rFonts w:cs="Arial"/>
          <w:szCs w:val="24"/>
          <w:lang w:val="ja-JP"/>
        </w:rPr>
        <w:t>Windows Server 20</w:t>
      </w:r>
      <w:r w:rsidR="00CC29C6">
        <w:rPr>
          <w:rFonts w:cs="Arial" w:hint="eastAsia"/>
          <w:szCs w:val="24"/>
          <w:lang w:val="ja-JP"/>
        </w:rPr>
        <w:t>12</w:t>
      </w:r>
      <w:r w:rsidRPr="00B039C9">
        <w:rPr>
          <w:rFonts w:cs="Arial"/>
          <w:szCs w:val="24"/>
          <w:lang w:val="ja-JP"/>
        </w:rPr>
        <w:t xml:space="preserve"> Remote Desktop Services SAL </w:t>
      </w:r>
      <w:r w:rsidRPr="00B039C9">
        <w:rPr>
          <w:rFonts w:cs="Arial"/>
          <w:szCs w:val="24"/>
          <w:lang w:val="ja-JP"/>
        </w:rPr>
        <w:t>は必要ありません。</w:t>
      </w:r>
    </w:p>
    <w:p w:rsidR="009A6562" w:rsidRPr="00B039C9" w:rsidRDefault="009A6562">
      <w:pPr>
        <w:pStyle w:val="PURBlueStrong"/>
        <w:rPr>
          <w:rFonts w:cs="Arial"/>
          <w:color w:val="404040"/>
          <w:szCs w:val="24"/>
        </w:rPr>
      </w:pPr>
      <w:r w:rsidRPr="00B039C9">
        <w:rPr>
          <w:rStyle w:val="PURBlueStrongTimesNewRoman0"/>
        </w:rPr>
        <w:t>データ</w:t>
      </w:r>
      <w:r w:rsidRPr="00B039C9">
        <w:rPr>
          <w:rFonts w:cs="Arial"/>
          <w:color w:val="404040"/>
          <w:szCs w:val="24"/>
          <w:lang w:val="ja-JP"/>
        </w:rPr>
        <w:t xml:space="preserve"> </w:t>
      </w:r>
      <w:r w:rsidRPr="00B039C9">
        <w:rPr>
          <w:rStyle w:val="PURBlueStrongTimesNewRoman0"/>
        </w:rPr>
        <w:t>ストレージ</w:t>
      </w:r>
      <w:r w:rsidRPr="00B039C9">
        <w:rPr>
          <w:rFonts w:cs="Arial"/>
          <w:color w:val="404040"/>
          <w:szCs w:val="24"/>
          <w:lang w:val="ja-JP"/>
        </w:rPr>
        <w:t xml:space="preserve"> </w:t>
      </w:r>
      <w:r w:rsidRPr="00B039C9">
        <w:rPr>
          <w:rStyle w:val="PURBlueStrongTimesNewRoman0"/>
        </w:rPr>
        <w:t>テクノロジ</w:t>
      </w:r>
    </w:p>
    <w:p w:rsidR="009A6562" w:rsidRPr="00B039C9" w:rsidRDefault="009A6562">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Internal Database </w:t>
      </w:r>
      <w:r w:rsidRPr="00B039C9">
        <w:rPr>
          <w:rFonts w:cs="Arial"/>
          <w:szCs w:val="24"/>
          <w:lang w:val="ja-JP"/>
        </w:rPr>
        <w:t>と呼ばれるデータ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テクノロジが含まれている場合があります。本サーバー</w:t>
      </w:r>
      <w:r w:rsidRPr="00B039C9">
        <w:rPr>
          <w:rFonts w:cs="Arial"/>
          <w:szCs w:val="24"/>
          <w:lang w:val="ja-JP"/>
        </w:rPr>
        <w:t xml:space="preserve"> </w:t>
      </w:r>
      <w:r w:rsidRPr="00B039C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B039C9" w:rsidRDefault="009A6562">
      <w:pPr>
        <w:pStyle w:val="PURBlueStrong"/>
        <w:rPr>
          <w:rFonts w:cs="Arial"/>
          <w:szCs w:val="24"/>
        </w:rPr>
      </w:pPr>
      <w:r w:rsidRPr="00B039C9">
        <w:rPr>
          <w:rFonts w:cs="Arial"/>
          <w:smallCaps w:val="0"/>
          <w:szCs w:val="24"/>
        </w:rPr>
        <w:t xml:space="preserve">Windows Server </w:t>
      </w:r>
      <w:r w:rsidRPr="005F5F07">
        <w:rPr>
          <w:rFonts w:cs="Arial"/>
          <w:smallCaps w:val="0"/>
          <w:szCs w:val="24"/>
        </w:rPr>
        <w:t>20</w:t>
      </w:r>
      <w:r w:rsidR="00967B60" w:rsidRPr="005F5F07">
        <w:rPr>
          <w:rFonts w:cs="Arial"/>
          <w:smallCaps w:val="0"/>
          <w:szCs w:val="24"/>
        </w:rPr>
        <w:t>12</w:t>
      </w:r>
      <w:r w:rsidRPr="00B039C9">
        <w:rPr>
          <w:rFonts w:cs="Arial"/>
          <w:smallCaps w:val="0"/>
          <w:szCs w:val="24"/>
        </w:rPr>
        <w:t xml:space="preserve"> Remote Desktop Services</w:t>
      </w:r>
    </w:p>
    <w:p w:rsidR="009A6562" w:rsidRPr="00B039C9" w:rsidRDefault="00967B60">
      <w:pPr>
        <w:pStyle w:val="PURBody-Indented"/>
        <w:rPr>
          <w:rFonts w:cs="Arial"/>
          <w:szCs w:val="24"/>
        </w:rPr>
      </w:pPr>
      <w:r w:rsidRPr="00967B60">
        <w:rPr>
          <w:rFonts w:cs="Arial" w:hint="eastAsia"/>
          <w:snapToGrid w:val="0"/>
          <w:szCs w:val="24"/>
          <w:lang w:val="ja-JP"/>
        </w:rPr>
        <w:t>お客様は、</w:t>
      </w:r>
      <w:r w:rsidRPr="00967B60">
        <w:rPr>
          <w:rFonts w:cs="Arial"/>
          <w:snapToGrid w:val="0"/>
          <w:szCs w:val="24"/>
        </w:rPr>
        <w:t xml:space="preserve">Windows </w:t>
      </w:r>
      <w:r w:rsidRPr="005F5F07">
        <w:rPr>
          <w:rFonts w:cs="Arial"/>
          <w:snapToGrid w:val="0"/>
          <w:szCs w:val="24"/>
        </w:rPr>
        <w:t>Server 2012</w:t>
      </w:r>
      <w:r w:rsidRPr="00967B60">
        <w:rPr>
          <w:rFonts w:cs="Arial"/>
          <w:snapToGrid w:val="0"/>
          <w:szCs w:val="24"/>
        </w:rPr>
        <w:t xml:space="preserve"> Remote Desktop Services </w:t>
      </w:r>
      <w:r w:rsidRPr="00967B60">
        <w:rPr>
          <w:rFonts w:cs="Arial" w:hint="eastAsia"/>
          <w:snapToGrid w:val="0"/>
          <w:szCs w:val="24"/>
          <w:lang w:val="ja-JP"/>
        </w:rPr>
        <w:t>の機能またはその他のテクノロジを使用してグラフィカル</w:t>
      </w:r>
      <w:r w:rsidRPr="00967B60">
        <w:rPr>
          <w:rFonts w:cs="Arial"/>
          <w:snapToGrid w:val="0"/>
          <w:szCs w:val="24"/>
        </w:rPr>
        <w:t xml:space="preserve"> </w:t>
      </w:r>
      <w:r w:rsidRPr="00967B60">
        <w:rPr>
          <w:rFonts w:cs="Arial" w:hint="eastAsia"/>
          <w:snapToGrid w:val="0"/>
          <w:szCs w:val="24"/>
          <w:lang w:val="ja-JP"/>
        </w:rPr>
        <w:t>ユーザー</w:t>
      </w:r>
      <w:r w:rsidRPr="00967B60">
        <w:rPr>
          <w:rFonts w:cs="Arial"/>
          <w:snapToGrid w:val="0"/>
          <w:szCs w:val="24"/>
        </w:rPr>
        <w:t xml:space="preserve"> </w:t>
      </w:r>
      <w:r w:rsidRPr="00967B60">
        <w:rPr>
          <w:rFonts w:cs="Arial" w:hint="eastAsia"/>
          <w:snapToGrid w:val="0"/>
          <w:szCs w:val="24"/>
          <w:lang w:val="ja-JP"/>
        </w:rPr>
        <w:t>インターフェイスをホストする目的で</w:t>
      </w:r>
      <w:r w:rsidRPr="00967B60">
        <w:rPr>
          <w:rFonts w:cs="Arial"/>
          <w:snapToGrid w:val="0"/>
          <w:szCs w:val="24"/>
        </w:rPr>
        <w:t xml:space="preserve"> </w:t>
      </w:r>
      <w:r w:rsidRPr="005F5F07">
        <w:rPr>
          <w:rFonts w:cs="Arial"/>
          <w:snapToGrid w:val="0"/>
          <w:szCs w:val="24"/>
        </w:rPr>
        <w:t xml:space="preserve">Windows Server 2012 Remote Desktop Services </w:t>
      </w:r>
      <w:r w:rsidRPr="005F5F07">
        <w:rPr>
          <w:rFonts w:cs="Arial" w:hint="eastAsia"/>
          <w:snapToGrid w:val="0"/>
          <w:szCs w:val="24"/>
          <w:lang w:val="ja-JP"/>
        </w:rPr>
        <w:t>または</w:t>
      </w:r>
      <w:r w:rsidRPr="005F5F07">
        <w:rPr>
          <w:rFonts w:cs="Arial"/>
          <w:snapToGrid w:val="0"/>
          <w:szCs w:val="24"/>
        </w:rPr>
        <w:t xml:space="preserve"> Windows Server 2012</w:t>
      </w:r>
      <w:r w:rsidRPr="00967B60">
        <w:rPr>
          <w:rFonts w:cs="Arial"/>
          <w:snapToGrid w:val="0"/>
          <w:szCs w:val="24"/>
        </w:rPr>
        <w:t xml:space="preserve"> </w:t>
      </w:r>
      <w:r w:rsidRPr="00967B60">
        <w:rPr>
          <w:rFonts w:cs="Arial" w:hint="eastAsia"/>
          <w:snapToGrid w:val="0"/>
          <w:szCs w:val="24"/>
          <w:lang w:val="ja-JP"/>
        </w:rPr>
        <w:t>に直接または間接的にアクセスする権限を持つユーザーごとに、</w:t>
      </w:r>
      <w:r w:rsidRPr="00967B60">
        <w:rPr>
          <w:rFonts w:cs="Arial"/>
          <w:snapToGrid w:val="0"/>
          <w:szCs w:val="24"/>
        </w:rPr>
        <w:t xml:space="preserve">Windows Server </w:t>
      </w:r>
      <w:r w:rsidRPr="005F5F07">
        <w:rPr>
          <w:rFonts w:cs="Arial"/>
          <w:snapToGrid w:val="0"/>
          <w:szCs w:val="24"/>
        </w:rPr>
        <w:t>2012 Remote</w:t>
      </w:r>
      <w:r w:rsidRPr="00967B60">
        <w:rPr>
          <w:rFonts w:cs="Arial"/>
          <w:snapToGrid w:val="0"/>
          <w:szCs w:val="24"/>
        </w:rPr>
        <w:t xml:space="preserve"> Desktop Services SAL </w:t>
      </w:r>
      <w:r w:rsidRPr="00967B60">
        <w:rPr>
          <w:rFonts w:cs="Arial" w:hint="eastAsia"/>
          <w:snapToGrid w:val="0"/>
          <w:szCs w:val="24"/>
          <w:lang w:val="ja-JP"/>
        </w:rPr>
        <w:t>を取得する必要があります。</w:t>
      </w:r>
      <w:r w:rsidR="009A6562" w:rsidRPr="00B039C9">
        <w:rPr>
          <w:rFonts w:cs="Arial"/>
          <w:szCs w:val="24"/>
          <w:lang w:val="ja-JP"/>
        </w:rPr>
        <w:t xml:space="preserve">SAL </w:t>
      </w:r>
      <w:r w:rsidR="009A6562" w:rsidRPr="00B039C9">
        <w:rPr>
          <w:rFonts w:cs="Arial"/>
          <w:szCs w:val="24"/>
          <w:lang w:val="ja-JP"/>
        </w:rPr>
        <w:t>ライセンスの説明については、</w:t>
      </w:r>
      <w:r w:rsidR="009A6562" w:rsidRPr="00B039C9">
        <w:rPr>
          <w:rFonts w:cs="Arial"/>
          <w:szCs w:val="24"/>
          <w:lang w:val="ja-JP"/>
        </w:rPr>
        <w:t xml:space="preserve">SAL </w:t>
      </w:r>
      <w:r w:rsidR="009A6562" w:rsidRPr="00B039C9">
        <w:rPr>
          <w:rFonts w:cs="Arial"/>
          <w:szCs w:val="24"/>
          <w:lang w:val="ja-JP"/>
        </w:rPr>
        <w:t>ライセンス</w:t>
      </w:r>
      <w:r w:rsidR="009A6562" w:rsidRPr="00B039C9">
        <w:rPr>
          <w:rFonts w:cs="Arial"/>
          <w:szCs w:val="24"/>
          <w:lang w:val="ja-JP"/>
        </w:rPr>
        <w:t xml:space="preserve"> </w:t>
      </w:r>
      <w:r w:rsidR="009A6562" w:rsidRPr="00B039C9">
        <w:rPr>
          <w:rFonts w:cs="Arial"/>
          <w:szCs w:val="24"/>
          <w:lang w:val="ja-JP"/>
        </w:rPr>
        <w:t>モデルの項目をご参照ください</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mallCaps w:val="0"/>
          <w:szCs w:val="24"/>
        </w:rPr>
        <w:t xml:space="preserve">Windows Server </w:t>
      </w:r>
      <w:r w:rsidRPr="005F5F07">
        <w:rPr>
          <w:rFonts w:cs="Arial"/>
          <w:smallCaps w:val="0"/>
          <w:szCs w:val="24"/>
        </w:rPr>
        <w:t>20</w:t>
      </w:r>
      <w:r w:rsidR="00967B60" w:rsidRPr="005F5F07">
        <w:rPr>
          <w:rFonts w:cs="Arial"/>
          <w:smallCaps w:val="0"/>
          <w:szCs w:val="24"/>
        </w:rPr>
        <w:t>12</w:t>
      </w:r>
      <w:r w:rsidRPr="00B039C9">
        <w:rPr>
          <w:rFonts w:cs="Arial"/>
          <w:smallCaps w:val="0"/>
          <w:szCs w:val="24"/>
        </w:rPr>
        <w:t xml:space="preserve"> </w:t>
      </w:r>
      <w:r w:rsidR="009B0B58">
        <w:rPr>
          <w:rFonts w:cs="Arial"/>
          <w:smallCaps w:val="0"/>
          <w:szCs w:val="24"/>
        </w:rPr>
        <w:t xml:space="preserve">Active Directory </w:t>
      </w:r>
      <w:r w:rsidRPr="00B039C9">
        <w:rPr>
          <w:rFonts w:cs="Arial"/>
          <w:smallCaps w:val="0"/>
          <w:szCs w:val="24"/>
        </w:rPr>
        <w:t>Rights Management Services</w:t>
      </w:r>
    </w:p>
    <w:p w:rsidR="009A6562" w:rsidRPr="00967B60" w:rsidRDefault="00967B60">
      <w:pPr>
        <w:pStyle w:val="PURBody-Indented"/>
        <w:rPr>
          <w:rFonts w:cs="Arial"/>
          <w:szCs w:val="24"/>
        </w:rPr>
      </w:pPr>
      <w:r w:rsidRPr="00967B60">
        <w:rPr>
          <w:rFonts w:cs="Arial" w:hint="eastAsia"/>
          <w:snapToGrid w:val="0"/>
          <w:szCs w:val="24"/>
          <w:lang w:val="ja-JP"/>
        </w:rPr>
        <w:t>お客様は、</w:t>
      </w:r>
      <w:r w:rsidRPr="00967B60">
        <w:rPr>
          <w:rFonts w:cs="Arial"/>
          <w:snapToGrid w:val="0"/>
          <w:szCs w:val="24"/>
        </w:rPr>
        <w:t xml:space="preserve">Windows Server </w:t>
      </w:r>
      <w:r w:rsidRPr="005F5F07">
        <w:rPr>
          <w:rFonts w:cs="Arial"/>
          <w:snapToGrid w:val="0"/>
          <w:szCs w:val="24"/>
        </w:rPr>
        <w:t>2012</w:t>
      </w:r>
      <w:r w:rsidRPr="00967B60">
        <w:rPr>
          <w:rFonts w:cs="Arial"/>
          <w:snapToGrid w:val="0"/>
          <w:szCs w:val="24"/>
        </w:rPr>
        <w:t xml:space="preserve"> </w:t>
      </w:r>
      <w:r w:rsidR="009B0B58">
        <w:rPr>
          <w:rFonts w:cs="Arial"/>
          <w:snapToGrid w:val="0"/>
          <w:szCs w:val="24"/>
        </w:rPr>
        <w:t xml:space="preserve">Active Directory </w:t>
      </w:r>
      <w:r w:rsidRPr="00967B60">
        <w:rPr>
          <w:rFonts w:cs="Arial"/>
          <w:snapToGrid w:val="0"/>
          <w:szCs w:val="24"/>
        </w:rPr>
        <w:t xml:space="preserve">Rights Management Services </w:t>
      </w:r>
      <w:r w:rsidRPr="00967B60">
        <w:rPr>
          <w:rFonts w:cs="Arial" w:hint="eastAsia"/>
          <w:snapToGrid w:val="0"/>
          <w:szCs w:val="24"/>
          <w:lang w:val="ja-JP"/>
        </w:rPr>
        <w:t>の機能に直接または間接的にアクセスする権限を持つユーザーごとに、</w:t>
      </w:r>
      <w:r w:rsidRPr="00967B60">
        <w:rPr>
          <w:rFonts w:cs="Arial"/>
          <w:snapToGrid w:val="0"/>
          <w:szCs w:val="24"/>
        </w:rPr>
        <w:t xml:space="preserve">Windows Server </w:t>
      </w:r>
      <w:r w:rsidRPr="005F5F07">
        <w:rPr>
          <w:rFonts w:cs="Arial"/>
          <w:snapToGrid w:val="0"/>
          <w:szCs w:val="24"/>
        </w:rPr>
        <w:t>2012 Active Directory</w:t>
      </w:r>
      <w:r w:rsidRPr="00967B60">
        <w:rPr>
          <w:rFonts w:cs="Arial"/>
          <w:snapToGrid w:val="0"/>
          <w:szCs w:val="24"/>
        </w:rPr>
        <w:t xml:space="preserve"> Rights Management Services SAL </w:t>
      </w:r>
      <w:r w:rsidRPr="00967B60">
        <w:rPr>
          <w:rFonts w:cs="Arial" w:hint="eastAsia"/>
          <w:snapToGrid w:val="0"/>
          <w:szCs w:val="24"/>
          <w:lang w:val="ja-JP"/>
        </w:rPr>
        <w:t>を取得する必要があります。</w:t>
      </w:r>
      <w:r w:rsidR="009A6562" w:rsidRPr="00967B60">
        <w:rPr>
          <w:rFonts w:cs="Arial"/>
          <w:szCs w:val="24"/>
          <w:lang w:val="ja-JP"/>
        </w:rPr>
        <w:t xml:space="preserve">SAL </w:t>
      </w:r>
      <w:r w:rsidR="009A6562" w:rsidRPr="00967B60">
        <w:rPr>
          <w:rFonts w:cs="Arial"/>
          <w:szCs w:val="24"/>
          <w:lang w:val="ja-JP"/>
        </w:rPr>
        <w:t>ライセンスの説明については、</w:t>
      </w:r>
      <w:r w:rsidR="009A6562" w:rsidRPr="00967B60">
        <w:rPr>
          <w:rFonts w:cs="Arial"/>
          <w:szCs w:val="24"/>
          <w:lang w:val="ja-JP"/>
        </w:rPr>
        <w:t xml:space="preserve">SAL </w:t>
      </w:r>
      <w:r w:rsidR="009A6562" w:rsidRPr="00967B60">
        <w:rPr>
          <w:rFonts w:cs="Arial"/>
          <w:szCs w:val="24"/>
          <w:lang w:val="ja-JP"/>
        </w:rPr>
        <w:t>ライセンス</w:t>
      </w:r>
      <w:r w:rsidR="009A6562" w:rsidRPr="00967B60">
        <w:rPr>
          <w:rFonts w:cs="Arial"/>
          <w:szCs w:val="24"/>
          <w:lang w:val="ja-JP"/>
        </w:rPr>
        <w:t xml:space="preserve"> </w:t>
      </w:r>
      <w:r w:rsidR="009A6562" w:rsidRPr="00967B60">
        <w:rPr>
          <w:rFonts w:cs="Arial"/>
          <w:szCs w:val="24"/>
          <w:lang w:val="ja-JP"/>
        </w:rPr>
        <w:t>モデルの項目をご参照ください</w:t>
      </w:r>
      <w:r w:rsidR="00510928" w:rsidRPr="00967B60">
        <w:rPr>
          <w:rFonts w:cs="Arial"/>
          <w:szCs w:val="24"/>
          <w:lang w:val="ja-JP"/>
        </w:rPr>
        <w:t>。</w:t>
      </w:r>
    </w:p>
    <w:p w:rsidR="009A6562" w:rsidRPr="00967B60" w:rsidRDefault="009A6562">
      <w:pPr>
        <w:pStyle w:val="PURBlueStrong"/>
        <w:rPr>
          <w:rFonts w:cs="Arial"/>
          <w:szCs w:val="24"/>
        </w:rPr>
      </w:pPr>
      <w:r w:rsidRPr="00967B60">
        <w:rPr>
          <w:rFonts w:cs="Arial"/>
          <w:smallCaps w:val="0"/>
          <w:szCs w:val="24"/>
        </w:rPr>
        <w:t>Microsoft Application Virtualization 4.6 for Remote Desktop Services</w:t>
      </w:r>
    </w:p>
    <w:p w:rsidR="009A6562" w:rsidRPr="00B039C9" w:rsidRDefault="00967B60">
      <w:pPr>
        <w:pStyle w:val="PURBody-Indented"/>
        <w:rPr>
          <w:rFonts w:cs="Arial"/>
          <w:szCs w:val="24"/>
        </w:rPr>
      </w:pPr>
      <w:r w:rsidRPr="00967B60">
        <w:rPr>
          <w:rFonts w:cs="Arial" w:hint="eastAsia"/>
          <w:snapToGrid w:val="0"/>
          <w:szCs w:val="24"/>
          <w:lang w:val="ja-JP"/>
        </w:rPr>
        <w:t>お客様は、</w:t>
      </w:r>
      <w:r w:rsidRPr="00967B60">
        <w:rPr>
          <w:rFonts w:cs="Arial"/>
          <w:snapToGrid w:val="0"/>
          <w:szCs w:val="24"/>
        </w:rPr>
        <w:t xml:space="preserve">Microsoft Application Virtualization 4.6 for Remote Desktop Services </w:t>
      </w:r>
      <w:r w:rsidRPr="00967B60">
        <w:rPr>
          <w:rFonts w:cs="Arial" w:hint="eastAsia"/>
          <w:snapToGrid w:val="0"/>
          <w:szCs w:val="24"/>
          <w:lang w:val="ja-JP"/>
        </w:rPr>
        <w:t>の機能に直接または間接的にアクセスする権限を持つユーザーごとに、</w:t>
      </w:r>
      <w:r w:rsidRPr="00967B60">
        <w:rPr>
          <w:rFonts w:cs="Arial"/>
          <w:snapToGrid w:val="0"/>
          <w:szCs w:val="24"/>
        </w:rPr>
        <w:t xml:space="preserve">Microsoft Windows Server </w:t>
      </w:r>
      <w:r w:rsidRPr="005F5F07">
        <w:rPr>
          <w:rFonts w:cs="Arial"/>
          <w:snapToGrid w:val="0"/>
          <w:szCs w:val="24"/>
        </w:rPr>
        <w:t xml:space="preserve">2012 </w:t>
      </w:r>
      <w:r w:rsidRPr="00967B60">
        <w:rPr>
          <w:rFonts w:cs="Arial"/>
          <w:snapToGrid w:val="0"/>
          <w:szCs w:val="24"/>
        </w:rPr>
        <w:t xml:space="preserve">Remote Desktop Services SAL </w:t>
      </w:r>
      <w:r w:rsidRPr="00967B60">
        <w:rPr>
          <w:rFonts w:cs="Arial" w:hint="eastAsia"/>
          <w:snapToGrid w:val="0"/>
          <w:szCs w:val="24"/>
          <w:lang w:val="ja-JP"/>
        </w:rPr>
        <w:t>を取得する必要があります。</w:t>
      </w:r>
      <w:r w:rsidR="009A6562" w:rsidRPr="00B039C9">
        <w:rPr>
          <w:rFonts w:cs="Arial"/>
          <w:szCs w:val="24"/>
          <w:lang w:val="ja-JP"/>
        </w:rPr>
        <w:t xml:space="preserve">SAL </w:t>
      </w:r>
      <w:r w:rsidR="009A6562" w:rsidRPr="00B039C9">
        <w:rPr>
          <w:rFonts w:cs="Arial"/>
          <w:szCs w:val="24"/>
          <w:lang w:val="ja-JP"/>
        </w:rPr>
        <w:t>ライセンスの説明については、</w:t>
      </w:r>
      <w:r w:rsidR="009A6562" w:rsidRPr="00B039C9">
        <w:rPr>
          <w:rFonts w:cs="Arial"/>
          <w:szCs w:val="24"/>
          <w:lang w:val="ja-JP"/>
        </w:rPr>
        <w:t xml:space="preserve">SAL </w:t>
      </w:r>
      <w:r w:rsidR="009A6562" w:rsidRPr="00B039C9">
        <w:rPr>
          <w:rFonts w:cs="Arial"/>
          <w:szCs w:val="24"/>
          <w:lang w:val="ja-JP"/>
        </w:rPr>
        <w:t>ライセンス</w:t>
      </w:r>
      <w:r w:rsidR="009A6562" w:rsidRPr="00B039C9">
        <w:rPr>
          <w:rFonts w:cs="Arial"/>
          <w:szCs w:val="24"/>
          <w:lang w:val="ja-JP"/>
        </w:rPr>
        <w:t xml:space="preserve"> </w:t>
      </w:r>
      <w:r w:rsidR="009A6562" w:rsidRPr="00B039C9">
        <w:rPr>
          <w:rFonts w:cs="Arial"/>
          <w:szCs w:val="24"/>
          <w:lang w:val="ja-JP"/>
        </w:rPr>
        <w:t>モデルの項目をご参照ください。</w:t>
      </w:r>
    </w:p>
    <w:p w:rsidR="00144A9C" w:rsidRPr="00634989" w:rsidRDefault="007977E2" w:rsidP="00634989">
      <w:pPr>
        <w:spacing w:before="240" w:after="240"/>
        <w:jc w:val="right"/>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rPr>
        <w:t xml:space="preserve"> / </w:t>
      </w:r>
      <w:hyperlink w:anchor="UniversalTerms" w:history="1">
        <w:r w:rsidR="00A7793A" w:rsidRPr="00B039C9">
          <w:rPr>
            <w:rStyle w:val="Hyperlink"/>
            <w:rFonts w:cs="Arial"/>
            <w:noProof/>
            <w:color w:val="00467F"/>
            <w:sz w:val="16"/>
            <w:szCs w:val="24"/>
          </w:rPr>
          <w:t>共通の使用条件</w:t>
        </w:r>
      </w:hyperlink>
      <w:r w:rsidR="009A6562" w:rsidRPr="00B039C9">
        <w:rPr>
          <w:rStyle w:val="Hyperlink"/>
          <w:rFonts w:cs="Arial"/>
          <w:color w:val="404040"/>
          <w:sz w:val="16"/>
          <w:szCs w:val="24"/>
        </w:rPr>
        <w:t xml:space="preserve"> </w:t>
      </w:r>
      <w:bookmarkEnd w:id="7"/>
    </w:p>
    <w:p w:rsidR="00ED5EBB" w:rsidRPr="00B039C9" w:rsidRDefault="009A6562" w:rsidP="00ED5EBB">
      <w:pPr>
        <w:pStyle w:val="PURBreadcrumb"/>
        <w:rPr>
          <w:rStyle w:val="Hyperlink"/>
          <w:rFonts w:cs="Arial"/>
          <w:sz w:val="16"/>
        </w:rPr>
      </w:pPr>
      <w:r w:rsidRPr="00B039C9">
        <w:rPr>
          <w:rFonts w:cs="Arial"/>
          <w:color w:val="404040"/>
          <w:sz w:val="16"/>
          <w:szCs w:val="24"/>
        </w:rPr>
        <w:t xml:space="preserve"> </w:t>
      </w:r>
    </w:p>
    <w:p w:rsidR="00ED5EBB" w:rsidRPr="00B039C9" w:rsidRDefault="00ED5EBB" w:rsidP="00ED5EBB">
      <w:pPr>
        <w:spacing w:after="0"/>
        <w:rPr>
          <w:rFonts w:cs="Arial"/>
          <w:color w:val="00467F"/>
          <w:spacing w:val="-4"/>
          <w:sz w:val="36"/>
        </w:rPr>
        <w:sectPr w:rsidR="00ED5EBB" w:rsidRPr="00B039C9" w:rsidSect="00B371CB">
          <w:type w:val="continuous"/>
          <w:pgSz w:w="11907" w:h="16840" w:code="9"/>
          <w:pgMar w:top="1168" w:right="720" w:bottom="720" w:left="720" w:header="431" w:footer="289" w:gutter="0"/>
          <w:cols w:space="720"/>
        </w:sectPr>
      </w:pPr>
    </w:p>
    <w:p w:rsidR="00ED5EBB" w:rsidRPr="00B039C9" w:rsidRDefault="007A74E4" w:rsidP="00ED5EBB">
      <w:pPr>
        <w:pStyle w:val="PURSectionHeading"/>
        <w:rPr>
          <w:rFonts w:cs="Arial"/>
          <w:noProof/>
          <w:color w:val="auto"/>
          <w:sz w:val="22"/>
        </w:rPr>
      </w:pPr>
      <w:bookmarkStart w:id="93" w:name="_Toc327788578"/>
      <w:r w:rsidRPr="00B039C9">
        <w:rPr>
          <w:rFonts w:cs="Arial"/>
          <w:szCs w:val="24"/>
          <w:lang w:val="ja-JP"/>
        </w:rPr>
        <w:t>コア</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w:t>
      </w:r>
      <w:bookmarkEnd w:id="93"/>
      <w:r w:rsidR="000D0850" w:rsidRPr="00B039C9">
        <w:rPr>
          <w:rFonts w:cs="Arial"/>
        </w:rPr>
        <w:fldChar w:fldCharType="begin"/>
      </w:r>
      <w:r w:rsidR="00ED5EBB" w:rsidRPr="00B039C9">
        <w:rPr>
          <w:rFonts w:cs="Arial"/>
        </w:rPr>
        <w:instrText xml:space="preserve"> TOC \b Per_Processor \h \z \t "PUR Product Name,2" </w:instrText>
      </w:r>
      <w:r w:rsidR="000D0850" w:rsidRPr="00B039C9">
        <w:rPr>
          <w:rFonts w:cs="Arial"/>
        </w:rPr>
        <w:fldChar w:fldCharType="separate"/>
      </w:r>
    </w:p>
    <w:p w:rsidR="0006166E" w:rsidRPr="00B039C9" w:rsidRDefault="000D0850">
      <w:pPr>
        <w:pStyle w:val="TOC2"/>
        <w:rPr>
          <w:rFonts w:cs="Arial"/>
          <w:noProof/>
          <w:color w:val="auto"/>
          <w:kern w:val="2"/>
          <w:sz w:val="21"/>
        </w:rPr>
      </w:pPr>
      <w:r w:rsidRPr="00B039C9">
        <w:rPr>
          <w:rFonts w:cs="Arial"/>
          <w:noProof/>
        </w:rPr>
        <w:fldChar w:fldCharType="begin"/>
      </w:r>
      <w:r w:rsidR="0006166E" w:rsidRPr="00B039C9">
        <w:rPr>
          <w:rFonts w:cs="Arial"/>
          <w:noProof/>
        </w:rPr>
        <w:instrText xml:space="preserve"> TOC \b Per_Core \h \z \t "PUR Product Name,2"  \* MERGEFORMAT </w:instrText>
      </w:r>
      <w:r w:rsidRPr="00B039C9">
        <w:rPr>
          <w:rFonts w:cs="Arial"/>
          <w:noProof/>
        </w:rPr>
        <w:fldChar w:fldCharType="separate"/>
      </w:r>
      <w:hyperlink w:anchor="_Toc317065237" w:history="1">
        <w:r w:rsidR="0006166E" w:rsidRPr="00B039C9">
          <w:rPr>
            <w:rStyle w:val="Hyperlink"/>
            <w:rFonts w:cs="Arial"/>
            <w:noProof/>
          </w:rPr>
          <w:t>SQL Server 2012 Enterprise</w:t>
        </w:r>
        <w:r w:rsidR="0006166E" w:rsidRPr="00B039C9">
          <w:rPr>
            <w:rFonts w:cs="Arial"/>
            <w:noProof/>
            <w:webHidden/>
          </w:rPr>
          <w:tab/>
        </w:r>
        <w:r w:rsidRPr="00B039C9">
          <w:rPr>
            <w:rFonts w:cs="Arial"/>
            <w:noProof/>
            <w:webHidden/>
          </w:rPr>
          <w:fldChar w:fldCharType="begin"/>
        </w:r>
        <w:r w:rsidR="0006166E" w:rsidRPr="00B039C9">
          <w:rPr>
            <w:rFonts w:cs="Arial"/>
            <w:noProof/>
            <w:webHidden/>
          </w:rPr>
          <w:instrText xml:space="preserve"> PAGEREF _Toc317065237 \h </w:instrText>
        </w:r>
        <w:r w:rsidRPr="00B039C9">
          <w:rPr>
            <w:rFonts w:cs="Arial"/>
            <w:noProof/>
            <w:webHidden/>
          </w:rPr>
        </w:r>
        <w:r w:rsidRPr="00B039C9">
          <w:rPr>
            <w:rFonts w:cs="Arial"/>
            <w:noProof/>
            <w:webHidden/>
          </w:rPr>
          <w:fldChar w:fldCharType="separate"/>
        </w:r>
        <w:r w:rsidR="00CC267C">
          <w:rPr>
            <w:rFonts w:cs="Arial"/>
            <w:noProof/>
            <w:webHidden/>
          </w:rPr>
          <w:t>30</w:t>
        </w:r>
        <w:r w:rsidRPr="00B039C9">
          <w:rPr>
            <w:rFonts w:cs="Arial"/>
            <w:noProof/>
            <w:webHidden/>
          </w:rPr>
          <w:fldChar w:fldCharType="end"/>
        </w:r>
      </w:hyperlink>
    </w:p>
    <w:p w:rsidR="0006166E" w:rsidRPr="00B039C9" w:rsidRDefault="007977E2">
      <w:pPr>
        <w:pStyle w:val="TOC2"/>
        <w:rPr>
          <w:rFonts w:cs="Arial"/>
          <w:noProof/>
          <w:color w:val="auto"/>
          <w:kern w:val="2"/>
          <w:sz w:val="21"/>
        </w:rPr>
      </w:pPr>
      <w:hyperlink w:anchor="_Toc317065238" w:history="1">
        <w:r w:rsidR="0006166E" w:rsidRPr="00B039C9">
          <w:rPr>
            <w:rStyle w:val="Hyperlink"/>
            <w:rFonts w:cs="Arial"/>
            <w:noProof/>
          </w:rPr>
          <w:t>SQL Server 2012 Standard</w:t>
        </w:r>
        <w:r w:rsidR="0006166E" w:rsidRPr="00B039C9">
          <w:rPr>
            <w:rFonts w:cs="Arial"/>
            <w:noProof/>
            <w:webHidden/>
          </w:rPr>
          <w:tab/>
        </w:r>
        <w:r w:rsidR="000D0850" w:rsidRPr="00B039C9">
          <w:rPr>
            <w:rFonts w:cs="Arial"/>
            <w:noProof/>
            <w:webHidden/>
          </w:rPr>
          <w:fldChar w:fldCharType="begin"/>
        </w:r>
        <w:r w:rsidR="0006166E" w:rsidRPr="00B039C9">
          <w:rPr>
            <w:rFonts w:cs="Arial"/>
            <w:noProof/>
            <w:webHidden/>
          </w:rPr>
          <w:instrText xml:space="preserve"> PAGEREF _Toc317065238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31</w:t>
        </w:r>
        <w:r w:rsidR="000D0850" w:rsidRPr="00B039C9">
          <w:rPr>
            <w:rFonts w:cs="Arial"/>
            <w:noProof/>
            <w:webHidden/>
          </w:rPr>
          <w:fldChar w:fldCharType="end"/>
        </w:r>
      </w:hyperlink>
    </w:p>
    <w:p w:rsidR="0006166E" w:rsidRPr="00B039C9" w:rsidRDefault="007977E2">
      <w:pPr>
        <w:pStyle w:val="TOC2"/>
        <w:rPr>
          <w:rFonts w:cs="Arial"/>
          <w:noProof/>
          <w:color w:val="auto"/>
          <w:kern w:val="2"/>
          <w:sz w:val="21"/>
        </w:rPr>
      </w:pPr>
      <w:hyperlink w:anchor="_Toc317065239" w:history="1">
        <w:r w:rsidR="0006166E" w:rsidRPr="00B039C9">
          <w:rPr>
            <w:rStyle w:val="Hyperlink"/>
            <w:rFonts w:cs="Arial"/>
            <w:noProof/>
          </w:rPr>
          <w:t>SQL Server 2012 Web</w:t>
        </w:r>
        <w:r w:rsidR="0006166E" w:rsidRPr="00B039C9">
          <w:rPr>
            <w:rFonts w:cs="Arial"/>
            <w:noProof/>
            <w:webHidden/>
          </w:rPr>
          <w:tab/>
        </w:r>
        <w:r w:rsidR="000D0850" w:rsidRPr="00B039C9">
          <w:rPr>
            <w:rFonts w:cs="Arial"/>
            <w:noProof/>
            <w:webHidden/>
          </w:rPr>
          <w:fldChar w:fldCharType="begin"/>
        </w:r>
        <w:r w:rsidR="0006166E" w:rsidRPr="00B039C9">
          <w:rPr>
            <w:rFonts w:cs="Arial"/>
            <w:noProof/>
            <w:webHidden/>
          </w:rPr>
          <w:instrText xml:space="preserve"> PAGEREF _Toc317065239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31</w:t>
        </w:r>
        <w:r w:rsidR="000D0850" w:rsidRPr="00B039C9">
          <w:rPr>
            <w:rFonts w:cs="Arial"/>
            <w:noProof/>
            <w:webHidden/>
          </w:rPr>
          <w:fldChar w:fldCharType="end"/>
        </w:r>
      </w:hyperlink>
    </w:p>
    <w:p w:rsidR="00ED5EBB" w:rsidRPr="00B039C9" w:rsidRDefault="000D0850" w:rsidP="0006166E">
      <w:pPr>
        <w:pStyle w:val="TOC2"/>
        <w:rPr>
          <w:rFonts w:cs="Arial"/>
          <w:caps/>
        </w:rPr>
      </w:pPr>
      <w:r w:rsidRPr="00B039C9">
        <w:rPr>
          <w:rFonts w:cs="Arial"/>
          <w:noProof/>
        </w:rPr>
        <w:fldChar w:fldCharType="end"/>
      </w:r>
      <w:r w:rsidRPr="00B039C9">
        <w:rPr>
          <w:rFonts w:cs="Arial"/>
          <w:caps/>
        </w:rPr>
        <w:fldChar w:fldCharType="end"/>
      </w:r>
    </w:p>
    <w:p w:rsidR="00ED5EBB" w:rsidRPr="00B039C9" w:rsidRDefault="00ED5EBB" w:rsidP="00ED5EBB">
      <w:pPr>
        <w:spacing w:after="0"/>
        <w:rPr>
          <w:rFonts w:cs="Arial"/>
          <w:noProof/>
          <w:color w:val="00467F"/>
          <w:sz w:val="24"/>
          <w:szCs w:val="24"/>
        </w:rPr>
        <w:sectPr w:rsidR="00ED5EBB" w:rsidRPr="00B039C9" w:rsidSect="00B371CB">
          <w:footerReference w:type="default" r:id="rId58"/>
          <w:pgSz w:w="11907" w:h="16840" w:code="9"/>
          <w:pgMar w:top="1168" w:right="720" w:bottom="720" w:left="720" w:header="431" w:footer="289" w:gutter="0"/>
          <w:cols w:space="720"/>
        </w:sectPr>
      </w:pPr>
    </w:p>
    <w:p w:rsidR="00ED5EBB" w:rsidRPr="00B039C9" w:rsidRDefault="009C361A" w:rsidP="009C361A">
      <w:pPr>
        <w:pStyle w:val="PURHeading1"/>
        <w:rPr>
          <w:rFonts w:cs="Arial"/>
        </w:rPr>
      </w:pPr>
      <w:bookmarkStart w:id="94" w:name="Per_Core"/>
      <w:r w:rsidRPr="00B039C9">
        <w:rPr>
          <w:rFonts w:cs="Arial"/>
          <w:noProof w:val="0"/>
          <w:lang w:val="ja-JP"/>
        </w:rPr>
        <w:t>標準の使用条件</w:t>
      </w:r>
    </w:p>
    <w:p w:rsidR="00ED5EBB" w:rsidRPr="00B039C9" w:rsidRDefault="00B12400" w:rsidP="009C361A">
      <w:pPr>
        <w:pStyle w:val="PURBody-Indented"/>
        <w:ind w:left="0"/>
        <w:rPr>
          <w:rFonts w:cs="Arial"/>
        </w:rPr>
      </w:pPr>
      <w:r w:rsidRPr="00B039C9">
        <w:rPr>
          <w:rFonts w:cs="Arial"/>
          <w:szCs w:val="24"/>
          <w:lang w:val="ja-JP"/>
        </w:rPr>
        <w:t>ソフトウェア</w:t>
      </w:r>
      <w:r w:rsidRPr="00B039C9">
        <w:rPr>
          <w:rFonts w:cs="Arial"/>
          <w:szCs w:val="24"/>
          <w:lang w:val="ja-JP"/>
        </w:rPr>
        <w:t xml:space="preserve"> </w:t>
      </w:r>
      <w:r w:rsidRPr="00B039C9">
        <w:rPr>
          <w:rFonts w:cs="Arial"/>
          <w:szCs w:val="24"/>
          <w:lang w:val="ja-JP"/>
        </w:rPr>
        <w:t>ライセンスの種類は、コア</w:t>
      </w:r>
      <w:r w:rsidRPr="00B039C9">
        <w:rPr>
          <w:rFonts w:cs="Arial"/>
          <w:szCs w:val="24"/>
          <w:lang w:val="ja-JP"/>
        </w:rPr>
        <w:t xml:space="preserve"> </w:t>
      </w:r>
      <w:r w:rsidRPr="00B039C9">
        <w:rPr>
          <w:rFonts w:cs="Arial"/>
          <w:szCs w:val="24"/>
          <w:lang w:val="ja-JP"/>
        </w:rPr>
        <w:t>ライセンスの</w:t>
      </w:r>
      <w:r w:rsidRPr="00B039C9">
        <w:rPr>
          <w:rFonts w:cs="Arial"/>
          <w:szCs w:val="24"/>
          <w:lang w:val="ja-JP"/>
        </w:rPr>
        <w:t xml:space="preserve"> 1 </w:t>
      </w:r>
      <w:r w:rsidRPr="00B039C9">
        <w:rPr>
          <w:rFonts w:cs="Arial"/>
          <w:szCs w:val="24"/>
          <w:lang w:val="ja-JP"/>
        </w:rPr>
        <w:t>種類のみです。必要なコア</w:t>
      </w:r>
      <w:r w:rsidRPr="00B039C9">
        <w:rPr>
          <w:rFonts w:cs="Arial"/>
          <w:szCs w:val="24"/>
          <w:lang w:val="ja-JP"/>
        </w:rPr>
        <w:t xml:space="preserve"> </w:t>
      </w:r>
      <w:r w:rsidRPr="00B039C9">
        <w:rPr>
          <w:rFonts w:cs="Arial"/>
          <w:szCs w:val="24"/>
          <w:lang w:val="ja-JP"/>
        </w:rPr>
        <w:t>ライセンスの数はそれぞれ異なります。お客様は、適切なライセンスを取得する各サーバーにつき以下の権利を有します。「コア係数」、「ハードウェア</w:t>
      </w:r>
      <w:r w:rsidRPr="00B039C9">
        <w:rPr>
          <w:rFonts w:cs="Arial"/>
          <w:szCs w:val="24"/>
          <w:lang w:val="ja-JP"/>
        </w:rPr>
        <w:t xml:space="preserve"> </w:t>
      </w:r>
      <w:r w:rsidRPr="00B039C9">
        <w:rPr>
          <w:rFonts w:cs="Arial"/>
          <w:szCs w:val="24"/>
          <w:lang w:val="ja-JP"/>
        </w:rPr>
        <w:t>スレッド」、「インスタンス」、「</w:t>
      </w:r>
      <w:r w:rsidRPr="00B039C9">
        <w:rPr>
          <w:rFonts w:cs="Arial"/>
          <w:szCs w:val="24"/>
          <w:lang w:val="ja-JP"/>
        </w:rPr>
        <w:t>OSE</w:t>
      </w:r>
      <w:r w:rsidRPr="00B039C9">
        <w:rPr>
          <w:rFonts w:cs="Arial"/>
          <w:szCs w:val="24"/>
          <w:lang w:val="ja-JP"/>
        </w:rPr>
        <w:t>」、「物理コア」、「物理</w:t>
      </w:r>
      <w:r w:rsidRPr="00B039C9">
        <w:rPr>
          <w:rFonts w:cs="Arial"/>
          <w:szCs w:val="24"/>
          <w:lang w:val="ja-JP"/>
        </w:rPr>
        <w:t xml:space="preserve"> OSE</w:t>
      </w:r>
      <w:r w:rsidRPr="00B039C9">
        <w:rPr>
          <w:rFonts w:cs="Arial"/>
          <w:szCs w:val="24"/>
          <w:lang w:val="ja-JP"/>
        </w:rPr>
        <w:t>」、「物理プロセッサ」、「インスタンス</w:t>
      </w:r>
      <w:r w:rsidR="003D676F" w:rsidRPr="00B039C9">
        <w:rPr>
          <w:rFonts w:cs="Arial"/>
          <w:szCs w:val="24"/>
          <w:lang w:val="ja-JP"/>
        </w:rPr>
        <w:t>の実行</w:t>
      </w:r>
      <w:r w:rsidRPr="00B039C9">
        <w:rPr>
          <w:rFonts w:cs="Arial"/>
          <w:szCs w:val="24"/>
          <w:lang w:val="ja-JP"/>
        </w:rPr>
        <w:t>」、「仮想コア」、および「仮想</w:t>
      </w:r>
      <w:r w:rsidRPr="00B039C9">
        <w:rPr>
          <w:rFonts w:cs="Arial"/>
          <w:szCs w:val="24"/>
          <w:lang w:val="ja-JP"/>
        </w:rPr>
        <w:t xml:space="preserve"> OSE</w:t>
      </w:r>
      <w:r w:rsidRPr="00B039C9">
        <w:rPr>
          <w:rFonts w:cs="Arial"/>
          <w:szCs w:val="24"/>
          <w:lang w:val="ja-JP"/>
        </w:rPr>
        <w:t>」の意味については、</w:t>
      </w:r>
      <w:hyperlink r:id="rId59" w:anchor="_Sec6" w:history="1">
        <w:r w:rsidRPr="00B039C9">
          <w:rPr>
            <w:rStyle w:val="Hyperlink"/>
            <w:rFonts w:cs="Arial"/>
            <w:color w:val="00467F"/>
            <w:szCs w:val="24"/>
          </w:rPr>
          <w:t>「共通の使用条件」</w:t>
        </w:r>
      </w:hyperlink>
      <w:r w:rsidRPr="00B039C9">
        <w:rPr>
          <w:rFonts w:cs="Arial"/>
          <w:szCs w:val="24"/>
          <w:lang w:val="ja-JP"/>
        </w:rPr>
        <w:t>をご参照ください。</w:t>
      </w:r>
    </w:p>
    <w:p w:rsidR="00ED5EBB" w:rsidRPr="00B039C9" w:rsidRDefault="00B12400" w:rsidP="00ED5EBB">
      <w:pPr>
        <w:pStyle w:val="PURHeading2"/>
        <w:rPr>
          <w:rFonts w:ascii="Arial" w:hAnsi="Arial"/>
          <w:smallCaps w:val="0"/>
          <w:lang w:val="en-US"/>
        </w:rPr>
      </w:pPr>
      <w:r w:rsidRPr="00B039C9">
        <w:rPr>
          <w:rFonts w:ascii="Arial" w:hAnsi="Arial"/>
          <w:smallCaps w:val="0"/>
          <w:lang w:val="en-US"/>
        </w:rPr>
        <w:t>サーバー</w:t>
      </w:r>
      <w:r w:rsidRPr="00B039C9">
        <w:rPr>
          <w:rFonts w:ascii="Arial" w:hAnsi="Arial"/>
          <w:smallCaps w:val="0"/>
          <w:lang w:val="en-US"/>
        </w:rPr>
        <w:t xml:space="preserve"> </w:t>
      </w:r>
      <w:r w:rsidRPr="00B039C9">
        <w:rPr>
          <w:rFonts w:ascii="Arial" w:hAnsi="Arial"/>
          <w:smallCaps w:val="0"/>
          <w:lang w:val="en-US"/>
        </w:rPr>
        <w:t>ライセンス</w:t>
      </w:r>
    </w:p>
    <w:p w:rsidR="00ED5EBB" w:rsidRPr="00B039C9" w:rsidRDefault="00B12400" w:rsidP="00ED5EBB">
      <w:pPr>
        <w:pStyle w:val="PURBody-Indented"/>
        <w:rPr>
          <w:rFonts w:cs="Arial"/>
        </w:rPr>
      </w:pPr>
      <w:r w:rsidRPr="00B039C9">
        <w:rPr>
          <w:rFonts w:cs="Arial"/>
          <w:szCs w:val="24"/>
          <w:lang w:val="ja-JP"/>
        </w:rPr>
        <w:t>お客様は、サーバー上で本サーバー</w:t>
      </w:r>
      <w:r w:rsidRPr="00B039C9">
        <w:rPr>
          <w:rFonts w:cs="Arial"/>
          <w:szCs w:val="24"/>
          <w:lang w:val="ja-JP"/>
        </w:rPr>
        <w:t xml:space="preserve"> </w:t>
      </w:r>
      <w:r w:rsidRPr="00B039C9">
        <w:rPr>
          <w:rFonts w:cs="Arial"/>
          <w:szCs w:val="24"/>
          <w:lang w:val="ja-JP"/>
        </w:rPr>
        <w:t>ソフトウェアのインスタンスを実行する前に、以下に従って必要なソフトウェア</w:t>
      </w:r>
      <w:r w:rsidRPr="00B039C9">
        <w:rPr>
          <w:rFonts w:cs="Arial"/>
          <w:szCs w:val="24"/>
          <w:lang w:val="ja-JP"/>
        </w:rPr>
        <w:t xml:space="preserve"> </w:t>
      </w:r>
      <w:r w:rsidRPr="00B039C9">
        <w:rPr>
          <w:rFonts w:cs="Arial"/>
          <w:szCs w:val="24"/>
          <w:lang w:val="ja-JP"/>
        </w:rPr>
        <w:t>ライセンスの数を算定し、そのライセンスをそのサーバーに割り当てる必要があります。</w:t>
      </w:r>
    </w:p>
    <w:p w:rsidR="00ED5EBB" w:rsidRPr="00B039C9" w:rsidRDefault="00B12400" w:rsidP="00ED5EBB">
      <w:pPr>
        <w:pStyle w:val="PURBlueStrong-Indented"/>
        <w:rPr>
          <w:rFonts w:cs="Arial"/>
          <w:smallCaps w:val="0"/>
        </w:rPr>
      </w:pPr>
      <w:r w:rsidRPr="00B039C9">
        <w:rPr>
          <w:rFonts w:cs="Arial"/>
          <w:smallCaps w:val="0"/>
        </w:rPr>
        <w:t>必要なライセンス数の算定</w:t>
      </w:r>
    </w:p>
    <w:p w:rsidR="00ED5EBB" w:rsidRPr="00B039C9" w:rsidRDefault="00B12400" w:rsidP="00ED5EBB">
      <w:pPr>
        <w:pStyle w:val="PURBody-Indented"/>
        <w:rPr>
          <w:rFonts w:cs="Arial"/>
          <w:b/>
        </w:rPr>
      </w:pPr>
      <w:r w:rsidRPr="00B039C9">
        <w:rPr>
          <w:rFonts w:cs="Arial"/>
          <w:szCs w:val="24"/>
          <w:lang w:val="ja-JP"/>
        </w:rPr>
        <w:t>以下の</w:t>
      </w:r>
      <w:r w:rsidRPr="00B039C9">
        <w:rPr>
          <w:rFonts w:cs="Arial"/>
          <w:szCs w:val="24"/>
          <w:lang w:val="ja-JP"/>
        </w:rPr>
        <w:t xml:space="preserve"> 2 </w:t>
      </w:r>
      <w:r w:rsidRPr="00B039C9">
        <w:rPr>
          <w:rFonts w:cs="Arial"/>
          <w:szCs w:val="24"/>
          <w:lang w:val="ja-JP"/>
        </w:rPr>
        <w:t>つのライセンス</w:t>
      </w:r>
      <w:r w:rsidRPr="00B039C9">
        <w:rPr>
          <w:rFonts w:cs="Arial"/>
          <w:szCs w:val="24"/>
          <w:lang w:val="ja-JP"/>
        </w:rPr>
        <w:t xml:space="preserve"> </w:t>
      </w:r>
      <w:r w:rsidRPr="00B039C9">
        <w:rPr>
          <w:rFonts w:cs="Arial"/>
          <w:szCs w:val="24"/>
          <w:lang w:val="ja-JP"/>
        </w:rPr>
        <w:t>オプションを使用できます。</w:t>
      </w:r>
    </w:p>
    <w:p w:rsidR="00ED5EBB" w:rsidRPr="00B039C9" w:rsidRDefault="00B12400" w:rsidP="00ED5EBB">
      <w:pPr>
        <w:pStyle w:val="PURBody-Indented"/>
        <w:rPr>
          <w:rStyle w:val="Hyperlink"/>
          <w:rFonts w:cs="Arial"/>
          <w:bCs/>
          <w:szCs w:val="18"/>
        </w:rPr>
      </w:pPr>
      <w:r w:rsidRPr="00B039C9">
        <w:rPr>
          <w:rFonts w:cs="Arial"/>
          <w:b/>
          <w:szCs w:val="24"/>
          <w:lang w:val="ja-JP"/>
        </w:rPr>
        <w:t>サーバー上の物理コア</w:t>
      </w:r>
      <w:r w:rsidRPr="00B039C9">
        <w:rPr>
          <w:rFonts w:cs="Arial"/>
          <w:b/>
          <w:szCs w:val="24"/>
          <w:lang w:val="ja-JP"/>
        </w:rPr>
        <w:t xml:space="preserve">: </w:t>
      </w:r>
      <w:r w:rsidRPr="00B039C9">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60" w:history="1">
        <w:r w:rsidRPr="00B039C9">
          <w:rPr>
            <w:rStyle w:val="Hyperlink"/>
            <w:rFonts w:cs="Arial"/>
            <w:color w:val="00467F"/>
            <w:szCs w:val="24"/>
          </w:rPr>
          <w:t>http://go.microsoft.com/fwlink/?LinkID=229882</w:t>
        </w:r>
      </w:hyperlink>
      <w:r w:rsidRPr="00B039C9">
        <w:rPr>
          <w:rFonts w:cs="Arial"/>
          <w:szCs w:val="24"/>
          <w:lang w:val="ja-JP"/>
        </w:rPr>
        <w:t xml:space="preserve"> </w:t>
      </w:r>
      <w:r w:rsidRPr="00B039C9">
        <w:rPr>
          <w:rFonts w:cs="Arial"/>
          <w:szCs w:val="24"/>
          <w:lang w:val="ja-JP"/>
        </w:rPr>
        <w:t>に掲示されている該当するコア係数を乗じた数になります。</w:t>
      </w:r>
    </w:p>
    <w:p w:rsidR="00ED5EBB" w:rsidRPr="00B039C9" w:rsidRDefault="00B12400" w:rsidP="001E3D54">
      <w:pPr>
        <w:pStyle w:val="PURBody-Indented"/>
        <w:rPr>
          <w:rFonts w:cs="Arial"/>
        </w:rPr>
      </w:pPr>
      <w:r w:rsidRPr="00B039C9">
        <w:rPr>
          <w:rFonts w:cs="Arial"/>
          <w:b/>
          <w:szCs w:val="24"/>
          <w:lang w:val="ja-JP"/>
        </w:rPr>
        <w:t>個別の仮想</w:t>
      </w:r>
      <w:r w:rsidRPr="00B039C9">
        <w:rPr>
          <w:rFonts w:cs="Arial"/>
          <w:b/>
          <w:szCs w:val="24"/>
          <w:lang w:val="ja-JP"/>
        </w:rPr>
        <w:t xml:space="preserve"> OSE: </w:t>
      </w:r>
      <w:r w:rsidRPr="00B039C9">
        <w:rPr>
          <w:rFonts w:cs="Arial"/>
          <w:szCs w:val="24"/>
          <w:lang w:val="ja-JP"/>
        </w:rPr>
        <w:t>お客様は、本サーバー</w:t>
      </w:r>
      <w:r w:rsidRPr="00B039C9">
        <w:rPr>
          <w:rFonts w:cs="Arial"/>
          <w:szCs w:val="24"/>
          <w:lang w:val="ja-JP"/>
        </w:rPr>
        <w:t xml:space="preserve"> </w:t>
      </w:r>
      <w:r w:rsidRPr="00B039C9">
        <w:rPr>
          <w:rFonts w:cs="Arial"/>
          <w:szCs w:val="24"/>
          <w:lang w:val="ja-JP"/>
        </w:rPr>
        <w:t>ソフトウェアを実行するサーバー内の仮想</w:t>
      </w:r>
      <w:r w:rsidRPr="00B039C9">
        <w:rPr>
          <w:rFonts w:cs="Arial"/>
          <w:szCs w:val="24"/>
          <w:lang w:val="ja-JP"/>
        </w:rPr>
        <w:t xml:space="preserve"> OSE </w:t>
      </w:r>
      <w:r w:rsidRPr="00B039C9">
        <w:rPr>
          <w:rFonts w:cs="Arial"/>
          <w:szCs w:val="24"/>
          <w:lang w:val="ja-JP"/>
        </w:rPr>
        <w:t>に基づいてライセンスを取得できます。このオプションを選択した場合、本サーバー</w:t>
      </w:r>
      <w:r w:rsidRPr="00B039C9">
        <w:rPr>
          <w:rFonts w:cs="Arial"/>
          <w:szCs w:val="24"/>
          <w:lang w:val="ja-JP"/>
        </w:rPr>
        <w:t xml:space="preserve"> </w:t>
      </w:r>
      <w:r w:rsidRPr="00B039C9">
        <w:rPr>
          <w:rFonts w:cs="Arial"/>
          <w:szCs w:val="24"/>
          <w:lang w:val="ja-JP"/>
        </w:rPr>
        <w:t>ソフトウェアを実行する仮想</w:t>
      </w:r>
      <w:r w:rsidRPr="00B039C9">
        <w:rPr>
          <w:rFonts w:cs="Arial"/>
          <w:szCs w:val="24"/>
          <w:lang w:val="ja-JP"/>
        </w:rPr>
        <w:t xml:space="preserve"> OSE </w:t>
      </w:r>
      <w:r w:rsidRPr="00B039C9">
        <w:rPr>
          <w:rFonts w:cs="Arial"/>
          <w:szCs w:val="24"/>
          <w:lang w:val="ja-JP"/>
        </w:rPr>
        <w:t>ごとに、仮想</w:t>
      </w:r>
      <w:r w:rsidRPr="00B039C9">
        <w:rPr>
          <w:rFonts w:cs="Arial"/>
          <w:szCs w:val="24"/>
          <w:lang w:val="ja-JP"/>
        </w:rPr>
        <w:t xml:space="preserve"> OSE </w:t>
      </w:r>
      <w:r w:rsidRPr="00B039C9">
        <w:rPr>
          <w:rFonts w:cs="Arial"/>
          <w:szCs w:val="24"/>
          <w:lang w:val="ja-JP"/>
        </w:rPr>
        <w:t>内の仮想コア数と同じ数のライセンスが必要です。ただし、仮想</w:t>
      </w:r>
      <w:r w:rsidRPr="00B039C9">
        <w:rPr>
          <w:rFonts w:cs="Arial"/>
          <w:szCs w:val="24"/>
          <w:lang w:val="ja-JP"/>
        </w:rPr>
        <w:t xml:space="preserve"> OSE </w:t>
      </w:r>
      <w:r w:rsidRPr="00B039C9">
        <w:rPr>
          <w:rFonts w:cs="Arial"/>
          <w:szCs w:val="24"/>
          <w:lang w:val="ja-JP"/>
        </w:rPr>
        <w:t>ごと</w:t>
      </w:r>
      <w:r w:rsidR="00D13DDD" w:rsidRPr="00B039C9">
        <w:rPr>
          <w:rFonts w:cs="Arial"/>
          <w:szCs w:val="24"/>
          <w:lang w:val="ja-JP"/>
        </w:rPr>
        <w:t>に最低</w:t>
      </w:r>
      <w:r w:rsidRPr="00B039C9">
        <w:rPr>
          <w:rFonts w:cs="Arial"/>
          <w:szCs w:val="24"/>
          <w:lang w:val="ja-JP"/>
        </w:rPr>
        <w:t>4</w:t>
      </w:r>
      <w:r w:rsidR="00D13DDD" w:rsidRPr="00B039C9">
        <w:rPr>
          <w:rFonts w:cs="Arial"/>
          <w:szCs w:val="24"/>
          <w:lang w:val="ja-JP"/>
        </w:rPr>
        <w:t>ライセンス必要</w:t>
      </w:r>
      <w:r w:rsidRPr="00B039C9">
        <w:rPr>
          <w:rFonts w:cs="Arial"/>
          <w:szCs w:val="24"/>
          <w:lang w:val="ja-JP"/>
        </w:rPr>
        <w:t>です。さらに、これらの仮想コアのいずれかを任意の時点で複数のハードウェア</w:t>
      </w:r>
      <w:r w:rsidRPr="00B039C9">
        <w:rPr>
          <w:rFonts w:cs="Arial"/>
          <w:szCs w:val="24"/>
          <w:lang w:val="ja-JP"/>
        </w:rPr>
        <w:t xml:space="preserve"> </w:t>
      </w:r>
      <w:r w:rsidRPr="00B039C9">
        <w:rPr>
          <w:rFonts w:cs="Arial"/>
          <w:szCs w:val="24"/>
          <w:lang w:val="ja-JP"/>
        </w:rPr>
        <w:t>スレッドに対応付ける場合、かかる仮想コアに対応付けられる追加のハードウェア</w:t>
      </w:r>
      <w:r w:rsidRPr="00B039C9">
        <w:rPr>
          <w:rFonts w:cs="Arial"/>
          <w:szCs w:val="24"/>
          <w:lang w:val="ja-JP"/>
        </w:rPr>
        <w:t xml:space="preserve"> </w:t>
      </w:r>
      <w:r w:rsidRPr="00B039C9">
        <w:rPr>
          <w:rFonts w:cs="Arial"/>
          <w:szCs w:val="24"/>
          <w:lang w:val="ja-JP"/>
        </w:rPr>
        <w:t>スレッドごとに</w:t>
      </w:r>
      <w:r w:rsidRPr="00B039C9">
        <w:rPr>
          <w:rFonts w:cs="Arial"/>
          <w:szCs w:val="24"/>
          <w:lang w:val="ja-JP"/>
        </w:rPr>
        <w:t xml:space="preserve"> 1 </w:t>
      </w:r>
      <w:r w:rsidRPr="00B039C9">
        <w:rPr>
          <w:rFonts w:cs="Arial"/>
          <w:szCs w:val="24"/>
          <w:lang w:val="ja-JP"/>
        </w:rPr>
        <w:t>つのライセンスを取得する必要があります。これらのライセンスは、仮想</w:t>
      </w:r>
      <w:r w:rsidRPr="00B039C9">
        <w:rPr>
          <w:rFonts w:cs="Arial"/>
          <w:szCs w:val="24"/>
          <w:lang w:val="ja-JP"/>
        </w:rPr>
        <w:t xml:space="preserve"> OSE </w:t>
      </w:r>
      <w:r w:rsidRPr="00B039C9">
        <w:rPr>
          <w:rFonts w:cs="Arial"/>
          <w:szCs w:val="24"/>
          <w:lang w:val="ja-JP"/>
        </w:rPr>
        <w:t>ごとのライセンスの最小要件である</w:t>
      </w:r>
      <w:r w:rsidRPr="00B039C9">
        <w:rPr>
          <w:rFonts w:cs="Arial"/>
          <w:szCs w:val="24"/>
          <w:lang w:val="ja-JP"/>
        </w:rPr>
        <w:t xml:space="preserve"> 4 </w:t>
      </w:r>
      <w:r w:rsidRPr="00B039C9">
        <w:rPr>
          <w:rFonts w:cs="Arial"/>
          <w:szCs w:val="24"/>
          <w:lang w:val="ja-JP"/>
        </w:rPr>
        <w:t>つに加算されます。</w:t>
      </w:r>
    </w:p>
    <w:p w:rsidR="00ED5EBB" w:rsidRPr="00B039C9" w:rsidRDefault="00C20DD3" w:rsidP="001E3D54">
      <w:pPr>
        <w:pStyle w:val="PURHeading2"/>
        <w:spacing w:line="240" w:lineRule="auto"/>
        <w:rPr>
          <w:rFonts w:ascii="Arial" w:hAnsi="Arial"/>
          <w:smallCaps w:val="0"/>
          <w:lang w:val="en-US"/>
        </w:rPr>
      </w:pPr>
      <w:r w:rsidRPr="00B039C9">
        <w:rPr>
          <w:rFonts w:ascii="Arial" w:hAnsi="Arial"/>
          <w:smallCaps w:val="0"/>
          <w:lang w:val="en-US"/>
        </w:rPr>
        <w:t>必要なライセンス数のサーバーへの割り当て</w:t>
      </w:r>
    </w:p>
    <w:p w:rsidR="00ED5EBB" w:rsidRPr="00B039C9" w:rsidRDefault="00C20DD3" w:rsidP="001E3D54">
      <w:pPr>
        <w:pStyle w:val="PURBody-Indented"/>
        <w:rPr>
          <w:rFonts w:cs="Arial"/>
          <w:szCs w:val="18"/>
          <w:lang w:eastAsia="zh-CN"/>
        </w:rPr>
      </w:pPr>
      <w:r w:rsidRPr="00B039C9">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B039C9">
        <w:rPr>
          <w:rFonts w:cs="Arial"/>
          <w:szCs w:val="24"/>
          <w:lang w:val="ja-JP"/>
        </w:rPr>
        <w:t xml:space="preserve"> 1 </w:t>
      </w:r>
      <w:r w:rsidRPr="00B039C9">
        <w:rPr>
          <w:rFonts w:cs="Arial"/>
          <w:szCs w:val="24"/>
          <w:lang w:val="ja-JP"/>
        </w:rPr>
        <w:t>台を超えるサーバーに割り当てることはできません。ハードウェアのパーティションまたはブレードは、別個のサーバーと見なされます。</w:t>
      </w:r>
    </w:p>
    <w:p w:rsidR="00ED5EBB" w:rsidRPr="00B039C9" w:rsidRDefault="00C20DD3" w:rsidP="001E3D54">
      <w:pPr>
        <w:pStyle w:val="PURBody-Indented"/>
        <w:rPr>
          <w:rFonts w:cs="Arial"/>
          <w:szCs w:val="18"/>
        </w:rPr>
      </w:pPr>
      <w:r w:rsidRPr="00B039C9">
        <w:rPr>
          <w:rFonts w:cs="Arial"/>
          <w:szCs w:val="24"/>
          <w:lang w:val="ja-JP"/>
        </w:rPr>
        <w:t>ライセンスの再割り当てはできますが、最後に割り当てた日から</w:t>
      </w:r>
      <w:r w:rsidRPr="00B039C9">
        <w:rPr>
          <w:rFonts w:cs="Arial"/>
          <w:szCs w:val="24"/>
          <w:lang w:val="ja-JP"/>
        </w:rPr>
        <w:t xml:space="preserve"> 30 </w:t>
      </w:r>
      <w:r w:rsidRPr="00B039C9">
        <w:rPr>
          <w:rFonts w:cs="Arial"/>
          <w:szCs w:val="24"/>
          <w:lang w:val="ja-JP"/>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ED5EBB" w:rsidRPr="00B039C9" w:rsidRDefault="001E3D54" w:rsidP="00ED5EBB">
      <w:pPr>
        <w:pStyle w:val="PURHeading2"/>
        <w:rPr>
          <w:rFonts w:ascii="Arial" w:hAnsi="Arial"/>
          <w:smallCaps w:val="0"/>
          <w:szCs w:val="20"/>
          <w:lang w:val="en-US"/>
        </w:rPr>
      </w:pPr>
      <w:r w:rsidRPr="00B039C9">
        <w:rPr>
          <w:rFonts w:ascii="Arial" w:hAnsi="Arial"/>
          <w:smallCaps w:val="0"/>
          <w:lang w:val="en-US"/>
        </w:rPr>
        <w:t>サーバー</w:t>
      </w:r>
      <w:r w:rsidRPr="00B039C9">
        <w:rPr>
          <w:rFonts w:ascii="Arial" w:hAnsi="Arial"/>
          <w:smallCaps w:val="0"/>
          <w:lang w:val="en-US"/>
        </w:rPr>
        <w:t xml:space="preserve"> </w:t>
      </w:r>
      <w:r w:rsidRPr="00B039C9">
        <w:rPr>
          <w:rFonts w:ascii="Arial" w:hAnsi="Arial"/>
          <w:smallCaps w:val="0"/>
          <w:lang w:val="en-US"/>
        </w:rPr>
        <w:t>ソフトウェアのインスタンスの実行</w:t>
      </w:r>
    </w:p>
    <w:p w:rsidR="00ED5EBB" w:rsidRPr="00B039C9" w:rsidRDefault="001E3D54" w:rsidP="00ED5EBB">
      <w:pPr>
        <w:pStyle w:val="PURBlueStrong-Indented"/>
        <w:rPr>
          <w:rFonts w:cs="Arial"/>
          <w:smallCaps w:val="0"/>
        </w:rPr>
      </w:pPr>
      <w:r w:rsidRPr="00B039C9">
        <w:rPr>
          <w:rFonts w:cs="Arial"/>
          <w:smallCaps w:val="0"/>
        </w:rPr>
        <w:t>本サーバー</w:t>
      </w:r>
      <w:r w:rsidRPr="00B039C9">
        <w:rPr>
          <w:rFonts w:cs="Arial"/>
          <w:smallCaps w:val="0"/>
        </w:rPr>
        <w:t xml:space="preserve"> </w:t>
      </w:r>
      <w:r w:rsidRPr="00B039C9">
        <w:rPr>
          <w:rFonts w:cs="Arial"/>
          <w:smallCaps w:val="0"/>
        </w:rPr>
        <w:t>ソフトウェアの</w:t>
      </w:r>
      <w:r w:rsidR="00ED5EBB" w:rsidRPr="00B039C9">
        <w:rPr>
          <w:rFonts w:cs="Arial"/>
          <w:smallCaps w:val="0"/>
        </w:rPr>
        <w:t xml:space="preserve"> </w:t>
      </w:r>
      <w:r w:rsidRPr="00B039C9">
        <w:rPr>
          <w:rFonts w:cs="Arial"/>
          <w:smallCaps w:val="0"/>
        </w:rPr>
        <w:t>E</w:t>
      </w:r>
      <w:r w:rsidR="00ED5EBB" w:rsidRPr="00B039C9">
        <w:rPr>
          <w:rFonts w:cs="Arial"/>
          <w:smallCaps w:val="0"/>
        </w:rPr>
        <w:t xml:space="preserve">nterprise </w:t>
      </w:r>
      <w:r w:rsidRPr="00B039C9">
        <w:rPr>
          <w:rFonts w:cs="Arial"/>
          <w:smallCaps w:val="0"/>
        </w:rPr>
        <w:t>E</w:t>
      </w:r>
      <w:r w:rsidR="00ED5EBB" w:rsidRPr="00B039C9">
        <w:rPr>
          <w:rFonts w:cs="Arial"/>
          <w:smallCaps w:val="0"/>
        </w:rPr>
        <w:t>dition</w:t>
      </w:r>
      <w:r w:rsidRPr="00B039C9">
        <w:rPr>
          <w:rFonts w:cs="Arial"/>
          <w:smallCaps w:val="0"/>
        </w:rPr>
        <w:t xml:space="preserve"> </w:t>
      </w:r>
      <w:r w:rsidRPr="00B039C9">
        <w:rPr>
          <w:rFonts w:cs="Arial"/>
          <w:smallCaps w:val="0"/>
        </w:rPr>
        <w:t>に適用される条件</w:t>
      </w:r>
    </w:p>
    <w:p w:rsidR="00ED5EBB" w:rsidRPr="00B039C9" w:rsidRDefault="001E3D54" w:rsidP="00ED5EBB">
      <w:pPr>
        <w:pStyle w:val="Heading4"/>
        <w:keepNext w:val="0"/>
        <w:keepLines w:val="0"/>
        <w:widowControl w:val="0"/>
        <w:spacing w:before="120" w:after="120"/>
        <w:ind w:left="270"/>
        <w:rPr>
          <w:rFonts w:cs="Arial"/>
          <w:b w:val="0"/>
          <w:bCs w:val="0"/>
          <w:color w:val="auto"/>
          <w:sz w:val="18"/>
        </w:rPr>
      </w:pPr>
      <w:r w:rsidRPr="00B039C9">
        <w:rPr>
          <w:rFonts w:cs="Arial"/>
          <w:b w:val="0"/>
          <w:bCs w:val="0"/>
          <w:i w:val="0"/>
          <w:iCs w:val="0"/>
          <w:color w:val="404040"/>
          <w:sz w:val="18"/>
          <w:szCs w:val="24"/>
          <w:lang w:val="ja-JP"/>
        </w:rPr>
        <w:t>本サーバー</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ソフトウェアのインスタンスを実行するお客様の権利は、必要なソフトウェア</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ライセンスの数の算定に使用したオプションによって異なります。</w:t>
      </w:r>
    </w:p>
    <w:p w:rsidR="00ED5EBB" w:rsidRPr="00B039C9" w:rsidRDefault="001E3D54" w:rsidP="00ED5EBB">
      <w:pPr>
        <w:pStyle w:val="Heading4"/>
        <w:keepNext w:val="0"/>
        <w:keepLines w:val="0"/>
        <w:widowControl w:val="0"/>
        <w:spacing w:before="120" w:after="120"/>
        <w:ind w:left="270"/>
        <w:rPr>
          <w:rFonts w:cs="Arial"/>
          <w:b w:val="0"/>
          <w:bCs w:val="0"/>
          <w:i w:val="0"/>
          <w:iCs w:val="0"/>
          <w:color w:val="auto"/>
          <w:sz w:val="18"/>
        </w:rPr>
      </w:pPr>
      <w:r w:rsidRPr="00B039C9">
        <w:rPr>
          <w:rFonts w:cs="Arial"/>
          <w:b w:val="0"/>
          <w:bCs w:val="0"/>
          <w:i w:val="0"/>
          <w:iCs w:val="0"/>
          <w:color w:val="404040"/>
          <w:sz w:val="18"/>
          <w:szCs w:val="24"/>
          <w:lang w:val="ja-JP"/>
        </w:rPr>
        <w:t>サーバー上の物理コア</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B039C9">
        <w:rPr>
          <w:rFonts w:cs="Arial"/>
          <w:b w:val="0"/>
          <w:bCs w:val="0"/>
          <w:i w:val="0"/>
          <w:iCs w:val="0"/>
          <w:color w:val="404040"/>
          <w:sz w:val="18"/>
          <w:szCs w:val="24"/>
          <w:lang w:val="ja-JP"/>
        </w:rPr>
        <w:t xml:space="preserve"> 1 </w:t>
      </w:r>
      <w:r w:rsidRPr="00B039C9">
        <w:rPr>
          <w:rFonts w:cs="Arial"/>
          <w:b w:val="0"/>
          <w:bCs w:val="0"/>
          <w:i w:val="0"/>
          <w:iCs w:val="0"/>
          <w:color w:val="404040"/>
          <w:sz w:val="18"/>
          <w:szCs w:val="24"/>
          <w:lang w:val="ja-JP"/>
        </w:rPr>
        <w:t>つの物理</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および任意の数の仮想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で、任意の数の本サーバー</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ソフトウェアのインスタンスを実行することができます。</w:t>
      </w:r>
    </w:p>
    <w:p w:rsidR="00ED5EBB" w:rsidRPr="00B039C9" w:rsidRDefault="001E3D54" w:rsidP="00ED5EBB">
      <w:pPr>
        <w:pStyle w:val="Heading4"/>
        <w:keepNext w:val="0"/>
        <w:keepLines w:val="0"/>
        <w:widowControl w:val="0"/>
        <w:spacing w:before="120" w:after="120"/>
        <w:ind w:left="270"/>
        <w:rPr>
          <w:rFonts w:cs="Arial"/>
          <w:b w:val="0"/>
          <w:bCs w:val="0"/>
          <w:i w:val="0"/>
          <w:iCs w:val="0"/>
          <w:color w:val="auto"/>
          <w:sz w:val="18"/>
        </w:rPr>
      </w:pPr>
      <w:r w:rsidRPr="00B039C9">
        <w:rPr>
          <w:rFonts w:cs="Arial"/>
          <w:b w:val="0"/>
          <w:bCs w:val="0"/>
          <w:i w:val="0"/>
          <w:iCs w:val="0"/>
          <w:color w:val="404040"/>
          <w:sz w:val="18"/>
          <w:szCs w:val="24"/>
          <w:lang w:val="ja-JP"/>
        </w:rPr>
        <w:t>個別の仮想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上記の「個別の仮想</w:t>
      </w:r>
      <w:r w:rsidRPr="00B039C9">
        <w:rPr>
          <w:rFonts w:cs="Arial"/>
          <w:b w:val="0"/>
          <w:bCs w:val="0"/>
          <w:i w:val="0"/>
          <w:iCs w:val="0"/>
          <w:color w:val="404040"/>
          <w:sz w:val="18"/>
          <w:szCs w:val="24"/>
          <w:lang w:val="ja-JP"/>
        </w:rPr>
        <w:t xml:space="preserve"> OSE</w:t>
      </w:r>
      <w:r w:rsidRPr="00B039C9">
        <w:rPr>
          <w:rFonts w:cs="Arial"/>
          <w:b w:val="0"/>
          <w:bCs w:val="0"/>
          <w:i w:val="0"/>
          <w:iCs w:val="0"/>
          <w:color w:val="404040"/>
          <w:sz w:val="18"/>
          <w:szCs w:val="24"/>
          <w:lang w:val="ja-JP"/>
        </w:rPr>
        <w:t>」の規定に従って必要な数のライセンスを割り当てた各仮想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につき、お客様は、その仮想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で任意の数の本サーバー</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ソフトウェアのインスタンスを実行することができます。</w:t>
      </w:r>
    </w:p>
    <w:p w:rsidR="00ED5EBB" w:rsidRPr="00B039C9" w:rsidRDefault="001E3D54" w:rsidP="00ED5EBB">
      <w:pPr>
        <w:pStyle w:val="PURBlueStrong-Indented"/>
        <w:rPr>
          <w:rFonts w:cs="Arial"/>
          <w:smallCaps w:val="0"/>
        </w:rPr>
      </w:pPr>
      <w:r w:rsidRPr="00B039C9">
        <w:rPr>
          <w:rFonts w:cs="Arial"/>
          <w:smallCaps w:val="0"/>
        </w:rPr>
        <w:t>本サーバー</w:t>
      </w:r>
      <w:r w:rsidRPr="00B039C9">
        <w:rPr>
          <w:rFonts w:cs="Arial"/>
          <w:smallCaps w:val="0"/>
        </w:rPr>
        <w:t xml:space="preserve"> </w:t>
      </w:r>
      <w:r w:rsidRPr="00B039C9">
        <w:rPr>
          <w:rFonts w:cs="Arial"/>
          <w:smallCaps w:val="0"/>
        </w:rPr>
        <w:t>ソフトウェアの</w:t>
      </w:r>
      <w:r w:rsidR="00ED5EBB" w:rsidRPr="00B039C9">
        <w:rPr>
          <w:rFonts w:cs="Arial"/>
          <w:smallCaps w:val="0"/>
        </w:rPr>
        <w:t xml:space="preserve"> </w:t>
      </w:r>
      <w:r w:rsidRPr="00B039C9">
        <w:rPr>
          <w:rFonts w:cs="Arial"/>
          <w:smallCaps w:val="0"/>
        </w:rPr>
        <w:t>S</w:t>
      </w:r>
      <w:r w:rsidR="00ED5EBB" w:rsidRPr="00B039C9">
        <w:rPr>
          <w:rFonts w:cs="Arial"/>
          <w:smallCaps w:val="0"/>
        </w:rPr>
        <w:t xml:space="preserve">tandard </w:t>
      </w:r>
      <w:r w:rsidRPr="00B039C9">
        <w:rPr>
          <w:rFonts w:cs="Arial"/>
          <w:smallCaps w:val="0"/>
        </w:rPr>
        <w:t>および</w:t>
      </w:r>
      <w:r w:rsidR="00ED5EBB" w:rsidRPr="00B039C9">
        <w:rPr>
          <w:rFonts w:cs="Arial"/>
          <w:smallCaps w:val="0"/>
        </w:rPr>
        <w:t xml:space="preserve"> </w:t>
      </w:r>
      <w:r w:rsidRPr="00B039C9">
        <w:rPr>
          <w:rFonts w:cs="Arial"/>
          <w:smallCaps w:val="0"/>
        </w:rPr>
        <w:t>W</w:t>
      </w:r>
      <w:r w:rsidR="00ED5EBB" w:rsidRPr="00B039C9">
        <w:rPr>
          <w:rFonts w:cs="Arial"/>
          <w:smallCaps w:val="0"/>
        </w:rPr>
        <w:t xml:space="preserve">eb </w:t>
      </w:r>
      <w:r w:rsidRPr="00B039C9">
        <w:rPr>
          <w:rFonts w:cs="Arial"/>
          <w:smallCaps w:val="0"/>
        </w:rPr>
        <w:t>E</w:t>
      </w:r>
      <w:r w:rsidR="00ED5EBB" w:rsidRPr="00B039C9">
        <w:rPr>
          <w:rFonts w:cs="Arial"/>
          <w:smallCaps w:val="0"/>
        </w:rPr>
        <w:t>dition</w:t>
      </w:r>
      <w:r w:rsidRPr="00B039C9">
        <w:rPr>
          <w:rFonts w:cs="Arial"/>
          <w:smallCaps w:val="0"/>
        </w:rPr>
        <w:t xml:space="preserve"> </w:t>
      </w:r>
      <w:r w:rsidRPr="00B039C9">
        <w:rPr>
          <w:rFonts w:cs="Arial"/>
          <w:smallCaps w:val="0"/>
        </w:rPr>
        <w:t>に適用される条件</w:t>
      </w:r>
    </w:p>
    <w:p w:rsidR="00ED5EBB" w:rsidRPr="00B039C9" w:rsidRDefault="001E3D54" w:rsidP="00ED5EBB">
      <w:pPr>
        <w:pStyle w:val="Heading4"/>
        <w:keepNext w:val="0"/>
        <w:keepLines w:val="0"/>
        <w:widowControl w:val="0"/>
        <w:spacing w:before="120" w:after="120"/>
        <w:ind w:left="270"/>
        <w:rPr>
          <w:rFonts w:cs="Arial"/>
          <w:b w:val="0"/>
          <w:bCs w:val="0"/>
          <w:color w:val="auto"/>
          <w:sz w:val="18"/>
        </w:rPr>
      </w:pPr>
      <w:r w:rsidRPr="00B039C9">
        <w:rPr>
          <w:rFonts w:cs="Arial"/>
          <w:b w:val="0"/>
          <w:bCs w:val="0"/>
          <w:i w:val="0"/>
          <w:iCs w:val="0"/>
          <w:color w:val="404040"/>
          <w:sz w:val="18"/>
          <w:szCs w:val="24"/>
          <w:lang w:val="ja-JP"/>
        </w:rPr>
        <w:t>本サーバー</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ソフトウェアのインスタンスを実行するお客様の権利は、必要なソフトウェア</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ライセンスの数の算定に使用したオプションによって異なります。</w:t>
      </w:r>
    </w:p>
    <w:p w:rsidR="00ED5EBB" w:rsidRPr="00B039C9" w:rsidRDefault="001E3D54" w:rsidP="00ED5EBB">
      <w:pPr>
        <w:pStyle w:val="Heading4"/>
        <w:keepNext w:val="0"/>
        <w:keepLines w:val="0"/>
        <w:widowControl w:val="0"/>
        <w:spacing w:before="120" w:after="120"/>
        <w:ind w:left="270"/>
        <w:rPr>
          <w:rFonts w:cs="Arial"/>
          <w:b w:val="0"/>
          <w:bCs w:val="0"/>
          <w:i w:val="0"/>
          <w:iCs w:val="0"/>
          <w:color w:val="auto"/>
          <w:sz w:val="18"/>
        </w:rPr>
      </w:pPr>
      <w:r w:rsidRPr="00B039C9">
        <w:rPr>
          <w:rFonts w:cs="Arial"/>
          <w:b w:val="0"/>
          <w:bCs w:val="0"/>
          <w:i w:val="0"/>
          <w:iCs w:val="0"/>
          <w:color w:val="404040"/>
          <w:sz w:val="18"/>
          <w:szCs w:val="24"/>
          <w:lang w:val="ja-JP"/>
        </w:rPr>
        <w:t>サーバー上の物理コア</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で任意の数の本サーバー</w:t>
      </w:r>
      <w:r w:rsidRPr="00B039C9">
        <w:rPr>
          <w:rFonts w:cs="Arial"/>
          <w:b w:val="0"/>
          <w:bCs w:val="0"/>
          <w:i w:val="0"/>
          <w:iCs w:val="0"/>
          <w:color w:val="404040"/>
          <w:sz w:val="18"/>
          <w:szCs w:val="24"/>
          <w:lang w:val="ja-JP"/>
        </w:rPr>
        <w:t xml:space="preserve"> </w:t>
      </w:r>
      <w:r w:rsidRPr="00B039C9">
        <w:rPr>
          <w:rFonts w:cs="Arial"/>
          <w:b w:val="0"/>
          <w:bCs w:val="0"/>
          <w:i w:val="0"/>
          <w:iCs w:val="0"/>
          <w:color w:val="404040"/>
          <w:sz w:val="18"/>
          <w:szCs w:val="24"/>
          <w:lang w:val="ja-JP"/>
        </w:rPr>
        <w:t>ソフトウェアのインスタンスを実行することができます。</w:t>
      </w:r>
    </w:p>
    <w:p w:rsidR="00ED5EBB" w:rsidRPr="00B039C9" w:rsidRDefault="001E3D54" w:rsidP="00ED5EBB">
      <w:pPr>
        <w:pStyle w:val="Heading4"/>
        <w:keepNext w:val="0"/>
        <w:keepLines w:val="0"/>
        <w:widowControl w:val="0"/>
        <w:spacing w:before="120" w:after="120"/>
        <w:ind w:left="270"/>
        <w:rPr>
          <w:rFonts w:cs="Arial"/>
          <w:b w:val="0"/>
          <w:bCs w:val="0"/>
          <w:i w:val="0"/>
          <w:iCs w:val="0"/>
          <w:color w:val="auto"/>
          <w:sz w:val="18"/>
        </w:rPr>
      </w:pPr>
      <w:r w:rsidRPr="00B039C9">
        <w:rPr>
          <w:rFonts w:cs="Arial"/>
          <w:b w:val="0"/>
          <w:bCs w:val="0"/>
          <w:i w:val="0"/>
          <w:iCs w:val="0"/>
          <w:color w:val="404040"/>
          <w:sz w:val="18"/>
          <w:szCs w:val="24"/>
          <w:lang w:val="ja-JP"/>
        </w:rPr>
        <w:t>個別の仮想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上記の「個別の仮想</w:t>
      </w:r>
      <w:r w:rsidRPr="00B039C9">
        <w:rPr>
          <w:rFonts w:cs="Arial"/>
          <w:b w:val="0"/>
          <w:bCs w:val="0"/>
          <w:i w:val="0"/>
          <w:iCs w:val="0"/>
          <w:color w:val="404040"/>
          <w:sz w:val="18"/>
          <w:szCs w:val="24"/>
          <w:lang w:val="ja-JP"/>
        </w:rPr>
        <w:t xml:space="preserve"> OSE</w:t>
      </w:r>
      <w:r w:rsidRPr="00B039C9">
        <w:rPr>
          <w:rFonts w:cs="Arial"/>
          <w:b w:val="0"/>
          <w:bCs w:val="0"/>
          <w:i w:val="0"/>
          <w:iCs w:val="0"/>
          <w:color w:val="404040"/>
          <w:sz w:val="18"/>
          <w:szCs w:val="24"/>
          <w:lang w:val="ja-JP"/>
        </w:rPr>
        <w:t>」の規定に従って必要な数のライセンスを割り当てた各仮想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につき、お客様は、その仮想</w:t>
      </w:r>
      <w:r w:rsidRPr="00B039C9">
        <w:rPr>
          <w:rFonts w:cs="Arial"/>
          <w:b w:val="0"/>
          <w:bCs w:val="0"/>
          <w:i w:val="0"/>
          <w:iCs w:val="0"/>
          <w:color w:val="404040"/>
          <w:sz w:val="18"/>
          <w:szCs w:val="24"/>
          <w:lang w:val="ja-JP"/>
        </w:rPr>
        <w:t xml:space="preserve"> OSE </w:t>
      </w:r>
      <w:r w:rsidRPr="00B039C9">
        <w:rPr>
          <w:rFonts w:cs="Arial"/>
          <w:b w:val="0"/>
          <w:bCs w:val="0"/>
          <w:i w:val="0"/>
          <w:iCs w:val="0"/>
          <w:color w:val="404040"/>
          <w:sz w:val="18"/>
          <w:szCs w:val="24"/>
          <w:lang w:val="ja-JP"/>
        </w:rPr>
        <w:t>で任意の数の本ソフトウェアのインスタンスを実行することができます。</w:t>
      </w:r>
    </w:p>
    <w:p w:rsidR="00ED5EBB" w:rsidRPr="00B039C9" w:rsidRDefault="008E1AF2" w:rsidP="00ED5EBB">
      <w:pPr>
        <w:pStyle w:val="PURHeading2"/>
        <w:rPr>
          <w:rFonts w:ascii="Arial" w:hAnsi="Arial"/>
          <w:b w:val="0"/>
          <w:smallCaps w:val="0"/>
          <w:lang w:val="en-US"/>
        </w:rPr>
      </w:pPr>
      <w:r w:rsidRPr="00B039C9">
        <w:rPr>
          <w:rFonts w:ascii="Arial" w:hAnsi="Arial"/>
          <w:smallCaps w:val="0"/>
          <w:lang w:val="en-US"/>
        </w:rPr>
        <w:t>追加のソフトウェアのインスタンスの実行</w:t>
      </w:r>
    </w:p>
    <w:p w:rsidR="00ED5EBB" w:rsidRPr="00B039C9" w:rsidRDefault="008E1AF2" w:rsidP="00ED5EBB">
      <w:pPr>
        <w:pStyle w:val="PURBody-Indented"/>
        <w:rPr>
          <w:rFonts w:cs="Arial"/>
        </w:rPr>
      </w:pPr>
      <w:r w:rsidRPr="00B039C9">
        <w:rPr>
          <w:rFonts w:cs="Arial"/>
          <w:szCs w:val="24"/>
          <w:lang w:val="ja-JP"/>
        </w:rPr>
        <w:t>お客様は、任意の数のデバイス上の物理または仮想</w:t>
      </w:r>
      <w:r w:rsidRPr="00B039C9">
        <w:rPr>
          <w:rFonts w:cs="Arial"/>
          <w:szCs w:val="24"/>
          <w:lang w:val="ja-JP"/>
        </w:rPr>
        <w:t xml:space="preserve"> OSE </w:t>
      </w:r>
      <w:r w:rsidRPr="00B039C9">
        <w:rPr>
          <w:rFonts w:cs="Arial"/>
          <w:szCs w:val="24"/>
          <w:lang w:val="ja-JP"/>
        </w:rPr>
        <w:t>において、</w:t>
      </w:r>
      <w:hyperlink r:id="rId61"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color w:val="00467F"/>
          <w:szCs w:val="24"/>
          <w:lang w:val="ja-JP"/>
        </w:rPr>
        <w:t xml:space="preserve"> </w:t>
      </w:r>
      <w:r w:rsidRPr="00B039C9">
        <w:rPr>
          <w:rFonts w:cs="Arial"/>
          <w:szCs w:val="24"/>
          <w:lang w:val="ja-JP"/>
        </w:rPr>
        <w:t>に記載する任意の数の対応する追加ソフトウェアのインスタンスを実行または使用することができます。お客様はこれらのインスタンスを本サーバー</w:t>
      </w:r>
      <w:r w:rsidRPr="00B039C9">
        <w:rPr>
          <w:rFonts w:cs="Arial"/>
          <w:szCs w:val="24"/>
          <w:lang w:val="ja-JP"/>
        </w:rPr>
        <w:t xml:space="preserve"> </w:t>
      </w:r>
      <w:r w:rsidRPr="00B039C9">
        <w:rPr>
          <w:rFonts w:cs="Arial"/>
          <w:szCs w:val="24"/>
          <w:lang w:val="ja-JP"/>
        </w:rPr>
        <w:t>ソフトウェアでのみ使用することができます。本サーバー</w:t>
      </w:r>
      <w:r w:rsidRPr="00B039C9">
        <w:rPr>
          <w:rFonts w:cs="Arial"/>
          <w:szCs w:val="24"/>
          <w:lang w:val="ja-JP"/>
        </w:rPr>
        <w:t xml:space="preserve"> </w:t>
      </w:r>
      <w:r w:rsidRPr="00B039C9">
        <w:rPr>
          <w:rFonts w:cs="Arial"/>
          <w:szCs w:val="24"/>
          <w:lang w:val="ja-JP"/>
        </w:rPr>
        <w:t>ソフトウェアでは他の追加ソフトウェアを介して間接的にインスタンスを使用することも、直接使用することもできます。</w:t>
      </w:r>
    </w:p>
    <w:p w:rsidR="00ED5EBB" w:rsidRPr="00B039C9" w:rsidRDefault="008E1AF2" w:rsidP="00ED5EBB">
      <w:pPr>
        <w:pStyle w:val="PURHeading2"/>
        <w:rPr>
          <w:rFonts w:ascii="Arial" w:hAnsi="Arial"/>
          <w:smallCaps w:val="0"/>
          <w:lang w:val="en-US"/>
        </w:rPr>
      </w:pPr>
      <w:r w:rsidRPr="00B039C9">
        <w:rPr>
          <w:rFonts w:ascii="Arial" w:hAnsi="Arial"/>
          <w:smallCaps w:val="0"/>
          <w:lang w:val="en-US"/>
        </w:rPr>
        <w:t>お客様のサーバーまたはストレージ</w:t>
      </w:r>
      <w:r w:rsidRPr="00B039C9">
        <w:rPr>
          <w:rFonts w:ascii="Arial" w:hAnsi="Arial"/>
          <w:smallCaps w:val="0"/>
          <w:lang w:val="en-US"/>
        </w:rPr>
        <w:t xml:space="preserve"> </w:t>
      </w:r>
      <w:r w:rsidRPr="00B039C9">
        <w:rPr>
          <w:rFonts w:ascii="Arial" w:hAnsi="Arial"/>
          <w:smallCaps w:val="0"/>
          <w:lang w:val="en-US"/>
        </w:rPr>
        <w:t>メディア上でのインスタンスの作成と格納</w:t>
      </w:r>
    </w:p>
    <w:p w:rsidR="00ED5EBB" w:rsidRPr="00B039C9" w:rsidRDefault="008E1AF2" w:rsidP="00ED5EBB">
      <w:pPr>
        <w:pStyle w:val="PURBody-Indented"/>
        <w:rPr>
          <w:rFonts w:cs="Arial"/>
        </w:rPr>
      </w:pPr>
      <w:r w:rsidRPr="00B039C9">
        <w:rPr>
          <w:rFonts w:cs="Arial"/>
          <w:szCs w:val="24"/>
          <w:lang w:val="ja-JP"/>
        </w:rPr>
        <w:t>お客様は、取得する各ソフトウェア</w:t>
      </w:r>
      <w:r w:rsidRPr="00B039C9">
        <w:rPr>
          <w:rFonts w:cs="Arial"/>
          <w:szCs w:val="24"/>
          <w:lang w:val="ja-JP"/>
        </w:rPr>
        <w:t xml:space="preserve"> </w:t>
      </w:r>
      <w:r w:rsidRPr="00B039C9">
        <w:rPr>
          <w:rFonts w:cs="Arial"/>
          <w:szCs w:val="24"/>
          <w:lang w:val="ja-JP"/>
        </w:rPr>
        <w:t>ライセンスにつき、以下の追加の権利を有します。</w:t>
      </w:r>
    </w:p>
    <w:p w:rsidR="008E1AF2" w:rsidRPr="00B039C9" w:rsidRDefault="008E1AF2" w:rsidP="0085345A">
      <w:pPr>
        <w:pStyle w:val="PURBullet-Indented"/>
        <w:numPr>
          <w:ilvl w:val="0"/>
          <w:numId w:val="8"/>
        </w:numPr>
        <w:tabs>
          <w:tab w:val="left" w:pos="840"/>
        </w:tabs>
        <w:ind w:left="576"/>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ソフトウェアの任意の数のインスタンスを作成する。</w:t>
      </w:r>
    </w:p>
    <w:p w:rsidR="008E1AF2" w:rsidRPr="00B039C9" w:rsidRDefault="008E1AF2" w:rsidP="0085345A">
      <w:pPr>
        <w:pStyle w:val="PURBullet-Indented"/>
        <w:numPr>
          <w:ilvl w:val="0"/>
          <w:numId w:val="8"/>
        </w:numPr>
        <w:tabs>
          <w:tab w:val="left" w:pos="840"/>
        </w:tabs>
        <w:ind w:left="576"/>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ソフトウェアのインスタンスを任意のサーバーまたはストレージ</w:t>
      </w:r>
      <w:r w:rsidRPr="00B039C9">
        <w:rPr>
          <w:rFonts w:cs="Arial"/>
          <w:szCs w:val="24"/>
          <w:lang w:val="ja-JP"/>
        </w:rPr>
        <w:t xml:space="preserve"> </w:t>
      </w:r>
      <w:r w:rsidRPr="00B039C9">
        <w:rPr>
          <w:rFonts w:cs="Arial"/>
          <w:szCs w:val="24"/>
          <w:lang w:val="ja-JP"/>
        </w:rPr>
        <w:t>メディアに格納する。</w:t>
      </w:r>
    </w:p>
    <w:p w:rsidR="00ED5EBB" w:rsidRPr="00B039C9" w:rsidRDefault="008E1AF2" w:rsidP="0085345A">
      <w:pPr>
        <w:pStyle w:val="PURBullet-Indented"/>
        <w:numPr>
          <w:ilvl w:val="0"/>
          <w:numId w:val="8"/>
        </w:numPr>
        <w:tabs>
          <w:tab w:val="left" w:pos="840"/>
        </w:tabs>
        <w:ind w:left="576"/>
        <w:rPr>
          <w:rFonts w:cs="Arial"/>
        </w:rPr>
      </w:pPr>
      <w:r w:rsidRPr="00B039C9">
        <w:rPr>
          <w:rFonts w:cs="Arial"/>
          <w:szCs w:val="24"/>
          <w:lang w:val="ja-JP"/>
        </w:rPr>
        <w:t>上述のソフトウェア</w:t>
      </w:r>
      <w:r w:rsidRPr="00B039C9">
        <w:rPr>
          <w:rFonts w:cs="Arial"/>
          <w:szCs w:val="24"/>
          <w:lang w:val="ja-JP"/>
        </w:rPr>
        <w:t xml:space="preserve"> </w:t>
      </w:r>
      <w:r w:rsidRPr="00B039C9">
        <w:rPr>
          <w:rFonts w:cs="Arial"/>
          <w:szCs w:val="24"/>
          <w:lang w:val="ja-JP"/>
        </w:rPr>
        <w:t>ライセンスに基づいてサーバー</w:t>
      </w:r>
      <w:r w:rsidRPr="00B039C9">
        <w:rPr>
          <w:rFonts w:cs="Arial"/>
          <w:szCs w:val="24"/>
          <w:lang w:val="ja-JP"/>
        </w:rPr>
        <w:t xml:space="preserve"> </w:t>
      </w:r>
      <w:r w:rsidRPr="00B039C9">
        <w:rPr>
          <w:rFonts w:cs="Arial"/>
          <w:szCs w:val="24"/>
          <w:lang w:val="ja-JP"/>
        </w:rPr>
        <w:t>ソフトウェアのインスタンスを実行する権利を行使する目的でのみ、サーバー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ソフトウェアのインスタンスを作成して格納する</w:t>
      </w:r>
      <w:r w:rsidRPr="00B039C9">
        <w:rPr>
          <w:rFonts w:cs="Arial"/>
          <w:szCs w:val="24"/>
          <w:lang w:val="ja-JP"/>
        </w:rPr>
        <w:t xml:space="preserve"> (</w:t>
      </w:r>
      <w:r w:rsidRPr="00B039C9">
        <w:rPr>
          <w:rFonts w:cs="Arial"/>
          <w:szCs w:val="24"/>
          <w:lang w:val="ja-JP"/>
        </w:rPr>
        <w:t>第三者にインスタンスを再頒布することはできません</w:t>
      </w:r>
      <w:r w:rsidRPr="00B039C9">
        <w:rPr>
          <w:rFonts w:cs="Arial"/>
          <w:szCs w:val="24"/>
          <w:lang w:val="ja-JP"/>
        </w:rPr>
        <w:t>)</w:t>
      </w:r>
      <w:r w:rsidRPr="00B039C9">
        <w:rPr>
          <w:rFonts w:cs="Arial"/>
          <w:szCs w:val="24"/>
          <w:lang w:val="ja-JP"/>
        </w:rPr>
        <w:t>。</w:t>
      </w:r>
    </w:p>
    <w:p w:rsidR="00ED5EBB" w:rsidRPr="00B039C9" w:rsidRDefault="008E1AF2" w:rsidP="00ED5EBB">
      <w:pPr>
        <w:pStyle w:val="PURHeading2"/>
        <w:rPr>
          <w:rFonts w:ascii="Arial" w:hAnsi="Arial"/>
          <w:smallCaps w:val="0"/>
          <w:lang w:val="en-US"/>
        </w:rPr>
      </w:pPr>
      <w:r w:rsidRPr="00B039C9">
        <w:rPr>
          <w:rFonts w:ascii="Arial" w:hAnsi="Arial"/>
          <w:smallCaps w:val="0"/>
          <w:lang w:val="en-US"/>
        </w:rPr>
        <w:t>追加のライセンス条件および追加の使用権</w:t>
      </w:r>
    </w:p>
    <w:p w:rsidR="00ED5EBB" w:rsidRPr="00B039C9" w:rsidRDefault="008E1AF2" w:rsidP="00ED5EBB">
      <w:pPr>
        <w:pStyle w:val="PURBlueStrong-Indented"/>
        <w:rPr>
          <w:rFonts w:cs="Arial"/>
          <w:smallCaps w:val="0"/>
        </w:rPr>
      </w:pPr>
      <w:r w:rsidRPr="00B039C9">
        <w:rPr>
          <w:rFonts w:cs="Arial"/>
          <w:smallCaps w:val="0"/>
        </w:rPr>
        <w:t>アクセスにはサブス</w:t>
      </w:r>
      <w:r w:rsidR="00FE2FA0" w:rsidRPr="00B039C9">
        <w:rPr>
          <w:rFonts w:cs="Arial"/>
          <w:smallCaps w:val="0"/>
        </w:rPr>
        <w:t>クライ</w:t>
      </w:r>
      <w:r w:rsidRPr="00B039C9">
        <w:rPr>
          <w:rFonts w:cs="Arial"/>
          <w:smallCaps w:val="0"/>
        </w:rPr>
        <w:t>バー</w:t>
      </w:r>
      <w:r w:rsidRPr="00B039C9">
        <w:rPr>
          <w:rFonts w:cs="Arial"/>
          <w:smallCaps w:val="0"/>
        </w:rPr>
        <w:t xml:space="preserve"> </w:t>
      </w:r>
      <w:r w:rsidRPr="00B039C9">
        <w:rPr>
          <w:rFonts w:cs="Arial"/>
          <w:smallCaps w:val="0"/>
        </w:rPr>
        <w:t>アクセス</w:t>
      </w:r>
      <w:r w:rsidRPr="00B039C9">
        <w:rPr>
          <w:rFonts w:cs="Arial"/>
          <w:smallCaps w:val="0"/>
        </w:rPr>
        <w:t xml:space="preserve"> </w:t>
      </w:r>
      <w:r w:rsidRPr="00B039C9">
        <w:rPr>
          <w:rFonts w:cs="Arial"/>
          <w:smallCaps w:val="0"/>
        </w:rPr>
        <w:t>ライセンス</w:t>
      </w:r>
      <w:r w:rsidRPr="00B039C9">
        <w:rPr>
          <w:rFonts w:cs="Arial"/>
          <w:smallCaps w:val="0"/>
        </w:rPr>
        <w:t xml:space="preserve"> </w:t>
      </w:r>
      <w:r w:rsidR="00ED5EBB" w:rsidRPr="00B039C9">
        <w:rPr>
          <w:rFonts w:cs="Arial"/>
          <w:smallCaps w:val="0"/>
        </w:rPr>
        <w:t xml:space="preserve">(SAL) </w:t>
      </w:r>
      <w:r w:rsidRPr="00B039C9">
        <w:rPr>
          <w:rFonts w:cs="Arial"/>
          <w:smallCaps w:val="0"/>
        </w:rPr>
        <w:t>は不要</w:t>
      </w:r>
    </w:p>
    <w:p w:rsidR="00ED5EBB" w:rsidRPr="00B039C9" w:rsidRDefault="008E1AF2" w:rsidP="00ED5EBB">
      <w:pPr>
        <w:pStyle w:val="PURBody-Indented"/>
        <w:rPr>
          <w:rFonts w:cs="Arial"/>
        </w:rPr>
      </w:pPr>
      <w:r w:rsidRPr="00B039C9">
        <w:rPr>
          <w:rFonts w:cs="Arial"/>
          <w:szCs w:val="24"/>
          <w:lang w:val="ja-JP"/>
        </w:rPr>
        <w:t>お客様は、サーバー</w:t>
      </w:r>
      <w:r w:rsidRPr="00B039C9">
        <w:rPr>
          <w:rFonts w:cs="Arial"/>
          <w:szCs w:val="24"/>
          <w:lang w:val="ja-JP"/>
        </w:rPr>
        <w:t xml:space="preserve"> </w:t>
      </w:r>
      <w:r w:rsidRPr="00B039C9">
        <w:rPr>
          <w:rFonts w:cs="Arial"/>
          <w:szCs w:val="24"/>
          <w:lang w:val="ja-JP"/>
        </w:rPr>
        <w:t>ソフトウェアにアクセスするその他のデバイスについて、</w:t>
      </w:r>
      <w:r w:rsidRPr="00B039C9">
        <w:rPr>
          <w:rFonts w:cs="Arial"/>
          <w:szCs w:val="24"/>
          <w:lang w:val="ja-JP"/>
        </w:rPr>
        <w:t xml:space="preserve">SAL </w:t>
      </w:r>
      <w:r w:rsidRPr="00B039C9">
        <w:rPr>
          <w:rFonts w:cs="Arial"/>
          <w:szCs w:val="24"/>
          <w:lang w:val="ja-JP"/>
        </w:rPr>
        <w:t>を取得する必要はありません。</w:t>
      </w:r>
    </w:p>
    <w:p w:rsidR="00ED5EBB" w:rsidRPr="00B039C9" w:rsidRDefault="008E1AF2" w:rsidP="00ED5EBB">
      <w:pPr>
        <w:pStyle w:val="PURBlueStrong"/>
        <w:rPr>
          <w:rFonts w:cs="Arial"/>
          <w:smallCaps w:val="0"/>
        </w:rPr>
      </w:pPr>
      <w:r w:rsidRPr="00B039C9">
        <w:rPr>
          <w:rFonts w:cs="Arial"/>
          <w:smallCaps w:val="0"/>
        </w:rPr>
        <w:t>再頒布可能コード</w:t>
      </w:r>
    </w:p>
    <w:p w:rsidR="00ED5EBB" w:rsidRPr="00B039C9" w:rsidRDefault="008E1AF2" w:rsidP="00ED5EBB">
      <w:pPr>
        <w:pStyle w:val="PURBody-Indented"/>
        <w:rPr>
          <w:rFonts w:cs="Arial"/>
        </w:rPr>
      </w:pPr>
      <w:r w:rsidRPr="00B039C9">
        <w:rPr>
          <w:rFonts w:cs="Arial"/>
          <w:szCs w:val="24"/>
          <w:lang w:val="ja-JP"/>
        </w:rPr>
        <w:t>お客様は、共通の使用条件に従って、再頒布可能コードを利用することができます。</w:t>
      </w:r>
    </w:p>
    <w:p w:rsidR="00ED5EBB" w:rsidRPr="00B039C9" w:rsidRDefault="008E1AF2" w:rsidP="00ED5EBB">
      <w:pPr>
        <w:pStyle w:val="PURHeading2"/>
        <w:rPr>
          <w:rFonts w:ascii="Arial" w:hAnsi="Arial"/>
          <w:smallCaps w:val="0"/>
          <w:lang w:val="en-US"/>
        </w:rPr>
      </w:pPr>
      <w:r w:rsidRPr="00B039C9">
        <w:rPr>
          <w:rFonts w:ascii="Arial" w:hAnsi="Arial"/>
          <w:smallCaps w:val="0"/>
          <w:lang w:val="en-US"/>
        </w:rPr>
        <w:t>サーバー</w:t>
      </w:r>
      <w:r w:rsidRPr="00B039C9">
        <w:rPr>
          <w:rFonts w:ascii="Arial" w:hAnsi="Arial"/>
          <w:smallCaps w:val="0"/>
          <w:lang w:val="en-US"/>
        </w:rPr>
        <w:t xml:space="preserve"> </w:t>
      </w:r>
      <w:r w:rsidRPr="00B039C9">
        <w:rPr>
          <w:rFonts w:ascii="Arial" w:hAnsi="Arial"/>
          <w:smallCaps w:val="0"/>
          <w:lang w:val="en-US"/>
        </w:rPr>
        <w:t>ファーム内でのライセンス</w:t>
      </w:r>
      <w:r w:rsidRPr="00B039C9">
        <w:rPr>
          <w:rFonts w:ascii="Arial" w:hAnsi="Arial"/>
          <w:smallCaps w:val="0"/>
          <w:lang w:val="en-US"/>
        </w:rPr>
        <w:t xml:space="preserve"> </w:t>
      </w:r>
      <w:r w:rsidRPr="00B039C9">
        <w:rPr>
          <w:rFonts w:ascii="Arial" w:hAnsi="Arial"/>
          <w:smallCaps w:val="0"/>
          <w:lang w:val="en-US"/>
        </w:rPr>
        <w:t>モビリティ</w:t>
      </w:r>
    </w:p>
    <w:p w:rsidR="00ED5EBB" w:rsidRPr="00B039C9" w:rsidRDefault="008E1AF2" w:rsidP="00ED5EBB">
      <w:pPr>
        <w:pStyle w:val="PURBody-Indented"/>
        <w:rPr>
          <w:rFonts w:cs="Arial"/>
        </w:rPr>
      </w:pPr>
      <w:r w:rsidRPr="00B039C9">
        <w:rPr>
          <w:rFonts w:cs="Arial"/>
          <w:szCs w:val="24"/>
          <w:lang w:val="ja-JP"/>
        </w:rPr>
        <w:t>注</w:t>
      </w:r>
      <w:r w:rsidRPr="00B039C9">
        <w:rPr>
          <w:rFonts w:cs="Arial"/>
          <w:szCs w:val="24"/>
          <w:lang w:val="ja-JP"/>
        </w:rPr>
        <w:t xml:space="preserve">: </w:t>
      </w:r>
      <w:r w:rsidRPr="00B039C9">
        <w:rPr>
          <w:rFonts w:cs="Arial"/>
          <w:szCs w:val="24"/>
          <w:lang w:val="ja-JP"/>
        </w:rPr>
        <w:t>以下の「製品固有の使用条件」の項でサーバー</w:t>
      </w:r>
      <w:r w:rsidRPr="00B039C9">
        <w:rPr>
          <w:rFonts w:cs="Arial"/>
          <w:szCs w:val="24"/>
          <w:lang w:val="ja-JP"/>
        </w:rPr>
        <w:t xml:space="preserve"> </w:t>
      </w:r>
      <w:r w:rsidRPr="00B039C9">
        <w:rPr>
          <w:rFonts w:cs="Arial"/>
          <w:szCs w:val="24"/>
          <w:lang w:val="ja-JP"/>
        </w:rPr>
        <w:t>ファーム内でのライセンス</w:t>
      </w:r>
      <w:r w:rsidRPr="00B039C9">
        <w:rPr>
          <w:rFonts w:cs="Arial"/>
          <w:szCs w:val="24"/>
          <w:lang w:val="ja-JP"/>
        </w:rPr>
        <w:t xml:space="preserve"> </w:t>
      </w:r>
      <w:r w:rsidRPr="00B039C9">
        <w:rPr>
          <w:rFonts w:cs="Arial"/>
          <w:szCs w:val="24"/>
          <w:lang w:val="ja-JP"/>
        </w:rPr>
        <w:t>モビリティの対象として指定された製品にのみ適用されます。</w:t>
      </w:r>
    </w:p>
    <w:p w:rsidR="00ED5EBB" w:rsidRPr="00B039C9" w:rsidRDefault="008E1AF2" w:rsidP="00ED5EBB">
      <w:pPr>
        <w:pStyle w:val="PURBlueStrong"/>
        <w:rPr>
          <w:rFonts w:cs="Arial"/>
          <w:smallCaps w:val="0"/>
        </w:rPr>
      </w:pPr>
      <w:r w:rsidRPr="00B039C9">
        <w:rPr>
          <w:rFonts w:cs="Arial"/>
          <w:smallCaps w:val="0"/>
        </w:rPr>
        <w:t>サーバー</w:t>
      </w:r>
      <w:r w:rsidRPr="00B039C9">
        <w:rPr>
          <w:rFonts w:cs="Arial"/>
          <w:smallCaps w:val="0"/>
        </w:rPr>
        <w:t xml:space="preserve"> </w:t>
      </w:r>
      <w:r w:rsidRPr="00B039C9">
        <w:rPr>
          <w:rFonts w:cs="Arial"/>
          <w:smallCaps w:val="0"/>
        </w:rPr>
        <w:t>ファーム内でのライセンスの割り当てとソフトウェアの使用</w:t>
      </w:r>
    </w:p>
    <w:p w:rsidR="00ED5EBB" w:rsidRPr="00B039C9" w:rsidRDefault="008E1AF2" w:rsidP="00ED5EBB">
      <w:pPr>
        <w:pStyle w:val="PURBody-Indented"/>
        <w:rPr>
          <w:rFonts w:cs="Arial"/>
        </w:rPr>
      </w:pPr>
      <w:r w:rsidRPr="00B039C9">
        <w:rPr>
          <w:rFonts w:cs="Arial"/>
          <w:szCs w:val="24"/>
          <w:lang w:val="ja-JP"/>
        </w:rPr>
        <w:t>お客様は、コア</w:t>
      </w:r>
      <w:r w:rsidRPr="00B039C9">
        <w:rPr>
          <w:rFonts w:cs="Arial"/>
          <w:szCs w:val="24"/>
          <w:lang w:val="ja-JP"/>
        </w:rPr>
        <w:t xml:space="preserve"> </w:t>
      </w:r>
      <w:r w:rsidRPr="00B039C9">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B039C9" w:rsidRDefault="008E1AF2" w:rsidP="00ED5EBB">
      <w:pPr>
        <w:pStyle w:val="PURBody-Indented"/>
        <w:rPr>
          <w:rFonts w:cs="Arial"/>
        </w:rPr>
      </w:pPr>
      <w:r w:rsidRPr="00B039C9">
        <w:rPr>
          <w:rStyle w:val="Strong"/>
          <w:rFonts w:cs="Arial"/>
          <w:szCs w:val="24"/>
          <w:lang w:val="ja-JP"/>
        </w:rPr>
        <w:t>サーバー</w:t>
      </w:r>
      <w:r w:rsidRPr="00B039C9">
        <w:rPr>
          <w:rStyle w:val="Strong"/>
          <w:rFonts w:cs="Arial"/>
          <w:szCs w:val="24"/>
          <w:lang w:val="ja-JP"/>
        </w:rPr>
        <w:t xml:space="preserve"> </w:t>
      </w:r>
      <w:r w:rsidRPr="00B039C9">
        <w:rPr>
          <w:rStyle w:val="Strong"/>
          <w:rFonts w:cs="Arial"/>
          <w:szCs w:val="24"/>
          <w:lang w:val="ja-JP"/>
        </w:rPr>
        <w:t>ファーム</w:t>
      </w:r>
      <w:r w:rsidRPr="00B039C9">
        <w:rPr>
          <w:rStyle w:val="Strong"/>
          <w:rFonts w:cs="Arial"/>
          <w:szCs w:val="24"/>
          <w:lang w:val="ja-JP"/>
        </w:rPr>
        <w:t>:</w:t>
      </w:r>
      <w:r w:rsidRPr="00B039C9">
        <w:rPr>
          <w:rStyle w:val="Strong"/>
          <w:rFonts w:cs="Arial"/>
          <w:b w:val="0"/>
          <w:szCs w:val="24"/>
          <w:lang w:val="ja-JP"/>
        </w:rPr>
        <w:t xml:space="preserve">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ファームは、それぞれ以下の条件の一方または両方を満たす物理的な場所にある最大</w:t>
      </w:r>
      <w:r w:rsidRPr="00B039C9">
        <w:rPr>
          <w:rFonts w:cs="Arial"/>
          <w:szCs w:val="24"/>
          <w:lang w:val="ja-JP"/>
        </w:rPr>
        <w:t xml:space="preserve"> 2 </w:t>
      </w:r>
      <w:r w:rsidRPr="00B039C9">
        <w:rPr>
          <w:rFonts w:cs="Arial"/>
          <w:szCs w:val="24"/>
          <w:lang w:val="ja-JP"/>
        </w:rPr>
        <w:t>つのデータ</w:t>
      </w:r>
      <w:r w:rsidRPr="00B039C9">
        <w:rPr>
          <w:rFonts w:cs="Arial"/>
          <w:szCs w:val="24"/>
          <w:lang w:val="ja-JP"/>
        </w:rPr>
        <w:t xml:space="preserve"> </w:t>
      </w:r>
      <w:r w:rsidRPr="00B039C9">
        <w:rPr>
          <w:rFonts w:cs="Arial"/>
          <w:szCs w:val="24"/>
          <w:lang w:val="ja-JP"/>
        </w:rPr>
        <w:t>センターで構成されます。</w:t>
      </w:r>
    </w:p>
    <w:p w:rsidR="008E1AF2" w:rsidRPr="00B039C9" w:rsidRDefault="008E1AF2" w:rsidP="0085345A">
      <w:pPr>
        <w:pStyle w:val="PURBullet-Indented"/>
        <w:numPr>
          <w:ilvl w:val="0"/>
          <w:numId w:val="8"/>
        </w:numPr>
        <w:tabs>
          <w:tab w:val="left" w:pos="840"/>
        </w:tabs>
        <w:ind w:left="576"/>
        <w:rPr>
          <w:rFonts w:cs="Arial"/>
          <w:szCs w:val="24"/>
        </w:rPr>
      </w:pPr>
      <w:r w:rsidRPr="00B039C9">
        <w:rPr>
          <w:rFonts w:cs="Arial"/>
          <w:szCs w:val="24"/>
          <w:lang w:val="ja-JP"/>
        </w:rPr>
        <w:t>両者のタイム</w:t>
      </w:r>
      <w:r w:rsidRPr="00B039C9">
        <w:rPr>
          <w:rFonts w:cs="Arial"/>
          <w:szCs w:val="24"/>
          <w:lang w:val="ja-JP"/>
        </w:rPr>
        <w:t xml:space="preserve"> </w:t>
      </w:r>
      <w:r w:rsidRPr="00B039C9">
        <w:rPr>
          <w:rFonts w:cs="Arial"/>
          <w:szCs w:val="24"/>
          <w:lang w:val="ja-JP"/>
        </w:rPr>
        <w:t>ゾーンの時差が</w:t>
      </w:r>
      <w:r w:rsidRPr="00B039C9">
        <w:rPr>
          <w:rFonts w:cs="Arial"/>
          <w:szCs w:val="24"/>
          <w:lang w:val="ja-JP"/>
        </w:rPr>
        <w:t xml:space="preserve"> 4 </w:t>
      </w:r>
      <w:r w:rsidRPr="00B039C9">
        <w:rPr>
          <w:rFonts w:cs="Arial"/>
          <w:szCs w:val="24"/>
          <w:lang w:val="ja-JP"/>
        </w:rPr>
        <w:t>時間以内</w:t>
      </w:r>
      <w:r w:rsidRPr="00B039C9">
        <w:rPr>
          <w:rFonts w:cs="Arial"/>
          <w:szCs w:val="24"/>
          <w:lang w:val="ja-JP"/>
        </w:rPr>
        <w:t xml:space="preserve"> (DST </w:t>
      </w:r>
      <w:r w:rsidRPr="00B039C9">
        <w:rPr>
          <w:rFonts w:cs="Arial"/>
          <w:szCs w:val="24"/>
          <w:lang w:val="ja-JP"/>
        </w:rPr>
        <w:t>ではなく協定世界時</w:t>
      </w:r>
      <w:r w:rsidRPr="00B039C9">
        <w:rPr>
          <w:rFonts w:cs="Arial"/>
          <w:szCs w:val="24"/>
          <w:lang w:val="ja-JP"/>
        </w:rPr>
        <w:t xml:space="preserve"> (UTC)) </w:t>
      </w:r>
      <w:r w:rsidRPr="00B039C9">
        <w:rPr>
          <w:rFonts w:cs="Arial"/>
          <w:szCs w:val="24"/>
          <w:lang w:val="ja-JP"/>
        </w:rPr>
        <w:t>である。</w:t>
      </w:r>
    </w:p>
    <w:p w:rsidR="00ED5EBB" w:rsidRPr="00B039C9" w:rsidRDefault="008E1AF2" w:rsidP="0085345A">
      <w:pPr>
        <w:pStyle w:val="PURBullet-Indented"/>
        <w:numPr>
          <w:ilvl w:val="0"/>
          <w:numId w:val="8"/>
        </w:numPr>
        <w:tabs>
          <w:tab w:val="left" w:pos="840"/>
        </w:tabs>
        <w:ind w:left="576"/>
        <w:rPr>
          <w:rFonts w:cs="Arial"/>
          <w:sz w:val="20"/>
        </w:rPr>
      </w:pPr>
      <w:r w:rsidRPr="00B039C9">
        <w:rPr>
          <w:rFonts w:cs="Arial"/>
          <w:szCs w:val="24"/>
          <w:lang w:val="ja-JP"/>
        </w:rPr>
        <w:t>欧州連合</w:t>
      </w:r>
      <w:r w:rsidRPr="00B039C9">
        <w:rPr>
          <w:rFonts w:cs="Arial"/>
          <w:szCs w:val="24"/>
          <w:lang w:val="ja-JP"/>
        </w:rPr>
        <w:t xml:space="preserve"> (EU) </w:t>
      </w:r>
      <w:r w:rsidRPr="00B039C9">
        <w:rPr>
          <w:rFonts w:cs="Arial"/>
          <w:szCs w:val="24"/>
          <w:lang w:val="ja-JP"/>
        </w:rPr>
        <w:t>または欧州自由貿易連合</w:t>
      </w:r>
      <w:r w:rsidRPr="00B039C9">
        <w:rPr>
          <w:rFonts w:cs="Arial"/>
          <w:szCs w:val="24"/>
          <w:lang w:val="ja-JP"/>
        </w:rPr>
        <w:t xml:space="preserve"> (EFTA) </w:t>
      </w:r>
      <w:r w:rsidRPr="00B039C9">
        <w:rPr>
          <w:rFonts w:cs="Arial"/>
          <w:szCs w:val="24"/>
          <w:lang w:val="ja-JP"/>
        </w:rPr>
        <w:t>の域内にある。</w:t>
      </w:r>
    </w:p>
    <w:p w:rsidR="00ED5EBB" w:rsidRPr="00B039C9" w:rsidRDefault="008E1AF2" w:rsidP="00ED5EBB">
      <w:pPr>
        <w:pStyle w:val="PURBody-Indented"/>
        <w:rPr>
          <w:rFonts w:cs="Arial"/>
        </w:rPr>
      </w:pPr>
      <w:r w:rsidRPr="00B039C9">
        <w:rPr>
          <w:rFonts w:cs="Arial"/>
          <w:szCs w:val="24"/>
          <w:lang w:val="ja-JP"/>
        </w:rPr>
        <w:t>各データ</w:t>
      </w:r>
      <w:r w:rsidRPr="00B039C9">
        <w:rPr>
          <w:rFonts w:cs="Arial"/>
          <w:szCs w:val="24"/>
          <w:lang w:val="ja-JP"/>
        </w:rPr>
        <w:t xml:space="preserve"> </w:t>
      </w:r>
      <w:r w:rsidRPr="00B039C9">
        <w:rPr>
          <w:rFonts w:cs="Arial"/>
          <w:szCs w:val="24"/>
          <w:lang w:val="ja-JP"/>
        </w:rPr>
        <w:t>センターは</w:t>
      </w:r>
      <w:r w:rsidRPr="00B039C9">
        <w:rPr>
          <w:rFonts w:cs="Arial"/>
          <w:szCs w:val="24"/>
          <w:lang w:val="ja-JP"/>
        </w:rPr>
        <w:t xml:space="preserve"> 1 </w:t>
      </w:r>
      <w:r w:rsidRPr="00B039C9">
        <w:rPr>
          <w:rFonts w:cs="Arial"/>
          <w:szCs w:val="24"/>
          <w:lang w:val="ja-JP"/>
        </w:rPr>
        <w:t>つのサーバー</w:t>
      </w:r>
      <w:r w:rsidRPr="00B039C9">
        <w:rPr>
          <w:rFonts w:cs="Arial"/>
          <w:szCs w:val="24"/>
          <w:lang w:val="ja-JP"/>
        </w:rPr>
        <w:t xml:space="preserve"> </w:t>
      </w:r>
      <w:r w:rsidRPr="00B039C9">
        <w:rPr>
          <w:rFonts w:cs="Arial"/>
          <w:szCs w:val="24"/>
          <w:lang w:val="ja-JP"/>
        </w:rPr>
        <w:t>ファームにのみ属することができます。お客様はデータ</w:t>
      </w:r>
      <w:r w:rsidRPr="00B039C9">
        <w:rPr>
          <w:rFonts w:cs="Arial"/>
          <w:szCs w:val="24"/>
          <w:lang w:val="ja-JP"/>
        </w:rPr>
        <w:t xml:space="preserve"> </w:t>
      </w:r>
      <w:r w:rsidRPr="00B039C9">
        <w:rPr>
          <w:rFonts w:cs="Arial"/>
          <w:szCs w:val="24"/>
          <w:lang w:val="ja-JP"/>
        </w:rPr>
        <w:t>センターをあるサーバー</w:t>
      </w:r>
      <w:r w:rsidRPr="00B039C9">
        <w:rPr>
          <w:rFonts w:cs="Arial"/>
          <w:szCs w:val="24"/>
          <w:lang w:val="ja-JP"/>
        </w:rPr>
        <w:t xml:space="preserve"> </w:t>
      </w:r>
      <w:r w:rsidRPr="00B039C9">
        <w:rPr>
          <w:rFonts w:cs="Arial"/>
          <w:szCs w:val="24"/>
          <w:lang w:val="ja-JP"/>
        </w:rPr>
        <w:t>ファームから別のサーバー</w:t>
      </w:r>
      <w:r w:rsidRPr="00B039C9">
        <w:rPr>
          <w:rFonts w:cs="Arial"/>
          <w:szCs w:val="24"/>
          <w:lang w:val="ja-JP"/>
        </w:rPr>
        <w:t xml:space="preserve"> </w:t>
      </w:r>
      <w:r w:rsidRPr="00B039C9">
        <w:rPr>
          <w:rFonts w:cs="Arial"/>
          <w:szCs w:val="24"/>
          <w:lang w:val="ja-JP"/>
        </w:rPr>
        <w:t>ファームに再割り当てすることができますが、短期間で再割り当てすることはできません</w:t>
      </w:r>
      <w:r w:rsidRPr="00B039C9">
        <w:rPr>
          <w:rFonts w:cs="Arial"/>
          <w:szCs w:val="24"/>
          <w:lang w:val="ja-JP"/>
        </w:rPr>
        <w:t xml:space="preserve"> (</w:t>
      </w:r>
      <w:r w:rsidRPr="00B039C9">
        <w:rPr>
          <w:rFonts w:cs="Arial"/>
          <w:szCs w:val="24"/>
          <w:lang w:val="ja-JP"/>
        </w:rPr>
        <w:t>すなわち、最後の再割り当てから</w:t>
      </w:r>
      <w:r w:rsidRPr="00B039C9">
        <w:rPr>
          <w:rFonts w:cs="Arial"/>
          <w:szCs w:val="24"/>
          <w:lang w:val="ja-JP"/>
        </w:rPr>
        <w:t xml:space="preserve"> 30 </w:t>
      </w:r>
      <w:r w:rsidRPr="00B039C9">
        <w:rPr>
          <w:rFonts w:cs="Arial"/>
          <w:szCs w:val="24"/>
          <w:lang w:val="ja-JP"/>
        </w:rPr>
        <w:t>日以内に再割り当てすることはできません</w:t>
      </w:r>
      <w:r w:rsidRPr="00B039C9">
        <w:rPr>
          <w:rFonts w:cs="Arial"/>
          <w:szCs w:val="24"/>
          <w:lang w:val="ja-JP"/>
        </w:rPr>
        <w:t>)</w:t>
      </w:r>
      <w:r w:rsidRPr="00B039C9">
        <w:rPr>
          <w:rFonts w:cs="Arial"/>
          <w:szCs w:val="24"/>
          <w:lang w:val="ja-JP"/>
        </w:rPr>
        <w:t>。</w:t>
      </w:r>
    </w:p>
    <w:p w:rsidR="008E1AF2" w:rsidRPr="00B039C9" w:rsidRDefault="008E1AF2" w:rsidP="0085345A">
      <w:pPr>
        <w:pStyle w:val="PURBullet-Indented"/>
        <w:numPr>
          <w:ilvl w:val="0"/>
          <w:numId w:val="15"/>
        </w:numPr>
        <w:rPr>
          <w:rFonts w:cs="Arial"/>
          <w:szCs w:val="24"/>
        </w:rPr>
      </w:pPr>
      <w:r w:rsidRPr="00B039C9">
        <w:rPr>
          <w:rFonts w:cs="Arial"/>
          <w:b/>
          <w:szCs w:val="24"/>
          <w:lang w:val="ja-JP"/>
        </w:rPr>
        <w:t>サーバー</w:t>
      </w:r>
      <w:r w:rsidRPr="00B039C9">
        <w:rPr>
          <w:rFonts w:cs="Arial"/>
          <w:b/>
          <w:szCs w:val="24"/>
          <w:lang w:val="ja-JP"/>
        </w:rPr>
        <w:t xml:space="preserve"> </w:t>
      </w:r>
      <w:r w:rsidRPr="00B039C9">
        <w:rPr>
          <w:rFonts w:cs="Arial"/>
          <w:b/>
          <w:szCs w:val="24"/>
          <w:lang w:val="ja-JP"/>
        </w:rPr>
        <w:t>ファーム内</w:t>
      </w:r>
      <w:r w:rsidRPr="00B039C9">
        <w:rPr>
          <w:rFonts w:cs="Arial"/>
          <w:b/>
          <w:szCs w:val="24"/>
          <w:lang w:val="ja-JP"/>
        </w:rPr>
        <w:t xml:space="preserve">: </w:t>
      </w:r>
      <w:r w:rsidRPr="00B039C9">
        <w:rPr>
          <w:rFonts w:cs="Arial"/>
          <w:szCs w:val="24"/>
          <w:lang w:val="ja-JP"/>
        </w:rPr>
        <w:t>お客様は、コア</w:t>
      </w:r>
      <w:r w:rsidRPr="00B039C9">
        <w:rPr>
          <w:rFonts w:cs="Arial"/>
          <w:szCs w:val="24"/>
          <w:lang w:val="ja-JP"/>
        </w:rPr>
        <w:t xml:space="preserve"> </w:t>
      </w:r>
      <w:r w:rsidRPr="00B039C9">
        <w:rPr>
          <w:rFonts w:cs="Arial"/>
          <w:szCs w:val="24"/>
          <w:lang w:val="ja-JP"/>
        </w:rPr>
        <w:t>ライセンスを同一サーバー</w:t>
      </w:r>
      <w:r w:rsidRPr="00B039C9">
        <w:rPr>
          <w:rFonts w:cs="Arial"/>
          <w:szCs w:val="24"/>
          <w:lang w:val="ja-JP"/>
        </w:rPr>
        <w:t xml:space="preserve"> </w:t>
      </w:r>
      <w:r w:rsidRPr="00B039C9">
        <w:rPr>
          <w:rFonts w:cs="Arial"/>
          <w:szCs w:val="24"/>
          <w:lang w:val="ja-JP"/>
        </w:rPr>
        <w:t>ファーム内の任意のサーバーに必要に応じて何度でも再割り当てすることができます。短期間での再割り当てを禁止する規定は、同一サーバー</w:t>
      </w:r>
      <w:r w:rsidRPr="00B039C9">
        <w:rPr>
          <w:rFonts w:cs="Arial"/>
          <w:szCs w:val="24"/>
          <w:lang w:val="ja-JP"/>
        </w:rPr>
        <w:t xml:space="preserve"> </w:t>
      </w:r>
      <w:r w:rsidRPr="00B039C9">
        <w:rPr>
          <w:rFonts w:cs="Arial"/>
          <w:szCs w:val="24"/>
          <w:lang w:val="ja-JP"/>
        </w:rPr>
        <w:t>ファーム内のサーバーに割り当てられたコア</w:t>
      </w:r>
      <w:r w:rsidRPr="00B039C9">
        <w:rPr>
          <w:rFonts w:cs="Arial"/>
          <w:szCs w:val="24"/>
          <w:lang w:val="ja-JP"/>
        </w:rPr>
        <w:t xml:space="preserve"> </w:t>
      </w:r>
      <w:r w:rsidRPr="00B039C9">
        <w:rPr>
          <w:rFonts w:cs="Arial"/>
          <w:szCs w:val="24"/>
          <w:lang w:val="ja-JP"/>
        </w:rPr>
        <w:t>ライセンスには適用されません。</w:t>
      </w:r>
      <w:r w:rsidRPr="00B039C9">
        <w:rPr>
          <w:rFonts w:cs="Arial"/>
          <w:szCs w:val="24"/>
        </w:rPr>
        <w:t xml:space="preserve"> </w:t>
      </w:r>
    </w:p>
    <w:p w:rsidR="00ED5EBB" w:rsidRPr="00B039C9" w:rsidRDefault="008E1AF2" w:rsidP="0085345A">
      <w:pPr>
        <w:pStyle w:val="PURBullet-Indented"/>
        <w:numPr>
          <w:ilvl w:val="0"/>
          <w:numId w:val="15"/>
        </w:numPr>
        <w:tabs>
          <w:tab w:val="left" w:pos="840"/>
        </w:tabs>
        <w:rPr>
          <w:rFonts w:cs="Arial"/>
        </w:rPr>
      </w:pPr>
      <w:r w:rsidRPr="00B039C9">
        <w:rPr>
          <w:rFonts w:cs="Arial"/>
          <w:b/>
          <w:szCs w:val="24"/>
          <w:lang w:val="ja-JP"/>
        </w:rPr>
        <w:t>サーバー</w:t>
      </w:r>
      <w:r w:rsidRPr="00B039C9">
        <w:rPr>
          <w:rFonts w:cs="Arial"/>
          <w:b/>
          <w:szCs w:val="24"/>
          <w:lang w:val="ja-JP"/>
        </w:rPr>
        <w:t xml:space="preserve"> </w:t>
      </w:r>
      <w:r w:rsidRPr="00B039C9">
        <w:rPr>
          <w:rFonts w:cs="Arial"/>
          <w:b/>
          <w:szCs w:val="24"/>
          <w:lang w:val="ja-JP"/>
        </w:rPr>
        <w:t>ファーム間</w:t>
      </w:r>
      <w:r w:rsidRPr="00B039C9">
        <w:rPr>
          <w:rFonts w:cs="Arial"/>
          <w:b/>
          <w:szCs w:val="24"/>
          <w:lang w:val="ja-JP"/>
        </w:rPr>
        <w:t xml:space="preserve">: </w:t>
      </w:r>
      <w:r w:rsidRPr="00B039C9">
        <w:rPr>
          <w:rFonts w:cs="Arial"/>
          <w:szCs w:val="24"/>
          <w:lang w:val="ja-JP"/>
        </w:rPr>
        <w:t>お客様はコア</w:t>
      </w:r>
      <w:r w:rsidRPr="00B039C9">
        <w:rPr>
          <w:rFonts w:cs="Arial"/>
          <w:szCs w:val="24"/>
          <w:lang w:val="ja-JP"/>
        </w:rPr>
        <w:t xml:space="preserve"> </w:t>
      </w:r>
      <w:r w:rsidRPr="00B039C9">
        <w:rPr>
          <w:rFonts w:cs="Arial"/>
          <w:szCs w:val="24"/>
          <w:lang w:val="ja-JP"/>
        </w:rPr>
        <w:t>ライセンスを異なるサーバー</w:t>
      </w:r>
      <w:r w:rsidRPr="00B039C9">
        <w:rPr>
          <w:rFonts w:cs="Arial"/>
          <w:szCs w:val="24"/>
          <w:lang w:val="ja-JP"/>
        </w:rPr>
        <w:t xml:space="preserve"> </w:t>
      </w:r>
      <w:r w:rsidRPr="00B039C9">
        <w:rPr>
          <w:rFonts w:cs="Arial"/>
          <w:szCs w:val="24"/>
          <w:lang w:val="ja-JP"/>
        </w:rPr>
        <w:t>ファーム内の任意のサーバーに再割り当てすることができますが、短期間で再割り当てすることはできません</w:t>
      </w:r>
      <w:r w:rsidRPr="00B039C9">
        <w:rPr>
          <w:rFonts w:cs="Arial"/>
          <w:szCs w:val="24"/>
          <w:lang w:val="ja-JP"/>
        </w:rPr>
        <w:t xml:space="preserve"> (</w:t>
      </w:r>
      <w:r w:rsidRPr="00B039C9">
        <w:rPr>
          <w:rFonts w:cs="Arial"/>
          <w:szCs w:val="24"/>
          <w:lang w:val="ja-JP"/>
        </w:rPr>
        <w:t>すなわち、最後の再割り当てから</w:t>
      </w:r>
      <w:r w:rsidRPr="00B039C9">
        <w:rPr>
          <w:rFonts w:cs="Arial"/>
          <w:szCs w:val="24"/>
          <w:lang w:val="ja-JP"/>
        </w:rPr>
        <w:t xml:space="preserve"> 30 </w:t>
      </w:r>
      <w:r w:rsidRPr="00B039C9">
        <w:rPr>
          <w:rFonts w:cs="Arial"/>
          <w:szCs w:val="24"/>
          <w:lang w:val="ja-JP"/>
        </w:rPr>
        <w:t>日以内に再割り当てすることはできません</w:t>
      </w:r>
      <w:r w:rsidRPr="00B039C9">
        <w:rPr>
          <w:rFonts w:cs="Arial"/>
          <w:szCs w:val="24"/>
          <w:lang w:val="ja-JP"/>
        </w:rPr>
        <w:t>)</w:t>
      </w:r>
      <w:r w:rsidRPr="00B039C9">
        <w:rPr>
          <w:rFonts w:cs="Arial"/>
          <w:szCs w:val="24"/>
          <w:lang w:val="ja-JP"/>
        </w:rPr>
        <w:t>。</w:t>
      </w:r>
      <w:r w:rsidR="00ED5EBB" w:rsidRPr="00B039C9">
        <w:rPr>
          <w:rFonts w:cs="Arial"/>
        </w:rPr>
        <w:t xml:space="preserve"> </w:t>
      </w:r>
    </w:p>
    <w:p w:rsidR="00C73206" w:rsidRPr="00B039C9" w:rsidRDefault="00C73206" w:rsidP="00C73206">
      <w:pPr>
        <w:pStyle w:val="PURBullet-Indented"/>
        <w:numPr>
          <w:ilvl w:val="0"/>
          <w:numId w:val="0"/>
        </w:numPr>
        <w:tabs>
          <w:tab w:val="left" w:pos="840"/>
        </w:tabs>
        <w:ind w:left="504"/>
        <w:rPr>
          <w:rFonts w:cs="Arial"/>
        </w:rPr>
      </w:pPr>
    </w:p>
    <w:p w:rsidR="009C361A" w:rsidRPr="00B039C9" w:rsidRDefault="009C361A" w:rsidP="009C361A">
      <w:pPr>
        <w:pStyle w:val="PURHeading1"/>
        <w:rPr>
          <w:rFonts w:cs="Arial"/>
        </w:rPr>
      </w:pPr>
      <w:r w:rsidRPr="00B039C9">
        <w:rPr>
          <w:rFonts w:cs="Arial"/>
        </w:rPr>
        <w:t>製品固有の使用条件</w:t>
      </w:r>
    </w:p>
    <w:p w:rsidR="00ED5EBB" w:rsidRPr="00B039C9" w:rsidRDefault="00ED5EBB" w:rsidP="008B3EE7">
      <w:pPr>
        <w:pStyle w:val="PURProductName"/>
        <w:pBdr>
          <w:bottom w:val="none" w:sz="0" w:space="0" w:color="auto"/>
        </w:pBdr>
        <w:rPr>
          <w:rFonts w:cs="Arial"/>
        </w:rPr>
      </w:pPr>
      <w:bookmarkStart w:id="95" w:name="_Toc315875307"/>
      <w:bookmarkStart w:id="96" w:name="_Toc317065237"/>
      <w:bookmarkStart w:id="97" w:name="_Toc327788579"/>
      <w:r w:rsidRPr="00B039C9">
        <w:rPr>
          <w:rFonts w:cs="Arial"/>
        </w:rPr>
        <w:t>SQL Server 2012 Enterprise</w:t>
      </w:r>
      <w:bookmarkEnd w:id="95"/>
      <w:bookmarkEnd w:id="96"/>
      <w:bookmarkEnd w:id="97"/>
      <w:r w:rsidR="000D0850" w:rsidRPr="00B039C9">
        <w:rPr>
          <w:rFonts w:cs="Arial"/>
        </w:rPr>
        <w:fldChar w:fldCharType="begin"/>
      </w:r>
      <w:r w:rsidRPr="00B039C9">
        <w:rPr>
          <w:rFonts w:cs="Arial"/>
        </w:rPr>
        <w:instrText xml:space="preserve"> XE "SQL Server 20</w:instrText>
      </w:r>
      <w:r w:rsidR="008B3EE7" w:rsidRPr="00B039C9">
        <w:rPr>
          <w:rFonts w:cs="Arial"/>
        </w:rPr>
        <w:instrText>12</w:instrText>
      </w:r>
      <w:r w:rsidRPr="00B039C9">
        <w:rPr>
          <w:rFonts w:cs="Arial"/>
        </w:rPr>
        <w:instrText xml:space="preserve"> Enterprise " </w:instrText>
      </w:r>
      <w:r w:rsidR="000D0850" w:rsidRPr="00B039C9">
        <w:rPr>
          <w:rFonts w:cs="Arial"/>
        </w:rPr>
        <w:fldChar w:fldCharType="end"/>
      </w:r>
    </w:p>
    <w:p w:rsidR="00ED5EBB" w:rsidRPr="00905C69" w:rsidRDefault="00905C69" w:rsidP="008B3EE7">
      <w:pPr>
        <w:pStyle w:val="PURLicenseTerm"/>
        <w:rPr>
          <w:rFonts w:cs="Arial"/>
          <w:color w:val="404040"/>
        </w:rPr>
      </w:pPr>
      <w:r w:rsidRPr="00905C69">
        <w:rPr>
          <w:rFonts w:cs="Arial" w:hint="eastAsia"/>
          <w:snapToGrid w:val="0"/>
          <w:color w:val="404040"/>
          <w:szCs w:val="24"/>
          <w:lang w:val="ja-JP"/>
        </w:rPr>
        <w:t>本製品の使用には、共通の使用条件、本ライセンス</w:t>
      </w:r>
      <w:r w:rsidRPr="00905C69">
        <w:rPr>
          <w:rFonts w:cs="Arial"/>
          <w:snapToGrid w:val="0"/>
          <w:color w:val="404040"/>
          <w:szCs w:val="24"/>
        </w:rPr>
        <w:t xml:space="preserve"> </w:t>
      </w:r>
      <w:r w:rsidRPr="00905C69">
        <w:rPr>
          <w:rFonts w:cs="Arial" w:hint="eastAsia"/>
          <w:snapToGrid w:val="0"/>
          <w:color w:val="404040"/>
          <w:szCs w:val="24"/>
          <w:lang w:val="ja-JP"/>
        </w:rPr>
        <w:t>モデルの標準の使用条件、および以下の製品固有の使用条件が適用されます。</w:t>
      </w:r>
    </w:p>
    <w:tbl>
      <w:tblPr>
        <w:tblW w:w="0" w:type="auto"/>
        <w:tblCellMar>
          <w:top w:w="57" w:type="dxa"/>
          <w:bottom w:w="57" w:type="dxa"/>
        </w:tblCellMar>
        <w:tblLook w:val="00A0" w:firstRow="1" w:lastRow="0" w:firstColumn="1" w:lastColumn="0" w:noHBand="0" w:noVBand="0"/>
      </w:tblPr>
      <w:tblGrid>
        <w:gridCol w:w="5356"/>
        <w:gridCol w:w="5327"/>
      </w:tblGrid>
      <w:tr w:rsidR="00987B51" w:rsidRPr="00B039C9" w:rsidTr="00A91D27">
        <w:tc>
          <w:tcPr>
            <w:tcW w:w="5356" w:type="dxa"/>
            <w:hideMark/>
          </w:tcPr>
          <w:p w:rsidR="00987B51" w:rsidRPr="00B039C9" w:rsidRDefault="00987B51" w:rsidP="008B3EE7">
            <w:pPr>
              <w:pStyle w:val="PURBody"/>
              <w:spacing w:after="0"/>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ファーム内でのライセンス</w:t>
            </w:r>
            <w:r w:rsidRPr="00B039C9">
              <w:rPr>
                <w:rFonts w:cs="Arial"/>
                <w:szCs w:val="24"/>
                <w:lang w:val="ja-JP"/>
              </w:rPr>
              <w:t xml:space="preserve"> </w:t>
            </w:r>
            <w:r w:rsidRPr="00B039C9">
              <w:rPr>
                <w:rFonts w:cs="Arial"/>
                <w:szCs w:val="24"/>
                <w:lang w:val="ja-JP"/>
              </w:rPr>
              <w:t>モビリティ</w:t>
            </w:r>
            <w:r w:rsidRPr="00B039C9">
              <w:rPr>
                <w:rFonts w:cs="Arial"/>
                <w:szCs w:val="24"/>
                <w:lang w:val="ja-JP"/>
              </w:rPr>
              <w:t xml:space="preserve">: </w:t>
            </w:r>
            <w:r w:rsidRPr="00B039C9">
              <w:rPr>
                <w:rFonts w:cs="Arial"/>
                <w:b/>
                <w:szCs w:val="24"/>
                <w:lang w:val="ja-JP"/>
              </w:rPr>
              <w:t>あり</w:t>
            </w:r>
          </w:p>
        </w:tc>
        <w:tc>
          <w:tcPr>
            <w:tcW w:w="5327" w:type="dxa"/>
            <w:hideMark/>
          </w:tcPr>
          <w:p w:rsidR="00987B51" w:rsidRPr="00B039C9" w:rsidRDefault="00987B51" w:rsidP="008B3EE7">
            <w:pPr>
              <w:pStyle w:val="PURBody"/>
              <w:spacing w:after="0"/>
              <w:rPr>
                <w:rFonts w:cs="Arial"/>
                <w:szCs w:val="24"/>
              </w:rPr>
            </w:pPr>
            <w:r w:rsidRPr="00B039C9">
              <w:rPr>
                <w:rFonts w:cs="Arial"/>
                <w:szCs w:val="24"/>
                <w:lang w:val="ja-JP"/>
              </w:rPr>
              <w:t>該当する注意</w:t>
            </w:r>
            <w:r w:rsidRPr="00B039C9">
              <w:rPr>
                <w:rFonts w:cs="Arial"/>
                <w:szCs w:val="24"/>
                <w:lang w:val="ja-JP"/>
              </w:rPr>
              <w:t>/</w:t>
            </w:r>
            <w:r w:rsidRPr="00B039C9">
              <w:rPr>
                <w:rFonts w:cs="Arial"/>
                <w:szCs w:val="24"/>
                <w:lang w:val="ja-JP"/>
              </w:rPr>
              <w:t>特記事項</w:t>
            </w:r>
            <w:r w:rsidRPr="00B039C9">
              <w:rPr>
                <w:rFonts w:cs="Arial"/>
                <w:szCs w:val="24"/>
                <w:lang w:val="ja-JP"/>
              </w:rPr>
              <w:t xml:space="preserve">: </w:t>
            </w:r>
            <w:r w:rsidRPr="00B039C9">
              <w:rPr>
                <w:rFonts w:cs="Arial"/>
                <w:b/>
                <w:szCs w:val="24"/>
                <w:lang w:val="ja-JP"/>
              </w:rPr>
              <w:t>自動更新</w:t>
            </w:r>
            <w:r w:rsidRPr="00B039C9">
              <w:rPr>
                <w:rFonts w:cs="Arial"/>
                <w:szCs w:val="24"/>
                <w:lang w:val="ja-JP"/>
              </w:rPr>
              <w:t xml:space="preserve"> (</w:t>
            </w:r>
            <w:hyperlink w:anchor="Appendix2" w:history="1">
              <w:r w:rsidR="005552AA" w:rsidRPr="00B039C9">
                <w:rPr>
                  <w:rStyle w:val="Hyperlink"/>
                  <w:rFonts w:cs="Arial"/>
                  <w:color w:val="00467F"/>
                  <w:szCs w:val="24"/>
                  <w:lang w:val="ja-JP"/>
                </w:rPr>
                <w:t>付録</w:t>
              </w:r>
              <w:r w:rsidR="005552AA" w:rsidRPr="00B039C9">
                <w:rPr>
                  <w:rStyle w:val="Hyperlink"/>
                  <w:rFonts w:cs="Arial"/>
                  <w:color w:val="00467F"/>
                  <w:szCs w:val="24"/>
                  <w:lang w:val="ja-JP"/>
                </w:rPr>
                <w:t xml:space="preserve"> 2</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r>
      <w:tr w:rsidR="00ED5EBB" w:rsidRPr="00B039C9" w:rsidTr="00A91D27">
        <w:tc>
          <w:tcPr>
            <w:tcW w:w="5356" w:type="dxa"/>
            <w:hideMark/>
          </w:tcPr>
          <w:p w:rsidR="00ED5EBB" w:rsidRPr="00B039C9" w:rsidRDefault="00987B51" w:rsidP="008B3EE7">
            <w:pPr>
              <w:pStyle w:val="PURBody"/>
              <w:spacing w:after="0"/>
              <w:rPr>
                <w:rFonts w:cs="Arial"/>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r w:rsidRPr="00B039C9">
              <w:rPr>
                <w:rFonts w:cs="Arial"/>
                <w:szCs w:val="24"/>
                <w:lang w:val="ja-JP"/>
              </w:rPr>
              <w:t>/</w:t>
            </w:r>
            <w:r w:rsidRPr="00B039C9">
              <w:rPr>
                <w:rFonts w:cs="Arial"/>
                <w:szCs w:val="24"/>
                <w:lang w:val="ja-JP"/>
              </w:rPr>
              <w:t>追加ソフトウェア</w:t>
            </w:r>
            <w:r w:rsidRPr="00B039C9">
              <w:rPr>
                <w:rFonts w:cs="Arial"/>
                <w:szCs w:val="24"/>
                <w:lang w:val="ja-JP"/>
              </w:rPr>
              <w:t xml:space="preserve">: </w:t>
            </w:r>
            <w:r w:rsidRPr="00B039C9">
              <w:rPr>
                <w:rFonts w:cs="Arial"/>
                <w:b/>
                <w:szCs w:val="24"/>
                <w:lang w:val="ja-JP"/>
              </w:rPr>
              <w:t>あり</w:t>
            </w:r>
            <w:r w:rsidRPr="00B039C9">
              <w:rPr>
                <w:rFonts w:cs="Arial"/>
                <w:b/>
                <w:szCs w:val="24"/>
                <w:lang w:val="ja-JP"/>
              </w:rPr>
              <w:t xml:space="preserve"> </w:t>
            </w:r>
            <w:r w:rsidRPr="00B039C9">
              <w:rPr>
                <w:rFonts w:cs="Arial"/>
                <w:szCs w:val="24"/>
                <w:lang w:val="ja-JP"/>
              </w:rPr>
              <w:t>(</w:t>
            </w:r>
            <w:hyperlink r:id="rId62"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c>
          <w:tcPr>
            <w:tcW w:w="5327" w:type="dxa"/>
          </w:tcPr>
          <w:p w:rsidR="00ED5EBB" w:rsidRPr="00B039C9" w:rsidRDefault="00ED5EBB" w:rsidP="008B3EE7">
            <w:pPr>
              <w:pStyle w:val="PURBody"/>
              <w:spacing w:after="0"/>
              <w:rPr>
                <w:rFonts w:cs="Arial"/>
              </w:rPr>
            </w:pPr>
          </w:p>
        </w:tc>
      </w:tr>
    </w:tbl>
    <w:p w:rsidR="00ED5EBB" w:rsidRPr="00B039C9"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B039C9">
        <w:rPr>
          <w:rFonts w:eastAsia="MS PGothic" w:cs="Arial"/>
        </w:rPr>
        <w:t>追加の条件</w:t>
      </w:r>
    </w:p>
    <w:p w:rsidR="00ED5EBB" w:rsidRPr="00B039C9" w:rsidRDefault="006A6158" w:rsidP="008B3EE7">
      <w:pPr>
        <w:pStyle w:val="PURBlueStrong-Indented"/>
        <w:ind w:left="272"/>
        <w:rPr>
          <w:rFonts w:cs="Arial"/>
          <w:smallCaps w:val="0"/>
        </w:rPr>
      </w:pPr>
      <w:r w:rsidRPr="00B039C9">
        <w:rPr>
          <w:rFonts w:cs="Arial"/>
          <w:smallCaps w:val="0"/>
        </w:rPr>
        <w:t>ダウン</w:t>
      </w:r>
      <w:r w:rsidRPr="00B039C9">
        <w:rPr>
          <w:rFonts w:cs="Arial"/>
          <w:smallCaps w:val="0"/>
        </w:rPr>
        <w:t xml:space="preserve"> </w:t>
      </w:r>
      <w:r w:rsidRPr="00B039C9">
        <w:rPr>
          <w:rFonts w:cs="Arial"/>
          <w:smallCaps w:val="0"/>
        </w:rPr>
        <w:t>エディションの権利</w:t>
      </w:r>
    </w:p>
    <w:p w:rsidR="00ED5EBB" w:rsidRPr="00B039C9" w:rsidRDefault="001C73EB" w:rsidP="008B3EE7">
      <w:pPr>
        <w:pStyle w:val="Heading4"/>
        <w:keepNext w:val="0"/>
        <w:keepLines w:val="0"/>
        <w:widowControl w:val="0"/>
        <w:spacing w:before="120" w:after="120"/>
        <w:ind w:left="272"/>
        <w:rPr>
          <w:rFonts w:cs="Arial"/>
          <w:b w:val="0"/>
          <w:bCs w:val="0"/>
          <w:i w:val="0"/>
          <w:iCs w:val="0"/>
          <w:color w:val="auto"/>
          <w:sz w:val="18"/>
        </w:rPr>
      </w:pPr>
      <w:r w:rsidRPr="00B039C9">
        <w:rPr>
          <w:rFonts w:cs="Arial"/>
          <w:b w:val="0"/>
          <w:bCs w:val="0"/>
          <w:i w:val="0"/>
          <w:iCs w:val="0"/>
          <w:color w:val="404040"/>
          <w:sz w:val="18"/>
          <w:szCs w:val="24"/>
          <w:lang w:val="ja-JP"/>
        </w:rPr>
        <w:t>お客様は、許可されているインスタンスの代わりに、本ソフトウェアの</w:t>
      </w:r>
      <w:r w:rsidRPr="00B039C9">
        <w:rPr>
          <w:rFonts w:cs="Arial"/>
          <w:b w:val="0"/>
          <w:bCs w:val="0"/>
          <w:i w:val="0"/>
          <w:iCs w:val="0"/>
          <w:color w:val="404040"/>
          <w:sz w:val="18"/>
          <w:szCs w:val="24"/>
        </w:rPr>
        <w:t xml:space="preserve"> SQL Server Datacenter Edition </w:t>
      </w:r>
      <w:r w:rsidRPr="00B039C9">
        <w:rPr>
          <w:rFonts w:cs="Arial"/>
          <w:b w:val="0"/>
          <w:bCs w:val="0"/>
          <w:i w:val="0"/>
          <w:iCs w:val="0"/>
          <w:color w:val="404040"/>
          <w:sz w:val="18"/>
          <w:szCs w:val="24"/>
          <w:lang w:val="ja-JP"/>
        </w:rPr>
        <w:t>の</w:t>
      </w:r>
      <w:r w:rsidRPr="00B039C9">
        <w:rPr>
          <w:rFonts w:cs="Arial"/>
          <w:b w:val="0"/>
          <w:bCs w:val="0"/>
          <w:i w:val="0"/>
          <w:iCs w:val="0"/>
          <w:color w:val="404040"/>
          <w:sz w:val="18"/>
          <w:szCs w:val="24"/>
        </w:rPr>
        <w:t xml:space="preserve"> 2008 R2 </w:t>
      </w:r>
      <w:r w:rsidRPr="00B039C9">
        <w:rPr>
          <w:rFonts w:cs="Arial"/>
          <w:b w:val="0"/>
          <w:bCs w:val="0"/>
          <w:i w:val="0"/>
          <w:iCs w:val="0"/>
          <w:color w:val="404040"/>
          <w:sz w:val="18"/>
          <w:szCs w:val="24"/>
          <w:lang w:val="ja-JP"/>
        </w:rPr>
        <w:t>バージョンのインスタンス、または本ソフトウェアの</w:t>
      </w:r>
      <w:r w:rsidRPr="00B039C9">
        <w:rPr>
          <w:rFonts w:cs="Arial"/>
          <w:b w:val="0"/>
          <w:bCs w:val="0"/>
          <w:i w:val="0"/>
          <w:iCs w:val="0"/>
          <w:color w:val="404040"/>
          <w:sz w:val="18"/>
          <w:szCs w:val="24"/>
        </w:rPr>
        <w:t xml:space="preserve"> Business Intelligence</w:t>
      </w:r>
      <w:r w:rsidRPr="00B039C9">
        <w:rPr>
          <w:rFonts w:cs="Arial"/>
          <w:b w:val="0"/>
          <w:bCs w:val="0"/>
          <w:i w:val="0"/>
          <w:iCs w:val="0"/>
          <w:color w:val="404040"/>
          <w:sz w:val="18"/>
          <w:szCs w:val="24"/>
          <w:lang w:val="ja-JP"/>
        </w:rPr>
        <w:t>、</w:t>
      </w:r>
      <w:r w:rsidRPr="00B039C9">
        <w:rPr>
          <w:rFonts w:cs="Arial"/>
          <w:b w:val="0"/>
          <w:bCs w:val="0"/>
          <w:i w:val="0"/>
          <w:iCs w:val="0"/>
          <w:color w:val="404040"/>
          <w:sz w:val="18"/>
          <w:szCs w:val="24"/>
        </w:rPr>
        <w:t>Standard</w:t>
      </w:r>
      <w:r w:rsidRPr="00B039C9">
        <w:rPr>
          <w:rFonts w:cs="Arial"/>
          <w:b w:val="0"/>
          <w:bCs w:val="0"/>
          <w:i w:val="0"/>
          <w:iCs w:val="0"/>
          <w:color w:val="404040"/>
          <w:sz w:val="18"/>
          <w:szCs w:val="24"/>
          <w:lang w:val="ja-JP"/>
        </w:rPr>
        <w:t>、</w:t>
      </w:r>
      <w:r w:rsidRPr="00B039C9">
        <w:rPr>
          <w:rFonts w:cs="Arial"/>
          <w:b w:val="0"/>
          <w:bCs w:val="0"/>
          <w:i w:val="0"/>
          <w:iCs w:val="0"/>
          <w:color w:val="404040"/>
          <w:sz w:val="18"/>
          <w:szCs w:val="24"/>
        </w:rPr>
        <w:t>Workgroup</w:t>
      </w:r>
      <w:r w:rsidRPr="00B039C9">
        <w:rPr>
          <w:rFonts w:cs="Arial"/>
          <w:b w:val="0"/>
          <w:bCs w:val="0"/>
          <w:i w:val="0"/>
          <w:iCs w:val="0"/>
          <w:color w:val="404040"/>
          <w:sz w:val="18"/>
          <w:szCs w:val="24"/>
          <w:lang w:val="ja-JP"/>
        </w:rPr>
        <w:t>、または</w:t>
      </w:r>
      <w:r w:rsidRPr="00B039C9">
        <w:rPr>
          <w:rFonts w:cs="Arial"/>
          <w:b w:val="0"/>
          <w:bCs w:val="0"/>
          <w:i w:val="0"/>
          <w:iCs w:val="0"/>
          <w:color w:val="404040"/>
          <w:sz w:val="18"/>
          <w:szCs w:val="24"/>
        </w:rPr>
        <w:t xml:space="preserve"> Standard Edition for Small Business </w:t>
      </w:r>
      <w:r w:rsidR="00D13DDD" w:rsidRPr="00B039C9">
        <w:rPr>
          <w:rFonts w:cs="Arial"/>
          <w:b w:val="0"/>
          <w:bCs w:val="0"/>
          <w:i w:val="0"/>
          <w:iCs w:val="0"/>
          <w:color w:val="404040"/>
          <w:sz w:val="18"/>
          <w:szCs w:val="24"/>
        </w:rPr>
        <w:t>のエディション</w:t>
      </w:r>
      <w:r w:rsidRPr="00B039C9">
        <w:rPr>
          <w:rFonts w:cs="Arial"/>
          <w:b w:val="0"/>
          <w:bCs w:val="0"/>
          <w:i w:val="0"/>
          <w:iCs w:val="0"/>
          <w:color w:val="404040"/>
          <w:sz w:val="18"/>
          <w:szCs w:val="24"/>
          <w:lang w:val="ja-JP"/>
        </w:rPr>
        <w:t>の</w:t>
      </w:r>
      <w:r w:rsidRPr="00B039C9">
        <w:rPr>
          <w:rFonts w:cs="Arial"/>
          <w:b w:val="0"/>
          <w:bCs w:val="0"/>
          <w:i w:val="0"/>
          <w:iCs w:val="0"/>
          <w:color w:val="404040"/>
          <w:sz w:val="18"/>
          <w:szCs w:val="24"/>
        </w:rPr>
        <w:t xml:space="preserve"> 2012 </w:t>
      </w:r>
      <w:r w:rsidRPr="00B039C9">
        <w:rPr>
          <w:rFonts w:cs="Arial"/>
          <w:b w:val="0"/>
          <w:bCs w:val="0"/>
          <w:i w:val="0"/>
          <w:iCs w:val="0"/>
          <w:color w:val="404040"/>
          <w:sz w:val="18"/>
          <w:szCs w:val="24"/>
          <w:lang w:val="ja-JP"/>
        </w:rPr>
        <w:t>またはそれ以前のバージョンのインスタンスを作成、保存、および使用することができます。</w:t>
      </w:r>
    </w:p>
    <w:p w:rsidR="00ED5EBB" w:rsidRPr="00B039C9" w:rsidRDefault="001C73EB" w:rsidP="008B3EE7">
      <w:pPr>
        <w:pStyle w:val="PURBlueStrong-Indented"/>
        <w:ind w:left="272"/>
        <w:rPr>
          <w:rFonts w:cs="Arial"/>
          <w:smallCaps w:val="0"/>
        </w:rPr>
      </w:pPr>
      <w:r w:rsidRPr="00B039C9">
        <w:rPr>
          <w:rFonts w:cs="Arial"/>
          <w:smallCaps w:val="0"/>
        </w:rPr>
        <w:t>フェールオーバー</w:t>
      </w:r>
      <w:r w:rsidRPr="00B039C9">
        <w:rPr>
          <w:rFonts w:cs="Arial"/>
          <w:smallCaps w:val="0"/>
        </w:rPr>
        <w:t xml:space="preserve"> </w:t>
      </w:r>
      <w:r w:rsidRPr="00B039C9">
        <w:rPr>
          <w:rFonts w:cs="Arial"/>
          <w:smallCaps w:val="0"/>
        </w:rPr>
        <w:t>サーバー</w:t>
      </w:r>
    </w:p>
    <w:p w:rsidR="008B3EE7" w:rsidRPr="00B039C9" w:rsidRDefault="008B3EE7" w:rsidP="008B3EE7">
      <w:pPr>
        <w:pStyle w:val="PURBlueStrong-Indented"/>
        <w:keepNext w:val="0"/>
        <w:keepLines w:val="0"/>
        <w:ind w:left="272"/>
        <w:rPr>
          <w:rFonts w:cs="Arial"/>
          <w:caps/>
          <w:color w:val="404040"/>
          <w:szCs w:val="24"/>
          <w:lang w:val="ja-JP"/>
        </w:rPr>
      </w:pPr>
      <w:r w:rsidRPr="00B039C9">
        <w:rPr>
          <w:rFonts w:cs="Arial"/>
          <w:caps/>
          <w:color w:val="404040"/>
          <w:szCs w:val="24"/>
          <w:lang w:val="ja-JP"/>
        </w:rPr>
        <w:t>お客様が本サーバー</w:t>
      </w:r>
      <w:r w:rsidRPr="00B039C9">
        <w:rPr>
          <w:rFonts w:cs="Arial"/>
          <w:caps/>
          <w:color w:val="404040"/>
          <w:szCs w:val="24"/>
          <w:lang w:val="ja-JP"/>
        </w:rPr>
        <w:t xml:space="preserve"> </w:t>
      </w:r>
      <w:r w:rsidRPr="00B039C9">
        <w:rPr>
          <w:rFonts w:cs="Arial"/>
          <w:caps/>
          <w:color w:val="404040"/>
          <w:szCs w:val="24"/>
          <w:lang w:val="ja-JP"/>
        </w:rPr>
        <w:t>ソフトウェアのインスタンスを実行するあらゆる</w:t>
      </w:r>
      <w:r w:rsidRPr="00B039C9">
        <w:rPr>
          <w:rFonts w:cs="Arial"/>
          <w:caps/>
          <w:color w:val="404040"/>
          <w:szCs w:val="24"/>
          <w:lang w:val="ja-JP"/>
        </w:rPr>
        <w:t xml:space="preserve"> OSE </w:t>
      </w:r>
      <w:r w:rsidRPr="00B039C9">
        <w:rPr>
          <w:rFonts w:cs="Arial"/>
          <w:caps/>
          <w:color w:val="404040"/>
          <w:szCs w:val="24"/>
          <w:lang w:val="ja-JP"/>
        </w:rPr>
        <w:t>につき、お客様は一時的なサポートのために、同数のパッシブ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w:t>
      </w:r>
      <w:r w:rsidRPr="00B039C9">
        <w:rPr>
          <w:rFonts w:cs="Arial"/>
          <w:caps/>
          <w:color w:val="404040"/>
          <w:szCs w:val="24"/>
          <w:lang w:val="ja-JP"/>
        </w:rPr>
        <w:t xml:space="preserve"> 1 </w:t>
      </w:r>
      <w:r w:rsidRPr="00B039C9">
        <w:rPr>
          <w:rFonts w:cs="Arial"/>
          <w:caps/>
          <w:color w:val="404040"/>
          <w:szCs w:val="24"/>
          <w:lang w:val="ja-JP"/>
        </w:rPr>
        <w:t>つの別の</w:t>
      </w:r>
      <w:r w:rsidRPr="00B039C9">
        <w:rPr>
          <w:rFonts w:cs="Arial"/>
          <w:caps/>
          <w:color w:val="404040"/>
          <w:szCs w:val="24"/>
          <w:lang w:val="ja-JP"/>
        </w:rPr>
        <w:t xml:space="preserve"> OSE </w:t>
      </w:r>
      <w:r w:rsidRPr="00B039C9">
        <w:rPr>
          <w:rFonts w:cs="Arial"/>
          <w:caps/>
          <w:color w:val="404040"/>
          <w:szCs w:val="24"/>
          <w:lang w:val="ja-JP"/>
        </w:rPr>
        <w:t>で実行することができます。お客様は、ライセンスを取得したサーバー以外の</w:t>
      </w:r>
      <w:r w:rsidRPr="00B039C9">
        <w:rPr>
          <w:rFonts w:cs="Arial"/>
          <w:caps/>
          <w:color w:val="404040"/>
          <w:szCs w:val="24"/>
          <w:lang w:val="ja-JP"/>
        </w:rPr>
        <w:t xml:space="preserve"> 1 </w:t>
      </w:r>
      <w:r w:rsidRPr="00B039C9">
        <w:rPr>
          <w:rFonts w:cs="Arial"/>
          <w:caps/>
          <w:color w:val="404040"/>
          <w:szCs w:val="24"/>
          <w:lang w:val="ja-JP"/>
        </w:rPr>
        <w:t>つのサーバーでパッシブ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インスタンスを実行することができます。ただし、お客様が上記の「サーバー上の物理コア」の項の規定に基づいて本サーバー</w:t>
      </w:r>
      <w:r w:rsidRPr="00B039C9">
        <w:rPr>
          <w:rFonts w:cs="Arial"/>
          <w:caps/>
          <w:color w:val="404040"/>
          <w:szCs w:val="24"/>
          <w:lang w:val="ja-JP"/>
        </w:rPr>
        <w:t xml:space="preserve"> </w:t>
      </w:r>
      <w:r w:rsidRPr="00B039C9">
        <w:rPr>
          <w:rFonts w:cs="Arial"/>
          <w:caps/>
          <w:color w:val="404040"/>
          <w:szCs w:val="24"/>
          <w:lang w:val="ja-JP"/>
        </w:rPr>
        <w:t>ソフトウェアのライセンスを取得し、かつパッシブ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インスタンスを実行する</w:t>
      </w:r>
      <w:r w:rsidRPr="00B039C9">
        <w:rPr>
          <w:rFonts w:cs="Arial"/>
          <w:caps/>
          <w:color w:val="404040"/>
          <w:szCs w:val="24"/>
          <w:lang w:val="ja-JP"/>
        </w:rPr>
        <w:t xml:space="preserve"> OSE </w:t>
      </w:r>
      <w:r w:rsidRPr="00B039C9">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B039C9">
        <w:rPr>
          <w:rFonts w:cs="Arial"/>
          <w:caps/>
          <w:color w:val="404040"/>
          <w:szCs w:val="24"/>
          <w:lang w:val="ja-JP"/>
        </w:rPr>
        <w:t xml:space="preserve"> OSE</w:t>
      </w:r>
      <w:r w:rsidRPr="00B039C9">
        <w:rPr>
          <w:rFonts w:cs="Arial"/>
          <w:caps/>
          <w:color w:val="404040"/>
          <w:szCs w:val="24"/>
          <w:lang w:val="ja-JP"/>
        </w:rPr>
        <w:t>」の項の規定に基づいて本サーバー</w:t>
      </w:r>
      <w:r w:rsidRPr="00B039C9">
        <w:rPr>
          <w:rFonts w:cs="Arial"/>
          <w:caps/>
          <w:color w:val="404040"/>
          <w:szCs w:val="24"/>
          <w:lang w:val="ja-JP"/>
        </w:rPr>
        <w:t xml:space="preserve"> </w:t>
      </w:r>
      <w:r w:rsidRPr="00B039C9">
        <w:rPr>
          <w:rFonts w:cs="Arial"/>
          <w:caps/>
          <w:color w:val="404040"/>
          <w:szCs w:val="24"/>
          <w:lang w:val="ja-JP"/>
        </w:rPr>
        <w:t>ソフトウェアのライセンスを取得している場合、その別の</w:t>
      </w:r>
      <w:r w:rsidRPr="00B039C9">
        <w:rPr>
          <w:rFonts w:cs="Arial"/>
          <w:caps/>
          <w:color w:val="404040"/>
          <w:szCs w:val="24"/>
          <w:lang w:val="ja-JP"/>
        </w:rPr>
        <w:t xml:space="preserve"> OSE </w:t>
      </w:r>
      <w:r w:rsidRPr="00B039C9">
        <w:rPr>
          <w:rFonts w:cs="Arial"/>
          <w:caps/>
          <w:color w:val="404040"/>
          <w:szCs w:val="24"/>
          <w:lang w:val="ja-JP"/>
        </w:rPr>
        <w:t>で使用されているハードウェア</w:t>
      </w:r>
      <w:r w:rsidRPr="00B039C9">
        <w:rPr>
          <w:rFonts w:cs="Arial"/>
          <w:caps/>
          <w:color w:val="404040"/>
          <w:szCs w:val="24"/>
          <w:lang w:val="ja-JP"/>
        </w:rPr>
        <w:t xml:space="preserve"> </w:t>
      </w:r>
      <w:r w:rsidRPr="00B039C9">
        <w:rPr>
          <w:rFonts w:cs="Arial"/>
          <w:caps/>
          <w:color w:val="404040"/>
          <w:szCs w:val="24"/>
          <w:lang w:val="ja-JP"/>
        </w:rPr>
        <w:t>スレッドの数は、アクティブ</w:t>
      </w:r>
      <w:r w:rsidRPr="00B039C9">
        <w:rPr>
          <w:rFonts w:cs="Arial"/>
          <w:caps/>
          <w:color w:val="404040"/>
          <w:szCs w:val="24"/>
          <w:lang w:val="ja-JP"/>
        </w:rPr>
        <w:t xml:space="preserve"> </w:t>
      </w:r>
      <w:r w:rsidRPr="00B039C9">
        <w:rPr>
          <w:rFonts w:cs="Arial"/>
          <w:caps/>
          <w:color w:val="404040"/>
          <w:szCs w:val="24"/>
          <w:lang w:val="ja-JP"/>
        </w:rPr>
        <w:t>インスタンスが実行されている対応する</w:t>
      </w:r>
      <w:r w:rsidRPr="00B039C9">
        <w:rPr>
          <w:rFonts w:cs="Arial"/>
          <w:caps/>
          <w:color w:val="404040"/>
          <w:szCs w:val="24"/>
          <w:lang w:val="ja-JP"/>
        </w:rPr>
        <w:t xml:space="preserve"> OSE </w:t>
      </w:r>
      <w:r w:rsidRPr="00B039C9">
        <w:rPr>
          <w:rFonts w:cs="Arial"/>
          <w:caps/>
          <w:color w:val="404040"/>
          <w:szCs w:val="24"/>
          <w:lang w:val="ja-JP"/>
        </w:rPr>
        <w:t>で使用されているハードウェア</w:t>
      </w:r>
      <w:r w:rsidRPr="00B039C9">
        <w:rPr>
          <w:rFonts w:cs="Arial"/>
          <w:caps/>
          <w:color w:val="404040"/>
          <w:szCs w:val="24"/>
          <w:lang w:val="ja-JP"/>
        </w:rPr>
        <w:t xml:space="preserve"> </w:t>
      </w:r>
      <w:r w:rsidRPr="00B039C9">
        <w:rPr>
          <w:rFonts w:cs="Arial"/>
          <w:caps/>
          <w:color w:val="404040"/>
          <w:szCs w:val="24"/>
          <w:lang w:val="ja-JP"/>
        </w:rPr>
        <w:t>スレッドの数を超えてはなりません。</w:t>
      </w:r>
    </w:p>
    <w:p w:rsidR="00ED5EBB" w:rsidRPr="00B039C9" w:rsidRDefault="00ED5EBB" w:rsidP="008B3EE7">
      <w:pPr>
        <w:pStyle w:val="PURBlueStrong-Indented"/>
        <w:ind w:left="272"/>
        <w:rPr>
          <w:rFonts w:cs="Arial"/>
          <w:smallCaps w:val="0"/>
        </w:rPr>
      </w:pPr>
      <w:r w:rsidRPr="00B039C9">
        <w:rPr>
          <w:rFonts w:cs="Arial"/>
          <w:smallCaps w:val="0"/>
        </w:rPr>
        <w:t xml:space="preserve">.NET Framework </w:t>
      </w:r>
      <w:r w:rsidR="001C73EB" w:rsidRPr="00B039C9">
        <w:rPr>
          <w:rFonts w:cs="Arial"/>
          <w:smallCaps w:val="0"/>
        </w:rPr>
        <w:t>ソフトウェア</w:t>
      </w:r>
    </w:p>
    <w:p w:rsidR="00ED5EBB" w:rsidRPr="00B039C9" w:rsidRDefault="001C73EB" w:rsidP="008B3EE7">
      <w:pPr>
        <w:pStyle w:val="PURBody-Indented"/>
        <w:ind w:left="272"/>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ED5EBB" w:rsidRPr="00B039C9" w:rsidRDefault="007977E2" w:rsidP="00ED5EBB">
      <w:pPr>
        <w:pStyle w:val="PURBreadcrumb"/>
        <w:ind w:left="360"/>
        <w:rPr>
          <w:rFonts w:cs="Arial"/>
        </w:rPr>
      </w:pPr>
      <w:hyperlink w:anchor="TOC" w:history="1">
        <w:r w:rsidR="00144A9C" w:rsidRPr="00B039C9">
          <w:rPr>
            <w:rStyle w:val="Hyperlink"/>
            <w:rFonts w:cs="Arial"/>
            <w:noProof/>
            <w:color w:val="00467F"/>
            <w:sz w:val="16"/>
            <w:szCs w:val="24"/>
          </w:rPr>
          <w:t>目次</w:t>
        </w:r>
      </w:hyperlink>
      <w:r w:rsidR="00144A9C" w:rsidRPr="00B039C9">
        <w:rPr>
          <w:rFonts w:cs="Arial"/>
          <w:noProof/>
          <w:sz w:val="16"/>
        </w:rPr>
        <w:t xml:space="preserve"> / </w:t>
      </w:r>
      <w:hyperlink w:anchor="UniversalTerms" w:history="1">
        <w:r w:rsidR="00144A9C" w:rsidRPr="00B039C9">
          <w:rPr>
            <w:rStyle w:val="Hyperlink"/>
            <w:rFonts w:cs="Arial"/>
            <w:noProof/>
            <w:color w:val="00467F"/>
            <w:sz w:val="16"/>
            <w:szCs w:val="24"/>
          </w:rPr>
          <w:t>共通の使用条件</w:t>
        </w:r>
      </w:hyperlink>
    </w:p>
    <w:p w:rsidR="00ED5EBB" w:rsidRPr="00B039C9" w:rsidRDefault="00ED5EBB" w:rsidP="008B3EE7">
      <w:pPr>
        <w:pStyle w:val="PURProductName"/>
        <w:pBdr>
          <w:bottom w:val="none" w:sz="0" w:space="0" w:color="auto"/>
        </w:pBdr>
        <w:rPr>
          <w:rFonts w:cs="Arial"/>
        </w:rPr>
      </w:pPr>
      <w:bookmarkStart w:id="98" w:name="_Toc315875308"/>
      <w:bookmarkStart w:id="99" w:name="_Toc317065238"/>
      <w:bookmarkStart w:id="100" w:name="_Toc327788580"/>
      <w:r w:rsidRPr="00B039C9">
        <w:rPr>
          <w:rFonts w:cs="Arial"/>
        </w:rPr>
        <w:t>SQL Server 2012 Standard</w:t>
      </w:r>
      <w:bookmarkEnd w:id="98"/>
      <w:bookmarkEnd w:id="99"/>
      <w:bookmarkEnd w:id="100"/>
      <w:r w:rsidR="000D0850" w:rsidRPr="00B039C9">
        <w:rPr>
          <w:rFonts w:cs="Arial"/>
        </w:rPr>
        <w:fldChar w:fldCharType="begin"/>
      </w:r>
      <w:r w:rsidRPr="00B039C9">
        <w:rPr>
          <w:rFonts w:cs="Arial"/>
        </w:rPr>
        <w:instrText xml:space="preserve"> XE "SQL Server 20</w:instrText>
      </w:r>
      <w:r w:rsidR="00EF3153" w:rsidRPr="00B039C9">
        <w:rPr>
          <w:rFonts w:cs="Arial"/>
        </w:rPr>
        <w:instrText>12</w:instrText>
      </w:r>
      <w:r w:rsidRPr="00B039C9">
        <w:rPr>
          <w:rFonts w:cs="Arial"/>
        </w:rPr>
        <w:instrText xml:space="preserve"> Standard " </w:instrText>
      </w:r>
      <w:r w:rsidR="000D0850" w:rsidRPr="00B039C9">
        <w:rPr>
          <w:rFonts w:cs="Arial"/>
        </w:rPr>
        <w:fldChar w:fldCharType="end"/>
      </w:r>
    </w:p>
    <w:p w:rsidR="00ED5EBB" w:rsidRPr="00B039C9" w:rsidRDefault="004968A0" w:rsidP="008B3EE7">
      <w:pPr>
        <w:pStyle w:val="PURLicenseTerm"/>
        <w:rPr>
          <w:rFonts w:cs="Arial"/>
        </w:rPr>
      </w:pPr>
      <w:r w:rsidRPr="00905C69">
        <w:rPr>
          <w:rFonts w:cs="Arial" w:hint="eastAsia"/>
          <w:snapToGrid w:val="0"/>
          <w:color w:val="404040"/>
          <w:szCs w:val="24"/>
          <w:lang w:val="ja-JP"/>
        </w:rPr>
        <w:t>本製品の使用には、共通の使用条件、本ライセンス</w:t>
      </w:r>
      <w:r w:rsidRPr="00905C69">
        <w:rPr>
          <w:rFonts w:cs="Arial"/>
          <w:snapToGrid w:val="0"/>
          <w:color w:val="404040"/>
          <w:szCs w:val="24"/>
        </w:rPr>
        <w:t xml:space="preserve"> </w:t>
      </w:r>
      <w:r w:rsidRPr="00905C69">
        <w:rPr>
          <w:rFonts w:cs="Arial" w:hint="eastAsia"/>
          <w:snapToGrid w:val="0"/>
          <w:color w:val="404040"/>
          <w:szCs w:val="24"/>
          <w:lang w:val="ja-JP"/>
        </w:rPr>
        <w:t>モデルの標準の使用条件、および以下の製品固有の使用条件が適用されます。</w:t>
      </w:r>
    </w:p>
    <w:tbl>
      <w:tblPr>
        <w:tblW w:w="0" w:type="auto"/>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362"/>
        <w:gridCol w:w="5335"/>
      </w:tblGrid>
      <w:tr w:rsidR="00841ED5" w:rsidRPr="00B039C9" w:rsidTr="00841ED5">
        <w:tc>
          <w:tcPr>
            <w:tcW w:w="5362" w:type="dxa"/>
            <w:tcBorders>
              <w:top w:val="single" w:sz="4" w:space="0" w:color="00467F"/>
              <w:left w:val="nil"/>
              <w:bottom w:val="nil"/>
              <w:right w:val="nil"/>
            </w:tcBorders>
            <w:hideMark/>
          </w:tcPr>
          <w:p w:rsidR="00841ED5" w:rsidRPr="00B039C9" w:rsidRDefault="00841ED5" w:rsidP="008B3EE7">
            <w:pPr>
              <w:pStyle w:val="PURBody"/>
              <w:spacing w:after="0"/>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ファーム内でのライセンス</w:t>
            </w:r>
            <w:r w:rsidRPr="00B039C9">
              <w:rPr>
                <w:rFonts w:cs="Arial"/>
                <w:szCs w:val="24"/>
                <w:lang w:val="ja-JP"/>
              </w:rPr>
              <w:t xml:space="preserve"> </w:t>
            </w:r>
            <w:r w:rsidRPr="00B039C9">
              <w:rPr>
                <w:rFonts w:cs="Arial"/>
                <w:szCs w:val="24"/>
                <w:lang w:val="ja-JP"/>
              </w:rPr>
              <w:t>モビリティ</w:t>
            </w:r>
            <w:r w:rsidRPr="00B039C9">
              <w:rPr>
                <w:rFonts w:cs="Arial"/>
                <w:szCs w:val="24"/>
                <w:lang w:val="ja-JP"/>
              </w:rPr>
              <w:t xml:space="preserve">: </w:t>
            </w:r>
            <w:r w:rsidRPr="00B039C9">
              <w:rPr>
                <w:rFonts w:cs="Arial"/>
                <w:b/>
                <w:szCs w:val="24"/>
                <w:lang w:val="ja-JP"/>
              </w:rPr>
              <w:t>あり</w:t>
            </w:r>
          </w:p>
        </w:tc>
        <w:tc>
          <w:tcPr>
            <w:tcW w:w="5335" w:type="dxa"/>
            <w:tcBorders>
              <w:top w:val="single" w:sz="4" w:space="0" w:color="00467F"/>
              <w:left w:val="nil"/>
              <w:bottom w:val="nil"/>
              <w:right w:val="nil"/>
            </w:tcBorders>
            <w:hideMark/>
          </w:tcPr>
          <w:p w:rsidR="00841ED5" w:rsidRPr="00B039C9" w:rsidRDefault="00841ED5" w:rsidP="008B3EE7">
            <w:pPr>
              <w:pStyle w:val="PURBody"/>
              <w:spacing w:after="0"/>
              <w:rPr>
                <w:rFonts w:cs="Arial"/>
                <w:szCs w:val="24"/>
              </w:rPr>
            </w:pPr>
            <w:r w:rsidRPr="00B039C9">
              <w:rPr>
                <w:rFonts w:cs="Arial"/>
                <w:szCs w:val="24"/>
                <w:lang w:val="ja-JP"/>
              </w:rPr>
              <w:t>該当する注意</w:t>
            </w:r>
            <w:r w:rsidRPr="00B039C9">
              <w:rPr>
                <w:rFonts w:cs="Arial"/>
                <w:szCs w:val="24"/>
                <w:lang w:val="ja-JP"/>
              </w:rPr>
              <w:t>/</w:t>
            </w:r>
            <w:r w:rsidRPr="00B039C9">
              <w:rPr>
                <w:rFonts w:cs="Arial"/>
                <w:szCs w:val="24"/>
                <w:lang w:val="ja-JP"/>
              </w:rPr>
              <w:t>特記事項</w:t>
            </w:r>
            <w:r w:rsidRPr="00B039C9">
              <w:rPr>
                <w:rFonts w:cs="Arial"/>
                <w:szCs w:val="24"/>
                <w:lang w:val="ja-JP"/>
              </w:rPr>
              <w:t xml:space="preserve">: </w:t>
            </w:r>
            <w:r w:rsidRPr="00B039C9">
              <w:rPr>
                <w:rFonts w:cs="Arial"/>
                <w:b/>
                <w:szCs w:val="24"/>
                <w:lang w:val="ja-JP"/>
              </w:rPr>
              <w:t>自動更新</w:t>
            </w:r>
            <w:r w:rsidRPr="00B039C9">
              <w:rPr>
                <w:rFonts w:cs="Arial"/>
                <w:szCs w:val="24"/>
                <w:lang w:val="ja-JP"/>
              </w:rPr>
              <w:t xml:space="preserve"> (</w:t>
            </w:r>
            <w:hyperlink w:anchor="Appendix2" w:history="1">
              <w:r w:rsidR="005552AA" w:rsidRPr="00B039C9">
                <w:rPr>
                  <w:rStyle w:val="Hyperlink"/>
                  <w:rFonts w:cs="Arial"/>
                  <w:color w:val="00467F"/>
                  <w:szCs w:val="24"/>
                  <w:lang w:val="ja-JP"/>
                </w:rPr>
                <w:t>付録</w:t>
              </w:r>
              <w:r w:rsidR="005552AA" w:rsidRPr="00B039C9">
                <w:rPr>
                  <w:rStyle w:val="Hyperlink"/>
                  <w:rFonts w:cs="Arial"/>
                  <w:color w:val="00467F"/>
                  <w:szCs w:val="24"/>
                  <w:lang w:val="ja-JP"/>
                </w:rPr>
                <w:t xml:space="preserve"> 2</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r>
      <w:tr w:rsidR="00841ED5" w:rsidRPr="00B039C9" w:rsidTr="00841ED5">
        <w:tc>
          <w:tcPr>
            <w:tcW w:w="5362" w:type="dxa"/>
            <w:tcBorders>
              <w:top w:val="nil"/>
              <w:left w:val="nil"/>
              <w:bottom w:val="single" w:sz="4" w:space="0" w:color="00467F"/>
              <w:right w:val="nil"/>
            </w:tcBorders>
            <w:hideMark/>
          </w:tcPr>
          <w:p w:rsidR="00841ED5" w:rsidRPr="00B039C9" w:rsidRDefault="00841ED5" w:rsidP="008B3EE7">
            <w:pPr>
              <w:pStyle w:val="PURBody"/>
              <w:spacing w:after="0"/>
              <w:rPr>
                <w:rFonts w:cs="Arial"/>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r w:rsidRPr="00B039C9">
              <w:rPr>
                <w:rFonts w:cs="Arial"/>
                <w:szCs w:val="24"/>
                <w:lang w:val="ja-JP"/>
              </w:rPr>
              <w:t>/</w:t>
            </w:r>
            <w:r w:rsidRPr="00B039C9">
              <w:rPr>
                <w:rFonts w:cs="Arial"/>
                <w:szCs w:val="24"/>
                <w:lang w:val="ja-JP"/>
              </w:rPr>
              <w:t>追加ソフトウェア</w:t>
            </w:r>
            <w:r w:rsidRPr="00B039C9">
              <w:rPr>
                <w:rFonts w:cs="Arial"/>
                <w:szCs w:val="24"/>
                <w:lang w:val="ja-JP"/>
              </w:rPr>
              <w:t xml:space="preserve">: </w:t>
            </w:r>
            <w:r w:rsidRPr="00B039C9">
              <w:rPr>
                <w:rFonts w:cs="Arial"/>
                <w:b/>
                <w:szCs w:val="24"/>
                <w:lang w:val="ja-JP"/>
              </w:rPr>
              <w:t>あり</w:t>
            </w:r>
            <w:r w:rsidRPr="00B039C9">
              <w:rPr>
                <w:rFonts w:cs="Arial"/>
                <w:b/>
                <w:szCs w:val="24"/>
                <w:lang w:val="ja-JP"/>
              </w:rPr>
              <w:t xml:space="preserve"> </w:t>
            </w:r>
            <w:r w:rsidRPr="00B039C9">
              <w:rPr>
                <w:rFonts w:cs="Arial"/>
                <w:szCs w:val="24"/>
                <w:lang w:val="ja-JP"/>
              </w:rPr>
              <w:t>(</w:t>
            </w:r>
            <w:hyperlink r:id="rId63"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c>
          <w:tcPr>
            <w:tcW w:w="5335" w:type="dxa"/>
            <w:tcBorders>
              <w:top w:val="nil"/>
              <w:left w:val="nil"/>
              <w:bottom w:val="single" w:sz="4" w:space="0" w:color="00467F"/>
              <w:right w:val="nil"/>
            </w:tcBorders>
          </w:tcPr>
          <w:p w:rsidR="00841ED5" w:rsidRPr="00B039C9" w:rsidRDefault="00841ED5" w:rsidP="008B3EE7">
            <w:pPr>
              <w:pStyle w:val="PURBody"/>
              <w:spacing w:after="0"/>
              <w:rPr>
                <w:rFonts w:cs="Arial"/>
              </w:rPr>
            </w:pPr>
          </w:p>
        </w:tc>
      </w:tr>
    </w:tbl>
    <w:p w:rsidR="00ED5EBB" w:rsidRPr="00B039C9"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B039C9">
        <w:rPr>
          <w:rFonts w:eastAsia="MS PGothic" w:cs="Arial"/>
        </w:rPr>
        <w:t>追加の条件</w:t>
      </w:r>
    </w:p>
    <w:p w:rsidR="009607BD" w:rsidRPr="00B039C9" w:rsidRDefault="009607BD" w:rsidP="00694459">
      <w:pPr>
        <w:pStyle w:val="PURBlueStrong-Indented"/>
        <w:ind w:left="272"/>
        <w:rPr>
          <w:rFonts w:cs="Arial"/>
          <w:smallCaps w:val="0"/>
        </w:rPr>
      </w:pPr>
      <w:r w:rsidRPr="00B039C9">
        <w:rPr>
          <w:rFonts w:cs="Arial"/>
          <w:smallCaps w:val="0"/>
        </w:rPr>
        <w:t>フェールオーバー</w:t>
      </w:r>
      <w:r w:rsidRPr="00B039C9">
        <w:rPr>
          <w:rFonts w:cs="Arial"/>
          <w:smallCaps w:val="0"/>
        </w:rPr>
        <w:t xml:space="preserve"> </w:t>
      </w:r>
      <w:r w:rsidRPr="00B039C9">
        <w:rPr>
          <w:rFonts w:cs="Arial"/>
          <w:smallCaps w:val="0"/>
        </w:rPr>
        <w:t>サーバー</w:t>
      </w:r>
    </w:p>
    <w:p w:rsidR="009607BD" w:rsidRPr="00B039C9" w:rsidRDefault="009607BD" w:rsidP="00694459">
      <w:pPr>
        <w:pStyle w:val="PURBlueStrong-Indented"/>
        <w:keepNext w:val="0"/>
        <w:keepLines w:val="0"/>
        <w:ind w:left="272"/>
        <w:rPr>
          <w:rFonts w:cs="Arial"/>
          <w:caps/>
          <w:color w:val="404040"/>
          <w:szCs w:val="24"/>
          <w:lang w:val="ja-JP"/>
        </w:rPr>
      </w:pPr>
      <w:r w:rsidRPr="00B039C9">
        <w:rPr>
          <w:rFonts w:cs="Arial"/>
          <w:caps/>
          <w:color w:val="404040"/>
          <w:szCs w:val="24"/>
          <w:lang w:val="ja-JP"/>
        </w:rPr>
        <w:t>お客様が本サーバー</w:t>
      </w:r>
      <w:r w:rsidRPr="00B039C9">
        <w:rPr>
          <w:rFonts w:cs="Arial"/>
          <w:caps/>
          <w:color w:val="404040"/>
          <w:szCs w:val="24"/>
          <w:lang w:val="ja-JP"/>
        </w:rPr>
        <w:t xml:space="preserve"> </w:t>
      </w:r>
      <w:r w:rsidRPr="00B039C9">
        <w:rPr>
          <w:rFonts w:cs="Arial"/>
          <w:caps/>
          <w:color w:val="404040"/>
          <w:szCs w:val="24"/>
          <w:lang w:val="ja-JP"/>
        </w:rPr>
        <w:t>ソフトウェアのインスタンスを実行するあらゆる</w:t>
      </w:r>
      <w:r w:rsidRPr="00B039C9">
        <w:rPr>
          <w:rFonts w:cs="Arial"/>
          <w:caps/>
          <w:color w:val="404040"/>
          <w:szCs w:val="24"/>
          <w:lang w:val="ja-JP"/>
        </w:rPr>
        <w:t xml:space="preserve"> OSE </w:t>
      </w:r>
      <w:r w:rsidRPr="00B039C9">
        <w:rPr>
          <w:rFonts w:cs="Arial"/>
          <w:caps/>
          <w:color w:val="404040"/>
          <w:szCs w:val="24"/>
          <w:lang w:val="ja-JP"/>
        </w:rPr>
        <w:t>につき、お客様は一時的なサポートのために、同数のパッシブ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w:t>
      </w:r>
      <w:r w:rsidRPr="00B039C9">
        <w:rPr>
          <w:rFonts w:cs="Arial"/>
          <w:caps/>
          <w:color w:val="404040"/>
          <w:szCs w:val="24"/>
          <w:lang w:val="ja-JP"/>
        </w:rPr>
        <w:t xml:space="preserve"> 1 </w:t>
      </w:r>
      <w:r w:rsidRPr="00B039C9">
        <w:rPr>
          <w:rFonts w:cs="Arial"/>
          <w:caps/>
          <w:color w:val="404040"/>
          <w:szCs w:val="24"/>
          <w:lang w:val="ja-JP"/>
        </w:rPr>
        <w:t>つの別の</w:t>
      </w:r>
      <w:r w:rsidRPr="00B039C9">
        <w:rPr>
          <w:rFonts w:cs="Arial"/>
          <w:caps/>
          <w:color w:val="404040"/>
          <w:szCs w:val="24"/>
          <w:lang w:val="ja-JP"/>
        </w:rPr>
        <w:t xml:space="preserve"> OSE </w:t>
      </w:r>
      <w:r w:rsidRPr="00B039C9">
        <w:rPr>
          <w:rFonts w:cs="Arial"/>
          <w:caps/>
          <w:color w:val="404040"/>
          <w:szCs w:val="24"/>
          <w:lang w:val="ja-JP"/>
        </w:rPr>
        <w:t>で実行することができます。お客様は、ライセンスを取得したサーバー以外の</w:t>
      </w:r>
      <w:r w:rsidRPr="00B039C9">
        <w:rPr>
          <w:rFonts w:cs="Arial"/>
          <w:caps/>
          <w:color w:val="404040"/>
          <w:szCs w:val="24"/>
          <w:lang w:val="ja-JP"/>
        </w:rPr>
        <w:t xml:space="preserve"> 1 </w:t>
      </w:r>
      <w:r w:rsidRPr="00B039C9">
        <w:rPr>
          <w:rFonts w:cs="Arial"/>
          <w:caps/>
          <w:color w:val="404040"/>
          <w:szCs w:val="24"/>
          <w:lang w:val="ja-JP"/>
        </w:rPr>
        <w:t>つのサーバーでパッシブ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インスタンスを実行することができます。ただし、お客様が上記の「サーバー上の物理コア」の項の規定に基づいて本サーバー</w:t>
      </w:r>
      <w:r w:rsidRPr="00B039C9">
        <w:rPr>
          <w:rFonts w:cs="Arial"/>
          <w:caps/>
          <w:color w:val="404040"/>
          <w:szCs w:val="24"/>
          <w:lang w:val="ja-JP"/>
        </w:rPr>
        <w:t xml:space="preserve"> </w:t>
      </w:r>
      <w:r w:rsidRPr="00B039C9">
        <w:rPr>
          <w:rFonts w:cs="Arial"/>
          <w:caps/>
          <w:color w:val="404040"/>
          <w:szCs w:val="24"/>
          <w:lang w:val="ja-JP"/>
        </w:rPr>
        <w:t>ソフトウェアのライセンスを取得し、かつパッシブ</w:t>
      </w:r>
      <w:r w:rsidRPr="00B039C9">
        <w:rPr>
          <w:rFonts w:cs="Arial"/>
          <w:caps/>
          <w:color w:val="404040"/>
          <w:szCs w:val="24"/>
          <w:lang w:val="ja-JP"/>
        </w:rPr>
        <w:t xml:space="preserve"> </w:t>
      </w:r>
      <w:r w:rsidRPr="00B039C9">
        <w:rPr>
          <w:rFonts w:cs="Arial"/>
          <w:caps/>
          <w:color w:val="404040"/>
          <w:szCs w:val="24"/>
          <w:lang w:val="ja-JP"/>
        </w:rPr>
        <w:t>フェールオーバー</w:t>
      </w:r>
      <w:r w:rsidRPr="00B039C9">
        <w:rPr>
          <w:rFonts w:cs="Arial"/>
          <w:caps/>
          <w:color w:val="404040"/>
          <w:szCs w:val="24"/>
          <w:lang w:val="ja-JP"/>
        </w:rPr>
        <w:t xml:space="preserve"> </w:t>
      </w:r>
      <w:r w:rsidRPr="00B039C9">
        <w:rPr>
          <w:rFonts w:cs="Arial"/>
          <w:caps/>
          <w:color w:val="404040"/>
          <w:szCs w:val="24"/>
          <w:lang w:val="ja-JP"/>
        </w:rPr>
        <w:t>インスタンスを実行する</w:t>
      </w:r>
      <w:r w:rsidRPr="00B039C9">
        <w:rPr>
          <w:rFonts w:cs="Arial"/>
          <w:caps/>
          <w:color w:val="404040"/>
          <w:szCs w:val="24"/>
          <w:lang w:val="ja-JP"/>
        </w:rPr>
        <w:t xml:space="preserve"> OSE </w:t>
      </w:r>
      <w:r w:rsidRPr="00B039C9">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B039C9">
        <w:rPr>
          <w:rFonts w:cs="Arial"/>
          <w:caps/>
          <w:color w:val="404040"/>
          <w:szCs w:val="24"/>
          <w:lang w:val="ja-JP"/>
        </w:rPr>
        <w:t xml:space="preserve"> OSE</w:t>
      </w:r>
      <w:r w:rsidRPr="00B039C9">
        <w:rPr>
          <w:rFonts w:cs="Arial"/>
          <w:caps/>
          <w:color w:val="404040"/>
          <w:szCs w:val="24"/>
          <w:lang w:val="ja-JP"/>
        </w:rPr>
        <w:t>」の項の規定に基づいて本サーバー</w:t>
      </w:r>
      <w:r w:rsidRPr="00B039C9">
        <w:rPr>
          <w:rFonts w:cs="Arial"/>
          <w:caps/>
          <w:color w:val="404040"/>
          <w:szCs w:val="24"/>
          <w:lang w:val="ja-JP"/>
        </w:rPr>
        <w:t xml:space="preserve"> </w:t>
      </w:r>
      <w:r w:rsidRPr="00B039C9">
        <w:rPr>
          <w:rFonts w:cs="Arial"/>
          <w:caps/>
          <w:color w:val="404040"/>
          <w:szCs w:val="24"/>
          <w:lang w:val="ja-JP"/>
        </w:rPr>
        <w:t>ソフトウェアのライセンスを取得している場合、その別の</w:t>
      </w:r>
      <w:r w:rsidRPr="00B039C9">
        <w:rPr>
          <w:rFonts w:cs="Arial"/>
          <w:caps/>
          <w:color w:val="404040"/>
          <w:szCs w:val="24"/>
          <w:lang w:val="ja-JP"/>
        </w:rPr>
        <w:t xml:space="preserve"> OSE </w:t>
      </w:r>
      <w:r w:rsidRPr="00B039C9">
        <w:rPr>
          <w:rFonts w:cs="Arial"/>
          <w:caps/>
          <w:color w:val="404040"/>
          <w:szCs w:val="24"/>
          <w:lang w:val="ja-JP"/>
        </w:rPr>
        <w:t>で使用されているハードウェア</w:t>
      </w:r>
      <w:r w:rsidRPr="00B039C9">
        <w:rPr>
          <w:rFonts w:cs="Arial"/>
          <w:caps/>
          <w:color w:val="404040"/>
          <w:szCs w:val="24"/>
          <w:lang w:val="ja-JP"/>
        </w:rPr>
        <w:t xml:space="preserve"> </w:t>
      </w:r>
      <w:r w:rsidRPr="00B039C9">
        <w:rPr>
          <w:rFonts w:cs="Arial"/>
          <w:caps/>
          <w:color w:val="404040"/>
          <w:szCs w:val="24"/>
          <w:lang w:val="ja-JP"/>
        </w:rPr>
        <w:t>スレッドの数は、アクティブ</w:t>
      </w:r>
      <w:r w:rsidRPr="00B039C9">
        <w:rPr>
          <w:rFonts w:cs="Arial"/>
          <w:caps/>
          <w:color w:val="404040"/>
          <w:szCs w:val="24"/>
          <w:lang w:val="ja-JP"/>
        </w:rPr>
        <w:t xml:space="preserve"> </w:t>
      </w:r>
      <w:r w:rsidRPr="00B039C9">
        <w:rPr>
          <w:rFonts w:cs="Arial"/>
          <w:caps/>
          <w:color w:val="404040"/>
          <w:szCs w:val="24"/>
          <w:lang w:val="ja-JP"/>
        </w:rPr>
        <w:t>インスタンスが実行されている対応する</w:t>
      </w:r>
      <w:r w:rsidRPr="00B039C9">
        <w:rPr>
          <w:rFonts w:cs="Arial"/>
          <w:caps/>
          <w:color w:val="404040"/>
          <w:szCs w:val="24"/>
          <w:lang w:val="ja-JP"/>
        </w:rPr>
        <w:t xml:space="preserve"> OSE </w:t>
      </w:r>
      <w:r w:rsidRPr="00B039C9">
        <w:rPr>
          <w:rFonts w:cs="Arial"/>
          <w:caps/>
          <w:color w:val="404040"/>
          <w:szCs w:val="24"/>
          <w:lang w:val="ja-JP"/>
        </w:rPr>
        <w:t>で使用されているハードウェア</w:t>
      </w:r>
      <w:r w:rsidRPr="00B039C9">
        <w:rPr>
          <w:rFonts w:cs="Arial"/>
          <w:caps/>
          <w:color w:val="404040"/>
          <w:szCs w:val="24"/>
          <w:lang w:val="ja-JP"/>
        </w:rPr>
        <w:t xml:space="preserve"> </w:t>
      </w:r>
      <w:r w:rsidRPr="00B039C9">
        <w:rPr>
          <w:rFonts w:cs="Arial"/>
          <w:caps/>
          <w:color w:val="404040"/>
          <w:szCs w:val="24"/>
          <w:lang w:val="ja-JP"/>
        </w:rPr>
        <w:t>スレッドの数を超えてはなりません。</w:t>
      </w:r>
    </w:p>
    <w:p w:rsidR="00ED5EBB" w:rsidRPr="00B039C9" w:rsidRDefault="00ED5EBB" w:rsidP="00694459">
      <w:pPr>
        <w:pStyle w:val="PURBlueStrong-Indented"/>
        <w:ind w:left="272"/>
        <w:rPr>
          <w:rFonts w:cs="Arial"/>
          <w:smallCaps w:val="0"/>
        </w:rPr>
      </w:pPr>
      <w:r w:rsidRPr="00B039C9">
        <w:rPr>
          <w:rFonts w:cs="Arial"/>
          <w:smallCaps w:val="0"/>
        </w:rPr>
        <w:t xml:space="preserve">.NET Framework </w:t>
      </w:r>
      <w:r w:rsidR="00AB50A2" w:rsidRPr="00B039C9">
        <w:rPr>
          <w:rFonts w:cs="Arial"/>
          <w:smallCaps w:val="0"/>
        </w:rPr>
        <w:t>ソフトウェア</w:t>
      </w:r>
    </w:p>
    <w:p w:rsidR="00ED5EBB" w:rsidRPr="00B039C9" w:rsidRDefault="00AB50A2" w:rsidP="00694459">
      <w:pPr>
        <w:pStyle w:val="PURBody-Indented"/>
        <w:ind w:left="272"/>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ED5EBB" w:rsidRPr="00B039C9" w:rsidRDefault="007977E2" w:rsidP="00144A9C">
      <w:pPr>
        <w:pStyle w:val="PURBreadcrumb"/>
        <w:ind w:left="288"/>
        <w:rPr>
          <w:rFonts w:cs="Arial"/>
        </w:rPr>
      </w:pPr>
      <w:hyperlink w:anchor="TOC" w:history="1">
        <w:r w:rsidR="00144A9C" w:rsidRPr="00B039C9">
          <w:rPr>
            <w:rStyle w:val="Hyperlink"/>
            <w:rFonts w:cs="Arial"/>
            <w:noProof/>
            <w:color w:val="00467F"/>
            <w:sz w:val="16"/>
            <w:szCs w:val="24"/>
          </w:rPr>
          <w:t>目次</w:t>
        </w:r>
      </w:hyperlink>
      <w:r w:rsidR="00144A9C" w:rsidRPr="00B039C9">
        <w:rPr>
          <w:rFonts w:cs="Arial"/>
          <w:noProof/>
          <w:sz w:val="16"/>
        </w:rPr>
        <w:t xml:space="preserve"> / </w:t>
      </w:r>
      <w:hyperlink w:anchor="UniversalTerms" w:history="1">
        <w:r w:rsidR="00144A9C" w:rsidRPr="00B039C9">
          <w:rPr>
            <w:rStyle w:val="Hyperlink"/>
            <w:rFonts w:cs="Arial"/>
            <w:noProof/>
            <w:color w:val="00467F"/>
            <w:sz w:val="16"/>
            <w:szCs w:val="24"/>
          </w:rPr>
          <w:t>共通の使用条件</w:t>
        </w:r>
      </w:hyperlink>
    </w:p>
    <w:p w:rsidR="00ED5EBB" w:rsidRPr="00B039C9" w:rsidRDefault="00ED5EBB" w:rsidP="009753BF">
      <w:pPr>
        <w:pStyle w:val="PURProductName"/>
        <w:rPr>
          <w:rFonts w:cs="Arial"/>
        </w:rPr>
      </w:pPr>
      <w:bookmarkStart w:id="101" w:name="_Toc315875309"/>
      <w:bookmarkStart w:id="102" w:name="_Toc317065239"/>
      <w:bookmarkStart w:id="103" w:name="_Toc327788581"/>
      <w:r w:rsidRPr="00B039C9">
        <w:rPr>
          <w:rFonts w:cs="Arial"/>
        </w:rPr>
        <w:t>SQL Server 2012 Web</w:t>
      </w:r>
      <w:bookmarkEnd w:id="101"/>
      <w:bookmarkEnd w:id="102"/>
      <w:bookmarkEnd w:id="103"/>
      <w:r w:rsidR="000D0850" w:rsidRPr="00B039C9">
        <w:rPr>
          <w:rFonts w:cs="Arial"/>
        </w:rPr>
        <w:fldChar w:fldCharType="begin"/>
      </w:r>
      <w:r w:rsidRPr="00B039C9">
        <w:rPr>
          <w:rFonts w:cs="Arial"/>
        </w:rPr>
        <w:instrText xml:space="preserve"> XE "SQL Server 20</w:instrText>
      </w:r>
      <w:r w:rsidR="009753BF" w:rsidRPr="00B039C9">
        <w:rPr>
          <w:rFonts w:cs="Arial"/>
        </w:rPr>
        <w:instrText>12</w:instrText>
      </w:r>
      <w:r w:rsidRPr="00B039C9">
        <w:rPr>
          <w:rFonts w:cs="Arial"/>
        </w:rPr>
        <w:instrText xml:space="preserve"> Web" </w:instrText>
      </w:r>
      <w:r w:rsidR="000D0850" w:rsidRPr="00B039C9">
        <w:rPr>
          <w:rFonts w:cs="Arial"/>
        </w:rPr>
        <w:fldChar w:fldCharType="end"/>
      </w:r>
    </w:p>
    <w:p w:rsidR="00ED5EBB" w:rsidRPr="00B039C9" w:rsidRDefault="0043419C" w:rsidP="009753BF">
      <w:pPr>
        <w:spacing w:line="240" w:lineRule="exact"/>
        <w:rPr>
          <w:rFonts w:cs="Arial"/>
          <w:color w:val="auto"/>
          <w:spacing w:val="-2"/>
          <w:sz w:val="12"/>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89"/>
        <w:gridCol w:w="5210"/>
      </w:tblGrid>
      <w:tr w:rsidR="00841ED5" w:rsidRPr="00B039C9" w:rsidTr="00841ED5">
        <w:tc>
          <w:tcPr>
            <w:tcW w:w="2542" w:type="pct"/>
            <w:tcBorders>
              <w:top w:val="dotted" w:sz="4" w:space="0" w:color="98BEE1"/>
              <w:left w:val="nil"/>
              <w:bottom w:val="nil"/>
              <w:right w:val="nil"/>
            </w:tcBorders>
            <w:hideMark/>
          </w:tcPr>
          <w:p w:rsidR="00841ED5" w:rsidRPr="00B039C9" w:rsidRDefault="00841ED5" w:rsidP="009753BF">
            <w:pPr>
              <w:pStyle w:val="PURBody"/>
              <w:spacing w:after="0"/>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ファーム内でのライセンス</w:t>
            </w:r>
            <w:r w:rsidRPr="00B039C9">
              <w:rPr>
                <w:rFonts w:cs="Arial"/>
                <w:szCs w:val="24"/>
                <w:lang w:val="ja-JP"/>
              </w:rPr>
              <w:t xml:space="preserve"> </w:t>
            </w:r>
            <w:r w:rsidRPr="00B039C9">
              <w:rPr>
                <w:rFonts w:cs="Arial"/>
                <w:szCs w:val="24"/>
                <w:lang w:val="ja-JP"/>
              </w:rPr>
              <w:t>モビリティ</w:t>
            </w:r>
            <w:r w:rsidRPr="00B039C9">
              <w:rPr>
                <w:rFonts w:cs="Arial"/>
                <w:szCs w:val="24"/>
                <w:lang w:val="ja-JP"/>
              </w:rPr>
              <w:t xml:space="preserve">: </w:t>
            </w:r>
            <w:r w:rsidRPr="00B039C9">
              <w:rPr>
                <w:rFonts w:cs="Arial"/>
                <w:b/>
                <w:szCs w:val="24"/>
                <w:lang w:val="ja-JP"/>
              </w:rPr>
              <w:t>あり</w:t>
            </w:r>
          </w:p>
        </w:tc>
        <w:tc>
          <w:tcPr>
            <w:tcW w:w="2458" w:type="pct"/>
            <w:tcBorders>
              <w:top w:val="dotted" w:sz="4" w:space="0" w:color="98BEE1"/>
              <w:left w:val="nil"/>
              <w:bottom w:val="nil"/>
              <w:right w:val="nil"/>
            </w:tcBorders>
            <w:hideMark/>
          </w:tcPr>
          <w:p w:rsidR="00841ED5" w:rsidRPr="00B039C9" w:rsidRDefault="00841ED5" w:rsidP="009753BF">
            <w:pPr>
              <w:pStyle w:val="PURBody"/>
              <w:spacing w:after="0"/>
              <w:rPr>
                <w:rFonts w:cs="Arial"/>
                <w:szCs w:val="24"/>
              </w:rPr>
            </w:pPr>
            <w:r w:rsidRPr="00B039C9">
              <w:rPr>
                <w:rFonts w:cs="Arial"/>
                <w:szCs w:val="24"/>
                <w:lang w:val="ja-JP"/>
              </w:rPr>
              <w:t>該当する注意</w:t>
            </w:r>
            <w:r w:rsidRPr="00B039C9">
              <w:rPr>
                <w:rFonts w:cs="Arial"/>
                <w:szCs w:val="24"/>
                <w:lang w:val="ja-JP"/>
              </w:rPr>
              <w:t>/</w:t>
            </w:r>
            <w:r w:rsidRPr="00B039C9">
              <w:rPr>
                <w:rFonts w:cs="Arial"/>
                <w:szCs w:val="24"/>
                <w:lang w:val="ja-JP"/>
              </w:rPr>
              <w:t>特記事項</w:t>
            </w:r>
            <w:r w:rsidRPr="00B039C9">
              <w:rPr>
                <w:rFonts w:cs="Arial"/>
                <w:szCs w:val="24"/>
                <w:lang w:val="ja-JP"/>
              </w:rPr>
              <w:t xml:space="preserve">: </w:t>
            </w:r>
            <w:r w:rsidRPr="00B039C9">
              <w:rPr>
                <w:rFonts w:cs="Arial"/>
                <w:b/>
                <w:szCs w:val="24"/>
                <w:lang w:val="ja-JP"/>
              </w:rPr>
              <w:t>自動更新</w:t>
            </w:r>
            <w:r w:rsidRPr="00B039C9">
              <w:rPr>
                <w:rFonts w:cs="Arial"/>
                <w:szCs w:val="24"/>
                <w:lang w:val="ja-JP"/>
              </w:rPr>
              <w:t xml:space="preserve"> (</w:t>
            </w:r>
            <w:hyperlink w:anchor="Appendix2" w:history="1">
              <w:r w:rsidRPr="00B039C9">
                <w:rPr>
                  <w:rStyle w:val="Hyperlink"/>
                  <w:rFonts w:cs="Arial"/>
                  <w:color w:val="00467F"/>
                  <w:szCs w:val="24"/>
                  <w:lang w:val="ja-JP"/>
                </w:rPr>
                <w:t>付録</w:t>
              </w:r>
              <w:r w:rsidRPr="00B039C9">
                <w:rPr>
                  <w:rStyle w:val="Hyperlink"/>
                  <w:rFonts w:cs="Arial"/>
                  <w:color w:val="00467F"/>
                  <w:szCs w:val="24"/>
                  <w:lang w:val="ja-JP"/>
                </w:rPr>
                <w:t xml:space="preserve"> 2</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r>
      <w:tr w:rsidR="00841ED5" w:rsidRPr="00B039C9" w:rsidTr="00841ED5">
        <w:tc>
          <w:tcPr>
            <w:tcW w:w="2542" w:type="pct"/>
            <w:tcBorders>
              <w:top w:val="nil"/>
              <w:left w:val="nil"/>
              <w:bottom w:val="dotted" w:sz="4" w:space="0" w:color="98BEE1"/>
              <w:right w:val="nil"/>
            </w:tcBorders>
            <w:hideMark/>
          </w:tcPr>
          <w:p w:rsidR="00841ED5" w:rsidRPr="00B039C9" w:rsidRDefault="00841ED5" w:rsidP="009753BF">
            <w:pPr>
              <w:pStyle w:val="PURBody"/>
              <w:spacing w:after="0"/>
              <w:rPr>
                <w:rFonts w:cs="Arial"/>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r w:rsidRPr="00B039C9">
              <w:rPr>
                <w:rFonts w:cs="Arial"/>
                <w:szCs w:val="24"/>
                <w:lang w:val="ja-JP"/>
              </w:rPr>
              <w:t>/</w:t>
            </w:r>
            <w:r w:rsidRPr="00B039C9">
              <w:rPr>
                <w:rFonts w:cs="Arial"/>
                <w:szCs w:val="24"/>
                <w:lang w:val="ja-JP"/>
              </w:rPr>
              <w:t>追加ソフトウェア</w:t>
            </w:r>
            <w:r w:rsidRPr="00B039C9">
              <w:rPr>
                <w:rFonts w:cs="Arial"/>
                <w:szCs w:val="24"/>
                <w:lang w:val="ja-JP"/>
              </w:rPr>
              <w:t xml:space="preserve">: </w:t>
            </w:r>
            <w:r w:rsidRPr="00B039C9">
              <w:rPr>
                <w:rFonts w:cs="Arial"/>
                <w:b/>
                <w:szCs w:val="24"/>
                <w:lang w:val="ja-JP"/>
              </w:rPr>
              <w:t>あり</w:t>
            </w:r>
            <w:r w:rsidRPr="00B039C9">
              <w:rPr>
                <w:rFonts w:cs="Arial"/>
                <w:b/>
                <w:szCs w:val="24"/>
                <w:lang w:val="ja-JP"/>
              </w:rPr>
              <w:t xml:space="preserve"> </w:t>
            </w:r>
            <w:r w:rsidRPr="00B039C9">
              <w:rPr>
                <w:rFonts w:cs="Arial"/>
                <w:szCs w:val="24"/>
                <w:lang w:val="ja-JP"/>
              </w:rPr>
              <w:t>(</w:t>
            </w:r>
            <w:hyperlink r:id="rId64"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Fonts w:cs="Arial"/>
                <w:szCs w:val="24"/>
                <w:lang w:val="ja-JP"/>
              </w:rPr>
              <w:t>を参照</w:t>
            </w:r>
            <w:r w:rsidRPr="00B039C9">
              <w:rPr>
                <w:rFonts w:cs="Arial"/>
                <w:szCs w:val="24"/>
                <w:lang w:val="ja-JP"/>
              </w:rPr>
              <w:t>)</w:t>
            </w:r>
          </w:p>
        </w:tc>
        <w:tc>
          <w:tcPr>
            <w:tcW w:w="2458" w:type="pct"/>
            <w:tcBorders>
              <w:top w:val="nil"/>
              <w:left w:val="nil"/>
              <w:bottom w:val="dotted" w:sz="4" w:space="0" w:color="98BEE1"/>
              <w:right w:val="nil"/>
            </w:tcBorders>
          </w:tcPr>
          <w:p w:rsidR="00841ED5" w:rsidRPr="00B039C9" w:rsidRDefault="00841ED5" w:rsidP="009753BF">
            <w:pPr>
              <w:pStyle w:val="PURBody"/>
              <w:spacing w:after="0"/>
              <w:rPr>
                <w:rFonts w:cs="Arial"/>
              </w:rPr>
            </w:pPr>
          </w:p>
        </w:tc>
      </w:tr>
    </w:tbl>
    <w:p w:rsidR="00ED5EBB" w:rsidRPr="00B039C9" w:rsidRDefault="0043419C" w:rsidP="00ED5EBB">
      <w:pPr>
        <w:pStyle w:val="PURADDITIONALTERMSHEADERMB"/>
        <w:rPr>
          <w:rFonts w:eastAsia="MS PGothic" w:cs="Arial"/>
        </w:rPr>
      </w:pPr>
      <w:r w:rsidRPr="00B039C9">
        <w:rPr>
          <w:rFonts w:eastAsia="MS PGothic" w:cs="Arial"/>
        </w:rPr>
        <w:t>追加の条件</w:t>
      </w:r>
    </w:p>
    <w:p w:rsidR="00ED5EBB" w:rsidRPr="00B039C9" w:rsidRDefault="0043419C" w:rsidP="00ED5EBB">
      <w:pPr>
        <w:pStyle w:val="PURBody-Indented"/>
        <w:rPr>
          <w:rFonts w:cs="Arial"/>
        </w:rPr>
      </w:pPr>
      <w:r w:rsidRPr="00B039C9">
        <w:rPr>
          <w:rFonts w:cs="Arial"/>
          <w:szCs w:val="24"/>
          <w:lang w:val="ja-JP"/>
        </w:rPr>
        <w:t>本ソフトウェアは、公開されインターネット</w:t>
      </w:r>
      <w:r w:rsidRPr="00B039C9">
        <w:rPr>
          <w:rFonts w:cs="Arial"/>
          <w:szCs w:val="24"/>
          <w:lang w:val="ja-JP"/>
        </w:rPr>
        <w:t xml:space="preserve"> </w:t>
      </w:r>
      <w:r w:rsidRPr="00B039C9">
        <w:rPr>
          <w:rFonts w:cs="Arial"/>
          <w:szCs w:val="24"/>
          <w:lang w:val="ja-JP"/>
        </w:rPr>
        <w:t>アクセス可能な以下をサポートする目的でのみ使用できます。</w:t>
      </w:r>
    </w:p>
    <w:p w:rsidR="0043419C" w:rsidRPr="00B039C9" w:rsidRDefault="0043419C" w:rsidP="0085345A">
      <w:pPr>
        <w:pStyle w:val="PURBullet-Indented"/>
        <w:numPr>
          <w:ilvl w:val="0"/>
          <w:numId w:val="8"/>
        </w:numPr>
        <w:tabs>
          <w:tab w:val="left" w:pos="840"/>
        </w:tabs>
        <w:ind w:left="576"/>
        <w:rPr>
          <w:rFonts w:cs="Arial"/>
          <w:szCs w:val="24"/>
          <w:lang w:val="ja-JP"/>
        </w:rPr>
      </w:pPr>
      <w:r w:rsidRPr="00B039C9">
        <w:rPr>
          <w:rFonts w:cs="Arial"/>
          <w:szCs w:val="24"/>
          <w:lang w:val="ja-JP"/>
        </w:rPr>
        <w:t xml:space="preserve">Web </w:t>
      </w:r>
      <w:r w:rsidRPr="00B039C9">
        <w:rPr>
          <w:rFonts w:cs="Arial"/>
          <w:szCs w:val="24"/>
          <w:lang w:val="ja-JP"/>
        </w:rPr>
        <w:t>ページ</w:t>
      </w:r>
    </w:p>
    <w:p w:rsidR="0043419C" w:rsidRPr="00B039C9" w:rsidRDefault="0043419C" w:rsidP="0085345A">
      <w:pPr>
        <w:pStyle w:val="PURBullet-Indented"/>
        <w:numPr>
          <w:ilvl w:val="0"/>
          <w:numId w:val="8"/>
        </w:numPr>
        <w:tabs>
          <w:tab w:val="left" w:pos="840"/>
        </w:tabs>
        <w:ind w:left="576"/>
        <w:rPr>
          <w:rFonts w:cs="Arial"/>
          <w:szCs w:val="24"/>
          <w:lang w:val="ja-JP"/>
        </w:rPr>
      </w:pPr>
      <w:r w:rsidRPr="00B039C9">
        <w:rPr>
          <w:rFonts w:cs="Arial"/>
          <w:szCs w:val="24"/>
          <w:lang w:val="ja-JP"/>
        </w:rPr>
        <w:t xml:space="preserve">Web </w:t>
      </w:r>
      <w:r w:rsidRPr="00B039C9">
        <w:rPr>
          <w:rFonts w:cs="Arial"/>
          <w:szCs w:val="24"/>
          <w:lang w:val="ja-JP"/>
        </w:rPr>
        <w:t>サイト</w:t>
      </w:r>
    </w:p>
    <w:p w:rsidR="0043419C" w:rsidRPr="00B039C9" w:rsidRDefault="0043419C" w:rsidP="0085345A">
      <w:pPr>
        <w:pStyle w:val="PURBullet-Indented"/>
        <w:numPr>
          <w:ilvl w:val="0"/>
          <w:numId w:val="8"/>
        </w:numPr>
        <w:tabs>
          <w:tab w:val="left" w:pos="840"/>
        </w:tabs>
        <w:ind w:left="576"/>
        <w:rPr>
          <w:rFonts w:cs="Arial"/>
          <w:szCs w:val="24"/>
        </w:rPr>
      </w:pPr>
      <w:r w:rsidRPr="00B039C9">
        <w:rPr>
          <w:rFonts w:cs="Arial"/>
          <w:szCs w:val="24"/>
          <w:lang w:val="ja-JP"/>
        </w:rPr>
        <w:t xml:space="preserve">Web </w:t>
      </w:r>
      <w:r w:rsidRPr="00B039C9">
        <w:rPr>
          <w:rFonts w:cs="Arial"/>
          <w:szCs w:val="24"/>
          <w:lang w:val="ja-JP"/>
        </w:rPr>
        <w:t>アプリケーション</w:t>
      </w:r>
    </w:p>
    <w:p w:rsidR="00ED5EBB" w:rsidRPr="00B039C9" w:rsidRDefault="0043419C" w:rsidP="0085345A">
      <w:pPr>
        <w:pStyle w:val="PURBullet-Indented"/>
        <w:numPr>
          <w:ilvl w:val="0"/>
          <w:numId w:val="8"/>
        </w:numPr>
        <w:tabs>
          <w:tab w:val="left" w:pos="840"/>
        </w:tabs>
        <w:ind w:left="576"/>
        <w:rPr>
          <w:rFonts w:cs="Arial"/>
        </w:rPr>
      </w:pPr>
      <w:r w:rsidRPr="00B039C9">
        <w:rPr>
          <w:rFonts w:cs="Arial"/>
          <w:szCs w:val="24"/>
          <w:lang w:val="ja-JP"/>
        </w:rPr>
        <w:t xml:space="preserve">Web </w:t>
      </w:r>
      <w:r w:rsidRPr="00B039C9">
        <w:rPr>
          <w:rFonts w:cs="Arial"/>
          <w:szCs w:val="24"/>
          <w:lang w:val="ja-JP"/>
        </w:rPr>
        <w:t>サービス</w:t>
      </w:r>
    </w:p>
    <w:p w:rsidR="00ED5EBB" w:rsidRPr="00B039C9" w:rsidRDefault="0043419C" w:rsidP="00ED5EBB">
      <w:pPr>
        <w:pStyle w:val="PURBody-Indented"/>
        <w:rPr>
          <w:rFonts w:cs="Arial"/>
        </w:rPr>
      </w:pPr>
      <w:r w:rsidRPr="00B039C9">
        <w:rPr>
          <w:rFonts w:cs="Arial"/>
          <w:szCs w:val="24"/>
          <w:lang w:val="ja-JP"/>
        </w:rPr>
        <w:t>基幹業務アプリケーション</w:t>
      </w:r>
      <w:r w:rsidRPr="00B039C9">
        <w:rPr>
          <w:rFonts w:cs="Arial"/>
          <w:szCs w:val="24"/>
          <w:lang w:val="ja-JP"/>
        </w:rPr>
        <w:t xml:space="preserve"> (CRM</w:t>
      </w:r>
      <w:r w:rsidRPr="00B039C9">
        <w:rPr>
          <w:rFonts w:cs="Arial"/>
          <w:szCs w:val="24"/>
          <w:lang w:val="ja-JP"/>
        </w:rPr>
        <w:t>、</w:t>
      </w:r>
      <w:r w:rsidRPr="00B039C9">
        <w:rPr>
          <w:rFonts w:cs="Arial"/>
          <w:szCs w:val="24"/>
          <w:lang w:val="ja-JP"/>
        </w:rPr>
        <w:t>ERM</w:t>
      </w:r>
      <w:r w:rsidRPr="00B039C9">
        <w:rPr>
          <w:rFonts w:cs="Arial"/>
          <w:szCs w:val="24"/>
          <w:lang w:val="ja-JP"/>
        </w:rPr>
        <w:t>、その他同様のアプリケーション</w:t>
      </w:r>
      <w:r w:rsidRPr="00B039C9">
        <w:rPr>
          <w:rFonts w:cs="Arial"/>
          <w:szCs w:val="24"/>
          <w:lang w:val="ja-JP"/>
        </w:rPr>
        <w:t xml:space="preserve">) </w:t>
      </w:r>
      <w:r w:rsidRPr="00B039C9">
        <w:rPr>
          <w:rFonts w:cs="Arial"/>
          <w:szCs w:val="24"/>
          <w:lang w:val="ja-JP"/>
        </w:rPr>
        <w:t>をサポートする目的では使用できません。</w:t>
      </w:r>
    </w:p>
    <w:p w:rsidR="00ED5EBB" w:rsidRPr="00B039C9" w:rsidRDefault="0043419C" w:rsidP="00ED5EBB">
      <w:pPr>
        <w:pStyle w:val="PURBlueStrong"/>
        <w:rPr>
          <w:rFonts w:cs="Arial"/>
          <w:bCs/>
          <w:smallCaps w:val="0"/>
        </w:rPr>
      </w:pPr>
      <w:r w:rsidRPr="00B039C9">
        <w:rPr>
          <w:rFonts w:cs="Arial"/>
          <w:smallCaps w:val="0"/>
        </w:rPr>
        <w:t>フェールオーバー</w:t>
      </w:r>
      <w:r w:rsidRPr="00B039C9">
        <w:rPr>
          <w:rFonts w:cs="Arial"/>
          <w:smallCaps w:val="0"/>
        </w:rPr>
        <w:t xml:space="preserve"> </w:t>
      </w:r>
      <w:r w:rsidRPr="00B039C9">
        <w:rPr>
          <w:rFonts w:cs="Arial"/>
          <w:smallCaps w:val="0"/>
        </w:rPr>
        <w:t>サーバー</w:t>
      </w:r>
    </w:p>
    <w:p w:rsidR="00ED5EBB" w:rsidRPr="00B039C9" w:rsidRDefault="0043419C" w:rsidP="00ED5EBB">
      <w:pPr>
        <w:pStyle w:val="PURBody-Indented"/>
        <w:rPr>
          <w:rFonts w:cs="Arial"/>
        </w:rPr>
      </w:pPr>
      <w:r w:rsidRPr="00B039C9">
        <w:rPr>
          <w:rFonts w:cs="Arial"/>
          <w:caps/>
          <w:szCs w:val="24"/>
          <w:lang w:val="ja-JP"/>
        </w:rPr>
        <w:t>お客様が本サーバー</w:t>
      </w:r>
      <w:r w:rsidRPr="00B039C9">
        <w:rPr>
          <w:rFonts w:cs="Arial"/>
          <w:caps/>
          <w:szCs w:val="24"/>
          <w:lang w:val="ja-JP"/>
        </w:rPr>
        <w:t xml:space="preserve"> </w:t>
      </w:r>
      <w:r w:rsidRPr="00B039C9">
        <w:rPr>
          <w:rFonts w:cs="Arial"/>
          <w:caps/>
          <w:szCs w:val="24"/>
          <w:lang w:val="ja-JP"/>
        </w:rPr>
        <w:t>ソフトウェアのインスタンスを実行するあらゆる</w:t>
      </w:r>
      <w:r w:rsidRPr="00B039C9">
        <w:rPr>
          <w:rFonts w:cs="Arial"/>
          <w:caps/>
          <w:szCs w:val="24"/>
          <w:lang w:val="ja-JP"/>
        </w:rPr>
        <w:t xml:space="preserve"> OSE </w:t>
      </w:r>
      <w:r w:rsidRPr="00B039C9">
        <w:rPr>
          <w:rFonts w:cs="Arial"/>
          <w:caps/>
          <w:szCs w:val="24"/>
          <w:lang w:val="ja-JP"/>
        </w:rPr>
        <w:t>につき、お客様は一時的なサポートのために、同数のパッシブ</w:t>
      </w:r>
      <w:r w:rsidRPr="00B039C9">
        <w:rPr>
          <w:rFonts w:cs="Arial"/>
          <w:caps/>
          <w:szCs w:val="24"/>
          <w:lang w:val="ja-JP"/>
        </w:rPr>
        <w:t xml:space="preserve"> </w:t>
      </w:r>
      <w:r w:rsidRPr="00B039C9">
        <w:rPr>
          <w:rFonts w:cs="Arial"/>
          <w:caps/>
          <w:szCs w:val="24"/>
          <w:lang w:val="ja-JP"/>
        </w:rPr>
        <w:t>フェールオーバー</w:t>
      </w:r>
      <w:r w:rsidRPr="00B039C9">
        <w:rPr>
          <w:rFonts w:cs="Arial"/>
          <w:caps/>
          <w:szCs w:val="24"/>
          <w:lang w:val="ja-JP"/>
        </w:rPr>
        <w:t xml:space="preserve"> </w:t>
      </w:r>
      <w:r w:rsidRPr="00B039C9">
        <w:rPr>
          <w:rFonts w:cs="Arial"/>
          <w:caps/>
          <w:szCs w:val="24"/>
          <w:lang w:val="ja-JP"/>
        </w:rPr>
        <w:t>インスタンスを</w:t>
      </w:r>
      <w:r w:rsidRPr="00B039C9">
        <w:rPr>
          <w:rFonts w:cs="Arial"/>
          <w:caps/>
          <w:szCs w:val="24"/>
          <w:lang w:val="ja-JP"/>
        </w:rPr>
        <w:t xml:space="preserve"> 1 </w:t>
      </w:r>
      <w:r w:rsidRPr="00B039C9">
        <w:rPr>
          <w:rFonts w:cs="Arial"/>
          <w:caps/>
          <w:szCs w:val="24"/>
          <w:lang w:val="ja-JP"/>
        </w:rPr>
        <w:t>つの別の</w:t>
      </w:r>
      <w:r w:rsidRPr="00B039C9">
        <w:rPr>
          <w:rFonts w:cs="Arial"/>
          <w:caps/>
          <w:szCs w:val="24"/>
          <w:lang w:val="ja-JP"/>
        </w:rPr>
        <w:t xml:space="preserve"> OSE </w:t>
      </w:r>
      <w:r w:rsidRPr="00B039C9">
        <w:rPr>
          <w:rFonts w:cs="Arial"/>
          <w:caps/>
          <w:szCs w:val="24"/>
          <w:lang w:val="ja-JP"/>
        </w:rPr>
        <w:t>で実行することができます。お客様は、ライセンスを取得したサーバー以外の</w:t>
      </w:r>
      <w:r w:rsidRPr="00B039C9">
        <w:rPr>
          <w:rFonts w:cs="Arial"/>
          <w:caps/>
          <w:szCs w:val="24"/>
          <w:lang w:val="ja-JP"/>
        </w:rPr>
        <w:t xml:space="preserve"> 1 </w:t>
      </w:r>
      <w:r w:rsidRPr="00B039C9">
        <w:rPr>
          <w:rFonts w:cs="Arial"/>
          <w:caps/>
          <w:szCs w:val="24"/>
          <w:lang w:val="ja-JP"/>
        </w:rPr>
        <w:t>つのサーバーでパッシブ</w:t>
      </w:r>
      <w:r w:rsidRPr="00B039C9">
        <w:rPr>
          <w:rFonts w:cs="Arial"/>
          <w:caps/>
          <w:szCs w:val="24"/>
          <w:lang w:val="ja-JP"/>
        </w:rPr>
        <w:t xml:space="preserve"> </w:t>
      </w:r>
      <w:r w:rsidRPr="00B039C9">
        <w:rPr>
          <w:rFonts w:cs="Arial"/>
          <w:caps/>
          <w:szCs w:val="24"/>
          <w:lang w:val="ja-JP"/>
        </w:rPr>
        <w:t>フェールオーバー</w:t>
      </w:r>
      <w:r w:rsidRPr="00B039C9">
        <w:rPr>
          <w:rFonts w:cs="Arial"/>
          <w:caps/>
          <w:szCs w:val="24"/>
          <w:lang w:val="ja-JP"/>
        </w:rPr>
        <w:t xml:space="preserve"> </w:t>
      </w:r>
      <w:r w:rsidRPr="00B039C9">
        <w:rPr>
          <w:rFonts w:cs="Arial"/>
          <w:caps/>
          <w:szCs w:val="24"/>
          <w:lang w:val="ja-JP"/>
        </w:rPr>
        <w:t>インスタンスを実行することができます。ただし、お客様が上記の「サーバー上の物理コア」の項の規定に基づいて本サーバー</w:t>
      </w:r>
      <w:r w:rsidRPr="00B039C9">
        <w:rPr>
          <w:rFonts w:cs="Arial"/>
          <w:caps/>
          <w:szCs w:val="24"/>
          <w:lang w:val="ja-JP"/>
        </w:rPr>
        <w:t xml:space="preserve"> </w:t>
      </w:r>
      <w:r w:rsidRPr="00B039C9">
        <w:rPr>
          <w:rFonts w:cs="Arial"/>
          <w:caps/>
          <w:szCs w:val="24"/>
          <w:lang w:val="ja-JP"/>
        </w:rPr>
        <w:t>ソフトウェアのライセンスを取得し、かつパッシブ</w:t>
      </w:r>
      <w:r w:rsidRPr="00B039C9">
        <w:rPr>
          <w:rFonts w:cs="Arial"/>
          <w:caps/>
          <w:szCs w:val="24"/>
          <w:lang w:val="ja-JP"/>
        </w:rPr>
        <w:t xml:space="preserve"> </w:t>
      </w:r>
      <w:r w:rsidRPr="00B039C9">
        <w:rPr>
          <w:rFonts w:cs="Arial"/>
          <w:caps/>
          <w:szCs w:val="24"/>
          <w:lang w:val="ja-JP"/>
        </w:rPr>
        <w:t>フェールオーバー</w:t>
      </w:r>
      <w:r w:rsidRPr="00B039C9">
        <w:rPr>
          <w:rFonts w:cs="Arial"/>
          <w:caps/>
          <w:szCs w:val="24"/>
          <w:lang w:val="ja-JP"/>
        </w:rPr>
        <w:t xml:space="preserve"> </w:t>
      </w:r>
      <w:r w:rsidRPr="00B039C9">
        <w:rPr>
          <w:rFonts w:cs="Arial"/>
          <w:caps/>
          <w:szCs w:val="24"/>
          <w:lang w:val="ja-JP"/>
        </w:rPr>
        <w:t>インスタンスを実行する</w:t>
      </w:r>
      <w:r w:rsidRPr="00B039C9">
        <w:rPr>
          <w:rFonts w:cs="Arial"/>
          <w:caps/>
          <w:szCs w:val="24"/>
          <w:lang w:val="ja-JP"/>
        </w:rPr>
        <w:t xml:space="preserve"> OSE </w:t>
      </w:r>
      <w:r w:rsidRPr="00B039C9">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B039C9">
        <w:rPr>
          <w:rFonts w:cs="Arial"/>
          <w:caps/>
          <w:szCs w:val="24"/>
          <w:lang w:val="ja-JP"/>
        </w:rPr>
        <w:t xml:space="preserve"> OSE</w:t>
      </w:r>
      <w:r w:rsidRPr="00B039C9">
        <w:rPr>
          <w:rFonts w:cs="Arial"/>
          <w:caps/>
          <w:szCs w:val="24"/>
          <w:lang w:val="ja-JP"/>
        </w:rPr>
        <w:t>」の項の規定に基づいて本サーバー</w:t>
      </w:r>
      <w:r w:rsidRPr="00B039C9">
        <w:rPr>
          <w:rFonts w:cs="Arial"/>
          <w:caps/>
          <w:szCs w:val="24"/>
          <w:lang w:val="ja-JP"/>
        </w:rPr>
        <w:t xml:space="preserve"> </w:t>
      </w:r>
      <w:r w:rsidRPr="00B039C9">
        <w:rPr>
          <w:rFonts w:cs="Arial"/>
          <w:caps/>
          <w:szCs w:val="24"/>
          <w:lang w:val="ja-JP"/>
        </w:rPr>
        <w:t>ソフトウェアのライセンスを取得している場合、その別の</w:t>
      </w:r>
      <w:r w:rsidRPr="00B039C9">
        <w:rPr>
          <w:rFonts w:cs="Arial"/>
          <w:caps/>
          <w:szCs w:val="24"/>
          <w:lang w:val="ja-JP"/>
        </w:rPr>
        <w:t xml:space="preserve"> OSE </w:t>
      </w:r>
      <w:r w:rsidRPr="00B039C9">
        <w:rPr>
          <w:rFonts w:cs="Arial"/>
          <w:caps/>
          <w:szCs w:val="24"/>
          <w:lang w:val="ja-JP"/>
        </w:rPr>
        <w:t>で使用されているハードウェア</w:t>
      </w:r>
      <w:r w:rsidRPr="00B039C9">
        <w:rPr>
          <w:rFonts w:cs="Arial"/>
          <w:caps/>
          <w:szCs w:val="24"/>
          <w:lang w:val="ja-JP"/>
        </w:rPr>
        <w:t xml:space="preserve"> </w:t>
      </w:r>
      <w:r w:rsidRPr="00B039C9">
        <w:rPr>
          <w:rFonts w:cs="Arial"/>
          <w:caps/>
          <w:szCs w:val="24"/>
          <w:lang w:val="ja-JP"/>
        </w:rPr>
        <w:t>スレッドの数は、アクティブ</w:t>
      </w:r>
      <w:r w:rsidRPr="00B039C9">
        <w:rPr>
          <w:rFonts w:cs="Arial"/>
          <w:caps/>
          <w:szCs w:val="24"/>
          <w:lang w:val="ja-JP"/>
        </w:rPr>
        <w:t xml:space="preserve"> </w:t>
      </w:r>
      <w:r w:rsidRPr="00B039C9">
        <w:rPr>
          <w:rFonts w:cs="Arial"/>
          <w:caps/>
          <w:szCs w:val="24"/>
          <w:lang w:val="ja-JP"/>
        </w:rPr>
        <w:t>インスタンスが実行されている対応する</w:t>
      </w:r>
      <w:r w:rsidRPr="00B039C9">
        <w:rPr>
          <w:rFonts w:cs="Arial"/>
          <w:caps/>
          <w:szCs w:val="24"/>
          <w:lang w:val="ja-JP"/>
        </w:rPr>
        <w:t xml:space="preserve"> OSE </w:t>
      </w:r>
      <w:r w:rsidRPr="00B039C9">
        <w:rPr>
          <w:rFonts w:cs="Arial"/>
          <w:caps/>
          <w:szCs w:val="24"/>
          <w:lang w:val="ja-JP"/>
        </w:rPr>
        <w:t>で使用されているハードウェア</w:t>
      </w:r>
      <w:r w:rsidRPr="00B039C9">
        <w:rPr>
          <w:rFonts w:cs="Arial"/>
          <w:caps/>
          <w:szCs w:val="24"/>
          <w:lang w:val="ja-JP"/>
        </w:rPr>
        <w:t xml:space="preserve"> </w:t>
      </w:r>
      <w:r w:rsidRPr="00B039C9">
        <w:rPr>
          <w:rFonts w:cs="Arial"/>
          <w:caps/>
          <w:szCs w:val="24"/>
          <w:lang w:val="ja-JP"/>
        </w:rPr>
        <w:t>スレッドの数を超えてはなりません。</w:t>
      </w:r>
    </w:p>
    <w:p w:rsidR="00ED5EBB" w:rsidRPr="00B039C9" w:rsidRDefault="00ED5EBB" w:rsidP="00ED5EBB">
      <w:pPr>
        <w:pStyle w:val="PURBlueStrong-Indented"/>
        <w:rPr>
          <w:rFonts w:cs="Arial"/>
          <w:smallCaps w:val="0"/>
        </w:rPr>
      </w:pPr>
      <w:r w:rsidRPr="00B039C9">
        <w:rPr>
          <w:rFonts w:cs="Arial"/>
          <w:smallCaps w:val="0"/>
        </w:rPr>
        <w:t xml:space="preserve">.NET Framework </w:t>
      </w:r>
      <w:r w:rsidR="0043419C" w:rsidRPr="00B039C9">
        <w:rPr>
          <w:rFonts w:cs="Arial"/>
          <w:smallCaps w:val="0"/>
        </w:rPr>
        <w:t>ソフトウェア</w:t>
      </w:r>
    </w:p>
    <w:p w:rsidR="00ED5EBB" w:rsidRPr="00B039C9" w:rsidRDefault="0043419C" w:rsidP="00ED5EBB">
      <w:pPr>
        <w:pStyle w:val="PURBody-Indented"/>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ED5EBB" w:rsidRPr="00B039C9" w:rsidRDefault="007977E2" w:rsidP="00ED5EBB">
      <w:pPr>
        <w:keepNext/>
        <w:keepLines/>
        <w:spacing w:before="240" w:after="240"/>
        <w:jc w:val="right"/>
        <w:rPr>
          <w:rFonts w:cs="Arial"/>
          <w:color w:val="00467F"/>
          <w:sz w:val="16"/>
          <w:u w:val="single"/>
        </w:rPr>
      </w:pPr>
      <w:hyperlink w:anchor="TOC" w:history="1">
        <w:r w:rsidR="00144A9C" w:rsidRPr="00B039C9">
          <w:rPr>
            <w:rStyle w:val="Hyperlink"/>
            <w:rFonts w:cs="Arial"/>
            <w:noProof/>
            <w:color w:val="00467F"/>
            <w:sz w:val="16"/>
            <w:szCs w:val="24"/>
          </w:rPr>
          <w:t>目次</w:t>
        </w:r>
      </w:hyperlink>
      <w:r w:rsidR="00144A9C" w:rsidRPr="00B039C9">
        <w:rPr>
          <w:rFonts w:cs="Arial"/>
          <w:noProof/>
          <w:sz w:val="16"/>
        </w:rPr>
        <w:t xml:space="preserve"> / </w:t>
      </w:r>
      <w:hyperlink w:anchor="UniversalTerms" w:history="1">
        <w:r w:rsidR="00144A9C" w:rsidRPr="00B039C9">
          <w:rPr>
            <w:rStyle w:val="Hyperlink"/>
            <w:rFonts w:cs="Arial"/>
            <w:noProof/>
            <w:color w:val="00467F"/>
            <w:sz w:val="16"/>
            <w:szCs w:val="24"/>
          </w:rPr>
          <w:t>共通の使用条件</w:t>
        </w:r>
      </w:hyperlink>
    </w:p>
    <w:bookmarkEnd w:id="94"/>
    <w:p w:rsidR="009A6562" w:rsidRPr="00B039C9" w:rsidRDefault="00ED5EBB" w:rsidP="00ED5EBB">
      <w:pPr>
        <w:pStyle w:val="PURBreadcrumb"/>
        <w:rPr>
          <w:rFonts w:cs="Arial"/>
          <w:color w:val="404040"/>
          <w:szCs w:val="24"/>
        </w:rPr>
      </w:pPr>
      <w:r w:rsidRPr="00B039C9">
        <w:rPr>
          <w:rFonts w:cs="Arial"/>
        </w:rPr>
        <w:br w:type="page"/>
      </w:r>
    </w:p>
    <w:p w:rsidR="009A6562" w:rsidRPr="00B039C9" w:rsidRDefault="009A6562">
      <w:pPr>
        <w:pStyle w:val="PURSectionHeading"/>
        <w:rPr>
          <w:rFonts w:cs="Arial"/>
          <w:color w:val="404040"/>
          <w:szCs w:val="24"/>
        </w:rPr>
        <w:sectPr w:rsidR="009A6562" w:rsidRPr="00B039C9" w:rsidSect="00B371CB">
          <w:type w:val="continuous"/>
          <w:pgSz w:w="11907" w:h="16840" w:code="9"/>
          <w:pgMar w:top="1168" w:right="720" w:bottom="720" w:left="720" w:header="431" w:footer="289" w:gutter="0"/>
          <w:cols w:space="360"/>
          <w:docGrid w:linePitch="360"/>
        </w:sectPr>
      </w:pPr>
    </w:p>
    <w:p w:rsidR="00595D4E" w:rsidRPr="00B039C9" w:rsidRDefault="00510928" w:rsidP="00595D4E">
      <w:pPr>
        <w:pStyle w:val="PURSectionHeading"/>
        <w:spacing w:after="0"/>
        <w:rPr>
          <w:rFonts w:cs="Arial"/>
          <w:noProof/>
        </w:rPr>
        <w:sectPr w:rsidR="00595D4E" w:rsidRPr="00B039C9" w:rsidSect="00B371CB">
          <w:footerReference w:type="default" r:id="rId65"/>
          <w:pgSz w:w="11907" w:h="16840" w:code="9"/>
          <w:pgMar w:top="1168" w:right="720" w:bottom="720" w:left="720" w:header="431" w:footer="289" w:gutter="0"/>
          <w:cols w:space="360"/>
          <w:docGrid w:linePitch="360"/>
        </w:sectPr>
      </w:pPr>
      <w:bookmarkStart w:id="104" w:name="_Toc327788582"/>
      <w:bookmarkStart w:id="105" w:name="SAL"/>
      <w:r w:rsidRPr="00B039C9">
        <w:rPr>
          <w:rFonts w:cs="Arial"/>
          <w:noProof/>
        </w:rPr>
        <w:t>サブスクライバー</w:t>
      </w:r>
      <w:r w:rsidRPr="00B039C9">
        <w:rPr>
          <w:rFonts w:cs="Arial"/>
          <w:noProof/>
        </w:rPr>
        <w:t xml:space="preserve"> </w:t>
      </w:r>
      <w:r w:rsidRPr="00B039C9">
        <w:rPr>
          <w:rFonts w:cs="Arial"/>
          <w:noProof/>
        </w:rPr>
        <w:t>アクセス</w:t>
      </w:r>
      <w:r w:rsidRPr="00B039C9">
        <w:rPr>
          <w:rFonts w:cs="Arial"/>
          <w:noProof/>
        </w:rPr>
        <w:t xml:space="preserve"> </w:t>
      </w:r>
      <w:r w:rsidRPr="00B039C9">
        <w:rPr>
          <w:rFonts w:cs="Arial"/>
          <w:noProof/>
        </w:rPr>
        <w:t>ライセンス</w:t>
      </w:r>
      <w:r w:rsidR="009A6562" w:rsidRPr="00B039C9">
        <w:rPr>
          <w:rFonts w:cs="Arial"/>
          <w:noProof/>
        </w:rPr>
        <w:t xml:space="preserve"> (SAL) </w:t>
      </w:r>
      <w:r w:rsidRPr="00B039C9">
        <w:rPr>
          <w:rFonts w:cs="Arial"/>
          <w:noProof/>
        </w:rPr>
        <w:t>モデル</w:t>
      </w:r>
      <w:r w:rsidR="009A6562" w:rsidRPr="00B039C9">
        <w:rPr>
          <w:rFonts w:cs="Arial"/>
          <w:noProof/>
        </w:rPr>
        <w:t xml:space="preserve"> (</w:t>
      </w:r>
      <w:r w:rsidRPr="00B039C9">
        <w:rPr>
          <w:rFonts w:cs="Arial"/>
          <w:noProof/>
        </w:rPr>
        <w:t>オンライン</w:t>
      </w:r>
      <w:r w:rsidRPr="00B039C9">
        <w:rPr>
          <w:rFonts w:cs="Arial"/>
          <w:noProof/>
        </w:rPr>
        <w:t xml:space="preserve"> </w:t>
      </w:r>
      <w:r w:rsidRPr="00B039C9">
        <w:rPr>
          <w:rFonts w:cs="Arial"/>
          <w:noProof/>
        </w:rPr>
        <w:t>サービス以外の製品</w:t>
      </w:r>
      <w:r w:rsidRPr="00B039C9">
        <w:rPr>
          <w:rFonts w:cs="Arial"/>
          <w:noProof/>
        </w:rPr>
        <w:t>)</w:t>
      </w:r>
      <w:bookmarkEnd w:id="104"/>
    </w:p>
    <w:p w:rsidR="00EA2A96" w:rsidRDefault="000D0850">
      <w:pPr>
        <w:pStyle w:val="TOC2"/>
        <w:rPr>
          <w:rFonts w:asciiTheme="minorHAnsi" w:eastAsiaTheme="minorEastAsia" w:hAnsiTheme="minorHAnsi" w:cstheme="minorBidi"/>
          <w:noProof/>
          <w:color w:val="auto"/>
          <w:sz w:val="22"/>
          <w:lang w:eastAsia="en-US"/>
        </w:rPr>
      </w:pPr>
      <w:r w:rsidRPr="00B039C9">
        <w:rPr>
          <w:rFonts w:cs="Arial"/>
        </w:rPr>
        <w:fldChar w:fldCharType="begin"/>
      </w:r>
      <w:r w:rsidR="003F0831" w:rsidRPr="00B039C9">
        <w:rPr>
          <w:rFonts w:cs="Arial"/>
        </w:rPr>
        <w:instrText xml:space="preserve"> TOC \b SAL \h \z \t "PUR Product Name,2" </w:instrText>
      </w:r>
      <w:r w:rsidRPr="00B039C9">
        <w:rPr>
          <w:rFonts w:cs="Arial"/>
        </w:rPr>
        <w:fldChar w:fldCharType="separate"/>
      </w:r>
      <w:hyperlink w:anchor="_Toc327788677" w:history="1">
        <w:r w:rsidR="00EA2A96" w:rsidRPr="00231507">
          <w:rPr>
            <w:rStyle w:val="Hyperlink"/>
            <w:rFonts w:cs="Arial"/>
            <w:noProof/>
          </w:rPr>
          <w:t xml:space="preserve">Exchange Server 2010 Standard </w:t>
        </w:r>
        <w:r w:rsidR="00EA2A96" w:rsidRPr="00231507">
          <w:rPr>
            <w:rStyle w:val="Hyperlink"/>
            <w:rFonts w:cs="Arial" w:hint="eastAsia"/>
            <w:noProof/>
            <w:lang w:val="ja-JP"/>
          </w:rPr>
          <w:t>および</w:t>
        </w:r>
        <w:r w:rsidR="00EA2A96" w:rsidRPr="0023150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_Toc327788677 \h </w:instrText>
        </w:r>
        <w:r w:rsidR="00EA2A96">
          <w:rPr>
            <w:noProof/>
            <w:webHidden/>
          </w:rPr>
        </w:r>
        <w:r w:rsidR="00EA2A96">
          <w:rPr>
            <w:noProof/>
            <w:webHidden/>
          </w:rPr>
          <w:fldChar w:fldCharType="separate"/>
        </w:r>
        <w:r w:rsidR="00EA2A96">
          <w:rPr>
            <w:noProof/>
            <w:webHidden/>
          </w:rPr>
          <w:t>43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8" w:history="1">
        <w:r w:rsidR="00EA2A96" w:rsidRPr="00231507">
          <w:rPr>
            <w:rStyle w:val="Hyperlink"/>
            <w:rFonts w:cs="Arial"/>
            <w:noProof/>
            <w:lang w:val="fr-FR"/>
          </w:rPr>
          <w:t>Expression Encoder Pro 4</w:t>
        </w:r>
        <w:r w:rsidR="00EA2A96">
          <w:rPr>
            <w:noProof/>
            <w:webHidden/>
          </w:rPr>
          <w:tab/>
        </w:r>
        <w:r w:rsidR="00EA2A96">
          <w:rPr>
            <w:noProof/>
            <w:webHidden/>
          </w:rPr>
          <w:fldChar w:fldCharType="begin"/>
        </w:r>
        <w:r w:rsidR="00EA2A96">
          <w:rPr>
            <w:noProof/>
            <w:webHidden/>
          </w:rPr>
          <w:instrText xml:space="preserve"> PAGEREF _Toc327788678 \h </w:instrText>
        </w:r>
        <w:r w:rsidR="00EA2A96">
          <w:rPr>
            <w:noProof/>
            <w:webHidden/>
          </w:rPr>
        </w:r>
        <w:r w:rsidR="00EA2A96">
          <w:rPr>
            <w:noProof/>
            <w:webHidden/>
          </w:rPr>
          <w:fldChar w:fldCharType="separate"/>
        </w:r>
        <w:r w:rsidR="00EA2A96">
          <w:rPr>
            <w:noProof/>
            <w:webHidden/>
          </w:rPr>
          <w:t>45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79" w:history="1">
        <w:r w:rsidR="00EA2A96" w:rsidRPr="00231507">
          <w:rPr>
            <w:rStyle w:val="Hyperlink"/>
            <w:rFonts w:cs="Arial"/>
            <w:noProof/>
            <w:lang w:val="ja-JP"/>
          </w:rPr>
          <w:t>Expression Studio 4 Ultimate</w:t>
        </w:r>
        <w:r w:rsidR="00EA2A96">
          <w:rPr>
            <w:noProof/>
            <w:webHidden/>
          </w:rPr>
          <w:tab/>
        </w:r>
        <w:r w:rsidR="00EA2A96">
          <w:rPr>
            <w:noProof/>
            <w:webHidden/>
          </w:rPr>
          <w:fldChar w:fldCharType="begin"/>
        </w:r>
        <w:r w:rsidR="00EA2A96">
          <w:rPr>
            <w:noProof/>
            <w:webHidden/>
          </w:rPr>
          <w:instrText xml:space="preserve"> PAGEREF _Toc327788679 \h </w:instrText>
        </w:r>
        <w:r w:rsidR="00EA2A96">
          <w:rPr>
            <w:noProof/>
            <w:webHidden/>
          </w:rPr>
        </w:r>
        <w:r w:rsidR="00EA2A96">
          <w:rPr>
            <w:noProof/>
            <w:webHidden/>
          </w:rPr>
          <w:fldChar w:fldCharType="separate"/>
        </w:r>
        <w:r w:rsidR="00EA2A96">
          <w:rPr>
            <w:noProof/>
            <w:webHidden/>
          </w:rPr>
          <w:t>45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0" w:history="1">
        <w:r w:rsidR="00EA2A96" w:rsidRPr="00231507">
          <w:rPr>
            <w:rStyle w:val="Hyperlink"/>
            <w:rFonts w:cs="Arial"/>
            <w:noProof/>
            <w:lang w:val="ja-JP"/>
          </w:rPr>
          <w:t>Expression Studio 4 Web Professional</w:t>
        </w:r>
        <w:r w:rsidR="00EA2A96">
          <w:rPr>
            <w:noProof/>
            <w:webHidden/>
          </w:rPr>
          <w:tab/>
        </w:r>
        <w:r w:rsidR="00EA2A96">
          <w:rPr>
            <w:noProof/>
            <w:webHidden/>
          </w:rPr>
          <w:fldChar w:fldCharType="begin"/>
        </w:r>
        <w:r w:rsidR="00EA2A96">
          <w:rPr>
            <w:noProof/>
            <w:webHidden/>
          </w:rPr>
          <w:instrText xml:space="preserve"> PAGEREF _Toc327788680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1" w:history="1">
        <w:r w:rsidR="00EA2A96" w:rsidRPr="00231507">
          <w:rPr>
            <w:rStyle w:val="Hyperlink"/>
            <w:rFonts w:cs="Arial"/>
            <w:noProof/>
          </w:rPr>
          <w:t>Forefront Identity Manager 2010 R2</w:t>
        </w:r>
        <w:r w:rsidR="00EA2A96">
          <w:rPr>
            <w:noProof/>
            <w:webHidden/>
          </w:rPr>
          <w:tab/>
        </w:r>
        <w:r w:rsidR="00EA2A96">
          <w:rPr>
            <w:noProof/>
            <w:webHidden/>
          </w:rPr>
          <w:fldChar w:fldCharType="begin"/>
        </w:r>
        <w:r w:rsidR="00EA2A96">
          <w:rPr>
            <w:noProof/>
            <w:webHidden/>
          </w:rPr>
          <w:instrText xml:space="preserve"> PAGEREF _Toc327788681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2" w:history="1">
        <w:r w:rsidR="00EA2A96" w:rsidRPr="00231507">
          <w:rPr>
            <w:rStyle w:val="Hyperlink"/>
            <w:rFonts w:cs="Arial"/>
            <w:noProof/>
          </w:rPr>
          <w:t>Forefront Unified Access Gateway 2010</w:t>
        </w:r>
        <w:r w:rsidR="00EA2A96">
          <w:rPr>
            <w:noProof/>
            <w:webHidden/>
          </w:rPr>
          <w:tab/>
        </w:r>
        <w:r w:rsidR="00EA2A96">
          <w:rPr>
            <w:noProof/>
            <w:webHidden/>
          </w:rPr>
          <w:fldChar w:fldCharType="begin"/>
        </w:r>
        <w:r w:rsidR="00EA2A96">
          <w:rPr>
            <w:noProof/>
            <w:webHidden/>
          </w:rPr>
          <w:instrText xml:space="preserve"> PAGEREF _Toc327788682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3" w:history="1">
        <w:r w:rsidR="00EA2A96" w:rsidRPr="00231507">
          <w:rPr>
            <w:rStyle w:val="Hyperlink"/>
            <w:rFonts w:cs="Arial"/>
            <w:noProof/>
          </w:rPr>
          <w:t>HPC Pack 2008 R2 Enterprise</w:t>
        </w:r>
        <w:r w:rsidR="00EA2A96">
          <w:rPr>
            <w:noProof/>
            <w:webHidden/>
          </w:rPr>
          <w:tab/>
        </w:r>
        <w:r w:rsidR="00EA2A96">
          <w:rPr>
            <w:noProof/>
            <w:webHidden/>
          </w:rPr>
          <w:fldChar w:fldCharType="begin"/>
        </w:r>
        <w:r w:rsidR="00EA2A96">
          <w:rPr>
            <w:noProof/>
            <w:webHidden/>
          </w:rPr>
          <w:instrText xml:space="preserve"> PAGEREF _Toc327788683 \h </w:instrText>
        </w:r>
        <w:r w:rsidR="00EA2A96">
          <w:rPr>
            <w:noProof/>
            <w:webHidden/>
          </w:rPr>
        </w:r>
        <w:r w:rsidR="00EA2A96">
          <w:rPr>
            <w:noProof/>
            <w:webHidden/>
          </w:rPr>
          <w:fldChar w:fldCharType="separate"/>
        </w:r>
        <w:r w:rsidR="00EA2A96">
          <w:rPr>
            <w:noProof/>
            <w:webHidden/>
          </w:rPr>
          <w:t>46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4" w:history="1">
        <w:r w:rsidR="00EA2A96" w:rsidRPr="00231507">
          <w:rPr>
            <w:rStyle w:val="Hyperlink"/>
            <w:rFonts w:cs="Arial"/>
            <w:noProof/>
          </w:rPr>
          <w:t xml:space="preserve">Lync Server 2010 Standard </w:t>
        </w:r>
        <w:r w:rsidR="00EA2A96" w:rsidRPr="00231507">
          <w:rPr>
            <w:rStyle w:val="Hyperlink"/>
            <w:rFonts w:cs="Arial" w:hint="eastAsia"/>
            <w:noProof/>
            <w:lang w:val="ja-JP"/>
          </w:rPr>
          <w:t>および</w:t>
        </w:r>
        <w:r w:rsidR="00EA2A96" w:rsidRPr="0023150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_Toc327788684 \h </w:instrText>
        </w:r>
        <w:r w:rsidR="00EA2A96">
          <w:rPr>
            <w:noProof/>
            <w:webHidden/>
          </w:rPr>
        </w:r>
        <w:r w:rsidR="00EA2A96">
          <w:rPr>
            <w:noProof/>
            <w:webHidden/>
          </w:rPr>
          <w:fldChar w:fldCharType="separate"/>
        </w:r>
        <w:r w:rsidR="00EA2A96">
          <w:rPr>
            <w:noProof/>
            <w:webHidden/>
          </w:rPr>
          <w:t>47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5" w:history="1">
        <w:r w:rsidR="00EA2A96" w:rsidRPr="00231507">
          <w:rPr>
            <w:rStyle w:val="Hyperlink"/>
            <w:rFonts w:cs="Arial"/>
            <w:noProof/>
          </w:rPr>
          <w:t>Microsoft Application Virtualization Hosting for Desktops</w:t>
        </w:r>
        <w:r w:rsidR="00EA2A96">
          <w:rPr>
            <w:noProof/>
            <w:webHidden/>
          </w:rPr>
          <w:tab/>
        </w:r>
        <w:r w:rsidR="00EA2A96">
          <w:rPr>
            <w:noProof/>
            <w:webHidden/>
          </w:rPr>
          <w:fldChar w:fldCharType="begin"/>
        </w:r>
        <w:r w:rsidR="00EA2A96">
          <w:rPr>
            <w:noProof/>
            <w:webHidden/>
          </w:rPr>
          <w:instrText xml:space="preserve"> PAGEREF _Toc327788685 \h </w:instrText>
        </w:r>
        <w:r w:rsidR="00EA2A96">
          <w:rPr>
            <w:noProof/>
            <w:webHidden/>
          </w:rPr>
        </w:r>
        <w:r w:rsidR="00EA2A96">
          <w:rPr>
            <w:noProof/>
            <w:webHidden/>
          </w:rPr>
          <w:fldChar w:fldCharType="separate"/>
        </w:r>
        <w:r w:rsidR="00EA2A96">
          <w:rPr>
            <w:noProof/>
            <w:webHidden/>
          </w:rPr>
          <w:t>48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6" w:history="1">
        <w:r w:rsidR="00EA2A96" w:rsidRPr="00231507">
          <w:rPr>
            <w:rStyle w:val="Hyperlink"/>
            <w:rFonts w:cs="Arial"/>
            <w:noProof/>
            <w:lang w:val="ja-JP"/>
          </w:rPr>
          <w:t>Microsoft Dynamics AX 2012</w:t>
        </w:r>
        <w:r w:rsidR="00EA2A96">
          <w:rPr>
            <w:noProof/>
            <w:webHidden/>
          </w:rPr>
          <w:tab/>
        </w:r>
        <w:r w:rsidR="00EA2A96">
          <w:rPr>
            <w:noProof/>
            <w:webHidden/>
          </w:rPr>
          <w:fldChar w:fldCharType="begin"/>
        </w:r>
        <w:r w:rsidR="00EA2A96">
          <w:rPr>
            <w:noProof/>
            <w:webHidden/>
          </w:rPr>
          <w:instrText xml:space="preserve"> PAGEREF _Toc327788686 \h </w:instrText>
        </w:r>
        <w:r w:rsidR="00EA2A96">
          <w:rPr>
            <w:noProof/>
            <w:webHidden/>
          </w:rPr>
        </w:r>
        <w:r w:rsidR="00EA2A96">
          <w:rPr>
            <w:noProof/>
            <w:webHidden/>
          </w:rPr>
          <w:fldChar w:fldCharType="separate"/>
        </w:r>
        <w:r w:rsidR="00EA2A96">
          <w:rPr>
            <w:noProof/>
            <w:webHidden/>
          </w:rPr>
          <w:t>49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7" w:history="1">
        <w:r w:rsidR="00EA2A96" w:rsidRPr="00231507">
          <w:rPr>
            <w:rStyle w:val="Hyperlink"/>
            <w:rFonts w:cs="Arial"/>
            <w:noProof/>
            <w:lang w:val="ja-JP"/>
          </w:rPr>
          <w:t>Microsoft Dynamics C5 2012</w:t>
        </w:r>
        <w:r w:rsidR="00EA2A96">
          <w:rPr>
            <w:noProof/>
            <w:webHidden/>
          </w:rPr>
          <w:tab/>
        </w:r>
        <w:r w:rsidR="00EA2A96">
          <w:rPr>
            <w:noProof/>
            <w:webHidden/>
          </w:rPr>
          <w:fldChar w:fldCharType="begin"/>
        </w:r>
        <w:r w:rsidR="00EA2A96">
          <w:rPr>
            <w:noProof/>
            <w:webHidden/>
          </w:rPr>
          <w:instrText xml:space="preserve"> PAGEREF _Toc327788687 \h </w:instrText>
        </w:r>
        <w:r w:rsidR="00EA2A96">
          <w:rPr>
            <w:noProof/>
            <w:webHidden/>
          </w:rPr>
        </w:r>
        <w:r w:rsidR="00EA2A96">
          <w:rPr>
            <w:noProof/>
            <w:webHidden/>
          </w:rPr>
          <w:fldChar w:fldCharType="separate"/>
        </w:r>
        <w:r w:rsidR="00EA2A96">
          <w:rPr>
            <w:noProof/>
            <w:webHidden/>
          </w:rPr>
          <w:t>50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8" w:history="1">
        <w:r w:rsidR="00EA2A96" w:rsidRPr="00231507">
          <w:rPr>
            <w:rStyle w:val="Hyperlink"/>
            <w:rFonts w:cs="Arial"/>
            <w:noProof/>
          </w:rPr>
          <w:t>Microsoft Dynamics CRM 2011 Service Provider</w:t>
        </w:r>
        <w:r w:rsidR="00EA2A96">
          <w:rPr>
            <w:noProof/>
            <w:webHidden/>
          </w:rPr>
          <w:tab/>
        </w:r>
        <w:r w:rsidR="00EA2A96">
          <w:rPr>
            <w:noProof/>
            <w:webHidden/>
          </w:rPr>
          <w:fldChar w:fldCharType="begin"/>
        </w:r>
        <w:r w:rsidR="00EA2A96">
          <w:rPr>
            <w:noProof/>
            <w:webHidden/>
          </w:rPr>
          <w:instrText xml:space="preserve"> PAGEREF _Toc327788688 \h </w:instrText>
        </w:r>
        <w:r w:rsidR="00EA2A96">
          <w:rPr>
            <w:noProof/>
            <w:webHidden/>
          </w:rPr>
        </w:r>
        <w:r w:rsidR="00EA2A96">
          <w:rPr>
            <w:noProof/>
            <w:webHidden/>
          </w:rPr>
          <w:fldChar w:fldCharType="separate"/>
        </w:r>
        <w:r w:rsidR="00EA2A96">
          <w:rPr>
            <w:noProof/>
            <w:webHidden/>
          </w:rPr>
          <w:t>51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89" w:history="1">
        <w:r w:rsidR="00EA2A96" w:rsidRPr="00231507">
          <w:rPr>
            <w:rStyle w:val="Hyperlink"/>
            <w:rFonts w:cs="Arial"/>
            <w:noProof/>
            <w:lang w:val="ja-JP"/>
          </w:rPr>
          <w:t>Microsoft Dynamics GP 2010 R2</w:t>
        </w:r>
        <w:r w:rsidR="00EA2A96">
          <w:rPr>
            <w:noProof/>
            <w:webHidden/>
          </w:rPr>
          <w:tab/>
        </w:r>
        <w:r w:rsidR="00EA2A96">
          <w:rPr>
            <w:noProof/>
            <w:webHidden/>
          </w:rPr>
          <w:fldChar w:fldCharType="begin"/>
        </w:r>
        <w:r w:rsidR="00EA2A96">
          <w:rPr>
            <w:noProof/>
            <w:webHidden/>
          </w:rPr>
          <w:instrText xml:space="preserve"> PAGEREF _Toc327788689 \h </w:instrText>
        </w:r>
        <w:r w:rsidR="00EA2A96">
          <w:rPr>
            <w:noProof/>
            <w:webHidden/>
          </w:rPr>
        </w:r>
        <w:r w:rsidR="00EA2A96">
          <w:rPr>
            <w:noProof/>
            <w:webHidden/>
          </w:rPr>
          <w:fldChar w:fldCharType="separate"/>
        </w:r>
        <w:r w:rsidR="00EA2A96">
          <w:rPr>
            <w:noProof/>
            <w:webHidden/>
          </w:rPr>
          <w:t>52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0" w:history="1">
        <w:r w:rsidR="00EA2A96" w:rsidRPr="00231507">
          <w:rPr>
            <w:rStyle w:val="Hyperlink"/>
            <w:rFonts w:cs="Arial"/>
            <w:noProof/>
          </w:rPr>
          <w:t>Microsoft Dynamics NAV 2009 R2</w:t>
        </w:r>
        <w:r w:rsidR="00EA2A96">
          <w:rPr>
            <w:noProof/>
            <w:webHidden/>
          </w:rPr>
          <w:tab/>
        </w:r>
        <w:r w:rsidR="00EA2A96">
          <w:rPr>
            <w:noProof/>
            <w:webHidden/>
          </w:rPr>
          <w:fldChar w:fldCharType="begin"/>
        </w:r>
        <w:r w:rsidR="00EA2A96">
          <w:rPr>
            <w:noProof/>
            <w:webHidden/>
          </w:rPr>
          <w:instrText xml:space="preserve"> PAGEREF _Toc327788690 \h </w:instrText>
        </w:r>
        <w:r w:rsidR="00EA2A96">
          <w:rPr>
            <w:noProof/>
            <w:webHidden/>
          </w:rPr>
        </w:r>
        <w:r w:rsidR="00EA2A96">
          <w:rPr>
            <w:noProof/>
            <w:webHidden/>
          </w:rPr>
          <w:fldChar w:fldCharType="separate"/>
        </w:r>
        <w:r w:rsidR="00EA2A96">
          <w:rPr>
            <w:noProof/>
            <w:webHidden/>
          </w:rPr>
          <w:t>53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1" w:history="1">
        <w:r w:rsidR="00EA2A96" w:rsidRPr="00231507">
          <w:rPr>
            <w:rStyle w:val="Hyperlink"/>
            <w:rFonts w:cs="Arial"/>
            <w:noProof/>
            <w:lang w:val="ja-JP"/>
          </w:rPr>
          <w:t>Microsoft Dynamics SL 2011</w:t>
        </w:r>
        <w:r w:rsidR="00EA2A96">
          <w:rPr>
            <w:noProof/>
            <w:webHidden/>
          </w:rPr>
          <w:tab/>
        </w:r>
        <w:r w:rsidR="00EA2A96">
          <w:rPr>
            <w:noProof/>
            <w:webHidden/>
          </w:rPr>
          <w:fldChar w:fldCharType="begin"/>
        </w:r>
        <w:r w:rsidR="00EA2A96">
          <w:rPr>
            <w:noProof/>
            <w:webHidden/>
          </w:rPr>
          <w:instrText xml:space="preserve"> PAGEREF _Toc327788691 \h </w:instrText>
        </w:r>
        <w:r w:rsidR="00EA2A96">
          <w:rPr>
            <w:noProof/>
            <w:webHidden/>
          </w:rPr>
        </w:r>
        <w:r w:rsidR="00EA2A96">
          <w:rPr>
            <w:noProof/>
            <w:webHidden/>
          </w:rPr>
          <w:fldChar w:fldCharType="separate"/>
        </w:r>
        <w:r w:rsidR="00EA2A96">
          <w:rPr>
            <w:noProof/>
            <w:webHidden/>
          </w:rPr>
          <w:t>55</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2" w:history="1">
        <w:r w:rsidR="00EA2A96" w:rsidRPr="00231507">
          <w:rPr>
            <w:rStyle w:val="Hyperlink"/>
            <w:rFonts w:cs="Arial"/>
            <w:noProof/>
          </w:rPr>
          <w:t>Office Multi Language Pack 2010</w:t>
        </w:r>
        <w:r w:rsidR="00EA2A96">
          <w:rPr>
            <w:noProof/>
            <w:webHidden/>
          </w:rPr>
          <w:tab/>
        </w:r>
        <w:r w:rsidR="00EA2A96">
          <w:rPr>
            <w:noProof/>
            <w:webHidden/>
          </w:rPr>
          <w:fldChar w:fldCharType="begin"/>
        </w:r>
        <w:r w:rsidR="00EA2A96">
          <w:rPr>
            <w:noProof/>
            <w:webHidden/>
          </w:rPr>
          <w:instrText xml:space="preserve"> PAGEREF _Toc327788692 \h </w:instrText>
        </w:r>
        <w:r w:rsidR="00EA2A96">
          <w:rPr>
            <w:noProof/>
            <w:webHidden/>
          </w:rPr>
        </w:r>
        <w:r w:rsidR="00EA2A96">
          <w:rPr>
            <w:noProof/>
            <w:webHidden/>
          </w:rPr>
          <w:fldChar w:fldCharType="separate"/>
        </w:r>
        <w:r w:rsidR="00EA2A96">
          <w:rPr>
            <w:noProof/>
            <w:webHidden/>
          </w:rPr>
          <w:t>56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3" w:history="1">
        <w:r w:rsidR="00EA2A96" w:rsidRPr="00231507">
          <w:rPr>
            <w:rStyle w:val="Hyperlink"/>
            <w:rFonts w:cs="Arial"/>
            <w:noProof/>
          </w:rPr>
          <w:t>Office Professional Plus 2010</w:t>
        </w:r>
        <w:r w:rsidR="00EA2A96">
          <w:rPr>
            <w:noProof/>
            <w:webHidden/>
          </w:rPr>
          <w:tab/>
        </w:r>
        <w:r w:rsidR="00EA2A96">
          <w:rPr>
            <w:noProof/>
            <w:webHidden/>
          </w:rPr>
          <w:fldChar w:fldCharType="begin"/>
        </w:r>
        <w:r w:rsidR="00EA2A96">
          <w:rPr>
            <w:noProof/>
            <w:webHidden/>
          </w:rPr>
          <w:instrText xml:space="preserve"> PAGEREF _Toc327788693 \h </w:instrText>
        </w:r>
        <w:r w:rsidR="00EA2A96">
          <w:rPr>
            <w:noProof/>
            <w:webHidden/>
          </w:rPr>
        </w:r>
        <w:r w:rsidR="00EA2A96">
          <w:rPr>
            <w:noProof/>
            <w:webHidden/>
          </w:rPr>
          <w:fldChar w:fldCharType="separate"/>
        </w:r>
        <w:r w:rsidR="00EA2A96">
          <w:rPr>
            <w:noProof/>
            <w:webHidden/>
          </w:rPr>
          <w:t>56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4" w:history="1">
        <w:r w:rsidR="00EA2A96" w:rsidRPr="00231507">
          <w:rPr>
            <w:rStyle w:val="Hyperlink"/>
            <w:rFonts w:cs="Arial"/>
            <w:noProof/>
          </w:rPr>
          <w:t>Office Standard 2010</w:t>
        </w:r>
        <w:r w:rsidR="00EA2A96">
          <w:rPr>
            <w:noProof/>
            <w:webHidden/>
          </w:rPr>
          <w:tab/>
        </w:r>
        <w:r w:rsidR="00EA2A96">
          <w:rPr>
            <w:noProof/>
            <w:webHidden/>
          </w:rPr>
          <w:fldChar w:fldCharType="begin"/>
        </w:r>
        <w:r w:rsidR="00EA2A96">
          <w:rPr>
            <w:noProof/>
            <w:webHidden/>
          </w:rPr>
          <w:instrText xml:space="preserve"> PAGEREF _Toc327788694 \h </w:instrText>
        </w:r>
        <w:r w:rsidR="00EA2A96">
          <w:rPr>
            <w:noProof/>
            <w:webHidden/>
          </w:rPr>
        </w:r>
        <w:r w:rsidR="00EA2A96">
          <w:rPr>
            <w:noProof/>
            <w:webHidden/>
          </w:rPr>
          <w:fldChar w:fldCharType="separate"/>
        </w:r>
        <w:r w:rsidR="00EA2A96">
          <w:rPr>
            <w:noProof/>
            <w:webHidden/>
          </w:rPr>
          <w:t>57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5" w:history="1">
        <w:r w:rsidR="00EA2A96" w:rsidRPr="00231507">
          <w:rPr>
            <w:rStyle w:val="Hyperlink"/>
            <w:rFonts w:cs="Arial"/>
            <w:noProof/>
            <w:lang w:val="fr-FR"/>
          </w:rPr>
          <w:t>Productivity Suite</w:t>
        </w:r>
        <w:r w:rsidR="00EA2A96">
          <w:rPr>
            <w:noProof/>
            <w:webHidden/>
          </w:rPr>
          <w:tab/>
        </w:r>
        <w:r w:rsidR="00EA2A96">
          <w:rPr>
            <w:noProof/>
            <w:webHidden/>
          </w:rPr>
          <w:fldChar w:fldCharType="begin"/>
        </w:r>
        <w:r w:rsidR="00EA2A96">
          <w:rPr>
            <w:noProof/>
            <w:webHidden/>
          </w:rPr>
          <w:instrText xml:space="preserve"> PAGEREF _Toc327788695 \h </w:instrText>
        </w:r>
        <w:r w:rsidR="00EA2A96">
          <w:rPr>
            <w:noProof/>
            <w:webHidden/>
          </w:rPr>
        </w:r>
        <w:r w:rsidR="00EA2A96">
          <w:rPr>
            <w:noProof/>
            <w:webHidden/>
          </w:rPr>
          <w:fldChar w:fldCharType="separate"/>
        </w:r>
        <w:r w:rsidR="00EA2A96">
          <w:rPr>
            <w:noProof/>
            <w:webHidden/>
          </w:rPr>
          <w:t>57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6" w:history="1">
        <w:r w:rsidR="00EA2A96" w:rsidRPr="00231507">
          <w:rPr>
            <w:rStyle w:val="Hyperlink"/>
            <w:rFonts w:cs="Arial"/>
            <w:noProof/>
            <w:lang w:val="fr-FR"/>
          </w:rPr>
          <w:t>Project 2010 Professional</w:t>
        </w:r>
        <w:r w:rsidR="00EA2A96">
          <w:rPr>
            <w:noProof/>
            <w:webHidden/>
          </w:rPr>
          <w:tab/>
        </w:r>
        <w:r w:rsidR="00EA2A96">
          <w:rPr>
            <w:noProof/>
            <w:webHidden/>
          </w:rPr>
          <w:fldChar w:fldCharType="begin"/>
        </w:r>
        <w:r w:rsidR="00EA2A96">
          <w:rPr>
            <w:noProof/>
            <w:webHidden/>
          </w:rPr>
          <w:instrText xml:space="preserve"> PAGEREF _Toc327788696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7" w:history="1">
        <w:r w:rsidR="00EA2A96" w:rsidRPr="00231507">
          <w:rPr>
            <w:rStyle w:val="Hyperlink"/>
            <w:rFonts w:cs="Arial"/>
            <w:noProof/>
          </w:rPr>
          <w:t>Project 2010 Standard</w:t>
        </w:r>
        <w:r w:rsidR="00EA2A96">
          <w:rPr>
            <w:noProof/>
            <w:webHidden/>
          </w:rPr>
          <w:tab/>
        </w:r>
        <w:r w:rsidR="00EA2A96">
          <w:rPr>
            <w:noProof/>
            <w:webHidden/>
          </w:rPr>
          <w:fldChar w:fldCharType="begin"/>
        </w:r>
        <w:r w:rsidR="00EA2A96">
          <w:rPr>
            <w:noProof/>
            <w:webHidden/>
          </w:rPr>
          <w:instrText xml:space="preserve"> PAGEREF _Toc327788697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8" w:history="1">
        <w:r w:rsidR="00EA2A96" w:rsidRPr="00231507">
          <w:rPr>
            <w:rStyle w:val="Hyperlink"/>
            <w:rFonts w:cs="Arial"/>
            <w:noProof/>
          </w:rPr>
          <w:t>Project Server 2010</w:t>
        </w:r>
        <w:r w:rsidR="00EA2A96">
          <w:rPr>
            <w:noProof/>
            <w:webHidden/>
          </w:rPr>
          <w:tab/>
        </w:r>
        <w:r w:rsidR="00EA2A96">
          <w:rPr>
            <w:noProof/>
            <w:webHidden/>
          </w:rPr>
          <w:fldChar w:fldCharType="begin"/>
        </w:r>
        <w:r w:rsidR="00EA2A96">
          <w:rPr>
            <w:noProof/>
            <w:webHidden/>
          </w:rPr>
          <w:instrText xml:space="preserve"> PAGEREF _Toc327788698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699" w:history="1">
        <w:r w:rsidR="00EA2A96" w:rsidRPr="00231507">
          <w:rPr>
            <w:rStyle w:val="Hyperlink"/>
            <w:rFonts w:cs="Arial"/>
            <w:noProof/>
            <w:lang w:val="ja-JP"/>
          </w:rPr>
          <w:t>SharePoint Server 2010</w:t>
        </w:r>
        <w:r w:rsidR="00EA2A96">
          <w:rPr>
            <w:noProof/>
            <w:webHidden/>
          </w:rPr>
          <w:tab/>
        </w:r>
        <w:r w:rsidR="00EA2A96">
          <w:rPr>
            <w:noProof/>
            <w:webHidden/>
          </w:rPr>
          <w:fldChar w:fldCharType="begin"/>
        </w:r>
        <w:r w:rsidR="00EA2A96">
          <w:rPr>
            <w:noProof/>
            <w:webHidden/>
          </w:rPr>
          <w:instrText xml:space="preserve"> PAGEREF _Toc327788699 \h </w:instrText>
        </w:r>
        <w:r w:rsidR="00EA2A96">
          <w:rPr>
            <w:noProof/>
            <w:webHidden/>
          </w:rPr>
        </w:r>
        <w:r w:rsidR="00EA2A96">
          <w:rPr>
            <w:noProof/>
            <w:webHidden/>
          </w:rPr>
          <w:fldChar w:fldCharType="separate"/>
        </w:r>
        <w:r w:rsidR="00EA2A96">
          <w:rPr>
            <w:noProof/>
            <w:webHidden/>
          </w:rPr>
          <w:t>58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0" w:history="1">
        <w:r w:rsidR="00EA2A96" w:rsidRPr="00231507">
          <w:rPr>
            <w:rStyle w:val="Hyperlink"/>
            <w:rFonts w:cs="Arial"/>
            <w:noProof/>
            <w:lang w:val="ja-JP"/>
          </w:rPr>
          <w:t>SQL Server 2008 R2 Enterprise</w:t>
        </w:r>
        <w:r w:rsidR="00EA2A96">
          <w:rPr>
            <w:noProof/>
            <w:webHidden/>
          </w:rPr>
          <w:tab/>
        </w:r>
        <w:r w:rsidR="00EA2A96">
          <w:rPr>
            <w:noProof/>
            <w:webHidden/>
          </w:rPr>
          <w:fldChar w:fldCharType="begin"/>
        </w:r>
        <w:r w:rsidR="00EA2A96">
          <w:rPr>
            <w:noProof/>
            <w:webHidden/>
          </w:rPr>
          <w:instrText xml:space="preserve"> PAGEREF _Toc327788700 \h </w:instrText>
        </w:r>
        <w:r w:rsidR="00EA2A96">
          <w:rPr>
            <w:noProof/>
            <w:webHidden/>
          </w:rPr>
        </w:r>
        <w:r w:rsidR="00EA2A96">
          <w:rPr>
            <w:noProof/>
            <w:webHidden/>
          </w:rPr>
          <w:fldChar w:fldCharType="separate"/>
        </w:r>
        <w:r w:rsidR="00EA2A96">
          <w:rPr>
            <w:noProof/>
            <w:webHidden/>
          </w:rPr>
          <w:t>59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1" w:history="1">
        <w:r w:rsidR="00EA2A96" w:rsidRPr="00231507">
          <w:rPr>
            <w:rStyle w:val="Hyperlink"/>
            <w:rFonts w:cs="Arial"/>
            <w:noProof/>
          </w:rPr>
          <w:t xml:space="preserve">SQL Server 2008 R2 OEM Standard </w:t>
        </w:r>
        <w:r w:rsidR="00EA2A96" w:rsidRPr="00231507">
          <w:rPr>
            <w:rStyle w:val="Hyperlink"/>
            <w:rFonts w:cs="Arial" w:hint="eastAsia"/>
            <w:noProof/>
            <w:lang w:val="ja-JP"/>
          </w:rPr>
          <w:t>および</w:t>
        </w:r>
        <w:r w:rsidR="00EA2A96" w:rsidRPr="00231507">
          <w:rPr>
            <w:rStyle w:val="Hyperlink"/>
            <w:rFonts w:cs="Arial"/>
            <w:noProof/>
          </w:rPr>
          <w:t xml:space="preserve"> Enterprise</w:t>
        </w:r>
        <w:r w:rsidR="00EA2A96">
          <w:rPr>
            <w:noProof/>
            <w:webHidden/>
          </w:rPr>
          <w:tab/>
        </w:r>
        <w:r w:rsidR="00EA2A96">
          <w:rPr>
            <w:noProof/>
            <w:webHidden/>
          </w:rPr>
          <w:fldChar w:fldCharType="begin"/>
        </w:r>
        <w:r w:rsidR="00EA2A96">
          <w:rPr>
            <w:noProof/>
            <w:webHidden/>
          </w:rPr>
          <w:instrText xml:space="preserve"> PAGEREF _Toc327788701 \h </w:instrText>
        </w:r>
        <w:r w:rsidR="00EA2A96">
          <w:rPr>
            <w:noProof/>
            <w:webHidden/>
          </w:rPr>
        </w:r>
        <w:r w:rsidR="00EA2A96">
          <w:rPr>
            <w:noProof/>
            <w:webHidden/>
          </w:rPr>
          <w:fldChar w:fldCharType="separate"/>
        </w:r>
        <w:r w:rsidR="00EA2A96">
          <w:rPr>
            <w:noProof/>
            <w:webHidden/>
          </w:rPr>
          <w:t>60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2" w:history="1">
        <w:r w:rsidR="00EA2A96" w:rsidRPr="00231507">
          <w:rPr>
            <w:rStyle w:val="Hyperlink"/>
            <w:rFonts w:cs="Arial"/>
            <w:noProof/>
          </w:rPr>
          <w:t>SQL Server 2008 R2 Small Business</w:t>
        </w:r>
        <w:r w:rsidR="00EA2A96">
          <w:rPr>
            <w:noProof/>
            <w:webHidden/>
          </w:rPr>
          <w:tab/>
        </w:r>
        <w:r w:rsidR="00EA2A96">
          <w:rPr>
            <w:noProof/>
            <w:webHidden/>
          </w:rPr>
          <w:fldChar w:fldCharType="begin"/>
        </w:r>
        <w:r w:rsidR="00EA2A96">
          <w:rPr>
            <w:noProof/>
            <w:webHidden/>
          </w:rPr>
          <w:instrText xml:space="preserve"> PAGEREF _Toc327788702 \h </w:instrText>
        </w:r>
        <w:r w:rsidR="00EA2A96">
          <w:rPr>
            <w:noProof/>
            <w:webHidden/>
          </w:rPr>
        </w:r>
        <w:r w:rsidR="00EA2A96">
          <w:rPr>
            <w:noProof/>
            <w:webHidden/>
          </w:rPr>
          <w:fldChar w:fldCharType="separate"/>
        </w:r>
        <w:r w:rsidR="00EA2A96">
          <w:rPr>
            <w:noProof/>
            <w:webHidden/>
          </w:rPr>
          <w:t>60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3" w:history="1">
        <w:r w:rsidR="00EA2A96" w:rsidRPr="00231507">
          <w:rPr>
            <w:rStyle w:val="Hyperlink"/>
            <w:rFonts w:cs="Arial"/>
            <w:noProof/>
          </w:rPr>
          <w:t>SQL Server 2012 Standard</w:t>
        </w:r>
        <w:r w:rsidR="00EA2A96">
          <w:rPr>
            <w:noProof/>
            <w:webHidden/>
          </w:rPr>
          <w:tab/>
        </w:r>
        <w:r w:rsidR="00EA2A96">
          <w:rPr>
            <w:noProof/>
            <w:webHidden/>
          </w:rPr>
          <w:fldChar w:fldCharType="begin"/>
        </w:r>
        <w:r w:rsidR="00EA2A96">
          <w:rPr>
            <w:noProof/>
            <w:webHidden/>
          </w:rPr>
          <w:instrText xml:space="preserve"> PAGEREF _Toc327788703 \h </w:instrText>
        </w:r>
        <w:r w:rsidR="00EA2A96">
          <w:rPr>
            <w:noProof/>
            <w:webHidden/>
          </w:rPr>
        </w:r>
        <w:r w:rsidR="00EA2A96">
          <w:rPr>
            <w:noProof/>
            <w:webHidden/>
          </w:rPr>
          <w:fldChar w:fldCharType="separate"/>
        </w:r>
        <w:r w:rsidR="00EA2A96">
          <w:rPr>
            <w:noProof/>
            <w:webHidden/>
          </w:rPr>
          <w:t>61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4" w:history="1">
        <w:r w:rsidR="00EA2A96" w:rsidRPr="00231507">
          <w:rPr>
            <w:rStyle w:val="Hyperlink"/>
            <w:rFonts w:cs="Arial"/>
            <w:noProof/>
          </w:rPr>
          <w:t>SQL Server 2012 Business Intelligence</w:t>
        </w:r>
        <w:r w:rsidR="00EA2A96">
          <w:rPr>
            <w:noProof/>
            <w:webHidden/>
          </w:rPr>
          <w:tab/>
        </w:r>
        <w:r w:rsidR="00EA2A96">
          <w:rPr>
            <w:noProof/>
            <w:webHidden/>
          </w:rPr>
          <w:fldChar w:fldCharType="begin"/>
        </w:r>
        <w:r w:rsidR="00EA2A96">
          <w:rPr>
            <w:noProof/>
            <w:webHidden/>
          </w:rPr>
          <w:instrText xml:space="preserve"> PAGEREF _Toc327788704 \h </w:instrText>
        </w:r>
        <w:r w:rsidR="00EA2A96">
          <w:rPr>
            <w:noProof/>
            <w:webHidden/>
          </w:rPr>
        </w:r>
        <w:r w:rsidR="00EA2A96">
          <w:rPr>
            <w:noProof/>
            <w:webHidden/>
          </w:rPr>
          <w:fldChar w:fldCharType="separate"/>
        </w:r>
        <w:r w:rsidR="00EA2A96">
          <w:rPr>
            <w:noProof/>
            <w:webHidden/>
          </w:rPr>
          <w:t>61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5" w:history="1">
        <w:r w:rsidR="00EA2A96" w:rsidRPr="00231507">
          <w:rPr>
            <w:rStyle w:val="Hyperlink"/>
            <w:rFonts w:cs="Arial"/>
            <w:noProof/>
          </w:rPr>
          <w:t>SQL Server 2008 R2 Workgroup</w:t>
        </w:r>
        <w:r w:rsidR="00EA2A96">
          <w:rPr>
            <w:noProof/>
            <w:webHidden/>
          </w:rPr>
          <w:tab/>
        </w:r>
        <w:r w:rsidR="00EA2A96">
          <w:rPr>
            <w:noProof/>
            <w:webHidden/>
          </w:rPr>
          <w:fldChar w:fldCharType="begin"/>
        </w:r>
        <w:r w:rsidR="00EA2A96">
          <w:rPr>
            <w:noProof/>
            <w:webHidden/>
          </w:rPr>
          <w:instrText xml:space="preserve"> PAGEREF _Toc327788705 \h </w:instrText>
        </w:r>
        <w:r w:rsidR="00EA2A96">
          <w:rPr>
            <w:noProof/>
            <w:webHidden/>
          </w:rPr>
        </w:r>
        <w:r w:rsidR="00EA2A96">
          <w:rPr>
            <w:noProof/>
            <w:webHidden/>
          </w:rPr>
          <w:fldChar w:fldCharType="separate"/>
        </w:r>
        <w:r w:rsidR="00EA2A96">
          <w:rPr>
            <w:noProof/>
            <w:webHidden/>
          </w:rPr>
          <w:t>61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6" w:history="1">
        <w:r w:rsidR="00EA2A96" w:rsidRPr="00231507">
          <w:rPr>
            <w:rStyle w:val="Hyperlink"/>
            <w:rFonts w:cs="Arial"/>
            <w:noProof/>
            <w:lang w:val="fr-FR"/>
          </w:rPr>
          <w:t>System Center 2012 Client Management Suite</w:t>
        </w:r>
        <w:r w:rsidR="00EA2A96">
          <w:rPr>
            <w:noProof/>
            <w:webHidden/>
          </w:rPr>
          <w:tab/>
        </w:r>
        <w:r w:rsidR="00EA2A96">
          <w:rPr>
            <w:noProof/>
            <w:webHidden/>
          </w:rPr>
          <w:fldChar w:fldCharType="begin"/>
        </w:r>
        <w:r w:rsidR="00EA2A96">
          <w:rPr>
            <w:noProof/>
            <w:webHidden/>
          </w:rPr>
          <w:instrText xml:space="preserve"> PAGEREF _Toc327788706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7" w:history="1">
        <w:r w:rsidR="00EA2A96" w:rsidRPr="00231507">
          <w:rPr>
            <w:rStyle w:val="Hyperlink"/>
            <w:rFonts w:cs="Arial"/>
            <w:noProof/>
            <w:lang w:val="fr-FR"/>
          </w:rPr>
          <w:t>System Center 2012 Configuration Manager</w:t>
        </w:r>
        <w:r w:rsidR="00EA2A96">
          <w:rPr>
            <w:noProof/>
            <w:webHidden/>
          </w:rPr>
          <w:tab/>
        </w:r>
        <w:r w:rsidR="00EA2A96">
          <w:rPr>
            <w:noProof/>
            <w:webHidden/>
          </w:rPr>
          <w:fldChar w:fldCharType="begin"/>
        </w:r>
        <w:r w:rsidR="00EA2A96">
          <w:rPr>
            <w:noProof/>
            <w:webHidden/>
          </w:rPr>
          <w:instrText xml:space="preserve"> PAGEREF _Toc327788707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8" w:history="1">
        <w:r w:rsidR="00EA2A96" w:rsidRPr="00231507">
          <w:rPr>
            <w:rStyle w:val="Hyperlink"/>
            <w:rFonts w:cs="Arial"/>
            <w:noProof/>
            <w:lang w:val="ja-JP"/>
          </w:rPr>
          <w:t>Visio 2010 Premium</w:t>
        </w:r>
        <w:r w:rsidR="00EA2A96">
          <w:rPr>
            <w:noProof/>
            <w:webHidden/>
          </w:rPr>
          <w:tab/>
        </w:r>
        <w:r w:rsidR="00EA2A96">
          <w:rPr>
            <w:noProof/>
            <w:webHidden/>
          </w:rPr>
          <w:fldChar w:fldCharType="begin"/>
        </w:r>
        <w:r w:rsidR="00EA2A96">
          <w:rPr>
            <w:noProof/>
            <w:webHidden/>
          </w:rPr>
          <w:instrText xml:space="preserve"> PAGEREF _Toc327788708 \h </w:instrText>
        </w:r>
        <w:r w:rsidR="00EA2A96">
          <w:rPr>
            <w:noProof/>
            <w:webHidden/>
          </w:rPr>
        </w:r>
        <w:r w:rsidR="00EA2A96">
          <w:rPr>
            <w:noProof/>
            <w:webHidden/>
          </w:rPr>
          <w:fldChar w:fldCharType="separate"/>
        </w:r>
        <w:r w:rsidR="00EA2A96">
          <w:rPr>
            <w:noProof/>
            <w:webHidden/>
          </w:rPr>
          <w:t>62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09" w:history="1">
        <w:r w:rsidR="00EA2A96" w:rsidRPr="00231507">
          <w:rPr>
            <w:rStyle w:val="Hyperlink"/>
            <w:rFonts w:cs="Arial"/>
            <w:noProof/>
          </w:rPr>
          <w:t>Visio 2010 Professional</w:t>
        </w:r>
        <w:r w:rsidR="00EA2A96">
          <w:rPr>
            <w:noProof/>
            <w:webHidden/>
          </w:rPr>
          <w:tab/>
        </w:r>
        <w:r w:rsidR="00EA2A96">
          <w:rPr>
            <w:noProof/>
            <w:webHidden/>
          </w:rPr>
          <w:fldChar w:fldCharType="begin"/>
        </w:r>
        <w:r w:rsidR="00EA2A96">
          <w:rPr>
            <w:noProof/>
            <w:webHidden/>
          </w:rPr>
          <w:instrText xml:space="preserve"> PAGEREF _Toc327788709 \h </w:instrText>
        </w:r>
        <w:r w:rsidR="00EA2A96">
          <w:rPr>
            <w:noProof/>
            <w:webHidden/>
          </w:rPr>
        </w:r>
        <w:r w:rsidR="00EA2A96">
          <w:rPr>
            <w:noProof/>
            <w:webHidden/>
          </w:rPr>
          <w:fldChar w:fldCharType="separate"/>
        </w:r>
        <w:r w:rsidR="00EA2A96">
          <w:rPr>
            <w:noProof/>
            <w:webHidden/>
          </w:rPr>
          <w:t>63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0" w:history="1">
        <w:r w:rsidR="00EA2A96" w:rsidRPr="00231507">
          <w:rPr>
            <w:rStyle w:val="Hyperlink"/>
            <w:rFonts w:cs="Arial"/>
            <w:noProof/>
          </w:rPr>
          <w:t>Visio 2010 Standard</w:t>
        </w:r>
        <w:r w:rsidR="00EA2A96">
          <w:rPr>
            <w:noProof/>
            <w:webHidden/>
          </w:rPr>
          <w:tab/>
        </w:r>
        <w:r w:rsidR="00EA2A96">
          <w:rPr>
            <w:noProof/>
            <w:webHidden/>
          </w:rPr>
          <w:fldChar w:fldCharType="begin"/>
        </w:r>
        <w:r w:rsidR="00EA2A96">
          <w:rPr>
            <w:noProof/>
            <w:webHidden/>
          </w:rPr>
          <w:instrText xml:space="preserve"> PAGEREF _Toc327788710 \h </w:instrText>
        </w:r>
        <w:r w:rsidR="00EA2A96">
          <w:rPr>
            <w:noProof/>
            <w:webHidden/>
          </w:rPr>
        </w:r>
        <w:r w:rsidR="00EA2A96">
          <w:rPr>
            <w:noProof/>
            <w:webHidden/>
          </w:rPr>
          <w:fldChar w:fldCharType="separate"/>
        </w:r>
        <w:r w:rsidR="00EA2A96">
          <w:rPr>
            <w:noProof/>
            <w:webHidden/>
          </w:rPr>
          <w:t>63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1" w:history="1">
        <w:r w:rsidR="00EA2A96" w:rsidRPr="00231507">
          <w:rPr>
            <w:rStyle w:val="Hyperlink"/>
            <w:rFonts w:cs="Arial"/>
            <w:noProof/>
          </w:rPr>
          <w:t>Visual Studio Premium 2012</w:t>
        </w:r>
        <w:r w:rsidR="00EA2A96">
          <w:rPr>
            <w:noProof/>
            <w:webHidden/>
          </w:rPr>
          <w:tab/>
        </w:r>
        <w:r w:rsidR="00EA2A96">
          <w:rPr>
            <w:noProof/>
            <w:webHidden/>
          </w:rPr>
          <w:fldChar w:fldCharType="begin"/>
        </w:r>
        <w:r w:rsidR="00EA2A96">
          <w:rPr>
            <w:noProof/>
            <w:webHidden/>
          </w:rPr>
          <w:instrText xml:space="preserve"> PAGEREF _Toc327788711 \h </w:instrText>
        </w:r>
        <w:r w:rsidR="00EA2A96">
          <w:rPr>
            <w:noProof/>
            <w:webHidden/>
          </w:rPr>
        </w:r>
        <w:r w:rsidR="00EA2A96">
          <w:rPr>
            <w:noProof/>
            <w:webHidden/>
          </w:rPr>
          <w:fldChar w:fldCharType="separate"/>
        </w:r>
        <w:r w:rsidR="00EA2A96">
          <w:rPr>
            <w:noProof/>
            <w:webHidden/>
          </w:rPr>
          <w:t>63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2" w:history="1">
        <w:r w:rsidR="00EA2A96" w:rsidRPr="00231507">
          <w:rPr>
            <w:rStyle w:val="Hyperlink"/>
            <w:rFonts w:cs="Arial"/>
            <w:noProof/>
            <w:lang w:val="pt-PT"/>
          </w:rPr>
          <w:t>Visual Studio Professional 2012</w:t>
        </w:r>
        <w:r w:rsidR="00EA2A96">
          <w:rPr>
            <w:noProof/>
            <w:webHidden/>
          </w:rPr>
          <w:tab/>
        </w:r>
        <w:r w:rsidR="00EA2A96">
          <w:rPr>
            <w:noProof/>
            <w:webHidden/>
          </w:rPr>
          <w:fldChar w:fldCharType="begin"/>
        </w:r>
        <w:r w:rsidR="00EA2A96">
          <w:rPr>
            <w:noProof/>
            <w:webHidden/>
          </w:rPr>
          <w:instrText xml:space="preserve"> PAGEREF _Toc327788712 \h </w:instrText>
        </w:r>
        <w:r w:rsidR="00EA2A96">
          <w:rPr>
            <w:noProof/>
            <w:webHidden/>
          </w:rPr>
        </w:r>
        <w:r w:rsidR="00EA2A96">
          <w:rPr>
            <w:noProof/>
            <w:webHidden/>
          </w:rPr>
          <w:fldChar w:fldCharType="separate"/>
        </w:r>
        <w:r w:rsidR="00EA2A96">
          <w:rPr>
            <w:noProof/>
            <w:webHidden/>
          </w:rPr>
          <w:t>64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3" w:history="1">
        <w:r w:rsidR="00EA2A96" w:rsidRPr="00231507">
          <w:rPr>
            <w:rStyle w:val="Hyperlink"/>
            <w:rFonts w:cs="Arial"/>
            <w:noProof/>
          </w:rPr>
          <w:t>Visual Studio Ultimate 2012</w:t>
        </w:r>
        <w:r w:rsidR="00EA2A96">
          <w:rPr>
            <w:noProof/>
            <w:webHidden/>
          </w:rPr>
          <w:tab/>
        </w:r>
        <w:r w:rsidR="00EA2A96">
          <w:rPr>
            <w:noProof/>
            <w:webHidden/>
          </w:rPr>
          <w:fldChar w:fldCharType="begin"/>
        </w:r>
        <w:r w:rsidR="00EA2A96">
          <w:rPr>
            <w:noProof/>
            <w:webHidden/>
          </w:rPr>
          <w:instrText xml:space="preserve"> PAGEREF _Toc327788713 \h </w:instrText>
        </w:r>
        <w:r w:rsidR="00EA2A96">
          <w:rPr>
            <w:noProof/>
            <w:webHidden/>
          </w:rPr>
        </w:r>
        <w:r w:rsidR="00EA2A96">
          <w:rPr>
            <w:noProof/>
            <w:webHidden/>
          </w:rPr>
          <w:fldChar w:fldCharType="separate"/>
        </w:r>
        <w:r w:rsidR="00EA2A96">
          <w:rPr>
            <w:noProof/>
            <w:webHidden/>
          </w:rPr>
          <w:t>66</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4" w:history="1">
        <w:r w:rsidR="00EA2A96" w:rsidRPr="00231507">
          <w:rPr>
            <w:rStyle w:val="Hyperlink"/>
            <w:rFonts w:cs="Arial"/>
            <w:noProof/>
          </w:rPr>
          <w:t>Visual Studio Team Foundation Server 2012 with SQL Server 2012 Technology</w:t>
        </w:r>
        <w:r w:rsidR="00EA2A96">
          <w:rPr>
            <w:noProof/>
            <w:webHidden/>
          </w:rPr>
          <w:tab/>
        </w:r>
        <w:r w:rsidR="00EA2A96">
          <w:rPr>
            <w:noProof/>
            <w:webHidden/>
          </w:rPr>
          <w:fldChar w:fldCharType="begin"/>
        </w:r>
        <w:r w:rsidR="00EA2A96">
          <w:rPr>
            <w:noProof/>
            <w:webHidden/>
          </w:rPr>
          <w:instrText xml:space="preserve"> PAGEREF _Toc327788714 \h </w:instrText>
        </w:r>
        <w:r w:rsidR="00EA2A96">
          <w:rPr>
            <w:noProof/>
            <w:webHidden/>
          </w:rPr>
        </w:r>
        <w:r w:rsidR="00EA2A96">
          <w:rPr>
            <w:noProof/>
            <w:webHidden/>
          </w:rPr>
          <w:fldChar w:fldCharType="separate"/>
        </w:r>
        <w:r w:rsidR="00EA2A96">
          <w:rPr>
            <w:noProof/>
            <w:webHidden/>
          </w:rPr>
          <w:t>67</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5" w:history="1">
        <w:r w:rsidR="00EA2A96" w:rsidRPr="00231507">
          <w:rPr>
            <w:rStyle w:val="Hyperlink"/>
            <w:rFonts w:cs="Arial"/>
            <w:noProof/>
          </w:rPr>
          <w:t>Visual Studio Test Professional 2012</w:t>
        </w:r>
        <w:r w:rsidR="00EA2A96">
          <w:rPr>
            <w:noProof/>
            <w:webHidden/>
          </w:rPr>
          <w:tab/>
        </w:r>
        <w:r w:rsidR="00EA2A96">
          <w:rPr>
            <w:noProof/>
            <w:webHidden/>
          </w:rPr>
          <w:fldChar w:fldCharType="begin"/>
        </w:r>
        <w:r w:rsidR="00EA2A96">
          <w:rPr>
            <w:noProof/>
            <w:webHidden/>
          </w:rPr>
          <w:instrText xml:space="preserve"> PAGEREF _Toc327788715 \h </w:instrText>
        </w:r>
        <w:r w:rsidR="00EA2A96">
          <w:rPr>
            <w:noProof/>
            <w:webHidden/>
          </w:rPr>
        </w:r>
        <w:r w:rsidR="00EA2A96">
          <w:rPr>
            <w:noProof/>
            <w:webHidden/>
          </w:rPr>
          <w:fldChar w:fldCharType="separate"/>
        </w:r>
        <w:r w:rsidR="00EA2A96">
          <w:rPr>
            <w:noProof/>
            <w:webHidden/>
          </w:rPr>
          <w:t>68</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6" w:history="1">
        <w:r w:rsidR="00EA2A96" w:rsidRPr="00231507">
          <w:rPr>
            <w:rStyle w:val="Hyperlink"/>
            <w:noProof/>
          </w:rPr>
          <w:t>Windows HPC Server 2008 R2 Suite</w:t>
        </w:r>
        <w:r w:rsidR="00EA2A96">
          <w:rPr>
            <w:noProof/>
            <w:webHidden/>
          </w:rPr>
          <w:tab/>
        </w:r>
        <w:r w:rsidR="00EA2A96">
          <w:rPr>
            <w:noProof/>
            <w:webHidden/>
          </w:rPr>
          <w:fldChar w:fldCharType="begin"/>
        </w:r>
        <w:r w:rsidR="00EA2A96">
          <w:rPr>
            <w:noProof/>
            <w:webHidden/>
          </w:rPr>
          <w:instrText xml:space="preserve"> PAGEREF _Toc327788716 \h </w:instrText>
        </w:r>
        <w:r w:rsidR="00EA2A96">
          <w:rPr>
            <w:noProof/>
            <w:webHidden/>
          </w:rPr>
        </w:r>
        <w:r w:rsidR="00EA2A96">
          <w:rPr>
            <w:noProof/>
            <w:webHidden/>
          </w:rPr>
          <w:fldChar w:fldCharType="separate"/>
        </w:r>
        <w:r w:rsidR="00EA2A96">
          <w:rPr>
            <w:noProof/>
            <w:webHidden/>
          </w:rPr>
          <w:t>69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7" w:history="1">
        <w:r w:rsidR="00EA2A96" w:rsidRPr="00231507">
          <w:rPr>
            <w:rStyle w:val="Hyperlink"/>
            <w:noProof/>
            <w:lang w:val="pt-PT"/>
          </w:rPr>
          <w:t>Windows Server 2008 R2 Enterprise</w:t>
        </w:r>
        <w:r w:rsidR="00EA2A96">
          <w:rPr>
            <w:noProof/>
            <w:webHidden/>
          </w:rPr>
          <w:tab/>
        </w:r>
        <w:r w:rsidR="00EA2A96">
          <w:rPr>
            <w:noProof/>
            <w:webHidden/>
          </w:rPr>
          <w:fldChar w:fldCharType="begin"/>
        </w:r>
        <w:r w:rsidR="00EA2A96">
          <w:rPr>
            <w:noProof/>
            <w:webHidden/>
          </w:rPr>
          <w:instrText xml:space="preserve"> PAGEREF _Toc327788717 \h </w:instrText>
        </w:r>
        <w:r w:rsidR="00EA2A96">
          <w:rPr>
            <w:noProof/>
            <w:webHidden/>
          </w:rPr>
        </w:r>
        <w:r w:rsidR="00EA2A96">
          <w:rPr>
            <w:noProof/>
            <w:webHidden/>
          </w:rPr>
          <w:fldChar w:fldCharType="separate"/>
        </w:r>
        <w:r w:rsidR="00EA2A96">
          <w:rPr>
            <w:noProof/>
            <w:webHidden/>
          </w:rPr>
          <w:t>69</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8" w:history="1">
        <w:r w:rsidR="00EA2A96" w:rsidRPr="00231507">
          <w:rPr>
            <w:rStyle w:val="Hyperlink"/>
            <w:noProof/>
          </w:rPr>
          <w:t>Windows Server 2008 R2 HPC Edition</w:t>
        </w:r>
        <w:r w:rsidR="00EA2A96">
          <w:rPr>
            <w:noProof/>
            <w:webHidden/>
          </w:rPr>
          <w:tab/>
        </w:r>
        <w:r w:rsidR="00EA2A96">
          <w:rPr>
            <w:noProof/>
            <w:webHidden/>
          </w:rPr>
          <w:fldChar w:fldCharType="begin"/>
        </w:r>
        <w:r w:rsidR="00EA2A96">
          <w:rPr>
            <w:noProof/>
            <w:webHidden/>
          </w:rPr>
          <w:instrText xml:space="preserve"> PAGEREF _Toc327788718 \h </w:instrText>
        </w:r>
        <w:r w:rsidR="00EA2A96">
          <w:rPr>
            <w:noProof/>
            <w:webHidden/>
          </w:rPr>
        </w:r>
        <w:r w:rsidR="00EA2A96">
          <w:rPr>
            <w:noProof/>
            <w:webHidden/>
          </w:rPr>
          <w:fldChar w:fldCharType="separate"/>
        </w:r>
        <w:r w:rsidR="00EA2A96">
          <w:rPr>
            <w:noProof/>
            <w:webHidden/>
          </w:rPr>
          <w:t>70</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19" w:history="1">
        <w:r w:rsidR="00EA2A96" w:rsidRPr="00231507">
          <w:rPr>
            <w:rStyle w:val="Hyperlink"/>
            <w:noProof/>
          </w:rPr>
          <w:t>Windows Server 2008 R2 OEM</w:t>
        </w:r>
        <w:r w:rsidR="00EA2A96">
          <w:rPr>
            <w:noProof/>
            <w:webHidden/>
          </w:rPr>
          <w:tab/>
        </w:r>
        <w:r w:rsidR="00EA2A96">
          <w:rPr>
            <w:noProof/>
            <w:webHidden/>
          </w:rPr>
          <w:fldChar w:fldCharType="begin"/>
        </w:r>
        <w:r w:rsidR="00EA2A96">
          <w:rPr>
            <w:noProof/>
            <w:webHidden/>
          </w:rPr>
          <w:instrText xml:space="preserve"> PAGEREF _Toc327788719 \h </w:instrText>
        </w:r>
        <w:r w:rsidR="00EA2A96">
          <w:rPr>
            <w:noProof/>
            <w:webHidden/>
          </w:rPr>
        </w:r>
        <w:r w:rsidR="00EA2A96">
          <w:rPr>
            <w:noProof/>
            <w:webHidden/>
          </w:rPr>
          <w:fldChar w:fldCharType="separate"/>
        </w:r>
        <w:r w:rsidR="00EA2A96">
          <w:rPr>
            <w:noProof/>
            <w:webHidden/>
          </w:rPr>
          <w:t>71</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20" w:history="1">
        <w:r w:rsidR="00EA2A96" w:rsidRPr="00231507">
          <w:rPr>
            <w:rStyle w:val="Hyperlink"/>
            <w:noProof/>
          </w:rPr>
          <w:t>Windows Server 2008 R2 Standard</w:t>
        </w:r>
        <w:r w:rsidR="00EA2A96">
          <w:rPr>
            <w:noProof/>
            <w:webHidden/>
          </w:rPr>
          <w:tab/>
        </w:r>
        <w:r w:rsidR="00EA2A96">
          <w:rPr>
            <w:noProof/>
            <w:webHidden/>
          </w:rPr>
          <w:fldChar w:fldCharType="begin"/>
        </w:r>
        <w:r w:rsidR="00EA2A96">
          <w:rPr>
            <w:noProof/>
            <w:webHidden/>
          </w:rPr>
          <w:instrText xml:space="preserve"> PAGEREF _Toc327788720 \h </w:instrText>
        </w:r>
        <w:r w:rsidR="00EA2A96">
          <w:rPr>
            <w:noProof/>
            <w:webHidden/>
          </w:rPr>
        </w:r>
        <w:r w:rsidR="00EA2A96">
          <w:rPr>
            <w:noProof/>
            <w:webHidden/>
          </w:rPr>
          <w:fldChar w:fldCharType="separate"/>
        </w:r>
        <w:r w:rsidR="00EA2A96">
          <w:rPr>
            <w:noProof/>
            <w:webHidden/>
          </w:rPr>
          <w:t>72</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21" w:history="1">
        <w:r w:rsidR="00EA2A96" w:rsidRPr="00231507">
          <w:rPr>
            <w:rStyle w:val="Hyperlink"/>
            <w:rFonts w:cs="Arial"/>
            <w:noProof/>
          </w:rPr>
          <w:t>Windows Embedded Device Manager 2011</w:t>
        </w:r>
        <w:r w:rsidR="00EA2A96">
          <w:rPr>
            <w:noProof/>
            <w:webHidden/>
          </w:rPr>
          <w:tab/>
        </w:r>
        <w:r w:rsidR="00EA2A96">
          <w:rPr>
            <w:noProof/>
            <w:webHidden/>
          </w:rPr>
          <w:fldChar w:fldCharType="begin"/>
        </w:r>
        <w:r w:rsidR="00EA2A96">
          <w:rPr>
            <w:noProof/>
            <w:webHidden/>
          </w:rPr>
          <w:instrText xml:space="preserve"> PAGEREF _Toc327788721 \h </w:instrText>
        </w:r>
        <w:r w:rsidR="00EA2A96">
          <w:rPr>
            <w:noProof/>
            <w:webHidden/>
          </w:rPr>
        </w:r>
        <w:r w:rsidR="00EA2A96">
          <w:rPr>
            <w:noProof/>
            <w:webHidden/>
          </w:rPr>
          <w:fldChar w:fldCharType="separate"/>
        </w:r>
        <w:r w:rsidR="00EA2A96">
          <w:rPr>
            <w:noProof/>
            <w:webHidden/>
          </w:rPr>
          <w:t>73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22" w:history="1">
        <w:r w:rsidR="00EA2A96" w:rsidRPr="00231507">
          <w:rPr>
            <w:rStyle w:val="Hyperlink"/>
            <w:rFonts w:cs="Arial"/>
            <w:noProof/>
          </w:rPr>
          <w:t>Windows Small Business Server 2011 Essentials</w:t>
        </w:r>
        <w:r w:rsidR="00EA2A96">
          <w:rPr>
            <w:noProof/>
            <w:webHidden/>
          </w:rPr>
          <w:tab/>
        </w:r>
        <w:r w:rsidR="00EA2A96">
          <w:rPr>
            <w:noProof/>
            <w:webHidden/>
          </w:rPr>
          <w:fldChar w:fldCharType="begin"/>
        </w:r>
        <w:r w:rsidR="00EA2A96">
          <w:rPr>
            <w:noProof/>
            <w:webHidden/>
          </w:rPr>
          <w:instrText xml:space="preserve"> PAGEREF _Toc327788722 \h </w:instrText>
        </w:r>
        <w:r w:rsidR="00EA2A96">
          <w:rPr>
            <w:noProof/>
            <w:webHidden/>
          </w:rPr>
        </w:r>
        <w:r w:rsidR="00EA2A96">
          <w:rPr>
            <w:noProof/>
            <w:webHidden/>
          </w:rPr>
          <w:fldChar w:fldCharType="separate"/>
        </w:r>
        <w:r w:rsidR="00EA2A96">
          <w:rPr>
            <w:noProof/>
            <w:webHidden/>
          </w:rPr>
          <w:t>73</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23" w:history="1">
        <w:r w:rsidR="00EA2A96" w:rsidRPr="00231507">
          <w:rPr>
            <w:rStyle w:val="Hyperlink"/>
            <w:rFonts w:cs="Arial"/>
            <w:noProof/>
          </w:rPr>
          <w:t>Windows Small Business Server 2011 Premium Add-on</w:t>
        </w:r>
        <w:r w:rsidR="00EA2A96">
          <w:rPr>
            <w:noProof/>
            <w:webHidden/>
          </w:rPr>
          <w:tab/>
        </w:r>
        <w:r w:rsidR="00EA2A96">
          <w:rPr>
            <w:noProof/>
            <w:webHidden/>
          </w:rPr>
          <w:fldChar w:fldCharType="begin"/>
        </w:r>
        <w:r w:rsidR="00EA2A96">
          <w:rPr>
            <w:noProof/>
            <w:webHidden/>
          </w:rPr>
          <w:instrText xml:space="preserve"> PAGEREF _Toc327788723 \h </w:instrText>
        </w:r>
        <w:r w:rsidR="00EA2A96">
          <w:rPr>
            <w:noProof/>
            <w:webHidden/>
          </w:rPr>
        </w:r>
        <w:r w:rsidR="00EA2A96">
          <w:rPr>
            <w:noProof/>
            <w:webHidden/>
          </w:rPr>
          <w:fldChar w:fldCharType="separate"/>
        </w:r>
        <w:r w:rsidR="00EA2A96">
          <w:rPr>
            <w:noProof/>
            <w:webHidden/>
          </w:rPr>
          <w:t>74</w:t>
        </w:r>
        <w:r w:rsidR="00EA2A96">
          <w:rPr>
            <w:noProof/>
            <w:webHidden/>
          </w:rPr>
          <w:fldChar w:fldCharType="end"/>
        </w:r>
      </w:hyperlink>
    </w:p>
    <w:p w:rsidR="00EA2A96" w:rsidRDefault="007977E2">
      <w:pPr>
        <w:pStyle w:val="TOC2"/>
        <w:rPr>
          <w:rFonts w:asciiTheme="minorHAnsi" w:eastAsiaTheme="minorEastAsia" w:hAnsiTheme="minorHAnsi" w:cstheme="minorBidi"/>
          <w:noProof/>
          <w:color w:val="auto"/>
          <w:sz w:val="22"/>
          <w:lang w:eastAsia="en-US"/>
        </w:rPr>
      </w:pPr>
      <w:hyperlink w:anchor="_Toc327788724" w:history="1">
        <w:r w:rsidR="00EA2A96" w:rsidRPr="00231507">
          <w:rPr>
            <w:rStyle w:val="Hyperlink"/>
            <w:rFonts w:cs="Arial"/>
            <w:noProof/>
          </w:rPr>
          <w:t>Windows Small Business Server 2011 Standard</w:t>
        </w:r>
        <w:r w:rsidR="00EA2A96">
          <w:rPr>
            <w:noProof/>
            <w:webHidden/>
          </w:rPr>
          <w:tab/>
        </w:r>
        <w:r w:rsidR="00EA2A96">
          <w:rPr>
            <w:noProof/>
            <w:webHidden/>
          </w:rPr>
          <w:fldChar w:fldCharType="begin"/>
        </w:r>
        <w:r w:rsidR="00EA2A96">
          <w:rPr>
            <w:noProof/>
            <w:webHidden/>
          </w:rPr>
          <w:instrText xml:space="preserve"> PAGEREF _Toc327788724 \h </w:instrText>
        </w:r>
        <w:r w:rsidR="00EA2A96">
          <w:rPr>
            <w:noProof/>
            <w:webHidden/>
          </w:rPr>
        </w:r>
        <w:r w:rsidR="00EA2A96">
          <w:rPr>
            <w:noProof/>
            <w:webHidden/>
          </w:rPr>
          <w:fldChar w:fldCharType="separate"/>
        </w:r>
        <w:r w:rsidR="00EA2A96">
          <w:rPr>
            <w:noProof/>
            <w:webHidden/>
          </w:rPr>
          <w:t>75</w:t>
        </w:r>
        <w:r w:rsidR="00EA2A96">
          <w:rPr>
            <w:noProof/>
            <w:webHidden/>
          </w:rPr>
          <w:fldChar w:fldCharType="end"/>
        </w:r>
      </w:hyperlink>
    </w:p>
    <w:p w:rsidR="003F0831" w:rsidRPr="00B039C9" w:rsidRDefault="000D0850" w:rsidP="006D14C4">
      <w:pPr>
        <w:pStyle w:val="TOC2"/>
        <w:tabs>
          <w:tab w:val="left" w:pos="4800"/>
        </w:tabs>
        <w:rPr>
          <w:rFonts w:cs="Arial"/>
        </w:rPr>
        <w:sectPr w:rsidR="003F0831" w:rsidRPr="00B039C9" w:rsidSect="00B371CB">
          <w:type w:val="continuous"/>
          <w:pgSz w:w="11907" w:h="16840" w:code="9"/>
          <w:pgMar w:top="1168" w:right="720" w:bottom="720" w:left="720" w:header="431" w:footer="289" w:gutter="0"/>
          <w:cols w:num="2" w:space="427"/>
          <w:docGrid w:linePitch="360"/>
        </w:sectPr>
      </w:pPr>
      <w:r w:rsidRPr="00B039C9">
        <w:rPr>
          <w:rFonts w:cs="Arial"/>
        </w:rPr>
        <w:fldChar w:fldCharType="end"/>
      </w:r>
    </w:p>
    <w:p w:rsidR="003F0831" w:rsidRPr="00B039C9" w:rsidRDefault="003F0831" w:rsidP="003F0831">
      <w:pPr>
        <w:pStyle w:val="TOC2"/>
        <w:tabs>
          <w:tab w:val="left" w:pos="4800"/>
        </w:tabs>
        <w:rPr>
          <w:rFonts w:cs="Arial"/>
          <w:color w:val="0069C0"/>
        </w:rPr>
      </w:pPr>
    </w:p>
    <w:p w:rsidR="009A6562" w:rsidRPr="00B039C9" w:rsidRDefault="009A6562" w:rsidP="008F0D25">
      <w:pPr>
        <w:pStyle w:val="PURHeading1TimesNewRoman75"/>
        <w:rPr>
          <w:rFonts w:ascii="Arial" w:hAnsi="Arial" w:cs="Arial"/>
        </w:rPr>
      </w:pPr>
      <w:r w:rsidRPr="00B039C9">
        <w:rPr>
          <w:rFonts w:ascii="Arial" w:hAnsi="Arial" w:cs="Arial"/>
        </w:rPr>
        <w:t>標準の使用条件</w:t>
      </w:r>
    </w:p>
    <w:p w:rsidR="009A6562" w:rsidRPr="00B039C9" w:rsidRDefault="009A6562">
      <w:pPr>
        <w:pStyle w:val="PURBlueStrong"/>
        <w:ind w:left="0"/>
        <w:rPr>
          <w:rFonts w:cs="Arial"/>
          <w:color w:val="404040"/>
          <w:szCs w:val="24"/>
        </w:rPr>
      </w:pPr>
      <w:r w:rsidRPr="00B039C9">
        <w:rPr>
          <w:rFonts w:cs="Arial"/>
          <w:color w:val="404040"/>
          <w:szCs w:val="24"/>
          <w:lang w:val="ja-JP"/>
        </w:rPr>
        <w:t xml:space="preserve">SAL </w:t>
      </w:r>
      <w:r w:rsidRPr="00B039C9">
        <w:rPr>
          <w:rStyle w:val="PURBlueStrongTimesNewRoman0"/>
        </w:rPr>
        <w:t>の標準の使用条件の構成</w:t>
      </w:r>
    </w:p>
    <w:p w:rsidR="009A6562" w:rsidRPr="00B039C9" w:rsidRDefault="009A6562">
      <w:pPr>
        <w:pStyle w:val="PURBody"/>
        <w:rPr>
          <w:rFonts w:cs="Arial"/>
          <w:szCs w:val="24"/>
          <w:lang w:val="ja-JP"/>
        </w:rPr>
      </w:pPr>
      <w:bookmarkStart w:id="106" w:name="SALTerms_Server"/>
      <w:r w:rsidRPr="00B039C9">
        <w:rPr>
          <w:rFonts w:cs="Arial"/>
          <w:szCs w:val="24"/>
          <w:lang w:val="ja-JP"/>
        </w:rPr>
        <w:t>以下の使用条件は、「</w:t>
      </w:r>
      <w:hyperlink w:anchor="SALTerms_Server" w:history="1">
        <w:r w:rsidRPr="00B039C9">
          <w:rPr>
            <w:rStyle w:val="Hyperlink"/>
            <w:rFonts w:cs="Arial"/>
            <w:color w:val="00467F"/>
            <w:szCs w:val="24"/>
            <w:lang w:val="ja-JP"/>
          </w:rPr>
          <w:t>サーバー</w:t>
        </w:r>
        <w:r w:rsidRPr="00B039C9">
          <w:rPr>
            <w:rStyle w:val="Hyperlink"/>
            <w:rFonts w:cs="Arial"/>
            <w:color w:val="00467F"/>
            <w:szCs w:val="24"/>
            <w:lang w:val="ja-JP"/>
          </w:rPr>
          <w:t xml:space="preserve"> </w:t>
        </w:r>
        <w:r w:rsidRPr="00B039C9">
          <w:rPr>
            <w:rStyle w:val="Hyperlink"/>
            <w:rFonts w:cs="Arial"/>
            <w:color w:val="00467F"/>
            <w:szCs w:val="24"/>
            <w:lang w:val="ja-JP"/>
          </w:rPr>
          <w:t>ソフトウェア</w:t>
        </w:r>
      </w:hyperlink>
      <w:r w:rsidRPr="00B039C9">
        <w:rPr>
          <w:rFonts w:cs="Arial"/>
          <w:szCs w:val="24"/>
          <w:lang w:val="ja-JP"/>
        </w:rPr>
        <w:t>」、「</w:t>
      </w:r>
      <w:hyperlink w:anchor="SALTerms_MGMT" w:history="1">
        <w:r w:rsidRPr="00B039C9">
          <w:rPr>
            <w:rStyle w:val="Hyperlink"/>
            <w:rFonts w:cs="Arial"/>
            <w:color w:val="00467F"/>
            <w:szCs w:val="24"/>
            <w:lang w:val="ja-JP"/>
          </w:rPr>
          <w:t>管理サーバー</w:t>
        </w:r>
      </w:hyperlink>
      <w:r w:rsidRPr="00B039C9">
        <w:rPr>
          <w:rFonts w:cs="Arial"/>
          <w:szCs w:val="24"/>
          <w:lang w:val="ja-JP"/>
        </w:rPr>
        <w:t>」、および「</w:t>
      </w:r>
      <w:hyperlink w:anchor="SALTerms_Desktop" w:history="1">
        <w:r w:rsidRPr="00B039C9">
          <w:rPr>
            <w:rStyle w:val="Hyperlink"/>
            <w:rFonts w:cs="Arial"/>
            <w:color w:val="00467F"/>
            <w:szCs w:val="24"/>
            <w:lang w:val="ja-JP"/>
          </w:rPr>
          <w:t>デスクトップ</w:t>
        </w:r>
        <w:r w:rsidRPr="00B039C9">
          <w:rPr>
            <w:rStyle w:val="Hyperlink"/>
            <w:rFonts w:cs="Arial"/>
            <w:color w:val="00467F"/>
            <w:szCs w:val="24"/>
            <w:lang w:val="ja-JP"/>
          </w:rPr>
          <w:t xml:space="preserve"> </w:t>
        </w:r>
        <w:r w:rsidRPr="00B039C9">
          <w:rPr>
            <w:rStyle w:val="Hyperlink"/>
            <w:rFonts w:cs="Arial"/>
            <w:color w:val="00467F"/>
            <w:szCs w:val="24"/>
            <w:lang w:val="ja-JP"/>
          </w:rPr>
          <w:t>アプリケーション</w:t>
        </w:r>
      </w:hyperlink>
      <w:r w:rsidRPr="00B039C9">
        <w:rPr>
          <w:rFonts w:cs="Arial"/>
          <w:szCs w:val="24"/>
          <w:lang w:val="ja-JP"/>
        </w:rPr>
        <w:t>」の</w:t>
      </w:r>
      <w:r w:rsidRPr="00B039C9">
        <w:rPr>
          <w:rFonts w:cs="Arial"/>
          <w:szCs w:val="24"/>
          <w:lang w:val="ja-JP"/>
        </w:rPr>
        <w:t xml:space="preserve"> 3 </w:t>
      </w:r>
      <w:r w:rsidRPr="00B039C9">
        <w:rPr>
          <w:rFonts w:cs="Arial"/>
          <w:szCs w:val="24"/>
          <w:lang w:val="ja-JP"/>
        </w:rPr>
        <w:t>つの項目に分かれています。製品に適用される「標準の使用条件」の項目は、「製品固有の使用条件」の項の当該製品欄に明記されています</w:t>
      </w:r>
      <w:r w:rsidR="00510928" w:rsidRPr="00B039C9">
        <w:rPr>
          <w:rFonts w:cs="Arial"/>
          <w:szCs w:val="24"/>
          <w:lang w:val="ja-JP"/>
        </w:rPr>
        <w:t>。</w:t>
      </w:r>
    </w:p>
    <w:p w:rsidR="00C913E6" w:rsidRPr="00B039C9" w:rsidRDefault="00C913E6" w:rsidP="00E93741">
      <w:pPr>
        <w:pStyle w:val="PURHeading2"/>
        <w:rPr>
          <w:rFonts w:ascii="Arial" w:hAnsi="Arial"/>
        </w:rPr>
        <w:sectPr w:rsidR="00C913E6" w:rsidRPr="00B039C9" w:rsidSect="00B371CB">
          <w:type w:val="continuous"/>
          <w:pgSz w:w="11907" w:h="16840" w:code="9"/>
          <w:pgMar w:top="1168" w:right="720" w:bottom="720" w:left="720" w:header="431" w:footer="289" w:gutter="0"/>
          <w:cols w:space="360"/>
          <w:docGrid w:linePitch="360"/>
        </w:sectPr>
      </w:pPr>
      <w:r w:rsidRPr="00B039C9">
        <w:rPr>
          <w:rFonts w:ascii="Arial" w:hAnsi="Arial"/>
        </w:rPr>
        <w:t>サーバー</w:t>
      </w:r>
      <w:r w:rsidRPr="00B039C9">
        <w:rPr>
          <w:rFonts w:ascii="Arial" w:hAnsi="Arial"/>
        </w:rPr>
        <w:t xml:space="preserve"> </w:t>
      </w:r>
      <w:r w:rsidRPr="00B039C9">
        <w:rPr>
          <w:rFonts w:ascii="Arial" w:hAnsi="Arial"/>
        </w:rPr>
        <w:t>ソフトウェア</w:t>
      </w:r>
    </w:p>
    <w:tbl>
      <w:tblPr>
        <w:tblW w:w="0" w:type="auto"/>
        <w:tblLook w:val="04A0" w:firstRow="1" w:lastRow="0" w:firstColumn="1" w:lastColumn="0" w:noHBand="0" w:noVBand="1"/>
      </w:tblPr>
      <w:tblGrid>
        <w:gridCol w:w="5342"/>
        <w:gridCol w:w="5341"/>
      </w:tblGrid>
      <w:tr w:rsidR="00C2213F" w:rsidRPr="00B039C9" w:rsidTr="00C913E6">
        <w:tc>
          <w:tcPr>
            <w:tcW w:w="5342" w:type="dxa"/>
          </w:tcPr>
          <w:bookmarkEnd w:id="106"/>
          <w:p w:rsidR="00C2213F" w:rsidRPr="00B039C9" w:rsidRDefault="00C2213F" w:rsidP="00C2213F">
            <w:pPr>
              <w:pStyle w:val="PURBullet"/>
              <w:spacing w:after="0"/>
              <w:ind w:left="216"/>
              <w:rPr>
                <w:rFonts w:cs="Arial"/>
              </w:rPr>
            </w:pPr>
            <w:r w:rsidRPr="00B039C9">
              <w:rPr>
                <w:rFonts w:cs="Arial"/>
              </w:rPr>
              <w:t xml:space="preserve">Exchange Server 2010 Standard </w:t>
            </w:r>
            <w:r w:rsidR="00A92CE5" w:rsidRPr="00B039C9">
              <w:rPr>
                <w:rFonts w:cs="Arial"/>
              </w:rPr>
              <w:t>および</w:t>
            </w:r>
            <w:r w:rsidRPr="00B039C9">
              <w:rPr>
                <w:rFonts w:cs="Arial"/>
              </w:rPr>
              <w:t xml:space="preserve"> Enterprise</w:t>
            </w:r>
          </w:p>
          <w:p w:rsidR="00C2213F" w:rsidRPr="00B039C9" w:rsidRDefault="00C2213F" w:rsidP="00C2213F">
            <w:pPr>
              <w:pStyle w:val="PURBullet"/>
              <w:spacing w:after="0"/>
              <w:ind w:left="216"/>
              <w:rPr>
                <w:rFonts w:cs="Arial"/>
              </w:rPr>
            </w:pPr>
            <w:r w:rsidRPr="00B039C9">
              <w:rPr>
                <w:rFonts w:cs="Arial"/>
              </w:rPr>
              <w:t>Forefront Identity Manager 2010</w:t>
            </w:r>
            <w:r w:rsidR="0003127B" w:rsidRPr="00B039C9">
              <w:rPr>
                <w:rFonts w:cs="Arial"/>
              </w:rPr>
              <w:t xml:space="preserve"> R2</w:t>
            </w:r>
          </w:p>
          <w:p w:rsidR="00C2213F" w:rsidRPr="00B039C9" w:rsidRDefault="00C2213F" w:rsidP="00C2213F">
            <w:pPr>
              <w:pStyle w:val="PURBullet"/>
              <w:spacing w:after="0"/>
              <w:ind w:left="216"/>
              <w:rPr>
                <w:rFonts w:cs="Arial"/>
              </w:rPr>
            </w:pPr>
            <w:r w:rsidRPr="00B039C9">
              <w:rPr>
                <w:rFonts w:cs="Arial"/>
              </w:rPr>
              <w:t>Forefront Unified Access Gateway 2010</w:t>
            </w:r>
          </w:p>
          <w:p w:rsidR="00C2213F" w:rsidRPr="00B039C9" w:rsidRDefault="00C2213F" w:rsidP="00C2213F">
            <w:pPr>
              <w:pStyle w:val="PURBullet"/>
              <w:spacing w:after="0"/>
              <w:ind w:left="216"/>
              <w:rPr>
                <w:rFonts w:cs="Arial"/>
              </w:rPr>
            </w:pPr>
            <w:r w:rsidRPr="00B039C9">
              <w:rPr>
                <w:rFonts w:cs="Arial"/>
              </w:rPr>
              <w:t xml:space="preserve">HPC Pack 2008 R2 </w:t>
            </w:r>
            <w:smartTag w:uri="urn:schemas-microsoft-com:office:smarttags" w:element="place">
              <w:smartTag w:uri="urn:schemas-microsoft-com:office:smarttags" w:element="City">
                <w:r w:rsidRPr="00B039C9">
                  <w:rPr>
                    <w:rFonts w:cs="Arial"/>
                  </w:rPr>
                  <w:t>Enterprise</w:t>
                </w:r>
              </w:smartTag>
            </w:smartTag>
          </w:p>
          <w:p w:rsidR="00C2213F" w:rsidRPr="00B039C9" w:rsidRDefault="00C2213F" w:rsidP="00C2213F">
            <w:pPr>
              <w:pStyle w:val="PURBullet"/>
              <w:spacing w:after="0"/>
              <w:ind w:left="216"/>
              <w:rPr>
                <w:rFonts w:cs="Arial"/>
              </w:rPr>
            </w:pPr>
            <w:r w:rsidRPr="00B039C9">
              <w:rPr>
                <w:rFonts w:cs="Arial"/>
              </w:rPr>
              <w:t xml:space="preserve">Lync Server 2010 </w:t>
            </w:r>
            <w:smartTag w:uri="urn:schemas-microsoft-com:office:smarttags" w:element="place">
              <w:smartTag w:uri="urn:schemas-microsoft-com:office:smarttags" w:element="City">
                <w:r w:rsidRPr="00B039C9">
                  <w:rPr>
                    <w:rFonts w:cs="Arial"/>
                  </w:rPr>
                  <w:t>Enterprise</w:t>
                </w:r>
              </w:smartTag>
            </w:smartTag>
          </w:p>
          <w:p w:rsidR="00C2213F" w:rsidRPr="00B039C9" w:rsidRDefault="00C2213F" w:rsidP="00C2213F">
            <w:pPr>
              <w:pStyle w:val="PURBullet"/>
              <w:spacing w:after="0"/>
              <w:ind w:left="216"/>
              <w:rPr>
                <w:rFonts w:cs="Arial"/>
              </w:rPr>
            </w:pPr>
            <w:r w:rsidRPr="00B039C9">
              <w:rPr>
                <w:rFonts w:cs="Arial"/>
              </w:rPr>
              <w:t>Lync Server 2010 Standard</w:t>
            </w:r>
          </w:p>
          <w:p w:rsidR="00C2213F" w:rsidRPr="00B039C9" w:rsidRDefault="00C2213F" w:rsidP="00C2213F">
            <w:pPr>
              <w:pStyle w:val="PURBullet"/>
              <w:spacing w:after="0"/>
              <w:ind w:left="216"/>
              <w:rPr>
                <w:rFonts w:cs="Arial"/>
              </w:rPr>
            </w:pPr>
            <w:r w:rsidRPr="00B039C9">
              <w:rPr>
                <w:rFonts w:cs="Arial"/>
              </w:rPr>
              <w:t>Microsoft Application Virtualization Hosting for Desktops</w:t>
            </w:r>
          </w:p>
          <w:p w:rsidR="00C2213F" w:rsidRPr="00B039C9" w:rsidRDefault="00C2213F" w:rsidP="00C2213F">
            <w:pPr>
              <w:pStyle w:val="PURBullet"/>
              <w:spacing w:after="0"/>
              <w:ind w:left="216"/>
              <w:rPr>
                <w:rFonts w:cs="Arial"/>
              </w:rPr>
            </w:pPr>
            <w:r w:rsidRPr="00B039C9">
              <w:rPr>
                <w:rFonts w:cs="Arial"/>
              </w:rPr>
              <w:t>Microsoft Dynamics AX 2012</w:t>
            </w:r>
          </w:p>
          <w:p w:rsidR="00C2213F" w:rsidRPr="00B039C9" w:rsidRDefault="00C2213F" w:rsidP="00C2213F">
            <w:pPr>
              <w:pStyle w:val="PURBullet"/>
              <w:spacing w:after="0"/>
              <w:ind w:left="216"/>
              <w:rPr>
                <w:rFonts w:cs="Arial"/>
              </w:rPr>
            </w:pPr>
            <w:r w:rsidRPr="00B039C9">
              <w:rPr>
                <w:rFonts w:cs="Arial"/>
              </w:rPr>
              <w:t>Microsoft Dynamics C5 2012</w:t>
            </w:r>
          </w:p>
          <w:p w:rsidR="00C2213F" w:rsidRPr="00B039C9" w:rsidRDefault="00C2213F" w:rsidP="00C2213F">
            <w:pPr>
              <w:pStyle w:val="PURBullet"/>
              <w:spacing w:after="0"/>
              <w:ind w:left="216"/>
              <w:rPr>
                <w:rFonts w:cs="Arial"/>
              </w:rPr>
            </w:pPr>
            <w:r w:rsidRPr="00B039C9">
              <w:rPr>
                <w:rFonts w:cs="Arial"/>
              </w:rPr>
              <w:t>Microsoft Dynamics CRM 2011 Service Provider</w:t>
            </w:r>
          </w:p>
          <w:p w:rsidR="00C2213F" w:rsidRPr="00B039C9" w:rsidRDefault="00C2213F" w:rsidP="00C2213F">
            <w:pPr>
              <w:pStyle w:val="PURBullet"/>
              <w:spacing w:after="0"/>
              <w:ind w:left="216"/>
              <w:rPr>
                <w:rFonts w:cs="Arial"/>
              </w:rPr>
            </w:pPr>
            <w:r w:rsidRPr="00B039C9">
              <w:rPr>
                <w:rFonts w:cs="Arial"/>
              </w:rPr>
              <w:t>Microsoft Dynamics GP 2010 R2</w:t>
            </w:r>
          </w:p>
          <w:p w:rsidR="00C2213F" w:rsidRPr="00B039C9" w:rsidRDefault="00C2213F" w:rsidP="00C2213F">
            <w:pPr>
              <w:pStyle w:val="PURBullet"/>
              <w:spacing w:after="0"/>
              <w:ind w:left="216"/>
              <w:rPr>
                <w:rFonts w:cs="Arial"/>
              </w:rPr>
            </w:pPr>
            <w:r w:rsidRPr="00B039C9">
              <w:rPr>
                <w:rFonts w:cs="Arial"/>
              </w:rPr>
              <w:t>Microsoft Dynamics NAV 2009 R2</w:t>
            </w:r>
          </w:p>
          <w:p w:rsidR="00C2213F" w:rsidRPr="00B039C9" w:rsidRDefault="00C2213F" w:rsidP="00C2213F">
            <w:pPr>
              <w:pStyle w:val="PURBullet"/>
              <w:spacing w:after="0"/>
              <w:ind w:left="216"/>
              <w:rPr>
                <w:rFonts w:cs="Arial"/>
              </w:rPr>
            </w:pPr>
            <w:r w:rsidRPr="00B039C9">
              <w:rPr>
                <w:rFonts w:cs="Arial"/>
              </w:rPr>
              <w:t>Microsoft Dynamics SL 2011</w:t>
            </w:r>
          </w:p>
          <w:p w:rsidR="00C2213F" w:rsidRPr="00B039C9" w:rsidRDefault="00C2213F" w:rsidP="00C2213F">
            <w:pPr>
              <w:pStyle w:val="PURBullet"/>
              <w:spacing w:after="0"/>
              <w:ind w:left="216"/>
              <w:rPr>
                <w:rFonts w:cs="Arial"/>
              </w:rPr>
            </w:pPr>
            <w:r w:rsidRPr="00B039C9">
              <w:rPr>
                <w:rFonts w:cs="Arial"/>
              </w:rPr>
              <w:t>Productivity Suite</w:t>
            </w:r>
          </w:p>
          <w:p w:rsidR="00C2213F" w:rsidRPr="00B039C9" w:rsidRDefault="00C2213F" w:rsidP="00C2213F">
            <w:pPr>
              <w:pStyle w:val="PURBullet"/>
              <w:spacing w:after="0"/>
              <w:ind w:left="216"/>
              <w:rPr>
                <w:rFonts w:cs="Arial"/>
              </w:rPr>
            </w:pPr>
            <w:r w:rsidRPr="00B039C9">
              <w:rPr>
                <w:rFonts w:cs="Arial"/>
              </w:rPr>
              <w:t>Project Server 2010</w:t>
            </w:r>
          </w:p>
        </w:tc>
        <w:tc>
          <w:tcPr>
            <w:tcW w:w="5341" w:type="dxa"/>
          </w:tcPr>
          <w:p w:rsidR="00C2213F" w:rsidRPr="00B039C9" w:rsidRDefault="00C2213F" w:rsidP="00C2213F">
            <w:pPr>
              <w:pStyle w:val="PURBullet"/>
              <w:spacing w:after="0"/>
              <w:ind w:left="216"/>
              <w:rPr>
                <w:rFonts w:cs="Arial"/>
              </w:rPr>
            </w:pPr>
            <w:r w:rsidRPr="00B039C9">
              <w:rPr>
                <w:rFonts w:cs="Arial"/>
              </w:rPr>
              <w:t>SharePoint Server 2010</w:t>
            </w:r>
          </w:p>
          <w:p w:rsidR="00C2213F" w:rsidRPr="00EA2A96" w:rsidRDefault="00C2213F" w:rsidP="00C2213F">
            <w:pPr>
              <w:pStyle w:val="PURBullet"/>
              <w:spacing w:after="0"/>
              <w:ind w:left="216"/>
              <w:rPr>
                <w:rFonts w:cs="Arial"/>
                <w:lang w:val="pt-PT"/>
              </w:rPr>
            </w:pPr>
            <w:r w:rsidRPr="00EA2A96">
              <w:rPr>
                <w:rFonts w:cs="Arial"/>
                <w:lang w:val="pt-PT"/>
              </w:rPr>
              <w:t xml:space="preserve">SQL Server 2008 R2 Enterprise </w:t>
            </w:r>
            <w:r w:rsidRPr="00B039C9">
              <w:rPr>
                <w:rFonts w:cs="Arial"/>
                <w:szCs w:val="24"/>
                <w:lang w:val="ja-JP"/>
              </w:rPr>
              <w:t xml:space="preserve">(OEM </w:t>
            </w:r>
            <w:r w:rsidRPr="00B039C9">
              <w:rPr>
                <w:rFonts w:cs="Arial"/>
                <w:szCs w:val="24"/>
                <w:lang w:val="ja-JP"/>
              </w:rPr>
              <w:t>版を含む</w:t>
            </w:r>
            <w:r w:rsidRPr="00B039C9">
              <w:rPr>
                <w:rFonts w:cs="Arial"/>
                <w:szCs w:val="24"/>
                <w:lang w:val="ja-JP"/>
              </w:rPr>
              <w:t>)</w:t>
            </w:r>
          </w:p>
          <w:p w:rsidR="00C2213F" w:rsidRPr="00B039C9" w:rsidRDefault="00C2213F" w:rsidP="00C2213F">
            <w:pPr>
              <w:pStyle w:val="PURBullet"/>
              <w:spacing w:after="0"/>
              <w:ind w:left="216"/>
              <w:rPr>
                <w:rFonts w:cs="Arial"/>
              </w:rPr>
            </w:pPr>
            <w:r w:rsidRPr="00B039C9">
              <w:rPr>
                <w:rFonts w:cs="Arial"/>
              </w:rPr>
              <w:t>SQL Server 2008 R2 Small Business</w:t>
            </w:r>
          </w:p>
          <w:p w:rsidR="00C2213F" w:rsidRPr="00B039C9" w:rsidRDefault="00C2213F" w:rsidP="00C2213F">
            <w:pPr>
              <w:pStyle w:val="PURBullet"/>
              <w:spacing w:after="0"/>
              <w:ind w:left="216"/>
              <w:rPr>
                <w:rFonts w:cs="Arial"/>
              </w:rPr>
            </w:pPr>
            <w:r w:rsidRPr="00B039C9">
              <w:rPr>
                <w:rFonts w:cs="Arial"/>
              </w:rPr>
              <w:t xml:space="preserve">SQL Server 2008 R2 Standard </w:t>
            </w:r>
            <w:r w:rsidRPr="00B039C9">
              <w:rPr>
                <w:rFonts w:cs="Arial"/>
                <w:szCs w:val="24"/>
                <w:lang w:val="ja-JP"/>
              </w:rPr>
              <w:t xml:space="preserve">(OEM </w:t>
            </w:r>
            <w:r w:rsidRPr="00B039C9">
              <w:rPr>
                <w:rFonts w:cs="Arial"/>
                <w:szCs w:val="24"/>
                <w:lang w:val="ja-JP"/>
              </w:rPr>
              <w:t>版を含む</w:t>
            </w:r>
            <w:r w:rsidRPr="00B039C9">
              <w:rPr>
                <w:rFonts w:cs="Arial"/>
                <w:szCs w:val="24"/>
                <w:lang w:val="ja-JP"/>
              </w:rPr>
              <w:t>)</w:t>
            </w:r>
          </w:p>
          <w:p w:rsidR="00C2213F" w:rsidRPr="00B039C9" w:rsidRDefault="00C2213F" w:rsidP="00C2213F">
            <w:pPr>
              <w:pStyle w:val="PURBullet"/>
              <w:spacing w:after="0"/>
              <w:ind w:left="216"/>
              <w:rPr>
                <w:rFonts w:cs="Arial"/>
              </w:rPr>
            </w:pPr>
            <w:r w:rsidRPr="00B039C9">
              <w:rPr>
                <w:rFonts w:cs="Arial"/>
              </w:rPr>
              <w:t>SQL Server 2008 R2 Workgroup</w:t>
            </w:r>
          </w:p>
          <w:p w:rsidR="00C2213F" w:rsidRDefault="00C2213F" w:rsidP="00C2213F">
            <w:pPr>
              <w:pStyle w:val="PURBullet"/>
              <w:spacing w:after="0"/>
              <w:ind w:left="216"/>
              <w:rPr>
                <w:rFonts w:cs="Arial"/>
              </w:rPr>
            </w:pPr>
            <w:r w:rsidRPr="005F5F07">
              <w:rPr>
                <w:rFonts w:cs="Arial"/>
              </w:rPr>
              <w:t>Visual S</w:t>
            </w:r>
            <w:r w:rsidRPr="00342FFF">
              <w:rPr>
                <w:rFonts w:cs="Arial"/>
              </w:rPr>
              <w:t>tudio Team Foundation Server 201</w:t>
            </w:r>
            <w:r w:rsidR="00874D34" w:rsidRPr="00342FFF">
              <w:rPr>
                <w:rFonts w:cs="Arial"/>
              </w:rPr>
              <w:t>2</w:t>
            </w:r>
            <w:r w:rsidRPr="00342FFF">
              <w:rPr>
                <w:rFonts w:cs="Arial"/>
              </w:rPr>
              <w:t xml:space="preserve"> with SQL Server 20</w:t>
            </w:r>
            <w:r w:rsidR="00874D34" w:rsidRPr="00342FFF">
              <w:rPr>
                <w:rFonts w:cs="Arial"/>
              </w:rPr>
              <w:t>12</w:t>
            </w:r>
            <w:r w:rsidRPr="00342FFF">
              <w:rPr>
                <w:rFonts w:cs="Arial"/>
              </w:rPr>
              <w:t xml:space="preserve"> Technology</w:t>
            </w:r>
          </w:p>
          <w:p w:rsidR="00EA2A96" w:rsidRPr="00E23433" w:rsidRDefault="00EA2A96" w:rsidP="00EA2A96">
            <w:pPr>
              <w:pStyle w:val="PURBullet"/>
              <w:spacing w:after="0"/>
              <w:ind w:left="216"/>
              <w:rPr>
                <w:rFonts w:cs="Arial"/>
              </w:rPr>
            </w:pPr>
            <w:r w:rsidRPr="00E23433">
              <w:rPr>
                <w:rFonts w:cs="Arial"/>
              </w:rPr>
              <w:t>Windows HPC Server 2008 R2 Suite</w:t>
            </w:r>
          </w:p>
          <w:p w:rsidR="00EA2A96" w:rsidRPr="00E23433" w:rsidRDefault="00EA2A96" w:rsidP="00EA2A96">
            <w:pPr>
              <w:pStyle w:val="PURBullet"/>
              <w:spacing w:after="0"/>
              <w:ind w:left="216"/>
              <w:rPr>
                <w:rFonts w:cs="Arial"/>
              </w:rPr>
            </w:pPr>
            <w:r w:rsidRPr="00E23433">
              <w:rPr>
                <w:rFonts w:cs="Arial"/>
              </w:rPr>
              <w:t xml:space="preserve">Windows Server 2008 R2 </w:t>
            </w:r>
            <w:smartTag w:uri="urn:schemas-microsoft-com:office:smarttags" w:element="place">
              <w:smartTag w:uri="urn:schemas-microsoft-com:office:smarttags" w:element="City">
                <w:r w:rsidRPr="00E23433">
                  <w:rPr>
                    <w:rFonts w:cs="Arial"/>
                  </w:rPr>
                  <w:t>Enterprise</w:t>
                </w:r>
              </w:smartTag>
            </w:smartTag>
          </w:p>
          <w:p w:rsidR="00EA2A96" w:rsidRPr="00E23433" w:rsidRDefault="00EA2A96" w:rsidP="00EA2A96">
            <w:pPr>
              <w:pStyle w:val="PURBullet"/>
              <w:spacing w:after="0"/>
              <w:ind w:left="216"/>
              <w:rPr>
                <w:rFonts w:cs="Arial"/>
              </w:rPr>
            </w:pPr>
            <w:r w:rsidRPr="00E23433">
              <w:rPr>
                <w:rFonts w:cs="Arial"/>
              </w:rPr>
              <w:t>Windows Server 2008 R2 HPC Edition</w:t>
            </w:r>
          </w:p>
          <w:p w:rsidR="00EA2A96" w:rsidRPr="00E23433" w:rsidRDefault="00EA2A96" w:rsidP="00EA2A96">
            <w:pPr>
              <w:pStyle w:val="PURBullet"/>
              <w:spacing w:after="0"/>
              <w:ind w:left="216"/>
              <w:rPr>
                <w:rFonts w:cs="Arial"/>
              </w:rPr>
            </w:pPr>
            <w:r w:rsidRPr="00E23433">
              <w:rPr>
                <w:rFonts w:cs="Arial"/>
              </w:rPr>
              <w:t>Windows Server 2008 R2 OEM</w:t>
            </w:r>
          </w:p>
          <w:p w:rsidR="00EA2A96" w:rsidRPr="00EA2A96" w:rsidRDefault="00EA2A96" w:rsidP="00EA2A96">
            <w:pPr>
              <w:pStyle w:val="PURBullet"/>
              <w:spacing w:after="0"/>
              <w:ind w:left="216"/>
              <w:rPr>
                <w:rFonts w:cs="Arial"/>
              </w:rPr>
            </w:pPr>
            <w:r w:rsidRPr="00E23433">
              <w:rPr>
                <w:rFonts w:cs="Arial"/>
              </w:rPr>
              <w:t>Windows Server 2008 R2 Standard</w:t>
            </w:r>
          </w:p>
          <w:p w:rsidR="00C2213F" w:rsidRPr="00B039C9" w:rsidRDefault="00C2213F" w:rsidP="00C2213F">
            <w:pPr>
              <w:pStyle w:val="PURBullet"/>
              <w:spacing w:after="0"/>
              <w:ind w:left="216"/>
              <w:rPr>
                <w:rFonts w:cs="Arial"/>
              </w:rPr>
            </w:pPr>
            <w:r w:rsidRPr="00B039C9">
              <w:rPr>
                <w:rFonts w:cs="Arial"/>
              </w:rPr>
              <w:t xml:space="preserve">Windows Small </w:t>
            </w:r>
            <w:r w:rsidR="00630859" w:rsidRPr="00B039C9">
              <w:rPr>
                <w:rFonts w:cs="Arial"/>
              </w:rPr>
              <w:t>Business Server 2011 Essentials</w:t>
            </w:r>
          </w:p>
          <w:p w:rsidR="00C2213F" w:rsidRPr="00B039C9" w:rsidRDefault="00C2213F" w:rsidP="00C2213F">
            <w:pPr>
              <w:pStyle w:val="PURBullet"/>
              <w:spacing w:after="0"/>
              <w:ind w:left="216"/>
              <w:rPr>
                <w:rFonts w:cs="Arial"/>
              </w:rPr>
            </w:pPr>
            <w:r w:rsidRPr="00B039C9">
              <w:rPr>
                <w:rFonts w:cs="Arial"/>
              </w:rPr>
              <w:t>Windows Small Business Server 2011 Premium Add-on</w:t>
            </w:r>
          </w:p>
          <w:p w:rsidR="00C2213F" w:rsidRPr="00B039C9" w:rsidRDefault="00C2213F" w:rsidP="00C2213F">
            <w:pPr>
              <w:pStyle w:val="PURBullet"/>
              <w:spacing w:after="0"/>
              <w:ind w:left="216"/>
              <w:rPr>
                <w:rFonts w:cs="Arial"/>
              </w:rPr>
            </w:pPr>
            <w:r w:rsidRPr="00B039C9">
              <w:rPr>
                <w:rFonts w:cs="Arial"/>
              </w:rPr>
              <w:t>Windows Small Business Server 2011 Standard</w:t>
            </w:r>
          </w:p>
        </w:tc>
      </w:tr>
    </w:tbl>
    <w:p w:rsidR="00C2213F" w:rsidRPr="00B039C9" w:rsidRDefault="00C2213F" w:rsidP="00C2213F">
      <w:pPr>
        <w:pStyle w:val="PURBody"/>
        <w:rPr>
          <w:rFonts w:cs="Arial"/>
        </w:rPr>
      </w:pPr>
    </w:p>
    <w:p w:rsidR="009A6562" w:rsidRPr="00B039C9" w:rsidRDefault="009A6562">
      <w:pPr>
        <w:pStyle w:val="PURBody"/>
        <w:rPr>
          <w:rFonts w:cs="Arial"/>
          <w:szCs w:val="24"/>
        </w:rPr>
      </w:pPr>
      <w:r w:rsidRPr="00B039C9">
        <w:rPr>
          <w:rFonts w:cs="Arial"/>
          <w:szCs w:val="24"/>
          <w:lang w:val="ja-JP"/>
        </w:rPr>
        <w:t>お客様は、取得する各</w:t>
      </w:r>
      <w:r w:rsidRPr="00B039C9">
        <w:rPr>
          <w:rFonts w:cs="Arial"/>
          <w:szCs w:val="24"/>
          <w:lang w:val="ja-JP"/>
        </w:rPr>
        <w:t xml:space="preserve"> SAL </w:t>
      </w:r>
      <w:r w:rsidRPr="00B039C9">
        <w:rPr>
          <w:rFonts w:cs="Arial"/>
          <w:szCs w:val="24"/>
          <w:lang w:val="ja-JP"/>
        </w:rPr>
        <w:t>につき、以下の権利を有します。</w:t>
      </w:r>
    </w:p>
    <w:p w:rsidR="009A6562" w:rsidRPr="00B039C9" w:rsidRDefault="009A6562">
      <w:pPr>
        <w:pStyle w:val="PURBlueStrong"/>
        <w:rPr>
          <w:rStyle w:val="Strong"/>
          <w:rFonts w:cs="Arial"/>
          <w:bCs w:val="0"/>
          <w:szCs w:val="24"/>
        </w:rPr>
      </w:pPr>
      <w:r w:rsidRPr="00B039C9">
        <w:rPr>
          <w:rStyle w:val="PURBlueStrong-IndentedChar"/>
          <w:rFonts w:cs="Arial"/>
          <w:szCs w:val="24"/>
          <w:lang w:val="ja-JP"/>
        </w:rPr>
        <w:t>サブスクライバー</w:t>
      </w:r>
      <w:r w:rsidRPr="00B039C9">
        <w:rPr>
          <w:rStyle w:val="PURBlueStrong-IndentedChar"/>
          <w:rFonts w:cs="Arial"/>
          <w:szCs w:val="24"/>
          <w:lang w:val="ja-JP"/>
        </w:rPr>
        <w:t xml:space="preserve"> </w:t>
      </w:r>
      <w:r w:rsidRPr="00B039C9">
        <w:rPr>
          <w:rStyle w:val="PURBlueStrong-IndentedChar"/>
          <w:rFonts w:cs="Arial"/>
          <w:szCs w:val="24"/>
          <w:lang w:val="ja-JP"/>
        </w:rPr>
        <w:t>アクセス</w:t>
      </w:r>
      <w:r w:rsidRPr="00B039C9">
        <w:rPr>
          <w:rStyle w:val="PURBlueStrong-IndentedChar"/>
          <w:rFonts w:cs="Arial"/>
          <w:szCs w:val="24"/>
          <w:lang w:val="ja-JP"/>
        </w:rPr>
        <w:t xml:space="preserve"> </w:t>
      </w:r>
      <w:r w:rsidRPr="00B039C9">
        <w:rPr>
          <w:rStyle w:val="PURBlueStrong-IndentedChar"/>
          <w:rFonts w:cs="Arial"/>
          <w:szCs w:val="24"/>
          <w:lang w:val="ja-JP"/>
        </w:rPr>
        <w:t>ライセンス</w:t>
      </w:r>
      <w:r w:rsidRPr="00B039C9">
        <w:rPr>
          <w:rStyle w:val="PURBlueStrong-IndentedChar"/>
          <w:rFonts w:cs="Arial"/>
          <w:szCs w:val="24"/>
          <w:lang w:val="ja-JP"/>
        </w:rPr>
        <w:t xml:space="preserve"> (SAL)</w:t>
      </w:r>
    </w:p>
    <w:p w:rsidR="009A6562" w:rsidRPr="00B039C9" w:rsidRDefault="009A6562">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ソフトウェアに実際にアクセスするかどうかにかかわらず、直接の、または間接的な本サーバー</w:t>
      </w:r>
      <w:r w:rsidRPr="00B039C9">
        <w:rPr>
          <w:rFonts w:cs="Arial"/>
          <w:szCs w:val="24"/>
          <w:lang w:val="ja-JP"/>
        </w:rPr>
        <w:t xml:space="preserve"> </w:t>
      </w:r>
      <w:r w:rsidRPr="00B039C9">
        <w:rPr>
          <w:rFonts w:cs="Arial"/>
          <w:szCs w:val="24"/>
          <w:lang w:val="ja-JP"/>
        </w:rPr>
        <w:t>ソフトウェアのインスタンスへのアクセスを許可される各ユーザーに、</w:t>
      </w:r>
      <w:r w:rsidRPr="00B039C9">
        <w:rPr>
          <w:rFonts w:cs="Arial"/>
          <w:szCs w:val="24"/>
          <w:lang w:val="ja-JP"/>
        </w:rPr>
        <w:t xml:space="preserve">SAL </w:t>
      </w:r>
      <w:r w:rsidRPr="00B039C9">
        <w:rPr>
          <w:rFonts w:cs="Arial"/>
          <w:szCs w:val="24"/>
          <w:lang w:val="ja-JP"/>
        </w:rPr>
        <w:t>を取得して割り当てる必要があります。「製品固有の使用条件」の項に示す製品を除き、デバイス</w:t>
      </w:r>
      <w:r w:rsidRPr="00B039C9">
        <w:rPr>
          <w:rFonts w:cs="Arial"/>
          <w:szCs w:val="24"/>
          <w:lang w:val="ja-JP"/>
        </w:rPr>
        <w:t xml:space="preserve"> SAL </w:t>
      </w:r>
      <w:r w:rsidRPr="00B039C9">
        <w:rPr>
          <w:rFonts w:cs="Arial"/>
          <w:szCs w:val="24"/>
          <w:lang w:val="ja-JP"/>
        </w:rPr>
        <w:t>は使用できません。ハードウェア</w:t>
      </w:r>
      <w:r w:rsidRPr="00B039C9">
        <w:rPr>
          <w:rFonts w:cs="Arial"/>
          <w:szCs w:val="24"/>
          <w:lang w:val="ja-JP"/>
        </w:rPr>
        <w:t xml:space="preserve"> </w:t>
      </w:r>
      <w:r w:rsidRPr="00B039C9">
        <w:rPr>
          <w:rFonts w:cs="Arial"/>
          <w:szCs w:val="24"/>
          <w:lang w:val="ja-JP"/>
        </w:rPr>
        <w:t>パーティションまたはブレードは、別個のデバイスと見なされます。</w:t>
      </w:r>
      <w:r w:rsidRPr="00B039C9">
        <w:rPr>
          <w:rStyle w:val="PURBody-IndentedTimesNewRom10"/>
          <w:rFonts w:cs="Arial"/>
        </w:rPr>
        <w:t>各製品に対する適切な</w:t>
      </w:r>
      <w:r w:rsidRPr="00B039C9">
        <w:rPr>
          <w:rFonts w:cs="Arial"/>
          <w:szCs w:val="24"/>
          <w:lang w:val="ja-JP"/>
        </w:rPr>
        <w:t xml:space="preserve"> SAL </w:t>
      </w:r>
      <w:r w:rsidRPr="00B039C9">
        <w:rPr>
          <w:rStyle w:val="PURBody-IndentedTimesNewRom10"/>
          <w:rFonts w:cs="Arial"/>
        </w:rPr>
        <w:t>については、以下の「製品固有の使用条件」の項をご覧ください</w:t>
      </w:r>
      <w:r w:rsidR="00510928" w:rsidRPr="00B039C9">
        <w:rPr>
          <w:rStyle w:val="PURBody-IndentedTimesNewRom10"/>
          <w:rFonts w:cs="Arial"/>
        </w:rPr>
        <w:t>。</w:t>
      </w:r>
    </w:p>
    <w:p w:rsidR="009A6562" w:rsidRPr="00B039C9" w:rsidRDefault="009A6562">
      <w:pPr>
        <w:pStyle w:val="PURBody-Indented"/>
        <w:rPr>
          <w:rFonts w:cs="Arial"/>
          <w:szCs w:val="24"/>
        </w:rPr>
      </w:pPr>
      <w:r w:rsidRPr="00B039C9">
        <w:rPr>
          <w:rFonts w:cs="Arial"/>
          <w:szCs w:val="24"/>
          <w:lang w:val="ja-JP"/>
        </w:rPr>
        <w:t>プロセッサごとのライセンスで使用許諾されるソフトウェアには、</w:t>
      </w:r>
      <w:r w:rsidRPr="00B039C9">
        <w:rPr>
          <w:rFonts w:cs="Arial"/>
          <w:szCs w:val="24"/>
          <w:lang w:val="ja-JP"/>
        </w:rPr>
        <w:t xml:space="preserve">SAL </w:t>
      </w:r>
      <w:r w:rsidRPr="00B039C9">
        <w:rPr>
          <w:rFonts w:cs="Arial"/>
          <w:szCs w:val="24"/>
          <w:lang w:val="ja-JP"/>
        </w:rPr>
        <w:t>は必要ありません。</w:t>
      </w:r>
    </w:p>
    <w:p w:rsidR="009A6562" w:rsidRPr="00B039C9" w:rsidRDefault="009A6562">
      <w:pPr>
        <w:pStyle w:val="PURBody-Indented"/>
        <w:rPr>
          <w:rFonts w:cs="Arial"/>
          <w:szCs w:val="24"/>
        </w:rPr>
      </w:pPr>
      <w:r w:rsidRPr="00B039C9">
        <w:rPr>
          <w:rFonts w:cs="Arial"/>
          <w:szCs w:val="24"/>
          <w:lang w:val="ja-JP"/>
        </w:rPr>
        <w:t>すべてのサーバー</w:t>
      </w:r>
      <w:r w:rsidRPr="00B039C9">
        <w:rPr>
          <w:rFonts w:cs="Arial"/>
          <w:szCs w:val="24"/>
          <w:lang w:val="ja-JP"/>
        </w:rPr>
        <w:t xml:space="preserve"> </w:t>
      </w:r>
      <w:r w:rsidRPr="00B039C9">
        <w:rPr>
          <w:rFonts w:cs="Arial"/>
          <w:szCs w:val="24"/>
          <w:lang w:val="ja-JP"/>
        </w:rPr>
        <w:t>ソフトウェアのアクセスに標準の</w:t>
      </w:r>
      <w:r w:rsidRPr="00B039C9">
        <w:rPr>
          <w:rFonts w:cs="Arial"/>
          <w:szCs w:val="24"/>
          <w:lang w:val="ja-JP"/>
        </w:rPr>
        <w:t xml:space="preserve"> SAL </w:t>
      </w:r>
      <w:r w:rsidRPr="00B039C9">
        <w:rPr>
          <w:rFonts w:cs="Arial"/>
          <w:szCs w:val="24"/>
          <w:lang w:val="ja-JP"/>
        </w:rPr>
        <w:t>が必要です。また、一部のソフトウェア機能は、使用するために追加の</w:t>
      </w:r>
      <w:r w:rsidRPr="00B039C9">
        <w:rPr>
          <w:rFonts w:cs="Arial"/>
          <w:szCs w:val="24"/>
          <w:lang w:val="ja-JP"/>
        </w:rPr>
        <w:t xml:space="preserve"> SAL </w:t>
      </w:r>
      <w:r w:rsidRPr="00B039C9">
        <w:rPr>
          <w:rFonts w:cs="Arial"/>
          <w:szCs w:val="24"/>
          <w:lang w:val="ja-JP"/>
        </w:rPr>
        <w:t>が必要です。</w:t>
      </w:r>
      <w:r w:rsidRPr="00B039C9">
        <w:rPr>
          <w:rStyle w:val="PURBody-IndentedTimesNewRom10"/>
          <w:rFonts w:cs="Arial"/>
        </w:rPr>
        <w:t>「製品固有の使用条件」の項に記載されている機能にアクセスするには、製品の標準の</w:t>
      </w:r>
      <w:r w:rsidRPr="00B039C9">
        <w:rPr>
          <w:rFonts w:cs="Arial"/>
          <w:szCs w:val="24"/>
          <w:lang w:val="ja-JP"/>
        </w:rPr>
        <w:t xml:space="preserve"> SAL </w:t>
      </w:r>
      <w:r w:rsidRPr="00B039C9">
        <w:rPr>
          <w:rStyle w:val="PURBody-IndentedTimesNewRom10"/>
          <w:rFonts w:cs="Arial"/>
        </w:rPr>
        <w:t>と追加の</w:t>
      </w:r>
      <w:r w:rsidRPr="00B039C9">
        <w:rPr>
          <w:rFonts w:cs="Arial"/>
          <w:szCs w:val="24"/>
          <w:lang w:val="ja-JP"/>
        </w:rPr>
        <w:t xml:space="preserve"> SAL </w:t>
      </w:r>
      <w:r w:rsidRPr="00B039C9">
        <w:rPr>
          <w:rStyle w:val="PURBody-IndentedTimesNewRom10"/>
          <w:rFonts w:cs="Arial"/>
        </w:rPr>
        <w:t>の両方が必要です</w:t>
      </w:r>
      <w:r w:rsidR="00510928" w:rsidRPr="00B039C9">
        <w:rPr>
          <w:rStyle w:val="PURBody-IndentedTimesNewRom10"/>
          <w:rFonts w:cs="Arial"/>
        </w:rPr>
        <w:t>。</w:t>
      </w:r>
    </w:p>
    <w:p w:rsidR="009A6562" w:rsidRPr="00B039C9" w:rsidRDefault="009A6562">
      <w:pPr>
        <w:pStyle w:val="PURBlueStrong"/>
        <w:rPr>
          <w:rFonts w:cs="Arial"/>
          <w:szCs w:val="24"/>
        </w:rPr>
      </w:pPr>
      <w:r w:rsidRPr="00B039C9">
        <w:rPr>
          <w:rStyle w:val="PURBlueStrong-IndentedChar"/>
          <w:rFonts w:cs="Arial"/>
          <w:szCs w:val="24"/>
          <w:lang w:val="ja-JP"/>
        </w:rPr>
        <w:t xml:space="preserve">SAL </w:t>
      </w:r>
      <w:r w:rsidRPr="00B039C9">
        <w:rPr>
          <w:rStyle w:val="PURBlueStrong-IndentedChar"/>
          <w:rFonts w:cs="Arial"/>
          <w:szCs w:val="24"/>
          <w:lang w:val="ja-JP"/>
        </w:rPr>
        <w:t>の種類</w:t>
      </w:r>
    </w:p>
    <w:p w:rsidR="009A6562" w:rsidRPr="00B039C9" w:rsidRDefault="009A6562">
      <w:pPr>
        <w:pStyle w:val="PURBody-Indented"/>
        <w:rPr>
          <w:rFonts w:cs="Arial"/>
          <w:szCs w:val="24"/>
        </w:rPr>
      </w:pPr>
      <w:r w:rsidRPr="00B039C9">
        <w:rPr>
          <w:rFonts w:cs="Arial"/>
          <w:szCs w:val="24"/>
          <w:lang w:val="ja-JP"/>
        </w:rPr>
        <w:t xml:space="preserve">SAL </w:t>
      </w:r>
      <w:r w:rsidRPr="00B039C9">
        <w:rPr>
          <w:rFonts w:cs="Arial"/>
          <w:szCs w:val="24"/>
          <w:lang w:val="ja-JP"/>
        </w:rPr>
        <w:t>には、デバイス用、ユーザー用、適格教育ユーザー用</w:t>
      </w:r>
      <w:r w:rsidRPr="00B039C9">
        <w:rPr>
          <w:rFonts w:cs="Arial"/>
          <w:szCs w:val="24"/>
          <w:lang w:val="ja-JP"/>
        </w:rPr>
        <w:t xml:space="preserve"> (</w:t>
      </w:r>
      <w:r w:rsidRPr="00B039C9">
        <w:rPr>
          <w:rFonts w:cs="Arial"/>
          <w:szCs w:val="24"/>
          <w:lang w:val="ja-JP"/>
        </w:rPr>
        <w:t>「</w:t>
      </w:r>
      <w:r w:rsidRPr="00B039C9">
        <w:rPr>
          <w:rFonts w:cs="Arial"/>
          <w:szCs w:val="24"/>
          <w:lang w:val="ja-JP"/>
        </w:rPr>
        <w:t>Students</w:t>
      </w:r>
      <w:r w:rsidRPr="00B039C9">
        <w:rPr>
          <w:rFonts w:cs="Arial"/>
          <w:szCs w:val="24"/>
          <w:lang w:val="ja-JP"/>
        </w:rPr>
        <w:t>」</w:t>
      </w:r>
      <w:r w:rsidRPr="00B039C9">
        <w:rPr>
          <w:rFonts w:cs="Arial"/>
          <w:szCs w:val="24"/>
          <w:lang w:val="ja-JP"/>
        </w:rPr>
        <w:t xml:space="preserve">) </w:t>
      </w:r>
      <w:r w:rsidRPr="00B039C9">
        <w:rPr>
          <w:rFonts w:cs="Arial"/>
          <w:szCs w:val="24"/>
          <w:lang w:val="ja-JP"/>
        </w:rPr>
        <w:t>の</w:t>
      </w:r>
      <w:r w:rsidRPr="00B039C9">
        <w:rPr>
          <w:rFonts w:cs="Arial"/>
          <w:szCs w:val="24"/>
          <w:lang w:val="ja-JP"/>
        </w:rPr>
        <w:t xml:space="preserve"> 3 </w:t>
      </w:r>
      <w:r w:rsidRPr="00B039C9">
        <w:rPr>
          <w:rFonts w:cs="Arial"/>
          <w:szCs w:val="24"/>
          <w:lang w:val="ja-JP"/>
        </w:rPr>
        <w:t>種類があります。各デバイス</w:t>
      </w:r>
      <w:r w:rsidRPr="00B039C9">
        <w:rPr>
          <w:rFonts w:cs="Arial"/>
          <w:szCs w:val="24"/>
          <w:lang w:val="ja-JP"/>
        </w:rPr>
        <w:t xml:space="preserve"> SAL (</w:t>
      </w: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が許可される製品用</w:t>
      </w:r>
      <w:r w:rsidRPr="00B039C9">
        <w:rPr>
          <w:rFonts w:cs="Arial"/>
          <w:szCs w:val="24"/>
          <w:lang w:val="ja-JP"/>
        </w:rPr>
        <w:t xml:space="preserve">) </w:t>
      </w:r>
      <w:r w:rsidRPr="00B039C9">
        <w:rPr>
          <w:rFonts w:cs="Arial"/>
          <w:szCs w:val="24"/>
          <w:lang w:val="ja-JP"/>
        </w:rPr>
        <w:t>は、任意のユーザーが使用する</w:t>
      </w:r>
      <w:r w:rsidRPr="00B039C9">
        <w:rPr>
          <w:rFonts w:cs="Arial"/>
          <w:szCs w:val="24"/>
          <w:lang w:val="ja-JP"/>
        </w:rPr>
        <w:t xml:space="preserve"> 1 </w:t>
      </w:r>
      <w:r w:rsidRPr="00B039C9">
        <w:rPr>
          <w:rFonts w:cs="Arial"/>
          <w:szCs w:val="24"/>
          <w:lang w:val="ja-JP"/>
        </w:rPr>
        <w:t>台のデバイスで、サーバー上の本サーバー</w:t>
      </w:r>
      <w:r w:rsidRPr="00B039C9">
        <w:rPr>
          <w:rFonts w:cs="Arial"/>
          <w:szCs w:val="24"/>
          <w:lang w:val="ja-JP"/>
        </w:rPr>
        <w:t xml:space="preserve"> </w:t>
      </w:r>
      <w:r w:rsidRPr="00B039C9">
        <w:rPr>
          <w:rFonts w:cs="Arial"/>
          <w:szCs w:val="24"/>
          <w:lang w:val="ja-JP"/>
        </w:rPr>
        <w:t>ソフトウェアのインスタンスにアクセスすることを許諾します。各ユーザー</w:t>
      </w:r>
      <w:r w:rsidRPr="00B039C9">
        <w:rPr>
          <w:rFonts w:cs="Arial"/>
          <w:szCs w:val="24"/>
          <w:lang w:val="ja-JP"/>
        </w:rPr>
        <w:t xml:space="preserve"> SAL </w:t>
      </w:r>
      <w:r w:rsidRPr="00B039C9">
        <w:rPr>
          <w:rFonts w:cs="Arial"/>
          <w:szCs w:val="24"/>
          <w:lang w:val="ja-JP"/>
        </w:rPr>
        <w:t>は、任意のデバイスを使用する</w:t>
      </w:r>
      <w:r w:rsidRPr="00B039C9">
        <w:rPr>
          <w:rFonts w:cs="Arial"/>
          <w:szCs w:val="24"/>
          <w:lang w:val="ja-JP"/>
        </w:rPr>
        <w:t xml:space="preserve"> 1 </w:t>
      </w:r>
      <w:r w:rsidRPr="00B039C9">
        <w:rPr>
          <w:rFonts w:cs="Arial"/>
          <w:szCs w:val="24"/>
          <w:lang w:val="ja-JP"/>
        </w:rPr>
        <w:t>人のユーザーに、サーバー上の本サーバー</w:t>
      </w:r>
      <w:r w:rsidRPr="00B039C9">
        <w:rPr>
          <w:rFonts w:cs="Arial"/>
          <w:szCs w:val="24"/>
          <w:lang w:val="ja-JP"/>
        </w:rPr>
        <w:t xml:space="preserve"> </w:t>
      </w:r>
      <w:r w:rsidRPr="00B039C9">
        <w:rPr>
          <w:rFonts w:cs="Arial"/>
          <w:szCs w:val="24"/>
          <w:lang w:val="ja-JP"/>
        </w:rPr>
        <w:t>ソフトウェアのインスタンスにアクセスすることを許諾します。</w:t>
      </w:r>
      <w:r w:rsidRPr="00B039C9">
        <w:rPr>
          <w:rFonts w:cs="Arial"/>
          <w:szCs w:val="24"/>
          <w:lang w:val="ja-JP"/>
        </w:rPr>
        <w:t xml:space="preserve">Student SAL </w:t>
      </w:r>
      <w:r w:rsidRPr="00B039C9">
        <w:rPr>
          <w:rStyle w:val="PURBody-IndentedTimesNewRom10"/>
          <w:rFonts w:cs="Arial"/>
        </w:rPr>
        <w:t>が提供される製品には、</w:t>
      </w:r>
      <w:r w:rsidRPr="00B039C9">
        <w:rPr>
          <w:rFonts w:cs="Arial"/>
          <w:szCs w:val="24"/>
          <w:lang w:val="ja-JP"/>
        </w:rPr>
        <w:t xml:space="preserve">Qualified Educational End User Addendum </w:t>
      </w:r>
      <w:r w:rsidR="0058249B" w:rsidRPr="00B039C9">
        <w:rPr>
          <w:rFonts w:cs="Arial"/>
          <w:szCs w:val="24"/>
          <w:lang w:val="ja-JP"/>
        </w:rPr>
        <w:t>(</w:t>
      </w:r>
      <w:r w:rsidR="0058249B" w:rsidRPr="00B039C9">
        <w:rPr>
          <w:rFonts w:cs="Arial"/>
          <w:szCs w:val="24"/>
          <w:lang w:val="ja-JP"/>
        </w:rPr>
        <w:t>適格教育ユーザー</w:t>
      </w:r>
      <w:r w:rsidR="0058249B" w:rsidRPr="00B039C9">
        <w:rPr>
          <w:rFonts w:cs="Arial"/>
          <w:szCs w:val="24"/>
          <w:lang w:val="ja-JP"/>
        </w:rPr>
        <w:t xml:space="preserve"> </w:t>
      </w:r>
      <w:r w:rsidR="0058249B" w:rsidRPr="00B039C9">
        <w:rPr>
          <w:rFonts w:cs="Arial"/>
          <w:szCs w:val="24"/>
          <w:lang w:val="ja-JP"/>
        </w:rPr>
        <w:t>フォーム</w:t>
      </w:r>
      <w:r w:rsidR="0058249B" w:rsidRPr="00B039C9">
        <w:rPr>
          <w:rFonts w:cs="Arial"/>
          <w:szCs w:val="24"/>
          <w:lang w:val="ja-JP"/>
        </w:rPr>
        <w:t xml:space="preserve">) </w:t>
      </w:r>
      <w:r w:rsidRPr="00B039C9">
        <w:rPr>
          <w:rStyle w:val="PURBody-IndentedTimesNewRom10"/>
          <w:rFonts w:cs="Arial"/>
        </w:rPr>
        <w:t>による認定が必要です。</w:t>
      </w:r>
      <w:r w:rsidRPr="00B039C9">
        <w:rPr>
          <w:rFonts w:cs="Arial"/>
          <w:szCs w:val="24"/>
          <w:lang w:val="ja-JP"/>
        </w:rPr>
        <w:t>ユーザー</w:t>
      </w:r>
      <w:r w:rsidRPr="00B039C9">
        <w:rPr>
          <w:rFonts w:cs="Arial"/>
          <w:szCs w:val="24"/>
          <w:lang w:val="ja-JP"/>
        </w:rPr>
        <w:t xml:space="preserve"> SAL </w:t>
      </w:r>
      <w:r w:rsidRPr="00B039C9">
        <w:rPr>
          <w:rFonts w:cs="Arial"/>
          <w:szCs w:val="24"/>
          <w:lang w:val="ja-JP"/>
        </w:rPr>
        <w:t>と同様、</w:t>
      </w:r>
      <w:r w:rsidRPr="00B039C9">
        <w:rPr>
          <w:rFonts w:cs="Arial"/>
          <w:szCs w:val="24"/>
          <w:lang w:val="ja-JP"/>
        </w:rPr>
        <w:t xml:space="preserve">Student SAL </w:t>
      </w:r>
      <w:r w:rsidRPr="00B039C9">
        <w:rPr>
          <w:rFonts w:cs="Arial"/>
          <w:szCs w:val="24"/>
          <w:lang w:val="ja-JP"/>
        </w:rPr>
        <w:t>は、任意のデバイスを使用する</w:t>
      </w:r>
      <w:r w:rsidRPr="00B039C9">
        <w:rPr>
          <w:rFonts w:cs="Arial"/>
          <w:szCs w:val="24"/>
          <w:lang w:val="ja-JP"/>
        </w:rPr>
        <w:t xml:space="preserve"> 1 </w:t>
      </w:r>
      <w:r w:rsidRPr="00B039C9">
        <w:rPr>
          <w:rFonts w:cs="Arial"/>
          <w:szCs w:val="24"/>
          <w:lang w:val="ja-JP"/>
        </w:rPr>
        <w:t>人のユーザーに、サーバー上の本サーバー</w:t>
      </w:r>
      <w:r w:rsidRPr="00B039C9">
        <w:rPr>
          <w:rFonts w:cs="Arial"/>
          <w:szCs w:val="24"/>
          <w:lang w:val="ja-JP"/>
        </w:rPr>
        <w:t xml:space="preserve"> </w:t>
      </w:r>
      <w:r w:rsidRPr="00B039C9">
        <w:rPr>
          <w:rFonts w:cs="Arial"/>
          <w:szCs w:val="24"/>
          <w:lang w:val="ja-JP"/>
        </w:rPr>
        <w:t>ソフトウェアのインスタンスにアクセスすることを許諾します。</w:t>
      </w:r>
    </w:p>
    <w:p w:rsidR="009A6562" w:rsidRPr="00B039C9" w:rsidRDefault="009A6562">
      <w:pPr>
        <w:pStyle w:val="PURBlueStrong-Indented"/>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 </w:t>
      </w:r>
      <w:r w:rsidRPr="00B039C9">
        <w:rPr>
          <w:rFonts w:cs="Arial"/>
          <w:szCs w:val="24"/>
          <w:lang w:val="ja-JP"/>
        </w:rPr>
        <w:t>の再割り当て</w:t>
      </w:r>
    </w:p>
    <w:p w:rsidR="009A6562" w:rsidRPr="00B039C9" w:rsidRDefault="009A6562">
      <w:pPr>
        <w:pStyle w:val="PURBody-Indented"/>
        <w:rPr>
          <w:rFonts w:cs="Arial"/>
          <w:szCs w:val="24"/>
        </w:rPr>
      </w:pPr>
      <w:r w:rsidRPr="00B039C9">
        <w:rPr>
          <w:rFonts w:cs="Arial"/>
          <w:szCs w:val="24"/>
          <w:lang w:val="ja-JP"/>
        </w:rPr>
        <w:t>お客様は以下のことを行うことができます。</w:t>
      </w:r>
    </w:p>
    <w:p w:rsidR="009A6562" w:rsidRPr="00B039C9" w:rsidRDefault="009A6562" w:rsidP="00DA7E8B">
      <w:pPr>
        <w:pStyle w:val="PURBullet-Indented"/>
        <w:ind w:left="573"/>
        <w:rPr>
          <w:rFonts w:cs="Arial"/>
          <w:szCs w:val="24"/>
        </w:rPr>
      </w:pP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をあるデバイスから別のデバイスに恒久的に再割り当てするか、ユーザー</w:t>
      </w:r>
      <w:r w:rsidRPr="00B039C9">
        <w:rPr>
          <w:rFonts w:cs="Arial"/>
          <w:szCs w:val="24"/>
          <w:lang w:val="ja-JP"/>
        </w:rPr>
        <w:t xml:space="preserve"> SAL </w:t>
      </w:r>
      <w:r w:rsidRPr="00B039C9">
        <w:rPr>
          <w:rFonts w:cs="Arial"/>
          <w:szCs w:val="24"/>
          <w:lang w:val="ja-JP"/>
        </w:rPr>
        <w:t>をあるユーザーから別のユーザーに恒久的に再割り当てする</w:t>
      </w:r>
      <w:r w:rsidR="00510928" w:rsidRPr="00B039C9">
        <w:rPr>
          <w:rFonts w:cs="Arial"/>
          <w:szCs w:val="24"/>
          <w:lang w:val="ja-JP"/>
        </w:rPr>
        <w:t>。</w:t>
      </w:r>
    </w:p>
    <w:p w:rsidR="009A6562" w:rsidRPr="00B039C9" w:rsidRDefault="009A6562" w:rsidP="00DA7E8B">
      <w:pPr>
        <w:pStyle w:val="PURBullet-Indented"/>
        <w:ind w:left="573"/>
        <w:rPr>
          <w:rFonts w:cs="Arial"/>
          <w:szCs w:val="24"/>
        </w:rPr>
      </w:pPr>
      <w:r w:rsidRPr="00B039C9">
        <w:rPr>
          <w:rFonts w:cs="Arial"/>
          <w:szCs w:val="24"/>
          <w:lang w:val="ja-JP"/>
        </w:rPr>
        <w:t>常設のデバイスが使用不可能な場合にデバイス</w:t>
      </w:r>
      <w:r w:rsidRPr="00B039C9">
        <w:rPr>
          <w:rFonts w:cs="Arial"/>
          <w:szCs w:val="24"/>
          <w:lang w:val="ja-JP"/>
        </w:rPr>
        <w:t xml:space="preserve"> SAL </w:t>
      </w:r>
      <w:r w:rsidRPr="00B039C9">
        <w:rPr>
          <w:rFonts w:cs="Arial"/>
          <w:szCs w:val="24"/>
          <w:lang w:val="ja-JP"/>
        </w:rPr>
        <w:t>を代替デバイスに一時的に再割り当てするか、デバイスを使用する従業員が休んでいる間に働く臨時の従業員にユーザー</w:t>
      </w:r>
      <w:r w:rsidRPr="00B039C9">
        <w:rPr>
          <w:rFonts w:cs="Arial"/>
          <w:szCs w:val="24"/>
          <w:lang w:val="ja-JP"/>
        </w:rPr>
        <w:t xml:space="preserve"> SAL </w:t>
      </w:r>
      <w:r w:rsidRPr="00B039C9">
        <w:rPr>
          <w:rFonts w:cs="Arial"/>
          <w:szCs w:val="24"/>
          <w:lang w:val="ja-JP"/>
        </w:rPr>
        <w:t>を再割り当てする。</w:t>
      </w:r>
    </w:p>
    <w:p w:rsidR="009A6562" w:rsidRPr="00EA2A96" w:rsidRDefault="009A6562">
      <w:pPr>
        <w:pStyle w:val="PURBlueStrong"/>
        <w:rPr>
          <w:rFonts w:cs="Arial"/>
          <w:szCs w:val="24"/>
        </w:rPr>
      </w:pPr>
      <w:r w:rsidRPr="00B039C9">
        <w:rPr>
          <w:rFonts w:cs="Arial"/>
          <w:szCs w:val="24"/>
          <w:lang w:val="ja-JP"/>
        </w:rPr>
        <w:t xml:space="preserve">SA </w:t>
      </w:r>
      <w:r w:rsidRPr="00B039C9">
        <w:rPr>
          <w:rStyle w:val="PURBlueStrongTimesNewRoman0"/>
        </w:rPr>
        <w:t>用</w:t>
      </w:r>
      <w:r w:rsidRPr="00B039C9">
        <w:rPr>
          <w:rFonts w:cs="Arial"/>
          <w:szCs w:val="24"/>
          <w:lang w:val="ja-JP"/>
        </w:rPr>
        <w:t xml:space="preserve"> SAL</w:t>
      </w:r>
    </w:p>
    <w:p w:rsidR="009A6562" w:rsidRPr="00B039C9" w:rsidRDefault="009A6562">
      <w:pPr>
        <w:pStyle w:val="PURBody-Indented"/>
        <w:rPr>
          <w:rFonts w:cs="Arial"/>
          <w:szCs w:val="24"/>
        </w:rPr>
      </w:pPr>
      <w:r w:rsidRPr="00B039C9">
        <w:rPr>
          <w:rFonts w:cs="Arial"/>
          <w:szCs w:val="24"/>
          <w:lang w:val="ja-JP"/>
        </w:rPr>
        <w:t xml:space="preserve">SA </w:t>
      </w:r>
      <w:r w:rsidRPr="00B039C9">
        <w:rPr>
          <w:rFonts w:cs="Arial"/>
          <w:szCs w:val="24"/>
          <w:lang w:val="ja-JP"/>
        </w:rPr>
        <w:t>用</w:t>
      </w:r>
      <w:r w:rsidRPr="00B039C9">
        <w:rPr>
          <w:rFonts w:cs="Arial"/>
          <w:szCs w:val="24"/>
          <w:lang w:val="ja-JP"/>
        </w:rPr>
        <w:t xml:space="preserve"> SAL </w:t>
      </w:r>
      <w:r w:rsidRPr="00B039C9">
        <w:rPr>
          <w:rFonts w:cs="Arial"/>
          <w:szCs w:val="24"/>
          <w:lang w:val="ja-JP"/>
        </w:rPr>
        <w:t>は、</w:t>
      </w:r>
      <w:r w:rsidRPr="00B039C9">
        <w:rPr>
          <w:rFonts w:cs="Arial"/>
          <w:szCs w:val="24"/>
          <w:lang w:val="ja-JP"/>
        </w:rPr>
        <w:t xml:space="preserve">Microsoft </w:t>
      </w:r>
      <w:r w:rsidRPr="00B039C9">
        <w:rPr>
          <w:rFonts w:cs="Arial"/>
          <w:szCs w:val="24"/>
          <w:lang w:val="ja-JP"/>
        </w:rPr>
        <w:t>ボリューム</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プログラムに基づいて取得した有効なソフトウェア</w:t>
      </w:r>
      <w:r w:rsidRPr="00B039C9">
        <w:rPr>
          <w:rFonts w:cs="Arial"/>
          <w:szCs w:val="24"/>
          <w:lang w:val="ja-JP"/>
        </w:rPr>
        <w:t xml:space="preserve"> </w:t>
      </w:r>
      <w:r w:rsidRPr="00B039C9">
        <w:rPr>
          <w:rFonts w:cs="Arial"/>
          <w:szCs w:val="24"/>
          <w:lang w:val="ja-JP"/>
        </w:rPr>
        <w:t>アシュアランス</w:t>
      </w:r>
      <w:r w:rsidRPr="00B039C9">
        <w:rPr>
          <w:rFonts w:cs="Arial"/>
          <w:szCs w:val="24"/>
          <w:lang w:val="ja-JP"/>
        </w:rPr>
        <w:t xml:space="preserve"> (SA) </w:t>
      </w:r>
      <w:r w:rsidRPr="00B039C9">
        <w:rPr>
          <w:rFonts w:cs="Arial"/>
          <w:szCs w:val="24"/>
          <w:lang w:val="ja-JP"/>
        </w:rPr>
        <w:t>付きの対象クライアント</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(CAL) </w:t>
      </w:r>
      <w:r w:rsidRPr="00B039C9">
        <w:rPr>
          <w:rFonts w:cs="Arial"/>
          <w:szCs w:val="24"/>
          <w:lang w:val="ja-JP"/>
        </w:rPr>
        <w:t>を割り当てられているユーザー、または有効なソフトウェア</w:t>
      </w:r>
      <w:r w:rsidRPr="00B039C9">
        <w:rPr>
          <w:rFonts w:cs="Arial"/>
          <w:szCs w:val="24"/>
          <w:lang w:val="ja-JP"/>
        </w:rPr>
        <w:t xml:space="preserve"> </w:t>
      </w:r>
      <w:r w:rsidRPr="00B039C9">
        <w:rPr>
          <w:rFonts w:cs="Arial"/>
          <w:szCs w:val="24"/>
          <w:lang w:val="ja-JP"/>
        </w:rPr>
        <w:t>アシュアランス付きの対象デバイス</w:t>
      </w:r>
      <w:r w:rsidRPr="00B039C9">
        <w:rPr>
          <w:rFonts w:cs="Arial"/>
          <w:szCs w:val="24"/>
          <w:lang w:val="ja-JP"/>
        </w:rPr>
        <w:t xml:space="preserve"> CAL </w:t>
      </w:r>
      <w:r w:rsidRPr="00B039C9">
        <w:rPr>
          <w:rFonts w:cs="Arial"/>
          <w:szCs w:val="24"/>
          <w:lang w:val="ja-JP"/>
        </w:rPr>
        <w:t>を割り当てられているデバイスを使用するユーザー向けに取得し、割り当てることができます。</w:t>
      </w:r>
      <w:r w:rsidRPr="00B039C9">
        <w:rPr>
          <w:rStyle w:val="PURBody-IndentedTimesNewRom10"/>
          <w:rFonts w:cs="Arial"/>
        </w:rPr>
        <w:t>対象</w:t>
      </w:r>
      <w:r w:rsidRPr="00B039C9">
        <w:rPr>
          <w:rFonts w:cs="Arial"/>
          <w:szCs w:val="24"/>
          <w:lang w:val="ja-JP"/>
        </w:rPr>
        <w:t xml:space="preserve"> CAL </w:t>
      </w:r>
      <w:r w:rsidRPr="00B039C9">
        <w:rPr>
          <w:rStyle w:val="PURBody-IndentedTimesNewRom10"/>
          <w:rFonts w:cs="Arial"/>
        </w:rPr>
        <w:t>の複数のユーザー向けに</w:t>
      </w:r>
      <w:r w:rsidRPr="00B039C9">
        <w:rPr>
          <w:rFonts w:cs="Arial"/>
          <w:szCs w:val="24"/>
          <w:lang w:val="ja-JP"/>
        </w:rPr>
        <w:t xml:space="preserve"> 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を取得することはできません。本ドキュメントに定められているとおり、</w:t>
      </w:r>
      <w:r w:rsidRPr="00B039C9">
        <w:rPr>
          <w:rFonts w:cs="Arial"/>
          <w:szCs w:val="24"/>
          <w:lang w:val="ja-JP"/>
        </w:rPr>
        <w:t xml:space="preserve">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の使用権は対応する</w:t>
      </w:r>
      <w:r w:rsidRPr="00B039C9">
        <w:rPr>
          <w:rFonts w:cs="Arial"/>
          <w:szCs w:val="24"/>
          <w:lang w:val="ja-JP"/>
        </w:rPr>
        <w:t xml:space="preserve"> SAL </w:t>
      </w:r>
      <w:r w:rsidRPr="00B039C9">
        <w:rPr>
          <w:rStyle w:val="PURBody-IndentedTimesNewRom10"/>
          <w:rFonts w:cs="Arial"/>
        </w:rPr>
        <w:t>と同一です。</w:t>
      </w:r>
      <w:r w:rsidRPr="00B039C9">
        <w:rPr>
          <w:rFonts w:cs="Arial"/>
          <w:szCs w:val="24"/>
          <w:lang w:val="ja-JP"/>
        </w:rPr>
        <w:t xml:space="preserve">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をユーザーまたはデバイスに割り当てる権利は、対象</w:t>
      </w:r>
      <w:r w:rsidRPr="00B039C9">
        <w:rPr>
          <w:rFonts w:cs="Arial"/>
          <w:szCs w:val="24"/>
          <w:lang w:val="ja-JP"/>
        </w:rPr>
        <w:t xml:space="preserve"> CAL </w:t>
      </w:r>
      <w:r w:rsidRPr="00B039C9">
        <w:rPr>
          <w:rStyle w:val="PURBody-IndentedTimesNewRom10"/>
          <w:rFonts w:cs="Arial"/>
        </w:rPr>
        <w:t>用のソフトウェア</w:t>
      </w:r>
      <w:r w:rsidRPr="00B039C9">
        <w:rPr>
          <w:rFonts w:cs="Arial"/>
          <w:szCs w:val="24"/>
          <w:lang w:val="ja-JP"/>
        </w:rPr>
        <w:t xml:space="preserve"> </w:t>
      </w:r>
      <w:r w:rsidRPr="00B039C9">
        <w:rPr>
          <w:rStyle w:val="PURBody-IndentedTimesNewRom10"/>
          <w:rFonts w:cs="Arial"/>
        </w:rPr>
        <w:t>アシュアランスの有効期限が切れるときに失効します。</w:t>
      </w:r>
      <w:r w:rsidRPr="00B039C9">
        <w:rPr>
          <w:rFonts w:cs="Arial"/>
          <w:szCs w:val="24"/>
          <w:lang w:val="ja-JP"/>
        </w:rPr>
        <w:t xml:space="preserve">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を使用することで、対象</w:t>
      </w:r>
      <w:r w:rsidRPr="00B039C9">
        <w:rPr>
          <w:rFonts w:cs="Arial"/>
          <w:szCs w:val="24"/>
          <w:lang w:val="ja-JP"/>
        </w:rPr>
        <w:t xml:space="preserve"> CAL </w:t>
      </w:r>
      <w:r w:rsidRPr="00B039C9">
        <w:rPr>
          <w:rStyle w:val="PURBody-IndentedTimesNewRom10"/>
          <w:rFonts w:cs="Arial"/>
        </w:rPr>
        <w:t>の使用権が無効になることはありません。</w:t>
      </w:r>
      <w:r w:rsidRPr="00B039C9">
        <w:rPr>
          <w:rFonts w:cs="Arial"/>
          <w:szCs w:val="24"/>
          <w:lang w:val="ja-JP"/>
        </w:rPr>
        <w:t xml:space="preserve">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は、対象</w:t>
      </w:r>
      <w:r w:rsidRPr="00B039C9">
        <w:rPr>
          <w:rFonts w:cs="Arial"/>
          <w:szCs w:val="24"/>
          <w:lang w:val="ja-JP"/>
        </w:rPr>
        <w:t xml:space="preserve"> CAL </w:t>
      </w:r>
      <w:r w:rsidRPr="00B039C9">
        <w:rPr>
          <w:rStyle w:val="PURBody-IndentedTimesNewRom10"/>
          <w:rFonts w:cs="Arial"/>
        </w:rPr>
        <w:t>を再割り当てした場合にのみ再割り当てすることができます</w:t>
      </w:r>
      <w:r w:rsidRPr="00B039C9">
        <w:rPr>
          <w:rFonts w:cs="Arial"/>
          <w:szCs w:val="24"/>
          <w:lang w:val="ja-JP"/>
        </w:rPr>
        <w:t xml:space="preserve"> (</w:t>
      </w:r>
      <w:r w:rsidRPr="00B039C9">
        <w:rPr>
          <w:rStyle w:val="PURBody-IndentedTimesNewRom10"/>
          <w:rFonts w:cs="Arial"/>
        </w:rPr>
        <w:t>再割り当てする必要があります</w:t>
      </w:r>
      <w:r w:rsidRPr="00B039C9">
        <w:rPr>
          <w:rFonts w:cs="Arial"/>
          <w:szCs w:val="24"/>
          <w:lang w:val="ja-JP"/>
        </w:rPr>
        <w:t>)</w:t>
      </w:r>
      <w:r w:rsidRPr="00B039C9">
        <w:rPr>
          <w:rStyle w:val="PURBody-IndentedTimesNewRom10"/>
          <w:rFonts w:cs="Arial"/>
        </w:rPr>
        <w:t>。</w:t>
      </w:r>
      <w:r w:rsidRPr="00B039C9">
        <w:rPr>
          <w:rFonts w:cs="Arial"/>
          <w:szCs w:val="24"/>
          <w:lang w:val="ja-JP"/>
        </w:rPr>
        <w:t xml:space="preserve">SA </w:t>
      </w:r>
      <w:r w:rsidRPr="00B039C9">
        <w:rPr>
          <w:rStyle w:val="PURBody-IndentedTimesNewRom10"/>
          <w:rFonts w:cs="Arial"/>
        </w:rPr>
        <w:t>用</w:t>
      </w:r>
      <w:r w:rsidRPr="00B039C9">
        <w:rPr>
          <w:rFonts w:cs="Arial"/>
          <w:szCs w:val="24"/>
          <w:lang w:val="ja-JP"/>
        </w:rPr>
        <w:t xml:space="preserve"> SAL </w:t>
      </w:r>
      <w:r w:rsidRPr="00B039C9">
        <w:rPr>
          <w:rStyle w:val="PURBody-IndentedTimesNewRom10"/>
          <w:rFonts w:cs="Arial"/>
        </w:rPr>
        <w:t>の発注および発注確認プロセスの詳細については、</w:t>
      </w:r>
      <w:hyperlink r:id="rId66"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Style w:val="PURBody-IndentedTimesNewRom10"/>
          <w:rFonts w:cs="Arial"/>
        </w:rPr>
        <w:t>を参照するか、ソフトウェア製品のリセラーにお問い合わせください。</w:t>
      </w:r>
    </w:p>
    <w:p w:rsidR="009A6562" w:rsidRPr="00B039C9" w:rsidRDefault="009A6562">
      <w:pPr>
        <w:pStyle w:val="PURBody-Indented"/>
        <w:rPr>
          <w:rFonts w:cs="Arial"/>
          <w:szCs w:val="24"/>
        </w:rPr>
      </w:pPr>
      <w:r w:rsidRPr="00B039C9">
        <w:rPr>
          <w:rFonts w:cs="Arial"/>
          <w:szCs w:val="24"/>
          <w:lang w:val="ja-JP"/>
        </w:rPr>
        <w:t xml:space="preserve">SA </w:t>
      </w:r>
      <w:r w:rsidRPr="00B039C9">
        <w:rPr>
          <w:rStyle w:val="PURBody-IndentedTimesNewRom10"/>
          <w:rFonts w:cs="Arial"/>
        </w:rPr>
        <w:t>をご利用のお客様が使用できる</w:t>
      </w:r>
      <w:r w:rsidRPr="00B039C9">
        <w:rPr>
          <w:rFonts w:cs="Arial"/>
          <w:szCs w:val="24"/>
          <w:lang w:val="ja-JP"/>
        </w:rPr>
        <w:t xml:space="preserve"> SAL </w:t>
      </w:r>
      <w:r w:rsidRPr="00B039C9">
        <w:rPr>
          <w:rStyle w:val="PURBody-IndentedTimesNewRom10"/>
          <w:rFonts w:cs="Arial"/>
        </w:rPr>
        <w:t>とその対象</w:t>
      </w:r>
      <w:r w:rsidRPr="00B039C9">
        <w:rPr>
          <w:rFonts w:cs="Arial"/>
          <w:szCs w:val="24"/>
          <w:lang w:val="ja-JP"/>
        </w:rPr>
        <w:t xml:space="preserve"> CAL </w:t>
      </w:r>
      <w:r w:rsidRPr="00B039C9">
        <w:rPr>
          <w:rStyle w:val="PURBody-IndentedTimesNewRom10"/>
          <w:rFonts w:cs="Arial"/>
        </w:rPr>
        <w:t>は、「製品固有の使用条件」の項の該当する製品の欄に記載されています</w:t>
      </w:r>
      <w:r w:rsidR="00510928" w:rsidRPr="00B039C9">
        <w:rPr>
          <w:rStyle w:val="PURBody-IndentedTimesNewRom10"/>
          <w:rFonts w:cs="Arial"/>
        </w:rPr>
        <w:t>。</w:t>
      </w:r>
    </w:p>
    <w:p w:rsidR="009A6562" w:rsidRPr="00B039C9" w:rsidRDefault="009A6562">
      <w:pPr>
        <w:pStyle w:val="PURBlueStrong"/>
        <w:rPr>
          <w:rFonts w:cs="Arial"/>
          <w:color w:val="404040"/>
          <w:szCs w:val="24"/>
        </w:rPr>
      </w:pPr>
      <w:r w:rsidRPr="00B039C9">
        <w:rPr>
          <w:rStyle w:val="PURBlueStrongTimesNewRoman0"/>
        </w:rPr>
        <w:t>お客様のサーバーまたはストレージ</w:t>
      </w:r>
      <w:r w:rsidRPr="00B039C9">
        <w:rPr>
          <w:rFonts w:cs="Arial"/>
          <w:color w:val="404040"/>
          <w:szCs w:val="24"/>
          <w:lang w:val="ja-JP"/>
        </w:rPr>
        <w:t xml:space="preserve"> </w:t>
      </w:r>
      <w:r w:rsidRPr="00B039C9">
        <w:rPr>
          <w:rStyle w:val="PURBlueStrongTimesNewRoman0"/>
        </w:rPr>
        <w:t>メディア上でのインスタンスの作成と格納</w:t>
      </w:r>
      <w:r w:rsidRPr="00B039C9">
        <w:rPr>
          <w:rFonts w:cs="Arial"/>
          <w:color w:val="404040"/>
          <w:szCs w:val="24"/>
        </w:rPr>
        <w:t xml:space="preserve"> </w:t>
      </w:r>
    </w:p>
    <w:p w:rsidR="009A6562" w:rsidRPr="00B039C9" w:rsidRDefault="009A6562">
      <w:pPr>
        <w:pStyle w:val="PURBody-Indented"/>
        <w:rPr>
          <w:rFonts w:cs="Arial"/>
          <w:szCs w:val="24"/>
        </w:rPr>
      </w:pPr>
      <w:r w:rsidRPr="00B039C9">
        <w:rPr>
          <w:rFonts w:cs="Arial"/>
          <w:szCs w:val="24"/>
          <w:lang w:val="ja-JP"/>
        </w:rPr>
        <w:t>お客様は、取得する各ソフトウェア</w:t>
      </w:r>
      <w:r w:rsidRPr="00B039C9">
        <w:rPr>
          <w:rFonts w:cs="Arial"/>
          <w:szCs w:val="24"/>
          <w:lang w:val="ja-JP"/>
        </w:rPr>
        <w:t xml:space="preserve"> </w:t>
      </w:r>
      <w:r w:rsidRPr="00B039C9">
        <w:rPr>
          <w:rFonts w:cs="Arial"/>
          <w:szCs w:val="24"/>
          <w:lang w:val="ja-JP"/>
        </w:rPr>
        <w:t>ライセンスにつき、以下の追加の権利を有します。</w:t>
      </w:r>
    </w:p>
    <w:p w:rsidR="009A6562" w:rsidRPr="00B039C9" w:rsidRDefault="009A6562" w:rsidP="00DA7E8B">
      <w:pPr>
        <w:pStyle w:val="PURBullet-Indented"/>
        <w:ind w:left="573"/>
        <w:rPr>
          <w:rFonts w:cs="Arial"/>
          <w:b/>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ソフトウェアの任意の数のインスタンスを作成する。</w:t>
      </w:r>
    </w:p>
    <w:p w:rsidR="009A6562" w:rsidRPr="00B039C9" w:rsidRDefault="009A6562" w:rsidP="00DA7E8B">
      <w:pPr>
        <w:pStyle w:val="PURBullet-Indented"/>
        <w:ind w:left="573"/>
        <w:rPr>
          <w:rFonts w:cs="Arial"/>
          <w:b/>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ソフトウェアのインスタンスを任意のサーバーまたはストレージ</w:t>
      </w:r>
      <w:r w:rsidRPr="00B039C9">
        <w:rPr>
          <w:rFonts w:cs="Arial"/>
          <w:szCs w:val="24"/>
          <w:lang w:val="ja-JP"/>
        </w:rPr>
        <w:t xml:space="preserve"> </w:t>
      </w:r>
      <w:r w:rsidRPr="00B039C9">
        <w:rPr>
          <w:rFonts w:cs="Arial"/>
          <w:szCs w:val="24"/>
          <w:lang w:val="ja-JP"/>
        </w:rPr>
        <w:t>メディアに格納する。</w:t>
      </w:r>
    </w:p>
    <w:p w:rsidR="009A6562" w:rsidRPr="00B039C9" w:rsidRDefault="009A6562" w:rsidP="00DA7E8B">
      <w:pPr>
        <w:pStyle w:val="PURBullet-Indented"/>
        <w:ind w:left="573"/>
        <w:rPr>
          <w:rFonts w:cs="Arial"/>
          <w:b/>
          <w:szCs w:val="24"/>
        </w:rPr>
      </w:pPr>
      <w:r w:rsidRPr="00B039C9">
        <w:rPr>
          <w:rFonts w:cs="Arial"/>
          <w:szCs w:val="24"/>
          <w:lang w:val="ja-JP"/>
        </w:rPr>
        <w:t>上述のソフトウェア</w:t>
      </w:r>
      <w:r w:rsidRPr="00B039C9">
        <w:rPr>
          <w:rFonts w:cs="Arial"/>
          <w:szCs w:val="24"/>
          <w:lang w:val="ja-JP"/>
        </w:rPr>
        <w:t xml:space="preserve"> </w:t>
      </w:r>
      <w:r w:rsidRPr="00B039C9">
        <w:rPr>
          <w:rFonts w:cs="Arial"/>
          <w:szCs w:val="24"/>
          <w:lang w:val="ja-JP"/>
        </w:rPr>
        <w:t>ライセンスに基づいてサーバー</w:t>
      </w:r>
      <w:r w:rsidRPr="00B039C9">
        <w:rPr>
          <w:rFonts w:cs="Arial"/>
          <w:szCs w:val="24"/>
          <w:lang w:val="ja-JP"/>
        </w:rPr>
        <w:t xml:space="preserve"> </w:t>
      </w:r>
      <w:r w:rsidRPr="00B039C9">
        <w:rPr>
          <w:rFonts w:cs="Arial"/>
          <w:szCs w:val="24"/>
          <w:lang w:val="ja-JP"/>
        </w:rPr>
        <w:t>ソフトウェアのインスタンスを実行する権利を行使する目的でのみ、サーバー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ソフトウェアのインスタンスを作成して格納する</w:t>
      </w:r>
      <w:r w:rsidRPr="00B039C9">
        <w:rPr>
          <w:rFonts w:cs="Arial"/>
          <w:szCs w:val="24"/>
          <w:lang w:val="ja-JP"/>
        </w:rPr>
        <w:t xml:space="preserve"> (</w:t>
      </w:r>
      <w:r w:rsidRPr="00B039C9">
        <w:rPr>
          <w:rFonts w:cs="Arial"/>
          <w:szCs w:val="24"/>
          <w:lang w:val="ja-JP"/>
        </w:rPr>
        <w:t>第三者にインスタンスを再頒布することはできません</w:t>
      </w:r>
      <w:r w:rsidRPr="00B039C9">
        <w:rPr>
          <w:rFonts w:cs="Arial"/>
          <w:szCs w:val="24"/>
          <w:lang w:val="ja-JP"/>
        </w:rPr>
        <w:t>)</w:t>
      </w:r>
      <w:r w:rsidRPr="00B039C9">
        <w:rPr>
          <w:rFonts w:cs="Arial"/>
          <w:szCs w:val="24"/>
          <w:lang w:val="ja-JP"/>
        </w:rPr>
        <w:t>。</w:t>
      </w:r>
    </w:p>
    <w:p w:rsidR="009A6562" w:rsidRPr="00B039C9" w:rsidRDefault="009A6562" w:rsidP="00A613B6">
      <w:pPr>
        <w:pStyle w:val="PURBlueStrongTimesNewRoman"/>
      </w:pPr>
      <w:r w:rsidRPr="00B039C9">
        <w:t>管理パック</w:t>
      </w:r>
    </w:p>
    <w:p w:rsidR="009A6562" w:rsidRPr="00B039C9" w:rsidRDefault="009A6562">
      <w:pPr>
        <w:pStyle w:val="PURBody-Indented"/>
        <w:rPr>
          <w:rFonts w:cs="Arial"/>
          <w:b/>
          <w:szCs w:val="24"/>
        </w:rPr>
      </w:pPr>
      <w:r w:rsidRPr="00B039C9">
        <w:rPr>
          <w:rFonts w:cs="Arial"/>
          <w:szCs w:val="24"/>
          <w:lang w:val="ja-JP"/>
        </w:rPr>
        <w:t>本ソフトウェアには管理パックが含まれることがあります。</w:t>
      </w:r>
      <w:r w:rsidR="0003127B" w:rsidRPr="00B039C9">
        <w:rPr>
          <w:rFonts w:cs="Arial"/>
          <w:szCs w:val="24"/>
          <w:lang w:val="ja-JP"/>
        </w:rPr>
        <w:t>お客様によるこれらの</w:t>
      </w:r>
      <w:r w:rsidRPr="00B039C9">
        <w:rPr>
          <w:rFonts w:cs="Arial"/>
          <w:szCs w:val="24"/>
          <w:lang w:val="ja-JP"/>
        </w:rPr>
        <w:t>管理パックの使用には、</w:t>
      </w:r>
      <w:r w:rsidR="0003127B" w:rsidRPr="00B039C9">
        <w:rPr>
          <w:rFonts w:cs="Arial"/>
          <w:szCs w:val="24"/>
          <w:lang w:val="ja-JP"/>
        </w:rPr>
        <w:t>プロセッサ</w:t>
      </w:r>
      <w:r w:rsidR="0003127B" w:rsidRPr="00B039C9">
        <w:rPr>
          <w:rFonts w:cs="Arial"/>
          <w:szCs w:val="24"/>
          <w:lang w:val="ja-JP"/>
        </w:rPr>
        <w:t xml:space="preserve"> </w:t>
      </w:r>
      <w:r w:rsidR="0003127B" w:rsidRPr="00B039C9">
        <w:rPr>
          <w:rFonts w:cs="Arial"/>
          <w:szCs w:val="24"/>
          <w:lang w:val="ja-JP"/>
        </w:rPr>
        <w:t>ライセンス</w:t>
      </w:r>
      <w:r w:rsidR="0003127B" w:rsidRPr="00B039C9">
        <w:rPr>
          <w:rFonts w:cs="Arial"/>
          <w:szCs w:val="24"/>
          <w:lang w:val="ja-JP"/>
        </w:rPr>
        <w:t xml:space="preserve"> </w:t>
      </w:r>
      <w:r w:rsidR="0003127B" w:rsidRPr="00B039C9">
        <w:rPr>
          <w:rFonts w:cs="Arial"/>
          <w:szCs w:val="24"/>
          <w:lang w:val="ja-JP"/>
        </w:rPr>
        <w:t>モデルまたは</w:t>
      </w:r>
      <w:r w:rsidR="0003127B" w:rsidRPr="00B039C9">
        <w:rPr>
          <w:rFonts w:cs="Arial"/>
          <w:szCs w:val="24"/>
          <w:lang w:val="ja-JP"/>
        </w:rPr>
        <w:t xml:space="preserve"> </w:t>
      </w:r>
      <w:r w:rsidRPr="00B039C9">
        <w:rPr>
          <w:rFonts w:cs="Arial"/>
          <w:szCs w:val="24"/>
          <w:lang w:val="ja-JP"/>
        </w:rPr>
        <w:t xml:space="preserve">SAL </w:t>
      </w:r>
      <w:r w:rsidRPr="00B039C9">
        <w:rPr>
          <w:rFonts w:cs="Arial"/>
          <w:szCs w:val="24"/>
          <w:lang w:val="ja-JP"/>
        </w:rPr>
        <w:t>ライセンス</w:t>
      </w:r>
      <w:r w:rsidRPr="00B039C9">
        <w:rPr>
          <w:rFonts w:cs="Arial"/>
          <w:szCs w:val="24"/>
          <w:lang w:val="ja-JP"/>
        </w:rPr>
        <w:t xml:space="preserve"> </w:t>
      </w:r>
      <w:r w:rsidRPr="00B039C9">
        <w:rPr>
          <w:rFonts w:cs="Arial"/>
          <w:szCs w:val="24"/>
          <w:lang w:val="ja-JP"/>
        </w:rPr>
        <w:t>モデルに関する項に記載されている該当する</w:t>
      </w:r>
      <w:r w:rsidRPr="00B039C9">
        <w:rPr>
          <w:rFonts w:cs="Arial"/>
          <w:szCs w:val="24"/>
          <w:lang w:val="ja-JP"/>
        </w:rPr>
        <w:t xml:space="preserve"> System Center </w:t>
      </w:r>
      <w:r w:rsidRPr="00B039C9">
        <w:rPr>
          <w:rFonts w:cs="Arial"/>
          <w:szCs w:val="24"/>
          <w:lang w:val="ja-JP"/>
        </w:rPr>
        <w:t>製品の使用条件が適用されます。</w:t>
      </w:r>
    </w:p>
    <w:p w:rsidR="009A6562" w:rsidRPr="00B039C9" w:rsidRDefault="009A6562" w:rsidP="00A613B6">
      <w:pPr>
        <w:pStyle w:val="PURBlueStrongTimesNewRoman"/>
      </w:pPr>
      <w:bookmarkStart w:id="107" w:name="SALTerms_MGMT"/>
      <w:r w:rsidRPr="00B039C9">
        <w:t>ソフトウェア</w:t>
      </w:r>
    </w:p>
    <w:bookmarkEnd w:id="107"/>
    <w:p w:rsidR="009A6562" w:rsidRPr="00B039C9" w:rsidRDefault="009A6562">
      <w:pPr>
        <w:pStyle w:val="PURBody-Indented"/>
        <w:rPr>
          <w:rFonts w:cs="Arial"/>
          <w:szCs w:val="24"/>
        </w:rPr>
      </w:pPr>
      <w:r w:rsidRPr="00B039C9">
        <w:rPr>
          <w:rStyle w:val="Strong"/>
          <w:rFonts w:cs="Arial"/>
          <w:bCs w:val="0"/>
          <w:szCs w:val="24"/>
          <w:lang w:val="ja-JP"/>
        </w:rPr>
        <w:t>サーバー</w:t>
      </w:r>
      <w:r w:rsidRPr="00B039C9">
        <w:rPr>
          <w:rStyle w:val="Strong"/>
          <w:rFonts w:cs="Arial"/>
          <w:bCs w:val="0"/>
          <w:szCs w:val="24"/>
          <w:lang w:val="ja-JP"/>
        </w:rPr>
        <w:t xml:space="preserve"> </w:t>
      </w:r>
      <w:r w:rsidRPr="00B039C9">
        <w:rPr>
          <w:rStyle w:val="Strong"/>
          <w:rFonts w:cs="Arial"/>
          <w:bCs w:val="0"/>
          <w:szCs w:val="24"/>
          <w:lang w:val="ja-JP"/>
        </w:rPr>
        <w:t>ソフトウェアのインスタンスの実行</w:t>
      </w:r>
      <w:r w:rsidR="00B1461F" w:rsidRPr="00B039C9">
        <w:rPr>
          <w:rStyle w:val="Strong"/>
          <w:rFonts w:cs="Arial"/>
          <w:bCs w:val="0"/>
          <w:szCs w:val="24"/>
          <w:lang w:val="ja-JP"/>
        </w:rPr>
        <w:t xml:space="preserve">: </w:t>
      </w:r>
      <w:r w:rsidRPr="00B039C9">
        <w:rPr>
          <w:rFonts w:cs="Arial"/>
          <w:szCs w:val="24"/>
          <w:lang w:val="ja-JP"/>
        </w:rPr>
        <w:t>お客様は、任意の数のデバイス上の物理または仮想オペレーティング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において、サーバー</w:t>
      </w:r>
      <w:r w:rsidRPr="00B039C9">
        <w:rPr>
          <w:rFonts w:cs="Arial"/>
          <w:szCs w:val="24"/>
          <w:lang w:val="ja-JP"/>
        </w:rPr>
        <w:t xml:space="preserve"> </w:t>
      </w:r>
      <w:r w:rsidRPr="00B039C9">
        <w:rPr>
          <w:rFonts w:cs="Arial"/>
          <w:szCs w:val="24"/>
          <w:lang w:val="ja-JP"/>
        </w:rPr>
        <w:t>ソフトウェアの任意の数のインスタンスを実行または使用することができます。</w:t>
      </w:r>
    </w:p>
    <w:p w:rsidR="009A6562" w:rsidRPr="00B039C9" w:rsidRDefault="009A6562">
      <w:pPr>
        <w:pStyle w:val="PURBody-Indented"/>
        <w:rPr>
          <w:rFonts w:cs="Arial"/>
          <w:szCs w:val="24"/>
        </w:rPr>
      </w:pPr>
      <w:r w:rsidRPr="00B039C9">
        <w:rPr>
          <w:rStyle w:val="Strong"/>
          <w:rFonts w:cs="Arial"/>
          <w:bCs w:val="0"/>
          <w:szCs w:val="24"/>
          <w:lang w:val="ja-JP"/>
        </w:rPr>
        <w:t>クライアント</w:t>
      </w:r>
      <w:r w:rsidRPr="00B039C9">
        <w:rPr>
          <w:rStyle w:val="Strong"/>
          <w:rFonts w:cs="Arial"/>
          <w:bCs w:val="0"/>
          <w:szCs w:val="24"/>
          <w:lang w:val="ja-JP"/>
        </w:rPr>
        <w:t xml:space="preserve"> </w:t>
      </w:r>
      <w:r w:rsidRPr="00B039C9">
        <w:rPr>
          <w:rStyle w:val="Strong"/>
          <w:rFonts w:cs="Arial"/>
          <w:bCs w:val="0"/>
          <w:szCs w:val="24"/>
          <w:lang w:val="ja-JP"/>
        </w:rPr>
        <w:t>ソフトウェアのインスタンスの実行</w:t>
      </w:r>
      <w:r w:rsidR="00B1461F" w:rsidRPr="00B039C9">
        <w:rPr>
          <w:rStyle w:val="Strong"/>
          <w:rFonts w:cs="Arial"/>
          <w:bCs w:val="0"/>
          <w:szCs w:val="24"/>
          <w:lang w:val="ja-JP"/>
        </w:rPr>
        <w:t xml:space="preserve">: </w:t>
      </w:r>
      <w:r w:rsidRPr="00B039C9">
        <w:rPr>
          <w:rStyle w:val="PURBody-IndentedTimesNewRom10"/>
          <w:rFonts w:cs="Arial"/>
        </w:rPr>
        <w:t>お客様は、任意の数のデバイス上の物理または仮想オペレーティング</w:t>
      </w:r>
      <w:r w:rsidRPr="00B039C9">
        <w:rPr>
          <w:rFonts w:cs="Arial"/>
          <w:szCs w:val="24"/>
          <w:lang w:val="ja-JP"/>
        </w:rPr>
        <w:t xml:space="preserve"> </w:t>
      </w:r>
      <w:r w:rsidRPr="00B039C9">
        <w:rPr>
          <w:rStyle w:val="PURBody-IndentedTimesNewRom10"/>
          <w:rFonts w:cs="Arial"/>
        </w:rPr>
        <w:t>システム環境</w:t>
      </w:r>
      <w:r w:rsidRPr="00B039C9">
        <w:rPr>
          <w:rFonts w:cs="Arial"/>
          <w:szCs w:val="24"/>
          <w:lang w:val="ja-JP"/>
        </w:rPr>
        <w:t xml:space="preserve"> (OSE) </w:t>
      </w:r>
      <w:r w:rsidRPr="00B039C9">
        <w:rPr>
          <w:rStyle w:val="PURBody-IndentedTimesNewRom10"/>
          <w:rFonts w:cs="Arial"/>
        </w:rPr>
        <w:t>において、</w:t>
      </w:r>
      <w:hyperlink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Style w:val="PURBody-IndentedTimesNewRom10"/>
          <w:rFonts w:cs="Arial"/>
        </w:rPr>
        <w:t>に示すクライアント</w:t>
      </w:r>
      <w:r w:rsidRPr="00B039C9">
        <w:rPr>
          <w:rFonts w:cs="Arial"/>
          <w:szCs w:val="24"/>
          <w:lang w:val="ja-JP"/>
        </w:rPr>
        <w:t xml:space="preserve"> </w:t>
      </w:r>
      <w:r w:rsidRPr="00B039C9">
        <w:rPr>
          <w:rStyle w:val="PURBody-IndentedTimesNewRom10"/>
          <w:rFonts w:cs="Arial"/>
        </w:rPr>
        <w:t>ソフトウェアの任意の数のインスタンスを実行または使用することができます。</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ソフトウェアは、サーバー</w:t>
      </w:r>
      <w:r w:rsidRPr="00B039C9">
        <w:rPr>
          <w:rFonts w:cs="Arial"/>
          <w:szCs w:val="24"/>
          <w:lang w:val="ja-JP"/>
        </w:rPr>
        <w:t xml:space="preserve"> </w:t>
      </w:r>
      <w:r w:rsidRPr="00B039C9">
        <w:rPr>
          <w:rFonts w:cs="Arial"/>
          <w:szCs w:val="24"/>
          <w:lang w:val="ja-JP"/>
        </w:rPr>
        <w:t>ソフトウェアで直接使用するか、他のクライアント</w:t>
      </w:r>
      <w:r w:rsidRPr="00B039C9">
        <w:rPr>
          <w:rFonts w:cs="Arial"/>
          <w:szCs w:val="24"/>
          <w:lang w:val="ja-JP"/>
        </w:rPr>
        <w:t xml:space="preserve"> </w:t>
      </w:r>
      <w:r w:rsidRPr="00B039C9">
        <w:rPr>
          <w:rFonts w:cs="Arial"/>
          <w:szCs w:val="24"/>
          <w:lang w:val="ja-JP"/>
        </w:rPr>
        <w:t>ソフトウェアを通じて間接的に使用できます</w:t>
      </w:r>
      <w:r w:rsidR="00510928" w:rsidRPr="00B039C9">
        <w:rPr>
          <w:rFonts w:cs="Arial"/>
          <w:szCs w:val="24"/>
          <w:lang w:val="ja-JP"/>
        </w:rPr>
        <w:t>。</w:t>
      </w:r>
    </w:p>
    <w:p w:rsidR="00AE7255" w:rsidRPr="00B039C9" w:rsidRDefault="00630859" w:rsidP="00E93741">
      <w:pPr>
        <w:pStyle w:val="PURHeading2"/>
        <w:rPr>
          <w:rFonts w:ascii="Arial" w:hAnsi="Arial"/>
        </w:rPr>
        <w:sectPr w:rsidR="00AE7255" w:rsidRPr="00B039C9" w:rsidSect="00B371CB">
          <w:type w:val="continuous"/>
          <w:pgSz w:w="11907" w:h="16840" w:code="9"/>
          <w:pgMar w:top="1168" w:right="720" w:bottom="720" w:left="720" w:header="431" w:footer="289" w:gutter="0"/>
          <w:cols w:space="360"/>
          <w:docGrid w:linePitch="360"/>
        </w:sectPr>
      </w:pPr>
      <w:r w:rsidRPr="00B039C9">
        <w:rPr>
          <w:rFonts w:ascii="Arial" w:hAnsi="Arial"/>
        </w:rPr>
        <w:t>管理サーバー</w:t>
      </w:r>
    </w:p>
    <w:p w:rsidR="001C6FF4" w:rsidRPr="00B039C9" w:rsidRDefault="001C6FF4" w:rsidP="0085345A">
      <w:pPr>
        <w:pStyle w:val="PURBullet-Indented"/>
        <w:numPr>
          <w:ilvl w:val="0"/>
          <w:numId w:val="8"/>
        </w:numPr>
        <w:ind w:left="576"/>
        <w:rPr>
          <w:rFonts w:cs="Arial"/>
        </w:rPr>
      </w:pPr>
      <w:r w:rsidRPr="00B039C9">
        <w:rPr>
          <w:rFonts w:cs="Arial"/>
        </w:rPr>
        <w:t>System Center 2012 Client Management Suite</w:t>
      </w:r>
    </w:p>
    <w:p w:rsidR="001C6FF4" w:rsidRPr="00B039C9" w:rsidRDefault="001C6FF4" w:rsidP="0085345A">
      <w:pPr>
        <w:pStyle w:val="PURBullet-Indented"/>
        <w:numPr>
          <w:ilvl w:val="0"/>
          <w:numId w:val="8"/>
        </w:numPr>
        <w:ind w:left="576"/>
        <w:rPr>
          <w:rFonts w:cs="Arial"/>
        </w:rPr>
      </w:pPr>
      <w:r w:rsidRPr="00B039C9">
        <w:rPr>
          <w:rFonts w:cs="Arial"/>
        </w:rPr>
        <w:t>System Center 2012 Configuration Manager</w:t>
      </w:r>
    </w:p>
    <w:p w:rsidR="00630859" w:rsidRPr="00B039C9" w:rsidRDefault="001C6FF4" w:rsidP="001C6FF4">
      <w:pPr>
        <w:pStyle w:val="PURBullet"/>
        <w:ind w:left="216"/>
        <w:rPr>
          <w:rFonts w:cs="Arial"/>
        </w:rPr>
      </w:pPr>
      <w:r w:rsidRPr="00B039C9">
        <w:rPr>
          <w:rFonts w:cs="Arial"/>
        </w:rPr>
        <w:t>Windows Embedded Device Manager 2011</w:t>
      </w:r>
    </w:p>
    <w:p w:rsidR="00AE7255" w:rsidRPr="00B039C9" w:rsidRDefault="00AE7255" w:rsidP="00630859">
      <w:pPr>
        <w:pStyle w:val="PURBody-Indented"/>
        <w:rPr>
          <w:rFonts w:cs="Arial"/>
        </w:rPr>
        <w:sectPr w:rsidR="00AE7255" w:rsidRPr="00B039C9" w:rsidSect="00B371CB">
          <w:type w:val="continuous"/>
          <w:pgSz w:w="11907" w:h="16840" w:code="9"/>
          <w:pgMar w:top="1168" w:right="720" w:bottom="720" w:left="720" w:header="431" w:footer="289" w:gutter="0"/>
          <w:cols w:num="2" w:space="427"/>
          <w:docGrid w:linePitch="360"/>
        </w:sectPr>
      </w:pPr>
    </w:p>
    <w:p w:rsidR="00630859" w:rsidRPr="00B039C9" w:rsidRDefault="00630859" w:rsidP="00630859">
      <w:pPr>
        <w:pStyle w:val="PURBody-Indented"/>
        <w:rPr>
          <w:rFonts w:cs="Arial"/>
        </w:rPr>
      </w:pPr>
    </w:p>
    <w:p w:rsidR="009A6562" w:rsidRPr="00B039C9" w:rsidRDefault="009A6562">
      <w:pPr>
        <w:pStyle w:val="PURBody-Indented"/>
        <w:rPr>
          <w:rFonts w:cs="Arial"/>
          <w:szCs w:val="24"/>
        </w:rPr>
      </w:pPr>
      <w:r w:rsidRPr="00B039C9">
        <w:rPr>
          <w:rFonts w:cs="Arial"/>
          <w:szCs w:val="24"/>
          <w:lang w:val="ja-JP"/>
        </w:rPr>
        <w:t>お客様は、サーバー</w:t>
      </w:r>
      <w:r w:rsidRPr="00B039C9">
        <w:rPr>
          <w:rFonts w:cs="Arial"/>
          <w:szCs w:val="24"/>
          <w:lang w:val="ja-JP"/>
        </w:rPr>
        <w:t xml:space="preserve"> </w:t>
      </w:r>
      <w:r w:rsidRPr="00B039C9">
        <w:rPr>
          <w:rFonts w:cs="Arial"/>
          <w:szCs w:val="24"/>
          <w:lang w:val="ja-JP"/>
        </w:rPr>
        <w:t>ソフトウェアのインスタンスを使用して直接または間接的に管理するオペレーティング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に対する適切な種類の</w:t>
      </w:r>
      <w:r w:rsidRPr="00B039C9">
        <w:rPr>
          <w:rFonts w:cs="Arial"/>
          <w:szCs w:val="24"/>
          <w:lang w:val="ja-JP"/>
        </w:rPr>
        <w:t xml:space="preserve"> SAL </w:t>
      </w:r>
      <w:r w:rsidRPr="00B039C9">
        <w:rPr>
          <w:rFonts w:cs="Arial"/>
          <w:szCs w:val="24"/>
          <w:lang w:val="ja-JP"/>
        </w:rPr>
        <w:t>を取得し、デバイスまたはユーザーに割り当てる必要があります</w:t>
      </w:r>
      <w:r w:rsidR="00510928" w:rsidRPr="00B039C9">
        <w:rPr>
          <w:rFonts w:cs="Arial"/>
          <w:szCs w:val="24"/>
          <w:lang w:val="ja-JP"/>
        </w:rPr>
        <w:t>。</w:t>
      </w:r>
    </w:p>
    <w:p w:rsidR="009A6562" w:rsidRPr="00B039C9" w:rsidRDefault="00785300">
      <w:pPr>
        <w:pStyle w:val="PURBlueStrong"/>
        <w:rPr>
          <w:rFonts w:cs="Arial"/>
          <w:szCs w:val="24"/>
        </w:rPr>
      </w:pPr>
      <w:r w:rsidRPr="00B039C9">
        <w:rPr>
          <w:rStyle w:val="PURBlueStrong-IndentedChar"/>
          <w:rFonts w:cs="Arial"/>
          <w:smallCaps/>
          <w:szCs w:val="24"/>
          <w:lang w:val="ja-JP"/>
        </w:rPr>
        <w:t>クライアント</w:t>
      </w:r>
      <w:r w:rsidRPr="00B039C9">
        <w:rPr>
          <w:rStyle w:val="PURBlueStrong-IndentedChar"/>
          <w:rFonts w:cs="Arial"/>
          <w:smallCaps/>
          <w:szCs w:val="24"/>
          <w:lang w:val="ja-JP"/>
        </w:rPr>
        <w:t xml:space="preserve"> </w:t>
      </w:r>
      <w:r w:rsidR="009A6562" w:rsidRPr="00B039C9">
        <w:rPr>
          <w:rStyle w:val="PURBlueStrong-IndentedChar"/>
          <w:rFonts w:cs="Arial"/>
          <w:smallCaps/>
          <w:szCs w:val="24"/>
          <w:lang w:val="ja-JP"/>
        </w:rPr>
        <w:t>SAL</w:t>
      </w:r>
    </w:p>
    <w:p w:rsidR="009A6562" w:rsidRPr="00B039C9" w:rsidRDefault="001E0A9E" w:rsidP="00137508">
      <w:pPr>
        <w:pStyle w:val="PURBody-Indented"/>
        <w:ind w:left="272"/>
        <w:rPr>
          <w:rFonts w:cs="Arial"/>
          <w:szCs w:val="24"/>
        </w:rPr>
      </w:pPr>
      <w:r w:rsidRPr="00B039C9">
        <w:rPr>
          <w:rFonts w:cs="Arial"/>
          <w:szCs w:val="24"/>
          <w:lang w:val="ja-JP"/>
        </w:rPr>
        <w:t>サポートされる</w:t>
      </w:r>
      <w:r w:rsidRPr="00B039C9">
        <w:rPr>
          <w:rFonts w:cs="Arial"/>
          <w:szCs w:val="24"/>
          <w:lang w:val="ja-JP"/>
        </w:rPr>
        <w:t xml:space="preserve"> SAL </w:t>
      </w:r>
      <w:r w:rsidRPr="00B039C9">
        <w:rPr>
          <w:rFonts w:cs="Arial"/>
          <w:szCs w:val="24"/>
          <w:lang w:val="ja-JP"/>
        </w:rPr>
        <w:t>のカテゴリはクライアント</w:t>
      </w:r>
      <w:r w:rsidRPr="00B039C9">
        <w:rPr>
          <w:rFonts w:cs="Arial"/>
          <w:szCs w:val="24"/>
          <w:lang w:val="ja-JP"/>
        </w:rPr>
        <w:t xml:space="preserve"> SAL </w:t>
      </w:r>
      <w:r w:rsidRPr="00B039C9">
        <w:rPr>
          <w:rFonts w:cs="Arial"/>
          <w:szCs w:val="24"/>
          <w:lang w:val="ja-JP"/>
        </w:rPr>
        <w:t>のみです。サーバー</w:t>
      </w:r>
      <w:r w:rsidRPr="00B039C9">
        <w:rPr>
          <w:rFonts w:cs="Arial"/>
          <w:szCs w:val="24"/>
          <w:lang w:val="ja-JP"/>
        </w:rPr>
        <w:t xml:space="preserve">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システム以外のオペレーティング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ソフトウェアを実行する管理対象のすべての</w:t>
      </w:r>
      <w:r w:rsidRPr="00B039C9">
        <w:rPr>
          <w:rFonts w:cs="Arial"/>
          <w:szCs w:val="24"/>
          <w:lang w:val="ja-JP"/>
        </w:rPr>
        <w:t xml:space="preserve"> OSE </w:t>
      </w:r>
      <w:r w:rsidRPr="00B039C9">
        <w:rPr>
          <w:rFonts w:cs="Arial"/>
          <w:szCs w:val="24"/>
          <w:lang w:val="ja-JP"/>
        </w:rPr>
        <w:t>に、クライアント</w:t>
      </w:r>
      <w:r w:rsidRPr="00B039C9">
        <w:rPr>
          <w:rFonts w:cs="Arial"/>
          <w:szCs w:val="24"/>
          <w:lang w:val="ja-JP"/>
        </w:rPr>
        <w:t xml:space="preserve"> SAL </w:t>
      </w:r>
      <w:r w:rsidRPr="00B039C9">
        <w:rPr>
          <w:rFonts w:cs="Arial"/>
          <w:szCs w:val="24"/>
          <w:lang w:val="ja-JP"/>
        </w:rPr>
        <w:t>が必要です。</w:t>
      </w:r>
    </w:p>
    <w:p w:rsidR="009A6562" w:rsidRPr="00B039C9" w:rsidRDefault="009A6562">
      <w:pPr>
        <w:pStyle w:val="PURBody-Indented"/>
        <w:rPr>
          <w:rFonts w:cs="Arial"/>
          <w:b/>
          <w:szCs w:val="24"/>
        </w:rPr>
      </w:pPr>
      <w:r w:rsidRPr="00B039C9">
        <w:rPr>
          <w:rStyle w:val="Strong"/>
          <w:rFonts w:cs="Arial"/>
          <w:bCs w:val="0"/>
          <w:szCs w:val="24"/>
          <w:lang w:val="ja-JP"/>
        </w:rPr>
        <w:t xml:space="preserve">2 </w:t>
      </w:r>
      <w:r w:rsidRPr="00B039C9">
        <w:rPr>
          <w:rStyle w:val="Strong"/>
          <w:rFonts w:cs="Arial"/>
          <w:bCs w:val="0"/>
          <w:szCs w:val="24"/>
          <w:lang w:val="ja-JP"/>
        </w:rPr>
        <w:t>種類のクライアント</w:t>
      </w:r>
      <w:r w:rsidRPr="00B039C9">
        <w:rPr>
          <w:rStyle w:val="Strong"/>
          <w:rFonts w:cs="Arial"/>
          <w:bCs w:val="0"/>
          <w:szCs w:val="24"/>
          <w:lang w:val="ja-JP"/>
        </w:rPr>
        <w:t xml:space="preserve"> SAL</w:t>
      </w:r>
      <w:r w:rsidR="00B1461F" w:rsidRPr="00B039C9">
        <w:rPr>
          <w:rStyle w:val="Strong"/>
          <w:rFonts w:cs="Arial"/>
          <w:bCs w:val="0"/>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には、管理対象</w:t>
      </w:r>
      <w:r w:rsidRPr="00B039C9">
        <w:rPr>
          <w:rFonts w:cs="Arial"/>
          <w:szCs w:val="24"/>
          <w:lang w:val="ja-JP"/>
        </w:rPr>
        <w:t xml:space="preserve"> OSE </w:t>
      </w:r>
      <w:r w:rsidRPr="00B039C9">
        <w:rPr>
          <w:rFonts w:cs="Arial"/>
          <w:szCs w:val="24"/>
          <w:lang w:val="ja-JP"/>
        </w:rPr>
        <w:t>用とユーザー用の</w:t>
      </w:r>
      <w:r w:rsidRPr="00B039C9">
        <w:rPr>
          <w:rFonts w:cs="Arial"/>
          <w:szCs w:val="24"/>
          <w:lang w:val="ja-JP"/>
        </w:rPr>
        <w:t xml:space="preserve"> 2 </w:t>
      </w:r>
      <w:r w:rsidRPr="00B039C9">
        <w:rPr>
          <w:rFonts w:cs="Arial"/>
          <w:szCs w:val="24"/>
          <w:lang w:val="ja-JP"/>
        </w:rPr>
        <w:t>種類があります</w:t>
      </w:r>
      <w:r w:rsidR="00510928" w:rsidRPr="00B039C9">
        <w:rPr>
          <w:rFonts w:cs="Arial"/>
          <w:szCs w:val="24"/>
          <w:lang w:val="ja-JP"/>
        </w:rPr>
        <w:t>。</w:t>
      </w:r>
    </w:p>
    <w:p w:rsidR="009A6562" w:rsidRPr="00B039C9" w:rsidRDefault="009A6562" w:rsidP="00DA7E8B">
      <w:pPr>
        <w:pStyle w:val="PURBullet-Indented"/>
        <w:ind w:left="573"/>
        <w:rPr>
          <w:rFonts w:cs="Arial"/>
          <w:szCs w:val="24"/>
        </w:rPr>
      </w:pPr>
      <w:r w:rsidRPr="00B039C9">
        <w:rPr>
          <w:rFonts w:cs="Arial"/>
          <w:szCs w:val="24"/>
          <w:lang w:val="ja-JP"/>
        </w:rPr>
        <w:t xml:space="preserve">OSE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では、サーバー</w:t>
      </w:r>
      <w:r w:rsidRPr="00B039C9">
        <w:rPr>
          <w:rFonts w:cs="Arial"/>
          <w:szCs w:val="24"/>
          <w:lang w:val="ja-JP"/>
        </w:rPr>
        <w:t xml:space="preserve"> </w:t>
      </w:r>
      <w:r w:rsidRPr="00B039C9">
        <w:rPr>
          <w:rFonts w:cs="Arial"/>
          <w:szCs w:val="24"/>
          <w:lang w:val="ja-JP"/>
        </w:rPr>
        <w:t>ソフトウェアのインスタンスで、任意のユーザーによって使用されている</w:t>
      </w:r>
      <w:r w:rsidRPr="00B039C9">
        <w:rPr>
          <w:rFonts w:cs="Arial"/>
          <w:szCs w:val="24"/>
          <w:lang w:val="ja-JP"/>
        </w:rPr>
        <w:t xml:space="preserve"> OSE </w:t>
      </w:r>
      <w:r w:rsidRPr="00B039C9">
        <w:rPr>
          <w:rFonts w:cs="Arial"/>
          <w:szCs w:val="24"/>
          <w:lang w:val="ja-JP"/>
        </w:rPr>
        <w:t>の数と同じ数の</w:t>
      </w:r>
      <w:r w:rsidRPr="00B039C9">
        <w:rPr>
          <w:rFonts w:cs="Arial"/>
          <w:szCs w:val="24"/>
          <w:lang w:val="ja-JP"/>
        </w:rPr>
        <w:t xml:space="preserve"> OSE </w:t>
      </w:r>
      <w:r w:rsidRPr="00B039C9">
        <w:rPr>
          <w:rFonts w:cs="Arial"/>
          <w:szCs w:val="24"/>
          <w:lang w:val="ja-JP"/>
        </w:rPr>
        <w:t>を管理できます</w:t>
      </w:r>
      <w:r w:rsidR="00510928" w:rsidRPr="00B039C9">
        <w:rPr>
          <w:rFonts w:cs="Arial"/>
          <w:szCs w:val="24"/>
          <w:lang w:val="ja-JP"/>
        </w:rPr>
        <w:t>。</w:t>
      </w:r>
    </w:p>
    <w:p w:rsidR="009A6562" w:rsidRPr="00B039C9" w:rsidRDefault="009A6562" w:rsidP="00DA7E8B">
      <w:pPr>
        <w:pStyle w:val="PURBullet-Indented"/>
        <w:ind w:left="573"/>
        <w:rPr>
          <w:rFonts w:cs="Arial"/>
          <w:szCs w:val="24"/>
        </w:rPr>
      </w:pPr>
      <w:r w:rsidRPr="00B039C9">
        <w:rPr>
          <w:rFonts w:cs="Arial"/>
          <w:szCs w:val="24"/>
          <w:lang w:val="ja-JP"/>
        </w:rPr>
        <w:t>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では、サーバー</w:t>
      </w:r>
      <w:r w:rsidRPr="00B039C9">
        <w:rPr>
          <w:rFonts w:cs="Arial"/>
          <w:szCs w:val="24"/>
          <w:lang w:val="ja-JP"/>
        </w:rPr>
        <w:t xml:space="preserve"> </w:t>
      </w:r>
      <w:r w:rsidRPr="00B039C9">
        <w:rPr>
          <w:rFonts w:cs="Arial"/>
          <w:szCs w:val="24"/>
          <w:lang w:val="ja-JP"/>
        </w:rPr>
        <w:t>ソフトウェアのインスタンスで、ユーザー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の割り当て先の各ユーザーが使用する</w:t>
      </w:r>
      <w:r w:rsidRPr="00B039C9">
        <w:rPr>
          <w:rFonts w:cs="Arial"/>
          <w:szCs w:val="24"/>
          <w:lang w:val="ja-JP"/>
        </w:rPr>
        <w:t xml:space="preserve"> OSE </w:t>
      </w:r>
      <w:r w:rsidRPr="00B039C9">
        <w:rPr>
          <w:rFonts w:cs="Arial"/>
          <w:szCs w:val="24"/>
          <w:lang w:val="ja-JP"/>
        </w:rPr>
        <w:t>を管理できます。複数のユーザーが</w:t>
      </w:r>
      <w:r w:rsidRPr="00B039C9">
        <w:rPr>
          <w:rFonts w:cs="Arial"/>
          <w:szCs w:val="24"/>
          <w:lang w:val="ja-JP"/>
        </w:rPr>
        <w:t xml:space="preserve"> OSE </w:t>
      </w:r>
      <w:r w:rsidRPr="00B039C9">
        <w:rPr>
          <w:rFonts w:cs="Arial"/>
          <w:szCs w:val="24"/>
          <w:lang w:val="ja-JP"/>
        </w:rPr>
        <w:t>を使用している状況で、</w:t>
      </w:r>
      <w:r w:rsidRPr="00B039C9">
        <w:rPr>
          <w:rFonts w:cs="Arial"/>
          <w:szCs w:val="24"/>
          <w:lang w:val="ja-JP"/>
        </w:rPr>
        <w:t xml:space="preserve">OSE </w:t>
      </w:r>
      <w:r w:rsidRPr="00B039C9">
        <w:rPr>
          <w:rFonts w:cs="Arial"/>
          <w:szCs w:val="24"/>
          <w:lang w:val="ja-JP"/>
        </w:rPr>
        <w:t>別に使用許諾されていない場合は、各ユーザーにユーザー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を割り当てる必要があります</w:t>
      </w:r>
      <w:r w:rsidR="00510928" w:rsidRPr="00B039C9">
        <w:rPr>
          <w:rFonts w:cs="Arial"/>
          <w:szCs w:val="24"/>
          <w:lang w:val="ja-JP"/>
        </w:rPr>
        <w:t>。</w:t>
      </w:r>
    </w:p>
    <w:p w:rsidR="009A6562" w:rsidRPr="00B039C9" w:rsidRDefault="009A6562" w:rsidP="00DA7E8B">
      <w:pPr>
        <w:pStyle w:val="PURBullet-Indented"/>
        <w:ind w:left="573"/>
        <w:rPr>
          <w:rFonts w:cs="Arial"/>
          <w:szCs w:val="24"/>
        </w:rPr>
      </w:pP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では、サーバー</w:t>
      </w:r>
      <w:r w:rsidRPr="00B039C9">
        <w:rPr>
          <w:rFonts w:cs="Arial"/>
          <w:szCs w:val="24"/>
          <w:lang w:val="ja-JP"/>
        </w:rPr>
        <w:t xml:space="preserve">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システムを実行する</w:t>
      </w:r>
      <w:r w:rsidRPr="00B039C9">
        <w:rPr>
          <w:rFonts w:cs="Arial"/>
          <w:szCs w:val="24"/>
          <w:lang w:val="ja-JP"/>
        </w:rPr>
        <w:t xml:space="preserve"> OSE </w:t>
      </w:r>
      <w:r w:rsidRPr="00B039C9">
        <w:rPr>
          <w:rFonts w:cs="Arial"/>
          <w:szCs w:val="24"/>
          <w:lang w:val="ja-JP"/>
        </w:rPr>
        <w:t>の管理はできません</w:t>
      </w:r>
      <w:r w:rsidR="00510928" w:rsidRPr="00B039C9">
        <w:rPr>
          <w:rFonts w:cs="Arial"/>
          <w:szCs w:val="24"/>
          <w:lang w:val="ja-JP"/>
        </w:rPr>
        <w:t>。</w:t>
      </w:r>
    </w:p>
    <w:p w:rsidR="009A6562" w:rsidRPr="00B039C9" w:rsidRDefault="009A6562">
      <w:pPr>
        <w:pStyle w:val="PURBlueStrong-Indented"/>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 </w:t>
      </w:r>
      <w:r w:rsidRPr="00B039C9">
        <w:rPr>
          <w:rFonts w:cs="Arial"/>
          <w:szCs w:val="24"/>
          <w:lang w:val="ja-JP"/>
        </w:rPr>
        <w:t>の再割り当て</w:t>
      </w:r>
    </w:p>
    <w:p w:rsidR="009A6562" w:rsidRPr="00B039C9" w:rsidRDefault="009A6562">
      <w:pPr>
        <w:pStyle w:val="PURBody-Indented"/>
        <w:rPr>
          <w:rFonts w:cs="Arial"/>
          <w:szCs w:val="24"/>
        </w:rPr>
      </w:pPr>
      <w:r w:rsidRPr="00B039C9">
        <w:rPr>
          <w:rFonts w:cs="Arial"/>
          <w:szCs w:val="24"/>
          <w:lang w:val="ja-JP"/>
        </w:rPr>
        <w:t>お客様は以下のことを行うことができます。</w:t>
      </w:r>
    </w:p>
    <w:p w:rsidR="009A6562" w:rsidRPr="00B039C9" w:rsidRDefault="009A6562" w:rsidP="00DA7E8B">
      <w:pPr>
        <w:pStyle w:val="PURBullet-Indented"/>
        <w:ind w:left="573"/>
        <w:rPr>
          <w:rFonts w:cs="Arial"/>
          <w:szCs w:val="24"/>
        </w:rPr>
      </w:pP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をあるデバイスから別のデバイスに恒久的に再割り当てするか、ユーザー</w:t>
      </w:r>
      <w:r w:rsidRPr="00B039C9">
        <w:rPr>
          <w:rFonts w:cs="Arial"/>
          <w:szCs w:val="24"/>
          <w:lang w:val="ja-JP"/>
        </w:rPr>
        <w:t xml:space="preserve"> SAL </w:t>
      </w:r>
      <w:r w:rsidRPr="00B039C9">
        <w:rPr>
          <w:rFonts w:cs="Arial"/>
          <w:szCs w:val="24"/>
          <w:lang w:val="ja-JP"/>
        </w:rPr>
        <w:t>をあるユーザーから別のユーザーに恒久的に再割り当てする</w:t>
      </w:r>
      <w:r w:rsidR="00510928" w:rsidRPr="00B039C9">
        <w:rPr>
          <w:rFonts w:cs="Arial"/>
          <w:szCs w:val="24"/>
          <w:lang w:val="ja-JP"/>
        </w:rPr>
        <w:t>。</w:t>
      </w:r>
    </w:p>
    <w:p w:rsidR="009A6562" w:rsidRPr="00B039C9" w:rsidRDefault="009A6562" w:rsidP="00DA7E8B">
      <w:pPr>
        <w:pStyle w:val="PURBullet-Indented"/>
        <w:ind w:left="573"/>
        <w:rPr>
          <w:rFonts w:cs="Arial"/>
          <w:szCs w:val="24"/>
        </w:rPr>
      </w:pPr>
      <w:r w:rsidRPr="00B039C9">
        <w:rPr>
          <w:rFonts w:cs="Arial"/>
          <w:szCs w:val="24"/>
          <w:lang w:val="ja-JP"/>
        </w:rPr>
        <w:t>常設のデバイスが使用不可能な場合にデバイス</w:t>
      </w:r>
      <w:r w:rsidRPr="00B039C9">
        <w:rPr>
          <w:rFonts w:cs="Arial"/>
          <w:szCs w:val="24"/>
          <w:lang w:val="ja-JP"/>
        </w:rPr>
        <w:t xml:space="preserve"> SAL </w:t>
      </w:r>
      <w:r w:rsidRPr="00B039C9">
        <w:rPr>
          <w:rFonts w:cs="Arial"/>
          <w:szCs w:val="24"/>
          <w:lang w:val="ja-JP"/>
        </w:rPr>
        <w:t>を代替デバイスに一時的に再割り当てするか、デバイスを使用する従業員が休んでいる間に働く臨時の従業員にユーザー</w:t>
      </w:r>
      <w:r w:rsidRPr="00B039C9">
        <w:rPr>
          <w:rFonts w:cs="Arial"/>
          <w:szCs w:val="24"/>
          <w:lang w:val="ja-JP"/>
        </w:rPr>
        <w:t xml:space="preserve"> SAL </w:t>
      </w:r>
      <w:r w:rsidRPr="00B039C9">
        <w:rPr>
          <w:rFonts w:cs="Arial"/>
          <w:szCs w:val="24"/>
          <w:lang w:val="ja-JP"/>
        </w:rPr>
        <w:t>を再割り当てする。</w:t>
      </w:r>
    </w:p>
    <w:p w:rsidR="009A6562" w:rsidRPr="00B039C9" w:rsidRDefault="009A6562">
      <w:pPr>
        <w:pStyle w:val="PURBlueStrong"/>
        <w:rPr>
          <w:rFonts w:cs="Arial"/>
          <w:color w:val="404040"/>
          <w:szCs w:val="24"/>
        </w:rPr>
      </w:pPr>
      <w:r w:rsidRPr="00B039C9">
        <w:rPr>
          <w:rStyle w:val="PURBlueStrongTimesNewRoman0"/>
        </w:rPr>
        <w:t>管理</w:t>
      </w:r>
      <w:r w:rsidRPr="00B039C9">
        <w:rPr>
          <w:rFonts w:cs="Arial"/>
          <w:color w:val="404040"/>
          <w:szCs w:val="24"/>
          <w:lang w:val="ja-JP"/>
        </w:rPr>
        <w:t xml:space="preserve"> SAL</w:t>
      </w:r>
    </w:p>
    <w:p w:rsidR="009A6562" w:rsidRPr="00B039C9" w:rsidRDefault="009A6562">
      <w:pPr>
        <w:pStyle w:val="PURBody-Indented"/>
        <w:rPr>
          <w:rFonts w:cs="Arial"/>
          <w:szCs w:val="24"/>
        </w:rPr>
      </w:pPr>
      <w:r w:rsidRPr="00B039C9">
        <w:rPr>
          <w:rFonts w:cs="Arial"/>
          <w:szCs w:val="24"/>
          <w:lang w:val="ja-JP"/>
        </w:rPr>
        <w:t>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を取得した場合、その</w:t>
      </w:r>
      <w:r w:rsidRPr="00B039C9">
        <w:rPr>
          <w:rFonts w:cs="Arial"/>
          <w:szCs w:val="24"/>
          <w:lang w:val="ja-JP"/>
        </w:rPr>
        <w:t xml:space="preserve"> SAL </w:t>
      </w:r>
      <w:r w:rsidRPr="00B039C9">
        <w:rPr>
          <w:rFonts w:cs="Arial"/>
          <w:szCs w:val="24"/>
          <w:lang w:val="ja-JP"/>
        </w:rPr>
        <w:t>をサーバー</w:t>
      </w:r>
      <w:r w:rsidRPr="00B039C9">
        <w:rPr>
          <w:rFonts w:cs="Arial"/>
          <w:szCs w:val="24"/>
          <w:lang w:val="ja-JP"/>
        </w:rPr>
        <w:t xml:space="preserve"> </w:t>
      </w:r>
      <w:r w:rsidRPr="00B039C9">
        <w:rPr>
          <w:rFonts w:cs="Arial"/>
          <w:szCs w:val="24"/>
          <w:lang w:val="ja-JP"/>
        </w:rPr>
        <w:t>ソフトウェアのインスタンスによって管理する</w:t>
      </w:r>
      <w:r w:rsidRPr="00B039C9">
        <w:rPr>
          <w:rFonts w:cs="Arial"/>
          <w:szCs w:val="24"/>
          <w:lang w:val="ja-JP"/>
        </w:rPr>
        <w:t xml:space="preserve"> OSE </w:t>
      </w:r>
      <w:r w:rsidRPr="00B039C9">
        <w:rPr>
          <w:rFonts w:cs="Arial"/>
          <w:szCs w:val="24"/>
          <w:lang w:val="ja-JP"/>
        </w:rPr>
        <w:t>のユーザーに割り当てる必要があります</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 xml:space="preserve">OSE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を取得した場合、その</w:t>
      </w:r>
      <w:r w:rsidRPr="00B039C9">
        <w:rPr>
          <w:rFonts w:cs="Arial"/>
          <w:szCs w:val="24"/>
          <w:lang w:val="ja-JP"/>
        </w:rPr>
        <w:t xml:space="preserve"> SAL </w:t>
      </w:r>
      <w:r w:rsidRPr="00B039C9">
        <w:rPr>
          <w:rFonts w:cs="Arial"/>
          <w:szCs w:val="24"/>
          <w:lang w:val="ja-JP"/>
        </w:rPr>
        <w:t>を管理対象の</w:t>
      </w:r>
      <w:r w:rsidRPr="00B039C9">
        <w:rPr>
          <w:rFonts w:cs="Arial"/>
          <w:szCs w:val="24"/>
          <w:lang w:val="ja-JP"/>
        </w:rPr>
        <w:t xml:space="preserve"> OSE </w:t>
      </w:r>
      <w:r w:rsidRPr="00B039C9">
        <w:rPr>
          <w:rFonts w:cs="Arial"/>
          <w:szCs w:val="24"/>
          <w:lang w:val="ja-JP"/>
        </w:rPr>
        <w:t>を実行するデバイスに割り当てる必要があります。ハードウェアのパーティションまたはブレードは、別個のデバイスと見なされます。</w:t>
      </w:r>
      <w:r w:rsidRPr="00B039C9">
        <w:rPr>
          <w:rFonts w:cs="Arial"/>
          <w:szCs w:val="24"/>
          <w:lang w:val="ja-JP"/>
        </w:rPr>
        <w:t xml:space="preserve">1 </w:t>
      </w:r>
      <w:r w:rsidRPr="00B039C9">
        <w:rPr>
          <w:rFonts w:cs="Arial"/>
          <w:szCs w:val="24"/>
          <w:lang w:val="ja-JP"/>
        </w:rPr>
        <w:t>台のデバイスで一度に管理する</w:t>
      </w:r>
      <w:r w:rsidRPr="00B039C9">
        <w:rPr>
          <w:rFonts w:cs="Arial"/>
          <w:szCs w:val="24"/>
          <w:lang w:val="ja-JP"/>
        </w:rPr>
        <w:t xml:space="preserve"> OSE </w:t>
      </w:r>
      <w:r w:rsidRPr="00B039C9">
        <w:rPr>
          <w:rFonts w:cs="Arial"/>
          <w:szCs w:val="24"/>
          <w:lang w:val="ja-JP"/>
        </w:rPr>
        <w:t>の数は、そのデバイスに割り当てられている</w:t>
      </w:r>
      <w:r w:rsidRPr="00B039C9">
        <w:rPr>
          <w:rFonts w:cs="Arial"/>
          <w:szCs w:val="24"/>
          <w:lang w:val="ja-JP"/>
        </w:rPr>
        <w:t xml:space="preserve"> OSE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の数を超えることはできません。</w:t>
      </w:r>
    </w:p>
    <w:p w:rsidR="009A6562" w:rsidRPr="00B039C9" w:rsidRDefault="009A6562">
      <w:pPr>
        <w:pStyle w:val="PURBody-Indented"/>
        <w:rPr>
          <w:rFonts w:cs="Arial"/>
          <w:szCs w:val="24"/>
        </w:rPr>
      </w:pPr>
      <w:r w:rsidRPr="00B039C9">
        <w:rPr>
          <w:rStyle w:val="PURBody-IndentedTimesNewRom10"/>
          <w:rFonts w:cs="Arial"/>
        </w:rPr>
        <w:t>各製品に対する適切な</w:t>
      </w:r>
      <w:r w:rsidR="0059144D" w:rsidRPr="00B039C9">
        <w:rPr>
          <w:rStyle w:val="PURBody-IndentedTimesNewRom10"/>
          <w:rFonts w:cs="Arial"/>
        </w:rPr>
        <w:t>クライアント</w:t>
      </w:r>
      <w:r w:rsidRPr="00B039C9">
        <w:rPr>
          <w:rStyle w:val="PURBody-IndentedTimesNewRom10"/>
          <w:rFonts w:cs="Arial"/>
        </w:rPr>
        <w:t>管理</w:t>
      </w:r>
      <w:r w:rsidRPr="00B039C9">
        <w:rPr>
          <w:rFonts w:cs="Arial"/>
          <w:szCs w:val="24"/>
          <w:lang w:val="ja-JP"/>
        </w:rPr>
        <w:t xml:space="preserve"> SAL (OSE </w:t>
      </w:r>
      <w:r w:rsidRPr="00B039C9">
        <w:rPr>
          <w:rStyle w:val="PURBody-IndentedTimesNewRom10"/>
          <w:rFonts w:cs="Arial"/>
        </w:rPr>
        <w:t>またはユーザー</w:t>
      </w:r>
      <w:r w:rsidRPr="00B039C9">
        <w:rPr>
          <w:rFonts w:cs="Arial"/>
          <w:szCs w:val="24"/>
          <w:lang w:val="ja-JP"/>
        </w:rPr>
        <w:t xml:space="preserve">) </w:t>
      </w:r>
      <w:r w:rsidRPr="00B039C9">
        <w:rPr>
          <w:rStyle w:val="PURBody-IndentedTimesNewRom10"/>
          <w:rFonts w:cs="Arial"/>
        </w:rPr>
        <w:t>については、以下の「製品固有の使用条件」の項をご覧ください</w:t>
      </w:r>
      <w:r w:rsidR="00510928" w:rsidRPr="00B039C9">
        <w:rPr>
          <w:rStyle w:val="PURBody-IndentedTimesNewRom10"/>
          <w:rFonts w:cs="Arial"/>
        </w:rPr>
        <w:t>。</w:t>
      </w:r>
    </w:p>
    <w:p w:rsidR="009A6562" w:rsidRPr="00B039C9" w:rsidRDefault="009A6562">
      <w:pPr>
        <w:pStyle w:val="PURBody-Indented"/>
        <w:rPr>
          <w:rFonts w:cs="Arial"/>
          <w:szCs w:val="24"/>
        </w:rPr>
      </w:pPr>
      <w:r w:rsidRPr="00B039C9">
        <w:rPr>
          <w:rStyle w:val="PURBody-IndentedTimesNewRom10"/>
          <w:rFonts w:cs="Arial"/>
        </w:rPr>
        <w:t>本項において</w:t>
      </w:r>
      <w:r w:rsidRPr="00B039C9">
        <w:rPr>
          <w:rFonts w:cs="Arial"/>
          <w:szCs w:val="24"/>
          <w:lang w:val="ja-JP"/>
        </w:rPr>
        <w:t xml:space="preserve"> OSE </w:t>
      </w:r>
      <w:r w:rsidRPr="00B039C9">
        <w:rPr>
          <w:rStyle w:val="PURBody-IndentedTimesNewRom10"/>
          <w:rFonts w:cs="Arial"/>
        </w:rPr>
        <w:t>を「管理する」とは、データを収集または受信すること、設定を行うこと、または</w:t>
      </w:r>
      <w:r w:rsidR="0059144D" w:rsidRPr="00B039C9">
        <w:rPr>
          <w:rStyle w:val="PURBody-IndentedTimesNewRom10"/>
          <w:rFonts w:cs="Arial"/>
        </w:rPr>
        <w:t>直接もしくは間接的に</w:t>
      </w:r>
      <w:r w:rsidR="0059144D" w:rsidRPr="00B039C9">
        <w:rPr>
          <w:rStyle w:val="PURBody-IndentedTimesNewRom10"/>
          <w:rFonts w:cs="Arial"/>
        </w:rPr>
        <w:t xml:space="preserve"> </w:t>
      </w:r>
      <w:r w:rsidRPr="00B039C9">
        <w:rPr>
          <w:rFonts w:cs="Arial"/>
          <w:szCs w:val="24"/>
          <w:lang w:val="ja-JP"/>
        </w:rPr>
        <w:t>OSE</w:t>
      </w:r>
      <w:r w:rsidR="0059144D" w:rsidRPr="00B039C9">
        <w:rPr>
          <w:rFonts w:cs="Arial"/>
          <w:szCs w:val="24"/>
          <w:lang w:val="ja-JP"/>
        </w:rPr>
        <w:t xml:space="preserve"> (</w:t>
      </w:r>
      <w:r w:rsidR="0059144D" w:rsidRPr="00B039C9">
        <w:rPr>
          <w:rFonts w:cs="Arial"/>
          <w:szCs w:val="24"/>
          <w:lang w:val="ja-JP"/>
        </w:rPr>
        <w:t>「オペレーティング</w:t>
      </w:r>
      <w:r w:rsidR="0059144D" w:rsidRPr="00B039C9">
        <w:rPr>
          <w:rFonts w:cs="Arial"/>
          <w:szCs w:val="24"/>
          <w:lang w:val="ja-JP"/>
        </w:rPr>
        <w:t xml:space="preserve"> </w:t>
      </w:r>
      <w:r w:rsidR="0059144D" w:rsidRPr="00B039C9">
        <w:rPr>
          <w:rFonts w:cs="Arial"/>
          <w:szCs w:val="24"/>
          <w:lang w:val="ja-JP"/>
        </w:rPr>
        <w:t>システム環境</w:t>
      </w:r>
      <w:r w:rsidR="0059144D" w:rsidRPr="00B039C9">
        <w:rPr>
          <w:rFonts w:cs="Arial"/>
          <w:szCs w:val="24"/>
          <w:lang w:val="ja-JP"/>
        </w:rPr>
        <w:t xml:space="preserve"> (OSE)</w:t>
      </w:r>
      <w:r w:rsidR="0059144D" w:rsidRPr="00B039C9">
        <w:rPr>
          <w:rFonts w:cs="Arial"/>
          <w:szCs w:val="24"/>
          <w:lang w:val="ja-JP"/>
        </w:rPr>
        <w:t>」を参照</w:t>
      </w:r>
      <w:r w:rsidR="0059144D" w:rsidRPr="00B039C9">
        <w:rPr>
          <w:rFonts w:cs="Arial"/>
          <w:szCs w:val="24"/>
          <w:lang w:val="ja-JP"/>
        </w:rPr>
        <w:t xml:space="preserve">) </w:t>
      </w:r>
      <w:r w:rsidRPr="00B039C9">
        <w:rPr>
          <w:rStyle w:val="PURBody-IndentedTimesNewRom10"/>
          <w:rFonts w:cs="Arial"/>
        </w:rPr>
        <w:t>と関連付けられているハードウェアまたはソフトウェアに指示を与えることを</w:t>
      </w:r>
      <w:r w:rsidR="0059144D" w:rsidRPr="00B039C9">
        <w:rPr>
          <w:rStyle w:val="PURBody-IndentedTimesNewRom10"/>
          <w:rFonts w:cs="Arial"/>
        </w:rPr>
        <w:t>いい</w:t>
      </w:r>
      <w:r w:rsidRPr="00B039C9">
        <w:rPr>
          <w:rStyle w:val="PURBody-IndentedTimesNewRom10"/>
          <w:rFonts w:cs="Arial"/>
        </w:rPr>
        <w:t>ます</w:t>
      </w:r>
      <w:r w:rsidR="00510928" w:rsidRPr="00B039C9">
        <w:rPr>
          <w:rStyle w:val="PURBody-IndentedTimesNewRom10"/>
          <w:rFonts w:cs="Arial"/>
        </w:rPr>
        <w:t>。</w:t>
      </w:r>
      <w:r w:rsidR="0059144D" w:rsidRPr="00B039C9">
        <w:rPr>
          <w:rFonts w:cs="Arial"/>
          <w:szCs w:val="24"/>
          <w:lang w:val="ja-JP"/>
        </w:rPr>
        <w:t>デバイスまたは</w:t>
      </w:r>
      <w:r w:rsidR="0059144D" w:rsidRPr="00B039C9">
        <w:rPr>
          <w:rFonts w:cs="Arial"/>
          <w:szCs w:val="24"/>
          <w:lang w:val="ja-JP"/>
        </w:rPr>
        <w:t xml:space="preserve"> OSE </w:t>
      </w:r>
      <w:r w:rsidR="0059144D" w:rsidRPr="00B039C9">
        <w:rPr>
          <w:rFonts w:cs="Arial"/>
          <w:szCs w:val="24"/>
          <w:lang w:val="ja-JP"/>
        </w:rPr>
        <w:t>の所在を探知することは含まれません。</w:t>
      </w:r>
    </w:p>
    <w:p w:rsidR="009A6562" w:rsidRPr="00B039C9" w:rsidRDefault="009A6562">
      <w:pPr>
        <w:pStyle w:val="PURBody-Indented"/>
        <w:rPr>
          <w:rFonts w:cs="Arial"/>
          <w:szCs w:val="24"/>
        </w:rPr>
      </w:pPr>
      <w:r w:rsidRPr="00B039C9">
        <w:rPr>
          <w:rFonts w:cs="Arial"/>
          <w:szCs w:val="24"/>
          <w:lang w:val="ja-JP"/>
        </w:rPr>
        <w:t>以下については、管理</w:t>
      </w:r>
      <w:r w:rsidRPr="00B039C9">
        <w:rPr>
          <w:rFonts w:cs="Arial"/>
          <w:szCs w:val="24"/>
          <w:lang w:val="ja-JP"/>
        </w:rPr>
        <w:t xml:space="preserve"> SAL </w:t>
      </w:r>
      <w:r w:rsidRPr="00B039C9">
        <w:rPr>
          <w:rFonts w:cs="Arial"/>
          <w:szCs w:val="24"/>
          <w:lang w:val="ja-JP"/>
        </w:rPr>
        <w:t>は不要です</w:t>
      </w:r>
      <w:r w:rsidR="00510928" w:rsidRPr="00B039C9">
        <w:rPr>
          <w:rFonts w:cs="Arial"/>
          <w:szCs w:val="24"/>
          <w:lang w:val="ja-JP"/>
        </w:rPr>
        <w:t>。</w:t>
      </w:r>
    </w:p>
    <w:p w:rsidR="009A6562" w:rsidRPr="00B039C9" w:rsidRDefault="009A6562" w:rsidP="000D6376">
      <w:pPr>
        <w:pStyle w:val="PURBullet-Indented"/>
        <w:ind w:left="573"/>
        <w:rPr>
          <w:rFonts w:cs="Arial"/>
          <w:szCs w:val="24"/>
          <w:lang w:val="ja-JP"/>
        </w:rPr>
      </w:pPr>
      <w:r w:rsidRPr="00B039C9">
        <w:rPr>
          <w:rFonts w:cs="Arial"/>
          <w:szCs w:val="24"/>
          <w:lang w:val="ja-JP"/>
        </w:rPr>
        <w:t>ソフトウェアのインスタンスが実行されていない</w:t>
      </w:r>
      <w:r w:rsidR="00B113EA" w:rsidRPr="00B039C9">
        <w:rPr>
          <w:rFonts w:cs="Arial"/>
          <w:szCs w:val="24"/>
          <w:lang w:val="ja-JP"/>
        </w:rPr>
        <w:t>お客様の</w:t>
      </w:r>
      <w:r w:rsidRPr="00B039C9">
        <w:rPr>
          <w:rFonts w:cs="Arial"/>
          <w:szCs w:val="24"/>
          <w:lang w:val="ja-JP"/>
        </w:rPr>
        <w:t xml:space="preserve"> OSE</w:t>
      </w:r>
    </w:p>
    <w:p w:rsidR="009A6562" w:rsidRPr="00B039C9" w:rsidRDefault="009A6562" w:rsidP="000D6376">
      <w:pPr>
        <w:pStyle w:val="PURBullet-Indented"/>
        <w:ind w:left="573"/>
        <w:rPr>
          <w:rFonts w:cs="Arial"/>
          <w:szCs w:val="24"/>
          <w:lang w:val="ja-JP"/>
        </w:rPr>
      </w:pPr>
      <w:r w:rsidRPr="00B039C9">
        <w:rPr>
          <w:rFonts w:cs="Arial"/>
          <w:szCs w:val="24"/>
          <w:lang w:val="ja-JP"/>
        </w:rPr>
        <w:t>ネットワーク</w:t>
      </w:r>
      <w:r w:rsidRPr="00B039C9">
        <w:rPr>
          <w:rFonts w:cs="Arial"/>
          <w:szCs w:val="24"/>
          <w:lang w:val="ja-JP"/>
        </w:rPr>
        <w:t xml:space="preserve"> </w:t>
      </w:r>
      <w:r w:rsidRPr="00B039C9">
        <w:rPr>
          <w:rFonts w:cs="Arial"/>
          <w:szCs w:val="24"/>
          <w:lang w:val="ja-JP"/>
        </w:rPr>
        <w:t>インフラストラクチャ</w:t>
      </w:r>
      <w:r w:rsidRPr="00B039C9">
        <w:rPr>
          <w:rFonts w:cs="Arial"/>
          <w:szCs w:val="24"/>
          <w:lang w:val="ja-JP"/>
        </w:rPr>
        <w:t xml:space="preserve"> </w:t>
      </w:r>
      <w:r w:rsidRPr="00B039C9">
        <w:rPr>
          <w:rFonts w:cs="Arial"/>
          <w:szCs w:val="24"/>
          <w:lang w:val="ja-JP"/>
        </w:rPr>
        <w:t>デバイス</w:t>
      </w:r>
      <w:r w:rsidRPr="00B039C9">
        <w:rPr>
          <w:rFonts w:cs="Arial"/>
          <w:szCs w:val="24"/>
          <w:lang w:val="ja-JP"/>
        </w:rPr>
        <w:t xml:space="preserve"> (OSI </w:t>
      </w:r>
      <w:r w:rsidRPr="00B039C9">
        <w:rPr>
          <w:rFonts w:cs="Arial"/>
          <w:szCs w:val="24"/>
          <w:lang w:val="ja-JP"/>
        </w:rPr>
        <w:t>第</w:t>
      </w:r>
      <w:r w:rsidRPr="00B039C9">
        <w:rPr>
          <w:rFonts w:cs="Arial"/>
          <w:szCs w:val="24"/>
          <w:lang w:val="ja-JP"/>
        </w:rPr>
        <w:t xml:space="preserve"> 3 </w:t>
      </w:r>
      <w:r w:rsidRPr="00B039C9">
        <w:rPr>
          <w:rFonts w:cs="Arial"/>
          <w:szCs w:val="24"/>
          <w:lang w:val="ja-JP"/>
        </w:rPr>
        <w:t>層以下</w:t>
      </w:r>
      <w:r w:rsidRPr="00B039C9">
        <w:rPr>
          <w:rFonts w:cs="Arial"/>
          <w:szCs w:val="24"/>
          <w:lang w:val="ja-JP"/>
        </w:rPr>
        <w:t xml:space="preserve">) </w:t>
      </w:r>
      <w:r w:rsidRPr="00B039C9">
        <w:rPr>
          <w:rFonts w:cs="Arial"/>
          <w:szCs w:val="24"/>
          <w:lang w:val="ja-JP"/>
        </w:rPr>
        <w:t>としてのみ機能している</w:t>
      </w:r>
      <w:r w:rsidR="00B113EA" w:rsidRPr="00B039C9">
        <w:rPr>
          <w:rFonts w:cs="Arial"/>
          <w:szCs w:val="24"/>
          <w:lang w:val="ja-JP"/>
        </w:rPr>
        <w:t>お客様の</w:t>
      </w:r>
      <w:r w:rsidRPr="00B039C9">
        <w:rPr>
          <w:rFonts w:cs="Arial"/>
          <w:szCs w:val="24"/>
          <w:lang w:val="ja-JP"/>
        </w:rPr>
        <w:t>デバイス</w:t>
      </w:r>
    </w:p>
    <w:p w:rsidR="00B113EA" w:rsidRPr="00B039C9" w:rsidRDefault="00B113EA" w:rsidP="000D6376">
      <w:pPr>
        <w:pStyle w:val="PURBullet-Indented"/>
        <w:ind w:left="573"/>
        <w:rPr>
          <w:rFonts w:cs="Arial"/>
          <w:szCs w:val="24"/>
          <w:lang w:val="ja-JP"/>
        </w:rPr>
      </w:pPr>
      <w:r w:rsidRPr="00B039C9">
        <w:rPr>
          <w:rFonts w:cs="Arial"/>
          <w:szCs w:val="24"/>
          <w:lang w:val="ja-JP"/>
        </w:rPr>
        <w:t>変換プロセスで物理から仮想に変換される任意の</w:t>
      </w:r>
      <w:r w:rsidRPr="00B039C9">
        <w:rPr>
          <w:rFonts w:cs="Arial"/>
          <w:szCs w:val="24"/>
          <w:lang w:val="ja-JP"/>
        </w:rPr>
        <w:t xml:space="preserve"> OSE</w:t>
      </w:r>
    </w:p>
    <w:p w:rsidR="009A6562" w:rsidRPr="00B039C9" w:rsidRDefault="009A6562" w:rsidP="000D6376">
      <w:pPr>
        <w:pStyle w:val="PURBullet-Indented"/>
        <w:ind w:left="573"/>
        <w:rPr>
          <w:rFonts w:cs="Arial"/>
          <w:szCs w:val="24"/>
        </w:rPr>
      </w:pPr>
      <w:r w:rsidRPr="00B039C9">
        <w:rPr>
          <w:rFonts w:cs="Arial"/>
          <w:szCs w:val="24"/>
          <w:lang w:val="ja-JP"/>
        </w:rPr>
        <w:t>アウトオブバンド管理のみを行うお客様の任意のデバイス。「アウトオブバンド管理」では、ネットワーク接続を介したハードウェア管理コントローラーとの対話により、システムの温度、ファンの速度、電源のオン</w:t>
      </w:r>
      <w:r w:rsidRPr="00B039C9">
        <w:rPr>
          <w:rFonts w:cs="Arial"/>
          <w:szCs w:val="24"/>
          <w:lang w:val="ja-JP"/>
        </w:rPr>
        <w:t>/</w:t>
      </w:r>
      <w:r w:rsidRPr="00B039C9">
        <w:rPr>
          <w:rFonts w:cs="Arial"/>
          <w:szCs w:val="24"/>
          <w:lang w:val="ja-JP"/>
        </w:rPr>
        <w:t>オフ、システムのリセット、</w:t>
      </w:r>
      <w:r w:rsidRPr="00B039C9">
        <w:rPr>
          <w:rFonts w:cs="Arial"/>
          <w:szCs w:val="24"/>
          <w:lang w:val="ja-JP"/>
        </w:rPr>
        <w:t xml:space="preserve">CPU </w:t>
      </w:r>
      <w:r w:rsidRPr="00B039C9">
        <w:rPr>
          <w:rFonts w:cs="Arial"/>
          <w:szCs w:val="24"/>
          <w:lang w:val="ja-JP"/>
        </w:rPr>
        <w:t>の可用性などの</w:t>
      </w:r>
      <w:r w:rsidR="00B113EA" w:rsidRPr="00B039C9">
        <w:rPr>
          <w:rFonts w:cs="Arial"/>
          <w:szCs w:val="24"/>
          <w:lang w:val="ja-JP"/>
        </w:rPr>
        <w:t>ハードウェア</w:t>
      </w:r>
      <w:r w:rsidR="00B113EA" w:rsidRPr="00B039C9">
        <w:rPr>
          <w:rFonts w:cs="Arial"/>
          <w:szCs w:val="24"/>
          <w:lang w:val="ja-JP"/>
        </w:rPr>
        <w:t xml:space="preserve"> </w:t>
      </w:r>
      <w:r w:rsidR="00B113EA" w:rsidRPr="00B039C9">
        <w:rPr>
          <w:rFonts w:cs="Arial"/>
          <w:szCs w:val="24"/>
          <w:lang w:val="ja-JP"/>
        </w:rPr>
        <w:t>コンポーネントの</w:t>
      </w:r>
      <w:r w:rsidRPr="00B039C9">
        <w:rPr>
          <w:rFonts w:cs="Arial"/>
          <w:szCs w:val="24"/>
          <w:lang w:val="ja-JP"/>
        </w:rPr>
        <w:t>状態を監視または管理します。</w:t>
      </w:r>
    </w:p>
    <w:p w:rsidR="009A6562" w:rsidRPr="00B039C9" w:rsidRDefault="009A6562">
      <w:pPr>
        <w:pStyle w:val="PURBody-Indented"/>
        <w:rPr>
          <w:rFonts w:cs="Arial"/>
          <w:szCs w:val="24"/>
        </w:rPr>
      </w:pPr>
      <w:r w:rsidRPr="00B039C9">
        <w:rPr>
          <w:rFonts w:cs="Arial"/>
          <w:szCs w:val="24"/>
          <w:lang w:val="ja-JP"/>
        </w:rPr>
        <w:t>サーバー上の本サーバー</w:t>
      </w:r>
      <w:r w:rsidRPr="00B039C9">
        <w:rPr>
          <w:rFonts w:cs="Arial"/>
          <w:szCs w:val="24"/>
          <w:lang w:val="ja-JP"/>
        </w:rPr>
        <w:t xml:space="preserve"> </w:t>
      </w:r>
      <w:r w:rsidRPr="00B039C9">
        <w:rPr>
          <w:rFonts w:cs="Arial"/>
          <w:szCs w:val="24"/>
          <w:lang w:val="ja-JP"/>
        </w:rPr>
        <w:t>ソフトウェアの任意のインスタンスを使用して、次を管理することができます。</w:t>
      </w:r>
    </w:p>
    <w:p w:rsidR="009A6562" w:rsidRPr="00B039C9" w:rsidRDefault="009A6562" w:rsidP="000D6376">
      <w:pPr>
        <w:pStyle w:val="PURBullet-Indented"/>
        <w:ind w:left="573"/>
        <w:rPr>
          <w:rFonts w:cs="Arial"/>
          <w:szCs w:val="24"/>
          <w:lang w:val="ja-JP"/>
        </w:rPr>
      </w:pPr>
      <w:r w:rsidRPr="00B039C9">
        <w:rPr>
          <w:rFonts w:cs="Arial"/>
          <w:szCs w:val="24"/>
          <w:lang w:val="ja-JP"/>
        </w:rPr>
        <w:t>デバイス上の任意の数の</w:t>
      </w:r>
      <w:r w:rsidRPr="00B039C9">
        <w:rPr>
          <w:rFonts w:cs="Arial"/>
          <w:szCs w:val="24"/>
          <w:lang w:val="ja-JP"/>
        </w:rPr>
        <w:t xml:space="preserve"> OSE (</w:t>
      </w:r>
      <w:r w:rsidRPr="00B039C9">
        <w:rPr>
          <w:rFonts w:cs="Arial"/>
          <w:szCs w:val="24"/>
          <w:lang w:val="ja-JP"/>
        </w:rPr>
        <w:t>インスタンス数と同数の管理</w:t>
      </w:r>
      <w:r w:rsidRPr="00B039C9">
        <w:rPr>
          <w:rFonts w:cs="Arial"/>
          <w:szCs w:val="24"/>
          <w:lang w:val="ja-JP"/>
        </w:rPr>
        <w:t xml:space="preserve"> SAL </w:t>
      </w:r>
      <w:r w:rsidRPr="00B039C9">
        <w:rPr>
          <w:rFonts w:cs="Arial"/>
          <w:szCs w:val="24"/>
          <w:lang w:val="ja-JP"/>
        </w:rPr>
        <w:t>をデバイスに割り当てた場合</w:t>
      </w:r>
      <w:r w:rsidRPr="00B039C9">
        <w:rPr>
          <w:rFonts w:cs="Arial"/>
          <w:szCs w:val="24"/>
          <w:lang w:val="ja-JP"/>
        </w:rPr>
        <w:t>)</w:t>
      </w:r>
    </w:p>
    <w:p w:rsidR="009A6562" w:rsidRPr="00B039C9" w:rsidRDefault="009A6562" w:rsidP="000D6376">
      <w:pPr>
        <w:pStyle w:val="PURBullet-Indented"/>
        <w:ind w:left="573"/>
        <w:rPr>
          <w:rFonts w:cs="Arial"/>
          <w:szCs w:val="24"/>
        </w:rPr>
      </w:pPr>
      <w:r w:rsidRPr="00B039C9">
        <w:rPr>
          <w:rFonts w:cs="Arial"/>
          <w:szCs w:val="24"/>
          <w:lang w:val="ja-JP"/>
        </w:rPr>
        <w:t>ユーザーが使用している</w:t>
      </w:r>
      <w:r w:rsidRPr="00B039C9">
        <w:rPr>
          <w:rFonts w:cs="Arial"/>
          <w:szCs w:val="24"/>
          <w:lang w:val="ja-JP"/>
        </w:rPr>
        <w:t xml:space="preserve"> OSE (</w:t>
      </w:r>
      <w:r w:rsidRPr="00B039C9">
        <w:rPr>
          <w:rFonts w:cs="Arial"/>
          <w:szCs w:val="24"/>
          <w:lang w:val="ja-JP"/>
        </w:rPr>
        <w:t>管理</w:t>
      </w:r>
      <w:r w:rsidRPr="00B039C9">
        <w:rPr>
          <w:rFonts w:cs="Arial"/>
          <w:szCs w:val="24"/>
          <w:lang w:val="ja-JP"/>
        </w:rPr>
        <w:t xml:space="preserve"> SAL </w:t>
      </w:r>
      <w:r w:rsidRPr="00B039C9">
        <w:rPr>
          <w:rFonts w:cs="Arial"/>
          <w:szCs w:val="24"/>
          <w:lang w:val="ja-JP"/>
        </w:rPr>
        <w:t>をユーザーに割り当てた場合</w:t>
      </w:r>
      <w:r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の再割り当て</w:t>
      </w:r>
    </w:p>
    <w:p w:rsidR="009A6562" w:rsidRPr="00B039C9" w:rsidRDefault="009A6562">
      <w:pPr>
        <w:pStyle w:val="PURBody-Indented"/>
        <w:rPr>
          <w:rFonts w:cs="Arial"/>
          <w:szCs w:val="24"/>
        </w:rPr>
      </w:pPr>
      <w:r w:rsidRPr="00B039C9">
        <w:rPr>
          <w:rFonts w:cs="Arial"/>
          <w:szCs w:val="24"/>
          <w:lang w:val="ja-JP"/>
        </w:rPr>
        <w:t>お客様は以下のことを行うことができます。</w:t>
      </w:r>
    </w:p>
    <w:p w:rsidR="009A6562" w:rsidRPr="00B039C9" w:rsidRDefault="009A6562" w:rsidP="000D6376">
      <w:pPr>
        <w:pStyle w:val="PURBullet-Indented"/>
        <w:ind w:left="573"/>
        <w:rPr>
          <w:rFonts w:cs="Arial"/>
          <w:szCs w:val="24"/>
          <w:lang w:val="ja-JP"/>
        </w:rPr>
      </w:pPr>
      <w:r w:rsidRPr="00B039C9">
        <w:rPr>
          <w:rFonts w:cs="Arial"/>
          <w:szCs w:val="24"/>
          <w:lang w:val="ja-JP"/>
        </w:rPr>
        <w:t>OSE</w:t>
      </w:r>
      <w:r w:rsidR="00085701"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をあるデバイスから別のデバイスに恒久的に再割り当てするか、ユーザー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をあるユーザーから別のユーザーに恒久的に再割り当てする、または</w:t>
      </w:r>
    </w:p>
    <w:p w:rsidR="009A6562" w:rsidRPr="00B039C9" w:rsidRDefault="009A6562" w:rsidP="000D6376">
      <w:pPr>
        <w:pStyle w:val="PURBullet-Indented"/>
        <w:ind w:left="573"/>
        <w:rPr>
          <w:rFonts w:cs="Arial"/>
          <w:szCs w:val="24"/>
        </w:rPr>
      </w:pPr>
      <w:r w:rsidRPr="00B039C9">
        <w:rPr>
          <w:rFonts w:cs="Arial"/>
          <w:szCs w:val="24"/>
          <w:lang w:val="ja-JP"/>
        </w:rPr>
        <w:t>常設のデバイスが使用不可能な場合に</w:t>
      </w:r>
      <w:r w:rsidRPr="00B039C9">
        <w:rPr>
          <w:rFonts w:cs="Arial"/>
          <w:szCs w:val="24"/>
          <w:lang w:val="ja-JP"/>
        </w:rPr>
        <w:t xml:space="preserve"> OSE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を代替デバイスに一時的に再割り当てするか、デバイスを使用する従業員が休んでいる間に働く臨時の従業員にユーザー</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SAL </w:t>
      </w:r>
      <w:r w:rsidRPr="00B039C9">
        <w:rPr>
          <w:rFonts w:cs="Arial"/>
          <w:szCs w:val="24"/>
          <w:lang w:val="ja-JP"/>
        </w:rPr>
        <w:t>を再割り当てする。</w:t>
      </w:r>
    </w:p>
    <w:p w:rsidR="009A6562" w:rsidRPr="00B039C9" w:rsidRDefault="009A6562" w:rsidP="00A613B6">
      <w:pPr>
        <w:pStyle w:val="PURBlueStrongTimesNewRoman"/>
      </w:pPr>
      <w:r w:rsidRPr="00B039C9">
        <w:t>ソフトウェア</w:t>
      </w:r>
    </w:p>
    <w:p w:rsidR="009A6562" w:rsidRPr="00B039C9" w:rsidRDefault="009A6562">
      <w:pPr>
        <w:pStyle w:val="PURBody-Indented"/>
        <w:rPr>
          <w:rFonts w:cs="Arial"/>
          <w:szCs w:val="24"/>
        </w:rPr>
      </w:pPr>
      <w:r w:rsidRPr="00B039C9">
        <w:rPr>
          <w:rStyle w:val="Strong"/>
          <w:rFonts w:cs="Arial"/>
          <w:bCs w:val="0"/>
          <w:szCs w:val="24"/>
          <w:lang w:val="ja-JP"/>
        </w:rPr>
        <w:t>サーバー</w:t>
      </w:r>
      <w:r w:rsidRPr="00B039C9">
        <w:rPr>
          <w:rStyle w:val="Strong"/>
          <w:rFonts w:cs="Arial"/>
          <w:bCs w:val="0"/>
          <w:szCs w:val="24"/>
          <w:lang w:val="ja-JP"/>
        </w:rPr>
        <w:t xml:space="preserve"> </w:t>
      </w:r>
      <w:r w:rsidRPr="00B039C9">
        <w:rPr>
          <w:rStyle w:val="Strong"/>
          <w:rFonts w:cs="Arial"/>
          <w:bCs w:val="0"/>
          <w:szCs w:val="24"/>
          <w:lang w:val="ja-JP"/>
        </w:rPr>
        <w:t>ソフトウェアのインスタンスの実行</w:t>
      </w:r>
      <w:r w:rsidR="00B1461F" w:rsidRPr="00B039C9">
        <w:rPr>
          <w:rStyle w:val="Strong"/>
          <w:rFonts w:cs="Arial"/>
          <w:bCs w:val="0"/>
          <w:szCs w:val="24"/>
          <w:lang w:val="ja-JP"/>
        </w:rPr>
        <w:t xml:space="preserve">: </w:t>
      </w:r>
      <w:r w:rsidRPr="00B039C9">
        <w:rPr>
          <w:rFonts w:cs="Arial"/>
          <w:szCs w:val="24"/>
          <w:lang w:val="ja-JP"/>
        </w:rPr>
        <w:t>お客様は、任意の数のデバイス上の物理または仮想オペレーティング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において、サーバー</w:t>
      </w:r>
      <w:r w:rsidRPr="00B039C9">
        <w:rPr>
          <w:rFonts w:cs="Arial"/>
          <w:szCs w:val="24"/>
          <w:lang w:val="ja-JP"/>
        </w:rPr>
        <w:t xml:space="preserve"> </w:t>
      </w:r>
      <w:r w:rsidRPr="00B039C9">
        <w:rPr>
          <w:rFonts w:cs="Arial"/>
          <w:szCs w:val="24"/>
          <w:lang w:val="ja-JP"/>
        </w:rPr>
        <w:t>ソフトウェアの任意の数のインスタンスを実行または使用することができます。</w:t>
      </w:r>
    </w:p>
    <w:p w:rsidR="009A6562" w:rsidRPr="00B039C9" w:rsidRDefault="009A6562">
      <w:pPr>
        <w:pStyle w:val="PURBody-Indented"/>
        <w:rPr>
          <w:rFonts w:cs="Arial"/>
          <w:szCs w:val="24"/>
        </w:rPr>
      </w:pPr>
      <w:r w:rsidRPr="00B039C9">
        <w:rPr>
          <w:rStyle w:val="Strong"/>
          <w:rFonts w:cs="Arial"/>
          <w:bCs w:val="0"/>
          <w:szCs w:val="24"/>
          <w:lang w:val="ja-JP"/>
        </w:rPr>
        <w:t>クライアント</w:t>
      </w:r>
      <w:r w:rsidRPr="00B039C9">
        <w:rPr>
          <w:rStyle w:val="Strong"/>
          <w:rFonts w:cs="Arial"/>
          <w:bCs w:val="0"/>
          <w:szCs w:val="24"/>
          <w:lang w:val="ja-JP"/>
        </w:rPr>
        <w:t xml:space="preserve"> </w:t>
      </w:r>
      <w:r w:rsidRPr="00B039C9">
        <w:rPr>
          <w:rStyle w:val="Strong"/>
          <w:rFonts w:cs="Arial"/>
          <w:bCs w:val="0"/>
          <w:szCs w:val="24"/>
          <w:lang w:val="ja-JP"/>
        </w:rPr>
        <w:t>ソフトウェアのインスタンスの実行</w:t>
      </w:r>
      <w:r w:rsidR="00B1461F" w:rsidRPr="00B039C9">
        <w:rPr>
          <w:rStyle w:val="Strong"/>
          <w:rFonts w:cs="Arial"/>
          <w:bCs w:val="0"/>
          <w:szCs w:val="24"/>
          <w:lang w:val="ja-JP"/>
        </w:rPr>
        <w:t xml:space="preserve">: </w:t>
      </w:r>
      <w:r w:rsidRPr="00B039C9">
        <w:rPr>
          <w:rStyle w:val="PURBody-IndentedTimesNewRom10"/>
          <w:rFonts w:cs="Arial"/>
        </w:rPr>
        <w:t>お客様は、任意の数のデバイス上の物理または仮想オペレーティング</w:t>
      </w:r>
      <w:r w:rsidRPr="00B039C9">
        <w:rPr>
          <w:rFonts w:cs="Arial"/>
          <w:szCs w:val="24"/>
          <w:lang w:val="ja-JP"/>
        </w:rPr>
        <w:t xml:space="preserve"> </w:t>
      </w:r>
      <w:r w:rsidRPr="00B039C9">
        <w:rPr>
          <w:rStyle w:val="PURBody-IndentedTimesNewRom10"/>
          <w:rFonts w:cs="Arial"/>
        </w:rPr>
        <w:t>システム環境</w:t>
      </w:r>
      <w:r w:rsidRPr="00B039C9">
        <w:rPr>
          <w:rFonts w:cs="Arial"/>
          <w:szCs w:val="24"/>
          <w:lang w:val="ja-JP"/>
        </w:rPr>
        <w:t xml:space="preserve"> (OSE) </w:t>
      </w:r>
      <w:r w:rsidRPr="00B039C9">
        <w:rPr>
          <w:rStyle w:val="PURBody-IndentedTimesNewRom10"/>
          <w:rFonts w:cs="Arial"/>
        </w:rPr>
        <w:t>において、</w:t>
      </w:r>
      <w:hyperlink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Style w:val="PURBody-IndentedTimesNewRom10"/>
          <w:rFonts w:cs="Arial"/>
        </w:rPr>
        <w:t>に示すクライアント</w:t>
      </w:r>
      <w:r w:rsidRPr="00B039C9">
        <w:rPr>
          <w:rFonts w:cs="Arial"/>
          <w:szCs w:val="24"/>
          <w:lang w:val="ja-JP"/>
        </w:rPr>
        <w:t xml:space="preserve"> </w:t>
      </w:r>
      <w:r w:rsidRPr="00B039C9">
        <w:rPr>
          <w:rStyle w:val="PURBody-IndentedTimesNewRom10"/>
          <w:rFonts w:cs="Arial"/>
        </w:rPr>
        <w:t>ソフトウェアの任意の数のインスタンスを実行または使用することができます。</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ソフトウェアは、サーバー</w:t>
      </w:r>
      <w:r w:rsidRPr="00B039C9">
        <w:rPr>
          <w:rFonts w:cs="Arial"/>
          <w:szCs w:val="24"/>
          <w:lang w:val="ja-JP"/>
        </w:rPr>
        <w:t xml:space="preserve"> </w:t>
      </w:r>
      <w:r w:rsidRPr="00B039C9">
        <w:rPr>
          <w:rFonts w:cs="Arial"/>
          <w:szCs w:val="24"/>
          <w:lang w:val="ja-JP"/>
        </w:rPr>
        <w:t>ソフトウェアで直接使用するか、他のクライアント</w:t>
      </w:r>
      <w:r w:rsidRPr="00B039C9">
        <w:rPr>
          <w:rFonts w:cs="Arial"/>
          <w:szCs w:val="24"/>
          <w:lang w:val="ja-JP"/>
        </w:rPr>
        <w:t xml:space="preserve"> </w:t>
      </w:r>
      <w:r w:rsidRPr="00B039C9">
        <w:rPr>
          <w:rFonts w:cs="Arial"/>
          <w:szCs w:val="24"/>
          <w:lang w:val="ja-JP"/>
        </w:rPr>
        <w:t>ソフトウェアを通じて間接的に使用できます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IndentedChar"/>
          <w:rFonts w:cs="Arial"/>
          <w:smallCaps/>
          <w:szCs w:val="24"/>
          <w:lang w:val="ja-JP"/>
        </w:rPr>
        <w:t>お客様のサーバーまたはストレージ</w:t>
      </w:r>
      <w:r w:rsidRPr="00B039C9">
        <w:rPr>
          <w:rStyle w:val="PURBlueStrong-IndentedChar"/>
          <w:rFonts w:cs="Arial"/>
          <w:smallCaps/>
          <w:szCs w:val="24"/>
          <w:lang w:val="ja-JP"/>
        </w:rPr>
        <w:t xml:space="preserve"> </w:t>
      </w:r>
      <w:r w:rsidRPr="00B039C9">
        <w:rPr>
          <w:rStyle w:val="PURBlueStrong-IndentedChar"/>
          <w:rFonts w:cs="Arial"/>
          <w:smallCaps/>
          <w:szCs w:val="24"/>
          <w:lang w:val="ja-JP"/>
        </w:rPr>
        <w:t>メディア上でのインスタンスの作成と格納</w:t>
      </w:r>
      <w:r w:rsidRPr="00B039C9">
        <w:rPr>
          <w:rFonts w:cs="Arial"/>
          <w:szCs w:val="24"/>
        </w:rPr>
        <w:t xml:space="preserve"> </w:t>
      </w:r>
    </w:p>
    <w:p w:rsidR="009A6562" w:rsidRPr="00B039C9" w:rsidRDefault="009A6562">
      <w:pPr>
        <w:pStyle w:val="PURBody-Indented"/>
        <w:rPr>
          <w:rFonts w:cs="Arial"/>
          <w:szCs w:val="24"/>
        </w:rPr>
      </w:pPr>
      <w:r w:rsidRPr="00B039C9">
        <w:rPr>
          <w:rStyle w:val="PURBody-IndentedTimesNewRom10"/>
          <w:rFonts w:cs="Arial"/>
        </w:rPr>
        <w:t>お客様は、取得する各ソフトウェア</w:t>
      </w:r>
      <w:r w:rsidRPr="00B039C9">
        <w:rPr>
          <w:rFonts w:cs="Arial"/>
          <w:szCs w:val="24"/>
          <w:lang w:val="ja-JP"/>
        </w:rPr>
        <w:t xml:space="preserve"> </w:t>
      </w:r>
      <w:r w:rsidRPr="00B039C9">
        <w:rPr>
          <w:rStyle w:val="PURBody-IndentedTimesNewRom10"/>
          <w:rFonts w:cs="Arial"/>
        </w:rPr>
        <w:t>ライセンスにつき、以下の追加の権利を有します。お客様は以下を行うことができます。</w:t>
      </w:r>
    </w:p>
    <w:p w:rsidR="009A6562" w:rsidRPr="00B039C9" w:rsidRDefault="009A6562" w:rsidP="000D6376">
      <w:pPr>
        <w:pStyle w:val="PURBullet-Indented"/>
        <w:ind w:left="573"/>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ソフトウェアの任意の数のインスタンスを作成する。</w:t>
      </w:r>
    </w:p>
    <w:p w:rsidR="009A6562" w:rsidRPr="00B039C9" w:rsidRDefault="009A6562" w:rsidP="000D6376">
      <w:pPr>
        <w:pStyle w:val="PURBullet-Indented"/>
        <w:ind w:left="573"/>
        <w:rPr>
          <w:rFonts w:cs="Arial"/>
          <w:szCs w:val="24"/>
          <w:lang w:val="ja-JP"/>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ソフトウェアのインスタンスを任意のサーバーまたはストレージ</w:t>
      </w:r>
      <w:r w:rsidRPr="00B039C9">
        <w:rPr>
          <w:rFonts w:cs="Arial"/>
          <w:szCs w:val="24"/>
          <w:lang w:val="ja-JP"/>
        </w:rPr>
        <w:t xml:space="preserve"> </w:t>
      </w:r>
      <w:r w:rsidRPr="00B039C9">
        <w:rPr>
          <w:rFonts w:cs="Arial"/>
          <w:szCs w:val="24"/>
          <w:lang w:val="ja-JP"/>
        </w:rPr>
        <w:t>メディアに格納する。</w:t>
      </w:r>
    </w:p>
    <w:p w:rsidR="009A6562" w:rsidRPr="00B039C9" w:rsidRDefault="009A6562" w:rsidP="000D6376">
      <w:pPr>
        <w:pStyle w:val="PURBullet-Indented"/>
        <w:ind w:left="573"/>
        <w:rPr>
          <w:rFonts w:cs="Arial"/>
          <w:szCs w:val="24"/>
        </w:rPr>
      </w:pPr>
      <w:r w:rsidRPr="00B039C9">
        <w:rPr>
          <w:rFonts w:cs="Arial"/>
          <w:szCs w:val="24"/>
          <w:lang w:val="ja-JP"/>
        </w:rPr>
        <w:t>上述のソフトウェア</w:t>
      </w:r>
      <w:r w:rsidRPr="00B039C9">
        <w:rPr>
          <w:rFonts w:cs="Arial"/>
          <w:szCs w:val="24"/>
          <w:lang w:val="ja-JP"/>
        </w:rPr>
        <w:t xml:space="preserve"> </w:t>
      </w:r>
      <w:r w:rsidRPr="00B039C9">
        <w:rPr>
          <w:rFonts w:cs="Arial"/>
          <w:szCs w:val="24"/>
          <w:lang w:val="ja-JP"/>
        </w:rPr>
        <w:t>ライセンスに基づいてサーバー</w:t>
      </w:r>
      <w:r w:rsidRPr="00B039C9">
        <w:rPr>
          <w:rFonts w:cs="Arial"/>
          <w:szCs w:val="24"/>
          <w:lang w:val="ja-JP"/>
        </w:rPr>
        <w:t xml:space="preserve"> </w:t>
      </w:r>
      <w:r w:rsidRPr="00B039C9">
        <w:rPr>
          <w:rFonts w:cs="Arial"/>
          <w:szCs w:val="24"/>
          <w:lang w:val="ja-JP"/>
        </w:rPr>
        <w:t>ソフトウェアのインスタンスを実行する権利を行使する目的でのみ、サーバー</w:t>
      </w:r>
      <w:r w:rsidRPr="00B039C9">
        <w:rPr>
          <w:rFonts w:cs="Arial"/>
          <w:szCs w:val="24"/>
          <w:lang w:val="ja-JP"/>
        </w:rPr>
        <w:t xml:space="preserve"> </w:t>
      </w:r>
      <w:r w:rsidRPr="00B039C9">
        <w:rPr>
          <w:rFonts w:cs="Arial"/>
          <w:szCs w:val="24"/>
          <w:lang w:val="ja-JP"/>
        </w:rPr>
        <w:t>ソフトウェアおよびクライアント</w:t>
      </w:r>
      <w:r w:rsidRPr="00B039C9">
        <w:rPr>
          <w:rFonts w:cs="Arial"/>
          <w:szCs w:val="24"/>
          <w:lang w:val="ja-JP"/>
        </w:rPr>
        <w:t xml:space="preserve"> </w:t>
      </w:r>
      <w:r w:rsidRPr="00B039C9">
        <w:rPr>
          <w:rFonts w:cs="Arial"/>
          <w:szCs w:val="24"/>
          <w:lang w:val="ja-JP"/>
        </w:rPr>
        <w:t>ソフトウェアのインスタンスを作成して格納する</w:t>
      </w:r>
      <w:r w:rsidRPr="00B039C9">
        <w:rPr>
          <w:rFonts w:cs="Arial"/>
          <w:szCs w:val="24"/>
          <w:lang w:val="ja-JP"/>
        </w:rPr>
        <w:t xml:space="preserve"> (</w:t>
      </w:r>
      <w:r w:rsidRPr="00B039C9">
        <w:rPr>
          <w:rFonts w:cs="Arial"/>
          <w:szCs w:val="24"/>
          <w:lang w:val="ja-JP"/>
        </w:rPr>
        <w:t>第三者にインスタンスを再頒布することはできません</w:t>
      </w:r>
      <w:r w:rsidRPr="00B039C9">
        <w:rPr>
          <w:rFonts w:cs="Arial"/>
          <w:szCs w:val="24"/>
          <w:lang w:val="ja-JP"/>
        </w:rPr>
        <w:t>)</w:t>
      </w:r>
      <w:r w:rsidRPr="00B039C9">
        <w:rPr>
          <w:rFonts w:cs="Arial"/>
          <w:szCs w:val="24"/>
          <w:lang w:val="ja-JP"/>
        </w:rPr>
        <w:t>。</w:t>
      </w:r>
    </w:p>
    <w:p w:rsidR="009A6562" w:rsidRPr="00B039C9" w:rsidRDefault="009A6562">
      <w:pPr>
        <w:pStyle w:val="PURBlueStrong"/>
        <w:rPr>
          <w:rStyle w:val="PURBlueStrong-IndentedChar"/>
          <w:rFonts w:cs="Arial"/>
          <w:smallCaps/>
          <w:szCs w:val="24"/>
        </w:rPr>
      </w:pPr>
      <w:r w:rsidRPr="00B039C9">
        <w:rPr>
          <w:rStyle w:val="PURBlueStrong-IndentedChar"/>
          <w:rFonts w:cs="Arial"/>
          <w:smallCaps/>
          <w:szCs w:val="24"/>
          <w:lang w:val="ja-JP"/>
        </w:rPr>
        <w:t>管理パックと構成パック</w:t>
      </w:r>
    </w:p>
    <w:p w:rsidR="004E471B" w:rsidRPr="00B039C9" w:rsidRDefault="004E471B" w:rsidP="004E471B">
      <w:pPr>
        <w:pStyle w:val="PURBody-Indented"/>
        <w:rPr>
          <w:rFonts w:cs="Arial"/>
        </w:rPr>
      </w:pPr>
      <w:bookmarkStart w:id="108" w:name="SALTerms_Desktop"/>
      <w:r w:rsidRPr="00B039C9">
        <w:rPr>
          <w:rFonts w:cs="Arial"/>
          <w:szCs w:val="24"/>
          <w:lang w:val="ja-JP"/>
        </w:rPr>
        <w:t>本ソフトウェアには、管理パック、構成パック、統合パックなどの管理パックが含まれることがあります。お客様によるこれらのパックの使用には、「クライアント</w:t>
      </w:r>
      <w:r w:rsidRPr="00B039C9">
        <w:rPr>
          <w:rFonts w:cs="Arial"/>
          <w:szCs w:val="24"/>
          <w:lang w:val="ja-JP"/>
        </w:rPr>
        <w:t xml:space="preserve"> </w:t>
      </w:r>
      <w:r w:rsidRPr="00B039C9">
        <w:rPr>
          <w:rFonts w:cs="Arial"/>
          <w:szCs w:val="24"/>
          <w:lang w:val="ja-JP"/>
        </w:rPr>
        <w:t>ソフトウェアのインスタンスの実行」の項に規定されたクライアント</w:t>
      </w:r>
      <w:r w:rsidRPr="00B039C9">
        <w:rPr>
          <w:rFonts w:cs="Arial"/>
          <w:szCs w:val="24"/>
          <w:lang w:val="ja-JP"/>
        </w:rPr>
        <w:t xml:space="preserve"> </w:t>
      </w:r>
      <w:r w:rsidRPr="00B039C9">
        <w:rPr>
          <w:rFonts w:cs="Arial"/>
          <w:szCs w:val="24"/>
          <w:lang w:val="ja-JP"/>
        </w:rPr>
        <w:t>ソフトウェアの使用条件が適用されます。</w:t>
      </w:r>
    </w:p>
    <w:p w:rsidR="004E471B" w:rsidRPr="00B039C9" w:rsidRDefault="004E471B" w:rsidP="004E471B">
      <w:pPr>
        <w:pStyle w:val="PURBlueStrong-Indented"/>
        <w:rPr>
          <w:rFonts w:cs="Arial"/>
          <w:smallCaps w:val="0"/>
        </w:rPr>
      </w:pPr>
      <w:r w:rsidRPr="00B039C9">
        <w:rPr>
          <w:rFonts w:cs="Arial"/>
          <w:smallCaps w:val="0"/>
        </w:rPr>
        <w:t>データ</w:t>
      </w:r>
      <w:r w:rsidRPr="00B039C9">
        <w:rPr>
          <w:rFonts w:cs="Arial"/>
          <w:smallCaps w:val="0"/>
        </w:rPr>
        <w:t xml:space="preserve"> </w:t>
      </w:r>
      <w:r w:rsidRPr="00B039C9">
        <w:rPr>
          <w:rFonts w:cs="Arial"/>
          <w:smallCaps w:val="0"/>
        </w:rPr>
        <w:t>セットの複製または頒布の禁止</w:t>
      </w:r>
    </w:p>
    <w:p w:rsidR="004E471B" w:rsidRPr="00B039C9" w:rsidRDefault="004E471B" w:rsidP="004E471B">
      <w:pPr>
        <w:pStyle w:val="PURBody-Indented"/>
        <w:rPr>
          <w:rFonts w:cs="Arial"/>
        </w:rPr>
      </w:pPr>
      <w:r w:rsidRPr="00B039C9">
        <w:rPr>
          <w:rFonts w:cs="Arial"/>
          <w:szCs w:val="24"/>
          <w:lang w:val="ja-JP"/>
        </w:rPr>
        <w:t>本ソフトウェアに含まれるデータ</w:t>
      </w:r>
      <w:r w:rsidRPr="00B039C9">
        <w:rPr>
          <w:rFonts w:cs="Arial"/>
          <w:szCs w:val="24"/>
          <w:lang w:val="ja-JP"/>
        </w:rPr>
        <w:t xml:space="preserve"> </w:t>
      </w:r>
      <w:r w:rsidRPr="00B039C9">
        <w:rPr>
          <w:rFonts w:cs="Arial"/>
          <w:szCs w:val="24"/>
          <w:lang w:val="ja-JP"/>
        </w:rPr>
        <w:t>セット</w:t>
      </w:r>
      <w:r w:rsidRPr="00B039C9">
        <w:rPr>
          <w:rFonts w:cs="Arial"/>
          <w:szCs w:val="24"/>
          <w:lang w:val="ja-JP"/>
        </w:rPr>
        <w:t xml:space="preserve"> (</w:t>
      </w:r>
      <w:r w:rsidRPr="00B039C9">
        <w:rPr>
          <w:rFonts w:cs="Arial"/>
          <w:szCs w:val="24"/>
          <w:lang w:val="ja-JP"/>
        </w:rPr>
        <w:t>またはその一部</w:t>
      </w:r>
      <w:r w:rsidRPr="00B039C9">
        <w:rPr>
          <w:rFonts w:cs="Arial"/>
          <w:szCs w:val="24"/>
          <w:lang w:val="ja-JP"/>
        </w:rPr>
        <w:t xml:space="preserve">) </w:t>
      </w:r>
      <w:r w:rsidRPr="00B039C9">
        <w:rPr>
          <w:rFonts w:cs="Arial"/>
          <w:szCs w:val="24"/>
          <w:lang w:val="ja-JP"/>
        </w:rPr>
        <w:t>はいずれも複製および頒布することはできません。</w:t>
      </w:r>
    </w:p>
    <w:p w:rsidR="004E471B" w:rsidRPr="00B039C9" w:rsidRDefault="004E471B" w:rsidP="004E471B">
      <w:pPr>
        <w:pStyle w:val="PURBlueStrong-Indented"/>
        <w:rPr>
          <w:rFonts w:cs="Arial"/>
          <w:smallCaps w:val="0"/>
        </w:rPr>
      </w:pPr>
      <w:r w:rsidRPr="00B039C9">
        <w:rPr>
          <w:rFonts w:cs="Arial"/>
          <w:smallCaps w:val="0"/>
        </w:rPr>
        <w:t xml:space="preserve">Windows </w:t>
      </w:r>
      <w:r w:rsidRPr="00B039C9">
        <w:rPr>
          <w:rFonts w:cs="Arial"/>
          <w:smallCaps w:val="0"/>
        </w:rPr>
        <w:t>自動インストール</w:t>
      </w:r>
      <w:r w:rsidRPr="00B039C9">
        <w:rPr>
          <w:rFonts w:cs="Arial"/>
          <w:smallCaps w:val="0"/>
        </w:rPr>
        <w:t xml:space="preserve"> </w:t>
      </w:r>
      <w:r w:rsidRPr="00B039C9">
        <w:rPr>
          <w:rFonts w:cs="Arial"/>
          <w:smallCaps w:val="0"/>
        </w:rPr>
        <w:t>キット</w:t>
      </w:r>
      <w:r w:rsidRPr="00B039C9">
        <w:rPr>
          <w:rFonts w:cs="Arial"/>
          <w:smallCaps w:val="0"/>
        </w:rPr>
        <w:t xml:space="preserve"> </w:t>
      </w:r>
    </w:p>
    <w:p w:rsidR="004E471B" w:rsidRPr="00B039C9" w:rsidRDefault="004E471B" w:rsidP="004E471B">
      <w:pPr>
        <w:pStyle w:val="PURBody-Indented"/>
        <w:rPr>
          <w:rFonts w:cs="Arial"/>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w:t>
      </w:r>
      <w:r w:rsidRPr="00B039C9">
        <w:rPr>
          <w:rFonts w:cs="Arial"/>
          <w:szCs w:val="24"/>
          <w:lang w:val="ja-JP"/>
        </w:rPr>
        <w:t>自動インストール</w:t>
      </w:r>
      <w:r w:rsidRPr="00B039C9">
        <w:rPr>
          <w:rFonts w:cs="Arial"/>
          <w:szCs w:val="24"/>
          <w:lang w:val="ja-JP"/>
        </w:rPr>
        <w:t xml:space="preserve"> </w:t>
      </w:r>
      <w:r w:rsidRPr="00B039C9">
        <w:rPr>
          <w:rFonts w:cs="Arial"/>
          <w:szCs w:val="24"/>
          <w:lang w:val="ja-JP"/>
        </w:rPr>
        <w:t>キット</w:t>
      </w:r>
      <w:r w:rsidRPr="00B039C9">
        <w:rPr>
          <w:rFonts w:cs="Arial"/>
          <w:szCs w:val="24"/>
          <w:lang w:val="ja-JP"/>
        </w:rPr>
        <w:t xml:space="preserve"> (WAIK) </w:t>
      </w:r>
      <w:r w:rsidRPr="00B039C9">
        <w:rPr>
          <w:rFonts w:cs="Arial"/>
          <w:szCs w:val="24"/>
          <w:lang w:val="ja-JP"/>
        </w:rPr>
        <w:t>が含まれていることがあります。この場合、かかるキットの使用には以下の使用条件が適用されます。</w:t>
      </w:r>
    </w:p>
    <w:p w:rsidR="004E471B" w:rsidRPr="00B039C9" w:rsidRDefault="004E471B" w:rsidP="004E471B">
      <w:pPr>
        <w:pStyle w:val="PURBody-Indented"/>
        <w:rPr>
          <w:rFonts w:cs="Arial"/>
        </w:rPr>
      </w:pPr>
      <w:r w:rsidRPr="00B039C9">
        <w:rPr>
          <w:rFonts w:cs="Arial"/>
          <w:b/>
          <w:szCs w:val="24"/>
          <w:lang w:val="ja-JP"/>
        </w:rPr>
        <w:t xml:space="preserve">Windows </w:t>
      </w:r>
      <w:r w:rsidRPr="00B039C9">
        <w:rPr>
          <w:rFonts w:cs="Arial"/>
          <w:b/>
          <w:szCs w:val="24"/>
          <w:lang w:val="ja-JP"/>
        </w:rPr>
        <w:t>プレインストール環境</w:t>
      </w:r>
      <w:r w:rsidRPr="00B039C9">
        <w:rPr>
          <w:rFonts w:cs="Arial"/>
          <w:b/>
          <w:szCs w:val="24"/>
          <w:lang w:val="ja-JP"/>
        </w:rPr>
        <w:t xml:space="preserve">: </w:t>
      </w:r>
      <w:r w:rsidRPr="00B039C9">
        <w:rPr>
          <w:rFonts w:cs="Arial"/>
          <w:szCs w:val="24"/>
          <w:lang w:val="ja-JP"/>
        </w:rPr>
        <w:t xml:space="preserve">WAIK </w:t>
      </w:r>
      <w:r w:rsidRPr="00B039C9">
        <w:rPr>
          <w:rFonts w:cs="Arial"/>
          <w:szCs w:val="24"/>
          <w:lang w:val="ja-JP"/>
        </w:rPr>
        <w:t>の一部である</w:t>
      </w:r>
      <w:r w:rsidRPr="00B039C9">
        <w:rPr>
          <w:rFonts w:cs="Arial"/>
          <w:szCs w:val="24"/>
          <w:lang w:val="ja-JP"/>
        </w:rPr>
        <w:t xml:space="preserve"> Windows </w:t>
      </w:r>
      <w:r w:rsidRPr="00B039C9">
        <w:rPr>
          <w:rFonts w:cs="Arial"/>
          <w:szCs w:val="24"/>
          <w:lang w:val="ja-JP"/>
        </w:rPr>
        <w:t>プレインストール環境をインストールして、</w:t>
      </w:r>
      <w:r w:rsidRPr="00B039C9">
        <w:rPr>
          <w:rFonts w:cs="Arial"/>
          <w:szCs w:val="24"/>
          <w:lang w:val="ja-JP"/>
        </w:rPr>
        <w:t xml:space="preserve">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ソフトウェアの診断および復旧のために使用できます。</w:t>
      </w:r>
      <w:r w:rsidRPr="00B039C9">
        <w:rPr>
          <w:rFonts w:cs="Arial"/>
          <w:szCs w:val="24"/>
          <w:lang w:val="ja-JP"/>
        </w:rPr>
        <w:t xml:space="preserve">Windows </w:t>
      </w:r>
      <w:r w:rsidRPr="00B039C9">
        <w:rPr>
          <w:rFonts w:cs="Arial"/>
          <w:szCs w:val="24"/>
          <w:lang w:val="ja-JP"/>
        </w:rPr>
        <w:t>プレインストール環境は、一般のオペレーティング</w:t>
      </w:r>
      <w:r w:rsidRPr="00B039C9">
        <w:rPr>
          <w:rFonts w:cs="Arial"/>
          <w:szCs w:val="24"/>
          <w:lang w:val="ja-JP"/>
        </w:rPr>
        <w:t xml:space="preserve"> </w:t>
      </w:r>
      <w:r w:rsidRPr="00B039C9">
        <w:rPr>
          <w:rFonts w:cs="Arial"/>
          <w:szCs w:val="24"/>
          <w:lang w:val="ja-JP"/>
        </w:rPr>
        <w:t>システムとして、シン</w:t>
      </w:r>
      <w:r w:rsidRPr="00B039C9">
        <w:rPr>
          <w:rFonts w:cs="Arial"/>
          <w:szCs w:val="24"/>
          <w:lang w:val="ja-JP"/>
        </w:rPr>
        <w:t xml:space="preserve"> </w:t>
      </w:r>
      <w:r w:rsidRPr="00B039C9">
        <w:rPr>
          <w:rFonts w:cs="Arial"/>
          <w:szCs w:val="24"/>
          <w:lang w:val="ja-JP"/>
        </w:rPr>
        <w:t>クライアントとして、またはリモート</w:t>
      </w:r>
      <w:r w:rsidRPr="00B039C9">
        <w:rPr>
          <w:rFonts w:cs="Arial"/>
          <w:szCs w:val="24"/>
          <w:lang w:val="ja-JP"/>
        </w:rPr>
        <w:t xml:space="preserve"> </w:t>
      </w:r>
      <w:r w:rsidRPr="00B039C9">
        <w:rPr>
          <w:rFonts w:cs="Arial"/>
          <w:szCs w:val="24"/>
          <w:lang w:val="ja-JP"/>
        </w:rPr>
        <w:t>デスクトップ</w:t>
      </w:r>
      <w:r w:rsidRPr="00B039C9">
        <w:rPr>
          <w:rFonts w:cs="Arial"/>
          <w:szCs w:val="24"/>
          <w:lang w:val="ja-JP"/>
        </w:rPr>
        <w:t xml:space="preserve"> </w:t>
      </w:r>
      <w:r w:rsidRPr="00B039C9">
        <w:rPr>
          <w:rFonts w:cs="Arial"/>
          <w:szCs w:val="24"/>
          <w:lang w:val="ja-JP"/>
        </w:rPr>
        <w:t>クライアントとして使用することはできず、また、他の目的で使用することもできません。</w:t>
      </w:r>
    </w:p>
    <w:p w:rsidR="004E471B" w:rsidRPr="00B039C9" w:rsidRDefault="004E471B" w:rsidP="004E471B">
      <w:pPr>
        <w:pStyle w:val="PURBody-Indented"/>
        <w:rPr>
          <w:rFonts w:cs="Arial"/>
        </w:rPr>
      </w:pPr>
      <w:r w:rsidRPr="00B039C9">
        <w:rPr>
          <w:rFonts w:cs="Arial"/>
          <w:b/>
          <w:szCs w:val="24"/>
          <w:lang w:val="ja-JP"/>
        </w:rPr>
        <w:t>ImageX.exe</w:t>
      </w:r>
      <w:r w:rsidRPr="00B039C9">
        <w:rPr>
          <w:rFonts w:cs="Arial"/>
          <w:b/>
          <w:szCs w:val="24"/>
          <w:lang w:val="ja-JP"/>
        </w:rPr>
        <w:t>、</w:t>
      </w:r>
      <w:r w:rsidRPr="00B039C9">
        <w:rPr>
          <w:rFonts w:cs="Arial"/>
          <w:b/>
          <w:szCs w:val="24"/>
          <w:lang w:val="ja-JP"/>
        </w:rPr>
        <w:t>Wimgapi.dll</w:t>
      </w:r>
      <w:r w:rsidRPr="00B039C9">
        <w:rPr>
          <w:rFonts w:cs="Arial"/>
          <w:b/>
          <w:szCs w:val="24"/>
          <w:lang w:val="ja-JP"/>
        </w:rPr>
        <w:t>、</w:t>
      </w:r>
      <w:r w:rsidRPr="00B039C9">
        <w:rPr>
          <w:rFonts w:cs="Arial"/>
          <w:b/>
          <w:szCs w:val="24"/>
          <w:lang w:val="ja-JP"/>
        </w:rPr>
        <w:t>Wimfilter</w:t>
      </w:r>
      <w:r w:rsidRPr="00B039C9">
        <w:rPr>
          <w:rFonts w:cs="Arial"/>
          <w:b/>
          <w:szCs w:val="24"/>
          <w:lang w:val="ja-JP"/>
        </w:rPr>
        <w:t>、およびパッケージ</w:t>
      </w:r>
      <w:r w:rsidRPr="00B039C9">
        <w:rPr>
          <w:rFonts w:cs="Arial"/>
          <w:b/>
          <w:szCs w:val="24"/>
          <w:lang w:val="ja-JP"/>
        </w:rPr>
        <w:t xml:space="preserve"> </w:t>
      </w:r>
      <w:r w:rsidRPr="00B039C9">
        <w:rPr>
          <w:rFonts w:cs="Arial"/>
          <w:b/>
          <w:szCs w:val="24"/>
          <w:lang w:val="ja-JP"/>
        </w:rPr>
        <w:t>マネージャー</w:t>
      </w:r>
      <w:r w:rsidRPr="00B039C9">
        <w:rPr>
          <w:rFonts w:cs="Arial"/>
          <w:b/>
          <w:szCs w:val="24"/>
          <w:lang w:val="ja-JP"/>
        </w:rPr>
        <w:t>:</w:t>
      </w:r>
      <w:r w:rsidRPr="00B039C9">
        <w:rPr>
          <w:rFonts w:cs="Arial"/>
          <w:szCs w:val="24"/>
          <w:lang w:val="ja-JP"/>
        </w:rPr>
        <w:t xml:space="preserve"> 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ソフトウェアの復旧のために、</w:t>
      </w:r>
      <w:r w:rsidRPr="00B039C9">
        <w:rPr>
          <w:rFonts w:cs="Arial"/>
          <w:szCs w:val="24"/>
          <w:lang w:val="ja-JP"/>
        </w:rPr>
        <w:t xml:space="preserve">WAIK </w:t>
      </w:r>
      <w:r w:rsidRPr="00B039C9">
        <w:rPr>
          <w:rFonts w:cs="Arial"/>
          <w:szCs w:val="24"/>
          <w:lang w:val="ja-JP"/>
        </w:rPr>
        <w:t>ソフトウェアの一部である</w:t>
      </w:r>
      <w:r w:rsidRPr="00B039C9">
        <w:rPr>
          <w:rFonts w:cs="Arial"/>
          <w:szCs w:val="24"/>
          <w:lang w:val="ja-JP"/>
        </w:rPr>
        <w:t xml:space="preserve"> ImageX.exe</w:t>
      </w:r>
      <w:r w:rsidRPr="00B039C9">
        <w:rPr>
          <w:rFonts w:cs="Arial"/>
          <w:szCs w:val="24"/>
          <w:lang w:val="ja-JP"/>
        </w:rPr>
        <w:t>、</w:t>
      </w:r>
      <w:r w:rsidRPr="00B039C9">
        <w:rPr>
          <w:rFonts w:cs="Arial"/>
          <w:szCs w:val="24"/>
          <w:lang w:val="ja-JP"/>
        </w:rPr>
        <w:t>Wimgapi.dll</w:t>
      </w:r>
      <w:r w:rsidRPr="00B039C9">
        <w:rPr>
          <w:rFonts w:cs="Arial"/>
          <w:szCs w:val="24"/>
          <w:lang w:val="ja-JP"/>
        </w:rPr>
        <w:t>、</w:t>
      </w:r>
      <w:r w:rsidRPr="00B039C9">
        <w:rPr>
          <w:rFonts w:cs="Arial"/>
          <w:szCs w:val="24"/>
          <w:lang w:val="ja-JP"/>
        </w:rPr>
        <w:t>Wimfilter</w:t>
      </w:r>
      <w:r w:rsidRPr="00B039C9">
        <w:rPr>
          <w:rFonts w:cs="Arial"/>
          <w:szCs w:val="24"/>
          <w:lang w:val="ja-JP"/>
        </w:rPr>
        <w:t>、およびパッケージ</w:t>
      </w:r>
      <w:r w:rsidRPr="00B039C9">
        <w:rPr>
          <w:rFonts w:cs="Arial"/>
          <w:szCs w:val="24"/>
          <w:lang w:val="ja-JP"/>
        </w:rPr>
        <w:t xml:space="preserve"> </w:t>
      </w:r>
      <w:r w:rsidRPr="00B039C9">
        <w:rPr>
          <w:rFonts w:cs="Arial"/>
          <w:szCs w:val="24"/>
          <w:lang w:val="ja-JP"/>
        </w:rPr>
        <w:t>マネージャーをインストールして使用できます。本ソフトウェアの一部であるこれらを、お客様の</w:t>
      </w:r>
      <w:r w:rsidRPr="00B039C9">
        <w:rPr>
          <w:rFonts w:cs="Arial"/>
          <w:szCs w:val="24"/>
          <w:lang w:val="ja-JP"/>
        </w:rPr>
        <w:t xml:space="preserve"> Windows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システムのバックアップまたはその他の目的で使用することはできません。</w:t>
      </w:r>
    </w:p>
    <w:p w:rsidR="004E471B" w:rsidRPr="00B039C9" w:rsidRDefault="004E471B" w:rsidP="004E471B">
      <w:pPr>
        <w:pStyle w:val="PURBlueStrong-Indented"/>
        <w:rPr>
          <w:rFonts w:cs="Arial"/>
          <w:smallCaps w:val="0"/>
        </w:rPr>
      </w:pPr>
      <w:r w:rsidRPr="00B039C9">
        <w:rPr>
          <w:rFonts w:cs="Arial"/>
          <w:smallCaps w:val="0"/>
        </w:rPr>
        <w:t>付属の</w:t>
      </w:r>
      <w:r w:rsidRPr="00B039C9">
        <w:rPr>
          <w:rFonts w:cs="Arial"/>
          <w:smallCaps w:val="0"/>
        </w:rPr>
        <w:t xml:space="preserve"> Microsoft </w:t>
      </w:r>
      <w:r w:rsidRPr="00B039C9">
        <w:rPr>
          <w:rFonts w:cs="Arial"/>
          <w:smallCaps w:val="0"/>
        </w:rPr>
        <w:t>プログラム</w:t>
      </w:r>
    </w:p>
    <w:p w:rsidR="004E471B" w:rsidRPr="00B039C9" w:rsidRDefault="004E471B" w:rsidP="004E471B">
      <w:pPr>
        <w:pStyle w:val="PURBody-Indented"/>
        <w:rPr>
          <w:rFonts w:cs="Arial"/>
        </w:rPr>
      </w:pPr>
      <w:r w:rsidRPr="00B039C9">
        <w:rPr>
          <w:rFonts w:cs="Arial"/>
          <w:szCs w:val="24"/>
          <w:lang w:val="ja-JP"/>
        </w:rPr>
        <w:t>本ソフトウェアには、以下の</w:t>
      </w:r>
      <w:r w:rsidRPr="00B039C9">
        <w:rPr>
          <w:rFonts w:cs="Arial"/>
          <w:szCs w:val="24"/>
          <w:lang w:val="ja-JP"/>
        </w:rPr>
        <w:t xml:space="preserve"> Microsoft </w:t>
      </w:r>
      <w:r w:rsidRPr="00B039C9">
        <w:rPr>
          <w:rFonts w:cs="Arial"/>
          <w:szCs w:val="24"/>
          <w:lang w:val="ja-JP"/>
        </w:rPr>
        <w:t>プログラムのうちの</w:t>
      </w:r>
      <w:r w:rsidRPr="00B039C9">
        <w:rPr>
          <w:rFonts w:cs="Arial"/>
          <w:szCs w:val="24"/>
          <w:lang w:val="ja-JP"/>
        </w:rPr>
        <w:t xml:space="preserve"> 1 </w:t>
      </w:r>
      <w:r w:rsidRPr="00B039C9">
        <w:rPr>
          <w:rFonts w:cs="Arial"/>
          <w:szCs w:val="24"/>
          <w:lang w:val="ja-JP"/>
        </w:rPr>
        <w:t>つまたは複数が含まれていることがあります。当該プログラムの使用に適用される使用条件については、</w:t>
      </w:r>
      <w:r w:rsidRPr="00B039C9">
        <w:rPr>
          <w:rFonts w:cs="Arial"/>
          <w:szCs w:val="24"/>
          <w:lang w:val="ja-JP"/>
        </w:rPr>
        <w:t xml:space="preserve">DVD </w:t>
      </w:r>
      <w:r w:rsidRPr="00B039C9">
        <w:rPr>
          <w:rFonts w:cs="Arial"/>
          <w:szCs w:val="24"/>
          <w:lang w:val="ja-JP"/>
        </w:rPr>
        <w:t>の「</w:t>
      </w:r>
      <w:r w:rsidRPr="00B039C9">
        <w:rPr>
          <w:rFonts w:cs="Arial"/>
          <w:szCs w:val="24"/>
          <w:lang w:val="ja-JP"/>
        </w:rPr>
        <w:t>SQLSERVERPROGRAMLICENSES</w:t>
      </w:r>
      <w:r w:rsidRPr="00B039C9">
        <w:rPr>
          <w:rFonts w:cs="Arial"/>
          <w:szCs w:val="24"/>
          <w:lang w:val="ja-JP"/>
        </w:rPr>
        <w:t>」フォルダー、またはインストール先の「</w:t>
      </w:r>
      <w:r w:rsidRPr="00B039C9">
        <w:rPr>
          <w:rFonts w:cs="Arial"/>
          <w:szCs w:val="24"/>
          <w:lang w:val="ja-JP"/>
        </w:rPr>
        <w:t>Licenses</w:t>
      </w:r>
      <w:r w:rsidRPr="00B039C9">
        <w:rPr>
          <w:rFonts w:cs="Arial"/>
          <w:szCs w:val="24"/>
          <w:lang w:val="ja-JP"/>
        </w:rPr>
        <w:t>」フォルダーをご覧ください。これらの使用条件に同意されない場合、かかるプログラムを使用することはできません。</w:t>
      </w:r>
    </w:p>
    <w:p w:rsidR="004E471B" w:rsidRPr="00B039C9" w:rsidRDefault="004E471B" w:rsidP="0085345A">
      <w:pPr>
        <w:pStyle w:val="PURBullet-Indented"/>
        <w:numPr>
          <w:ilvl w:val="0"/>
          <w:numId w:val="14"/>
        </w:numPr>
        <w:rPr>
          <w:rFonts w:cs="Arial"/>
          <w:szCs w:val="24"/>
        </w:rPr>
      </w:pPr>
      <w:r w:rsidRPr="00B039C9">
        <w:rPr>
          <w:rFonts w:cs="Arial"/>
          <w:szCs w:val="24"/>
        </w:rPr>
        <w:t>SQL Server Compact 3.5 with Service Pack 2</w:t>
      </w:r>
    </w:p>
    <w:p w:rsidR="004E471B" w:rsidRPr="00B039C9" w:rsidRDefault="004E471B" w:rsidP="0085345A">
      <w:pPr>
        <w:pStyle w:val="PURBullet-Indented"/>
        <w:numPr>
          <w:ilvl w:val="0"/>
          <w:numId w:val="14"/>
        </w:numPr>
        <w:rPr>
          <w:rFonts w:cs="Arial"/>
          <w:szCs w:val="24"/>
        </w:rPr>
      </w:pPr>
      <w:r w:rsidRPr="00B039C9">
        <w:rPr>
          <w:rFonts w:cs="Arial"/>
          <w:szCs w:val="24"/>
          <w:lang w:val="ja-JP"/>
        </w:rPr>
        <w:t xml:space="preserve">SQL Server </w:t>
      </w:r>
      <w:r w:rsidRPr="00B039C9">
        <w:rPr>
          <w:rFonts w:cs="Arial"/>
          <w:szCs w:val="24"/>
          <w:lang w:val="ja-JP"/>
        </w:rPr>
        <w:t>データ層アプリケーション</w:t>
      </w:r>
      <w:r w:rsidRPr="00B039C9">
        <w:rPr>
          <w:rFonts w:cs="Arial"/>
          <w:szCs w:val="24"/>
          <w:lang w:val="ja-JP"/>
        </w:rPr>
        <w:t xml:space="preserve"> </w:t>
      </w:r>
      <w:r w:rsidRPr="00B039C9">
        <w:rPr>
          <w:rFonts w:cs="Arial"/>
          <w:szCs w:val="24"/>
          <w:lang w:val="ja-JP"/>
        </w:rPr>
        <w:t>フレームワーク</w:t>
      </w:r>
      <w:r w:rsidRPr="00B039C9">
        <w:rPr>
          <w:rFonts w:cs="Arial"/>
          <w:szCs w:val="24"/>
          <w:lang w:val="ja-JP"/>
        </w:rPr>
        <w:t xml:space="preserve"> 1.1</w:t>
      </w:r>
    </w:p>
    <w:p w:rsidR="004E471B" w:rsidRPr="00B039C9" w:rsidRDefault="004E471B" w:rsidP="0085345A">
      <w:pPr>
        <w:pStyle w:val="PURBullet-Indented"/>
        <w:numPr>
          <w:ilvl w:val="0"/>
          <w:numId w:val="14"/>
        </w:numPr>
        <w:rPr>
          <w:rFonts w:cs="Arial"/>
          <w:szCs w:val="24"/>
        </w:rPr>
      </w:pPr>
      <w:r w:rsidRPr="00B039C9">
        <w:rPr>
          <w:rFonts w:cs="Arial"/>
          <w:szCs w:val="24"/>
          <w:lang w:val="ja-JP"/>
        </w:rPr>
        <w:t xml:space="preserve">SQL Server 2008 R2 </w:t>
      </w:r>
      <w:r w:rsidRPr="00B039C9">
        <w:rPr>
          <w:rFonts w:cs="Arial"/>
          <w:szCs w:val="24"/>
          <w:lang w:val="ja-JP"/>
        </w:rPr>
        <w:t>共有管理オブジェクト</w:t>
      </w:r>
    </w:p>
    <w:p w:rsidR="004E471B" w:rsidRPr="00EA2A96" w:rsidRDefault="004E471B" w:rsidP="0085345A">
      <w:pPr>
        <w:pStyle w:val="PURBullet-Indented"/>
        <w:numPr>
          <w:ilvl w:val="0"/>
          <w:numId w:val="14"/>
        </w:numPr>
        <w:rPr>
          <w:rFonts w:cs="Arial"/>
          <w:szCs w:val="24"/>
          <w:lang w:val="pt-PT"/>
        </w:rPr>
      </w:pPr>
      <w:r w:rsidRPr="00B039C9">
        <w:rPr>
          <w:rFonts w:cs="Arial"/>
          <w:szCs w:val="24"/>
          <w:lang w:val="ja-JP"/>
        </w:rPr>
        <w:t xml:space="preserve">SQL Server 2008 R2 </w:t>
      </w:r>
      <w:r w:rsidRPr="00B039C9">
        <w:rPr>
          <w:rFonts w:cs="Arial"/>
          <w:szCs w:val="24"/>
          <w:lang w:val="ja-JP"/>
        </w:rPr>
        <w:t>システム</w:t>
      </w:r>
      <w:r w:rsidRPr="00B039C9">
        <w:rPr>
          <w:rFonts w:cs="Arial"/>
          <w:szCs w:val="24"/>
          <w:lang w:val="ja-JP"/>
        </w:rPr>
        <w:t xml:space="preserve"> CLR </w:t>
      </w:r>
      <w:r w:rsidRPr="00B039C9">
        <w:rPr>
          <w:rFonts w:cs="Arial"/>
          <w:szCs w:val="24"/>
          <w:lang w:val="ja-JP"/>
        </w:rPr>
        <w:t>型</w:t>
      </w:r>
    </w:p>
    <w:p w:rsidR="004E471B" w:rsidRPr="00EA2A96" w:rsidRDefault="004E471B" w:rsidP="0085345A">
      <w:pPr>
        <w:pStyle w:val="PURBullet-Indented"/>
        <w:numPr>
          <w:ilvl w:val="0"/>
          <w:numId w:val="14"/>
        </w:numPr>
        <w:rPr>
          <w:rFonts w:cs="Arial"/>
          <w:lang w:val="pt-PT"/>
        </w:rPr>
      </w:pPr>
      <w:r w:rsidRPr="00B039C9">
        <w:rPr>
          <w:rFonts w:cs="Arial"/>
          <w:szCs w:val="24"/>
          <w:lang w:val="ja-JP"/>
        </w:rPr>
        <w:t xml:space="preserve">SQL Server 2008 R2 Transact-SQL </w:t>
      </w:r>
      <w:r w:rsidRPr="00B039C9">
        <w:rPr>
          <w:rFonts w:cs="Arial"/>
          <w:szCs w:val="24"/>
          <w:lang w:val="ja-JP"/>
        </w:rPr>
        <w:t>言語サービス</w:t>
      </w:r>
    </w:p>
    <w:p w:rsidR="004E471B" w:rsidRPr="00B039C9" w:rsidRDefault="004E471B" w:rsidP="004E471B">
      <w:pPr>
        <w:pStyle w:val="PURBody-Indented"/>
        <w:rPr>
          <w:rFonts w:cs="Arial"/>
          <w:sz w:val="19"/>
          <w:szCs w:val="19"/>
        </w:rPr>
      </w:pPr>
      <w:r w:rsidRPr="00B039C9">
        <w:rPr>
          <w:rFonts w:cs="Arial"/>
          <w:szCs w:val="24"/>
          <w:lang w:val="ja-JP"/>
        </w:rPr>
        <w:t>本ソフトウェアには、他の</w:t>
      </w:r>
      <w:r w:rsidRPr="00B039C9">
        <w:rPr>
          <w:rFonts w:cs="Arial"/>
          <w:szCs w:val="24"/>
          <w:lang w:val="ja-JP"/>
        </w:rPr>
        <w:t xml:space="preserve"> Microsoft </w:t>
      </w:r>
      <w:r w:rsidRPr="00B039C9">
        <w:rPr>
          <w:rFonts w:cs="Arial"/>
          <w:szCs w:val="24"/>
          <w:lang w:val="ja-JP"/>
        </w:rPr>
        <w:t>プログラムも含まれていることがあります。当該プログラムの使用には、本ライセンス条項が適用されます。</w:t>
      </w:r>
    </w:p>
    <w:p w:rsidR="004E471B" w:rsidRPr="00B039C9" w:rsidRDefault="004E471B" w:rsidP="004E471B">
      <w:pPr>
        <w:pStyle w:val="PURBlueStrong-Indented"/>
        <w:rPr>
          <w:rFonts w:cs="Arial"/>
          <w:smallCaps w:val="0"/>
        </w:rPr>
      </w:pPr>
      <w:r w:rsidRPr="00B039C9">
        <w:rPr>
          <w:rFonts w:cs="Arial"/>
          <w:smallCaps w:val="0"/>
        </w:rPr>
        <w:t>サイト階層</w:t>
      </w:r>
      <w:r w:rsidRPr="00B039C9">
        <w:rPr>
          <w:rFonts w:cs="Arial"/>
          <w:smallCaps w:val="0"/>
        </w:rPr>
        <w:t xml:space="preserve"> – </w:t>
      </w:r>
      <w:r w:rsidRPr="00B039C9">
        <w:rPr>
          <w:rFonts w:cs="Arial"/>
          <w:smallCaps w:val="0"/>
        </w:rPr>
        <w:t>地理的なビュー</w:t>
      </w:r>
    </w:p>
    <w:p w:rsidR="004E471B" w:rsidRPr="00B039C9" w:rsidRDefault="004E471B" w:rsidP="004E471B">
      <w:pPr>
        <w:pStyle w:val="PURBody-Indented"/>
        <w:rPr>
          <w:rFonts w:cs="Arial"/>
        </w:rPr>
      </w:pPr>
      <w:r w:rsidRPr="00B039C9">
        <w:rPr>
          <w:rFonts w:cs="Arial"/>
          <w:szCs w:val="24"/>
          <w:lang w:val="ja-JP"/>
        </w:rPr>
        <w:t xml:space="preserve">System Center 2012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ソフトウェアには、地図、画像、およびその他のデータなどのコンテンツを</w:t>
      </w:r>
      <w:r w:rsidRPr="00B039C9">
        <w:rPr>
          <w:rFonts w:cs="Arial"/>
          <w:szCs w:val="24"/>
          <w:lang w:val="ja-JP"/>
        </w:rPr>
        <w:t xml:space="preserve"> Bing Maps (</w:t>
      </w:r>
      <w:r w:rsidRPr="00B039C9">
        <w:rPr>
          <w:rFonts w:cs="Arial"/>
          <w:szCs w:val="24"/>
          <w:lang w:val="ja-JP"/>
        </w:rPr>
        <w:t>またはその後継となるブランド</w:t>
      </w:r>
      <w:r w:rsidRPr="00B039C9">
        <w:rPr>
          <w:rFonts w:cs="Arial"/>
          <w:szCs w:val="24"/>
          <w:lang w:val="ja-JP"/>
        </w:rPr>
        <w:t xml:space="preserve">) </w:t>
      </w:r>
      <w:r w:rsidRPr="00B039C9">
        <w:rPr>
          <w:rFonts w:cs="Arial"/>
          <w:szCs w:val="24"/>
          <w:lang w:val="ja-JP"/>
        </w:rPr>
        <w:t>のアプリケーション</w:t>
      </w:r>
      <w:r w:rsidRPr="00B039C9">
        <w:rPr>
          <w:rFonts w:cs="Arial"/>
          <w:szCs w:val="24"/>
          <w:lang w:val="ja-JP"/>
        </w:rPr>
        <w:t xml:space="preserve"> </w:t>
      </w:r>
      <w:r w:rsidRPr="00B039C9">
        <w:rPr>
          <w:rFonts w:cs="Arial"/>
          <w:szCs w:val="24"/>
          <w:lang w:val="ja-JP"/>
        </w:rPr>
        <w:t>プログラミング</w:t>
      </w:r>
      <w:r w:rsidRPr="00B039C9">
        <w:rPr>
          <w:rFonts w:cs="Arial"/>
          <w:szCs w:val="24"/>
          <w:lang w:val="ja-JP"/>
        </w:rPr>
        <w:t xml:space="preserve"> </w:t>
      </w:r>
      <w:r w:rsidRPr="00B039C9">
        <w:rPr>
          <w:rFonts w:cs="Arial"/>
          <w:szCs w:val="24"/>
          <w:lang w:val="ja-JP"/>
        </w:rPr>
        <w:t>インターフェイス</w:t>
      </w:r>
      <w:r w:rsidRPr="00B039C9">
        <w:rPr>
          <w:rFonts w:cs="Arial"/>
          <w:szCs w:val="24"/>
          <w:lang w:val="ja-JP"/>
        </w:rPr>
        <w:t xml:space="preserve"> (</w:t>
      </w:r>
      <w:r w:rsidRPr="00B039C9">
        <w:rPr>
          <w:rFonts w:cs="Arial"/>
          <w:szCs w:val="24"/>
          <w:lang w:val="ja-JP"/>
        </w:rPr>
        <w:t>以下「</w:t>
      </w:r>
      <w:r w:rsidRPr="00B039C9">
        <w:rPr>
          <w:rFonts w:cs="Arial"/>
          <w:szCs w:val="24"/>
          <w:lang w:val="ja-JP"/>
        </w:rPr>
        <w:t>Bing Maps API</w:t>
      </w:r>
      <w:r w:rsidRPr="00B039C9">
        <w:rPr>
          <w:rFonts w:cs="Arial"/>
          <w:szCs w:val="24"/>
          <w:lang w:val="ja-JP"/>
        </w:rPr>
        <w:t>」といいます</w:t>
      </w:r>
      <w:r w:rsidRPr="00B039C9">
        <w:rPr>
          <w:rFonts w:cs="Arial"/>
          <w:szCs w:val="24"/>
          <w:lang w:val="ja-JP"/>
        </w:rPr>
        <w:t xml:space="preserve">) </w:t>
      </w:r>
      <w:r w:rsidRPr="00B039C9">
        <w:rPr>
          <w:rFonts w:cs="Arial"/>
          <w:szCs w:val="24"/>
          <w:lang w:val="ja-JP"/>
        </w:rPr>
        <w:t>を介して取得する機能が含まれています。この機能は、地図、航空写真、およびハイブリッド画像の上にサイト</w:t>
      </w:r>
      <w:r w:rsidRPr="00B039C9">
        <w:rPr>
          <w:rFonts w:cs="Arial"/>
          <w:szCs w:val="24"/>
          <w:lang w:val="ja-JP"/>
        </w:rPr>
        <w:t xml:space="preserve"> </w:t>
      </w:r>
      <w:r w:rsidRPr="00B039C9">
        <w:rPr>
          <w:rFonts w:cs="Arial"/>
          <w:szCs w:val="24"/>
          <w:lang w:val="ja-JP"/>
        </w:rPr>
        <w:t>データを表示することを目的としています。この機能を使用して、画面にサイト</w:t>
      </w:r>
      <w:r w:rsidRPr="00B039C9">
        <w:rPr>
          <w:rFonts w:cs="Arial"/>
          <w:szCs w:val="24"/>
          <w:lang w:val="ja-JP"/>
        </w:rPr>
        <w:t xml:space="preserve"> </w:t>
      </w:r>
      <w:r w:rsidRPr="00B039C9">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B039C9">
        <w:rPr>
          <w:rFonts w:cs="Arial"/>
          <w:szCs w:val="24"/>
          <w:lang w:val="ja-JP"/>
        </w:rPr>
        <w:t xml:space="preserve">Bing Maps API </w:t>
      </w:r>
      <w:r w:rsidRPr="00B039C9">
        <w:rPr>
          <w:rFonts w:cs="Arial"/>
          <w:szCs w:val="24"/>
          <w:lang w:val="ja-JP"/>
        </w:rPr>
        <w:t>を介して利用可能なコンテンツのデータベースを複製、格納、アーカイブ、または作成することはできません。</w:t>
      </w:r>
      <w:r w:rsidRPr="00B039C9">
        <w:rPr>
          <w:rFonts w:cs="Arial"/>
          <w:szCs w:val="24"/>
          <w:lang w:val="ja-JP"/>
        </w:rPr>
        <w:t xml:space="preserve">Bing Maps API </w:t>
      </w:r>
      <w:r w:rsidRPr="00B039C9">
        <w:rPr>
          <w:rFonts w:cs="Arial"/>
          <w:szCs w:val="24"/>
          <w:lang w:val="ja-JP"/>
        </w:rPr>
        <w:t>を介して利用可能な場合でも、以下のような使用は禁じられています。</w:t>
      </w:r>
    </w:p>
    <w:p w:rsidR="004E471B" w:rsidRPr="00B039C9" w:rsidRDefault="004E471B" w:rsidP="0085345A">
      <w:pPr>
        <w:pStyle w:val="PURBullet-Indented"/>
        <w:numPr>
          <w:ilvl w:val="0"/>
          <w:numId w:val="14"/>
        </w:numPr>
        <w:rPr>
          <w:rFonts w:cs="Arial"/>
        </w:rPr>
      </w:pPr>
      <w:r w:rsidRPr="00B039C9">
        <w:rPr>
          <w:rFonts w:cs="Arial"/>
          <w:szCs w:val="24"/>
          <w:lang w:val="ja-JP"/>
        </w:rPr>
        <w:t>センサー</w:t>
      </w:r>
      <w:r w:rsidRPr="00B039C9">
        <w:rPr>
          <w:rFonts w:cs="Arial"/>
          <w:szCs w:val="24"/>
          <w:lang w:val="ja-JP"/>
        </w:rPr>
        <w:t xml:space="preserve"> </w:t>
      </w:r>
      <w:r w:rsidRPr="00B039C9">
        <w:rPr>
          <w:rFonts w:cs="Arial"/>
          <w:szCs w:val="24"/>
          <w:lang w:val="ja-JP"/>
        </w:rPr>
        <w:t>ベースのガイダンスまたは経路の提供を目的として、</w:t>
      </w:r>
      <w:r w:rsidRPr="00B039C9">
        <w:rPr>
          <w:rFonts w:cs="Arial"/>
          <w:szCs w:val="24"/>
          <w:lang w:val="ja-JP"/>
        </w:rPr>
        <w:t xml:space="preserve">Bing Maps API </w:t>
      </w:r>
      <w:r w:rsidRPr="00B039C9">
        <w:rPr>
          <w:rFonts w:cs="Arial"/>
          <w:szCs w:val="24"/>
          <w:lang w:val="ja-JP"/>
        </w:rPr>
        <w:t>を使用する</w:t>
      </w:r>
    </w:p>
    <w:p w:rsidR="004E471B" w:rsidRPr="00B039C9" w:rsidRDefault="004E471B" w:rsidP="0085345A">
      <w:pPr>
        <w:pStyle w:val="PURBullet-Indented"/>
        <w:numPr>
          <w:ilvl w:val="0"/>
          <w:numId w:val="14"/>
        </w:numPr>
        <w:rPr>
          <w:rFonts w:cs="Arial"/>
        </w:rPr>
      </w:pPr>
      <w:r w:rsidRPr="00B039C9">
        <w:rPr>
          <w:rFonts w:cs="Arial"/>
          <w:szCs w:val="24"/>
          <w:lang w:val="ja-JP"/>
        </w:rPr>
        <w:t>道路交通データまたは鳥瞰画像</w:t>
      </w:r>
      <w:r w:rsidRPr="00B039C9">
        <w:rPr>
          <w:rFonts w:cs="Arial"/>
          <w:szCs w:val="24"/>
          <w:lang w:val="ja-JP"/>
        </w:rPr>
        <w:t xml:space="preserve"> (</w:t>
      </w:r>
      <w:r w:rsidRPr="00B039C9">
        <w:rPr>
          <w:rFonts w:cs="Arial"/>
          <w:szCs w:val="24"/>
          <w:lang w:val="ja-JP"/>
        </w:rPr>
        <w:t>あるいは関連するメタデータ</w:t>
      </w:r>
      <w:r w:rsidRPr="00B039C9">
        <w:rPr>
          <w:rFonts w:cs="Arial"/>
          <w:szCs w:val="24"/>
          <w:lang w:val="ja-JP"/>
        </w:rPr>
        <w:t xml:space="preserve">) </w:t>
      </w:r>
      <w:r w:rsidRPr="00B039C9">
        <w:rPr>
          <w:rFonts w:cs="Arial"/>
          <w:szCs w:val="24"/>
          <w:lang w:val="ja-JP"/>
        </w:rPr>
        <w:t>を使用する</w:t>
      </w:r>
    </w:p>
    <w:p w:rsidR="004E471B" w:rsidRPr="00B039C9" w:rsidRDefault="004E471B" w:rsidP="004E471B">
      <w:pPr>
        <w:pStyle w:val="PURBody-Indented"/>
        <w:rPr>
          <w:rFonts w:cs="Arial"/>
        </w:rPr>
      </w:pPr>
      <w:r w:rsidRPr="00B039C9">
        <w:rPr>
          <w:rFonts w:cs="Arial"/>
          <w:szCs w:val="24"/>
          <w:lang w:val="ja-JP"/>
        </w:rPr>
        <w:t>お客様は、本ソフトウェアに含まれている以下のいずれか</w:t>
      </w:r>
      <w:r w:rsidRPr="00B039C9">
        <w:rPr>
          <w:rFonts w:cs="Arial"/>
          <w:szCs w:val="24"/>
          <w:lang w:val="ja-JP"/>
        </w:rPr>
        <w:t xml:space="preserve"> (</w:t>
      </w:r>
      <w:r w:rsidRPr="00B039C9">
        <w:rPr>
          <w:rFonts w:cs="Arial"/>
          <w:szCs w:val="24"/>
          <w:lang w:val="ja-JP"/>
        </w:rPr>
        <w:t>本ソフトウェアを介してお客様が利用可能な任意のコンテンツを含みます</w:t>
      </w:r>
      <w:r w:rsidRPr="00B039C9">
        <w:rPr>
          <w:rFonts w:cs="Arial"/>
          <w:szCs w:val="24"/>
          <w:lang w:val="ja-JP"/>
        </w:rPr>
        <w:t xml:space="preserve">) </w:t>
      </w:r>
      <w:r w:rsidRPr="00B039C9">
        <w:rPr>
          <w:rFonts w:cs="Arial"/>
          <w:szCs w:val="24"/>
          <w:lang w:val="ja-JP"/>
        </w:rPr>
        <w:t>を削除、最小化、ブロック、または変更することはできません。</w:t>
      </w:r>
    </w:p>
    <w:p w:rsidR="004E471B" w:rsidRPr="00B039C9" w:rsidRDefault="004E471B" w:rsidP="0085345A">
      <w:pPr>
        <w:pStyle w:val="PURBullet-Indented"/>
        <w:numPr>
          <w:ilvl w:val="0"/>
          <w:numId w:val="14"/>
        </w:numPr>
        <w:rPr>
          <w:rFonts w:cs="Arial"/>
          <w:szCs w:val="24"/>
        </w:rPr>
      </w:pPr>
      <w:r w:rsidRPr="00B039C9">
        <w:rPr>
          <w:rFonts w:cs="Arial"/>
          <w:szCs w:val="24"/>
          <w:lang w:val="ja-JP"/>
        </w:rPr>
        <w:t>ロゴ</w:t>
      </w:r>
    </w:p>
    <w:p w:rsidR="004E471B" w:rsidRPr="00B039C9" w:rsidRDefault="004E471B" w:rsidP="0085345A">
      <w:pPr>
        <w:pStyle w:val="PURBullet-Indented"/>
        <w:numPr>
          <w:ilvl w:val="0"/>
          <w:numId w:val="14"/>
        </w:numPr>
        <w:rPr>
          <w:rFonts w:cs="Arial"/>
          <w:szCs w:val="24"/>
        </w:rPr>
      </w:pPr>
      <w:r w:rsidRPr="00B039C9">
        <w:rPr>
          <w:rFonts w:cs="Arial"/>
          <w:szCs w:val="24"/>
          <w:lang w:val="ja-JP"/>
        </w:rPr>
        <w:t>商標</w:t>
      </w:r>
    </w:p>
    <w:p w:rsidR="004E471B" w:rsidRPr="00B039C9" w:rsidRDefault="004E471B" w:rsidP="0085345A">
      <w:pPr>
        <w:pStyle w:val="PURBullet-Indented"/>
        <w:numPr>
          <w:ilvl w:val="0"/>
          <w:numId w:val="14"/>
        </w:numPr>
        <w:rPr>
          <w:rFonts w:cs="Arial"/>
          <w:szCs w:val="24"/>
        </w:rPr>
      </w:pPr>
      <w:r w:rsidRPr="00B039C9">
        <w:rPr>
          <w:rFonts w:cs="Arial"/>
          <w:szCs w:val="24"/>
          <w:lang w:val="ja-JP"/>
        </w:rPr>
        <w:t>著作権</w:t>
      </w:r>
    </w:p>
    <w:p w:rsidR="004E471B" w:rsidRPr="00B039C9" w:rsidRDefault="004E471B" w:rsidP="0085345A">
      <w:pPr>
        <w:pStyle w:val="PURBullet-Indented"/>
        <w:numPr>
          <w:ilvl w:val="0"/>
          <w:numId w:val="14"/>
        </w:numPr>
        <w:rPr>
          <w:rFonts w:cs="Arial"/>
          <w:szCs w:val="24"/>
        </w:rPr>
      </w:pPr>
      <w:r w:rsidRPr="00B039C9">
        <w:rPr>
          <w:rFonts w:cs="Arial"/>
          <w:szCs w:val="24"/>
          <w:lang w:val="ja-JP"/>
        </w:rPr>
        <w:t>電子透かし</w:t>
      </w:r>
    </w:p>
    <w:p w:rsidR="004E471B" w:rsidRPr="00B039C9" w:rsidRDefault="004E471B" w:rsidP="0085345A">
      <w:pPr>
        <w:pStyle w:val="PURBullet-Indented"/>
        <w:numPr>
          <w:ilvl w:val="0"/>
          <w:numId w:val="14"/>
        </w:numPr>
        <w:rPr>
          <w:rFonts w:cs="Arial"/>
        </w:rPr>
      </w:pPr>
      <w:r w:rsidRPr="00B039C9">
        <w:rPr>
          <w:rFonts w:cs="Arial"/>
          <w:szCs w:val="24"/>
          <w:lang w:val="ja-JP"/>
        </w:rPr>
        <w:t>マイクロソフトまたはそのサプライヤーの他の表示</w:t>
      </w:r>
    </w:p>
    <w:p w:rsidR="004E471B" w:rsidRPr="00B039C9" w:rsidRDefault="004E471B" w:rsidP="004E471B">
      <w:pPr>
        <w:pStyle w:val="PURBody-Indented"/>
        <w:rPr>
          <w:rFonts w:cs="Arial"/>
        </w:rPr>
      </w:pPr>
      <w:r w:rsidRPr="00B039C9">
        <w:rPr>
          <w:rFonts w:cs="Arial"/>
          <w:szCs w:val="24"/>
          <w:lang w:val="ja-JP"/>
        </w:rPr>
        <w:t>お客様は、</w:t>
      </w:r>
      <w:r w:rsidRPr="00B039C9">
        <w:rPr>
          <w:rFonts w:cs="Arial"/>
          <w:szCs w:val="24"/>
          <w:lang w:val="ja-JP"/>
        </w:rPr>
        <w:t xml:space="preserve">Bing Maps API </w:t>
      </w:r>
      <w:r w:rsidRPr="00B039C9">
        <w:rPr>
          <w:rFonts w:cs="Arial"/>
          <w:szCs w:val="24"/>
          <w:lang w:val="ja-JP"/>
        </w:rPr>
        <w:t>および関連コンテンツの使用についても、</w:t>
      </w:r>
      <w:hyperlink r:id="rId67" w:tgtFrame="_blank" w:history="1">
        <w:r w:rsidRPr="00B039C9">
          <w:rPr>
            <w:rStyle w:val="Hyperlink"/>
            <w:rFonts w:cs="Arial"/>
            <w:color w:val="404040"/>
            <w:szCs w:val="24"/>
            <w:u w:val="none"/>
            <w:lang w:val="ja-JP"/>
          </w:rPr>
          <w:t>http://go.microsoft.com/?linkid=9710837</w:t>
        </w:r>
      </w:hyperlink>
      <w:r w:rsidRPr="00B039C9">
        <w:rPr>
          <w:rFonts w:cs="Arial"/>
          <w:szCs w:val="24"/>
          <w:lang w:val="ja-JP"/>
        </w:rPr>
        <w:t xml:space="preserve"> </w:t>
      </w:r>
      <w:r w:rsidRPr="00B039C9">
        <w:rPr>
          <w:rFonts w:cs="Arial"/>
          <w:szCs w:val="24"/>
          <w:lang w:val="ja-JP"/>
        </w:rPr>
        <w:t>に掲載されている追加条件に従うものとします。</w:t>
      </w:r>
    </w:p>
    <w:p w:rsidR="004E471B" w:rsidRPr="00B039C9" w:rsidRDefault="004E471B" w:rsidP="004E471B">
      <w:pPr>
        <w:pStyle w:val="PURBlueStrong-Indented"/>
        <w:rPr>
          <w:rFonts w:cs="Arial"/>
          <w:smallCaps w:val="0"/>
        </w:rPr>
      </w:pPr>
      <w:r w:rsidRPr="00B039C9">
        <w:rPr>
          <w:rFonts w:cs="Arial"/>
          <w:smallCaps w:val="0"/>
        </w:rPr>
        <w:t xml:space="preserve">.NET Framework </w:t>
      </w:r>
      <w:r w:rsidRPr="00B039C9">
        <w:rPr>
          <w:rFonts w:cs="Arial"/>
          <w:smallCaps w:val="0"/>
        </w:rPr>
        <w:t>ソフトウェア</w:t>
      </w:r>
    </w:p>
    <w:p w:rsidR="004E471B" w:rsidRPr="00B039C9" w:rsidRDefault="004E471B" w:rsidP="004E471B">
      <w:pPr>
        <w:pStyle w:val="PURBody-Indented"/>
        <w:rPr>
          <w:rFonts w:cs="Arial"/>
        </w:rPr>
      </w:pPr>
      <w:r w:rsidRPr="00B039C9">
        <w:rPr>
          <w:rFonts w:cs="Arial"/>
          <w:szCs w:val="24"/>
          <w:lang w:val="ja-JP"/>
        </w:rPr>
        <w:t>本製品のソフトウェアには</w:t>
      </w:r>
      <w:r w:rsidRPr="00B039C9">
        <w:rPr>
          <w:rFonts w:cs="Arial"/>
          <w:szCs w:val="24"/>
          <w:lang w:val="ja-JP"/>
        </w:rPr>
        <w:t xml:space="preserve"> Microsoft .NET Framework </w:t>
      </w:r>
      <w:r w:rsidRPr="00B039C9">
        <w:rPr>
          <w:rFonts w:cs="Arial"/>
          <w:szCs w:val="24"/>
          <w:lang w:val="ja-JP"/>
        </w:rPr>
        <w:t>ソフトウェアが含まれており、また</w:t>
      </w:r>
      <w:r w:rsidRPr="00B039C9">
        <w:rPr>
          <w:rFonts w:cs="Arial"/>
          <w:szCs w:val="24"/>
          <w:lang w:val="ja-JP"/>
        </w:rPr>
        <w:t xml:space="preserve"> PowerShell </w:t>
      </w:r>
      <w:r w:rsidRPr="00B039C9">
        <w:rPr>
          <w:rFonts w:cs="Arial"/>
          <w:szCs w:val="24"/>
          <w:lang w:val="ja-JP"/>
        </w:rPr>
        <w:t>ソフトウェアが含まれていることもあります。共通の使用条件の</w:t>
      </w:r>
      <w:r w:rsidRPr="00B039C9">
        <w:rPr>
          <w:rFonts w:cs="Arial"/>
          <w:szCs w:val="24"/>
          <w:lang w:val="ja-JP"/>
        </w:rPr>
        <w:t xml:space="preserve"> .NET Framework </w:t>
      </w:r>
      <w:r w:rsidRPr="00B039C9">
        <w:rPr>
          <w:rFonts w:cs="Arial"/>
          <w:szCs w:val="24"/>
          <w:lang w:val="ja-JP"/>
        </w:rPr>
        <w:t>および</w:t>
      </w:r>
      <w:r w:rsidRPr="00B039C9">
        <w:rPr>
          <w:rFonts w:cs="Arial"/>
          <w:szCs w:val="24"/>
          <w:lang w:val="ja-JP"/>
        </w:rPr>
        <w:t xml:space="preserve"> PowerShell </w:t>
      </w:r>
      <w:r w:rsidRPr="00B039C9">
        <w:rPr>
          <w:rFonts w:cs="Arial"/>
          <w:szCs w:val="24"/>
          <w:lang w:val="ja-JP"/>
        </w:rPr>
        <w:t>ソフトウェアの使用条件を参照してください。</w:t>
      </w:r>
    </w:p>
    <w:p w:rsidR="004E471B" w:rsidRPr="00B039C9" w:rsidRDefault="004E471B" w:rsidP="004E471B">
      <w:pPr>
        <w:pStyle w:val="PURBlueStrong-Indented"/>
        <w:rPr>
          <w:rFonts w:cs="Arial"/>
          <w:smallCaps w:val="0"/>
        </w:rPr>
      </w:pPr>
      <w:r w:rsidRPr="00B039C9">
        <w:rPr>
          <w:rFonts w:cs="Arial"/>
          <w:smallCaps w:val="0"/>
        </w:rPr>
        <w:t>SQL Server Technology</w:t>
      </w:r>
    </w:p>
    <w:p w:rsidR="009A6562" w:rsidRPr="00B039C9" w:rsidRDefault="004E471B" w:rsidP="004E471B">
      <w:pPr>
        <w:pStyle w:val="PURBody-Indented"/>
        <w:rPr>
          <w:rFonts w:cs="Arial"/>
          <w:szCs w:val="24"/>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が含まれます。このテクノロジの使用に適用される使用条件については、共通の使用条件の</w:t>
      </w:r>
      <w:r w:rsidRPr="00B039C9">
        <w:rPr>
          <w:rFonts w:cs="Arial"/>
          <w:szCs w:val="24"/>
        </w:rPr>
        <w:t xml:space="preserve"> SQL Server Technology </w:t>
      </w:r>
      <w:r w:rsidRPr="00B039C9">
        <w:rPr>
          <w:rFonts w:cs="Arial"/>
          <w:szCs w:val="24"/>
          <w:lang w:val="ja-JP"/>
        </w:rPr>
        <w:t>の使用条件の項を参照してください。</w:t>
      </w:r>
    </w:p>
    <w:bookmarkEnd w:id="108"/>
    <w:p w:rsidR="00EC68D1" w:rsidRPr="00B039C9" w:rsidRDefault="003B0317" w:rsidP="00E93741">
      <w:pPr>
        <w:pStyle w:val="PURHeading2"/>
        <w:rPr>
          <w:rFonts w:ascii="Arial" w:hAnsi="Arial"/>
        </w:rPr>
        <w:sectPr w:rsidR="00EC68D1" w:rsidRPr="00B039C9" w:rsidSect="00B371CB">
          <w:type w:val="continuous"/>
          <w:pgSz w:w="11907" w:h="16840" w:code="9"/>
          <w:pgMar w:top="1168" w:right="720" w:bottom="720" w:left="720" w:header="431" w:footer="289" w:gutter="0"/>
          <w:cols w:space="360"/>
          <w:docGrid w:linePitch="360"/>
        </w:sectPr>
      </w:pPr>
      <w:r w:rsidRPr="00B039C9">
        <w:rPr>
          <w:rFonts w:ascii="Arial" w:hAnsi="Arial"/>
        </w:rPr>
        <w:t>デスクトップ</w:t>
      </w:r>
      <w:r w:rsidRPr="00B039C9">
        <w:rPr>
          <w:rFonts w:ascii="Arial" w:hAnsi="Arial"/>
        </w:rPr>
        <w:t xml:space="preserve"> </w:t>
      </w:r>
      <w:r w:rsidRPr="00B039C9">
        <w:rPr>
          <w:rFonts w:ascii="Arial" w:hAnsi="Arial"/>
        </w:rPr>
        <w:t>アプリケーション</w:t>
      </w:r>
    </w:p>
    <w:p w:rsidR="00EC68D1" w:rsidRPr="00B039C9" w:rsidRDefault="00EC68D1" w:rsidP="00EC68D1">
      <w:pPr>
        <w:pStyle w:val="PURBullet"/>
        <w:ind w:left="216"/>
        <w:rPr>
          <w:rFonts w:cs="Arial"/>
        </w:rPr>
      </w:pPr>
      <w:r w:rsidRPr="00B039C9">
        <w:rPr>
          <w:rFonts w:cs="Arial"/>
        </w:rPr>
        <w:t>Expression Encoder Pro 4</w:t>
      </w:r>
    </w:p>
    <w:p w:rsidR="00EC68D1" w:rsidRPr="00B039C9" w:rsidRDefault="00EC68D1" w:rsidP="00EC68D1">
      <w:pPr>
        <w:pStyle w:val="PURBullet"/>
        <w:ind w:left="216"/>
        <w:rPr>
          <w:rFonts w:cs="Arial"/>
        </w:rPr>
      </w:pPr>
      <w:r w:rsidRPr="00B039C9">
        <w:rPr>
          <w:rFonts w:cs="Arial"/>
        </w:rPr>
        <w:t>Expression Studio 4 Ultimate</w:t>
      </w:r>
    </w:p>
    <w:p w:rsidR="00EC68D1" w:rsidRPr="00B039C9" w:rsidRDefault="00EC68D1" w:rsidP="00EC68D1">
      <w:pPr>
        <w:pStyle w:val="PURBullet"/>
        <w:ind w:left="216"/>
        <w:rPr>
          <w:rFonts w:cs="Arial"/>
        </w:rPr>
      </w:pPr>
      <w:r w:rsidRPr="00B039C9">
        <w:rPr>
          <w:rFonts w:cs="Arial"/>
        </w:rPr>
        <w:t>Expression Studio 4 Web Professional</w:t>
      </w:r>
    </w:p>
    <w:p w:rsidR="00EC68D1" w:rsidRPr="00B039C9" w:rsidRDefault="00EC68D1" w:rsidP="00EC68D1">
      <w:pPr>
        <w:pStyle w:val="PURBullet"/>
        <w:ind w:left="216"/>
        <w:rPr>
          <w:rFonts w:cs="Arial"/>
        </w:rPr>
      </w:pPr>
      <w:r w:rsidRPr="00B039C9">
        <w:rPr>
          <w:rFonts w:cs="Arial"/>
        </w:rPr>
        <w:t>Office Multi Language Pack 2010</w:t>
      </w:r>
    </w:p>
    <w:p w:rsidR="00EC68D1" w:rsidRPr="00B039C9" w:rsidRDefault="00D7647C" w:rsidP="00EC68D1">
      <w:pPr>
        <w:pStyle w:val="PURBullet"/>
        <w:ind w:left="216"/>
        <w:rPr>
          <w:rFonts w:cs="Arial"/>
        </w:rPr>
      </w:pPr>
      <w:r w:rsidRPr="00B039C9">
        <w:rPr>
          <w:rFonts w:cs="Arial"/>
        </w:rPr>
        <w:t>Office Professional Plus 2010</w:t>
      </w:r>
    </w:p>
    <w:p w:rsidR="00EC68D1" w:rsidRPr="00B039C9" w:rsidRDefault="00EC68D1" w:rsidP="00EC68D1">
      <w:pPr>
        <w:pStyle w:val="PURBullet"/>
        <w:ind w:left="216"/>
        <w:rPr>
          <w:rFonts w:cs="Arial"/>
        </w:rPr>
      </w:pPr>
      <w:r w:rsidRPr="00B039C9">
        <w:rPr>
          <w:rFonts w:cs="Arial"/>
        </w:rPr>
        <w:t>Office Standard 2010</w:t>
      </w:r>
    </w:p>
    <w:p w:rsidR="00EC68D1" w:rsidRPr="00B039C9" w:rsidRDefault="00EC68D1" w:rsidP="00EC68D1">
      <w:pPr>
        <w:pStyle w:val="PURBullet"/>
        <w:ind w:left="216"/>
        <w:rPr>
          <w:rFonts w:cs="Arial"/>
        </w:rPr>
      </w:pPr>
      <w:r w:rsidRPr="00B039C9">
        <w:rPr>
          <w:rFonts w:cs="Arial"/>
        </w:rPr>
        <w:t>Project 2010 Professional</w:t>
      </w:r>
    </w:p>
    <w:p w:rsidR="00EC68D1" w:rsidRPr="00B039C9" w:rsidRDefault="00EC68D1" w:rsidP="00EC68D1">
      <w:pPr>
        <w:pStyle w:val="PURBullet"/>
        <w:ind w:left="216"/>
        <w:rPr>
          <w:rFonts w:cs="Arial"/>
        </w:rPr>
      </w:pPr>
      <w:r w:rsidRPr="00B039C9">
        <w:rPr>
          <w:rFonts w:cs="Arial"/>
        </w:rPr>
        <w:t>Project 2010 Standard</w:t>
      </w:r>
    </w:p>
    <w:p w:rsidR="00EC68D1" w:rsidRPr="00B039C9" w:rsidRDefault="00D7647C" w:rsidP="00EC68D1">
      <w:pPr>
        <w:pStyle w:val="PURBullet"/>
        <w:ind w:left="216"/>
        <w:rPr>
          <w:rFonts w:cs="Arial"/>
        </w:rPr>
      </w:pPr>
      <w:r w:rsidRPr="00B039C9">
        <w:rPr>
          <w:rFonts w:cs="Arial"/>
        </w:rPr>
        <w:t>Visio 2010 Premium</w:t>
      </w:r>
    </w:p>
    <w:p w:rsidR="00EC68D1" w:rsidRPr="00B039C9" w:rsidRDefault="00EC68D1" w:rsidP="00EC68D1">
      <w:pPr>
        <w:pStyle w:val="PURBullet"/>
        <w:ind w:left="216"/>
        <w:rPr>
          <w:rFonts w:cs="Arial"/>
        </w:rPr>
      </w:pPr>
      <w:r w:rsidRPr="00B039C9">
        <w:rPr>
          <w:rFonts w:cs="Arial"/>
        </w:rPr>
        <w:t>Visio 2010 Professional</w:t>
      </w:r>
    </w:p>
    <w:p w:rsidR="00EC68D1" w:rsidRPr="00B039C9" w:rsidRDefault="00EC68D1" w:rsidP="00EC68D1">
      <w:pPr>
        <w:pStyle w:val="PURBullet"/>
        <w:ind w:left="216"/>
        <w:rPr>
          <w:rFonts w:cs="Arial"/>
        </w:rPr>
      </w:pPr>
      <w:r w:rsidRPr="00B039C9">
        <w:rPr>
          <w:rFonts w:cs="Arial"/>
        </w:rPr>
        <w:t>Visio 2010 Standard</w:t>
      </w:r>
    </w:p>
    <w:p w:rsidR="00EC68D1" w:rsidRPr="005F5F07" w:rsidRDefault="00EC68D1" w:rsidP="00EC68D1">
      <w:pPr>
        <w:pStyle w:val="PURBullet"/>
        <w:ind w:left="216"/>
        <w:rPr>
          <w:rFonts w:cs="Arial"/>
        </w:rPr>
      </w:pPr>
      <w:r w:rsidRPr="005F5F07">
        <w:rPr>
          <w:rFonts w:cs="Arial"/>
        </w:rPr>
        <w:t>Visual Studio Premium</w:t>
      </w:r>
      <w:r w:rsidR="00925454" w:rsidRPr="005F5F07">
        <w:rPr>
          <w:rFonts w:cs="Arial"/>
        </w:rPr>
        <w:t xml:space="preserve"> 2012</w:t>
      </w:r>
    </w:p>
    <w:p w:rsidR="00EC68D1" w:rsidRPr="00342FFF" w:rsidRDefault="00EC68D1" w:rsidP="00EC68D1">
      <w:pPr>
        <w:pStyle w:val="PURBullet"/>
        <w:ind w:left="216"/>
        <w:rPr>
          <w:rFonts w:cs="Arial"/>
        </w:rPr>
      </w:pPr>
      <w:r w:rsidRPr="00342FFF">
        <w:rPr>
          <w:rFonts w:cs="Arial"/>
        </w:rPr>
        <w:t>Visual Studio Professional</w:t>
      </w:r>
      <w:r w:rsidR="00925454" w:rsidRPr="00342FFF">
        <w:rPr>
          <w:rFonts w:cs="Arial"/>
        </w:rPr>
        <w:t xml:space="preserve"> 2012</w:t>
      </w:r>
    </w:p>
    <w:p w:rsidR="00EC68D1" w:rsidRPr="00342FFF" w:rsidRDefault="00EC68D1" w:rsidP="00EC68D1">
      <w:pPr>
        <w:pStyle w:val="PURBullet"/>
        <w:ind w:left="216"/>
        <w:rPr>
          <w:rFonts w:cs="Arial"/>
        </w:rPr>
      </w:pPr>
      <w:r w:rsidRPr="00342FFF">
        <w:rPr>
          <w:rFonts w:cs="Arial"/>
        </w:rPr>
        <w:t>Visual Studio Ultimate</w:t>
      </w:r>
      <w:r w:rsidR="00925454" w:rsidRPr="00342FFF">
        <w:rPr>
          <w:rFonts w:cs="Arial"/>
        </w:rPr>
        <w:t xml:space="preserve"> 2012</w:t>
      </w:r>
    </w:p>
    <w:p w:rsidR="00EC68D1" w:rsidRPr="00342FFF" w:rsidRDefault="00EC68D1" w:rsidP="00EC68D1">
      <w:pPr>
        <w:pStyle w:val="PURBullet"/>
        <w:ind w:left="216"/>
        <w:rPr>
          <w:rFonts w:cs="Arial"/>
        </w:rPr>
      </w:pPr>
      <w:r w:rsidRPr="00342FFF">
        <w:rPr>
          <w:rFonts w:cs="Arial"/>
        </w:rPr>
        <w:t>Visual Studio Test Professional 201</w:t>
      </w:r>
      <w:r w:rsidR="00925454" w:rsidRPr="00342FFF">
        <w:rPr>
          <w:rFonts w:cs="Arial"/>
        </w:rPr>
        <w:t>2</w:t>
      </w:r>
    </w:p>
    <w:p w:rsidR="000A7500" w:rsidRPr="00B039C9" w:rsidRDefault="000A7500" w:rsidP="000A7500">
      <w:pPr>
        <w:pStyle w:val="PURBody"/>
        <w:rPr>
          <w:rFonts w:cs="Arial"/>
        </w:rPr>
        <w:sectPr w:rsidR="000A7500" w:rsidRPr="00B039C9" w:rsidSect="00B371CB">
          <w:type w:val="continuous"/>
          <w:pgSz w:w="11907" w:h="16840" w:code="9"/>
          <w:pgMar w:top="1797" w:right="720" w:bottom="720" w:left="720" w:header="720" w:footer="720" w:gutter="0"/>
          <w:cols w:num="2" w:space="427"/>
          <w:docGrid w:linePitch="360"/>
        </w:sectPr>
      </w:pPr>
    </w:p>
    <w:p w:rsidR="000A7500" w:rsidRPr="00B039C9" w:rsidRDefault="000A7500" w:rsidP="000A7500">
      <w:pPr>
        <w:pStyle w:val="PURBody"/>
        <w:rPr>
          <w:rFonts w:cs="Arial"/>
        </w:rPr>
      </w:pPr>
    </w:p>
    <w:p w:rsidR="009A6562" w:rsidRPr="00B039C9" w:rsidRDefault="009A6562" w:rsidP="00EC68D1">
      <w:pPr>
        <w:pStyle w:val="PURBlueStrong"/>
        <w:rPr>
          <w:rFonts w:cs="Arial"/>
          <w:szCs w:val="24"/>
        </w:rPr>
      </w:pPr>
      <w:r w:rsidRPr="00B039C9">
        <w:rPr>
          <w:rStyle w:val="PURBlueStrong-IndentedChar"/>
          <w:rFonts w:cs="Arial"/>
          <w:smallCaps/>
          <w:szCs w:val="24"/>
          <w:lang w:val="ja-JP"/>
        </w:rPr>
        <w:t>サブスクライバー</w:t>
      </w:r>
      <w:r w:rsidRPr="00B039C9">
        <w:rPr>
          <w:rStyle w:val="PURBlueStrong-IndentedChar"/>
          <w:rFonts w:cs="Arial"/>
          <w:smallCaps/>
          <w:szCs w:val="24"/>
          <w:lang w:val="ja-JP"/>
        </w:rPr>
        <w:t xml:space="preserve"> </w:t>
      </w:r>
      <w:r w:rsidRPr="00B039C9">
        <w:rPr>
          <w:rStyle w:val="PURBlueStrong-IndentedChar"/>
          <w:rFonts w:cs="Arial"/>
          <w:smallCaps/>
          <w:szCs w:val="24"/>
          <w:lang w:val="ja-JP"/>
        </w:rPr>
        <w:t>アクセス</w:t>
      </w:r>
      <w:r w:rsidRPr="00B039C9">
        <w:rPr>
          <w:rStyle w:val="PURBlueStrong-IndentedChar"/>
          <w:rFonts w:cs="Arial"/>
          <w:smallCaps/>
          <w:szCs w:val="24"/>
          <w:lang w:val="ja-JP"/>
        </w:rPr>
        <w:t xml:space="preserve"> </w:t>
      </w:r>
      <w:r w:rsidRPr="00B039C9">
        <w:rPr>
          <w:rStyle w:val="PURBlueStrong-IndentedChar"/>
          <w:rFonts w:cs="Arial"/>
          <w:smallCaps/>
          <w:szCs w:val="24"/>
          <w:lang w:val="ja-JP"/>
        </w:rPr>
        <w:t>ライセンス</w:t>
      </w:r>
      <w:r w:rsidRPr="00B039C9">
        <w:rPr>
          <w:rStyle w:val="PURBlueStrong-IndentedChar"/>
          <w:rFonts w:cs="Arial"/>
          <w:smallCaps/>
          <w:szCs w:val="24"/>
          <w:lang w:val="ja-JP"/>
        </w:rPr>
        <w:t xml:space="preserve"> (SAL)</w:t>
      </w:r>
    </w:p>
    <w:p w:rsidR="009A6562" w:rsidRPr="00B039C9" w:rsidRDefault="009A6562">
      <w:pPr>
        <w:pStyle w:val="PURBody-Indented"/>
        <w:rPr>
          <w:rFonts w:cs="Arial"/>
          <w:szCs w:val="24"/>
        </w:rPr>
      </w:pPr>
      <w:r w:rsidRPr="00B039C9">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B039C9">
        <w:rPr>
          <w:rFonts w:cs="Arial"/>
          <w:szCs w:val="24"/>
          <w:lang w:val="ja-JP"/>
        </w:rPr>
        <w:t xml:space="preserve">SAL </w:t>
      </w:r>
      <w:r w:rsidRPr="00B039C9">
        <w:rPr>
          <w:rFonts w:cs="Arial"/>
          <w:szCs w:val="24"/>
          <w:lang w:val="ja-JP"/>
        </w:rPr>
        <w:t>を取得して割り当てる必要があります。</w:t>
      </w:r>
      <w:r w:rsidRPr="00B039C9">
        <w:rPr>
          <w:rStyle w:val="PURBody-IndentedTimesNewRom10"/>
          <w:rFonts w:cs="Arial"/>
        </w:rPr>
        <w:t>「製品固有の使用条件」の項に示す製品を除き、デバイス</w:t>
      </w:r>
      <w:r w:rsidRPr="00B039C9">
        <w:rPr>
          <w:rFonts w:cs="Arial"/>
          <w:szCs w:val="24"/>
          <w:lang w:val="ja-JP"/>
        </w:rPr>
        <w:t xml:space="preserve"> SAL </w:t>
      </w:r>
      <w:r w:rsidRPr="00B039C9">
        <w:rPr>
          <w:rStyle w:val="PURBody-IndentedTimesNewRom10"/>
          <w:rFonts w:cs="Arial"/>
        </w:rPr>
        <w:t>は使用できません。</w:t>
      </w:r>
      <w:r w:rsidRPr="00B039C9">
        <w:rPr>
          <w:rFonts w:cs="Arial"/>
          <w:szCs w:val="24"/>
          <w:lang w:val="ja-JP"/>
        </w:rPr>
        <w:t>ハードウェアのパーティションまたはブレードは、別個のデバイスと見なされます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IndentedChar"/>
          <w:rFonts w:cs="Arial"/>
          <w:smallCaps/>
          <w:szCs w:val="24"/>
          <w:lang w:val="ja-JP"/>
        </w:rPr>
        <w:t xml:space="preserve">SAL </w:t>
      </w:r>
      <w:r w:rsidRPr="00B039C9">
        <w:rPr>
          <w:rStyle w:val="PURBlueStrong-IndentedChar"/>
          <w:rFonts w:cs="Arial"/>
          <w:smallCaps/>
          <w:szCs w:val="24"/>
          <w:lang w:val="ja-JP"/>
        </w:rPr>
        <w:t>の種類</w:t>
      </w:r>
    </w:p>
    <w:p w:rsidR="009A6562" w:rsidRPr="00B039C9" w:rsidRDefault="008C512F">
      <w:pPr>
        <w:pStyle w:val="PURBody-Indented"/>
        <w:rPr>
          <w:rFonts w:cs="Arial"/>
          <w:szCs w:val="24"/>
        </w:rPr>
      </w:pPr>
      <w:r w:rsidRPr="00B039C9">
        <w:rPr>
          <w:rFonts w:cs="Arial"/>
          <w:szCs w:val="24"/>
          <w:lang w:val="ja-JP"/>
        </w:rPr>
        <w:t xml:space="preserve">SAL </w:t>
      </w:r>
      <w:r w:rsidRPr="00B039C9">
        <w:rPr>
          <w:rFonts w:cs="Arial"/>
          <w:szCs w:val="24"/>
          <w:lang w:val="ja-JP"/>
        </w:rPr>
        <w:t>の種類は、ユーザー</w:t>
      </w:r>
      <w:r w:rsidRPr="00B039C9">
        <w:rPr>
          <w:rFonts w:cs="Arial"/>
          <w:szCs w:val="24"/>
          <w:lang w:val="ja-JP"/>
        </w:rPr>
        <w:t xml:space="preserve"> SAL </w:t>
      </w:r>
      <w:r w:rsidRPr="00B039C9">
        <w:rPr>
          <w:rFonts w:cs="Arial"/>
          <w:szCs w:val="24"/>
          <w:lang w:val="ja-JP"/>
        </w:rPr>
        <w:t>の</w:t>
      </w:r>
      <w:r w:rsidRPr="00B039C9">
        <w:rPr>
          <w:rFonts w:cs="Arial"/>
          <w:szCs w:val="24"/>
          <w:lang w:val="ja-JP"/>
        </w:rPr>
        <w:t xml:space="preserve"> 1 </w:t>
      </w:r>
      <w:r w:rsidRPr="00B039C9">
        <w:rPr>
          <w:rFonts w:cs="Arial"/>
          <w:szCs w:val="24"/>
          <w:lang w:val="ja-JP"/>
        </w:rPr>
        <w:t>種類のみです。</w:t>
      </w:r>
    </w:p>
    <w:p w:rsidR="009A6562" w:rsidRPr="00B039C9" w:rsidRDefault="009A6562">
      <w:pPr>
        <w:pStyle w:val="PURBody-Indented"/>
        <w:rPr>
          <w:rFonts w:cs="Arial"/>
          <w:szCs w:val="24"/>
        </w:rPr>
      </w:pPr>
      <w:r w:rsidRPr="00B039C9">
        <w:rPr>
          <w:rStyle w:val="Strong"/>
          <w:rFonts w:cs="Arial"/>
          <w:bCs w:val="0"/>
          <w:szCs w:val="24"/>
          <w:lang w:val="ja-JP"/>
        </w:rPr>
        <w:t>ユーザー</w:t>
      </w:r>
      <w:r w:rsidRPr="00B039C9">
        <w:rPr>
          <w:rStyle w:val="Strong"/>
          <w:rFonts w:cs="Arial"/>
          <w:bCs w:val="0"/>
          <w:szCs w:val="24"/>
          <w:lang w:val="ja-JP"/>
        </w:rPr>
        <w:t xml:space="preserve"> SAL</w:t>
      </w:r>
      <w:r w:rsidR="00B1461F" w:rsidRPr="00B039C9">
        <w:rPr>
          <w:rStyle w:val="Strong"/>
          <w:rFonts w:cs="Arial"/>
          <w:bCs w:val="0"/>
          <w:szCs w:val="24"/>
          <w:lang w:val="ja-JP"/>
        </w:rPr>
        <w:t xml:space="preserve">: </w:t>
      </w:r>
      <w:r w:rsidRPr="00B039C9">
        <w:rPr>
          <w:rFonts w:cs="Arial"/>
          <w:szCs w:val="24"/>
          <w:lang w:val="ja-JP"/>
        </w:rPr>
        <w:t>各ユーザー</w:t>
      </w:r>
      <w:r w:rsidRPr="00B039C9">
        <w:rPr>
          <w:rFonts w:cs="Arial"/>
          <w:szCs w:val="24"/>
          <w:lang w:val="ja-JP"/>
        </w:rPr>
        <w:t xml:space="preserve"> SAL </w:t>
      </w:r>
      <w:r w:rsidRPr="00B039C9">
        <w:rPr>
          <w:rFonts w:cs="Arial"/>
          <w:szCs w:val="24"/>
          <w:lang w:val="ja-JP"/>
        </w:rPr>
        <w:t>により、</w:t>
      </w:r>
      <w:r w:rsidRPr="00B039C9">
        <w:rPr>
          <w:rFonts w:cs="Arial"/>
          <w:szCs w:val="24"/>
          <w:lang w:val="ja-JP"/>
        </w:rPr>
        <w:t xml:space="preserve">1 </w:t>
      </w:r>
      <w:r w:rsidRPr="00B039C9">
        <w:rPr>
          <w:rFonts w:cs="Arial"/>
          <w:szCs w:val="24"/>
          <w:lang w:val="ja-JP"/>
        </w:rPr>
        <w:t>人のユーザーに対し、任意のデバイスを利用したソフトウェアへのアクセスと使用が許可されます</w:t>
      </w:r>
      <w:r w:rsidR="00510928" w:rsidRPr="00B039C9">
        <w:rPr>
          <w:rFonts w:cs="Arial"/>
          <w:szCs w:val="24"/>
          <w:lang w:val="ja-JP"/>
        </w:rPr>
        <w:t>。</w:t>
      </w:r>
    </w:p>
    <w:p w:rsidR="009A6562" w:rsidRPr="00B039C9" w:rsidRDefault="009A6562">
      <w:pPr>
        <w:pStyle w:val="PURBlueStrong"/>
        <w:rPr>
          <w:rFonts w:cs="Arial"/>
          <w:color w:val="404040"/>
          <w:szCs w:val="24"/>
        </w:rPr>
      </w:pPr>
      <w:r w:rsidRPr="00B039C9">
        <w:rPr>
          <w:rStyle w:val="PURBlueStrongTimesNewRoman0"/>
        </w:rPr>
        <w:t>ユーザー</w:t>
      </w:r>
      <w:r w:rsidRPr="00B039C9">
        <w:rPr>
          <w:rFonts w:cs="Arial"/>
          <w:color w:val="404040"/>
          <w:szCs w:val="24"/>
          <w:lang w:val="ja-JP"/>
        </w:rPr>
        <w:t xml:space="preserve"> SAL </w:t>
      </w:r>
      <w:r w:rsidRPr="00B039C9">
        <w:rPr>
          <w:rStyle w:val="PURBlueStrongTimesNewRoman0"/>
        </w:rPr>
        <w:t>の同時接続</w:t>
      </w:r>
    </w:p>
    <w:p w:rsidR="009A6562" w:rsidRPr="00B039C9" w:rsidRDefault="009A6562">
      <w:pPr>
        <w:pStyle w:val="PURBody-Indented"/>
        <w:rPr>
          <w:rFonts w:cs="Arial"/>
          <w:szCs w:val="24"/>
        </w:rPr>
      </w:pPr>
      <w:r w:rsidRPr="00B039C9">
        <w:rPr>
          <w:rFonts w:cs="Arial"/>
          <w:szCs w:val="24"/>
          <w:lang w:val="ja-JP"/>
        </w:rPr>
        <w:t>本ソフトウェアが実行されているサーバー</w:t>
      </w:r>
      <w:r w:rsidRPr="00B039C9">
        <w:rPr>
          <w:rFonts w:cs="Arial"/>
          <w:szCs w:val="24"/>
          <w:lang w:val="ja-JP"/>
        </w:rPr>
        <w:t xml:space="preserve"> (</w:t>
      </w:r>
      <w:r w:rsidRPr="00B039C9">
        <w:rPr>
          <w:rFonts w:cs="Arial"/>
          <w:szCs w:val="24"/>
          <w:lang w:val="ja-JP"/>
        </w:rPr>
        <w:t>複数のデバイスを使用</w:t>
      </w:r>
      <w:r w:rsidRPr="00B039C9">
        <w:rPr>
          <w:rFonts w:cs="Arial"/>
          <w:szCs w:val="24"/>
          <w:lang w:val="ja-JP"/>
        </w:rPr>
        <w:t xml:space="preserve">) </w:t>
      </w:r>
      <w:r w:rsidRPr="00B039C9">
        <w:rPr>
          <w:rFonts w:cs="Arial"/>
          <w:szCs w:val="24"/>
          <w:lang w:val="ja-JP"/>
        </w:rPr>
        <w:t>への同時接続ごとに、</w:t>
      </w:r>
      <w:r w:rsidRPr="00B039C9">
        <w:rPr>
          <w:rFonts w:cs="Arial"/>
          <w:szCs w:val="24"/>
          <w:lang w:val="ja-JP"/>
        </w:rPr>
        <w:t xml:space="preserve">SAL </w:t>
      </w:r>
      <w:r w:rsidRPr="00B039C9">
        <w:rPr>
          <w:rFonts w:cs="Arial"/>
          <w:szCs w:val="24"/>
          <w:lang w:val="ja-JP"/>
        </w:rPr>
        <w:t>が必要です。たとえば、</w:t>
      </w:r>
      <w:r w:rsidRPr="00B039C9">
        <w:rPr>
          <w:rFonts w:cs="Arial"/>
          <w:szCs w:val="24"/>
          <w:lang w:val="ja-JP"/>
        </w:rPr>
        <w:t xml:space="preserve">1 </w:t>
      </w:r>
      <w:r w:rsidRPr="00B039C9">
        <w:rPr>
          <w:rFonts w:cs="Arial"/>
          <w:szCs w:val="24"/>
          <w:lang w:val="ja-JP"/>
        </w:rPr>
        <w:t>日の異なる時刻に、</w:t>
      </w:r>
      <w:r w:rsidRPr="00B039C9">
        <w:rPr>
          <w:rFonts w:cs="Arial"/>
          <w:szCs w:val="24"/>
          <w:lang w:val="ja-JP"/>
        </w:rPr>
        <w:t xml:space="preserve">PC </w:t>
      </w:r>
      <w:r w:rsidRPr="00B039C9">
        <w:rPr>
          <w:rFonts w:cs="Arial"/>
          <w:szCs w:val="24"/>
          <w:lang w:val="ja-JP"/>
        </w:rPr>
        <w:t>と別のラップトップの両方から本サーバー</w:t>
      </w:r>
      <w:r w:rsidRPr="00B039C9">
        <w:rPr>
          <w:rFonts w:cs="Arial"/>
          <w:szCs w:val="24"/>
          <w:lang w:val="ja-JP"/>
        </w:rPr>
        <w:t xml:space="preserve"> </w:t>
      </w:r>
      <w:r w:rsidRPr="00B039C9">
        <w:rPr>
          <w:rFonts w:cs="Arial"/>
          <w:szCs w:val="24"/>
          <w:lang w:val="ja-JP"/>
        </w:rPr>
        <w:t>ソフトウェアにアクセスするユーザーに対しては、</w:t>
      </w:r>
      <w:r w:rsidRPr="00B039C9">
        <w:rPr>
          <w:rFonts w:cs="Arial"/>
          <w:szCs w:val="24"/>
          <w:lang w:val="ja-JP"/>
        </w:rPr>
        <w:t xml:space="preserve">1 </w:t>
      </w:r>
      <w:r w:rsidRPr="00B039C9">
        <w:rPr>
          <w:rFonts w:cs="Arial"/>
          <w:szCs w:val="24"/>
          <w:lang w:val="ja-JP"/>
        </w:rPr>
        <w:t>つの</w:t>
      </w:r>
      <w:r w:rsidRPr="00B039C9">
        <w:rPr>
          <w:rFonts w:cs="Arial"/>
          <w:szCs w:val="24"/>
          <w:lang w:val="ja-JP"/>
        </w:rPr>
        <w:t xml:space="preserve"> SAL </w:t>
      </w:r>
      <w:r w:rsidRPr="00B039C9">
        <w:rPr>
          <w:rFonts w:cs="Arial"/>
          <w:szCs w:val="24"/>
          <w:lang w:val="ja-JP"/>
        </w:rPr>
        <w:t>を取得するだけで済みます。ただし、同時に両方のデバイスから本ソフトウェアにアクセスするユーザーに対しては、</w:t>
      </w:r>
      <w:r w:rsidRPr="00B039C9">
        <w:rPr>
          <w:rFonts w:cs="Arial"/>
          <w:szCs w:val="24"/>
          <w:lang w:val="ja-JP"/>
        </w:rPr>
        <w:t xml:space="preserve">2 </w:t>
      </w:r>
      <w:r w:rsidRPr="00B039C9">
        <w:rPr>
          <w:rFonts w:cs="Arial"/>
          <w:szCs w:val="24"/>
          <w:lang w:val="ja-JP"/>
        </w:rPr>
        <w:t>つの</w:t>
      </w:r>
      <w:r w:rsidRPr="00B039C9">
        <w:rPr>
          <w:rFonts w:cs="Arial"/>
          <w:szCs w:val="24"/>
          <w:lang w:val="ja-JP"/>
        </w:rPr>
        <w:t xml:space="preserve"> SAL </w:t>
      </w:r>
      <w:r w:rsidRPr="00B039C9">
        <w:rPr>
          <w:rFonts w:cs="Arial"/>
          <w:szCs w:val="24"/>
          <w:lang w:val="ja-JP"/>
        </w:rPr>
        <w:t>を取得する必要があります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IndentedChar"/>
          <w:rFonts w:cs="Arial"/>
          <w:smallCaps/>
          <w:szCs w:val="24"/>
          <w:lang w:val="ja-JP"/>
        </w:rPr>
        <w:t xml:space="preserve">SAL </w:t>
      </w:r>
      <w:r w:rsidRPr="00B039C9">
        <w:rPr>
          <w:rStyle w:val="PURBlueStrong-IndentedChar"/>
          <w:rFonts w:cs="Arial"/>
          <w:smallCaps/>
          <w:szCs w:val="24"/>
          <w:lang w:val="ja-JP"/>
        </w:rPr>
        <w:t>の再割り当て</w:t>
      </w:r>
    </w:p>
    <w:p w:rsidR="009A6562" w:rsidRPr="00B039C9" w:rsidRDefault="009A6562">
      <w:pPr>
        <w:pStyle w:val="PURBody-Indented"/>
        <w:rPr>
          <w:rFonts w:cs="Arial"/>
          <w:szCs w:val="24"/>
        </w:rPr>
      </w:pPr>
      <w:r w:rsidRPr="00B039C9">
        <w:rPr>
          <w:rFonts w:cs="Arial"/>
          <w:szCs w:val="24"/>
          <w:lang w:val="ja-JP"/>
        </w:rPr>
        <w:t>お客様は以下のことを行うことができます。</w:t>
      </w:r>
    </w:p>
    <w:p w:rsidR="009A6562" w:rsidRPr="00B039C9" w:rsidRDefault="009A6562" w:rsidP="00222B51">
      <w:pPr>
        <w:pStyle w:val="PURBullet-Indented"/>
        <w:ind w:left="573"/>
        <w:rPr>
          <w:rFonts w:cs="Arial"/>
          <w:szCs w:val="24"/>
        </w:rPr>
      </w:pP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をあるデバイスから別のデバイスに恒久的に再割り当てするか、ユーザー</w:t>
      </w:r>
      <w:r w:rsidRPr="00B039C9">
        <w:rPr>
          <w:rFonts w:cs="Arial"/>
          <w:szCs w:val="24"/>
          <w:lang w:val="ja-JP"/>
        </w:rPr>
        <w:t xml:space="preserve"> SAL </w:t>
      </w:r>
      <w:r w:rsidRPr="00B039C9">
        <w:rPr>
          <w:rFonts w:cs="Arial"/>
          <w:szCs w:val="24"/>
          <w:lang w:val="ja-JP"/>
        </w:rPr>
        <w:t>をあるユーザーから別のユーザーに恒久的に再割り当てする</w:t>
      </w:r>
      <w:r w:rsidR="00510928" w:rsidRPr="00B039C9">
        <w:rPr>
          <w:rFonts w:cs="Arial"/>
          <w:szCs w:val="24"/>
          <w:lang w:val="ja-JP"/>
        </w:rPr>
        <w:t>。</w:t>
      </w:r>
    </w:p>
    <w:p w:rsidR="009A6562" w:rsidRPr="00CF2FF8" w:rsidRDefault="009A6562" w:rsidP="00222B51">
      <w:pPr>
        <w:pStyle w:val="PURBullet-Indented"/>
        <w:ind w:left="573"/>
        <w:rPr>
          <w:rFonts w:cs="Arial"/>
          <w:szCs w:val="24"/>
        </w:rPr>
      </w:pPr>
      <w:r w:rsidRPr="00B039C9">
        <w:rPr>
          <w:rFonts w:cs="Arial"/>
          <w:szCs w:val="24"/>
          <w:lang w:val="ja-JP"/>
        </w:rPr>
        <w:t>常設のデバイスが使用不可能な場合にデバイス</w:t>
      </w:r>
      <w:r w:rsidRPr="00B039C9">
        <w:rPr>
          <w:rFonts w:cs="Arial"/>
          <w:szCs w:val="24"/>
          <w:lang w:val="ja-JP"/>
        </w:rPr>
        <w:t xml:space="preserve"> SAL </w:t>
      </w:r>
      <w:r w:rsidRPr="00B039C9">
        <w:rPr>
          <w:rFonts w:cs="Arial"/>
          <w:szCs w:val="24"/>
          <w:lang w:val="ja-JP"/>
        </w:rPr>
        <w:t>を代替デバイスに一時的に再割り当てするか、デバイスを使用する従業員が休んでいる間に働く臨時の従業員にユーザー</w:t>
      </w:r>
      <w:r w:rsidRPr="00B039C9">
        <w:rPr>
          <w:rFonts w:cs="Arial"/>
          <w:szCs w:val="24"/>
          <w:lang w:val="ja-JP"/>
        </w:rPr>
        <w:t xml:space="preserve"> SAL </w:t>
      </w:r>
      <w:r w:rsidRPr="00B039C9">
        <w:rPr>
          <w:rFonts w:cs="Arial"/>
          <w:szCs w:val="24"/>
          <w:lang w:val="ja-JP"/>
        </w:rPr>
        <w:t>を再割り当てする。</w:t>
      </w:r>
    </w:p>
    <w:p w:rsidR="00CF2FF8" w:rsidRPr="005F5F07" w:rsidRDefault="00CF2FF8" w:rsidP="00CF2FF8">
      <w:pPr>
        <w:pStyle w:val="PURBlueStrong"/>
        <w:rPr>
          <w:rFonts w:cs="Arial"/>
          <w:snapToGrid w:val="0"/>
          <w:szCs w:val="24"/>
        </w:rPr>
      </w:pPr>
      <w:r w:rsidRPr="005F5F07">
        <w:rPr>
          <w:rFonts w:cs="Arial"/>
          <w:smallCaps w:val="0"/>
          <w:snapToGrid w:val="0"/>
          <w:szCs w:val="24"/>
        </w:rPr>
        <w:t xml:space="preserve">Windows Server Remote Desktop Services </w:t>
      </w:r>
      <w:r w:rsidRPr="005F5F07">
        <w:rPr>
          <w:rFonts w:cs="Arial" w:hint="eastAsia"/>
          <w:smallCaps w:val="0"/>
          <w:snapToGrid w:val="0"/>
          <w:szCs w:val="24"/>
          <w:lang w:val="ja-JP"/>
        </w:rPr>
        <w:t>の</w:t>
      </w:r>
      <w:r w:rsidRPr="005F5F07">
        <w:rPr>
          <w:rFonts w:cs="Arial" w:hint="eastAsia"/>
          <w:snapToGrid w:val="0"/>
          <w:szCs w:val="24"/>
          <w:lang w:val="ja-JP"/>
        </w:rPr>
        <w:t>使用</w:t>
      </w:r>
    </w:p>
    <w:p w:rsidR="00CF2FF8" w:rsidRPr="00CF2FF8" w:rsidRDefault="00CF2FF8" w:rsidP="00CF2FF8">
      <w:pPr>
        <w:pStyle w:val="PURBody-Indented"/>
        <w:rPr>
          <w:rFonts w:cs="Arial"/>
          <w:lang w:val="ja-JP"/>
        </w:rPr>
      </w:pPr>
      <w:r w:rsidRPr="00342FFF">
        <w:rPr>
          <w:rFonts w:cs="Arial"/>
          <w:snapToGrid w:val="0"/>
          <w:szCs w:val="24"/>
        </w:rPr>
        <w:t xml:space="preserve">Windows Server Remote Desktop Services </w:t>
      </w:r>
      <w:r w:rsidRPr="00342FFF">
        <w:rPr>
          <w:rFonts w:cs="Arial" w:hint="eastAsia"/>
          <w:snapToGrid w:val="0"/>
          <w:szCs w:val="24"/>
          <w:lang w:val="ja-JP"/>
        </w:rPr>
        <w:t>の機能またはその他のテクノロジを使用してグラフィカル</w:t>
      </w:r>
      <w:r w:rsidRPr="00342FFF">
        <w:rPr>
          <w:rFonts w:cs="Arial"/>
          <w:snapToGrid w:val="0"/>
          <w:szCs w:val="24"/>
        </w:rPr>
        <w:t xml:space="preserve"> </w:t>
      </w:r>
      <w:r w:rsidRPr="00342FFF">
        <w:rPr>
          <w:rFonts w:cs="Arial" w:hint="eastAsia"/>
          <w:snapToGrid w:val="0"/>
          <w:szCs w:val="24"/>
          <w:lang w:val="ja-JP"/>
        </w:rPr>
        <w:t>ユーザー</w:t>
      </w:r>
      <w:r w:rsidRPr="00342FFF">
        <w:rPr>
          <w:rFonts w:cs="Arial"/>
          <w:snapToGrid w:val="0"/>
          <w:szCs w:val="24"/>
        </w:rPr>
        <w:t xml:space="preserve"> </w:t>
      </w:r>
      <w:r w:rsidRPr="00342FFF">
        <w:rPr>
          <w:rFonts w:cs="Arial" w:hint="eastAsia"/>
          <w:snapToGrid w:val="0"/>
          <w:szCs w:val="24"/>
          <w:lang w:val="ja-JP"/>
        </w:rPr>
        <w:t>インターフェイスをホストする、</w:t>
      </w:r>
      <w:r w:rsidRPr="00342FFF">
        <w:rPr>
          <w:rFonts w:cs="Arial"/>
          <w:snapToGrid w:val="0"/>
          <w:szCs w:val="24"/>
        </w:rPr>
        <w:t xml:space="preserve">Windows Server </w:t>
      </w:r>
      <w:r w:rsidRPr="00342FFF">
        <w:rPr>
          <w:rFonts w:cs="Arial" w:hint="eastAsia"/>
          <w:snapToGrid w:val="0"/>
          <w:szCs w:val="24"/>
          <w:lang w:val="ja-JP"/>
        </w:rPr>
        <w:t>などのサーバー</w:t>
      </w:r>
      <w:r w:rsidRPr="00342FFF">
        <w:rPr>
          <w:rFonts w:cs="Arial"/>
          <w:snapToGrid w:val="0"/>
          <w:szCs w:val="24"/>
        </w:rPr>
        <w:t xml:space="preserve"> </w:t>
      </w:r>
      <w:r w:rsidRPr="00342FFF">
        <w:rPr>
          <w:rFonts w:cs="Arial" w:hint="eastAsia"/>
          <w:snapToGrid w:val="0"/>
          <w:szCs w:val="24"/>
          <w:lang w:val="ja-JP"/>
        </w:rPr>
        <w:t>ソフトウェアへの直接または間接的なアクセスを提供することによって使用される、デスクトップ</w:t>
      </w:r>
      <w:r w:rsidRPr="00342FFF">
        <w:rPr>
          <w:rFonts w:cs="Arial"/>
          <w:snapToGrid w:val="0"/>
          <w:szCs w:val="24"/>
        </w:rPr>
        <w:t xml:space="preserve"> </w:t>
      </w:r>
      <w:r w:rsidRPr="00342FFF">
        <w:rPr>
          <w:rFonts w:cs="Arial" w:hint="eastAsia"/>
          <w:snapToGrid w:val="0"/>
          <w:szCs w:val="24"/>
          <w:lang w:val="ja-JP"/>
        </w:rPr>
        <w:t>アプリケーション</w:t>
      </w:r>
      <w:r w:rsidRPr="00342FFF">
        <w:rPr>
          <w:rFonts w:cs="Arial"/>
          <w:snapToGrid w:val="0"/>
          <w:szCs w:val="24"/>
        </w:rPr>
        <w:t xml:space="preserve"> (Office </w:t>
      </w:r>
      <w:r w:rsidRPr="00342FFF">
        <w:rPr>
          <w:rFonts w:cs="Arial" w:hint="eastAsia"/>
          <w:snapToGrid w:val="0"/>
          <w:szCs w:val="24"/>
          <w:lang w:val="ja-JP"/>
        </w:rPr>
        <w:t>など</w:t>
      </w:r>
      <w:r w:rsidRPr="00342FFF">
        <w:rPr>
          <w:rFonts w:cs="Arial"/>
          <w:snapToGrid w:val="0"/>
          <w:szCs w:val="24"/>
        </w:rPr>
        <w:t xml:space="preserve">) </w:t>
      </w:r>
      <w:r w:rsidRPr="00342FFF">
        <w:rPr>
          <w:rFonts w:cs="Arial" w:hint="eastAsia"/>
          <w:snapToGrid w:val="0"/>
          <w:szCs w:val="24"/>
          <w:lang w:val="ja-JP"/>
        </w:rPr>
        <w:t>の提供には、</w:t>
      </w:r>
      <w:r w:rsidRPr="00342FFF">
        <w:rPr>
          <w:rFonts w:cs="Arial"/>
          <w:snapToGrid w:val="0"/>
          <w:szCs w:val="24"/>
        </w:rPr>
        <w:t xml:space="preserve">Windows Server Remote Desktop Services SAL </w:t>
      </w:r>
      <w:r w:rsidRPr="00342FFF">
        <w:rPr>
          <w:rFonts w:cs="Arial" w:hint="eastAsia"/>
          <w:snapToGrid w:val="0"/>
          <w:szCs w:val="24"/>
          <w:lang w:val="ja-JP"/>
        </w:rPr>
        <w:t>が必要です。</w:t>
      </w:r>
      <w:r w:rsidR="001E309A" w:rsidRPr="009B0B58">
        <w:rPr>
          <w:rFonts w:cs="Arial" w:hint="eastAsia"/>
          <w:snapToGrid w:val="0"/>
          <w:szCs w:val="24"/>
          <w:lang w:val="ja-JP"/>
        </w:rPr>
        <w:t>サーバー</w:t>
      </w:r>
      <w:r w:rsidR="001E309A" w:rsidRPr="009B0B58">
        <w:rPr>
          <w:rFonts w:cs="Arial"/>
          <w:snapToGrid w:val="0"/>
          <w:szCs w:val="24"/>
          <w:lang w:val="ja-JP"/>
        </w:rPr>
        <w:t xml:space="preserve"> </w:t>
      </w:r>
      <w:r w:rsidR="001E309A" w:rsidRPr="009B0B58">
        <w:rPr>
          <w:rFonts w:cs="Arial" w:hint="eastAsia"/>
          <w:snapToGrid w:val="0"/>
          <w:szCs w:val="24"/>
          <w:lang w:val="ja-JP"/>
        </w:rPr>
        <w:t>ソフトウェア</w:t>
      </w:r>
      <w:r w:rsidRPr="005F5F07">
        <w:rPr>
          <w:rFonts w:cs="Arial"/>
          <w:snapToGrid w:val="0"/>
          <w:szCs w:val="24"/>
          <w:lang w:val="ja-JP"/>
        </w:rPr>
        <w:t xml:space="preserve"> SAL </w:t>
      </w:r>
      <w:r w:rsidRPr="005F5F07">
        <w:rPr>
          <w:rFonts w:cs="Arial" w:hint="eastAsia"/>
          <w:snapToGrid w:val="0"/>
          <w:szCs w:val="24"/>
          <w:lang w:val="ja-JP"/>
        </w:rPr>
        <w:t>の割り当て方法については、上記の</w:t>
      </w:r>
      <w:r w:rsidR="00485EAF" w:rsidRPr="009B0B58">
        <w:rPr>
          <w:rFonts w:cs="Arial" w:hint="eastAsia"/>
          <w:snapToGrid w:val="0"/>
          <w:szCs w:val="24"/>
          <w:lang w:val="ja-JP"/>
        </w:rPr>
        <w:t>サーバー</w:t>
      </w:r>
      <w:r w:rsidR="00485EAF" w:rsidRPr="009B0B58">
        <w:rPr>
          <w:rFonts w:cs="Arial"/>
          <w:snapToGrid w:val="0"/>
          <w:szCs w:val="24"/>
          <w:lang w:val="ja-JP"/>
        </w:rPr>
        <w:t xml:space="preserve"> </w:t>
      </w:r>
      <w:r w:rsidR="00485EAF" w:rsidRPr="009B0B58">
        <w:rPr>
          <w:rFonts w:cs="Arial" w:hint="eastAsia"/>
          <w:snapToGrid w:val="0"/>
          <w:szCs w:val="24"/>
          <w:lang w:val="ja-JP"/>
        </w:rPr>
        <w:t>ソフトウェア</w:t>
      </w:r>
      <w:r w:rsidRPr="005F5F07">
        <w:rPr>
          <w:rFonts w:cs="Arial"/>
          <w:snapToGrid w:val="0"/>
          <w:szCs w:val="24"/>
          <w:lang w:val="ja-JP"/>
        </w:rPr>
        <w:t xml:space="preserve"> SAL </w:t>
      </w:r>
      <w:r w:rsidRPr="005F5F07">
        <w:rPr>
          <w:rFonts w:cs="Arial" w:hint="eastAsia"/>
          <w:snapToGrid w:val="0"/>
          <w:szCs w:val="24"/>
          <w:lang w:val="ja-JP"/>
        </w:rPr>
        <w:t>の標準の使用条件をご参照ください。</w:t>
      </w:r>
    </w:p>
    <w:p w:rsidR="009A6562" w:rsidRPr="00B039C9" w:rsidRDefault="007977E2">
      <w:pPr>
        <w:pStyle w:val="PURBullet-Indented"/>
        <w:numPr>
          <w:ilvl w:val="0"/>
          <w:numId w:val="0"/>
        </w:numPr>
        <w:ind w:left="540"/>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pPr>
        <w:pStyle w:val="PURHeading1"/>
        <w:rPr>
          <w:rFonts w:cs="Arial"/>
        </w:rPr>
      </w:pPr>
      <w:r w:rsidRPr="00B039C9">
        <w:rPr>
          <w:rFonts w:cs="Arial"/>
          <w:noProof w:val="0"/>
          <w:lang w:val="ja-JP"/>
        </w:rPr>
        <w:t>製品固有の使用条件</w:t>
      </w:r>
    </w:p>
    <w:p w:rsidR="009A6562" w:rsidRPr="00B039C9" w:rsidRDefault="009A6562" w:rsidP="004612C9">
      <w:pPr>
        <w:pStyle w:val="PURProductName"/>
        <w:rPr>
          <w:rFonts w:cs="Arial"/>
        </w:rPr>
      </w:pPr>
      <w:bookmarkStart w:id="109" w:name="_Toc327788583"/>
      <w:bookmarkStart w:id="110" w:name="_Toc327788677"/>
      <w:r w:rsidRPr="00B039C9">
        <w:rPr>
          <w:rFonts w:cs="Arial"/>
        </w:rPr>
        <w:t xml:space="preserve">Exchange Server 2010 Standard </w:t>
      </w:r>
      <w:r w:rsidRPr="00B039C9">
        <w:rPr>
          <w:rFonts w:cs="Arial"/>
          <w:lang w:val="ja-JP"/>
        </w:rPr>
        <w:t>および</w:t>
      </w:r>
      <w:r w:rsidRPr="00B039C9">
        <w:rPr>
          <w:rFonts w:cs="Arial"/>
        </w:rPr>
        <w:t xml:space="preserve"> Enterprise</w:t>
      </w:r>
      <w:bookmarkEnd w:id="109"/>
      <w:bookmarkEnd w:id="110"/>
      <w:r w:rsidR="000D0850" w:rsidRPr="00B039C9">
        <w:rPr>
          <w:rFonts w:cs="Arial"/>
          <w:lang w:val="ja-JP"/>
        </w:rPr>
        <w:fldChar w:fldCharType="begin"/>
      </w:r>
      <w:r w:rsidRPr="00B039C9">
        <w:rPr>
          <w:rFonts w:cs="Arial"/>
        </w:rPr>
        <w:instrText xml:space="preserve">xe "Exchange Server 2010 Standard </w:instrText>
      </w:r>
      <w:r w:rsidRPr="00B039C9">
        <w:rPr>
          <w:rFonts w:cs="Arial"/>
          <w:lang w:val="ja-JP"/>
        </w:rPr>
        <w:instrText>および</w:instrText>
      </w:r>
      <w:r w:rsidRPr="00B039C9">
        <w:rPr>
          <w:rFonts w:cs="Arial"/>
        </w:rPr>
        <w:instrText xml:space="preserve"> Enterprise"</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B039C9">
        <w:tc>
          <w:tcPr>
            <w:tcW w:w="2444"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44"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56" w:type="pct"/>
            <w:gridSpan w:val="2"/>
          </w:tcPr>
          <w:p w:rsidR="009A6562" w:rsidRPr="00B039C9" w:rsidRDefault="009A6562">
            <w:pPr>
              <w:pStyle w:val="PURLMSH"/>
              <w:rPr>
                <w:rFonts w:ascii="Arial" w:hAnsi="Arial" w:cs="Arial"/>
                <w:szCs w:val="24"/>
              </w:rPr>
            </w:pPr>
          </w:p>
        </w:tc>
      </w:tr>
      <w:tr w:rsidR="009A6562" w:rsidRPr="00B039C9">
        <w:tc>
          <w:tcPr>
            <w:tcW w:w="5000" w:type="pct"/>
            <w:gridSpan w:val="3"/>
            <w:shd w:val="clear" w:color="auto" w:fill="E5EEF7"/>
          </w:tcPr>
          <w:p w:rsidR="009A6562" w:rsidRPr="00B039C9" w:rsidRDefault="009A6562">
            <w:pPr>
              <w:pStyle w:val="PURTableHeaderBlue"/>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w:t>
            </w:r>
          </w:p>
        </w:tc>
      </w:tr>
      <w:tr w:rsidR="00BB3B99" w:rsidRPr="00B039C9">
        <w:tc>
          <w:tcPr>
            <w:tcW w:w="2534" w:type="pct"/>
            <w:gridSpan w:val="2"/>
          </w:tcPr>
          <w:p w:rsidR="00BB3B99" w:rsidRPr="00B039C9" w:rsidRDefault="00BB3B99" w:rsidP="00845BCB">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BB3B99" w:rsidRPr="00B039C9" w:rsidRDefault="00BB3B99" w:rsidP="00BB3B99">
            <w:pPr>
              <w:pStyle w:val="PURBullet"/>
              <w:ind w:left="216"/>
              <w:rPr>
                <w:rFonts w:cs="Arial"/>
                <w:szCs w:val="24"/>
              </w:rPr>
            </w:pPr>
            <w:r w:rsidRPr="00B039C9">
              <w:rPr>
                <w:rFonts w:cs="Arial"/>
                <w:szCs w:val="24"/>
              </w:rPr>
              <w:t xml:space="preserve">Exchange Server 2010 Hosted Exchange Basic SAL </w:t>
            </w:r>
            <w:r w:rsidRPr="00B039C9">
              <w:rPr>
                <w:rFonts w:cs="Arial"/>
                <w:b/>
                <w:szCs w:val="24"/>
                <w:lang w:val="ja-JP"/>
              </w:rPr>
              <w:t>または</w:t>
            </w:r>
          </w:p>
          <w:p w:rsidR="00BB3B99" w:rsidRPr="00B039C9" w:rsidRDefault="00BB3B99" w:rsidP="00BB3B99">
            <w:pPr>
              <w:pStyle w:val="PURBullet"/>
              <w:ind w:left="216"/>
              <w:rPr>
                <w:rFonts w:cs="Arial"/>
                <w:szCs w:val="24"/>
              </w:rPr>
            </w:pPr>
            <w:r w:rsidRPr="00B039C9">
              <w:rPr>
                <w:rFonts w:cs="Arial"/>
                <w:szCs w:val="24"/>
              </w:rPr>
              <w:t xml:space="preserve">Exchange Server 2010 Hosted Exchange Standard SAL </w:t>
            </w:r>
            <w:r w:rsidRPr="00B039C9">
              <w:rPr>
                <w:rFonts w:cs="Arial"/>
                <w:szCs w:val="24"/>
              </w:rPr>
              <w:br/>
            </w:r>
            <w:r w:rsidRPr="00B039C9">
              <w:rPr>
                <w:rFonts w:cs="Arial"/>
                <w:b/>
                <w:szCs w:val="24"/>
                <w:lang w:val="ja-JP"/>
              </w:rPr>
              <w:t>または</w:t>
            </w:r>
          </w:p>
          <w:p w:rsidR="00BB3B99" w:rsidRPr="00B039C9" w:rsidRDefault="00BB3B99" w:rsidP="00BB3B99">
            <w:pPr>
              <w:pStyle w:val="PURBullet"/>
              <w:ind w:left="216"/>
              <w:rPr>
                <w:rFonts w:cs="Arial"/>
                <w:szCs w:val="24"/>
              </w:rPr>
            </w:pPr>
            <w:r w:rsidRPr="00B039C9">
              <w:rPr>
                <w:rFonts w:cs="Arial"/>
                <w:szCs w:val="24"/>
              </w:rPr>
              <w:t xml:space="preserve">Exchange Server 2010 Hosted Exchange Standard Plus SAL </w:t>
            </w:r>
            <w:r w:rsidRPr="00B039C9">
              <w:rPr>
                <w:rFonts w:cs="Arial"/>
                <w:b/>
                <w:szCs w:val="24"/>
                <w:lang w:val="ja-JP"/>
              </w:rPr>
              <w:t>または</w:t>
            </w:r>
          </w:p>
        </w:tc>
        <w:tc>
          <w:tcPr>
            <w:tcW w:w="2466" w:type="pct"/>
            <w:tcBorders>
              <w:bottom w:val="nil"/>
            </w:tcBorders>
          </w:tcPr>
          <w:p w:rsidR="00BB3B99" w:rsidRPr="00B039C9" w:rsidRDefault="00BB3B99" w:rsidP="00BB3B99">
            <w:pPr>
              <w:pStyle w:val="PURBullet"/>
              <w:ind w:left="216"/>
              <w:rPr>
                <w:rFonts w:cs="Arial"/>
                <w:szCs w:val="24"/>
              </w:rPr>
            </w:pPr>
            <w:r w:rsidRPr="00B039C9">
              <w:rPr>
                <w:rFonts w:cs="Arial"/>
                <w:szCs w:val="24"/>
              </w:rPr>
              <w:t xml:space="preserve">Exchange Server 2010 Hosted Exchange Enterprise SAL </w:t>
            </w:r>
            <w:r w:rsidRPr="00B039C9">
              <w:rPr>
                <w:rFonts w:cs="Arial"/>
                <w:szCs w:val="24"/>
              </w:rPr>
              <w:br/>
            </w:r>
            <w:r w:rsidRPr="00B039C9">
              <w:rPr>
                <w:rFonts w:cs="Arial"/>
                <w:b/>
                <w:szCs w:val="24"/>
                <w:lang w:val="ja-JP"/>
              </w:rPr>
              <w:t>または</w:t>
            </w:r>
          </w:p>
          <w:p w:rsidR="00BB3B99" w:rsidRPr="00B039C9" w:rsidRDefault="00BB3B99" w:rsidP="00BB3B99">
            <w:pPr>
              <w:pStyle w:val="PURBullet"/>
              <w:ind w:left="216"/>
              <w:rPr>
                <w:rFonts w:cs="Arial"/>
                <w:szCs w:val="24"/>
              </w:rPr>
            </w:pPr>
            <w:r w:rsidRPr="00B039C9">
              <w:rPr>
                <w:rFonts w:cs="Arial"/>
                <w:szCs w:val="24"/>
              </w:rPr>
              <w:t xml:space="preserve">Exchange Server 2010 Hosted Exchange Enterprise Plus SAL </w:t>
            </w:r>
            <w:r w:rsidRPr="00B039C9">
              <w:rPr>
                <w:rFonts w:cs="Arial"/>
                <w:b/>
                <w:szCs w:val="24"/>
                <w:lang w:val="ja-JP"/>
              </w:rPr>
              <w:t>または</w:t>
            </w:r>
          </w:p>
          <w:p w:rsidR="00BB3B99" w:rsidRPr="00B039C9" w:rsidRDefault="00BB3B99" w:rsidP="00BB3B99">
            <w:pPr>
              <w:pStyle w:val="PURBullet"/>
              <w:ind w:left="216"/>
              <w:rPr>
                <w:rFonts w:cs="Arial"/>
                <w:szCs w:val="24"/>
              </w:rPr>
            </w:pPr>
            <w:r w:rsidRPr="00B039C9">
              <w:rPr>
                <w:rFonts w:cs="Arial"/>
                <w:szCs w:val="24"/>
                <w:lang w:val="ja-JP"/>
              </w:rPr>
              <w:t>Productivity Suite SAL</w:t>
            </w:r>
          </w:p>
        </w:tc>
      </w:tr>
      <w:tr w:rsidR="00BB3B99" w:rsidRPr="00B039C9">
        <w:tc>
          <w:tcPr>
            <w:tcW w:w="2534" w:type="pct"/>
            <w:gridSpan w:val="2"/>
            <w:tcBorders>
              <w:top w:val="nil"/>
              <w:bottom w:val="nil"/>
            </w:tcBorders>
            <w:shd w:val="clear" w:color="auto" w:fill="E5EEF7"/>
          </w:tcPr>
          <w:p w:rsidR="00BB3B99" w:rsidRPr="00B039C9" w:rsidRDefault="00BB3B99" w:rsidP="00845BCB">
            <w:pPr>
              <w:pStyle w:val="PURTableHeaderBlue"/>
              <w:rPr>
                <w:rFonts w:cs="Arial"/>
                <w:szCs w:val="24"/>
              </w:rPr>
            </w:pPr>
            <w:r w:rsidRPr="00B039C9">
              <w:rPr>
                <w:rFonts w:cs="Arial"/>
                <w:szCs w:val="24"/>
                <w:lang w:val="ja-JP"/>
              </w:rPr>
              <w:t xml:space="preserve">SA </w:t>
            </w:r>
            <w:r w:rsidRPr="00B039C9">
              <w:rPr>
                <w:rFonts w:cs="Arial"/>
                <w:szCs w:val="24"/>
                <w:lang w:val="ja-JP"/>
              </w:rPr>
              <w:t>用</w:t>
            </w:r>
            <w:r w:rsidRPr="00B039C9">
              <w:rPr>
                <w:rFonts w:cs="Arial"/>
                <w:szCs w:val="24"/>
                <w:lang w:val="ja-JP"/>
              </w:rPr>
              <w:t xml:space="preserve"> SAL</w:t>
            </w:r>
          </w:p>
        </w:tc>
        <w:tc>
          <w:tcPr>
            <w:tcW w:w="2466" w:type="pct"/>
            <w:tcBorders>
              <w:top w:val="nil"/>
              <w:bottom w:val="nil"/>
            </w:tcBorders>
            <w:shd w:val="clear" w:color="auto" w:fill="E5EEF7"/>
          </w:tcPr>
          <w:p w:rsidR="00BB3B99" w:rsidRPr="00B039C9" w:rsidRDefault="00BB3B99" w:rsidP="00845BCB">
            <w:pPr>
              <w:pStyle w:val="PURTableHeaderBlue"/>
              <w:rPr>
                <w:rFonts w:cs="Arial"/>
                <w:szCs w:val="24"/>
              </w:rPr>
            </w:pPr>
            <w:r w:rsidRPr="00B039C9">
              <w:rPr>
                <w:rFonts w:cs="Arial"/>
                <w:szCs w:val="24"/>
                <w:lang w:val="ja-JP"/>
              </w:rPr>
              <w:t>対象</w:t>
            </w:r>
            <w:r w:rsidRPr="00B039C9">
              <w:rPr>
                <w:rFonts w:cs="Arial"/>
                <w:szCs w:val="24"/>
                <w:lang w:val="ja-JP"/>
              </w:rPr>
              <w:t xml:space="preserve"> CAL</w:t>
            </w:r>
          </w:p>
        </w:tc>
      </w:tr>
      <w:tr w:rsidR="00BB3B99" w:rsidRPr="00B039C9">
        <w:tc>
          <w:tcPr>
            <w:tcW w:w="2534" w:type="pct"/>
            <w:gridSpan w:val="2"/>
            <w:tcBorders>
              <w:top w:val="nil"/>
              <w:bottom w:val="single" w:sz="4" w:space="0" w:color="auto"/>
            </w:tcBorders>
          </w:tcPr>
          <w:p w:rsidR="00BB3B99" w:rsidRPr="00B039C9" w:rsidRDefault="00BB3B99" w:rsidP="00BB3B99">
            <w:pPr>
              <w:pStyle w:val="PURBullet"/>
              <w:ind w:left="216"/>
              <w:rPr>
                <w:rFonts w:cs="Arial"/>
                <w:szCs w:val="24"/>
              </w:rPr>
            </w:pPr>
            <w:r w:rsidRPr="00B039C9">
              <w:rPr>
                <w:rFonts w:cs="Arial"/>
                <w:szCs w:val="24"/>
              </w:rPr>
              <w:t>Hosted Exchange Standard SAL</w:t>
            </w:r>
          </w:p>
        </w:tc>
        <w:tc>
          <w:tcPr>
            <w:tcW w:w="2466" w:type="pct"/>
            <w:tcBorders>
              <w:top w:val="nil"/>
              <w:bottom w:val="single" w:sz="4" w:space="0" w:color="auto"/>
            </w:tcBorders>
          </w:tcPr>
          <w:p w:rsidR="00BB3B99" w:rsidRPr="00B039C9" w:rsidRDefault="00BB3B99" w:rsidP="00BB3B99">
            <w:pPr>
              <w:pStyle w:val="PURBullet"/>
              <w:ind w:left="216"/>
              <w:rPr>
                <w:rFonts w:cs="Arial"/>
                <w:szCs w:val="24"/>
              </w:rPr>
            </w:pPr>
            <w:r w:rsidRPr="00B039C9">
              <w:rPr>
                <w:rFonts w:cs="Arial"/>
                <w:szCs w:val="24"/>
              </w:rPr>
              <w:t xml:space="preserve">Exchange Server 2010 Standard CAL </w:t>
            </w:r>
            <w:r w:rsidRPr="00B039C9">
              <w:rPr>
                <w:rFonts w:cs="Arial"/>
                <w:b/>
                <w:szCs w:val="24"/>
                <w:lang w:val="ja-JP"/>
              </w:rPr>
              <w:t>または</w:t>
            </w:r>
          </w:p>
          <w:p w:rsidR="00BB3B99" w:rsidRPr="00B039C9" w:rsidRDefault="00BB3B99" w:rsidP="00BB3B99">
            <w:pPr>
              <w:pStyle w:val="PURBullet"/>
              <w:ind w:left="216"/>
              <w:rPr>
                <w:rFonts w:cs="Arial"/>
                <w:szCs w:val="24"/>
              </w:rPr>
            </w:pPr>
            <w:r w:rsidRPr="00B039C9">
              <w:rPr>
                <w:rFonts w:cs="Arial"/>
                <w:szCs w:val="24"/>
              </w:rPr>
              <w:t xml:space="preserve">Core CAL Suite </w:t>
            </w:r>
            <w:r w:rsidRPr="00B039C9">
              <w:rPr>
                <w:rFonts w:cs="Arial"/>
                <w:b/>
                <w:szCs w:val="24"/>
                <w:lang w:val="ja-JP"/>
              </w:rPr>
              <w:t>または</w:t>
            </w:r>
          </w:p>
          <w:p w:rsidR="00BB3B99" w:rsidRPr="00B039C9" w:rsidRDefault="00BB3B99" w:rsidP="00BB3B99">
            <w:pPr>
              <w:pStyle w:val="PURBullet"/>
              <w:ind w:left="216"/>
              <w:rPr>
                <w:rFonts w:cs="Arial"/>
                <w:szCs w:val="24"/>
                <w:lang w:val="fr-FR"/>
              </w:rPr>
            </w:pPr>
            <w:r w:rsidRPr="00B039C9">
              <w:rPr>
                <w:rFonts w:cs="Arial"/>
                <w:szCs w:val="24"/>
                <w:lang w:val="fr-FR"/>
              </w:rPr>
              <w:t>Enterprise CAL Suite</w:t>
            </w:r>
          </w:p>
        </w:tc>
      </w:tr>
      <w:tr w:rsidR="00BB3B99" w:rsidRPr="00B039C9">
        <w:tc>
          <w:tcPr>
            <w:tcW w:w="2534" w:type="pct"/>
            <w:gridSpan w:val="2"/>
            <w:tcBorders>
              <w:top w:val="single" w:sz="4" w:space="0" w:color="auto"/>
            </w:tcBorders>
          </w:tcPr>
          <w:p w:rsidR="00BB3B99" w:rsidRPr="00B039C9" w:rsidRDefault="00BB3B99" w:rsidP="00BB3B99">
            <w:pPr>
              <w:pStyle w:val="PURBullet"/>
              <w:ind w:left="216"/>
              <w:rPr>
                <w:rFonts w:cs="Arial"/>
                <w:szCs w:val="24"/>
              </w:rPr>
            </w:pPr>
            <w:r w:rsidRPr="00B039C9">
              <w:rPr>
                <w:rFonts w:cs="Arial"/>
                <w:szCs w:val="24"/>
              </w:rPr>
              <w:t xml:space="preserve">Hosted Exchange </w:t>
            </w:r>
            <w:smartTag w:uri="urn:schemas-microsoft-com:office:smarttags" w:element="place">
              <w:smartTag w:uri="urn:schemas-microsoft-com:office:smarttags" w:element="City">
                <w:r w:rsidRPr="00B039C9">
                  <w:rPr>
                    <w:rFonts w:cs="Arial"/>
                    <w:szCs w:val="24"/>
                  </w:rPr>
                  <w:t>Enterprise</w:t>
                </w:r>
              </w:smartTag>
            </w:smartTag>
            <w:r w:rsidRPr="00B039C9">
              <w:rPr>
                <w:rFonts w:cs="Arial"/>
                <w:szCs w:val="24"/>
              </w:rPr>
              <w:t xml:space="preserve"> SAL</w:t>
            </w:r>
          </w:p>
        </w:tc>
        <w:tc>
          <w:tcPr>
            <w:tcW w:w="2466" w:type="pct"/>
            <w:tcBorders>
              <w:top w:val="single" w:sz="4" w:space="0" w:color="auto"/>
            </w:tcBorders>
          </w:tcPr>
          <w:p w:rsidR="00BB3B99" w:rsidRPr="00B039C9" w:rsidRDefault="00BB3B99" w:rsidP="00BB3B99">
            <w:pPr>
              <w:pStyle w:val="PURBullet"/>
              <w:ind w:left="216"/>
              <w:rPr>
                <w:rFonts w:cs="Arial"/>
                <w:szCs w:val="24"/>
              </w:rPr>
            </w:pPr>
            <w:r w:rsidRPr="00B039C9">
              <w:rPr>
                <w:rFonts w:cs="Arial"/>
                <w:szCs w:val="24"/>
              </w:rPr>
              <w:t>Exchange Server 2010 Standard CAL</w:t>
            </w:r>
            <w:r w:rsidRPr="00B039C9">
              <w:rPr>
                <w:rFonts w:cs="Arial"/>
                <w:b/>
                <w:szCs w:val="24"/>
              </w:rPr>
              <w:t xml:space="preserve"> </w:t>
            </w:r>
            <w:r w:rsidRPr="00B039C9">
              <w:rPr>
                <w:rFonts w:cs="Arial"/>
                <w:b/>
                <w:szCs w:val="24"/>
                <w:lang w:val="ja-JP"/>
              </w:rPr>
              <w:t>および</w:t>
            </w:r>
            <w:r w:rsidRPr="00B039C9">
              <w:rPr>
                <w:rFonts w:cs="Arial"/>
                <w:szCs w:val="24"/>
              </w:rPr>
              <w:t xml:space="preserve"> Exchange Server 2010 Enterprise CAL </w:t>
            </w:r>
            <w:r w:rsidRPr="00B039C9">
              <w:rPr>
                <w:rFonts w:cs="Arial"/>
                <w:b/>
                <w:szCs w:val="24"/>
                <w:lang w:val="ja-JP"/>
              </w:rPr>
              <w:t>または</w:t>
            </w:r>
          </w:p>
          <w:p w:rsidR="00BB3B99" w:rsidRPr="00EA2A96" w:rsidRDefault="00BB3B99" w:rsidP="00BB3B99">
            <w:pPr>
              <w:pStyle w:val="PURBullet"/>
              <w:ind w:left="216"/>
              <w:rPr>
                <w:rFonts w:cs="Arial"/>
                <w:szCs w:val="24"/>
                <w:lang w:val="fr-FR"/>
              </w:rPr>
            </w:pPr>
            <w:r w:rsidRPr="00B039C9">
              <w:rPr>
                <w:rFonts w:cs="Arial"/>
                <w:szCs w:val="24"/>
                <w:lang w:val="ja-JP"/>
              </w:rPr>
              <w:t xml:space="preserve">Core CAL Suite </w:t>
            </w:r>
            <w:r w:rsidRPr="00B039C9">
              <w:rPr>
                <w:rFonts w:cs="Arial"/>
                <w:b/>
                <w:szCs w:val="24"/>
                <w:lang w:val="ja-JP"/>
              </w:rPr>
              <w:t>および</w:t>
            </w:r>
            <w:r w:rsidRPr="00B039C9">
              <w:rPr>
                <w:rFonts w:cs="Arial"/>
                <w:szCs w:val="24"/>
                <w:lang w:val="ja-JP"/>
              </w:rPr>
              <w:t xml:space="preserve"> Exchange Server 2010 Enterprise CAL </w:t>
            </w:r>
            <w:r w:rsidRPr="00B039C9">
              <w:rPr>
                <w:rFonts w:cs="Arial"/>
                <w:b/>
                <w:szCs w:val="24"/>
                <w:lang w:val="ja-JP"/>
              </w:rPr>
              <w:t>または</w:t>
            </w:r>
          </w:p>
          <w:p w:rsidR="00BB3B99" w:rsidRPr="00B039C9" w:rsidRDefault="00BB3B99" w:rsidP="00BB3B99">
            <w:pPr>
              <w:pStyle w:val="PURBullet"/>
              <w:ind w:left="216"/>
              <w:rPr>
                <w:rFonts w:cs="Arial"/>
                <w:szCs w:val="24"/>
                <w:lang w:val="fr-FR"/>
              </w:rPr>
            </w:pPr>
            <w:r w:rsidRPr="00B039C9">
              <w:rPr>
                <w:rFonts w:cs="Arial"/>
                <w:szCs w:val="24"/>
                <w:lang w:val="fr-FR"/>
              </w:rPr>
              <w:t>Enterprise CAL Suite</w:t>
            </w:r>
          </w:p>
        </w:tc>
      </w:tr>
    </w:tbl>
    <w:p w:rsidR="009A6562" w:rsidRPr="00B039C9" w:rsidRDefault="009A6562">
      <w:pPr>
        <w:pStyle w:val="PURADDITIONALTERMSHEADERMB"/>
        <w:rPr>
          <w:rFonts w:eastAsia="MS PGothic" w:cs="Arial"/>
          <w:szCs w:val="24"/>
          <w:lang w:val="fr-FR"/>
        </w:rPr>
      </w:pPr>
      <w:r w:rsidRPr="00B039C9">
        <w:rPr>
          <w:rFonts w:eastAsia="MS PGothic" w:cs="Arial"/>
          <w:szCs w:val="24"/>
          <w:lang w:val="ja-JP"/>
        </w:rPr>
        <w:t>追加の条件</w:t>
      </w:r>
    </w:p>
    <w:p w:rsidR="009A6562" w:rsidRPr="00EA2A96" w:rsidRDefault="009A6562">
      <w:pPr>
        <w:pStyle w:val="PURBody-Indented"/>
        <w:rPr>
          <w:rFonts w:cs="Arial"/>
          <w:szCs w:val="24"/>
          <w:lang w:val="fr-FR"/>
        </w:rPr>
      </w:pPr>
      <w:r w:rsidRPr="00B039C9">
        <w:rPr>
          <w:rFonts w:cs="Arial"/>
          <w:szCs w:val="24"/>
          <w:lang w:val="ja-JP"/>
        </w:rPr>
        <w:t xml:space="preserve">Active Directory </w:t>
      </w:r>
      <w:r w:rsidRPr="00B039C9">
        <w:rPr>
          <w:rFonts w:cs="Arial"/>
          <w:szCs w:val="24"/>
          <w:lang w:val="ja-JP"/>
        </w:rPr>
        <w:t>による直接の認証または間接的な認証を受けずに本サーバー</w:t>
      </w:r>
      <w:r w:rsidRPr="00B039C9">
        <w:rPr>
          <w:rFonts w:cs="Arial"/>
          <w:szCs w:val="24"/>
          <w:lang w:val="ja-JP"/>
        </w:rPr>
        <w:t xml:space="preserve"> </w:t>
      </w:r>
      <w:r w:rsidRPr="00B039C9">
        <w:rPr>
          <w:rFonts w:cs="Arial"/>
          <w:szCs w:val="24"/>
          <w:lang w:val="ja-JP"/>
        </w:rPr>
        <w:t>ソフトウェアのインスタンスにアクセスするユーザーまたはデバイスについては、</w:t>
      </w:r>
      <w:r w:rsidRPr="00B039C9">
        <w:rPr>
          <w:rFonts w:cs="Arial"/>
          <w:szCs w:val="24"/>
          <w:lang w:val="ja-JP"/>
        </w:rPr>
        <w:t xml:space="preserve">SAL </w:t>
      </w:r>
      <w:r w:rsidRPr="00B039C9">
        <w:rPr>
          <w:rFonts w:cs="Arial"/>
          <w:szCs w:val="24"/>
          <w:lang w:val="ja-JP"/>
        </w:rPr>
        <w:t>は必要ありません。</w:t>
      </w:r>
    </w:p>
    <w:p w:rsidR="009A6562" w:rsidRPr="00B039C9" w:rsidRDefault="009A6562">
      <w:pPr>
        <w:pStyle w:val="PURBlueStrong"/>
        <w:rPr>
          <w:rFonts w:cs="Arial"/>
          <w:color w:val="404040"/>
          <w:szCs w:val="24"/>
        </w:rPr>
      </w:pPr>
      <w:r w:rsidRPr="00B039C9">
        <w:rPr>
          <w:rStyle w:val="PURBlueStrongTimesNewRoman0"/>
        </w:rPr>
        <w:t>ユーザー</w:t>
      </w:r>
      <w:r w:rsidRPr="00B039C9">
        <w:rPr>
          <w:rFonts w:cs="Arial"/>
          <w:color w:val="404040"/>
          <w:szCs w:val="24"/>
        </w:rPr>
        <w:t xml:space="preserve"> SAL </w:t>
      </w:r>
      <w:r w:rsidRPr="00B039C9">
        <w:rPr>
          <w:rStyle w:val="PURBlueStrongTimesNewRoman0"/>
        </w:rPr>
        <w:t>の要件</w:t>
      </w:r>
    </w:p>
    <w:p w:rsidR="009A6562" w:rsidRPr="00B039C9" w:rsidRDefault="009A6562">
      <w:pPr>
        <w:pStyle w:val="PURBody-Indented"/>
        <w:rPr>
          <w:rFonts w:cs="Arial"/>
          <w:szCs w:val="24"/>
        </w:rPr>
      </w:pPr>
      <w:r w:rsidRPr="00B039C9">
        <w:rPr>
          <w:rFonts w:cs="Arial"/>
          <w:szCs w:val="24"/>
        </w:rPr>
        <w:t>Exchange Server 2010 Hosted Exchange Basic</w:t>
      </w:r>
      <w:r w:rsidRPr="00B039C9">
        <w:rPr>
          <w:rFonts w:cs="Arial"/>
          <w:szCs w:val="24"/>
          <w:lang w:val="ja-JP"/>
        </w:rPr>
        <w:t>、</w:t>
      </w:r>
      <w:r w:rsidRPr="00B039C9">
        <w:rPr>
          <w:rFonts w:cs="Arial"/>
          <w:szCs w:val="24"/>
        </w:rPr>
        <w:t>Exchange Server 2010 Hosted Exchange Standard</w:t>
      </w:r>
      <w:r w:rsidRPr="00B039C9">
        <w:rPr>
          <w:rFonts w:cs="Arial"/>
          <w:szCs w:val="24"/>
          <w:lang w:val="ja-JP"/>
        </w:rPr>
        <w:t>、</w:t>
      </w:r>
      <w:r w:rsidRPr="00B039C9">
        <w:rPr>
          <w:rFonts w:cs="Arial"/>
          <w:szCs w:val="24"/>
        </w:rPr>
        <w:t>Exchange Server 2010 Hosted Exchange Standard Plus</w:t>
      </w:r>
      <w:r w:rsidRPr="00B039C9">
        <w:rPr>
          <w:rFonts w:cs="Arial"/>
          <w:szCs w:val="24"/>
          <w:lang w:val="ja-JP"/>
        </w:rPr>
        <w:t>、</w:t>
      </w:r>
      <w:r w:rsidRPr="00B039C9">
        <w:rPr>
          <w:rFonts w:cs="Arial"/>
          <w:szCs w:val="24"/>
        </w:rPr>
        <w:t>Exchange Server 2010 Hosted Exchange Enterprise</w:t>
      </w:r>
      <w:r w:rsidRPr="00B039C9">
        <w:rPr>
          <w:rFonts w:cs="Arial"/>
          <w:szCs w:val="24"/>
          <w:lang w:val="ja-JP"/>
        </w:rPr>
        <w:t>、</w:t>
      </w:r>
      <w:r w:rsidRPr="00B039C9">
        <w:rPr>
          <w:rFonts w:cs="Arial"/>
          <w:szCs w:val="24"/>
        </w:rPr>
        <w:t>Exchange Server 2010 Hosted Exchange Enterprise Plus</w:t>
      </w:r>
      <w:r w:rsidRPr="00B039C9">
        <w:rPr>
          <w:rFonts w:cs="Arial"/>
          <w:szCs w:val="24"/>
          <w:lang w:val="ja-JP"/>
        </w:rPr>
        <w:t>、および</w:t>
      </w:r>
      <w:r w:rsidRPr="00B039C9">
        <w:rPr>
          <w:rFonts w:cs="Arial"/>
          <w:szCs w:val="24"/>
        </w:rPr>
        <w:t xml:space="preserve"> Productivity Suite </w:t>
      </w:r>
      <w:r w:rsidRPr="00B039C9">
        <w:rPr>
          <w:rFonts w:cs="Arial"/>
          <w:szCs w:val="24"/>
          <w:lang w:val="ja-JP"/>
        </w:rPr>
        <w:t>の</w:t>
      </w:r>
      <w:r w:rsidRPr="00B039C9">
        <w:rPr>
          <w:rFonts w:cs="Arial"/>
          <w:szCs w:val="24"/>
        </w:rPr>
        <w:t xml:space="preserve"> SAL </w:t>
      </w:r>
      <w:r w:rsidRPr="00B039C9">
        <w:rPr>
          <w:rFonts w:cs="Arial"/>
          <w:szCs w:val="24"/>
          <w:lang w:val="ja-JP"/>
        </w:rPr>
        <w:t>には、</w:t>
      </w:r>
      <w:r w:rsidRPr="00B039C9">
        <w:rPr>
          <w:rFonts w:cs="Arial"/>
          <w:szCs w:val="24"/>
        </w:rPr>
        <w:t xml:space="preserve">Outlook Web Access </w:t>
      </w:r>
      <w:r w:rsidRPr="00B039C9">
        <w:rPr>
          <w:rFonts w:cs="Arial"/>
          <w:szCs w:val="24"/>
          <w:lang w:val="ja-JP"/>
        </w:rPr>
        <w:t>の使用が含まれます。お客様は各ユーザーの</w:t>
      </w:r>
      <w:r w:rsidRPr="00B039C9">
        <w:rPr>
          <w:rFonts w:cs="Arial"/>
          <w:szCs w:val="24"/>
          <w:lang w:val="ja-JP"/>
        </w:rPr>
        <w:t xml:space="preserve"> SAL </w:t>
      </w:r>
      <w:r w:rsidRPr="00B039C9">
        <w:rPr>
          <w:rFonts w:cs="Arial"/>
          <w:szCs w:val="24"/>
          <w:lang w:val="ja-JP"/>
        </w:rPr>
        <w:t>を取得する必要があります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mallCaps w:val="0"/>
          <w:szCs w:val="24"/>
        </w:rPr>
        <w:t xml:space="preserve">Exchange Server 2010 Hosted Exchange Basic SAL </w:t>
      </w:r>
      <w:r w:rsidRPr="00B039C9">
        <w:rPr>
          <w:rFonts w:cs="Arial"/>
          <w:smallCaps w:val="0"/>
          <w:szCs w:val="24"/>
          <w:lang w:val="ja-JP"/>
        </w:rPr>
        <w:t>の使用制限</w:t>
      </w:r>
    </w:p>
    <w:p w:rsidR="009A6562" w:rsidRPr="00B039C9" w:rsidRDefault="009A6562">
      <w:pPr>
        <w:pStyle w:val="PURBody-Indented"/>
        <w:rPr>
          <w:rFonts w:cs="Arial"/>
          <w:szCs w:val="24"/>
        </w:rPr>
      </w:pPr>
      <w:r w:rsidRPr="00B039C9">
        <w:rPr>
          <w:rFonts w:cs="Arial"/>
          <w:szCs w:val="24"/>
        </w:rPr>
        <w:t xml:space="preserve">Exchange Server 2010 Hosted Exchange Basic SAL </w:t>
      </w:r>
      <w:r w:rsidRPr="00B039C9">
        <w:rPr>
          <w:rFonts w:cs="Arial"/>
          <w:szCs w:val="24"/>
          <w:lang w:val="ja-JP"/>
        </w:rPr>
        <w:t>の取得対象である各ユーザーは、本サーバー</w:t>
      </w:r>
      <w:r w:rsidRPr="00B039C9">
        <w:rPr>
          <w:rFonts w:cs="Arial"/>
          <w:szCs w:val="24"/>
        </w:rPr>
        <w:t xml:space="preserve"> </w:t>
      </w:r>
      <w:r w:rsidRPr="00B039C9">
        <w:rPr>
          <w:rFonts w:cs="Arial"/>
          <w:szCs w:val="24"/>
          <w:lang w:val="ja-JP"/>
        </w:rPr>
        <w:t>ソフトウェアの次の機能を使用できます。</w:t>
      </w:r>
    </w:p>
    <w:p w:rsidR="009A6562" w:rsidRPr="00B039C9" w:rsidRDefault="009A6562" w:rsidP="00B16606">
      <w:pPr>
        <w:pStyle w:val="PURBullet-Indented"/>
        <w:ind w:left="573"/>
        <w:rPr>
          <w:rFonts w:cs="Arial"/>
          <w:szCs w:val="24"/>
        </w:rPr>
      </w:pPr>
      <w:r w:rsidRPr="00B039C9">
        <w:rPr>
          <w:rFonts w:cs="Arial"/>
          <w:szCs w:val="24"/>
          <w:lang w:val="ja-JP"/>
        </w:rPr>
        <w:t>この</w:t>
      </w:r>
      <w:r w:rsidRPr="00B039C9">
        <w:rPr>
          <w:rFonts w:cs="Arial"/>
          <w:szCs w:val="24"/>
          <w:lang w:val="ja-JP"/>
        </w:rPr>
        <w:t xml:space="preserve"> SAL </w:t>
      </w:r>
      <w:r w:rsidRPr="00B039C9">
        <w:rPr>
          <w:rFonts w:cs="Arial"/>
          <w:szCs w:val="24"/>
          <w:lang w:val="ja-JP"/>
        </w:rPr>
        <w:t>に記載されている機能の動作を可能にする</w:t>
      </w:r>
      <w:r w:rsidRPr="00B039C9">
        <w:rPr>
          <w:rFonts w:cs="Arial"/>
          <w:szCs w:val="24"/>
          <w:lang w:val="ja-JP"/>
        </w:rPr>
        <w:t xml:space="preserve"> Outlook Web Access </w:t>
      </w:r>
      <w:r w:rsidRPr="00B039C9">
        <w:rPr>
          <w:rFonts w:cs="Arial"/>
          <w:szCs w:val="24"/>
          <w:lang w:val="ja-JP"/>
        </w:rPr>
        <w:t>の機能</w:t>
      </w:r>
    </w:p>
    <w:p w:rsidR="009A6562" w:rsidRPr="00B039C9" w:rsidRDefault="009A6562" w:rsidP="00B16606">
      <w:pPr>
        <w:pStyle w:val="PURBullet-Indented"/>
        <w:ind w:left="573"/>
        <w:rPr>
          <w:rFonts w:cs="Arial"/>
          <w:szCs w:val="24"/>
        </w:rPr>
      </w:pPr>
      <w:r w:rsidRPr="00B039C9">
        <w:rPr>
          <w:rFonts w:cs="Arial"/>
          <w:szCs w:val="24"/>
          <w:lang w:val="ja-JP"/>
        </w:rPr>
        <w:t>この</w:t>
      </w:r>
      <w:r w:rsidRPr="00B039C9">
        <w:rPr>
          <w:rFonts w:cs="Arial"/>
          <w:szCs w:val="24"/>
          <w:lang w:val="ja-JP"/>
        </w:rPr>
        <w:t xml:space="preserve"> SAL </w:t>
      </w:r>
      <w:r w:rsidRPr="00B039C9">
        <w:rPr>
          <w:rFonts w:cs="Arial"/>
          <w:szCs w:val="24"/>
          <w:lang w:val="ja-JP"/>
        </w:rPr>
        <w:t>に記載されているプロトコルを通じたメッセージングおよび個人用フォルダーへのアクセス</w:t>
      </w:r>
    </w:p>
    <w:p w:rsidR="009A6562" w:rsidRPr="00B039C9" w:rsidRDefault="009A6562" w:rsidP="00B16606">
      <w:pPr>
        <w:pStyle w:val="PURBullet-Indented"/>
        <w:ind w:left="573"/>
        <w:rPr>
          <w:rFonts w:cs="Arial"/>
          <w:szCs w:val="24"/>
        </w:rPr>
      </w:pPr>
      <w:r w:rsidRPr="00B039C9">
        <w:rPr>
          <w:rFonts w:cs="Arial"/>
          <w:szCs w:val="24"/>
          <w:lang w:val="ja-JP"/>
        </w:rPr>
        <w:t>インターネット</w:t>
      </w:r>
      <w:r w:rsidRPr="00B039C9">
        <w:rPr>
          <w:rFonts w:cs="Arial"/>
          <w:szCs w:val="24"/>
        </w:rPr>
        <w:t xml:space="preserve"> </w:t>
      </w:r>
      <w:r w:rsidRPr="00B039C9">
        <w:rPr>
          <w:rFonts w:cs="Arial"/>
          <w:szCs w:val="24"/>
          <w:lang w:val="ja-JP"/>
        </w:rPr>
        <w:t>メール</w:t>
      </w:r>
      <w:r w:rsidRPr="00B039C9">
        <w:rPr>
          <w:rFonts w:cs="Arial"/>
          <w:szCs w:val="24"/>
        </w:rPr>
        <w:t xml:space="preserve"> </w:t>
      </w:r>
      <w:r w:rsidRPr="00B039C9">
        <w:rPr>
          <w:rFonts w:cs="Arial"/>
          <w:szCs w:val="24"/>
          <w:lang w:val="ja-JP"/>
        </w:rPr>
        <w:t>プロトコル</w:t>
      </w:r>
      <w:r w:rsidRPr="00B039C9">
        <w:rPr>
          <w:rFonts w:cs="Arial"/>
          <w:szCs w:val="24"/>
        </w:rPr>
        <w:t xml:space="preserve"> (Simple Mail Transfer Protocol (SMTP)</w:t>
      </w:r>
      <w:r w:rsidRPr="00B039C9">
        <w:rPr>
          <w:rFonts w:cs="Arial"/>
          <w:szCs w:val="24"/>
          <w:lang w:val="ja-JP"/>
        </w:rPr>
        <w:t>、</w:t>
      </w:r>
      <w:r w:rsidRPr="00B039C9">
        <w:rPr>
          <w:rFonts w:cs="Arial"/>
          <w:szCs w:val="24"/>
        </w:rPr>
        <w:t>Post Office Protocol (POP)</w:t>
      </w:r>
      <w:r w:rsidRPr="00B039C9">
        <w:rPr>
          <w:rFonts w:cs="Arial"/>
          <w:szCs w:val="24"/>
          <w:lang w:val="ja-JP"/>
        </w:rPr>
        <w:t>、</w:t>
      </w:r>
      <w:r w:rsidRPr="00B039C9">
        <w:rPr>
          <w:rFonts w:cs="Arial"/>
          <w:szCs w:val="24"/>
        </w:rPr>
        <w:t xml:space="preserve">Internet Message Access Protocol (IMAP)) </w:t>
      </w:r>
      <w:r w:rsidRPr="00B039C9">
        <w:rPr>
          <w:rFonts w:cs="Arial"/>
          <w:szCs w:val="24"/>
          <w:lang w:val="ja-JP"/>
        </w:rPr>
        <w:t>および任意のクライアント経由の</w:t>
      </w:r>
      <w:r w:rsidRPr="00B039C9">
        <w:rPr>
          <w:rFonts w:cs="Arial"/>
          <w:szCs w:val="24"/>
        </w:rPr>
        <w:t xml:space="preserve"> Web </w:t>
      </w:r>
      <w:r w:rsidRPr="00B039C9">
        <w:rPr>
          <w:rFonts w:cs="Arial"/>
          <w:szCs w:val="24"/>
          <w:lang w:val="ja-JP"/>
        </w:rPr>
        <w:t>ブラウザー</w:t>
      </w:r>
      <w:r w:rsidRPr="00B039C9">
        <w:rPr>
          <w:rFonts w:cs="Arial"/>
          <w:szCs w:val="24"/>
        </w:rPr>
        <w:t xml:space="preserve"> </w:t>
      </w:r>
      <w:r w:rsidRPr="00B039C9">
        <w:rPr>
          <w:rFonts w:cs="Arial"/>
          <w:szCs w:val="24"/>
          <w:lang w:val="ja-JP"/>
        </w:rPr>
        <w:t>アクセス</w:t>
      </w:r>
    </w:p>
    <w:p w:rsidR="009A6562" w:rsidRPr="00B039C9" w:rsidRDefault="009A6562" w:rsidP="00B16606">
      <w:pPr>
        <w:pStyle w:val="PURBullet-Indented"/>
        <w:ind w:left="573"/>
        <w:rPr>
          <w:rFonts w:cs="Arial"/>
          <w:szCs w:val="24"/>
        </w:rPr>
      </w:pPr>
      <w:r w:rsidRPr="00B039C9">
        <w:rPr>
          <w:rFonts w:cs="Arial"/>
          <w:szCs w:val="24"/>
          <w:lang w:val="ja-JP"/>
        </w:rPr>
        <w:t>個人用メール</w:t>
      </w:r>
      <w:r w:rsidRPr="00B039C9">
        <w:rPr>
          <w:rFonts w:cs="Arial"/>
          <w:szCs w:val="24"/>
          <w:lang w:val="ja-JP"/>
        </w:rPr>
        <w:t xml:space="preserve"> </w:t>
      </w:r>
      <w:r w:rsidRPr="00B039C9">
        <w:rPr>
          <w:rFonts w:cs="Arial"/>
          <w:szCs w:val="24"/>
          <w:lang w:val="ja-JP"/>
        </w:rPr>
        <w:t>フォルダー</w:t>
      </w:r>
      <w:r w:rsidRPr="00B039C9">
        <w:rPr>
          <w:rFonts w:cs="Arial"/>
          <w:szCs w:val="24"/>
          <w:lang w:val="ja-JP"/>
        </w:rPr>
        <w:t xml:space="preserve"> (</w:t>
      </w:r>
      <w:r w:rsidRPr="00B039C9">
        <w:rPr>
          <w:rFonts w:cs="Arial"/>
          <w:szCs w:val="24"/>
          <w:lang w:val="ja-JP"/>
        </w:rPr>
        <w:t>他のユーザーとは共有されません</w:t>
      </w:r>
      <w:r w:rsidRPr="00B039C9">
        <w:rPr>
          <w:rFonts w:cs="Arial"/>
          <w:szCs w:val="24"/>
          <w:lang w:val="ja-JP"/>
        </w:rPr>
        <w:t>)</w:t>
      </w:r>
    </w:p>
    <w:p w:rsidR="009A6562" w:rsidRPr="00B039C9" w:rsidRDefault="009A6562" w:rsidP="00B16606">
      <w:pPr>
        <w:pStyle w:val="PURBullet-Indented"/>
        <w:ind w:left="573"/>
        <w:rPr>
          <w:rFonts w:cs="Arial"/>
          <w:szCs w:val="24"/>
        </w:rPr>
      </w:pPr>
      <w:r w:rsidRPr="00B039C9">
        <w:rPr>
          <w:rFonts w:cs="Arial"/>
          <w:szCs w:val="24"/>
          <w:lang w:val="ja-JP"/>
        </w:rPr>
        <w:t>個人用アドレス一覧</w:t>
      </w:r>
      <w:r w:rsidRPr="00B039C9">
        <w:rPr>
          <w:rFonts w:cs="Arial"/>
          <w:szCs w:val="24"/>
          <w:lang w:val="ja-JP"/>
        </w:rPr>
        <w:t xml:space="preserve"> (</w:t>
      </w:r>
      <w:r w:rsidRPr="00B039C9">
        <w:rPr>
          <w:rFonts w:cs="Arial"/>
          <w:szCs w:val="24"/>
          <w:lang w:val="ja-JP"/>
        </w:rPr>
        <w:t>他のユーザーとは共有されません</w:t>
      </w:r>
      <w:r w:rsidRPr="00B039C9">
        <w:rPr>
          <w:rFonts w:cs="Arial"/>
          <w:szCs w:val="24"/>
          <w:lang w:val="ja-JP"/>
        </w:rPr>
        <w:t>)</w:t>
      </w:r>
    </w:p>
    <w:p w:rsidR="009A6562" w:rsidRPr="00B039C9" w:rsidRDefault="009A6562" w:rsidP="00B16606">
      <w:pPr>
        <w:pStyle w:val="PURBullet-Indented"/>
        <w:ind w:left="573"/>
        <w:rPr>
          <w:rFonts w:cs="Arial"/>
          <w:szCs w:val="24"/>
        </w:rPr>
      </w:pPr>
      <w:r w:rsidRPr="00B039C9">
        <w:rPr>
          <w:rFonts w:cs="Arial"/>
          <w:szCs w:val="24"/>
          <w:lang w:val="ja-JP"/>
        </w:rPr>
        <w:t>個人用予定表</w:t>
      </w:r>
      <w:r w:rsidRPr="00B039C9">
        <w:rPr>
          <w:rFonts w:cs="Arial"/>
          <w:szCs w:val="24"/>
          <w:lang w:val="ja-JP"/>
        </w:rPr>
        <w:t xml:space="preserve"> (</w:t>
      </w:r>
      <w:r w:rsidRPr="00B039C9">
        <w:rPr>
          <w:rFonts w:cs="Arial"/>
          <w:szCs w:val="24"/>
          <w:lang w:val="ja-JP"/>
        </w:rPr>
        <w:t>他のユーザーとは共有されません</w:t>
      </w:r>
      <w:r w:rsidRPr="00B039C9">
        <w:rPr>
          <w:rFonts w:cs="Arial"/>
          <w:szCs w:val="24"/>
          <w:lang w:val="ja-JP"/>
        </w:rPr>
        <w:t>)</w:t>
      </w:r>
    </w:p>
    <w:p w:rsidR="009A6562" w:rsidRPr="00B039C9" w:rsidRDefault="009A6562" w:rsidP="00B16606">
      <w:pPr>
        <w:pStyle w:val="PURBullet-Indented"/>
        <w:ind w:left="573"/>
        <w:rPr>
          <w:rFonts w:cs="Arial"/>
          <w:szCs w:val="24"/>
        </w:rPr>
      </w:pPr>
      <w:r w:rsidRPr="00B039C9">
        <w:rPr>
          <w:rFonts w:cs="Arial"/>
          <w:szCs w:val="24"/>
          <w:lang w:val="ja-JP"/>
        </w:rPr>
        <w:t>個人用タスク</w:t>
      </w:r>
      <w:r w:rsidRPr="00B039C9">
        <w:rPr>
          <w:rFonts w:cs="Arial"/>
          <w:szCs w:val="24"/>
          <w:lang w:val="ja-JP"/>
        </w:rPr>
        <w:t xml:space="preserve"> (</w:t>
      </w:r>
      <w:r w:rsidRPr="00B039C9">
        <w:rPr>
          <w:rFonts w:cs="Arial"/>
          <w:szCs w:val="24"/>
          <w:lang w:val="ja-JP"/>
        </w:rPr>
        <w:t>他のユーザーとは共有されません</w:t>
      </w:r>
      <w:r w:rsidRPr="00B039C9">
        <w:rPr>
          <w:rFonts w:cs="Arial"/>
          <w:szCs w:val="24"/>
          <w:lang w:val="ja-JP"/>
        </w:rPr>
        <w:t>)</w:t>
      </w:r>
    </w:p>
    <w:p w:rsidR="009A6562" w:rsidRPr="00B039C9" w:rsidRDefault="009A6562" w:rsidP="00B16606">
      <w:pPr>
        <w:pStyle w:val="PURBullet-Indented"/>
        <w:ind w:left="573"/>
        <w:rPr>
          <w:rFonts w:cs="Arial"/>
          <w:szCs w:val="24"/>
        </w:rPr>
      </w:pPr>
      <w:r w:rsidRPr="00B039C9">
        <w:rPr>
          <w:rFonts w:cs="Arial"/>
          <w:szCs w:val="24"/>
          <w:lang w:val="ja-JP"/>
        </w:rPr>
        <w:t>単一のユーザーまたはユーザーの組織の、単一の第</w:t>
      </w:r>
      <w:r w:rsidRPr="00B039C9">
        <w:rPr>
          <w:rFonts w:cs="Arial"/>
          <w:szCs w:val="24"/>
          <w:lang w:val="ja-JP"/>
        </w:rPr>
        <w:t xml:space="preserve"> 2 </w:t>
      </w:r>
      <w:r w:rsidRPr="00B039C9">
        <w:rPr>
          <w:rFonts w:cs="Arial"/>
          <w:szCs w:val="24"/>
          <w:lang w:val="ja-JP"/>
        </w:rPr>
        <w:t>レベル</w:t>
      </w:r>
      <w:r w:rsidRPr="00B039C9">
        <w:rPr>
          <w:rFonts w:cs="Arial"/>
          <w:szCs w:val="24"/>
          <w:lang w:val="ja-JP"/>
        </w:rPr>
        <w:t xml:space="preserve"> </w:t>
      </w:r>
      <w:r w:rsidRPr="00B039C9">
        <w:rPr>
          <w:rFonts w:cs="Arial"/>
          <w:szCs w:val="24"/>
          <w:lang w:val="ja-JP"/>
        </w:rPr>
        <w:t>ドメインのサポート</w:t>
      </w:r>
      <w:r w:rsidRPr="00B039C9">
        <w:rPr>
          <w:rFonts w:cs="Arial"/>
          <w:szCs w:val="24"/>
          <w:lang w:val="ja-JP"/>
        </w:rPr>
        <w:t xml:space="preserve"> (</w:t>
      </w:r>
      <w:r w:rsidRPr="00B039C9">
        <w:rPr>
          <w:rFonts w:cs="Arial"/>
          <w:szCs w:val="24"/>
          <w:lang w:val="ja-JP"/>
        </w:rPr>
        <w:t>ユーザーは、</w:t>
      </w:r>
      <w:r w:rsidRPr="00B039C9">
        <w:rPr>
          <w:rFonts w:cs="Arial"/>
          <w:szCs w:val="24"/>
          <w:lang w:val="ja-JP"/>
        </w:rPr>
        <w:t xml:space="preserve">'joe@servicesprovider.com' </w:t>
      </w:r>
      <w:r w:rsidRPr="00B039C9">
        <w:rPr>
          <w:rFonts w:cs="Arial"/>
          <w:szCs w:val="24"/>
          <w:lang w:val="ja-JP"/>
        </w:rPr>
        <w:t>ではなく</w:t>
      </w:r>
      <w:r w:rsidRPr="00B039C9">
        <w:rPr>
          <w:rFonts w:cs="Arial"/>
          <w:szCs w:val="24"/>
          <w:lang w:val="ja-JP"/>
        </w:rPr>
        <w:t xml:space="preserve"> '</w:t>
      </w:r>
      <w:hyperlink r:id="rId68" w:history="1">
        <w:r w:rsidRPr="00B039C9">
          <w:rPr>
            <w:rFonts w:cs="Arial"/>
            <w:szCs w:val="24"/>
            <w:lang w:val="ja-JP"/>
          </w:rPr>
          <w:t>joe@smith.com</w:t>
        </w:r>
      </w:hyperlink>
      <w:r w:rsidRPr="00B039C9">
        <w:rPr>
          <w:rFonts w:cs="Arial"/>
          <w:szCs w:val="24"/>
          <w:lang w:val="ja-JP"/>
        </w:rPr>
        <w:t xml:space="preserve">' </w:t>
      </w:r>
      <w:r w:rsidRPr="00B039C9">
        <w:rPr>
          <w:rFonts w:cs="Arial"/>
          <w:szCs w:val="24"/>
          <w:lang w:val="ja-JP"/>
        </w:rPr>
        <w:t>または</w:t>
      </w:r>
      <w:r w:rsidRPr="00B039C9">
        <w:rPr>
          <w:rFonts w:cs="Arial"/>
          <w:szCs w:val="24"/>
          <w:lang w:val="ja-JP"/>
        </w:rPr>
        <w:t xml:space="preserve"> 'joesmith@company1.com' </w:t>
      </w:r>
      <w:r w:rsidRPr="00B039C9">
        <w:rPr>
          <w:rFonts w:cs="Arial"/>
          <w:szCs w:val="24"/>
          <w:lang w:val="ja-JP"/>
        </w:rPr>
        <w:t>を使用する権利を得ます</w:t>
      </w:r>
      <w:r w:rsidRPr="00B039C9">
        <w:rPr>
          <w:rFonts w:cs="Arial"/>
          <w:szCs w:val="24"/>
          <w:lang w:val="ja-JP"/>
        </w:rPr>
        <w:t>)</w:t>
      </w:r>
      <w:r w:rsidRPr="00B039C9">
        <w:rPr>
          <w:rFonts w:cs="Arial"/>
          <w:szCs w:val="24"/>
          <w:lang w:val="ja-JP"/>
        </w:rPr>
        <w:t>。複数のサフィックス</w:t>
      </w:r>
      <w:r w:rsidRPr="00B039C9">
        <w:rPr>
          <w:rFonts w:cs="Arial"/>
          <w:szCs w:val="24"/>
          <w:lang w:val="ja-JP"/>
        </w:rPr>
        <w:t xml:space="preserve"> (".com"</w:t>
      </w:r>
      <w:r w:rsidRPr="00B039C9">
        <w:rPr>
          <w:rFonts w:cs="Arial"/>
          <w:szCs w:val="24"/>
          <w:lang w:val="ja-JP"/>
        </w:rPr>
        <w:t>、</w:t>
      </w:r>
      <w:r w:rsidRPr="00B039C9">
        <w:rPr>
          <w:rFonts w:cs="Arial"/>
          <w:szCs w:val="24"/>
          <w:lang w:val="ja-JP"/>
        </w:rPr>
        <w:t>".net"</w:t>
      </w:r>
      <w:r w:rsidRPr="00B039C9">
        <w:rPr>
          <w:rFonts w:cs="Arial"/>
          <w:szCs w:val="24"/>
          <w:lang w:val="ja-JP"/>
        </w:rPr>
        <w:t>、</w:t>
      </w:r>
      <w:r w:rsidRPr="00B039C9">
        <w:rPr>
          <w:rFonts w:cs="Arial"/>
          <w:szCs w:val="24"/>
          <w:lang w:val="ja-JP"/>
        </w:rPr>
        <w:t xml:space="preserve">".org" </w:t>
      </w:r>
      <w:r w:rsidRPr="00B039C9">
        <w:rPr>
          <w:rFonts w:cs="Arial"/>
          <w:szCs w:val="24"/>
          <w:lang w:val="ja-JP"/>
        </w:rPr>
        <w:t>など</w:t>
      </w:r>
      <w:r w:rsidRPr="00B039C9">
        <w:rPr>
          <w:rFonts w:cs="Arial"/>
          <w:szCs w:val="24"/>
          <w:lang w:val="ja-JP"/>
        </w:rPr>
        <w:t xml:space="preserve">) </w:t>
      </w:r>
      <w:r w:rsidRPr="00B039C9">
        <w:rPr>
          <w:rFonts w:cs="Arial"/>
          <w:szCs w:val="24"/>
          <w:lang w:val="ja-JP"/>
        </w:rPr>
        <w:t>を使用できます</w:t>
      </w:r>
      <w:r w:rsidRPr="00B039C9">
        <w:rPr>
          <w:rFonts w:cs="Arial"/>
          <w:szCs w:val="24"/>
          <w:lang w:val="ja-JP"/>
        </w:rPr>
        <w:t xml:space="preserve"> ('joe@smith.com'</w:t>
      </w:r>
      <w:r w:rsidRPr="00B039C9">
        <w:rPr>
          <w:rFonts w:cs="Arial"/>
          <w:szCs w:val="24"/>
          <w:lang w:val="ja-JP"/>
        </w:rPr>
        <w:t>、</w:t>
      </w:r>
      <w:r w:rsidRPr="00B039C9">
        <w:rPr>
          <w:rFonts w:cs="Arial"/>
          <w:szCs w:val="24"/>
          <w:lang w:val="ja-JP"/>
        </w:rPr>
        <w:t>'joe@smith.net'</w:t>
      </w:r>
      <w:r w:rsidRPr="00B039C9">
        <w:rPr>
          <w:rFonts w:cs="Arial"/>
          <w:szCs w:val="24"/>
          <w:lang w:val="ja-JP"/>
        </w:rPr>
        <w:t>、</w:t>
      </w:r>
      <w:r w:rsidRPr="00B039C9">
        <w:rPr>
          <w:rFonts w:cs="Arial"/>
          <w:szCs w:val="24"/>
          <w:lang w:val="ja-JP"/>
        </w:rPr>
        <w:t xml:space="preserve">‘joe@smith.de’ </w:t>
      </w:r>
      <w:r w:rsidRPr="00B039C9">
        <w:rPr>
          <w:rFonts w:cs="Arial"/>
          <w:szCs w:val="24"/>
          <w:lang w:val="ja-JP"/>
        </w:rPr>
        <w:t>など</w:t>
      </w:r>
      <w:r w:rsidRPr="00B039C9">
        <w:rPr>
          <w:rFonts w:cs="Arial"/>
          <w:szCs w:val="24"/>
          <w:lang w:val="ja-JP"/>
        </w:rPr>
        <w:t>)</w:t>
      </w:r>
      <w:r w:rsidRPr="00B039C9">
        <w:rPr>
          <w:rFonts w:cs="Arial"/>
          <w:szCs w:val="24"/>
          <w:lang w:val="ja-JP"/>
        </w:rPr>
        <w:t>。</w:t>
      </w:r>
    </w:p>
    <w:p w:rsidR="009A6562" w:rsidRPr="00B039C9" w:rsidRDefault="009A6562" w:rsidP="00B16606">
      <w:pPr>
        <w:pStyle w:val="PURBullet-Indented"/>
        <w:ind w:left="573"/>
        <w:rPr>
          <w:rFonts w:cs="Arial"/>
          <w:szCs w:val="24"/>
        </w:rPr>
      </w:pPr>
      <w:r w:rsidRPr="00B039C9">
        <w:rPr>
          <w:rFonts w:cs="Arial"/>
          <w:szCs w:val="24"/>
          <w:lang w:val="ja-JP"/>
        </w:rPr>
        <w:t>グローバル</w:t>
      </w:r>
      <w:r w:rsidRPr="00B039C9">
        <w:rPr>
          <w:rFonts w:cs="Arial"/>
          <w:szCs w:val="24"/>
          <w:lang w:val="ja-JP"/>
        </w:rPr>
        <w:t xml:space="preserve"> </w:t>
      </w:r>
      <w:r w:rsidRPr="00B039C9">
        <w:rPr>
          <w:rFonts w:cs="Arial"/>
          <w:szCs w:val="24"/>
          <w:lang w:val="ja-JP"/>
        </w:rPr>
        <w:t>アドレス一覧</w:t>
      </w:r>
      <w:r w:rsidR="00B1461F" w:rsidRPr="00B039C9">
        <w:rPr>
          <w:rStyle w:val="Strong"/>
          <w:rFonts w:cs="Arial"/>
          <w:b w:val="0"/>
          <w:bCs w:val="0"/>
          <w:szCs w:val="24"/>
          <w:lang w:val="ja-JP"/>
        </w:rPr>
        <w:t xml:space="preserve">: </w:t>
      </w:r>
      <w:r w:rsidRPr="00B039C9">
        <w:rPr>
          <w:rFonts w:cs="Arial"/>
          <w:szCs w:val="24"/>
          <w:lang w:val="ja-JP"/>
        </w:rPr>
        <w:t>カスタマイズされたドメインまたはサービス</w:t>
      </w:r>
      <w:r w:rsidRPr="00B039C9">
        <w:rPr>
          <w:rFonts w:cs="Arial"/>
          <w:szCs w:val="24"/>
          <w:lang w:val="ja-JP"/>
        </w:rPr>
        <w:t xml:space="preserve"> </w:t>
      </w:r>
      <w:r w:rsidRPr="00B039C9">
        <w:rPr>
          <w:rFonts w:cs="Arial"/>
          <w:szCs w:val="24"/>
          <w:lang w:val="ja-JP"/>
        </w:rPr>
        <w:t>プロバイダーのドメイン全体の、すべてのユーザーのアドレス一覧</w:t>
      </w:r>
    </w:p>
    <w:p w:rsidR="009A6562" w:rsidRPr="00B039C9" w:rsidRDefault="009A6562">
      <w:pPr>
        <w:pStyle w:val="PURBlueStrong"/>
        <w:rPr>
          <w:rFonts w:cs="Arial"/>
          <w:szCs w:val="24"/>
        </w:rPr>
      </w:pPr>
      <w:r w:rsidRPr="00B039C9">
        <w:rPr>
          <w:rFonts w:cs="Arial"/>
          <w:smallCaps w:val="0"/>
          <w:szCs w:val="24"/>
        </w:rPr>
        <w:t>Exchange Server 2010 Hosted Exchange Standard SAL</w:t>
      </w:r>
      <w:r w:rsidRPr="00B039C9">
        <w:rPr>
          <w:rFonts w:cs="Arial"/>
          <w:smallCaps w:val="0"/>
          <w:szCs w:val="24"/>
          <w:lang w:val="ja-JP"/>
        </w:rPr>
        <w:t>、</w:t>
      </w:r>
      <w:r w:rsidRPr="00B039C9">
        <w:rPr>
          <w:rFonts w:cs="Arial"/>
          <w:smallCaps w:val="0"/>
          <w:szCs w:val="24"/>
        </w:rPr>
        <w:t>Exchange Server 2010 Hosted Exchange Standard Plus SAL</w:t>
      </w:r>
      <w:r w:rsidRPr="00B039C9">
        <w:rPr>
          <w:rFonts w:cs="Arial"/>
          <w:smallCaps w:val="0"/>
          <w:szCs w:val="24"/>
          <w:lang w:val="ja-JP"/>
        </w:rPr>
        <w:t>、および</w:t>
      </w:r>
      <w:r w:rsidRPr="00B039C9">
        <w:rPr>
          <w:rFonts w:cs="Arial"/>
          <w:smallCaps w:val="0"/>
          <w:szCs w:val="24"/>
        </w:rPr>
        <w:t xml:space="preserve"> Productivity Suite SAL </w:t>
      </w:r>
      <w:r w:rsidRPr="00B039C9">
        <w:rPr>
          <w:rFonts w:cs="Arial"/>
          <w:smallCaps w:val="0"/>
          <w:szCs w:val="24"/>
          <w:lang w:val="ja-JP"/>
        </w:rPr>
        <w:t>の使用制限</w:t>
      </w:r>
    </w:p>
    <w:p w:rsidR="009A6562" w:rsidRPr="00B039C9" w:rsidRDefault="009A6562">
      <w:pPr>
        <w:pStyle w:val="PURBody-Indented"/>
        <w:rPr>
          <w:rFonts w:cs="Arial"/>
          <w:szCs w:val="24"/>
        </w:rPr>
      </w:pPr>
      <w:r w:rsidRPr="00B039C9">
        <w:rPr>
          <w:rFonts w:cs="Arial"/>
          <w:szCs w:val="24"/>
        </w:rPr>
        <w:t>Exchange Server 2010 Hosted Exchange Standard SAL</w:t>
      </w:r>
      <w:r w:rsidRPr="00B039C9">
        <w:rPr>
          <w:rFonts w:cs="Arial"/>
          <w:szCs w:val="24"/>
          <w:lang w:val="ja-JP"/>
        </w:rPr>
        <w:t>、</w:t>
      </w:r>
      <w:r w:rsidRPr="00B039C9">
        <w:rPr>
          <w:rFonts w:cs="Arial"/>
          <w:szCs w:val="24"/>
        </w:rPr>
        <w:t>Exchange Server 2010 Hosted Exchange Standard Plus SAL</w:t>
      </w:r>
      <w:r w:rsidRPr="00B039C9">
        <w:rPr>
          <w:rFonts w:cs="Arial"/>
          <w:szCs w:val="24"/>
          <w:lang w:val="ja-JP"/>
        </w:rPr>
        <w:t>、または</w:t>
      </w:r>
      <w:r w:rsidRPr="00B039C9">
        <w:rPr>
          <w:rFonts w:cs="Arial"/>
          <w:szCs w:val="24"/>
        </w:rPr>
        <w:t xml:space="preserve"> Productivity Suite SAL </w:t>
      </w:r>
      <w:r w:rsidRPr="00B039C9">
        <w:rPr>
          <w:rFonts w:cs="Arial"/>
          <w:szCs w:val="24"/>
          <w:lang w:val="ja-JP"/>
        </w:rPr>
        <w:t>の取得対象である各ユーザーは、本サーバー</w:t>
      </w:r>
      <w:r w:rsidRPr="00B039C9">
        <w:rPr>
          <w:rFonts w:cs="Arial"/>
          <w:szCs w:val="24"/>
        </w:rPr>
        <w:t xml:space="preserve"> </w:t>
      </w:r>
      <w:r w:rsidRPr="00B039C9">
        <w:rPr>
          <w:rFonts w:cs="Arial"/>
          <w:szCs w:val="24"/>
          <w:lang w:val="ja-JP"/>
        </w:rPr>
        <w:t>ソフトウェアの次の機能を使用することができます。</w:t>
      </w:r>
    </w:p>
    <w:p w:rsidR="009A6562" w:rsidRPr="00B039C9" w:rsidRDefault="009A6562" w:rsidP="00B16606">
      <w:pPr>
        <w:pStyle w:val="PURBullet-Indented"/>
        <w:ind w:left="573"/>
        <w:rPr>
          <w:rFonts w:cs="Arial"/>
          <w:szCs w:val="24"/>
        </w:rPr>
      </w:pPr>
      <w:r w:rsidRPr="00B039C9">
        <w:rPr>
          <w:rFonts w:cs="Arial"/>
          <w:szCs w:val="24"/>
          <w:lang w:val="ja-JP"/>
        </w:rPr>
        <w:t>前述した</w:t>
      </w:r>
      <w:r w:rsidRPr="00B039C9">
        <w:rPr>
          <w:rFonts w:cs="Arial"/>
          <w:szCs w:val="24"/>
          <w:lang w:val="ja-JP"/>
        </w:rPr>
        <w:t xml:space="preserve"> Exchange Server 2010 Hosted Exchange Basic SAL </w:t>
      </w:r>
      <w:r w:rsidRPr="00B039C9">
        <w:rPr>
          <w:rFonts w:cs="Arial"/>
          <w:szCs w:val="24"/>
          <w:lang w:val="ja-JP"/>
        </w:rPr>
        <w:t>の機能</w:t>
      </w:r>
    </w:p>
    <w:p w:rsidR="009A6562" w:rsidRPr="00B039C9" w:rsidRDefault="009A6562" w:rsidP="00B16606">
      <w:pPr>
        <w:pStyle w:val="PURBullet-Indented"/>
        <w:ind w:left="573"/>
        <w:rPr>
          <w:rFonts w:cs="Arial"/>
          <w:sz w:val="22"/>
          <w:szCs w:val="24"/>
        </w:rPr>
      </w:pPr>
      <w:r w:rsidRPr="00B039C9">
        <w:rPr>
          <w:rFonts w:cs="Arial"/>
          <w:szCs w:val="24"/>
          <w:lang w:val="ja-JP"/>
        </w:rPr>
        <w:t>単一ユーザーまたはユーザーの組織の、複数の第</w:t>
      </w:r>
      <w:r w:rsidRPr="00B039C9">
        <w:rPr>
          <w:rFonts w:cs="Arial"/>
          <w:szCs w:val="24"/>
          <w:lang w:val="ja-JP"/>
        </w:rPr>
        <w:t xml:space="preserve"> 2 </w:t>
      </w:r>
      <w:r w:rsidRPr="00B039C9">
        <w:rPr>
          <w:rFonts w:cs="Arial"/>
          <w:szCs w:val="24"/>
          <w:lang w:val="ja-JP"/>
        </w:rPr>
        <w:t>レベル</w:t>
      </w:r>
      <w:r w:rsidRPr="00B039C9">
        <w:rPr>
          <w:rFonts w:cs="Arial"/>
          <w:szCs w:val="24"/>
          <w:lang w:val="ja-JP"/>
        </w:rPr>
        <w:t xml:space="preserve"> </w:t>
      </w:r>
      <w:r w:rsidRPr="00B039C9">
        <w:rPr>
          <w:rFonts w:cs="Arial"/>
          <w:szCs w:val="24"/>
          <w:lang w:val="ja-JP"/>
        </w:rPr>
        <w:t>ドメインのサポート</w:t>
      </w:r>
    </w:p>
    <w:p w:rsidR="009A6562" w:rsidRPr="00B039C9" w:rsidRDefault="009A6562" w:rsidP="00B16606">
      <w:pPr>
        <w:pStyle w:val="PURBullet-Indented"/>
        <w:ind w:left="573"/>
        <w:rPr>
          <w:rFonts w:cs="Arial"/>
          <w:szCs w:val="24"/>
        </w:rPr>
      </w:pPr>
      <w:r w:rsidRPr="00B039C9">
        <w:rPr>
          <w:rFonts w:cs="Arial"/>
          <w:szCs w:val="24"/>
          <w:lang w:val="ja-JP"/>
        </w:rPr>
        <w:t>この</w:t>
      </w:r>
      <w:r w:rsidRPr="00B039C9">
        <w:rPr>
          <w:rFonts w:cs="Arial"/>
          <w:szCs w:val="24"/>
          <w:lang w:val="ja-JP"/>
        </w:rPr>
        <w:t xml:space="preserve"> SAL </w:t>
      </w:r>
      <w:r w:rsidRPr="00B039C9">
        <w:rPr>
          <w:rFonts w:cs="Arial"/>
          <w:szCs w:val="24"/>
          <w:lang w:val="ja-JP"/>
        </w:rPr>
        <w:t>に記載されている機能の動作を可能にする</w:t>
      </w:r>
      <w:r w:rsidRPr="00B039C9">
        <w:rPr>
          <w:rFonts w:cs="Arial"/>
          <w:szCs w:val="24"/>
          <w:lang w:val="ja-JP"/>
        </w:rPr>
        <w:t xml:space="preserve"> Outlook Web Access </w:t>
      </w:r>
      <w:r w:rsidRPr="00B039C9">
        <w:rPr>
          <w:rFonts w:cs="Arial"/>
          <w:szCs w:val="24"/>
          <w:lang w:val="ja-JP"/>
        </w:rPr>
        <w:t>の機能</w:t>
      </w:r>
    </w:p>
    <w:p w:rsidR="009A6562" w:rsidRPr="00B039C9" w:rsidRDefault="009A6562" w:rsidP="00B16606">
      <w:pPr>
        <w:pStyle w:val="PURBullet-Indented"/>
        <w:ind w:left="573"/>
        <w:rPr>
          <w:rFonts w:cs="Arial"/>
          <w:szCs w:val="24"/>
        </w:rPr>
      </w:pPr>
      <w:r w:rsidRPr="00B039C9">
        <w:rPr>
          <w:rFonts w:cs="Arial"/>
          <w:szCs w:val="24"/>
          <w:lang w:val="ja-JP"/>
        </w:rPr>
        <w:t xml:space="preserve">MAPI (Messaging Application Programming Interface) </w:t>
      </w:r>
      <w:r w:rsidRPr="00B039C9">
        <w:rPr>
          <w:rFonts w:cs="Arial"/>
          <w:szCs w:val="24"/>
          <w:lang w:val="ja-JP"/>
        </w:rPr>
        <w:t>ネットワーク</w:t>
      </w:r>
      <w:r w:rsidRPr="00B039C9">
        <w:rPr>
          <w:rFonts w:cs="Arial"/>
          <w:szCs w:val="24"/>
          <w:lang w:val="ja-JP"/>
        </w:rPr>
        <w:t xml:space="preserve"> </w:t>
      </w:r>
      <w:r w:rsidRPr="00B039C9">
        <w:rPr>
          <w:rFonts w:cs="Arial"/>
          <w:szCs w:val="24"/>
          <w:lang w:val="ja-JP"/>
        </w:rPr>
        <w:t>プロトコル</w:t>
      </w:r>
    </w:p>
    <w:p w:rsidR="009A6562" w:rsidRPr="00B039C9" w:rsidRDefault="009A6562" w:rsidP="00B16606">
      <w:pPr>
        <w:pStyle w:val="PURBullet-Indented"/>
        <w:ind w:left="573"/>
        <w:rPr>
          <w:rFonts w:cs="Arial"/>
          <w:szCs w:val="24"/>
        </w:rPr>
      </w:pPr>
      <w:r w:rsidRPr="00B039C9">
        <w:rPr>
          <w:rFonts w:cs="Arial"/>
          <w:szCs w:val="24"/>
          <w:lang w:val="ja-JP"/>
        </w:rPr>
        <w:t>共有フォルダー</w:t>
      </w:r>
    </w:p>
    <w:p w:rsidR="009A6562" w:rsidRPr="00B039C9" w:rsidRDefault="009A6562" w:rsidP="00B16606">
      <w:pPr>
        <w:pStyle w:val="PURBullet-Indented"/>
        <w:ind w:left="573"/>
        <w:rPr>
          <w:rFonts w:cs="Arial"/>
          <w:szCs w:val="24"/>
        </w:rPr>
      </w:pPr>
      <w:r w:rsidRPr="00B039C9">
        <w:rPr>
          <w:rFonts w:cs="Arial"/>
          <w:szCs w:val="24"/>
          <w:lang w:val="ja-JP"/>
        </w:rPr>
        <w:t>パブリック</w:t>
      </w:r>
      <w:r w:rsidRPr="00B039C9">
        <w:rPr>
          <w:rFonts w:cs="Arial"/>
          <w:szCs w:val="24"/>
          <w:lang w:val="ja-JP"/>
        </w:rPr>
        <w:t xml:space="preserve"> </w:t>
      </w:r>
      <w:r w:rsidRPr="00B039C9">
        <w:rPr>
          <w:rFonts w:cs="Arial"/>
          <w:szCs w:val="24"/>
          <w:lang w:val="ja-JP"/>
        </w:rPr>
        <w:t>フォルダー</w:t>
      </w:r>
    </w:p>
    <w:p w:rsidR="009A6562" w:rsidRPr="00B039C9" w:rsidRDefault="009A6562" w:rsidP="00B16606">
      <w:pPr>
        <w:pStyle w:val="PURBullet-Indented"/>
        <w:ind w:left="573"/>
        <w:rPr>
          <w:rFonts w:cs="Arial"/>
          <w:szCs w:val="24"/>
        </w:rPr>
      </w:pPr>
      <w:r w:rsidRPr="00B039C9">
        <w:rPr>
          <w:rFonts w:cs="Arial"/>
          <w:szCs w:val="24"/>
          <w:lang w:val="ja-JP"/>
        </w:rPr>
        <w:t>共有アドレス一覧</w:t>
      </w:r>
      <w:r w:rsidRPr="00B039C9">
        <w:rPr>
          <w:rFonts w:cs="Arial"/>
          <w:szCs w:val="24"/>
        </w:rPr>
        <w:t xml:space="preserve"> </w:t>
      </w:r>
    </w:p>
    <w:p w:rsidR="009A6562" w:rsidRPr="00B039C9" w:rsidRDefault="009A6562" w:rsidP="00B16606">
      <w:pPr>
        <w:pStyle w:val="PURBullet-Indented"/>
        <w:ind w:left="573"/>
        <w:rPr>
          <w:rFonts w:cs="Arial"/>
          <w:szCs w:val="24"/>
        </w:rPr>
      </w:pPr>
      <w:r w:rsidRPr="00B039C9">
        <w:rPr>
          <w:rFonts w:cs="Arial"/>
          <w:szCs w:val="24"/>
          <w:lang w:val="ja-JP"/>
        </w:rPr>
        <w:t>共有連絡先</w:t>
      </w:r>
    </w:p>
    <w:p w:rsidR="009A6562" w:rsidRPr="00B039C9" w:rsidRDefault="009A6562" w:rsidP="00B16606">
      <w:pPr>
        <w:pStyle w:val="PURBullet-Indented"/>
        <w:ind w:left="573"/>
        <w:rPr>
          <w:rFonts w:cs="Arial"/>
          <w:szCs w:val="24"/>
        </w:rPr>
      </w:pPr>
      <w:r w:rsidRPr="00B039C9">
        <w:rPr>
          <w:rFonts w:cs="Arial"/>
          <w:szCs w:val="24"/>
          <w:lang w:val="ja-JP"/>
        </w:rPr>
        <w:t>共有タスク</w:t>
      </w:r>
    </w:p>
    <w:p w:rsidR="009A6562" w:rsidRPr="00B039C9" w:rsidRDefault="009A6562" w:rsidP="00B16606">
      <w:pPr>
        <w:pStyle w:val="PURBullet-Indented"/>
        <w:ind w:left="573"/>
        <w:rPr>
          <w:rFonts w:cs="Arial"/>
          <w:szCs w:val="24"/>
        </w:rPr>
      </w:pPr>
      <w:r w:rsidRPr="00B039C9">
        <w:rPr>
          <w:rFonts w:cs="Arial"/>
          <w:szCs w:val="24"/>
          <w:lang w:val="ja-JP"/>
        </w:rPr>
        <w:t>共有予定表</w:t>
      </w:r>
    </w:p>
    <w:p w:rsidR="009A6562" w:rsidRPr="00B039C9" w:rsidRDefault="009A6562" w:rsidP="00B16606">
      <w:pPr>
        <w:pStyle w:val="PURBullet-Indented"/>
        <w:ind w:left="573"/>
        <w:rPr>
          <w:rFonts w:cs="Arial"/>
          <w:szCs w:val="24"/>
        </w:rPr>
      </w:pPr>
      <w:r w:rsidRPr="00B039C9">
        <w:rPr>
          <w:rFonts w:cs="Arial"/>
          <w:szCs w:val="24"/>
          <w:lang w:val="ja-JP"/>
        </w:rPr>
        <w:t>他のユーザーの空き時間情報の表示を含むグループの予定表</w:t>
      </w:r>
    </w:p>
    <w:p w:rsidR="009A6562" w:rsidRPr="00B039C9" w:rsidRDefault="009A6562" w:rsidP="00B16606">
      <w:pPr>
        <w:pStyle w:val="PURBullet-Indented"/>
        <w:ind w:left="573"/>
        <w:rPr>
          <w:rFonts w:cs="Arial"/>
          <w:szCs w:val="24"/>
        </w:rPr>
      </w:pPr>
      <w:r w:rsidRPr="00B039C9">
        <w:rPr>
          <w:rFonts w:cs="Arial"/>
          <w:szCs w:val="24"/>
          <w:lang w:val="ja-JP"/>
        </w:rPr>
        <w:t>モバイル通知</w:t>
      </w:r>
      <w:r w:rsidR="00B1461F" w:rsidRPr="00B039C9">
        <w:rPr>
          <w:rStyle w:val="Strong"/>
          <w:rFonts w:cs="Arial"/>
          <w:b w:val="0"/>
          <w:bCs w:val="0"/>
          <w:szCs w:val="24"/>
          <w:lang w:val="ja-JP"/>
        </w:rPr>
        <w:t xml:space="preserve">: </w:t>
      </w:r>
      <w:r w:rsidRPr="00B039C9">
        <w:rPr>
          <w:rFonts w:cs="Arial"/>
          <w:szCs w:val="24"/>
          <w:lang w:val="ja-JP"/>
        </w:rPr>
        <w:t>モバイル</w:t>
      </w:r>
      <w:r w:rsidRPr="00B039C9">
        <w:rPr>
          <w:rFonts w:cs="Arial"/>
          <w:szCs w:val="24"/>
          <w:lang w:val="ja-JP"/>
        </w:rPr>
        <w:t xml:space="preserve"> </w:t>
      </w:r>
      <w:r w:rsidRPr="00B039C9">
        <w:rPr>
          <w:rFonts w:cs="Arial"/>
          <w:szCs w:val="24"/>
          <w:lang w:val="ja-JP"/>
        </w:rPr>
        <w:t>デバイスを通じた、サーバー</w:t>
      </w:r>
      <w:r w:rsidRPr="00B039C9">
        <w:rPr>
          <w:rFonts w:cs="Arial"/>
          <w:szCs w:val="24"/>
          <w:lang w:val="ja-JP"/>
        </w:rPr>
        <w:t xml:space="preserve"> </w:t>
      </w:r>
      <w:r w:rsidRPr="00B039C9">
        <w:rPr>
          <w:rFonts w:cs="Arial"/>
          <w:szCs w:val="24"/>
          <w:lang w:val="ja-JP"/>
        </w:rPr>
        <w:t>ソフトウェアでのイベント通知の受け取り</w:t>
      </w:r>
    </w:p>
    <w:p w:rsidR="009A6562" w:rsidRPr="00B039C9" w:rsidRDefault="009A6562" w:rsidP="00B16606">
      <w:pPr>
        <w:pStyle w:val="PURBullet-Indented"/>
        <w:ind w:left="573"/>
        <w:rPr>
          <w:rFonts w:cs="Arial"/>
          <w:szCs w:val="24"/>
        </w:rPr>
      </w:pPr>
      <w:r w:rsidRPr="00B039C9">
        <w:rPr>
          <w:rFonts w:cs="Arial"/>
          <w:szCs w:val="24"/>
          <w:lang w:val="ja-JP"/>
        </w:rPr>
        <w:t>モバイル参照</w:t>
      </w:r>
      <w:r w:rsidR="00B1461F" w:rsidRPr="00B039C9">
        <w:rPr>
          <w:rStyle w:val="Strong"/>
          <w:rFonts w:cs="Arial"/>
          <w:b w:val="0"/>
          <w:bCs w:val="0"/>
          <w:szCs w:val="24"/>
          <w:lang w:val="ja-JP"/>
        </w:rPr>
        <w:t xml:space="preserve">: </w:t>
      </w:r>
      <w:r w:rsidRPr="00B039C9">
        <w:rPr>
          <w:rFonts w:cs="Arial"/>
          <w:szCs w:val="24"/>
          <w:lang w:val="ja-JP"/>
        </w:rPr>
        <w:t>モバイル</w:t>
      </w:r>
      <w:r w:rsidRPr="00B039C9">
        <w:rPr>
          <w:rFonts w:cs="Arial"/>
          <w:szCs w:val="24"/>
          <w:lang w:val="ja-JP"/>
        </w:rPr>
        <w:t xml:space="preserve"> </w:t>
      </w:r>
      <w:r w:rsidRPr="00B039C9">
        <w:rPr>
          <w:rFonts w:cs="Arial"/>
          <w:szCs w:val="24"/>
          <w:lang w:val="ja-JP"/>
        </w:rPr>
        <w:t>デバイスを通じたサーバー</w:t>
      </w:r>
      <w:r w:rsidRPr="00B039C9">
        <w:rPr>
          <w:rFonts w:cs="Arial"/>
          <w:szCs w:val="24"/>
          <w:lang w:val="ja-JP"/>
        </w:rPr>
        <w:t xml:space="preserve"> </w:t>
      </w:r>
      <w:r w:rsidRPr="00B039C9">
        <w:rPr>
          <w:rFonts w:cs="Arial"/>
          <w:szCs w:val="24"/>
          <w:lang w:val="ja-JP"/>
        </w:rPr>
        <w:t>ソフトウェアの受信トレイ、予定表、アドレス帳、グローバル</w:t>
      </w:r>
      <w:r w:rsidRPr="00B039C9">
        <w:rPr>
          <w:rFonts w:cs="Arial"/>
          <w:szCs w:val="24"/>
          <w:lang w:val="ja-JP"/>
        </w:rPr>
        <w:t xml:space="preserve"> </w:t>
      </w:r>
      <w:r w:rsidRPr="00B039C9">
        <w:rPr>
          <w:rFonts w:cs="Arial"/>
          <w:szCs w:val="24"/>
          <w:lang w:val="ja-JP"/>
        </w:rPr>
        <w:t>アドレス帳、およびタスクへのアクセス</w:t>
      </w:r>
    </w:p>
    <w:p w:rsidR="009A6562" w:rsidRPr="00B039C9" w:rsidRDefault="009A6562" w:rsidP="00B16606">
      <w:pPr>
        <w:pStyle w:val="PURBullet-Indented"/>
        <w:ind w:left="573"/>
        <w:rPr>
          <w:rFonts w:cs="Arial"/>
          <w:szCs w:val="24"/>
        </w:rPr>
      </w:pPr>
      <w:r w:rsidRPr="00B039C9">
        <w:rPr>
          <w:rFonts w:cs="Arial"/>
          <w:szCs w:val="24"/>
          <w:lang w:val="ja-JP"/>
        </w:rPr>
        <w:t>モバイル同期</w:t>
      </w:r>
      <w:r w:rsidR="00B1461F" w:rsidRPr="00B039C9">
        <w:rPr>
          <w:rStyle w:val="Strong"/>
          <w:rFonts w:cs="Arial"/>
          <w:b w:val="0"/>
          <w:bCs w:val="0"/>
          <w:szCs w:val="24"/>
          <w:lang w:val="ja-JP"/>
        </w:rPr>
        <w:t xml:space="preserve">: </w:t>
      </w:r>
      <w:r w:rsidRPr="00B039C9">
        <w:rPr>
          <w:rFonts w:cs="Arial"/>
          <w:szCs w:val="24"/>
          <w:lang w:val="ja-JP"/>
        </w:rPr>
        <w:t>無線ネットワークを通じた、サーバー</w:t>
      </w:r>
      <w:r w:rsidRPr="00B039C9">
        <w:rPr>
          <w:rFonts w:cs="Arial"/>
          <w:szCs w:val="24"/>
          <w:lang w:val="ja-JP"/>
        </w:rPr>
        <w:t xml:space="preserve"> </w:t>
      </w:r>
      <w:r w:rsidRPr="00B039C9">
        <w:rPr>
          <w:rFonts w:cs="Arial"/>
          <w:szCs w:val="24"/>
          <w:lang w:val="ja-JP"/>
        </w:rPr>
        <w:t>ソフトウェアの受信トレイ、予定表、アドレス帳、およびタスクとモバイル</w:t>
      </w:r>
      <w:r w:rsidRPr="00B039C9">
        <w:rPr>
          <w:rFonts w:cs="Arial"/>
          <w:szCs w:val="24"/>
          <w:lang w:val="ja-JP"/>
        </w:rPr>
        <w:t xml:space="preserve"> </w:t>
      </w:r>
      <w:r w:rsidRPr="00B039C9">
        <w:rPr>
          <w:rFonts w:cs="Arial"/>
          <w:szCs w:val="24"/>
          <w:lang w:val="ja-JP"/>
        </w:rPr>
        <w:t>デバイスの同期</w:t>
      </w:r>
    </w:p>
    <w:p w:rsidR="009A6562" w:rsidRPr="00B039C9" w:rsidRDefault="009A6562">
      <w:pPr>
        <w:pStyle w:val="PURBlueStrong"/>
        <w:rPr>
          <w:rFonts w:cs="Arial"/>
          <w:szCs w:val="24"/>
        </w:rPr>
      </w:pPr>
      <w:r w:rsidRPr="00B039C9">
        <w:rPr>
          <w:rFonts w:cs="Arial"/>
          <w:smallCaps w:val="0"/>
          <w:szCs w:val="24"/>
        </w:rPr>
        <w:t xml:space="preserve">Exchange Server 2010 Hosted Exchange Enterprise SAL </w:t>
      </w:r>
      <w:r w:rsidRPr="00B039C9">
        <w:rPr>
          <w:rFonts w:cs="Arial"/>
          <w:smallCaps w:val="0"/>
          <w:szCs w:val="24"/>
          <w:lang w:val="ja-JP"/>
        </w:rPr>
        <w:t>および</w:t>
      </w:r>
      <w:r w:rsidRPr="00B039C9">
        <w:rPr>
          <w:rFonts w:cs="Arial"/>
          <w:smallCaps w:val="0"/>
          <w:szCs w:val="24"/>
        </w:rPr>
        <w:t xml:space="preserve"> Exchange Server 2010 Hosted Exchange Enterprise Plus SAL </w:t>
      </w:r>
      <w:r w:rsidRPr="00B039C9">
        <w:rPr>
          <w:rFonts w:cs="Arial"/>
          <w:smallCaps w:val="0"/>
          <w:szCs w:val="24"/>
          <w:lang w:val="ja-JP"/>
        </w:rPr>
        <w:t>の使用制限</w:t>
      </w:r>
    </w:p>
    <w:p w:rsidR="009A6562" w:rsidRPr="00B039C9" w:rsidRDefault="009A6562">
      <w:pPr>
        <w:pStyle w:val="PURBody-Indented"/>
        <w:rPr>
          <w:rFonts w:cs="Arial"/>
          <w:b/>
          <w:szCs w:val="24"/>
        </w:rPr>
      </w:pPr>
      <w:r w:rsidRPr="00B039C9">
        <w:rPr>
          <w:rFonts w:cs="Arial"/>
          <w:szCs w:val="24"/>
        </w:rPr>
        <w:t xml:space="preserve">Exchange Server 2010 Hosted Exchange Enterprise SAL </w:t>
      </w:r>
      <w:r w:rsidRPr="00B039C9">
        <w:rPr>
          <w:rFonts w:cs="Arial"/>
          <w:szCs w:val="24"/>
          <w:lang w:val="ja-JP"/>
        </w:rPr>
        <w:t>および</w:t>
      </w:r>
      <w:r w:rsidRPr="00B039C9">
        <w:rPr>
          <w:rFonts w:cs="Arial"/>
          <w:szCs w:val="24"/>
        </w:rPr>
        <w:t xml:space="preserve"> Exchange Server 2010 Hosted Exchange Enterprise Plus SAL </w:t>
      </w:r>
      <w:r w:rsidRPr="00B039C9">
        <w:rPr>
          <w:rFonts w:cs="Arial"/>
          <w:szCs w:val="24"/>
          <w:lang w:val="ja-JP"/>
        </w:rPr>
        <w:t>の取得対象である各ユーザーは、本サーバー</w:t>
      </w:r>
      <w:r w:rsidRPr="00B039C9">
        <w:rPr>
          <w:rFonts w:cs="Arial"/>
          <w:szCs w:val="24"/>
        </w:rPr>
        <w:t xml:space="preserve"> </w:t>
      </w:r>
      <w:r w:rsidRPr="00B039C9">
        <w:rPr>
          <w:rFonts w:cs="Arial"/>
          <w:szCs w:val="24"/>
          <w:lang w:val="ja-JP"/>
        </w:rPr>
        <w:t>ソフトウェアの次の機能を使用できます。</w:t>
      </w:r>
    </w:p>
    <w:p w:rsidR="009A6562" w:rsidRPr="00B039C9" w:rsidRDefault="009A6562" w:rsidP="00B16606">
      <w:pPr>
        <w:pStyle w:val="PURBullet-Indented"/>
        <w:ind w:left="573"/>
        <w:rPr>
          <w:rFonts w:cs="Arial"/>
          <w:szCs w:val="24"/>
        </w:rPr>
      </w:pPr>
      <w:r w:rsidRPr="00B039C9">
        <w:rPr>
          <w:rFonts w:cs="Arial"/>
          <w:szCs w:val="24"/>
          <w:lang w:val="ja-JP"/>
        </w:rPr>
        <w:t>前述した</w:t>
      </w:r>
      <w:r w:rsidRPr="00B039C9">
        <w:rPr>
          <w:rFonts w:cs="Arial"/>
          <w:szCs w:val="24"/>
          <w:lang w:val="ja-JP"/>
        </w:rPr>
        <w:t xml:space="preserve"> Exchange Server 2010 Hosted Exchange Standard SAL </w:t>
      </w:r>
      <w:r w:rsidRPr="00B039C9">
        <w:rPr>
          <w:rFonts w:cs="Arial"/>
          <w:szCs w:val="24"/>
          <w:lang w:val="ja-JP"/>
        </w:rPr>
        <w:t>の機能</w:t>
      </w:r>
    </w:p>
    <w:p w:rsidR="009A6562" w:rsidRPr="00B039C9" w:rsidRDefault="009A6562" w:rsidP="00B16606">
      <w:pPr>
        <w:pStyle w:val="PURBullet-Indented"/>
        <w:ind w:left="573"/>
        <w:rPr>
          <w:rFonts w:cs="Arial"/>
          <w:szCs w:val="24"/>
        </w:rPr>
      </w:pPr>
      <w:r w:rsidRPr="00B039C9">
        <w:rPr>
          <w:rFonts w:cs="Arial"/>
          <w:szCs w:val="24"/>
          <w:lang w:val="ja-JP"/>
        </w:rPr>
        <w:t>ユニファイド</w:t>
      </w:r>
      <w:r w:rsidRPr="00B039C9">
        <w:rPr>
          <w:rFonts w:cs="Arial"/>
          <w:szCs w:val="24"/>
          <w:lang w:val="ja-JP"/>
        </w:rPr>
        <w:t xml:space="preserve"> </w:t>
      </w:r>
      <w:r w:rsidRPr="00B039C9">
        <w:rPr>
          <w:rFonts w:cs="Arial"/>
          <w:szCs w:val="24"/>
          <w:lang w:val="ja-JP"/>
        </w:rPr>
        <w:t>メッセージング</w:t>
      </w:r>
    </w:p>
    <w:p w:rsidR="009A6562" w:rsidRPr="00B039C9" w:rsidRDefault="009A6562" w:rsidP="00B16606">
      <w:pPr>
        <w:pStyle w:val="PURBullet-Indented"/>
        <w:ind w:left="573"/>
        <w:rPr>
          <w:rFonts w:cs="Arial"/>
          <w:szCs w:val="24"/>
        </w:rPr>
      </w:pPr>
      <w:r w:rsidRPr="00B039C9">
        <w:rPr>
          <w:rFonts w:cs="Arial"/>
          <w:szCs w:val="24"/>
          <w:lang w:val="ja-JP"/>
        </w:rPr>
        <w:t>コンプライアンスの管理</w:t>
      </w:r>
    </w:p>
    <w:p w:rsidR="009A6562" w:rsidRPr="00B039C9" w:rsidRDefault="009A6562" w:rsidP="00B16606">
      <w:pPr>
        <w:pStyle w:val="PURBullet-Indented"/>
        <w:ind w:left="573"/>
        <w:rPr>
          <w:rFonts w:cs="Arial"/>
          <w:szCs w:val="24"/>
        </w:rPr>
      </w:pPr>
      <w:r w:rsidRPr="00B039C9">
        <w:rPr>
          <w:rFonts w:cs="Arial"/>
          <w:szCs w:val="24"/>
          <w:lang w:val="ja-JP"/>
        </w:rPr>
        <w:t xml:space="preserve">Exchange 2010 </w:t>
      </w:r>
      <w:r w:rsidRPr="00B039C9">
        <w:rPr>
          <w:rFonts w:cs="Arial"/>
          <w:szCs w:val="24"/>
          <w:lang w:val="ja-JP"/>
        </w:rPr>
        <w:t>アンチスパム</w:t>
      </w:r>
    </w:p>
    <w:p w:rsidR="009A6562" w:rsidRPr="00B039C9" w:rsidRDefault="009A6562" w:rsidP="00B16606">
      <w:pPr>
        <w:pStyle w:val="PURBullet-Indented"/>
        <w:ind w:left="573"/>
        <w:rPr>
          <w:rFonts w:cs="Arial"/>
          <w:szCs w:val="24"/>
        </w:rPr>
      </w:pPr>
      <w:r w:rsidRPr="00B039C9">
        <w:rPr>
          <w:rFonts w:cs="Arial"/>
          <w:szCs w:val="24"/>
          <w:lang w:val="ja-JP"/>
        </w:rPr>
        <w:t xml:space="preserve">Forefront </w:t>
      </w:r>
      <w:r w:rsidRPr="00B039C9">
        <w:rPr>
          <w:rFonts w:cs="Arial"/>
          <w:szCs w:val="24"/>
          <w:lang w:val="ja-JP"/>
        </w:rPr>
        <w:t>アンチウイルス</w:t>
      </w:r>
    </w:p>
    <w:p w:rsidR="009A6562" w:rsidRPr="00B039C9" w:rsidRDefault="009A6562" w:rsidP="00B16606">
      <w:pPr>
        <w:pStyle w:val="PURBullet-Indented"/>
        <w:ind w:left="573"/>
        <w:rPr>
          <w:rFonts w:cs="Arial"/>
          <w:szCs w:val="24"/>
        </w:rPr>
      </w:pPr>
      <w:r w:rsidRPr="00B039C9">
        <w:rPr>
          <w:rFonts w:cs="Arial"/>
          <w:szCs w:val="24"/>
          <w:lang w:val="ja-JP"/>
        </w:rPr>
        <w:t xml:space="preserve">Exchange Hosted Services </w:t>
      </w:r>
      <w:r w:rsidRPr="00B039C9">
        <w:rPr>
          <w:rFonts w:cs="Arial"/>
          <w:szCs w:val="24"/>
          <w:lang w:val="ja-JP"/>
        </w:rPr>
        <w:t>アンチウイルス</w:t>
      </w:r>
    </w:p>
    <w:p w:rsidR="009A6562" w:rsidRPr="00B039C9" w:rsidRDefault="009A6562" w:rsidP="00B16606">
      <w:pPr>
        <w:pStyle w:val="PURBullet-Indented"/>
        <w:ind w:left="573"/>
        <w:rPr>
          <w:rFonts w:cs="Arial"/>
          <w:szCs w:val="24"/>
        </w:rPr>
      </w:pPr>
      <w:r w:rsidRPr="00B039C9">
        <w:rPr>
          <w:rFonts w:cs="Arial"/>
          <w:szCs w:val="24"/>
          <w:lang w:val="ja-JP"/>
        </w:rPr>
        <w:t xml:space="preserve">Exchange Hosted Services </w:t>
      </w:r>
      <w:r w:rsidRPr="00B039C9">
        <w:rPr>
          <w:rFonts w:cs="Arial"/>
          <w:szCs w:val="24"/>
          <w:lang w:val="ja-JP"/>
        </w:rPr>
        <w:t>アンチスパム</w:t>
      </w:r>
    </w:p>
    <w:p w:rsidR="009A6562" w:rsidRPr="00B039C9" w:rsidRDefault="009A6562">
      <w:pPr>
        <w:pStyle w:val="PURBlueStrong"/>
        <w:rPr>
          <w:rFonts w:cs="Arial"/>
          <w:szCs w:val="24"/>
        </w:rPr>
      </w:pPr>
      <w:r w:rsidRPr="00B039C9">
        <w:rPr>
          <w:rFonts w:cs="Arial"/>
          <w:smallCaps w:val="0"/>
          <w:szCs w:val="24"/>
          <w:lang w:val="ja-JP"/>
        </w:rPr>
        <w:t xml:space="preserve">Outlook Mac 2011 </w:t>
      </w:r>
      <w:r w:rsidRPr="00B039C9">
        <w:rPr>
          <w:rFonts w:cs="Arial"/>
          <w:smallCaps w:val="0"/>
          <w:szCs w:val="24"/>
          <w:lang w:val="ja-JP"/>
        </w:rPr>
        <w:t>および</w:t>
      </w:r>
      <w:r w:rsidRPr="00B039C9">
        <w:rPr>
          <w:rFonts w:cs="Arial"/>
          <w:smallCaps w:val="0"/>
          <w:szCs w:val="24"/>
          <w:lang w:val="ja-JP"/>
        </w:rPr>
        <w:t xml:space="preserve"> Outlook 2010</w:t>
      </w:r>
    </w:p>
    <w:p w:rsidR="009A6562" w:rsidRPr="00B039C9" w:rsidRDefault="009A6562">
      <w:pPr>
        <w:pStyle w:val="PURBody-Indented"/>
        <w:rPr>
          <w:rFonts w:cs="Arial"/>
          <w:b/>
          <w:i/>
          <w:szCs w:val="24"/>
        </w:rPr>
      </w:pPr>
      <w:r w:rsidRPr="00B039C9">
        <w:rPr>
          <w:rStyle w:val="PURBody-IndentedTimesNewRom10"/>
          <w:rFonts w:cs="Arial"/>
        </w:rPr>
        <w:t>上述の制限事項に加えて、</w:t>
      </w:r>
      <w:r w:rsidRPr="00B039C9">
        <w:rPr>
          <w:rFonts w:cs="Arial"/>
          <w:szCs w:val="24"/>
        </w:rPr>
        <w:t xml:space="preserve">Exchange Server 2010 Hosted Exchange Enterprise Plus SAL </w:t>
      </w:r>
      <w:r w:rsidRPr="00B039C9">
        <w:rPr>
          <w:rStyle w:val="PURBody-IndentedTimesNewRom10"/>
          <w:rFonts w:cs="Arial"/>
        </w:rPr>
        <w:t>および</w:t>
      </w:r>
      <w:r w:rsidRPr="00B039C9">
        <w:rPr>
          <w:rFonts w:cs="Arial"/>
          <w:szCs w:val="24"/>
        </w:rPr>
        <w:t xml:space="preserve"> Standard Plus SAL </w:t>
      </w:r>
      <w:r w:rsidRPr="00B039C9">
        <w:rPr>
          <w:rStyle w:val="PURBody-IndentedTimesNewRom10"/>
          <w:rFonts w:cs="Arial"/>
        </w:rPr>
        <w:t>には次の追加条件も適用されます。</w:t>
      </w:r>
      <w:r w:rsidRPr="00B039C9">
        <w:rPr>
          <w:rFonts w:cs="Arial"/>
          <w:szCs w:val="24"/>
          <w:lang w:val="ja-JP"/>
        </w:rPr>
        <w:t xml:space="preserve">1 </w:t>
      </w:r>
      <w:r w:rsidRPr="00B039C9">
        <w:rPr>
          <w:rFonts w:cs="Arial"/>
          <w:szCs w:val="24"/>
          <w:lang w:val="ja-JP"/>
        </w:rPr>
        <w:t>つの物理または仮想オペレーティング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の、</w:t>
      </w:r>
      <w:r w:rsidRPr="00B039C9">
        <w:rPr>
          <w:rFonts w:cs="Arial"/>
          <w:szCs w:val="24"/>
          <w:lang w:val="ja-JP"/>
        </w:rPr>
        <w:t xml:space="preserve">(a) </w:t>
      </w: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を取得した任意のデバイス上、および</w:t>
      </w:r>
      <w:r w:rsidRPr="00B039C9">
        <w:rPr>
          <w:rFonts w:cs="Arial"/>
          <w:szCs w:val="24"/>
          <w:lang w:val="ja-JP"/>
        </w:rPr>
        <w:t xml:space="preserve"> (b) </w:t>
      </w:r>
      <w:r w:rsidRPr="00B039C9">
        <w:rPr>
          <w:rFonts w:cs="Arial"/>
          <w:szCs w:val="24"/>
          <w:lang w:val="ja-JP"/>
        </w:rPr>
        <w:t>ユーザー</w:t>
      </w:r>
      <w:r w:rsidRPr="00B039C9">
        <w:rPr>
          <w:rFonts w:cs="Arial"/>
          <w:szCs w:val="24"/>
          <w:lang w:val="ja-JP"/>
        </w:rPr>
        <w:t xml:space="preserve"> SAL </w:t>
      </w:r>
      <w:r w:rsidRPr="00B039C9">
        <w:rPr>
          <w:rFonts w:cs="Arial"/>
          <w:szCs w:val="24"/>
          <w:lang w:val="ja-JP"/>
        </w:rPr>
        <w:t>を取得した任意のユーザーが使用する単一のデバイス上で、</w:t>
      </w:r>
      <w:r w:rsidRPr="00B039C9">
        <w:rPr>
          <w:rFonts w:cs="Arial"/>
          <w:szCs w:val="24"/>
          <w:lang w:val="ja-JP"/>
        </w:rPr>
        <w:t xml:space="preserve">Outlook Mac 2011 </w:t>
      </w:r>
      <w:r w:rsidRPr="00B039C9">
        <w:rPr>
          <w:rFonts w:cs="Arial"/>
          <w:szCs w:val="24"/>
          <w:lang w:val="ja-JP"/>
        </w:rPr>
        <w:t>または</w:t>
      </w:r>
      <w:r w:rsidRPr="00B039C9">
        <w:rPr>
          <w:rFonts w:cs="Arial"/>
          <w:szCs w:val="24"/>
          <w:lang w:val="ja-JP"/>
        </w:rPr>
        <w:t xml:space="preserve"> Outlook 2010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つのインスタンスを作成し、実行することができます。</w:t>
      </w:r>
    </w:p>
    <w:p w:rsidR="009A6562" w:rsidRPr="00EA2A96" w:rsidRDefault="007977E2">
      <w:pPr>
        <w:pStyle w:val="PURBreadcrumb"/>
        <w:rPr>
          <w:rFonts w:cs="Arial"/>
          <w:color w:val="404040"/>
          <w:sz w:val="16"/>
          <w:szCs w:val="24"/>
          <w:lang w:val="fr-FR"/>
        </w:rPr>
      </w:pPr>
      <w:hyperlink w:anchor="TOC" w:history="1">
        <w:r w:rsidR="00A7793A" w:rsidRPr="00B039C9">
          <w:rPr>
            <w:rStyle w:val="Hyperlink"/>
            <w:rFonts w:cs="Arial"/>
            <w:noProof/>
            <w:color w:val="00467F"/>
            <w:sz w:val="16"/>
            <w:szCs w:val="24"/>
          </w:rPr>
          <w:t>目次</w:t>
        </w:r>
      </w:hyperlink>
      <w:r w:rsidR="00A7793A" w:rsidRPr="00EA2A96">
        <w:rPr>
          <w:rFonts w:cs="Arial"/>
          <w:noProof/>
          <w:sz w:val="16"/>
          <w:szCs w:val="24"/>
          <w:lang w:val="fr-FR"/>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EA2A96" w:rsidRDefault="009A6562" w:rsidP="004612C9">
      <w:pPr>
        <w:pStyle w:val="PURProductName"/>
        <w:rPr>
          <w:rFonts w:cs="Arial"/>
          <w:lang w:val="fr-FR"/>
        </w:rPr>
      </w:pPr>
      <w:bookmarkStart w:id="111" w:name="_Toc327788584"/>
      <w:bookmarkStart w:id="112" w:name="_Toc327788678"/>
      <w:r w:rsidRPr="00EA2A96">
        <w:rPr>
          <w:rFonts w:cs="Arial"/>
          <w:lang w:val="fr-FR"/>
        </w:rPr>
        <w:t>Expression Encoder Pro 4</w:t>
      </w:r>
      <w:bookmarkEnd w:id="111"/>
      <w:bookmarkEnd w:id="112"/>
      <w:r w:rsidR="000D0850" w:rsidRPr="00B039C9">
        <w:rPr>
          <w:rFonts w:cs="Arial"/>
          <w:lang w:val="ja-JP"/>
        </w:rPr>
        <w:fldChar w:fldCharType="begin"/>
      </w:r>
      <w:r w:rsidRPr="00EA2A96">
        <w:rPr>
          <w:rFonts w:cs="Arial"/>
          <w:lang w:val="fr-FR"/>
        </w:rPr>
        <w:instrText>xe "Expression Encode Pro 4"</w:instrText>
      </w:r>
      <w:r w:rsidR="000D0850" w:rsidRPr="00B039C9">
        <w:rPr>
          <w:rFonts w:cs="Arial"/>
          <w:lang w:val="ja-JP"/>
        </w:rPr>
        <w:fldChar w:fldCharType="end"/>
      </w:r>
    </w:p>
    <w:p w:rsidR="009A6562" w:rsidRPr="00EA2A96" w:rsidRDefault="009A6562">
      <w:pPr>
        <w:pStyle w:val="PURLicenseTerm"/>
        <w:rPr>
          <w:rFonts w:cs="Arial"/>
          <w:color w:val="404040"/>
          <w:szCs w:val="24"/>
          <w:lang w:val="fr-FR"/>
        </w:rPr>
      </w:pPr>
      <w:r w:rsidRPr="00B039C9">
        <w:rPr>
          <w:rFonts w:cs="Arial"/>
          <w:color w:val="404040"/>
          <w:szCs w:val="24"/>
          <w:lang w:val="ja-JP"/>
        </w:rPr>
        <w:t>本製品の使用には、共通の使用条件、本ライセンス</w:t>
      </w:r>
      <w:r w:rsidRPr="00EA2A96">
        <w:rPr>
          <w:rFonts w:cs="Arial"/>
          <w:color w:val="404040"/>
          <w:szCs w:val="24"/>
          <w:lang w:val="fr-FR"/>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EA2A96">
        <w:tc>
          <w:tcPr>
            <w:tcW w:w="2477" w:type="pct"/>
            <w:tcBorders>
              <w:top w:val="single" w:sz="4" w:space="0" w:color="auto"/>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r w:rsidRPr="00EA2A96">
              <w:rPr>
                <w:rStyle w:val="Hyperlink"/>
                <w:rFonts w:ascii="Arial" w:hAnsi="Arial" w:cs="Arial"/>
                <w:color w:val="404040"/>
                <w:szCs w:val="24"/>
                <w:lang w:val="fr-FR"/>
              </w:rPr>
              <w:t xml:space="preserve"> </w:t>
            </w:r>
          </w:p>
        </w:tc>
        <w:tc>
          <w:tcPr>
            <w:tcW w:w="2523" w:type="pct"/>
            <w:tcBorders>
              <w:top w:val="single" w:sz="4" w:space="0" w:color="auto"/>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EA2A96">
              <w:rPr>
                <w:rFonts w:ascii="Arial" w:hAnsi="Arial" w:cs="Arial"/>
                <w:b/>
                <w:szCs w:val="24"/>
                <w:lang w:val="fr-FR"/>
              </w:rPr>
              <w:t xml:space="preserve"> </w:t>
            </w:r>
            <w:r w:rsidRPr="00B039C9">
              <w:rPr>
                <w:rFonts w:ascii="Arial" w:hAnsi="Arial" w:cs="Arial"/>
                <w:b/>
                <w:szCs w:val="24"/>
                <w:lang w:val="ja-JP"/>
              </w:rPr>
              <w:t xml:space="preserve">MPEG-2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EA2A96">
        <w:tc>
          <w:tcPr>
            <w:tcW w:w="2477" w:type="pct"/>
          </w:tcPr>
          <w:p w:rsidR="009A6562" w:rsidRPr="00EA2A96" w:rsidRDefault="009A6562">
            <w:pPr>
              <w:pStyle w:val="PURLMSH"/>
              <w:rPr>
                <w:rFonts w:ascii="Arial" w:hAnsi="Arial" w:cs="Arial"/>
                <w:szCs w:val="24"/>
                <w:lang w:val="fr-FR"/>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Pr>
          <w:p w:rsidR="009A6562" w:rsidRPr="00EA2A96" w:rsidRDefault="009A6562">
            <w:pPr>
              <w:pStyle w:val="PURLMSH"/>
              <w:rPr>
                <w:rFonts w:ascii="Arial" w:hAnsi="Arial" w:cs="Arial"/>
                <w:szCs w:val="24"/>
                <w:lang w:val="fr-FR"/>
              </w:rPr>
            </w:pPr>
          </w:p>
        </w:tc>
      </w:tr>
      <w:tr w:rsidR="009A6562" w:rsidRPr="00EA2A96">
        <w:tc>
          <w:tcPr>
            <w:tcW w:w="5000" w:type="pct"/>
            <w:gridSpan w:val="2"/>
            <w:shd w:val="clear" w:color="auto" w:fill="E5EEF7"/>
            <w:vAlign w:val="center"/>
          </w:tcPr>
          <w:p w:rsidR="009A6562" w:rsidRPr="00EA2A96" w:rsidRDefault="009A6562">
            <w:pPr>
              <w:pStyle w:val="PURTableHeaderWhite"/>
              <w:spacing w:after="0" w:line="240" w:lineRule="auto"/>
              <w:rPr>
                <w:rFonts w:cs="Arial"/>
                <w:color w:val="404040"/>
                <w:szCs w:val="24"/>
                <w:lang w:val="fr-FR"/>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rPr>
            </w:pPr>
            <w:r w:rsidRPr="00B039C9">
              <w:rPr>
                <w:rFonts w:cs="Arial"/>
                <w:szCs w:val="24"/>
                <w:lang w:val="ja-JP"/>
              </w:rPr>
              <w:t>Expression Encoder Pro 4 SAL</w:t>
            </w:r>
          </w:p>
        </w:tc>
      </w:tr>
    </w:tbl>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13" w:name="_Toc327788585"/>
      <w:bookmarkStart w:id="114" w:name="_Toc327788679"/>
      <w:r w:rsidRPr="00B039C9">
        <w:rPr>
          <w:rFonts w:cs="Arial"/>
          <w:lang w:val="ja-JP"/>
        </w:rPr>
        <w:t>Expression Studio 4 Ultimate</w:t>
      </w:r>
      <w:bookmarkEnd w:id="113"/>
      <w:bookmarkEnd w:id="114"/>
      <w:r w:rsidR="000D0850" w:rsidRPr="00B039C9">
        <w:rPr>
          <w:rFonts w:cs="Arial"/>
          <w:lang w:val="ja-JP"/>
        </w:rPr>
        <w:fldChar w:fldCharType="begin"/>
      </w:r>
      <w:r w:rsidRPr="00B039C9">
        <w:rPr>
          <w:rFonts w:cs="Arial"/>
          <w:lang w:val="ja-JP"/>
        </w:rPr>
        <w:instrText>xe "Expressions Studio 4 Ultimate"</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r w:rsidRPr="00B039C9">
              <w:rPr>
                <w:rStyle w:val="Hyperlink"/>
                <w:rFonts w:ascii="Arial" w:hAnsi="Arial" w:cs="Arial"/>
                <w:color w:val="404040"/>
                <w:szCs w:val="24"/>
              </w:rPr>
              <w:t xml:space="preserve"> </w:t>
            </w:r>
          </w:p>
        </w:tc>
        <w:tc>
          <w:tcPr>
            <w:tcW w:w="2523"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rPr>
              <w:t xml:space="preserve"> </w:t>
            </w:r>
            <w:r w:rsidRPr="00B039C9">
              <w:rPr>
                <w:rFonts w:ascii="Arial" w:hAnsi="Arial" w:cs="Arial"/>
                <w:b/>
                <w:szCs w:val="24"/>
                <w:lang w:val="ja-JP"/>
              </w:rPr>
              <w:t>データ転送、</w:t>
            </w:r>
            <w:r w:rsidRPr="00B039C9">
              <w:rPr>
                <w:rFonts w:ascii="Arial" w:hAnsi="Arial" w:cs="Arial"/>
                <w:b/>
                <w:szCs w:val="24"/>
                <w:lang w:val="ja-JP"/>
              </w:rPr>
              <w:t xml:space="preserve">MPEG-2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rPr>
            </w:pPr>
            <w:r w:rsidRPr="00B039C9">
              <w:rPr>
                <w:rFonts w:cs="Arial"/>
                <w:szCs w:val="24"/>
                <w:lang w:val="ja-JP"/>
              </w:rPr>
              <w:t>Expression Studio 4 Ultimate SAL</w:t>
            </w:r>
          </w:p>
        </w:tc>
      </w:tr>
    </w:tbl>
    <w:p w:rsidR="009A6562" w:rsidRPr="00B039C9" w:rsidRDefault="009A6562" w:rsidP="00875195">
      <w:pPr>
        <w:pStyle w:val="PURBody-Indented"/>
        <w:spacing w:after="0"/>
        <w:ind w:left="272"/>
        <w:jc w:val="right"/>
        <w:rPr>
          <w:rFonts w:cs="Arial"/>
          <w:szCs w:val="24"/>
        </w:rPr>
      </w:pPr>
    </w:p>
    <w:p w:rsidR="009A6562" w:rsidRPr="00B039C9" w:rsidRDefault="007977E2">
      <w:pPr>
        <w:pStyle w:val="PURBody-Indented"/>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15" w:name="_Toc327788586"/>
      <w:bookmarkStart w:id="116" w:name="_Toc327788680"/>
      <w:r w:rsidRPr="00B039C9">
        <w:rPr>
          <w:rFonts w:cs="Arial"/>
          <w:lang w:val="ja-JP"/>
        </w:rPr>
        <w:t>Expression Studio 4 Web Professional</w:t>
      </w:r>
      <w:bookmarkEnd w:id="115"/>
      <w:bookmarkEnd w:id="116"/>
      <w:r w:rsidR="000D0850" w:rsidRPr="00B039C9">
        <w:rPr>
          <w:rFonts w:cs="Arial"/>
          <w:lang w:val="ja-JP"/>
        </w:rPr>
        <w:fldChar w:fldCharType="begin"/>
      </w:r>
      <w:r w:rsidRPr="00B039C9">
        <w:rPr>
          <w:rFonts w:cs="Arial"/>
          <w:lang w:val="ja-JP"/>
        </w:rPr>
        <w:instrText>xe "Expressions Studio 4 Web Professional"</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r w:rsidRPr="00B039C9">
              <w:rPr>
                <w:rStyle w:val="Hyperlink"/>
                <w:rFonts w:ascii="Arial" w:hAnsi="Arial" w:cs="Arial"/>
                <w:color w:val="404040"/>
                <w:szCs w:val="24"/>
              </w:rPr>
              <w:t xml:space="preserve"> </w:t>
            </w:r>
          </w:p>
        </w:tc>
        <w:tc>
          <w:tcPr>
            <w:tcW w:w="2523"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rPr>
            </w:pPr>
            <w:r w:rsidRPr="00B039C9">
              <w:rPr>
                <w:rFonts w:cs="Arial"/>
                <w:szCs w:val="24"/>
              </w:rPr>
              <w:t>Expression Studio 4 Web Professional SAL</w:t>
            </w:r>
          </w:p>
        </w:tc>
      </w:tr>
    </w:tbl>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17" w:name="_Toc327788587"/>
      <w:bookmarkStart w:id="118" w:name="_Toc327788681"/>
      <w:r w:rsidRPr="00B039C9">
        <w:rPr>
          <w:rFonts w:cs="Arial"/>
        </w:rPr>
        <w:t>Forefront Identity Manager 2010</w:t>
      </w:r>
      <w:r w:rsidR="00A96927" w:rsidRPr="00B039C9">
        <w:rPr>
          <w:rFonts w:cs="Arial"/>
        </w:rPr>
        <w:t xml:space="preserve"> R2</w:t>
      </w:r>
      <w:bookmarkEnd w:id="117"/>
      <w:bookmarkEnd w:id="118"/>
      <w:r w:rsidR="000D0850" w:rsidRPr="00B039C9">
        <w:rPr>
          <w:rFonts w:cs="Arial"/>
          <w:lang w:val="ja-JP"/>
        </w:rPr>
        <w:fldChar w:fldCharType="begin"/>
      </w:r>
      <w:r w:rsidRPr="00B039C9">
        <w:rPr>
          <w:rFonts w:cs="Arial"/>
        </w:rPr>
        <w:instrText>xe "Forefront Identity Manager 2010</w:instrText>
      </w:r>
      <w:r w:rsidR="00A92CE5" w:rsidRPr="00B039C9">
        <w:rPr>
          <w:rFonts w:cs="Arial"/>
        </w:rPr>
        <w:instrText xml:space="preserve"> R2</w:instrText>
      </w:r>
      <w:r w:rsidRPr="00B039C9">
        <w:rPr>
          <w:rFonts w:cs="Arial"/>
        </w:rPr>
        <w:instrText>"</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rPr>
            </w:pPr>
            <w:r w:rsidRPr="00B039C9">
              <w:rPr>
                <w:rFonts w:cs="Arial"/>
                <w:szCs w:val="24"/>
              </w:rPr>
              <w:t xml:space="preserve">Forefront Identity Manager 2010 </w:t>
            </w:r>
            <w:r w:rsidR="00A96927" w:rsidRPr="00B039C9">
              <w:rPr>
                <w:rFonts w:cs="Arial"/>
                <w:szCs w:val="24"/>
              </w:rPr>
              <w:t xml:space="preserve">R2 </w:t>
            </w:r>
            <w:r w:rsidRPr="00B039C9">
              <w:rPr>
                <w:rFonts w:cs="Arial"/>
                <w:szCs w:val="24"/>
              </w:rPr>
              <w:t>SAL</w:t>
            </w:r>
          </w:p>
        </w:tc>
      </w:tr>
    </w:tbl>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19" w:name="_Toc327788588"/>
      <w:bookmarkStart w:id="120" w:name="_Toc327788682"/>
      <w:r w:rsidRPr="00B039C9">
        <w:rPr>
          <w:rFonts w:cs="Arial"/>
        </w:rPr>
        <w:t>Forefront Unified Access Gateway 2010</w:t>
      </w:r>
      <w:bookmarkEnd w:id="119"/>
      <w:bookmarkEnd w:id="120"/>
      <w:r w:rsidR="000D0850" w:rsidRPr="00B039C9">
        <w:rPr>
          <w:rFonts w:cs="Arial"/>
          <w:lang w:val="ja-JP"/>
        </w:rPr>
        <w:fldChar w:fldCharType="begin"/>
      </w:r>
      <w:r w:rsidRPr="00B039C9">
        <w:rPr>
          <w:rFonts w:cs="Arial"/>
        </w:rPr>
        <w:instrText>xe "Forefront Unified Access Gateway 2010"</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B039C9">
        <w:tc>
          <w:tcPr>
            <w:tcW w:w="2477"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rPr>
            </w:pPr>
            <w:r w:rsidRPr="00B039C9">
              <w:rPr>
                <w:rFonts w:cs="Arial"/>
                <w:szCs w:val="24"/>
              </w:rPr>
              <w:t>Forefront Unified Access Gateway 2010 SAL</w:t>
            </w:r>
          </w:p>
        </w:tc>
      </w:tr>
    </w:tbl>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21" w:name="_Toc327788589"/>
      <w:bookmarkStart w:id="122" w:name="_Toc327788683"/>
      <w:r w:rsidRPr="00B039C9">
        <w:rPr>
          <w:rFonts w:cs="Arial"/>
        </w:rPr>
        <w:t>HPC Pack 2008 R2 Enterprise</w:t>
      </w:r>
      <w:bookmarkEnd w:id="121"/>
      <w:bookmarkEnd w:id="122"/>
      <w:r w:rsidR="000D0850" w:rsidRPr="00B039C9">
        <w:rPr>
          <w:rFonts w:cs="Arial"/>
          <w:lang w:val="ja-JP"/>
        </w:rPr>
        <w:fldChar w:fldCharType="begin"/>
      </w:r>
      <w:r w:rsidRPr="00B039C9">
        <w:rPr>
          <w:rFonts w:cs="Arial"/>
        </w:rPr>
        <w:instrText>xe "HPC Pack 2008 R2 Enterprise"</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69"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092"/>
        <w:gridCol w:w="5539"/>
      </w:tblGrid>
      <w:tr w:rsidR="009A6562" w:rsidRPr="00B039C9">
        <w:tc>
          <w:tcPr>
            <w:tcW w:w="2395"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40"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4827" w:type="pct"/>
            <w:gridSpan w:val="2"/>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5000" w:type="pct"/>
            <w:gridSpan w:val="2"/>
            <w:shd w:val="clear" w:color="auto" w:fill="E5EEF7"/>
          </w:tcPr>
          <w:p w:rsidR="009A6562" w:rsidRPr="00B039C9" w:rsidRDefault="009A6562">
            <w:pPr>
              <w:pStyle w:val="PURTableHeaderBlue"/>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w:t>
            </w:r>
          </w:p>
        </w:tc>
      </w:tr>
      <w:tr w:rsidR="009A6562" w:rsidRPr="00EA2A96">
        <w:tc>
          <w:tcPr>
            <w:tcW w:w="4827" w:type="pct"/>
            <w:gridSpan w:val="2"/>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EA2A96" w:rsidRDefault="009A6562" w:rsidP="00930E7E">
            <w:pPr>
              <w:pStyle w:val="PURBullet"/>
              <w:ind w:left="216"/>
              <w:rPr>
                <w:rFonts w:cs="Arial"/>
                <w:szCs w:val="24"/>
                <w:lang w:val="pt-PT"/>
              </w:rPr>
            </w:pPr>
            <w:r w:rsidRPr="00EA2A96">
              <w:rPr>
                <w:rFonts w:cs="Arial"/>
                <w:szCs w:val="24"/>
                <w:lang w:val="pt-PT"/>
              </w:rPr>
              <w:t>HPC Pack 2008 R2 Enterprise SAL</w:t>
            </w:r>
          </w:p>
        </w:tc>
      </w:tr>
    </w:tbl>
    <w:p w:rsidR="009A6562" w:rsidRPr="00EA2A96" w:rsidRDefault="009A6562">
      <w:pPr>
        <w:pStyle w:val="PURADDITIONALTERMSHEADERMB"/>
        <w:rPr>
          <w:rFonts w:eastAsia="MS PGothic" w:cs="Arial"/>
          <w:szCs w:val="24"/>
          <w:lang w:val="pt-PT"/>
        </w:rPr>
      </w:pPr>
      <w:r w:rsidRPr="00B039C9">
        <w:rPr>
          <w:rFonts w:eastAsia="MS PGothic" w:cs="Arial"/>
          <w:szCs w:val="24"/>
          <w:lang w:val="ja-JP"/>
        </w:rPr>
        <w:t>追加の条件</w:t>
      </w:r>
    </w:p>
    <w:p w:rsidR="009A6562" w:rsidRPr="00EA2A96" w:rsidRDefault="009A6562">
      <w:pPr>
        <w:pStyle w:val="PURBlueStrong-Indented"/>
        <w:rPr>
          <w:rFonts w:cs="Arial"/>
          <w:smallCaps w:val="0"/>
          <w:szCs w:val="24"/>
          <w:lang w:val="pt-PT"/>
        </w:rPr>
      </w:pPr>
      <w:r w:rsidRPr="00B039C9">
        <w:rPr>
          <w:rFonts w:cs="Arial"/>
          <w:szCs w:val="24"/>
          <w:lang w:val="ja-JP"/>
        </w:rPr>
        <w:t>クラスター</w:t>
      </w:r>
      <w:r w:rsidRPr="00B039C9">
        <w:rPr>
          <w:rFonts w:cs="Arial"/>
          <w:szCs w:val="24"/>
          <w:lang w:val="ja-JP"/>
        </w:rPr>
        <w:t xml:space="preserve"> HPC </w:t>
      </w:r>
      <w:r w:rsidRPr="00B039C9">
        <w:rPr>
          <w:rFonts w:cs="Arial"/>
          <w:szCs w:val="24"/>
          <w:lang w:val="ja-JP"/>
        </w:rPr>
        <w:t>アプリケーション</w:t>
      </w:r>
    </w:p>
    <w:p w:rsidR="009A6562" w:rsidRPr="00B039C9" w:rsidRDefault="009A6562">
      <w:pPr>
        <w:pStyle w:val="PURBody-Indented"/>
        <w:rPr>
          <w:rFonts w:cs="Arial"/>
          <w:szCs w:val="24"/>
        </w:rPr>
      </w:pPr>
      <w:r w:rsidRPr="00B039C9">
        <w:rPr>
          <w:rFonts w:cs="Arial"/>
          <w:szCs w:val="24"/>
          <w:lang w:val="ja-JP"/>
        </w:rPr>
        <w:t>「クラスター</w:t>
      </w:r>
      <w:r w:rsidRPr="00B039C9">
        <w:rPr>
          <w:rFonts w:cs="Arial"/>
          <w:szCs w:val="24"/>
          <w:lang w:val="ja-JP"/>
        </w:rPr>
        <w:t xml:space="preserve"> HPC </w:t>
      </w:r>
      <w:r w:rsidRPr="00B039C9">
        <w:rPr>
          <w:rFonts w:cs="Arial"/>
          <w:szCs w:val="24"/>
          <w:lang w:val="ja-JP"/>
        </w:rPr>
        <w:t>アプリケーション」とは、複雑な計算問題や密接に関係した複数の計算問題を並行処理で解決できる高性能コンピューティング</w:t>
      </w:r>
      <w:r w:rsidRPr="00B039C9">
        <w:rPr>
          <w:rFonts w:cs="Arial"/>
          <w:szCs w:val="24"/>
          <w:lang w:val="ja-JP"/>
        </w:rPr>
        <w:t xml:space="preserve"> </w:t>
      </w:r>
      <w:r w:rsidRPr="00B039C9">
        <w:rPr>
          <w:rFonts w:cs="Arial"/>
          <w:szCs w:val="24"/>
          <w:lang w:val="ja-JP"/>
        </w:rPr>
        <w:t>アプリケーションを指す、一般的な業界用語です。クラスター</w:t>
      </w:r>
      <w:r w:rsidRPr="00B039C9">
        <w:rPr>
          <w:rFonts w:cs="Arial"/>
          <w:szCs w:val="24"/>
          <w:lang w:val="ja-JP"/>
        </w:rPr>
        <w:t xml:space="preserve"> HPC </w:t>
      </w:r>
      <w:r w:rsidRPr="00B039C9">
        <w:rPr>
          <w:rFonts w:cs="Arial"/>
          <w:szCs w:val="24"/>
          <w:lang w:val="ja-JP"/>
        </w:rPr>
        <w:t>アプリケーションは、複雑な計算問題を、</w:t>
      </w:r>
      <w:r w:rsidRPr="00B039C9">
        <w:rPr>
          <w:rFonts w:cs="Arial"/>
          <w:szCs w:val="24"/>
          <w:lang w:val="ja-JP"/>
        </w:rPr>
        <w:t xml:space="preserve">Microsoft HPC Pack </w:t>
      </w:r>
      <w:r w:rsidRPr="00B039C9">
        <w:rPr>
          <w:rFonts w:cs="Arial"/>
          <w:szCs w:val="24"/>
          <w:lang w:val="ja-JP"/>
        </w:rPr>
        <w:t>やこれに類似する</w:t>
      </w:r>
      <w:r w:rsidRPr="00B039C9">
        <w:rPr>
          <w:rFonts w:cs="Arial"/>
          <w:szCs w:val="24"/>
          <w:lang w:val="ja-JP"/>
        </w:rPr>
        <w:t xml:space="preserve"> HPC </w:t>
      </w:r>
      <w:r w:rsidRPr="00B039C9">
        <w:rPr>
          <w:rFonts w:cs="Arial"/>
          <w:szCs w:val="24"/>
          <w:lang w:val="ja-JP"/>
        </w:rPr>
        <w:t>ミドルウェアが提供するようなジョブ</w:t>
      </w:r>
      <w:r w:rsidRPr="00B039C9">
        <w:rPr>
          <w:rFonts w:cs="Arial"/>
          <w:szCs w:val="24"/>
          <w:lang w:val="ja-JP"/>
        </w:rPr>
        <w:t xml:space="preserve"> </w:t>
      </w:r>
      <w:r w:rsidRPr="00B039C9">
        <w:rPr>
          <w:rFonts w:cs="Arial"/>
          <w:szCs w:val="24"/>
          <w:lang w:val="ja-JP"/>
        </w:rPr>
        <w:t>スケジューラーによって調整される一連のジョブとタスクに分割します。これらのジョブとタスクはジョブ</w:t>
      </w:r>
      <w:r w:rsidRPr="00B039C9">
        <w:rPr>
          <w:rFonts w:cs="Arial"/>
          <w:szCs w:val="24"/>
          <w:lang w:val="ja-JP"/>
        </w:rPr>
        <w:t xml:space="preserve"> </w:t>
      </w:r>
      <w:r w:rsidRPr="00B039C9">
        <w:rPr>
          <w:rFonts w:cs="Arial"/>
          <w:szCs w:val="24"/>
          <w:lang w:val="ja-JP"/>
        </w:rPr>
        <w:t>スケジューラーによって、</w:t>
      </w:r>
      <w:r w:rsidRPr="00B039C9">
        <w:rPr>
          <w:rFonts w:cs="Arial"/>
          <w:szCs w:val="24"/>
          <w:lang w:val="ja-JP"/>
        </w:rPr>
        <w:t xml:space="preserve">1 </w:t>
      </w:r>
      <w:r w:rsidRPr="00B039C9">
        <w:rPr>
          <w:rFonts w:cs="Arial"/>
          <w:szCs w:val="24"/>
          <w:lang w:val="ja-JP"/>
        </w:rPr>
        <w:t>つの</w:t>
      </w:r>
      <w:r w:rsidRPr="00B039C9">
        <w:rPr>
          <w:rFonts w:cs="Arial"/>
          <w:szCs w:val="24"/>
          <w:lang w:val="ja-JP"/>
        </w:rPr>
        <w:t xml:space="preserve"> HPC </w:t>
      </w:r>
      <w:r w:rsidRPr="00B039C9">
        <w:rPr>
          <w:rFonts w:cs="Arial"/>
          <w:szCs w:val="24"/>
          <w:lang w:val="ja-JP"/>
        </w:rPr>
        <w:t>クラスター内で動作する</w:t>
      </w:r>
      <w:r w:rsidRPr="00B039C9">
        <w:rPr>
          <w:rFonts w:cs="Arial"/>
          <w:szCs w:val="24"/>
          <w:lang w:val="ja-JP"/>
        </w:rPr>
        <w:t xml:space="preserve"> 1 </w:t>
      </w:r>
      <w:r w:rsidRPr="00B039C9">
        <w:rPr>
          <w:rFonts w:cs="Arial"/>
          <w:szCs w:val="24"/>
          <w:lang w:val="ja-JP"/>
        </w:rPr>
        <w:t>台または複数のコンピューターに並行して分散されます。</w:t>
      </w:r>
    </w:p>
    <w:p w:rsidR="009A6562" w:rsidRPr="00B039C9" w:rsidRDefault="009A6562">
      <w:pPr>
        <w:pStyle w:val="PURBlueStrong-Indented"/>
        <w:rPr>
          <w:rFonts w:cs="Arial"/>
          <w:smallCaps w:val="0"/>
          <w:szCs w:val="24"/>
        </w:rPr>
      </w:pPr>
      <w:r w:rsidRPr="00B039C9">
        <w:rPr>
          <w:rFonts w:cs="Arial"/>
          <w:szCs w:val="24"/>
          <w:lang w:val="ja-JP"/>
        </w:rPr>
        <w:t>クラスター</w:t>
      </w:r>
      <w:r w:rsidRPr="00B039C9">
        <w:rPr>
          <w:rFonts w:cs="Arial"/>
          <w:szCs w:val="24"/>
          <w:lang w:val="ja-JP"/>
        </w:rPr>
        <w:t xml:space="preserve"> </w:t>
      </w:r>
      <w:r w:rsidRPr="00B039C9">
        <w:rPr>
          <w:rFonts w:cs="Arial"/>
          <w:szCs w:val="24"/>
          <w:lang w:val="ja-JP"/>
        </w:rPr>
        <w:t>ノード</w:t>
      </w:r>
    </w:p>
    <w:p w:rsidR="009A6562" w:rsidRPr="00B039C9" w:rsidRDefault="009A6562">
      <w:pPr>
        <w:pStyle w:val="PURBody-Indented"/>
        <w:rPr>
          <w:rFonts w:cs="Arial"/>
          <w:szCs w:val="24"/>
        </w:rPr>
      </w:pPr>
      <w:r w:rsidRPr="00B039C9">
        <w:rPr>
          <w:rFonts w:cs="Arial"/>
          <w:szCs w:val="24"/>
          <w:lang w:val="ja-JP"/>
        </w:rPr>
        <w:t>「クラスター</w:t>
      </w:r>
      <w:r w:rsidRPr="00B039C9">
        <w:rPr>
          <w:rFonts w:cs="Arial"/>
          <w:szCs w:val="24"/>
          <w:lang w:val="ja-JP"/>
        </w:rPr>
        <w:t xml:space="preserve"> </w:t>
      </w:r>
      <w:r w:rsidRPr="00B039C9">
        <w:rPr>
          <w:rFonts w:cs="Arial"/>
          <w:szCs w:val="24"/>
          <w:lang w:val="ja-JP"/>
        </w:rPr>
        <w:t>ノード」は、クラスター</w:t>
      </w:r>
      <w:r w:rsidRPr="00B039C9">
        <w:rPr>
          <w:rFonts w:cs="Arial"/>
          <w:szCs w:val="24"/>
          <w:lang w:val="ja-JP"/>
        </w:rPr>
        <w:t xml:space="preserve"> HPC </w:t>
      </w:r>
      <w:r w:rsidRPr="00B039C9">
        <w:rPr>
          <w:rFonts w:cs="Arial"/>
          <w:szCs w:val="24"/>
          <w:lang w:val="ja-JP"/>
        </w:rPr>
        <w:t>アプリケーションの実行専用デバイス、またはクラスター</w:t>
      </w:r>
      <w:r w:rsidRPr="00B039C9">
        <w:rPr>
          <w:rFonts w:cs="Arial"/>
          <w:szCs w:val="24"/>
          <w:lang w:val="ja-JP"/>
        </w:rPr>
        <w:t xml:space="preserve"> HPC </w:t>
      </w:r>
      <w:r w:rsidRPr="00B039C9">
        <w:rPr>
          <w:rFonts w:cs="Arial"/>
          <w:szCs w:val="24"/>
          <w:lang w:val="ja-JP"/>
        </w:rPr>
        <w:t>アプリケーション用のジョブ</w:t>
      </w:r>
      <w:r w:rsidRPr="00B039C9">
        <w:rPr>
          <w:rFonts w:cs="Arial"/>
          <w:szCs w:val="24"/>
          <w:lang w:val="ja-JP"/>
        </w:rPr>
        <w:t xml:space="preserve"> </w:t>
      </w:r>
      <w:r w:rsidRPr="00B039C9">
        <w:rPr>
          <w:rFonts w:cs="Arial"/>
          <w:szCs w:val="24"/>
          <w:lang w:val="ja-JP"/>
        </w:rPr>
        <w:t>スケジュール</w:t>
      </w:r>
      <w:r w:rsidRPr="00B039C9">
        <w:rPr>
          <w:rFonts w:cs="Arial"/>
          <w:szCs w:val="24"/>
          <w:lang w:val="ja-JP"/>
        </w:rPr>
        <w:t xml:space="preserve"> </w:t>
      </w:r>
      <w:r w:rsidRPr="00B039C9">
        <w:rPr>
          <w:rFonts w:cs="Arial"/>
          <w:szCs w:val="24"/>
          <w:lang w:val="ja-JP"/>
        </w:rPr>
        <w:t>サービスを提供するデバイスです。</w:t>
      </w:r>
    </w:p>
    <w:p w:rsidR="009A6562" w:rsidRPr="00B039C9" w:rsidRDefault="009A6562">
      <w:pPr>
        <w:pStyle w:val="PURBlueStrong-Indented"/>
        <w:rPr>
          <w:rFonts w:cs="Arial"/>
          <w:szCs w:val="24"/>
        </w:rPr>
      </w:pPr>
      <w:r w:rsidRPr="00B039C9">
        <w:rPr>
          <w:rFonts w:cs="Arial"/>
          <w:smallCaps w:val="0"/>
          <w:szCs w:val="24"/>
        </w:rPr>
        <w:t>HPC Services for Excel 2010</w:t>
      </w:r>
    </w:p>
    <w:p w:rsidR="009A6562" w:rsidRPr="00B039C9" w:rsidRDefault="009A6562">
      <w:pPr>
        <w:pStyle w:val="PURBody-Indented"/>
        <w:rPr>
          <w:rFonts w:cs="Arial"/>
          <w:szCs w:val="24"/>
        </w:rPr>
      </w:pPr>
      <w:r w:rsidRPr="00B039C9">
        <w:rPr>
          <w:rFonts w:cs="Arial"/>
          <w:szCs w:val="24"/>
          <w:lang w:val="ja-JP"/>
        </w:rPr>
        <w:t>ライセンスを取得したデバイスで</w:t>
      </w:r>
      <w:r w:rsidRPr="00B039C9">
        <w:rPr>
          <w:rFonts w:cs="Arial"/>
          <w:szCs w:val="24"/>
        </w:rPr>
        <w:t xml:space="preserve"> HPC Services for Excel 2010 </w:t>
      </w:r>
      <w:r w:rsidRPr="00B039C9">
        <w:rPr>
          <w:rFonts w:cs="Arial"/>
          <w:szCs w:val="24"/>
          <w:lang w:val="ja-JP"/>
        </w:rPr>
        <w:t>の</w:t>
      </w:r>
      <w:r w:rsidRPr="00B039C9">
        <w:rPr>
          <w:rFonts w:cs="Arial"/>
          <w:szCs w:val="24"/>
        </w:rPr>
        <w:t xml:space="preserve"> 1 </w:t>
      </w:r>
      <w:r w:rsidRPr="00B039C9">
        <w:rPr>
          <w:rFonts w:cs="Arial"/>
          <w:szCs w:val="24"/>
          <w:lang w:val="ja-JP"/>
        </w:rPr>
        <w:t>つのインスタンスを実行することができます。</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23" w:name="_Toc327788590"/>
      <w:bookmarkStart w:id="124" w:name="_Toc327788684"/>
      <w:r w:rsidRPr="00B039C9">
        <w:rPr>
          <w:rFonts w:cs="Arial"/>
        </w:rPr>
        <w:t xml:space="preserve">Lync Server 2010 Standard </w:t>
      </w:r>
      <w:r w:rsidRPr="00B039C9">
        <w:rPr>
          <w:rFonts w:cs="Arial"/>
          <w:lang w:val="ja-JP"/>
        </w:rPr>
        <w:t>および</w:t>
      </w:r>
      <w:r w:rsidRPr="00B039C9">
        <w:rPr>
          <w:rFonts w:cs="Arial"/>
        </w:rPr>
        <w:t xml:space="preserve"> Enterprise</w:t>
      </w:r>
      <w:bookmarkEnd w:id="123"/>
      <w:bookmarkEnd w:id="124"/>
      <w:r w:rsidR="000D0850" w:rsidRPr="00B039C9">
        <w:rPr>
          <w:rFonts w:cs="Arial"/>
          <w:lang w:val="ja-JP"/>
        </w:rPr>
        <w:fldChar w:fldCharType="begin"/>
      </w:r>
      <w:r w:rsidRPr="00B039C9">
        <w:rPr>
          <w:rFonts w:cs="Arial"/>
        </w:rPr>
        <w:instrText xml:space="preserve">xe "Lync Server 2010 Standard </w:instrText>
      </w:r>
      <w:r w:rsidRPr="00B039C9">
        <w:rPr>
          <w:rFonts w:cs="Arial"/>
          <w:lang w:val="ja-JP"/>
        </w:rPr>
        <w:instrText>および</w:instrText>
      </w:r>
      <w:r w:rsidRPr="00B039C9">
        <w:rPr>
          <w:rFonts w:cs="Arial"/>
        </w:rPr>
        <w:instrText xml:space="preserve"> Enterprise"</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61"/>
        <w:gridCol w:w="5162"/>
      </w:tblGrid>
      <w:tr w:rsidR="009A6562" w:rsidRPr="00B039C9" w:rsidTr="007265CE">
        <w:tc>
          <w:tcPr>
            <w:tcW w:w="2500"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00"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記録、</w:t>
            </w:r>
            <w:r w:rsidRPr="00B039C9">
              <w:rPr>
                <w:rFonts w:ascii="Arial" w:hAnsi="Arial" w:cs="Arial"/>
                <w:b/>
                <w:szCs w:val="24"/>
                <w:lang w:val="ja-JP"/>
              </w:rPr>
              <w:t xml:space="preserve">VC-1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rsidTr="007265CE">
        <w:tc>
          <w:tcPr>
            <w:tcW w:w="5000" w:type="pct"/>
            <w:gridSpan w:val="2"/>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rsidTr="007265CE">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rsidTr="007265CE">
        <w:tc>
          <w:tcPr>
            <w:tcW w:w="5000" w:type="pct"/>
            <w:gridSpan w:val="2"/>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30E7E">
            <w:pPr>
              <w:pStyle w:val="PURBullet"/>
              <w:ind w:left="216"/>
              <w:rPr>
                <w:rFonts w:cs="Arial"/>
                <w:szCs w:val="24"/>
                <w:lang w:val="ja-JP"/>
              </w:rPr>
            </w:pPr>
            <w:r w:rsidRPr="00B039C9">
              <w:rPr>
                <w:rFonts w:cs="Arial"/>
                <w:szCs w:val="24"/>
                <w:lang w:val="ja-JP"/>
              </w:rPr>
              <w:t xml:space="preserve">Lync Server 2010 Standard SAL </w:t>
            </w:r>
            <w:r w:rsidRPr="00B039C9">
              <w:rPr>
                <w:rFonts w:cs="Arial"/>
                <w:b/>
                <w:szCs w:val="24"/>
                <w:lang w:val="ja-JP"/>
              </w:rPr>
              <w:t>または</w:t>
            </w:r>
          </w:p>
          <w:p w:rsidR="009A6562" w:rsidRPr="00B039C9" w:rsidRDefault="009A6562" w:rsidP="00930E7E">
            <w:pPr>
              <w:pStyle w:val="PURBullet"/>
              <w:ind w:left="216"/>
              <w:rPr>
                <w:rFonts w:cs="Arial"/>
                <w:szCs w:val="24"/>
                <w:lang w:val="ja-JP"/>
              </w:rPr>
            </w:pPr>
            <w:r w:rsidRPr="00B039C9">
              <w:rPr>
                <w:rFonts w:cs="Arial"/>
                <w:szCs w:val="24"/>
                <w:lang w:val="ja-JP"/>
              </w:rPr>
              <w:t>Lync Server 2010 Enterprise SA</w:t>
            </w:r>
            <w:r w:rsidR="008D51CC" w:rsidRPr="00B039C9">
              <w:rPr>
                <w:rFonts w:cs="Arial"/>
                <w:szCs w:val="24"/>
                <w:lang w:val="ja-JP"/>
              </w:rPr>
              <w:t>L</w:t>
            </w:r>
            <w:r w:rsidRPr="00B039C9">
              <w:rPr>
                <w:rFonts w:cs="Arial"/>
                <w:szCs w:val="24"/>
                <w:lang w:val="ja-JP"/>
              </w:rPr>
              <w:t xml:space="preserve"> </w:t>
            </w:r>
            <w:r w:rsidR="00930E7E" w:rsidRPr="00B039C9">
              <w:rPr>
                <w:rFonts w:cs="Arial"/>
                <w:b/>
                <w:szCs w:val="24"/>
                <w:lang w:val="ja-JP"/>
              </w:rPr>
              <w:t>または</w:t>
            </w:r>
          </w:p>
          <w:p w:rsidR="009A6562" w:rsidRPr="00B039C9" w:rsidRDefault="009A6562" w:rsidP="00930E7E">
            <w:pPr>
              <w:pStyle w:val="PURBullet"/>
              <w:ind w:left="216"/>
              <w:rPr>
                <w:rFonts w:cs="Arial"/>
                <w:szCs w:val="24"/>
                <w:lang w:val="ja-JP"/>
              </w:rPr>
            </w:pPr>
            <w:r w:rsidRPr="00B039C9">
              <w:rPr>
                <w:rFonts w:cs="Arial"/>
                <w:szCs w:val="24"/>
                <w:lang w:val="ja-JP"/>
              </w:rPr>
              <w:t xml:space="preserve">Lync Server 2010 Plus SAL </w:t>
            </w:r>
            <w:r w:rsidR="00930E7E" w:rsidRPr="00B039C9">
              <w:rPr>
                <w:rFonts w:cs="Arial"/>
                <w:b/>
                <w:szCs w:val="24"/>
                <w:lang w:val="ja-JP"/>
              </w:rPr>
              <w:t>または</w:t>
            </w:r>
          </w:p>
          <w:p w:rsidR="009A6562" w:rsidRPr="00B039C9" w:rsidRDefault="009A6562" w:rsidP="00930E7E">
            <w:pPr>
              <w:pStyle w:val="PURBullet"/>
              <w:ind w:left="216"/>
              <w:rPr>
                <w:rFonts w:cs="Arial"/>
                <w:szCs w:val="24"/>
                <w:lang w:val="ja-JP"/>
              </w:rPr>
            </w:pPr>
            <w:r w:rsidRPr="00B039C9">
              <w:rPr>
                <w:rFonts w:cs="Arial"/>
                <w:szCs w:val="24"/>
                <w:lang w:val="ja-JP"/>
              </w:rPr>
              <w:t xml:space="preserve">Lync Server 2010 Enterprise Plus SAL </w:t>
            </w:r>
            <w:r w:rsidR="00930E7E" w:rsidRPr="00B039C9">
              <w:rPr>
                <w:rFonts w:cs="Arial"/>
                <w:b/>
                <w:szCs w:val="24"/>
                <w:lang w:val="ja-JP"/>
              </w:rPr>
              <w:t>または</w:t>
            </w:r>
          </w:p>
          <w:p w:rsidR="009A6562" w:rsidRPr="00B039C9" w:rsidRDefault="009A6562" w:rsidP="00930E7E">
            <w:pPr>
              <w:pStyle w:val="PURBullet"/>
              <w:ind w:left="216"/>
              <w:rPr>
                <w:rFonts w:cs="Arial"/>
                <w:szCs w:val="24"/>
              </w:rPr>
            </w:pPr>
            <w:r w:rsidRPr="00B039C9">
              <w:rPr>
                <w:rFonts w:cs="Arial"/>
                <w:szCs w:val="24"/>
                <w:lang w:val="ja-JP"/>
              </w:rPr>
              <w:t>Productivity Suite SAL</w:t>
            </w:r>
          </w:p>
        </w:tc>
      </w:tr>
      <w:tr w:rsidR="00930E7E" w:rsidRPr="00B039C9" w:rsidTr="007265CE">
        <w:tc>
          <w:tcPr>
            <w:tcW w:w="5000" w:type="pct"/>
            <w:gridSpan w:val="2"/>
            <w:tcBorders>
              <w:bottom w:val="single" w:sz="4" w:space="0" w:color="auto"/>
            </w:tcBorders>
            <w:shd w:val="clear" w:color="auto" w:fill="E5EEF7"/>
          </w:tcPr>
          <w:p w:rsidR="00930E7E" w:rsidRPr="00B039C9" w:rsidRDefault="00930E7E" w:rsidP="00845BCB">
            <w:pPr>
              <w:pStyle w:val="PURBody"/>
              <w:spacing w:after="0"/>
              <w:rPr>
                <w:rFonts w:cs="Arial"/>
                <w:b/>
                <w:szCs w:val="24"/>
                <w:lang w:val="fr-FR"/>
              </w:rPr>
            </w:pPr>
            <w:r w:rsidRPr="00B039C9">
              <w:rPr>
                <w:rFonts w:cs="Arial"/>
                <w:b/>
                <w:szCs w:val="24"/>
                <w:lang w:val="fr-FR"/>
              </w:rPr>
              <w:t xml:space="preserve">SA </w:t>
            </w:r>
            <w:r w:rsidRPr="00B039C9">
              <w:rPr>
                <w:rFonts w:cs="Arial"/>
                <w:b/>
                <w:szCs w:val="24"/>
                <w:lang w:val="ja-JP"/>
              </w:rPr>
              <w:t>用</w:t>
            </w:r>
            <w:r w:rsidRPr="00B039C9">
              <w:rPr>
                <w:rFonts w:cs="Arial"/>
                <w:b/>
                <w:szCs w:val="24"/>
                <w:lang w:val="fr-FR"/>
              </w:rPr>
              <w:t xml:space="preserve"> SAL</w:t>
            </w:r>
          </w:p>
        </w:tc>
      </w:tr>
      <w:tr w:rsidR="00930E7E" w:rsidRPr="00B039C9" w:rsidTr="007265CE">
        <w:tc>
          <w:tcPr>
            <w:tcW w:w="2500" w:type="pct"/>
            <w:tcBorders>
              <w:top w:val="single" w:sz="4" w:space="0" w:color="auto"/>
              <w:bottom w:val="single" w:sz="4" w:space="0" w:color="auto"/>
            </w:tcBorders>
          </w:tcPr>
          <w:p w:rsidR="00930E7E" w:rsidRPr="00B039C9" w:rsidRDefault="00930E7E" w:rsidP="00845BCB">
            <w:pPr>
              <w:pStyle w:val="PURBody"/>
              <w:spacing w:after="0"/>
              <w:rPr>
                <w:rFonts w:cs="Arial"/>
                <w:i/>
                <w:szCs w:val="24"/>
              </w:rPr>
            </w:pPr>
            <w:r w:rsidRPr="00B039C9">
              <w:rPr>
                <w:rFonts w:cs="Arial"/>
                <w:b/>
                <w:szCs w:val="24"/>
                <w:lang w:val="ja-JP"/>
              </w:rPr>
              <w:t xml:space="preserve">SA </w:t>
            </w:r>
            <w:r w:rsidRPr="00B039C9">
              <w:rPr>
                <w:rFonts w:cs="Arial"/>
                <w:b/>
                <w:szCs w:val="24"/>
                <w:lang w:val="ja-JP"/>
              </w:rPr>
              <w:t>用</w:t>
            </w:r>
            <w:r w:rsidRPr="00B039C9">
              <w:rPr>
                <w:rFonts w:cs="Arial"/>
                <w:b/>
                <w:szCs w:val="24"/>
                <w:lang w:val="ja-JP"/>
              </w:rPr>
              <w:t xml:space="preserve"> SAL:</w:t>
            </w:r>
          </w:p>
          <w:p w:rsidR="00930E7E" w:rsidRPr="00B039C9" w:rsidRDefault="00930E7E" w:rsidP="00930E7E">
            <w:pPr>
              <w:pStyle w:val="PURBullet"/>
              <w:ind w:left="216"/>
              <w:rPr>
                <w:rFonts w:cs="Arial"/>
                <w:szCs w:val="24"/>
              </w:rPr>
            </w:pPr>
            <w:r w:rsidRPr="00B039C9">
              <w:rPr>
                <w:rFonts w:cs="Arial"/>
                <w:szCs w:val="24"/>
                <w:lang w:val="ja-JP"/>
              </w:rPr>
              <w:t>Lync Server Standard SAL</w:t>
            </w:r>
          </w:p>
        </w:tc>
        <w:tc>
          <w:tcPr>
            <w:tcW w:w="2500" w:type="pct"/>
            <w:tcBorders>
              <w:top w:val="single" w:sz="4" w:space="0" w:color="auto"/>
              <w:bottom w:val="single" w:sz="4" w:space="0" w:color="auto"/>
            </w:tcBorders>
          </w:tcPr>
          <w:p w:rsidR="00930E7E" w:rsidRPr="00B039C9" w:rsidRDefault="00930E7E" w:rsidP="00845BCB">
            <w:pPr>
              <w:pStyle w:val="PURBody"/>
              <w:rPr>
                <w:rFonts w:cs="Arial"/>
                <w:i/>
                <w:szCs w:val="24"/>
              </w:rPr>
            </w:pPr>
            <w:r w:rsidRPr="00B039C9">
              <w:rPr>
                <w:rFonts w:cs="Arial"/>
                <w:b/>
                <w:szCs w:val="24"/>
                <w:lang w:val="ja-JP"/>
              </w:rPr>
              <w:t>対象</w:t>
            </w:r>
            <w:r w:rsidRPr="00B039C9">
              <w:rPr>
                <w:rFonts w:cs="Arial"/>
                <w:b/>
                <w:szCs w:val="24"/>
                <w:lang w:val="ja-JP"/>
              </w:rPr>
              <w:t xml:space="preserve"> CAL:</w:t>
            </w:r>
          </w:p>
          <w:p w:rsidR="00930E7E" w:rsidRPr="00B039C9" w:rsidRDefault="00930E7E" w:rsidP="00930E7E">
            <w:pPr>
              <w:pStyle w:val="PURBullet"/>
              <w:ind w:left="216"/>
              <w:rPr>
                <w:rFonts w:cs="Arial"/>
                <w:szCs w:val="24"/>
              </w:rPr>
            </w:pPr>
            <w:r w:rsidRPr="00B039C9">
              <w:rPr>
                <w:rFonts w:cs="Arial"/>
                <w:szCs w:val="24"/>
                <w:lang w:val="ja-JP"/>
              </w:rPr>
              <w:t xml:space="preserve">Lync Server 2010 Standard CAL </w:t>
            </w:r>
            <w:r w:rsidRPr="00B039C9">
              <w:rPr>
                <w:rFonts w:cs="Arial"/>
                <w:b/>
                <w:szCs w:val="24"/>
                <w:lang w:val="ja-JP"/>
              </w:rPr>
              <w:t>または</w:t>
            </w:r>
          </w:p>
          <w:p w:rsidR="00930E7E" w:rsidRPr="00B039C9" w:rsidRDefault="00930E7E" w:rsidP="00930E7E">
            <w:pPr>
              <w:pStyle w:val="PURBullet"/>
              <w:ind w:left="216"/>
              <w:rPr>
                <w:rFonts w:cs="Arial"/>
                <w:szCs w:val="24"/>
                <w:lang w:val="fr-FR"/>
              </w:rPr>
            </w:pPr>
            <w:r w:rsidRPr="00B039C9">
              <w:rPr>
                <w:rFonts w:cs="Arial"/>
                <w:szCs w:val="24"/>
                <w:lang w:val="fr-FR"/>
              </w:rPr>
              <w:t>Enterprise CAL Suite</w:t>
            </w:r>
          </w:p>
        </w:tc>
      </w:tr>
      <w:tr w:rsidR="00930E7E" w:rsidRPr="00B039C9" w:rsidTr="007265CE">
        <w:tc>
          <w:tcPr>
            <w:tcW w:w="2500" w:type="pct"/>
            <w:tcBorders>
              <w:top w:val="single" w:sz="4" w:space="0" w:color="auto"/>
              <w:bottom w:val="single" w:sz="4" w:space="0" w:color="auto"/>
            </w:tcBorders>
          </w:tcPr>
          <w:p w:rsidR="00930E7E" w:rsidRPr="00B039C9" w:rsidRDefault="00930E7E" w:rsidP="00845BCB">
            <w:pPr>
              <w:pStyle w:val="PURBody"/>
              <w:spacing w:after="0"/>
              <w:rPr>
                <w:rFonts w:cs="Arial"/>
                <w:i/>
                <w:szCs w:val="24"/>
              </w:rPr>
            </w:pPr>
            <w:r w:rsidRPr="00B039C9">
              <w:rPr>
                <w:rFonts w:cs="Arial"/>
                <w:b/>
                <w:szCs w:val="24"/>
                <w:lang w:val="ja-JP"/>
              </w:rPr>
              <w:t xml:space="preserve">SA </w:t>
            </w:r>
            <w:r w:rsidRPr="00B039C9">
              <w:rPr>
                <w:rFonts w:cs="Arial"/>
                <w:b/>
                <w:szCs w:val="24"/>
                <w:lang w:val="ja-JP"/>
              </w:rPr>
              <w:t>用</w:t>
            </w:r>
            <w:r w:rsidRPr="00B039C9">
              <w:rPr>
                <w:rFonts w:cs="Arial"/>
                <w:b/>
                <w:szCs w:val="24"/>
                <w:lang w:val="ja-JP"/>
              </w:rPr>
              <w:t xml:space="preserve"> SAL:</w:t>
            </w:r>
          </w:p>
          <w:p w:rsidR="00930E7E" w:rsidRPr="00B039C9" w:rsidRDefault="00930E7E" w:rsidP="00930E7E">
            <w:pPr>
              <w:pStyle w:val="PURBullet"/>
              <w:ind w:left="216"/>
              <w:rPr>
                <w:rFonts w:cs="Arial"/>
                <w:szCs w:val="24"/>
              </w:rPr>
            </w:pPr>
            <w:r w:rsidRPr="00B039C9">
              <w:rPr>
                <w:rFonts w:cs="Arial"/>
                <w:szCs w:val="24"/>
                <w:lang w:val="ja-JP"/>
              </w:rPr>
              <w:t>Lync Server Enterprise SAL</w:t>
            </w:r>
          </w:p>
        </w:tc>
        <w:tc>
          <w:tcPr>
            <w:tcW w:w="2500" w:type="pct"/>
            <w:tcBorders>
              <w:top w:val="single" w:sz="4" w:space="0" w:color="auto"/>
              <w:bottom w:val="single" w:sz="4" w:space="0" w:color="auto"/>
            </w:tcBorders>
          </w:tcPr>
          <w:p w:rsidR="00930E7E" w:rsidRPr="00B039C9" w:rsidRDefault="00930E7E" w:rsidP="00845BCB">
            <w:pPr>
              <w:pStyle w:val="PURBody"/>
              <w:rPr>
                <w:rFonts w:cs="Arial"/>
                <w:i/>
                <w:szCs w:val="24"/>
              </w:rPr>
            </w:pPr>
            <w:r w:rsidRPr="00B039C9">
              <w:rPr>
                <w:rFonts w:cs="Arial"/>
                <w:b/>
                <w:szCs w:val="24"/>
                <w:lang w:val="ja-JP"/>
              </w:rPr>
              <w:t>対象</w:t>
            </w:r>
            <w:r w:rsidRPr="00B039C9">
              <w:rPr>
                <w:rFonts w:cs="Arial"/>
                <w:b/>
                <w:szCs w:val="24"/>
                <w:lang w:val="ja-JP"/>
              </w:rPr>
              <w:t xml:space="preserve"> CAL:</w:t>
            </w:r>
          </w:p>
          <w:p w:rsidR="00930E7E" w:rsidRPr="00B039C9" w:rsidRDefault="00930E7E" w:rsidP="00930E7E">
            <w:pPr>
              <w:pStyle w:val="PURBullet"/>
              <w:ind w:left="216"/>
              <w:rPr>
                <w:rFonts w:cs="Arial"/>
                <w:b/>
                <w:szCs w:val="24"/>
              </w:rPr>
            </w:pPr>
            <w:r w:rsidRPr="00B039C9">
              <w:rPr>
                <w:rFonts w:cs="Arial"/>
                <w:szCs w:val="24"/>
              </w:rPr>
              <w:t xml:space="preserve">Lync Server 2010 Standard CAL </w:t>
            </w:r>
            <w:r w:rsidRPr="00B039C9">
              <w:rPr>
                <w:rFonts w:cs="Arial"/>
                <w:b/>
                <w:szCs w:val="24"/>
                <w:lang w:val="ja-JP"/>
              </w:rPr>
              <w:t>および</w:t>
            </w:r>
            <w:r w:rsidRPr="00B039C9">
              <w:rPr>
                <w:rFonts w:cs="Arial"/>
                <w:szCs w:val="24"/>
              </w:rPr>
              <w:t xml:space="preserve"> Lync Server 2010 Enterprise CAL </w:t>
            </w:r>
            <w:r w:rsidRPr="00B039C9">
              <w:rPr>
                <w:rFonts w:cs="Arial"/>
                <w:b/>
                <w:szCs w:val="24"/>
                <w:lang w:val="ja-JP"/>
              </w:rPr>
              <w:t>または</w:t>
            </w:r>
          </w:p>
          <w:p w:rsidR="00930E7E" w:rsidRPr="00EA2A96" w:rsidRDefault="00930E7E" w:rsidP="00930E7E">
            <w:pPr>
              <w:pStyle w:val="PURBullet"/>
              <w:ind w:left="216"/>
              <w:rPr>
                <w:rFonts w:cs="Arial"/>
                <w:b/>
                <w:szCs w:val="24"/>
                <w:lang w:val="fr-FR"/>
              </w:rPr>
            </w:pPr>
            <w:r w:rsidRPr="00B039C9">
              <w:rPr>
                <w:rFonts w:cs="Arial"/>
                <w:szCs w:val="24"/>
                <w:lang w:val="ja-JP"/>
              </w:rPr>
              <w:t xml:space="preserve">Core CAL Suite </w:t>
            </w:r>
            <w:r w:rsidRPr="00B039C9">
              <w:rPr>
                <w:rFonts w:cs="Arial"/>
                <w:b/>
                <w:szCs w:val="24"/>
                <w:lang w:val="ja-JP"/>
              </w:rPr>
              <w:t>および</w:t>
            </w:r>
            <w:r w:rsidRPr="00B039C9">
              <w:rPr>
                <w:rFonts w:cs="Arial"/>
                <w:szCs w:val="24"/>
                <w:lang w:val="ja-JP"/>
              </w:rPr>
              <w:t xml:space="preserve">Lync Server Enterprise CAL </w:t>
            </w:r>
            <w:r w:rsidRPr="00B039C9">
              <w:rPr>
                <w:rFonts w:cs="Arial"/>
                <w:b/>
                <w:szCs w:val="24"/>
                <w:lang w:val="ja-JP"/>
              </w:rPr>
              <w:t>または</w:t>
            </w:r>
          </w:p>
          <w:p w:rsidR="00930E7E" w:rsidRPr="00B039C9" w:rsidRDefault="00D7647C" w:rsidP="00930E7E">
            <w:pPr>
              <w:pStyle w:val="PURBullet"/>
              <w:ind w:left="216"/>
              <w:rPr>
                <w:rFonts w:cs="Arial"/>
                <w:szCs w:val="24"/>
                <w:lang w:val="fr-FR"/>
              </w:rPr>
            </w:pPr>
            <w:r w:rsidRPr="00B039C9">
              <w:rPr>
                <w:rFonts w:cs="Arial"/>
                <w:szCs w:val="24"/>
                <w:lang w:val="fr-FR"/>
              </w:rPr>
              <w:t>Enterprise CAL Suite</w:t>
            </w:r>
          </w:p>
        </w:tc>
      </w:tr>
      <w:tr w:rsidR="00930E7E" w:rsidRPr="00EA2A96" w:rsidTr="007265CE">
        <w:tc>
          <w:tcPr>
            <w:tcW w:w="2500" w:type="pct"/>
            <w:tcBorders>
              <w:top w:val="single" w:sz="4" w:space="0" w:color="auto"/>
            </w:tcBorders>
          </w:tcPr>
          <w:p w:rsidR="00930E7E" w:rsidRPr="00B039C9" w:rsidRDefault="00930E7E" w:rsidP="00845BCB">
            <w:pPr>
              <w:pStyle w:val="PURBody"/>
              <w:spacing w:after="0"/>
              <w:rPr>
                <w:rFonts w:cs="Arial"/>
                <w:i/>
                <w:szCs w:val="24"/>
              </w:rPr>
            </w:pPr>
            <w:r w:rsidRPr="00B039C9">
              <w:rPr>
                <w:rFonts w:cs="Arial"/>
                <w:b/>
                <w:szCs w:val="24"/>
                <w:lang w:val="ja-JP"/>
              </w:rPr>
              <w:t xml:space="preserve">SA </w:t>
            </w:r>
            <w:r w:rsidRPr="00B039C9">
              <w:rPr>
                <w:rFonts w:cs="Arial"/>
                <w:b/>
                <w:szCs w:val="24"/>
                <w:lang w:val="ja-JP"/>
              </w:rPr>
              <w:t>用</w:t>
            </w:r>
            <w:r w:rsidRPr="00B039C9">
              <w:rPr>
                <w:rFonts w:cs="Arial"/>
                <w:b/>
                <w:szCs w:val="24"/>
                <w:lang w:val="ja-JP"/>
              </w:rPr>
              <w:t xml:space="preserve"> SAL:</w:t>
            </w:r>
          </w:p>
          <w:p w:rsidR="00930E7E" w:rsidRPr="00B039C9" w:rsidRDefault="00930E7E" w:rsidP="00930E7E">
            <w:pPr>
              <w:pStyle w:val="PURBullet"/>
              <w:ind w:left="216"/>
              <w:rPr>
                <w:rFonts w:cs="Arial"/>
                <w:szCs w:val="24"/>
              </w:rPr>
            </w:pPr>
            <w:r w:rsidRPr="00B039C9">
              <w:rPr>
                <w:rFonts w:cs="Arial"/>
                <w:szCs w:val="24"/>
                <w:lang w:val="ja-JP"/>
              </w:rPr>
              <w:t>Lync Server Plus SAL</w:t>
            </w:r>
          </w:p>
        </w:tc>
        <w:tc>
          <w:tcPr>
            <w:tcW w:w="2500" w:type="pct"/>
            <w:tcBorders>
              <w:top w:val="single" w:sz="4" w:space="0" w:color="auto"/>
            </w:tcBorders>
          </w:tcPr>
          <w:p w:rsidR="00930E7E" w:rsidRPr="00B039C9" w:rsidRDefault="00930E7E" w:rsidP="00845BCB">
            <w:pPr>
              <w:pStyle w:val="PURBody"/>
              <w:rPr>
                <w:rFonts w:cs="Arial"/>
                <w:i/>
                <w:szCs w:val="24"/>
              </w:rPr>
            </w:pPr>
            <w:r w:rsidRPr="00B039C9">
              <w:rPr>
                <w:rFonts w:cs="Arial"/>
                <w:b/>
                <w:szCs w:val="24"/>
                <w:lang w:val="ja-JP"/>
              </w:rPr>
              <w:t>対象</w:t>
            </w:r>
            <w:r w:rsidRPr="00B039C9">
              <w:rPr>
                <w:rFonts w:cs="Arial"/>
                <w:b/>
                <w:szCs w:val="24"/>
                <w:lang w:val="ja-JP"/>
              </w:rPr>
              <w:t xml:space="preserve"> CAL:</w:t>
            </w:r>
          </w:p>
          <w:p w:rsidR="00930E7E" w:rsidRPr="00B039C9" w:rsidRDefault="00930E7E" w:rsidP="00930E7E">
            <w:pPr>
              <w:pStyle w:val="PURBullet"/>
              <w:ind w:left="216"/>
              <w:rPr>
                <w:rFonts w:cs="Arial"/>
                <w:b/>
                <w:szCs w:val="24"/>
              </w:rPr>
            </w:pPr>
            <w:r w:rsidRPr="00B039C9">
              <w:rPr>
                <w:rFonts w:cs="Arial"/>
                <w:szCs w:val="24"/>
                <w:lang w:val="ja-JP"/>
              </w:rPr>
              <w:t xml:space="preserve">Lync Server 2010 Standard CAL </w:t>
            </w:r>
            <w:r w:rsidRPr="00B039C9">
              <w:rPr>
                <w:rFonts w:cs="Arial"/>
                <w:b/>
                <w:szCs w:val="24"/>
                <w:lang w:val="ja-JP"/>
              </w:rPr>
              <w:t>および</w:t>
            </w:r>
            <w:r w:rsidRPr="00B039C9">
              <w:rPr>
                <w:rFonts w:cs="Arial"/>
                <w:szCs w:val="24"/>
                <w:lang w:val="ja-JP"/>
              </w:rPr>
              <w:t xml:space="preserve"> Lync Server 2010 Plus CAL</w:t>
            </w:r>
            <w:r w:rsidRPr="00B039C9">
              <w:rPr>
                <w:rFonts w:cs="Arial"/>
                <w:b/>
                <w:szCs w:val="24"/>
                <w:lang w:val="ja-JP"/>
              </w:rPr>
              <w:t xml:space="preserve"> </w:t>
            </w:r>
            <w:r w:rsidRPr="00B039C9">
              <w:rPr>
                <w:rFonts w:cs="Arial"/>
                <w:b/>
                <w:szCs w:val="24"/>
                <w:lang w:val="ja-JP"/>
              </w:rPr>
              <w:t>または</w:t>
            </w:r>
          </w:p>
          <w:p w:rsidR="00930E7E" w:rsidRPr="00EA2A96" w:rsidRDefault="00930E7E" w:rsidP="00930E7E">
            <w:pPr>
              <w:pStyle w:val="PURBullet"/>
              <w:ind w:left="216"/>
              <w:rPr>
                <w:rFonts w:cs="Arial"/>
                <w:szCs w:val="24"/>
                <w:lang w:val="fr-FR"/>
              </w:rPr>
            </w:pPr>
            <w:r w:rsidRPr="00B039C9">
              <w:rPr>
                <w:rFonts w:cs="Arial"/>
                <w:szCs w:val="24"/>
                <w:lang w:val="ja-JP"/>
              </w:rPr>
              <w:t xml:space="preserve">Core CAL Suite </w:t>
            </w:r>
            <w:r w:rsidRPr="00B039C9">
              <w:rPr>
                <w:rFonts w:cs="Arial"/>
                <w:b/>
                <w:szCs w:val="24"/>
                <w:lang w:val="ja-JP"/>
              </w:rPr>
              <w:t>および</w:t>
            </w:r>
            <w:r w:rsidRPr="00B039C9">
              <w:rPr>
                <w:rFonts w:cs="Arial"/>
                <w:szCs w:val="24"/>
                <w:lang w:val="ja-JP"/>
              </w:rPr>
              <w:t xml:space="preserve">Lync Server Plus CAL </w:t>
            </w:r>
            <w:r w:rsidRPr="00B039C9">
              <w:rPr>
                <w:rFonts w:cs="Arial"/>
                <w:b/>
                <w:szCs w:val="24"/>
                <w:lang w:val="ja-JP"/>
              </w:rPr>
              <w:t>または</w:t>
            </w:r>
          </w:p>
          <w:p w:rsidR="00930E7E" w:rsidRPr="00EA2A96" w:rsidRDefault="00930E7E" w:rsidP="00930E7E">
            <w:pPr>
              <w:pStyle w:val="PURBullet"/>
              <w:ind w:left="216"/>
              <w:rPr>
                <w:rFonts w:cs="Arial"/>
                <w:szCs w:val="24"/>
                <w:lang w:val="fr-FR"/>
              </w:rPr>
            </w:pPr>
            <w:r w:rsidRPr="00B039C9">
              <w:rPr>
                <w:rFonts w:cs="Arial"/>
                <w:szCs w:val="24"/>
                <w:lang w:val="ja-JP"/>
              </w:rPr>
              <w:t xml:space="preserve">Enterprise CAL Suite </w:t>
            </w:r>
            <w:r w:rsidRPr="00B039C9">
              <w:rPr>
                <w:rFonts w:cs="Arial"/>
                <w:b/>
                <w:szCs w:val="24"/>
                <w:lang w:val="ja-JP"/>
              </w:rPr>
              <w:t>および</w:t>
            </w:r>
            <w:r w:rsidRPr="00B039C9">
              <w:rPr>
                <w:rFonts w:cs="Arial"/>
                <w:szCs w:val="24"/>
                <w:lang w:val="ja-JP"/>
              </w:rPr>
              <w:t xml:space="preserve"> Lync Server Plus CAL</w:t>
            </w:r>
          </w:p>
        </w:tc>
      </w:tr>
    </w:tbl>
    <w:p w:rsidR="009A6562" w:rsidRPr="00EA2A96" w:rsidRDefault="009A6562">
      <w:pPr>
        <w:pStyle w:val="PURADDITIONALTERMSHEADERMB"/>
        <w:rPr>
          <w:rFonts w:eastAsia="MS PGothic" w:cs="Arial"/>
          <w:szCs w:val="24"/>
          <w:lang w:val="fr-FR"/>
        </w:rPr>
      </w:pPr>
      <w:r w:rsidRPr="00B039C9">
        <w:rPr>
          <w:rFonts w:eastAsia="MS PGothic" w:cs="Arial"/>
          <w:szCs w:val="24"/>
          <w:lang w:val="ja-JP"/>
        </w:rPr>
        <w:t>追加の条件</w:t>
      </w:r>
    </w:p>
    <w:p w:rsidR="009A6562" w:rsidRPr="00EA2A96" w:rsidRDefault="009A6562">
      <w:pPr>
        <w:pStyle w:val="PURBlueStrong"/>
        <w:rPr>
          <w:rFonts w:cs="Arial"/>
          <w:szCs w:val="24"/>
          <w:lang w:val="fr-FR"/>
        </w:rPr>
      </w:pPr>
      <w:r w:rsidRPr="00B039C9">
        <w:rPr>
          <w:rFonts w:cs="Arial"/>
          <w:szCs w:val="24"/>
          <w:lang w:val="ja-JP"/>
        </w:rPr>
        <w:t xml:space="preserve">SAL </w:t>
      </w:r>
      <w:r w:rsidRPr="00B039C9">
        <w:rPr>
          <w:rStyle w:val="PURBlueStrongTimesNewRoman0"/>
        </w:rPr>
        <w:t>の種類</w:t>
      </w:r>
    </w:p>
    <w:p w:rsidR="009A6562" w:rsidRPr="00EA2A96" w:rsidRDefault="009A6562">
      <w:pPr>
        <w:pStyle w:val="PURBody-Indented"/>
        <w:rPr>
          <w:rFonts w:cs="Arial"/>
          <w:b/>
          <w:szCs w:val="24"/>
          <w:lang w:val="fr-FR"/>
        </w:rPr>
      </w:pPr>
      <w:r w:rsidRPr="00B039C9">
        <w:rPr>
          <w:rFonts w:cs="Arial"/>
          <w:b/>
          <w:szCs w:val="24"/>
          <w:lang w:val="ja-JP"/>
        </w:rPr>
        <w:t>提供されている</w:t>
      </w:r>
      <w:r w:rsidRPr="00B039C9">
        <w:rPr>
          <w:rFonts w:cs="Arial"/>
          <w:b/>
          <w:szCs w:val="24"/>
          <w:lang w:val="ja-JP"/>
        </w:rPr>
        <w:t xml:space="preserve"> SAL </w:t>
      </w:r>
      <w:r w:rsidRPr="00B039C9">
        <w:rPr>
          <w:rFonts w:cs="Arial"/>
          <w:b/>
          <w:szCs w:val="24"/>
          <w:lang w:val="ja-JP"/>
        </w:rPr>
        <w:t>の種類は以下のとおりです。</w:t>
      </w:r>
    </w:p>
    <w:p w:rsidR="009A6562" w:rsidRPr="00B039C9" w:rsidRDefault="009A6562" w:rsidP="00A0732A">
      <w:pPr>
        <w:pStyle w:val="PURBullet-Indented"/>
        <w:ind w:left="573"/>
        <w:rPr>
          <w:rFonts w:cs="Arial"/>
          <w:szCs w:val="24"/>
        </w:rPr>
      </w:pPr>
      <w:r w:rsidRPr="00B039C9">
        <w:rPr>
          <w:rFonts w:cs="Arial"/>
          <w:szCs w:val="24"/>
          <w:lang w:val="ja-JP"/>
        </w:rPr>
        <w:t>Lync Server 2010 Standard SAL (</w:t>
      </w:r>
      <w:r w:rsidRPr="00B039C9">
        <w:rPr>
          <w:rFonts w:cs="Arial"/>
          <w:szCs w:val="24"/>
          <w:lang w:val="ja-JP"/>
        </w:rPr>
        <w:t>ユーザー</w:t>
      </w:r>
      <w:r w:rsidRPr="00B039C9">
        <w:rPr>
          <w:rFonts w:cs="Arial"/>
          <w:szCs w:val="24"/>
          <w:lang w:val="ja-JP"/>
        </w:rPr>
        <w:t>/</w:t>
      </w:r>
      <w:r w:rsidRPr="00B039C9">
        <w:rPr>
          <w:rFonts w:cs="Arial"/>
          <w:szCs w:val="24"/>
          <w:lang w:val="ja-JP"/>
        </w:rPr>
        <w:t>デバイス</w:t>
      </w:r>
      <w:r w:rsidRPr="00B039C9">
        <w:rPr>
          <w:rFonts w:cs="Arial"/>
          <w:szCs w:val="24"/>
          <w:lang w:val="ja-JP"/>
        </w:rPr>
        <w:t>)</w:t>
      </w:r>
    </w:p>
    <w:p w:rsidR="009A6562" w:rsidRPr="00B039C9" w:rsidRDefault="009A6562" w:rsidP="00A0732A">
      <w:pPr>
        <w:pStyle w:val="PURBullet-Indented"/>
        <w:ind w:left="573"/>
        <w:rPr>
          <w:rFonts w:cs="Arial"/>
          <w:szCs w:val="24"/>
          <w:lang w:val="fr-FR"/>
        </w:rPr>
      </w:pPr>
      <w:r w:rsidRPr="00B039C9">
        <w:rPr>
          <w:rFonts w:cs="Arial"/>
          <w:szCs w:val="24"/>
          <w:lang w:val="ja-JP"/>
        </w:rPr>
        <w:t>Lync Server 2010 Enterprise SAL (</w:t>
      </w:r>
      <w:r w:rsidRPr="00B039C9">
        <w:rPr>
          <w:rFonts w:cs="Arial"/>
          <w:szCs w:val="24"/>
          <w:lang w:val="ja-JP"/>
        </w:rPr>
        <w:t>ユーザー</w:t>
      </w:r>
      <w:r w:rsidRPr="00B039C9">
        <w:rPr>
          <w:rFonts w:cs="Arial"/>
          <w:szCs w:val="24"/>
          <w:lang w:val="ja-JP"/>
        </w:rPr>
        <w:t>/</w:t>
      </w:r>
      <w:r w:rsidRPr="00B039C9">
        <w:rPr>
          <w:rFonts w:cs="Arial"/>
          <w:szCs w:val="24"/>
          <w:lang w:val="ja-JP"/>
        </w:rPr>
        <w:t>デバイス</w:t>
      </w:r>
      <w:r w:rsidRPr="00B039C9">
        <w:rPr>
          <w:rFonts w:cs="Arial"/>
          <w:szCs w:val="24"/>
          <w:lang w:val="ja-JP"/>
        </w:rPr>
        <w:t>)</w:t>
      </w:r>
    </w:p>
    <w:p w:rsidR="009A6562" w:rsidRPr="00B039C9" w:rsidRDefault="009A6562" w:rsidP="00A0732A">
      <w:pPr>
        <w:pStyle w:val="PURBullet-Indented"/>
        <w:ind w:left="573"/>
        <w:rPr>
          <w:rFonts w:cs="Arial"/>
          <w:szCs w:val="24"/>
          <w:lang w:val="fr-FR"/>
        </w:rPr>
      </w:pPr>
      <w:r w:rsidRPr="00B039C9">
        <w:rPr>
          <w:rFonts w:cs="Arial"/>
          <w:szCs w:val="24"/>
          <w:lang w:val="ja-JP"/>
        </w:rPr>
        <w:t>Lync Server 2010 Plus SAL (</w:t>
      </w:r>
      <w:r w:rsidRPr="00B039C9">
        <w:rPr>
          <w:rFonts w:cs="Arial"/>
          <w:szCs w:val="24"/>
          <w:lang w:val="ja-JP"/>
        </w:rPr>
        <w:t>ユーザー</w:t>
      </w:r>
      <w:r w:rsidRPr="00B039C9">
        <w:rPr>
          <w:rFonts w:cs="Arial"/>
          <w:szCs w:val="24"/>
          <w:lang w:val="ja-JP"/>
        </w:rPr>
        <w:t>/</w:t>
      </w:r>
      <w:r w:rsidRPr="00B039C9">
        <w:rPr>
          <w:rFonts w:cs="Arial"/>
          <w:szCs w:val="24"/>
          <w:lang w:val="ja-JP"/>
        </w:rPr>
        <w:t>デバイス</w:t>
      </w:r>
      <w:r w:rsidRPr="00B039C9">
        <w:rPr>
          <w:rFonts w:cs="Arial"/>
          <w:szCs w:val="24"/>
          <w:lang w:val="ja-JP"/>
        </w:rPr>
        <w:t>)</w:t>
      </w:r>
    </w:p>
    <w:p w:rsidR="009A6562" w:rsidRPr="00B039C9" w:rsidRDefault="009A6562" w:rsidP="00A0732A">
      <w:pPr>
        <w:pStyle w:val="PURBullet-Indented"/>
        <w:ind w:left="573"/>
        <w:rPr>
          <w:rFonts w:cs="Arial"/>
          <w:szCs w:val="24"/>
          <w:lang w:val="fr-FR"/>
        </w:rPr>
      </w:pPr>
      <w:r w:rsidRPr="00B039C9">
        <w:rPr>
          <w:rFonts w:cs="Arial"/>
          <w:szCs w:val="24"/>
          <w:lang w:val="ja-JP"/>
        </w:rPr>
        <w:t>Lync Server 2010 Enterprise Plus SAL (</w:t>
      </w:r>
      <w:r w:rsidRPr="00B039C9">
        <w:rPr>
          <w:rFonts w:cs="Arial"/>
          <w:szCs w:val="24"/>
          <w:lang w:val="ja-JP"/>
        </w:rPr>
        <w:t>ユーザー</w:t>
      </w:r>
      <w:r w:rsidRPr="00B039C9">
        <w:rPr>
          <w:rFonts w:cs="Arial"/>
          <w:szCs w:val="24"/>
          <w:lang w:val="ja-JP"/>
        </w:rPr>
        <w:t>/</w:t>
      </w:r>
      <w:r w:rsidRPr="00B039C9">
        <w:rPr>
          <w:rFonts w:cs="Arial"/>
          <w:szCs w:val="24"/>
          <w:lang w:val="ja-JP"/>
        </w:rPr>
        <w:t>デバイス</w:t>
      </w:r>
      <w:r w:rsidRPr="00B039C9">
        <w:rPr>
          <w:rFonts w:cs="Arial"/>
          <w:szCs w:val="24"/>
          <w:lang w:val="ja-JP"/>
        </w:rPr>
        <w:t>)</w:t>
      </w:r>
    </w:p>
    <w:p w:rsidR="009A6562" w:rsidRPr="00B039C9" w:rsidRDefault="009A6562" w:rsidP="00A0732A">
      <w:pPr>
        <w:pStyle w:val="PURBullet-Indented"/>
        <w:ind w:left="573"/>
        <w:rPr>
          <w:rFonts w:cs="Arial"/>
          <w:szCs w:val="24"/>
        </w:rPr>
      </w:pPr>
      <w:r w:rsidRPr="00B039C9">
        <w:rPr>
          <w:rFonts w:cs="Arial"/>
          <w:szCs w:val="24"/>
          <w:lang w:val="ja-JP"/>
        </w:rPr>
        <w:t>Productivity Suite SAL (</w:t>
      </w:r>
      <w:r w:rsidRPr="00B039C9">
        <w:rPr>
          <w:rFonts w:cs="Arial"/>
          <w:szCs w:val="24"/>
          <w:lang w:val="ja-JP"/>
        </w:rPr>
        <w:t>ユーザーのみ</w:t>
      </w:r>
      <w:r w:rsidRPr="00B039C9">
        <w:rPr>
          <w:rFonts w:cs="Arial"/>
          <w:szCs w:val="24"/>
          <w:lang w:val="ja-JP"/>
        </w:rPr>
        <w:t>)</w:t>
      </w:r>
    </w:p>
    <w:p w:rsidR="009A6562" w:rsidRPr="00B039C9" w:rsidRDefault="009A6562">
      <w:pPr>
        <w:pStyle w:val="PURBody-Indented"/>
        <w:rPr>
          <w:rFonts w:cs="Arial"/>
          <w:szCs w:val="24"/>
        </w:rPr>
      </w:pPr>
      <w:r w:rsidRPr="00B039C9">
        <w:rPr>
          <w:rFonts w:cs="Arial"/>
          <w:szCs w:val="24"/>
          <w:lang w:val="ja-JP"/>
        </w:rPr>
        <w:t xml:space="preserve">Active Directory </w:t>
      </w:r>
      <w:r w:rsidRPr="00B039C9">
        <w:rPr>
          <w:rFonts w:cs="Arial"/>
          <w:szCs w:val="24"/>
          <w:lang w:val="ja-JP"/>
        </w:rPr>
        <w:t>または</w:t>
      </w:r>
      <w:r w:rsidRPr="00B039C9">
        <w:rPr>
          <w:rFonts w:cs="Arial"/>
          <w:szCs w:val="24"/>
          <w:lang w:val="ja-JP"/>
        </w:rPr>
        <w:t xml:space="preserve"> Lync Server </w:t>
      </w:r>
      <w:r w:rsidRPr="00B039C9">
        <w:rPr>
          <w:rFonts w:cs="Arial"/>
          <w:szCs w:val="24"/>
          <w:lang w:val="ja-JP"/>
        </w:rPr>
        <w:t>による直接的または間接的な認証を受けずに本サーバー</w:t>
      </w:r>
      <w:r w:rsidRPr="00B039C9">
        <w:rPr>
          <w:rFonts w:cs="Arial"/>
          <w:szCs w:val="24"/>
          <w:lang w:val="ja-JP"/>
        </w:rPr>
        <w:t xml:space="preserve"> </w:t>
      </w:r>
      <w:r w:rsidRPr="00B039C9">
        <w:rPr>
          <w:rFonts w:cs="Arial"/>
          <w:szCs w:val="24"/>
          <w:lang w:val="ja-JP"/>
        </w:rPr>
        <w:t>ソフトウェアのインスタンスにアクセスするユーザーまたはデバイスには、</w:t>
      </w:r>
      <w:r w:rsidRPr="00B039C9">
        <w:rPr>
          <w:rFonts w:cs="Arial"/>
          <w:szCs w:val="24"/>
          <w:lang w:val="ja-JP"/>
        </w:rPr>
        <w:t xml:space="preserve">SAL </w:t>
      </w:r>
      <w:r w:rsidRPr="00B039C9">
        <w:rPr>
          <w:rFonts w:cs="Arial"/>
          <w:szCs w:val="24"/>
          <w:lang w:val="ja-JP"/>
        </w:rPr>
        <w:t>は必要ありません。</w:t>
      </w:r>
    </w:p>
    <w:p w:rsidR="009A6562" w:rsidRPr="00B039C9" w:rsidRDefault="009A6562">
      <w:pPr>
        <w:pStyle w:val="PURBlueStrong"/>
        <w:rPr>
          <w:rFonts w:cs="Arial"/>
          <w:szCs w:val="24"/>
        </w:rPr>
      </w:pPr>
      <w:r w:rsidRPr="00B039C9">
        <w:rPr>
          <w:rFonts w:cs="Arial"/>
          <w:smallCaps w:val="0"/>
          <w:szCs w:val="24"/>
        </w:rPr>
        <w:t>Standard SAL</w:t>
      </w:r>
    </w:p>
    <w:p w:rsidR="009A6562" w:rsidRPr="00B039C9" w:rsidRDefault="009A6562">
      <w:pPr>
        <w:pStyle w:val="PURBody-Indented"/>
        <w:rPr>
          <w:rFonts w:cs="Arial"/>
          <w:szCs w:val="24"/>
        </w:rPr>
      </w:pPr>
      <w:r w:rsidRPr="00B039C9">
        <w:rPr>
          <w:rFonts w:cs="Arial"/>
          <w:szCs w:val="24"/>
        </w:rPr>
        <w:t>Standard SAL</w:t>
      </w:r>
      <w:r w:rsidR="00A86F38" w:rsidRPr="00B039C9">
        <w:rPr>
          <w:rFonts w:cs="Arial"/>
          <w:szCs w:val="24"/>
        </w:rPr>
        <w:t xml:space="preserve"> </w:t>
      </w:r>
      <w:r w:rsidRPr="00B039C9">
        <w:rPr>
          <w:rStyle w:val="PURBody-IndentedTimesNewRom10"/>
          <w:rFonts w:cs="Arial"/>
        </w:rPr>
        <w:t>の取得対象である各ユーザーまたはデバイス</w:t>
      </w:r>
      <w:r w:rsidR="000A3F20" w:rsidRPr="00B039C9">
        <w:rPr>
          <w:rStyle w:val="PURBody-IndentedTimesNewRom10"/>
          <w:rFonts w:cs="Arial"/>
        </w:rPr>
        <w:t>、または</w:t>
      </w:r>
      <w:r w:rsidR="000A3F20" w:rsidRPr="00B039C9">
        <w:rPr>
          <w:rFonts w:cs="Arial"/>
          <w:szCs w:val="24"/>
        </w:rPr>
        <w:t xml:space="preserve"> Productivity Suite SAL </w:t>
      </w:r>
      <w:r w:rsidR="00817342" w:rsidRPr="00B039C9">
        <w:rPr>
          <w:rFonts w:cs="Arial"/>
          <w:szCs w:val="24"/>
        </w:rPr>
        <w:t>(</w:t>
      </w:r>
      <w:r w:rsidR="00817342" w:rsidRPr="00B039C9">
        <w:rPr>
          <w:rFonts w:cs="Arial"/>
          <w:szCs w:val="24"/>
        </w:rPr>
        <w:t>ユーザーのみ</w:t>
      </w:r>
      <w:r w:rsidR="00817342" w:rsidRPr="00B039C9">
        <w:rPr>
          <w:rFonts w:cs="Arial"/>
          <w:szCs w:val="24"/>
        </w:rPr>
        <w:t xml:space="preserve">) </w:t>
      </w:r>
      <w:r w:rsidR="000A3F20" w:rsidRPr="00B039C9">
        <w:rPr>
          <w:rFonts w:cs="Arial"/>
          <w:szCs w:val="24"/>
        </w:rPr>
        <w:t>の取得対象である各ユーザーは、</w:t>
      </w:r>
      <w:r w:rsidRPr="00B039C9">
        <w:rPr>
          <w:rStyle w:val="PURBody-IndentedTimesNewRom10"/>
          <w:rFonts w:cs="Arial"/>
        </w:rPr>
        <w:t>本サーバー</w:t>
      </w:r>
      <w:r w:rsidRPr="00B039C9">
        <w:rPr>
          <w:rFonts w:cs="Arial"/>
          <w:szCs w:val="24"/>
        </w:rPr>
        <w:t xml:space="preserve"> </w:t>
      </w:r>
      <w:r w:rsidRPr="00B039C9">
        <w:rPr>
          <w:rStyle w:val="PURBody-IndentedTimesNewRom10"/>
          <w:rFonts w:cs="Arial"/>
        </w:rPr>
        <w:t>ソフトウェアの次の機能を使用できます。</w:t>
      </w:r>
    </w:p>
    <w:p w:rsidR="009A6562" w:rsidRPr="00B039C9" w:rsidRDefault="009A6562" w:rsidP="00A0732A">
      <w:pPr>
        <w:pStyle w:val="PURBullet-Indented"/>
        <w:ind w:left="573"/>
        <w:rPr>
          <w:rFonts w:cs="Arial"/>
          <w:szCs w:val="24"/>
        </w:rPr>
      </w:pPr>
      <w:r w:rsidRPr="00B039C9">
        <w:rPr>
          <w:rFonts w:cs="Arial"/>
          <w:szCs w:val="24"/>
          <w:lang w:val="ja-JP"/>
        </w:rPr>
        <w:t>インスタント</w:t>
      </w:r>
      <w:r w:rsidRPr="00B039C9">
        <w:rPr>
          <w:rFonts w:cs="Arial"/>
          <w:szCs w:val="24"/>
          <w:lang w:val="ja-JP"/>
        </w:rPr>
        <w:t xml:space="preserve"> </w:t>
      </w:r>
      <w:r w:rsidRPr="00B039C9">
        <w:rPr>
          <w:rFonts w:cs="Arial"/>
          <w:szCs w:val="24"/>
          <w:lang w:val="ja-JP"/>
        </w:rPr>
        <w:t>メッセージングのすべての機能</w:t>
      </w:r>
    </w:p>
    <w:p w:rsidR="009A6562" w:rsidRPr="00B039C9" w:rsidRDefault="009A6562" w:rsidP="00A0732A">
      <w:pPr>
        <w:pStyle w:val="PURBullet-Indented"/>
        <w:ind w:left="573"/>
        <w:rPr>
          <w:rFonts w:cs="Arial"/>
          <w:szCs w:val="24"/>
        </w:rPr>
      </w:pPr>
      <w:r w:rsidRPr="00B039C9">
        <w:rPr>
          <w:rFonts w:cs="Arial"/>
          <w:szCs w:val="24"/>
          <w:lang w:val="ja-JP"/>
        </w:rPr>
        <w:t>すべてのプレゼンス機能</w:t>
      </w:r>
    </w:p>
    <w:p w:rsidR="009A6562" w:rsidRPr="00A02E2C" w:rsidRDefault="009A6562" w:rsidP="00A0732A">
      <w:pPr>
        <w:pStyle w:val="PURBullet-Indented"/>
        <w:ind w:left="573"/>
        <w:rPr>
          <w:rFonts w:cs="Arial"/>
          <w:szCs w:val="24"/>
        </w:rPr>
      </w:pPr>
      <w:r w:rsidRPr="00B039C9">
        <w:rPr>
          <w:rFonts w:cs="Arial"/>
          <w:szCs w:val="24"/>
          <w:lang w:val="ja-JP"/>
        </w:rPr>
        <w:t>すべてのグループ</w:t>
      </w:r>
      <w:r w:rsidRPr="00B039C9">
        <w:rPr>
          <w:rFonts w:cs="Arial"/>
          <w:szCs w:val="24"/>
          <w:lang w:val="ja-JP"/>
        </w:rPr>
        <w:t xml:space="preserve"> </w:t>
      </w:r>
      <w:r w:rsidRPr="00B039C9">
        <w:rPr>
          <w:rFonts w:cs="Arial"/>
          <w:szCs w:val="24"/>
          <w:lang w:val="ja-JP"/>
        </w:rPr>
        <w:t>チャット機能</w:t>
      </w:r>
    </w:p>
    <w:p w:rsidR="00A02E2C" w:rsidRPr="00342FFF" w:rsidRDefault="00A02E2C" w:rsidP="00A0732A">
      <w:pPr>
        <w:pStyle w:val="PURBullet-Indented"/>
        <w:ind w:left="573"/>
        <w:rPr>
          <w:rFonts w:cs="Arial"/>
          <w:szCs w:val="24"/>
        </w:rPr>
      </w:pPr>
      <w:r w:rsidRPr="00342FFF">
        <w:rPr>
          <w:rFonts w:cs="Arial" w:hint="eastAsia"/>
          <w:snapToGrid w:val="0"/>
          <w:szCs w:val="24"/>
          <w:lang w:val="ja-JP"/>
        </w:rPr>
        <w:t>すべての</w:t>
      </w:r>
      <w:r w:rsidRPr="00342FFF">
        <w:rPr>
          <w:rFonts w:cs="Arial"/>
          <w:snapToGrid w:val="0"/>
          <w:szCs w:val="24"/>
          <w:lang w:val="ja-JP"/>
        </w:rPr>
        <w:t xml:space="preserve"> PC </w:t>
      </w:r>
      <w:r w:rsidRPr="00342FFF">
        <w:rPr>
          <w:rFonts w:cs="Arial" w:hint="eastAsia"/>
          <w:snapToGrid w:val="0"/>
          <w:szCs w:val="24"/>
          <w:lang w:val="ja-JP"/>
        </w:rPr>
        <w:t>間コンピューター音声およびビデオ機能</w:t>
      </w:r>
    </w:p>
    <w:p w:rsidR="009A6562" w:rsidRPr="00B039C9" w:rsidRDefault="009A6562">
      <w:pPr>
        <w:pStyle w:val="PURBlueStrong"/>
        <w:rPr>
          <w:rFonts w:cs="Arial"/>
          <w:szCs w:val="24"/>
        </w:rPr>
      </w:pPr>
      <w:r w:rsidRPr="00B039C9">
        <w:rPr>
          <w:rFonts w:cs="Arial"/>
          <w:smallCaps w:val="0"/>
          <w:szCs w:val="24"/>
        </w:rPr>
        <w:t>Enterprise SAL</w:t>
      </w:r>
    </w:p>
    <w:p w:rsidR="009A6562" w:rsidRPr="00B039C9" w:rsidRDefault="009A6562">
      <w:pPr>
        <w:pStyle w:val="PURBody-Indented"/>
        <w:rPr>
          <w:rFonts w:cs="Arial"/>
          <w:szCs w:val="24"/>
        </w:rPr>
      </w:pPr>
      <w:r w:rsidRPr="00B039C9">
        <w:rPr>
          <w:rFonts w:cs="Arial"/>
          <w:szCs w:val="24"/>
        </w:rPr>
        <w:t xml:space="preserve">Enterprise SAL </w:t>
      </w:r>
      <w:r w:rsidRPr="00B039C9">
        <w:rPr>
          <w:rStyle w:val="PURBody-IndentedTimesNewRom10"/>
          <w:rFonts w:cs="Arial"/>
        </w:rPr>
        <w:t>の取得対象である各ユーザーまたはデバイス</w:t>
      </w:r>
      <w:r w:rsidR="00A86F38" w:rsidRPr="00B039C9">
        <w:rPr>
          <w:rStyle w:val="PURBody-IndentedTimesNewRom10"/>
          <w:rFonts w:cs="Arial"/>
        </w:rPr>
        <w:t>、または</w:t>
      </w:r>
      <w:r w:rsidR="00A86F38" w:rsidRPr="00B039C9">
        <w:rPr>
          <w:rFonts w:cs="Arial"/>
          <w:szCs w:val="24"/>
        </w:rPr>
        <w:t xml:space="preserve"> Productivity Suite SAL</w:t>
      </w:r>
      <w:r w:rsidR="00817342" w:rsidRPr="00B039C9">
        <w:rPr>
          <w:rFonts w:cs="Arial"/>
          <w:szCs w:val="24"/>
        </w:rPr>
        <w:t xml:space="preserve"> (</w:t>
      </w:r>
      <w:r w:rsidR="00817342" w:rsidRPr="00B039C9">
        <w:rPr>
          <w:rFonts w:cs="Arial"/>
          <w:szCs w:val="24"/>
        </w:rPr>
        <w:t>ユーザーのみ</w:t>
      </w:r>
      <w:r w:rsidR="00817342" w:rsidRPr="00B039C9">
        <w:rPr>
          <w:rFonts w:cs="Arial"/>
          <w:szCs w:val="24"/>
        </w:rPr>
        <w:t>)</w:t>
      </w:r>
      <w:r w:rsidR="00A86F38" w:rsidRPr="00B039C9">
        <w:rPr>
          <w:rFonts w:cs="Arial"/>
          <w:szCs w:val="24"/>
        </w:rPr>
        <w:t xml:space="preserve"> </w:t>
      </w:r>
      <w:r w:rsidR="00A86F38" w:rsidRPr="00B039C9">
        <w:rPr>
          <w:rFonts w:cs="Arial"/>
          <w:szCs w:val="24"/>
        </w:rPr>
        <w:t>の取得対象である各ユーザーは、</w:t>
      </w:r>
      <w:r w:rsidRPr="00B039C9">
        <w:rPr>
          <w:rStyle w:val="PURBody-IndentedTimesNewRom10"/>
          <w:rFonts w:cs="Arial"/>
        </w:rPr>
        <w:t>本サーバー</w:t>
      </w:r>
      <w:r w:rsidRPr="00B039C9">
        <w:rPr>
          <w:rFonts w:cs="Arial"/>
          <w:szCs w:val="24"/>
        </w:rPr>
        <w:t xml:space="preserve"> </w:t>
      </w:r>
      <w:r w:rsidRPr="00B039C9">
        <w:rPr>
          <w:rStyle w:val="PURBody-IndentedTimesNewRom10"/>
          <w:rFonts w:cs="Arial"/>
        </w:rPr>
        <w:t>ソフトウェアの次の機能を使用できます。</w:t>
      </w:r>
    </w:p>
    <w:p w:rsidR="009A6562" w:rsidRPr="00B039C9" w:rsidRDefault="009A6562" w:rsidP="00A0732A">
      <w:pPr>
        <w:pStyle w:val="PURBullet-Indented"/>
        <w:ind w:left="573"/>
        <w:rPr>
          <w:rFonts w:cs="Arial"/>
          <w:szCs w:val="24"/>
          <w:lang w:val="ja-JP"/>
        </w:rPr>
      </w:pPr>
      <w:r w:rsidRPr="00B039C9">
        <w:rPr>
          <w:rFonts w:cs="Arial"/>
          <w:szCs w:val="24"/>
          <w:lang w:val="ja-JP"/>
        </w:rPr>
        <w:t>前述の</w:t>
      </w:r>
      <w:r w:rsidRPr="00B039C9">
        <w:rPr>
          <w:rFonts w:cs="Arial"/>
          <w:szCs w:val="24"/>
          <w:lang w:val="ja-JP"/>
        </w:rPr>
        <w:t xml:space="preserve"> Standard SAL </w:t>
      </w:r>
      <w:r w:rsidRPr="00B039C9">
        <w:rPr>
          <w:rFonts w:cs="Arial"/>
          <w:szCs w:val="24"/>
          <w:lang w:val="ja-JP"/>
        </w:rPr>
        <w:t>の機能</w:t>
      </w:r>
    </w:p>
    <w:p w:rsidR="009A6562" w:rsidRPr="00B039C9" w:rsidRDefault="009A6562" w:rsidP="00A0732A">
      <w:pPr>
        <w:pStyle w:val="PURBullet-Indented"/>
        <w:ind w:left="573"/>
        <w:rPr>
          <w:rFonts w:cs="Arial"/>
          <w:szCs w:val="24"/>
          <w:lang w:val="ja-JP"/>
        </w:rPr>
      </w:pPr>
      <w:r w:rsidRPr="00B039C9">
        <w:rPr>
          <w:rFonts w:cs="Arial"/>
          <w:szCs w:val="24"/>
          <w:lang w:val="ja-JP"/>
        </w:rPr>
        <w:t>音声、ビデオ、および</w:t>
      </w:r>
      <w:r w:rsidRPr="00B039C9">
        <w:rPr>
          <w:rFonts w:cs="Arial"/>
          <w:szCs w:val="24"/>
          <w:lang w:val="ja-JP"/>
        </w:rPr>
        <w:t xml:space="preserve"> Web </w:t>
      </w:r>
      <w:r w:rsidRPr="00B039C9">
        <w:rPr>
          <w:rFonts w:cs="Arial"/>
          <w:szCs w:val="24"/>
          <w:lang w:val="ja-JP"/>
        </w:rPr>
        <w:t>会議のすべての機能</w:t>
      </w:r>
    </w:p>
    <w:p w:rsidR="009A6562" w:rsidRPr="00B039C9" w:rsidRDefault="009A6562" w:rsidP="00A0732A">
      <w:pPr>
        <w:pStyle w:val="PURBullet-Indented"/>
        <w:ind w:left="573"/>
        <w:rPr>
          <w:rFonts w:cs="Arial"/>
          <w:szCs w:val="24"/>
        </w:rPr>
      </w:pPr>
      <w:r w:rsidRPr="00B039C9">
        <w:rPr>
          <w:rFonts w:cs="Arial"/>
          <w:szCs w:val="24"/>
          <w:lang w:val="ja-JP"/>
        </w:rPr>
        <w:t>デスクトップ共有のすべての機能</w:t>
      </w:r>
    </w:p>
    <w:p w:rsidR="009A6562" w:rsidRPr="00B039C9" w:rsidRDefault="009A6562">
      <w:pPr>
        <w:pStyle w:val="PURBlueStrong"/>
        <w:rPr>
          <w:rFonts w:cs="Arial"/>
          <w:szCs w:val="24"/>
        </w:rPr>
      </w:pPr>
      <w:r w:rsidRPr="00B039C9">
        <w:rPr>
          <w:rFonts w:cs="Arial"/>
          <w:smallCaps w:val="0"/>
          <w:szCs w:val="24"/>
          <w:lang w:val="ja-JP"/>
        </w:rPr>
        <w:t>Plus SAL</w:t>
      </w:r>
    </w:p>
    <w:p w:rsidR="009A6562" w:rsidRPr="00B039C9" w:rsidRDefault="009A6562">
      <w:pPr>
        <w:pStyle w:val="PURBody-Indented"/>
        <w:rPr>
          <w:rFonts w:cs="Arial"/>
          <w:szCs w:val="24"/>
        </w:rPr>
      </w:pPr>
      <w:r w:rsidRPr="00B039C9">
        <w:rPr>
          <w:rFonts w:cs="Arial"/>
          <w:szCs w:val="24"/>
          <w:lang w:val="ja-JP"/>
        </w:rPr>
        <w:t xml:space="preserve">Plus SAL </w:t>
      </w:r>
      <w:r w:rsidRPr="00B039C9">
        <w:rPr>
          <w:rStyle w:val="PURBody-IndentedTimesNewRom10"/>
          <w:rFonts w:cs="Arial"/>
        </w:rPr>
        <w:t>の取得対象である各ユーザーまたはデバイスは、本サーバー</w:t>
      </w:r>
      <w:r w:rsidRPr="00B039C9">
        <w:rPr>
          <w:rFonts w:cs="Arial"/>
          <w:szCs w:val="24"/>
          <w:lang w:val="ja-JP"/>
        </w:rPr>
        <w:t xml:space="preserve"> </w:t>
      </w:r>
      <w:r w:rsidRPr="00B039C9">
        <w:rPr>
          <w:rStyle w:val="PURBody-IndentedTimesNewRom10"/>
          <w:rFonts w:cs="Arial"/>
        </w:rPr>
        <w:t>ソフトウェアの次の機能を使用できます。</w:t>
      </w:r>
    </w:p>
    <w:p w:rsidR="009A6562" w:rsidRPr="00B039C9" w:rsidRDefault="009A6562" w:rsidP="00A0732A">
      <w:pPr>
        <w:pStyle w:val="PURBullet-Indented"/>
        <w:ind w:left="573"/>
        <w:rPr>
          <w:rFonts w:cs="Arial"/>
          <w:szCs w:val="24"/>
          <w:lang w:val="ja-JP"/>
        </w:rPr>
      </w:pPr>
      <w:r w:rsidRPr="00B039C9">
        <w:rPr>
          <w:rFonts w:cs="Arial"/>
          <w:szCs w:val="24"/>
          <w:lang w:val="ja-JP"/>
        </w:rPr>
        <w:t>前述の</w:t>
      </w:r>
      <w:r w:rsidRPr="00B039C9">
        <w:rPr>
          <w:rFonts w:cs="Arial"/>
          <w:szCs w:val="24"/>
          <w:lang w:val="ja-JP"/>
        </w:rPr>
        <w:t xml:space="preserve"> Standard SAL </w:t>
      </w:r>
      <w:r w:rsidRPr="00B039C9">
        <w:rPr>
          <w:rFonts w:cs="Arial"/>
          <w:szCs w:val="24"/>
          <w:lang w:val="ja-JP"/>
        </w:rPr>
        <w:t>の機能</w:t>
      </w:r>
    </w:p>
    <w:p w:rsidR="009A6562" w:rsidRPr="00B039C9" w:rsidRDefault="009A6562" w:rsidP="00A0732A">
      <w:pPr>
        <w:pStyle w:val="PURBullet-Indented"/>
        <w:ind w:left="573"/>
        <w:rPr>
          <w:rFonts w:cs="Arial"/>
          <w:szCs w:val="24"/>
          <w:lang w:val="ja-JP"/>
        </w:rPr>
      </w:pPr>
      <w:r w:rsidRPr="00B039C9">
        <w:rPr>
          <w:rFonts w:cs="Arial"/>
          <w:szCs w:val="24"/>
          <w:lang w:val="ja-JP"/>
        </w:rPr>
        <w:t>ボイス</w:t>
      </w:r>
      <w:r w:rsidRPr="00B039C9">
        <w:rPr>
          <w:rFonts w:cs="Arial"/>
          <w:szCs w:val="24"/>
          <w:lang w:val="ja-JP"/>
        </w:rPr>
        <w:t xml:space="preserve"> </w:t>
      </w:r>
      <w:r w:rsidRPr="00B039C9">
        <w:rPr>
          <w:rFonts w:cs="Arial"/>
          <w:szCs w:val="24"/>
          <w:lang w:val="ja-JP"/>
        </w:rPr>
        <w:t>テレフォニーのすべての機能</w:t>
      </w:r>
    </w:p>
    <w:p w:rsidR="009A6562" w:rsidRPr="00B039C9" w:rsidRDefault="009A6562" w:rsidP="00A0732A">
      <w:pPr>
        <w:pStyle w:val="PURBullet-Indented"/>
        <w:ind w:left="573"/>
        <w:rPr>
          <w:rFonts w:cs="Arial"/>
          <w:szCs w:val="24"/>
        </w:rPr>
      </w:pPr>
      <w:r w:rsidRPr="00B039C9">
        <w:rPr>
          <w:rFonts w:cs="Arial"/>
          <w:szCs w:val="24"/>
          <w:lang w:val="ja-JP"/>
        </w:rPr>
        <w:t>コール</w:t>
      </w:r>
      <w:r w:rsidRPr="00B039C9">
        <w:rPr>
          <w:rFonts w:cs="Arial"/>
          <w:szCs w:val="24"/>
          <w:lang w:val="ja-JP"/>
        </w:rPr>
        <w:t xml:space="preserve"> </w:t>
      </w:r>
      <w:r w:rsidRPr="00B039C9">
        <w:rPr>
          <w:rFonts w:cs="Arial"/>
          <w:szCs w:val="24"/>
          <w:lang w:val="ja-JP"/>
        </w:rPr>
        <w:t>マネージメントのすべての機能</w:t>
      </w:r>
    </w:p>
    <w:p w:rsidR="009A6562" w:rsidRPr="00B039C9" w:rsidRDefault="009A6562">
      <w:pPr>
        <w:pStyle w:val="PURBlueStrong"/>
        <w:rPr>
          <w:rFonts w:cs="Arial"/>
          <w:szCs w:val="24"/>
        </w:rPr>
      </w:pPr>
      <w:smartTag w:uri="urn:schemas-microsoft-com:office:smarttags" w:element="place">
        <w:smartTag w:uri="urn:schemas-microsoft-com:office:smarttags" w:element="City">
          <w:r w:rsidRPr="00B039C9">
            <w:rPr>
              <w:rFonts w:cs="Arial"/>
              <w:smallCaps w:val="0"/>
              <w:szCs w:val="24"/>
            </w:rPr>
            <w:t>Enterprise</w:t>
          </w:r>
        </w:smartTag>
      </w:smartTag>
      <w:r w:rsidRPr="00B039C9">
        <w:rPr>
          <w:rFonts w:cs="Arial"/>
          <w:smallCaps w:val="0"/>
          <w:szCs w:val="24"/>
        </w:rPr>
        <w:t xml:space="preserve"> Plus SAL</w:t>
      </w:r>
    </w:p>
    <w:p w:rsidR="009A6562" w:rsidRPr="00B039C9" w:rsidRDefault="009A6562">
      <w:pPr>
        <w:pStyle w:val="PURBody-Indented"/>
        <w:rPr>
          <w:rFonts w:cs="Arial"/>
          <w:szCs w:val="24"/>
        </w:rPr>
      </w:pPr>
      <w:r w:rsidRPr="00B039C9">
        <w:rPr>
          <w:rFonts w:cs="Arial"/>
          <w:szCs w:val="24"/>
        </w:rPr>
        <w:t xml:space="preserve">Enterprise Plus SAL </w:t>
      </w:r>
      <w:r w:rsidRPr="00B039C9">
        <w:rPr>
          <w:rStyle w:val="PURBody-IndentedTimesNewRom10"/>
          <w:rFonts w:cs="Arial"/>
        </w:rPr>
        <w:t>の取得対象である各ユーザーまたはデバイスは、本サーバー</w:t>
      </w:r>
      <w:r w:rsidRPr="00B039C9">
        <w:rPr>
          <w:rFonts w:cs="Arial"/>
          <w:szCs w:val="24"/>
        </w:rPr>
        <w:t xml:space="preserve"> </w:t>
      </w:r>
      <w:r w:rsidRPr="00B039C9">
        <w:rPr>
          <w:rStyle w:val="PURBody-IndentedTimesNewRom10"/>
          <w:rFonts w:cs="Arial"/>
        </w:rPr>
        <w:t>ソフトウェアの次の機能を使用できます。</w:t>
      </w:r>
    </w:p>
    <w:p w:rsidR="009A6562" w:rsidRPr="00B039C9" w:rsidRDefault="009A6562" w:rsidP="00A0732A">
      <w:pPr>
        <w:pStyle w:val="PURBullet-Indented"/>
        <w:ind w:left="573"/>
        <w:rPr>
          <w:rFonts w:cs="Arial"/>
          <w:szCs w:val="24"/>
          <w:lang w:val="ja-JP"/>
        </w:rPr>
      </w:pPr>
      <w:r w:rsidRPr="00B039C9">
        <w:rPr>
          <w:rFonts w:cs="Arial"/>
          <w:szCs w:val="24"/>
          <w:lang w:val="ja-JP"/>
        </w:rPr>
        <w:t>前述の</w:t>
      </w:r>
      <w:r w:rsidRPr="00B039C9">
        <w:rPr>
          <w:rFonts w:cs="Arial"/>
          <w:szCs w:val="24"/>
          <w:lang w:val="ja-JP"/>
        </w:rPr>
        <w:t xml:space="preserve"> Standard SAL </w:t>
      </w:r>
      <w:r w:rsidRPr="00B039C9">
        <w:rPr>
          <w:rFonts w:cs="Arial"/>
          <w:szCs w:val="24"/>
          <w:lang w:val="ja-JP"/>
        </w:rPr>
        <w:t>の機能</w:t>
      </w:r>
    </w:p>
    <w:p w:rsidR="009A6562" w:rsidRPr="00B039C9" w:rsidRDefault="009A6562" w:rsidP="00A0732A">
      <w:pPr>
        <w:pStyle w:val="PURBullet-Indented"/>
        <w:ind w:left="573"/>
        <w:rPr>
          <w:rFonts w:cs="Arial"/>
          <w:szCs w:val="24"/>
          <w:lang w:val="ja-JP"/>
        </w:rPr>
      </w:pPr>
      <w:r w:rsidRPr="00B039C9">
        <w:rPr>
          <w:rFonts w:cs="Arial"/>
          <w:szCs w:val="24"/>
          <w:lang w:val="ja-JP"/>
        </w:rPr>
        <w:t>音声、ビデオ、および</w:t>
      </w:r>
      <w:r w:rsidRPr="00B039C9">
        <w:rPr>
          <w:rFonts w:cs="Arial"/>
          <w:szCs w:val="24"/>
          <w:lang w:val="ja-JP"/>
        </w:rPr>
        <w:t xml:space="preserve"> Web </w:t>
      </w:r>
      <w:r w:rsidRPr="00B039C9">
        <w:rPr>
          <w:rFonts w:cs="Arial"/>
          <w:szCs w:val="24"/>
          <w:lang w:val="ja-JP"/>
        </w:rPr>
        <w:t>会議のすべての機能</w:t>
      </w:r>
    </w:p>
    <w:p w:rsidR="009A6562" w:rsidRPr="00B039C9" w:rsidRDefault="009A6562" w:rsidP="00A0732A">
      <w:pPr>
        <w:pStyle w:val="PURBullet-Indented"/>
        <w:ind w:left="573"/>
        <w:rPr>
          <w:rFonts w:cs="Arial"/>
          <w:szCs w:val="24"/>
          <w:lang w:val="ja-JP"/>
        </w:rPr>
      </w:pPr>
      <w:r w:rsidRPr="00B039C9">
        <w:rPr>
          <w:rFonts w:cs="Arial"/>
          <w:szCs w:val="24"/>
          <w:lang w:val="ja-JP"/>
        </w:rPr>
        <w:t>デスクトップ共有のすべての機能</w:t>
      </w:r>
    </w:p>
    <w:p w:rsidR="009A6562" w:rsidRPr="00B039C9" w:rsidRDefault="009A6562" w:rsidP="00A0732A">
      <w:pPr>
        <w:pStyle w:val="PURBullet-Indented"/>
        <w:ind w:left="573"/>
        <w:rPr>
          <w:rFonts w:cs="Arial"/>
          <w:szCs w:val="24"/>
          <w:lang w:val="ja-JP"/>
        </w:rPr>
      </w:pPr>
      <w:r w:rsidRPr="00B039C9">
        <w:rPr>
          <w:rFonts w:cs="Arial"/>
          <w:szCs w:val="24"/>
          <w:lang w:val="ja-JP"/>
        </w:rPr>
        <w:t>ボイス</w:t>
      </w:r>
      <w:r w:rsidRPr="00B039C9">
        <w:rPr>
          <w:rFonts w:cs="Arial"/>
          <w:szCs w:val="24"/>
          <w:lang w:val="ja-JP"/>
        </w:rPr>
        <w:t xml:space="preserve"> </w:t>
      </w:r>
      <w:r w:rsidRPr="00B039C9">
        <w:rPr>
          <w:rFonts w:cs="Arial"/>
          <w:szCs w:val="24"/>
          <w:lang w:val="ja-JP"/>
        </w:rPr>
        <w:t>テレフォニーのすべての機能</w:t>
      </w:r>
    </w:p>
    <w:p w:rsidR="009A6562" w:rsidRPr="00B039C9" w:rsidRDefault="009A6562" w:rsidP="00A0732A">
      <w:pPr>
        <w:pStyle w:val="PURBullet-Indented"/>
        <w:ind w:left="573"/>
        <w:rPr>
          <w:rFonts w:cs="Arial"/>
          <w:szCs w:val="24"/>
        </w:rPr>
      </w:pPr>
      <w:r w:rsidRPr="00B039C9">
        <w:rPr>
          <w:rFonts w:cs="Arial"/>
          <w:szCs w:val="24"/>
          <w:lang w:val="ja-JP"/>
        </w:rPr>
        <w:t>コール</w:t>
      </w:r>
      <w:r w:rsidRPr="00B039C9">
        <w:rPr>
          <w:rFonts w:cs="Arial"/>
          <w:szCs w:val="24"/>
          <w:lang w:val="ja-JP"/>
        </w:rPr>
        <w:t xml:space="preserve"> </w:t>
      </w:r>
      <w:r w:rsidRPr="00B039C9">
        <w:rPr>
          <w:rFonts w:cs="Arial"/>
          <w:szCs w:val="24"/>
          <w:lang w:val="ja-JP"/>
        </w:rPr>
        <w:t>マネージメントのすべての機能</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B039C9" w:rsidRDefault="009A6562">
      <w:pPr>
        <w:pStyle w:val="PURBody"/>
        <w:rPr>
          <w:rFonts w:cs="Arial"/>
          <w:szCs w:val="24"/>
        </w:rPr>
      </w:pPr>
      <w:r w:rsidRPr="00B039C9">
        <w:rPr>
          <w:rFonts w:cs="Arial"/>
          <w:szCs w:val="24"/>
          <w:lang w:val="ja-JP"/>
        </w:rPr>
        <w:t>上述の権利に加えて、</w:t>
      </w:r>
      <w:r w:rsidRPr="00B039C9">
        <w:rPr>
          <w:rFonts w:cs="Arial"/>
          <w:szCs w:val="24"/>
        </w:rPr>
        <w:t>Lync Standard</w:t>
      </w:r>
      <w:r w:rsidRPr="00B039C9">
        <w:rPr>
          <w:rFonts w:cs="Arial"/>
          <w:szCs w:val="24"/>
          <w:lang w:val="ja-JP"/>
        </w:rPr>
        <w:t>、</w:t>
      </w:r>
      <w:r w:rsidRPr="00B039C9">
        <w:rPr>
          <w:rFonts w:cs="Arial"/>
          <w:szCs w:val="24"/>
        </w:rPr>
        <w:t>Enterprise</w:t>
      </w:r>
      <w:r w:rsidRPr="00B039C9">
        <w:rPr>
          <w:rFonts w:cs="Arial"/>
          <w:szCs w:val="24"/>
          <w:lang w:val="ja-JP"/>
        </w:rPr>
        <w:t>、</w:t>
      </w:r>
      <w:r w:rsidRPr="00B039C9">
        <w:rPr>
          <w:rFonts w:cs="Arial"/>
          <w:szCs w:val="24"/>
        </w:rPr>
        <w:t>Plus</w:t>
      </w:r>
      <w:r w:rsidRPr="00B039C9">
        <w:rPr>
          <w:rFonts w:cs="Arial"/>
          <w:szCs w:val="24"/>
          <w:lang w:val="ja-JP"/>
        </w:rPr>
        <w:t>、</w:t>
      </w:r>
      <w:r w:rsidRPr="00B039C9">
        <w:rPr>
          <w:rFonts w:cs="Arial"/>
          <w:szCs w:val="24"/>
        </w:rPr>
        <w:t>Enterprise Plus</w:t>
      </w:r>
      <w:r w:rsidRPr="00B039C9">
        <w:rPr>
          <w:rFonts w:cs="Arial"/>
          <w:szCs w:val="24"/>
          <w:lang w:val="ja-JP"/>
        </w:rPr>
        <w:t>、および</w:t>
      </w:r>
      <w:r w:rsidRPr="00B039C9">
        <w:rPr>
          <w:rFonts w:cs="Arial"/>
          <w:szCs w:val="24"/>
        </w:rPr>
        <w:t xml:space="preserve"> Productivity Suite SAL </w:t>
      </w:r>
      <w:r w:rsidRPr="00B039C9">
        <w:rPr>
          <w:rFonts w:cs="Arial"/>
          <w:szCs w:val="24"/>
          <w:lang w:val="ja-JP"/>
        </w:rPr>
        <w:t>には次の追加条件も適用されます。</w:t>
      </w:r>
    </w:p>
    <w:p w:rsidR="009A6562" w:rsidRPr="00B039C9" w:rsidRDefault="009A6562">
      <w:pPr>
        <w:pStyle w:val="PURBlueStrong"/>
        <w:rPr>
          <w:rFonts w:cs="Arial"/>
          <w:szCs w:val="24"/>
        </w:rPr>
      </w:pPr>
      <w:r w:rsidRPr="00B039C9">
        <w:rPr>
          <w:rFonts w:cs="Arial"/>
          <w:smallCaps w:val="0"/>
          <w:szCs w:val="24"/>
          <w:lang w:val="ja-JP"/>
        </w:rPr>
        <w:t xml:space="preserve">Lync 2010 </w:t>
      </w:r>
      <w:r w:rsidRPr="00B039C9">
        <w:rPr>
          <w:rFonts w:cs="Arial"/>
          <w:smallCaps w:val="0"/>
          <w:szCs w:val="24"/>
          <w:lang w:val="ja-JP"/>
        </w:rPr>
        <w:t>および</w:t>
      </w:r>
      <w:r w:rsidRPr="00B039C9">
        <w:rPr>
          <w:rFonts w:cs="Arial"/>
          <w:smallCaps w:val="0"/>
          <w:szCs w:val="24"/>
          <w:lang w:val="ja-JP"/>
        </w:rPr>
        <w:t xml:space="preserve"> Lync for Mac 2011</w:t>
      </w:r>
    </w:p>
    <w:p w:rsidR="009A6562" w:rsidRPr="00B039C9" w:rsidRDefault="009A6562">
      <w:pPr>
        <w:pStyle w:val="PURBody-Indented"/>
        <w:rPr>
          <w:rFonts w:cs="Arial"/>
          <w:szCs w:val="24"/>
        </w:rPr>
      </w:pPr>
      <w:r w:rsidRPr="00B039C9">
        <w:rPr>
          <w:rFonts w:cs="Arial"/>
          <w:szCs w:val="24"/>
          <w:lang w:val="ja-JP"/>
        </w:rPr>
        <w:t xml:space="preserve">1 </w:t>
      </w:r>
      <w:r w:rsidRPr="00B039C9">
        <w:rPr>
          <w:rFonts w:cs="Arial"/>
          <w:szCs w:val="24"/>
          <w:lang w:val="ja-JP"/>
        </w:rPr>
        <w:t>つの物理または仮想オペレーティング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の、</w:t>
      </w:r>
      <w:r w:rsidRPr="00B039C9">
        <w:rPr>
          <w:rFonts w:cs="Arial"/>
          <w:szCs w:val="24"/>
          <w:lang w:val="ja-JP"/>
        </w:rPr>
        <w:t xml:space="preserve">(a) </w:t>
      </w:r>
      <w:r w:rsidRPr="00B039C9">
        <w:rPr>
          <w:rFonts w:cs="Arial"/>
          <w:szCs w:val="24"/>
          <w:lang w:val="ja-JP"/>
        </w:rPr>
        <w:t>デバイス</w:t>
      </w:r>
      <w:r w:rsidRPr="00B039C9">
        <w:rPr>
          <w:rFonts w:cs="Arial"/>
          <w:szCs w:val="24"/>
          <w:lang w:val="ja-JP"/>
        </w:rPr>
        <w:t xml:space="preserve"> SAL </w:t>
      </w:r>
      <w:r w:rsidRPr="00B039C9">
        <w:rPr>
          <w:rFonts w:cs="Arial"/>
          <w:szCs w:val="24"/>
          <w:lang w:val="ja-JP"/>
        </w:rPr>
        <w:t>を取得した任意のデバイス上、および</w:t>
      </w:r>
      <w:r w:rsidRPr="00B039C9">
        <w:rPr>
          <w:rFonts w:cs="Arial"/>
          <w:szCs w:val="24"/>
          <w:lang w:val="ja-JP"/>
        </w:rPr>
        <w:t xml:space="preserve"> (b) </w:t>
      </w:r>
      <w:r w:rsidRPr="00B039C9">
        <w:rPr>
          <w:rFonts w:cs="Arial"/>
          <w:szCs w:val="24"/>
          <w:lang w:val="ja-JP"/>
        </w:rPr>
        <w:t>ユーザー</w:t>
      </w:r>
      <w:r w:rsidRPr="00B039C9">
        <w:rPr>
          <w:rFonts w:cs="Arial"/>
          <w:szCs w:val="24"/>
          <w:lang w:val="ja-JP"/>
        </w:rPr>
        <w:t xml:space="preserve"> SAL </w:t>
      </w:r>
      <w:r w:rsidRPr="00B039C9">
        <w:rPr>
          <w:rFonts w:cs="Arial"/>
          <w:szCs w:val="24"/>
          <w:lang w:val="ja-JP"/>
        </w:rPr>
        <w:t>を取得した任意のユーザーが使用する単一のデバイス上で、</w:t>
      </w:r>
      <w:r w:rsidRPr="00B039C9">
        <w:rPr>
          <w:rFonts w:cs="Arial"/>
          <w:szCs w:val="24"/>
          <w:lang w:val="ja-JP"/>
        </w:rPr>
        <w:t xml:space="preserve">Lync 2010 </w:t>
      </w:r>
      <w:r w:rsidRPr="00B039C9">
        <w:rPr>
          <w:rFonts w:cs="Arial"/>
          <w:szCs w:val="24"/>
          <w:lang w:val="ja-JP"/>
        </w:rPr>
        <w:t>または</w:t>
      </w:r>
      <w:r w:rsidRPr="00B039C9">
        <w:rPr>
          <w:rFonts w:cs="Arial"/>
          <w:szCs w:val="24"/>
          <w:lang w:val="ja-JP"/>
        </w:rPr>
        <w:t xml:space="preserve"> Lync for Mac 2011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ソフトウェアの</w:t>
      </w:r>
      <w:r w:rsidRPr="00B039C9">
        <w:rPr>
          <w:rFonts w:cs="Arial"/>
          <w:szCs w:val="24"/>
          <w:lang w:val="ja-JP"/>
        </w:rPr>
        <w:t xml:space="preserve"> 1 </w:t>
      </w:r>
      <w:r w:rsidRPr="00B039C9">
        <w:rPr>
          <w:rFonts w:cs="Arial"/>
          <w:szCs w:val="24"/>
          <w:lang w:val="ja-JP"/>
        </w:rPr>
        <w:t>つのインスタンスを作成し、実行することができます</w:t>
      </w:r>
      <w:r w:rsidR="00510928" w:rsidRPr="00B039C9">
        <w:rPr>
          <w:rFonts w:cs="Arial"/>
          <w:szCs w:val="24"/>
          <w:lang w:val="ja-JP"/>
        </w:rPr>
        <w:t>。</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25" w:name="_Toc327788591"/>
      <w:bookmarkStart w:id="126" w:name="_Toc327788685"/>
      <w:r w:rsidRPr="00B039C9">
        <w:rPr>
          <w:rFonts w:cs="Arial"/>
        </w:rPr>
        <w:t>Microsoft Application Virtualization Hosting for Desktops</w:t>
      </w:r>
      <w:bookmarkEnd w:id="125"/>
      <w:bookmarkEnd w:id="126"/>
      <w:r w:rsidR="000D0850" w:rsidRPr="00B039C9">
        <w:rPr>
          <w:rFonts w:cs="Arial"/>
          <w:lang w:val="ja-JP"/>
        </w:rPr>
        <w:fldChar w:fldCharType="begin"/>
      </w:r>
      <w:r w:rsidRPr="00B039C9">
        <w:rPr>
          <w:rFonts w:cs="Arial"/>
        </w:rPr>
        <w:instrText>xe "Microsoft Application Virtualization Hosting for Desktops"</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B039C9">
        <w:tc>
          <w:tcPr>
            <w:tcW w:w="2571"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571"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szCs w:val="24"/>
              </w:rPr>
              <w:t xml:space="preserve"> </w:t>
            </w:r>
          </w:p>
        </w:tc>
        <w:tc>
          <w:tcPr>
            <w:tcW w:w="2429" w:type="pct"/>
            <w:tcBorders>
              <w:top w:val="nil"/>
            </w:tcBorders>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C75C14">
            <w:pPr>
              <w:pStyle w:val="PURBullet"/>
              <w:ind w:left="216"/>
              <w:rPr>
                <w:rFonts w:cs="Arial"/>
                <w:szCs w:val="24"/>
              </w:rPr>
            </w:pPr>
            <w:r w:rsidRPr="00B039C9">
              <w:rPr>
                <w:rFonts w:cs="Arial"/>
                <w:szCs w:val="24"/>
              </w:rPr>
              <w:t>Microsoft Application Virtualization Hosting for Desktops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mallCaps w:val="0"/>
          <w:szCs w:val="24"/>
          <w:lang w:val="ja-JP"/>
        </w:rPr>
        <w:t xml:space="preserve">Application Virtualization </w:t>
      </w:r>
      <w:r w:rsidRPr="00B039C9">
        <w:rPr>
          <w:rFonts w:cs="Arial"/>
          <w:smallCaps w:val="0"/>
          <w:szCs w:val="24"/>
          <w:lang w:val="ja-JP"/>
        </w:rPr>
        <w:t>と、マイクロソフト製品およびマイクロソフト製品のコンポーネントとの使用</w:t>
      </w:r>
    </w:p>
    <w:p w:rsidR="009A6562" w:rsidRPr="00B039C9" w:rsidRDefault="009A6562">
      <w:pPr>
        <w:pStyle w:val="PURBody-Indented"/>
        <w:rPr>
          <w:rFonts w:cs="Arial"/>
          <w:szCs w:val="24"/>
        </w:rPr>
      </w:pPr>
      <w:r w:rsidRPr="00B039C9">
        <w:rPr>
          <w:rStyle w:val="PURBody-IndentedTimesNewRom10"/>
          <w:rFonts w:cs="Arial"/>
        </w:rPr>
        <w:t>以下のマイクロソフト製品は、</w:t>
      </w:r>
      <w:r w:rsidRPr="00B039C9">
        <w:rPr>
          <w:rFonts w:cs="Arial"/>
          <w:szCs w:val="24"/>
        </w:rPr>
        <w:t xml:space="preserve">Microsoft Application Virtualization Hosting for Desktops </w:t>
      </w:r>
      <w:r w:rsidRPr="00B039C9">
        <w:rPr>
          <w:rStyle w:val="PURBody-IndentedTimesNewRom10"/>
          <w:rFonts w:cs="Arial"/>
        </w:rPr>
        <w:t>または他の第三者のアプリケーション仮想化テクノロジと共に使用できます</w:t>
      </w:r>
      <w:r w:rsidR="00510928" w:rsidRPr="00B039C9">
        <w:rPr>
          <w:rStyle w:val="PURBody-IndentedTimesNewRom10"/>
          <w:rFonts w:cs="Arial"/>
        </w:rPr>
        <w:t>。</w:t>
      </w:r>
    </w:p>
    <w:p w:rsidR="009A6562" w:rsidRPr="00B039C9" w:rsidRDefault="009A6562" w:rsidP="00A0732A">
      <w:pPr>
        <w:pStyle w:val="PURBullet-Indented"/>
        <w:ind w:left="573"/>
        <w:rPr>
          <w:rFonts w:cs="Arial"/>
          <w:szCs w:val="24"/>
        </w:rPr>
      </w:pPr>
      <w:r w:rsidRPr="00B039C9">
        <w:rPr>
          <w:rFonts w:cs="Arial"/>
          <w:szCs w:val="24"/>
          <w:lang w:val="ja-JP"/>
        </w:rPr>
        <w:t>Microsoft Dynamics NAV 2009 R2</w:t>
      </w:r>
    </w:p>
    <w:p w:rsidR="009A6562" w:rsidRPr="00B039C9" w:rsidRDefault="009A6562">
      <w:pPr>
        <w:pStyle w:val="PURBody-Indented"/>
        <w:rPr>
          <w:rFonts w:cs="Arial"/>
          <w:szCs w:val="24"/>
        </w:rPr>
      </w:pPr>
      <w:r w:rsidRPr="00B039C9">
        <w:rPr>
          <w:rFonts w:cs="Arial"/>
          <w:szCs w:val="24"/>
          <w:lang w:val="ja-JP"/>
        </w:rPr>
        <w:t>その他のマイクロソフト製品またはマイクロソフト製品のコンポーネントを使用することはできません。</w:t>
      </w:r>
    </w:p>
    <w:p w:rsidR="009A6562" w:rsidRPr="00B039C9" w:rsidRDefault="007977E2">
      <w:pPr>
        <w:pStyle w:val="PURBody-Indented"/>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27" w:name="_Toc327788592"/>
      <w:bookmarkStart w:id="128" w:name="_Toc327788686"/>
      <w:r w:rsidRPr="00B039C9">
        <w:rPr>
          <w:rFonts w:cs="Arial"/>
          <w:lang w:val="ja-JP"/>
        </w:rPr>
        <w:t>Microsoft Dynamics AX 2012</w:t>
      </w:r>
      <w:bookmarkEnd w:id="127"/>
      <w:bookmarkEnd w:id="128"/>
      <w:r w:rsidR="000D0850" w:rsidRPr="00B039C9">
        <w:rPr>
          <w:rFonts w:cs="Arial"/>
          <w:lang w:val="ja-JP"/>
        </w:rPr>
        <w:fldChar w:fldCharType="begin"/>
      </w:r>
      <w:r w:rsidRPr="00B039C9">
        <w:rPr>
          <w:rFonts w:cs="Arial"/>
          <w:lang w:val="ja-JP"/>
        </w:rPr>
        <w:instrText>xe "Microsoft Dynamics AX 2012"</w:instrText>
      </w:r>
      <w:r w:rsidR="000D0850" w:rsidRPr="00B039C9">
        <w:rPr>
          <w:rFonts w:cs="Arial"/>
          <w:lang w:val="ja-JP"/>
        </w:rPr>
        <w:fldChar w:fldCharType="end"/>
      </w:r>
      <w:r w:rsidRPr="00B039C9">
        <w:rPr>
          <w:rFonts w:cs="Arial"/>
        </w:rPr>
        <w:t xml:space="preserve"> </w:t>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B039C9" w:rsidTr="00952494">
        <w:tc>
          <w:tcPr>
            <w:tcW w:w="2709"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rsidTr="00952494">
        <w:tc>
          <w:tcPr>
            <w:tcW w:w="2709"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291" w:type="pct"/>
          </w:tcPr>
          <w:p w:rsidR="009A6562" w:rsidRPr="00B039C9" w:rsidRDefault="009A6562">
            <w:pPr>
              <w:pStyle w:val="PURLMSH"/>
              <w:rPr>
                <w:rFonts w:ascii="Arial" w:hAnsi="Arial" w:cs="Arial"/>
                <w:szCs w:val="24"/>
              </w:rPr>
            </w:pPr>
          </w:p>
        </w:tc>
      </w:tr>
      <w:tr w:rsidR="009A6562" w:rsidRPr="00B039C9">
        <w:trPr>
          <w:trHeight w:val="20"/>
        </w:trPr>
        <w:tc>
          <w:tcPr>
            <w:tcW w:w="5000" w:type="pct"/>
            <w:gridSpan w:val="2"/>
            <w:shd w:val="clear" w:color="auto" w:fill="E5EEF7"/>
          </w:tcPr>
          <w:p w:rsidR="009A6562" w:rsidRPr="00B039C9" w:rsidRDefault="009A6562">
            <w:pPr>
              <w:pStyle w:val="PURTableHeaderBlue"/>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w:t>
            </w:r>
          </w:p>
        </w:tc>
      </w:tr>
      <w:tr w:rsidR="00C75C14" w:rsidRPr="00B039C9" w:rsidTr="00952494">
        <w:tblPrEx>
          <w:tblBorders>
            <w:top w:val="none" w:sz="0" w:space="0" w:color="auto"/>
            <w:bottom w:val="none" w:sz="0" w:space="0" w:color="auto"/>
          </w:tblBorders>
        </w:tblPrEx>
        <w:tc>
          <w:tcPr>
            <w:tcW w:w="2709" w:type="pct"/>
          </w:tcPr>
          <w:p w:rsidR="00C75C14" w:rsidRPr="00B039C9" w:rsidRDefault="00C75C14" w:rsidP="00845BCB">
            <w:pPr>
              <w:pStyle w:val="PURBody"/>
              <w:rPr>
                <w:rFonts w:cs="Arial"/>
                <w:szCs w:val="24"/>
              </w:rPr>
            </w:pPr>
            <w:r w:rsidRPr="00B039C9">
              <w:rPr>
                <w:rFonts w:cs="Arial"/>
                <w:szCs w:val="24"/>
                <w:lang w:val="ja-JP"/>
              </w:rPr>
              <w:t xml:space="preserve">SAL </w:t>
            </w:r>
            <w:r w:rsidRPr="00B039C9">
              <w:rPr>
                <w:rFonts w:cs="Arial"/>
                <w:szCs w:val="24"/>
                <w:lang w:val="ja-JP"/>
              </w:rPr>
              <w:t>モデルに基づいてライセンスを取得する際に</w:t>
            </w:r>
            <w:r w:rsidRPr="00B039C9">
              <w:rPr>
                <w:rFonts w:cs="Arial"/>
                <w:b/>
                <w:szCs w:val="24"/>
                <w:lang w:val="ja-JP"/>
              </w:rPr>
              <w:t>必要なライセンス</w:t>
            </w:r>
            <w:r w:rsidRPr="00B039C9">
              <w:rPr>
                <w:rFonts w:cs="Arial"/>
                <w:szCs w:val="24"/>
                <w:lang w:val="ja-JP"/>
              </w:rPr>
              <w:t>:</w:t>
            </w:r>
          </w:p>
          <w:p w:rsidR="00C75C14" w:rsidRPr="00B039C9" w:rsidRDefault="00C75C14" w:rsidP="00C75C14">
            <w:pPr>
              <w:pStyle w:val="PURBullet"/>
              <w:ind w:left="216"/>
              <w:rPr>
                <w:rFonts w:cs="Arial"/>
                <w:szCs w:val="24"/>
              </w:rPr>
            </w:pPr>
            <w:r w:rsidRPr="00B039C9">
              <w:rPr>
                <w:rFonts w:cs="Arial"/>
                <w:szCs w:val="24"/>
                <w:lang w:val="ja-JP"/>
              </w:rPr>
              <w:t xml:space="preserve">Dynamics AM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C75C14" w:rsidRPr="00B039C9" w:rsidRDefault="00C75C14" w:rsidP="00C75C14">
            <w:pPr>
              <w:pStyle w:val="PURBullet"/>
              <w:ind w:left="216"/>
              <w:rPr>
                <w:rFonts w:cs="Arial"/>
                <w:szCs w:val="24"/>
              </w:rPr>
            </w:pPr>
            <w:r w:rsidRPr="00B039C9">
              <w:rPr>
                <w:rFonts w:cs="Arial"/>
                <w:szCs w:val="24"/>
                <w:lang w:val="ja-JP"/>
              </w:rPr>
              <w:t xml:space="preserve">Dynamics AM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C75C14" w:rsidRPr="00B039C9" w:rsidRDefault="00C75C14" w:rsidP="00C75C14">
            <w:pPr>
              <w:pStyle w:val="PURBullet"/>
              <w:ind w:left="216"/>
              <w:rPr>
                <w:rFonts w:cs="Arial"/>
                <w:b/>
                <w:szCs w:val="24"/>
                <w:lang w:val="ja-JP"/>
              </w:rPr>
            </w:pPr>
            <w:r w:rsidRPr="00B039C9">
              <w:rPr>
                <w:rFonts w:cs="Arial"/>
                <w:szCs w:val="24"/>
                <w:lang w:val="ja-JP"/>
              </w:rPr>
              <w:t xml:space="preserve">Dynamics AM ESS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B26CCC" w:rsidRPr="00B039C9" w:rsidRDefault="00B26CCC" w:rsidP="00B26CCC">
            <w:pPr>
              <w:pStyle w:val="PURBullet"/>
              <w:ind w:left="216"/>
              <w:rPr>
                <w:rFonts w:cs="Arial"/>
                <w:lang w:val="ja-JP"/>
              </w:rPr>
            </w:pPr>
            <w:r w:rsidRPr="00B039C9">
              <w:rPr>
                <w:rFonts w:cs="Arial"/>
                <w:szCs w:val="24"/>
                <w:lang w:val="ja-JP"/>
              </w:rPr>
              <w:t xml:space="preserve">Dynamics AM POS </w:t>
            </w:r>
            <w:r w:rsidRPr="00B039C9">
              <w:rPr>
                <w:rFonts w:cs="Arial"/>
                <w:szCs w:val="24"/>
                <w:lang w:val="ja-JP"/>
              </w:rPr>
              <w:t>デバイス</w:t>
            </w:r>
            <w:r w:rsidRPr="00B039C9">
              <w:rPr>
                <w:rFonts w:cs="Arial"/>
                <w:szCs w:val="24"/>
                <w:lang w:val="ja-JP"/>
              </w:rPr>
              <w:t xml:space="preserve"> SAL</w:t>
            </w:r>
            <w:r w:rsidRPr="00B039C9">
              <w:rPr>
                <w:rFonts w:cs="Arial"/>
                <w:szCs w:val="24"/>
                <w:vertAlign w:val="superscript"/>
                <w:lang w:val="ja-JP"/>
              </w:rPr>
              <w:t>1</w:t>
            </w:r>
          </w:p>
        </w:tc>
        <w:tc>
          <w:tcPr>
            <w:tcW w:w="2291" w:type="pct"/>
          </w:tcPr>
          <w:p w:rsidR="00C75C14" w:rsidRPr="00B039C9" w:rsidRDefault="00C75C14" w:rsidP="00845BCB">
            <w:pPr>
              <w:pStyle w:val="PURBullet"/>
              <w:numPr>
                <w:ilvl w:val="0"/>
                <w:numId w:val="0"/>
              </w:numPr>
              <w:ind w:left="216"/>
              <w:rPr>
                <w:rFonts w:cs="Arial"/>
                <w:szCs w:val="24"/>
              </w:rPr>
            </w:pPr>
          </w:p>
          <w:p w:rsidR="00C75C14" w:rsidRPr="00B039C9" w:rsidRDefault="00C75C14" w:rsidP="00C75C14">
            <w:pPr>
              <w:pStyle w:val="PURBullet"/>
              <w:ind w:left="216"/>
              <w:rPr>
                <w:rFonts w:cs="Arial"/>
                <w:szCs w:val="24"/>
              </w:rPr>
            </w:pPr>
            <w:r w:rsidRPr="00B039C9">
              <w:rPr>
                <w:rFonts w:cs="Arial"/>
                <w:szCs w:val="24"/>
                <w:lang w:val="ja-JP"/>
              </w:rPr>
              <w:t xml:space="preserve">Dynamics BE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r w:rsidRPr="00B039C9">
              <w:rPr>
                <w:rFonts w:cs="Arial"/>
                <w:szCs w:val="24"/>
                <w:lang w:val="ja-JP"/>
              </w:rPr>
              <w:t xml:space="preserve"> </w:t>
            </w:r>
            <w:r w:rsidRPr="00B039C9">
              <w:rPr>
                <w:rFonts w:cs="Arial"/>
                <w:b/>
                <w:szCs w:val="24"/>
                <w:lang w:val="ja-JP"/>
              </w:rPr>
              <w:t>または</w:t>
            </w:r>
          </w:p>
          <w:p w:rsidR="00C75C14" w:rsidRPr="00B039C9" w:rsidRDefault="00C75C14" w:rsidP="00C75C14">
            <w:pPr>
              <w:pStyle w:val="PURBullet"/>
              <w:ind w:left="216"/>
              <w:rPr>
                <w:rFonts w:cs="Arial"/>
                <w:szCs w:val="24"/>
              </w:rPr>
            </w:pPr>
            <w:r w:rsidRPr="00B039C9">
              <w:rPr>
                <w:rFonts w:cs="Arial"/>
                <w:szCs w:val="24"/>
                <w:lang w:val="ja-JP"/>
              </w:rPr>
              <w:t xml:space="preserve">Dynamics BE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p>
          <w:p w:rsidR="00C75C14" w:rsidRPr="00B039C9" w:rsidRDefault="00C75C14" w:rsidP="00845BCB">
            <w:pPr>
              <w:pStyle w:val="PURFootnote"/>
              <w:rPr>
                <w:rFonts w:cs="Arial"/>
                <w:szCs w:val="24"/>
              </w:rPr>
            </w:pPr>
            <w:r w:rsidRPr="00B039C9">
              <w:rPr>
                <w:rFonts w:cs="Arial"/>
                <w:szCs w:val="24"/>
                <w:vertAlign w:val="superscript"/>
                <w:lang w:val="ja-JP"/>
              </w:rPr>
              <w:t>1</w:t>
            </w:r>
            <w:r w:rsidRPr="00B039C9">
              <w:rPr>
                <w:rFonts w:cs="Arial"/>
                <w:szCs w:val="24"/>
                <w:lang w:val="ja-JP"/>
              </w:rPr>
              <w:t xml:space="preserve"> Advanced Management Edition </w:t>
            </w:r>
            <w:r w:rsidRPr="00B039C9">
              <w:rPr>
                <w:rFonts w:cs="Arial"/>
                <w:szCs w:val="24"/>
                <w:lang w:val="ja-JP"/>
              </w:rPr>
              <w:t>用</w:t>
            </w:r>
          </w:p>
          <w:p w:rsidR="00C75C14" w:rsidRPr="00B039C9" w:rsidRDefault="00C75C14" w:rsidP="00845BCB">
            <w:pPr>
              <w:pStyle w:val="PURFootnote"/>
              <w:rPr>
                <w:rFonts w:cs="Arial"/>
                <w:szCs w:val="24"/>
              </w:rPr>
            </w:pPr>
            <w:r w:rsidRPr="00B039C9">
              <w:rPr>
                <w:rFonts w:cs="Arial"/>
                <w:szCs w:val="24"/>
                <w:vertAlign w:val="superscript"/>
                <w:lang w:val="ja-JP"/>
              </w:rPr>
              <w:t>2</w:t>
            </w:r>
            <w:r w:rsidRPr="00B039C9">
              <w:rPr>
                <w:rFonts w:cs="Arial"/>
                <w:szCs w:val="24"/>
                <w:lang w:val="ja-JP"/>
              </w:rPr>
              <w:t xml:space="preserve"> Business Essentials Edition </w:t>
            </w:r>
            <w:r w:rsidRPr="00B039C9">
              <w:rPr>
                <w:rFonts w:cs="Arial"/>
                <w:szCs w:val="24"/>
                <w:lang w:val="ja-JP"/>
              </w:rPr>
              <w:t>用</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Style w:val="PURBlueStrongChar"/>
          <w:rFonts w:cs="Arial"/>
          <w:smallCaps/>
          <w:szCs w:val="24"/>
        </w:rPr>
      </w:pPr>
      <w:r w:rsidRPr="00B039C9">
        <w:rPr>
          <w:rStyle w:val="PURBlueStrongChar"/>
          <w:rFonts w:cs="Arial"/>
          <w:smallCaps/>
          <w:szCs w:val="24"/>
          <w:lang w:val="ja-JP"/>
        </w:rPr>
        <w:t xml:space="preserve">SAL </w:t>
      </w:r>
      <w:r w:rsidRPr="00B039C9">
        <w:rPr>
          <w:rStyle w:val="PURBlueStrongChar"/>
          <w:rFonts w:cs="Arial"/>
          <w:smallCaps/>
          <w:szCs w:val="24"/>
          <w:lang w:val="ja-JP"/>
        </w:rPr>
        <w:t>の種類</w:t>
      </w:r>
    </w:p>
    <w:p w:rsidR="009A6562" w:rsidRPr="00B039C9" w:rsidRDefault="009A6562">
      <w:pPr>
        <w:pStyle w:val="PURBody-Indented"/>
        <w:rPr>
          <w:rFonts w:cs="Arial"/>
          <w:szCs w:val="24"/>
        </w:rPr>
      </w:pPr>
      <w:r w:rsidRPr="00B039C9">
        <w:rPr>
          <w:rFonts w:cs="Arial"/>
          <w:szCs w:val="24"/>
          <w:lang w:val="ja-JP"/>
        </w:rPr>
        <w:t xml:space="preserve">SAL </w:t>
      </w:r>
      <w:r w:rsidRPr="00B039C9">
        <w:rPr>
          <w:rFonts w:cs="Arial"/>
          <w:szCs w:val="24"/>
          <w:lang w:val="ja-JP"/>
        </w:rPr>
        <w:t>には</w:t>
      </w:r>
      <w:r w:rsidRPr="00B039C9">
        <w:rPr>
          <w:rFonts w:cs="Arial"/>
          <w:szCs w:val="24"/>
          <w:lang w:val="ja-JP"/>
        </w:rPr>
        <w:t xml:space="preserve"> </w:t>
      </w:r>
      <w:r w:rsidR="00B26CCC" w:rsidRPr="00B039C9">
        <w:rPr>
          <w:rFonts w:cs="Arial"/>
          <w:szCs w:val="24"/>
          <w:lang w:val="ja-JP"/>
        </w:rPr>
        <w:t>4</w:t>
      </w:r>
      <w:r w:rsidRPr="00B039C9">
        <w:rPr>
          <w:rFonts w:cs="Arial"/>
          <w:szCs w:val="24"/>
          <w:lang w:val="ja-JP"/>
        </w:rPr>
        <w:t xml:space="preserve"> </w:t>
      </w:r>
      <w:r w:rsidRPr="00B039C9">
        <w:rPr>
          <w:rFonts w:cs="Arial"/>
          <w:szCs w:val="24"/>
          <w:lang w:val="ja-JP"/>
        </w:rPr>
        <w:t>種類あり、エディションによっても左右されます</w:t>
      </w:r>
      <w:r w:rsidR="00510928" w:rsidRPr="00B039C9">
        <w:rPr>
          <w:rFonts w:cs="Arial"/>
          <w:szCs w:val="24"/>
          <w:lang w:val="ja-JP"/>
        </w:rPr>
        <w:t>。</w:t>
      </w:r>
    </w:p>
    <w:p w:rsidR="009A6562" w:rsidRPr="00B039C9" w:rsidRDefault="009A6562" w:rsidP="00A0732A">
      <w:pPr>
        <w:pStyle w:val="PURBullet-Indented"/>
        <w:ind w:left="573"/>
        <w:rPr>
          <w:rFonts w:cs="Arial"/>
          <w:szCs w:val="24"/>
        </w:rPr>
      </w:pPr>
      <w:r w:rsidRPr="00B039C9">
        <w:rPr>
          <w:rFonts w:cs="Arial"/>
          <w:b/>
          <w:szCs w:val="24"/>
          <w:lang w:val="ja-JP"/>
        </w:rPr>
        <w:t>Full User</w:t>
      </w:r>
      <w:r w:rsidR="00B1461F" w:rsidRPr="00B039C9">
        <w:rPr>
          <w:rStyle w:val="Strong"/>
          <w:rFonts w:cs="Arial"/>
          <w:bCs w:val="0"/>
          <w:szCs w:val="24"/>
          <w:lang w:val="ja-JP"/>
        </w:rPr>
        <w:t xml:space="preserve">: </w:t>
      </w:r>
      <w:r w:rsidRPr="00B039C9">
        <w:rPr>
          <w:rFonts w:cs="Arial"/>
          <w:szCs w:val="24"/>
          <w:lang w:val="ja-JP"/>
        </w:rPr>
        <w:t>任意のアクセス手段により、システム</w:t>
      </w:r>
      <w:r w:rsidRPr="00B039C9">
        <w:rPr>
          <w:rFonts w:cs="Arial"/>
          <w:szCs w:val="24"/>
          <w:lang w:val="ja-JP"/>
        </w:rPr>
        <w:t xml:space="preserve"> </w:t>
      </w:r>
      <w:r w:rsidRPr="00B039C9">
        <w:rPr>
          <w:rFonts w:cs="Arial"/>
          <w:szCs w:val="24"/>
          <w:lang w:val="ja-JP"/>
        </w:rPr>
        <w:t>データベースへのフル</w:t>
      </w:r>
      <w:r w:rsidRPr="00B039C9">
        <w:rPr>
          <w:rFonts w:cs="Arial"/>
          <w:szCs w:val="24"/>
          <w:lang w:val="ja-JP"/>
        </w:rPr>
        <w:t xml:space="preserve"> </w:t>
      </w:r>
      <w:r w:rsidRPr="00B039C9">
        <w:rPr>
          <w:rFonts w:cs="Arial"/>
          <w:szCs w:val="24"/>
          <w:lang w:val="ja-JP"/>
        </w:rPr>
        <w:t>アクセスを許可するライセンス</w:t>
      </w:r>
      <w:r w:rsidRPr="00B039C9">
        <w:rPr>
          <w:rFonts w:cs="Arial"/>
          <w:szCs w:val="24"/>
          <w:lang w:val="ja-JP"/>
        </w:rPr>
        <w:t xml:space="preserve"> </w:t>
      </w:r>
      <w:r w:rsidRPr="00B039C9">
        <w:rPr>
          <w:rFonts w:cs="Arial"/>
          <w:szCs w:val="24"/>
          <w:lang w:val="ja-JP"/>
        </w:rPr>
        <w:t>タイプ。「システム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p>
    <w:p w:rsidR="009A6562" w:rsidRPr="00B039C9" w:rsidRDefault="009A6562" w:rsidP="00A0732A">
      <w:pPr>
        <w:pStyle w:val="PURBullet-Indented"/>
        <w:ind w:left="573"/>
        <w:rPr>
          <w:rFonts w:cs="Arial"/>
          <w:szCs w:val="24"/>
        </w:rPr>
      </w:pPr>
      <w:r w:rsidRPr="00B039C9">
        <w:rPr>
          <w:rFonts w:cs="Arial"/>
          <w:b/>
          <w:szCs w:val="24"/>
          <w:lang w:val="ja-JP"/>
        </w:rPr>
        <w:t>Light User</w:t>
      </w:r>
      <w:r w:rsidR="00B1461F" w:rsidRPr="00B039C9">
        <w:rPr>
          <w:rStyle w:val="Strong"/>
          <w:rFonts w:cs="Arial"/>
          <w:bCs w:val="0"/>
          <w:szCs w:val="24"/>
          <w:lang w:val="ja-JP"/>
        </w:rPr>
        <w:t xml:space="preserve">: </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クライアント以外の手段で、システム</w:t>
      </w:r>
      <w:r w:rsidRPr="00B039C9">
        <w:rPr>
          <w:rFonts w:cs="Arial"/>
          <w:szCs w:val="24"/>
          <w:lang w:val="ja-JP"/>
        </w:rPr>
        <w:t xml:space="preserve"> </w:t>
      </w:r>
      <w:r w:rsidRPr="00B039C9">
        <w:rPr>
          <w:rFonts w:cs="Arial"/>
          <w:szCs w:val="24"/>
          <w:lang w:val="ja-JP"/>
        </w:rPr>
        <w:t>データベースへの制限付きアクセスを許可するライセンス</w:t>
      </w:r>
      <w:r w:rsidRPr="00B039C9">
        <w:rPr>
          <w:rFonts w:cs="Arial"/>
          <w:szCs w:val="24"/>
          <w:lang w:val="ja-JP"/>
        </w:rPr>
        <w:t xml:space="preserve"> </w:t>
      </w:r>
      <w:r w:rsidRPr="00B039C9">
        <w:rPr>
          <w:rFonts w:cs="Arial"/>
          <w:szCs w:val="24"/>
          <w:lang w:val="ja-JP"/>
        </w:rPr>
        <w:t>タイプ。</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クライアントはシステム</w:t>
      </w:r>
      <w:r w:rsidRPr="00B039C9">
        <w:rPr>
          <w:rFonts w:cs="Arial"/>
          <w:szCs w:val="24"/>
          <w:lang w:val="ja-JP"/>
        </w:rPr>
        <w:t xml:space="preserve"> </w:t>
      </w:r>
      <w:r w:rsidRPr="00B039C9">
        <w:rPr>
          <w:rFonts w:cs="Arial"/>
          <w:szCs w:val="24"/>
          <w:lang w:val="ja-JP"/>
        </w:rPr>
        <w:t>データベースにアクセスする手段であり、完全な製品ユーザー</w:t>
      </w:r>
      <w:r w:rsidRPr="00B039C9">
        <w:rPr>
          <w:rFonts w:cs="Arial"/>
          <w:szCs w:val="24"/>
          <w:lang w:val="ja-JP"/>
        </w:rPr>
        <w:t xml:space="preserve"> </w:t>
      </w:r>
      <w:r w:rsidRPr="00B039C9">
        <w:rPr>
          <w:rFonts w:cs="Arial"/>
          <w:szCs w:val="24"/>
          <w:lang w:val="ja-JP"/>
        </w:rPr>
        <w:t>インターフェイスを使用して</w:t>
      </w:r>
      <w:r w:rsidRPr="00B039C9">
        <w:rPr>
          <w:rFonts w:cs="Arial"/>
          <w:szCs w:val="24"/>
          <w:lang w:val="ja-JP"/>
        </w:rPr>
        <w:t xml:space="preserve"> Microsoft Dynamics </w:t>
      </w:r>
      <w:r w:rsidRPr="00B039C9">
        <w:rPr>
          <w:rFonts w:cs="Arial"/>
          <w:szCs w:val="24"/>
          <w:lang w:val="ja-JP"/>
        </w:rPr>
        <w:t>で提供されるすべての機能を使用できるようにします</w:t>
      </w:r>
      <w:r w:rsidR="00510928" w:rsidRPr="00B039C9">
        <w:rPr>
          <w:rFonts w:cs="Arial"/>
          <w:szCs w:val="24"/>
          <w:lang w:val="ja-JP"/>
        </w:rPr>
        <w:t>。</w:t>
      </w:r>
    </w:p>
    <w:p w:rsidR="009A6562" w:rsidRPr="00B039C9" w:rsidRDefault="009A6562" w:rsidP="00A0732A">
      <w:pPr>
        <w:pStyle w:val="PURBullet-Indented"/>
        <w:ind w:left="573"/>
        <w:rPr>
          <w:rFonts w:cs="Arial"/>
          <w:szCs w:val="24"/>
        </w:rPr>
      </w:pPr>
      <w:r w:rsidRPr="00B039C9">
        <w:rPr>
          <w:rFonts w:cs="Arial"/>
          <w:b/>
          <w:szCs w:val="24"/>
          <w:lang w:val="ja-JP"/>
        </w:rPr>
        <w:t>従業員セルフサービス</w:t>
      </w:r>
      <w:r w:rsidR="004E439C" w:rsidRPr="00B039C9">
        <w:rPr>
          <w:rFonts w:cs="Arial"/>
          <w:b/>
          <w:szCs w:val="24"/>
          <w:lang w:val="ja-JP"/>
        </w:rPr>
        <w:t xml:space="preserve"> </w:t>
      </w:r>
      <w:r w:rsidR="000F377B" w:rsidRPr="00B039C9">
        <w:rPr>
          <w:rFonts w:cs="Arial"/>
          <w:b/>
          <w:szCs w:val="24"/>
          <w:lang w:val="ja-JP"/>
        </w:rPr>
        <w:t>(ESS)</w:t>
      </w:r>
      <w:r w:rsidR="000F377B" w:rsidRPr="00B039C9">
        <w:rPr>
          <w:rStyle w:val="Strong"/>
          <w:rFonts w:cs="Arial"/>
          <w:bCs w:val="0"/>
          <w:szCs w:val="24"/>
          <w:lang w:val="ja-JP"/>
        </w:rPr>
        <w:t>:</w:t>
      </w:r>
      <w:r w:rsidR="00B1461F" w:rsidRPr="00B039C9">
        <w:rPr>
          <w:rStyle w:val="Strong"/>
          <w:rFonts w:cs="Arial"/>
          <w:bCs w:val="0"/>
          <w:szCs w:val="24"/>
          <w:lang w:val="ja-JP"/>
        </w:rPr>
        <w:t xml:space="preserve"> </w:t>
      </w:r>
      <w:r w:rsidRPr="00B039C9">
        <w:rPr>
          <w:rFonts w:cs="Arial"/>
          <w:szCs w:val="24"/>
          <w:lang w:val="ja-JP"/>
        </w:rPr>
        <w:t xml:space="preserve">(i) 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クライアント以外の手段でシステム</w:t>
      </w:r>
      <w:r w:rsidRPr="00B039C9">
        <w:rPr>
          <w:rFonts w:cs="Arial"/>
          <w:szCs w:val="24"/>
          <w:lang w:val="ja-JP"/>
        </w:rPr>
        <w:t xml:space="preserve"> </w:t>
      </w:r>
      <w:r w:rsidRPr="00B039C9">
        <w:rPr>
          <w:rFonts w:cs="Arial"/>
          <w:szCs w:val="24"/>
          <w:lang w:val="ja-JP"/>
        </w:rPr>
        <w:t>データベースへの制限付きアクセスを許可し、</w:t>
      </w:r>
      <w:r w:rsidRPr="00B039C9">
        <w:rPr>
          <w:rFonts w:cs="Arial"/>
          <w:szCs w:val="24"/>
          <w:lang w:val="ja-JP"/>
        </w:rPr>
        <w:t xml:space="preserve">(ii) </w:t>
      </w:r>
      <w:r w:rsidRPr="00B039C9">
        <w:rPr>
          <w:rFonts w:cs="Arial"/>
          <w:szCs w:val="24"/>
          <w:lang w:val="ja-JP"/>
        </w:rPr>
        <w:t>以下の各機能へのかかるアクセスを制限するライセンス。</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従業員管理</w:t>
      </w:r>
      <w:r w:rsidR="00B1461F" w:rsidRPr="00B039C9">
        <w:rPr>
          <w:rStyle w:val="Strong"/>
          <w:rFonts w:cs="Arial"/>
          <w:b w:val="0"/>
          <w:bCs w:val="0"/>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データベース内のユーザー自身のデータとプロファイルを管理します</w:t>
      </w:r>
      <w:r w:rsidR="00510928" w:rsidRPr="00B039C9">
        <w:rPr>
          <w:rFonts w:cs="Arial"/>
          <w:szCs w:val="24"/>
          <w:lang w:val="ja-JP"/>
        </w:rPr>
        <w:t>。</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従業員の勤怠</w:t>
      </w:r>
      <w:r w:rsidR="00B1461F" w:rsidRPr="00B039C9">
        <w:rPr>
          <w:rStyle w:val="Strong"/>
          <w:rFonts w:cs="Arial"/>
          <w:b w:val="0"/>
          <w:bCs w:val="0"/>
          <w:szCs w:val="24"/>
          <w:lang w:val="ja-JP"/>
        </w:rPr>
        <w:t xml:space="preserve">: </w:t>
      </w:r>
      <w:r w:rsidRPr="00B039C9">
        <w:rPr>
          <w:rFonts w:cs="Arial"/>
          <w:szCs w:val="24"/>
          <w:lang w:val="ja-JP"/>
        </w:rPr>
        <w:t>タイム</w:t>
      </w:r>
      <w:r w:rsidRPr="00B039C9">
        <w:rPr>
          <w:rFonts w:cs="Arial"/>
          <w:szCs w:val="24"/>
          <w:lang w:val="ja-JP"/>
        </w:rPr>
        <w:t xml:space="preserve"> </w:t>
      </w:r>
      <w:r w:rsidRPr="00B039C9">
        <w:rPr>
          <w:rFonts w:cs="Arial"/>
          <w:szCs w:val="24"/>
          <w:lang w:val="ja-JP"/>
        </w:rPr>
        <w:t>シートを入力し、ユーザーに対応する出勤および退勤データを記録します。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従業員の旅費交通費</w:t>
      </w:r>
      <w:r w:rsidR="00B1461F" w:rsidRPr="00B039C9">
        <w:rPr>
          <w:rStyle w:val="Strong"/>
          <w:rFonts w:cs="Arial"/>
          <w:b w:val="0"/>
          <w:bCs w:val="0"/>
          <w:szCs w:val="24"/>
          <w:lang w:val="ja-JP"/>
        </w:rPr>
        <w:t xml:space="preserve">: </w:t>
      </w:r>
      <w:r w:rsidRPr="00B039C9">
        <w:rPr>
          <w:rFonts w:cs="Arial"/>
          <w:szCs w:val="24"/>
          <w:lang w:val="ja-JP"/>
        </w:rPr>
        <w:t>旅費交通費の請求に関連するユーザーのデータを入力および更新します。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従業員の要求</w:t>
      </w:r>
      <w:r w:rsidR="00B1461F" w:rsidRPr="00B039C9">
        <w:rPr>
          <w:rStyle w:val="Strong"/>
          <w:rFonts w:cs="Arial"/>
          <w:b w:val="0"/>
          <w:bCs w:val="0"/>
          <w:szCs w:val="24"/>
          <w:lang w:val="ja-JP"/>
        </w:rPr>
        <w:t xml:space="preserve">: </w:t>
      </w:r>
      <w:r w:rsidRPr="00B039C9">
        <w:rPr>
          <w:rFonts w:cs="Arial"/>
          <w:szCs w:val="24"/>
          <w:lang w:val="ja-JP"/>
        </w:rPr>
        <w:t>個人的な購入やサービス、あるいは休暇など、ユーザー個人の目的に限定したユーザーによる要求を送信します</w:t>
      </w:r>
      <w:r w:rsidR="00510928" w:rsidRPr="00B039C9">
        <w:rPr>
          <w:rFonts w:cs="Arial"/>
          <w:szCs w:val="24"/>
          <w:lang w:val="ja-JP"/>
        </w:rPr>
        <w:t>。</w:t>
      </w:r>
    </w:p>
    <w:p w:rsidR="005D0C2B" w:rsidRPr="00B039C9" w:rsidRDefault="005D0C2B" w:rsidP="005D0C2B">
      <w:pPr>
        <w:pStyle w:val="PURBullet-Indented"/>
        <w:ind w:left="573"/>
        <w:rPr>
          <w:rFonts w:cs="Arial"/>
          <w:szCs w:val="24"/>
        </w:rPr>
      </w:pPr>
      <w:r w:rsidRPr="00B039C9">
        <w:rPr>
          <w:rFonts w:cs="Arial"/>
          <w:b/>
          <w:szCs w:val="24"/>
          <w:lang w:val="ja-JP"/>
        </w:rPr>
        <w:t>販売時点管理</w:t>
      </w:r>
      <w:r w:rsidRPr="00B039C9">
        <w:rPr>
          <w:rFonts w:cs="Arial"/>
          <w:b/>
          <w:szCs w:val="24"/>
          <w:lang w:val="ja-JP"/>
        </w:rPr>
        <w:t xml:space="preserve"> (POS) </w:t>
      </w:r>
      <w:r w:rsidRPr="00B039C9">
        <w:rPr>
          <w:rFonts w:cs="Arial"/>
          <w:b/>
          <w:szCs w:val="24"/>
          <w:lang w:val="ja-JP"/>
        </w:rPr>
        <w:t>デバイス</w:t>
      </w:r>
      <w:r w:rsidRPr="00B039C9">
        <w:rPr>
          <w:rFonts w:cs="Arial"/>
          <w:b/>
          <w:szCs w:val="24"/>
          <w:lang w:val="ja-JP"/>
        </w:rPr>
        <w:t xml:space="preserve">: </w:t>
      </w:r>
      <w:r w:rsidRPr="00B039C9">
        <w:rPr>
          <w:rFonts w:cs="Arial"/>
          <w:szCs w:val="24"/>
          <w:lang w:val="ja-JP"/>
        </w:rPr>
        <w:t>任意のユーザーが使用する</w:t>
      </w:r>
      <w:r w:rsidRPr="00B039C9">
        <w:rPr>
          <w:rFonts w:cs="Arial"/>
          <w:szCs w:val="24"/>
          <w:lang w:val="ja-JP"/>
        </w:rPr>
        <w:t xml:space="preserve"> POS </w:t>
      </w:r>
      <w:r w:rsidRPr="00B039C9">
        <w:rPr>
          <w:rFonts w:cs="Arial"/>
          <w:szCs w:val="24"/>
          <w:lang w:val="ja-JP"/>
        </w:rPr>
        <w:t>デバイスからシステム</w:t>
      </w:r>
      <w:r w:rsidRPr="00B039C9">
        <w:rPr>
          <w:rFonts w:cs="Arial"/>
          <w:szCs w:val="24"/>
          <w:lang w:val="ja-JP"/>
        </w:rPr>
        <w:t xml:space="preserve"> </w:t>
      </w:r>
      <w:r w:rsidRPr="00B039C9">
        <w:rPr>
          <w:rFonts w:cs="Arial"/>
          <w:szCs w:val="24"/>
          <w:lang w:val="ja-JP"/>
        </w:rPr>
        <w:t>データベースへのアクセスを許可するライセンス。</w:t>
      </w:r>
      <w:r w:rsidRPr="00B039C9">
        <w:rPr>
          <w:rFonts w:cs="Arial"/>
          <w:szCs w:val="24"/>
          <w:lang w:val="ja-JP"/>
        </w:rPr>
        <w:t xml:space="preserve">POS </w:t>
      </w:r>
      <w:r w:rsidRPr="00B039C9">
        <w:rPr>
          <w:rFonts w:cs="Arial"/>
          <w:szCs w:val="24"/>
          <w:lang w:val="ja-JP"/>
        </w:rPr>
        <w:t>デバイスとは、顧客との販売またはサービス取引の完了を目的としてシステム</w:t>
      </w:r>
      <w:r w:rsidRPr="00B039C9">
        <w:rPr>
          <w:rFonts w:cs="Arial"/>
          <w:szCs w:val="24"/>
          <w:lang w:val="ja-JP"/>
        </w:rPr>
        <w:t xml:space="preserve"> </w:t>
      </w:r>
      <w:r w:rsidRPr="00B039C9">
        <w:rPr>
          <w:rFonts w:cs="Arial"/>
          <w:szCs w:val="24"/>
          <w:lang w:val="ja-JP"/>
        </w:rPr>
        <w:t>データベースにアクセスするためのデバイスを意味します。</w:t>
      </w:r>
      <w:r w:rsidRPr="00B039C9">
        <w:rPr>
          <w:rFonts w:cs="Arial"/>
          <w:szCs w:val="24"/>
          <w:lang w:val="ja-JP"/>
        </w:rPr>
        <w:t xml:space="preserve">POS </w:t>
      </w:r>
      <w:r w:rsidRPr="00B039C9">
        <w:rPr>
          <w:rFonts w:cs="Arial"/>
          <w:szCs w:val="24"/>
          <w:lang w:val="ja-JP"/>
        </w:rPr>
        <w:t>デバイスは、ユーザーの小売店にのみ設置する必要があります。</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エディション</w:t>
      </w:r>
    </w:p>
    <w:p w:rsidR="009A6562" w:rsidRPr="00B039C9" w:rsidRDefault="009A6562">
      <w:pPr>
        <w:pStyle w:val="PURBody-Indented"/>
        <w:rPr>
          <w:rFonts w:cs="Arial"/>
          <w:szCs w:val="24"/>
        </w:rPr>
      </w:pPr>
      <w:r w:rsidRPr="00B039C9">
        <w:rPr>
          <w:rFonts w:cs="Arial"/>
          <w:szCs w:val="24"/>
          <w:lang w:val="ja-JP"/>
        </w:rPr>
        <w:t xml:space="preserve">2 </w:t>
      </w:r>
      <w:r w:rsidRPr="00B039C9">
        <w:rPr>
          <w:rFonts w:cs="Arial"/>
          <w:szCs w:val="24"/>
          <w:lang w:val="ja-JP"/>
        </w:rPr>
        <w:t>つの</w:t>
      </w:r>
      <w:r w:rsidRPr="00B039C9">
        <w:rPr>
          <w:rFonts w:cs="Arial"/>
          <w:szCs w:val="24"/>
          <w:lang w:val="ja-JP"/>
        </w:rPr>
        <w:t xml:space="preserve"> Microsoft Dynamics SAL </w:t>
      </w:r>
      <w:r w:rsidRPr="00B039C9">
        <w:rPr>
          <w:rFonts w:cs="Arial"/>
          <w:szCs w:val="24"/>
          <w:lang w:val="ja-JP"/>
        </w:rPr>
        <w:t>エディションから選択する必要があります。選択した</w:t>
      </w:r>
      <w:r w:rsidRPr="00B039C9">
        <w:rPr>
          <w:rFonts w:cs="Arial"/>
          <w:szCs w:val="24"/>
          <w:lang w:val="ja-JP"/>
        </w:rPr>
        <w:t xml:space="preserve"> SAL </w:t>
      </w:r>
      <w:r w:rsidRPr="00B039C9">
        <w:rPr>
          <w:rFonts w:cs="Arial"/>
          <w:szCs w:val="24"/>
          <w:lang w:val="ja-JP"/>
        </w:rPr>
        <w:t>エディションはお客様のすべての</w:t>
      </w:r>
      <w:r w:rsidRPr="00B039C9">
        <w:rPr>
          <w:rFonts w:cs="Arial"/>
          <w:szCs w:val="24"/>
          <w:lang w:val="ja-JP"/>
        </w:rPr>
        <w:t xml:space="preserve"> SAL </w:t>
      </w:r>
      <w:r w:rsidRPr="00B039C9">
        <w:rPr>
          <w:rFonts w:cs="Arial"/>
          <w:szCs w:val="24"/>
          <w:lang w:val="ja-JP"/>
        </w:rPr>
        <w:t>に適用されます。</w:t>
      </w:r>
    </w:p>
    <w:p w:rsidR="009A6562" w:rsidRPr="00B039C9" w:rsidRDefault="009A6562">
      <w:pPr>
        <w:pStyle w:val="PURBody-Indented"/>
        <w:rPr>
          <w:rFonts w:cs="Arial"/>
          <w:szCs w:val="24"/>
        </w:rPr>
      </w:pPr>
      <w:r w:rsidRPr="00B039C9">
        <w:rPr>
          <w:rFonts w:cs="Arial"/>
          <w:szCs w:val="24"/>
          <w:lang w:val="ja-JP"/>
        </w:rPr>
        <w:t xml:space="preserve">Microsoft Dynamics AX 2012 </w:t>
      </w:r>
      <w:r w:rsidRPr="00B039C9">
        <w:rPr>
          <w:rStyle w:val="PURBody-IndentedTimesNewRom10"/>
          <w:rFonts w:cs="Arial"/>
        </w:rPr>
        <w:t>について提供されている</w:t>
      </w:r>
      <w:r w:rsidRPr="00B039C9">
        <w:rPr>
          <w:rFonts w:cs="Arial"/>
          <w:szCs w:val="24"/>
          <w:lang w:val="ja-JP"/>
        </w:rPr>
        <w:t xml:space="preserve"> SAL </w:t>
      </w:r>
      <w:r w:rsidRPr="00B039C9">
        <w:rPr>
          <w:rStyle w:val="PURBody-IndentedTimesNewRom10"/>
          <w:rFonts w:cs="Arial"/>
        </w:rPr>
        <w:t>エディションは以下のとおりです。</w:t>
      </w:r>
    </w:p>
    <w:p w:rsidR="009A6562" w:rsidRPr="00B039C9" w:rsidRDefault="009A6562" w:rsidP="00A0732A">
      <w:pPr>
        <w:pStyle w:val="PURBullet-Indented"/>
        <w:ind w:left="573"/>
        <w:rPr>
          <w:rFonts w:cs="Arial"/>
          <w:szCs w:val="24"/>
        </w:rPr>
      </w:pPr>
      <w:r w:rsidRPr="00B039C9">
        <w:rPr>
          <w:rFonts w:cs="Arial"/>
          <w:szCs w:val="24"/>
          <w:lang w:val="ja-JP"/>
        </w:rPr>
        <w:t xml:space="preserve">Business Essentials Edition SAL (Full User </w:t>
      </w:r>
      <w:r w:rsidRPr="00B039C9">
        <w:rPr>
          <w:rFonts w:cs="Arial"/>
          <w:szCs w:val="24"/>
          <w:lang w:val="ja-JP"/>
        </w:rPr>
        <w:t>および</w:t>
      </w:r>
      <w:r w:rsidRPr="00B039C9">
        <w:rPr>
          <w:rFonts w:cs="Arial"/>
          <w:szCs w:val="24"/>
          <w:lang w:val="ja-JP"/>
        </w:rPr>
        <w:t xml:space="preserve"> Light User </w:t>
      </w:r>
      <w:r w:rsidRPr="00B039C9">
        <w:rPr>
          <w:rFonts w:cs="Arial"/>
          <w:szCs w:val="24"/>
          <w:lang w:val="ja-JP"/>
        </w:rPr>
        <w:t>にのみ適用</w:t>
      </w:r>
      <w:r w:rsidRPr="00B039C9">
        <w:rPr>
          <w:rFonts w:cs="Arial"/>
          <w:szCs w:val="24"/>
          <w:lang w:val="ja-JP"/>
        </w:rPr>
        <w:t>)</w:t>
      </w:r>
    </w:p>
    <w:p w:rsidR="009A6562" w:rsidRPr="00B039C9" w:rsidRDefault="009A6562" w:rsidP="00A0732A">
      <w:pPr>
        <w:pStyle w:val="PURBullet-Indented"/>
        <w:ind w:left="573"/>
        <w:rPr>
          <w:rFonts w:cs="Arial"/>
          <w:szCs w:val="24"/>
        </w:rPr>
      </w:pPr>
      <w:r w:rsidRPr="00B039C9">
        <w:rPr>
          <w:rFonts w:cs="Arial"/>
          <w:szCs w:val="24"/>
          <w:lang w:val="ja-JP"/>
        </w:rPr>
        <w:t>Advance Management Edition SAL (</w:t>
      </w:r>
      <w:r w:rsidRPr="00B039C9">
        <w:rPr>
          <w:rFonts w:cs="Arial"/>
          <w:szCs w:val="24"/>
          <w:lang w:val="ja-JP"/>
        </w:rPr>
        <w:t>すべての種類の</w:t>
      </w:r>
      <w:r w:rsidRPr="00B039C9">
        <w:rPr>
          <w:rFonts w:cs="Arial"/>
          <w:szCs w:val="24"/>
          <w:lang w:val="ja-JP"/>
        </w:rPr>
        <w:t xml:space="preserve"> SAL </w:t>
      </w:r>
      <w:r w:rsidRPr="00B039C9">
        <w:rPr>
          <w:rFonts w:cs="Arial"/>
          <w:szCs w:val="24"/>
          <w:lang w:val="ja-JP"/>
        </w:rPr>
        <w:t>に適用</w:t>
      </w:r>
      <w:r w:rsidRPr="00B039C9">
        <w:rPr>
          <w:rFonts w:cs="Arial"/>
          <w:szCs w:val="24"/>
          <w:lang w:val="ja-JP"/>
        </w:rPr>
        <w:t>)</w:t>
      </w:r>
    </w:p>
    <w:p w:rsidR="009A6562" w:rsidRPr="00B039C9" w:rsidRDefault="009A6562" w:rsidP="00A613B6">
      <w:pPr>
        <w:pStyle w:val="PURBlueStrongTimesNewRoman"/>
      </w:pPr>
      <w:r w:rsidRPr="00B039C9">
        <w:t>外部ユーザー</w:t>
      </w:r>
    </w:p>
    <w:p w:rsidR="009A6562" w:rsidRPr="00B039C9" w:rsidRDefault="009A6562">
      <w:pPr>
        <w:pStyle w:val="PURBody-Indented"/>
        <w:rPr>
          <w:rFonts w:cs="Arial"/>
          <w:szCs w:val="24"/>
        </w:rPr>
      </w:pPr>
      <w:r w:rsidRPr="00B039C9">
        <w:rPr>
          <w:rFonts w:cs="Arial"/>
          <w:szCs w:val="24"/>
          <w:lang w:val="ja-JP"/>
        </w:rPr>
        <w:t xml:space="preserve">Business Essentials Edition </w:t>
      </w:r>
      <w:r w:rsidRPr="00B039C9">
        <w:rPr>
          <w:rStyle w:val="PURBody-IndentedTimesNewRom10"/>
          <w:rFonts w:cs="Arial"/>
        </w:rPr>
        <w:t>または</w:t>
      </w:r>
      <w:r w:rsidRPr="00B039C9">
        <w:rPr>
          <w:rFonts w:cs="Arial"/>
          <w:szCs w:val="24"/>
          <w:lang w:val="ja-JP"/>
        </w:rPr>
        <w:t xml:space="preserve"> Advanced Management Edition </w:t>
      </w:r>
      <w:r w:rsidRPr="00B039C9">
        <w:rPr>
          <w:rStyle w:val="PURBody-IndentedTimesNewRom10"/>
          <w:rFonts w:cs="Arial"/>
        </w:rPr>
        <w:t>用のクライアント</w:t>
      </w:r>
      <w:r w:rsidRPr="00B039C9">
        <w:rPr>
          <w:rFonts w:cs="Arial"/>
          <w:szCs w:val="24"/>
          <w:lang w:val="ja-JP"/>
        </w:rPr>
        <w:t xml:space="preserve"> </w:t>
      </w:r>
      <w:r w:rsidRPr="00B039C9">
        <w:rPr>
          <w:rStyle w:val="PURBody-IndentedTimesNewRom10"/>
          <w:rFonts w:cs="Arial"/>
        </w:rPr>
        <w:t>ソフトウェアを使用せずに</w:t>
      </w:r>
      <w:r w:rsidRPr="00B039C9">
        <w:rPr>
          <w:rFonts w:cs="Arial"/>
          <w:szCs w:val="24"/>
          <w:lang w:val="ja-JP"/>
        </w:rPr>
        <w:t xml:space="preserve"> Microsoft Dynamics AX 2012 </w:t>
      </w:r>
      <w:r w:rsidRPr="00B039C9">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B039C9">
        <w:rPr>
          <w:rFonts w:cs="Arial"/>
          <w:szCs w:val="24"/>
          <w:lang w:val="ja-JP"/>
        </w:rPr>
        <w:t xml:space="preserve"> </w:t>
      </w:r>
      <w:r w:rsidRPr="00B039C9">
        <w:rPr>
          <w:rStyle w:val="PURBody-IndentedTimesNewRom10"/>
          <w:rFonts w:cs="Arial"/>
        </w:rPr>
        <w:t>ソフトウェアを使用して</w:t>
      </w:r>
      <w:r w:rsidRPr="00B039C9">
        <w:rPr>
          <w:rFonts w:cs="Arial"/>
          <w:szCs w:val="24"/>
          <w:lang w:val="ja-JP"/>
        </w:rPr>
        <w:t xml:space="preserve"> Microsoft Dynamics AX 2012 </w:t>
      </w:r>
      <w:r w:rsidRPr="00B039C9">
        <w:rPr>
          <w:rStyle w:val="PURBody-IndentedTimesNewRom10"/>
          <w:rFonts w:cs="Arial"/>
        </w:rPr>
        <w:t>にアクセスする外部ユーザーについては、</w:t>
      </w:r>
      <w:r w:rsidRPr="00B039C9">
        <w:rPr>
          <w:rFonts w:cs="Arial"/>
          <w:szCs w:val="24"/>
          <w:lang w:val="ja-JP"/>
        </w:rPr>
        <w:t xml:space="preserve">SAL </w:t>
      </w:r>
      <w:r w:rsidRPr="00B039C9">
        <w:rPr>
          <w:rStyle w:val="PURBody-IndentedTimesNewRom10"/>
          <w:rFonts w:cs="Arial"/>
        </w:rPr>
        <w:t>は不要です。</w:t>
      </w:r>
      <w:r w:rsidRPr="00B039C9">
        <w:rPr>
          <w:rFonts w:cs="Arial"/>
          <w:szCs w:val="24"/>
          <w:lang w:val="ja-JP"/>
        </w:rPr>
        <w:t>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p>
    <w:p w:rsidR="009A6562" w:rsidRPr="00B039C9" w:rsidRDefault="009A6562">
      <w:pPr>
        <w:pStyle w:val="PURBlueStrong"/>
        <w:rPr>
          <w:rFonts w:cs="Arial"/>
          <w:szCs w:val="24"/>
        </w:rPr>
      </w:pPr>
      <w:r w:rsidRPr="00B039C9">
        <w:rPr>
          <w:rStyle w:val="PURBlueStrongChar"/>
          <w:rFonts w:cs="Arial"/>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69"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70"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ライセンス</w:t>
      </w:r>
      <w:r w:rsidRPr="00B039C9">
        <w:rPr>
          <w:rStyle w:val="PURBlueStrongChar"/>
          <w:rFonts w:cs="Arial"/>
          <w:szCs w:val="24"/>
          <w:lang w:val="ja-JP"/>
        </w:rPr>
        <w:t xml:space="preserve"> </w:t>
      </w:r>
      <w:r w:rsidRPr="00B039C9">
        <w:rPr>
          <w:rStyle w:val="PURBlueStrongChar"/>
          <w:rFonts w:cs="Arial"/>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キーを入手する必要があります。必要なライセンス</w:t>
      </w:r>
      <w:r w:rsidRPr="00B039C9">
        <w:rPr>
          <w:rStyle w:val="PURBody-IndentedTimesNewRom10"/>
          <w:rFonts w:cs="Arial"/>
        </w:rPr>
        <w:t xml:space="preserve"> </w:t>
      </w:r>
      <w:r w:rsidRPr="00B039C9">
        <w:rPr>
          <w:rStyle w:val="PURBody-IndentedTimesNewRom10"/>
          <w:rFonts w:cs="Arial"/>
        </w:rPr>
        <w:t>キーを入手する手順については、</w:t>
      </w:r>
      <w:hyperlink r:id="rId71" w:history="1">
        <w:r w:rsidR="00A65274" w:rsidRPr="00B039C9">
          <w:rPr>
            <w:rStyle w:val="Hyperlink"/>
            <w:rFonts w:cs="Arial"/>
            <w:color w:val="00467F"/>
            <w:szCs w:val="24"/>
            <w:lang w:val="ja-JP"/>
          </w:rPr>
          <w:t>http://www.explore.ms</w:t>
        </w:r>
      </w:hyperlink>
      <w:r w:rsidRPr="00B039C9">
        <w:rPr>
          <w:rStyle w:val="PURBody-IndentedTimesNewRom10"/>
          <w:rFonts w:cs="Arial"/>
        </w:rPr>
        <w:t xml:space="preserve"> </w:t>
      </w:r>
      <w:r w:rsidRPr="00B039C9">
        <w:rPr>
          <w:rStyle w:val="PURBody-IndentedTimesNewRom10"/>
          <w:rFonts w:cs="Arial"/>
        </w:rPr>
        <w:t>を参照するか、担当のリセラーにお問い合わせください。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ローカリゼーションおよび翻訳</w:t>
      </w:r>
    </w:p>
    <w:p w:rsidR="009A6562" w:rsidRPr="00B039C9" w:rsidRDefault="009A6562">
      <w:pPr>
        <w:pStyle w:val="PURBody-Indented"/>
        <w:rPr>
          <w:rFonts w:cs="Arial"/>
          <w:szCs w:val="24"/>
          <w:u w:val="single"/>
        </w:rPr>
      </w:pPr>
      <w:r w:rsidRPr="00B039C9">
        <w:rPr>
          <w:rStyle w:val="PURBody-IndentedTimesNewRom10"/>
          <w:rFonts w:cs="Arial"/>
        </w:rPr>
        <w:t>マイクロソフトがローカライズを行い一般的に提供している地域と言語の一覧については、</w:t>
      </w:r>
      <w:hyperlink r:id="rId72" w:history="1">
        <w:r w:rsidRPr="00B039C9">
          <w:rPr>
            <w:rStyle w:val="Hyperlink"/>
            <w:rFonts w:cs="Arial"/>
            <w:color w:val="00467F"/>
            <w:szCs w:val="24"/>
            <w:lang w:val="ja-JP"/>
          </w:rPr>
          <w:t>http://www.microsoft.com/dynamics/en/us/products/ax-availability.aspx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73"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ody-Indented"/>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29" w:name="_Toc327788593"/>
      <w:bookmarkStart w:id="130" w:name="_Toc327788687"/>
      <w:r w:rsidRPr="00B039C9">
        <w:rPr>
          <w:rFonts w:cs="Arial"/>
          <w:lang w:val="ja-JP"/>
        </w:rPr>
        <w:t>Microsoft Dynamics C5 2012</w:t>
      </w:r>
      <w:bookmarkEnd w:id="129"/>
      <w:bookmarkEnd w:id="130"/>
      <w:r w:rsidR="000D0850" w:rsidRPr="00B039C9">
        <w:rPr>
          <w:rFonts w:cs="Arial"/>
          <w:lang w:val="ja-JP"/>
        </w:rPr>
        <w:fldChar w:fldCharType="begin"/>
      </w:r>
      <w:r w:rsidRPr="00B039C9">
        <w:rPr>
          <w:rFonts w:cs="Arial"/>
          <w:lang w:val="ja-JP"/>
        </w:rPr>
        <w:instrText>xe "Microsoft Dynamics C5 2012"</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p w:rsidR="009A6562" w:rsidRPr="00B039C9" w:rsidRDefault="009A6562">
      <w:pPr>
        <w:pStyle w:val="PURBody"/>
        <w:rPr>
          <w:rFonts w:cs="Arial"/>
          <w:szCs w:val="24"/>
        </w:rPr>
      </w:pPr>
      <w:r w:rsidRPr="00B039C9">
        <w:rPr>
          <w:rFonts w:cs="Arial"/>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B039C9">
        <w:tc>
          <w:tcPr>
            <w:tcW w:w="2555"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45" w:type="pct"/>
            <w:tcBorders>
              <w:top w:val="single" w:sz="4" w:space="0" w:color="auto"/>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555"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445" w:type="pct"/>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c>
          <w:tcPr>
            <w:tcW w:w="5000" w:type="pct"/>
            <w:gridSpan w:val="2"/>
          </w:tcPr>
          <w:p w:rsidR="009A6562" w:rsidRPr="00B039C9" w:rsidRDefault="009A6562">
            <w:pPr>
              <w:pStyle w:val="PURBody"/>
              <w:rPr>
                <w:rFonts w:cs="Arial"/>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672B33">
            <w:pPr>
              <w:pStyle w:val="PURBullet"/>
              <w:ind w:left="216"/>
              <w:rPr>
                <w:rFonts w:cs="Arial"/>
                <w:szCs w:val="24"/>
              </w:rPr>
            </w:pPr>
            <w:r w:rsidRPr="00B039C9">
              <w:rPr>
                <w:rFonts w:cs="Arial"/>
                <w:lang w:eastAsia="en-US"/>
              </w:rPr>
              <w:t>Dynamics</w:t>
            </w:r>
            <w:r w:rsidRPr="00B039C9">
              <w:rPr>
                <w:rFonts w:cs="Arial"/>
                <w:szCs w:val="24"/>
                <w:lang w:val="ja-JP"/>
              </w:rPr>
              <w:t xml:space="preserve"> C5 2012 Basic SAL </w:t>
            </w:r>
            <w:r w:rsidRPr="00B039C9">
              <w:rPr>
                <w:rFonts w:cs="Arial"/>
                <w:b/>
                <w:szCs w:val="24"/>
                <w:lang w:val="ja-JP"/>
              </w:rPr>
              <w:t>または</w:t>
            </w:r>
          </w:p>
          <w:p w:rsidR="009A6562" w:rsidRPr="00B039C9" w:rsidRDefault="009A6562" w:rsidP="00672B33">
            <w:pPr>
              <w:pStyle w:val="PURBullet"/>
              <w:ind w:left="216"/>
              <w:rPr>
                <w:rFonts w:cs="Arial"/>
                <w:szCs w:val="24"/>
              </w:rPr>
            </w:pPr>
            <w:r w:rsidRPr="00B039C9">
              <w:rPr>
                <w:rFonts w:cs="Arial"/>
                <w:szCs w:val="24"/>
                <w:lang w:val="ja-JP"/>
              </w:rPr>
              <w:t>Dynamics C5 2012 Advanced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Fonts w:cs="Arial"/>
          <w:szCs w:val="24"/>
          <w:lang w:val="ja-JP"/>
        </w:rPr>
        <w:t xml:space="preserve">Microsoft Dynamics C5 2012 </w:t>
      </w:r>
      <w:r w:rsidRPr="00B039C9">
        <w:rPr>
          <w:rFonts w:cs="Arial"/>
          <w:szCs w:val="24"/>
          <w:lang w:val="ja-JP"/>
        </w:rPr>
        <w:t>には、ユーザー</w:t>
      </w:r>
      <w:r w:rsidRPr="00B039C9">
        <w:rPr>
          <w:rFonts w:cs="Arial"/>
          <w:szCs w:val="24"/>
          <w:lang w:val="ja-JP"/>
        </w:rPr>
        <w:t xml:space="preserve"> SAL </w:t>
      </w:r>
      <w:r w:rsidRPr="00B039C9">
        <w:rPr>
          <w:rFonts w:cs="Arial"/>
          <w:szCs w:val="24"/>
          <w:lang w:val="ja-JP"/>
        </w:rPr>
        <w:t>しかありません。</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エディション</w:t>
      </w:r>
    </w:p>
    <w:p w:rsidR="009A6562" w:rsidRPr="00B039C9" w:rsidRDefault="009A6562">
      <w:pPr>
        <w:pStyle w:val="PURBody-Indented"/>
        <w:rPr>
          <w:rFonts w:cs="Arial"/>
          <w:szCs w:val="24"/>
        </w:rPr>
      </w:pPr>
      <w:r w:rsidRPr="00B039C9">
        <w:rPr>
          <w:rFonts w:cs="Arial"/>
          <w:szCs w:val="24"/>
          <w:lang w:val="ja-JP"/>
        </w:rPr>
        <w:t xml:space="preserve">2 </w:t>
      </w:r>
      <w:r w:rsidRPr="00B039C9">
        <w:rPr>
          <w:rFonts w:cs="Arial"/>
          <w:szCs w:val="24"/>
          <w:lang w:val="ja-JP"/>
        </w:rPr>
        <w:t>つの</w:t>
      </w:r>
      <w:r w:rsidRPr="00B039C9">
        <w:rPr>
          <w:rFonts w:cs="Arial"/>
          <w:szCs w:val="24"/>
          <w:lang w:val="ja-JP"/>
        </w:rPr>
        <w:t xml:space="preserve"> Microsoft Dynamics SAL </w:t>
      </w:r>
      <w:r w:rsidRPr="00B039C9">
        <w:rPr>
          <w:rFonts w:cs="Arial"/>
          <w:szCs w:val="24"/>
          <w:lang w:val="ja-JP"/>
        </w:rPr>
        <w:t>エディションから選択する必要があります。選択した</w:t>
      </w:r>
      <w:r w:rsidRPr="00B039C9">
        <w:rPr>
          <w:rFonts w:cs="Arial"/>
          <w:szCs w:val="24"/>
          <w:lang w:val="ja-JP"/>
        </w:rPr>
        <w:t xml:space="preserve"> SAL </w:t>
      </w:r>
      <w:r w:rsidRPr="00B039C9">
        <w:rPr>
          <w:rFonts w:cs="Arial"/>
          <w:szCs w:val="24"/>
          <w:lang w:val="ja-JP"/>
        </w:rPr>
        <w:t>エディションはお客様のすべての</w:t>
      </w:r>
      <w:r w:rsidRPr="00B039C9">
        <w:rPr>
          <w:rFonts w:cs="Arial"/>
          <w:szCs w:val="24"/>
          <w:lang w:val="ja-JP"/>
        </w:rPr>
        <w:t xml:space="preserve"> SAL </w:t>
      </w:r>
      <w:r w:rsidRPr="00B039C9">
        <w:rPr>
          <w:rFonts w:cs="Arial"/>
          <w:szCs w:val="24"/>
          <w:lang w:val="ja-JP"/>
        </w:rPr>
        <w:t>に適用されます。</w:t>
      </w:r>
    </w:p>
    <w:p w:rsidR="009A6562" w:rsidRPr="00B039C9" w:rsidRDefault="009A6562">
      <w:pPr>
        <w:pStyle w:val="PURBody-Indented"/>
        <w:rPr>
          <w:rFonts w:cs="Arial"/>
          <w:szCs w:val="24"/>
        </w:rPr>
      </w:pPr>
      <w:r w:rsidRPr="00B039C9">
        <w:rPr>
          <w:rFonts w:cs="Arial"/>
          <w:szCs w:val="24"/>
          <w:lang w:val="ja-JP"/>
        </w:rPr>
        <w:t xml:space="preserve">Microsoft Dynamics C5 2012 </w:t>
      </w:r>
      <w:r w:rsidRPr="00B039C9">
        <w:rPr>
          <w:rStyle w:val="PURBody-IndentedTimesNewRom10"/>
          <w:rFonts w:cs="Arial"/>
        </w:rPr>
        <w:t>について提供されているユーザー</w:t>
      </w:r>
      <w:r w:rsidRPr="00B039C9">
        <w:rPr>
          <w:rFonts w:cs="Arial"/>
          <w:szCs w:val="24"/>
          <w:lang w:val="ja-JP"/>
        </w:rPr>
        <w:t xml:space="preserve"> SAL </w:t>
      </w:r>
      <w:r w:rsidRPr="00B039C9">
        <w:rPr>
          <w:rStyle w:val="PURBody-IndentedTimesNewRom10"/>
          <w:rFonts w:cs="Arial"/>
        </w:rPr>
        <w:t>のエディションは以下のとおりです。</w:t>
      </w:r>
    </w:p>
    <w:p w:rsidR="009A6562" w:rsidRPr="00B039C9" w:rsidRDefault="009A6562" w:rsidP="003D1146">
      <w:pPr>
        <w:pStyle w:val="PURBullet-Indented"/>
        <w:ind w:left="573"/>
        <w:rPr>
          <w:rFonts w:cs="Arial"/>
          <w:szCs w:val="24"/>
        </w:rPr>
      </w:pPr>
      <w:r w:rsidRPr="00B039C9">
        <w:rPr>
          <w:rFonts w:cs="Arial"/>
          <w:szCs w:val="24"/>
        </w:rPr>
        <w:t>Microsoft Dynamics C5 2012 Basic SAL</w:t>
      </w:r>
    </w:p>
    <w:p w:rsidR="009A6562" w:rsidRPr="00B039C9" w:rsidRDefault="009A6562" w:rsidP="003D1146">
      <w:pPr>
        <w:pStyle w:val="PURBullet-Indented"/>
        <w:ind w:left="573"/>
        <w:rPr>
          <w:rFonts w:cs="Arial"/>
          <w:szCs w:val="24"/>
        </w:rPr>
      </w:pPr>
      <w:r w:rsidRPr="00B039C9">
        <w:rPr>
          <w:rFonts w:cs="Arial"/>
          <w:szCs w:val="24"/>
        </w:rPr>
        <w:t>Microsoft Dynamics C5 2012 Advanced SAL</w:t>
      </w:r>
    </w:p>
    <w:p w:rsidR="009A6562" w:rsidRPr="00B039C9" w:rsidRDefault="009A6562" w:rsidP="00A613B6">
      <w:pPr>
        <w:pStyle w:val="PURBlueStrongTimesNewRoman"/>
      </w:pPr>
      <w:r w:rsidRPr="00B039C9">
        <w:t>外部ユーザー</w:t>
      </w:r>
    </w:p>
    <w:p w:rsidR="009A6562" w:rsidRPr="00B039C9" w:rsidRDefault="009A6562">
      <w:pPr>
        <w:pStyle w:val="PURBody-Indented"/>
        <w:rPr>
          <w:rFonts w:cs="Arial"/>
          <w:szCs w:val="24"/>
        </w:rPr>
      </w:pPr>
      <w:r w:rsidRPr="00B039C9">
        <w:rPr>
          <w:rStyle w:val="PURBody-IndentedTimesNewRom10"/>
          <w:rFonts w:cs="Arial"/>
        </w:rPr>
        <w:t>クライアント</w:t>
      </w:r>
      <w:r w:rsidRPr="00B039C9">
        <w:rPr>
          <w:rStyle w:val="PURBody-IndentedTimesNewRom10"/>
          <w:rFonts w:cs="Arial"/>
        </w:rPr>
        <w:t xml:space="preserve"> </w:t>
      </w:r>
      <w:r w:rsidRPr="00B039C9">
        <w:rPr>
          <w:rStyle w:val="PURBody-IndentedTimesNewRom10"/>
          <w:rFonts w:cs="Arial"/>
        </w:rPr>
        <w:t>ソフトウェアを使用せずに</w:t>
      </w:r>
      <w:r w:rsidRPr="00B039C9">
        <w:rPr>
          <w:rFonts w:cs="Arial"/>
          <w:szCs w:val="24"/>
          <w:lang w:val="ja-JP"/>
        </w:rPr>
        <w:t xml:space="preserve"> Microsoft Dynamics C5 2012 </w:t>
      </w:r>
      <w:r w:rsidRPr="00B039C9">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B039C9">
        <w:rPr>
          <w:rStyle w:val="PURBody-IndentedTimesNewRom10"/>
          <w:rFonts w:cs="Arial"/>
        </w:rPr>
        <w:t xml:space="preserve"> </w:t>
      </w:r>
      <w:r w:rsidRPr="00B039C9">
        <w:rPr>
          <w:rStyle w:val="PURBody-IndentedTimesNewRom10"/>
          <w:rFonts w:cs="Arial"/>
        </w:rPr>
        <w:t>ソフトウェアを使用して</w:t>
      </w:r>
      <w:r w:rsidRPr="00B039C9">
        <w:rPr>
          <w:rFonts w:cs="Arial"/>
          <w:szCs w:val="24"/>
          <w:lang w:val="ja-JP"/>
        </w:rPr>
        <w:t xml:space="preserve"> Microsoft Dynamics C5 2012 </w:t>
      </w:r>
      <w:r w:rsidRPr="00B039C9">
        <w:rPr>
          <w:rStyle w:val="PURBody-IndentedTimesNewRom10"/>
          <w:rFonts w:cs="Arial"/>
        </w:rPr>
        <w:t>にアクセスする外部ユーザーについては、</w:t>
      </w:r>
      <w:r w:rsidRPr="00B039C9">
        <w:rPr>
          <w:rFonts w:cs="Arial"/>
          <w:szCs w:val="24"/>
          <w:lang w:val="ja-JP"/>
        </w:rPr>
        <w:t xml:space="preserve">SAL </w:t>
      </w:r>
      <w:r w:rsidRPr="00B039C9">
        <w:rPr>
          <w:rStyle w:val="PURBody-IndentedTimesNewRom10"/>
          <w:rFonts w:cs="Arial"/>
        </w:rPr>
        <w:t>は不要です。</w:t>
      </w:r>
      <w:r w:rsidRPr="00B039C9">
        <w:rPr>
          <w:rFonts w:cs="Arial"/>
          <w:szCs w:val="24"/>
          <w:lang w:val="ja-JP"/>
        </w:rPr>
        <w:t>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p>
    <w:p w:rsidR="009A6562" w:rsidRPr="00B039C9" w:rsidRDefault="009A6562">
      <w:pPr>
        <w:pStyle w:val="PURBlueStrong"/>
        <w:rPr>
          <w:rFonts w:cs="Arial"/>
          <w:szCs w:val="24"/>
        </w:rPr>
      </w:pPr>
      <w:r w:rsidRPr="00B039C9">
        <w:rPr>
          <w:rStyle w:val="PURBlueStrongChar"/>
          <w:rFonts w:cs="Arial"/>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74"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75"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ライセンス</w:t>
      </w:r>
      <w:r w:rsidRPr="00B039C9">
        <w:rPr>
          <w:rStyle w:val="PURBlueStrongChar"/>
          <w:rFonts w:cs="Arial"/>
          <w:szCs w:val="24"/>
          <w:lang w:val="ja-JP"/>
        </w:rPr>
        <w:t xml:space="preserve"> </w:t>
      </w:r>
      <w:r w:rsidRPr="00B039C9">
        <w:rPr>
          <w:rStyle w:val="PURBlueStrongChar"/>
          <w:rFonts w:cs="Arial"/>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キーを入手する必要があります。必要なライセンス</w:t>
      </w:r>
      <w:r w:rsidRPr="00B039C9">
        <w:rPr>
          <w:rStyle w:val="PURBody-IndentedTimesNewRom10"/>
          <w:rFonts w:cs="Arial"/>
        </w:rPr>
        <w:t xml:space="preserve"> </w:t>
      </w:r>
      <w:r w:rsidRPr="00B039C9">
        <w:rPr>
          <w:rStyle w:val="PURBody-IndentedTimesNewRom10"/>
          <w:rFonts w:cs="Arial"/>
        </w:rPr>
        <w:t>キーを入手する手順については、</w:t>
      </w:r>
      <w:hyperlink r:id="rId76"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Style w:val="PURBody-IndentedTimesNewRom10"/>
          <w:rFonts w:cs="Arial"/>
        </w:rPr>
        <w:t>を参照するか、担当のリセラーにお問い合わせください。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31" w:name="_Toc327788594"/>
      <w:bookmarkStart w:id="132" w:name="_Toc327788688"/>
      <w:r w:rsidRPr="00B039C9">
        <w:rPr>
          <w:rFonts w:cs="Arial"/>
        </w:rPr>
        <w:t>Microsoft Dynamics CRM 2011 Service Provider</w:t>
      </w:r>
      <w:bookmarkEnd w:id="131"/>
      <w:bookmarkEnd w:id="132"/>
      <w:r w:rsidR="000D0850" w:rsidRPr="00B039C9">
        <w:rPr>
          <w:rFonts w:cs="Arial"/>
          <w:lang w:val="ja-JP"/>
        </w:rPr>
        <w:fldChar w:fldCharType="begin"/>
      </w:r>
      <w:r w:rsidRPr="00B039C9">
        <w:rPr>
          <w:rFonts w:cs="Arial"/>
        </w:rPr>
        <w:instrText>xe "Microsoft Dynamics CRM 2011 Service Provider"</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B039C9">
        <w:tc>
          <w:tcPr>
            <w:tcW w:w="2554"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44"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554"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444" w:type="pct"/>
            <w:tcBorders>
              <w:top w:val="nil"/>
            </w:tcBorders>
          </w:tcPr>
          <w:p w:rsidR="009A6562" w:rsidRPr="00B039C9" w:rsidRDefault="009A6562">
            <w:pPr>
              <w:pStyle w:val="PURLMSH"/>
              <w:rPr>
                <w:rFonts w:ascii="Arial" w:hAnsi="Arial" w:cs="Arial"/>
                <w:szCs w:val="24"/>
              </w:rPr>
            </w:pPr>
          </w:p>
        </w:tc>
      </w:tr>
      <w:tr w:rsidR="009A6562" w:rsidRPr="00B039C9">
        <w:tblPrEx>
          <w:tblBorders>
            <w:top w:val="none" w:sz="0" w:space="0" w:color="auto"/>
            <w:bottom w:val="none" w:sz="0" w:space="0" w:color="auto"/>
          </w:tblBorders>
        </w:tblPrEx>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none" w:sz="0" w:space="0" w:color="auto"/>
            <w:bottom w:val="none" w:sz="0" w:space="0" w:color="auto"/>
          </w:tblBorders>
        </w:tblPrEx>
        <w:tc>
          <w:tcPr>
            <w:tcW w:w="5000" w:type="pct"/>
            <w:gridSpan w:val="2"/>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672B33">
            <w:pPr>
              <w:pStyle w:val="PURBullet"/>
              <w:ind w:left="216"/>
              <w:rPr>
                <w:rFonts w:cs="Arial"/>
                <w:szCs w:val="24"/>
              </w:rPr>
            </w:pPr>
            <w:r w:rsidRPr="00B039C9">
              <w:rPr>
                <w:rFonts w:cs="Arial"/>
                <w:szCs w:val="24"/>
                <w:lang w:val="ja-JP"/>
              </w:rPr>
              <w:t xml:space="preserve">Microsoft Dynamics CRM 2011 SAL </w:t>
            </w:r>
            <w:r w:rsidRPr="00B039C9">
              <w:rPr>
                <w:rFonts w:cs="Arial"/>
                <w:b/>
                <w:szCs w:val="24"/>
                <w:lang w:val="ja-JP"/>
              </w:rPr>
              <w:t>または</w:t>
            </w:r>
          </w:p>
          <w:p w:rsidR="009A6562" w:rsidRPr="00B039C9" w:rsidRDefault="009A6562" w:rsidP="00672B33">
            <w:pPr>
              <w:pStyle w:val="PURBullet"/>
              <w:ind w:left="216"/>
              <w:rPr>
                <w:rFonts w:cs="Arial"/>
                <w:b/>
                <w:szCs w:val="24"/>
              </w:rPr>
            </w:pPr>
            <w:r w:rsidRPr="00B039C9">
              <w:rPr>
                <w:rFonts w:cs="Arial"/>
                <w:szCs w:val="24"/>
              </w:rPr>
              <w:t>Microsoft Dynamics CRM 2011 Limited SAL</w:t>
            </w:r>
            <w:r w:rsidR="00052F9A" w:rsidRPr="00B039C9">
              <w:rPr>
                <w:rFonts w:cs="Arial"/>
                <w:szCs w:val="24"/>
              </w:rPr>
              <w:t xml:space="preserve"> </w:t>
            </w:r>
            <w:r w:rsidR="00052F9A" w:rsidRPr="00B039C9">
              <w:rPr>
                <w:rFonts w:cs="Arial"/>
                <w:b/>
                <w:szCs w:val="24"/>
              </w:rPr>
              <w:t>または</w:t>
            </w:r>
          </w:p>
          <w:p w:rsidR="00052F9A" w:rsidRPr="00B039C9" w:rsidRDefault="00052F9A" w:rsidP="00052F9A">
            <w:pPr>
              <w:pStyle w:val="PURBullet"/>
              <w:ind w:left="216"/>
              <w:rPr>
                <w:rFonts w:cs="Arial"/>
              </w:rPr>
            </w:pPr>
            <w:r w:rsidRPr="00B039C9">
              <w:rPr>
                <w:rFonts w:cs="Arial"/>
                <w:szCs w:val="24"/>
              </w:rPr>
              <w:t>Microsoft Dynamics CRM 2011 Employee Self Service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Fonts w:cs="Arial"/>
          <w:szCs w:val="24"/>
          <w:lang w:val="ja-JP"/>
        </w:rPr>
        <w:t xml:space="preserve">Microsoft Dynamics CRM 2011 </w:t>
      </w:r>
      <w:r w:rsidRPr="00B039C9">
        <w:rPr>
          <w:rFonts w:cs="Arial"/>
          <w:szCs w:val="24"/>
          <w:lang w:val="ja-JP"/>
        </w:rPr>
        <w:t>クライアント以外のアプリケーションやグラフィカル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w:t>
      </w:r>
      <w:r w:rsidRPr="00B039C9">
        <w:rPr>
          <w:rFonts w:cs="Arial"/>
          <w:szCs w:val="24"/>
          <w:lang w:val="ja-JP"/>
        </w:rPr>
        <w:t xml:space="preserve"> (GUI) </w:t>
      </w:r>
      <w:r w:rsidRPr="00B039C9">
        <w:rPr>
          <w:rFonts w:cs="Arial"/>
          <w:szCs w:val="24"/>
          <w:lang w:val="ja-JP"/>
        </w:rPr>
        <w:t>を使用して、</w:t>
      </w:r>
      <w:r w:rsidRPr="00B039C9">
        <w:rPr>
          <w:rFonts w:cs="Arial"/>
          <w:szCs w:val="24"/>
          <w:lang w:val="ja-JP"/>
        </w:rPr>
        <w:t xml:space="preserve">Microsoft Dynamics CRM 2011 </w:t>
      </w:r>
      <w:r w:rsidRPr="00B039C9">
        <w:rPr>
          <w:rFonts w:cs="Arial"/>
          <w:szCs w:val="24"/>
          <w:lang w:val="ja-JP"/>
        </w:rPr>
        <w:t>にアクセスする外部ユーザーについては、</w:t>
      </w:r>
      <w:r w:rsidRPr="00B039C9">
        <w:rPr>
          <w:rFonts w:cs="Arial"/>
          <w:szCs w:val="24"/>
          <w:lang w:val="ja-JP"/>
        </w:rPr>
        <w:t xml:space="preserve">SAL </w:t>
      </w:r>
      <w:r w:rsidRPr="00B039C9">
        <w:rPr>
          <w:rFonts w:cs="Arial"/>
          <w:szCs w:val="24"/>
          <w:lang w:val="ja-JP"/>
        </w:rPr>
        <w:t>は不要です。「外部ユーザー」とは、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p>
    <w:p w:rsidR="009A6562" w:rsidRPr="00B039C9" w:rsidRDefault="009A6562">
      <w:pPr>
        <w:pStyle w:val="PURBody-Indented"/>
        <w:rPr>
          <w:rFonts w:cs="Arial"/>
          <w:szCs w:val="24"/>
        </w:rPr>
      </w:pPr>
      <w:r w:rsidRPr="00B039C9">
        <w:rPr>
          <w:rFonts w:cs="Arial"/>
          <w:b/>
          <w:szCs w:val="24"/>
        </w:rPr>
        <w:t xml:space="preserve">Microsoft Dynamics CRM 2011 SAL: </w:t>
      </w:r>
      <w:r w:rsidRPr="00B039C9">
        <w:rPr>
          <w:rFonts w:cs="Arial"/>
          <w:szCs w:val="24"/>
        </w:rPr>
        <w:t xml:space="preserve">Microsoft Dynamics CRM </w:t>
      </w:r>
      <w:r w:rsidRPr="00B039C9">
        <w:rPr>
          <w:rFonts w:cs="Arial"/>
          <w:szCs w:val="24"/>
          <w:lang w:val="ja-JP"/>
        </w:rPr>
        <w:t>サーバー、ファイル、データ</w:t>
      </w:r>
      <w:r w:rsidRPr="00B039C9">
        <w:rPr>
          <w:rFonts w:cs="Arial"/>
          <w:szCs w:val="24"/>
        </w:rPr>
        <w:t xml:space="preserve"> </w:t>
      </w:r>
      <w:r w:rsidRPr="00B039C9">
        <w:rPr>
          <w:rFonts w:cs="Arial"/>
          <w:szCs w:val="24"/>
          <w:lang w:val="ja-JP"/>
        </w:rPr>
        <w:t>コンテンツ、および</w:t>
      </w:r>
      <w:r w:rsidRPr="00B039C9">
        <w:rPr>
          <w:rFonts w:cs="Arial"/>
          <w:szCs w:val="24"/>
        </w:rPr>
        <w:t xml:space="preserve"> </w:t>
      </w:r>
      <w:r w:rsidRPr="00B039C9">
        <w:rPr>
          <w:rFonts w:cs="Arial"/>
          <w:kern w:val="18"/>
          <w:szCs w:val="24"/>
        </w:rPr>
        <w:t xml:space="preserve">Microsoft Dynamics CRM </w:t>
      </w:r>
      <w:r w:rsidRPr="00B039C9">
        <w:rPr>
          <w:rFonts w:cs="Arial"/>
          <w:kern w:val="18"/>
          <w:szCs w:val="24"/>
          <w:lang w:val="ja-JP"/>
        </w:rPr>
        <w:t>機能に対する</w:t>
      </w:r>
      <w:r w:rsidRPr="00B039C9">
        <w:rPr>
          <w:rFonts w:cs="Arial"/>
          <w:szCs w:val="24"/>
          <w:lang w:val="ja-JP"/>
        </w:rPr>
        <w:t>読み取り</w:t>
      </w:r>
      <w:r w:rsidRPr="00B039C9">
        <w:rPr>
          <w:rFonts w:cs="Arial"/>
          <w:szCs w:val="24"/>
        </w:rPr>
        <w:t>/</w:t>
      </w:r>
      <w:r w:rsidRPr="00B039C9">
        <w:rPr>
          <w:rFonts w:cs="Arial"/>
          <w:szCs w:val="24"/>
          <w:lang w:val="ja-JP"/>
        </w:rPr>
        <w:t>書き込みアクセスが許可されます</w:t>
      </w:r>
      <w:r w:rsidR="00510928" w:rsidRPr="00B039C9">
        <w:rPr>
          <w:rFonts w:cs="Arial"/>
          <w:szCs w:val="24"/>
          <w:lang w:val="ja-JP"/>
        </w:rPr>
        <w:t>。</w:t>
      </w:r>
    </w:p>
    <w:p w:rsidR="009A6562" w:rsidRPr="00B039C9" w:rsidRDefault="009A6562">
      <w:pPr>
        <w:pStyle w:val="PURBody-Indented"/>
        <w:rPr>
          <w:rFonts w:cs="Arial"/>
          <w:szCs w:val="24"/>
        </w:rPr>
      </w:pPr>
      <w:r w:rsidRPr="00B039C9">
        <w:rPr>
          <w:rFonts w:cs="Arial"/>
          <w:b/>
          <w:szCs w:val="24"/>
        </w:rPr>
        <w:t xml:space="preserve">Microsoft Dynamics CRM 2011 Limited SAL: </w:t>
      </w:r>
      <w:r w:rsidRPr="00B039C9">
        <w:rPr>
          <w:rFonts w:cs="Arial"/>
          <w:szCs w:val="24"/>
        </w:rPr>
        <w:t xml:space="preserve">Limited SAL </w:t>
      </w:r>
      <w:r w:rsidRPr="00B039C9">
        <w:rPr>
          <w:rFonts w:cs="Arial"/>
          <w:szCs w:val="24"/>
          <w:lang w:val="ja-JP"/>
        </w:rPr>
        <w:t>は、「</w:t>
      </w:r>
      <w:r w:rsidRPr="00B039C9">
        <w:rPr>
          <w:rFonts w:cs="Arial"/>
          <w:szCs w:val="24"/>
        </w:rPr>
        <w:t xml:space="preserve">Microsoft Dynamics CRM </w:t>
      </w:r>
      <w:r w:rsidRPr="00B039C9">
        <w:rPr>
          <w:rFonts w:cs="Arial"/>
          <w:szCs w:val="24"/>
          <w:lang w:val="ja-JP"/>
        </w:rPr>
        <w:t>機能」に対する完全な読み取り専用アクセス</w:t>
      </w:r>
      <w:r w:rsidRPr="00B039C9">
        <w:rPr>
          <w:rFonts w:cs="Arial"/>
          <w:szCs w:val="24"/>
        </w:rPr>
        <w:t xml:space="preserve"> (</w:t>
      </w:r>
      <w:r w:rsidRPr="00B039C9">
        <w:rPr>
          <w:rFonts w:cs="Arial"/>
          <w:szCs w:val="24"/>
          <w:lang w:val="ja-JP"/>
        </w:rPr>
        <w:t>報告用など</w:t>
      </w:r>
      <w:r w:rsidRPr="00B039C9">
        <w:rPr>
          <w:rFonts w:cs="Arial"/>
          <w:szCs w:val="24"/>
        </w:rPr>
        <w:t xml:space="preserve">) </w:t>
      </w:r>
      <w:r w:rsidRPr="00B039C9">
        <w:rPr>
          <w:rFonts w:cs="Arial"/>
          <w:szCs w:val="24"/>
          <w:lang w:val="ja-JP"/>
        </w:rPr>
        <w:t>と制限付き書き込みアクセスをユーザーに提供します</w:t>
      </w:r>
      <w:r w:rsidR="00510928" w:rsidRPr="00B039C9">
        <w:rPr>
          <w:rFonts w:cs="Arial"/>
          <w:szCs w:val="24"/>
          <w:lang w:val="ja-JP"/>
        </w:rPr>
        <w:t>。</w:t>
      </w:r>
    </w:p>
    <w:p w:rsidR="00052F9A" w:rsidRPr="00B039C9" w:rsidRDefault="00052F9A">
      <w:pPr>
        <w:pStyle w:val="PURBody-Indented"/>
        <w:rPr>
          <w:rFonts w:cs="Arial"/>
          <w:szCs w:val="24"/>
        </w:rPr>
      </w:pPr>
      <w:r w:rsidRPr="00B039C9">
        <w:rPr>
          <w:rFonts w:cs="Arial"/>
          <w:b/>
          <w:szCs w:val="24"/>
        </w:rPr>
        <w:t xml:space="preserve">Microsoft Dynamics CRM 2011 Employee Self Service SAL: </w:t>
      </w:r>
      <w:r w:rsidRPr="00B039C9">
        <w:rPr>
          <w:rFonts w:cs="Arial"/>
          <w:color w:val="auto"/>
          <w:szCs w:val="24"/>
        </w:rPr>
        <w:t xml:space="preserve">Employee Self Service SAL </w:t>
      </w:r>
      <w:r w:rsidRPr="00B039C9">
        <w:rPr>
          <w:rFonts w:cs="Arial"/>
          <w:color w:val="auto"/>
          <w:szCs w:val="24"/>
          <w:lang w:val="ja-JP"/>
        </w:rPr>
        <w:t>は、「</w:t>
      </w:r>
      <w:r w:rsidRPr="00B039C9">
        <w:rPr>
          <w:rFonts w:cs="Arial"/>
          <w:szCs w:val="24"/>
        </w:rPr>
        <w:t xml:space="preserve">Microsoft Dynamics CRM </w:t>
      </w:r>
      <w:r w:rsidRPr="00B039C9">
        <w:rPr>
          <w:rFonts w:cs="Arial"/>
          <w:szCs w:val="24"/>
          <w:lang w:val="ja-JP"/>
        </w:rPr>
        <w:t>機能」に対する</w:t>
      </w:r>
      <w:r w:rsidRPr="00B039C9">
        <w:rPr>
          <w:rFonts w:cs="Arial"/>
          <w:szCs w:val="24"/>
        </w:rPr>
        <w:t xml:space="preserve"> CPM API </w:t>
      </w:r>
      <w:r w:rsidRPr="00B039C9">
        <w:rPr>
          <w:rFonts w:cs="Arial"/>
          <w:szCs w:val="24"/>
          <w:lang w:val="ja-JP"/>
        </w:rPr>
        <w:t>ベースの制限付きアクセスをユーザーに提供します。</w:t>
      </w:r>
      <w:r w:rsidRPr="00B039C9">
        <w:rPr>
          <w:rFonts w:cs="Arial"/>
          <w:szCs w:val="24"/>
          <w:lang w:val="ja-JP"/>
        </w:rPr>
        <w:t xml:space="preserve">Microsoft Dynamics CRM 2011 </w:t>
      </w:r>
      <w:r w:rsidRPr="00B039C9">
        <w:rPr>
          <w:rFonts w:cs="Arial"/>
          <w:szCs w:val="24"/>
          <w:lang w:val="ja-JP"/>
        </w:rPr>
        <w:t>クライアントを介したアクセスは許可されていません。</w:t>
      </w:r>
    </w:p>
    <w:p w:rsidR="009A6562" w:rsidRPr="00B039C9" w:rsidRDefault="007977E2">
      <w:pPr>
        <w:pStyle w:val="PURBody-Indented"/>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33" w:name="_Toc327788595"/>
      <w:bookmarkStart w:id="134" w:name="_Toc327788689"/>
      <w:r w:rsidRPr="00B039C9">
        <w:rPr>
          <w:rFonts w:cs="Arial"/>
          <w:lang w:val="ja-JP"/>
        </w:rPr>
        <w:t>Microsoft Dynamics GP 2010 R2</w:t>
      </w:r>
      <w:bookmarkEnd w:id="133"/>
      <w:bookmarkEnd w:id="134"/>
      <w:r w:rsidR="000D0850" w:rsidRPr="00B039C9">
        <w:rPr>
          <w:rFonts w:cs="Arial"/>
          <w:lang w:val="ja-JP"/>
        </w:rPr>
        <w:fldChar w:fldCharType="begin"/>
      </w:r>
      <w:r w:rsidRPr="00B039C9">
        <w:rPr>
          <w:rFonts w:cs="Arial"/>
          <w:lang w:val="ja-JP"/>
        </w:rPr>
        <w:instrText>xe "Microsoft Dynamics GP 2010 R2"</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7"/>
        <w:gridCol w:w="111"/>
        <w:gridCol w:w="5023"/>
      </w:tblGrid>
      <w:tr w:rsidR="009A6562" w:rsidRPr="00B039C9">
        <w:tc>
          <w:tcPr>
            <w:tcW w:w="2555" w:type="pct"/>
            <w:gridSpan w:val="2"/>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45"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555" w:type="pct"/>
            <w:gridSpan w:val="2"/>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445" w:type="pct"/>
            <w:tcBorders>
              <w:top w:val="nil"/>
            </w:tcBorders>
          </w:tcPr>
          <w:p w:rsidR="009A6562" w:rsidRPr="00B039C9" w:rsidRDefault="009A6562">
            <w:pPr>
              <w:pStyle w:val="PURLMSH"/>
              <w:rPr>
                <w:rFonts w:ascii="Arial" w:hAnsi="Arial" w:cs="Arial"/>
                <w:szCs w:val="24"/>
              </w:rPr>
            </w:pPr>
          </w:p>
        </w:tc>
      </w:tr>
      <w:tr w:rsidR="009A6562" w:rsidRPr="00B039C9">
        <w:tblPrEx>
          <w:tblBorders>
            <w:top w:val="none" w:sz="0" w:space="0" w:color="auto"/>
            <w:bottom w:val="none" w:sz="0" w:space="0" w:color="auto"/>
          </w:tblBorders>
        </w:tblPrEx>
        <w:tc>
          <w:tcPr>
            <w:tcW w:w="5000" w:type="pct"/>
            <w:gridSpan w:val="3"/>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672B33" w:rsidRPr="00B039C9">
        <w:tblPrEx>
          <w:tblBorders>
            <w:top w:val="none" w:sz="0" w:space="0" w:color="auto"/>
            <w:bottom w:val="none" w:sz="0" w:space="0" w:color="auto"/>
          </w:tblBorders>
        </w:tblPrEx>
        <w:tc>
          <w:tcPr>
            <w:tcW w:w="2501" w:type="pct"/>
          </w:tcPr>
          <w:p w:rsidR="00672B33" w:rsidRPr="00B039C9" w:rsidRDefault="00672B33" w:rsidP="00845BCB">
            <w:pPr>
              <w:pStyle w:val="PURBody"/>
              <w:rPr>
                <w:rFonts w:cs="Arial"/>
                <w:szCs w:val="24"/>
              </w:rPr>
            </w:pPr>
            <w:r w:rsidRPr="00B039C9">
              <w:rPr>
                <w:rFonts w:cs="Arial"/>
                <w:b/>
                <w:szCs w:val="24"/>
                <w:lang w:val="ja-JP"/>
              </w:rPr>
              <w:t>必要なライセンス</w:t>
            </w:r>
            <w:r w:rsidRPr="00B039C9">
              <w:rPr>
                <w:rFonts w:cs="Arial"/>
                <w:b/>
                <w:szCs w:val="24"/>
                <w:lang w:val="ja-JP"/>
              </w:rPr>
              <w:t>:</w:t>
            </w:r>
          </w:p>
          <w:p w:rsidR="00672B33" w:rsidRPr="00B039C9" w:rsidRDefault="00672B33" w:rsidP="00672B33">
            <w:pPr>
              <w:pStyle w:val="PURBullet"/>
              <w:ind w:left="216"/>
              <w:rPr>
                <w:rFonts w:cs="Arial"/>
                <w:szCs w:val="24"/>
              </w:rPr>
            </w:pPr>
            <w:r w:rsidRPr="00B039C9">
              <w:rPr>
                <w:rFonts w:cs="Arial"/>
                <w:szCs w:val="24"/>
                <w:lang w:val="ja-JP"/>
              </w:rPr>
              <w:t xml:space="preserve">Dynamics AM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1</w:t>
            </w:r>
            <w:r w:rsidRPr="00B039C9">
              <w:rPr>
                <w:rFonts w:cs="Arial"/>
                <w:szCs w:val="24"/>
                <w:lang w:val="ja-JP"/>
              </w:rPr>
              <w:t xml:space="preserve"> </w:t>
            </w:r>
            <w:r w:rsidRPr="00B039C9">
              <w:rPr>
                <w:rFonts w:cs="Arial"/>
                <w:b/>
                <w:szCs w:val="24"/>
                <w:lang w:val="ja-JP"/>
              </w:rPr>
              <w:t>または</w:t>
            </w:r>
          </w:p>
          <w:p w:rsidR="00672B33" w:rsidRPr="00B039C9" w:rsidRDefault="00672B33" w:rsidP="00672B33">
            <w:pPr>
              <w:pStyle w:val="PURBullet"/>
              <w:ind w:left="216"/>
              <w:rPr>
                <w:rFonts w:cs="Arial"/>
                <w:szCs w:val="24"/>
              </w:rPr>
            </w:pPr>
            <w:r w:rsidRPr="00B039C9">
              <w:rPr>
                <w:rFonts w:cs="Arial"/>
                <w:szCs w:val="24"/>
                <w:lang w:val="ja-JP"/>
              </w:rPr>
              <w:t xml:space="preserve">Dynamics AM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1</w:t>
            </w:r>
            <w:r w:rsidRPr="00B039C9">
              <w:rPr>
                <w:rFonts w:cs="Arial"/>
                <w:szCs w:val="24"/>
                <w:lang w:val="ja-JP"/>
              </w:rPr>
              <w:t xml:space="preserve"> </w:t>
            </w:r>
            <w:r w:rsidRPr="00B039C9">
              <w:rPr>
                <w:rFonts w:cs="Arial"/>
                <w:b/>
                <w:szCs w:val="24"/>
                <w:lang w:val="ja-JP"/>
              </w:rPr>
              <w:t>または</w:t>
            </w:r>
          </w:p>
          <w:p w:rsidR="00672B33" w:rsidRPr="00B039C9" w:rsidRDefault="00672B33" w:rsidP="00672B33">
            <w:pPr>
              <w:pStyle w:val="PURBullet"/>
              <w:ind w:left="216"/>
              <w:rPr>
                <w:rFonts w:cs="Arial"/>
                <w:szCs w:val="24"/>
              </w:rPr>
            </w:pPr>
            <w:r w:rsidRPr="00B039C9">
              <w:rPr>
                <w:rFonts w:cs="Arial"/>
                <w:szCs w:val="24"/>
                <w:lang w:val="ja-JP"/>
              </w:rPr>
              <w:t xml:space="preserve">Dynamics AM ESS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1</w:t>
            </w:r>
            <w:r w:rsidRPr="00B039C9">
              <w:rPr>
                <w:rFonts w:cs="Arial"/>
                <w:szCs w:val="24"/>
                <w:lang w:val="ja-JP"/>
              </w:rPr>
              <w:t xml:space="preserve"> </w:t>
            </w:r>
            <w:r w:rsidRPr="00B039C9">
              <w:rPr>
                <w:rFonts w:cs="Arial"/>
                <w:b/>
                <w:szCs w:val="24"/>
                <w:lang w:val="ja-JP"/>
              </w:rPr>
              <w:t>または</w:t>
            </w:r>
          </w:p>
        </w:tc>
        <w:tc>
          <w:tcPr>
            <w:tcW w:w="2499" w:type="pct"/>
            <w:gridSpan w:val="2"/>
          </w:tcPr>
          <w:p w:rsidR="00672B33" w:rsidRPr="00B039C9" w:rsidRDefault="00672B33" w:rsidP="00845BCB">
            <w:pPr>
              <w:pStyle w:val="PURBullet"/>
              <w:numPr>
                <w:ilvl w:val="0"/>
                <w:numId w:val="0"/>
              </w:numPr>
              <w:ind w:left="216"/>
              <w:rPr>
                <w:rFonts w:cs="Arial"/>
                <w:szCs w:val="24"/>
              </w:rPr>
            </w:pPr>
          </w:p>
          <w:p w:rsidR="00672B33" w:rsidRPr="00B039C9" w:rsidRDefault="00672B33" w:rsidP="00672B33">
            <w:pPr>
              <w:pStyle w:val="PURBullet"/>
              <w:ind w:left="216"/>
              <w:rPr>
                <w:rFonts w:cs="Arial"/>
                <w:szCs w:val="24"/>
              </w:rPr>
            </w:pPr>
            <w:r w:rsidRPr="00B039C9">
              <w:rPr>
                <w:rFonts w:cs="Arial"/>
                <w:szCs w:val="24"/>
                <w:lang w:val="ja-JP"/>
              </w:rPr>
              <w:t xml:space="preserve">Dynamics BE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r w:rsidRPr="00B039C9">
              <w:rPr>
                <w:rFonts w:cs="Arial"/>
                <w:szCs w:val="24"/>
                <w:lang w:val="ja-JP"/>
              </w:rPr>
              <w:t xml:space="preserve"> </w:t>
            </w:r>
            <w:r w:rsidRPr="00B039C9">
              <w:rPr>
                <w:rFonts w:cs="Arial"/>
                <w:b/>
                <w:szCs w:val="24"/>
                <w:lang w:val="ja-JP"/>
              </w:rPr>
              <w:t>または</w:t>
            </w:r>
          </w:p>
          <w:p w:rsidR="00672B33" w:rsidRPr="00B039C9" w:rsidRDefault="00672B33" w:rsidP="00672B33">
            <w:pPr>
              <w:pStyle w:val="PURBullet"/>
              <w:ind w:left="216"/>
              <w:rPr>
                <w:rFonts w:cs="Arial"/>
                <w:szCs w:val="24"/>
              </w:rPr>
            </w:pPr>
            <w:r w:rsidRPr="00B039C9">
              <w:rPr>
                <w:rFonts w:cs="Arial"/>
                <w:szCs w:val="24"/>
                <w:lang w:val="ja-JP"/>
              </w:rPr>
              <w:t xml:space="preserve">Dynamics BE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p>
          <w:p w:rsidR="00672B33" w:rsidRPr="00B039C9" w:rsidRDefault="00672B33" w:rsidP="00845BCB">
            <w:pPr>
              <w:pStyle w:val="PURFootnote"/>
              <w:rPr>
                <w:rFonts w:cs="Arial"/>
                <w:szCs w:val="24"/>
              </w:rPr>
            </w:pPr>
            <w:r w:rsidRPr="00B039C9">
              <w:rPr>
                <w:rFonts w:cs="Arial"/>
                <w:szCs w:val="24"/>
                <w:vertAlign w:val="superscript"/>
                <w:lang w:val="ja-JP"/>
              </w:rPr>
              <w:t>1</w:t>
            </w:r>
            <w:r w:rsidRPr="00B039C9">
              <w:rPr>
                <w:rFonts w:cs="Arial"/>
                <w:szCs w:val="24"/>
                <w:lang w:val="ja-JP"/>
              </w:rPr>
              <w:t xml:space="preserve"> Advanced Management Edition </w:t>
            </w:r>
            <w:r w:rsidRPr="00B039C9">
              <w:rPr>
                <w:rFonts w:cs="Arial"/>
                <w:szCs w:val="24"/>
                <w:lang w:val="ja-JP"/>
              </w:rPr>
              <w:t>用</w:t>
            </w:r>
          </w:p>
          <w:p w:rsidR="00672B33" w:rsidRPr="00B039C9" w:rsidRDefault="00672B33" w:rsidP="00845BCB">
            <w:pPr>
              <w:pStyle w:val="PURFootnote"/>
              <w:rPr>
                <w:rFonts w:cs="Arial"/>
                <w:szCs w:val="24"/>
              </w:rPr>
            </w:pPr>
            <w:r w:rsidRPr="00B039C9">
              <w:rPr>
                <w:rFonts w:cs="Arial"/>
                <w:szCs w:val="24"/>
                <w:vertAlign w:val="superscript"/>
                <w:lang w:val="ja-JP"/>
              </w:rPr>
              <w:t>2</w:t>
            </w:r>
            <w:r w:rsidRPr="00B039C9">
              <w:rPr>
                <w:rFonts w:cs="Arial"/>
                <w:szCs w:val="24"/>
                <w:lang w:val="ja-JP"/>
              </w:rPr>
              <w:t xml:space="preserve"> Business Essentials Edition </w:t>
            </w:r>
            <w:r w:rsidRPr="00B039C9">
              <w:rPr>
                <w:rFonts w:cs="Arial"/>
                <w:szCs w:val="24"/>
                <w:lang w:val="ja-JP"/>
              </w:rPr>
              <w:t>用</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Style w:val="PURBlueStrongChar"/>
          <w:rFonts w:cs="Arial"/>
          <w:smallCaps/>
          <w:szCs w:val="24"/>
        </w:rPr>
      </w:pPr>
      <w:r w:rsidRPr="00B039C9">
        <w:rPr>
          <w:rStyle w:val="PURBlueStrongChar"/>
          <w:rFonts w:cs="Arial"/>
          <w:smallCaps/>
          <w:szCs w:val="24"/>
          <w:lang w:val="ja-JP"/>
        </w:rPr>
        <w:t xml:space="preserve">SAL </w:t>
      </w:r>
      <w:r w:rsidRPr="00B039C9">
        <w:rPr>
          <w:rStyle w:val="PURBlueStrongChar"/>
          <w:rFonts w:cs="Arial"/>
          <w:smallCaps/>
          <w:szCs w:val="24"/>
          <w:lang w:val="ja-JP"/>
        </w:rPr>
        <w:t>の種類</w:t>
      </w:r>
    </w:p>
    <w:p w:rsidR="009A6562" w:rsidRPr="00B039C9" w:rsidRDefault="009A6562">
      <w:pPr>
        <w:pStyle w:val="PURBody-Indented"/>
        <w:rPr>
          <w:rFonts w:cs="Arial"/>
          <w:szCs w:val="24"/>
        </w:rPr>
      </w:pPr>
      <w:r w:rsidRPr="00B039C9">
        <w:rPr>
          <w:rFonts w:cs="Arial"/>
          <w:szCs w:val="24"/>
          <w:lang w:val="ja-JP"/>
        </w:rPr>
        <w:t xml:space="preserve">SAL </w:t>
      </w:r>
      <w:r w:rsidRPr="00B039C9">
        <w:rPr>
          <w:rFonts w:cs="Arial"/>
          <w:szCs w:val="24"/>
          <w:lang w:val="ja-JP"/>
        </w:rPr>
        <w:t>には</w:t>
      </w:r>
      <w:r w:rsidRPr="00B039C9">
        <w:rPr>
          <w:rFonts w:cs="Arial"/>
          <w:szCs w:val="24"/>
          <w:lang w:val="ja-JP"/>
        </w:rPr>
        <w:t xml:space="preserve"> 3 </w:t>
      </w:r>
      <w:r w:rsidRPr="00B039C9">
        <w:rPr>
          <w:rFonts w:cs="Arial"/>
          <w:szCs w:val="24"/>
          <w:lang w:val="ja-JP"/>
        </w:rPr>
        <w:t>種類あり、エディションによっても左右されます</w:t>
      </w:r>
      <w:r w:rsidR="00510928" w:rsidRPr="00B039C9">
        <w:rPr>
          <w:rFonts w:cs="Arial"/>
          <w:szCs w:val="24"/>
          <w:lang w:val="ja-JP"/>
        </w:rPr>
        <w:t>。</w:t>
      </w:r>
    </w:p>
    <w:p w:rsidR="009A6562" w:rsidRPr="00B039C9" w:rsidRDefault="009A6562" w:rsidP="003D1146">
      <w:pPr>
        <w:pStyle w:val="PURBullet-Indented"/>
        <w:ind w:left="573"/>
        <w:rPr>
          <w:rFonts w:cs="Arial"/>
          <w:szCs w:val="24"/>
        </w:rPr>
      </w:pPr>
      <w:r w:rsidRPr="00B039C9">
        <w:rPr>
          <w:rFonts w:cs="Arial"/>
          <w:b/>
          <w:szCs w:val="24"/>
          <w:lang w:val="ja-JP"/>
        </w:rPr>
        <w:t>Full User</w:t>
      </w:r>
      <w:r w:rsidR="00B1461F" w:rsidRPr="00B039C9">
        <w:rPr>
          <w:rStyle w:val="Strong"/>
          <w:rFonts w:cs="Arial"/>
          <w:bCs w:val="0"/>
          <w:szCs w:val="24"/>
          <w:lang w:val="ja-JP"/>
        </w:rPr>
        <w:t xml:space="preserve">: </w:t>
      </w:r>
      <w:r w:rsidRPr="00B039C9">
        <w:rPr>
          <w:rFonts w:cs="Arial"/>
          <w:szCs w:val="24"/>
          <w:lang w:val="ja-JP"/>
        </w:rPr>
        <w:t>任意のアクセス手段により、システム</w:t>
      </w:r>
      <w:r w:rsidRPr="00B039C9">
        <w:rPr>
          <w:rFonts w:cs="Arial"/>
          <w:szCs w:val="24"/>
          <w:lang w:val="ja-JP"/>
        </w:rPr>
        <w:t xml:space="preserve"> </w:t>
      </w:r>
      <w:r w:rsidRPr="00B039C9">
        <w:rPr>
          <w:rFonts w:cs="Arial"/>
          <w:szCs w:val="24"/>
          <w:lang w:val="ja-JP"/>
        </w:rPr>
        <w:t>データベースへのフル</w:t>
      </w:r>
      <w:r w:rsidRPr="00B039C9">
        <w:rPr>
          <w:rFonts w:cs="Arial"/>
          <w:szCs w:val="24"/>
          <w:lang w:val="ja-JP"/>
        </w:rPr>
        <w:t xml:space="preserve"> </w:t>
      </w:r>
      <w:r w:rsidRPr="00B039C9">
        <w:rPr>
          <w:rFonts w:cs="Arial"/>
          <w:szCs w:val="24"/>
          <w:lang w:val="ja-JP"/>
        </w:rPr>
        <w:t>アクセスを許可するライセンス</w:t>
      </w:r>
      <w:r w:rsidRPr="00B039C9">
        <w:rPr>
          <w:rFonts w:cs="Arial"/>
          <w:szCs w:val="24"/>
          <w:lang w:val="ja-JP"/>
        </w:rPr>
        <w:t xml:space="preserve"> </w:t>
      </w:r>
      <w:r w:rsidRPr="00B039C9">
        <w:rPr>
          <w:rFonts w:cs="Arial"/>
          <w:szCs w:val="24"/>
          <w:lang w:val="ja-JP"/>
        </w:rPr>
        <w:t>タイプ。「システム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p>
    <w:p w:rsidR="009A6562" w:rsidRPr="00B039C9" w:rsidRDefault="009A6562" w:rsidP="003D1146">
      <w:pPr>
        <w:pStyle w:val="PURBullet-Indented"/>
        <w:ind w:left="573"/>
        <w:rPr>
          <w:rFonts w:cs="Arial"/>
          <w:szCs w:val="24"/>
        </w:rPr>
      </w:pPr>
      <w:r w:rsidRPr="00B039C9">
        <w:rPr>
          <w:rFonts w:cs="Arial"/>
          <w:b/>
          <w:szCs w:val="24"/>
          <w:lang w:val="ja-JP"/>
        </w:rPr>
        <w:t>Light User</w:t>
      </w:r>
      <w:r w:rsidR="00B1461F" w:rsidRPr="00B039C9">
        <w:rPr>
          <w:rStyle w:val="Strong"/>
          <w:rFonts w:cs="Arial"/>
          <w:bCs w:val="0"/>
          <w:szCs w:val="24"/>
          <w:lang w:val="ja-JP"/>
        </w:rPr>
        <w:t xml:space="preserve">: </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クライアント以外の手段で、システム</w:t>
      </w:r>
      <w:r w:rsidRPr="00B039C9">
        <w:rPr>
          <w:rFonts w:cs="Arial"/>
          <w:szCs w:val="24"/>
          <w:lang w:val="ja-JP"/>
        </w:rPr>
        <w:t xml:space="preserve"> </w:t>
      </w:r>
      <w:r w:rsidRPr="00B039C9">
        <w:rPr>
          <w:rFonts w:cs="Arial"/>
          <w:szCs w:val="24"/>
          <w:lang w:val="ja-JP"/>
        </w:rPr>
        <w:t>データベースへの制限付きアクセスを許可するライセンス</w:t>
      </w:r>
      <w:r w:rsidRPr="00B039C9">
        <w:rPr>
          <w:rFonts w:cs="Arial"/>
          <w:szCs w:val="24"/>
          <w:lang w:val="ja-JP"/>
        </w:rPr>
        <w:t xml:space="preserve"> </w:t>
      </w:r>
      <w:r w:rsidRPr="00B039C9">
        <w:rPr>
          <w:rFonts w:cs="Arial"/>
          <w:szCs w:val="24"/>
          <w:lang w:val="ja-JP"/>
        </w:rPr>
        <w:t>タイプ。</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クライアントはシステム</w:t>
      </w:r>
      <w:r w:rsidRPr="00B039C9">
        <w:rPr>
          <w:rFonts w:cs="Arial"/>
          <w:szCs w:val="24"/>
          <w:lang w:val="ja-JP"/>
        </w:rPr>
        <w:t xml:space="preserve"> </w:t>
      </w:r>
      <w:r w:rsidRPr="00B039C9">
        <w:rPr>
          <w:rFonts w:cs="Arial"/>
          <w:szCs w:val="24"/>
          <w:lang w:val="ja-JP"/>
        </w:rPr>
        <w:t>データベースにアクセスする手段であり、完全な製品ユーザー</w:t>
      </w:r>
      <w:r w:rsidRPr="00B039C9">
        <w:rPr>
          <w:rFonts w:cs="Arial"/>
          <w:szCs w:val="24"/>
          <w:lang w:val="ja-JP"/>
        </w:rPr>
        <w:t xml:space="preserve"> </w:t>
      </w:r>
      <w:r w:rsidRPr="00B039C9">
        <w:rPr>
          <w:rFonts w:cs="Arial"/>
          <w:szCs w:val="24"/>
          <w:lang w:val="ja-JP"/>
        </w:rPr>
        <w:t>インターフェイスを使用して</w:t>
      </w:r>
      <w:r w:rsidRPr="00B039C9">
        <w:rPr>
          <w:rFonts w:cs="Arial"/>
          <w:szCs w:val="24"/>
          <w:lang w:val="ja-JP"/>
        </w:rPr>
        <w:t xml:space="preserve"> Microsoft Dynamics </w:t>
      </w:r>
      <w:r w:rsidRPr="00B039C9">
        <w:rPr>
          <w:rFonts w:cs="Arial"/>
          <w:szCs w:val="24"/>
          <w:lang w:val="ja-JP"/>
        </w:rPr>
        <w:t>で提供されるすべての機能を使用できるようにします</w:t>
      </w:r>
      <w:r w:rsidR="00510928" w:rsidRPr="00B039C9">
        <w:rPr>
          <w:rFonts w:cs="Arial"/>
          <w:szCs w:val="24"/>
          <w:lang w:val="ja-JP"/>
        </w:rPr>
        <w:t>。</w:t>
      </w:r>
    </w:p>
    <w:p w:rsidR="009A6562" w:rsidRPr="00B039C9" w:rsidRDefault="009A6562" w:rsidP="003D1146">
      <w:pPr>
        <w:pStyle w:val="PURBullet-Indented"/>
        <w:ind w:left="573"/>
        <w:rPr>
          <w:rFonts w:cs="Arial"/>
          <w:szCs w:val="24"/>
        </w:rPr>
      </w:pPr>
      <w:r w:rsidRPr="00B039C9">
        <w:rPr>
          <w:rFonts w:cs="Arial"/>
          <w:b/>
          <w:szCs w:val="24"/>
          <w:lang w:val="ja-JP"/>
        </w:rPr>
        <w:t>従業員セルフサービス</w:t>
      </w:r>
      <w:r w:rsidR="004E439C" w:rsidRPr="00B039C9">
        <w:rPr>
          <w:rFonts w:cs="Arial"/>
          <w:b/>
          <w:szCs w:val="24"/>
          <w:lang w:val="ja-JP"/>
        </w:rPr>
        <w:t xml:space="preserve"> </w:t>
      </w:r>
      <w:r w:rsidR="000F377B" w:rsidRPr="00B039C9">
        <w:rPr>
          <w:rFonts w:cs="Arial"/>
          <w:b/>
          <w:szCs w:val="24"/>
          <w:lang w:val="ja-JP"/>
        </w:rPr>
        <w:t>(ESS)</w:t>
      </w:r>
      <w:r w:rsidR="000F377B" w:rsidRPr="00B039C9">
        <w:rPr>
          <w:rStyle w:val="Strong"/>
          <w:rFonts w:cs="Arial"/>
          <w:bCs w:val="0"/>
          <w:szCs w:val="24"/>
          <w:lang w:val="ja-JP"/>
        </w:rPr>
        <w:t>:</w:t>
      </w:r>
      <w:r w:rsidR="00B1461F" w:rsidRPr="00B039C9">
        <w:rPr>
          <w:rStyle w:val="Strong"/>
          <w:rFonts w:cs="Arial"/>
          <w:bCs w:val="0"/>
          <w:szCs w:val="24"/>
          <w:lang w:val="ja-JP"/>
        </w:rPr>
        <w:t xml:space="preserve"> </w:t>
      </w:r>
      <w:r w:rsidRPr="00B039C9">
        <w:rPr>
          <w:rFonts w:cs="Arial"/>
          <w:szCs w:val="24"/>
          <w:lang w:val="ja-JP"/>
        </w:rPr>
        <w:t xml:space="preserve">(i) 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クライアント以外の手段でシステム</w:t>
      </w:r>
      <w:r w:rsidRPr="00B039C9">
        <w:rPr>
          <w:rFonts w:cs="Arial"/>
          <w:szCs w:val="24"/>
          <w:lang w:val="ja-JP"/>
        </w:rPr>
        <w:t xml:space="preserve"> </w:t>
      </w:r>
      <w:r w:rsidRPr="00B039C9">
        <w:rPr>
          <w:rFonts w:cs="Arial"/>
          <w:szCs w:val="24"/>
          <w:lang w:val="ja-JP"/>
        </w:rPr>
        <w:t>データベースへの制限付きアクセスを許可し、</w:t>
      </w:r>
      <w:r w:rsidRPr="00B039C9">
        <w:rPr>
          <w:rFonts w:cs="Arial"/>
          <w:szCs w:val="24"/>
          <w:lang w:val="ja-JP"/>
        </w:rPr>
        <w:t xml:space="preserve">(ii) </w:t>
      </w:r>
      <w:r w:rsidRPr="00B039C9">
        <w:rPr>
          <w:rFonts w:cs="Arial"/>
          <w:szCs w:val="24"/>
          <w:lang w:val="ja-JP"/>
        </w:rPr>
        <w:t>以下の各機能へのかかるアクセスを制限するライセンス。</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従業員管理</w:t>
      </w:r>
      <w:r w:rsidR="00B1461F" w:rsidRPr="00B039C9">
        <w:rPr>
          <w:rStyle w:val="Strong"/>
          <w:rFonts w:cs="Arial"/>
          <w:b w:val="0"/>
          <w:bCs w:val="0"/>
          <w:szCs w:val="24"/>
          <w:lang w:val="ja-JP"/>
        </w:rPr>
        <w:t xml:space="preserve">: </w:t>
      </w:r>
      <w:r w:rsidRPr="00B039C9">
        <w:rPr>
          <w:rFonts w:cs="Arial"/>
          <w:szCs w:val="24"/>
          <w:lang w:val="ja-JP"/>
        </w:rPr>
        <w:t>システム</w:t>
      </w:r>
      <w:r w:rsidRPr="00B039C9">
        <w:rPr>
          <w:rFonts w:cs="Arial"/>
          <w:szCs w:val="24"/>
          <w:lang w:val="ja-JP"/>
        </w:rPr>
        <w:t xml:space="preserve"> </w:t>
      </w:r>
      <w:r w:rsidRPr="00B039C9">
        <w:rPr>
          <w:rFonts w:cs="Arial"/>
          <w:szCs w:val="24"/>
          <w:lang w:val="ja-JP"/>
        </w:rPr>
        <w:t>データベース内のユーザー自身のデータとプロファイルを管理します</w:t>
      </w:r>
      <w:r w:rsidR="00510928" w:rsidRPr="00B039C9">
        <w:rPr>
          <w:rFonts w:cs="Arial"/>
          <w:szCs w:val="24"/>
          <w:lang w:val="ja-JP"/>
        </w:rPr>
        <w:t>。</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従業員の勤怠</w:t>
      </w:r>
      <w:r w:rsidR="00B1461F" w:rsidRPr="00B039C9">
        <w:rPr>
          <w:rStyle w:val="Strong"/>
          <w:rFonts w:cs="Arial"/>
          <w:b w:val="0"/>
          <w:bCs w:val="0"/>
          <w:szCs w:val="24"/>
          <w:lang w:val="ja-JP"/>
        </w:rPr>
        <w:t xml:space="preserve">: </w:t>
      </w:r>
      <w:r w:rsidRPr="00B039C9">
        <w:rPr>
          <w:rFonts w:cs="Arial"/>
          <w:szCs w:val="24"/>
          <w:lang w:val="ja-JP"/>
        </w:rPr>
        <w:t>タイム</w:t>
      </w:r>
      <w:r w:rsidRPr="00B039C9">
        <w:rPr>
          <w:rFonts w:cs="Arial"/>
          <w:szCs w:val="24"/>
          <w:lang w:val="ja-JP"/>
        </w:rPr>
        <w:t xml:space="preserve"> </w:t>
      </w:r>
      <w:r w:rsidRPr="00B039C9">
        <w:rPr>
          <w:rFonts w:cs="Arial"/>
          <w:szCs w:val="24"/>
          <w:lang w:val="ja-JP"/>
        </w:rPr>
        <w:t>シートを入力し、ユーザーに対応する出勤および退勤データを記録します。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従業員の旅費交通費</w:t>
      </w:r>
      <w:r w:rsidR="00B1461F" w:rsidRPr="00B039C9">
        <w:rPr>
          <w:rStyle w:val="Strong"/>
          <w:rFonts w:cs="Arial"/>
          <w:b w:val="0"/>
          <w:bCs w:val="0"/>
          <w:szCs w:val="24"/>
          <w:lang w:val="ja-JP"/>
        </w:rPr>
        <w:t xml:space="preserve">: </w:t>
      </w:r>
      <w:r w:rsidRPr="00B039C9">
        <w:rPr>
          <w:rFonts w:cs="Arial"/>
          <w:szCs w:val="24"/>
          <w:lang w:val="ja-JP"/>
        </w:rPr>
        <w:t>旅費交通費の請求に関連するユーザーのデータを入力および更新します。</w:t>
      </w:r>
    </w:p>
    <w:p w:rsidR="009A6562" w:rsidRPr="00B039C9" w:rsidRDefault="00B1461F">
      <w:pPr>
        <w:pStyle w:val="PURBullet-Indented"/>
        <w:numPr>
          <w:ilvl w:val="2"/>
          <w:numId w:val="1"/>
        </w:numPr>
        <w:ind w:left="900"/>
        <w:rPr>
          <w:rFonts w:cs="Arial"/>
          <w:szCs w:val="24"/>
        </w:rPr>
      </w:pPr>
      <w:r w:rsidRPr="00B039C9">
        <w:rPr>
          <w:rFonts w:cs="Arial"/>
          <w:szCs w:val="24"/>
          <w:lang w:val="ja-JP"/>
        </w:rPr>
        <w:t>従業員の要求</w:t>
      </w:r>
      <w:r w:rsidRPr="00B039C9">
        <w:rPr>
          <w:rStyle w:val="Strong"/>
          <w:rFonts w:cs="Arial"/>
          <w:b w:val="0"/>
          <w:bCs w:val="0"/>
          <w:szCs w:val="24"/>
          <w:lang w:val="ja-JP"/>
        </w:rPr>
        <w:t xml:space="preserve">: </w:t>
      </w:r>
      <w:r w:rsidR="009A6562" w:rsidRPr="00B039C9">
        <w:rPr>
          <w:rFonts w:cs="Arial"/>
          <w:szCs w:val="24"/>
          <w:lang w:val="ja-JP"/>
        </w:rPr>
        <w:t>個人的な購入やサービス、あるいは休暇など、ユーザー個人の目的に限定したユーザーによる要求を送信します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エディション</w:t>
      </w:r>
    </w:p>
    <w:p w:rsidR="009A6562" w:rsidRPr="00B039C9" w:rsidRDefault="009A6562">
      <w:pPr>
        <w:pStyle w:val="PURBody-Indented"/>
        <w:rPr>
          <w:rFonts w:cs="Arial"/>
          <w:szCs w:val="24"/>
        </w:rPr>
      </w:pPr>
      <w:r w:rsidRPr="00B039C9">
        <w:rPr>
          <w:rFonts w:cs="Arial"/>
          <w:szCs w:val="24"/>
          <w:lang w:val="ja-JP"/>
        </w:rPr>
        <w:t xml:space="preserve">2 </w:t>
      </w:r>
      <w:r w:rsidRPr="00B039C9">
        <w:rPr>
          <w:rFonts w:cs="Arial"/>
          <w:szCs w:val="24"/>
          <w:lang w:val="ja-JP"/>
        </w:rPr>
        <w:t>つの</w:t>
      </w:r>
      <w:r w:rsidRPr="00B039C9">
        <w:rPr>
          <w:rFonts w:cs="Arial"/>
          <w:szCs w:val="24"/>
          <w:lang w:val="ja-JP"/>
        </w:rPr>
        <w:t xml:space="preserve"> Microsoft Dynamics SAL </w:t>
      </w:r>
      <w:r w:rsidRPr="00B039C9">
        <w:rPr>
          <w:rFonts w:cs="Arial"/>
          <w:szCs w:val="24"/>
          <w:lang w:val="ja-JP"/>
        </w:rPr>
        <w:t>エディションから選択する必要があります。選択した</w:t>
      </w:r>
      <w:r w:rsidRPr="00B039C9">
        <w:rPr>
          <w:rFonts w:cs="Arial"/>
          <w:szCs w:val="24"/>
          <w:lang w:val="ja-JP"/>
        </w:rPr>
        <w:t xml:space="preserve"> SAL </w:t>
      </w:r>
      <w:r w:rsidRPr="00B039C9">
        <w:rPr>
          <w:rFonts w:cs="Arial"/>
          <w:szCs w:val="24"/>
          <w:lang w:val="ja-JP"/>
        </w:rPr>
        <w:t>エディションはお客様のすべての</w:t>
      </w:r>
      <w:r w:rsidRPr="00B039C9">
        <w:rPr>
          <w:rFonts w:cs="Arial"/>
          <w:szCs w:val="24"/>
          <w:lang w:val="ja-JP"/>
        </w:rPr>
        <w:t xml:space="preserve"> SAL </w:t>
      </w:r>
      <w:r w:rsidRPr="00B039C9">
        <w:rPr>
          <w:rFonts w:cs="Arial"/>
          <w:szCs w:val="24"/>
          <w:lang w:val="ja-JP"/>
        </w:rPr>
        <w:t>に適用されます。</w:t>
      </w:r>
    </w:p>
    <w:p w:rsidR="009A6562" w:rsidRPr="00B039C9" w:rsidRDefault="009A6562">
      <w:pPr>
        <w:pStyle w:val="PURBody-Indented"/>
        <w:rPr>
          <w:rFonts w:cs="Arial"/>
          <w:szCs w:val="24"/>
        </w:rPr>
      </w:pPr>
      <w:r w:rsidRPr="00B039C9">
        <w:rPr>
          <w:rFonts w:cs="Arial"/>
          <w:szCs w:val="24"/>
          <w:lang w:val="ja-JP"/>
        </w:rPr>
        <w:t xml:space="preserve">Microsoft Dynamics GP 2010 R2 </w:t>
      </w:r>
      <w:r w:rsidRPr="00B039C9">
        <w:rPr>
          <w:rStyle w:val="PURBody-IndentedTimesNewRom10"/>
          <w:rFonts w:cs="Arial"/>
        </w:rPr>
        <w:t>について提供されている</w:t>
      </w:r>
      <w:r w:rsidRPr="00B039C9">
        <w:rPr>
          <w:rFonts w:cs="Arial"/>
          <w:szCs w:val="24"/>
          <w:lang w:val="ja-JP"/>
        </w:rPr>
        <w:t xml:space="preserve"> SAL </w:t>
      </w:r>
      <w:r w:rsidRPr="00B039C9">
        <w:rPr>
          <w:rStyle w:val="PURBody-IndentedTimesNewRom10"/>
          <w:rFonts w:cs="Arial"/>
        </w:rPr>
        <w:t>エディションは以下のとおりです。</w:t>
      </w:r>
    </w:p>
    <w:p w:rsidR="009A6562" w:rsidRPr="00B039C9" w:rsidRDefault="009A6562" w:rsidP="003D1146">
      <w:pPr>
        <w:pStyle w:val="PURBullet-Indented"/>
        <w:ind w:left="573"/>
        <w:rPr>
          <w:rFonts w:cs="Arial"/>
          <w:szCs w:val="24"/>
        </w:rPr>
      </w:pPr>
      <w:r w:rsidRPr="00B039C9">
        <w:rPr>
          <w:rFonts w:cs="Arial"/>
          <w:szCs w:val="24"/>
          <w:lang w:val="ja-JP"/>
        </w:rPr>
        <w:t xml:space="preserve">Business Essentials Edition SAL (Full User </w:t>
      </w:r>
      <w:r w:rsidRPr="00B039C9">
        <w:rPr>
          <w:rFonts w:cs="Arial"/>
          <w:szCs w:val="24"/>
          <w:lang w:val="ja-JP"/>
        </w:rPr>
        <w:t>および</w:t>
      </w:r>
      <w:r w:rsidRPr="00B039C9">
        <w:rPr>
          <w:rFonts w:cs="Arial"/>
          <w:szCs w:val="24"/>
          <w:lang w:val="ja-JP"/>
        </w:rPr>
        <w:t xml:space="preserve"> Light User </w:t>
      </w:r>
      <w:r w:rsidRPr="00B039C9">
        <w:rPr>
          <w:rFonts w:cs="Arial"/>
          <w:szCs w:val="24"/>
          <w:lang w:val="ja-JP"/>
        </w:rPr>
        <w:t>にのみ適用</w:t>
      </w:r>
      <w:r w:rsidRPr="00B039C9">
        <w:rPr>
          <w:rFonts w:cs="Arial"/>
          <w:szCs w:val="24"/>
          <w:lang w:val="ja-JP"/>
        </w:rPr>
        <w:t>)</w:t>
      </w:r>
    </w:p>
    <w:p w:rsidR="009A6562" w:rsidRPr="00B039C9" w:rsidRDefault="009A6562" w:rsidP="003D1146">
      <w:pPr>
        <w:pStyle w:val="PURBullet-Indented"/>
        <w:ind w:left="573"/>
        <w:rPr>
          <w:rFonts w:cs="Arial"/>
          <w:szCs w:val="24"/>
        </w:rPr>
      </w:pPr>
      <w:r w:rsidRPr="00B039C9">
        <w:rPr>
          <w:rFonts w:cs="Arial"/>
          <w:szCs w:val="24"/>
          <w:lang w:val="ja-JP"/>
        </w:rPr>
        <w:t>Advance Management Edition SAL (</w:t>
      </w:r>
      <w:r w:rsidRPr="00B039C9">
        <w:rPr>
          <w:rFonts w:cs="Arial"/>
          <w:szCs w:val="24"/>
          <w:lang w:val="ja-JP"/>
        </w:rPr>
        <w:t>すべての種類の</w:t>
      </w:r>
      <w:r w:rsidRPr="00B039C9">
        <w:rPr>
          <w:rFonts w:cs="Arial"/>
          <w:szCs w:val="24"/>
          <w:lang w:val="ja-JP"/>
        </w:rPr>
        <w:t xml:space="preserve"> SAL </w:t>
      </w:r>
      <w:r w:rsidRPr="00B039C9">
        <w:rPr>
          <w:rFonts w:cs="Arial"/>
          <w:szCs w:val="24"/>
          <w:lang w:val="ja-JP"/>
        </w:rPr>
        <w:t>に適用</w:t>
      </w:r>
      <w:r w:rsidRPr="00B039C9">
        <w:rPr>
          <w:rFonts w:cs="Arial"/>
          <w:szCs w:val="24"/>
          <w:lang w:val="ja-JP"/>
        </w:rPr>
        <w:t>)</w:t>
      </w:r>
    </w:p>
    <w:p w:rsidR="009A6562" w:rsidRPr="00B039C9" w:rsidRDefault="009A6562" w:rsidP="00A613B6">
      <w:pPr>
        <w:pStyle w:val="PURBlueStrongTimesNewRoman"/>
      </w:pPr>
      <w:r w:rsidRPr="00B039C9">
        <w:t>外部ユーザー</w:t>
      </w:r>
    </w:p>
    <w:p w:rsidR="009A6562" w:rsidRPr="00B039C9" w:rsidRDefault="009A6562">
      <w:pPr>
        <w:pStyle w:val="PURBody-Indented"/>
        <w:rPr>
          <w:rFonts w:cs="Arial"/>
          <w:szCs w:val="24"/>
        </w:rPr>
      </w:pPr>
      <w:r w:rsidRPr="00B039C9">
        <w:rPr>
          <w:rFonts w:cs="Arial"/>
          <w:szCs w:val="24"/>
          <w:lang w:val="ja-JP"/>
        </w:rPr>
        <w:t xml:space="preserve">Business Essentials Edition </w:t>
      </w:r>
      <w:r w:rsidRPr="00B039C9">
        <w:rPr>
          <w:rStyle w:val="PURBody-IndentedTimesNewRom10"/>
          <w:rFonts w:cs="Arial"/>
        </w:rPr>
        <w:t>または</w:t>
      </w:r>
      <w:r w:rsidRPr="00B039C9">
        <w:rPr>
          <w:rFonts w:cs="Arial"/>
          <w:szCs w:val="24"/>
          <w:lang w:val="ja-JP"/>
        </w:rPr>
        <w:t xml:space="preserve"> Advanced Management Edition </w:t>
      </w:r>
      <w:r w:rsidRPr="00B039C9">
        <w:rPr>
          <w:rStyle w:val="PURBody-IndentedTimesNewRom10"/>
          <w:rFonts w:cs="Arial"/>
        </w:rPr>
        <w:t>用のクライアント</w:t>
      </w:r>
      <w:r w:rsidRPr="00B039C9">
        <w:rPr>
          <w:rFonts w:cs="Arial"/>
          <w:szCs w:val="24"/>
          <w:lang w:val="ja-JP"/>
        </w:rPr>
        <w:t xml:space="preserve"> </w:t>
      </w:r>
      <w:r w:rsidRPr="00B039C9">
        <w:rPr>
          <w:rStyle w:val="PURBody-IndentedTimesNewRom10"/>
          <w:rFonts w:cs="Arial"/>
        </w:rPr>
        <w:t>ソフトウェアを使用せずに</w:t>
      </w:r>
      <w:r w:rsidRPr="00B039C9">
        <w:rPr>
          <w:rFonts w:cs="Arial"/>
          <w:szCs w:val="24"/>
          <w:lang w:val="ja-JP"/>
        </w:rPr>
        <w:t xml:space="preserve"> Microsoft Dynamics GP 2010 R2 </w:t>
      </w:r>
      <w:r w:rsidRPr="00B039C9">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B039C9">
        <w:rPr>
          <w:rFonts w:cs="Arial"/>
          <w:szCs w:val="24"/>
          <w:lang w:val="ja-JP"/>
        </w:rPr>
        <w:t xml:space="preserve"> </w:t>
      </w:r>
      <w:r w:rsidRPr="00B039C9">
        <w:rPr>
          <w:rStyle w:val="PURBody-IndentedTimesNewRom10"/>
          <w:rFonts w:cs="Arial"/>
        </w:rPr>
        <w:t>ソフトウェアを使用して</w:t>
      </w:r>
      <w:r w:rsidRPr="00B039C9">
        <w:rPr>
          <w:rFonts w:cs="Arial"/>
          <w:szCs w:val="24"/>
          <w:lang w:val="ja-JP"/>
        </w:rPr>
        <w:t xml:space="preserve"> Microsoft Dynamics GP 2010 R2 </w:t>
      </w:r>
      <w:r w:rsidRPr="00B039C9">
        <w:rPr>
          <w:rStyle w:val="PURBody-IndentedTimesNewRom10"/>
          <w:rFonts w:cs="Arial"/>
        </w:rPr>
        <w:t>にアクセスする外部ユーザーについては、</w:t>
      </w:r>
      <w:r w:rsidRPr="00B039C9">
        <w:rPr>
          <w:rFonts w:cs="Arial"/>
          <w:szCs w:val="24"/>
          <w:lang w:val="ja-JP"/>
        </w:rPr>
        <w:t xml:space="preserve">SAL </w:t>
      </w:r>
      <w:r w:rsidRPr="00B039C9">
        <w:rPr>
          <w:rStyle w:val="PURBody-IndentedTimesNewRom10"/>
          <w:rFonts w:cs="Arial"/>
        </w:rPr>
        <w:t>は不要です。</w:t>
      </w:r>
      <w:r w:rsidRPr="00B039C9">
        <w:rPr>
          <w:rFonts w:cs="Arial"/>
          <w:szCs w:val="24"/>
          <w:lang w:val="ja-JP"/>
        </w:rPr>
        <w:t>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p>
    <w:p w:rsidR="009A6562" w:rsidRPr="00B039C9" w:rsidRDefault="009A6562">
      <w:pPr>
        <w:pStyle w:val="PURBlueStrong"/>
        <w:rPr>
          <w:rFonts w:cs="Arial"/>
          <w:szCs w:val="24"/>
        </w:rPr>
      </w:pPr>
      <w:r w:rsidRPr="00B039C9">
        <w:rPr>
          <w:rStyle w:val="PURBlueStrongChar"/>
          <w:rFonts w:cs="Arial"/>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77"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78"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ライセンス</w:t>
      </w:r>
      <w:r w:rsidRPr="00B039C9">
        <w:rPr>
          <w:rStyle w:val="PURBlueStrongChar"/>
          <w:rFonts w:cs="Arial"/>
          <w:szCs w:val="24"/>
          <w:lang w:val="ja-JP"/>
        </w:rPr>
        <w:t xml:space="preserve"> </w:t>
      </w:r>
      <w:r w:rsidRPr="00B039C9">
        <w:rPr>
          <w:rStyle w:val="PURBlueStrongChar"/>
          <w:rFonts w:cs="Arial"/>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キーを入手する必要があります。必要なライセンス</w:t>
      </w:r>
      <w:r w:rsidRPr="00B039C9">
        <w:rPr>
          <w:rFonts w:cs="Arial"/>
          <w:szCs w:val="24"/>
          <w:lang w:val="ja-JP"/>
        </w:rPr>
        <w:t xml:space="preserve"> </w:t>
      </w:r>
      <w:r w:rsidRPr="00B039C9">
        <w:rPr>
          <w:rStyle w:val="PURBody-IndentedTimesNewRom10"/>
          <w:rFonts w:cs="Arial"/>
        </w:rPr>
        <w:t>キーを入手する手順については、</w:t>
      </w:r>
      <w:hyperlink r:id="rId79"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Style w:val="PURBody-IndentedTimesNewRom10"/>
          <w:rFonts w:cs="Arial"/>
        </w:rPr>
        <w:t>を参照するか、担当のリセラーにお問い合わせください。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ローカリゼーションおよび翻訳</w:t>
      </w:r>
    </w:p>
    <w:p w:rsidR="009A6562" w:rsidRPr="00B039C9" w:rsidRDefault="009A6562">
      <w:pPr>
        <w:pStyle w:val="PURBody-Indented"/>
        <w:rPr>
          <w:rFonts w:cs="Arial"/>
          <w:szCs w:val="24"/>
          <w:u w:val="single"/>
        </w:rPr>
      </w:pPr>
      <w:r w:rsidRPr="00B039C9">
        <w:rPr>
          <w:rStyle w:val="PURBody-IndentedTimesNewRom10"/>
          <w:rFonts w:cs="Arial"/>
        </w:rPr>
        <w:t>マイクロソフトがローカライズを行い一般的に提供している地域と言語の一覧については、</w:t>
      </w:r>
      <w:hyperlink r:id="rId80" w:history="1">
        <w:r w:rsidRPr="00B039C9">
          <w:rPr>
            <w:rStyle w:val="Hyperlink"/>
            <w:rFonts w:cs="Arial"/>
            <w:color w:val="00467F"/>
            <w:szCs w:val="24"/>
            <w:lang w:val="ja-JP"/>
          </w:rPr>
          <w:t>http://www.microsoft.com/dynamics/en/us/products/gp-availability.aspx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81"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35" w:name="_Toc327788596"/>
      <w:bookmarkStart w:id="136" w:name="_Toc327788690"/>
      <w:r w:rsidRPr="00B039C9">
        <w:rPr>
          <w:rFonts w:cs="Arial"/>
        </w:rPr>
        <w:t>Microsoft Dynamics NAV 2009 R2</w:t>
      </w:r>
      <w:bookmarkEnd w:id="135"/>
      <w:bookmarkEnd w:id="136"/>
      <w:r w:rsidR="000D0850" w:rsidRPr="00B039C9">
        <w:rPr>
          <w:rFonts w:cs="Arial"/>
          <w:lang w:val="ja-JP"/>
        </w:rPr>
        <w:fldChar w:fldCharType="begin"/>
      </w:r>
      <w:r w:rsidRPr="00B039C9">
        <w:rPr>
          <w:rFonts w:cs="Arial"/>
        </w:rPr>
        <w:instrText>xe "Microsoft Dynamics NAV 2009 R2"</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B039C9" w:rsidTr="00952494">
        <w:tc>
          <w:tcPr>
            <w:tcW w:w="2717"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rsidTr="00952494">
        <w:tc>
          <w:tcPr>
            <w:tcW w:w="2717"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283" w:type="pct"/>
            <w:tcBorders>
              <w:top w:val="nil"/>
            </w:tcBorders>
          </w:tcPr>
          <w:p w:rsidR="009A6562" w:rsidRPr="00B039C9" w:rsidRDefault="009A6562">
            <w:pPr>
              <w:pStyle w:val="PURLMSH"/>
              <w:rPr>
                <w:rFonts w:ascii="Arial" w:hAnsi="Arial" w:cs="Arial"/>
                <w:szCs w:val="24"/>
              </w:rPr>
            </w:pPr>
          </w:p>
        </w:tc>
      </w:tr>
      <w:tr w:rsidR="009A6562" w:rsidRPr="00B039C9">
        <w:tblPrEx>
          <w:tblBorders>
            <w:top w:val="none" w:sz="0" w:space="0" w:color="auto"/>
            <w:bottom w:val="none" w:sz="0" w:space="0" w:color="auto"/>
          </w:tblBorders>
        </w:tblPrEx>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5B5D8E" w:rsidRPr="00B039C9" w:rsidTr="00952494">
        <w:tblPrEx>
          <w:tblBorders>
            <w:top w:val="none" w:sz="0" w:space="0" w:color="auto"/>
            <w:bottom w:val="none" w:sz="0" w:space="0" w:color="auto"/>
          </w:tblBorders>
        </w:tblPrEx>
        <w:tc>
          <w:tcPr>
            <w:tcW w:w="2717" w:type="pct"/>
          </w:tcPr>
          <w:p w:rsidR="005B5D8E" w:rsidRPr="00B039C9" w:rsidRDefault="005B5D8E" w:rsidP="00845BCB">
            <w:pPr>
              <w:pStyle w:val="PURBody"/>
              <w:rPr>
                <w:rFonts w:cs="Arial"/>
                <w:szCs w:val="24"/>
              </w:rPr>
            </w:pPr>
            <w:r w:rsidRPr="00B039C9">
              <w:rPr>
                <w:rFonts w:cs="Arial"/>
                <w:szCs w:val="24"/>
                <w:lang w:val="ja-JP"/>
              </w:rPr>
              <w:t xml:space="preserve">SAL </w:t>
            </w:r>
            <w:r w:rsidRPr="00B039C9">
              <w:rPr>
                <w:rFonts w:cs="Arial"/>
                <w:szCs w:val="24"/>
                <w:lang w:val="ja-JP"/>
              </w:rPr>
              <w:t>モデルに基づいてライセンスを取得する際に</w:t>
            </w:r>
            <w:r w:rsidRPr="00B039C9">
              <w:rPr>
                <w:rFonts w:cs="Arial"/>
                <w:b/>
                <w:szCs w:val="24"/>
                <w:lang w:val="ja-JP"/>
              </w:rPr>
              <w:t>必要なライセンス</w:t>
            </w:r>
            <w:r w:rsidRPr="00B039C9">
              <w:rPr>
                <w:rFonts w:cs="Arial"/>
                <w:szCs w:val="24"/>
                <w:lang w:val="ja-JP"/>
              </w:rPr>
              <w:t>:</w:t>
            </w:r>
          </w:p>
          <w:p w:rsidR="005B5D8E" w:rsidRPr="00B039C9" w:rsidRDefault="005B5D8E" w:rsidP="005B5D8E">
            <w:pPr>
              <w:pStyle w:val="PURBullet"/>
              <w:ind w:left="216"/>
              <w:rPr>
                <w:rFonts w:cs="Arial"/>
                <w:szCs w:val="24"/>
              </w:rPr>
            </w:pPr>
            <w:r w:rsidRPr="00B039C9">
              <w:rPr>
                <w:rFonts w:cs="Arial"/>
                <w:szCs w:val="24"/>
                <w:lang w:val="ja-JP"/>
              </w:rPr>
              <w:t xml:space="preserve">Dynamics AM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5B5D8E" w:rsidRPr="00B039C9" w:rsidRDefault="005B5D8E" w:rsidP="005B5D8E">
            <w:pPr>
              <w:pStyle w:val="PURBullet"/>
              <w:ind w:left="216"/>
              <w:rPr>
                <w:rFonts w:cs="Arial"/>
                <w:szCs w:val="24"/>
              </w:rPr>
            </w:pPr>
            <w:r w:rsidRPr="00B039C9">
              <w:rPr>
                <w:rFonts w:cs="Arial"/>
                <w:szCs w:val="24"/>
                <w:lang w:val="ja-JP"/>
              </w:rPr>
              <w:t xml:space="preserve">Dynamics AM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5B5D8E" w:rsidRPr="00B039C9" w:rsidRDefault="005B5D8E" w:rsidP="005B5D8E">
            <w:pPr>
              <w:pStyle w:val="PURBullet"/>
              <w:ind w:left="216"/>
              <w:rPr>
                <w:rFonts w:cs="Arial"/>
                <w:szCs w:val="24"/>
              </w:rPr>
            </w:pPr>
            <w:r w:rsidRPr="00B039C9">
              <w:rPr>
                <w:rFonts w:cs="Arial"/>
                <w:szCs w:val="24"/>
                <w:lang w:val="ja-JP"/>
              </w:rPr>
              <w:t xml:space="preserve">Dynamics AM ESS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tc>
        <w:tc>
          <w:tcPr>
            <w:tcW w:w="2283" w:type="pct"/>
          </w:tcPr>
          <w:p w:rsidR="005B5D8E" w:rsidRPr="00B039C9" w:rsidRDefault="005B5D8E" w:rsidP="00845BCB">
            <w:pPr>
              <w:pStyle w:val="PURBullet"/>
              <w:numPr>
                <w:ilvl w:val="0"/>
                <w:numId w:val="0"/>
              </w:numPr>
              <w:ind w:left="216"/>
              <w:rPr>
                <w:rFonts w:cs="Arial"/>
                <w:szCs w:val="24"/>
              </w:rPr>
            </w:pPr>
          </w:p>
          <w:p w:rsidR="005B5D8E" w:rsidRPr="00B039C9" w:rsidRDefault="005B5D8E" w:rsidP="005B5D8E">
            <w:pPr>
              <w:pStyle w:val="PURBullet"/>
              <w:ind w:left="216"/>
              <w:rPr>
                <w:rFonts w:cs="Arial"/>
                <w:szCs w:val="24"/>
              </w:rPr>
            </w:pPr>
            <w:r w:rsidRPr="00B039C9">
              <w:rPr>
                <w:rFonts w:cs="Arial"/>
                <w:szCs w:val="24"/>
                <w:lang w:val="ja-JP"/>
              </w:rPr>
              <w:t xml:space="preserve">Dynamics BE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r w:rsidRPr="00B039C9">
              <w:rPr>
                <w:rFonts w:cs="Arial"/>
                <w:szCs w:val="24"/>
                <w:lang w:val="ja-JP"/>
              </w:rPr>
              <w:t xml:space="preserve"> </w:t>
            </w:r>
            <w:r w:rsidRPr="00B039C9">
              <w:rPr>
                <w:rFonts w:cs="Arial"/>
                <w:b/>
                <w:szCs w:val="24"/>
                <w:lang w:val="ja-JP"/>
              </w:rPr>
              <w:t>または</w:t>
            </w:r>
          </w:p>
          <w:p w:rsidR="005B5D8E" w:rsidRPr="00B039C9" w:rsidRDefault="005B5D8E" w:rsidP="005B5D8E">
            <w:pPr>
              <w:pStyle w:val="PURBullet"/>
              <w:ind w:left="216"/>
              <w:rPr>
                <w:rFonts w:cs="Arial"/>
                <w:szCs w:val="24"/>
              </w:rPr>
            </w:pPr>
            <w:r w:rsidRPr="00B039C9">
              <w:rPr>
                <w:rFonts w:cs="Arial"/>
                <w:szCs w:val="24"/>
                <w:lang w:val="ja-JP"/>
              </w:rPr>
              <w:t xml:space="preserve">Dynamics BE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p>
          <w:p w:rsidR="005B5D8E" w:rsidRPr="00B039C9" w:rsidRDefault="005B5D8E" w:rsidP="00845BCB">
            <w:pPr>
              <w:pStyle w:val="PURFootnote"/>
              <w:rPr>
                <w:rFonts w:cs="Arial"/>
                <w:szCs w:val="24"/>
              </w:rPr>
            </w:pPr>
            <w:r w:rsidRPr="00B039C9">
              <w:rPr>
                <w:rFonts w:cs="Arial"/>
                <w:szCs w:val="24"/>
                <w:vertAlign w:val="superscript"/>
                <w:lang w:val="ja-JP"/>
              </w:rPr>
              <w:t>1</w:t>
            </w:r>
            <w:r w:rsidRPr="00B039C9">
              <w:rPr>
                <w:rFonts w:cs="Arial"/>
                <w:szCs w:val="24"/>
                <w:lang w:val="ja-JP"/>
              </w:rPr>
              <w:t xml:space="preserve"> Advanced Management Edition </w:t>
            </w:r>
            <w:r w:rsidRPr="00B039C9">
              <w:rPr>
                <w:rFonts w:cs="Arial"/>
                <w:szCs w:val="24"/>
                <w:lang w:val="ja-JP"/>
              </w:rPr>
              <w:t>用</w:t>
            </w:r>
          </w:p>
          <w:p w:rsidR="005B5D8E" w:rsidRPr="00B039C9" w:rsidRDefault="005B5D8E" w:rsidP="00845BCB">
            <w:pPr>
              <w:pStyle w:val="PURFootnote"/>
              <w:rPr>
                <w:rFonts w:cs="Arial"/>
                <w:szCs w:val="24"/>
              </w:rPr>
            </w:pPr>
            <w:r w:rsidRPr="00B039C9">
              <w:rPr>
                <w:rFonts w:cs="Arial"/>
                <w:szCs w:val="24"/>
                <w:vertAlign w:val="superscript"/>
                <w:lang w:val="ja-JP"/>
              </w:rPr>
              <w:t>2</w:t>
            </w:r>
            <w:r w:rsidRPr="00B039C9">
              <w:rPr>
                <w:rFonts w:cs="Arial"/>
                <w:szCs w:val="24"/>
                <w:lang w:val="ja-JP"/>
              </w:rPr>
              <w:t xml:space="preserve"> Business Essentials Edition </w:t>
            </w:r>
            <w:r w:rsidRPr="00B039C9">
              <w:rPr>
                <w:rFonts w:cs="Arial"/>
                <w:szCs w:val="24"/>
                <w:lang w:val="ja-JP"/>
              </w:rPr>
              <w:t>用</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Style w:val="PURBlueStrongChar"/>
          <w:rFonts w:cs="Arial"/>
          <w:smallCaps/>
          <w:szCs w:val="24"/>
        </w:rPr>
      </w:pPr>
      <w:r w:rsidRPr="00B039C9">
        <w:rPr>
          <w:rStyle w:val="PURBlueStrongChar"/>
          <w:rFonts w:cs="Arial"/>
          <w:smallCaps/>
          <w:szCs w:val="24"/>
          <w:lang w:val="ja-JP"/>
        </w:rPr>
        <w:t xml:space="preserve">SAL </w:t>
      </w:r>
      <w:r w:rsidRPr="00B039C9">
        <w:rPr>
          <w:rStyle w:val="PURBlueStrongChar"/>
          <w:rFonts w:cs="Arial"/>
          <w:smallCaps/>
          <w:szCs w:val="24"/>
          <w:lang w:val="ja-JP"/>
        </w:rPr>
        <w:t>の種類</w:t>
      </w:r>
    </w:p>
    <w:p w:rsidR="009A6562" w:rsidRPr="00B039C9" w:rsidRDefault="009A6562">
      <w:pPr>
        <w:pStyle w:val="PURBody-Indented"/>
        <w:rPr>
          <w:rFonts w:cs="Arial"/>
          <w:szCs w:val="24"/>
        </w:rPr>
      </w:pPr>
      <w:r w:rsidRPr="00B039C9">
        <w:rPr>
          <w:rFonts w:cs="Arial"/>
          <w:szCs w:val="24"/>
          <w:lang w:val="ja-JP"/>
        </w:rPr>
        <w:t xml:space="preserve">SAL </w:t>
      </w:r>
      <w:r w:rsidRPr="00B039C9">
        <w:rPr>
          <w:rFonts w:cs="Arial"/>
          <w:szCs w:val="24"/>
          <w:lang w:val="ja-JP"/>
        </w:rPr>
        <w:t>には</w:t>
      </w:r>
      <w:r w:rsidRPr="00B039C9">
        <w:rPr>
          <w:rFonts w:cs="Arial"/>
          <w:szCs w:val="24"/>
          <w:lang w:val="ja-JP"/>
        </w:rPr>
        <w:t xml:space="preserve"> 3 </w:t>
      </w:r>
      <w:r w:rsidRPr="00B039C9">
        <w:rPr>
          <w:rFonts w:cs="Arial"/>
          <w:szCs w:val="24"/>
          <w:lang w:val="ja-JP"/>
        </w:rPr>
        <w:t>種類あり、エディションによっても左右されます</w:t>
      </w:r>
      <w:r w:rsidR="00510928" w:rsidRPr="00B039C9">
        <w:rPr>
          <w:rFonts w:cs="Arial"/>
          <w:szCs w:val="24"/>
          <w:lang w:val="ja-JP"/>
        </w:rPr>
        <w:t>。</w:t>
      </w:r>
    </w:p>
    <w:p w:rsidR="009A6562" w:rsidRPr="00B039C9" w:rsidRDefault="009A6562" w:rsidP="0004096F">
      <w:pPr>
        <w:pStyle w:val="PURBullet-Indented"/>
        <w:ind w:left="573"/>
        <w:rPr>
          <w:rFonts w:cs="Arial"/>
          <w:szCs w:val="24"/>
        </w:rPr>
      </w:pPr>
      <w:r w:rsidRPr="00B039C9">
        <w:rPr>
          <w:rFonts w:cs="Arial"/>
          <w:b/>
          <w:szCs w:val="24"/>
          <w:lang w:val="ja-JP"/>
        </w:rPr>
        <w:t>Full User</w:t>
      </w:r>
      <w:r w:rsidR="00B1461F" w:rsidRPr="00B039C9">
        <w:rPr>
          <w:rStyle w:val="Strong"/>
          <w:rFonts w:cs="Arial"/>
          <w:bCs w:val="0"/>
          <w:szCs w:val="24"/>
          <w:lang w:val="ja-JP"/>
        </w:rPr>
        <w:t xml:space="preserve">: </w:t>
      </w:r>
      <w:r w:rsidRPr="00B039C9">
        <w:rPr>
          <w:rFonts w:cs="Arial"/>
          <w:szCs w:val="24"/>
          <w:lang w:val="ja-JP"/>
        </w:rPr>
        <w:t>任意のアクセス手段により、システム</w:t>
      </w:r>
      <w:r w:rsidRPr="00B039C9">
        <w:rPr>
          <w:rFonts w:cs="Arial"/>
          <w:szCs w:val="24"/>
          <w:lang w:val="ja-JP"/>
        </w:rPr>
        <w:t xml:space="preserve"> </w:t>
      </w:r>
      <w:r w:rsidRPr="00B039C9">
        <w:rPr>
          <w:rFonts w:cs="Arial"/>
          <w:szCs w:val="24"/>
          <w:lang w:val="ja-JP"/>
        </w:rPr>
        <w:t>データベースへのフル</w:t>
      </w:r>
      <w:r w:rsidRPr="00B039C9">
        <w:rPr>
          <w:rFonts w:cs="Arial"/>
          <w:szCs w:val="24"/>
          <w:lang w:val="ja-JP"/>
        </w:rPr>
        <w:t xml:space="preserve"> </w:t>
      </w:r>
      <w:r w:rsidRPr="00B039C9">
        <w:rPr>
          <w:rFonts w:cs="Arial"/>
          <w:szCs w:val="24"/>
          <w:lang w:val="ja-JP"/>
        </w:rPr>
        <w:t>アクセスを許可するライセンス</w:t>
      </w:r>
      <w:r w:rsidRPr="00B039C9">
        <w:rPr>
          <w:rFonts w:cs="Arial"/>
          <w:szCs w:val="24"/>
          <w:lang w:val="ja-JP"/>
        </w:rPr>
        <w:t xml:space="preserve"> </w:t>
      </w:r>
      <w:r w:rsidRPr="00B039C9">
        <w:rPr>
          <w:rFonts w:cs="Arial"/>
          <w:szCs w:val="24"/>
          <w:lang w:val="ja-JP"/>
        </w:rPr>
        <w:t>タイプ。「システム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p>
    <w:p w:rsidR="009A6562" w:rsidRPr="00B039C9" w:rsidRDefault="009A6562" w:rsidP="0004096F">
      <w:pPr>
        <w:pStyle w:val="PURBullet-Indented"/>
        <w:ind w:left="573"/>
        <w:rPr>
          <w:rFonts w:cs="Arial"/>
          <w:szCs w:val="24"/>
        </w:rPr>
      </w:pPr>
      <w:r w:rsidRPr="00B039C9">
        <w:rPr>
          <w:rFonts w:cs="Arial"/>
          <w:b/>
          <w:szCs w:val="24"/>
        </w:rPr>
        <w:t>Light User</w:t>
      </w:r>
      <w:r w:rsidR="00B1461F" w:rsidRPr="00B039C9">
        <w:rPr>
          <w:rStyle w:val="Strong"/>
          <w:rFonts w:cs="Arial"/>
          <w:bCs w:val="0"/>
          <w:szCs w:val="24"/>
          <w:lang w:val="ja-JP"/>
        </w:rPr>
        <w:t xml:space="preserve">: </w:t>
      </w:r>
      <w:r w:rsidRPr="00B039C9">
        <w:rPr>
          <w:rFonts w:cs="Arial"/>
          <w:szCs w:val="24"/>
        </w:rPr>
        <w:t xml:space="preserve">Microsoft Dynamics </w:t>
      </w:r>
      <w:r w:rsidRPr="00B039C9">
        <w:rPr>
          <w:rFonts w:cs="Arial"/>
          <w:szCs w:val="24"/>
          <w:lang w:val="ja-JP"/>
        </w:rPr>
        <w:t>リッチ</w:t>
      </w:r>
      <w:r w:rsidRPr="00B039C9">
        <w:rPr>
          <w:rFonts w:cs="Arial"/>
          <w:szCs w:val="24"/>
        </w:rPr>
        <w:t xml:space="preserve"> </w:t>
      </w:r>
      <w:r w:rsidRPr="00B039C9">
        <w:rPr>
          <w:rFonts w:cs="Arial"/>
          <w:szCs w:val="24"/>
          <w:lang w:val="ja-JP"/>
        </w:rPr>
        <w:t>クライアント以外の手段で、システム</w:t>
      </w:r>
      <w:r w:rsidRPr="00B039C9">
        <w:rPr>
          <w:rFonts w:cs="Arial"/>
          <w:szCs w:val="24"/>
        </w:rPr>
        <w:t xml:space="preserve"> </w:t>
      </w:r>
      <w:r w:rsidRPr="00B039C9">
        <w:rPr>
          <w:rFonts w:cs="Arial"/>
          <w:szCs w:val="24"/>
          <w:lang w:val="ja-JP"/>
        </w:rPr>
        <w:t>データベースへの制限付きアクセスを許可するライセンス</w:t>
      </w:r>
      <w:r w:rsidRPr="00B039C9">
        <w:rPr>
          <w:rFonts w:cs="Arial"/>
          <w:szCs w:val="24"/>
        </w:rPr>
        <w:t xml:space="preserve"> </w:t>
      </w:r>
      <w:r w:rsidRPr="00B039C9">
        <w:rPr>
          <w:rFonts w:cs="Arial"/>
          <w:szCs w:val="24"/>
          <w:lang w:val="ja-JP"/>
        </w:rPr>
        <w:t>タイプ。</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クライアントはシステム</w:t>
      </w:r>
      <w:r w:rsidRPr="00B039C9">
        <w:rPr>
          <w:rFonts w:cs="Arial"/>
          <w:szCs w:val="24"/>
          <w:lang w:val="ja-JP"/>
        </w:rPr>
        <w:t xml:space="preserve"> </w:t>
      </w:r>
      <w:r w:rsidRPr="00B039C9">
        <w:rPr>
          <w:rFonts w:cs="Arial"/>
          <w:szCs w:val="24"/>
          <w:lang w:val="ja-JP"/>
        </w:rPr>
        <w:t>データベースにアクセスする手段であり、完全な製品ユーザー</w:t>
      </w:r>
      <w:r w:rsidRPr="00B039C9">
        <w:rPr>
          <w:rFonts w:cs="Arial"/>
          <w:szCs w:val="24"/>
          <w:lang w:val="ja-JP"/>
        </w:rPr>
        <w:t xml:space="preserve"> </w:t>
      </w:r>
      <w:r w:rsidRPr="00B039C9">
        <w:rPr>
          <w:rFonts w:cs="Arial"/>
          <w:szCs w:val="24"/>
          <w:lang w:val="ja-JP"/>
        </w:rPr>
        <w:t>インターフェイスを使用して</w:t>
      </w:r>
      <w:r w:rsidRPr="00B039C9">
        <w:rPr>
          <w:rFonts w:cs="Arial"/>
          <w:szCs w:val="24"/>
          <w:lang w:val="ja-JP"/>
        </w:rPr>
        <w:t xml:space="preserve"> Microsoft Dynamics </w:t>
      </w:r>
      <w:r w:rsidRPr="00B039C9">
        <w:rPr>
          <w:rFonts w:cs="Arial"/>
          <w:szCs w:val="24"/>
          <w:lang w:val="ja-JP"/>
        </w:rPr>
        <w:t>で提供されるすべての機能を使用できるようにします</w:t>
      </w:r>
      <w:r w:rsidR="00510928" w:rsidRPr="00B039C9">
        <w:rPr>
          <w:rFonts w:cs="Arial"/>
          <w:szCs w:val="24"/>
          <w:lang w:val="ja-JP"/>
        </w:rPr>
        <w:t>。</w:t>
      </w:r>
    </w:p>
    <w:p w:rsidR="009A6562" w:rsidRPr="00B039C9" w:rsidRDefault="009A6562" w:rsidP="0004096F">
      <w:pPr>
        <w:pStyle w:val="PURBullet-Indented"/>
        <w:ind w:left="573"/>
        <w:rPr>
          <w:rFonts w:cs="Arial"/>
          <w:szCs w:val="24"/>
        </w:rPr>
      </w:pPr>
      <w:r w:rsidRPr="00B039C9">
        <w:rPr>
          <w:rFonts w:cs="Arial"/>
          <w:b/>
          <w:szCs w:val="24"/>
          <w:lang w:val="ja-JP"/>
        </w:rPr>
        <w:t>従業員セルフサービス</w:t>
      </w:r>
      <w:r w:rsidR="004E439C" w:rsidRPr="00B039C9">
        <w:rPr>
          <w:rFonts w:cs="Arial"/>
          <w:b/>
          <w:szCs w:val="24"/>
          <w:lang w:val="ja-JP"/>
        </w:rPr>
        <w:t xml:space="preserve"> </w:t>
      </w:r>
      <w:r w:rsidR="000F377B" w:rsidRPr="00B039C9">
        <w:rPr>
          <w:rFonts w:cs="Arial"/>
          <w:b/>
          <w:szCs w:val="24"/>
          <w:lang w:val="ja-JP"/>
        </w:rPr>
        <w:t>(ESS)</w:t>
      </w:r>
      <w:r w:rsidR="000F377B" w:rsidRPr="00B039C9">
        <w:rPr>
          <w:rStyle w:val="Strong"/>
          <w:rFonts w:cs="Arial"/>
          <w:bCs w:val="0"/>
          <w:szCs w:val="24"/>
          <w:lang w:val="ja-JP"/>
        </w:rPr>
        <w:t>:</w:t>
      </w:r>
      <w:r w:rsidR="00B1461F" w:rsidRPr="00B039C9">
        <w:rPr>
          <w:rStyle w:val="Strong"/>
          <w:rFonts w:cs="Arial"/>
          <w:bCs w:val="0"/>
          <w:szCs w:val="24"/>
          <w:lang w:val="ja-JP"/>
        </w:rPr>
        <w:t xml:space="preserve"> </w:t>
      </w:r>
      <w:r w:rsidRPr="00B039C9">
        <w:rPr>
          <w:rFonts w:cs="Arial"/>
          <w:szCs w:val="24"/>
        </w:rPr>
        <w:t xml:space="preserve">(i) Microsoft Dynamics </w:t>
      </w:r>
      <w:r w:rsidRPr="00B039C9">
        <w:rPr>
          <w:rFonts w:cs="Arial"/>
          <w:szCs w:val="24"/>
          <w:lang w:val="ja-JP"/>
        </w:rPr>
        <w:t>リッチ</w:t>
      </w:r>
      <w:r w:rsidRPr="00B039C9">
        <w:rPr>
          <w:rFonts w:cs="Arial"/>
          <w:szCs w:val="24"/>
        </w:rPr>
        <w:t xml:space="preserve"> </w:t>
      </w:r>
      <w:r w:rsidRPr="00B039C9">
        <w:rPr>
          <w:rFonts w:cs="Arial"/>
          <w:szCs w:val="24"/>
          <w:lang w:val="ja-JP"/>
        </w:rPr>
        <w:t>クライアント以外の手段でシステム</w:t>
      </w:r>
      <w:r w:rsidRPr="00B039C9">
        <w:rPr>
          <w:rFonts w:cs="Arial"/>
          <w:szCs w:val="24"/>
        </w:rPr>
        <w:t xml:space="preserve"> </w:t>
      </w:r>
      <w:r w:rsidRPr="00B039C9">
        <w:rPr>
          <w:rFonts w:cs="Arial"/>
          <w:szCs w:val="24"/>
          <w:lang w:val="ja-JP"/>
        </w:rPr>
        <w:t>データベースへの制限付きアクセスを許可し、</w:t>
      </w:r>
      <w:r w:rsidRPr="00B039C9">
        <w:rPr>
          <w:rFonts w:cs="Arial"/>
          <w:szCs w:val="24"/>
        </w:rPr>
        <w:t xml:space="preserve">(ii) </w:t>
      </w:r>
      <w:r w:rsidRPr="00B039C9">
        <w:rPr>
          <w:rFonts w:cs="Arial"/>
          <w:szCs w:val="24"/>
          <w:lang w:val="ja-JP"/>
        </w:rPr>
        <w:t>以下の各機能へのかかるアクセスを制限するライセンス。</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従業員管理</w:t>
      </w:r>
      <w:r w:rsidR="00B1461F" w:rsidRPr="00B039C9">
        <w:rPr>
          <w:rStyle w:val="Strong"/>
          <w:rFonts w:cs="Arial"/>
          <w:b w:val="0"/>
          <w:bCs w:val="0"/>
          <w:szCs w:val="24"/>
          <w:lang w:val="ja-JP"/>
        </w:rPr>
        <w:t xml:space="preserve">: </w:t>
      </w:r>
      <w:r w:rsidRPr="00B039C9">
        <w:rPr>
          <w:rFonts w:cs="Arial"/>
          <w:szCs w:val="24"/>
          <w:lang w:val="ja-JP"/>
        </w:rPr>
        <w:t>システム</w:t>
      </w:r>
      <w:r w:rsidRPr="00B039C9">
        <w:rPr>
          <w:rFonts w:cs="Arial"/>
          <w:szCs w:val="24"/>
        </w:rPr>
        <w:t xml:space="preserve"> </w:t>
      </w:r>
      <w:r w:rsidRPr="00B039C9">
        <w:rPr>
          <w:rFonts w:cs="Arial"/>
          <w:szCs w:val="24"/>
          <w:lang w:val="ja-JP"/>
        </w:rPr>
        <w:t>データベース内のユーザー自身のデータとプロファイルを管理します</w:t>
      </w:r>
      <w:r w:rsidR="00510928" w:rsidRPr="00B039C9">
        <w:rPr>
          <w:rFonts w:cs="Arial"/>
          <w:szCs w:val="24"/>
          <w:lang w:val="ja-JP"/>
        </w:rPr>
        <w:t>。</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従業員の勤怠</w:t>
      </w:r>
      <w:r w:rsidR="00B1461F" w:rsidRPr="00B039C9">
        <w:rPr>
          <w:rStyle w:val="Strong"/>
          <w:rFonts w:cs="Arial"/>
          <w:b w:val="0"/>
          <w:bCs w:val="0"/>
          <w:szCs w:val="24"/>
          <w:lang w:val="ja-JP"/>
        </w:rPr>
        <w:t xml:space="preserve">: </w:t>
      </w:r>
      <w:r w:rsidRPr="00B039C9">
        <w:rPr>
          <w:rFonts w:cs="Arial"/>
          <w:szCs w:val="24"/>
          <w:lang w:val="ja-JP"/>
        </w:rPr>
        <w:t>タイム</w:t>
      </w:r>
      <w:r w:rsidRPr="00B039C9">
        <w:rPr>
          <w:rFonts w:cs="Arial"/>
          <w:szCs w:val="24"/>
        </w:rPr>
        <w:t xml:space="preserve"> </w:t>
      </w:r>
      <w:r w:rsidRPr="00B039C9">
        <w:rPr>
          <w:rFonts w:cs="Arial"/>
          <w:szCs w:val="24"/>
          <w:lang w:val="ja-JP"/>
        </w:rPr>
        <w:t>シートを入力し、ユーザーに対応する出勤および退勤データを記録します。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従業員の旅費交通費</w:t>
      </w:r>
      <w:r w:rsidR="00B1461F" w:rsidRPr="00B039C9">
        <w:rPr>
          <w:rStyle w:val="Strong"/>
          <w:rFonts w:cs="Arial"/>
          <w:b w:val="0"/>
          <w:bCs w:val="0"/>
          <w:szCs w:val="24"/>
          <w:lang w:val="ja-JP"/>
        </w:rPr>
        <w:t xml:space="preserve">: </w:t>
      </w:r>
      <w:r w:rsidRPr="00B039C9">
        <w:rPr>
          <w:rFonts w:cs="Arial"/>
          <w:szCs w:val="24"/>
          <w:lang w:val="ja-JP"/>
        </w:rPr>
        <w:t>旅費交通費の請求に関連するユーザーのデータを入力および更新します。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従業員の要求</w:t>
      </w:r>
      <w:r w:rsidR="00B1461F" w:rsidRPr="00B039C9">
        <w:rPr>
          <w:rStyle w:val="Strong"/>
          <w:rFonts w:cs="Arial"/>
          <w:b w:val="0"/>
          <w:bCs w:val="0"/>
          <w:szCs w:val="24"/>
          <w:lang w:val="ja-JP"/>
        </w:rPr>
        <w:t xml:space="preserve">: </w:t>
      </w:r>
      <w:r w:rsidRPr="00B039C9">
        <w:rPr>
          <w:rFonts w:cs="Arial"/>
          <w:szCs w:val="24"/>
          <w:lang w:val="ja-JP"/>
        </w:rPr>
        <w:t>個人的な購入やサービス、あるいは休暇など、ユーザー個人の目的に限定したユーザーによる要求を送信します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エディション</w:t>
      </w:r>
    </w:p>
    <w:p w:rsidR="009A6562" w:rsidRPr="00B039C9" w:rsidRDefault="009A6562">
      <w:pPr>
        <w:pStyle w:val="PURBody-Indented"/>
        <w:rPr>
          <w:rFonts w:cs="Arial"/>
          <w:szCs w:val="24"/>
        </w:rPr>
      </w:pPr>
      <w:r w:rsidRPr="00B039C9">
        <w:rPr>
          <w:rFonts w:cs="Arial"/>
          <w:szCs w:val="24"/>
          <w:lang w:val="ja-JP"/>
        </w:rPr>
        <w:t xml:space="preserve">2 </w:t>
      </w:r>
      <w:r w:rsidRPr="00B039C9">
        <w:rPr>
          <w:rFonts w:cs="Arial"/>
          <w:szCs w:val="24"/>
          <w:lang w:val="ja-JP"/>
        </w:rPr>
        <w:t>つの</w:t>
      </w:r>
      <w:r w:rsidRPr="00B039C9">
        <w:rPr>
          <w:rFonts w:cs="Arial"/>
          <w:szCs w:val="24"/>
          <w:lang w:val="ja-JP"/>
        </w:rPr>
        <w:t xml:space="preserve"> Microsoft Dynamics SAL </w:t>
      </w:r>
      <w:r w:rsidRPr="00B039C9">
        <w:rPr>
          <w:rFonts w:cs="Arial"/>
          <w:szCs w:val="24"/>
          <w:lang w:val="ja-JP"/>
        </w:rPr>
        <w:t>エディションから選択する必要があります。選択した</w:t>
      </w:r>
      <w:r w:rsidRPr="00B039C9">
        <w:rPr>
          <w:rFonts w:cs="Arial"/>
          <w:szCs w:val="24"/>
          <w:lang w:val="ja-JP"/>
        </w:rPr>
        <w:t xml:space="preserve"> SAL </w:t>
      </w:r>
      <w:r w:rsidRPr="00B039C9">
        <w:rPr>
          <w:rFonts w:cs="Arial"/>
          <w:szCs w:val="24"/>
          <w:lang w:val="ja-JP"/>
        </w:rPr>
        <w:t>エディションはお客様のすべての</w:t>
      </w:r>
      <w:r w:rsidRPr="00B039C9">
        <w:rPr>
          <w:rFonts w:cs="Arial"/>
          <w:szCs w:val="24"/>
          <w:lang w:val="ja-JP"/>
        </w:rPr>
        <w:t xml:space="preserve"> SAL </w:t>
      </w:r>
      <w:r w:rsidRPr="00B039C9">
        <w:rPr>
          <w:rFonts w:cs="Arial"/>
          <w:szCs w:val="24"/>
          <w:lang w:val="ja-JP"/>
        </w:rPr>
        <w:t>に適用されます。</w:t>
      </w:r>
    </w:p>
    <w:p w:rsidR="009A6562" w:rsidRPr="00B039C9" w:rsidRDefault="009A6562">
      <w:pPr>
        <w:pStyle w:val="PURBody-Indented"/>
        <w:rPr>
          <w:rFonts w:cs="Arial"/>
          <w:szCs w:val="24"/>
        </w:rPr>
      </w:pPr>
      <w:r w:rsidRPr="00B039C9">
        <w:rPr>
          <w:rFonts w:cs="Arial"/>
          <w:szCs w:val="24"/>
          <w:lang w:val="ja-JP"/>
        </w:rPr>
        <w:t xml:space="preserve">Microsoft Dynamics NAV 2009 R2 </w:t>
      </w:r>
      <w:r w:rsidRPr="00B039C9">
        <w:rPr>
          <w:rStyle w:val="PURBody-IndentedTimesNewRom10"/>
          <w:rFonts w:cs="Arial"/>
        </w:rPr>
        <w:t>について提供されている</w:t>
      </w:r>
      <w:r w:rsidRPr="00B039C9">
        <w:rPr>
          <w:rFonts w:cs="Arial"/>
          <w:szCs w:val="24"/>
          <w:lang w:val="ja-JP"/>
        </w:rPr>
        <w:t xml:space="preserve"> SAL </w:t>
      </w:r>
      <w:r w:rsidRPr="00B039C9">
        <w:rPr>
          <w:rStyle w:val="PURBody-IndentedTimesNewRom10"/>
          <w:rFonts w:cs="Arial"/>
        </w:rPr>
        <w:t>エディションは以下のとおりです。</w:t>
      </w:r>
    </w:p>
    <w:p w:rsidR="009A6562" w:rsidRPr="00B039C9" w:rsidRDefault="009A6562" w:rsidP="0004096F">
      <w:pPr>
        <w:pStyle w:val="PURBullet-Indented"/>
        <w:ind w:left="573"/>
        <w:rPr>
          <w:rFonts w:cs="Arial"/>
          <w:szCs w:val="24"/>
        </w:rPr>
      </w:pPr>
      <w:r w:rsidRPr="00B039C9">
        <w:rPr>
          <w:rFonts w:cs="Arial"/>
          <w:szCs w:val="24"/>
          <w:lang w:val="ja-JP"/>
        </w:rPr>
        <w:t xml:space="preserve">Business Essentials Edition SAL (Full User </w:t>
      </w:r>
      <w:r w:rsidRPr="00B039C9">
        <w:rPr>
          <w:rFonts w:cs="Arial"/>
          <w:szCs w:val="24"/>
          <w:lang w:val="ja-JP"/>
        </w:rPr>
        <w:t>および</w:t>
      </w:r>
      <w:r w:rsidRPr="00B039C9">
        <w:rPr>
          <w:rFonts w:cs="Arial"/>
          <w:szCs w:val="24"/>
          <w:lang w:val="ja-JP"/>
        </w:rPr>
        <w:t xml:space="preserve"> Light User </w:t>
      </w:r>
      <w:r w:rsidRPr="00B039C9">
        <w:rPr>
          <w:rFonts w:cs="Arial"/>
          <w:szCs w:val="24"/>
          <w:lang w:val="ja-JP"/>
        </w:rPr>
        <w:t>にのみ適用</w:t>
      </w:r>
      <w:r w:rsidRPr="00B039C9">
        <w:rPr>
          <w:rFonts w:cs="Arial"/>
          <w:szCs w:val="24"/>
          <w:lang w:val="ja-JP"/>
        </w:rPr>
        <w:t>)</w:t>
      </w:r>
    </w:p>
    <w:p w:rsidR="009A6562" w:rsidRPr="00B039C9" w:rsidRDefault="009A6562" w:rsidP="0004096F">
      <w:pPr>
        <w:pStyle w:val="PURBullet-Indented"/>
        <w:ind w:left="573"/>
        <w:rPr>
          <w:rFonts w:cs="Arial"/>
          <w:szCs w:val="24"/>
        </w:rPr>
      </w:pPr>
      <w:r w:rsidRPr="00B039C9">
        <w:rPr>
          <w:rFonts w:cs="Arial"/>
          <w:szCs w:val="24"/>
          <w:lang w:val="ja-JP"/>
        </w:rPr>
        <w:t>Advance Management Edition SAL (</w:t>
      </w:r>
      <w:r w:rsidRPr="00B039C9">
        <w:rPr>
          <w:rFonts w:cs="Arial"/>
          <w:szCs w:val="24"/>
          <w:lang w:val="ja-JP"/>
        </w:rPr>
        <w:t>すべての種類の</w:t>
      </w:r>
      <w:r w:rsidRPr="00B039C9">
        <w:rPr>
          <w:rFonts w:cs="Arial"/>
          <w:szCs w:val="24"/>
          <w:lang w:val="ja-JP"/>
        </w:rPr>
        <w:t xml:space="preserve"> SAL </w:t>
      </w:r>
      <w:r w:rsidRPr="00B039C9">
        <w:rPr>
          <w:rFonts w:cs="Arial"/>
          <w:szCs w:val="24"/>
          <w:lang w:val="ja-JP"/>
        </w:rPr>
        <w:t>に適用</w:t>
      </w:r>
      <w:r w:rsidRPr="00B039C9">
        <w:rPr>
          <w:rFonts w:cs="Arial"/>
          <w:szCs w:val="24"/>
          <w:lang w:val="ja-JP"/>
        </w:rPr>
        <w:t>)</w:t>
      </w:r>
    </w:p>
    <w:p w:rsidR="009A6562" w:rsidRPr="00B039C9" w:rsidRDefault="009A6562" w:rsidP="00A613B6">
      <w:pPr>
        <w:pStyle w:val="PURBlueStrongTimesNewRoman"/>
      </w:pPr>
      <w:r w:rsidRPr="00B039C9">
        <w:t>外部ユーザー</w:t>
      </w:r>
    </w:p>
    <w:p w:rsidR="009A6562" w:rsidRPr="00B039C9" w:rsidRDefault="009A6562">
      <w:pPr>
        <w:pStyle w:val="PURBody-Indented"/>
        <w:rPr>
          <w:rFonts w:cs="Arial"/>
          <w:szCs w:val="24"/>
        </w:rPr>
      </w:pPr>
      <w:r w:rsidRPr="00B039C9">
        <w:rPr>
          <w:rFonts w:cs="Arial"/>
          <w:szCs w:val="24"/>
          <w:lang w:val="ja-JP"/>
        </w:rPr>
        <w:t xml:space="preserve">Business Essentials Edition </w:t>
      </w:r>
      <w:r w:rsidRPr="00B039C9">
        <w:rPr>
          <w:rStyle w:val="PURBody-IndentedTimesNewRom10"/>
          <w:rFonts w:cs="Arial"/>
        </w:rPr>
        <w:t>または</w:t>
      </w:r>
      <w:r w:rsidRPr="00B039C9">
        <w:rPr>
          <w:rFonts w:cs="Arial"/>
          <w:szCs w:val="24"/>
          <w:lang w:val="ja-JP"/>
        </w:rPr>
        <w:t xml:space="preserve"> Advanced Management Edition </w:t>
      </w:r>
      <w:r w:rsidRPr="00B039C9">
        <w:rPr>
          <w:rStyle w:val="PURBody-IndentedTimesNewRom10"/>
          <w:rFonts w:cs="Arial"/>
        </w:rPr>
        <w:t>用のクライアント</w:t>
      </w:r>
      <w:r w:rsidRPr="00B039C9">
        <w:rPr>
          <w:rFonts w:cs="Arial"/>
          <w:szCs w:val="24"/>
          <w:lang w:val="ja-JP"/>
        </w:rPr>
        <w:t xml:space="preserve"> </w:t>
      </w:r>
      <w:r w:rsidRPr="00B039C9">
        <w:rPr>
          <w:rStyle w:val="PURBody-IndentedTimesNewRom10"/>
          <w:rFonts w:cs="Arial"/>
        </w:rPr>
        <w:t>ソフトウェアを使用せずに</w:t>
      </w:r>
      <w:r w:rsidRPr="00B039C9">
        <w:rPr>
          <w:rFonts w:cs="Arial"/>
          <w:szCs w:val="24"/>
          <w:lang w:val="ja-JP"/>
        </w:rPr>
        <w:t xml:space="preserve"> Microsoft Dynamics NAV 2009 R2 </w:t>
      </w:r>
      <w:r w:rsidRPr="00B039C9">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B039C9">
        <w:rPr>
          <w:rFonts w:cs="Arial"/>
          <w:szCs w:val="24"/>
          <w:lang w:val="ja-JP"/>
        </w:rPr>
        <w:t xml:space="preserve"> </w:t>
      </w:r>
      <w:r w:rsidRPr="00B039C9">
        <w:rPr>
          <w:rStyle w:val="PURBody-IndentedTimesNewRom10"/>
          <w:rFonts w:cs="Arial"/>
        </w:rPr>
        <w:t>ソフトウェアを使用して</w:t>
      </w:r>
      <w:r w:rsidRPr="00B039C9">
        <w:rPr>
          <w:rFonts w:cs="Arial"/>
          <w:szCs w:val="24"/>
          <w:lang w:val="ja-JP"/>
        </w:rPr>
        <w:t xml:space="preserve"> Microsoft Dynamics NAV 2009 R2 </w:t>
      </w:r>
      <w:r w:rsidRPr="00B039C9">
        <w:rPr>
          <w:rStyle w:val="PURBody-IndentedTimesNewRom10"/>
          <w:rFonts w:cs="Arial"/>
        </w:rPr>
        <w:t>にアクセスする外部ユーザーについては、</w:t>
      </w:r>
      <w:r w:rsidRPr="00B039C9">
        <w:rPr>
          <w:rFonts w:cs="Arial"/>
          <w:szCs w:val="24"/>
          <w:lang w:val="ja-JP"/>
        </w:rPr>
        <w:t xml:space="preserve">SAL </w:t>
      </w:r>
      <w:r w:rsidRPr="00B039C9">
        <w:rPr>
          <w:rStyle w:val="PURBody-IndentedTimesNewRom10"/>
          <w:rFonts w:cs="Arial"/>
        </w:rPr>
        <w:t>は不要です。</w:t>
      </w:r>
      <w:r w:rsidRPr="00B039C9">
        <w:rPr>
          <w:rFonts w:cs="Arial"/>
          <w:szCs w:val="24"/>
          <w:lang w:val="ja-JP"/>
        </w:rPr>
        <w:t>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82"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83"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ライセンス</w:t>
      </w:r>
      <w:r w:rsidRPr="00B039C9">
        <w:rPr>
          <w:rStyle w:val="PURBlueStrongChar"/>
          <w:rFonts w:cs="Arial"/>
          <w:szCs w:val="24"/>
          <w:lang w:val="ja-JP"/>
        </w:rPr>
        <w:t xml:space="preserve"> </w:t>
      </w:r>
      <w:r w:rsidRPr="00B039C9">
        <w:rPr>
          <w:rStyle w:val="PURBlueStrongChar"/>
          <w:rFonts w:cs="Arial"/>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キーを入手する必要があります。必要なライセンス</w:t>
      </w:r>
      <w:r w:rsidRPr="00B039C9">
        <w:rPr>
          <w:rFonts w:cs="Arial"/>
          <w:szCs w:val="24"/>
          <w:lang w:val="ja-JP"/>
        </w:rPr>
        <w:t xml:space="preserve"> </w:t>
      </w:r>
      <w:r w:rsidRPr="00B039C9">
        <w:rPr>
          <w:rStyle w:val="PURBody-IndentedTimesNewRom10"/>
          <w:rFonts w:cs="Arial"/>
        </w:rPr>
        <w:t>キーを入手する手順については、</w:t>
      </w:r>
      <w:hyperlink r:id="rId84"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Style w:val="PURBody-IndentedTimesNewRom10"/>
          <w:rFonts w:cs="Arial"/>
        </w:rPr>
        <w:t>を参照するか、担当のリセラーにお問い合わせください。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ローカリゼーションおよび翻訳</w:t>
      </w:r>
    </w:p>
    <w:p w:rsidR="009A6562" w:rsidRPr="00B039C9" w:rsidRDefault="009A6562">
      <w:pPr>
        <w:pStyle w:val="PURBody-Indented"/>
        <w:rPr>
          <w:rFonts w:cs="Arial"/>
          <w:szCs w:val="24"/>
          <w:u w:val="single"/>
        </w:rPr>
      </w:pPr>
      <w:r w:rsidRPr="00B039C9">
        <w:rPr>
          <w:rStyle w:val="PURBody-IndentedTimesNewRom10"/>
          <w:rFonts w:cs="Arial"/>
        </w:rPr>
        <w:t>マイクロソフトがローカライズを行い一般的に提供している地域と言語の一覧については、</w:t>
      </w:r>
      <w:hyperlink r:id="rId85" w:history="1">
        <w:r w:rsidRPr="00B039C9">
          <w:rPr>
            <w:rStyle w:val="Hyperlink"/>
            <w:rFonts w:cs="Arial"/>
            <w:color w:val="00467F"/>
            <w:szCs w:val="24"/>
            <w:lang w:val="ja-JP"/>
          </w:rPr>
          <w:t>http://www.microsoft.com/dynamics/en/us/products/nav-availability.aspx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86"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readcrumb"/>
        <w:rPr>
          <w:rFonts w:cs="Arial"/>
          <w:color w:val="404040"/>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37" w:name="_Toc327788597"/>
      <w:bookmarkStart w:id="138" w:name="_Toc327788691"/>
      <w:r w:rsidRPr="00B039C9">
        <w:rPr>
          <w:rFonts w:cs="Arial"/>
          <w:lang w:val="ja-JP"/>
        </w:rPr>
        <w:t>Microsoft Dynamics SL 2011</w:t>
      </w:r>
      <w:bookmarkEnd w:id="137"/>
      <w:bookmarkEnd w:id="138"/>
      <w:r w:rsidR="000D0850" w:rsidRPr="00B039C9">
        <w:rPr>
          <w:rFonts w:cs="Arial"/>
          <w:lang w:val="ja-JP"/>
        </w:rPr>
        <w:fldChar w:fldCharType="begin"/>
      </w:r>
      <w:r w:rsidRPr="00B039C9">
        <w:rPr>
          <w:rFonts w:cs="Arial"/>
          <w:lang w:val="ja-JP"/>
        </w:rPr>
        <w:instrText>xe "Microsoft Dynamics SL 2011"</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B039C9" w:rsidTr="00952494">
        <w:tc>
          <w:tcPr>
            <w:tcW w:w="2644"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5000" w:type="pct"/>
            <w:gridSpan w:val="2"/>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blPrEx>
          <w:tblBorders>
            <w:top w:val="none" w:sz="0" w:space="0" w:color="auto"/>
            <w:bottom w:val="none" w:sz="0" w:space="0" w:color="auto"/>
          </w:tblBorders>
        </w:tblPrEx>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EB68B6" w:rsidRPr="00B039C9" w:rsidTr="00952494">
        <w:tblPrEx>
          <w:tblBorders>
            <w:top w:val="none" w:sz="0" w:space="0" w:color="auto"/>
            <w:bottom w:val="none" w:sz="0" w:space="0" w:color="auto"/>
          </w:tblBorders>
        </w:tblPrEx>
        <w:tc>
          <w:tcPr>
            <w:tcW w:w="2644" w:type="pct"/>
          </w:tcPr>
          <w:p w:rsidR="00EB68B6" w:rsidRPr="00B039C9" w:rsidRDefault="00EB68B6" w:rsidP="00845BCB">
            <w:pPr>
              <w:pStyle w:val="PURBody"/>
              <w:rPr>
                <w:rFonts w:cs="Arial"/>
                <w:szCs w:val="24"/>
              </w:rPr>
            </w:pPr>
            <w:r w:rsidRPr="00B039C9">
              <w:rPr>
                <w:rFonts w:cs="Arial"/>
                <w:szCs w:val="24"/>
                <w:lang w:val="ja-JP"/>
              </w:rPr>
              <w:t xml:space="preserve">SAL </w:t>
            </w:r>
            <w:r w:rsidRPr="00B039C9">
              <w:rPr>
                <w:rFonts w:cs="Arial"/>
                <w:szCs w:val="24"/>
                <w:lang w:val="ja-JP"/>
              </w:rPr>
              <w:t>モデルに基づいてライセンスを取得する際に</w:t>
            </w:r>
            <w:r w:rsidRPr="00B039C9">
              <w:rPr>
                <w:rFonts w:cs="Arial"/>
                <w:b/>
                <w:szCs w:val="24"/>
                <w:lang w:val="ja-JP"/>
              </w:rPr>
              <w:t>必要なライセンス</w:t>
            </w:r>
            <w:r w:rsidRPr="00B039C9">
              <w:rPr>
                <w:rFonts w:cs="Arial"/>
                <w:szCs w:val="24"/>
                <w:lang w:val="ja-JP"/>
              </w:rPr>
              <w:t>:</w:t>
            </w:r>
          </w:p>
          <w:p w:rsidR="00EB68B6" w:rsidRPr="00B039C9" w:rsidRDefault="00EB68B6" w:rsidP="00EB68B6">
            <w:pPr>
              <w:pStyle w:val="PURBullet"/>
              <w:ind w:left="216"/>
              <w:rPr>
                <w:rFonts w:cs="Arial"/>
                <w:szCs w:val="24"/>
              </w:rPr>
            </w:pPr>
            <w:r w:rsidRPr="00B039C9">
              <w:rPr>
                <w:rFonts w:cs="Arial"/>
                <w:szCs w:val="24"/>
                <w:lang w:val="ja-JP"/>
              </w:rPr>
              <w:t xml:space="preserve">Dynamics AM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EB68B6" w:rsidRPr="00B039C9" w:rsidRDefault="00EB68B6" w:rsidP="00EB68B6">
            <w:pPr>
              <w:pStyle w:val="PURBullet"/>
              <w:ind w:left="216"/>
              <w:rPr>
                <w:rFonts w:cs="Arial"/>
                <w:szCs w:val="24"/>
              </w:rPr>
            </w:pPr>
            <w:r w:rsidRPr="00B039C9">
              <w:rPr>
                <w:rFonts w:cs="Arial"/>
                <w:szCs w:val="24"/>
                <w:lang w:val="ja-JP"/>
              </w:rPr>
              <w:t xml:space="preserve">Dynamics AM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p w:rsidR="00EB68B6" w:rsidRPr="00B039C9" w:rsidRDefault="00EB68B6" w:rsidP="00EB68B6">
            <w:pPr>
              <w:pStyle w:val="PURBullet"/>
              <w:ind w:left="216"/>
              <w:rPr>
                <w:rFonts w:cs="Arial"/>
                <w:szCs w:val="24"/>
              </w:rPr>
            </w:pPr>
            <w:r w:rsidRPr="00B039C9">
              <w:rPr>
                <w:rFonts w:cs="Arial"/>
                <w:szCs w:val="24"/>
                <w:lang w:val="ja-JP"/>
              </w:rPr>
              <w:t xml:space="preserve">Dynamics AM ESS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 xml:space="preserve">1 </w:t>
            </w:r>
            <w:r w:rsidRPr="00B039C9">
              <w:rPr>
                <w:rFonts w:cs="Arial"/>
                <w:szCs w:val="24"/>
                <w:lang w:val="ja-JP"/>
              </w:rPr>
              <w:t xml:space="preserve"> </w:t>
            </w:r>
            <w:r w:rsidRPr="00B039C9">
              <w:rPr>
                <w:rFonts w:cs="Arial"/>
                <w:b/>
                <w:szCs w:val="24"/>
                <w:lang w:val="ja-JP"/>
              </w:rPr>
              <w:t>または</w:t>
            </w:r>
          </w:p>
        </w:tc>
        <w:tc>
          <w:tcPr>
            <w:tcW w:w="2356" w:type="pct"/>
          </w:tcPr>
          <w:p w:rsidR="00EB68B6" w:rsidRPr="00B039C9" w:rsidRDefault="00EB68B6" w:rsidP="00845BCB">
            <w:pPr>
              <w:pStyle w:val="PURBullet"/>
              <w:numPr>
                <w:ilvl w:val="0"/>
                <w:numId w:val="0"/>
              </w:numPr>
              <w:ind w:left="216"/>
              <w:rPr>
                <w:rFonts w:cs="Arial"/>
                <w:szCs w:val="24"/>
              </w:rPr>
            </w:pPr>
          </w:p>
          <w:p w:rsidR="00EB68B6" w:rsidRPr="00B039C9" w:rsidRDefault="00EB68B6" w:rsidP="00EB68B6">
            <w:pPr>
              <w:pStyle w:val="PURBullet"/>
              <w:ind w:left="216"/>
              <w:rPr>
                <w:rFonts w:cs="Arial"/>
                <w:szCs w:val="24"/>
              </w:rPr>
            </w:pPr>
            <w:r w:rsidRPr="00B039C9">
              <w:rPr>
                <w:rFonts w:cs="Arial"/>
                <w:szCs w:val="24"/>
                <w:lang w:val="ja-JP"/>
              </w:rPr>
              <w:t xml:space="preserve">Dynamics BE Full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r w:rsidRPr="00B039C9">
              <w:rPr>
                <w:rFonts w:cs="Arial"/>
                <w:szCs w:val="24"/>
                <w:lang w:val="ja-JP"/>
              </w:rPr>
              <w:t xml:space="preserve"> </w:t>
            </w:r>
            <w:r w:rsidRPr="00B039C9">
              <w:rPr>
                <w:rFonts w:cs="Arial"/>
                <w:b/>
                <w:szCs w:val="24"/>
                <w:lang w:val="ja-JP"/>
              </w:rPr>
              <w:t>または</w:t>
            </w:r>
          </w:p>
          <w:p w:rsidR="00EB68B6" w:rsidRPr="00B039C9" w:rsidRDefault="00EB68B6" w:rsidP="00EB68B6">
            <w:pPr>
              <w:pStyle w:val="PURBullet"/>
              <w:ind w:left="216"/>
              <w:rPr>
                <w:rFonts w:cs="Arial"/>
                <w:szCs w:val="24"/>
              </w:rPr>
            </w:pPr>
            <w:r w:rsidRPr="00B039C9">
              <w:rPr>
                <w:rFonts w:cs="Arial"/>
                <w:szCs w:val="24"/>
                <w:lang w:val="ja-JP"/>
              </w:rPr>
              <w:t xml:space="preserve">Dynamics BE Light </w:t>
            </w:r>
            <w:r w:rsidRPr="00B039C9">
              <w:rPr>
                <w:rFonts w:cs="Arial"/>
                <w:szCs w:val="24"/>
                <w:lang w:val="ja-JP"/>
              </w:rPr>
              <w:t>ユーザー</w:t>
            </w:r>
            <w:r w:rsidRPr="00B039C9">
              <w:rPr>
                <w:rFonts w:cs="Arial"/>
                <w:szCs w:val="24"/>
                <w:lang w:val="ja-JP"/>
              </w:rPr>
              <w:t xml:space="preserve"> SAL</w:t>
            </w:r>
            <w:r w:rsidRPr="00B039C9">
              <w:rPr>
                <w:rFonts w:cs="Arial"/>
                <w:szCs w:val="24"/>
                <w:vertAlign w:val="superscript"/>
                <w:lang w:val="ja-JP"/>
              </w:rPr>
              <w:t>2</w:t>
            </w:r>
          </w:p>
          <w:p w:rsidR="00EB68B6" w:rsidRPr="00B039C9" w:rsidRDefault="00EB68B6" w:rsidP="00845BCB">
            <w:pPr>
              <w:pStyle w:val="PURFootnote"/>
              <w:rPr>
                <w:rFonts w:cs="Arial"/>
                <w:szCs w:val="24"/>
              </w:rPr>
            </w:pPr>
            <w:r w:rsidRPr="00B039C9">
              <w:rPr>
                <w:rFonts w:cs="Arial"/>
                <w:szCs w:val="24"/>
                <w:vertAlign w:val="superscript"/>
                <w:lang w:val="ja-JP"/>
              </w:rPr>
              <w:t>1</w:t>
            </w:r>
            <w:r w:rsidRPr="00B039C9">
              <w:rPr>
                <w:rFonts w:cs="Arial"/>
                <w:szCs w:val="24"/>
                <w:lang w:val="ja-JP"/>
              </w:rPr>
              <w:t xml:space="preserve"> Advanced Management Edition </w:t>
            </w:r>
            <w:r w:rsidRPr="00B039C9">
              <w:rPr>
                <w:rFonts w:cs="Arial"/>
                <w:szCs w:val="24"/>
                <w:lang w:val="ja-JP"/>
              </w:rPr>
              <w:t>用</w:t>
            </w:r>
          </w:p>
          <w:p w:rsidR="00EB68B6" w:rsidRPr="00B039C9" w:rsidRDefault="00EB68B6" w:rsidP="00845BCB">
            <w:pPr>
              <w:pStyle w:val="PURFootnote"/>
              <w:rPr>
                <w:rFonts w:cs="Arial"/>
                <w:szCs w:val="24"/>
              </w:rPr>
            </w:pPr>
            <w:r w:rsidRPr="00B039C9">
              <w:rPr>
                <w:rFonts w:cs="Arial"/>
                <w:szCs w:val="24"/>
                <w:vertAlign w:val="superscript"/>
                <w:lang w:val="ja-JP"/>
              </w:rPr>
              <w:t>2</w:t>
            </w:r>
            <w:r w:rsidRPr="00B039C9">
              <w:rPr>
                <w:rFonts w:cs="Arial"/>
                <w:szCs w:val="24"/>
                <w:lang w:val="ja-JP"/>
              </w:rPr>
              <w:t xml:space="preserve"> Business Essentials Edition </w:t>
            </w:r>
            <w:r w:rsidRPr="00B039C9">
              <w:rPr>
                <w:rFonts w:cs="Arial"/>
                <w:szCs w:val="24"/>
                <w:lang w:val="ja-JP"/>
              </w:rPr>
              <w:t>用</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Style w:val="PURBlueStrongChar"/>
          <w:rFonts w:cs="Arial"/>
          <w:smallCaps/>
          <w:szCs w:val="24"/>
        </w:rPr>
      </w:pPr>
      <w:r w:rsidRPr="00B039C9">
        <w:rPr>
          <w:rStyle w:val="PURBlueStrongChar"/>
          <w:rFonts w:cs="Arial"/>
          <w:smallCaps/>
          <w:szCs w:val="24"/>
          <w:lang w:val="ja-JP"/>
        </w:rPr>
        <w:t xml:space="preserve">SAL </w:t>
      </w:r>
      <w:r w:rsidRPr="00B039C9">
        <w:rPr>
          <w:rStyle w:val="PURBlueStrongChar"/>
          <w:rFonts w:cs="Arial"/>
          <w:smallCaps/>
          <w:szCs w:val="24"/>
          <w:lang w:val="ja-JP"/>
        </w:rPr>
        <w:t>の種類</w:t>
      </w:r>
    </w:p>
    <w:p w:rsidR="009A6562" w:rsidRPr="00B039C9" w:rsidRDefault="009A6562">
      <w:pPr>
        <w:pStyle w:val="PURBody-Indented"/>
        <w:rPr>
          <w:rFonts w:cs="Arial"/>
          <w:szCs w:val="24"/>
        </w:rPr>
      </w:pPr>
      <w:r w:rsidRPr="00B039C9">
        <w:rPr>
          <w:rFonts w:cs="Arial"/>
          <w:szCs w:val="24"/>
          <w:lang w:val="ja-JP"/>
        </w:rPr>
        <w:t xml:space="preserve">SAL </w:t>
      </w:r>
      <w:r w:rsidRPr="00B039C9">
        <w:rPr>
          <w:rFonts w:cs="Arial"/>
          <w:szCs w:val="24"/>
          <w:lang w:val="ja-JP"/>
        </w:rPr>
        <w:t>には</w:t>
      </w:r>
      <w:r w:rsidRPr="00B039C9">
        <w:rPr>
          <w:rFonts w:cs="Arial"/>
          <w:szCs w:val="24"/>
          <w:lang w:val="ja-JP"/>
        </w:rPr>
        <w:t xml:space="preserve"> 3 </w:t>
      </w:r>
      <w:r w:rsidRPr="00B039C9">
        <w:rPr>
          <w:rFonts w:cs="Arial"/>
          <w:szCs w:val="24"/>
          <w:lang w:val="ja-JP"/>
        </w:rPr>
        <w:t>種類あり、エディションによっても左右されます</w:t>
      </w:r>
      <w:r w:rsidR="00510928" w:rsidRPr="00B039C9">
        <w:rPr>
          <w:rFonts w:cs="Arial"/>
          <w:szCs w:val="24"/>
          <w:lang w:val="ja-JP"/>
        </w:rPr>
        <w:t>。</w:t>
      </w:r>
    </w:p>
    <w:p w:rsidR="009A6562" w:rsidRPr="00B039C9" w:rsidRDefault="009A6562" w:rsidP="00901B18">
      <w:pPr>
        <w:pStyle w:val="PURBullet-Indented"/>
        <w:ind w:left="573"/>
        <w:rPr>
          <w:rFonts w:cs="Arial"/>
          <w:szCs w:val="24"/>
        </w:rPr>
      </w:pPr>
      <w:r w:rsidRPr="00B039C9">
        <w:rPr>
          <w:rFonts w:cs="Arial"/>
          <w:b/>
          <w:szCs w:val="24"/>
          <w:lang w:val="ja-JP"/>
        </w:rPr>
        <w:t>Full User</w:t>
      </w:r>
      <w:r w:rsidR="00B1461F" w:rsidRPr="00B039C9">
        <w:rPr>
          <w:rStyle w:val="Strong"/>
          <w:rFonts w:cs="Arial"/>
          <w:bCs w:val="0"/>
          <w:szCs w:val="24"/>
          <w:lang w:val="ja-JP"/>
        </w:rPr>
        <w:t xml:space="preserve">: </w:t>
      </w:r>
      <w:r w:rsidRPr="00B039C9">
        <w:rPr>
          <w:rFonts w:cs="Arial"/>
          <w:szCs w:val="24"/>
          <w:lang w:val="ja-JP"/>
        </w:rPr>
        <w:t>任意のアクセス手段により、システム</w:t>
      </w:r>
      <w:r w:rsidRPr="00B039C9">
        <w:rPr>
          <w:rFonts w:cs="Arial"/>
          <w:szCs w:val="24"/>
        </w:rPr>
        <w:t xml:space="preserve"> </w:t>
      </w:r>
      <w:r w:rsidRPr="00B039C9">
        <w:rPr>
          <w:rFonts w:cs="Arial"/>
          <w:szCs w:val="24"/>
          <w:lang w:val="ja-JP"/>
        </w:rPr>
        <w:t>データベースへのフル</w:t>
      </w:r>
      <w:r w:rsidRPr="00B039C9">
        <w:rPr>
          <w:rFonts w:cs="Arial"/>
          <w:szCs w:val="24"/>
        </w:rPr>
        <w:t xml:space="preserve"> </w:t>
      </w:r>
      <w:r w:rsidRPr="00B039C9">
        <w:rPr>
          <w:rFonts w:cs="Arial"/>
          <w:szCs w:val="24"/>
          <w:lang w:val="ja-JP"/>
        </w:rPr>
        <w:t>アクセスを許可するライセンス</w:t>
      </w:r>
      <w:r w:rsidRPr="00B039C9">
        <w:rPr>
          <w:rFonts w:cs="Arial"/>
          <w:szCs w:val="24"/>
        </w:rPr>
        <w:t xml:space="preserve"> </w:t>
      </w:r>
      <w:r w:rsidRPr="00B039C9">
        <w:rPr>
          <w:rFonts w:cs="Arial"/>
          <w:szCs w:val="24"/>
          <w:lang w:val="ja-JP"/>
        </w:rPr>
        <w:t>タイプ。「システム</w:t>
      </w:r>
      <w:r w:rsidRPr="00B039C9">
        <w:rPr>
          <w:rFonts w:cs="Arial"/>
          <w:szCs w:val="24"/>
          <w:lang w:val="ja-JP"/>
        </w:rPr>
        <w:t xml:space="preserve"> </w:t>
      </w:r>
      <w:r w:rsidRPr="00B039C9">
        <w:rPr>
          <w:rFonts w:cs="Arial"/>
          <w:szCs w:val="24"/>
          <w:lang w:val="ja-JP"/>
        </w:rPr>
        <w:t>データベース」とは、お客様のユーザーおよび財務報告部門の情報を管理する基本的なデータベースを意味します。</w:t>
      </w:r>
    </w:p>
    <w:p w:rsidR="009A6562" w:rsidRPr="00B039C9" w:rsidRDefault="009A6562" w:rsidP="00901B18">
      <w:pPr>
        <w:pStyle w:val="PURBullet-Indented"/>
        <w:ind w:left="573"/>
        <w:rPr>
          <w:rFonts w:cs="Arial"/>
          <w:szCs w:val="24"/>
        </w:rPr>
      </w:pPr>
      <w:r w:rsidRPr="00B039C9">
        <w:rPr>
          <w:rFonts w:cs="Arial"/>
          <w:b/>
          <w:szCs w:val="24"/>
        </w:rPr>
        <w:t>Light User</w:t>
      </w:r>
      <w:r w:rsidR="00B1461F" w:rsidRPr="00B039C9">
        <w:rPr>
          <w:rStyle w:val="Strong"/>
          <w:rFonts w:cs="Arial"/>
          <w:bCs w:val="0"/>
          <w:szCs w:val="24"/>
          <w:lang w:val="ja-JP"/>
        </w:rPr>
        <w:t xml:space="preserve">: </w:t>
      </w:r>
      <w:r w:rsidRPr="00B039C9">
        <w:rPr>
          <w:rFonts w:cs="Arial"/>
          <w:szCs w:val="24"/>
        </w:rPr>
        <w:t xml:space="preserve">Microsoft Dynamics </w:t>
      </w:r>
      <w:r w:rsidRPr="00B039C9">
        <w:rPr>
          <w:rFonts w:cs="Arial"/>
          <w:szCs w:val="24"/>
          <w:lang w:val="ja-JP"/>
        </w:rPr>
        <w:t>リッチ</w:t>
      </w:r>
      <w:r w:rsidRPr="00B039C9">
        <w:rPr>
          <w:rFonts w:cs="Arial"/>
          <w:szCs w:val="24"/>
        </w:rPr>
        <w:t xml:space="preserve"> </w:t>
      </w:r>
      <w:r w:rsidRPr="00B039C9">
        <w:rPr>
          <w:rFonts w:cs="Arial"/>
          <w:szCs w:val="24"/>
          <w:lang w:val="ja-JP"/>
        </w:rPr>
        <w:t>クライアント以外の手段で、システム</w:t>
      </w:r>
      <w:r w:rsidRPr="00B039C9">
        <w:rPr>
          <w:rFonts w:cs="Arial"/>
          <w:szCs w:val="24"/>
        </w:rPr>
        <w:t xml:space="preserve"> </w:t>
      </w:r>
      <w:r w:rsidRPr="00B039C9">
        <w:rPr>
          <w:rFonts w:cs="Arial"/>
          <w:szCs w:val="24"/>
          <w:lang w:val="ja-JP"/>
        </w:rPr>
        <w:t>データベースへの制限付きアクセスを許可するライセンス</w:t>
      </w:r>
      <w:r w:rsidRPr="00B039C9">
        <w:rPr>
          <w:rFonts w:cs="Arial"/>
          <w:szCs w:val="24"/>
        </w:rPr>
        <w:t xml:space="preserve"> </w:t>
      </w:r>
      <w:r w:rsidRPr="00B039C9">
        <w:rPr>
          <w:rFonts w:cs="Arial"/>
          <w:szCs w:val="24"/>
          <w:lang w:val="ja-JP"/>
        </w:rPr>
        <w:t>タイプ。</w:t>
      </w:r>
      <w:r w:rsidRPr="00B039C9">
        <w:rPr>
          <w:rFonts w:cs="Arial"/>
          <w:szCs w:val="24"/>
          <w:lang w:val="ja-JP"/>
        </w:rPr>
        <w:t xml:space="preserve">Microsoft Dynamics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クライアントはシステム</w:t>
      </w:r>
      <w:r w:rsidRPr="00B039C9">
        <w:rPr>
          <w:rFonts w:cs="Arial"/>
          <w:szCs w:val="24"/>
          <w:lang w:val="ja-JP"/>
        </w:rPr>
        <w:t xml:space="preserve"> </w:t>
      </w:r>
      <w:r w:rsidRPr="00B039C9">
        <w:rPr>
          <w:rFonts w:cs="Arial"/>
          <w:szCs w:val="24"/>
          <w:lang w:val="ja-JP"/>
        </w:rPr>
        <w:t>データベースにアクセスする手段であり、完全な製品ユーザー</w:t>
      </w:r>
      <w:r w:rsidRPr="00B039C9">
        <w:rPr>
          <w:rFonts w:cs="Arial"/>
          <w:szCs w:val="24"/>
          <w:lang w:val="ja-JP"/>
        </w:rPr>
        <w:t xml:space="preserve"> </w:t>
      </w:r>
      <w:r w:rsidRPr="00B039C9">
        <w:rPr>
          <w:rFonts w:cs="Arial"/>
          <w:szCs w:val="24"/>
          <w:lang w:val="ja-JP"/>
        </w:rPr>
        <w:t>インターフェイスを使用して</w:t>
      </w:r>
      <w:r w:rsidRPr="00B039C9">
        <w:rPr>
          <w:rFonts w:cs="Arial"/>
          <w:szCs w:val="24"/>
          <w:lang w:val="ja-JP"/>
        </w:rPr>
        <w:t xml:space="preserve"> Microsoft Dynamics </w:t>
      </w:r>
      <w:r w:rsidRPr="00B039C9">
        <w:rPr>
          <w:rFonts w:cs="Arial"/>
          <w:szCs w:val="24"/>
          <w:lang w:val="ja-JP"/>
        </w:rPr>
        <w:t>で提供されるすべての機能を使用できるようにします</w:t>
      </w:r>
      <w:r w:rsidR="00510928" w:rsidRPr="00B039C9">
        <w:rPr>
          <w:rFonts w:cs="Arial"/>
          <w:szCs w:val="24"/>
          <w:lang w:val="ja-JP"/>
        </w:rPr>
        <w:t>。</w:t>
      </w:r>
    </w:p>
    <w:p w:rsidR="009A6562" w:rsidRPr="00B039C9" w:rsidRDefault="009A6562" w:rsidP="00901B18">
      <w:pPr>
        <w:pStyle w:val="PURBullet-Indented"/>
        <w:ind w:left="573"/>
        <w:rPr>
          <w:rFonts w:cs="Arial"/>
          <w:szCs w:val="24"/>
        </w:rPr>
      </w:pPr>
      <w:r w:rsidRPr="00B039C9">
        <w:rPr>
          <w:rFonts w:cs="Arial"/>
          <w:b/>
          <w:szCs w:val="24"/>
          <w:lang w:val="ja-JP"/>
        </w:rPr>
        <w:t>従業員セルフサービス</w:t>
      </w:r>
      <w:r w:rsidR="004E439C" w:rsidRPr="00B039C9">
        <w:rPr>
          <w:rFonts w:cs="Arial"/>
          <w:b/>
          <w:szCs w:val="24"/>
          <w:lang w:val="ja-JP"/>
        </w:rPr>
        <w:t xml:space="preserve"> </w:t>
      </w:r>
      <w:r w:rsidR="000F377B" w:rsidRPr="00B039C9">
        <w:rPr>
          <w:rFonts w:cs="Arial"/>
          <w:b/>
          <w:szCs w:val="24"/>
          <w:lang w:val="ja-JP"/>
        </w:rPr>
        <w:t>(ESS)</w:t>
      </w:r>
      <w:r w:rsidR="000F377B" w:rsidRPr="00B039C9">
        <w:rPr>
          <w:rStyle w:val="Strong"/>
          <w:rFonts w:cs="Arial"/>
          <w:bCs w:val="0"/>
          <w:szCs w:val="24"/>
          <w:lang w:val="ja-JP"/>
        </w:rPr>
        <w:t>:</w:t>
      </w:r>
      <w:r w:rsidR="00B1461F" w:rsidRPr="00B039C9">
        <w:rPr>
          <w:rStyle w:val="Strong"/>
          <w:rFonts w:cs="Arial"/>
          <w:bCs w:val="0"/>
          <w:szCs w:val="24"/>
          <w:lang w:val="ja-JP"/>
        </w:rPr>
        <w:t xml:space="preserve"> </w:t>
      </w:r>
      <w:r w:rsidRPr="00B039C9">
        <w:rPr>
          <w:rFonts w:cs="Arial"/>
          <w:szCs w:val="24"/>
        </w:rPr>
        <w:t xml:space="preserve">(i) Microsoft Dynamics </w:t>
      </w:r>
      <w:r w:rsidRPr="00B039C9">
        <w:rPr>
          <w:rFonts w:cs="Arial"/>
          <w:szCs w:val="24"/>
          <w:lang w:val="ja-JP"/>
        </w:rPr>
        <w:t>リッチ</w:t>
      </w:r>
      <w:r w:rsidRPr="00B039C9">
        <w:rPr>
          <w:rFonts w:cs="Arial"/>
          <w:szCs w:val="24"/>
        </w:rPr>
        <w:t xml:space="preserve"> </w:t>
      </w:r>
      <w:r w:rsidRPr="00B039C9">
        <w:rPr>
          <w:rFonts w:cs="Arial"/>
          <w:szCs w:val="24"/>
          <w:lang w:val="ja-JP"/>
        </w:rPr>
        <w:t>クライアント以外の手段でシステム</w:t>
      </w:r>
      <w:r w:rsidRPr="00B039C9">
        <w:rPr>
          <w:rFonts w:cs="Arial"/>
          <w:szCs w:val="24"/>
        </w:rPr>
        <w:t xml:space="preserve"> </w:t>
      </w:r>
      <w:r w:rsidRPr="00B039C9">
        <w:rPr>
          <w:rFonts w:cs="Arial"/>
          <w:szCs w:val="24"/>
          <w:lang w:val="ja-JP"/>
        </w:rPr>
        <w:t>データベースへの制限付きアクセスを許可し、</w:t>
      </w:r>
      <w:r w:rsidRPr="00B039C9">
        <w:rPr>
          <w:rFonts w:cs="Arial"/>
          <w:szCs w:val="24"/>
        </w:rPr>
        <w:t xml:space="preserve">(ii) </w:t>
      </w:r>
      <w:r w:rsidRPr="00B039C9">
        <w:rPr>
          <w:rFonts w:cs="Arial"/>
          <w:szCs w:val="24"/>
          <w:lang w:val="ja-JP"/>
        </w:rPr>
        <w:t>以下の各機能へのかかるアクセスを制限するライセンス。</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従業員管理</w:t>
      </w:r>
      <w:r w:rsidR="00B1461F" w:rsidRPr="00B039C9">
        <w:rPr>
          <w:rStyle w:val="Strong"/>
          <w:rFonts w:cs="Arial"/>
          <w:b w:val="0"/>
          <w:bCs w:val="0"/>
          <w:szCs w:val="24"/>
          <w:lang w:val="ja-JP"/>
        </w:rPr>
        <w:t xml:space="preserve">: </w:t>
      </w:r>
      <w:r w:rsidRPr="00B039C9">
        <w:rPr>
          <w:rFonts w:cs="Arial"/>
          <w:szCs w:val="24"/>
          <w:lang w:val="ja-JP"/>
        </w:rPr>
        <w:t>システム</w:t>
      </w:r>
      <w:r w:rsidRPr="00B039C9">
        <w:rPr>
          <w:rFonts w:cs="Arial"/>
          <w:szCs w:val="24"/>
        </w:rPr>
        <w:t xml:space="preserve"> </w:t>
      </w:r>
      <w:r w:rsidRPr="00B039C9">
        <w:rPr>
          <w:rFonts w:cs="Arial"/>
          <w:szCs w:val="24"/>
          <w:lang w:val="ja-JP"/>
        </w:rPr>
        <w:t>データベース内のユーザー自身のデータとプロファイルを管理します</w:t>
      </w:r>
      <w:r w:rsidR="00510928" w:rsidRPr="00B039C9">
        <w:rPr>
          <w:rFonts w:cs="Arial"/>
          <w:szCs w:val="24"/>
          <w:lang w:val="ja-JP"/>
        </w:rPr>
        <w:t>。</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従業員の勤怠</w:t>
      </w:r>
      <w:r w:rsidR="00B1461F" w:rsidRPr="00B039C9">
        <w:rPr>
          <w:rStyle w:val="Strong"/>
          <w:rFonts w:cs="Arial"/>
          <w:b w:val="0"/>
          <w:bCs w:val="0"/>
          <w:szCs w:val="24"/>
          <w:lang w:val="ja-JP"/>
        </w:rPr>
        <w:t xml:space="preserve">: </w:t>
      </w:r>
      <w:r w:rsidRPr="00B039C9">
        <w:rPr>
          <w:rFonts w:cs="Arial"/>
          <w:szCs w:val="24"/>
          <w:lang w:val="ja-JP"/>
        </w:rPr>
        <w:t>タイム</w:t>
      </w:r>
      <w:r w:rsidRPr="00B039C9">
        <w:rPr>
          <w:rFonts w:cs="Arial"/>
          <w:szCs w:val="24"/>
        </w:rPr>
        <w:t xml:space="preserve"> </w:t>
      </w:r>
      <w:r w:rsidRPr="00B039C9">
        <w:rPr>
          <w:rFonts w:cs="Arial"/>
          <w:szCs w:val="24"/>
          <w:lang w:val="ja-JP"/>
        </w:rPr>
        <w:t>シートを入力し、ユーザーに対応する出勤および退勤データを記録します。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従業員の旅費交通費</w:t>
      </w:r>
      <w:r w:rsidR="00B1461F" w:rsidRPr="00B039C9">
        <w:rPr>
          <w:rStyle w:val="Strong"/>
          <w:rFonts w:cs="Arial"/>
          <w:b w:val="0"/>
          <w:bCs w:val="0"/>
          <w:szCs w:val="24"/>
          <w:lang w:val="ja-JP"/>
        </w:rPr>
        <w:t xml:space="preserve">: </w:t>
      </w:r>
      <w:r w:rsidRPr="00B039C9">
        <w:rPr>
          <w:rFonts w:cs="Arial"/>
          <w:szCs w:val="24"/>
          <w:lang w:val="ja-JP"/>
        </w:rPr>
        <w:t>旅費交通費の請求に関連するユーザーのデータを入力および更新します。</w:t>
      </w:r>
    </w:p>
    <w:p w:rsidR="009A6562" w:rsidRPr="00B039C9" w:rsidRDefault="009A6562">
      <w:pPr>
        <w:pStyle w:val="PURBullet-Indented"/>
        <w:numPr>
          <w:ilvl w:val="2"/>
          <w:numId w:val="1"/>
        </w:numPr>
        <w:ind w:left="900"/>
        <w:rPr>
          <w:rFonts w:cs="Arial"/>
          <w:szCs w:val="24"/>
        </w:rPr>
      </w:pPr>
      <w:r w:rsidRPr="00B039C9">
        <w:rPr>
          <w:rFonts w:cs="Arial"/>
          <w:szCs w:val="24"/>
          <w:lang w:val="ja-JP"/>
        </w:rPr>
        <w:t>従業員の要求</w:t>
      </w:r>
      <w:r w:rsidR="00B1461F" w:rsidRPr="00B039C9">
        <w:rPr>
          <w:rStyle w:val="Strong"/>
          <w:rFonts w:cs="Arial"/>
          <w:b w:val="0"/>
          <w:bCs w:val="0"/>
          <w:szCs w:val="24"/>
          <w:lang w:val="ja-JP"/>
        </w:rPr>
        <w:t xml:space="preserve">: </w:t>
      </w:r>
      <w:r w:rsidRPr="00B039C9">
        <w:rPr>
          <w:rFonts w:cs="Arial"/>
          <w:szCs w:val="24"/>
          <w:lang w:val="ja-JP"/>
        </w:rPr>
        <w:t>個人的な購入やサービス、あるいは休暇など、ユーザー個人の目的に限定したユーザーによる要求を送信します</w:t>
      </w:r>
      <w:r w:rsidR="00510928" w:rsidRPr="00B039C9">
        <w:rPr>
          <w:rFonts w:cs="Arial"/>
          <w:szCs w:val="24"/>
          <w:lang w:val="ja-JP"/>
        </w:rPr>
        <w:t>。</w:t>
      </w:r>
    </w:p>
    <w:p w:rsidR="009A6562" w:rsidRPr="00B039C9" w:rsidRDefault="009A6562">
      <w:pPr>
        <w:pStyle w:val="PURBlueStrong"/>
        <w:rPr>
          <w:rFonts w:cs="Arial"/>
          <w:szCs w:val="24"/>
        </w:rPr>
      </w:pPr>
      <w:r w:rsidRPr="00B039C9">
        <w:rPr>
          <w:rFonts w:cs="Arial"/>
          <w:szCs w:val="24"/>
          <w:lang w:val="ja-JP"/>
        </w:rPr>
        <w:t xml:space="preserve">SAL </w:t>
      </w:r>
      <w:r w:rsidRPr="00B039C9">
        <w:rPr>
          <w:rStyle w:val="PURBlueStrongTimesNewRoman0"/>
        </w:rPr>
        <w:t>エディション</w:t>
      </w:r>
    </w:p>
    <w:p w:rsidR="009A6562" w:rsidRPr="00B039C9" w:rsidRDefault="009A6562">
      <w:pPr>
        <w:pStyle w:val="PURBody-Indented"/>
        <w:rPr>
          <w:rFonts w:cs="Arial"/>
          <w:szCs w:val="24"/>
        </w:rPr>
      </w:pPr>
      <w:r w:rsidRPr="00B039C9">
        <w:rPr>
          <w:rFonts w:cs="Arial"/>
          <w:szCs w:val="24"/>
        </w:rPr>
        <w:t xml:space="preserve">2 </w:t>
      </w:r>
      <w:r w:rsidRPr="00B039C9">
        <w:rPr>
          <w:rFonts w:cs="Arial"/>
          <w:szCs w:val="24"/>
          <w:lang w:val="ja-JP"/>
        </w:rPr>
        <w:t>つの</w:t>
      </w:r>
      <w:r w:rsidRPr="00B039C9">
        <w:rPr>
          <w:rFonts w:cs="Arial"/>
          <w:szCs w:val="24"/>
        </w:rPr>
        <w:t xml:space="preserve"> Microsoft Dynamics SAL </w:t>
      </w:r>
      <w:r w:rsidRPr="00B039C9">
        <w:rPr>
          <w:rFonts w:cs="Arial"/>
          <w:szCs w:val="24"/>
          <w:lang w:val="ja-JP"/>
        </w:rPr>
        <w:t>エディションから選択する必要があります。選択した</w:t>
      </w:r>
      <w:r w:rsidRPr="00B039C9">
        <w:rPr>
          <w:rFonts w:cs="Arial"/>
          <w:szCs w:val="24"/>
          <w:lang w:val="ja-JP"/>
        </w:rPr>
        <w:t xml:space="preserve"> SAL </w:t>
      </w:r>
      <w:r w:rsidRPr="00B039C9">
        <w:rPr>
          <w:rFonts w:cs="Arial"/>
          <w:szCs w:val="24"/>
          <w:lang w:val="ja-JP"/>
        </w:rPr>
        <w:t>エディションはお客様のすべての</w:t>
      </w:r>
      <w:r w:rsidRPr="00B039C9">
        <w:rPr>
          <w:rFonts w:cs="Arial"/>
          <w:szCs w:val="24"/>
          <w:lang w:val="ja-JP"/>
        </w:rPr>
        <w:t xml:space="preserve"> SAL </w:t>
      </w:r>
      <w:r w:rsidRPr="00B039C9">
        <w:rPr>
          <w:rFonts w:cs="Arial"/>
          <w:szCs w:val="24"/>
          <w:lang w:val="ja-JP"/>
        </w:rPr>
        <w:t>に適用されます。</w:t>
      </w:r>
    </w:p>
    <w:p w:rsidR="009A6562" w:rsidRPr="00B039C9" w:rsidRDefault="009A6562">
      <w:pPr>
        <w:pStyle w:val="PURBody-Indented"/>
        <w:rPr>
          <w:rFonts w:cs="Arial"/>
          <w:szCs w:val="24"/>
        </w:rPr>
      </w:pPr>
      <w:r w:rsidRPr="00B039C9">
        <w:rPr>
          <w:rFonts w:cs="Arial"/>
          <w:szCs w:val="24"/>
          <w:lang w:val="ja-JP"/>
        </w:rPr>
        <w:t xml:space="preserve">Microsoft Dynamics SL 2011 </w:t>
      </w:r>
      <w:r w:rsidRPr="00B039C9">
        <w:rPr>
          <w:rStyle w:val="PURBody-IndentedTimesNewRom10"/>
          <w:rFonts w:cs="Arial"/>
        </w:rPr>
        <w:t>について提供されている</w:t>
      </w:r>
      <w:r w:rsidRPr="00B039C9">
        <w:rPr>
          <w:rFonts w:cs="Arial"/>
          <w:szCs w:val="24"/>
          <w:lang w:val="ja-JP"/>
        </w:rPr>
        <w:t xml:space="preserve"> SAL </w:t>
      </w:r>
      <w:r w:rsidRPr="00B039C9">
        <w:rPr>
          <w:rStyle w:val="PURBody-IndentedTimesNewRom10"/>
          <w:rFonts w:cs="Arial"/>
        </w:rPr>
        <w:t>エディションは以下のとおりです。</w:t>
      </w:r>
    </w:p>
    <w:p w:rsidR="009A6562" w:rsidRPr="00B039C9" w:rsidRDefault="009A6562" w:rsidP="00901B18">
      <w:pPr>
        <w:pStyle w:val="PURBullet-Indented"/>
        <w:ind w:left="573"/>
        <w:rPr>
          <w:rFonts w:cs="Arial"/>
          <w:szCs w:val="24"/>
        </w:rPr>
      </w:pPr>
      <w:r w:rsidRPr="00B039C9">
        <w:rPr>
          <w:rFonts w:cs="Arial"/>
          <w:szCs w:val="24"/>
        </w:rPr>
        <w:t xml:space="preserve">Business Essentials Edition SAL (Full User </w:t>
      </w:r>
      <w:r w:rsidRPr="00B039C9">
        <w:rPr>
          <w:rFonts w:cs="Arial"/>
          <w:szCs w:val="24"/>
          <w:lang w:val="ja-JP"/>
        </w:rPr>
        <w:t>および</w:t>
      </w:r>
      <w:r w:rsidRPr="00B039C9">
        <w:rPr>
          <w:rFonts w:cs="Arial"/>
          <w:szCs w:val="24"/>
        </w:rPr>
        <w:t xml:space="preserve"> Light User </w:t>
      </w:r>
      <w:r w:rsidRPr="00B039C9">
        <w:rPr>
          <w:rFonts w:cs="Arial"/>
          <w:szCs w:val="24"/>
          <w:lang w:val="ja-JP"/>
        </w:rPr>
        <w:t>にのみ適用</w:t>
      </w:r>
      <w:r w:rsidRPr="00B039C9">
        <w:rPr>
          <w:rFonts w:cs="Arial"/>
          <w:szCs w:val="24"/>
        </w:rPr>
        <w:t>)</w:t>
      </w:r>
    </w:p>
    <w:p w:rsidR="009A6562" w:rsidRPr="00B039C9" w:rsidRDefault="009A6562" w:rsidP="00901B18">
      <w:pPr>
        <w:pStyle w:val="PURBullet-Indented"/>
        <w:ind w:left="573"/>
        <w:rPr>
          <w:rFonts w:cs="Arial"/>
          <w:szCs w:val="24"/>
        </w:rPr>
      </w:pPr>
      <w:r w:rsidRPr="00B039C9">
        <w:rPr>
          <w:rFonts w:cs="Arial"/>
          <w:szCs w:val="24"/>
        </w:rPr>
        <w:t>Advance Management Edition SAL (</w:t>
      </w:r>
      <w:r w:rsidRPr="00B039C9">
        <w:rPr>
          <w:rFonts w:cs="Arial"/>
          <w:szCs w:val="24"/>
          <w:lang w:val="ja-JP"/>
        </w:rPr>
        <w:t>すべての種類の</w:t>
      </w:r>
      <w:r w:rsidRPr="00B039C9">
        <w:rPr>
          <w:rFonts w:cs="Arial"/>
          <w:szCs w:val="24"/>
        </w:rPr>
        <w:t xml:space="preserve"> SAL </w:t>
      </w:r>
      <w:r w:rsidRPr="00B039C9">
        <w:rPr>
          <w:rFonts w:cs="Arial"/>
          <w:szCs w:val="24"/>
          <w:lang w:val="ja-JP"/>
        </w:rPr>
        <w:t>に適用</w:t>
      </w:r>
      <w:r w:rsidRPr="00B039C9">
        <w:rPr>
          <w:rFonts w:cs="Arial"/>
          <w:szCs w:val="24"/>
        </w:rPr>
        <w:t>)</w:t>
      </w:r>
    </w:p>
    <w:p w:rsidR="009A6562" w:rsidRPr="00B039C9" w:rsidRDefault="009A6562" w:rsidP="00A613B6">
      <w:pPr>
        <w:pStyle w:val="PURBlueStrongTimesNewRoman"/>
      </w:pPr>
      <w:r w:rsidRPr="00B039C9">
        <w:t>外部ユーザー</w:t>
      </w:r>
    </w:p>
    <w:p w:rsidR="009A6562" w:rsidRPr="00B039C9" w:rsidRDefault="009A6562">
      <w:pPr>
        <w:pStyle w:val="PURBody-Indented"/>
        <w:rPr>
          <w:rFonts w:cs="Arial"/>
          <w:szCs w:val="24"/>
        </w:rPr>
      </w:pPr>
      <w:r w:rsidRPr="00B039C9">
        <w:rPr>
          <w:rFonts w:cs="Arial"/>
          <w:szCs w:val="24"/>
          <w:lang w:val="ja-JP"/>
        </w:rPr>
        <w:t xml:space="preserve">Business Essentials Edition </w:t>
      </w:r>
      <w:r w:rsidRPr="00B039C9">
        <w:rPr>
          <w:rStyle w:val="PURBody-IndentedTimesNewRom10"/>
          <w:rFonts w:cs="Arial"/>
        </w:rPr>
        <w:t>または</w:t>
      </w:r>
      <w:r w:rsidRPr="00B039C9">
        <w:rPr>
          <w:rFonts w:cs="Arial"/>
          <w:szCs w:val="24"/>
          <w:lang w:val="ja-JP"/>
        </w:rPr>
        <w:t xml:space="preserve"> Advanced Management Edition </w:t>
      </w:r>
      <w:r w:rsidRPr="00B039C9">
        <w:rPr>
          <w:rStyle w:val="PURBody-IndentedTimesNewRom10"/>
          <w:rFonts w:cs="Arial"/>
        </w:rPr>
        <w:t>用のクライアント</w:t>
      </w:r>
      <w:r w:rsidRPr="00B039C9">
        <w:rPr>
          <w:rStyle w:val="PURBody-IndentedTimesNewRom10"/>
          <w:rFonts w:cs="Arial"/>
        </w:rPr>
        <w:t xml:space="preserve"> </w:t>
      </w:r>
      <w:r w:rsidRPr="00B039C9">
        <w:rPr>
          <w:rStyle w:val="PURBody-IndentedTimesNewRom10"/>
          <w:rFonts w:cs="Arial"/>
        </w:rPr>
        <w:t>ソフトウェアを使用せずに</w:t>
      </w:r>
      <w:r w:rsidRPr="00B039C9">
        <w:rPr>
          <w:rFonts w:cs="Arial"/>
          <w:szCs w:val="24"/>
          <w:lang w:val="ja-JP"/>
        </w:rPr>
        <w:t xml:space="preserve"> Microsoft Dynamics SL 2011 </w:t>
      </w:r>
      <w:r w:rsidRPr="00B039C9">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B039C9">
        <w:rPr>
          <w:rStyle w:val="PURBody-IndentedTimesNewRom10"/>
          <w:rFonts w:cs="Arial"/>
        </w:rPr>
        <w:t xml:space="preserve"> </w:t>
      </w:r>
      <w:r w:rsidRPr="00B039C9">
        <w:rPr>
          <w:rStyle w:val="PURBody-IndentedTimesNewRom10"/>
          <w:rFonts w:cs="Arial"/>
        </w:rPr>
        <w:t>ソフトウェアを使用して</w:t>
      </w:r>
      <w:r w:rsidRPr="00B039C9">
        <w:rPr>
          <w:rFonts w:cs="Arial"/>
          <w:szCs w:val="24"/>
          <w:lang w:val="ja-JP"/>
        </w:rPr>
        <w:t xml:space="preserve"> Microsoft Dynamics SL 2011 </w:t>
      </w:r>
      <w:r w:rsidRPr="00B039C9">
        <w:rPr>
          <w:rStyle w:val="PURBody-IndentedTimesNewRom10"/>
          <w:rFonts w:cs="Arial"/>
        </w:rPr>
        <w:t>にアクセスする外部ユーザーについては、</w:t>
      </w:r>
      <w:r w:rsidRPr="00B039C9">
        <w:rPr>
          <w:rFonts w:cs="Arial"/>
          <w:szCs w:val="24"/>
          <w:lang w:val="ja-JP"/>
        </w:rPr>
        <w:t xml:space="preserve">SAL </w:t>
      </w:r>
      <w:r w:rsidRPr="00B039C9">
        <w:rPr>
          <w:rStyle w:val="PURBody-IndentedTimesNewRom10"/>
          <w:rFonts w:cs="Arial"/>
        </w:rPr>
        <w:t>は不要です。</w:t>
      </w:r>
      <w:r w:rsidRPr="00B039C9">
        <w:rPr>
          <w:rFonts w:cs="Arial"/>
          <w:szCs w:val="24"/>
          <w:lang w:val="ja-JP"/>
        </w:rPr>
        <w:t>外部ユーザーとは、</w:t>
      </w:r>
      <w:r w:rsidRPr="00B039C9">
        <w:rPr>
          <w:rFonts w:cs="Arial"/>
          <w:szCs w:val="24"/>
          <w:lang w:val="ja-JP"/>
        </w:rPr>
        <w:t xml:space="preserve">(i) </w:t>
      </w:r>
      <w:r w:rsidRPr="00B039C9">
        <w:rPr>
          <w:rFonts w:cs="Arial"/>
          <w:szCs w:val="24"/>
          <w:lang w:val="ja-JP"/>
        </w:rPr>
        <w:t>お客様またはお客様の関連会社の従業員ではないユーザー、または</w:t>
      </w:r>
      <w:r w:rsidRPr="00B039C9">
        <w:rPr>
          <w:rFonts w:cs="Arial"/>
          <w:szCs w:val="24"/>
          <w:lang w:val="ja-JP"/>
        </w:rPr>
        <w:t xml:space="preserve"> (ii) </w:t>
      </w:r>
      <w:r w:rsidRPr="00B039C9">
        <w:rPr>
          <w:rFonts w:cs="Arial"/>
          <w:szCs w:val="24"/>
          <w:lang w:val="ja-JP"/>
        </w:rPr>
        <w:t>お客様またはお客様の関連会社のオンサイトの契約業者または代理店ではないユーザーを意味します</w:t>
      </w:r>
      <w:r w:rsidR="00510928" w:rsidRPr="00B039C9">
        <w:rPr>
          <w:rFonts w:cs="Arial"/>
          <w:szCs w:val="24"/>
          <w:lang w:val="ja-JP"/>
        </w:rPr>
        <w:t>。</w:t>
      </w:r>
    </w:p>
    <w:p w:rsidR="009A6562" w:rsidRPr="00B039C9" w:rsidRDefault="009A6562">
      <w:pPr>
        <w:pStyle w:val="PURBlueStrong"/>
        <w:rPr>
          <w:rFonts w:cs="Arial"/>
          <w:szCs w:val="24"/>
        </w:rPr>
      </w:pPr>
      <w:r w:rsidRPr="00B039C9">
        <w:rPr>
          <w:rStyle w:val="PURBlueStrongChar"/>
          <w:rFonts w:cs="Arial"/>
          <w:szCs w:val="24"/>
          <w:lang w:val="ja-JP"/>
        </w:rPr>
        <w:t>評価要件</w:t>
      </w:r>
    </w:p>
    <w:p w:rsidR="009A6562" w:rsidRPr="00B039C9" w:rsidRDefault="009A6562">
      <w:pPr>
        <w:pStyle w:val="PURBody-Indented"/>
        <w:rPr>
          <w:rFonts w:cs="Arial"/>
          <w:szCs w:val="24"/>
        </w:rPr>
      </w:pPr>
      <w:r w:rsidRPr="00B039C9">
        <w:rPr>
          <w:rFonts w:cs="Arial"/>
          <w:szCs w:val="24"/>
          <w:lang w:val="ja-JP"/>
        </w:rPr>
        <w:t>お客様</w:t>
      </w:r>
      <w:r w:rsidRPr="00B039C9">
        <w:rPr>
          <w:rFonts w:cs="Arial"/>
          <w:szCs w:val="24"/>
          <w:lang w:val="ja-JP"/>
        </w:rPr>
        <w:t xml:space="preserve"> (</w:t>
      </w:r>
      <w:r w:rsidRPr="00B039C9">
        <w:rPr>
          <w:rFonts w:cs="Arial"/>
          <w:szCs w:val="24"/>
          <w:lang w:val="ja-JP"/>
        </w:rPr>
        <w:t>および本ソフトウェアを使用するお客様の関連会社</w:t>
      </w:r>
      <w:r w:rsidRPr="00B039C9">
        <w:rPr>
          <w:rFonts w:cs="Arial"/>
          <w:szCs w:val="24"/>
          <w:lang w:val="ja-JP"/>
        </w:rPr>
        <w:t xml:space="preserve">) </w:t>
      </w:r>
      <w:r w:rsidRPr="00B039C9">
        <w:rPr>
          <w:rFonts w:cs="Arial"/>
          <w:szCs w:val="24"/>
          <w:lang w:val="ja-JP"/>
        </w:rPr>
        <w:t>が使用許諾を受けて本ソフトウェアを使用するためには、特定のソフトウェアに対して</w:t>
      </w:r>
      <w:r w:rsidRPr="00B039C9">
        <w:rPr>
          <w:rFonts w:cs="Arial"/>
          <w:szCs w:val="24"/>
          <w:lang w:val="ja-JP"/>
        </w:rPr>
        <w:t xml:space="preserve"> </w:t>
      </w:r>
      <w:hyperlink r:id="rId87"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で指定されている最低評価要件またはソフトウェア製品のリセラーから提示される最低評価要件に従う必要があります。お客様は、</w:t>
      </w:r>
      <w:hyperlink r:id="rId88"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B039C9">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B039C9">
        <w:rPr>
          <w:rFonts w:cs="Arial"/>
          <w:szCs w:val="24"/>
          <w:lang w:val="ja-JP"/>
        </w:rPr>
        <w:t xml:space="preserve">90 </w:t>
      </w:r>
      <w:r w:rsidRPr="00B039C9">
        <w:rPr>
          <w:rStyle w:val="PURBody-IndentedTimesNewRom10"/>
          <w:rFonts w:cs="Arial"/>
        </w:rPr>
        <w:t>日以内に別の従業員ユーザーにより評価要件が満たされる必要があります。</w:t>
      </w:r>
      <w:r w:rsidRPr="00B039C9">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B039C9">
        <w:rPr>
          <w:rFonts w:cs="Arial"/>
          <w:szCs w:val="24"/>
          <w:lang w:val="ja-JP"/>
        </w:rPr>
        <w:t xml:space="preserve"> 1 </w:t>
      </w:r>
      <w:r w:rsidRPr="00B039C9">
        <w:rPr>
          <w:rFonts w:cs="Arial"/>
          <w:szCs w:val="24"/>
          <w:lang w:val="ja-JP"/>
        </w:rPr>
        <w:t>年後に有効になります。</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ライセンス</w:t>
      </w:r>
      <w:r w:rsidRPr="00B039C9">
        <w:rPr>
          <w:rStyle w:val="PURBlueStrongChar"/>
          <w:rFonts w:cs="Arial"/>
          <w:szCs w:val="24"/>
          <w:lang w:val="ja-JP"/>
        </w:rPr>
        <w:t xml:space="preserve"> </w:t>
      </w:r>
      <w:r w:rsidRPr="00B039C9">
        <w:rPr>
          <w:rStyle w:val="PURBlueStrongChar"/>
          <w:rFonts w:cs="Arial"/>
          <w:szCs w:val="24"/>
          <w:lang w:val="ja-JP"/>
        </w:rPr>
        <w:t>キー</w:t>
      </w:r>
    </w:p>
    <w:p w:rsidR="009A6562" w:rsidRPr="00B039C9" w:rsidRDefault="009A6562">
      <w:pPr>
        <w:pStyle w:val="PURBody-Indented"/>
        <w:rPr>
          <w:rFonts w:cs="Arial"/>
          <w:szCs w:val="24"/>
        </w:rPr>
      </w:pPr>
      <w:r w:rsidRPr="00B039C9">
        <w:rPr>
          <w:rStyle w:val="PURBody-IndentedTimesNewRom10"/>
          <w:rFonts w:cs="Arial"/>
        </w:rPr>
        <w:t>本ソフトウェアの機能をインストールして使用するには、お客様はマイクロソフトから適切なライセンス</w:t>
      </w:r>
      <w:r w:rsidRPr="00B039C9">
        <w:rPr>
          <w:rStyle w:val="PURBody-IndentedTimesNewRom10"/>
          <w:rFonts w:cs="Arial"/>
        </w:rPr>
        <w:t xml:space="preserve"> </w:t>
      </w:r>
      <w:r w:rsidRPr="00B039C9">
        <w:rPr>
          <w:rStyle w:val="PURBody-IndentedTimesNewRom10"/>
          <w:rFonts w:cs="Arial"/>
        </w:rPr>
        <w:t>キーを入手する必要があります。必要なライセンス</w:t>
      </w:r>
      <w:r w:rsidRPr="00B039C9">
        <w:rPr>
          <w:rFonts w:cs="Arial"/>
          <w:szCs w:val="24"/>
          <w:lang w:val="ja-JP"/>
        </w:rPr>
        <w:t xml:space="preserve"> </w:t>
      </w:r>
      <w:r w:rsidRPr="00B039C9">
        <w:rPr>
          <w:rStyle w:val="PURBody-IndentedTimesNewRom10"/>
          <w:rFonts w:cs="Arial"/>
        </w:rPr>
        <w:t>キーを入手する手順については、</w:t>
      </w:r>
      <w:hyperlink r:id="rId89" w:history="1">
        <w:r w:rsidR="00A65274" w:rsidRPr="00B039C9">
          <w:rPr>
            <w:rStyle w:val="Hyperlink"/>
            <w:rFonts w:cs="Arial"/>
            <w:color w:val="00467F"/>
            <w:szCs w:val="24"/>
            <w:lang w:val="ja-JP"/>
          </w:rPr>
          <w:t>http://www.explore.ms</w:t>
        </w:r>
      </w:hyperlink>
      <w:r w:rsidRPr="00B039C9">
        <w:rPr>
          <w:rFonts w:cs="Arial"/>
          <w:szCs w:val="24"/>
          <w:lang w:val="ja-JP"/>
        </w:rPr>
        <w:t xml:space="preserve"> </w:t>
      </w:r>
      <w:r w:rsidRPr="00B039C9">
        <w:rPr>
          <w:rStyle w:val="PURBody-IndentedTimesNewRom10"/>
          <w:rFonts w:cs="Arial"/>
        </w:rPr>
        <w:t>を参照するか、担当のリセラーにお問い合わせください。</w:t>
      </w:r>
    </w:p>
    <w:p w:rsidR="009A6562" w:rsidRPr="00B039C9" w:rsidRDefault="009A6562">
      <w:pPr>
        <w:pStyle w:val="PURBlueStrong"/>
        <w:rPr>
          <w:rStyle w:val="PURBlueStrongChar"/>
          <w:rFonts w:cs="Arial"/>
          <w:szCs w:val="24"/>
        </w:rPr>
      </w:pPr>
      <w:r w:rsidRPr="00B039C9">
        <w:rPr>
          <w:rStyle w:val="PURBlueStrongChar"/>
          <w:rFonts w:cs="Arial"/>
          <w:szCs w:val="24"/>
          <w:lang w:val="ja-JP"/>
        </w:rPr>
        <w:t>ローカリゼーションおよび翻訳</w:t>
      </w:r>
    </w:p>
    <w:p w:rsidR="009A6562" w:rsidRPr="00B039C9" w:rsidRDefault="009A6562">
      <w:pPr>
        <w:pStyle w:val="PURBody-Indented"/>
        <w:rPr>
          <w:rFonts w:cs="Arial"/>
          <w:szCs w:val="24"/>
          <w:u w:val="single"/>
        </w:rPr>
      </w:pPr>
      <w:r w:rsidRPr="00B039C9">
        <w:rPr>
          <w:rStyle w:val="PURBody-IndentedTimesNewRom10"/>
          <w:rFonts w:cs="Arial"/>
        </w:rPr>
        <w:t>マイクロソフトがローカライズを行い一般的に提供している地域と言語の一覧については、</w:t>
      </w:r>
      <w:hyperlink r:id="rId90" w:history="1">
        <w:r w:rsidRPr="00B039C9">
          <w:rPr>
            <w:rStyle w:val="Hyperlink"/>
            <w:rFonts w:cs="Arial"/>
            <w:color w:val="00467F"/>
            <w:szCs w:val="24"/>
            <w:lang w:val="ja-JP"/>
          </w:rPr>
          <w:t>http://www.microsoft.com/dynamics/en/us/products/sl-availability.aspx</w:t>
        </w:r>
      </w:hyperlink>
      <w:r w:rsidRPr="00B039C9">
        <w:rPr>
          <w:rFonts w:cs="Arial"/>
          <w:szCs w:val="24"/>
          <w:lang w:val="ja-JP"/>
        </w:rPr>
        <w:t xml:space="preserve"> </w:t>
      </w:r>
      <w:r w:rsidRPr="00B039C9">
        <w:rPr>
          <w:rStyle w:val="PURBody-IndentedTimesNewRom10"/>
          <w:rFonts w:cs="Arial"/>
        </w:rPr>
        <w:t>を参照してください。</w:t>
      </w:r>
    </w:p>
    <w:p w:rsidR="009A6562" w:rsidRPr="00B039C9" w:rsidRDefault="009A6562">
      <w:pPr>
        <w:pStyle w:val="PURBody-Indented"/>
        <w:rPr>
          <w:rFonts w:cs="Arial"/>
          <w:szCs w:val="24"/>
        </w:rPr>
      </w:pPr>
      <w:r w:rsidRPr="00B039C9">
        <w:rPr>
          <w:rFonts w:cs="Arial"/>
          <w:szCs w:val="24"/>
          <w:lang w:val="ja-JP"/>
        </w:rPr>
        <w:t>本ソフトウェアには、ローカライズ済みの地域について、特定の税、財政、会計に関する法規制と商業上の要件に対応するための機能が含まれています。</w:t>
      </w:r>
      <w:r w:rsidRPr="00B039C9">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B039C9" w:rsidRDefault="009A6562">
      <w:pPr>
        <w:pStyle w:val="PURBody-Indented"/>
        <w:rPr>
          <w:rFonts w:cs="Arial"/>
          <w:szCs w:val="24"/>
        </w:rPr>
      </w:pPr>
      <w:r w:rsidRPr="00B039C9">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B039C9">
        <w:rPr>
          <w:rFonts w:cs="Arial"/>
          <w:szCs w:val="24"/>
          <w:lang w:val="ja-JP"/>
        </w:rPr>
        <w:t xml:space="preserve"> (</w:t>
      </w:r>
      <w:r w:rsidRPr="00B039C9">
        <w:rPr>
          <w:rFonts w:cs="Arial"/>
          <w:szCs w:val="24"/>
          <w:lang w:val="ja-JP"/>
        </w:rPr>
        <w:t>本ソフトウェアを介して利用可能なオンライン</w:t>
      </w:r>
      <w:r w:rsidRPr="00B039C9">
        <w:rPr>
          <w:rFonts w:cs="Arial"/>
          <w:szCs w:val="24"/>
          <w:lang w:val="ja-JP"/>
        </w:rPr>
        <w:t xml:space="preserve"> </w:t>
      </w:r>
      <w:r w:rsidRPr="00B039C9">
        <w:rPr>
          <w:rFonts w:cs="Arial"/>
          <w:szCs w:val="24"/>
          <w:lang w:val="ja-JP"/>
        </w:rPr>
        <w:t>サービスを含みます</w:t>
      </w:r>
      <w:r w:rsidRPr="00B039C9">
        <w:rPr>
          <w:rFonts w:cs="Arial"/>
          <w:szCs w:val="24"/>
          <w:lang w:val="ja-JP"/>
        </w:rPr>
        <w:t xml:space="preserve">) </w:t>
      </w:r>
      <w:r w:rsidRPr="00B039C9">
        <w:rPr>
          <w:rFonts w:cs="Arial"/>
          <w:szCs w:val="24"/>
          <w:lang w:val="ja-JP"/>
        </w:rPr>
        <w:t>のローカライズ</w:t>
      </w:r>
      <w:r w:rsidRPr="00B039C9">
        <w:rPr>
          <w:rFonts w:cs="Arial"/>
          <w:szCs w:val="24"/>
          <w:lang w:val="ja-JP"/>
        </w:rPr>
        <w:t xml:space="preserve"> </w:t>
      </w:r>
      <w:r w:rsidRPr="00B039C9">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B039C9">
        <w:rPr>
          <w:rFonts w:cs="Arial"/>
          <w:szCs w:val="24"/>
          <w:lang w:val="ja-JP"/>
        </w:rPr>
        <w:t xml:space="preserve"> (</w:t>
      </w:r>
      <w:r w:rsidRPr="00B039C9">
        <w:rPr>
          <w:rFonts w:cs="Arial"/>
          <w:szCs w:val="24"/>
          <w:lang w:val="ja-JP"/>
        </w:rPr>
        <w:t>明示的か黙示的かを問わず</w:t>
      </w:r>
      <w:r w:rsidRPr="00B039C9">
        <w:rPr>
          <w:rFonts w:cs="Arial"/>
          <w:szCs w:val="24"/>
          <w:lang w:val="ja-JP"/>
        </w:rPr>
        <w:t xml:space="preserve">) </w:t>
      </w:r>
      <w:r w:rsidRPr="00B039C9">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B039C9" w:rsidRDefault="009A6562">
      <w:pPr>
        <w:pStyle w:val="PURBody-Indented"/>
        <w:rPr>
          <w:rFonts w:cs="Arial"/>
          <w:szCs w:val="24"/>
        </w:rPr>
      </w:pPr>
      <w:r w:rsidRPr="00B039C9">
        <w:rPr>
          <w:rStyle w:val="PURBody-IndentedTimesNewRom10"/>
          <w:rFonts w:cs="Arial"/>
        </w:rPr>
        <w:t>本ソフトウェアのローカリゼーションまたは翻訳を行うことをご希望の場合は、現時点で有効な</w:t>
      </w:r>
      <w:r w:rsidRPr="00B039C9">
        <w:rPr>
          <w:rFonts w:cs="Arial"/>
          <w:szCs w:val="24"/>
        </w:rPr>
        <w:t xml:space="preserve"> Master Partner Localization and Translation License Agreement (MPLLA) </w:t>
      </w:r>
      <w:r w:rsidRPr="00B039C9">
        <w:rPr>
          <w:rStyle w:val="PURBody-IndentedTimesNewRom10"/>
          <w:rFonts w:cs="Arial"/>
        </w:rPr>
        <w:t>を締結している必要があります。</w:t>
      </w:r>
      <w:r w:rsidRPr="00B039C9">
        <w:rPr>
          <w:rFonts w:cs="Arial"/>
          <w:szCs w:val="24"/>
          <w:lang w:val="ja-JP"/>
        </w:rPr>
        <w:t xml:space="preserve">MPLLA </w:t>
      </w:r>
      <w:r w:rsidRPr="00B039C9">
        <w:rPr>
          <w:rFonts w:cs="Arial"/>
          <w:szCs w:val="24"/>
          <w:lang w:val="ja-JP"/>
        </w:rPr>
        <w:t>および</w:t>
      </w:r>
      <w:r w:rsidRPr="00B039C9">
        <w:rPr>
          <w:rFonts w:cs="Arial"/>
          <w:szCs w:val="24"/>
          <w:lang w:val="ja-JP"/>
        </w:rPr>
        <w:t xml:space="preserve"> Microsoft Dynamics Partner Localization and Translation Licensing Program </w:t>
      </w:r>
      <w:r w:rsidRPr="00B039C9">
        <w:rPr>
          <w:rFonts w:cs="Arial"/>
          <w:szCs w:val="24"/>
          <w:lang w:val="ja-JP"/>
        </w:rPr>
        <w:t>の詳細については、</w:t>
      </w:r>
      <w:hyperlink r:id="rId91" w:history="1">
        <w:r w:rsidRPr="00B039C9">
          <w:rPr>
            <w:rStyle w:val="Hyperlink"/>
            <w:rFonts w:cs="Arial"/>
            <w:color w:val="00467F"/>
            <w:szCs w:val="24"/>
            <w:lang w:val="ja-JP"/>
          </w:rPr>
          <w:t>https://mbs.microsoft.com/partnersource/partneressentials/pllp</w:t>
        </w:r>
      </w:hyperlink>
      <w:r w:rsidRPr="00B039C9">
        <w:rPr>
          <w:rFonts w:cs="Arial"/>
          <w:szCs w:val="24"/>
          <w:lang w:val="ja-JP"/>
        </w:rPr>
        <w:t xml:space="preserve"> </w:t>
      </w:r>
      <w:r w:rsidRPr="00B039C9">
        <w:rPr>
          <w:rFonts w:cs="Arial"/>
          <w:szCs w:val="24"/>
          <w:lang w:val="ja-JP"/>
        </w:rPr>
        <w:t>を参照するか、ご担当のパートナー</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マネージャーまでお問い合わせください。</w:t>
      </w:r>
    </w:p>
    <w:p w:rsidR="009A6562" w:rsidRPr="00B039C9" w:rsidRDefault="007977E2">
      <w:pPr>
        <w:pStyle w:val="PURBody-Indented"/>
        <w:jc w:val="right"/>
        <w:rPr>
          <w:rFonts w:cs="Arial"/>
          <w:szCs w:val="24"/>
        </w:rPr>
      </w:pPr>
      <w:hyperlink w:anchor="TOC" w:history="1">
        <w:r w:rsidR="00A7793A" w:rsidRPr="00B039C9">
          <w:rPr>
            <w:rStyle w:val="Hyperlink"/>
            <w:rFonts w:cs="Arial"/>
            <w:noProof/>
            <w:color w:val="00467F"/>
            <w:sz w:val="16"/>
            <w:szCs w:val="24"/>
          </w:rPr>
          <w:t>目次</w:t>
        </w:r>
      </w:hyperlink>
      <w:r w:rsidR="00A7793A" w:rsidRPr="00B039C9">
        <w:rPr>
          <w:rFonts w:cs="Arial"/>
          <w:noProof/>
          <w:sz w:val="16"/>
          <w:szCs w:val="24"/>
        </w:rPr>
        <w:t xml:space="preserve"> / </w:t>
      </w:r>
      <w:hyperlink w:anchor="UniversalTerms" w:history="1">
        <w:r w:rsidR="00A7793A"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39" w:name="_Toc327788598"/>
      <w:bookmarkStart w:id="140" w:name="_Toc327788692"/>
      <w:r w:rsidRPr="00B039C9">
        <w:rPr>
          <w:rFonts w:cs="Arial"/>
        </w:rPr>
        <w:t>Office Multi Language Pack 2010</w:t>
      </w:r>
      <w:bookmarkEnd w:id="139"/>
      <w:bookmarkEnd w:id="140"/>
      <w:r w:rsidR="000D0850" w:rsidRPr="00B039C9">
        <w:rPr>
          <w:rFonts w:cs="Arial"/>
          <w:lang w:val="ja-JP"/>
        </w:rPr>
        <w:fldChar w:fldCharType="begin"/>
      </w:r>
      <w:r w:rsidRPr="00B039C9">
        <w:rPr>
          <w:rFonts w:cs="Arial"/>
        </w:rPr>
        <w:instrText>xe "Office Multi Language Pack 2010"</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B039C9">
        <w:tc>
          <w:tcPr>
            <w:tcW w:w="2571"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2571"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429" w:type="pct"/>
            <w:tcBorders>
              <w:top w:val="nil"/>
            </w:tcBorders>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EB68B6">
            <w:pPr>
              <w:pStyle w:val="PURBullet"/>
              <w:ind w:left="216"/>
              <w:rPr>
                <w:rFonts w:cs="Arial"/>
                <w:szCs w:val="24"/>
              </w:rPr>
            </w:pPr>
            <w:r w:rsidRPr="00B039C9">
              <w:rPr>
                <w:rFonts w:cs="Arial"/>
                <w:szCs w:val="24"/>
              </w:rPr>
              <w:t>Office Multi Language Pack 2010 SAL</w:t>
            </w:r>
          </w:p>
        </w:tc>
      </w:tr>
    </w:tbl>
    <w:p w:rsidR="009A6562"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41" w:name="_Toc327788599"/>
      <w:bookmarkStart w:id="142" w:name="_Toc327788693"/>
      <w:r w:rsidRPr="00B039C9">
        <w:rPr>
          <w:rFonts w:cs="Arial"/>
        </w:rPr>
        <w:t>Office Professional Plus 2010</w:t>
      </w:r>
      <w:bookmarkEnd w:id="141"/>
      <w:bookmarkEnd w:id="142"/>
      <w:r w:rsidR="000D0850" w:rsidRPr="00B039C9">
        <w:rPr>
          <w:rFonts w:cs="Arial"/>
          <w:lang w:val="ja-JP"/>
        </w:rPr>
        <w:fldChar w:fldCharType="begin"/>
      </w:r>
      <w:r w:rsidRPr="00B039C9">
        <w:rPr>
          <w:rFonts w:cs="Arial"/>
        </w:rPr>
        <w:instrText>xe "Office Professional Plus 2010"</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B039C9">
        <w:tc>
          <w:tcPr>
            <w:tcW w:w="2560"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2560"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440" w:type="pct"/>
            <w:tcBorders>
              <w:top w:val="nil"/>
            </w:tcBorders>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EB68B6">
            <w:pPr>
              <w:pStyle w:val="PURBullet"/>
              <w:ind w:left="216"/>
              <w:rPr>
                <w:rFonts w:cs="Arial"/>
                <w:szCs w:val="24"/>
              </w:rPr>
            </w:pPr>
            <w:r w:rsidRPr="00B039C9">
              <w:rPr>
                <w:rFonts w:cs="Arial"/>
                <w:szCs w:val="24"/>
                <w:lang w:val="ja-JP"/>
              </w:rPr>
              <w:t>Office Professional Plus 2010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mallCaps w:val="0"/>
          <w:szCs w:val="24"/>
        </w:rPr>
        <w:t>Office Web Apps</w:t>
      </w:r>
    </w:p>
    <w:p w:rsidR="009A6562" w:rsidRPr="00B039C9" w:rsidRDefault="009A6562">
      <w:pPr>
        <w:pStyle w:val="PURBody-Indented"/>
        <w:rPr>
          <w:rStyle w:val="PURBody-IndentedTimesNewRom10"/>
          <w:rFonts w:cs="Arial"/>
        </w:rPr>
      </w:pPr>
      <w:r w:rsidRPr="00B039C9">
        <w:rPr>
          <w:rFonts w:cs="Arial"/>
          <w:szCs w:val="24"/>
        </w:rPr>
        <w:t xml:space="preserve">Office Professional Plus 2010 SAL </w:t>
      </w:r>
      <w:r w:rsidRPr="00B039C9">
        <w:rPr>
          <w:rFonts w:cs="Arial"/>
          <w:szCs w:val="24"/>
          <w:lang w:val="ja-JP"/>
        </w:rPr>
        <w:t>には</w:t>
      </w:r>
      <w:r w:rsidRPr="00B039C9">
        <w:rPr>
          <w:rFonts w:cs="Arial"/>
          <w:szCs w:val="24"/>
        </w:rPr>
        <w:t xml:space="preserve"> Office Web Apps </w:t>
      </w:r>
      <w:r w:rsidRPr="00B039C9">
        <w:rPr>
          <w:rFonts w:cs="Arial"/>
          <w:szCs w:val="24"/>
          <w:lang w:val="ja-JP"/>
        </w:rPr>
        <w:t>の使用が含まれます。</w:t>
      </w:r>
      <w:r w:rsidRPr="00B039C9">
        <w:rPr>
          <w:rFonts w:cs="Arial"/>
          <w:szCs w:val="24"/>
        </w:rPr>
        <w:t xml:space="preserve">Office Professional Plus 2010 </w:t>
      </w:r>
      <w:r w:rsidRPr="00B039C9">
        <w:rPr>
          <w:rFonts w:cs="Arial"/>
          <w:szCs w:val="24"/>
          <w:lang w:val="ja-JP"/>
        </w:rPr>
        <w:t>ユーザー</w:t>
      </w:r>
      <w:r w:rsidRPr="00B039C9">
        <w:rPr>
          <w:rFonts w:cs="Arial"/>
          <w:szCs w:val="24"/>
        </w:rPr>
        <w:t xml:space="preserve"> SAL </w:t>
      </w:r>
      <w:r w:rsidRPr="00B039C9">
        <w:rPr>
          <w:rFonts w:cs="Arial"/>
          <w:szCs w:val="24"/>
          <w:lang w:val="ja-JP"/>
        </w:rPr>
        <w:t>の取得対象である各ユーザーは、</w:t>
      </w:r>
      <w:r w:rsidRPr="00B039C9">
        <w:rPr>
          <w:rFonts w:cs="Arial"/>
          <w:szCs w:val="24"/>
        </w:rPr>
        <w:t xml:space="preserve">Office Web Apps </w:t>
      </w:r>
      <w:r w:rsidRPr="00B039C9">
        <w:rPr>
          <w:rFonts w:cs="Arial"/>
          <w:szCs w:val="24"/>
          <w:lang w:val="ja-JP"/>
        </w:rPr>
        <w:t>ソフトウェアにアクセスして使用することができます。</w:t>
      </w:r>
      <w:r w:rsidRPr="00B039C9">
        <w:rPr>
          <w:rFonts w:cs="Arial"/>
          <w:szCs w:val="24"/>
          <w:lang w:val="ja-JP"/>
        </w:rPr>
        <w:t xml:space="preserve">Office Web Apps </w:t>
      </w:r>
      <w:r w:rsidRPr="00B039C9">
        <w:rPr>
          <w:rFonts w:cs="Arial"/>
          <w:szCs w:val="24"/>
          <w:lang w:val="ja-JP"/>
        </w:rPr>
        <w:t>は、以前のバージョンの</w:t>
      </w:r>
      <w:r w:rsidRPr="00B039C9">
        <w:rPr>
          <w:rFonts w:cs="Arial"/>
          <w:szCs w:val="24"/>
          <w:lang w:val="ja-JP"/>
        </w:rPr>
        <w:t xml:space="preserve"> Office Professional Plus SAL </w:t>
      </w:r>
      <w:r w:rsidRPr="00B039C9">
        <w:rPr>
          <w:rFonts w:cs="Arial"/>
          <w:szCs w:val="24"/>
          <w:lang w:val="ja-JP"/>
        </w:rPr>
        <w:t>には含まれません。</w:t>
      </w:r>
      <w:r w:rsidRPr="00B039C9">
        <w:rPr>
          <w:rStyle w:val="PURBody-IndentedTimesNewRom10"/>
          <w:rFonts w:cs="Arial"/>
        </w:rPr>
        <w:t>以前のバージョンの例としては、</w:t>
      </w:r>
      <w:r w:rsidRPr="00B039C9">
        <w:rPr>
          <w:rFonts w:cs="Arial"/>
          <w:szCs w:val="24"/>
          <w:lang w:val="ja-JP"/>
        </w:rPr>
        <w:t xml:space="preserve">Office Professional Plus 2007 SAL </w:t>
      </w:r>
      <w:r w:rsidRPr="00B039C9">
        <w:rPr>
          <w:rStyle w:val="PURBody-IndentedTimesNewRom10"/>
          <w:rFonts w:cs="Arial"/>
        </w:rPr>
        <w:t>や</w:t>
      </w:r>
      <w:r w:rsidRPr="00B039C9">
        <w:rPr>
          <w:rFonts w:cs="Arial"/>
          <w:szCs w:val="24"/>
          <w:lang w:val="ja-JP"/>
        </w:rPr>
        <w:t xml:space="preserve"> Office Professional 2003 SAL </w:t>
      </w:r>
      <w:r w:rsidRPr="00B039C9">
        <w:rPr>
          <w:rStyle w:val="PURBody-IndentedTimesNewRom10"/>
          <w:rFonts w:cs="Arial"/>
        </w:rPr>
        <w:t>があります。</w:t>
      </w:r>
    </w:p>
    <w:p w:rsidR="0028695F" w:rsidRPr="00B039C9" w:rsidRDefault="0028695F">
      <w:pPr>
        <w:pStyle w:val="PURBody-Indented"/>
        <w:rPr>
          <w:rFonts w:cs="Arial"/>
          <w:szCs w:val="24"/>
        </w:rPr>
      </w:pPr>
      <w:r w:rsidRPr="00B039C9">
        <w:rPr>
          <w:rFonts w:cs="Arial"/>
          <w:szCs w:val="24"/>
        </w:rPr>
        <w:t>スイートのコンポーネント製品は、独立した</w:t>
      </w:r>
      <w:r w:rsidRPr="00B039C9">
        <w:rPr>
          <w:rFonts w:cs="Arial"/>
          <w:szCs w:val="24"/>
        </w:rPr>
        <w:t xml:space="preserve"> SAL </w:t>
      </w:r>
      <w:r w:rsidRPr="00B039C9">
        <w:rPr>
          <w:rFonts w:cs="Arial"/>
          <w:szCs w:val="24"/>
        </w:rPr>
        <w:t>で別個に利用できます。</w:t>
      </w:r>
    </w:p>
    <w:p w:rsidR="009A6562"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43" w:name="_Toc327788600"/>
      <w:bookmarkStart w:id="144" w:name="_Toc327788694"/>
      <w:r w:rsidRPr="00B039C9">
        <w:rPr>
          <w:rFonts w:cs="Arial"/>
        </w:rPr>
        <w:t>Office Standard 2010</w:t>
      </w:r>
      <w:bookmarkEnd w:id="143"/>
      <w:bookmarkEnd w:id="144"/>
      <w:r w:rsidR="000D0850" w:rsidRPr="00B039C9">
        <w:rPr>
          <w:rFonts w:cs="Arial"/>
          <w:lang w:val="ja-JP"/>
        </w:rPr>
        <w:fldChar w:fldCharType="begin"/>
      </w:r>
      <w:r w:rsidRPr="00B039C9">
        <w:rPr>
          <w:rFonts w:cs="Arial"/>
        </w:rPr>
        <w:instrText>xe "Office Standard 2010"</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B039C9">
        <w:tc>
          <w:tcPr>
            <w:tcW w:w="2571"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tc>
          <w:tcPr>
            <w:tcW w:w="2571"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429" w:type="pct"/>
            <w:tcBorders>
              <w:top w:val="nil"/>
            </w:tcBorders>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395C28">
            <w:pPr>
              <w:pStyle w:val="PURBullet"/>
              <w:ind w:left="216"/>
              <w:rPr>
                <w:rFonts w:cs="Arial"/>
                <w:szCs w:val="24"/>
              </w:rPr>
            </w:pPr>
            <w:r w:rsidRPr="00B039C9">
              <w:rPr>
                <w:rFonts w:cs="Arial"/>
                <w:szCs w:val="24"/>
                <w:lang w:val="ja-JP"/>
              </w:rPr>
              <w:t>Office Standard 2010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lueStrong"/>
        <w:rPr>
          <w:rFonts w:cs="Arial"/>
          <w:szCs w:val="24"/>
        </w:rPr>
      </w:pPr>
      <w:r w:rsidRPr="00B039C9">
        <w:rPr>
          <w:rFonts w:cs="Arial"/>
          <w:smallCaps w:val="0"/>
          <w:szCs w:val="24"/>
        </w:rPr>
        <w:t>Office Web Apps</w:t>
      </w:r>
    </w:p>
    <w:p w:rsidR="009A6562" w:rsidRPr="00B039C9" w:rsidRDefault="009A6562">
      <w:pPr>
        <w:pStyle w:val="PURBody-Indented"/>
        <w:rPr>
          <w:rStyle w:val="PURBody-IndentedTimesNewRom10"/>
          <w:rFonts w:cs="Arial"/>
        </w:rPr>
      </w:pPr>
      <w:r w:rsidRPr="00B039C9">
        <w:rPr>
          <w:rFonts w:cs="Arial"/>
          <w:szCs w:val="24"/>
        </w:rPr>
        <w:t xml:space="preserve">Office Standard 2010 SAL </w:t>
      </w:r>
      <w:r w:rsidRPr="00B039C9">
        <w:rPr>
          <w:rFonts w:cs="Arial"/>
          <w:szCs w:val="24"/>
          <w:lang w:val="ja-JP"/>
        </w:rPr>
        <w:t>には</w:t>
      </w:r>
      <w:r w:rsidRPr="00B039C9">
        <w:rPr>
          <w:rFonts w:cs="Arial"/>
          <w:szCs w:val="24"/>
        </w:rPr>
        <w:t xml:space="preserve"> Office Web Apps </w:t>
      </w:r>
      <w:r w:rsidRPr="00B039C9">
        <w:rPr>
          <w:rFonts w:cs="Arial"/>
          <w:szCs w:val="24"/>
          <w:lang w:val="ja-JP"/>
        </w:rPr>
        <w:t>の使用が含まれます。</w:t>
      </w:r>
      <w:r w:rsidRPr="00B039C9">
        <w:rPr>
          <w:rFonts w:cs="Arial"/>
          <w:szCs w:val="24"/>
        </w:rPr>
        <w:t xml:space="preserve">Office Standard 2010 </w:t>
      </w:r>
      <w:r w:rsidRPr="00B039C9">
        <w:rPr>
          <w:rFonts w:cs="Arial"/>
          <w:szCs w:val="24"/>
          <w:lang w:val="ja-JP"/>
        </w:rPr>
        <w:t>ユーザー</w:t>
      </w:r>
      <w:r w:rsidRPr="00B039C9">
        <w:rPr>
          <w:rFonts w:cs="Arial"/>
          <w:szCs w:val="24"/>
        </w:rPr>
        <w:t xml:space="preserve"> SAL </w:t>
      </w:r>
      <w:r w:rsidRPr="00B039C9">
        <w:rPr>
          <w:rFonts w:cs="Arial"/>
          <w:szCs w:val="24"/>
          <w:lang w:val="ja-JP"/>
        </w:rPr>
        <w:t>の取得対象である各ユーザーは、</w:t>
      </w:r>
      <w:r w:rsidRPr="00B039C9">
        <w:rPr>
          <w:rFonts w:cs="Arial"/>
          <w:szCs w:val="24"/>
        </w:rPr>
        <w:t xml:space="preserve">Office Web Apps </w:t>
      </w:r>
      <w:r w:rsidRPr="00B039C9">
        <w:rPr>
          <w:rFonts w:cs="Arial"/>
          <w:szCs w:val="24"/>
          <w:lang w:val="ja-JP"/>
        </w:rPr>
        <w:t>ソフトウェアにアクセスして使用することができます。</w:t>
      </w:r>
      <w:r w:rsidRPr="00B039C9">
        <w:rPr>
          <w:rFonts w:cs="Arial"/>
          <w:szCs w:val="24"/>
          <w:lang w:val="ja-JP"/>
        </w:rPr>
        <w:t xml:space="preserve">Office Web Apps </w:t>
      </w:r>
      <w:r w:rsidRPr="00B039C9">
        <w:rPr>
          <w:rStyle w:val="PURBody-IndentedTimesNewRom10"/>
          <w:rFonts w:cs="Arial"/>
        </w:rPr>
        <w:t>は、以前のバージョンの</w:t>
      </w:r>
      <w:r w:rsidRPr="00B039C9">
        <w:rPr>
          <w:rFonts w:cs="Arial"/>
          <w:szCs w:val="24"/>
          <w:lang w:val="ja-JP"/>
        </w:rPr>
        <w:t xml:space="preserve"> Office Standard SAL </w:t>
      </w:r>
      <w:r w:rsidRPr="00B039C9">
        <w:rPr>
          <w:rStyle w:val="PURBody-IndentedTimesNewRom10"/>
          <w:rFonts w:cs="Arial"/>
        </w:rPr>
        <w:t>には含まれません。以前のバージョンの例としては、</w:t>
      </w:r>
      <w:r w:rsidRPr="00B039C9">
        <w:rPr>
          <w:rFonts w:cs="Arial"/>
          <w:szCs w:val="24"/>
          <w:lang w:val="ja-JP"/>
        </w:rPr>
        <w:t xml:space="preserve">Office Standard 2007 SAL </w:t>
      </w:r>
      <w:r w:rsidRPr="00B039C9">
        <w:rPr>
          <w:rStyle w:val="PURBody-IndentedTimesNewRom10"/>
          <w:rFonts w:cs="Arial"/>
        </w:rPr>
        <w:t>や</w:t>
      </w:r>
      <w:r w:rsidRPr="00B039C9">
        <w:rPr>
          <w:rFonts w:cs="Arial"/>
          <w:szCs w:val="24"/>
          <w:lang w:val="ja-JP"/>
        </w:rPr>
        <w:t xml:space="preserve"> Office Standard 2003 SAL </w:t>
      </w:r>
      <w:r w:rsidRPr="00B039C9">
        <w:rPr>
          <w:rStyle w:val="PURBody-IndentedTimesNewRom10"/>
          <w:rFonts w:cs="Arial"/>
        </w:rPr>
        <w:t>があります。</w:t>
      </w:r>
    </w:p>
    <w:p w:rsidR="00B340AF" w:rsidRPr="00B039C9" w:rsidRDefault="00B340AF">
      <w:pPr>
        <w:pStyle w:val="PURBody-Indented"/>
        <w:rPr>
          <w:rFonts w:cs="Arial"/>
          <w:szCs w:val="24"/>
        </w:rPr>
      </w:pPr>
      <w:r w:rsidRPr="00B039C9">
        <w:rPr>
          <w:rFonts w:cs="Arial"/>
          <w:szCs w:val="24"/>
        </w:rPr>
        <w:t>スイートのコンポーネント製品は、独立した</w:t>
      </w:r>
      <w:r w:rsidRPr="00B039C9">
        <w:rPr>
          <w:rFonts w:cs="Arial"/>
          <w:szCs w:val="24"/>
        </w:rPr>
        <w:t xml:space="preserve"> SAL </w:t>
      </w:r>
      <w:r w:rsidRPr="00B039C9">
        <w:rPr>
          <w:rFonts w:cs="Arial"/>
          <w:szCs w:val="24"/>
        </w:rPr>
        <w:t>で別個に利用できます。</w:t>
      </w:r>
    </w:p>
    <w:p w:rsidR="009A6562" w:rsidRPr="00EA2A96" w:rsidRDefault="007977E2">
      <w:pPr>
        <w:pStyle w:val="PURBreadcrumb"/>
        <w:rPr>
          <w:rFonts w:cs="Arial"/>
          <w:color w:val="404040"/>
          <w:szCs w:val="24"/>
          <w:lang w:val="fr-FR"/>
        </w:rPr>
      </w:pPr>
      <w:hyperlink w:anchor="TOC" w:history="1">
        <w:r w:rsidR="00AD74B9" w:rsidRPr="00B039C9">
          <w:rPr>
            <w:rStyle w:val="Hyperlink"/>
            <w:rFonts w:cs="Arial"/>
            <w:noProof/>
            <w:color w:val="00467F"/>
            <w:sz w:val="16"/>
            <w:szCs w:val="24"/>
          </w:rPr>
          <w:t>目次</w:t>
        </w:r>
      </w:hyperlink>
      <w:r w:rsidR="00AD74B9" w:rsidRPr="00EA2A96">
        <w:rPr>
          <w:rFonts w:cs="Arial"/>
          <w:noProof/>
          <w:sz w:val="16"/>
          <w:szCs w:val="24"/>
          <w:lang w:val="fr-FR"/>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EA2A96" w:rsidRDefault="009A6562" w:rsidP="004612C9">
      <w:pPr>
        <w:pStyle w:val="PURProductName"/>
        <w:rPr>
          <w:rFonts w:cs="Arial"/>
          <w:lang w:val="fr-FR"/>
        </w:rPr>
      </w:pPr>
      <w:bookmarkStart w:id="145" w:name="_Toc327788601"/>
      <w:bookmarkStart w:id="146" w:name="_Toc327788695"/>
      <w:r w:rsidRPr="00EA2A96">
        <w:rPr>
          <w:rFonts w:cs="Arial"/>
          <w:lang w:val="fr-FR"/>
        </w:rPr>
        <w:t>Productivity Suite</w:t>
      </w:r>
      <w:bookmarkEnd w:id="145"/>
      <w:bookmarkEnd w:id="146"/>
      <w:r w:rsidR="000D0850" w:rsidRPr="00B039C9">
        <w:rPr>
          <w:rFonts w:cs="Arial"/>
          <w:lang w:val="ja-JP"/>
        </w:rPr>
        <w:fldChar w:fldCharType="begin"/>
      </w:r>
      <w:r w:rsidRPr="00EA2A96">
        <w:rPr>
          <w:rFonts w:cs="Arial"/>
          <w:lang w:val="fr-FR"/>
        </w:rPr>
        <w:instrText>xe "Productivity Suite"</w:instrText>
      </w:r>
      <w:r w:rsidR="000D0850" w:rsidRPr="00B039C9">
        <w:rPr>
          <w:rFonts w:cs="Arial"/>
          <w:lang w:val="ja-JP"/>
        </w:rPr>
        <w:fldChar w:fldCharType="end"/>
      </w:r>
    </w:p>
    <w:p w:rsidR="009A6562" w:rsidRPr="00EA2A96" w:rsidRDefault="009A6562">
      <w:pPr>
        <w:pStyle w:val="PURLicenseTerm"/>
        <w:rPr>
          <w:rFonts w:cs="Arial"/>
          <w:color w:val="404040"/>
          <w:szCs w:val="24"/>
          <w:lang w:val="fr-FR"/>
        </w:rPr>
      </w:pPr>
      <w:r w:rsidRPr="00B039C9">
        <w:rPr>
          <w:rFonts w:cs="Arial"/>
          <w:color w:val="404040"/>
          <w:szCs w:val="24"/>
          <w:lang w:val="ja-JP"/>
        </w:rPr>
        <w:t>本製品の使用には、共通の使用条件、本ライセンス</w:t>
      </w:r>
      <w:r w:rsidRPr="00EA2A96">
        <w:rPr>
          <w:rFonts w:cs="Arial"/>
          <w:color w:val="404040"/>
          <w:szCs w:val="24"/>
          <w:lang w:val="fr-FR"/>
        </w:rPr>
        <w:t xml:space="preserve"> </w:t>
      </w:r>
      <w:r w:rsidRPr="00B039C9">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EA2A96">
        <w:tc>
          <w:tcPr>
            <w:tcW w:w="2505" w:type="pct"/>
            <w:gridSpan w:val="2"/>
            <w:tcBorders>
              <w:top w:val="single" w:sz="4" w:space="0" w:color="auto"/>
              <w:bottom w:val="nil"/>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EA2A96">
        <w:tblPrEx>
          <w:tblBorders>
            <w:top w:val="none" w:sz="0" w:space="0" w:color="auto"/>
            <w:bottom w:val="none" w:sz="0" w:space="0" w:color="auto"/>
          </w:tblBorders>
        </w:tblPrEx>
        <w:tc>
          <w:tcPr>
            <w:tcW w:w="5000" w:type="pct"/>
            <w:gridSpan w:val="3"/>
            <w:shd w:val="clear" w:color="auto" w:fill="E5EEF7"/>
          </w:tcPr>
          <w:p w:rsidR="009A6562" w:rsidRPr="00EA2A96" w:rsidRDefault="009A6562">
            <w:pPr>
              <w:pStyle w:val="PURTableHeaderWhite"/>
              <w:spacing w:after="0" w:line="240" w:lineRule="auto"/>
              <w:rPr>
                <w:rFonts w:cs="Arial"/>
                <w:color w:val="404040"/>
                <w:szCs w:val="24"/>
                <w:lang w:val="fr-FR"/>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none" w:sz="0" w:space="0" w:color="auto"/>
            <w:bottom w:val="none" w:sz="0" w:space="0" w:color="auto"/>
          </w:tblBorders>
        </w:tblPrEx>
        <w:tc>
          <w:tcPr>
            <w:tcW w:w="5000" w:type="pct"/>
            <w:gridSpan w:val="3"/>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395C28">
            <w:pPr>
              <w:pStyle w:val="PURBullet"/>
              <w:ind w:left="216"/>
              <w:rPr>
                <w:rFonts w:cs="Arial"/>
                <w:szCs w:val="24"/>
              </w:rPr>
            </w:pPr>
            <w:r w:rsidRPr="00B039C9">
              <w:rPr>
                <w:rFonts w:cs="Arial"/>
                <w:szCs w:val="24"/>
                <w:lang w:val="ja-JP"/>
              </w:rPr>
              <w:t>Productivity Suite SAL</w:t>
            </w:r>
          </w:p>
        </w:tc>
      </w:tr>
      <w:tr w:rsidR="00395C28" w:rsidRPr="00B039C9">
        <w:tblPrEx>
          <w:tblBorders>
            <w:top w:val="none" w:sz="0" w:space="0" w:color="auto"/>
            <w:bottom w:val="none" w:sz="0" w:space="0" w:color="auto"/>
          </w:tblBorders>
        </w:tblPrEx>
        <w:tc>
          <w:tcPr>
            <w:tcW w:w="2426" w:type="pct"/>
            <w:shd w:val="clear" w:color="auto" w:fill="E5EEF7"/>
          </w:tcPr>
          <w:p w:rsidR="00395C28" w:rsidRPr="00B039C9" w:rsidRDefault="00395C28" w:rsidP="00845BCB">
            <w:pPr>
              <w:pStyle w:val="PURBody"/>
              <w:spacing w:after="0"/>
              <w:rPr>
                <w:rFonts w:cs="Arial"/>
                <w:b/>
                <w:szCs w:val="24"/>
              </w:rPr>
            </w:pPr>
            <w:r w:rsidRPr="00B039C9">
              <w:rPr>
                <w:rFonts w:cs="Arial"/>
                <w:b/>
                <w:szCs w:val="24"/>
                <w:lang w:val="ja-JP"/>
              </w:rPr>
              <w:t xml:space="preserve">SA </w:t>
            </w:r>
            <w:r w:rsidRPr="00B039C9">
              <w:rPr>
                <w:rFonts w:cs="Arial"/>
                <w:b/>
                <w:szCs w:val="24"/>
                <w:lang w:val="ja-JP"/>
              </w:rPr>
              <w:t>用</w:t>
            </w:r>
            <w:r w:rsidRPr="00B039C9">
              <w:rPr>
                <w:rFonts w:cs="Arial"/>
                <w:b/>
                <w:szCs w:val="24"/>
                <w:lang w:val="ja-JP"/>
              </w:rPr>
              <w:t xml:space="preserve"> SAL</w:t>
            </w:r>
          </w:p>
        </w:tc>
        <w:tc>
          <w:tcPr>
            <w:tcW w:w="2574" w:type="pct"/>
            <w:gridSpan w:val="2"/>
            <w:shd w:val="clear" w:color="auto" w:fill="E5EEF7"/>
          </w:tcPr>
          <w:p w:rsidR="00395C28" w:rsidRPr="00B039C9" w:rsidRDefault="00395C28" w:rsidP="00845BCB">
            <w:pPr>
              <w:pStyle w:val="PURBody"/>
              <w:spacing w:after="0"/>
              <w:rPr>
                <w:rFonts w:cs="Arial"/>
                <w:szCs w:val="24"/>
              </w:rPr>
            </w:pPr>
            <w:r w:rsidRPr="00B039C9">
              <w:rPr>
                <w:rFonts w:cs="Arial"/>
                <w:b/>
                <w:szCs w:val="24"/>
                <w:lang w:val="ja-JP"/>
              </w:rPr>
              <w:t>対象</w:t>
            </w:r>
            <w:r w:rsidRPr="00B039C9">
              <w:rPr>
                <w:rFonts w:cs="Arial"/>
                <w:b/>
                <w:szCs w:val="24"/>
                <w:lang w:val="ja-JP"/>
              </w:rPr>
              <w:t xml:space="preserve"> CAL</w:t>
            </w:r>
          </w:p>
        </w:tc>
      </w:tr>
      <w:tr w:rsidR="00395C28" w:rsidRPr="00B039C9">
        <w:tblPrEx>
          <w:tblBorders>
            <w:top w:val="none" w:sz="0" w:space="0" w:color="auto"/>
            <w:bottom w:val="none" w:sz="0" w:space="0" w:color="auto"/>
          </w:tblBorders>
        </w:tblPrEx>
        <w:tc>
          <w:tcPr>
            <w:tcW w:w="2426" w:type="pct"/>
            <w:tcBorders>
              <w:bottom w:val="single" w:sz="4" w:space="0" w:color="auto"/>
            </w:tcBorders>
          </w:tcPr>
          <w:p w:rsidR="00395C28" w:rsidRPr="00B039C9" w:rsidRDefault="00395C28" w:rsidP="00395C28">
            <w:pPr>
              <w:pStyle w:val="PURBullet"/>
              <w:ind w:left="216"/>
              <w:rPr>
                <w:rFonts w:cs="Arial"/>
                <w:szCs w:val="24"/>
                <w:lang w:val="fr-FR"/>
              </w:rPr>
            </w:pPr>
            <w:r w:rsidRPr="00B039C9">
              <w:rPr>
                <w:rFonts w:cs="Arial"/>
                <w:szCs w:val="24"/>
                <w:lang w:val="fr-FR"/>
              </w:rPr>
              <w:t xml:space="preserve">Productivity Suite SAL (Core CAL Suite SA </w:t>
            </w:r>
            <w:r w:rsidRPr="00B039C9">
              <w:rPr>
                <w:rFonts w:cs="Arial"/>
                <w:szCs w:val="24"/>
                <w:lang w:val="ja-JP"/>
              </w:rPr>
              <w:t>用</w:t>
            </w:r>
            <w:r w:rsidRPr="00B039C9">
              <w:rPr>
                <w:rFonts w:cs="Arial"/>
                <w:szCs w:val="24"/>
                <w:lang w:val="fr-FR"/>
              </w:rPr>
              <w:t>)</w:t>
            </w:r>
          </w:p>
        </w:tc>
        <w:tc>
          <w:tcPr>
            <w:tcW w:w="2574" w:type="pct"/>
            <w:gridSpan w:val="2"/>
            <w:tcBorders>
              <w:bottom w:val="single" w:sz="4" w:space="0" w:color="auto"/>
            </w:tcBorders>
          </w:tcPr>
          <w:p w:rsidR="00395C28" w:rsidRPr="00B039C9" w:rsidRDefault="00395C28" w:rsidP="00395C28">
            <w:pPr>
              <w:pStyle w:val="PURBullet"/>
              <w:ind w:left="216"/>
              <w:rPr>
                <w:rFonts w:cs="Arial"/>
                <w:szCs w:val="24"/>
              </w:rPr>
            </w:pPr>
            <w:r w:rsidRPr="00B039C9">
              <w:rPr>
                <w:rFonts w:cs="Arial"/>
                <w:szCs w:val="24"/>
              </w:rPr>
              <w:t xml:space="preserve">Core CAL Suite </w:t>
            </w:r>
            <w:r w:rsidRPr="00B039C9">
              <w:rPr>
                <w:rFonts w:cs="Arial"/>
                <w:b/>
                <w:szCs w:val="24"/>
                <w:lang w:val="ja-JP"/>
              </w:rPr>
              <w:t>または</w:t>
            </w:r>
          </w:p>
          <w:p w:rsidR="00395C28" w:rsidRPr="00B039C9" w:rsidRDefault="00395C28" w:rsidP="00395C28">
            <w:pPr>
              <w:pStyle w:val="PURBullet"/>
              <w:ind w:left="216"/>
              <w:rPr>
                <w:rFonts w:cs="Arial"/>
                <w:szCs w:val="24"/>
              </w:rPr>
            </w:pPr>
            <w:r w:rsidRPr="00B039C9">
              <w:rPr>
                <w:rFonts w:cs="Arial"/>
                <w:szCs w:val="24"/>
                <w:lang w:val="ja-JP"/>
              </w:rPr>
              <w:t>Enterprise CAL Suite</w:t>
            </w:r>
          </w:p>
        </w:tc>
      </w:tr>
      <w:tr w:rsidR="00395C28" w:rsidRPr="00B039C9">
        <w:tblPrEx>
          <w:tblBorders>
            <w:top w:val="none" w:sz="0" w:space="0" w:color="auto"/>
            <w:bottom w:val="none" w:sz="0" w:space="0" w:color="auto"/>
          </w:tblBorders>
        </w:tblPrEx>
        <w:tc>
          <w:tcPr>
            <w:tcW w:w="2426" w:type="pct"/>
            <w:tcBorders>
              <w:top w:val="single" w:sz="4" w:space="0" w:color="auto"/>
            </w:tcBorders>
          </w:tcPr>
          <w:p w:rsidR="00395C28" w:rsidRPr="00B039C9" w:rsidRDefault="00395C28" w:rsidP="00395C28">
            <w:pPr>
              <w:pStyle w:val="PURBullet"/>
              <w:ind w:left="216"/>
              <w:rPr>
                <w:rFonts w:cs="Arial"/>
                <w:szCs w:val="24"/>
                <w:lang w:val="fr-FR"/>
              </w:rPr>
            </w:pPr>
            <w:r w:rsidRPr="00B039C9">
              <w:rPr>
                <w:rFonts w:cs="Arial"/>
                <w:szCs w:val="24"/>
                <w:lang w:val="fr-FR"/>
              </w:rPr>
              <w:t xml:space="preserve">Productivity Suite SAL (Enterprise CAL Suite SA </w:t>
            </w:r>
            <w:r w:rsidRPr="00B039C9">
              <w:rPr>
                <w:rFonts w:cs="Arial"/>
                <w:szCs w:val="24"/>
                <w:lang w:val="ja-JP"/>
              </w:rPr>
              <w:t>用</w:t>
            </w:r>
            <w:r w:rsidRPr="00B039C9">
              <w:rPr>
                <w:rFonts w:cs="Arial"/>
                <w:szCs w:val="24"/>
                <w:lang w:val="fr-FR"/>
              </w:rPr>
              <w:t>)</w:t>
            </w:r>
          </w:p>
        </w:tc>
        <w:tc>
          <w:tcPr>
            <w:tcW w:w="2574" w:type="pct"/>
            <w:gridSpan w:val="2"/>
            <w:tcBorders>
              <w:top w:val="single" w:sz="4" w:space="0" w:color="auto"/>
            </w:tcBorders>
          </w:tcPr>
          <w:p w:rsidR="00395C28" w:rsidRPr="00B039C9" w:rsidRDefault="00395C28" w:rsidP="00395C28">
            <w:pPr>
              <w:pStyle w:val="PURBullet"/>
              <w:ind w:left="216"/>
              <w:rPr>
                <w:rFonts w:cs="Arial"/>
                <w:szCs w:val="24"/>
              </w:rPr>
            </w:pPr>
            <w:r w:rsidRPr="00B039C9">
              <w:rPr>
                <w:rFonts w:cs="Arial"/>
                <w:szCs w:val="24"/>
                <w:lang w:val="ja-JP"/>
              </w:rPr>
              <w:t>Enterprise CAL Suite</w:t>
            </w:r>
          </w:p>
        </w:tc>
      </w:tr>
    </w:tbl>
    <w:p w:rsidR="009A6562" w:rsidRPr="00B039C9" w:rsidRDefault="009A6562">
      <w:pPr>
        <w:pStyle w:val="PURFootnote"/>
        <w:rPr>
          <w:rStyle w:val="3"/>
          <w:rFonts w:ascii="Arial" w:eastAsia="MS PGothic" w:hAnsi="Arial" w:cs="Arial"/>
          <w:color w:val="404040"/>
          <w:sz w:val="16"/>
        </w:rPr>
      </w:pPr>
    </w:p>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Fonts w:cs="Arial"/>
          <w:szCs w:val="24"/>
        </w:rPr>
        <w:t xml:space="preserve">Productivity Suite SAL </w:t>
      </w:r>
      <w:r w:rsidRPr="00B039C9">
        <w:rPr>
          <w:rFonts w:cs="Arial"/>
          <w:szCs w:val="24"/>
          <w:lang w:val="ja-JP"/>
        </w:rPr>
        <w:t>は、以下の</w:t>
      </w:r>
      <w:r w:rsidRPr="00B039C9">
        <w:rPr>
          <w:rFonts w:cs="Arial"/>
          <w:szCs w:val="24"/>
        </w:rPr>
        <w:t xml:space="preserve"> SAL </w:t>
      </w:r>
      <w:r w:rsidRPr="00B039C9">
        <w:rPr>
          <w:rFonts w:cs="Arial"/>
          <w:szCs w:val="24"/>
          <w:lang w:val="ja-JP"/>
        </w:rPr>
        <w:t>と同等の権利を提供します。</w:t>
      </w:r>
      <w:r w:rsidRPr="00B039C9">
        <w:rPr>
          <w:rStyle w:val="3"/>
          <w:rFonts w:ascii="Arial" w:eastAsia="MS PGothic" w:hAnsi="Arial" w:cs="Arial"/>
          <w:color w:val="404040"/>
          <w:sz w:val="18"/>
        </w:rPr>
        <w:t>Hosted Exchange Standard SAL</w:t>
      </w:r>
      <w:r w:rsidRPr="00B039C9">
        <w:rPr>
          <w:rStyle w:val="3"/>
          <w:rFonts w:ascii="Arial" w:eastAsia="MS PGothic" w:hAnsi="Arial" w:cs="Arial"/>
          <w:color w:val="404040"/>
          <w:sz w:val="18"/>
          <w:lang w:val="ja-JP"/>
        </w:rPr>
        <w:t>、</w:t>
      </w:r>
      <w:r w:rsidRPr="00B039C9">
        <w:rPr>
          <w:rStyle w:val="3"/>
          <w:rFonts w:ascii="Arial" w:eastAsia="MS PGothic" w:hAnsi="Arial" w:cs="Arial"/>
          <w:color w:val="404040"/>
          <w:sz w:val="18"/>
        </w:rPr>
        <w:t>Lync Server 2010 Enterprise SAL</w:t>
      </w:r>
      <w:r w:rsidRPr="00B039C9">
        <w:rPr>
          <w:rStyle w:val="3"/>
          <w:rFonts w:ascii="Arial" w:eastAsia="MS PGothic" w:hAnsi="Arial" w:cs="Arial"/>
          <w:color w:val="404040"/>
          <w:sz w:val="18"/>
          <w:lang w:val="ja-JP"/>
        </w:rPr>
        <w:t>、および</w:t>
      </w:r>
      <w:r w:rsidRPr="00B039C9">
        <w:rPr>
          <w:rStyle w:val="3"/>
          <w:rFonts w:ascii="Arial" w:eastAsia="MS PGothic" w:hAnsi="Arial" w:cs="Arial"/>
          <w:color w:val="404040"/>
          <w:sz w:val="18"/>
        </w:rPr>
        <w:t xml:space="preserve"> SharePoint Server 2010 Standard SAL</w:t>
      </w:r>
      <w:r w:rsidRPr="00B039C9">
        <w:rPr>
          <w:rStyle w:val="3"/>
          <w:rFonts w:ascii="Arial" w:eastAsia="MS PGothic" w:hAnsi="Arial" w:cs="Arial"/>
          <w:color w:val="404040"/>
          <w:sz w:val="18"/>
          <w:lang w:val="ja-JP"/>
        </w:rPr>
        <w:t>。</w:t>
      </w:r>
    </w:p>
    <w:p w:rsidR="009A6562" w:rsidRPr="00EA2A96" w:rsidRDefault="007977E2">
      <w:pPr>
        <w:pStyle w:val="PURBreadcrumb"/>
        <w:rPr>
          <w:rFonts w:cs="Arial"/>
          <w:color w:val="404040"/>
          <w:szCs w:val="24"/>
          <w:lang w:val="fr-FR"/>
        </w:rPr>
      </w:pPr>
      <w:hyperlink w:anchor="TOC" w:history="1">
        <w:r w:rsidR="00AD74B9" w:rsidRPr="00B039C9">
          <w:rPr>
            <w:rStyle w:val="Hyperlink"/>
            <w:rFonts w:cs="Arial"/>
            <w:noProof/>
            <w:color w:val="00467F"/>
            <w:sz w:val="16"/>
            <w:szCs w:val="24"/>
          </w:rPr>
          <w:t>目次</w:t>
        </w:r>
      </w:hyperlink>
      <w:r w:rsidR="00AD74B9" w:rsidRPr="00EA2A96">
        <w:rPr>
          <w:rFonts w:cs="Arial"/>
          <w:noProof/>
          <w:sz w:val="16"/>
          <w:szCs w:val="24"/>
          <w:lang w:val="fr-FR"/>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EA2A96" w:rsidRDefault="009A6562" w:rsidP="004612C9">
      <w:pPr>
        <w:pStyle w:val="PURProductName"/>
        <w:rPr>
          <w:rFonts w:cs="Arial"/>
          <w:lang w:val="fr-FR"/>
        </w:rPr>
      </w:pPr>
      <w:bookmarkStart w:id="147" w:name="_Toc327788602"/>
      <w:bookmarkStart w:id="148" w:name="_Toc327788696"/>
      <w:r w:rsidRPr="00EA2A96">
        <w:rPr>
          <w:rFonts w:cs="Arial"/>
          <w:lang w:val="fr-FR"/>
        </w:rPr>
        <w:t>Project 2010 Professional</w:t>
      </w:r>
      <w:bookmarkEnd w:id="147"/>
      <w:bookmarkEnd w:id="148"/>
      <w:r w:rsidRPr="00EA2A96">
        <w:rPr>
          <w:rFonts w:cs="Arial"/>
          <w:lang w:val="fr-FR"/>
        </w:rPr>
        <w:t xml:space="preserve"> </w:t>
      </w:r>
      <w:r w:rsidR="000D0850" w:rsidRPr="00B039C9">
        <w:rPr>
          <w:rFonts w:cs="Arial"/>
          <w:lang w:val="ja-JP"/>
        </w:rPr>
        <w:fldChar w:fldCharType="begin"/>
      </w:r>
      <w:r w:rsidRPr="00EA2A96">
        <w:rPr>
          <w:rFonts w:cs="Arial"/>
          <w:lang w:val="fr-FR"/>
        </w:rPr>
        <w:instrText>xe "Project 2010 Professional"</w:instrText>
      </w:r>
      <w:r w:rsidR="000D0850" w:rsidRPr="00B039C9">
        <w:rPr>
          <w:rFonts w:cs="Arial"/>
          <w:lang w:val="ja-JP"/>
        </w:rPr>
        <w:fldChar w:fldCharType="end"/>
      </w:r>
    </w:p>
    <w:p w:rsidR="009A6562" w:rsidRPr="00EA2A96" w:rsidRDefault="009A6562">
      <w:pPr>
        <w:pStyle w:val="PURLicenseTerm"/>
        <w:rPr>
          <w:rFonts w:cs="Arial"/>
          <w:color w:val="404040"/>
          <w:szCs w:val="24"/>
          <w:lang w:val="fr-FR"/>
        </w:rPr>
      </w:pPr>
      <w:r w:rsidRPr="00B039C9">
        <w:rPr>
          <w:rFonts w:cs="Arial"/>
          <w:color w:val="404040"/>
          <w:szCs w:val="24"/>
          <w:lang w:val="ja-JP"/>
        </w:rPr>
        <w:t>本製品の使用には、共通の使用条件、本ライセンス</w:t>
      </w:r>
      <w:r w:rsidRPr="00EA2A96">
        <w:rPr>
          <w:rFonts w:cs="Arial"/>
          <w:color w:val="404040"/>
          <w:szCs w:val="24"/>
          <w:lang w:val="fr-FR"/>
        </w:rPr>
        <w:t xml:space="preserve"> </w:t>
      </w:r>
      <w:r w:rsidRPr="00B039C9">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EA2A96" w:rsidTr="00952494">
        <w:tc>
          <w:tcPr>
            <w:tcW w:w="2477" w:type="pct"/>
            <w:tcBorders>
              <w:top w:val="single" w:sz="4" w:space="0" w:color="auto"/>
              <w:bottom w:val="nil"/>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r w:rsidRPr="00EA2A96">
              <w:rPr>
                <w:rFonts w:ascii="Arial" w:hAnsi="Arial" w:cs="Arial"/>
                <w:szCs w:val="24"/>
                <w:lang w:val="fr-FR"/>
              </w:rPr>
              <w:t xml:space="preserve"> </w:t>
            </w:r>
          </w:p>
        </w:tc>
      </w:tr>
      <w:tr w:rsidR="009A6562" w:rsidRPr="00EA2A96" w:rsidTr="00952494">
        <w:tc>
          <w:tcPr>
            <w:tcW w:w="2477" w:type="pct"/>
            <w:tcBorders>
              <w:top w:val="nil"/>
            </w:tcBorders>
          </w:tcPr>
          <w:p w:rsidR="009A6562" w:rsidRPr="00EA2A96" w:rsidRDefault="009A6562">
            <w:pPr>
              <w:pStyle w:val="PURLMSH"/>
              <w:rPr>
                <w:rFonts w:ascii="Arial" w:hAnsi="Arial" w:cs="Arial"/>
                <w:szCs w:val="24"/>
                <w:lang w:val="fr-FR"/>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Borders>
              <w:top w:val="nil"/>
            </w:tcBorders>
          </w:tcPr>
          <w:p w:rsidR="009A6562" w:rsidRPr="00EA2A96" w:rsidRDefault="009A6562">
            <w:pPr>
              <w:pStyle w:val="PURLMSH"/>
              <w:rPr>
                <w:rFonts w:ascii="Arial" w:hAnsi="Arial" w:cs="Arial"/>
                <w:szCs w:val="24"/>
                <w:lang w:val="fr-FR"/>
              </w:rPr>
            </w:pPr>
          </w:p>
        </w:tc>
      </w:tr>
      <w:tr w:rsidR="009A6562" w:rsidRPr="00EA2A96" w:rsidTr="00952494">
        <w:tblPrEx>
          <w:tblBorders>
            <w:top w:val="none" w:sz="0" w:space="0" w:color="auto"/>
            <w:bottom w:val="none" w:sz="0" w:space="0" w:color="auto"/>
          </w:tblBorders>
        </w:tblPrEx>
        <w:tc>
          <w:tcPr>
            <w:tcW w:w="5000" w:type="pct"/>
            <w:gridSpan w:val="2"/>
            <w:shd w:val="clear" w:color="auto" w:fill="E5EEF7"/>
          </w:tcPr>
          <w:p w:rsidR="009A6562" w:rsidRPr="00EA2A96" w:rsidRDefault="009A6562">
            <w:pPr>
              <w:pStyle w:val="PURTableHeaderWhite"/>
              <w:spacing w:after="0" w:line="240" w:lineRule="auto"/>
              <w:rPr>
                <w:rFonts w:cs="Arial"/>
                <w:color w:val="404040"/>
                <w:szCs w:val="24"/>
                <w:lang w:val="fr-FR"/>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rsidTr="00952494">
        <w:tblPrEx>
          <w:tblBorders>
            <w:top w:val="none" w:sz="0" w:space="0" w:color="auto"/>
            <w:bottom w:val="none" w:sz="0" w:space="0" w:color="auto"/>
          </w:tblBorders>
        </w:tblPrEx>
        <w:tc>
          <w:tcPr>
            <w:tcW w:w="5000" w:type="pct"/>
            <w:gridSpan w:val="2"/>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A51E5">
            <w:pPr>
              <w:pStyle w:val="PURBullet"/>
              <w:ind w:left="216"/>
              <w:rPr>
                <w:rFonts w:cs="Arial"/>
                <w:szCs w:val="24"/>
              </w:rPr>
            </w:pPr>
            <w:r w:rsidRPr="00B039C9">
              <w:rPr>
                <w:rFonts w:cs="Arial"/>
                <w:szCs w:val="24"/>
                <w:lang w:val="ja-JP"/>
              </w:rPr>
              <w:t>Project 2010 Professional SAL</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B340AF" w:rsidRPr="00B039C9" w:rsidRDefault="00B340AF">
      <w:pPr>
        <w:pStyle w:val="PURBlueStrong"/>
        <w:rPr>
          <w:rFonts w:cs="Arial"/>
          <w:smallCaps w:val="0"/>
          <w:szCs w:val="24"/>
          <w:lang w:val="ja-JP"/>
        </w:rPr>
      </w:pPr>
      <w:r w:rsidRPr="00B039C9">
        <w:rPr>
          <w:rFonts w:cs="Arial"/>
          <w:smallCaps w:val="0"/>
          <w:szCs w:val="24"/>
          <w:lang w:val="ja-JP"/>
        </w:rPr>
        <w:t>無償の</w:t>
      </w:r>
      <w:r w:rsidRPr="00B039C9">
        <w:rPr>
          <w:rFonts w:cs="Arial"/>
          <w:smallCaps w:val="0"/>
          <w:szCs w:val="24"/>
          <w:lang w:val="ja-JP"/>
        </w:rPr>
        <w:t xml:space="preserve"> Project Server SAL</w:t>
      </w:r>
    </w:p>
    <w:p w:rsidR="00B340AF" w:rsidRPr="00B039C9" w:rsidRDefault="00B340AF" w:rsidP="00B340AF">
      <w:pPr>
        <w:pStyle w:val="PURBody-Indented"/>
        <w:rPr>
          <w:rFonts w:cs="Arial"/>
          <w:lang w:val="ja-JP"/>
        </w:rPr>
      </w:pPr>
      <w:r w:rsidRPr="00B039C9">
        <w:rPr>
          <w:rFonts w:cs="Arial"/>
          <w:szCs w:val="24"/>
          <w:lang w:val="ja-JP"/>
        </w:rPr>
        <w:t xml:space="preserve">Project Professional 2010 </w:t>
      </w:r>
      <w:r w:rsidRPr="00B039C9">
        <w:rPr>
          <w:rFonts w:cs="Arial"/>
          <w:szCs w:val="24"/>
          <w:lang w:val="ja-JP"/>
        </w:rPr>
        <w:t>のライセンスを取得した場合、</w:t>
      </w:r>
      <w:r w:rsidRPr="00B039C9">
        <w:rPr>
          <w:rFonts w:cs="Arial"/>
          <w:szCs w:val="24"/>
          <w:lang w:val="ja-JP"/>
        </w:rPr>
        <w:t xml:space="preserve">1 </w:t>
      </w:r>
      <w:r w:rsidRPr="00B039C9">
        <w:rPr>
          <w:rFonts w:cs="Arial"/>
          <w:szCs w:val="24"/>
          <w:lang w:val="ja-JP"/>
        </w:rPr>
        <w:t>つの</w:t>
      </w:r>
      <w:r w:rsidRPr="00B039C9">
        <w:rPr>
          <w:rFonts w:cs="Arial"/>
          <w:szCs w:val="24"/>
          <w:lang w:val="ja-JP"/>
        </w:rPr>
        <w:t xml:space="preserve">Project Server 2010 </w:t>
      </w:r>
      <w:r w:rsidR="004071EE" w:rsidRPr="00B039C9">
        <w:rPr>
          <w:rFonts w:cs="Arial"/>
          <w:szCs w:val="24"/>
          <w:lang w:val="ja-JP"/>
        </w:rPr>
        <w:t>デバイス</w:t>
      </w:r>
      <w:r w:rsidRPr="00B039C9">
        <w:rPr>
          <w:rFonts w:cs="Arial"/>
          <w:szCs w:val="24"/>
          <w:lang w:val="ja-JP"/>
        </w:rPr>
        <w:t xml:space="preserve"> SAL </w:t>
      </w:r>
      <w:r w:rsidRPr="00B039C9">
        <w:rPr>
          <w:rFonts w:cs="Arial"/>
          <w:szCs w:val="24"/>
          <w:lang w:val="ja-JP"/>
        </w:rPr>
        <w:t>を取得していると見なされます。</w:t>
      </w:r>
    </w:p>
    <w:p w:rsidR="009A6562"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49" w:name="_Toc327788603"/>
      <w:bookmarkStart w:id="150" w:name="_Toc327788697"/>
      <w:r w:rsidRPr="00B039C9">
        <w:rPr>
          <w:rFonts w:cs="Arial"/>
        </w:rPr>
        <w:t>Project 2010 Standard</w:t>
      </w:r>
      <w:bookmarkEnd w:id="149"/>
      <w:bookmarkEnd w:id="150"/>
      <w:r w:rsidRPr="00B039C9">
        <w:rPr>
          <w:rFonts w:cs="Arial"/>
        </w:rPr>
        <w:t xml:space="preserve"> </w:t>
      </w:r>
      <w:r w:rsidR="000D0850" w:rsidRPr="00B039C9">
        <w:rPr>
          <w:rFonts w:cs="Arial"/>
          <w:lang w:val="ja-JP"/>
        </w:rPr>
        <w:fldChar w:fldCharType="begin"/>
      </w:r>
      <w:r w:rsidRPr="00B039C9">
        <w:rPr>
          <w:rFonts w:cs="Arial"/>
        </w:rPr>
        <w:instrText>xe "Project 2010 Standard"</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48"/>
        <w:gridCol w:w="5349"/>
      </w:tblGrid>
      <w:tr w:rsidR="009A6562" w:rsidRPr="00B039C9" w:rsidTr="008F5231">
        <w:tc>
          <w:tcPr>
            <w:tcW w:w="2500"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00"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9A6562" w:rsidRPr="00B039C9" w:rsidTr="008F5231">
        <w:tc>
          <w:tcPr>
            <w:tcW w:w="2500"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00" w:type="pct"/>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A51E5">
            <w:pPr>
              <w:pStyle w:val="PURBullet"/>
              <w:ind w:left="216"/>
              <w:rPr>
                <w:rFonts w:cs="Arial"/>
                <w:szCs w:val="24"/>
              </w:rPr>
            </w:pPr>
            <w:r w:rsidRPr="00B039C9">
              <w:rPr>
                <w:rFonts w:cs="Arial"/>
                <w:szCs w:val="24"/>
                <w:lang w:val="ja-JP"/>
              </w:rPr>
              <w:t>Project 2010 Standard SAL</w:t>
            </w:r>
          </w:p>
        </w:tc>
      </w:tr>
    </w:tbl>
    <w:p w:rsidR="009A6562" w:rsidRPr="00B039C9" w:rsidRDefault="009A6562">
      <w:pPr>
        <w:pStyle w:val="PURBody-Indented"/>
        <w:rPr>
          <w:rFonts w:cs="Arial"/>
          <w:szCs w:val="24"/>
        </w:rPr>
      </w:pPr>
    </w:p>
    <w:p w:rsidR="009A6562" w:rsidRPr="00B039C9" w:rsidRDefault="007977E2">
      <w:pPr>
        <w:pStyle w:val="PURBody-Indented"/>
        <w:jc w:val="right"/>
        <w:rPr>
          <w:rFonts w:cs="Arial"/>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51" w:name="_Toc327788604"/>
      <w:bookmarkStart w:id="152" w:name="_Toc327788698"/>
      <w:r w:rsidRPr="00B039C9">
        <w:rPr>
          <w:rFonts w:cs="Arial"/>
        </w:rPr>
        <w:t>Project Server 2010</w:t>
      </w:r>
      <w:bookmarkEnd w:id="151"/>
      <w:bookmarkEnd w:id="152"/>
      <w:r w:rsidR="000D0850" w:rsidRPr="00B039C9">
        <w:rPr>
          <w:rFonts w:cs="Arial"/>
          <w:lang w:val="ja-JP"/>
        </w:rPr>
        <w:fldChar w:fldCharType="begin"/>
      </w:r>
      <w:r w:rsidRPr="00B039C9">
        <w:rPr>
          <w:rFonts w:cs="Arial"/>
        </w:rPr>
        <w:instrText>xe "Project Server 2010"</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B039C9">
        <w:tc>
          <w:tcPr>
            <w:tcW w:w="2477"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w:t>
            </w:r>
            <w:r w:rsidRPr="00B039C9">
              <w:rPr>
                <w:rFonts w:ascii="Arial" w:hAnsi="Arial" w:cs="Arial"/>
                <w:color w:val="00467F"/>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b/>
                <w:szCs w:val="24"/>
              </w:rPr>
              <w:t xml:space="preserve"> </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Pr>
          <w:p w:rsidR="009A6562" w:rsidRPr="00B039C9" w:rsidRDefault="009A6562">
            <w:pPr>
              <w:pStyle w:val="PURLMSH"/>
              <w:rPr>
                <w:rFonts w:ascii="Arial" w:hAnsi="Arial" w:cs="Arial"/>
                <w:szCs w:val="24"/>
              </w:rPr>
            </w:pPr>
          </w:p>
        </w:tc>
      </w:tr>
      <w:tr w:rsidR="009A6562" w:rsidRPr="00B039C9">
        <w:tblPrEx>
          <w:tblBorders>
            <w:top w:val="none" w:sz="0" w:space="0" w:color="auto"/>
            <w:bottom w:val="none" w:sz="0" w:space="0" w:color="auto"/>
          </w:tblBorders>
        </w:tblPrEx>
        <w:tc>
          <w:tcPr>
            <w:tcW w:w="5000" w:type="pct"/>
            <w:gridSpan w:val="2"/>
            <w:shd w:val="clear" w:color="auto" w:fill="E5EEF7"/>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B039C9">
        <w:tblPrEx>
          <w:tblBorders>
            <w:top w:val="none" w:sz="0" w:space="0" w:color="auto"/>
            <w:bottom w:val="none" w:sz="0" w:space="0" w:color="auto"/>
          </w:tblBorders>
        </w:tblPrEx>
        <w:tc>
          <w:tcPr>
            <w:tcW w:w="5000" w:type="pct"/>
            <w:gridSpan w:val="2"/>
          </w:tcPr>
          <w:p w:rsidR="009A6562" w:rsidRPr="00B039C9" w:rsidRDefault="009A6562">
            <w:pPr>
              <w:pStyle w:val="PURBody"/>
              <w:rPr>
                <w:rFonts w:cs="Arial"/>
                <w:szCs w:val="24"/>
              </w:rPr>
            </w:pPr>
            <w:r w:rsidRPr="00B039C9">
              <w:rPr>
                <w:rFonts w:cs="Arial"/>
                <w:b/>
                <w:szCs w:val="24"/>
                <w:lang w:val="ja-JP"/>
              </w:rPr>
              <w:t>必要なライセンス</w:t>
            </w:r>
            <w:r w:rsidRPr="00B039C9">
              <w:rPr>
                <w:rFonts w:cs="Arial"/>
                <w:b/>
                <w:szCs w:val="24"/>
                <w:lang w:val="ja-JP"/>
              </w:rPr>
              <w:t>:</w:t>
            </w:r>
          </w:p>
          <w:p w:rsidR="009A6562" w:rsidRPr="00B039C9" w:rsidRDefault="009A6562" w:rsidP="009A51E5">
            <w:pPr>
              <w:pStyle w:val="PURBullet"/>
              <w:ind w:left="216"/>
              <w:rPr>
                <w:rFonts w:cs="Arial"/>
                <w:b/>
                <w:szCs w:val="24"/>
              </w:rPr>
            </w:pPr>
            <w:r w:rsidRPr="00B039C9">
              <w:rPr>
                <w:rFonts w:cs="Arial"/>
                <w:szCs w:val="24"/>
                <w:lang w:val="ja-JP"/>
              </w:rPr>
              <w:t>Project Server 2010 SAL</w:t>
            </w:r>
          </w:p>
        </w:tc>
      </w:tr>
    </w:tbl>
    <w:p w:rsidR="009A6562"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53" w:name="_Toc327788605"/>
      <w:bookmarkStart w:id="154" w:name="_Toc327788699"/>
      <w:r w:rsidRPr="00B039C9">
        <w:rPr>
          <w:rFonts w:cs="Arial"/>
          <w:lang w:val="ja-JP"/>
        </w:rPr>
        <w:t>SharePoint Server 2010</w:t>
      </w:r>
      <w:bookmarkEnd w:id="153"/>
      <w:bookmarkEnd w:id="154"/>
      <w:r w:rsidR="000D0850" w:rsidRPr="00B039C9">
        <w:rPr>
          <w:rFonts w:cs="Arial"/>
          <w:lang w:val="ja-JP"/>
        </w:rPr>
        <w:fldChar w:fldCharType="begin"/>
      </w:r>
      <w:r w:rsidRPr="00B039C9">
        <w:rPr>
          <w:rFonts w:cs="Arial"/>
          <w:lang w:val="ja-JP"/>
        </w:rPr>
        <w:instrText>xe "SharePoint Server 2010"</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lang w:val="ja-JP"/>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B039C9" w:rsidTr="007265CE">
        <w:tc>
          <w:tcPr>
            <w:tcW w:w="2494"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 xml:space="preserve">SAL </w:t>
            </w:r>
            <w:r w:rsidRPr="00B039C9">
              <w:rPr>
                <w:rFonts w:cs="Arial"/>
                <w:color w:val="404040"/>
                <w:sz w:val="18"/>
                <w:szCs w:val="24"/>
                <w:lang w:val="ja-JP"/>
              </w:rPr>
              <w:t>の標準の使用条件の該当項目</w:t>
            </w:r>
            <w:r w:rsidRPr="00B039C9">
              <w:rPr>
                <w:rFonts w:cs="Arial"/>
                <w:color w:val="404040"/>
                <w:sz w:val="18"/>
                <w:szCs w:val="24"/>
                <w:lang w:val="ja-JP"/>
              </w:rPr>
              <w:t xml:space="preserve">: </w:t>
            </w:r>
            <w:hyperlink w:anchor="SALTerms_Server" w:history="1">
              <w:r w:rsidRPr="00B039C9">
                <w:rPr>
                  <w:rFonts w:cs="Arial"/>
                  <w:color w:val="00467F"/>
                  <w:sz w:val="18"/>
                  <w:szCs w:val="24"/>
                  <w:u w:val="single"/>
                  <w:lang w:val="ja-JP"/>
                </w:rPr>
                <w:t>サーバー</w:t>
              </w:r>
              <w:r w:rsidRPr="00B039C9">
                <w:rPr>
                  <w:rFonts w:cs="Arial"/>
                  <w:color w:val="00467F"/>
                  <w:sz w:val="18"/>
                  <w:szCs w:val="24"/>
                  <w:u w:val="single"/>
                  <w:lang w:val="ja-JP"/>
                </w:rPr>
                <w:t xml:space="preserve"> </w:t>
              </w:r>
              <w:r w:rsidRPr="00B039C9">
                <w:rPr>
                  <w:rFonts w:cs="Arial"/>
                  <w:color w:val="00467F"/>
                  <w:sz w:val="18"/>
                  <w:szCs w:val="24"/>
                  <w:u w:val="single"/>
                  <w:lang w:val="ja-JP"/>
                </w:rPr>
                <w:t>ソフトウェア</w:t>
              </w:r>
            </w:hyperlink>
          </w:p>
        </w:tc>
        <w:tc>
          <w:tcPr>
            <w:tcW w:w="2506" w:type="pct"/>
            <w:tcBorders>
              <w:top w:val="dotted" w:sz="4" w:space="0" w:color="98BEE1"/>
            </w:tcBorders>
          </w:tcPr>
          <w:p w:rsidR="009A6562" w:rsidRPr="00B039C9" w:rsidRDefault="009A6562">
            <w:pPr>
              <w:spacing w:after="0"/>
              <w:rPr>
                <w:rFonts w:cs="Arial"/>
                <w:color w:val="404040"/>
                <w:szCs w:val="24"/>
              </w:rPr>
            </w:pPr>
            <w:r w:rsidRPr="00B039C9">
              <w:rPr>
                <w:rFonts w:cs="Arial"/>
                <w:color w:val="404040"/>
                <w:sz w:val="18"/>
                <w:szCs w:val="24"/>
                <w:lang w:val="ja-JP"/>
              </w:rPr>
              <w:t>インターネット</w:t>
            </w:r>
            <w:r w:rsidRPr="00B039C9">
              <w:rPr>
                <w:rFonts w:cs="Arial"/>
                <w:color w:val="404040"/>
                <w:sz w:val="18"/>
                <w:szCs w:val="24"/>
                <w:lang w:val="ja-JP"/>
              </w:rPr>
              <w:t xml:space="preserve"> </w:t>
            </w:r>
            <w:r w:rsidRPr="00B039C9">
              <w:rPr>
                <w:rFonts w:cs="Arial"/>
                <w:color w:val="404040"/>
                <w:sz w:val="18"/>
                <w:szCs w:val="24"/>
                <w:lang w:val="ja-JP"/>
              </w:rPr>
              <w:t>ベースのサービスに関する特記事項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9A6562" w:rsidRPr="00B039C9" w:rsidTr="007265CE">
        <w:tc>
          <w:tcPr>
            <w:tcW w:w="2494" w:type="pct"/>
            <w:tcBorders>
              <w:bottom w:val="dotted" w:sz="4" w:space="0" w:color="98BEE1"/>
            </w:tcBorders>
          </w:tcPr>
          <w:p w:rsidR="009A6562" w:rsidRPr="00B039C9" w:rsidRDefault="009A6562">
            <w:pPr>
              <w:spacing w:after="0"/>
              <w:rPr>
                <w:rFonts w:cs="Arial"/>
                <w:color w:val="404040"/>
                <w:sz w:val="18"/>
                <w:szCs w:val="18"/>
              </w:rPr>
            </w:pPr>
            <w:r w:rsidRPr="00B039C9">
              <w:rPr>
                <w:rFonts w:cs="Arial"/>
                <w:color w:val="404040"/>
                <w:sz w:val="18"/>
                <w:szCs w:val="18"/>
                <w:lang w:val="ja-JP"/>
              </w:rPr>
              <w:t>クライアント</w:t>
            </w:r>
            <w:r w:rsidRPr="00B039C9">
              <w:rPr>
                <w:rFonts w:cs="Arial"/>
                <w:color w:val="404040"/>
                <w:sz w:val="18"/>
                <w:szCs w:val="18"/>
                <w:lang w:val="ja-JP"/>
              </w:rPr>
              <w:t xml:space="preserve"> </w:t>
            </w:r>
            <w:r w:rsidRPr="00B039C9">
              <w:rPr>
                <w:rFonts w:cs="Arial"/>
                <w:color w:val="404040"/>
                <w:sz w:val="18"/>
                <w:szCs w:val="18"/>
                <w:lang w:val="ja-JP"/>
              </w:rPr>
              <w:t>ソフトウェア</w:t>
            </w:r>
            <w:r w:rsidRPr="00B039C9">
              <w:rPr>
                <w:rFonts w:cs="Arial"/>
                <w:color w:val="404040"/>
                <w:sz w:val="18"/>
                <w:szCs w:val="18"/>
                <w:lang w:val="ja-JP"/>
              </w:rPr>
              <w:t>/</w:t>
            </w:r>
            <w:r w:rsidRPr="00B039C9">
              <w:rPr>
                <w:rFonts w:cs="Arial"/>
                <w:color w:val="404040"/>
                <w:sz w:val="18"/>
                <w:szCs w:val="18"/>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06" w:type="pct"/>
            <w:tcBorders>
              <w:bottom w:val="dotted" w:sz="4" w:space="0" w:color="98BEE1"/>
            </w:tcBorders>
          </w:tcPr>
          <w:p w:rsidR="009A6562" w:rsidRPr="00B039C9" w:rsidRDefault="009A6562">
            <w:pPr>
              <w:spacing w:after="0"/>
              <w:rPr>
                <w:rFonts w:cs="Arial"/>
                <w:color w:val="404040"/>
                <w:sz w:val="18"/>
                <w:szCs w:val="24"/>
              </w:rPr>
            </w:pPr>
          </w:p>
        </w:tc>
      </w:tr>
    </w:tbl>
    <w:p w:rsidR="009A6562" w:rsidRPr="00B039C9"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B039C9">
        <w:tc>
          <w:tcPr>
            <w:tcW w:w="5000" w:type="pct"/>
            <w:gridSpan w:val="2"/>
            <w:tcBorders>
              <w:top w:val="nil"/>
              <w:left w:val="nil"/>
              <w:bottom w:val="nil"/>
              <w:right w:val="nil"/>
            </w:tcBorders>
            <w:shd w:val="clear" w:color="auto" w:fill="E5EEF7"/>
            <w:vAlign w:val="center"/>
          </w:tcPr>
          <w:p w:rsidR="009A6562" w:rsidRPr="00B039C9" w:rsidRDefault="009A6562">
            <w:pPr>
              <w:keepNext/>
              <w:keepLines/>
              <w:spacing w:after="0"/>
              <w:rPr>
                <w:rFonts w:cs="Arial"/>
                <w:color w:val="404040"/>
                <w:szCs w:val="24"/>
              </w:rPr>
            </w:pPr>
            <w:r w:rsidRPr="00B039C9">
              <w:rPr>
                <w:rFonts w:cs="Arial"/>
                <w:b/>
                <w:color w:val="404040"/>
                <w:sz w:val="18"/>
                <w:szCs w:val="24"/>
                <w:lang w:val="ja-JP"/>
              </w:rPr>
              <w:t>サブスクライバー</w:t>
            </w:r>
            <w:r w:rsidRPr="00B039C9">
              <w:rPr>
                <w:rFonts w:cs="Arial"/>
                <w:b/>
                <w:color w:val="404040"/>
                <w:sz w:val="18"/>
                <w:szCs w:val="24"/>
                <w:lang w:val="ja-JP"/>
              </w:rPr>
              <w:t xml:space="preserve"> </w:t>
            </w:r>
            <w:r w:rsidRPr="00B039C9">
              <w:rPr>
                <w:rFonts w:cs="Arial"/>
                <w:b/>
                <w:color w:val="404040"/>
                <w:sz w:val="18"/>
                <w:szCs w:val="24"/>
                <w:lang w:val="ja-JP"/>
              </w:rPr>
              <w:t>アクセス</w:t>
            </w:r>
            <w:r w:rsidRPr="00B039C9">
              <w:rPr>
                <w:rFonts w:cs="Arial"/>
                <w:b/>
                <w:color w:val="404040"/>
                <w:sz w:val="18"/>
                <w:szCs w:val="24"/>
                <w:lang w:val="ja-JP"/>
              </w:rPr>
              <w:t xml:space="preserve"> </w:t>
            </w:r>
            <w:r w:rsidRPr="00B039C9">
              <w:rPr>
                <w:rFonts w:cs="Arial"/>
                <w:b/>
                <w:color w:val="404040"/>
                <w:sz w:val="18"/>
                <w:szCs w:val="24"/>
                <w:lang w:val="ja-JP"/>
              </w:rPr>
              <w:t>ライセンス</w:t>
            </w:r>
            <w:r w:rsidRPr="00B039C9">
              <w:rPr>
                <w:rFonts w:cs="Arial"/>
                <w:b/>
                <w:color w:val="404040"/>
                <w:sz w:val="18"/>
                <w:szCs w:val="24"/>
                <w:lang w:val="ja-JP"/>
              </w:rPr>
              <w:t xml:space="preserve"> (SAL)</w:t>
            </w:r>
          </w:p>
        </w:tc>
      </w:tr>
      <w:tr w:rsidR="009A6562" w:rsidRPr="00B039C9">
        <w:tc>
          <w:tcPr>
            <w:tcW w:w="5000" w:type="pct"/>
            <w:gridSpan w:val="2"/>
            <w:tcBorders>
              <w:top w:val="nil"/>
              <w:left w:val="nil"/>
              <w:bottom w:val="single" w:sz="4" w:space="0" w:color="auto"/>
              <w:right w:val="nil"/>
            </w:tcBorders>
          </w:tcPr>
          <w:p w:rsidR="009A6562" w:rsidRPr="00B039C9" w:rsidRDefault="009A6562">
            <w:pPr>
              <w:rPr>
                <w:rFonts w:cs="Arial"/>
                <w:i/>
                <w:color w:val="404040"/>
                <w:sz w:val="18"/>
                <w:szCs w:val="24"/>
              </w:rPr>
            </w:pPr>
            <w:r w:rsidRPr="00B039C9">
              <w:rPr>
                <w:rFonts w:cs="Arial"/>
                <w:b/>
                <w:color w:val="404040"/>
                <w:sz w:val="18"/>
                <w:szCs w:val="24"/>
                <w:lang w:val="ja-JP"/>
              </w:rPr>
              <w:t>必要なライセンス</w:t>
            </w:r>
            <w:r w:rsidRPr="00B039C9">
              <w:rPr>
                <w:rFonts w:cs="Arial"/>
                <w:b/>
                <w:color w:val="404040"/>
                <w:sz w:val="18"/>
                <w:szCs w:val="24"/>
                <w:lang w:val="ja-JP"/>
              </w:rPr>
              <w:t>:</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rPr>
              <w:t xml:space="preserve">SharePoint Server 2010 Standard SAL </w:t>
            </w:r>
            <w:r w:rsidRPr="00B039C9">
              <w:rPr>
                <w:rFonts w:cs="Arial"/>
                <w:b/>
                <w:color w:val="404040"/>
                <w:sz w:val="18"/>
                <w:szCs w:val="24"/>
                <w:lang w:val="ja-JP"/>
              </w:rPr>
              <w:t>または</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Productivity Suite SAL</w:t>
            </w:r>
          </w:p>
        </w:tc>
      </w:tr>
      <w:tr w:rsidR="009A6562" w:rsidRPr="00B039C9">
        <w:tc>
          <w:tcPr>
            <w:tcW w:w="2500" w:type="pct"/>
            <w:tcBorders>
              <w:top w:val="single" w:sz="4" w:space="0" w:color="auto"/>
              <w:left w:val="nil"/>
              <w:bottom w:val="dotted" w:sz="4" w:space="0" w:color="B9D3EB"/>
              <w:right w:val="nil"/>
            </w:tcBorders>
          </w:tcPr>
          <w:p w:rsidR="009A6562" w:rsidRPr="00B039C9" w:rsidRDefault="009A6562">
            <w:pPr>
              <w:rPr>
                <w:rFonts w:cs="Arial"/>
                <w:b/>
                <w:color w:val="404040"/>
                <w:sz w:val="18"/>
                <w:szCs w:val="24"/>
              </w:rPr>
            </w:pPr>
            <w:r w:rsidRPr="00B039C9">
              <w:rPr>
                <w:rFonts w:cs="Arial"/>
                <w:b/>
                <w:color w:val="404040"/>
                <w:sz w:val="18"/>
                <w:szCs w:val="24"/>
                <w:lang w:val="ja-JP"/>
              </w:rPr>
              <w:t>以下の機能</w:t>
            </w:r>
            <w:r w:rsidR="00367E78" w:rsidRPr="00B039C9">
              <w:rPr>
                <w:rFonts w:cs="Arial"/>
                <w:b/>
                <w:color w:val="404040"/>
                <w:sz w:val="18"/>
                <w:szCs w:val="24"/>
                <w:lang w:val="ja-JP"/>
              </w:rPr>
              <w:t>が対象</w:t>
            </w:r>
            <w:r w:rsidRPr="00B039C9">
              <w:rPr>
                <w:rFonts w:cs="Arial"/>
                <w:b/>
                <w:color w:val="404040"/>
                <w:sz w:val="18"/>
                <w:szCs w:val="24"/>
                <w:lang w:val="ja-JP"/>
              </w:rPr>
              <w:t>:</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rPr>
              <w:t>Business Connectivity Services Line of Business Webparts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rPr>
              <w:t>Office 2010 Business Connectivity Services Client Integration</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Access Services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InfoPath Forms Services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Excel Services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Visio Services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PerformancePoint Services</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カスタム分析レポート</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B039C9" w:rsidRDefault="009A6562">
            <w:pPr>
              <w:rPr>
                <w:rFonts w:cs="Arial"/>
                <w:i/>
                <w:color w:val="404040"/>
                <w:sz w:val="18"/>
                <w:szCs w:val="24"/>
              </w:rPr>
            </w:pPr>
            <w:r w:rsidRPr="00B039C9">
              <w:rPr>
                <w:rFonts w:cs="Arial"/>
                <w:b/>
                <w:color w:val="404040"/>
                <w:sz w:val="18"/>
                <w:szCs w:val="24"/>
                <w:lang w:val="ja-JP"/>
              </w:rPr>
              <w:t>必要なライセンス</w:t>
            </w:r>
            <w:r w:rsidRPr="00B039C9">
              <w:rPr>
                <w:rFonts w:cs="Arial"/>
                <w:b/>
                <w:color w:val="404040"/>
                <w:sz w:val="18"/>
                <w:szCs w:val="24"/>
                <w:lang w:val="ja-JP"/>
              </w:rPr>
              <w:t>:</w:t>
            </w:r>
          </w:p>
          <w:p w:rsidR="009A6562" w:rsidRPr="00B039C9" w:rsidRDefault="009A6562">
            <w:pPr>
              <w:numPr>
                <w:ilvl w:val="0"/>
                <w:numId w:val="1"/>
              </w:numPr>
              <w:spacing w:line="240" w:lineRule="exact"/>
              <w:ind w:left="216"/>
              <w:contextualSpacing/>
              <w:rPr>
                <w:rFonts w:cs="Arial"/>
                <w:color w:val="404040"/>
                <w:szCs w:val="24"/>
              </w:rPr>
            </w:pPr>
            <w:r w:rsidRPr="00B039C9">
              <w:rPr>
                <w:rFonts w:cs="Arial"/>
                <w:color w:val="404040"/>
                <w:sz w:val="18"/>
                <w:szCs w:val="24"/>
                <w:lang w:val="ja-JP"/>
              </w:rPr>
              <w:t xml:space="preserve">SharePoint Server 2010 Standard SAL </w:t>
            </w:r>
            <w:r w:rsidRPr="00B039C9">
              <w:rPr>
                <w:rFonts w:cs="Arial"/>
                <w:b/>
                <w:color w:val="404040"/>
                <w:sz w:val="18"/>
                <w:szCs w:val="24"/>
                <w:lang w:val="ja-JP"/>
              </w:rPr>
              <w:t>および</w:t>
            </w:r>
            <w:r w:rsidRPr="00B039C9">
              <w:rPr>
                <w:rFonts w:cs="Arial"/>
                <w:color w:val="404040"/>
                <w:sz w:val="18"/>
                <w:szCs w:val="24"/>
                <w:lang w:val="ja-JP"/>
              </w:rPr>
              <w:t xml:space="preserve"> SharePoint Server 2010 Enterprise SAL</w:t>
            </w:r>
          </w:p>
        </w:tc>
      </w:tr>
      <w:tr w:rsidR="009A6562" w:rsidRPr="00B039C9">
        <w:tc>
          <w:tcPr>
            <w:tcW w:w="1" w:type="pct"/>
            <w:tcBorders>
              <w:top w:val="dotted" w:sz="4" w:space="0" w:color="B9D3EB"/>
              <w:left w:val="nil"/>
              <w:bottom w:val="dotted" w:sz="4" w:space="0" w:color="B9D3EB"/>
              <w:right w:val="nil"/>
            </w:tcBorders>
            <w:shd w:val="clear" w:color="auto" w:fill="E5EEF7"/>
          </w:tcPr>
          <w:p w:rsidR="009A6562" w:rsidRPr="00B039C9" w:rsidRDefault="009A6562">
            <w:pPr>
              <w:spacing w:after="0"/>
              <w:rPr>
                <w:rFonts w:cs="Arial"/>
                <w:b/>
                <w:color w:val="404040"/>
                <w:sz w:val="18"/>
                <w:szCs w:val="24"/>
              </w:rPr>
            </w:pPr>
            <w:r w:rsidRPr="00B039C9">
              <w:rPr>
                <w:rFonts w:cs="Arial"/>
                <w:b/>
                <w:color w:val="404040"/>
                <w:sz w:val="18"/>
                <w:szCs w:val="24"/>
                <w:lang w:val="ja-JP"/>
              </w:rPr>
              <w:t xml:space="preserve">SA </w:t>
            </w:r>
            <w:r w:rsidRPr="00B039C9">
              <w:rPr>
                <w:rFonts w:cs="Arial"/>
                <w:b/>
                <w:color w:val="404040"/>
                <w:sz w:val="18"/>
                <w:szCs w:val="24"/>
                <w:lang w:val="ja-JP"/>
              </w:rPr>
              <w:t>用</w:t>
            </w:r>
            <w:r w:rsidRPr="00B039C9">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B039C9" w:rsidRDefault="009A6562">
            <w:pPr>
              <w:spacing w:after="0"/>
              <w:rPr>
                <w:rFonts w:cs="Arial"/>
                <w:color w:val="404040"/>
                <w:szCs w:val="24"/>
              </w:rPr>
            </w:pPr>
            <w:r w:rsidRPr="00B039C9">
              <w:rPr>
                <w:rFonts w:cs="Arial"/>
                <w:b/>
                <w:color w:val="404040"/>
                <w:sz w:val="18"/>
                <w:szCs w:val="24"/>
                <w:lang w:val="ja-JP"/>
              </w:rPr>
              <w:t>対象</w:t>
            </w:r>
            <w:r w:rsidRPr="00B039C9">
              <w:rPr>
                <w:rFonts w:cs="Arial"/>
                <w:b/>
                <w:color w:val="404040"/>
                <w:sz w:val="18"/>
                <w:szCs w:val="24"/>
                <w:lang w:val="ja-JP"/>
              </w:rPr>
              <w:t xml:space="preserve"> CAL</w:t>
            </w:r>
          </w:p>
        </w:tc>
      </w:tr>
      <w:tr w:rsidR="009A6562" w:rsidRPr="00B039C9">
        <w:tc>
          <w:tcPr>
            <w:tcW w:w="2500" w:type="pct"/>
            <w:tcBorders>
              <w:top w:val="dotted" w:sz="4" w:space="0" w:color="B9D3EB"/>
              <w:left w:val="nil"/>
              <w:bottom w:val="dotted" w:sz="4" w:space="0" w:color="B9D3EB"/>
              <w:right w:val="nil"/>
            </w:tcBorders>
          </w:tcPr>
          <w:p w:rsidR="009A6562" w:rsidRPr="00B039C9" w:rsidRDefault="009A6562">
            <w:pPr>
              <w:numPr>
                <w:ilvl w:val="0"/>
                <w:numId w:val="1"/>
              </w:numPr>
              <w:spacing w:line="240" w:lineRule="exact"/>
              <w:ind w:left="216"/>
              <w:contextualSpacing/>
              <w:rPr>
                <w:rFonts w:cs="Arial"/>
                <w:color w:val="404040"/>
                <w:szCs w:val="24"/>
              </w:rPr>
            </w:pPr>
            <w:r w:rsidRPr="00B039C9">
              <w:rPr>
                <w:rFonts w:cs="Arial"/>
                <w:color w:val="404040"/>
                <w:sz w:val="18"/>
                <w:szCs w:val="24"/>
                <w:lang w:val="ja-JP"/>
              </w:rPr>
              <w:t>SharePoint Server 2010 Standard SAL</w:t>
            </w:r>
          </w:p>
        </w:tc>
        <w:tc>
          <w:tcPr>
            <w:tcW w:w="2500" w:type="pct"/>
            <w:tcBorders>
              <w:top w:val="dotted" w:sz="4" w:space="0" w:color="B9D3EB"/>
              <w:left w:val="nil"/>
              <w:bottom w:val="dotted" w:sz="4" w:space="0" w:color="B9D3EB"/>
              <w:right w:val="nil"/>
            </w:tcBorders>
          </w:tcPr>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rPr>
              <w:t xml:space="preserve">SharePoint Server 2010 Standard CAL </w:t>
            </w:r>
            <w:r w:rsidRPr="00B039C9">
              <w:rPr>
                <w:rFonts w:cs="Arial"/>
                <w:b/>
                <w:color w:val="404040"/>
                <w:sz w:val="18"/>
                <w:szCs w:val="24"/>
                <w:lang w:val="ja-JP"/>
              </w:rPr>
              <w:t>または</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rPr>
              <w:t xml:space="preserve">Core CAL Suite </w:t>
            </w:r>
            <w:r w:rsidRPr="00B039C9">
              <w:rPr>
                <w:rFonts w:cs="Arial"/>
                <w:b/>
                <w:color w:val="404040"/>
                <w:sz w:val="18"/>
                <w:szCs w:val="24"/>
                <w:lang w:val="ja-JP"/>
              </w:rPr>
              <w:t>または</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Enterprise CAL Suite</w:t>
            </w:r>
          </w:p>
        </w:tc>
      </w:tr>
      <w:tr w:rsidR="009A6562" w:rsidRPr="00B039C9">
        <w:trPr>
          <w:trHeight w:val="1669"/>
        </w:trPr>
        <w:tc>
          <w:tcPr>
            <w:tcW w:w="2500" w:type="pct"/>
            <w:tcBorders>
              <w:top w:val="dotted" w:sz="4" w:space="0" w:color="B9D3EB"/>
              <w:left w:val="nil"/>
              <w:bottom w:val="dotted" w:sz="4" w:space="0" w:color="B9D3EB"/>
              <w:right w:val="nil"/>
            </w:tcBorders>
          </w:tcPr>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SharePoint Server 2010 Enterprise SAL</w:t>
            </w:r>
          </w:p>
          <w:p w:rsidR="009A6562" w:rsidRPr="00B039C9" w:rsidRDefault="009A6562">
            <w:pPr>
              <w:spacing w:line="240" w:lineRule="exact"/>
              <w:ind w:left="216"/>
              <w:contextualSpacing/>
              <w:rPr>
                <w:rFonts w:cs="Arial"/>
                <w:color w:val="404040"/>
                <w:sz w:val="18"/>
                <w:szCs w:val="24"/>
              </w:rPr>
            </w:pPr>
          </w:p>
          <w:p w:rsidR="009A6562" w:rsidRPr="00B039C9" w:rsidRDefault="009A6562">
            <w:pPr>
              <w:spacing w:line="240" w:lineRule="exact"/>
              <w:ind w:left="216"/>
              <w:contextualSpacing/>
              <w:rPr>
                <w:rFonts w:cs="Arial"/>
                <w:color w:val="404040"/>
                <w:szCs w:val="24"/>
              </w:rPr>
            </w:pPr>
            <w:r w:rsidRPr="00B039C9">
              <w:rPr>
                <w:rFonts w:cs="Arial"/>
                <w:color w:val="404040"/>
                <w:sz w:val="18"/>
                <w:szCs w:val="24"/>
              </w:rPr>
              <w:t xml:space="preserve">(SharePoint Server 2010 Enterprise SAL </w:t>
            </w:r>
            <w:r w:rsidRPr="00B039C9">
              <w:rPr>
                <w:rFonts w:cs="Arial"/>
                <w:color w:val="404040"/>
                <w:sz w:val="18"/>
                <w:szCs w:val="24"/>
                <w:lang w:val="ja-JP"/>
              </w:rPr>
              <w:t>では、エンド</w:t>
            </w:r>
            <w:r w:rsidRPr="00B039C9">
              <w:rPr>
                <w:rFonts w:cs="Arial"/>
                <w:color w:val="404040"/>
                <w:sz w:val="18"/>
                <w:szCs w:val="24"/>
              </w:rPr>
              <w:t xml:space="preserve"> </w:t>
            </w:r>
            <w:r w:rsidRPr="00B039C9">
              <w:rPr>
                <w:rFonts w:cs="Arial"/>
                <w:color w:val="404040"/>
                <w:sz w:val="18"/>
                <w:szCs w:val="24"/>
                <w:lang w:val="ja-JP"/>
              </w:rPr>
              <w:t>ユーザーが</w:t>
            </w:r>
            <w:r w:rsidRPr="00B039C9">
              <w:rPr>
                <w:rFonts w:cs="Arial"/>
                <w:color w:val="404040"/>
                <w:sz w:val="18"/>
                <w:szCs w:val="24"/>
              </w:rPr>
              <w:t xml:space="preserve"> SharePoint Server 2010 Standard SAL </w:t>
            </w:r>
            <w:r w:rsidRPr="00B039C9">
              <w:rPr>
                <w:rFonts w:cs="Arial"/>
                <w:color w:val="404040"/>
                <w:sz w:val="18"/>
                <w:szCs w:val="24"/>
                <w:lang w:val="ja-JP"/>
              </w:rPr>
              <w:t>を保有している必要があります。ご注意ください</w:t>
            </w:r>
            <w:r w:rsidRPr="00B039C9">
              <w:rPr>
                <w:rFonts w:cs="Arial"/>
                <w:color w:val="404040"/>
                <w:sz w:val="18"/>
                <w:szCs w:val="24"/>
                <w:lang w:val="ja-JP"/>
              </w:rPr>
              <w:t>)</w:t>
            </w:r>
          </w:p>
        </w:tc>
        <w:tc>
          <w:tcPr>
            <w:tcW w:w="2500" w:type="pct"/>
            <w:tcBorders>
              <w:top w:val="dotted" w:sz="4" w:space="0" w:color="B9D3EB"/>
              <w:left w:val="nil"/>
              <w:bottom w:val="dotted" w:sz="4" w:space="0" w:color="B9D3EB"/>
              <w:right w:val="nil"/>
            </w:tcBorders>
          </w:tcPr>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 xml:space="preserve">SharePoint 2010 Standard CAL </w:t>
            </w:r>
            <w:r w:rsidRPr="00B039C9">
              <w:rPr>
                <w:rFonts w:cs="Arial"/>
                <w:b/>
                <w:color w:val="404040"/>
                <w:sz w:val="18"/>
                <w:szCs w:val="24"/>
                <w:lang w:val="ja-JP"/>
              </w:rPr>
              <w:t>および</w:t>
            </w:r>
            <w:r w:rsidRPr="00B039C9">
              <w:rPr>
                <w:rFonts w:cs="Arial"/>
                <w:color w:val="404040"/>
                <w:sz w:val="18"/>
                <w:szCs w:val="24"/>
                <w:lang w:val="ja-JP"/>
              </w:rPr>
              <w:t xml:space="preserve"> SharePoint Server 2010 Enterprise CAL </w:t>
            </w:r>
            <w:r w:rsidRPr="00B039C9">
              <w:rPr>
                <w:rFonts w:cs="Arial"/>
                <w:b/>
                <w:color w:val="404040"/>
                <w:sz w:val="18"/>
                <w:szCs w:val="24"/>
                <w:lang w:val="ja-JP"/>
              </w:rPr>
              <w:t>または</w:t>
            </w:r>
          </w:p>
          <w:p w:rsidR="009A6562" w:rsidRPr="00EA2A96" w:rsidRDefault="009A6562">
            <w:pPr>
              <w:numPr>
                <w:ilvl w:val="0"/>
                <w:numId w:val="1"/>
              </w:numPr>
              <w:spacing w:line="240" w:lineRule="exact"/>
              <w:ind w:left="216"/>
              <w:contextualSpacing/>
              <w:rPr>
                <w:rFonts w:cs="Arial"/>
                <w:color w:val="404040"/>
                <w:sz w:val="18"/>
                <w:szCs w:val="24"/>
                <w:lang w:val="fr-FR"/>
              </w:rPr>
            </w:pPr>
            <w:r w:rsidRPr="00B039C9">
              <w:rPr>
                <w:rFonts w:cs="Arial"/>
                <w:color w:val="404040"/>
                <w:sz w:val="18"/>
                <w:szCs w:val="24"/>
                <w:lang w:val="ja-JP"/>
              </w:rPr>
              <w:t xml:space="preserve">Core CAL Suite </w:t>
            </w:r>
            <w:r w:rsidRPr="00B039C9">
              <w:rPr>
                <w:rFonts w:cs="Arial"/>
                <w:b/>
                <w:color w:val="404040"/>
                <w:sz w:val="18"/>
                <w:szCs w:val="24"/>
                <w:lang w:val="ja-JP"/>
              </w:rPr>
              <w:t>および</w:t>
            </w:r>
            <w:r w:rsidRPr="00B039C9">
              <w:rPr>
                <w:rFonts w:cs="Arial"/>
                <w:color w:val="404040"/>
                <w:sz w:val="18"/>
                <w:szCs w:val="24"/>
                <w:lang w:val="ja-JP"/>
              </w:rPr>
              <w:t xml:space="preserve">SharePoint Server Enterprise CAL </w:t>
            </w:r>
            <w:r w:rsidR="00367E78" w:rsidRPr="00B039C9">
              <w:rPr>
                <w:rFonts w:cs="Arial"/>
                <w:color w:val="404040"/>
                <w:sz w:val="18"/>
                <w:szCs w:val="24"/>
                <w:lang w:val="ja-JP"/>
              </w:rPr>
              <w:br/>
            </w:r>
            <w:r w:rsidRPr="00B039C9">
              <w:rPr>
                <w:rFonts w:cs="Arial"/>
                <w:b/>
                <w:color w:val="404040"/>
                <w:sz w:val="18"/>
                <w:szCs w:val="24"/>
                <w:lang w:val="ja-JP"/>
              </w:rPr>
              <w:t>または</w:t>
            </w:r>
          </w:p>
          <w:p w:rsidR="009A6562" w:rsidRPr="00B039C9" w:rsidRDefault="009A6562">
            <w:pPr>
              <w:numPr>
                <w:ilvl w:val="0"/>
                <w:numId w:val="1"/>
              </w:numPr>
              <w:spacing w:line="240" w:lineRule="exact"/>
              <w:ind w:left="216"/>
              <w:contextualSpacing/>
              <w:rPr>
                <w:rFonts w:cs="Arial"/>
                <w:color w:val="404040"/>
                <w:sz w:val="18"/>
                <w:szCs w:val="24"/>
              </w:rPr>
            </w:pPr>
            <w:r w:rsidRPr="00B039C9">
              <w:rPr>
                <w:rFonts w:cs="Arial"/>
                <w:color w:val="404040"/>
                <w:sz w:val="18"/>
                <w:szCs w:val="24"/>
                <w:lang w:val="ja-JP"/>
              </w:rPr>
              <w:t>Enterprise CAL Suite</w:t>
            </w:r>
          </w:p>
        </w:tc>
      </w:tr>
    </w:tbl>
    <w:p w:rsidR="009A6562" w:rsidRPr="00B039C9" w:rsidRDefault="007977E2">
      <w:pPr>
        <w:jc w:val="right"/>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55" w:name="_Toc327788606"/>
      <w:bookmarkStart w:id="156" w:name="_Toc327788700"/>
      <w:r w:rsidRPr="00B039C9">
        <w:rPr>
          <w:rFonts w:cs="Arial"/>
          <w:lang w:val="ja-JP"/>
        </w:rPr>
        <w:t>SQL Server 2008 R2 Enterprise</w:t>
      </w:r>
      <w:bookmarkEnd w:id="155"/>
      <w:bookmarkEnd w:id="156"/>
      <w:r w:rsidR="000D0850" w:rsidRPr="00B039C9">
        <w:rPr>
          <w:rFonts w:cs="Arial"/>
          <w:lang w:val="ja-JP"/>
        </w:rPr>
        <w:fldChar w:fldCharType="begin"/>
      </w:r>
      <w:r w:rsidRPr="00B039C9">
        <w:rPr>
          <w:rFonts w:cs="Arial"/>
          <w:lang w:val="ja-JP"/>
        </w:rPr>
        <w:instrText>xe "SQL Server 2008 R2 Enterprise"</w:instrText>
      </w:r>
      <w:r w:rsidR="000D0850" w:rsidRPr="00B039C9">
        <w:rPr>
          <w:rFonts w:cs="Arial"/>
          <w:lang w:val="ja-JP"/>
        </w:rPr>
        <w:fldChar w:fldCharType="end"/>
      </w:r>
    </w:p>
    <w:p w:rsidR="009A6562" w:rsidRPr="00B039C9" w:rsidRDefault="009A6562">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B039C9">
        <w:tc>
          <w:tcPr>
            <w:tcW w:w="2477"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9A6562" w:rsidRPr="00EA2A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EA2A96" w:rsidRDefault="009A6562" w:rsidP="00F17D72">
            <w:pPr>
              <w:pStyle w:val="PURBullet"/>
              <w:ind w:left="216"/>
              <w:rPr>
                <w:rFonts w:cs="Arial"/>
                <w:szCs w:val="24"/>
                <w:lang w:val="pt-PT"/>
              </w:rPr>
            </w:pPr>
            <w:r w:rsidRPr="00EA2A96">
              <w:rPr>
                <w:rFonts w:cs="Arial"/>
                <w:lang w:val="pt-PT" w:eastAsia="en-US"/>
              </w:rPr>
              <w:t>SQL</w:t>
            </w:r>
            <w:r w:rsidRPr="00EA2A96">
              <w:rPr>
                <w:rFonts w:cs="Arial"/>
                <w:szCs w:val="24"/>
                <w:lang w:val="pt-PT"/>
              </w:rPr>
              <w:t xml:space="preserve"> Server 2008 R2 Enterprise SAL</w:t>
            </w:r>
          </w:p>
        </w:tc>
      </w:tr>
    </w:tbl>
    <w:p w:rsidR="009A6562" w:rsidRPr="00EA2A96" w:rsidRDefault="009A6562">
      <w:pPr>
        <w:pStyle w:val="PURADDITIONALTERMSHEADERMB"/>
        <w:rPr>
          <w:rFonts w:eastAsia="MS PGothic" w:cs="Arial"/>
          <w:szCs w:val="24"/>
          <w:lang w:val="pt-PT"/>
        </w:rPr>
      </w:pPr>
      <w:r w:rsidRPr="00B039C9">
        <w:rPr>
          <w:rFonts w:eastAsia="MS PGothic" w:cs="Arial"/>
          <w:szCs w:val="24"/>
          <w:lang w:val="ja-JP"/>
        </w:rPr>
        <w:t>追加の条件</w:t>
      </w:r>
    </w:p>
    <w:p w:rsidR="009A6562" w:rsidRPr="00EA2A96" w:rsidRDefault="009A6562">
      <w:pPr>
        <w:pStyle w:val="PURBlueStrong"/>
        <w:rPr>
          <w:rFonts w:cs="Arial"/>
          <w:szCs w:val="24"/>
          <w:lang w:val="pt-PT"/>
        </w:rPr>
      </w:pPr>
      <w:r w:rsidRPr="00B039C9">
        <w:rPr>
          <w:rFonts w:cs="Arial"/>
          <w:smallCaps w:val="0"/>
          <w:szCs w:val="24"/>
          <w:lang w:val="ja-JP"/>
        </w:rPr>
        <w:t xml:space="preserve">SQL Server </w:t>
      </w:r>
      <w:r w:rsidRPr="00B039C9">
        <w:rPr>
          <w:rFonts w:cs="Arial"/>
          <w:smallCaps w:val="0"/>
          <w:szCs w:val="24"/>
          <w:lang w:val="ja-JP"/>
        </w:rPr>
        <w:t>コントロール</w:t>
      </w:r>
      <w:r w:rsidRPr="00B039C9">
        <w:rPr>
          <w:rFonts w:cs="Arial"/>
          <w:smallCaps w:val="0"/>
          <w:szCs w:val="24"/>
          <w:lang w:val="ja-JP"/>
        </w:rPr>
        <w:t xml:space="preserve"> </w:t>
      </w:r>
      <w:r w:rsidRPr="00B039C9">
        <w:rPr>
          <w:rFonts w:cs="Arial"/>
          <w:smallCaps w:val="0"/>
          <w:szCs w:val="24"/>
          <w:lang w:val="ja-JP"/>
        </w:rPr>
        <w:t>ポイントの制限</w:t>
      </w:r>
    </w:p>
    <w:p w:rsidR="009A6562" w:rsidRPr="00EA2A96" w:rsidRDefault="009A6562">
      <w:pPr>
        <w:pStyle w:val="PURBody-Indented"/>
        <w:rPr>
          <w:rFonts w:cs="Arial"/>
          <w:szCs w:val="24"/>
          <w:lang w:val="pt-PT"/>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ソフトウェアにコントロール</w:t>
      </w:r>
      <w:r w:rsidRPr="00B039C9">
        <w:rPr>
          <w:rFonts w:cs="Arial"/>
          <w:szCs w:val="24"/>
          <w:lang w:val="ja-JP"/>
        </w:rPr>
        <w:t xml:space="preserve"> </w:t>
      </w:r>
      <w:r w:rsidRPr="00B039C9">
        <w:rPr>
          <w:rFonts w:cs="Arial"/>
          <w:szCs w:val="24"/>
          <w:lang w:val="ja-JP"/>
        </w:rPr>
        <w:t>ポイント</w:t>
      </w:r>
      <w:r w:rsidRPr="00B039C9">
        <w:rPr>
          <w:rFonts w:cs="Arial"/>
          <w:szCs w:val="24"/>
          <w:lang w:val="ja-JP"/>
        </w:rPr>
        <w:t xml:space="preserve"> </w:t>
      </w:r>
      <w:r w:rsidRPr="00B039C9">
        <w:rPr>
          <w:rFonts w:cs="Arial"/>
          <w:szCs w:val="24"/>
          <w:lang w:val="ja-JP"/>
        </w:rPr>
        <w:t>ユーティリティが含まれる</w:t>
      </w:r>
      <w:r w:rsidRPr="00B039C9">
        <w:rPr>
          <w:rFonts w:cs="Arial"/>
          <w:szCs w:val="24"/>
          <w:lang w:val="ja-JP"/>
        </w:rPr>
        <w:t xml:space="preserve"> SQL Server </w:t>
      </w:r>
      <w:r w:rsidRPr="00B039C9">
        <w:rPr>
          <w:rFonts w:cs="Arial"/>
          <w:szCs w:val="24"/>
          <w:lang w:val="ja-JP"/>
        </w:rPr>
        <w:t>ソフトウェアのいずれかのバージョンまたはエディションのインスタンスを一度に</w:t>
      </w:r>
      <w:r w:rsidRPr="00B039C9">
        <w:rPr>
          <w:rFonts w:cs="Arial"/>
          <w:szCs w:val="24"/>
          <w:lang w:val="ja-JP"/>
        </w:rPr>
        <w:t xml:space="preserve"> 25 </w:t>
      </w:r>
      <w:r w:rsidRPr="00B039C9">
        <w:rPr>
          <w:rFonts w:cs="Arial"/>
          <w:szCs w:val="24"/>
          <w:lang w:val="ja-JP"/>
        </w:rPr>
        <w:t>を超えて登録することはできません。</w:t>
      </w:r>
    </w:p>
    <w:p w:rsidR="009A6562" w:rsidRPr="00EA2A96" w:rsidRDefault="009A6562">
      <w:pPr>
        <w:pStyle w:val="PURBlueStrong-Indented"/>
        <w:rPr>
          <w:rFonts w:cs="Arial"/>
          <w:szCs w:val="24"/>
          <w:lang w:val="pt-PT"/>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57" w:name="_Toc327788607"/>
      <w:bookmarkStart w:id="158" w:name="_Toc327788701"/>
      <w:r w:rsidRPr="00B039C9">
        <w:rPr>
          <w:rFonts w:cs="Arial"/>
        </w:rPr>
        <w:t xml:space="preserve">SQL Server 2008 R2 OEM Standard </w:t>
      </w:r>
      <w:r w:rsidRPr="00B039C9">
        <w:rPr>
          <w:rFonts w:cs="Arial"/>
          <w:lang w:val="ja-JP"/>
        </w:rPr>
        <w:t>および</w:t>
      </w:r>
      <w:r w:rsidRPr="00B039C9">
        <w:rPr>
          <w:rFonts w:cs="Arial"/>
        </w:rPr>
        <w:t xml:space="preserve"> Enterprise</w:t>
      </w:r>
      <w:bookmarkEnd w:id="157"/>
      <w:bookmarkEnd w:id="158"/>
      <w:r w:rsidRPr="00B039C9">
        <w:rPr>
          <w:rFonts w:cs="Arial"/>
        </w:rPr>
        <w:t xml:space="preserve"> </w:t>
      </w:r>
      <w:r w:rsidR="000D0850" w:rsidRPr="00B039C9">
        <w:rPr>
          <w:rFonts w:cs="Arial"/>
          <w:lang w:val="ja-JP"/>
        </w:rPr>
        <w:fldChar w:fldCharType="begin"/>
      </w:r>
      <w:r w:rsidRPr="00B039C9">
        <w:rPr>
          <w:rFonts w:cs="Arial"/>
        </w:rPr>
        <w:instrText xml:space="preserve">xe "SQL Server 2008 R2 OEM Standard </w:instrText>
      </w:r>
      <w:r w:rsidRPr="00B039C9">
        <w:rPr>
          <w:rFonts w:cs="Arial"/>
          <w:lang w:val="ja-JP"/>
        </w:rPr>
        <w:instrText>および</w:instrText>
      </w:r>
      <w:r w:rsidRPr="00B039C9">
        <w:rPr>
          <w:rFonts w:cs="Arial"/>
        </w:rPr>
        <w:instrText xml:space="preserve"> Enterprise"</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B039C9">
        <w:tc>
          <w:tcPr>
            <w:tcW w:w="2477"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nil"/>
            </w:tcBorders>
          </w:tcPr>
          <w:p w:rsidR="009A6562" w:rsidRPr="00B039C9" w:rsidRDefault="009A6562">
            <w:pPr>
              <w:pStyle w:val="PURLMSH"/>
              <w:rPr>
                <w:rFonts w:ascii="Arial" w:hAnsi="Arial" w:cs="Arial"/>
                <w:szCs w:val="24"/>
              </w:rPr>
            </w:pPr>
          </w:p>
        </w:tc>
      </w:tr>
      <w:tr w:rsidR="009A6562" w:rsidRPr="00B039C9">
        <w:tc>
          <w:tcPr>
            <w:tcW w:w="5000" w:type="pct"/>
            <w:gridSpan w:val="2"/>
            <w:shd w:val="clear" w:color="auto" w:fill="E5EEF7"/>
            <w:vAlign w:val="center"/>
          </w:tcPr>
          <w:p w:rsidR="009A6562" w:rsidRPr="00B039C9" w:rsidRDefault="009A6562">
            <w:pPr>
              <w:pStyle w:val="PURTableHeaderBlue"/>
              <w:rPr>
                <w:rFonts w:cs="Arial"/>
                <w:szCs w:val="24"/>
              </w:rPr>
            </w:pPr>
            <w:r w:rsidRPr="00B039C9">
              <w:rPr>
                <w:rFonts w:cs="Arial"/>
                <w:szCs w:val="24"/>
                <w:lang w:val="ja-JP"/>
              </w:rPr>
              <w:t>サブスクライバー</w:t>
            </w:r>
            <w:r w:rsidRPr="00B039C9">
              <w:rPr>
                <w:rFonts w:cs="Arial"/>
                <w:szCs w:val="24"/>
                <w:lang w:val="ja-JP"/>
              </w:rPr>
              <w:t xml:space="preserve"> </w:t>
            </w:r>
            <w:r w:rsidRPr="00B039C9">
              <w:rPr>
                <w:rFonts w:cs="Arial"/>
                <w:szCs w:val="24"/>
                <w:lang w:val="ja-JP"/>
              </w:rPr>
              <w:t>アクセス</w:t>
            </w:r>
            <w:r w:rsidRPr="00B039C9">
              <w:rPr>
                <w:rFonts w:cs="Arial"/>
                <w:szCs w:val="24"/>
                <w:lang w:val="ja-JP"/>
              </w:rPr>
              <w:t xml:space="preserve"> </w:t>
            </w:r>
            <w:r w:rsidRPr="00B039C9">
              <w:rPr>
                <w:rFonts w:cs="Arial"/>
                <w:szCs w:val="24"/>
                <w:lang w:val="ja-JP"/>
              </w:rPr>
              <w:t>ライセンス</w:t>
            </w:r>
            <w:r w:rsidRPr="00B039C9">
              <w:rPr>
                <w:rFonts w:cs="Arial"/>
                <w:szCs w:val="24"/>
                <w:lang w:val="ja-JP"/>
              </w:rPr>
              <w:t xml:space="preserve"> (SAL)</w:t>
            </w:r>
          </w:p>
        </w:tc>
      </w:tr>
      <w:tr w:rsidR="009A6562" w:rsidRPr="00B039C9">
        <w:tc>
          <w:tcPr>
            <w:tcW w:w="5000" w:type="pct"/>
            <w:gridSpan w:val="2"/>
            <w:tcBorders>
              <w:bottom w:val="dotted" w:sz="4" w:space="0" w:color="98BEE1"/>
            </w:tcBorders>
          </w:tcPr>
          <w:p w:rsidR="009A6562" w:rsidRPr="00B039C9" w:rsidRDefault="009A6562">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9A6562" w:rsidRPr="00EA2A96" w:rsidRDefault="009A6562" w:rsidP="00F17D72">
            <w:pPr>
              <w:pStyle w:val="PURBullet"/>
              <w:ind w:left="216"/>
              <w:rPr>
                <w:rFonts w:cs="Arial"/>
                <w:i/>
                <w:szCs w:val="24"/>
                <w:lang w:val="pt-PT"/>
              </w:rPr>
            </w:pPr>
            <w:r w:rsidRPr="00EA2A96">
              <w:rPr>
                <w:rFonts w:cs="Arial"/>
                <w:szCs w:val="24"/>
                <w:lang w:val="pt-PT"/>
              </w:rPr>
              <w:t xml:space="preserve">SQL Server 2008 R2 Enterprise SAL </w:t>
            </w:r>
            <w:r w:rsidRPr="00B039C9">
              <w:rPr>
                <w:rFonts w:cs="Arial"/>
                <w:b/>
                <w:szCs w:val="24"/>
                <w:lang w:val="ja-JP"/>
              </w:rPr>
              <w:t>または</w:t>
            </w:r>
          </w:p>
          <w:p w:rsidR="009A6562" w:rsidRPr="00EA2A96" w:rsidRDefault="009A6562" w:rsidP="00F17D72">
            <w:pPr>
              <w:pStyle w:val="PURBullet"/>
              <w:ind w:left="216"/>
              <w:rPr>
                <w:rFonts w:cs="Arial"/>
                <w:szCs w:val="24"/>
                <w:lang w:val="pt-PT"/>
              </w:rPr>
            </w:pPr>
            <w:r w:rsidRPr="00EA2A96">
              <w:rPr>
                <w:rFonts w:cs="Arial"/>
                <w:szCs w:val="24"/>
                <w:lang w:val="pt-PT"/>
              </w:rPr>
              <w:t xml:space="preserve">SQL Server 2008 R2 Enterprise OEM SAL </w:t>
            </w:r>
            <w:r w:rsidRPr="00B039C9">
              <w:rPr>
                <w:rFonts w:cs="Arial"/>
                <w:b/>
                <w:szCs w:val="24"/>
              </w:rPr>
              <w:t>または</w:t>
            </w:r>
          </w:p>
          <w:p w:rsidR="009A6562" w:rsidRPr="00B039C9" w:rsidRDefault="009A6562" w:rsidP="00F17D72">
            <w:pPr>
              <w:pStyle w:val="PURBullet"/>
              <w:ind w:left="216"/>
              <w:rPr>
                <w:rFonts w:cs="Arial"/>
                <w:szCs w:val="24"/>
              </w:rPr>
            </w:pPr>
            <w:r w:rsidRPr="00B039C9">
              <w:rPr>
                <w:rFonts w:cs="Arial"/>
                <w:szCs w:val="24"/>
              </w:rPr>
              <w:t xml:space="preserve">SQL Server 2008 R2 Standard SAL </w:t>
            </w:r>
            <w:r w:rsidRPr="00B039C9">
              <w:rPr>
                <w:rFonts w:cs="Arial"/>
                <w:b/>
                <w:szCs w:val="24"/>
              </w:rPr>
              <w:t>または</w:t>
            </w:r>
          </w:p>
          <w:p w:rsidR="009A6562" w:rsidRPr="00B039C9" w:rsidRDefault="009A6562" w:rsidP="00F17D72">
            <w:pPr>
              <w:pStyle w:val="PURBullet"/>
              <w:ind w:left="216"/>
              <w:rPr>
                <w:rFonts w:cs="Arial"/>
                <w:szCs w:val="24"/>
              </w:rPr>
            </w:pPr>
            <w:r w:rsidRPr="00B039C9">
              <w:rPr>
                <w:rFonts w:cs="Arial"/>
                <w:szCs w:val="24"/>
              </w:rPr>
              <w:t>SQL Server 2008 R2 Standard OEM SAL</w:t>
            </w:r>
          </w:p>
          <w:p w:rsidR="009A6562" w:rsidRPr="00B039C9" w:rsidRDefault="009A6562" w:rsidP="00F17D72">
            <w:pPr>
              <w:pStyle w:val="PURBullet"/>
              <w:ind w:left="216"/>
              <w:rPr>
                <w:rFonts w:cs="Arial"/>
                <w:szCs w:val="24"/>
              </w:rPr>
            </w:pPr>
            <w:r w:rsidRPr="00B039C9">
              <w:rPr>
                <w:rFonts w:cs="Arial"/>
                <w:szCs w:val="24"/>
              </w:rPr>
              <w:t>Windows Small Business Server 2011 Premium Add-on SAL (</w:t>
            </w:r>
            <w:r w:rsidRPr="00B039C9">
              <w:rPr>
                <w:rFonts w:cs="Arial"/>
                <w:szCs w:val="24"/>
              </w:rPr>
              <w:t>同じ</w:t>
            </w:r>
            <w:r w:rsidRPr="00B039C9">
              <w:rPr>
                <w:rFonts w:cs="Arial"/>
                <w:szCs w:val="24"/>
              </w:rPr>
              <w:t xml:space="preserve"> Small Business Server (SBS) </w:t>
            </w:r>
            <w:r w:rsidRPr="00B039C9">
              <w:rPr>
                <w:rFonts w:cs="Arial"/>
                <w:szCs w:val="24"/>
              </w:rPr>
              <w:t>ドメインに属するサ</w:t>
            </w:r>
            <w:r w:rsidRPr="00B039C9">
              <w:rPr>
                <w:rFonts w:cs="Arial"/>
                <w:szCs w:val="24"/>
                <w:lang w:val="ja-JP"/>
              </w:rPr>
              <w:t>ーバー</w:t>
            </w:r>
            <w:r w:rsidRPr="00B039C9">
              <w:rPr>
                <w:rFonts w:cs="Arial"/>
                <w:szCs w:val="24"/>
              </w:rPr>
              <w:t xml:space="preserve"> </w:t>
            </w:r>
            <w:r w:rsidRPr="00B039C9">
              <w:rPr>
                <w:rFonts w:cs="Arial"/>
                <w:szCs w:val="24"/>
                <w:lang w:val="ja-JP"/>
              </w:rPr>
              <w:t>ソフトウェアのインスタンスにアクセスするユーザーまたはデバイスの場合</w:t>
            </w:r>
            <w:r w:rsidRPr="00B039C9">
              <w:rPr>
                <w:rFonts w:cs="Arial"/>
                <w:szCs w:val="24"/>
              </w:rPr>
              <w:t>)</w:t>
            </w:r>
          </w:p>
        </w:tc>
      </w:tr>
    </w:tbl>
    <w:p w:rsidR="009A6562" w:rsidRPr="00B039C9" w:rsidRDefault="009A6562">
      <w:pPr>
        <w:pStyle w:val="PURADDITIONALTERMSHEADERMB"/>
        <w:rPr>
          <w:rFonts w:eastAsia="MS PGothic" w:cs="Arial"/>
          <w:szCs w:val="24"/>
        </w:rPr>
      </w:pPr>
      <w:r w:rsidRPr="00B039C9">
        <w:rPr>
          <w:rFonts w:eastAsia="MS PGothic" w:cs="Arial"/>
          <w:szCs w:val="24"/>
          <w:lang w:val="ja-JP"/>
        </w:rPr>
        <w:t>追加の条件</w:t>
      </w:r>
    </w:p>
    <w:p w:rsidR="009A6562" w:rsidRPr="00B039C9" w:rsidRDefault="009A6562">
      <w:pPr>
        <w:pStyle w:val="PURBody-Indented"/>
        <w:rPr>
          <w:rFonts w:cs="Arial"/>
          <w:szCs w:val="24"/>
        </w:rPr>
      </w:pPr>
      <w:r w:rsidRPr="00B039C9">
        <w:rPr>
          <w:rFonts w:cs="Arial"/>
          <w:szCs w:val="24"/>
          <w:lang w:val="ja-JP"/>
        </w:rPr>
        <w:t>購入したサーバーにプレインストールされているサーバー</w:t>
      </w:r>
      <w:r w:rsidRPr="00B039C9">
        <w:rPr>
          <w:rFonts w:cs="Arial"/>
          <w:szCs w:val="24"/>
          <w:lang w:val="ja-JP"/>
        </w:rPr>
        <w:t xml:space="preserve"> </w:t>
      </w:r>
      <w:r w:rsidRPr="00B039C9">
        <w:rPr>
          <w:rFonts w:cs="Arial"/>
          <w:szCs w:val="24"/>
          <w:lang w:val="ja-JP"/>
        </w:rPr>
        <w:t>ソフトウェアのみを使用できます。</w:t>
      </w:r>
      <w:r w:rsidRPr="00B039C9">
        <w:rPr>
          <w:rStyle w:val="PURBody-IndentedTimesNewRom10"/>
          <w:rFonts w:cs="Arial"/>
        </w:rPr>
        <w:t>サーバー</w:t>
      </w:r>
      <w:r w:rsidRPr="00B039C9">
        <w:rPr>
          <w:rFonts w:cs="Arial"/>
          <w:szCs w:val="24"/>
          <w:lang w:val="ja-JP"/>
        </w:rPr>
        <w:t xml:space="preserve"> </w:t>
      </w:r>
      <w:r w:rsidRPr="00B039C9">
        <w:rPr>
          <w:rStyle w:val="PURBody-IndentedTimesNewRom10"/>
          <w:rFonts w:cs="Arial"/>
        </w:rPr>
        <w:t>ソフトウェアは下記のソフトウェア製品の</w:t>
      </w:r>
      <w:r w:rsidRPr="00B039C9">
        <w:rPr>
          <w:rFonts w:cs="Arial"/>
          <w:szCs w:val="24"/>
          <w:lang w:val="ja-JP"/>
        </w:rPr>
        <w:t xml:space="preserve"> 1 </w:t>
      </w:r>
      <w:r w:rsidRPr="00B039C9">
        <w:rPr>
          <w:rStyle w:val="PURBody-IndentedTimesNewRom10"/>
          <w:rFonts w:cs="Arial"/>
        </w:rPr>
        <w:t>つであるものとします。</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ライセンス契約にかかわらず、サーバー</w:t>
      </w:r>
      <w:r w:rsidRPr="00B039C9">
        <w:rPr>
          <w:rFonts w:cs="Arial"/>
          <w:szCs w:val="24"/>
          <w:lang w:val="ja-JP"/>
        </w:rPr>
        <w:t xml:space="preserve"> </w:t>
      </w:r>
      <w:r w:rsidRPr="00B039C9">
        <w:rPr>
          <w:rFonts w:cs="Arial"/>
          <w:szCs w:val="24"/>
          <w:lang w:val="ja-JP"/>
        </w:rPr>
        <w:t>ソフトウェアのインストールおよび使用権は、サーバー</w:t>
      </w:r>
      <w:r w:rsidRPr="00B039C9">
        <w:rPr>
          <w:rFonts w:cs="Arial"/>
          <w:szCs w:val="24"/>
          <w:lang w:val="ja-JP"/>
        </w:rPr>
        <w:t xml:space="preserve"> </w:t>
      </w:r>
      <w:r w:rsidRPr="00B039C9">
        <w:rPr>
          <w:rFonts w:cs="Arial"/>
          <w:szCs w:val="24"/>
          <w:lang w:val="ja-JP"/>
        </w:rPr>
        <w:t>ソフトウェアがプレインストールされているサーバーに付属する使用許諾契約書に準拠します。ただし、サーバー</w:t>
      </w:r>
      <w:r w:rsidRPr="00B039C9">
        <w:rPr>
          <w:rFonts w:cs="Arial"/>
          <w:szCs w:val="24"/>
          <w:lang w:val="ja-JP"/>
        </w:rPr>
        <w:t xml:space="preserve"> </w:t>
      </w:r>
      <w:r w:rsidRPr="00B039C9">
        <w:rPr>
          <w:rFonts w:cs="Arial"/>
          <w:szCs w:val="24"/>
          <w:lang w:val="ja-JP"/>
        </w:rPr>
        <w:t>ソフトウェアへのアクセス権については、本製品使用権説明書に準拠します。また、再頒布可能コードの使用については、サーバーに付属する使用許諾契約書に記載された再頒布可能コードに関する規定が適用されます。</w:t>
      </w:r>
    </w:p>
    <w:p w:rsidR="009A6562" w:rsidRPr="00B039C9" w:rsidRDefault="009A6562">
      <w:pPr>
        <w:numPr>
          <w:ilvl w:val="0"/>
          <w:numId w:val="1"/>
        </w:numPr>
        <w:spacing w:line="240" w:lineRule="exact"/>
        <w:ind w:left="540"/>
        <w:contextualSpacing/>
        <w:rPr>
          <w:rFonts w:cs="Arial"/>
          <w:color w:val="404040"/>
          <w:sz w:val="18"/>
          <w:szCs w:val="24"/>
        </w:rPr>
      </w:pPr>
      <w:r w:rsidRPr="00B039C9">
        <w:rPr>
          <w:rFonts w:cs="Arial"/>
          <w:color w:val="404040"/>
          <w:sz w:val="18"/>
          <w:szCs w:val="24"/>
        </w:rPr>
        <w:t xml:space="preserve">SQL Server 2008 R2  </w:t>
      </w:r>
      <w:smartTag w:uri="urn:schemas-microsoft-com:office:smarttags" w:element="place">
        <w:smartTag w:uri="urn:schemas-microsoft-com:office:smarttags" w:element="City">
          <w:r w:rsidRPr="00B039C9">
            <w:rPr>
              <w:rFonts w:cs="Arial"/>
              <w:color w:val="404040"/>
              <w:sz w:val="18"/>
              <w:szCs w:val="24"/>
            </w:rPr>
            <w:t>Enterprise</w:t>
          </w:r>
        </w:smartTag>
      </w:smartTag>
      <w:r w:rsidRPr="00B039C9">
        <w:rPr>
          <w:rFonts w:cs="Arial"/>
          <w:color w:val="404040"/>
          <w:sz w:val="18"/>
          <w:szCs w:val="24"/>
        </w:rPr>
        <w:t xml:space="preserve"> for Embedded Systems x32 (Runtime Edition)</w:t>
      </w:r>
    </w:p>
    <w:p w:rsidR="009A6562" w:rsidRPr="00B039C9" w:rsidRDefault="009A6562">
      <w:pPr>
        <w:numPr>
          <w:ilvl w:val="0"/>
          <w:numId w:val="1"/>
        </w:numPr>
        <w:spacing w:line="240" w:lineRule="exact"/>
        <w:ind w:left="540"/>
        <w:contextualSpacing/>
        <w:rPr>
          <w:rFonts w:cs="Arial"/>
          <w:color w:val="404040"/>
          <w:sz w:val="18"/>
          <w:szCs w:val="24"/>
        </w:rPr>
      </w:pPr>
      <w:r w:rsidRPr="00B039C9">
        <w:rPr>
          <w:rFonts w:cs="Arial"/>
          <w:color w:val="404040"/>
          <w:sz w:val="18"/>
          <w:szCs w:val="24"/>
        </w:rPr>
        <w:t>SQL Server 2008 R2 Standard for Embedded Systems x32 (Runtime Edition)</w:t>
      </w:r>
    </w:p>
    <w:p w:rsidR="009A6562" w:rsidRPr="00B039C9" w:rsidRDefault="009A6562">
      <w:pPr>
        <w:numPr>
          <w:ilvl w:val="0"/>
          <w:numId w:val="1"/>
        </w:numPr>
        <w:spacing w:line="240" w:lineRule="exact"/>
        <w:ind w:left="540"/>
        <w:contextualSpacing/>
        <w:rPr>
          <w:rFonts w:cs="Arial"/>
          <w:color w:val="404040"/>
          <w:sz w:val="18"/>
          <w:szCs w:val="24"/>
        </w:rPr>
      </w:pPr>
      <w:r w:rsidRPr="00B039C9">
        <w:rPr>
          <w:rFonts w:cs="Arial"/>
          <w:color w:val="404040"/>
          <w:sz w:val="18"/>
          <w:szCs w:val="24"/>
        </w:rPr>
        <w:t xml:space="preserve">SQL Server 2008 R2 </w:t>
      </w:r>
      <w:smartTag w:uri="urn:schemas-microsoft-com:office:smarttags" w:element="place">
        <w:smartTag w:uri="urn:schemas-microsoft-com:office:smarttags" w:element="City">
          <w:r w:rsidRPr="00B039C9">
            <w:rPr>
              <w:rFonts w:cs="Arial"/>
              <w:color w:val="404040"/>
              <w:sz w:val="18"/>
              <w:szCs w:val="24"/>
            </w:rPr>
            <w:t>Enterprise</w:t>
          </w:r>
        </w:smartTag>
      </w:smartTag>
      <w:r w:rsidRPr="00B039C9">
        <w:rPr>
          <w:rFonts w:cs="Arial"/>
          <w:color w:val="404040"/>
          <w:sz w:val="18"/>
          <w:szCs w:val="24"/>
        </w:rPr>
        <w:t xml:space="preserve"> for Embedded Systems x64 (Runtime Edition)</w:t>
      </w:r>
    </w:p>
    <w:p w:rsidR="009A6562" w:rsidRPr="00B039C9" w:rsidRDefault="009A6562">
      <w:pPr>
        <w:numPr>
          <w:ilvl w:val="0"/>
          <w:numId w:val="1"/>
        </w:numPr>
        <w:spacing w:line="240" w:lineRule="exact"/>
        <w:ind w:left="540"/>
        <w:contextualSpacing/>
        <w:rPr>
          <w:rFonts w:cs="Arial"/>
          <w:color w:val="404040"/>
          <w:sz w:val="18"/>
          <w:szCs w:val="24"/>
        </w:rPr>
      </w:pPr>
      <w:r w:rsidRPr="00B039C9">
        <w:rPr>
          <w:rFonts w:cs="Arial"/>
          <w:color w:val="404040"/>
          <w:sz w:val="18"/>
          <w:szCs w:val="24"/>
        </w:rPr>
        <w:t>SQL Server 2008 R2 Standard for Embedded Systems x64(Runtime Edition)</w:t>
      </w:r>
    </w:p>
    <w:p w:rsidR="009A6562" w:rsidRPr="00B039C9" w:rsidRDefault="009A6562">
      <w:pPr>
        <w:numPr>
          <w:ilvl w:val="0"/>
          <w:numId w:val="1"/>
        </w:numPr>
        <w:spacing w:line="240" w:lineRule="exact"/>
        <w:ind w:left="540"/>
        <w:contextualSpacing/>
        <w:rPr>
          <w:rFonts w:cs="Arial"/>
          <w:color w:val="404040"/>
          <w:sz w:val="18"/>
          <w:szCs w:val="24"/>
        </w:rPr>
      </w:pPr>
      <w:r w:rsidRPr="00B039C9">
        <w:rPr>
          <w:rFonts w:cs="Arial"/>
          <w:color w:val="404040"/>
          <w:sz w:val="18"/>
          <w:szCs w:val="24"/>
        </w:rPr>
        <w:t>SQL Server 2008 R2 Standard for Embedded Systems (x32) (Systems Management Runtime Edition)</w:t>
      </w:r>
    </w:p>
    <w:p w:rsidR="009A6562" w:rsidRPr="00B039C9" w:rsidRDefault="009A6562">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9A6562" w:rsidRPr="00B039C9" w:rsidRDefault="009A6562">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9A6562" w:rsidRPr="00B039C9" w:rsidRDefault="007977E2" w:rsidP="007265CE">
      <w:pPr>
        <w:pStyle w:val="PURBreadcrumb"/>
        <w:keepNext w:val="0"/>
        <w:keepLines w:val="0"/>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9A6562" w:rsidRPr="00B039C9" w:rsidRDefault="009A6562" w:rsidP="004612C9">
      <w:pPr>
        <w:pStyle w:val="PURProductName"/>
        <w:rPr>
          <w:rFonts w:cs="Arial"/>
        </w:rPr>
      </w:pPr>
      <w:bookmarkStart w:id="159" w:name="_Toc327788608"/>
      <w:bookmarkStart w:id="160" w:name="_Toc327788702"/>
      <w:r w:rsidRPr="00B039C9">
        <w:rPr>
          <w:rFonts w:cs="Arial"/>
        </w:rPr>
        <w:t>SQL Server 2008 R2 Small Business</w:t>
      </w:r>
      <w:bookmarkEnd w:id="159"/>
      <w:bookmarkEnd w:id="160"/>
      <w:r w:rsidR="000D0850" w:rsidRPr="00B039C9">
        <w:rPr>
          <w:rFonts w:cs="Arial"/>
          <w:lang w:val="ja-JP"/>
        </w:rPr>
        <w:fldChar w:fldCharType="begin"/>
      </w:r>
      <w:r w:rsidRPr="00B039C9">
        <w:rPr>
          <w:rFonts w:cs="Arial"/>
        </w:rPr>
        <w:instrText>xe "SQL Server 2008 R2 Small Business"</w:instrText>
      </w:r>
      <w:r w:rsidR="000D0850" w:rsidRPr="00B039C9">
        <w:rPr>
          <w:rFonts w:cs="Arial"/>
          <w:lang w:val="ja-JP"/>
        </w:rPr>
        <w:fldChar w:fldCharType="end"/>
      </w:r>
    </w:p>
    <w:p w:rsidR="009A6562" w:rsidRPr="00B039C9" w:rsidRDefault="009A6562">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9A6562" w:rsidRPr="00B039C9">
        <w:tc>
          <w:tcPr>
            <w:tcW w:w="2477" w:type="pct"/>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00736F8E" w:rsidRPr="00B039C9">
                <w:rPr>
                  <w:rStyle w:val="Hyperlink"/>
                  <w:rFonts w:ascii="Arial" w:hAnsi="Arial" w:cs="Arial"/>
                  <w:color w:val="00467F"/>
                  <w:szCs w:val="24"/>
                  <w:lang w:val="ja-JP"/>
                </w:rPr>
                <w:t>サーバー</w:t>
              </w:r>
              <w:r w:rsidR="00736F8E" w:rsidRPr="00B039C9">
                <w:rPr>
                  <w:rStyle w:val="Hyperlink"/>
                  <w:rFonts w:ascii="Arial" w:hAnsi="Arial" w:cs="Arial"/>
                  <w:color w:val="00467F"/>
                  <w:szCs w:val="24"/>
                  <w:lang w:val="ja-JP"/>
                </w:rPr>
                <w:t xml:space="preserve"> </w:t>
              </w:r>
              <w:r w:rsidR="00736F8E" w:rsidRPr="00B039C9">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9A6562" w:rsidRPr="00B039C9" w:rsidRDefault="009A6562">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9A6562" w:rsidRPr="00B039C9">
        <w:tc>
          <w:tcPr>
            <w:tcW w:w="2477" w:type="pct"/>
            <w:tcBorders>
              <w:top w:val="nil"/>
            </w:tcBorders>
          </w:tcPr>
          <w:p w:rsidR="009A6562" w:rsidRPr="00B039C9" w:rsidRDefault="009A6562">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nil"/>
            </w:tcBorders>
          </w:tcPr>
          <w:p w:rsidR="009A6562" w:rsidRPr="00B039C9" w:rsidRDefault="009A6562">
            <w:pPr>
              <w:pStyle w:val="PURLMSH"/>
              <w:rPr>
                <w:rFonts w:ascii="Arial" w:hAnsi="Arial" w:cs="Arial"/>
                <w:szCs w:val="24"/>
              </w:rPr>
            </w:pPr>
          </w:p>
        </w:tc>
      </w:tr>
      <w:tr w:rsidR="009A6562"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3"/>
            <w:tcBorders>
              <w:top w:val="nil"/>
              <w:left w:val="nil"/>
              <w:bottom w:val="nil"/>
              <w:right w:val="nil"/>
            </w:tcBorders>
            <w:shd w:val="clear" w:color="auto" w:fill="E5EEF7"/>
            <w:vAlign w:val="center"/>
          </w:tcPr>
          <w:p w:rsidR="009A6562" w:rsidRPr="00B039C9" w:rsidRDefault="009A6562">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176B45" w:rsidRPr="00EA2A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98BEE1"/>
              <w:right w:val="nil"/>
            </w:tcBorders>
          </w:tcPr>
          <w:p w:rsidR="00176B45" w:rsidRPr="00B039C9" w:rsidRDefault="00176B45" w:rsidP="00845BCB">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176B45" w:rsidRPr="00B039C9" w:rsidRDefault="00176B45" w:rsidP="00176B45">
            <w:pPr>
              <w:pStyle w:val="PURBullet"/>
              <w:ind w:left="216"/>
              <w:rPr>
                <w:rFonts w:cs="Arial"/>
                <w:b/>
                <w:szCs w:val="24"/>
              </w:rPr>
            </w:pPr>
            <w:r w:rsidRPr="00B039C9">
              <w:rPr>
                <w:rFonts w:cs="Arial"/>
                <w:szCs w:val="24"/>
                <w:lang w:val="ja-JP"/>
              </w:rPr>
              <w:t xml:space="preserve">SQL Server 2008 R2 Small Business SAL </w:t>
            </w:r>
            <w:r w:rsidRPr="00B039C9">
              <w:rPr>
                <w:rFonts w:cs="Arial"/>
                <w:b/>
                <w:szCs w:val="24"/>
                <w:lang w:val="ja-JP"/>
              </w:rPr>
              <w:t>または</w:t>
            </w:r>
          </w:p>
          <w:p w:rsidR="00176B45" w:rsidRPr="00B039C9" w:rsidRDefault="00176B45" w:rsidP="00176B45">
            <w:pPr>
              <w:pStyle w:val="PURBullet"/>
              <w:ind w:left="216"/>
              <w:rPr>
                <w:rFonts w:cs="Arial"/>
                <w:szCs w:val="24"/>
              </w:rPr>
            </w:pPr>
            <w:r w:rsidRPr="00B039C9">
              <w:rPr>
                <w:rFonts w:cs="Arial"/>
                <w:szCs w:val="24"/>
              </w:rPr>
              <w:t xml:space="preserve">SQL Server 2008 R2 Standard SAL </w:t>
            </w:r>
            <w:r w:rsidRPr="00B039C9">
              <w:rPr>
                <w:rFonts w:cs="Arial"/>
                <w:b/>
                <w:szCs w:val="24"/>
                <w:lang w:val="ja-JP"/>
              </w:rPr>
              <w:t>または</w:t>
            </w:r>
          </w:p>
          <w:p w:rsidR="00176B45" w:rsidRPr="00EA2A96" w:rsidRDefault="00176B45" w:rsidP="00176B45">
            <w:pPr>
              <w:pStyle w:val="PURBullet"/>
              <w:ind w:left="216"/>
              <w:rPr>
                <w:rFonts w:cs="Arial"/>
                <w:b/>
                <w:szCs w:val="24"/>
                <w:lang w:val="pt-PT"/>
              </w:rPr>
            </w:pPr>
            <w:r w:rsidRPr="00EA2A96">
              <w:rPr>
                <w:rFonts w:cs="Arial"/>
                <w:szCs w:val="24"/>
                <w:lang w:val="pt-PT"/>
              </w:rPr>
              <w:t xml:space="preserve">SQL Server 2008 R2 Enterprise SAL </w:t>
            </w:r>
            <w:r w:rsidRPr="00B039C9">
              <w:rPr>
                <w:rFonts w:cs="Arial"/>
                <w:b/>
                <w:szCs w:val="24"/>
                <w:lang w:val="ja-JP"/>
              </w:rPr>
              <w:t>または</w:t>
            </w:r>
          </w:p>
          <w:p w:rsidR="00176B45" w:rsidRPr="00B039C9" w:rsidRDefault="00176B45" w:rsidP="00176B45">
            <w:pPr>
              <w:pStyle w:val="PURBullet"/>
              <w:ind w:left="216"/>
              <w:rPr>
                <w:rFonts w:cs="Arial"/>
                <w:b/>
                <w:szCs w:val="24"/>
              </w:rPr>
            </w:pPr>
            <w:r w:rsidRPr="00B039C9">
              <w:rPr>
                <w:rFonts w:cs="Arial"/>
                <w:szCs w:val="24"/>
              </w:rPr>
              <w:t xml:space="preserve">SQL Server 2008 R2 Standard OEM SAL </w:t>
            </w:r>
            <w:r w:rsidRPr="00B039C9">
              <w:rPr>
                <w:rFonts w:cs="Arial"/>
                <w:b/>
                <w:szCs w:val="24"/>
                <w:lang w:val="ja-JP"/>
              </w:rPr>
              <w:t>または</w:t>
            </w:r>
          </w:p>
        </w:tc>
        <w:tc>
          <w:tcPr>
            <w:tcW w:w="2500" w:type="pct"/>
            <w:tcBorders>
              <w:top w:val="nil"/>
              <w:left w:val="nil"/>
              <w:bottom w:val="dotted" w:sz="4" w:space="0" w:color="98BEE1"/>
              <w:right w:val="nil"/>
            </w:tcBorders>
          </w:tcPr>
          <w:p w:rsidR="00176B45" w:rsidRPr="00B039C9" w:rsidRDefault="00176B45" w:rsidP="00845BCB">
            <w:pPr>
              <w:widowControl w:val="0"/>
              <w:adjustRightInd w:val="0"/>
              <w:spacing w:before="60" w:after="60" w:line="240" w:lineRule="atLeast"/>
              <w:ind w:left="220"/>
              <w:jc w:val="both"/>
              <w:textAlignment w:val="baseline"/>
              <w:rPr>
                <w:rFonts w:cs="Arial"/>
                <w:color w:val="404040"/>
                <w:sz w:val="18"/>
                <w:szCs w:val="24"/>
              </w:rPr>
            </w:pPr>
          </w:p>
          <w:p w:rsidR="00176B45" w:rsidRPr="00EA2A96" w:rsidRDefault="00176B45" w:rsidP="00176B45">
            <w:pPr>
              <w:pStyle w:val="PURBullet"/>
              <w:ind w:left="216"/>
              <w:rPr>
                <w:rFonts w:cs="Arial"/>
                <w:szCs w:val="24"/>
                <w:lang w:val="pt-PT"/>
              </w:rPr>
            </w:pPr>
            <w:r w:rsidRPr="00EA2A96">
              <w:rPr>
                <w:rFonts w:cs="Arial"/>
                <w:szCs w:val="24"/>
                <w:lang w:val="pt-PT"/>
              </w:rPr>
              <w:t xml:space="preserve">SQL Server 2008 R2 Enterprise OEM SAL </w:t>
            </w:r>
            <w:r w:rsidRPr="00B039C9">
              <w:rPr>
                <w:rFonts w:cs="Arial"/>
                <w:b/>
                <w:szCs w:val="24"/>
                <w:lang w:val="ja-JP"/>
              </w:rPr>
              <w:t>または</w:t>
            </w:r>
          </w:p>
          <w:p w:rsidR="00176B45" w:rsidRPr="00EA2A96" w:rsidRDefault="00176B45" w:rsidP="00176B45">
            <w:pPr>
              <w:pStyle w:val="PURBullet"/>
              <w:ind w:left="216"/>
              <w:rPr>
                <w:rFonts w:cs="Arial"/>
                <w:szCs w:val="24"/>
                <w:lang w:val="pt-PT"/>
              </w:rPr>
            </w:pPr>
            <w:r w:rsidRPr="00EA2A96">
              <w:rPr>
                <w:rFonts w:cs="Arial"/>
                <w:szCs w:val="24"/>
                <w:lang w:val="pt-PT"/>
              </w:rPr>
              <w:t>Windows Small Business Server 2011 Premium Add-on SAL (</w:t>
            </w:r>
            <w:r w:rsidRPr="00B039C9">
              <w:rPr>
                <w:rFonts w:cs="Arial"/>
                <w:szCs w:val="24"/>
                <w:lang w:val="ja-JP"/>
              </w:rPr>
              <w:t>同じ</w:t>
            </w:r>
            <w:r w:rsidRPr="00EA2A96">
              <w:rPr>
                <w:rFonts w:cs="Arial"/>
                <w:szCs w:val="24"/>
                <w:lang w:val="pt-PT"/>
              </w:rPr>
              <w:t xml:space="preserve"> SBS </w:t>
            </w:r>
            <w:r w:rsidRPr="00B039C9">
              <w:rPr>
                <w:rFonts w:cs="Arial"/>
                <w:szCs w:val="24"/>
                <w:lang w:val="ja-JP"/>
              </w:rPr>
              <w:t>ドメインに属するサーバー</w:t>
            </w:r>
            <w:r w:rsidRPr="00EA2A96">
              <w:rPr>
                <w:rFonts w:cs="Arial"/>
                <w:szCs w:val="24"/>
                <w:lang w:val="pt-PT"/>
              </w:rPr>
              <w:t xml:space="preserve"> </w:t>
            </w:r>
            <w:r w:rsidRPr="00B039C9">
              <w:rPr>
                <w:rFonts w:cs="Arial"/>
                <w:szCs w:val="24"/>
                <w:lang w:val="ja-JP"/>
              </w:rPr>
              <w:t>ソフトウェアのインスタンスにアクセスするユーザーまたはデバイスの場合</w:t>
            </w:r>
            <w:r w:rsidRPr="00EA2A96">
              <w:rPr>
                <w:rFonts w:cs="Arial"/>
                <w:szCs w:val="24"/>
                <w:lang w:val="pt-PT"/>
              </w:rPr>
              <w:t>)</w:t>
            </w:r>
          </w:p>
          <w:p w:rsidR="00176B45" w:rsidRPr="00EA2A96" w:rsidRDefault="00176B45" w:rsidP="00845BCB">
            <w:pPr>
              <w:pStyle w:val="PURBullet"/>
              <w:numPr>
                <w:ilvl w:val="0"/>
                <w:numId w:val="0"/>
              </w:numPr>
              <w:ind w:left="216"/>
              <w:rPr>
                <w:rFonts w:cs="Arial"/>
                <w:b/>
                <w:szCs w:val="24"/>
                <w:lang w:val="pt-PT"/>
              </w:rPr>
            </w:pPr>
          </w:p>
        </w:tc>
      </w:tr>
    </w:tbl>
    <w:p w:rsidR="00A47016" w:rsidRPr="00EA2A96" w:rsidRDefault="00A47016">
      <w:pPr>
        <w:pStyle w:val="PURADDITIONALTERMSHEADERMB"/>
        <w:rPr>
          <w:rFonts w:eastAsia="MS PGothic" w:cs="Arial"/>
          <w:szCs w:val="24"/>
          <w:lang w:val="pt-PT"/>
        </w:rPr>
      </w:pPr>
      <w:r w:rsidRPr="00B039C9">
        <w:rPr>
          <w:rFonts w:eastAsia="MS PGothic" w:cs="Arial"/>
          <w:szCs w:val="24"/>
          <w:lang w:val="ja-JP"/>
        </w:rPr>
        <w:t>追加の条件</w:t>
      </w:r>
    </w:p>
    <w:p w:rsidR="00A47016" w:rsidRPr="00EA2A96" w:rsidRDefault="00A47016">
      <w:pPr>
        <w:pStyle w:val="PURBody-Indented"/>
        <w:rPr>
          <w:rFonts w:cs="Arial"/>
          <w:szCs w:val="24"/>
          <w:lang w:val="pt-PT"/>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ソフトウェアのインスタンスを実行するオペレーティング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は、</w:t>
      </w:r>
      <w:r w:rsidRPr="00B039C9">
        <w:rPr>
          <w:rFonts w:cs="Arial"/>
          <w:szCs w:val="24"/>
          <w:lang w:val="ja-JP"/>
        </w:rPr>
        <w:t xml:space="preserve">Active Directory </w:t>
      </w:r>
      <w:r w:rsidRPr="00B039C9">
        <w:rPr>
          <w:rFonts w:cs="Arial"/>
          <w:szCs w:val="24"/>
          <w:lang w:val="ja-JP"/>
        </w:rPr>
        <w:t>が以下の条件に従って設定されたドメインに参加している必要があります。</w:t>
      </w:r>
    </w:p>
    <w:p w:rsidR="00A47016" w:rsidRPr="00EA2A96" w:rsidRDefault="00A47016" w:rsidP="000C7A74">
      <w:pPr>
        <w:pStyle w:val="PURBullet-Indented"/>
        <w:ind w:left="573"/>
        <w:rPr>
          <w:rFonts w:cs="Arial"/>
          <w:szCs w:val="24"/>
          <w:lang w:val="pt-PT"/>
        </w:rPr>
      </w:pPr>
      <w:r w:rsidRPr="00B039C9">
        <w:rPr>
          <w:rFonts w:cs="Arial"/>
          <w:szCs w:val="24"/>
          <w:lang w:val="ja-JP"/>
        </w:rPr>
        <w:t>そのドメイン内の単一のサーバーに</w:t>
      </w:r>
      <w:r w:rsidRPr="00EA2A96">
        <w:rPr>
          <w:rFonts w:cs="Arial"/>
          <w:szCs w:val="24"/>
          <w:lang w:val="pt-PT"/>
        </w:rPr>
        <w:t xml:space="preserve"> FSMO (Flexible Single Master Operations) </w:t>
      </w:r>
      <w:r w:rsidRPr="00B039C9">
        <w:rPr>
          <w:rFonts w:cs="Arial"/>
          <w:szCs w:val="24"/>
          <w:lang w:val="ja-JP"/>
        </w:rPr>
        <w:t>の役割がすべて含まれている必要があり、そのサーバーを</w:t>
      </w:r>
      <w:r w:rsidRPr="00EA2A96">
        <w:rPr>
          <w:rFonts w:cs="Arial"/>
          <w:szCs w:val="24"/>
          <w:lang w:val="pt-PT"/>
        </w:rPr>
        <w:t xml:space="preserve"> Active Directory </w:t>
      </w:r>
      <w:r w:rsidRPr="00B039C9">
        <w:rPr>
          <w:rFonts w:cs="Arial"/>
          <w:szCs w:val="24"/>
          <w:lang w:val="ja-JP"/>
        </w:rPr>
        <w:t>フォレストのルートとします。</w:t>
      </w:r>
    </w:p>
    <w:p w:rsidR="00A47016" w:rsidRPr="00B039C9" w:rsidRDefault="00A47016" w:rsidP="000C7A74">
      <w:pPr>
        <w:pStyle w:val="PURBullet-Indented"/>
        <w:ind w:left="573"/>
        <w:rPr>
          <w:rFonts w:cs="Arial"/>
          <w:szCs w:val="24"/>
        </w:rPr>
      </w:pPr>
      <w:r w:rsidRPr="00B039C9">
        <w:rPr>
          <w:rFonts w:cs="Arial"/>
          <w:szCs w:val="24"/>
          <w:lang w:val="ja-JP"/>
        </w:rPr>
        <w:t>他のドメインとの信頼関係があってはなりません。また、</w:t>
      </w:r>
    </w:p>
    <w:p w:rsidR="00A47016" w:rsidRPr="00B039C9" w:rsidRDefault="00A47016" w:rsidP="000C7A74">
      <w:pPr>
        <w:pStyle w:val="PURBullet-Indented"/>
        <w:ind w:left="573"/>
        <w:rPr>
          <w:rFonts w:cs="Arial"/>
          <w:szCs w:val="24"/>
        </w:rPr>
      </w:pPr>
      <w:r w:rsidRPr="00B039C9">
        <w:rPr>
          <w:rFonts w:cs="Arial"/>
          <w:szCs w:val="24"/>
          <w:lang w:val="ja-JP"/>
        </w:rPr>
        <w:t>子ドメインがあってはなりません。</w:t>
      </w:r>
    </w:p>
    <w:p w:rsidR="00A47016" w:rsidRPr="00B039C9" w:rsidRDefault="00A47016">
      <w:pPr>
        <w:pStyle w:val="PURBody-Indented"/>
        <w:rPr>
          <w:rFonts w:cs="Arial"/>
          <w:szCs w:val="24"/>
        </w:rPr>
      </w:pPr>
      <w:r w:rsidRPr="00B039C9">
        <w:rPr>
          <w:rFonts w:cs="Arial"/>
          <w:szCs w:val="24"/>
          <w:lang w:val="ja-JP"/>
        </w:rPr>
        <w:t>お客様は、ライセンスを別途取得済みかどうかにかかわらず、本サーバー</w:t>
      </w:r>
      <w:r w:rsidRPr="00B039C9">
        <w:rPr>
          <w:rFonts w:cs="Arial"/>
          <w:szCs w:val="24"/>
          <w:lang w:val="ja-JP"/>
        </w:rPr>
        <w:t xml:space="preserve"> </w:t>
      </w:r>
      <w:r w:rsidRPr="00B039C9">
        <w:rPr>
          <w:rFonts w:cs="Arial"/>
          <w:szCs w:val="24"/>
          <w:lang w:val="ja-JP"/>
        </w:rPr>
        <w:t>ソフトウェアのインスタンスを同じドメイン内の別のオペレーティング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で同時に実行することはできません。ドメイン内の</w:t>
      </w:r>
      <w:r w:rsidRPr="00B039C9">
        <w:rPr>
          <w:rFonts w:cs="Arial"/>
          <w:szCs w:val="24"/>
          <w:lang w:val="ja-JP"/>
        </w:rPr>
        <w:t xml:space="preserve"> SAL </w:t>
      </w:r>
      <w:r w:rsidRPr="00B039C9">
        <w:rPr>
          <w:rFonts w:cs="Arial"/>
          <w:szCs w:val="24"/>
          <w:lang w:val="ja-JP"/>
        </w:rPr>
        <w:t>を割り当てたユーザーおよびデバイスの総数が</w:t>
      </w:r>
      <w:r w:rsidRPr="00B039C9">
        <w:rPr>
          <w:rFonts w:cs="Arial"/>
          <w:szCs w:val="24"/>
          <w:lang w:val="ja-JP"/>
        </w:rPr>
        <w:t xml:space="preserve"> 75 </w:t>
      </w:r>
      <w:r w:rsidRPr="00B039C9">
        <w:rPr>
          <w:rFonts w:cs="Arial"/>
          <w:szCs w:val="24"/>
          <w:lang w:val="ja-JP"/>
        </w:rPr>
        <w:t>を超えることはできません。</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B039C9" w:rsidRDefault="007977E2">
      <w:pPr>
        <w:pStyle w:val="PURBreadcrumb"/>
        <w:rPr>
          <w:rFonts w:cs="Arial"/>
          <w:color w:val="404040"/>
          <w:sz w:val="16"/>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61" w:name="_Toc327788609"/>
      <w:bookmarkStart w:id="162" w:name="_Toc327788703"/>
      <w:r w:rsidRPr="00B039C9">
        <w:rPr>
          <w:rFonts w:cs="Arial"/>
        </w:rPr>
        <w:t>SQL Server 20</w:t>
      </w:r>
      <w:r w:rsidR="007F1C91" w:rsidRPr="00B039C9">
        <w:rPr>
          <w:rFonts w:cs="Arial"/>
        </w:rPr>
        <w:t>12</w:t>
      </w:r>
      <w:r w:rsidRPr="00B039C9">
        <w:rPr>
          <w:rFonts w:cs="Arial"/>
        </w:rPr>
        <w:t xml:space="preserve"> Standard</w:t>
      </w:r>
      <w:bookmarkEnd w:id="161"/>
      <w:bookmarkEnd w:id="162"/>
      <w:r w:rsidR="000D0850" w:rsidRPr="00B039C9">
        <w:rPr>
          <w:rFonts w:cs="Arial"/>
          <w:lang w:val="ja-JP"/>
        </w:rPr>
        <w:fldChar w:fldCharType="begin"/>
      </w:r>
      <w:r w:rsidRPr="00B039C9">
        <w:rPr>
          <w:rFonts w:cs="Arial"/>
        </w:rPr>
        <w:instrText>xe "SQL Server 20</w:instrText>
      </w:r>
      <w:r w:rsidR="001314AD" w:rsidRPr="00B039C9">
        <w:rPr>
          <w:rFonts w:cs="Arial"/>
        </w:rPr>
        <w:instrText>12</w:instrText>
      </w:r>
      <w:r w:rsidRPr="00B039C9">
        <w:rPr>
          <w:rFonts w:cs="Arial"/>
        </w:rPr>
        <w:instrText xml:space="preserve"> Standard"</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A47016" w:rsidRPr="00B039C9" w:rsidRDefault="00A47016" w:rsidP="007F1C91">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w:t>
            </w:r>
            <w:r w:rsidR="007F1C91" w:rsidRPr="00B039C9">
              <w:rPr>
                <w:rFonts w:ascii="Arial" w:hAnsi="Arial" w:cs="Arial"/>
                <w:b/>
                <w:szCs w:val="24"/>
                <w:lang w:val="ja-JP"/>
              </w:rPr>
              <w:t>自動更新</w:t>
            </w:r>
            <w:r w:rsidR="007F1C91" w:rsidRPr="00B039C9">
              <w:rPr>
                <w:rFonts w:ascii="Arial" w:hAnsi="Arial" w:cs="Arial"/>
                <w:szCs w:val="24"/>
                <w:lang w:val="ja-JP"/>
              </w:rPr>
              <w:t xml:space="preserve"> (</w:t>
            </w:r>
            <w:hyperlink w:anchor="Appendix2" w:history="1">
              <w:r w:rsidR="001314AD" w:rsidRPr="00B039C9">
                <w:rPr>
                  <w:rStyle w:val="Hyperlink"/>
                  <w:rFonts w:ascii="Arial" w:hAnsi="Arial" w:cs="Arial"/>
                  <w:color w:val="00467F"/>
                  <w:szCs w:val="24"/>
                  <w:lang w:val="ja-JP"/>
                </w:rPr>
                <w:t>付録</w:t>
              </w:r>
              <w:r w:rsidR="001314AD" w:rsidRPr="00B039C9">
                <w:rPr>
                  <w:rStyle w:val="Hyperlink"/>
                  <w:rFonts w:ascii="Arial" w:hAnsi="Arial" w:cs="Arial"/>
                  <w:color w:val="00467F"/>
                  <w:szCs w:val="24"/>
                  <w:lang w:val="ja-JP"/>
                </w:rPr>
                <w:t xml:space="preserve"> 2</w:t>
              </w:r>
            </w:hyperlink>
            <w:r w:rsidR="007F1C91" w:rsidRPr="00B039C9">
              <w:rPr>
                <w:rFonts w:ascii="Arial" w:hAnsi="Arial" w:cs="Arial"/>
                <w:szCs w:val="24"/>
                <w:lang w:val="ja-JP"/>
              </w:rPr>
              <w:t xml:space="preserve"> </w:t>
            </w:r>
            <w:r w:rsidR="007F1C91" w:rsidRPr="00B039C9">
              <w:rPr>
                <w:rFonts w:ascii="Arial" w:hAnsi="Arial" w:cs="Arial"/>
                <w:szCs w:val="24"/>
                <w:lang w:val="ja-JP"/>
              </w:rPr>
              <w:t>を参照</w:t>
            </w:r>
            <w:r w:rsidR="007F1C91"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nil"/>
            </w:tcBorders>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7F1C91" w:rsidP="00235DFA">
            <w:pPr>
              <w:pStyle w:val="PURBullet"/>
              <w:ind w:left="216"/>
              <w:rPr>
                <w:rFonts w:cs="Arial"/>
                <w:i/>
                <w:szCs w:val="24"/>
              </w:rPr>
            </w:pPr>
            <w:r w:rsidRPr="00B039C9">
              <w:rPr>
                <w:rFonts w:cs="Arial"/>
                <w:szCs w:val="24"/>
              </w:rPr>
              <w:t>SQL Server 2012</w:t>
            </w:r>
            <w:r w:rsidR="00A47016" w:rsidRPr="00B039C9">
              <w:rPr>
                <w:rFonts w:cs="Arial"/>
                <w:szCs w:val="24"/>
              </w:rPr>
              <w:t xml:space="preserve"> Standard SAL </w:t>
            </w:r>
            <w:r w:rsidR="00A47016" w:rsidRPr="00B039C9">
              <w:rPr>
                <w:rFonts w:cs="Arial"/>
                <w:b/>
                <w:szCs w:val="24"/>
                <w:lang w:val="ja-JP"/>
              </w:rPr>
              <w:t>または</w:t>
            </w:r>
          </w:p>
          <w:p w:rsidR="00A47016" w:rsidRPr="00B039C9" w:rsidRDefault="007F1C91" w:rsidP="007F1C91">
            <w:pPr>
              <w:pStyle w:val="PURBullet"/>
              <w:ind w:left="216"/>
              <w:rPr>
                <w:rFonts w:cs="Arial"/>
                <w:b/>
                <w:szCs w:val="24"/>
              </w:rPr>
            </w:pPr>
            <w:r w:rsidRPr="00B039C9">
              <w:rPr>
                <w:rFonts w:cs="Arial"/>
                <w:szCs w:val="24"/>
              </w:rPr>
              <w:t>SQL Server 2012 Business Intelligence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7F1C91" w:rsidRPr="00B039C9" w:rsidRDefault="007977E2" w:rsidP="007F1C91">
      <w:pPr>
        <w:pStyle w:val="PURBreadcrumb"/>
        <w:rPr>
          <w:rFonts w:cs="Arial"/>
          <w:color w:val="404040"/>
          <w:sz w:val="16"/>
          <w:szCs w:val="24"/>
        </w:rPr>
      </w:pPr>
      <w:hyperlink w:anchor="TOC" w:history="1">
        <w:r w:rsidR="007F1C91" w:rsidRPr="00B039C9">
          <w:rPr>
            <w:rStyle w:val="Hyperlink"/>
            <w:rFonts w:cs="Arial"/>
            <w:noProof/>
            <w:color w:val="00467F"/>
            <w:sz w:val="16"/>
            <w:szCs w:val="24"/>
          </w:rPr>
          <w:t>目次</w:t>
        </w:r>
      </w:hyperlink>
      <w:r w:rsidR="007F1C91" w:rsidRPr="00B039C9">
        <w:rPr>
          <w:rFonts w:cs="Arial"/>
          <w:noProof/>
          <w:sz w:val="16"/>
          <w:szCs w:val="24"/>
        </w:rPr>
        <w:t xml:space="preserve"> / </w:t>
      </w:r>
      <w:hyperlink w:anchor="UniversalTerms" w:history="1">
        <w:r w:rsidR="007F1C91" w:rsidRPr="00B039C9">
          <w:rPr>
            <w:rStyle w:val="Hyperlink"/>
            <w:rFonts w:cs="Arial"/>
            <w:noProof/>
            <w:color w:val="00467F"/>
            <w:sz w:val="16"/>
            <w:szCs w:val="24"/>
          </w:rPr>
          <w:t>共通の使用条件</w:t>
        </w:r>
      </w:hyperlink>
    </w:p>
    <w:p w:rsidR="007F1C91" w:rsidRPr="00B039C9" w:rsidRDefault="007F1C91" w:rsidP="007F1C91">
      <w:pPr>
        <w:pStyle w:val="PURProductName"/>
        <w:rPr>
          <w:rFonts w:cs="Arial"/>
        </w:rPr>
      </w:pPr>
      <w:bookmarkStart w:id="163" w:name="_Toc327788610"/>
      <w:bookmarkStart w:id="164" w:name="_Toc327788704"/>
      <w:r w:rsidRPr="00B039C9">
        <w:rPr>
          <w:rFonts w:cs="Arial"/>
        </w:rPr>
        <w:t xml:space="preserve">SQL Server 2012 </w:t>
      </w:r>
      <w:r w:rsidRPr="00B039C9">
        <w:rPr>
          <w:rFonts w:cs="Arial"/>
          <w:szCs w:val="24"/>
        </w:rPr>
        <w:t>Business Intelligence</w:t>
      </w:r>
      <w:bookmarkEnd w:id="163"/>
      <w:bookmarkEnd w:id="164"/>
      <w:r w:rsidR="000D0850" w:rsidRPr="00B039C9">
        <w:rPr>
          <w:rFonts w:cs="Arial"/>
          <w:lang w:val="ja-JP"/>
        </w:rPr>
        <w:fldChar w:fldCharType="begin"/>
      </w:r>
      <w:r w:rsidRPr="00B039C9">
        <w:rPr>
          <w:rFonts w:cs="Arial"/>
        </w:rPr>
        <w:instrText>xe "SQL Server 20</w:instrText>
      </w:r>
      <w:r w:rsidR="001270A7" w:rsidRPr="00B039C9">
        <w:rPr>
          <w:rFonts w:cs="Arial"/>
        </w:rPr>
        <w:instrText>12</w:instrText>
      </w:r>
      <w:r w:rsidRPr="00B039C9">
        <w:rPr>
          <w:rFonts w:cs="Arial"/>
        </w:rPr>
        <w:instrText xml:space="preserve"> </w:instrText>
      </w:r>
      <w:r w:rsidR="001270A7" w:rsidRPr="00B039C9">
        <w:rPr>
          <w:rFonts w:cs="Arial"/>
        </w:rPr>
        <w:instrText>Business Intelligence</w:instrText>
      </w:r>
      <w:r w:rsidRPr="00B039C9">
        <w:rPr>
          <w:rFonts w:cs="Arial"/>
        </w:rPr>
        <w:instrText>"</w:instrText>
      </w:r>
      <w:r w:rsidR="000D0850" w:rsidRPr="00B039C9">
        <w:rPr>
          <w:rFonts w:cs="Arial"/>
          <w:lang w:val="ja-JP"/>
        </w:rPr>
        <w:fldChar w:fldCharType="end"/>
      </w:r>
    </w:p>
    <w:p w:rsidR="007F1C91" w:rsidRPr="00B039C9" w:rsidRDefault="007F1C91" w:rsidP="007F1C91">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7F1C91" w:rsidRPr="00B039C9" w:rsidTr="00FE2FA0">
        <w:tc>
          <w:tcPr>
            <w:tcW w:w="2477" w:type="pct"/>
            <w:tcBorders>
              <w:top w:val="single" w:sz="4" w:space="0" w:color="auto"/>
              <w:bottom w:val="nil"/>
            </w:tcBorders>
          </w:tcPr>
          <w:p w:rsidR="007F1C91" w:rsidRPr="00B039C9" w:rsidRDefault="007F1C91" w:rsidP="00FE2FA0">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7F1C91" w:rsidRPr="00B039C9" w:rsidRDefault="007F1C91" w:rsidP="00FE2FA0">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w:t>
            </w:r>
            <w:r w:rsidRPr="00B039C9">
              <w:rPr>
                <w:rFonts w:ascii="Arial" w:hAnsi="Arial" w:cs="Arial"/>
                <w:b/>
                <w:szCs w:val="24"/>
                <w:lang w:val="ja-JP"/>
              </w:rPr>
              <w:t>自動更新</w:t>
            </w:r>
            <w:r w:rsidRPr="00B039C9">
              <w:rPr>
                <w:rFonts w:ascii="Arial" w:hAnsi="Arial" w:cs="Arial"/>
                <w:szCs w:val="24"/>
                <w:lang w:val="ja-JP"/>
              </w:rPr>
              <w:t xml:space="preserve"> (</w:t>
            </w:r>
            <w:hyperlink w:anchor="Appendix2" w:history="1">
              <w:r w:rsidR="001270A7" w:rsidRPr="00B039C9">
                <w:rPr>
                  <w:rStyle w:val="Hyperlink"/>
                  <w:rFonts w:ascii="Arial" w:hAnsi="Arial" w:cs="Arial"/>
                  <w:color w:val="00467F"/>
                  <w:szCs w:val="24"/>
                  <w:lang w:val="ja-JP"/>
                </w:rPr>
                <w:t>付録</w:t>
              </w:r>
              <w:r w:rsidR="001270A7"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7F1C91" w:rsidRPr="00B039C9" w:rsidTr="00FE2FA0">
        <w:tc>
          <w:tcPr>
            <w:tcW w:w="2477" w:type="pct"/>
            <w:tcBorders>
              <w:top w:val="nil"/>
            </w:tcBorders>
          </w:tcPr>
          <w:p w:rsidR="007F1C91" w:rsidRPr="00B039C9" w:rsidRDefault="007F1C91" w:rsidP="00FE2FA0">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nil"/>
            </w:tcBorders>
          </w:tcPr>
          <w:p w:rsidR="007F1C91" w:rsidRPr="00B039C9" w:rsidRDefault="007F1C91" w:rsidP="00FE2FA0">
            <w:pPr>
              <w:pStyle w:val="PURLMSH"/>
              <w:rPr>
                <w:rFonts w:ascii="Arial" w:hAnsi="Arial" w:cs="Arial"/>
                <w:szCs w:val="24"/>
              </w:rPr>
            </w:pPr>
          </w:p>
        </w:tc>
      </w:tr>
      <w:tr w:rsidR="007F1C91" w:rsidRPr="00B039C9" w:rsidTr="00FE2FA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B039C9" w:rsidRDefault="007F1C91" w:rsidP="00FE2FA0">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7F1C91" w:rsidRPr="00B039C9" w:rsidTr="00FE2FA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tcPr>
          <w:p w:rsidR="007F1C91" w:rsidRPr="00B039C9" w:rsidRDefault="007F1C91" w:rsidP="00FE2FA0">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7F1C91" w:rsidRPr="00B039C9" w:rsidRDefault="007F1C91" w:rsidP="00FE2FA0">
            <w:pPr>
              <w:pStyle w:val="PURBullet"/>
              <w:ind w:left="216"/>
              <w:rPr>
                <w:rFonts w:cs="Arial"/>
                <w:b/>
                <w:szCs w:val="24"/>
              </w:rPr>
            </w:pPr>
            <w:r w:rsidRPr="00B039C9">
              <w:rPr>
                <w:rFonts w:cs="Arial"/>
                <w:szCs w:val="24"/>
              </w:rPr>
              <w:t>SQL Server 2012 Business Intelligence SAL</w:t>
            </w:r>
          </w:p>
        </w:tc>
      </w:tr>
    </w:tbl>
    <w:p w:rsidR="007F1C91" w:rsidRPr="00B039C9" w:rsidRDefault="007F1C91" w:rsidP="007F1C91">
      <w:pPr>
        <w:pStyle w:val="PURADDITIONALTERMSHEADERMB"/>
        <w:rPr>
          <w:rFonts w:eastAsia="MS PGothic" w:cs="Arial"/>
          <w:szCs w:val="24"/>
        </w:rPr>
      </w:pPr>
      <w:r w:rsidRPr="00B039C9">
        <w:rPr>
          <w:rFonts w:eastAsia="MS PGothic" w:cs="Arial"/>
          <w:szCs w:val="24"/>
          <w:lang w:val="ja-JP"/>
        </w:rPr>
        <w:t>追加の条件</w:t>
      </w:r>
    </w:p>
    <w:p w:rsidR="007F1C91" w:rsidRPr="00B039C9" w:rsidRDefault="007F1C91" w:rsidP="007F1C91">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7F1C91" w:rsidRPr="00B039C9" w:rsidRDefault="007F1C91" w:rsidP="007F1C91">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65" w:name="_Toc327788611"/>
      <w:bookmarkStart w:id="166" w:name="_Toc327788705"/>
      <w:r w:rsidRPr="00B039C9">
        <w:rPr>
          <w:rFonts w:cs="Arial"/>
        </w:rPr>
        <w:t>SQL Server 2008 R2 Workgroup</w:t>
      </w:r>
      <w:bookmarkEnd w:id="165"/>
      <w:bookmarkEnd w:id="166"/>
      <w:r w:rsidR="000D0850" w:rsidRPr="00B039C9">
        <w:rPr>
          <w:rFonts w:cs="Arial"/>
          <w:lang w:val="ja-JP"/>
        </w:rPr>
        <w:fldChar w:fldCharType="begin"/>
      </w:r>
      <w:r w:rsidRPr="00B039C9">
        <w:rPr>
          <w:rFonts w:cs="Arial"/>
        </w:rPr>
        <w:instrText>xe "SQL Server 2008 R2 Workgroup"</w:instrText>
      </w:r>
      <w:r w:rsidR="000D0850" w:rsidRPr="00B039C9">
        <w:rPr>
          <w:rFonts w:cs="Arial"/>
          <w:lang w:val="ja-JP"/>
        </w:rPr>
        <w:fldChar w:fldCharType="end"/>
      </w:r>
    </w:p>
    <w:p w:rsidR="00A47016" w:rsidRPr="00B039C9" w:rsidRDefault="00A47016">
      <w:pPr>
        <w:spacing w:line="240" w:lineRule="exact"/>
        <w:rPr>
          <w:rFonts w:cs="Arial"/>
          <w:color w:val="404040"/>
          <w:spacing w:val="-2"/>
          <w:sz w:val="12"/>
          <w:szCs w:val="24"/>
        </w:rPr>
      </w:pPr>
      <w:r w:rsidRPr="00B039C9">
        <w:rPr>
          <w:rFonts w:cs="Arial"/>
          <w:color w:val="404040"/>
          <w:spacing w:val="-2"/>
          <w:sz w:val="12"/>
          <w:szCs w:val="24"/>
          <w:lang w:val="ja-JP"/>
        </w:rPr>
        <w:t>本製品の使用には、共通の使用条件、本ライセンス</w:t>
      </w:r>
      <w:r w:rsidRPr="00B039C9">
        <w:rPr>
          <w:rFonts w:cs="Arial"/>
          <w:color w:val="404040"/>
          <w:spacing w:val="-2"/>
          <w:sz w:val="12"/>
          <w:szCs w:val="24"/>
        </w:rPr>
        <w:t xml:space="preserve"> </w:t>
      </w:r>
      <w:r w:rsidRPr="00B039C9">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B039C9">
        <w:tc>
          <w:tcPr>
            <w:tcW w:w="2477" w:type="pct"/>
            <w:tcBorders>
              <w:top w:val="single" w:sz="4" w:space="0" w:color="auto"/>
              <w:bottom w:val="nil"/>
            </w:tcBorders>
          </w:tcPr>
          <w:p w:rsidR="00A47016" w:rsidRPr="00B039C9" w:rsidRDefault="00A47016">
            <w:pPr>
              <w:spacing w:after="0"/>
              <w:rPr>
                <w:rFonts w:cs="Arial"/>
                <w:color w:val="404040"/>
                <w:szCs w:val="24"/>
              </w:rPr>
            </w:pPr>
            <w:r w:rsidRPr="00B039C9">
              <w:rPr>
                <w:rFonts w:cs="Arial"/>
                <w:color w:val="404040"/>
                <w:sz w:val="18"/>
                <w:szCs w:val="24"/>
                <w:lang w:val="ja-JP"/>
              </w:rPr>
              <w:t xml:space="preserve">SAL </w:t>
            </w:r>
            <w:r w:rsidRPr="00B039C9">
              <w:rPr>
                <w:rFonts w:cs="Arial"/>
                <w:color w:val="404040"/>
                <w:sz w:val="18"/>
                <w:szCs w:val="24"/>
                <w:lang w:val="ja-JP"/>
              </w:rPr>
              <w:t>の標準の使用条件の該当項目</w:t>
            </w:r>
            <w:r w:rsidRPr="00B039C9">
              <w:rPr>
                <w:rFonts w:cs="Arial"/>
                <w:color w:val="404040"/>
                <w:sz w:val="18"/>
                <w:szCs w:val="24"/>
                <w:lang w:val="ja-JP"/>
              </w:rPr>
              <w:t xml:space="preserve">: </w:t>
            </w:r>
            <w:hyperlink w:anchor="SALTerms_Server" w:history="1">
              <w:r w:rsidRPr="00B039C9">
                <w:rPr>
                  <w:rFonts w:cs="Arial"/>
                  <w:color w:val="00467F"/>
                  <w:sz w:val="18"/>
                  <w:szCs w:val="24"/>
                  <w:u w:val="single"/>
                  <w:lang w:val="ja-JP"/>
                </w:rPr>
                <w:t>サーバー</w:t>
              </w:r>
              <w:r w:rsidRPr="00B039C9">
                <w:rPr>
                  <w:rFonts w:cs="Arial"/>
                  <w:color w:val="00467F"/>
                  <w:sz w:val="18"/>
                  <w:szCs w:val="24"/>
                  <w:u w:val="single"/>
                  <w:lang w:val="ja-JP"/>
                </w:rPr>
                <w:t xml:space="preserve"> </w:t>
              </w:r>
              <w:r w:rsidRPr="00B039C9">
                <w:rPr>
                  <w:rFonts w:cs="Arial"/>
                  <w:color w:val="00467F"/>
                  <w:sz w:val="18"/>
                  <w:szCs w:val="24"/>
                  <w:u w:val="single"/>
                  <w:lang w:val="ja-JP"/>
                </w:rPr>
                <w:t>ソフトウェア</w:t>
              </w:r>
            </w:hyperlink>
          </w:p>
        </w:tc>
        <w:tc>
          <w:tcPr>
            <w:tcW w:w="2523" w:type="pct"/>
            <w:tcBorders>
              <w:top w:val="single" w:sz="4" w:space="0" w:color="auto"/>
              <w:bottom w:val="nil"/>
            </w:tcBorders>
          </w:tcPr>
          <w:p w:rsidR="00A47016" w:rsidRPr="00B039C9" w:rsidRDefault="00A47016">
            <w:pPr>
              <w:spacing w:after="0"/>
              <w:rPr>
                <w:rFonts w:cs="Arial"/>
                <w:color w:val="404040"/>
                <w:szCs w:val="24"/>
              </w:rPr>
            </w:pPr>
            <w:r w:rsidRPr="00B039C9">
              <w:rPr>
                <w:rFonts w:cs="Arial"/>
                <w:color w:val="404040"/>
                <w:sz w:val="18"/>
                <w:szCs w:val="24"/>
                <w:lang w:val="ja-JP"/>
              </w:rPr>
              <w:t>該当する注意</w:t>
            </w:r>
            <w:r w:rsidRPr="00B039C9">
              <w:rPr>
                <w:rFonts w:cs="Arial"/>
                <w:color w:val="404040"/>
                <w:sz w:val="18"/>
                <w:szCs w:val="24"/>
                <w:lang w:val="ja-JP"/>
              </w:rPr>
              <w:t>/</w:t>
            </w:r>
            <w:r w:rsidRPr="00B039C9">
              <w:rPr>
                <w:rFonts w:cs="Arial"/>
                <w:color w:val="404040"/>
                <w:sz w:val="18"/>
                <w:szCs w:val="24"/>
                <w:lang w:val="ja-JP"/>
              </w:rPr>
              <w:t>特記事項</w:t>
            </w:r>
            <w:r w:rsidRPr="00B039C9">
              <w:rPr>
                <w:rFonts w:cs="Arial"/>
                <w:color w:val="404040"/>
                <w:sz w:val="18"/>
                <w:szCs w:val="24"/>
                <w:lang w:val="ja-JP"/>
              </w:rPr>
              <w:t xml:space="preserve">: </w:t>
            </w:r>
            <w:r w:rsidRPr="00B039C9">
              <w:rPr>
                <w:rFonts w:cs="Arial"/>
                <w:b/>
                <w:color w:val="404040"/>
                <w:sz w:val="18"/>
                <w:szCs w:val="24"/>
                <w:lang w:val="ja-JP"/>
              </w:rPr>
              <w:t>なし</w:t>
            </w:r>
          </w:p>
        </w:tc>
      </w:tr>
      <w:tr w:rsidR="00A47016" w:rsidRPr="00B039C9">
        <w:tc>
          <w:tcPr>
            <w:tcW w:w="2477" w:type="pct"/>
            <w:tcBorders>
              <w:top w:val="nil"/>
            </w:tcBorders>
          </w:tcPr>
          <w:p w:rsidR="00A47016" w:rsidRPr="00B039C9" w:rsidRDefault="00A47016">
            <w:pPr>
              <w:spacing w:after="0"/>
              <w:rPr>
                <w:rFonts w:cs="Arial"/>
                <w:color w:val="404040"/>
                <w:sz w:val="18"/>
                <w:szCs w:val="18"/>
              </w:rPr>
            </w:pPr>
            <w:r w:rsidRPr="00B039C9">
              <w:rPr>
                <w:rFonts w:cs="Arial"/>
                <w:color w:val="404040"/>
                <w:sz w:val="18"/>
                <w:szCs w:val="18"/>
                <w:lang w:val="ja-JP"/>
              </w:rPr>
              <w:t>クライアント</w:t>
            </w:r>
            <w:r w:rsidRPr="00B039C9">
              <w:rPr>
                <w:rFonts w:cs="Arial"/>
                <w:color w:val="404040"/>
                <w:sz w:val="18"/>
                <w:szCs w:val="18"/>
                <w:lang w:val="ja-JP"/>
              </w:rPr>
              <w:t xml:space="preserve"> </w:t>
            </w:r>
            <w:r w:rsidRPr="00B039C9">
              <w:rPr>
                <w:rFonts w:cs="Arial"/>
                <w:color w:val="404040"/>
                <w:sz w:val="18"/>
                <w:szCs w:val="18"/>
                <w:lang w:val="ja-JP"/>
              </w:rPr>
              <w:t>ソフトウェア</w:t>
            </w:r>
            <w:r w:rsidRPr="00B039C9">
              <w:rPr>
                <w:rFonts w:cs="Arial"/>
                <w:color w:val="404040"/>
                <w:sz w:val="18"/>
                <w:szCs w:val="18"/>
                <w:lang w:val="ja-JP"/>
              </w:rPr>
              <w:t>/</w:t>
            </w:r>
            <w:r w:rsidRPr="00B039C9">
              <w:rPr>
                <w:rFonts w:cs="Arial"/>
                <w:color w:val="404040"/>
                <w:sz w:val="18"/>
                <w:szCs w:val="18"/>
                <w:lang w:val="ja-JP"/>
              </w:rPr>
              <w:t>追加ソフトウェア</w:t>
            </w:r>
            <w:r w:rsidRPr="00B039C9">
              <w:rPr>
                <w:rFonts w:cs="Arial"/>
                <w:color w:val="404040"/>
                <w:sz w:val="18"/>
                <w:szCs w:val="18"/>
                <w:lang w:val="ja-JP"/>
              </w:rPr>
              <w:t xml:space="preserve">: </w:t>
            </w:r>
            <w:r w:rsidRPr="00B039C9">
              <w:rPr>
                <w:rFonts w:cs="Arial"/>
                <w:b/>
                <w:color w:val="404040"/>
                <w:sz w:val="18"/>
                <w:szCs w:val="18"/>
                <w:lang w:val="ja-JP"/>
              </w:rPr>
              <w:t>あり</w:t>
            </w:r>
            <w:r w:rsidRPr="00B039C9">
              <w:rPr>
                <w:rFonts w:cs="Arial"/>
                <w:b/>
                <w:color w:val="404040"/>
                <w:sz w:val="18"/>
                <w:szCs w:val="18"/>
                <w:lang w:val="ja-JP"/>
              </w:rPr>
              <w:t xml:space="preserve"> </w:t>
            </w:r>
            <w:r w:rsidRPr="00B039C9">
              <w:rPr>
                <w:rFonts w:cs="Arial"/>
                <w:color w:val="404040"/>
                <w:sz w:val="18"/>
                <w:szCs w:val="18"/>
                <w:lang w:val="ja-JP"/>
              </w:rPr>
              <w:t>(</w:t>
            </w:r>
            <w:hyperlink w:anchor="Appendix1" w:history="1">
              <w:r w:rsidRPr="00B039C9">
                <w:rPr>
                  <w:rFonts w:cs="Arial"/>
                  <w:color w:val="00467F"/>
                  <w:sz w:val="18"/>
                  <w:szCs w:val="18"/>
                  <w:u w:val="single"/>
                  <w:lang w:val="ja-JP"/>
                </w:rPr>
                <w:t>付録</w:t>
              </w:r>
              <w:r w:rsidRPr="00B039C9">
                <w:rPr>
                  <w:rFonts w:cs="Arial"/>
                  <w:color w:val="00467F"/>
                  <w:sz w:val="18"/>
                  <w:szCs w:val="18"/>
                  <w:u w:val="single"/>
                  <w:lang w:val="ja-JP"/>
                </w:rPr>
                <w:t xml:space="preserve"> 1</w:t>
              </w:r>
            </w:hyperlink>
            <w:r w:rsidRPr="00B039C9">
              <w:rPr>
                <w:rFonts w:cs="Arial"/>
                <w:color w:val="404040"/>
                <w:sz w:val="18"/>
                <w:szCs w:val="18"/>
                <w:lang w:val="ja-JP"/>
              </w:rPr>
              <w:t xml:space="preserve"> </w:t>
            </w:r>
            <w:r w:rsidRPr="00B039C9">
              <w:rPr>
                <w:rFonts w:cs="Arial"/>
                <w:color w:val="404040"/>
                <w:sz w:val="18"/>
                <w:szCs w:val="18"/>
                <w:lang w:val="ja-JP"/>
              </w:rPr>
              <w:t>を参照</w:t>
            </w:r>
            <w:r w:rsidRPr="00B039C9">
              <w:rPr>
                <w:rFonts w:cs="Arial"/>
                <w:color w:val="404040"/>
                <w:sz w:val="18"/>
                <w:szCs w:val="18"/>
                <w:lang w:val="ja-JP"/>
              </w:rPr>
              <w:t>)</w:t>
            </w:r>
          </w:p>
        </w:tc>
        <w:tc>
          <w:tcPr>
            <w:tcW w:w="2523" w:type="pct"/>
            <w:tcBorders>
              <w:top w:val="nil"/>
            </w:tcBorders>
          </w:tcPr>
          <w:p w:rsidR="00A47016" w:rsidRPr="00B039C9" w:rsidRDefault="00A47016">
            <w:pPr>
              <w:spacing w:after="0"/>
              <w:rPr>
                <w:rFonts w:cs="Arial"/>
                <w:color w:val="404040"/>
                <w:sz w:val="18"/>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keepNext/>
              <w:keepLines/>
              <w:spacing w:after="0"/>
              <w:rPr>
                <w:rFonts w:cs="Arial"/>
                <w:color w:val="404040"/>
                <w:szCs w:val="24"/>
              </w:rPr>
            </w:pPr>
            <w:r w:rsidRPr="00B039C9">
              <w:rPr>
                <w:rFonts w:cs="Arial"/>
                <w:b/>
                <w:color w:val="404040"/>
                <w:sz w:val="18"/>
                <w:szCs w:val="24"/>
                <w:lang w:val="ja-JP"/>
              </w:rPr>
              <w:t>サブスクライバー</w:t>
            </w:r>
            <w:r w:rsidRPr="00B039C9">
              <w:rPr>
                <w:rFonts w:cs="Arial"/>
                <w:b/>
                <w:color w:val="404040"/>
                <w:sz w:val="18"/>
                <w:szCs w:val="24"/>
                <w:lang w:val="ja-JP"/>
              </w:rPr>
              <w:t xml:space="preserve"> </w:t>
            </w:r>
            <w:r w:rsidRPr="00B039C9">
              <w:rPr>
                <w:rFonts w:cs="Arial"/>
                <w:b/>
                <w:color w:val="404040"/>
                <w:sz w:val="18"/>
                <w:szCs w:val="24"/>
                <w:lang w:val="ja-JP"/>
              </w:rPr>
              <w:t>アクセス</w:t>
            </w:r>
            <w:r w:rsidRPr="00B039C9">
              <w:rPr>
                <w:rFonts w:cs="Arial"/>
                <w:b/>
                <w:color w:val="404040"/>
                <w:sz w:val="18"/>
                <w:szCs w:val="24"/>
                <w:lang w:val="ja-JP"/>
              </w:rPr>
              <w:t xml:space="preserve"> </w:t>
            </w:r>
            <w:r w:rsidRPr="00B039C9">
              <w:rPr>
                <w:rFonts w:cs="Arial"/>
                <w:b/>
                <w:color w:val="404040"/>
                <w:sz w:val="18"/>
                <w:szCs w:val="24"/>
                <w:lang w:val="ja-JP"/>
              </w:rPr>
              <w:t>ライセンス</w:t>
            </w:r>
            <w:r w:rsidRPr="00B039C9">
              <w:rPr>
                <w:rFonts w:cs="Arial"/>
                <w:b/>
                <w:color w:val="404040"/>
                <w:sz w:val="18"/>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B039C9" w:rsidRDefault="00A47016">
            <w:pPr>
              <w:rPr>
                <w:rFonts w:cs="Arial"/>
                <w:i/>
                <w:color w:val="404040"/>
                <w:sz w:val="18"/>
                <w:szCs w:val="24"/>
              </w:rPr>
            </w:pPr>
            <w:r w:rsidRPr="00B039C9">
              <w:rPr>
                <w:rFonts w:cs="Arial"/>
                <w:b/>
                <w:color w:val="404040"/>
                <w:sz w:val="18"/>
                <w:szCs w:val="24"/>
                <w:lang w:val="ja-JP"/>
              </w:rPr>
              <w:t>必要なライセンス</w:t>
            </w:r>
            <w:r w:rsidRPr="00B039C9">
              <w:rPr>
                <w:rFonts w:cs="Arial"/>
                <w:b/>
                <w:color w:val="404040"/>
                <w:sz w:val="18"/>
                <w:szCs w:val="24"/>
                <w:lang w:val="ja-JP"/>
              </w:rPr>
              <w:t>:</w:t>
            </w:r>
          </w:p>
          <w:p w:rsidR="00A47016" w:rsidRPr="00B039C9" w:rsidRDefault="00A47016" w:rsidP="00235DFA">
            <w:pPr>
              <w:pStyle w:val="PURBullet"/>
              <w:ind w:left="216"/>
              <w:rPr>
                <w:rFonts w:cs="Arial"/>
                <w:szCs w:val="24"/>
              </w:rPr>
            </w:pPr>
            <w:r w:rsidRPr="00B039C9">
              <w:rPr>
                <w:rFonts w:cs="Arial"/>
                <w:szCs w:val="24"/>
                <w:lang w:val="ja-JP"/>
              </w:rPr>
              <w:t xml:space="preserve">SQL Server 2008 R2 Workgroup SAL </w:t>
            </w:r>
            <w:r w:rsidRPr="00B039C9">
              <w:rPr>
                <w:rFonts w:cs="Arial"/>
                <w:b/>
                <w:szCs w:val="24"/>
                <w:lang w:val="ja-JP"/>
              </w:rPr>
              <w:t>または</w:t>
            </w:r>
          </w:p>
          <w:p w:rsidR="00A47016" w:rsidRPr="00B039C9" w:rsidRDefault="00A47016" w:rsidP="00235DFA">
            <w:pPr>
              <w:pStyle w:val="PURBullet"/>
              <w:ind w:left="216"/>
              <w:rPr>
                <w:rFonts w:cs="Arial"/>
                <w:szCs w:val="24"/>
              </w:rPr>
            </w:pPr>
            <w:r w:rsidRPr="00B039C9">
              <w:rPr>
                <w:rFonts w:cs="Arial"/>
                <w:szCs w:val="24"/>
              </w:rPr>
              <w:t>Windows Small Business Server 2011 Premium Add-on SAL (</w:t>
            </w:r>
            <w:r w:rsidRPr="00B039C9">
              <w:rPr>
                <w:rFonts w:cs="Arial"/>
                <w:szCs w:val="24"/>
                <w:lang w:val="ja-JP"/>
              </w:rPr>
              <w:t>同じ</w:t>
            </w:r>
            <w:r w:rsidRPr="00B039C9">
              <w:rPr>
                <w:rFonts w:cs="Arial"/>
                <w:szCs w:val="24"/>
              </w:rPr>
              <w:t xml:space="preserve"> SBS </w:t>
            </w:r>
            <w:r w:rsidRPr="00B039C9">
              <w:rPr>
                <w:rFonts w:cs="Arial"/>
                <w:szCs w:val="24"/>
                <w:lang w:val="ja-JP"/>
              </w:rPr>
              <w:t>ドメインに属するサーバー</w:t>
            </w:r>
            <w:r w:rsidRPr="00B039C9">
              <w:rPr>
                <w:rFonts w:cs="Arial"/>
                <w:szCs w:val="24"/>
              </w:rPr>
              <w:t xml:space="preserve"> </w:t>
            </w:r>
            <w:r w:rsidRPr="00B039C9">
              <w:rPr>
                <w:rFonts w:cs="Arial"/>
                <w:szCs w:val="24"/>
                <w:lang w:val="ja-JP"/>
              </w:rPr>
              <w:t>ソフトウェアのインスタンスにアクセスするユーザーまたはデバイスの場合</w:t>
            </w:r>
            <w:r w:rsidRPr="00B039C9">
              <w:rPr>
                <w:rFonts w:cs="Arial"/>
                <w:szCs w:val="24"/>
              </w:rPr>
              <w:t>)</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3F3FF0" w:rsidRPr="00B039C9" w:rsidRDefault="007977E2" w:rsidP="003F3FF0">
      <w:pPr>
        <w:pStyle w:val="PURBody-Indented"/>
        <w:jc w:val="right"/>
        <w:rPr>
          <w:rFonts w:cs="Arial"/>
          <w:lang w:val="fr-FR"/>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lang w:val="fr-FR"/>
        </w:rPr>
        <w:t xml:space="preserve"> / </w:t>
      </w:r>
      <w:hyperlink w:anchor="UniversalTerms" w:history="1">
        <w:r w:rsidR="00AD74B9" w:rsidRPr="00B039C9">
          <w:rPr>
            <w:rStyle w:val="Hyperlink"/>
            <w:rFonts w:cs="Arial"/>
            <w:noProof/>
            <w:color w:val="00467F"/>
            <w:sz w:val="16"/>
            <w:szCs w:val="24"/>
          </w:rPr>
          <w:t>共通の使用条件</w:t>
        </w:r>
      </w:hyperlink>
    </w:p>
    <w:p w:rsidR="003F3FF0" w:rsidRPr="00342FFF" w:rsidRDefault="003F3FF0" w:rsidP="003F3FF0">
      <w:pPr>
        <w:pStyle w:val="PURProductName"/>
        <w:rPr>
          <w:rFonts w:cs="Arial"/>
          <w:lang w:val="fr-FR"/>
        </w:rPr>
      </w:pPr>
      <w:bookmarkStart w:id="167" w:name="_Toc327788612"/>
      <w:bookmarkStart w:id="168" w:name="_Toc327788706"/>
      <w:r w:rsidRPr="00342FFF">
        <w:rPr>
          <w:rFonts w:cs="Arial"/>
          <w:lang w:val="fr-FR"/>
        </w:rPr>
        <w:t>System Center 2012 Client Management Suite</w:t>
      </w:r>
      <w:bookmarkEnd w:id="167"/>
      <w:bookmarkEnd w:id="168"/>
      <w:r w:rsidR="000D0850" w:rsidRPr="009B0B58">
        <w:rPr>
          <w:rFonts w:cs="Arial"/>
          <w:lang w:val="fr-FR"/>
        </w:rPr>
        <w:fldChar w:fldCharType="begin"/>
      </w:r>
      <w:r w:rsidR="004839F8" w:rsidRPr="00342FFF">
        <w:rPr>
          <w:rFonts w:cs="Arial"/>
          <w:lang w:val="fr-FR"/>
        </w:rPr>
        <w:instrText xml:space="preserve"> XE "System Center 2012 Client Management Suite" </w:instrText>
      </w:r>
      <w:r w:rsidR="000D0850" w:rsidRPr="009B0B58">
        <w:rPr>
          <w:rFonts w:cs="Arial"/>
          <w:lang w:val="fr-FR"/>
        </w:rPr>
        <w:fldChar w:fldCharType="end"/>
      </w:r>
    </w:p>
    <w:p w:rsidR="003F3FF0" w:rsidRPr="00342FFF" w:rsidRDefault="003F3FF0" w:rsidP="003F3FF0">
      <w:pPr>
        <w:pStyle w:val="PURLicenseTerm"/>
        <w:rPr>
          <w:rFonts w:cs="Arial"/>
        </w:rPr>
      </w:pPr>
      <w:r w:rsidRPr="00342FFF">
        <w:rPr>
          <w:rFonts w:cs="Arial" w:hint="eastAsia"/>
        </w:rPr>
        <w:t>本製品の使用には、共通の使用条件、本ライセンス</w:t>
      </w:r>
      <w:r w:rsidRPr="00EA2A96">
        <w:rPr>
          <w:rFonts w:cs="Arial"/>
          <w:lang w:val="fr-FR"/>
        </w:rPr>
        <w:t xml:space="preserve"> </w:t>
      </w:r>
      <w:r w:rsidRPr="00342FFF">
        <w:rPr>
          <w:rFonts w:cs="Arial" w:hint="eastAsia"/>
        </w:rPr>
        <w:t>モデルの標準の使用条件、および以下の製品固有の使用条件が適用されます。</w:t>
      </w:r>
      <w:r w:rsidRPr="00342FFF">
        <w:rPr>
          <w:rFonts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9"/>
        <w:gridCol w:w="5398"/>
      </w:tblGrid>
      <w:tr w:rsidR="007E4D93" w:rsidRPr="00342FFF" w:rsidTr="008457F6">
        <w:tc>
          <w:tcPr>
            <w:tcW w:w="2477" w:type="pct"/>
            <w:tcBorders>
              <w:top w:val="single" w:sz="4" w:space="0" w:color="auto"/>
              <w:bottom w:val="nil"/>
            </w:tcBorders>
          </w:tcPr>
          <w:p w:rsidR="007E4D93" w:rsidRPr="00342FFF" w:rsidRDefault="007E4D93" w:rsidP="008457F6">
            <w:pPr>
              <w:pStyle w:val="PURLMSH"/>
              <w:rPr>
                <w:rFonts w:ascii="Arial" w:hAnsi="Arial" w:cs="Arial"/>
                <w:szCs w:val="24"/>
              </w:rPr>
            </w:pPr>
            <w:r w:rsidRPr="00342FFF">
              <w:rPr>
                <w:rFonts w:ascii="Arial" w:hAnsi="Arial" w:cs="Arial"/>
                <w:szCs w:val="24"/>
                <w:lang w:val="ja-JP"/>
              </w:rPr>
              <w:t xml:space="preserve">SAL </w:t>
            </w:r>
            <w:r w:rsidRPr="00342FFF">
              <w:rPr>
                <w:rFonts w:ascii="Arial" w:hAnsi="Arial" w:cs="Arial" w:hint="eastAsia"/>
                <w:szCs w:val="24"/>
                <w:lang w:val="ja-JP"/>
              </w:rPr>
              <w:t>の標準の使用条件の該当項目</w:t>
            </w:r>
            <w:r w:rsidRPr="00342FFF">
              <w:rPr>
                <w:rFonts w:ascii="Arial" w:hAnsi="Arial" w:cs="Arial"/>
                <w:szCs w:val="24"/>
                <w:lang w:val="ja-JP"/>
              </w:rPr>
              <w:t xml:space="preserve">: </w:t>
            </w:r>
            <w:hyperlink w:anchor="SALTerms_MGMT" w:history="1">
              <w:r w:rsidRPr="00342FFF">
                <w:rPr>
                  <w:rStyle w:val="Hyperlink"/>
                  <w:rFonts w:ascii="Arial" w:hAnsi="Arial" w:cs="Arial" w:hint="eastAsia"/>
                  <w:color w:val="00467F"/>
                  <w:szCs w:val="24"/>
                  <w:lang w:val="ja-JP"/>
                </w:rPr>
                <w:t>管理サーバー</w:t>
              </w:r>
            </w:hyperlink>
          </w:p>
        </w:tc>
        <w:tc>
          <w:tcPr>
            <w:tcW w:w="2523" w:type="pct"/>
            <w:tcBorders>
              <w:top w:val="single" w:sz="4" w:space="0" w:color="auto"/>
              <w:bottom w:val="nil"/>
            </w:tcBorders>
          </w:tcPr>
          <w:p w:rsidR="007E4D93" w:rsidRPr="00342FFF" w:rsidRDefault="007E4D93" w:rsidP="008457F6">
            <w:pPr>
              <w:pStyle w:val="PURLMSH"/>
              <w:rPr>
                <w:rFonts w:ascii="Arial" w:hAnsi="Arial" w:cs="Arial"/>
              </w:rPr>
            </w:pPr>
            <w:r w:rsidRPr="00342FFF">
              <w:rPr>
                <w:rFonts w:ascii="Arial" w:hAnsi="Arial" w:cs="Arial" w:hint="eastAsia"/>
                <w:szCs w:val="24"/>
                <w:lang w:val="ja-JP"/>
              </w:rPr>
              <w:t>該当する注意</w:t>
            </w:r>
            <w:r w:rsidRPr="00342FFF">
              <w:rPr>
                <w:rFonts w:ascii="Arial" w:hAnsi="Arial" w:cs="Arial"/>
                <w:szCs w:val="24"/>
                <w:lang w:val="ja-JP"/>
              </w:rPr>
              <w:t>/</w:t>
            </w:r>
            <w:r w:rsidRPr="00342FFF">
              <w:rPr>
                <w:rFonts w:ascii="Arial" w:hAnsi="Arial" w:cs="Arial" w:hint="eastAsia"/>
                <w:szCs w:val="24"/>
                <w:lang w:val="ja-JP"/>
              </w:rPr>
              <w:t>特記事項</w:t>
            </w:r>
            <w:r w:rsidRPr="00342FFF">
              <w:rPr>
                <w:rFonts w:ascii="Arial" w:hAnsi="Arial" w:cs="Arial"/>
                <w:szCs w:val="24"/>
                <w:lang w:val="ja-JP"/>
              </w:rPr>
              <w:t xml:space="preserve">: </w:t>
            </w:r>
            <w:r w:rsidRPr="00342FFF">
              <w:rPr>
                <w:rFonts w:ascii="Arial" w:hAnsi="Arial" w:cs="Arial" w:hint="eastAsia"/>
                <w:b/>
                <w:szCs w:val="24"/>
                <w:lang w:val="ja-JP"/>
              </w:rPr>
              <w:t>なし</w:t>
            </w:r>
          </w:p>
        </w:tc>
      </w:tr>
      <w:tr w:rsidR="007E4D93" w:rsidRPr="00342FFF" w:rsidTr="008457F6">
        <w:tc>
          <w:tcPr>
            <w:tcW w:w="2477" w:type="pct"/>
            <w:tcBorders>
              <w:top w:val="nil"/>
            </w:tcBorders>
          </w:tcPr>
          <w:p w:rsidR="007E4D93" w:rsidRPr="00342FFF" w:rsidRDefault="007E4D93" w:rsidP="008457F6">
            <w:pPr>
              <w:pStyle w:val="PURLMSH"/>
              <w:rPr>
                <w:rFonts w:ascii="Arial" w:hAnsi="Arial" w:cs="Arial"/>
                <w:szCs w:val="24"/>
              </w:rPr>
            </w:pPr>
            <w:r w:rsidRPr="00342FFF">
              <w:rPr>
                <w:rFonts w:ascii="Arial" w:hAnsi="Arial" w:cs="Arial" w:hint="eastAsia"/>
                <w:szCs w:val="24"/>
                <w:lang w:val="ja-JP"/>
              </w:rPr>
              <w:t>クライアント</w:t>
            </w:r>
            <w:r w:rsidRPr="00342FFF">
              <w:rPr>
                <w:rFonts w:ascii="Arial" w:hAnsi="Arial" w:cs="Arial"/>
                <w:szCs w:val="24"/>
                <w:lang w:val="ja-JP"/>
              </w:rPr>
              <w:t xml:space="preserve"> </w:t>
            </w:r>
            <w:r w:rsidRPr="00342FFF">
              <w:rPr>
                <w:rFonts w:ascii="Arial" w:hAnsi="Arial" w:cs="Arial" w:hint="eastAsia"/>
                <w:szCs w:val="24"/>
                <w:lang w:val="ja-JP"/>
              </w:rPr>
              <w:t>ソフトウェア</w:t>
            </w:r>
            <w:r w:rsidRPr="00342FFF">
              <w:rPr>
                <w:rFonts w:ascii="Arial" w:hAnsi="Arial" w:cs="Arial"/>
                <w:szCs w:val="24"/>
                <w:lang w:val="ja-JP"/>
              </w:rPr>
              <w:t>/</w:t>
            </w:r>
            <w:r w:rsidRPr="00342FFF">
              <w:rPr>
                <w:rFonts w:ascii="Arial" w:hAnsi="Arial" w:cs="Arial" w:hint="eastAsia"/>
                <w:szCs w:val="24"/>
                <w:lang w:val="ja-JP"/>
              </w:rPr>
              <w:t>追加ソフトウェア</w:t>
            </w:r>
            <w:r w:rsidRPr="00342FFF">
              <w:rPr>
                <w:rFonts w:ascii="Arial" w:hAnsi="Arial" w:cs="Arial"/>
                <w:szCs w:val="24"/>
                <w:lang w:val="ja-JP"/>
              </w:rPr>
              <w:t xml:space="preserve">: </w:t>
            </w:r>
            <w:r w:rsidRPr="00342FFF">
              <w:rPr>
                <w:rFonts w:ascii="Arial" w:hAnsi="Arial" w:cs="Arial" w:hint="eastAsia"/>
                <w:b/>
                <w:szCs w:val="24"/>
                <w:lang w:val="ja-JP"/>
              </w:rPr>
              <w:t>あり</w:t>
            </w:r>
            <w:r w:rsidRPr="00342FFF">
              <w:rPr>
                <w:rFonts w:ascii="Arial" w:hAnsi="Arial" w:cs="Arial"/>
                <w:b/>
                <w:szCs w:val="24"/>
                <w:lang w:val="ja-JP"/>
              </w:rPr>
              <w:t xml:space="preserve"> </w:t>
            </w:r>
            <w:r w:rsidRPr="00342FFF">
              <w:rPr>
                <w:rFonts w:ascii="Arial" w:hAnsi="Arial" w:cs="Arial"/>
                <w:szCs w:val="24"/>
                <w:lang w:val="ja-JP"/>
              </w:rPr>
              <w:t>(</w:t>
            </w:r>
            <w:hyperlink w:anchor="Appendix1" w:history="1">
              <w:r w:rsidRPr="00342FFF">
                <w:rPr>
                  <w:rFonts w:ascii="Arial" w:hAnsi="Arial" w:cs="Arial" w:hint="eastAsia"/>
                  <w:color w:val="00467F"/>
                  <w:szCs w:val="24"/>
                  <w:u w:val="single"/>
                  <w:lang w:val="ja-JP"/>
                </w:rPr>
                <w:t>付録</w:t>
              </w:r>
              <w:r w:rsidRPr="00342FFF">
                <w:rPr>
                  <w:rFonts w:ascii="Arial" w:hAnsi="Arial" w:cs="Arial"/>
                  <w:color w:val="00467F"/>
                  <w:szCs w:val="24"/>
                  <w:u w:val="single"/>
                  <w:lang w:val="ja-JP"/>
                </w:rPr>
                <w:t xml:space="preserve"> 1</w:t>
              </w:r>
            </w:hyperlink>
            <w:r w:rsidRPr="00342FFF">
              <w:rPr>
                <w:rFonts w:ascii="Arial" w:hAnsi="Arial" w:cs="Arial"/>
                <w:szCs w:val="24"/>
                <w:lang w:val="ja-JP"/>
              </w:rPr>
              <w:t xml:space="preserve"> </w:t>
            </w:r>
            <w:r w:rsidRPr="00342FFF">
              <w:rPr>
                <w:rFonts w:ascii="Arial" w:hAnsi="Arial" w:cs="Arial" w:hint="eastAsia"/>
                <w:szCs w:val="24"/>
                <w:lang w:val="ja-JP"/>
              </w:rPr>
              <w:t>を参照</w:t>
            </w:r>
            <w:r w:rsidRPr="00342FFF">
              <w:rPr>
                <w:rFonts w:ascii="Arial" w:hAnsi="Arial" w:cs="Arial"/>
                <w:szCs w:val="24"/>
                <w:lang w:val="ja-JP"/>
              </w:rPr>
              <w:t>)</w:t>
            </w:r>
          </w:p>
        </w:tc>
        <w:tc>
          <w:tcPr>
            <w:tcW w:w="2523" w:type="pct"/>
            <w:tcBorders>
              <w:top w:val="nil"/>
            </w:tcBorders>
          </w:tcPr>
          <w:p w:rsidR="007E4D93" w:rsidRPr="00342FFF" w:rsidRDefault="007E4D93" w:rsidP="008457F6">
            <w:pPr>
              <w:pStyle w:val="PURLMSH"/>
              <w:rPr>
                <w:rFonts w:ascii="Arial" w:hAnsi="Arial" w:cs="Arial"/>
              </w:rPr>
            </w:pPr>
          </w:p>
        </w:tc>
      </w:tr>
      <w:tr w:rsidR="003F3FF0" w:rsidRPr="00342FFF" w:rsidTr="008457F6">
        <w:tblPrEx>
          <w:tblBorders>
            <w:top w:val="none" w:sz="0" w:space="0" w:color="auto"/>
            <w:bottom w:val="none" w:sz="0" w:space="0" w:color="auto"/>
          </w:tblBorders>
        </w:tblPrEx>
        <w:tc>
          <w:tcPr>
            <w:tcW w:w="5000" w:type="pct"/>
            <w:gridSpan w:val="2"/>
            <w:shd w:val="clear" w:color="auto" w:fill="E5EEF7"/>
          </w:tcPr>
          <w:p w:rsidR="003F3FF0" w:rsidRPr="009B0B58" w:rsidRDefault="003F3FF0" w:rsidP="008457F6">
            <w:pPr>
              <w:pStyle w:val="PURTableHeaderWhite"/>
              <w:spacing w:before="120" w:after="0" w:line="240" w:lineRule="auto"/>
              <w:ind w:left="357"/>
              <w:rPr>
                <w:rFonts w:cs="Arial"/>
                <w:i w:val="0"/>
                <w:color w:val="404040" w:themeColor="text1" w:themeTint="BF"/>
              </w:rPr>
            </w:pPr>
            <w:r w:rsidRPr="00342FFF">
              <w:rPr>
                <w:rFonts w:cs="Arial" w:hint="eastAsia"/>
                <w:i w:val="0"/>
                <w:color w:val="404040"/>
                <w:szCs w:val="24"/>
                <w:lang w:val="ja-JP"/>
              </w:rPr>
              <w:t>クライアント</w:t>
            </w:r>
            <w:r w:rsidRPr="00342FFF">
              <w:rPr>
                <w:rFonts w:cs="Arial"/>
                <w:i w:val="0"/>
                <w:color w:val="404040"/>
                <w:szCs w:val="24"/>
                <w:lang w:val="ja-JP"/>
              </w:rPr>
              <w:t xml:space="preserve"> </w:t>
            </w:r>
            <w:r w:rsidRPr="00342FFF">
              <w:rPr>
                <w:rFonts w:cs="Arial" w:hint="eastAsia"/>
                <w:i w:val="0"/>
                <w:color w:val="404040"/>
                <w:szCs w:val="24"/>
                <w:lang w:val="ja-JP"/>
              </w:rPr>
              <w:t>サブスクライバー</w:t>
            </w:r>
            <w:r w:rsidRPr="00342FFF">
              <w:rPr>
                <w:rFonts w:cs="Arial"/>
                <w:i w:val="0"/>
                <w:color w:val="404040"/>
                <w:szCs w:val="24"/>
                <w:lang w:val="ja-JP"/>
              </w:rPr>
              <w:t xml:space="preserve"> </w:t>
            </w:r>
            <w:r w:rsidRPr="00342FFF">
              <w:rPr>
                <w:rFonts w:cs="Arial" w:hint="eastAsia"/>
                <w:i w:val="0"/>
                <w:color w:val="404040"/>
                <w:szCs w:val="24"/>
                <w:lang w:val="ja-JP"/>
              </w:rPr>
              <w:t>アクセス</w:t>
            </w:r>
            <w:r w:rsidRPr="00342FFF">
              <w:rPr>
                <w:rFonts w:cs="Arial"/>
                <w:i w:val="0"/>
                <w:color w:val="404040"/>
                <w:szCs w:val="24"/>
                <w:lang w:val="ja-JP"/>
              </w:rPr>
              <w:t xml:space="preserve"> </w:t>
            </w:r>
            <w:r w:rsidRPr="00342FFF">
              <w:rPr>
                <w:rFonts w:cs="Arial" w:hint="eastAsia"/>
                <w:i w:val="0"/>
                <w:color w:val="404040"/>
                <w:szCs w:val="24"/>
                <w:lang w:val="ja-JP"/>
              </w:rPr>
              <w:t>ライセンス</w:t>
            </w:r>
            <w:r w:rsidRPr="00342FFF">
              <w:rPr>
                <w:rFonts w:cs="Arial"/>
                <w:i w:val="0"/>
                <w:color w:val="404040"/>
                <w:szCs w:val="24"/>
                <w:lang w:val="ja-JP"/>
              </w:rPr>
              <w:t xml:space="preserve"> (SAL)</w:t>
            </w:r>
          </w:p>
        </w:tc>
      </w:tr>
      <w:tr w:rsidR="003F3FF0" w:rsidRPr="00EA2A96" w:rsidTr="008457F6">
        <w:tblPrEx>
          <w:tblBorders>
            <w:top w:val="none" w:sz="0" w:space="0" w:color="auto"/>
            <w:bottom w:val="none" w:sz="0" w:space="0" w:color="auto"/>
          </w:tblBorders>
        </w:tblPrEx>
        <w:tc>
          <w:tcPr>
            <w:tcW w:w="5000" w:type="pct"/>
            <w:gridSpan w:val="2"/>
          </w:tcPr>
          <w:p w:rsidR="003F3FF0" w:rsidRPr="009B0B58" w:rsidRDefault="003F3FF0" w:rsidP="008457F6">
            <w:pPr>
              <w:pStyle w:val="PURTableHeaderWhite"/>
              <w:spacing w:before="120" w:after="0"/>
              <w:ind w:left="357"/>
              <w:rPr>
                <w:rFonts w:cs="Arial"/>
                <w:b w:val="0"/>
                <w:color w:val="404040" w:themeColor="text1" w:themeTint="BF"/>
              </w:rPr>
            </w:pPr>
            <w:r w:rsidRPr="00342FFF">
              <w:rPr>
                <w:rFonts w:cs="Arial" w:hint="eastAsia"/>
                <w:i w:val="0"/>
                <w:color w:val="404040"/>
                <w:szCs w:val="24"/>
                <w:lang w:val="ja-JP"/>
              </w:rPr>
              <w:t>必要なライセンス</w:t>
            </w:r>
            <w:r w:rsidRPr="00342FFF">
              <w:rPr>
                <w:rFonts w:cs="Arial"/>
                <w:i w:val="0"/>
                <w:color w:val="404040" w:themeColor="text1" w:themeTint="BF"/>
              </w:rPr>
              <w:t>:</w:t>
            </w:r>
          </w:p>
          <w:p w:rsidR="003F3FF0" w:rsidRPr="00EA2A96" w:rsidRDefault="003F3FF0" w:rsidP="003F3FF0">
            <w:pPr>
              <w:pStyle w:val="PURBullet-Indented"/>
              <w:ind w:left="576"/>
              <w:rPr>
                <w:rFonts w:cs="Arial"/>
                <w:lang w:val="fr-FR"/>
              </w:rPr>
            </w:pPr>
            <w:r w:rsidRPr="00EA2A96">
              <w:rPr>
                <w:rFonts w:cs="Arial"/>
                <w:lang w:val="fr-FR"/>
              </w:rPr>
              <w:t>System Center 2012 Client Management Suite Client SAL</w:t>
            </w:r>
          </w:p>
        </w:tc>
      </w:tr>
    </w:tbl>
    <w:p w:rsidR="003F3FF0" w:rsidRPr="00EA2A96" w:rsidRDefault="003F3FF0" w:rsidP="003F3FF0">
      <w:pPr>
        <w:pStyle w:val="PURBody-Indented"/>
        <w:rPr>
          <w:rFonts w:cs="Arial"/>
          <w:lang w:val="fr-FR"/>
        </w:rPr>
      </w:pPr>
    </w:p>
    <w:p w:rsidR="00A47016" w:rsidRPr="00EA2A96" w:rsidRDefault="007977E2" w:rsidP="003F3FF0">
      <w:pPr>
        <w:pStyle w:val="PURBody-Indented"/>
        <w:jc w:val="right"/>
        <w:rPr>
          <w:rFonts w:cs="Arial"/>
          <w:szCs w:val="24"/>
          <w:lang w:val="fr-FR"/>
        </w:rPr>
      </w:pPr>
      <w:hyperlink w:anchor="TOC" w:history="1">
        <w:r w:rsidR="007E4D93" w:rsidRPr="00B039C9">
          <w:rPr>
            <w:rStyle w:val="Hyperlink"/>
            <w:rFonts w:cs="Arial"/>
            <w:noProof/>
            <w:color w:val="00467F"/>
            <w:sz w:val="16"/>
            <w:szCs w:val="24"/>
          </w:rPr>
          <w:t>目次</w:t>
        </w:r>
      </w:hyperlink>
      <w:r w:rsidR="007E4D93" w:rsidRPr="00EA2A96">
        <w:rPr>
          <w:rFonts w:cs="Arial"/>
          <w:noProof/>
          <w:sz w:val="16"/>
          <w:szCs w:val="24"/>
          <w:lang w:val="fr-FR"/>
        </w:rPr>
        <w:t xml:space="preserve"> / </w:t>
      </w:r>
      <w:hyperlink w:anchor="UniversalTerms" w:history="1">
        <w:r w:rsidR="007E4D93" w:rsidRPr="00B039C9">
          <w:rPr>
            <w:rStyle w:val="Hyperlink"/>
            <w:rFonts w:cs="Arial"/>
            <w:noProof/>
            <w:color w:val="00467F"/>
            <w:sz w:val="16"/>
            <w:szCs w:val="24"/>
          </w:rPr>
          <w:t>共通の使用条件</w:t>
        </w:r>
      </w:hyperlink>
    </w:p>
    <w:p w:rsidR="00A47016" w:rsidRPr="00EA2A96" w:rsidRDefault="00A47016" w:rsidP="004612C9">
      <w:pPr>
        <w:pStyle w:val="PURProductName"/>
        <w:rPr>
          <w:rFonts w:cs="Arial"/>
          <w:lang w:val="fr-FR"/>
        </w:rPr>
      </w:pPr>
      <w:bookmarkStart w:id="169" w:name="_Toc327788613"/>
      <w:bookmarkStart w:id="170" w:name="_Toc327788707"/>
      <w:r w:rsidRPr="00EA2A96">
        <w:rPr>
          <w:rFonts w:cs="Arial"/>
          <w:lang w:val="fr-FR"/>
        </w:rPr>
        <w:t xml:space="preserve">System Center </w:t>
      </w:r>
      <w:r w:rsidR="007F1C91" w:rsidRPr="00EA2A96">
        <w:rPr>
          <w:rFonts w:cs="Arial"/>
          <w:lang w:val="fr-FR"/>
        </w:rPr>
        <w:t xml:space="preserve">2012 </w:t>
      </w:r>
      <w:r w:rsidRPr="00EA2A96">
        <w:rPr>
          <w:rFonts w:cs="Arial"/>
          <w:lang w:val="fr-FR"/>
        </w:rPr>
        <w:t>Configuration Manager</w:t>
      </w:r>
      <w:bookmarkEnd w:id="169"/>
      <w:bookmarkEnd w:id="170"/>
      <w:r w:rsidR="000D0850" w:rsidRPr="00B039C9">
        <w:rPr>
          <w:rFonts w:cs="Arial"/>
          <w:lang w:val="ja-JP"/>
        </w:rPr>
        <w:fldChar w:fldCharType="begin"/>
      </w:r>
      <w:r w:rsidR="007F5332" w:rsidRPr="00EA2A96">
        <w:rPr>
          <w:rFonts w:cs="Arial"/>
          <w:lang w:val="fr-FR"/>
        </w:rPr>
        <w:instrText>xe "System Center 2012 Configuration Manager"</w:instrText>
      </w:r>
      <w:r w:rsidR="000D0850" w:rsidRPr="00B039C9">
        <w:rPr>
          <w:rFonts w:cs="Arial"/>
          <w:lang w:val="ja-JP"/>
        </w:rPr>
        <w:fldChar w:fldCharType="end"/>
      </w:r>
    </w:p>
    <w:p w:rsidR="00A47016" w:rsidRPr="00EA2A96" w:rsidRDefault="00A47016">
      <w:pPr>
        <w:pStyle w:val="PURLicenseTerm"/>
        <w:rPr>
          <w:rFonts w:cs="Arial"/>
          <w:color w:val="404040"/>
          <w:szCs w:val="24"/>
          <w:lang w:val="fr-FR"/>
        </w:rPr>
      </w:pPr>
      <w:r w:rsidRPr="00B039C9">
        <w:rPr>
          <w:rFonts w:cs="Arial"/>
          <w:color w:val="404040"/>
          <w:szCs w:val="24"/>
          <w:lang w:val="ja-JP"/>
        </w:rPr>
        <w:t>本製品の使用には、共通の使用条件、本ライセンス</w:t>
      </w:r>
      <w:r w:rsidRPr="00EA2A96">
        <w:rPr>
          <w:rFonts w:cs="Arial"/>
          <w:color w:val="404040"/>
          <w:szCs w:val="24"/>
          <w:lang w:val="fr-FR"/>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EA2A96">
        <w:tc>
          <w:tcPr>
            <w:tcW w:w="2477" w:type="pct"/>
            <w:tcBorders>
              <w:top w:val="single" w:sz="4" w:space="0" w:color="auto"/>
              <w:bottom w:val="nil"/>
            </w:tcBorders>
          </w:tcPr>
          <w:p w:rsidR="00A47016" w:rsidRPr="00EA2A96" w:rsidRDefault="00A47016">
            <w:pPr>
              <w:pStyle w:val="PURLMSH"/>
              <w:rPr>
                <w:rFonts w:ascii="Arial" w:hAnsi="Arial" w:cs="Arial"/>
                <w:szCs w:val="24"/>
                <w:lang w:val="fr-FR"/>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MGMT" w:history="1">
              <w:r w:rsidRPr="00B039C9">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EA2A96" w:rsidRDefault="00A47016">
            <w:pPr>
              <w:pStyle w:val="PURLMSH"/>
              <w:rPr>
                <w:rFonts w:ascii="Arial" w:hAnsi="Arial" w:cs="Arial"/>
                <w:szCs w:val="24"/>
                <w:lang w:val="fr-FR"/>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A47016" w:rsidRPr="00EA2A96">
        <w:tc>
          <w:tcPr>
            <w:tcW w:w="2477" w:type="pct"/>
            <w:tcBorders>
              <w:top w:val="nil"/>
            </w:tcBorders>
          </w:tcPr>
          <w:p w:rsidR="00A47016" w:rsidRPr="00EA2A96" w:rsidRDefault="00A47016">
            <w:pPr>
              <w:pStyle w:val="PURLMSH"/>
              <w:rPr>
                <w:rFonts w:ascii="Arial" w:hAnsi="Arial" w:cs="Arial"/>
                <w:szCs w:val="24"/>
                <w:lang w:val="fr-FR"/>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nil"/>
            </w:tcBorders>
          </w:tcPr>
          <w:p w:rsidR="00A47016" w:rsidRPr="00EA2A96" w:rsidRDefault="00A47016">
            <w:pPr>
              <w:pStyle w:val="PURLMSH"/>
              <w:rPr>
                <w:rFonts w:ascii="Arial" w:hAnsi="Arial" w:cs="Arial"/>
                <w:szCs w:val="24"/>
                <w:lang w:val="fr-FR"/>
              </w:rPr>
            </w:pPr>
          </w:p>
        </w:tc>
      </w:tr>
      <w:tr w:rsidR="00A47016" w:rsidRPr="00EA2A96">
        <w:tblPrEx>
          <w:tblBorders>
            <w:top w:val="none" w:sz="0" w:space="0" w:color="auto"/>
            <w:bottom w:val="none" w:sz="0" w:space="0" w:color="auto"/>
          </w:tblBorders>
        </w:tblPrEx>
        <w:tc>
          <w:tcPr>
            <w:tcW w:w="5000" w:type="pct"/>
            <w:gridSpan w:val="2"/>
            <w:shd w:val="clear" w:color="auto" w:fill="E5EEF7"/>
          </w:tcPr>
          <w:p w:rsidR="00A47016" w:rsidRPr="00EA2A96" w:rsidRDefault="00A47016">
            <w:pPr>
              <w:pStyle w:val="PURTableHeaderWhite"/>
              <w:spacing w:after="0" w:line="240" w:lineRule="auto"/>
              <w:rPr>
                <w:rFonts w:cs="Arial"/>
                <w:color w:val="404040"/>
                <w:szCs w:val="24"/>
                <w:lang w:val="fr-FR"/>
              </w:rPr>
            </w:pPr>
            <w:r w:rsidRPr="00B039C9">
              <w:rPr>
                <w:rFonts w:cs="Arial"/>
                <w:i w:val="0"/>
                <w:color w:val="404040"/>
                <w:szCs w:val="24"/>
                <w:lang w:val="ja-JP"/>
              </w:rPr>
              <w:t>クライアント</w:t>
            </w:r>
            <w:r w:rsidRPr="00B039C9">
              <w:rPr>
                <w:rFonts w:cs="Arial"/>
                <w:i w:val="0"/>
                <w:color w:val="404040"/>
                <w:szCs w:val="24"/>
                <w:lang w:val="ja-JP"/>
              </w:rPr>
              <w:t xml:space="preserve"> </w:t>
            </w: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none" w:sz="0" w:space="0" w:color="auto"/>
            <w:bottom w:val="none" w:sz="0" w:space="0" w:color="auto"/>
          </w:tblBorders>
        </w:tblPrEx>
        <w:tc>
          <w:tcPr>
            <w:tcW w:w="5000" w:type="pct"/>
            <w:gridSpan w:val="2"/>
          </w:tcPr>
          <w:p w:rsidR="00A47016" w:rsidRPr="00B039C9" w:rsidRDefault="00A47016">
            <w:pPr>
              <w:pStyle w:val="PURTableHeaderWhite"/>
              <w:spacing w:after="0"/>
              <w:rPr>
                <w:rFonts w:cs="Arial"/>
                <w:b w:val="0"/>
                <w:color w:val="404040"/>
                <w:szCs w:val="24"/>
              </w:rPr>
            </w:pPr>
            <w:r w:rsidRPr="00B039C9">
              <w:rPr>
                <w:rFonts w:cs="Arial"/>
                <w:i w:val="0"/>
                <w:color w:val="404040"/>
                <w:szCs w:val="24"/>
                <w:lang w:val="ja-JP"/>
              </w:rPr>
              <w:t>必要なライセンス</w:t>
            </w:r>
            <w:r w:rsidRPr="00B039C9">
              <w:rPr>
                <w:rFonts w:cs="Arial"/>
                <w:i w:val="0"/>
                <w:color w:val="404040"/>
                <w:szCs w:val="24"/>
                <w:lang w:val="ja-JP"/>
              </w:rPr>
              <w:t>:</w:t>
            </w:r>
          </w:p>
          <w:p w:rsidR="00A47016" w:rsidRPr="00B039C9" w:rsidRDefault="00A47016" w:rsidP="007F1C91">
            <w:pPr>
              <w:pStyle w:val="PURBullet"/>
              <w:ind w:left="216"/>
              <w:rPr>
                <w:rFonts w:cs="Arial"/>
                <w:szCs w:val="24"/>
              </w:rPr>
            </w:pPr>
            <w:r w:rsidRPr="00B039C9">
              <w:rPr>
                <w:rFonts w:cs="Arial"/>
                <w:szCs w:val="24"/>
              </w:rPr>
              <w:t xml:space="preserve">System Center </w:t>
            </w:r>
            <w:r w:rsidR="007F1C91" w:rsidRPr="00B039C9">
              <w:rPr>
                <w:rFonts w:cs="Arial"/>
                <w:szCs w:val="24"/>
              </w:rPr>
              <w:t xml:space="preserve">2012 </w:t>
            </w:r>
            <w:r w:rsidRPr="00B039C9">
              <w:rPr>
                <w:rFonts w:cs="Arial"/>
                <w:szCs w:val="24"/>
              </w:rPr>
              <w:t>Configuration Manager Client SAL</w:t>
            </w:r>
          </w:p>
        </w:tc>
      </w:tr>
    </w:tbl>
    <w:p w:rsidR="00A47016" w:rsidRPr="00B039C9" w:rsidRDefault="00A47016">
      <w:pPr>
        <w:pStyle w:val="PURBody-Indented"/>
        <w:rPr>
          <w:rFonts w:cs="Arial"/>
          <w:szCs w:val="24"/>
        </w:rPr>
      </w:pPr>
    </w:p>
    <w:p w:rsidR="00A47016" w:rsidRPr="00B039C9" w:rsidRDefault="007977E2">
      <w:pPr>
        <w:pStyle w:val="PURBody-Indented"/>
        <w:jc w:val="right"/>
        <w:rPr>
          <w:rFonts w:cs="Arial"/>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71" w:name="_Toc327788614"/>
      <w:bookmarkStart w:id="172" w:name="_Toc327788708"/>
      <w:r w:rsidRPr="00B039C9">
        <w:rPr>
          <w:rFonts w:cs="Arial"/>
          <w:lang w:val="ja-JP"/>
        </w:rPr>
        <w:t>Visio 2010 Premium</w:t>
      </w:r>
      <w:bookmarkEnd w:id="171"/>
      <w:bookmarkEnd w:id="172"/>
      <w:r w:rsidRPr="00B039C9">
        <w:rPr>
          <w:rFonts w:cs="Arial"/>
          <w:lang w:val="ja-JP"/>
        </w:rPr>
        <w:t xml:space="preserve"> </w:t>
      </w:r>
      <w:r w:rsidR="000D0850" w:rsidRPr="00B039C9">
        <w:rPr>
          <w:rFonts w:cs="Arial"/>
          <w:lang w:val="ja-JP"/>
        </w:rPr>
        <w:fldChar w:fldCharType="begin"/>
      </w:r>
      <w:r w:rsidRPr="00B039C9">
        <w:rPr>
          <w:rFonts w:cs="Arial"/>
          <w:lang w:val="ja-JP"/>
        </w:rPr>
        <w:instrText>xe "Visio 2010 Premium"</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lang w:val="ja-JP"/>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Borders>
              <w:top w:val="nil"/>
            </w:tcBorders>
          </w:tcPr>
          <w:p w:rsidR="00A47016" w:rsidRPr="00B039C9" w:rsidRDefault="00A47016">
            <w:pPr>
              <w:pStyle w:val="PURLMSH"/>
              <w:rPr>
                <w:rFonts w:ascii="Arial" w:hAnsi="Arial" w:cs="Arial"/>
                <w:szCs w:val="24"/>
              </w:rPr>
            </w:pPr>
          </w:p>
        </w:tc>
      </w:tr>
      <w:tr w:rsidR="00A47016" w:rsidRPr="00B039C9">
        <w:tblPrEx>
          <w:tblBorders>
            <w:top w:val="none" w:sz="0" w:space="0" w:color="auto"/>
            <w:bottom w:val="none" w:sz="0" w:space="0" w:color="auto"/>
          </w:tblBorders>
        </w:tblPrEx>
        <w:tc>
          <w:tcPr>
            <w:tcW w:w="5000" w:type="pct"/>
            <w:gridSpan w:val="2"/>
            <w:shd w:val="clear" w:color="auto" w:fill="E5EEF7"/>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none" w:sz="0" w:space="0" w:color="auto"/>
            <w:bottom w:val="none" w:sz="0" w:space="0" w:color="auto"/>
          </w:tblBorders>
        </w:tblPrEx>
        <w:tc>
          <w:tcPr>
            <w:tcW w:w="5000" w:type="pct"/>
            <w:gridSpan w:val="2"/>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A526AA">
            <w:pPr>
              <w:pStyle w:val="PURBullet"/>
              <w:ind w:left="216"/>
              <w:rPr>
                <w:rFonts w:cs="Arial"/>
                <w:szCs w:val="24"/>
              </w:rPr>
            </w:pPr>
            <w:r w:rsidRPr="00B039C9">
              <w:rPr>
                <w:rFonts w:cs="Arial"/>
                <w:szCs w:val="24"/>
                <w:lang w:val="ja-JP"/>
              </w:rPr>
              <w:t>Visio 2010 Premium SAL</w:t>
            </w:r>
          </w:p>
        </w:tc>
      </w:tr>
    </w:tbl>
    <w:p w:rsidR="00A47016" w:rsidRPr="00B039C9" w:rsidRDefault="00A47016">
      <w:pPr>
        <w:pStyle w:val="PURBody-Indented"/>
        <w:rPr>
          <w:rFonts w:cs="Arial"/>
          <w:szCs w:val="24"/>
        </w:rPr>
      </w:pPr>
    </w:p>
    <w:p w:rsidR="00A47016" w:rsidRPr="00B039C9" w:rsidRDefault="007977E2" w:rsidP="00EC19C5">
      <w:pPr>
        <w:pStyle w:val="PURBreadcrumb"/>
        <w:keepNext w:val="0"/>
        <w:keepLines w:val="0"/>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73" w:name="_Toc327788615"/>
      <w:bookmarkStart w:id="174" w:name="_Toc327788709"/>
      <w:r w:rsidRPr="00B039C9">
        <w:rPr>
          <w:rFonts w:cs="Arial"/>
        </w:rPr>
        <w:t>Visio 2010 Professional</w:t>
      </w:r>
      <w:bookmarkEnd w:id="173"/>
      <w:bookmarkEnd w:id="174"/>
      <w:r w:rsidR="000D0850" w:rsidRPr="00B039C9">
        <w:rPr>
          <w:rFonts w:cs="Arial"/>
          <w:lang w:val="ja-JP"/>
        </w:rPr>
        <w:fldChar w:fldCharType="begin"/>
      </w:r>
      <w:r w:rsidRPr="00B039C9">
        <w:rPr>
          <w:rFonts w:cs="Arial"/>
        </w:rPr>
        <w:instrText>xe "Visio 2010 Professional"</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Borders>
              <w:top w:val="nil"/>
            </w:tcBorders>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A526AA">
            <w:pPr>
              <w:pStyle w:val="PURBullet"/>
              <w:ind w:left="216"/>
              <w:rPr>
                <w:rFonts w:cs="Arial"/>
                <w:szCs w:val="24"/>
              </w:rPr>
            </w:pPr>
            <w:r w:rsidRPr="00B039C9">
              <w:rPr>
                <w:rFonts w:cs="Arial"/>
                <w:szCs w:val="24"/>
                <w:lang w:val="ja-JP"/>
              </w:rPr>
              <w:t>Visio 2010 Professional SAL</w:t>
            </w:r>
          </w:p>
        </w:tc>
      </w:tr>
    </w:tbl>
    <w:p w:rsidR="00A47016" w:rsidRPr="00B039C9" w:rsidRDefault="00A47016">
      <w:pPr>
        <w:pStyle w:val="PURBody-Indented"/>
        <w:rPr>
          <w:rFonts w:cs="Arial"/>
          <w:szCs w:val="24"/>
        </w:rPr>
      </w:pP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75" w:name="_Toc327788616"/>
      <w:bookmarkStart w:id="176" w:name="_Toc327788710"/>
      <w:r w:rsidRPr="00B039C9">
        <w:rPr>
          <w:rFonts w:cs="Arial"/>
        </w:rPr>
        <w:t>Visio 2010 Standard</w:t>
      </w:r>
      <w:bookmarkEnd w:id="175"/>
      <w:bookmarkEnd w:id="176"/>
      <w:r w:rsidRPr="00B039C9">
        <w:rPr>
          <w:rFonts w:cs="Arial"/>
        </w:rPr>
        <w:t xml:space="preserve"> </w:t>
      </w:r>
      <w:r w:rsidR="000D0850" w:rsidRPr="00B039C9">
        <w:rPr>
          <w:rFonts w:cs="Arial"/>
          <w:lang w:val="ja-JP"/>
        </w:rPr>
        <w:fldChar w:fldCharType="begin"/>
      </w:r>
      <w:r w:rsidRPr="00B039C9">
        <w:rPr>
          <w:rFonts w:cs="Arial"/>
        </w:rPr>
        <w:instrText>xe "Visio 2010 Standard"</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 xml:space="preserve">: </w:t>
            </w:r>
            <w:r w:rsidRPr="00B039C9">
              <w:rPr>
                <w:rFonts w:ascii="Arial" w:hAnsi="Arial" w:cs="Arial"/>
                <w:b/>
                <w:szCs w:val="24"/>
                <w:lang w:val="ja-JP"/>
              </w:rPr>
              <w:t>なし</w:t>
            </w:r>
          </w:p>
        </w:tc>
        <w:tc>
          <w:tcPr>
            <w:tcW w:w="2523" w:type="pct"/>
            <w:tcBorders>
              <w:top w:val="nil"/>
            </w:tcBorders>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A526AA">
            <w:pPr>
              <w:pStyle w:val="PURBullet"/>
              <w:ind w:left="216"/>
              <w:rPr>
                <w:rFonts w:cs="Arial"/>
                <w:szCs w:val="24"/>
              </w:rPr>
            </w:pPr>
            <w:r w:rsidRPr="00B039C9">
              <w:rPr>
                <w:rFonts w:cs="Arial"/>
                <w:szCs w:val="24"/>
                <w:lang w:val="ja-JP"/>
              </w:rPr>
              <w:t>Visio 2010 Standard SAL</w:t>
            </w:r>
          </w:p>
        </w:tc>
      </w:tr>
    </w:tbl>
    <w:p w:rsidR="00A47016" w:rsidRPr="00B039C9" w:rsidRDefault="00A47016">
      <w:pPr>
        <w:pStyle w:val="PURBody-Indented"/>
        <w:rPr>
          <w:rFonts w:cs="Arial"/>
          <w:szCs w:val="24"/>
        </w:rPr>
      </w:pP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77" w:name="_Toc327788617"/>
      <w:bookmarkStart w:id="178" w:name="_Toc327788711"/>
      <w:r w:rsidRPr="00342FFF">
        <w:rPr>
          <w:rFonts w:cs="Arial"/>
        </w:rPr>
        <w:t xml:space="preserve">Visual Studio </w:t>
      </w:r>
      <w:r w:rsidR="008138F7" w:rsidRPr="00342FFF">
        <w:rPr>
          <w:rFonts w:cs="Arial"/>
        </w:rPr>
        <w:t xml:space="preserve">Premium </w:t>
      </w:r>
      <w:r w:rsidRPr="00342FFF">
        <w:rPr>
          <w:rFonts w:cs="Arial"/>
        </w:rPr>
        <w:t>201</w:t>
      </w:r>
      <w:r w:rsidR="008138F7" w:rsidRPr="00342FFF">
        <w:rPr>
          <w:rFonts w:cs="Arial"/>
        </w:rPr>
        <w:t>2</w:t>
      </w:r>
      <w:bookmarkEnd w:id="177"/>
      <w:bookmarkEnd w:id="178"/>
      <w:r w:rsidRPr="00342FFF">
        <w:rPr>
          <w:rFonts w:cs="Arial"/>
        </w:rPr>
        <w:t xml:space="preserve"> </w:t>
      </w:r>
      <w:r w:rsidR="000D0850" w:rsidRPr="009B0B58">
        <w:rPr>
          <w:rFonts w:cs="Arial"/>
          <w:lang w:val="ja-JP"/>
        </w:rPr>
        <w:fldChar w:fldCharType="begin"/>
      </w:r>
      <w:r w:rsidRPr="00342FFF">
        <w:rPr>
          <w:rFonts w:cs="Arial"/>
        </w:rPr>
        <w:instrText xml:space="preserve">xe "Visual Studio </w:instrText>
      </w:r>
      <w:r w:rsidR="008138F7" w:rsidRPr="00342FFF">
        <w:rPr>
          <w:rFonts w:cs="Arial"/>
        </w:rPr>
        <w:instrText>Premium</w:instrText>
      </w:r>
      <w:r w:rsidRPr="00342FFF">
        <w:rPr>
          <w:rFonts w:cs="Arial"/>
        </w:rPr>
        <w:instrText xml:space="preserve"> 201</w:instrText>
      </w:r>
      <w:r w:rsidR="008138F7" w:rsidRPr="00342FFF">
        <w:rPr>
          <w:rFonts w:cs="Arial"/>
        </w:rPr>
        <w:instrText>2</w:instrText>
      </w:r>
      <w:r w:rsidRPr="00342FFF">
        <w:rPr>
          <w:rFonts w:cs="Arial"/>
        </w:rPr>
        <w:instrText>"</w:instrText>
      </w:r>
      <w:r w:rsidR="000D0850" w:rsidRPr="009B0B58">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rPr>
          <w:trHeight w:val="220"/>
        </w:trPr>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H.264/MPEG-4 AVC </w:t>
            </w:r>
            <w:r w:rsidRPr="00B039C9">
              <w:rPr>
                <w:rFonts w:ascii="Arial" w:hAnsi="Arial" w:cs="Arial"/>
                <w:b/>
                <w:szCs w:val="24"/>
                <w:lang w:val="ja-JP"/>
              </w:rPr>
              <w:t>および</w:t>
            </w:r>
            <w:r w:rsidRPr="00B039C9">
              <w:rPr>
                <w:rFonts w:ascii="Arial" w:hAnsi="Arial" w:cs="Arial"/>
                <w:b/>
                <w:szCs w:val="24"/>
                <w:lang w:val="ja-JP"/>
              </w:rPr>
              <w:t xml:space="preserve"> VC-1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002019BB">
              <w:rPr>
                <w:rFonts w:ascii="Arial" w:hAnsi="Arial" w:cs="Arial" w:hint="eastAsia"/>
                <w:szCs w:val="24"/>
                <w:lang w:val="ja-JP"/>
              </w:rPr>
              <w:t>ソフトウェア</w:t>
            </w:r>
            <w:r w:rsidR="002019BB">
              <w:rPr>
                <w:rFonts w:ascii="Arial" w:hAnsi="Arial" w:cs="Arial" w:hint="eastAsia"/>
                <w:szCs w:val="24"/>
                <w:lang w:val="ja-JP"/>
              </w:rPr>
              <w:t xml:space="preserve"> </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2019BB">
              <w:rPr>
                <w:rFonts w:ascii="Arial" w:hAnsi="Arial" w:cs="Arial" w:hint="eastAsia"/>
                <w:szCs w:val="24"/>
                <w:lang w:val="ja-JP"/>
              </w:rPr>
              <w:t xml:space="preserve"> </w:t>
            </w:r>
            <w:r w:rsidRPr="00B039C9">
              <w:rPr>
                <w:rFonts w:ascii="Arial" w:hAnsi="Arial" w:cs="Arial"/>
                <w:b/>
                <w:szCs w:val="24"/>
                <w:lang w:val="ja-JP"/>
              </w:rPr>
              <w:t>なし</w:t>
            </w:r>
          </w:p>
        </w:tc>
        <w:tc>
          <w:tcPr>
            <w:tcW w:w="2523" w:type="pct"/>
            <w:vMerge/>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8138F7">
            <w:pPr>
              <w:pStyle w:val="PURBullet"/>
              <w:ind w:left="216"/>
              <w:rPr>
                <w:rFonts w:cs="Arial"/>
                <w:szCs w:val="24"/>
              </w:rPr>
            </w:pPr>
            <w:r w:rsidRPr="00342FFF">
              <w:rPr>
                <w:rFonts w:cs="Arial"/>
                <w:szCs w:val="24"/>
              </w:rPr>
              <w:t xml:space="preserve">Visual Studio </w:t>
            </w:r>
            <w:r w:rsidR="008138F7" w:rsidRPr="00342FFF">
              <w:rPr>
                <w:rFonts w:cs="Arial"/>
                <w:szCs w:val="24"/>
              </w:rPr>
              <w:t xml:space="preserve">Premium </w:t>
            </w:r>
            <w:r w:rsidRPr="00342FFF">
              <w:rPr>
                <w:rFonts w:cs="Arial"/>
                <w:szCs w:val="24"/>
              </w:rPr>
              <w:t>201</w:t>
            </w:r>
            <w:r w:rsidR="008138F7" w:rsidRPr="00342FFF">
              <w:rPr>
                <w:rFonts w:cs="Arial"/>
                <w:szCs w:val="24"/>
              </w:rPr>
              <w:t>2</w:t>
            </w:r>
            <w:r w:rsidRPr="00342FFF">
              <w:rPr>
                <w:rFonts w:cs="Arial"/>
                <w:szCs w:val="24"/>
              </w:rPr>
              <w:t xml:space="preserve">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pPr>
        <w:pStyle w:val="PURBlueStrong-Indented"/>
        <w:rPr>
          <w:rFonts w:cs="Arial"/>
          <w:szCs w:val="24"/>
        </w:rPr>
      </w:pPr>
      <w:r w:rsidRPr="00B039C9">
        <w:rPr>
          <w:rFonts w:cs="Arial"/>
          <w:smallCaps w:val="0"/>
          <w:szCs w:val="24"/>
          <w:lang w:val="ja-JP"/>
        </w:rPr>
        <w:t xml:space="preserve">BUILDSERVER.TXT </w:t>
      </w:r>
      <w:r w:rsidRPr="00B039C9">
        <w:rPr>
          <w:rFonts w:cs="Arial"/>
          <w:smallCaps w:val="0"/>
          <w:szCs w:val="24"/>
          <w:lang w:val="ja-JP"/>
        </w:rPr>
        <w:t>ファイル</w:t>
      </w:r>
    </w:p>
    <w:p w:rsidR="00A47016" w:rsidRPr="00B039C9" w:rsidRDefault="002A5ACB">
      <w:pPr>
        <w:ind w:left="270"/>
        <w:rPr>
          <w:rFonts w:cs="Arial"/>
          <w:color w:val="404040"/>
          <w:szCs w:val="24"/>
        </w:rPr>
      </w:pPr>
      <w:r w:rsidRPr="00342FFF">
        <w:rPr>
          <w:rFonts w:cs="Arial"/>
          <w:snapToGrid w:val="0"/>
          <w:color w:val="404040"/>
          <w:sz w:val="18"/>
          <w:szCs w:val="18"/>
          <w:lang w:val="ja-JP"/>
        </w:rPr>
        <w:t xml:space="preserve">BuildServer </w:t>
      </w:r>
      <w:r w:rsidRPr="00342FFF">
        <w:rPr>
          <w:rFonts w:cs="Arial" w:hint="eastAsia"/>
          <w:snapToGrid w:val="0"/>
          <w:color w:val="404040"/>
          <w:sz w:val="18"/>
          <w:szCs w:val="18"/>
          <w:lang w:val="ja-JP"/>
        </w:rPr>
        <w:t>一覧については、</w:t>
      </w:r>
      <w:hyperlink r:id="rId92" w:history="1">
        <w:r w:rsidRPr="00342FFF">
          <w:rPr>
            <w:rFonts w:cs="Arial"/>
            <w:color w:val="00467F"/>
            <w:sz w:val="18"/>
            <w:szCs w:val="24"/>
            <w:u w:val="single"/>
            <w:lang w:val="ja-JP"/>
          </w:rPr>
          <w:t>http://go.microsoft.com/fwlink/?LinkId=247624</w:t>
        </w:r>
      </w:hyperlink>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をご参照ください。この一覧に記載されたファイルの複製をお客様のビルド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コンピューター上でビルド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プロセスの一部として品質またはパフォーマンス</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テストを実施すること以外の目的で、複製をインストールすることはできません。</w:t>
      </w:r>
      <w:r w:rsidR="00A47016" w:rsidRPr="00342FFF">
        <w:rPr>
          <w:rFonts w:cs="Arial" w:hint="eastAsia"/>
          <w:color w:val="404040"/>
          <w:sz w:val="18"/>
          <w:szCs w:val="24"/>
          <w:lang w:val="ja-JP"/>
        </w:rPr>
        <w:t>同じ目的で使用できるその他のファイルの一覧については、</w:t>
      </w:r>
      <w:hyperlink r:id="rId93" w:history="1">
        <w:r w:rsidRPr="00342FFF">
          <w:rPr>
            <w:rFonts w:cs="Arial"/>
            <w:color w:val="00467F"/>
            <w:sz w:val="18"/>
            <w:szCs w:val="24"/>
            <w:u w:val="single"/>
            <w:lang w:val="ja-JP"/>
          </w:rPr>
          <w:t>http://go.microsoft.com/fwlink/?LinkId=247624</w:t>
        </w:r>
      </w:hyperlink>
      <w:r w:rsidR="00A47016" w:rsidRPr="00342FFF">
        <w:rPr>
          <w:rFonts w:cs="Arial"/>
          <w:color w:val="404040"/>
          <w:sz w:val="18"/>
          <w:szCs w:val="24"/>
          <w:lang w:val="ja-JP"/>
        </w:rPr>
        <w:t xml:space="preserve"> </w:t>
      </w:r>
      <w:r w:rsidR="00A47016" w:rsidRPr="00342FFF">
        <w:rPr>
          <w:rFonts w:cs="Arial" w:hint="eastAsia"/>
          <w:color w:val="404040"/>
          <w:sz w:val="18"/>
          <w:szCs w:val="24"/>
          <w:lang w:val="ja-JP"/>
        </w:rPr>
        <w:t>をご参照ください</w:t>
      </w:r>
      <w:r w:rsidR="00510928" w:rsidRPr="00342FFF">
        <w:rPr>
          <w:rFonts w:cs="Arial" w:hint="eastAsia"/>
          <w:color w:val="404040"/>
          <w:sz w:val="18"/>
          <w:szCs w:val="24"/>
          <w:lang w:val="ja-JP"/>
        </w:rPr>
        <w:t>。</w:t>
      </w:r>
    </w:p>
    <w:p w:rsidR="00A47016" w:rsidRPr="00B039C9" w:rsidRDefault="00A47016">
      <w:pPr>
        <w:pStyle w:val="PURBlueStrong-Indented"/>
        <w:rPr>
          <w:rFonts w:cs="Arial"/>
          <w:szCs w:val="24"/>
        </w:rPr>
      </w:pPr>
      <w:r w:rsidRPr="00B039C9">
        <w:rPr>
          <w:rFonts w:cs="Arial"/>
          <w:szCs w:val="24"/>
          <w:lang w:val="ja-JP"/>
        </w:rPr>
        <w:t>ユーティリティ</w:t>
      </w:r>
    </w:p>
    <w:p w:rsidR="00A47016" w:rsidRPr="00B039C9" w:rsidRDefault="00A47016">
      <w:pPr>
        <w:ind w:left="270"/>
        <w:rPr>
          <w:rFonts w:cs="Arial"/>
          <w:color w:val="404040"/>
          <w:sz w:val="18"/>
          <w:szCs w:val="24"/>
        </w:rPr>
      </w:pPr>
      <w:r w:rsidRPr="00B039C9">
        <w:rPr>
          <w:rFonts w:cs="Arial"/>
          <w:color w:val="404040"/>
          <w:sz w:val="18"/>
          <w:szCs w:val="24"/>
          <w:lang w:val="ja-JP"/>
        </w:rPr>
        <w:t>ユーティリティ</w:t>
      </w:r>
      <w:r w:rsidR="00E91213">
        <w:rPr>
          <w:rFonts w:cs="Arial" w:hint="eastAsia"/>
          <w:color w:val="404040"/>
          <w:sz w:val="18"/>
          <w:szCs w:val="24"/>
          <w:lang w:val="ja-JP"/>
        </w:rPr>
        <w:t>一覧</w:t>
      </w:r>
      <w:r w:rsidRPr="00B039C9">
        <w:rPr>
          <w:rFonts w:cs="Arial"/>
          <w:color w:val="404040"/>
          <w:sz w:val="18"/>
          <w:szCs w:val="24"/>
          <w:lang w:val="ja-JP"/>
        </w:rPr>
        <w:t>については、</w:t>
      </w:r>
      <w:hyperlink r:id="rId94" w:history="1">
        <w:r w:rsidR="00727D02">
          <w:rPr>
            <w:rFonts w:cs="Arial"/>
            <w:color w:val="00467F"/>
            <w:sz w:val="18"/>
            <w:szCs w:val="24"/>
            <w:u w:val="single"/>
            <w:lang w:val="ja-JP"/>
          </w:rPr>
          <w:t>http://go.microsoft.com/fwlink/?LinkId=</w:t>
        </w:r>
        <w:r w:rsidR="00727D02" w:rsidRPr="00342FFF">
          <w:rPr>
            <w:rFonts w:cs="Arial"/>
            <w:color w:val="00467F"/>
            <w:sz w:val="18"/>
            <w:szCs w:val="24"/>
            <w:u w:val="single"/>
            <w:lang w:val="ja-JP"/>
          </w:rPr>
          <w:t>247624</w:t>
        </w:r>
      </w:hyperlink>
      <w:r w:rsidRPr="00B039C9">
        <w:rPr>
          <w:rFonts w:cs="Arial"/>
          <w:color w:val="00467F"/>
          <w:sz w:val="18"/>
          <w:szCs w:val="24"/>
          <w:lang w:val="ja-JP"/>
        </w:rPr>
        <w:t xml:space="preserve"> </w:t>
      </w:r>
      <w:r w:rsidRPr="00B039C9">
        <w:rPr>
          <w:rFonts w:cs="Arial"/>
          <w:color w:val="404040"/>
          <w:sz w:val="18"/>
          <w:szCs w:val="24"/>
          <w:lang w:val="ja-JP"/>
        </w:rPr>
        <w:t>をご参照ください。本ソフトウェアには、当該</w:t>
      </w:r>
      <w:r w:rsidR="00E91213">
        <w:rPr>
          <w:rFonts w:cs="Arial" w:hint="eastAsia"/>
          <w:color w:val="404040"/>
          <w:sz w:val="18"/>
          <w:szCs w:val="24"/>
          <w:lang w:val="ja-JP"/>
        </w:rPr>
        <w:t>一覧</w:t>
      </w:r>
      <w:r w:rsidRPr="00B039C9">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727D02">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B039C9">
        <w:rPr>
          <w:rFonts w:cs="Arial"/>
          <w:color w:val="404040"/>
          <w:sz w:val="18"/>
          <w:szCs w:val="24"/>
          <w:lang w:val="ja-JP"/>
        </w:rPr>
        <w:t>プログラムのデバッグが終了した時点、またはユーティリティをデバイスにインストールした日から</w:t>
      </w:r>
      <w:r w:rsidRPr="00B039C9">
        <w:rPr>
          <w:rFonts w:cs="Arial"/>
          <w:color w:val="404040"/>
          <w:sz w:val="18"/>
          <w:szCs w:val="24"/>
          <w:lang w:val="ja-JP"/>
        </w:rPr>
        <w:t xml:space="preserve"> 30 </w:t>
      </w:r>
      <w:r w:rsidRPr="00B039C9">
        <w:rPr>
          <w:rFonts w:cs="Arial"/>
          <w:color w:val="404040"/>
          <w:sz w:val="18"/>
          <w:szCs w:val="24"/>
          <w:lang w:val="ja-JP"/>
        </w:rPr>
        <w:t>日後のいずれか早い時点で、デバイスにインストールしたユーティリティはすべて削除するものとします。</w:t>
      </w:r>
    </w:p>
    <w:p w:rsidR="00B22E3F" w:rsidRPr="00342FFF" w:rsidRDefault="00B22E3F" w:rsidP="00B22E3F">
      <w:pPr>
        <w:pStyle w:val="PURBlueStrong-Indented"/>
        <w:rPr>
          <w:rFonts w:cs="Arial"/>
          <w:szCs w:val="24"/>
        </w:rPr>
      </w:pPr>
      <w:r w:rsidRPr="00342FFF">
        <w:rPr>
          <w:rFonts w:cs="Arial" w:hint="eastAsia"/>
          <w:snapToGrid w:val="0"/>
          <w:szCs w:val="24"/>
          <w:lang w:val="ja-JP"/>
        </w:rPr>
        <w:t>第三者のプログラムおよび注意事項</w:t>
      </w:r>
    </w:p>
    <w:p w:rsidR="00B22E3F" w:rsidRPr="00342FFF" w:rsidRDefault="00B22E3F" w:rsidP="00B22E3F">
      <w:pPr>
        <w:pStyle w:val="PURBody-Indented"/>
        <w:rPr>
          <w:rFonts w:cs="Arial"/>
          <w:szCs w:val="24"/>
        </w:rPr>
      </w:pPr>
      <w:r w:rsidRPr="00342FFF">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342FFF">
        <w:rPr>
          <w:rFonts w:cs="Arial"/>
          <w:snapToGrid w:val="0"/>
          <w:szCs w:val="24"/>
          <w:lang w:val="ja-JP"/>
        </w:rPr>
        <w:t xml:space="preserve">ThirdPartyNotices.txt </w:t>
      </w:r>
      <w:r w:rsidRPr="00342FFF">
        <w:rPr>
          <w:rFonts w:cs="Arial" w:hint="eastAsia"/>
          <w:snapToGrid w:val="0"/>
          <w:szCs w:val="24"/>
          <w:lang w:val="ja-JP"/>
        </w:rPr>
        <w:t>ファイルまたは本ソフトウェア付属の文書に記載されています。</w:t>
      </w:r>
    </w:p>
    <w:p w:rsidR="00B22E3F" w:rsidRPr="00342FFF" w:rsidRDefault="00B22E3F" w:rsidP="00B22E3F">
      <w:pPr>
        <w:pStyle w:val="PURBlueStrong-Indented"/>
        <w:rPr>
          <w:rFonts w:cs="Arial"/>
          <w:szCs w:val="24"/>
        </w:rPr>
      </w:pPr>
      <w:r w:rsidRPr="00342FFF">
        <w:rPr>
          <w:rFonts w:cs="Arial" w:hint="eastAsia"/>
          <w:snapToGrid w:val="0"/>
          <w:szCs w:val="24"/>
          <w:lang w:val="ja-JP"/>
        </w:rPr>
        <w:t>拡張機能およびパッケージ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p>
    <w:p w:rsidR="00B22E3F" w:rsidRPr="00B22E3F" w:rsidRDefault="00B22E3F" w:rsidP="00B22E3F">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lang w:val="ja-JP"/>
        </w:rPr>
        <w:t>Extension Manager</w:t>
      </w:r>
      <w:r w:rsidRPr="00342FFF">
        <w:rPr>
          <w:rFonts w:cs="Arial" w:hint="eastAsia"/>
          <w:snapToGrid w:val="0"/>
          <w:szCs w:val="24"/>
          <w:lang w:val="ja-JP"/>
        </w:rPr>
        <w:t>、新しいプロジェクトのダイアログ、</w:t>
      </w:r>
      <w:r w:rsidRPr="00342FFF">
        <w:rPr>
          <w:rFonts w:cs="Arial"/>
          <w:snapToGrid w:val="0"/>
          <w:szCs w:val="24"/>
          <w:lang w:val="ja-JP"/>
        </w:rPr>
        <w:t xml:space="preserve">Web </w:t>
      </w:r>
      <w:r w:rsidRPr="00342FFF">
        <w:rPr>
          <w:rFonts w:cs="Arial" w:hint="eastAsia"/>
          <w:snapToGrid w:val="0"/>
          <w:szCs w:val="24"/>
          <w:lang w:val="ja-JP"/>
        </w:rPr>
        <w:t>プラットフォーム</w:t>
      </w:r>
      <w:r w:rsidRPr="00342FFF">
        <w:rPr>
          <w:rFonts w:cs="Arial"/>
          <w:snapToGrid w:val="0"/>
          <w:szCs w:val="24"/>
          <w:lang w:val="ja-JP"/>
        </w:rPr>
        <w:t xml:space="preserve"> </w:t>
      </w:r>
      <w:r w:rsidRPr="00342FFF">
        <w:rPr>
          <w:rFonts w:cs="Arial" w:hint="eastAsia"/>
          <w:snapToGrid w:val="0"/>
          <w:szCs w:val="24"/>
          <w:lang w:val="ja-JP"/>
        </w:rPr>
        <w:t>インストーラー、</w:t>
      </w:r>
      <w:r w:rsidRPr="00342FFF">
        <w:rPr>
          <w:rFonts w:cs="Arial"/>
          <w:snapToGrid w:val="0"/>
          <w:szCs w:val="24"/>
          <w:lang w:val="ja-JP"/>
        </w:rPr>
        <w:t>Microsoft NuGet-Based Package Manager</w:t>
      </w:r>
      <w:r w:rsidRPr="00342FFF">
        <w:rPr>
          <w:rFonts w:cs="Arial" w:hint="eastAsia"/>
          <w:snapToGrid w:val="0"/>
          <w:szCs w:val="24"/>
          <w:lang w:val="ja-JP"/>
        </w:rPr>
        <w:t>、および</w:t>
      </w:r>
      <w:r w:rsidRPr="00342FFF">
        <w:rPr>
          <w:rFonts w:cs="Arial"/>
          <w:snapToGrid w:val="0"/>
          <w:szCs w:val="24"/>
          <w:lang w:val="ja-JP"/>
        </w:rPr>
        <w:t xml:space="preserve"> Microsoft ASP.NET Web </w:t>
      </w:r>
      <w:r w:rsidRPr="00342FFF">
        <w:rPr>
          <w:rFonts w:cs="Arial" w:hint="eastAsia"/>
          <w:snapToGrid w:val="0"/>
          <w:szCs w:val="24"/>
          <w:lang w:val="ja-JP"/>
        </w:rPr>
        <w:t>ページのパッケージ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r w:rsidRPr="00342FFF">
        <w:rPr>
          <w:rFonts w:cs="Arial"/>
          <w:snapToGrid w:val="0"/>
          <w:szCs w:val="24"/>
          <w:lang w:val="ja-JP"/>
        </w:rPr>
        <w:t xml:space="preserve"> (</w:t>
      </w:r>
      <w:r w:rsidRPr="00342FFF">
        <w:rPr>
          <w:rFonts w:cs="Arial" w:hint="eastAsia"/>
          <w:snapToGrid w:val="0"/>
          <w:szCs w:val="24"/>
          <w:lang w:val="ja-JP"/>
        </w:rPr>
        <w:t>それぞれを「本機能」といいます</w:t>
      </w:r>
      <w:r w:rsidRPr="00342FFF">
        <w:rPr>
          <w:rFonts w:cs="Arial"/>
          <w:snapToGrid w:val="0"/>
          <w:szCs w:val="24"/>
          <w:lang w:val="ja-JP"/>
        </w:rPr>
        <w:t xml:space="preserve">) </w:t>
      </w:r>
      <w:r w:rsidRPr="00342FFF">
        <w:rPr>
          <w:rFonts w:cs="Arial" w:hint="eastAsia"/>
          <w:snapToGrid w:val="0"/>
          <w:szCs w:val="24"/>
          <w:lang w:val="ja-JP"/>
        </w:rPr>
        <w:t>が含まれています。各本機能により、お客様はインターネット経由で他のソースからソフト</w:t>
      </w:r>
      <w:r w:rsidR="000B5E8E" w:rsidRPr="00342FFF">
        <w:rPr>
          <w:rFonts w:cs="Arial" w:hint="eastAsia"/>
          <w:snapToGrid w:val="0"/>
          <w:szCs w:val="24"/>
          <w:lang w:val="ja-JP"/>
        </w:rPr>
        <w:t>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アプリケーションまたはパッケージを取得することができます。これらのソフトウェア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342FFF">
        <w:rPr>
          <w:rFonts w:cs="Arial"/>
          <w:snapToGrid w:val="0"/>
          <w:szCs w:val="24"/>
          <w:lang w:val="ja-JP"/>
        </w:rPr>
        <w:t xml:space="preserve"> </w:t>
      </w:r>
      <w:r w:rsidRPr="00342FFF">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マネージャーの本機能については、パッケージに含まれるソフトウェアの依存関係に適用される条件を含みます</w:t>
      </w:r>
      <w:r w:rsidRPr="00342FFF">
        <w:rPr>
          <w:rFonts w:cs="Arial"/>
          <w:snapToGrid w:val="0"/>
          <w:szCs w:val="24"/>
          <w:lang w:val="ja-JP"/>
        </w:rPr>
        <w:t xml:space="preserve">) </w:t>
      </w:r>
      <w:r w:rsidRPr="00342FFF">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マネージャー機能については、パッケージ</w:t>
      </w:r>
      <w:r w:rsidRPr="00342FFF">
        <w:rPr>
          <w:rFonts w:cs="Arial"/>
          <w:snapToGrid w:val="0"/>
          <w:szCs w:val="24"/>
          <w:lang w:val="ja-JP"/>
        </w:rPr>
        <w:t xml:space="preserve"> </w:t>
      </w:r>
      <w:r w:rsidRPr="00342FFF">
        <w:rPr>
          <w:rFonts w:cs="Arial" w:hint="eastAsia"/>
          <w:snapToGrid w:val="0"/>
          <w:szCs w:val="24"/>
          <w:lang w:val="ja-JP"/>
        </w:rPr>
        <w:t>ソース</w:t>
      </w:r>
      <w:r w:rsidRPr="00342FFF">
        <w:rPr>
          <w:rFonts w:cs="Arial"/>
          <w:snapToGrid w:val="0"/>
          <w:szCs w:val="24"/>
          <w:lang w:val="ja-JP"/>
        </w:rPr>
        <w:t xml:space="preserve"> (</w:t>
      </w:r>
      <w:r w:rsidRPr="00342FFF">
        <w:rPr>
          <w:rFonts w:cs="Arial" w:hint="eastAsia"/>
          <w:snapToGrid w:val="0"/>
          <w:szCs w:val="24"/>
          <w:lang w:val="ja-JP"/>
        </w:rPr>
        <w:t>フィード</w:t>
      </w:r>
      <w:r w:rsidRPr="00342FFF">
        <w:rPr>
          <w:rFonts w:cs="Arial"/>
          <w:snapToGrid w:val="0"/>
          <w:szCs w:val="24"/>
          <w:lang w:val="ja-JP"/>
        </w:rPr>
        <w:t xml:space="preserve">) URL </w:t>
      </w:r>
      <w:r w:rsidRPr="00342FFF">
        <w:rPr>
          <w:rFonts w:cs="Arial" w:hint="eastAsia"/>
          <w:snapToGrid w:val="0"/>
          <w:szCs w:val="24"/>
          <w:lang w:val="ja-JP"/>
        </w:rPr>
        <w:t>をたどること、または同梱されている注意事項や使用条件がないかパッケージを確認することもお客様の責任に含まれます</w:t>
      </w:r>
      <w:r w:rsidRPr="00342FFF">
        <w:rPr>
          <w:rFonts w:cs="Arial"/>
          <w:snapToGrid w:val="0"/>
          <w:szCs w:val="24"/>
          <w:lang w:val="ja-JP"/>
        </w:rPr>
        <w:t xml:space="preserve">) </w:t>
      </w:r>
      <w:r w:rsidRPr="00342FFF">
        <w:rPr>
          <w:rFonts w:cs="Arial" w:hint="eastAsia"/>
          <w:snapToGrid w:val="0"/>
          <w:szCs w:val="24"/>
          <w:lang w:val="ja-JP"/>
        </w:rPr>
        <w:t>を認め、これに同意するものとします。マイクロソフトは、フィードもしくはギャラリーの</w:t>
      </w:r>
      <w:r w:rsidRPr="00342FFF">
        <w:rPr>
          <w:rFonts w:cs="Arial"/>
          <w:snapToGrid w:val="0"/>
          <w:szCs w:val="24"/>
          <w:lang w:val="ja-JP"/>
        </w:rPr>
        <w:t xml:space="preserve"> URL</w:t>
      </w:r>
      <w:r w:rsidRPr="00342FFF">
        <w:rPr>
          <w:rFonts w:cs="Arial" w:hint="eastAsia"/>
          <w:snapToGrid w:val="0"/>
          <w:szCs w:val="24"/>
          <w:lang w:val="ja-JP"/>
        </w:rPr>
        <w:t>、かかる</w:t>
      </w:r>
      <w:r w:rsidRPr="00342FFF">
        <w:rPr>
          <w:rFonts w:cs="Arial"/>
          <w:snapToGrid w:val="0"/>
          <w:szCs w:val="24"/>
          <w:lang w:val="ja-JP"/>
        </w:rPr>
        <w:t xml:space="preserve"> URL </w:t>
      </w:r>
      <w:r w:rsidRPr="00342FFF">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342FFF">
        <w:rPr>
          <w:rFonts w:cs="Arial"/>
          <w:snapToGrid w:val="0"/>
          <w:szCs w:val="24"/>
          <w:lang w:val="ja-JP"/>
        </w:rPr>
        <w:t xml:space="preserve"> </w:t>
      </w:r>
      <w:r w:rsidRPr="00342FFF">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アプリケーションまたはパッケージについてお客様に一切の使用権を許諾しません。</w:t>
      </w:r>
    </w:p>
    <w:p w:rsidR="00A47016" w:rsidRPr="00342FFF" w:rsidRDefault="00A47016">
      <w:pPr>
        <w:pStyle w:val="PURBlueStrong-Indented"/>
        <w:rPr>
          <w:rFonts w:cs="Arial"/>
          <w:szCs w:val="24"/>
        </w:rPr>
      </w:pPr>
      <w:r w:rsidRPr="00B039C9">
        <w:rPr>
          <w:rFonts w:cs="Arial"/>
          <w:smallCaps w:val="0"/>
          <w:szCs w:val="24"/>
          <w:lang w:val="ja-JP"/>
        </w:rPr>
        <w:t xml:space="preserve">Microsoft SQL Server </w:t>
      </w:r>
      <w:r w:rsidRPr="00B039C9">
        <w:rPr>
          <w:rFonts w:cs="Arial"/>
          <w:smallCaps w:val="0"/>
          <w:szCs w:val="24"/>
          <w:lang w:val="ja-JP"/>
        </w:rPr>
        <w:t>製品コン</w:t>
      </w:r>
      <w:r w:rsidRPr="00815145">
        <w:rPr>
          <w:rFonts w:cs="Arial"/>
          <w:smallCaps w:val="0"/>
          <w:szCs w:val="24"/>
          <w:lang w:val="ja-JP"/>
        </w:rPr>
        <w:t>ポーネント</w:t>
      </w:r>
      <w:r w:rsidR="00815145" w:rsidRPr="00342FFF">
        <w:rPr>
          <w:rFonts w:cs="Arial" w:hint="eastAsia"/>
          <w:smallCaps w:val="0"/>
          <w:snapToGrid w:val="0"/>
          <w:szCs w:val="24"/>
          <w:lang w:val="ja-JP"/>
        </w:rPr>
        <w:t>および</w:t>
      </w:r>
      <w:r w:rsidR="00815145" w:rsidRPr="00342FFF">
        <w:rPr>
          <w:rFonts w:cs="Arial"/>
          <w:smallCaps w:val="0"/>
          <w:snapToGrid w:val="0"/>
          <w:szCs w:val="24"/>
          <w:lang w:val="ja-JP"/>
        </w:rPr>
        <w:t xml:space="preserve"> Windows </w:t>
      </w:r>
      <w:r w:rsidR="00815145" w:rsidRPr="00342FFF">
        <w:rPr>
          <w:rFonts w:cs="Arial" w:hint="eastAsia"/>
          <w:smallCaps w:val="0"/>
          <w:snapToGrid w:val="0"/>
          <w:szCs w:val="24"/>
          <w:lang w:val="ja-JP"/>
        </w:rPr>
        <w:t>ソフトウェア開発キット</w:t>
      </w:r>
      <w:r w:rsidR="00815145" w:rsidRPr="00342FFF">
        <w:rPr>
          <w:rFonts w:cs="Arial"/>
          <w:smallCaps w:val="0"/>
          <w:snapToGrid w:val="0"/>
          <w:szCs w:val="24"/>
          <w:lang w:val="ja-JP"/>
        </w:rPr>
        <w:t xml:space="preserve"> (Windows SDK)</w:t>
      </w:r>
    </w:p>
    <w:p w:rsidR="00A47016" w:rsidRPr="00342FFF" w:rsidRDefault="00A47016">
      <w:pPr>
        <w:pStyle w:val="PURBody-Indented"/>
        <w:rPr>
          <w:rFonts w:cs="Arial"/>
          <w:szCs w:val="24"/>
        </w:rPr>
      </w:pPr>
      <w:r w:rsidRPr="00342FFF">
        <w:rPr>
          <w:rStyle w:val="PURBody-IndentedTimesNewRom10"/>
          <w:rFonts w:cs="Arial" w:hint="eastAsia"/>
        </w:rPr>
        <w:t>本ソフトウェアには</w:t>
      </w:r>
      <w:r w:rsidRPr="00342FFF">
        <w:rPr>
          <w:rFonts w:cs="Arial"/>
          <w:szCs w:val="24"/>
          <w:lang w:val="ja-JP"/>
        </w:rPr>
        <w:t xml:space="preserve"> Microsoft SQL Server </w:t>
      </w:r>
      <w:r w:rsidRPr="00342FFF">
        <w:rPr>
          <w:rStyle w:val="PURBody-IndentedTimesNewRom10"/>
          <w:rFonts w:cs="Arial" w:hint="eastAsia"/>
        </w:rPr>
        <w:t>コンポーネント</w:t>
      </w:r>
      <w:r w:rsidR="00815145" w:rsidRPr="00342FFF">
        <w:rPr>
          <w:rStyle w:val="PURBody-IndentedTimesNewRom10"/>
          <w:rFonts w:cs="Arial" w:hint="eastAsia"/>
        </w:rPr>
        <w:t>および</w:t>
      </w:r>
      <w:r w:rsidR="00815145" w:rsidRPr="00342FFF">
        <w:rPr>
          <w:rStyle w:val="PURBody-IndentedTimesNewRom10"/>
          <w:rFonts w:cs="Arial"/>
        </w:rPr>
        <w:t xml:space="preserve"> Windows SDK</w:t>
      </w:r>
      <w:r w:rsidR="00815145" w:rsidRPr="00815145">
        <w:rPr>
          <w:rStyle w:val="PURBody-IndentedTimesNewRom10"/>
          <w:rFonts w:cs="Arial" w:hint="eastAsia"/>
        </w:rPr>
        <w:t xml:space="preserve"> </w:t>
      </w:r>
      <w:r w:rsidRPr="00815145">
        <w:rPr>
          <w:rStyle w:val="PURBody-IndentedTimesNewRom10"/>
          <w:rFonts w:cs="Arial"/>
        </w:rPr>
        <w:t>が付属していることが</w:t>
      </w:r>
      <w:r w:rsidRPr="00342FFF">
        <w:rPr>
          <w:rStyle w:val="PURBody-IndentedTimesNewRom10"/>
          <w:rFonts w:cs="Arial"/>
        </w:rPr>
        <w:t>あります。</w:t>
      </w:r>
      <w:r w:rsidR="00815145" w:rsidRPr="00342FFF">
        <w:rPr>
          <w:rFonts w:cs="Arial" w:hint="eastAsia"/>
          <w:snapToGrid w:val="0"/>
          <w:szCs w:val="24"/>
          <w:lang w:val="ja-JP"/>
        </w:rPr>
        <w:t>これらは、インストール</w:t>
      </w:r>
      <w:r w:rsidR="00815145" w:rsidRPr="00342FFF">
        <w:rPr>
          <w:rFonts w:cs="Arial"/>
          <w:snapToGrid w:val="0"/>
          <w:szCs w:val="24"/>
          <w:lang w:val="ja-JP"/>
        </w:rPr>
        <w:t xml:space="preserve"> </w:t>
      </w:r>
      <w:r w:rsidR="00815145" w:rsidRPr="00342FFF">
        <w:rPr>
          <w:rFonts w:cs="Arial" w:hint="eastAsia"/>
          <w:snapToGrid w:val="0"/>
          <w:szCs w:val="24"/>
          <w:lang w:val="ja-JP"/>
        </w:rPr>
        <w:t>フォルダー</w:t>
      </w:r>
      <w:r w:rsidR="00815145" w:rsidRPr="00342FFF">
        <w:rPr>
          <w:rFonts w:cs="Arial"/>
          <w:snapToGrid w:val="0"/>
          <w:szCs w:val="24"/>
          <w:lang w:val="ja-JP"/>
        </w:rPr>
        <w:t xml:space="preserve"> ...\%Program Files%\Microsoft Visual Studio 11.0\Licenses\ </w:t>
      </w:r>
      <w:r w:rsidR="00815145" w:rsidRPr="00342FFF">
        <w:rPr>
          <w:rFonts w:cs="Arial" w:hint="eastAsia"/>
          <w:snapToGrid w:val="0"/>
          <w:szCs w:val="24"/>
          <w:lang w:val="ja-JP"/>
        </w:rPr>
        <w:t>の「</w:t>
      </w:r>
      <w:r w:rsidR="00815145" w:rsidRPr="00342FFF">
        <w:rPr>
          <w:rFonts w:cs="Arial"/>
          <w:snapToGrid w:val="0"/>
          <w:szCs w:val="24"/>
          <w:lang w:val="ja-JP"/>
        </w:rPr>
        <w:t>Licenses</w:t>
      </w:r>
      <w:r w:rsidR="00815145" w:rsidRPr="00342FFF">
        <w:rPr>
          <w:rFonts w:cs="Arial" w:hint="eastAsia"/>
          <w:snapToGrid w:val="0"/>
          <w:szCs w:val="24"/>
          <w:lang w:val="ja-JP"/>
        </w:rPr>
        <w:t>」フォルダーにある独自の使用条件に基づいて使用許諾されます。</w:t>
      </w:r>
      <w:r w:rsidRPr="00342FFF">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342FFF">
        <w:rPr>
          <w:rFonts w:cs="Arial" w:hint="eastAsia"/>
          <w:szCs w:val="24"/>
          <w:lang w:val="ja-JP"/>
        </w:rPr>
        <w:t>。</w:t>
      </w:r>
    </w:p>
    <w:p w:rsidR="00A47016" w:rsidRPr="00342FFF" w:rsidRDefault="00A47016">
      <w:pPr>
        <w:pStyle w:val="PURBlueStrong-Indented"/>
        <w:rPr>
          <w:rFonts w:cs="Arial"/>
          <w:szCs w:val="24"/>
        </w:rPr>
      </w:pPr>
      <w:r w:rsidRPr="00342FFF">
        <w:rPr>
          <w:rFonts w:cs="Arial"/>
          <w:smallCaps w:val="0"/>
          <w:szCs w:val="24"/>
          <w:lang w:val="ja-JP"/>
        </w:rPr>
        <w:t xml:space="preserve">Windows </w:t>
      </w:r>
      <w:r w:rsidRPr="00342FFF">
        <w:rPr>
          <w:rFonts w:cs="Arial" w:hint="eastAsia"/>
          <w:smallCaps w:val="0"/>
          <w:szCs w:val="24"/>
          <w:lang w:val="ja-JP"/>
        </w:rPr>
        <w:t>ソフトウェア</w:t>
      </w:r>
      <w:r w:rsidRPr="00342FFF">
        <w:rPr>
          <w:rFonts w:cs="Arial"/>
          <w:smallCaps w:val="0"/>
          <w:szCs w:val="24"/>
          <w:lang w:val="ja-JP"/>
        </w:rPr>
        <w:t xml:space="preserve"> </w:t>
      </w:r>
      <w:r w:rsidRPr="00342FFF">
        <w:rPr>
          <w:rFonts w:cs="Arial" w:hint="eastAsia"/>
          <w:smallCaps w:val="0"/>
          <w:szCs w:val="24"/>
          <w:lang w:val="ja-JP"/>
        </w:rPr>
        <w:t>コンポーネント</w:t>
      </w:r>
    </w:p>
    <w:p w:rsidR="00A47016" w:rsidRPr="00342FFF" w:rsidRDefault="00610C8F">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rPr>
        <w:t>Microsoft .NET Framework</w:t>
      </w:r>
      <w:r w:rsidRPr="00342FFF">
        <w:rPr>
          <w:rFonts w:cs="Arial" w:hint="eastAsia"/>
          <w:snapToGrid w:val="0"/>
          <w:szCs w:val="24"/>
          <w:lang w:val="ja-JP"/>
        </w:rPr>
        <w:t>、</w:t>
      </w:r>
      <w:r w:rsidRPr="00342FFF">
        <w:rPr>
          <w:rFonts w:cs="Arial"/>
          <w:snapToGrid w:val="0"/>
          <w:szCs w:val="24"/>
        </w:rPr>
        <w:t>Microsoft Data Access Components</w:t>
      </w:r>
      <w:r w:rsidRPr="00342FFF">
        <w:rPr>
          <w:rFonts w:cs="Arial" w:hint="eastAsia"/>
          <w:snapToGrid w:val="0"/>
          <w:szCs w:val="24"/>
          <w:lang w:val="ja-JP"/>
        </w:rPr>
        <w:t>、</w:t>
      </w:r>
      <w:r w:rsidRPr="00342FFF">
        <w:rPr>
          <w:rFonts w:cs="Arial"/>
          <w:snapToGrid w:val="0"/>
          <w:szCs w:val="24"/>
        </w:rPr>
        <w:t xml:space="preserve">Microsoft Build </w:t>
      </w:r>
      <w:r w:rsidRPr="00342FFF">
        <w:rPr>
          <w:rFonts w:cs="Arial" w:hint="eastAsia"/>
          <w:snapToGrid w:val="0"/>
          <w:szCs w:val="24"/>
          <w:lang w:val="ja-JP"/>
        </w:rPr>
        <w:t>テクノロジに関連する特定の</w:t>
      </w:r>
      <w:r w:rsidRPr="00342FFF">
        <w:rPr>
          <w:rFonts w:cs="Arial"/>
          <w:snapToGrid w:val="0"/>
          <w:szCs w:val="24"/>
        </w:rPr>
        <w:t xml:space="preserve"> .dll (Microsoft Internet Information Services (IIS) Express </w:t>
      </w:r>
      <w:r w:rsidRPr="00342FFF">
        <w:rPr>
          <w:rFonts w:cs="Arial" w:hint="eastAsia"/>
          <w:snapToGrid w:val="0"/>
          <w:szCs w:val="24"/>
          <w:lang w:val="ja-JP"/>
        </w:rPr>
        <w:t>および</w:t>
      </w:r>
      <w:r w:rsidRPr="00342FFF">
        <w:rPr>
          <w:rFonts w:cs="Arial"/>
          <w:snapToGrid w:val="0"/>
          <w:szCs w:val="24"/>
        </w:rPr>
        <w:t xml:space="preserve"> JavaScript </w:t>
      </w:r>
      <w:r w:rsidRPr="00342FFF">
        <w:rPr>
          <w:rFonts w:cs="Arial" w:hint="eastAsia"/>
          <w:snapToGrid w:val="0"/>
          <w:szCs w:val="24"/>
          <w:lang w:val="ja-JP"/>
        </w:rPr>
        <w:t>用</w:t>
      </w:r>
      <w:r w:rsidRPr="00342FFF">
        <w:rPr>
          <w:rFonts w:cs="Arial"/>
          <w:snapToGrid w:val="0"/>
          <w:szCs w:val="24"/>
        </w:rPr>
        <w:t xml:space="preserve"> Windows </w:t>
      </w:r>
      <w:r w:rsidRPr="00342FFF">
        <w:rPr>
          <w:rFonts w:cs="Arial" w:hint="eastAsia"/>
          <w:snapToGrid w:val="0"/>
          <w:szCs w:val="24"/>
          <w:lang w:val="ja-JP"/>
        </w:rPr>
        <w:t>ライブラリ</w:t>
      </w:r>
      <w:r w:rsidRPr="00342FFF">
        <w:rPr>
          <w:rFonts w:cs="Arial"/>
          <w:snapToGrid w:val="0"/>
          <w:szCs w:val="24"/>
        </w:rPr>
        <w:t xml:space="preserve"> </w:t>
      </w:r>
      <w:r w:rsidRPr="00342FFF">
        <w:rPr>
          <w:rFonts w:cs="Arial" w:hint="eastAsia"/>
          <w:snapToGrid w:val="0"/>
          <w:szCs w:val="24"/>
          <w:lang w:val="ja-JP"/>
        </w:rPr>
        <w:t>コンポーネント</w:t>
      </w:r>
      <w:r w:rsidRPr="00342FFF">
        <w:rPr>
          <w:rFonts w:cs="Arial"/>
          <w:snapToGrid w:val="0"/>
          <w:szCs w:val="24"/>
        </w:rPr>
        <w:t xml:space="preserve">) </w:t>
      </w:r>
      <w:r w:rsidRPr="00342FFF">
        <w:rPr>
          <w:rFonts w:cs="Arial" w:hint="eastAsia"/>
          <w:snapToGrid w:val="0"/>
          <w:szCs w:val="24"/>
          <w:lang w:val="ja-JP"/>
        </w:rPr>
        <w:t>が含まれている場合があります。</w:t>
      </w:r>
      <w:r w:rsidR="00A47016" w:rsidRPr="00342FFF">
        <w:rPr>
          <w:rStyle w:val="PURBody-IndentedTimesNewRom10"/>
          <w:rFonts w:cs="Arial" w:hint="eastAsia"/>
        </w:rPr>
        <w:t>これらはすべて</w:t>
      </w:r>
      <w:r w:rsidR="00A47016" w:rsidRPr="00342FFF">
        <w:rPr>
          <w:rFonts w:cs="Arial"/>
          <w:szCs w:val="24"/>
          <w:lang w:val="ja-JP"/>
        </w:rPr>
        <w:t xml:space="preserve"> Windows </w:t>
      </w:r>
      <w:r w:rsidR="00A47016" w:rsidRPr="00342FFF">
        <w:rPr>
          <w:rStyle w:val="PURBody-IndentedTimesNewRom10"/>
          <w:rFonts w:cs="Arial" w:hint="eastAsia"/>
        </w:rPr>
        <w:t>ソフトウェアの一部であり、その使用には</w:t>
      </w:r>
      <w:r w:rsidR="00A47016" w:rsidRPr="00342FFF">
        <w:rPr>
          <w:rFonts w:cs="Arial"/>
          <w:szCs w:val="24"/>
          <w:lang w:val="ja-JP"/>
        </w:rPr>
        <w:t xml:space="preserve"> Windows </w:t>
      </w:r>
      <w:r w:rsidR="00A47016" w:rsidRPr="00342FFF">
        <w:rPr>
          <w:rStyle w:val="PURBody-IndentedTimesNewRom10"/>
          <w:rFonts w:cs="Arial" w:hint="eastAsia"/>
        </w:rPr>
        <w:t>の使用条件が適用されます</w:t>
      </w:r>
      <w:r w:rsidR="00510928" w:rsidRPr="00342FFF">
        <w:rPr>
          <w:rStyle w:val="PURBody-IndentedTimesNewRom10"/>
          <w:rFonts w:cs="Arial" w:hint="eastAsia"/>
        </w:rPr>
        <w:t>。</w:t>
      </w:r>
    </w:p>
    <w:p w:rsidR="00295E60" w:rsidRPr="00342FFF" w:rsidRDefault="00295E60" w:rsidP="00295E60">
      <w:pPr>
        <w:pStyle w:val="PURBlueStrong-Indented"/>
        <w:rPr>
          <w:rFonts w:cs="Arial"/>
          <w:szCs w:val="24"/>
        </w:rPr>
      </w:pPr>
      <w:r w:rsidRPr="00342FFF">
        <w:rPr>
          <w:rFonts w:cs="Arial"/>
          <w:smallCaps w:val="0"/>
          <w:szCs w:val="24"/>
        </w:rPr>
        <w:t>SQL Server Technology</w:t>
      </w:r>
    </w:p>
    <w:p w:rsidR="00295E60" w:rsidRPr="00B039C9" w:rsidRDefault="00295E60" w:rsidP="00295E60">
      <w:pPr>
        <w:pStyle w:val="PURBody-Indented"/>
        <w:rPr>
          <w:rFonts w:cs="Arial"/>
          <w:szCs w:val="24"/>
        </w:rPr>
      </w:pPr>
      <w:r w:rsidRPr="00342FFF">
        <w:rPr>
          <w:rFonts w:cs="Arial" w:hint="eastAsia"/>
          <w:szCs w:val="24"/>
          <w:lang w:val="ja-JP"/>
        </w:rPr>
        <w:t>本ソフトウェアには、</w:t>
      </w:r>
      <w:r w:rsidRPr="00342FFF">
        <w:rPr>
          <w:rFonts w:cs="Arial"/>
          <w:szCs w:val="24"/>
        </w:rPr>
        <w:t xml:space="preserve">SQL Server Technology </w:t>
      </w:r>
      <w:r w:rsidRPr="00342FFF">
        <w:rPr>
          <w:rFonts w:cs="Arial" w:hint="eastAsia"/>
          <w:szCs w:val="24"/>
          <w:lang w:val="ja-JP"/>
        </w:rPr>
        <w:t>が含まれます。</w:t>
      </w:r>
      <w:r w:rsidRPr="00342FFF">
        <w:rPr>
          <w:rStyle w:val="PURBody-IndentedTimesNewRom10"/>
          <w:rFonts w:cs="Arial" w:hint="eastAsia"/>
        </w:rPr>
        <w:t>このテクノロジの使用に適用される使用条件については、共通の使用条件の</w:t>
      </w:r>
      <w:r w:rsidRPr="00342FFF">
        <w:rPr>
          <w:rFonts w:cs="Arial"/>
          <w:szCs w:val="24"/>
        </w:rPr>
        <w:t xml:space="preserve"> SQL Server Technology </w:t>
      </w:r>
      <w:r w:rsidRPr="00342FFF">
        <w:rPr>
          <w:rStyle w:val="PURBody-IndentedTimesNewRom10"/>
          <w:rFonts w:cs="Arial" w:hint="eastAsia"/>
        </w:rPr>
        <w:t>の使用条件の項を参照してください。</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9B0B58" w:rsidRDefault="007977E2">
      <w:pPr>
        <w:pStyle w:val="PURBreadcrumb"/>
        <w:rPr>
          <w:rFonts w:cs="Arial"/>
          <w:color w:val="404040"/>
          <w:szCs w:val="24"/>
          <w:lang w:val="pt-PT"/>
        </w:rPr>
      </w:pPr>
      <w:hyperlink w:anchor="TOC" w:history="1">
        <w:r w:rsidR="00AD74B9" w:rsidRPr="00B039C9">
          <w:rPr>
            <w:rStyle w:val="Hyperlink"/>
            <w:rFonts w:cs="Arial"/>
            <w:noProof/>
            <w:color w:val="00467F"/>
            <w:sz w:val="16"/>
            <w:szCs w:val="24"/>
          </w:rPr>
          <w:t>目次</w:t>
        </w:r>
      </w:hyperlink>
      <w:r w:rsidR="00AD74B9" w:rsidRPr="009B0B58">
        <w:rPr>
          <w:rFonts w:cs="Arial"/>
          <w:noProof/>
          <w:sz w:val="16"/>
          <w:szCs w:val="24"/>
          <w:lang w:val="pt-PT"/>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9B0B58" w:rsidRDefault="00295E60" w:rsidP="004612C9">
      <w:pPr>
        <w:pStyle w:val="PURProductName"/>
        <w:rPr>
          <w:rFonts w:cs="Arial"/>
          <w:lang w:val="pt-PT"/>
        </w:rPr>
      </w:pPr>
      <w:bookmarkStart w:id="179" w:name="_Toc327788618"/>
      <w:bookmarkStart w:id="180" w:name="_Toc327788712"/>
      <w:r w:rsidRPr="009B0B58">
        <w:rPr>
          <w:rFonts w:cs="Arial"/>
          <w:lang w:val="pt-PT"/>
        </w:rPr>
        <w:t xml:space="preserve">Visual Studio </w:t>
      </w:r>
      <w:r w:rsidR="00A47016" w:rsidRPr="009B0B58">
        <w:rPr>
          <w:rFonts w:cs="Arial"/>
          <w:lang w:val="pt-PT"/>
        </w:rPr>
        <w:t>Professional</w:t>
      </w:r>
      <w:r w:rsidRPr="009B0B58">
        <w:rPr>
          <w:rFonts w:cs="Arial"/>
          <w:lang w:val="pt-PT"/>
        </w:rPr>
        <w:t xml:space="preserve"> 2012</w:t>
      </w:r>
      <w:bookmarkEnd w:id="179"/>
      <w:bookmarkEnd w:id="180"/>
      <w:r w:rsidR="00A47016" w:rsidRPr="009B0B58">
        <w:rPr>
          <w:rFonts w:cs="Arial"/>
          <w:lang w:val="pt-PT"/>
        </w:rPr>
        <w:t xml:space="preserve"> </w:t>
      </w:r>
      <w:r w:rsidR="000D0850" w:rsidRPr="009B0B58">
        <w:rPr>
          <w:rFonts w:cs="Arial"/>
          <w:lang w:val="ja-JP"/>
        </w:rPr>
        <w:fldChar w:fldCharType="begin"/>
      </w:r>
      <w:r w:rsidR="00A47016" w:rsidRPr="009B0B58">
        <w:rPr>
          <w:rFonts w:cs="Arial"/>
          <w:lang w:val="pt-PT"/>
        </w:rPr>
        <w:instrText xml:space="preserve">xe "Visual Studio </w:instrText>
      </w:r>
      <w:r w:rsidRPr="009B0B58">
        <w:rPr>
          <w:rFonts w:cs="Arial"/>
          <w:lang w:val="pt-PT"/>
        </w:rPr>
        <w:instrText xml:space="preserve">Professional </w:instrText>
      </w:r>
      <w:r w:rsidRPr="009B0B58">
        <w:rPr>
          <w:rFonts w:cs="Arial"/>
          <w:szCs w:val="24"/>
          <w:lang w:val="pt-PT"/>
        </w:rPr>
        <w:instrText>2012</w:instrText>
      </w:r>
      <w:r w:rsidR="00A47016" w:rsidRPr="009B0B58">
        <w:rPr>
          <w:rFonts w:cs="Arial"/>
          <w:lang w:val="pt-PT"/>
        </w:rPr>
        <w:instrText>"</w:instrText>
      </w:r>
      <w:r w:rsidR="000D0850" w:rsidRPr="009B0B58">
        <w:rPr>
          <w:rFonts w:cs="Arial"/>
          <w:lang w:val="ja-JP"/>
        </w:rPr>
        <w:fldChar w:fldCharType="end"/>
      </w:r>
    </w:p>
    <w:p w:rsidR="00A47016" w:rsidRPr="009B0B58" w:rsidRDefault="00A47016">
      <w:pPr>
        <w:pStyle w:val="PURLicenseTerm"/>
        <w:rPr>
          <w:rFonts w:cs="Arial"/>
          <w:color w:val="404040"/>
          <w:szCs w:val="24"/>
          <w:lang w:val="pt-PT"/>
        </w:rPr>
      </w:pPr>
      <w:r w:rsidRPr="00342FFF">
        <w:rPr>
          <w:rFonts w:cs="Arial" w:hint="eastAsia"/>
          <w:color w:val="404040"/>
          <w:szCs w:val="24"/>
          <w:lang w:val="ja-JP"/>
        </w:rPr>
        <w:t>本製品の使用には、共通の使用条件、本ライセンス</w:t>
      </w:r>
      <w:r w:rsidRPr="009B0B58">
        <w:rPr>
          <w:rFonts w:cs="Arial"/>
          <w:color w:val="404040"/>
          <w:szCs w:val="24"/>
          <w:lang w:val="pt-PT"/>
        </w:rPr>
        <w:t xml:space="preserve"> </w:t>
      </w:r>
      <w:r w:rsidRPr="00342FFF">
        <w:rPr>
          <w:rFonts w:cs="Arial" w:hint="eastAsia"/>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EA2A96">
        <w:tc>
          <w:tcPr>
            <w:tcW w:w="2477" w:type="pct"/>
            <w:tcBorders>
              <w:top w:val="single" w:sz="4" w:space="0" w:color="auto"/>
              <w:bottom w:val="nil"/>
            </w:tcBorders>
          </w:tcPr>
          <w:p w:rsidR="00A47016" w:rsidRPr="009B0B58" w:rsidRDefault="00A47016">
            <w:pPr>
              <w:pStyle w:val="PURLMSH"/>
              <w:rPr>
                <w:rFonts w:ascii="Arial" w:hAnsi="Arial" w:cs="Arial"/>
                <w:szCs w:val="24"/>
                <w:lang w:val="pt-PT"/>
              </w:rPr>
            </w:pPr>
            <w:r w:rsidRPr="00342FFF">
              <w:rPr>
                <w:rFonts w:ascii="Arial" w:hAnsi="Arial" w:cs="Arial"/>
                <w:szCs w:val="24"/>
                <w:lang w:val="ja-JP"/>
              </w:rPr>
              <w:t xml:space="preserve">SAL </w:t>
            </w:r>
            <w:r w:rsidRPr="00342FFF">
              <w:rPr>
                <w:rFonts w:ascii="Arial" w:hAnsi="Arial" w:cs="Arial" w:hint="eastAsia"/>
                <w:szCs w:val="24"/>
                <w:lang w:val="ja-JP"/>
              </w:rPr>
              <w:t>の標準の使用条件の該当項目</w:t>
            </w:r>
            <w:r w:rsidRPr="00342FFF">
              <w:rPr>
                <w:rFonts w:ascii="Arial" w:hAnsi="Arial" w:cs="Arial"/>
                <w:szCs w:val="24"/>
                <w:lang w:val="ja-JP"/>
              </w:rPr>
              <w:t xml:space="preserve">: </w:t>
            </w:r>
            <w:hyperlink w:anchor="SALTerms_Desktop" w:history="1">
              <w:r w:rsidRPr="00342FFF">
                <w:rPr>
                  <w:rStyle w:val="Hyperlink"/>
                  <w:rFonts w:ascii="Arial" w:hAnsi="Arial" w:cs="Arial" w:hint="eastAsia"/>
                  <w:color w:val="00467F"/>
                  <w:szCs w:val="24"/>
                  <w:lang w:val="ja-JP"/>
                </w:rPr>
                <w:t>デスクトップ</w:t>
              </w:r>
              <w:r w:rsidRPr="00342FFF">
                <w:rPr>
                  <w:rStyle w:val="Hyperlink"/>
                  <w:rFonts w:ascii="Arial" w:hAnsi="Arial" w:cs="Arial"/>
                  <w:color w:val="00467F"/>
                  <w:szCs w:val="24"/>
                  <w:lang w:val="ja-JP"/>
                </w:rPr>
                <w:t xml:space="preserve"> </w:t>
              </w:r>
              <w:r w:rsidRPr="00342FFF">
                <w:rPr>
                  <w:rStyle w:val="Hyperlink"/>
                  <w:rFonts w:ascii="Arial" w:hAnsi="Arial" w:cs="Arial" w:hint="eastAsia"/>
                  <w:color w:val="00467F"/>
                  <w:szCs w:val="24"/>
                  <w:lang w:val="ja-JP"/>
                </w:rPr>
                <w:t>アプリケーション</w:t>
              </w:r>
            </w:hyperlink>
          </w:p>
        </w:tc>
        <w:tc>
          <w:tcPr>
            <w:tcW w:w="2523" w:type="pct"/>
            <w:vMerge w:val="restart"/>
            <w:tcBorders>
              <w:top w:val="single" w:sz="4" w:space="0" w:color="auto"/>
            </w:tcBorders>
          </w:tcPr>
          <w:p w:rsidR="00A47016" w:rsidRPr="009B0B58" w:rsidRDefault="00A47016">
            <w:pPr>
              <w:pStyle w:val="PURLMSH"/>
              <w:rPr>
                <w:rFonts w:ascii="Arial" w:hAnsi="Arial" w:cs="Arial"/>
                <w:szCs w:val="24"/>
                <w:lang w:val="pt-PT"/>
              </w:rPr>
            </w:pPr>
            <w:r w:rsidRPr="00342FFF">
              <w:rPr>
                <w:rFonts w:ascii="Arial" w:hAnsi="Arial" w:cs="Arial" w:hint="eastAsia"/>
                <w:szCs w:val="24"/>
                <w:lang w:val="ja-JP"/>
              </w:rPr>
              <w:t>該当する注意</w:t>
            </w:r>
            <w:r w:rsidRPr="00342FFF">
              <w:rPr>
                <w:rFonts w:ascii="Arial" w:hAnsi="Arial" w:cs="Arial"/>
                <w:szCs w:val="24"/>
                <w:lang w:val="ja-JP"/>
              </w:rPr>
              <w:t>/</w:t>
            </w:r>
            <w:r w:rsidRPr="00342FFF">
              <w:rPr>
                <w:rFonts w:ascii="Arial" w:hAnsi="Arial" w:cs="Arial" w:hint="eastAsia"/>
                <w:szCs w:val="24"/>
                <w:lang w:val="ja-JP"/>
              </w:rPr>
              <w:t>特記事項</w:t>
            </w:r>
            <w:r w:rsidRPr="00342FFF">
              <w:rPr>
                <w:rFonts w:ascii="Arial" w:hAnsi="Arial" w:cs="Arial"/>
                <w:szCs w:val="24"/>
                <w:lang w:val="ja-JP"/>
              </w:rPr>
              <w:t xml:space="preserve">: </w:t>
            </w:r>
            <w:r w:rsidRPr="00342FFF">
              <w:rPr>
                <w:rFonts w:ascii="Arial" w:hAnsi="Arial" w:cs="Arial" w:hint="eastAsia"/>
                <w:b/>
                <w:szCs w:val="24"/>
                <w:lang w:val="ja-JP"/>
              </w:rPr>
              <w:t>データ転送、</w:t>
            </w:r>
            <w:r w:rsidRPr="00342FFF">
              <w:rPr>
                <w:rFonts w:ascii="Arial" w:hAnsi="Arial" w:cs="Arial"/>
                <w:b/>
                <w:szCs w:val="24"/>
                <w:lang w:val="ja-JP"/>
              </w:rPr>
              <w:t xml:space="preserve">H.264/MPEG-4 AVC </w:t>
            </w:r>
            <w:r w:rsidRPr="00342FFF">
              <w:rPr>
                <w:rFonts w:ascii="Arial" w:hAnsi="Arial" w:cs="Arial" w:hint="eastAsia"/>
                <w:b/>
                <w:szCs w:val="24"/>
                <w:lang w:val="ja-JP"/>
              </w:rPr>
              <w:t>および</w:t>
            </w:r>
            <w:r w:rsidRPr="00342FFF">
              <w:rPr>
                <w:rFonts w:ascii="Arial" w:hAnsi="Arial" w:cs="Arial"/>
                <w:b/>
                <w:szCs w:val="24"/>
                <w:lang w:val="ja-JP"/>
              </w:rPr>
              <w:t xml:space="preserve"> VC-1 </w:t>
            </w:r>
            <w:r w:rsidRPr="00342FFF">
              <w:rPr>
                <w:rFonts w:ascii="Arial" w:hAnsi="Arial" w:cs="Arial"/>
                <w:szCs w:val="24"/>
                <w:lang w:val="ja-JP"/>
              </w:rPr>
              <w:t>(</w:t>
            </w:r>
            <w:hyperlink w:anchor="Appendix2" w:history="1">
              <w:r w:rsidRPr="00342FFF">
                <w:rPr>
                  <w:rStyle w:val="Hyperlink"/>
                  <w:rFonts w:ascii="Arial" w:hAnsi="Arial" w:cs="Arial" w:hint="eastAsia"/>
                  <w:color w:val="00467F"/>
                  <w:szCs w:val="24"/>
                  <w:lang w:val="ja-JP"/>
                </w:rPr>
                <w:t>付録</w:t>
              </w:r>
              <w:r w:rsidRPr="00342FFF">
                <w:rPr>
                  <w:rStyle w:val="Hyperlink"/>
                  <w:rFonts w:ascii="Arial" w:hAnsi="Arial" w:cs="Arial"/>
                  <w:color w:val="00467F"/>
                  <w:szCs w:val="24"/>
                  <w:lang w:val="ja-JP"/>
                </w:rPr>
                <w:t xml:space="preserve"> 2</w:t>
              </w:r>
            </w:hyperlink>
            <w:r w:rsidRPr="00342FFF">
              <w:rPr>
                <w:rFonts w:ascii="Arial" w:hAnsi="Arial" w:cs="Arial"/>
                <w:szCs w:val="24"/>
                <w:lang w:val="ja-JP"/>
              </w:rPr>
              <w:t xml:space="preserve"> </w:t>
            </w:r>
            <w:r w:rsidRPr="00342FFF">
              <w:rPr>
                <w:rFonts w:ascii="Arial" w:hAnsi="Arial" w:cs="Arial" w:hint="eastAsia"/>
                <w:szCs w:val="24"/>
                <w:lang w:val="ja-JP"/>
              </w:rPr>
              <w:t>を参照</w:t>
            </w:r>
            <w:r w:rsidRPr="00342FFF">
              <w:rPr>
                <w:rFonts w:ascii="Arial" w:hAnsi="Arial" w:cs="Arial"/>
                <w:szCs w:val="24"/>
                <w:lang w:val="ja-JP"/>
              </w:rPr>
              <w:t>)</w:t>
            </w:r>
          </w:p>
        </w:tc>
      </w:tr>
      <w:tr w:rsidR="00A47016" w:rsidRPr="00EA2A96">
        <w:tc>
          <w:tcPr>
            <w:tcW w:w="2477" w:type="pct"/>
            <w:tcBorders>
              <w:top w:val="nil"/>
            </w:tcBorders>
          </w:tcPr>
          <w:p w:rsidR="00A47016" w:rsidRPr="009B0B58" w:rsidRDefault="00A47016">
            <w:pPr>
              <w:pStyle w:val="PURLMSH"/>
              <w:rPr>
                <w:rFonts w:ascii="Arial" w:hAnsi="Arial" w:cs="Arial"/>
                <w:szCs w:val="24"/>
                <w:lang w:val="pt-PT"/>
              </w:rPr>
            </w:pPr>
            <w:r w:rsidRPr="00342FFF">
              <w:rPr>
                <w:rFonts w:ascii="Arial" w:hAnsi="Arial" w:cs="Arial" w:hint="eastAsia"/>
                <w:szCs w:val="24"/>
                <w:lang w:val="ja-JP"/>
              </w:rPr>
              <w:t>クライアント</w:t>
            </w:r>
            <w:r w:rsidRPr="00342FFF">
              <w:rPr>
                <w:rFonts w:ascii="Arial" w:hAnsi="Arial" w:cs="Arial"/>
                <w:szCs w:val="24"/>
                <w:lang w:val="ja-JP"/>
              </w:rPr>
              <w:t xml:space="preserve"> </w:t>
            </w:r>
            <w:r w:rsidRPr="00342FFF">
              <w:rPr>
                <w:rFonts w:ascii="Arial" w:hAnsi="Arial" w:cs="Arial" w:hint="eastAsia"/>
                <w:szCs w:val="24"/>
                <w:lang w:val="ja-JP"/>
              </w:rPr>
              <w:t>ソフトウェア</w:t>
            </w:r>
            <w:r w:rsidRPr="00342FFF">
              <w:rPr>
                <w:rFonts w:ascii="Arial" w:hAnsi="Arial" w:cs="Arial"/>
                <w:szCs w:val="24"/>
                <w:lang w:val="ja-JP"/>
              </w:rPr>
              <w:t>/</w:t>
            </w:r>
            <w:r w:rsidRPr="00342FFF">
              <w:rPr>
                <w:rFonts w:ascii="Arial" w:hAnsi="Arial" w:cs="Arial" w:hint="eastAsia"/>
                <w:szCs w:val="24"/>
                <w:lang w:val="ja-JP"/>
              </w:rPr>
              <w:t>追加ソフトウェア</w:t>
            </w:r>
            <w:r w:rsidRPr="00342FFF">
              <w:rPr>
                <w:rFonts w:ascii="Arial" w:hAnsi="Arial" w:cs="Arial"/>
                <w:szCs w:val="24"/>
                <w:lang w:val="ja-JP"/>
              </w:rPr>
              <w:t xml:space="preserve">: </w:t>
            </w:r>
            <w:r w:rsidRPr="00342FFF">
              <w:rPr>
                <w:rFonts w:ascii="Arial" w:hAnsi="Arial" w:cs="Arial" w:hint="eastAsia"/>
                <w:b/>
                <w:szCs w:val="24"/>
                <w:lang w:val="ja-JP"/>
              </w:rPr>
              <w:t>なし</w:t>
            </w:r>
          </w:p>
        </w:tc>
        <w:tc>
          <w:tcPr>
            <w:tcW w:w="2523" w:type="pct"/>
            <w:vMerge/>
          </w:tcPr>
          <w:p w:rsidR="00A47016" w:rsidRPr="009B0B58" w:rsidRDefault="00A47016">
            <w:pPr>
              <w:pStyle w:val="PURLMSH"/>
              <w:rPr>
                <w:rFonts w:ascii="Arial" w:hAnsi="Arial" w:cs="Arial"/>
                <w:szCs w:val="24"/>
                <w:lang w:val="pt-PT"/>
              </w:rPr>
            </w:pPr>
          </w:p>
        </w:tc>
      </w:tr>
      <w:tr w:rsidR="00A47016" w:rsidRPr="00EA2A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9B0B58" w:rsidRDefault="00A47016">
            <w:pPr>
              <w:pStyle w:val="PURTableHeaderWhite"/>
              <w:spacing w:before="120" w:after="0" w:line="240" w:lineRule="auto"/>
              <w:ind w:left="357"/>
              <w:rPr>
                <w:rFonts w:cs="Arial"/>
                <w:color w:val="404040"/>
                <w:szCs w:val="24"/>
                <w:lang w:val="pt-PT"/>
              </w:rPr>
            </w:pPr>
            <w:r w:rsidRPr="00342FFF">
              <w:rPr>
                <w:rFonts w:cs="Arial" w:hint="eastAsia"/>
                <w:i w:val="0"/>
                <w:color w:val="404040"/>
                <w:szCs w:val="24"/>
                <w:lang w:val="ja-JP"/>
              </w:rPr>
              <w:t>サブスクライバー</w:t>
            </w:r>
            <w:r w:rsidRPr="00342FFF">
              <w:rPr>
                <w:rFonts w:cs="Arial"/>
                <w:i w:val="0"/>
                <w:color w:val="404040"/>
                <w:szCs w:val="24"/>
                <w:lang w:val="ja-JP"/>
              </w:rPr>
              <w:t xml:space="preserve"> </w:t>
            </w:r>
            <w:r w:rsidRPr="00342FFF">
              <w:rPr>
                <w:rFonts w:cs="Arial" w:hint="eastAsia"/>
                <w:i w:val="0"/>
                <w:color w:val="404040"/>
                <w:szCs w:val="24"/>
                <w:lang w:val="ja-JP"/>
              </w:rPr>
              <w:t>アクセス</w:t>
            </w:r>
            <w:r w:rsidRPr="00342FFF">
              <w:rPr>
                <w:rFonts w:cs="Arial"/>
                <w:i w:val="0"/>
                <w:color w:val="404040"/>
                <w:szCs w:val="24"/>
                <w:lang w:val="ja-JP"/>
              </w:rPr>
              <w:t xml:space="preserve"> </w:t>
            </w:r>
            <w:r w:rsidRPr="00342FFF">
              <w:rPr>
                <w:rFonts w:cs="Arial" w:hint="eastAsia"/>
                <w:i w:val="0"/>
                <w:color w:val="404040"/>
                <w:szCs w:val="24"/>
                <w:lang w:val="ja-JP"/>
              </w:rPr>
              <w:t>ライセンス</w:t>
            </w:r>
            <w:r w:rsidRPr="00342FFF">
              <w:rPr>
                <w:rFonts w:cs="Arial"/>
                <w:i w:val="0"/>
                <w:color w:val="404040"/>
                <w:szCs w:val="24"/>
                <w:lang w:val="ja-JP"/>
              </w:rPr>
              <w:t xml:space="preserve"> (SAL)</w:t>
            </w:r>
          </w:p>
        </w:tc>
      </w:tr>
      <w:tr w:rsidR="00A47016" w:rsidRPr="00342FF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342FFF" w:rsidRDefault="00A47016">
            <w:pPr>
              <w:pStyle w:val="PURBody"/>
              <w:spacing w:before="120"/>
              <w:ind w:left="357"/>
              <w:rPr>
                <w:rFonts w:cs="Arial"/>
                <w:i/>
                <w:szCs w:val="24"/>
              </w:rPr>
            </w:pPr>
            <w:r w:rsidRPr="00342FFF">
              <w:rPr>
                <w:rFonts w:cs="Arial" w:hint="eastAsia"/>
                <w:b/>
                <w:szCs w:val="24"/>
                <w:lang w:val="ja-JP"/>
              </w:rPr>
              <w:t>必要なライセンス</w:t>
            </w:r>
            <w:r w:rsidRPr="00342FFF">
              <w:rPr>
                <w:rFonts w:cs="Arial"/>
                <w:b/>
                <w:szCs w:val="24"/>
                <w:lang w:val="ja-JP"/>
              </w:rPr>
              <w:t>:</w:t>
            </w:r>
          </w:p>
          <w:p w:rsidR="00A47016" w:rsidRPr="00342FFF" w:rsidRDefault="00A47016" w:rsidP="00295E60">
            <w:pPr>
              <w:pStyle w:val="PURBullet"/>
              <w:ind w:left="216"/>
              <w:rPr>
                <w:rFonts w:cs="Arial"/>
                <w:szCs w:val="24"/>
              </w:rPr>
            </w:pPr>
            <w:r w:rsidRPr="00342FFF">
              <w:rPr>
                <w:rFonts w:cs="Arial"/>
                <w:szCs w:val="24"/>
                <w:lang w:val="ja-JP"/>
              </w:rPr>
              <w:t xml:space="preserve">Visual Studio Professional </w:t>
            </w:r>
            <w:r w:rsidR="00295E60" w:rsidRPr="00342FFF">
              <w:rPr>
                <w:rFonts w:cs="Arial"/>
                <w:szCs w:val="24"/>
                <w:lang w:val="ja-JP"/>
              </w:rPr>
              <w:t xml:space="preserve">2012 </w:t>
            </w:r>
            <w:r w:rsidRPr="00342FFF">
              <w:rPr>
                <w:rFonts w:cs="Arial"/>
                <w:szCs w:val="24"/>
                <w:lang w:val="ja-JP"/>
              </w:rPr>
              <w:t xml:space="preserve"> SAL</w:t>
            </w:r>
          </w:p>
        </w:tc>
      </w:tr>
    </w:tbl>
    <w:p w:rsidR="00A47016" w:rsidRPr="00342FFF" w:rsidRDefault="00A47016">
      <w:pPr>
        <w:pStyle w:val="PURADDITIONALTERMSHEADERMB"/>
        <w:rPr>
          <w:rFonts w:eastAsia="MS PGothic" w:cs="Arial"/>
          <w:szCs w:val="24"/>
        </w:rPr>
      </w:pPr>
      <w:r w:rsidRPr="00342FFF">
        <w:rPr>
          <w:rFonts w:eastAsia="MS PGothic" w:cs="Arial" w:hint="eastAsia"/>
          <w:szCs w:val="24"/>
          <w:lang w:val="ja-JP"/>
        </w:rPr>
        <w:t>追加の条件</w:t>
      </w:r>
    </w:p>
    <w:p w:rsidR="00295E60" w:rsidRPr="00342FFF" w:rsidRDefault="00295E60" w:rsidP="00295E60">
      <w:pPr>
        <w:pStyle w:val="PURBlueStrong-Indented"/>
        <w:rPr>
          <w:rFonts w:cs="Arial"/>
          <w:szCs w:val="24"/>
        </w:rPr>
      </w:pPr>
      <w:r w:rsidRPr="00342FFF">
        <w:rPr>
          <w:rFonts w:cs="Arial"/>
          <w:smallCaps w:val="0"/>
          <w:szCs w:val="24"/>
          <w:lang w:val="ja-JP"/>
        </w:rPr>
        <w:t xml:space="preserve">BUILDSERVER.TXT </w:t>
      </w:r>
      <w:r w:rsidRPr="00342FFF">
        <w:rPr>
          <w:rFonts w:cs="Arial" w:hint="eastAsia"/>
          <w:smallCaps w:val="0"/>
          <w:szCs w:val="24"/>
          <w:lang w:val="ja-JP"/>
        </w:rPr>
        <w:t>ファイル</w:t>
      </w:r>
    </w:p>
    <w:p w:rsidR="00295E60" w:rsidRPr="00342FFF" w:rsidRDefault="00295E60" w:rsidP="00295E60">
      <w:pPr>
        <w:ind w:left="270"/>
        <w:rPr>
          <w:rFonts w:cs="Arial"/>
          <w:color w:val="404040"/>
          <w:szCs w:val="24"/>
        </w:rPr>
      </w:pPr>
      <w:r w:rsidRPr="00342FFF">
        <w:rPr>
          <w:rFonts w:cs="Arial"/>
          <w:snapToGrid w:val="0"/>
          <w:color w:val="404040"/>
          <w:sz w:val="18"/>
          <w:szCs w:val="18"/>
          <w:lang w:val="ja-JP"/>
        </w:rPr>
        <w:t xml:space="preserve">BuildServer </w:t>
      </w:r>
      <w:r w:rsidRPr="00342FFF">
        <w:rPr>
          <w:rFonts w:cs="Arial" w:hint="eastAsia"/>
          <w:snapToGrid w:val="0"/>
          <w:color w:val="404040"/>
          <w:sz w:val="18"/>
          <w:szCs w:val="18"/>
          <w:lang w:val="ja-JP"/>
        </w:rPr>
        <w:t>一覧については、</w:t>
      </w:r>
      <w:hyperlink r:id="rId95" w:history="1">
        <w:r w:rsidRPr="00342FFF">
          <w:rPr>
            <w:rFonts w:cs="Arial"/>
            <w:color w:val="00467F"/>
            <w:sz w:val="18"/>
            <w:szCs w:val="24"/>
            <w:u w:val="single"/>
            <w:lang w:val="ja-JP"/>
          </w:rPr>
          <w:t>http://go.microsoft.com/fwlink/?LinkId=247624</w:t>
        </w:r>
      </w:hyperlink>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をご参照ください。この一覧に記載されたファイルの複製をお客様のビルド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コンピューター上でビルド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プロセスの一部として品質またはパフォーマンス</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テストを実施すること以外の目的で、複製をインストールすることはできません。</w:t>
      </w:r>
      <w:r w:rsidRPr="00342FFF">
        <w:rPr>
          <w:rFonts w:cs="Arial" w:hint="eastAsia"/>
          <w:color w:val="404040"/>
          <w:sz w:val="18"/>
          <w:szCs w:val="24"/>
          <w:lang w:val="ja-JP"/>
        </w:rPr>
        <w:t>同じ目的で使用できるその他のファイルの一覧については、</w:t>
      </w:r>
      <w:hyperlink r:id="rId96" w:history="1">
        <w:r w:rsidRPr="00342FFF">
          <w:rPr>
            <w:rFonts w:cs="Arial"/>
            <w:color w:val="00467F"/>
            <w:sz w:val="18"/>
            <w:szCs w:val="24"/>
            <w:u w:val="single"/>
            <w:lang w:val="ja-JP"/>
          </w:rPr>
          <w:t>http://go.microsoft.com/fwlink/?LinkId=247624</w:t>
        </w:r>
      </w:hyperlink>
      <w:r w:rsidRPr="00342FFF">
        <w:rPr>
          <w:rFonts w:cs="Arial"/>
          <w:color w:val="404040"/>
          <w:sz w:val="18"/>
          <w:szCs w:val="24"/>
          <w:lang w:val="ja-JP"/>
        </w:rPr>
        <w:t xml:space="preserve"> </w:t>
      </w:r>
      <w:r w:rsidRPr="00342FFF">
        <w:rPr>
          <w:rFonts w:cs="Arial" w:hint="eastAsia"/>
          <w:color w:val="404040"/>
          <w:sz w:val="18"/>
          <w:szCs w:val="24"/>
          <w:lang w:val="ja-JP"/>
        </w:rPr>
        <w:t>をご参照ください。</w:t>
      </w:r>
    </w:p>
    <w:p w:rsidR="00295E60" w:rsidRPr="00B039C9" w:rsidRDefault="00295E60" w:rsidP="00295E60">
      <w:pPr>
        <w:pStyle w:val="PURBlueStrong-Indented"/>
        <w:rPr>
          <w:rFonts w:cs="Arial"/>
          <w:szCs w:val="24"/>
        </w:rPr>
      </w:pPr>
      <w:r w:rsidRPr="00342FFF">
        <w:rPr>
          <w:rFonts w:cs="Arial" w:hint="eastAsia"/>
          <w:szCs w:val="24"/>
          <w:lang w:val="ja-JP"/>
        </w:rPr>
        <w:t>ユーティリティ</w:t>
      </w:r>
    </w:p>
    <w:p w:rsidR="00295E60" w:rsidRPr="00342FFF" w:rsidRDefault="00295E60" w:rsidP="00295E60">
      <w:pPr>
        <w:ind w:left="270"/>
        <w:rPr>
          <w:rFonts w:cs="Arial"/>
          <w:color w:val="404040"/>
          <w:sz w:val="18"/>
          <w:szCs w:val="24"/>
        </w:rPr>
      </w:pPr>
      <w:r w:rsidRPr="00B039C9">
        <w:rPr>
          <w:rFonts w:cs="Arial"/>
          <w:color w:val="404040"/>
          <w:sz w:val="18"/>
          <w:szCs w:val="24"/>
          <w:lang w:val="ja-JP"/>
        </w:rPr>
        <w:t>ユーティリティ</w:t>
      </w:r>
      <w:r w:rsidR="00E91213">
        <w:rPr>
          <w:rFonts w:cs="Arial" w:hint="eastAsia"/>
          <w:color w:val="404040"/>
          <w:sz w:val="18"/>
          <w:szCs w:val="24"/>
          <w:lang w:val="ja-JP"/>
        </w:rPr>
        <w:t>一覧</w:t>
      </w:r>
      <w:r w:rsidRPr="00B039C9">
        <w:rPr>
          <w:rFonts w:cs="Arial"/>
          <w:color w:val="404040"/>
          <w:sz w:val="18"/>
          <w:szCs w:val="24"/>
          <w:lang w:val="ja-JP"/>
        </w:rPr>
        <w:t>については、</w:t>
      </w:r>
      <w:hyperlink r:id="rId97" w:history="1">
        <w:r w:rsidRPr="00342FFF">
          <w:rPr>
            <w:rFonts w:cs="Arial"/>
            <w:color w:val="00467F"/>
            <w:sz w:val="18"/>
            <w:szCs w:val="24"/>
            <w:u w:val="single"/>
            <w:lang w:val="ja-JP"/>
          </w:rPr>
          <w:t>http://go.microsoft.com/fwlink/?LinkId=247624</w:t>
        </w:r>
      </w:hyperlink>
      <w:r w:rsidRPr="00342FFF">
        <w:rPr>
          <w:rFonts w:cs="Arial"/>
          <w:color w:val="00467F"/>
          <w:sz w:val="18"/>
          <w:szCs w:val="24"/>
          <w:lang w:val="ja-JP"/>
        </w:rPr>
        <w:t xml:space="preserve"> </w:t>
      </w:r>
      <w:r w:rsidRPr="00342FFF">
        <w:rPr>
          <w:rFonts w:cs="Arial" w:hint="eastAsia"/>
          <w:color w:val="404040"/>
          <w:sz w:val="18"/>
          <w:szCs w:val="24"/>
          <w:lang w:val="ja-JP"/>
        </w:rPr>
        <w:t>をご参照ください。本ソフトウェアには、当該</w:t>
      </w:r>
      <w:r w:rsidR="00E91213" w:rsidRPr="00342FFF">
        <w:rPr>
          <w:rFonts w:cs="Arial" w:hint="eastAsia"/>
          <w:color w:val="404040"/>
          <w:sz w:val="18"/>
          <w:szCs w:val="24"/>
          <w:lang w:val="ja-JP"/>
        </w:rPr>
        <w:t>一覧</w:t>
      </w:r>
      <w:r w:rsidRPr="00342FFF">
        <w:rPr>
          <w:rFonts w:cs="Arial" w:hint="eastAsia"/>
          <w:color w:val="404040"/>
          <w:sz w:val="18"/>
          <w:szCs w:val="24"/>
          <w:lang w:val="ja-JP"/>
        </w:rPr>
        <w:t>に規定されたコンポーネントが含まれています。本ソフトウェアに含まれるコンポーネントは、エディションによって異なります。</w:t>
      </w:r>
      <w:r w:rsidRPr="00342FFF">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342FFF">
        <w:rPr>
          <w:rFonts w:cs="Arial" w:hint="eastAsia"/>
          <w:color w:val="404040"/>
          <w:sz w:val="18"/>
          <w:szCs w:val="24"/>
          <w:lang w:val="ja-JP"/>
        </w:rPr>
        <w:t>プログラムのデバッグが終了した時点、またはユーティリティをデバイスにインストールした日から</w:t>
      </w:r>
      <w:r w:rsidRPr="00342FFF">
        <w:rPr>
          <w:rFonts w:cs="Arial"/>
          <w:color w:val="404040"/>
          <w:sz w:val="18"/>
          <w:szCs w:val="24"/>
          <w:lang w:val="ja-JP"/>
        </w:rPr>
        <w:t xml:space="preserve"> 30 </w:t>
      </w:r>
      <w:r w:rsidRPr="00342FFF">
        <w:rPr>
          <w:rFonts w:cs="Arial" w:hint="eastAsia"/>
          <w:color w:val="404040"/>
          <w:sz w:val="18"/>
          <w:szCs w:val="24"/>
          <w:lang w:val="ja-JP"/>
        </w:rPr>
        <w:t>日後のいずれか早い時点で、デバイスにインストールしたユーティリティはすべて削除するものとします。</w:t>
      </w:r>
    </w:p>
    <w:p w:rsidR="00295E60" w:rsidRPr="00342FFF" w:rsidRDefault="00295E60" w:rsidP="00295E60">
      <w:pPr>
        <w:pStyle w:val="PURBlueStrong-Indented"/>
        <w:rPr>
          <w:rFonts w:cs="Arial"/>
          <w:szCs w:val="24"/>
        </w:rPr>
      </w:pPr>
      <w:r w:rsidRPr="00342FFF">
        <w:rPr>
          <w:rFonts w:cs="Arial" w:hint="eastAsia"/>
          <w:snapToGrid w:val="0"/>
          <w:szCs w:val="24"/>
          <w:lang w:val="ja-JP"/>
        </w:rPr>
        <w:t>第三者のプログラムおよび注意事項</w:t>
      </w:r>
    </w:p>
    <w:p w:rsidR="00295E60" w:rsidRPr="00342FFF" w:rsidRDefault="00295E60" w:rsidP="00295E60">
      <w:pPr>
        <w:pStyle w:val="PURBody-Indented"/>
        <w:rPr>
          <w:rFonts w:cs="Arial"/>
          <w:szCs w:val="24"/>
        </w:rPr>
      </w:pPr>
      <w:r w:rsidRPr="00342FFF">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342FFF">
        <w:rPr>
          <w:rFonts w:cs="Arial"/>
          <w:snapToGrid w:val="0"/>
          <w:szCs w:val="24"/>
          <w:lang w:val="ja-JP"/>
        </w:rPr>
        <w:t xml:space="preserve">ThirdPartyNotices.txt </w:t>
      </w:r>
      <w:r w:rsidRPr="00342FFF">
        <w:rPr>
          <w:rFonts w:cs="Arial" w:hint="eastAsia"/>
          <w:snapToGrid w:val="0"/>
          <w:szCs w:val="24"/>
          <w:lang w:val="ja-JP"/>
        </w:rPr>
        <w:t>ファイルまたは本ソフトウェア付属の文書に記載されています。</w:t>
      </w:r>
    </w:p>
    <w:p w:rsidR="00295E60" w:rsidRPr="00342FFF" w:rsidRDefault="00295E60" w:rsidP="00295E60">
      <w:pPr>
        <w:pStyle w:val="PURBlueStrong-Indented"/>
        <w:rPr>
          <w:rFonts w:cs="Arial"/>
          <w:szCs w:val="24"/>
        </w:rPr>
      </w:pPr>
      <w:r w:rsidRPr="00342FFF">
        <w:rPr>
          <w:rFonts w:cs="Arial" w:hint="eastAsia"/>
          <w:snapToGrid w:val="0"/>
          <w:szCs w:val="24"/>
          <w:lang w:val="ja-JP"/>
        </w:rPr>
        <w:t>拡張機能およびパッケージ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p>
    <w:p w:rsidR="00295E60" w:rsidRPr="00342FFF" w:rsidRDefault="00295E60" w:rsidP="00295E60">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lang w:val="ja-JP"/>
        </w:rPr>
        <w:t>Extension Manager</w:t>
      </w:r>
      <w:r w:rsidRPr="00342FFF">
        <w:rPr>
          <w:rFonts w:cs="Arial" w:hint="eastAsia"/>
          <w:snapToGrid w:val="0"/>
          <w:szCs w:val="24"/>
          <w:lang w:val="ja-JP"/>
        </w:rPr>
        <w:t>、新しいプロジェクトのダイアログ、</w:t>
      </w:r>
      <w:r w:rsidRPr="00342FFF">
        <w:rPr>
          <w:rFonts w:cs="Arial"/>
          <w:snapToGrid w:val="0"/>
          <w:szCs w:val="24"/>
          <w:lang w:val="ja-JP"/>
        </w:rPr>
        <w:t xml:space="preserve">Web </w:t>
      </w:r>
      <w:r w:rsidRPr="00342FFF">
        <w:rPr>
          <w:rFonts w:cs="Arial" w:hint="eastAsia"/>
          <w:snapToGrid w:val="0"/>
          <w:szCs w:val="24"/>
          <w:lang w:val="ja-JP"/>
        </w:rPr>
        <w:t>プラットフォーム</w:t>
      </w:r>
      <w:r w:rsidRPr="00342FFF">
        <w:rPr>
          <w:rFonts w:cs="Arial"/>
          <w:snapToGrid w:val="0"/>
          <w:szCs w:val="24"/>
          <w:lang w:val="ja-JP"/>
        </w:rPr>
        <w:t xml:space="preserve"> </w:t>
      </w:r>
      <w:r w:rsidRPr="00342FFF">
        <w:rPr>
          <w:rFonts w:cs="Arial" w:hint="eastAsia"/>
          <w:snapToGrid w:val="0"/>
          <w:szCs w:val="24"/>
          <w:lang w:val="ja-JP"/>
        </w:rPr>
        <w:t>インストーラー、</w:t>
      </w:r>
      <w:r w:rsidRPr="00342FFF">
        <w:rPr>
          <w:rFonts w:cs="Arial"/>
          <w:snapToGrid w:val="0"/>
          <w:szCs w:val="24"/>
          <w:lang w:val="ja-JP"/>
        </w:rPr>
        <w:t>Microsoft NuGet-Based Package Manager</w:t>
      </w:r>
      <w:r w:rsidRPr="00342FFF">
        <w:rPr>
          <w:rFonts w:cs="Arial" w:hint="eastAsia"/>
          <w:snapToGrid w:val="0"/>
          <w:szCs w:val="24"/>
          <w:lang w:val="ja-JP"/>
        </w:rPr>
        <w:t>、および</w:t>
      </w:r>
      <w:r w:rsidRPr="00342FFF">
        <w:rPr>
          <w:rFonts w:cs="Arial"/>
          <w:snapToGrid w:val="0"/>
          <w:szCs w:val="24"/>
          <w:lang w:val="ja-JP"/>
        </w:rPr>
        <w:t xml:space="preserve"> Microsoft ASP.NET Web </w:t>
      </w:r>
      <w:r w:rsidRPr="00342FFF">
        <w:rPr>
          <w:rFonts w:cs="Arial" w:hint="eastAsia"/>
          <w:snapToGrid w:val="0"/>
          <w:szCs w:val="24"/>
          <w:lang w:val="ja-JP"/>
        </w:rPr>
        <w:t>ページのパッケージ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r w:rsidRPr="00342FFF">
        <w:rPr>
          <w:rFonts w:cs="Arial"/>
          <w:snapToGrid w:val="0"/>
          <w:szCs w:val="24"/>
          <w:lang w:val="ja-JP"/>
        </w:rPr>
        <w:t xml:space="preserve"> (</w:t>
      </w:r>
      <w:r w:rsidRPr="00342FFF">
        <w:rPr>
          <w:rFonts w:cs="Arial" w:hint="eastAsia"/>
          <w:snapToGrid w:val="0"/>
          <w:szCs w:val="24"/>
          <w:lang w:val="ja-JP"/>
        </w:rPr>
        <w:t>それぞれを「本機能」といいます</w:t>
      </w:r>
      <w:r w:rsidRPr="00342FFF">
        <w:rPr>
          <w:rFonts w:cs="Arial"/>
          <w:snapToGrid w:val="0"/>
          <w:szCs w:val="24"/>
          <w:lang w:val="ja-JP"/>
        </w:rPr>
        <w:t xml:space="preserve">) </w:t>
      </w:r>
      <w:r w:rsidRPr="00342FFF">
        <w:rPr>
          <w:rFonts w:cs="Arial" w:hint="eastAsia"/>
          <w:snapToGrid w:val="0"/>
          <w:szCs w:val="24"/>
          <w:lang w:val="ja-JP"/>
        </w:rPr>
        <w:t>が含まれています。各本機能により、お客様はインターネット経由で他のソースからソフト</w:t>
      </w:r>
      <w:r w:rsidR="00707617" w:rsidRPr="00342FFF">
        <w:rPr>
          <w:rFonts w:cs="Arial" w:hint="eastAsia"/>
          <w:snapToGrid w:val="0"/>
          <w:szCs w:val="24"/>
          <w:lang w:val="ja-JP"/>
        </w:rPr>
        <w:t>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アプリケーションまたはパッケージを取得することができます。これらのソフトウェア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342FFF">
        <w:rPr>
          <w:rFonts w:cs="Arial"/>
          <w:snapToGrid w:val="0"/>
          <w:szCs w:val="24"/>
          <w:lang w:val="ja-JP"/>
        </w:rPr>
        <w:t xml:space="preserve"> </w:t>
      </w:r>
      <w:r w:rsidRPr="00342FFF">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マネージャーの本機能については、パッケージに含まれるソフトウェアの依存関係に適用される条件を含みます</w:t>
      </w:r>
      <w:r w:rsidRPr="00342FFF">
        <w:rPr>
          <w:rFonts w:cs="Arial"/>
          <w:snapToGrid w:val="0"/>
          <w:szCs w:val="24"/>
          <w:lang w:val="ja-JP"/>
        </w:rPr>
        <w:t xml:space="preserve">) </w:t>
      </w:r>
      <w:r w:rsidRPr="00342FFF">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マネージャー機能については、パッケージ</w:t>
      </w:r>
      <w:r w:rsidRPr="00342FFF">
        <w:rPr>
          <w:rFonts w:cs="Arial"/>
          <w:snapToGrid w:val="0"/>
          <w:szCs w:val="24"/>
          <w:lang w:val="ja-JP"/>
        </w:rPr>
        <w:t xml:space="preserve"> </w:t>
      </w:r>
      <w:r w:rsidRPr="00342FFF">
        <w:rPr>
          <w:rFonts w:cs="Arial" w:hint="eastAsia"/>
          <w:snapToGrid w:val="0"/>
          <w:szCs w:val="24"/>
          <w:lang w:val="ja-JP"/>
        </w:rPr>
        <w:t>ソース</w:t>
      </w:r>
      <w:r w:rsidRPr="00342FFF">
        <w:rPr>
          <w:rFonts w:cs="Arial"/>
          <w:snapToGrid w:val="0"/>
          <w:szCs w:val="24"/>
          <w:lang w:val="ja-JP"/>
        </w:rPr>
        <w:t xml:space="preserve"> (</w:t>
      </w:r>
      <w:r w:rsidRPr="00342FFF">
        <w:rPr>
          <w:rFonts w:cs="Arial" w:hint="eastAsia"/>
          <w:snapToGrid w:val="0"/>
          <w:szCs w:val="24"/>
          <w:lang w:val="ja-JP"/>
        </w:rPr>
        <w:t>フィード</w:t>
      </w:r>
      <w:r w:rsidRPr="00342FFF">
        <w:rPr>
          <w:rFonts w:cs="Arial"/>
          <w:snapToGrid w:val="0"/>
          <w:szCs w:val="24"/>
          <w:lang w:val="ja-JP"/>
        </w:rPr>
        <w:t xml:space="preserve">) URL </w:t>
      </w:r>
      <w:r w:rsidRPr="00342FFF">
        <w:rPr>
          <w:rFonts w:cs="Arial" w:hint="eastAsia"/>
          <w:snapToGrid w:val="0"/>
          <w:szCs w:val="24"/>
          <w:lang w:val="ja-JP"/>
        </w:rPr>
        <w:t>をたどること、または同梱されている注意事項や使用条件がないかパッケージを確認することもお客様の責任に含まれます</w:t>
      </w:r>
      <w:r w:rsidRPr="00342FFF">
        <w:rPr>
          <w:rFonts w:cs="Arial"/>
          <w:snapToGrid w:val="0"/>
          <w:szCs w:val="24"/>
          <w:lang w:val="ja-JP"/>
        </w:rPr>
        <w:t xml:space="preserve">) </w:t>
      </w:r>
      <w:r w:rsidRPr="00342FFF">
        <w:rPr>
          <w:rFonts w:cs="Arial" w:hint="eastAsia"/>
          <w:snapToGrid w:val="0"/>
          <w:szCs w:val="24"/>
          <w:lang w:val="ja-JP"/>
        </w:rPr>
        <w:t>を認め、これに同意するものとします。マイクロソフトは、フィードもしくはギャラリーの</w:t>
      </w:r>
      <w:r w:rsidRPr="00342FFF">
        <w:rPr>
          <w:rFonts w:cs="Arial"/>
          <w:snapToGrid w:val="0"/>
          <w:szCs w:val="24"/>
          <w:lang w:val="ja-JP"/>
        </w:rPr>
        <w:t xml:space="preserve"> URL</w:t>
      </w:r>
      <w:r w:rsidRPr="00342FFF">
        <w:rPr>
          <w:rFonts w:cs="Arial" w:hint="eastAsia"/>
          <w:snapToGrid w:val="0"/>
          <w:szCs w:val="24"/>
          <w:lang w:val="ja-JP"/>
        </w:rPr>
        <w:t>、かかる</w:t>
      </w:r>
      <w:r w:rsidRPr="00342FFF">
        <w:rPr>
          <w:rFonts w:cs="Arial"/>
          <w:snapToGrid w:val="0"/>
          <w:szCs w:val="24"/>
          <w:lang w:val="ja-JP"/>
        </w:rPr>
        <w:t xml:space="preserve"> URL </w:t>
      </w:r>
      <w:r w:rsidRPr="00342FFF">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342FFF">
        <w:rPr>
          <w:rFonts w:cs="Arial"/>
          <w:snapToGrid w:val="0"/>
          <w:szCs w:val="24"/>
          <w:lang w:val="ja-JP"/>
        </w:rPr>
        <w:t xml:space="preserve"> </w:t>
      </w:r>
      <w:r w:rsidRPr="00342FFF">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アプリケーションまたはパッケージについてお客様に一切の使用権を許諾しません。</w:t>
      </w:r>
    </w:p>
    <w:p w:rsidR="00295E60" w:rsidRPr="00342FFF" w:rsidRDefault="00295E60" w:rsidP="00295E60">
      <w:pPr>
        <w:pStyle w:val="PURBlueStrong-Indented"/>
        <w:rPr>
          <w:rFonts w:cs="Arial"/>
          <w:szCs w:val="24"/>
        </w:rPr>
      </w:pPr>
      <w:r w:rsidRPr="00342FFF">
        <w:rPr>
          <w:rFonts w:cs="Arial"/>
          <w:smallCaps w:val="0"/>
          <w:szCs w:val="24"/>
          <w:lang w:val="ja-JP"/>
        </w:rPr>
        <w:t xml:space="preserve">Microsoft SQL Server </w:t>
      </w:r>
      <w:r w:rsidRPr="00342FFF">
        <w:rPr>
          <w:rFonts w:cs="Arial" w:hint="eastAsia"/>
          <w:smallCaps w:val="0"/>
          <w:szCs w:val="24"/>
          <w:lang w:val="ja-JP"/>
        </w:rPr>
        <w:t>製品コンポーネント</w:t>
      </w:r>
      <w:r w:rsidRPr="00342FFF">
        <w:rPr>
          <w:rFonts w:cs="Arial" w:hint="eastAsia"/>
          <w:smallCaps w:val="0"/>
          <w:snapToGrid w:val="0"/>
          <w:szCs w:val="24"/>
          <w:lang w:val="ja-JP"/>
        </w:rPr>
        <w:t>および</w:t>
      </w:r>
      <w:r w:rsidRPr="00342FFF">
        <w:rPr>
          <w:rFonts w:cs="Arial"/>
          <w:smallCaps w:val="0"/>
          <w:snapToGrid w:val="0"/>
          <w:szCs w:val="24"/>
          <w:lang w:val="ja-JP"/>
        </w:rPr>
        <w:t xml:space="preserve"> Windows </w:t>
      </w:r>
      <w:r w:rsidRPr="00342FFF">
        <w:rPr>
          <w:rFonts w:cs="Arial" w:hint="eastAsia"/>
          <w:smallCaps w:val="0"/>
          <w:snapToGrid w:val="0"/>
          <w:szCs w:val="24"/>
          <w:lang w:val="ja-JP"/>
        </w:rPr>
        <w:t>ソフトウェア開発キット</w:t>
      </w:r>
      <w:r w:rsidRPr="00342FFF">
        <w:rPr>
          <w:rFonts w:cs="Arial"/>
          <w:smallCaps w:val="0"/>
          <w:snapToGrid w:val="0"/>
          <w:szCs w:val="24"/>
          <w:lang w:val="ja-JP"/>
        </w:rPr>
        <w:t xml:space="preserve"> (Windows SDK)</w:t>
      </w:r>
    </w:p>
    <w:p w:rsidR="00295E60" w:rsidRPr="00342FFF" w:rsidRDefault="00295E60" w:rsidP="00295E60">
      <w:pPr>
        <w:pStyle w:val="PURBody-Indented"/>
        <w:rPr>
          <w:rFonts w:cs="Arial"/>
          <w:szCs w:val="24"/>
        </w:rPr>
      </w:pPr>
      <w:r w:rsidRPr="00342FFF">
        <w:rPr>
          <w:rStyle w:val="PURBody-IndentedTimesNewRom10"/>
          <w:rFonts w:cs="Arial" w:hint="eastAsia"/>
        </w:rPr>
        <w:t>本ソフトウェアには</w:t>
      </w:r>
      <w:r w:rsidRPr="00342FFF">
        <w:rPr>
          <w:rFonts w:cs="Arial"/>
          <w:szCs w:val="24"/>
          <w:lang w:val="ja-JP"/>
        </w:rPr>
        <w:t xml:space="preserve"> Microsoft SQL Server </w:t>
      </w:r>
      <w:r w:rsidRPr="00342FFF">
        <w:rPr>
          <w:rStyle w:val="PURBody-IndentedTimesNewRom10"/>
          <w:rFonts w:cs="Arial" w:hint="eastAsia"/>
        </w:rPr>
        <w:t>コンポーネントおよび</w:t>
      </w:r>
      <w:r w:rsidRPr="00342FFF">
        <w:rPr>
          <w:rStyle w:val="PURBody-IndentedTimesNewRom10"/>
          <w:rFonts w:cs="Arial"/>
        </w:rPr>
        <w:t xml:space="preserve"> Windows SDK </w:t>
      </w:r>
      <w:r w:rsidRPr="00342FFF">
        <w:rPr>
          <w:rStyle w:val="PURBody-IndentedTimesNewRom10"/>
          <w:rFonts w:cs="Arial" w:hint="eastAsia"/>
        </w:rPr>
        <w:t>が付属していることがあります。</w:t>
      </w:r>
      <w:r w:rsidRPr="00342FFF">
        <w:rPr>
          <w:rFonts w:cs="Arial" w:hint="eastAsia"/>
          <w:snapToGrid w:val="0"/>
          <w:szCs w:val="24"/>
          <w:lang w:val="ja-JP"/>
        </w:rPr>
        <w:t>これらは、インストール</w:t>
      </w:r>
      <w:r w:rsidRPr="00342FFF">
        <w:rPr>
          <w:rFonts w:cs="Arial"/>
          <w:snapToGrid w:val="0"/>
          <w:szCs w:val="24"/>
          <w:lang w:val="ja-JP"/>
        </w:rPr>
        <w:t xml:space="preserve"> </w:t>
      </w:r>
      <w:r w:rsidRPr="00342FFF">
        <w:rPr>
          <w:rFonts w:cs="Arial" w:hint="eastAsia"/>
          <w:snapToGrid w:val="0"/>
          <w:szCs w:val="24"/>
          <w:lang w:val="ja-JP"/>
        </w:rPr>
        <w:t>フォルダー</w:t>
      </w:r>
      <w:r w:rsidRPr="00342FFF">
        <w:rPr>
          <w:rFonts w:cs="Arial"/>
          <w:snapToGrid w:val="0"/>
          <w:szCs w:val="24"/>
          <w:lang w:val="ja-JP"/>
        </w:rPr>
        <w:t xml:space="preserve"> ...\%Program Files%\Microsoft Visual Studio 11.0\Licenses\ </w:t>
      </w:r>
      <w:r w:rsidRPr="00342FFF">
        <w:rPr>
          <w:rFonts w:cs="Arial" w:hint="eastAsia"/>
          <w:snapToGrid w:val="0"/>
          <w:szCs w:val="24"/>
          <w:lang w:val="ja-JP"/>
        </w:rPr>
        <w:t>の「</w:t>
      </w:r>
      <w:r w:rsidRPr="00342FFF">
        <w:rPr>
          <w:rFonts w:cs="Arial"/>
          <w:snapToGrid w:val="0"/>
          <w:szCs w:val="24"/>
          <w:lang w:val="ja-JP"/>
        </w:rPr>
        <w:t>Licenses</w:t>
      </w:r>
      <w:r w:rsidRPr="00342FFF">
        <w:rPr>
          <w:rFonts w:cs="Arial" w:hint="eastAsia"/>
          <w:snapToGrid w:val="0"/>
          <w:szCs w:val="24"/>
          <w:lang w:val="ja-JP"/>
        </w:rPr>
        <w:t>」フォルダーにある独自の使用条件に基づいて使用許諾されます。</w:t>
      </w:r>
      <w:r w:rsidRPr="00342FFF">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342FFF" w:rsidRDefault="00295E60" w:rsidP="00295E60">
      <w:pPr>
        <w:pStyle w:val="PURBlueStrong-Indented"/>
        <w:rPr>
          <w:rFonts w:cs="Arial"/>
          <w:szCs w:val="24"/>
        </w:rPr>
      </w:pPr>
      <w:r w:rsidRPr="00342FFF">
        <w:rPr>
          <w:rFonts w:cs="Arial"/>
          <w:smallCaps w:val="0"/>
          <w:szCs w:val="24"/>
          <w:lang w:val="ja-JP"/>
        </w:rPr>
        <w:t xml:space="preserve">Windows </w:t>
      </w:r>
      <w:r w:rsidRPr="00342FFF">
        <w:rPr>
          <w:rFonts w:cs="Arial" w:hint="eastAsia"/>
          <w:smallCaps w:val="0"/>
          <w:szCs w:val="24"/>
          <w:lang w:val="ja-JP"/>
        </w:rPr>
        <w:t>ソフトウェア</w:t>
      </w:r>
      <w:r w:rsidRPr="00342FFF">
        <w:rPr>
          <w:rFonts w:cs="Arial"/>
          <w:smallCaps w:val="0"/>
          <w:szCs w:val="24"/>
          <w:lang w:val="ja-JP"/>
        </w:rPr>
        <w:t xml:space="preserve"> </w:t>
      </w:r>
      <w:r w:rsidRPr="00342FFF">
        <w:rPr>
          <w:rFonts w:cs="Arial" w:hint="eastAsia"/>
          <w:smallCaps w:val="0"/>
          <w:szCs w:val="24"/>
          <w:lang w:val="ja-JP"/>
        </w:rPr>
        <w:t>コンポーネント</w:t>
      </w:r>
    </w:p>
    <w:p w:rsidR="00295E60" w:rsidRPr="00342FFF" w:rsidRDefault="00295E60" w:rsidP="00295E60">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rPr>
        <w:t>Microsoft .NET Framework</w:t>
      </w:r>
      <w:r w:rsidRPr="00342FFF">
        <w:rPr>
          <w:rFonts w:cs="Arial" w:hint="eastAsia"/>
          <w:snapToGrid w:val="0"/>
          <w:szCs w:val="24"/>
          <w:lang w:val="ja-JP"/>
        </w:rPr>
        <w:t>、</w:t>
      </w:r>
      <w:r w:rsidRPr="00342FFF">
        <w:rPr>
          <w:rFonts w:cs="Arial"/>
          <w:snapToGrid w:val="0"/>
          <w:szCs w:val="24"/>
        </w:rPr>
        <w:t>Microsoft Data Access Components</w:t>
      </w:r>
      <w:r w:rsidRPr="00342FFF">
        <w:rPr>
          <w:rFonts w:cs="Arial" w:hint="eastAsia"/>
          <w:snapToGrid w:val="0"/>
          <w:szCs w:val="24"/>
          <w:lang w:val="ja-JP"/>
        </w:rPr>
        <w:t>、</w:t>
      </w:r>
      <w:r w:rsidRPr="00342FFF">
        <w:rPr>
          <w:rFonts w:cs="Arial"/>
          <w:snapToGrid w:val="0"/>
          <w:szCs w:val="24"/>
        </w:rPr>
        <w:t xml:space="preserve">Microsoft Build </w:t>
      </w:r>
      <w:r w:rsidRPr="00342FFF">
        <w:rPr>
          <w:rFonts w:cs="Arial" w:hint="eastAsia"/>
          <w:snapToGrid w:val="0"/>
          <w:szCs w:val="24"/>
          <w:lang w:val="ja-JP"/>
        </w:rPr>
        <w:t>テクノロジに関連する特定の</w:t>
      </w:r>
      <w:r w:rsidRPr="00342FFF">
        <w:rPr>
          <w:rFonts w:cs="Arial"/>
          <w:snapToGrid w:val="0"/>
          <w:szCs w:val="24"/>
        </w:rPr>
        <w:t xml:space="preserve"> .dll (Microsoft Internet Information Services (IIS) Express </w:t>
      </w:r>
      <w:r w:rsidRPr="00342FFF">
        <w:rPr>
          <w:rFonts w:cs="Arial" w:hint="eastAsia"/>
          <w:snapToGrid w:val="0"/>
          <w:szCs w:val="24"/>
          <w:lang w:val="ja-JP"/>
        </w:rPr>
        <w:t>および</w:t>
      </w:r>
      <w:r w:rsidRPr="00342FFF">
        <w:rPr>
          <w:rFonts w:cs="Arial"/>
          <w:snapToGrid w:val="0"/>
          <w:szCs w:val="24"/>
        </w:rPr>
        <w:t xml:space="preserve"> JavaScript </w:t>
      </w:r>
      <w:r w:rsidRPr="00342FFF">
        <w:rPr>
          <w:rFonts w:cs="Arial" w:hint="eastAsia"/>
          <w:snapToGrid w:val="0"/>
          <w:szCs w:val="24"/>
          <w:lang w:val="ja-JP"/>
        </w:rPr>
        <w:t>用</w:t>
      </w:r>
      <w:r w:rsidRPr="00342FFF">
        <w:rPr>
          <w:rFonts w:cs="Arial"/>
          <w:snapToGrid w:val="0"/>
          <w:szCs w:val="24"/>
        </w:rPr>
        <w:t xml:space="preserve"> Windows </w:t>
      </w:r>
      <w:r w:rsidRPr="00342FFF">
        <w:rPr>
          <w:rFonts w:cs="Arial" w:hint="eastAsia"/>
          <w:snapToGrid w:val="0"/>
          <w:szCs w:val="24"/>
          <w:lang w:val="ja-JP"/>
        </w:rPr>
        <w:t>ライブラリ</w:t>
      </w:r>
      <w:r w:rsidRPr="00342FFF">
        <w:rPr>
          <w:rFonts w:cs="Arial"/>
          <w:snapToGrid w:val="0"/>
          <w:szCs w:val="24"/>
        </w:rPr>
        <w:t xml:space="preserve"> </w:t>
      </w:r>
      <w:r w:rsidRPr="00342FFF">
        <w:rPr>
          <w:rFonts w:cs="Arial" w:hint="eastAsia"/>
          <w:snapToGrid w:val="0"/>
          <w:szCs w:val="24"/>
          <w:lang w:val="ja-JP"/>
        </w:rPr>
        <w:t>コンポーネント</w:t>
      </w:r>
      <w:r w:rsidRPr="00342FFF">
        <w:rPr>
          <w:rFonts w:cs="Arial"/>
          <w:snapToGrid w:val="0"/>
          <w:szCs w:val="24"/>
        </w:rPr>
        <w:t xml:space="preserve">) </w:t>
      </w:r>
      <w:r w:rsidRPr="00342FFF">
        <w:rPr>
          <w:rFonts w:cs="Arial" w:hint="eastAsia"/>
          <w:snapToGrid w:val="0"/>
          <w:szCs w:val="24"/>
          <w:lang w:val="ja-JP"/>
        </w:rPr>
        <w:t>が含まれている場合があります。</w:t>
      </w:r>
      <w:r w:rsidRPr="00342FFF">
        <w:rPr>
          <w:rStyle w:val="PURBody-IndentedTimesNewRom10"/>
          <w:rFonts w:cs="Arial" w:hint="eastAsia"/>
        </w:rPr>
        <w:t>これらはすべて</w:t>
      </w:r>
      <w:r w:rsidRPr="00342FFF">
        <w:rPr>
          <w:rFonts w:cs="Arial"/>
          <w:szCs w:val="24"/>
          <w:lang w:val="ja-JP"/>
        </w:rPr>
        <w:t xml:space="preserve"> Windows </w:t>
      </w:r>
      <w:r w:rsidRPr="00342FFF">
        <w:rPr>
          <w:rStyle w:val="PURBody-IndentedTimesNewRom10"/>
          <w:rFonts w:cs="Arial" w:hint="eastAsia"/>
        </w:rPr>
        <w:t>ソフトウェアの一部であり、その使用には</w:t>
      </w:r>
      <w:r w:rsidRPr="00342FFF">
        <w:rPr>
          <w:rFonts w:cs="Arial"/>
          <w:szCs w:val="24"/>
          <w:lang w:val="ja-JP"/>
        </w:rPr>
        <w:t xml:space="preserve"> Windows </w:t>
      </w:r>
      <w:r w:rsidRPr="00342FFF">
        <w:rPr>
          <w:rStyle w:val="PURBody-IndentedTimesNewRom10"/>
          <w:rFonts w:cs="Arial" w:hint="eastAsia"/>
        </w:rPr>
        <w:t>の使用条件が適用されます。</w:t>
      </w:r>
    </w:p>
    <w:p w:rsidR="00295E60" w:rsidRPr="00342FFF" w:rsidRDefault="00295E60" w:rsidP="00295E60">
      <w:pPr>
        <w:pStyle w:val="PURBlueStrong-Indented"/>
        <w:rPr>
          <w:rFonts w:cs="Arial"/>
          <w:szCs w:val="24"/>
        </w:rPr>
      </w:pPr>
      <w:r w:rsidRPr="00342FFF">
        <w:rPr>
          <w:rFonts w:cs="Arial"/>
          <w:smallCaps w:val="0"/>
          <w:szCs w:val="24"/>
        </w:rPr>
        <w:t>SQL Server Technology</w:t>
      </w:r>
    </w:p>
    <w:p w:rsidR="00295E60" w:rsidRPr="00342FFF" w:rsidRDefault="00295E60" w:rsidP="00295E60">
      <w:pPr>
        <w:pStyle w:val="PURBody-Indented"/>
        <w:rPr>
          <w:rFonts w:cs="Arial"/>
          <w:szCs w:val="24"/>
        </w:rPr>
      </w:pPr>
      <w:r w:rsidRPr="00342FFF">
        <w:rPr>
          <w:rFonts w:cs="Arial" w:hint="eastAsia"/>
          <w:szCs w:val="24"/>
          <w:lang w:val="ja-JP"/>
        </w:rPr>
        <w:t>本ソフトウェアには、</w:t>
      </w:r>
      <w:r w:rsidRPr="00342FFF">
        <w:rPr>
          <w:rFonts w:cs="Arial"/>
          <w:szCs w:val="24"/>
        </w:rPr>
        <w:t xml:space="preserve">SQL Server Technology </w:t>
      </w:r>
      <w:r w:rsidRPr="00342FFF">
        <w:rPr>
          <w:rFonts w:cs="Arial" w:hint="eastAsia"/>
          <w:szCs w:val="24"/>
          <w:lang w:val="ja-JP"/>
        </w:rPr>
        <w:t>が含まれます。</w:t>
      </w:r>
      <w:r w:rsidRPr="00342FFF">
        <w:rPr>
          <w:rStyle w:val="PURBody-IndentedTimesNewRom10"/>
          <w:rFonts w:cs="Arial" w:hint="eastAsia"/>
        </w:rPr>
        <w:t>このテクノロジの使用に適用される使用条件については、共通の使用条件の</w:t>
      </w:r>
      <w:r w:rsidRPr="00342FFF">
        <w:rPr>
          <w:rFonts w:cs="Arial"/>
          <w:szCs w:val="24"/>
        </w:rPr>
        <w:t xml:space="preserve"> SQL Server Technology </w:t>
      </w:r>
      <w:r w:rsidRPr="00342FFF">
        <w:rPr>
          <w:rStyle w:val="PURBody-IndentedTimesNewRom10"/>
          <w:rFonts w:cs="Arial" w:hint="eastAsia"/>
        </w:rPr>
        <w:t>の使用条件の項を参照してください。</w:t>
      </w:r>
    </w:p>
    <w:p w:rsidR="00A47016" w:rsidRPr="00342FFF" w:rsidRDefault="00A47016">
      <w:pPr>
        <w:pStyle w:val="PURBlueStrong-Indented"/>
        <w:rPr>
          <w:rFonts w:cs="Arial"/>
          <w:szCs w:val="24"/>
        </w:rPr>
      </w:pPr>
      <w:r w:rsidRPr="00342FFF">
        <w:rPr>
          <w:rFonts w:cs="Arial"/>
          <w:smallCaps w:val="0"/>
          <w:szCs w:val="24"/>
          <w:lang w:val="ja-JP"/>
        </w:rPr>
        <w:t xml:space="preserve">.NET Framework </w:t>
      </w:r>
      <w:r w:rsidRPr="00342FFF">
        <w:rPr>
          <w:rFonts w:cs="Arial" w:hint="eastAsia"/>
          <w:smallCaps w:val="0"/>
          <w:szCs w:val="24"/>
          <w:lang w:val="ja-JP"/>
        </w:rPr>
        <w:t>ソフトウェア</w:t>
      </w:r>
    </w:p>
    <w:p w:rsidR="00A47016" w:rsidRPr="00342FFF" w:rsidRDefault="00A47016">
      <w:pPr>
        <w:pStyle w:val="PURBody-Indented"/>
        <w:rPr>
          <w:rFonts w:cs="Arial"/>
          <w:szCs w:val="24"/>
        </w:rPr>
      </w:pPr>
      <w:r w:rsidRPr="00342FFF">
        <w:rPr>
          <w:rStyle w:val="PURBody-IndentedTimesNewRom10"/>
          <w:rFonts w:cs="Arial" w:hint="eastAsia"/>
        </w:rPr>
        <w:t>本製品のソフトウェアには</w:t>
      </w:r>
      <w:r w:rsidRPr="00342FFF">
        <w:rPr>
          <w:rFonts w:cs="Arial"/>
          <w:szCs w:val="24"/>
          <w:lang w:val="ja-JP"/>
        </w:rPr>
        <w:t xml:space="preserve"> Microsoft .NET Framework </w:t>
      </w:r>
      <w:r w:rsidRPr="00342FFF">
        <w:rPr>
          <w:rStyle w:val="PURBody-IndentedTimesNewRom10"/>
          <w:rFonts w:cs="Arial" w:hint="eastAsia"/>
        </w:rPr>
        <w:t>ソフトウェアが含まれており、また</w:t>
      </w:r>
      <w:r w:rsidRPr="00342FFF">
        <w:rPr>
          <w:rFonts w:cs="Arial"/>
          <w:szCs w:val="24"/>
          <w:lang w:val="ja-JP"/>
        </w:rPr>
        <w:t xml:space="preserve"> PowerShell </w:t>
      </w:r>
      <w:r w:rsidRPr="00342FFF">
        <w:rPr>
          <w:rStyle w:val="PURBody-IndentedTimesNewRom10"/>
          <w:rFonts w:cs="Arial" w:hint="eastAsia"/>
        </w:rPr>
        <w:t>ソフトウェアが含まれていることもあります。共通の使用条件の</w:t>
      </w:r>
      <w:r w:rsidRPr="00342FFF">
        <w:rPr>
          <w:rFonts w:cs="Arial"/>
          <w:szCs w:val="24"/>
          <w:lang w:val="ja-JP"/>
        </w:rPr>
        <w:t xml:space="preserve"> .NET Framework </w:t>
      </w:r>
      <w:r w:rsidRPr="00342FFF">
        <w:rPr>
          <w:rStyle w:val="PURBody-IndentedTimesNewRom10"/>
          <w:rFonts w:cs="Arial" w:hint="eastAsia"/>
        </w:rPr>
        <w:t>および</w:t>
      </w:r>
      <w:r w:rsidRPr="00342FFF">
        <w:rPr>
          <w:rFonts w:cs="Arial"/>
          <w:szCs w:val="24"/>
          <w:lang w:val="ja-JP"/>
        </w:rPr>
        <w:t xml:space="preserve"> PowerShell </w:t>
      </w:r>
      <w:r w:rsidRPr="00342FFF">
        <w:rPr>
          <w:rStyle w:val="PURBody-IndentedTimesNewRom10"/>
          <w:rFonts w:cs="Arial" w:hint="eastAsia"/>
        </w:rPr>
        <w:t>ソフトウェアの使用条件を参照してください。</w:t>
      </w:r>
    </w:p>
    <w:p w:rsidR="00A47016" w:rsidRPr="00342FFF" w:rsidRDefault="007977E2">
      <w:pPr>
        <w:pStyle w:val="PURBreadcrumb"/>
        <w:rPr>
          <w:rFonts w:cs="Arial"/>
          <w:color w:val="404040"/>
          <w:szCs w:val="24"/>
        </w:rPr>
      </w:pPr>
      <w:hyperlink w:anchor="TOC" w:history="1">
        <w:r w:rsidR="00AD74B9" w:rsidRPr="00342FFF">
          <w:rPr>
            <w:rStyle w:val="Hyperlink"/>
            <w:rFonts w:cs="Arial" w:hint="eastAsia"/>
            <w:noProof/>
            <w:color w:val="00467F"/>
            <w:sz w:val="16"/>
            <w:szCs w:val="24"/>
          </w:rPr>
          <w:t>目次</w:t>
        </w:r>
      </w:hyperlink>
      <w:r w:rsidR="00AD74B9" w:rsidRPr="00342FFF">
        <w:rPr>
          <w:rFonts w:cs="Arial"/>
          <w:noProof/>
          <w:sz w:val="16"/>
          <w:szCs w:val="24"/>
        </w:rPr>
        <w:t xml:space="preserve"> / </w:t>
      </w:r>
      <w:hyperlink w:anchor="UniversalTerms" w:history="1">
        <w:r w:rsidR="00AD74B9" w:rsidRPr="00342FFF">
          <w:rPr>
            <w:rStyle w:val="Hyperlink"/>
            <w:rFonts w:cs="Arial" w:hint="eastAsia"/>
            <w:noProof/>
            <w:color w:val="00467F"/>
            <w:sz w:val="16"/>
            <w:szCs w:val="24"/>
          </w:rPr>
          <w:t>共通の使用条件</w:t>
        </w:r>
      </w:hyperlink>
    </w:p>
    <w:p w:rsidR="00A47016" w:rsidRPr="00342FFF" w:rsidRDefault="00A47016" w:rsidP="004612C9">
      <w:pPr>
        <w:pStyle w:val="PURProductName"/>
        <w:rPr>
          <w:rFonts w:cs="Arial"/>
        </w:rPr>
      </w:pPr>
      <w:bookmarkStart w:id="181" w:name="_Toc327788619"/>
      <w:bookmarkStart w:id="182" w:name="_Toc327788713"/>
      <w:r w:rsidRPr="00342FFF">
        <w:rPr>
          <w:rFonts w:cs="Arial"/>
        </w:rPr>
        <w:t>Visual Studio Ultimate</w:t>
      </w:r>
      <w:r w:rsidR="00295E60" w:rsidRPr="00342FFF">
        <w:rPr>
          <w:rFonts w:cs="Arial"/>
        </w:rPr>
        <w:t xml:space="preserve"> 2012</w:t>
      </w:r>
      <w:bookmarkEnd w:id="181"/>
      <w:bookmarkEnd w:id="182"/>
      <w:r w:rsidRPr="00342FFF">
        <w:rPr>
          <w:rFonts w:cs="Arial"/>
        </w:rPr>
        <w:t xml:space="preserve"> </w:t>
      </w:r>
      <w:r w:rsidR="000D0850" w:rsidRPr="009B0B58">
        <w:rPr>
          <w:rFonts w:cs="Arial"/>
          <w:lang w:val="ja-JP"/>
        </w:rPr>
        <w:fldChar w:fldCharType="begin"/>
      </w:r>
      <w:r w:rsidRPr="00342FFF">
        <w:rPr>
          <w:rFonts w:cs="Arial"/>
        </w:rPr>
        <w:instrText>xe "Visual Studio Ultimate</w:instrText>
      </w:r>
      <w:r w:rsidR="00295E60" w:rsidRPr="00342FFF">
        <w:rPr>
          <w:rFonts w:cs="Arial"/>
        </w:rPr>
        <w:instrText xml:space="preserve"> 2012</w:instrText>
      </w:r>
      <w:r w:rsidRPr="00342FFF">
        <w:rPr>
          <w:rFonts w:cs="Arial"/>
        </w:rPr>
        <w:instrText>"</w:instrText>
      </w:r>
      <w:r w:rsidR="000D0850" w:rsidRPr="009B0B58">
        <w:rPr>
          <w:rFonts w:cs="Arial"/>
          <w:lang w:val="ja-JP"/>
        </w:rPr>
        <w:fldChar w:fldCharType="end"/>
      </w:r>
    </w:p>
    <w:p w:rsidR="00A47016" w:rsidRPr="00B039C9" w:rsidRDefault="00A47016">
      <w:pPr>
        <w:pStyle w:val="PURLicenseTerm"/>
        <w:rPr>
          <w:rFonts w:cs="Arial"/>
          <w:color w:val="404040"/>
          <w:szCs w:val="24"/>
        </w:rPr>
      </w:pPr>
      <w:r w:rsidRPr="00342FFF">
        <w:rPr>
          <w:rFonts w:cs="Arial" w:hint="eastAsia"/>
          <w:color w:val="404040"/>
          <w:szCs w:val="24"/>
          <w:lang w:val="ja-JP"/>
        </w:rPr>
        <w:t>本製品の使用には、共通の使用条件、本ライセンス</w:t>
      </w:r>
      <w:r w:rsidRPr="00342FFF">
        <w:rPr>
          <w:rFonts w:cs="Arial"/>
          <w:color w:val="404040"/>
          <w:szCs w:val="24"/>
        </w:rPr>
        <w:t xml:space="preserve"> </w:t>
      </w:r>
      <w:r w:rsidRPr="00342FFF">
        <w:rPr>
          <w:rFonts w:cs="Arial" w:hint="eastAsia"/>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H.264/MPEG-4 AVC </w:t>
            </w:r>
            <w:r w:rsidRPr="00B039C9">
              <w:rPr>
                <w:rFonts w:ascii="Arial" w:hAnsi="Arial" w:cs="Arial"/>
                <w:b/>
                <w:szCs w:val="24"/>
                <w:lang w:val="ja-JP"/>
              </w:rPr>
              <w:t>および</w:t>
            </w:r>
            <w:r w:rsidRPr="00B039C9">
              <w:rPr>
                <w:rFonts w:ascii="Arial" w:hAnsi="Arial" w:cs="Arial"/>
                <w:b/>
                <w:szCs w:val="24"/>
                <w:lang w:val="ja-JP"/>
              </w:rPr>
              <w:t xml:space="preserve"> VC-1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707617">
              <w:rPr>
                <w:rFonts w:ascii="Arial" w:hAnsi="Arial" w:cs="Arial" w:hint="eastAsia"/>
                <w:szCs w:val="24"/>
                <w:lang w:val="ja-JP"/>
              </w:rPr>
              <w:t xml:space="preserve"> </w:t>
            </w:r>
            <w:r w:rsidRPr="00B039C9">
              <w:rPr>
                <w:rFonts w:ascii="Arial" w:hAnsi="Arial" w:cs="Arial"/>
                <w:b/>
                <w:szCs w:val="24"/>
                <w:lang w:val="ja-JP"/>
              </w:rPr>
              <w:t>なし</w:t>
            </w:r>
          </w:p>
        </w:tc>
        <w:tc>
          <w:tcPr>
            <w:tcW w:w="2523" w:type="pct"/>
            <w:vMerge/>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342FF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342FFF" w:rsidRDefault="00A47016">
            <w:pPr>
              <w:pStyle w:val="PURBody"/>
              <w:rPr>
                <w:rFonts w:cs="Arial"/>
                <w:i/>
                <w:szCs w:val="24"/>
              </w:rPr>
            </w:pPr>
            <w:r w:rsidRPr="00342FFF">
              <w:rPr>
                <w:rFonts w:cs="Arial"/>
                <w:b/>
                <w:szCs w:val="24"/>
                <w:lang w:val="ja-JP"/>
              </w:rPr>
              <w:t>必要なライセンス</w:t>
            </w:r>
            <w:r w:rsidRPr="00342FFF">
              <w:rPr>
                <w:rFonts w:cs="Arial"/>
                <w:b/>
                <w:szCs w:val="24"/>
                <w:lang w:val="ja-JP"/>
              </w:rPr>
              <w:t>:</w:t>
            </w:r>
          </w:p>
          <w:p w:rsidR="00A47016" w:rsidRPr="00342FFF" w:rsidRDefault="00A47016" w:rsidP="00295E60">
            <w:pPr>
              <w:pStyle w:val="PURBullet"/>
              <w:spacing w:before="120"/>
              <w:ind w:left="216"/>
              <w:rPr>
                <w:rFonts w:cs="Arial"/>
                <w:szCs w:val="24"/>
              </w:rPr>
            </w:pPr>
            <w:r w:rsidRPr="00342FFF">
              <w:rPr>
                <w:rFonts w:cs="Arial"/>
                <w:szCs w:val="24"/>
                <w:lang w:val="ja-JP"/>
              </w:rPr>
              <w:t xml:space="preserve">Visual Studio Ultimate </w:t>
            </w:r>
            <w:r w:rsidR="00295E60" w:rsidRPr="00342FFF">
              <w:rPr>
                <w:rFonts w:cs="Arial"/>
                <w:szCs w:val="24"/>
                <w:lang w:val="ja-JP"/>
              </w:rPr>
              <w:t xml:space="preserve">2012 </w:t>
            </w:r>
            <w:r w:rsidRPr="00342FFF">
              <w:rPr>
                <w:rFonts w:cs="Arial"/>
                <w:szCs w:val="24"/>
                <w:lang w:val="ja-JP"/>
              </w:rPr>
              <w:t>SAL</w:t>
            </w:r>
          </w:p>
        </w:tc>
      </w:tr>
    </w:tbl>
    <w:p w:rsidR="00A47016" w:rsidRPr="00342FFF" w:rsidRDefault="00A47016">
      <w:pPr>
        <w:pStyle w:val="PURADDITIONALTERMSHEADERMB"/>
        <w:rPr>
          <w:rFonts w:eastAsia="MS PGothic" w:cs="Arial"/>
          <w:szCs w:val="24"/>
        </w:rPr>
      </w:pPr>
      <w:r w:rsidRPr="00342FFF">
        <w:rPr>
          <w:rFonts w:eastAsia="MS PGothic" w:cs="Arial" w:hint="eastAsia"/>
          <w:szCs w:val="24"/>
          <w:lang w:val="ja-JP"/>
        </w:rPr>
        <w:t>追加の条件</w:t>
      </w:r>
    </w:p>
    <w:p w:rsidR="00295E60" w:rsidRPr="00342FFF" w:rsidRDefault="00295E60" w:rsidP="00295E60">
      <w:pPr>
        <w:pStyle w:val="PURBlueStrong-Indented"/>
        <w:rPr>
          <w:rFonts w:cs="Arial"/>
          <w:szCs w:val="24"/>
        </w:rPr>
      </w:pPr>
      <w:r w:rsidRPr="00342FFF">
        <w:rPr>
          <w:rFonts w:cs="Arial"/>
          <w:smallCaps w:val="0"/>
          <w:szCs w:val="24"/>
          <w:lang w:val="ja-JP"/>
        </w:rPr>
        <w:t xml:space="preserve">BUILDSERVER.TXT </w:t>
      </w:r>
      <w:r w:rsidRPr="00342FFF">
        <w:rPr>
          <w:rFonts w:cs="Arial" w:hint="eastAsia"/>
          <w:smallCaps w:val="0"/>
          <w:szCs w:val="24"/>
          <w:lang w:val="ja-JP"/>
        </w:rPr>
        <w:t>ファイル</w:t>
      </w:r>
    </w:p>
    <w:p w:rsidR="00295E60" w:rsidRPr="00342FFF" w:rsidRDefault="00295E60" w:rsidP="00295E60">
      <w:pPr>
        <w:ind w:left="270"/>
        <w:rPr>
          <w:rFonts w:cs="Arial"/>
          <w:color w:val="404040"/>
          <w:szCs w:val="24"/>
        </w:rPr>
      </w:pPr>
      <w:r w:rsidRPr="00342FFF">
        <w:rPr>
          <w:rFonts w:cs="Arial"/>
          <w:snapToGrid w:val="0"/>
          <w:color w:val="404040"/>
          <w:sz w:val="18"/>
          <w:szCs w:val="18"/>
          <w:lang w:val="ja-JP"/>
        </w:rPr>
        <w:t xml:space="preserve">BuildServer </w:t>
      </w:r>
      <w:r w:rsidRPr="00342FFF">
        <w:rPr>
          <w:rFonts w:cs="Arial" w:hint="eastAsia"/>
          <w:snapToGrid w:val="0"/>
          <w:color w:val="404040"/>
          <w:sz w:val="18"/>
          <w:szCs w:val="18"/>
          <w:lang w:val="ja-JP"/>
        </w:rPr>
        <w:t>一覧については、</w:t>
      </w:r>
      <w:hyperlink r:id="rId98" w:history="1">
        <w:r w:rsidRPr="00342FFF">
          <w:rPr>
            <w:rFonts w:cs="Arial"/>
            <w:color w:val="00467F"/>
            <w:sz w:val="18"/>
            <w:szCs w:val="24"/>
            <w:u w:val="single"/>
            <w:lang w:val="ja-JP"/>
          </w:rPr>
          <w:t>http://go.microsoft.com/fwlink/?LinkId=247624</w:t>
        </w:r>
      </w:hyperlink>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をご参照ください。この一覧に記載されたファイルの複製をお客様のビルド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コンピューター上でビルド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プロセスの一部として品質またはパフォーマンス</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テストを実施すること以外の目的で、複製をインストールすることはできません。</w:t>
      </w:r>
      <w:r w:rsidRPr="00342FFF">
        <w:rPr>
          <w:rFonts w:cs="Arial" w:hint="eastAsia"/>
          <w:color w:val="404040"/>
          <w:sz w:val="18"/>
          <w:szCs w:val="24"/>
          <w:lang w:val="ja-JP"/>
        </w:rPr>
        <w:t>同じ目的で使用できるその他のファイルの一覧については、</w:t>
      </w:r>
      <w:hyperlink r:id="rId99" w:history="1">
        <w:r w:rsidRPr="00342FFF">
          <w:rPr>
            <w:rFonts w:cs="Arial"/>
            <w:color w:val="00467F"/>
            <w:sz w:val="18"/>
            <w:szCs w:val="24"/>
            <w:u w:val="single"/>
            <w:lang w:val="ja-JP"/>
          </w:rPr>
          <w:t>http://go.microsoft.com/fwlink/?LinkId=247624</w:t>
        </w:r>
      </w:hyperlink>
      <w:r w:rsidRPr="00342FFF">
        <w:rPr>
          <w:rFonts w:cs="Arial"/>
          <w:color w:val="404040"/>
          <w:sz w:val="18"/>
          <w:szCs w:val="24"/>
          <w:lang w:val="ja-JP"/>
        </w:rPr>
        <w:t xml:space="preserve"> </w:t>
      </w:r>
      <w:r w:rsidRPr="00342FFF">
        <w:rPr>
          <w:rFonts w:cs="Arial" w:hint="eastAsia"/>
          <w:color w:val="404040"/>
          <w:sz w:val="18"/>
          <w:szCs w:val="24"/>
          <w:lang w:val="ja-JP"/>
        </w:rPr>
        <w:t>をご参照ください。</w:t>
      </w:r>
    </w:p>
    <w:p w:rsidR="00295E60" w:rsidRPr="00B039C9" w:rsidRDefault="00295E60" w:rsidP="00295E60">
      <w:pPr>
        <w:pStyle w:val="PURBlueStrong-Indented"/>
        <w:rPr>
          <w:rFonts w:cs="Arial"/>
          <w:szCs w:val="24"/>
        </w:rPr>
      </w:pPr>
      <w:r w:rsidRPr="00342FFF">
        <w:rPr>
          <w:rFonts w:cs="Arial" w:hint="eastAsia"/>
          <w:szCs w:val="24"/>
          <w:lang w:val="ja-JP"/>
        </w:rPr>
        <w:t>ユーティリティ</w:t>
      </w:r>
    </w:p>
    <w:p w:rsidR="00295E60" w:rsidRPr="00B039C9" w:rsidRDefault="00295E60" w:rsidP="00295E60">
      <w:pPr>
        <w:ind w:left="270"/>
        <w:rPr>
          <w:rFonts w:cs="Arial"/>
          <w:color w:val="404040"/>
          <w:sz w:val="18"/>
          <w:szCs w:val="24"/>
        </w:rPr>
      </w:pPr>
      <w:r w:rsidRPr="00B039C9">
        <w:rPr>
          <w:rFonts w:cs="Arial"/>
          <w:color w:val="404040"/>
          <w:sz w:val="18"/>
          <w:szCs w:val="24"/>
          <w:lang w:val="ja-JP"/>
        </w:rPr>
        <w:t>ユーティリティ</w:t>
      </w:r>
      <w:r w:rsidR="00E91213">
        <w:rPr>
          <w:rFonts w:cs="Arial" w:hint="eastAsia"/>
          <w:color w:val="404040"/>
          <w:sz w:val="18"/>
          <w:szCs w:val="24"/>
          <w:lang w:val="ja-JP"/>
        </w:rPr>
        <w:t>一覧</w:t>
      </w:r>
      <w:r w:rsidRPr="00B039C9">
        <w:rPr>
          <w:rFonts w:cs="Arial"/>
          <w:color w:val="404040"/>
          <w:sz w:val="18"/>
          <w:szCs w:val="24"/>
          <w:lang w:val="ja-JP"/>
        </w:rPr>
        <w:t>については、</w:t>
      </w:r>
      <w:hyperlink r:id="rId100" w:history="1">
        <w:r>
          <w:rPr>
            <w:rFonts w:cs="Arial"/>
            <w:color w:val="00467F"/>
            <w:sz w:val="18"/>
            <w:szCs w:val="24"/>
            <w:u w:val="single"/>
            <w:lang w:val="ja-JP"/>
          </w:rPr>
          <w:t>http://go.microsoft.com/fwlink/?LinkId=247624</w:t>
        </w:r>
      </w:hyperlink>
      <w:r w:rsidRPr="00B039C9">
        <w:rPr>
          <w:rFonts w:cs="Arial"/>
          <w:color w:val="00467F"/>
          <w:sz w:val="18"/>
          <w:szCs w:val="24"/>
          <w:lang w:val="ja-JP"/>
        </w:rPr>
        <w:t xml:space="preserve"> </w:t>
      </w:r>
      <w:r w:rsidRPr="00B039C9">
        <w:rPr>
          <w:rFonts w:cs="Arial"/>
          <w:color w:val="404040"/>
          <w:sz w:val="18"/>
          <w:szCs w:val="24"/>
          <w:lang w:val="ja-JP"/>
        </w:rPr>
        <w:t>をご参照ください。本ソフトウェアには、当該</w:t>
      </w:r>
      <w:r w:rsidR="00E91213">
        <w:rPr>
          <w:rFonts w:cs="Arial" w:hint="eastAsia"/>
          <w:color w:val="404040"/>
          <w:sz w:val="18"/>
          <w:szCs w:val="24"/>
          <w:lang w:val="ja-JP"/>
        </w:rPr>
        <w:t>一覧</w:t>
      </w:r>
      <w:r w:rsidRPr="00B039C9">
        <w:rPr>
          <w:rFonts w:cs="Arial"/>
          <w:color w:val="404040"/>
          <w:sz w:val="18"/>
          <w:szCs w:val="24"/>
          <w:lang w:val="ja-JP"/>
        </w:rPr>
        <w:t>に規定されたコンポーネントが含まれています。本ソフトウェアに含まれるコンポーネントは、エディションによって異なります。</w:t>
      </w:r>
      <w:r w:rsidRPr="00727D02">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B039C9">
        <w:rPr>
          <w:rFonts w:cs="Arial"/>
          <w:color w:val="404040"/>
          <w:sz w:val="18"/>
          <w:szCs w:val="24"/>
          <w:lang w:val="ja-JP"/>
        </w:rPr>
        <w:t>プログラムのデバッグが終了した時点、またはユーティリティをデバイスにインストールした日から</w:t>
      </w:r>
      <w:r w:rsidRPr="00B039C9">
        <w:rPr>
          <w:rFonts w:cs="Arial"/>
          <w:color w:val="404040"/>
          <w:sz w:val="18"/>
          <w:szCs w:val="24"/>
          <w:lang w:val="ja-JP"/>
        </w:rPr>
        <w:t xml:space="preserve"> 30 </w:t>
      </w:r>
      <w:r w:rsidRPr="00B039C9">
        <w:rPr>
          <w:rFonts w:cs="Arial"/>
          <w:color w:val="404040"/>
          <w:sz w:val="18"/>
          <w:szCs w:val="24"/>
          <w:lang w:val="ja-JP"/>
        </w:rPr>
        <w:t>日後のいずれか早い時点で、デバイスにインストールしたユーティリティはすべて削除するものとします。</w:t>
      </w:r>
    </w:p>
    <w:p w:rsidR="00295E60" w:rsidRPr="00342FFF" w:rsidRDefault="00295E60" w:rsidP="00295E60">
      <w:pPr>
        <w:pStyle w:val="PURBlueStrong-Indented"/>
        <w:rPr>
          <w:rFonts w:cs="Arial"/>
          <w:szCs w:val="24"/>
        </w:rPr>
      </w:pPr>
      <w:r w:rsidRPr="00342FFF">
        <w:rPr>
          <w:rFonts w:cs="Arial" w:hint="eastAsia"/>
          <w:snapToGrid w:val="0"/>
          <w:szCs w:val="24"/>
          <w:lang w:val="ja-JP"/>
        </w:rPr>
        <w:t>第三者のプログラムおよび注意事項</w:t>
      </w:r>
    </w:p>
    <w:p w:rsidR="00295E60" w:rsidRPr="00342FFF" w:rsidRDefault="00295E60" w:rsidP="00295E60">
      <w:pPr>
        <w:pStyle w:val="PURBody-Indented"/>
        <w:rPr>
          <w:rFonts w:cs="Arial"/>
          <w:szCs w:val="24"/>
        </w:rPr>
      </w:pPr>
      <w:r w:rsidRPr="00342FFF">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342FFF">
        <w:rPr>
          <w:rFonts w:cs="Arial"/>
          <w:snapToGrid w:val="0"/>
          <w:szCs w:val="24"/>
          <w:lang w:val="ja-JP"/>
        </w:rPr>
        <w:t xml:space="preserve">ThirdPartyNotices.txt </w:t>
      </w:r>
      <w:r w:rsidRPr="00342FFF">
        <w:rPr>
          <w:rFonts w:cs="Arial" w:hint="eastAsia"/>
          <w:snapToGrid w:val="0"/>
          <w:szCs w:val="24"/>
          <w:lang w:val="ja-JP"/>
        </w:rPr>
        <w:t>ファイルまたは本ソフトウェア付属の文書に記載されています。</w:t>
      </w:r>
    </w:p>
    <w:p w:rsidR="00295E60" w:rsidRPr="00342FFF" w:rsidRDefault="00295E60" w:rsidP="00295E60">
      <w:pPr>
        <w:pStyle w:val="PURBlueStrong-Indented"/>
        <w:rPr>
          <w:rFonts w:cs="Arial"/>
          <w:szCs w:val="24"/>
        </w:rPr>
      </w:pPr>
      <w:r w:rsidRPr="00342FFF">
        <w:rPr>
          <w:rFonts w:cs="Arial" w:hint="eastAsia"/>
          <w:snapToGrid w:val="0"/>
          <w:szCs w:val="24"/>
          <w:lang w:val="ja-JP"/>
        </w:rPr>
        <w:t>拡張機能およびパッケージ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p>
    <w:p w:rsidR="00295E60" w:rsidRPr="00342FFF" w:rsidRDefault="00295E60" w:rsidP="00295E60">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lang w:val="ja-JP"/>
        </w:rPr>
        <w:t>Extension Manager</w:t>
      </w:r>
      <w:r w:rsidRPr="00342FFF">
        <w:rPr>
          <w:rFonts w:cs="Arial" w:hint="eastAsia"/>
          <w:snapToGrid w:val="0"/>
          <w:szCs w:val="24"/>
          <w:lang w:val="ja-JP"/>
        </w:rPr>
        <w:t>、新しいプロジェクトのダイアログ、</w:t>
      </w:r>
      <w:r w:rsidRPr="00342FFF">
        <w:rPr>
          <w:rFonts w:cs="Arial"/>
          <w:snapToGrid w:val="0"/>
          <w:szCs w:val="24"/>
          <w:lang w:val="ja-JP"/>
        </w:rPr>
        <w:t xml:space="preserve">Web </w:t>
      </w:r>
      <w:r w:rsidRPr="00342FFF">
        <w:rPr>
          <w:rFonts w:cs="Arial" w:hint="eastAsia"/>
          <w:snapToGrid w:val="0"/>
          <w:szCs w:val="24"/>
          <w:lang w:val="ja-JP"/>
        </w:rPr>
        <w:t>プラットフォーム</w:t>
      </w:r>
      <w:r w:rsidRPr="00342FFF">
        <w:rPr>
          <w:rFonts w:cs="Arial"/>
          <w:snapToGrid w:val="0"/>
          <w:szCs w:val="24"/>
          <w:lang w:val="ja-JP"/>
        </w:rPr>
        <w:t xml:space="preserve"> </w:t>
      </w:r>
      <w:r w:rsidRPr="00342FFF">
        <w:rPr>
          <w:rFonts w:cs="Arial" w:hint="eastAsia"/>
          <w:snapToGrid w:val="0"/>
          <w:szCs w:val="24"/>
          <w:lang w:val="ja-JP"/>
        </w:rPr>
        <w:t>インストーラー、</w:t>
      </w:r>
      <w:r w:rsidRPr="00342FFF">
        <w:rPr>
          <w:rFonts w:cs="Arial"/>
          <w:snapToGrid w:val="0"/>
          <w:szCs w:val="24"/>
          <w:lang w:val="ja-JP"/>
        </w:rPr>
        <w:t>Microsoft NuGet-Based Package Manager</w:t>
      </w:r>
      <w:r w:rsidRPr="00342FFF">
        <w:rPr>
          <w:rFonts w:cs="Arial" w:hint="eastAsia"/>
          <w:snapToGrid w:val="0"/>
          <w:szCs w:val="24"/>
          <w:lang w:val="ja-JP"/>
        </w:rPr>
        <w:t>、および</w:t>
      </w:r>
      <w:r w:rsidRPr="00342FFF">
        <w:rPr>
          <w:rFonts w:cs="Arial"/>
          <w:snapToGrid w:val="0"/>
          <w:szCs w:val="24"/>
          <w:lang w:val="ja-JP"/>
        </w:rPr>
        <w:t xml:space="preserve"> Microsoft ASP.NET Web </w:t>
      </w:r>
      <w:r w:rsidRPr="00342FFF">
        <w:rPr>
          <w:rFonts w:cs="Arial" w:hint="eastAsia"/>
          <w:snapToGrid w:val="0"/>
          <w:szCs w:val="24"/>
          <w:lang w:val="ja-JP"/>
        </w:rPr>
        <w:t>ページのパッケージ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r w:rsidRPr="00342FFF">
        <w:rPr>
          <w:rFonts w:cs="Arial"/>
          <w:snapToGrid w:val="0"/>
          <w:szCs w:val="24"/>
          <w:lang w:val="ja-JP"/>
        </w:rPr>
        <w:t xml:space="preserve"> (</w:t>
      </w:r>
      <w:r w:rsidRPr="00342FFF">
        <w:rPr>
          <w:rFonts w:cs="Arial" w:hint="eastAsia"/>
          <w:snapToGrid w:val="0"/>
          <w:szCs w:val="24"/>
          <w:lang w:val="ja-JP"/>
        </w:rPr>
        <w:t>それぞれを「本機能」といいます</w:t>
      </w:r>
      <w:r w:rsidRPr="00342FFF">
        <w:rPr>
          <w:rFonts w:cs="Arial"/>
          <w:snapToGrid w:val="0"/>
          <w:szCs w:val="24"/>
          <w:lang w:val="ja-JP"/>
        </w:rPr>
        <w:t xml:space="preserve">) </w:t>
      </w:r>
      <w:r w:rsidRPr="00342FFF">
        <w:rPr>
          <w:rFonts w:cs="Arial" w:hint="eastAsia"/>
          <w:snapToGrid w:val="0"/>
          <w:szCs w:val="24"/>
          <w:lang w:val="ja-JP"/>
        </w:rPr>
        <w:t>が含まれています。各本機能により、お客様はインターネット経由で他のソースからソフト</w:t>
      </w:r>
      <w:r w:rsidR="00707617" w:rsidRPr="00342FFF">
        <w:rPr>
          <w:rFonts w:cs="Arial" w:hint="eastAsia"/>
          <w:snapToGrid w:val="0"/>
          <w:szCs w:val="24"/>
          <w:lang w:val="ja-JP"/>
        </w:rPr>
        <w:t>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アプリケーションまたはパッケージを取得することができます。これらのソフトウェア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342FFF">
        <w:rPr>
          <w:rFonts w:cs="Arial"/>
          <w:snapToGrid w:val="0"/>
          <w:szCs w:val="24"/>
          <w:lang w:val="ja-JP"/>
        </w:rPr>
        <w:t xml:space="preserve"> </w:t>
      </w:r>
      <w:r w:rsidRPr="00342FFF">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マネージャーの本機能については、パッケージに含まれるソフトウェアの依存関係に適用される条件を含みます</w:t>
      </w:r>
      <w:r w:rsidRPr="00342FFF">
        <w:rPr>
          <w:rFonts w:cs="Arial"/>
          <w:snapToGrid w:val="0"/>
          <w:szCs w:val="24"/>
          <w:lang w:val="ja-JP"/>
        </w:rPr>
        <w:t xml:space="preserve">) </w:t>
      </w:r>
      <w:r w:rsidRPr="00342FFF">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マネージャー機能については、パッケージ</w:t>
      </w:r>
      <w:r w:rsidRPr="00342FFF">
        <w:rPr>
          <w:rFonts w:cs="Arial"/>
          <w:snapToGrid w:val="0"/>
          <w:szCs w:val="24"/>
          <w:lang w:val="ja-JP"/>
        </w:rPr>
        <w:t xml:space="preserve"> </w:t>
      </w:r>
      <w:r w:rsidRPr="00342FFF">
        <w:rPr>
          <w:rFonts w:cs="Arial" w:hint="eastAsia"/>
          <w:snapToGrid w:val="0"/>
          <w:szCs w:val="24"/>
          <w:lang w:val="ja-JP"/>
        </w:rPr>
        <w:t>ソース</w:t>
      </w:r>
      <w:r w:rsidRPr="00342FFF">
        <w:rPr>
          <w:rFonts w:cs="Arial"/>
          <w:snapToGrid w:val="0"/>
          <w:szCs w:val="24"/>
          <w:lang w:val="ja-JP"/>
        </w:rPr>
        <w:t xml:space="preserve"> (</w:t>
      </w:r>
      <w:r w:rsidRPr="00342FFF">
        <w:rPr>
          <w:rFonts w:cs="Arial" w:hint="eastAsia"/>
          <w:snapToGrid w:val="0"/>
          <w:szCs w:val="24"/>
          <w:lang w:val="ja-JP"/>
        </w:rPr>
        <w:t>フィード</w:t>
      </w:r>
      <w:r w:rsidRPr="00342FFF">
        <w:rPr>
          <w:rFonts w:cs="Arial"/>
          <w:snapToGrid w:val="0"/>
          <w:szCs w:val="24"/>
          <w:lang w:val="ja-JP"/>
        </w:rPr>
        <w:t xml:space="preserve">) URL </w:t>
      </w:r>
      <w:r w:rsidRPr="00342FFF">
        <w:rPr>
          <w:rFonts w:cs="Arial" w:hint="eastAsia"/>
          <w:snapToGrid w:val="0"/>
          <w:szCs w:val="24"/>
          <w:lang w:val="ja-JP"/>
        </w:rPr>
        <w:t>をたどること、または同梱されている注意事項や使用条件がないかパッケージを確認することもお客様の責任に含まれます</w:t>
      </w:r>
      <w:r w:rsidRPr="00342FFF">
        <w:rPr>
          <w:rFonts w:cs="Arial"/>
          <w:snapToGrid w:val="0"/>
          <w:szCs w:val="24"/>
          <w:lang w:val="ja-JP"/>
        </w:rPr>
        <w:t xml:space="preserve">) </w:t>
      </w:r>
      <w:r w:rsidRPr="00342FFF">
        <w:rPr>
          <w:rFonts w:cs="Arial" w:hint="eastAsia"/>
          <w:snapToGrid w:val="0"/>
          <w:szCs w:val="24"/>
          <w:lang w:val="ja-JP"/>
        </w:rPr>
        <w:t>を認め、これに同意するものとします。マイクロソフトは、フィードもしくはギャラリーの</w:t>
      </w:r>
      <w:r w:rsidRPr="00342FFF">
        <w:rPr>
          <w:rFonts w:cs="Arial"/>
          <w:snapToGrid w:val="0"/>
          <w:szCs w:val="24"/>
          <w:lang w:val="ja-JP"/>
        </w:rPr>
        <w:t xml:space="preserve"> URL</w:t>
      </w:r>
      <w:r w:rsidRPr="00342FFF">
        <w:rPr>
          <w:rFonts w:cs="Arial" w:hint="eastAsia"/>
          <w:snapToGrid w:val="0"/>
          <w:szCs w:val="24"/>
          <w:lang w:val="ja-JP"/>
        </w:rPr>
        <w:t>、かかる</w:t>
      </w:r>
      <w:r w:rsidRPr="00342FFF">
        <w:rPr>
          <w:rFonts w:cs="Arial"/>
          <w:snapToGrid w:val="0"/>
          <w:szCs w:val="24"/>
          <w:lang w:val="ja-JP"/>
        </w:rPr>
        <w:t xml:space="preserve"> URL </w:t>
      </w:r>
      <w:r w:rsidRPr="00342FFF">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342FFF">
        <w:rPr>
          <w:rFonts w:cs="Arial"/>
          <w:snapToGrid w:val="0"/>
          <w:szCs w:val="24"/>
          <w:lang w:val="ja-JP"/>
        </w:rPr>
        <w:t xml:space="preserve"> </w:t>
      </w:r>
      <w:r w:rsidRPr="00342FFF">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アプリケーションまたはパッケージについてお客様に一切の使用権を許諾しません。</w:t>
      </w:r>
    </w:p>
    <w:p w:rsidR="00295E60" w:rsidRPr="00342FFF" w:rsidRDefault="00295E60" w:rsidP="00295E60">
      <w:pPr>
        <w:pStyle w:val="PURBlueStrong-Indented"/>
        <w:rPr>
          <w:rFonts w:cs="Arial"/>
          <w:szCs w:val="24"/>
        </w:rPr>
      </w:pPr>
      <w:r w:rsidRPr="00342FFF">
        <w:rPr>
          <w:rFonts w:cs="Arial"/>
          <w:smallCaps w:val="0"/>
          <w:szCs w:val="24"/>
          <w:lang w:val="ja-JP"/>
        </w:rPr>
        <w:t xml:space="preserve">Microsoft SQL Server </w:t>
      </w:r>
      <w:r w:rsidRPr="00342FFF">
        <w:rPr>
          <w:rFonts w:cs="Arial" w:hint="eastAsia"/>
          <w:smallCaps w:val="0"/>
          <w:szCs w:val="24"/>
          <w:lang w:val="ja-JP"/>
        </w:rPr>
        <w:t>製品コンポーネント</w:t>
      </w:r>
      <w:r w:rsidRPr="00342FFF">
        <w:rPr>
          <w:rFonts w:cs="Arial" w:hint="eastAsia"/>
          <w:smallCaps w:val="0"/>
          <w:snapToGrid w:val="0"/>
          <w:szCs w:val="24"/>
          <w:lang w:val="ja-JP"/>
        </w:rPr>
        <w:t>および</w:t>
      </w:r>
      <w:r w:rsidRPr="00342FFF">
        <w:rPr>
          <w:rFonts w:cs="Arial"/>
          <w:smallCaps w:val="0"/>
          <w:snapToGrid w:val="0"/>
          <w:szCs w:val="24"/>
          <w:lang w:val="ja-JP"/>
        </w:rPr>
        <w:t xml:space="preserve"> Windows </w:t>
      </w:r>
      <w:r w:rsidRPr="00342FFF">
        <w:rPr>
          <w:rFonts w:cs="Arial" w:hint="eastAsia"/>
          <w:smallCaps w:val="0"/>
          <w:snapToGrid w:val="0"/>
          <w:szCs w:val="24"/>
          <w:lang w:val="ja-JP"/>
        </w:rPr>
        <w:t>ソフトウェア開発キット</w:t>
      </w:r>
      <w:r w:rsidRPr="00342FFF">
        <w:rPr>
          <w:rFonts w:cs="Arial"/>
          <w:smallCaps w:val="0"/>
          <w:snapToGrid w:val="0"/>
          <w:szCs w:val="24"/>
          <w:lang w:val="ja-JP"/>
        </w:rPr>
        <w:t xml:space="preserve"> (Windows SDK)</w:t>
      </w:r>
    </w:p>
    <w:p w:rsidR="00295E60" w:rsidRPr="00B039C9" w:rsidRDefault="00295E60" w:rsidP="00295E60">
      <w:pPr>
        <w:pStyle w:val="PURBody-Indented"/>
        <w:rPr>
          <w:rFonts w:cs="Arial"/>
          <w:szCs w:val="24"/>
        </w:rPr>
      </w:pPr>
      <w:r w:rsidRPr="00342FFF">
        <w:rPr>
          <w:rStyle w:val="PURBody-IndentedTimesNewRom10"/>
          <w:rFonts w:cs="Arial" w:hint="eastAsia"/>
        </w:rPr>
        <w:t>本ソフトウェアには</w:t>
      </w:r>
      <w:r w:rsidRPr="00342FFF">
        <w:rPr>
          <w:rFonts w:cs="Arial"/>
          <w:szCs w:val="24"/>
          <w:lang w:val="ja-JP"/>
        </w:rPr>
        <w:t xml:space="preserve"> Microsoft SQL Server </w:t>
      </w:r>
      <w:r w:rsidRPr="00342FFF">
        <w:rPr>
          <w:rStyle w:val="PURBody-IndentedTimesNewRom10"/>
          <w:rFonts w:cs="Arial" w:hint="eastAsia"/>
        </w:rPr>
        <w:t>コンポーネントおよび</w:t>
      </w:r>
      <w:r w:rsidRPr="00342FFF">
        <w:rPr>
          <w:rStyle w:val="PURBody-IndentedTimesNewRom10"/>
          <w:rFonts w:cs="Arial"/>
        </w:rPr>
        <w:t xml:space="preserve"> Windows SDK </w:t>
      </w:r>
      <w:r w:rsidRPr="00342FFF">
        <w:rPr>
          <w:rStyle w:val="PURBody-IndentedTimesNewRom10"/>
          <w:rFonts w:cs="Arial" w:hint="eastAsia"/>
        </w:rPr>
        <w:t>が付属していることがあります。</w:t>
      </w:r>
      <w:r w:rsidRPr="00342FFF">
        <w:rPr>
          <w:rFonts w:cs="Arial" w:hint="eastAsia"/>
          <w:snapToGrid w:val="0"/>
          <w:szCs w:val="24"/>
          <w:lang w:val="ja-JP"/>
        </w:rPr>
        <w:t>これらは、インストール</w:t>
      </w:r>
      <w:r w:rsidRPr="00342FFF">
        <w:rPr>
          <w:rFonts w:cs="Arial"/>
          <w:snapToGrid w:val="0"/>
          <w:szCs w:val="24"/>
          <w:lang w:val="ja-JP"/>
        </w:rPr>
        <w:t xml:space="preserve"> </w:t>
      </w:r>
      <w:r w:rsidRPr="00342FFF">
        <w:rPr>
          <w:rFonts w:cs="Arial" w:hint="eastAsia"/>
          <w:snapToGrid w:val="0"/>
          <w:szCs w:val="24"/>
          <w:lang w:val="ja-JP"/>
        </w:rPr>
        <w:t>フォルダー</w:t>
      </w:r>
      <w:r w:rsidRPr="00342FFF">
        <w:rPr>
          <w:rFonts w:cs="Arial"/>
          <w:snapToGrid w:val="0"/>
          <w:szCs w:val="24"/>
          <w:lang w:val="ja-JP"/>
        </w:rPr>
        <w:t xml:space="preserve"> ...\%Program Files%\Microsoft Visual Studio 11.0\Licenses\ </w:t>
      </w:r>
      <w:r w:rsidRPr="00342FFF">
        <w:rPr>
          <w:rFonts w:cs="Arial" w:hint="eastAsia"/>
          <w:snapToGrid w:val="0"/>
          <w:szCs w:val="24"/>
          <w:lang w:val="ja-JP"/>
        </w:rPr>
        <w:t>の「</w:t>
      </w:r>
      <w:r w:rsidRPr="00342FFF">
        <w:rPr>
          <w:rFonts w:cs="Arial"/>
          <w:snapToGrid w:val="0"/>
          <w:szCs w:val="24"/>
          <w:lang w:val="ja-JP"/>
        </w:rPr>
        <w:t>Licenses</w:t>
      </w:r>
      <w:r w:rsidRPr="00342FFF">
        <w:rPr>
          <w:rFonts w:cs="Arial" w:hint="eastAsia"/>
          <w:snapToGrid w:val="0"/>
          <w:szCs w:val="24"/>
          <w:lang w:val="ja-JP"/>
        </w:rPr>
        <w:t>」フォルダーにある独自の</w:t>
      </w:r>
      <w:r w:rsidRPr="00815145">
        <w:rPr>
          <w:rFonts w:cs="Arial" w:hint="eastAsia"/>
          <w:snapToGrid w:val="0"/>
          <w:szCs w:val="24"/>
          <w:lang w:val="ja-JP"/>
        </w:rPr>
        <w:t>使用条件に基づいて使用許諾されます。</w:t>
      </w:r>
      <w:r w:rsidRPr="00B039C9">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B039C9" w:rsidRDefault="00295E60" w:rsidP="00295E60">
      <w:pPr>
        <w:pStyle w:val="PURBlueStrong-Indented"/>
        <w:rPr>
          <w:rFonts w:cs="Arial"/>
          <w:szCs w:val="24"/>
        </w:rPr>
      </w:pPr>
      <w:r w:rsidRPr="00B039C9">
        <w:rPr>
          <w:rFonts w:cs="Arial"/>
          <w:smallCaps w:val="0"/>
          <w:szCs w:val="24"/>
          <w:lang w:val="ja-JP"/>
        </w:rPr>
        <w:t xml:space="preserve">Windows </w:t>
      </w:r>
      <w:r w:rsidRPr="00B039C9">
        <w:rPr>
          <w:rFonts w:cs="Arial"/>
          <w:smallCaps w:val="0"/>
          <w:szCs w:val="24"/>
          <w:lang w:val="ja-JP"/>
        </w:rPr>
        <w:t>ソフトウェア</w:t>
      </w:r>
      <w:r w:rsidRPr="00B039C9">
        <w:rPr>
          <w:rFonts w:cs="Arial"/>
          <w:smallCaps w:val="0"/>
          <w:szCs w:val="24"/>
          <w:lang w:val="ja-JP"/>
        </w:rPr>
        <w:t xml:space="preserve"> </w:t>
      </w:r>
      <w:r w:rsidRPr="00B039C9">
        <w:rPr>
          <w:rFonts w:cs="Arial"/>
          <w:smallCaps w:val="0"/>
          <w:szCs w:val="24"/>
          <w:lang w:val="ja-JP"/>
        </w:rPr>
        <w:t>コンポーネント</w:t>
      </w:r>
    </w:p>
    <w:p w:rsidR="00295E60" w:rsidRPr="00342FFF" w:rsidRDefault="00295E60" w:rsidP="00295E60">
      <w:pPr>
        <w:pStyle w:val="PURBody-Indented"/>
        <w:rPr>
          <w:rFonts w:cs="Arial"/>
          <w:szCs w:val="24"/>
        </w:rPr>
      </w:pPr>
      <w:r w:rsidRPr="00610C8F">
        <w:rPr>
          <w:rFonts w:cs="Arial" w:hint="eastAsia"/>
          <w:snapToGrid w:val="0"/>
          <w:szCs w:val="24"/>
          <w:lang w:val="ja-JP"/>
        </w:rPr>
        <w:t>本ソフトウェアには、</w:t>
      </w:r>
      <w:r w:rsidRPr="00610C8F">
        <w:rPr>
          <w:rFonts w:cs="Arial"/>
          <w:snapToGrid w:val="0"/>
          <w:szCs w:val="24"/>
        </w:rPr>
        <w:t>Microsoft .NET Framework</w:t>
      </w:r>
      <w:r w:rsidRPr="00610C8F">
        <w:rPr>
          <w:rFonts w:cs="Arial" w:hint="eastAsia"/>
          <w:snapToGrid w:val="0"/>
          <w:szCs w:val="24"/>
          <w:lang w:val="ja-JP"/>
        </w:rPr>
        <w:t>、</w:t>
      </w:r>
      <w:r w:rsidRPr="00610C8F">
        <w:rPr>
          <w:rFonts w:cs="Arial"/>
          <w:snapToGrid w:val="0"/>
          <w:szCs w:val="24"/>
        </w:rPr>
        <w:t>Microsoft Data Access Components</w:t>
      </w:r>
      <w:r w:rsidRPr="00610C8F">
        <w:rPr>
          <w:rFonts w:cs="Arial" w:hint="eastAsia"/>
          <w:snapToGrid w:val="0"/>
          <w:szCs w:val="24"/>
          <w:lang w:val="ja-JP"/>
        </w:rPr>
        <w:t>、</w:t>
      </w:r>
      <w:r w:rsidRPr="00610C8F">
        <w:rPr>
          <w:rFonts w:cs="Arial"/>
          <w:snapToGrid w:val="0"/>
          <w:szCs w:val="24"/>
        </w:rPr>
        <w:t xml:space="preserve">Microsoft Build </w:t>
      </w:r>
      <w:r w:rsidRPr="00610C8F">
        <w:rPr>
          <w:rFonts w:cs="Arial" w:hint="eastAsia"/>
          <w:snapToGrid w:val="0"/>
          <w:szCs w:val="24"/>
          <w:lang w:val="ja-JP"/>
        </w:rPr>
        <w:t>テクノロジに関連する特定</w:t>
      </w:r>
      <w:r w:rsidRPr="00342FFF">
        <w:rPr>
          <w:rFonts w:cs="Arial" w:hint="eastAsia"/>
          <w:snapToGrid w:val="0"/>
          <w:szCs w:val="24"/>
          <w:lang w:val="ja-JP"/>
        </w:rPr>
        <w:t>の</w:t>
      </w:r>
      <w:r w:rsidRPr="00342FFF">
        <w:rPr>
          <w:rFonts w:cs="Arial"/>
          <w:snapToGrid w:val="0"/>
          <w:szCs w:val="24"/>
        </w:rPr>
        <w:t xml:space="preserve"> .dll (Microsoft Internet Information Services (IIS) Express </w:t>
      </w:r>
      <w:r w:rsidRPr="00342FFF">
        <w:rPr>
          <w:rFonts w:cs="Arial" w:hint="eastAsia"/>
          <w:snapToGrid w:val="0"/>
          <w:szCs w:val="24"/>
          <w:lang w:val="ja-JP"/>
        </w:rPr>
        <w:t>および</w:t>
      </w:r>
      <w:r w:rsidRPr="00342FFF">
        <w:rPr>
          <w:rFonts w:cs="Arial"/>
          <w:snapToGrid w:val="0"/>
          <w:szCs w:val="24"/>
        </w:rPr>
        <w:t xml:space="preserve"> JavaScript </w:t>
      </w:r>
      <w:r w:rsidRPr="00342FFF">
        <w:rPr>
          <w:rFonts w:cs="Arial" w:hint="eastAsia"/>
          <w:snapToGrid w:val="0"/>
          <w:szCs w:val="24"/>
          <w:lang w:val="ja-JP"/>
        </w:rPr>
        <w:t>用</w:t>
      </w:r>
      <w:r w:rsidRPr="00342FFF">
        <w:rPr>
          <w:rFonts w:cs="Arial"/>
          <w:snapToGrid w:val="0"/>
          <w:szCs w:val="24"/>
        </w:rPr>
        <w:t xml:space="preserve"> Windows </w:t>
      </w:r>
      <w:r w:rsidRPr="00342FFF">
        <w:rPr>
          <w:rFonts w:cs="Arial" w:hint="eastAsia"/>
          <w:snapToGrid w:val="0"/>
          <w:szCs w:val="24"/>
          <w:lang w:val="ja-JP"/>
        </w:rPr>
        <w:t>ライブラリ</w:t>
      </w:r>
      <w:r w:rsidRPr="00342FFF">
        <w:rPr>
          <w:rFonts w:cs="Arial"/>
          <w:snapToGrid w:val="0"/>
          <w:szCs w:val="24"/>
        </w:rPr>
        <w:t xml:space="preserve"> </w:t>
      </w:r>
      <w:r w:rsidRPr="00342FFF">
        <w:rPr>
          <w:rFonts w:cs="Arial" w:hint="eastAsia"/>
          <w:snapToGrid w:val="0"/>
          <w:szCs w:val="24"/>
          <w:lang w:val="ja-JP"/>
        </w:rPr>
        <w:t>コンポーネント</w:t>
      </w:r>
      <w:r w:rsidRPr="00342FFF">
        <w:rPr>
          <w:rFonts w:cs="Arial"/>
          <w:snapToGrid w:val="0"/>
          <w:szCs w:val="24"/>
        </w:rPr>
        <w:t xml:space="preserve">) </w:t>
      </w:r>
      <w:r w:rsidRPr="00342FFF">
        <w:rPr>
          <w:rFonts w:cs="Arial" w:hint="eastAsia"/>
          <w:snapToGrid w:val="0"/>
          <w:szCs w:val="24"/>
          <w:lang w:val="ja-JP"/>
        </w:rPr>
        <w:t>が含まれている場合があります。</w:t>
      </w:r>
      <w:r w:rsidRPr="00342FFF">
        <w:rPr>
          <w:rStyle w:val="PURBody-IndentedTimesNewRom10"/>
          <w:rFonts w:cs="Arial" w:hint="eastAsia"/>
        </w:rPr>
        <w:t>これらはすべて</w:t>
      </w:r>
      <w:r w:rsidRPr="00342FFF">
        <w:rPr>
          <w:rFonts w:cs="Arial"/>
          <w:szCs w:val="24"/>
          <w:lang w:val="ja-JP"/>
        </w:rPr>
        <w:t xml:space="preserve"> Windows </w:t>
      </w:r>
      <w:r w:rsidRPr="00342FFF">
        <w:rPr>
          <w:rStyle w:val="PURBody-IndentedTimesNewRom10"/>
          <w:rFonts w:cs="Arial" w:hint="eastAsia"/>
        </w:rPr>
        <w:t>ソフトウェアの一部であり、その使用には</w:t>
      </w:r>
      <w:r w:rsidRPr="00342FFF">
        <w:rPr>
          <w:rFonts w:cs="Arial"/>
          <w:szCs w:val="24"/>
          <w:lang w:val="ja-JP"/>
        </w:rPr>
        <w:t xml:space="preserve"> Windows </w:t>
      </w:r>
      <w:r w:rsidRPr="00342FFF">
        <w:rPr>
          <w:rStyle w:val="PURBody-IndentedTimesNewRom10"/>
          <w:rFonts w:cs="Arial" w:hint="eastAsia"/>
        </w:rPr>
        <w:t>の使用条件が適用されます。</w:t>
      </w:r>
    </w:p>
    <w:p w:rsidR="00295E60" w:rsidRPr="00342FFF" w:rsidRDefault="00295E60" w:rsidP="00295E60">
      <w:pPr>
        <w:pStyle w:val="PURBlueStrong-Indented"/>
        <w:rPr>
          <w:rFonts w:cs="Arial"/>
          <w:szCs w:val="24"/>
        </w:rPr>
      </w:pPr>
      <w:r w:rsidRPr="00342FFF">
        <w:rPr>
          <w:rFonts w:cs="Arial"/>
          <w:smallCaps w:val="0"/>
          <w:szCs w:val="24"/>
        </w:rPr>
        <w:t>SQL Server Technology</w:t>
      </w:r>
    </w:p>
    <w:p w:rsidR="00295E60" w:rsidRPr="00B039C9" w:rsidRDefault="00295E60" w:rsidP="00295E60">
      <w:pPr>
        <w:pStyle w:val="PURBody-Indented"/>
        <w:rPr>
          <w:rFonts w:cs="Arial"/>
          <w:szCs w:val="24"/>
        </w:rPr>
      </w:pPr>
      <w:r w:rsidRPr="00342FFF">
        <w:rPr>
          <w:rFonts w:cs="Arial" w:hint="eastAsia"/>
          <w:szCs w:val="24"/>
          <w:lang w:val="ja-JP"/>
        </w:rPr>
        <w:t>本ソフトウェアには、</w:t>
      </w:r>
      <w:r w:rsidRPr="00342FFF">
        <w:rPr>
          <w:rFonts w:cs="Arial"/>
          <w:szCs w:val="24"/>
        </w:rPr>
        <w:t xml:space="preserve">SQL Server Technology </w:t>
      </w:r>
      <w:r w:rsidRPr="00342FFF">
        <w:rPr>
          <w:rFonts w:cs="Arial" w:hint="eastAsia"/>
          <w:szCs w:val="24"/>
          <w:lang w:val="ja-JP"/>
        </w:rPr>
        <w:t>が含まれます。</w:t>
      </w:r>
      <w:r w:rsidRPr="00342FFF">
        <w:rPr>
          <w:rStyle w:val="PURBody-IndentedTimesNewRom10"/>
          <w:rFonts w:cs="Arial" w:hint="eastAsia"/>
        </w:rPr>
        <w:t>このテクノロジの使用に適用される使用条件については、共通の使用条件の</w:t>
      </w:r>
      <w:r w:rsidRPr="00342FFF">
        <w:rPr>
          <w:rFonts w:cs="Arial"/>
          <w:szCs w:val="24"/>
        </w:rPr>
        <w:t xml:space="preserve"> SQL Server Technology </w:t>
      </w:r>
      <w:r w:rsidRPr="00342FFF">
        <w:rPr>
          <w:rStyle w:val="PURBody-IndentedTimesNewRom10"/>
          <w:rFonts w:cs="Arial" w:hint="eastAsia"/>
        </w:rPr>
        <w:t>の使用条件の項を参照してください。</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342FFF" w:rsidRDefault="00A47016" w:rsidP="004612C9">
      <w:pPr>
        <w:pStyle w:val="PURProductName"/>
        <w:rPr>
          <w:rFonts w:cs="Arial"/>
        </w:rPr>
      </w:pPr>
      <w:bookmarkStart w:id="183" w:name="_Toc327788620"/>
      <w:bookmarkStart w:id="184" w:name="_Toc327788714"/>
      <w:r w:rsidRPr="00342FFF">
        <w:rPr>
          <w:rFonts w:cs="Arial"/>
        </w:rPr>
        <w:t>Visual Studio Team Foundation Server 201</w:t>
      </w:r>
      <w:r w:rsidR="00295E60" w:rsidRPr="00342FFF">
        <w:rPr>
          <w:rFonts w:cs="Arial"/>
        </w:rPr>
        <w:t>2</w:t>
      </w:r>
      <w:r w:rsidRPr="00342FFF">
        <w:rPr>
          <w:rFonts w:cs="Arial"/>
        </w:rPr>
        <w:t xml:space="preserve"> with SQL Server 20</w:t>
      </w:r>
      <w:r w:rsidR="00295E60" w:rsidRPr="00342FFF">
        <w:rPr>
          <w:rFonts w:cs="Arial"/>
        </w:rPr>
        <w:t>12</w:t>
      </w:r>
      <w:r w:rsidRPr="00342FFF">
        <w:rPr>
          <w:rFonts w:cs="Arial"/>
        </w:rPr>
        <w:t xml:space="preserve"> Technology</w:t>
      </w:r>
      <w:bookmarkEnd w:id="183"/>
      <w:bookmarkEnd w:id="184"/>
      <w:r w:rsidR="000D0850" w:rsidRPr="009B0B58">
        <w:rPr>
          <w:rFonts w:cs="Arial"/>
          <w:lang w:val="ja-JP"/>
        </w:rPr>
        <w:fldChar w:fldCharType="begin"/>
      </w:r>
      <w:r w:rsidRPr="00342FFF">
        <w:rPr>
          <w:rFonts w:cs="Arial"/>
        </w:rPr>
        <w:instrText>xe "Visual Studio Team Foundation Server 201</w:instrText>
      </w:r>
      <w:r w:rsidR="00295E60" w:rsidRPr="00342FFF">
        <w:rPr>
          <w:rFonts w:cs="Arial"/>
        </w:rPr>
        <w:instrText>2</w:instrText>
      </w:r>
      <w:r w:rsidRPr="00342FFF">
        <w:rPr>
          <w:rFonts w:cs="Arial"/>
        </w:rPr>
        <w:instrText xml:space="preserve"> with SQL Server 20</w:instrText>
      </w:r>
      <w:r w:rsidR="00295E60" w:rsidRPr="00342FFF">
        <w:rPr>
          <w:rFonts w:cs="Arial"/>
        </w:rPr>
        <w:instrText>12</w:instrText>
      </w:r>
      <w:r w:rsidRPr="00342FFF">
        <w:rPr>
          <w:rFonts w:cs="Arial"/>
        </w:rPr>
        <w:instrText xml:space="preserve"> Technology"</w:instrText>
      </w:r>
      <w:r w:rsidR="000D0850" w:rsidRPr="009B0B58">
        <w:rPr>
          <w:rFonts w:cs="Arial"/>
          <w:lang w:val="ja-JP"/>
        </w:rPr>
        <w:fldChar w:fldCharType="end"/>
      </w:r>
    </w:p>
    <w:p w:rsidR="00A47016" w:rsidRPr="00342FFF" w:rsidRDefault="00A47016">
      <w:pPr>
        <w:pStyle w:val="PURLicenseTerm"/>
        <w:rPr>
          <w:rFonts w:cs="Arial"/>
          <w:color w:val="404040"/>
          <w:szCs w:val="24"/>
        </w:rPr>
      </w:pPr>
      <w:r w:rsidRPr="00342FFF">
        <w:rPr>
          <w:rFonts w:cs="Arial" w:hint="eastAsia"/>
          <w:color w:val="404040"/>
          <w:szCs w:val="24"/>
          <w:lang w:val="ja-JP"/>
        </w:rPr>
        <w:t>本製品の使用には、共通の使用条件、本ライセンス</w:t>
      </w:r>
      <w:r w:rsidRPr="00342FFF">
        <w:rPr>
          <w:rFonts w:cs="Arial"/>
          <w:color w:val="404040"/>
          <w:szCs w:val="24"/>
        </w:rPr>
        <w:t xml:space="preserve"> </w:t>
      </w:r>
      <w:r w:rsidRPr="00342FFF">
        <w:rPr>
          <w:rFonts w:cs="Arial" w:hint="eastAsia"/>
          <w:color w:val="404040"/>
          <w:szCs w:val="24"/>
          <w:lang w:val="ja-JP"/>
        </w:rPr>
        <w:t>モデルの標準の使用条件、および以下の製品固有の使用条件が適用されます。</w:t>
      </w:r>
    </w:p>
    <w:tbl>
      <w:tblPr>
        <w:tblW w:w="4957"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62"/>
        <w:gridCol w:w="5243"/>
      </w:tblGrid>
      <w:tr w:rsidR="00A47016" w:rsidRPr="00342FFF" w:rsidTr="00155CDB">
        <w:tc>
          <w:tcPr>
            <w:tcW w:w="2528" w:type="pct"/>
            <w:tcBorders>
              <w:top w:val="single" w:sz="4" w:space="0" w:color="auto"/>
              <w:bottom w:val="nil"/>
            </w:tcBorders>
          </w:tcPr>
          <w:p w:rsidR="00A47016" w:rsidRPr="00342FFF" w:rsidRDefault="00A47016">
            <w:pPr>
              <w:pStyle w:val="PURLMSH"/>
              <w:rPr>
                <w:rFonts w:ascii="Arial" w:hAnsi="Arial" w:cs="Arial"/>
                <w:szCs w:val="24"/>
              </w:rPr>
            </w:pPr>
            <w:r w:rsidRPr="00342FFF">
              <w:rPr>
                <w:rFonts w:ascii="Arial" w:hAnsi="Arial" w:cs="Arial"/>
                <w:szCs w:val="24"/>
                <w:lang w:val="ja-JP"/>
              </w:rPr>
              <w:t xml:space="preserve">SAL </w:t>
            </w:r>
            <w:r w:rsidRPr="00342FFF">
              <w:rPr>
                <w:rFonts w:ascii="Arial" w:hAnsi="Arial" w:cs="Arial" w:hint="eastAsia"/>
                <w:szCs w:val="24"/>
                <w:lang w:val="ja-JP"/>
              </w:rPr>
              <w:t>の標準の使用条件の該当項目</w:t>
            </w:r>
            <w:r w:rsidRPr="00342FFF">
              <w:rPr>
                <w:rFonts w:ascii="Arial" w:hAnsi="Arial" w:cs="Arial"/>
                <w:szCs w:val="24"/>
                <w:lang w:val="ja-JP"/>
              </w:rPr>
              <w:t xml:space="preserve">: </w:t>
            </w:r>
            <w:hyperlink w:anchor="SALTerms_Server" w:history="1">
              <w:r w:rsidRPr="00342FFF">
                <w:rPr>
                  <w:rStyle w:val="Hyperlink"/>
                  <w:rFonts w:ascii="Arial" w:hAnsi="Arial" w:cs="Arial" w:hint="eastAsia"/>
                  <w:color w:val="00467F"/>
                  <w:szCs w:val="24"/>
                  <w:lang w:val="ja-JP"/>
                </w:rPr>
                <w:t>サーバー</w:t>
              </w:r>
              <w:r w:rsidRPr="00342FFF">
                <w:rPr>
                  <w:rStyle w:val="Hyperlink"/>
                  <w:rFonts w:ascii="Arial" w:hAnsi="Arial" w:cs="Arial"/>
                  <w:color w:val="00467F"/>
                  <w:szCs w:val="24"/>
                  <w:lang w:val="ja-JP"/>
                </w:rPr>
                <w:t xml:space="preserve"> </w:t>
              </w:r>
              <w:r w:rsidRPr="00342FFF">
                <w:rPr>
                  <w:rStyle w:val="Hyperlink"/>
                  <w:rFonts w:ascii="Arial" w:hAnsi="Arial" w:cs="Arial" w:hint="eastAsia"/>
                  <w:color w:val="00467F"/>
                  <w:szCs w:val="24"/>
                  <w:lang w:val="ja-JP"/>
                </w:rPr>
                <w:t>ソフトウェア</w:t>
              </w:r>
            </w:hyperlink>
          </w:p>
        </w:tc>
        <w:tc>
          <w:tcPr>
            <w:tcW w:w="2472" w:type="pct"/>
            <w:tcBorders>
              <w:top w:val="single" w:sz="4" w:space="0" w:color="auto"/>
              <w:bottom w:val="nil"/>
            </w:tcBorders>
          </w:tcPr>
          <w:p w:rsidR="00A47016" w:rsidRPr="00342FFF" w:rsidRDefault="00A47016">
            <w:pPr>
              <w:pStyle w:val="PURLMSH"/>
              <w:rPr>
                <w:rFonts w:ascii="Arial" w:hAnsi="Arial" w:cs="Arial"/>
                <w:szCs w:val="24"/>
              </w:rPr>
            </w:pPr>
            <w:r w:rsidRPr="00342FFF">
              <w:rPr>
                <w:rFonts w:ascii="Arial" w:hAnsi="Arial" w:cs="Arial" w:hint="eastAsia"/>
                <w:szCs w:val="24"/>
                <w:lang w:val="ja-JP"/>
              </w:rPr>
              <w:t>該当する注意</w:t>
            </w:r>
            <w:r w:rsidRPr="00342FFF">
              <w:rPr>
                <w:rFonts w:ascii="Arial" w:hAnsi="Arial" w:cs="Arial"/>
                <w:szCs w:val="24"/>
                <w:lang w:val="ja-JP"/>
              </w:rPr>
              <w:t>/</w:t>
            </w:r>
            <w:r w:rsidRPr="00342FFF">
              <w:rPr>
                <w:rFonts w:ascii="Arial" w:hAnsi="Arial" w:cs="Arial" w:hint="eastAsia"/>
                <w:szCs w:val="24"/>
                <w:lang w:val="ja-JP"/>
              </w:rPr>
              <w:t>特記事項</w:t>
            </w:r>
            <w:r w:rsidRPr="00342FFF">
              <w:rPr>
                <w:rFonts w:ascii="Arial" w:hAnsi="Arial" w:cs="Arial"/>
                <w:szCs w:val="24"/>
                <w:lang w:val="ja-JP"/>
              </w:rPr>
              <w:t xml:space="preserve">: </w:t>
            </w:r>
            <w:r w:rsidRPr="00342FFF">
              <w:rPr>
                <w:rFonts w:ascii="Arial" w:hAnsi="Arial" w:cs="Arial" w:hint="eastAsia"/>
                <w:b/>
                <w:szCs w:val="24"/>
                <w:lang w:val="ja-JP"/>
              </w:rPr>
              <w:t>なし</w:t>
            </w:r>
          </w:p>
        </w:tc>
      </w:tr>
      <w:tr w:rsidR="00A47016" w:rsidRPr="00342FFF" w:rsidTr="00155CDB">
        <w:tc>
          <w:tcPr>
            <w:tcW w:w="2528" w:type="pct"/>
            <w:tcBorders>
              <w:top w:val="nil"/>
            </w:tcBorders>
          </w:tcPr>
          <w:p w:rsidR="00A47016" w:rsidRPr="00342FFF" w:rsidRDefault="00A47016">
            <w:pPr>
              <w:pStyle w:val="PURLMSH"/>
              <w:rPr>
                <w:rFonts w:ascii="Arial" w:hAnsi="Arial" w:cs="Arial"/>
                <w:szCs w:val="24"/>
              </w:rPr>
            </w:pPr>
            <w:r w:rsidRPr="00342FFF">
              <w:rPr>
                <w:rFonts w:ascii="Arial" w:hAnsi="Arial" w:cs="Arial" w:hint="eastAsia"/>
                <w:szCs w:val="24"/>
                <w:lang w:val="ja-JP"/>
              </w:rPr>
              <w:t>クライアント</w:t>
            </w:r>
            <w:r w:rsidRPr="00342FFF">
              <w:rPr>
                <w:rFonts w:ascii="Arial" w:hAnsi="Arial" w:cs="Arial"/>
                <w:szCs w:val="24"/>
                <w:lang w:val="ja-JP"/>
              </w:rPr>
              <w:t xml:space="preserve"> </w:t>
            </w:r>
            <w:r w:rsidRPr="00342FFF">
              <w:rPr>
                <w:rFonts w:ascii="Arial" w:hAnsi="Arial" w:cs="Arial" w:hint="eastAsia"/>
                <w:szCs w:val="24"/>
                <w:lang w:val="ja-JP"/>
              </w:rPr>
              <w:t>ソフトウェア</w:t>
            </w:r>
            <w:r w:rsidRPr="00342FFF">
              <w:rPr>
                <w:rFonts w:ascii="Arial" w:hAnsi="Arial" w:cs="Arial"/>
                <w:szCs w:val="24"/>
                <w:lang w:val="ja-JP"/>
              </w:rPr>
              <w:t>/</w:t>
            </w:r>
            <w:r w:rsidRPr="00342FFF">
              <w:rPr>
                <w:rFonts w:ascii="Arial" w:hAnsi="Arial" w:cs="Arial" w:hint="eastAsia"/>
                <w:szCs w:val="24"/>
                <w:lang w:val="ja-JP"/>
              </w:rPr>
              <w:t>追加ソフトウェア</w:t>
            </w:r>
            <w:r w:rsidRPr="00342FFF">
              <w:rPr>
                <w:rFonts w:ascii="Arial" w:hAnsi="Arial" w:cs="Arial"/>
                <w:szCs w:val="24"/>
                <w:lang w:val="ja-JP"/>
              </w:rPr>
              <w:t>:</w:t>
            </w:r>
            <w:r w:rsidR="003E5B13" w:rsidRPr="00342FFF">
              <w:rPr>
                <w:rFonts w:ascii="Arial" w:hAnsi="Arial" w:cs="Arial"/>
                <w:szCs w:val="24"/>
                <w:lang w:val="ja-JP"/>
              </w:rPr>
              <w:t xml:space="preserve"> </w:t>
            </w:r>
            <w:r w:rsidRPr="00342FFF">
              <w:rPr>
                <w:rFonts w:ascii="Arial" w:hAnsi="Arial" w:cs="Arial" w:hint="eastAsia"/>
                <w:b/>
                <w:szCs w:val="24"/>
                <w:lang w:val="ja-JP"/>
              </w:rPr>
              <w:t>あり</w:t>
            </w:r>
            <w:r w:rsidRPr="00342FFF">
              <w:rPr>
                <w:rFonts w:ascii="Arial" w:hAnsi="Arial" w:cs="Arial"/>
                <w:b/>
                <w:szCs w:val="24"/>
                <w:lang w:val="ja-JP"/>
              </w:rPr>
              <w:t xml:space="preserve"> </w:t>
            </w:r>
            <w:r w:rsidRPr="00342FFF">
              <w:rPr>
                <w:rFonts w:ascii="Arial" w:hAnsi="Arial" w:cs="Arial"/>
                <w:szCs w:val="24"/>
                <w:lang w:val="ja-JP"/>
              </w:rPr>
              <w:t>(</w:t>
            </w:r>
            <w:hyperlink w:anchor="Appendix1" w:history="1">
              <w:r w:rsidRPr="00342FFF">
                <w:rPr>
                  <w:rFonts w:ascii="Arial" w:hAnsi="Arial" w:cs="Arial" w:hint="eastAsia"/>
                  <w:color w:val="00467F"/>
                  <w:szCs w:val="24"/>
                  <w:u w:val="single"/>
                  <w:lang w:val="ja-JP"/>
                </w:rPr>
                <w:t>付録</w:t>
              </w:r>
              <w:r w:rsidRPr="00342FFF">
                <w:rPr>
                  <w:rFonts w:ascii="Arial" w:hAnsi="Arial" w:cs="Arial"/>
                  <w:color w:val="00467F"/>
                  <w:szCs w:val="24"/>
                  <w:u w:val="single"/>
                  <w:lang w:val="ja-JP"/>
                </w:rPr>
                <w:t xml:space="preserve"> 1</w:t>
              </w:r>
            </w:hyperlink>
            <w:r w:rsidRPr="00342FFF">
              <w:rPr>
                <w:rFonts w:ascii="Arial" w:hAnsi="Arial" w:cs="Arial"/>
                <w:szCs w:val="24"/>
                <w:lang w:val="ja-JP"/>
              </w:rPr>
              <w:t xml:space="preserve"> </w:t>
            </w:r>
            <w:r w:rsidRPr="00342FFF">
              <w:rPr>
                <w:rFonts w:ascii="Arial" w:hAnsi="Arial" w:cs="Arial" w:hint="eastAsia"/>
                <w:szCs w:val="24"/>
                <w:lang w:val="ja-JP"/>
              </w:rPr>
              <w:t>を参照</w:t>
            </w:r>
            <w:r w:rsidRPr="00342FFF">
              <w:rPr>
                <w:rFonts w:ascii="Arial" w:hAnsi="Arial" w:cs="Arial"/>
                <w:szCs w:val="24"/>
                <w:lang w:val="ja-JP"/>
              </w:rPr>
              <w:t>)</w:t>
            </w:r>
          </w:p>
        </w:tc>
        <w:tc>
          <w:tcPr>
            <w:tcW w:w="2472" w:type="pct"/>
            <w:tcBorders>
              <w:top w:val="nil"/>
            </w:tcBorders>
          </w:tcPr>
          <w:p w:rsidR="00A47016" w:rsidRPr="00342FFF" w:rsidRDefault="00A47016">
            <w:pPr>
              <w:pStyle w:val="PURLMSH"/>
              <w:rPr>
                <w:rFonts w:ascii="Arial" w:hAnsi="Arial" w:cs="Arial"/>
                <w:szCs w:val="24"/>
              </w:rPr>
            </w:pPr>
          </w:p>
        </w:tc>
      </w:tr>
      <w:tr w:rsidR="00A47016" w:rsidRPr="00342FFF" w:rsidTr="00155CDB">
        <w:tblPrEx>
          <w:tblBorders>
            <w:top w:val="none" w:sz="0" w:space="0" w:color="auto"/>
            <w:bottom w:val="none" w:sz="0" w:space="0" w:color="auto"/>
          </w:tblBorders>
        </w:tblPrEx>
        <w:tc>
          <w:tcPr>
            <w:tcW w:w="5000" w:type="pct"/>
            <w:gridSpan w:val="2"/>
            <w:shd w:val="clear" w:color="auto" w:fill="E5EEF7"/>
          </w:tcPr>
          <w:p w:rsidR="00A47016" w:rsidRPr="00342FFF" w:rsidRDefault="00A47016">
            <w:pPr>
              <w:pStyle w:val="PURTableHeaderWhite"/>
              <w:spacing w:before="120" w:after="0" w:line="240" w:lineRule="auto"/>
              <w:ind w:left="357"/>
              <w:rPr>
                <w:rFonts w:cs="Arial"/>
                <w:color w:val="404040"/>
                <w:szCs w:val="24"/>
              </w:rPr>
            </w:pPr>
            <w:r w:rsidRPr="00342FFF">
              <w:rPr>
                <w:rFonts w:cs="Arial" w:hint="eastAsia"/>
                <w:i w:val="0"/>
                <w:color w:val="404040"/>
                <w:szCs w:val="24"/>
                <w:lang w:val="ja-JP"/>
              </w:rPr>
              <w:t>サブスクライバー</w:t>
            </w:r>
            <w:r w:rsidRPr="00342FFF">
              <w:rPr>
                <w:rFonts w:cs="Arial"/>
                <w:i w:val="0"/>
                <w:color w:val="404040"/>
                <w:szCs w:val="24"/>
                <w:lang w:val="ja-JP"/>
              </w:rPr>
              <w:t xml:space="preserve"> </w:t>
            </w:r>
            <w:r w:rsidRPr="00342FFF">
              <w:rPr>
                <w:rFonts w:cs="Arial" w:hint="eastAsia"/>
                <w:i w:val="0"/>
                <w:color w:val="404040"/>
                <w:szCs w:val="24"/>
                <w:lang w:val="ja-JP"/>
              </w:rPr>
              <w:t>アクセス</w:t>
            </w:r>
            <w:r w:rsidRPr="00342FFF">
              <w:rPr>
                <w:rFonts w:cs="Arial"/>
                <w:i w:val="0"/>
                <w:color w:val="404040"/>
                <w:szCs w:val="24"/>
                <w:lang w:val="ja-JP"/>
              </w:rPr>
              <w:t xml:space="preserve"> </w:t>
            </w:r>
            <w:r w:rsidRPr="00342FFF">
              <w:rPr>
                <w:rFonts w:cs="Arial" w:hint="eastAsia"/>
                <w:i w:val="0"/>
                <w:color w:val="404040"/>
                <w:szCs w:val="24"/>
                <w:lang w:val="ja-JP"/>
              </w:rPr>
              <w:t>ライセンス</w:t>
            </w:r>
            <w:r w:rsidRPr="00342FFF">
              <w:rPr>
                <w:rFonts w:cs="Arial"/>
                <w:i w:val="0"/>
                <w:color w:val="404040"/>
                <w:szCs w:val="24"/>
                <w:lang w:val="ja-JP"/>
              </w:rPr>
              <w:t xml:space="preserve"> (SAL)</w:t>
            </w:r>
          </w:p>
        </w:tc>
      </w:tr>
      <w:tr w:rsidR="00A47016" w:rsidRPr="00342FFF" w:rsidTr="00B4687C">
        <w:tc>
          <w:tcPr>
            <w:tcW w:w="5000" w:type="pct"/>
            <w:gridSpan w:val="2"/>
          </w:tcPr>
          <w:p w:rsidR="00A47016" w:rsidRPr="00342FFF" w:rsidRDefault="00A47016">
            <w:pPr>
              <w:pStyle w:val="PURBody"/>
              <w:spacing w:before="120"/>
              <w:ind w:left="357"/>
              <w:rPr>
                <w:rFonts w:cs="Arial"/>
                <w:i/>
                <w:szCs w:val="24"/>
              </w:rPr>
            </w:pPr>
            <w:r w:rsidRPr="00342FFF">
              <w:rPr>
                <w:rFonts w:cs="Arial" w:hint="eastAsia"/>
                <w:b/>
                <w:szCs w:val="24"/>
                <w:lang w:val="ja-JP"/>
              </w:rPr>
              <w:t>必要なライセンス</w:t>
            </w:r>
            <w:r w:rsidRPr="00342FFF">
              <w:rPr>
                <w:rFonts w:cs="Arial"/>
                <w:b/>
                <w:szCs w:val="24"/>
                <w:lang w:val="ja-JP"/>
              </w:rPr>
              <w:t>:</w:t>
            </w:r>
          </w:p>
          <w:p w:rsidR="00A47016" w:rsidRPr="00342FFF" w:rsidRDefault="00A47016" w:rsidP="00A526AA">
            <w:pPr>
              <w:pStyle w:val="PURBullet"/>
              <w:spacing w:before="120"/>
              <w:ind w:left="216"/>
              <w:rPr>
                <w:rFonts w:cs="Arial"/>
                <w:szCs w:val="24"/>
              </w:rPr>
            </w:pPr>
            <w:r w:rsidRPr="00342FFF">
              <w:rPr>
                <w:rFonts w:cs="Arial"/>
                <w:szCs w:val="24"/>
                <w:lang w:val="ja-JP"/>
              </w:rPr>
              <w:t>Visual Studio Team Foundation Server 201</w:t>
            </w:r>
            <w:r w:rsidR="00295E60" w:rsidRPr="00342FFF">
              <w:rPr>
                <w:rFonts w:cs="Arial"/>
                <w:szCs w:val="24"/>
                <w:lang w:val="ja-JP"/>
              </w:rPr>
              <w:t>2</w:t>
            </w:r>
            <w:r w:rsidRPr="00342FFF">
              <w:rPr>
                <w:rFonts w:cs="Arial"/>
                <w:szCs w:val="24"/>
                <w:lang w:val="ja-JP"/>
              </w:rPr>
              <w:t xml:space="preserve"> SAL </w:t>
            </w:r>
            <w:r w:rsidRPr="00342FFF">
              <w:rPr>
                <w:rFonts w:cs="Arial" w:hint="eastAsia"/>
                <w:b/>
                <w:szCs w:val="24"/>
                <w:lang w:val="ja-JP"/>
              </w:rPr>
              <w:t>または</w:t>
            </w:r>
          </w:p>
          <w:p w:rsidR="00A47016" w:rsidRPr="00342FFF" w:rsidRDefault="00A47016" w:rsidP="00295E60">
            <w:pPr>
              <w:pStyle w:val="PURBullet"/>
              <w:ind w:left="216"/>
              <w:rPr>
                <w:rFonts w:cs="Arial"/>
                <w:szCs w:val="24"/>
              </w:rPr>
            </w:pPr>
            <w:r w:rsidRPr="00342FFF">
              <w:rPr>
                <w:rFonts w:cs="Arial"/>
                <w:szCs w:val="24"/>
                <w:lang w:val="ja-JP"/>
              </w:rPr>
              <w:t>Visual Studio Team Foundation Server 201</w:t>
            </w:r>
            <w:r w:rsidR="00295E60" w:rsidRPr="00342FFF">
              <w:rPr>
                <w:rFonts w:cs="Arial"/>
                <w:szCs w:val="24"/>
                <w:lang w:val="ja-JP"/>
              </w:rPr>
              <w:t>2</w:t>
            </w:r>
            <w:r w:rsidRPr="00342FFF">
              <w:rPr>
                <w:rFonts w:cs="Arial"/>
                <w:szCs w:val="24"/>
                <w:lang w:val="ja-JP"/>
              </w:rPr>
              <w:t xml:space="preserve"> Basic SAL (</w:t>
            </w:r>
            <w:r w:rsidRPr="00342FFF">
              <w:rPr>
                <w:rFonts w:cs="Arial" w:hint="eastAsia"/>
                <w:szCs w:val="24"/>
                <w:lang w:val="ja-JP"/>
              </w:rPr>
              <w:t>基本構成の場合</w:t>
            </w:r>
            <w:r w:rsidRPr="00342FFF">
              <w:rPr>
                <w:rFonts w:cs="Arial"/>
                <w:szCs w:val="24"/>
                <w:lang w:val="ja-JP"/>
              </w:rPr>
              <w:t>)</w:t>
            </w:r>
          </w:p>
        </w:tc>
      </w:tr>
    </w:tbl>
    <w:p w:rsidR="00A47016" w:rsidRPr="00342FFF" w:rsidRDefault="00A47016">
      <w:pPr>
        <w:pStyle w:val="PURADDITIONALTERMSHEADERMB"/>
        <w:rPr>
          <w:rFonts w:eastAsia="MS PGothic" w:cs="Arial"/>
          <w:szCs w:val="24"/>
        </w:rPr>
      </w:pPr>
      <w:r w:rsidRPr="00342FFF">
        <w:rPr>
          <w:rFonts w:eastAsia="MS PGothic" w:cs="Arial" w:hint="eastAsia"/>
          <w:szCs w:val="24"/>
          <w:lang w:val="ja-JP"/>
        </w:rPr>
        <w:t>追加の条件</w:t>
      </w:r>
    </w:p>
    <w:p w:rsidR="00A47016" w:rsidRPr="00B039C9" w:rsidRDefault="00A47016">
      <w:pPr>
        <w:pStyle w:val="PURBlueStrong-Indented"/>
        <w:rPr>
          <w:rFonts w:cs="Arial"/>
          <w:szCs w:val="24"/>
        </w:rPr>
      </w:pPr>
      <w:r w:rsidRPr="00B039C9">
        <w:rPr>
          <w:rFonts w:cs="Arial"/>
          <w:smallCaps w:val="0"/>
          <w:szCs w:val="24"/>
          <w:lang w:val="ja-JP"/>
        </w:rPr>
        <w:t xml:space="preserve">Microsoft SQL Server </w:t>
      </w:r>
      <w:r w:rsidRPr="00B039C9">
        <w:rPr>
          <w:rFonts w:cs="Arial"/>
          <w:smallCaps w:val="0"/>
          <w:szCs w:val="24"/>
          <w:lang w:val="ja-JP"/>
        </w:rPr>
        <w:t>ソフトウェア</w:t>
      </w:r>
      <w:r w:rsidRPr="00B039C9">
        <w:rPr>
          <w:rFonts w:cs="Arial"/>
          <w:smallCaps w:val="0"/>
          <w:szCs w:val="24"/>
          <w:lang w:val="ja-JP"/>
        </w:rPr>
        <w:t xml:space="preserve"> </w:t>
      </w:r>
      <w:r w:rsidRPr="00B039C9">
        <w:rPr>
          <w:rFonts w:cs="Arial"/>
          <w:smallCaps w:val="0"/>
          <w:szCs w:val="24"/>
          <w:lang w:val="ja-JP"/>
        </w:rPr>
        <w:t>コンポーネント</w:t>
      </w:r>
    </w:p>
    <w:p w:rsidR="00A47016" w:rsidRPr="00B039C9" w:rsidRDefault="00A47016">
      <w:pPr>
        <w:pStyle w:val="PURBody-Indented"/>
        <w:rPr>
          <w:rFonts w:cs="Arial"/>
          <w:szCs w:val="24"/>
        </w:rPr>
      </w:pPr>
      <w:r w:rsidRPr="00B039C9">
        <w:rPr>
          <w:rStyle w:val="PURBody-IndentedTimesNewRom10"/>
          <w:rFonts w:cs="Arial"/>
        </w:rPr>
        <w:t>本ソフトウェアには</w:t>
      </w:r>
      <w:r w:rsidRPr="00B039C9">
        <w:rPr>
          <w:rFonts w:cs="Arial"/>
          <w:szCs w:val="24"/>
          <w:lang w:val="ja-JP"/>
        </w:rPr>
        <w:t xml:space="preserve"> Microsoft SQL Server </w:t>
      </w:r>
      <w:r w:rsidRPr="00B039C9">
        <w:rPr>
          <w:rStyle w:val="PURBody-IndentedTimesNewRom10"/>
          <w:rFonts w:cs="Arial"/>
        </w:rPr>
        <w:t>ソフトウェア</w:t>
      </w:r>
      <w:r w:rsidRPr="00B039C9">
        <w:rPr>
          <w:rFonts w:cs="Arial"/>
          <w:szCs w:val="24"/>
          <w:lang w:val="ja-JP"/>
        </w:rPr>
        <w:t xml:space="preserve"> </w:t>
      </w:r>
      <w:r w:rsidRPr="00B039C9">
        <w:rPr>
          <w:rStyle w:val="PURBody-IndentedTimesNewRom10"/>
          <w:rFonts w:cs="Arial"/>
        </w:rPr>
        <w:t>コンポーネントが付属しています。付属ソフトウェアは、インストール</w:t>
      </w:r>
      <w:r w:rsidRPr="00B039C9">
        <w:rPr>
          <w:rFonts w:cs="Arial"/>
          <w:szCs w:val="24"/>
          <w:lang w:val="ja-JP"/>
        </w:rPr>
        <w:t xml:space="preserve"> </w:t>
      </w:r>
      <w:r w:rsidRPr="00B039C9">
        <w:rPr>
          <w:rStyle w:val="PURBody-IndentedTimesNewRom10"/>
          <w:rFonts w:cs="Arial"/>
        </w:rPr>
        <w:t>フォルダー</w:t>
      </w:r>
      <w:r w:rsidRPr="00B039C9">
        <w:rPr>
          <w:rFonts w:cs="Arial"/>
          <w:szCs w:val="24"/>
          <w:lang w:val="ja-JP"/>
        </w:rPr>
        <w:t xml:space="preserve"> ..\Program Files\Microsoft Team Foundation Server 201</w:t>
      </w:r>
      <w:r w:rsidR="00A613B6">
        <w:rPr>
          <w:rFonts w:cs="Arial" w:hint="eastAsia"/>
          <w:szCs w:val="24"/>
          <w:lang w:val="ja-JP"/>
        </w:rPr>
        <w:t>2</w:t>
      </w:r>
      <w:r w:rsidRPr="00B039C9">
        <w:rPr>
          <w:rFonts w:cs="Arial"/>
          <w:szCs w:val="24"/>
          <w:lang w:val="ja-JP"/>
        </w:rPr>
        <w:t xml:space="preserve">\Licenses </w:t>
      </w:r>
      <w:r w:rsidRPr="00B039C9">
        <w:rPr>
          <w:rStyle w:val="PURBody-IndentedTimesNewRom10"/>
          <w:rFonts w:cs="Arial"/>
        </w:rPr>
        <w:t>の「</w:t>
      </w:r>
      <w:r w:rsidRPr="00B039C9">
        <w:rPr>
          <w:rFonts w:cs="Arial"/>
          <w:szCs w:val="24"/>
          <w:lang w:val="ja-JP"/>
        </w:rPr>
        <w:t>Licenses</w:t>
      </w:r>
      <w:r w:rsidRPr="00B039C9">
        <w:rPr>
          <w:rStyle w:val="PURBody-IndentedTimesNewRom10"/>
          <w:rFonts w:cs="Arial"/>
        </w:rPr>
        <w:t>」フォルダーにあるそれぞれの</w:t>
      </w:r>
      <w:r w:rsidRPr="00B039C9">
        <w:rPr>
          <w:rFonts w:cs="Arial"/>
          <w:szCs w:val="24"/>
          <w:lang w:val="ja-JP"/>
        </w:rPr>
        <w:t xml:space="preserve"> SQL Server </w:t>
      </w:r>
      <w:r w:rsidRPr="00B039C9">
        <w:rPr>
          <w:rStyle w:val="PURBody-IndentedTimesNewRom10"/>
          <w:rFonts w:cs="Arial"/>
        </w:rPr>
        <w:t>の使用条件に基づいて使用許諾されます。</w:t>
      </w:r>
    </w:p>
    <w:p w:rsidR="00A613B6" w:rsidRPr="00342FFF" w:rsidRDefault="00A613B6" w:rsidP="00A613B6">
      <w:pPr>
        <w:pStyle w:val="PURBlueStrong-Indented"/>
        <w:rPr>
          <w:rFonts w:cs="Arial"/>
          <w:szCs w:val="24"/>
        </w:rPr>
      </w:pPr>
      <w:r w:rsidRPr="00342FFF">
        <w:rPr>
          <w:rFonts w:cs="Arial"/>
          <w:smallCaps w:val="0"/>
          <w:snapToGrid w:val="0"/>
          <w:szCs w:val="24"/>
        </w:rPr>
        <w:t xml:space="preserve">Microsoft SharePoint Foundation 2010 </w:t>
      </w:r>
      <w:r w:rsidRPr="00342FFF">
        <w:rPr>
          <w:rFonts w:cs="Arial" w:hint="eastAsia"/>
          <w:smallCaps w:val="0"/>
          <w:snapToGrid w:val="0"/>
          <w:szCs w:val="24"/>
          <w:lang w:val="ja-JP"/>
        </w:rPr>
        <w:t>の使用条</w:t>
      </w:r>
      <w:r w:rsidRPr="00342FFF">
        <w:rPr>
          <w:rFonts w:cs="Arial" w:hint="eastAsia"/>
          <w:snapToGrid w:val="0"/>
          <w:szCs w:val="24"/>
          <w:lang w:val="ja-JP"/>
        </w:rPr>
        <w:t>件</w:t>
      </w:r>
    </w:p>
    <w:p w:rsidR="00A613B6" w:rsidRPr="00A613B6" w:rsidRDefault="00A613B6" w:rsidP="00A613B6">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rPr>
        <w:t xml:space="preserve"> Microsoft SharePoint Foundation 2010 </w:t>
      </w:r>
      <w:r w:rsidRPr="00342FFF">
        <w:rPr>
          <w:rFonts w:cs="Arial" w:hint="eastAsia"/>
          <w:snapToGrid w:val="0"/>
          <w:szCs w:val="24"/>
          <w:lang w:val="ja-JP"/>
        </w:rPr>
        <w:t>が付属しています。付属ソフトウェアは独自の条件に基づいて使用許諾されます。別途規定されるこれらの使用条件の写しは、インストール</w:t>
      </w:r>
      <w:r w:rsidRPr="00342FFF">
        <w:rPr>
          <w:rFonts w:cs="Arial"/>
          <w:snapToGrid w:val="0"/>
          <w:szCs w:val="24"/>
          <w:lang w:val="ja-JP"/>
        </w:rPr>
        <w:t xml:space="preserve"> </w:t>
      </w:r>
      <w:r w:rsidRPr="00342FFF">
        <w:rPr>
          <w:rFonts w:cs="Arial" w:hint="eastAsia"/>
          <w:snapToGrid w:val="0"/>
          <w:szCs w:val="24"/>
          <w:lang w:val="ja-JP"/>
        </w:rPr>
        <w:t>フォルダー</w:t>
      </w:r>
      <w:r w:rsidRPr="00342FFF">
        <w:rPr>
          <w:rFonts w:cs="Arial"/>
          <w:snapToGrid w:val="0"/>
          <w:szCs w:val="24"/>
          <w:lang w:val="ja-JP"/>
        </w:rPr>
        <w:t xml:space="preserve"> ..\Program Files\Microsoft Team Foundation Server 2012\Licenses </w:t>
      </w:r>
      <w:r w:rsidRPr="00342FFF">
        <w:rPr>
          <w:rFonts w:cs="Arial" w:hint="eastAsia"/>
          <w:snapToGrid w:val="0"/>
          <w:szCs w:val="24"/>
          <w:lang w:val="ja-JP"/>
        </w:rPr>
        <w:t>の「</w:t>
      </w:r>
      <w:r w:rsidRPr="00342FFF">
        <w:rPr>
          <w:rFonts w:cs="Arial"/>
          <w:snapToGrid w:val="0"/>
          <w:szCs w:val="24"/>
          <w:lang w:val="ja-JP"/>
        </w:rPr>
        <w:t>Licenses</w:t>
      </w:r>
      <w:r w:rsidRPr="00342FFF">
        <w:rPr>
          <w:rFonts w:cs="Arial" w:hint="eastAsia"/>
          <w:snapToGrid w:val="0"/>
          <w:szCs w:val="24"/>
          <w:lang w:val="ja-JP"/>
        </w:rPr>
        <w:t>」フォルダーにあります。</w:t>
      </w:r>
    </w:p>
    <w:p w:rsidR="00A47016" w:rsidRPr="00B039C9" w:rsidRDefault="00A47016">
      <w:pPr>
        <w:pStyle w:val="PURBlueStrong-Indented"/>
        <w:rPr>
          <w:rFonts w:cs="Arial"/>
          <w:szCs w:val="24"/>
        </w:rPr>
      </w:pPr>
      <w:r w:rsidRPr="00B039C9">
        <w:rPr>
          <w:rFonts w:cs="Arial"/>
          <w:smallCaps w:val="0"/>
          <w:szCs w:val="24"/>
        </w:rPr>
        <w:t>SQL Server Technology</w:t>
      </w:r>
    </w:p>
    <w:p w:rsidR="00A47016" w:rsidRPr="00B039C9" w:rsidRDefault="00A47016">
      <w:pPr>
        <w:pStyle w:val="PURBody-Indented"/>
        <w:rPr>
          <w:rFonts w:cs="Arial"/>
          <w:szCs w:val="24"/>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w:t>
      </w:r>
      <w:r w:rsidRPr="00B039C9">
        <w:rPr>
          <w:rStyle w:val="PURBody-IndentedTimesNewRom10"/>
          <w:rFonts w:cs="Arial"/>
        </w:rPr>
        <w:t>このテクノロジの使用に適用される使用条件については、共通の使用条件の</w:t>
      </w:r>
      <w:r w:rsidRPr="00B039C9">
        <w:rPr>
          <w:rFonts w:cs="Arial"/>
          <w:szCs w:val="24"/>
        </w:rPr>
        <w:t xml:space="preserve"> SQL Server Technology </w:t>
      </w:r>
      <w:r w:rsidRPr="00B039C9">
        <w:rPr>
          <w:rStyle w:val="PURBody-IndentedTimesNewRom10"/>
          <w:rFonts w:cs="Arial"/>
        </w:rPr>
        <w:t>の使用条件の項を参照してください。</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185" w:name="_Toc327788621"/>
      <w:bookmarkStart w:id="186" w:name="_Toc327788715"/>
      <w:r w:rsidRPr="00342FFF">
        <w:rPr>
          <w:rFonts w:cs="Arial"/>
        </w:rPr>
        <w:t>Visual Studio Test Professional 201</w:t>
      </w:r>
      <w:r w:rsidR="00DC7DB4" w:rsidRPr="00342FFF">
        <w:rPr>
          <w:rFonts w:cs="Arial"/>
        </w:rPr>
        <w:t>2</w:t>
      </w:r>
      <w:bookmarkEnd w:id="185"/>
      <w:bookmarkEnd w:id="186"/>
      <w:r w:rsidR="000D0850" w:rsidRPr="009B0B58">
        <w:rPr>
          <w:rFonts w:cs="Arial"/>
          <w:lang w:val="ja-JP"/>
        </w:rPr>
        <w:fldChar w:fldCharType="begin"/>
      </w:r>
      <w:r w:rsidRPr="00342FFF">
        <w:rPr>
          <w:rFonts w:cs="Arial"/>
        </w:rPr>
        <w:instrText xml:space="preserve">xe "Visual Studio Test Professional </w:instrText>
      </w:r>
      <w:r w:rsidR="00DC7DB4" w:rsidRPr="00342FFF">
        <w:rPr>
          <w:rFonts w:cs="Arial"/>
        </w:rPr>
        <w:instrText>2012</w:instrText>
      </w:r>
      <w:r w:rsidRPr="00342FFF">
        <w:rPr>
          <w:rFonts w:cs="Arial"/>
        </w:rPr>
        <w:instrText>"</w:instrText>
      </w:r>
      <w:r w:rsidR="000D0850" w:rsidRPr="009B0B58">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156"/>
        <w:gridCol w:w="65"/>
      </w:tblGrid>
      <w:tr w:rsidR="00A47016" w:rsidRPr="00B039C9" w:rsidTr="00952494">
        <w:tc>
          <w:tcPr>
            <w:tcW w:w="2501"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Desktop" w:history="1">
              <w:r w:rsidRPr="00B039C9">
                <w:rPr>
                  <w:rStyle w:val="Hyperlink"/>
                  <w:rFonts w:ascii="Arial" w:hAnsi="Arial" w:cs="Arial"/>
                  <w:color w:val="00467F"/>
                  <w:szCs w:val="24"/>
                  <w:lang w:val="ja-JP"/>
                </w:rPr>
                <w:t>デスクトップ</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アプリケーション</w:t>
              </w:r>
            </w:hyperlink>
          </w:p>
        </w:tc>
        <w:tc>
          <w:tcPr>
            <w:tcW w:w="2499" w:type="pct"/>
            <w:gridSpan w:val="2"/>
            <w:vMerge w:val="restart"/>
            <w:tcBorders>
              <w:top w:val="single" w:sz="4" w:space="0" w:color="auto"/>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データ転送、</w:t>
            </w:r>
            <w:r w:rsidRPr="00B039C9">
              <w:rPr>
                <w:rFonts w:ascii="Arial" w:hAnsi="Arial" w:cs="Arial"/>
                <w:b/>
                <w:szCs w:val="24"/>
                <w:lang w:val="ja-JP"/>
              </w:rPr>
              <w:t xml:space="preserve">H.264/MPEG-4 AVC </w:t>
            </w:r>
            <w:r w:rsidRPr="00B039C9">
              <w:rPr>
                <w:rFonts w:ascii="Arial" w:hAnsi="Arial" w:cs="Arial"/>
                <w:b/>
                <w:szCs w:val="24"/>
                <w:lang w:val="ja-JP"/>
              </w:rPr>
              <w:t>および</w:t>
            </w:r>
            <w:r w:rsidRPr="00B039C9">
              <w:rPr>
                <w:rFonts w:ascii="Arial" w:hAnsi="Arial" w:cs="Arial"/>
                <w:b/>
                <w:szCs w:val="24"/>
                <w:lang w:val="ja-JP"/>
              </w:rPr>
              <w:t xml:space="preserve"> VC-1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rsidTr="00952494">
        <w:tc>
          <w:tcPr>
            <w:tcW w:w="2501"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2019BB">
              <w:rPr>
                <w:rFonts w:ascii="Arial" w:hAnsi="Arial" w:cs="Arial" w:hint="eastAsia"/>
                <w:szCs w:val="24"/>
                <w:lang w:val="ja-JP"/>
              </w:rPr>
              <w:t xml:space="preserve"> </w:t>
            </w:r>
            <w:r w:rsidRPr="00B039C9">
              <w:rPr>
                <w:rFonts w:ascii="Arial" w:hAnsi="Arial" w:cs="Arial"/>
                <w:b/>
                <w:szCs w:val="24"/>
                <w:lang w:val="ja-JP"/>
              </w:rPr>
              <w:t>なし</w:t>
            </w:r>
          </w:p>
        </w:tc>
        <w:tc>
          <w:tcPr>
            <w:tcW w:w="2499" w:type="pct"/>
            <w:gridSpan w:val="2"/>
            <w:vMerge/>
          </w:tcPr>
          <w:p w:rsidR="00A47016" w:rsidRPr="00B039C9" w:rsidRDefault="00A47016">
            <w:pPr>
              <w:pStyle w:val="PURLMSH"/>
              <w:rPr>
                <w:rFonts w:ascii="Arial" w:hAnsi="Arial" w:cs="Arial"/>
                <w:szCs w:val="24"/>
              </w:rPr>
            </w:pPr>
          </w:p>
        </w:tc>
      </w:tr>
      <w:tr w:rsidR="00A47016" w:rsidRPr="00B039C9"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342FFF" w:rsidTr="002B3537">
        <w:tblPrEx>
          <w:tblBorders>
            <w:top w:val="none" w:sz="0" w:space="0" w:color="auto"/>
            <w:bottom w:val="none" w:sz="0" w:space="0" w:color="auto"/>
          </w:tblBorders>
        </w:tblPrEx>
        <w:trPr>
          <w:gridAfter w:val="1"/>
          <w:wAfter w:w="31" w:type="pct"/>
        </w:trPr>
        <w:tc>
          <w:tcPr>
            <w:tcW w:w="4969" w:type="pct"/>
            <w:gridSpan w:val="2"/>
          </w:tcPr>
          <w:p w:rsidR="00A47016" w:rsidRPr="00342FFF" w:rsidRDefault="00A47016">
            <w:pPr>
              <w:pStyle w:val="PURBody"/>
              <w:spacing w:before="120"/>
              <w:ind w:left="357"/>
              <w:rPr>
                <w:rFonts w:cs="Arial"/>
                <w:i/>
                <w:szCs w:val="24"/>
              </w:rPr>
            </w:pPr>
            <w:r w:rsidRPr="00342FFF">
              <w:rPr>
                <w:rFonts w:cs="Arial"/>
                <w:b/>
                <w:szCs w:val="24"/>
                <w:lang w:val="ja-JP"/>
              </w:rPr>
              <w:t>必要なライセンス</w:t>
            </w:r>
            <w:r w:rsidRPr="00342FFF">
              <w:rPr>
                <w:rFonts w:cs="Arial"/>
                <w:b/>
                <w:szCs w:val="24"/>
                <w:lang w:val="ja-JP"/>
              </w:rPr>
              <w:t>:</w:t>
            </w:r>
          </w:p>
          <w:p w:rsidR="00A47016" w:rsidRPr="00342FFF" w:rsidRDefault="00A47016" w:rsidP="00DC7DB4">
            <w:pPr>
              <w:pStyle w:val="PURBullet"/>
              <w:spacing w:before="120"/>
              <w:ind w:left="216"/>
              <w:rPr>
                <w:rFonts w:cs="Arial"/>
                <w:szCs w:val="24"/>
              </w:rPr>
            </w:pPr>
            <w:r w:rsidRPr="00342FFF">
              <w:rPr>
                <w:rFonts w:cs="Arial"/>
                <w:szCs w:val="24"/>
              </w:rPr>
              <w:t>Visual Studio Test Professional 201</w:t>
            </w:r>
            <w:r w:rsidR="00DC7DB4" w:rsidRPr="00342FFF">
              <w:rPr>
                <w:rFonts w:cs="Arial"/>
                <w:szCs w:val="24"/>
              </w:rPr>
              <w:t>2</w:t>
            </w:r>
            <w:r w:rsidRPr="00342FFF">
              <w:rPr>
                <w:rFonts w:cs="Arial"/>
                <w:szCs w:val="24"/>
              </w:rPr>
              <w:t xml:space="preserve"> SAL</w:t>
            </w:r>
          </w:p>
        </w:tc>
      </w:tr>
    </w:tbl>
    <w:p w:rsidR="00A47016" w:rsidRPr="00342FFF" w:rsidRDefault="00A47016">
      <w:pPr>
        <w:pStyle w:val="PURADDITIONALTERMSHEADERMB"/>
        <w:rPr>
          <w:rFonts w:eastAsia="MS PGothic" w:cs="Arial"/>
          <w:szCs w:val="24"/>
        </w:rPr>
      </w:pPr>
      <w:r w:rsidRPr="00342FFF">
        <w:rPr>
          <w:rFonts w:eastAsia="MS PGothic" w:cs="Arial" w:hint="eastAsia"/>
          <w:szCs w:val="24"/>
          <w:lang w:val="ja-JP"/>
        </w:rPr>
        <w:t>追加の条件</w:t>
      </w:r>
    </w:p>
    <w:p w:rsidR="00DC7DB4" w:rsidRPr="00342FFF" w:rsidRDefault="00DC7DB4" w:rsidP="00DC7DB4">
      <w:pPr>
        <w:pStyle w:val="PURBlueStrong-Indented"/>
        <w:rPr>
          <w:rFonts w:cs="Arial"/>
          <w:szCs w:val="24"/>
        </w:rPr>
      </w:pPr>
      <w:r w:rsidRPr="00342FFF">
        <w:rPr>
          <w:rFonts w:cs="Arial"/>
          <w:smallCaps w:val="0"/>
          <w:szCs w:val="24"/>
        </w:rPr>
        <w:t xml:space="preserve">BUILDSERVER.TXT </w:t>
      </w:r>
      <w:r w:rsidRPr="00342FFF">
        <w:rPr>
          <w:rFonts w:cs="Arial" w:hint="eastAsia"/>
          <w:smallCaps w:val="0"/>
          <w:szCs w:val="24"/>
          <w:lang w:val="ja-JP"/>
        </w:rPr>
        <w:t>ファイル</w:t>
      </w:r>
    </w:p>
    <w:p w:rsidR="00DC7DB4" w:rsidRPr="00342FFF" w:rsidRDefault="00DC7DB4" w:rsidP="00DC7DB4">
      <w:pPr>
        <w:ind w:left="270"/>
        <w:rPr>
          <w:rFonts w:cs="Arial"/>
          <w:color w:val="404040"/>
          <w:szCs w:val="24"/>
        </w:rPr>
      </w:pPr>
      <w:r w:rsidRPr="00342FFF">
        <w:rPr>
          <w:rFonts w:cs="Arial"/>
          <w:snapToGrid w:val="0"/>
          <w:color w:val="404040"/>
          <w:sz w:val="18"/>
          <w:szCs w:val="18"/>
        </w:rPr>
        <w:t xml:space="preserve">BuildServer </w:t>
      </w:r>
      <w:r w:rsidRPr="00342FFF">
        <w:rPr>
          <w:rFonts w:cs="Arial" w:hint="eastAsia"/>
          <w:snapToGrid w:val="0"/>
          <w:color w:val="404040"/>
          <w:sz w:val="18"/>
          <w:szCs w:val="18"/>
          <w:lang w:val="ja-JP"/>
        </w:rPr>
        <w:t>一覧については、</w:t>
      </w:r>
      <w:hyperlink r:id="rId101" w:history="1">
        <w:r w:rsidRPr="00342FFF">
          <w:rPr>
            <w:rFonts w:cs="Arial"/>
            <w:color w:val="00467F"/>
            <w:sz w:val="18"/>
            <w:szCs w:val="24"/>
            <w:u w:val="single"/>
          </w:rPr>
          <w:t>http://go.microsoft.com/fwlink/?LinkId=247624</w:t>
        </w:r>
      </w:hyperlink>
      <w:r w:rsidRPr="00342FFF">
        <w:rPr>
          <w:rFonts w:cs="Arial"/>
          <w:snapToGrid w:val="0"/>
          <w:color w:val="404040"/>
          <w:sz w:val="18"/>
          <w:szCs w:val="18"/>
        </w:rPr>
        <w:t xml:space="preserve"> </w:t>
      </w:r>
      <w:r w:rsidRPr="00342FFF">
        <w:rPr>
          <w:rFonts w:cs="Arial" w:hint="eastAsia"/>
          <w:snapToGrid w:val="0"/>
          <w:color w:val="404040"/>
          <w:sz w:val="18"/>
          <w:szCs w:val="18"/>
          <w:lang w:val="ja-JP"/>
        </w:rPr>
        <w:t>をご参照ください。この一覧に記載されたファイルの複製をお客様のビルド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コンピューター上でビルド</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プロセスの一部として品質またはパフォーマンス</w:t>
      </w:r>
      <w:r w:rsidRPr="00342FFF">
        <w:rPr>
          <w:rFonts w:cs="Arial"/>
          <w:snapToGrid w:val="0"/>
          <w:color w:val="404040"/>
          <w:sz w:val="18"/>
          <w:szCs w:val="18"/>
          <w:lang w:val="ja-JP"/>
        </w:rPr>
        <w:t xml:space="preserve"> </w:t>
      </w:r>
      <w:r w:rsidRPr="00342FFF">
        <w:rPr>
          <w:rFonts w:cs="Arial" w:hint="eastAsia"/>
          <w:snapToGrid w:val="0"/>
          <w:color w:val="404040"/>
          <w:sz w:val="18"/>
          <w:szCs w:val="18"/>
          <w:lang w:val="ja-JP"/>
        </w:rPr>
        <w:t>テストを実施すること以外の目的で、複製をインストールすることはできません。</w:t>
      </w:r>
      <w:r w:rsidRPr="00342FFF">
        <w:rPr>
          <w:rFonts w:cs="Arial" w:hint="eastAsia"/>
          <w:color w:val="404040"/>
          <w:sz w:val="18"/>
          <w:szCs w:val="24"/>
          <w:lang w:val="ja-JP"/>
        </w:rPr>
        <w:t>同じ目的で使用できるその他のファイルの一覧については、</w:t>
      </w:r>
      <w:hyperlink r:id="rId102" w:history="1">
        <w:r w:rsidRPr="00342FFF">
          <w:rPr>
            <w:rFonts w:cs="Arial"/>
            <w:color w:val="00467F"/>
            <w:sz w:val="18"/>
            <w:szCs w:val="24"/>
            <w:u w:val="single"/>
            <w:lang w:val="ja-JP"/>
          </w:rPr>
          <w:t>http://go.microsoft.com/fwlink/?LinkId=247624</w:t>
        </w:r>
      </w:hyperlink>
      <w:r w:rsidRPr="00342FFF">
        <w:rPr>
          <w:rFonts w:cs="Arial"/>
          <w:color w:val="404040"/>
          <w:sz w:val="18"/>
          <w:szCs w:val="24"/>
          <w:lang w:val="ja-JP"/>
        </w:rPr>
        <w:t xml:space="preserve"> </w:t>
      </w:r>
      <w:r w:rsidRPr="00342FFF">
        <w:rPr>
          <w:rFonts w:cs="Arial" w:hint="eastAsia"/>
          <w:color w:val="404040"/>
          <w:sz w:val="18"/>
          <w:szCs w:val="24"/>
          <w:lang w:val="ja-JP"/>
        </w:rPr>
        <w:t>をご参照ください。</w:t>
      </w:r>
    </w:p>
    <w:p w:rsidR="00DC7DB4" w:rsidRPr="00342FFF" w:rsidRDefault="00DC7DB4" w:rsidP="00DC7DB4">
      <w:pPr>
        <w:pStyle w:val="PURBlueStrong-Indented"/>
        <w:rPr>
          <w:rFonts w:cs="Arial"/>
          <w:szCs w:val="24"/>
        </w:rPr>
      </w:pPr>
      <w:r w:rsidRPr="00342FFF">
        <w:rPr>
          <w:rFonts w:cs="Arial" w:hint="eastAsia"/>
          <w:szCs w:val="24"/>
          <w:lang w:val="ja-JP"/>
        </w:rPr>
        <w:t>ユーティリティ</w:t>
      </w:r>
    </w:p>
    <w:p w:rsidR="00DC7DB4" w:rsidRPr="00342FFF" w:rsidRDefault="00DC7DB4" w:rsidP="00DC7DB4">
      <w:pPr>
        <w:ind w:left="270"/>
        <w:rPr>
          <w:rFonts w:cs="Arial"/>
          <w:color w:val="404040"/>
          <w:sz w:val="18"/>
          <w:szCs w:val="24"/>
        </w:rPr>
      </w:pPr>
      <w:r w:rsidRPr="00342FFF">
        <w:rPr>
          <w:rFonts w:cs="Arial" w:hint="eastAsia"/>
          <w:color w:val="404040"/>
          <w:sz w:val="18"/>
          <w:szCs w:val="24"/>
          <w:lang w:val="ja-JP"/>
        </w:rPr>
        <w:t>ユーティリティ</w:t>
      </w:r>
      <w:r w:rsidR="00E91213" w:rsidRPr="00342FFF">
        <w:rPr>
          <w:rFonts w:cs="Arial" w:hint="eastAsia"/>
          <w:color w:val="404040"/>
          <w:sz w:val="18"/>
          <w:szCs w:val="24"/>
          <w:lang w:val="ja-JP"/>
        </w:rPr>
        <w:t>一覧</w:t>
      </w:r>
      <w:r w:rsidRPr="00342FFF">
        <w:rPr>
          <w:rFonts w:cs="Arial" w:hint="eastAsia"/>
          <w:color w:val="404040"/>
          <w:sz w:val="18"/>
          <w:szCs w:val="24"/>
          <w:lang w:val="ja-JP"/>
        </w:rPr>
        <w:t>については、</w:t>
      </w:r>
      <w:hyperlink r:id="rId103" w:history="1">
        <w:r w:rsidRPr="00342FFF">
          <w:rPr>
            <w:rFonts w:cs="Arial"/>
            <w:color w:val="00467F"/>
            <w:sz w:val="18"/>
            <w:szCs w:val="24"/>
            <w:u w:val="single"/>
            <w:lang w:val="ja-JP"/>
          </w:rPr>
          <w:t>http://go.microsoft.com/fwlink/?LinkId=247624</w:t>
        </w:r>
      </w:hyperlink>
      <w:r w:rsidRPr="00342FFF">
        <w:rPr>
          <w:rFonts w:cs="Arial"/>
          <w:color w:val="00467F"/>
          <w:sz w:val="18"/>
          <w:szCs w:val="24"/>
          <w:lang w:val="ja-JP"/>
        </w:rPr>
        <w:t xml:space="preserve"> </w:t>
      </w:r>
      <w:r w:rsidRPr="00342FFF">
        <w:rPr>
          <w:rFonts w:cs="Arial"/>
          <w:color w:val="404040"/>
          <w:sz w:val="18"/>
          <w:szCs w:val="24"/>
          <w:lang w:val="ja-JP"/>
        </w:rPr>
        <w:t>をご参照ください。本ソフトウェアには、当該</w:t>
      </w:r>
      <w:r w:rsidR="00E91213" w:rsidRPr="00342FFF">
        <w:rPr>
          <w:rFonts w:cs="Arial" w:hint="eastAsia"/>
          <w:color w:val="404040"/>
          <w:sz w:val="18"/>
          <w:szCs w:val="24"/>
          <w:lang w:val="ja-JP"/>
        </w:rPr>
        <w:t>一覧</w:t>
      </w:r>
      <w:r w:rsidRPr="00342FFF">
        <w:rPr>
          <w:rFonts w:cs="Arial" w:hint="eastAsia"/>
          <w:color w:val="404040"/>
          <w:sz w:val="18"/>
          <w:szCs w:val="24"/>
          <w:lang w:val="ja-JP"/>
        </w:rPr>
        <w:t>に規定されたコンポーネントが含まれています。本ソフトウェアに含まれるコンポーネントは、エディションによって異なります。</w:t>
      </w:r>
      <w:r w:rsidRPr="00342FFF">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342FFF">
        <w:rPr>
          <w:rFonts w:cs="Arial" w:hint="eastAsia"/>
          <w:color w:val="404040"/>
          <w:sz w:val="18"/>
          <w:szCs w:val="24"/>
          <w:lang w:val="ja-JP"/>
        </w:rPr>
        <w:t>プログラムのデバッグが終了した時点、またはユーティリティをデバイスにインストールした日から</w:t>
      </w:r>
      <w:r w:rsidRPr="00342FFF">
        <w:rPr>
          <w:rFonts w:cs="Arial"/>
          <w:color w:val="404040"/>
          <w:sz w:val="18"/>
          <w:szCs w:val="24"/>
          <w:lang w:val="ja-JP"/>
        </w:rPr>
        <w:t xml:space="preserve"> 30 </w:t>
      </w:r>
      <w:r w:rsidRPr="00342FFF">
        <w:rPr>
          <w:rFonts w:cs="Arial" w:hint="eastAsia"/>
          <w:color w:val="404040"/>
          <w:sz w:val="18"/>
          <w:szCs w:val="24"/>
          <w:lang w:val="ja-JP"/>
        </w:rPr>
        <w:t>日後のいずれか早い時点で、デバイスにインストールしたユーティリティはすべて削除するものとします。</w:t>
      </w:r>
    </w:p>
    <w:p w:rsidR="00DC7DB4" w:rsidRPr="00342FFF" w:rsidRDefault="00DC7DB4" w:rsidP="00DC7DB4">
      <w:pPr>
        <w:pStyle w:val="PURBlueStrong-Indented"/>
        <w:rPr>
          <w:rFonts w:cs="Arial"/>
          <w:szCs w:val="24"/>
        </w:rPr>
      </w:pPr>
      <w:r w:rsidRPr="00342FFF">
        <w:rPr>
          <w:rFonts w:cs="Arial" w:hint="eastAsia"/>
          <w:snapToGrid w:val="0"/>
          <w:szCs w:val="24"/>
          <w:lang w:val="ja-JP"/>
        </w:rPr>
        <w:t>第三者のプログラムおよび注意事項</w:t>
      </w:r>
    </w:p>
    <w:p w:rsidR="00DC7DB4" w:rsidRPr="00342FFF" w:rsidRDefault="00DC7DB4" w:rsidP="00DC7DB4">
      <w:pPr>
        <w:pStyle w:val="PURBody-Indented"/>
        <w:rPr>
          <w:rFonts w:cs="Arial"/>
          <w:szCs w:val="24"/>
        </w:rPr>
      </w:pPr>
      <w:r w:rsidRPr="00342FFF">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342FFF">
        <w:rPr>
          <w:rFonts w:cs="Arial"/>
          <w:snapToGrid w:val="0"/>
          <w:szCs w:val="24"/>
          <w:lang w:val="ja-JP"/>
        </w:rPr>
        <w:t xml:space="preserve">ThirdPartyNotices.txt </w:t>
      </w:r>
      <w:r w:rsidRPr="00342FFF">
        <w:rPr>
          <w:rFonts w:cs="Arial" w:hint="eastAsia"/>
          <w:snapToGrid w:val="0"/>
          <w:szCs w:val="24"/>
          <w:lang w:val="ja-JP"/>
        </w:rPr>
        <w:t>ファイルまたは本ソフトウェア付属の文書に記載されています。</w:t>
      </w:r>
    </w:p>
    <w:p w:rsidR="00DC7DB4" w:rsidRPr="00342FFF" w:rsidRDefault="00DC7DB4" w:rsidP="00DC7DB4">
      <w:pPr>
        <w:pStyle w:val="PURBlueStrong-Indented"/>
        <w:rPr>
          <w:rFonts w:cs="Arial"/>
          <w:szCs w:val="24"/>
        </w:rPr>
      </w:pPr>
      <w:r w:rsidRPr="00342FFF">
        <w:rPr>
          <w:rFonts w:cs="Arial" w:hint="eastAsia"/>
          <w:snapToGrid w:val="0"/>
          <w:szCs w:val="24"/>
          <w:lang w:val="ja-JP"/>
        </w:rPr>
        <w:t>拡張機能およびパッケージ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p>
    <w:p w:rsidR="00DC7DB4" w:rsidRPr="00342FFF" w:rsidRDefault="00DC7DB4" w:rsidP="00DC7DB4">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lang w:val="ja-JP"/>
        </w:rPr>
        <w:t>Extension Manager</w:t>
      </w:r>
      <w:r w:rsidRPr="00342FFF">
        <w:rPr>
          <w:rFonts w:cs="Arial" w:hint="eastAsia"/>
          <w:snapToGrid w:val="0"/>
          <w:szCs w:val="24"/>
          <w:lang w:val="ja-JP"/>
        </w:rPr>
        <w:t>、新しいプロジェクトのダイアログ、</w:t>
      </w:r>
      <w:r w:rsidRPr="00342FFF">
        <w:rPr>
          <w:rFonts w:cs="Arial"/>
          <w:snapToGrid w:val="0"/>
          <w:szCs w:val="24"/>
          <w:lang w:val="ja-JP"/>
        </w:rPr>
        <w:t xml:space="preserve">Web </w:t>
      </w:r>
      <w:r w:rsidRPr="00342FFF">
        <w:rPr>
          <w:rFonts w:cs="Arial" w:hint="eastAsia"/>
          <w:snapToGrid w:val="0"/>
          <w:szCs w:val="24"/>
          <w:lang w:val="ja-JP"/>
        </w:rPr>
        <w:t>プラットフォーム</w:t>
      </w:r>
      <w:r w:rsidRPr="00342FFF">
        <w:rPr>
          <w:rFonts w:cs="Arial"/>
          <w:snapToGrid w:val="0"/>
          <w:szCs w:val="24"/>
          <w:lang w:val="ja-JP"/>
        </w:rPr>
        <w:t xml:space="preserve"> </w:t>
      </w:r>
      <w:r w:rsidRPr="00342FFF">
        <w:rPr>
          <w:rFonts w:cs="Arial" w:hint="eastAsia"/>
          <w:snapToGrid w:val="0"/>
          <w:szCs w:val="24"/>
          <w:lang w:val="ja-JP"/>
        </w:rPr>
        <w:t>インストーラー、</w:t>
      </w:r>
      <w:r w:rsidRPr="00342FFF">
        <w:rPr>
          <w:rFonts w:cs="Arial"/>
          <w:snapToGrid w:val="0"/>
          <w:szCs w:val="24"/>
          <w:lang w:val="ja-JP"/>
        </w:rPr>
        <w:t>Microsoft NuGet-Based Package Manager</w:t>
      </w:r>
      <w:r w:rsidRPr="00342FFF">
        <w:rPr>
          <w:rFonts w:cs="Arial" w:hint="eastAsia"/>
          <w:snapToGrid w:val="0"/>
          <w:szCs w:val="24"/>
          <w:lang w:val="ja-JP"/>
        </w:rPr>
        <w:t>、および</w:t>
      </w:r>
      <w:r w:rsidRPr="00342FFF">
        <w:rPr>
          <w:rFonts w:cs="Arial"/>
          <w:snapToGrid w:val="0"/>
          <w:szCs w:val="24"/>
          <w:lang w:val="ja-JP"/>
        </w:rPr>
        <w:t xml:space="preserve"> Microsoft ASP.NET Web </w:t>
      </w:r>
      <w:r w:rsidRPr="00342FFF">
        <w:rPr>
          <w:rFonts w:cs="Arial" w:hint="eastAsia"/>
          <w:snapToGrid w:val="0"/>
          <w:szCs w:val="24"/>
          <w:lang w:val="ja-JP"/>
        </w:rPr>
        <w:t>ページのパッケージ</w:t>
      </w:r>
      <w:r w:rsidRPr="00342FFF">
        <w:rPr>
          <w:rFonts w:cs="Arial"/>
          <w:snapToGrid w:val="0"/>
          <w:szCs w:val="24"/>
          <w:lang w:val="ja-JP"/>
        </w:rPr>
        <w:t xml:space="preserve"> </w:t>
      </w:r>
      <w:r w:rsidRPr="00342FFF">
        <w:rPr>
          <w:rFonts w:cs="Arial" w:hint="eastAsia"/>
          <w:snapToGrid w:val="0"/>
          <w:szCs w:val="24"/>
          <w:lang w:val="ja-JP"/>
        </w:rPr>
        <w:t>マネージャー機能</w:t>
      </w:r>
      <w:r w:rsidRPr="00342FFF">
        <w:rPr>
          <w:rFonts w:cs="Arial"/>
          <w:snapToGrid w:val="0"/>
          <w:szCs w:val="24"/>
          <w:lang w:val="ja-JP"/>
        </w:rPr>
        <w:t xml:space="preserve"> (</w:t>
      </w:r>
      <w:r w:rsidRPr="00342FFF">
        <w:rPr>
          <w:rFonts w:cs="Arial" w:hint="eastAsia"/>
          <w:snapToGrid w:val="0"/>
          <w:szCs w:val="24"/>
          <w:lang w:val="ja-JP"/>
        </w:rPr>
        <w:t>それぞれを「本機能」といいます</w:t>
      </w:r>
      <w:r w:rsidRPr="00342FFF">
        <w:rPr>
          <w:rFonts w:cs="Arial"/>
          <w:snapToGrid w:val="0"/>
          <w:szCs w:val="24"/>
          <w:lang w:val="ja-JP"/>
        </w:rPr>
        <w:t xml:space="preserve">) </w:t>
      </w:r>
      <w:r w:rsidRPr="00342FFF">
        <w:rPr>
          <w:rFonts w:cs="Arial" w:hint="eastAsia"/>
          <w:snapToGrid w:val="0"/>
          <w:szCs w:val="24"/>
          <w:lang w:val="ja-JP"/>
        </w:rPr>
        <w:t>が含まれています。各本機能により、お客様はインターネット経由で他のソースからソフト</w:t>
      </w:r>
      <w:r w:rsidR="00707617" w:rsidRPr="00342FFF">
        <w:rPr>
          <w:rFonts w:cs="Arial" w:hint="eastAsia"/>
          <w:snapToGrid w:val="0"/>
          <w:szCs w:val="24"/>
          <w:lang w:val="ja-JP"/>
        </w:rPr>
        <w:t>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アプリケーションまたはパッケージを取得することができます。これらのソフトウェア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342FFF">
        <w:rPr>
          <w:rFonts w:cs="Arial"/>
          <w:snapToGrid w:val="0"/>
          <w:szCs w:val="24"/>
          <w:lang w:val="ja-JP"/>
        </w:rPr>
        <w:t xml:space="preserve"> </w:t>
      </w:r>
      <w:r w:rsidRPr="00342FFF">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マネージャーの本機能については、パッケージに含まれるソフトウェアの依存関係に適用される条件を含みます</w:t>
      </w:r>
      <w:r w:rsidRPr="00342FFF">
        <w:rPr>
          <w:rFonts w:cs="Arial"/>
          <w:snapToGrid w:val="0"/>
          <w:szCs w:val="24"/>
          <w:lang w:val="ja-JP"/>
        </w:rPr>
        <w:t xml:space="preserve">) </w:t>
      </w:r>
      <w:r w:rsidRPr="00342FFF">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342FFF">
        <w:rPr>
          <w:rFonts w:cs="Arial"/>
          <w:snapToGrid w:val="0"/>
          <w:szCs w:val="24"/>
          <w:lang w:val="ja-JP"/>
        </w:rPr>
        <w:t xml:space="preserve"> (</w:t>
      </w:r>
      <w:r w:rsidRPr="00342FFF">
        <w:rPr>
          <w:rFonts w:cs="Arial" w:hint="eastAsia"/>
          <w:snapToGrid w:val="0"/>
          <w:szCs w:val="24"/>
          <w:lang w:val="ja-JP"/>
        </w:rPr>
        <w:t>パッケージ</w:t>
      </w:r>
      <w:r w:rsidRPr="00342FFF">
        <w:rPr>
          <w:rFonts w:cs="Arial"/>
          <w:snapToGrid w:val="0"/>
          <w:szCs w:val="24"/>
          <w:lang w:val="ja-JP"/>
        </w:rPr>
        <w:t xml:space="preserve"> </w:t>
      </w:r>
      <w:r w:rsidRPr="00342FFF">
        <w:rPr>
          <w:rFonts w:cs="Arial" w:hint="eastAsia"/>
          <w:snapToGrid w:val="0"/>
          <w:szCs w:val="24"/>
          <w:lang w:val="ja-JP"/>
        </w:rPr>
        <w:t>マネージャー機能については、パッケージ</w:t>
      </w:r>
      <w:r w:rsidRPr="00342FFF">
        <w:rPr>
          <w:rFonts w:cs="Arial"/>
          <w:snapToGrid w:val="0"/>
          <w:szCs w:val="24"/>
          <w:lang w:val="ja-JP"/>
        </w:rPr>
        <w:t xml:space="preserve"> </w:t>
      </w:r>
      <w:r w:rsidRPr="00342FFF">
        <w:rPr>
          <w:rFonts w:cs="Arial" w:hint="eastAsia"/>
          <w:snapToGrid w:val="0"/>
          <w:szCs w:val="24"/>
          <w:lang w:val="ja-JP"/>
        </w:rPr>
        <w:t>ソース</w:t>
      </w:r>
      <w:r w:rsidRPr="00342FFF">
        <w:rPr>
          <w:rFonts w:cs="Arial"/>
          <w:snapToGrid w:val="0"/>
          <w:szCs w:val="24"/>
          <w:lang w:val="ja-JP"/>
        </w:rPr>
        <w:t xml:space="preserve"> (</w:t>
      </w:r>
      <w:r w:rsidRPr="00342FFF">
        <w:rPr>
          <w:rFonts w:cs="Arial" w:hint="eastAsia"/>
          <w:snapToGrid w:val="0"/>
          <w:szCs w:val="24"/>
          <w:lang w:val="ja-JP"/>
        </w:rPr>
        <w:t>フィード</w:t>
      </w:r>
      <w:r w:rsidRPr="00342FFF">
        <w:rPr>
          <w:rFonts w:cs="Arial"/>
          <w:snapToGrid w:val="0"/>
          <w:szCs w:val="24"/>
          <w:lang w:val="ja-JP"/>
        </w:rPr>
        <w:t xml:space="preserve">) URL </w:t>
      </w:r>
      <w:r w:rsidRPr="00342FFF">
        <w:rPr>
          <w:rFonts w:cs="Arial" w:hint="eastAsia"/>
          <w:snapToGrid w:val="0"/>
          <w:szCs w:val="24"/>
          <w:lang w:val="ja-JP"/>
        </w:rPr>
        <w:t>をたどること、または同梱されている注意事項や使用条件がないかパッケージを確認することもお客様の責任に含まれます</w:t>
      </w:r>
      <w:r w:rsidRPr="00342FFF">
        <w:rPr>
          <w:rFonts w:cs="Arial"/>
          <w:snapToGrid w:val="0"/>
          <w:szCs w:val="24"/>
          <w:lang w:val="ja-JP"/>
        </w:rPr>
        <w:t xml:space="preserve">) </w:t>
      </w:r>
      <w:r w:rsidRPr="00342FFF">
        <w:rPr>
          <w:rFonts w:cs="Arial" w:hint="eastAsia"/>
          <w:snapToGrid w:val="0"/>
          <w:szCs w:val="24"/>
          <w:lang w:val="ja-JP"/>
        </w:rPr>
        <w:t>を認め、これに同意するものとします。マイクロソフトは、フィードもしくはギャラリーの</w:t>
      </w:r>
      <w:r w:rsidRPr="00342FFF">
        <w:rPr>
          <w:rFonts w:cs="Arial"/>
          <w:snapToGrid w:val="0"/>
          <w:szCs w:val="24"/>
          <w:lang w:val="ja-JP"/>
        </w:rPr>
        <w:t xml:space="preserve"> URL</w:t>
      </w:r>
      <w:r w:rsidRPr="00342FFF">
        <w:rPr>
          <w:rFonts w:cs="Arial" w:hint="eastAsia"/>
          <w:snapToGrid w:val="0"/>
          <w:szCs w:val="24"/>
          <w:lang w:val="ja-JP"/>
        </w:rPr>
        <w:t>、かかる</w:t>
      </w:r>
      <w:r w:rsidRPr="00342FFF">
        <w:rPr>
          <w:rFonts w:cs="Arial"/>
          <w:snapToGrid w:val="0"/>
          <w:szCs w:val="24"/>
          <w:lang w:val="ja-JP"/>
        </w:rPr>
        <w:t xml:space="preserve"> URL </w:t>
      </w:r>
      <w:r w:rsidRPr="00342FFF">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342FFF">
        <w:rPr>
          <w:rFonts w:cs="Arial"/>
          <w:snapToGrid w:val="0"/>
          <w:szCs w:val="24"/>
          <w:lang w:val="ja-JP"/>
        </w:rPr>
        <w:t xml:space="preserve"> </w:t>
      </w:r>
      <w:r w:rsidRPr="00342FFF">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342FFF">
        <w:rPr>
          <w:rFonts w:cs="Arial"/>
          <w:snapToGrid w:val="0"/>
          <w:szCs w:val="24"/>
          <w:lang w:val="ja-JP"/>
        </w:rPr>
        <w:t xml:space="preserve"> </w:t>
      </w:r>
      <w:r w:rsidRPr="00342FFF">
        <w:rPr>
          <w:rFonts w:cs="Arial" w:hint="eastAsia"/>
          <w:snapToGrid w:val="0"/>
          <w:szCs w:val="24"/>
          <w:lang w:val="ja-JP"/>
        </w:rPr>
        <w:t>アプリケーションまたはパッケージについてお客様に一切の使用権を許諾しません。</w:t>
      </w:r>
    </w:p>
    <w:p w:rsidR="00DC7DB4" w:rsidRPr="00342FFF" w:rsidRDefault="00DC7DB4" w:rsidP="00DC7DB4">
      <w:pPr>
        <w:pStyle w:val="PURBlueStrong-Indented"/>
        <w:rPr>
          <w:rFonts w:cs="Arial"/>
          <w:szCs w:val="24"/>
        </w:rPr>
      </w:pPr>
      <w:r w:rsidRPr="00342FFF">
        <w:rPr>
          <w:rFonts w:cs="Arial"/>
          <w:smallCaps w:val="0"/>
          <w:szCs w:val="24"/>
          <w:lang w:val="ja-JP"/>
        </w:rPr>
        <w:t xml:space="preserve">Microsoft SQL Server </w:t>
      </w:r>
      <w:r w:rsidRPr="00342FFF">
        <w:rPr>
          <w:rFonts w:cs="Arial" w:hint="eastAsia"/>
          <w:smallCaps w:val="0"/>
          <w:szCs w:val="24"/>
          <w:lang w:val="ja-JP"/>
        </w:rPr>
        <w:t>製品コンポーネント</w:t>
      </w:r>
      <w:r w:rsidRPr="00342FFF">
        <w:rPr>
          <w:rFonts w:cs="Arial" w:hint="eastAsia"/>
          <w:smallCaps w:val="0"/>
          <w:snapToGrid w:val="0"/>
          <w:szCs w:val="24"/>
          <w:lang w:val="ja-JP"/>
        </w:rPr>
        <w:t>および</w:t>
      </w:r>
      <w:r w:rsidRPr="00342FFF">
        <w:rPr>
          <w:rFonts w:cs="Arial"/>
          <w:smallCaps w:val="0"/>
          <w:snapToGrid w:val="0"/>
          <w:szCs w:val="24"/>
          <w:lang w:val="ja-JP"/>
        </w:rPr>
        <w:t xml:space="preserve"> Windows </w:t>
      </w:r>
      <w:r w:rsidRPr="00342FFF">
        <w:rPr>
          <w:rFonts w:cs="Arial" w:hint="eastAsia"/>
          <w:smallCaps w:val="0"/>
          <w:snapToGrid w:val="0"/>
          <w:szCs w:val="24"/>
          <w:lang w:val="ja-JP"/>
        </w:rPr>
        <w:t>ソフトウェア開発キット</w:t>
      </w:r>
      <w:r w:rsidRPr="00342FFF">
        <w:rPr>
          <w:rFonts w:cs="Arial"/>
          <w:smallCaps w:val="0"/>
          <w:snapToGrid w:val="0"/>
          <w:szCs w:val="24"/>
          <w:lang w:val="ja-JP"/>
        </w:rPr>
        <w:t xml:space="preserve"> (Windows SDK)</w:t>
      </w:r>
    </w:p>
    <w:p w:rsidR="00DC7DB4" w:rsidRPr="00342FFF" w:rsidRDefault="00DC7DB4" w:rsidP="00DC7DB4">
      <w:pPr>
        <w:pStyle w:val="PURBody-Indented"/>
        <w:rPr>
          <w:rFonts w:cs="Arial"/>
          <w:szCs w:val="24"/>
        </w:rPr>
      </w:pPr>
      <w:r w:rsidRPr="00342FFF">
        <w:rPr>
          <w:rStyle w:val="PURBody-IndentedTimesNewRom10"/>
          <w:rFonts w:cs="Arial" w:hint="eastAsia"/>
        </w:rPr>
        <w:t>本ソフトウェアには</w:t>
      </w:r>
      <w:r w:rsidRPr="00342FFF">
        <w:rPr>
          <w:rFonts w:cs="Arial"/>
          <w:szCs w:val="24"/>
          <w:lang w:val="ja-JP"/>
        </w:rPr>
        <w:t xml:space="preserve"> Microsoft SQL Server </w:t>
      </w:r>
      <w:r w:rsidRPr="00342FFF">
        <w:rPr>
          <w:rStyle w:val="PURBody-IndentedTimesNewRom10"/>
          <w:rFonts w:cs="Arial" w:hint="eastAsia"/>
        </w:rPr>
        <w:t>コンポーネントおよび</w:t>
      </w:r>
      <w:r w:rsidRPr="00342FFF">
        <w:rPr>
          <w:rStyle w:val="PURBody-IndentedTimesNewRom10"/>
          <w:rFonts w:cs="Arial"/>
        </w:rPr>
        <w:t xml:space="preserve"> Windows SDK </w:t>
      </w:r>
      <w:r w:rsidRPr="00342FFF">
        <w:rPr>
          <w:rStyle w:val="PURBody-IndentedTimesNewRom10"/>
          <w:rFonts w:cs="Arial" w:hint="eastAsia"/>
        </w:rPr>
        <w:t>が付属していることがあります。</w:t>
      </w:r>
      <w:r w:rsidRPr="00342FFF">
        <w:rPr>
          <w:rFonts w:cs="Arial" w:hint="eastAsia"/>
          <w:snapToGrid w:val="0"/>
          <w:szCs w:val="24"/>
          <w:lang w:val="ja-JP"/>
        </w:rPr>
        <w:t>これらは、インストール</w:t>
      </w:r>
      <w:r w:rsidRPr="00342FFF">
        <w:rPr>
          <w:rFonts w:cs="Arial"/>
          <w:snapToGrid w:val="0"/>
          <w:szCs w:val="24"/>
          <w:lang w:val="ja-JP"/>
        </w:rPr>
        <w:t xml:space="preserve"> </w:t>
      </w:r>
      <w:r w:rsidRPr="00342FFF">
        <w:rPr>
          <w:rFonts w:cs="Arial" w:hint="eastAsia"/>
          <w:snapToGrid w:val="0"/>
          <w:szCs w:val="24"/>
          <w:lang w:val="ja-JP"/>
        </w:rPr>
        <w:t>フォルダー</w:t>
      </w:r>
      <w:r w:rsidRPr="00342FFF">
        <w:rPr>
          <w:rFonts w:cs="Arial"/>
          <w:snapToGrid w:val="0"/>
          <w:szCs w:val="24"/>
          <w:lang w:val="ja-JP"/>
        </w:rPr>
        <w:t xml:space="preserve"> ...\%Program Files%\Microsoft Visual Studio 11.0\Licenses\ </w:t>
      </w:r>
      <w:r w:rsidRPr="00342FFF">
        <w:rPr>
          <w:rFonts w:cs="Arial" w:hint="eastAsia"/>
          <w:snapToGrid w:val="0"/>
          <w:szCs w:val="24"/>
          <w:lang w:val="ja-JP"/>
        </w:rPr>
        <w:t>の「</w:t>
      </w:r>
      <w:r w:rsidRPr="00342FFF">
        <w:rPr>
          <w:rFonts w:cs="Arial"/>
          <w:snapToGrid w:val="0"/>
          <w:szCs w:val="24"/>
          <w:lang w:val="ja-JP"/>
        </w:rPr>
        <w:t>Licenses</w:t>
      </w:r>
      <w:r w:rsidRPr="00342FFF">
        <w:rPr>
          <w:rFonts w:cs="Arial" w:hint="eastAsia"/>
          <w:snapToGrid w:val="0"/>
          <w:szCs w:val="24"/>
          <w:lang w:val="ja-JP"/>
        </w:rPr>
        <w:t>」フォルダーにある独自の使用条件に基づいて使用許諾されます。</w:t>
      </w:r>
      <w:r w:rsidRPr="00342FFF">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DC7DB4" w:rsidRPr="00342FFF" w:rsidRDefault="00DC7DB4" w:rsidP="00DC7DB4">
      <w:pPr>
        <w:pStyle w:val="PURBlueStrong-Indented"/>
        <w:rPr>
          <w:rFonts w:cs="Arial"/>
          <w:szCs w:val="24"/>
        </w:rPr>
      </w:pPr>
      <w:r w:rsidRPr="00342FFF">
        <w:rPr>
          <w:rFonts w:cs="Arial"/>
          <w:smallCaps w:val="0"/>
          <w:szCs w:val="24"/>
          <w:lang w:val="ja-JP"/>
        </w:rPr>
        <w:t xml:space="preserve">Windows </w:t>
      </w:r>
      <w:r w:rsidRPr="00342FFF">
        <w:rPr>
          <w:rFonts w:cs="Arial" w:hint="eastAsia"/>
          <w:smallCaps w:val="0"/>
          <w:szCs w:val="24"/>
          <w:lang w:val="ja-JP"/>
        </w:rPr>
        <w:t>ソフトウェア</w:t>
      </w:r>
      <w:r w:rsidRPr="00342FFF">
        <w:rPr>
          <w:rFonts w:cs="Arial"/>
          <w:smallCaps w:val="0"/>
          <w:szCs w:val="24"/>
          <w:lang w:val="ja-JP"/>
        </w:rPr>
        <w:t xml:space="preserve"> </w:t>
      </w:r>
      <w:r w:rsidRPr="00342FFF">
        <w:rPr>
          <w:rFonts w:cs="Arial" w:hint="eastAsia"/>
          <w:smallCaps w:val="0"/>
          <w:szCs w:val="24"/>
          <w:lang w:val="ja-JP"/>
        </w:rPr>
        <w:t>コンポーネント</w:t>
      </w:r>
    </w:p>
    <w:p w:rsidR="00DC7DB4" w:rsidRPr="00342FFF" w:rsidRDefault="00DC7DB4" w:rsidP="00DC7DB4">
      <w:pPr>
        <w:pStyle w:val="PURBody-Indented"/>
        <w:rPr>
          <w:rFonts w:cs="Arial"/>
          <w:szCs w:val="24"/>
        </w:rPr>
      </w:pPr>
      <w:r w:rsidRPr="00342FFF">
        <w:rPr>
          <w:rFonts w:cs="Arial" w:hint="eastAsia"/>
          <w:snapToGrid w:val="0"/>
          <w:szCs w:val="24"/>
          <w:lang w:val="ja-JP"/>
        </w:rPr>
        <w:t>本ソフトウェアには、</w:t>
      </w:r>
      <w:r w:rsidRPr="00342FFF">
        <w:rPr>
          <w:rFonts w:cs="Arial"/>
          <w:snapToGrid w:val="0"/>
          <w:szCs w:val="24"/>
        </w:rPr>
        <w:t>Microsoft .NET Framework</w:t>
      </w:r>
      <w:r w:rsidRPr="00342FFF">
        <w:rPr>
          <w:rFonts w:cs="Arial" w:hint="eastAsia"/>
          <w:snapToGrid w:val="0"/>
          <w:szCs w:val="24"/>
          <w:lang w:val="ja-JP"/>
        </w:rPr>
        <w:t>、</w:t>
      </w:r>
      <w:r w:rsidRPr="00342FFF">
        <w:rPr>
          <w:rFonts w:cs="Arial"/>
          <w:snapToGrid w:val="0"/>
          <w:szCs w:val="24"/>
        </w:rPr>
        <w:t>Microsoft Data Access Components</w:t>
      </w:r>
      <w:r w:rsidRPr="00342FFF">
        <w:rPr>
          <w:rFonts w:cs="Arial" w:hint="eastAsia"/>
          <w:snapToGrid w:val="0"/>
          <w:szCs w:val="24"/>
          <w:lang w:val="ja-JP"/>
        </w:rPr>
        <w:t>、</w:t>
      </w:r>
      <w:r w:rsidRPr="00342FFF">
        <w:rPr>
          <w:rFonts w:cs="Arial"/>
          <w:snapToGrid w:val="0"/>
          <w:szCs w:val="24"/>
        </w:rPr>
        <w:t xml:space="preserve">Microsoft Build </w:t>
      </w:r>
      <w:r w:rsidRPr="00342FFF">
        <w:rPr>
          <w:rFonts w:cs="Arial" w:hint="eastAsia"/>
          <w:snapToGrid w:val="0"/>
          <w:szCs w:val="24"/>
          <w:lang w:val="ja-JP"/>
        </w:rPr>
        <w:t>テクノロジに関連する特定の</w:t>
      </w:r>
      <w:r w:rsidRPr="00342FFF">
        <w:rPr>
          <w:rFonts w:cs="Arial"/>
          <w:snapToGrid w:val="0"/>
          <w:szCs w:val="24"/>
        </w:rPr>
        <w:t xml:space="preserve"> .dll (Microsoft Internet Information Services (IIS) Express </w:t>
      </w:r>
      <w:r w:rsidRPr="00342FFF">
        <w:rPr>
          <w:rFonts w:cs="Arial" w:hint="eastAsia"/>
          <w:snapToGrid w:val="0"/>
          <w:szCs w:val="24"/>
          <w:lang w:val="ja-JP"/>
        </w:rPr>
        <w:t>および</w:t>
      </w:r>
      <w:r w:rsidRPr="00342FFF">
        <w:rPr>
          <w:rFonts w:cs="Arial"/>
          <w:snapToGrid w:val="0"/>
          <w:szCs w:val="24"/>
        </w:rPr>
        <w:t xml:space="preserve"> JavaScript </w:t>
      </w:r>
      <w:r w:rsidRPr="00342FFF">
        <w:rPr>
          <w:rFonts w:cs="Arial" w:hint="eastAsia"/>
          <w:snapToGrid w:val="0"/>
          <w:szCs w:val="24"/>
          <w:lang w:val="ja-JP"/>
        </w:rPr>
        <w:t>用</w:t>
      </w:r>
      <w:r w:rsidRPr="00342FFF">
        <w:rPr>
          <w:rFonts w:cs="Arial"/>
          <w:snapToGrid w:val="0"/>
          <w:szCs w:val="24"/>
        </w:rPr>
        <w:t xml:space="preserve"> Windows </w:t>
      </w:r>
      <w:r w:rsidRPr="00342FFF">
        <w:rPr>
          <w:rFonts w:cs="Arial" w:hint="eastAsia"/>
          <w:snapToGrid w:val="0"/>
          <w:szCs w:val="24"/>
          <w:lang w:val="ja-JP"/>
        </w:rPr>
        <w:t>ライブラリ</w:t>
      </w:r>
      <w:r w:rsidRPr="00342FFF">
        <w:rPr>
          <w:rFonts w:cs="Arial"/>
          <w:snapToGrid w:val="0"/>
          <w:szCs w:val="24"/>
        </w:rPr>
        <w:t xml:space="preserve"> </w:t>
      </w:r>
      <w:r w:rsidRPr="00342FFF">
        <w:rPr>
          <w:rFonts w:cs="Arial" w:hint="eastAsia"/>
          <w:snapToGrid w:val="0"/>
          <w:szCs w:val="24"/>
          <w:lang w:val="ja-JP"/>
        </w:rPr>
        <w:t>コンポーネント</w:t>
      </w:r>
      <w:r w:rsidRPr="00342FFF">
        <w:rPr>
          <w:rFonts w:cs="Arial"/>
          <w:snapToGrid w:val="0"/>
          <w:szCs w:val="24"/>
        </w:rPr>
        <w:t xml:space="preserve">) </w:t>
      </w:r>
      <w:r w:rsidRPr="00342FFF">
        <w:rPr>
          <w:rFonts w:cs="Arial" w:hint="eastAsia"/>
          <w:snapToGrid w:val="0"/>
          <w:szCs w:val="24"/>
          <w:lang w:val="ja-JP"/>
        </w:rPr>
        <w:t>が含まれている場合があります。</w:t>
      </w:r>
      <w:r w:rsidRPr="00342FFF">
        <w:rPr>
          <w:rStyle w:val="PURBody-IndentedTimesNewRom10"/>
          <w:rFonts w:cs="Arial" w:hint="eastAsia"/>
        </w:rPr>
        <w:t>これらはすべて</w:t>
      </w:r>
      <w:r w:rsidRPr="00342FFF">
        <w:rPr>
          <w:rFonts w:cs="Arial"/>
          <w:szCs w:val="24"/>
          <w:lang w:val="ja-JP"/>
        </w:rPr>
        <w:t xml:space="preserve"> Windows </w:t>
      </w:r>
      <w:r w:rsidRPr="00342FFF">
        <w:rPr>
          <w:rStyle w:val="PURBody-IndentedTimesNewRom10"/>
          <w:rFonts w:cs="Arial" w:hint="eastAsia"/>
        </w:rPr>
        <w:t>ソフトウェアの一部であり、その使用には</w:t>
      </w:r>
      <w:r w:rsidRPr="00342FFF">
        <w:rPr>
          <w:rFonts w:cs="Arial"/>
          <w:szCs w:val="24"/>
          <w:lang w:val="ja-JP"/>
        </w:rPr>
        <w:t xml:space="preserve"> Windows </w:t>
      </w:r>
      <w:r w:rsidRPr="00342FFF">
        <w:rPr>
          <w:rStyle w:val="PURBody-IndentedTimesNewRom10"/>
          <w:rFonts w:cs="Arial" w:hint="eastAsia"/>
        </w:rPr>
        <w:t>の使用条件が適用されます。</w:t>
      </w:r>
    </w:p>
    <w:p w:rsidR="00DC7DB4" w:rsidRPr="00B039C9" w:rsidRDefault="00DC7DB4" w:rsidP="00DC7DB4">
      <w:pPr>
        <w:pStyle w:val="PURBlueStrong-Indented"/>
        <w:rPr>
          <w:rFonts w:cs="Arial"/>
          <w:szCs w:val="24"/>
        </w:rPr>
      </w:pPr>
      <w:r w:rsidRPr="00342FFF">
        <w:rPr>
          <w:rFonts w:cs="Arial"/>
          <w:smallCaps w:val="0"/>
          <w:szCs w:val="24"/>
        </w:rPr>
        <w:t>SQL Server Technology</w:t>
      </w:r>
    </w:p>
    <w:p w:rsidR="00DC7DB4" w:rsidRPr="00B039C9" w:rsidRDefault="00DC7DB4" w:rsidP="00DC7DB4">
      <w:pPr>
        <w:pStyle w:val="PURBody-Indented"/>
        <w:rPr>
          <w:rFonts w:cs="Arial"/>
          <w:szCs w:val="24"/>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w:t>
      </w:r>
      <w:r w:rsidRPr="00B039C9">
        <w:rPr>
          <w:rStyle w:val="PURBody-IndentedTimesNewRom10"/>
          <w:rFonts w:cs="Arial"/>
        </w:rPr>
        <w:t>このテクノロジの使用に適用される使用条件については、共通の使用条件の</w:t>
      </w:r>
      <w:r w:rsidRPr="00B039C9">
        <w:rPr>
          <w:rFonts w:cs="Arial"/>
          <w:szCs w:val="24"/>
        </w:rPr>
        <w:t xml:space="preserve"> SQL Server Technology </w:t>
      </w:r>
      <w:r w:rsidRPr="00B039C9">
        <w:rPr>
          <w:rStyle w:val="PURBody-IndentedTimesNewRom10"/>
          <w:rFonts w:cs="Arial"/>
        </w:rPr>
        <w:t>の使用条件の項を参照してください。</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Default="007977E2">
      <w:pPr>
        <w:pStyle w:val="PURBreadcrumb"/>
        <w:rPr>
          <w:rStyle w:val="Hyperlink"/>
          <w:rFonts w:cs="Arial"/>
          <w:noProof/>
          <w:color w:val="00467F"/>
          <w:sz w:val="16"/>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EA2A96" w:rsidRPr="00E23433" w:rsidRDefault="00EA2A96" w:rsidP="00EA2A96">
      <w:pPr>
        <w:pStyle w:val="PURProductName"/>
      </w:pPr>
      <w:bookmarkStart w:id="187" w:name="_Toc317065780"/>
      <w:bookmarkStart w:id="188" w:name="_Toc320548914"/>
      <w:bookmarkStart w:id="189" w:name="_Toc327788622"/>
      <w:bookmarkStart w:id="190" w:name="_Toc327788716"/>
      <w:r w:rsidRPr="00E23433">
        <w:t>Windows HPC Server 2008 R2 Suite</w:t>
      </w:r>
      <w:bookmarkEnd w:id="187"/>
      <w:bookmarkEnd w:id="188"/>
      <w:bookmarkEnd w:id="189"/>
      <w:bookmarkEnd w:id="190"/>
      <w:r w:rsidRPr="00E23433">
        <w:rPr>
          <w:lang w:val="ja-JP"/>
        </w:rPr>
        <w:fldChar w:fldCharType="begin"/>
      </w:r>
      <w:r w:rsidRPr="00E23433">
        <w:instrText>xe "Windows HPC Server 2008 R2 Suite"</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EA2A96" w:rsidRPr="00E23433" w:rsidTr="00521A4D">
        <w:tc>
          <w:tcPr>
            <w:tcW w:w="2477" w:type="pct"/>
            <w:tcBorders>
              <w:top w:val="single" w:sz="4" w:space="0" w:color="auto"/>
              <w:bottom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 xml:space="preserve">SAL </w:t>
            </w:r>
            <w:r w:rsidRPr="00E23433">
              <w:rPr>
                <w:rFonts w:ascii="Arial" w:hAnsi="Arial" w:cs="Arial"/>
                <w:szCs w:val="24"/>
                <w:lang w:val="ja-JP"/>
              </w:rPr>
              <w:t>の標準の使用条件の該当項目</w:t>
            </w:r>
            <w:r w:rsidRPr="00E23433">
              <w:rPr>
                <w:rFonts w:ascii="Arial" w:hAnsi="Arial" w:cs="Arial"/>
                <w:szCs w:val="24"/>
                <w:lang w:val="ja-JP"/>
              </w:rPr>
              <w:t xml:space="preserve">: </w:t>
            </w:r>
            <w:hyperlink w:anchor="SALTerms_Server" w:history="1">
              <w:r w:rsidRPr="00E23433">
                <w:rPr>
                  <w:rStyle w:val="Hyperlink"/>
                  <w:rFonts w:ascii="Arial" w:hAnsi="Arial" w:cs="Arial"/>
                  <w:color w:val="00467F"/>
                  <w:szCs w:val="24"/>
                  <w:lang w:val="ja-JP"/>
                </w:rPr>
                <w:t>サーバー</w:t>
              </w:r>
              <w:r w:rsidRPr="00E23433">
                <w:rPr>
                  <w:rStyle w:val="Hyperlink"/>
                  <w:rFonts w:ascii="Arial" w:hAnsi="Arial" w:cs="Arial"/>
                  <w:color w:val="00467F"/>
                  <w:szCs w:val="24"/>
                  <w:lang w:val="ja-JP"/>
                </w:rPr>
                <w:t xml:space="preserve"> </w:t>
              </w:r>
              <w:r w:rsidRPr="00E23433">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top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Fonts w:ascii="Arial" w:hAnsi="Arial" w:cs="Arial"/>
                  <w:color w:val="00467F"/>
                  <w:szCs w:val="24"/>
                  <w:u w:val="single"/>
                  <w:lang w:val="ja-JP"/>
                </w:rPr>
                <w:t>付録</w:t>
              </w:r>
              <w:r w:rsidRPr="00E23433">
                <w:rPr>
                  <w:rFonts w:ascii="Arial" w:hAnsi="Arial" w:cs="Arial"/>
                  <w:color w:val="00467F"/>
                  <w:szCs w:val="24"/>
                  <w:u w:val="single"/>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Pr>
          <w:p w:rsidR="00EA2A96" w:rsidRPr="00E23433" w:rsidRDefault="00EA2A96" w:rsidP="00521A4D">
            <w:pPr>
              <w:pStyle w:val="PURLMSH"/>
              <w:rPr>
                <w:rFonts w:ascii="Arial" w:hAnsi="Arial" w:cs="Arial"/>
                <w:szCs w:val="24"/>
              </w:rPr>
            </w:pPr>
          </w:p>
        </w:tc>
      </w:tr>
      <w:tr w:rsidR="00EA2A96" w:rsidRPr="00E23433" w:rsidTr="00521A4D">
        <w:tblPrEx>
          <w:tblBorders>
            <w:top w:val="none" w:sz="0" w:space="0" w:color="auto"/>
            <w:bottom w:val="none" w:sz="0" w:space="0" w:color="auto"/>
          </w:tblBorders>
        </w:tblPrEx>
        <w:tc>
          <w:tcPr>
            <w:tcW w:w="5000" w:type="pct"/>
            <w:gridSpan w:val="2"/>
            <w:shd w:val="clear" w:color="auto" w:fill="E5EEF7"/>
          </w:tcPr>
          <w:p w:rsidR="00EA2A96" w:rsidRPr="00E23433" w:rsidRDefault="00EA2A96" w:rsidP="00521A4D">
            <w:pPr>
              <w:pStyle w:val="PURTableHeaderWhite"/>
              <w:spacing w:after="0" w:line="240" w:lineRule="auto"/>
              <w:rPr>
                <w:rFonts w:cs="Arial"/>
                <w:color w:val="404040"/>
                <w:szCs w:val="24"/>
              </w:rPr>
            </w:pPr>
            <w:r w:rsidRPr="00E23433">
              <w:rPr>
                <w:rFonts w:cs="Arial"/>
                <w:i w:val="0"/>
                <w:color w:val="404040"/>
                <w:szCs w:val="24"/>
                <w:lang w:val="ja-JP"/>
              </w:rPr>
              <w:t>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i/>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Windows HPC Server 2008 R2 Suite SAL</w:t>
            </w: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ody-Indented"/>
        <w:rPr>
          <w:rFonts w:cs="Arial"/>
          <w:szCs w:val="24"/>
        </w:rPr>
      </w:pPr>
      <w:r w:rsidRPr="00E23433">
        <w:rPr>
          <w:rFonts w:cs="Arial"/>
          <w:szCs w:val="24"/>
        </w:rPr>
        <w:t xml:space="preserve">Windows HPC Server 2008 R2 Suite </w:t>
      </w:r>
      <w:r w:rsidRPr="00E23433">
        <w:rPr>
          <w:rStyle w:val="PURBody-IndentedTimesNewRom10"/>
          <w:rFonts w:cs="Arial"/>
        </w:rPr>
        <w:t>には、</w:t>
      </w:r>
      <w:r w:rsidRPr="00E23433">
        <w:rPr>
          <w:rFonts w:cs="Arial"/>
          <w:szCs w:val="24"/>
        </w:rPr>
        <w:t xml:space="preserve">HPC Pack 2008 R2 for Enterprise </w:t>
      </w:r>
      <w:r w:rsidRPr="00E23433">
        <w:rPr>
          <w:rStyle w:val="PURBody-IndentedTimesNewRom10"/>
          <w:rFonts w:cs="Arial"/>
        </w:rPr>
        <w:t>および</w:t>
      </w:r>
      <w:r w:rsidRPr="00E23433">
        <w:rPr>
          <w:rFonts w:cs="Arial"/>
          <w:szCs w:val="24"/>
        </w:rPr>
        <w:t xml:space="preserve"> Windows Server 2008 </w:t>
      </w:r>
      <w:r w:rsidRPr="00E23433">
        <w:rPr>
          <w:rFonts w:cs="Arial" w:hint="eastAsia"/>
          <w:szCs w:val="24"/>
        </w:rPr>
        <w:t xml:space="preserve">R2 </w:t>
      </w:r>
      <w:r w:rsidRPr="00E23433">
        <w:rPr>
          <w:rFonts w:cs="Arial"/>
          <w:szCs w:val="24"/>
        </w:rPr>
        <w:t xml:space="preserve">HPC Edition </w:t>
      </w:r>
      <w:r w:rsidRPr="00E23433">
        <w:rPr>
          <w:rStyle w:val="PURBody-IndentedTimesNewRom10"/>
          <w:rFonts w:cs="Arial"/>
        </w:rPr>
        <w:t>を使用する権利が含まれます。本サービス</w:t>
      </w:r>
      <w:r w:rsidRPr="00E23433">
        <w:rPr>
          <w:rFonts w:cs="Arial"/>
          <w:szCs w:val="24"/>
          <w:lang w:val="ja-JP"/>
        </w:rPr>
        <w:t xml:space="preserve"> </w:t>
      </w:r>
      <w:r w:rsidRPr="00E23433">
        <w:rPr>
          <w:rStyle w:val="PURBody-IndentedTimesNewRom10"/>
          <w:rFonts w:cs="Arial"/>
        </w:rPr>
        <w:t>プロバイダー製品使用権説明書の他の章に記載されているように、個々のソフトウェア</w:t>
      </w:r>
      <w:r w:rsidRPr="00E23433">
        <w:rPr>
          <w:rFonts w:cs="Arial"/>
          <w:szCs w:val="24"/>
          <w:lang w:val="ja-JP"/>
        </w:rPr>
        <w:t xml:space="preserve"> </w:t>
      </w:r>
      <w:r w:rsidRPr="00E23433">
        <w:rPr>
          <w:rStyle w:val="PURBody-IndentedTimesNewRom10"/>
          <w:rFonts w:cs="Arial"/>
        </w:rPr>
        <w:t>ライセンスに基づいて同じ製品を使用することもできます。お客様は、本章で許可されたとおり、</w:t>
      </w:r>
      <w:r w:rsidRPr="00E23433">
        <w:rPr>
          <w:rFonts w:cs="Arial"/>
          <w:szCs w:val="24"/>
          <w:lang w:val="ja-JP"/>
        </w:rPr>
        <w:t xml:space="preserve">Windows HPC Server 2008 R2 Suite </w:t>
      </w:r>
      <w:r w:rsidRPr="00E23433">
        <w:rPr>
          <w:rStyle w:val="PURBody-IndentedTimesNewRom10"/>
          <w:rFonts w:cs="Arial"/>
        </w:rPr>
        <w:t>に含まれる製品を使用する権利を有します。</w:t>
      </w:r>
      <w:r w:rsidRPr="00E23433">
        <w:rPr>
          <w:rFonts w:cs="Arial"/>
          <w:szCs w:val="24"/>
          <w:lang w:val="ja-JP"/>
        </w:rPr>
        <w:t xml:space="preserve">Windows HPC Server 2008 R2 Suite </w:t>
      </w:r>
      <w:r w:rsidRPr="00E23433">
        <w:rPr>
          <w:rStyle w:val="PURBody-IndentedTimesNewRom10"/>
          <w:rFonts w:cs="Arial"/>
        </w:rPr>
        <w:t>の</w:t>
      </w:r>
      <w:r w:rsidRPr="00E23433">
        <w:rPr>
          <w:rFonts w:cs="Arial"/>
          <w:szCs w:val="24"/>
          <w:lang w:val="ja-JP"/>
        </w:rPr>
        <w:t xml:space="preserve"> 1 </w:t>
      </w:r>
      <w:r w:rsidRPr="00E23433">
        <w:rPr>
          <w:rStyle w:val="PURBody-IndentedTimesNewRom10"/>
          <w:rFonts w:cs="Arial"/>
        </w:rPr>
        <w:t>つのライセンスを取得することによって、お客様は単一のデバイスまたはサーバーに割り当てることができる</w:t>
      </w:r>
      <w:r w:rsidRPr="00E23433">
        <w:rPr>
          <w:rFonts w:cs="Arial"/>
          <w:szCs w:val="24"/>
          <w:lang w:val="ja-JP"/>
        </w:rPr>
        <w:t xml:space="preserve"> 1 </w:t>
      </w:r>
      <w:r w:rsidRPr="00E23433">
        <w:rPr>
          <w:rStyle w:val="PURBody-IndentedTimesNewRom10"/>
          <w:rFonts w:cs="Arial"/>
        </w:rPr>
        <w:t>つのライセンスを取得することになります。</w:t>
      </w:r>
      <w:r w:rsidRPr="00E23433">
        <w:rPr>
          <w:rFonts w:cs="Arial"/>
          <w:szCs w:val="24"/>
          <w:lang w:val="ja-JP"/>
        </w:rPr>
        <w:t xml:space="preserve">Windows HPC Server 2008 R2 Suite </w:t>
      </w:r>
      <w:r w:rsidRPr="00E23433">
        <w:rPr>
          <w:rStyle w:val="PURBody-IndentedTimesNewRom10"/>
          <w:rFonts w:cs="Arial"/>
        </w:rPr>
        <w:t>に含まれる製品の個々のソフトウェア</w:t>
      </w:r>
      <w:r w:rsidRPr="00E23433">
        <w:rPr>
          <w:rFonts w:cs="Arial"/>
          <w:szCs w:val="24"/>
          <w:lang w:val="ja-JP"/>
        </w:rPr>
        <w:t xml:space="preserve"> </w:t>
      </w:r>
      <w:r w:rsidRPr="00E23433">
        <w:rPr>
          <w:rStyle w:val="PURBody-IndentedTimesNewRom10"/>
          <w:rFonts w:cs="Arial"/>
        </w:rPr>
        <w:t>ライセンスのセットを取得することにはなりません。</w:t>
      </w:r>
    </w:p>
    <w:p w:rsidR="00EA2A96" w:rsidRPr="00EA2A96" w:rsidRDefault="00EA2A96" w:rsidP="00EA2A96">
      <w:pPr>
        <w:pStyle w:val="PURBlueStrong"/>
        <w:rPr>
          <w:rFonts w:cs="Arial"/>
          <w:szCs w:val="24"/>
          <w:lang w:val="pt-PT"/>
        </w:rPr>
      </w:pPr>
      <w:r w:rsidRPr="00EA2A96">
        <w:rPr>
          <w:rFonts w:cs="Arial"/>
          <w:smallCaps w:val="0"/>
          <w:szCs w:val="24"/>
          <w:lang w:val="pt-PT"/>
        </w:rPr>
        <w:t xml:space="preserve">HPC Pack 2008 R2 Enterprise </w:t>
      </w:r>
      <w:r w:rsidRPr="00E23433">
        <w:rPr>
          <w:rFonts w:cs="Arial"/>
          <w:smallCaps w:val="0"/>
          <w:szCs w:val="24"/>
          <w:lang w:val="ja-JP"/>
        </w:rPr>
        <w:t>ソフトウェアの使用</w:t>
      </w:r>
      <w:r w:rsidRPr="00EA2A96">
        <w:rPr>
          <w:rFonts w:cs="Arial"/>
          <w:szCs w:val="24"/>
          <w:lang w:val="pt-PT"/>
        </w:rPr>
        <w:t xml:space="preserve"> </w:t>
      </w:r>
    </w:p>
    <w:p w:rsidR="00EA2A96" w:rsidRPr="00EA2A96" w:rsidRDefault="00EA2A96" w:rsidP="00EA2A96">
      <w:pPr>
        <w:pStyle w:val="PURBody-Indented"/>
        <w:rPr>
          <w:rFonts w:cs="Arial"/>
          <w:szCs w:val="24"/>
          <w:lang w:val="pt-PT"/>
        </w:rPr>
      </w:pPr>
      <w:r w:rsidRPr="00EA2A96">
        <w:rPr>
          <w:rFonts w:cs="Arial"/>
          <w:szCs w:val="24"/>
          <w:lang w:val="pt-PT"/>
        </w:rPr>
        <w:t xml:space="preserve">HPC Pack 2008 R2 Enterprise </w:t>
      </w:r>
      <w:r w:rsidRPr="00E23433">
        <w:rPr>
          <w:rFonts w:cs="Arial"/>
          <w:szCs w:val="24"/>
          <w:lang w:val="ja-JP"/>
        </w:rPr>
        <w:t>ソフトウェアの使用には、</w:t>
      </w:r>
      <w:r w:rsidRPr="00EA2A96">
        <w:rPr>
          <w:rFonts w:cs="Arial"/>
          <w:szCs w:val="24"/>
          <w:lang w:val="pt-PT"/>
        </w:rPr>
        <w:t xml:space="preserve">HPC Pack 2008 R2 Enterprise </w:t>
      </w:r>
      <w:r w:rsidRPr="00E23433">
        <w:rPr>
          <w:rFonts w:cs="Arial"/>
          <w:szCs w:val="24"/>
          <w:lang w:val="ja-JP"/>
        </w:rPr>
        <w:t>の使用条件が適用されます。</w:t>
      </w:r>
    </w:p>
    <w:p w:rsidR="00EA2A96" w:rsidRPr="00EA2A96" w:rsidRDefault="00EA2A96" w:rsidP="00EA2A96">
      <w:pPr>
        <w:pStyle w:val="PURBlueStrong"/>
        <w:rPr>
          <w:rFonts w:cs="Arial"/>
          <w:szCs w:val="24"/>
          <w:lang w:val="pt-PT"/>
        </w:rPr>
      </w:pPr>
      <w:r w:rsidRPr="00EA2A96">
        <w:rPr>
          <w:rFonts w:cs="Arial"/>
          <w:smallCaps w:val="0"/>
          <w:szCs w:val="24"/>
          <w:lang w:val="pt-PT"/>
        </w:rPr>
        <w:t>Windows Server 2008 R2 HPC Edition</w:t>
      </w:r>
      <w:r w:rsidRPr="00EA2A96">
        <w:rPr>
          <w:rFonts w:cs="Arial"/>
          <w:szCs w:val="24"/>
          <w:lang w:val="pt-PT"/>
        </w:rPr>
        <w:t xml:space="preserve"> </w:t>
      </w:r>
    </w:p>
    <w:p w:rsidR="00EA2A96" w:rsidRPr="00EA2A96" w:rsidRDefault="00EA2A96" w:rsidP="00EA2A96">
      <w:pPr>
        <w:pStyle w:val="PURBody-Indented"/>
        <w:rPr>
          <w:rFonts w:cs="Arial"/>
          <w:szCs w:val="24"/>
          <w:lang w:val="pt-PT"/>
        </w:rPr>
      </w:pPr>
      <w:r w:rsidRPr="00EA2A96">
        <w:rPr>
          <w:rFonts w:cs="Arial"/>
          <w:szCs w:val="24"/>
          <w:lang w:val="pt-PT"/>
        </w:rPr>
        <w:t xml:space="preserve">Windows Server 2008 </w:t>
      </w:r>
      <w:r w:rsidRPr="00EA2A96">
        <w:rPr>
          <w:rFonts w:cs="Arial" w:hint="eastAsia"/>
          <w:szCs w:val="24"/>
          <w:lang w:val="pt-PT"/>
        </w:rPr>
        <w:t xml:space="preserve">R2 </w:t>
      </w:r>
      <w:r w:rsidRPr="00EA2A96">
        <w:rPr>
          <w:rFonts w:cs="Arial"/>
          <w:szCs w:val="24"/>
          <w:lang w:val="pt-PT"/>
        </w:rPr>
        <w:t xml:space="preserve">HPC Edition </w:t>
      </w:r>
      <w:r w:rsidRPr="00E23433">
        <w:rPr>
          <w:rStyle w:val="PURBody-IndentedTimesNewRom10"/>
          <w:rFonts w:cs="Arial"/>
        </w:rPr>
        <w:t>ソフトウェアの使用には、</w:t>
      </w:r>
      <w:r w:rsidRPr="00EA2A96">
        <w:rPr>
          <w:rFonts w:cs="Arial"/>
          <w:szCs w:val="24"/>
          <w:lang w:val="pt-PT"/>
        </w:rPr>
        <w:t xml:space="preserve">Windows Server 2008 </w:t>
      </w:r>
      <w:r w:rsidRPr="00EA2A96">
        <w:rPr>
          <w:rFonts w:cs="Arial" w:hint="eastAsia"/>
          <w:szCs w:val="24"/>
          <w:lang w:val="pt-PT"/>
        </w:rPr>
        <w:t xml:space="preserve">R2 </w:t>
      </w:r>
      <w:r w:rsidRPr="00EA2A96">
        <w:rPr>
          <w:rFonts w:cs="Arial"/>
          <w:szCs w:val="24"/>
          <w:lang w:val="pt-PT"/>
        </w:rPr>
        <w:t xml:space="preserve">HPC Edition </w:t>
      </w:r>
      <w:r w:rsidRPr="00E23433">
        <w:rPr>
          <w:rStyle w:val="PURBody-IndentedTimesNewRom10"/>
          <w:rFonts w:cs="Arial"/>
        </w:rPr>
        <w:t>の使用条件が適用されます。</w:t>
      </w:r>
    </w:p>
    <w:p w:rsidR="00EA2A96" w:rsidRPr="00EA2A96" w:rsidRDefault="007977E2" w:rsidP="00EA2A96">
      <w:pPr>
        <w:pStyle w:val="PURBreadcrumb"/>
        <w:rPr>
          <w:rFonts w:cs="Arial"/>
          <w:color w:val="404040"/>
          <w:szCs w:val="24"/>
          <w:lang w:val="pt-PT"/>
        </w:rPr>
      </w:pPr>
      <w:hyperlink w:anchor="TOC" w:history="1">
        <w:r w:rsidR="00EA2A96" w:rsidRPr="00E23433">
          <w:rPr>
            <w:rStyle w:val="Hyperlink"/>
            <w:rFonts w:cs="Arial"/>
            <w:noProof/>
            <w:color w:val="00467F"/>
            <w:sz w:val="16"/>
            <w:szCs w:val="24"/>
          </w:rPr>
          <w:t>目次</w:t>
        </w:r>
      </w:hyperlink>
      <w:r w:rsidR="00EA2A96" w:rsidRPr="00EA2A96">
        <w:rPr>
          <w:rFonts w:cs="Arial"/>
          <w:noProof/>
          <w:sz w:val="16"/>
          <w:szCs w:val="24"/>
          <w:lang w:val="pt-PT"/>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A2A96" w:rsidRDefault="00EA2A96" w:rsidP="00EA2A96">
      <w:pPr>
        <w:pStyle w:val="PURProductName"/>
        <w:rPr>
          <w:lang w:val="pt-PT"/>
        </w:rPr>
      </w:pPr>
      <w:bookmarkStart w:id="191" w:name="_Toc317065781"/>
      <w:bookmarkStart w:id="192" w:name="_Toc320548915"/>
      <w:bookmarkStart w:id="193" w:name="_Toc327788623"/>
      <w:bookmarkStart w:id="194" w:name="_Toc327788717"/>
      <w:r w:rsidRPr="00EA2A96">
        <w:rPr>
          <w:lang w:val="pt-PT"/>
        </w:rPr>
        <w:t>Windows Server 2008 R2 Enterprise</w:t>
      </w:r>
      <w:bookmarkEnd w:id="191"/>
      <w:bookmarkEnd w:id="192"/>
      <w:bookmarkEnd w:id="193"/>
      <w:bookmarkEnd w:id="194"/>
      <w:r w:rsidRPr="00E23433">
        <w:rPr>
          <w:lang w:val="ja-JP"/>
        </w:rPr>
        <w:fldChar w:fldCharType="begin"/>
      </w:r>
      <w:r w:rsidRPr="00EA2A96">
        <w:rPr>
          <w:lang w:val="pt-PT"/>
        </w:rPr>
        <w:instrText>xe "Windows Server 2008 R2 Enterprise"</w:instrText>
      </w:r>
      <w:r w:rsidRPr="00E23433">
        <w:rPr>
          <w:lang w:val="ja-JP"/>
        </w:rPr>
        <w:fldChar w:fldCharType="end"/>
      </w:r>
    </w:p>
    <w:p w:rsidR="00EA2A96" w:rsidRPr="00EA2A96" w:rsidRDefault="00EA2A96" w:rsidP="00EA2A96">
      <w:pPr>
        <w:pStyle w:val="PURLicenseTerm"/>
        <w:rPr>
          <w:rFonts w:cs="Arial"/>
          <w:color w:val="404040"/>
          <w:szCs w:val="24"/>
          <w:lang w:val="pt-PT"/>
        </w:rPr>
      </w:pPr>
      <w:r w:rsidRPr="00E23433">
        <w:rPr>
          <w:rFonts w:cs="Arial"/>
          <w:color w:val="404040"/>
          <w:szCs w:val="24"/>
          <w:lang w:val="ja-JP"/>
        </w:rPr>
        <w:t>本製品の使用には、共通の使用条件、本ライセンス</w:t>
      </w:r>
      <w:r w:rsidRPr="00EA2A96">
        <w:rPr>
          <w:rFonts w:cs="Arial"/>
          <w:color w:val="404040"/>
          <w:szCs w:val="24"/>
          <w:lang w:val="pt-PT"/>
        </w:rPr>
        <w:t xml:space="preserve"> </w:t>
      </w:r>
      <w:r w:rsidRPr="00E23433">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EA2A96" w:rsidRPr="00EA2A96" w:rsidTr="00521A4D">
        <w:tc>
          <w:tcPr>
            <w:tcW w:w="2477" w:type="pct"/>
            <w:tcBorders>
              <w:top w:val="single" w:sz="4" w:space="0" w:color="auto"/>
              <w:bottom w:val="nil"/>
            </w:tcBorders>
          </w:tcPr>
          <w:p w:rsidR="00EA2A96" w:rsidRPr="00EA2A96" w:rsidRDefault="00EA2A96" w:rsidP="00521A4D">
            <w:pPr>
              <w:pStyle w:val="PURLMSH"/>
              <w:rPr>
                <w:rFonts w:ascii="Arial" w:hAnsi="Arial" w:cs="Arial"/>
                <w:szCs w:val="24"/>
                <w:lang w:val="pt-PT"/>
              </w:rPr>
            </w:pPr>
            <w:r w:rsidRPr="00E23433">
              <w:rPr>
                <w:rFonts w:ascii="Arial" w:hAnsi="Arial" w:cs="Arial"/>
                <w:szCs w:val="24"/>
                <w:lang w:val="ja-JP"/>
              </w:rPr>
              <w:t xml:space="preserve">SAL </w:t>
            </w:r>
            <w:r w:rsidRPr="00E23433">
              <w:rPr>
                <w:rFonts w:ascii="Arial" w:hAnsi="Arial" w:cs="Arial"/>
                <w:szCs w:val="24"/>
                <w:lang w:val="ja-JP"/>
              </w:rPr>
              <w:t>の標準の使用条件の該当項目</w:t>
            </w:r>
            <w:r w:rsidRPr="00E23433">
              <w:rPr>
                <w:rFonts w:ascii="Arial" w:hAnsi="Arial" w:cs="Arial"/>
                <w:szCs w:val="24"/>
                <w:lang w:val="ja-JP"/>
              </w:rPr>
              <w:t xml:space="preserve">: </w:t>
            </w:r>
            <w:hyperlink w:anchor="SALTerms_Server" w:history="1">
              <w:r w:rsidRPr="00E23433">
                <w:rPr>
                  <w:rStyle w:val="Hyperlink"/>
                  <w:rFonts w:ascii="Arial" w:hAnsi="Arial" w:cs="Arial"/>
                  <w:color w:val="00467F"/>
                  <w:szCs w:val="24"/>
                  <w:lang w:val="ja-JP"/>
                </w:rPr>
                <w:t>サーバー</w:t>
              </w:r>
              <w:r w:rsidRPr="00E23433">
                <w:rPr>
                  <w:rStyle w:val="Hyperlink"/>
                  <w:rFonts w:ascii="Arial" w:hAnsi="Arial" w:cs="Arial"/>
                  <w:color w:val="00467F"/>
                  <w:szCs w:val="24"/>
                  <w:lang w:val="ja-JP"/>
                </w:rPr>
                <w:t xml:space="preserve"> </w:t>
              </w:r>
              <w:r w:rsidRPr="00E23433">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EA2A96" w:rsidRPr="00EA2A96" w:rsidRDefault="00EA2A96" w:rsidP="00521A4D">
            <w:pPr>
              <w:pStyle w:val="PURLMSH"/>
              <w:rPr>
                <w:rFonts w:ascii="Arial" w:hAnsi="Arial" w:cs="Arial"/>
                <w:szCs w:val="24"/>
                <w:lang w:val="pt-PT"/>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A2A96" w:rsidTr="00521A4D">
        <w:tc>
          <w:tcPr>
            <w:tcW w:w="2477" w:type="pct"/>
            <w:tcBorders>
              <w:top w:val="nil"/>
            </w:tcBorders>
          </w:tcPr>
          <w:p w:rsidR="00EA2A96" w:rsidRPr="00EA2A96" w:rsidRDefault="00EA2A96" w:rsidP="00521A4D">
            <w:pPr>
              <w:pStyle w:val="PURLMSH"/>
              <w:rPr>
                <w:rFonts w:ascii="Arial" w:hAnsi="Arial" w:cs="Arial"/>
                <w:szCs w:val="24"/>
                <w:lang w:val="pt-PT"/>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Fonts w:ascii="Arial" w:hAnsi="Arial" w:cs="Arial"/>
                  <w:color w:val="00467F"/>
                  <w:szCs w:val="24"/>
                  <w:u w:val="single"/>
                  <w:lang w:val="ja-JP"/>
                </w:rPr>
                <w:t>付録</w:t>
              </w:r>
              <w:r w:rsidRPr="00E23433">
                <w:rPr>
                  <w:rFonts w:ascii="Arial" w:hAnsi="Arial" w:cs="Arial"/>
                  <w:color w:val="00467F"/>
                  <w:szCs w:val="24"/>
                  <w:u w:val="single"/>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Pr>
          <w:p w:rsidR="00EA2A96" w:rsidRPr="00EA2A96" w:rsidRDefault="00EA2A96" w:rsidP="00521A4D">
            <w:pPr>
              <w:pStyle w:val="PURLMSH"/>
              <w:rPr>
                <w:rFonts w:ascii="Arial" w:hAnsi="Arial" w:cs="Arial"/>
                <w:szCs w:val="24"/>
                <w:lang w:val="pt-PT"/>
              </w:rPr>
            </w:pPr>
          </w:p>
        </w:tc>
      </w:tr>
      <w:tr w:rsidR="00EA2A96" w:rsidRPr="00EA2A96" w:rsidTr="00521A4D">
        <w:tblPrEx>
          <w:tblBorders>
            <w:top w:val="none" w:sz="0" w:space="0" w:color="auto"/>
            <w:bottom w:val="none" w:sz="0" w:space="0" w:color="auto"/>
          </w:tblBorders>
        </w:tblPrEx>
        <w:tc>
          <w:tcPr>
            <w:tcW w:w="5000" w:type="pct"/>
            <w:gridSpan w:val="2"/>
            <w:shd w:val="clear" w:color="auto" w:fill="E5EEF7"/>
          </w:tcPr>
          <w:p w:rsidR="00EA2A96" w:rsidRPr="00EA2A96" w:rsidRDefault="00EA2A96" w:rsidP="00521A4D">
            <w:pPr>
              <w:pStyle w:val="PURTableHeaderWhite"/>
              <w:spacing w:after="0" w:line="240" w:lineRule="auto"/>
              <w:rPr>
                <w:rFonts w:cs="Arial"/>
                <w:color w:val="404040"/>
                <w:szCs w:val="24"/>
                <w:lang w:val="pt-PT"/>
              </w:rPr>
            </w:pPr>
            <w:r w:rsidRPr="00E23433">
              <w:rPr>
                <w:rFonts w:cs="Arial" w:hint="eastAsia"/>
                <w:i w:val="0"/>
                <w:color w:val="404040"/>
                <w:szCs w:val="24"/>
                <w:lang w:val="ja-JP"/>
              </w:rPr>
              <w:t>標準の</w:t>
            </w:r>
            <w:r w:rsidRPr="00E23433">
              <w:rPr>
                <w:rFonts w:cs="Arial"/>
                <w:i w:val="0"/>
                <w:color w:val="404040"/>
                <w:szCs w:val="24"/>
                <w:lang w:val="ja-JP"/>
              </w:rPr>
              <w:t>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i/>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 xml:space="preserve">Windows Server 2008 R2 </w:t>
            </w:r>
            <w:smartTag w:uri="urn:schemas-microsoft-com:office:smarttags" w:element="place">
              <w:smartTag w:uri="urn:schemas-microsoft-com:office:smarttags" w:element="City">
                <w:r w:rsidRPr="00E23433">
                  <w:rPr>
                    <w:rFonts w:cs="Arial"/>
                    <w:szCs w:val="24"/>
                  </w:rPr>
                  <w:t>Enterprise</w:t>
                </w:r>
              </w:smartTag>
            </w:smartTag>
            <w:r w:rsidRPr="00E23433">
              <w:rPr>
                <w:rFonts w:cs="Arial"/>
                <w:szCs w:val="24"/>
              </w:rPr>
              <w:t xml:space="preserve"> SAL</w:t>
            </w:r>
          </w:p>
        </w:tc>
      </w:tr>
      <w:tr w:rsidR="00EA2A96" w:rsidRPr="00E23433" w:rsidTr="00521A4D">
        <w:tblPrEx>
          <w:tblBorders>
            <w:top w:val="none" w:sz="0" w:space="0" w:color="auto"/>
            <w:bottom w:val="none" w:sz="0" w:space="0" w:color="auto"/>
          </w:tblBorders>
        </w:tblPrEx>
        <w:tc>
          <w:tcPr>
            <w:tcW w:w="5000" w:type="pct"/>
            <w:gridSpan w:val="2"/>
            <w:shd w:val="clear" w:color="auto" w:fill="E5EEF7"/>
          </w:tcPr>
          <w:p w:rsidR="00EA2A96" w:rsidRPr="00E23433" w:rsidRDefault="00EA2A96" w:rsidP="00521A4D">
            <w:pPr>
              <w:pStyle w:val="PURTableHeaderWhite"/>
              <w:spacing w:after="0" w:line="240" w:lineRule="auto"/>
              <w:rPr>
                <w:rFonts w:cs="Arial"/>
                <w:i w:val="0"/>
                <w:color w:val="404040"/>
                <w:szCs w:val="24"/>
                <w:lang w:val="ja-JP"/>
              </w:rPr>
            </w:pPr>
            <w:r w:rsidRPr="00E23433">
              <w:rPr>
                <w:rFonts w:cs="Arial"/>
                <w:i w:val="0"/>
                <w:color w:val="404040"/>
                <w:szCs w:val="24"/>
                <w:lang w:val="ja-JP"/>
              </w:rPr>
              <w:t>追加のサブスクライバー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i/>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Windows Server 2008 Remote Desktop Services SAL</w:t>
            </w:r>
          </w:p>
          <w:p w:rsidR="00EA2A96" w:rsidRPr="00E23433" w:rsidRDefault="00EA2A96" w:rsidP="00521A4D">
            <w:pPr>
              <w:pStyle w:val="PURBullet"/>
              <w:ind w:left="216"/>
              <w:rPr>
                <w:rFonts w:cs="Arial"/>
                <w:szCs w:val="24"/>
              </w:rPr>
            </w:pPr>
            <w:r w:rsidRPr="00E23433">
              <w:rPr>
                <w:rFonts w:cs="Arial"/>
                <w:szCs w:val="24"/>
              </w:rPr>
              <w:t>Windows Server 2008 R2 Rights Management Services</w:t>
            </w:r>
          </w:p>
          <w:p w:rsidR="00EA2A96" w:rsidRPr="00E23433" w:rsidRDefault="00EA2A96" w:rsidP="00521A4D">
            <w:pPr>
              <w:pStyle w:val="PURBullet"/>
              <w:ind w:left="216"/>
            </w:pPr>
            <w:r w:rsidRPr="00E23433">
              <w:rPr>
                <w:rFonts w:cs="Arial"/>
                <w:szCs w:val="24"/>
              </w:rPr>
              <w:t>Microsoft Application Virtualization 4.6 for Remote Desktop Services</w:t>
            </w: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Indented"/>
        <w:rPr>
          <w:rFonts w:cs="Arial"/>
          <w:szCs w:val="24"/>
        </w:rPr>
      </w:pPr>
      <w:r w:rsidRPr="00E23433">
        <w:rPr>
          <w:rFonts w:cs="Arial"/>
          <w:szCs w:val="24"/>
          <w:lang w:val="ja-JP"/>
        </w:rPr>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Indented"/>
        <w:rPr>
          <w:rFonts w:cs="Arial"/>
          <w:szCs w:val="24"/>
        </w:rPr>
      </w:pPr>
      <w:r w:rsidRPr="00E23433">
        <w:rPr>
          <w:rFonts w:cs="Arial"/>
          <w:szCs w:val="24"/>
          <w:lang w:val="ja-JP"/>
        </w:rPr>
        <w:t>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w:t>
      </w:r>
    </w:p>
    <w:p w:rsidR="00EA2A96" w:rsidRPr="00E23433" w:rsidRDefault="00EA2A96" w:rsidP="00EA2A96">
      <w:pPr>
        <w:pStyle w:val="PURBody-Indented"/>
        <w:rPr>
          <w:rFonts w:cs="Arial"/>
          <w:szCs w:val="24"/>
          <w:lang w:val="ja-JP"/>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Indented"/>
        <w:rPr>
          <w:rFonts w:cs="Arial"/>
          <w:szCs w:val="24"/>
          <w:lang w:val="ja-JP"/>
        </w:rPr>
      </w:pPr>
      <w:r w:rsidRPr="00E23433">
        <w:rPr>
          <w:rFonts w:cs="Arial"/>
          <w:smallCaps w:val="0"/>
          <w:szCs w:val="24"/>
          <w:lang w:val="ja-JP"/>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lang w:val="ja-JP"/>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インターフェイスをホストする目的で本サーバー</w:t>
      </w:r>
      <w:r w:rsidRPr="00E23433">
        <w:rPr>
          <w:rFonts w:cs="Arial"/>
          <w:szCs w:val="24"/>
          <w:lang w:val="ja-JP"/>
        </w:rPr>
        <w:t xml:space="preserve"> </w:t>
      </w:r>
      <w:r w:rsidRPr="00E23433">
        <w:rPr>
          <w:rFonts w:cs="Arial"/>
          <w:szCs w:val="24"/>
          <w:lang w:val="ja-JP"/>
        </w:rPr>
        <w:t>ソフトウェアに直接または間接的にアクセスする権限を持つユーザーごとに、</w:t>
      </w:r>
      <w:r w:rsidRPr="00E23433">
        <w:rPr>
          <w:rFonts w:cs="Arial"/>
          <w:szCs w:val="24"/>
          <w:lang w:val="ja-JP"/>
        </w:rPr>
        <w:t xml:space="preserve">Windows Server 2008 Remote Desktop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p>
    <w:p w:rsidR="00EA2A96" w:rsidRPr="00E23433" w:rsidRDefault="007977E2" w:rsidP="00EA2A96">
      <w:pPr>
        <w:pStyle w:val="PURBreadcrumb"/>
        <w:keepNext w:val="0"/>
        <w:keepLines w:val="0"/>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195" w:name="_Toc317065782"/>
      <w:bookmarkStart w:id="196" w:name="_Toc320548916"/>
      <w:bookmarkStart w:id="197" w:name="_Toc327788624"/>
      <w:bookmarkStart w:id="198" w:name="_Toc327788718"/>
      <w:r w:rsidRPr="00E23433">
        <w:t>Windows Server 2008 R2 HPC Edition</w:t>
      </w:r>
      <w:bookmarkEnd w:id="195"/>
      <w:bookmarkEnd w:id="196"/>
      <w:bookmarkEnd w:id="197"/>
      <w:bookmarkEnd w:id="198"/>
      <w:r w:rsidRPr="00E23433">
        <w:rPr>
          <w:lang w:val="ja-JP"/>
        </w:rPr>
        <w:fldChar w:fldCharType="begin"/>
      </w:r>
      <w:r w:rsidRPr="00E23433">
        <w:instrText>xe "Windows Server 2008 R2 HPC Edition"</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EA2A96" w:rsidRPr="00E23433" w:rsidTr="00521A4D">
        <w:tc>
          <w:tcPr>
            <w:tcW w:w="2477" w:type="pct"/>
            <w:tcBorders>
              <w:top w:val="single" w:sz="4" w:space="0" w:color="auto"/>
              <w:bottom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 xml:space="preserve">SAL </w:t>
            </w:r>
            <w:r w:rsidRPr="00E23433">
              <w:rPr>
                <w:rFonts w:ascii="Arial" w:hAnsi="Arial" w:cs="Arial"/>
                <w:szCs w:val="24"/>
                <w:lang w:val="ja-JP"/>
              </w:rPr>
              <w:t>の標準の使用条件の該当項目</w:t>
            </w:r>
            <w:r w:rsidRPr="00E23433">
              <w:rPr>
                <w:rFonts w:ascii="Arial" w:hAnsi="Arial" w:cs="Arial"/>
                <w:szCs w:val="24"/>
                <w:lang w:val="ja-JP"/>
              </w:rPr>
              <w:t>:</w:t>
            </w:r>
            <w:r w:rsidRPr="00E23433">
              <w:rPr>
                <w:rFonts w:ascii="Arial" w:hAnsi="Arial" w:cs="Arial"/>
                <w:color w:val="00467F"/>
                <w:szCs w:val="24"/>
                <w:lang w:val="ja-JP"/>
              </w:rPr>
              <w:t xml:space="preserve"> </w:t>
            </w:r>
            <w:hyperlink w:anchor="SALTerms_Server" w:history="1">
              <w:r w:rsidRPr="00E23433">
                <w:rPr>
                  <w:rStyle w:val="Hyperlink"/>
                  <w:rFonts w:ascii="Arial" w:hAnsi="Arial" w:cs="Arial"/>
                  <w:color w:val="00467F"/>
                  <w:szCs w:val="24"/>
                  <w:lang w:val="ja-JP"/>
                </w:rPr>
                <w:t>サーバー</w:t>
              </w:r>
              <w:r w:rsidRPr="00E23433">
                <w:rPr>
                  <w:rStyle w:val="Hyperlink"/>
                  <w:rFonts w:ascii="Arial" w:hAnsi="Arial" w:cs="Arial"/>
                  <w:color w:val="00467F"/>
                  <w:szCs w:val="24"/>
                  <w:lang w:val="ja-JP"/>
                </w:rPr>
                <w:t xml:space="preserve"> </w:t>
              </w:r>
              <w:r w:rsidRPr="00E23433">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top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Fonts w:ascii="Arial" w:hAnsi="Arial" w:cs="Arial"/>
                  <w:color w:val="00467F"/>
                  <w:szCs w:val="24"/>
                  <w:u w:val="single"/>
                  <w:lang w:val="ja-JP"/>
                </w:rPr>
                <w:t>付録</w:t>
              </w:r>
              <w:r w:rsidRPr="00E23433">
                <w:rPr>
                  <w:rFonts w:ascii="Arial" w:hAnsi="Arial" w:cs="Arial"/>
                  <w:color w:val="00467F"/>
                  <w:szCs w:val="24"/>
                  <w:u w:val="single"/>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Pr>
          <w:p w:rsidR="00EA2A96" w:rsidRPr="00E23433" w:rsidRDefault="00EA2A96" w:rsidP="00521A4D">
            <w:pPr>
              <w:pStyle w:val="PURLMSH"/>
              <w:rPr>
                <w:rFonts w:ascii="Arial" w:hAnsi="Arial" w:cs="Arial"/>
                <w:szCs w:val="24"/>
              </w:rPr>
            </w:pPr>
          </w:p>
        </w:tc>
      </w:tr>
      <w:tr w:rsidR="00EA2A96" w:rsidRPr="00E23433" w:rsidTr="00521A4D">
        <w:tblPrEx>
          <w:tblBorders>
            <w:top w:val="none" w:sz="0" w:space="0" w:color="auto"/>
            <w:bottom w:val="none" w:sz="0" w:space="0" w:color="auto"/>
          </w:tblBorders>
        </w:tblPrEx>
        <w:tc>
          <w:tcPr>
            <w:tcW w:w="5000" w:type="pct"/>
            <w:gridSpan w:val="2"/>
            <w:shd w:val="clear" w:color="auto" w:fill="E5EEF7"/>
          </w:tcPr>
          <w:p w:rsidR="00EA2A96" w:rsidRPr="00E23433" w:rsidRDefault="00EA2A96" w:rsidP="00521A4D">
            <w:pPr>
              <w:pStyle w:val="PURTableHeaderWhite"/>
              <w:spacing w:after="0" w:line="240" w:lineRule="auto"/>
              <w:rPr>
                <w:rFonts w:cs="Arial"/>
                <w:color w:val="404040"/>
                <w:szCs w:val="24"/>
              </w:rPr>
            </w:pPr>
            <w:r w:rsidRPr="00E23433">
              <w:rPr>
                <w:rFonts w:cs="Arial"/>
                <w:i w:val="0"/>
                <w:color w:val="404040"/>
                <w:szCs w:val="24"/>
                <w:lang w:val="ja-JP"/>
              </w:rPr>
              <w:t>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i/>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Windows Server 2008 R2 HPC Edition SAL</w:t>
            </w: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ody-Indented"/>
        <w:rPr>
          <w:rFonts w:cs="Arial"/>
          <w:szCs w:val="24"/>
        </w:rPr>
      </w:pPr>
      <w:r w:rsidRPr="00E23433">
        <w:rPr>
          <w:rFonts w:cs="Arial"/>
          <w:b/>
          <w:szCs w:val="24"/>
          <w:lang w:val="ja-JP"/>
        </w:rPr>
        <w:t>クラスター</w:t>
      </w:r>
      <w:r w:rsidRPr="00E23433">
        <w:rPr>
          <w:rFonts w:cs="Arial"/>
          <w:b/>
          <w:szCs w:val="24"/>
          <w:lang w:val="ja-JP"/>
        </w:rPr>
        <w:t xml:space="preserve"> HPC </w:t>
      </w:r>
      <w:r w:rsidRPr="00E23433">
        <w:rPr>
          <w:rFonts w:cs="Arial"/>
          <w:b/>
          <w:szCs w:val="24"/>
          <w:lang w:val="ja-JP"/>
        </w:rPr>
        <w:t>アプリケーション</w:t>
      </w:r>
      <w:r w:rsidRPr="00E23433">
        <w:rPr>
          <w:rStyle w:val="PURBody-IndentedTimesNewRom10"/>
          <w:rFonts w:cs="Arial"/>
        </w:rPr>
        <w:t>とは、複雑な計算問題や密接に関係した複数の計算問題を並行処理で解決できる高性能コンピューティング</w:t>
      </w:r>
      <w:r w:rsidRPr="00E23433">
        <w:rPr>
          <w:rFonts w:cs="Arial"/>
          <w:szCs w:val="24"/>
          <w:lang w:val="ja-JP"/>
        </w:rPr>
        <w:t xml:space="preserve"> </w:t>
      </w:r>
      <w:r w:rsidRPr="00E23433">
        <w:rPr>
          <w:rStyle w:val="PURBody-IndentedTimesNewRom10"/>
          <w:rFonts w:cs="Arial"/>
        </w:rPr>
        <w:t>アプリケーションを指す、一般的な業界用語です。</w:t>
      </w:r>
      <w:r w:rsidRPr="00E23433">
        <w:rPr>
          <w:rFonts w:cs="Arial"/>
          <w:szCs w:val="24"/>
          <w:lang w:val="ja-JP"/>
        </w:rPr>
        <w:t>クラスター</w:t>
      </w:r>
      <w:r w:rsidRPr="00E23433">
        <w:rPr>
          <w:rFonts w:cs="Arial"/>
          <w:szCs w:val="24"/>
          <w:lang w:val="ja-JP"/>
        </w:rPr>
        <w:t xml:space="preserve"> HPC </w:t>
      </w:r>
      <w:r w:rsidRPr="00E23433">
        <w:rPr>
          <w:rFonts w:cs="Arial"/>
          <w:szCs w:val="24"/>
          <w:lang w:val="ja-JP"/>
        </w:rPr>
        <w:t>アプリケーションは、複雑な計算問題を、</w:t>
      </w:r>
      <w:r w:rsidRPr="00E23433">
        <w:rPr>
          <w:rFonts w:cs="Arial"/>
          <w:szCs w:val="24"/>
          <w:lang w:val="ja-JP"/>
        </w:rPr>
        <w:t xml:space="preserve">Microsoft HPC Pack </w:t>
      </w:r>
      <w:r w:rsidRPr="00E23433">
        <w:rPr>
          <w:rFonts w:cs="Arial"/>
          <w:szCs w:val="24"/>
          <w:lang w:val="ja-JP"/>
        </w:rPr>
        <w:t>やこれに類似する</w:t>
      </w:r>
      <w:r w:rsidRPr="00E23433">
        <w:rPr>
          <w:rFonts w:cs="Arial"/>
          <w:szCs w:val="24"/>
          <w:lang w:val="ja-JP"/>
        </w:rPr>
        <w:t xml:space="preserve"> HPC </w:t>
      </w:r>
      <w:r w:rsidRPr="00E23433">
        <w:rPr>
          <w:rFonts w:cs="Arial"/>
          <w:szCs w:val="24"/>
          <w:lang w:val="ja-JP"/>
        </w:rPr>
        <w:t>ミドルウェアが提供するようなジョブ</w:t>
      </w:r>
      <w:r w:rsidRPr="00E23433">
        <w:rPr>
          <w:rFonts w:cs="Arial"/>
          <w:szCs w:val="24"/>
          <w:lang w:val="ja-JP"/>
        </w:rPr>
        <w:t xml:space="preserve"> </w:t>
      </w:r>
      <w:r w:rsidRPr="00E23433">
        <w:rPr>
          <w:rFonts w:cs="Arial"/>
          <w:szCs w:val="24"/>
          <w:lang w:val="ja-JP"/>
        </w:rPr>
        <w:t>スケジューラーによって調整される一連のジョブとタスクに分割します。これらのジョブとタスクはジョブ</w:t>
      </w:r>
      <w:r w:rsidRPr="00E23433">
        <w:rPr>
          <w:rFonts w:cs="Arial"/>
          <w:szCs w:val="24"/>
          <w:lang w:val="ja-JP"/>
        </w:rPr>
        <w:t xml:space="preserve"> </w:t>
      </w:r>
      <w:r w:rsidRPr="00E23433">
        <w:rPr>
          <w:rFonts w:cs="Arial"/>
          <w:szCs w:val="24"/>
          <w:lang w:val="ja-JP"/>
        </w:rPr>
        <w:t>スケジューラーによって、</w:t>
      </w:r>
      <w:r w:rsidRPr="00E23433">
        <w:rPr>
          <w:rFonts w:cs="Arial"/>
          <w:szCs w:val="24"/>
          <w:lang w:val="ja-JP"/>
        </w:rPr>
        <w:t xml:space="preserve">1 </w:t>
      </w:r>
      <w:r w:rsidRPr="00E23433">
        <w:rPr>
          <w:rFonts w:cs="Arial"/>
          <w:szCs w:val="24"/>
          <w:lang w:val="ja-JP"/>
        </w:rPr>
        <w:t>つの</w:t>
      </w:r>
      <w:r w:rsidRPr="00E23433">
        <w:rPr>
          <w:rFonts w:cs="Arial"/>
          <w:szCs w:val="24"/>
          <w:lang w:val="ja-JP"/>
        </w:rPr>
        <w:t xml:space="preserve"> HPC </w:t>
      </w:r>
      <w:r w:rsidRPr="00E23433">
        <w:rPr>
          <w:rFonts w:cs="Arial"/>
          <w:szCs w:val="24"/>
          <w:lang w:val="ja-JP"/>
        </w:rPr>
        <w:t>クラスター内で動作する</w:t>
      </w:r>
      <w:r w:rsidRPr="00E23433">
        <w:rPr>
          <w:rFonts w:cs="Arial"/>
          <w:szCs w:val="24"/>
          <w:lang w:val="ja-JP"/>
        </w:rPr>
        <w:t xml:space="preserve"> 1 </w:t>
      </w:r>
      <w:r w:rsidRPr="00E23433">
        <w:rPr>
          <w:rFonts w:cs="Arial"/>
          <w:szCs w:val="24"/>
          <w:lang w:val="ja-JP"/>
        </w:rPr>
        <w:t>台または複数のコンピューターに並行して分散されます。</w:t>
      </w:r>
    </w:p>
    <w:p w:rsidR="00EA2A96" w:rsidRPr="00E23433" w:rsidRDefault="00EA2A96" w:rsidP="00EA2A96">
      <w:pPr>
        <w:pStyle w:val="PURBody-Indented"/>
        <w:rPr>
          <w:rStyle w:val="PURBlueStrongChar"/>
          <w:rFonts w:cs="Arial"/>
          <w:smallCaps w:val="0"/>
          <w:color w:val="404040"/>
          <w:szCs w:val="24"/>
        </w:rPr>
      </w:pPr>
      <w:r w:rsidRPr="00E23433">
        <w:rPr>
          <w:rFonts w:cs="Arial"/>
          <w:b/>
          <w:szCs w:val="24"/>
          <w:lang w:val="ja-JP"/>
        </w:rPr>
        <w:t>クラスター</w:t>
      </w:r>
      <w:r w:rsidRPr="00E23433">
        <w:rPr>
          <w:rFonts w:cs="Arial"/>
          <w:b/>
          <w:szCs w:val="24"/>
          <w:lang w:val="ja-JP"/>
        </w:rPr>
        <w:t xml:space="preserve"> </w:t>
      </w:r>
      <w:r w:rsidRPr="00E23433">
        <w:rPr>
          <w:rFonts w:cs="Arial"/>
          <w:b/>
          <w:szCs w:val="24"/>
          <w:lang w:val="ja-JP"/>
        </w:rPr>
        <w:t>ノード</w:t>
      </w:r>
      <w:r w:rsidRPr="00E23433">
        <w:rPr>
          <w:rStyle w:val="PURBody-IndentedTimesNewRom10"/>
          <w:rFonts w:cs="Arial"/>
        </w:rPr>
        <w:t>は、クラスター</w:t>
      </w:r>
      <w:r w:rsidRPr="00E23433">
        <w:rPr>
          <w:rFonts w:cs="Arial"/>
          <w:szCs w:val="24"/>
          <w:lang w:val="ja-JP"/>
        </w:rPr>
        <w:t xml:space="preserve"> HPC </w:t>
      </w:r>
      <w:r w:rsidRPr="00E23433">
        <w:rPr>
          <w:rStyle w:val="PURBody-IndentedTimesNewRom10"/>
          <w:rFonts w:cs="Arial"/>
        </w:rPr>
        <w:t>アプリケーションを実行またはクラスター</w:t>
      </w:r>
      <w:r w:rsidRPr="00E23433">
        <w:rPr>
          <w:rFonts w:cs="Arial"/>
          <w:szCs w:val="24"/>
          <w:lang w:val="ja-JP"/>
        </w:rPr>
        <w:t xml:space="preserve"> HPC </w:t>
      </w:r>
      <w:r w:rsidRPr="00E23433">
        <w:rPr>
          <w:rStyle w:val="PURBody-IndentedTimesNewRom10"/>
          <w:rFonts w:cs="Arial"/>
        </w:rPr>
        <w:t>アプリケーション</w:t>
      </w:r>
      <w:r w:rsidRPr="00E23433">
        <w:rPr>
          <w:rFonts w:cs="Arial"/>
          <w:szCs w:val="24"/>
          <w:lang w:val="ja-JP"/>
        </w:rPr>
        <w:t xml:space="preserve"> (</w:t>
      </w:r>
      <w:r w:rsidRPr="00E23433">
        <w:rPr>
          <w:rStyle w:val="PURBody-IndentedTimesNewRom10"/>
          <w:rFonts w:cs="Arial"/>
        </w:rPr>
        <w:t>「クラスター</w:t>
      </w:r>
      <w:r w:rsidRPr="00E23433">
        <w:rPr>
          <w:rFonts w:cs="Arial"/>
          <w:szCs w:val="24"/>
          <w:lang w:val="ja-JP"/>
        </w:rPr>
        <w:t xml:space="preserve"> HPC </w:t>
      </w:r>
      <w:r w:rsidRPr="00E23433">
        <w:rPr>
          <w:rStyle w:val="PURBody-IndentedTimesNewRom10"/>
          <w:rFonts w:cs="Arial"/>
        </w:rPr>
        <w:t>アプリケーション」を参照</w:t>
      </w:r>
      <w:r w:rsidRPr="00E23433">
        <w:rPr>
          <w:rFonts w:cs="Arial"/>
          <w:szCs w:val="24"/>
          <w:lang w:val="ja-JP"/>
        </w:rPr>
        <w:t xml:space="preserve">) </w:t>
      </w:r>
      <w:r w:rsidRPr="00E23433">
        <w:rPr>
          <w:rStyle w:val="PURBody-IndentedTimesNewRom10"/>
          <w:rFonts w:cs="Arial"/>
        </w:rPr>
        <w:t>用のジョブ</w:t>
      </w:r>
      <w:r w:rsidRPr="00E23433">
        <w:rPr>
          <w:rFonts w:cs="Arial"/>
          <w:szCs w:val="24"/>
          <w:lang w:val="ja-JP"/>
        </w:rPr>
        <w:t xml:space="preserve"> </w:t>
      </w:r>
      <w:r w:rsidRPr="00E23433">
        <w:rPr>
          <w:rStyle w:val="PURBody-IndentedTimesNewRom10"/>
          <w:rFonts w:cs="Arial"/>
        </w:rPr>
        <w:t>スケジュール</w:t>
      </w:r>
      <w:r w:rsidRPr="00E23433">
        <w:rPr>
          <w:rFonts w:cs="Arial"/>
          <w:szCs w:val="24"/>
          <w:lang w:val="ja-JP"/>
        </w:rPr>
        <w:t xml:space="preserve"> </w:t>
      </w:r>
      <w:r w:rsidRPr="00E23433">
        <w:rPr>
          <w:rStyle w:val="PURBody-IndentedTimesNewRom10"/>
          <w:rFonts w:cs="Arial"/>
        </w:rPr>
        <w:t>サービスを提供するための専用デバイスです。</w:t>
      </w:r>
    </w:p>
    <w:p w:rsidR="00EA2A96" w:rsidRPr="00E23433" w:rsidRDefault="00EA2A96" w:rsidP="00EA2A96">
      <w:pPr>
        <w:pStyle w:val="PURBlueStrong"/>
        <w:rPr>
          <w:rFonts w:cs="Arial"/>
          <w:szCs w:val="24"/>
        </w:rPr>
      </w:pPr>
      <w:r w:rsidRPr="00E23433">
        <w:rPr>
          <w:rStyle w:val="PURBlueStrongChar"/>
          <w:rFonts w:cs="Arial"/>
          <w:szCs w:val="24"/>
          <w:lang w:val="ja-JP"/>
        </w:rPr>
        <w:t>使用に関する制限</w:t>
      </w:r>
    </w:p>
    <w:p w:rsidR="00EA2A96" w:rsidRPr="00E23433" w:rsidRDefault="00EA2A96" w:rsidP="00EA2A96">
      <w:pPr>
        <w:pStyle w:val="PURBody-Indented"/>
        <w:rPr>
          <w:rFonts w:cs="Arial"/>
          <w:szCs w:val="24"/>
        </w:rPr>
      </w:pPr>
      <w:r w:rsidRPr="00E23433">
        <w:rPr>
          <w:rFonts w:cs="Arial"/>
          <w:szCs w:val="24"/>
          <w:lang w:val="ja-JP"/>
        </w:rPr>
        <w:t>お客様は、本サーバー</w:t>
      </w:r>
      <w:r w:rsidRPr="00E23433">
        <w:rPr>
          <w:rFonts w:cs="Arial"/>
          <w:szCs w:val="24"/>
          <w:lang w:val="ja-JP"/>
        </w:rPr>
        <w:t xml:space="preserve"> </w:t>
      </w:r>
      <w:r w:rsidRPr="00E23433">
        <w:rPr>
          <w:rFonts w:cs="Arial"/>
          <w:szCs w:val="24"/>
          <w:lang w:val="ja-JP"/>
        </w:rPr>
        <w:t>ソフトウェアを以下の条件で使用できます。</w:t>
      </w:r>
    </w:p>
    <w:p w:rsidR="00EA2A96" w:rsidRPr="00E23433" w:rsidRDefault="00EA2A96" w:rsidP="00EA2A96">
      <w:pPr>
        <w:pStyle w:val="PURBullet-Indented"/>
        <w:ind w:left="573"/>
        <w:rPr>
          <w:rFonts w:cs="Arial"/>
          <w:szCs w:val="24"/>
        </w:rPr>
      </w:pPr>
      <w:r w:rsidRPr="00E23433">
        <w:rPr>
          <w:rFonts w:cs="Arial"/>
          <w:szCs w:val="24"/>
          <w:lang w:val="ja-JP"/>
        </w:rPr>
        <w:t>クラスター</w:t>
      </w:r>
      <w:r w:rsidRPr="00E23433">
        <w:rPr>
          <w:rFonts w:cs="Arial"/>
          <w:szCs w:val="24"/>
          <w:lang w:val="ja-JP"/>
        </w:rPr>
        <w:t xml:space="preserve"> </w:t>
      </w:r>
      <w:r w:rsidRPr="00E23433">
        <w:rPr>
          <w:rFonts w:cs="Arial"/>
          <w:szCs w:val="24"/>
          <w:lang w:val="ja-JP"/>
        </w:rPr>
        <w:t>ノードの実行を主目的とする。および</w:t>
      </w:r>
    </w:p>
    <w:p w:rsidR="00EA2A96" w:rsidRPr="00E23433" w:rsidRDefault="00EA2A96" w:rsidP="00EA2A96">
      <w:pPr>
        <w:pStyle w:val="PURBullet-Indented"/>
        <w:ind w:left="573"/>
        <w:rPr>
          <w:rFonts w:cs="Arial"/>
          <w:szCs w:val="24"/>
        </w:rPr>
      </w:pPr>
      <w:r w:rsidRPr="00E23433">
        <w:rPr>
          <w:rFonts w:cs="Arial"/>
          <w:szCs w:val="24"/>
          <w:lang w:val="ja-JP"/>
        </w:rPr>
        <w:t>クラスター</w:t>
      </w:r>
      <w:r w:rsidRPr="00E23433">
        <w:rPr>
          <w:rFonts w:cs="Arial"/>
          <w:szCs w:val="24"/>
          <w:lang w:val="ja-JP"/>
        </w:rPr>
        <w:t xml:space="preserve"> </w:t>
      </w:r>
      <w:r w:rsidRPr="00E23433">
        <w:rPr>
          <w:rFonts w:cs="Arial"/>
          <w:szCs w:val="24"/>
          <w:lang w:val="ja-JP"/>
        </w:rPr>
        <w:t>ノードでのセキュリティ、ストレージ、パフォーマンスの強化、およびシステム管理に必要な場合にのみ、クラスター</w:t>
      </w:r>
      <w:r w:rsidRPr="00E23433">
        <w:rPr>
          <w:rFonts w:cs="Arial"/>
          <w:szCs w:val="24"/>
          <w:lang w:val="ja-JP"/>
        </w:rPr>
        <w:t xml:space="preserve"> HPC </w:t>
      </w:r>
      <w:r w:rsidRPr="00E23433">
        <w:rPr>
          <w:rFonts w:cs="Arial"/>
          <w:szCs w:val="24"/>
          <w:lang w:val="ja-JP"/>
        </w:rPr>
        <w:t>アプリケーションのサポートのみを目的として他のソフトウェアと組み合わせて使用する。</w:t>
      </w:r>
    </w:p>
    <w:p w:rsidR="00EA2A96" w:rsidRPr="00E23433" w:rsidRDefault="00EA2A96" w:rsidP="00EA2A96">
      <w:pPr>
        <w:pStyle w:val="PURBody-Indented"/>
        <w:rPr>
          <w:rFonts w:cs="Arial"/>
          <w:szCs w:val="24"/>
        </w:rPr>
      </w:pPr>
      <w:r w:rsidRPr="00E23433">
        <w:rPr>
          <w:rFonts w:cs="Arial"/>
          <w:szCs w:val="24"/>
          <w:lang w:val="ja-JP"/>
        </w:rPr>
        <w:t>お客様は本サーバー</w:t>
      </w:r>
      <w:r w:rsidRPr="00E23433">
        <w:rPr>
          <w:rFonts w:cs="Arial"/>
          <w:szCs w:val="24"/>
          <w:lang w:val="ja-JP"/>
        </w:rPr>
        <w:t xml:space="preserve"> </w:t>
      </w:r>
      <w:r w:rsidRPr="00E23433">
        <w:rPr>
          <w:rFonts w:cs="Arial"/>
          <w:szCs w:val="24"/>
          <w:lang w:val="ja-JP"/>
        </w:rPr>
        <w:t>ソフトウェアをその他の目的に使用することはできません。</w:t>
      </w:r>
      <w:r w:rsidRPr="00E23433">
        <w:rPr>
          <w:rStyle w:val="PURBody-IndentedTimesNewRom10"/>
          <w:rFonts w:cs="Arial"/>
        </w:rPr>
        <w:t>たとえば、上記の</w:t>
      </w:r>
      <w:r w:rsidRPr="00E23433">
        <w:rPr>
          <w:rFonts w:cs="Arial"/>
          <w:szCs w:val="24"/>
          <w:lang w:val="ja-JP"/>
        </w:rPr>
        <w:t xml:space="preserve"> 2 </w:t>
      </w:r>
      <w:r w:rsidRPr="00E23433">
        <w:rPr>
          <w:rStyle w:val="PURBody-IndentedTimesNewRom10"/>
          <w:rFonts w:cs="Arial"/>
        </w:rPr>
        <w:t>つ目の項目で許可されている場合を除き、本サーバー</w:t>
      </w:r>
      <w:r w:rsidRPr="00E23433">
        <w:rPr>
          <w:rStyle w:val="PURBody-IndentedTimesNewRom10"/>
          <w:rFonts w:cs="Arial"/>
        </w:rPr>
        <w:t xml:space="preserve"> </w:t>
      </w:r>
      <w:r w:rsidRPr="00E23433">
        <w:rPr>
          <w:rStyle w:val="PURBody-IndentedTimesNewRom10"/>
          <w:rFonts w:cs="Arial"/>
        </w:rPr>
        <w:t>ソフトウェアを汎用サーバー、データベース</w:t>
      </w:r>
      <w:r w:rsidRPr="00E23433">
        <w:rPr>
          <w:rStyle w:val="PURBody-IndentedTimesNewRom10"/>
          <w:rFonts w:cs="Arial"/>
        </w:rPr>
        <w:t xml:space="preserve"> </w:t>
      </w:r>
      <w:r w:rsidRPr="00E23433">
        <w:rPr>
          <w:rStyle w:val="PURBody-IndentedTimesNewRom10"/>
          <w:rFonts w:cs="Arial"/>
        </w:rPr>
        <w:t>サーバー、</w:t>
      </w:r>
      <w:r w:rsidRPr="00E23433">
        <w:rPr>
          <w:rFonts w:cs="Arial"/>
          <w:szCs w:val="24"/>
          <w:lang w:val="ja-JP"/>
        </w:rPr>
        <w:t xml:space="preserve">Web </w:t>
      </w:r>
      <w:r w:rsidRPr="00E23433">
        <w:rPr>
          <w:rStyle w:val="PURBody-IndentedTimesNewRom10"/>
          <w:rFonts w:cs="Arial"/>
        </w:rPr>
        <w:t>サーバー、電子メール</w:t>
      </w:r>
      <w:r w:rsidRPr="00E23433">
        <w:rPr>
          <w:rStyle w:val="PURBody-IndentedTimesNewRom10"/>
          <w:rFonts w:cs="Arial"/>
        </w:rPr>
        <w:t xml:space="preserve"> </w:t>
      </w:r>
      <w:r w:rsidRPr="00E23433">
        <w:rPr>
          <w:rStyle w:val="PURBody-IndentedTimesNewRom10"/>
          <w:rFonts w:cs="Arial"/>
        </w:rPr>
        <w:t>サーバー、プリント</w:t>
      </w:r>
      <w:r w:rsidRPr="00E23433">
        <w:rPr>
          <w:rStyle w:val="PURBody-IndentedTimesNewRom10"/>
          <w:rFonts w:cs="Arial"/>
        </w:rPr>
        <w:t xml:space="preserve"> </w:t>
      </w:r>
      <w:r w:rsidRPr="00E23433">
        <w:rPr>
          <w:rStyle w:val="PURBody-IndentedTimesNewRom10"/>
          <w:rFonts w:cs="Arial"/>
        </w:rPr>
        <w:t>サーバーまたはファイル</w:t>
      </w:r>
      <w:r w:rsidRPr="00E23433">
        <w:rPr>
          <w:rStyle w:val="PURBody-IndentedTimesNewRom10"/>
          <w:rFonts w:cs="Arial"/>
        </w:rPr>
        <w:t xml:space="preserve"> </w:t>
      </w:r>
      <w:r w:rsidRPr="00E23433">
        <w:rPr>
          <w:rStyle w:val="PURBody-IndentedTimesNewRom10"/>
          <w:rFonts w:cs="Arial"/>
        </w:rPr>
        <w:t>サーバーとして使用することはできません。</w:t>
      </w:r>
    </w:p>
    <w:p w:rsidR="00EA2A96" w:rsidRPr="00E23433" w:rsidRDefault="00EA2A96" w:rsidP="00EA2A96">
      <w:pPr>
        <w:pStyle w:val="PURBlueStrong"/>
        <w:rPr>
          <w:rFonts w:cs="Arial"/>
          <w:b/>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rPr>
        <w:t xml:space="preserve"> </w:t>
      </w:r>
      <w:r w:rsidRPr="00E23433">
        <w:rPr>
          <w:rFonts w:cs="Arial"/>
          <w:szCs w:val="24"/>
          <w:lang w:val="ja-JP"/>
        </w:rPr>
        <w:t>ソフトウェアには、</w:t>
      </w:r>
      <w:r w:rsidRPr="00E23433">
        <w:rPr>
          <w:rFonts w:cs="Arial"/>
          <w:szCs w:val="24"/>
        </w:rPr>
        <w:t xml:space="preserve">Windows Internal Database </w:t>
      </w:r>
      <w:r w:rsidRPr="00E23433">
        <w:rPr>
          <w:rFonts w:cs="Arial"/>
          <w:szCs w:val="24"/>
          <w:lang w:val="ja-JP"/>
        </w:rPr>
        <w:t>または</w:t>
      </w:r>
      <w:r w:rsidRPr="00E23433">
        <w:rPr>
          <w:rFonts w:cs="Arial"/>
          <w:szCs w:val="24"/>
        </w:rPr>
        <w:t xml:space="preserve"> Microsoft SQL Server Desktop Engine for Windows </w:t>
      </w:r>
      <w:r w:rsidRPr="00E23433">
        <w:rPr>
          <w:rFonts w:cs="Arial"/>
          <w:szCs w:val="24"/>
          <w:lang w:val="ja-JP"/>
        </w:rPr>
        <w:t>と呼ばれるデータ</w:t>
      </w:r>
      <w:r w:rsidRPr="00E23433">
        <w:rPr>
          <w:rFonts w:cs="Arial"/>
          <w:szCs w:val="24"/>
        </w:rPr>
        <w:t xml:space="preserve"> </w:t>
      </w:r>
      <w:r w:rsidRPr="00E23433">
        <w:rPr>
          <w:rFonts w:cs="Arial"/>
          <w:szCs w:val="24"/>
          <w:lang w:val="ja-JP"/>
        </w:rPr>
        <w:t>ストレージ</w:t>
      </w:r>
      <w:r w:rsidRPr="00E23433">
        <w:rPr>
          <w:rFonts w:cs="Arial"/>
          <w:szCs w:val="24"/>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199" w:name="_Toc317065783"/>
      <w:bookmarkStart w:id="200" w:name="_Toc320548917"/>
      <w:bookmarkStart w:id="201" w:name="_Toc327788625"/>
      <w:bookmarkStart w:id="202" w:name="_Toc327788719"/>
      <w:r w:rsidRPr="00E23433">
        <w:t>Windows Server 2008 R2 OEM</w:t>
      </w:r>
      <w:bookmarkEnd w:id="199"/>
      <w:bookmarkEnd w:id="200"/>
      <w:bookmarkEnd w:id="201"/>
      <w:bookmarkEnd w:id="202"/>
      <w:r w:rsidRPr="00E23433">
        <w:t xml:space="preserve"> </w:t>
      </w:r>
      <w:r w:rsidRPr="00E23433">
        <w:rPr>
          <w:lang w:val="ja-JP"/>
        </w:rPr>
        <w:fldChar w:fldCharType="begin"/>
      </w:r>
      <w:r w:rsidRPr="00E23433">
        <w:instrText>xe "Windows Server 2008 R2 OEM"</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5000" w:type="pct"/>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EA2A96" w:rsidRPr="00E23433" w:rsidTr="00521A4D">
        <w:tc>
          <w:tcPr>
            <w:tcW w:w="2477" w:type="pct"/>
            <w:tcBorders>
              <w:top w:val="single" w:sz="4" w:space="0" w:color="auto"/>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 xml:space="preserve">SAL </w:t>
            </w:r>
            <w:r w:rsidRPr="00E23433">
              <w:rPr>
                <w:rFonts w:ascii="Arial" w:hAnsi="Arial" w:cs="Arial"/>
                <w:szCs w:val="24"/>
                <w:lang w:val="ja-JP"/>
              </w:rPr>
              <w:t>の標準の使用条件の該当項目</w:t>
            </w:r>
            <w:r w:rsidRPr="00E23433">
              <w:rPr>
                <w:rFonts w:ascii="Arial" w:hAnsi="Arial" w:cs="Arial"/>
                <w:szCs w:val="24"/>
                <w:lang w:val="ja-JP"/>
              </w:rPr>
              <w:t xml:space="preserve">: </w:t>
            </w:r>
            <w:hyperlink w:anchor="SALTerms_Server" w:history="1">
              <w:r w:rsidRPr="00E23433">
                <w:rPr>
                  <w:rStyle w:val="Hyperlink"/>
                  <w:rFonts w:ascii="Arial" w:hAnsi="Arial" w:cs="Arial"/>
                  <w:color w:val="00467F"/>
                  <w:szCs w:val="24"/>
                  <w:lang w:val="ja-JP"/>
                </w:rPr>
                <w:t>サーバー</w:t>
              </w:r>
              <w:r w:rsidRPr="00E23433">
                <w:rPr>
                  <w:rStyle w:val="Hyperlink"/>
                  <w:rFonts w:ascii="Arial" w:hAnsi="Arial" w:cs="Arial"/>
                  <w:color w:val="00467F"/>
                  <w:szCs w:val="24"/>
                  <w:lang w:val="ja-JP"/>
                </w:rPr>
                <w:t xml:space="preserve"> </w:t>
              </w:r>
              <w:r w:rsidRPr="00E23433">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Fonts w:ascii="Arial" w:hAnsi="Arial" w:cs="Arial"/>
                  <w:color w:val="00467F"/>
                  <w:szCs w:val="24"/>
                  <w:u w:val="single"/>
                  <w:lang w:val="ja-JP"/>
                </w:rPr>
                <w:t>付録</w:t>
              </w:r>
              <w:r w:rsidRPr="00E23433">
                <w:rPr>
                  <w:rFonts w:ascii="Arial" w:hAnsi="Arial" w:cs="Arial"/>
                  <w:color w:val="00467F"/>
                  <w:szCs w:val="24"/>
                  <w:u w:val="single"/>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Pr>
          <w:p w:rsidR="00EA2A96" w:rsidRPr="00E23433" w:rsidRDefault="00EA2A96" w:rsidP="00521A4D">
            <w:pPr>
              <w:pStyle w:val="PURLMSH"/>
              <w:rPr>
                <w:rFonts w:ascii="Arial" w:hAnsi="Arial" w:cs="Arial"/>
                <w:szCs w:val="24"/>
              </w:rPr>
            </w:pPr>
          </w:p>
        </w:tc>
      </w:tr>
      <w:tr w:rsidR="00EA2A96" w:rsidRPr="00E23433" w:rsidTr="00521A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A2A96" w:rsidRPr="00E23433" w:rsidRDefault="00EA2A96" w:rsidP="00521A4D">
            <w:pPr>
              <w:pStyle w:val="PURTableHeaderWhite"/>
              <w:spacing w:after="0" w:line="240" w:lineRule="auto"/>
              <w:rPr>
                <w:rFonts w:cs="Arial"/>
                <w:i w:val="0"/>
                <w:color w:val="404040"/>
                <w:szCs w:val="24"/>
              </w:rPr>
            </w:pPr>
            <w:r w:rsidRPr="00E23433">
              <w:rPr>
                <w:rFonts w:cs="Arial"/>
                <w:i w:val="0"/>
                <w:color w:val="404040"/>
                <w:szCs w:val="24"/>
                <w:lang w:val="ja-JP"/>
              </w:rPr>
              <w:t>標準のサブスクライバー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A2A96" w:rsidTr="00521A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EA2A96" w:rsidRPr="00E23433" w:rsidRDefault="00EA2A96" w:rsidP="00521A4D">
            <w:pPr>
              <w:pStyle w:val="PURBody"/>
              <w:rPr>
                <w:rFonts w:cs="Arial"/>
                <w:b/>
                <w:szCs w:val="24"/>
              </w:rPr>
            </w:pPr>
            <w:r w:rsidRPr="00E23433">
              <w:rPr>
                <w:rFonts w:cs="Arial"/>
                <w:b/>
                <w:szCs w:val="24"/>
                <w:lang w:val="ja-JP"/>
              </w:rPr>
              <w:t>必要なライセンス</w:t>
            </w:r>
            <w:r w:rsidRPr="00E23433">
              <w:rPr>
                <w:rFonts w:cs="Arial"/>
                <w:b/>
                <w:szCs w:val="24"/>
                <w:lang w:val="ja-JP"/>
              </w:rPr>
              <w:t>:</w:t>
            </w:r>
          </w:p>
          <w:p w:rsidR="00EA2A96" w:rsidRPr="00EA2A96" w:rsidRDefault="00EA2A96" w:rsidP="00521A4D">
            <w:pPr>
              <w:pStyle w:val="PURBullet"/>
              <w:ind w:left="216"/>
              <w:rPr>
                <w:rFonts w:cs="Arial"/>
                <w:szCs w:val="24"/>
                <w:lang w:val="pt-PT"/>
              </w:rPr>
            </w:pPr>
            <w:r w:rsidRPr="00EA2A96">
              <w:rPr>
                <w:rFonts w:cs="Arial"/>
                <w:szCs w:val="24"/>
                <w:lang w:val="pt-PT"/>
              </w:rPr>
              <w:t>Windows Server 2008 R2 OEM SAL</w:t>
            </w:r>
          </w:p>
        </w:tc>
      </w:tr>
      <w:tr w:rsidR="00EA2A96" w:rsidRPr="00EA2A96" w:rsidTr="00521A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A2A96" w:rsidRPr="00EA2A96" w:rsidRDefault="00EA2A96" w:rsidP="00521A4D">
            <w:pPr>
              <w:pStyle w:val="PURTableHeaderWhite"/>
              <w:spacing w:after="0" w:line="240" w:lineRule="auto"/>
              <w:rPr>
                <w:rFonts w:cs="Arial"/>
                <w:i w:val="0"/>
                <w:color w:val="404040"/>
                <w:szCs w:val="24"/>
                <w:lang w:val="pt-PT"/>
              </w:rPr>
            </w:pPr>
            <w:r w:rsidRPr="00E23433">
              <w:rPr>
                <w:rFonts w:cs="Arial"/>
                <w:i w:val="0"/>
                <w:color w:val="404040"/>
                <w:szCs w:val="24"/>
                <w:lang w:val="ja-JP"/>
              </w:rPr>
              <w:t>追加のサブスクライバー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EA2A96" w:rsidRPr="00E23433" w:rsidRDefault="00EA2A96" w:rsidP="00521A4D">
            <w:pPr>
              <w:pStyle w:val="PURBody"/>
              <w:rPr>
                <w:rFonts w:cs="Arial"/>
                <w:b/>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Windows Server 2008 Remote Desktop Services SAL</w:t>
            </w:r>
          </w:p>
          <w:p w:rsidR="00EA2A96" w:rsidRPr="00E23433" w:rsidRDefault="00EA2A96" w:rsidP="00521A4D">
            <w:pPr>
              <w:pStyle w:val="PURBullet"/>
              <w:ind w:left="216"/>
              <w:rPr>
                <w:rFonts w:cs="Arial"/>
                <w:szCs w:val="24"/>
              </w:rPr>
            </w:pPr>
            <w:r w:rsidRPr="00E23433">
              <w:rPr>
                <w:rFonts w:cs="Arial"/>
                <w:szCs w:val="24"/>
              </w:rPr>
              <w:t>Windows Server 2008 R2 Rights Management Services</w:t>
            </w:r>
          </w:p>
          <w:p w:rsidR="00EA2A96" w:rsidRPr="00E23433" w:rsidRDefault="00EA2A96" w:rsidP="00521A4D">
            <w:pPr>
              <w:pStyle w:val="PURBullet"/>
              <w:ind w:left="216"/>
              <w:rPr>
                <w:rFonts w:cs="Arial"/>
                <w:szCs w:val="24"/>
              </w:rPr>
            </w:pPr>
            <w:r w:rsidRPr="00E23433">
              <w:rPr>
                <w:rFonts w:cs="Arial"/>
                <w:szCs w:val="24"/>
              </w:rPr>
              <w:t>Microsoft Application Virtualization 4.6 for Remote Desktop Services</w:t>
            </w: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ody-Indented"/>
        <w:rPr>
          <w:rFonts w:cs="Arial"/>
          <w:szCs w:val="24"/>
        </w:rPr>
      </w:pPr>
      <w:r w:rsidRPr="00E23433">
        <w:rPr>
          <w:rFonts w:cs="Arial"/>
          <w:szCs w:val="24"/>
        </w:rPr>
        <w:t xml:space="preserve">Windows Server 2008 R2 OEM SAL </w:t>
      </w:r>
      <w:r w:rsidRPr="00E23433">
        <w:rPr>
          <w:rFonts w:cs="Arial"/>
          <w:szCs w:val="24"/>
          <w:lang w:val="ja-JP"/>
        </w:rPr>
        <w:t>は、以下に示す任意の</w:t>
      </w:r>
      <w:r w:rsidRPr="00E23433">
        <w:rPr>
          <w:rFonts w:cs="Arial"/>
          <w:szCs w:val="24"/>
        </w:rPr>
        <w:t xml:space="preserve"> Windows Server 2008 R2 OEM </w:t>
      </w:r>
      <w:r w:rsidRPr="00E23433">
        <w:rPr>
          <w:rFonts w:cs="Arial"/>
          <w:szCs w:val="24"/>
          <w:lang w:val="ja-JP"/>
        </w:rPr>
        <w:t>エディションと共に使用することができます。</w:t>
      </w:r>
    </w:p>
    <w:p w:rsidR="00EA2A96" w:rsidRPr="00E23433" w:rsidRDefault="00EA2A96" w:rsidP="00EA2A96">
      <w:pPr>
        <w:pStyle w:val="PURBullet-Indented"/>
        <w:ind w:left="573"/>
        <w:rPr>
          <w:rFonts w:cs="Arial"/>
          <w:szCs w:val="24"/>
        </w:rPr>
      </w:pPr>
      <w:r w:rsidRPr="00E23433">
        <w:rPr>
          <w:rFonts w:cs="Arial"/>
          <w:szCs w:val="24"/>
          <w:lang w:val="ja-JP"/>
        </w:rPr>
        <w:t>Windows Server 2008 R2 Enterprise</w:t>
      </w:r>
    </w:p>
    <w:p w:rsidR="00EA2A96" w:rsidRPr="00E23433" w:rsidRDefault="00EA2A96" w:rsidP="00EA2A96">
      <w:pPr>
        <w:pStyle w:val="PURBullet-Indented"/>
        <w:ind w:left="573"/>
        <w:rPr>
          <w:rFonts w:cs="Arial"/>
          <w:szCs w:val="24"/>
        </w:rPr>
      </w:pPr>
      <w:r w:rsidRPr="00E23433">
        <w:rPr>
          <w:rFonts w:cs="Arial"/>
          <w:szCs w:val="24"/>
          <w:lang w:val="ja-JP"/>
        </w:rPr>
        <w:t>Windows Server 2008 R2 Standard</w:t>
      </w:r>
    </w:p>
    <w:p w:rsidR="00EA2A96" w:rsidRPr="00E23433" w:rsidRDefault="00EA2A96" w:rsidP="00EA2A96">
      <w:pPr>
        <w:pStyle w:val="PURBody-Indented"/>
        <w:rPr>
          <w:rFonts w:cs="Arial"/>
          <w:szCs w:val="24"/>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ソフトウェアが</w:t>
      </w:r>
      <w:r w:rsidRPr="00E23433">
        <w:rPr>
          <w:rFonts w:cs="Arial"/>
          <w:szCs w:val="24"/>
          <w:lang w:val="ja-JP"/>
        </w:rPr>
        <w:t xml:space="preserve"> SAL </w:t>
      </w:r>
      <w:r w:rsidRPr="00E23433">
        <w:rPr>
          <w:rFonts w:cs="Arial"/>
          <w:szCs w:val="24"/>
          <w:lang w:val="ja-JP"/>
        </w:rPr>
        <w:t>によって許諾されている場合、次のユーザーは本サーバー</w:t>
      </w:r>
      <w:r w:rsidRPr="00E23433">
        <w:rPr>
          <w:rFonts w:cs="Arial"/>
          <w:szCs w:val="24"/>
          <w:lang w:val="ja-JP"/>
        </w:rPr>
        <w:t xml:space="preserve"> </w:t>
      </w:r>
      <w:r w:rsidRPr="00E23433">
        <w:rPr>
          <w:rFonts w:cs="Arial"/>
          <w:szCs w:val="24"/>
          <w:lang w:val="ja-JP"/>
        </w:rPr>
        <w:t>ソフトウェアを使用すること、および本サーバー</w:t>
      </w:r>
      <w:r w:rsidRPr="00E23433">
        <w:rPr>
          <w:rFonts w:cs="Arial"/>
          <w:szCs w:val="24"/>
          <w:lang w:val="ja-JP"/>
        </w:rPr>
        <w:t xml:space="preserve"> </w:t>
      </w:r>
      <w:r w:rsidRPr="00E23433">
        <w:rPr>
          <w:rFonts w:cs="Arial"/>
          <w:szCs w:val="24"/>
          <w:lang w:val="ja-JP"/>
        </w:rPr>
        <w:t>ソフトウェアにアクセスすることはできません。インターネットのみを通じて本サーバー</w:t>
      </w:r>
      <w:r w:rsidRPr="00E23433">
        <w:rPr>
          <w:rFonts w:cs="Arial"/>
          <w:szCs w:val="24"/>
          <w:lang w:val="ja-JP"/>
        </w:rPr>
        <w:t xml:space="preserve"> </w:t>
      </w:r>
      <w:r w:rsidRPr="00E23433">
        <w:rPr>
          <w:rFonts w:cs="Arial"/>
          <w:szCs w:val="24"/>
          <w:lang w:val="ja-JP"/>
        </w:rPr>
        <w:t>ソフトウェアにアクセスする、認証を受けないか、マルチプレキシングまたはプーリング</w:t>
      </w:r>
      <w:r w:rsidRPr="00E23433">
        <w:rPr>
          <w:rFonts w:cs="Arial"/>
          <w:szCs w:val="24"/>
          <w:lang w:val="ja-JP"/>
        </w:rPr>
        <w:t xml:space="preserve"> </w:t>
      </w:r>
      <w:r w:rsidRPr="00E23433">
        <w:rPr>
          <w:rFonts w:cs="Arial"/>
          <w:szCs w:val="24"/>
          <w:lang w:val="ja-JP"/>
        </w:rPr>
        <w:t>用のソフトウェアまたはハードウェアによって個別に識別されるユーザー。</w:t>
      </w:r>
    </w:p>
    <w:p w:rsidR="00EA2A96" w:rsidRPr="00E23433" w:rsidRDefault="00EA2A96" w:rsidP="00EA2A96">
      <w:pPr>
        <w:pStyle w:val="PURBody-Indented"/>
        <w:rPr>
          <w:rFonts w:cs="Arial"/>
          <w:szCs w:val="24"/>
        </w:rPr>
      </w:pPr>
      <w:r w:rsidRPr="00E23433">
        <w:rPr>
          <w:rFonts w:cs="Arial"/>
          <w:szCs w:val="24"/>
          <w:lang w:val="ja-JP"/>
        </w:rPr>
        <w:t>購入したサーバーにプレインストールされているサーバー</w:t>
      </w:r>
      <w:r w:rsidRPr="00E23433">
        <w:rPr>
          <w:rFonts w:cs="Arial"/>
          <w:szCs w:val="24"/>
          <w:lang w:val="ja-JP"/>
        </w:rPr>
        <w:t xml:space="preserve"> </w:t>
      </w:r>
      <w:r w:rsidRPr="00E23433">
        <w:rPr>
          <w:rFonts w:cs="Arial"/>
          <w:szCs w:val="24"/>
          <w:lang w:val="ja-JP"/>
        </w:rPr>
        <w:t>ソフトウェアのみを使用できます。サーバー</w:t>
      </w:r>
      <w:r w:rsidRPr="00E23433">
        <w:rPr>
          <w:rFonts w:cs="Arial"/>
          <w:szCs w:val="24"/>
          <w:lang w:val="ja-JP"/>
        </w:rPr>
        <w:t xml:space="preserve"> </w:t>
      </w:r>
      <w:r w:rsidRPr="00E23433">
        <w:rPr>
          <w:rFonts w:cs="Arial"/>
          <w:szCs w:val="24"/>
          <w:lang w:val="ja-JP"/>
        </w:rPr>
        <w:t>ソフトウェアは上の見出しに記載された</w:t>
      </w:r>
      <w:r w:rsidRPr="00E23433">
        <w:rPr>
          <w:rFonts w:cs="Arial"/>
          <w:szCs w:val="24"/>
          <w:lang w:val="ja-JP"/>
        </w:rPr>
        <w:t xml:space="preserve"> Windows Server 2008 R2 OEM </w:t>
      </w:r>
      <w:r w:rsidRPr="00E23433">
        <w:rPr>
          <w:rFonts w:cs="Arial"/>
          <w:szCs w:val="24"/>
          <w:lang w:val="ja-JP"/>
        </w:rPr>
        <w:t>ソフトウェア製品のうちの</w:t>
      </w:r>
      <w:r w:rsidRPr="00E23433">
        <w:rPr>
          <w:rFonts w:cs="Arial"/>
          <w:szCs w:val="24"/>
          <w:lang w:val="ja-JP"/>
        </w:rPr>
        <w:t xml:space="preserve"> 1 </w:t>
      </w:r>
      <w:r w:rsidRPr="00E23433">
        <w:rPr>
          <w:rFonts w:cs="Arial"/>
          <w:szCs w:val="24"/>
          <w:lang w:val="ja-JP"/>
        </w:rPr>
        <w:t>つであるものとします。本サーバー</w:t>
      </w:r>
      <w:r w:rsidRPr="00E23433">
        <w:rPr>
          <w:rFonts w:cs="Arial"/>
          <w:szCs w:val="24"/>
          <w:lang w:val="ja-JP"/>
        </w:rPr>
        <w:t xml:space="preserve"> </w:t>
      </w:r>
      <w:r w:rsidRPr="00E23433">
        <w:rPr>
          <w:rFonts w:cs="Arial"/>
          <w:szCs w:val="24"/>
          <w:lang w:val="ja-JP"/>
        </w:rPr>
        <w:t>ソフトウェアのインストールおよび使用権は、プレインストールされているサーバー</w:t>
      </w:r>
      <w:r w:rsidRPr="00E23433">
        <w:rPr>
          <w:rFonts w:cs="Arial"/>
          <w:szCs w:val="24"/>
          <w:lang w:val="ja-JP"/>
        </w:rPr>
        <w:t xml:space="preserve"> </w:t>
      </w:r>
      <w:r w:rsidRPr="00E23433">
        <w:rPr>
          <w:rFonts w:cs="Arial"/>
          <w:szCs w:val="24"/>
          <w:lang w:val="ja-JP"/>
        </w:rPr>
        <w:t>ソフトウェアに付属するソフトウェア</w:t>
      </w:r>
      <w:r w:rsidRPr="00E23433">
        <w:rPr>
          <w:rFonts w:cs="Arial"/>
          <w:szCs w:val="24"/>
          <w:lang w:val="ja-JP"/>
        </w:rPr>
        <w:t xml:space="preserve"> </w:t>
      </w:r>
      <w:r w:rsidRPr="00E23433">
        <w:rPr>
          <w:rFonts w:cs="Arial"/>
          <w:szCs w:val="24"/>
          <w:lang w:val="ja-JP"/>
        </w:rPr>
        <w:t>ライセンス条項に準拠します。ただし、ソフトウェア</w:t>
      </w:r>
      <w:r w:rsidRPr="00E23433">
        <w:rPr>
          <w:rFonts w:cs="Arial"/>
          <w:szCs w:val="24"/>
          <w:lang w:val="ja-JP"/>
        </w:rPr>
        <w:t xml:space="preserve"> </w:t>
      </w:r>
      <w:r w:rsidRPr="00E23433">
        <w:rPr>
          <w:rFonts w:cs="Arial"/>
          <w:szCs w:val="24"/>
          <w:lang w:val="ja-JP"/>
        </w:rPr>
        <w:t>サービスの提供にあたってホストされた本サーバー</w:t>
      </w:r>
      <w:r w:rsidRPr="00E23433">
        <w:rPr>
          <w:rFonts w:cs="Arial"/>
          <w:szCs w:val="24"/>
          <w:lang w:val="ja-JP"/>
        </w:rPr>
        <w:t xml:space="preserve"> </w:t>
      </w:r>
      <w:r w:rsidRPr="00E23433">
        <w:rPr>
          <w:rFonts w:cs="Arial"/>
          <w:szCs w:val="24"/>
          <w:lang w:val="ja-JP"/>
        </w:rPr>
        <w:t>ソフトウェアにアクセスする権利、およびソフトウェア</w:t>
      </w:r>
      <w:r w:rsidRPr="00E23433">
        <w:rPr>
          <w:rFonts w:cs="Arial"/>
          <w:szCs w:val="24"/>
          <w:lang w:val="ja-JP"/>
        </w:rPr>
        <w:t xml:space="preserve"> </w:t>
      </w:r>
      <w:r w:rsidRPr="00E23433">
        <w:rPr>
          <w:rFonts w:cs="Arial"/>
          <w:szCs w:val="24"/>
          <w:lang w:val="ja-JP"/>
        </w:rPr>
        <w:t>サービスに関連するクライアント</w:t>
      </w:r>
      <w:r w:rsidRPr="00E23433">
        <w:rPr>
          <w:rFonts w:cs="Arial"/>
          <w:szCs w:val="24"/>
          <w:lang w:val="ja-JP"/>
        </w:rPr>
        <w:t xml:space="preserve"> </w:t>
      </w:r>
      <w:r w:rsidRPr="00E23433">
        <w:rPr>
          <w:rFonts w:cs="Arial"/>
          <w:szCs w:val="24"/>
          <w:lang w:val="ja-JP"/>
        </w:rPr>
        <w:t>ソフトウェアの使用は、本製品使用権説明書に準拠します。</w:t>
      </w:r>
    </w:p>
    <w:p w:rsidR="00EA2A96" w:rsidRPr="00E23433" w:rsidRDefault="00EA2A96" w:rsidP="00EA2A96">
      <w:pPr>
        <w:pStyle w:val="PURBlueStrong-Indented"/>
        <w:rPr>
          <w:rFonts w:cs="Arial"/>
          <w:szCs w:val="24"/>
        </w:rPr>
      </w:pPr>
      <w:r w:rsidRPr="00E23433">
        <w:rPr>
          <w:rFonts w:cs="Arial"/>
          <w:szCs w:val="24"/>
          <w:lang w:val="ja-JP"/>
        </w:rPr>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b/>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lang w:val="ja-JP"/>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または</w:t>
      </w:r>
      <w:r w:rsidRPr="00E23433">
        <w:rPr>
          <w:rFonts w:cs="Arial"/>
          <w:szCs w:val="24"/>
          <w:lang w:val="ja-JP"/>
        </w:rPr>
        <w:t xml:space="preserve"> Microsoft SQL Server Desktop Engine for Windows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Indented"/>
        <w:rPr>
          <w:rFonts w:cs="Arial"/>
          <w:szCs w:val="24"/>
          <w:lang w:val="ja-JP"/>
        </w:rPr>
      </w:pPr>
      <w:r w:rsidRPr="00E23433">
        <w:rPr>
          <w:rFonts w:cs="Arial"/>
          <w:smallCaps w:val="0"/>
          <w:szCs w:val="24"/>
          <w:lang w:val="ja-JP"/>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lang w:val="ja-JP"/>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インターフェイスをホストする目的で本サーバー</w:t>
      </w:r>
      <w:r w:rsidRPr="00E23433">
        <w:rPr>
          <w:rFonts w:cs="Arial"/>
          <w:szCs w:val="24"/>
          <w:lang w:val="ja-JP"/>
        </w:rPr>
        <w:t xml:space="preserve"> </w:t>
      </w:r>
      <w:r w:rsidRPr="00E23433">
        <w:rPr>
          <w:rFonts w:cs="Arial"/>
          <w:szCs w:val="24"/>
          <w:lang w:val="ja-JP"/>
        </w:rPr>
        <w:t>ソフトウェアに直接または間接的にアクセスする権限を持つユーザーごとに、</w:t>
      </w:r>
      <w:r w:rsidRPr="00E23433">
        <w:rPr>
          <w:rFonts w:cs="Arial"/>
          <w:szCs w:val="24"/>
          <w:lang w:val="ja-JP"/>
        </w:rPr>
        <w:t xml:space="preserve">Windows Server 2008 Remote Desktop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p>
    <w:p w:rsidR="00EA2A96" w:rsidRPr="00E23433" w:rsidRDefault="007977E2" w:rsidP="00EA2A96">
      <w:pPr>
        <w:pStyle w:val="PURBreadcrumb"/>
        <w:rPr>
          <w:rFonts w:cs="Arial"/>
          <w:color w:val="404040"/>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EA2A96" w:rsidRPr="00E23433" w:rsidRDefault="00EA2A96" w:rsidP="00EA2A96">
      <w:pPr>
        <w:pStyle w:val="PURProductName"/>
      </w:pPr>
      <w:bookmarkStart w:id="203" w:name="_Toc317065784"/>
      <w:bookmarkStart w:id="204" w:name="_Toc320548918"/>
      <w:bookmarkStart w:id="205" w:name="_Toc327788626"/>
      <w:bookmarkStart w:id="206" w:name="_Toc327788720"/>
      <w:r w:rsidRPr="00E23433">
        <w:t>Windows Server 2008 R2 Standard</w:t>
      </w:r>
      <w:bookmarkEnd w:id="203"/>
      <w:bookmarkEnd w:id="204"/>
      <w:bookmarkEnd w:id="205"/>
      <w:bookmarkEnd w:id="206"/>
      <w:r w:rsidRPr="00E23433">
        <w:rPr>
          <w:lang w:val="ja-JP"/>
        </w:rPr>
        <w:fldChar w:fldCharType="begin"/>
      </w:r>
      <w:r w:rsidRPr="00E23433">
        <w:instrText>xe "Windows Server 2008 R2 Standard"</w:instrText>
      </w:r>
      <w:r w:rsidRPr="00E23433">
        <w:rPr>
          <w:lang w:val="ja-JP"/>
        </w:rPr>
        <w:fldChar w:fldCharType="end"/>
      </w:r>
    </w:p>
    <w:p w:rsidR="00EA2A96" w:rsidRPr="00E23433" w:rsidRDefault="00EA2A96" w:rsidP="00EA2A96">
      <w:pPr>
        <w:pStyle w:val="PURLicenseTerm"/>
        <w:rPr>
          <w:rFonts w:cs="Arial"/>
          <w:color w:val="404040"/>
          <w:szCs w:val="24"/>
        </w:rPr>
      </w:pPr>
      <w:r w:rsidRPr="00E23433">
        <w:rPr>
          <w:rFonts w:cs="Arial"/>
          <w:color w:val="404040"/>
          <w:szCs w:val="24"/>
          <w:lang w:val="ja-JP"/>
        </w:rPr>
        <w:t>本製品の使用には、共通の使用条件、本ライセンス</w:t>
      </w:r>
      <w:r w:rsidRPr="00E23433">
        <w:rPr>
          <w:rFonts w:cs="Arial"/>
          <w:color w:val="404040"/>
          <w:szCs w:val="24"/>
        </w:rPr>
        <w:t xml:space="preserve"> </w:t>
      </w:r>
      <w:r w:rsidRPr="00E23433">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EA2A96" w:rsidRPr="00E23433" w:rsidTr="00521A4D">
        <w:tc>
          <w:tcPr>
            <w:tcW w:w="2477" w:type="pct"/>
            <w:tcBorders>
              <w:top w:val="single" w:sz="4" w:space="0" w:color="auto"/>
              <w:bottom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 xml:space="preserve">SAL </w:t>
            </w:r>
            <w:r w:rsidRPr="00E23433">
              <w:rPr>
                <w:rFonts w:ascii="Arial" w:hAnsi="Arial" w:cs="Arial"/>
                <w:szCs w:val="24"/>
                <w:lang w:val="ja-JP"/>
              </w:rPr>
              <w:t>の標準の使用条件の該当項目</w:t>
            </w:r>
            <w:r w:rsidRPr="00E23433">
              <w:rPr>
                <w:rFonts w:ascii="Arial" w:hAnsi="Arial" w:cs="Arial"/>
                <w:szCs w:val="24"/>
                <w:lang w:val="ja-JP"/>
              </w:rPr>
              <w:t>:</w:t>
            </w:r>
            <w:r w:rsidRPr="00E23433">
              <w:rPr>
                <w:rFonts w:ascii="Arial" w:hAnsi="Arial" w:cs="Arial"/>
                <w:color w:val="00467F"/>
                <w:szCs w:val="24"/>
                <w:lang w:val="ja-JP"/>
              </w:rPr>
              <w:t xml:space="preserve"> </w:t>
            </w:r>
            <w:hyperlink w:anchor="SALTerms_Server" w:history="1">
              <w:r w:rsidRPr="00E23433">
                <w:rPr>
                  <w:rStyle w:val="Hyperlink"/>
                  <w:rFonts w:ascii="Arial" w:hAnsi="Arial" w:cs="Arial"/>
                  <w:color w:val="00467F"/>
                  <w:szCs w:val="24"/>
                  <w:lang w:val="ja-JP"/>
                </w:rPr>
                <w:t>サーバー</w:t>
              </w:r>
              <w:r w:rsidRPr="00E23433">
                <w:rPr>
                  <w:rStyle w:val="Hyperlink"/>
                  <w:rFonts w:ascii="Arial" w:hAnsi="Arial" w:cs="Arial"/>
                  <w:color w:val="00467F"/>
                  <w:szCs w:val="24"/>
                  <w:lang w:val="ja-JP"/>
                </w:rPr>
                <w:t xml:space="preserve"> </w:t>
              </w:r>
              <w:r w:rsidRPr="00E23433">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該当する注意</w:t>
            </w:r>
            <w:r w:rsidRPr="00E23433">
              <w:rPr>
                <w:rFonts w:ascii="Arial" w:hAnsi="Arial" w:cs="Arial"/>
                <w:szCs w:val="24"/>
                <w:lang w:val="ja-JP"/>
              </w:rPr>
              <w:t>/</w:t>
            </w:r>
            <w:r w:rsidRPr="00E23433">
              <w:rPr>
                <w:rFonts w:ascii="Arial" w:hAnsi="Arial" w:cs="Arial"/>
                <w:szCs w:val="24"/>
                <w:lang w:val="ja-JP"/>
              </w:rPr>
              <w:t>特記事項</w:t>
            </w:r>
            <w:r w:rsidRPr="00E23433">
              <w:rPr>
                <w:rFonts w:ascii="Arial" w:hAnsi="Arial" w:cs="Arial"/>
                <w:szCs w:val="24"/>
                <w:lang w:val="ja-JP"/>
              </w:rPr>
              <w:t xml:space="preserve">: </w:t>
            </w:r>
            <w:r w:rsidRPr="00E23433">
              <w:rPr>
                <w:rFonts w:ascii="Arial" w:hAnsi="Arial" w:cs="Arial"/>
                <w:b/>
                <w:szCs w:val="24"/>
                <w:lang w:val="ja-JP"/>
              </w:rPr>
              <w:t>不要である可能性のあるソフトウェア、</w:t>
            </w:r>
            <w:r w:rsidRPr="00E23433">
              <w:rPr>
                <w:rFonts w:ascii="Arial" w:hAnsi="Arial" w:cs="Arial"/>
                <w:b/>
                <w:szCs w:val="24"/>
                <w:lang w:val="ja-JP"/>
              </w:rPr>
              <w:t>MPEG-4</w:t>
            </w:r>
            <w:r w:rsidRPr="00E23433">
              <w:rPr>
                <w:rFonts w:ascii="Arial" w:hAnsi="Arial" w:cs="Arial"/>
                <w:b/>
                <w:szCs w:val="24"/>
                <w:lang w:val="ja-JP"/>
              </w:rPr>
              <w:t>、</w:t>
            </w:r>
            <w:r w:rsidRPr="00E23433">
              <w:rPr>
                <w:rFonts w:ascii="Arial" w:hAnsi="Arial" w:cs="Arial"/>
                <w:b/>
                <w:szCs w:val="24"/>
                <w:lang w:val="ja-JP"/>
              </w:rPr>
              <w:t xml:space="preserve">VC-1 </w:t>
            </w:r>
            <w:r w:rsidRPr="00E23433">
              <w:rPr>
                <w:rFonts w:ascii="Arial" w:hAnsi="Arial" w:cs="Arial"/>
                <w:szCs w:val="24"/>
                <w:lang w:val="ja-JP"/>
              </w:rPr>
              <w:t>(</w:t>
            </w:r>
            <w:hyperlink w:anchor="Appendix2" w:history="1">
              <w:r w:rsidRPr="00E23433">
                <w:rPr>
                  <w:rStyle w:val="Hyperlink"/>
                  <w:rFonts w:ascii="Arial" w:hAnsi="Arial" w:cs="Arial"/>
                  <w:color w:val="00467F"/>
                  <w:szCs w:val="24"/>
                  <w:lang w:val="ja-JP"/>
                </w:rPr>
                <w:t>付録</w:t>
              </w:r>
              <w:r w:rsidRPr="00E23433">
                <w:rPr>
                  <w:rStyle w:val="Hyperlink"/>
                  <w:rFonts w:ascii="Arial" w:hAnsi="Arial" w:cs="Arial"/>
                  <w:color w:val="00467F"/>
                  <w:szCs w:val="24"/>
                  <w:lang w:val="ja-JP"/>
                </w:rPr>
                <w:t xml:space="preserve"> 2</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r>
      <w:tr w:rsidR="00EA2A96" w:rsidRPr="00E23433" w:rsidTr="00521A4D">
        <w:tc>
          <w:tcPr>
            <w:tcW w:w="2477" w:type="pct"/>
            <w:tcBorders>
              <w:top w:val="nil"/>
            </w:tcBorders>
          </w:tcPr>
          <w:p w:rsidR="00EA2A96" w:rsidRPr="00E23433" w:rsidRDefault="00EA2A96" w:rsidP="00521A4D">
            <w:pPr>
              <w:pStyle w:val="PURLMSH"/>
              <w:rPr>
                <w:rFonts w:ascii="Arial" w:hAnsi="Arial" w:cs="Arial"/>
                <w:szCs w:val="24"/>
              </w:rPr>
            </w:pPr>
            <w:r w:rsidRPr="00E23433">
              <w:rPr>
                <w:rFonts w:ascii="Arial" w:hAnsi="Arial" w:cs="Arial"/>
                <w:szCs w:val="24"/>
                <w:lang w:val="ja-JP"/>
              </w:rPr>
              <w:t>クライアント</w:t>
            </w:r>
            <w:r w:rsidRPr="00E23433">
              <w:rPr>
                <w:rFonts w:ascii="Arial" w:hAnsi="Arial" w:cs="Arial"/>
                <w:szCs w:val="24"/>
                <w:lang w:val="ja-JP"/>
              </w:rPr>
              <w:t xml:space="preserve"> </w:t>
            </w:r>
            <w:r w:rsidRPr="00E23433">
              <w:rPr>
                <w:rFonts w:ascii="Arial" w:hAnsi="Arial" w:cs="Arial"/>
                <w:szCs w:val="24"/>
                <w:lang w:val="ja-JP"/>
              </w:rPr>
              <w:t>ソフトウェア</w:t>
            </w:r>
            <w:r w:rsidRPr="00E23433">
              <w:rPr>
                <w:rFonts w:ascii="Arial" w:hAnsi="Arial" w:cs="Arial"/>
                <w:szCs w:val="24"/>
                <w:lang w:val="ja-JP"/>
              </w:rPr>
              <w:t>/</w:t>
            </w:r>
            <w:r w:rsidRPr="00E23433">
              <w:rPr>
                <w:rFonts w:ascii="Arial" w:hAnsi="Arial" w:cs="Arial"/>
                <w:szCs w:val="24"/>
                <w:lang w:val="ja-JP"/>
              </w:rPr>
              <w:t>追加ソフトウェア</w:t>
            </w:r>
            <w:r w:rsidRPr="00E23433">
              <w:rPr>
                <w:rFonts w:ascii="Arial" w:hAnsi="Arial" w:cs="Arial"/>
                <w:szCs w:val="24"/>
                <w:lang w:val="ja-JP"/>
              </w:rPr>
              <w:t>:</w:t>
            </w:r>
            <w:r w:rsidRPr="00E23433">
              <w:rPr>
                <w:rFonts w:ascii="Arial" w:hAnsi="Arial" w:cs="Arial"/>
                <w:b/>
                <w:szCs w:val="24"/>
                <w:lang w:val="ja-JP"/>
              </w:rPr>
              <w:t>あり</w:t>
            </w:r>
            <w:r w:rsidRPr="00E23433">
              <w:rPr>
                <w:rFonts w:ascii="Arial" w:hAnsi="Arial" w:cs="Arial"/>
                <w:b/>
                <w:szCs w:val="24"/>
                <w:lang w:val="ja-JP"/>
              </w:rPr>
              <w:t xml:space="preserve"> </w:t>
            </w:r>
            <w:r w:rsidRPr="00E23433">
              <w:rPr>
                <w:rFonts w:ascii="Arial" w:hAnsi="Arial" w:cs="Arial"/>
                <w:szCs w:val="24"/>
                <w:lang w:val="ja-JP"/>
              </w:rPr>
              <w:t>(</w:t>
            </w:r>
            <w:hyperlink w:anchor="Appendix1" w:history="1">
              <w:r w:rsidRPr="00E23433">
                <w:rPr>
                  <w:rFonts w:ascii="Arial" w:hAnsi="Arial" w:cs="Arial"/>
                  <w:color w:val="00467F"/>
                  <w:szCs w:val="24"/>
                  <w:u w:val="single"/>
                  <w:lang w:val="ja-JP"/>
                </w:rPr>
                <w:t>付録</w:t>
              </w:r>
              <w:r w:rsidRPr="00E23433">
                <w:rPr>
                  <w:rFonts w:ascii="Arial" w:hAnsi="Arial" w:cs="Arial"/>
                  <w:color w:val="00467F"/>
                  <w:szCs w:val="24"/>
                  <w:u w:val="single"/>
                  <w:lang w:val="ja-JP"/>
                </w:rPr>
                <w:t xml:space="preserve"> 1</w:t>
              </w:r>
            </w:hyperlink>
            <w:r w:rsidRPr="00E23433">
              <w:rPr>
                <w:rFonts w:ascii="Arial" w:hAnsi="Arial" w:cs="Arial"/>
                <w:szCs w:val="24"/>
                <w:lang w:val="ja-JP"/>
              </w:rPr>
              <w:t xml:space="preserve"> </w:t>
            </w:r>
            <w:r w:rsidRPr="00E23433">
              <w:rPr>
                <w:rFonts w:ascii="Arial" w:hAnsi="Arial" w:cs="Arial"/>
                <w:szCs w:val="24"/>
                <w:lang w:val="ja-JP"/>
              </w:rPr>
              <w:t>を参照</w:t>
            </w:r>
            <w:r w:rsidRPr="00E23433">
              <w:rPr>
                <w:rFonts w:ascii="Arial" w:hAnsi="Arial" w:cs="Arial"/>
                <w:szCs w:val="24"/>
                <w:lang w:val="ja-JP"/>
              </w:rPr>
              <w:t>)</w:t>
            </w:r>
          </w:p>
        </w:tc>
        <w:tc>
          <w:tcPr>
            <w:tcW w:w="2523" w:type="pct"/>
            <w:vMerge/>
          </w:tcPr>
          <w:p w:rsidR="00EA2A96" w:rsidRPr="00E23433" w:rsidRDefault="00EA2A96" w:rsidP="00521A4D">
            <w:pPr>
              <w:pStyle w:val="PURLMSH"/>
              <w:rPr>
                <w:rFonts w:ascii="Arial" w:hAnsi="Arial" w:cs="Arial"/>
                <w:szCs w:val="24"/>
              </w:rPr>
            </w:pPr>
          </w:p>
        </w:tc>
      </w:tr>
      <w:tr w:rsidR="00EA2A96" w:rsidRPr="00E23433" w:rsidTr="00521A4D">
        <w:tblPrEx>
          <w:tblBorders>
            <w:top w:val="none" w:sz="0" w:space="0" w:color="auto"/>
            <w:bottom w:val="none" w:sz="0" w:space="0" w:color="auto"/>
          </w:tblBorders>
        </w:tblPrEx>
        <w:tc>
          <w:tcPr>
            <w:tcW w:w="5000" w:type="pct"/>
            <w:gridSpan w:val="2"/>
            <w:shd w:val="clear" w:color="auto" w:fill="B9D3EB"/>
          </w:tcPr>
          <w:p w:rsidR="00EA2A96" w:rsidRPr="00E23433" w:rsidRDefault="00EA2A96" w:rsidP="00521A4D">
            <w:pPr>
              <w:pStyle w:val="PURTableHeaderWhite"/>
              <w:spacing w:after="0" w:line="240" w:lineRule="auto"/>
              <w:rPr>
                <w:rFonts w:cs="Arial"/>
                <w:i w:val="0"/>
                <w:color w:val="404040"/>
                <w:szCs w:val="24"/>
              </w:rPr>
            </w:pPr>
            <w:r w:rsidRPr="00E23433">
              <w:rPr>
                <w:rFonts w:cs="Arial"/>
                <w:i w:val="0"/>
                <w:color w:val="404040"/>
                <w:szCs w:val="24"/>
                <w:lang w:val="ja-JP"/>
              </w:rPr>
              <w:t>標準のサブスクライバー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i/>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lang w:val="ja-JP"/>
              </w:rPr>
            </w:pPr>
            <w:r w:rsidRPr="00E23433">
              <w:rPr>
                <w:rFonts w:cs="Arial"/>
                <w:szCs w:val="24"/>
              </w:rPr>
              <w:t>Windo</w:t>
            </w:r>
            <w:r w:rsidRPr="00E23433">
              <w:rPr>
                <w:rFonts w:cs="Arial"/>
                <w:szCs w:val="24"/>
                <w:lang w:val="ja-JP"/>
              </w:rPr>
              <w:t>ws Server 2008 R2 Enterprise SAL</w:t>
            </w:r>
            <w:r w:rsidRPr="00E23433">
              <w:rPr>
                <w:rFonts w:cs="Arial"/>
                <w:szCs w:val="24"/>
                <w:lang w:val="ja-JP"/>
              </w:rPr>
              <w:t>、または</w:t>
            </w:r>
          </w:p>
          <w:p w:rsidR="00EA2A96" w:rsidRPr="00E23433" w:rsidRDefault="00EA2A96" w:rsidP="00521A4D">
            <w:pPr>
              <w:pStyle w:val="PURBullet"/>
              <w:ind w:left="216"/>
              <w:rPr>
                <w:rFonts w:cs="Arial"/>
                <w:szCs w:val="24"/>
                <w:lang w:val="ja-JP"/>
              </w:rPr>
            </w:pPr>
            <w:r w:rsidRPr="00E23433">
              <w:rPr>
                <w:rFonts w:cs="Arial"/>
                <w:szCs w:val="24"/>
                <w:lang w:val="ja-JP"/>
              </w:rPr>
              <w:t>Windows Server 2008 R2 Standard SAL</w:t>
            </w:r>
            <w:r w:rsidRPr="00E23433">
              <w:rPr>
                <w:rFonts w:cs="Arial"/>
                <w:szCs w:val="24"/>
                <w:lang w:val="ja-JP"/>
              </w:rPr>
              <w:t>、または</w:t>
            </w:r>
          </w:p>
          <w:p w:rsidR="00EA2A96" w:rsidRPr="00E23433" w:rsidRDefault="00EA2A96" w:rsidP="00521A4D">
            <w:pPr>
              <w:pStyle w:val="PURBullet"/>
              <w:ind w:left="216"/>
              <w:rPr>
                <w:rFonts w:cs="Arial"/>
                <w:szCs w:val="24"/>
              </w:rPr>
            </w:pPr>
            <w:r w:rsidRPr="00E23433">
              <w:rPr>
                <w:rFonts w:cs="Arial"/>
                <w:szCs w:val="24"/>
              </w:rPr>
              <w:t>Windows Small Business Server 2011 Standard SAL*</w:t>
            </w:r>
          </w:p>
          <w:p w:rsidR="00EA2A96" w:rsidRPr="00E23433" w:rsidRDefault="00EA2A96" w:rsidP="00521A4D">
            <w:pPr>
              <w:pStyle w:val="PURFootnote"/>
              <w:rPr>
                <w:rFonts w:cs="Arial"/>
                <w:szCs w:val="24"/>
              </w:rPr>
            </w:pPr>
            <w:r w:rsidRPr="00E23433">
              <w:rPr>
                <w:rFonts w:cs="Arial"/>
                <w:szCs w:val="24"/>
                <w:lang w:val="ja-JP"/>
              </w:rPr>
              <w:t xml:space="preserve">* </w:t>
            </w:r>
            <w:r w:rsidRPr="00E23433">
              <w:rPr>
                <w:rFonts w:cs="Arial"/>
                <w:szCs w:val="24"/>
                <w:lang w:val="ja-JP"/>
              </w:rPr>
              <w:t>同じ</w:t>
            </w:r>
            <w:r w:rsidRPr="00E23433">
              <w:rPr>
                <w:rFonts w:cs="Arial"/>
                <w:szCs w:val="24"/>
                <w:lang w:val="ja-JP"/>
              </w:rPr>
              <w:t xml:space="preserve"> SBS </w:t>
            </w:r>
            <w:r w:rsidRPr="00E23433">
              <w:rPr>
                <w:rFonts w:cs="Arial"/>
                <w:szCs w:val="24"/>
                <w:lang w:val="ja-JP"/>
              </w:rPr>
              <w:t>ドメインに属するサーバー</w:t>
            </w:r>
            <w:r w:rsidRPr="00E23433">
              <w:rPr>
                <w:rFonts w:cs="Arial"/>
                <w:szCs w:val="24"/>
                <w:lang w:val="ja-JP"/>
              </w:rPr>
              <w:t xml:space="preserve"> </w:t>
            </w:r>
            <w:r w:rsidRPr="00E23433">
              <w:rPr>
                <w:rFonts w:cs="Arial"/>
                <w:szCs w:val="24"/>
                <w:lang w:val="ja-JP"/>
              </w:rPr>
              <w:t>ソフトウェアのインスタンスにアクセスするユーザーまたはデバイスの場合</w:t>
            </w:r>
          </w:p>
          <w:p w:rsidR="00EA2A96" w:rsidRPr="00E23433" w:rsidRDefault="00EA2A96" w:rsidP="00521A4D">
            <w:pPr>
              <w:pStyle w:val="PURBody"/>
              <w:rPr>
                <w:rFonts w:cs="Arial"/>
                <w:szCs w:val="24"/>
              </w:rPr>
            </w:pPr>
          </w:p>
        </w:tc>
      </w:tr>
      <w:tr w:rsidR="00EA2A96" w:rsidRPr="00E23433" w:rsidTr="00521A4D">
        <w:tblPrEx>
          <w:tblBorders>
            <w:top w:val="none" w:sz="0" w:space="0" w:color="auto"/>
            <w:bottom w:val="none" w:sz="0" w:space="0" w:color="auto"/>
          </w:tblBorders>
        </w:tblPrEx>
        <w:tc>
          <w:tcPr>
            <w:tcW w:w="5000" w:type="pct"/>
            <w:gridSpan w:val="2"/>
            <w:shd w:val="clear" w:color="auto" w:fill="B9D3EB"/>
            <w:vAlign w:val="center"/>
          </w:tcPr>
          <w:p w:rsidR="00EA2A96" w:rsidRPr="00E23433" w:rsidRDefault="00EA2A96" w:rsidP="00521A4D">
            <w:pPr>
              <w:pStyle w:val="PURTableHeaderWhite"/>
              <w:spacing w:after="0" w:line="240" w:lineRule="auto"/>
              <w:rPr>
                <w:rFonts w:cs="Arial"/>
                <w:i w:val="0"/>
                <w:color w:val="404040"/>
                <w:szCs w:val="24"/>
              </w:rPr>
            </w:pPr>
            <w:r w:rsidRPr="00E23433">
              <w:rPr>
                <w:rFonts w:cs="Arial"/>
                <w:i w:val="0"/>
                <w:color w:val="404040"/>
                <w:szCs w:val="24"/>
                <w:lang w:val="ja-JP"/>
              </w:rPr>
              <w:t>追加のサブスクライバー</w:t>
            </w:r>
            <w:r w:rsidRPr="00E23433">
              <w:rPr>
                <w:rFonts w:cs="Arial"/>
                <w:i w:val="0"/>
                <w:color w:val="404040"/>
                <w:szCs w:val="24"/>
                <w:lang w:val="ja-JP"/>
              </w:rPr>
              <w:t xml:space="preserve"> </w:t>
            </w:r>
            <w:r w:rsidRPr="00E23433">
              <w:rPr>
                <w:rFonts w:cs="Arial"/>
                <w:i w:val="0"/>
                <w:color w:val="404040"/>
                <w:szCs w:val="24"/>
                <w:lang w:val="ja-JP"/>
              </w:rPr>
              <w:t>アクセス</w:t>
            </w:r>
            <w:r w:rsidRPr="00E23433">
              <w:rPr>
                <w:rFonts w:cs="Arial"/>
                <w:i w:val="0"/>
                <w:color w:val="404040"/>
                <w:szCs w:val="24"/>
                <w:lang w:val="ja-JP"/>
              </w:rPr>
              <w:t xml:space="preserve"> </w:t>
            </w:r>
            <w:r w:rsidRPr="00E23433">
              <w:rPr>
                <w:rFonts w:cs="Arial"/>
                <w:i w:val="0"/>
                <w:color w:val="404040"/>
                <w:szCs w:val="24"/>
                <w:lang w:val="ja-JP"/>
              </w:rPr>
              <w:t>ライセンス</w:t>
            </w:r>
            <w:r w:rsidRPr="00E23433">
              <w:rPr>
                <w:rFonts w:cs="Arial"/>
                <w:i w:val="0"/>
                <w:color w:val="404040"/>
                <w:szCs w:val="24"/>
                <w:lang w:val="ja-JP"/>
              </w:rPr>
              <w:t xml:space="preserve"> (SAL)</w:t>
            </w:r>
          </w:p>
        </w:tc>
      </w:tr>
      <w:tr w:rsidR="00EA2A96" w:rsidRPr="00E23433" w:rsidTr="00521A4D">
        <w:tblPrEx>
          <w:tblBorders>
            <w:top w:val="none" w:sz="0" w:space="0" w:color="auto"/>
            <w:bottom w:val="none" w:sz="0" w:space="0" w:color="auto"/>
          </w:tblBorders>
        </w:tblPrEx>
        <w:tc>
          <w:tcPr>
            <w:tcW w:w="5000" w:type="pct"/>
            <w:gridSpan w:val="2"/>
          </w:tcPr>
          <w:p w:rsidR="00EA2A96" w:rsidRPr="00E23433" w:rsidRDefault="00EA2A96" w:rsidP="00521A4D">
            <w:pPr>
              <w:pStyle w:val="PURBody"/>
              <w:rPr>
                <w:rFonts w:cs="Arial"/>
                <w:b/>
                <w:szCs w:val="24"/>
              </w:rPr>
            </w:pPr>
            <w:r w:rsidRPr="00E23433">
              <w:rPr>
                <w:rFonts w:cs="Arial"/>
                <w:b/>
                <w:szCs w:val="24"/>
                <w:lang w:val="ja-JP"/>
              </w:rPr>
              <w:t>必要なライセンス</w:t>
            </w:r>
            <w:r w:rsidRPr="00E23433">
              <w:rPr>
                <w:rFonts w:cs="Arial"/>
                <w:b/>
                <w:szCs w:val="24"/>
                <w:lang w:val="ja-JP"/>
              </w:rPr>
              <w:t>:</w:t>
            </w:r>
          </w:p>
          <w:p w:rsidR="00EA2A96" w:rsidRPr="00E23433" w:rsidRDefault="00EA2A96" w:rsidP="00521A4D">
            <w:pPr>
              <w:pStyle w:val="PURBullet"/>
              <w:ind w:left="216"/>
              <w:rPr>
                <w:rFonts w:cs="Arial"/>
                <w:szCs w:val="24"/>
              </w:rPr>
            </w:pPr>
            <w:r w:rsidRPr="00E23433">
              <w:rPr>
                <w:rFonts w:cs="Arial"/>
                <w:szCs w:val="24"/>
              </w:rPr>
              <w:t>Windows Server 2008 Remote Desktop Services SAL</w:t>
            </w:r>
          </w:p>
          <w:p w:rsidR="00EA2A96" w:rsidRPr="00E23433" w:rsidRDefault="00EA2A96" w:rsidP="00521A4D">
            <w:pPr>
              <w:pStyle w:val="PURBullet"/>
              <w:ind w:left="216"/>
              <w:rPr>
                <w:rFonts w:cs="Arial"/>
                <w:szCs w:val="24"/>
              </w:rPr>
            </w:pPr>
            <w:r w:rsidRPr="00E23433">
              <w:rPr>
                <w:rFonts w:cs="Arial"/>
                <w:szCs w:val="24"/>
              </w:rPr>
              <w:t>Windows Server 2008 R2 Rights Management Services</w:t>
            </w:r>
          </w:p>
          <w:p w:rsidR="00EA2A96" w:rsidRPr="00E23433" w:rsidRDefault="00EA2A96" w:rsidP="00521A4D">
            <w:pPr>
              <w:pStyle w:val="PURBullet"/>
              <w:ind w:left="216"/>
              <w:rPr>
                <w:rFonts w:cs="Arial"/>
                <w:i/>
                <w:szCs w:val="24"/>
              </w:rPr>
            </w:pPr>
            <w:r w:rsidRPr="00E23433">
              <w:rPr>
                <w:rFonts w:cs="Arial"/>
                <w:szCs w:val="24"/>
              </w:rPr>
              <w:t>Microsoft Application Virtualization 4.6 for Remote Desktop Services</w:t>
            </w:r>
          </w:p>
        </w:tc>
      </w:tr>
    </w:tbl>
    <w:p w:rsidR="00EA2A96" w:rsidRPr="00E23433" w:rsidRDefault="00EA2A96" w:rsidP="00EA2A96">
      <w:pPr>
        <w:pStyle w:val="PURADDITIONALTERMSHEADERMB"/>
        <w:rPr>
          <w:rFonts w:eastAsia="MS PGothic" w:cs="Arial"/>
          <w:szCs w:val="24"/>
        </w:rPr>
      </w:pPr>
      <w:r w:rsidRPr="00E23433">
        <w:rPr>
          <w:rFonts w:eastAsia="MS PGothic" w:cs="Arial"/>
          <w:szCs w:val="24"/>
          <w:lang w:val="ja-JP"/>
        </w:rPr>
        <w:t>追加の条件</w:t>
      </w:r>
    </w:p>
    <w:p w:rsidR="00EA2A96" w:rsidRPr="00E23433" w:rsidRDefault="00EA2A96" w:rsidP="00EA2A96">
      <w:pPr>
        <w:pStyle w:val="PURBlueStrongTimesNewRoman"/>
      </w:pPr>
      <w:r w:rsidRPr="00E23433">
        <w:t>テスト、保守、および管理のためのアクセス</w:t>
      </w:r>
    </w:p>
    <w:p w:rsidR="00EA2A96" w:rsidRPr="00E23433" w:rsidRDefault="00EA2A96" w:rsidP="00EA2A96">
      <w:pPr>
        <w:pStyle w:val="PURBody-Indented"/>
        <w:rPr>
          <w:rFonts w:cs="Arial"/>
          <w:szCs w:val="24"/>
        </w:rPr>
      </w:pPr>
      <w:r w:rsidRPr="00E23433">
        <w:rPr>
          <w:rFonts w:cs="Arial"/>
          <w:szCs w:val="24"/>
          <w:lang w:val="ja-JP"/>
        </w:rPr>
        <w:t>お客様は、オペレーティング</w:t>
      </w:r>
      <w:r w:rsidRPr="00E23433">
        <w:rPr>
          <w:rFonts w:cs="Arial"/>
          <w:szCs w:val="24"/>
          <w:lang w:val="ja-JP"/>
        </w:rPr>
        <w:t xml:space="preserve"> </w:t>
      </w:r>
      <w:r w:rsidRPr="00E23433">
        <w:rPr>
          <w:rFonts w:cs="Arial"/>
          <w:szCs w:val="24"/>
          <w:lang w:val="ja-JP"/>
        </w:rPr>
        <w:t>システム環境</w:t>
      </w:r>
      <w:r w:rsidRPr="00E23433">
        <w:rPr>
          <w:rFonts w:cs="Arial"/>
          <w:szCs w:val="24"/>
          <w:lang w:val="ja-JP"/>
        </w:rPr>
        <w:t xml:space="preserve"> (OSE) </w:t>
      </w:r>
      <w:r w:rsidRPr="00E23433">
        <w:rPr>
          <w:rFonts w:cs="Arial"/>
          <w:szCs w:val="24"/>
          <w:lang w:val="ja-JP"/>
        </w:rPr>
        <w:t>で実行中の各インスタンスについて、最大</w:t>
      </w:r>
      <w:r w:rsidRPr="00E23433">
        <w:rPr>
          <w:rFonts w:cs="Arial"/>
          <w:szCs w:val="24"/>
          <w:lang w:val="ja-JP"/>
        </w:rPr>
        <w:t xml:space="preserve"> 2 </w:t>
      </w:r>
      <w:r w:rsidRPr="00E23433">
        <w:rPr>
          <w:rFonts w:cs="Arial"/>
          <w:szCs w:val="24"/>
          <w:lang w:val="ja-JP"/>
        </w:rPr>
        <w:t>人までの他のユーザーに対し、グラフィカル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インターフェイスを直接または間接的にホストする目的で</w:t>
      </w:r>
      <w:r w:rsidRPr="00E23433">
        <w:rPr>
          <w:rFonts w:cs="Arial"/>
          <w:szCs w:val="24"/>
          <w:lang w:val="ja-JP"/>
        </w:rPr>
        <w:t xml:space="preserve"> Windows Server 2008 Remote Desktop Services </w:t>
      </w:r>
      <w:r w:rsidRPr="00E23433">
        <w:rPr>
          <w:rFonts w:cs="Arial"/>
          <w:szCs w:val="24"/>
          <w:lang w:val="ja-JP"/>
        </w:rPr>
        <w:t>の機能またはその他のテクノロジを使用して本サーバー</w:t>
      </w:r>
      <w:r w:rsidRPr="00E23433">
        <w:rPr>
          <w:rFonts w:cs="Arial"/>
          <w:szCs w:val="24"/>
          <w:lang w:val="ja-JP"/>
        </w:rPr>
        <w:t xml:space="preserve"> </w:t>
      </w:r>
      <w:r w:rsidRPr="00E23433">
        <w:rPr>
          <w:rFonts w:cs="Arial"/>
          <w:szCs w:val="24"/>
          <w:lang w:val="ja-JP"/>
        </w:rPr>
        <w:t>ソフトウェアを使用すること、または本サーバー</w:t>
      </w:r>
      <w:r w:rsidRPr="00E23433">
        <w:rPr>
          <w:rFonts w:cs="Arial"/>
          <w:szCs w:val="24"/>
          <w:lang w:val="ja-JP"/>
        </w:rPr>
        <w:t xml:space="preserve"> </w:t>
      </w:r>
      <w:r w:rsidRPr="00E23433">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E23433">
        <w:rPr>
          <w:rFonts w:cs="Arial"/>
          <w:szCs w:val="24"/>
          <w:lang w:val="ja-JP"/>
        </w:rPr>
        <w:t xml:space="preserve">Windows Server 2008 Remote Desktop Services SAL </w:t>
      </w:r>
      <w:r w:rsidRPr="00E23433">
        <w:rPr>
          <w:rFonts w:cs="Arial"/>
          <w:szCs w:val="24"/>
          <w:lang w:val="ja-JP"/>
        </w:rPr>
        <w:t>は必要ありません。</w:t>
      </w:r>
    </w:p>
    <w:p w:rsidR="00EA2A96" w:rsidRPr="00E23433" w:rsidRDefault="00EA2A96" w:rsidP="00EA2A96">
      <w:pPr>
        <w:pStyle w:val="PURBlueStrong"/>
        <w:rPr>
          <w:rFonts w:cs="Arial"/>
          <w:color w:val="404040"/>
          <w:szCs w:val="24"/>
        </w:rPr>
      </w:pPr>
      <w:r w:rsidRPr="00E23433">
        <w:rPr>
          <w:rStyle w:val="PURBlueStrongTimesNewRoman0"/>
        </w:rPr>
        <w:t>データ</w:t>
      </w:r>
      <w:r w:rsidRPr="00E23433">
        <w:rPr>
          <w:rFonts w:cs="Arial"/>
          <w:color w:val="404040"/>
          <w:szCs w:val="24"/>
          <w:lang w:val="ja-JP"/>
        </w:rPr>
        <w:t xml:space="preserve"> </w:t>
      </w:r>
      <w:r w:rsidRPr="00E23433">
        <w:rPr>
          <w:rStyle w:val="PURBlueStrongTimesNewRoman0"/>
        </w:rPr>
        <w:t>ストレージ</w:t>
      </w:r>
      <w:r w:rsidRPr="00E23433">
        <w:rPr>
          <w:rFonts w:cs="Arial"/>
          <w:color w:val="404040"/>
          <w:szCs w:val="24"/>
          <w:lang w:val="ja-JP"/>
        </w:rPr>
        <w:t xml:space="preserve"> </w:t>
      </w:r>
      <w:r w:rsidRPr="00E23433">
        <w:rPr>
          <w:rStyle w:val="PURBlueStrongTimesNewRoman0"/>
        </w:rPr>
        <w:t>テクノロジ</w:t>
      </w:r>
    </w:p>
    <w:p w:rsidR="00EA2A96" w:rsidRPr="00E23433" w:rsidRDefault="00EA2A96" w:rsidP="00EA2A96">
      <w:pPr>
        <w:pStyle w:val="PURBody-Indented"/>
        <w:rPr>
          <w:rFonts w:cs="Arial"/>
          <w:szCs w:val="24"/>
          <w:lang w:val="ja-JP"/>
        </w:rPr>
      </w:pPr>
      <w:r w:rsidRPr="00E23433">
        <w:rPr>
          <w:rFonts w:cs="Arial"/>
          <w:szCs w:val="24"/>
          <w:lang w:val="ja-JP"/>
        </w:rPr>
        <w:t>本サーバー</w:t>
      </w:r>
      <w:r w:rsidRPr="00E23433">
        <w:rPr>
          <w:rFonts w:cs="Arial"/>
          <w:szCs w:val="24"/>
          <w:lang w:val="ja-JP"/>
        </w:rPr>
        <w:t xml:space="preserve"> </w:t>
      </w:r>
      <w:r w:rsidRPr="00E23433">
        <w:rPr>
          <w:rFonts w:cs="Arial"/>
          <w:szCs w:val="24"/>
          <w:lang w:val="ja-JP"/>
        </w:rPr>
        <w:t>ソフトウェアには、</w:t>
      </w:r>
      <w:r w:rsidRPr="00E23433">
        <w:rPr>
          <w:rFonts w:cs="Arial"/>
          <w:szCs w:val="24"/>
          <w:lang w:val="ja-JP"/>
        </w:rPr>
        <w:t xml:space="preserve">Windows Internal Database </w:t>
      </w:r>
      <w:r w:rsidRPr="00E23433">
        <w:rPr>
          <w:rFonts w:cs="Arial"/>
          <w:szCs w:val="24"/>
          <w:lang w:val="ja-JP"/>
        </w:rPr>
        <w:t>と呼ばれるデータ</w:t>
      </w:r>
      <w:r w:rsidRPr="00E23433">
        <w:rPr>
          <w:rFonts w:cs="Arial"/>
          <w:szCs w:val="24"/>
          <w:lang w:val="ja-JP"/>
        </w:rPr>
        <w:t xml:space="preserve"> </w:t>
      </w:r>
      <w:r w:rsidRPr="00E23433">
        <w:rPr>
          <w:rFonts w:cs="Arial"/>
          <w:szCs w:val="24"/>
          <w:lang w:val="ja-JP"/>
        </w:rPr>
        <w:t>ストレージ</w:t>
      </w:r>
      <w:r w:rsidRPr="00E23433">
        <w:rPr>
          <w:rFonts w:cs="Arial"/>
          <w:szCs w:val="24"/>
          <w:lang w:val="ja-JP"/>
        </w:rPr>
        <w:t xml:space="preserve"> </w:t>
      </w:r>
      <w:r w:rsidRPr="00E23433">
        <w:rPr>
          <w:rFonts w:cs="Arial"/>
          <w:szCs w:val="24"/>
          <w:lang w:val="ja-JP"/>
        </w:rPr>
        <w:t>テクノロジが含まれている場合があります。本サーバー</w:t>
      </w:r>
      <w:r w:rsidRPr="00E23433">
        <w:rPr>
          <w:rFonts w:cs="Arial"/>
          <w:szCs w:val="24"/>
          <w:lang w:val="ja-JP"/>
        </w:rPr>
        <w:t xml:space="preserve"> </w:t>
      </w:r>
      <w:r w:rsidRPr="00E23433">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EA2A96" w:rsidRPr="00E23433" w:rsidRDefault="00EA2A96" w:rsidP="00EA2A96">
      <w:pPr>
        <w:pStyle w:val="PURBlueStrong-Indented"/>
        <w:rPr>
          <w:rFonts w:cs="Arial"/>
          <w:szCs w:val="24"/>
          <w:lang w:val="ja-JP"/>
        </w:rPr>
      </w:pPr>
      <w:r w:rsidRPr="00E23433">
        <w:rPr>
          <w:rFonts w:cs="Arial"/>
          <w:smallCaps w:val="0"/>
          <w:szCs w:val="24"/>
          <w:lang w:val="ja-JP"/>
        </w:rPr>
        <w:t>Windows Server 2008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lang w:val="ja-JP"/>
        </w:rPr>
        <w:t xml:space="preserve">Windows Server 2008 Remote Desktop Services </w:t>
      </w:r>
      <w:r w:rsidRPr="00E23433">
        <w:rPr>
          <w:rFonts w:cs="Arial"/>
          <w:szCs w:val="24"/>
          <w:lang w:val="ja-JP"/>
        </w:rPr>
        <w:t>の機能またはその他のテクノロジを使用してグラフィカル</w:t>
      </w:r>
      <w:r w:rsidRPr="00E23433">
        <w:rPr>
          <w:rFonts w:cs="Arial"/>
          <w:szCs w:val="24"/>
          <w:lang w:val="ja-JP"/>
        </w:rPr>
        <w:t xml:space="preserve"> </w:t>
      </w:r>
      <w:r w:rsidRPr="00E23433">
        <w:rPr>
          <w:rFonts w:cs="Arial"/>
          <w:szCs w:val="24"/>
          <w:lang w:val="ja-JP"/>
        </w:rPr>
        <w:t>ユーザー</w:t>
      </w:r>
      <w:r w:rsidRPr="00E23433">
        <w:rPr>
          <w:rFonts w:cs="Arial"/>
          <w:szCs w:val="24"/>
          <w:lang w:val="ja-JP"/>
        </w:rPr>
        <w:t xml:space="preserve"> </w:t>
      </w:r>
      <w:r w:rsidRPr="00E23433">
        <w:rPr>
          <w:rFonts w:cs="Arial"/>
          <w:szCs w:val="24"/>
          <w:lang w:val="ja-JP"/>
        </w:rPr>
        <w:t>インターフェイスをホストする目的で本サーバー</w:t>
      </w:r>
      <w:r w:rsidRPr="00E23433">
        <w:rPr>
          <w:rFonts w:cs="Arial"/>
          <w:szCs w:val="24"/>
          <w:lang w:val="ja-JP"/>
        </w:rPr>
        <w:t xml:space="preserve"> </w:t>
      </w:r>
      <w:r w:rsidRPr="00E23433">
        <w:rPr>
          <w:rFonts w:cs="Arial"/>
          <w:szCs w:val="24"/>
          <w:lang w:val="ja-JP"/>
        </w:rPr>
        <w:t>ソフトウェアに直接または間接的にアクセスする権限を持つユーザーごとに、</w:t>
      </w:r>
      <w:r w:rsidRPr="00E23433">
        <w:rPr>
          <w:rFonts w:cs="Arial"/>
          <w:szCs w:val="24"/>
          <w:lang w:val="ja-JP"/>
        </w:rPr>
        <w:t xml:space="preserve">Windows Server 2008 Remote Desktop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Windows Server 2008 R2 Rights Management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Windows Server 2008 R2 Rights Management Services </w:t>
      </w:r>
      <w:r w:rsidRPr="00E23433">
        <w:rPr>
          <w:rFonts w:cs="Arial"/>
          <w:szCs w:val="24"/>
          <w:lang w:val="ja-JP"/>
        </w:rPr>
        <w:t>の機能に直接または間接的にアクセスする権限を持つユーザーごとに、</w:t>
      </w:r>
      <w:r w:rsidRPr="00E23433">
        <w:rPr>
          <w:rFonts w:cs="Arial"/>
          <w:szCs w:val="24"/>
        </w:rPr>
        <w:t xml:space="preserve">Windows Server 2008 R2 Rights Management Services SAL </w:t>
      </w:r>
      <w:r w:rsidRPr="00E23433">
        <w:rPr>
          <w:rFonts w:cs="Arial"/>
          <w:szCs w:val="24"/>
          <w:lang w:val="ja-JP"/>
        </w:rPr>
        <w:t>を取得する必要があります。</w:t>
      </w:r>
    </w:p>
    <w:p w:rsidR="00EA2A96" w:rsidRPr="00E23433" w:rsidRDefault="00EA2A96" w:rsidP="00EA2A96">
      <w:pPr>
        <w:pStyle w:val="PURBlueStrong-Indented"/>
        <w:rPr>
          <w:rFonts w:cs="Arial"/>
          <w:szCs w:val="24"/>
        </w:rPr>
      </w:pPr>
      <w:r w:rsidRPr="00E23433">
        <w:rPr>
          <w:rFonts w:cs="Arial"/>
          <w:smallCaps w:val="0"/>
          <w:szCs w:val="24"/>
        </w:rPr>
        <w:t>Microsoft Application Virtualization 4.6 for Remote Desktop Services</w:t>
      </w:r>
    </w:p>
    <w:p w:rsidR="00EA2A96" w:rsidRPr="00E23433" w:rsidRDefault="00EA2A96" w:rsidP="00EA2A96">
      <w:pPr>
        <w:pStyle w:val="PURBody-Indented"/>
        <w:rPr>
          <w:rFonts w:cs="Arial"/>
          <w:szCs w:val="24"/>
        </w:rPr>
      </w:pPr>
      <w:r w:rsidRPr="00E23433">
        <w:rPr>
          <w:rFonts w:cs="Arial"/>
          <w:szCs w:val="24"/>
          <w:lang w:val="ja-JP"/>
        </w:rPr>
        <w:t>お客様は、</w:t>
      </w:r>
      <w:r w:rsidRPr="00E23433">
        <w:rPr>
          <w:rFonts w:cs="Arial"/>
          <w:szCs w:val="24"/>
        </w:rPr>
        <w:t xml:space="preserve">Microsoft Application Virtualization 4.6 for Remote Desktop Services </w:t>
      </w:r>
      <w:r w:rsidRPr="00E23433">
        <w:rPr>
          <w:rFonts w:cs="Arial"/>
          <w:szCs w:val="24"/>
          <w:lang w:val="ja-JP"/>
        </w:rPr>
        <w:t>の機能に直接または間接的にアクセスする権限を持つユーザーごとに、</w:t>
      </w:r>
      <w:r w:rsidRPr="00E23433">
        <w:rPr>
          <w:rFonts w:cs="Arial"/>
          <w:szCs w:val="24"/>
        </w:rPr>
        <w:t xml:space="preserve">Microsoft Windows Server 2008 Remote Desktop Services SAL </w:t>
      </w:r>
      <w:r w:rsidRPr="00E23433">
        <w:rPr>
          <w:rFonts w:cs="Arial"/>
          <w:szCs w:val="24"/>
          <w:lang w:val="ja-JP"/>
        </w:rPr>
        <w:t>を取得する必要があります。</w:t>
      </w:r>
    </w:p>
    <w:p w:rsidR="00EA2A96" w:rsidRDefault="007977E2" w:rsidP="00EA2A96">
      <w:pPr>
        <w:pStyle w:val="PURBreadcrumb"/>
        <w:rPr>
          <w:rStyle w:val="Hyperlink"/>
          <w:rFonts w:cs="Arial"/>
          <w:noProof/>
          <w:color w:val="00467F"/>
          <w:sz w:val="16"/>
          <w:szCs w:val="24"/>
        </w:rPr>
      </w:pPr>
      <w:hyperlink w:anchor="TOC" w:history="1">
        <w:r w:rsidR="00EA2A96" w:rsidRPr="00E23433">
          <w:rPr>
            <w:rStyle w:val="Hyperlink"/>
            <w:rFonts w:cs="Arial"/>
            <w:noProof/>
            <w:color w:val="00467F"/>
            <w:sz w:val="16"/>
            <w:szCs w:val="24"/>
          </w:rPr>
          <w:t>目次</w:t>
        </w:r>
      </w:hyperlink>
      <w:r w:rsidR="00EA2A96" w:rsidRPr="00E23433">
        <w:rPr>
          <w:rFonts w:cs="Arial"/>
          <w:noProof/>
          <w:sz w:val="16"/>
          <w:szCs w:val="24"/>
        </w:rPr>
        <w:t xml:space="preserve"> / </w:t>
      </w:r>
      <w:hyperlink w:anchor="UniversalTerms" w:history="1">
        <w:r w:rsidR="00EA2A96" w:rsidRPr="00E23433">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207" w:name="_Toc327788627"/>
      <w:bookmarkStart w:id="208" w:name="_Toc327788721"/>
      <w:r w:rsidRPr="00B039C9">
        <w:rPr>
          <w:rFonts w:cs="Arial"/>
        </w:rPr>
        <w:t>Windows Embedded Device Manager 2011</w:t>
      </w:r>
      <w:bookmarkEnd w:id="207"/>
      <w:bookmarkEnd w:id="208"/>
      <w:r w:rsidR="000D0850" w:rsidRPr="00B039C9">
        <w:rPr>
          <w:rFonts w:cs="Arial"/>
          <w:lang w:val="ja-JP"/>
        </w:rPr>
        <w:fldChar w:fldCharType="begin"/>
      </w:r>
      <w:r w:rsidRPr="00B039C9">
        <w:rPr>
          <w:rFonts w:cs="Arial"/>
        </w:rPr>
        <w:instrText>xe "Windows Embedded Device Manager 2011"</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99"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97"/>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MGMT" w:history="1">
              <w:r w:rsidRPr="00B039C9">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Pr="00B039C9">
              <w:rPr>
                <w:rFonts w:ascii="Arial" w:hAnsi="Arial" w:cs="Arial"/>
                <w:b/>
                <w:szCs w:val="24"/>
                <w:lang w:val="ja-JP"/>
              </w:rPr>
              <w:t>なし</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577F74">
              <w:rPr>
                <w:rFonts w:ascii="Arial" w:hAnsi="Arial" w:cs="Arial" w:hint="eastAsia"/>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nil"/>
            </w:tcBorders>
          </w:tcPr>
          <w:p w:rsidR="00A47016" w:rsidRPr="00B039C9" w:rsidRDefault="00A47016">
            <w:pPr>
              <w:pStyle w:val="PURLMSH"/>
              <w:rPr>
                <w:rFonts w:ascii="Arial" w:hAnsi="Arial" w:cs="Arial"/>
                <w:szCs w:val="24"/>
              </w:rPr>
            </w:pPr>
          </w:p>
        </w:tc>
      </w:tr>
      <w:tr w:rsidR="00A47016" w:rsidRPr="00B039C9">
        <w:tblPrEx>
          <w:tblBorders>
            <w:top w:val="none" w:sz="0" w:space="0" w:color="auto"/>
            <w:bottom w:val="none" w:sz="0" w:space="0" w:color="auto"/>
          </w:tblBorders>
        </w:tblPrEx>
        <w:tc>
          <w:tcPr>
            <w:tcW w:w="5000" w:type="pct"/>
            <w:gridSpan w:val="2"/>
            <w:shd w:val="clear" w:color="auto" w:fill="E5EEF7"/>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クライアント</w:t>
            </w:r>
            <w:r w:rsidRPr="00B039C9">
              <w:rPr>
                <w:rFonts w:cs="Arial"/>
                <w:i w:val="0"/>
                <w:color w:val="404040"/>
                <w:szCs w:val="24"/>
                <w:lang w:val="ja-JP"/>
              </w:rPr>
              <w:t xml:space="preserve"> </w:t>
            </w: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none" w:sz="0" w:space="0" w:color="auto"/>
            <w:bottom w:val="none" w:sz="0" w:space="0" w:color="auto"/>
          </w:tblBorders>
        </w:tblPrEx>
        <w:tc>
          <w:tcPr>
            <w:tcW w:w="5000" w:type="pct"/>
            <w:gridSpan w:val="2"/>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C27FAF">
            <w:pPr>
              <w:pStyle w:val="PURBullet"/>
              <w:ind w:left="216"/>
              <w:rPr>
                <w:rFonts w:cs="Arial"/>
                <w:szCs w:val="24"/>
              </w:rPr>
            </w:pPr>
            <w:r w:rsidRPr="00B039C9">
              <w:rPr>
                <w:rFonts w:cs="Arial"/>
                <w:szCs w:val="24"/>
              </w:rPr>
              <w:t>Windows Embedded Device Manager 2011 Client SAL</w:t>
            </w:r>
          </w:p>
        </w:tc>
      </w:tr>
    </w:tbl>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209" w:name="_Toc327788628"/>
      <w:bookmarkStart w:id="210" w:name="_Toc327788722"/>
      <w:r w:rsidRPr="00B039C9">
        <w:rPr>
          <w:rFonts w:cs="Arial"/>
        </w:rPr>
        <w:t>Windows Small Business Server 2011 Essentials</w:t>
      </w:r>
      <w:bookmarkEnd w:id="209"/>
      <w:bookmarkEnd w:id="210"/>
      <w:r w:rsidR="000D0850" w:rsidRPr="00B039C9">
        <w:rPr>
          <w:rFonts w:cs="Arial"/>
          <w:lang w:val="ja-JP"/>
        </w:rPr>
        <w:fldChar w:fldCharType="begin"/>
      </w:r>
      <w:r w:rsidRPr="00B039C9">
        <w:rPr>
          <w:rFonts w:cs="Arial"/>
        </w:rPr>
        <w:instrText>xe "Windows Small Business Server 2011 Essentials"</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B039C9" w:rsidRDefault="00A47016" w:rsidP="00287B3B">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00287B3B" w:rsidRPr="009B0B58">
              <w:rPr>
                <w:rFonts w:ascii="Arial" w:hAnsi="Arial" w:cs="Arial" w:hint="eastAsia"/>
                <w:b/>
                <w:szCs w:val="24"/>
                <w:lang w:val="ja-JP"/>
              </w:rPr>
              <w:t>問題を起こす</w:t>
            </w:r>
            <w:r w:rsidRPr="00B039C9">
              <w:rPr>
                <w:rFonts w:ascii="Arial" w:hAnsi="Arial" w:cs="Arial"/>
                <w:b/>
                <w:szCs w:val="24"/>
                <w:lang w:val="ja-JP"/>
              </w:rPr>
              <w:t>可能性のあるソフトウェア、</w:t>
            </w:r>
            <w:r w:rsidRPr="00B039C9">
              <w:rPr>
                <w:rFonts w:ascii="Arial" w:hAnsi="Arial" w:cs="Arial"/>
                <w:b/>
                <w:szCs w:val="24"/>
                <w:lang w:val="ja-JP"/>
              </w:rPr>
              <w:t>VC-1</w:t>
            </w:r>
            <w:r w:rsidRPr="00B039C9">
              <w:rPr>
                <w:rFonts w:ascii="Arial" w:hAnsi="Arial" w:cs="Arial"/>
                <w:b/>
                <w:szCs w:val="24"/>
                <w:lang w:val="ja-JP"/>
              </w:rPr>
              <w:t>、</w:t>
            </w:r>
            <w:r w:rsidRPr="00B039C9">
              <w:rPr>
                <w:rFonts w:ascii="Arial" w:hAnsi="Arial" w:cs="Arial"/>
                <w:b/>
                <w:szCs w:val="24"/>
                <w:lang w:val="ja-JP"/>
              </w:rPr>
              <w:t xml:space="preserve">MPEG-4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577F74">
              <w:rPr>
                <w:rFonts w:ascii="Arial" w:hAnsi="Arial" w:cs="Arial" w:hint="eastAsia"/>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vMerge/>
          </w:tcPr>
          <w:p w:rsidR="00A47016" w:rsidRPr="00B039C9" w:rsidRDefault="00A47016">
            <w:pPr>
              <w:pStyle w:val="PURLMSH"/>
              <w:rPr>
                <w:rFonts w:ascii="Arial" w:hAnsi="Arial" w:cs="Arial"/>
                <w:szCs w:val="24"/>
              </w:rPr>
            </w:pPr>
          </w:p>
        </w:tc>
      </w:tr>
      <w:tr w:rsidR="00A47016" w:rsidRPr="00B039C9">
        <w:tblPrEx>
          <w:tblBorders>
            <w:top w:val="none" w:sz="0" w:space="0" w:color="auto"/>
            <w:bottom w:val="none" w:sz="0" w:space="0" w:color="auto"/>
          </w:tblBorders>
        </w:tblPrEx>
        <w:tc>
          <w:tcPr>
            <w:tcW w:w="5000" w:type="pct"/>
            <w:gridSpan w:val="2"/>
            <w:shd w:val="clear" w:color="auto" w:fill="E5EEF7"/>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none" w:sz="0" w:space="0" w:color="auto"/>
            <w:bottom w:val="none" w:sz="0" w:space="0" w:color="auto"/>
          </w:tblBorders>
        </w:tblPrEx>
        <w:tc>
          <w:tcPr>
            <w:tcW w:w="5000" w:type="pct"/>
            <w:gridSpan w:val="2"/>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C27FAF">
            <w:pPr>
              <w:pStyle w:val="PURBullet"/>
              <w:ind w:left="216"/>
              <w:rPr>
                <w:rFonts w:cs="Arial"/>
                <w:szCs w:val="24"/>
              </w:rPr>
            </w:pPr>
            <w:r w:rsidRPr="00B039C9">
              <w:rPr>
                <w:rFonts w:cs="Arial"/>
                <w:szCs w:val="24"/>
              </w:rPr>
              <w:t xml:space="preserve">Windows Small Business </w:t>
            </w:r>
            <w:r w:rsidR="007E5F4A" w:rsidRPr="00B039C9">
              <w:rPr>
                <w:rFonts w:cs="Arial"/>
                <w:szCs w:val="24"/>
              </w:rPr>
              <w:t xml:space="preserve">Server </w:t>
            </w:r>
            <w:r w:rsidRPr="00B039C9">
              <w:rPr>
                <w:rFonts w:cs="Arial"/>
                <w:szCs w:val="24"/>
              </w:rPr>
              <w:t>2011 Essentials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pPr>
        <w:pStyle w:val="PURBody-Indented"/>
        <w:rPr>
          <w:rFonts w:cs="Arial"/>
          <w:szCs w:val="24"/>
        </w:rPr>
      </w:pPr>
      <w:r w:rsidRPr="00B039C9">
        <w:rPr>
          <w:rFonts w:cs="Arial"/>
          <w:szCs w:val="24"/>
          <w:lang w:val="ja-JP"/>
        </w:rPr>
        <w:t>お客様は、</w:t>
      </w:r>
      <w:r w:rsidRPr="00B039C9">
        <w:rPr>
          <w:rFonts w:cs="Arial"/>
          <w:szCs w:val="24"/>
          <w:lang w:val="ja-JP"/>
        </w:rPr>
        <w:t xml:space="preserve">Active Directory </w:t>
      </w:r>
      <w:r w:rsidRPr="00B039C9">
        <w:rPr>
          <w:rFonts w:cs="Arial"/>
          <w:szCs w:val="24"/>
          <w:lang w:val="ja-JP"/>
        </w:rPr>
        <w:t>が以下のように構成されたドメイン内で、サーバー</w:t>
      </w:r>
      <w:r w:rsidRPr="00B039C9">
        <w:rPr>
          <w:rFonts w:cs="Arial"/>
          <w:szCs w:val="24"/>
          <w:lang w:val="ja-JP"/>
        </w:rPr>
        <w:t xml:space="preserve"> </w:t>
      </w:r>
      <w:r w:rsidRPr="00B039C9">
        <w:rPr>
          <w:rFonts w:cs="Arial"/>
          <w:szCs w:val="24"/>
          <w:lang w:val="ja-JP"/>
        </w:rPr>
        <w:t>ソフトウェアを実行する必要があります</w:t>
      </w:r>
      <w:r w:rsidR="00510928" w:rsidRPr="00B039C9">
        <w:rPr>
          <w:rFonts w:cs="Arial"/>
          <w:szCs w:val="24"/>
          <w:lang w:val="ja-JP"/>
        </w:rPr>
        <w:t>。</w:t>
      </w:r>
    </w:p>
    <w:p w:rsidR="00A47016" w:rsidRPr="00B039C9" w:rsidRDefault="00A47016" w:rsidP="00734205">
      <w:pPr>
        <w:pStyle w:val="PURBullet-Indented"/>
        <w:ind w:left="573"/>
        <w:rPr>
          <w:rFonts w:cs="Arial"/>
          <w:szCs w:val="24"/>
        </w:rPr>
      </w:pPr>
      <w:r w:rsidRPr="00B039C9">
        <w:rPr>
          <w:rFonts w:cs="Arial"/>
          <w:szCs w:val="24"/>
          <w:lang w:val="ja-JP"/>
        </w:rPr>
        <w:t>ドメイン</w:t>
      </w:r>
      <w:r w:rsidRPr="00B039C9">
        <w:rPr>
          <w:rFonts w:cs="Arial"/>
          <w:szCs w:val="24"/>
          <w:lang w:val="ja-JP"/>
        </w:rPr>
        <w:t xml:space="preserve"> </w:t>
      </w:r>
      <w:r w:rsidRPr="00B039C9">
        <w:rPr>
          <w:rFonts w:cs="Arial"/>
          <w:szCs w:val="24"/>
          <w:lang w:val="ja-JP"/>
        </w:rPr>
        <w:t>コントローラー</w:t>
      </w:r>
      <w:r w:rsidRPr="00B039C9">
        <w:rPr>
          <w:rFonts w:cs="Arial"/>
          <w:szCs w:val="24"/>
          <w:lang w:val="ja-JP"/>
        </w:rPr>
        <w:t xml:space="preserve"> (FSMO (Flexible Single Master Operations) </w:t>
      </w:r>
      <w:r w:rsidRPr="00B039C9">
        <w:rPr>
          <w:rFonts w:cs="Arial"/>
          <w:szCs w:val="24"/>
          <w:lang w:val="ja-JP"/>
        </w:rPr>
        <w:t>の役割がすべて含まれている単一のサーバー</w:t>
      </w:r>
      <w:r w:rsidRPr="00B039C9">
        <w:rPr>
          <w:rFonts w:cs="Arial"/>
          <w:szCs w:val="24"/>
          <w:lang w:val="ja-JP"/>
        </w:rPr>
        <w:t>)</w:t>
      </w:r>
    </w:p>
    <w:p w:rsidR="00A47016" w:rsidRPr="00B039C9" w:rsidRDefault="00A47016" w:rsidP="00734205">
      <w:pPr>
        <w:pStyle w:val="PURBullet-Indented"/>
        <w:ind w:left="573"/>
        <w:rPr>
          <w:rFonts w:cs="Arial"/>
          <w:szCs w:val="24"/>
        </w:rPr>
      </w:pPr>
      <w:r w:rsidRPr="00B039C9">
        <w:rPr>
          <w:rFonts w:cs="Arial"/>
          <w:szCs w:val="24"/>
          <w:lang w:val="ja-JP"/>
        </w:rPr>
        <w:t>ドメイン</w:t>
      </w:r>
      <w:r w:rsidRPr="00B039C9">
        <w:rPr>
          <w:rFonts w:cs="Arial"/>
          <w:szCs w:val="24"/>
          <w:lang w:val="ja-JP"/>
        </w:rPr>
        <w:t xml:space="preserve"> </w:t>
      </w:r>
      <w:r w:rsidRPr="00B039C9">
        <w:rPr>
          <w:rFonts w:cs="Arial"/>
          <w:szCs w:val="24"/>
          <w:lang w:val="ja-JP"/>
        </w:rPr>
        <w:t>フォレストのルート</w:t>
      </w:r>
    </w:p>
    <w:p w:rsidR="00A47016" w:rsidRPr="00B039C9" w:rsidRDefault="00A47016" w:rsidP="00734205">
      <w:pPr>
        <w:pStyle w:val="PURBullet-Indented"/>
        <w:ind w:left="573"/>
        <w:rPr>
          <w:rFonts w:cs="Arial"/>
          <w:szCs w:val="24"/>
        </w:rPr>
      </w:pPr>
      <w:r w:rsidRPr="00B039C9">
        <w:rPr>
          <w:rFonts w:cs="Arial"/>
          <w:szCs w:val="24"/>
          <w:lang w:val="ja-JP"/>
        </w:rPr>
        <w:t>子ドメインにはならない</w:t>
      </w:r>
    </w:p>
    <w:p w:rsidR="00A47016" w:rsidRPr="00B039C9" w:rsidRDefault="00A47016" w:rsidP="00734205">
      <w:pPr>
        <w:pStyle w:val="PURBullet-Indented"/>
        <w:ind w:left="573"/>
        <w:rPr>
          <w:rFonts w:cs="Arial"/>
          <w:szCs w:val="24"/>
        </w:rPr>
      </w:pPr>
      <w:r w:rsidRPr="00B039C9">
        <w:rPr>
          <w:rFonts w:cs="Arial"/>
          <w:szCs w:val="24"/>
          <w:lang w:val="ja-JP"/>
        </w:rPr>
        <w:t>他のドメインとの信頼関係がない</w:t>
      </w:r>
    </w:p>
    <w:p w:rsidR="00A47016" w:rsidRPr="00B039C9" w:rsidRDefault="00A47016">
      <w:pPr>
        <w:pStyle w:val="PURBody-Indented"/>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ソフトウェアを最初にインストールしてから</w:t>
      </w:r>
      <w:r w:rsidRPr="00B039C9">
        <w:rPr>
          <w:rFonts w:cs="Arial"/>
          <w:szCs w:val="24"/>
          <w:lang w:val="ja-JP"/>
        </w:rPr>
        <w:t xml:space="preserve"> 30 </w:t>
      </w:r>
      <w:r w:rsidRPr="00B039C9">
        <w:rPr>
          <w:rFonts w:cs="Arial"/>
          <w:szCs w:val="24"/>
          <w:lang w:val="ja-JP"/>
        </w:rPr>
        <w:t>日が経過すると、</w:t>
      </w:r>
      <w:r w:rsidRPr="00B039C9">
        <w:rPr>
          <w:rFonts w:cs="Arial"/>
          <w:szCs w:val="24"/>
          <w:lang w:val="ja-JP"/>
        </w:rPr>
        <w:t xml:space="preserve">Active Directory </w:t>
      </w:r>
      <w:r w:rsidRPr="00B039C9">
        <w:rPr>
          <w:rFonts w:cs="Arial"/>
          <w:szCs w:val="24"/>
          <w:lang w:val="ja-JP"/>
        </w:rPr>
        <w:t>が上記の条件に従って構成されているかどうかが随時確認されます。構成の確認が失敗すると、以下のような状況になります。</w:t>
      </w:r>
    </w:p>
    <w:p w:rsidR="00A47016" w:rsidRPr="00B039C9" w:rsidRDefault="00A47016" w:rsidP="00734205">
      <w:pPr>
        <w:pStyle w:val="PURBullet-Indented"/>
        <w:ind w:left="573"/>
        <w:rPr>
          <w:rFonts w:cs="Arial"/>
          <w:szCs w:val="24"/>
        </w:rPr>
      </w:pPr>
      <w:r w:rsidRPr="00B039C9">
        <w:rPr>
          <w:rFonts w:cs="Arial"/>
          <w:szCs w:val="24"/>
          <w:lang w:val="ja-JP"/>
        </w:rPr>
        <w:t>失敗の警告がサーバー管理者に通知されます。失敗の警告は、</w:t>
      </w:r>
      <w:r w:rsidRPr="00B039C9">
        <w:rPr>
          <w:rFonts w:cs="Arial"/>
          <w:szCs w:val="24"/>
          <w:lang w:val="ja-JP"/>
        </w:rPr>
        <w:t xml:space="preserve">Small Business Server </w:t>
      </w:r>
      <w:r w:rsidRPr="00B039C9">
        <w:rPr>
          <w:rFonts w:cs="Arial"/>
          <w:szCs w:val="24"/>
          <w:lang w:val="ja-JP"/>
        </w:rPr>
        <w:t>ダッシュボードの正常性アラートのセクションでも確認できます。</w:t>
      </w:r>
    </w:p>
    <w:p w:rsidR="00A47016" w:rsidRPr="00B039C9" w:rsidRDefault="00A47016" w:rsidP="00734205">
      <w:pPr>
        <w:pStyle w:val="PURBullet-Indented"/>
        <w:ind w:left="573"/>
        <w:rPr>
          <w:rFonts w:cs="Arial"/>
          <w:szCs w:val="24"/>
        </w:rPr>
      </w:pPr>
      <w:r w:rsidRPr="00B039C9">
        <w:rPr>
          <w:rFonts w:cs="Arial"/>
          <w:szCs w:val="24"/>
          <w:lang w:val="ja-JP"/>
        </w:rPr>
        <w:t>条件を満たしていない状態が続く場合は</w:t>
      </w:r>
      <w:r w:rsidRPr="00B039C9">
        <w:rPr>
          <w:rFonts w:cs="Arial"/>
          <w:szCs w:val="24"/>
          <w:lang w:val="ja-JP"/>
        </w:rPr>
        <w:t xml:space="preserve"> 21 </w:t>
      </w:r>
      <w:r w:rsidRPr="00B039C9">
        <w:rPr>
          <w:rFonts w:cs="Arial"/>
          <w:szCs w:val="24"/>
          <w:lang w:val="ja-JP"/>
        </w:rPr>
        <w:t>日目にサーバーがシャットダウンし、管理者がサーバーを再起動するまでシャットダウンしたままになります</w:t>
      </w:r>
      <w:r w:rsidR="00510928" w:rsidRPr="00B039C9">
        <w:rPr>
          <w:rFonts w:cs="Arial"/>
          <w:szCs w:val="24"/>
          <w:lang w:val="ja-JP"/>
        </w:rPr>
        <w:t>。</w:t>
      </w:r>
    </w:p>
    <w:p w:rsidR="00A47016" w:rsidRPr="00B039C9" w:rsidRDefault="00A47016" w:rsidP="00734205">
      <w:pPr>
        <w:pStyle w:val="PURBullet-Indented"/>
        <w:ind w:left="573"/>
        <w:rPr>
          <w:rFonts w:cs="Arial"/>
          <w:szCs w:val="24"/>
        </w:rPr>
      </w:pPr>
      <w:r w:rsidRPr="00B039C9">
        <w:rPr>
          <w:rFonts w:cs="Arial"/>
          <w:szCs w:val="24"/>
          <w:lang w:val="ja-JP"/>
        </w:rPr>
        <w:t>再起動すると、シャットダウンが再度行われるまで、さらに</w:t>
      </w:r>
      <w:r w:rsidRPr="00B039C9">
        <w:rPr>
          <w:rFonts w:cs="Arial"/>
          <w:szCs w:val="24"/>
          <w:lang w:val="ja-JP"/>
        </w:rPr>
        <w:t xml:space="preserve"> 21 </w:t>
      </w:r>
      <w:r w:rsidRPr="00B039C9">
        <w:rPr>
          <w:rFonts w:cs="Arial"/>
          <w:szCs w:val="24"/>
          <w:lang w:val="ja-JP"/>
        </w:rPr>
        <w:t>日間サーバーを実行できます。構成を修正するまでこの状態は続きます。この任意の</w:t>
      </w:r>
      <w:r w:rsidRPr="00B039C9">
        <w:rPr>
          <w:rFonts w:cs="Arial"/>
          <w:szCs w:val="24"/>
          <w:lang w:val="ja-JP"/>
        </w:rPr>
        <w:t xml:space="preserve"> 21 </w:t>
      </w:r>
      <w:r w:rsidRPr="00B039C9">
        <w:rPr>
          <w:rFonts w:cs="Arial"/>
          <w:szCs w:val="24"/>
          <w:lang w:val="ja-JP"/>
        </w:rPr>
        <w:t>日間に、構成に対して必要な修正を行い、かかるライセンス条件を満たすことができます。</w:t>
      </w:r>
    </w:p>
    <w:p w:rsidR="00A47016" w:rsidRPr="00B039C9" w:rsidRDefault="00A47016">
      <w:pPr>
        <w:pStyle w:val="PURBody-Indented"/>
        <w:rPr>
          <w:rFonts w:cs="Arial"/>
          <w:szCs w:val="24"/>
        </w:rPr>
      </w:pPr>
      <w:r w:rsidRPr="00B039C9">
        <w:rPr>
          <w:rFonts w:cs="Arial"/>
          <w:szCs w:val="24"/>
          <w:lang w:val="ja-JP"/>
        </w:rPr>
        <w:t>構成を修正すると、警告は表示されなくなり、自動的なシャットダウンが発生しなくなります。</w:t>
      </w:r>
    </w:p>
    <w:p w:rsidR="00A47016" w:rsidRPr="00B039C9" w:rsidRDefault="00A47016">
      <w:pPr>
        <w:pStyle w:val="PURBlueStrong-Indented"/>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ソフトウェアの使用</w:t>
      </w:r>
    </w:p>
    <w:p w:rsidR="00A47016" w:rsidRPr="00B039C9" w:rsidRDefault="00A47016">
      <w:pPr>
        <w:pStyle w:val="PURBody-Indented"/>
        <w:rPr>
          <w:rFonts w:cs="Arial"/>
          <w:szCs w:val="24"/>
        </w:rPr>
      </w:pPr>
      <w:r w:rsidRPr="00B039C9">
        <w:rPr>
          <w:rFonts w:cs="Arial"/>
          <w:szCs w:val="24"/>
          <w:lang w:val="ja-JP"/>
        </w:rPr>
        <w:t>お客様は、本サーバー</w:t>
      </w:r>
      <w:r w:rsidRPr="00B039C9">
        <w:rPr>
          <w:rFonts w:cs="Arial"/>
          <w:szCs w:val="24"/>
          <w:lang w:val="ja-JP"/>
        </w:rPr>
        <w:t xml:space="preserve"> </w:t>
      </w:r>
      <w:r w:rsidRPr="00B039C9">
        <w:rPr>
          <w:rFonts w:cs="Arial"/>
          <w:szCs w:val="24"/>
          <w:lang w:val="ja-JP"/>
        </w:rPr>
        <w:t>ソフトウェアの複製</w:t>
      </w:r>
      <w:r w:rsidRPr="00B039C9">
        <w:rPr>
          <w:rFonts w:cs="Arial"/>
          <w:szCs w:val="24"/>
          <w:lang w:val="ja-JP"/>
        </w:rPr>
        <w:t xml:space="preserve"> 1 </w:t>
      </w:r>
      <w:r w:rsidRPr="00B039C9">
        <w:rPr>
          <w:rFonts w:cs="Arial"/>
          <w:szCs w:val="24"/>
          <w:lang w:val="ja-JP"/>
        </w:rPr>
        <w:t>部をライセンスを取得したサーバーにインストールして使用することができます。使用できるアカウントは最大で</w:t>
      </w:r>
      <w:r w:rsidRPr="00B039C9">
        <w:rPr>
          <w:rFonts w:cs="Arial"/>
          <w:szCs w:val="24"/>
          <w:lang w:val="ja-JP"/>
        </w:rPr>
        <w:t xml:space="preserve"> 25 </w:t>
      </w:r>
      <w:r w:rsidRPr="00B039C9">
        <w:rPr>
          <w:rFonts w:cs="Arial"/>
          <w:szCs w:val="24"/>
          <w:lang w:val="ja-JP"/>
        </w:rPr>
        <w:t>です。各アカウントは、指名されたユーザーに対し、そのサーバー上の本サーバー</w:t>
      </w:r>
      <w:r w:rsidRPr="00B039C9">
        <w:rPr>
          <w:rFonts w:cs="Arial"/>
          <w:szCs w:val="24"/>
          <w:lang w:val="ja-JP"/>
        </w:rPr>
        <w:t xml:space="preserve"> </w:t>
      </w:r>
      <w:r w:rsidRPr="00B039C9">
        <w:rPr>
          <w:rFonts w:cs="Arial"/>
          <w:szCs w:val="24"/>
          <w:lang w:val="ja-JP"/>
        </w:rPr>
        <w:t>ソフトウェアにアクセスして使用することを許諾します。</w:t>
      </w:r>
    </w:p>
    <w:p w:rsidR="00A47016" w:rsidRPr="00B039C9" w:rsidRDefault="00A47016">
      <w:pPr>
        <w:pStyle w:val="PURBlueStrong"/>
        <w:rPr>
          <w:rFonts w:cs="Arial"/>
          <w:szCs w:val="24"/>
        </w:rPr>
      </w:pPr>
      <w:r w:rsidRPr="00B039C9">
        <w:rPr>
          <w:rFonts w:cs="Arial"/>
          <w:smallCaps w:val="0"/>
          <w:szCs w:val="24"/>
        </w:rPr>
        <w:t>Windows Small Business Server Connector</w:t>
      </w:r>
    </w:p>
    <w:p w:rsidR="00A47016" w:rsidRPr="00B039C9" w:rsidRDefault="00A47016">
      <w:pPr>
        <w:pStyle w:val="PURBody-Indented"/>
        <w:rPr>
          <w:rFonts w:cs="Arial"/>
          <w:szCs w:val="24"/>
        </w:rPr>
      </w:pPr>
      <w:r w:rsidRPr="00B039C9">
        <w:rPr>
          <w:rFonts w:cs="Arial"/>
          <w:szCs w:val="24"/>
          <w:lang w:val="ja-JP"/>
        </w:rPr>
        <w:t>お客様は、</w:t>
      </w:r>
      <w:r w:rsidRPr="00B039C9">
        <w:rPr>
          <w:rFonts w:cs="Arial"/>
          <w:szCs w:val="24"/>
        </w:rPr>
        <w:t xml:space="preserve">Windows Small Business Server Connector </w:t>
      </w:r>
      <w:r w:rsidRPr="00B039C9">
        <w:rPr>
          <w:rFonts w:cs="Arial"/>
          <w:szCs w:val="24"/>
          <w:lang w:val="ja-JP"/>
        </w:rPr>
        <w:t>ソフトウェアを、一度に最大</w:t>
      </w:r>
      <w:r w:rsidRPr="00B039C9">
        <w:rPr>
          <w:rFonts w:cs="Arial"/>
          <w:szCs w:val="24"/>
        </w:rPr>
        <w:t xml:space="preserve"> 25 </w:t>
      </w:r>
      <w:r w:rsidRPr="00B039C9">
        <w:rPr>
          <w:rFonts w:cs="Arial"/>
          <w:szCs w:val="24"/>
          <w:lang w:val="ja-JP"/>
        </w:rPr>
        <w:t>台のデバイスにインストールして使用することができます。このソフトウェアをインストールするデバイスはそれぞれ、サーバー</w:t>
      </w:r>
      <w:r w:rsidRPr="00B039C9">
        <w:rPr>
          <w:rFonts w:cs="Arial"/>
          <w:szCs w:val="24"/>
          <w:lang w:val="ja-JP"/>
        </w:rPr>
        <w:t xml:space="preserve"> </w:t>
      </w:r>
      <w:r w:rsidRPr="00B039C9">
        <w:rPr>
          <w:rFonts w:cs="Arial"/>
          <w:szCs w:val="24"/>
          <w:lang w:val="ja-JP"/>
        </w:rPr>
        <w:t>ソフトウェアと同じローカル</w:t>
      </w:r>
      <w:r w:rsidRPr="00B039C9">
        <w:rPr>
          <w:rFonts w:cs="Arial"/>
          <w:szCs w:val="24"/>
          <w:lang w:val="ja-JP"/>
        </w:rPr>
        <w:t xml:space="preserve"> </w:t>
      </w:r>
      <w:r w:rsidRPr="00B039C9">
        <w:rPr>
          <w:rFonts w:cs="Arial"/>
          <w:szCs w:val="24"/>
          <w:lang w:val="ja-JP"/>
        </w:rPr>
        <w:t>エリア</w:t>
      </w:r>
      <w:r w:rsidRPr="00B039C9">
        <w:rPr>
          <w:rFonts w:cs="Arial"/>
          <w:szCs w:val="24"/>
          <w:lang w:val="ja-JP"/>
        </w:rPr>
        <w:t xml:space="preserve"> </w:t>
      </w:r>
      <w:r w:rsidRPr="00B039C9">
        <w:rPr>
          <w:rFonts w:cs="Arial"/>
          <w:szCs w:val="24"/>
          <w:lang w:val="ja-JP"/>
        </w:rPr>
        <w:t>ネットワーク上に存在する必要があります。お客様はこのソフトウェアを本サーバー</w:t>
      </w:r>
      <w:r w:rsidRPr="00B039C9">
        <w:rPr>
          <w:rFonts w:cs="Arial"/>
          <w:szCs w:val="24"/>
          <w:lang w:val="ja-JP"/>
        </w:rPr>
        <w:t xml:space="preserve"> </w:t>
      </w:r>
      <w:r w:rsidRPr="00B039C9">
        <w:rPr>
          <w:rFonts w:cs="Arial"/>
          <w:szCs w:val="24"/>
          <w:lang w:val="ja-JP"/>
        </w:rPr>
        <w:t>ソフトウェアと共にのみ使用することができます。</w:t>
      </w:r>
    </w:p>
    <w:p w:rsidR="00A47016" w:rsidRPr="00B039C9" w:rsidRDefault="00A47016">
      <w:pPr>
        <w:pStyle w:val="PURBody-Indented"/>
        <w:rPr>
          <w:rFonts w:cs="Arial"/>
          <w:szCs w:val="24"/>
        </w:rPr>
      </w:pPr>
      <w:r w:rsidRPr="00B039C9">
        <w:rPr>
          <w:rFonts w:cs="Arial"/>
          <w:szCs w:val="24"/>
          <w:lang w:val="ja-JP"/>
        </w:rPr>
        <w:t>お客様はユーザー</w:t>
      </w:r>
      <w:r w:rsidRPr="00B039C9">
        <w:rPr>
          <w:rFonts w:cs="Arial"/>
          <w:szCs w:val="24"/>
          <w:lang w:val="ja-JP"/>
        </w:rPr>
        <w:t xml:space="preserve"> </w:t>
      </w:r>
      <w:r w:rsidRPr="00B039C9">
        <w:rPr>
          <w:rFonts w:cs="Arial"/>
          <w:szCs w:val="24"/>
          <w:lang w:val="ja-JP"/>
        </w:rPr>
        <w:t>アカウントをあるユーザーから別のユーザーに再割り当てすることができますが、最後の割り当てから</w:t>
      </w:r>
      <w:r w:rsidRPr="00B039C9">
        <w:rPr>
          <w:rFonts w:cs="Arial"/>
          <w:szCs w:val="24"/>
          <w:lang w:val="ja-JP"/>
        </w:rPr>
        <w:t xml:space="preserve"> 90 </w:t>
      </w:r>
      <w:r w:rsidRPr="00B039C9">
        <w:rPr>
          <w:rFonts w:cs="Arial"/>
          <w:szCs w:val="24"/>
          <w:lang w:val="ja-JP"/>
        </w:rPr>
        <w:t>日以内に再割り当てすることはできません。</w:t>
      </w:r>
    </w:p>
    <w:p w:rsidR="00A47016" w:rsidRPr="00B039C9" w:rsidRDefault="00A47016">
      <w:pPr>
        <w:pStyle w:val="PURBlueStrong"/>
        <w:rPr>
          <w:rFonts w:cs="Arial"/>
          <w:b/>
          <w:sz w:val="16"/>
          <w:szCs w:val="24"/>
        </w:rPr>
      </w:pPr>
      <w:r w:rsidRPr="00B039C9">
        <w:rPr>
          <w:rFonts w:cs="Arial"/>
          <w:smallCaps w:val="0"/>
          <w:szCs w:val="24"/>
        </w:rPr>
        <w:t xml:space="preserve">Windows Server 2008 R2 Rights Management Services </w:t>
      </w:r>
      <w:r w:rsidRPr="00B039C9">
        <w:rPr>
          <w:rFonts w:cs="Arial"/>
          <w:smallCaps w:val="0"/>
          <w:szCs w:val="24"/>
          <w:lang w:val="ja-JP"/>
        </w:rPr>
        <w:t>へのアクセス</w:t>
      </w:r>
    </w:p>
    <w:p w:rsidR="00A47016" w:rsidRPr="00B039C9" w:rsidRDefault="00A47016">
      <w:pPr>
        <w:pStyle w:val="PURBody-Indented"/>
        <w:rPr>
          <w:rFonts w:cs="Arial"/>
          <w:szCs w:val="24"/>
        </w:rPr>
      </w:pPr>
      <w:r w:rsidRPr="00B039C9">
        <w:rPr>
          <w:rFonts w:cs="Arial"/>
          <w:szCs w:val="24"/>
          <w:lang w:val="ja-JP"/>
        </w:rPr>
        <w:t>お客様は、ユーザーが</w:t>
      </w:r>
      <w:r w:rsidRPr="00B039C9">
        <w:rPr>
          <w:rFonts w:cs="Arial"/>
          <w:szCs w:val="24"/>
        </w:rPr>
        <w:t xml:space="preserve"> Windows Server 2008 R2 Rights Management Services </w:t>
      </w:r>
      <w:r w:rsidRPr="00B039C9">
        <w:rPr>
          <w:rFonts w:cs="Arial"/>
          <w:szCs w:val="24"/>
          <w:lang w:val="ja-JP"/>
        </w:rPr>
        <w:t>の機能に直接または間接的にアクセスするために使用するユーザー</w:t>
      </w:r>
      <w:r w:rsidRPr="00B039C9">
        <w:rPr>
          <w:rFonts w:cs="Arial"/>
          <w:szCs w:val="24"/>
        </w:rPr>
        <w:t xml:space="preserve"> </w:t>
      </w:r>
      <w:r w:rsidRPr="00B039C9">
        <w:rPr>
          <w:rFonts w:cs="Arial"/>
          <w:szCs w:val="24"/>
          <w:lang w:val="ja-JP"/>
        </w:rPr>
        <w:t>アカウントごとに、</w:t>
      </w:r>
      <w:r w:rsidRPr="00B039C9">
        <w:rPr>
          <w:rFonts w:cs="Arial"/>
          <w:szCs w:val="24"/>
        </w:rPr>
        <w:t xml:space="preserve">Windows Server 2008 </w:t>
      </w:r>
      <w:r w:rsidR="00816437" w:rsidRPr="00B039C9">
        <w:rPr>
          <w:rFonts w:cs="Arial"/>
          <w:szCs w:val="24"/>
        </w:rPr>
        <w:t xml:space="preserve">R2 </w:t>
      </w:r>
      <w:r w:rsidRPr="00B039C9">
        <w:rPr>
          <w:rFonts w:cs="Arial"/>
          <w:szCs w:val="24"/>
        </w:rPr>
        <w:t xml:space="preserve">Rights Management Services SAL </w:t>
      </w:r>
      <w:r w:rsidRPr="00B039C9">
        <w:rPr>
          <w:rFonts w:cs="Arial"/>
          <w:szCs w:val="24"/>
          <w:lang w:val="ja-JP"/>
        </w:rPr>
        <w:t>を取得する必要があります。</w:t>
      </w:r>
    </w:p>
    <w:p w:rsidR="00A47016" w:rsidRPr="00B039C9" w:rsidRDefault="00A47016">
      <w:pPr>
        <w:pStyle w:val="PURBlueStrong-Indented"/>
        <w:rPr>
          <w:rFonts w:cs="Arial"/>
          <w:szCs w:val="24"/>
        </w:rPr>
      </w:pPr>
      <w:r w:rsidRPr="00B039C9">
        <w:rPr>
          <w:rFonts w:cs="Arial"/>
          <w:szCs w:val="24"/>
          <w:lang w:val="ja-JP"/>
        </w:rPr>
        <w:t>テスト、保守、および管理のためのアクセス</w:t>
      </w:r>
    </w:p>
    <w:p w:rsidR="00A47016" w:rsidRPr="00B039C9" w:rsidRDefault="00A47016">
      <w:pPr>
        <w:pStyle w:val="PURBody-Indented"/>
        <w:rPr>
          <w:rFonts w:cs="Arial"/>
          <w:szCs w:val="24"/>
        </w:rPr>
      </w:pPr>
      <w:r w:rsidRPr="00B039C9">
        <w:rPr>
          <w:rFonts w:cs="Arial"/>
          <w:szCs w:val="24"/>
          <w:lang w:val="ja-JP"/>
        </w:rPr>
        <w:t>お客様は、オペレーティング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で実行中の各インスタンスについて、最大</w:t>
      </w:r>
      <w:r w:rsidRPr="00B039C9">
        <w:rPr>
          <w:rFonts w:cs="Arial"/>
          <w:szCs w:val="24"/>
          <w:lang w:val="ja-JP"/>
        </w:rPr>
        <w:t xml:space="preserve"> 2 </w:t>
      </w:r>
      <w:r w:rsidRPr="00B039C9">
        <w:rPr>
          <w:rFonts w:cs="Arial"/>
          <w:szCs w:val="24"/>
          <w:lang w:val="ja-JP"/>
        </w:rPr>
        <w:t>人までの他のユーザーに対し、グラフィカル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インターフェイスを直接または間接的にホストする目的で</w:t>
      </w:r>
      <w:r w:rsidRPr="00B039C9">
        <w:rPr>
          <w:rFonts w:cs="Arial"/>
          <w:szCs w:val="24"/>
          <w:lang w:val="ja-JP"/>
        </w:rPr>
        <w:t xml:space="preserve"> Windows Server 2008 </w:t>
      </w:r>
      <w:r w:rsidR="003670D5" w:rsidRPr="00B039C9">
        <w:rPr>
          <w:rFonts w:cs="Arial"/>
          <w:szCs w:val="24"/>
          <w:lang w:val="ja-JP"/>
        </w:rPr>
        <w:t xml:space="preserve">R2 </w:t>
      </w:r>
      <w:r w:rsidRPr="00B039C9">
        <w:rPr>
          <w:rFonts w:cs="Arial"/>
          <w:szCs w:val="24"/>
          <w:lang w:val="ja-JP"/>
        </w:rPr>
        <w:t xml:space="preserve">Remote Desktop Services </w:t>
      </w:r>
      <w:r w:rsidRPr="00B039C9">
        <w:rPr>
          <w:rFonts w:cs="Arial"/>
          <w:szCs w:val="24"/>
          <w:lang w:val="ja-JP"/>
        </w:rPr>
        <w:t>の機能またはその他のテクノロジを使用して本サーバー</w:t>
      </w:r>
      <w:r w:rsidRPr="00B039C9">
        <w:rPr>
          <w:rFonts w:cs="Arial"/>
          <w:szCs w:val="24"/>
          <w:lang w:val="ja-JP"/>
        </w:rPr>
        <w:t xml:space="preserve"> </w:t>
      </w:r>
      <w:r w:rsidRPr="00B039C9">
        <w:rPr>
          <w:rFonts w:cs="Arial"/>
          <w:szCs w:val="24"/>
          <w:lang w:val="ja-JP"/>
        </w:rPr>
        <w:t>ソフトウェアを使用すること、または本サーバー</w:t>
      </w:r>
      <w:r w:rsidRPr="00B039C9">
        <w:rPr>
          <w:rFonts w:cs="Arial"/>
          <w:szCs w:val="24"/>
          <w:lang w:val="ja-JP"/>
        </w:rPr>
        <w:t xml:space="preserve"> </w:t>
      </w:r>
      <w:r w:rsidRPr="00B039C9">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B039C9">
        <w:rPr>
          <w:rFonts w:cs="Arial"/>
          <w:szCs w:val="24"/>
          <w:lang w:val="ja-JP"/>
        </w:rPr>
        <w:t xml:space="preserve">Windows Server 2008 Remote Desktop Services SAL </w:t>
      </w:r>
      <w:r w:rsidRPr="00B039C9">
        <w:rPr>
          <w:rFonts w:cs="Arial"/>
          <w:szCs w:val="24"/>
          <w:lang w:val="ja-JP"/>
        </w:rPr>
        <w:t>は必要ありません。</w:t>
      </w:r>
    </w:p>
    <w:p w:rsidR="00A47016" w:rsidRPr="00B039C9" w:rsidRDefault="00A47016">
      <w:pPr>
        <w:pStyle w:val="PURBlueStrong"/>
        <w:rPr>
          <w:rFonts w:cs="Arial"/>
          <w:b/>
          <w:color w:val="404040"/>
          <w:szCs w:val="24"/>
        </w:rPr>
      </w:pPr>
      <w:r w:rsidRPr="00B039C9">
        <w:rPr>
          <w:rStyle w:val="PURBlueStrongTimesNewRoman0"/>
        </w:rPr>
        <w:t>データ</w:t>
      </w:r>
      <w:r w:rsidRPr="00B039C9">
        <w:rPr>
          <w:rFonts w:cs="Arial"/>
          <w:color w:val="404040"/>
          <w:szCs w:val="24"/>
          <w:lang w:val="ja-JP"/>
        </w:rPr>
        <w:t xml:space="preserve"> </w:t>
      </w:r>
      <w:r w:rsidRPr="00B039C9">
        <w:rPr>
          <w:rStyle w:val="PURBlueStrongTimesNewRoman0"/>
        </w:rPr>
        <w:t>ストレージ</w:t>
      </w:r>
      <w:r w:rsidRPr="00B039C9">
        <w:rPr>
          <w:rFonts w:cs="Arial"/>
          <w:color w:val="404040"/>
          <w:szCs w:val="24"/>
          <w:lang w:val="ja-JP"/>
        </w:rPr>
        <w:t xml:space="preserve"> </w:t>
      </w:r>
      <w:r w:rsidRPr="00B039C9">
        <w:rPr>
          <w:rStyle w:val="PURBlueStrongTimesNewRoman0"/>
        </w:rPr>
        <w:t>テクノロジ</w:t>
      </w:r>
    </w:p>
    <w:p w:rsidR="00A47016" w:rsidRPr="00B039C9" w:rsidRDefault="00A47016">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Internal Database </w:t>
      </w:r>
      <w:r w:rsidRPr="00B039C9">
        <w:rPr>
          <w:rFonts w:cs="Arial"/>
          <w:szCs w:val="24"/>
          <w:lang w:val="ja-JP"/>
        </w:rPr>
        <w:t>または</w:t>
      </w:r>
      <w:r w:rsidRPr="00B039C9">
        <w:rPr>
          <w:rFonts w:cs="Arial"/>
          <w:szCs w:val="24"/>
          <w:lang w:val="ja-JP"/>
        </w:rPr>
        <w:t xml:space="preserve"> Microsoft SQL Server Desktop Engine for Windows </w:t>
      </w:r>
      <w:r w:rsidRPr="00B039C9">
        <w:rPr>
          <w:rFonts w:cs="Arial"/>
          <w:szCs w:val="24"/>
          <w:lang w:val="ja-JP"/>
        </w:rPr>
        <w:t>と呼ばれるデータ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テクノロジが含まれている場合があります。本サーバー</w:t>
      </w:r>
      <w:r w:rsidRPr="00B039C9">
        <w:rPr>
          <w:rFonts w:cs="Arial"/>
          <w:szCs w:val="24"/>
          <w:lang w:val="ja-JP"/>
        </w:rPr>
        <w:t xml:space="preserve"> </w:t>
      </w:r>
      <w:r w:rsidRPr="00B039C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4612C9">
      <w:pPr>
        <w:pStyle w:val="PURProductName"/>
        <w:rPr>
          <w:rFonts w:cs="Arial"/>
        </w:rPr>
      </w:pPr>
      <w:bookmarkStart w:id="211" w:name="_Toc327788629"/>
      <w:bookmarkStart w:id="212" w:name="_Toc327788723"/>
      <w:r w:rsidRPr="00B039C9">
        <w:rPr>
          <w:rFonts w:cs="Arial"/>
        </w:rPr>
        <w:t>Windows Small Business Server 2011 Premium Add-on</w:t>
      </w:r>
      <w:bookmarkEnd w:id="211"/>
      <w:bookmarkEnd w:id="212"/>
      <w:r w:rsidR="000D0850" w:rsidRPr="00B039C9">
        <w:rPr>
          <w:rFonts w:cs="Arial"/>
          <w:lang w:val="ja-JP"/>
        </w:rPr>
        <w:fldChar w:fldCharType="begin"/>
      </w:r>
      <w:r w:rsidRPr="00B039C9">
        <w:rPr>
          <w:rFonts w:cs="Arial"/>
        </w:rPr>
        <w:instrText>xe "Windows Small Business Server 2011 Premium Add-on"</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B039C9" w:rsidRDefault="00A47016" w:rsidP="00287B3B">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00287B3B" w:rsidRPr="009B0B58">
              <w:rPr>
                <w:rFonts w:ascii="Arial" w:hAnsi="Arial" w:cs="Arial" w:hint="eastAsia"/>
                <w:b/>
                <w:szCs w:val="24"/>
                <w:lang w:val="ja-JP"/>
              </w:rPr>
              <w:t>問題を起こす</w:t>
            </w:r>
            <w:r w:rsidRPr="00B039C9">
              <w:rPr>
                <w:rFonts w:ascii="Arial" w:hAnsi="Arial" w:cs="Arial"/>
                <w:b/>
                <w:szCs w:val="24"/>
                <w:lang w:val="ja-JP"/>
              </w:rPr>
              <w:t>可能性のあるソフトウェア、</w:t>
            </w:r>
            <w:r w:rsidRPr="00B039C9">
              <w:rPr>
                <w:rFonts w:ascii="Arial" w:hAnsi="Arial" w:cs="Arial"/>
                <w:b/>
                <w:szCs w:val="24"/>
                <w:lang w:val="ja-JP"/>
              </w:rPr>
              <w:t>VC-1</w:t>
            </w:r>
            <w:r w:rsidRPr="00B039C9">
              <w:rPr>
                <w:rFonts w:ascii="Arial" w:hAnsi="Arial" w:cs="Arial"/>
                <w:b/>
                <w:szCs w:val="24"/>
                <w:lang w:val="ja-JP"/>
              </w:rPr>
              <w:t>、</w:t>
            </w:r>
            <w:r w:rsidRPr="00B039C9">
              <w:rPr>
                <w:rFonts w:ascii="Arial" w:hAnsi="Arial" w:cs="Arial"/>
                <w:b/>
                <w:szCs w:val="24"/>
                <w:lang w:val="ja-JP"/>
              </w:rPr>
              <w:t xml:space="preserve">MPEG-4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577F74">
              <w:rPr>
                <w:rFonts w:ascii="Arial" w:hAnsi="Arial" w:cs="Arial" w:hint="eastAsia"/>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vMerge/>
          </w:tcPr>
          <w:p w:rsidR="00A47016" w:rsidRPr="00B039C9" w:rsidRDefault="00A47016">
            <w:pPr>
              <w:pStyle w:val="PURLMSH"/>
              <w:rPr>
                <w:rFonts w:ascii="Arial" w:hAnsi="Arial" w:cs="Arial"/>
                <w:szCs w:val="24"/>
              </w:rPr>
            </w:pP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734205">
            <w:pPr>
              <w:pStyle w:val="PURBullet"/>
              <w:ind w:left="216"/>
              <w:rPr>
                <w:rFonts w:cs="Arial"/>
                <w:szCs w:val="24"/>
              </w:rPr>
            </w:pPr>
            <w:r w:rsidRPr="00B039C9">
              <w:rPr>
                <w:rFonts w:cs="Arial"/>
                <w:szCs w:val="24"/>
              </w:rPr>
              <w:t>Windows Small Business Server 2011 Premium Add-on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734205">
      <w:pPr>
        <w:pStyle w:val="PURBullet-Indented"/>
        <w:ind w:left="573"/>
        <w:rPr>
          <w:rFonts w:cs="Arial"/>
          <w:szCs w:val="24"/>
        </w:rPr>
      </w:pPr>
      <w:r w:rsidRPr="00B039C9">
        <w:rPr>
          <w:rFonts w:cs="Arial"/>
          <w:szCs w:val="24"/>
        </w:rPr>
        <w:t xml:space="preserve">Windows Small Business Server 2011 Premium Add-on </w:t>
      </w:r>
      <w:r w:rsidRPr="00B039C9">
        <w:rPr>
          <w:rFonts w:cs="Arial"/>
          <w:szCs w:val="24"/>
          <w:lang w:val="ja-JP"/>
        </w:rPr>
        <w:t>には、以下のソフトウェアが含まれています。</w:t>
      </w:r>
      <w:r w:rsidRPr="00B039C9">
        <w:rPr>
          <w:rFonts w:cs="Arial"/>
          <w:szCs w:val="24"/>
        </w:rPr>
        <w:t xml:space="preserve">Windows Server 2008 R2 Standard </w:t>
      </w:r>
      <w:r w:rsidRPr="00B039C9">
        <w:rPr>
          <w:rFonts w:cs="Arial"/>
          <w:szCs w:val="24"/>
          <w:lang w:val="ja-JP"/>
        </w:rPr>
        <w:t>テクノロジおよび</w:t>
      </w:r>
      <w:r w:rsidRPr="00B039C9">
        <w:rPr>
          <w:rFonts w:cs="Arial"/>
          <w:szCs w:val="24"/>
        </w:rPr>
        <w:t xml:space="preserve"> SQL Server 2008 R2 Standard Edition for Small Business</w:t>
      </w:r>
      <w:r w:rsidR="00510928" w:rsidRPr="00B039C9">
        <w:rPr>
          <w:rFonts w:cs="Arial"/>
          <w:szCs w:val="24"/>
          <w:lang w:val="ja-JP"/>
        </w:rPr>
        <w:t>。</w:t>
      </w:r>
    </w:p>
    <w:p w:rsidR="00A47016" w:rsidRPr="00B039C9" w:rsidRDefault="00A47016" w:rsidP="00734205">
      <w:pPr>
        <w:pStyle w:val="PURBullet-Indented"/>
        <w:ind w:left="573"/>
        <w:rPr>
          <w:rFonts w:cs="Arial"/>
          <w:szCs w:val="24"/>
        </w:rPr>
      </w:pPr>
      <w:r w:rsidRPr="00B039C9">
        <w:rPr>
          <w:rFonts w:cs="Arial"/>
          <w:szCs w:val="24"/>
          <w:lang w:val="ja-JP"/>
        </w:rPr>
        <w:t>本ソフトウェアは</w:t>
      </w:r>
      <w:r w:rsidRPr="00B039C9">
        <w:rPr>
          <w:rFonts w:cs="Arial"/>
          <w:szCs w:val="24"/>
          <w:lang w:val="ja-JP"/>
        </w:rPr>
        <w:t xml:space="preserve"> SBS 2011 </w:t>
      </w:r>
      <w:r w:rsidRPr="00B039C9">
        <w:rPr>
          <w:rFonts w:cs="Arial"/>
          <w:szCs w:val="24"/>
          <w:lang w:val="ja-JP"/>
        </w:rPr>
        <w:t>ドメイン内でのみ使用することができます。したがって、ソフトウェアにアクセスするには、</w:t>
      </w:r>
      <w:r w:rsidRPr="00B039C9">
        <w:rPr>
          <w:rFonts w:cs="Arial"/>
          <w:szCs w:val="24"/>
          <w:lang w:val="ja-JP"/>
        </w:rPr>
        <w:t xml:space="preserve">Premium Add-On </w:t>
      </w:r>
      <w:r w:rsidRPr="00B039C9">
        <w:rPr>
          <w:rFonts w:cs="Arial"/>
          <w:szCs w:val="24"/>
          <w:lang w:val="ja-JP"/>
        </w:rPr>
        <w:t>用の</w:t>
      </w:r>
      <w:r w:rsidRPr="00B039C9">
        <w:rPr>
          <w:rFonts w:cs="Arial"/>
          <w:szCs w:val="24"/>
          <w:lang w:val="ja-JP"/>
        </w:rPr>
        <w:t xml:space="preserve"> SAL </w:t>
      </w:r>
      <w:r w:rsidRPr="00B039C9">
        <w:rPr>
          <w:rFonts w:cs="Arial"/>
          <w:szCs w:val="24"/>
          <w:lang w:val="ja-JP"/>
        </w:rPr>
        <w:t>に加えて、</w:t>
      </w:r>
      <w:r w:rsidRPr="00B039C9">
        <w:rPr>
          <w:rFonts w:cs="Arial"/>
          <w:szCs w:val="24"/>
          <w:lang w:val="ja-JP"/>
        </w:rPr>
        <w:t xml:space="preserve">Windows SBS </w:t>
      </w:r>
      <w:r w:rsidR="00B26070" w:rsidRPr="00B039C9">
        <w:rPr>
          <w:rFonts w:cs="Arial"/>
          <w:szCs w:val="24"/>
          <w:lang w:val="ja-JP"/>
        </w:rPr>
        <w:t xml:space="preserve">2011 </w:t>
      </w:r>
      <w:r w:rsidRPr="00B039C9">
        <w:rPr>
          <w:rFonts w:cs="Arial"/>
          <w:szCs w:val="24"/>
          <w:lang w:val="ja-JP"/>
        </w:rPr>
        <w:t xml:space="preserve">Standard </w:t>
      </w:r>
      <w:r w:rsidR="00B26070" w:rsidRPr="00B039C9">
        <w:rPr>
          <w:rFonts w:cs="Arial"/>
          <w:szCs w:val="24"/>
          <w:lang w:val="ja-JP"/>
        </w:rPr>
        <w:t>または</w:t>
      </w:r>
      <w:r w:rsidR="00B26070" w:rsidRPr="00B039C9">
        <w:rPr>
          <w:rFonts w:cs="Arial"/>
          <w:szCs w:val="24"/>
          <w:lang w:val="ja-JP"/>
        </w:rPr>
        <w:t xml:space="preserve"> Windows SBS 2011 Essentials </w:t>
      </w:r>
      <w:r w:rsidRPr="00B039C9">
        <w:rPr>
          <w:rFonts w:cs="Arial"/>
          <w:szCs w:val="24"/>
          <w:lang w:val="ja-JP"/>
        </w:rPr>
        <w:t>用の</w:t>
      </w:r>
      <w:r w:rsidRPr="00B039C9">
        <w:rPr>
          <w:rFonts w:cs="Arial"/>
          <w:szCs w:val="24"/>
          <w:lang w:val="ja-JP"/>
        </w:rPr>
        <w:t xml:space="preserve"> SAL </w:t>
      </w:r>
      <w:r w:rsidRPr="00B039C9">
        <w:rPr>
          <w:rFonts w:cs="Arial"/>
          <w:szCs w:val="24"/>
          <w:lang w:val="ja-JP"/>
        </w:rPr>
        <w:t>を取得する必要があります</w:t>
      </w:r>
      <w:r w:rsidR="00510928" w:rsidRPr="00B039C9">
        <w:rPr>
          <w:rFonts w:cs="Arial"/>
          <w:szCs w:val="24"/>
          <w:lang w:val="ja-JP"/>
        </w:rPr>
        <w:t>。</w:t>
      </w:r>
    </w:p>
    <w:p w:rsidR="00A47016" w:rsidRPr="00B039C9" w:rsidRDefault="00A47016" w:rsidP="00734205">
      <w:pPr>
        <w:pStyle w:val="PURBullet-Indented"/>
        <w:ind w:left="573"/>
        <w:rPr>
          <w:rFonts w:cs="Arial"/>
          <w:szCs w:val="24"/>
        </w:rPr>
      </w:pPr>
      <w:r w:rsidRPr="00B039C9">
        <w:rPr>
          <w:rFonts w:cs="Arial"/>
          <w:szCs w:val="24"/>
          <w:lang w:val="ja-JP"/>
        </w:rPr>
        <w:t>例外として、本ソフトウェアにアクセスする</w:t>
      </w:r>
      <w:r w:rsidRPr="00B039C9">
        <w:rPr>
          <w:rFonts w:cs="Arial"/>
          <w:szCs w:val="24"/>
          <w:lang w:val="ja-JP"/>
        </w:rPr>
        <w:t xml:space="preserve"> SBS 2008 </w:t>
      </w:r>
      <w:r w:rsidRPr="00B039C9">
        <w:rPr>
          <w:rFonts w:cs="Arial"/>
          <w:szCs w:val="24"/>
          <w:lang w:val="ja-JP"/>
        </w:rPr>
        <w:t>ユーザーが、</w:t>
      </w:r>
      <w:r w:rsidRPr="00B039C9">
        <w:rPr>
          <w:rFonts w:cs="Arial"/>
          <w:szCs w:val="24"/>
          <w:lang w:val="ja-JP"/>
        </w:rPr>
        <w:t xml:space="preserve">SBS 2011 Standard SAL </w:t>
      </w:r>
      <w:r w:rsidRPr="00B039C9">
        <w:rPr>
          <w:rFonts w:cs="Arial"/>
          <w:szCs w:val="24"/>
          <w:lang w:val="ja-JP"/>
        </w:rPr>
        <w:t>に加え、ユーザーが本ソフトウェアの</w:t>
      </w:r>
      <w:r w:rsidRPr="00B039C9">
        <w:rPr>
          <w:rFonts w:cs="Arial"/>
          <w:szCs w:val="24"/>
          <w:lang w:val="ja-JP"/>
        </w:rPr>
        <w:t xml:space="preserve"> SQL Server 2008 R2 Standard Edition for Small Business </w:t>
      </w:r>
      <w:r w:rsidRPr="00B039C9">
        <w:rPr>
          <w:rFonts w:cs="Arial"/>
          <w:szCs w:val="24"/>
          <w:lang w:val="ja-JP"/>
        </w:rPr>
        <w:t>コンポーネントにアクセスする場合は</w:t>
      </w:r>
      <w:r w:rsidRPr="00B039C9">
        <w:rPr>
          <w:rFonts w:cs="Arial"/>
          <w:szCs w:val="24"/>
          <w:lang w:val="ja-JP"/>
        </w:rPr>
        <w:t xml:space="preserve"> SBS 2011 Premium Add-on SAL </w:t>
      </w:r>
      <w:r w:rsidRPr="00B039C9">
        <w:rPr>
          <w:rFonts w:cs="Arial"/>
          <w:szCs w:val="24"/>
          <w:lang w:val="ja-JP"/>
        </w:rPr>
        <w:t>のライセンスも保有している場合は、お客様は本ソフトウェアを</w:t>
      </w:r>
      <w:r w:rsidRPr="00B039C9">
        <w:rPr>
          <w:rFonts w:cs="Arial"/>
          <w:szCs w:val="24"/>
          <w:lang w:val="ja-JP"/>
        </w:rPr>
        <w:t xml:space="preserve"> SBS 2008 </w:t>
      </w:r>
      <w:r w:rsidRPr="00B039C9">
        <w:rPr>
          <w:rFonts w:cs="Arial"/>
          <w:szCs w:val="24"/>
          <w:lang w:val="ja-JP"/>
        </w:rPr>
        <w:t>ドメイン内でも使用することができます。</w:t>
      </w:r>
    </w:p>
    <w:p w:rsidR="00A47016" w:rsidRPr="00B039C9" w:rsidRDefault="00A47016" w:rsidP="00734205">
      <w:pPr>
        <w:pStyle w:val="PURBullet-Indented"/>
        <w:ind w:left="573"/>
        <w:rPr>
          <w:rFonts w:cs="Arial"/>
          <w:szCs w:val="24"/>
        </w:rPr>
      </w:pPr>
      <w:r w:rsidRPr="00B039C9">
        <w:rPr>
          <w:rFonts w:cs="Arial"/>
          <w:b/>
          <w:szCs w:val="24"/>
        </w:rPr>
        <w:t xml:space="preserve">Windows Server 2008 Remote Desktop Services </w:t>
      </w:r>
      <w:r w:rsidRPr="00B039C9">
        <w:rPr>
          <w:rFonts w:cs="Arial"/>
          <w:b/>
          <w:szCs w:val="24"/>
          <w:lang w:val="ja-JP"/>
        </w:rPr>
        <w:t>へのアクセス</w:t>
      </w:r>
      <w:r w:rsidR="00B1461F" w:rsidRPr="00B039C9">
        <w:rPr>
          <w:rStyle w:val="Strong"/>
          <w:rFonts w:cs="Arial"/>
          <w:bCs w:val="0"/>
          <w:szCs w:val="24"/>
        </w:rPr>
        <w:t xml:space="preserve">: </w:t>
      </w:r>
      <w:r w:rsidRPr="00B039C9">
        <w:rPr>
          <w:rFonts w:cs="Arial"/>
          <w:szCs w:val="24"/>
        </w:rPr>
        <w:t xml:space="preserve">Windows Server 2008 Remote Desktop Services </w:t>
      </w:r>
      <w:r w:rsidRPr="00B039C9">
        <w:rPr>
          <w:rFonts w:cs="Arial"/>
          <w:szCs w:val="24"/>
          <w:lang w:val="ja-JP"/>
        </w:rPr>
        <w:t>の機能にアクセスするには、</w:t>
      </w:r>
      <w:r w:rsidRPr="00B039C9">
        <w:rPr>
          <w:rFonts w:cs="Arial"/>
          <w:szCs w:val="24"/>
        </w:rPr>
        <w:t xml:space="preserve">Windows Small Business Server Premium Add-on SAL </w:t>
      </w:r>
      <w:r w:rsidRPr="00B039C9">
        <w:rPr>
          <w:rFonts w:cs="Arial"/>
          <w:szCs w:val="24"/>
          <w:lang w:val="ja-JP"/>
        </w:rPr>
        <w:t>に加えて、</w:t>
      </w:r>
      <w:r w:rsidRPr="00B039C9">
        <w:rPr>
          <w:rFonts w:cs="Arial"/>
          <w:szCs w:val="24"/>
        </w:rPr>
        <w:t xml:space="preserve">Windows Server 2008 Remote Desktop Services SAL </w:t>
      </w:r>
      <w:r w:rsidRPr="00B039C9">
        <w:rPr>
          <w:rFonts w:cs="Arial"/>
          <w:szCs w:val="24"/>
          <w:lang w:val="ja-JP"/>
        </w:rPr>
        <w:t>または</w:t>
      </w:r>
      <w:r w:rsidRPr="00B039C9">
        <w:rPr>
          <w:rFonts w:cs="Arial"/>
          <w:szCs w:val="24"/>
        </w:rPr>
        <w:t xml:space="preserve"> Windows Server 2008 Terminal Services SAL </w:t>
      </w:r>
      <w:r w:rsidRPr="00B039C9">
        <w:rPr>
          <w:rFonts w:cs="Arial"/>
          <w:szCs w:val="24"/>
          <w:lang w:val="ja-JP"/>
        </w:rPr>
        <w:t>も取得する必要があります。</w:t>
      </w:r>
    </w:p>
    <w:p w:rsidR="00A47016" w:rsidRPr="00B039C9" w:rsidRDefault="00A47016" w:rsidP="00734205">
      <w:pPr>
        <w:pStyle w:val="PURBullet-Indented"/>
        <w:ind w:left="573"/>
        <w:rPr>
          <w:rFonts w:cs="Arial"/>
          <w:szCs w:val="24"/>
        </w:rPr>
      </w:pPr>
      <w:r w:rsidRPr="00B039C9">
        <w:rPr>
          <w:rFonts w:cs="Arial"/>
          <w:b/>
          <w:szCs w:val="24"/>
        </w:rPr>
        <w:t xml:space="preserve">Windows Server 2008 </w:t>
      </w:r>
      <w:r w:rsidR="00675E05" w:rsidRPr="00B039C9">
        <w:rPr>
          <w:rFonts w:cs="Arial"/>
          <w:b/>
          <w:szCs w:val="24"/>
        </w:rPr>
        <w:t xml:space="preserve">R2 </w:t>
      </w:r>
      <w:r w:rsidRPr="00B039C9">
        <w:rPr>
          <w:rFonts w:cs="Arial"/>
          <w:b/>
          <w:szCs w:val="24"/>
        </w:rPr>
        <w:t xml:space="preserve">Rights Management Services </w:t>
      </w:r>
      <w:r w:rsidRPr="00B039C9">
        <w:rPr>
          <w:rFonts w:cs="Arial"/>
          <w:b/>
          <w:szCs w:val="24"/>
          <w:lang w:val="ja-JP"/>
        </w:rPr>
        <w:t>へのアクセス</w:t>
      </w:r>
      <w:r w:rsidR="00B1461F" w:rsidRPr="00B039C9">
        <w:rPr>
          <w:rStyle w:val="Strong"/>
          <w:rFonts w:cs="Arial"/>
          <w:bCs w:val="0"/>
          <w:szCs w:val="24"/>
        </w:rPr>
        <w:t xml:space="preserve">: </w:t>
      </w:r>
      <w:r w:rsidRPr="00B039C9">
        <w:rPr>
          <w:rFonts w:cs="Arial"/>
          <w:szCs w:val="24"/>
        </w:rPr>
        <w:t xml:space="preserve">Windows Server 2008 R2 Rights Management Services </w:t>
      </w:r>
      <w:r w:rsidRPr="00B039C9">
        <w:rPr>
          <w:rFonts w:cs="Arial"/>
          <w:szCs w:val="24"/>
          <w:lang w:val="ja-JP"/>
        </w:rPr>
        <w:t>の機能にアクセスするには、</w:t>
      </w:r>
      <w:r w:rsidRPr="00B039C9">
        <w:rPr>
          <w:rFonts w:cs="Arial"/>
          <w:szCs w:val="24"/>
        </w:rPr>
        <w:t xml:space="preserve">Windows Small Business Server Premium Add-on SAL </w:t>
      </w:r>
      <w:r w:rsidRPr="00B039C9">
        <w:rPr>
          <w:rFonts w:cs="Arial"/>
          <w:szCs w:val="24"/>
          <w:lang w:val="ja-JP"/>
        </w:rPr>
        <w:t>に加えて、</w:t>
      </w:r>
      <w:r w:rsidRPr="00B039C9">
        <w:rPr>
          <w:rFonts w:cs="Arial"/>
          <w:szCs w:val="24"/>
        </w:rPr>
        <w:t xml:space="preserve">Windows Server 2008 R2 Rights Management Services SAL </w:t>
      </w:r>
      <w:r w:rsidRPr="00B039C9">
        <w:rPr>
          <w:rFonts w:cs="Arial"/>
          <w:szCs w:val="24"/>
          <w:lang w:val="ja-JP"/>
        </w:rPr>
        <w:t>を取得する必要があります。</w:t>
      </w:r>
    </w:p>
    <w:p w:rsidR="00A47016" w:rsidRPr="00B039C9" w:rsidRDefault="00A47016">
      <w:pPr>
        <w:pStyle w:val="PURBlueStrong-Indented"/>
        <w:rPr>
          <w:rFonts w:cs="Arial"/>
          <w:szCs w:val="24"/>
        </w:rPr>
      </w:pPr>
      <w:r w:rsidRPr="00B039C9">
        <w:rPr>
          <w:rFonts w:cs="Arial"/>
          <w:szCs w:val="24"/>
          <w:lang w:val="ja-JP"/>
        </w:rPr>
        <w:t>テスト、保守、および管理のためのアクセス</w:t>
      </w:r>
    </w:p>
    <w:p w:rsidR="00A47016" w:rsidRPr="00B039C9" w:rsidRDefault="00A47016">
      <w:pPr>
        <w:pStyle w:val="PURBody-Indented"/>
        <w:rPr>
          <w:rFonts w:cs="Arial"/>
          <w:szCs w:val="24"/>
        </w:rPr>
      </w:pPr>
      <w:r w:rsidRPr="00B039C9">
        <w:rPr>
          <w:rFonts w:cs="Arial"/>
          <w:szCs w:val="24"/>
          <w:lang w:val="ja-JP"/>
        </w:rPr>
        <w:t>お客様は、オペレーティング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で実行中の各インスタンスについて、最大</w:t>
      </w:r>
      <w:r w:rsidRPr="00B039C9">
        <w:rPr>
          <w:rFonts w:cs="Arial"/>
          <w:szCs w:val="24"/>
          <w:lang w:val="ja-JP"/>
        </w:rPr>
        <w:t xml:space="preserve"> 2 </w:t>
      </w:r>
      <w:r w:rsidRPr="00B039C9">
        <w:rPr>
          <w:rFonts w:cs="Arial"/>
          <w:szCs w:val="24"/>
          <w:lang w:val="ja-JP"/>
        </w:rPr>
        <w:t>人までの他のユーザーに対し、グラフィカル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インターフェイスを直接または間接的にホストする目的で</w:t>
      </w:r>
      <w:r w:rsidRPr="00B039C9">
        <w:rPr>
          <w:rFonts w:cs="Arial"/>
          <w:szCs w:val="24"/>
          <w:lang w:val="ja-JP"/>
        </w:rPr>
        <w:t xml:space="preserve"> Windows Server 2008 Remote Desktop Services </w:t>
      </w:r>
      <w:r w:rsidRPr="00B039C9">
        <w:rPr>
          <w:rFonts w:cs="Arial"/>
          <w:szCs w:val="24"/>
          <w:lang w:val="ja-JP"/>
        </w:rPr>
        <w:t>の機能またはその他のテクノロジを使用して本サーバー</w:t>
      </w:r>
      <w:r w:rsidRPr="00B039C9">
        <w:rPr>
          <w:rFonts w:cs="Arial"/>
          <w:szCs w:val="24"/>
          <w:lang w:val="ja-JP"/>
        </w:rPr>
        <w:t xml:space="preserve"> </w:t>
      </w:r>
      <w:r w:rsidRPr="00B039C9">
        <w:rPr>
          <w:rFonts w:cs="Arial"/>
          <w:szCs w:val="24"/>
          <w:lang w:val="ja-JP"/>
        </w:rPr>
        <w:t>ソフトウェアを使用すること、または本サーバー</w:t>
      </w:r>
      <w:r w:rsidRPr="00B039C9">
        <w:rPr>
          <w:rFonts w:cs="Arial"/>
          <w:szCs w:val="24"/>
          <w:lang w:val="ja-JP"/>
        </w:rPr>
        <w:t xml:space="preserve"> </w:t>
      </w:r>
      <w:r w:rsidRPr="00B039C9">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B039C9">
        <w:rPr>
          <w:rFonts w:cs="Arial"/>
          <w:szCs w:val="24"/>
          <w:lang w:val="ja-JP"/>
        </w:rPr>
        <w:t xml:space="preserve">Windows Server 2008 Remote Desktop Services SAL </w:t>
      </w:r>
      <w:r w:rsidRPr="00B039C9">
        <w:rPr>
          <w:rFonts w:cs="Arial"/>
          <w:szCs w:val="24"/>
          <w:lang w:val="ja-JP"/>
        </w:rPr>
        <w:t>は必要ありません。</w:t>
      </w:r>
    </w:p>
    <w:p w:rsidR="00A47016" w:rsidRPr="00B039C9" w:rsidRDefault="00A47016">
      <w:pPr>
        <w:pStyle w:val="PURBlueStrong-Indented"/>
        <w:rPr>
          <w:rFonts w:cs="Arial"/>
          <w:b/>
          <w:szCs w:val="24"/>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w:t>
      </w:r>
    </w:p>
    <w:p w:rsidR="00A47016" w:rsidRPr="00B039C9" w:rsidRDefault="00A47016">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Internal Database </w:t>
      </w:r>
      <w:r w:rsidRPr="00B039C9">
        <w:rPr>
          <w:rFonts w:cs="Arial"/>
          <w:szCs w:val="24"/>
          <w:lang w:val="ja-JP"/>
        </w:rPr>
        <w:t>または</w:t>
      </w:r>
      <w:r w:rsidRPr="00B039C9">
        <w:rPr>
          <w:rFonts w:cs="Arial"/>
          <w:szCs w:val="24"/>
          <w:lang w:val="ja-JP"/>
        </w:rPr>
        <w:t xml:space="preserve"> Microsoft SQL Server Desktop Engine for Windows </w:t>
      </w:r>
      <w:r w:rsidRPr="00B039C9">
        <w:rPr>
          <w:rFonts w:cs="Arial"/>
          <w:szCs w:val="24"/>
          <w:lang w:val="ja-JP"/>
        </w:rPr>
        <w:t>と呼ばれるデータ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テクノロジが含まれている場合があります。本サーバー</w:t>
      </w:r>
      <w:r w:rsidRPr="00B039C9">
        <w:rPr>
          <w:rFonts w:cs="Arial"/>
          <w:szCs w:val="24"/>
          <w:lang w:val="ja-JP"/>
        </w:rPr>
        <w:t xml:space="preserve"> </w:t>
      </w:r>
      <w:r w:rsidRPr="00B039C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B039C9" w:rsidRDefault="00A47016">
      <w:pPr>
        <w:pStyle w:val="PURBlueStrong-Indented"/>
        <w:rPr>
          <w:rFonts w:cs="Arial"/>
          <w:szCs w:val="24"/>
        </w:rPr>
      </w:pPr>
      <w:r w:rsidRPr="00B039C9">
        <w:rPr>
          <w:rFonts w:cs="Arial"/>
          <w:smallCaps w:val="0"/>
          <w:szCs w:val="24"/>
          <w:lang w:val="ja-JP"/>
        </w:rPr>
        <w:t xml:space="preserve">.NET Framework </w:t>
      </w:r>
      <w:r w:rsidRPr="00B039C9">
        <w:rPr>
          <w:rFonts w:cs="Arial"/>
          <w:smallCaps w:val="0"/>
          <w:szCs w:val="24"/>
          <w:lang w:val="ja-JP"/>
        </w:rPr>
        <w:t>ソフトウェア</w:t>
      </w:r>
    </w:p>
    <w:p w:rsidR="00A47016" w:rsidRPr="00B039C9" w:rsidRDefault="00A47016">
      <w:pPr>
        <w:pStyle w:val="PURBody-Indented"/>
        <w:rPr>
          <w:rFonts w:cs="Arial"/>
          <w:szCs w:val="24"/>
        </w:rPr>
      </w:pPr>
      <w:r w:rsidRPr="00B039C9">
        <w:rPr>
          <w:rStyle w:val="PURBody-IndentedTimesNewRom10"/>
          <w:rFonts w:cs="Arial"/>
        </w:rPr>
        <w:t>本製品のソフトウェアには</w:t>
      </w:r>
      <w:r w:rsidRPr="00B039C9">
        <w:rPr>
          <w:rFonts w:cs="Arial"/>
          <w:szCs w:val="24"/>
          <w:lang w:val="ja-JP"/>
        </w:rPr>
        <w:t xml:space="preserve"> Microsoft .NET Framework </w:t>
      </w:r>
      <w:r w:rsidRPr="00B039C9">
        <w:rPr>
          <w:rStyle w:val="PURBody-IndentedTimesNewRom10"/>
          <w:rFonts w:cs="Arial"/>
        </w:rPr>
        <w:t>ソフトウェアが含まれており、また</w:t>
      </w:r>
      <w:r w:rsidRPr="00B039C9">
        <w:rPr>
          <w:rFonts w:cs="Arial"/>
          <w:szCs w:val="24"/>
          <w:lang w:val="ja-JP"/>
        </w:rPr>
        <w:t xml:space="preserve"> PowerShell </w:t>
      </w:r>
      <w:r w:rsidRPr="00B039C9">
        <w:rPr>
          <w:rStyle w:val="PURBody-IndentedTimesNewRom10"/>
          <w:rFonts w:cs="Arial"/>
        </w:rPr>
        <w:t>ソフトウェアが含まれていることもあります。共通の使用条件の</w:t>
      </w:r>
      <w:r w:rsidRPr="00B039C9">
        <w:rPr>
          <w:rFonts w:cs="Arial"/>
          <w:szCs w:val="24"/>
          <w:lang w:val="ja-JP"/>
        </w:rPr>
        <w:t xml:space="preserve"> .NET Framework </w:t>
      </w:r>
      <w:r w:rsidRPr="00B039C9">
        <w:rPr>
          <w:rStyle w:val="PURBody-IndentedTimesNewRom10"/>
          <w:rFonts w:cs="Arial"/>
        </w:rPr>
        <w:t>および</w:t>
      </w:r>
      <w:r w:rsidRPr="00B039C9">
        <w:rPr>
          <w:rFonts w:cs="Arial"/>
          <w:szCs w:val="24"/>
          <w:lang w:val="ja-JP"/>
        </w:rPr>
        <w:t xml:space="preserve"> PowerShell </w:t>
      </w:r>
      <w:r w:rsidRPr="00B039C9">
        <w:rPr>
          <w:rStyle w:val="PURBody-IndentedTimesNewRom10"/>
          <w:rFonts w:cs="Arial"/>
        </w:rPr>
        <w:t>ソフトウェアの使用条件を参照してください。</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rsidP="00E419AA">
      <w:pPr>
        <w:pStyle w:val="PURProductName"/>
        <w:rPr>
          <w:rFonts w:cs="Arial"/>
        </w:rPr>
      </w:pPr>
      <w:bookmarkStart w:id="213" w:name="_Toc327788630"/>
      <w:bookmarkStart w:id="214" w:name="_Toc327788724"/>
      <w:r w:rsidRPr="00B039C9">
        <w:rPr>
          <w:rFonts w:cs="Arial"/>
        </w:rPr>
        <w:t>Windows Small Business Server 2011 Standard</w:t>
      </w:r>
      <w:bookmarkEnd w:id="213"/>
      <w:bookmarkEnd w:id="214"/>
      <w:r w:rsidR="000D0850" w:rsidRPr="00B039C9">
        <w:rPr>
          <w:rFonts w:cs="Arial"/>
          <w:lang w:val="ja-JP"/>
        </w:rPr>
        <w:fldChar w:fldCharType="begin"/>
      </w:r>
      <w:r w:rsidRPr="00B039C9">
        <w:rPr>
          <w:rFonts w:cs="Arial"/>
        </w:rPr>
        <w:instrText>xe "Windows Small Business Server 2011 Standard"</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B039C9">
        <w:trPr>
          <w:trHeight w:val="382"/>
        </w:trPr>
        <w:tc>
          <w:tcPr>
            <w:tcW w:w="2477" w:type="pct"/>
            <w:tcBorders>
              <w:top w:val="single" w:sz="4" w:space="0" w:color="auto"/>
              <w:bottom w:val="nil"/>
            </w:tcBorders>
          </w:tcPr>
          <w:p w:rsidR="00A47016" w:rsidRPr="00B039C9" w:rsidRDefault="00A47016">
            <w:pPr>
              <w:pStyle w:val="PURLMSH"/>
              <w:rPr>
                <w:rFonts w:ascii="Arial" w:hAnsi="Arial" w:cs="Arial"/>
                <w:szCs w:val="24"/>
              </w:rPr>
            </w:pPr>
            <w:r w:rsidRPr="00B039C9">
              <w:rPr>
                <w:rFonts w:ascii="Arial" w:hAnsi="Arial" w:cs="Arial"/>
                <w:szCs w:val="24"/>
                <w:lang w:val="ja-JP"/>
              </w:rPr>
              <w:t xml:space="preserve">SAL </w:t>
            </w:r>
            <w:r w:rsidRPr="00B039C9">
              <w:rPr>
                <w:rFonts w:ascii="Arial" w:hAnsi="Arial" w:cs="Arial"/>
                <w:szCs w:val="24"/>
                <w:lang w:val="ja-JP"/>
              </w:rPr>
              <w:t>の標準の使用条件の該当項目</w:t>
            </w:r>
            <w:r w:rsidRPr="00B039C9">
              <w:rPr>
                <w:rFonts w:ascii="Arial" w:hAnsi="Arial" w:cs="Arial"/>
                <w:szCs w:val="24"/>
                <w:lang w:val="ja-JP"/>
              </w:rPr>
              <w:t xml:space="preserve">: </w:t>
            </w:r>
            <w:hyperlink w:anchor="SALTerms_Server" w:history="1">
              <w:r w:rsidRPr="00B039C9">
                <w:rPr>
                  <w:rStyle w:val="Hyperlink"/>
                  <w:rFonts w:ascii="Arial" w:hAnsi="Arial" w:cs="Arial"/>
                  <w:color w:val="00467F"/>
                  <w:szCs w:val="24"/>
                  <w:lang w:val="ja-JP"/>
                </w:rPr>
                <w:t>サーバー</w:t>
              </w:r>
              <w:r w:rsidRPr="00B039C9">
                <w:rPr>
                  <w:rStyle w:val="Hyperlink"/>
                  <w:rFonts w:ascii="Arial" w:hAnsi="Arial" w:cs="Arial"/>
                  <w:color w:val="00467F"/>
                  <w:szCs w:val="24"/>
                  <w:lang w:val="ja-JP"/>
                </w:rPr>
                <w:t xml:space="preserve"> </w:t>
              </w:r>
              <w:r w:rsidRPr="00B039C9">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B039C9" w:rsidRDefault="00A47016" w:rsidP="00287B3B">
            <w:pPr>
              <w:pStyle w:val="PURLMSH"/>
              <w:rPr>
                <w:rFonts w:ascii="Arial" w:hAnsi="Arial" w:cs="Arial"/>
                <w:szCs w:val="24"/>
              </w:rPr>
            </w:pPr>
            <w:r w:rsidRPr="00B039C9">
              <w:rPr>
                <w:rFonts w:ascii="Arial" w:hAnsi="Arial" w:cs="Arial"/>
                <w:szCs w:val="24"/>
                <w:lang w:val="ja-JP"/>
              </w:rPr>
              <w:t>該当する注意</w:t>
            </w:r>
            <w:r w:rsidRPr="00B039C9">
              <w:rPr>
                <w:rFonts w:ascii="Arial" w:hAnsi="Arial" w:cs="Arial"/>
                <w:szCs w:val="24"/>
                <w:lang w:val="ja-JP"/>
              </w:rPr>
              <w:t>/</w:t>
            </w:r>
            <w:r w:rsidRPr="00B039C9">
              <w:rPr>
                <w:rFonts w:ascii="Arial" w:hAnsi="Arial" w:cs="Arial"/>
                <w:szCs w:val="24"/>
                <w:lang w:val="ja-JP"/>
              </w:rPr>
              <w:t>特記事項</w:t>
            </w:r>
            <w:r w:rsidRPr="00B039C9">
              <w:rPr>
                <w:rFonts w:ascii="Arial" w:hAnsi="Arial" w:cs="Arial"/>
                <w:szCs w:val="24"/>
                <w:lang w:val="ja-JP"/>
              </w:rPr>
              <w:t xml:space="preserve">: </w:t>
            </w:r>
            <w:r w:rsidR="00287B3B" w:rsidRPr="009B0B58">
              <w:rPr>
                <w:rFonts w:ascii="Arial" w:hAnsi="Arial" w:cs="Arial" w:hint="eastAsia"/>
                <w:b/>
                <w:szCs w:val="24"/>
                <w:lang w:val="ja-JP"/>
              </w:rPr>
              <w:t>問題を起こす</w:t>
            </w:r>
            <w:r w:rsidRPr="00B039C9">
              <w:rPr>
                <w:rFonts w:ascii="Arial" w:hAnsi="Arial" w:cs="Arial"/>
                <w:b/>
                <w:szCs w:val="24"/>
                <w:lang w:val="ja-JP"/>
              </w:rPr>
              <w:t>可能性のあるソフトウェア、</w:t>
            </w:r>
            <w:r w:rsidRPr="00B039C9">
              <w:rPr>
                <w:rFonts w:ascii="Arial" w:hAnsi="Arial" w:cs="Arial"/>
                <w:b/>
                <w:szCs w:val="24"/>
                <w:lang w:val="ja-JP"/>
              </w:rPr>
              <w:t>MPEG-4</w:t>
            </w:r>
            <w:r w:rsidRPr="00B039C9">
              <w:rPr>
                <w:rFonts w:ascii="Arial" w:hAnsi="Arial" w:cs="Arial"/>
                <w:b/>
                <w:szCs w:val="24"/>
                <w:lang w:val="ja-JP"/>
              </w:rPr>
              <w:t>、</w:t>
            </w:r>
            <w:r w:rsidRPr="00B039C9">
              <w:rPr>
                <w:rFonts w:ascii="Arial" w:hAnsi="Arial" w:cs="Arial"/>
                <w:b/>
                <w:szCs w:val="24"/>
                <w:lang w:val="ja-JP"/>
              </w:rPr>
              <w:t xml:space="preserve">VC-1 </w:t>
            </w:r>
            <w:r w:rsidRPr="00B039C9">
              <w:rPr>
                <w:rFonts w:ascii="Arial" w:hAnsi="Arial" w:cs="Arial"/>
                <w:szCs w:val="24"/>
                <w:lang w:val="ja-JP"/>
              </w:rPr>
              <w:t>(</w:t>
            </w:r>
            <w:hyperlink w:anchor="Appendix2" w:history="1">
              <w:r w:rsidRPr="00B039C9">
                <w:rPr>
                  <w:rStyle w:val="Hyperlink"/>
                  <w:rFonts w:ascii="Arial" w:hAnsi="Arial" w:cs="Arial"/>
                  <w:color w:val="00467F"/>
                  <w:szCs w:val="24"/>
                  <w:lang w:val="ja-JP"/>
                </w:rPr>
                <w:t>付録</w:t>
              </w:r>
              <w:r w:rsidRPr="00B039C9">
                <w:rPr>
                  <w:rStyle w:val="Hyperlink"/>
                  <w:rFonts w:ascii="Arial" w:hAnsi="Arial" w:cs="Arial"/>
                  <w:color w:val="00467F"/>
                  <w:szCs w:val="24"/>
                  <w:lang w:val="ja-JP"/>
                </w:rPr>
                <w:t xml:space="preserve"> 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r>
      <w:tr w:rsidR="00A47016" w:rsidRPr="00B039C9">
        <w:tc>
          <w:tcPr>
            <w:tcW w:w="2477" w:type="pct"/>
            <w:tcBorders>
              <w:top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クライアント</w:t>
            </w:r>
            <w:r w:rsidRPr="00B039C9">
              <w:rPr>
                <w:rFonts w:ascii="Arial" w:hAnsi="Arial" w:cs="Arial"/>
                <w:szCs w:val="24"/>
                <w:lang w:val="ja-JP"/>
              </w:rPr>
              <w:t xml:space="preserve"> </w:t>
            </w:r>
            <w:r w:rsidRPr="00B039C9">
              <w:rPr>
                <w:rFonts w:ascii="Arial" w:hAnsi="Arial" w:cs="Arial"/>
                <w:szCs w:val="24"/>
                <w:lang w:val="ja-JP"/>
              </w:rPr>
              <w:t>ソフトウェア</w:t>
            </w:r>
            <w:r w:rsidRPr="00B039C9">
              <w:rPr>
                <w:rFonts w:ascii="Arial" w:hAnsi="Arial" w:cs="Arial"/>
                <w:szCs w:val="24"/>
                <w:lang w:val="ja-JP"/>
              </w:rPr>
              <w:t>/</w:t>
            </w:r>
            <w:r w:rsidRPr="00B039C9">
              <w:rPr>
                <w:rFonts w:ascii="Arial" w:hAnsi="Arial" w:cs="Arial"/>
                <w:szCs w:val="24"/>
                <w:lang w:val="ja-JP"/>
              </w:rPr>
              <w:t>追加ソフトウェア</w:t>
            </w:r>
            <w:r w:rsidRPr="00B039C9">
              <w:rPr>
                <w:rFonts w:ascii="Arial" w:hAnsi="Arial" w:cs="Arial"/>
                <w:szCs w:val="24"/>
                <w:lang w:val="ja-JP"/>
              </w:rPr>
              <w:t>:</w:t>
            </w:r>
            <w:r w:rsidR="00577F74">
              <w:rPr>
                <w:rFonts w:ascii="Arial" w:hAnsi="Arial" w:cs="Arial" w:hint="eastAsia"/>
                <w:szCs w:val="24"/>
                <w:lang w:val="ja-JP"/>
              </w:rPr>
              <w:t xml:space="preserve"> </w:t>
            </w:r>
            <w:r w:rsidRPr="00B039C9">
              <w:rPr>
                <w:rFonts w:ascii="Arial" w:hAnsi="Arial" w:cs="Arial"/>
                <w:b/>
                <w:szCs w:val="24"/>
                <w:lang w:val="ja-JP"/>
              </w:rPr>
              <w:t>あり</w:t>
            </w:r>
            <w:r w:rsidRPr="00B039C9">
              <w:rPr>
                <w:rFonts w:ascii="Arial" w:hAnsi="Arial" w:cs="Arial"/>
                <w:b/>
                <w:szCs w:val="24"/>
                <w:lang w:val="ja-JP"/>
              </w:rPr>
              <w:t xml:space="preserve"> </w:t>
            </w:r>
            <w:r w:rsidRPr="00B039C9">
              <w:rPr>
                <w:rFonts w:ascii="Arial" w:hAnsi="Arial" w:cs="Arial"/>
                <w:szCs w:val="24"/>
                <w:lang w:val="ja-JP"/>
              </w:rPr>
              <w:t>(</w:t>
            </w:r>
            <w:hyperlink w:anchor="Appendix1" w:history="1">
              <w:r w:rsidRPr="00B039C9">
                <w:rPr>
                  <w:rFonts w:ascii="Arial" w:hAnsi="Arial" w:cs="Arial"/>
                  <w:color w:val="00467F"/>
                  <w:szCs w:val="24"/>
                  <w:u w:val="single"/>
                  <w:lang w:val="ja-JP"/>
                </w:rPr>
                <w:t>付録</w:t>
              </w:r>
              <w:r w:rsidRPr="00B039C9">
                <w:rPr>
                  <w:rFonts w:ascii="Arial" w:hAnsi="Arial" w:cs="Arial"/>
                  <w:color w:val="00467F"/>
                  <w:szCs w:val="24"/>
                  <w:u w:val="single"/>
                  <w:lang w:val="ja-JP"/>
                </w:rPr>
                <w:t xml:space="preserve"> 1</w:t>
              </w:r>
            </w:hyperlink>
            <w:r w:rsidRPr="00B039C9">
              <w:rPr>
                <w:rFonts w:ascii="Arial" w:hAnsi="Arial" w:cs="Arial"/>
                <w:color w:val="00467F"/>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vMerge/>
          </w:tcPr>
          <w:p w:rsidR="00A47016" w:rsidRPr="00B039C9" w:rsidRDefault="00A47016">
            <w:pPr>
              <w:pStyle w:val="PURLMSH"/>
              <w:rPr>
                <w:rFonts w:ascii="Arial" w:hAnsi="Arial" w:cs="Arial"/>
                <w:szCs w:val="24"/>
              </w:rPr>
            </w:pPr>
          </w:p>
        </w:tc>
      </w:tr>
      <w:tr w:rsidR="00A47016" w:rsidRPr="00B039C9">
        <w:tblPrEx>
          <w:tblBorders>
            <w:top w:val="none" w:sz="0" w:space="0" w:color="auto"/>
            <w:bottom w:val="none" w:sz="0" w:space="0" w:color="auto"/>
          </w:tblBorders>
        </w:tblPrEx>
        <w:tc>
          <w:tcPr>
            <w:tcW w:w="5000" w:type="pct"/>
            <w:gridSpan w:val="2"/>
            <w:shd w:val="clear" w:color="auto" w:fill="E5EEF7"/>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blPrEx>
          <w:tblBorders>
            <w:top w:val="none" w:sz="0" w:space="0" w:color="auto"/>
            <w:bottom w:val="none" w:sz="0" w:space="0" w:color="auto"/>
          </w:tblBorders>
        </w:tblPrEx>
        <w:tc>
          <w:tcPr>
            <w:tcW w:w="5000" w:type="pct"/>
            <w:gridSpan w:val="2"/>
          </w:tcPr>
          <w:p w:rsidR="00A47016" w:rsidRPr="00B039C9" w:rsidRDefault="00A47016">
            <w:pPr>
              <w:pStyle w:val="PURBody"/>
              <w:rPr>
                <w:rFonts w:cs="Arial"/>
                <w:i/>
                <w:szCs w:val="24"/>
              </w:rPr>
            </w:pPr>
            <w:r w:rsidRPr="00B039C9">
              <w:rPr>
                <w:rFonts w:cs="Arial"/>
                <w:b/>
                <w:szCs w:val="24"/>
                <w:lang w:val="ja-JP"/>
              </w:rPr>
              <w:t>必要なライセンス</w:t>
            </w:r>
            <w:r w:rsidRPr="00B039C9">
              <w:rPr>
                <w:rFonts w:cs="Arial"/>
                <w:b/>
                <w:szCs w:val="24"/>
                <w:lang w:val="ja-JP"/>
              </w:rPr>
              <w:t>:</w:t>
            </w:r>
          </w:p>
          <w:p w:rsidR="00A47016" w:rsidRPr="00B039C9" w:rsidRDefault="00A47016" w:rsidP="00D50959">
            <w:pPr>
              <w:pStyle w:val="PURBullet"/>
              <w:ind w:left="216"/>
              <w:rPr>
                <w:rFonts w:cs="Arial"/>
                <w:szCs w:val="24"/>
              </w:rPr>
            </w:pPr>
            <w:r w:rsidRPr="00B039C9">
              <w:rPr>
                <w:rFonts w:cs="Arial"/>
                <w:szCs w:val="24"/>
              </w:rPr>
              <w:t>Windows Small Business Server 2011 Standard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pPr>
        <w:pStyle w:val="PURBody-Indented"/>
        <w:rPr>
          <w:rFonts w:cs="Arial"/>
          <w:szCs w:val="24"/>
        </w:rPr>
      </w:pPr>
      <w:r w:rsidRPr="00B039C9">
        <w:rPr>
          <w:rFonts w:cs="Arial"/>
          <w:szCs w:val="24"/>
          <w:lang w:val="ja-JP"/>
        </w:rPr>
        <w:t xml:space="preserve">Windows Small Business Server 2011 Standard </w:t>
      </w:r>
      <w:r w:rsidRPr="00B039C9">
        <w:rPr>
          <w:rFonts w:cs="Arial"/>
          <w:szCs w:val="24"/>
          <w:lang w:val="ja-JP"/>
        </w:rPr>
        <w:t>ソフトウェアには、以下の</w:t>
      </w:r>
      <w:r w:rsidRPr="00B039C9">
        <w:rPr>
          <w:rFonts w:cs="Arial"/>
          <w:szCs w:val="24"/>
          <w:lang w:val="ja-JP"/>
        </w:rPr>
        <w:t xml:space="preserve"> Microsoft </w:t>
      </w:r>
      <w:r w:rsidRPr="00B039C9">
        <w:rPr>
          <w:rFonts w:cs="Arial"/>
          <w:szCs w:val="24"/>
          <w:lang w:val="ja-JP"/>
        </w:rPr>
        <w:t>プログラムが含まれています</w:t>
      </w:r>
      <w:r w:rsidR="00510928" w:rsidRPr="00B039C9">
        <w:rPr>
          <w:rFonts w:cs="Arial"/>
          <w:szCs w:val="24"/>
          <w:lang w:val="ja-JP"/>
        </w:rPr>
        <w:t>。</w:t>
      </w:r>
    </w:p>
    <w:p w:rsidR="00A47016" w:rsidRPr="00B039C9" w:rsidRDefault="00A47016" w:rsidP="00D50959">
      <w:pPr>
        <w:pStyle w:val="PURBullet-Indented"/>
        <w:ind w:left="573"/>
        <w:rPr>
          <w:rFonts w:cs="Arial"/>
          <w:szCs w:val="24"/>
        </w:rPr>
      </w:pPr>
      <w:r w:rsidRPr="00B039C9">
        <w:rPr>
          <w:rFonts w:cs="Arial"/>
          <w:szCs w:val="24"/>
          <w:lang w:val="ja-JP"/>
        </w:rPr>
        <w:t xml:space="preserve">Windows Server 2008 R2 Standard </w:t>
      </w:r>
      <w:r w:rsidRPr="00B039C9">
        <w:rPr>
          <w:rFonts w:cs="Arial"/>
          <w:szCs w:val="24"/>
          <w:lang w:val="ja-JP"/>
        </w:rPr>
        <w:t>テクノロジ</w:t>
      </w:r>
    </w:p>
    <w:p w:rsidR="00A47016" w:rsidRPr="00B039C9" w:rsidRDefault="00A47016" w:rsidP="00D50959">
      <w:pPr>
        <w:pStyle w:val="PURBullet-Indented"/>
        <w:ind w:left="573"/>
        <w:rPr>
          <w:rFonts w:cs="Arial"/>
          <w:szCs w:val="24"/>
        </w:rPr>
      </w:pPr>
      <w:r w:rsidRPr="00B039C9">
        <w:rPr>
          <w:rFonts w:cs="Arial"/>
          <w:szCs w:val="24"/>
          <w:lang w:val="ja-JP"/>
        </w:rPr>
        <w:t>Exchange Server 2010 Standard</w:t>
      </w:r>
    </w:p>
    <w:p w:rsidR="00A47016" w:rsidRPr="00B039C9" w:rsidRDefault="00A47016" w:rsidP="00D50959">
      <w:pPr>
        <w:pStyle w:val="PURBullet-Indented"/>
        <w:ind w:left="573"/>
        <w:rPr>
          <w:rFonts w:cs="Arial"/>
          <w:szCs w:val="24"/>
        </w:rPr>
      </w:pPr>
      <w:r w:rsidRPr="00B039C9">
        <w:rPr>
          <w:rFonts w:cs="Arial"/>
          <w:szCs w:val="24"/>
          <w:lang w:val="ja-JP"/>
        </w:rPr>
        <w:t>Windows SharePoint Foundation 2010</w:t>
      </w:r>
      <w:r w:rsidRPr="00B039C9">
        <w:rPr>
          <w:rFonts w:cs="Arial"/>
          <w:szCs w:val="24"/>
          <w:lang w:val="ja-JP"/>
        </w:rPr>
        <w:t>、および</w:t>
      </w:r>
    </w:p>
    <w:p w:rsidR="00A47016" w:rsidRPr="00B039C9" w:rsidRDefault="00A47016" w:rsidP="00D50959">
      <w:pPr>
        <w:pStyle w:val="PURBullet-Indented"/>
        <w:ind w:left="573"/>
        <w:rPr>
          <w:rFonts w:cs="Arial"/>
          <w:szCs w:val="24"/>
        </w:rPr>
      </w:pPr>
      <w:r w:rsidRPr="00B039C9">
        <w:rPr>
          <w:rFonts w:cs="Arial"/>
          <w:szCs w:val="24"/>
        </w:rPr>
        <w:t>Windows Server Update Services 3.0 SP2</w:t>
      </w:r>
    </w:p>
    <w:p w:rsidR="00A47016" w:rsidRPr="00B039C9" w:rsidRDefault="00A47016">
      <w:pPr>
        <w:pStyle w:val="PURBody-Indented"/>
        <w:rPr>
          <w:rFonts w:cs="Arial"/>
          <w:szCs w:val="24"/>
        </w:rPr>
      </w:pPr>
      <w:r w:rsidRPr="00B039C9">
        <w:rPr>
          <w:rFonts w:cs="Arial"/>
          <w:szCs w:val="24"/>
          <w:lang w:val="ja-JP"/>
        </w:rPr>
        <w:t>お客様は、</w:t>
      </w:r>
      <w:r w:rsidRPr="00B039C9">
        <w:rPr>
          <w:rFonts w:cs="Arial"/>
          <w:szCs w:val="24"/>
          <w:lang w:val="ja-JP"/>
        </w:rPr>
        <w:t xml:space="preserve">Active Directory </w:t>
      </w:r>
      <w:r w:rsidRPr="00B039C9">
        <w:rPr>
          <w:rFonts w:cs="Arial"/>
          <w:szCs w:val="24"/>
          <w:lang w:val="ja-JP"/>
        </w:rPr>
        <w:t>が以下の条件に従って構成されたドメイン内で、サーバー</w:t>
      </w:r>
      <w:r w:rsidRPr="00B039C9">
        <w:rPr>
          <w:rFonts w:cs="Arial"/>
          <w:szCs w:val="24"/>
          <w:lang w:val="ja-JP"/>
        </w:rPr>
        <w:t xml:space="preserve"> </w:t>
      </w:r>
      <w:r w:rsidRPr="00B039C9">
        <w:rPr>
          <w:rFonts w:cs="Arial"/>
          <w:szCs w:val="24"/>
          <w:lang w:val="ja-JP"/>
        </w:rPr>
        <w:t>ソフトウェアを実行する必要があります</w:t>
      </w:r>
      <w:r w:rsidR="00510928" w:rsidRPr="00B039C9">
        <w:rPr>
          <w:rFonts w:cs="Arial"/>
          <w:szCs w:val="24"/>
          <w:lang w:val="ja-JP"/>
        </w:rPr>
        <w:t>。</w:t>
      </w:r>
    </w:p>
    <w:p w:rsidR="00A47016" w:rsidRPr="00B039C9" w:rsidRDefault="00A47016" w:rsidP="00D50959">
      <w:pPr>
        <w:pStyle w:val="PURBullet-Indented"/>
        <w:ind w:left="573"/>
        <w:rPr>
          <w:rFonts w:cs="Arial"/>
          <w:szCs w:val="24"/>
        </w:rPr>
      </w:pPr>
      <w:r w:rsidRPr="00B039C9">
        <w:rPr>
          <w:rFonts w:cs="Arial"/>
          <w:szCs w:val="24"/>
          <w:lang w:val="ja-JP"/>
        </w:rPr>
        <w:t>ドメイン</w:t>
      </w:r>
      <w:r w:rsidRPr="00B039C9">
        <w:rPr>
          <w:rFonts w:cs="Arial"/>
          <w:szCs w:val="24"/>
          <w:lang w:val="ja-JP"/>
        </w:rPr>
        <w:t xml:space="preserve"> </w:t>
      </w:r>
      <w:r w:rsidRPr="00B039C9">
        <w:rPr>
          <w:rFonts w:cs="Arial"/>
          <w:szCs w:val="24"/>
          <w:lang w:val="ja-JP"/>
        </w:rPr>
        <w:t>コントローラー</w:t>
      </w:r>
      <w:r w:rsidRPr="00B039C9">
        <w:rPr>
          <w:rFonts w:cs="Arial"/>
          <w:szCs w:val="24"/>
          <w:lang w:val="ja-JP"/>
        </w:rPr>
        <w:t xml:space="preserve"> (FSMO (Flexible Single Master Operations) </w:t>
      </w:r>
      <w:r w:rsidRPr="00B039C9">
        <w:rPr>
          <w:rFonts w:cs="Arial"/>
          <w:szCs w:val="24"/>
          <w:lang w:val="ja-JP"/>
        </w:rPr>
        <w:t>の役割がすべて含まれている単一のサーバー</w:t>
      </w:r>
      <w:r w:rsidRPr="00B039C9">
        <w:rPr>
          <w:rFonts w:cs="Arial"/>
          <w:szCs w:val="24"/>
          <w:lang w:val="ja-JP"/>
        </w:rPr>
        <w:t>)</w:t>
      </w:r>
      <w:r w:rsidRPr="00B039C9">
        <w:rPr>
          <w:rFonts w:cs="Arial"/>
          <w:szCs w:val="24"/>
        </w:rPr>
        <w:t xml:space="preserve"> </w:t>
      </w:r>
    </w:p>
    <w:p w:rsidR="00A47016" w:rsidRPr="00B039C9" w:rsidRDefault="00A47016" w:rsidP="00D50959">
      <w:pPr>
        <w:pStyle w:val="PURBullet-Indented"/>
        <w:ind w:left="573"/>
        <w:rPr>
          <w:rFonts w:cs="Arial"/>
          <w:szCs w:val="24"/>
        </w:rPr>
      </w:pPr>
      <w:r w:rsidRPr="00B039C9">
        <w:rPr>
          <w:rFonts w:cs="Arial"/>
          <w:szCs w:val="24"/>
          <w:lang w:val="ja-JP"/>
        </w:rPr>
        <w:t>ドメイン</w:t>
      </w:r>
      <w:r w:rsidRPr="00B039C9">
        <w:rPr>
          <w:rFonts w:cs="Arial"/>
          <w:szCs w:val="24"/>
          <w:lang w:val="ja-JP"/>
        </w:rPr>
        <w:t xml:space="preserve"> </w:t>
      </w:r>
      <w:r w:rsidRPr="00B039C9">
        <w:rPr>
          <w:rFonts w:cs="Arial"/>
          <w:szCs w:val="24"/>
          <w:lang w:val="ja-JP"/>
        </w:rPr>
        <w:t>フォレストのルート</w:t>
      </w:r>
    </w:p>
    <w:p w:rsidR="00A47016" w:rsidRPr="00B039C9" w:rsidRDefault="00A47016" w:rsidP="00D50959">
      <w:pPr>
        <w:pStyle w:val="PURBullet-Indented"/>
        <w:ind w:left="573"/>
        <w:rPr>
          <w:rFonts w:cs="Arial"/>
          <w:szCs w:val="24"/>
        </w:rPr>
      </w:pPr>
      <w:r w:rsidRPr="00B039C9">
        <w:rPr>
          <w:rFonts w:cs="Arial"/>
          <w:szCs w:val="24"/>
          <w:lang w:val="ja-JP"/>
        </w:rPr>
        <w:t>子ドメインではない</w:t>
      </w:r>
    </w:p>
    <w:p w:rsidR="00A47016" w:rsidRPr="00B039C9" w:rsidRDefault="00A47016" w:rsidP="00D50959">
      <w:pPr>
        <w:pStyle w:val="PURBullet-Indented"/>
        <w:ind w:left="573"/>
        <w:rPr>
          <w:rFonts w:cs="Arial"/>
          <w:szCs w:val="24"/>
        </w:rPr>
      </w:pPr>
      <w:r w:rsidRPr="00B039C9">
        <w:rPr>
          <w:rFonts w:cs="Arial"/>
          <w:szCs w:val="24"/>
          <w:lang w:val="ja-JP"/>
        </w:rPr>
        <w:t>他のドメインとの信頼関係がない</w:t>
      </w:r>
    </w:p>
    <w:p w:rsidR="00A47016" w:rsidRPr="00B039C9" w:rsidRDefault="00A47016">
      <w:pPr>
        <w:pStyle w:val="PURBody-Indented"/>
        <w:rPr>
          <w:rFonts w:cs="Arial"/>
          <w:szCs w:val="24"/>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ソフトウェアを最初にインストールしてから</w:t>
      </w:r>
      <w:r w:rsidRPr="00B039C9">
        <w:rPr>
          <w:rFonts w:cs="Arial"/>
          <w:szCs w:val="24"/>
          <w:lang w:val="ja-JP"/>
        </w:rPr>
        <w:t xml:space="preserve"> 30 </w:t>
      </w:r>
      <w:r w:rsidRPr="00B039C9">
        <w:rPr>
          <w:rFonts w:cs="Arial"/>
          <w:szCs w:val="24"/>
          <w:lang w:val="ja-JP"/>
        </w:rPr>
        <w:t>日が経過すると、</w:t>
      </w:r>
      <w:r w:rsidRPr="00B039C9">
        <w:rPr>
          <w:rFonts w:cs="Arial"/>
          <w:szCs w:val="24"/>
          <w:lang w:val="ja-JP"/>
        </w:rPr>
        <w:t xml:space="preserve">Active Directory </w:t>
      </w:r>
      <w:r w:rsidRPr="00B039C9">
        <w:rPr>
          <w:rFonts w:cs="Arial"/>
          <w:szCs w:val="24"/>
          <w:lang w:val="ja-JP"/>
        </w:rPr>
        <w:t>が上記の条件に従って構成されているかどうかが随時確認されます。構成の確認が失敗すると、以下のような状況になります。</w:t>
      </w:r>
    </w:p>
    <w:p w:rsidR="00A47016" w:rsidRPr="00B039C9" w:rsidRDefault="00A47016" w:rsidP="00D50959">
      <w:pPr>
        <w:pStyle w:val="PURBullet-Indented"/>
        <w:ind w:left="573"/>
        <w:rPr>
          <w:rFonts w:cs="Arial"/>
          <w:szCs w:val="24"/>
        </w:rPr>
      </w:pPr>
      <w:r w:rsidRPr="00B039C9">
        <w:rPr>
          <w:rFonts w:cs="Arial"/>
          <w:szCs w:val="24"/>
          <w:lang w:val="ja-JP"/>
        </w:rPr>
        <w:t>失敗の警告がサーバー管理者に通知されます。失敗の警告は、</w:t>
      </w:r>
      <w:r w:rsidRPr="00B039C9">
        <w:rPr>
          <w:rFonts w:cs="Arial"/>
          <w:szCs w:val="24"/>
          <w:lang w:val="ja-JP"/>
        </w:rPr>
        <w:t xml:space="preserve">Small Business Server </w:t>
      </w:r>
      <w:r w:rsidRPr="00B039C9">
        <w:rPr>
          <w:rFonts w:cs="Arial"/>
          <w:szCs w:val="24"/>
          <w:lang w:val="ja-JP"/>
        </w:rPr>
        <w:t>ダッシュボードの正常性アラートのセクションでも確認できます。</w:t>
      </w:r>
    </w:p>
    <w:p w:rsidR="00A47016" w:rsidRPr="00B039C9" w:rsidRDefault="00A47016" w:rsidP="00D50959">
      <w:pPr>
        <w:pStyle w:val="PURBullet-Indented"/>
        <w:ind w:left="573"/>
        <w:rPr>
          <w:rFonts w:cs="Arial"/>
          <w:szCs w:val="24"/>
        </w:rPr>
      </w:pPr>
      <w:r w:rsidRPr="00B039C9">
        <w:rPr>
          <w:rFonts w:cs="Arial"/>
          <w:szCs w:val="24"/>
          <w:lang w:val="ja-JP"/>
        </w:rPr>
        <w:t>条件を満たしていない状態が続く場合は</w:t>
      </w:r>
      <w:r w:rsidRPr="00B039C9">
        <w:rPr>
          <w:rFonts w:cs="Arial"/>
          <w:szCs w:val="24"/>
          <w:lang w:val="ja-JP"/>
        </w:rPr>
        <w:t xml:space="preserve"> 21 </w:t>
      </w:r>
      <w:r w:rsidRPr="00B039C9">
        <w:rPr>
          <w:rFonts w:cs="Arial"/>
          <w:szCs w:val="24"/>
          <w:lang w:val="ja-JP"/>
        </w:rPr>
        <w:t>日目にサーバーがシャットダウンし、管理者がサーバーを再起動するまでシャットダウンしたままになります</w:t>
      </w:r>
      <w:r w:rsidR="00510928" w:rsidRPr="00B039C9">
        <w:rPr>
          <w:rFonts w:cs="Arial"/>
          <w:szCs w:val="24"/>
          <w:lang w:val="ja-JP"/>
        </w:rPr>
        <w:t>。</w:t>
      </w:r>
    </w:p>
    <w:p w:rsidR="00A47016" w:rsidRPr="00B039C9" w:rsidRDefault="00A47016" w:rsidP="00D50959">
      <w:pPr>
        <w:pStyle w:val="PURBullet-Indented"/>
        <w:ind w:left="573"/>
        <w:rPr>
          <w:rFonts w:cs="Arial"/>
          <w:szCs w:val="24"/>
        </w:rPr>
      </w:pPr>
      <w:r w:rsidRPr="00B039C9">
        <w:rPr>
          <w:rFonts w:cs="Arial"/>
          <w:szCs w:val="24"/>
          <w:lang w:val="ja-JP"/>
        </w:rPr>
        <w:t>再起動すると、シャットダウンが再度行われるまで、さらに</w:t>
      </w:r>
      <w:r w:rsidRPr="00B039C9">
        <w:rPr>
          <w:rFonts w:cs="Arial"/>
          <w:szCs w:val="24"/>
          <w:lang w:val="ja-JP"/>
        </w:rPr>
        <w:t xml:space="preserve"> 21 </w:t>
      </w:r>
      <w:r w:rsidRPr="00B039C9">
        <w:rPr>
          <w:rFonts w:cs="Arial"/>
          <w:szCs w:val="24"/>
          <w:lang w:val="ja-JP"/>
        </w:rPr>
        <w:t>日間サーバーを実行できます。構成を修正するまでこの状態は続きます。この任意の</w:t>
      </w:r>
      <w:r w:rsidRPr="00B039C9">
        <w:rPr>
          <w:rFonts w:cs="Arial"/>
          <w:szCs w:val="24"/>
          <w:lang w:val="ja-JP"/>
        </w:rPr>
        <w:t xml:space="preserve"> 21 </w:t>
      </w:r>
      <w:r w:rsidRPr="00B039C9">
        <w:rPr>
          <w:rFonts w:cs="Arial"/>
          <w:szCs w:val="24"/>
          <w:lang w:val="ja-JP"/>
        </w:rPr>
        <w:t>日間に、構成に対して必要な修正を行い、かかるライセンス条件を満たすことができます。</w:t>
      </w:r>
    </w:p>
    <w:p w:rsidR="00A47016" w:rsidRPr="00B039C9" w:rsidRDefault="00A47016" w:rsidP="00D50959">
      <w:pPr>
        <w:pStyle w:val="PURBullet-Indented"/>
        <w:ind w:left="573"/>
        <w:rPr>
          <w:rFonts w:cs="Arial"/>
          <w:szCs w:val="24"/>
        </w:rPr>
      </w:pPr>
      <w:r w:rsidRPr="00B039C9">
        <w:rPr>
          <w:rFonts w:cs="Arial"/>
          <w:szCs w:val="24"/>
          <w:lang w:val="ja-JP"/>
        </w:rPr>
        <w:t>構成を修正すると、警告は表示されなくなり、自動的なシャットダウンが発生しなくなります。</w:t>
      </w:r>
    </w:p>
    <w:p w:rsidR="00A47016" w:rsidRPr="00B039C9" w:rsidRDefault="00A47016">
      <w:pPr>
        <w:pStyle w:val="PURBullet-Indented"/>
        <w:numPr>
          <w:ilvl w:val="0"/>
          <w:numId w:val="0"/>
        </w:numPr>
        <w:ind w:left="360"/>
        <w:rPr>
          <w:rFonts w:cs="Arial"/>
          <w:szCs w:val="24"/>
        </w:rPr>
      </w:pPr>
    </w:p>
    <w:p w:rsidR="00A47016" w:rsidRPr="00B039C9" w:rsidRDefault="00A47016">
      <w:pPr>
        <w:pStyle w:val="PURBullet-Indented"/>
        <w:numPr>
          <w:ilvl w:val="0"/>
          <w:numId w:val="0"/>
        </w:numPr>
        <w:ind w:left="360"/>
        <w:rPr>
          <w:rFonts w:cs="Arial"/>
          <w:szCs w:val="24"/>
        </w:rPr>
      </w:pPr>
      <w:r w:rsidRPr="00B039C9">
        <w:rPr>
          <w:rFonts w:cs="Arial"/>
          <w:szCs w:val="24"/>
          <w:lang w:val="ja-JP"/>
        </w:rPr>
        <w:t>ドメイン内のユーザーおよびデバイスの総数が</w:t>
      </w:r>
      <w:r w:rsidRPr="00B039C9">
        <w:rPr>
          <w:rFonts w:cs="Arial"/>
          <w:szCs w:val="24"/>
          <w:lang w:val="ja-JP"/>
        </w:rPr>
        <w:t xml:space="preserve"> 75 </w:t>
      </w:r>
      <w:r w:rsidRPr="00B039C9">
        <w:rPr>
          <w:rFonts w:cs="Arial"/>
          <w:szCs w:val="24"/>
          <w:lang w:val="ja-JP"/>
        </w:rPr>
        <w:t>を超えることはできません。本サーバー</w:t>
      </w:r>
      <w:r w:rsidRPr="00B039C9">
        <w:rPr>
          <w:rFonts w:cs="Arial"/>
          <w:szCs w:val="24"/>
          <w:lang w:val="ja-JP"/>
        </w:rPr>
        <w:t xml:space="preserve"> </w:t>
      </w:r>
      <w:r w:rsidRPr="00B039C9">
        <w:rPr>
          <w:rFonts w:cs="Arial"/>
          <w:szCs w:val="24"/>
          <w:lang w:val="ja-JP"/>
        </w:rPr>
        <w:t>ソフトウェアを使用するには、少なくとも</w:t>
      </w:r>
      <w:r w:rsidRPr="00B039C9">
        <w:rPr>
          <w:rFonts w:cs="Arial"/>
          <w:szCs w:val="24"/>
          <w:lang w:val="ja-JP"/>
        </w:rPr>
        <w:t xml:space="preserve"> 5 </w:t>
      </w:r>
      <w:r w:rsidRPr="00B039C9">
        <w:rPr>
          <w:rFonts w:cs="Arial"/>
          <w:szCs w:val="24"/>
          <w:lang w:val="ja-JP"/>
        </w:rPr>
        <w:t>つの</w:t>
      </w:r>
      <w:r w:rsidRPr="00B039C9">
        <w:rPr>
          <w:rFonts w:cs="Arial"/>
          <w:szCs w:val="24"/>
          <w:lang w:val="ja-JP"/>
        </w:rPr>
        <w:t xml:space="preserve"> SAL </w:t>
      </w:r>
      <w:r w:rsidRPr="00B039C9">
        <w:rPr>
          <w:rFonts w:cs="Arial"/>
          <w:szCs w:val="24"/>
          <w:lang w:val="ja-JP"/>
        </w:rPr>
        <w:t>を取得する必要があります</w:t>
      </w:r>
      <w:r w:rsidR="00510928" w:rsidRPr="00B039C9">
        <w:rPr>
          <w:rFonts w:cs="Arial"/>
          <w:szCs w:val="24"/>
          <w:lang w:val="ja-JP"/>
        </w:rPr>
        <w:t>。</w:t>
      </w:r>
    </w:p>
    <w:p w:rsidR="00A47016" w:rsidRPr="00B039C9" w:rsidRDefault="00A47016">
      <w:pPr>
        <w:pStyle w:val="PURBlueStrong-Indented"/>
        <w:rPr>
          <w:rFonts w:cs="Arial"/>
          <w:szCs w:val="24"/>
        </w:rPr>
      </w:pPr>
      <w:r w:rsidRPr="00B039C9">
        <w:rPr>
          <w:rFonts w:cs="Arial"/>
          <w:szCs w:val="24"/>
          <w:lang w:val="ja-JP"/>
        </w:rPr>
        <w:t>追加の</w:t>
      </w:r>
      <w:r w:rsidRPr="00B039C9">
        <w:rPr>
          <w:rFonts w:cs="Arial"/>
          <w:szCs w:val="24"/>
          <w:lang w:val="ja-JP"/>
        </w:rPr>
        <w:t xml:space="preserve"> SAL </w:t>
      </w:r>
      <w:r w:rsidRPr="00B039C9">
        <w:rPr>
          <w:rFonts w:cs="Arial"/>
          <w:szCs w:val="24"/>
          <w:lang w:val="ja-JP"/>
        </w:rPr>
        <w:t>要件</w:t>
      </w:r>
    </w:p>
    <w:p w:rsidR="00A47016" w:rsidRPr="00B039C9" w:rsidRDefault="00A47016" w:rsidP="00D50959">
      <w:pPr>
        <w:pStyle w:val="PURBullet-Indented"/>
        <w:ind w:left="573"/>
        <w:rPr>
          <w:rFonts w:cs="Arial"/>
          <w:szCs w:val="24"/>
        </w:rPr>
      </w:pPr>
      <w:r w:rsidRPr="00B039C9">
        <w:rPr>
          <w:rFonts w:cs="Arial"/>
          <w:b/>
          <w:szCs w:val="24"/>
        </w:rPr>
        <w:t xml:space="preserve">Enterprise </w:t>
      </w:r>
      <w:r w:rsidRPr="00B039C9">
        <w:rPr>
          <w:rFonts w:cs="Arial"/>
          <w:b/>
          <w:szCs w:val="24"/>
          <w:lang w:val="ja-JP"/>
        </w:rPr>
        <w:t>機能へのアクセスに必要な</w:t>
      </w:r>
      <w:r w:rsidRPr="00B039C9">
        <w:rPr>
          <w:rFonts w:cs="Arial"/>
          <w:b/>
          <w:szCs w:val="24"/>
        </w:rPr>
        <w:t xml:space="preserve"> Exchange Server 2010 Enterprise SAL</w:t>
      </w:r>
      <w:r w:rsidR="00B1461F" w:rsidRPr="00B039C9">
        <w:rPr>
          <w:rStyle w:val="Strong"/>
          <w:rFonts w:cs="Arial"/>
          <w:bCs w:val="0"/>
          <w:szCs w:val="24"/>
        </w:rPr>
        <w:t xml:space="preserve">: </w:t>
      </w:r>
      <w:r w:rsidRPr="00B039C9">
        <w:rPr>
          <w:rFonts w:cs="Arial"/>
          <w:szCs w:val="24"/>
        </w:rPr>
        <w:t xml:space="preserve">Windows Small Business Server 2011 Standard </w:t>
      </w:r>
      <w:r w:rsidRPr="00B039C9">
        <w:rPr>
          <w:rFonts w:cs="Arial"/>
          <w:szCs w:val="24"/>
          <w:lang w:val="ja-JP"/>
        </w:rPr>
        <w:t>ドメインで</w:t>
      </w:r>
      <w:r w:rsidRPr="00B039C9">
        <w:rPr>
          <w:rFonts w:cs="Arial"/>
          <w:szCs w:val="24"/>
        </w:rPr>
        <w:t xml:space="preserve"> Exchange Server Enterprise </w:t>
      </w:r>
      <w:r w:rsidRPr="00B039C9">
        <w:rPr>
          <w:rFonts w:cs="Arial"/>
          <w:szCs w:val="24"/>
          <w:lang w:val="ja-JP"/>
        </w:rPr>
        <w:t>の機能</w:t>
      </w:r>
      <w:r w:rsidRPr="00B039C9">
        <w:rPr>
          <w:rFonts w:cs="Arial"/>
          <w:szCs w:val="24"/>
        </w:rPr>
        <w:t xml:space="preserve"> (</w:t>
      </w:r>
      <w:r w:rsidRPr="00B039C9">
        <w:rPr>
          <w:rFonts w:cs="Arial"/>
          <w:szCs w:val="24"/>
          <w:lang w:val="ja-JP"/>
        </w:rPr>
        <w:t>カスタム保持ポリシー、個人アーカイブ、ボイスメール、情報保護とコンプライアンス、メールボックスのクロス検索、証拠保全、詳細なモバイル</w:t>
      </w:r>
      <w:r w:rsidRPr="00B039C9">
        <w:rPr>
          <w:rFonts w:cs="Arial"/>
          <w:szCs w:val="24"/>
        </w:rPr>
        <w:t xml:space="preserve"> </w:t>
      </w:r>
      <w:r w:rsidRPr="00B039C9">
        <w:rPr>
          <w:rFonts w:cs="Arial"/>
          <w:szCs w:val="24"/>
          <w:lang w:val="ja-JP"/>
        </w:rPr>
        <w:t>ポリシー、およびユーザーごと</w:t>
      </w:r>
      <w:r w:rsidRPr="00B039C9">
        <w:rPr>
          <w:rFonts w:cs="Arial"/>
          <w:szCs w:val="24"/>
        </w:rPr>
        <w:t>/</w:t>
      </w:r>
      <w:r w:rsidRPr="00B039C9">
        <w:rPr>
          <w:rFonts w:cs="Arial"/>
          <w:szCs w:val="24"/>
          <w:lang w:val="ja-JP"/>
        </w:rPr>
        <w:t>配布リストごとのジャーナル</w:t>
      </w:r>
      <w:r w:rsidRPr="00B039C9">
        <w:rPr>
          <w:rFonts w:cs="Arial"/>
          <w:szCs w:val="24"/>
        </w:rPr>
        <w:t xml:space="preserve">) </w:t>
      </w:r>
      <w:r w:rsidRPr="00B039C9">
        <w:rPr>
          <w:rFonts w:cs="Arial"/>
          <w:szCs w:val="24"/>
          <w:lang w:val="ja-JP"/>
        </w:rPr>
        <w:t>にアクセスするには、</w:t>
      </w:r>
      <w:r w:rsidRPr="00B039C9">
        <w:rPr>
          <w:rFonts w:cs="Arial"/>
          <w:szCs w:val="24"/>
        </w:rPr>
        <w:t xml:space="preserve">Windows Small Business Server 2011 Standard SAL </w:t>
      </w:r>
      <w:r w:rsidRPr="00B039C9">
        <w:rPr>
          <w:rFonts w:cs="Arial"/>
          <w:szCs w:val="24"/>
          <w:lang w:val="ja-JP"/>
        </w:rPr>
        <w:t>に加えて、</w:t>
      </w:r>
      <w:r w:rsidRPr="00B039C9">
        <w:rPr>
          <w:rFonts w:cs="Arial"/>
          <w:szCs w:val="24"/>
        </w:rPr>
        <w:t xml:space="preserve">Exchange Server 2010 Hosted Exchange Enterprise SAL </w:t>
      </w:r>
      <w:r w:rsidRPr="00B039C9">
        <w:rPr>
          <w:rFonts w:cs="Arial"/>
          <w:szCs w:val="24"/>
          <w:lang w:val="ja-JP"/>
        </w:rPr>
        <w:t>または</w:t>
      </w:r>
      <w:r w:rsidRPr="00B039C9">
        <w:rPr>
          <w:rFonts w:cs="Arial"/>
          <w:szCs w:val="24"/>
        </w:rPr>
        <w:t xml:space="preserve"> Exchange Server 2010 Hosted Exchange Enterprise Plus SAL </w:t>
      </w:r>
      <w:r w:rsidRPr="00B039C9">
        <w:rPr>
          <w:rFonts w:cs="Arial"/>
          <w:szCs w:val="24"/>
          <w:lang w:val="ja-JP"/>
        </w:rPr>
        <w:t>を取得する必要があります。</w:t>
      </w:r>
    </w:p>
    <w:p w:rsidR="00A47016" w:rsidRPr="00B039C9" w:rsidRDefault="00675E05" w:rsidP="00D50959">
      <w:pPr>
        <w:pStyle w:val="PURBullet-Indented"/>
        <w:ind w:left="573"/>
        <w:rPr>
          <w:rFonts w:cs="Arial"/>
          <w:szCs w:val="24"/>
        </w:rPr>
      </w:pPr>
      <w:r w:rsidRPr="00B039C9">
        <w:rPr>
          <w:rFonts w:cs="Arial"/>
          <w:b/>
          <w:szCs w:val="24"/>
        </w:rPr>
        <w:t xml:space="preserve">Windows Server 2008 </w:t>
      </w:r>
      <w:r w:rsidR="00A47016" w:rsidRPr="00B039C9">
        <w:rPr>
          <w:rFonts w:cs="Arial"/>
          <w:b/>
          <w:szCs w:val="24"/>
        </w:rPr>
        <w:t xml:space="preserve">Remote Desktop Services </w:t>
      </w:r>
      <w:r w:rsidR="00A47016" w:rsidRPr="00B039C9">
        <w:rPr>
          <w:rFonts w:cs="Arial"/>
          <w:b/>
          <w:szCs w:val="24"/>
          <w:lang w:val="ja-JP"/>
        </w:rPr>
        <w:t>へのアクセス</w:t>
      </w:r>
      <w:r w:rsidR="00B1461F" w:rsidRPr="00B039C9">
        <w:rPr>
          <w:rStyle w:val="Strong"/>
          <w:rFonts w:cs="Arial"/>
          <w:bCs w:val="0"/>
          <w:szCs w:val="24"/>
        </w:rPr>
        <w:t xml:space="preserve">: </w:t>
      </w:r>
      <w:r w:rsidRPr="00B039C9">
        <w:rPr>
          <w:rFonts w:cs="Arial"/>
          <w:szCs w:val="24"/>
        </w:rPr>
        <w:t xml:space="preserve">Windows Server 2008 </w:t>
      </w:r>
      <w:r w:rsidR="00A47016" w:rsidRPr="00B039C9">
        <w:rPr>
          <w:rFonts w:cs="Arial"/>
          <w:szCs w:val="24"/>
        </w:rPr>
        <w:t xml:space="preserve">Remote Desktop Services </w:t>
      </w:r>
      <w:r w:rsidR="00A47016" w:rsidRPr="00B039C9">
        <w:rPr>
          <w:rFonts w:cs="Arial"/>
          <w:szCs w:val="24"/>
          <w:lang w:val="ja-JP"/>
        </w:rPr>
        <w:t>の機能にアクセスするためにサーバー</w:t>
      </w:r>
      <w:r w:rsidR="00A47016" w:rsidRPr="00B039C9">
        <w:rPr>
          <w:rFonts w:cs="Arial"/>
          <w:szCs w:val="24"/>
        </w:rPr>
        <w:t xml:space="preserve"> </w:t>
      </w:r>
      <w:r w:rsidR="00A47016" w:rsidRPr="00B039C9">
        <w:rPr>
          <w:rFonts w:cs="Arial"/>
          <w:szCs w:val="24"/>
          <w:lang w:val="ja-JP"/>
        </w:rPr>
        <w:t>ソフトウェアに直接または間接的にアクセスするユーザーまたはデバイスごとに、</w:t>
      </w:r>
      <w:r w:rsidR="00A47016" w:rsidRPr="00B039C9">
        <w:rPr>
          <w:rFonts w:cs="Arial"/>
          <w:szCs w:val="24"/>
        </w:rPr>
        <w:t xml:space="preserve">Windows Small Business Server 2011 Standard SAL </w:t>
      </w:r>
      <w:r w:rsidR="00A47016" w:rsidRPr="00B039C9">
        <w:rPr>
          <w:rFonts w:cs="Arial"/>
          <w:szCs w:val="24"/>
          <w:lang w:val="ja-JP"/>
        </w:rPr>
        <w:t>に加えて、</w:t>
      </w:r>
      <w:r w:rsidR="00A47016" w:rsidRPr="00B039C9">
        <w:rPr>
          <w:rFonts w:cs="Arial"/>
          <w:szCs w:val="24"/>
        </w:rPr>
        <w:t xml:space="preserve">Windows Server 2008 Remote Desktop Services SAL </w:t>
      </w:r>
      <w:r w:rsidR="00A47016" w:rsidRPr="00B039C9">
        <w:rPr>
          <w:rFonts w:cs="Arial"/>
          <w:szCs w:val="24"/>
          <w:lang w:val="ja-JP"/>
        </w:rPr>
        <w:t>または</w:t>
      </w:r>
      <w:r w:rsidR="00A47016" w:rsidRPr="00B039C9">
        <w:rPr>
          <w:rFonts w:cs="Arial"/>
          <w:szCs w:val="24"/>
        </w:rPr>
        <w:t xml:space="preserve"> Windows Server 2008 Terminal Services SAL </w:t>
      </w:r>
      <w:r w:rsidR="00A47016" w:rsidRPr="00B039C9">
        <w:rPr>
          <w:rFonts w:cs="Arial"/>
          <w:szCs w:val="24"/>
          <w:lang w:val="ja-JP"/>
        </w:rPr>
        <w:t>も取得する必要があります。</w:t>
      </w:r>
    </w:p>
    <w:p w:rsidR="00A47016" w:rsidRPr="00B039C9" w:rsidRDefault="00A47016" w:rsidP="00D50959">
      <w:pPr>
        <w:pStyle w:val="PURBullet-Indented"/>
        <w:ind w:left="573"/>
        <w:rPr>
          <w:rFonts w:cs="Arial"/>
          <w:szCs w:val="24"/>
        </w:rPr>
      </w:pPr>
      <w:r w:rsidRPr="00B039C9">
        <w:rPr>
          <w:rFonts w:cs="Arial"/>
          <w:b/>
          <w:szCs w:val="24"/>
        </w:rPr>
        <w:t xml:space="preserve">Windows Server 2008 R2 Rights Management Services </w:t>
      </w:r>
      <w:r w:rsidRPr="00B039C9">
        <w:rPr>
          <w:rFonts w:cs="Arial"/>
          <w:b/>
          <w:szCs w:val="24"/>
          <w:lang w:val="ja-JP"/>
        </w:rPr>
        <w:t>へのアクセス</w:t>
      </w:r>
      <w:r w:rsidR="00B1461F" w:rsidRPr="00B039C9">
        <w:rPr>
          <w:rStyle w:val="Strong"/>
          <w:rFonts w:cs="Arial"/>
          <w:bCs w:val="0"/>
          <w:szCs w:val="24"/>
        </w:rPr>
        <w:t xml:space="preserve">: </w:t>
      </w:r>
      <w:r w:rsidRPr="00B039C9">
        <w:rPr>
          <w:rFonts w:cs="Arial"/>
          <w:szCs w:val="24"/>
        </w:rPr>
        <w:t xml:space="preserve">Windows Server 2008 R2 Rights Management Services </w:t>
      </w:r>
      <w:r w:rsidRPr="00B039C9">
        <w:rPr>
          <w:rFonts w:cs="Arial"/>
          <w:szCs w:val="24"/>
          <w:lang w:val="ja-JP"/>
        </w:rPr>
        <w:t>の機能にアクセスするには、</w:t>
      </w:r>
      <w:r w:rsidRPr="00B039C9">
        <w:rPr>
          <w:rFonts w:cs="Arial"/>
          <w:szCs w:val="24"/>
        </w:rPr>
        <w:t xml:space="preserve">Windows Small Business Server 2011 Standard SAL </w:t>
      </w:r>
      <w:r w:rsidRPr="00B039C9">
        <w:rPr>
          <w:rFonts w:cs="Arial"/>
          <w:szCs w:val="24"/>
          <w:lang w:val="ja-JP"/>
        </w:rPr>
        <w:t>に加えて、</w:t>
      </w:r>
      <w:r w:rsidRPr="00B039C9">
        <w:rPr>
          <w:rFonts w:cs="Arial"/>
          <w:szCs w:val="24"/>
        </w:rPr>
        <w:t xml:space="preserve">Windows Server 2008 </w:t>
      </w:r>
      <w:r w:rsidR="00DB3214" w:rsidRPr="00B039C9">
        <w:rPr>
          <w:rFonts w:cs="Arial"/>
          <w:szCs w:val="24"/>
        </w:rPr>
        <w:t xml:space="preserve">R2 </w:t>
      </w:r>
      <w:r w:rsidRPr="00B039C9">
        <w:rPr>
          <w:rFonts w:cs="Arial"/>
          <w:szCs w:val="24"/>
        </w:rPr>
        <w:t xml:space="preserve">Rights Management Services SAL </w:t>
      </w:r>
      <w:r w:rsidRPr="00B039C9">
        <w:rPr>
          <w:rFonts w:cs="Arial"/>
          <w:szCs w:val="24"/>
          <w:lang w:val="ja-JP"/>
        </w:rPr>
        <w:t>を取得する必要があります。</w:t>
      </w:r>
    </w:p>
    <w:p w:rsidR="00A47016" w:rsidRPr="00B039C9" w:rsidRDefault="00A47016">
      <w:pPr>
        <w:pStyle w:val="PURBlueStrong-Indented"/>
        <w:rPr>
          <w:rFonts w:cs="Arial"/>
          <w:szCs w:val="24"/>
        </w:rPr>
      </w:pPr>
      <w:r w:rsidRPr="00B039C9">
        <w:rPr>
          <w:rFonts w:cs="Arial"/>
          <w:szCs w:val="24"/>
          <w:lang w:val="ja-JP"/>
        </w:rPr>
        <w:t>テスト、保守、および管理のためのアクセス</w:t>
      </w:r>
    </w:p>
    <w:p w:rsidR="00A47016" w:rsidRPr="00B039C9" w:rsidRDefault="00A47016">
      <w:pPr>
        <w:pStyle w:val="PURBody-Indented"/>
        <w:rPr>
          <w:rFonts w:cs="Arial"/>
          <w:szCs w:val="24"/>
        </w:rPr>
      </w:pPr>
      <w:r w:rsidRPr="00B039C9">
        <w:rPr>
          <w:rFonts w:cs="Arial"/>
          <w:szCs w:val="24"/>
          <w:lang w:val="ja-JP"/>
        </w:rPr>
        <w:t>お客様は、オペレーティング</w:t>
      </w:r>
      <w:r w:rsidRPr="00B039C9">
        <w:rPr>
          <w:rFonts w:cs="Arial"/>
          <w:szCs w:val="24"/>
          <w:lang w:val="ja-JP"/>
        </w:rPr>
        <w:t xml:space="preserve"> </w:t>
      </w:r>
      <w:r w:rsidRPr="00B039C9">
        <w:rPr>
          <w:rFonts w:cs="Arial"/>
          <w:szCs w:val="24"/>
          <w:lang w:val="ja-JP"/>
        </w:rPr>
        <w:t>システム環境</w:t>
      </w:r>
      <w:r w:rsidRPr="00B039C9">
        <w:rPr>
          <w:rFonts w:cs="Arial"/>
          <w:szCs w:val="24"/>
          <w:lang w:val="ja-JP"/>
        </w:rPr>
        <w:t xml:space="preserve"> (OSE) </w:t>
      </w:r>
      <w:r w:rsidRPr="00B039C9">
        <w:rPr>
          <w:rFonts w:cs="Arial"/>
          <w:szCs w:val="24"/>
          <w:lang w:val="ja-JP"/>
        </w:rPr>
        <w:t>で実行中の各インスタンスについて、最大</w:t>
      </w:r>
      <w:r w:rsidRPr="00B039C9">
        <w:rPr>
          <w:rFonts w:cs="Arial"/>
          <w:szCs w:val="24"/>
          <w:lang w:val="ja-JP"/>
        </w:rPr>
        <w:t xml:space="preserve"> 2 </w:t>
      </w:r>
      <w:r w:rsidRPr="00B039C9">
        <w:rPr>
          <w:rFonts w:cs="Arial"/>
          <w:szCs w:val="24"/>
          <w:lang w:val="ja-JP"/>
        </w:rPr>
        <w:t>人までの他のユーザーに対し、グラフィカル</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インターフェイスを直接または間接的にホストする目的で</w:t>
      </w:r>
      <w:r w:rsidRPr="00B039C9">
        <w:rPr>
          <w:rFonts w:cs="Arial"/>
          <w:szCs w:val="24"/>
          <w:lang w:val="ja-JP"/>
        </w:rPr>
        <w:t xml:space="preserve"> Windows Server 2008 Remote Desktop Services </w:t>
      </w:r>
      <w:r w:rsidRPr="00B039C9">
        <w:rPr>
          <w:rFonts w:cs="Arial"/>
          <w:szCs w:val="24"/>
          <w:lang w:val="ja-JP"/>
        </w:rPr>
        <w:t>の機能またはその他のテクノロジを使用して本サーバー</w:t>
      </w:r>
      <w:r w:rsidRPr="00B039C9">
        <w:rPr>
          <w:rFonts w:cs="Arial"/>
          <w:szCs w:val="24"/>
          <w:lang w:val="ja-JP"/>
        </w:rPr>
        <w:t xml:space="preserve"> </w:t>
      </w:r>
      <w:r w:rsidRPr="00B039C9">
        <w:rPr>
          <w:rFonts w:cs="Arial"/>
          <w:szCs w:val="24"/>
          <w:lang w:val="ja-JP"/>
        </w:rPr>
        <w:t>ソフトウェアを使用すること、または本サーバー</w:t>
      </w:r>
      <w:r w:rsidRPr="00B039C9">
        <w:rPr>
          <w:rFonts w:cs="Arial"/>
          <w:szCs w:val="24"/>
          <w:lang w:val="ja-JP"/>
        </w:rPr>
        <w:t xml:space="preserve"> </w:t>
      </w:r>
      <w:r w:rsidRPr="00B039C9">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B039C9">
        <w:rPr>
          <w:rFonts w:cs="Arial"/>
          <w:szCs w:val="24"/>
          <w:lang w:val="ja-JP"/>
        </w:rPr>
        <w:t xml:space="preserve">Windows Server 2008 Remote Desktop Services SAL </w:t>
      </w:r>
      <w:r w:rsidRPr="00B039C9">
        <w:rPr>
          <w:rFonts w:cs="Arial"/>
          <w:szCs w:val="24"/>
          <w:lang w:val="ja-JP"/>
        </w:rPr>
        <w:t>は必要ありません。</w:t>
      </w:r>
    </w:p>
    <w:p w:rsidR="00A47016" w:rsidRPr="00B039C9" w:rsidRDefault="00A47016">
      <w:pPr>
        <w:pStyle w:val="PURBlueStrong"/>
        <w:rPr>
          <w:rFonts w:cs="Arial"/>
          <w:b/>
          <w:color w:val="404040"/>
          <w:szCs w:val="24"/>
        </w:rPr>
      </w:pPr>
      <w:r w:rsidRPr="00B039C9">
        <w:rPr>
          <w:rStyle w:val="PURBlueStrongTimesNewRoman0"/>
        </w:rPr>
        <w:t>データ</w:t>
      </w:r>
      <w:r w:rsidRPr="00B039C9">
        <w:rPr>
          <w:rFonts w:cs="Arial"/>
          <w:color w:val="404040"/>
          <w:szCs w:val="24"/>
          <w:lang w:val="ja-JP"/>
        </w:rPr>
        <w:t xml:space="preserve"> </w:t>
      </w:r>
      <w:r w:rsidRPr="00B039C9">
        <w:rPr>
          <w:rStyle w:val="PURBlueStrongTimesNewRoman0"/>
        </w:rPr>
        <w:t>ストレージ</w:t>
      </w:r>
      <w:r w:rsidRPr="00B039C9">
        <w:rPr>
          <w:rFonts w:cs="Arial"/>
          <w:color w:val="404040"/>
          <w:szCs w:val="24"/>
          <w:lang w:val="ja-JP"/>
        </w:rPr>
        <w:t xml:space="preserve"> </w:t>
      </w:r>
      <w:r w:rsidRPr="00B039C9">
        <w:rPr>
          <w:rStyle w:val="PURBlueStrongTimesNewRoman0"/>
        </w:rPr>
        <w:t>テクノロジ</w:t>
      </w:r>
    </w:p>
    <w:p w:rsidR="00A47016" w:rsidRPr="00B039C9" w:rsidRDefault="00A47016">
      <w:pPr>
        <w:pStyle w:val="PURBody-Indented"/>
        <w:rPr>
          <w:rFonts w:cs="Arial"/>
          <w:szCs w:val="24"/>
        </w:rPr>
      </w:pPr>
      <w:r w:rsidRPr="00B039C9">
        <w:rPr>
          <w:rFonts w:cs="Arial"/>
          <w:szCs w:val="24"/>
          <w:lang w:val="ja-JP"/>
        </w:rPr>
        <w:t>本サーバー</w:t>
      </w:r>
      <w:r w:rsidRPr="00B039C9">
        <w:rPr>
          <w:rFonts w:cs="Arial"/>
          <w:szCs w:val="24"/>
          <w:lang w:val="ja-JP"/>
        </w:rPr>
        <w:t xml:space="preserve"> </w:t>
      </w:r>
      <w:r w:rsidRPr="00B039C9">
        <w:rPr>
          <w:rFonts w:cs="Arial"/>
          <w:szCs w:val="24"/>
          <w:lang w:val="ja-JP"/>
        </w:rPr>
        <w:t>ソフトウェアには、</w:t>
      </w:r>
      <w:r w:rsidRPr="00B039C9">
        <w:rPr>
          <w:rFonts w:cs="Arial"/>
          <w:szCs w:val="24"/>
          <w:lang w:val="ja-JP"/>
        </w:rPr>
        <w:t xml:space="preserve">Windows Internal Database </w:t>
      </w:r>
      <w:r w:rsidRPr="00B039C9">
        <w:rPr>
          <w:rFonts w:cs="Arial"/>
          <w:szCs w:val="24"/>
          <w:lang w:val="ja-JP"/>
        </w:rPr>
        <w:t>または</w:t>
      </w:r>
      <w:r w:rsidRPr="00B039C9">
        <w:rPr>
          <w:rFonts w:cs="Arial"/>
          <w:szCs w:val="24"/>
          <w:lang w:val="ja-JP"/>
        </w:rPr>
        <w:t xml:space="preserve"> Microsoft SQL Server Desktop Engine for Windows </w:t>
      </w:r>
      <w:r w:rsidRPr="00B039C9">
        <w:rPr>
          <w:rFonts w:cs="Arial"/>
          <w:szCs w:val="24"/>
          <w:lang w:val="ja-JP"/>
        </w:rPr>
        <w:t>と呼ばれるデータ</w:t>
      </w:r>
      <w:r w:rsidRPr="00B039C9">
        <w:rPr>
          <w:rFonts w:cs="Arial"/>
          <w:szCs w:val="24"/>
          <w:lang w:val="ja-JP"/>
        </w:rPr>
        <w:t xml:space="preserve"> </w:t>
      </w:r>
      <w:r w:rsidRPr="00B039C9">
        <w:rPr>
          <w:rFonts w:cs="Arial"/>
          <w:szCs w:val="24"/>
          <w:lang w:val="ja-JP"/>
        </w:rPr>
        <w:t>ストレージ</w:t>
      </w:r>
      <w:r w:rsidRPr="00B039C9">
        <w:rPr>
          <w:rFonts w:cs="Arial"/>
          <w:szCs w:val="24"/>
          <w:lang w:val="ja-JP"/>
        </w:rPr>
        <w:t xml:space="preserve"> </w:t>
      </w:r>
      <w:r w:rsidRPr="00B039C9">
        <w:rPr>
          <w:rFonts w:cs="Arial"/>
          <w:szCs w:val="24"/>
          <w:lang w:val="ja-JP"/>
        </w:rPr>
        <w:t>テクノロジが含まれている場合があります。本サーバー</w:t>
      </w:r>
      <w:r w:rsidRPr="00B039C9">
        <w:rPr>
          <w:rFonts w:cs="Arial"/>
          <w:szCs w:val="24"/>
          <w:lang w:val="ja-JP"/>
        </w:rPr>
        <w:t xml:space="preserve"> </w:t>
      </w:r>
      <w:r w:rsidRPr="00B039C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B039C9" w:rsidRDefault="007977E2">
      <w:pPr>
        <w:pStyle w:val="PURBreadcrumb"/>
        <w:rPr>
          <w:rStyle w:val="Hyperlink"/>
          <w:rFonts w:cs="Arial"/>
          <w:b/>
          <w:color w:val="404040"/>
          <w:sz w:val="16"/>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bookmarkEnd w:id="105"/>
    <w:p w:rsidR="00A47016" w:rsidRPr="00B039C9" w:rsidRDefault="00A47016">
      <w:pPr>
        <w:pStyle w:val="PURBreadcrumb"/>
        <w:rPr>
          <w:rFonts w:cs="Arial"/>
          <w:color w:val="404040"/>
          <w:sz w:val="16"/>
          <w:szCs w:val="24"/>
        </w:rPr>
      </w:pPr>
    </w:p>
    <w:p w:rsidR="00A47016" w:rsidRPr="00B039C9" w:rsidRDefault="00A47016">
      <w:pPr>
        <w:pStyle w:val="PURSectionHeading"/>
        <w:rPr>
          <w:rFonts w:cs="Arial"/>
          <w:color w:val="404040"/>
          <w:szCs w:val="24"/>
        </w:rPr>
        <w:sectPr w:rsidR="00A47016" w:rsidRPr="00B039C9" w:rsidSect="00B371CB">
          <w:type w:val="continuous"/>
          <w:pgSz w:w="11907" w:h="16840" w:code="9"/>
          <w:pgMar w:top="1797" w:right="720" w:bottom="720" w:left="720" w:header="720" w:footer="720" w:gutter="0"/>
          <w:cols w:space="360"/>
          <w:docGrid w:linePitch="360"/>
        </w:sectPr>
      </w:pPr>
    </w:p>
    <w:p w:rsidR="002B3537" w:rsidRPr="00B039C9" w:rsidRDefault="00A47016">
      <w:pPr>
        <w:pStyle w:val="PURSectionHeading"/>
        <w:rPr>
          <w:rFonts w:cs="Arial"/>
          <w:szCs w:val="24"/>
          <w:lang w:val="ja-JP"/>
        </w:rPr>
        <w:sectPr w:rsidR="002B3537" w:rsidRPr="00B039C9" w:rsidSect="00B371CB">
          <w:footerReference w:type="default" r:id="rId104"/>
          <w:pgSz w:w="11907" w:h="16840" w:code="9"/>
          <w:pgMar w:top="1797" w:right="720" w:bottom="720" w:left="720" w:header="720" w:footer="720" w:gutter="0"/>
          <w:cols w:space="360"/>
          <w:docGrid w:linePitch="360"/>
        </w:sectPr>
      </w:pPr>
      <w:bookmarkStart w:id="215" w:name="_Toc327788631"/>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w:t>
      </w:r>
      <w:bookmarkEnd w:id="215"/>
    </w:p>
    <w:p w:rsidR="00F96EFB" w:rsidRPr="00B039C9" w:rsidRDefault="000D0850">
      <w:pPr>
        <w:pStyle w:val="TOC2"/>
        <w:rPr>
          <w:rFonts w:cs="Arial"/>
          <w:noProof/>
          <w:color w:val="auto"/>
          <w:kern w:val="2"/>
          <w:sz w:val="21"/>
        </w:rPr>
      </w:pPr>
      <w:r w:rsidRPr="00B039C9">
        <w:rPr>
          <w:rFonts w:cs="Arial"/>
        </w:rPr>
        <w:fldChar w:fldCharType="begin"/>
      </w:r>
      <w:r w:rsidR="00565FB3" w:rsidRPr="00B039C9">
        <w:rPr>
          <w:rFonts w:cs="Arial"/>
        </w:rPr>
        <w:instrText xml:space="preserve"> TOC \b OLS \h \z \t "PUR Product Name,2"  \* MERGEFORMAT </w:instrText>
      </w:r>
      <w:r w:rsidRPr="00B039C9">
        <w:rPr>
          <w:rFonts w:cs="Arial"/>
        </w:rPr>
        <w:fldChar w:fldCharType="separate"/>
      </w:r>
      <w:hyperlink w:anchor="_Toc317066469" w:history="1">
        <w:r w:rsidR="00F96EFB" w:rsidRPr="00B039C9">
          <w:rPr>
            <w:rStyle w:val="Hyperlink"/>
            <w:rFonts w:cs="Arial"/>
            <w:noProof/>
          </w:rPr>
          <w:t>System Center Endpoint Protection</w:t>
        </w:r>
        <w:r w:rsidR="00F96EFB" w:rsidRPr="00B039C9">
          <w:rPr>
            <w:rFonts w:cs="Arial"/>
            <w:noProof/>
            <w:webHidden/>
          </w:rPr>
          <w:tab/>
        </w:r>
        <w:r w:rsidRPr="00B039C9">
          <w:rPr>
            <w:rFonts w:cs="Arial"/>
            <w:noProof/>
            <w:webHidden/>
          </w:rPr>
          <w:fldChar w:fldCharType="begin"/>
        </w:r>
        <w:r w:rsidR="00F96EFB" w:rsidRPr="00B039C9">
          <w:rPr>
            <w:rFonts w:cs="Arial"/>
            <w:noProof/>
            <w:webHidden/>
          </w:rPr>
          <w:instrText xml:space="preserve"> PAGEREF _Toc317066469 \h </w:instrText>
        </w:r>
        <w:r w:rsidRPr="00B039C9">
          <w:rPr>
            <w:rFonts w:cs="Arial"/>
            <w:noProof/>
            <w:webHidden/>
          </w:rPr>
        </w:r>
        <w:r w:rsidRPr="00B039C9">
          <w:rPr>
            <w:rFonts w:cs="Arial"/>
            <w:noProof/>
            <w:webHidden/>
          </w:rPr>
          <w:fldChar w:fldCharType="separate"/>
        </w:r>
        <w:r w:rsidR="00CC267C">
          <w:rPr>
            <w:rFonts w:cs="Arial"/>
            <w:noProof/>
            <w:webHidden/>
          </w:rPr>
          <w:t>71</w:t>
        </w:r>
        <w:r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0" w:history="1">
        <w:r w:rsidR="00F96EFB" w:rsidRPr="00B039C9">
          <w:rPr>
            <w:rStyle w:val="Hyperlink"/>
            <w:rFonts w:cs="Arial"/>
            <w:noProof/>
          </w:rPr>
          <w:t>Forefront Online Protection for Exchange Server</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_Toc317066470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72</w:t>
        </w:r>
        <w:r w:rsidR="000D0850"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1" w:history="1">
        <w:r w:rsidR="00F96EFB" w:rsidRPr="00B039C9">
          <w:rPr>
            <w:rStyle w:val="Hyperlink"/>
            <w:rFonts w:cs="Arial"/>
            <w:noProof/>
          </w:rPr>
          <w:t>Forefront Protection 2010 for Exchange Server</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_Toc317066471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72</w:t>
        </w:r>
        <w:r w:rsidR="000D0850"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2" w:history="1">
        <w:r w:rsidR="00F96EFB" w:rsidRPr="00B039C9">
          <w:rPr>
            <w:rStyle w:val="Hyperlink"/>
            <w:rFonts w:cs="Arial"/>
            <w:noProof/>
          </w:rPr>
          <w:t>Forefront Protection 2010 for SharePoint</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_Toc317066472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73</w:t>
        </w:r>
        <w:r w:rsidR="000D0850"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3" w:history="1">
        <w:r w:rsidR="00F96EFB" w:rsidRPr="00B039C9">
          <w:rPr>
            <w:rStyle w:val="Hyperlink"/>
            <w:rFonts w:cs="Arial"/>
            <w:noProof/>
          </w:rPr>
          <w:t>Forefront Security for Office Communications Server</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_Toc317066473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74</w:t>
        </w:r>
        <w:r w:rsidR="000D0850"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4" w:history="1">
        <w:r w:rsidR="00F96EFB" w:rsidRPr="00B039C9">
          <w:rPr>
            <w:rStyle w:val="Hyperlink"/>
            <w:rFonts w:cs="Arial"/>
            <w:noProof/>
          </w:rPr>
          <w:t>Forefront Threat Management Gateway Web Protection Service</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_Toc317066474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74</w:t>
        </w:r>
        <w:r w:rsidR="000D0850" w:rsidRPr="00B039C9">
          <w:rPr>
            <w:rFonts w:cs="Arial"/>
            <w:noProof/>
            <w:webHidden/>
          </w:rPr>
          <w:fldChar w:fldCharType="end"/>
        </w:r>
      </w:hyperlink>
    </w:p>
    <w:p w:rsidR="00F96EFB" w:rsidRPr="00B039C9" w:rsidRDefault="007977E2">
      <w:pPr>
        <w:pStyle w:val="TOC2"/>
        <w:rPr>
          <w:rFonts w:cs="Arial"/>
          <w:noProof/>
          <w:color w:val="auto"/>
          <w:kern w:val="2"/>
          <w:sz w:val="21"/>
        </w:rPr>
      </w:pPr>
      <w:hyperlink w:anchor="_Toc317066475" w:history="1">
        <w:r w:rsidR="00F96EFB" w:rsidRPr="00B039C9">
          <w:rPr>
            <w:rStyle w:val="Hyperlink"/>
            <w:rFonts w:cs="Arial"/>
            <w:noProof/>
          </w:rPr>
          <w:t>Microsoft Exchange Hosted Encryption</w:t>
        </w:r>
        <w:r w:rsidR="00F96EFB" w:rsidRPr="00B039C9">
          <w:rPr>
            <w:rFonts w:cs="Arial"/>
            <w:noProof/>
            <w:webHidden/>
          </w:rPr>
          <w:tab/>
        </w:r>
        <w:r w:rsidR="000D0850" w:rsidRPr="00B039C9">
          <w:rPr>
            <w:rFonts w:cs="Arial"/>
            <w:noProof/>
            <w:webHidden/>
          </w:rPr>
          <w:fldChar w:fldCharType="begin"/>
        </w:r>
        <w:r w:rsidR="00F96EFB" w:rsidRPr="00B039C9">
          <w:rPr>
            <w:rFonts w:cs="Arial"/>
            <w:noProof/>
            <w:webHidden/>
          </w:rPr>
          <w:instrText xml:space="preserve"> PAGEREF _Toc317066475 \h </w:instrText>
        </w:r>
        <w:r w:rsidR="000D0850" w:rsidRPr="00B039C9">
          <w:rPr>
            <w:rFonts w:cs="Arial"/>
            <w:noProof/>
            <w:webHidden/>
          </w:rPr>
        </w:r>
        <w:r w:rsidR="000D0850" w:rsidRPr="00B039C9">
          <w:rPr>
            <w:rFonts w:cs="Arial"/>
            <w:noProof/>
            <w:webHidden/>
          </w:rPr>
          <w:fldChar w:fldCharType="separate"/>
        </w:r>
        <w:r w:rsidR="00CC267C">
          <w:rPr>
            <w:rFonts w:cs="Arial"/>
            <w:noProof/>
            <w:webHidden/>
          </w:rPr>
          <w:t>75</w:t>
        </w:r>
        <w:r w:rsidR="000D0850" w:rsidRPr="00B039C9">
          <w:rPr>
            <w:rFonts w:cs="Arial"/>
            <w:noProof/>
            <w:webHidden/>
          </w:rPr>
          <w:fldChar w:fldCharType="end"/>
        </w:r>
      </w:hyperlink>
    </w:p>
    <w:p w:rsidR="00565FB3" w:rsidRPr="00B039C9" w:rsidRDefault="000D0850" w:rsidP="00565FB3">
      <w:pPr>
        <w:pStyle w:val="TOC2"/>
        <w:rPr>
          <w:rFonts w:cs="Arial"/>
        </w:rPr>
      </w:pPr>
      <w:r w:rsidRPr="00B039C9">
        <w:rPr>
          <w:rFonts w:cs="Arial"/>
        </w:rPr>
        <w:fldChar w:fldCharType="end"/>
      </w:r>
      <w:r w:rsidRPr="00B039C9">
        <w:rPr>
          <w:rFonts w:cs="Arial"/>
        </w:rPr>
        <w:fldChar w:fldCharType="begin"/>
      </w:r>
      <w:r w:rsidR="003F0831" w:rsidRPr="00B039C9">
        <w:rPr>
          <w:rFonts w:cs="Arial"/>
        </w:rPr>
        <w:instrText xml:space="preserve"> TOC \b OLS \h \z \t "PUR Product Name,2" </w:instrText>
      </w:r>
      <w:r w:rsidRPr="00B039C9">
        <w:rPr>
          <w:rFonts w:cs="Arial"/>
        </w:rPr>
        <w:fldChar w:fldCharType="separate"/>
      </w:r>
    </w:p>
    <w:p w:rsidR="00052D83" w:rsidRPr="00B039C9" w:rsidRDefault="00052D83" w:rsidP="00052D83">
      <w:pPr>
        <w:pStyle w:val="TOC2"/>
        <w:rPr>
          <w:rFonts w:cs="Arial"/>
        </w:rPr>
      </w:pPr>
    </w:p>
    <w:p w:rsidR="00052D83" w:rsidRPr="00B039C9" w:rsidRDefault="00052D83" w:rsidP="00052D83">
      <w:pPr>
        <w:rPr>
          <w:rFonts w:cs="Arial"/>
        </w:rPr>
        <w:sectPr w:rsidR="00052D83" w:rsidRPr="00B039C9" w:rsidSect="00B371CB">
          <w:type w:val="continuous"/>
          <w:pgSz w:w="11907" w:h="16840" w:code="9"/>
          <w:pgMar w:top="1797" w:right="720" w:bottom="720" w:left="720" w:header="720" w:footer="720" w:gutter="0"/>
          <w:cols w:num="2" w:space="427"/>
          <w:docGrid w:linePitch="360"/>
        </w:sectPr>
      </w:pPr>
    </w:p>
    <w:p w:rsidR="003F0831" w:rsidRPr="00B039C9" w:rsidRDefault="003F0831">
      <w:pPr>
        <w:pStyle w:val="TOC2"/>
        <w:rPr>
          <w:rFonts w:cs="Arial"/>
          <w:noProof/>
          <w:color w:val="auto"/>
          <w:kern w:val="2"/>
          <w:sz w:val="21"/>
          <w:szCs w:val="24"/>
        </w:rPr>
      </w:pPr>
    </w:p>
    <w:p w:rsidR="00A47016" w:rsidRPr="00B039C9" w:rsidRDefault="000D0850" w:rsidP="003F0831">
      <w:pPr>
        <w:pStyle w:val="PURHeading1"/>
        <w:rPr>
          <w:rFonts w:cs="Arial"/>
        </w:rPr>
      </w:pPr>
      <w:r w:rsidRPr="00B039C9">
        <w:rPr>
          <w:rFonts w:cs="Arial"/>
        </w:rPr>
        <w:fldChar w:fldCharType="end"/>
      </w:r>
      <w:bookmarkStart w:id="216" w:name="OLS"/>
      <w:r w:rsidR="00A47016" w:rsidRPr="00B039C9">
        <w:rPr>
          <w:rFonts w:cs="Arial"/>
          <w:noProof w:val="0"/>
          <w:lang w:val="ja-JP"/>
        </w:rPr>
        <w:t>標準の使用条件</w:t>
      </w:r>
    </w:p>
    <w:p w:rsidR="00A47016" w:rsidRPr="00B039C9" w:rsidRDefault="00A47016" w:rsidP="00E93741">
      <w:pPr>
        <w:pStyle w:val="PURHeading2"/>
        <w:rPr>
          <w:rFonts w:ascii="Arial" w:hAnsi="Arial"/>
        </w:rPr>
      </w:pPr>
      <w:r w:rsidRPr="00B039C9">
        <w:rPr>
          <w:rFonts w:ascii="Arial" w:hAnsi="Arial"/>
        </w:rPr>
        <w:t>ユーザーおよびデバイス</w:t>
      </w:r>
      <w:r w:rsidRPr="00B039C9">
        <w:rPr>
          <w:rFonts w:ascii="Arial" w:hAnsi="Arial"/>
        </w:rPr>
        <w:t xml:space="preserve"> SAL</w:t>
      </w:r>
    </w:p>
    <w:p w:rsidR="00A47016" w:rsidRPr="00B039C9" w:rsidRDefault="00A47016">
      <w:pPr>
        <w:pStyle w:val="PURBody-Indented"/>
        <w:rPr>
          <w:rFonts w:cs="Arial"/>
          <w:szCs w:val="24"/>
        </w:rPr>
      </w:pPr>
      <w:r w:rsidRPr="00B039C9">
        <w:rPr>
          <w:rStyle w:val="PURBody-IndentedTimesNewRom10"/>
          <w:rFonts w:cs="Arial"/>
        </w:rPr>
        <w:t>サブスクライバー</w:t>
      </w:r>
      <w:r w:rsidRPr="00B039C9">
        <w:rPr>
          <w:rFonts w:cs="Arial"/>
          <w:szCs w:val="24"/>
          <w:lang w:val="ja-JP"/>
        </w:rPr>
        <w:t xml:space="preserve"> </w:t>
      </w:r>
      <w:r w:rsidRPr="00B039C9">
        <w:rPr>
          <w:rStyle w:val="PURBody-IndentedTimesNewRom10"/>
          <w:rFonts w:cs="Arial"/>
        </w:rPr>
        <w:t>アクセス</w:t>
      </w:r>
      <w:r w:rsidRPr="00B039C9">
        <w:rPr>
          <w:rFonts w:cs="Arial"/>
          <w:szCs w:val="24"/>
          <w:lang w:val="ja-JP"/>
        </w:rPr>
        <w:t xml:space="preserve"> </w:t>
      </w:r>
      <w:r w:rsidRPr="00B039C9">
        <w:rPr>
          <w:rStyle w:val="PURBody-IndentedTimesNewRom10"/>
          <w:rFonts w:cs="Arial"/>
        </w:rPr>
        <w:t>ライセンス</w:t>
      </w:r>
      <w:r w:rsidRPr="00B039C9">
        <w:rPr>
          <w:rFonts w:cs="Arial"/>
          <w:szCs w:val="24"/>
          <w:lang w:val="ja-JP"/>
        </w:rPr>
        <w:t xml:space="preserve"> </w:t>
      </w:r>
      <w:r w:rsidRPr="00B039C9">
        <w:rPr>
          <w:rStyle w:val="PURBody-IndentedTimesNewRom10"/>
          <w:rFonts w:cs="Arial"/>
        </w:rPr>
        <w:t>モデルに基づいてオンライン</w:t>
      </w:r>
      <w:r w:rsidRPr="00B039C9">
        <w:rPr>
          <w:rFonts w:cs="Arial"/>
          <w:szCs w:val="24"/>
          <w:lang w:val="ja-JP"/>
        </w:rPr>
        <w:t xml:space="preserve"> </w:t>
      </w:r>
      <w:r w:rsidRPr="00B039C9">
        <w:rPr>
          <w:rStyle w:val="PURBody-IndentedTimesNewRom10"/>
          <w:rFonts w:cs="Arial"/>
        </w:rPr>
        <w:t>サービスのライセンスを取得する場合は、以下の「製品固有の使用条件」の記載に従いそのオンライン</w:t>
      </w:r>
      <w:r w:rsidRPr="00B039C9">
        <w:rPr>
          <w:rFonts w:cs="Arial"/>
          <w:szCs w:val="24"/>
          <w:lang w:val="ja-JP"/>
        </w:rPr>
        <w:t xml:space="preserve"> </w:t>
      </w:r>
      <w:r w:rsidRPr="00B039C9">
        <w:rPr>
          <w:rStyle w:val="PURBody-IndentedTimesNewRom10"/>
          <w:rFonts w:cs="Arial"/>
        </w:rPr>
        <w:t>サービスのユーザー</w:t>
      </w:r>
      <w:r w:rsidRPr="00B039C9">
        <w:rPr>
          <w:rFonts w:cs="Arial"/>
          <w:szCs w:val="24"/>
          <w:lang w:val="ja-JP"/>
        </w:rPr>
        <w:t xml:space="preserve"> SAL </w:t>
      </w:r>
      <w:r w:rsidRPr="00B039C9">
        <w:rPr>
          <w:rStyle w:val="PURBody-IndentedTimesNewRom10"/>
          <w:rFonts w:cs="Arial"/>
        </w:rPr>
        <w:t>またはデバイス</w:t>
      </w:r>
      <w:r w:rsidRPr="00B039C9">
        <w:rPr>
          <w:rFonts w:cs="Arial"/>
          <w:szCs w:val="24"/>
          <w:lang w:val="ja-JP"/>
        </w:rPr>
        <w:t xml:space="preserve"> SAL </w:t>
      </w:r>
      <w:r w:rsidRPr="00B039C9">
        <w:rPr>
          <w:rStyle w:val="PURBody-IndentedTimesNewRom10"/>
          <w:rFonts w:cs="Arial"/>
        </w:rPr>
        <w:t>を取得して、ユーザーおよびデバイスに割り当てる必要があります。</w:t>
      </w:r>
      <w:r w:rsidRPr="00B039C9">
        <w:rPr>
          <w:rFonts w:cs="Arial"/>
          <w:szCs w:val="24"/>
          <w:lang w:val="ja-JP"/>
        </w:rPr>
        <w:t>サービスに対してユーザー</w:t>
      </w:r>
      <w:r w:rsidRPr="00B039C9">
        <w:rPr>
          <w:rFonts w:cs="Arial"/>
          <w:szCs w:val="24"/>
          <w:lang w:val="ja-JP"/>
        </w:rPr>
        <w:t xml:space="preserve"> SAL </w:t>
      </w:r>
      <w:r w:rsidRPr="00B039C9">
        <w:rPr>
          <w:rFonts w:cs="Arial"/>
          <w:szCs w:val="24"/>
          <w:lang w:val="ja-JP"/>
        </w:rPr>
        <w:t>とデバイス</w:t>
      </w:r>
      <w:r w:rsidRPr="00B039C9">
        <w:rPr>
          <w:rFonts w:cs="Arial"/>
          <w:szCs w:val="24"/>
          <w:lang w:val="ja-JP"/>
        </w:rPr>
        <w:t xml:space="preserve"> SAL </w:t>
      </w:r>
      <w:r w:rsidRPr="00B039C9">
        <w:rPr>
          <w:rFonts w:cs="Arial"/>
          <w:szCs w:val="24"/>
          <w:lang w:val="ja-JP"/>
        </w:rPr>
        <w:t>の両方が記載されている場合は、いずれかの種類の</w:t>
      </w:r>
      <w:r w:rsidRPr="00B039C9">
        <w:rPr>
          <w:rFonts w:cs="Arial"/>
          <w:szCs w:val="24"/>
          <w:lang w:val="ja-JP"/>
        </w:rPr>
        <w:t xml:space="preserve"> SAL </w:t>
      </w:r>
      <w:r w:rsidRPr="00B039C9">
        <w:rPr>
          <w:rFonts w:cs="Arial"/>
          <w:szCs w:val="24"/>
          <w:lang w:val="ja-JP"/>
        </w:rPr>
        <w:t>を取得して割り当てることでサービスを使用できます。ハードウェアのパーティションまたはブレードは、別個のデバイスと見なされます。</w:t>
      </w:r>
    </w:p>
    <w:p w:rsidR="00A47016" w:rsidRPr="00B039C9" w:rsidRDefault="00A47016" w:rsidP="00E93741">
      <w:pPr>
        <w:pStyle w:val="PURHeading2"/>
        <w:rPr>
          <w:rFonts w:ascii="Arial" w:hAnsi="Arial"/>
        </w:rPr>
      </w:pPr>
      <w:r w:rsidRPr="00B039C9">
        <w:rPr>
          <w:rFonts w:ascii="Arial" w:hAnsi="Arial"/>
        </w:rPr>
        <w:t>オンライン</w:t>
      </w:r>
      <w:r w:rsidRPr="00B039C9">
        <w:rPr>
          <w:rFonts w:ascii="Arial" w:hAnsi="Arial"/>
        </w:rPr>
        <w:t xml:space="preserve"> </w:t>
      </w:r>
      <w:r w:rsidRPr="00B039C9">
        <w:rPr>
          <w:rFonts w:ascii="Arial" w:hAnsi="Arial"/>
        </w:rPr>
        <w:t>サービス製品の場合の条件の相違点</w:t>
      </w:r>
    </w:p>
    <w:p w:rsidR="00A47016" w:rsidRPr="00B039C9" w:rsidRDefault="00A47016">
      <w:pPr>
        <w:pStyle w:val="PURBody-Indented"/>
        <w:rPr>
          <w:rFonts w:cs="Arial"/>
          <w:szCs w:val="24"/>
        </w:rPr>
      </w:pPr>
      <w:r w:rsidRPr="00B039C9">
        <w:rPr>
          <w:rFonts w:cs="Arial"/>
          <w:szCs w:val="24"/>
          <w:lang w:val="ja-JP"/>
        </w:rPr>
        <w:t>お客様のサービス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ライセンス契約の条件の中には、使用権のコミットメントなど、オンライン</w:t>
      </w:r>
      <w:r w:rsidRPr="00B039C9">
        <w:rPr>
          <w:rFonts w:cs="Arial"/>
          <w:szCs w:val="24"/>
          <w:lang w:val="ja-JP"/>
        </w:rPr>
        <w:t xml:space="preserve"> </w:t>
      </w:r>
      <w:r w:rsidRPr="00B039C9">
        <w:rPr>
          <w:rFonts w:cs="Arial"/>
          <w:szCs w:val="24"/>
          <w:lang w:val="ja-JP"/>
        </w:rPr>
        <w:t>サービスに適用されないものがあります。条件の相違点は次のとおりです。</w:t>
      </w:r>
    </w:p>
    <w:p w:rsidR="00A47016" w:rsidRPr="00B039C9" w:rsidRDefault="00A47016" w:rsidP="00E93741">
      <w:pPr>
        <w:pStyle w:val="PURHeading2"/>
        <w:rPr>
          <w:rFonts w:ascii="Arial" w:hAnsi="Arial"/>
        </w:rPr>
      </w:pPr>
      <w:r w:rsidRPr="00B039C9">
        <w:rPr>
          <w:rFonts w:ascii="Arial" w:hAnsi="Arial"/>
        </w:rPr>
        <w:t>使用条件の更新</w:t>
      </w:r>
    </w:p>
    <w:p w:rsidR="00A47016" w:rsidRPr="00B039C9" w:rsidRDefault="00A47016">
      <w:pPr>
        <w:pStyle w:val="PURBody-Indented"/>
        <w:rPr>
          <w:rFonts w:cs="Arial"/>
          <w:szCs w:val="24"/>
        </w:rPr>
      </w:pPr>
      <w:r w:rsidRPr="00B039C9">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B039C9">
        <w:rPr>
          <w:rFonts w:cs="Arial"/>
          <w:szCs w:val="24"/>
          <w:lang w:val="ja-JP"/>
        </w:rPr>
        <w:t xml:space="preserve"> </w:t>
      </w:r>
      <w:r w:rsidRPr="00B039C9">
        <w:rPr>
          <w:rFonts w:cs="Arial"/>
          <w:szCs w:val="24"/>
          <w:lang w:val="ja-JP"/>
        </w:rPr>
        <w:t>ライセンス期間の最初の</w:t>
      </w:r>
      <w:r w:rsidRPr="00B039C9">
        <w:rPr>
          <w:rFonts w:cs="Arial"/>
          <w:szCs w:val="24"/>
          <w:lang w:val="ja-JP"/>
        </w:rPr>
        <w:t xml:space="preserve"> 12 </w:t>
      </w:r>
      <w:r w:rsidRPr="00B039C9">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B039C9">
        <w:rPr>
          <w:rFonts w:cs="Arial"/>
          <w:szCs w:val="24"/>
          <w:lang w:val="ja-JP"/>
        </w:rPr>
        <w:t xml:space="preserve"> 30 </w:t>
      </w:r>
      <w:r w:rsidRPr="00B039C9">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B039C9">
        <w:rPr>
          <w:rFonts w:cs="Arial"/>
          <w:szCs w:val="24"/>
          <w:lang w:val="ja-JP"/>
        </w:rPr>
        <w:t xml:space="preserve"> </w:t>
      </w:r>
      <w:r w:rsidRPr="00B039C9">
        <w:rPr>
          <w:rFonts w:cs="Arial"/>
          <w:szCs w:val="24"/>
          <w:lang w:val="ja-JP"/>
        </w:rPr>
        <w:t>サービスをご利用になることで、お客様は新しい条件に同意したものと見なされます。</w:t>
      </w:r>
    </w:p>
    <w:p w:rsidR="00A47016" w:rsidRPr="00B039C9" w:rsidRDefault="00A47016" w:rsidP="00E93741">
      <w:pPr>
        <w:pStyle w:val="PURHeading2"/>
        <w:rPr>
          <w:rFonts w:ascii="Arial" w:hAnsi="Arial"/>
        </w:rPr>
      </w:pPr>
      <w:r w:rsidRPr="00B039C9">
        <w:rPr>
          <w:rFonts w:ascii="Arial" w:hAnsi="Arial"/>
        </w:rPr>
        <w:t>オンライン</w:t>
      </w:r>
      <w:r w:rsidRPr="00B039C9">
        <w:rPr>
          <w:rFonts w:ascii="Arial" w:hAnsi="Arial"/>
        </w:rPr>
        <w:t xml:space="preserve"> </w:t>
      </w:r>
      <w:r w:rsidRPr="00B039C9">
        <w:rPr>
          <w:rFonts w:ascii="Arial" w:hAnsi="Arial"/>
        </w:rPr>
        <w:t>サービスの更新</w:t>
      </w:r>
    </w:p>
    <w:p w:rsidR="00A47016" w:rsidRPr="00B039C9" w:rsidRDefault="00A47016">
      <w:pPr>
        <w:pStyle w:val="PURBody-Indented"/>
        <w:rPr>
          <w:rFonts w:cs="Arial"/>
          <w:szCs w:val="24"/>
        </w:rPr>
      </w:pPr>
      <w:r w:rsidRPr="00B039C9">
        <w:rPr>
          <w:rFonts w:cs="Arial"/>
          <w:szCs w:val="24"/>
          <w:lang w:val="ja-JP"/>
        </w:rPr>
        <w:t>マイクロソフトは、必要に応じてオンライン</w:t>
      </w:r>
      <w:r w:rsidRPr="00B039C9">
        <w:rPr>
          <w:rFonts w:cs="Arial"/>
          <w:szCs w:val="24"/>
          <w:lang w:val="ja-JP"/>
        </w:rPr>
        <w:t xml:space="preserve"> </w:t>
      </w:r>
      <w:r w:rsidRPr="00B039C9">
        <w:rPr>
          <w:rFonts w:cs="Arial"/>
          <w:szCs w:val="24"/>
          <w:lang w:val="ja-JP"/>
        </w:rPr>
        <w:t>サービスの機能を変更したり、オンライン</w:t>
      </w:r>
      <w:r w:rsidRPr="00B039C9">
        <w:rPr>
          <w:rFonts w:cs="Arial"/>
          <w:szCs w:val="24"/>
          <w:lang w:val="ja-JP"/>
        </w:rPr>
        <w:t xml:space="preserve"> </w:t>
      </w:r>
      <w:r w:rsidRPr="00B039C9">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B039C9">
        <w:rPr>
          <w:rFonts w:cs="Arial"/>
          <w:szCs w:val="24"/>
          <w:lang w:val="ja-JP"/>
        </w:rPr>
        <w:t xml:space="preserve"> </w:t>
      </w:r>
      <w:r w:rsidRPr="00B039C9">
        <w:rPr>
          <w:rFonts w:cs="Arial"/>
          <w:szCs w:val="24"/>
          <w:lang w:val="ja-JP"/>
        </w:rPr>
        <w:t>サービスを更新し、更新されたオンライン</w:t>
      </w:r>
      <w:r w:rsidRPr="00B039C9">
        <w:rPr>
          <w:rFonts w:cs="Arial"/>
          <w:szCs w:val="24"/>
          <w:lang w:val="ja-JP"/>
        </w:rPr>
        <w:t xml:space="preserve"> </w:t>
      </w:r>
      <w:r w:rsidRPr="00B039C9">
        <w:rPr>
          <w:rFonts w:cs="Arial"/>
          <w:szCs w:val="24"/>
          <w:lang w:val="ja-JP"/>
        </w:rPr>
        <w:t>サービスをお客様がご利用にならない場合、一部の機能が使用できなくなることや、オンライン</w:t>
      </w:r>
      <w:r w:rsidRPr="00B039C9">
        <w:rPr>
          <w:rFonts w:cs="Arial"/>
          <w:szCs w:val="24"/>
          <w:lang w:val="ja-JP"/>
        </w:rPr>
        <w:t xml:space="preserve"> </w:t>
      </w:r>
      <w:r w:rsidRPr="00B039C9">
        <w:rPr>
          <w:rFonts w:cs="Arial"/>
          <w:szCs w:val="24"/>
          <w:lang w:val="ja-JP"/>
        </w:rPr>
        <w:t>サービスの使用が中断されることがあります。</w:t>
      </w:r>
    </w:p>
    <w:p w:rsidR="00A47016" w:rsidRPr="00B039C9" w:rsidRDefault="00A47016" w:rsidP="00E93741">
      <w:pPr>
        <w:pStyle w:val="PURHeading2"/>
        <w:rPr>
          <w:rFonts w:ascii="Arial" w:hAnsi="Arial"/>
        </w:rPr>
      </w:pPr>
      <w:r w:rsidRPr="00B039C9">
        <w:rPr>
          <w:rFonts w:ascii="Arial" w:hAnsi="Arial"/>
        </w:rPr>
        <w:t>オンライン</w:t>
      </w:r>
      <w:r w:rsidRPr="00B039C9">
        <w:rPr>
          <w:rFonts w:ascii="Arial" w:hAnsi="Arial"/>
        </w:rPr>
        <w:t xml:space="preserve"> </w:t>
      </w:r>
      <w:r w:rsidRPr="00B039C9">
        <w:rPr>
          <w:rFonts w:ascii="Arial" w:hAnsi="Arial"/>
        </w:rPr>
        <w:t>サービスの一時中断</w:t>
      </w:r>
    </w:p>
    <w:p w:rsidR="00A47016" w:rsidRPr="00B039C9" w:rsidRDefault="00A47016">
      <w:pPr>
        <w:pStyle w:val="PURBody-Indented"/>
        <w:rPr>
          <w:rFonts w:cs="Arial"/>
          <w:szCs w:val="24"/>
        </w:rPr>
      </w:pPr>
      <w:r w:rsidRPr="00B039C9">
        <w:rPr>
          <w:rFonts w:cs="Arial"/>
          <w:szCs w:val="24"/>
          <w:lang w:val="ja-JP"/>
        </w:rPr>
        <w:t>マイクロソフトは、以下の場合にオンライン</w:t>
      </w:r>
      <w:r w:rsidRPr="00B039C9">
        <w:rPr>
          <w:rFonts w:cs="Arial"/>
          <w:szCs w:val="24"/>
          <w:lang w:val="ja-JP"/>
        </w:rPr>
        <w:t xml:space="preserve"> </w:t>
      </w:r>
      <w:r w:rsidRPr="00B039C9">
        <w:rPr>
          <w:rFonts w:cs="Arial"/>
          <w:szCs w:val="24"/>
          <w:lang w:val="ja-JP"/>
        </w:rPr>
        <w:t>サービスを一時中断できるものとします。</w:t>
      </w:r>
    </w:p>
    <w:p w:rsidR="00A47016" w:rsidRPr="00B039C9" w:rsidRDefault="00A47016" w:rsidP="00443321">
      <w:pPr>
        <w:pStyle w:val="PURBullet-Indented"/>
        <w:ind w:left="573"/>
        <w:rPr>
          <w:rFonts w:cs="Arial"/>
          <w:szCs w:val="24"/>
        </w:rPr>
      </w:pPr>
      <w:r w:rsidRPr="00B039C9">
        <w:rPr>
          <w:rFonts w:cs="Arial"/>
          <w:szCs w:val="24"/>
          <w:lang w:val="ja-JP"/>
        </w:rPr>
        <w:t>お客様によるオンライン</w:t>
      </w:r>
      <w:r w:rsidRPr="00B039C9">
        <w:rPr>
          <w:rFonts w:cs="Arial"/>
          <w:szCs w:val="24"/>
          <w:lang w:val="ja-JP"/>
        </w:rPr>
        <w:t xml:space="preserve"> </w:t>
      </w:r>
      <w:r w:rsidRPr="00B039C9">
        <w:rPr>
          <w:rFonts w:cs="Arial"/>
          <w:szCs w:val="24"/>
          <w:lang w:val="ja-JP"/>
        </w:rPr>
        <w:t>サービスの使用が、ネットワークの機能または統合性あるいは他者によるオンライン</w:t>
      </w:r>
      <w:r w:rsidRPr="00B039C9">
        <w:rPr>
          <w:rFonts w:cs="Arial"/>
          <w:szCs w:val="24"/>
          <w:lang w:val="ja-JP"/>
        </w:rPr>
        <w:t xml:space="preserve"> </w:t>
      </w:r>
      <w:r w:rsidRPr="00B039C9">
        <w:rPr>
          <w:rFonts w:cs="Arial"/>
          <w:szCs w:val="24"/>
          <w:lang w:val="ja-JP"/>
        </w:rPr>
        <w:t>サービスの使用を直接または間接的に脅かすと判断した場合</w:t>
      </w:r>
    </w:p>
    <w:p w:rsidR="00A47016" w:rsidRPr="00B039C9" w:rsidRDefault="00A47016" w:rsidP="00443321">
      <w:pPr>
        <w:pStyle w:val="PURBullet-Indented"/>
        <w:ind w:left="573"/>
        <w:rPr>
          <w:rFonts w:cs="Arial"/>
          <w:szCs w:val="24"/>
        </w:rPr>
      </w:pPr>
      <w:r w:rsidRPr="00B039C9">
        <w:rPr>
          <w:rFonts w:cs="Arial"/>
          <w:szCs w:val="24"/>
          <w:lang w:val="ja-JP"/>
        </w:rPr>
        <w:t>お客様による使用が、本製品使用権説明書を含むお客様のサービス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ライセンス契約に違反したと判断した場合</w:t>
      </w:r>
    </w:p>
    <w:p w:rsidR="00A47016" w:rsidRPr="00B039C9" w:rsidRDefault="00A47016" w:rsidP="00443321">
      <w:pPr>
        <w:pStyle w:val="PURBullet-Indented"/>
        <w:ind w:left="573"/>
        <w:rPr>
          <w:rFonts w:cs="Arial"/>
          <w:szCs w:val="24"/>
        </w:rPr>
      </w:pPr>
      <w:r w:rsidRPr="00B039C9">
        <w:rPr>
          <w:rFonts w:cs="Arial"/>
          <w:szCs w:val="24"/>
          <w:lang w:val="ja-JP"/>
        </w:rPr>
        <w:t>お客様による使用が、そのオンライン</w:t>
      </w:r>
      <w:r w:rsidRPr="00B039C9">
        <w:rPr>
          <w:rFonts w:cs="Arial"/>
          <w:szCs w:val="24"/>
          <w:lang w:val="ja-JP"/>
        </w:rPr>
        <w:t xml:space="preserve"> </w:t>
      </w:r>
      <w:r w:rsidRPr="00B039C9">
        <w:rPr>
          <w:rFonts w:cs="Arial"/>
          <w:szCs w:val="24"/>
          <w:lang w:val="ja-JP"/>
        </w:rPr>
        <w:t>サービスのドキュメントで指定されている割り当てを超えた場合、または</w:t>
      </w:r>
    </w:p>
    <w:p w:rsidR="00A47016" w:rsidRPr="00B039C9" w:rsidRDefault="00A47016" w:rsidP="00443321">
      <w:pPr>
        <w:pStyle w:val="PURBullet-Indented"/>
        <w:ind w:left="573"/>
        <w:rPr>
          <w:rFonts w:cs="Arial"/>
          <w:szCs w:val="24"/>
        </w:rPr>
      </w:pPr>
      <w:r w:rsidRPr="00B039C9">
        <w:rPr>
          <w:rFonts w:cs="Arial"/>
          <w:szCs w:val="24"/>
          <w:lang w:val="ja-JP"/>
        </w:rPr>
        <w:t>その他の法律によって求められた場合</w:t>
      </w:r>
    </w:p>
    <w:p w:rsidR="00A47016" w:rsidRPr="00B039C9" w:rsidRDefault="00A47016" w:rsidP="00E93741">
      <w:pPr>
        <w:pStyle w:val="PURHeading2"/>
        <w:rPr>
          <w:rFonts w:ascii="Arial" w:hAnsi="Arial"/>
        </w:rPr>
      </w:pPr>
      <w:r w:rsidRPr="00B039C9">
        <w:rPr>
          <w:rFonts w:ascii="Arial" w:hAnsi="Arial"/>
        </w:rPr>
        <w:t>オンライン</w:t>
      </w:r>
      <w:r w:rsidR="00B75F3A" w:rsidRPr="00B039C9">
        <w:rPr>
          <w:rFonts w:ascii="Arial" w:hAnsi="Arial"/>
        </w:rPr>
        <w:t xml:space="preserve"> </w:t>
      </w:r>
      <w:r w:rsidRPr="00B039C9">
        <w:rPr>
          <w:rFonts w:ascii="Arial" w:hAnsi="Arial"/>
        </w:rPr>
        <w:t>サービスの満了または終了</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サブスクリプションが満了または終了する際に、お客様はマイクロソフトに連絡し、以下のいずれかの処理を選択する必要があります。</w:t>
      </w:r>
    </w:p>
    <w:p w:rsidR="00A47016" w:rsidRPr="00B039C9" w:rsidRDefault="00A47016">
      <w:pPr>
        <w:pStyle w:val="PURBody-Indented"/>
        <w:numPr>
          <w:ilvl w:val="0"/>
          <w:numId w:val="4"/>
        </w:numPr>
        <w:ind w:left="630"/>
        <w:rPr>
          <w:rFonts w:cs="Arial"/>
          <w:szCs w:val="24"/>
        </w:rPr>
      </w:pPr>
      <w:r w:rsidRPr="00B039C9">
        <w:rPr>
          <w:rFonts w:cs="Arial"/>
          <w:szCs w:val="24"/>
          <w:lang w:val="ja-JP"/>
        </w:rPr>
        <w:t>お客様のアカウントを無効にし、お客様の顧客データを削除する。または</w:t>
      </w:r>
    </w:p>
    <w:p w:rsidR="00A47016" w:rsidRPr="00B039C9" w:rsidRDefault="00A47016">
      <w:pPr>
        <w:pStyle w:val="PURBody-Indented"/>
        <w:numPr>
          <w:ilvl w:val="0"/>
          <w:numId w:val="4"/>
        </w:numPr>
        <w:ind w:left="630"/>
        <w:rPr>
          <w:rFonts w:cs="Arial"/>
          <w:szCs w:val="24"/>
        </w:rPr>
      </w:pPr>
      <w:r w:rsidRPr="00B039C9">
        <w:rPr>
          <w:rFonts w:cs="Arial"/>
          <w:szCs w:val="24"/>
          <w:lang w:val="ja-JP"/>
        </w:rPr>
        <w:t>サブスクリプションの満了日または終了日から少なくとも</w:t>
      </w:r>
      <w:r w:rsidRPr="00B039C9">
        <w:rPr>
          <w:rFonts w:cs="Arial"/>
          <w:szCs w:val="24"/>
          <w:lang w:val="ja-JP"/>
        </w:rPr>
        <w:t xml:space="preserve"> 90 </w:t>
      </w:r>
      <w:r w:rsidRPr="00B039C9">
        <w:rPr>
          <w:rFonts w:cs="Arial"/>
          <w:szCs w:val="24"/>
          <w:lang w:val="ja-JP"/>
        </w:rPr>
        <w:t>日間</w:t>
      </w:r>
      <w:r w:rsidRPr="00B039C9">
        <w:rPr>
          <w:rFonts w:cs="Arial"/>
          <w:szCs w:val="24"/>
          <w:lang w:val="ja-JP"/>
        </w:rPr>
        <w:t xml:space="preserve"> (</w:t>
      </w:r>
      <w:r w:rsidRPr="00B039C9">
        <w:rPr>
          <w:rFonts w:cs="Arial"/>
          <w:szCs w:val="24"/>
          <w:lang w:val="ja-JP"/>
        </w:rPr>
        <w:t>以下、「保持期間」といいます</w:t>
      </w:r>
      <w:r w:rsidRPr="00B039C9">
        <w:rPr>
          <w:rFonts w:cs="Arial"/>
          <w:szCs w:val="24"/>
          <w:lang w:val="ja-JP"/>
        </w:rPr>
        <w:t>)</w:t>
      </w:r>
      <w:r w:rsidRPr="00B039C9">
        <w:rPr>
          <w:rFonts w:cs="Arial"/>
          <w:szCs w:val="24"/>
          <w:lang w:val="ja-JP"/>
        </w:rPr>
        <w:t>、機能が限定されたアカウントに顧客データを保持し、お客様がデータを抽出できるようにする。</w:t>
      </w:r>
    </w:p>
    <w:p w:rsidR="00A47016" w:rsidRPr="00B039C9" w:rsidRDefault="00A47016" w:rsidP="007D54FB">
      <w:pPr>
        <w:pStyle w:val="PURBullet-Indented"/>
        <w:ind w:left="573"/>
        <w:rPr>
          <w:rFonts w:cs="Arial"/>
          <w:szCs w:val="24"/>
        </w:rPr>
      </w:pPr>
      <w:r w:rsidRPr="00B039C9">
        <w:rPr>
          <w:rFonts w:cs="Arial"/>
          <w:szCs w:val="24"/>
          <w:lang w:val="ja-JP"/>
        </w:rPr>
        <w:t xml:space="preserve">(1) </w:t>
      </w:r>
      <w:r w:rsidRPr="00B039C9">
        <w:rPr>
          <w:rFonts w:cs="Arial"/>
          <w:szCs w:val="24"/>
          <w:lang w:val="ja-JP"/>
        </w:rPr>
        <w:t>を選択した場合、お客様はアカウントからお客様の顧客データを抽出できません。お客様が</w:t>
      </w:r>
      <w:r w:rsidRPr="00B039C9">
        <w:rPr>
          <w:rFonts w:cs="Arial"/>
          <w:szCs w:val="24"/>
          <w:lang w:val="ja-JP"/>
        </w:rPr>
        <w:t xml:space="preserve"> (1) </w:t>
      </w:r>
      <w:r w:rsidRPr="00B039C9">
        <w:rPr>
          <w:rFonts w:cs="Arial"/>
          <w:szCs w:val="24"/>
          <w:lang w:val="ja-JP"/>
        </w:rPr>
        <w:t>または</w:t>
      </w:r>
      <w:r w:rsidRPr="00B039C9">
        <w:rPr>
          <w:rFonts w:cs="Arial"/>
          <w:szCs w:val="24"/>
          <w:lang w:val="ja-JP"/>
        </w:rPr>
        <w:t xml:space="preserve"> (2) </w:t>
      </w:r>
      <w:r w:rsidRPr="00B039C9">
        <w:rPr>
          <w:rFonts w:cs="Arial"/>
          <w:szCs w:val="24"/>
          <w:lang w:val="ja-JP"/>
        </w:rPr>
        <w:t>を選択しない場合、マイクロソフトは</w:t>
      </w:r>
      <w:r w:rsidRPr="00B039C9">
        <w:rPr>
          <w:rFonts w:cs="Arial"/>
          <w:szCs w:val="24"/>
          <w:lang w:val="ja-JP"/>
        </w:rPr>
        <w:t xml:space="preserve"> (2) </w:t>
      </w:r>
      <w:r w:rsidRPr="00B039C9">
        <w:rPr>
          <w:rFonts w:cs="Arial"/>
          <w:szCs w:val="24"/>
          <w:lang w:val="ja-JP"/>
        </w:rPr>
        <w:t>に従ってお客様の顧客データを保持します</w:t>
      </w:r>
      <w:r w:rsidR="00510928" w:rsidRPr="00B039C9">
        <w:rPr>
          <w:rFonts w:cs="Arial"/>
          <w:szCs w:val="24"/>
          <w:lang w:val="ja-JP"/>
        </w:rPr>
        <w:t>。</w:t>
      </w:r>
    </w:p>
    <w:p w:rsidR="00A47016" w:rsidRPr="00B039C9" w:rsidRDefault="00A47016" w:rsidP="007D54FB">
      <w:pPr>
        <w:pStyle w:val="PURBullet-Indented"/>
        <w:ind w:left="573"/>
        <w:rPr>
          <w:rFonts w:cs="Arial"/>
          <w:szCs w:val="24"/>
        </w:rPr>
      </w:pPr>
      <w:r w:rsidRPr="00B039C9">
        <w:rPr>
          <w:rFonts w:cs="Arial"/>
          <w:szCs w:val="24"/>
          <w:lang w:val="ja-JP"/>
        </w:rPr>
        <w:t>保持期間の満了後、マイクロソフトはお客様のアカウントを無効にしてお客様の顧客データを消去します。</w:t>
      </w:r>
    </w:p>
    <w:p w:rsidR="00A47016" w:rsidRPr="00B039C9" w:rsidRDefault="00A47016" w:rsidP="00E93741">
      <w:pPr>
        <w:pStyle w:val="PURHeading2"/>
        <w:rPr>
          <w:rFonts w:ascii="Arial" w:hAnsi="Arial"/>
        </w:rPr>
      </w:pPr>
      <w:r w:rsidRPr="00B039C9">
        <w:rPr>
          <w:rFonts w:ascii="Arial" w:hAnsi="Arial"/>
        </w:rPr>
        <w:t>顧客データの消去に関する免責</w:t>
      </w:r>
    </w:p>
    <w:p w:rsidR="00A47016" w:rsidRPr="00B039C9" w:rsidRDefault="00A47016">
      <w:pPr>
        <w:pStyle w:val="PURBody-Indented"/>
        <w:rPr>
          <w:rFonts w:cs="Arial"/>
          <w:szCs w:val="24"/>
        </w:rPr>
      </w:pPr>
      <w:r w:rsidRPr="00B039C9">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B039C9" w:rsidRDefault="00A47016" w:rsidP="00E93741">
      <w:pPr>
        <w:pStyle w:val="PURHeading2"/>
        <w:rPr>
          <w:rFonts w:ascii="Arial" w:hAnsi="Arial"/>
        </w:rPr>
      </w:pPr>
      <w:r w:rsidRPr="00B039C9">
        <w:rPr>
          <w:rFonts w:ascii="Arial" w:hAnsi="Arial"/>
        </w:rPr>
        <w:t>お客様のアカウントに関する責任</w:t>
      </w:r>
    </w:p>
    <w:p w:rsidR="00A47016" w:rsidRPr="00B039C9" w:rsidRDefault="00A47016">
      <w:pPr>
        <w:pStyle w:val="PURBody-Indented"/>
        <w:rPr>
          <w:rFonts w:cs="Arial"/>
          <w:szCs w:val="24"/>
        </w:rPr>
      </w:pPr>
      <w:r w:rsidRPr="00B039C9">
        <w:rPr>
          <w:rFonts w:cs="Arial"/>
          <w:szCs w:val="24"/>
          <w:lang w:val="ja-JP"/>
        </w:rPr>
        <w:t>お客様のオンライン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アカウント</w:t>
      </w:r>
      <w:r w:rsidRPr="00B039C9">
        <w:rPr>
          <w:rFonts w:cs="Arial"/>
          <w:szCs w:val="24"/>
          <w:lang w:val="ja-JP"/>
        </w:rPr>
        <w:t xml:space="preserve"> (</w:t>
      </w:r>
      <w:r w:rsidRPr="00B039C9">
        <w:rPr>
          <w:rFonts w:cs="Arial"/>
          <w:szCs w:val="24"/>
          <w:lang w:val="ja-JP"/>
        </w:rPr>
        <w:t>お客様が設定したユーザーのアカウントを含む</w:t>
      </w:r>
      <w:r w:rsidRPr="00B039C9">
        <w:rPr>
          <w:rFonts w:cs="Arial"/>
          <w:szCs w:val="24"/>
          <w:lang w:val="ja-JP"/>
        </w:rPr>
        <w:t xml:space="preserve">) </w:t>
      </w:r>
      <w:r w:rsidRPr="00B039C9">
        <w:rPr>
          <w:rFonts w:cs="Arial"/>
          <w:szCs w:val="24"/>
          <w:lang w:val="ja-JP"/>
        </w:rPr>
        <w:t>とパスワード</w:t>
      </w:r>
      <w:r w:rsidRPr="00B039C9">
        <w:rPr>
          <w:rFonts w:cs="Arial"/>
          <w:szCs w:val="24"/>
          <w:lang w:val="ja-JP"/>
        </w:rPr>
        <w:t xml:space="preserve"> (</w:t>
      </w:r>
      <w:r w:rsidRPr="00B039C9">
        <w:rPr>
          <w:rFonts w:cs="Arial"/>
          <w:szCs w:val="24"/>
          <w:lang w:val="ja-JP"/>
        </w:rPr>
        <w:t>ある場合</w:t>
      </w:r>
      <w:r w:rsidRPr="00B039C9">
        <w:rPr>
          <w:rFonts w:cs="Arial"/>
          <w:szCs w:val="24"/>
          <w:lang w:val="ja-JP"/>
        </w:rPr>
        <w:t xml:space="preserve">) </w:t>
      </w:r>
      <w:r w:rsidRPr="00B039C9">
        <w:rPr>
          <w:rFonts w:cs="Arial"/>
          <w:szCs w:val="24"/>
          <w:lang w:val="ja-JP"/>
        </w:rPr>
        <w:t>を使用したオンライン</w:t>
      </w:r>
      <w:r w:rsidRPr="00B039C9">
        <w:rPr>
          <w:rFonts w:cs="Arial"/>
          <w:szCs w:val="24"/>
          <w:lang w:val="ja-JP"/>
        </w:rPr>
        <w:t xml:space="preserve"> </w:t>
      </w:r>
      <w:r w:rsidRPr="00B039C9">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B039C9">
        <w:rPr>
          <w:rFonts w:cs="Arial"/>
          <w:szCs w:val="24"/>
          <w:lang w:val="ja-JP"/>
        </w:rPr>
        <w:t xml:space="preserve"> </w:t>
      </w:r>
      <w:r w:rsidRPr="00B039C9">
        <w:rPr>
          <w:rFonts w:cs="Arial"/>
          <w:szCs w:val="24"/>
          <w:lang w:val="ja-JP"/>
        </w:rPr>
        <w:t>サービスに関連するセキュリティ侵害の疑いがある場合は、お客様は直ちにマイクロソフトまで連絡する必要があります。</w:t>
      </w:r>
    </w:p>
    <w:p w:rsidR="00A47016" w:rsidRPr="00B039C9" w:rsidRDefault="00A47016" w:rsidP="00E93741">
      <w:pPr>
        <w:pStyle w:val="PURHeading2"/>
        <w:rPr>
          <w:rFonts w:ascii="Arial" w:hAnsi="Arial"/>
        </w:rPr>
      </w:pPr>
      <w:r w:rsidRPr="00B039C9">
        <w:rPr>
          <w:rFonts w:ascii="Arial" w:hAnsi="Arial"/>
        </w:rPr>
        <w:t>オンライン</w:t>
      </w:r>
      <w:r w:rsidRPr="00B039C9">
        <w:rPr>
          <w:rFonts w:ascii="Arial" w:hAnsi="Arial"/>
        </w:rPr>
        <w:t xml:space="preserve"> </w:t>
      </w:r>
      <w:r w:rsidRPr="00B039C9">
        <w:rPr>
          <w:rFonts w:ascii="Arial" w:hAnsi="Arial"/>
        </w:rPr>
        <w:t>サービスでのソフトウェアの使用</w:t>
      </w:r>
    </w:p>
    <w:p w:rsidR="00A47016" w:rsidRPr="00B039C9" w:rsidRDefault="00A47016">
      <w:pPr>
        <w:pStyle w:val="PURBody-Indented"/>
        <w:rPr>
          <w:rFonts w:cs="Arial"/>
          <w:szCs w:val="24"/>
        </w:rPr>
      </w:pPr>
      <w:r w:rsidRPr="00B039C9">
        <w:rPr>
          <w:rFonts w:cs="Arial"/>
          <w:szCs w:val="24"/>
          <w:lang w:val="ja-JP"/>
        </w:rPr>
        <w:t>お客様がオンライン</w:t>
      </w:r>
      <w:r w:rsidRPr="00B039C9">
        <w:rPr>
          <w:rFonts w:cs="Arial"/>
          <w:szCs w:val="24"/>
          <w:lang w:val="ja-JP"/>
        </w:rPr>
        <w:t xml:space="preserve"> </w:t>
      </w:r>
      <w:r w:rsidRPr="00B039C9">
        <w:rPr>
          <w:rFonts w:cs="Arial"/>
          <w:szCs w:val="24"/>
          <w:lang w:val="ja-JP"/>
        </w:rPr>
        <w:t>サービスにサインインして使用する際には、場合によって特定の</w:t>
      </w:r>
      <w:r w:rsidRPr="00B039C9">
        <w:rPr>
          <w:rFonts w:cs="Arial"/>
          <w:szCs w:val="24"/>
          <w:lang w:val="ja-JP"/>
        </w:rPr>
        <w:t xml:space="preserve"> Microsoft </w:t>
      </w:r>
      <w:r w:rsidRPr="00B039C9">
        <w:rPr>
          <w:rFonts w:cs="Arial"/>
          <w:szCs w:val="24"/>
          <w:lang w:val="ja-JP"/>
        </w:rPr>
        <w:t>ソフトウェアをインストールする必要があります。この場合、次の条件が適用されます。</w:t>
      </w:r>
    </w:p>
    <w:p w:rsidR="00A47016" w:rsidRPr="00B039C9" w:rsidRDefault="00A47016">
      <w:pPr>
        <w:pStyle w:val="PURBlueStrong"/>
        <w:rPr>
          <w:rFonts w:cs="Arial"/>
          <w:szCs w:val="24"/>
        </w:rPr>
      </w:pPr>
      <w:r w:rsidRPr="00B039C9">
        <w:rPr>
          <w:rFonts w:cs="Arial"/>
          <w:smallCaps w:val="0"/>
          <w:szCs w:val="24"/>
          <w:lang w:val="ja-JP"/>
        </w:rPr>
        <w:t xml:space="preserve">Microsoft </w:t>
      </w:r>
      <w:r w:rsidRPr="00B039C9">
        <w:rPr>
          <w:rFonts w:cs="Arial"/>
          <w:smallCaps w:val="0"/>
          <w:szCs w:val="24"/>
          <w:lang w:val="ja-JP"/>
        </w:rPr>
        <w:t>ソフトウェア</w:t>
      </w:r>
      <w:r w:rsidRPr="00B039C9">
        <w:rPr>
          <w:rFonts w:cs="Arial"/>
          <w:smallCaps w:val="0"/>
          <w:szCs w:val="24"/>
          <w:lang w:val="ja-JP"/>
        </w:rPr>
        <w:t xml:space="preserve"> </w:t>
      </w:r>
      <w:r w:rsidRPr="00B039C9">
        <w:rPr>
          <w:rFonts w:cs="Arial"/>
          <w:smallCaps w:val="0"/>
          <w:szCs w:val="24"/>
          <w:lang w:val="ja-JP"/>
        </w:rPr>
        <w:t>ライセンス条項</w:t>
      </w:r>
    </w:p>
    <w:p w:rsidR="00A47016" w:rsidRPr="00B039C9" w:rsidRDefault="00A47016">
      <w:pPr>
        <w:pStyle w:val="PURBody-Indented"/>
        <w:rPr>
          <w:rFonts w:cs="Arial"/>
          <w:szCs w:val="24"/>
        </w:rPr>
      </w:pPr>
      <w:r w:rsidRPr="00B039C9">
        <w:rPr>
          <w:rFonts w:cs="Arial"/>
          <w:szCs w:val="24"/>
          <w:lang w:val="ja-JP"/>
        </w:rPr>
        <w:t>お客様は、オンライン</w:t>
      </w:r>
      <w:r w:rsidRPr="00B039C9">
        <w:rPr>
          <w:rFonts w:cs="Arial"/>
          <w:szCs w:val="24"/>
          <w:lang w:val="ja-JP"/>
        </w:rPr>
        <w:t xml:space="preserve"> </w:t>
      </w:r>
      <w:r w:rsidRPr="00B039C9">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B039C9">
        <w:rPr>
          <w:rFonts w:cs="Arial"/>
          <w:szCs w:val="24"/>
          <w:lang w:val="ja-JP"/>
        </w:rPr>
        <w:t xml:space="preserve"> </w:t>
      </w:r>
      <w:r w:rsidRPr="00B039C9">
        <w:rPr>
          <w:rFonts w:cs="Arial"/>
          <w:szCs w:val="24"/>
          <w:lang w:val="ja-JP"/>
        </w:rPr>
        <w:t>サービス使用権が終了または期限切れになったとき、またはマイクロソフトがオンライン</w:t>
      </w:r>
      <w:r w:rsidRPr="00B039C9">
        <w:rPr>
          <w:rFonts w:cs="Arial"/>
          <w:szCs w:val="24"/>
          <w:lang w:val="ja-JP"/>
        </w:rPr>
        <w:t xml:space="preserve"> </w:t>
      </w:r>
      <w:r w:rsidRPr="00B039C9">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B039C9" w:rsidRDefault="00A47016">
      <w:pPr>
        <w:pStyle w:val="PURBlueStrong"/>
        <w:rPr>
          <w:rFonts w:cs="Arial"/>
          <w:b/>
          <w:szCs w:val="24"/>
        </w:rPr>
      </w:pPr>
      <w:r w:rsidRPr="00B039C9">
        <w:rPr>
          <w:rFonts w:cs="Arial"/>
          <w:smallCaps w:val="0"/>
          <w:szCs w:val="24"/>
          <w:lang w:val="ja-JP"/>
        </w:rPr>
        <w:t xml:space="preserve">Microsoft </w:t>
      </w:r>
      <w:r w:rsidRPr="00B039C9">
        <w:rPr>
          <w:rStyle w:val="PURBlueStrongTimesNewRoman0"/>
        </w:rPr>
        <w:t>ソフトウェアの自動更新</w:t>
      </w:r>
    </w:p>
    <w:p w:rsidR="00A47016" w:rsidRPr="00B039C9" w:rsidRDefault="00A47016">
      <w:pPr>
        <w:pStyle w:val="PURBody-Indented"/>
        <w:rPr>
          <w:rFonts w:cs="Arial"/>
          <w:szCs w:val="24"/>
        </w:rPr>
      </w:pPr>
      <w:r w:rsidRPr="00B039C9">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B039C9" w:rsidRDefault="00A47016" w:rsidP="00E93741">
      <w:pPr>
        <w:pStyle w:val="PURHeading2"/>
        <w:rPr>
          <w:rFonts w:ascii="Arial" w:hAnsi="Arial"/>
          <w:smallCaps w:val="0"/>
        </w:rPr>
      </w:pPr>
      <w:r w:rsidRPr="00B039C9">
        <w:rPr>
          <w:rFonts w:ascii="Arial" w:hAnsi="Arial"/>
          <w:smallCaps w:val="0"/>
        </w:rPr>
        <w:t>他の</w:t>
      </w:r>
      <w:r w:rsidRPr="00B039C9">
        <w:rPr>
          <w:rFonts w:ascii="Arial" w:hAnsi="Arial"/>
          <w:smallCaps w:val="0"/>
        </w:rPr>
        <w:t xml:space="preserve"> Web </w:t>
      </w:r>
      <w:r w:rsidRPr="00B039C9">
        <w:rPr>
          <w:rFonts w:ascii="Arial" w:hAnsi="Arial"/>
          <w:smallCaps w:val="0"/>
        </w:rPr>
        <w:t>サイトやサービスの使用</w:t>
      </w:r>
    </w:p>
    <w:p w:rsidR="00A47016" w:rsidRPr="00B039C9" w:rsidRDefault="00A47016">
      <w:pPr>
        <w:pStyle w:val="PURBody-Indented"/>
        <w:rPr>
          <w:rFonts w:cs="Arial"/>
          <w:szCs w:val="24"/>
        </w:rPr>
      </w:pPr>
      <w:r w:rsidRPr="00B039C9">
        <w:rPr>
          <w:rFonts w:cs="Arial"/>
          <w:szCs w:val="24"/>
          <w:lang w:val="ja-JP"/>
        </w:rPr>
        <w:t>お客様がオンライン</w:t>
      </w:r>
      <w:r w:rsidRPr="00B039C9">
        <w:rPr>
          <w:rFonts w:cs="Arial"/>
          <w:szCs w:val="24"/>
          <w:lang w:val="ja-JP"/>
        </w:rPr>
        <w:t xml:space="preserve"> </w:t>
      </w:r>
      <w:r w:rsidRPr="00B039C9">
        <w:rPr>
          <w:rFonts w:cs="Arial"/>
          <w:szCs w:val="24"/>
          <w:lang w:val="ja-JP"/>
        </w:rPr>
        <w:t>サービスにアクセスして使用する際は、マイクロソフトの特定の</w:t>
      </w:r>
      <w:r w:rsidRPr="00B039C9">
        <w:rPr>
          <w:rFonts w:cs="Arial"/>
          <w:szCs w:val="24"/>
          <w:lang w:val="ja-JP"/>
        </w:rPr>
        <w:t xml:space="preserve"> Web </w:t>
      </w:r>
      <w:r w:rsidRPr="00B039C9">
        <w:rPr>
          <w:rFonts w:cs="Arial"/>
          <w:szCs w:val="24"/>
          <w:lang w:val="ja-JP"/>
        </w:rPr>
        <w:t>サイトまたはサービスの使用が必要になる場合があります。その場合は、それらの</w:t>
      </w:r>
      <w:r w:rsidRPr="00B039C9">
        <w:rPr>
          <w:rFonts w:cs="Arial"/>
          <w:szCs w:val="24"/>
          <w:lang w:val="ja-JP"/>
        </w:rPr>
        <w:t xml:space="preserve"> Web </w:t>
      </w:r>
      <w:r w:rsidRPr="00B039C9">
        <w:rPr>
          <w:rFonts w:cs="Arial"/>
          <w:szCs w:val="24"/>
          <w:lang w:val="ja-JP"/>
        </w:rPr>
        <w:t>サイトまたはサービスに関連付けられている使用条件が、適宜お客様による使用に適用されます。</w:t>
      </w:r>
    </w:p>
    <w:p w:rsidR="00A47016" w:rsidRPr="00B039C9" w:rsidRDefault="00A47016" w:rsidP="00E93741">
      <w:pPr>
        <w:pStyle w:val="PURHeading2"/>
        <w:rPr>
          <w:rFonts w:ascii="Arial" w:hAnsi="Arial"/>
        </w:rPr>
      </w:pPr>
      <w:r w:rsidRPr="00B039C9">
        <w:rPr>
          <w:rFonts w:ascii="Arial" w:hAnsi="Arial"/>
        </w:rPr>
        <w:t>第三者のコンテンツとサービス</w:t>
      </w:r>
    </w:p>
    <w:p w:rsidR="00A47016" w:rsidRPr="00B039C9" w:rsidRDefault="00A47016">
      <w:pPr>
        <w:pStyle w:val="PURBody-Indented"/>
        <w:rPr>
          <w:rFonts w:cs="Arial"/>
          <w:szCs w:val="24"/>
        </w:rPr>
      </w:pPr>
      <w:r w:rsidRPr="00B039C9">
        <w:rPr>
          <w:rFonts w:cs="Arial"/>
          <w:szCs w:val="24"/>
          <w:lang w:val="ja-JP"/>
        </w:rPr>
        <w:t>マイクロソフトは、お客様がオンライン</w:t>
      </w:r>
      <w:r w:rsidRPr="00B039C9">
        <w:rPr>
          <w:rFonts w:cs="Arial"/>
          <w:szCs w:val="24"/>
          <w:lang w:val="ja-JP"/>
        </w:rPr>
        <w:t xml:space="preserve"> </w:t>
      </w:r>
      <w:r w:rsidRPr="00B039C9">
        <w:rPr>
          <w:rFonts w:cs="Arial"/>
          <w:szCs w:val="24"/>
          <w:lang w:val="ja-JP"/>
        </w:rPr>
        <w:t>サービス経由で直接または間接的にアクセスした第三者の</w:t>
      </w:r>
      <w:r w:rsidRPr="00B039C9">
        <w:rPr>
          <w:rFonts w:cs="Arial"/>
          <w:szCs w:val="24"/>
          <w:lang w:val="ja-JP"/>
        </w:rPr>
        <w:t xml:space="preserve"> Web </w:t>
      </w:r>
      <w:r w:rsidRPr="00B039C9">
        <w:rPr>
          <w:rFonts w:cs="Arial"/>
          <w:szCs w:val="24"/>
          <w:lang w:val="ja-JP"/>
        </w:rPr>
        <w:t>サイトのコンテンツに対する責任を負いません。オンライン</w:t>
      </w:r>
      <w:r w:rsidRPr="00B039C9">
        <w:rPr>
          <w:rFonts w:cs="Arial"/>
          <w:szCs w:val="24"/>
          <w:lang w:val="ja-JP"/>
        </w:rPr>
        <w:t xml:space="preserve"> </w:t>
      </w:r>
      <w:r w:rsidRPr="00B039C9">
        <w:rPr>
          <w:rFonts w:cs="Arial"/>
          <w:szCs w:val="24"/>
          <w:lang w:val="ja-JP"/>
        </w:rPr>
        <w:t>サービスに関連する第三者</w:t>
      </w:r>
      <w:r w:rsidRPr="00B039C9">
        <w:rPr>
          <w:rFonts w:cs="Arial"/>
          <w:szCs w:val="24"/>
          <w:lang w:val="ja-JP"/>
        </w:rPr>
        <w:t xml:space="preserve"> (</w:t>
      </w:r>
      <w:r w:rsidRPr="00B039C9">
        <w:rPr>
          <w:rFonts w:cs="Arial"/>
          <w:szCs w:val="24"/>
          <w:lang w:val="ja-JP"/>
        </w:rPr>
        <w:t>広告主を含む</w:t>
      </w:r>
      <w:r w:rsidRPr="00B039C9">
        <w:rPr>
          <w:rFonts w:cs="Arial"/>
          <w:szCs w:val="24"/>
          <w:lang w:val="ja-JP"/>
        </w:rPr>
        <w:t xml:space="preserve">) </w:t>
      </w:r>
      <w:r w:rsidRPr="00B039C9">
        <w:rPr>
          <w:rFonts w:cs="Arial"/>
          <w:szCs w:val="24"/>
          <w:lang w:val="ja-JP"/>
        </w:rPr>
        <w:t>との取引</w:t>
      </w:r>
      <w:r w:rsidRPr="00B039C9">
        <w:rPr>
          <w:rFonts w:cs="Arial"/>
          <w:szCs w:val="24"/>
          <w:lang w:val="ja-JP"/>
        </w:rPr>
        <w:t xml:space="preserve"> (</w:t>
      </w:r>
      <w:r w:rsidRPr="00B039C9">
        <w:rPr>
          <w:rFonts w:cs="Arial"/>
          <w:szCs w:val="24"/>
          <w:lang w:val="ja-JP"/>
        </w:rPr>
        <w:t>商品やサービスの配送や代金支払など</w:t>
      </w:r>
      <w:r w:rsidRPr="00B039C9">
        <w:rPr>
          <w:rFonts w:cs="Arial"/>
          <w:szCs w:val="24"/>
          <w:lang w:val="ja-JP"/>
        </w:rPr>
        <w:t xml:space="preserve">) </w:t>
      </w:r>
      <w:r w:rsidRPr="00B039C9">
        <w:rPr>
          <w:rFonts w:cs="Arial"/>
          <w:szCs w:val="24"/>
          <w:lang w:val="ja-JP"/>
        </w:rPr>
        <w:t>に関する責任はお客様が負うものとします。</w:t>
      </w:r>
    </w:p>
    <w:p w:rsidR="00A47016" w:rsidRPr="00B039C9" w:rsidRDefault="00A47016" w:rsidP="00E93741">
      <w:pPr>
        <w:pStyle w:val="PURHeading2"/>
        <w:rPr>
          <w:rFonts w:ascii="Arial" w:hAnsi="Arial"/>
        </w:rPr>
      </w:pPr>
      <w:r w:rsidRPr="00B039C9">
        <w:rPr>
          <w:rFonts w:ascii="Arial" w:hAnsi="Arial"/>
        </w:rPr>
        <w:t>お客様の顧客データ</w:t>
      </w:r>
    </w:p>
    <w:p w:rsidR="00A47016" w:rsidRPr="00B039C9" w:rsidRDefault="00A47016">
      <w:pPr>
        <w:pStyle w:val="PURBody-Indented"/>
        <w:rPr>
          <w:rFonts w:cs="Arial"/>
          <w:szCs w:val="24"/>
        </w:rPr>
      </w:pPr>
      <w:r w:rsidRPr="00B039C9">
        <w:rPr>
          <w:rFonts w:cs="Arial"/>
          <w:szCs w:val="24"/>
          <w:lang w:val="ja-JP"/>
        </w:rPr>
        <w:t>お客様は、オンライン</w:t>
      </w:r>
      <w:r w:rsidRPr="00B039C9">
        <w:rPr>
          <w:rFonts w:cs="Arial"/>
          <w:szCs w:val="24"/>
          <w:lang w:val="ja-JP"/>
        </w:rPr>
        <w:t xml:space="preserve"> </w:t>
      </w:r>
      <w:r w:rsidRPr="00B039C9">
        <w:rPr>
          <w:rFonts w:cs="Arial"/>
          <w:szCs w:val="24"/>
          <w:lang w:val="ja-JP"/>
        </w:rPr>
        <w:t>サービスと関連した用途のために顧客データを提出することができます。「顧客データ」とは、オンライン</w:t>
      </w:r>
      <w:r w:rsidRPr="00B039C9">
        <w:rPr>
          <w:rFonts w:cs="Arial"/>
          <w:szCs w:val="24"/>
          <w:lang w:val="ja-JP"/>
        </w:rPr>
        <w:t xml:space="preserve"> </w:t>
      </w:r>
      <w:r w:rsidRPr="00B039C9">
        <w:rPr>
          <w:rFonts w:cs="Arial"/>
          <w:szCs w:val="24"/>
          <w:lang w:val="ja-JP"/>
        </w:rPr>
        <w:t>サービスによって処理またはアクセスされるすべてのデータ、音声、または画像ファイル、およびソフトウェア</w:t>
      </w:r>
      <w:r w:rsidRPr="00B039C9">
        <w:rPr>
          <w:rFonts w:cs="Arial"/>
          <w:szCs w:val="24"/>
          <w:lang w:val="ja-JP"/>
        </w:rPr>
        <w:t xml:space="preserve"> </w:t>
      </w:r>
      <w:r w:rsidRPr="00B039C9">
        <w:rPr>
          <w:rFonts w:cs="Arial"/>
          <w:szCs w:val="24"/>
          <w:lang w:val="ja-JP"/>
        </w:rPr>
        <w:t>アプリケーションのことをいいます。マイクロソフトがお客様にライセンスを付与するマテリアルを除き、オンライン</w:t>
      </w:r>
      <w:r w:rsidRPr="00B039C9">
        <w:rPr>
          <w:rFonts w:cs="Arial"/>
          <w:szCs w:val="24"/>
          <w:lang w:val="ja-JP"/>
        </w:rPr>
        <w:t xml:space="preserve"> </w:t>
      </w:r>
      <w:r w:rsidRPr="00B039C9">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B039C9">
        <w:rPr>
          <w:rFonts w:cs="Arial"/>
          <w:szCs w:val="24"/>
          <w:lang w:val="ja-JP"/>
        </w:rPr>
        <w:t xml:space="preserve"> </w:t>
      </w:r>
      <w:r w:rsidRPr="00B039C9">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B039C9" w:rsidRDefault="00A47016" w:rsidP="007D54FB">
      <w:pPr>
        <w:pStyle w:val="PURBullet-Indented"/>
        <w:ind w:left="573"/>
        <w:rPr>
          <w:rFonts w:cs="Arial"/>
          <w:szCs w:val="24"/>
        </w:rPr>
      </w:pPr>
      <w:r w:rsidRPr="00B039C9">
        <w:rPr>
          <w:rFonts w:cs="Arial"/>
          <w:szCs w:val="24"/>
          <w:lang w:val="ja-JP"/>
        </w:rPr>
        <w:t>お客様の顧客データを使用、複製、頒布、表示、発行、および改変すること。</w:t>
      </w:r>
    </w:p>
    <w:p w:rsidR="00A47016" w:rsidRPr="00B039C9" w:rsidRDefault="00A47016" w:rsidP="007D54FB">
      <w:pPr>
        <w:pStyle w:val="PURBullet-Indented"/>
        <w:ind w:left="573"/>
        <w:rPr>
          <w:rFonts w:cs="Arial"/>
          <w:szCs w:val="24"/>
        </w:rPr>
      </w:pPr>
      <w:r w:rsidRPr="00B039C9">
        <w:rPr>
          <w:rFonts w:cs="Arial"/>
          <w:szCs w:val="24"/>
          <w:lang w:val="ja-JP"/>
        </w:rPr>
        <w:t>顧客データとの関連でお客様の名前を公表すること。および</w:t>
      </w:r>
    </w:p>
    <w:p w:rsidR="00A47016" w:rsidRPr="00B039C9" w:rsidRDefault="00A47016" w:rsidP="007D54FB">
      <w:pPr>
        <w:pStyle w:val="PURBullet-Indented"/>
        <w:ind w:left="573"/>
        <w:rPr>
          <w:rFonts w:cs="Arial"/>
          <w:szCs w:val="24"/>
        </w:rPr>
      </w:pPr>
      <w:r w:rsidRPr="00B039C9">
        <w:rPr>
          <w:rFonts w:cs="Arial"/>
          <w:szCs w:val="24"/>
          <w:lang w:val="ja-JP"/>
        </w:rPr>
        <w:t>第三者に対し、上記の行為のための便宜を図ること</w:t>
      </w:r>
      <w:r w:rsidR="00FB16EB" w:rsidRPr="00B039C9">
        <w:rPr>
          <w:rFonts w:cs="Arial"/>
          <w:szCs w:val="24"/>
          <w:lang w:val="ja-JP"/>
        </w:rPr>
        <w:t>。</w:t>
      </w:r>
    </w:p>
    <w:p w:rsidR="00A47016" w:rsidRPr="00B039C9" w:rsidRDefault="00A47016">
      <w:pPr>
        <w:pStyle w:val="PURBody-Indented"/>
        <w:rPr>
          <w:rFonts w:cs="Arial"/>
          <w:szCs w:val="24"/>
        </w:rPr>
      </w:pPr>
      <w:r w:rsidRPr="00B039C9">
        <w:rPr>
          <w:rFonts w:cs="Arial"/>
          <w:szCs w:val="24"/>
          <w:lang w:val="ja-JP"/>
        </w:rPr>
        <w:t>一部のオンライン</w:t>
      </w:r>
      <w:r w:rsidRPr="00B039C9">
        <w:rPr>
          <w:rFonts w:cs="Arial"/>
          <w:szCs w:val="24"/>
          <w:lang w:val="ja-JP"/>
        </w:rPr>
        <w:t xml:space="preserve"> </w:t>
      </w:r>
      <w:r w:rsidRPr="00B039C9">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B039C9">
        <w:rPr>
          <w:rFonts w:cs="Arial"/>
          <w:szCs w:val="24"/>
          <w:lang w:val="ja-JP"/>
        </w:rPr>
        <w:t>。</w:t>
      </w:r>
    </w:p>
    <w:p w:rsidR="00A47016" w:rsidRPr="00B039C9" w:rsidRDefault="00A47016" w:rsidP="00E93741">
      <w:pPr>
        <w:pStyle w:val="PURHeading2"/>
        <w:rPr>
          <w:rFonts w:ascii="Arial" w:hAnsi="Arial"/>
        </w:rPr>
      </w:pPr>
      <w:r w:rsidRPr="00B039C9">
        <w:rPr>
          <w:rFonts w:ascii="Arial" w:hAnsi="Arial"/>
        </w:rPr>
        <w:t>顧客データの所有権</w:t>
      </w:r>
    </w:p>
    <w:p w:rsidR="00A47016" w:rsidRPr="00B039C9" w:rsidRDefault="00A47016">
      <w:pPr>
        <w:pStyle w:val="PURBody-Indented"/>
        <w:rPr>
          <w:rFonts w:cs="Arial"/>
          <w:szCs w:val="24"/>
        </w:rPr>
      </w:pPr>
      <w:r w:rsidRPr="00B039C9">
        <w:rPr>
          <w:rFonts w:cs="Arial"/>
          <w:szCs w:val="24"/>
          <w:lang w:val="ja-JP"/>
        </w:rPr>
        <w:t>両当事者の間において、お客様が顧客データのすべての権利、権原、および権益を留保します。マイクロソフトは、該当するオンライン</w:t>
      </w:r>
      <w:r w:rsidRPr="00B039C9">
        <w:rPr>
          <w:rFonts w:cs="Arial"/>
          <w:szCs w:val="24"/>
          <w:lang w:val="ja-JP"/>
        </w:rPr>
        <w:t xml:space="preserve"> </w:t>
      </w:r>
      <w:r w:rsidRPr="00B039C9">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B039C9" w:rsidRDefault="00A47016" w:rsidP="00E93741">
      <w:pPr>
        <w:pStyle w:val="PURHeading2"/>
        <w:rPr>
          <w:rFonts w:ascii="Arial" w:hAnsi="Arial"/>
        </w:rPr>
      </w:pPr>
      <w:r w:rsidRPr="00B039C9">
        <w:rPr>
          <w:rFonts w:ascii="Arial" w:hAnsi="Arial"/>
        </w:rPr>
        <w:t>プライバシー</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サービスで収集された個人データは、マイクロソフトまたはサービス</w:t>
      </w:r>
      <w:r w:rsidRPr="00B039C9">
        <w:rPr>
          <w:rFonts w:cs="Arial"/>
          <w:szCs w:val="24"/>
          <w:lang w:val="ja-JP"/>
        </w:rPr>
        <w:t xml:space="preserve"> </w:t>
      </w:r>
      <w:r w:rsidRPr="00B039C9">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B039C9">
        <w:rPr>
          <w:rFonts w:cs="Arial"/>
          <w:szCs w:val="24"/>
          <w:lang w:val="ja-JP"/>
        </w:rPr>
        <w:t xml:space="preserve"> </w:t>
      </w:r>
      <w:r w:rsidRPr="00B039C9">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B039C9">
        <w:rPr>
          <w:rFonts w:cs="Arial"/>
          <w:szCs w:val="24"/>
          <w:lang w:val="ja-JP"/>
        </w:rPr>
        <w:t>。</w:t>
      </w:r>
    </w:p>
    <w:p w:rsidR="00A47016" w:rsidRPr="00B039C9" w:rsidRDefault="00A47016" w:rsidP="007D54FB">
      <w:pPr>
        <w:pStyle w:val="PURBullet-Indented"/>
        <w:ind w:left="573"/>
        <w:rPr>
          <w:rFonts w:cs="Arial"/>
          <w:szCs w:val="24"/>
        </w:rPr>
      </w:pPr>
      <w:r w:rsidRPr="00B039C9">
        <w:rPr>
          <w:rFonts w:cs="Arial"/>
          <w:szCs w:val="24"/>
          <w:lang w:val="ja-JP"/>
        </w:rPr>
        <w:t>マイクロソフトおよびその代理店に当該データを転送すること、および</w:t>
      </w:r>
      <w:r w:rsidRPr="00B039C9">
        <w:rPr>
          <w:rFonts w:cs="Arial"/>
          <w:szCs w:val="24"/>
        </w:rPr>
        <w:t xml:space="preserve"> </w:t>
      </w:r>
    </w:p>
    <w:p w:rsidR="00A47016" w:rsidRPr="00B039C9" w:rsidRDefault="00A47016" w:rsidP="007D54FB">
      <w:pPr>
        <w:pStyle w:val="PURBullet-Indented"/>
        <w:ind w:left="573"/>
        <w:rPr>
          <w:rFonts w:cs="Arial"/>
          <w:szCs w:val="24"/>
        </w:rPr>
      </w:pPr>
      <w:r w:rsidRPr="00B039C9">
        <w:rPr>
          <w:rFonts w:cs="Arial"/>
          <w:szCs w:val="24"/>
          <w:lang w:val="ja-JP"/>
        </w:rPr>
        <w:t>当該データの転送、保存、および処理を許可すること</w:t>
      </w:r>
      <w:r w:rsidR="00510928" w:rsidRPr="00B039C9">
        <w:rPr>
          <w:rFonts w:cs="Arial"/>
          <w:szCs w:val="24"/>
          <w:lang w:val="ja-JP"/>
        </w:rPr>
        <w:t>。</w:t>
      </w:r>
    </w:p>
    <w:p w:rsidR="00A47016" w:rsidRPr="00B039C9" w:rsidRDefault="00A47016">
      <w:pPr>
        <w:pStyle w:val="PURBody-Indented"/>
        <w:rPr>
          <w:rFonts w:cs="Arial"/>
          <w:szCs w:val="24"/>
        </w:rPr>
      </w:pPr>
      <w:r w:rsidRPr="00B039C9">
        <w:rPr>
          <w:rFonts w:cs="Arial"/>
          <w:szCs w:val="24"/>
          <w:lang w:val="ja-JP"/>
        </w:rPr>
        <w:t>マイクロソフトがお客様の情報を収集して使用する方法の詳細については、オンライン</w:t>
      </w:r>
      <w:r w:rsidRPr="00B039C9">
        <w:rPr>
          <w:rFonts w:cs="Arial"/>
          <w:szCs w:val="24"/>
          <w:lang w:val="ja-JP"/>
        </w:rPr>
        <w:t xml:space="preserve"> </w:t>
      </w:r>
      <w:r w:rsidRPr="00B039C9">
        <w:rPr>
          <w:rFonts w:cs="Arial"/>
          <w:szCs w:val="24"/>
          <w:lang w:val="ja-JP"/>
        </w:rPr>
        <w:t>サービスのプライバシーに関する声明をご参照ください。</w:t>
      </w:r>
      <w:r w:rsidRPr="00B039C9">
        <w:rPr>
          <w:rStyle w:val="PURBody-IndentedTimesNewRom10"/>
          <w:rFonts w:cs="Arial"/>
        </w:rPr>
        <w:t>該当するプライバシーに関する声明へのリンクについては、以下の「製品固有の使用条件」の項をご覧ください。</w:t>
      </w:r>
    </w:p>
    <w:p w:rsidR="00A47016" w:rsidRPr="00B039C9" w:rsidRDefault="00A47016" w:rsidP="00E93741">
      <w:pPr>
        <w:pStyle w:val="PURHeading2"/>
        <w:rPr>
          <w:rFonts w:ascii="Arial" w:hAnsi="Arial"/>
        </w:rPr>
      </w:pPr>
      <w:r w:rsidRPr="00B039C9">
        <w:rPr>
          <w:rFonts w:ascii="Arial" w:hAnsi="Arial"/>
        </w:rPr>
        <w:t>マイクロソフトによる顧客データの使用</w:t>
      </w:r>
    </w:p>
    <w:p w:rsidR="00A47016" w:rsidRPr="00B039C9" w:rsidRDefault="00A47016">
      <w:pPr>
        <w:pStyle w:val="PURBody-Indented"/>
        <w:rPr>
          <w:rFonts w:cs="Arial"/>
          <w:szCs w:val="24"/>
        </w:rPr>
      </w:pPr>
      <w:r w:rsidRPr="00B039C9">
        <w:rPr>
          <w:rFonts w:cs="Arial"/>
          <w:szCs w:val="24"/>
          <w:lang w:val="ja-JP"/>
        </w:rPr>
        <w:t>顧客データは、お客様にオンライン</w:t>
      </w:r>
      <w:r w:rsidRPr="00B039C9">
        <w:rPr>
          <w:rFonts w:cs="Arial"/>
          <w:szCs w:val="24"/>
          <w:lang w:val="ja-JP"/>
        </w:rPr>
        <w:t xml:space="preserve"> </w:t>
      </w:r>
      <w:r w:rsidRPr="00B039C9">
        <w:rPr>
          <w:rFonts w:cs="Arial"/>
          <w:szCs w:val="24"/>
          <w:lang w:val="ja-JP"/>
        </w:rPr>
        <w:t>サービスを提供するためにのみ使用されます。これには、オンライン</w:t>
      </w:r>
      <w:r w:rsidRPr="00B039C9">
        <w:rPr>
          <w:rFonts w:cs="Arial"/>
          <w:szCs w:val="24"/>
          <w:lang w:val="ja-JP"/>
        </w:rPr>
        <w:t xml:space="preserve"> </w:t>
      </w:r>
      <w:r w:rsidRPr="00B039C9">
        <w:rPr>
          <w:rFonts w:cs="Arial"/>
          <w:szCs w:val="24"/>
          <w:lang w:val="ja-JP"/>
        </w:rPr>
        <w:t>サービスの運用に影響を与える問題の防止、検出、および修復を目的としたトラブルシューティングと、ユーザーに対する新たな脅威や進化する脅威</w:t>
      </w:r>
      <w:r w:rsidRPr="00B039C9">
        <w:rPr>
          <w:rFonts w:cs="Arial"/>
          <w:szCs w:val="24"/>
          <w:lang w:val="ja-JP"/>
        </w:rPr>
        <w:t xml:space="preserve"> (</w:t>
      </w:r>
      <w:r w:rsidRPr="00B039C9">
        <w:rPr>
          <w:rFonts w:cs="Arial"/>
          <w:szCs w:val="24"/>
          <w:lang w:val="ja-JP"/>
        </w:rPr>
        <w:t>マルウェア、スパムなど</w:t>
      </w:r>
      <w:r w:rsidRPr="00B039C9">
        <w:rPr>
          <w:rFonts w:cs="Arial"/>
          <w:szCs w:val="24"/>
          <w:lang w:val="ja-JP"/>
        </w:rPr>
        <w:t xml:space="preserve">) </w:t>
      </w:r>
      <w:r w:rsidRPr="00B039C9">
        <w:rPr>
          <w:rFonts w:cs="Arial"/>
          <w:szCs w:val="24"/>
          <w:lang w:val="ja-JP"/>
        </w:rPr>
        <w:t>の検出と防止にかかわる機能の改善が含まれる場合があります。</w:t>
      </w:r>
    </w:p>
    <w:p w:rsidR="00A47016" w:rsidRPr="00B039C9" w:rsidRDefault="00A47016">
      <w:pPr>
        <w:pStyle w:val="PURBody-Indented"/>
        <w:rPr>
          <w:rFonts w:cs="Arial"/>
          <w:szCs w:val="24"/>
        </w:rPr>
      </w:pPr>
      <w:r w:rsidRPr="00B039C9">
        <w:rPr>
          <w:rFonts w:cs="Arial"/>
          <w:szCs w:val="24"/>
          <w:lang w:val="ja-JP"/>
        </w:rPr>
        <w:t>お客様によるオンライン</w:t>
      </w:r>
      <w:r w:rsidRPr="00B039C9">
        <w:rPr>
          <w:rFonts w:cs="Arial"/>
          <w:szCs w:val="24"/>
          <w:lang w:val="ja-JP"/>
        </w:rPr>
        <w:t xml:space="preserve"> </w:t>
      </w:r>
      <w:r w:rsidRPr="00B039C9">
        <w:rPr>
          <w:rFonts w:cs="Arial"/>
          <w:szCs w:val="24"/>
          <w:lang w:val="ja-JP"/>
        </w:rPr>
        <w:t>サービスの使用に関して第三者</w:t>
      </w:r>
      <w:r w:rsidRPr="00B039C9">
        <w:rPr>
          <w:rFonts w:cs="Arial"/>
          <w:szCs w:val="24"/>
          <w:lang w:val="ja-JP"/>
        </w:rPr>
        <w:t xml:space="preserve"> </w:t>
      </w:r>
      <w:r w:rsidR="002B54DF" w:rsidRPr="00B039C9">
        <w:rPr>
          <w:rFonts w:cs="Arial"/>
          <w:szCs w:val="24"/>
          <w:lang w:val="ja-JP"/>
        </w:rPr>
        <w:t>(</w:t>
      </w:r>
      <w:r w:rsidRPr="00B039C9">
        <w:rPr>
          <w:rFonts w:cs="Arial"/>
          <w:szCs w:val="24"/>
          <w:lang w:val="ja-JP"/>
        </w:rPr>
        <w:t>法執行機関その他の政府機関または民間の訴訟当事者など</w:t>
      </w:r>
      <w:r w:rsidR="002B54DF" w:rsidRPr="00B039C9">
        <w:rPr>
          <w:rFonts w:cs="Arial"/>
          <w:szCs w:val="24"/>
          <w:lang w:val="ja-JP"/>
        </w:rPr>
        <w:t xml:space="preserve">) </w:t>
      </w:r>
      <w:r w:rsidRPr="00B039C9">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B039C9" w:rsidRDefault="00A47016" w:rsidP="00E93741">
      <w:pPr>
        <w:pStyle w:val="PURHeading2"/>
        <w:rPr>
          <w:rFonts w:ascii="Arial" w:hAnsi="Arial"/>
        </w:rPr>
      </w:pPr>
      <w:r w:rsidRPr="00B039C9">
        <w:rPr>
          <w:rFonts w:ascii="Arial" w:hAnsi="Arial"/>
        </w:rPr>
        <w:t>顧客データのセキュリティ</w:t>
      </w:r>
    </w:p>
    <w:p w:rsidR="00A47016" w:rsidRPr="00B039C9" w:rsidRDefault="00A47016">
      <w:pPr>
        <w:pStyle w:val="PURBody-Indented"/>
        <w:rPr>
          <w:rFonts w:cs="Arial"/>
          <w:szCs w:val="24"/>
        </w:rPr>
      </w:pPr>
      <w:r w:rsidRPr="00B039C9">
        <w:rPr>
          <w:rFonts w:cs="Arial"/>
          <w:szCs w:val="24"/>
          <w:lang w:val="ja-JP"/>
        </w:rPr>
        <w:t>マイクロソフトは、オンライン</w:t>
      </w:r>
      <w:r w:rsidRPr="00B039C9">
        <w:rPr>
          <w:rFonts w:cs="Arial"/>
          <w:szCs w:val="24"/>
          <w:lang w:val="ja-JP"/>
        </w:rPr>
        <w:t xml:space="preserve"> </w:t>
      </w:r>
      <w:r w:rsidRPr="00B039C9">
        <w:rPr>
          <w:rFonts w:cs="Arial"/>
          <w:szCs w:val="24"/>
          <w:lang w:val="ja-JP"/>
        </w:rPr>
        <w:t>サービスに該当するセキュリティ概要で示している妥当かつ適切な技術および組織的対策を講じ、オンライン</w:t>
      </w:r>
      <w:r w:rsidRPr="00B039C9">
        <w:rPr>
          <w:rFonts w:cs="Arial"/>
          <w:szCs w:val="24"/>
          <w:lang w:val="ja-JP"/>
        </w:rPr>
        <w:t xml:space="preserve"> </w:t>
      </w:r>
      <w:r w:rsidRPr="00B039C9">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B039C9" w:rsidRDefault="00A47016" w:rsidP="007D54FB">
      <w:pPr>
        <w:pStyle w:val="PURBullet-Indented"/>
        <w:ind w:left="573"/>
        <w:rPr>
          <w:rFonts w:cs="Arial"/>
          <w:szCs w:val="24"/>
        </w:rPr>
      </w:pPr>
      <w:r w:rsidRPr="00B039C9">
        <w:rPr>
          <w:rFonts w:cs="Arial"/>
          <w:szCs w:val="24"/>
          <w:lang w:val="ja-JP"/>
        </w:rPr>
        <w:t>これらの手段は、顧客データのセキュリティと処理に関してマイクロソフトの唯一の責任であること。</w:t>
      </w:r>
    </w:p>
    <w:p w:rsidR="00A47016" w:rsidRPr="00B039C9" w:rsidRDefault="00A47016" w:rsidP="007D54FB">
      <w:pPr>
        <w:pStyle w:val="PURBullet-Indented"/>
        <w:ind w:left="573"/>
        <w:rPr>
          <w:rFonts w:cs="Arial"/>
          <w:szCs w:val="24"/>
        </w:rPr>
      </w:pPr>
      <w:r w:rsidRPr="00B039C9">
        <w:rPr>
          <w:rFonts w:cs="Arial"/>
          <w:szCs w:val="24"/>
          <w:lang w:val="ja-JP"/>
        </w:rPr>
        <w:t>これらの手段が、お客様のサービス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ライセンス契約または秘密保持に関するその他の契約に記載されている守秘義務に代わるものであること。</w:t>
      </w:r>
    </w:p>
    <w:p w:rsidR="00A47016" w:rsidRPr="00B039C9" w:rsidRDefault="00A47016" w:rsidP="00E93741">
      <w:pPr>
        <w:pStyle w:val="PURHeading2"/>
        <w:rPr>
          <w:rFonts w:ascii="Arial" w:hAnsi="Arial"/>
        </w:rPr>
      </w:pPr>
      <w:r w:rsidRPr="00B039C9">
        <w:rPr>
          <w:rFonts w:ascii="Arial" w:hAnsi="Arial"/>
        </w:rPr>
        <w:t>使用範囲</w:t>
      </w:r>
      <w:r w:rsidRPr="00B039C9">
        <w:rPr>
          <w:rFonts w:ascii="Arial" w:hAnsi="Arial"/>
        </w:rPr>
        <w:t xml:space="preserve"> (</w:t>
      </w:r>
      <w:r w:rsidRPr="00B039C9">
        <w:rPr>
          <w:rFonts w:ascii="Arial" w:hAnsi="Arial"/>
        </w:rPr>
        <w:t>利用規定</w:t>
      </w:r>
      <w:r w:rsidRPr="00B039C9">
        <w:rPr>
          <w:rFonts w:ascii="Arial" w:hAnsi="Arial"/>
        </w:rPr>
        <w:t>)</w:t>
      </w:r>
    </w:p>
    <w:p w:rsidR="00A47016" w:rsidRPr="00B039C9" w:rsidRDefault="00A47016">
      <w:pPr>
        <w:pStyle w:val="PURBody-Indented"/>
        <w:rPr>
          <w:rFonts w:cs="Arial"/>
          <w:b/>
          <w:szCs w:val="24"/>
        </w:rPr>
      </w:pPr>
      <w:r w:rsidRPr="00B039C9">
        <w:rPr>
          <w:rFonts w:cs="Arial"/>
          <w:szCs w:val="24"/>
          <w:lang w:val="ja-JP"/>
        </w:rPr>
        <w:t>お客様は、以下を行うことはできません。</w:t>
      </w:r>
    </w:p>
    <w:p w:rsidR="00A47016" w:rsidRPr="00B039C9" w:rsidRDefault="00A47016" w:rsidP="007D54FB">
      <w:pPr>
        <w:pStyle w:val="PURBullet-Indented"/>
        <w:ind w:left="573"/>
        <w:rPr>
          <w:rFonts w:cs="Arial"/>
          <w:szCs w:val="24"/>
        </w:rPr>
      </w:pPr>
      <w:r w:rsidRPr="00B039C9">
        <w:rPr>
          <w:rFonts w:cs="Arial"/>
          <w:szCs w:val="24"/>
          <w:lang w:val="ja-JP"/>
        </w:rPr>
        <w:t>法律、規制、政府命令、または関連するすべての司法命令で禁止されている方法で、あるいは他者の法的権利を侵害する方法でオンライン</w:t>
      </w:r>
      <w:r w:rsidRPr="00B039C9">
        <w:rPr>
          <w:rFonts w:cs="Arial"/>
          <w:szCs w:val="24"/>
          <w:lang w:val="ja-JP"/>
        </w:rPr>
        <w:t xml:space="preserve"> </w:t>
      </w:r>
      <w:r w:rsidRPr="00B039C9">
        <w:rPr>
          <w:rFonts w:cs="Arial"/>
          <w:szCs w:val="24"/>
          <w:lang w:val="ja-JP"/>
        </w:rPr>
        <w:t>サービスを使用する</w:t>
      </w:r>
      <w:r w:rsidR="00510928" w:rsidRPr="00B039C9">
        <w:rPr>
          <w:rFonts w:cs="Arial"/>
          <w:szCs w:val="24"/>
          <w:lang w:val="ja-JP"/>
        </w:rPr>
        <w:t>。</w:t>
      </w:r>
    </w:p>
    <w:p w:rsidR="00A47016" w:rsidRPr="00B039C9" w:rsidRDefault="00A47016" w:rsidP="007D54FB">
      <w:pPr>
        <w:pStyle w:val="PURBullet-Indented"/>
        <w:ind w:left="573"/>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サービスに害を及ぼす可能性のある方法、または第三者によるそのサービスの使用を妨げる方法で、オンライン</w:t>
      </w:r>
      <w:r w:rsidRPr="00B039C9">
        <w:rPr>
          <w:rFonts w:cs="Arial"/>
          <w:szCs w:val="24"/>
          <w:lang w:val="ja-JP"/>
        </w:rPr>
        <w:t xml:space="preserve"> </w:t>
      </w:r>
      <w:r w:rsidRPr="00B039C9">
        <w:rPr>
          <w:rFonts w:cs="Arial"/>
          <w:szCs w:val="24"/>
          <w:lang w:val="ja-JP"/>
        </w:rPr>
        <w:t>サービスを使用する。</w:t>
      </w:r>
    </w:p>
    <w:p w:rsidR="00A47016" w:rsidRPr="00B039C9" w:rsidRDefault="00A47016" w:rsidP="007D54FB">
      <w:pPr>
        <w:pStyle w:val="PURBullet-Indented"/>
        <w:ind w:left="573"/>
        <w:rPr>
          <w:rFonts w:cs="Arial"/>
          <w:szCs w:val="24"/>
        </w:rPr>
      </w:pPr>
      <w:r w:rsidRPr="00B039C9">
        <w:rPr>
          <w:rFonts w:cs="Arial"/>
          <w:szCs w:val="24"/>
          <w:lang w:val="ja-JP"/>
        </w:rPr>
        <w:t>サービス、データ、アカウント、またはネットワークへの不正なアクセスを試みるためにオンライン</w:t>
      </w:r>
      <w:r w:rsidRPr="00B039C9">
        <w:rPr>
          <w:rFonts w:cs="Arial"/>
          <w:szCs w:val="24"/>
          <w:lang w:val="ja-JP"/>
        </w:rPr>
        <w:t xml:space="preserve"> </w:t>
      </w:r>
      <w:r w:rsidRPr="00B039C9">
        <w:rPr>
          <w:rFonts w:cs="Arial"/>
          <w:szCs w:val="24"/>
          <w:lang w:val="ja-JP"/>
        </w:rPr>
        <w:t>サービスを使用する。</w:t>
      </w:r>
    </w:p>
    <w:p w:rsidR="00A47016" w:rsidRPr="00B039C9" w:rsidRDefault="00A47016" w:rsidP="007D54FB">
      <w:pPr>
        <w:pStyle w:val="PURBullet-Indented"/>
        <w:ind w:left="573"/>
        <w:rPr>
          <w:rFonts w:cs="Arial"/>
          <w:szCs w:val="24"/>
        </w:rPr>
      </w:pPr>
      <w:r w:rsidRPr="00B039C9">
        <w:rPr>
          <w:rFonts w:cs="Arial"/>
          <w:szCs w:val="24"/>
          <w:lang w:val="ja-JP"/>
        </w:rPr>
        <w:t>プロトコルまたは電子メールのヘッダー情報を改ざんする</w:t>
      </w:r>
      <w:r w:rsidRPr="00B039C9">
        <w:rPr>
          <w:rFonts w:cs="Arial"/>
          <w:szCs w:val="24"/>
          <w:lang w:val="ja-JP"/>
        </w:rPr>
        <w:t xml:space="preserve"> (</w:t>
      </w:r>
      <w:r w:rsidRPr="00B039C9">
        <w:rPr>
          <w:rFonts w:cs="Arial"/>
          <w:szCs w:val="24"/>
          <w:lang w:val="ja-JP"/>
        </w:rPr>
        <w:t>「なりすまし」など</w:t>
      </w:r>
      <w:r w:rsidRPr="00B039C9">
        <w:rPr>
          <w:rFonts w:cs="Arial"/>
          <w:szCs w:val="24"/>
          <w:lang w:val="ja-JP"/>
        </w:rPr>
        <w:t>)</w:t>
      </w:r>
      <w:r w:rsidR="00510928" w:rsidRPr="00B039C9">
        <w:rPr>
          <w:rFonts w:cs="Arial"/>
          <w:szCs w:val="24"/>
          <w:lang w:val="ja-JP"/>
        </w:rPr>
        <w:t>。</w:t>
      </w:r>
    </w:p>
    <w:p w:rsidR="00A47016" w:rsidRPr="00B039C9" w:rsidRDefault="00A47016" w:rsidP="007D54FB">
      <w:pPr>
        <w:pStyle w:val="PURBullet-Indented"/>
        <w:ind w:left="573"/>
        <w:rPr>
          <w:rFonts w:cs="Arial"/>
          <w:szCs w:val="24"/>
        </w:rPr>
      </w:pPr>
      <w:r w:rsidRPr="00B039C9">
        <w:rPr>
          <w:rFonts w:cs="Arial"/>
          <w:szCs w:val="24"/>
          <w:lang w:val="ja-JP"/>
        </w:rPr>
        <w:t>「スパム」</w:t>
      </w:r>
      <w:r w:rsidRPr="00B039C9">
        <w:rPr>
          <w:rFonts w:cs="Arial"/>
          <w:szCs w:val="24"/>
          <w:lang w:val="ja-JP"/>
        </w:rPr>
        <w:t>(</w:t>
      </w:r>
      <w:r w:rsidRPr="00B039C9">
        <w:rPr>
          <w:rFonts w:cs="Arial"/>
          <w:szCs w:val="24"/>
          <w:lang w:val="ja-JP"/>
        </w:rPr>
        <w:t>一方的な一括配信メッセージまたは商業的メッセージ</w:t>
      </w:r>
      <w:r w:rsidRPr="00B039C9">
        <w:rPr>
          <w:rFonts w:cs="Arial"/>
          <w:szCs w:val="24"/>
          <w:lang w:val="ja-JP"/>
        </w:rPr>
        <w:t xml:space="preserve">) </w:t>
      </w:r>
      <w:r w:rsidRPr="00B039C9">
        <w:rPr>
          <w:rFonts w:cs="Arial"/>
          <w:szCs w:val="24"/>
          <w:lang w:val="ja-JP"/>
        </w:rPr>
        <w:t>を送信するため、あるいは本条件に違反することを意図したサービス</w:t>
      </w:r>
      <w:r w:rsidRPr="00B039C9">
        <w:rPr>
          <w:rFonts w:cs="Arial"/>
          <w:szCs w:val="24"/>
          <w:lang w:val="ja-JP"/>
        </w:rPr>
        <w:t xml:space="preserve"> (</w:t>
      </w:r>
      <w:r w:rsidRPr="00B039C9">
        <w:rPr>
          <w:rFonts w:cs="Arial"/>
          <w:szCs w:val="24"/>
          <w:lang w:val="ja-JP"/>
        </w:rPr>
        <w:t>サービス拒否攻撃など</w:t>
      </w:r>
      <w:r w:rsidRPr="00B039C9">
        <w:rPr>
          <w:rFonts w:cs="Arial"/>
          <w:szCs w:val="24"/>
          <w:lang w:val="ja-JP"/>
        </w:rPr>
        <w:t xml:space="preserve">) </w:t>
      </w:r>
      <w:r w:rsidRPr="00B039C9">
        <w:rPr>
          <w:rFonts w:cs="Arial"/>
          <w:szCs w:val="24"/>
          <w:lang w:val="ja-JP"/>
        </w:rPr>
        <w:t>を利用可能にするためにオンライン</w:t>
      </w:r>
      <w:r w:rsidRPr="00B039C9">
        <w:rPr>
          <w:rFonts w:cs="Arial"/>
          <w:szCs w:val="24"/>
          <w:lang w:val="ja-JP"/>
        </w:rPr>
        <w:t xml:space="preserve"> </w:t>
      </w:r>
      <w:r w:rsidRPr="00B039C9">
        <w:rPr>
          <w:rFonts w:cs="Arial"/>
          <w:szCs w:val="24"/>
          <w:lang w:val="ja-JP"/>
        </w:rPr>
        <w:t>サービスを使用する。</w:t>
      </w:r>
    </w:p>
    <w:p w:rsidR="00A47016" w:rsidRPr="00B039C9" w:rsidRDefault="00A47016" w:rsidP="007D54FB">
      <w:pPr>
        <w:pStyle w:val="PURBullet-Indented"/>
        <w:ind w:left="573"/>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サービスに組み込まれている規制情報もしくは法的通知、またはリンクを削除、変更、または改ざんする。</w:t>
      </w:r>
    </w:p>
    <w:p w:rsidR="00A47016" w:rsidRPr="00B039C9" w:rsidRDefault="00A47016" w:rsidP="00E93741">
      <w:pPr>
        <w:pStyle w:val="PURHeading2"/>
        <w:rPr>
          <w:rFonts w:ascii="Arial" w:hAnsi="Arial"/>
        </w:rPr>
      </w:pPr>
      <w:r w:rsidRPr="00B039C9">
        <w:rPr>
          <w:rFonts w:ascii="Arial" w:hAnsi="Arial"/>
        </w:rPr>
        <w:t>規制情報</w:t>
      </w:r>
    </w:p>
    <w:p w:rsidR="00A47016" w:rsidRPr="00B039C9" w:rsidRDefault="00A47016">
      <w:pPr>
        <w:pStyle w:val="PURBody-Indented"/>
        <w:rPr>
          <w:rFonts w:cs="Arial"/>
          <w:szCs w:val="24"/>
        </w:rPr>
      </w:pPr>
      <w:r w:rsidRPr="00B039C9">
        <w:rPr>
          <w:rFonts w:cs="Arial"/>
          <w:szCs w:val="24"/>
          <w:lang w:val="ja-JP"/>
        </w:rPr>
        <w:t>現在または将来、</w:t>
      </w:r>
      <w:r w:rsidRPr="00B039C9">
        <w:rPr>
          <w:rFonts w:cs="Arial"/>
          <w:szCs w:val="24"/>
          <w:lang w:val="ja-JP"/>
        </w:rPr>
        <w:t xml:space="preserve">(i) </w:t>
      </w:r>
      <w:r w:rsidRPr="00B039C9">
        <w:rPr>
          <w:rFonts w:cs="Arial"/>
          <w:szCs w:val="24"/>
          <w:lang w:val="ja-JP"/>
        </w:rPr>
        <w:t>当該国の事業運営に通常は適用されない規制や要求によってマイクロソフトが制約を受ける、</w:t>
      </w:r>
      <w:r w:rsidRPr="00B039C9">
        <w:rPr>
          <w:rFonts w:cs="Arial"/>
          <w:szCs w:val="24"/>
          <w:lang w:val="ja-JP"/>
        </w:rPr>
        <w:t xml:space="preserve">(ii) </w:t>
      </w:r>
      <w:r w:rsidRPr="00B039C9">
        <w:rPr>
          <w:rFonts w:cs="Arial"/>
          <w:szCs w:val="24"/>
          <w:lang w:val="ja-JP"/>
        </w:rPr>
        <w:t>変更なしではオンライン</w:t>
      </w:r>
      <w:r w:rsidRPr="00B039C9">
        <w:rPr>
          <w:rFonts w:cs="Arial"/>
          <w:szCs w:val="24"/>
          <w:lang w:val="ja-JP"/>
        </w:rPr>
        <w:t xml:space="preserve"> </w:t>
      </w:r>
      <w:r w:rsidRPr="00B039C9">
        <w:rPr>
          <w:rFonts w:cs="Arial"/>
          <w:szCs w:val="24"/>
          <w:lang w:val="ja-JP"/>
        </w:rPr>
        <w:t>サービスの運用の継続が困難になる、あるいは</w:t>
      </w:r>
      <w:r w:rsidRPr="00B039C9">
        <w:rPr>
          <w:rFonts w:cs="Arial"/>
          <w:szCs w:val="24"/>
          <w:lang w:val="ja-JP"/>
        </w:rPr>
        <w:t xml:space="preserve"> (iii) </w:t>
      </w:r>
      <w:r w:rsidRPr="00B039C9">
        <w:rPr>
          <w:rFonts w:cs="Arial"/>
          <w:szCs w:val="24"/>
          <w:lang w:val="ja-JP"/>
        </w:rPr>
        <w:t>そのような要求や義務に対し本条件またはオンライン</w:t>
      </w:r>
      <w:r w:rsidRPr="00B039C9">
        <w:rPr>
          <w:rFonts w:cs="Arial"/>
          <w:szCs w:val="24"/>
          <w:lang w:val="ja-JP"/>
        </w:rPr>
        <w:t xml:space="preserve"> </w:t>
      </w:r>
      <w:r w:rsidRPr="00B039C9">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B039C9">
        <w:rPr>
          <w:rFonts w:cs="Arial"/>
          <w:szCs w:val="24"/>
          <w:lang w:val="ja-JP"/>
        </w:rPr>
        <w:t xml:space="preserve"> </w:t>
      </w:r>
      <w:r w:rsidRPr="00B039C9">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B039C9">
        <w:rPr>
          <w:rFonts w:cs="Arial"/>
          <w:szCs w:val="24"/>
          <w:lang w:val="ja-JP"/>
        </w:rPr>
        <w:t xml:space="preserve"> </w:t>
      </w:r>
      <w:r w:rsidRPr="00B039C9">
        <w:rPr>
          <w:rFonts w:cs="Arial"/>
          <w:szCs w:val="24"/>
          <w:lang w:val="ja-JP"/>
        </w:rPr>
        <w:t>サービスを変更または停止することができます。</w:t>
      </w:r>
    </w:p>
    <w:p w:rsidR="00A47016" w:rsidRPr="00B039C9" w:rsidRDefault="00A47016" w:rsidP="00E93741">
      <w:pPr>
        <w:pStyle w:val="PURHeading2"/>
        <w:rPr>
          <w:rFonts w:ascii="Arial" w:hAnsi="Arial"/>
        </w:rPr>
      </w:pPr>
      <w:r w:rsidRPr="00B039C9">
        <w:rPr>
          <w:rFonts w:ascii="Arial" w:hAnsi="Arial"/>
        </w:rPr>
        <w:t>評価目的での使用</w:t>
      </w:r>
    </w:p>
    <w:p w:rsidR="00A47016" w:rsidRPr="00B039C9" w:rsidRDefault="00A47016">
      <w:pPr>
        <w:pStyle w:val="PURBody-Indented"/>
        <w:rPr>
          <w:rFonts w:cs="Arial"/>
          <w:szCs w:val="24"/>
        </w:rPr>
      </w:pPr>
      <w:r w:rsidRPr="00B039C9">
        <w:rPr>
          <w:rFonts w:cs="Arial"/>
          <w:szCs w:val="24"/>
          <w:lang w:val="ja-JP"/>
        </w:rPr>
        <w:t>「特定の製品に適用される例外規定と追加の条件」の章で許可されている場合を除き、お客様が評価目的にオンライン</w:t>
      </w:r>
      <w:r w:rsidRPr="00B039C9">
        <w:rPr>
          <w:rFonts w:cs="Arial"/>
          <w:szCs w:val="24"/>
          <w:lang w:val="ja-JP"/>
        </w:rPr>
        <w:t xml:space="preserve"> </w:t>
      </w:r>
      <w:r w:rsidRPr="00B039C9">
        <w:rPr>
          <w:rFonts w:cs="Arial"/>
          <w:szCs w:val="24"/>
          <w:lang w:val="ja-JP"/>
        </w:rPr>
        <w:t>サービスを使用する場合はライセンスを取得する必要があります。この内容は、お客様のサービス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ライセンス契約の条項と矛盾していても適用されます。</w:t>
      </w:r>
    </w:p>
    <w:p w:rsidR="00A47016" w:rsidRPr="00B039C9" w:rsidRDefault="00A47016" w:rsidP="00E93741">
      <w:pPr>
        <w:pStyle w:val="PURHeading2"/>
        <w:rPr>
          <w:rFonts w:ascii="Arial" w:hAnsi="Arial"/>
        </w:rPr>
      </w:pPr>
      <w:r w:rsidRPr="00B039C9">
        <w:rPr>
          <w:rFonts w:ascii="Arial" w:hAnsi="Arial"/>
        </w:rPr>
        <w:t>電子通知</w:t>
      </w:r>
    </w:p>
    <w:p w:rsidR="00A47016" w:rsidRPr="00B039C9" w:rsidRDefault="00A47016">
      <w:pPr>
        <w:pStyle w:val="PURBody-Indented"/>
        <w:rPr>
          <w:rFonts w:cs="Arial"/>
          <w:szCs w:val="24"/>
        </w:rPr>
      </w:pPr>
      <w:r w:rsidRPr="00B039C9">
        <w:rPr>
          <w:rFonts w:cs="Arial"/>
          <w:szCs w:val="24"/>
          <w:lang w:val="ja-JP"/>
        </w:rPr>
        <w:t>マイクロソフトは、オンライン</w:t>
      </w:r>
      <w:r w:rsidRPr="00B039C9">
        <w:rPr>
          <w:rFonts w:cs="Arial"/>
          <w:szCs w:val="24"/>
          <w:lang w:val="ja-JP"/>
        </w:rPr>
        <w:t xml:space="preserve"> </w:t>
      </w:r>
      <w:r w:rsidRPr="00B039C9">
        <w:rPr>
          <w:rFonts w:cs="Arial"/>
          <w:szCs w:val="24"/>
          <w:lang w:val="ja-JP"/>
        </w:rPr>
        <w:t>サービスに関する情報を電子的形式でお客様に提供することがあります。情報通知は、お客様がオンライン</w:t>
      </w:r>
      <w:r w:rsidRPr="00B039C9">
        <w:rPr>
          <w:rFonts w:cs="Arial"/>
          <w:szCs w:val="24"/>
          <w:lang w:val="ja-JP"/>
        </w:rPr>
        <w:t xml:space="preserve"> </w:t>
      </w:r>
      <w:r w:rsidRPr="00B039C9">
        <w:rPr>
          <w:rFonts w:cs="Arial"/>
          <w:szCs w:val="24"/>
          <w:lang w:val="ja-JP"/>
        </w:rPr>
        <w:t>サービスにサインアップした際に指定したアドレス宛ての電子メールによって、またはマイクロソフトが指定する</w:t>
      </w:r>
      <w:r w:rsidRPr="00B039C9">
        <w:rPr>
          <w:rFonts w:cs="Arial"/>
          <w:szCs w:val="24"/>
          <w:lang w:val="ja-JP"/>
        </w:rPr>
        <w:t xml:space="preserve"> Web </w:t>
      </w:r>
      <w:r w:rsidRPr="00B039C9">
        <w:rPr>
          <w:rFonts w:cs="Arial"/>
          <w:szCs w:val="24"/>
          <w:lang w:val="ja-JP"/>
        </w:rPr>
        <w:t>サイトを通して行われます。電子メールによる通知は、送信日に提供されます。オンライン</w:t>
      </w:r>
      <w:r w:rsidRPr="00B039C9">
        <w:rPr>
          <w:rFonts w:cs="Arial"/>
          <w:szCs w:val="24"/>
          <w:lang w:val="ja-JP"/>
        </w:rPr>
        <w:t xml:space="preserve"> </w:t>
      </w:r>
      <w:r w:rsidRPr="00B039C9">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B039C9">
        <w:rPr>
          <w:rFonts w:cs="Arial"/>
          <w:szCs w:val="24"/>
          <w:lang w:val="ja-JP"/>
        </w:rPr>
        <w:t xml:space="preserve"> </w:t>
      </w:r>
      <w:r w:rsidRPr="00B039C9">
        <w:rPr>
          <w:rFonts w:cs="Arial"/>
          <w:szCs w:val="24"/>
          <w:lang w:val="ja-JP"/>
        </w:rPr>
        <w:t>サービスを利用できません。</w:t>
      </w:r>
    </w:p>
    <w:p w:rsidR="00A47016" w:rsidRPr="00B039C9" w:rsidRDefault="00A47016" w:rsidP="00E93741">
      <w:pPr>
        <w:pStyle w:val="PURHeading2"/>
        <w:rPr>
          <w:rStyle w:val="Strong"/>
          <w:rFonts w:ascii="Arial" w:hAnsi="Arial" w:cs="Arial"/>
          <w:b/>
          <w:bCs w:val="0"/>
        </w:rPr>
      </w:pPr>
      <w:r w:rsidRPr="00B039C9">
        <w:rPr>
          <w:rStyle w:val="Strong"/>
          <w:rFonts w:ascii="Arial" w:hAnsi="Arial" w:cs="Arial"/>
          <w:b/>
          <w:bCs w:val="0"/>
        </w:rPr>
        <w:t>制限付き保証</w:t>
      </w:r>
    </w:p>
    <w:p w:rsidR="00A47016" w:rsidRPr="00B039C9" w:rsidRDefault="00A47016">
      <w:pPr>
        <w:pStyle w:val="PURBody-Indented"/>
        <w:rPr>
          <w:rFonts w:cs="Arial"/>
          <w:szCs w:val="24"/>
        </w:rPr>
      </w:pPr>
      <w:r w:rsidRPr="00B039C9">
        <w:rPr>
          <w:rFonts w:cs="Arial"/>
          <w:szCs w:val="24"/>
          <w:lang w:val="ja-JP"/>
        </w:rPr>
        <w:t>お客様のライセンス契約に矛盾する条件があっても、オンライン</w:t>
      </w:r>
      <w:r w:rsidRPr="00B039C9">
        <w:rPr>
          <w:rFonts w:cs="Arial"/>
          <w:szCs w:val="24"/>
          <w:lang w:val="ja-JP"/>
        </w:rPr>
        <w:t xml:space="preserve"> </w:t>
      </w:r>
      <w:r w:rsidRPr="00B039C9">
        <w:rPr>
          <w:rFonts w:cs="Arial"/>
          <w:szCs w:val="24"/>
          <w:lang w:val="ja-JP"/>
        </w:rPr>
        <w:t>サービスへのアクセス中のダウンタイムまたはその他の中断、あるいはオンライン</w:t>
      </w:r>
      <w:r w:rsidRPr="00B039C9">
        <w:rPr>
          <w:rFonts w:cs="Arial"/>
          <w:szCs w:val="24"/>
          <w:lang w:val="ja-JP"/>
        </w:rPr>
        <w:t xml:space="preserve"> </w:t>
      </w:r>
      <w:r w:rsidRPr="00B039C9">
        <w:rPr>
          <w:rFonts w:cs="Arial"/>
          <w:szCs w:val="24"/>
          <w:lang w:val="ja-JP"/>
        </w:rPr>
        <w:t>サービスのサービスレベル契約に記述されているその他の測定基準に制限付き保証は適用されません。</w:t>
      </w:r>
    </w:p>
    <w:p w:rsidR="00A47016" w:rsidRPr="00B039C9" w:rsidRDefault="00A47016" w:rsidP="00E93741">
      <w:pPr>
        <w:pStyle w:val="PURHeading2"/>
        <w:rPr>
          <w:rFonts w:ascii="Arial" w:hAnsi="Arial"/>
        </w:rPr>
      </w:pPr>
      <w:r w:rsidRPr="00B039C9">
        <w:rPr>
          <w:rFonts w:ascii="Arial" w:hAnsi="Arial"/>
        </w:rPr>
        <w:t>製品の提供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サービスは一部の地域で使用できない場合があります。</w:t>
      </w:r>
    </w:p>
    <w:p w:rsidR="00A47016" w:rsidRPr="00B039C9" w:rsidRDefault="007977E2">
      <w:pPr>
        <w:pStyle w:val="PURBreadcrumb"/>
        <w:rPr>
          <w:rFonts w:cs="Arial"/>
          <w:color w:val="404040"/>
          <w:szCs w:val="24"/>
        </w:rPr>
      </w:pPr>
      <w:hyperlink w:anchor="TOC" w:history="1">
        <w:r w:rsidR="00AD74B9" w:rsidRPr="00B039C9">
          <w:rPr>
            <w:rStyle w:val="Hyperlink"/>
            <w:rFonts w:cs="Arial"/>
            <w:noProof/>
            <w:color w:val="00467F"/>
            <w:sz w:val="16"/>
            <w:szCs w:val="24"/>
          </w:rPr>
          <w:t>目次</w:t>
        </w:r>
      </w:hyperlink>
      <w:r w:rsidR="00AD74B9" w:rsidRPr="00B039C9">
        <w:rPr>
          <w:rFonts w:cs="Arial"/>
          <w:noProof/>
          <w:sz w:val="16"/>
          <w:szCs w:val="24"/>
        </w:rPr>
        <w:t xml:space="preserve"> / </w:t>
      </w:r>
      <w:hyperlink w:anchor="UniversalTerms" w:history="1">
        <w:r w:rsidR="00AD74B9" w:rsidRPr="00B039C9">
          <w:rPr>
            <w:rStyle w:val="Hyperlink"/>
            <w:rFonts w:cs="Arial"/>
            <w:noProof/>
            <w:color w:val="00467F"/>
            <w:sz w:val="16"/>
            <w:szCs w:val="24"/>
          </w:rPr>
          <w:t>共通の使用条件</w:t>
        </w:r>
      </w:hyperlink>
    </w:p>
    <w:p w:rsidR="00A47016" w:rsidRPr="00B039C9" w:rsidRDefault="00A47016">
      <w:pPr>
        <w:pStyle w:val="PURHeading1"/>
        <w:rPr>
          <w:rFonts w:cs="Arial"/>
        </w:rPr>
      </w:pPr>
      <w:r w:rsidRPr="00B039C9">
        <w:rPr>
          <w:rFonts w:cs="Arial"/>
          <w:noProof w:val="0"/>
          <w:lang w:val="ja-JP"/>
        </w:rPr>
        <w:t>製品固有の使用条件</w:t>
      </w:r>
      <w:r w:rsidRPr="00B039C9">
        <w:rPr>
          <w:rFonts w:cs="Arial"/>
        </w:rPr>
        <w:t xml:space="preserve"> </w:t>
      </w:r>
    </w:p>
    <w:p w:rsidR="00A47016" w:rsidRPr="00B039C9" w:rsidRDefault="00D300A8" w:rsidP="002C13D8">
      <w:pPr>
        <w:pStyle w:val="PURProductName"/>
        <w:rPr>
          <w:rFonts w:cs="Arial"/>
        </w:rPr>
      </w:pPr>
      <w:bookmarkStart w:id="217" w:name="_Toc317066469"/>
      <w:bookmarkStart w:id="218" w:name="_Toc327788632"/>
      <w:r w:rsidRPr="00B039C9">
        <w:rPr>
          <w:rFonts w:cs="Arial"/>
          <w:szCs w:val="24"/>
        </w:rPr>
        <w:t>System Center Endpoint Protection</w:t>
      </w:r>
      <w:bookmarkEnd w:id="217"/>
      <w:bookmarkEnd w:id="218"/>
      <w:r w:rsidR="000D0850" w:rsidRPr="00B039C9">
        <w:rPr>
          <w:rFonts w:cs="Arial"/>
          <w:szCs w:val="24"/>
          <w:lang w:val="ja-JP"/>
        </w:rPr>
        <w:fldChar w:fldCharType="begin"/>
      </w:r>
      <w:r w:rsidRPr="00B039C9">
        <w:rPr>
          <w:rFonts w:cs="Arial"/>
          <w:szCs w:val="24"/>
        </w:rPr>
        <w:instrText>xe "</w:instrText>
      </w:r>
      <w:r w:rsidR="00F96EFB" w:rsidRPr="00B039C9">
        <w:rPr>
          <w:rFonts w:cs="Arial"/>
          <w:szCs w:val="24"/>
        </w:rPr>
        <w:instrText xml:space="preserve">System Center </w:instrText>
      </w:r>
      <w:r w:rsidRPr="00B039C9">
        <w:rPr>
          <w:rFonts w:cs="Arial"/>
          <w:szCs w:val="24"/>
        </w:rPr>
        <w:instrText>Endpoint Protection"</w:instrText>
      </w:r>
      <w:r w:rsidR="000D0850" w:rsidRPr="00B039C9">
        <w:rPr>
          <w:rFonts w:cs="Arial"/>
          <w:szCs w:val="24"/>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05" w:tooltip="http://go.microsoft.com/fwlink/?LinkId=87415" w:history="1">
              <w:r w:rsidRPr="00B039C9">
                <w:rPr>
                  <w:rStyle w:val="Hyperlink"/>
                  <w:rFonts w:ascii="Arial" w:hAnsi="Arial" w:cs="Arial"/>
                  <w:color w:val="00467F"/>
                  <w:szCs w:val="24"/>
                  <w:lang w:val="ja-JP"/>
                </w:rPr>
                <w:t>http://go.microsoft.com/fwlink/?LinkId=87415</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p>
        </w:tc>
      </w:tr>
      <w:tr w:rsidR="00A47016" w:rsidRPr="00B039C9">
        <w:tc>
          <w:tcPr>
            <w:tcW w:w="5000" w:type="pct"/>
            <w:gridSpan w:val="3"/>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i w:val="0"/>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2500" w:type="pct"/>
            <w:gridSpan w:val="2"/>
            <w:tcBorders>
              <w:top w:val="nil"/>
              <w:left w:val="nil"/>
              <w:bottom w:val="dotted" w:sz="4" w:space="0" w:color="98BEE1"/>
              <w:right w:val="nil"/>
            </w:tcBorders>
          </w:tcPr>
          <w:p w:rsidR="00A47016" w:rsidRPr="00B039C9" w:rsidRDefault="00A47016">
            <w:pPr>
              <w:pStyle w:val="PURBody"/>
              <w:rPr>
                <w:rStyle w:val="Strong"/>
                <w:rFonts w:cs="Arial"/>
                <w:bCs w:val="0"/>
                <w:szCs w:val="24"/>
              </w:rPr>
            </w:pPr>
            <w:r w:rsidRPr="00B039C9">
              <w:rPr>
                <w:rStyle w:val="Strong"/>
                <w:rFonts w:cs="Arial"/>
                <w:bCs w:val="0"/>
                <w:szCs w:val="24"/>
                <w:lang w:val="ja-JP"/>
              </w:rPr>
              <w:t>対象</w:t>
            </w:r>
            <w:r w:rsidRPr="00B039C9">
              <w:rPr>
                <w:rStyle w:val="Strong"/>
                <w:rFonts w:cs="Arial"/>
                <w:bCs w:val="0"/>
                <w:szCs w:val="24"/>
                <w:lang w:val="ja-JP"/>
              </w:rPr>
              <w:t>:</w:t>
            </w:r>
          </w:p>
          <w:p w:rsidR="00A47016" w:rsidRPr="00B039C9" w:rsidRDefault="00A47016" w:rsidP="00A31C56">
            <w:pPr>
              <w:pStyle w:val="PURBody"/>
              <w:rPr>
                <w:rStyle w:val="Strong"/>
                <w:rFonts w:cs="Arial"/>
                <w:b w:val="0"/>
                <w:bCs w:val="0"/>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サービスまたは関連</w:t>
            </w:r>
            <w:r w:rsidR="00A31C56" w:rsidRPr="00B039C9">
              <w:rPr>
                <w:rFonts w:cs="Arial"/>
                <w:szCs w:val="24"/>
                <w:lang w:val="ja-JP"/>
              </w:rPr>
              <w:t>する</w:t>
            </w:r>
            <w:r w:rsidRPr="00B039C9">
              <w:rPr>
                <w:rFonts w:cs="Arial"/>
                <w:szCs w:val="24"/>
                <w:lang w:val="ja-JP"/>
              </w:rPr>
              <w:t>ソフトウェアにアクセスする各ユーザー</w:t>
            </w:r>
          </w:p>
        </w:tc>
        <w:tc>
          <w:tcPr>
            <w:tcW w:w="2500" w:type="pct"/>
            <w:tcBorders>
              <w:top w:val="nil"/>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3F3FF0">
            <w:pPr>
              <w:pStyle w:val="PURBullet"/>
              <w:numPr>
                <w:ilvl w:val="0"/>
                <w:numId w:val="0"/>
              </w:numPr>
              <w:rPr>
                <w:rFonts w:cs="Arial"/>
                <w:szCs w:val="24"/>
              </w:rPr>
            </w:pPr>
            <w:r w:rsidRPr="00342FFF">
              <w:rPr>
                <w:rFonts w:cs="Arial"/>
              </w:rPr>
              <w:t>System Center</w:t>
            </w:r>
            <w:r w:rsidR="00374674" w:rsidRPr="00B039C9">
              <w:rPr>
                <w:rFonts w:cs="Arial"/>
              </w:rPr>
              <w:t xml:space="preserve"> Endpoint Protection</w:t>
            </w:r>
            <w:r w:rsidR="00A47016" w:rsidRPr="00B039C9">
              <w:rPr>
                <w:rFonts w:cs="Arial"/>
                <w:szCs w:val="24"/>
                <w:lang w:val="ja-JP"/>
              </w:rPr>
              <w:t xml:space="preserve"> </w:t>
            </w:r>
            <w:r w:rsidR="00A47016" w:rsidRPr="00B039C9">
              <w:rPr>
                <w:rFonts w:cs="Arial"/>
                <w:szCs w:val="24"/>
                <w:lang w:val="ja-JP"/>
              </w:rPr>
              <w:t>ユーザー</w:t>
            </w:r>
            <w:r w:rsidR="00A47016" w:rsidRPr="00B039C9">
              <w:rPr>
                <w:rFonts w:cs="Arial"/>
                <w:szCs w:val="24"/>
                <w:lang w:val="ja-JP"/>
              </w:rPr>
              <w:t xml:space="preserve"> SAL</w:t>
            </w:r>
          </w:p>
        </w:tc>
      </w:tr>
      <w:tr w:rsidR="00A47016" w:rsidRPr="00B039C9">
        <w:tc>
          <w:tcPr>
            <w:tcW w:w="2500" w:type="pct"/>
            <w:gridSpan w:val="2"/>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szCs w:val="24"/>
              </w:rPr>
            </w:pPr>
            <w:r w:rsidRPr="00B039C9">
              <w:rPr>
                <w:rStyle w:val="Strong"/>
                <w:rFonts w:cs="Arial"/>
                <w:bCs w:val="0"/>
                <w:szCs w:val="24"/>
                <w:lang w:val="ja-JP"/>
              </w:rPr>
              <w:t>対象</w:t>
            </w:r>
            <w:r w:rsidRPr="00B039C9">
              <w:rPr>
                <w:rStyle w:val="Strong"/>
                <w:rFonts w:cs="Arial"/>
                <w:bCs w:val="0"/>
                <w:szCs w:val="24"/>
                <w:lang w:val="ja-JP"/>
              </w:rPr>
              <w:t>:</w:t>
            </w:r>
          </w:p>
          <w:p w:rsidR="00A47016" w:rsidRPr="00B039C9" w:rsidRDefault="00A47016" w:rsidP="00A31C56">
            <w:pPr>
              <w:pStyle w:val="PURBody"/>
              <w:rPr>
                <w:rStyle w:val="Strong"/>
                <w:rFonts w:cs="Arial"/>
                <w:b w:val="0"/>
                <w:bCs w:val="0"/>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サービスまたは関連</w:t>
            </w:r>
            <w:r w:rsidR="00A31C56" w:rsidRPr="00B039C9">
              <w:rPr>
                <w:rFonts w:cs="Arial"/>
                <w:szCs w:val="24"/>
                <w:lang w:val="ja-JP"/>
              </w:rPr>
              <w:t>する</w:t>
            </w:r>
            <w:r w:rsidRPr="00B039C9">
              <w:rPr>
                <w:rFonts w:cs="Arial"/>
                <w:szCs w:val="24"/>
                <w:lang w:val="ja-JP"/>
              </w:rPr>
              <w:t>ソフトウェアにアクセスする各デバイス</w:t>
            </w:r>
            <w:r w:rsidR="00A31C56" w:rsidRPr="00B039C9">
              <w:rPr>
                <w:rFonts w:cs="Arial"/>
                <w:color w:val="auto"/>
                <w:szCs w:val="24"/>
                <w:vertAlign w:val="superscript"/>
                <w:lang w:val="ja-JP"/>
              </w:rPr>
              <w:t>1</w:t>
            </w:r>
          </w:p>
        </w:tc>
        <w:tc>
          <w:tcPr>
            <w:tcW w:w="2500" w:type="pct"/>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3F3FF0">
            <w:pPr>
              <w:pStyle w:val="PURBody"/>
              <w:rPr>
                <w:rFonts w:cs="Arial"/>
                <w:szCs w:val="24"/>
              </w:rPr>
            </w:pPr>
            <w:r w:rsidRPr="00342FFF">
              <w:rPr>
                <w:rFonts w:cs="Arial"/>
              </w:rPr>
              <w:t>System Center</w:t>
            </w:r>
            <w:r w:rsidR="00374674" w:rsidRPr="00B039C9">
              <w:rPr>
                <w:rFonts w:cs="Arial"/>
              </w:rPr>
              <w:t xml:space="preserve"> Endpoint Protection</w:t>
            </w:r>
            <w:r w:rsidR="00A47016" w:rsidRPr="00B039C9">
              <w:rPr>
                <w:rFonts w:cs="Arial"/>
                <w:szCs w:val="24"/>
              </w:rPr>
              <w:t xml:space="preserve"> </w:t>
            </w:r>
            <w:r w:rsidR="00A47016" w:rsidRPr="00B039C9">
              <w:rPr>
                <w:rFonts w:cs="Arial"/>
                <w:szCs w:val="24"/>
                <w:lang w:val="ja-JP"/>
              </w:rPr>
              <w:t>デバイス</w:t>
            </w:r>
            <w:r w:rsidR="00A47016" w:rsidRPr="00B039C9">
              <w:rPr>
                <w:rFonts w:cs="Arial"/>
                <w:szCs w:val="24"/>
              </w:rPr>
              <w:t xml:space="preserve"> SAL</w:t>
            </w:r>
          </w:p>
          <w:p w:rsidR="00A31C56" w:rsidRPr="00B039C9" w:rsidRDefault="00A31C56">
            <w:pPr>
              <w:pStyle w:val="PURBody"/>
              <w:rPr>
                <w:rFonts w:cs="Arial"/>
                <w:szCs w:val="24"/>
              </w:rPr>
            </w:pPr>
            <w:r w:rsidRPr="00B039C9">
              <w:rPr>
                <w:rFonts w:cs="Arial"/>
                <w:color w:val="auto"/>
                <w:szCs w:val="24"/>
                <w:vertAlign w:val="superscript"/>
                <w:lang w:val="ja-JP"/>
              </w:rPr>
              <w:t>1</w:t>
            </w:r>
            <w:r w:rsidRPr="00B039C9">
              <w:rPr>
                <w:rFonts w:cs="Arial"/>
                <w:szCs w:val="24"/>
                <w:lang w:val="ja-JP"/>
              </w:rPr>
              <w:t>この要件でいう「デバイス」とは、デスクトップ</w:t>
            </w:r>
            <w:r w:rsidRPr="00B039C9">
              <w:rPr>
                <w:rFonts w:cs="Arial"/>
                <w:szCs w:val="24"/>
                <w:lang w:val="ja-JP"/>
              </w:rPr>
              <w:t xml:space="preserve">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システムを実行するデバイスです。お客様が、サーバー</w:t>
            </w:r>
            <w:r w:rsidRPr="00B039C9">
              <w:rPr>
                <w:rFonts w:cs="Arial"/>
                <w:szCs w:val="24"/>
                <w:lang w:val="ja-JP"/>
              </w:rPr>
              <w:t xml:space="preserve"> </w:t>
            </w:r>
            <w:r w:rsidRPr="00B039C9">
              <w:rPr>
                <w:rFonts w:cs="Arial"/>
                <w:szCs w:val="24"/>
                <w:lang w:val="ja-JP"/>
              </w:rPr>
              <w:t>オペレーティング</w:t>
            </w:r>
            <w:r w:rsidRPr="00B039C9">
              <w:rPr>
                <w:rFonts w:cs="Arial"/>
                <w:szCs w:val="24"/>
                <w:lang w:val="ja-JP"/>
              </w:rPr>
              <w:t xml:space="preserve"> </w:t>
            </w:r>
            <w:r w:rsidRPr="00B039C9">
              <w:rPr>
                <w:rFonts w:cs="Arial"/>
                <w:szCs w:val="24"/>
                <w:lang w:val="ja-JP"/>
              </w:rPr>
              <w:t>システムを実行するデバイスについてオンライン</w:t>
            </w:r>
            <w:r w:rsidRPr="00B039C9">
              <w:rPr>
                <w:rFonts w:cs="Arial"/>
                <w:szCs w:val="24"/>
                <w:lang w:val="ja-JP"/>
              </w:rPr>
              <w:t xml:space="preserve"> </w:t>
            </w:r>
            <w:r w:rsidRPr="00B039C9">
              <w:rPr>
                <w:rFonts w:cs="Arial"/>
                <w:szCs w:val="24"/>
                <w:lang w:val="ja-JP"/>
              </w:rPr>
              <w:t>サービスへのアクセスを提供する必要がある場合は、</w:t>
            </w:r>
            <w:r w:rsidRPr="00B039C9">
              <w:rPr>
                <w:rFonts w:cs="Arial"/>
                <w:szCs w:val="24"/>
                <w:lang w:val="ja-JP"/>
              </w:rPr>
              <w:t xml:space="preserve">System Center 2012 Datacenter </w:t>
            </w:r>
            <w:r w:rsidRPr="00B039C9">
              <w:rPr>
                <w:rFonts w:cs="Arial"/>
                <w:szCs w:val="24"/>
                <w:lang w:val="ja-JP"/>
              </w:rPr>
              <w:t>または</w:t>
            </w:r>
            <w:r w:rsidRPr="00B039C9">
              <w:rPr>
                <w:rFonts w:cs="Arial"/>
                <w:szCs w:val="24"/>
                <w:lang w:val="ja-JP"/>
              </w:rPr>
              <w:t xml:space="preserve"> System Center 2012 Standard </w:t>
            </w:r>
            <w:r w:rsidRPr="00B039C9">
              <w:rPr>
                <w:rFonts w:cs="Arial"/>
                <w:szCs w:val="24"/>
                <w:lang w:val="ja-JP"/>
              </w:rPr>
              <w:t>製品の使用条件をご覧ください。</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A613B6">
      <w:pPr>
        <w:pStyle w:val="PURBlueStrongTimesNewRoman"/>
      </w:pPr>
      <w:r w:rsidRPr="00B039C9">
        <w:t>更新による使用</w:t>
      </w:r>
    </w:p>
    <w:p w:rsidR="00A47016" w:rsidRPr="00B039C9" w:rsidRDefault="009B0B58">
      <w:pPr>
        <w:pStyle w:val="PURBody-Indented"/>
        <w:rPr>
          <w:rFonts w:cs="Arial"/>
          <w:szCs w:val="24"/>
        </w:rPr>
      </w:pPr>
      <w:r w:rsidRPr="00B039C9">
        <w:rPr>
          <w:rStyle w:val="PURBlueStrongTimesNewRoman0"/>
          <w:color w:val="404040"/>
        </w:rPr>
        <w:t>不正使用を防止するため、オンライン</w:t>
      </w:r>
      <w:r w:rsidRPr="00B039C9">
        <w:rPr>
          <w:rFonts w:cs="Arial"/>
          <w:szCs w:val="24"/>
          <w:lang w:val="ja-JP"/>
        </w:rPr>
        <w:t xml:space="preserve"> </w:t>
      </w:r>
      <w:r w:rsidRPr="00B039C9">
        <w:rPr>
          <w:rStyle w:val="PURBlueStrongTimesNewRoman0"/>
          <w:color w:val="404040"/>
        </w:rPr>
        <w:t>サービスを最初に使用した日付より</w:t>
      </w:r>
      <w:r w:rsidRPr="00B039C9">
        <w:rPr>
          <w:rFonts w:cs="Arial"/>
          <w:szCs w:val="24"/>
          <w:lang w:val="ja-JP"/>
        </w:rPr>
        <w:t xml:space="preserve"> 3 </w:t>
      </w:r>
      <w:r w:rsidRPr="00B039C9">
        <w:rPr>
          <w:rStyle w:val="PURBlueStrongTimesNewRoman0"/>
          <w:color w:val="404040"/>
        </w:rPr>
        <w:t>年を経過すると、オンライン</w:t>
      </w:r>
      <w:r w:rsidRPr="00B039C9">
        <w:rPr>
          <w:rFonts w:cs="Arial"/>
          <w:szCs w:val="24"/>
          <w:lang w:val="ja-JP"/>
        </w:rPr>
        <w:t xml:space="preserve"> </w:t>
      </w:r>
      <w:r w:rsidRPr="00B039C9">
        <w:rPr>
          <w:rStyle w:val="PURBlueStrongTimesNewRoman0"/>
          <w:color w:val="404040"/>
        </w:rPr>
        <w:t>サービスの特定の機能が無効になることがあります。お客様がそのオンライン</w:t>
      </w:r>
      <w:r w:rsidRPr="00B039C9">
        <w:rPr>
          <w:rFonts w:cs="Arial"/>
          <w:szCs w:val="24"/>
          <w:lang w:val="ja-JP"/>
        </w:rPr>
        <w:t xml:space="preserve"> </w:t>
      </w:r>
      <w:r w:rsidRPr="00B039C9">
        <w:rPr>
          <w:rStyle w:val="PURBlueStrongTimesNewRoman0"/>
          <w:color w:val="404040"/>
        </w:rPr>
        <w:t>サービスを使用する権利を更新した場合には、マイクロソフトはその期限を延長する方法についてお客様に通知します。</w:t>
      </w:r>
    </w:p>
    <w:p w:rsidR="00A47016" w:rsidRPr="00B039C9" w:rsidRDefault="00A47016">
      <w:pPr>
        <w:pStyle w:val="PURBlueStrong"/>
        <w:rPr>
          <w:rFonts w:cs="Arial"/>
          <w:color w:val="404040"/>
          <w:szCs w:val="24"/>
        </w:rPr>
      </w:pPr>
      <w:r w:rsidRPr="00B039C9">
        <w:rPr>
          <w:rStyle w:val="PURBlueStrongTimesNewRoman0"/>
        </w:rPr>
        <w:t>スキャン</w:t>
      </w:r>
      <w:r w:rsidRPr="00B039C9">
        <w:rPr>
          <w:rFonts w:cs="Arial"/>
          <w:color w:val="404040"/>
          <w:szCs w:val="24"/>
          <w:lang w:val="ja-JP"/>
        </w:rPr>
        <w:t xml:space="preserve"> </w:t>
      </w:r>
      <w:r w:rsidRPr="00B039C9">
        <w:rPr>
          <w:rStyle w:val="PURBlueStrongTimesNewRoman0"/>
        </w:rPr>
        <w:t>エンジンの交換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B039C9" w:rsidRDefault="00A47016" w:rsidP="007D54FB">
      <w:pPr>
        <w:pStyle w:val="PURBullet-Indented"/>
        <w:ind w:left="573"/>
        <w:rPr>
          <w:rFonts w:cs="Arial"/>
          <w:szCs w:val="24"/>
        </w:rPr>
      </w:pPr>
      <w:r w:rsidRPr="00B039C9">
        <w:rPr>
          <w:rFonts w:cs="Arial"/>
          <w:szCs w:val="24"/>
          <w:lang w:val="ja-JP"/>
        </w:rPr>
        <w:t>アンチウイルスおよびアンチスパム</w:t>
      </w:r>
      <w:r w:rsidRPr="00B039C9">
        <w:rPr>
          <w:rFonts w:cs="Arial"/>
          <w:szCs w:val="24"/>
          <w:lang w:val="ja-JP"/>
        </w:rPr>
        <w:t xml:space="preserve"> </w:t>
      </w:r>
      <w:r w:rsidRPr="00B039C9">
        <w:rPr>
          <w:rFonts w:cs="Arial"/>
          <w:szCs w:val="24"/>
          <w:lang w:val="ja-JP"/>
        </w:rPr>
        <w:t>ソフトウェア</w:t>
      </w:r>
    </w:p>
    <w:p w:rsidR="00A47016" w:rsidRPr="00B039C9" w:rsidRDefault="00A47016" w:rsidP="007D54FB">
      <w:pPr>
        <w:pStyle w:val="PURBullet-Indented"/>
        <w:ind w:left="573"/>
        <w:rPr>
          <w:rFonts w:cs="Arial"/>
          <w:szCs w:val="24"/>
        </w:rPr>
      </w:pPr>
      <w:r w:rsidRPr="00B039C9">
        <w:rPr>
          <w:rFonts w:cs="Arial"/>
          <w:szCs w:val="24"/>
          <w:lang w:val="ja-JP"/>
        </w:rPr>
        <w:t>署名ファイルおよびコンテンツ</w:t>
      </w:r>
      <w:r w:rsidRPr="00B039C9">
        <w:rPr>
          <w:rFonts w:cs="Arial"/>
          <w:szCs w:val="24"/>
          <w:lang w:val="ja-JP"/>
        </w:rPr>
        <w:t xml:space="preserve"> </w:t>
      </w:r>
      <w:r w:rsidRPr="00B039C9">
        <w:rPr>
          <w:rFonts w:cs="Arial"/>
          <w:szCs w:val="24"/>
          <w:lang w:val="ja-JP"/>
        </w:rPr>
        <w:t>フィルタリング</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ファイル</w:t>
      </w:r>
    </w:p>
    <w:p w:rsidR="00A47016" w:rsidRPr="00B039C9" w:rsidRDefault="00A47016">
      <w:pPr>
        <w:pStyle w:val="PURBlueStrong"/>
        <w:rPr>
          <w:rFonts w:cs="Arial"/>
          <w:szCs w:val="24"/>
        </w:rPr>
      </w:pPr>
      <w:r w:rsidRPr="00B039C9">
        <w:rPr>
          <w:rStyle w:val="PURBlueStrongTimesNewRoman0"/>
        </w:rPr>
        <w:t>デバイス</w:t>
      </w:r>
      <w:r w:rsidRPr="00B039C9">
        <w:rPr>
          <w:rFonts w:cs="Arial"/>
          <w:szCs w:val="24"/>
          <w:lang w:val="ja-JP"/>
        </w:rPr>
        <w:t xml:space="preserve"> SAL </w:t>
      </w:r>
      <w:r w:rsidRPr="00B039C9">
        <w:rPr>
          <w:rStyle w:val="PURBlueStrongTimesNewRoman0"/>
        </w:rPr>
        <w:t>またはユーザー</w:t>
      </w:r>
      <w:r w:rsidRPr="00B039C9">
        <w:rPr>
          <w:rFonts w:cs="Arial"/>
          <w:szCs w:val="24"/>
          <w:lang w:val="ja-JP"/>
        </w:rPr>
        <w:t xml:space="preserve"> SAL</w:t>
      </w:r>
    </w:p>
    <w:p w:rsidR="00A47016" w:rsidRPr="00B039C9" w:rsidRDefault="00A47016">
      <w:pPr>
        <w:pStyle w:val="PURBody-Indented"/>
        <w:rPr>
          <w:rFonts w:cs="Arial"/>
          <w:szCs w:val="24"/>
        </w:rPr>
      </w:pPr>
      <w:r w:rsidRPr="00B039C9">
        <w:rPr>
          <w:rStyle w:val="PURBody-IndentedTimesNewRom10"/>
          <w:rFonts w:cs="Arial"/>
        </w:rPr>
        <w:t>お客様は、デバイス</w:t>
      </w:r>
      <w:r w:rsidRPr="00B039C9">
        <w:rPr>
          <w:rFonts w:cs="Arial"/>
          <w:szCs w:val="24"/>
          <w:lang w:val="ja-JP"/>
        </w:rPr>
        <w:t xml:space="preserve"> SAL </w:t>
      </w:r>
      <w:r w:rsidRPr="00B039C9">
        <w:rPr>
          <w:rStyle w:val="PURBody-IndentedTimesNewRom10"/>
          <w:rFonts w:cs="Arial"/>
        </w:rPr>
        <w:t>またはユーザー</w:t>
      </w:r>
      <w:r w:rsidRPr="00B039C9">
        <w:rPr>
          <w:rFonts w:cs="Arial"/>
          <w:szCs w:val="24"/>
          <w:lang w:val="ja-JP"/>
        </w:rPr>
        <w:t xml:space="preserve"> SAL </w:t>
      </w:r>
      <w:r w:rsidRPr="00B039C9">
        <w:rPr>
          <w:rStyle w:val="PURBody-IndentedTimesNewRom10"/>
          <w:rFonts w:cs="Arial"/>
        </w:rPr>
        <w:t>を取得することができます。</w:t>
      </w:r>
    </w:p>
    <w:p w:rsidR="00A47016" w:rsidRPr="00B039C9" w:rsidRDefault="00A47016" w:rsidP="00A613B6">
      <w:pPr>
        <w:pStyle w:val="PURBlueStrongTimesNewRoman"/>
      </w:pPr>
      <w:r w:rsidRPr="00B039C9">
        <w:t>追加ソフトウェアのインスタンスの実行</w:t>
      </w:r>
    </w:p>
    <w:p w:rsidR="00A47016" w:rsidRPr="00B039C9" w:rsidRDefault="00A47016">
      <w:pPr>
        <w:pStyle w:val="PURBody-Indented"/>
        <w:rPr>
          <w:rFonts w:cs="Arial"/>
          <w:szCs w:val="24"/>
        </w:rPr>
      </w:pPr>
      <w:r w:rsidRPr="00B039C9">
        <w:rPr>
          <w:rStyle w:val="PURBody-IndentedTimesNewRom10"/>
          <w:rFonts w:cs="Arial"/>
        </w:rPr>
        <w:t>お客様は、任意の数のデバイス上の物理または仮想オペレーティング</w:t>
      </w:r>
      <w:r w:rsidRPr="00B039C9">
        <w:rPr>
          <w:rFonts w:cs="Arial"/>
          <w:szCs w:val="24"/>
          <w:lang w:val="ja-JP"/>
        </w:rPr>
        <w:t xml:space="preserve"> </w:t>
      </w:r>
      <w:r w:rsidRPr="00B039C9">
        <w:rPr>
          <w:rStyle w:val="PURBody-IndentedTimesNewRom10"/>
          <w:rFonts w:cs="Arial"/>
        </w:rPr>
        <w:t>システム環境</w:t>
      </w:r>
      <w:r w:rsidRPr="00B039C9">
        <w:rPr>
          <w:rFonts w:cs="Arial"/>
          <w:szCs w:val="24"/>
          <w:lang w:val="ja-JP"/>
        </w:rPr>
        <w:t xml:space="preserve"> (OSE) </w:t>
      </w:r>
      <w:r w:rsidRPr="00B039C9">
        <w:rPr>
          <w:rStyle w:val="PURBody-IndentedTimesNewRom10"/>
          <w:rFonts w:cs="Arial"/>
        </w:rPr>
        <w:t>において、</w:t>
      </w:r>
      <w:hyperlink w:anchor="Appendix1" w:history="1">
        <w:r w:rsidRPr="00B039C9">
          <w:rPr>
            <w:rStyle w:val="Hyperlink"/>
            <w:rFonts w:cs="Arial"/>
            <w:color w:val="00467F"/>
            <w:szCs w:val="24"/>
            <w:lang w:val="ja-JP"/>
          </w:rPr>
          <w:t>付録</w:t>
        </w:r>
        <w:r w:rsidRPr="00B039C9">
          <w:rPr>
            <w:rStyle w:val="Hyperlink"/>
            <w:rFonts w:cs="Arial"/>
            <w:color w:val="00467F"/>
            <w:szCs w:val="24"/>
            <w:lang w:val="ja-JP"/>
          </w:rPr>
          <w:t xml:space="preserve"> 1</w:t>
        </w:r>
      </w:hyperlink>
      <w:r w:rsidRPr="00B039C9">
        <w:rPr>
          <w:rFonts w:cs="Arial"/>
          <w:szCs w:val="24"/>
          <w:lang w:val="ja-JP"/>
        </w:rPr>
        <w:t xml:space="preserve"> </w:t>
      </w:r>
      <w:r w:rsidRPr="00B039C9">
        <w:rPr>
          <w:rStyle w:val="PURBody-IndentedTimesNewRom10"/>
          <w:rFonts w:cs="Arial"/>
        </w:rPr>
        <w:t>に示す追加ソフトウェアの任意の数のインスタンスを実行または使用することができます。</w:t>
      </w:r>
      <w:r w:rsidRPr="00B039C9">
        <w:rPr>
          <w:rFonts w:cs="Arial"/>
          <w:szCs w:val="24"/>
          <w:lang w:val="ja-JP"/>
        </w:rPr>
        <w:t>お客様は、本ソフトウェアおよびオンライン</w:t>
      </w:r>
      <w:r w:rsidRPr="00B039C9">
        <w:rPr>
          <w:rFonts w:cs="Arial"/>
          <w:szCs w:val="24"/>
          <w:lang w:val="ja-JP"/>
        </w:rPr>
        <w:t xml:space="preserve"> </w:t>
      </w:r>
      <w:r w:rsidRPr="00B039C9">
        <w:rPr>
          <w:rFonts w:cs="Arial"/>
          <w:szCs w:val="24"/>
          <w:lang w:val="ja-JP"/>
        </w:rPr>
        <w:t>サービスにより直接、または他の追加ソフトウェアを介して間接的に使用する場合に限り、この追加ソフトウェアを使用できます</w:t>
      </w:r>
      <w:r w:rsidR="00510928" w:rsidRPr="00B039C9">
        <w:rPr>
          <w:rFonts w:cs="Arial"/>
          <w:szCs w:val="24"/>
          <w:lang w:val="ja-JP"/>
        </w:rPr>
        <w:t>。</w:t>
      </w:r>
    </w:p>
    <w:p w:rsidR="00A47016" w:rsidRPr="00B039C9" w:rsidRDefault="00A47016">
      <w:pPr>
        <w:pStyle w:val="PURBlueStrong"/>
        <w:rPr>
          <w:rFonts w:cs="Arial"/>
          <w:szCs w:val="24"/>
        </w:rPr>
      </w:pPr>
      <w:r w:rsidRPr="00B039C9">
        <w:rPr>
          <w:rFonts w:cs="Arial"/>
          <w:smallCaps w:val="0"/>
          <w:szCs w:val="24"/>
        </w:rPr>
        <w:t>SQL Server Technology</w:t>
      </w:r>
    </w:p>
    <w:p w:rsidR="00A47016" w:rsidRPr="00B039C9" w:rsidRDefault="00A47016">
      <w:pPr>
        <w:pStyle w:val="PURBody-Indented"/>
        <w:rPr>
          <w:rFonts w:cs="Arial"/>
          <w:szCs w:val="24"/>
        </w:rPr>
      </w:pPr>
      <w:r w:rsidRPr="00B039C9">
        <w:rPr>
          <w:rFonts w:cs="Arial"/>
          <w:szCs w:val="24"/>
          <w:lang w:val="ja-JP"/>
        </w:rPr>
        <w:t>本ソフトウェアには、</w:t>
      </w:r>
      <w:r w:rsidRPr="00B039C9">
        <w:rPr>
          <w:rFonts w:cs="Arial"/>
          <w:szCs w:val="24"/>
        </w:rPr>
        <w:t xml:space="preserve">SQL Server Technology </w:t>
      </w:r>
      <w:r w:rsidRPr="00B039C9">
        <w:rPr>
          <w:rFonts w:cs="Arial"/>
          <w:szCs w:val="24"/>
          <w:lang w:val="ja-JP"/>
        </w:rPr>
        <w:t>が含まれます。</w:t>
      </w:r>
      <w:r w:rsidR="0010031D" w:rsidRPr="00B039C9">
        <w:rPr>
          <w:rFonts w:cs="Arial"/>
          <w:szCs w:val="24"/>
          <w:lang w:val="ja-JP"/>
        </w:rPr>
        <w:t>このテクノロジの使用に適用される使用条件については、共通の使用条件の</w:t>
      </w:r>
      <w:r w:rsidR="0010031D" w:rsidRPr="00B039C9">
        <w:rPr>
          <w:rFonts w:cs="Arial"/>
          <w:szCs w:val="24"/>
        </w:rPr>
        <w:t xml:space="preserve"> SQL Server Technology </w:t>
      </w:r>
      <w:r w:rsidR="0010031D" w:rsidRPr="00B039C9">
        <w:rPr>
          <w:rFonts w:cs="Arial"/>
          <w:szCs w:val="24"/>
          <w:lang w:val="ja-JP"/>
        </w:rPr>
        <w:t>の使用条件の項を参照してください。</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rPr>
      </w:pPr>
      <w:bookmarkStart w:id="219" w:name="_Toc302718553"/>
      <w:bookmarkStart w:id="220" w:name="_Toc317066470"/>
      <w:bookmarkStart w:id="221" w:name="_Toc327788633"/>
      <w:r w:rsidRPr="00B039C9">
        <w:rPr>
          <w:rFonts w:cs="Arial"/>
        </w:rPr>
        <w:t>Forefront Online Protection for Exchange Server</w:t>
      </w:r>
      <w:bookmarkEnd w:id="219"/>
      <w:bookmarkEnd w:id="220"/>
      <w:bookmarkEnd w:id="221"/>
      <w:r w:rsidR="000D0850" w:rsidRPr="00B039C9">
        <w:rPr>
          <w:rFonts w:cs="Arial"/>
          <w:lang w:val="ja-JP"/>
        </w:rPr>
        <w:fldChar w:fldCharType="begin"/>
      </w:r>
      <w:r w:rsidRPr="00B039C9">
        <w:rPr>
          <w:rFonts w:cs="Arial"/>
        </w:rPr>
        <w:instrText>xe "Forefront Online Protection for Exchange Server"</w:instrText>
      </w:r>
      <w:r w:rsidR="000D0850" w:rsidRPr="00B039C9">
        <w:rPr>
          <w:rFonts w:cs="Arial"/>
          <w:lang w:val="ja-JP"/>
        </w:rPr>
        <w:fldChar w:fldCharType="end"/>
      </w:r>
      <w:r w:rsidRPr="00B039C9">
        <w:rPr>
          <w:rFonts w:cs="Arial"/>
        </w:rPr>
        <w:t xml:space="preserve"> </w:t>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06" w:history="1">
              <w:r w:rsidRPr="00B039C9">
                <w:rPr>
                  <w:rStyle w:val="Hyperlink"/>
                  <w:rFonts w:ascii="Arial" w:hAnsi="Arial" w:cs="Arial"/>
                  <w:color w:val="00467F"/>
                  <w:szCs w:val="24"/>
                  <w:lang w:val="ja-JP"/>
                </w:rPr>
                <w:t>http://go.microsoft.com/fwlink/?LinkID=101332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r w:rsidRPr="00B039C9">
              <w:rPr>
                <w:rStyle w:val="Hyperlink"/>
                <w:rFonts w:ascii="Arial" w:hAnsi="Arial" w:cs="Arial"/>
                <w:color w:val="00467F"/>
                <w:szCs w:val="24"/>
                <w:lang w:val="ja-JP"/>
              </w:rPr>
              <w:t>http://go.microsoft.com/fwlink/?LinkId=137325</w:t>
            </w:r>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r w:rsidRPr="00B039C9">
              <w:rPr>
                <w:rFonts w:ascii="Arial" w:hAnsi="Arial" w:cs="Arial"/>
                <w:szCs w:val="24"/>
              </w:rPr>
              <w:t xml:space="preserve"> </w:t>
            </w:r>
          </w:p>
        </w:tc>
      </w:tr>
      <w:tr w:rsidR="00A47016" w:rsidRPr="00B039C9">
        <w:tc>
          <w:tcPr>
            <w:tcW w:w="5000" w:type="pct"/>
            <w:gridSpan w:val="2"/>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5000" w:type="pct"/>
            <w:gridSpan w:val="2"/>
            <w:tcBorders>
              <w:top w:val="nil"/>
              <w:left w:val="nil"/>
              <w:bottom w:val="single" w:sz="4" w:space="0" w:color="auto"/>
              <w:right w:val="nil"/>
            </w:tcBorders>
          </w:tcPr>
          <w:p w:rsidR="00A47016" w:rsidRPr="00B039C9" w:rsidRDefault="00A47016">
            <w:pPr>
              <w:pStyle w:val="PURFootnote"/>
              <w:rPr>
                <w:rFonts w:cs="Arial"/>
                <w:sz w:val="18"/>
                <w:szCs w:val="18"/>
              </w:rPr>
            </w:pPr>
            <w:r w:rsidRPr="00B039C9">
              <w:rPr>
                <w:rFonts w:cs="Arial"/>
                <w:sz w:val="18"/>
                <w:szCs w:val="18"/>
                <w:lang w:val="ja-JP"/>
              </w:rPr>
              <w:t>ライセンスの対象</w:t>
            </w:r>
            <w:r w:rsidRPr="00B039C9">
              <w:rPr>
                <w:rFonts w:cs="Arial"/>
                <w:sz w:val="18"/>
                <w:szCs w:val="18"/>
                <w:lang w:val="ja-JP"/>
              </w:rPr>
              <w:t xml:space="preserve">: </w:t>
            </w:r>
            <w:r w:rsidRPr="00B039C9">
              <w:rPr>
                <w:rFonts w:cs="Arial"/>
                <w:sz w:val="18"/>
                <w:szCs w:val="18"/>
                <w:lang w:val="ja-JP"/>
              </w:rPr>
              <w:t>オンライン</w:t>
            </w:r>
            <w:r w:rsidRPr="00B039C9">
              <w:rPr>
                <w:rFonts w:cs="Arial"/>
                <w:sz w:val="18"/>
                <w:szCs w:val="18"/>
                <w:lang w:val="ja-JP"/>
              </w:rPr>
              <w:t xml:space="preserve"> </w:t>
            </w:r>
            <w:r w:rsidRPr="00B039C9">
              <w:rPr>
                <w:rFonts w:cs="Arial"/>
                <w:sz w:val="18"/>
                <w:szCs w:val="18"/>
                <w:lang w:val="ja-JP"/>
              </w:rPr>
              <w:t>サービスまたは関連ソフトウェアによって顧客データが処理される各デバイス</w:t>
            </w:r>
          </w:p>
          <w:p w:rsidR="00A47016" w:rsidRPr="00B039C9" w:rsidRDefault="00A47016">
            <w:pPr>
              <w:pStyle w:val="PURFootnote"/>
              <w:rPr>
                <w:rFonts w:cs="Arial"/>
                <w:sz w:val="18"/>
                <w:szCs w:val="18"/>
              </w:rPr>
            </w:pPr>
          </w:p>
          <w:p w:rsidR="00A47016" w:rsidRPr="00B039C9" w:rsidRDefault="00A47016">
            <w:pPr>
              <w:pStyle w:val="PURFootnote"/>
              <w:rPr>
                <w:rStyle w:val="Strong"/>
                <w:rFonts w:cs="Arial"/>
                <w:bCs w:val="0"/>
                <w:sz w:val="18"/>
                <w:szCs w:val="18"/>
              </w:rPr>
            </w:pPr>
            <w:r w:rsidRPr="00B039C9">
              <w:rPr>
                <w:rStyle w:val="Strong"/>
                <w:rFonts w:cs="Arial"/>
                <w:bCs w:val="0"/>
                <w:sz w:val="18"/>
                <w:szCs w:val="18"/>
                <w:lang w:val="ja-JP"/>
              </w:rPr>
              <w:t>必要なライセンス</w:t>
            </w:r>
            <w:r w:rsidRPr="00B039C9">
              <w:rPr>
                <w:rStyle w:val="Strong"/>
                <w:rFonts w:cs="Arial"/>
                <w:bCs w:val="0"/>
                <w:sz w:val="18"/>
                <w:szCs w:val="18"/>
                <w:lang w:val="ja-JP"/>
              </w:rPr>
              <w:t>:</w:t>
            </w:r>
          </w:p>
          <w:p w:rsidR="00A47016" w:rsidRPr="00B039C9" w:rsidRDefault="00A47016" w:rsidP="0063284C">
            <w:pPr>
              <w:pStyle w:val="PURBullet"/>
              <w:ind w:left="216"/>
              <w:rPr>
                <w:rFonts w:cs="Arial"/>
                <w:szCs w:val="18"/>
              </w:rPr>
            </w:pPr>
            <w:r w:rsidRPr="00B039C9">
              <w:rPr>
                <w:rFonts w:cs="Arial"/>
                <w:szCs w:val="18"/>
                <w:lang w:val="ja-JP"/>
              </w:rPr>
              <w:t xml:space="preserve">Forefront Online Protection 2010 for Exchange </w:t>
            </w:r>
            <w:r w:rsidRPr="00B039C9">
              <w:rPr>
                <w:rFonts w:cs="Arial"/>
                <w:szCs w:val="18"/>
                <w:lang w:val="ja-JP"/>
              </w:rPr>
              <w:t>デバイス</w:t>
            </w:r>
            <w:r w:rsidRPr="00B039C9">
              <w:rPr>
                <w:rFonts w:cs="Arial"/>
                <w:szCs w:val="18"/>
                <w:lang w:val="ja-JP"/>
              </w:rPr>
              <w:t xml:space="preserve"> SAL</w:t>
            </w:r>
          </w:p>
        </w:tc>
      </w:tr>
      <w:tr w:rsidR="00A47016" w:rsidRPr="00B039C9">
        <w:tc>
          <w:tcPr>
            <w:tcW w:w="5000" w:type="pct"/>
            <w:gridSpan w:val="2"/>
            <w:tcBorders>
              <w:top w:val="single" w:sz="4" w:space="0" w:color="auto"/>
              <w:left w:val="nil"/>
              <w:bottom w:val="dotted" w:sz="4" w:space="0" w:color="98BEE1"/>
              <w:right w:val="nil"/>
            </w:tcBorders>
          </w:tcPr>
          <w:p w:rsidR="00A47016" w:rsidRPr="00B039C9" w:rsidRDefault="00A47016">
            <w:pPr>
              <w:pStyle w:val="PURFootnote"/>
              <w:rPr>
                <w:rFonts w:cs="Arial"/>
                <w:sz w:val="18"/>
                <w:szCs w:val="18"/>
              </w:rPr>
            </w:pPr>
            <w:r w:rsidRPr="00B039C9">
              <w:rPr>
                <w:rFonts w:cs="Arial"/>
                <w:sz w:val="18"/>
                <w:szCs w:val="18"/>
                <w:lang w:val="ja-JP"/>
              </w:rPr>
              <w:t>ライセンスの対象</w:t>
            </w:r>
            <w:r w:rsidRPr="00B039C9">
              <w:rPr>
                <w:rFonts w:cs="Arial"/>
                <w:sz w:val="18"/>
                <w:szCs w:val="18"/>
                <w:lang w:val="ja-JP"/>
              </w:rPr>
              <w:t xml:space="preserve">: </w:t>
            </w:r>
            <w:r w:rsidRPr="00B039C9">
              <w:rPr>
                <w:rFonts w:cs="Arial"/>
                <w:sz w:val="18"/>
                <w:szCs w:val="18"/>
                <w:lang w:val="ja-JP"/>
              </w:rPr>
              <w:t>オンライン</w:t>
            </w:r>
            <w:r w:rsidRPr="00B039C9">
              <w:rPr>
                <w:rFonts w:cs="Arial"/>
                <w:sz w:val="18"/>
                <w:szCs w:val="18"/>
                <w:lang w:val="ja-JP"/>
              </w:rPr>
              <w:t xml:space="preserve"> </w:t>
            </w:r>
            <w:r w:rsidRPr="00B039C9">
              <w:rPr>
                <w:rFonts w:cs="Arial"/>
                <w:sz w:val="18"/>
                <w:szCs w:val="18"/>
                <w:lang w:val="ja-JP"/>
              </w:rPr>
              <w:t>サービスまたは関連ソフトウェアによって顧客データが処理される各ユーザー</w:t>
            </w:r>
          </w:p>
          <w:p w:rsidR="00A47016" w:rsidRPr="00B039C9" w:rsidRDefault="00A47016">
            <w:pPr>
              <w:pStyle w:val="PURFootnote"/>
              <w:rPr>
                <w:rFonts w:cs="Arial"/>
                <w:sz w:val="18"/>
                <w:szCs w:val="18"/>
              </w:rPr>
            </w:pPr>
          </w:p>
          <w:p w:rsidR="00A47016" w:rsidRPr="00B039C9" w:rsidRDefault="00A47016">
            <w:pPr>
              <w:pStyle w:val="PURFootnote"/>
              <w:rPr>
                <w:rFonts w:cs="Arial"/>
                <w:b/>
                <w:sz w:val="18"/>
                <w:szCs w:val="18"/>
              </w:rPr>
            </w:pPr>
            <w:r w:rsidRPr="00B039C9">
              <w:rPr>
                <w:rStyle w:val="Strong"/>
                <w:rFonts w:cs="Arial"/>
                <w:bCs w:val="0"/>
                <w:sz w:val="18"/>
                <w:szCs w:val="18"/>
                <w:lang w:val="ja-JP"/>
              </w:rPr>
              <w:t>必要なライセンス</w:t>
            </w:r>
            <w:r w:rsidRPr="00B039C9">
              <w:rPr>
                <w:rStyle w:val="Strong"/>
                <w:rFonts w:cs="Arial"/>
                <w:bCs w:val="0"/>
                <w:sz w:val="18"/>
                <w:szCs w:val="18"/>
                <w:lang w:val="ja-JP"/>
              </w:rPr>
              <w:t>:</w:t>
            </w:r>
          </w:p>
          <w:p w:rsidR="00A47016" w:rsidRPr="00B039C9" w:rsidRDefault="00A47016" w:rsidP="0063284C">
            <w:pPr>
              <w:pStyle w:val="PURBullet"/>
              <w:ind w:left="216"/>
              <w:rPr>
                <w:rFonts w:cs="Arial"/>
                <w:szCs w:val="18"/>
                <w:lang w:val="ja-JP"/>
              </w:rPr>
            </w:pPr>
            <w:r w:rsidRPr="00B039C9">
              <w:rPr>
                <w:rFonts w:cs="Arial"/>
                <w:szCs w:val="18"/>
                <w:lang w:val="ja-JP"/>
              </w:rPr>
              <w:t xml:space="preserve">Forefront Online Protection 2010 for Exchange </w:t>
            </w:r>
            <w:r w:rsidRPr="00B039C9">
              <w:rPr>
                <w:rFonts w:cs="Arial"/>
                <w:szCs w:val="18"/>
                <w:lang w:val="ja-JP"/>
              </w:rPr>
              <w:t>ユーザー</w:t>
            </w:r>
            <w:r w:rsidRPr="00B039C9">
              <w:rPr>
                <w:rFonts w:cs="Arial"/>
                <w:szCs w:val="18"/>
                <w:lang w:val="ja-JP"/>
              </w:rPr>
              <w:t xml:space="preserve"> SAL</w:t>
            </w:r>
          </w:p>
          <w:p w:rsidR="00A47016" w:rsidRPr="00B039C9" w:rsidRDefault="00A47016" w:rsidP="0063284C">
            <w:pPr>
              <w:pStyle w:val="PURBullet"/>
              <w:ind w:left="216"/>
              <w:rPr>
                <w:rFonts w:cs="Arial"/>
                <w:szCs w:val="18"/>
                <w:lang w:val="ja-JP"/>
              </w:rPr>
            </w:pPr>
            <w:r w:rsidRPr="00B039C9">
              <w:rPr>
                <w:rFonts w:cs="Arial"/>
                <w:szCs w:val="18"/>
                <w:lang w:val="ja-JP"/>
              </w:rPr>
              <w:t>Hosted Exchange Enterprise SAL</w:t>
            </w:r>
          </w:p>
          <w:p w:rsidR="00A47016" w:rsidRPr="00B039C9" w:rsidRDefault="00A47016" w:rsidP="0063284C">
            <w:pPr>
              <w:pStyle w:val="PURBullet"/>
              <w:ind w:left="216"/>
              <w:rPr>
                <w:rFonts w:cs="Arial"/>
                <w:szCs w:val="18"/>
              </w:rPr>
            </w:pPr>
            <w:r w:rsidRPr="00B039C9">
              <w:rPr>
                <w:rFonts w:cs="Arial"/>
                <w:szCs w:val="18"/>
              </w:rPr>
              <w:t xml:space="preserve">Hosted Exchange </w:t>
            </w:r>
            <w:smartTag w:uri="urn:schemas-microsoft-com:office:smarttags" w:element="place">
              <w:smartTag w:uri="urn:schemas-microsoft-com:office:smarttags" w:element="City">
                <w:r w:rsidRPr="00B039C9">
                  <w:rPr>
                    <w:rFonts w:cs="Arial"/>
                    <w:szCs w:val="18"/>
                  </w:rPr>
                  <w:t>Enterprise</w:t>
                </w:r>
              </w:smartTag>
            </w:smartTag>
            <w:r w:rsidRPr="00B039C9">
              <w:rPr>
                <w:rFonts w:cs="Arial"/>
                <w:szCs w:val="18"/>
              </w:rPr>
              <w:t xml:space="preserve"> Plus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63284C">
      <w:pPr>
        <w:pStyle w:val="PURBullet"/>
        <w:ind w:left="573"/>
        <w:rPr>
          <w:rFonts w:cs="Arial"/>
          <w:szCs w:val="24"/>
        </w:rPr>
      </w:pPr>
      <w:r w:rsidRPr="00B039C9">
        <w:rPr>
          <w:rFonts w:cs="Arial"/>
          <w:szCs w:val="24"/>
          <w:u w:val="single"/>
          <w:lang w:val="ja-JP"/>
        </w:rPr>
        <w:t>使用条件の更新</w:t>
      </w:r>
      <w:r w:rsidR="00B1461F" w:rsidRPr="00B039C9">
        <w:rPr>
          <w:rStyle w:val="Strong"/>
          <w:rFonts w:cs="Arial"/>
          <w:b w:val="0"/>
          <w:bCs w:val="0"/>
          <w:szCs w:val="24"/>
          <w:lang w:val="ja-JP"/>
        </w:rPr>
        <w:t xml:space="preserve">: </w:t>
      </w:r>
      <w:r w:rsidRPr="00B039C9">
        <w:rPr>
          <w:rFonts w:cs="Arial"/>
          <w:szCs w:val="24"/>
          <w:lang w:val="ja-JP"/>
        </w:rPr>
        <w:t>以下の場合を除き、現在のサービス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ライセンス契約期間中は、最初にオンライン</w:t>
      </w:r>
      <w:r w:rsidRPr="00B039C9">
        <w:rPr>
          <w:rFonts w:cs="Arial"/>
          <w:szCs w:val="24"/>
          <w:lang w:val="ja-JP"/>
        </w:rPr>
        <w:t xml:space="preserve"> </w:t>
      </w:r>
      <w:r w:rsidRPr="00B039C9">
        <w:rPr>
          <w:rFonts w:cs="Arial"/>
          <w:szCs w:val="24"/>
          <w:lang w:val="ja-JP"/>
        </w:rPr>
        <w:t>サービスを取得した日に有効なライセンス条件が、オンライン</w:t>
      </w:r>
      <w:r w:rsidRPr="00B039C9">
        <w:rPr>
          <w:rFonts w:cs="Arial"/>
          <w:szCs w:val="24"/>
          <w:lang w:val="ja-JP"/>
        </w:rPr>
        <w:t xml:space="preserve"> </w:t>
      </w:r>
      <w:r w:rsidRPr="00B039C9">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B039C9">
        <w:rPr>
          <w:rFonts w:cs="Arial"/>
          <w:szCs w:val="24"/>
          <w:lang w:val="ja-JP"/>
        </w:rPr>
        <w:t xml:space="preserve"> </w:t>
      </w:r>
      <w:r w:rsidRPr="00B039C9">
        <w:rPr>
          <w:rFonts w:cs="Arial"/>
          <w:szCs w:val="24"/>
          <w:lang w:val="ja-JP"/>
        </w:rPr>
        <w:t>サービスをご利用になることで、お客様は新しい条件に同意したものとします。</w:t>
      </w:r>
    </w:p>
    <w:p w:rsidR="00A47016" w:rsidRPr="00B039C9" w:rsidRDefault="00A47016" w:rsidP="0063284C">
      <w:pPr>
        <w:pStyle w:val="PURBullet"/>
        <w:ind w:left="573"/>
        <w:rPr>
          <w:rFonts w:cs="Arial"/>
          <w:szCs w:val="24"/>
        </w:rPr>
      </w:pPr>
      <w:r w:rsidRPr="00B039C9">
        <w:rPr>
          <w:rFonts w:cs="Arial"/>
          <w:szCs w:val="24"/>
          <w:u w:val="single"/>
          <w:lang w:val="ja-JP"/>
        </w:rPr>
        <w:t>評価目的での使用</w:t>
      </w:r>
      <w:r w:rsidR="00B1461F" w:rsidRPr="00B039C9">
        <w:rPr>
          <w:rStyle w:val="Strong"/>
          <w:rFonts w:cs="Arial"/>
          <w:b w:val="0"/>
          <w:bCs w:val="0"/>
          <w:szCs w:val="24"/>
          <w:lang w:val="ja-JP"/>
        </w:rPr>
        <w:t xml:space="preserve">: </w:t>
      </w:r>
      <w:r w:rsidRPr="00B039C9">
        <w:rPr>
          <w:rFonts w:cs="Arial"/>
          <w:szCs w:val="24"/>
          <w:lang w:val="ja-JP"/>
        </w:rPr>
        <w:t xml:space="preserve">Microsoft Exchange Hosted Filtering </w:t>
      </w:r>
      <w:r w:rsidRPr="00B039C9">
        <w:rPr>
          <w:rFonts w:cs="Arial"/>
          <w:szCs w:val="24"/>
          <w:lang w:val="ja-JP"/>
        </w:rPr>
        <w:t>では、お客様またはお客様のユーザーは、</w:t>
      </w:r>
      <w:r w:rsidRPr="00B039C9">
        <w:rPr>
          <w:rFonts w:cs="Arial"/>
          <w:szCs w:val="24"/>
          <w:lang w:val="ja-JP"/>
        </w:rPr>
        <w:t xml:space="preserve">30 </w:t>
      </w:r>
      <w:r w:rsidRPr="00B039C9">
        <w:rPr>
          <w:rFonts w:cs="Arial"/>
          <w:szCs w:val="24"/>
          <w:lang w:val="ja-JP"/>
        </w:rPr>
        <w:t>日の試用期間においてオンライン</w:t>
      </w:r>
      <w:r w:rsidRPr="00B039C9">
        <w:rPr>
          <w:rFonts w:cs="Arial"/>
          <w:szCs w:val="24"/>
          <w:lang w:val="ja-JP"/>
        </w:rPr>
        <w:t xml:space="preserve"> </w:t>
      </w:r>
      <w:r w:rsidRPr="00B039C9">
        <w:rPr>
          <w:rFonts w:cs="Arial"/>
          <w:szCs w:val="24"/>
          <w:lang w:val="ja-JP"/>
        </w:rPr>
        <w:t>サービスを使用することができます。</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rPr>
      </w:pPr>
      <w:bookmarkStart w:id="222" w:name="_Toc302718554"/>
      <w:bookmarkStart w:id="223" w:name="_Toc317066471"/>
      <w:bookmarkStart w:id="224" w:name="_Toc327788634"/>
      <w:r w:rsidRPr="00B039C9">
        <w:rPr>
          <w:rFonts w:cs="Arial"/>
        </w:rPr>
        <w:t>Forefront Protection 2010 for Exchange Server</w:t>
      </w:r>
      <w:bookmarkEnd w:id="222"/>
      <w:bookmarkEnd w:id="223"/>
      <w:bookmarkEnd w:id="224"/>
      <w:r w:rsidR="000D0850" w:rsidRPr="00B039C9">
        <w:rPr>
          <w:rFonts w:cs="Arial"/>
          <w:lang w:val="ja-JP"/>
        </w:rPr>
        <w:fldChar w:fldCharType="begin"/>
      </w:r>
      <w:r w:rsidRPr="00B039C9">
        <w:rPr>
          <w:rFonts w:cs="Arial"/>
        </w:rPr>
        <w:instrText>xe "Forefront Protection 2010 for Exchange Server"</w:instrText>
      </w:r>
      <w:r w:rsidR="000D0850" w:rsidRPr="00B039C9">
        <w:rPr>
          <w:rFonts w:cs="Arial"/>
          <w:lang w:val="ja-JP"/>
        </w:rPr>
        <w:fldChar w:fldCharType="end"/>
      </w:r>
    </w:p>
    <w:p w:rsidR="00A47016" w:rsidRPr="00B039C9" w:rsidRDefault="00A47016">
      <w:pPr>
        <w:pStyle w:val="PURLicenseTerm"/>
        <w:spacing w:after="0" w:line="240" w:lineRule="auto"/>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p w:rsidR="00A47016" w:rsidRPr="00B039C9" w:rsidRDefault="00A47016">
      <w:pPr>
        <w:pStyle w:val="PURLicenseTerm"/>
        <w:spacing w:after="0" w:line="240" w:lineRule="auto"/>
        <w:rPr>
          <w:rFonts w:cs="Arial"/>
          <w:color w:val="404040"/>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07" w:history="1">
              <w:r w:rsidRPr="00B039C9">
                <w:rPr>
                  <w:rStyle w:val="Hyperlink"/>
                  <w:rFonts w:ascii="Arial" w:hAnsi="Arial" w:cs="Arial"/>
                  <w:color w:val="00467F"/>
                  <w:szCs w:val="24"/>
                  <w:lang w:val="ja-JP"/>
                </w:rPr>
                <w:t>http://go.microsoft.com/fwlink/?LinkID=91255</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szCs w:val="24"/>
              </w:rPr>
              <w:t xml:space="preserve"> </w:t>
            </w:r>
          </w:p>
        </w:tc>
      </w:tr>
      <w:tr w:rsidR="00A47016" w:rsidRPr="00B039C9">
        <w:tc>
          <w:tcPr>
            <w:tcW w:w="5000" w:type="pct"/>
            <w:gridSpan w:val="2"/>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5000" w:type="pct"/>
            <w:gridSpan w:val="2"/>
            <w:tcBorders>
              <w:top w:val="nil"/>
              <w:left w:val="nil"/>
              <w:bottom w:val="dotted" w:sz="4" w:space="0" w:color="98BEE1"/>
              <w:right w:val="nil"/>
            </w:tcBorders>
          </w:tcPr>
          <w:p w:rsidR="00A47016" w:rsidRPr="00B039C9" w:rsidRDefault="00A47016">
            <w:pPr>
              <w:pStyle w:val="PURFootnote"/>
              <w:rPr>
                <w:rFonts w:cs="Arial"/>
                <w:sz w:val="18"/>
                <w:szCs w:val="24"/>
              </w:rPr>
            </w:pPr>
            <w:r w:rsidRPr="00B039C9">
              <w:rPr>
                <w:rFonts w:cs="Arial"/>
                <w:sz w:val="18"/>
                <w:szCs w:val="24"/>
                <w:lang w:val="ja-JP"/>
              </w:rPr>
              <w:t>ライセンスの対象</w:t>
            </w:r>
            <w:r w:rsidRPr="00B039C9">
              <w:rPr>
                <w:rFonts w:cs="Arial"/>
                <w:sz w:val="18"/>
                <w:szCs w:val="24"/>
                <w:lang w:val="ja-JP"/>
              </w:rPr>
              <w:t xml:space="preserve">: </w:t>
            </w:r>
            <w:r w:rsidRPr="00B039C9">
              <w:rPr>
                <w:rFonts w:cs="Arial"/>
                <w:sz w:val="18"/>
                <w:szCs w:val="24"/>
                <w:lang w:val="ja-JP"/>
              </w:rPr>
              <w:t>オンライン</w:t>
            </w:r>
            <w:r w:rsidRPr="00B039C9">
              <w:rPr>
                <w:rFonts w:cs="Arial"/>
                <w:sz w:val="18"/>
                <w:szCs w:val="24"/>
                <w:lang w:val="ja-JP"/>
              </w:rPr>
              <w:t xml:space="preserve"> </w:t>
            </w:r>
            <w:r w:rsidRPr="00B039C9">
              <w:rPr>
                <w:rFonts w:cs="Arial"/>
                <w:sz w:val="18"/>
                <w:szCs w:val="24"/>
                <w:lang w:val="ja-JP"/>
              </w:rPr>
              <w:t>サービスまたは関連ソフトウェアによって顧客データが処理される各ユーザー</w:t>
            </w:r>
          </w:p>
          <w:p w:rsidR="00A47016" w:rsidRPr="00B039C9" w:rsidRDefault="00A47016">
            <w:pPr>
              <w:pStyle w:val="PURFootnote"/>
              <w:rPr>
                <w:rFonts w:cs="Arial"/>
                <w:sz w:val="18"/>
                <w:szCs w:val="24"/>
              </w:rPr>
            </w:pPr>
          </w:p>
          <w:p w:rsidR="00A47016" w:rsidRPr="00B039C9" w:rsidRDefault="00A47016">
            <w:pPr>
              <w:pStyle w:val="PURFootnote"/>
              <w:rPr>
                <w:rFonts w:cs="Arial"/>
                <w:sz w:val="18"/>
                <w:szCs w:val="18"/>
              </w:rPr>
            </w:pPr>
            <w:r w:rsidRPr="00B039C9">
              <w:rPr>
                <w:rStyle w:val="Strong"/>
                <w:rFonts w:cs="Arial"/>
                <w:bCs w:val="0"/>
                <w:sz w:val="18"/>
                <w:szCs w:val="18"/>
                <w:lang w:val="ja-JP"/>
              </w:rPr>
              <w:t>必要なライセンス</w:t>
            </w:r>
            <w:r w:rsidRPr="00B039C9">
              <w:rPr>
                <w:rStyle w:val="Strong"/>
                <w:rFonts w:cs="Arial"/>
                <w:bCs w:val="0"/>
                <w:sz w:val="18"/>
                <w:szCs w:val="18"/>
                <w:lang w:val="ja-JP"/>
              </w:rPr>
              <w:t>:</w:t>
            </w:r>
          </w:p>
          <w:p w:rsidR="00A47016" w:rsidRPr="00B039C9" w:rsidRDefault="00A47016" w:rsidP="0063284C">
            <w:pPr>
              <w:pStyle w:val="PURBullet"/>
              <w:ind w:left="216"/>
              <w:rPr>
                <w:rFonts w:cs="Arial"/>
                <w:szCs w:val="18"/>
              </w:rPr>
            </w:pPr>
            <w:r w:rsidRPr="00B039C9">
              <w:rPr>
                <w:rFonts w:cs="Arial"/>
                <w:szCs w:val="18"/>
              </w:rPr>
              <w:t>Forefront Protection 2010 for Exchange Server Basic SAL</w:t>
            </w:r>
          </w:p>
          <w:p w:rsidR="00A47016" w:rsidRPr="00B039C9" w:rsidRDefault="00A47016" w:rsidP="0063284C">
            <w:pPr>
              <w:pStyle w:val="PURBullet"/>
              <w:ind w:left="216"/>
              <w:rPr>
                <w:rFonts w:cs="Arial"/>
                <w:szCs w:val="18"/>
              </w:rPr>
            </w:pPr>
            <w:r w:rsidRPr="00B039C9">
              <w:rPr>
                <w:rFonts w:cs="Arial"/>
                <w:szCs w:val="18"/>
              </w:rPr>
              <w:t>Forefront Protection 2010 for Exchange Server Standard SAL</w:t>
            </w:r>
          </w:p>
          <w:p w:rsidR="00A47016" w:rsidRPr="00B039C9" w:rsidRDefault="00A47016" w:rsidP="0063284C">
            <w:pPr>
              <w:pStyle w:val="PURBullet"/>
              <w:ind w:left="216"/>
              <w:rPr>
                <w:rFonts w:cs="Arial"/>
                <w:szCs w:val="18"/>
              </w:rPr>
            </w:pPr>
            <w:r w:rsidRPr="00B039C9">
              <w:rPr>
                <w:rFonts w:cs="Arial"/>
                <w:szCs w:val="18"/>
              </w:rPr>
              <w:t>Forefront Protection 2010 for Exchange Server Standard Plus SAL</w:t>
            </w:r>
          </w:p>
          <w:p w:rsidR="00A47016" w:rsidRPr="00B039C9" w:rsidRDefault="00A47016" w:rsidP="0063284C">
            <w:pPr>
              <w:pStyle w:val="PURBullet"/>
              <w:ind w:left="216"/>
              <w:rPr>
                <w:rFonts w:cs="Arial"/>
                <w:szCs w:val="18"/>
                <w:lang w:val="ja-JP"/>
              </w:rPr>
            </w:pPr>
            <w:r w:rsidRPr="00B039C9">
              <w:rPr>
                <w:rFonts w:cs="Arial"/>
                <w:szCs w:val="18"/>
                <w:lang w:val="ja-JP"/>
              </w:rPr>
              <w:t>Hosted Exchange Enterprise SAL</w:t>
            </w:r>
          </w:p>
          <w:p w:rsidR="00A47016" w:rsidRPr="00B039C9" w:rsidRDefault="00A47016" w:rsidP="0063284C">
            <w:pPr>
              <w:pStyle w:val="PURBullet"/>
              <w:ind w:left="216"/>
              <w:rPr>
                <w:rFonts w:cs="Arial"/>
                <w:szCs w:val="24"/>
              </w:rPr>
            </w:pPr>
            <w:r w:rsidRPr="00B039C9">
              <w:rPr>
                <w:rFonts w:cs="Arial"/>
                <w:szCs w:val="18"/>
              </w:rPr>
              <w:t xml:space="preserve">Hosted </w:t>
            </w:r>
            <w:r w:rsidRPr="00B039C9">
              <w:rPr>
                <w:rFonts w:cs="Arial"/>
                <w:szCs w:val="24"/>
              </w:rPr>
              <w:t xml:space="preserve">Exchange </w:t>
            </w:r>
            <w:smartTag w:uri="urn:schemas-microsoft-com:office:smarttags" w:element="place">
              <w:smartTag w:uri="urn:schemas-microsoft-com:office:smarttags" w:element="City">
                <w:r w:rsidRPr="00B039C9">
                  <w:rPr>
                    <w:rFonts w:cs="Arial"/>
                    <w:szCs w:val="24"/>
                  </w:rPr>
                  <w:t>Enterprise</w:t>
                </w:r>
              </w:smartTag>
            </w:smartTag>
            <w:r w:rsidRPr="00B039C9">
              <w:rPr>
                <w:rFonts w:cs="Arial"/>
                <w:szCs w:val="24"/>
              </w:rPr>
              <w:t xml:space="preserve"> Plus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886B22" w:rsidRPr="00B039C9" w:rsidRDefault="00886B22">
      <w:pPr>
        <w:pStyle w:val="PURBlueStrong"/>
        <w:spacing w:after="120"/>
        <w:rPr>
          <w:rStyle w:val="PURBlueStrongTimesNewRoman0"/>
        </w:rPr>
      </w:pPr>
      <w:r w:rsidRPr="00B039C9">
        <w:rPr>
          <w:rStyle w:val="PURBlueStrongTimesNewRoman0"/>
        </w:rPr>
        <w:t>更新による使用</w:t>
      </w:r>
    </w:p>
    <w:p w:rsidR="00A47016" w:rsidRPr="00B039C9" w:rsidRDefault="00A47016" w:rsidP="00886B22">
      <w:pPr>
        <w:pStyle w:val="PURBody-Indented"/>
        <w:rPr>
          <w:rFonts w:cs="Arial"/>
          <w:szCs w:val="24"/>
        </w:rPr>
      </w:pPr>
      <w:r w:rsidRPr="00B039C9">
        <w:rPr>
          <w:rStyle w:val="PURBlueStrongTimesNewRoman0"/>
          <w:color w:val="404040"/>
        </w:rPr>
        <w:t>不正使用を防止するため、オンライン</w:t>
      </w:r>
      <w:r w:rsidRPr="00B039C9">
        <w:rPr>
          <w:rFonts w:cs="Arial"/>
          <w:szCs w:val="24"/>
          <w:lang w:val="ja-JP"/>
        </w:rPr>
        <w:t xml:space="preserve"> </w:t>
      </w:r>
      <w:r w:rsidRPr="00B039C9">
        <w:rPr>
          <w:rStyle w:val="PURBlueStrongTimesNewRoman0"/>
          <w:color w:val="404040"/>
        </w:rPr>
        <w:t>サービスを最初に使用した日付より</w:t>
      </w:r>
      <w:r w:rsidRPr="00B039C9">
        <w:rPr>
          <w:rFonts w:cs="Arial"/>
          <w:szCs w:val="24"/>
          <w:lang w:val="ja-JP"/>
        </w:rPr>
        <w:t xml:space="preserve"> 3 </w:t>
      </w:r>
      <w:r w:rsidRPr="00B039C9">
        <w:rPr>
          <w:rStyle w:val="PURBlueStrongTimesNewRoman0"/>
          <w:color w:val="404040"/>
        </w:rPr>
        <w:t>年を経過すると、オンライン</w:t>
      </w:r>
      <w:r w:rsidRPr="00B039C9">
        <w:rPr>
          <w:rFonts w:cs="Arial"/>
          <w:szCs w:val="24"/>
          <w:lang w:val="ja-JP"/>
        </w:rPr>
        <w:t xml:space="preserve"> </w:t>
      </w:r>
      <w:r w:rsidRPr="00B039C9">
        <w:rPr>
          <w:rStyle w:val="PURBlueStrongTimesNewRoman0"/>
          <w:color w:val="404040"/>
        </w:rPr>
        <w:t>サービスの特定の機能が無効になることがあります。お客様がそのオンライン</w:t>
      </w:r>
      <w:r w:rsidRPr="00B039C9">
        <w:rPr>
          <w:rFonts w:cs="Arial"/>
          <w:szCs w:val="24"/>
          <w:lang w:val="ja-JP"/>
        </w:rPr>
        <w:t xml:space="preserve"> </w:t>
      </w:r>
      <w:r w:rsidRPr="00B039C9">
        <w:rPr>
          <w:rStyle w:val="PURBlueStrongTimesNewRoman0"/>
          <w:color w:val="404040"/>
        </w:rPr>
        <w:t>サービスを使用する権利を更新した場合には、マイクロソフトはその期限を延長する方法についてお客様に通知します</w:t>
      </w:r>
      <w:r w:rsidR="00510928" w:rsidRPr="00B039C9">
        <w:rPr>
          <w:rStyle w:val="PURBlueStrongTimesNewRoman0"/>
          <w:color w:val="404040"/>
        </w:rPr>
        <w:t>。</w:t>
      </w:r>
    </w:p>
    <w:p w:rsidR="00A47016" w:rsidRPr="00B039C9" w:rsidRDefault="00A47016">
      <w:pPr>
        <w:pStyle w:val="PURBlueStrong"/>
        <w:rPr>
          <w:rFonts w:cs="Arial"/>
          <w:color w:val="404040"/>
          <w:szCs w:val="24"/>
        </w:rPr>
      </w:pPr>
      <w:r w:rsidRPr="00B039C9">
        <w:rPr>
          <w:rStyle w:val="PURBlueStrongTimesNewRoman0"/>
        </w:rPr>
        <w:t>スキャン</w:t>
      </w:r>
      <w:r w:rsidRPr="00B039C9">
        <w:rPr>
          <w:rFonts w:cs="Arial"/>
          <w:color w:val="404040"/>
          <w:szCs w:val="24"/>
          <w:lang w:val="ja-JP"/>
        </w:rPr>
        <w:t xml:space="preserve"> </w:t>
      </w:r>
      <w:r w:rsidRPr="00B039C9">
        <w:rPr>
          <w:rStyle w:val="PURBlueStrongTimesNewRoman0"/>
        </w:rPr>
        <w:t>エンジンの交換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B039C9" w:rsidRDefault="00A47016" w:rsidP="0063284C">
      <w:pPr>
        <w:pStyle w:val="PURBullet-Indented"/>
        <w:ind w:left="573"/>
        <w:rPr>
          <w:rFonts w:cs="Arial"/>
          <w:szCs w:val="24"/>
        </w:rPr>
      </w:pPr>
      <w:r w:rsidRPr="00B039C9">
        <w:rPr>
          <w:rFonts w:cs="Arial"/>
          <w:szCs w:val="24"/>
          <w:lang w:val="ja-JP"/>
        </w:rPr>
        <w:t>アンチウイルスおよびアンチスパム</w:t>
      </w:r>
      <w:r w:rsidRPr="00B039C9">
        <w:rPr>
          <w:rFonts w:cs="Arial"/>
          <w:szCs w:val="24"/>
          <w:lang w:val="ja-JP"/>
        </w:rPr>
        <w:t xml:space="preserve"> </w:t>
      </w:r>
      <w:r w:rsidRPr="00B039C9">
        <w:rPr>
          <w:rFonts w:cs="Arial"/>
          <w:szCs w:val="24"/>
          <w:lang w:val="ja-JP"/>
        </w:rPr>
        <w:t>ソフトウェア</w:t>
      </w:r>
    </w:p>
    <w:p w:rsidR="00A47016" w:rsidRPr="00B039C9" w:rsidRDefault="00A47016" w:rsidP="0063284C">
      <w:pPr>
        <w:pStyle w:val="PURBullet-Indented"/>
        <w:ind w:left="573"/>
        <w:rPr>
          <w:rFonts w:cs="Arial"/>
          <w:szCs w:val="24"/>
        </w:rPr>
      </w:pPr>
      <w:r w:rsidRPr="00B039C9">
        <w:rPr>
          <w:rFonts w:cs="Arial"/>
          <w:szCs w:val="24"/>
          <w:lang w:val="ja-JP"/>
        </w:rPr>
        <w:t>署名ファイルおよびコンテンツ</w:t>
      </w:r>
      <w:r w:rsidRPr="00B039C9">
        <w:rPr>
          <w:rFonts w:cs="Arial"/>
          <w:szCs w:val="24"/>
          <w:lang w:val="ja-JP"/>
        </w:rPr>
        <w:t xml:space="preserve"> </w:t>
      </w:r>
      <w:r w:rsidRPr="00B039C9">
        <w:rPr>
          <w:rFonts w:cs="Arial"/>
          <w:szCs w:val="24"/>
          <w:lang w:val="ja-JP"/>
        </w:rPr>
        <w:t>フィルタリング</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ファイル</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rPr>
      </w:pPr>
      <w:bookmarkStart w:id="225" w:name="_Toc302718555"/>
      <w:bookmarkStart w:id="226" w:name="_Toc317066472"/>
      <w:bookmarkStart w:id="227" w:name="_Toc327788635"/>
      <w:r w:rsidRPr="00B039C9">
        <w:rPr>
          <w:rFonts w:cs="Arial"/>
        </w:rPr>
        <w:t>Forefront Protection 2010 for SharePoint</w:t>
      </w:r>
      <w:bookmarkEnd w:id="225"/>
      <w:bookmarkEnd w:id="226"/>
      <w:bookmarkEnd w:id="227"/>
      <w:r w:rsidR="000D0850" w:rsidRPr="00B039C9">
        <w:rPr>
          <w:rFonts w:cs="Arial"/>
          <w:lang w:val="ja-JP"/>
        </w:rPr>
        <w:fldChar w:fldCharType="begin"/>
      </w:r>
      <w:r w:rsidRPr="00B039C9">
        <w:rPr>
          <w:rFonts w:cs="Arial"/>
        </w:rPr>
        <w:instrText>xe "Forefront Protection 2010 for SharePoint"</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08" w:history="1">
              <w:r w:rsidRPr="00B039C9">
                <w:rPr>
                  <w:rStyle w:val="Hyperlink"/>
                  <w:rFonts w:ascii="Arial" w:hAnsi="Arial" w:cs="Arial"/>
                  <w:color w:val="00467F"/>
                  <w:szCs w:val="24"/>
                  <w:lang w:val="ja-JP"/>
                </w:rPr>
                <w:t>http://go.microsoft.com/fwlink/?LinkID=91255</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szCs w:val="24"/>
              </w:rPr>
              <w:t xml:space="preserve"> </w:t>
            </w:r>
          </w:p>
        </w:tc>
      </w:tr>
      <w:tr w:rsidR="00A47016" w:rsidRPr="00B039C9">
        <w:tc>
          <w:tcPr>
            <w:tcW w:w="5000" w:type="pct"/>
            <w:gridSpan w:val="3"/>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2500" w:type="pct"/>
            <w:gridSpan w:val="2"/>
            <w:tcBorders>
              <w:top w:val="nil"/>
              <w:left w:val="nil"/>
              <w:bottom w:val="dotted" w:sz="4" w:space="0" w:color="98BEE1"/>
              <w:right w:val="nil"/>
            </w:tcBorders>
          </w:tcPr>
          <w:p w:rsidR="00A47016" w:rsidRPr="00B039C9" w:rsidRDefault="00A47016">
            <w:pPr>
              <w:pStyle w:val="PURBody"/>
              <w:rPr>
                <w:rStyle w:val="Strong"/>
                <w:rFonts w:cs="Arial"/>
                <w:bCs w:val="0"/>
                <w:szCs w:val="18"/>
              </w:rPr>
            </w:pPr>
            <w:r w:rsidRPr="00B039C9">
              <w:rPr>
                <w:rStyle w:val="Strong"/>
                <w:rFonts w:cs="Arial"/>
                <w:bCs w:val="0"/>
                <w:szCs w:val="18"/>
                <w:lang w:val="ja-JP"/>
              </w:rPr>
              <w:t>対象</w:t>
            </w:r>
            <w:r w:rsidRPr="00B039C9">
              <w:rPr>
                <w:rStyle w:val="Strong"/>
                <w:rFonts w:cs="Arial"/>
                <w:bCs w:val="0"/>
                <w:szCs w:val="18"/>
                <w:lang w:val="ja-JP"/>
              </w:rPr>
              <w:t>:</w:t>
            </w:r>
          </w:p>
          <w:p w:rsidR="00A47016" w:rsidRPr="00B039C9" w:rsidRDefault="00A47016">
            <w:pPr>
              <w:pStyle w:val="PURBody"/>
              <w:rPr>
                <w:rFonts w:cs="Arial"/>
                <w:szCs w:val="18"/>
              </w:rPr>
            </w:pPr>
            <w:r w:rsidRPr="00B039C9">
              <w:rPr>
                <w:rFonts w:cs="Arial"/>
                <w:szCs w:val="18"/>
                <w:lang w:val="ja-JP"/>
              </w:rPr>
              <w:t>オンライン</w:t>
            </w:r>
            <w:r w:rsidRPr="00B039C9">
              <w:rPr>
                <w:rFonts w:cs="Arial"/>
                <w:szCs w:val="18"/>
                <w:lang w:val="ja-JP"/>
              </w:rPr>
              <w:t xml:space="preserve"> </w:t>
            </w:r>
            <w:r w:rsidRPr="00B039C9">
              <w:rPr>
                <w:rFonts w:cs="Arial"/>
                <w:szCs w:val="18"/>
                <w:lang w:val="ja-JP"/>
              </w:rPr>
              <w:t>サービスまたは関連するソフトウェアによって処理された</w:t>
            </w:r>
            <w:r w:rsidRPr="00B039C9">
              <w:rPr>
                <w:rFonts w:cs="Arial"/>
                <w:szCs w:val="18"/>
                <w:lang w:val="ja-JP"/>
              </w:rPr>
              <w:t xml:space="preserve"> SharePoint </w:t>
            </w:r>
            <w:r w:rsidRPr="00B039C9">
              <w:rPr>
                <w:rFonts w:cs="Arial"/>
                <w:szCs w:val="18"/>
                <w:lang w:val="ja-JP"/>
              </w:rPr>
              <w:t>サイトのデータにアクセスする各ユーザー</w:t>
            </w:r>
          </w:p>
        </w:tc>
        <w:tc>
          <w:tcPr>
            <w:tcW w:w="2500" w:type="pct"/>
            <w:tcBorders>
              <w:top w:val="nil"/>
              <w:left w:val="nil"/>
              <w:bottom w:val="dotted" w:sz="4" w:space="0" w:color="98BEE1"/>
              <w:right w:val="nil"/>
            </w:tcBorders>
          </w:tcPr>
          <w:p w:rsidR="0063284C" w:rsidRPr="00B039C9" w:rsidRDefault="00A47016" w:rsidP="0063284C">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A47016">
            <w:pPr>
              <w:pStyle w:val="PURBody"/>
              <w:spacing w:after="0"/>
              <w:rPr>
                <w:rFonts w:cs="Arial"/>
                <w:szCs w:val="24"/>
              </w:rPr>
            </w:pPr>
            <w:r w:rsidRPr="00B039C9">
              <w:rPr>
                <w:rFonts w:cs="Arial"/>
                <w:szCs w:val="24"/>
                <w:lang w:val="ja-JP"/>
              </w:rPr>
              <w:t xml:space="preserve">Forefront Protection 2010 for SharePoint </w:t>
            </w:r>
            <w:r w:rsidRPr="00B039C9">
              <w:rPr>
                <w:rFonts w:cs="Arial"/>
                <w:szCs w:val="24"/>
                <w:lang w:val="ja-JP"/>
              </w:rPr>
              <w:t>ユーザー</w:t>
            </w:r>
            <w:r w:rsidRPr="00B039C9">
              <w:rPr>
                <w:rFonts w:cs="Arial"/>
                <w:szCs w:val="24"/>
                <w:lang w:val="ja-JP"/>
              </w:rPr>
              <w:t xml:space="preserve"> SAL</w:t>
            </w:r>
          </w:p>
        </w:tc>
      </w:tr>
      <w:tr w:rsidR="00A47016" w:rsidRPr="00B039C9">
        <w:trPr>
          <w:trHeight w:val="19"/>
        </w:trPr>
        <w:tc>
          <w:tcPr>
            <w:tcW w:w="2500" w:type="pct"/>
            <w:gridSpan w:val="2"/>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szCs w:val="18"/>
              </w:rPr>
            </w:pPr>
            <w:r w:rsidRPr="00B039C9">
              <w:rPr>
                <w:rStyle w:val="Strong"/>
                <w:rFonts w:cs="Arial"/>
                <w:bCs w:val="0"/>
                <w:szCs w:val="18"/>
                <w:lang w:val="ja-JP"/>
              </w:rPr>
              <w:t>対象</w:t>
            </w:r>
            <w:r w:rsidRPr="00B039C9">
              <w:rPr>
                <w:rStyle w:val="Strong"/>
                <w:rFonts w:cs="Arial"/>
                <w:bCs w:val="0"/>
                <w:szCs w:val="18"/>
                <w:lang w:val="ja-JP"/>
              </w:rPr>
              <w:t>:</w:t>
            </w:r>
          </w:p>
          <w:p w:rsidR="00A47016" w:rsidRPr="00B039C9" w:rsidRDefault="00A47016">
            <w:pPr>
              <w:pStyle w:val="PURFootnote"/>
              <w:rPr>
                <w:rFonts w:cs="Arial"/>
                <w:sz w:val="18"/>
                <w:szCs w:val="18"/>
              </w:rPr>
            </w:pPr>
            <w:r w:rsidRPr="00B039C9">
              <w:rPr>
                <w:rFonts w:cs="Arial"/>
                <w:sz w:val="18"/>
                <w:szCs w:val="18"/>
                <w:lang w:val="ja-JP"/>
              </w:rPr>
              <w:t>オンライン</w:t>
            </w:r>
            <w:r w:rsidRPr="00B039C9">
              <w:rPr>
                <w:rFonts w:cs="Arial"/>
                <w:sz w:val="18"/>
                <w:szCs w:val="18"/>
                <w:lang w:val="ja-JP"/>
              </w:rPr>
              <w:t xml:space="preserve"> </w:t>
            </w:r>
            <w:r w:rsidRPr="00B039C9">
              <w:rPr>
                <w:rFonts w:cs="Arial"/>
                <w:sz w:val="18"/>
                <w:szCs w:val="18"/>
                <w:lang w:val="ja-JP"/>
              </w:rPr>
              <w:t>サービスまたは関連するソフトウェアによって処理された</w:t>
            </w:r>
            <w:r w:rsidRPr="00B039C9">
              <w:rPr>
                <w:rFonts w:cs="Arial"/>
                <w:sz w:val="18"/>
                <w:szCs w:val="18"/>
                <w:lang w:val="ja-JP"/>
              </w:rPr>
              <w:t xml:space="preserve"> SharePoint </w:t>
            </w:r>
            <w:r w:rsidRPr="00B039C9">
              <w:rPr>
                <w:rFonts w:cs="Arial"/>
                <w:sz w:val="18"/>
                <w:szCs w:val="18"/>
                <w:lang w:val="ja-JP"/>
              </w:rPr>
              <w:t>サイトのデータにアクセスする各デバイス</w:t>
            </w:r>
          </w:p>
        </w:tc>
        <w:tc>
          <w:tcPr>
            <w:tcW w:w="2500" w:type="pct"/>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A47016">
            <w:pPr>
              <w:pStyle w:val="PURBody"/>
              <w:rPr>
                <w:rFonts w:cs="Arial"/>
                <w:szCs w:val="24"/>
              </w:rPr>
            </w:pPr>
            <w:r w:rsidRPr="00B039C9">
              <w:rPr>
                <w:rFonts w:cs="Arial"/>
                <w:szCs w:val="24"/>
                <w:lang w:val="ja-JP"/>
              </w:rPr>
              <w:t xml:space="preserve">Forefront Protection 2010 for SharePoint </w:t>
            </w:r>
            <w:r w:rsidRPr="00B039C9">
              <w:rPr>
                <w:rFonts w:cs="Arial"/>
                <w:szCs w:val="24"/>
                <w:lang w:val="ja-JP"/>
              </w:rPr>
              <w:t>デバイス</w:t>
            </w:r>
            <w:r w:rsidRPr="00B039C9">
              <w:rPr>
                <w:rFonts w:cs="Arial"/>
                <w:szCs w:val="24"/>
                <w:lang w:val="ja-JP"/>
              </w:rPr>
              <w:t xml:space="preserve"> SAL</w:t>
            </w:r>
          </w:p>
          <w:p w:rsidR="00A47016" w:rsidRPr="00B039C9" w:rsidRDefault="00A47016">
            <w:pPr>
              <w:pStyle w:val="PURBody"/>
              <w:spacing w:after="0"/>
              <w:rPr>
                <w:rFonts w:cs="Arial"/>
                <w:szCs w:val="24"/>
              </w:rPr>
            </w:pP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A613B6">
      <w:pPr>
        <w:pStyle w:val="PURBlueStrongTimesNewRoman"/>
      </w:pPr>
      <w:r w:rsidRPr="00B039C9">
        <w:t>更新による使用</w:t>
      </w:r>
    </w:p>
    <w:p w:rsidR="00A47016" w:rsidRPr="00B039C9" w:rsidRDefault="00A47016">
      <w:pPr>
        <w:pStyle w:val="PURBody-Indented"/>
        <w:rPr>
          <w:rFonts w:cs="Arial"/>
          <w:szCs w:val="24"/>
        </w:rPr>
      </w:pPr>
      <w:r w:rsidRPr="00B039C9">
        <w:rPr>
          <w:rFonts w:cs="Arial"/>
          <w:szCs w:val="24"/>
          <w:lang w:val="ja-JP"/>
        </w:rPr>
        <w:t>不正使用を防止するため、オンライン</w:t>
      </w:r>
      <w:r w:rsidRPr="00B039C9">
        <w:rPr>
          <w:rFonts w:cs="Arial"/>
          <w:szCs w:val="24"/>
          <w:lang w:val="ja-JP"/>
        </w:rPr>
        <w:t xml:space="preserve"> </w:t>
      </w:r>
      <w:r w:rsidRPr="00B039C9">
        <w:rPr>
          <w:rFonts w:cs="Arial"/>
          <w:szCs w:val="24"/>
          <w:lang w:val="ja-JP"/>
        </w:rPr>
        <w:t>サービスを最初に使用した日付より</w:t>
      </w:r>
      <w:r w:rsidRPr="00B039C9">
        <w:rPr>
          <w:rFonts w:cs="Arial"/>
          <w:szCs w:val="24"/>
          <w:lang w:val="ja-JP"/>
        </w:rPr>
        <w:t xml:space="preserve"> 3 </w:t>
      </w:r>
      <w:r w:rsidRPr="00B039C9">
        <w:rPr>
          <w:rFonts w:cs="Arial"/>
          <w:szCs w:val="24"/>
          <w:lang w:val="ja-JP"/>
        </w:rPr>
        <w:t>年を経過すると、オンライン</w:t>
      </w:r>
      <w:r w:rsidRPr="00B039C9">
        <w:rPr>
          <w:rFonts w:cs="Arial"/>
          <w:szCs w:val="24"/>
          <w:lang w:val="ja-JP"/>
        </w:rPr>
        <w:t xml:space="preserve"> </w:t>
      </w:r>
      <w:r w:rsidRPr="00B039C9">
        <w:rPr>
          <w:rFonts w:cs="Arial"/>
          <w:szCs w:val="24"/>
          <w:lang w:val="ja-JP"/>
        </w:rPr>
        <w:t>サービスの特定の機能が無効になることがあります。お客様がそのオンライン</w:t>
      </w:r>
      <w:r w:rsidRPr="00B039C9">
        <w:rPr>
          <w:rFonts w:cs="Arial"/>
          <w:szCs w:val="24"/>
          <w:lang w:val="ja-JP"/>
        </w:rPr>
        <w:t xml:space="preserve"> </w:t>
      </w:r>
      <w:r w:rsidRPr="00B039C9">
        <w:rPr>
          <w:rFonts w:cs="Arial"/>
          <w:szCs w:val="24"/>
          <w:lang w:val="ja-JP"/>
        </w:rPr>
        <w:t>サービスを使用する権利を更新した場合には、マイクロソフトはその期限を延長する方法についてお客様に通知します</w:t>
      </w:r>
      <w:r w:rsidR="00510928" w:rsidRPr="00B039C9">
        <w:rPr>
          <w:rFonts w:cs="Arial"/>
          <w:szCs w:val="24"/>
          <w:lang w:val="ja-JP"/>
        </w:rPr>
        <w:t>。</w:t>
      </w:r>
    </w:p>
    <w:p w:rsidR="00A47016" w:rsidRPr="00B039C9" w:rsidRDefault="00A47016">
      <w:pPr>
        <w:pStyle w:val="PURBlueStrong"/>
        <w:rPr>
          <w:rFonts w:cs="Arial"/>
          <w:color w:val="404040"/>
          <w:szCs w:val="24"/>
        </w:rPr>
      </w:pPr>
      <w:r w:rsidRPr="00B039C9">
        <w:rPr>
          <w:rStyle w:val="PURBlueStrongTimesNewRoman0"/>
        </w:rPr>
        <w:t>スキャン</w:t>
      </w:r>
      <w:r w:rsidRPr="00B039C9">
        <w:rPr>
          <w:rFonts w:cs="Arial"/>
          <w:color w:val="404040"/>
          <w:szCs w:val="24"/>
          <w:lang w:val="ja-JP"/>
        </w:rPr>
        <w:t xml:space="preserve"> </w:t>
      </w:r>
      <w:r w:rsidRPr="00B039C9">
        <w:rPr>
          <w:rStyle w:val="PURBlueStrongTimesNewRoman0"/>
        </w:rPr>
        <w:t>エンジンの交換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B039C9" w:rsidRDefault="00A47016" w:rsidP="005570D6">
      <w:pPr>
        <w:pStyle w:val="PURBullet-Indented"/>
        <w:ind w:left="573"/>
        <w:rPr>
          <w:rFonts w:cs="Arial"/>
          <w:szCs w:val="24"/>
        </w:rPr>
      </w:pPr>
      <w:r w:rsidRPr="00B039C9">
        <w:rPr>
          <w:rFonts w:cs="Arial"/>
          <w:szCs w:val="24"/>
          <w:lang w:val="ja-JP"/>
        </w:rPr>
        <w:t>アンチウイルスおよびアンチスパム</w:t>
      </w:r>
      <w:r w:rsidRPr="00B039C9">
        <w:rPr>
          <w:rFonts w:cs="Arial"/>
          <w:szCs w:val="24"/>
          <w:lang w:val="ja-JP"/>
        </w:rPr>
        <w:t xml:space="preserve"> </w:t>
      </w:r>
      <w:r w:rsidRPr="00B039C9">
        <w:rPr>
          <w:rFonts w:cs="Arial"/>
          <w:szCs w:val="24"/>
          <w:lang w:val="ja-JP"/>
        </w:rPr>
        <w:t>ソフトウェア</w:t>
      </w:r>
    </w:p>
    <w:p w:rsidR="00A47016" w:rsidRPr="00B039C9" w:rsidRDefault="00A47016" w:rsidP="005570D6">
      <w:pPr>
        <w:pStyle w:val="PURBullet-Indented"/>
        <w:ind w:left="573"/>
        <w:rPr>
          <w:rFonts w:cs="Arial"/>
          <w:szCs w:val="24"/>
        </w:rPr>
      </w:pPr>
      <w:r w:rsidRPr="00B039C9">
        <w:rPr>
          <w:rFonts w:cs="Arial"/>
          <w:szCs w:val="24"/>
          <w:lang w:val="ja-JP"/>
        </w:rPr>
        <w:t>署名ファイルおよびコンテンツ</w:t>
      </w:r>
      <w:r w:rsidRPr="00B039C9">
        <w:rPr>
          <w:rFonts w:cs="Arial"/>
          <w:szCs w:val="24"/>
          <w:lang w:val="ja-JP"/>
        </w:rPr>
        <w:t xml:space="preserve"> </w:t>
      </w:r>
      <w:r w:rsidRPr="00B039C9">
        <w:rPr>
          <w:rFonts w:cs="Arial"/>
          <w:szCs w:val="24"/>
          <w:lang w:val="ja-JP"/>
        </w:rPr>
        <w:t>フィルタリング</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ファイル</w:t>
      </w:r>
    </w:p>
    <w:p w:rsidR="00A47016" w:rsidRPr="00B039C9" w:rsidRDefault="00A47016">
      <w:pPr>
        <w:pStyle w:val="PURBlueStrong"/>
        <w:rPr>
          <w:rFonts w:cs="Arial"/>
          <w:szCs w:val="24"/>
        </w:rPr>
      </w:pPr>
      <w:r w:rsidRPr="00B039C9">
        <w:rPr>
          <w:rStyle w:val="PURBlueStrongTimesNewRoman0"/>
        </w:rPr>
        <w:t>デバイス</w:t>
      </w:r>
      <w:r w:rsidRPr="00B039C9">
        <w:rPr>
          <w:rFonts w:cs="Arial"/>
          <w:szCs w:val="24"/>
          <w:lang w:val="ja-JP"/>
        </w:rPr>
        <w:t xml:space="preserve"> SAL </w:t>
      </w:r>
      <w:r w:rsidRPr="00B039C9">
        <w:rPr>
          <w:rStyle w:val="PURBlueStrongTimesNewRoman0"/>
        </w:rPr>
        <w:t>またはユーザー</w:t>
      </w:r>
      <w:r w:rsidRPr="00B039C9">
        <w:rPr>
          <w:rFonts w:cs="Arial"/>
          <w:szCs w:val="24"/>
          <w:lang w:val="ja-JP"/>
        </w:rPr>
        <w:t xml:space="preserve"> SAL</w:t>
      </w:r>
    </w:p>
    <w:p w:rsidR="00A47016" w:rsidRPr="00B039C9" w:rsidRDefault="00A47016">
      <w:pPr>
        <w:pStyle w:val="PURBody-Indented"/>
        <w:rPr>
          <w:rFonts w:cs="Arial"/>
          <w:szCs w:val="24"/>
        </w:rPr>
      </w:pPr>
      <w:r w:rsidRPr="00B039C9">
        <w:rPr>
          <w:rStyle w:val="PURBody-IndentedTimesNewRom10"/>
          <w:rFonts w:cs="Arial"/>
        </w:rPr>
        <w:t>お客様は、デバイス</w:t>
      </w:r>
      <w:r w:rsidRPr="00B039C9">
        <w:rPr>
          <w:rFonts w:cs="Arial"/>
          <w:szCs w:val="24"/>
          <w:lang w:val="ja-JP"/>
        </w:rPr>
        <w:t xml:space="preserve"> SAL </w:t>
      </w:r>
      <w:r w:rsidRPr="00B039C9">
        <w:rPr>
          <w:rStyle w:val="PURBody-IndentedTimesNewRom10"/>
          <w:rFonts w:cs="Arial"/>
        </w:rPr>
        <w:t>またはユーザー</w:t>
      </w:r>
      <w:r w:rsidRPr="00B039C9">
        <w:rPr>
          <w:rFonts w:cs="Arial"/>
          <w:szCs w:val="24"/>
          <w:lang w:val="ja-JP"/>
        </w:rPr>
        <w:t xml:space="preserve"> SAL </w:t>
      </w:r>
      <w:r w:rsidRPr="00B039C9">
        <w:rPr>
          <w:rStyle w:val="PURBody-IndentedTimesNewRom10"/>
          <w:rFonts w:cs="Arial"/>
        </w:rPr>
        <w:t>を取得することができます。</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rPr>
      </w:pPr>
      <w:bookmarkStart w:id="228" w:name="_Toc302718556"/>
      <w:bookmarkStart w:id="229" w:name="_Toc317066473"/>
      <w:bookmarkStart w:id="230" w:name="_Toc327788636"/>
      <w:r w:rsidRPr="00B039C9">
        <w:rPr>
          <w:rFonts w:cs="Arial"/>
        </w:rPr>
        <w:t>Forefront Security for Office Communications Server</w:t>
      </w:r>
      <w:bookmarkEnd w:id="228"/>
      <w:bookmarkEnd w:id="229"/>
      <w:bookmarkEnd w:id="230"/>
      <w:r w:rsidR="000D0850" w:rsidRPr="00B039C9">
        <w:rPr>
          <w:rFonts w:cs="Arial"/>
          <w:lang w:val="ja-JP"/>
        </w:rPr>
        <w:fldChar w:fldCharType="begin"/>
      </w:r>
      <w:r w:rsidRPr="00B039C9">
        <w:rPr>
          <w:rFonts w:cs="Arial"/>
        </w:rPr>
        <w:instrText>xe "Forefront Security for Office Communications Server"</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09" w:history="1">
              <w:r w:rsidRPr="00B039C9">
                <w:rPr>
                  <w:rStyle w:val="Hyperlink"/>
                  <w:rFonts w:ascii="Arial" w:hAnsi="Arial" w:cs="Arial"/>
                  <w:color w:val="00467F"/>
                  <w:szCs w:val="24"/>
                  <w:lang w:val="ja-JP"/>
                </w:rPr>
                <w:t>http://go.microsoft.com/fwlink/?LinkID=91255</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szCs w:val="24"/>
              </w:rPr>
              <w:t xml:space="preserve"> </w:t>
            </w:r>
          </w:p>
        </w:tc>
      </w:tr>
      <w:tr w:rsidR="00A47016" w:rsidRPr="00B039C9">
        <w:tc>
          <w:tcPr>
            <w:tcW w:w="5000" w:type="pct"/>
            <w:gridSpan w:val="3"/>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2500" w:type="pct"/>
            <w:gridSpan w:val="2"/>
            <w:tcBorders>
              <w:top w:val="nil"/>
              <w:left w:val="nil"/>
              <w:bottom w:val="dotted" w:sz="4" w:space="0" w:color="98BEE1"/>
              <w:right w:val="nil"/>
            </w:tcBorders>
          </w:tcPr>
          <w:p w:rsidR="009B5045" w:rsidRPr="00B039C9" w:rsidRDefault="00A47016" w:rsidP="009B5045">
            <w:pPr>
              <w:pStyle w:val="PURBody"/>
              <w:rPr>
                <w:rStyle w:val="Strong"/>
                <w:rFonts w:cs="Arial"/>
                <w:bCs w:val="0"/>
                <w:i/>
                <w:szCs w:val="18"/>
              </w:rPr>
            </w:pPr>
            <w:r w:rsidRPr="00B039C9">
              <w:rPr>
                <w:rStyle w:val="Strong"/>
                <w:rFonts w:cs="Arial"/>
                <w:bCs w:val="0"/>
                <w:szCs w:val="18"/>
                <w:lang w:val="ja-JP"/>
              </w:rPr>
              <w:t>対象</w:t>
            </w:r>
            <w:r w:rsidRPr="00B039C9">
              <w:rPr>
                <w:rStyle w:val="Strong"/>
                <w:rFonts w:cs="Arial"/>
                <w:bCs w:val="0"/>
                <w:szCs w:val="18"/>
                <w:lang w:val="ja-JP"/>
              </w:rPr>
              <w:t>:</w:t>
            </w:r>
          </w:p>
          <w:p w:rsidR="00A47016" w:rsidRPr="00B039C9" w:rsidRDefault="00A47016" w:rsidP="009B5045">
            <w:pPr>
              <w:pStyle w:val="PURFootnote"/>
              <w:spacing w:before="120"/>
              <w:rPr>
                <w:rFonts w:cs="Arial"/>
                <w:sz w:val="18"/>
                <w:szCs w:val="18"/>
              </w:rPr>
            </w:pPr>
            <w:r w:rsidRPr="00B039C9">
              <w:rPr>
                <w:rFonts w:cs="Arial"/>
                <w:sz w:val="18"/>
                <w:szCs w:val="18"/>
                <w:lang w:val="ja-JP"/>
              </w:rPr>
              <w:t>オンライン</w:t>
            </w:r>
            <w:r w:rsidRPr="00B039C9">
              <w:rPr>
                <w:rFonts w:cs="Arial"/>
                <w:sz w:val="18"/>
                <w:szCs w:val="18"/>
                <w:lang w:val="ja-JP"/>
              </w:rPr>
              <w:t xml:space="preserve"> </w:t>
            </w:r>
            <w:r w:rsidRPr="00B039C9">
              <w:rPr>
                <w:rFonts w:cs="Arial"/>
                <w:sz w:val="18"/>
                <w:szCs w:val="18"/>
                <w:lang w:val="ja-JP"/>
              </w:rPr>
              <w:t>サービスまたは関連ソフトウェアによってインスタント</w:t>
            </w:r>
            <w:r w:rsidRPr="00B039C9">
              <w:rPr>
                <w:rFonts w:cs="Arial"/>
                <w:sz w:val="18"/>
                <w:szCs w:val="18"/>
                <w:lang w:val="ja-JP"/>
              </w:rPr>
              <w:t xml:space="preserve"> </w:t>
            </w:r>
            <w:r w:rsidRPr="00B039C9">
              <w:rPr>
                <w:rFonts w:cs="Arial"/>
                <w:sz w:val="18"/>
                <w:szCs w:val="18"/>
                <w:lang w:val="ja-JP"/>
              </w:rPr>
              <w:t>メッセージングが処理される各ユーザー</w:t>
            </w:r>
          </w:p>
        </w:tc>
        <w:tc>
          <w:tcPr>
            <w:tcW w:w="2500" w:type="pct"/>
            <w:tcBorders>
              <w:top w:val="nil"/>
              <w:left w:val="nil"/>
              <w:bottom w:val="dotted" w:sz="4" w:space="0" w:color="98BEE1"/>
              <w:right w:val="nil"/>
            </w:tcBorders>
          </w:tcPr>
          <w:p w:rsidR="00A47016" w:rsidRPr="00B039C9" w:rsidRDefault="00A47016">
            <w:pPr>
              <w:pStyle w:val="PURBody"/>
              <w:rPr>
                <w:rStyle w:val="Strong"/>
                <w:rFonts w:cs="Arial"/>
                <w:bCs w:val="0"/>
                <w:i/>
                <w:szCs w:val="18"/>
              </w:rPr>
            </w:pPr>
            <w:r w:rsidRPr="00B039C9">
              <w:rPr>
                <w:rStyle w:val="Strong"/>
                <w:rFonts w:cs="Arial"/>
                <w:bCs w:val="0"/>
                <w:szCs w:val="18"/>
                <w:lang w:val="ja-JP"/>
              </w:rPr>
              <w:t>必要なライセンス</w:t>
            </w:r>
            <w:r w:rsidRPr="00B039C9">
              <w:rPr>
                <w:rStyle w:val="Strong"/>
                <w:rFonts w:cs="Arial"/>
                <w:bCs w:val="0"/>
                <w:szCs w:val="18"/>
                <w:lang w:val="ja-JP"/>
              </w:rPr>
              <w:t>:</w:t>
            </w:r>
          </w:p>
          <w:p w:rsidR="00A47016" w:rsidRPr="00B039C9" w:rsidRDefault="00A47016">
            <w:pPr>
              <w:pStyle w:val="PURBody"/>
              <w:rPr>
                <w:rFonts w:cs="Arial"/>
                <w:szCs w:val="18"/>
              </w:rPr>
            </w:pPr>
            <w:r w:rsidRPr="00B039C9">
              <w:rPr>
                <w:rFonts w:cs="Arial"/>
                <w:szCs w:val="18"/>
              </w:rPr>
              <w:t xml:space="preserve">Forefront Security for Office Communications Server </w:t>
            </w:r>
            <w:r w:rsidRPr="00B039C9">
              <w:rPr>
                <w:rFonts w:cs="Arial"/>
                <w:szCs w:val="18"/>
                <w:lang w:val="ja-JP"/>
              </w:rPr>
              <w:t>ユーザー</w:t>
            </w:r>
            <w:r w:rsidRPr="00B039C9">
              <w:rPr>
                <w:rFonts w:cs="Arial"/>
                <w:szCs w:val="18"/>
              </w:rPr>
              <w:t xml:space="preserve">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A613B6">
      <w:pPr>
        <w:pStyle w:val="PURBlueStrongTimesNewRoman"/>
      </w:pPr>
      <w:r w:rsidRPr="00B039C9">
        <w:t>更新による使用</w:t>
      </w:r>
    </w:p>
    <w:p w:rsidR="00A47016" w:rsidRPr="00B039C9" w:rsidRDefault="00A47016">
      <w:pPr>
        <w:pStyle w:val="PURBody-Indented"/>
        <w:rPr>
          <w:rFonts w:cs="Arial"/>
          <w:szCs w:val="24"/>
        </w:rPr>
      </w:pPr>
      <w:r w:rsidRPr="00B039C9">
        <w:rPr>
          <w:rFonts w:cs="Arial"/>
          <w:szCs w:val="24"/>
          <w:lang w:val="ja-JP"/>
        </w:rPr>
        <w:t>不正使用を防止するため、オンライン</w:t>
      </w:r>
      <w:r w:rsidRPr="00B039C9">
        <w:rPr>
          <w:rFonts w:cs="Arial"/>
          <w:szCs w:val="24"/>
          <w:lang w:val="ja-JP"/>
        </w:rPr>
        <w:t xml:space="preserve"> </w:t>
      </w:r>
      <w:r w:rsidRPr="00B039C9">
        <w:rPr>
          <w:rFonts w:cs="Arial"/>
          <w:szCs w:val="24"/>
          <w:lang w:val="ja-JP"/>
        </w:rPr>
        <w:t>サービスを最初に使用した日付より</w:t>
      </w:r>
      <w:r w:rsidRPr="00B039C9">
        <w:rPr>
          <w:rFonts w:cs="Arial"/>
          <w:szCs w:val="24"/>
          <w:lang w:val="ja-JP"/>
        </w:rPr>
        <w:t xml:space="preserve"> 3 </w:t>
      </w:r>
      <w:r w:rsidRPr="00B039C9">
        <w:rPr>
          <w:rFonts w:cs="Arial"/>
          <w:szCs w:val="24"/>
          <w:lang w:val="ja-JP"/>
        </w:rPr>
        <w:t>年を経過すると、オンライン</w:t>
      </w:r>
      <w:r w:rsidRPr="00B039C9">
        <w:rPr>
          <w:rFonts w:cs="Arial"/>
          <w:szCs w:val="24"/>
          <w:lang w:val="ja-JP"/>
        </w:rPr>
        <w:t xml:space="preserve"> </w:t>
      </w:r>
      <w:r w:rsidRPr="00B039C9">
        <w:rPr>
          <w:rFonts w:cs="Arial"/>
          <w:szCs w:val="24"/>
          <w:lang w:val="ja-JP"/>
        </w:rPr>
        <w:t>サービスの特定の機能が無効になることがあります。お客様がそのオンライン</w:t>
      </w:r>
      <w:r w:rsidRPr="00B039C9">
        <w:rPr>
          <w:rFonts w:cs="Arial"/>
          <w:szCs w:val="24"/>
          <w:lang w:val="ja-JP"/>
        </w:rPr>
        <w:t xml:space="preserve"> </w:t>
      </w:r>
      <w:r w:rsidRPr="00B039C9">
        <w:rPr>
          <w:rFonts w:cs="Arial"/>
          <w:szCs w:val="24"/>
          <w:lang w:val="ja-JP"/>
        </w:rPr>
        <w:t>サービスを使用する権利を更新した場合には、マイクロソフトはその期限を延長する方法についてお客様に通知します</w:t>
      </w:r>
      <w:r w:rsidR="00510928" w:rsidRPr="00B039C9">
        <w:rPr>
          <w:rFonts w:cs="Arial"/>
          <w:szCs w:val="24"/>
          <w:lang w:val="ja-JP"/>
        </w:rPr>
        <w:t>。</w:t>
      </w:r>
    </w:p>
    <w:p w:rsidR="00A47016" w:rsidRPr="00B039C9" w:rsidRDefault="00A47016">
      <w:pPr>
        <w:pStyle w:val="PURBlueStrong"/>
        <w:rPr>
          <w:rFonts w:cs="Arial"/>
          <w:color w:val="404040"/>
          <w:szCs w:val="24"/>
        </w:rPr>
      </w:pPr>
      <w:r w:rsidRPr="00B039C9">
        <w:rPr>
          <w:rStyle w:val="PURBlueStrongTimesNewRoman0"/>
        </w:rPr>
        <w:t>スキャン</w:t>
      </w:r>
      <w:r w:rsidRPr="00B039C9">
        <w:rPr>
          <w:rFonts w:cs="Arial"/>
          <w:color w:val="404040"/>
          <w:szCs w:val="24"/>
          <w:lang w:val="ja-JP"/>
        </w:rPr>
        <w:t xml:space="preserve"> </w:t>
      </w:r>
      <w:r w:rsidRPr="00B039C9">
        <w:rPr>
          <w:rStyle w:val="PURBlueStrongTimesNewRoman0"/>
        </w:rPr>
        <w:t>エンジンの交換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B039C9" w:rsidRDefault="00A47016" w:rsidP="005570D6">
      <w:pPr>
        <w:pStyle w:val="PURBullet-Indented"/>
        <w:ind w:left="573"/>
        <w:rPr>
          <w:rFonts w:cs="Arial"/>
          <w:szCs w:val="24"/>
        </w:rPr>
      </w:pPr>
      <w:r w:rsidRPr="00B039C9">
        <w:rPr>
          <w:rFonts w:cs="Arial"/>
          <w:szCs w:val="24"/>
          <w:lang w:val="ja-JP"/>
        </w:rPr>
        <w:t>アンチウイルスおよびアンチスパム</w:t>
      </w:r>
      <w:r w:rsidRPr="00B039C9">
        <w:rPr>
          <w:rFonts w:cs="Arial"/>
          <w:szCs w:val="24"/>
          <w:lang w:val="ja-JP"/>
        </w:rPr>
        <w:t xml:space="preserve"> </w:t>
      </w:r>
      <w:r w:rsidRPr="00B039C9">
        <w:rPr>
          <w:rFonts w:cs="Arial"/>
          <w:szCs w:val="24"/>
          <w:lang w:val="ja-JP"/>
        </w:rPr>
        <w:t>ソフトウェア</w:t>
      </w:r>
    </w:p>
    <w:p w:rsidR="00A47016" w:rsidRPr="00B039C9" w:rsidRDefault="00A47016" w:rsidP="005570D6">
      <w:pPr>
        <w:pStyle w:val="PURBullet-Indented"/>
        <w:ind w:left="573"/>
        <w:rPr>
          <w:rFonts w:cs="Arial"/>
          <w:szCs w:val="24"/>
        </w:rPr>
      </w:pPr>
      <w:r w:rsidRPr="00B039C9">
        <w:rPr>
          <w:rFonts w:cs="Arial"/>
          <w:szCs w:val="24"/>
          <w:lang w:val="ja-JP"/>
        </w:rPr>
        <w:t>署名ファイルおよびコンテンツ</w:t>
      </w:r>
      <w:r w:rsidRPr="00B039C9">
        <w:rPr>
          <w:rFonts w:cs="Arial"/>
          <w:szCs w:val="24"/>
          <w:lang w:val="ja-JP"/>
        </w:rPr>
        <w:t xml:space="preserve"> </w:t>
      </w:r>
      <w:r w:rsidRPr="00B039C9">
        <w:rPr>
          <w:rFonts w:cs="Arial"/>
          <w:szCs w:val="24"/>
          <w:lang w:val="ja-JP"/>
        </w:rPr>
        <w:t>フィルタリング</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ファイル</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sz w:val="18"/>
        </w:rPr>
      </w:pPr>
      <w:bookmarkStart w:id="231" w:name="_Toc302718557"/>
      <w:bookmarkStart w:id="232" w:name="_Toc317066474"/>
      <w:bookmarkStart w:id="233" w:name="_Toc327788637"/>
      <w:r w:rsidRPr="00B039C9">
        <w:rPr>
          <w:rFonts w:cs="Arial"/>
        </w:rPr>
        <w:t>Forefront Threat Management Gateway Web Protection Service</w:t>
      </w:r>
      <w:bookmarkEnd w:id="231"/>
      <w:bookmarkEnd w:id="232"/>
      <w:bookmarkEnd w:id="233"/>
      <w:r w:rsidR="000D0850" w:rsidRPr="00B039C9">
        <w:rPr>
          <w:rFonts w:cs="Arial"/>
          <w:lang w:val="ja-JP"/>
        </w:rPr>
        <w:fldChar w:fldCharType="begin"/>
      </w:r>
      <w:r w:rsidRPr="00B039C9">
        <w:rPr>
          <w:rFonts w:cs="Arial"/>
        </w:rPr>
        <w:instrText>xe "Forefront Threat Management Gateway Web Protection Service"</w:instrText>
      </w:r>
      <w:r w:rsidR="000D0850" w:rsidRPr="00B039C9">
        <w:rPr>
          <w:rFonts w:cs="Arial"/>
          <w:lang w:val="ja-JP"/>
        </w:rPr>
        <w:fldChar w:fldCharType="end"/>
      </w:r>
      <w:r w:rsidRPr="00B039C9">
        <w:rPr>
          <w:rFonts w:cs="Arial"/>
        </w:rPr>
        <w:t xml:space="preserve"> </w:t>
      </w:r>
    </w:p>
    <w:p w:rsidR="00A47016" w:rsidRPr="00B039C9" w:rsidRDefault="00A47016" w:rsidP="00C4098B">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10" w:history="1">
              <w:r w:rsidRPr="00B039C9">
                <w:rPr>
                  <w:rStyle w:val="Hyperlink"/>
                  <w:rFonts w:ascii="Arial" w:hAnsi="Arial" w:cs="Arial"/>
                  <w:color w:val="00467F"/>
                  <w:szCs w:val="24"/>
                  <w:lang w:val="ja-JP"/>
                </w:rPr>
                <w:t>http://go.microsoft.com/fwlink/?LinkID=91255</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p>
        </w:tc>
      </w:tr>
      <w:tr w:rsidR="00A47016" w:rsidRPr="00B039C9">
        <w:tc>
          <w:tcPr>
            <w:tcW w:w="5000" w:type="pct"/>
            <w:gridSpan w:val="3"/>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2500" w:type="pct"/>
            <w:gridSpan w:val="2"/>
            <w:tcBorders>
              <w:top w:val="nil"/>
              <w:left w:val="nil"/>
              <w:bottom w:val="dotted" w:sz="4" w:space="0" w:color="98BEE1"/>
              <w:right w:val="nil"/>
            </w:tcBorders>
          </w:tcPr>
          <w:p w:rsidR="00A47016" w:rsidRPr="00B039C9" w:rsidRDefault="00A47016">
            <w:pPr>
              <w:pStyle w:val="PURBody"/>
              <w:rPr>
                <w:rStyle w:val="Strong"/>
                <w:rFonts w:cs="Arial"/>
                <w:bCs w:val="0"/>
                <w:szCs w:val="24"/>
              </w:rPr>
            </w:pPr>
            <w:r w:rsidRPr="00B039C9">
              <w:rPr>
                <w:rStyle w:val="Strong"/>
                <w:rFonts w:cs="Arial"/>
                <w:bCs w:val="0"/>
                <w:szCs w:val="24"/>
                <w:lang w:val="ja-JP"/>
              </w:rPr>
              <w:t>対象</w:t>
            </w:r>
            <w:r w:rsidRPr="00B039C9">
              <w:rPr>
                <w:rStyle w:val="Strong"/>
                <w:rFonts w:cs="Arial"/>
                <w:bCs w:val="0"/>
                <w:szCs w:val="24"/>
                <w:lang w:val="ja-JP"/>
              </w:rPr>
              <w:t>:</w:t>
            </w:r>
          </w:p>
          <w:p w:rsidR="003670D5" w:rsidRPr="00B039C9" w:rsidRDefault="00A47016">
            <w:pPr>
              <w:pStyle w:val="PURBody"/>
              <w:spacing w:line="240" w:lineRule="exact"/>
              <w:rPr>
                <w:rFonts w:cs="Arial"/>
                <w:szCs w:val="24"/>
                <w:lang w:val="ja-JP"/>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サービスまたは関連ソフトウェアによって処理されたデータにアクセスする各ユーザー</w:t>
            </w:r>
            <w:r w:rsidR="00EF54D1" w:rsidRPr="00B039C9">
              <w:rPr>
                <w:rFonts w:cs="Arial"/>
                <w:szCs w:val="24"/>
                <w:lang w:val="ja-JP"/>
              </w:rPr>
              <w:t>。</w:t>
            </w:r>
            <w:r w:rsidRPr="00B039C9">
              <w:rPr>
                <w:rFonts w:cs="Arial"/>
                <w:szCs w:val="24"/>
                <w:lang w:val="ja-JP"/>
              </w:rPr>
              <w:t>ただし、オンライン</w:t>
            </w:r>
            <w:r w:rsidRPr="00B039C9">
              <w:rPr>
                <w:rFonts w:cs="Arial"/>
                <w:szCs w:val="24"/>
                <w:lang w:val="ja-JP"/>
              </w:rPr>
              <w:t xml:space="preserve"> </w:t>
            </w:r>
            <w:r w:rsidRPr="00B039C9">
              <w:rPr>
                <w:rFonts w:cs="Arial"/>
                <w:szCs w:val="24"/>
                <w:lang w:val="ja-JP"/>
              </w:rPr>
              <w:t>サービスまたは関連するソフトウェアによってデータを処理される外部ユーザー</w:t>
            </w:r>
            <w:r w:rsidRPr="00B039C9">
              <w:rPr>
                <w:rFonts w:cs="Arial"/>
                <w:szCs w:val="24"/>
                <w:lang w:val="ja-JP"/>
              </w:rPr>
              <w:t xml:space="preserve">* </w:t>
            </w:r>
            <w:r w:rsidRPr="00B039C9">
              <w:rPr>
                <w:rFonts w:cs="Arial"/>
                <w:szCs w:val="24"/>
                <w:lang w:val="ja-JP"/>
              </w:rPr>
              <w:t>については、ユーザー</w:t>
            </w:r>
            <w:r w:rsidRPr="00B039C9">
              <w:rPr>
                <w:rFonts w:cs="Arial"/>
                <w:szCs w:val="24"/>
                <w:lang w:val="ja-JP"/>
              </w:rPr>
              <w:t xml:space="preserve"> SAL </w:t>
            </w:r>
            <w:r w:rsidRPr="00B039C9">
              <w:rPr>
                <w:rFonts w:cs="Arial"/>
                <w:szCs w:val="24"/>
                <w:lang w:val="ja-JP"/>
              </w:rPr>
              <w:t>は必要ありません</w:t>
            </w:r>
          </w:p>
          <w:p w:rsidR="00A47016" w:rsidRPr="00B039C9" w:rsidRDefault="00A47016">
            <w:pPr>
              <w:pStyle w:val="PURBody"/>
              <w:spacing w:line="240" w:lineRule="exact"/>
              <w:rPr>
                <w:rStyle w:val="Strong"/>
                <w:rFonts w:cs="Arial"/>
                <w:b w:val="0"/>
                <w:bCs w:val="0"/>
                <w:szCs w:val="24"/>
              </w:rPr>
            </w:pPr>
            <w:r w:rsidRPr="00B039C9">
              <w:rPr>
                <w:rStyle w:val="Strong"/>
                <w:rFonts w:cs="Arial"/>
                <w:b w:val="0"/>
                <w:bCs w:val="0"/>
                <w:sz w:val="16"/>
                <w:szCs w:val="16"/>
                <w:lang w:val="ja-JP"/>
              </w:rPr>
              <w:t xml:space="preserve">* </w:t>
            </w:r>
            <w:r w:rsidRPr="00B039C9">
              <w:rPr>
                <w:rStyle w:val="Strong"/>
                <w:rFonts w:cs="Arial"/>
                <w:b w:val="0"/>
                <w:bCs w:val="0"/>
                <w:sz w:val="16"/>
                <w:szCs w:val="16"/>
                <w:lang w:val="ja-JP"/>
              </w:rPr>
              <w:t>「外部ユーザー」とは、</w:t>
            </w:r>
            <w:r w:rsidRPr="00B039C9">
              <w:rPr>
                <w:rStyle w:val="Strong"/>
                <w:rFonts w:cs="Arial"/>
                <w:b w:val="0"/>
                <w:bCs w:val="0"/>
                <w:sz w:val="16"/>
                <w:szCs w:val="16"/>
                <w:lang w:val="ja-JP"/>
              </w:rPr>
              <w:t xml:space="preserve">(i) </w:t>
            </w:r>
            <w:r w:rsidRPr="00B039C9">
              <w:rPr>
                <w:rStyle w:val="Strong"/>
                <w:rFonts w:cs="Arial"/>
                <w:b w:val="0"/>
                <w:bCs w:val="0"/>
                <w:sz w:val="16"/>
                <w:szCs w:val="16"/>
                <w:lang w:val="ja-JP"/>
              </w:rPr>
              <w:t>お客様またはお客様の関連会社の従業員ではないユーザー、または</w:t>
            </w:r>
            <w:r w:rsidRPr="00B039C9">
              <w:rPr>
                <w:rStyle w:val="Strong"/>
                <w:rFonts w:cs="Arial"/>
                <w:b w:val="0"/>
                <w:bCs w:val="0"/>
                <w:sz w:val="16"/>
                <w:szCs w:val="16"/>
                <w:lang w:val="ja-JP"/>
              </w:rPr>
              <w:t xml:space="preserve"> (ii) </w:t>
            </w:r>
            <w:r w:rsidRPr="00B039C9">
              <w:rPr>
                <w:rStyle w:val="Strong"/>
                <w:rFonts w:cs="Arial"/>
                <w:b w:val="0"/>
                <w:bCs w:val="0"/>
                <w:sz w:val="16"/>
                <w:szCs w:val="16"/>
                <w:lang w:val="ja-JP"/>
              </w:rPr>
              <w:t>お客様またはお客様の関連会社のオンサイトの契約業者または代理店ではないユーザーを意味します。</w:t>
            </w:r>
          </w:p>
        </w:tc>
        <w:tc>
          <w:tcPr>
            <w:tcW w:w="2500" w:type="pct"/>
            <w:tcBorders>
              <w:top w:val="nil"/>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A47016">
            <w:pPr>
              <w:pStyle w:val="PURBody"/>
              <w:rPr>
                <w:rFonts w:cs="Arial"/>
                <w:szCs w:val="24"/>
              </w:rPr>
            </w:pPr>
            <w:r w:rsidRPr="00B039C9">
              <w:rPr>
                <w:rFonts w:cs="Arial"/>
                <w:szCs w:val="24"/>
              </w:rPr>
              <w:t xml:space="preserve">Forefront Threat Management Gateway Web Protection Service </w:t>
            </w:r>
            <w:r w:rsidRPr="00B039C9">
              <w:rPr>
                <w:rFonts w:cs="Arial"/>
                <w:szCs w:val="24"/>
                <w:lang w:val="ja-JP"/>
              </w:rPr>
              <w:t>ユーザー</w:t>
            </w:r>
            <w:r w:rsidRPr="00B039C9">
              <w:rPr>
                <w:rFonts w:cs="Arial"/>
                <w:szCs w:val="24"/>
              </w:rPr>
              <w:t xml:space="preserve"> SAL</w:t>
            </w:r>
          </w:p>
        </w:tc>
      </w:tr>
      <w:tr w:rsidR="00A47016" w:rsidRPr="00B039C9">
        <w:tc>
          <w:tcPr>
            <w:tcW w:w="2500" w:type="pct"/>
            <w:gridSpan w:val="2"/>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szCs w:val="24"/>
              </w:rPr>
            </w:pPr>
            <w:r w:rsidRPr="00B039C9">
              <w:rPr>
                <w:rStyle w:val="Strong"/>
                <w:rFonts w:cs="Arial"/>
                <w:bCs w:val="0"/>
                <w:szCs w:val="24"/>
                <w:lang w:val="ja-JP"/>
              </w:rPr>
              <w:t>対象</w:t>
            </w:r>
            <w:r w:rsidRPr="00B039C9">
              <w:rPr>
                <w:rStyle w:val="Strong"/>
                <w:rFonts w:cs="Arial"/>
                <w:bCs w:val="0"/>
                <w:szCs w:val="24"/>
                <w:lang w:val="ja-JP"/>
              </w:rPr>
              <w:t>:</w:t>
            </w:r>
          </w:p>
          <w:p w:rsidR="00A47016" w:rsidRPr="00B039C9" w:rsidRDefault="00A47016">
            <w:pPr>
              <w:pStyle w:val="PURBody"/>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サービスまたは関連ソフトウェアによって処理されたデータにアクセスする各デバイス。ただし、オンライン</w:t>
            </w:r>
            <w:r w:rsidRPr="00B039C9">
              <w:rPr>
                <w:rFonts w:cs="Arial"/>
                <w:szCs w:val="24"/>
                <w:lang w:val="ja-JP"/>
              </w:rPr>
              <w:t xml:space="preserve"> </w:t>
            </w:r>
            <w:r w:rsidRPr="00B039C9">
              <w:rPr>
                <w:rFonts w:cs="Arial"/>
                <w:szCs w:val="24"/>
                <w:lang w:val="ja-JP"/>
              </w:rPr>
              <w:t>サービスまたは関連するソフトウェアによってデータを処理される外部ユーザー</w:t>
            </w:r>
            <w:r w:rsidRPr="00B039C9">
              <w:rPr>
                <w:rFonts w:cs="Arial"/>
                <w:szCs w:val="24"/>
                <w:lang w:val="ja-JP"/>
              </w:rPr>
              <w:t xml:space="preserve">* </w:t>
            </w:r>
            <w:r w:rsidRPr="00B039C9">
              <w:rPr>
                <w:rFonts w:cs="Arial"/>
                <w:szCs w:val="24"/>
                <w:lang w:val="ja-JP"/>
              </w:rPr>
              <w:t>が使用するデバイスについては、デバイス</w:t>
            </w:r>
            <w:r w:rsidRPr="00B039C9">
              <w:rPr>
                <w:rFonts w:cs="Arial"/>
                <w:szCs w:val="24"/>
                <w:lang w:val="ja-JP"/>
              </w:rPr>
              <w:t xml:space="preserve"> SAL </w:t>
            </w:r>
            <w:r w:rsidRPr="00B039C9">
              <w:rPr>
                <w:rFonts w:cs="Arial"/>
                <w:szCs w:val="24"/>
                <w:lang w:val="ja-JP"/>
              </w:rPr>
              <w:t>は必要ありません</w:t>
            </w:r>
          </w:p>
          <w:p w:rsidR="00A47016" w:rsidRPr="00B039C9" w:rsidRDefault="00A47016">
            <w:pPr>
              <w:pStyle w:val="PURFootnote"/>
              <w:rPr>
                <w:rFonts w:cs="Arial"/>
                <w:szCs w:val="24"/>
              </w:rPr>
            </w:pPr>
            <w:r w:rsidRPr="00B039C9">
              <w:rPr>
                <w:rStyle w:val="Strong"/>
                <w:rFonts w:cs="Arial"/>
                <w:b w:val="0"/>
                <w:bCs w:val="0"/>
                <w:szCs w:val="24"/>
                <w:lang w:val="ja-JP"/>
              </w:rPr>
              <w:t xml:space="preserve">* </w:t>
            </w:r>
            <w:r w:rsidRPr="00B039C9">
              <w:rPr>
                <w:rStyle w:val="Strong"/>
                <w:rFonts w:cs="Arial"/>
                <w:b w:val="0"/>
                <w:bCs w:val="0"/>
                <w:szCs w:val="24"/>
                <w:lang w:val="ja-JP"/>
              </w:rPr>
              <w:t>「外部ユーザー」とは、</w:t>
            </w:r>
            <w:r w:rsidRPr="00B039C9">
              <w:rPr>
                <w:rStyle w:val="Strong"/>
                <w:rFonts w:cs="Arial"/>
                <w:b w:val="0"/>
                <w:bCs w:val="0"/>
                <w:szCs w:val="24"/>
                <w:lang w:val="ja-JP"/>
              </w:rPr>
              <w:t xml:space="preserve">(i) </w:t>
            </w:r>
            <w:r w:rsidRPr="00B039C9">
              <w:rPr>
                <w:rStyle w:val="Strong"/>
                <w:rFonts w:cs="Arial"/>
                <w:b w:val="0"/>
                <w:bCs w:val="0"/>
                <w:szCs w:val="24"/>
                <w:lang w:val="ja-JP"/>
              </w:rPr>
              <w:t>お客様またはお客様の関連会社の従業員ではないユーザー、または</w:t>
            </w:r>
            <w:r w:rsidRPr="00B039C9">
              <w:rPr>
                <w:rStyle w:val="Strong"/>
                <w:rFonts w:cs="Arial"/>
                <w:b w:val="0"/>
                <w:bCs w:val="0"/>
                <w:szCs w:val="24"/>
                <w:lang w:val="ja-JP"/>
              </w:rPr>
              <w:t xml:space="preserve"> (ii) </w:t>
            </w:r>
            <w:r w:rsidRPr="00B039C9">
              <w:rPr>
                <w:rStyle w:val="Strong"/>
                <w:rFonts w:cs="Arial"/>
                <w:b w:val="0"/>
                <w:bCs w:val="0"/>
                <w:szCs w:val="24"/>
                <w:lang w:val="ja-JP"/>
              </w:rPr>
              <w:t>お客様またはお客様の関連会社のオンサイトの契約業者または代理店ではないユーザーを意味します。</w:t>
            </w:r>
          </w:p>
        </w:tc>
        <w:tc>
          <w:tcPr>
            <w:tcW w:w="2500" w:type="pct"/>
            <w:tcBorders>
              <w:top w:val="dotted" w:sz="4" w:space="0" w:color="98BEE1"/>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A47016">
            <w:pPr>
              <w:pStyle w:val="PURBody"/>
              <w:rPr>
                <w:rFonts w:cs="Arial"/>
                <w:szCs w:val="24"/>
              </w:rPr>
            </w:pPr>
            <w:r w:rsidRPr="00B039C9">
              <w:rPr>
                <w:rFonts w:cs="Arial"/>
                <w:szCs w:val="24"/>
              </w:rPr>
              <w:t xml:space="preserve">Forefront Threat Management Gateway Web Protection Service </w:t>
            </w:r>
            <w:r w:rsidRPr="00B039C9">
              <w:rPr>
                <w:rFonts w:cs="Arial"/>
                <w:szCs w:val="24"/>
                <w:lang w:val="ja-JP"/>
              </w:rPr>
              <w:t>デバイス</w:t>
            </w:r>
            <w:r w:rsidRPr="00B039C9">
              <w:rPr>
                <w:rFonts w:cs="Arial"/>
                <w:szCs w:val="24"/>
              </w:rPr>
              <w:t xml:space="preserve">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A613B6">
      <w:pPr>
        <w:pStyle w:val="PURBlueStrongTimesNewRoman"/>
      </w:pPr>
      <w:r w:rsidRPr="00B039C9">
        <w:t>更新による使用</w:t>
      </w:r>
    </w:p>
    <w:p w:rsidR="00A47016" w:rsidRPr="00B039C9" w:rsidRDefault="00A47016">
      <w:pPr>
        <w:pStyle w:val="PURBody-Indented"/>
        <w:rPr>
          <w:rFonts w:cs="Arial"/>
          <w:szCs w:val="24"/>
        </w:rPr>
      </w:pPr>
      <w:r w:rsidRPr="00B039C9">
        <w:rPr>
          <w:rFonts w:cs="Arial"/>
          <w:szCs w:val="24"/>
          <w:lang w:val="ja-JP"/>
        </w:rPr>
        <w:t>不正使用を防止するため、オンライン</w:t>
      </w:r>
      <w:r w:rsidRPr="00B039C9">
        <w:rPr>
          <w:rFonts w:cs="Arial"/>
          <w:szCs w:val="24"/>
          <w:lang w:val="ja-JP"/>
        </w:rPr>
        <w:t xml:space="preserve"> </w:t>
      </w:r>
      <w:r w:rsidRPr="00B039C9">
        <w:rPr>
          <w:rFonts w:cs="Arial"/>
          <w:szCs w:val="24"/>
          <w:lang w:val="ja-JP"/>
        </w:rPr>
        <w:t>サービスを最初に使用した日付より</w:t>
      </w:r>
      <w:r w:rsidRPr="00B039C9">
        <w:rPr>
          <w:rFonts w:cs="Arial"/>
          <w:szCs w:val="24"/>
          <w:lang w:val="ja-JP"/>
        </w:rPr>
        <w:t xml:space="preserve"> 3 </w:t>
      </w:r>
      <w:r w:rsidRPr="00B039C9">
        <w:rPr>
          <w:rFonts w:cs="Arial"/>
          <w:szCs w:val="24"/>
          <w:lang w:val="ja-JP"/>
        </w:rPr>
        <w:t>年を経過すると、オンライン</w:t>
      </w:r>
      <w:r w:rsidRPr="00B039C9">
        <w:rPr>
          <w:rFonts w:cs="Arial"/>
          <w:szCs w:val="24"/>
          <w:lang w:val="ja-JP"/>
        </w:rPr>
        <w:t xml:space="preserve"> </w:t>
      </w:r>
      <w:r w:rsidRPr="00B039C9">
        <w:rPr>
          <w:rFonts w:cs="Arial"/>
          <w:szCs w:val="24"/>
          <w:lang w:val="ja-JP"/>
        </w:rPr>
        <w:t>サービスの特定の機能が無効になることがあります。お客様がそのオンライン</w:t>
      </w:r>
      <w:r w:rsidRPr="00B039C9">
        <w:rPr>
          <w:rFonts w:cs="Arial"/>
          <w:szCs w:val="24"/>
          <w:lang w:val="ja-JP"/>
        </w:rPr>
        <w:t xml:space="preserve"> </w:t>
      </w:r>
      <w:r w:rsidRPr="00B039C9">
        <w:rPr>
          <w:rFonts w:cs="Arial"/>
          <w:szCs w:val="24"/>
          <w:lang w:val="ja-JP"/>
        </w:rPr>
        <w:t>サービスを使用する権利を更新した場合には、マイクロソフトはその期限を延長する方法についてお客様に通知します</w:t>
      </w:r>
      <w:r w:rsidR="00510928" w:rsidRPr="00B039C9">
        <w:rPr>
          <w:rFonts w:cs="Arial"/>
          <w:szCs w:val="24"/>
          <w:lang w:val="ja-JP"/>
        </w:rPr>
        <w:t>。</w:t>
      </w:r>
    </w:p>
    <w:p w:rsidR="00A47016" w:rsidRPr="00B039C9" w:rsidRDefault="00A47016">
      <w:pPr>
        <w:pStyle w:val="PURBlueStrong"/>
        <w:rPr>
          <w:rFonts w:cs="Arial"/>
          <w:color w:val="404040"/>
          <w:szCs w:val="24"/>
        </w:rPr>
      </w:pPr>
      <w:r w:rsidRPr="00B039C9">
        <w:rPr>
          <w:rStyle w:val="PURBlueStrongTimesNewRoman0"/>
        </w:rPr>
        <w:t>スキャン</w:t>
      </w:r>
      <w:r w:rsidRPr="00B039C9">
        <w:rPr>
          <w:rFonts w:cs="Arial"/>
          <w:color w:val="404040"/>
          <w:szCs w:val="24"/>
          <w:lang w:val="ja-JP"/>
        </w:rPr>
        <w:t xml:space="preserve"> </w:t>
      </w:r>
      <w:r w:rsidRPr="00B039C9">
        <w:rPr>
          <w:rStyle w:val="PURBlueStrongTimesNewRoman0"/>
        </w:rPr>
        <w:t>エンジンの交換</w:t>
      </w:r>
    </w:p>
    <w:p w:rsidR="00A47016" w:rsidRPr="00B039C9" w:rsidRDefault="00A47016">
      <w:pPr>
        <w:pStyle w:val="PURBody-Indented"/>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B039C9" w:rsidRDefault="00A47016" w:rsidP="00C4098B">
      <w:pPr>
        <w:pStyle w:val="PURBullet-Indented"/>
        <w:ind w:left="573"/>
        <w:rPr>
          <w:rFonts w:cs="Arial"/>
          <w:szCs w:val="24"/>
        </w:rPr>
      </w:pPr>
      <w:r w:rsidRPr="00B039C9">
        <w:rPr>
          <w:rFonts w:cs="Arial"/>
          <w:szCs w:val="24"/>
          <w:lang w:val="ja-JP"/>
        </w:rPr>
        <w:t>アンチウイルスおよびアンチスパム</w:t>
      </w:r>
      <w:r w:rsidRPr="00B039C9">
        <w:rPr>
          <w:rFonts w:cs="Arial"/>
          <w:szCs w:val="24"/>
          <w:lang w:val="ja-JP"/>
        </w:rPr>
        <w:t xml:space="preserve"> </w:t>
      </w:r>
      <w:r w:rsidRPr="00B039C9">
        <w:rPr>
          <w:rFonts w:cs="Arial"/>
          <w:szCs w:val="24"/>
          <w:lang w:val="ja-JP"/>
        </w:rPr>
        <w:t>ソフトウェア</w:t>
      </w:r>
    </w:p>
    <w:p w:rsidR="00A47016" w:rsidRPr="00B039C9" w:rsidRDefault="00A47016" w:rsidP="00C4098B">
      <w:pPr>
        <w:pStyle w:val="PURBullet-Indented"/>
        <w:ind w:left="573"/>
        <w:rPr>
          <w:rFonts w:cs="Arial"/>
          <w:szCs w:val="24"/>
        </w:rPr>
      </w:pPr>
      <w:r w:rsidRPr="00B039C9">
        <w:rPr>
          <w:rFonts w:cs="Arial"/>
          <w:szCs w:val="24"/>
          <w:lang w:val="ja-JP"/>
        </w:rPr>
        <w:t>署名ファイルおよびコンテンツ</w:t>
      </w:r>
      <w:r w:rsidRPr="00B039C9">
        <w:rPr>
          <w:rFonts w:cs="Arial"/>
          <w:szCs w:val="24"/>
          <w:lang w:val="ja-JP"/>
        </w:rPr>
        <w:t xml:space="preserve"> </w:t>
      </w:r>
      <w:r w:rsidRPr="00B039C9">
        <w:rPr>
          <w:rFonts w:cs="Arial"/>
          <w:szCs w:val="24"/>
          <w:lang w:val="ja-JP"/>
        </w:rPr>
        <w:t>フィルタリング</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ファイル</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rsidP="002C13D8">
      <w:pPr>
        <w:pStyle w:val="PURProductName"/>
        <w:rPr>
          <w:rFonts w:cs="Arial"/>
        </w:rPr>
      </w:pPr>
      <w:bookmarkStart w:id="234" w:name="_Toc302718558"/>
      <w:bookmarkStart w:id="235" w:name="_Toc317066475"/>
      <w:bookmarkStart w:id="236" w:name="_Toc327788638"/>
      <w:r w:rsidRPr="00B039C9">
        <w:rPr>
          <w:rFonts w:cs="Arial"/>
        </w:rPr>
        <w:t>Microsoft Exchange Hosted Encryption</w:t>
      </w:r>
      <w:bookmarkEnd w:id="234"/>
      <w:bookmarkEnd w:id="235"/>
      <w:bookmarkEnd w:id="236"/>
      <w:r w:rsidR="000D0850" w:rsidRPr="00B039C9">
        <w:rPr>
          <w:rFonts w:cs="Arial"/>
          <w:lang w:val="ja-JP"/>
        </w:rPr>
        <w:fldChar w:fldCharType="begin"/>
      </w:r>
      <w:r w:rsidRPr="00B039C9">
        <w:rPr>
          <w:rFonts w:cs="Arial"/>
        </w:rPr>
        <w:instrText>xe "Microsoft Exchange Hosted Encryption"</w:instrText>
      </w:r>
      <w:r w:rsidR="000D0850" w:rsidRPr="00B039C9">
        <w:rPr>
          <w:rFonts w:cs="Arial"/>
          <w:lang w:val="ja-JP"/>
        </w:rPr>
        <w:fldChar w:fldCharType="end"/>
      </w:r>
    </w:p>
    <w:p w:rsidR="00A47016" w:rsidRPr="00B039C9" w:rsidRDefault="00A47016">
      <w:pPr>
        <w:pStyle w:val="PURLicenseTerm"/>
        <w:rPr>
          <w:rFonts w:cs="Arial"/>
          <w:color w:val="404040"/>
          <w:szCs w:val="24"/>
        </w:rPr>
      </w:pPr>
      <w:r w:rsidRPr="00B039C9">
        <w:rPr>
          <w:rFonts w:cs="Arial"/>
          <w:color w:val="404040"/>
          <w:szCs w:val="24"/>
          <w:lang w:val="ja-JP"/>
        </w:rPr>
        <w:t>本製品の使用には、共通の使用条件、本ライセンス</w:t>
      </w:r>
      <w:r w:rsidRPr="00B039C9">
        <w:rPr>
          <w:rFonts w:cs="Arial"/>
          <w:color w:val="404040"/>
          <w:szCs w:val="24"/>
        </w:rPr>
        <w:t xml:space="preserve"> </w:t>
      </w:r>
      <w:r w:rsidRPr="00B039C9">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B039C9">
        <w:tc>
          <w:tcPr>
            <w:tcW w:w="2477" w:type="pct"/>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プライバシーに関する声明</w:t>
            </w:r>
            <w:r w:rsidRPr="00B039C9">
              <w:rPr>
                <w:rFonts w:ascii="Arial" w:hAnsi="Arial" w:cs="Arial"/>
                <w:szCs w:val="24"/>
                <w:lang w:val="ja-JP"/>
              </w:rPr>
              <w:t xml:space="preserve">: </w:t>
            </w:r>
            <w:r w:rsidRPr="00B039C9">
              <w:rPr>
                <w:rFonts w:ascii="Arial" w:hAnsi="Arial" w:cs="Arial"/>
                <w:b/>
                <w:szCs w:val="24"/>
                <w:lang w:val="ja-JP"/>
              </w:rPr>
              <w:t>あり</w:t>
            </w:r>
            <w:r w:rsidRPr="00B039C9">
              <w:rPr>
                <w:rFonts w:ascii="Arial" w:hAnsi="Arial" w:cs="Arial"/>
                <w:szCs w:val="24"/>
                <w:lang w:val="ja-JP"/>
              </w:rPr>
              <w:t xml:space="preserve"> (</w:t>
            </w:r>
            <w:hyperlink r:id="rId111" w:history="1">
              <w:r w:rsidRPr="00B039C9">
                <w:rPr>
                  <w:rStyle w:val="Hyperlink"/>
                  <w:rFonts w:ascii="Arial" w:hAnsi="Arial" w:cs="Arial"/>
                  <w:color w:val="00467F"/>
                  <w:szCs w:val="24"/>
                  <w:lang w:val="ja-JP"/>
                </w:rPr>
                <w:t>http://go.microsoft.com/fwlink/?LinkID=101332</w:t>
              </w:r>
            </w:hyperlink>
            <w:r w:rsidRPr="00B039C9">
              <w:rPr>
                <w:rFonts w:ascii="Arial" w:hAnsi="Arial" w:cs="Arial"/>
                <w:szCs w:val="24"/>
                <w:lang w:val="ja-JP"/>
              </w:rPr>
              <w:t xml:space="preserve"> </w:t>
            </w:r>
            <w:r w:rsidRPr="00B039C9">
              <w:rPr>
                <w:rFonts w:ascii="Arial" w:hAnsi="Arial" w:cs="Arial"/>
                <w:szCs w:val="24"/>
                <w:lang w:val="ja-JP"/>
              </w:rPr>
              <w:t>を参照</w:t>
            </w:r>
            <w:r w:rsidRPr="00B039C9">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B039C9" w:rsidRDefault="00A47016">
            <w:pPr>
              <w:pStyle w:val="PURLMSH"/>
              <w:rPr>
                <w:rFonts w:ascii="Arial" w:hAnsi="Arial" w:cs="Arial"/>
                <w:szCs w:val="24"/>
              </w:rPr>
            </w:pPr>
            <w:r w:rsidRPr="00B039C9">
              <w:rPr>
                <w:rFonts w:ascii="Arial" w:hAnsi="Arial" w:cs="Arial"/>
                <w:szCs w:val="24"/>
                <w:lang w:val="ja-JP"/>
              </w:rPr>
              <w:t>セキュリティの概要</w:t>
            </w:r>
            <w:r w:rsidRPr="00B039C9">
              <w:rPr>
                <w:rFonts w:ascii="Arial" w:hAnsi="Arial" w:cs="Arial"/>
                <w:szCs w:val="24"/>
                <w:lang w:val="ja-JP"/>
              </w:rPr>
              <w:t xml:space="preserve">: </w:t>
            </w:r>
            <w:r w:rsidRPr="00B039C9">
              <w:rPr>
                <w:rFonts w:ascii="Arial" w:hAnsi="Arial" w:cs="Arial"/>
                <w:b/>
                <w:szCs w:val="24"/>
                <w:lang w:val="ja-JP"/>
              </w:rPr>
              <w:t>なし</w:t>
            </w:r>
            <w:r w:rsidRPr="00B039C9">
              <w:rPr>
                <w:rFonts w:ascii="Arial" w:hAnsi="Arial" w:cs="Arial"/>
                <w:szCs w:val="24"/>
              </w:rPr>
              <w:t xml:space="preserve"> </w:t>
            </w:r>
          </w:p>
        </w:tc>
      </w:tr>
      <w:tr w:rsidR="00A47016" w:rsidRPr="00B039C9">
        <w:tc>
          <w:tcPr>
            <w:tcW w:w="5000" w:type="pct"/>
            <w:gridSpan w:val="3"/>
            <w:tcBorders>
              <w:top w:val="nil"/>
              <w:left w:val="nil"/>
              <w:bottom w:val="nil"/>
              <w:right w:val="nil"/>
            </w:tcBorders>
            <w:shd w:val="clear" w:color="auto" w:fill="B9D3EB"/>
            <w:vAlign w:val="center"/>
          </w:tcPr>
          <w:p w:rsidR="00A47016" w:rsidRPr="00B039C9" w:rsidRDefault="00A47016">
            <w:pPr>
              <w:pStyle w:val="PURTableHeaderWhite"/>
              <w:spacing w:after="0" w:line="240" w:lineRule="auto"/>
              <w:rPr>
                <w:rFonts w:cs="Arial"/>
                <w:color w:val="404040"/>
                <w:szCs w:val="24"/>
              </w:rPr>
            </w:pPr>
            <w:r w:rsidRPr="00B039C9">
              <w:rPr>
                <w:rFonts w:cs="Arial"/>
                <w:i w:val="0"/>
                <w:color w:val="404040"/>
                <w:szCs w:val="24"/>
                <w:lang w:val="ja-JP"/>
              </w:rPr>
              <w:t>サブスクライバー</w:t>
            </w:r>
            <w:r w:rsidRPr="00B039C9">
              <w:rPr>
                <w:rFonts w:cs="Arial"/>
                <w:i w:val="0"/>
                <w:color w:val="404040"/>
                <w:szCs w:val="24"/>
                <w:lang w:val="ja-JP"/>
              </w:rPr>
              <w:t xml:space="preserve"> </w:t>
            </w:r>
            <w:r w:rsidRPr="00B039C9">
              <w:rPr>
                <w:rFonts w:cs="Arial"/>
                <w:i w:val="0"/>
                <w:color w:val="404040"/>
                <w:szCs w:val="24"/>
                <w:lang w:val="ja-JP"/>
              </w:rPr>
              <w:t>アクセス</w:t>
            </w:r>
            <w:r w:rsidRPr="00B039C9">
              <w:rPr>
                <w:rFonts w:cs="Arial"/>
                <w:i w:val="0"/>
                <w:color w:val="404040"/>
                <w:szCs w:val="24"/>
                <w:lang w:val="ja-JP"/>
              </w:rPr>
              <w:t xml:space="preserve"> </w:t>
            </w:r>
            <w:r w:rsidRPr="00B039C9">
              <w:rPr>
                <w:rFonts w:cs="Arial"/>
                <w:i w:val="0"/>
                <w:color w:val="404040"/>
                <w:szCs w:val="24"/>
                <w:lang w:val="ja-JP"/>
              </w:rPr>
              <w:t>ライセンス</w:t>
            </w:r>
            <w:r w:rsidRPr="00B039C9">
              <w:rPr>
                <w:rFonts w:cs="Arial"/>
                <w:i w:val="0"/>
                <w:color w:val="404040"/>
                <w:szCs w:val="24"/>
                <w:lang w:val="ja-JP"/>
              </w:rPr>
              <w:t xml:space="preserve"> (SAL)</w:t>
            </w:r>
          </w:p>
        </w:tc>
      </w:tr>
      <w:tr w:rsidR="00A47016" w:rsidRPr="00B039C9">
        <w:tc>
          <w:tcPr>
            <w:tcW w:w="2500" w:type="pct"/>
            <w:gridSpan w:val="2"/>
            <w:tcBorders>
              <w:top w:val="nil"/>
              <w:left w:val="nil"/>
              <w:bottom w:val="dotted" w:sz="4" w:space="0" w:color="98BEE1"/>
              <w:right w:val="nil"/>
            </w:tcBorders>
          </w:tcPr>
          <w:p w:rsidR="00A47016" w:rsidRPr="00B039C9" w:rsidRDefault="00A47016">
            <w:pPr>
              <w:pStyle w:val="PURBody"/>
              <w:rPr>
                <w:rStyle w:val="Strong"/>
                <w:rFonts w:cs="Arial"/>
                <w:bCs w:val="0"/>
                <w:szCs w:val="24"/>
              </w:rPr>
            </w:pPr>
            <w:r w:rsidRPr="00B039C9">
              <w:rPr>
                <w:rStyle w:val="Strong"/>
                <w:rFonts w:cs="Arial"/>
                <w:bCs w:val="0"/>
                <w:szCs w:val="24"/>
                <w:lang w:val="ja-JP"/>
              </w:rPr>
              <w:t>対象</w:t>
            </w:r>
            <w:r w:rsidRPr="00B039C9">
              <w:rPr>
                <w:rStyle w:val="Strong"/>
                <w:rFonts w:cs="Arial"/>
                <w:bCs w:val="0"/>
                <w:szCs w:val="24"/>
                <w:lang w:val="ja-JP"/>
              </w:rPr>
              <w:t>:</w:t>
            </w:r>
          </w:p>
          <w:p w:rsidR="00A47016" w:rsidRPr="00B039C9" w:rsidRDefault="00A47016" w:rsidP="00C4098B">
            <w:pPr>
              <w:pStyle w:val="PURBody"/>
              <w:spacing w:before="120" w:after="0"/>
              <w:rPr>
                <w:rFonts w:cs="Arial"/>
                <w:szCs w:val="24"/>
              </w:rPr>
            </w:pPr>
            <w:r w:rsidRPr="00B039C9">
              <w:rPr>
                <w:rFonts w:cs="Arial"/>
                <w:szCs w:val="24"/>
                <w:lang w:val="ja-JP"/>
              </w:rPr>
              <w:t>オンライン</w:t>
            </w:r>
            <w:r w:rsidRPr="00B039C9">
              <w:rPr>
                <w:rFonts w:cs="Arial"/>
                <w:szCs w:val="24"/>
                <w:lang w:val="ja-JP"/>
              </w:rPr>
              <w:t xml:space="preserve"> </w:t>
            </w:r>
            <w:r w:rsidRPr="00B039C9">
              <w:rPr>
                <w:rFonts w:cs="Arial"/>
                <w:szCs w:val="24"/>
                <w:lang w:val="ja-JP"/>
              </w:rPr>
              <w:t>サービスまたは関連ソフトウェアによって顧客データが処理される各ユーザー</w:t>
            </w:r>
          </w:p>
          <w:p w:rsidR="00A47016" w:rsidRPr="00B039C9" w:rsidRDefault="00A47016">
            <w:pPr>
              <w:pStyle w:val="PURBody"/>
              <w:spacing w:after="0"/>
              <w:rPr>
                <w:rFonts w:cs="Arial"/>
                <w:szCs w:val="24"/>
              </w:rPr>
            </w:pPr>
          </w:p>
        </w:tc>
        <w:tc>
          <w:tcPr>
            <w:tcW w:w="2500" w:type="pct"/>
            <w:tcBorders>
              <w:top w:val="nil"/>
              <w:left w:val="nil"/>
              <w:bottom w:val="dotted" w:sz="4" w:space="0" w:color="98BEE1"/>
              <w:right w:val="nil"/>
            </w:tcBorders>
          </w:tcPr>
          <w:p w:rsidR="00A47016" w:rsidRPr="00B039C9" w:rsidRDefault="00A47016">
            <w:pPr>
              <w:pStyle w:val="PURBody"/>
              <w:rPr>
                <w:rStyle w:val="Strong"/>
                <w:rFonts w:cs="Arial"/>
                <w:bCs w:val="0"/>
                <w:i/>
                <w:szCs w:val="24"/>
              </w:rPr>
            </w:pPr>
            <w:r w:rsidRPr="00B039C9">
              <w:rPr>
                <w:rStyle w:val="Strong"/>
                <w:rFonts w:cs="Arial"/>
                <w:bCs w:val="0"/>
                <w:szCs w:val="24"/>
                <w:lang w:val="ja-JP"/>
              </w:rPr>
              <w:t>必要なライセンス</w:t>
            </w:r>
            <w:r w:rsidRPr="00B039C9">
              <w:rPr>
                <w:rStyle w:val="Strong"/>
                <w:rFonts w:cs="Arial"/>
                <w:bCs w:val="0"/>
                <w:szCs w:val="24"/>
                <w:lang w:val="ja-JP"/>
              </w:rPr>
              <w:t>:</w:t>
            </w:r>
          </w:p>
          <w:p w:rsidR="00A47016" w:rsidRPr="00B039C9" w:rsidRDefault="00A47016">
            <w:pPr>
              <w:pStyle w:val="PURBody"/>
              <w:rPr>
                <w:rFonts w:cs="Arial"/>
                <w:szCs w:val="24"/>
              </w:rPr>
            </w:pPr>
            <w:r w:rsidRPr="00B039C9">
              <w:rPr>
                <w:rFonts w:cs="Arial"/>
                <w:szCs w:val="24"/>
              </w:rPr>
              <w:t xml:space="preserve">Microsoft Exchange Hosted Encryption </w:t>
            </w:r>
            <w:r w:rsidRPr="00B039C9">
              <w:rPr>
                <w:rFonts w:cs="Arial"/>
                <w:szCs w:val="24"/>
                <w:lang w:val="ja-JP"/>
              </w:rPr>
              <w:t>ユーザー</w:t>
            </w:r>
            <w:r w:rsidRPr="00B039C9">
              <w:rPr>
                <w:rFonts w:cs="Arial"/>
                <w:szCs w:val="24"/>
              </w:rPr>
              <w:t xml:space="preserve"> SAL</w:t>
            </w:r>
          </w:p>
        </w:tc>
      </w:tr>
    </w:tbl>
    <w:p w:rsidR="00A47016" w:rsidRPr="00B039C9" w:rsidRDefault="00A47016">
      <w:pPr>
        <w:pStyle w:val="PURADDITIONALTERMSHEADERMB"/>
        <w:rPr>
          <w:rFonts w:eastAsia="MS PGothic" w:cs="Arial"/>
          <w:szCs w:val="24"/>
        </w:rPr>
      </w:pPr>
      <w:r w:rsidRPr="00B039C9">
        <w:rPr>
          <w:rFonts w:eastAsia="MS PGothic" w:cs="Arial"/>
          <w:szCs w:val="24"/>
          <w:lang w:val="ja-JP"/>
        </w:rPr>
        <w:t>追加の条件</w:t>
      </w:r>
    </w:p>
    <w:p w:rsidR="00A47016" w:rsidRPr="00B039C9" w:rsidRDefault="00A47016" w:rsidP="00A613B6">
      <w:pPr>
        <w:pStyle w:val="PURBlueStrongTimesNewRoman"/>
      </w:pPr>
      <w:r w:rsidRPr="00B039C9">
        <w:t>使用条件の更新</w:t>
      </w:r>
    </w:p>
    <w:p w:rsidR="00A47016" w:rsidRPr="00B039C9" w:rsidRDefault="00A47016">
      <w:pPr>
        <w:pStyle w:val="PURBody-Indented"/>
        <w:rPr>
          <w:rFonts w:cs="Arial"/>
          <w:szCs w:val="24"/>
        </w:rPr>
      </w:pPr>
      <w:r w:rsidRPr="00B039C9">
        <w:rPr>
          <w:rFonts w:cs="Arial"/>
          <w:szCs w:val="24"/>
          <w:lang w:val="ja-JP"/>
        </w:rPr>
        <w:t>以下の場合を除き、現在のサービス</w:t>
      </w:r>
      <w:r w:rsidRPr="00B039C9">
        <w:rPr>
          <w:rFonts w:cs="Arial"/>
          <w:szCs w:val="24"/>
          <w:lang w:val="ja-JP"/>
        </w:rPr>
        <w:t xml:space="preserve"> </w:t>
      </w:r>
      <w:r w:rsidRPr="00B039C9">
        <w:rPr>
          <w:rFonts w:cs="Arial"/>
          <w:szCs w:val="24"/>
          <w:lang w:val="ja-JP"/>
        </w:rPr>
        <w:t>プロバイダー</w:t>
      </w:r>
      <w:r w:rsidRPr="00B039C9">
        <w:rPr>
          <w:rFonts w:cs="Arial"/>
          <w:szCs w:val="24"/>
          <w:lang w:val="ja-JP"/>
        </w:rPr>
        <w:t xml:space="preserve"> </w:t>
      </w:r>
      <w:r w:rsidRPr="00B039C9">
        <w:rPr>
          <w:rFonts w:cs="Arial"/>
          <w:szCs w:val="24"/>
          <w:lang w:val="ja-JP"/>
        </w:rPr>
        <w:t>ライセンス契約期間中は、最初にオンライン</w:t>
      </w:r>
      <w:r w:rsidRPr="00B039C9">
        <w:rPr>
          <w:rFonts w:cs="Arial"/>
          <w:szCs w:val="24"/>
          <w:lang w:val="ja-JP"/>
        </w:rPr>
        <w:t xml:space="preserve"> </w:t>
      </w:r>
      <w:r w:rsidRPr="00B039C9">
        <w:rPr>
          <w:rFonts w:cs="Arial"/>
          <w:szCs w:val="24"/>
          <w:lang w:val="ja-JP"/>
        </w:rPr>
        <w:t>サービスを取得した日に有効なライセンス条件が、オンライン</w:t>
      </w:r>
      <w:r w:rsidRPr="00B039C9">
        <w:rPr>
          <w:rFonts w:cs="Arial"/>
          <w:szCs w:val="24"/>
          <w:lang w:val="ja-JP"/>
        </w:rPr>
        <w:t xml:space="preserve"> </w:t>
      </w:r>
      <w:r w:rsidRPr="00B039C9">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B039C9">
        <w:rPr>
          <w:rFonts w:cs="Arial"/>
          <w:szCs w:val="24"/>
          <w:lang w:val="ja-JP"/>
        </w:rPr>
        <w:t xml:space="preserve"> </w:t>
      </w:r>
      <w:r w:rsidRPr="00B039C9">
        <w:rPr>
          <w:rFonts w:cs="Arial"/>
          <w:szCs w:val="24"/>
          <w:lang w:val="ja-JP"/>
        </w:rPr>
        <w:t>サービスをご利用になることで、お客様は新しい条件に同意したものとします。</w:t>
      </w:r>
    </w:p>
    <w:p w:rsidR="00A47016" w:rsidRPr="00B039C9" w:rsidRDefault="00A47016" w:rsidP="00A613B6">
      <w:pPr>
        <w:pStyle w:val="PURBlueStrongTimesNewRoman"/>
      </w:pPr>
      <w:r w:rsidRPr="00B039C9">
        <w:t>評価目的での使用</w:t>
      </w:r>
    </w:p>
    <w:p w:rsidR="00A47016" w:rsidRPr="00B039C9" w:rsidRDefault="00A47016">
      <w:pPr>
        <w:pStyle w:val="PURBody-Indented"/>
        <w:rPr>
          <w:rFonts w:cs="Arial"/>
          <w:szCs w:val="24"/>
        </w:rPr>
      </w:pPr>
      <w:r w:rsidRPr="00B039C9">
        <w:rPr>
          <w:rFonts w:cs="Arial"/>
          <w:szCs w:val="24"/>
          <w:lang w:val="ja-JP"/>
        </w:rPr>
        <w:t xml:space="preserve">Microsoft Exchange Hosted Filtering </w:t>
      </w:r>
      <w:r w:rsidRPr="00B039C9">
        <w:rPr>
          <w:rFonts w:cs="Arial"/>
          <w:szCs w:val="24"/>
          <w:lang w:val="ja-JP"/>
        </w:rPr>
        <w:t>では、お客様またはお客様のユーザーは、</w:t>
      </w:r>
      <w:r w:rsidRPr="00B039C9">
        <w:rPr>
          <w:rFonts w:cs="Arial"/>
          <w:szCs w:val="24"/>
          <w:lang w:val="ja-JP"/>
        </w:rPr>
        <w:t xml:space="preserve">30 </w:t>
      </w:r>
      <w:r w:rsidRPr="00B039C9">
        <w:rPr>
          <w:rFonts w:cs="Arial"/>
          <w:szCs w:val="24"/>
          <w:lang w:val="ja-JP"/>
        </w:rPr>
        <w:t>日の試用期間においてオンライン</w:t>
      </w:r>
      <w:r w:rsidRPr="00B039C9">
        <w:rPr>
          <w:rFonts w:cs="Arial"/>
          <w:szCs w:val="24"/>
          <w:lang w:val="ja-JP"/>
        </w:rPr>
        <w:t xml:space="preserve"> </w:t>
      </w:r>
      <w:r w:rsidRPr="00B039C9">
        <w:rPr>
          <w:rFonts w:cs="Arial"/>
          <w:szCs w:val="24"/>
          <w:lang w:val="ja-JP"/>
        </w:rPr>
        <w:t>サービスを使用することができます。</w:t>
      </w:r>
    </w:p>
    <w:p w:rsidR="00A47016" w:rsidRPr="00B039C9" w:rsidRDefault="007977E2">
      <w:pPr>
        <w:pStyle w:val="PURBreadcrumb"/>
        <w:rPr>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r w:rsidR="00A47016" w:rsidRPr="00B039C9">
        <w:rPr>
          <w:rFonts w:cs="Arial"/>
          <w:color w:val="404040"/>
          <w:sz w:val="16"/>
          <w:szCs w:val="24"/>
          <w:u w:val="single"/>
        </w:rPr>
        <w:t xml:space="preserve"> </w:t>
      </w:r>
      <w:bookmarkEnd w:id="216"/>
    </w:p>
    <w:p w:rsidR="00A47016" w:rsidRPr="00B039C9" w:rsidRDefault="00A47016">
      <w:pPr>
        <w:pStyle w:val="PURSectionHeading"/>
        <w:rPr>
          <w:rFonts w:cs="Arial"/>
          <w:color w:val="404040"/>
          <w:szCs w:val="24"/>
        </w:rPr>
        <w:sectPr w:rsidR="00A47016" w:rsidRPr="00B039C9" w:rsidSect="00B371CB">
          <w:type w:val="continuous"/>
          <w:pgSz w:w="11907" w:h="16840" w:code="9"/>
          <w:pgMar w:top="1797" w:right="720" w:bottom="720" w:left="720" w:header="720" w:footer="720" w:gutter="0"/>
          <w:cols w:space="360"/>
          <w:docGrid w:linePitch="360"/>
        </w:sectPr>
      </w:pPr>
    </w:p>
    <w:p w:rsidR="00A47016" w:rsidRPr="00B039C9" w:rsidRDefault="00A47016">
      <w:pPr>
        <w:pStyle w:val="PURSectionHeading"/>
        <w:rPr>
          <w:rFonts w:cs="Arial"/>
          <w:szCs w:val="24"/>
        </w:rPr>
      </w:pPr>
      <w:bookmarkStart w:id="237" w:name="_Toc327788639"/>
      <w:bookmarkStart w:id="238" w:name="Appendix1"/>
      <w:r w:rsidRPr="00B039C9">
        <w:rPr>
          <w:rFonts w:cs="Arial"/>
          <w:szCs w:val="24"/>
          <w:lang w:val="ja-JP"/>
        </w:rPr>
        <w:t>付録</w:t>
      </w:r>
      <w:r w:rsidRPr="00B039C9">
        <w:rPr>
          <w:rFonts w:cs="Arial"/>
          <w:szCs w:val="24"/>
          <w:lang w:val="ja-JP"/>
        </w:rPr>
        <w:t xml:space="preserve"> 1: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r w:rsidRPr="00B039C9">
        <w:rPr>
          <w:rFonts w:cs="Arial"/>
          <w:szCs w:val="24"/>
          <w:lang w:val="ja-JP"/>
        </w:rPr>
        <w:t>/</w:t>
      </w:r>
      <w:r w:rsidRPr="00B039C9">
        <w:rPr>
          <w:rFonts w:cs="Arial"/>
          <w:szCs w:val="24"/>
          <w:lang w:val="ja-JP"/>
        </w:rPr>
        <w:t>追加ソフトウェア</w:t>
      </w:r>
      <w:bookmarkEnd w:id="237"/>
    </w:p>
    <w:bookmarkEnd w:id="238"/>
    <w:p w:rsidR="00A47016" w:rsidRPr="00B039C9"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B039C9"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B039C9" w:rsidRDefault="00A47016">
            <w:pPr>
              <w:pStyle w:val="PURTableHeaderWhite"/>
              <w:spacing w:after="0" w:line="240" w:lineRule="auto"/>
              <w:rPr>
                <w:rFonts w:cs="Arial"/>
                <w:i w:val="0"/>
                <w:color w:val="404040"/>
                <w:szCs w:val="24"/>
              </w:rPr>
            </w:pPr>
            <w:r w:rsidRPr="00B039C9">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B039C9" w:rsidRDefault="00A47016">
            <w:pPr>
              <w:pStyle w:val="PURTableHeaderWhite"/>
              <w:spacing w:after="0" w:line="240" w:lineRule="auto"/>
              <w:rPr>
                <w:rFonts w:cs="Arial"/>
                <w:i w:val="0"/>
                <w:caps/>
                <w:color w:val="404040"/>
                <w:szCs w:val="24"/>
              </w:rPr>
            </w:pPr>
            <w:r w:rsidRPr="00B039C9">
              <w:rPr>
                <w:rFonts w:cs="Arial"/>
                <w:i w:val="0"/>
                <w:caps/>
                <w:color w:val="404040"/>
                <w:szCs w:val="24"/>
                <w:lang w:val="ja-JP"/>
              </w:rPr>
              <w:t>クライアント</w:t>
            </w:r>
            <w:r w:rsidRPr="00B039C9">
              <w:rPr>
                <w:rFonts w:cs="Arial"/>
                <w:i w:val="0"/>
                <w:caps/>
                <w:color w:val="404040"/>
                <w:szCs w:val="24"/>
                <w:lang w:val="ja-JP"/>
              </w:rPr>
              <w:t xml:space="preserve"> </w:t>
            </w:r>
            <w:r w:rsidRPr="00B039C9">
              <w:rPr>
                <w:rFonts w:cs="Arial"/>
                <w:i w:val="0"/>
                <w:caps/>
                <w:color w:val="404040"/>
                <w:szCs w:val="24"/>
                <w:lang w:val="ja-JP"/>
              </w:rPr>
              <w:t>ソフトウェア</w:t>
            </w:r>
          </w:p>
        </w:tc>
      </w:tr>
      <w:tr w:rsidR="00472146" w:rsidRPr="00B039C9" w:rsidTr="004E5522">
        <w:tc>
          <w:tcPr>
            <w:tcW w:w="10440" w:type="dxa"/>
            <w:gridSpan w:val="2"/>
            <w:tcBorders>
              <w:top w:val="nil"/>
            </w:tcBorders>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BizTalk Server 2010 Branch</w:t>
            </w:r>
            <w:r w:rsidRPr="00B039C9">
              <w:rPr>
                <w:rFonts w:cs="Arial"/>
                <w:szCs w:val="24"/>
                <w:lang w:val="ja-JP"/>
              </w:rPr>
              <w:t>、</w:t>
            </w:r>
            <w:r w:rsidRPr="00B039C9">
              <w:rPr>
                <w:rFonts w:cs="Arial"/>
                <w:szCs w:val="24"/>
                <w:lang w:val="ja-JP"/>
              </w:rPr>
              <w:t>Standard</w:t>
            </w:r>
            <w:r w:rsidRPr="00B039C9">
              <w:rPr>
                <w:rFonts w:cs="Arial"/>
                <w:szCs w:val="24"/>
                <w:lang w:val="ja-JP"/>
              </w:rPr>
              <w:t>、および</w:t>
            </w:r>
            <w:r w:rsidRPr="00B039C9">
              <w:rPr>
                <w:rFonts w:cs="Arial"/>
                <w:szCs w:val="24"/>
                <w:lang w:val="ja-JP"/>
              </w:rPr>
              <w:t xml:space="preserve"> Enterprise Edition</w:t>
            </w:r>
          </w:p>
        </w:tc>
      </w:tr>
      <w:tr w:rsidR="00472146" w:rsidRPr="00B039C9" w:rsidTr="004E5522">
        <w:tc>
          <w:tcPr>
            <w:tcW w:w="5220" w:type="dxa"/>
            <w:tcBorders>
              <w:top w:val="nil"/>
            </w:tcBorders>
            <w:shd w:val="clear" w:color="auto" w:fill="FFFFFF"/>
            <w:tcMar>
              <w:top w:w="43" w:type="dxa"/>
              <w:left w:w="115" w:type="dxa"/>
              <w:bottom w:w="43" w:type="dxa"/>
              <w:right w:w="115" w:type="dxa"/>
            </w:tcMar>
          </w:tcPr>
          <w:p w:rsidR="00472146" w:rsidRPr="00B039C9" w:rsidRDefault="00472146" w:rsidP="00845BCB">
            <w:pPr>
              <w:pStyle w:val="PURBody"/>
              <w:rPr>
                <w:rFonts w:cs="Arial"/>
                <w:b/>
                <w:szCs w:val="24"/>
              </w:rPr>
            </w:pPr>
            <w:r w:rsidRPr="00B039C9">
              <w:rPr>
                <w:rFonts w:cs="Arial"/>
                <w:b/>
                <w:szCs w:val="24"/>
                <w:lang w:val="ja-JP"/>
              </w:rPr>
              <w:t>BizTalk Server 2010 (</w:t>
            </w:r>
            <w:r w:rsidRPr="00B039C9">
              <w:rPr>
                <w:rFonts w:cs="Arial"/>
                <w:b/>
                <w:szCs w:val="24"/>
                <w:lang w:val="ja-JP"/>
              </w:rPr>
              <w:t>すべてのエディション</w:t>
            </w:r>
            <w:r w:rsidRPr="00B039C9">
              <w:rPr>
                <w:rFonts w:cs="Arial"/>
                <w:b/>
                <w:szCs w:val="24"/>
                <w:lang w:val="ja-JP"/>
              </w:rPr>
              <w:t>)</w:t>
            </w:r>
          </w:p>
          <w:p w:rsidR="00472146" w:rsidRPr="00B039C9" w:rsidRDefault="00472146" w:rsidP="00472146">
            <w:pPr>
              <w:pStyle w:val="PURBullet"/>
              <w:ind w:left="216"/>
              <w:rPr>
                <w:rFonts w:cs="Arial"/>
                <w:szCs w:val="24"/>
              </w:rPr>
            </w:pPr>
            <w:r w:rsidRPr="00B039C9">
              <w:rPr>
                <w:rFonts w:cs="Arial"/>
                <w:szCs w:val="24"/>
                <w:lang w:val="ja-JP"/>
              </w:rPr>
              <w:t>管理および監視ツール</w:t>
            </w:r>
          </w:p>
          <w:p w:rsidR="00472146" w:rsidRPr="00B039C9" w:rsidRDefault="00472146" w:rsidP="00472146">
            <w:pPr>
              <w:pStyle w:val="PURBullet"/>
              <w:ind w:left="216"/>
              <w:rPr>
                <w:rFonts w:cs="Arial"/>
                <w:szCs w:val="24"/>
              </w:rPr>
            </w:pPr>
            <w:r w:rsidRPr="00B039C9">
              <w:rPr>
                <w:rFonts w:cs="Arial"/>
                <w:szCs w:val="24"/>
              </w:rPr>
              <w:t xml:space="preserve">BizTalk Server </w:t>
            </w:r>
            <w:r w:rsidRPr="00B039C9">
              <w:rPr>
                <w:rFonts w:cs="Arial"/>
                <w:szCs w:val="24"/>
                <w:lang w:val="ja-JP"/>
              </w:rPr>
              <w:t>関連スキーマおよびテンプレート</w:t>
            </w:r>
          </w:p>
          <w:p w:rsidR="00472146" w:rsidRPr="00B039C9" w:rsidRDefault="00472146" w:rsidP="00472146">
            <w:pPr>
              <w:pStyle w:val="PURBullet"/>
              <w:ind w:left="216"/>
              <w:rPr>
                <w:rFonts w:cs="Arial"/>
                <w:szCs w:val="24"/>
              </w:rPr>
            </w:pPr>
            <w:r w:rsidRPr="00B039C9">
              <w:rPr>
                <w:rFonts w:cs="Arial"/>
                <w:szCs w:val="24"/>
                <w:lang w:val="ja-JP"/>
              </w:rPr>
              <w:t>開発ツール</w:t>
            </w:r>
          </w:p>
          <w:p w:rsidR="00472146" w:rsidRPr="00B039C9" w:rsidRDefault="00472146" w:rsidP="00472146">
            <w:pPr>
              <w:pStyle w:val="PURBullet"/>
              <w:ind w:left="216"/>
              <w:rPr>
                <w:rFonts w:cs="Arial"/>
                <w:szCs w:val="24"/>
              </w:rPr>
            </w:pPr>
            <w:r w:rsidRPr="00B039C9">
              <w:rPr>
                <w:rFonts w:cs="Arial"/>
                <w:szCs w:val="24"/>
                <w:lang w:val="ja-JP"/>
              </w:rPr>
              <w:t>マスター</w:t>
            </w:r>
            <w:r w:rsidRPr="00B039C9">
              <w:rPr>
                <w:rFonts w:cs="Arial"/>
                <w:szCs w:val="24"/>
              </w:rPr>
              <w:t xml:space="preserve"> </w:t>
            </w:r>
            <w:r w:rsidRPr="00B039C9">
              <w:rPr>
                <w:rFonts w:cs="Arial"/>
                <w:szCs w:val="24"/>
                <w:lang w:val="ja-JP"/>
              </w:rPr>
              <w:t>シークレット</w:t>
            </w:r>
            <w:r w:rsidRPr="00B039C9">
              <w:rPr>
                <w:rFonts w:cs="Arial"/>
                <w:szCs w:val="24"/>
              </w:rPr>
              <w:t xml:space="preserve"> </w:t>
            </w:r>
            <w:r w:rsidRPr="00B039C9">
              <w:rPr>
                <w:rFonts w:cs="Arial"/>
                <w:szCs w:val="24"/>
                <w:lang w:val="ja-JP"/>
              </w:rPr>
              <w:t>サーバー</w:t>
            </w:r>
            <w:r w:rsidRPr="00B039C9">
              <w:rPr>
                <w:rFonts w:cs="Arial"/>
                <w:szCs w:val="24"/>
              </w:rPr>
              <w:t>/</w:t>
            </w:r>
            <w:r w:rsidRPr="00B039C9">
              <w:rPr>
                <w:rFonts w:cs="Arial"/>
                <w:szCs w:val="24"/>
                <w:lang w:val="ja-JP"/>
              </w:rPr>
              <w:t>エンタープライズ</w:t>
            </w:r>
            <w:r w:rsidRPr="00B039C9">
              <w:rPr>
                <w:rFonts w:cs="Arial"/>
                <w:szCs w:val="24"/>
              </w:rPr>
              <w:t xml:space="preserve"> </w:t>
            </w:r>
            <w:r w:rsidRPr="00B039C9">
              <w:rPr>
                <w:rFonts w:cs="Arial"/>
                <w:szCs w:val="24"/>
                <w:lang w:val="ja-JP"/>
              </w:rPr>
              <w:t>シングル</w:t>
            </w:r>
            <w:r w:rsidRPr="00B039C9">
              <w:rPr>
                <w:rFonts w:cs="Arial"/>
                <w:szCs w:val="24"/>
              </w:rPr>
              <w:t xml:space="preserve"> </w:t>
            </w:r>
            <w:r w:rsidRPr="00B039C9">
              <w:rPr>
                <w:rFonts w:cs="Arial"/>
                <w:szCs w:val="24"/>
                <w:lang w:val="ja-JP"/>
              </w:rPr>
              <w:t>サインオン</w:t>
            </w:r>
          </w:p>
          <w:p w:rsidR="00472146" w:rsidRPr="00B039C9" w:rsidRDefault="00472146" w:rsidP="00472146">
            <w:pPr>
              <w:pStyle w:val="PURBullet"/>
              <w:ind w:left="216"/>
              <w:rPr>
                <w:rFonts w:cs="Arial"/>
                <w:szCs w:val="24"/>
              </w:rPr>
            </w:pPr>
            <w:r w:rsidRPr="00B039C9">
              <w:rPr>
                <w:rFonts w:cs="Arial"/>
                <w:szCs w:val="24"/>
                <w:lang w:val="ja-JP"/>
              </w:rPr>
              <w:t>ソフトウェア開発キット</w:t>
            </w:r>
          </w:p>
          <w:p w:rsidR="00472146" w:rsidRPr="00B039C9" w:rsidRDefault="00472146" w:rsidP="00472146">
            <w:pPr>
              <w:pStyle w:val="PURBullet"/>
              <w:ind w:left="216"/>
              <w:rPr>
                <w:rFonts w:cs="Arial"/>
                <w:szCs w:val="24"/>
              </w:rPr>
            </w:pPr>
            <w:r w:rsidRPr="00B039C9">
              <w:rPr>
                <w:rFonts w:cs="Arial"/>
                <w:szCs w:val="24"/>
                <w:lang w:val="ja-JP"/>
              </w:rPr>
              <w:t>MQHelper.dll</w:t>
            </w:r>
          </w:p>
          <w:p w:rsidR="00472146" w:rsidRPr="00B039C9" w:rsidRDefault="00472146" w:rsidP="00472146">
            <w:pPr>
              <w:pStyle w:val="PURBullet"/>
              <w:ind w:left="216"/>
              <w:rPr>
                <w:rFonts w:cs="Arial"/>
                <w:szCs w:val="24"/>
              </w:rPr>
            </w:pPr>
            <w:r w:rsidRPr="00B039C9">
              <w:rPr>
                <w:rFonts w:cs="Arial"/>
                <w:szCs w:val="24"/>
                <w:lang w:val="ja-JP"/>
              </w:rPr>
              <w:t>ビジネス</w:t>
            </w:r>
            <w:r w:rsidRPr="00B039C9">
              <w:rPr>
                <w:rFonts w:cs="Arial"/>
                <w:szCs w:val="24"/>
              </w:rPr>
              <w:t xml:space="preserve"> </w:t>
            </w:r>
            <w:r w:rsidRPr="00B039C9">
              <w:rPr>
                <w:rFonts w:cs="Arial"/>
                <w:szCs w:val="24"/>
                <w:lang w:val="ja-JP"/>
              </w:rPr>
              <w:t>アクティビティの監視</w:t>
            </w:r>
            <w:r w:rsidRPr="00B039C9">
              <w:rPr>
                <w:rFonts w:cs="Arial"/>
                <w:szCs w:val="24"/>
              </w:rPr>
              <w:t xml:space="preserve"> (BAM) </w:t>
            </w:r>
            <w:r w:rsidRPr="00B039C9">
              <w:rPr>
                <w:rFonts w:cs="Arial"/>
                <w:szCs w:val="24"/>
                <w:lang w:val="ja-JP"/>
              </w:rPr>
              <w:t>イベント</w:t>
            </w:r>
            <w:r w:rsidRPr="00B039C9">
              <w:rPr>
                <w:rFonts w:cs="Arial"/>
                <w:szCs w:val="24"/>
              </w:rPr>
              <w:t xml:space="preserve"> API</w:t>
            </w:r>
            <w:r w:rsidRPr="00B039C9">
              <w:rPr>
                <w:rFonts w:cs="Arial"/>
                <w:szCs w:val="24"/>
                <w:lang w:val="ja-JP"/>
              </w:rPr>
              <w:t>、インターセプター</w:t>
            </w:r>
            <w:r w:rsidRPr="00B039C9">
              <w:rPr>
                <w:rFonts w:cs="Arial"/>
                <w:szCs w:val="24"/>
              </w:rPr>
              <w:t xml:space="preserve"> </w:t>
            </w:r>
            <w:r w:rsidRPr="00B039C9">
              <w:rPr>
                <w:rFonts w:cs="Arial"/>
                <w:szCs w:val="24"/>
                <w:lang w:val="ja-JP"/>
              </w:rPr>
              <w:t>ツール、および管理ツール</w:t>
            </w:r>
          </w:p>
          <w:p w:rsidR="00472146" w:rsidRPr="00B039C9" w:rsidRDefault="00472146" w:rsidP="00472146">
            <w:pPr>
              <w:pStyle w:val="PURBullet"/>
              <w:ind w:left="216"/>
              <w:rPr>
                <w:rFonts w:cs="Arial"/>
                <w:szCs w:val="24"/>
              </w:rPr>
            </w:pPr>
            <w:r w:rsidRPr="00B039C9">
              <w:rPr>
                <w:rFonts w:cs="Arial"/>
                <w:szCs w:val="24"/>
              </w:rPr>
              <w:t xml:space="preserve">BAM </w:t>
            </w:r>
            <w:r w:rsidRPr="00B039C9">
              <w:rPr>
                <w:rFonts w:cs="Arial"/>
                <w:szCs w:val="24"/>
                <w:lang w:val="ja-JP"/>
              </w:rPr>
              <w:t>警告</w:t>
            </w:r>
            <w:r w:rsidRPr="00B039C9">
              <w:rPr>
                <w:rFonts w:cs="Arial"/>
                <w:szCs w:val="24"/>
              </w:rPr>
              <w:t xml:space="preserve"> (SQL Notification Services </w:t>
            </w:r>
            <w:r w:rsidRPr="00B039C9">
              <w:rPr>
                <w:rFonts w:cs="Arial"/>
                <w:szCs w:val="24"/>
                <w:lang w:val="ja-JP"/>
              </w:rPr>
              <w:t>用</w:t>
            </w:r>
            <w:r w:rsidRPr="00B039C9">
              <w:rPr>
                <w:rFonts w:cs="Arial"/>
                <w:szCs w:val="24"/>
              </w:rPr>
              <w:t>)</w:t>
            </w:r>
          </w:p>
          <w:p w:rsidR="00472146" w:rsidRPr="00B039C9" w:rsidRDefault="00472146" w:rsidP="00472146">
            <w:pPr>
              <w:pStyle w:val="PURBullet"/>
              <w:ind w:left="216"/>
              <w:rPr>
                <w:rFonts w:cs="Arial"/>
                <w:szCs w:val="24"/>
              </w:rPr>
            </w:pPr>
            <w:r w:rsidRPr="00B039C9">
              <w:rPr>
                <w:rFonts w:cs="Arial"/>
                <w:szCs w:val="24"/>
              </w:rPr>
              <w:t xml:space="preserve">BAM </w:t>
            </w:r>
            <w:r w:rsidRPr="00B039C9">
              <w:rPr>
                <w:rFonts w:cs="Arial"/>
                <w:szCs w:val="24"/>
                <w:lang w:val="ja-JP"/>
              </w:rPr>
              <w:t>クライアント</w:t>
            </w:r>
          </w:p>
          <w:p w:rsidR="00472146" w:rsidRPr="00B039C9" w:rsidRDefault="00472146" w:rsidP="00472146">
            <w:pPr>
              <w:pStyle w:val="PURBullet"/>
              <w:ind w:left="216"/>
              <w:rPr>
                <w:rFonts w:cs="Arial"/>
                <w:szCs w:val="24"/>
              </w:rPr>
            </w:pPr>
            <w:r w:rsidRPr="00B039C9">
              <w:rPr>
                <w:rFonts w:cs="Arial"/>
                <w:szCs w:val="24"/>
              </w:rPr>
              <w:t xml:space="preserve">Windows SharePoint Services </w:t>
            </w:r>
            <w:r w:rsidRPr="00B039C9">
              <w:rPr>
                <w:rFonts w:cs="Arial"/>
                <w:szCs w:val="24"/>
                <w:lang w:val="ja-JP"/>
              </w:rPr>
              <w:t>アダプター</w:t>
            </w:r>
            <w:r w:rsidRPr="00B039C9">
              <w:rPr>
                <w:rFonts w:cs="Arial"/>
                <w:szCs w:val="24"/>
              </w:rPr>
              <w:t xml:space="preserve"> Web </w:t>
            </w:r>
            <w:r w:rsidRPr="00B039C9">
              <w:rPr>
                <w:rFonts w:cs="Arial"/>
                <w:szCs w:val="24"/>
                <w:lang w:val="ja-JP"/>
              </w:rPr>
              <w:t>サービス</w:t>
            </w:r>
          </w:p>
          <w:p w:rsidR="00472146" w:rsidRPr="00B039C9" w:rsidRDefault="00472146" w:rsidP="00472146">
            <w:pPr>
              <w:pStyle w:val="PURBullet"/>
              <w:ind w:left="216"/>
              <w:rPr>
                <w:rFonts w:cs="Arial"/>
                <w:szCs w:val="24"/>
              </w:rPr>
            </w:pPr>
            <w:r w:rsidRPr="00B039C9">
              <w:rPr>
                <w:rFonts w:cs="Arial"/>
                <w:szCs w:val="24"/>
              </w:rPr>
              <w:t xml:space="preserve">Windows Communication Foundation </w:t>
            </w:r>
            <w:r w:rsidRPr="00B039C9">
              <w:rPr>
                <w:rFonts w:cs="Arial"/>
                <w:szCs w:val="24"/>
                <w:lang w:val="ja-JP"/>
              </w:rPr>
              <w:t>アダプター</w:t>
            </w:r>
          </w:p>
          <w:p w:rsidR="00472146" w:rsidRPr="00B039C9" w:rsidRDefault="00472146" w:rsidP="00472146">
            <w:pPr>
              <w:pStyle w:val="PURBullet"/>
              <w:ind w:left="216"/>
              <w:rPr>
                <w:rFonts w:cs="Arial"/>
                <w:szCs w:val="24"/>
              </w:rPr>
            </w:pPr>
            <w:r w:rsidRPr="00B039C9">
              <w:rPr>
                <w:rFonts w:cs="Arial"/>
                <w:szCs w:val="24"/>
              </w:rPr>
              <w:t xml:space="preserve">SOAP </w:t>
            </w:r>
            <w:r w:rsidRPr="00B039C9">
              <w:rPr>
                <w:rFonts w:cs="Arial"/>
                <w:szCs w:val="24"/>
                <w:lang w:val="ja-JP"/>
              </w:rPr>
              <w:t>受信アダプター</w:t>
            </w:r>
          </w:p>
        </w:tc>
        <w:tc>
          <w:tcPr>
            <w:tcW w:w="5220" w:type="dxa"/>
            <w:tcBorders>
              <w:top w:val="nil"/>
            </w:tcBorders>
            <w:shd w:val="clear" w:color="auto" w:fill="FFFFFF"/>
          </w:tcPr>
          <w:p w:rsidR="00472146" w:rsidRPr="00B039C9" w:rsidRDefault="00472146" w:rsidP="00472146">
            <w:pPr>
              <w:pStyle w:val="PURBullet"/>
              <w:ind w:left="216"/>
              <w:rPr>
                <w:rFonts w:cs="Arial"/>
                <w:szCs w:val="24"/>
              </w:rPr>
            </w:pPr>
            <w:r w:rsidRPr="00B039C9">
              <w:rPr>
                <w:rFonts w:cs="Arial"/>
                <w:szCs w:val="24"/>
              </w:rPr>
              <w:t xml:space="preserve">HTTP </w:t>
            </w:r>
            <w:r w:rsidRPr="00B039C9">
              <w:rPr>
                <w:rFonts w:cs="Arial"/>
                <w:szCs w:val="24"/>
                <w:lang w:val="ja-JP"/>
              </w:rPr>
              <w:t>受信アダプター</w:t>
            </w:r>
            <w:r w:rsidRPr="00B039C9">
              <w:rPr>
                <w:rFonts w:cs="Arial"/>
                <w:szCs w:val="24"/>
              </w:rPr>
              <w:t xml:space="preserve"> </w:t>
            </w:r>
          </w:p>
          <w:p w:rsidR="00472146" w:rsidRPr="00B039C9" w:rsidRDefault="00472146" w:rsidP="00472146">
            <w:pPr>
              <w:pStyle w:val="PURBullet"/>
              <w:ind w:left="216"/>
              <w:rPr>
                <w:rFonts w:cs="Arial"/>
                <w:szCs w:val="24"/>
              </w:rPr>
            </w:pPr>
            <w:r w:rsidRPr="00B039C9">
              <w:rPr>
                <w:rFonts w:cs="Arial"/>
                <w:szCs w:val="24"/>
                <w:lang w:val="ja-JP"/>
              </w:rPr>
              <w:t>ADOMD.NET</w:t>
            </w:r>
          </w:p>
          <w:p w:rsidR="00472146" w:rsidRPr="00B039C9" w:rsidRDefault="00472146" w:rsidP="00472146">
            <w:pPr>
              <w:pStyle w:val="PURBullet"/>
              <w:ind w:left="216"/>
              <w:rPr>
                <w:rFonts w:cs="Arial"/>
                <w:szCs w:val="24"/>
              </w:rPr>
            </w:pPr>
            <w:r w:rsidRPr="00B039C9">
              <w:rPr>
                <w:rFonts w:cs="Arial"/>
                <w:szCs w:val="24"/>
                <w:lang w:val="ja-JP"/>
              </w:rPr>
              <w:t>MSXML</w:t>
            </w:r>
          </w:p>
          <w:p w:rsidR="00472146" w:rsidRPr="00B039C9" w:rsidRDefault="00472146" w:rsidP="00472146">
            <w:pPr>
              <w:pStyle w:val="PURBullet"/>
              <w:ind w:left="216"/>
              <w:rPr>
                <w:rFonts w:cs="Arial"/>
                <w:szCs w:val="24"/>
              </w:rPr>
            </w:pPr>
            <w:r w:rsidRPr="00B039C9">
              <w:rPr>
                <w:rFonts w:cs="Arial"/>
                <w:szCs w:val="24"/>
                <w:lang w:val="ja-JP"/>
              </w:rPr>
              <w:t>SQLXML</w:t>
            </w:r>
          </w:p>
          <w:p w:rsidR="00472146" w:rsidRPr="00B039C9" w:rsidRDefault="00472146" w:rsidP="00472146">
            <w:pPr>
              <w:pStyle w:val="PURBullet"/>
              <w:ind w:left="216"/>
              <w:rPr>
                <w:rFonts w:cs="Arial"/>
                <w:szCs w:val="24"/>
              </w:rPr>
            </w:pPr>
            <w:r w:rsidRPr="00B039C9">
              <w:rPr>
                <w:rFonts w:cs="Arial"/>
                <w:szCs w:val="24"/>
                <w:lang w:val="ja-JP"/>
              </w:rPr>
              <w:t>UDDI</w:t>
            </w:r>
          </w:p>
          <w:p w:rsidR="00472146" w:rsidRPr="00B039C9" w:rsidRDefault="00472146" w:rsidP="00472146">
            <w:pPr>
              <w:pStyle w:val="PURBullet"/>
              <w:ind w:left="216"/>
              <w:rPr>
                <w:rFonts w:cs="Arial"/>
                <w:szCs w:val="24"/>
              </w:rPr>
            </w:pPr>
            <w:r w:rsidRPr="00B039C9">
              <w:rPr>
                <w:rFonts w:cs="Arial"/>
                <w:szCs w:val="24"/>
                <w:lang w:val="ja-JP"/>
              </w:rPr>
              <w:t>ビジネス</w:t>
            </w:r>
            <w:r w:rsidRPr="00B039C9">
              <w:rPr>
                <w:rFonts w:cs="Arial"/>
                <w:szCs w:val="24"/>
              </w:rPr>
              <w:t xml:space="preserve"> </w:t>
            </w:r>
            <w:r w:rsidRPr="00B039C9">
              <w:rPr>
                <w:rFonts w:cs="Arial"/>
                <w:szCs w:val="24"/>
                <w:lang w:val="ja-JP"/>
              </w:rPr>
              <w:t>ルール</w:t>
            </w:r>
            <w:r w:rsidRPr="00B039C9">
              <w:rPr>
                <w:rFonts w:cs="Arial"/>
                <w:szCs w:val="24"/>
              </w:rPr>
              <w:t xml:space="preserve"> </w:t>
            </w:r>
            <w:r w:rsidRPr="00B039C9">
              <w:rPr>
                <w:rFonts w:cs="Arial"/>
                <w:szCs w:val="24"/>
                <w:lang w:val="ja-JP"/>
              </w:rPr>
              <w:t>コンポーネント</w:t>
            </w:r>
          </w:p>
          <w:p w:rsidR="00472146" w:rsidRPr="00B039C9" w:rsidRDefault="00472146" w:rsidP="00472146">
            <w:pPr>
              <w:pStyle w:val="PURBullet"/>
              <w:ind w:left="216"/>
              <w:rPr>
                <w:rFonts w:cs="Arial"/>
                <w:szCs w:val="24"/>
              </w:rPr>
            </w:pPr>
            <w:r w:rsidRPr="00B039C9">
              <w:rPr>
                <w:rFonts w:cs="Arial"/>
                <w:szCs w:val="24"/>
              </w:rPr>
              <w:t xml:space="preserve">MQSeries </w:t>
            </w:r>
            <w:r w:rsidRPr="00B039C9">
              <w:rPr>
                <w:rFonts w:cs="Arial"/>
                <w:szCs w:val="24"/>
                <w:lang w:val="ja-JP"/>
              </w:rPr>
              <w:t>エージェント</w:t>
            </w:r>
          </w:p>
          <w:p w:rsidR="00472146" w:rsidRPr="00B039C9" w:rsidRDefault="00472146" w:rsidP="00472146">
            <w:pPr>
              <w:pStyle w:val="PURBullet"/>
              <w:ind w:left="216"/>
              <w:rPr>
                <w:rFonts w:cs="Arial"/>
                <w:szCs w:val="24"/>
              </w:rPr>
            </w:pPr>
            <w:r w:rsidRPr="00B039C9">
              <w:rPr>
                <w:rFonts w:cs="Arial"/>
                <w:szCs w:val="24"/>
              </w:rPr>
              <w:t xml:space="preserve">BizTalk RFID </w:t>
            </w:r>
            <w:r w:rsidRPr="00B039C9">
              <w:rPr>
                <w:rFonts w:cs="Arial"/>
                <w:szCs w:val="24"/>
                <w:lang w:val="ja-JP"/>
              </w:rPr>
              <w:t>クライアントおよびツール</w:t>
            </w:r>
          </w:p>
          <w:p w:rsidR="00472146" w:rsidRPr="00B039C9" w:rsidRDefault="00472146" w:rsidP="00472146">
            <w:pPr>
              <w:pStyle w:val="PURBullet"/>
              <w:ind w:left="216"/>
              <w:rPr>
                <w:rFonts w:cs="Arial"/>
                <w:szCs w:val="24"/>
              </w:rPr>
            </w:pPr>
            <w:r w:rsidRPr="00B039C9">
              <w:rPr>
                <w:rFonts w:cs="Arial"/>
                <w:szCs w:val="24"/>
                <w:lang w:val="ja-JP"/>
              </w:rPr>
              <w:t>BizTalk RFID SDK</w:t>
            </w:r>
          </w:p>
          <w:p w:rsidR="00472146" w:rsidRPr="00B039C9" w:rsidRDefault="00472146" w:rsidP="00472146">
            <w:pPr>
              <w:pStyle w:val="PURBullet"/>
              <w:ind w:left="216"/>
              <w:rPr>
                <w:rFonts w:cs="Arial"/>
                <w:szCs w:val="24"/>
              </w:rPr>
            </w:pPr>
            <w:r w:rsidRPr="00B039C9">
              <w:rPr>
                <w:rFonts w:cs="Arial"/>
                <w:szCs w:val="24"/>
                <w:lang w:val="ja-JP"/>
              </w:rPr>
              <w:t>BizTalk RFID Mobile</w:t>
            </w:r>
          </w:p>
          <w:p w:rsidR="00472146" w:rsidRPr="00B039C9" w:rsidRDefault="00472146" w:rsidP="00845BCB">
            <w:pPr>
              <w:pStyle w:val="PURBody"/>
              <w:rPr>
                <w:rFonts w:cs="Arial"/>
                <w:b/>
                <w:szCs w:val="24"/>
              </w:rPr>
            </w:pPr>
            <w:r w:rsidRPr="00B039C9">
              <w:rPr>
                <w:rFonts w:cs="Arial"/>
                <w:b/>
                <w:szCs w:val="24"/>
                <w:lang w:val="ja-JP"/>
              </w:rPr>
              <w:t xml:space="preserve">BizTalk Server 2010 Branch Edition </w:t>
            </w:r>
            <w:r w:rsidRPr="00B039C9">
              <w:rPr>
                <w:rFonts w:cs="Arial"/>
                <w:b/>
                <w:szCs w:val="24"/>
                <w:lang w:val="ja-JP"/>
              </w:rPr>
              <w:t>のみ</w:t>
            </w:r>
          </w:p>
          <w:p w:rsidR="00472146" w:rsidRPr="00B039C9" w:rsidRDefault="00472146" w:rsidP="00472146">
            <w:pPr>
              <w:pStyle w:val="PURBullet"/>
              <w:ind w:left="216"/>
              <w:rPr>
                <w:rFonts w:cs="Arial"/>
                <w:szCs w:val="24"/>
                <w:lang w:val="en-IN"/>
              </w:rPr>
            </w:pPr>
            <w:r w:rsidRPr="00B039C9">
              <w:rPr>
                <w:rFonts w:cs="Arial"/>
                <w:szCs w:val="24"/>
              </w:rPr>
              <w:t>BizTalk Adapter for SQL Server</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 xml:space="preserve">Commerce Server 2009 R2 Standard </w:t>
            </w:r>
            <w:r w:rsidRPr="00B039C9">
              <w:rPr>
                <w:rFonts w:cs="Arial"/>
                <w:szCs w:val="24"/>
                <w:lang w:val="ja-JP"/>
              </w:rPr>
              <w:t>および</w:t>
            </w:r>
            <w:r w:rsidRPr="00B039C9">
              <w:rPr>
                <w:rFonts w:cs="Arial"/>
                <w:szCs w:val="24"/>
                <w:lang w:val="ja-JP"/>
              </w:rPr>
              <w:t xml:space="preserve"> Enterprise Edition</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アダプター</w:t>
            </w:r>
          </w:p>
          <w:p w:rsidR="00472146" w:rsidRPr="00B039C9" w:rsidRDefault="00472146" w:rsidP="00472146">
            <w:pPr>
              <w:pStyle w:val="PURBullet"/>
              <w:ind w:left="216"/>
              <w:rPr>
                <w:rFonts w:cs="Arial"/>
                <w:szCs w:val="24"/>
              </w:rPr>
            </w:pPr>
            <w:r w:rsidRPr="00B039C9">
              <w:rPr>
                <w:rFonts w:cs="Arial"/>
                <w:szCs w:val="24"/>
                <w:lang w:val="ja-JP"/>
              </w:rPr>
              <w:t>スキーマ</w:t>
            </w:r>
            <w:r w:rsidRPr="00B039C9">
              <w:rPr>
                <w:rFonts w:cs="Arial"/>
                <w:szCs w:val="24"/>
                <w:lang w:val="ja-JP"/>
              </w:rPr>
              <w:t xml:space="preserve"> </w:t>
            </w:r>
            <w:r w:rsidRPr="00B039C9">
              <w:rPr>
                <w:rFonts w:cs="Arial"/>
                <w:szCs w:val="24"/>
                <w:lang w:val="ja-JP"/>
              </w:rPr>
              <w:t>エディター</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lang w:val="ja-JP"/>
              </w:rPr>
              <w:t>ビジネス</w:t>
            </w:r>
            <w:r w:rsidRPr="00B039C9">
              <w:rPr>
                <w:rFonts w:cs="Arial"/>
                <w:szCs w:val="24"/>
                <w:lang w:val="ja-JP"/>
              </w:rPr>
              <w:t xml:space="preserve"> </w:t>
            </w:r>
            <w:r w:rsidRPr="00B039C9">
              <w:rPr>
                <w:rFonts w:cs="Arial"/>
                <w:szCs w:val="24"/>
                <w:lang w:val="ja-JP"/>
              </w:rPr>
              <w:t>ユーザー</w:t>
            </w:r>
            <w:r w:rsidRPr="00B039C9">
              <w:rPr>
                <w:rFonts w:cs="Arial"/>
                <w:szCs w:val="24"/>
                <w:lang w:val="ja-JP"/>
              </w:rPr>
              <w:t xml:space="preserve"> </w:t>
            </w:r>
            <w:r w:rsidRPr="00B039C9">
              <w:rPr>
                <w:rFonts w:cs="Arial"/>
                <w:szCs w:val="24"/>
                <w:lang w:val="ja-JP"/>
              </w:rPr>
              <w:t>インターフェイス</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 xml:space="preserve">Exchange Server 2010 Standard </w:t>
            </w:r>
            <w:r w:rsidRPr="00B039C9">
              <w:rPr>
                <w:rFonts w:cs="Arial"/>
                <w:szCs w:val="24"/>
                <w:lang w:val="ja-JP"/>
              </w:rPr>
              <w:t>および</w:t>
            </w:r>
            <w:r w:rsidRPr="00B039C9">
              <w:rPr>
                <w:rFonts w:cs="Arial"/>
                <w:szCs w:val="24"/>
              </w:rPr>
              <w:t xml:space="preserve"> Enterprise</w:t>
            </w:r>
          </w:p>
        </w:tc>
      </w:tr>
      <w:tr w:rsidR="00472146" w:rsidRPr="00EA2A96" w:rsidTr="004E5522">
        <w:tc>
          <w:tcPr>
            <w:tcW w:w="10440" w:type="dxa"/>
            <w:gridSpan w:val="2"/>
            <w:shd w:val="clear" w:color="auto" w:fill="FFFFFF"/>
            <w:tcMar>
              <w:top w:w="43" w:type="dxa"/>
              <w:left w:w="115" w:type="dxa"/>
              <w:bottom w:w="43" w:type="dxa"/>
              <w:right w:w="115" w:type="dxa"/>
            </w:tcMar>
          </w:tcPr>
          <w:p w:rsidR="00472146" w:rsidRPr="00EA2A96" w:rsidRDefault="00472146" w:rsidP="00472146">
            <w:pPr>
              <w:pStyle w:val="PURBullet"/>
              <w:ind w:left="216"/>
              <w:rPr>
                <w:rFonts w:cs="Arial"/>
                <w:szCs w:val="24"/>
                <w:lang w:val="fr-FR"/>
              </w:rPr>
            </w:pPr>
            <w:r w:rsidRPr="00EA2A96">
              <w:rPr>
                <w:rFonts w:cs="Arial"/>
                <w:szCs w:val="24"/>
                <w:lang w:val="fr-FR"/>
              </w:rPr>
              <w:t xml:space="preserve">Exchange </w:t>
            </w:r>
            <w:r w:rsidRPr="00B039C9">
              <w:rPr>
                <w:rFonts w:cs="Arial"/>
                <w:szCs w:val="24"/>
                <w:lang w:val="ja-JP"/>
              </w:rPr>
              <w:t>管理ツール</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Forefront Identity Manager 2010</w:t>
            </w:r>
            <w:r w:rsidR="00501CEA" w:rsidRPr="00B039C9">
              <w:rPr>
                <w:rFonts w:cs="Arial"/>
                <w:szCs w:val="24"/>
                <w:lang w:val="ja-JP"/>
              </w:rPr>
              <w:t xml:space="preserve"> R2</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lang w:val="ja-JP"/>
              </w:rPr>
            </w:pPr>
            <w:r w:rsidRPr="00B039C9">
              <w:rPr>
                <w:rFonts w:cs="Arial"/>
                <w:szCs w:val="24"/>
              </w:rPr>
              <w:t xml:space="preserve">Microsoft </w:t>
            </w:r>
            <w:r w:rsidRPr="00B039C9">
              <w:rPr>
                <w:rFonts w:cs="Arial"/>
                <w:szCs w:val="24"/>
                <w:lang w:val="ja-JP"/>
              </w:rPr>
              <w:t>パスワード変更通知サービス</w:t>
            </w:r>
          </w:p>
          <w:p w:rsidR="00501CEA" w:rsidRPr="00B039C9" w:rsidRDefault="00501CEA" w:rsidP="00501CEA">
            <w:pPr>
              <w:pStyle w:val="PURBullet"/>
              <w:ind w:left="216"/>
              <w:rPr>
                <w:rFonts w:cs="Arial"/>
                <w:lang w:val="ja-JP"/>
              </w:rPr>
            </w:pPr>
            <w:r w:rsidRPr="00B039C9">
              <w:rPr>
                <w:rFonts w:cs="Arial"/>
              </w:rPr>
              <w:t>Microsoft BHOLD Suite</w:t>
            </w:r>
          </w:p>
          <w:p w:rsidR="00472146" w:rsidRPr="00B039C9" w:rsidRDefault="00472146" w:rsidP="00472146">
            <w:pPr>
              <w:pStyle w:val="PURBullet"/>
              <w:ind w:left="216"/>
              <w:rPr>
                <w:rFonts w:cs="Arial"/>
                <w:szCs w:val="24"/>
              </w:rPr>
            </w:pPr>
            <w:r w:rsidRPr="00B039C9">
              <w:rPr>
                <w:rFonts w:cs="Arial"/>
                <w:szCs w:val="24"/>
                <w:lang w:val="ja-JP"/>
              </w:rPr>
              <w:t>FIM Certificate Management Client</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rPr>
              <w:t>FIM Certificate Management Bulk Issuance Client</w:t>
            </w:r>
          </w:p>
          <w:p w:rsidR="00501CEA" w:rsidRPr="00B039C9" w:rsidRDefault="00501CEA" w:rsidP="00501CEA">
            <w:pPr>
              <w:pStyle w:val="PURBullet"/>
              <w:ind w:left="216"/>
              <w:rPr>
                <w:rFonts w:cs="Arial"/>
                <w:szCs w:val="24"/>
              </w:rPr>
            </w:pPr>
            <w:r w:rsidRPr="00B039C9">
              <w:rPr>
                <w:rFonts w:cs="Arial"/>
                <w:szCs w:val="24"/>
              </w:rPr>
              <w:t>System Center Service Manager 2010</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 xml:space="preserve">Forefront Threat Management Gateway 2010 </w:t>
            </w:r>
            <w:smartTag w:uri="urn:schemas-microsoft-com:office:smarttags" w:element="place">
              <w:smartTag w:uri="urn:schemas-microsoft-com:office:smarttags" w:element="City">
                <w:r w:rsidRPr="00B039C9">
                  <w:rPr>
                    <w:rFonts w:cs="Arial"/>
                    <w:szCs w:val="24"/>
                  </w:rPr>
                  <w:t>Enterprise</w:t>
                </w:r>
              </w:smartTag>
            </w:smartTag>
            <w:r w:rsidRPr="00B039C9">
              <w:rPr>
                <w:rFonts w:cs="Arial"/>
                <w:szCs w:val="24"/>
              </w:rPr>
              <w:t xml:space="preserve"> Edition</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Forefront Threat Management Gateway </w:t>
            </w:r>
            <w:smartTag w:uri="urn:schemas-microsoft-com:office:smarttags" w:element="City">
              <w:smartTag w:uri="urn:schemas-microsoft-com:office:smarttags" w:element="place">
                <w:r w:rsidRPr="00B039C9">
                  <w:rPr>
                    <w:rFonts w:cs="Arial"/>
                    <w:szCs w:val="24"/>
                  </w:rPr>
                  <w:t>Enterprise</w:t>
                </w:r>
              </w:smartTag>
            </w:smartTag>
            <w:r w:rsidRPr="00B039C9">
              <w:rPr>
                <w:rFonts w:cs="Arial"/>
                <w:szCs w:val="24"/>
              </w:rPr>
              <w:t xml:space="preserve"> Management Server</w:t>
            </w:r>
          </w:p>
          <w:p w:rsidR="00472146" w:rsidRPr="00B039C9" w:rsidRDefault="00472146" w:rsidP="00472146">
            <w:pPr>
              <w:pStyle w:val="PURBullet"/>
              <w:ind w:left="216"/>
              <w:rPr>
                <w:rFonts w:cs="Arial"/>
                <w:szCs w:val="24"/>
              </w:rPr>
            </w:pPr>
            <w:r w:rsidRPr="00B039C9">
              <w:rPr>
                <w:rFonts w:cs="Arial"/>
                <w:szCs w:val="24"/>
              </w:rPr>
              <w:t>Forefront Threat Management Gateway Management Console</w:t>
            </w:r>
          </w:p>
          <w:p w:rsidR="00472146" w:rsidRPr="00B039C9" w:rsidRDefault="00472146" w:rsidP="00472146">
            <w:pPr>
              <w:pStyle w:val="PURBullet"/>
              <w:ind w:left="216"/>
              <w:rPr>
                <w:rFonts w:cs="Arial"/>
                <w:szCs w:val="24"/>
              </w:rPr>
            </w:pPr>
            <w:r w:rsidRPr="00B039C9">
              <w:rPr>
                <w:rFonts w:cs="Arial"/>
                <w:szCs w:val="24"/>
                <w:lang w:val="ja-JP"/>
              </w:rPr>
              <w:t>ソフトウェア開発キット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Forefront Threat Management Gateway 2010 Standard Edition</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Forefront Threat Management Gateway Management Console</w:t>
            </w:r>
          </w:p>
          <w:p w:rsidR="00472146" w:rsidRPr="00B039C9" w:rsidRDefault="00472146" w:rsidP="00472146">
            <w:pPr>
              <w:pStyle w:val="PURBullet"/>
              <w:ind w:left="216"/>
              <w:rPr>
                <w:rFonts w:cs="Arial"/>
                <w:szCs w:val="24"/>
              </w:rPr>
            </w:pPr>
            <w:r w:rsidRPr="00B039C9">
              <w:rPr>
                <w:rFonts w:cs="Arial"/>
                <w:szCs w:val="24"/>
                <w:lang w:val="ja-JP"/>
              </w:rPr>
              <w:t>ソフトウェア開発キット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HPC Pack 2008 R2 Enterprise</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ユーティリティ</w:t>
            </w:r>
          </w:p>
          <w:p w:rsidR="00472146" w:rsidRPr="00B039C9" w:rsidRDefault="00472146" w:rsidP="00472146">
            <w:pPr>
              <w:pStyle w:val="PURBullet"/>
              <w:ind w:left="216"/>
              <w:rPr>
                <w:rFonts w:cs="Arial"/>
                <w:szCs w:val="24"/>
              </w:rPr>
            </w:pPr>
            <w:r w:rsidRPr="00B039C9">
              <w:rPr>
                <w:rFonts w:cs="Arial"/>
                <w:szCs w:val="24"/>
                <w:lang w:val="ja-JP"/>
              </w:rPr>
              <w:t>Microsoft Message Passing Interface</w:t>
            </w:r>
            <w:r w:rsidRPr="00B039C9">
              <w:rPr>
                <w:rFonts w:cs="Arial"/>
                <w:szCs w:val="24"/>
              </w:rPr>
              <w:t xml:space="preserve"> </w:t>
            </w:r>
          </w:p>
          <w:p w:rsidR="00472146" w:rsidRPr="00B039C9" w:rsidRDefault="00472146" w:rsidP="00472146">
            <w:pPr>
              <w:pStyle w:val="PURBullet"/>
              <w:ind w:left="216"/>
              <w:rPr>
                <w:rFonts w:cs="Arial"/>
                <w:szCs w:val="24"/>
              </w:rPr>
            </w:pPr>
            <w:r w:rsidRPr="00B039C9">
              <w:rPr>
                <w:rFonts w:cs="Arial"/>
                <w:szCs w:val="24"/>
                <w:lang w:val="ja-JP"/>
              </w:rPr>
              <w:t xml:space="preserve">Web </w:t>
            </w:r>
            <w:r w:rsidRPr="00B039C9">
              <w:rPr>
                <w:rFonts w:cs="Arial"/>
                <w:szCs w:val="24"/>
                <w:lang w:val="ja-JP"/>
              </w:rPr>
              <w:t>コンポーネント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 xml:space="preserve">Lync Server 2010 Standard </w:t>
            </w:r>
            <w:r w:rsidRPr="00B039C9">
              <w:rPr>
                <w:rFonts w:cs="Arial"/>
                <w:szCs w:val="24"/>
                <w:lang w:val="ja-JP"/>
              </w:rPr>
              <w:t>および</w:t>
            </w:r>
            <w:r w:rsidRPr="00B039C9">
              <w:rPr>
                <w:rFonts w:cs="Arial"/>
                <w:szCs w:val="24"/>
                <w:lang w:val="ja-JP"/>
              </w:rPr>
              <w:t xml:space="preserve"> Enterprise</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Lync Web App 2010 </w:t>
            </w:r>
            <w:r w:rsidRPr="00B039C9">
              <w:rPr>
                <w:rFonts w:cs="Arial"/>
                <w:szCs w:val="24"/>
                <w:lang w:val="ja-JP"/>
              </w:rPr>
              <w:t>プラグイン</w:t>
            </w:r>
          </w:p>
          <w:p w:rsidR="00472146" w:rsidRPr="00B039C9" w:rsidRDefault="00472146" w:rsidP="00472146">
            <w:pPr>
              <w:pStyle w:val="PURBullet"/>
              <w:ind w:left="216"/>
              <w:rPr>
                <w:rFonts w:cs="Arial"/>
                <w:szCs w:val="24"/>
              </w:rPr>
            </w:pPr>
            <w:r w:rsidRPr="00B039C9">
              <w:rPr>
                <w:rFonts w:cs="Arial"/>
                <w:szCs w:val="24"/>
                <w:lang w:val="ja-JP"/>
              </w:rPr>
              <w:t>Topology Builder</w:t>
            </w:r>
          </w:p>
          <w:p w:rsidR="00472146" w:rsidRPr="00B039C9" w:rsidRDefault="00472146" w:rsidP="00472146">
            <w:pPr>
              <w:pStyle w:val="PURBullet"/>
              <w:ind w:left="216"/>
              <w:rPr>
                <w:rFonts w:cs="Arial"/>
                <w:szCs w:val="24"/>
              </w:rPr>
            </w:pPr>
            <w:r w:rsidRPr="00B039C9">
              <w:rPr>
                <w:rFonts w:cs="Arial"/>
                <w:szCs w:val="24"/>
                <w:lang w:val="ja-JP"/>
              </w:rPr>
              <w:t>管理ツール</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lang w:val="ja-JP"/>
              </w:rPr>
              <w:t xml:space="preserve">PowerShell </w:t>
            </w:r>
            <w:r w:rsidRPr="00B039C9">
              <w:rPr>
                <w:rFonts w:cs="Arial"/>
                <w:szCs w:val="24"/>
                <w:lang w:val="ja-JP"/>
              </w:rPr>
              <w:t>スナップイン</w:t>
            </w:r>
          </w:p>
          <w:p w:rsidR="00472146" w:rsidRPr="00B039C9" w:rsidRDefault="00472146" w:rsidP="00472146">
            <w:pPr>
              <w:pStyle w:val="PURBullet"/>
              <w:ind w:left="216"/>
              <w:rPr>
                <w:rFonts w:cs="Arial"/>
                <w:szCs w:val="24"/>
              </w:rPr>
            </w:pPr>
            <w:r w:rsidRPr="00B039C9">
              <w:rPr>
                <w:rFonts w:cs="Arial"/>
                <w:szCs w:val="24"/>
                <w:lang w:val="ja-JP"/>
              </w:rPr>
              <w:t xml:space="preserve">Lync 2010 </w:t>
            </w:r>
            <w:r w:rsidRPr="00B039C9">
              <w:rPr>
                <w:rFonts w:cs="Arial"/>
                <w:szCs w:val="24"/>
                <w:lang w:val="ja-JP"/>
              </w:rPr>
              <w:t>グループ</w:t>
            </w:r>
            <w:r w:rsidRPr="00B039C9">
              <w:rPr>
                <w:rFonts w:cs="Arial"/>
                <w:szCs w:val="24"/>
                <w:lang w:val="ja-JP"/>
              </w:rPr>
              <w:t xml:space="preserve"> </w:t>
            </w:r>
            <w:r w:rsidRPr="00B039C9">
              <w:rPr>
                <w:rFonts w:cs="Arial"/>
                <w:szCs w:val="24"/>
                <w:lang w:val="ja-JP"/>
              </w:rPr>
              <w:t>チャット管理ツール</w:t>
            </w:r>
          </w:p>
          <w:p w:rsidR="00472146" w:rsidRPr="00B039C9" w:rsidRDefault="00472146" w:rsidP="00472146">
            <w:pPr>
              <w:pStyle w:val="PURBullet"/>
              <w:ind w:left="216"/>
              <w:rPr>
                <w:rFonts w:cs="Arial"/>
                <w:szCs w:val="24"/>
              </w:rPr>
            </w:pPr>
            <w:r w:rsidRPr="00B039C9">
              <w:rPr>
                <w:rFonts w:cs="Arial"/>
                <w:szCs w:val="24"/>
                <w:lang w:val="ja-JP"/>
              </w:rPr>
              <w:t>Lync Server 2010 Attendant</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Microsoft Dynamics AX 2012</w:t>
            </w:r>
          </w:p>
        </w:tc>
      </w:tr>
      <w:tr w:rsidR="00472146" w:rsidRPr="00EA2A96"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Microsoft Dynamics AX 2012 Windows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p>
          <w:p w:rsidR="00472146" w:rsidRPr="00B039C9" w:rsidRDefault="00472146" w:rsidP="00472146">
            <w:pPr>
              <w:pStyle w:val="PURBullet"/>
              <w:ind w:left="216"/>
              <w:rPr>
                <w:rFonts w:cs="Arial"/>
                <w:szCs w:val="24"/>
              </w:rPr>
            </w:pPr>
            <w:r w:rsidRPr="00B039C9">
              <w:rPr>
                <w:rFonts w:cs="Arial"/>
                <w:szCs w:val="24"/>
              </w:rPr>
              <w:t>Management Reporter Designer Client Software for Microsoft Dynamics AX 2012</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rPr>
              <w:t>Microsoft Dynamics AX 2012 Connector for Dynamics CRM 2011</w:t>
            </w:r>
          </w:p>
          <w:p w:rsidR="00472146" w:rsidRPr="00EA2A96" w:rsidRDefault="00472146" w:rsidP="00472146">
            <w:pPr>
              <w:pStyle w:val="PURBullet"/>
              <w:ind w:left="216"/>
              <w:rPr>
                <w:rFonts w:cs="Arial"/>
                <w:szCs w:val="24"/>
                <w:lang w:val="fr-FR"/>
              </w:rPr>
            </w:pPr>
            <w:r w:rsidRPr="00B039C9">
              <w:rPr>
                <w:rFonts w:cs="Arial"/>
                <w:szCs w:val="24"/>
                <w:lang w:val="ja-JP"/>
              </w:rPr>
              <w:t xml:space="preserve">Microsoft Dynamics AX POS Client Software (AX 2009 </w:t>
            </w:r>
            <w:r w:rsidRPr="00B039C9">
              <w:rPr>
                <w:rFonts w:cs="Arial"/>
                <w:szCs w:val="24"/>
                <w:lang w:val="ja-JP"/>
              </w:rPr>
              <w:t>のみ</w:t>
            </w:r>
            <w:r w:rsidRPr="00B039C9">
              <w:rPr>
                <w:rFonts w:cs="Arial"/>
                <w:szCs w:val="24"/>
                <w:lang w:val="ja-JP"/>
              </w:rPr>
              <w:t>)</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Microsoft Dynamics C5 2012</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Microsoft Dynamics C5 2012 Windows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Microsoft Dynamics CRM 2011 Service Provider</w:t>
            </w:r>
          </w:p>
        </w:tc>
      </w:tr>
      <w:tr w:rsidR="00472146" w:rsidRPr="00EA2A96"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Microsoft Dynamics CRM 2011 for Microsoft Office Outlook</w:t>
            </w:r>
          </w:p>
          <w:p w:rsidR="00472146" w:rsidRPr="00B039C9" w:rsidRDefault="00472146" w:rsidP="00472146">
            <w:pPr>
              <w:pStyle w:val="PURBullet"/>
              <w:ind w:left="216"/>
              <w:rPr>
                <w:rFonts w:cs="Arial"/>
                <w:szCs w:val="24"/>
              </w:rPr>
            </w:pPr>
            <w:r w:rsidRPr="00B039C9">
              <w:rPr>
                <w:rFonts w:cs="Arial"/>
                <w:szCs w:val="24"/>
                <w:lang w:val="ja-JP"/>
              </w:rPr>
              <w:t xml:space="preserve">Microsoft Dynamics CRM 2011 </w:t>
            </w:r>
            <w:r w:rsidRPr="00B039C9">
              <w:rPr>
                <w:rFonts w:cs="Arial"/>
                <w:szCs w:val="24"/>
                <w:lang w:val="ja-JP"/>
              </w:rPr>
              <w:t>の</w:t>
            </w:r>
            <w:r w:rsidRPr="00B039C9">
              <w:rPr>
                <w:rFonts w:cs="Arial"/>
                <w:szCs w:val="24"/>
                <w:lang w:val="ja-JP"/>
              </w:rPr>
              <w:t xml:space="preserve"> Microsoft E-Mail Router </w:t>
            </w:r>
            <w:r w:rsidRPr="00B039C9">
              <w:rPr>
                <w:rFonts w:cs="Arial"/>
                <w:szCs w:val="24"/>
                <w:lang w:val="ja-JP"/>
              </w:rPr>
              <w:t>およびルール展開ウィザード</w:t>
            </w:r>
          </w:p>
          <w:p w:rsidR="00472146" w:rsidRPr="00B039C9" w:rsidRDefault="00472146" w:rsidP="00472146">
            <w:pPr>
              <w:pStyle w:val="PURBullet"/>
              <w:ind w:left="216"/>
              <w:rPr>
                <w:rFonts w:cs="Arial"/>
                <w:szCs w:val="24"/>
              </w:rPr>
            </w:pPr>
            <w:r w:rsidRPr="00B039C9">
              <w:rPr>
                <w:rFonts w:cs="Arial"/>
                <w:szCs w:val="24"/>
                <w:lang w:val="ja-JP"/>
              </w:rPr>
              <w:t xml:space="preserve">Microsoft Dynamics CRM 2011 </w:t>
            </w:r>
            <w:r w:rsidRPr="00B039C9">
              <w:rPr>
                <w:rFonts w:cs="Arial"/>
                <w:szCs w:val="24"/>
                <w:lang w:val="ja-JP"/>
              </w:rPr>
              <w:t>の</w:t>
            </w:r>
            <w:r w:rsidRPr="00B039C9">
              <w:rPr>
                <w:rFonts w:cs="Arial"/>
                <w:szCs w:val="24"/>
                <w:lang w:val="ja-JP"/>
              </w:rPr>
              <w:t xml:space="preserve"> Microsoft Dynamics CRM </w:t>
            </w:r>
            <w:r w:rsidRPr="00B039C9">
              <w:rPr>
                <w:rFonts w:cs="Arial"/>
                <w:szCs w:val="24"/>
                <w:lang w:val="ja-JP"/>
              </w:rPr>
              <w:t>レポート拡張機能</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rPr>
              <w:t>Microsoft SharePoint Grid for Microsoft Dynamics CRM 2011</w:t>
            </w:r>
          </w:p>
          <w:p w:rsidR="00472146" w:rsidRPr="00B039C9" w:rsidRDefault="00472146" w:rsidP="00472146">
            <w:pPr>
              <w:pStyle w:val="PURBullet"/>
              <w:ind w:left="216"/>
              <w:rPr>
                <w:rFonts w:cs="Arial"/>
                <w:szCs w:val="24"/>
              </w:rPr>
            </w:pPr>
            <w:r w:rsidRPr="00B039C9">
              <w:rPr>
                <w:rFonts w:cs="Arial"/>
                <w:szCs w:val="24"/>
              </w:rPr>
              <w:t>Microsoft Dynamics CRM 2011 Report Authoring Extensions</w:t>
            </w:r>
          </w:p>
          <w:p w:rsidR="00472146" w:rsidRPr="00B039C9" w:rsidRDefault="00472146" w:rsidP="00472146">
            <w:pPr>
              <w:pStyle w:val="PURBullet"/>
              <w:ind w:left="216"/>
              <w:rPr>
                <w:rFonts w:cs="Arial"/>
                <w:szCs w:val="24"/>
              </w:rPr>
            </w:pPr>
            <w:r w:rsidRPr="00B039C9">
              <w:rPr>
                <w:rFonts w:cs="Arial"/>
                <w:szCs w:val="24"/>
              </w:rPr>
              <w:t>Microsoft Dynamics CRM 2011 Best Practices Analyzer</w:t>
            </w:r>
          </w:p>
          <w:p w:rsidR="00472146" w:rsidRPr="00EA2A96" w:rsidRDefault="00472146" w:rsidP="00472146">
            <w:pPr>
              <w:pStyle w:val="PURBullet"/>
              <w:ind w:left="216"/>
              <w:rPr>
                <w:rFonts w:cs="Arial"/>
                <w:szCs w:val="24"/>
                <w:lang w:val="pt-PT"/>
              </w:rPr>
            </w:pPr>
            <w:r w:rsidRPr="00EA2A96">
              <w:rPr>
                <w:rFonts w:cs="Arial"/>
                <w:szCs w:val="24"/>
                <w:lang w:val="pt-PT"/>
              </w:rPr>
              <w:t xml:space="preserve">Microsoft Dynamics CRM 2011 Multilingual User </w:t>
            </w:r>
            <w:r w:rsidR="002336CC" w:rsidRPr="00EA2A96">
              <w:rPr>
                <w:rFonts w:cs="Arial"/>
                <w:szCs w:val="24"/>
                <w:lang w:val="pt-PT"/>
              </w:rPr>
              <w:t>Interface</w:t>
            </w:r>
            <w:r w:rsidRPr="00EA2A96">
              <w:rPr>
                <w:rFonts w:cs="Arial"/>
                <w:szCs w:val="24"/>
                <w:lang w:val="pt-PT"/>
              </w:rPr>
              <w:t xml:space="preserve"> (MUI)</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Microsoft Dynamics GP 2010 R2</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Microsoft Dynamics GP 2010 R2 Windows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p>
          <w:p w:rsidR="00472146" w:rsidRPr="00B039C9" w:rsidRDefault="00472146" w:rsidP="00472146">
            <w:pPr>
              <w:pStyle w:val="PURBullet"/>
              <w:ind w:left="216"/>
              <w:rPr>
                <w:rFonts w:cs="Arial"/>
                <w:szCs w:val="24"/>
              </w:rPr>
            </w:pPr>
            <w:r w:rsidRPr="00B039C9">
              <w:rPr>
                <w:rFonts w:cs="Arial"/>
                <w:szCs w:val="24"/>
              </w:rPr>
              <w:t>Management Reporter Designer Client Software for Microsoft Dynamics GP 2010 R2</w:t>
            </w:r>
          </w:p>
          <w:p w:rsidR="00472146" w:rsidRPr="00B039C9" w:rsidRDefault="00472146" w:rsidP="00472146">
            <w:pPr>
              <w:pStyle w:val="PURBullet"/>
              <w:ind w:left="216"/>
              <w:rPr>
                <w:rFonts w:cs="Arial"/>
                <w:szCs w:val="24"/>
              </w:rPr>
            </w:pPr>
            <w:r w:rsidRPr="00B039C9">
              <w:rPr>
                <w:rFonts w:cs="Arial"/>
                <w:szCs w:val="24"/>
              </w:rPr>
              <w:t>Microsoft Dynamics GP 2010 R2 Connector for Dynamics CRM 2011</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Microsoft Dynamics NAV 2009 R2</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Microsoft Dynamics NAV 2009 R2 Windows </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p>
          <w:p w:rsidR="00472146" w:rsidRPr="00B039C9" w:rsidRDefault="00472146" w:rsidP="00472146">
            <w:pPr>
              <w:pStyle w:val="PURBullet"/>
              <w:ind w:left="216"/>
              <w:rPr>
                <w:rFonts w:cs="Arial"/>
                <w:szCs w:val="24"/>
              </w:rPr>
            </w:pPr>
            <w:r w:rsidRPr="00B039C9">
              <w:rPr>
                <w:rFonts w:cs="Arial"/>
                <w:szCs w:val="24"/>
              </w:rPr>
              <w:t>Microsoft Dynamics NAV 2009 R2 Connector for Dynamics CRM 2011</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Microsoft Dynamics SL 2011</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Microsoft Dynamics SL 2011 Windows</w:t>
            </w:r>
            <w:r w:rsidRPr="00B039C9">
              <w:rPr>
                <w:rFonts w:cs="Arial"/>
                <w:szCs w:val="24"/>
                <w:lang w:val="ja-JP"/>
              </w:rPr>
              <w:t>リッチ</w:t>
            </w:r>
            <w:r w:rsidRPr="00B039C9">
              <w:rPr>
                <w:rFonts w:cs="Arial"/>
                <w:szCs w:val="24"/>
                <w:lang w:val="ja-JP"/>
              </w:rPr>
              <w:t xml:space="preserve">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ソフトウェア</w:t>
            </w:r>
          </w:p>
          <w:p w:rsidR="00472146" w:rsidRPr="00B039C9" w:rsidRDefault="00472146" w:rsidP="00472146">
            <w:pPr>
              <w:pStyle w:val="PURBullet"/>
              <w:ind w:left="216"/>
              <w:rPr>
                <w:rFonts w:cs="Arial"/>
                <w:szCs w:val="24"/>
              </w:rPr>
            </w:pPr>
            <w:r w:rsidRPr="00B039C9">
              <w:rPr>
                <w:rFonts w:cs="Arial"/>
                <w:szCs w:val="24"/>
              </w:rPr>
              <w:t>Management Reporter Designer Client Software for Microsoft SL 2011</w:t>
            </w:r>
          </w:p>
          <w:p w:rsidR="00472146" w:rsidRPr="00B039C9" w:rsidRDefault="00472146" w:rsidP="00472146">
            <w:pPr>
              <w:pStyle w:val="PURBullet"/>
              <w:ind w:left="216"/>
              <w:rPr>
                <w:rFonts w:cs="Arial"/>
                <w:szCs w:val="24"/>
              </w:rPr>
            </w:pPr>
            <w:r w:rsidRPr="00B039C9">
              <w:rPr>
                <w:rFonts w:cs="Arial"/>
                <w:szCs w:val="24"/>
              </w:rPr>
              <w:t>Microsoft Dynamics SL 2011 Connector for Dynamics CRM 2011</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Project Server 2010</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ソフトウェア開発キット</w:t>
            </w:r>
            <w:r w:rsidRPr="00B039C9">
              <w:rPr>
                <w:rFonts w:cs="Arial"/>
                <w:szCs w:val="24"/>
              </w:rPr>
              <w:t xml:space="preserve"> (SDK)</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SharePoint Server 2010</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ソフトウェア開発キット</w:t>
            </w:r>
            <w:r w:rsidRPr="00B039C9">
              <w:rPr>
                <w:rFonts w:cs="Arial"/>
                <w:szCs w:val="24"/>
              </w:rPr>
              <w:t xml:space="preserve"> (SDK)</w:t>
            </w:r>
          </w:p>
        </w:tc>
      </w:tr>
      <w:tr w:rsidR="00E96C40" w:rsidRPr="00B039C9" w:rsidTr="004E5522">
        <w:tc>
          <w:tcPr>
            <w:tcW w:w="10440" w:type="dxa"/>
            <w:gridSpan w:val="2"/>
            <w:shd w:val="clear" w:color="auto" w:fill="FFFFFF"/>
            <w:tcMar>
              <w:top w:w="43" w:type="dxa"/>
              <w:left w:w="115" w:type="dxa"/>
              <w:bottom w:w="43" w:type="dxa"/>
              <w:right w:w="115" w:type="dxa"/>
            </w:tcMar>
          </w:tcPr>
          <w:p w:rsidR="00E96C40" w:rsidRPr="00B039C9" w:rsidRDefault="00E96C40" w:rsidP="00BF4658">
            <w:pPr>
              <w:pStyle w:val="PURTableHeaderBlue"/>
              <w:rPr>
                <w:rFonts w:cs="Arial"/>
                <w:szCs w:val="24"/>
              </w:rPr>
            </w:pPr>
            <w:r w:rsidRPr="00B039C9">
              <w:rPr>
                <w:rFonts w:cs="Arial"/>
                <w:szCs w:val="24"/>
              </w:rPr>
              <w:t>SharePoint Server 2010 for Internet Sites Enterprise</w:t>
            </w:r>
          </w:p>
        </w:tc>
      </w:tr>
      <w:tr w:rsidR="00E96C40" w:rsidRPr="00B039C9" w:rsidTr="004E5522">
        <w:tc>
          <w:tcPr>
            <w:tcW w:w="10440" w:type="dxa"/>
            <w:gridSpan w:val="2"/>
            <w:shd w:val="clear" w:color="auto" w:fill="FFFFFF"/>
            <w:tcMar>
              <w:top w:w="43" w:type="dxa"/>
              <w:left w:w="115" w:type="dxa"/>
              <w:bottom w:w="43" w:type="dxa"/>
              <w:right w:w="115" w:type="dxa"/>
            </w:tcMar>
          </w:tcPr>
          <w:p w:rsidR="00E96C40" w:rsidRPr="00B039C9" w:rsidRDefault="00E96C40" w:rsidP="00472146">
            <w:pPr>
              <w:pStyle w:val="PURBullet"/>
              <w:ind w:left="216"/>
              <w:rPr>
                <w:rFonts w:cs="Arial"/>
                <w:szCs w:val="24"/>
                <w:lang w:val="ja-JP"/>
              </w:rPr>
            </w:pPr>
            <w:r w:rsidRPr="00B039C9">
              <w:rPr>
                <w:rFonts w:cs="Arial"/>
                <w:szCs w:val="24"/>
                <w:lang w:val="ja-JP"/>
              </w:rPr>
              <w:t>ソフトウェア開発キット</w:t>
            </w:r>
            <w:r w:rsidRPr="00B039C9">
              <w:rPr>
                <w:rFonts w:cs="Arial"/>
                <w:szCs w:val="24"/>
              </w:rPr>
              <w:t xml:space="preserve"> (SDK)</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SQL Server 2008 R2 Standard</w:t>
            </w:r>
            <w:r w:rsidRPr="00B039C9">
              <w:rPr>
                <w:rFonts w:cs="Arial"/>
                <w:szCs w:val="24"/>
                <w:lang w:val="ja-JP"/>
              </w:rPr>
              <w:t>、</w:t>
            </w:r>
            <w:r w:rsidRPr="00B039C9">
              <w:rPr>
                <w:rFonts w:cs="Arial"/>
                <w:szCs w:val="24"/>
                <w:lang w:val="ja-JP"/>
              </w:rPr>
              <w:t>Enterprise</w:t>
            </w:r>
            <w:r w:rsidRPr="00B039C9">
              <w:rPr>
                <w:rFonts w:cs="Arial"/>
                <w:szCs w:val="24"/>
                <w:lang w:val="ja-JP"/>
              </w:rPr>
              <w:t>、</w:t>
            </w:r>
            <w:r w:rsidRPr="00B039C9">
              <w:rPr>
                <w:rFonts w:cs="Arial"/>
                <w:szCs w:val="24"/>
                <w:lang w:val="ja-JP"/>
              </w:rPr>
              <w:t>Small Business</w:t>
            </w:r>
            <w:r w:rsidRPr="00B039C9">
              <w:rPr>
                <w:rFonts w:cs="Arial"/>
                <w:szCs w:val="24"/>
                <w:lang w:val="ja-JP"/>
              </w:rPr>
              <w:t>、</w:t>
            </w:r>
            <w:r w:rsidRPr="00B039C9">
              <w:rPr>
                <w:rFonts w:cs="Arial"/>
                <w:szCs w:val="24"/>
                <w:lang w:val="ja-JP"/>
              </w:rPr>
              <w:t>Datacenter</w:t>
            </w:r>
            <w:r w:rsidRPr="00B039C9">
              <w:rPr>
                <w:rFonts w:cs="Arial"/>
                <w:szCs w:val="24"/>
                <w:lang w:val="ja-JP"/>
              </w:rPr>
              <w:t>、</w:t>
            </w:r>
            <w:r w:rsidRPr="00B039C9">
              <w:rPr>
                <w:rFonts w:cs="Arial"/>
                <w:szCs w:val="24"/>
                <w:lang w:val="ja-JP"/>
              </w:rPr>
              <w:t>Web</w:t>
            </w:r>
            <w:r w:rsidRPr="00B039C9">
              <w:rPr>
                <w:rFonts w:cs="Arial"/>
                <w:szCs w:val="24"/>
                <w:lang w:val="ja-JP"/>
              </w:rPr>
              <w:t>、</w:t>
            </w:r>
            <w:r w:rsidRPr="00B039C9">
              <w:rPr>
                <w:rFonts w:cs="Arial"/>
                <w:szCs w:val="24"/>
                <w:lang w:val="ja-JP"/>
              </w:rPr>
              <w:t>Workgroup</w:t>
            </w:r>
            <w:r w:rsidRPr="00B039C9">
              <w:rPr>
                <w:rFonts w:cs="Arial"/>
                <w:szCs w:val="24"/>
                <w:lang w:val="ja-JP"/>
              </w:rPr>
              <w:t>、および</w:t>
            </w:r>
            <w:r w:rsidRPr="00B039C9">
              <w:rPr>
                <w:rFonts w:cs="Arial"/>
                <w:szCs w:val="24"/>
                <w:lang w:val="ja-JP"/>
              </w:rPr>
              <w:t xml:space="preserve"> OEM </w:t>
            </w:r>
            <w:r w:rsidRPr="00B039C9">
              <w:rPr>
                <w:rFonts w:cs="Arial"/>
                <w:szCs w:val="24"/>
                <w:lang w:val="ja-JP"/>
              </w:rPr>
              <w:t>版</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Business Intelligence Development Studio</w:t>
            </w:r>
          </w:p>
          <w:p w:rsidR="00472146" w:rsidRPr="00B039C9" w:rsidRDefault="00472146" w:rsidP="00472146">
            <w:pPr>
              <w:pStyle w:val="PURBullet"/>
              <w:ind w:left="216"/>
              <w:rPr>
                <w:rFonts w:cs="Arial"/>
                <w:szCs w:val="24"/>
              </w:rPr>
            </w:pPr>
            <w:r w:rsidRPr="00B039C9">
              <w:rPr>
                <w:rFonts w:cs="Arial"/>
                <w:szCs w:val="24"/>
                <w:lang w:val="ja-JP"/>
              </w:rPr>
              <w:t>クライアント</w:t>
            </w:r>
            <w:r w:rsidRPr="00B039C9">
              <w:rPr>
                <w:rFonts w:cs="Arial"/>
                <w:szCs w:val="24"/>
              </w:rPr>
              <w:t xml:space="preserve"> </w:t>
            </w:r>
            <w:r w:rsidRPr="00B039C9">
              <w:rPr>
                <w:rFonts w:cs="Arial"/>
                <w:szCs w:val="24"/>
                <w:lang w:val="ja-JP"/>
              </w:rPr>
              <w:t>ツール下位互換性</w:t>
            </w:r>
          </w:p>
          <w:p w:rsidR="00472146" w:rsidRPr="00B039C9" w:rsidRDefault="00472146" w:rsidP="00472146">
            <w:pPr>
              <w:pStyle w:val="PURBullet"/>
              <w:ind w:left="216"/>
              <w:rPr>
                <w:rFonts w:cs="Arial"/>
                <w:szCs w:val="24"/>
              </w:rPr>
            </w:pPr>
            <w:r w:rsidRPr="00B039C9">
              <w:rPr>
                <w:rFonts w:cs="Arial"/>
                <w:szCs w:val="24"/>
                <w:lang w:val="ja-JP"/>
              </w:rPr>
              <w:t>クライアント</w:t>
            </w:r>
            <w:r w:rsidRPr="00B039C9">
              <w:rPr>
                <w:rFonts w:cs="Arial"/>
                <w:szCs w:val="24"/>
              </w:rPr>
              <w:t xml:space="preserve"> </w:t>
            </w:r>
            <w:r w:rsidRPr="00B039C9">
              <w:rPr>
                <w:rFonts w:cs="Arial"/>
                <w:szCs w:val="24"/>
                <w:lang w:val="ja-JP"/>
              </w:rPr>
              <w:t>ツール接続</w:t>
            </w:r>
          </w:p>
          <w:p w:rsidR="00472146" w:rsidRPr="00B039C9" w:rsidRDefault="00472146" w:rsidP="00472146">
            <w:pPr>
              <w:pStyle w:val="PURBullet"/>
              <w:ind w:left="216"/>
              <w:rPr>
                <w:rFonts w:cs="Arial"/>
                <w:szCs w:val="24"/>
              </w:rPr>
            </w:pPr>
            <w:r w:rsidRPr="00B039C9">
              <w:rPr>
                <w:rFonts w:cs="Arial"/>
                <w:szCs w:val="24"/>
                <w:lang w:val="ja-JP"/>
              </w:rPr>
              <w:t>クライアント</w:t>
            </w:r>
            <w:r w:rsidRPr="00B039C9">
              <w:rPr>
                <w:rFonts w:cs="Arial"/>
                <w:szCs w:val="24"/>
              </w:rPr>
              <w:t xml:space="preserve"> </w:t>
            </w:r>
            <w:r w:rsidRPr="00B039C9">
              <w:rPr>
                <w:rFonts w:cs="Arial"/>
                <w:szCs w:val="24"/>
                <w:lang w:val="ja-JP"/>
              </w:rPr>
              <w:t>ツール</w:t>
            </w:r>
            <w:r w:rsidRPr="00B039C9">
              <w:rPr>
                <w:rFonts w:cs="Arial"/>
                <w:szCs w:val="24"/>
              </w:rPr>
              <w:t xml:space="preserve"> </w:t>
            </w:r>
            <w:r w:rsidRPr="00B039C9">
              <w:rPr>
                <w:rFonts w:cs="Arial"/>
                <w:szCs w:val="24"/>
                <w:lang w:val="ja-JP"/>
              </w:rPr>
              <w:t>ソフトウェア開発キット</w:t>
            </w:r>
          </w:p>
          <w:p w:rsidR="00472146" w:rsidRPr="00B039C9" w:rsidRDefault="00472146" w:rsidP="00472146">
            <w:pPr>
              <w:pStyle w:val="PURBullet"/>
              <w:ind w:left="216"/>
              <w:rPr>
                <w:rFonts w:cs="Arial"/>
                <w:szCs w:val="24"/>
              </w:rPr>
            </w:pPr>
            <w:r w:rsidRPr="00B039C9">
              <w:rPr>
                <w:rFonts w:cs="Arial"/>
                <w:szCs w:val="24"/>
                <w:lang w:val="ja-JP"/>
              </w:rPr>
              <w:t>管理ツール</w:t>
            </w:r>
            <w:r w:rsidRPr="00B039C9">
              <w:rPr>
                <w:rFonts w:cs="Arial"/>
                <w:szCs w:val="24"/>
                <w:lang w:val="ja-JP"/>
              </w:rPr>
              <w:t xml:space="preserve"> – </w:t>
            </w:r>
            <w:r w:rsidRPr="00B039C9">
              <w:rPr>
                <w:rFonts w:cs="Arial"/>
                <w:szCs w:val="24"/>
                <w:lang w:val="ja-JP"/>
              </w:rPr>
              <w:t>基本</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lang w:val="ja-JP"/>
              </w:rPr>
              <w:t>管理ツール</w:t>
            </w:r>
            <w:r w:rsidRPr="00B039C9">
              <w:rPr>
                <w:rFonts w:cs="Arial"/>
                <w:szCs w:val="24"/>
              </w:rPr>
              <w:t xml:space="preserve"> – </w:t>
            </w:r>
            <w:r w:rsidRPr="00B039C9">
              <w:rPr>
                <w:rFonts w:cs="Arial"/>
                <w:szCs w:val="24"/>
                <w:lang w:val="ja-JP"/>
              </w:rPr>
              <w:t>完全</w:t>
            </w:r>
          </w:p>
          <w:p w:rsidR="00472146" w:rsidRPr="00B039C9" w:rsidRDefault="00472146" w:rsidP="00472146">
            <w:pPr>
              <w:pStyle w:val="PURBullet"/>
              <w:ind w:left="216"/>
              <w:rPr>
                <w:rFonts w:cs="Arial"/>
                <w:szCs w:val="24"/>
              </w:rPr>
            </w:pPr>
            <w:r w:rsidRPr="00B039C9">
              <w:rPr>
                <w:rFonts w:cs="Arial"/>
                <w:szCs w:val="24"/>
              </w:rPr>
              <w:t xml:space="preserve">SQL </w:t>
            </w:r>
            <w:r w:rsidRPr="00B039C9">
              <w:rPr>
                <w:rFonts w:cs="Arial"/>
                <w:szCs w:val="24"/>
                <w:lang w:val="ja-JP"/>
              </w:rPr>
              <w:t>クライアント接続</w:t>
            </w:r>
            <w:r w:rsidRPr="00B039C9">
              <w:rPr>
                <w:rFonts w:cs="Arial"/>
                <w:szCs w:val="24"/>
              </w:rPr>
              <w:t xml:space="preserve"> SDK</w:t>
            </w:r>
          </w:p>
          <w:p w:rsidR="00472146" w:rsidRPr="00B039C9" w:rsidRDefault="00472146" w:rsidP="00472146">
            <w:pPr>
              <w:pStyle w:val="PURBullet"/>
              <w:ind w:left="216"/>
              <w:rPr>
                <w:rFonts w:cs="Arial"/>
                <w:szCs w:val="24"/>
              </w:rPr>
            </w:pPr>
            <w:r w:rsidRPr="00B039C9">
              <w:rPr>
                <w:rFonts w:cs="Arial"/>
                <w:szCs w:val="24"/>
                <w:lang w:val="ja-JP"/>
              </w:rPr>
              <w:t>SQL Server 2008 R2 Books Online</w:t>
            </w:r>
          </w:p>
          <w:p w:rsidR="00472146" w:rsidRPr="00B039C9" w:rsidRDefault="00472146" w:rsidP="00472146">
            <w:pPr>
              <w:pStyle w:val="PURBullet"/>
              <w:ind w:left="216"/>
              <w:rPr>
                <w:rFonts w:cs="Arial"/>
                <w:szCs w:val="24"/>
              </w:rPr>
            </w:pPr>
            <w:r w:rsidRPr="00B039C9">
              <w:rPr>
                <w:rFonts w:cs="Arial"/>
                <w:szCs w:val="24"/>
                <w:lang w:val="ja-JP"/>
              </w:rPr>
              <w:t>Microsoft Sync Framework</w:t>
            </w:r>
          </w:p>
        </w:tc>
      </w:tr>
      <w:tr w:rsidR="00472146" w:rsidRPr="00B039C9"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B039C9" w:rsidRDefault="00B371CB" w:rsidP="00D644D7">
            <w:pPr>
              <w:pStyle w:val="PURTableHeaderBlue"/>
              <w:rPr>
                <w:rFonts w:cs="Arial"/>
                <w:szCs w:val="24"/>
              </w:rPr>
            </w:pPr>
            <w:r w:rsidRPr="00B039C9">
              <w:rPr>
                <w:rFonts w:cs="Arial"/>
                <w:szCs w:val="24"/>
                <w:lang w:val="ja-JP"/>
              </w:rPr>
              <w:t>SQL Server 2012 Standard</w:t>
            </w:r>
            <w:r w:rsidRPr="00B039C9">
              <w:rPr>
                <w:rFonts w:cs="Arial"/>
                <w:szCs w:val="24"/>
                <w:lang w:val="ja-JP"/>
              </w:rPr>
              <w:t>、</w:t>
            </w:r>
            <w:r w:rsidRPr="00B039C9">
              <w:rPr>
                <w:rFonts w:cs="Arial"/>
                <w:szCs w:val="24"/>
                <w:lang w:val="ja-JP"/>
              </w:rPr>
              <w:t>Enterprise</w:t>
            </w:r>
            <w:r w:rsidRPr="00B039C9">
              <w:rPr>
                <w:rFonts w:cs="Arial"/>
                <w:szCs w:val="24"/>
                <w:lang w:val="ja-JP"/>
              </w:rPr>
              <w:t>、</w:t>
            </w:r>
            <w:r w:rsidRPr="00B039C9">
              <w:rPr>
                <w:rFonts w:cs="Arial"/>
                <w:szCs w:val="24"/>
                <w:lang w:val="ja-JP"/>
              </w:rPr>
              <w:t>Web</w:t>
            </w:r>
            <w:r w:rsidRPr="00B039C9">
              <w:rPr>
                <w:rFonts w:cs="Arial"/>
                <w:szCs w:val="24"/>
                <w:lang w:val="ja-JP"/>
              </w:rPr>
              <w:t>、および</w:t>
            </w:r>
            <w:r w:rsidRPr="00B039C9">
              <w:rPr>
                <w:rFonts w:cs="Arial"/>
                <w:szCs w:val="24"/>
                <w:lang w:val="ja-JP"/>
              </w:rPr>
              <w:t xml:space="preserve"> Business Intelligence</w:t>
            </w:r>
          </w:p>
        </w:tc>
      </w:tr>
      <w:tr w:rsidR="00B371CB" w:rsidRPr="00B039C9"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B039C9" w:rsidRDefault="00B371CB" w:rsidP="002C4753">
            <w:pPr>
              <w:pStyle w:val="PURBullet"/>
              <w:ind w:left="216"/>
              <w:rPr>
                <w:rFonts w:cs="Arial"/>
                <w:szCs w:val="24"/>
                <w:lang w:val="ja-JP"/>
              </w:rPr>
            </w:pPr>
            <w:r w:rsidRPr="00B039C9">
              <w:rPr>
                <w:rFonts w:cs="Arial"/>
                <w:szCs w:val="24"/>
                <w:lang w:val="ja-JP"/>
              </w:rPr>
              <w:t>Business Intelligence Development Studio</w:t>
            </w:r>
          </w:p>
          <w:p w:rsidR="00D644D7" w:rsidRPr="00B039C9" w:rsidRDefault="00D644D7" w:rsidP="002C4753">
            <w:pPr>
              <w:pStyle w:val="PURBullet"/>
              <w:ind w:left="216"/>
              <w:rPr>
                <w:rFonts w:cs="Arial"/>
                <w:szCs w:val="24"/>
                <w:lang w:val="ja-JP"/>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ツール下位互換性</w:t>
            </w:r>
          </w:p>
          <w:p w:rsidR="00D644D7" w:rsidRPr="00B039C9" w:rsidRDefault="00D644D7" w:rsidP="002C4753">
            <w:pPr>
              <w:pStyle w:val="PURBullet"/>
              <w:ind w:left="216"/>
              <w:rPr>
                <w:rFonts w:cs="Arial"/>
                <w:szCs w:val="24"/>
                <w:lang w:val="ja-JP"/>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ツール接続</w:t>
            </w:r>
          </w:p>
          <w:p w:rsidR="00D644D7" w:rsidRPr="00B039C9" w:rsidRDefault="00D644D7" w:rsidP="002C4753">
            <w:pPr>
              <w:pStyle w:val="PURBullet"/>
              <w:ind w:left="216"/>
              <w:rPr>
                <w:rFonts w:cs="Arial"/>
                <w:szCs w:val="24"/>
                <w:lang w:val="ja-JP"/>
              </w:rPr>
            </w:pP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ツール</w:t>
            </w:r>
            <w:r w:rsidRPr="00B039C9">
              <w:rPr>
                <w:rFonts w:cs="Arial"/>
                <w:szCs w:val="24"/>
                <w:lang w:val="ja-JP"/>
              </w:rPr>
              <w:t xml:space="preserve"> SDK</w:t>
            </w:r>
          </w:p>
          <w:p w:rsidR="00D644D7" w:rsidRPr="00B039C9" w:rsidRDefault="00D644D7" w:rsidP="002C4753">
            <w:pPr>
              <w:pStyle w:val="PURBullet"/>
              <w:ind w:left="216"/>
              <w:rPr>
                <w:rFonts w:cs="Arial"/>
                <w:szCs w:val="24"/>
                <w:lang w:val="ja-JP"/>
              </w:rPr>
            </w:pPr>
            <w:r w:rsidRPr="00B039C9">
              <w:rPr>
                <w:rFonts w:cs="Arial"/>
                <w:szCs w:val="24"/>
                <w:lang w:val="ja-JP"/>
              </w:rPr>
              <w:t>データ品質クライアント</w:t>
            </w:r>
          </w:p>
          <w:p w:rsidR="00D644D7" w:rsidRPr="00B039C9" w:rsidRDefault="00D644D7" w:rsidP="002C4753">
            <w:pPr>
              <w:pStyle w:val="PURBullet"/>
              <w:ind w:left="216"/>
              <w:rPr>
                <w:rFonts w:cs="Arial"/>
                <w:szCs w:val="24"/>
                <w:lang w:val="ja-JP"/>
              </w:rPr>
            </w:pPr>
            <w:r w:rsidRPr="00B039C9">
              <w:rPr>
                <w:rFonts w:cs="Arial"/>
                <w:szCs w:val="24"/>
                <w:lang w:val="ja-JP"/>
              </w:rPr>
              <w:t>Data Quality Services</w:t>
            </w:r>
          </w:p>
          <w:p w:rsidR="00D644D7" w:rsidRPr="00B039C9" w:rsidRDefault="00D644D7" w:rsidP="002C4753">
            <w:pPr>
              <w:pStyle w:val="PURBullet"/>
              <w:ind w:left="216"/>
              <w:rPr>
                <w:rFonts w:cs="Arial"/>
                <w:szCs w:val="24"/>
                <w:lang w:val="ja-JP"/>
              </w:rPr>
            </w:pPr>
            <w:r w:rsidRPr="00B039C9">
              <w:rPr>
                <w:rFonts w:cs="Arial"/>
                <w:szCs w:val="24"/>
                <w:lang w:val="ja-JP"/>
              </w:rPr>
              <w:t>分散再生クライアント</w:t>
            </w:r>
          </w:p>
          <w:p w:rsidR="00B371CB" w:rsidRPr="00B039C9" w:rsidRDefault="00D644D7" w:rsidP="002C4753">
            <w:pPr>
              <w:pStyle w:val="PURBullet"/>
              <w:ind w:left="216"/>
              <w:rPr>
                <w:rFonts w:cs="Arial"/>
              </w:rPr>
            </w:pPr>
            <w:r w:rsidRPr="00B039C9">
              <w:rPr>
                <w:rFonts w:cs="Arial"/>
                <w:szCs w:val="24"/>
                <w:lang w:val="ja-JP"/>
              </w:rPr>
              <w:t>分散再生コントローラー</w:t>
            </w:r>
          </w:p>
        </w:tc>
        <w:tc>
          <w:tcPr>
            <w:tcW w:w="5220" w:type="dxa"/>
            <w:tcBorders>
              <w:top w:val="dotted" w:sz="4" w:space="0" w:color="98BEE1"/>
              <w:bottom w:val="dotted" w:sz="4" w:space="0" w:color="98BEE1"/>
            </w:tcBorders>
            <w:shd w:val="clear" w:color="auto" w:fill="auto"/>
          </w:tcPr>
          <w:p w:rsidR="00D644D7" w:rsidRPr="00B039C9" w:rsidRDefault="00D644D7" w:rsidP="002C4753">
            <w:pPr>
              <w:pStyle w:val="PURBullet"/>
              <w:ind w:left="216"/>
              <w:rPr>
                <w:rFonts w:cs="Arial"/>
                <w:szCs w:val="24"/>
                <w:lang w:val="ja-JP"/>
              </w:rPr>
            </w:pPr>
            <w:r w:rsidRPr="00B039C9">
              <w:rPr>
                <w:rFonts w:cs="Arial"/>
                <w:szCs w:val="24"/>
                <w:lang w:val="ja-JP"/>
              </w:rPr>
              <w:t>管理ツール</w:t>
            </w:r>
            <w:r w:rsidRPr="00B039C9">
              <w:rPr>
                <w:rFonts w:cs="Arial"/>
                <w:szCs w:val="24"/>
                <w:lang w:val="ja-JP"/>
              </w:rPr>
              <w:t xml:space="preserve"> – </w:t>
            </w:r>
            <w:r w:rsidRPr="00B039C9">
              <w:rPr>
                <w:rFonts w:cs="Arial"/>
                <w:szCs w:val="24"/>
                <w:lang w:val="ja-JP"/>
              </w:rPr>
              <w:t>基本</w:t>
            </w:r>
          </w:p>
          <w:p w:rsidR="00D644D7" w:rsidRPr="00B039C9" w:rsidRDefault="00D644D7" w:rsidP="002C4753">
            <w:pPr>
              <w:pStyle w:val="PURBullet"/>
              <w:ind w:left="216"/>
              <w:rPr>
                <w:rFonts w:cs="Arial"/>
                <w:szCs w:val="24"/>
                <w:lang w:val="ja-JP"/>
              </w:rPr>
            </w:pPr>
            <w:r w:rsidRPr="00B039C9">
              <w:rPr>
                <w:rFonts w:cs="Arial"/>
                <w:szCs w:val="24"/>
                <w:lang w:val="ja-JP"/>
              </w:rPr>
              <w:t>管理ツール</w:t>
            </w:r>
            <w:r w:rsidRPr="00B039C9">
              <w:rPr>
                <w:rFonts w:cs="Arial"/>
                <w:szCs w:val="24"/>
                <w:lang w:val="ja-JP"/>
              </w:rPr>
              <w:t xml:space="preserve"> – </w:t>
            </w:r>
            <w:r w:rsidRPr="00B039C9">
              <w:rPr>
                <w:rFonts w:cs="Arial"/>
                <w:szCs w:val="24"/>
                <w:lang w:val="ja-JP"/>
              </w:rPr>
              <w:t>完全</w:t>
            </w:r>
          </w:p>
          <w:p w:rsidR="00D644D7" w:rsidRPr="00B039C9" w:rsidRDefault="00D644D7" w:rsidP="002C4753">
            <w:pPr>
              <w:pStyle w:val="PURBullet"/>
              <w:ind w:left="216"/>
              <w:rPr>
                <w:rFonts w:cs="Arial"/>
                <w:szCs w:val="24"/>
                <w:lang w:val="ja-JP"/>
              </w:rPr>
            </w:pPr>
            <w:r w:rsidRPr="00B039C9">
              <w:rPr>
                <w:rFonts w:cs="Arial"/>
                <w:szCs w:val="24"/>
                <w:lang w:val="ja-JP"/>
              </w:rPr>
              <w:t>Reporting Services – SharePoint</w:t>
            </w:r>
          </w:p>
          <w:p w:rsidR="00D644D7" w:rsidRPr="00B039C9" w:rsidRDefault="00D644D7" w:rsidP="002C4753">
            <w:pPr>
              <w:pStyle w:val="PURBullet"/>
              <w:ind w:left="216"/>
              <w:rPr>
                <w:rFonts w:cs="Arial"/>
                <w:szCs w:val="24"/>
                <w:lang w:val="ja-JP"/>
              </w:rPr>
            </w:pPr>
            <w:r w:rsidRPr="00B039C9">
              <w:rPr>
                <w:rFonts w:cs="Arial"/>
                <w:szCs w:val="24"/>
                <w:lang w:val="ja-JP"/>
              </w:rPr>
              <w:t xml:space="preserve">SharePoint </w:t>
            </w:r>
            <w:r w:rsidRPr="00B039C9">
              <w:rPr>
                <w:rFonts w:cs="Arial"/>
                <w:szCs w:val="24"/>
                <w:lang w:val="ja-JP"/>
              </w:rPr>
              <w:t>製品用</w:t>
            </w:r>
            <w:r w:rsidRPr="00B039C9">
              <w:rPr>
                <w:rFonts w:cs="Arial"/>
                <w:szCs w:val="24"/>
                <w:lang w:val="ja-JP"/>
              </w:rPr>
              <w:t xml:space="preserve"> Reporting Services </w:t>
            </w:r>
            <w:r w:rsidRPr="00B039C9">
              <w:rPr>
                <w:rFonts w:cs="Arial"/>
                <w:szCs w:val="24"/>
                <w:lang w:val="ja-JP"/>
              </w:rPr>
              <w:t>アドイン</w:t>
            </w:r>
          </w:p>
          <w:p w:rsidR="00D644D7" w:rsidRPr="00B039C9" w:rsidRDefault="00D644D7" w:rsidP="002C4753">
            <w:pPr>
              <w:pStyle w:val="PURBullet"/>
              <w:ind w:left="216"/>
              <w:rPr>
                <w:rFonts w:cs="Arial"/>
                <w:szCs w:val="24"/>
                <w:lang w:val="ja-JP"/>
              </w:rPr>
            </w:pPr>
            <w:r w:rsidRPr="00B039C9">
              <w:rPr>
                <w:rFonts w:cs="Arial"/>
                <w:szCs w:val="24"/>
                <w:lang w:val="ja-JP"/>
              </w:rPr>
              <w:t>マスター</w:t>
            </w:r>
            <w:r w:rsidRPr="00B039C9">
              <w:rPr>
                <w:rFonts w:cs="Arial"/>
                <w:szCs w:val="24"/>
                <w:lang w:val="ja-JP"/>
              </w:rPr>
              <w:t xml:space="preserve"> </w:t>
            </w:r>
            <w:r w:rsidRPr="00B039C9">
              <w:rPr>
                <w:rFonts w:cs="Arial"/>
                <w:szCs w:val="24"/>
                <w:lang w:val="ja-JP"/>
              </w:rPr>
              <w:t>データ</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p>
          <w:p w:rsidR="00D644D7" w:rsidRPr="00B039C9" w:rsidRDefault="00D644D7" w:rsidP="002C4753">
            <w:pPr>
              <w:pStyle w:val="PURBullet"/>
              <w:ind w:left="216"/>
              <w:rPr>
                <w:rFonts w:cs="Arial"/>
                <w:szCs w:val="24"/>
                <w:lang w:val="ja-JP"/>
              </w:rPr>
            </w:pPr>
            <w:r w:rsidRPr="00B039C9">
              <w:rPr>
                <w:rFonts w:cs="Arial"/>
                <w:szCs w:val="24"/>
                <w:lang w:val="ja-JP"/>
              </w:rPr>
              <w:t xml:space="preserve">Sync Framework </w:t>
            </w:r>
          </w:p>
          <w:p w:rsidR="00B371CB" w:rsidRPr="00B039C9" w:rsidRDefault="00D644D7" w:rsidP="002C4753">
            <w:pPr>
              <w:pStyle w:val="PURBullet"/>
              <w:ind w:left="216"/>
              <w:rPr>
                <w:rFonts w:cs="Arial"/>
                <w:szCs w:val="24"/>
                <w:lang w:val="ja-JP"/>
              </w:rPr>
            </w:pPr>
            <w:r w:rsidRPr="00B039C9">
              <w:rPr>
                <w:rFonts w:cs="Arial"/>
                <w:szCs w:val="24"/>
                <w:lang w:val="ja-JP"/>
              </w:rPr>
              <w:t xml:space="preserve">SQL </w:t>
            </w:r>
            <w:r w:rsidRPr="00B039C9">
              <w:rPr>
                <w:rFonts w:cs="Arial"/>
                <w:szCs w:val="24"/>
                <w:lang w:val="ja-JP"/>
              </w:rPr>
              <w:t>クライアント接続</w:t>
            </w:r>
            <w:r w:rsidRPr="00B039C9">
              <w:rPr>
                <w:rFonts w:cs="Arial"/>
                <w:szCs w:val="24"/>
                <w:lang w:val="ja-JP"/>
              </w:rPr>
              <w:t xml:space="preserve"> SDK</w:t>
            </w:r>
          </w:p>
          <w:p w:rsidR="00B371CB" w:rsidRPr="00B039C9" w:rsidRDefault="00B371CB" w:rsidP="002C4753">
            <w:pPr>
              <w:pStyle w:val="PURBullet"/>
              <w:ind w:left="216"/>
              <w:rPr>
                <w:rFonts w:cs="Arial"/>
                <w:lang w:eastAsia="en-US"/>
              </w:rPr>
            </w:pPr>
            <w:r w:rsidRPr="00B039C9">
              <w:rPr>
                <w:rFonts w:cs="Arial"/>
                <w:szCs w:val="24"/>
                <w:lang w:val="ja-JP"/>
              </w:rPr>
              <w:t>SQ</w:t>
            </w:r>
            <w:r w:rsidRPr="00B039C9">
              <w:rPr>
                <w:rFonts w:cs="Arial"/>
              </w:rPr>
              <w:t>L Server 2012 Books Online</w:t>
            </w:r>
          </w:p>
        </w:tc>
      </w:tr>
      <w:tr w:rsidR="00B371CB" w:rsidRPr="00EA2A96" w:rsidTr="00B371CB">
        <w:tc>
          <w:tcPr>
            <w:tcW w:w="10440" w:type="dxa"/>
            <w:gridSpan w:val="2"/>
            <w:tcBorders>
              <w:top w:val="dotted" w:sz="4" w:space="0" w:color="98BEE1"/>
            </w:tcBorders>
            <w:shd w:val="clear" w:color="auto" w:fill="FFFFFF"/>
            <w:tcMar>
              <w:top w:w="43" w:type="dxa"/>
              <w:left w:w="115" w:type="dxa"/>
              <w:bottom w:w="43" w:type="dxa"/>
              <w:right w:w="115" w:type="dxa"/>
            </w:tcMar>
          </w:tcPr>
          <w:p w:rsidR="00B371CB" w:rsidRPr="00EA2A96" w:rsidRDefault="00B371CB" w:rsidP="00845BCB">
            <w:pPr>
              <w:pStyle w:val="PURTableHeaderBlue"/>
              <w:rPr>
                <w:rFonts w:cs="Arial"/>
                <w:szCs w:val="24"/>
                <w:lang w:val="fr-FR"/>
              </w:rPr>
            </w:pPr>
            <w:r w:rsidRPr="00EA2A96">
              <w:rPr>
                <w:rFonts w:cs="Arial"/>
                <w:lang w:val="fr-FR"/>
              </w:rPr>
              <w:t>System Center 2012 Client Management Suite</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Configuration Manager </w:t>
            </w:r>
            <w:r w:rsidRPr="00B039C9">
              <w:rPr>
                <w:rFonts w:cs="Arial"/>
                <w:szCs w:val="24"/>
                <w:lang w:val="ja-JP"/>
              </w:rPr>
              <w:t>コンソール</w:t>
            </w:r>
          </w:p>
          <w:p w:rsidR="00472146" w:rsidRPr="00B039C9" w:rsidRDefault="00472146" w:rsidP="00472146">
            <w:pPr>
              <w:pStyle w:val="PURBullet"/>
              <w:ind w:left="216"/>
              <w:rPr>
                <w:rFonts w:cs="Arial"/>
                <w:szCs w:val="24"/>
              </w:rPr>
            </w:pPr>
            <w:r w:rsidRPr="00B039C9">
              <w:rPr>
                <w:rFonts w:cs="Arial"/>
                <w:szCs w:val="24"/>
                <w:lang w:val="ja-JP"/>
              </w:rPr>
              <w:t xml:space="preserve">Configuration Manager </w:t>
            </w:r>
            <w:r w:rsidRPr="00B039C9">
              <w:rPr>
                <w:rFonts w:cs="Arial"/>
                <w:szCs w:val="24"/>
                <w:lang w:val="ja-JP"/>
              </w:rPr>
              <w:t>クライアント</w:t>
            </w:r>
          </w:p>
          <w:p w:rsidR="00472146" w:rsidRPr="00B039C9" w:rsidRDefault="00472146" w:rsidP="00472146">
            <w:pPr>
              <w:pStyle w:val="PURBullet"/>
              <w:ind w:left="216"/>
              <w:rPr>
                <w:rFonts w:cs="Arial"/>
                <w:szCs w:val="24"/>
              </w:rPr>
            </w:pPr>
            <w:r w:rsidRPr="00B039C9">
              <w:rPr>
                <w:rFonts w:cs="Arial"/>
                <w:szCs w:val="24"/>
                <w:lang w:val="ja-JP"/>
              </w:rPr>
              <w:t>デバイス管理ポイント</w:t>
            </w:r>
          </w:p>
          <w:p w:rsidR="00472146" w:rsidRPr="00B039C9" w:rsidRDefault="00472146" w:rsidP="00472146">
            <w:pPr>
              <w:pStyle w:val="PURBullet"/>
              <w:ind w:left="216"/>
              <w:rPr>
                <w:rFonts w:cs="Arial"/>
                <w:szCs w:val="24"/>
              </w:rPr>
            </w:pPr>
            <w:r w:rsidRPr="00B039C9">
              <w:rPr>
                <w:rFonts w:cs="Arial"/>
                <w:szCs w:val="24"/>
                <w:lang w:val="ja-JP"/>
              </w:rPr>
              <w:t>カスタム更新プログラム用発行ツール</w:t>
            </w:r>
          </w:p>
          <w:p w:rsidR="00472146" w:rsidRPr="00B039C9" w:rsidRDefault="00472146" w:rsidP="00472146">
            <w:pPr>
              <w:pStyle w:val="PURBullet"/>
              <w:ind w:left="216"/>
              <w:rPr>
                <w:rFonts w:cs="Arial"/>
                <w:szCs w:val="24"/>
              </w:rPr>
            </w:pPr>
            <w:r w:rsidRPr="00B039C9">
              <w:rPr>
                <w:rFonts w:cs="Arial"/>
                <w:szCs w:val="24"/>
                <w:lang w:val="ja-JP"/>
              </w:rPr>
              <w:t>配布ポイント</w:t>
            </w:r>
          </w:p>
          <w:p w:rsidR="00472146" w:rsidRPr="00B039C9" w:rsidRDefault="00472146" w:rsidP="00472146">
            <w:pPr>
              <w:pStyle w:val="PURBullet"/>
              <w:ind w:left="216"/>
              <w:rPr>
                <w:rFonts w:cs="Arial"/>
                <w:szCs w:val="24"/>
              </w:rPr>
            </w:pPr>
            <w:r w:rsidRPr="00B039C9">
              <w:rPr>
                <w:rFonts w:cs="Arial"/>
                <w:szCs w:val="24"/>
                <w:lang w:val="ja-JP"/>
              </w:rPr>
              <w:t>フォールバック</w:t>
            </w:r>
            <w:r w:rsidRPr="00B039C9">
              <w:rPr>
                <w:rFonts w:cs="Arial"/>
                <w:szCs w:val="24"/>
                <w:lang w:val="ja-JP"/>
              </w:rPr>
              <w:t xml:space="preserve"> </w:t>
            </w:r>
            <w:r w:rsidRPr="00B039C9">
              <w:rPr>
                <w:rFonts w:cs="Arial"/>
                <w:szCs w:val="24"/>
                <w:lang w:val="ja-JP"/>
              </w:rPr>
              <w:t>ステータス</w:t>
            </w:r>
            <w:r w:rsidRPr="00B039C9">
              <w:rPr>
                <w:rFonts w:cs="Arial"/>
                <w:szCs w:val="24"/>
                <w:lang w:val="ja-JP"/>
              </w:rPr>
              <w:t xml:space="preserve"> </w:t>
            </w:r>
            <w:r w:rsidRPr="00B039C9">
              <w:rPr>
                <w:rFonts w:cs="Arial"/>
                <w:szCs w:val="24"/>
                <w:lang w:val="ja-JP"/>
              </w:rPr>
              <w:t>ポイント</w:t>
            </w:r>
          </w:p>
          <w:p w:rsidR="00472146" w:rsidRPr="00B039C9" w:rsidRDefault="00472146" w:rsidP="00472146">
            <w:pPr>
              <w:pStyle w:val="PURBullet"/>
              <w:ind w:left="216"/>
              <w:rPr>
                <w:rFonts w:cs="Arial"/>
                <w:szCs w:val="24"/>
              </w:rPr>
            </w:pPr>
            <w:r w:rsidRPr="00B039C9">
              <w:rPr>
                <w:rFonts w:cs="Arial"/>
                <w:szCs w:val="24"/>
                <w:lang w:val="ja-JP"/>
              </w:rPr>
              <w:t xml:space="preserve">Microsoft </w:t>
            </w:r>
            <w:r w:rsidRPr="00B039C9">
              <w:rPr>
                <w:rFonts w:cs="Arial"/>
                <w:szCs w:val="24"/>
                <w:lang w:val="ja-JP"/>
              </w:rPr>
              <w:t>更新プログラム用インベントリ</w:t>
            </w:r>
            <w:r w:rsidRPr="00B039C9">
              <w:rPr>
                <w:rFonts w:cs="Arial"/>
                <w:szCs w:val="24"/>
                <w:lang w:val="ja-JP"/>
              </w:rPr>
              <w:t xml:space="preserve"> </w:t>
            </w:r>
            <w:r w:rsidRPr="00B039C9">
              <w:rPr>
                <w:rFonts w:cs="Arial"/>
                <w:szCs w:val="24"/>
                <w:lang w:val="ja-JP"/>
              </w:rPr>
              <w:t>ツール</w:t>
            </w:r>
          </w:p>
          <w:p w:rsidR="00472146" w:rsidRPr="00B039C9" w:rsidRDefault="00472146" w:rsidP="00472146">
            <w:pPr>
              <w:pStyle w:val="PURBullet"/>
              <w:ind w:left="216"/>
              <w:rPr>
                <w:rFonts w:cs="Arial"/>
                <w:szCs w:val="24"/>
              </w:rPr>
            </w:pPr>
            <w:r w:rsidRPr="00B039C9">
              <w:rPr>
                <w:rFonts w:cs="Arial"/>
                <w:szCs w:val="24"/>
                <w:lang w:val="ja-JP"/>
              </w:rPr>
              <w:t xml:space="preserve">PXE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FC63BC" w:rsidRPr="00B039C9" w:rsidRDefault="00FC63BC" w:rsidP="00FC63BC">
            <w:pPr>
              <w:pStyle w:val="PURBullet"/>
              <w:ind w:left="216"/>
              <w:rPr>
                <w:rFonts w:cs="Arial"/>
                <w:szCs w:val="24"/>
                <w:lang w:val="ja-JP"/>
              </w:rPr>
            </w:pPr>
            <w:r w:rsidRPr="00B039C9">
              <w:rPr>
                <w:rFonts w:cs="Arial"/>
                <w:szCs w:val="24"/>
                <w:lang w:val="ja-JP"/>
              </w:rPr>
              <w:t>監査コレクション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ソフトウェア</w:t>
            </w:r>
          </w:p>
          <w:p w:rsidR="00FC63BC" w:rsidRPr="00B039C9" w:rsidRDefault="00FC63BC" w:rsidP="00FC63BC">
            <w:pPr>
              <w:pStyle w:val="PURBullet"/>
              <w:ind w:left="216"/>
              <w:rPr>
                <w:rFonts w:cs="Arial"/>
                <w:szCs w:val="24"/>
                <w:lang w:val="ja-JP"/>
              </w:rPr>
            </w:pPr>
            <w:r w:rsidRPr="00B039C9">
              <w:rPr>
                <w:rFonts w:cs="Arial"/>
                <w:szCs w:val="24"/>
                <w:lang w:val="ja-JP"/>
              </w:rPr>
              <w:t>パワー</w:t>
            </w:r>
            <w:r w:rsidRPr="00B039C9">
              <w:rPr>
                <w:rFonts w:cs="Arial"/>
                <w:szCs w:val="24"/>
                <w:lang w:val="ja-JP"/>
              </w:rPr>
              <w:t xml:space="preserve"> </w:t>
            </w:r>
            <w:r w:rsidRPr="00B039C9">
              <w:rPr>
                <w:rFonts w:cs="Arial"/>
                <w:szCs w:val="24"/>
                <w:lang w:val="ja-JP"/>
              </w:rPr>
              <w:t>シェル</w:t>
            </w:r>
          </w:p>
          <w:p w:rsidR="00FC63BC" w:rsidRPr="00B039C9" w:rsidRDefault="00FC63BC" w:rsidP="00FC63BC">
            <w:pPr>
              <w:pStyle w:val="PURBullet"/>
              <w:ind w:left="216"/>
              <w:rPr>
                <w:rFonts w:cs="Arial"/>
                <w:szCs w:val="24"/>
                <w:lang w:val="ja-JP"/>
              </w:rPr>
            </w:pPr>
            <w:r w:rsidRPr="00B039C9">
              <w:rPr>
                <w:rFonts w:cs="Arial"/>
                <w:szCs w:val="24"/>
                <w:lang w:val="ja-JP"/>
              </w:rPr>
              <w:t>Business Intelligence Development Studio</w:t>
            </w:r>
          </w:p>
          <w:p w:rsidR="00FC63BC" w:rsidRPr="00B039C9" w:rsidRDefault="00FC63BC" w:rsidP="00FC63BC">
            <w:pPr>
              <w:pStyle w:val="PURBullet"/>
              <w:ind w:left="216"/>
              <w:rPr>
                <w:rFonts w:cs="Arial"/>
                <w:szCs w:val="24"/>
                <w:lang w:val="ja-JP"/>
              </w:rPr>
            </w:pPr>
            <w:r w:rsidRPr="00B039C9">
              <w:rPr>
                <w:rFonts w:cs="Arial"/>
                <w:szCs w:val="24"/>
                <w:lang w:val="ja-JP"/>
              </w:rPr>
              <w:t>レガシ</w:t>
            </w:r>
            <w:r w:rsidRPr="00B039C9">
              <w:rPr>
                <w:rFonts w:cs="Arial"/>
                <w:szCs w:val="24"/>
                <w:lang w:val="ja-JP"/>
              </w:rPr>
              <w:t xml:space="preserve"> </w:t>
            </w:r>
            <w:r w:rsidRPr="00B039C9">
              <w:rPr>
                <w:rFonts w:cs="Arial"/>
                <w:szCs w:val="24"/>
                <w:lang w:val="ja-JP"/>
              </w:rPr>
              <w:t>コンポーネント</w:t>
            </w:r>
          </w:p>
          <w:p w:rsidR="00FC63BC" w:rsidRPr="00B039C9" w:rsidRDefault="00FC63BC" w:rsidP="00FC63BC">
            <w:pPr>
              <w:pStyle w:val="PURBullet"/>
              <w:ind w:left="216"/>
              <w:rPr>
                <w:rFonts w:cs="Arial"/>
                <w:szCs w:val="24"/>
                <w:lang w:val="ja-JP"/>
              </w:rPr>
            </w:pPr>
            <w:r w:rsidRPr="00B039C9">
              <w:rPr>
                <w:rFonts w:cs="Arial"/>
                <w:szCs w:val="24"/>
                <w:lang w:val="ja-JP"/>
              </w:rPr>
              <w:t xml:space="preserve">Notification Services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コンポーネント</w:t>
            </w:r>
          </w:p>
          <w:p w:rsidR="00FC63BC" w:rsidRPr="00B039C9" w:rsidRDefault="00FC63BC" w:rsidP="00FC63BC">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共有ツール</w:t>
            </w:r>
          </w:p>
          <w:p w:rsidR="00FC63BC" w:rsidRPr="00B039C9" w:rsidRDefault="00FC63BC" w:rsidP="00FC63BC">
            <w:pPr>
              <w:pStyle w:val="PURBullet"/>
              <w:ind w:left="216"/>
              <w:rPr>
                <w:rFonts w:cs="Arial"/>
                <w:szCs w:val="24"/>
                <w:lang w:val="ja-JP"/>
              </w:rPr>
            </w:pPr>
            <w:r w:rsidRPr="00B039C9">
              <w:rPr>
                <w:rFonts w:cs="Arial"/>
                <w:szCs w:val="24"/>
                <w:lang w:val="ja-JP"/>
              </w:rPr>
              <w:t>ソフトウェア開発キット</w:t>
            </w:r>
          </w:p>
          <w:p w:rsidR="00FC63BC" w:rsidRPr="00B039C9" w:rsidRDefault="00FC63BC" w:rsidP="00FC63BC">
            <w:pPr>
              <w:pStyle w:val="PURBullet"/>
              <w:ind w:left="216"/>
              <w:rPr>
                <w:rFonts w:cs="Arial"/>
                <w:szCs w:val="24"/>
                <w:lang w:val="ja-JP"/>
              </w:rPr>
            </w:pPr>
            <w:r w:rsidRPr="00B039C9">
              <w:rPr>
                <w:rFonts w:cs="Arial"/>
                <w:szCs w:val="24"/>
                <w:lang w:val="ja-JP"/>
              </w:rPr>
              <w:t>SQL Server 2008 Books Online</w:t>
            </w:r>
          </w:p>
          <w:p w:rsidR="00FC63BC" w:rsidRPr="00B039C9" w:rsidRDefault="00FC63BC" w:rsidP="00FC63BC">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ウェアハウス管理サーバー</w:t>
            </w:r>
          </w:p>
          <w:p w:rsidR="00FC63BC" w:rsidRPr="00B039C9" w:rsidRDefault="00FC63BC" w:rsidP="00FC63BC">
            <w:pPr>
              <w:pStyle w:val="PURBullet"/>
              <w:ind w:left="216"/>
              <w:rPr>
                <w:rFonts w:cs="Arial"/>
                <w:szCs w:val="24"/>
                <w:lang w:val="ja-JP"/>
              </w:rPr>
            </w:pPr>
            <w:r w:rsidRPr="00B039C9">
              <w:rPr>
                <w:rFonts w:cs="Arial"/>
                <w:szCs w:val="24"/>
                <w:lang w:val="ja-JP"/>
              </w:rPr>
              <w:t xml:space="preserve">Service Manager </w:t>
            </w:r>
            <w:r w:rsidRPr="00B039C9">
              <w:rPr>
                <w:rFonts w:cs="Arial"/>
                <w:szCs w:val="24"/>
                <w:lang w:val="ja-JP"/>
              </w:rPr>
              <w:t>コンソール</w:t>
            </w:r>
          </w:p>
          <w:p w:rsidR="00FC63BC" w:rsidRPr="00B039C9" w:rsidRDefault="00FC63BC" w:rsidP="00FC63BC">
            <w:pPr>
              <w:pStyle w:val="PURBullet"/>
              <w:ind w:left="216"/>
              <w:rPr>
                <w:rFonts w:cs="Arial"/>
                <w:szCs w:val="24"/>
                <w:lang w:val="ja-JP"/>
              </w:rPr>
            </w:pPr>
            <w:r w:rsidRPr="00B039C9">
              <w:rPr>
                <w:rFonts w:cs="Arial"/>
                <w:szCs w:val="24"/>
                <w:lang w:val="ja-JP"/>
              </w:rPr>
              <w:t>Avicode Incident Snapshot Utility</w:t>
            </w:r>
          </w:p>
          <w:p w:rsidR="00FC63BC" w:rsidRPr="00B039C9" w:rsidRDefault="00FC63BC" w:rsidP="00FC63BC">
            <w:pPr>
              <w:pStyle w:val="PURBullet"/>
              <w:ind w:left="216"/>
              <w:rPr>
                <w:rFonts w:cs="Arial"/>
                <w:szCs w:val="24"/>
                <w:lang w:val="ja-JP"/>
              </w:rPr>
            </w:pPr>
            <w:r w:rsidRPr="00B039C9">
              <w:rPr>
                <w:rFonts w:cs="Arial"/>
                <w:szCs w:val="24"/>
                <w:lang w:val="ja-JP"/>
              </w:rPr>
              <w:t>AVIcode Intercept Agent</w:t>
            </w:r>
          </w:p>
          <w:p w:rsidR="00FC63BC" w:rsidRPr="00B039C9" w:rsidRDefault="00FC63BC" w:rsidP="00FC63BC">
            <w:pPr>
              <w:pStyle w:val="PURBullet"/>
              <w:ind w:left="216"/>
              <w:rPr>
                <w:rFonts w:cs="Arial"/>
                <w:szCs w:val="24"/>
              </w:rPr>
            </w:pPr>
            <w:r w:rsidRPr="00B039C9">
              <w:rPr>
                <w:rFonts w:cs="Arial"/>
                <w:szCs w:val="24"/>
              </w:rPr>
              <w:t>AVIcode Intercept Visual Studio Plug-In</w:t>
            </w:r>
          </w:p>
          <w:p w:rsidR="00FC63BC" w:rsidRPr="00B039C9" w:rsidRDefault="00FC63BC" w:rsidP="00FC63BC">
            <w:pPr>
              <w:pStyle w:val="PURBullet"/>
              <w:ind w:left="216"/>
              <w:rPr>
                <w:rFonts w:cs="Arial"/>
                <w:szCs w:val="24"/>
                <w:lang w:val="ja-JP"/>
              </w:rPr>
            </w:pPr>
            <w:r w:rsidRPr="00B039C9">
              <w:rPr>
                <w:rFonts w:cs="Arial"/>
                <w:szCs w:val="24"/>
                <w:lang w:val="ja-JP"/>
              </w:rPr>
              <w:t>AVIcode SharePoint Application Cartridge</w:t>
            </w:r>
          </w:p>
          <w:p w:rsidR="00FC63BC" w:rsidRPr="00B039C9" w:rsidRDefault="00FC63BC" w:rsidP="00FC63BC">
            <w:pPr>
              <w:pStyle w:val="PURBullet"/>
              <w:ind w:left="216"/>
              <w:rPr>
                <w:rFonts w:cs="Arial"/>
                <w:szCs w:val="24"/>
                <w:lang w:val="ja-JP"/>
              </w:rPr>
            </w:pPr>
            <w:r w:rsidRPr="00B039C9">
              <w:rPr>
                <w:rFonts w:cs="Arial"/>
                <w:szCs w:val="24"/>
                <w:lang w:val="ja-JP"/>
              </w:rPr>
              <w:t>AVIcode Advisor 5.7</w:t>
            </w:r>
          </w:p>
          <w:p w:rsidR="00FC63BC" w:rsidRPr="00B039C9" w:rsidRDefault="00FC63BC" w:rsidP="00FC63BC">
            <w:pPr>
              <w:pStyle w:val="PURBullet"/>
              <w:ind w:left="216"/>
              <w:rPr>
                <w:rFonts w:cs="Arial"/>
                <w:szCs w:val="24"/>
              </w:rPr>
            </w:pPr>
            <w:r w:rsidRPr="00B039C9">
              <w:rPr>
                <w:rFonts w:cs="Arial"/>
                <w:szCs w:val="24"/>
              </w:rPr>
              <w:t>AVIcode Intercept uX Management Pack for Operations Manager 2007</w:t>
            </w:r>
          </w:p>
          <w:p w:rsidR="00FC63BC" w:rsidRPr="00B039C9" w:rsidRDefault="00FC63BC" w:rsidP="00FC63BC">
            <w:pPr>
              <w:pStyle w:val="PURBullet"/>
              <w:ind w:left="216"/>
              <w:rPr>
                <w:rFonts w:cs="Arial"/>
                <w:szCs w:val="24"/>
              </w:rPr>
            </w:pPr>
            <w:r w:rsidRPr="00B039C9">
              <w:rPr>
                <w:rFonts w:cs="Arial"/>
                <w:szCs w:val="24"/>
              </w:rPr>
              <w:t>AVIcode SharePoint Application Management Pack for Operations Manager 2007</w:t>
            </w:r>
          </w:p>
          <w:p w:rsidR="00FC63BC" w:rsidRPr="00B039C9" w:rsidRDefault="00FC63BC" w:rsidP="00FC63BC">
            <w:pPr>
              <w:pStyle w:val="PURBullet"/>
              <w:ind w:left="216"/>
              <w:rPr>
                <w:rFonts w:cs="Arial"/>
                <w:szCs w:val="24"/>
                <w:lang w:val="ja-JP"/>
              </w:rPr>
            </w:pPr>
            <w:r w:rsidRPr="00B039C9">
              <w:rPr>
                <w:rFonts w:cs="Arial"/>
                <w:szCs w:val="24"/>
                <w:lang w:val="ja-JP"/>
              </w:rPr>
              <w:t>Quick Integration Kit</w:t>
            </w:r>
          </w:p>
          <w:p w:rsidR="00FC63BC" w:rsidRPr="00B039C9" w:rsidRDefault="00FC63BC" w:rsidP="00FC63BC">
            <w:pPr>
              <w:pStyle w:val="PURBullet"/>
              <w:ind w:left="216"/>
              <w:rPr>
                <w:rFonts w:cs="Arial"/>
                <w:szCs w:val="24"/>
                <w:lang w:val="ja-JP"/>
              </w:rPr>
            </w:pPr>
            <w:r w:rsidRPr="00B039C9">
              <w:rPr>
                <w:rFonts w:cs="Arial"/>
                <w:szCs w:val="24"/>
                <w:lang w:val="ja-JP"/>
              </w:rPr>
              <w:t>Opalis Integration Server 6.2.2 SP1</w:t>
            </w:r>
          </w:p>
          <w:p w:rsidR="00472146" w:rsidRPr="00B039C9" w:rsidRDefault="00FC63BC" w:rsidP="00FC63BC">
            <w:pPr>
              <w:pStyle w:val="PURBullet"/>
              <w:ind w:left="216"/>
              <w:rPr>
                <w:rFonts w:cs="Arial"/>
                <w:szCs w:val="24"/>
              </w:rPr>
            </w:pPr>
            <w:r w:rsidRPr="00B039C9">
              <w:rPr>
                <w:rFonts w:cs="Arial"/>
                <w:szCs w:val="24"/>
              </w:rPr>
              <w:t>Data Protection Manager Remote Command-Line</w:t>
            </w:r>
          </w:p>
        </w:tc>
        <w:tc>
          <w:tcPr>
            <w:tcW w:w="5220" w:type="dxa"/>
            <w:shd w:val="clear" w:color="auto" w:fill="FFFFFF"/>
          </w:tcPr>
          <w:p w:rsidR="00FC63BC" w:rsidRPr="00B039C9" w:rsidRDefault="00FC63BC" w:rsidP="00FC63BC">
            <w:pPr>
              <w:pStyle w:val="PURBullet"/>
              <w:ind w:left="216"/>
              <w:rPr>
                <w:rFonts w:cs="Arial"/>
                <w:szCs w:val="24"/>
                <w:lang w:val="ja-JP"/>
              </w:rPr>
            </w:pPr>
            <w:r w:rsidRPr="00B039C9">
              <w:rPr>
                <w:rFonts w:cs="Arial"/>
                <w:szCs w:val="24"/>
                <w:lang w:val="ja-JP"/>
              </w:rPr>
              <w:t>管理ポイント</w:t>
            </w:r>
          </w:p>
          <w:p w:rsidR="00FC63BC" w:rsidRPr="00B039C9" w:rsidRDefault="00FC63BC" w:rsidP="00FC63BC">
            <w:pPr>
              <w:pStyle w:val="PURBullet"/>
              <w:ind w:left="216"/>
              <w:rPr>
                <w:rFonts w:cs="Arial"/>
                <w:szCs w:val="24"/>
                <w:lang w:val="ja-JP"/>
              </w:rPr>
            </w:pPr>
            <w:r w:rsidRPr="00B039C9">
              <w:rPr>
                <w:rFonts w:cs="Arial"/>
                <w:szCs w:val="24"/>
                <w:lang w:val="ja-JP"/>
              </w:rPr>
              <w:t>レポート</w:t>
            </w:r>
            <w:r w:rsidRPr="00B039C9">
              <w:rPr>
                <w:rFonts w:cs="Arial"/>
                <w:szCs w:val="24"/>
                <w:lang w:val="ja-JP"/>
              </w:rPr>
              <w:t xml:space="preserve"> </w:t>
            </w:r>
            <w:r w:rsidRPr="00B039C9">
              <w:rPr>
                <w:rFonts w:cs="Arial"/>
                <w:szCs w:val="24"/>
                <w:lang w:val="ja-JP"/>
              </w:rPr>
              <w:t>ポイント</w:t>
            </w:r>
          </w:p>
          <w:p w:rsidR="00FC63BC" w:rsidRPr="00B039C9" w:rsidRDefault="00FC63BC" w:rsidP="00FC63BC">
            <w:pPr>
              <w:pStyle w:val="PURBullet"/>
              <w:ind w:left="216"/>
              <w:rPr>
                <w:rFonts w:cs="Arial"/>
                <w:szCs w:val="24"/>
                <w:lang w:val="ja-JP"/>
              </w:rPr>
            </w:pPr>
            <w:r w:rsidRPr="00B039C9">
              <w:rPr>
                <w:rFonts w:cs="Arial"/>
                <w:szCs w:val="24"/>
                <w:lang w:val="ja-JP"/>
              </w:rPr>
              <w:t>セカンダリ</w:t>
            </w:r>
            <w:r w:rsidRPr="00B039C9">
              <w:rPr>
                <w:rFonts w:cs="Arial"/>
                <w:szCs w:val="24"/>
                <w:lang w:val="ja-JP"/>
              </w:rPr>
              <w:t xml:space="preserve"> </w:t>
            </w:r>
            <w:r w:rsidRPr="00B039C9">
              <w:rPr>
                <w:rFonts w:cs="Arial"/>
                <w:szCs w:val="24"/>
                <w:lang w:val="ja-JP"/>
              </w:rPr>
              <w:t>サイト</w:t>
            </w:r>
            <w:r w:rsidRPr="00B039C9">
              <w:rPr>
                <w:rFonts w:cs="Arial"/>
                <w:szCs w:val="24"/>
                <w:lang w:val="ja-JP"/>
              </w:rPr>
              <w:t xml:space="preserve"> </w:t>
            </w:r>
            <w:r w:rsidRPr="00B039C9">
              <w:rPr>
                <w:rFonts w:cs="Arial"/>
                <w:szCs w:val="24"/>
                <w:lang w:val="ja-JP"/>
              </w:rPr>
              <w:t>サーバー</w:t>
            </w:r>
          </w:p>
          <w:p w:rsidR="00FC63BC" w:rsidRPr="00B039C9" w:rsidRDefault="00FC63BC" w:rsidP="00FC63BC">
            <w:pPr>
              <w:pStyle w:val="PURBullet"/>
              <w:ind w:left="216"/>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ロケーター</w:t>
            </w:r>
            <w:r w:rsidRPr="00B039C9">
              <w:rPr>
                <w:rFonts w:cs="Arial"/>
                <w:szCs w:val="24"/>
                <w:lang w:val="ja-JP"/>
              </w:rPr>
              <w:t xml:space="preserve"> </w:t>
            </w:r>
            <w:r w:rsidRPr="00B039C9">
              <w:rPr>
                <w:rFonts w:cs="Arial"/>
                <w:szCs w:val="24"/>
                <w:lang w:val="ja-JP"/>
              </w:rPr>
              <w:t>ポイント</w:t>
            </w:r>
          </w:p>
          <w:p w:rsidR="00FC63BC" w:rsidRPr="00B039C9" w:rsidRDefault="00FC63BC" w:rsidP="00FC63BC">
            <w:pPr>
              <w:pStyle w:val="PURBullet"/>
              <w:ind w:left="216"/>
              <w:rPr>
                <w:rFonts w:cs="Arial"/>
                <w:szCs w:val="24"/>
                <w:lang w:val="ja-JP"/>
              </w:rPr>
            </w:pPr>
            <w:r w:rsidRPr="00B039C9">
              <w:rPr>
                <w:rFonts w:cs="Arial"/>
                <w:szCs w:val="24"/>
                <w:lang w:val="ja-JP"/>
              </w:rPr>
              <w:t>ソフトウェアの更新ポイント</w:t>
            </w:r>
          </w:p>
          <w:p w:rsidR="00FC63BC" w:rsidRPr="00B039C9" w:rsidRDefault="00FC63BC" w:rsidP="00FC63BC">
            <w:pPr>
              <w:pStyle w:val="PURBullet"/>
              <w:ind w:left="216"/>
              <w:rPr>
                <w:rFonts w:cs="Arial"/>
                <w:szCs w:val="24"/>
                <w:lang w:val="ja-JP"/>
              </w:rPr>
            </w:pPr>
            <w:r w:rsidRPr="00B039C9">
              <w:rPr>
                <w:rFonts w:cs="Arial"/>
                <w:szCs w:val="24"/>
                <w:lang w:val="ja-JP"/>
              </w:rPr>
              <w:t>状態移行ポイント</w:t>
            </w:r>
          </w:p>
          <w:p w:rsidR="00FC63BC" w:rsidRPr="00B039C9" w:rsidRDefault="00FC63BC" w:rsidP="00FC63BC">
            <w:pPr>
              <w:pStyle w:val="PURBullet"/>
              <w:ind w:left="216"/>
              <w:rPr>
                <w:rFonts w:cs="Arial"/>
                <w:szCs w:val="24"/>
                <w:lang w:val="ja-JP"/>
              </w:rPr>
            </w:pPr>
            <w:r w:rsidRPr="00B039C9">
              <w:rPr>
                <w:rFonts w:cs="Arial"/>
                <w:szCs w:val="24"/>
                <w:lang w:val="ja-JP"/>
              </w:rPr>
              <w:t>システム正常性検証ツール</w:t>
            </w:r>
            <w:r w:rsidRPr="00B039C9">
              <w:rPr>
                <w:rFonts w:cs="Arial"/>
                <w:szCs w:val="24"/>
                <w:lang w:val="ja-JP"/>
              </w:rPr>
              <w:t xml:space="preserve"> </w:t>
            </w:r>
            <w:r w:rsidRPr="00B039C9">
              <w:rPr>
                <w:rFonts w:cs="Arial"/>
                <w:szCs w:val="24"/>
                <w:lang w:val="ja-JP"/>
              </w:rPr>
              <w:t>ポイント</w:t>
            </w:r>
          </w:p>
          <w:p w:rsidR="00FC63BC" w:rsidRPr="00B039C9" w:rsidRDefault="00FC63BC" w:rsidP="00FC63BC">
            <w:pPr>
              <w:pStyle w:val="PURBullet"/>
              <w:ind w:left="216"/>
              <w:rPr>
                <w:rFonts w:cs="Arial"/>
                <w:szCs w:val="24"/>
                <w:lang w:val="ja-JP"/>
              </w:rPr>
            </w:pPr>
            <w:r w:rsidRPr="00B039C9">
              <w:rPr>
                <w:rFonts w:cs="Arial"/>
                <w:szCs w:val="24"/>
                <w:lang w:val="ja-JP"/>
              </w:rPr>
              <w:t>アウトオブバンド</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FC63BC" w:rsidRPr="00B039C9" w:rsidRDefault="00FC63BC" w:rsidP="00FC63BC">
            <w:pPr>
              <w:pStyle w:val="PURBullet"/>
              <w:ind w:left="216"/>
              <w:rPr>
                <w:rFonts w:cs="Arial"/>
                <w:szCs w:val="24"/>
                <w:lang w:val="ja-JP"/>
              </w:rPr>
            </w:pPr>
            <w:r w:rsidRPr="00B039C9">
              <w:rPr>
                <w:rFonts w:cs="Arial"/>
                <w:szCs w:val="24"/>
                <w:lang w:val="ja-JP"/>
              </w:rPr>
              <w:t>コネクタ</w:t>
            </w:r>
            <w:r w:rsidRPr="00B039C9">
              <w:rPr>
                <w:rFonts w:cs="Arial"/>
                <w:szCs w:val="24"/>
                <w:lang w:val="ja-JP"/>
              </w:rPr>
              <w:t xml:space="preserve"> </w:t>
            </w:r>
            <w:r w:rsidRPr="00B039C9">
              <w:rPr>
                <w:rFonts w:cs="Arial"/>
                <w:szCs w:val="24"/>
                <w:lang w:val="ja-JP"/>
              </w:rPr>
              <w:t>フレームワーク</w:t>
            </w:r>
          </w:p>
          <w:p w:rsidR="00FC63BC" w:rsidRPr="00B039C9" w:rsidRDefault="00FC63BC" w:rsidP="00FC63BC">
            <w:pPr>
              <w:pStyle w:val="PURBullet"/>
              <w:ind w:left="216"/>
              <w:rPr>
                <w:rFonts w:cs="Arial"/>
                <w:szCs w:val="24"/>
                <w:lang w:val="ja-JP"/>
              </w:rPr>
            </w:pPr>
            <w:r w:rsidRPr="00B039C9">
              <w:rPr>
                <w:rFonts w:cs="Arial"/>
                <w:szCs w:val="24"/>
                <w:lang w:val="ja-JP"/>
              </w:rPr>
              <w:t xml:space="preserve">Analysis Services </w:t>
            </w:r>
            <w:r w:rsidRPr="00B039C9">
              <w:rPr>
                <w:rFonts w:cs="Arial"/>
                <w:szCs w:val="24"/>
                <w:lang w:val="ja-JP"/>
              </w:rPr>
              <w:t>共有ツール</w:t>
            </w:r>
          </w:p>
          <w:p w:rsidR="00FC63BC" w:rsidRPr="00B039C9" w:rsidRDefault="00FC63BC" w:rsidP="00FC63BC">
            <w:pPr>
              <w:pStyle w:val="PURBullet"/>
              <w:ind w:left="216"/>
              <w:rPr>
                <w:rFonts w:cs="Arial"/>
                <w:szCs w:val="24"/>
                <w:lang w:val="ja-JP"/>
              </w:rPr>
            </w:pPr>
            <w:r w:rsidRPr="00B039C9">
              <w:rPr>
                <w:rFonts w:cs="Arial"/>
                <w:szCs w:val="24"/>
                <w:lang w:val="ja-JP"/>
              </w:rPr>
              <w:t>接続コンポーネント</w:t>
            </w:r>
          </w:p>
          <w:p w:rsidR="00FC63BC" w:rsidRPr="00B039C9" w:rsidRDefault="00FC63BC" w:rsidP="00FC63BC">
            <w:pPr>
              <w:pStyle w:val="PURBullet"/>
              <w:ind w:left="216"/>
              <w:rPr>
                <w:rFonts w:cs="Arial"/>
                <w:szCs w:val="24"/>
                <w:lang w:val="ja-JP"/>
              </w:rPr>
            </w:pPr>
            <w:r w:rsidRPr="00B039C9">
              <w:rPr>
                <w:rFonts w:cs="Arial"/>
                <w:szCs w:val="24"/>
                <w:lang w:val="ja-JP"/>
              </w:rPr>
              <w:t>管理ツール</w:t>
            </w:r>
          </w:p>
          <w:p w:rsidR="00FC63BC" w:rsidRPr="00B039C9" w:rsidRDefault="00FC63BC" w:rsidP="00FC63BC">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レポート</w:t>
            </w:r>
            <w:r w:rsidRPr="00B039C9">
              <w:rPr>
                <w:rFonts w:cs="Arial"/>
                <w:szCs w:val="24"/>
                <w:lang w:val="ja-JP"/>
              </w:rPr>
              <w:t xml:space="preserve"> </w:t>
            </w:r>
            <w:r w:rsidRPr="00B039C9">
              <w:rPr>
                <w:rFonts w:cs="Arial"/>
                <w:szCs w:val="24"/>
                <w:lang w:val="ja-JP"/>
              </w:rPr>
              <w:t>マネージャー</w:t>
            </w:r>
          </w:p>
          <w:p w:rsidR="00FC63BC" w:rsidRPr="00B039C9" w:rsidRDefault="00FC63BC" w:rsidP="00FC63BC">
            <w:pPr>
              <w:pStyle w:val="PURBullet"/>
              <w:ind w:left="216"/>
              <w:rPr>
                <w:rFonts w:cs="Arial"/>
                <w:szCs w:val="24"/>
                <w:lang w:val="ja-JP"/>
              </w:rPr>
            </w:pPr>
            <w:r w:rsidRPr="00B039C9">
              <w:rPr>
                <w:rFonts w:cs="Arial"/>
                <w:szCs w:val="24"/>
                <w:lang w:val="ja-JP"/>
              </w:rPr>
              <w:t xml:space="preserve">SQL Server 2008 </w:t>
            </w:r>
            <w:r w:rsidRPr="00B039C9">
              <w:rPr>
                <w:rFonts w:cs="Arial"/>
                <w:szCs w:val="24"/>
                <w:lang w:val="ja-JP"/>
              </w:rPr>
              <w:t>共有ツール</w:t>
            </w:r>
          </w:p>
          <w:p w:rsidR="00FC63BC" w:rsidRPr="00B039C9" w:rsidRDefault="00FC63BC" w:rsidP="00FC63BC">
            <w:pPr>
              <w:pStyle w:val="PURBullet"/>
              <w:ind w:left="216"/>
              <w:rPr>
                <w:rFonts w:cs="Arial"/>
                <w:szCs w:val="24"/>
                <w:lang w:val="ja-JP"/>
              </w:rPr>
            </w:pPr>
            <w:r w:rsidRPr="00B039C9">
              <w:rPr>
                <w:rFonts w:cs="Arial"/>
                <w:szCs w:val="24"/>
                <w:lang w:val="ja-JP"/>
              </w:rPr>
              <w:t xml:space="preserve">SQLXML </w:t>
            </w:r>
            <w:r w:rsidRPr="00B039C9">
              <w:rPr>
                <w:rFonts w:cs="Arial"/>
                <w:szCs w:val="24"/>
                <w:lang w:val="ja-JP"/>
              </w:rPr>
              <w:t>クライアント機能</w:t>
            </w:r>
          </w:p>
          <w:p w:rsidR="00FC63BC" w:rsidRPr="00B039C9" w:rsidRDefault="00FC63BC" w:rsidP="00FC63BC">
            <w:pPr>
              <w:pStyle w:val="PURBullet"/>
              <w:ind w:left="216"/>
              <w:rPr>
                <w:rFonts w:cs="Arial"/>
                <w:szCs w:val="24"/>
                <w:lang w:val="ja-JP"/>
              </w:rPr>
            </w:pPr>
            <w:r w:rsidRPr="00B039C9">
              <w:rPr>
                <w:rFonts w:cs="Arial"/>
                <w:szCs w:val="24"/>
                <w:lang w:val="ja-JP"/>
              </w:rPr>
              <w:t xml:space="preserve">SQL Server Mobile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ツール</w:t>
            </w:r>
          </w:p>
          <w:p w:rsidR="00FC63BC" w:rsidRPr="00B039C9" w:rsidRDefault="00FC63BC" w:rsidP="00FC63BC">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w:t>
            </w:r>
            <w:r w:rsidRPr="00B039C9">
              <w:rPr>
                <w:rFonts w:cs="Arial"/>
                <w:szCs w:val="24"/>
                <w:lang w:val="ja-JP"/>
              </w:rPr>
              <w:t xml:space="preserve"> </w:t>
            </w:r>
            <w:r w:rsidRPr="00B039C9">
              <w:rPr>
                <w:rFonts w:cs="Arial"/>
                <w:szCs w:val="24"/>
                <w:lang w:val="ja-JP"/>
              </w:rPr>
              <w:t>データベース</w:t>
            </w:r>
          </w:p>
          <w:p w:rsidR="00FC63BC" w:rsidRPr="00B039C9" w:rsidRDefault="00FC63BC" w:rsidP="00FC63BC">
            <w:pPr>
              <w:pStyle w:val="PURBullet"/>
              <w:ind w:left="216"/>
              <w:rPr>
                <w:rFonts w:cs="Arial"/>
                <w:szCs w:val="24"/>
                <w:lang w:val="ja-JP"/>
              </w:rPr>
            </w:pP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FC63BC" w:rsidRPr="00B039C9" w:rsidRDefault="00FC63BC" w:rsidP="00FC63BC">
            <w:pPr>
              <w:pStyle w:val="PURBullet"/>
              <w:ind w:left="216"/>
              <w:rPr>
                <w:rFonts w:cs="Arial"/>
                <w:szCs w:val="24"/>
                <w:lang w:val="ja-JP"/>
              </w:rPr>
            </w:pPr>
            <w:r w:rsidRPr="00B039C9">
              <w:rPr>
                <w:rFonts w:cs="Arial"/>
                <w:szCs w:val="24"/>
                <w:lang w:val="ja-JP"/>
              </w:rPr>
              <w:t>AVIcode Incident Upload Utility</w:t>
            </w:r>
          </w:p>
          <w:p w:rsidR="00FC63BC" w:rsidRPr="00B039C9" w:rsidRDefault="00FC63BC" w:rsidP="00FC63BC">
            <w:pPr>
              <w:pStyle w:val="PURBullet"/>
              <w:ind w:left="216"/>
              <w:rPr>
                <w:rFonts w:cs="Arial"/>
                <w:szCs w:val="24"/>
                <w:lang w:val="ja-JP"/>
              </w:rPr>
            </w:pPr>
            <w:r w:rsidRPr="00B039C9">
              <w:rPr>
                <w:rFonts w:cs="Arial"/>
                <w:szCs w:val="24"/>
                <w:lang w:val="ja-JP"/>
              </w:rPr>
              <w:t>AVIcode Intercept SE-Viewer</w:t>
            </w:r>
          </w:p>
          <w:p w:rsidR="00FC63BC" w:rsidRPr="00B039C9" w:rsidRDefault="00FC63BC" w:rsidP="00FC63BC">
            <w:pPr>
              <w:pStyle w:val="PURBullet"/>
              <w:ind w:left="216"/>
              <w:rPr>
                <w:rFonts w:cs="Arial"/>
                <w:szCs w:val="24"/>
                <w:lang w:val="ja-JP"/>
              </w:rPr>
            </w:pPr>
            <w:r w:rsidRPr="00B039C9">
              <w:rPr>
                <w:rFonts w:cs="Arial"/>
                <w:szCs w:val="24"/>
                <w:lang w:val="ja-JP"/>
              </w:rPr>
              <w:t>AVIcode BizTalk Application Cartridge</w:t>
            </w:r>
          </w:p>
          <w:p w:rsidR="00FC63BC" w:rsidRPr="00B039C9" w:rsidRDefault="00FC63BC" w:rsidP="00FC63BC">
            <w:pPr>
              <w:pStyle w:val="PURBullet"/>
              <w:ind w:left="216"/>
              <w:rPr>
                <w:rFonts w:cs="Arial"/>
                <w:szCs w:val="24"/>
                <w:lang w:val="ja-JP"/>
              </w:rPr>
            </w:pPr>
            <w:r w:rsidRPr="00B039C9">
              <w:rPr>
                <w:rFonts w:cs="Arial"/>
                <w:szCs w:val="24"/>
                <w:lang w:val="ja-JP"/>
              </w:rPr>
              <w:t>AVIcode Reporting Services Cartridge</w:t>
            </w:r>
          </w:p>
          <w:p w:rsidR="00FC63BC" w:rsidRPr="00B039C9" w:rsidRDefault="00FC63BC" w:rsidP="00FC63BC">
            <w:pPr>
              <w:pStyle w:val="PURBullet"/>
              <w:ind w:left="216"/>
              <w:rPr>
                <w:rFonts w:cs="Arial"/>
                <w:szCs w:val="24"/>
              </w:rPr>
            </w:pPr>
            <w:r w:rsidRPr="00B039C9">
              <w:rPr>
                <w:rFonts w:cs="Arial"/>
                <w:szCs w:val="24"/>
              </w:rPr>
              <w:t>AVIcode .NET Enterprise Management Pack 5.7 for Operations Manager 2007</w:t>
            </w:r>
          </w:p>
          <w:p w:rsidR="00FC63BC" w:rsidRPr="00B039C9" w:rsidRDefault="00FC63BC" w:rsidP="00FC63BC">
            <w:pPr>
              <w:pStyle w:val="PURBullet"/>
              <w:ind w:left="216"/>
              <w:rPr>
                <w:rFonts w:cs="Arial"/>
                <w:szCs w:val="24"/>
              </w:rPr>
            </w:pPr>
            <w:r w:rsidRPr="00B039C9">
              <w:rPr>
                <w:rFonts w:cs="Arial"/>
                <w:szCs w:val="24"/>
              </w:rPr>
              <w:t>AVIcode BizTalk Application Management Pack for Operations Manager 2007</w:t>
            </w:r>
          </w:p>
          <w:p w:rsidR="00FC63BC" w:rsidRPr="00B039C9" w:rsidRDefault="00FC63BC" w:rsidP="00FC63BC">
            <w:pPr>
              <w:pStyle w:val="PURBullet"/>
              <w:ind w:left="216"/>
              <w:rPr>
                <w:rFonts w:cs="Arial"/>
                <w:szCs w:val="24"/>
              </w:rPr>
            </w:pPr>
            <w:r w:rsidRPr="00B039C9">
              <w:rPr>
                <w:rFonts w:cs="Arial"/>
                <w:szCs w:val="24"/>
              </w:rPr>
              <w:t>AVIcode Reporting Services Management Pack for Operations Manager 2007Opalis Integration Server</w:t>
            </w:r>
          </w:p>
          <w:p w:rsidR="00FC63BC" w:rsidRPr="00B039C9" w:rsidRDefault="00FC63BC" w:rsidP="00FC63BC">
            <w:pPr>
              <w:pStyle w:val="PURBullet"/>
              <w:ind w:left="216"/>
              <w:rPr>
                <w:rFonts w:cs="Arial"/>
                <w:szCs w:val="24"/>
                <w:lang w:val="ja-JP"/>
              </w:rPr>
            </w:pPr>
            <w:r w:rsidRPr="00B039C9">
              <w:rPr>
                <w:rFonts w:cs="Arial"/>
                <w:szCs w:val="24"/>
                <w:lang w:val="ja-JP"/>
              </w:rPr>
              <w:t>Opalis Operator Console Installer</w:t>
            </w:r>
          </w:p>
          <w:p w:rsidR="00472146" w:rsidRPr="00B039C9" w:rsidRDefault="00FC63BC" w:rsidP="00FC63BC">
            <w:pPr>
              <w:pStyle w:val="PURBullet"/>
              <w:ind w:left="216"/>
              <w:rPr>
                <w:rFonts w:cs="Arial"/>
                <w:szCs w:val="24"/>
              </w:rPr>
            </w:pPr>
            <w:r w:rsidRPr="00B039C9">
              <w:rPr>
                <w:rFonts w:cs="Arial"/>
                <w:szCs w:val="24"/>
                <w:lang w:val="ja-JP"/>
              </w:rPr>
              <w:t xml:space="preserve">Data Protection Manager 2010 </w:t>
            </w:r>
            <w:r w:rsidRPr="00B039C9">
              <w:rPr>
                <w:rFonts w:cs="Arial"/>
                <w:szCs w:val="24"/>
                <w:lang w:val="ja-JP"/>
              </w:rPr>
              <w:t>エージェント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2C4753" w:rsidP="00845BCB">
            <w:pPr>
              <w:pStyle w:val="PURTableHeaderBlue"/>
              <w:rPr>
                <w:rFonts w:cs="Arial"/>
                <w:szCs w:val="24"/>
              </w:rPr>
            </w:pPr>
            <w:r w:rsidRPr="00B039C9">
              <w:rPr>
                <w:rFonts w:cs="Arial"/>
                <w:szCs w:val="24"/>
              </w:rPr>
              <w:t>System Center 2012 Configuration Manager</w:t>
            </w:r>
          </w:p>
        </w:tc>
      </w:tr>
      <w:tr w:rsidR="002C4753" w:rsidRPr="00B039C9" w:rsidTr="004E5522">
        <w:tc>
          <w:tcPr>
            <w:tcW w:w="5220" w:type="dxa"/>
            <w:shd w:val="clear" w:color="auto" w:fill="FFFFFF"/>
            <w:tcMar>
              <w:top w:w="43" w:type="dxa"/>
              <w:left w:w="115" w:type="dxa"/>
              <w:bottom w:w="43" w:type="dxa"/>
              <w:right w:w="115" w:type="dxa"/>
            </w:tcMar>
          </w:tcPr>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デバイス管理ポイント</w:t>
            </w:r>
          </w:p>
          <w:p w:rsidR="002C4753" w:rsidRPr="00B039C9" w:rsidRDefault="002C4753" w:rsidP="002C4753">
            <w:pPr>
              <w:pStyle w:val="PURBullet"/>
              <w:ind w:left="216"/>
              <w:rPr>
                <w:rFonts w:cs="Arial"/>
                <w:szCs w:val="24"/>
                <w:lang w:val="ja-JP"/>
              </w:rPr>
            </w:pPr>
            <w:r w:rsidRPr="00B039C9">
              <w:rPr>
                <w:rFonts w:cs="Arial"/>
                <w:szCs w:val="24"/>
                <w:lang w:val="ja-JP"/>
              </w:rPr>
              <w:t>カスタム更新プログラム用発行ツール</w:t>
            </w:r>
          </w:p>
          <w:p w:rsidR="002C4753" w:rsidRPr="00B039C9" w:rsidRDefault="002C4753" w:rsidP="002C4753">
            <w:pPr>
              <w:pStyle w:val="PURBullet"/>
              <w:ind w:left="216"/>
              <w:rPr>
                <w:rFonts w:cs="Arial"/>
                <w:szCs w:val="24"/>
                <w:lang w:val="ja-JP"/>
              </w:rPr>
            </w:pPr>
            <w:r w:rsidRPr="00B039C9">
              <w:rPr>
                <w:rFonts w:cs="Arial"/>
                <w:szCs w:val="24"/>
                <w:lang w:val="ja-JP"/>
              </w:rPr>
              <w:t>配布ポイント</w:t>
            </w:r>
          </w:p>
          <w:p w:rsidR="002C4753" w:rsidRPr="00B039C9" w:rsidRDefault="002C4753" w:rsidP="002C4753">
            <w:pPr>
              <w:pStyle w:val="PURBullet"/>
              <w:ind w:left="216"/>
              <w:rPr>
                <w:rFonts w:cs="Arial"/>
                <w:szCs w:val="24"/>
                <w:lang w:val="ja-JP"/>
              </w:rPr>
            </w:pPr>
            <w:r w:rsidRPr="00B039C9">
              <w:rPr>
                <w:rFonts w:cs="Arial"/>
                <w:szCs w:val="24"/>
                <w:lang w:val="ja-JP"/>
              </w:rPr>
              <w:t>フォールバック</w:t>
            </w:r>
            <w:r w:rsidRPr="00B039C9">
              <w:rPr>
                <w:rFonts w:cs="Arial"/>
                <w:szCs w:val="24"/>
                <w:lang w:val="ja-JP"/>
              </w:rPr>
              <w:t xml:space="preserve"> </w:t>
            </w:r>
            <w:r w:rsidRPr="00B039C9">
              <w:rPr>
                <w:rFonts w:cs="Arial"/>
                <w:szCs w:val="24"/>
                <w:lang w:val="ja-JP"/>
              </w:rPr>
              <w:t>ステータス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Microsoft </w:t>
            </w:r>
            <w:r w:rsidRPr="00B039C9">
              <w:rPr>
                <w:rFonts w:cs="Arial"/>
                <w:szCs w:val="24"/>
                <w:lang w:val="ja-JP"/>
              </w:rPr>
              <w:t>更新プログラム用インベントリ</w:t>
            </w:r>
            <w:r w:rsidRPr="00B039C9">
              <w:rPr>
                <w:rFonts w:cs="Arial"/>
                <w:szCs w:val="24"/>
                <w:lang w:val="ja-JP"/>
              </w:rPr>
              <w:t xml:space="preserve"> </w:t>
            </w:r>
            <w:r w:rsidRPr="00B039C9">
              <w:rPr>
                <w:rFonts w:cs="Arial"/>
                <w:szCs w:val="24"/>
                <w:lang w:val="ja-JP"/>
              </w:rPr>
              <w:t>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PXE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管理ポイント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エージェント</w:t>
            </w:r>
          </w:p>
          <w:p w:rsidR="002C4753" w:rsidRPr="00B039C9" w:rsidRDefault="002C4753" w:rsidP="002C4753">
            <w:pPr>
              <w:pStyle w:val="PURBullet"/>
              <w:ind w:left="216"/>
              <w:rPr>
                <w:rFonts w:cs="Arial"/>
                <w:szCs w:val="24"/>
                <w:lang w:val="ja-JP"/>
              </w:rPr>
            </w:pPr>
            <w:r w:rsidRPr="00B039C9">
              <w:rPr>
                <w:rFonts w:cs="Arial"/>
                <w:szCs w:val="24"/>
                <w:lang w:val="ja-JP"/>
              </w:rPr>
              <w:t>管理者コンソール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VMRC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監査コレクション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ソフトウェア</w:t>
            </w:r>
          </w:p>
          <w:p w:rsidR="002C4753" w:rsidRPr="00B039C9" w:rsidRDefault="002C4753" w:rsidP="002C4753">
            <w:pPr>
              <w:pStyle w:val="PURBullet"/>
              <w:ind w:left="216"/>
              <w:rPr>
                <w:rFonts w:cs="Arial"/>
                <w:szCs w:val="24"/>
                <w:lang w:val="ja-JP"/>
              </w:rPr>
            </w:pPr>
            <w:r w:rsidRPr="00B039C9">
              <w:rPr>
                <w:rFonts w:cs="Arial"/>
                <w:szCs w:val="24"/>
                <w:lang w:val="ja-JP"/>
              </w:rPr>
              <w:t>パワー</w:t>
            </w:r>
            <w:r w:rsidRPr="00B039C9">
              <w:rPr>
                <w:rFonts w:cs="Arial"/>
                <w:szCs w:val="24"/>
                <w:lang w:val="ja-JP"/>
              </w:rPr>
              <w:t xml:space="preserve"> </w:t>
            </w:r>
            <w:r w:rsidRPr="00B039C9">
              <w:rPr>
                <w:rFonts w:cs="Arial"/>
                <w:szCs w:val="24"/>
                <w:lang w:val="ja-JP"/>
              </w:rPr>
              <w:t>シェル</w:t>
            </w:r>
          </w:p>
          <w:p w:rsidR="002C4753" w:rsidRPr="00B039C9" w:rsidRDefault="002C4753" w:rsidP="002C4753">
            <w:pPr>
              <w:pStyle w:val="PURBullet"/>
              <w:ind w:left="216"/>
              <w:rPr>
                <w:rFonts w:cs="Arial"/>
                <w:szCs w:val="24"/>
                <w:lang w:val="ja-JP"/>
              </w:rPr>
            </w:pPr>
            <w:r w:rsidRPr="00B039C9">
              <w:rPr>
                <w:rFonts w:cs="Arial"/>
                <w:szCs w:val="24"/>
                <w:lang w:val="ja-JP"/>
              </w:rPr>
              <w:t>Business Intelligence Development Studio</w:t>
            </w:r>
          </w:p>
          <w:p w:rsidR="002C4753" w:rsidRPr="00B039C9" w:rsidRDefault="002C4753" w:rsidP="002C4753">
            <w:pPr>
              <w:pStyle w:val="PURBullet"/>
              <w:ind w:left="216"/>
              <w:rPr>
                <w:rFonts w:cs="Arial"/>
                <w:szCs w:val="24"/>
                <w:lang w:val="ja-JP"/>
              </w:rPr>
            </w:pPr>
            <w:r w:rsidRPr="00B039C9">
              <w:rPr>
                <w:rFonts w:cs="Arial"/>
                <w:szCs w:val="24"/>
                <w:lang w:val="ja-JP"/>
              </w:rPr>
              <w:t>レガシ</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Notification Services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ソフトウェア開発キット</w:t>
            </w:r>
          </w:p>
          <w:p w:rsidR="002C4753" w:rsidRPr="00B039C9" w:rsidRDefault="002C4753" w:rsidP="002C4753">
            <w:pPr>
              <w:pStyle w:val="PURBullet"/>
              <w:ind w:left="216"/>
              <w:rPr>
                <w:rFonts w:cs="Arial"/>
                <w:szCs w:val="24"/>
              </w:rPr>
            </w:pPr>
            <w:r w:rsidRPr="00B039C9">
              <w:rPr>
                <w:rFonts w:cs="Arial"/>
                <w:szCs w:val="24"/>
                <w:lang w:val="ja-JP"/>
              </w:rPr>
              <w:t>S</w:t>
            </w:r>
            <w:r w:rsidRPr="00B039C9">
              <w:rPr>
                <w:rFonts w:cs="Arial"/>
                <w:szCs w:val="24"/>
              </w:rPr>
              <w:t>QL Server 2008 Books Online</w:t>
            </w:r>
          </w:p>
        </w:tc>
        <w:tc>
          <w:tcPr>
            <w:tcW w:w="5220" w:type="dxa"/>
            <w:shd w:val="clear" w:color="auto" w:fill="FFFFFF"/>
          </w:tcPr>
          <w:p w:rsidR="002C4753" w:rsidRPr="00B039C9" w:rsidRDefault="002C4753" w:rsidP="002C4753">
            <w:pPr>
              <w:pStyle w:val="PURBullet"/>
              <w:ind w:left="216"/>
              <w:rPr>
                <w:rFonts w:cs="Arial"/>
                <w:szCs w:val="24"/>
                <w:lang w:val="ja-JP"/>
              </w:rPr>
            </w:pPr>
            <w:r w:rsidRPr="00B039C9">
              <w:rPr>
                <w:rFonts w:cs="Arial"/>
                <w:szCs w:val="24"/>
                <w:lang w:val="ja-JP"/>
              </w:rPr>
              <w:t>レポート</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セカンダリ</w:t>
            </w:r>
            <w:r w:rsidRPr="00B039C9">
              <w:rPr>
                <w:rFonts w:cs="Arial"/>
                <w:szCs w:val="24"/>
                <w:lang w:val="ja-JP"/>
              </w:rPr>
              <w:t xml:space="preserve"> </w:t>
            </w:r>
            <w:r w:rsidRPr="00B039C9">
              <w:rPr>
                <w:rFonts w:cs="Arial"/>
                <w:szCs w:val="24"/>
                <w:lang w:val="ja-JP"/>
              </w:rPr>
              <w:t>サイト</w:t>
            </w:r>
            <w:r w:rsidRPr="00B039C9">
              <w:rPr>
                <w:rFonts w:cs="Arial"/>
                <w:szCs w:val="24"/>
                <w:lang w:val="ja-JP"/>
              </w:rPr>
              <w:t xml:space="preserve"> </w:t>
            </w:r>
            <w:r w:rsidRPr="00B039C9">
              <w:rPr>
                <w:rFonts w:cs="Arial"/>
                <w:szCs w:val="24"/>
                <w:lang w:val="ja-JP"/>
              </w:rPr>
              <w:t>サーバー</w:t>
            </w:r>
          </w:p>
          <w:p w:rsidR="002C4753" w:rsidRPr="00B039C9" w:rsidRDefault="002C4753" w:rsidP="002C4753">
            <w:pPr>
              <w:pStyle w:val="PURBullet"/>
              <w:ind w:left="216"/>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ロケーター</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ソフトウェアの更新ポイント</w:t>
            </w:r>
          </w:p>
          <w:p w:rsidR="002C4753" w:rsidRPr="00B039C9" w:rsidRDefault="002C4753" w:rsidP="002C4753">
            <w:pPr>
              <w:pStyle w:val="PURBullet"/>
              <w:ind w:left="216"/>
              <w:rPr>
                <w:rFonts w:cs="Arial"/>
                <w:szCs w:val="24"/>
                <w:lang w:val="ja-JP"/>
              </w:rPr>
            </w:pPr>
            <w:r w:rsidRPr="00B039C9">
              <w:rPr>
                <w:rFonts w:cs="Arial"/>
                <w:szCs w:val="24"/>
                <w:lang w:val="ja-JP"/>
              </w:rPr>
              <w:t>状態移行ポイント</w:t>
            </w:r>
          </w:p>
          <w:p w:rsidR="002C4753" w:rsidRPr="00B039C9" w:rsidRDefault="002C4753" w:rsidP="002C4753">
            <w:pPr>
              <w:pStyle w:val="PURBullet"/>
              <w:ind w:left="216"/>
              <w:rPr>
                <w:rFonts w:cs="Arial"/>
                <w:szCs w:val="24"/>
                <w:lang w:val="ja-JP"/>
              </w:rPr>
            </w:pPr>
            <w:r w:rsidRPr="00B039C9">
              <w:rPr>
                <w:rFonts w:cs="Arial"/>
                <w:szCs w:val="24"/>
                <w:lang w:val="ja-JP"/>
              </w:rPr>
              <w:t>システム正常性検証ツール</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アウトオブバンド</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Physical to Virtual Agent</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2C4753" w:rsidRPr="00B039C9" w:rsidRDefault="002C4753" w:rsidP="002C4753">
            <w:pPr>
              <w:pStyle w:val="PURBullet"/>
              <w:ind w:left="216"/>
              <w:rPr>
                <w:rFonts w:cs="Arial"/>
                <w:szCs w:val="24"/>
                <w:lang w:val="ja-JP"/>
              </w:rPr>
            </w:pPr>
            <w:r w:rsidRPr="00B039C9">
              <w:rPr>
                <w:rFonts w:cs="Arial"/>
                <w:szCs w:val="24"/>
                <w:lang w:val="ja-JP"/>
              </w:rPr>
              <w:t>Server Application Virtualization</w:t>
            </w:r>
          </w:p>
          <w:p w:rsidR="002C4753" w:rsidRPr="00B039C9" w:rsidRDefault="002C4753" w:rsidP="002C4753">
            <w:pPr>
              <w:pStyle w:val="PURBullet"/>
              <w:ind w:left="216"/>
              <w:rPr>
                <w:rFonts w:cs="Arial"/>
                <w:szCs w:val="24"/>
                <w:lang w:val="ja-JP"/>
              </w:rPr>
            </w:pPr>
            <w:r w:rsidRPr="00B039C9">
              <w:rPr>
                <w:rFonts w:cs="Arial"/>
                <w:szCs w:val="24"/>
                <w:lang w:val="ja-JP"/>
              </w:rPr>
              <w:t>コネクタ</w:t>
            </w:r>
            <w:r w:rsidRPr="00B039C9">
              <w:rPr>
                <w:rFonts w:cs="Arial"/>
                <w:szCs w:val="24"/>
                <w:lang w:val="ja-JP"/>
              </w:rPr>
              <w:t xml:space="preserve"> </w:t>
            </w:r>
            <w:r w:rsidRPr="00B039C9">
              <w:rPr>
                <w:rFonts w:cs="Arial"/>
                <w:szCs w:val="24"/>
                <w:lang w:val="ja-JP"/>
              </w:rPr>
              <w:t>フレームワーク</w:t>
            </w:r>
          </w:p>
          <w:p w:rsidR="002C4753" w:rsidRPr="00B039C9" w:rsidRDefault="002C4753" w:rsidP="002C4753">
            <w:pPr>
              <w:pStyle w:val="PURBullet"/>
              <w:ind w:left="216"/>
              <w:rPr>
                <w:rFonts w:cs="Arial"/>
                <w:szCs w:val="24"/>
                <w:lang w:val="ja-JP"/>
              </w:rPr>
            </w:pPr>
            <w:r w:rsidRPr="00B039C9">
              <w:rPr>
                <w:rFonts w:cs="Arial"/>
                <w:szCs w:val="24"/>
                <w:lang w:val="ja-JP"/>
              </w:rPr>
              <w:t xml:space="preserve">Analysis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接続コンポーネント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管理ツール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レポート</w:t>
            </w:r>
            <w:r w:rsidRPr="00B039C9">
              <w:rPr>
                <w:rFonts w:cs="Arial"/>
                <w:szCs w:val="24"/>
                <w:lang w:val="ja-JP"/>
              </w:rPr>
              <w:t xml:space="preserve"> </w:t>
            </w:r>
            <w:r w:rsidRPr="00B039C9">
              <w:rPr>
                <w:rFonts w:cs="Arial"/>
                <w:szCs w:val="24"/>
                <w:lang w:val="ja-JP"/>
              </w:rPr>
              <w:t>マネージャー</w:t>
            </w:r>
          </w:p>
          <w:p w:rsidR="002C4753" w:rsidRPr="00B039C9" w:rsidRDefault="002C4753" w:rsidP="002C4753">
            <w:pPr>
              <w:pStyle w:val="PURBullet"/>
              <w:ind w:left="216"/>
              <w:rPr>
                <w:rFonts w:cs="Arial"/>
                <w:szCs w:val="24"/>
                <w:lang w:val="ja-JP"/>
              </w:rPr>
            </w:pPr>
            <w:r w:rsidRPr="00B039C9">
              <w:rPr>
                <w:rFonts w:cs="Arial"/>
                <w:szCs w:val="24"/>
                <w:lang w:val="ja-JP"/>
              </w:rPr>
              <w:t xml:space="preserve">SQL Server 2008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SQLXML </w:t>
            </w:r>
            <w:r w:rsidRPr="00B039C9">
              <w:rPr>
                <w:rFonts w:cs="Arial"/>
                <w:szCs w:val="24"/>
                <w:lang w:val="ja-JP"/>
              </w:rPr>
              <w:t>クライアント機能</w:t>
            </w:r>
          </w:p>
          <w:p w:rsidR="002C4753" w:rsidRPr="00B039C9" w:rsidRDefault="002C4753" w:rsidP="002C4753">
            <w:pPr>
              <w:pStyle w:val="PURBullet"/>
              <w:ind w:left="216"/>
              <w:rPr>
                <w:rFonts w:cs="Arial"/>
                <w:szCs w:val="24"/>
              </w:rPr>
            </w:pPr>
            <w:r w:rsidRPr="00B039C9">
              <w:rPr>
                <w:rFonts w:cs="Arial"/>
                <w:szCs w:val="24"/>
                <w:lang w:val="ja-JP"/>
              </w:rPr>
              <w:t xml:space="preserve">SQL Server Mobile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ツール</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2C4753" w:rsidP="00845BCB">
            <w:pPr>
              <w:pStyle w:val="PURTableHeaderBlue"/>
              <w:rPr>
                <w:rFonts w:cs="Arial"/>
                <w:szCs w:val="24"/>
              </w:rPr>
            </w:pPr>
            <w:r w:rsidRPr="00B039C9">
              <w:rPr>
                <w:rFonts w:cs="Arial"/>
                <w:szCs w:val="24"/>
              </w:rPr>
              <w:t>System Center 2012 Datacenter</w:t>
            </w:r>
          </w:p>
        </w:tc>
      </w:tr>
      <w:tr w:rsidR="002C4753" w:rsidRPr="00B039C9" w:rsidTr="004E5522">
        <w:tc>
          <w:tcPr>
            <w:tcW w:w="5220" w:type="dxa"/>
            <w:shd w:val="clear" w:color="auto" w:fill="FFFFFF"/>
            <w:tcMar>
              <w:top w:w="43" w:type="dxa"/>
              <w:left w:w="115" w:type="dxa"/>
              <w:bottom w:w="43" w:type="dxa"/>
              <w:right w:w="115" w:type="dxa"/>
            </w:tcMar>
          </w:tcPr>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デバイス管理ポイント</w:t>
            </w:r>
            <w:r w:rsidRPr="00B039C9">
              <w:rPr>
                <w:rFonts w:cs="Arial"/>
                <w:szCs w:val="24"/>
                <w:lang w:val="ja-JP"/>
              </w:rPr>
              <w:t xml:space="preserve"> </w:t>
            </w:r>
          </w:p>
          <w:p w:rsidR="002C4753" w:rsidRPr="00B039C9" w:rsidRDefault="002C4753" w:rsidP="002C4753">
            <w:pPr>
              <w:pStyle w:val="PURBullet"/>
              <w:ind w:left="216"/>
              <w:rPr>
                <w:rFonts w:cs="Arial"/>
                <w:szCs w:val="24"/>
                <w:lang w:val="ja-JP"/>
              </w:rPr>
            </w:pPr>
            <w:r w:rsidRPr="00B039C9">
              <w:rPr>
                <w:rFonts w:cs="Arial"/>
                <w:szCs w:val="24"/>
                <w:lang w:val="ja-JP"/>
              </w:rPr>
              <w:t>カスタム更新プログラム用発行ツール</w:t>
            </w:r>
          </w:p>
          <w:p w:rsidR="002C4753" w:rsidRPr="00B039C9" w:rsidRDefault="002C4753" w:rsidP="002C4753">
            <w:pPr>
              <w:pStyle w:val="PURBullet"/>
              <w:ind w:left="216"/>
              <w:rPr>
                <w:rFonts w:cs="Arial"/>
                <w:szCs w:val="24"/>
                <w:lang w:val="ja-JP"/>
              </w:rPr>
            </w:pPr>
            <w:r w:rsidRPr="00B039C9">
              <w:rPr>
                <w:rFonts w:cs="Arial"/>
                <w:szCs w:val="24"/>
                <w:lang w:val="ja-JP"/>
              </w:rPr>
              <w:t>配布ポイント</w:t>
            </w:r>
          </w:p>
          <w:p w:rsidR="002C4753" w:rsidRPr="00B039C9" w:rsidRDefault="002C4753" w:rsidP="002C4753">
            <w:pPr>
              <w:pStyle w:val="PURBullet"/>
              <w:ind w:left="216"/>
              <w:rPr>
                <w:rFonts w:cs="Arial"/>
                <w:szCs w:val="24"/>
                <w:lang w:val="ja-JP"/>
              </w:rPr>
            </w:pPr>
            <w:r w:rsidRPr="00B039C9">
              <w:rPr>
                <w:rFonts w:cs="Arial"/>
                <w:szCs w:val="24"/>
                <w:lang w:val="ja-JP"/>
              </w:rPr>
              <w:t>フォールバック</w:t>
            </w:r>
            <w:r w:rsidRPr="00B039C9">
              <w:rPr>
                <w:rFonts w:cs="Arial"/>
                <w:szCs w:val="24"/>
                <w:lang w:val="ja-JP"/>
              </w:rPr>
              <w:t xml:space="preserve"> </w:t>
            </w:r>
            <w:r w:rsidRPr="00B039C9">
              <w:rPr>
                <w:rFonts w:cs="Arial"/>
                <w:szCs w:val="24"/>
                <w:lang w:val="ja-JP"/>
              </w:rPr>
              <w:t>ステータス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Microsoft </w:t>
            </w:r>
            <w:r w:rsidRPr="00B039C9">
              <w:rPr>
                <w:rFonts w:cs="Arial"/>
                <w:szCs w:val="24"/>
                <w:lang w:val="ja-JP"/>
              </w:rPr>
              <w:t>更新プログラム用インベントリ</w:t>
            </w:r>
            <w:r w:rsidRPr="00B039C9">
              <w:rPr>
                <w:rFonts w:cs="Arial"/>
                <w:szCs w:val="24"/>
                <w:lang w:val="ja-JP"/>
              </w:rPr>
              <w:t xml:space="preserve"> </w:t>
            </w:r>
            <w:r w:rsidRPr="00B039C9">
              <w:rPr>
                <w:rFonts w:cs="Arial"/>
                <w:szCs w:val="24"/>
                <w:lang w:val="ja-JP"/>
              </w:rPr>
              <w:t>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PXE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エージェント</w:t>
            </w:r>
          </w:p>
          <w:p w:rsidR="002C4753" w:rsidRPr="00B039C9" w:rsidRDefault="002C4753" w:rsidP="002C4753">
            <w:pPr>
              <w:pStyle w:val="PURBullet"/>
              <w:ind w:left="216"/>
              <w:rPr>
                <w:rFonts w:cs="Arial"/>
                <w:szCs w:val="24"/>
                <w:lang w:val="ja-JP"/>
              </w:rPr>
            </w:pPr>
            <w:r w:rsidRPr="00B039C9">
              <w:rPr>
                <w:rFonts w:cs="Arial"/>
                <w:szCs w:val="24"/>
                <w:lang w:val="ja-JP"/>
              </w:rPr>
              <w:t>管理者コンソール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VMRC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監査コレクション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ソフトウェア</w:t>
            </w:r>
          </w:p>
          <w:p w:rsidR="002C4753" w:rsidRPr="00B039C9" w:rsidRDefault="002C4753" w:rsidP="002C4753">
            <w:pPr>
              <w:pStyle w:val="PURBullet"/>
              <w:ind w:left="216"/>
              <w:rPr>
                <w:rFonts w:cs="Arial"/>
                <w:szCs w:val="24"/>
                <w:lang w:val="ja-JP"/>
              </w:rPr>
            </w:pPr>
            <w:r w:rsidRPr="00B039C9">
              <w:rPr>
                <w:rFonts w:cs="Arial"/>
                <w:szCs w:val="24"/>
                <w:lang w:val="ja-JP"/>
              </w:rPr>
              <w:t>パワー</w:t>
            </w:r>
            <w:r w:rsidRPr="00B039C9">
              <w:rPr>
                <w:rFonts w:cs="Arial"/>
                <w:szCs w:val="24"/>
                <w:lang w:val="ja-JP"/>
              </w:rPr>
              <w:t xml:space="preserve"> </w:t>
            </w:r>
            <w:r w:rsidRPr="00B039C9">
              <w:rPr>
                <w:rFonts w:cs="Arial"/>
                <w:szCs w:val="24"/>
                <w:lang w:val="ja-JP"/>
              </w:rPr>
              <w:t>シェル</w:t>
            </w:r>
          </w:p>
          <w:p w:rsidR="002C4753" w:rsidRPr="00B039C9" w:rsidRDefault="002C4753" w:rsidP="002C4753">
            <w:pPr>
              <w:pStyle w:val="PURBullet"/>
              <w:ind w:left="216"/>
              <w:rPr>
                <w:rFonts w:cs="Arial"/>
                <w:szCs w:val="24"/>
                <w:lang w:val="ja-JP"/>
              </w:rPr>
            </w:pPr>
            <w:r w:rsidRPr="00B039C9">
              <w:rPr>
                <w:rFonts w:cs="Arial"/>
                <w:szCs w:val="24"/>
                <w:lang w:val="ja-JP"/>
              </w:rPr>
              <w:t>Business Intelligence Development Studio</w:t>
            </w:r>
          </w:p>
          <w:p w:rsidR="002C4753" w:rsidRPr="00B039C9" w:rsidRDefault="002C4753" w:rsidP="002C4753">
            <w:pPr>
              <w:pStyle w:val="PURBullet"/>
              <w:ind w:left="216"/>
              <w:rPr>
                <w:rFonts w:cs="Arial"/>
                <w:szCs w:val="24"/>
                <w:lang w:val="ja-JP"/>
              </w:rPr>
            </w:pPr>
            <w:r w:rsidRPr="00B039C9">
              <w:rPr>
                <w:rFonts w:cs="Arial"/>
                <w:szCs w:val="24"/>
                <w:lang w:val="ja-JP"/>
              </w:rPr>
              <w:t>レガシ</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Notification Services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ソフトウェア開発キット</w:t>
            </w:r>
          </w:p>
          <w:p w:rsidR="002C4753" w:rsidRPr="00B039C9" w:rsidRDefault="002C4753" w:rsidP="002C4753">
            <w:pPr>
              <w:pStyle w:val="PURBullet"/>
              <w:ind w:left="216"/>
              <w:rPr>
                <w:rFonts w:cs="Arial"/>
                <w:szCs w:val="24"/>
                <w:lang w:val="ja-JP"/>
              </w:rPr>
            </w:pPr>
            <w:r w:rsidRPr="00B039C9">
              <w:rPr>
                <w:rFonts w:cs="Arial"/>
                <w:szCs w:val="24"/>
                <w:lang w:val="ja-JP"/>
              </w:rPr>
              <w:t>SQL Server 2008 Books Online</w:t>
            </w:r>
          </w:p>
          <w:p w:rsidR="002C4753" w:rsidRPr="00B039C9" w:rsidRDefault="002C4753" w:rsidP="002C4753">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ウェアハウス管理サーバー</w:t>
            </w:r>
          </w:p>
          <w:p w:rsidR="002C4753" w:rsidRPr="00B039C9" w:rsidRDefault="002C4753" w:rsidP="002C4753">
            <w:pPr>
              <w:pStyle w:val="PURBullet"/>
              <w:ind w:left="216"/>
              <w:rPr>
                <w:rFonts w:cs="Arial"/>
                <w:szCs w:val="24"/>
                <w:lang w:val="ja-JP"/>
              </w:rPr>
            </w:pPr>
            <w:r w:rsidRPr="00B039C9">
              <w:rPr>
                <w:rFonts w:cs="Arial"/>
                <w:szCs w:val="24"/>
                <w:lang w:val="ja-JP"/>
              </w:rPr>
              <w:t xml:space="preserve">Service Manager </w:t>
            </w:r>
            <w:r w:rsidRPr="00B039C9">
              <w:rPr>
                <w:rFonts w:cs="Arial"/>
                <w:szCs w:val="24"/>
                <w:lang w:val="ja-JP"/>
              </w:rPr>
              <w:t>コンソール</w:t>
            </w:r>
          </w:p>
          <w:p w:rsidR="002C4753" w:rsidRPr="00B039C9" w:rsidRDefault="002C4753" w:rsidP="002C4753">
            <w:pPr>
              <w:pStyle w:val="PURBullet"/>
              <w:ind w:left="216"/>
              <w:rPr>
                <w:rFonts w:cs="Arial"/>
                <w:szCs w:val="24"/>
                <w:lang w:val="ja-JP"/>
              </w:rPr>
            </w:pPr>
            <w:r w:rsidRPr="00B039C9">
              <w:rPr>
                <w:rFonts w:cs="Arial"/>
                <w:szCs w:val="24"/>
                <w:lang w:val="ja-JP"/>
              </w:rPr>
              <w:t>Avicode Incident Snapshot Utility</w:t>
            </w:r>
          </w:p>
          <w:p w:rsidR="002C4753" w:rsidRPr="00B039C9" w:rsidRDefault="002C4753" w:rsidP="002C4753">
            <w:pPr>
              <w:pStyle w:val="PURBullet"/>
              <w:ind w:left="216"/>
              <w:rPr>
                <w:rFonts w:cs="Arial"/>
                <w:szCs w:val="24"/>
                <w:lang w:val="ja-JP"/>
              </w:rPr>
            </w:pPr>
            <w:r w:rsidRPr="00B039C9">
              <w:rPr>
                <w:rFonts w:cs="Arial"/>
                <w:szCs w:val="24"/>
                <w:lang w:val="ja-JP"/>
              </w:rPr>
              <w:t>AVIcode Intercept Agent</w:t>
            </w:r>
          </w:p>
          <w:p w:rsidR="002C4753" w:rsidRPr="00B039C9" w:rsidRDefault="002C4753" w:rsidP="002C4753">
            <w:pPr>
              <w:pStyle w:val="PURBullet"/>
              <w:ind w:left="216"/>
              <w:rPr>
                <w:rFonts w:cs="Arial"/>
                <w:szCs w:val="24"/>
              </w:rPr>
            </w:pPr>
            <w:r w:rsidRPr="00B039C9">
              <w:rPr>
                <w:rFonts w:cs="Arial"/>
                <w:szCs w:val="24"/>
              </w:rPr>
              <w:t>AVIcode Intercept Visual Studio Plug-In</w:t>
            </w:r>
          </w:p>
          <w:p w:rsidR="002C4753" w:rsidRPr="00B039C9" w:rsidRDefault="002C4753" w:rsidP="002C4753">
            <w:pPr>
              <w:pStyle w:val="PURBullet"/>
              <w:ind w:left="216"/>
              <w:rPr>
                <w:rFonts w:cs="Arial"/>
                <w:szCs w:val="24"/>
                <w:lang w:val="ja-JP"/>
              </w:rPr>
            </w:pPr>
            <w:r w:rsidRPr="00B039C9">
              <w:rPr>
                <w:rFonts w:cs="Arial"/>
                <w:szCs w:val="24"/>
                <w:lang w:val="ja-JP"/>
              </w:rPr>
              <w:t>AVIcode SharePoint Application Cartridge</w:t>
            </w:r>
          </w:p>
          <w:p w:rsidR="002C4753" w:rsidRPr="00B039C9" w:rsidRDefault="002C4753" w:rsidP="002C4753">
            <w:pPr>
              <w:pStyle w:val="PURBullet"/>
              <w:ind w:left="216"/>
              <w:rPr>
                <w:rFonts w:cs="Arial"/>
                <w:szCs w:val="24"/>
                <w:lang w:val="ja-JP"/>
              </w:rPr>
            </w:pPr>
            <w:r w:rsidRPr="00B039C9">
              <w:rPr>
                <w:rFonts w:cs="Arial"/>
                <w:szCs w:val="24"/>
                <w:lang w:val="ja-JP"/>
              </w:rPr>
              <w:t>AVIcode Advisor 5.7</w:t>
            </w:r>
          </w:p>
          <w:p w:rsidR="002C4753" w:rsidRPr="00B039C9" w:rsidRDefault="002C4753" w:rsidP="002C4753">
            <w:pPr>
              <w:pStyle w:val="PURBullet"/>
              <w:ind w:left="216"/>
              <w:rPr>
                <w:rFonts w:cs="Arial"/>
                <w:szCs w:val="24"/>
              </w:rPr>
            </w:pPr>
            <w:r w:rsidRPr="00B039C9">
              <w:rPr>
                <w:rFonts w:cs="Arial"/>
                <w:szCs w:val="24"/>
              </w:rPr>
              <w:t>AVIcode Intercept uX Management Pack for Operations Manager 2007</w:t>
            </w:r>
          </w:p>
          <w:p w:rsidR="002C4753" w:rsidRPr="00B039C9" w:rsidRDefault="002C4753" w:rsidP="002C4753">
            <w:pPr>
              <w:pStyle w:val="PURBullet"/>
              <w:ind w:left="216"/>
              <w:rPr>
                <w:rFonts w:cs="Arial"/>
                <w:szCs w:val="24"/>
              </w:rPr>
            </w:pPr>
            <w:r w:rsidRPr="00B039C9">
              <w:rPr>
                <w:rFonts w:cs="Arial"/>
                <w:szCs w:val="24"/>
              </w:rPr>
              <w:t>AVIcode SharePoint Application Management Pack for Operations Manager 2007</w:t>
            </w:r>
          </w:p>
          <w:p w:rsidR="002C4753" w:rsidRPr="00B039C9" w:rsidRDefault="002C4753" w:rsidP="002C4753">
            <w:pPr>
              <w:pStyle w:val="PURBullet"/>
              <w:ind w:left="216"/>
              <w:rPr>
                <w:rFonts w:cs="Arial"/>
                <w:szCs w:val="24"/>
                <w:lang w:val="ja-JP"/>
              </w:rPr>
            </w:pPr>
            <w:r w:rsidRPr="00B039C9">
              <w:rPr>
                <w:rFonts w:cs="Arial"/>
                <w:szCs w:val="24"/>
                <w:lang w:val="ja-JP"/>
              </w:rPr>
              <w:t>Quick Integration Kit</w:t>
            </w:r>
          </w:p>
          <w:p w:rsidR="002C4753" w:rsidRPr="00B039C9" w:rsidRDefault="002C4753" w:rsidP="002C4753">
            <w:pPr>
              <w:pStyle w:val="PURBullet"/>
              <w:ind w:left="216"/>
              <w:rPr>
                <w:rFonts w:cs="Arial"/>
                <w:szCs w:val="24"/>
                <w:lang w:val="ja-JP"/>
              </w:rPr>
            </w:pPr>
            <w:r w:rsidRPr="00B039C9">
              <w:rPr>
                <w:rFonts w:cs="Arial"/>
                <w:szCs w:val="24"/>
                <w:lang w:val="ja-JP"/>
              </w:rPr>
              <w:t>Opalis Integration Server 6.2.2 SP1</w:t>
            </w:r>
          </w:p>
          <w:p w:rsidR="002C4753" w:rsidRPr="00B039C9" w:rsidRDefault="002C4753" w:rsidP="002C4753">
            <w:pPr>
              <w:pStyle w:val="PURBullet"/>
              <w:ind w:left="216"/>
              <w:rPr>
                <w:rFonts w:cs="Arial"/>
                <w:szCs w:val="24"/>
              </w:rPr>
            </w:pPr>
            <w:r w:rsidRPr="00B039C9">
              <w:rPr>
                <w:rFonts w:cs="Arial"/>
                <w:szCs w:val="24"/>
              </w:rPr>
              <w:t>Data Protection Manager Remote Command-Line</w:t>
            </w:r>
          </w:p>
          <w:p w:rsidR="002C4753" w:rsidRPr="00B039C9" w:rsidRDefault="002C4753" w:rsidP="002C4753">
            <w:pPr>
              <w:pStyle w:val="PURBullet"/>
              <w:ind w:left="216"/>
              <w:rPr>
                <w:rFonts w:cs="Arial"/>
                <w:szCs w:val="24"/>
              </w:rPr>
            </w:pPr>
            <w:r w:rsidRPr="00B039C9">
              <w:rPr>
                <w:rFonts w:cs="Arial"/>
                <w:szCs w:val="24"/>
                <w:lang w:val="ja-JP"/>
              </w:rPr>
              <w:t>Unified Installer</w:t>
            </w:r>
          </w:p>
        </w:tc>
        <w:tc>
          <w:tcPr>
            <w:tcW w:w="5220" w:type="dxa"/>
            <w:shd w:val="clear" w:color="auto" w:fill="FFFFFF"/>
          </w:tcPr>
          <w:p w:rsidR="002C4753" w:rsidRPr="00B039C9" w:rsidRDefault="002C4753" w:rsidP="002C4753">
            <w:pPr>
              <w:pStyle w:val="PURBullet"/>
              <w:ind w:left="216"/>
              <w:rPr>
                <w:rFonts w:cs="Arial"/>
                <w:szCs w:val="24"/>
                <w:lang w:val="ja-JP"/>
              </w:rPr>
            </w:pPr>
            <w:r w:rsidRPr="00B039C9">
              <w:rPr>
                <w:rFonts w:cs="Arial"/>
                <w:szCs w:val="24"/>
                <w:lang w:val="ja-JP"/>
              </w:rPr>
              <w:t>管理ポイント</w:t>
            </w:r>
          </w:p>
          <w:p w:rsidR="002C4753" w:rsidRPr="00B039C9" w:rsidRDefault="002C4753" w:rsidP="002C4753">
            <w:pPr>
              <w:pStyle w:val="PURBullet"/>
              <w:ind w:left="216"/>
              <w:rPr>
                <w:rFonts w:cs="Arial"/>
                <w:szCs w:val="24"/>
                <w:lang w:val="ja-JP"/>
              </w:rPr>
            </w:pPr>
            <w:r w:rsidRPr="00B039C9">
              <w:rPr>
                <w:rFonts w:cs="Arial"/>
                <w:szCs w:val="24"/>
                <w:lang w:val="ja-JP"/>
              </w:rPr>
              <w:t>レポート</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セカンダリ</w:t>
            </w:r>
            <w:r w:rsidRPr="00B039C9">
              <w:rPr>
                <w:rFonts w:cs="Arial"/>
                <w:szCs w:val="24"/>
                <w:lang w:val="ja-JP"/>
              </w:rPr>
              <w:t xml:space="preserve"> </w:t>
            </w:r>
            <w:r w:rsidRPr="00B039C9">
              <w:rPr>
                <w:rFonts w:cs="Arial"/>
                <w:szCs w:val="24"/>
                <w:lang w:val="ja-JP"/>
              </w:rPr>
              <w:t>サイト</w:t>
            </w:r>
            <w:r w:rsidRPr="00B039C9">
              <w:rPr>
                <w:rFonts w:cs="Arial"/>
                <w:szCs w:val="24"/>
                <w:lang w:val="ja-JP"/>
              </w:rPr>
              <w:t xml:space="preserve"> </w:t>
            </w:r>
            <w:r w:rsidRPr="00B039C9">
              <w:rPr>
                <w:rFonts w:cs="Arial"/>
                <w:szCs w:val="24"/>
                <w:lang w:val="ja-JP"/>
              </w:rPr>
              <w:t>サーバー</w:t>
            </w:r>
          </w:p>
          <w:p w:rsidR="002C4753" w:rsidRPr="00B039C9" w:rsidRDefault="002C4753" w:rsidP="002C4753">
            <w:pPr>
              <w:pStyle w:val="PURBullet"/>
              <w:ind w:left="216"/>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ロケーター</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ソフトウェアの更新ポイント</w:t>
            </w:r>
          </w:p>
          <w:p w:rsidR="002C4753" w:rsidRPr="00B039C9" w:rsidRDefault="002C4753" w:rsidP="002C4753">
            <w:pPr>
              <w:pStyle w:val="PURBullet"/>
              <w:ind w:left="216"/>
              <w:rPr>
                <w:rFonts w:cs="Arial"/>
                <w:szCs w:val="24"/>
                <w:lang w:val="ja-JP"/>
              </w:rPr>
            </w:pPr>
            <w:r w:rsidRPr="00B039C9">
              <w:rPr>
                <w:rFonts w:cs="Arial"/>
                <w:szCs w:val="24"/>
                <w:lang w:val="ja-JP"/>
              </w:rPr>
              <w:t>状態移行ポイント</w:t>
            </w:r>
          </w:p>
          <w:p w:rsidR="002C4753" w:rsidRPr="00B039C9" w:rsidRDefault="002C4753" w:rsidP="002C4753">
            <w:pPr>
              <w:pStyle w:val="PURBullet"/>
              <w:ind w:left="216"/>
              <w:rPr>
                <w:rFonts w:cs="Arial"/>
                <w:szCs w:val="24"/>
                <w:lang w:val="ja-JP"/>
              </w:rPr>
            </w:pPr>
            <w:r w:rsidRPr="00B039C9">
              <w:rPr>
                <w:rFonts w:cs="Arial"/>
                <w:szCs w:val="24"/>
                <w:lang w:val="ja-JP"/>
              </w:rPr>
              <w:t>システム正常性検証ツール</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アウトオブバンド</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Physical to Virtual Agent</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2C4753" w:rsidRPr="00B039C9" w:rsidRDefault="002C4753" w:rsidP="002C4753">
            <w:pPr>
              <w:pStyle w:val="PURBullet"/>
              <w:ind w:left="216"/>
              <w:rPr>
                <w:rFonts w:cs="Arial"/>
                <w:szCs w:val="24"/>
                <w:lang w:val="ja-JP"/>
              </w:rPr>
            </w:pPr>
            <w:r w:rsidRPr="00B039C9">
              <w:rPr>
                <w:rFonts w:cs="Arial"/>
                <w:szCs w:val="24"/>
                <w:lang w:val="ja-JP"/>
              </w:rPr>
              <w:t>Server Application Virtualization</w:t>
            </w:r>
          </w:p>
          <w:p w:rsidR="002C4753" w:rsidRPr="00B039C9" w:rsidRDefault="002C4753" w:rsidP="002C4753">
            <w:pPr>
              <w:pStyle w:val="PURBullet"/>
              <w:ind w:left="216"/>
              <w:rPr>
                <w:rFonts w:cs="Arial"/>
                <w:szCs w:val="24"/>
                <w:lang w:val="ja-JP"/>
              </w:rPr>
            </w:pPr>
            <w:r w:rsidRPr="00B039C9">
              <w:rPr>
                <w:rFonts w:cs="Arial"/>
                <w:szCs w:val="24"/>
                <w:lang w:val="ja-JP"/>
              </w:rPr>
              <w:t>コネクタ</w:t>
            </w:r>
            <w:r w:rsidRPr="00B039C9">
              <w:rPr>
                <w:rFonts w:cs="Arial"/>
                <w:szCs w:val="24"/>
                <w:lang w:val="ja-JP"/>
              </w:rPr>
              <w:t xml:space="preserve"> </w:t>
            </w:r>
            <w:r w:rsidRPr="00B039C9">
              <w:rPr>
                <w:rFonts w:cs="Arial"/>
                <w:szCs w:val="24"/>
                <w:lang w:val="ja-JP"/>
              </w:rPr>
              <w:t>フレームワーク</w:t>
            </w:r>
          </w:p>
          <w:p w:rsidR="002C4753" w:rsidRPr="00B039C9" w:rsidRDefault="002C4753" w:rsidP="002C4753">
            <w:pPr>
              <w:pStyle w:val="PURBullet"/>
              <w:ind w:left="216"/>
              <w:rPr>
                <w:rFonts w:cs="Arial"/>
                <w:szCs w:val="24"/>
                <w:lang w:val="ja-JP"/>
              </w:rPr>
            </w:pPr>
            <w:r w:rsidRPr="00B039C9">
              <w:rPr>
                <w:rFonts w:cs="Arial"/>
                <w:szCs w:val="24"/>
                <w:lang w:val="ja-JP"/>
              </w:rPr>
              <w:t xml:space="preserve">Analysis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接続コンポーネント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管理ツール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レポート</w:t>
            </w:r>
            <w:r w:rsidRPr="00B039C9">
              <w:rPr>
                <w:rFonts w:cs="Arial"/>
                <w:szCs w:val="24"/>
                <w:lang w:val="ja-JP"/>
              </w:rPr>
              <w:t xml:space="preserve"> </w:t>
            </w:r>
            <w:r w:rsidRPr="00B039C9">
              <w:rPr>
                <w:rFonts w:cs="Arial"/>
                <w:szCs w:val="24"/>
                <w:lang w:val="ja-JP"/>
              </w:rPr>
              <w:t>マネージャー</w:t>
            </w:r>
          </w:p>
          <w:p w:rsidR="002C4753" w:rsidRPr="00B039C9" w:rsidRDefault="002C4753" w:rsidP="002C4753">
            <w:pPr>
              <w:pStyle w:val="PURBullet"/>
              <w:ind w:left="216"/>
              <w:rPr>
                <w:rFonts w:cs="Arial"/>
                <w:szCs w:val="24"/>
                <w:lang w:val="ja-JP"/>
              </w:rPr>
            </w:pPr>
            <w:r w:rsidRPr="00B039C9">
              <w:rPr>
                <w:rFonts w:cs="Arial"/>
                <w:szCs w:val="24"/>
                <w:lang w:val="ja-JP"/>
              </w:rPr>
              <w:t xml:space="preserve">SQL Server 2008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SQLXML </w:t>
            </w:r>
            <w:r w:rsidRPr="00B039C9">
              <w:rPr>
                <w:rFonts w:cs="Arial"/>
                <w:szCs w:val="24"/>
                <w:lang w:val="ja-JP"/>
              </w:rPr>
              <w:t>クライアント機能</w:t>
            </w:r>
          </w:p>
          <w:p w:rsidR="002C4753" w:rsidRPr="00B039C9" w:rsidRDefault="002C4753" w:rsidP="002C4753">
            <w:pPr>
              <w:pStyle w:val="PURBullet"/>
              <w:ind w:left="216"/>
              <w:rPr>
                <w:rFonts w:cs="Arial"/>
                <w:szCs w:val="24"/>
                <w:lang w:val="ja-JP"/>
              </w:rPr>
            </w:pPr>
            <w:r w:rsidRPr="00B039C9">
              <w:rPr>
                <w:rFonts w:cs="Arial"/>
                <w:szCs w:val="24"/>
                <w:lang w:val="ja-JP"/>
              </w:rPr>
              <w:t xml:space="preserve">SQL Server Mobile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ツール</w:t>
            </w:r>
          </w:p>
          <w:p w:rsidR="002C4753" w:rsidRPr="00B039C9" w:rsidRDefault="002C4753" w:rsidP="002C4753">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w:t>
            </w:r>
            <w:r w:rsidRPr="00B039C9">
              <w:rPr>
                <w:rFonts w:cs="Arial"/>
                <w:szCs w:val="24"/>
                <w:lang w:val="ja-JP"/>
              </w:rPr>
              <w:t xml:space="preserve"> </w:t>
            </w:r>
            <w:r w:rsidRPr="00B039C9">
              <w:rPr>
                <w:rFonts w:cs="Arial"/>
                <w:szCs w:val="24"/>
                <w:lang w:val="ja-JP"/>
              </w:rPr>
              <w:t>データベース</w:t>
            </w:r>
          </w:p>
          <w:p w:rsidR="002C4753" w:rsidRPr="00B039C9" w:rsidRDefault="002C4753" w:rsidP="002C4753">
            <w:pPr>
              <w:pStyle w:val="PURBullet"/>
              <w:ind w:left="216"/>
              <w:rPr>
                <w:rFonts w:cs="Arial"/>
                <w:szCs w:val="24"/>
                <w:lang w:val="ja-JP"/>
              </w:rPr>
            </w:pP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2C4753" w:rsidRPr="00B039C9" w:rsidRDefault="002C4753" w:rsidP="002C4753">
            <w:pPr>
              <w:pStyle w:val="PURBullet"/>
              <w:ind w:left="216"/>
              <w:rPr>
                <w:rFonts w:cs="Arial"/>
                <w:szCs w:val="24"/>
                <w:lang w:val="ja-JP"/>
              </w:rPr>
            </w:pPr>
            <w:r w:rsidRPr="00B039C9">
              <w:rPr>
                <w:rFonts w:cs="Arial"/>
                <w:szCs w:val="24"/>
                <w:lang w:val="ja-JP"/>
              </w:rPr>
              <w:t>AVIcode Incident Upload Utility</w:t>
            </w:r>
          </w:p>
          <w:p w:rsidR="002C4753" w:rsidRPr="00B039C9" w:rsidRDefault="002C4753" w:rsidP="002C4753">
            <w:pPr>
              <w:pStyle w:val="PURBullet"/>
              <w:ind w:left="216"/>
              <w:rPr>
                <w:rFonts w:cs="Arial"/>
                <w:szCs w:val="24"/>
                <w:lang w:val="ja-JP"/>
              </w:rPr>
            </w:pPr>
            <w:r w:rsidRPr="00B039C9">
              <w:rPr>
                <w:rFonts w:cs="Arial"/>
                <w:szCs w:val="24"/>
                <w:lang w:val="ja-JP"/>
              </w:rPr>
              <w:t>AVIcode Intercept SE-Viewer</w:t>
            </w:r>
          </w:p>
          <w:p w:rsidR="002C4753" w:rsidRPr="00B039C9" w:rsidRDefault="002C4753" w:rsidP="002C4753">
            <w:pPr>
              <w:pStyle w:val="PURBullet"/>
              <w:ind w:left="216"/>
              <w:rPr>
                <w:rFonts w:cs="Arial"/>
                <w:szCs w:val="24"/>
                <w:lang w:val="ja-JP"/>
              </w:rPr>
            </w:pPr>
            <w:r w:rsidRPr="00B039C9">
              <w:rPr>
                <w:rFonts w:cs="Arial"/>
                <w:szCs w:val="24"/>
                <w:lang w:val="ja-JP"/>
              </w:rPr>
              <w:t>AVIcode BizTalk Application Cartridge</w:t>
            </w:r>
          </w:p>
          <w:p w:rsidR="002C4753" w:rsidRPr="00B039C9" w:rsidRDefault="002C4753" w:rsidP="002C4753">
            <w:pPr>
              <w:pStyle w:val="PURBullet"/>
              <w:ind w:left="216"/>
              <w:rPr>
                <w:rFonts w:cs="Arial"/>
                <w:szCs w:val="24"/>
                <w:lang w:val="ja-JP"/>
              </w:rPr>
            </w:pPr>
            <w:r w:rsidRPr="00B039C9">
              <w:rPr>
                <w:rFonts w:cs="Arial"/>
                <w:szCs w:val="24"/>
                <w:lang w:val="ja-JP"/>
              </w:rPr>
              <w:t>AVIcode Reporting Services Cartridge</w:t>
            </w:r>
          </w:p>
          <w:p w:rsidR="002C4753" w:rsidRPr="00B039C9" w:rsidRDefault="002C4753" w:rsidP="002C4753">
            <w:pPr>
              <w:pStyle w:val="PURBullet"/>
              <w:ind w:left="216"/>
              <w:rPr>
                <w:rFonts w:cs="Arial"/>
                <w:szCs w:val="24"/>
              </w:rPr>
            </w:pPr>
            <w:r w:rsidRPr="00B039C9">
              <w:rPr>
                <w:rFonts w:cs="Arial"/>
                <w:szCs w:val="24"/>
              </w:rPr>
              <w:t>AVIcode .NET Enterprise Management Pack 5.7 for Operations Manager 2007</w:t>
            </w:r>
          </w:p>
          <w:p w:rsidR="002C4753" w:rsidRPr="00B039C9" w:rsidRDefault="002C4753" w:rsidP="002C4753">
            <w:pPr>
              <w:pStyle w:val="PURBullet"/>
              <w:ind w:left="216"/>
              <w:rPr>
                <w:rFonts w:cs="Arial"/>
                <w:szCs w:val="24"/>
              </w:rPr>
            </w:pPr>
            <w:r w:rsidRPr="00B039C9">
              <w:rPr>
                <w:rFonts w:cs="Arial"/>
                <w:szCs w:val="24"/>
              </w:rPr>
              <w:t>AVIcode BizTalk Application Management Pack for Operations Manager 2007</w:t>
            </w:r>
          </w:p>
          <w:p w:rsidR="002C4753" w:rsidRPr="00B039C9" w:rsidRDefault="002C4753" w:rsidP="002C4753">
            <w:pPr>
              <w:pStyle w:val="PURBullet"/>
              <w:ind w:left="216"/>
              <w:rPr>
                <w:rFonts w:cs="Arial"/>
                <w:szCs w:val="24"/>
              </w:rPr>
            </w:pPr>
            <w:r w:rsidRPr="00B039C9">
              <w:rPr>
                <w:rFonts w:cs="Arial"/>
                <w:szCs w:val="24"/>
              </w:rPr>
              <w:t>AVIcode Reporting Services Management Pack for Operations Manager 2007Opalis Integration Server</w:t>
            </w:r>
          </w:p>
          <w:p w:rsidR="002C4753" w:rsidRPr="00B039C9" w:rsidRDefault="002C4753" w:rsidP="002C4753">
            <w:pPr>
              <w:pStyle w:val="PURBullet"/>
              <w:ind w:left="216"/>
              <w:rPr>
                <w:rFonts w:cs="Arial"/>
                <w:szCs w:val="24"/>
                <w:lang w:val="ja-JP"/>
              </w:rPr>
            </w:pPr>
            <w:r w:rsidRPr="00B039C9">
              <w:rPr>
                <w:rFonts w:cs="Arial"/>
                <w:szCs w:val="24"/>
                <w:lang w:val="ja-JP"/>
              </w:rPr>
              <w:t>Opalis Operator Console Installer</w:t>
            </w:r>
          </w:p>
          <w:p w:rsidR="002C4753" w:rsidRPr="00B039C9" w:rsidRDefault="002C4753" w:rsidP="002C4753">
            <w:pPr>
              <w:pStyle w:val="PURBullet"/>
              <w:ind w:left="216"/>
              <w:rPr>
                <w:rFonts w:cs="Arial"/>
                <w:szCs w:val="24"/>
              </w:rPr>
            </w:pPr>
            <w:r w:rsidRPr="00B039C9">
              <w:rPr>
                <w:rFonts w:cs="Arial"/>
                <w:szCs w:val="24"/>
                <w:lang w:val="ja-JP"/>
              </w:rPr>
              <w:t xml:space="preserve">Data Protection Manager 2010 </w:t>
            </w:r>
            <w:r w:rsidRPr="00B039C9">
              <w:rPr>
                <w:rFonts w:cs="Arial"/>
                <w:szCs w:val="24"/>
                <w:lang w:val="ja-JP"/>
              </w:rPr>
              <w:t>エージェント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2C4753" w:rsidP="00845BCB">
            <w:pPr>
              <w:pStyle w:val="PURTableHeaderBlue"/>
              <w:rPr>
                <w:rFonts w:cs="Arial"/>
                <w:szCs w:val="24"/>
              </w:rPr>
            </w:pPr>
            <w:r w:rsidRPr="00B039C9">
              <w:rPr>
                <w:rFonts w:cs="Arial"/>
                <w:szCs w:val="24"/>
              </w:rPr>
              <w:t>System Center 2012 Standard</w:t>
            </w:r>
          </w:p>
        </w:tc>
      </w:tr>
      <w:tr w:rsidR="002C4753" w:rsidRPr="00B039C9" w:rsidTr="004E5522">
        <w:tc>
          <w:tcPr>
            <w:tcW w:w="5220" w:type="dxa"/>
            <w:shd w:val="clear" w:color="auto" w:fill="FFFFFF"/>
            <w:tcMar>
              <w:top w:w="43" w:type="dxa"/>
              <w:left w:w="115" w:type="dxa"/>
              <w:bottom w:w="43" w:type="dxa"/>
              <w:right w:w="115" w:type="dxa"/>
            </w:tcMar>
          </w:tcPr>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Configuration Manager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デバイス管理ポイント</w:t>
            </w:r>
            <w:r w:rsidRPr="00B039C9">
              <w:rPr>
                <w:rFonts w:cs="Arial"/>
                <w:szCs w:val="24"/>
                <w:lang w:val="ja-JP"/>
              </w:rPr>
              <w:t xml:space="preserve"> </w:t>
            </w:r>
          </w:p>
          <w:p w:rsidR="002C4753" w:rsidRPr="00B039C9" w:rsidRDefault="002C4753" w:rsidP="002C4753">
            <w:pPr>
              <w:pStyle w:val="PURBullet"/>
              <w:ind w:left="216"/>
              <w:rPr>
                <w:rFonts w:cs="Arial"/>
                <w:szCs w:val="24"/>
                <w:lang w:val="ja-JP"/>
              </w:rPr>
            </w:pPr>
            <w:r w:rsidRPr="00B039C9">
              <w:rPr>
                <w:rFonts w:cs="Arial"/>
                <w:szCs w:val="24"/>
                <w:lang w:val="ja-JP"/>
              </w:rPr>
              <w:t>カスタム更新プログラム用発行ツール</w:t>
            </w:r>
          </w:p>
          <w:p w:rsidR="002C4753" w:rsidRPr="00B039C9" w:rsidRDefault="002C4753" w:rsidP="002C4753">
            <w:pPr>
              <w:pStyle w:val="PURBullet"/>
              <w:ind w:left="216"/>
              <w:rPr>
                <w:rFonts w:cs="Arial"/>
                <w:szCs w:val="24"/>
                <w:lang w:val="ja-JP"/>
              </w:rPr>
            </w:pPr>
            <w:r w:rsidRPr="00B039C9">
              <w:rPr>
                <w:rFonts w:cs="Arial"/>
                <w:szCs w:val="24"/>
                <w:lang w:val="ja-JP"/>
              </w:rPr>
              <w:t>配布ポイント</w:t>
            </w:r>
          </w:p>
          <w:p w:rsidR="002C4753" w:rsidRPr="00B039C9" w:rsidRDefault="002C4753" w:rsidP="002C4753">
            <w:pPr>
              <w:pStyle w:val="PURBullet"/>
              <w:ind w:left="216"/>
              <w:rPr>
                <w:rFonts w:cs="Arial"/>
                <w:szCs w:val="24"/>
                <w:lang w:val="ja-JP"/>
              </w:rPr>
            </w:pPr>
            <w:r w:rsidRPr="00B039C9">
              <w:rPr>
                <w:rFonts w:cs="Arial"/>
                <w:szCs w:val="24"/>
                <w:lang w:val="ja-JP"/>
              </w:rPr>
              <w:t>フォールバック</w:t>
            </w:r>
            <w:r w:rsidRPr="00B039C9">
              <w:rPr>
                <w:rFonts w:cs="Arial"/>
                <w:szCs w:val="24"/>
                <w:lang w:val="ja-JP"/>
              </w:rPr>
              <w:t xml:space="preserve"> </w:t>
            </w:r>
            <w:r w:rsidRPr="00B039C9">
              <w:rPr>
                <w:rFonts w:cs="Arial"/>
                <w:szCs w:val="24"/>
                <w:lang w:val="ja-JP"/>
              </w:rPr>
              <w:t>ステータス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Microsoft </w:t>
            </w:r>
            <w:r w:rsidRPr="00B039C9">
              <w:rPr>
                <w:rFonts w:cs="Arial"/>
                <w:szCs w:val="24"/>
                <w:lang w:val="ja-JP"/>
              </w:rPr>
              <w:t>更新プログラム用インベントリ</w:t>
            </w:r>
            <w:r w:rsidRPr="00B039C9">
              <w:rPr>
                <w:rFonts w:cs="Arial"/>
                <w:szCs w:val="24"/>
                <w:lang w:val="ja-JP"/>
              </w:rPr>
              <w:t xml:space="preserve"> </w:t>
            </w:r>
            <w:r w:rsidRPr="00B039C9">
              <w:rPr>
                <w:rFonts w:cs="Arial"/>
                <w:szCs w:val="24"/>
                <w:lang w:val="ja-JP"/>
              </w:rPr>
              <w:t>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PXE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エージェント</w:t>
            </w:r>
          </w:p>
          <w:p w:rsidR="002C4753" w:rsidRPr="00B039C9" w:rsidRDefault="002C4753" w:rsidP="002C4753">
            <w:pPr>
              <w:pStyle w:val="PURBullet"/>
              <w:ind w:left="216"/>
              <w:rPr>
                <w:rFonts w:cs="Arial"/>
                <w:szCs w:val="24"/>
                <w:lang w:val="ja-JP"/>
              </w:rPr>
            </w:pPr>
            <w:r w:rsidRPr="00B039C9">
              <w:rPr>
                <w:rFonts w:cs="Arial"/>
                <w:szCs w:val="24"/>
                <w:lang w:val="ja-JP"/>
              </w:rPr>
              <w:t>管理者コンソール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VMRC </w:t>
            </w:r>
            <w:r w:rsidRPr="00B039C9">
              <w:rPr>
                <w:rFonts w:cs="Arial"/>
                <w:szCs w:val="24"/>
                <w:lang w:val="ja-JP"/>
              </w:rPr>
              <w:t>クライアント</w:t>
            </w:r>
          </w:p>
          <w:p w:rsidR="002C4753" w:rsidRPr="00B039C9" w:rsidRDefault="002C4753" w:rsidP="002C4753">
            <w:pPr>
              <w:pStyle w:val="PURBullet"/>
              <w:ind w:left="216"/>
              <w:rPr>
                <w:rFonts w:cs="Arial"/>
                <w:szCs w:val="24"/>
                <w:lang w:val="ja-JP"/>
              </w:rPr>
            </w:pPr>
            <w:r w:rsidRPr="00B039C9">
              <w:rPr>
                <w:rFonts w:cs="Arial"/>
                <w:szCs w:val="24"/>
                <w:lang w:val="ja-JP"/>
              </w:rPr>
              <w:t>監査コレクション</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ソフトウェア</w:t>
            </w:r>
          </w:p>
          <w:p w:rsidR="002C4753" w:rsidRPr="00B039C9" w:rsidRDefault="002C4753" w:rsidP="002C4753">
            <w:pPr>
              <w:pStyle w:val="PURBullet"/>
              <w:ind w:left="216"/>
              <w:rPr>
                <w:rFonts w:cs="Arial"/>
                <w:szCs w:val="24"/>
                <w:lang w:val="ja-JP"/>
              </w:rPr>
            </w:pPr>
            <w:r w:rsidRPr="00B039C9">
              <w:rPr>
                <w:rFonts w:cs="Arial"/>
                <w:szCs w:val="24"/>
                <w:lang w:val="ja-JP"/>
              </w:rPr>
              <w:t>パワー</w:t>
            </w:r>
            <w:r w:rsidRPr="00B039C9">
              <w:rPr>
                <w:rFonts w:cs="Arial"/>
                <w:szCs w:val="24"/>
                <w:lang w:val="ja-JP"/>
              </w:rPr>
              <w:t xml:space="preserve"> </w:t>
            </w:r>
            <w:r w:rsidRPr="00B039C9">
              <w:rPr>
                <w:rFonts w:cs="Arial"/>
                <w:szCs w:val="24"/>
                <w:lang w:val="ja-JP"/>
              </w:rPr>
              <w:t>シェル</w:t>
            </w:r>
          </w:p>
          <w:p w:rsidR="002C4753" w:rsidRPr="00B039C9" w:rsidRDefault="002C4753" w:rsidP="002C4753">
            <w:pPr>
              <w:pStyle w:val="PURBullet"/>
              <w:ind w:left="216"/>
              <w:rPr>
                <w:rFonts w:cs="Arial"/>
                <w:szCs w:val="24"/>
                <w:lang w:val="ja-JP"/>
              </w:rPr>
            </w:pPr>
            <w:r w:rsidRPr="00B039C9">
              <w:rPr>
                <w:rFonts w:cs="Arial"/>
                <w:szCs w:val="24"/>
                <w:lang w:val="ja-JP"/>
              </w:rPr>
              <w:t>Business Intelligence Development Studio</w:t>
            </w:r>
          </w:p>
          <w:p w:rsidR="002C4753" w:rsidRPr="00B039C9" w:rsidRDefault="002C4753" w:rsidP="002C4753">
            <w:pPr>
              <w:pStyle w:val="PURBullet"/>
              <w:ind w:left="216"/>
              <w:rPr>
                <w:rFonts w:cs="Arial"/>
                <w:szCs w:val="24"/>
                <w:lang w:val="ja-JP"/>
              </w:rPr>
            </w:pPr>
            <w:r w:rsidRPr="00B039C9">
              <w:rPr>
                <w:rFonts w:cs="Arial"/>
                <w:szCs w:val="24"/>
                <w:lang w:val="ja-JP"/>
              </w:rPr>
              <w:t>レガシ</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Notification Services </w:t>
            </w:r>
            <w:r w:rsidRPr="00B039C9">
              <w:rPr>
                <w:rFonts w:cs="Arial"/>
                <w:szCs w:val="24"/>
                <w:lang w:val="ja-JP"/>
              </w:rPr>
              <w:t>クライアント</w:t>
            </w:r>
            <w:r w:rsidRPr="00B039C9">
              <w:rPr>
                <w:rFonts w:cs="Arial"/>
                <w:szCs w:val="24"/>
                <w:lang w:val="ja-JP"/>
              </w:rPr>
              <w:t xml:space="preserve"> </w:t>
            </w:r>
            <w:r w:rsidRPr="00B039C9">
              <w:rPr>
                <w:rFonts w:cs="Arial"/>
                <w:szCs w:val="24"/>
                <w:lang w:val="ja-JP"/>
              </w:rPr>
              <w:t>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ソフトウェア開発キット</w:t>
            </w:r>
          </w:p>
          <w:p w:rsidR="002C4753" w:rsidRPr="00B039C9" w:rsidRDefault="002C4753" w:rsidP="002C4753">
            <w:pPr>
              <w:pStyle w:val="PURBullet"/>
              <w:ind w:left="216"/>
              <w:rPr>
                <w:rFonts w:cs="Arial"/>
                <w:szCs w:val="24"/>
                <w:lang w:val="ja-JP"/>
              </w:rPr>
            </w:pPr>
            <w:r w:rsidRPr="00B039C9">
              <w:rPr>
                <w:rFonts w:cs="Arial"/>
                <w:szCs w:val="24"/>
                <w:lang w:val="ja-JP"/>
              </w:rPr>
              <w:t>SQL Server 2008 Books Online</w:t>
            </w:r>
          </w:p>
          <w:p w:rsidR="002C4753" w:rsidRPr="00B039C9" w:rsidRDefault="002C4753" w:rsidP="002C4753">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ウェアハウス管理サーバー</w:t>
            </w:r>
          </w:p>
          <w:p w:rsidR="002C4753" w:rsidRPr="00B039C9" w:rsidRDefault="002C4753" w:rsidP="002C4753">
            <w:pPr>
              <w:pStyle w:val="PURBullet"/>
              <w:ind w:left="216"/>
              <w:rPr>
                <w:rFonts w:cs="Arial"/>
                <w:szCs w:val="24"/>
                <w:lang w:val="ja-JP"/>
              </w:rPr>
            </w:pPr>
            <w:r w:rsidRPr="00B039C9">
              <w:rPr>
                <w:rFonts w:cs="Arial"/>
                <w:szCs w:val="24"/>
                <w:lang w:val="ja-JP"/>
              </w:rPr>
              <w:t xml:space="preserve">Service Manager </w:t>
            </w:r>
            <w:r w:rsidRPr="00B039C9">
              <w:rPr>
                <w:rFonts w:cs="Arial"/>
                <w:szCs w:val="24"/>
                <w:lang w:val="ja-JP"/>
              </w:rPr>
              <w:t>コンソール</w:t>
            </w:r>
          </w:p>
          <w:p w:rsidR="002C4753" w:rsidRPr="00B039C9" w:rsidRDefault="002C4753" w:rsidP="002C4753">
            <w:pPr>
              <w:pStyle w:val="PURBullet"/>
              <w:ind w:left="216"/>
              <w:rPr>
                <w:rFonts w:cs="Arial"/>
                <w:szCs w:val="24"/>
                <w:lang w:val="ja-JP"/>
              </w:rPr>
            </w:pPr>
            <w:r w:rsidRPr="00B039C9">
              <w:rPr>
                <w:rFonts w:cs="Arial"/>
                <w:szCs w:val="24"/>
                <w:lang w:val="ja-JP"/>
              </w:rPr>
              <w:t>Avicode Incident Snapshot Utility</w:t>
            </w:r>
          </w:p>
          <w:p w:rsidR="002C4753" w:rsidRPr="00B039C9" w:rsidRDefault="002C4753" w:rsidP="002C4753">
            <w:pPr>
              <w:pStyle w:val="PURBullet"/>
              <w:ind w:left="216"/>
              <w:rPr>
                <w:rFonts w:cs="Arial"/>
                <w:szCs w:val="24"/>
                <w:lang w:val="ja-JP"/>
              </w:rPr>
            </w:pPr>
            <w:r w:rsidRPr="00B039C9">
              <w:rPr>
                <w:rFonts w:cs="Arial"/>
                <w:szCs w:val="24"/>
                <w:lang w:val="ja-JP"/>
              </w:rPr>
              <w:t>AVIcode Intercept Agent</w:t>
            </w:r>
          </w:p>
          <w:p w:rsidR="002C4753" w:rsidRPr="00B039C9" w:rsidRDefault="002C4753" w:rsidP="002C4753">
            <w:pPr>
              <w:pStyle w:val="PURBullet"/>
              <w:ind w:left="216"/>
              <w:rPr>
                <w:rFonts w:cs="Arial"/>
                <w:szCs w:val="24"/>
              </w:rPr>
            </w:pPr>
            <w:r w:rsidRPr="00B039C9">
              <w:rPr>
                <w:rFonts w:cs="Arial"/>
                <w:szCs w:val="24"/>
              </w:rPr>
              <w:t>AVIcode Intercept Visual Studio Plug-In</w:t>
            </w:r>
          </w:p>
          <w:p w:rsidR="002C4753" w:rsidRPr="00B039C9" w:rsidRDefault="002C4753" w:rsidP="002C4753">
            <w:pPr>
              <w:pStyle w:val="PURBullet"/>
              <w:ind w:left="216"/>
              <w:rPr>
                <w:rFonts w:cs="Arial"/>
                <w:szCs w:val="24"/>
                <w:lang w:val="ja-JP"/>
              </w:rPr>
            </w:pPr>
            <w:r w:rsidRPr="00B039C9">
              <w:rPr>
                <w:rFonts w:cs="Arial"/>
                <w:szCs w:val="24"/>
                <w:lang w:val="ja-JP"/>
              </w:rPr>
              <w:t>AVIcode SharePoint Application Cartridge</w:t>
            </w:r>
          </w:p>
          <w:p w:rsidR="002C4753" w:rsidRPr="00B039C9" w:rsidRDefault="002C4753" w:rsidP="002C4753">
            <w:pPr>
              <w:pStyle w:val="PURBullet"/>
              <w:ind w:left="216"/>
              <w:rPr>
                <w:rFonts w:cs="Arial"/>
                <w:szCs w:val="24"/>
                <w:lang w:val="ja-JP"/>
              </w:rPr>
            </w:pPr>
            <w:r w:rsidRPr="00B039C9">
              <w:rPr>
                <w:rFonts w:cs="Arial"/>
                <w:szCs w:val="24"/>
                <w:lang w:val="ja-JP"/>
              </w:rPr>
              <w:t>AVIcode Advisor 5.7</w:t>
            </w:r>
          </w:p>
          <w:p w:rsidR="002C4753" w:rsidRPr="00B039C9" w:rsidRDefault="002C4753" w:rsidP="002C4753">
            <w:pPr>
              <w:pStyle w:val="PURBullet"/>
              <w:ind w:left="216"/>
              <w:rPr>
                <w:rFonts w:cs="Arial"/>
                <w:szCs w:val="24"/>
              </w:rPr>
            </w:pPr>
            <w:r w:rsidRPr="00B039C9">
              <w:rPr>
                <w:rFonts w:cs="Arial"/>
                <w:szCs w:val="24"/>
              </w:rPr>
              <w:t>AVIcode Intercept uX Management Pack for Operations Manager 2007</w:t>
            </w:r>
          </w:p>
          <w:p w:rsidR="002C4753" w:rsidRPr="00B039C9" w:rsidRDefault="002C4753" w:rsidP="002C4753">
            <w:pPr>
              <w:pStyle w:val="PURBullet"/>
              <w:ind w:left="216"/>
              <w:rPr>
                <w:rFonts w:cs="Arial"/>
                <w:szCs w:val="24"/>
              </w:rPr>
            </w:pPr>
            <w:r w:rsidRPr="00B039C9">
              <w:rPr>
                <w:rFonts w:cs="Arial"/>
                <w:szCs w:val="24"/>
              </w:rPr>
              <w:t>AVIcode SharePoint Application Management Pack for Operations Manager 2007</w:t>
            </w:r>
          </w:p>
          <w:p w:rsidR="002C4753" w:rsidRPr="00B039C9" w:rsidRDefault="002C4753" w:rsidP="002C4753">
            <w:pPr>
              <w:pStyle w:val="PURBullet"/>
              <w:ind w:left="216"/>
              <w:rPr>
                <w:rFonts w:cs="Arial"/>
                <w:szCs w:val="24"/>
                <w:lang w:val="ja-JP"/>
              </w:rPr>
            </w:pPr>
            <w:r w:rsidRPr="00B039C9">
              <w:rPr>
                <w:rFonts w:cs="Arial"/>
                <w:szCs w:val="24"/>
                <w:lang w:val="ja-JP"/>
              </w:rPr>
              <w:t>Quick Integration Kit</w:t>
            </w:r>
          </w:p>
          <w:p w:rsidR="002C4753" w:rsidRPr="00B039C9" w:rsidRDefault="002C4753" w:rsidP="002C4753">
            <w:pPr>
              <w:pStyle w:val="PURBullet"/>
              <w:ind w:left="216"/>
              <w:rPr>
                <w:rFonts w:cs="Arial"/>
                <w:szCs w:val="24"/>
                <w:lang w:val="ja-JP"/>
              </w:rPr>
            </w:pPr>
            <w:r w:rsidRPr="00B039C9">
              <w:rPr>
                <w:rFonts w:cs="Arial"/>
                <w:szCs w:val="24"/>
                <w:lang w:val="ja-JP"/>
              </w:rPr>
              <w:t>Opalis Integration Server 6.2.2 SP1</w:t>
            </w:r>
          </w:p>
          <w:p w:rsidR="002C4753" w:rsidRPr="00B039C9" w:rsidRDefault="002C4753" w:rsidP="002C4753">
            <w:pPr>
              <w:pStyle w:val="PURBullet"/>
              <w:ind w:left="216"/>
              <w:rPr>
                <w:rFonts w:cs="Arial"/>
                <w:szCs w:val="24"/>
              </w:rPr>
            </w:pPr>
            <w:r w:rsidRPr="00B039C9">
              <w:rPr>
                <w:rFonts w:cs="Arial"/>
                <w:szCs w:val="24"/>
              </w:rPr>
              <w:t>Data Protection Manager Remote Command-Line</w:t>
            </w:r>
          </w:p>
          <w:p w:rsidR="002C4753" w:rsidRPr="00B039C9" w:rsidRDefault="002C4753" w:rsidP="002C4753">
            <w:pPr>
              <w:pStyle w:val="PURBullet"/>
              <w:ind w:left="216"/>
              <w:rPr>
                <w:rFonts w:cs="Arial"/>
                <w:szCs w:val="24"/>
              </w:rPr>
            </w:pPr>
            <w:r w:rsidRPr="00B039C9">
              <w:rPr>
                <w:rFonts w:cs="Arial"/>
                <w:szCs w:val="24"/>
                <w:lang w:val="ja-JP"/>
              </w:rPr>
              <w:t>Unified Installer</w:t>
            </w:r>
          </w:p>
        </w:tc>
        <w:tc>
          <w:tcPr>
            <w:tcW w:w="5220" w:type="dxa"/>
            <w:shd w:val="clear" w:color="auto" w:fill="FFFFFF"/>
          </w:tcPr>
          <w:p w:rsidR="002C4753" w:rsidRPr="00B039C9" w:rsidRDefault="002C4753" w:rsidP="002C4753">
            <w:pPr>
              <w:pStyle w:val="PURBullet"/>
              <w:ind w:left="216"/>
              <w:rPr>
                <w:rFonts w:cs="Arial"/>
                <w:szCs w:val="24"/>
                <w:lang w:val="ja-JP"/>
              </w:rPr>
            </w:pPr>
            <w:r w:rsidRPr="00B039C9">
              <w:rPr>
                <w:rFonts w:cs="Arial"/>
                <w:szCs w:val="24"/>
                <w:lang w:val="ja-JP"/>
              </w:rPr>
              <w:t>管理ポイント</w:t>
            </w:r>
          </w:p>
          <w:p w:rsidR="002C4753" w:rsidRPr="00B039C9" w:rsidRDefault="002C4753" w:rsidP="002C4753">
            <w:pPr>
              <w:pStyle w:val="PURBullet"/>
              <w:ind w:left="216"/>
              <w:rPr>
                <w:rFonts w:cs="Arial"/>
                <w:szCs w:val="24"/>
                <w:lang w:val="ja-JP"/>
              </w:rPr>
            </w:pPr>
            <w:r w:rsidRPr="00B039C9">
              <w:rPr>
                <w:rFonts w:cs="Arial"/>
                <w:szCs w:val="24"/>
                <w:lang w:val="ja-JP"/>
              </w:rPr>
              <w:t>レポート</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セカンダリ</w:t>
            </w:r>
            <w:r w:rsidRPr="00B039C9">
              <w:rPr>
                <w:rFonts w:cs="Arial"/>
                <w:szCs w:val="24"/>
                <w:lang w:val="ja-JP"/>
              </w:rPr>
              <w:t xml:space="preserve"> </w:t>
            </w:r>
            <w:r w:rsidRPr="00B039C9">
              <w:rPr>
                <w:rFonts w:cs="Arial"/>
                <w:szCs w:val="24"/>
                <w:lang w:val="ja-JP"/>
              </w:rPr>
              <w:t>サイト</w:t>
            </w:r>
            <w:r w:rsidRPr="00B039C9">
              <w:rPr>
                <w:rFonts w:cs="Arial"/>
                <w:szCs w:val="24"/>
                <w:lang w:val="ja-JP"/>
              </w:rPr>
              <w:t xml:space="preserve"> </w:t>
            </w:r>
            <w:r w:rsidRPr="00B039C9">
              <w:rPr>
                <w:rFonts w:cs="Arial"/>
                <w:szCs w:val="24"/>
                <w:lang w:val="ja-JP"/>
              </w:rPr>
              <w:t>サーバー</w:t>
            </w:r>
          </w:p>
          <w:p w:rsidR="002C4753" w:rsidRPr="00B039C9" w:rsidRDefault="002C4753" w:rsidP="002C4753">
            <w:pPr>
              <w:pStyle w:val="PURBullet"/>
              <w:ind w:left="216"/>
              <w:rPr>
                <w:rFonts w:cs="Arial"/>
                <w:szCs w:val="24"/>
                <w:lang w:val="ja-JP"/>
              </w:rPr>
            </w:pPr>
            <w:r w:rsidRPr="00B039C9">
              <w:rPr>
                <w:rFonts w:cs="Arial"/>
                <w:szCs w:val="24"/>
                <w:lang w:val="ja-JP"/>
              </w:rPr>
              <w:t>サーバー</w:t>
            </w:r>
            <w:r w:rsidRPr="00B039C9">
              <w:rPr>
                <w:rFonts w:cs="Arial"/>
                <w:szCs w:val="24"/>
                <w:lang w:val="ja-JP"/>
              </w:rPr>
              <w:t xml:space="preserve"> </w:t>
            </w:r>
            <w:r w:rsidRPr="00B039C9">
              <w:rPr>
                <w:rFonts w:cs="Arial"/>
                <w:szCs w:val="24"/>
                <w:lang w:val="ja-JP"/>
              </w:rPr>
              <w:t>ロケーター</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ソフトウェアの更新ポイント</w:t>
            </w:r>
          </w:p>
          <w:p w:rsidR="002C4753" w:rsidRPr="00B039C9" w:rsidRDefault="002C4753" w:rsidP="002C4753">
            <w:pPr>
              <w:pStyle w:val="PURBullet"/>
              <w:ind w:left="216"/>
              <w:rPr>
                <w:rFonts w:cs="Arial"/>
                <w:szCs w:val="24"/>
                <w:lang w:val="ja-JP"/>
              </w:rPr>
            </w:pPr>
            <w:r w:rsidRPr="00B039C9">
              <w:rPr>
                <w:rFonts w:cs="Arial"/>
                <w:szCs w:val="24"/>
                <w:lang w:val="ja-JP"/>
              </w:rPr>
              <w:t>状態移行ポイント</w:t>
            </w:r>
          </w:p>
          <w:p w:rsidR="002C4753" w:rsidRPr="00B039C9" w:rsidRDefault="002C4753" w:rsidP="002C4753">
            <w:pPr>
              <w:pStyle w:val="PURBullet"/>
              <w:ind w:left="216"/>
              <w:rPr>
                <w:rFonts w:cs="Arial"/>
                <w:szCs w:val="24"/>
                <w:lang w:val="ja-JP"/>
              </w:rPr>
            </w:pPr>
            <w:r w:rsidRPr="00B039C9">
              <w:rPr>
                <w:rFonts w:cs="Arial"/>
                <w:szCs w:val="24"/>
                <w:lang w:val="ja-JP"/>
              </w:rPr>
              <w:t>システム正常性検証ツール</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アウトオブバンド</w:t>
            </w:r>
            <w:r w:rsidRPr="00B039C9">
              <w:rPr>
                <w:rFonts w:cs="Arial"/>
                <w:szCs w:val="24"/>
                <w:lang w:val="ja-JP"/>
              </w:rPr>
              <w:t xml:space="preserve"> </w:t>
            </w:r>
            <w:r w:rsidRPr="00B039C9">
              <w:rPr>
                <w:rFonts w:cs="Arial"/>
                <w:szCs w:val="24"/>
                <w:lang w:val="ja-JP"/>
              </w:rPr>
              <w:t>サービス</w:t>
            </w:r>
            <w:r w:rsidRPr="00B039C9">
              <w:rPr>
                <w:rFonts w:cs="Arial"/>
                <w:szCs w:val="24"/>
                <w:lang w:val="ja-JP"/>
              </w:rPr>
              <w:t xml:space="preserve"> </w:t>
            </w:r>
            <w:r w:rsidRPr="00B039C9">
              <w:rPr>
                <w:rFonts w:cs="Arial"/>
                <w:szCs w:val="24"/>
                <w:lang w:val="ja-JP"/>
              </w:rPr>
              <w:t>ポイント</w:t>
            </w:r>
          </w:p>
          <w:p w:rsidR="002C4753" w:rsidRPr="00B039C9" w:rsidRDefault="002C4753" w:rsidP="002C4753">
            <w:pPr>
              <w:pStyle w:val="PURBullet"/>
              <w:ind w:left="216"/>
              <w:rPr>
                <w:rFonts w:cs="Arial"/>
                <w:szCs w:val="24"/>
                <w:lang w:val="ja-JP"/>
              </w:rPr>
            </w:pPr>
            <w:r w:rsidRPr="00B039C9">
              <w:rPr>
                <w:rFonts w:cs="Arial"/>
                <w:szCs w:val="24"/>
                <w:lang w:val="ja-JP"/>
              </w:rPr>
              <w:t>Physical to Virtual Agent</w:t>
            </w:r>
          </w:p>
          <w:p w:rsidR="002C4753" w:rsidRPr="00B039C9" w:rsidRDefault="002C4753" w:rsidP="002C4753">
            <w:pPr>
              <w:pStyle w:val="PURBullet"/>
              <w:ind w:left="216"/>
              <w:rPr>
                <w:rFonts w:cs="Arial"/>
                <w:szCs w:val="24"/>
                <w:lang w:val="ja-JP"/>
              </w:rPr>
            </w:pPr>
            <w:r w:rsidRPr="00B039C9">
              <w:rPr>
                <w:rFonts w:cs="Arial"/>
                <w:szCs w:val="24"/>
                <w:lang w:val="ja-JP"/>
              </w:rPr>
              <w:t xml:space="preserve">Virtual Machine Manager </w:t>
            </w: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2C4753" w:rsidRPr="00B039C9" w:rsidRDefault="002C4753" w:rsidP="002C4753">
            <w:pPr>
              <w:pStyle w:val="PURBullet"/>
              <w:ind w:left="216"/>
              <w:rPr>
                <w:rFonts w:cs="Arial"/>
                <w:szCs w:val="24"/>
                <w:lang w:val="ja-JP"/>
              </w:rPr>
            </w:pPr>
            <w:r w:rsidRPr="00B039C9">
              <w:rPr>
                <w:rFonts w:cs="Arial"/>
                <w:szCs w:val="24"/>
                <w:lang w:val="ja-JP"/>
              </w:rPr>
              <w:t>Server Application Virtualization</w:t>
            </w:r>
          </w:p>
          <w:p w:rsidR="002C4753" w:rsidRPr="00B039C9" w:rsidRDefault="002C4753" w:rsidP="002C4753">
            <w:pPr>
              <w:pStyle w:val="PURBullet"/>
              <w:ind w:left="216"/>
              <w:rPr>
                <w:rFonts w:cs="Arial"/>
                <w:szCs w:val="24"/>
                <w:lang w:val="ja-JP"/>
              </w:rPr>
            </w:pPr>
            <w:r w:rsidRPr="00B039C9">
              <w:rPr>
                <w:rFonts w:cs="Arial"/>
                <w:szCs w:val="24"/>
                <w:lang w:val="ja-JP"/>
              </w:rPr>
              <w:t>コネクタ</w:t>
            </w:r>
            <w:r w:rsidRPr="00B039C9">
              <w:rPr>
                <w:rFonts w:cs="Arial"/>
                <w:szCs w:val="24"/>
                <w:lang w:val="ja-JP"/>
              </w:rPr>
              <w:t xml:space="preserve"> </w:t>
            </w:r>
            <w:r w:rsidRPr="00B039C9">
              <w:rPr>
                <w:rFonts w:cs="Arial"/>
                <w:szCs w:val="24"/>
                <w:lang w:val="ja-JP"/>
              </w:rPr>
              <w:t>フレームワーク</w:t>
            </w:r>
          </w:p>
          <w:p w:rsidR="002C4753" w:rsidRPr="00B039C9" w:rsidRDefault="002C4753" w:rsidP="002C4753">
            <w:pPr>
              <w:pStyle w:val="PURBullet"/>
              <w:ind w:left="216"/>
              <w:rPr>
                <w:rFonts w:cs="Arial"/>
                <w:szCs w:val="24"/>
                <w:lang w:val="ja-JP"/>
              </w:rPr>
            </w:pPr>
            <w:r w:rsidRPr="00B039C9">
              <w:rPr>
                <w:rFonts w:cs="Arial"/>
                <w:szCs w:val="24"/>
                <w:lang w:val="ja-JP"/>
              </w:rPr>
              <w:t xml:space="preserve">Analysis Services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接続コンポーネント</w:t>
            </w:r>
          </w:p>
          <w:p w:rsidR="002C4753" w:rsidRPr="00B039C9" w:rsidRDefault="002C4753" w:rsidP="002C4753">
            <w:pPr>
              <w:pStyle w:val="PURBullet"/>
              <w:ind w:left="216"/>
              <w:rPr>
                <w:rFonts w:cs="Arial"/>
                <w:szCs w:val="24"/>
                <w:lang w:val="ja-JP"/>
              </w:rPr>
            </w:pPr>
            <w:r w:rsidRPr="00B039C9">
              <w:rPr>
                <w:rFonts w:cs="Arial"/>
                <w:szCs w:val="24"/>
                <w:lang w:val="ja-JP"/>
              </w:rPr>
              <w:t>管理ツール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Reporting Services </w:t>
            </w:r>
            <w:r w:rsidRPr="00B039C9">
              <w:rPr>
                <w:rFonts w:cs="Arial"/>
                <w:szCs w:val="24"/>
                <w:lang w:val="ja-JP"/>
              </w:rPr>
              <w:t>レポート</w:t>
            </w:r>
            <w:r w:rsidRPr="00B039C9">
              <w:rPr>
                <w:rFonts w:cs="Arial"/>
                <w:szCs w:val="24"/>
                <w:lang w:val="ja-JP"/>
              </w:rPr>
              <w:t xml:space="preserve"> </w:t>
            </w:r>
            <w:r w:rsidRPr="00B039C9">
              <w:rPr>
                <w:rFonts w:cs="Arial"/>
                <w:szCs w:val="24"/>
                <w:lang w:val="ja-JP"/>
              </w:rPr>
              <w:t>マネージャー</w:t>
            </w:r>
          </w:p>
          <w:p w:rsidR="002C4753" w:rsidRPr="00B039C9" w:rsidRDefault="002C4753" w:rsidP="002C4753">
            <w:pPr>
              <w:pStyle w:val="PURBullet"/>
              <w:ind w:left="216"/>
              <w:rPr>
                <w:rFonts w:cs="Arial"/>
                <w:szCs w:val="24"/>
                <w:lang w:val="ja-JP"/>
              </w:rPr>
            </w:pPr>
            <w:r w:rsidRPr="00B039C9">
              <w:rPr>
                <w:rFonts w:cs="Arial"/>
                <w:szCs w:val="24"/>
                <w:lang w:val="ja-JP"/>
              </w:rPr>
              <w:t xml:space="preserve">SQL Server 2008 </w:t>
            </w:r>
            <w:r w:rsidRPr="00B039C9">
              <w:rPr>
                <w:rFonts w:cs="Arial"/>
                <w:szCs w:val="24"/>
                <w:lang w:val="ja-JP"/>
              </w:rPr>
              <w:t>共有ツール</w:t>
            </w:r>
          </w:p>
          <w:p w:rsidR="002C4753" w:rsidRPr="00B039C9" w:rsidRDefault="002C4753" w:rsidP="002C4753">
            <w:pPr>
              <w:pStyle w:val="PURBullet"/>
              <w:ind w:left="216"/>
              <w:rPr>
                <w:rFonts w:cs="Arial"/>
                <w:szCs w:val="24"/>
                <w:lang w:val="ja-JP"/>
              </w:rPr>
            </w:pPr>
            <w:r w:rsidRPr="00B039C9">
              <w:rPr>
                <w:rFonts w:cs="Arial"/>
                <w:szCs w:val="24"/>
                <w:lang w:val="ja-JP"/>
              </w:rPr>
              <w:t xml:space="preserve">SQLXML </w:t>
            </w:r>
            <w:r w:rsidRPr="00B039C9">
              <w:rPr>
                <w:rFonts w:cs="Arial"/>
                <w:szCs w:val="24"/>
                <w:lang w:val="ja-JP"/>
              </w:rPr>
              <w:t>クライアント機能</w:t>
            </w:r>
          </w:p>
          <w:p w:rsidR="002C4753" w:rsidRPr="00B039C9" w:rsidRDefault="002C4753" w:rsidP="002C4753">
            <w:pPr>
              <w:pStyle w:val="PURBullet"/>
              <w:ind w:left="216"/>
              <w:rPr>
                <w:rFonts w:cs="Arial"/>
                <w:szCs w:val="24"/>
                <w:lang w:val="ja-JP"/>
              </w:rPr>
            </w:pPr>
            <w:r w:rsidRPr="00B039C9">
              <w:rPr>
                <w:rFonts w:cs="Arial"/>
                <w:szCs w:val="24"/>
                <w:lang w:val="ja-JP"/>
              </w:rPr>
              <w:t xml:space="preserve">SQL Server Mobile </w:t>
            </w:r>
            <w:r w:rsidRPr="00B039C9">
              <w:rPr>
                <w:rFonts w:cs="Arial"/>
                <w:szCs w:val="24"/>
                <w:lang w:val="ja-JP"/>
              </w:rPr>
              <w:t>サーバー</w:t>
            </w:r>
            <w:r w:rsidRPr="00B039C9">
              <w:rPr>
                <w:rFonts w:cs="Arial"/>
                <w:szCs w:val="24"/>
                <w:lang w:val="ja-JP"/>
              </w:rPr>
              <w:t xml:space="preserve"> </w:t>
            </w:r>
            <w:r w:rsidRPr="00B039C9">
              <w:rPr>
                <w:rFonts w:cs="Arial"/>
                <w:szCs w:val="24"/>
                <w:lang w:val="ja-JP"/>
              </w:rPr>
              <w:t>ツール</w:t>
            </w:r>
          </w:p>
          <w:p w:rsidR="002C4753" w:rsidRPr="00B039C9" w:rsidRDefault="002C4753" w:rsidP="002C4753">
            <w:pPr>
              <w:pStyle w:val="PURBullet"/>
              <w:ind w:left="216"/>
              <w:rPr>
                <w:rFonts w:cs="Arial"/>
                <w:szCs w:val="24"/>
                <w:lang w:val="ja-JP"/>
              </w:rPr>
            </w:pPr>
            <w:r w:rsidRPr="00B039C9">
              <w:rPr>
                <w:rFonts w:cs="Arial"/>
                <w:szCs w:val="24"/>
                <w:lang w:val="ja-JP"/>
              </w:rPr>
              <w:t>データ</w:t>
            </w:r>
            <w:r w:rsidRPr="00B039C9">
              <w:rPr>
                <w:rFonts w:cs="Arial"/>
                <w:szCs w:val="24"/>
                <w:lang w:val="ja-JP"/>
              </w:rPr>
              <w:t xml:space="preserve"> </w:t>
            </w:r>
            <w:r w:rsidRPr="00B039C9">
              <w:rPr>
                <w:rFonts w:cs="Arial"/>
                <w:szCs w:val="24"/>
                <w:lang w:val="ja-JP"/>
              </w:rPr>
              <w:t>ウェアハウス</w:t>
            </w:r>
            <w:r w:rsidRPr="00B039C9">
              <w:rPr>
                <w:rFonts w:cs="Arial"/>
                <w:szCs w:val="24"/>
                <w:lang w:val="ja-JP"/>
              </w:rPr>
              <w:t xml:space="preserve"> </w:t>
            </w:r>
            <w:r w:rsidRPr="00B039C9">
              <w:rPr>
                <w:rFonts w:cs="Arial"/>
                <w:szCs w:val="24"/>
                <w:lang w:val="ja-JP"/>
              </w:rPr>
              <w:t>データベース</w:t>
            </w:r>
          </w:p>
          <w:p w:rsidR="002C4753" w:rsidRPr="00B039C9" w:rsidRDefault="002C4753" w:rsidP="002C4753">
            <w:pPr>
              <w:pStyle w:val="PURBullet"/>
              <w:ind w:left="216"/>
              <w:rPr>
                <w:rFonts w:cs="Arial"/>
                <w:szCs w:val="24"/>
                <w:lang w:val="ja-JP"/>
              </w:rPr>
            </w:pPr>
            <w:r w:rsidRPr="00B039C9">
              <w:rPr>
                <w:rFonts w:cs="Arial"/>
                <w:szCs w:val="24"/>
                <w:lang w:val="ja-JP"/>
              </w:rPr>
              <w:t>セルフサービス</w:t>
            </w:r>
            <w:r w:rsidRPr="00B039C9">
              <w:rPr>
                <w:rFonts w:cs="Arial"/>
                <w:szCs w:val="24"/>
                <w:lang w:val="ja-JP"/>
              </w:rPr>
              <w:t xml:space="preserve"> </w:t>
            </w:r>
            <w:r w:rsidRPr="00B039C9">
              <w:rPr>
                <w:rFonts w:cs="Arial"/>
                <w:szCs w:val="24"/>
                <w:lang w:val="ja-JP"/>
              </w:rPr>
              <w:t>ポータル</w:t>
            </w:r>
          </w:p>
          <w:p w:rsidR="002C4753" w:rsidRPr="00B039C9" w:rsidRDefault="002C4753" w:rsidP="002C4753">
            <w:pPr>
              <w:pStyle w:val="PURBullet"/>
              <w:ind w:left="216"/>
              <w:rPr>
                <w:rFonts w:cs="Arial"/>
                <w:szCs w:val="24"/>
                <w:lang w:val="ja-JP"/>
              </w:rPr>
            </w:pPr>
            <w:r w:rsidRPr="00B039C9">
              <w:rPr>
                <w:rFonts w:cs="Arial"/>
                <w:szCs w:val="24"/>
                <w:lang w:val="ja-JP"/>
              </w:rPr>
              <w:t>AVIcode Incident Upload Utility</w:t>
            </w:r>
          </w:p>
          <w:p w:rsidR="002C4753" w:rsidRPr="00B039C9" w:rsidRDefault="002C4753" w:rsidP="002C4753">
            <w:pPr>
              <w:pStyle w:val="PURBullet"/>
              <w:ind w:left="216"/>
              <w:rPr>
                <w:rFonts w:cs="Arial"/>
                <w:szCs w:val="24"/>
                <w:lang w:val="ja-JP"/>
              </w:rPr>
            </w:pPr>
            <w:r w:rsidRPr="00B039C9">
              <w:rPr>
                <w:rFonts w:cs="Arial"/>
                <w:szCs w:val="24"/>
                <w:lang w:val="ja-JP"/>
              </w:rPr>
              <w:t>AVIcode Intercept SE-Viewer</w:t>
            </w:r>
          </w:p>
          <w:p w:rsidR="002C4753" w:rsidRPr="00B039C9" w:rsidRDefault="002C4753" w:rsidP="002C4753">
            <w:pPr>
              <w:pStyle w:val="PURBullet"/>
              <w:ind w:left="216"/>
              <w:rPr>
                <w:rFonts w:cs="Arial"/>
                <w:szCs w:val="24"/>
                <w:lang w:val="ja-JP"/>
              </w:rPr>
            </w:pPr>
            <w:r w:rsidRPr="00B039C9">
              <w:rPr>
                <w:rFonts w:cs="Arial"/>
                <w:szCs w:val="24"/>
                <w:lang w:val="ja-JP"/>
              </w:rPr>
              <w:t>AVIcode BizTalk Application Cartridge</w:t>
            </w:r>
          </w:p>
          <w:p w:rsidR="002C4753" w:rsidRPr="00B039C9" w:rsidRDefault="002C4753" w:rsidP="002C4753">
            <w:pPr>
              <w:pStyle w:val="PURBullet"/>
              <w:ind w:left="216"/>
              <w:rPr>
                <w:rFonts w:cs="Arial"/>
                <w:szCs w:val="24"/>
                <w:lang w:val="ja-JP"/>
              </w:rPr>
            </w:pPr>
            <w:r w:rsidRPr="00B039C9">
              <w:rPr>
                <w:rFonts w:cs="Arial"/>
                <w:szCs w:val="24"/>
                <w:lang w:val="ja-JP"/>
              </w:rPr>
              <w:t>AVIcode Reporting Services Cartridge</w:t>
            </w:r>
          </w:p>
          <w:p w:rsidR="002C4753" w:rsidRPr="00B039C9" w:rsidRDefault="002C4753" w:rsidP="002C4753">
            <w:pPr>
              <w:pStyle w:val="PURBullet"/>
              <w:ind w:left="216"/>
              <w:rPr>
                <w:rFonts w:cs="Arial"/>
                <w:szCs w:val="24"/>
              </w:rPr>
            </w:pPr>
            <w:r w:rsidRPr="00B039C9">
              <w:rPr>
                <w:rFonts w:cs="Arial"/>
                <w:szCs w:val="24"/>
              </w:rPr>
              <w:t>AVIcode .NET Enterprise Management Pack 5.7 for Operations Manager 2007</w:t>
            </w:r>
          </w:p>
          <w:p w:rsidR="002C4753" w:rsidRPr="00B039C9" w:rsidRDefault="002C4753" w:rsidP="002C4753">
            <w:pPr>
              <w:pStyle w:val="PURBullet"/>
              <w:ind w:left="216"/>
              <w:rPr>
                <w:rFonts w:cs="Arial"/>
                <w:szCs w:val="24"/>
              </w:rPr>
            </w:pPr>
            <w:r w:rsidRPr="00B039C9">
              <w:rPr>
                <w:rFonts w:cs="Arial"/>
                <w:szCs w:val="24"/>
              </w:rPr>
              <w:t>AVIcode BizTalk Application Management Pack for Operations Manager 2007</w:t>
            </w:r>
          </w:p>
          <w:p w:rsidR="002C4753" w:rsidRPr="00B039C9" w:rsidRDefault="002C4753" w:rsidP="002C4753">
            <w:pPr>
              <w:pStyle w:val="PURBullet"/>
              <w:ind w:left="216"/>
              <w:rPr>
                <w:rFonts w:cs="Arial"/>
                <w:szCs w:val="24"/>
              </w:rPr>
            </w:pPr>
            <w:r w:rsidRPr="00B039C9">
              <w:rPr>
                <w:rFonts w:cs="Arial"/>
                <w:szCs w:val="24"/>
              </w:rPr>
              <w:t>AVIcode Reporting Services Management Pack for Operations Manager 2007Opalis Integration Server</w:t>
            </w:r>
          </w:p>
          <w:p w:rsidR="002C4753" w:rsidRPr="00B039C9" w:rsidRDefault="002C4753" w:rsidP="002C4753">
            <w:pPr>
              <w:pStyle w:val="PURBullet"/>
              <w:ind w:left="216"/>
              <w:rPr>
                <w:rFonts w:cs="Arial"/>
                <w:szCs w:val="24"/>
                <w:lang w:val="ja-JP"/>
              </w:rPr>
            </w:pPr>
            <w:r w:rsidRPr="00B039C9">
              <w:rPr>
                <w:rFonts w:cs="Arial"/>
                <w:szCs w:val="24"/>
                <w:lang w:val="ja-JP"/>
              </w:rPr>
              <w:t>Opalis Operator Console Installer</w:t>
            </w:r>
          </w:p>
          <w:p w:rsidR="002C4753" w:rsidRPr="00B039C9" w:rsidRDefault="002C4753" w:rsidP="002C4753">
            <w:pPr>
              <w:pStyle w:val="PURBullet"/>
              <w:ind w:left="216"/>
              <w:rPr>
                <w:rFonts w:cs="Arial"/>
                <w:szCs w:val="24"/>
              </w:rPr>
            </w:pPr>
            <w:r w:rsidRPr="00B039C9">
              <w:rPr>
                <w:rFonts w:cs="Arial"/>
                <w:szCs w:val="24"/>
                <w:lang w:val="ja-JP"/>
              </w:rPr>
              <w:t xml:space="preserve">Data Protection Manager 2010 </w:t>
            </w:r>
            <w:r w:rsidRPr="00B039C9">
              <w:rPr>
                <w:rFonts w:cs="Arial"/>
                <w:szCs w:val="24"/>
                <w:lang w:val="ja-JP"/>
              </w:rPr>
              <w:t>エージェント</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453469">
            <w:pPr>
              <w:pStyle w:val="PURTableHeaderBlue"/>
              <w:rPr>
                <w:rFonts w:cs="Arial"/>
                <w:szCs w:val="24"/>
              </w:rPr>
            </w:pPr>
            <w:r w:rsidRPr="00B039C9">
              <w:rPr>
                <w:rFonts w:cs="Arial"/>
                <w:szCs w:val="24"/>
              </w:rPr>
              <w:t>Visual Studio Team Foundation Server 201</w:t>
            </w:r>
            <w:r w:rsidR="00453469">
              <w:rPr>
                <w:rFonts w:cs="Arial" w:hint="eastAsia"/>
                <w:szCs w:val="24"/>
              </w:rPr>
              <w:t>2</w:t>
            </w:r>
            <w:r w:rsidRPr="00B039C9">
              <w:rPr>
                <w:rFonts w:cs="Arial"/>
                <w:szCs w:val="24"/>
              </w:rPr>
              <w:t xml:space="preserve"> with SQL Server 20</w:t>
            </w:r>
            <w:r w:rsidR="00453469">
              <w:rPr>
                <w:rFonts w:cs="Arial" w:hint="eastAsia"/>
                <w:szCs w:val="24"/>
              </w:rPr>
              <w:t>12</w:t>
            </w:r>
            <w:r w:rsidRPr="00B039C9">
              <w:rPr>
                <w:rFonts w:cs="Arial"/>
                <w:szCs w:val="24"/>
              </w:rPr>
              <w:t xml:space="preserve"> Technology</w:t>
            </w:r>
          </w:p>
        </w:tc>
      </w:tr>
      <w:tr w:rsidR="00472146" w:rsidRPr="00B039C9" w:rsidTr="004E5522">
        <w:tc>
          <w:tcPr>
            <w:tcW w:w="5220" w:type="dxa"/>
            <w:shd w:val="clear" w:color="auto" w:fill="FFFFFF"/>
            <w:tcMar>
              <w:top w:w="43" w:type="dxa"/>
              <w:left w:w="115" w:type="dxa"/>
              <w:bottom w:w="43" w:type="dxa"/>
              <w:right w:w="115" w:type="dxa"/>
            </w:tcMar>
          </w:tcPr>
          <w:p w:rsidR="00472146" w:rsidRPr="004D69D8" w:rsidRDefault="004D69D8" w:rsidP="00472146">
            <w:pPr>
              <w:pStyle w:val="PURBullet"/>
              <w:ind w:left="216"/>
              <w:rPr>
                <w:rFonts w:cs="Arial"/>
                <w:szCs w:val="24"/>
              </w:rPr>
            </w:pPr>
            <w:r w:rsidRPr="004D69D8">
              <w:t>Team Explorer for Visual Studio 2012</w:t>
            </w:r>
          </w:p>
          <w:p w:rsidR="00472146" w:rsidRPr="004D69D8" w:rsidRDefault="004D69D8" w:rsidP="00472146">
            <w:pPr>
              <w:pStyle w:val="PURBullet"/>
              <w:ind w:left="216"/>
              <w:rPr>
                <w:rFonts w:cs="Arial"/>
                <w:szCs w:val="24"/>
              </w:rPr>
            </w:pPr>
            <w:r w:rsidRPr="004D69D8">
              <w:rPr>
                <w:rFonts w:cs="Arial"/>
                <w:snapToGrid w:val="0"/>
                <w:szCs w:val="24"/>
                <w:lang w:val="ja-JP"/>
              </w:rPr>
              <w:t xml:space="preserve">Visual Studio Team Foundation </w:t>
            </w:r>
            <w:r w:rsidRPr="004D69D8">
              <w:rPr>
                <w:rFonts w:cs="Arial" w:hint="eastAsia"/>
                <w:snapToGrid w:val="0"/>
                <w:szCs w:val="24"/>
                <w:lang w:val="ja-JP"/>
              </w:rPr>
              <w:t>ビルド</w:t>
            </w:r>
            <w:r w:rsidRPr="004D69D8">
              <w:rPr>
                <w:rFonts w:cs="Arial"/>
                <w:snapToGrid w:val="0"/>
                <w:szCs w:val="24"/>
                <w:lang w:val="ja-JP"/>
              </w:rPr>
              <w:t xml:space="preserve"> </w:t>
            </w:r>
            <w:r w:rsidRPr="004D69D8">
              <w:rPr>
                <w:rFonts w:cs="Arial" w:hint="eastAsia"/>
                <w:snapToGrid w:val="0"/>
                <w:szCs w:val="24"/>
                <w:lang w:val="ja-JP"/>
              </w:rPr>
              <w:t>サービス</w:t>
            </w:r>
          </w:p>
        </w:tc>
        <w:tc>
          <w:tcPr>
            <w:tcW w:w="5220" w:type="dxa"/>
            <w:shd w:val="clear" w:color="auto" w:fill="FFFFFF"/>
          </w:tcPr>
          <w:p w:rsidR="00472146" w:rsidRPr="004D69D8" w:rsidRDefault="004D69D8" w:rsidP="00472146">
            <w:pPr>
              <w:pStyle w:val="PURBullet"/>
              <w:ind w:left="216"/>
              <w:rPr>
                <w:rFonts w:cs="Arial"/>
                <w:snapToGrid w:val="0"/>
                <w:szCs w:val="24"/>
              </w:rPr>
            </w:pPr>
            <w:r w:rsidRPr="004D69D8">
              <w:rPr>
                <w:rFonts w:cs="Arial"/>
                <w:snapToGrid w:val="0"/>
                <w:szCs w:val="24"/>
              </w:rPr>
              <w:t xml:space="preserve">Visual Studio Team Foundation Server SharePoint </w:t>
            </w:r>
            <w:r w:rsidRPr="004D69D8">
              <w:rPr>
                <w:rFonts w:cs="Arial" w:hint="eastAsia"/>
                <w:snapToGrid w:val="0"/>
                <w:szCs w:val="24"/>
                <w:lang w:val="ja-JP"/>
              </w:rPr>
              <w:t>拡張機能</w:t>
            </w:r>
          </w:p>
          <w:p w:rsidR="004D69D8" w:rsidRPr="004D69D8" w:rsidRDefault="004D69D8" w:rsidP="004D69D8">
            <w:pPr>
              <w:pStyle w:val="PURBullet"/>
              <w:ind w:left="216"/>
            </w:pPr>
            <w:r w:rsidRPr="004D69D8">
              <w:rPr>
                <w:rFonts w:cs="Arial"/>
                <w:snapToGrid w:val="0"/>
                <w:szCs w:val="24"/>
              </w:rPr>
              <w:t xml:space="preserve">Visual Studio Team Foundation Server Project Server </w:t>
            </w:r>
            <w:r w:rsidRPr="004D69D8">
              <w:rPr>
                <w:rFonts w:cs="Arial" w:hint="eastAsia"/>
                <w:snapToGrid w:val="0"/>
                <w:szCs w:val="24"/>
                <w:lang w:val="ja-JP"/>
              </w:rPr>
              <w:t>拡張機能</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lang w:val="ja-JP"/>
              </w:rPr>
              <w:t>Windows Embedded Device Manager 2011</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 xml:space="preserve">Embedded Device Manager Console Extensions (Configuration Manager </w:t>
            </w:r>
            <w:r w:rsidRPr="00B039C9">
              <w:rPr>
                <w:rFonts w:cs="Arial"/>
                <w:szCs w:val="24"/>
                <w:lang w:val="ja-JP"/>
              </w:rPr>
              <w:t>コンソール用</w:t>
            </w:r>
            <w:r w:rsidRPr="00B039C9">
              <w:rPr>
                <w:rFonts w:cs="Arial"/>
                <w:szCs w:val="24"/>
                <w:lang w:val="ja-JP"/>
              </w:rPr>
              <w:t>)</w:t>
            </w:r>
          </w:p>
        </w:tc>
        <w:tc>
          <w:tcPr>
            <w:tcW w:w="5220" w:type="dxa"/>
            <w:shd w:val="clear" w:color="auto" w:fill="FFFFFF"/>
          </w:tcPr>
          <w:p w:rsidR="00472146" w:rsidRPr="00B039C9" w:rsidRDefault="00472146" w:rsidP="00472146">
            <w:pPr>
              <w:pStyle w:val="PURBullet"/>
              <w:ind w:left="216"/>
              <w:rPr>
                <w:rFonts w:cs="Arial"/>
                <w:szCs w:val="24"/>
              </w:rPr>
            </w:pPr>
            <w:r w:rsidRPr="00B039C9">
              <w:rPr>
                <w:rFonts w:cs="Arial"/>
                <w:szCs w:val="24"/>
                <w:lang w:val="ja-JP"/>
              </w:rPr>
              <w:t>Embedded Device Manager Client</w:t>
            </w:r>
          </w:p>
          <w:p w:rsidR="00472146" w:rsidRPr="00B039C9" w:rsidRDefault="00472146" w:rsidP="00472146">
            <w:pPr>
              <w:pStyle w:val="PURBullet"/>
              <w:ind w:left="216"/>
              <w:rPr>
                <w:rFonts w:cs="Arial"/>
                <w:szCs w:val="24"/>
              </w:rPr>
            </w:pPr>
            <w:r w:rsidRPr="00B039C9">
              <w:rPr>
                <w:rFonts w:cs="Arial"/>
                <w:szCs w:val="24"/>
              </w:rPr>
              <w:t>Embedded Device Manager Device Imaging</w:t>
            </w:r>
          </w:p>
        </w:tc>
      </w:tr>
      <w:tr w:rsidR="00EA2A96" w:rsidRPr="00E23433" w:rsidTr="00521A4D">
        <w:tc>
          <w:tcPr>
            <w:tcW w:w="10440" w:type="dxa"/>
            <w:gridSpan w:val="2"/>
            <w:shd w:val="clear" w:color="auto" w:fill="FFFFFF"/>
            <w:tcMar>
              <w:top w:w="43" w:type="dxa"/>
              <w:left w:w="115" w:type="dxa"/>
              <w:bottom w:w="43" w:type="dxa"/>
              <w:right w:w="115" w:type="dxa"/>
            </w:tcMar>
          </w:tcPr>
          <w:p w:rsidR="00EA2A96" w:rsidRPr="00E23433" w:rsidRDefault="00EA2A96" w:rsidP="00521A4D">
            <w:pPr>
              <w:pStyle w:val="PURTableHeaderBlue"/>
              <w:rPr>
                <w:rFonts w:cs="Arial"/>
                <w:szCs w:val="24"/>
              </w:rPr>
            </w:pPr>
            <w:r w:rsidRPr="00E23433">
              <w:rPr>
                <w:rFonts w:cs="Arial"/>
                <w:szCs w:val="24"/>
              </w:rPr>
              <w:t>Windows HPC Server 2008 R2 Suite</w:t>
            </w:r>
          </w:p>
        </w:tc>
      </w:tr>
      <w:tr w:rsidR="00EA2A96" w:rsidRPr="00E23433" w:rsidTr="00521A4D">
        <w:tc>
          <w:tcPr>
            <w:tcW w:w="5220" w:type="dxa"/>
            <w:shd w:val="clear" w:color="auto" w:fill="FFFFFF"/>
            <w:tcMar>
              <w:top w:w="43" w:type="dxa"/>
              <w:left w:w="115" w:type="dxa"/>
              <w:bottom w:w="43" w:type="dxa"/>
              <w:right w:w="115" w:type="dxa"/>
            </w:tcMar>
          </w:tcPr>
          <w:p w:rsidR="00EA2A96" w:rsidRPr="00E23433" w:rsidRDefault="00EA2A96" w:rsidP="00521A4D">
            <w:pPr>
              <w:pStyle w:val="PURBullet"/>
              <w:ind w:left="216"/>
              <w:rPr>
                <w:rFonts w:cs="Arial"/>
                <w:szCs w:val="24"/>
              </w:rPr>
            </w:pPr>
            <w:r w:rsidRPr="00E23433">
              <w:rPr>
                <w:rFonts w:cs="Arial"/>
                <w:szCs w:val="24"/>
                <w:lang w:val="ja-JP"/>
              </w:rPr>
              <w:t>クライアント</w:t>
            </w:r>
            <w:r w:rsidRPr="00E23433">
              <w:rPr>
                <w:rFonts w:cs="Arial"/>
                <w:szCs w:val="24"/>
                <w:lang w:val="ja-JP"/>
              </w:rPr>
              <w:t xml:space="preserve"> </w:t>
            </w:r>
            <w:r w:rsidRPr="00E23433">
              <w:rPr>
                <w:rFonts w:cs="Arial"/>
                <w:szCs w:val="24"/>
                <w:lang w:val="ja-JP"/>
              </w:rPr>
              <w:t>ユーティリティ</w:t>
            </w:r>
          </w:p>
          <w:p w:rsidR="00EA2A96" w:rsidRPr="00E23433" w:rsidRDefault="00EA2A96" w:rsidP="00521A4D">
            <w:pPr>
              <w:pStyle w:val="PURBullet"/>
              <w:ind w:left="216"/>
              <w:rPr>
                <w:rFonts w:cs="Arial"/>
                <w:szCs w:val="24"/>
              </w:rPr>
            </w:pPr>
            <w:r w:rsidRPr="00E23433">
              <w:rPr>
                <w:rFonts w:cs="Arial"/>
                <w:szCs w:val="24"/>
                <w:lang w:val="ja-JP"/>
              </w:rPr>
              <w:t>Microsoft Message Passing Interface</w:t>
            </w:r>
          </w:p>
          <w:p w:rsidR="00EA2A96" w:rsidRPr="00E23433" w:rsidRDefault="00EA2A96" w:rsidP="00521A4D">
            <w:pPr>
              <w:pStyle w:val="PURBullet"/>
              <w:ind w:left="216"/>
              <w:rPr>
                <w:rFonts w:cs="Arial"/>
                <w:szCs w:val="24"/>
              </w:rPr>
            </w:pPr>
            <w:r w:rsidRPr="00E23433">
              <w:rPr>
                <w:rFonts w:cs="Arial"/>
                <w:szCs w:val="24"/>
                <w:lang w:val="ja-JP"/>
              </w:rPr>
              <w:t xml:space="preserve">Web </w:t>
            </w:r>
            <w:r w:rsidRPr="00E23433">
              <w:rPr>
                <w:rFonts w:cs="Arial"/>
                <w:szCs w:val="24"/>
                <w:lang w:val="ja-JP"/>
              </w:rPr>
              <w:t>コンポーネント</w:t>
            </w:r>
          </w:p>
          <w:p w:rsidR="00EA2A96" w:rsidRPr="00E23433" w:rsidRDefault="00EA2A96" w:rsidP="00521A4D">
            <w:pPr>
              <w:pStyle w:val="PURBullet"/>
              <w:ind w:left="216"/>
              <w:rPr>
                <w:rFonts w:cs="Arial"/>
                <w:szCs w:val="24"/>
              </w:rPr>
            </w:pPr>
            <w:r w:rsidRPr="00E23433">
              <w:rPr>
                <w:rFonts w:cs="Arial"/>
                <w:szCs w:val="24"/>
                <w:lang w:val="ja-JP"/>
              </w:rPr>
              <w:t>サーバー移行ツール</w:t>
            </w:r>
          </w:p>
        </w:tc>
        <w:tc>
          <w:tcPr>
            <w:tcW w:w="5220" w:type="dxa"/>
            <w:shd w:val="clear" w:color="auto" w:fill="FFFFFF"/>
          </w:tcPr>
          <w:p w:rsidR="00EA2A96" w:rsidRPr="00E23433" w:rsidRDefault="00EA2A96" w:rsidP="00521A4D">
            <w:pPr>
              <w:pStyle w:val="PURBullet"/>
              <w:ind w:left="216"/>
              <w:rPr>
                <w:rFonts w:cs="Arial"/>
                <w:szCs w:val="24"/>
              </w:rPr>
            </w:pPr>
            <w:r w:rsidRPr="00E23433">
              <w:rPr>
                <w:rFonts w:cs="Arial"/>
                <w:szCs w:val="24"/>
              </w:rPr>
              <w:t xml:space="preserve">AD </w:t>
            </w:r>
            <w:r w:rsidRPr="00E23433">
              <w:rPr>
                <w:rFonts w:cs="Arial"/>
                <w:szCs w:val="24"/>
                <w:lang w:val="ja-JP"/>
              </w:rPr>
              <w:t>移行ツール</w:t>
            </w:r>
          </w:p>
          <w:p w:rsidR="00EA2A96" w:rsidRPr="00E23433" w:rsidRDefault="00EA2A96" w:rsidP="00521A4D">
            <w:pPr>
              <w:pStyle w:val="PURBullet"/>
              <w:ind w:left="216"/>
              <w:rPr>
                <w:rFonts w:cs="Arial"/>
                <w:szCs w:val="24"/>
              </w:rPr>
            </w:pPr>
            <w:r w:rsidRPr="00E23433">
              <w:rPr>
                <w:rFonts w:cs="Arial"/>
                <w:szCs w:val="24"/>
              </w:rPr>
              <w:t xml:space="preserve">FRS </w:t>
            </w:r>
            <w:r w:rsidRPr="00E23433">
              <w:rPr>
                <w:rFonts w:cs="Arial"/>
                <w:szCs w:val="24"/>
                <w:lang w:val="ja-JP"/>
              </w:rPr>
              <w:t>監視ツール</w:t>
            </w:r>
          </w:p>
          <w:p w:rsidR="00EA2A96" w:rsidRPr="00E23433" w:rsidRDefault="00EA2A96" w:rsidP="00521A4D">
            <w:pPr>
              <w:pStyle w:val="PURBullet"/>
              <w:ind w:left="216"/>
              <w:rPr>
                <w:rFonts w:cs="Arial"/>
                <w:szCs w:val="24"/>
              </w:rPr>
            </w:pPr>
            <w:r w:rsidRPr="00E23433">
              <w:rPr>
                <w:rFonts w:cs="Arial"/>
                <w:szCs w:val="24"/>
                <w:lang w:val="ja-JP"/>
              </w:rPr>
              <w:t>リモート</w:t>
            </w:r>
            <w:r w:rsidRPr="00E23433">
              <w:rPr>
                <w:rFonts w:cs="Arial"/>
                <w:szCs w:val="24"/>
              </w:rPr>
              <w:t xml:space="preserve"> </w:t>
            </w:r>
            <w:r w:rsidRPr="00E23433">
              <w:rPr>
                <w:rFonts w:cs="Arial"/>
                <w:szCs w:val="24"/>
                <w:lang w:val="ja-JP"/>
              </w:rPr>
              <w:t>デスクトップ接続のクライアント</w:t>
            </w:r>
          </w:p>
          <w:p w:rsidR="00EA2A96" w:rsidRPr="00E23433" w:rsidRDefault="00EA2A96" w:rsidP="00521A4D">
            <w:pPr>
              <w:pStyle w:val="PURBullet"/>
              <w:ind w:left="216"/>
              <w:rPr>
                <w:rFonts w:cs="Arial"/>
                <w:szCs w:val="24"/>
              </w:rPr>
            </w:pPr>
            <w:r w:rsidRPr="00E23433">
              <w:rPr>
                <w:rFonts w:cs="Arial"/>
                <w:szCs w:val="24"/>
              </w:rPr>
              <w:t xml:space="preserve">RSAT </w:t>
            </w:r>
            <w:r w:rsidRPr="00E23433">
              <w:rPr>
                <w:rFonts w:cs="Arial"/>
                <w:szCs w:val="24"/>
                <w:lang w:val="ja-JP"/>
              </w:rPr>
              <w:t>クライアント</w:t>
            </w:r>
          </w:p>
        </w:tc>
      </w:tr>
      <w:tr w:rsidR="00EA2A96" w:rsidRPr="00E23433" w:rsidTr="00521A4D">
        <w:tc>
          <w:tcPr>
            <w:tcW w:w="10440" w:type="dxa"/>
            <w:gridSpan w:val="2"/>
            <w:shd w:val="clear" w:color="auto" w:fill="FFFFFF"/>
            <w:tcMar>
              <w:top w:w="43" w:type="dxa"/>
              <w:left w:w="115" w:type="dxa"/>
              <w:bottom w:w="43" w:type="dxa"/>
              <w:right w:w="115" w:type="dxa"/>
            </w:tcMar>
          </w:tcPr>
          <w:p w:rsidR="00EA2A96" w:rsidRPr="00E23433" w:rsidRDefault="00EA2A96" w:rsidP="00521A4D">
            <w:pPr>
              <w:pStyle w:val="PURTableHeaderBlue"/>
              <w:rPr>
                <w:rFonts w:cs="Arial"/>
                <w:szCs w:val="24"/>
              </w:rPr>
            </w:pPr>
            <w:r w:rsidRPr="00E23433">
              <w:rPr>
                <w:rFonts w:cs="Arial"/>
                <w:szCs w:val="24"/>
              </w:rPr>
              <w:t>Windows Server 2008 R2 HPC Edition</w:t>
            </w:r>
          </w:p>
        </w:tc>
      </w:tr>
      <w:tr w:rsidR="00EA2A96" w:rsidRPr="00E23433" w:rsidTr="00521A4D">
        <w:tc>
          <w:tcPr>
            <w:tcW w:w="5220" w:type="dxa"/>
            <w:shd w:val="clear" w:color="auto" w:fill="FFFFFF"/>
            <w:tcMar>
              <w:top w:w="43" w:type="dxa"/>
              <w:left w:w="115" w:type="dxa"/>
              <w:bottom w:w="43" w:type="dxa"/>
              <w:right w:w="115" w:type="dxa"/>
            </w:tcMar>
          </w:tcPr>
          <w:p w:rsidR="00EA2A96" w:rsidRPr="00E23433" w:rsidRDefault="00EA2A96" w:rsidP="00521A4D">
            <w:pPr>
              <w:pStyle w:val="PURBullet"/>
              <w:ind w:left="216"/>
              <w:rPr>
                <w:rFonts w:cs="Arial"/>
                <w:szCs w:val="24"/>
              </w:rPr>
            </w:pPr>
            <w:r w:rsidRPr="00E23433">
              <w:rPr>
                <w:rFonts w:cs="Arial"/>
                <w:szCs w:val="24"/>
                <w:lang w:val="ja-JP"/>
              </w:rPr>
              <w:t>サーバー移行ツール</w:t>
            </w:r>
          </w:p>
          <w:p w:rsidR="00EA2A96" w:rsidRPr="00E23433" w:rsidRDefault="00EA2A96" w:rsidP="00521A4D">
            <w:pPr>
              <w:pStyle w:val="PURBullet"/>
              <w:ind w:left="216"/>
              <w:rPr>
                <w:rFonts w:cs="Arial"/>
                <w:szCs w:val="24"/>
              </w:rPr>
            </w:pPr>
            <w:r w:rsidRPr="00E23433">
              <w:rPr>
                <w:rFonts w:cs="Arial"/>
                <w:szCs w:val="24"/>
              </w:rPr>
              <w:t xml:space="preserve">AD </w:t>
            </w:r>
            <w:r w:rsidRPr="00E23433">
              <w:rPr>
                <w:rFonts w:cs="Arial"/>
                <w:szCs w:val="24"/>
                <w:lang w:val="ja-JP"/>
              </w:rPr>
              <w:t>移行ツール</w:t>
            </w:r>
          </w:p>
          <w:p w:rsidR="00EA2A96" w:rsidRPr="00E23433" w:rsidRDefault="00EA2A96" w:rsidP="00521A4D">
            <w:pPr>
              <w:pStyle w:val="PURBullet"/>
              <w:ind w:left="216"/>
              <w:rPr>
                <w:rFonts w:cs="Arial"/>
                <w:szCs w:val="24"/>
              </w:rPr>
            </w:pPr>
            <w:r w:rsidRPr="00E23433">
              <w:rPr>
                <w:rFonts w:cs="Arial"/>
                <w:szCs w:val="24"/>
              </w:rPr>
              <w:t xml:space="preserve">FRS </w:t>
            </w:r>
            <w:r w:rsidRPr="00E23433">
              <w:rPr>
                <w:rFonts w:cs="Arial"/>
                <w:szCs w:val="24"/>
                <w:lang w:val="ja-JP"/>
              </w:rPr>
              <w:t>監視ツール</w:t>
            </w:r>
          </w:p>
        </w:tc>
        <w:tc>
          <w:tcPr>
            <w:tcW w:w="5220" w:type="dxa"/>
            <w:shd w:val="clear" w:color="auto" w:fill="FFFFFF"/>
          </w:tcPr>
          <w:p w:rsidR="00EA2A96" w:rsidRPr="00E23433" w:rsidRDefault="00EA2A96" w:rsidP="00521A4D">
            <w:pPr>
              <w:pStyle w:val="PURBullet"/>
              <w:ind w:left="216"/>
              <w:rPr>
                <w:rFonts w:cs="Arial"/>
                <w:szCs w:val="24"/>
              </w:rPr>
            </w:pPr>
            <w:r w:rsidRPr="00E23433">
              <w:rPr>
                <w:rFonts w:cs="Arial"/>
                <w:szCs w:val="24"/>
                <w:lang w:val="ja-JP"/>
              </w:rPr>
              <w:t>リモート</w:t>
            </w:r>
            <w:r w:rsidRPr="00E23433">
              <w:rPr>
                <w:rFonts w:cs="Arial"/>
                <w:szCs w:val="24"/>
              </w:rPr>
              <w:t xml:space="preserve"> </w:t>
            </w:r>
            <w:r w:rsidRPr="00E23433">
              <w:rPr>
                <w:rFonts w:cs="Arial"/>
                <w:szCs w:val="24"/>
                <w:lang w:val="ja-JP"/>
              </w:rPr>
              <w:t>デスクトップ接続のクライアント</w:t>
            </w:r>
          </w:p>
          <w:p w:rsidR="00EA2A96" w:rsidRPr="00E23433" w:rsidRDefault="00EA2A96" w:rsidP="00521A4D">
            <w:pPr>
              <w:pStyle w:val="PURBullet"/>
              <w:ind w:left="216"/>
              <w:rPr>
                <w:rFonts w:cs="Arial"/>
                <w:szCs w:val="24"/>
              </w:rPr>
            </w:pPr>
            <w:r w:rsidRPr="00E23433">
              <w:rPr>
                <w:rFonts w:cs="Arial"/>
                <w:szCs w:val="24"/>
              </w:rPr>
              <w:t xml:space="preserve">RSAT </w:t>
            </w:r>
            <w:r w:rsidRPr="00E23433">
              <w:rPr>
                <w:rFonts w:cs="Arial"/>
                <w:szCs w:val="24"/>
                <w:lang w:val="ja-JP"/>
              </w:rPr>
              <w:t>クライアント</w:t>
            </w:r>
          </w:p>
        </w:tc>
      </w:tr>
      <w:tr w:rsidR="00EA2A96" w:rsidRPr="00E23433" w:rsidTr="00521A4D">
        <w:tc>
          <w:tcPr>
            <w:tcW w:w="10440" w:type="dxa"/>
            <w:gridSpan w:val="2"/>
            <w:shd w:val="clear" w:color="auto" w:fill="FFFFFF"/>
            <w:tcMar>
              <w:top w:w="43" w:type="dxa"/>
              <w:left w:w="115" w:type="dxa"/>
              <w:bottom w:w="43" w:type="dxa"/>
              <w:right w:w="115" w:type="dxa"/>
            </w:tcMar>
          </w:tcPr>
          <w:p w:rsidR="00EA2A96" w:rsidRPr="00E23433" w:rsidRDefault="00EA2A96" w:rsidP="00521A4D">
            <w:pPr>
              <w:pStyle w:val="PURTableHeaderBlue"/>
              <w:rPr>
                <w:rFonts w:cs="Arial"/>
                <w:szCs w:val="24"/>
              </w:rPr>
            </w:pPr>
            <w:r w:rsidRPr="00E23433">
              <w:rPr>
                <w:rFonts w:cs="Arial"/>
                <w:szCs w:val="24"/>
              </w:rPr>
              <w:t>Windows Server 2008 R2 Standard</w:t>
            </w:r>
            <w:r w:rsidRPr="00E23433">
              <w:rPr>
                <w:rFonts w:cs="Arial"/>
                <w:szCs w:val="24"/>
                <w:lang w:val="ja-JP"/>
              </w:rPr>
              <w:t>、</w:t>
            </w:r>
            <w:r w:rsidRPr="00E23433">
              <w:rPr>
                <w:rFonts w:cs="Arial"/>
                <w:szCs w:val="24"/>
              </w:rPr>
              <w:t>Enterprise</w:t>
            </w:r>
            <w:r w:rsidRPr="00E23433">
              <w:rPr>
                <w:rFonts w:cs="Arial"/>
                <w:szCs w:val="24"/>
                <w:lang w:val="ja-JP"/>
              </w:rPr>
              <w:t>、</w:t>
            </w:r>
            <w:r w:rsidRPr="00E23433">
              <w:rPr>
                <w:rFonts w:cs="Arial"/>
                <w:szCs w:val="24"/>
              </w:rPr>
              <w:t>Datacenter</w:t>
            </w:r>
            <w:r w:rsidRPr="00E23433">
              <w:rPr>
                <w:rFonts w:cs="Arial"/>
                <w:szCs w:val="24"/>
                <w:lang w:val="ja-JP"/>
              </w:rPr>
              <w:t>、および</w:t>
            </w:r>
            <w:r w:rsidRPr="00E23433">
              <w:rPr>
                <w:rFonts w:cs="Arial"/>
                <w:szCs w:val="24"/>
              </w:rPr>
              <w:t xml:space="preserve"> Windows Server 2008 R2 for Itanium Based Systems</w:t>
            </w:r>
          </w:p>
        </w:tc>
      </w:tr>
      <w:tr w:rsidR="00EA2A96" w:rsidRPr="00E23433" w:rsidTr="00521A4D">
        <w:tc>
          <w:tcPr>
            <w:tcW w:w="5220" w:type="dxa"/>
            <w:shd w:val="clear" w:color="auto" w:fill="FFFFFF"/>
            <w:tcMar>
              <w:top w:w="43" w:type="dxa"/>
              <w:left w:w="115" w:type="dxa"/>
              <w:bottom w:w="43" w:type="dxa"/>
              <w:right w:w="115" w:type="dxa"/>
            </w:tcMar>
          </w:tcPr>
          <w:p w:rsidR="00EA2A96" w:rsidRPr="00E23433" w:rsidRDefault="00EA2A96" w:rsidP="00521A4D">
            <w:pPr>
              <w:pStyle w:val="PURBullet"/>
              <w:ind w:left="216"/>
              <w:rPr>
                <w:rFonts w:cs="Arial"/>
                <w:szCs w:val="24"/>
              </w:rPr>
            </w:pPr>
            <w:r w:rsidRPr="00E23433">
              <w:rPr>
                <w:rFonts w:cs="Arial"/>
                <w:szCs w:val="24"/>
              </w:rPr>
              <w:t>AD</w:t>
            </w:r>
            <w:r w:rsidRPr="00E23433">
              <w:rPr>
                <w:rFonts w:cs="Arial" w:hint="eastAsia"/>
                <w:szCs w:val="24"/>
              </w:rPr>
              <w:t xml:space="preserve"> </w:t>
            </w:r>
            <w:r w:rsidRPr="00E23433">
              <w:rPr>
                <w:rFonts w:cs="Arial" w:hint="eastAsia"/>
                <w:szCs w:val="24"/>
              </w:rPr>
              <w:t>移行ツール</w:t>
            </w:r>
          </w:p>
          <w:p w:rsidR="00EA2A96" w:rsidRPr="00E23433" w:rsidRDefault="00EA2A96" w:rsidP="00521A4D">
            <w:pPr>
              <w:pStyle w:val="PURBullet"/>
              <w:ind w:left="216"/>
              <w:rPr>
                <w:rFonts w:cs="Arial"/>
                <w:szCs w:val="24"/>
              </w:rPr>
            </w:pPr>
            <w:r w:rsidRPr="00E23433">
              <w:rPr>
                <w:rFonts w:cs="Arial"/>
                <w:szCs w:val="24"/>
              </w:rPr>
              <w:t xml:space="preserve">FRS </w:t>
            </w:r>
            <w:r w:rsidRPr="00E23433">
              <w:rPr>
                <w:rFonts w:cs="Arial"/>
                <w:szCs w:val="24"/>
                <w:lang w:val="ja-JP"/>
              </w:rPr>
              <w:t>監視ツール</w:t>
            </w:r>
          </w:p>
          <w:p w:rsidR="00EA2A96" w:rsidRPr="00E23433" w:rsidRDefault="00EA2A96" w:rsidP="00521A4D">
            <w:pPr>
              <w:pStyle w:val="PURBullet"/>
              <w:ind w:left="216"/>
              <w:rPr>
                <w:rFonts w:cs="Arial"/>
                <w:szCs w:val="24"/>
              </w:rPr>
            </w:pPr>
            <w:r w:rsidRPr="00E23433">
              <w:rPr>
                <w:rFonts w:cs="Arial"/>
                <w:szCs w:val="24"/>
                <w:lang w:val="ja-JP"/>
              </w:rPr>
              <w:t>リモート</w:t>
            </w:r>
            <w:r w:rsidRPr="00E23433">
              <w:rPr>
                <w:rFonts w:cs="Arial"/>
                <w:szCs w:val="24"/>
              </w:rPr>
              <w:t xml:space="preserve"> </w:t>
            </w:r>
            <w:r w:rsidRPr="00E23433">
              <w:rPr>
                <w:rFonts w:cs="Arial"/>
                <w:szCs w:val="24"/>
                <w:lang w:val="ja-JP"/>
              </w:rPr>
              <w:t>デスクトップ接続のクライアント</w:t>
            </w:r>
          </w:p>
          <w:p w:rsidR="00EA2A96" w:rsidRPr="00E23433" w:rsidRDefault="00EA2A96" w:rsidP="00521A4D">
            <w:pPr>
              <w:pStyle w:val="PURBullet"/>
              <w:ind w:left="216"/>
              <w:rPr>
                <w:rFonts w:cs="Arial"/>
                <w:szCs w:val="24"/>
              </w:rPr>
            </w:pPr>
            <w:r w:rsidRPr="00E23433">
              <w:rPr>
                <w:rFonts w:cs="Arial"/>
                <w:szCs w:val="24"/>
              </w:rPr>
              <w:t xml:space="preserve">RSAT </w:t>
            </w:r>
            <w:r w:rsidRPr="00E23433">
              <w:rPr>
                <w:rFonts w:cs="Arial"/>
                <w:szCs w:val="24"/>
                <w:lang w:val="ja-JP"/>
              </w:rPr>
              <w:t>クライアント</w:t>
            </w:r>
          </w:p>
          <w:p w:rsidR="00EA2A96" w:rsidRPr="00E23433" w:rsidRDefault="00EA2A96" w:rsidP="00521A4D">
            <w:pPr>
              <w:pStyle w:val="PURBullet"/>
              <w:ind w:left="216"/>
              <w:rPr>
                <w:rFonts w:cs="Arial"/>
                <w:szCs w:val="24"/>
              </w:rPr>
            </w:pPr>
            <w:r w:rsidRPr="00E23433">
              <w:rPr>
                <w:rFonts w:cs="Arial"/>
                <w:szCs w:val="24"/>
                <w:lang w:val="ja-JP"/>
              </w:rPr>
              <w:t>サーバー移行ツール</w:t>
            </w:r>
          </w:p>
          <w:p w:rsidR="00EA2A96" w:rsidRPr="00E23433" w:rsidRDefault="00EA2A96" w:rsidP="00521A4D">
            <w:pPr>
              <w:pStyle w:val="PURBullet"/>
              <w:ind w:left="216"/>
              <w:rPr>
                <w:rFonts w:cs="Arial"/>
                <w:szCs w:val="24"/>
              </w:rPr>
            </w:pPr>
            <w:r w:rsidRPr="00E23433">
              <w:rPr>
                <w:rFonts w:cs="Arial"/>
                <w:szCs w:val="24"/>
              </w:rPr>
              <w:t>Microsoft Application Virtualization Sequencer Version 4.6</w:t>
            </w:r>
          </w:p>
        </w:tc>
        <w:tc>
          <w:tcPr>
            <w:tcW w:w="5220" w:type="dxa"/>
            <w:shd w:val="clear" w:color="auto" w:fill="FFFFFF"/>
            <w:tcMar>
              <w:top w:w="43" w:type="dxa"/>
              <w:left w:w="115" w:type="dxa"/>
              <w:bottom w:w="43" w:type="dxa"/>
              <w:right w:w="115" w:type="dxa"/>
            </w:tcMar>
          </w:tcPr>
          <w:p w:rsidR="00EA2A96" w:rsidRPr="00E23433" w:rsidRDefault="00EA2A96" w:rsidP="00521A4D">
            <w:pPr>
              <w:pStyle w:val="PURBullet"/>
              <w:ind w:left="216"/>
              <w:rPr>
                <w:rFonts w:cs="Arial"/>
                <w:szCs w:val="24"/>
              </w:rPr>
            </w:pPr>
            <w:r w:rsidRPr="00E23433">
              <w:rPr>
                <w:rFonts w:cs="Arial"/>
                <w:szCs w:val="24"/>
              </w:rPr>
              <w:t>Microsoft System Center Application Virtualization Streaming Server Version 4.</w:t>
            </w:r>
            <w:r w:rsidRPr="00E23433">
              <w:rPr>
                <w:rFonts w:cs="Arial" w:hint="eastAsia"/>
                <w:szCs w:val="24"/>
              </w:rPr>
              <w:t>5</w:t>
            </w:r>
          </w:p>
          <w:p w:rsidR="00EA2A96" w:rsidRPr="00E23433" w:rsidRDefault="00EA2A96" w:rsidP="00521A4D">
            <w:pPr>
              <w:pStyle w:val="PURBullet"/>
              <w:ind w:left="216"/>
              <w:rPr>
                <w:rFonts w:cs="Arial"/>
                <w:szCs w:val="24"/>
              </w:rPr>
            </w:pPr>
            <w:r w:rsidRPr="00E23433">
              <w:rPr>
                <w:rFonts w:cs="Arial"/>
                <w:szCs w:val="24"/>
              </w:rPr>
              <w:t>Microsoft System Center Application Virtualization Management Server Version 4.</w:t>
            </w:r>
            <w:r w:rsidRPr="00E23433">
              <w:rPr>
                <w:rFonts w:cs="Arial" w:hint="eastAsia"/>
                <w:szCs w:val="24"/>
              </w:rPr>
              <w:t>5</w:t>
            </w:r>
          </w:p>
          <w:p w:rsidR="00EA2A96" w:rsidRPr="00E23433" w:rsidRDefault="00EA2A96" w:rsidP="00521A4D">
            <w:pPr>
              <w:pStyle w:val="PURBullet"/>
              <w:ind w:left="216"/>
              <w:rPr>
                <w:rFonts w:cs="Arial"/>
                <w:szCs w:val="24"/>
              </w:rPr>
            </w:pPr>
            <w:r w:rsidRPr="00E23433">
              <w:rPr>
                <w:rFonts w:cs="Arial"/>
                <w:szCs w:val="24"/>
              </w:rPr>
              <w:t xml:space="preserve">Microsoft Application Virtualization Client for Remote Desktop Services Version 4.6 </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0852DF" w:rsidRDefault="000852DF" w:rsidP="00845BCB">
            <w:pPr>
              <w:pStyle w:val="PURTableHeaderBlue"/>
              <w:rPr>
                <w:rFonts w:cs="Arial"/>
                <w:szCs w:val="24"/>
              </w:rPr>
            </w:pPr>
            <w:r w:rsidRPr="000852DF">
              <w:rPr>
                <w:rFonts w:cs="Arial"/>
                <w:snapToGrid w:val="0"/>
                <w:szCs w:val="24"/>
                <w:lang w:val="ja-JP"/>
              </w:rPr>
              <w:t xml:space="preserve">Windows Server 2012 Standard </w:t>
            </w:r>
            <w:r w:rsidRPr="000852DF">
              <w:rPr>
                <w:rFonts w:cs="Arial" w:hint="eastAsia"/>
                <w:snapToGrid w:val="0"/>
                <w:szCs w:val="24"/>
                <w:lang w:val="ja-JP"/>
              </w:rPr>
              <w:t>および</w:t>
            </w:r>
            <w:r w:rsidRPr="000852DF">
              <w:rPr>
                <w:rFonts w:cs="Arial"/>
                <w:snapToGrid w:val="0"/>
                <w:szCs w:val="24"/>
                <w:lang w:val="ja-JP"/>
              </w:rPr>
              <w:t xml:space="preserve"> Datacenter</w:t>
            </w:r>
          </w:p>
        </w:tc>
      </w:tr>
      <w:tr w:rsidR="00472146" w:rsidRPr="00B039C9" w:rsidTr="004E5522">
        <w:tc>
          <w:tcPr>
            <w:tcW w:w="5220" w:type="dxa"/>
            <w:shd w:val="clear" w:color="auto" w:fill="FFFFFF"/>
            <w:tcMar>
              <w:top w:w="43" w:type="dxa"/>
              <w:left w:w="115" w:type="dxa"/>
              <w:bottom w:w="43" w:type="dxa"/>
              <w:right w:w="115" w:type="dxa"/>
            </w:tcMar>
          </w:tcPr>
          <w:p w:rsidR="00472146" w:rsidRPr="000852DF" w:rsidRDefault="000852DF" w:rsidP="00472146">
            <w:pPr>
              <w:pStyle w:val="PURBullet"/>
              <w:ind w:left="216"/>
              <w:rPr>
                <w:rFonts w:cs="Arial"/>
                <w:szCs w:val="24"/>
              </w:rPr>
            </w:pPr>
            <w:r w:rsidRPr="000852DF">
              <w:rPr>
                <w:rFonts w:cs="Arial" w:hint="eastAsia"/>
                <w:snapToGrid w:val="0"/>
                <w:szCs w:val="24"/>
                <w:lang w:val="ja-JP"/>
              </w:rPr>
              <w:t>追加ソフトウェアの一覧については、</w:t>
            </w:r>
            <w:hyperlink r:id="rId112" w:tooltip="http://go.microsoft.com/fwlink/p/?LinkId=241491" w:history="1">
              <w:r w:rsidRPr="000852DF">
                <w:rPr>
                  <w:rStyle w:val="Hyperlink"/>
                  <w:rFonts w:cs="Arial"/>
                  <w:snapToGrid w:val="0"/>
                  <w:color w:val="auto"/>
                  <w:szCs w:val="24"/>
                  <w:bdr w:val="none" w:sz="0" w:space="0" w:color="auto" w:frame="1"/>
                  <w:lang w:val="ja-JP"/>
                </w:rPr>
                <w:t>http://go.microsoft.com/fwlink/p/?LinkId=241491</w:t>
              </w:r>
            </w:hyperlink>
            <w:r w:rsidRPr="000852DF">
              <w:rPr>
                <w:rFonts w:cs="Arial"/>
                <w:snapToGrid w:val="0"/>
                <w:szCs w:val="24"/>
                <w:lang w:val="ja-JP"/>
              </w:rPr>
              <w:t xml:space="preserve"> </w:t>
            </w:r>
            <w:r w:rsidRPr="000852DF">
              <w:rPr>
                <w:rFonts w:cs="Arial" w:hint="eastAsia"/>
                <w:snapToGrid w:val="0"/>
                <w:szCs w:val="24"/>
                <w:lang w:val="ja-JP"/>
              </w:rPr>
              <w:t>をご覧ください。</w:t>
            </w:r>
          </w:p>
        </w:tc>
        <w:tc>
          <w:tcPr>
            <w:tcW w:w="5220" w:type="dxa"/>
            <w:shd w:val="clear" w:color="auto" w:fill="FFFFFF"/>
          </w:tcPr>
          <w:p w:rsidR="00472146" w:rsidRPr="000852DF" w:rsidRDefault="000852DF" w:rsidP="00472146">
            <w:pPr>
              <w:pStyle w:val="PURBullet"/>
              <w:ind w:left="216"/>
              <w:rPr>
                <w:rFonts w:cs="Arial"/>
                <w:szCs w:val="24"/>
              </w:rPr>
            </w:pPr>
            <w:r w:rsidRPr="000852DF">
              <w:rPr>
                <w:rFonts w:cs="Arial" w:hint="eastAsia"/>
                <w:snapToGrid w:val="0"/>
                <w:szCs w:val="24"/>
                <w:lang w:val="ja-JP"/>
              </w:rPr>
              <w:t>追加ソフトウェアの一覧については、</w:t>
            </w:r>
            <w:hyperlink r:id="rId113" w:tooltip="http://go.microsoft.com/fwlink/p/?LinkId=241491" w:history="1">
              <w:r w:rsidRPr="000852DF">
                <w:rPr>
                  <w:rStyle w:val="Hyperlink"/>
                  <w:rFonts w:cs="Arial"/>
                  <w:snapToGrid w:val="0"/>
                  <w:color w:val="auto"/>
                  <w:szCs w:val="24"/>
                  <w:bdr w:val="none" w:sz="0" w:space="0" w:color="auto" w:frame="1"/>
                  <w:lang w:val="ja-JP"/>
                </w:rPr>
                <w:t>http://go.microsoft.com/fwlink/p/?LinkId=241491</w:t>
              </w:r>
            </w:hyperlink>
            <w:r w:rsidRPr="000852DF">
              <w:rPr>
                <w:rFonts w:cs="Arial"/>
                <w:snapToGrid w:val="0"/>
                <w:szCs w:val="24"/>
                <w:lang w:val="ja-JP"/>
              </w:rPr>
              <w:t xml:space="preserve"> </w:t>
            </w:r>
            <w:r w:rsidRPr="000852DF">
              <w:rPr>
                <w:rFonts w:cs="Arial" w:hint="eastAsia"/>
                <w:snapToGrid w:val="0"/>
                <w:szCs w:val="24"/>
                <w:lang w:val="ja-JP"/>
              </w:rPr>
              <w:t>をご覧ください。</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Windows Small Business Server 2011 Essentials</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FRS </w:t>
            </w:r>
            <w:r w:rsidRPr="00B039C9">
              <w:rPr>
                <w:rFonts w:cs="Arial"/>
                <w:szCs w:val="24"/>
                <w:lang w:val="ja-JP"/>
              </w:rPr>
              <w:t>監視ツール</w:t>
            </w:r>
          </w:p>
          <w:p w:rsidR="00472146" w:rsidRPr="00B039C9" w:rsidRDefault="00472146" w:rsidP="00472146">
            <w:pPr>
              <w:pStyle w:val="PURBullet"/>
              <w:ind w:left="216"/>
              <w:rPr>
                <w:rFonts w:cs="Arial"/>
                <w:szCs w:val="24"/>
              </w:rPr>
            </w:pPr>
            <w:r w:rsidRPr="00B039C9">
              <w:rPr>
                <w:rFonts w:cs="Arial"/>
                <w:szCs w:val="24"/>
                <w:lang w:val="ja-JP"/>
              </w:rPr>
              <w:t>リモート</w:t>
            </w:r>
            <w:r w:rsidRPr="00B039C9">
              <w:rPr>
                <w:rFonts w:cs="Arial"/>
                <w:szCs w:val="24"/>
              </w:rPr>
              <w:t xml:space="preserve"> </w:t>
            </w:r>
            <w:r w:rsidRPr="00B039C9">
              <w:rPr>
                <w:rFonts w:cs="Arial"/>
                <w:szCs w:val="24"/>
                <w:lang w:val="ja-JP"/>
              </w:rPr>
              <w:t>デスクトップ接続のクライアント</w:t>
            </w:r>
          </w:p>
          <w:p w:rsidR="00472146" w:rsidRPr="00B039C9" w:rsidRDefault="00472146" w:rsidP="00472146">
            <w:pPr>
              <w:pStyle w:val="PURBullet"/>
              <w:ind w:left="216"/>
              <w:rPr>
                <w:rFonts w:cs="Arial"/>
                <w:szCs w:val="24"/>
              </w:rPr>
            </w:pPr>
            <w:r w:rsidRPr="00B039C9">
              <w:rPr>
                <w:rFonts w:cs="Arial"/>
                <w:szCs w:val="24"/>
              </w:rPr>
              <w:t xml:space="preserve">RSAT </w:t>
            </w:r>
            <w:r w:rsidRPr="00B039C9">
              <w:rPr>
                <w:rFonts w:cs="Arial"/>
                <w:szCs w:val="24"/>
                <w:lang w:val="ja-JP"/>
              </w:rPr>
              <w:t>クライアント</w:t>
            </w:r>
          </w:p>
        </w:tc>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lang w:val="ja-JP"/>
              </w:rPr>
              <w:t>サーバー移行ツール</w:t>
            </w:r>
          </w:p>
          <w:p w:rsidR="00472146" w:rsidRPr="00B039C9" w:rsidRDefault="00472146" w:rsidP="00472146">
            <w:pPr>
              <w:pStyle w:val="PURBullet"/>
              <w:ind w:left="216"/>
              <w:rPr>
                <w:rFonts w:cs="Arial"/>
                <w:szCs w:val="24"/>
              </w:rPr>
            </w:pPr>
            <w:r w:rsidRPr="00B039C9">
              <w:rPr>
                <w:rFonts w:cs="Arial"/>
                <w:szCs w:val="24"/>
              </w:rPr>
              <w:t>Small Business Server Restore Software for Client</w:t>
            </w:r>
          </w:p>
        </w:tc>
      </w:tr>
      <w:tr w:rsidR="00472146" w:rsidRPr="00B039C9" w:rsidTr="004E5522">
        <w:tc>
          <w:tcPr>
            <w:tcW w:w="10440" w:type="dxa"/>
            <w:gridSpan w:val="2"/>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Windows Small Business Server 2011 Premium Add-on</w:t>
            </w:r>
          </w:p>
        </w:tc>
      </w:tr>
      <w:tr w:rsidR="00472146" w:rsidRPr="00B039C9" w:rsidTr="004E5522">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AD </w:t>
            </w:r>
            <w:r w:rsidRPr="00B039C9">
              <w:rPr>
                <w:rFonts w:cs="Arial"/>
                <w:szCs w:val="24"/>
                <w:lang w:val="ja-JP"/>
              </w:rPr>
              <w:t>移行ツール</w:t>
            </w:r>
          </w:p>
          <w:p w:rsidR="00472146" w:rsidRPr="00B039C9" w:rsidRDefault="00472146" w:rsidP="00472146">
            <w:pPr>
              <w:pStyle w:val="PURBullet"/>
              <w:ind w:left="216"/>
              <w:rPr>
                <w:rFonts w:cs="Arial"/>
                <w:szCs w:val="24"/>
              </w:rPr>
            </w:pPr>
            <w:r w:rsidRPr="00B039C9">
              <w:rPr>
                <w:rFonts w:cs="Arial"/>
                <w:szCs w:val="24"/>
              </w:rPr>
              <w:t xml:space="preserve">FRS </w:t>
            </w:r>
            <w:r w:rsidRPr="00B039C9">
              <w:rPr>
                <w:rFonts w:cs="Arial"/>
                <w:szCs w:val="24"/>
                <w:lang w:val="ja-JP"/>
              </w:rPr>
              <w:t>監視ツール</w:t>
            </w:r>
          </w:p>
          <w:p w:rsidR="00472146" w:rsidRPr="00B039C9" w:rsidRDefault="00472146" w:rsidP="00472146">
            <w:pPr>
              <w:pStyle w:val="PURBullet"/>
              <w:ind w:left="216"/>
              <w:rPr>
                <w:rFonts w:cs="Arial"/>
                <w:szCs w:val="24"/>
              </w:rPr>
            </w:pPr>
            <w:r w:rsidRPr="00B039C9">
              <w:rPr>
                <w:rFonts w:cs="Arial"/>
                <w:szCs w:val="24"/>
                <w:lang w:val="ja-JP"/>
              </w:rPr>
              <w:t>リモート</w:t>
            </w:r>
            <w:r w:rsidRPr="00B039C9">
              <w:rPr>
                <w:rFonts w:cs="Arial"/>
                <w:szCs w:val="24"/>
              </w:rPr>
              <w:t xml:space="preserve"> </w:t>
            </w:r>
            <w:r w:rsidRPr="00B039C9">
              <w:rPr>
                <w:rFonts w:cs="Arial"/>
                <w:szCs w:val="24"/>
                <w:lang w:val="ja-JP"/>
              </w:rPr>
              <w:t>デスクトップ接続のクライアント</w:t>
            </w:r>
          </w:p>
          <w:p w:rsidR="00472146" w:rsidRPr="00B039C9" w:rsidRDefault="00472146" w:rsidP="00472146">
            <w:pPr>
              <w:pStyle w:val="PURBullet"/>
              <w:ind w:left="216"/>
              <w:rPr>
                <w:rFonts w:cs="Arial"/>
                <w:szCs w:val="24"/>
              </w:rPr>
            </w:pPr>
            <w:r w:rsidRPr="00B039C9">
              <w:rPr>
                <w:rFonts w:cs="Arial"/>
                <w:szCs w:val="24"/>
              </w:rPr>
              <w:t xml:space="preserve">RSAT </w:t>
            </w:r>
            <w:r w:rsidRPr="00B039C9">
              <w:rPr>
                <w:rFonts w:cs="Arial"/>
                <w:szCs w:val="24"/>
                <w:lang w:val="ja-JP"/>
              </w:rPr>
              <w:t>クライアント</w:t>
            </w:r>
          </w:p>
          <w:p w:rsidR="00472146" w:rsidRPr="00B039C9" w:rsidRDefault="00472146" w:rsidP="00472146">
            <w:pPr>
              <w:pStyle w:val="PURBullet"/>
              <w:ind w:left="216"/>
              <w:rPr>
                <w:rFonts w:cs="Arial"/>
                <w:szCs w:val="24"/>
              </w:rPr>
            </w:pPr>
            <w:r w:rsidRPr="00B039C9">
              <w:rPr>
                <w:rFonts w:cs="Arial"/>
                <w:szCs w:val="24"/>
                <w:lang w:val="ja-JP"/>
              </w:rPr>
              <w:t>サーバー移行ツール</w:t>
            </w:r>
          </w:p>
          <w:p w:rsidR="00472146" w:rsidRPr="00B039C9" w:rsidRDefault="00472146" w:rsidP="00472146">
            <w:pPr>
              <w:pStyle w:val="PURBullet"/>
              <w:ind w:left="216"/>
              <w:rPr>
                <w:rFonts w:cs="Arial"/>
                <w:szCs w:val="24"/>
              </w:rPr>
            </w:pPr>
            <w:r w:rsidRPr="00B039C9">
              <w:rPr>
                <w:rFonts w:cs="Arial"/>
                <w:szCs w:val="24"/>
                <w:lang w:val="ja-JP"/>
              </w:rPr>
              <w:t>SQL Business Intelligence Development Studio</w:t>
            </w:r>
          </w:p>
          <w:p w:rsidR="00472146" w:rsidRPr="00B039C9" w:rsidRDefault="00472146" w:rsidP="00472146">
            <w:pPr>
              <w:pStyle w:val="PURBullet"/>
              <w:ind w:left="216"/>
              <w:rPr>
                <w:rFonts w:cs="Arial"/>
                <w:szCs w:val="24"/>
              </w:rPr>
            </w:pPr>
            <w:r w:rsidRPr="00B039C9">
              <w:rPr>
                <w:rFonts w:cs="Arial"/>
                <w:szCs w:val="24"/>
              </w:rPr>
              <w:t xml:space="preserve">SQL </w:t>
            </w:r>
            <w:r w:rsidRPr="00B039C9">
              <w:rPr>
                <w:rFonts w:cs="Arial"/>
                <w:szCs w:val="24"/>
                <w:lang w:val="ja-JP"/>
              </w:rPr>
              <w:t>クライアント</w:t>
            </w:r>
            <w:r w:rsidRPr="00B039C9">
              <w:rPr>
                <w:rFonts w:cs="Arial"/>
                <w:szCs w:val="24"/>
              </w:rPr>
              <w:t xml:space="preserve"> </w:t>
            </w:r>
            <w:r w:rsidRPr="00B039C9">
              <w:rPr>
                <w:rFonts w:cs="Arial"/>
                <w:szCs w:val="24"/>
                <w:lang w:val="ja-JP"/>
              </w:rPr>
              <w:t>ツール下位互換性</w:t>
            </w:r>
          </w:p>
        </w:tc>
        <w:tc>
          <w:tcPr>
            <w:tcW w:w="5220" w:type="dxa"/>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SQL </w:t>
            </w:r>
            <w:r w:rsidRPr="00B039C9">
              <w:rPr>
                <w:rFonts w:cs="Arial"/>
                <w:szCs w:val="24"/>
                <w:lang w:val="ja-JP"/>
              </w:rPr>
              <w:t>クライアント</w:t>
            </w:r>
            <w:r w:rsidRPr="00B039C9">
              <w:rPr>
                <w:rFonts w:cs="Arial"/>
                <w:szCs w:val="24"/>
              </w:rPr>
              <w:t xml:space="preserve"> </w:t>
            </w:r>
            <w:r w:rsidRPr="00B039C9">
              <w:rPr>
                <w:rFonts w:cs="Arial"/>
                <w:szCs w:val="24"/>
                <w:lang w:val="ja-JP"/>
              </w:rPr>
              <w:t>ツール接続</w:t>
            </w:r>
          </w:p>
          <w:p w:rsidR="00472146" w:rsidRPr="00B039C9" w:rsidRDefault="00472146" w:rsidP="00472146">
            <w:pPr>
              <w:pStyle w:val="PURBullet"/>
              <w:ind w:left="216"/>
              <w:rPr>
                <w:rFonts w:cs="Arial"/>
                <w:szCs w:val="24"/>
              </w:rPr>
            </w:pPr>
            <w:r w:rsidRPr="00B039C9">
              <w:rPr>
                <w:rFonts w:cs="Arial"/>
                <w:szCs w:val="24"/>
              </w:rPr>
              <w:t xml:space="preserve">SQL </w:t>
            </w:r>
            <w:r w:rsidRPr="00B039C9">
              <w:rPr>
                <w:rFonts w:cs="Arial"/>
                <w:szCs w:val="24"/>
                <w:lang w:val="ja-JP"/>
              </w:rPr>
              <w:t>クライアント</w:t>
            </w:r>
            <w:r w:rsidRPr="00B039C9">
              <w:rPr>
                <w:rFonts w:cs="Arial"/>
                <w:szCs w:val="24"/>
              </w:rPr>
              <w:t xml:space="preserve"> </w:t>
            </w:r>
            <w:r w:rsidRPr="00B039C9">
              <w:rPr>
                <w:rFonts w:cs="Arial"/>
                <w:szCs w:val="24"/>
                <w:lang w:val="ja-JP"/>
              </w:rPr>
              <w:t>ツール</w:t>
            </w:r>
            <w:r w:rsidRPr="00B039C9">
              <w:rPr>
                <w:rFonts w:cs="Arial"/>
                <w:szCs w:val="24"/>
              </w:rPr>
              <w:t xml:space="preserve"> </w:t>
            </w:r>
            <w:r w:rsidRPr="00B039C9">
              <w:rPr>
                <w:rFonts w:cs="Arial"/>
                <w:szCs w:val="24"/>
                <w:lang w:val="ja-JP"/>
              </w:rPr>
              <w:t>ソフトウェア開発キット</w:t>
            </w:r>
          </w:p>
          <w:p w:rsidR="00472146" w:rsidRPr="00B039C9" w:rsidRDefault="00472146" w:rsidP="00472146">
            <w:pPr>
              <w:pStyle w:val="PURBullet"/>
              <w:ind w:left="216"/>
              <w:rPr>
                <w:rFonts w:cs="Arial"/>
                <w:szCs w:val="24"/>
              </w:rPr>
            </w:pPr>
            <w:r w:rsidRPr="00B039C9">
              <w:rPr>
                <w:rFonts w:cs="Arial"/>
                <w:szCs w:val="24"/>
                <w:lang w:val="ja-JP"/>
              </w:rPr>
              <w:t xml:space="preserve">SQL </w:t>
            </w:r>
            <w:r w:rsidRPr="00B039C9">
              <w:rPr>
                <w:rFonts w:cs="Arial"/>
                <w:szCs w:val="24"/>
                <w:lang w:val="ja-JP"/>
              </w:rPr>
              <w:t>管理ツール</w:t>
            </w:r>
            <w:r w:rsidR="00C927B3" w:rsidRPr="00B039C9">
              <w:rPr>
                <w:rFonts w:cs="Arial"/>
                <w:szCs w:val="24"/>
              </w:rPr>
              <w:t xml:space="preserve"> – </w:t>
            </w:r>
            <w:r w:rsidRPr="00B039C9">
              <w:rPr>
                <w:rFonts w:cs="Arial"/>
                <w:szCs w:val="24"/>
                <w:lang w:val="ja-JP"/>
              </w:rPr>
              <w:t>基本</w:t>
            </w:r>
          </w:p>
          <w:p w:rsidR="00472146" w:rsidRPr="00B039C9" w:rsidRDefault="00472146" w:rsidP="00472146">
            <w:pPr>
              <w:pStyle w:val="PURBullet"/>
              <w:ind w:left="216"/>
              <w:rPr>
                <w:rFonts w:cs="Arial"/>
                <w:szCs w:val="24"/>
              </w:rPr>
            </w:pPr>
            <w:r w:rsidRPr="00B039C9">
              <w:rPr>
                <w:rFonts w:cs="Arial"/>
                <w:szCs w:val="24"/>
                <w:lang w:val="ja-JP"/>
              </w:rPr>
              <w:t xml:space="preserve">SQL </w:t>
            </w:r>
            <w:r w:rsidRPr="00B039C9">
              <w:rPr>
                <w:rFonts w:cs="Arial"/>
                <w:szCs w:val="24"/>
                <w:lang w:val="ja-JP"/>
              </w:rPr>
              <w:t>管理ツール</w:t>
            </w:r>
            <w:r w:rsidR="00C927B3" w:rsidRPr="00B039C9">
              <w:rPr>
                <w:rFonts w:cs="Arial"/>
                <w:szCs w:val="24"/>
              </w:rPr>
              <w:t xml:space="preserve"> –</w:t>
            </w:r>
            <w:r w:rsidRPr="00B039C9">
              <w:rPr>
                <w:rFonts w:cs="Arial"/>
                <w:szCs w:val="24"/>
                <w:lang w:val="ja-JP"/>
              </w:rPr>
              <w:t xml:space="preserve"> </w:t>
            </w:r>
            <w:r w:rsidRPr="00B039C9">
              <w:rPr>
                <w:rFonts w:cs="Arial"/>
                <w:szCs w:val="24"/>
                <w:lang w:val="ja-JP"/>
              </w:rPr>
              <w:t>完全</w:t>
            </w:r>
          </w:p>
          <w:p w:rsidR="00472146" w:rsidRPr="00B039C9" w:rsidRDefault="00472146" w:rsidP="00472146">
            <w:pPr>
              <w:pStyle w:val="PURBullet"/>
              <w:ind w:left="216"/>
              <w:rPr>
                <w:rFonts w:cs="Arial"/>
                <w:szCs w:val="24"/>
              </w:rPr>
            </w:pPr>
            <w:r w:rsidRPr="00B039C9">
              <w:rPr>
                <w:rFonts w:cs="Arial"/>
                <w:szCs w:val="24"/>
                <w:lang w:val="ja-JP"/>
              </w:rPr>
              <w:t xml:space="preserve">SQL </w:t>
            </w:r>
            <w:r w:rsidRPr="00B039C9">
              <w:rPr>
                <w:rFonts w:cs="Arial"/>
                <w:szCs w:val="24"/>
                <w:lang w:val="ja-JP"/>
              </w:rPr>
              <w:t>クライアント接続ソフトウェア開発キット</w:t>
            </w:r>
          </w:p>
          <w:p w:rsidR="00472146" w:rsidRPr="00B039C9" w:rsidRDefault="00472146" w:rsidP="00472146">
            <w:pPr>
              <w:pStyle w:val="PURBullet"/>
              <w:ind w:left="216"/>
              <w:rPr>
                <w:rFonts w:cs="Arial"/>
                <w:szCs w:val="24"/>
              </w:rPr>
            </w:pPr>
            <w:r w:rsidRPr="00B039C9">
              <w:rPr>
                <w:rFonts w:cs="Arial"/>
                <w:szCs w:val="24"/>
                <w:lang w:val="ja-JP"/>
              </w:rPr>
              <w:t>Microsoft Sync Framework</w:t>
            </w:r>
          </w:p>
          <w:p w:rsidR="00472146" w:rsidRPr="00B039C9" w:rsidRDefault="00472146" w:rsidP="00472146">
            <w:pPr>
              <w:pStyle w:val="PURBullet"/>
              <w:ind w:left="216"/>
              <w:rPr>
                <w:rFonts w:cs="Arial"/>
                <w:szCs w:val="24"/>
              </w:rPr>
            </w:pPr>
            <w:r w:rsidRPr="00B039C9">
              <w:rPr>
                <w:rFonts w:cs="Arial"/>
                <w:szCs w:val="24"/>
              </w:rPr>
              <w:t>SQL Server 2008 R2 Books Online</w:t>
            </w:r>
          </w:p>
        </w:tc>
      </w:tr>
      <w:tr w:rsidR="00472146" w:rsidRPr="00B039C9" w:rsidTr="004E5522">
        <w:tc>
          <w:tcPr>
            <w:tcW w:w="10440" w:type="dxa"/>
            <w:gridSpan w:val="2"/>
            <w:tcBorders>
              <w:bottom w:val="dotted" w:sz="4" w:space="0" w:color="B9D3EB"/>
            </w:tcBorders>
            <w:shd w:val="clear" w:color="auto" w:fill="FFFFFF"/>
            <w:tcMar>
              <w:top w:w="43" w:type="dxa"/>
              <w:left w:w="115" w:type="dxa"/>
              <w:bottom w:w="43" w:type="dxa"/>
              <w:right w:w="115" w:type="dxa"/>
            </w:tcMar>
          </w:tcPr>
          <w:p w:rsidR="00472146" w:rsidRPr="00B039C9" w:rsidRDefault="00472146" w:rsidP="00845BCB">
            <w:pPr>
              <w:pStyle w:val="PURTableHeaderBlue"/>
              <w:rPr>
                <w:rFonts w:cs="Arial"/>
                <w:szCs w:val="24"/>
              </w:rPr>
            </w:pPr>
            <w:r w:rsidRPr="00B039C9">
              <w:rPr>
                <w:rFonts w:cs="Arial"/>
                <w:szCs w:val="24"/>
              </w:rPr>
              <w:t>Windows Small Business Server 2011 Standard</w:t>
            </w:r>
          </w:p>
        </w:tc>
      </w:tr>
      <w:tr w:rsidR="00472146" w:rsidRPr="00B039C9" w:rsidTr="004E5522">
        <w:tc>
          <w:tcPr>
            <w:tcW w:w="5220" w:type="dxa"/>
            <w:tcBorders>
              <w:bottom w:val="dotted" w:sz="4" w:space="0" w:color="B9D3EB"/>
            </w:tcBorders>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AD </w:t>
            </w:r>
            <w:r w:rsidRPr="00B039C9">
              <w:rPr>
                <w:rFonts w:cs="Arial"/>
                <w:szCs w:val="24"/>
                <w:lang w:val="ja-JP"/>
              </w:rPr>
              <w:t>移行ツール</w:t>
            </w:r>
          </w:p>
          <w:p w:rsidR="00472146" w:rsidRPr="00B039C9" w:rsidRDefault="00472146" w:rsidP="00472146">
            <w:pPr>
              <w:pStyle w:val="PURBullet"/>
              <w:ind w:left="216"/>
              <w:rPr>
                <w:rFonts w:cs="Arial"/>
                <w:szCs w:val="24"/>
              </w:rPr>
            </w:pPr>
            <w:r w:rsidRPr="00B039C9">
              <w:rPr>
                <w:rFonts w:cs="Arial"/>
                <w:szCs w:val="24"/>
              </w:rPr>
              <w:t xml:space="preserve">FRS </w:t>
            </w:r>
            <w:r w:rsidRPr="00B039C9">
              <w:rPr>
                <w:rFonts w:cs="Arial"/>
                <w:szCs w:val="24"/>
                <w:lang w:val="ja-JP"/>
              </w:rPr>
              <w:t>監視ツール</w:t>
            </w:r>
          </w:p>
          <w:p w:rsidR="00472146" w:rsidRPr="00B039C9" w:rsidRDefault="00472146" w:rsidP="00472146">
            <w:pPr>
              <w:pStyle w:val="PURBullet"/>
              <w:ind w:left="216"/>
              <w:rPr>
                <w:rFonts w:cs="Arial"/>
                <w:szCs w:val="24"/>
              </w:rPr>
            </w:pPr>
            <w:r w:rsidRPr="00B039C9">
              <w:rPr>
                <w:rFonts w:cs="Arial"/>
                <w:szCs w:val="24"/>
                <w:lang w:val="ja-JP"/>
              </w:rPr>
              <w:t>リモート</w:t>
            </w:r>
            <w:r w:rsidRPr="00B039C9">
              <w:rPr>
                <w:rFonts w:cs="Arial"/>
                <w:szCs w:val="24"/>
              </w:rPr>
              <w:t xml:space="preserve"> </w:t>
            </w:r>
            <w:r w:rsidRPr="00B039C9">
              <w:rPr>
                <w:rFonts w:cs="Arial"/>
                <w:szCs w:val="24"/>
                <w:lang w:val="ja-JP"/>
              </w:rPr>
              <w:t>デスクトップ接続のクライアント</w:t>
            </w:r>
          </w:p>
          <w:p w:rsidR="00472146" w:rsidRPr="00B039C9" w:rsidRDefault="00472146" w:rsidP="00472146">
            <w:pPr>
              <w:pStyle w:val="PURBullet"/>
              <w:ind w:left="216"/>
              <w:rPr>
                <w:rFonts w:cs="Arial"/>
                <w:szCs w:val="24"/>
              </w:rPr>
            </w:pPr>
            <w:r w:rsidRPr="00B039C9">
              <w:rPr>
                <w:rFonts w:cs="Arial"/>
                <w:szCs w:val="24"/>
              </w:rPr>
              <w:t xml:space="preserve">RSAT </w:t>
            </w:r>
            <w:r w:rsidRPr="00B039C9">
              <w:rPr>
                <w:rFonts w:cs="Arial"/>
                <w:szCs w:val="24"/>
                <w:lang w:val="ja-JP"/>
              </w:rPr>
              <w:t>クライアント</w:t>
            </w:r>
          </w:p>
          <w:p w:rsidR="00472146" w:rsidRPr="00B039C9" w:rsidRDefault="00472146" w:rsidP="00472146">
            <w:pPr>
              <w:pStyle w:val="PURBullet"/>
              <w:ind w:left="216"/>
              <w:rPr>
                <w:rFonts w:cs="Arial"/>
                <w:szCs w:val="24"/>
              </w:rPr>
            </w:pPr>
            <w:r w:rsidRPr="00B039C9">
              <w:rPr>
                <w:rFonts w:cs="Arial"/>
                <w:szCs w:val="24"/>
                <w:lang w:val="ja-JP"/>
              </w:rPr>
              <w:t>サーバー移行ツール</w:t>
            </w:r>
          </w:p>
        </w:tc>
        <w:tc>
          <w:tcPr>
            <w:tcW w:w="5220" w:type="dxa"/>
            <w:tcBorders>
              <w:bottom w:val="dotted" w:sz="4" w:space="0" w:color="B9D3EB"/>
            </w:tcBorders>
            <w:shd w:val="clear" w:color="auto" w:fill="FFFFFF"/>
            <w:tcMar>
              <w:top w:w="43" w:type="dxa"/>
              <w:left w:w="115" w:type="dxa"/>
              <w:bottom w:w="43" w:type="dxa"/>
              <w:right w:w="115" w:type="dxa"/>
            </w:tcMar>
          </w:tcPr>
          <w:p w:rsidR="00472146" w:rsidRPr="00B039C9" w:rsidRDefault="00472146" w:rsidP="00472146">
            <w:pPr>
              <w:pStyle w:val="PURBullet"/>
              <w:ind w:left="216"/>
              <w:rPr>
                <w:rFonts w:cs="Arial"/>
                <w:szCs w:val="24"/>
              </w:rPr>
            </w:pPr>
            <w:r w:rsidRPr="00B039C9">
              <w:rPr>
                <w:rFonts w:cs="Arial"/>
                <w:szCs w:val="24"/>
              </w:rPr>
              <w:t xml:space="preserve">Exchange </w:t>
            </w:r>
            <w:r w:rsidRPr="00B039C9">
              <w:rPr>
                <w:rFonts w:cs="Arial"/>
                <w:szCs w:val="24"/>
                <w:lang w:val="ja-JP"/>
              </w:rPr>
              <w:t>管理ツール</w:t>
            </w:r>
          </w:p>
          <w:p w:rsidR="00472146" w:rsidRPr="00B039C9" w:rsidRDefault="00472146" w:rsidP="00472146">
            <w:pPr>
              <w:pStyle w:val="PURBullet"/>
              <w:ind w:left="216"/>
              <w:rPr>
                <w:rFonts w:cs="Arial"/>
                <w:szCs w:val="24"/>
              </w:rPr>
            </w:pPr>
            <w:r w:rsidRPr="00B039C9">
              <w:rPr>
                <w:rFonts w:cs="Arial"/>
                <w:szCs w:val="24"/>
                <w:lang w:val="ja-JP"/>
              </w:rPr>
              <w:t xml:space="preserve">Small Business Server </w:t>
            </w:r>
            <w:r w:rsidRPr="00B039C9">
              <w:rPr>
                <w:rFonts w:cs="Arial"/>
                <w:szCs w:val="24"/>
                <w:lang w:val="ja-JP"/>
              </w:rPr>
              <w:t>ソース移行ツール</w:t>
            </w:r>
          </w:p>
          <w:p w:rsidR="00472146" w:rsidRPr="00B039C9" w:rsidRDefault="00472146" w:rsidP="00472146">
            <w:pPr>
              <w:pStyle w:val="PURBullet"/>
              <w:ind w:left="216"/>
              <w:rPr>
                <w:rFonts w:cs="Arial"/>
                <w:szCs w:val="24"/>
              </w:rPr>
            </w:pPr>
            <w:r w:rsidRPr="00B039C9">
              <w:rPr>
                <w:rFonts w:cs="Arial"/>
                <w:szCs w:val="24"/>
                <w:lang w:val="ja-JP"/>
              </w:rPr>
              <w:t xml:space="preserve">Small Business Server </w:t>
            </w:r>
            <w:r w:rsidRPr="00B039C9">
              <w:rPr>
                <w:rFonts w:cs="Arial"/>
                <w:szCs w:val="24"/>
                <w:lang w:val="ja-JP"/>
              </w:rPr>
              <w:t>コンソール</w:t>
            </w:r>
          </w:p>
          <w:p w:rsidR="00472146" w:rsidRPr="00B039C9" w:rsidRDefault="00472146" w:rsidP="00472146">
            <w:pPr>
              <w:pStyle w:val="PURBullet"/>
              <w:ind w:left="216"/>
              <w:rPr>
                <w:rFonts w:cs="Arial"/>
                <w:szCs w:val="24"/>
              </w:rPr>
            </w:pPr>
            <w:r w:rsidRPr="00B039C9">
              <w:rPr>
                <w:rFonts w:cs="Arial"/>
                <w:szCs w:val="24"/>
              </w:rPr>
              <w:t>Microsoft Baseline Configuration Analyzer v2.0</w:t>
            </w:r>
          </w:p>
          <w:p w:rsidR="00472146" w:rsidRPr="00B039C9" w:rsidRDefault="00472146" w:rsidP="00472146">
            <w:pPr>
              <w:pStyle w:val="PURBullet"/>
              <w:ind w:left="216"/>
              <w:rPr>
                <w:rFonts w:cs="Arial"/>
                <w:szCs w:val="24"/>
              </w:rPr>
            </w:pPr>
            <w:r w:rsidRPr="00B039C9">
              <w:rPr>
                <w:rFonts w:cs="Arial"/>
                <w:szCs w:val="24"/>
                <w:lang w:val="ja-JP"/>
              </w:rPr>
              <w:t>Windows Identity Foundation</w:t>
            </w:r>
          </w:p>
        </w:tc>
      </w:tr>
    </w:tbl>
    <w:p w:rsidR="00A47016" w:rsidRPr="00B039C9" w:rsidRDefault="00A47016">
      <w:pPr>
        <w:pStyle w:val="PURBody-Indented"/>
        <w:rPr>
          <w:rFonts w:cs="Arial"/>
          <w:szCs w:val="24"/>
        </w:rPr>
      </w:pPr>
    </w:p>
    <w:p w:rsidR="00A47016" w:rsidRPr="00B039C9" w:rsidRDefault="007977E2">
      <w:pPr>
        <w:pStyle w:val="PURBody"/>
        <w:jc w:val="right"/>
        <w:rPr>
          <w:rStyle w:val="Hyperlink"/>
          <w:rFonts w:cs="Arial"/>
          <w:color w:val="404040"/>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A47016" w:rsidRPr="00B039C9" w:rsidRDefault="00A47016">
      <w:pPr>
        <w:pStyle w:val="PURHeading1"/>
        <w:rPr>
          <w:rFonts w:cs="Arial"/>
          <w:color w:val="404040"/>
        </w:rPr>
      </w:pPr>
      <w:r w:rsidRPr="00B039C9">
        <w:rPr>
          <w:rFonts w:cs="Arial"/>
          <w:color w:val="404040"/>
        </w:rPr>
        <w:br w:type="page"/>
      </w:r>
    </w:p>
    <w:p w:rsidR="00A47016" w:rsidRPr="00B039C9" w:rsidRDefault="00A47016">
      <w:pPr>
        <w:pStyle w:val="PURSectionHeading"/>
        <w:rPr>
          <w:rFonts w:cs="Arial"/>
          <w:szCs w:val="24"/>
        </w:rPr>
      </w:pPr>
      <w:bookmarkStart w:id="239" w:name="_Toc327788640"/>
      <w:bookmarkStart w:id="240" w:name="Appendix2"/>
      <w:r w:rsidRPr="00B039C9">
        <w:rPr>
          <w:rFonts w:cs="Arial"/>
          <w:szCs w:val="24"/>
          <w:lang w:val="ja-JP"/>
        </w:rPr>
        <w:t>付録</w:t>
      </w:r>
      <w:r w:rsidRPr="00B039C9">
        <w:rPr>
          <w:rFonts w:cs="Arial"/>
          <w:szCs w:val="24"/>
        </w:rPr>
        <w:t xml:space="preserve"> 2: </w:t>
      </w:r>
      <w:r w:rsidRPr="00B039C9">
        <w:rPr>
          <w:rFonts w:cs="Arial"/>
          <w:szCs w:val="24"/>
          <w:lang w:val="ja-JP"/>
        </w:rPr>
        <w:t>注意</w:t>
      </w:r>
      <w:r w:rsidRPr="00B039C9">
        <w:rPr>
          <w:rFonts w:cs="Arial"/>
          <w:szCs w:val="24"/>
        </w:rPr>
        <w:t>/</w:t>
      </w:r>
      <w:r w:rsidRPr="00B039C9">
        <w:rPr>
          <w:rFonts w:cs="Arial"/>
          <w:szCs w:val="24"/>
          <w:lang w:val="ja-JP"/>
        </w:rPr>
        <w:t>特記事項</w:t>
      </w:r>
      <w:bookmarkEnd w:id="239"/>
    </w:p>
    <w:bookmarkEnd w:id="240"/>
    <w:p w:rsidR="00B24332" w:rsidRPr="00B039C9" w:rsidRDefault="00B24332" w:rsidP="00B24332">
      <w:pPr>
        <w:pStyle w:val="PURHeading1"/>
        <w:rPr>
          <w:rFonts w:cs="Arial"/>
        </w:rPr>
      </w:pPr>
      <w:r w:rsidRPr="00B039C9">
        <w:rPr>
          <w:rFonts w:cs="Arial"/>
          <w:smallCaps w:val="0"/>
          <w:lang w:val="ja-JP"/>
        </w:rPr>
        <w:t>以前のバージョンの</w:t>
      </w:r>
      <w:r w:rsidRPr="00B039C9">
        <w:rPr>
          <w:rFonts w:cs="Arial"/>
          <w:smallCaps w:val="0"/>
          <w:lang w:val="ja-JP"/>
        </w:rPr>
        <w:t xml:space="preserve"> SQL Server </w:t>
      </w:r>
      <w:r w:rsidRPr="00B039C9">
        <w:rPr>
          <w:rFonts w:cs="Arial"/>
          <w:smallCaps w:val="0"/>
          <w:lang w:val="ja-JP"/>
        </w:rPr>
        <w:t>に対する自動更新の通知</w:t>
      </w:r>
    </w:p>
    <w:p w:rsidR="00B24332" w:rsidRPr="00B039C9" w:rsidRDefault="00B24332" w:rsidP="000A4443">
      <w:pPr>
        <w:ind w:left="270"/>
        <w:rPr>
          <w:rFonts w:cs="Arial"/>
          <w:sz w:val="18"/>
          <w:szCs w:val="18"/>
        </w:rPr>
      </w:pPr>
      <w:r w:rsidRPr="00B039C9">
        <w:rPr>
          <w:rFonts w:cs="Arial"/>
          <w:color w:val="404040"/>
          <w:sz w:val="18"/>
          <w:szCs w:val="18"/>
          <w:lang w:val="ja-JP"/>
        </w:rPr>
        <w:t>本ソフトウェアが</w:t>
      </w:r>
      <w:r w:rsidRPr="00B039C9">
        <w:rPr>
          <w:rFonts w:cs="Arial"/>
          <w:color w:val="404040"/>
          <w:sz w:val="18"/>
          <w:szCs w:val="18"/>
          <w:lang w:val="ja-JP"/>
        </w:rPr>
        <w:t xml:space="preserve"> SQL Server 2012 </w:t>
      </w:r>
      <w:r w:rsidRPr="00B039C9">
        <w:rPr>
          <w:rFonts w:cs="Arial"/>
          <w:color w:val="404040"/>
          <w:sz w:val="18"/>
          <w:szCs w:val="18"/>
          <w:lang w:val="ja-JP"/>
        </w:rPr>
        <w:t>より前の</w:t>
      </w:r>
      <w:r w:rsidRPr="00B039C9">
        <w:rPr>
          <w:rFonts w:cs="Arial"/>
          <w:color w:val="404040"/>
          <w:sz w:val="18"/>
          <w:szCs w:val="18"/>
          <w:lang w:val="ja-JP"/>
        </w:rPr>
        <w:t xml:space="preserve"> SQL Server </w:t>
      </w:r>
      <w:r w:rsidRPr="00B039C9">
        <w:rPr>
          <w:rFonts w:cs="Arial"/>
          <w:color w:val="404040"/>
          <w:sz w:val="18"/>
          <w:szCs w:val="18"/>
          <w:lang w:val="ja-JP"/>
        </w:rPr>
        <w:t>の、サポート対象のいずれかのエディション</w:t>
      </w:r>
      <w:r w:rsidRPr="00B039C9">
        <w:rPr>
          <w:rFonts w:cs="Arial"/>
          <w:color w:val="404040"/>
          <w:sz w:val="18"/>
          <w:szCs w:val="18"/>
          <w:lang w:val="ja-JP"/>
        </w:rPr>
        <w:t xml:space="preserve"> (</w:t>
      </w:r>
      <w:r w:rsidRPr="00B039C9">
        <w:rPr>
          <w:rFonts w:cs="Arial"/>
          <w:color w:val="404040"/>
          <w:sz w:val="18"/>
          <w:szCs w:val="18"/>
          <w:lang w:val="ja-JP"/>
        </w:rPr>
        <w:t>またはそのいずれかのコンポーネント</w:t>
      </w:r>
      <w:r w:rsidRPr="00B039C9">
        <w:rPr>
          <w:rFonts w:cs="Arial"/>
          <w:color w:val="404040"/>
          <w:sz w:val="18"/>
          <w:szCs w:val="18"/>
          <w:lang w:val="ja-JP"/>
        </w:rPr>
        <w:t xml:space="preserve">) </w:t>
      </w:r>
      <w:r w:rsidRPr="00B039C9">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B039C9">
        <w:rPr>
          <w:rFonts w:cs="Arial"/>
          <w:color w:val="404040"/>
          <w:sz w:val="18"/>
          <w:szCs w:val="18"/>
          <w:lang w:val="ja-JP"/>
        </w:rPr>
        <w:t>。</w:t>
      </w:r>
      <w:r w:rsidRPr="00B039C9">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B039C9">
        <w:rPr>
          <w:rFonts w:cs="Arial"/>
          <w:color w:val="404040"/>
          <w:sz w:val="18"/>
          <w:szCs w:val="18"/>
          <w:lang w:val="ja-JP"/>
        </w:rPr>
        <w:t xml:space="preserve"> SQL Server </w:t>
      </w:r>
      <w:r w:rsidRPr="00B039C9">
        <w:rPr>
          <w:rFonts w:cs="Arial"/>
          <w:color w:val="404040"/>
          <w:sz w:val="18"/>
          <w:szCs w:val="18"/>
          <w:lang w:val="ja-JP"/>
        </w:rPr>
        <w:t>のすべてのエディションおよび複製</w:t>
      </w:r>
      <w:r w:rsidRPr="00B039C9">
        <w:rPr>
          <w:rFonts w:cs="Arial"/>
          <w:color w:val="404040"/>
          <w:sz w:val="18"/>
          <w:szCs w:val="18"/>
          <w:lang w:val="ja-JP"/>
        </w:rPr>
        <w:t xml:space="preserve"> (</w:t>
      </w:r>
      <w:r w:rsidRPr="00B039C9">
        <w:rPr>
          <w:rFonts w:cs="Arial"/>
          <w:color w:val="404040"/>
          <w:sz w:val="18"/>
          <w:szCs w:val="18"/>
          <w:lang w:val="ja-JP"/>
        </w:rPr>
        <w:t>そのすべてのコンポーネントを含みます</w:t>
      </w:r>
      <w:r w:rsidRPr="00B039C9">
        <w:rPr>
          <w:rFonts w:cs="Arial"/>
          <w:color w:val="404040"/>
          <w:sz w:val="18"/>
          <w:szCs w:val="18"/>
          <w:lang w:val="ja-JP"/>
        </w:rPr>
        <w:t xml:space="preserve">) </w:t>
      </w:r>
      <w:r w:rsidRPr="00B039C9">
        <w:rPr>
          <w:rFonts w:cs="Arial"/>
          <w:color w:val="404040"/>
          <w:sz w:val="18"/>
          <w:szCs w:val="18"/>
          <w:lang w:val="ja-JP"/>
        </w:rPr>
        <w:t>における、かかる自動更新に同意されたものとします。</w:t>
      </w:r>
    </w:p>
    <w:p w:rsidR="00A47016" w:rsidRPr="00B039C9" w:rsidRDefault="00A47016">
      <w:pPr>
        <w:pStyle w:val="PURHeading1"/>
        <w:rPr>
          <w:rFonts w:cs="Arial"/>
        </w:rPr>
      </w:pPr>
      <w:r w:rsidRPr="00B039C9">
        <w:rPr>
          <w:rFonts w:cs="Arial"/>
          <w:noProof w:val="0"/>
          <w:lang w:val="ja-JP"/>
        </w:rPr>
        <w:t>データ転送に関する特記事項</w:t>
      </w:r>
    </w:p>
    <w:p w:rsidR="00A47016" w:rsidRPr="00B039C9" w:rsidRDefault="00A47016">
      <w:pPr>
        <w:ind w:left="270"/>
        <w:rPr>
          <w:rFonts w:cs="Arial"/>
          <w:color w:val="404040"/>
          <w:sz w:val="22"/>
          <w:szCs w:val="24"/>
          <w:u w:val="single"/>
        </w:rPr>
      </w:pPr>
      <w:r w:rsidRPr="00B039C9">
        <w:rPr>
          <w:rFonts w:cs="Arial"/>
          <w:color w:val="404040"/>
          <w:sz w:val="18"/>
          <w:szCs w:val="24"/>
          <w:lang w:val="ja-JP"/>
        </w:rPr>
        <w:t>本製品には、インターネットを介してマイクロソフトまたはサービス</w:t>
      </w:r>
      <w:r w:rsidRPr="00B039C9">
        <w:rPr>
          <w:rFonts w:cs="Arial"/>
          <w:color w:val="404040"/>
          <w:sz w:val="18"/>
          <w:szCs w:val="24"/>
          <w:lang w:val="ja-JP"/>
        </w:rPr>
        <w:t xml:space="preserve"> </w:t>
      </w:r>
      <w:r w:rsidRPr="00B039C9">
        <w:rPr>
          <w:rFonts w:cs="Arial"/>
          <w:color w:val="404040"/>
          <w:sz w:val="18"/>
          <w:szCs w:val="24"/>
          <w:lang w:val="ja-JP"/>
        </w:rPr>
        <w:t>プロバイダーのコンピューター</w:t>
      </w:r>
      <w:r w:rsidRPr="00B039C9">
        <w:rPr>
          <w:rFonts w:cs="Arial"/>
          <w:color w:val="404040"/>
          <w:sz w:val="18"/>
          <w:szCs w:val="24"/>
          <w:lang w:val="ja-JP"/>
        </w:rPr>
        <w:t xml:space="preserve"> </w:t>
      </w:r>
      <w:r w:rsidRPr="00B039C9">
        <w:rPr>
          <w:rFonts w:cs="Arial"/>
          <w:color w:val="404040"/>
          <w:sz w:val="18"/>
          <w:szCs w:val="24"/>
          <w:lang w:val="ja-JP"/>
        </w:rPr>
        <w:t>システムに接続する</w:t>
      </w:r>
      <w:r w:rsidRPr="00B039C9">
        <w:rPr>
          <w:rFonts w:cs="Arial"/>
          <w:color w:val="404040"/>
          <w:sz w:val="18"/>
          <w:szCs w:val="24"/>
          <w:lang w:val="ja-JP"/>
        </w:rPr>
        <w:t xml:space="preserve"> 1 </w:t>
      </w:r>
      <w:r w:rsidRPr="00B039C9">
        <w:rPr>
          <w:rFonts w:cs="Arial"/>
          <w:color w:val="404040"/>
          <w:sz w:val="18"/>
          <w:szCs w:val="24"/>
          <w:lang w:val="ja-JP"/>
        </w:rPr>
        <w:t>つ以上のソフトウェア機能が含まれます。これらの機能については、「データ転送に関する特記事項」という文書</w:t>
      </w:r>
      <w:r w:rsidRPr="00B039C9">
        <w:rPr>
          <w:rFonts w:cs="Arial"/>
          <w:color w:val="404040"/>
          <w:sz w:val="18"/>
          <w:szCs w:val="24"/>
          <w:lang w:val="ja-JP"/>
        </w:rPr>
        <w:t xml:space="preserve"> (</w:t>
      </w:r>
      <w:hyperlink r:id="rId114" w:history="1">
        <w:r w:rsidRPr="00B039C9">
          <w:rPr>
            <w:rFonts w:cs="Arial"/>
            <w:color w:val="00467F"/>
            <w:sz w:val="18"/>
            <w:szCs w:val="24"/>
            <w:u w:val="single"/>
            <w:lang w:val="ja-JP"/>
          </w:rPr>
          <w:t>http://microsoft.com/licensing/contracts</w:t>
        </w:r>
      </w:hyperlink>
      <w:r w:rsidRPr="00B039C9">
        <w:rPr>
          <w:rFonts w:cs="Arial"/>
          <w:color w:val="404040"/>
          <w:sz w:val="18"/>
          <w:szCs w:val="24"/>
          <w:lang w:val="ja-JP"/>
        </w:rPr>
        <w:t xml:space="preserve">) </w:t>
      </w:r>
      <w:r w:rsidRPr="00B039C9">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B039C9">
        <w:rPr>
          <w:rFonts w:cs="Arial"/>
          <w:color w:val="404040"/>
          <w:sz w:val="18"/>
          <w:szCs w:val="24"/>
          <w:lang w:val="ja-JP"/>
        </w:rPr>
        <w:t>。</w:t>
      </w:r>
    </w:p>
    <w:p w:rsidR="00A47016" w:rsidRPr="00B039C9" w:rsidRDefault="00A47016">
      <w:pPr>
        <w:keepNext/>
        <w:keepLines/>
        <w:spacing w:line="240" w:lineRule="exact"/>
        <w:rPr>
          <w:rFonts w:cs="Arial"/>
          <w:b/>
          <w:color w:val="404040"/>
          <w:szCs w:val="24"/>
        </w:rPr>
      </w:pPr>
      <w:r w:rsidRPr="00B039C9">
        <w:rPr>
          <w:rFonts w:cs="Arial"/>
          <w:b/>
          <w:color w:val="404040"/>
          <w:szCs w:val="24"/>
          <w:lang w:val="ja-JP"/>
        </w:rPr>
        <w:t>コンピューター情報</w:t>
      </w:r>
    </w:p>
    <w:p w:rsidR="00A47016" w:rsidRPr="00B039C9" w:rsidRDefault="00A47016">
      <w:pPr>
        <w:ind w:left="270"/>
        <w:rPr>
          <w:rFonts w:cs="Arial"/>
          <w:color w:val="404040"/>
          <w:szCs w:val="24"/>
        </w:rPr>
      </w:pPr>
      <w:r w:rsidRPr="00B039C9">
        <w:rPr>
          <w:rFonts w:cs="Arial"/>
          <w:color w:val="404040"/>
          <w:sz w:val="18"/>
          <w:szCs w:val="24"/>
          <w:lang w:val="ja-JP"/>
        </w:rPr>
        <w:t>これらの機能はインターネット</w:t>
      </w:r>
      <w:r w:rsidRPr="00B039C9">
        <w:rPr>
          <w:rFonts w:cs="Arial"/>
          <w:color w:val="404040"/>
          <w:sz w:val="18"/>
          <w:szCs w:val="24"/>
          <w:lang w:val="ja-JP"/>
        </w:rPr>
        <w:t xml:space="preserve"> </w:t>
      </w:r>
      <w:r w:rsidRPr="00B039C9">
        <w:rPr>
          <w:rFonts w:cs="Arial"/>
          <w:color w:val="404040"/>
          <w:sz w:val="18"/>
          <w:szCs w:val="24"/>
          <w:lang w:val="ja-JP"/>
        </w:rPr>
        <w:t>プロトコルを使用しており、お客様のインターネット</w:t>
      </w:r>
      <w:r w:rsidRPr="00B039C9">
        <w:rPr>
          <w:rFonts w:cs="Arial"/>
          <w:color w:val="404040"/>
          <w:sz w:val="18"/>
          <w:szCs w:val="24"/>
          <w:lang w:val="ja-JP"/>
        </w:rPr>
        <w:t xml:space="preserve"> </w:t>
      </w:r>
      <w:r w:rsidRPr="00B039C9">
        <w:rPr>
          <w:rFonts w:cs="Arial"/>
          <w:color w:val="404040"/>
          <w:sz w:val="18"/>
          <w:szCs w:val="24"/>
          <w:lang w:val="ja-JP"/>
        </w:rPr>
        <w:t>プロトコル</w:t>
      </w:r>
      <w:r w:rsidRPr="00B039C9">
        <w:rPr>
          <w:rFonts w:cs="Arial"/>
          <w:color w:val="404040"/>
          <w:sz w:val="18"/>
          <w:szCs w:val="24"/>
          <w:lang w:val="ja-JP"/>
        </w:rPr>
        <w:t xml:space="preserve"> </w:t>
      </w:r>
      <w:r w:rsidRPr="00B039C9">
        <w:rPr>
          <w:rFonts w:cs="Arial"/>
          <w:color w:val="404040"/>
          <w:sz w:val="18"/>
          <w:szCs w:val="24"/>
          <w:lang w:val="ja-JP"/>
        </w:rPr>
        <w:t>アドレス、オペレーティング</w:t>
      </w:r>
      <w:r w:rsidRPr="00B039C9">
        <w:rPr>
          <w:rFonts w:cs="Arial"/>
          <w:color w:val="404040"/>
          <w:sz w:val="18"/>
          <w:szCs w:val="24"/>
          <w:lang w:val="ja-JP"/>
        </w:rPr>
        <w:t xml:space="preserve"> </w:t>
      </w:r>
      <w:r w:rsidRPr="00B039C9">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B039C9">
        <w:rPr>
          <w:rFonts w:cs="Arial"/>
          <w:color w:val="404040"/>
          <w:sz w:val="18"/>
          <w:szCs w:val="24"/>
          <w:lang w:val="ja-JP"/>
        </w:rPr>
        <w:t>。</w:t>
      </w:r>
    </w:p>
    <w:p w:rsidR="00A47016" w:rsidRPr="00B039C9" w:rsidRDefault="00A47016">
      <w:pPr>
        <w:keepNext/>
        <w:keepLines/>
        <w:spacing w:line="240" w:lineRule="exact"/>
        <w:rPr>
          <w:rFonts w:cs="Arial"/>
          <w:b/>
          <w:color w:val="404040"/>
          <w:szCs w:val="24"/>
        </w:rPr>
      </w:pPr>
      <w:r w:rsidRPr="00B039C9">
        <w:rPr>
          <w:rFonts w:cs="Arial"/>
          <w:b/>
          <w:color w:val="404040"/>
          <w:szCs w:val="24"/>
          <w:lang w:val="ja-JP"/>
        </w:rPr>
        <w:t>情報の使用</w:t>
      </w:r>
    </w:p>
    <w:p w:rsidR="00A47016" w:rsidRPr="00B039C9" w:rsidRDefault="00A47016" w:rsidP="008D5AEA">
      <w:pPr>
        <w:ind w:left="272"/>
        <w:rPr>
          <w:rFonts w:cs="Arial"/>
          <w:color w:val="404040"/>
          <w:sz w:val="18"/>
          <w:szCs w:val="24"/>
        </w:rPr>
      </w:pPr>
      <w:r w:rsidRPr="00B039C9">
        <w:rPr>
          <w:rFonts w:cs="Arial"/>
          <w:color w:val="404040"/>
          <w:sz w:val="18"/>
          <w:szCs w:val="24"/>
          <w:lang w:val="ja-JP"/>
        </w:rPr>
        <w:t>マイクロソフトがこれらの情報を利用してお客様を特定したり、お客様に連絡したりすることはありません</w:t>
      </w:r>
      <w:r w:rsidR="00510928" w:rsidRPr="00B039C9">
        <w:rPr>
          <w:rFonts w:cs="Arial"/>
          <w:color w:val="404040"/>
          <w:sz w:val="18"/>
          <w:szCs w:val="24"/>
          <w:lang w:val="ja-JP"/>
        </w:rPr>
        <w:t>。</w:t>
      </w:r>
      <w:r w:rsidRPr="00B039C9">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B039C9">
        <w:rPr>
          <w:rFonts w:cs="Arial"/>
          <w:color w:val="404040"/>
          <w:sz w:val="18"/>
          <w:szCs w:val="24"/>
          <w:lang w:val="ja-JP"/>
        </w:rPr>
        <w:t xml:space="preserve"> URL </w:t>
      </w:r>
      <w:r w:rsidRPr="00B039C9">
        <w:rPr>
          <w:rFonts w:cs="Arial"/>
          <w:color w:val="404040"/>
          <w:sz w:val="18"/>
          <w:szCs w:val="24"/>
          <w:lang w:val="ja-JP"/>
        </w:rPr>
        <w:t>フィルタリング報告を使用します。また、ハードウェア</w:t>
      </w:r>
      <w:r w:rsidRPr="00B039C9">
        <w:rPr>
          <w:rFonts w:cs="Arial"/>
          <w:color w:val="404040"/>
          <w:sz w:val="18"/>
          <w:szCs w:val="24"/>
          <w:lang w:val="ja-JP"/>
        </w:rPr>
        <w:t xml:space="preserve"> </w:t>
      </w:r>
      <w:r w:rsidRPr="00B039C9">
        <w:rPr>
          <w:rFonts w:cs="Arial"/>
          <w:color w:val="404040"/>
          <w:sz w:val="18"/>
          <w:szCs w:val="24"/>
          <w:lang w:val="ja-JP"/>
        </w:rPr>
        <w:t>ベンダーやソフトウェア</w:t>
      </w:r>
      <w:r w:rsidRPr="00B039C9">
        <w:rPr>
          <w:rFonts w:cs="Arial"/>
          <w:color w:val="404040"/>
          <w:sz w:val="18"/>
          <w:szCs w:val="24"/>
          <w:lang w:val="ja-JP"/>
        </w:rPr>
        <w:t xml:space="preserve"> </w:t>
      </w:r>
      <w:r w:rsidRPr="00B039C9">
        <w:rPr>
          <w:rFonts w:cs="Arial"/>
          <w:color w:val="404040"/>
          <w:sz w:val="18"/>
          <w:szCs w:val="24"/>
          <w:lang w:val="ja-JP"/>
        </w:rPr>
        <w:t>ベンダーなどの他の企業と情報を共有する場合もあります。かかる他の企業は、マイクロソフト</w:t>
      </w:r>
      <w:r w:rsidRPr="00B039C9">
        <w:rPr>
          <w:rFonts w:cs="Arial"/>
          <w:color w:val="404040"/>
          <w:sz w:val="18"/>
          <w:szCs w:val="24"/>
          <w:lang w:val="ja-JP"/>
        </w:rPr>
        <w:t xml:space="preserve"> </w:t>
      </w:r>
      <w:r w:rsidRPr="00B039C9">
        <w:rPr>
          <w:rFonts w:cs="Arial"/>
          <w:color w:val="404040"/>
          <w:sz w:val="18"/>
          <w:szCs w:val="24"/>
          <w:lang w:val="ja-JP"/>
        </w:rPr>
        <w:t>ソフトウェアと連携して実行する自社製品の改良のため、共有情報を使用することができます。</w:t>
      </w:r>
    </w:p>
    <w:p w:rsidR="00A47016" w:rsidRPr="00B039C9" w:rsidRDefault="00A47016">
      <w:pPr>
        <w:keepNext/>
        <w:keepLines/>
        <w:spacing w:line="240" w:lineRule="exact"/>
        <w:rPr>
          <w:rFonts w:cs="Arial"/>
          <w:b/>
          <w:smallCaps/>
          <w:color w:val="404040"/>
          <w:spacing w:val="-4"/>
          <w:sz w:val="18"/>
          <w:szCs w:val="24"/>
        </w:rPr>
      </w:pPr>
      <w:r w:rsidRPr="00B039C9">
        <w:rPr>
          <w:rFonts w:cs="Arial"/>
          <w:b/>
          <w:color w:val="404040"/>
          <w:szCs w:val="24"/>
          <w:lang w:val="ja-JP"/>
        </w:rPr>
        <w:t>データ転送に関する同意</w:t>
      </w:r>
    </w:p>
    <w:p w:rsidR="00A47016" w:rsidRPr="00B039C9" w:rsidRDefault="00A47016">
      <w:pPr>
        <w:ind w:left="270"/>
        <w:rPr>
          <w:rFonts w:cs="Arial"/>
          <w:color w:val="404040"/>
          <w:sz w:val="18"/>
          <w:szCs w:val="24"/>
        </w:rPr>
      </w:pPr>
      <w:r w:rsidRPr="00B039C9">
        <w:rPr>
          <w:rFonts w:cs="Arial"/>
          <w:color w:val="404040"/>
          <w:sz w:val="18"/>
          <w:szCs w:val="24"/>
          <w:lang w:val="ja-JP"/>
        </w:rPr>
        <w:t>これらのソフトウェア機能を使用することにより、お客様はマイクロソフトが、お客様のインターネット</w:t>
      </w:r>
      <w:r w:rsidRPr="00B039C9">
        <w:rPr>
          <w:rFonts w:cs="Arial"/>
          <w:color w:val="404040"/>
          <w:sz w:val="18"/>
          <w:szCs w:val="24"/>
          <w:lang w:val="ja-JP"/>
        </w:rPr>
        <w:t xml:space="preserve"> </w:t>
      </w:r>
      <w:r w:rsidRPr="00B039C9">
        <w:rPr>
          <w:rFonts w:cs="Arial"/>
          <w:color w:val="404040"/>
          <w:sz w:val="18"/>
          <w:szCs w:val="24"/>
          <w:lang w:val="ja-JP"/>
        </w:rPr>
        <w:t>プロトコル</w:t>
      </w:r>
      <w:r w:rsidRPr="00B039C9">
        <w:rPr>
          <w:rFonts w:cs="Arial"/>
          <w:color w:val="404040"/>
          <w:sz w:val="18"/>
          <w:szCs w:val="24"/>
          <w:lang w:val="ja-JP"/>
        </w:rPr>
        <w:t xml:space="preserve"> </w:t>
      </w:r>
      <w:r w:rsidRPr="00B039C9">
        <w:rPr>
          <w:rFonts w:cs="Arial"/>
          <w:color w:val="404040"/>
          <w:sz w:val="18"/>
          <w:szCs w:val="24"/>
          <w:lang w:val="ja-JP"/>
        </w:rPr>
        <w:t>アドレス、オペレーティング</w:t>
      </w:r>
      <w:r w:rsidRPr="00B039C9">
        <w:rPr>
          <w:rFonts w:cs="Arial"/>
          <w:color w:val="404040"/>
          <w:sz w:val="18"/>
          <w:szCs w:val="24"/>
          <w:lang w:val="ja-JP"/>
        </w:rPr>
        <w:t xml:space="preserve"> </w:t>
      </w:r>
      <w:r w:rsidRPr="00B039C9">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B039C9" w:rsidRDefault="00A47016">
      <w:pPr>
        <w:pStyle w:val="PURHeading1"/>
        <w:rPr>
          <w:rFonts w:cs="Arial"/>
        </w:rPr>
      </w:pPr>
      <w:r w:rsidRPr="00B039C9">
        <w:rPr>
          <w:rFonts w:cs="Arial"/>
          <w:smallCaps w:val="0"/>
          <w:noProof w:val="0"/>
          <w:lang w:val="ja-JP"/>
        </w:rPr>
        <w:t>H.264/AVC</w:t>
      </w:r>
      <w:r w:rsidRPr="00B039C9">
        <w:rPr>
          <w:rFonts w:cs="Arial"/>
          <w:smallCaps w:val="0"/>
          <w:noProof w:val="0"/>
          <w:lang w:val="ja-JP"/>
        </w:rPr>
        <w:t>、</w:t>
      </w:r>
      <w:r w:rsidRPr="00B039C9">
        <w:rPr>
          <w:rFonts w:cs="Arial"/>
          <w:smallCaps w:val="0"/>
          <w:noProof w:val="0"/>
          <w:lang w:val="ja-JP"/>
        </w:rPr>
        <w:t>THE VC-1</w:t>
      </w:r>
      <w:r w:rsidRPr="00B039C9">
        <w:rPr>
          <w:rFonts w:cs="Arial"/>
          <w:smallCaps w:val="0"/>
          <w:noProof w:val="0"/>
          <w:lang w:val="ja-JP"/>
        </w:rPr>
        <w:t>、</w:t>
      </w:r>
      <w:r w:rsidRPr="00B039C9">
        <w:rPr>
          <w:rFonts w:cs="Arial"/>
          <w:smallCaps w:val="0"/>
          <w:noProof w:val="0"/>
          <w:lang w:val="ja-JP"/>
        </w:rPr>
        <w:t>MPEG-4</w:t>
      </w:r>
      <w:r w:rsidRPr="00B039C9">
        <w:rPr>
          <w:rFonts w:cs="Arial"/>
          <w:smallCaps w:val="0"/>
          <w:noProof w:val="0"/>
          <w:lang w:val="ja-JP"/>
        </w:rPr>
        <w:t>、および</w:t>
      </w:r>
      <w:r w:rsidRPr="00B039C9">
        <w:rPr>
          <w:rFonts w:cs="Arial"/>
          <w:smallCaps w:val="0"/>
          <w:noProof w:val="0"/>
          <w:lang w:val="ja-JP"/>
        </w:rPr>
        <w:t xml:space="preserve"> MPEG-2 </w:t>
      </w:r>
      <w:r w:rsidRPr="00B039C9">
        <w:rPr>
          <w:rFonts w:cs="Arial"/>
          <w:smallCaps w:val="0"/>
          <w:noProof w:val="0"/>
          <w:lang w:val="ja-JP"/>
        </w:rPr>
        <w:t>映像標準に関する注意</w:t>
      </w:r>
      <w:r w:rsidRPr="00B039C9">
        <w:rPr>
          <w:rFonts w:cs="Arial"/>
        </w:rPr>
        <w:t xml:space="preserve"> </w:t>
      </w:r>
    </w:p>
    <w:p w:rsidR="00A47016" w:rsidRPr="00B039C9" w:rsidRDefault="00A47016">
      <w:pPr>
        <w:ind w:left="270"/>
        <w:rPr>
          <w:rFonts w:cs="Arial"/>
          <w:color w:val="404040"/>
          <w:sz w:val="18"/>
          <w:szCs w:val="24"/>
        </w:rPr>
      </w:pPr>
      <w:r w:rsidRPr="00B039C9">
        <w:rPr>
          <w:rFonts w:cs="Arial"/>
          <w:color w:val="404040"/>
          <w:sz w:val="18"/>
          <w:szCs w:val="24"/>
          <w:lang w:val="ja-JP"/>
        </w:rPr>
        <w:t>本ソフトウェアには、</w:t>
      </w:r>
      <w:r w:rsidRPr="00B039C9">
        <w:rPr>
          <w:rFonts w:cs="Arial"/>
          <w:color w:val="404040"/>
          <w:sz w:val="18"/>
          <w:szCs w:val="24"/>
          <w:lang w:val="ja-JP"/>
        </w:rPr>
        <w:t>H.264/AVC</w:t>
      </w:r>
      <w:r w:rsidRPr="00B039C9">
        <w:rPr>
          <w:rFonts w:cs="Arial"/>
          <w:color w:val="404040"/>
          <w:sz w:val="18"/>
          <w:szCs w:val="24"/>
          <w:lang w:val="ja-JP"/>
        </w:rPr>
        <w:t>、</w:t>
      </w:r>
      <w:r w:rsidRPr="00B039C9">
        <w:rPr>
          <w:rFonts w:cs="Arial"/>
          <w:color w:val="404040"/>
          <w:sz w:val="18"/>
          <w:szCs w:val="24"/>
          <w:lang w:val="ja-JP"/>
        </w:rPr>
        <w:t>VC-1</w:t>
      </w:r>
      <w:r w:rsidRPr="00B039C9">
        <w:rPr>
          <w:rFonts w:cs="Arial"/>
          <w:color w:val="404040"/>
          <w:sz w:val="18"/>
          <w:szCs w:val="24"/>
          <w:lang w:val="ja-JP"/>
        </w:rPr>
        <w:t>、</w:t>
      </w:r>
      <w:r w:rsidRPr="00B039C9">
        <w:rPr>
          <w:rFonts w:cs="Arial"/>
          <w:color w:val="404040"/>
          <w:sz w:val="18"/>
          <w:szCs w:val="24"/>
          <w:lang w:val="ja-JP"/>
        </w:rPr>
        <w:t>MPEG-4 Part 2</w:t>
      </w:r>
      <w:r w:rsidRPr="00B039C9">
        <w:rPr>
          <w:rFonts w:cs="Arial"/>
          <w:color w:val="404040"/>
          <w:sz w:val="18"/>
          <w:szCs w:val="24"/>
          <w:lang w:val="ja-JP"/>
        </w:rPr>
        <w:t>、および</w:t>
      </w:r>
      <w:r w:rsidRPr="00B039C9">
        <w:rPr>
          <w:rFonts w:cs="Arial"/>
          <w:color w:val="404040"/>
          <w:sz w:val="18"/>
          <w:szCs w:val="24"/>
          <w:lang w:val="ja-JP"/>
        </w:rPr>
        <w:t xml:space="preserve"> MPEG-2 </w:t>
      </w:r>
      <w:r w:rsidRPr="00B039C9">
        <w:rPr>
          <w:rFonts w:cs="Arial"/>
          <w:color w:val="404040"/>
          <w:sz w:val="18"/>
          <w:szCs w:val="24"/>
          <w:lang w:val="ja-JP"/>
        </w:rPr>
        <w:t>の映像圧縮テクノロジが含まれています。このテクノロジについては、</w:t>
      </w:r>
      <w:r w:rsidRPr="00B039C9">
        <w:rPr>
          <w:rFonts w:cs="Arial"/>
          <w:color w:val="404040"/>
          <w:sz w:val="18"/>
          <w:szCs w:val="24"/>
          <w:lang w:val="ja-JP"/>
        </w:rPr>
        <w:t xml:space="preserve">MPEG LA, L.L.C. </w:t>
      </w:r>
      <w:r w:rsidRPr="00B039C9">
        <w:rPr>
          <w:rFonts w:cs="Arial"/>
          <w:color w:val="404040"/>
          <w:sz w:val="18"/>
          <w:szCs w:val="24"/>
          <w:lang w:val="ja-JP"/>
        </w:rPr>
        <w:t>により以下の注意書きを表示することが義務付けられています。</w:t>
      </w:r>
    </w:p>
    <w:p w:rsidR="00A47016" w:rsidRPr="00B039C9" w:rsidRDefault="00A47016">
      <w:pPr>
        <w:ind w:left="270"/>
        <w:rPr>
          <w:rFonts w:cs="Arial"/>
          <w:szCs w:val="24"/>
        </w:rPr>
      </w:pPr>
      <w:r w:rsidRPr="00B039C9">
        <w:rPr>
          <w:rFonts w:cs="Arial"/>
          <w:sz w:val="18"/>
          <w:szCs w:val="24"/>
          <w:lang w:val="ja-JP"/>
        </w:rPr>
        <w:t>本製品は、</w:t>
      </w:r>
      <w:r w:rsidRPr="00B039C9">
        <w:rPr>
          <w:rFonts w:cs="Arial"/>
          <w:sz w:val="18"/>
          <w:szCs w:val="24"/>
          <w:lang w:val="ja-JP"/>
        </w:rPr>
        <w:t xml:space="preserve">(i) </w:t>
      </w:r>
      <w:r w:rsidRPr="00B039C9">
        <w:rPr>
          <w:rFonts w:cs="Arial"/>
          <w:sz w:val="18"/>
          <w:szCs w:val="24"/>
          <w:lang w:val="ja-JP"/>
        </w:rPr>
        <w:t>消費者が</w:t>
      </w:r>
      <w:r w:rsidRPr="00B039C9">
        <w:rPr>
          <w:rFonts w:cs="Arial"/>
          <w:sz w:val="18"/>
          <w:szCs w:val="24"/>
          <w:lang w:val="ja-JP"/>
        </w:rPr>
        <w:t xml:space="preserve"> AVC</w:t>
      </w:r>
      <w:r w:rsidRPr="00B039C9">
        <w:rPr>
          <w:rFonts w:cs="Arial"/>
          <w:sz w:val="18"/>
          <w:szCs w:val="24"/>
          <w:lang w:val="ja-JP"/>
        </w:rPr>
        <w:t>、</w:t>
      </w:r>
      <w:r w:rsidRPr="00B039C9">
        <w:rPr>
          <w:rFonts w:cs="Arial"/>
          <w:sz w:val="18"/>
          <w:szCs w:val="24"/>
          <w:lang w:val="ja-JP"/>
        </w:rPr>
        <w:t>VC-1</w:t>
      </w:r>
      <w:r w:rsidRPr="00B039C9">
        <w:rPr>
          <w:rFonts w:cs="Arial"/>
          <w:sz w:val="18"/>
          <w:szCs w:val="24"/>
          <w:lang w:val="ja-JP"/>
        </w:rPr>
        <w:t>、</w:t>
      </w:r>
      <w:r w:rsidRPr="00B039C9">
        <w:rPr>
          <w:rFonts w:cs="Arial"/>
          <w:sz w:val="18"/>
          <w:szCs w:val="24"/>
          <w:lang w:val="ja-JP"/>
        </w:rPr>
        <w:t>MPEG-4 Part 2</w:t>
      </w:r>
      <w:r w:rsidRPr="00B039C9">
        <w:rPr>
          <w:rFonts w:cs="Arial"/>
          <w:sz w:val="18"/>
          <w:szCs w:val="24"/>
          <w:lang w:val="ja-JP"/>
        </w:rPr>
        <w:t>、および</w:t>
      </w:r>
      <w:r w:rsidRPr="00B039C9">
        <w:rPr>
          <w:rFonts w:cs="Arial"/>
          <w:sz w:val="18"/>
          <w:szCs w:val="24"/>
          <w:lang w:val="ja-JP"/>
        </w:rPr>
        <w:t xml:space="preserve"> MPEG-2 (</w:t>
      </w:r>
      <w:r w:rsidRPr="00B039C9">
        <w:rPr>
          <w:rFonts w:cs="Arial"/>
          <w:sz w:val="18"/>
          <w:szCs w:val="24"/>
          <w:lang w:val="ja-JP"/>
        </w:rPr>
        <w:t>以下「映像標準」といいます</w:t>
      </w:r>
      <w:r w:rsidRPr="00B039C9">
        <w:rPr>
          <w:rFonts w:cs="Arial"/>
          <w:sz w:val="18"/>
          <w:szCs w:val="24"/>
          <w:lang w:val="ja-JP"/>
        </w:rPr>
        <w:t xml:space="preserve">) </w:t>
      </w:r>
      <w:r w:rsidRPr="00B039C9">
        <w:rPr>
          <w:rFonts w:cs="Arial"/>
          <w:sz w:val="18"/>
          <w:szCs w:val="24"/>
          <w:lang w:val="ja-JP"/>
        </w:rPr>
        <w:t>に準拠した映像を暗号化するか、または、</w:t>
      </w:r>
      <w:r w:rsidRPr="00B039C9">
        <w:rPr>
          <w:rFonts w:cs="Arial"/>
          <w:sz w:val="18"/>
          <w:szCs w:val="24"/>
          <w:lang w:val="ja-JP"/>
        </w:rPr>
        <w:t xml:space="preserve">(ii) </w:t>
      </w:r>
      <w:r w:rsidRPr="00B039C9">
        <w:rPr>
          <w:rFonts w:cs="Arial"/>
          <w:sz w:val="18"/>
          <w:szCs w:val="24"/>
          <w:lang w:val="ja-JP"/>
        </w:rPr>
        <w:t>消費者が自らの個人的かつ非商業的活動において暗号化したか、かかる映像の頒布に関する許諾を得た映像提供業者より入手した</w:t>
      </w:r>
      <w:r w:rsidRPr="00B039C9">
        <w:rPr>
          <w:rFonts w:cs="Arial"/>
          <w:sz w:val="18"/>
          <w:szCs w:val="24"/>
          <w:lang w:val="ja-JP"/>
        </w:rPr>
        <w:t xml:space="preserve"> AVC</w:t>
      </w:r>
      <w:r w:rsidRPr="00B039C9">
        <w:rPr>
          <w:rFonts w:cs="Arial"/>
          <w:sz w:val="18"/>
          <w:szCs w:val="24"/>
          <w:lang w:val="ja-JP"/>
        </w:rPr>
        <w:t>、</w:t>
      </w:r>
      <w:r w:rsidRPr="00B039C9">
        <w:rPr>
          <w:rFonts w:cs="Arial"/>
          <w:sz w:val="18"/>
          <w:szCs w:val="24"/>
          <w:lang w:val="ja-JP"/>
        </w:rPr>
        <w:t>VC-1</w:t>
      </w:r>
      <w:r w:rsidRPr="00B039C9">
        <w:rPr>
          <w:rFonts w:cs="Arial"/>
          <w:sz w:val="18"/>
          <w:szCs w:val="24"/>
          <w:lang w:val="ja-JP"/>
        </w:rPr>
        <w:t>、</w:t>
      </w:r>
      <w:r w:rsidRPr="00B039C9">
        <w:rPr>
          <w:rFonts w:cs="Arial"/>
          <w:sz w:val="18"/>
          <w:szCs w:val="24"/>
          <w:lang w:val="ja-JP"/>
        </w:rPr>
        <w:t>MPEG-4 Part 2</w:t>
      </w:r>
      <w:r w:rsidRPr="00B039C9">
        <w:rPr>
          <w:rFonts w:cs="Arial"/>
          <w:sz w:val="18"/>
          <w:szCs w:val="24"/>
          <w:lang w:val="ja-JP"/>
        </w:rPr>
        <w:t>、および</w:t>
      </w:r>
      <w:r w:rsidRPr="00B039C9">
        <w:rPr>
          <w:rFonts w:cs="Arial"/>
          <w:sz w:val="18"/>
          <w:szCs w:val="24"/>
          <w:lang w:val="ja-JP"/>
        </w:rPr>
        <w:t xml:space="preserve"> MPEG-2 </w:t>
      </w:r>
      <w:r w:rsidRPr="00B039C9">
        <w:rPr>
          <w:rFonts w:cs="Arial"/>
          <w:sz w:val="18"/>
          <w:szCs w:val="24"/>
          <w:lang w:val="ja-JP"/>
        </w:rPr>
        <w:t>映像を復号化するために使用する場合に限り、個人的かつ非商業的用途に関する</w:t>
      </w:r>
      <w:r w:rsidRPr="00B039C9">
        <w:rPr>
          <w:rFonts w:cs="Arial"/>
          <w:sz w:val="18"/>
          <w:szCs w:val="24"/>
          <w:lang w:val="ja-JP"/>
        </w:rPr>
        <w:t xml:space="preserve"> AVC</w:t>
      </w:r>
      <w:r w:rsidRPr="00B039C9">
        <w:rPr>
          <w:rFonts w:cs="Arial"/>
          <w:sz w:val="18"/>
          <w:szCs w:val="24"/>
          <w:lang w:val="ja-JP"/>
        </w:rPr>
        <w:t>、</w:t>
      </w:r>
      <w:r w:rsidRPr="00B039C9">
        <w:rPr>
          <w:rFonts w:cs="Arial"/>
          <w:sz w:val="18"/>
          <w:szCs w:val="24"/>
          <w:lang w:val="ja-JP"/>
        </w:rPr>
        <w:t>VC-1</w:t>
      </w:r>
      <w:r w:rsidRPr="00B039C9">
        <w:rPr>
          <w:rFonts w:cs="Arial"/>
          <w:sz w:val="18"/>
          <w:szCs w:val="24"/>
          <w:lang w:val="ja-JP"/>
        </w:rPr>
        <w:t>、</w:t>
      </w:r>
      <w:r w:rsidRPr="00B039C9">
        <w:rPr>
          <w:rFonts w:cs="Arial"/>
          <w:sz w:val="18"/>
          <w:szCs w:val="24"/>
          <w:lang w:val="ja-JP"/>
        </w:rPr>
        <w:t>MPEG-4 Part 2</w:t>
      </w:r>
      <w:r w:rsidRPr="00B039C9">
        <w:rPr>
          <w:rFonts w:cs="Arial"/>
          <w:sz w:val="18"/>
          <w:szCs w:val="24"/>
          <w:lang w:val="ja-JP"/>
        </w:rPr>
        <w:t>、および</w:t>
      </w:r>
      <w:r w:rsidRPr="00B039C9">
        <w:rPr>
          <w:rFonts w:cs="Arial"/>
          <w:sz w:val="18"/>
          <w:szCs w:val="24"/>
          <w:lang w:val="ja-JP"/>
        </w:rPr>
        <w:t xml:space="preserve"> MPEG-2 </w:t>
      </w:r>
      <w:r w:rsidRPr="00B039C9">
        <w:rPr>
          <w:rFonts w:cs="Arial"/>
          <w:sz w:val="18"/>
          <w:szCs w:val="24"/>
          <w:lang w:val="ja-JP"/>
        </w:rPr>
        <w:t>映像特許ポートフォリオ</w:t>
      </w:r>
      <w:r w:rsidRPr="00B039C9">
        <w:rPr>
          <w:rFonts w:cs="Arial"/>
          <w:sz w:val="18"/>
          <w:szCs w:val="24"/>
          <w:lang w:val="ja-JP"/>
        </w:rPr>
        <w:t xml:space="preserve"> </w:t>
      </w:r>
      <w:r w:rsidRPr="00B039C9">
        <w:rPr>
          <w:rFonts w:cs="Arial"/>
          <w:sz w:val="18"/>
          <w:szCs w:val="24"/>
          <w:lang w:val="ja-JP"/>
        </w:rPr>
        <w:t>ライセンスに基づいて使用許諾されています。その他の用途については、明示か黙示かを問わず、いかなるライセンスも許諾されません。詳細については、</w:t>
      </w:r>
      <w:r w:rsidRPr="00B039C9">
        <w:rPr>
          <w:rFonts w:cs="Arial"/>
          <w:sz w:val="18"/>
          <w:szCs w:val="24"/>
          <w:lang w:val="ja-JP"/>
        </w:rPr>
        <w:t xml:space="preserve">MPEG LA, L.L.C </w:t>
      </w:r>
      <w:r w:rsidRPr="00B039C9">
        <w:rPr>
          <w:rFonts w:cs="Arial"/>
          <w:sz w:val="18"/>
          <w:szCs w:val="24"/>
          <w:lang w:val="ja-JP"/>
        </w:rPr>
        <w:t>から入手できます。</w:t>
      </w:r>
      <w:hyperlink r:id="rId115" w:history="1">
        <w:r w:rsidRPr="00B039C9">
          <w:rPr>
            <w:rFonts w:cs="Arial"/>
            <w:color w:val="00467F"/>
            <w:sz w:val="18"/>
            <w:szCs w:val="24"/>
            <w:u w:val="single"/>
            <w:lang w:val="ja-JP"/>
          </w:rPr>
          <w:t>http://www.mpegla.com/index1.cfm</w:t>
        </w:r>
      </w:hyperlink>
      <w:r w:rsidRPr="00B039C9">
        <w:rPr>
          <w:rFonts w:cs="Arial"/>
          <w:color w:val="404040"/>
          <w:sz w:val="18"/>
          <w:szCs w:val="24"/>
          <w:lang w:val="ja-JP"/>
        </w:rPr>
        <w:t xml:space="preserve"> </w:t>
      </w:r>
      <w:r w:rsidRPr="00B039C9">
        <w:rPr>
          <w:rFonts w:cs="Arial"/>
          <w:sz w:val="18"/>
          <w:szCs w:val="24"/>
          <w:lang w:val="ja-JP"/>
        </w:rPr>
        <w:t>をご参照ください</w:t>
      </w:r>
      <w:r w:rsidR="00510928" w:rsidRPr="00B039C9">
        <w:rPr>
          <w:rFonts w:cs="Arial"/>
          <w:sz w:val="18"/>
          <w:szCs w:val="24"/>
          <w:lang w:val="ja-JP"/>
        </w:rPr>
        <w:t>。</w:t>
      </w:r>
    </w:p>
    <w:p w:rsidR="00A47016" w:rsidRPr="00B039C9" w:rsidRDefault="00A47016">
      <w:pPr>
        <w:ind w:left="270"/>
        <w:rPr>
          <w:rFonts w:cs="Arial"/>
          <w:color w:val="404040"/>
          <w:sz w:val="18"/>
          <w:szCs w:val="24"/>
        </w:rPr>
      </w:pPr>
      <w:r w:rsidRPr="00B039C9">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B039C9">
        <w:rPr>
          <w:rFonts w:cs="Arial"/>
          <w:color w:val="404040"/>
          <w:sz w:val="18"/>
          <w:szCs w:val="24"/>
          <w:lang w:val="ja-JP"/>
        </w:rPr>
        <w:t xml:space="preserve">(i) </w:t>
      </w:r>
      <w:r w:rsidRPr="00B039C9">
        <w:rPr>
          <w:rFonts w:cs="Arial"/>
          <w:color w:val="404040"/>
          <w:sz w:val="18"/>
          <w:szCs w:val="24"/>
          <w:lang w:val="ja-JP"/>
        </w:rPr>
        <w:t>第三者へのソフトウェアの再頒布、または</w:t>
      </w:r>
      <w:r w:rsidRPr="00B039C9">
        <w:rPr>
          <w:rFonts w:cs="Arial"/>
          <w:color w:val="404040"/>
          <w:sz w:val="18"/>
          <w:szCs w:val="24"/>
          <w:lang w:val="ja-JP"/>
        </w:rPr>
        <w:t xml:space="preserve"> (ii) </w:t>
      </w:r>
      <w:r w:rsidRPr="00B039C9">
        <w:rPr>
          <w:rFonts w:cs="Arial"/>
          <w:color w:val="404040"/>
          <w:sz w:val="18"/>
          <w:szCs w:val="24"/>
          <w:lang w:val="ja-JP"/>
        </w:rPr>
        <w:t>第三者への頒布を目的とした、映像標準互換テクノロジを使用したコンテンツの作成。</w:t>
      </w:r>
    </w:p>
    <w:p w:rsidR="00A47016" w:rsidRPr="00B039C9" w:rsidRDefault="00287B3B" w:rsidP="008F0D25">
      <w:pPr>
        <w:pStyle w:val="PURHeading1TimesNewRoman75"/>
        <w:rPr>
          <w:rFonts w:ascii="Arial" w:hAnsi="Arial" w:cs="Arial"/>
          <w:color w:val="404040"/>
        </w:rPr>
      </w:pPr>
      <w:r w:rsidRPr="009B0B58">
        <w:rPr>
          <w:rFonts w:ascii="Arial" w:hAnsi="Arial" w:cs="Arial" w:hint="eastAsia"/>
        </w:rPr>
        <w:t>問題を起こす</w:t>
      </w:r>
      <w:r w:rsidR="00A47016" w:rsidRPr="009B0B58">
        <w:rPr>
          <w:rFonts w:ascii="Arial" w:hAnsi="Arial" w:cs="Arial" w:hint="eastAsia"/>
          <w:noProof w:val="0"/>
        </w:rPr>
        <w:t>可能性のあるソフトウェア</w:t>
      </w:r>
    </w:p>
    <w:p w:rsidR="00A47016" w:rsidRPr="00B039C9" w:rsidRDefault="00A47016">
      <w:pPr>
        <w:ind w:left="270"/>
        <w:rPr>
          <w:rFonts w:cs="Arial"/>
          <w:color w:val="404040"/>
          <w:sz w:val="18"/>
          <w:szCs w:val="24"/>
        </w:rPr>
      </w:pPr>
      <w:r w:rsidRPr="00B039C9">
        <w:rPr>
          <w:rFonts w:cs="Arial"/>
          <w:color w:val="404040"/>
          <w:sz w:val="18"/>
          <w:szCs w:val="24"/>
          <w:lang w:val="ja-JP"/>
        </w:rPr>
        <w:t>システムを起動すると、</w:t>
      </w:r>
      <w:r w:rsidRPr="00B039C9">
        <w:rPr>
          <w:rFonts w:cs="Arial"/>
          <w:color w:val="404040"/>
          <w:sz w:val="18"/>
          <w:szCs w:val="24"/>
          <w:lang w:val="ja-JP"/>
        </w:rPr>
        <w:t xml:space="preserve">Windows Defender </w:t>
      </w:r>
      <w:r w:rsidRPr="00B039C9">
        <w:rPr>
          <w:rFonts w:cs="Arial"/>
          <w:color w:val="404040"/>
          <w:sz w:val="18"/>
          <w:szCs w:val="24"/>
          <w:lang w:val="ja-JP"/>
        </w:rPr>
        <w:t>が「スパイウェア」、「アドウェア」、および</w:t>
      </w:r>
      <w:r w:rsidR="00287B3B">
        <w:rPr>
          <w:rFonts w:cs="Arial" w:hint="eastAsia"/>
          <w:color w:val="404040"/>
          <w:sz w:val="18"/>
          <w:szCs w:val="24"/>
          <w:lang w:val="ja-JP"/>
        </w:rPr>
        <w:t>問題を起こす</w:t>
      </w:r>
      <w:r w:rsidRPr="00B039C9">
        <w:rPr>
          <w:rFonts w:cs="Arial"/>
          <w:color w:val="404040"/>
          <w:sz w:val="18"/>
          <w:szCs w:val="24"/>
          <w:lang w:val="ja-JP"/>
        </w:rPr>
        <w:t>可能性のあるその他のソフトウェアがないかコンピューター内を検索します。</w:t>
      </w:r>
      <w:r w:rsidR="00287B3B">
        <w:rPr>
          <w:rFonts w:cs="Arial" w:hint="eastAsia"/>
          <w:color w:val="404040"/>
          <w:sz w:val="18"/>
          <w:szCs w:val="24"/>
          <w:lang w:val="ja-JP"/>
        </w:rPr>
        <w:t>問題を起こす</w:t>
      </w:r>
      <w:r w:rsidRPr="00B039C9">
        <w:rPr>
          <w:rFonts w:cs="Arial"/>
          <w:color w:val="404040"/>
          <w:sz w:val="18"/>
          <w:szCs w:val="24"/>
          <w:lang w:val="ja-JP"/>
        </w:rPr>
        <w:t>可能性のあるソフトウェアが見つかると、無視するか、無効化</w:t>
      </w:r>
      <w:r w:rsidRPr="00B039C9">
        <w:rPr>
          <w:rFonts w:cs="Arial"/>
          <w:color w:val="404040"/>
          <w:sz w:val="18"/>
          <w:szCs w:val="24"/>
          <w:lang w:val="ja-JP"/>
        </w:rPr>
        <w:t xml:space="preserve"> (</w:t>
      </w:r>
      <w:r w:rsidRPr="00B039C9">
        <w:rPr>
          <w:rFonts w:cs="Arial"/>
          <w:color w:val="404040"/>
          <w:sz w:val="18"/>
          <w:szCs w:val="24"/>
          <w:lang w:val="ja-JP"/>
        </w:rPr>
        <w:t>隔離</w:t>
      </w:r>
      <w:r w:rsidRPr="00B039C9">
        <w:rPr>
          <w:rFonts w:cs="Arial"/>
          <w:color w:val="404040"/>
          <w:sz w:val="18"/>
          <w:szCs w:val="24"/>
          <w:lang w:val="ja-JP"/>
        </w:rPr>
        <w:t xml:space="preserve">) </w:t>
      </w:r>
      <w:r w:rsidRPr="00B039C9">
        <w:rPr>
          <w:rFonts w:cs="Arial"/>
          <w:color w:val="404040"/>
          <w:sz w:val="18"/>
          <w:szCs w:val="24"/>
          <w:lang w:val="ja-JP"/>
        </w:rPr>
        <w:t>するか、または削除するかをユーザーに確認します。</w:t>
      </w:r>
      <w:r w:rsidR="00287B3B">
        <w:rPr>
          <w:rFonts w:cs="Arial" w:hint="eastAsia"/>
          <w:color w:val="404040"/>
          <w:sz w:val="18"/>
          <w:szCs w:val="24"/>
          <w:lang w:val="ja-JP"/>
        </w:rPr>
        <w:t>問題を起こす</w:t>
      </w:r>
      <w:r w:rsidRPr="00B039C9">
        <w:rPr>
          <w:rFonts w:cs="Arial"/>
          <w:color w:val="404040"/>
          <w:sz w:val="18"/>
          <w:szCs w:val="24"/>
          <w:lang w:val="ja-JP"/>
        </w:rPr>
        <w:t>可能性のあるソフトウェアの危険度が「高」または「重大」である場合、既定の設定を変更しない限り、スキャン後に自動的に削除されます。</w:t>
      </w:r>
      <w:r w:rsidR="00287B3B">
        <w:rPr>
          <w:rFonts w:cs="Arial" w:hint="eastAsia"/>
          <w:color w:val="404040"/>
          <w:sz w:val="18"/>
          <w:szCs w:val="24"/>
          <w:lang w:val="ja-JP"/>
        </w:rPr>
        <w:t>問題を起こす</w:t>
      </w:r>
      <w:r w:rsidRPr="00B039C9">
        <w:rPr>
          <w:rFonts w:cs="Arial"/>
          <w:color w:val="404040"/>
          <w:sz w:val="18"/>
          <w:szCs w:val="24"/>
          <w:lang w:val="ja-JP"/>
        </w:rPr>
        <w:t>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B039C9" w:rsidRDefault="00A47016">
      <w:pPr>
        <w:ind w:left="270"/>
        <w:rPr>
          <w:rFonts w:cs="Arial"/>
          <w:color w:val="404040"/>
          <w:sz w:val="18"/>
          <w:szCs w:val="24"/>
        </w:rPr>
      </w:pPr>
      <w:r w:rsidRPr="00B039C9">
        <w:rPr>
          <w:rFonts w:cs="Arial"/>
          <w:color w:val="404040"/>
          <w:sz w:val="18"/>
          <w:szCs w:val="24"/>
          <w:lang w:val="ja-JP"/>
        </w:rPr>
        <w:t>このようなソフトウェアを使用することで、</w:t>
      </w:r>
      <w:r w:rsidR="00287B3B">
        <w:rPr>
          <w:rFonts w:cs="Arial" w:hint="eastAsia"/>
          <w:color w:val="404040"/>
          <w:sz w:val="18"/>
          <w:szCs w:val="24"/>
          <w:lang w:val="ja-JP"/>
        </w:rPr>
        <w:t>問題を起こす</w:t>
      </w:r>
      <w:r w:rsidRPr="00B039C9">
        <w:rPr>
          <w:rFonts w:cs="Arial"/>
          <w:color w:val="404040"/>
          <w:sz w:val="18"/>
          <w:szCs w:val="24"/>
          <w:lang w:val="ja-JP"/>
        </w:rPr>
        <w:t>可能性のないソフトウェアも削除されたり、無効化されたりする場合があります。</w:t>
      </w:r>
    </w:p>
    <w:p w:rsidR="00A47016" w:rsidRPr="00B039C9" w:rsidRDefault="00A47016" w:rsidP="008F0D25">
      <w:pPr>
        <w:pStyle w:val="PURHeading1TimesNewRoman75"/>
        <w:rPr>
          <w:rFonts w:ascii="Arial" w:hAnsi="Arial" w:cs="Arial"/>
        </w:rPr>
      </w:pPr>
      <w:r w:rsidRPr="00B039C9">
        <w:rPr>
          <w:rFonts w:ascii="Arial" w:hAnsi="Arial" w:cs="Arial"/>
        </w:rPr>
        <w:t>記録に関する注意</w:t>
      </w:r>
    </w:p>
    <w:p w:rsidR="00A47016" w:rsidRPr="00B039C9" w:rsidRDefault="00A47016">
      <w:pPr>
        <w:ind w:left="270"/>
        <w:rPr>
          <w:rFonts w:cs="Arial"/>
          <w:color w:val="404040"/>
          <w:sz w:val="18"/>
          <w:szCs w:val="24"/>
        </w:rPr>
      </w:pPr>
      <w:r w:rsidRPr="00B039C9">
        <w:rPr>
          <w:rFonts w:cs="Arial"/>
          <w:color w:val="404040"/>
          <w:sz w:val="18"/>
          <w:szCs w:val="24"/>
          <w:lang w:val="ja-JP"/>
        </w:rPr>
        <w:t>地域の法律によっては、個人間のやり取りを傍受、監視、または記録する場合</w:t>
      </w:r>
      <w:r w:rsidRPr="00B039C9">
        <w:rPr>
          <w:rFonts w:cs="Arial"/>
          <w:color w:val="404040"/>
          <w:sz w:val="18"/>
          <w:szCs w:val="24"/>
          <w:lang w:val="ja-JP"/>
        </w:rPr>
        <w:t xml:space="preserve"> (</w:t>
      </w:r>
      <w:r w:rsidRPr="00B039C9">
        <w:rPr>
          <w:rFonts w:cs="Arial"/>
          <w:color w:val="404040"/>
          <w:sz w:val="18"/>
          <w:szCs w:val="24"/>
          <w:lang w:val="ja-JP"/>
        </w:rPr>
        <w:t>あるいはそのすべてを行う場合</w:t>
      </w:r>
      <w:r w:rsidRPr="00B039C9">
        <w:rPr>
          <w:rFonts w:cs="Arial"/>
          <w:color w:val="404040"/>
          <w:sz w:val="18"/>
          <w:szCs w:val="24"/>
          <w:lang w:val="ja-JP"/>
        </w:rPr>
        <w:t>)</w:t>
      </w:r>
      <w:r w:rsidRPr="00B039C9">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B039C9">
        <w:rPr>
          <w:rFonts w:cs="Arial"/>
          <w:color w:val="404040"/>
          <w:sz w:val="18"/>
          <w:szCs w:val="24"/>
          <w:lang w:val="ja-JP"/>
        </w:rPr>
        <w:t xml:space="preserve"> </w:t>
      </w:r>
      <w:r w:rsidRPr="00B039C9">
        <w:rPr>
          <w:rFonts w:cs="Arial"/>
          <w:color w:val="404040"/>
          <w:sz w:val="18"/>
          <w:szCs w:val="24"/>
          <w:lang w:val="ja-JP"/>
        </w:rPr>
        <w:t>サービスまたは記録機能</w:t>
      </w:r>
      <w:r w:rsidRPr="00B039C9">
        <w:rPr>
          <w:rFonts w:cs="Arial"/>
          <w:color w:val="404040"/>
          <w:sz w:val="18"/>
          <w:szCs w:val="24"/>
          <w:lang w:val="ja-JP"/>
        </w:rPr>
        <w:t xml:space="preserve"> (</w:t>
      </w:r>
      <w:r w:rsidRPr="00B039C9">
        <w:rPr>
          <w:rFonts w:cs="Arial"/>
          <w:color w:val="404040"/>
          <w:sz w:val="18"/>
          <w:szCs w:val="24"/>
          <w:lang w:val="ja-JP"/>
        </w:rPr>
        <w:t>あるいはその両方</w:t>
      </w:r>
      <w:r w:rsidRPr="00B039C9">
        <w:rPr>
          <w:rFonts w:cs="Arial"/>
          <w:color w:val="404040"/>
          <w:sz w:val="18"/>
          <w:szCs w:val="24"/>
          <w:lang w:val="ja-JP"/>
        </w:rPr>
        <w:t xml:space="preserve">) </w:t>
      </w:r>
      <w:r w:rsidRPr="00B039C9">
        <w:rPr>
          <w:rFonts w:cs="Arial"/>
          <w:color w:val="404040"/>
          <w:sz w:val="18"/>
          <w:szCs w:val="24"/>
          <w:lang w:val="ja-JP"/>
        </w:rPr>
        <w:t>を使用するにあたり、すべての適用法に従い、すべての必要な承諾を得て、すべての必要な開示を行うことに同意するものとします。</w:t>
      </w:r>
    </w:p>
    <w:p w:rsidR="00A47016" w:rsidRPr="00B039C9" w:rsidRDefault="00A47016" w:rsidP="008F0D25">
      <w:pPr>
        <w:pStyle w:val="PURHeading1TimesNewRoman75"/>
        <w:rPr>
          <w:rFonts w:ascii="Arial" w:hAnsi="Arial" w:cs="Arial"/>
        </w:rPr>
      </w:pPr>
      <w:r w:rsidRPr="00B039C9">
        <w:rPr>
          <w:rFonts w:ascii="Arial" w:hAnsi="Arial" w:cs="Arial"/>
        </w:rPr>
        <w:t>認証に関する注意</w:t>
      </w:r>
    </w:p>
    <w:p w:rsidR="00A47016" w:rsidRPr="00B039C9" w:rsidRDefault="00A47016">
      <w:pPr>
        <w:pStyle w:val="PURBody-Indented"/>
        <w:rPr>
          <w:rFonts w:cs="Arial"/>
          <w:szCs w:val="24"/>
        </w:rPr>
      </w:pPr>
      <w:r w:rsidRPr="00B039C9">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116" w:history="1">
        <w:r w:rsidRPr="00B039C9">
          <w:rPr>
            <w:rFonts w:cs="Arial"/>
            <w:color w:val="00467F"/>
            <w:szCs w:val="24"/>
            <w:lang w:val="ja-JP"/>
          </w:rPr>
          <w:t>http://go.microsoft.com/fwlink/?linkid=39157</w:t>
        </w:r>
      </w:hyperlink>
      <w:r w:rsidRPr="00B039C9">
        <w:rPr>
          <w:rFonts w:cs="Arial"/>
          <w:szCs w:val="24"/>
          <w:lang w:val="ja-JP"/>
        </w:rPr>
        <w:t xml:space="preserve"> </w:t>
      </w:r>
      <w:r w:rsidRPr="00B039C9">
        <w:rPr>
          <w:rFonts w:cs="Arial"/>
          <w:szCs w:val="24"/>
          <w:lang w:val="ja-JP"/>
        </w:rPr>
        <w:t>をご参照ください。</w:t>
      </w:r>
    </w:p>
    <w:p w:rsidR="00A47016" w:rsidRPr="00B039C9" w:rsidRDefault="00A47016">
      <w:pPr>
        <w:pStyle w:val="PURBody-Indented"/>
        <w:rPr>
          <w:rFonts w:cs="Arial"/>
          <w:szCs w:val="24"/>
        </w:rPr>
      </w:pPr>
      <w:r w:rsidRPr="00B039C9">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B039C9">
        <w:rPr>
          <w:rFonts w:cs="Arial"/>
          <w:szCs w:val="24"/>
          <w:lang w:val="ja-JP"/>
        </w:rPr>
        <w:t xml:space="preserve"> </w:t>
      </w:r>
      <w:r w:rsidRPr="00B039C9">
        <w:rPr>
          <w:rFonts w:cs="Arial"/>
          <w:szCs w:val="24"/>
          <w:lang w:val="ja-JP"/>
        </w:rPr>
        <w:t>キーと、デバイスのインターネット</w:t>
      </w:r>
      <w:r w:rsidRPr="00B039C9">
        <w:rPr>
          <w:rFonts w:cs="Arial"/>
          <w:szCs w:val="24"/>
          <w:lang w:val="ja-JP"/>
        </w:rPr>
        <w:t xml:space="preserve"> </w:t>
      </w:r>
      <w:r w:rsidRPr="00B039C9">
        <w:rPr>
          <w:rFonts w:cs="Arial"/>
          <w:szCs w:val="24"/>
          <w:lang w:val="ja-JP"/>
        </w:rPr>
        <w:t>プロトコル</w:t>
      </w:r>
      <w:r w:rsidRPr="00B039C9">
        <w:rPr>
          <w:rFonts w:cs="Arial"/>
          <w:szCs w:val="24"/>
          <w:lang w:val="ja-JP"/>
        </w:rPr>
        <w:t xml:space="preserve"> </w:t>
      </w:r>
      <w:r w:rsidRPr="00B039C9">
        <w:rPr>
          <w:rFonts w:cs="Arial"/>
          <w:szCs w:val="24"/>
          <w:lang w:val="ja-JP"/>
        </w:rPr>
        <w:t>アドレスが含まれています。マイクロソフトがこれらの情報を利用してお客様を特定したり、お客様に連絡したりすることはありません。本ソフトウェアを使用することで、お客様はマイクロソフトがこれらの情報を収集することに同意されたものとします。認証および認証チェックの際に送信される情報の詳細については、</w:t>
      </w:r>
      <w:hyperlink r:id="rId117" w:history="1">
        <w:r w:rsidRPr="00B039C9">
          <w:rPr>
            <w:rFonts w:cs="Arial"/>
            <w:color w:val="00467F"/>
            <w:szCs w:val="24"/>
            <w:lang w:val="ja-JP"/>
          </w:rPr>
          <w:t>http://go.microsoft.com/fwlink/?linkid=69500</w:t>
        </w:r>
      </w:hyperlink>
      <w:r w:rsidRPr="00B039C9">
        <w:rPr>
          <w:rFonts w:cs="Arial"/>
          <w:szCs w:val="24"/>
          <w:lang w:val="ja-JP"/>
        </w:rPr>
        <w:t xml:space="preserve"> </w:t>
      </w:r>
      <w:r w:rsidRPr="00B039C9">
        <w:rPr>
          <w:rFonts w:cs="Arial"/>
          <w:szCs w:val="24"/>
          <w:lang w:val="ja-JP"/>
        </w:rPr>
        <w:t>をご参照ください。</w:t>
      </w:r>
    </w:p>
    <w:p w:rsidR="00A47016" w:rsidRPr="00B039C9" w:rsidRDefault="00A47016">
      <w:pPr>
        <w:pStyle w:val="PURBody-Indented"/>
        <w:rPr>
          <w:rFonts w:cs="Arial"/>
          <w:szCs w:val="24"/>
        </w:rPr>
      </w:pPr>
      <w:r w:rsidRPr="00B039C9">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A47016" w:rsidRPr="00B039C9" w:rsidRDefault="00A47016">
      <w:pPr>
        <w:pStyle w:val="PURBody-Indented"/>
        <w:numPr>
          <w:ilvl w:val="0"/>
          <w:numId w:val="5"/>
        </w:numPr>
        <w:rPr>
          <w:rFonts w:cs="Arial"/>
          <w:szCs w:val="24"/>
        </w:rPr>
      </w:pPr>
      <w:r w:rsidRPr="00B039C9">
        <w:rPr>
          <w:rFonts w:cs="Arial"/>
          <w:szCs w:val="24"/>
          <w:lang w:val="ja-JP"/>
        </w:rPr>
        <w:t>本ソフトウェアの再アクティベーションが必要になる。</w:t>
      </w:r>
    </w:p>
    <w:p w:rsidR="00A47016" w:rsidRPr="00B039C9" w:rsidRDefault="00A47016">
      <w:pPr>
        <w:pStyle w:val="PURBody-Indented"/>
        <w:numPr>
          <w:ilvl w:val="0"/>
          <w:numId w:val="5"/>
        </w:numPr>
        <w:rPr>
          <w:rFonts w:cs="Arial"/>
          <w:szCs w:val="24"/>
        </w:rPr>
      </w:pPr>
      <w:r w:rsidRPr="00B039C9">
        <w:rPr>
          <w:rFonts w:cs="Arial"/>
          <w:szCs w:val="24"/>
          <w:lang w:val="ja-JP"/>
        </w:rPr>
        <w:t>正規のライセンスに基づいた本ソフトウェアの複製を入手するように促すメッセージが表示されるようになる。</w:t>
      </w:r>
    </w:p>
    <w:p w:rsidR="00A47016" w:rsidRPr="00B039C9" w:rsidRDefault="00A47016">
      <w:pPr>
        <w:pStyle w:val="PURBody-Indented"/>
        <w:numPr>
          <w:ilvl w:val="0"/>
          <w:numId w:val="5"/>
        </w:numPr>
        <w:rPr>
          <w:rFonts w:cs="Arial"/>
          <w:szCs w:val="24"/>
        </w:rPr>
      </w:pPr>
      <w:r w:rsidRPr="00B039C9">
        <w:rPr>
          <w:rFonts w:cs="Arial"/>
          <w:szCs w:val="24"/>
          <w:lang w:val="ja-JP"/>
        </w:rPr>
        <w:t>また、以下のことが実行できなくなることがあります</w:t>
      </w:r>
      <w:r w:rsidR="00510928" w:rsidRPr="00B039C9">
        <w:rPr>
          <w:rFonts w:cs="Arial"/>
          <w:szCs w:val="24"/>
          <w:lang w:val="ja-JP"/>
        </w:rPr>
        <w:t>。</w:t>
      </w:r>
    </w:p>
    <w:p w:rsidR="00A47016" w:rsidRPr="00B039C9" w:rsidRDefault="00A47016">
      <w:pPr>
        <w:pStyle w:val="PURBody-Indented"/>
        <w:numPr>
          <w:ilvl w:val="0"/>
          <w:numId w:val="5"/>
        </w:numPr>
        <w:rPr>
          <w:rFonts w:cs="Arial"/>
          <w:szCs w:val="24"/>
        </w:rPr>
      </w:pPr>
      <w:r w:rsidRPr="00B039C9">
        <w:rPr>
          <w:rFonts w:cs="Arial"/>
          <w:szCs w:val="24"/>
          <w:lang w:val="ja-JP"/>
        </w:rPr>
        <w:t>インターネットへの接続</w:t>
      </w:r>
    </w:p>
    <w:p w:rsidR="00A47016" w:rsidRPr="00B039C9" w:rsidRDefault="00A47016">
      <w:pPr>
        <w:pStyle w:val="PURBody-Indented"/>
        <w:numPr>
          <w:ilvl w:val="0"/>
          <w:numId w:val="5"/>
        </w:numPr>
        <w:rPr>
          <w:rFonts w:cs="Arial"/>
          <w:szCs w:val="24"/>
        </w:rPr>
      </w:pPr>
      <w:r w:rsidRPr="00B039C9">
        <w:rPr>
          <w:rFonts w:cs="Arial"/>
          <w:szCs w:val="24"/>
          <w:lang w:val="ja-JP"/>
        </w:rPr>
        <w:t>マイクロソフトからの更新プログラムやアップグレードの入手</w:t>
      </w:r>
    </w:p>
    <w:p w:rsidR="00A47016" w:rsidRPr="00B039C9" w:rsidRDefault="00A47016">
      <w:pPr>
        <w:pStyle w:val="PURBody-Indented"/>
        <w:rPr>
          <w:rFonts w:cs="Arial"/>
          <w:szCs w:val="24"/>
        </w:rPr>
      </w:pPr>
      <w:r w:rsidRPr="00B039C9">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118" w:history="1">
        <w:r w:rsidRPr="00B039C9">
          <w:rPr>
            <w:rFonts w:cs="Arial"/>
            <w:color w:val="00467F"/>
            <w:szCs w:val="24"/>
            <w:u w:val="single"/>
            <w:lang w:val="ja-JP"/>
          </w:rPr>
          <w:t>http://www.microsoft.com/piracy/mpa.aspx</w:t>
        </w:r>
      </w:hyperlink>
      <w:r w:rsidRPr="00B039C9">
        <w:rPr>
          <w:rFonts w:cs="Arial"/>
          <w:color w:val="00467F"/>
          <w:szCs w:val="24"/>
          <w:lang w:val="ja-JP"/>
        </w:rPr>
        <w:t xml:space="preserve"> </w:t>
      </w:r>
      <w:r w:rsidRPr="00B039C9">
        <w:rPr>
          <w:rFonts w:cs="Arial"/>
          <w:szCs w:val="24"/>
          <w:lang w:val="ja-JP"/>
        </w:rPr>
        <w:t>をご参照ください。</w:t>
      </w:r>
    </w:p>
    <w:p w:rsidR="00A47016" w:rsidRPr="00B039C9" w:rsidRDefault="007977E2">
      <w:pPr>
        <w:pStyle w:val="PURBody"/>
        <w:jc w:val="right"/>
        <w:rPr>
          <w:rStyle w:val="Hyperlink"/>
          <w:rFonts w:cs="Arial"/>
          <w:szCs w:val="24"/>
        </w:rPr>
      </w:pPr>
      <w:hyperlink w:anchor="TOC" w:history="1">
        <w:r w:rsidR="003B2664" w:rsidRPr="00B039C9">
          <w:rPr>
            <w:rStyle w:val="Hyperlink"/>
            <w:rFonts w:cs="Arial"/>
            <w:noProof/>
            <w:color w:val="00467F"/>
            <w:sz w:val="16"/>
            <w:szCs w:val="24"/>
          </w:rPr>
          <w:t>目次</w:t>
        </w:r>
      </w:hyperlink>
      <w:r w:rsidR="003B2664" w:rsidRPr="00B039C9">
        <w:rPr>
          <w:rFonts w:cs="Arial"/>
          <w:noProof/>
          <w:sz w:val="16"/>
          <w:szCs w:val="24"/>
        </w:rPr>
        <w:t xml:space="preserve"> / </w:t>
      </w:r>
      <w:hyperlink w:anchor="UniversalTerms" w:history="1">
        <w:r w:rsidR="003B2664" w:rsidRPr="00B039C9">
          <w:rPr>
            <w:rStyle w:val="Hyperlink"/>
            <w:rFonts w:cs="Arial"/>
            <w:noProof/>
            <w:color w:val="00467F"/>
            <w:sz w:val="16"/>
            <w:szCs w:val="24"/>
          </w:rPr>
          <w:t>共通の使用条件</w:t>
        </w:r>
      </w:hyperlink>
    </w:p>
    <w:p w:rsidR="006C0C26" w:rsidRDefault="006C0C26">
      <w:pPr>
        <w:pStyle w:val="PURBody-Indented"/>
        <w:rPr>
          <w:rFonts w:cs="Arial"/>
          <w:szCs w:val="24"/>
        </w:rPr>
        <w:sectPr w:rsidR="006C0C26" w:rsidSect="00B371CB">
          <w:headerReference w:type="default" r:id="rId119"/>
          <w:footerReference w:type="default" r:id="rId120"/>
          <w:pgSz w:w="11907" w:h="16840" w:code="9"/>
          <w:pgMar w:top="1168" w:right="720" w:bottom="720" w:left="720" w:header="431" w:footer="289" w:gutter="0"/>
          <w:cols w:space="720"/>
          <w:docGrid w:linePitch="360"/>
        </w:sectPr>
      </w:pPr>
    </w:p>
    <w:p w:rsidR="006C0C26" w:rsidRDefault="006C0C26">
      <w:pPr>
        <w:spacing w:after="0"/>
        <w:rPr>
          <w:rFonts w:cs="Arial"/>
          <w:color w:val="00467F"/>
          <w:spacing w:val="-4"/>
          <w:sz w:val="36"/>
          <w:szCs w:val="24"/>
          <w:lang w:val="ja-JP"/>
        </w:rPr>
      </w:pPr>
      <w:r>
        <w:rPr>
          <w:rFonts w:cs="Arial"/>
          <w:szCs w:val="24"/>
          <w:lang w:val="ja-JP"/>
        </w:rPr>
        <w:br w:type="page"/>
      </w:r>
    </w:p>
    <w:p w:rsidR="004E5522" w:rsidRDefault="004E5522" w:rsidP="004E5522">
      <w:pPr>
        <w:pStyle w:val="PURSectionHeading"/>
        <w:rPr>
          <w:rFonts w:cs="Arial"/>
          <w:szCs w:val="24"/>
        </w:rPr>
      </w:pPr>
      <w:bookmarkStart w:id="241" w:name="_Toc327788641"/>
      <w:r w:rsidRPr="00B039C9">
        <w:rPr>
          <w:rFonts w:cs="Arial"/>
          <w:szCs w:val="24"/>
          <w:lang w:val="ja-JP"/>
        </w:rPr>
        <w:t>製品インデックス</w:t>
      </w:r>
      <w:bookmarkEnd w:id="241"/>
    </w:p>
    <w:p w:rsidR="00EA2A96" w:rsidRPr="00EA2A96" w:rsidRDefault="00EA2A96" w:rsidP="004E5522">
      <w:pPr>
        <w:pStyle w:val="PURSectionHeading"/>
        <w:rPr>
          <w:rFonts w:cs="Arial"/>
          <w:szCs w:val="24"/>
        </w:rPr>
        <w:sectPr w:rsidR="00EA2A96" w:rsidRPr="00EA2A96" w:rsidSect="006C0C26">
          <w:footerReference w:type="default" r:id="rId121"/>
          <w:type w:val="continuous"/>
          <w:pgSz w:w="11907" w:h="16840" w:code="9"/>
          <w:pgMar w:top="1168" w:right="720" w:bottom="720" w:left="720" w:header="431" w:footer="289" w:gutter="0"/>
          <w:cols w:space="720"/>
          <w:docGrid w:linePitch="360"/>
        </w:sectPr>
      </w:pPr>
    </w:p>
    <w:p w:rsidR="00EA2A96" w:rsidRDefault="000D0850" w:rsidP="004E5522">
      <w:pPr>
        <w:pStyle w:val="Index1"/>
        <w:tabs>
          <w:tab w:val="right" w:leader="dot" w:pos="5030"/>
        </w:tabs>
        <w:rPr>
          <w:rFonts w:cs="Arial"/>
          <w:noProof/>
          <w:lang w:val="ja-JP"/>
        </w:rPr>
        <w:sectPr w:rsidR="00EA2A96" w:rsidSect="00EA2A96">
          <w:type w:val="continuous"/>
          <w:pgSz w:w="11907" w:h="16840" w:code="9"/>
          <w:pgMar w:top="1168" w:right="720" w:bottom="720" w:left="720" w:header="431" w:footer="289" w:gutter="0"/>
          <w:cols w:space="720"/>
          <w:docGrid w:linePitch="360"/>
        </w:sectPr>
      </w:pPr>
      <w:r w:rsidRPr="00B039C9">
        <w:rPr>
          <w:rFonts w:cs="Arial"/>
          <w:noProof/>
          <w:lang w:val="ja-JP"/>
        </w:rPr>
        <w:fldChar w:fldCharType="begin"/>
      </w:r>
      <w:r w:rsidR="00754299" w:rsidRPr="00B039C9">
        <w:rPr>
          <w:rFonts w:cs="Arial"/>
          <w:noProof/>
          <w:lang w:val="ja-JP"/>
        </w:rPr>
        <w:instrText xml:space="preserve"> INDEX \y \c "1" \z "1041" </w:instrText>
      </w:r>
      <w:r w:rsidRPr="00B039C9">
        <w:rPr>
          <w:rFonts w:cs="Arial"/>
          <w:noProof/>
          <w:lang w:val="ja-JP"/>
        </w:rPr>
        <w:fldChar w:fldCharType="separate"/>
      </w:r>
    </w:p>
    <w:p w:rsidR="00EA2A96" w:rsidRDefault="00EA2A96">
      <w:pPr>
        <w:pStyle w:val="Index1"/>
        <w:tabs>
          <w:tab w:val="right" w:leader="dot" w:pos="10457"/>
        </w:tabs>
        <w:rPr>
          <w:rFonts w:eastAsia="MS Mincho"/>
          <w:noProof/>
        </w:rPr>
      </w:pPr>
      <w:r w:rsidRPr="00087F72">
        <w:rPr>
          <w:rFonts w:eastAsia="MS Mincho" w:cs="Arial"/>
          <w:noProof/>
        </w:rPr>
        <w:t>BizTalk Server 2010 Branch Edition</w:t>
      </w:r>
      <w:r>
        <w:rPr>
          <w:rFonts w:eastAsia="MS Mincho"/>
          <w:noProof/>
        </w:rPr>
        <w:t>, 12</w:t>
      </w:r>
    </w:p>
    <w:p w:rsidR="00EA2A96" w:rsidRDefault="00EA2A96">
      <w:pPr>
        <w:pStyle w:val="Index1"/>
        <w:tabs>
          <w:tab w:val="right" w:leader="dot" w:pos="10457"/>
        </w:tabs>
        <w:rPr>
          <w:rFonts w:eastAsia="MS Mincho"/>
          <w:noProof/>
        </w:rPr>
      </w:pPr>
      <w:r w:rsidRPr="00087F72">
        <w:rPr>
          <w:rFonts w:eastAsia="MS Mincho" w:cs="Arial"/>
          <w:noProof/>
        </w:rPr>
        <w:t>BizTalk Server 2010 Enterprise Edition</w:t>
      </w:r>
      <w:r>
        <w:rPr>
          <w:rFonts w:eastAsia="MS Mincho"/>
          <w:noProof/>
        </w:rPr>
        <w:t>, 12</w:t>
      </w:r>
    </w:p>
    <w:p w:rsidR="00EA2A96" w:rsidRDefault="00EA2A96">
      <w:pPr>
        <w:pStyle w:val="Index1"/>
        <w:tabs>
          <w:tab w:val="right" w:leader="dot" w:pos="10457"/>
        </w:tabs>
        <w:rPr>
          <w:rFonts w:eastAsia="MS Mincho"/>
          <w:noProof/>
        </w:rPr>
      </w:pPr>
      <w:r w:rsidRPr="00087F72">
        <w:rPr>
          <w:rFonts w:eastAsia="MS Mincho" w:cs="Arial"/>
          <w:noProof/>
        </w:rPr>
        <w:t>BizTalk Server 2010 Standard Edition</w:t>
      </w:r>
      <w:r>
        <w:rPr>
          <w:rFonts w:eastAsia="MS Mincho"/>
          <w:noProof/>
        </w:rPr>
        <w:t>, 13</w:t>
      </w:r>
    </w:p>
    <w:p w:rsidR="00EA2A96" w:rsidRDefault="00EA2A96">
      <w:pPr>
        <w:pStyle w:val="Index1"/>
        <w:tabs>
          <w:tab w:val="right" w:leader="dot" w:pos="10457"/>
        </w:tabs>
        <w:rPr>
          <w:rFonts w:eastAsia="MS Mincho"/>
          <w:noProof/>
        </w:rPr>
      </w:pPr>
      <w:r w:rsidRPr="00087F72">
        <w:rPr>
          <w:rFonts w:eastAsia="MS Mincho" w:cs="Arial"/>
          <w:noProof/>
        </w:rPr>
        <w:t>Commerce Server 2009 R2 Enterprise Edition</w:t>
      </w:r>
      <w:r>
        <w:rPr>
          <w:rFonts w:eastAsia="MS Mincho"/>
          <w:noProof/>
        </w:rPr>
        <w:t>, 13</w:t>
      </w:r>
    </w:p>
    <w:p w:rsidR="00EA2A96" w:rsidRDefault="00EA2A96">
      <w:pPr>
        <w:pStyle w:val="Index1"/>
        <w:tabs>
          <w:tab w:val="right" w:leader="dot" w:pos="10457"/>
        </w:tabs>
        <w:rPr>
          <w:rFonts w:eastAsia="MS Mincho"/>
          <w:noProof/>
        </w:rPr>
      </w:pPr>
      <w:r w:rsidRPr="00087F72">
        <w:rPr>
          <w:rFonts w:eastAsia="MS Mincho" w:cs="Arial"/>
          <w:noProof/>
        </w:rPr>
        <w:t>Commerce Server 2009 R2 Standard Edition</w:t>
      </w:r>
      <w:r>
        <w:rPr>
          <w:rFonts w:eastAsia="MS Mincho"/>
          <w:noProof/>
        </w:rPr>
        <w:t>, 13</w:t>
      </w:r>
    </w:p>
    <w:p w:rsidR="00EA2A96" w:rsidRDefault="00EA2A96">
      <w:pPr>
        <w:pStyle w:val="Index1"/>
        <w:tabs>
          <w:tab w:val="right" w:leader="dot" w:pos="10457"/>
        </w:tabs>
        <w:rPr>
          <w:rFonts w:eastAsia="MS Mincho"/>
          <w:noProof/>
        </w:rPr>
      </w:pPr>
      <w:r w:rsidRPr="00087F72">
        <w:rPr>
          <w:rFonts w:eastAsia="MS Mincho" w:cs="Arial"/>
          <w:noProof/>
          <w:lang w:val="fr-FR"/>
        </w:rPr>
        <w:t>Core Infrastructure Server Suite Datacenter</w:t>
      </w:r>
      <w:r>
        <w:rPr>
          <w:rFonts w:eastAsia="MS Mincho"/>
          <w:noProof/>
        </w:rPr>
        <w:t>, 13</w:t>
      </w:r>
    </w:p>
    <w:p w:rsidR="00EA2A96" w:rsidRDefault="00EA2A96">
      <w:pPr>
        <w:pStyle w:val="Index1"/>
        <w:tabs>
          <w:tab w:val="right" w:leader="dot" w:pos="10457"/>
        </w:tabs>
        <w:rPr>
          <w:rFonts w:eastAsia="MS Mincho"/>
          <w:noProof/>
        </w:rPr>
      </w:pPr>
      <w:r w:rsidRPr="00087F72">
        <w:rPr>
          <w:rFonts w:eastAsia="MS Mincho" w:cs="Arial"/>
          <w:noProof/>
          <w:lang w:val="fr-FR"/>
        </w:rPr>
        <w:t>Core Infrastructure Server Suite Standard</w:t>
      </w:r>
      <w:r>
        <w:rPr>
          <w:rFonts w:eastAsia="MS Mincho"/>
          <w:noProof/>
        </w:rPr>
        <w:t>, 14</w:t>
      </w:r>
    </w:p>
    <w:p w:rsidR="00EA2A96" w:rsidRDefault="00EA2A96">
      <w:pPr>
        <w:pStyle w:val="Index1"/>
        <w:tabs>
          <w:tab w:val="right" w:leader="dot" w:pos="10457"/>
        </w:tabs>
        <w:rPr>
          <w:rFonts w:eastAsia="MS Mincho"/>
          <w:noProof/>
        </w:rPr>
      </w:pPr>
      <w:r w:rsidRPr="00087F72">
        <w:rPr>
          <w:rFonts w:eastAsia="MS Mincho" w:cs="Arial"/>
          <w:noProof/>
        </w:rPr>
        <w:t xml:space="preserve">Exchange Server 2010 Standard </w:t>
      </w:r>
      <w:r w:rsidRPr="00087F72">
        <w:rPr>
          <w:rFonts w:eastAsia="MS Mincho" w:cs="Arial" w:hint="eastAsia"/>
          <w:noProof/>
          <w:lang w:val="ja-JP"/>
        </w:rPr>
        <w:t>および</w:t>
      </w:r>
      <w:r w:rsidRPr="00087F72">
        <w:rPr>
          <w:rFonts w:eastAsia="MS Mincho" w:cs="Arial"/>
          <w:noProof/>
        </w:rPr>
        <w:t xml:space="preserve"> Enterprise</w:t>
      </w:r>
      <w:r>
        <w:rPr>
          <w:rFonts w:eastAsia="MS Mincho"/>
          <w:noProof/>
        </w:rPr>
        <w:t>, 43</w:t>
      </w:r>
    </w:p>
    <w:p w:rsidR="00EA2A96" w:rsidRDefault="00EA2A96">
      <w:pPr>
        <w:pStyle w:val="Index1"/>
        <w:tabs>
          <w:tab w:val="right" w:leader="dot" w:pos="10457"/>
        </w:tabs>
        <w:rPr>
          <w:rFonts w:eastAsia="MS Mincho"/>
          <w:noProof/>
        </w:rPr>
      </w:pPr>
      <w:r w:rsidRPr="00087F72">
        <w:rPr>
          <w:rFonts w:eastAsia="MS Mincho" w:cs="Arial"/>
          <w:noProof/>
          <w:lang w:val="fr-FR"/>
        </w:rPr>
        <w:t>Expression Encode Pro 4</w:t>
      </w:r>
      <w:r>
        <w:rPr>
          <w:rFonts w:eastAsia="MS Mincho"/>
          <w:noProof/>
        </w:rPr>
        <w:t>, 45</w:t>
      </w:r>
    </w:p>
    <w:p w:rsidR="00EA2A96" w:rsidRDefault="00EA2A96">
      <w:pPr>
        <w:pStyle w:val="Index1"/>
        <w:tabs>
          <w:tab w:val="right" w:leader="dot" w:pos="10457"/>
        </w:tabs>
        <w:rPr>
          <w:rFonts w:eastAsia="MS Mincho"/>
          <w:noProof/>
        </w:rPr>
      </w:pPr>
      <w:r w:rsidRPr="00087F72">
        <w:rPr>
          <w:rFonts w:eastAsia="MS Mincho" w:cs="Arial"/>
          <w:noProof/>
          <w:lang w:val="ja-JP"/>
        </w:rPr>
        <w:t>Expressions Studio 4 Ultimate</w:t>
      </w:r>
      <w:r>
        <w:rPr>
          <w:rFonts w:eastAsia="MS Mincho"/>
          <w:noProof/>
        </w:rPr>
        <w:t>, 45</w:t>
      </w:r>
    </w:p>
    <w:p w:rsidR="00EA2A96" w:rsidRDefault="00EA2A96">
      <w:pPr>
        <w:pStyle w:val="Index1"/>
        <w:tabs>
          <w:tab w:val="right" w:leader="dot" w:pos="10457"/>
        </w:tabs>
        <w:rPr>
          <w:rFonts w:eastAsia="MS Mincho"/>
          <w:noProof/>
        </w:rPr>
      </w:pPr>
      <w:r w:rsidRPr="00087F72">
        <w:rPr>
          <w:rFonts w:eastAsia="MS Mincho" w:cs="Arial"/>
          <w:noProof/>
          <w:lang w:val="ja-JP"/>
        </w:rPr>
        <w:t>Expressions Studio 4 Web Professional</w:t>
      </w:r>
      <w:r>
        <w:rPr>
          <w:rFonts w:eastAsia="MS Mincho"/>
          <w:noProof/>
        </w:rPr>
        <w:t>, 45</w:t>
      </w:r>
    </w:p>
    <w:p w:rsidR="00EA2A96" w:rsidRDefault="00EA2A96">
      <w:pPr>
        <w:pStyle w:val="Index1"/>
        <w:tabs>
          <w:tab w:val="right" w:leader="dot" w:pos="10457"/>
        </w:tabs>
        <w:rPr>
          <w:rFonts w:eastAsia="MS Mincho"/>
          <w:noProof/>
        </w:rPr>
      </w:pPr>
      <w:r w:rsidRPr="00087F72">
        <w:rPr>
          <w:rFonts w:eastAsia="MS Mincho" w:cs="Arial"/>
          <w:noProof/>
        </w:rPr>
        <w:t>Forefront Identity Manager 2010 R2</w:t>
      </w:r>
      <w:r>
        <w:rPr>
          <w:rFonts w:eastAsia="MS Mincho"/>
          <w:noProof/>
        </w:rPr>
        <w:t>, 46</w:t>
      </w:r>
    </w:p>
    <w:p w:rsidR="00EA2A96" w:rsidRDefault="00EA2A96">
      <w:pPr>
        <w:pStyle w:val="Index1"/>
        <w:tabs>
          <w:tab w:val="right" w:leader="dot" w:pos="10457"/>
        </w:tabs>
        <w:rPr>
          <w:rFonts w:eastAsia="MS Mincho"/>
          <w:noProof/>
        </w:rPr>
      </w:pPr>
      <w:r w:rsidRPr="00087F72">
        <w:rPr>
          <w:rFonts w:eastAsia="MS Mincho" w:cs="Arial"/>
          <w:noProof/>
        </w:rPr>
        <w:t>Forefront Online Protection for Exchange Server</w:t>
      </w:r>
      <w:r>
        <w:rPr>
          <w:rFonts w:eastAsia="MS Mincho"/>
          <w:noProof/>
        </w:rPr>
        <w:t>, 81</w:t>
      </w:r>
    </w:p>
    <w:p w:rsidR="00EA2A96" w:rsidRDefault="00EA2A96">
      <w:pPr>
        <w:pStyle w:val="Index1"/>
        <w:tabs>
          <w:tab w:val="right" w:leader="dot" w:pos="10457"/>
        </w:tabs>
        <w:rPr>
          <w:rFonts w:eastAsia="MS Mincho"/>
          <w:noProof/>
        </w:rPr>
      </w:pPr>
      <w:r w:rsidRPr="00087F72">
        <w:rPr>
          <w:rFonts w:eastAsia="MS Mincho" w:cs="Arial"/>
          <w:noProof/>
        </w:rPr>
        <w:t>Forefront Protection 2010 for Exchange Server</w:t>
      </w:r>
      <w:r>
        <w:rPr>
          <w:rFonts w:eastAsia="MS Mincho"/>
          <w:noProof/>
        </w:rPr>
        <w:t>, 81</w:t>
      </w:r>
    </w:p>
    <w:p w:rsidR="00EA2A96" w:rsidRDefault="00EA2A96">
      <w:pPr>
        <w:pStyle w:val="Index1"/>
        <w:tabs>
          <w:tab w:val="right" w:leader="dot" w:pos="10457"/>
        </w:tabs>
        <w:rPr>
          <w:rFonts w:eastAsia="MS Mincho"/>
          <w:noProof/>
        </w:rPr>
      </w:pPr>
      <w:r w:rsidRPr="00087F72">
        <w:rPr>
          <w:rFonts w:eastAsia="MS Mincho" w:cs="Arial"/>
          <w:noProof/>
        </w:rPr>
        <w:t>Forefront Protection 2010 for SharePoint</w:t>
      </w:r>
      <w:r>
        <w:rPr>
          <w:rFonts w:eastAsia="MS Mincho"/>
          <w:noProof/>
        </w:rPr>
        <w:t>, 82</w:t>
      </w:r>
    </w:p>
    <w:p w:rsidR="00EA2A96" w:rsidRDefault="00EA2A96">
      <w:pPr>
        <w:pStyle w:val="Index1"/>
        <w:tabs>
          <w:tab w:val="right" w:leader="dot" w:pos="10457"/>
        </w:tabs>
        <w:rPr>
          <w:rFonts w:eastAsia="MS Mincho"/>
          <w:noProof/>
        </w:rPr>
      </w:pPr>
      <w:r w:rsidRPr="00087F72">
        <w:rPr>
          <w:rFonts w:eastAsia="MS Mincho" w:cs="Arial"/>
          <w:noProof/>
        </w:rPr>
        <w:t>Forefront Security for Office Communications Server</w:t>
      </w:r>
      <w:r>
        <w:rPr>
          <w:rFonts w:eastAsia="MS Mincho"/>
          <w:noProof/>
        </w:rPr>
        <w:t>, 83</w:t>
      </w:r>
    </w:p>
    <w:p w:rsidR="00EA2A96" w:rsidRDefault="00EA2A96">
      <w:pPr>
        <w:pStyle w:val="Index1"/>
        <w:tabs>
          <w:tab w:val="right" w:leader="dot" w:pos="10457"/>
        </w:tabs>
        <w:rPr>
          <w:rFonts w:eastAsia="MS Mincho"/>
          <w:noProof/>
        </w:rPr>
      </w:pPr>
      <w:r w:rsidRPr="00087F72">
        <w:rPr>
          <w:rFonts w:eastAsia="MS Mincho" w:cs="Arial"/>
          <w:noProof/>
        </w:rPr>
        <w:t>Forefront Threat Management Gateway 2010 Enterprise</w:t>
      </w:r>
      <w:r>
        <w:rPr>
          <w:rFonts w:eastAsia="MS Mincho"/>
          <w:noProof/>
        </w:rPr>
        <w:t>, 15</w:t>
      </w:r>
    </w:p>
    <w:p w:rsidR="00EA2A96" w:rsidRDefault="00EA2A96">
      <w:pPr>
        <w:pStyle w:val="Index1"/>
        <w:tabs>
          <w:tab w:val="right" w:leader="dot" w:pos="10457"/>
        </w:tabs>
        <w:rPr>
          <w:rFonts w:eastAsia="MS Mincho"/>
          <w:noProof/>
        </w:rPr>
      </w:pPr>
      <w:r w:rsidRPr="00087F72">
        <w:rPr>
          <w:rFonts w:eastAsia="MS Mincho" w:cs="Arial"/>
          <w:noProof/>
        </w:rPr>
        <w:t>Forefront Threat Management Gateway 2010 Standard</w:t>
      </w:r>
      <w:r>
        <w:rPr>
          <w:rFonts w:eastAsia="MS Mincho"/>
          <w:noProof/>
        </w:rPr>
        <w:t>, 15</w:t>
      </w:r>
    </w:p>
    <w:p w:rsidR="00EA2A96" w:rsidRDefault="00EA2A96">
      <w:pPr>
        <w:pStyle w:val="Index1"/>
        <w:tabs>
          <w:tab w:val="right" w:leader="dot" w:pos="10457"/>
        </w:tabs>
        <w:rPr>
          <w:rFonts w:eastAsia="MS Mincho"/>
          <w:noProof/>
        </w:rPr>
      </w:pPr>
      <w:r w:rsidRPr="00087F72">
        <w:rPr>
          <w:rFonts w:eastAsia="MS Mincho" w:cs="Arial"/>
          <w:noProof/>
        </w:rPr>
        <w:t>Forefront Threat Management Gateway Web Protection Service</w:t>
      </w:r>
      <w:r>
        <w:rPr>
          <w:rFonts w:eastAsia="MS Mincho"/>
          <w:noProof/>
        </w:rPr>
        <w:t>, 83</w:t>
      </w:r>
    </w:p>
    <w:p w:rsidR="00EA2A96" w:rsidRDefault="00EA2A96">
      <w:pPr>
        <w:pStyle w:val="Index1"/>
        <w:tabs>
          <w:tab w:val="right" w:leader="dot" w:pos="10457"/>
        </w:tabs>
        <w:rPr>
          <w:rFonts w:eastAsia="MS Mincho"/>
          <w:noProof/>
        </w:rPr>
      </w:pPr>
      <w:r w:rsidRPr="00087F72">
        <w:rPr>
          <w:rFonts w:eastAsia="MS Mincho" w:cs="Arial"/>
          <w:noProof/>
        </w:rPr>
        <w:t>Forefront Unified Access Gateway 2010</w:t>
      </w:r>
      <w:r>
        <w:rPr>
          <w:rFonts w:eastAsia="MS Mincho"/>
          <w:noProof/>
        </w:rPr>
        <w:t>, 46</w:t>
      </w:r>
    </w:p>
    <w:p w:rsidR="00EA2A96" w:rsidRDefault="00EA2A96">
      <w:pPr>
        <w:pStyle w:val="Index1"/>
        <w:tabs>
          <w:tab w:val="right" w:leader="dot" w:pos="10457"/>
        </w:tabs>
        <w:rPr>
          <w:rFonts w:eastAsia="MS Mincho"/>
          <w:noProof/>
        </w:rPr>
      </w:pPr>
      <w:r w:rsidRPr="00087F72">
        <w:rPr>
          <w:rFonts w:eastAsia="MS Mincho" w:cs="Arial"/>
          <w:noProof/>
        </w:rPr>
        <w:t>HPC Pack 2008 R2 Enterprise</w:t>
      </w:r>
      <w:r>
        <w:rPr>
          <w:rFonts w:eastAsia="MS Mincho"/>
          <w:noProof/>
        </w:rPr>
        <w:t>, 16, 46</w:t>
      </w:r>
    </w:p>
    <w:p w:rsidR="00EA2A96" w:rsidRDefault="00EA2A96">
      <w:pPr>
        <w:pStyle w:val="Index1"/>
        <w:tabs>
          <w:tab w:val="right" w:leader="dot" w:pos="10457"/>
        </w:tabs>
        <w:rPr>
          <w:rFonts w:eastAsia="MS Mincho"/>
          <w:noProof/>
        </w:rPr>
      </w:pPr>
      <w:r w:rsidRPr="00087F72">
        <w:rPr>
          <w:rFonts w:eastAsia="MS Mincho" w:cs="Arial"/>
          <w:noProof/>
        </w:rPr>
        <w:t xml:space="preserve">Lync Server 2010 Standard </w:t>
      </w:r>
      <w:r w:rsidRPr="00087F72">
        <w:rPr>
          <w:rFonts w:eastAsia="MS Mincho" w:cs="Arial" w:hint="eastAsia"/>
          <w:noProof/>
          <w:lang w:val="ja-JP"/>
        </w:rPr>
        <w:t>および</w:t>
      </w:r>
      <w:r w:rsidRPr="00087F72">
        <w:rPr>
          <w:rFonts w:eastAsia="MS Mincho" w:cs="Arial"/>
          <w:noProof/>
        </w:rPr>
        <w:t xml:space="preserve"> Enterprise</w:t>
      </w:r>
      <w:r>
        <w:rPr>
          <w:rFonts w:eastAsia="MS Mincho"/>
          <w:noProof/>
        </w:rPr>
        <w:t>, 47</w:t>
      </w:r>
    </w:p>
    <w:p w:rsidR="00EA2A96" w:rsidRDefault="00EA2A96">
      <w:pPr>
        <w:pStyle w:val="Index1"/>
        <w:tabs>
          <w:tab w:val="right" w:leader="dot" w:pos="10457"/>
        </w:tabs>
        <w:rPr>
          <w:rFonts w:eastAsia="MS Mincho"/>
          <w:noProof/>
        </w:rPr>
      </w:pPr>
      <w:r w:rsidRPr="00087F72">
        <w:rPr>
          <w:rFonts w:eastAsia="MS Mincho" w:cs="Arial"/>
          <w:noProof/>
        </w:rPr>
        <w:t>Microsoft Application Virtualization Hosting for Desktops</w:t>
      </w:r>
      <w:r>
        <w:rPr>
          <w:rFonts w:eastAsia="MS Mincho"/>
          <w:noProof/>
        </w:rPr>
        <w:t>, 48</w:t>
      </w:r>
    </w:p>
    <w:p w:rsidR="00EA2A96" w:rsidRDefault="00EA2A96">
      <w:pPr>
        <w:pStyle w:val="Index1"/>
        <w:tabs>
          <w:tab w:val="right" w:leader="dot" w:pos="10457"/>
        </w:tabs>
        <w:rPr>
          <w:rFonts w:eastAsia="MS Mincho"/>
          <w:noProof/>
        </w:rPr>
      </w:pPr>
      <w:r w:rsidRPr="00087F72">
        <w:rPr>
          <w:rFonts w:eastAsia="MS Mincho" w:cs="Arial"/>
          <w:noProof/>
          <w:lang w:val="ja-JP"/>
        </w:rPr>
        <w:t>Microsoft Dynamics AX 2012</w:t>
      </w:r>
      <w:r>
        <w:rPr>
          <w:rFonts w:eastAsia="MS Mincho"/>
          <w:noProof/>
        </w:rPr>
        <w:t>, 16, 49</w:t>
      </w:r>
    </w:p>
    <w:p w:rsidR="00EA2A96" w:rsidRDefault="00EA2A96">
      <w:pPr>
        <w:pStyle w:val="Index1"/>
        <w:tabs>
          <w:tab w:val="right" w:leader="dot" w:pos="10457"/>
        </w:tabs>
        <w:rPr>
          <w:rFonts w:eastAsia="MS Mincho"/>
          <w:noProof/>
        </w:rPr>
      </w:pPr>
      <w:r w:rsidRPr="00087F72">
        <w:rPr>
          <w:rFonts w:eastAsia="MS Mincho" w:cs="Arial"/>
          <w:noProof/>
          <w:lang w:val="ja-JP"/>
        </w:rPr>
        <w:t>Microsoft Dynamics C5 2012</w:t>
      </w:r>
      <w:r>
        <w:rPr>
          <w:rFonts w:eastAsia="MS Mincho"/>
          <w:noProof/>
        </w:rPr>
        <w:t>, 17, 50</w:t>
      </w:r>
    </w:p>
    <w:p w:rsidR="00EA2A96" w:rsidRDefault="00EA2A96">
      <w:pPr>
        <w:pStyle w:val="Index1"/>
        <w:tabs>
          <w:tab w:val="right" w:leader="dot" w:pos="10457"/>
        </w:tabs>
        <w:rPr>
          <w:rFonts w:eastAsia="MS Mincho"/>
          <w:noProof/>
        </w:rPr>
      </w:pPr>
      <w:r w:rsidRPr="00087F72">
        <w:rPr>
          <w:rFonts w:eastAsia="MS Mincho" w:cs="Arial"/>
          <w:noProof/>
        </w:rPr>
        <w:t>Microsoft Dynamics CRM 2011 Service Provider</w:t>
      </w:r>
      <w:r>
        <w:rPr>
          <w:rFonts w:eastAsia="MS Mincho"/>
          <w:noProof/>
        </w:rPr>
        <w:t>, 51</w:t>
      </w:r>
    </w:p>
    <w:p w:rsidR="00EA2A96" w:rsidRDefault="00EA2A96">
      <w:pPr>
        <w:pStyle w:val="Index1"/>
        <w:tabs>
          <w:tab w:val="right" w:leader="dot" w:pos="10457"/>
        </w:tabs>
        <w:rPr>
          <w:rFonts w:eastAsia="MS Mincho"/>
          <w:noProof/>
        </w:rPr>
      </w:pPr>
      <w:r w:rsidRPr="00087F72">
        <w:rPr>
          <w:rFonts w:eastAsia="MS Mincho" w:cs="Arial"/>
          <w:noProof/>
          <w:lang w:val="ja-JP"/>
        </w:rPr>
        <w:t>Microsoft Dynamics GP 2010 R2</w:t>
      </w:r>
      <w:r>
        <w:rPr>
          <w:rFonts w:eastAsia="MS Mincho"/>
          <w:noProof/>
        </w:rPr>
        <w:t>, 18, 52</w:t>
      </w:r>
    </w:p>
    <w:p w:rsidR="00EA2A96" w:rsidRDefault="00EA2A96">
      <w:pPr>
        <w:pStyle w:val="Index1"/>
        <w:tabs>
          <w:tab w:val="right" w:leader="dot" w:pos="10457"/>
        </w:tabs>
        <w:rPr>
          <w:rFonts w:eastAsia="MS Mincho"/>
          <w:noProof/>
        </w:rPr>
      </w:pPr>
      <w:r w:rsidRPr="00087F72">
        <w:rPr>
          <w:rFonts w:eastAsia="MS Mincho" w:cs="Arial"/>
          <w:noProof/>
        </w:rPr>
        <w:t>Microsoft Dynamics NAV 2009 R2</w:t>
      </w:r>
      <w:r>
        <w:rPr>
          <w:rFonts w:eastAsia="MS Mincho"/>
          <w:noProof/>
        </w:rPr>
        <w:t>, 19, 53</w:t>
      </w:r>
    </w:p>
    <w:p w:rsidR="00EA2A96" w:rsidRDefault="00EA2A96">
      <w:pPr>
        <w:pStyle w:val="Index1"/>
        <w:tabs>
          <w:tab w:val="right" w:leader="dot" w:pos="10457"/>
        </w:tabs>
        <w:rPr>
          <w:rFonts w:eastAsia="MS Mincho"/>
          <w:noProof/>
        </w:rPr>
      </w:pPr>
      <w:r w:rsidRPr="00087F72">
        <w:rPr>
          <w:rFonts w:eastAsia="MS Mincho" w:cs="Arial"/>
          <w:noProof/>
          <w:lang w:val="ja-JP"/>
        </w:rPr>
        <w:t>Microsoft Dynamics SL 2011</w:t>
      </w:r>
      <w:r>
        <w:rPr>
          <w:rFonts w:eastAsia="MS Mincho"/>
          <w:noProof/>
        </w:rPr>
        <w:t>, 20, 55</w:t>
      </w:r>
    </w:p>
    <w:p w:rsidR="00EA2A96" w:rsidRDefault="00EA2A96">
      <w:pPr>
        <w:pStyle w:val="Index1"/>
        <w:tabs>
          <w:tab w:val="right" w:leader="dot" w:pos="10457"/>
        </w:tabs>
        <w:rPr>
          <w:rFonts w:eastAsia="MS Mincho"/>
          <w:noProof/>
        </w:rPr>
      </w:pPr>
      <w:r w:rsidRPr="00087F72">
        <w:rPr>
          <w:rFonts w:eastAsia="MS Mincho" w:cs="Arial"/>
          <w:noProof/>
        </w:rPr>
        <w:t>Microsoft Exchange Hosted Encryption</w:t>
      </w:r>
      <w:r>
        <w:rPr>
          <w:rFonts w:eastAsia="MS Mincho"/>
          <w:noProof/>
        </w:rPr>
        <w:t>, 84</w:t>
      </w:r>
    </w:p>
    <w:p w:rsidR="00EA2A96" w:rsidRDefault="00EA2A96">
      <w:pPr>
        <w:pStyle w:val="Index1"/>
        <w:tabs>
          <w:tab w:val="right" w:leader="dot" w:pos="10457"/>
        </w:tabs>
        <w:rPr>
          <w:rFonts w:eastAsia="MS Mincho"/>
          <w:noProof/>
        </w:rPr>
      </w:pPr>
      <w:r w:rsidRPr="00087F72">
        <w:rPr>
          <w:rFonts w:eastAsia="MS Mincho" w:cs="Arial"/>
          <w:noProof/>
        </w:rPr>
        <w:t>Office Multi Language Pack 2010</w:t>
      </w:r>
      <w:r>
        <w:rPr>
          <w:rFonts w:eastAsia="MS Mincho"/>
          <w:noProof/>
        </w:rPr>
        <w:t>, 56</w:t>
      </w:r>
    </w:p>
    <w:p w:rsidR="00EA2A96" w:rsidRDefault="00EA2A96">
      <w:pPr>
        <w:pStyle w:val="Index1"/>
        <w:tabs>
          <w:tab w:val="right" w:leader="dot" w:pos="10457"/>
        </w:tabs>
        <w:rPr>
          <w:rFonts w:eastAsia="MS Mincho"/>
          <w:noProof/>
        </w:rPr>
      </w:pPr>
      <w:r w:rsidRPr="00087F72">
        <w:rPr>
          <w:rFonts w:eastAsia="MS Mincho" w:cs="Arial"/>
          <w:noProof/>
        </w:rPr>
        <w:t>Office Professional Plus 2010</w:t>
      </w:r>
      <w:r>
        <w:rPr>
          <w:rFonts w:eastAsia="MS Mincho"/>
          <w:noProof/>
        </w:rPr>
        <w:t>, 56</w:t>
      </w:r>
    </w:p>
    <w:p w:rsidR="00EA2A96" w:rsidRDefault="00EA2A96">
      <w:pPr>
        <w:pStyle w:val="Index1"/>
        <w:tabs>
          <w:tab w:val="right" w:leader="dot" w:pos="10457"/>
        </w:tabs>
        <w:rPr>
          <w:rFonts w:eastAsia="MS Mincho"/>
          <w:noProof/>
        </w:rPr>
      </w:pPr>
      <w:r w:rsidRPr="00087F72">
        <w:rPr>
          <w:rFonts w:eastAsia="MS Mincho" w:cs="Arial"/>
          <w:noProof/>
        </w:rPr>
        <w:t>Office Standard 2010</w:t>
      </w:r>
      <w:r>
        <w:rPr>
          <w:rFonts w:eastAsia="MS Mincho"/>
          <w:noProof/>
        </w:rPr>
        <w:t>, 57</w:t>
      </w:r>
    </w:p>
    <w:p w:rsidR="00EA2A96" w:rsidRDefault="00EA2A96">
      <w:pPr>
        <w:pStyle w:val="Index1"/>
        <w:tabs>
          <w:tab w:val="right" w:leader="dot" w:pos="10457"/>
        </w:tabs>
        <w:rPr>
          <w:rFonts w:eastAsia="MS Mincho"/>
          <w:noProof/>
        </w:rPr>
      </w:pPr>
      <w:r w:rsidRPr="00087F72">
        <w:rPr>
          <w:rFonts w:eastAsia="MS Mincho" w:cs="Arial"/>
          <w:noProof/>
          <w:lang w:val="fr-FR"/>
        </w:rPr>
        <w:t>Productivity Suite</w:t>
      </w:r>
      <w:r>
        <w:rPr>
          <w:rFonts w:eastAsia="MS Mincho"/>
          <w:noProof/>
        </w:rPr>
        <w:t>, 57</w:t>
      </w:r>
    </w:p>
    <w:p w:rsidR="00EA2A96" w:rsidRDefault="00EA2A96">
      <w:pPr>
        <w:pStyle w:val="Index1"/>
        <w:tabs>
          <w:tab w:val="right" w:leader="dot" w:pos="10457"/>
        </w:tabs>
        <w:rPr>
          <w:rFonts w:eastAsia="MS Mincho"/>
          <w:noProof/>
        </w:rPr>
      </w:pPr>
      <w:r w:rsidRPr="00087F72">
        <w:rPr>
          <w:rFonts w:eastAsia="MS Mincho" w:cs="Arial"/>
          <w:noProof/>
          <w:lang w:val="fr-FR"/>
        </w:rPr>
        <w:t>Project 2010 Professional</w:t>
      </w:r>
      <w:r>
        <w:rPr>
          <w:rFonts w:eastAsia="MS Mincho"/>
          <w:noProof/>
        </w:rPr>
        <w:t>, 57</w:t>
      </w:r>
    </w:p>
    <w:p w:rsidR="00EA2A96" w:rsidRDefault="00EA2A96">
      <w:pPr>
        <w:pStyle w:val="Index1"/>
        <w:tabs>
          <w:tab w:val="right" w:leader="dot" w:pos="10457"/>
        </w:tabs>
        <w:rPr>
          <w:rFonts w:eastAsia="MS Mincho"/>
          <w:noProof/>
        </w:rPr>
      </w:pPr>
      <w:r w:rsidRPr="00087F72">
        <w:rPr>
          <w:rFonts w:eastAsia="MS Mincho" w:cs="Arial"/>
          <w:noProof/>
        </w:rPr>
        <w:t>Project 2010 Standard</w:t>
      </w:r>
      <w:r>
        <w:rPr>
          <w:rFonts w:eastAsia="MS Mincho"/>
          <w:noProof/>
        </w:rPr>
        <w:t>, 58</w:t>
      </w:r>
    </w:p>
    <w:p w:rsidR="00EA2A96" w:rsidRDefault="00EA2A96">
      <w:pPr>
        <w:pStyle w:val="Index1"/>
        <w:tabs>
          <w:tab w:val="right" w:leader="dot" w:pos="10457"/>
        </w:tabs>
        <w:rPr>
          <w:rFonts w:eastAsia="MS Mincho"/>
          <w:noProof/>
        </w:rPr>
      </w:pPr>
      <w:r w:rsidRPr="00087F72">
        <w:rPr>
          <w:rFonts w:eastAsia="MS Mincho" w:cs="Arial"/>
          <w:noProof/>
        </w:rPr>
        <w:t>Project Server 2010</w:t>
      </w:r>
      <w:r>
        <w:rPr>
          <w:rFonts w:eastAsia="MS Mincho"/>
          <w:noProof/>
        </w:rPr>
        <w:t>, 58</w:t>
      </w:r>
    </w:p>
    <w:p w:rsidR="00EA2A96" w:rsidRDefault="00EA2A96">
      <w:pPr>
        <w:pStyle w:val="Index1"/>
        <w:tabs>
          <w:tab w:val="right" w:leader="dot" w:pos="10457"/>
        </w:tabs>
        <w:rPr>
          <w:rFonts w:eastAsia="MS Mincho"/>
          <w:noProof/>
        </w:rPr>
      </w:pPr>
      <w:r w:rsidRPr="00087F72">
        <w:rPr>
          <w:rFonts w:eastAsia="MS Mincho" w:cs="Arial"/>
          <w:noProof/>
        </w:rPr>
        <w:t>Provisioning System</w:t>
      </w:r>
      <w:r>
        <w:rPr>
          <w:rFonts w:eastAsia="MS Mincho"/>
          <w:noProof/>
        </w:rPr>
        <w:t>, 21</w:t>
      </w:r>
    </w:p>
    <w:p w:rsidR="00EA2A96" w:rsidRDefault="00EA2A96">
      <w:pPr>
        <w:pStyle w:val="Index1"/>
        <w:tabs>
          <w:tab w:val="right" w:leader="dot" w:pos="10457"/>
        </w:tabs>
        <w:rPr>
          <w:rFonts w:eastAsia="MS Mincho"/>
          <w:noProof/>
        </w:rPr>
      </w:pPr>
      <w:r w:rsidRPr="00087F72">
        <w:rPr>
          <w:rFonts w:eastAsia="MS Mincho" w:cs="Arial"/>
          <w:noProof/>
        </w:rPr>
        <w:t>Search Server 2010</w:t>
      </w:r>
      <w:r>
        <w:rPr>
          <w:rFonts w:eastAsia="MS Mincho"/>
          <w:noProof/>
        </w:rPr>
        <w:t>, 21</w:t>
      </w:r>
    </w:p>
    <w:p w:rsidR="00EA2A96" w:rsidRDefault="00EA2A96">
      <w:pPr>
        <w:pStyle w:val="Index1"/>
        <w:tabs>
          <w:tab w:val="right" w:leader="dot" w:pos="10457"/>
        </w:tabs>
        <w:rPr>
          <w:rFonts w:eastAsia="MS Mincho"/>
          <w:noProof/>
        </w:rPr>
      </w:pPr>
      <w:r w:rsidRPr="00087F72">
        <w:rPr>
          <w:rFonts w:eastAsia="MS Mincho" w:cs="Arial"/>
          <w:noProof/>
          <w:lang w:val="ja-JP"/>
        </w:rPr>
        <w:t>SharePoint Server 2010</w:t>
      </w:r>
      <w:r>
        <w:rPr>
          <w:rFonts w:eastAsia="MS Mincho"/>
          <w:noProof/>
        </w:rPr>
        <w:t>, 58</w:t>
      </w:r>
    </w:p>
    <w:p w:rsidR="00EA2A96" w:rsidRDefault="00EA2A96">
      <w:pPr>
        <w:pStyle w:val="Index1"/>
        <w:tabs>
          <w:tab w:val="right" w:leader="dot" w:pos="10457"/>
        </w:tabs>
        <w:rPr>
          <w:rFonts w:eastAsia="MS Mincho"/>
          <w:noProof/>
        </w:rPr>
      </w:pPr>
      <w:r w:rsidRPr="00087F72">
        <w:rPr>
          <w:rFonts w:eastAsia="MS Mincho" w:cs="Arial"/>
          <w:noProof/>
        </w:rPr>
        <w:t>SharePoint Server 2010 for Internet Sites Enterprise</w:t>
      </w:r>
      <w:r>
        <w:rPr>
          <w:rFonts w:eastAsia="MS Mincho"/>
          <w:noProof/>
        </w:rPr>
        <w:t>, 21</w:t>
      </w:r>
    </w:p>
    <w:p w:rsidR="00EA2A96" w:rsidRDefault="00EA2A96">
      <w:pPr>
        <w:pStyle w:val="Index1"/>
        <w:tabs>
          <w:tab w:val="right" w:leader="dot" w:pos="10457"/>
        </w:tabs>
        <w:rPr>
          <w:rFonts w:eastAsia="MS Mincho"/>
          <w:noProof/>
        </w:rPr>
      </w:pPr>
      <w:r w:rsidRPr="00087F72">
        <w:rPr>
          <w:rFonts w:eastAsia="MS Mincho" w:cs="Arial"/>
          <w:noProof/>
          <w:lang w:val="pt-PT"/>
        </w:rPr>
        <w:t>SQL Server 2008 R2 Datacenter</w:t>
      </w:r>
      <w:r>
        <w:rPr>
          <w:rFonts w:eastAsia="MS Mincho"/>
          <w:noProof/>
        </w:rPr>
        <w:t>, 22</w:t>
      </w:r>
    </w:p>
    <w:p w:rsidR="00EA2A96" w:rsidRDefault="00EA2A96">
      <w:pPr>
        <w:pStyle w:val="Index1"/>
        <w:tabs>
          <w:tab w:val="right" w:leader="dot" w:pos="10457"/>
        </w:tabs>
        <w:rPr>
          <w:rFonts w:eastAsia="MS Mincho"/>
          <w:noProof/>
        </w:rPr>
      </w:pPr>
      <w:r w:rsidRPr="00087F72">
        <w:rPr>
          <w:rFonts w:eastAsia="MS Mincho" w:cs="Arial"/>
          <w:noProof/>
          <w:lang w:val="pt-PT"/>
        </w:rPr>
        <w:t>SQL Server 2008 R2 Enterprise</w:t>
      </w:r>
      <w:r>
        <w:rPr>
          <w:rFonts w:eastAsia="MS Mincho"/>
          <w:noProof/>
        </w:rPr>
        <w:t>, 22, 59</w:t>
      </w:r>
    </w:p>
    <w:p w:rsidR="00EA2A96" w:rsidRDefault="00EA2A96">
      <w:pPr>
        <w:pStyle w:val="Index1"/>
        <w:tabs>
          <w:tab w:val="right" w:leader="dot" w:pos="10457"/>
        </w:tabs>
        <w:rPr>
          <w:rFonts w:eastAsia="MS Mincho"/>
          <w:noProof/>
        </w:rPr>
      </w:pPr>
      <w:r w:rsidRPr="00087F72">
        <w:rPr>
          <w:rFonts w:eastAsia="MS Mincho" w:cs="Arial"/>
          <w:noProof/>
        </w:rPr>
        <w:t xml:space="preserve">SQL Server 2008 R2 OEM Standard </w:t>
      </w:r>
      <w:r w:rsidRPr="00087F72">
        <w:rPr>
          <w:rFonts w:eastAsia="MS Mincho" w:cs="Arial" w:hint="eastAsia"/>
          <w:noProof/>
          <w:lang w:val="ja-JP"/>
        </w:rPr>
        <w:t>および</w:t>
      </w:r>
      <w:r w:rsidRPr="00087F72">
        <w:rPr>
          <w:rFonts w:eastAsia="MS Mincho" w:cs="Arial"/>
          <w:noProof/>
        </w:rPr>
        <w:t xml:space="preserve"> Enterprise</w:t>
      </w:r>
      <w:r>
        <w:rPr>
          <w:rFonts w:eastAsia="MS Mincho"/>
          <w:noProof/>
        </w:rPr>
        <w:t>, 59</w:t>
      </w:r>
    </w:p>
    <w:p w:rsidR="00EA2A96" w:rsidRDefault="00EA2A96">
      <w:pPr>
        <w:pStyle w:val="Index1"/>
        <w:tabs>
          <w:tab w:val="right" w:leader="dot" w:pos="10457"/>
        </w:tabs>
        <w:rPr>
          <w:rFonts w:eastAsia="MS Mincho"/>
          <w:noProof/>
        </w:rPr>
      </w:pPr>
      <w:r w:rsidRPr="00087F72">
        <w:rPr>
          <w:rFonts w:eastAsia="MS Mincho" w:cs="Arial"/>
          <w:noProof/>
        </w:rPr>
        <w:t>SQL Server 2008 R2 Small Business</w:t>
      </w:r>
      <w:r>
        <w:rPr>
          <w:rFonts w:eastAsia="MS Mincho"/>
          <w:noProof/>
        </w:rPr>
        <w:t>, 60</w:t>
      </w:r>
    </w:p>
    <w:p w:rsidR="00EA2A96" w:rsidRDefault="00EA2A96">
      <w:pPr>
        <w:pStyle w:val="Index1"/>
        <w:tabs>
          <w:tab w:val="right" w:leader="dot" w:pos="10457"/>
        </w:tabs>
        <w:rPr>
          <w:rFonts w:eastAsia="MS Mincho"/>
          <w:noProof/>
        </w:rPr>
      </w:pPr>
      <w:r w:rsidRPr="00087F72">
        <w:rPr>
          <w:rFonts w:eastAsia="MS Mincho" w:cs="Arial"/>
          <w:noProof/>
        </w:rPr>
        <w:t>SQL Server 2008 R2 Standard</w:t>
      </w:r>
      <w:r>
        <w:rPr>
          <w:rFonts w:eastAsia="MS Mincho"/>
          <w:noProof/>
        </w:rPr>
        <w:t>, 23</w:t>
      </w:r>
    </w:p>
    <w:p w:rsidR="00EA2A96" w:rsidRDefault="00EA2A96">
      <w:pPr>
        <w:pStyle w:val="Index1"/>
        <w:tabs>
          <w:tab w:val="right" w:leader="dot" w:pos="10457"/>
        </w:tabs>
        <w:rPr>
          <w:rFonts w:eastAsia="MS Mincho"/>
          <w:noProof/>
        </w:rPr>
      </w:pPr>
      <w:r w:rsidRPr="00087F72">
        <w:rPr>
          <w:rFonts w:eastAsia="MS Mincho" w:cs="Arial"/>
          <w:noProof/>
          <w:lang w:val="ja-JP"/>
        </w:rPr>
        <w:t>SQL Server 2008 R2 Web</w:t>
      </w:r>
      <w:r>
        <w:rPr>
          <w:rFonts w:eastAsia="MS Mincho"/>
          <w:noProof/>
        </w:rPr>
        <w:t>, 23</w:t>
      </w:r>
    </w:p>
    <w:p w:rsidR="00EA2A96" w:rsidRDefault="00EA2A96">
      <w:pPr>
        <w:pStyle w:val="Index1"/>
        <w:tabs>
          <w:tab w:val="right" w:leader="dot" w:pos="10457"/>
        </w:tabs>
        <w:rPr>
          <w:rFonts w:eastAsia="MS Mincho"/>
          <w:noProof/>
        </w:rPr>
      </w:pPr>
      <w:r w:rsidRPr="00087F72">
        <w:rPr>
          <w:rFonts w:eastAsia="MS Mincho" w:cs="Arial"/>
          <w:noProof/>
        </w:rPr>
        <w:t>SQL Server 2008 R2 Workgroup</w:t>
      </w:r>
      <w:r>
        <w:rPr>
          <w:rFonts w:eastAsia="MS Mincho"/>
          <w:noProof/>
        </w:rPr>
        <w:t>, 23, 61</w:t>
      </w:r>
    </w:p>
    <w:p w:rsidR="00EA2A96" w:rsidRDefault="00EA2A96">
      <w:pPr>
        <w:pStyle w:val="Index1"/>
        <w:tabs>
          <w:tab w:val="right" w:leader="dot" w:pos="10457"/>
        </w:tabs>
        <w:rPr>
          <w:rFonts w:eastAsia="MS Mincho"/>
          <w:noProof/>
        </w:rPr>
      </w:pPr>
      <w:r w:rsidRPr="00087F72">
        <w:rPr>
          <w:rFonts w:eastAsia="MS Mincho" w:cs="Arial"/>
          <w:noProof/>
        </w:rPr>
        <w:t>SQL Server 2012 Business Intelligence</w:t>
      </w:r>
      <w:r>
        <w:rPr>
          <w:rFonts w:eastAsia="MS Mincho"/>
          <w:noProof/>
        </w:rPr>
        <w:t>, 61</w:t>
      </w:r>
    </w:p>
    <w:p w:rsidR="00EA2A96" w:rsidRDefault="00EA2A96">
      <w:pPr>
        <w:pStyle w:val="Index1"/>
        <w:tabs>
          <w:tab w:val="right" w:leader="dot" w:pos="10457"/>
        </w:tabs>
        <w:rPr>
          <w:rFonts w:eastAsia="MS Mincho"/>
          <w:noProof/>
        </w:rPr>
      </w:pPr>
      <w:r w:rsidRPr="00087F72">
        <w:rPr>
          <w:rFonts w:eastAsia="MS Mincho" w:cs="Arial"/>
          <w:noProof/>
        </w:rPr>
        <w:t>SQL Server 2012 Enterprise</w:t>
      </w:r>
      <w:r>
        <w:rPr>
          <w:rFonts w:eastAsia="MS Mincho"/>
          <w:noProof/>
        </w:rPr>
        <w:t>, 36</w:t>
      </w:r>
    </w:p>
    <w:p w:rsidR="00EA2A96" w:rsidRDefault="00EA2A96">
      <w:pPr>
        <w:pStyle w:val="Index1"/>
        <w:tabs>
          <w:tab w:val="right" w:leader="dot" w:pos="10457"/>
        </w:tabs>
        <w:rPr>
          <w:rFonts w:eastAsia="MS Mincho"/>
          <w:noProof/>
        </w:rPr>
      </w:pPr>
      <w:r w:rsidRPr="00087F72">
        <w:rPr>
          <w:rFonts w:eastAsia="MS Mincho" w:cs="Arial"/>
          <w:noProof/>
        </w:rPr>
        <w:t>SQL Server 2012 Standard</w:t>
      </w:r>
      <w:r>
        <w:rPr>
          <w:rFonts w:eastAsia="MS Mincho"/>
          <w:noProof/>
        </w:rPr>
        <w:t>, 61</w:t>
      </w:r>
    </w:p>
    <w:p w:rsidR="00EA2A96" w:rsidRDefault="00EA2A96">
      <w:pPr>
        <w:pStyle w:val="Index1"/>
        <w:tabs>
          <w:tab w:val="right" w:leader="dot" w:pos="10457"/>
        </w:tabs>
        <w:rPr>
          <w:rFonts w:eastAsia="MS Mincho"/>
          <w:noProof/>
        </w:rPr>
      </w:pPr>
      <w:r w:rsidRPr="00087F72">
        <w:rPr>
          <w:rFonts w:eastAsia="MS Mincho" w:cs="Arial"/>
          <w:noProof/>
        </w:rPr>
        <w:t>SQL Server 2012 Standard</w:t>
      </w:r>
      <w:r>
        <w:rPr>
          <w:rFonts w:eastAsia="MS Mincho"/>
          <w:noProof/>
        </w:rPr>
        <w:t>, 37</w:t>
      </w:r>
    </w:p>
    <w:p w:rsidR="00EA2A96" w:rsidRDefault="00EA2A96">
      <w:pPr>
        <w:pStyle w:val="Index1"/>
        <w:tabs>
          <w:tab w:val="right" w:leader="dot" w:pos="10457"/>
        </w:tabs>
        <w:rPr>
          <w:rFonts w:eastAsia="MS Mincho"/>
          <w:noProof/>
        </w:rPr>
      </w:pPr>
      <w:r w:rsidRPr="00087F72">
        <w:rPr>
          <w:rFonts w:eastAsia="MS Mincho" w:cs="Arial"/>
          <w:noProof/>
        </w:rPr>
        <w:t>SQL Server 2012 Web</w:t>
      </w:r>
      <w:r>
        <w:rPr>
          <w:rFonts w:eastAsia="MS Mincho"/>
          <w:noProof/>
        </w:rPr>
        <w:t>, 37</w:t>
      </w:r>
    </w:p>
    <w:p w:rsidR="00EA2A96" w:rsidRDefault="00EA2A96">
      <w:pPr>
        <w:pStyle w:val="Index1"/>
        <w:tabs>
          <w:tab w:val="right" w:leader="dot" w:pos="10457"/>
        </w:tabs>
        <w:rPr>
          <w:rFonts w:eastAsia="MS Mincho"/>
          <w:noProof/>
        </w:rPr>
      </w:pPr>
      <w:r w:rsidRPr="00087F72">
        <w:rPr>
          <w:rFonts w:eastAsia="MS Mincho" w:cs="Arial"/>
          <w:noProof/>
          <w:lang w:val="fr-FR"/>
        </w:rPr>
        <w:t>System Center 2012 Client Management Suite</w:t>
      </w:r>
      <w:r>
        <w:rPr>
          <w:rFonts w:eastAsia="MS Mincho"/>
          <w:noProof/>
        </w:rPr>
        <w:t>, 62</w:t>
      </w:r>
    </w:p>
    <w:p w:rsidR="00EA2A96" w:rsidRDefault="00EA2A96">
      <w:pPr>
        <w:pStyle w:val="Index1"/>
        <w:tabs>
          <w:tab w:val="right" w:leader="dot" w:pos="10457"/>
        </w:tabs>
        <w:rPr>
          <w:rFonts w:eastAsia="MS Mincho"/>
          <w:noProof/>
        </w:rPr>
      </w:pPr>
      <w:r w:rsidRPr="00087F72">
        <w:rPr>
          <w:rFonts w:eastAsia="MS Mincho" w:cs="Arial"/>
          <w:noProof/>
          <w:lang w:val="fr-FR"/>
        </w:rPr>
        <w:t>System Center 2012 Configuration Manager</w:t>
      </w:r>
      <w:r>
        <w:rPr>
          <w:rFonts w:eastAsia="MS Mincho"/>
          <w:noProof/>
        </w:rPr>
        <w:t>, 62</w:t>
      </w:r>
    </w:p>
    <w:p w:rsidR="00EA2A96" w:rsidRDefault="00EA2A96">
      <w:pPr>
        <w:pStyle w:val="Index1"/>
        <w:tabs>
          <w:tab w:val="right" w:leader="dot" w:pos="10457"/>
        </w:tabs>
        <w:rPr>
          <w:rFonts w:eastAsia="MS Mincho"/>
          <w:noProof/>
        </w:rPr>
      </w:pPr>
      <w:r w:rsidRPr="00087F72">
        <w:rPr>
          <w:rFonts w:eastAsia="MS Mincho" w:cs="Arial"/>
          <w:noProof/>
        </w:rPr>
        <w:t>System Center 2012 Datacenter</w:t>
      </w:r>
      <w:r>
        <w:rPr>
          <w:rFonts w:eastAsia="MS Mincho"/>
          <w:noProof/>
        </w:rPr>
        <w:t>, 24</w:t>
      </w:r>
    </w:p>
    <w:p w:rsidR="00EA2A96" w:rsidRDefault="00EA2A96">
      <w:pPr>
        <w:pStyle w:val="Index1"/>
        <w:tabs>
          <w:tab w:val="right" w:leader="dot" w:pos="10457"/>
        </w:tabs>
        <w:rPr>
          <w:rFonts w:eastAsia="MS Mincho"/>
          <w:noProof/>
        </w:rPr>
      </w:pPr>
      <w:r w:rsidRPr="00087F72">
        <w:rPr>
          <w:rFonts w:eastAsia="MS Mincho" w:cs="Arial"/>
          <w:noProof/>
        </w:rPr>
        <w:t>System Center 2012 Standard</w:t>
      </w:r>
      <w:r>
        <w:rPr>
          <w:rFonts w:eastAsia="MS Mincho"/>
          <w:noProof/>
        </w:rPr>
        <w:t>, 25</w:t>
      </w:r>
    </w:p>
    <w:p w:rsidR="00EA2A96" w:rsidRDefault="00EA2A96">
      <w:pPr>
        <w:pStyle w:val="Index1"/>
        <w:tabs>
          <w:tab w:val="right" w:leader="dot" w:pos="10457"/>
        </w:tabs>
        <w:rPr>
          <w:rFonts w:eastAsia="MS Mincho"/>
          <w:noProof/>
        </w:rPr>
      </w:pPr>
      <w:r w:rsidRPr="00087F72">
        <w:rPr>
          <w:rFonts w:eastAsia="MS Mincho" w:cs="Arial"/>
          <w:noProof/>
        </w:rPr>
        <w:t>System Center Endpoint Protection</w:t>
      </w:r>
      <w:r>
        <w:rPr>
          <w:rFonts w:eastAsia="MS Mincho"/>
          <w:noProof/>
        </w:rPr>
        <w:t>, 80</w:t>
      </w:r>
    </w:p>
    <w:p w:rsidR="00EA2A96" w:rsidRDefault="00EA2A96">
      <w:pPr>
        <w:pStyle w:val="Index1"/>
        <w:tabs>
          <w:tab w:val="right" w:leader="dot" w:pos="10457"/>
        </w:tabs>
        <w:rPr>
          <w:rFonts w:eastAsia="MS Mincho"/>
          <w:noProof/>
        </w:rPr>
      </w:pPr>
      <w:r w:rsidRPr="00087F72">
        <w:rPr>
          <w:rFonts w:eastAsia="MS Mincho" w:cs="Arial"/>
          <w:noProof/>
          <w:lang w:val="ja-JP"/>
        </w:rPr>
        <w:t>Visio 2010 Premium</w:t>
      </w:r>
      <w:r>
        <w:rPr>
          <w:rFonts w:eastAsia="MS Mincho"/>
          <w:noProof/>
        </w:rPr>
        <w:t>, 62</w:t>
      </w:r>
    </w:p>
    <w:p w:rsidR="00EA2A96" w:rsidRDefault="00EA2A96">
      <w:pPr>
        <w:pStyle w:val="Index1"/>
        <w:tabs>
          <w:tab w:val="right" w:leader="dot" w:pos="10457"/>
        </w:tabs>
        <w:rPr>
          <w:rFonts w:eastAsia="MS Mincho"/>
          <w:noProof/>
        </w:rPr>
      </w:pPr>
      <w:r w:rsidRPr="00087F72">
        <w:rPr>
          <w:rFonts w:eastAsia="MS Mincho" w:cs="Arial"/>
          <w:noProof/>
        </w:rPr>
        <w:t>Visio 2010 Professional</w:t>
      </w:r>
      <w:r>
        <w:rPr>
          <w:rFonts w:eastAsia="MS Mincho"/>
          <w:noProof/>
        </w:rPr>
        <w:t>, 63</w:t>
      </w:r>
    </w:p>
    <w:p w:rsidR="00EA2A96" w:rsidRDefault="00EA2A96">
      <w:pPr>
        <w:pStyle w:val="Index1"/>
        <w:tabs>
          <w:tab w:val="right" w:leader="dot" w:pos="10457"/>
        </w:tabs>
        <w:rPr>
          <w:rFonts w:eastAsia="MS Mincho"/>
          <w:noProof/>
        </w:rPr>
      </w:pPr>
      <w:r w:rsidRPr="00087F72">
        <w:rPr>
          <w:rFonts w:eastAsia="MS Mincho" w:cs="Arial"/>
          <w:noProof/>
        </w:rPr>
        <w:t>Visio 2010 Standard</w:t>
      </w:r>
      <w:r>
        <w:rPr>
          <w:rFonts w:eastAsia="MS Mincho"/>
          <w:noProof/>
        </w:rPr>
        <w:t>, 63</w:t>
      </w:r>
    </w:p>
    <w:p w:rsidR="00EA2A96" w:rsidRDefault="00EA2A96">
      <w:pPr>
        <w:pStyle w:val="Index1"/>
        <w:tabs>
          <w:tab w:val="right" w:leader="dot" w:pos="10457"/>
        </w:tabs>
        <w:rPr>
          <w:rFonts w:eastAsia="MS Mincho"/>
          <w:noProof/>
        </w:rPr>
      </w:pPr>
      <w:r w:rsidRPr="00087F72">
        <w:rPr>
          <w:rFonts w:eastAsia="MS Mincho" w:cs="Arial"/>
          <w:noProof/>
        </w:rPr>
        <w:t>Visual Studio Premium 2012</w:t>
      </w:r>
      <w:r>
        <w:rPr>
          <w:rFonts w:eastAsia="MS Mincho"/>
          <w:noProof/>
        </w:rPr>
        <w:t>, 63</w:t>
      </w:r>
    </w:p>
    <w:p w:rsidR="00EA2A96" w:rsidRDefault="00EA2A96">
      <w:pPr>
        <w:pStyle w:val="Index1"/>
        <w:tabs>
          <w:tab w:val="right" w:leader="dot" w:pos="10457"/>
        </w:tabs>
        <w:rPr>
          <w:rFonts w:eastAsia="MS Mincho"/>
          <w:noProof/>
        </w:rPr>
      </w:pPr>
      <w:r w:rsidRPr="00087F72">
        <w:rPr>
          <w:rFonts w:eastAsia="MS Mincho" w:cs="Arial"/>
          <w:noProof/>
          <w:lang w:val="pt-PT"/>
        </w:rPr>
        <w:t>Visual Studio Professional 2012</w:t>
      </w:r>
      <w:r>
        <w:rPr>
          <w:rFonts w:eastAsia="MS Mincho"/>
          <w:noProof/>
        </w:rPr>
        <w:t>, 64</w:t>
      </w:r>
    </w:p>
    <w:p w:rsidR="00EA2A96" w:rsidRDefault="00EA2A96">
      <w:pPr>
        <w:pStyle w:val="Index1"/>
        <w:tabs>
          <w:tab w:val="right" w:leader="dot" w:pos="10457"/>
        </w:tabs>
        <w:rPr>
          <w:rFonts w:eastAsia="MS Mincho"/>
          <w:noProof/>
        </w:rPr>
      </w:pPr>
      <w:r w:rsidRPr="00087F72">
        <w:rPr>
          <w:rFonts w:eastAsia="MS Mincho" w:cs="Arial"/>
          <w:noProof/>
        </w:rPr>
        <w:t>Visual Studio Team Foundation Server 2012 with SQL Server 2012 Technology</w:t>
      </w:r>
      <w:r>
        <w:rPr>
          <w:rFonts w:eastAsia="MS Mincho"/>
          <w:noProof/>
        </w:rPr>
        <w:t>, 67</w:t>
      </w:r>
    </w:p>
    <w:p w:rsidR="00EA2A96" w:rsidRDefault="00EA2A96">
      <w:pPr>
        <w:pStyle w:val="Index1"/>
        <w:tabs>
          <w:tab w:val="right" w:leader="dot" w:pos="10457"/>
        </w:tabs>
        <w:rPr>
          <w:rFonts w:eastAsia="MS Mincho"/>
          <w:noProof/>
        </w:rPr>
      </w:pPr>
      <w:r w:rsidRPr="00087F72">
        <w:rPr>
          <w:rFonts w:eastAsia="MS Mincho" w:cs="Arial"/>
          <w:noProof/>
        </w:rPr>
        <w:t>Visual Studio Test Professional 2012</w:t>
      </w:r>
      <w:r>
        <w:rPr>
          <w:rFonts w:eastAsia="MS Mincho"/>
          <w:noProof/>
        </w:rPr>
        <w:t>, 68</w:t>
      </w:r>
    </w:p>
    <w:p w:rsidR="00EA2A96" w:rsidRDefault="00EA2A96">
      <w:pPr>
        <w:pStyle w:val="Index1"/>
        <w:tabs>
          <w:tab w:val="right" w:leader="dot" w:pos="10457"/>
        </w:tabs>
        <w:rPr>
          <w:rFonts w:eastAsia="MS Mincho"/>
          <w:noProof/>
        </w:rPr>
      </w:pPr>
      <w:r w:rsidRPr="00087F72">
        <w:rPr>
          <w:rFonts w:eastAsia="MS Mincho" w:cs="Arial"/>
          <w:noProof/>
        </w:rPr>
        <w:t>Visual Studio Ultimate 2012</w:t>
      </w:r>
      <w:r>
        <w:rPr>
          <w:rFonts w:eastAsia="MS Mincho"/>
          <w:noProof/>
        </w:rPr>
        <w:t>, 66</w:t>
      </w:r>
    </w:p>
    <w:p w:rsidR="00EA2A96" w:rsidRDefault="00EA2A96">
      <w:pPr>
        <w:pStyle w:val="Index1"/>
        <w:tabs>
          <w:tab w:val="right" w:leader="dot" w:pos="10457"/>
        </w:tabs>
        <w:rPr>
          <w:rFonts w:eastAsia="MS Mincho"/>
          <w:noProof/>
        </w:rPr>
      </w:pPr>
      <w:r w:rsidRPr="00087F72">
        <w:rPr>
          <w:rFonts w:eastAsia="MS Mincho" w:cs="Arial"/>
          <w:noProof/>
        </w:rPr>
        <w:t>Windows Embedded Device Manager 2011</w:t>
      </w:r>
      <w:r>
        <w:rPr>
          <w:rFonts w:eastAsia="MS Mincho"/>
          <w:noProof/>
        </w:rPr>
        <w:t>, 73</w:t>
      </w:r>
    </w:p>
    <w:p w:rsidR="00EA2A96" w:rsidRDefault="00EA2A96">
      <w:pPr>
        <w:pStyle w:val="Index1"/>
        <w:tabs>
          <w:tab w:val="right" w:leader="dot" w:pos="10457"/>
        </w:tabs>
        <w:rPr>
          <w:rFonts w:eastAsia="MS Mincho"/>
          <w:noProof/>
        </w:rPr>
      </w:pPr>
      <w:r w:rsidRPr="00087F72">
        <w:rPr>
          <w:noProof/>
        </w:rPr>
        <w:t>Windows HPC Server 2008 R2 Suite</w:t>
      </w:r>
      <w:r>
        <w:rPr>
          <w:rFonts w:eastAsia="MS Mincho"/>
          <w:noProof/>
        </w:rPr>
        <w:t>, 69</w:t>
      </w:r>
    </w:p>
    <w:p w:rsidR="00EA2A96" w:rsidRDefault="00EA2A96">
      <w:pPr>
        <w:pStyle w:val="Index1"/>
        <w:tabs>
          <w:tab w:val="right" w:leader="dot" w:pos="10457"/>
        </w:tabs>
        <w:rPr>
          <w:rFonts w:eastAsia="MS Mincho"/>
          <w:noProof/>
        </w:rPr>
      </w:pPr>
      <w:r w:rsidRPr="00087F72">
        <w:rPr>
          <w:noProof/>
          <w:lang w:val="pt-PT"/>
        </w:rPr>
        <w:t>Windows Server 2008 R2 Datacenter</w:t>
      </w:r>
      <w:r>
        <w:rPr>
          <w:rFonts w:eastAsia="MS Mincho"/>
          <w:noProof/>
        </w:rPr>
        <w:t>, 26</w:t>
      </w:r>
    </w:p>
    <w:p w:rsidR="00EA2A96" w:rsidRDefault="00EA2A96">
      <w:pPr>
        <w:pStyle w:val="Index1"/>
        <w:tabs>
          <w:tab w:val="right" w:leader="dot" w:pos="10457"/>
        </w:tabs>
        <w:rPr>
          <w:rFonts w:eastAsia="MS Mincho"/>
          <w:noProof/>
        </w:rPr>
      </w:pPr>
      <w:r w:rsidRPr="00087F72">
        <w:rPr>
          <w:noProof/>
        </w:rPr>
        <w:t>Windows Server 2008 R2 Enterprise</w:t>
      </w:r>
      <w:r>
        <w:rPr>
          <w:rFonts w:eastAsia="MS Mincho"/>
          <w:noProof/>
        </w:rPr>
        <w:t>, 27, 69</w:t>
      </w:r>
    </w:p>
    <w:p w:rsidR="00EA2A96" w:rsidRDefault="00EA2A96">
      <w:pPr>
        <w:pStyle w:val="Index1"/>
        <w:tabs>
          <w:tab w:val="right" w:leader="dot" w:pos="10457"/>
        </w:tabs>
        <w:rPr>
          <w:rFonts w:eastAsia="MS Mincho"/>
          <w:noProof/>
        </w:rPr>
      </w:pPr>
      <w:r w:rsidRPr="00087F72">
        <w:rPr>
          <w:noProof/>
        </w:rPr>
        <w:t>Windows Server 2008 R2 for Itanium-based Systems</w:t>
      </w:r>
      <w:r>
        <w:rPr>
          <w:rFonts w:eastAsia="MS Mincho"/>
          <w:noProof/>
        </w:rPr>
        <w:t>, 28</w:t>
      </w:r>
    </w:p>
    <w:p w:rsidR="00EA2A96" w:rsidRDefault="00EA2A96">
      <w:pPr>
        <w:pStyle w:val="Index1"/>
        <w:tabs>
          <w:tab w:val="right" w:leader="dot" w:pos="10457"/>
        </w:tabs>
        <w:rPr>
          <w:rFonts w:eastAsia="MS Mincho"/>
          <w:noProof/>
        </w:rPr>
      </w:pPr>
      <w:r w:rsidRPr="00087F72">
        <w:rPr>
          <w:noProof/>
        </w:rPr>
        <w:t>Windows Server 2008 R2 HPC Edition</w:t>
      </w:r>
      <w:r>
        <w:rPr>
          <w:rFonts w:eastAsia="MS Mincho"/>
          <w:noProof/>
        </w:rPr>
        <w:t>, 29, 70</w:t>
      </w:r>
    </w:p>
    <w:p w:rsidR="00EA2A96" w:rsidRDefault="00EA2A96">
      <w:pPr>
        <w:pStyle w:val="Index1"/>
        <w:tabs>
          <w:tab w:val="right" w:leader="dot" w:pos="10457"/>
        </w:tabs>
        <w:rPr>
          <w:rFonts w:eastAsia="MS Mincho"/>
          <w:noProof/>
        </w:rPr>
      </w:pPr>
      <w:r w:rsidRPr="00087F72">
        <w:rPr>
          <w:noProof/>
        </w:rPr>
        <w:t>Windows Server 2008 R2 OEM</w:t>
      </w:r>
      <w:r>
        <w:rPr>
          <w:rFonts w:eastAsia="MS Mincho"/>
          <w:noProof/>
        </w:rPr>
        <w:t>, 71</w:t>
      </w:r>
    </w:p>
    <w:p w:rsidR="00EA2A96" w:rsidRDefault="00EA2A96">
      <w:pPr>
        <w:pStyle w:val="Index1"/>
        <w:tabs>
          <w:tab w:val="right" w:leader="dot" w:pos="10457"/>
        </w:tabs>
        <w:rPr>
          <w:rFonts w:eastAsia="MS Mincho"/>
          <w:noProof/>
        </w:rPr>
      </w:pPr>
      <w:r w:rsidRPr="00087F72">
        <w:rPr>
          <w:noProof/>
        </w:rPr>
        <w:t xml:space="preserve">Windows Server 2008 R2 OEM Standard </w:t>
      </w:r>
      <w:r w:rsidRPr="00087F72">
        <w:rPr>
          <w:rFonts w:hint="eastAsia"/>
          <w:noProof/>
          <w:lang w:val="ja-JP"/>
        </w:rPr>
        <w:t>および</w:t>
      </w:r>
      <w:r w:rsidRPr="00087F72">
        <w:rPr>
          <w:noProof/>
        </w:rPr>
        <w:t xml:space="preserve"> Enterprise</w:t>
      </w:r>
      <w:r>
        <w:rPr>
          <w:rFonts w:eastAsia="MS Mincho"/>
          <w:noProof/>
        </w:rPr>
        <w:t>, 30</w:t>
      </w:r>
    </w:p>
    <w:p w:rsidR="00EA2A96" w:rsidRDefault="00EA2A96">
      <w:pPr>
        <w:pStyle w:val="Index1"/>
        <w:tabs>
          <w:tab w:val="right" w:leader="dot" w:pos="10457"/>
        </w:tabs>
        <w:rPr>
          <w:rFonts w:eastAsia="MS Mincho"/>
          <w:noProof/>
        </w:rPr>
      </w:pPr>
      <w:r w:rsidRPr="00087F72">
        <w:rPr>
          <w:noProof/>
        </w:rPr>
        <w:t>Windows Server 2008 R2 Standard</w:t>
      </w:r>
      <w:r>
        <w:rPr>
          <w:rFonts w:eastAsia="MS Mincho"/>
          <w:noProof/>
        </w:rPr>
        <w:t>, 31, 72</w:t>
      </w:r>
    </w:p>
    <w:p w:rsidR="00EA2A96" w:rsidRDefault="00EA2A96">
      <w:pPr>
        <w:pStyle w:val="Index1"/>
        <w:tabs>
          <w:tab w:val="right" w:leader="dot" w:pos="10457"/>
        </w:tabs>
        <w:rPr>
          <w:rFonts w:eastAsia="MS Mincho"/>
          <w:noProof/>
        </w:rPr>
      </w:pPr>
      <w:r w:rsidRPr="00087F72">
        <w:rPr>
          <w:rFonts w:eastAsia="MS Mincho" w:cs="Arial"/>
          <w:noProof/>
        </w:rPr>
        <w:t>Windows Server 2012 Datacenter</w:t>
      </w:r>
      <w:r>
        <w:rPr>
          <w:rFonts w:eastAsia="MS Mincho"/>
          <w:noProof/>
        </w:rPr>
        <w:t>, 32</w:t>
      </w:r>
    </w:p>
    <w:p w:rsidR="00EA2A96" w:rsidRDefault="00EA2A96">
      <w:pPr>
        <w:pStyle w:val="Index1"/>
        <w:tabs>
          <w:tab w:val="right" w:leader="dot" w:pos="10457"/>
        </w:tabs>
        <w:rPr>
          <w:rFonts w:eastAsia="MS Mincho"/>
          <w:noProof/>
        </w:rPr>
      </w:pPr>
      <w:r w:rsidRPr="00087F72">
        <w:rPr>
          <w:rFonts w:eastAsia="MS Mincho" w:cs="Arial"/>
          <w:noProof/>
        </w:rPr>
        <w:t>Windows Server 2012 Standard</w:t>
      </w:r>
      <w:r>
        <w:rPr>
          <w:rFonts w:eastAsia="MS Mincho"/>
          <w:noProof/>
        </w:rPr>
        <w:t>, 33</w:t>
      </w:r>
    </w:p>
    <w:p w:rsidR="00EA2A96" w:rsidRDefault="00EA2A96">
      <w:pPr>
        <w:pStyle w:val="Index1"/>
        <w:tabs>
          <w:tab w:val="right" w:leader="dot" w:pos="10457"/>
        </w:tabs>
        <w:rPr>
          <w:rFonts w:eastAsia="MS Mincho"/>
          <w:noProof/>
        </w:rPr>
      </w:pPr>
      <w:r w:rsidRPr="00087F72">
        <w:rPr>
          <w:rFonts w:eastAsia="MS Mincho" w:cs="Arial"/>
          <w:noProof/>
        </w:rPr>
        <w:t>Windows Small Business Server 2011 Essentials</w:t>
      </w:r>
      <w:r>
        <w:rPr>
          <w:rFonts w:eastAsia="MS Mincho"/>
          <w:noProof/>
        </w:rPr>
        <w:t>, 73</w:t>
      </w:r>
    </w:p>
    <w:p w:rsidR="00EA2A96" w:rsidRDefault="00EA2A96">
      <w:pPr>
        <w:pStyle w:val="Index1"/>
        <w:tabs>
          <w:tab w:val="right" w:leader="dot" w:pos="10457"/>
        </w:tabs>
        <w:rPr>
          <w:rFonts w:eastAsia="MS Mincho"/>
          <w:noProof/>
        </w:rPr>
      </w:pPr>
      <w:r w:rsidRPr="00087F72">
        <w:rPr>
          <w:rFonts w:eastAsia="MS Mincho" w:cs="Arial"/>
          <w:noProof/>
        </w:rPr>
        <w:t>Windows Small Business Server 2011 Premium Add-on</w:t>
      </w:r>
      <w:r>
        <w:rPr>
          <w:rFonts w:eastAsia="MS Mincho"/>
          <w:noProof/>
        </w:rPr>
        <w:t>, 74</w:t>
      </w:r>
    </w:p>
    <w:p w:rsidR="00EA2A96" w:rsidRDefault="00EA2A96">
      <w:pPr>
        <w:pStyle w:val="Index1"/>
        <w:tabs>
          <w:tab w:val="right" w:leader="dot" w:pos="10457"/>
        </w:tabs>
        <w:rPr>
          <w:rFonts w:eastAsia="MS Mincho"/>
          <w:noProof/>
        </w:rPr>
      </w:pPr>
      <w:r w:rsidRPr="00087F72">
        <w:rPr>
          <w:rFonts w:eastAsia="MS Mincho" w:cs="Arial"/>
          <w:noProof/>
        </w:rPr>
        <w:t>Windows Small Business Server 2011 Standard</w:t>
      </w:r>
      <w:r>
        <w:rPr>
          <w:rFonts w:eastAsia="MS Mincho"/>
          <w:noProof/>
        </w:rPr>
        <w:t>, 75</w:t>
      </w:r>
    </w:p>
    <w:p w:rsidR="00EA2A96" w:rsidRDefault="00EA2A96">
      <w:pPr>
        <w:pStyle w:val="Index1"/>
        <w:tabs>
          <w:tab w:val="right" w:leader="dot" w:pos="10457"/>
        </w:tabs>
        <w:rPr>
          <w:rFonts w:eastAsia="MS Mincho"/>
          <w:noProof/>
        </w:rPr>
      </w:pPr>
      <w:r w:rsidRPr="00087F72">
        <w:rPr>
          <w:noProof/>
        </w:rPr>
        <w:t>Windows Web Server 2008 R2</w:t>
      </w:r>
      <w:r>
        <w:rPr>
          <w:rFonts w:eastAsia="MS Mincho"/>
          <w:noProof/>
        </w:rPr>
        <w:t>, 31</w:t>
      </w:r>
    </w:p>
    <w:p w:rsidR="00EA2A96" w:rsidRDefault="00EA2A96" w:rsidP="004E5522">
      <w:pPr>
        <w:pStyle w:val="Index1"/>
        <w:tabs>
          <w:tab w:val="right" w:leader="dot" w:pos="5030"/>
        </w:tabs>
        <w:rPr>
          <w:rFonts w:cs="Arial"/>
          <w:noProof/>
          <w:lang w:val="ja-JP"/>
        </w:rPr>
        <w:sectPr w:rsidR="00EA2A96" w:rsidSect="00EA2A96">
          <w:type w:val="continuous"/>
          <w:pgSz w:w="11907" w:h="16840" w:code="9"/>
          <w:pgMar w:top="1168" w:right="720" w:bottom="720" w:left="720" w:header="431" w:footer="289" w:gutter="0"/>
          <w:cols w:num="2" w:space="720"/>
          <w:docGrid w:linePitch="360"/>
        </w:sectPr>
      </w:pPr>
    </w:p>
    <w:p w:rsidR="00A47016" w:rsidRPr="00760B32" w:rsidRDefault="000D0850" w:rsidP="004E5522">
      <w:pPr>
        <w:pStyle w:val="Index1"/>
        <w:tabs>
          <w:tab w:val="right" w:leader="dot" w:pos="5030"/>
        </w:tabs>
        <w:rPr>
          <w:rFonts w:cs="Arial"/>
          <w:szCs w:val="24"/>
        </w:rPr>
      </w:pPr>
      <w:r w:rsidRPr="00B039C9">
        <w:rPr>
          <w:rFonts w:cs="Arial"/>
          <w:noProof/>
          <w:lang w:val="ja-JP"/>
        </w:rPr>
        <w:fldChar w:fldCharType="end"/>
      </w:r>
    </w:p>
    <w:sectPr w:rsidR="00A47016" w:rsidRPr="00760B32" w:rsidSect="00EA2A96">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28" w:rsidRDefault="00EC6D28">
      <w:pPr>
        <w:spacing w:after="0"/>
        <w:rPr>
          <w:rFonts w:ascii="MS Mincho" w:eastAsia="MS Mincho" w:hAnsi="Times New Roman"/>
          <w:szCs w:val="24"/>
        </w:rPr>
      </w:pPr>
      <w:r>
        <w:rPr>
          <w:rFonts w:ascii="MS Mincho" w:eastAsia="MS Mincho" w:hAnsi="Times New Roman"/>
          <w:szCs w:val="24"/>
        </w:rPr>
        <w:separator/>
      </w:r>
    </w:p>
    <w:p w:rsidR="00EC6D28" w:rsidRDefault="00EC6D28">
      <w:pPr>
        <w:rPr>
          <w:rFonts w:ascii="MS Mincho" w:eastAsia="MS Mincho" w:hAnsi="Times New Roman"/>
          <w:szCs w:val="24"/>
        </w:rPr>
      </w:pPr>
    </w:p>
    <w:p w:rsidR="00EC6D28" w:rsidRDefault="00EC6D28">
      <w:pPr>
        <w:rPr>
          <w:rFonts w:ascii="MS Mincho" w:eastAsia="MS Mincho" w:hAnsi="Times New Roman"/>
          <w:szCs w:val="24"/>
        </w:rPr>
      </w:pPr>
    </w:p>
  </w:endnote>
  <w:endnote w:type="continuationSeparator" w:id="0">
    <w:p w:rsidR="00EC6D28" w:rsidRDefault="00EC6D28">
      <w:pPr>
        <w:spacing w:after="0"/>
        <w:rPr>
          <w:rFonts w:ascii="MS Mincho" w:eastAsia="MS Mincho" w:hAnsi="Times New Roman"/>
          <w:szCs w:val="24"/>
        </w:rPr>
      </w:pPr>
      <w:r>
        <w:rPr>
          <w:rFonts w:ascii="MS Mincho" w:eastAsia="MS Mincho" w:hAnsi="Times New Roman"/>
          <w:szCs w:val="24"/>
        </w:rPr>
        <w:continuationSeparator/>
      </w:r>
    </w:p>
    <w:p w:rsidR="00EC6D28" w:rsidRDefault="00EC6D28">
      <w:pPr>
        <w:rPr>
          <w:rFonts w:ascii="MS Mincho" w:eastAsia="MS Mincho" w:hAnsi="Times New Roman"/>
          <w:szCs w:val="24"/>
        </w:rPr>
      </w:pPr>
    </w:p>
    <w:p w:rsidR="00EC6D28" w:rsidRDefault="00EC6D28">
      <w:pPr>
        <w:rPr>
          <w:rFonts w:ascii="MS Mincho" w:eastAsia="MS Mincho" w:hAnsi="Times New Roman"/>
          <w:szCs w:val="24"/>
        </w:rPr>
      </w:pPr>
    </w:p>
  </w:endnote>
  <w:endnote w:type="continuationNotice" w:id="1">
    <w:p w:rsidR="00EC6D28" w:rsidRDefault="00EC6D28">
      <w:pPr>
        <w:spacing w:after="0"/>
        <w:rPr>
          <w:rFonts w:ascii="MS Mincho" w:eastAsia="MS Mincho" w:hAnsi="Times New Roman"/>
          <w:szCs w:val="24"/>
        </w:rPr>
      </w:pPr>
    </w:p>
    <w:p w:rsidR="00EC6D28" w:rsidRDefault="00EC6D28">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5F5F07" w:rsidRDefault="005F5F07">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5F5F07" w:rsidRDefault="005F5F07" w:rsidP="00ED1416">
    <w:pPr>
      <w:spacing w:after="0"/>
      <w:rPr>
        <w:rFonts w:ascii="MS Mincho" w:eastAsia="MS Mincho" w:hAnsi="Times New Roman"/>
        <w:sz w:val="6"/>
        <w:szCs w:val="24"/>
      </w:rPr>
    </w:pPr>
  </w:p>
  <w:p w:rsidR="005F5F07" w:rsidRDefault="005F5F07">
    <w:pPr>
      <w:pStyle w:val="PURPageNumber"/>
      <w:tabs>
        <w:tab w:val="clear" w:pos="14400"/>
        <w:tab w:val="right" w:pos="12240"/>
      </w:tabs>
      <w:rPr>
        <w:rFonts w:ascii="MS Mincho" w:eastAsia="MS Mincho" w:hAnsi="Times New Roman"/>
        <w:szCs w:val="24"/>
      </w:rPr>
    </w:pPr>
  </w:p>
  <w:p w:rsidR="005F5F07" w:rsidRDefault="005F5F07">
    <w:pPr>
      <w:spacing w:after="0"/>
      <w:rPr>
        <w:rFonts w:ascii="MS Mincho" w:eastAsia="MS Mincho" w:hAnsi="Times New Roman"/>
        <w:sz w:val="6"/>
        <w:szCs w:val="24"/>
      </w:rPr>
    </w:pPr>
  </w:p>
  <w:p w:rsidR="005F5F07" w:rsidRDefault="005F5F07">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5F5F07" w:rsidRDefault="005F5F07">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5F5F07"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F5F07" w:rsidRPr="0069689F" w:rsidRDefault="005F5F07">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rsidR="005F5F07" w:rsidRPr="0069689F" w:rsidRDefault="005F5F07">
          <w:pPr>
            <w:spacing w:after="0"/>
            <w:jc w:val="center"/>
            <w:rPr>
              <w:b/>
              <w:sz w:val="16"/>
              <w:szCs w:val="24"/>
            </w:rPr>
          </w:pPr>
          <w:r w:rsidRPr="0069689F">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rsidR="005F5F07" w:rsidRPr="0069689F" w:rsidRDefault="005F5F07">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cs="Arial"/>
              <w:color w:val="BFBFBF"/>
              <w:szCs w:val="24"/>
            </w:rPr>
          </w:pPr>
          <w:r w:rsidRPr="0069689F">
            <w:rPr>
              <w:rFonts w:cs="Arial"/>
              <w:b/>
              <w:color w:val="BFBFBF"/>
              <w:sz w:val="16"/>
              <w:szCs w:val="24"/>
              <w:lang w:val="ja-JP"/>
            </w:rPr>
            <w:t>SAL</w:t>
          </w:r>
        </w:p>
      </w:tc>
      <w:tc>
        <w:tcPr>
          <w:tcW w:w="19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8"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5F5F07" w:rsidRDefault="005F5F07">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5F5F07"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5F5F07" w:rsidRPr="0069689F" w:rsidRDefault="005F5F07">
          <w:pPr>
            <w:spacing w:after="0"/>
            <w:jc w:val="center"/>
            <w:rPr>
              <w:b/>
              <w:sz w:val="16"/>
              <w:szCs w:val="24"/>
            </w:rPr>
          </w:pPr>
          <w:r w:rsidRPr="0069689F">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5F5F07" w:rsidRPr="0069689F" w:rsidRDefault="005F5F07">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5F5F07" w:rsidRPr="0069689F" w:rsidRDefault="005F5F07">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cs="Arial"/>
              <w:color w:val="BFBFBF"/>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5F5F07" w:rsidRPr="00CB00C9" w:rsidRDefault="005F5F07">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5F5F0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F5F07" w:rsidRPr="0069689F" w:rsidRDefault="005F5F07">
          <w:pPr>
            <w:spacing w:after="0"/>
            <w:jc w:val="center"/>
            <w:rPr>
              <w:b/>
              <w:color w:val="00467F"/>
              <w:sz w:val="16"/>
              <w:szCs w:val="24"/>
            </w:rPr>
          </w:pPr>
          <w:r w:rsidRPr="0069689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5F5F07" w:rsidRPr="0069689F" w:rsidRDefault="005F5F07">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5F5F07" w:rsidRDefault="005F5F07">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5F5F0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rsidR="005F5F07" w:rsidRPr="0069689F" w:rsidRDefault="005F5F07">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rsidP="00126C6C">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F5F07" w:rsidRPr="0069689F" w:rsidRDefault="005F5F07" w:rsidP="00126C6C">
          <w:pPr>
            <w:spacing w:after="0"/>
            <w:jc w:val="center"/>
            <w:rPr>
              <w:b/>
              <w:color w:val="00467F"/>
              <w:sz w:val="16"/>
              <w:szCs w:val="24"/>
            </w:rPr>
          </w:pPr>
          <w:r w:rsidRPr="0069689F">
            <w:rPr>
              <w:rFonts w:ascii="MS PGothic" w:hAnsi="Times New Roman" w:hint="eastAsia"/>
              <w:b/>
              <w:color w:val="00467F"/>
              <w:sz w:val="16"/>
              <w:szCs w:val="24"/>
              <w:lang w:val="ja-JP"/>
            </w:rPr>
            <w:t>コアごと</w:t>
          </w:r>
        </w:p>
      </w:tc>
      <w:tc>
        <w:tcPr>
          <w:tcW w:w="190" w:type="dxa"/>
          <w:tcBorders>
            <w:left w:val="single" w:sz="4" w:space="0" w:color="2E6BA3"/>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5F5F07" w:rsidRPr="0069689F" w:rsidRDefault="005F5F07">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69689F" w:rsidRDefault="005F5F07">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5F5F07" w:rsidRDefault="005F5F07">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Pr="00E23433" w:rsidRDefault="005F5F07">
    <w:pPr>
      <w:pStyle w:val="Footer"/>
      <w:tabs>
        <w:tab w:val="clear" w:pos="4680"/>
        <w:tab w:val="clear" w:pos="9360"/>
        <w:tab w:val="left" w:pos="11095"/>
      </w:tabs>
      <w:rPr>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5F5F07" w:rsidRPr="00E2343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E23433" w:rsidRDefault="005F5F07">
          <w:pPr>
            <w:spacing w:after="0"/>
            <w:jc w:val="center"/>
            <w:rPr>
              <w:b/>
              <w:color w:val="BFBFBF"/>
              <w:sz w:val="16"/>
              <w:szCs w:val="24"/>
            </w:rPr>
          </w:pPr>
          <w:r w:rsidRPr="00E23433">
            <w:rPr>
              <w:rFonts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5F5F07" w:rsidRPr="00E23433" w:rsidRDefault="005F5F07">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E23433" w:rsidRDefault="005F5F07">
          <w:pPr>
            <w:spacing w:after="0"/>
            <w:jc w:val="center"/>
            <w:rPr>
              <w:b/>
              <w:color w:val="BFBFBF"/>
              <w:sz w:val="16"/>
              <w:szCs w:val="24"/>
            </w:rPr>
          </w:pPr>
          <w:r w:rsidRPr="00E23433">
            <w:rPr>
              <w:rFonts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5F5F07" w:rsidRPr="00E23433" w:rsidRDefault="005F5F07">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E23433" w:rsidRDefault="005F5F07">
          <w:pPr>
            <w:spacing w:after="0"/>
            <w:jc w:val="center"/>
            <w:rPr>
              <w:b/>
              <w:color w:val="BFBFBF"/>
              <w:sz w:val="16"/>
              <w:szCs w:val="24"/>
            </w:rPr>
          </w:pPr>
          <w:r w:rsidRPr="00E23433">
            <w:rPr>
              <w:rFonts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rsidR="005F5F07" w:rsidRPr="00E23433" w:rsidRDefault="005F5F07">
          <w:pPr>
            <w:spacing w:after="0"/>
            <w:jc w:val="center"/>
            <w:rPr>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5F5F07" w:rsidRPr="00E23433" w:rsidRDefault="005F5F07" w:rsidP="00C40210">
          <w:pPr>
            <w:spacing w:after="0"/>
            <w:jc w:val="center"/>
            <w:rPr>
              <w:b/>
              <w:color w:val="BFBFBF"/>
              <w:sz w:val="16"/>
              <w:szCs w:val="24"/>
            </w:rPr>
          </w:pPr>
          <w:r w:rsidRPr="00E23433">
            <w:rPr>
              <w:rFonts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rsidR="005F5F07" w:rsidRPr="00E23433" w:rsidRDefault="005F5F07">
          <w:pPr>
            <w:spacing w:after="0"/>
            <w:jc w:val="center"/>
            <w:rPr>
              <w:b/>
              <w:color w:val="BFBFBF"/>
              <w:sz w:val="16"/>
              <w:szCs w:val="24"/>
            </w:rPr>
          </w:pPr>
          <w:r w:rsidRPr="00E23433">
            <w:rPr>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F5F07" w:rsidRPr="00E23433" w:rsidRDefault="005F5F07">
          <w:pPr>
            <w:spacing w:after="0"/>
            <w:jc w:val="center"/>
            <w:rPr>
              <w:rFonts w:cs="Arial"/>
              <w:color w:val="00467F"/>
              <w:szCs w:val="24"/>
            </w:rPr>
          </w:pPr>
          <w:r w:rsidRPr="00E23433">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5F5F07" w:rsidRPr="00E23433" w:rsidRDefault="005F5F07">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E23433" w:rsidRDefault="005F5F07">
          <w:pPr>
            <w:spacing w:after="0"/>
            <w:jc w:val="center"/>
            <w:rPr>
              <w:b/>
              <w:color w:val="BFBFBF"/>
              <w:sz w:val="16"/>
              <w:szCs w:val="24"/>
            </w:rPr>
          </w:pPr>
          <w:r w:rsidRPr="00E23433">
            <w:rPr>
              <w:rFonts w:hint="eastAsia"/>
              <w:b/>
              <w:color w:val="BFBFBF"/>
              <w:sz w:val="16"/>
              <w:szCs w:val="24"/>
              <w:lang w:val="ja-JP"/>
            </w:rPr>
            <w:t>オンライン</w:t>
          </w:r>
          <w:r w:rsidRPr="00E23433">
            <w:rPr>
              <w:b/>
              <w:color w:val="BFBFBF"/>
              <w:sz w:val="16"/>
              <w:szCs w:val="24"/>
              <w:lang w:val="ja-JP"/>
            </w:rPr>
            <w:t xml:space="preserve"> </w:t>
          </w:r>
          <w:r w:rsidRPr="00E23433">
            <w:rPr>
              <w:rFonts w:hint="eastAsia"/>
              <w:b/>
              <w:color w:val="BFBFBF"/>
              <w:sz w:val="16"/>
              <w:szCs w:val="24"/>
              <w:lang w:val="ja-JP"/>
            </w:rPr>
            <w:br/>
          </w:r>
          <w:r w:rsidRPr="00E23433">
            <w:rPr>
              <w:rFonts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5F5F07" w:rsidRPr="00E23433" w:rsidRDefault="005F5F07">
          <w:pPr>
            <w:spacing w:after="0"/>
            <w:jc w:val="center"/>
            <w:rPr>
              <w:b/>
              <w:color w:val="BFBFBF"/>
              <w:sz w:val="16"/>
              <w:szCs w:val="24"/>
            </w:rPr>
          </w:pPr>
          <w:r w:rsidRPr="00E23433">
            <w:rPr>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E23433" w:rsidRDefault="005F5F07">
          <w:pPr>
            <w:spacing w:after="0"/>
            <w:jc w:val="center"/>
            <w:rPr>
              <w:szCs w:val="24"/>
            </w:rPr>
          </w:pPr>
          <w:r w:rsidRPr="00E23433">
            <w:rPr>
              <w:rFonts w:hint="eastAsia"/>
              <w:b/>
              <w:color w:val="BFBFBF"/>
              <w:sz w:val="16"/>
              <w:szCs w:val="24"/>
              <w:lang w:val="ja-JP"/>
            </w:rPr>
            <w:t>付録</w:t>
          </w:r>
        </w:p>
      </w:tc>
    </w:tr>
  </w:tbl>
  <w:p w:rsidR="005F5F07" w:rsidRPr="00E23433" w:rsidRDefault="005F5F07"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5F5F0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337115" w:rsidRDefault="005F5F07">
          <w:pPr>
            <w:spacing w:after="0"/>
            <w:jc w:val="center"/>
            <w:rPr>
              <w:rFonts w:eastAsia="MS Mincho" w:cs="Arial"/>
              <w:b/>
              <w:color w:val="BFBFBF"/>
              <w:sz w:val="16"/>
              <w:szCs w:val="24"/>
            </w:rPr>
          </w:pPr>
          <w:r w:rsidRPr="0033711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5F5F07" w:rsidRPr="00337115" w:rsidRDefault="005F5F07">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337115" w:rsidRDefault="005F5F07">
          <w:pPr>
            <w:spacing w:after="0"/>
            <w:jc w:val="center"/>
            <w:rPr>
              <w:rFonts w:eastAsia="MS Mincho" w:cs="Arial"/>
              <w:b/>
              <w:color w:val="BFBFBF"/>
              <w:sz w:val="16"/>
              <w:szCs w:val="24"/>
            </w:rPr>
          </w:pPr>
          <w:r w:rsidRPr="0033711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5F5F07" w:rsidRPr="00337115" w:rsidRDefault="005F5F07">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337115" w:rsidRDefault="005F5F07">
          <w:pPr>
            <w:spacing w:after="0"/>
            <w:jc w:val="center"/>
            <w:rPr>
              <w:rFonts w:eastAsia="MS Mincho" w:cs="Arial"/>
              <w:b/>
              <w:color w:val="BFBFBF"/>
              <w:sz w:val="16"/>
              <w:szCs w:val="24"/>
            </w:rPr>
          </w:pPr>
          <w:r w:rsidRPr="0033711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5F5F07" w:rsidRPr="00337115" w:rsidRDefault="005F5F07">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5F5F07" w:rsidRPr="00337115" w:rsidRDefault="005F5F07" w:rsidP="00A90B8B">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5F5F07" w:rsidRPr="00337115" w:rsidRDefault="005F5F07">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337115" w:rsidRDefault="005F5F07">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5F5F07" w:rsidRDefault="005F5F07">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5F5F07" w:rsidRPr="00337115" w:rsidRDefault="005F5F07">
          <w:pPr>
            <w:spacing w:after="0"/>
            <w:jc w:val="center"/>
            <w:rPr>
              <w:b/>
              <w:color w:val="00467F"/>
              <w:sz w:val="16"/>
              <w:szCs w:val="24"/>
            </w:rPr>
          </w:pPr>
          <w:r w:rsidRPr="00337115">
            <w:rPr>
              <w:rFonts w:ascii="MS PGothic" w:hAnsi="Times New Roman" w:hint="eastAsia"/>
              <w:b/>
              <w:color w:val="00467F"/>
              <w:sz w:val="16"/>
              <w:szCs w:val="24"/>
              <w:lang w:val="ja-JP"/>
            </w:rPr>
            <w:t>オンライン</w:t>
          </w:r>
          <w:r w:rsidRPr="00337115">
            <w:rPr>
              <w:rFonts w:ascii="MS PGothic" w:hAnsi="Times New Roman"/>
              <w:b/>
              <w:color w:val="00467F"/>
              <w:sz w:val="16"/>
              <w:szCs w:val="24"/>
              <w:lang w:val="ja-JP"/>
            </w:rPr>
            <w:t xml:space="preserve"> </w:t>
          </w:r>
          <w:r w:rsidRPr="00337115">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5F5F07" w:rsidRDefault="005F5F07">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5F5F07" w:rsidRDefault="005F5F07">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5F5F07" w:rsidRDefault="005F5F07">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5F5F07" w:rsidRDefault="005F5F07"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5F5F0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940A8D" w:rsidRDefault="005F5F07" w:rsidP="00AE5A76">
          <w:pPr>
            <w:spacing w:after="0"/>
            <w:jc w:val="center"/>
            <w:rPr>
              <w:rFonts w:cs="Arial"/>
              <w:color w:val="BFBFBF"/>
              <w:szCs w:val="24"/>
            </w:rPr>
          </w:pPr>
          <w:r w:rsidRPr="00940A8D">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5F5F07" w:rsidRPr="00940A8D" w:rsidRDefault="005F5F07" w:rsidP="00A90B8B">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5F5F07" w:rsidRPr="00940A8D" w:rsidRDefault="005F5F07"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940A8D" w:rsidRDefault="005F5F07" w:rsidP="00AE5A76">
          <w:pPr>
            <w:spacing w:after="0"/>
            <w:jc w:val="center"/>
            <w:rPr>
              <w:rFonts w:cs="Arial"/>
              <w:color w:val="BFBFBF"/>
              <w:szCs w:val="24"/>
            </w:rPr>
          </w:pPr>
          <w:r w:rsidRPr="00940A8D">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lang w:val="ja-JP"/>
            </w:rPr>
            <w:t>オンライン</w:t>
          </w:r>
          <w:r w:rsidRPr="00940A8D">
            <w:rPr>
              <w:rFonts w:cs="Arial"/>
              <w:b/>
              <w:color w:val="BFBFBF"/>
              <w:sz w:val="16"/>
              <w:szCs w:val="24"/>
              <w:lang w:val="ja-JP"/>
            </w:rPr>
            <w:t xml:space="preserve"> </w:t>
          </w:r>
          <w:r w:rsidRPr="00940A8D">
            <w:rPr>
              <w:rFonts w:cs="Arial"/>
              <w:b/>
              <w:color w:val="BFBFBF"/>
              <w:sz w:val="16"/>
              <w:szCs w:val="24"/>
              <w:lang w:val="ja-JP"/>
            </w:rPr>
            <w:br/>
          </w:r>
          <w:r w:rsidRPr="00940A8D">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5F5F07" w:rsidRPr="00940A8D" w:rsidRDefault="005F5F07" w:rsidP="00AE5A76">
          <w:pPr>
            <w:spacing w:after="0"/>
            <w:jc w:val="center"/>
            <w:rPr>
              <w:rFonts w:cs="Arial"/>
              <w:b/>
              <w:color w:val="BFBFBF"/>
              <w:sz w:val="16"/>
              <w:szCs w:val="24"/>
            </w:rPr>
          </w:pPr>
          <w:r w:rsidRPr="00940A8D">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F5F07" w:rsidRPr="00940A8D" w:rsidRDefault="005F5F07" w:rsidP="00AE5A76">
          <w:pPr>
            <w:spacing w:after="0"/>
            <w:jc w:val="center"/>
            <w:rPr>
              <w:rFonts w:cs="Arial"/>
              <w:szCs w:val="24"/>
            </w:rPr>
          </w:pPr>
          <w:r w:rsidRPr="00940A8D">
            <w:rPr>
              <w:rFonts w:cs="Arial"/>
              <w:b/>
              <w:color w:val="2E6BA3"/>
              <w:sz w:val="16"/>
              <w:szCs w:val="24"/>
              <w:lang w:val="ja-JP"/>
            </w:rPr>
            <w:t>付録</w:t>
          </w:r>
        </w:p>
      </w:tc>
    </w:tr>
  </w:tbl>
  <w:p w:rsidR="005F5F07" w:rsidRDefault="005F5F07">
    <w:pPr>
      <w:pStyle w:val="PURPageNumber"/>
      <w:tabs>
        <w:tab w:val="clear" w:pos="14400"/>
        <w:tab w:val="right" w:pos="12240"/>
      </w:tabs>
      <w:rPr>
        <w:rFonts w:ascii="MS Mincho" w:eastAsia="MS Mincho" w:hAnsi="Times New Roman"/>
        <w:szCs w:val="24"/>
      </w:rPr>
    </w:pPr>
  </w:p>
  <w:p w:rsidR="005F5F07" w:rsidRDefault="005F5F07">
    <w:pPr>
      <w:spacing w:after="0"/>
      <w:rPr>
        <w:rFonts w:ascii="MS Mincho" w:eastAsia="MS Mincho" w:hAnsi="Times New Roman"/>
        <w:sz w:val="6"/>
        <w:szCs w:val="24"/>
      </w:rPr>
    </w:pPr>
  </w:p>
  <w:p w:rsidR="005F5F07" w:rsidRDefault="005F5F07">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28" w:rsidRDefault="00EC6D28">
      <w:pPr>
        <w:spacing w:after="0"/>
        <w:rPr>
          <w:rFonts w:ascii="MS Mincho" w:eastAsia="MS Mincho" w:hAnsi="Times New Roman"/>
          <w:szCs w:val="24"/>
        </w:rPr>
      </w:pPr>
      <w:r>
        <w:rPr>
          <w:rFonts w:ascii="MS Mincho" w:eastAsia="MS Mincho" w:hAnsi="Times New Roman"/>
          <w:szCs w:val="24"/>
        </w:rPr>
        <w:separator/>
      </w:r>
    </w:p>
    <w:p w:rsidR="00EC6D28" w:rsidRDefault="00EC6D28">
      <w:pPr>
        <w:rPr>
          <w:rFonts w:ascii="MS Mincho" w:eastAsia="MS Mincho" w:hAnsi="Times New Roman"/>
          <w:szCs w:val="24"/>
        </w:rPr>
      </w:pPr>
    </w:p>
    <w:p w:rsidR="00EC6D28" w:rsidRDefault="00EC6D28">
      <w:pPr>
        <w:rPr>
          <w:rFonts w:ascii="MS Mincho" w:eastAsia="MS Mincho" w:hAnsi="Times New Roman"/>
          <w:szCs w:val="24"/>
        </w:rPr>
      </w:pPr>
    </w:p>
  </w:footnote>
  <w:footnote w:type="continuationSeparator" w:id="0">
    <w:p w:rsidR="00EC6D28" w:rsidRDefault="00EC6D28">
      <w:pPr>
        <w:spacing w:after="0"/>
        <w:rPr>
          <w:rFonts w:ascii="MS Mincho" w:eastAsia="MS Mincho" w:hAnsi="Times New Roman"/>
          <w:szCs w:val="24"/>
        </w:rPr>
      </w:pPr>
      <w:r>
        <w:rPr>
          <w:rFonts w:ascii="MS Mincho" w:eastAsia="MS Mincho" w:hAnsi="Times New Roman"/>
          <w:szCs w:val="24"/>
        </w:rPr>
        <w:continuationSeparator/>
      </w:r>
    </w:p>
    <w:p w:rsidR="00EC6D28" w:rsidRDefault="00EC6D28">
      <w:pPr>
        <w:rPr>
          <w:rFonts w:ascii="MS Mincho" w:eastAsia="MS Mincho" w:hAnsi="Times New Roman"/>
          <w:szCs w:val="24"/>
        </w:rPr>
      </w:pPr>
    </w:p>
    <w:p w:rsidR="00EC6D28" w:rsidRDefault="00EC6D28">
      <w:pPr>
        <w:rPr>
          <w:rFonts w:ascii="MS Mincho" w:eastAsia="MS Mincho" w:hAnsi="Times New Roman"/>
          <w:szCs w:val="24"/>
        </w:rPr>
      </w:pPr>
    </w:p>
  </w:footnote>
  <w:footnote w:type="continuationNotice" w:id="1">
    <w:p w:rsidR="00EC6D28" w:rsidRDefault="00EC6D28">
      <w:pPr>
        <w:spacing w:after="0"/>
        <w:rPr>
          <w:rFonts w:ascii="MS Mincho" w:eastAsia="MS Mincho" w:hAnsi="Times New Roman"/>
          <w:szCs w:val="24"/>
        </w:rPr>
      </w:pPr>
    </w:p>
    <w:p w:rsidR="00EC6D28" w:rsidRDefault="00EC6D28">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Pr>
        <w:rStyle w:val="PURBlueStrongChar"/>
        <w:szCs w:val="24"/>
      </w:rPr>
      <w:fldChar w:fldCharType="begin"/>
    </w:r>
    <w:r>
      <w:rPr>
        <w:rStyle w:val="PURBlueStrongChar"/>
        <w:szCs w:val="24"/>
      </w:rPr>
      <w:instrText xml:space="preserve"> PAGE   \* MERGEFORMAT </w:instrText>
    </w:r>
    <w:r>
      <w:rPr>
        <w:rStyle w:val="PURBlueStrongChar"/>
        <w:szCs w:val="24"/>
      </w:rPr>
      <w:fldChar w:fldCharType="separate"/>
    </w:r>
    <w:r>
      <w:rPr>
        <w:rStyle w:val="PURBlueStrongChar"/>
        <w:noProof/>
        <w:szCs w:val="24"/>
      </w:rPr>
      <w:t>1</w:t>
    </w:r>
    <w:r>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7977E2">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Pr="00E23433" w:rsidRDefault="005F5F07">
    <w:pPr>
      <w:pStyle w:val="PURRunningHeader"/>
      <w:tabs>
        <w:tab w:val="clear" w:pos="14400"/>
        <w:tab w:val="left" w:pos="7920"/>
      </w:tabs>
      <w:rPr>
        <w:rFonts w:cs="Arial"/>
        <w:szCs w:val="24"/>
      </w:rPr>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Pr="00E23433">
      <w:rPr>
        <w:rFonts w:cs="Arial"/>
        <w:szCs w:val="24"/>
        <w:lang w:val="ja-JP"/>
      </w:rPr>
      <w:t xml:space="preserve"> [</w:t>
    </w:r>
    <w:r w:rsidRPr="00E23433">
      <w:rPr>
        <w:rFonts w:cs="Arial"/>
        <w:szCs w:val="24"/>
        <w:lang w:val="ja-JP"/>
      </w:rPr>
      <w:t>日本語</w:t>
    </w:r>
    <w:r w:rsidRPr="00E23433">
      <w:rPr>
        <w:rFonts w:cs="Arial"/>
        <w:szCs w:val="24"/>
        <w:lang w:val="ja-JP"/>
      </w:rPr>
      <w:t>/Japanese] 201</w:t>
    </w:r>
    <w:r w:rsidRPr="00E23433">
      <w:rPr>
        <w:rFonts w:cs="Arial" w:hint="eastAsia"/>
        <w:szCs w:val="24"/>
        <w:lang w:val="ja-JP"/>
      </w:rPr>
      <w:t>2</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Pr>
        <w:rFonts w:cs="Arial" w:hint="eastAsia"/>
        <w:szCs w:val="24"/>
        <w:lang w:val="ja-JP"/>
      </w:rPr>
      <w:t>8</w:t>
    </w:r>
    <w:r w:rsidRPr="00E23433">
      <w:rPr>
        <w:rFonts w:cs="Arial"/>
        <w:szCs w:val="24"/>
        <w:lang w:val="ja-JP"/>
      </w:rPr>
      <w:t xml:space="preserve"> </w:t>
    </w:r>
    <w:r w:rsidRPr="00E23433">
      <w:rPr>
        <w:rFonts w:cs="Arial"/>
        <w:szCs w:val="24"/>
        <w:lang w:val="ja-JP"/>
      </w:rPr>
      <w:t>月</w:t>
    </w:r>
    <w:r w:rsidRPr="00E23433">
      <w:rPr>
        <w:rFonts w:cs="Arial"/>
        <w:szCs w:val="24"/>
      </w:rPr>
      <w:tab/>
      <w:t xml:space="preserve"> </w:t>
    </w:r>
    <w:r w:rsidRPr="00E23433">
      <w:rPr>
        <w:rStyle w:val="PURBlueStrongChar"/>
        <w:rFonts w:cs="Arial"/>
        <w:szCs w:val="24"/>
      </w:rPr>
      <w:fldChar w:fldCharType="begin"/>
    </w:r>
    <w:r w:rsidRPr="00E23433">
      <w:rPr>
        <w:rStyle w:val="PURBlueStrongChar"/>
        <w:rFonts w:cs="Arial"/>
        <w:szCs w:val="24"/>
      </w:rPr>
      <w:instrText xml:space="preserve"> PAGE   \* MERGEFORMAT </w:instrText>
    </w:r>
    <w:r w:rsidRPr="00E23433">
      <w:rPr>
        <w:rStyle w:val="PURBlueStrongChar"/>
        <w:rFonts w:cs="Arial"/>
        <w:szCs w:val="24"/>
      </w:rPr>
      <w:fldChar w:fldCharType="separate"/>
    </w:r>
    <w:r w:rsidR="00EA2A96">
      <w:rPr>
        <w:rStyle w:val="PURBlueStrongChar"/>
        <w:rFonts w:cs="Arial"/>
        <w:noProof/>
        <w:szCs w:val="24"/>
      </w:rPr>
      <w:t>12</w:t>
    </w:r>
    <w:r w:rsidRPr="00E23433">
      <w:rPr>
        <w:rStyle w:val="PURBlueStrongChar"/>
        <w:rFonts w:cs="Arial"/>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Header"/>
      <w:jc w:val="right"/>
      <w:rPr>
        <w:rFonts w:ascii="MS Mincho" w:eastAsia="MS Mincho" w:hAnsi="Times New Roman"/>
        <w:szCs w:val="24"/>
      </w:rPr>
    </w:pPr>
    <w:r>
      <w:rPr>
        <w:szCs w:val="24"/>
      </w:rPr>
      <w:fldChar w:fldCharType="begin"/>
    </w:r>
    <w:r>
      <w:rPr>
        <w:szCs w:val="24"/>
      </w:rPr>
      <w:instrText xml:space="preserve"> PAGE   \* MERGEFORMAT </w:instrText>
    </w:r>
    <w:r>
      <w:rPr>
        <w:szCs w:val="24"/>
      </w:rPr>
      <w:fldChar w:fldCharType="separate"/>
    </w:r>
    <w:r w:rsidR="007977E2">
      <w:rPr>
        <w:noProof/>
        <w:szCs w:val="24"/>
      </w:rPr>
      <w:t>1</w:t>
    </w:r>
    <w:r>
      <w:rPr>
        <w:szCs w:val="24"/>
      </w:rPr>
      <w:fldChar w:fldCharType="end"/>
    </w:r>
  </w:p>
  <w:p w:rsidR="005F5F07" w:rsidRDefault="007977E2">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Default="005F5F07">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07" w:rsidRPr="00E23433" w:rsidRDefault="005F5F07">
    <w:pPr>
      <w:pStyle w:val="PURRunningHeader"/>
      <w:tabs>
        <w:tab w:val="clear" w:pos="14400"/>
        <w:tab w:val="left" w:pos="7920"/>
      </w:tabs>
      <w:rPr>
        <w:rFonts w:cs="Arial"/>
        <w:szCs w:val="24"/>
      </w:rPr>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Pr="00E23433">
      <w:rPr>
        <w:rFonts w:cs="Arial"/>
        <w:szCs w:val="24"/>
        <w:lang w:val="ja-JP"/>
      </w:rPr>
      <w:t xml:space="preserve"> [</w:t>
    </w:r>
    <w:r w:rsidRPr="00E23433">
      <w:rPr>
        <w:rFonts w:cs="Arial"/>
        <w:szCs w:val="24"/>
        <w:lang w:val="ja-JP"/>
      </w:rPr>
      <w:t>日本語</w:t>
    </w:r>
    <w:r w:rsidRPr="00E23433">
      <w:rPr>
        <w:rFonts w:cs="Arial"/>
        <w:szCs w:val="24"/>
        <w:lang w:val="ja-JP"/>
      </w:rPr>
      <w:t>/Japanese] 201</w:t>
    </w:r>
    <w:r w:rsidRPr="00E23433">
      <w:rPr>
        <w:rFonts w:cs="Arial" w:hint="eastAsia"/>
        <w:szCs w:val="24"/>
        <w:lang w:val="ja-JP"/>
      </w:rPr>
      <w:t>2</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Pr>
        <w:rFonts w:cs="Arial" w:hint="eastAsia"/>
        <w:szCs w:val="24"/>
        <w:lang w:val="ja-JP"/>
      </w:rPr>
      <w:t>8</w:t>
    </w:r>
    <w:r w:rsidRPr="00E23433">
      <w:rPr>
        <w:rFonts w:cs="Arial"/>
        <w:szCs w:val="24"/>
        <w:lang w:val="ja-JP"/>
      </w:rPr>
      <w:t xml:space="preserve"> </w:t>
    </w:r>
    <w:r w:rsidRPr="00E23433">
      <w:rPr>
        <w:rFonts w:cs="Arial"/>
        <w:szCs w:val="24"/>
        <w:lang w:val="ja-JP"/>
      </w:rPr>
      <w:t>月</w:t>
    </w:r>
    <w:r w:rsidRPr="00E23433">
      <w:rPr>
        <w:rFonts w:cs="Arial"/>
        <w:szCs w:val="24"/>
      </w:rPr>
      <w:tab/>
      <w:t xml:space="preserve"> </w:t>
    </w:r>
    <w:r w:rsidRPr="00E23433">
      <w:rPr>
        <w:rStyle w:val="PURBlueStrongChar"/>
        <w:rFonts w:cs="Arial"/>
        <w:szCs w:val="24"/>
      </w:rPr>
      <w:fldChar w:fldCharType="begin"/>
    </w:r>
    <w:r w:rsidRPr="00E23433">
      <w:rPr>
        <w:rStyle w:val="PURBlueStrongChar"/>
        <w:rFonts w:cs="Arial"/>
        <w:szCs w:val="24"/>
      </w:rPr>
      <w:instrText xml:space="preserve"> PAGE   \* MERGEFORMAT </w:instrText>
    </w:r>
    <w:r w:rsidRPr="00E23433">
      <w:rPr>
        <w:rStyle w:val="PURBlueStrongChar"/>
        <w:rFonts w:cs="Arial"/>
        <w:szCs w:val="24"/>
      </w:rPr>
      <w:fldChar w:fldCharType="separate"/>
    </w:r>
    <w:r w:rsidR="00EA2A96">
      <w:rPr>
        <w:rStyle w:val="PURBlueStrongChar"/>
        <w:rFonts w:cs="Arial"/>
        <w:noProof/>
        <w:szCs w:val="24"/>
      </w:rPr>
      <w:t>85</w:t>
    </w:r>
    <w:r w:rsidRPr="00E23433">
      <w:rPr>
        <w:rStyle w:val="PURBlueStrongChar"/>
        <w:rFonts w:cs="Arial"/>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14">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3"/>
  </w:num>
  <w:num w:numId="2">
    <w:abstractNumId w:val="2"/>
  </w:num>
  <w:num w:numId="3">
    <w:abstractNumId w:val="8"/>
  </w:num>
  <w:num w:numId="4">
    <w:abstractNumId w:val="14"/>
  </w:num>
  <w:num w:numId="5">
    <w:abstractNumId w:val="12"/>
  </w:num>
  <w:num w:numId="6">
    <w:abstractNumId w:val="0"/>
  </w:num>
  <w:num w:numId="7">
    <w:abstractNumId w:val="9"/>
  </w:num>
  <w:num w:numId="8">
    <w:abstractNumId w:val="13"/>
  </w:num>
  <w:num w:numId="9">
    <w:abstractNumId w:val="7"/>
  </w:num>
  <w:num w:numId="10">
    <w:abstractNumId w:val="4"/>
  </w:num>
  <w:num w:numId="11">
    <w:abstractNumId w:val="11"/>
  </w:num>
  <w:num w:numId="12">
    <w:abstractNumId w:val="10"/>
  </w:num>
  <w:num w:numId="13">
    <w:abstractNumId w:val="1"/>
  </w:num>
  <w:num w:numId="14">
    <w:abstractNumId w:val="6"/>
  </w:num>
  <w:num w:numId="15">
    <w:abstractNumId w:val="5"/>
  </w:num>
  <w:num w:numId="16">
    <w:abstractNumId w:val="13"/>
  </w:num>
  <w:num w:numId="17">
    <w:abstractNumId w:val="13"/>
  </w:num>
  <w:num w:numId="18">
    <w:abstractNumId w:val="13"/>
  </w:num>
  <w:num w:numId="19">
    <w:abstractNumId w:val="13"/>
  </w:num>
  <w:num w:numId="20">
    <w:abstractNumId w:val="3"/>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markup="0"/>
  <w:doNotTrackMoves/>
  <w:doNotTrackFormatting/>
  <w:documentProtection w:edit="readOnly" w:formatting="1" w:enforcement="1" w:cryptProviderType="rsaFull" w:cryptAlgorithmClass="hash" w:cryptAlgorithmType="typeAny" w:cryptAlgorithmSid="4" w:cryptSpinCount="100000" w:hash="w9DU4da03oRKbSB0PIk52fnoNL4=" w:salt="9VY9j00L47PUiiw2+7mo9A=="/>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FF"/>
    <w:rsid w:val="0000630C"/>
    <w:rsid w:val="00006790"/>
    <w:rsid w:val="000073A8"/>
    <w:rsid w:val="00007C9E"/>
    <w:rsid w:val="000108F5"/>
    <w:rsid w:val="00010C2F"/>
    <w:rsid w:val="00010E80"/>
    <w:rsid w:val="0001181C"/>
    <w:rsid w:val="000124DA"/>
    <w:rsid w:val="000135C4"/>
    <w:rsid w:val="00013BA3"/>
    <w:rsid w:val="00013E56"/>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BF3"/>
    <w:rsid w:val="00047FE8"/>
    <w:rsid w:val="00050078"/>
    <w:rsid w:val="000501D5"/>
    <w:rsid w:val="000503DE"/>
    <w:rsid w:val="0005095C"/>
    <w:rsid w:val="00050C83"/>
    <w:rsid w:val="00051075"/>
    <w:rsid w:val="0005178C"/>
    <w:rsid w:val="00051874"/>
    <w:rsid w:val="00052D83"/>
    <w:rsid w:val="00052F9A"/>
    <w:rsid w:val="00053AE1"/>
    <w:rsid w:val="00053B45"/>
    <w:rsid w:val="00054867"/>
    <w:rsid w:val="000551C8"/>
    <w:rsid w:val="0005626A"/>
    <w:rsid w:val="000562A3"/>
    <w:rsid w:val="00057196"/>
    <w:rsid w:val="00057364"/>
    <w:rsid w:val="00057AFD"/>
    <w:rsid w:val="000613C2"/>
    <w:rsid w:val="0006166E"/>
    <w:rsid w:val="00062BE6"/>
    <w:rsid w:val="0006390A"/>
    <w:rsid w:val="00063C07"/>
    <w:rsid w:val="00063C1C"/>
    <w:rsid w:val="0006656D"/>
    <w:rsid w:val="0006786F"/>
    <w:rsid w:val="000702A1"/>
    <w:rsid w:val="00070E35"/>
    <w:rsid w:val="000713FC"/>
    <w:rsid w:val="00071717"/>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9D0"/>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3567"/>
    <w:rsid w:val="000A37CE"/>
    <w:rsid w:val="000A3F20"/>
    <w:rsid w:val="000A43D4"/>
    <w:rsid w:val="000A4443"/>
    <w:rsid w:val="000A44E5"/>
    <w:rsid w:val="000A4B36"/>
    <w:rsid w:val="000A5043"/>
    <w:rsid w:val="000A570B"/>
    <w:rsid w:val="000A69A8"/>
    <w:rsid w:val="000A6D18"/>
    <w:rsid w:val="000A7500"/>
    <w:rsid w:val="000A7AC5"/>
    <w:rsid w:val="000B13E0"/>
    <w:rsid w:val="000B1A02"/>
    <w:rsid w:val="000B1D77"/>
    <w:rsid w:val="000B2C16"/>
    <w:rsid w:val="000B304F"/>
    <w:rsid w:val="000B47ED"/>
    <w:rsid w:val="000B5273"/>
    <w:rsid w:val="000B5E8E"/>
    <w:rsid w:val="000B63DE"/>
    <w:rsid w:val="000B6567"/>
    <w:rsid w:val="000B70AF"/>
    <w:rsid w:val="000B7B3F"/>
    <w:rsid w:val="000C0F33"/>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D6C65"/>
    <w:rsid w:val="000E015F"/>
    <w:rsid w:val="000E0927"/>
    <w:rsid w:val="000E0BCA"/>
    <w:rsid w:val="000E1290"/>
    <w:rsid w:val="000E1AED"/>
    <w:rsid w:val="000E249E"/>
    <w:rsid w:val="000E2E26"/>
    <w:rsid w:val="000E311E"/>
    <w:rsid w:val="000E4F72"/>
    <w:rsid w:val="000E4F88"/>
    <w:rsid w:val="000E52B9"/>
    <w:rsid w:val="000E5C28"/>
    <w:rsid w:val="000E6991"/>
    <w:rsid w:val="000E69C4"/>
    <w:rsid w:val="000E69F5"/>
    <w:rsid w:val="000E7AD0"/>
    <w:rsid w:val="000E7C45"/>
    <w:rsid w:val="000F0E3C"/>
    <w:rsid w:val="000F1617"/>
    <w:rsid w:val="000F30C8"/>
    <w:rsid w:val="000F330B"/>
    <w:rsid w:val="000F377B"/>
    <w:rsid w:val="000F3C74"/>
    <w:rsid w:val="000F41BE"/>
    <w:rsid w:val="000F55A1"/>
    <w:rsid w:val="000F6353"/>
    <w:rsid w:val="000F6C7A"/>
    <w:rsid w:val="000F7751"/>
    <w:rsid w:val="0010031D"/>
    <w:rsid w:val="00101D85"/>
    <w:rsid w:val="001026F4"/>
    <w:rsid w:val="00103B15"/>
    <w:rsid w:val="0010427C"/>
    <w:rsid w:val="00104E0D"/>
    <w:rsid w:val="00105CE3"/>
    <w:rsid w:val="00106532"/>
    <w:rsid w:val="001065AF"/>
    <w:rsid w:val="0010743A"/>
    <w:rsid w:val="00113E08"/>
    <w:rsid w:val="00113F75"/>
    <w:rsid w:val="001141D2"/>
    <w:rsid w:val="001150A6"/>
    <w:rsid w:val="00116253"/>
    <w:rsid w:val="001166B8"/>
    <w:rsid w:val="00116BF2"/>
    <w:rsid w:val="00117141"/>
    <w:rsid w:val="00117E16"/>
    <w:rsid w:val="00120392"/>
    <w:rsid w:val="0012093E"/>
    <w:rsid w:val="00122C13"/>
    <w:rsid w:val="00123701"/>
    <w:rsid w:val="00125A1D"/>
    <w:rsid w:val="001261DC"/>
    <w:rsid w:val="00126C6C"/>
    <w:rsid w:val="001270A7"/>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63A9"/>
    <w:rsid w:val="00146B5B"/>
    <w:rsid w:val="00146E91"/>
    <w:rsid w:val="001500AD"/>
    <w:rsid w:val="0015051A"/>
    <w:rsid w:val="00150A14"/>
    <w:rsid w:val="00151334"/>
    <w:rsid w:val="0015137D"/>
    <w:rsid w:val="0015145F"/>
    <w:rsid w:val="00151B1E"/>
    <w:rsid w:val="00152647"/>
    <w:rsid w:val="00153630"/>
    <w:rsid w:val="00153DCD"/>
    <w:rsid w:val="00154049"/>
    <w:rsid w:val="001549ED"/>
    <w:rsid w:val="00154D46"/>
    <w:rsid w:val="00155175"/>
    <w:rsid w:val="001556CE"/>
    <w:rsid w:val="00155CDB"/>
    <w:rsid w:val="00156D47"/>
    <w:rsid w:val="0015734E"/>
    <w:rsid w:val="00160EFF"/>
    <w:rsid w:val="001614B3"/>
    <w:rsid w:val="001616ED"/>
    <w:rsid w:val="00162F40"/>
    <w:rsid w:val="001633A7"/>
    <w:rsid w:val="001638EB"/>
    <w:rsid w:val="00164586"/>
    <w:rsid w:val="00164773"/>
    <w:rsid w:val="001672C8"/>
    <w:rsid w:val="00167987"/>
    <w:rsid w:val="0017087E"/>
    <w:rsid w:val="00170E0B"/>
    <w:rsid w:val="0017176B"/>
    <w:rsid w:val="00171A1D"/>
    <w:rsid w:val="00172391"/>
    <w:rsid w:val="00172CBD"/>
    <w:rsid w:val="00173766"/>
    <w:rsid w:val="001751F1"/>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F1"/>
    <w:rsid w:val="001C79B0"/>
    <w:rsid w:val="001D0AFA"/>
    <w:rsid w:val="001D1160"/>
    <w:rsid w:val="001D21B5"/>
    <w:rsid w:val="001D22B1"/>
    <w:rsid w:val="001D2C3A"/>
    <w:rsid w:val="001D2D90"/>
    <w:rsid w:val="001D2E50"/>
    <w:rsid w:val="001D33B8"/>
    <w:rsid w:val="001D3451"/>
    <w:rsid w:val="001D4FAE"/>
    <w:rsid w:val="001D5164"/>
    <w:rsid w:val="001D560E"/>
    <w:rsid w:val="001D6198"/>
    <w:rsid w:val="001D6817"/>
    <w:rsid w:val="001D7180"/>
    <w:rsid w:val="001D725D"/>
    <w:rsid w:val="001E0A9E"/>
    <w:rsid w:val="001E0B83"/>
    <w:rsid w:val="001E2403"/>
    <w:rsid w:val="001E2545"/>
    <w:rsid w:val="001E3040"/>
    <w:rsid w:val="001E309A"/>
    <w:rsid w:val="001E309D"/>
    <w:rsid w:val="001E3992"/>
    <w:rsid w:val="001E3B0C"/>
    <w:rsid w:val="001E3D54"/>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F73"/>
    <w:rsid w:val="001F72B1"/>
    <w:rsid w:val="00200A17"/>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0E4"/>
    <w:rsid w:val="00216179"/>
    <w:rsid w:val="0021622F"/>
    <w:rsid w:val="002165CD"/>
    <w:rsid w:val="002175A2"/>
    <w:rsid w:val="00217BCD"/>
    <w:rsid w:val="00220CB5"/>
    <w:rsid w:val="00221B26"/>
    <w:rsid w:val="00221E81"/>
    <w:rsid w:val="002223DE"/>
    <w:rsid w:val="002226FA"/>
    <w:rsid w:val="00222B2C"/>
    <w:rsid w:val="00222B51"/>
    <w:rsid w:val="002230DF"/>
    <w:rsid w:val="0022336B"/>
    <w:rsid w:val="00223AFA"/>
    <w:rsid w:val="00223B89"/>
    <w:rsid w:val="00223BEC"/>
    <w:rsid w:val="002243AF"/>
    <w:rsid w:val="002244D0"/>
    <w:rsid w:val="002253CC"/>
    <w:rsid w:val="00226649"/>
    <w:rsid w:val="002272D5"/>
    <w:rsid w:val="002304BA"/>
    <w:rsid w:val="00230D44"/>
    <w:rsid w:val="00231176"/>
    <w:rsid w:val="00232805"/>
    <w:rsid w:val="00232A46"/>
    <w:rsid w:val="002334EE"/>
    <w:rsid w:val="002336CC"/>
    <w:rsid w:val="00234924"/>
    <w:rsid w:val="002351F3"/>
    <w:rsid w:val="00235DFA"/>
    <w:rsid w:val="002369DD"/>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5568"/>
    <w:rsid w:val="002558AC"/>
    <w:rsid w:val="00256614"/>
    <w:rsid w:val="00256DA0"/>
    <w:rsid w:val="002571F8"/>
    <w:rsid w:val="00257339"/>
    <w:rsid w:val="0025756D"/>
    <w:rsid w:val="00257614"/>
    <w:rsid w:val="00260F51"/>
    <w:rsid w:val="00261B25"/>
    <w:rsid w:val="00261D2D"/>
    <w:rsid w:val="002624E4"/>
    <w:rsid w:val="0026256D"/>
    <w:rsid w:val="0026368F"/>
    <w:rsid w:val="00263DB1"/>
    <w:rsid w:val="00263F47"/>
    <w:rsid w:val="002640D6"/>
    <w:rsid w:val="0026543B"/>
    <w:rsid w:val="002661B4"/>
    <w:rsid w:val="002662F9"/>
    <w:rsid w:val="0026698C"/>
    <w:rsid w:val="00266BFE"/>
    <w:rsid w:val="002700CB"/>
    <w:rsid w:val="00270659"/>
    <w:rsid w:val="00270D51"/>
    <w:rsid w:val="0027139E"/>
    <w:rsid w:val="002715DE"/>
    <w:rsid w:val="002718A4"/>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BB7"/>
    <w:rsid w:val="00284FC8"/>
    <w:rsid w:val="00285C2E"/>
    <w:rsid w:val="00285E90"/>
    <w:rsid w:val="0028695F"/>
    <w:rsid w:val="0028715A"/>
    <w:rsid w:val="002876CB"/>
    <w:rsid w:val="00287B3B"/>
    <w:rsid w:val="00293BD8"/>
    <w:rsid w:val="00295BFA"/>
    <w:rsid w:val="00295E60"/>
    <w:rsid w:val="00295FE5"/>
    <w:rsid w:val="002A13D4"/>
    <w:rsid w:val="002A177B"/>
    <w:rsid w:val="002A1B14"/>
    <w:rsid w:val="002A3AA7"/>
    <w:rsid w:val="002A3BEB"/>
    <w:rsid w:val="002A504C"/>
    <w:rsid w:val="002A557F"/>
    <w:rsid w:val="002A5ACB"/>
    <w:rsid w:val="002A5FE6"/>
    <w:rsid w:val="002A7D59"/>
    <w:rsid w:val="002B0644"/>
    <w:rsid w:val="002B0F6B"/>
    <w:rsid w:val="002B1453"/>
    <w:rsid w:val="002B3537"/>
    <w:rsid w:val="002B37E0"/>
    <w:rsid w:val="002B457D"/>
    <w:rsid w:val="002B480C"/>
    <w:rsid w:val="002B54DF"/>
    <w:rsid w:val="002B553F"/>
    <w:rsid w:val="002B5624"/>
    <w:rsid w:val="002B5C4F"/>
    <w:rsid w:val="002B5D15"/>
    <w:rsid w:val="002B5EF3"/>
    <w:rsid w:val="002B74D3"/>
    <w:rsid w:val="002C0C65"/>
    <w:rsid w:val="002C13D8"/>
    <w:rsid w:val="002C13FC"/>
    <w:rsid w:val="002C1F37"/>
    <w:rsid w:val="002C29A8"/>
    <w:rsid w:val="002C29B9"/>
    <w:rsid w:val="002C3BC9"/>
    <w:rsid w:val="002C4753"/>
    <w:rsid w:val="002C4A0C"/>
    <w:rsid w:val="002C4D72"/>
    <w:rsid w:val="002C529F"/>
    <w:rsid w:val="002C5861"/>
    <w:rsid w:val="002C599E"/>
    <w:rsid w:val="002C5D48"/>
    <w:rsid w:val="002C6CD9"/>
    <w:rsid w:val="002C74CE"/>
    <w:rsid w:val="002D0ED6"/>
    <w:rsid w:val="002D1A0A"/>
    <w:rsid w:val="002D1E1D"/>
    <w:rsid w:val="002D1FC0"/>
    <w:rsid w:val="002D26CB"/>
    <w:rsid w:val="002D302E"/>
    <w:rsid w:val="002D349F"/>
    <w:rsid w:val="002D3DAF"/>
    <w:rsid w:val="002D4CD4"/>
    <w:rsid w:val="002D5773"/>
    <w:rsid w:val="002D5950"/>
    <w:rsid w:val="002D5ACB"/>
    <w:rsid w:val="002E0F4A"/>
    <w:rsid w:val="002E1437"/>
    <w:rsid w:val="002E15DE"/>
    <w:rsid w:val="002E1A5C"/>
    <w:rsid w:val="002E26E5"/>
    <w:rsid w:val="002E330A"/>
    <w:rsid w:val="002E3320"/>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263"/>
    <w:rsid w:val="00301D35"/>
    <w:rsid w:val="003025FD"/>
    <w:rsid w:val="00303CD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2755"/>
    <w:rsid w:val="00334083"/>
    <w:rsid w:val="00334ACB"/>
    <w:rsid w:val="00337008"/>
    <w:rsid w:val="00337115"/>
    <w:rsid w:val="00340473"/>
    <w:rsid w:val="00340957"/>
    <w:rsid w:val="00340969"/>
    <w:rsid w:val="00342466"/>
    <w:rsid w:val="003425ED"/>
    <w:rsid w:val="00342FFF"/>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7199"/>
    <w:rsid w:val="00357CC9"/>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4C3F"/>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401E"/>
    <w:rsid w:val="003B61E4"/>
    <w:rsid w:val="003B6DF5"/>
    <w:rsid w:val="003B77F0"/>
    <w:rsid w:val="003B783F"/>
    <w:rsid w:val="003C185C"/>
    <w:rsid w:val="003C234D"/>
    <w:rsid w:val="003C2E7F"/>
    <w:rsid w:val="003C5131"/>
    <w:rsid w:val="003C5452"/>
    <w:rsid w:val="003C5969"/>
    <w:rsid w:val="003C767E"/>
    <w:rsid w:val="003C7D08"/>
    <w:rsid w:val="003C7D0C"/>
    <w:rsid w:val="003D0466"/>
    <w:rsid w:val="003D1146"/>
    <w:rsid w:val="003D2E2C"/>
    <w:rsid w:val="003D3E7F"/>
    <w:rsid w:val="003D4105"/>
    <w:rsid w:val="003D4641"/>
    <w:rsid w:val="003D4C90"/>
    <w:rsid w:val="003D650B"/>
    <w:rsid w:val="003D65F0"/>
    <w:rsid w:val="003D676F"/>
    <w:rsid w:val="003D7765"/>
    <w:rsid w:val="003D7B1A"/>
    <w:rsid w:val="003D7B98"/>
    <w:rsid w:val="003E1F7E"/>
    <w:rsid w:val="003E2757"/>
    <w:rsid w:val="003E2AD6"/>
    <w:rsid w:val="003E2D1F"/>
    <w:rsid w:val="003E44D2"/>
    <w:rsid w:val="003E5009"/>
    <w:rsid w:val="003E52E8"/>
    <w:rsid w:val="003E5B13"/>
    <w:rsid w:val="003E5CC0"/>
    <w:rsid w:val="003E71AB"/>
    <w:rsid w:val="003F0598"/>
    <w:rsid w:val="003F0831"/>
    <w:rsid w:val="003F0B86"/>
    <w:rsid w:val="003F100B"/>
    <w:rsid w:val="003F1036"/>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442"/>
    <w:rsid w:val="00406B37"/>
    <w:rsid w:val="00406BD5"/>
    <w:rsid w:val="004070D6"/>
    <w:rsid w:val="004071EE"/>
    <w:rsid w:val="004108D4"/>
    <w:rsid w:val="00410DBC"/>
    <w:rsid w:val="00411194"/>
    <w:rsid w:val="00411278"/>
    <w:rsid w:val="00411BFB"/>
    <w:rsid w:val="00412EF0"/>
    <w:rsid w:val="00412F86"/>
    <w:rsid w:val="0041321D"/>
    <w:rsid w:val="00413B92"/>
    <w:rsid w:val="00415A02"/>
    <w:rsid w:val="00416B5E"/>
    <w:rsid w:val="004177DF"/>
    <w:rsid w:val="00422411"/>
    <w:rsid w:val="004237EB"/>
    <w:rsid w:val="00423A31"/>
    <w:rsid w:val="00426B66"/>
    <w:rsid w:val="00426FDB"/>
    <w:rsid w:val="00431573"/>
    <w:rsid w:val="00431989"/>
    <w:rsid w:val="0043238F"/>
    <w:rsid w:val="00432B4A"/>
    <w:rsid w:val="0043330C"/>
    <w:rsid w:val="0043419C"/>
    <w:rsid w:val="00434AEA"/>
    <w:rsid w:val="0043663F"/>
    <w:rsid w:val="00437E4A"/>
    <w:rsid w:val="00440193"/>
    <w:rsid w:val="00441826"/>
    <w:rsid w:val="00441E94"/>
    <w:rsid w:val="00443321"/>
    <w:rsid w:val="0044369C"/>
    <w:rsid w:val="00444078"/>
    <w:rsid w:val="004441C6"/>
    <w:rsid w:val="00445208"/>
    <w:rsid w:val="004460FC"/>
    <w:rsid w:val="0044626F"/>
    <w:rsid w:val="00446366"/>
    <w:rsid w:val="004469BB"/>
    <w:rsid w:val="004476ED"/>
    <w:rsid w:val="0044779B"/>
    <w:rsid w:val="004514AB"/>
    <w:rsid w:val="00451721"/>
    <w:rsid w:val="00451B2E"/>
    <w:rsid w:val="00452127"/>
    <w:rsid w:val="00452A9F"/>
    <w:rsid w:val="0045313A"/>
    <w:rsid w:val="00453469"/>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8012D"/>
    <w:rsid w:val="0048054B"/>
    <w:rsid w:val="0048112E"/>
    <w:rsid w:val="00481B83"/>
    <w:rsid w:val="00482C2B"/>
    <w:rsid w:val="00482C64"/>
    <w:rsid w:val="00482CF6"/>
    <w:rsid w:val="004839F8"/>
    <w:rsid w:val="00484CF4"/>
    <w:rsid w:val="00484D1D"/>
    <w:rsid w:val="00484ED9"/>
    <w:rsid w:val="00485253"/>
    <w:rsid w:val="00485EAF"/>
    <w:rsid w:val="004868FC"/>
    <w:rsid w:val="00486995"/>
    <w:rsid w:val="00486E3F"/>
    <w:rsid w:val="0049097E"/>
    <w:rsid w:val="00490BEA"/>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58A0"/>
    <w:rsid w:val="004A65A9"/>
    <w:rsid w:val="004A6E6A"/>
    <w:rsid w:val="004A7192"/>
    <w:rsid w:val="004A7326"/>
    <w:rsid w:val="004A74E6"/>
    <w:rsid w:val="004A79FE"/>
    <w:rsid w:val="004A7C8F"/>
    <w:rsid w:val="004B00F0"/>
    <w:rsid w:val="004B0271"/>
    <w:rsid w:val="004B0761"/>
    <w:rsid w:val="004B0CBF"/>
    <w:rsid w:val="004B21EA"/>
    <w:rsid w:val="004B2DE9"/>
    <w:rsid w:val="004B3A42"/>
    <w:rsid w:val="004B6458"/>
    <w:rsid w:val="004B6B84"/>
    <w:rsid w:val="004B6CD4"/>
    <w:rsid w:val="004B729E"/>
    <w:rsid w:val="004B7CFD"/>
    <w:rsid w:val="004C115F"/>
    <w:rsid w:val="004C1B08"/>
    <w:rsid w:val="004C52E0"/>
    <w:rsid w:val="004C5437"/>
    <w:rsid w:val="004C554C"/>
    <w:rsid w:val="004C5DDA"/>
    <w:rsid w:val="004D0341"/>
    <w:rsid w:val="004D0C73"/>
    <w:rsid w:val="004D0D75"/>
    <w:rsid w:val="004D1563"/>
    <w:rsid w:val="004D2D71"/>
    <w:rsid w:val="004D45C9"/>
    <w:rsid w:val="004D69D8"/>
    <w:rsid w:val="004D6DD4"/>
    <w:rsid w:val="004E0DF2"/>
    <w:rsid w:val="004E14DA"/>
    <w:rsid w:val="004E200A"/>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F70"/>
    <w:rsid w:val="004F40AF"/>
    <w:rsid w:val="004F41B4"/>
    <w:rsid w:val="004F4EBE"/>
    <w:rsid w:val="004F71EC"/>
    <w:rsid w:val="004F72B2"/>
    <w:rsid w:val="00500503"/>
    <w:rsid w:val="005012AD"/>
    <w:rsid w:val="00501CEA"/>
    <w:rsid w:val="0050217D"/>
    <w:rsid w:val="0050264C"/>
    <w:rsid w:val="00503A56"/>
    <w:rsid w:val="00503CCB"/>
    <w:rsid w:val="0050430D"/>
    <w:rsid w:val="00504FAB"/>
    <w:rsid w:val="00505BC9"/>
    <w:rsid w:val="00507F0A"/>
    <w:rsid w:val="00510879"/>
    <w:rsid w:val="005108A6"/>
    <w:rsid w:val="00510928"/>
    <w:rsid w:val="005113A2"/>
    <w:rsid w:val="00511B2F"/>
    <w:rsid w:val="0051284E"/>
    <w:rsid w:val="00512D68"/>
    <w:rsid w:val="005139D4"/>
    <w:rsid w:val="00513E25"/>
    <w:rsid w:val="0051448F"/>
    <w:rsid w:val="00515BE4"/>
    <w:rsid w:val="00516E3C"/>
    <w:rsid w:val="00517966"/>
    <w:rsid w:val="00517E76"/>
    <w:rsid w:val="00526715"/>
    <w:rsid w:val="005267B6"/>
    <w:rsid w:val="00527885"/>
    <w:rsid w:val="00527BA8"/>
    <w:rsid w:val="005311DA"/>
    <w:rsid w:val="00531865"/>
    <w:rsid w:val="00531E7B"/>
    <w:rsid w:val="00531FC6"/>
    <w:rsid w:val="0053330B"/>
    <w:rsid w:val="00533483"/>
    <w:rsid w:val="00533BD6"/>
    <w:rsid w:val="00533ED0"/>
    <w:rsid w:val="005347E5"/>
    <w:rsid w:val="00534CC4"/>
    <w:rsid w:val="00534E1E"/>
    <w:rsid w:val="005350D6"/>
    <w:rsid w:val="005361EB"/>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5EF"/>
    <w:rsid w:val="0055515F"/>
    <w:rsid w:val="00555231"/>
    <w:rsid w:val="005552AA"/>
    <w:rsid w:val="00555CBF"/>
    <w:rsid w:val="00555F0C"/>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4291"/>
    <w:rsid w:val="00565FB3"/>
    <w:rsid w:val="005661C4"/>
    <w:rsid w:val="00566819"/>
    <w:rsid w:val="00570832"/>
    <w:rsid w:val="0057092D"/>
    <w:rsid w:val="00570DA6"/>
    <w:rsid w:val="00571206"/>
    <w:rsid w:val="00571795"/>
    <w:rsid w:val="00571A4C"/>
    <w:rsid w:val="005728BD"/>
    <w:rsid w:val="00573699"/>
    <w:rsid w:val="005746C7"/>
    <w:rsid w:val="005767B9"/>
    <w:rsid w:val="00577F74"/>
    <w:rsid w:val="00580F2E"/>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6589"/>
    <w:rsid w:val="0059715F"/>
    <w:rsid w:val="00597F5F"/>
    <w:rsid w:val="005A01BA"/>
    <w:rsid w:val="005A13F3"/>
    <w:rsid w:val="005A3917"/>
    <w:rsid w:val="005A3B22"/>
    <w:rsid w:val="005A4CE1"/>
    <w:rsid w:val="005A5497"/>
    <w:rsid w:val="005A5FED"/>
    <w:rsid w:val="005A6810"/>
    <w:rsid w:val="005A6AE5"/>
    <w:rsid w:val="005A6BEF"/>
    <w:rsid w:val="005A6C25"/>
    <w:rsid w:val="005B0513"/>
    <w:rsid w:val="005B154F"/>
    <w:rsid w:val="005B1E6B"/>
    <w:rsid w:val="005B2DEA"/>
    <w:rsid w:val="005B2E8E"/>
    <w:rsid w:val="005B448D"/>
    <w:rsid w:val="005B5D8E"/>
    <w:rsid w:val="005B5F43"/>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6E6E"/>
    <w:rsid w:val="005E7BEE"/>
    <w:rsid w:val="005E7CEA"/>
    <w:rsid w:val="005F0A7C"/>
    <w:rsid w:val="005F0E49"/>
    <w:rsid w:val="005F11E4"/>
    <w:rsid w:val="005F13D4"/>
    <w:rsid w:val="005F2280"/>
    <w:rsid w:val="005F2511"/>
    <w:rsid w:val="005F2AB5"/>
    <w:rsid w:val="005F2C73"/>
    <w:rsid w:val="005F4854"/>
    <w:rsid w:val="005F53A1"/>
    <w:rsid w:val="005F5DE3"/>
    <w:rsid w:val="005F5F07"/>
    <w:rsid w:val="005F6596"/>
    <w:rsid w:val="005F6A6B"/>
    <w:rsid w:val="005F6DA6"/>
    <w:rsid w:val="005F7371"/>
    <w:rsid w:val="0060065A"/>
    <w:rsid w:val="00600ABD"/>
    <w:rsid w:val="00600AC4"/>
    <w:rsid w:val="00600B3D"/>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D50"/>
    <w:rsid w:val="006167DD"/>
    <w:rsid w:val="00616C69"/>
    <w:rsid w:val="006171D7"/>
    <w:rsid w:val="006172C8"/>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4989"/>
    <w:rsid w:val="006350A7"/>
    <w:rsid w:val="00637EC0"/>
    <w:rsid w:val="00640065"/>
    <w:rsid w:val="006406F7"/>
    <w:rsid w:val="006420B6"/>
    <w:rsid w:val="00643227"/>
    <w:rsid w:val="00643654"/>
    <w:rsid w:val="00644B15"/>
    <w:rsid w:val="00644DD8"/>
    <w:rsid w:val="00645290"/>
    <w:rsid w:val="006461D3"/>
    <w:rsid w:val="00646BAB"/>
    <w:rsid w:val="006476A5"/>
    <w:rsid w:val="00650155"/>
    <w:rsid w:val="00650430"/>
    <w:rsid w:val="0065134E"/>
    <w:rsid w:val="00651E02"/>
    <w:rsid w:val="00654ADE"/>
    <w:rsid w:val="00654D7C"/>
    <w:rsid w:val="00654DBF"/>
    <w:rsid w:val="00654F30"/>
    <w:rsid w:val="006552D9"/>
    <w:rsid w:val="00655326"/>
    <w:rsid w:val="006568E9"/>
    <w:rsid w:val="00657A09"/>
    <w:rsid w:val="006611AF"/>
    <w:rsid w:val="00661312"/>
    <w:rsid w:val="006631FD"/>
    <w:rsid w:val="00663A33"/>
    <w:rsid w:val="00663B83"/>
    <w:rsid w:val="006649D1"/>
    <w:rsid w:val="00664B73"/>
    <w:rsid w:val="0066605C"/>
    <w:rsid w:val="00666304"/>
    <w:rsid w:val="00666324"/>
    <w:rsid w:val="00667CD8"/>
    <w:rsid w:val="0067099A"/>
    <w:rsid w:val="00671C47"/>
    <w:rsid w:val="00672B33"/>
    <w:rsid w:val="006735BC"/>
    <w:rsid w:val="00673EA3"/>
    <w:rsid w:val="006746CA"/>
    <w:rsid w:val="00675280"/>
    <w:rsid w:val="0067532D"/>
    <w:rsid w:val="0067573C"/>
    <w:rsid w:val="00675756"/>
    <w:rsid w:val="006757F0"/>
    <w:rsid w:val="00675E05"/>
    <w:rsid w:val="00677F43"/>
    <w:rsid w:val="00677F52"/>
    <w:rsid w:val="00680282"/>
    <w:rsid w:val="00681775"/>
    <w:rsid w:val="0068253B"/>
    <w:rsid w:val="00682584"/>
    <w:rsid w:val="00682CD4"/>
    <w:rsid w:val="006835DD"/>
    <w:rsid w:val="00683649"/>
    <w:rsid w:val="00684C2E"/>
    <w:rsid w:val="00686BA6"/>
    <w:rsid w:val="00687C49"/>
    <w:rsid w:val="0069012B"/>
    <w:rsid w:val="006904B9"/>
    <w:rsid w:val="0069146D"/>
    <w:rsid w:val="00691BD1"/>
    <w:rsid w:val="00691E8F"/>
    <w:rsid w:val="006920E2"/>
    <w:rsid w:val="00692A48"/>
    <w:rsid w:val="00692DD1"/>
    <w:rsid w:val="00692F8F"/>
    <w:rsid w:val="006931E8"/>
    <w:rsid w:val="006934F3"/>
    <w:rsid w:val="006937E3"/>
    <w:rsid w:val="00694459"/>
    <w:rsid w:val="00694487"/>
    <w:rsid w:val="006945CA"/>
    <w:rsid w:val="006947FA"/>
    <w:rsid w:val="00695494"/>
    <w:rsid w:val="0069689F"/>
    <w:rsid w:val="006976D6"/>
    <w:rsid w:val="006979FA"/>
    <w:rsid w:val="006A01DA"/>
    <w:rsid w:val="006A0354"/>
    <w:rsid w:val="006A036B"/>
    <w:rsid w:val="006A0F66"/>
    <w:rsid w:val="006A3AE7"/>
    <w:rsid w:val="006A54D1"/>
    <w:rsid w:val="006A5E31"/>
    <w:rsid w:val="006A6158"/>
    <w:rsid w:val="006B04DA"/>
    <w:rsid w:val="006B1157"/>
    <w:rsid w:val="006B17D1"/>
    <w:rsid w:val="006B1FF3"/>
    <w:rsid w:val="006B2127"/>
    <w:rsid w:val="006B27C6"/>
    <w:rsid w:val="006B2C11"/>
    <w:rsid w:val="006B33B9"/>
    <w:rsid w:val="006B4123"/>
    <w:rsid w:val="006B55FB"/>
    <w:rsid w:val="006B6580"/>
    <w:rsid w:val="006B67BD"/>
    <w:rsid w:val="006B68B7"/>
    <w:rsid w:val="006B6ACF"/>
    <w:rsid w:val="006B6CB2"/>
    <w:rsid w:val="006B7757"/>
    <w:rsid w:val="006B7AD2"/>
    <w:rsid w:val="006B7D98"/>
    <w:rsid w:val="006C0C26"/>
    <w:rsid w:val="006C0D3D"/>
    <w:rsid w:val="006C370D"/>
    <w:rsid w:val="006C3EBD"/>
    <w:rsid w:val="006C45DD"/>
    <w:rsid w:val="006C4603"/>
    <w:rsid w:val="006C4A6A"/>
    <w:rsid w:val="006C4FAA"/>
    <w:rsid w:val="006C7082"/>
    <w:rsid w:val="006D14C4"/>
    <w:rsid w:val="006D2C00"/>
    <w:rsid w:val="006D3422"/>
    <w:rsid w:val="006D538D"/>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99E"/>
    <w:rsid w:val="00712AA5"/>
    <w:rsid w:val="0071467F"/>
    <w:rsid w:val="007148C1"/>
    <w:rsid w:val="00714925"/>
    <w:rsid w:val="00714D12"/>
    <w:rsid w:val="00714EDD"/>
    <w:rsid w:val="007154FB"/>
    <w:rsid w:val="0071591D"/>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C1C"/>
    <w:rsid w:val="0074589E"/>
    <w:rsid w:val="00746081"/>
    <w:rsid w:val="007475A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258F"/>
    <w:rsid w:val="007629AF"/>
    <w:rsid w:val="0076368E"/>
    <w:rsid w:val="00764B41"/>
    <w:rsid w:val="00764DA0"/>
    <w:rsid w:val="0076624F"/>
    <w:rsid w:val="00766993"/>
    <w:rsid w:val="00766C03"/>
    <w:rsid w:val="00767358"/>
    <w:rsid w:val="00771FFF"/>
    <w:rsid w:val="00772053"/>
    <w:rsid w:val="0077220E"/>
    <w:rsid w:val="007725C8"/>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B06"/>
    <w:rsid w:val="00791F95"/>
    <w:rsid w:val="00793593"/>
    <w:rsid w:val="00793B92"/>
    <w:rsid w:val="00794D01"/>
    <w:rsid w:val="0079584B"/>
    <w:rsid w:val="0079599F"/>
    <w:rsid w:val="00795E75"/>
    <w:rsid w:val="00796AB4"/>
    <w:rsid w:val="007976BF"/>
    <w:rsid w:val="007977E2"/>
    <w:rsid w:val="007A0C04"/>
    <w:rsid w:val="007A1110"/>
    <w:rsid w:val="007A1347"/>
    <w:rsid w:val="007A1AB8"/>
    <w:rsid w:val="007A2172"/>
    <w:rsid w:val="007A2F72"/>
    <w:rsid w:val="007A3421"/>
    <w:rsid w:val="007A378E"/>
    <w:rsid w:val="007A3B03"/>
    <w:rsid w:val="007A3BD1"/>
    <w:rsid w:val="007A3D6A"/>
    <w:rsid w:val="007A3F6F"/>
    <w:rsid w:val="007A54B7"/>
    <w:rsid w:val="007A601C"/>
    <w:rsid w:val="007A62DE"/>
    <w:rsid w:val="007A662B"/>
    <w:rsid w:val="007A68DE"/>
    <w:rsid w:val="007A74E4"/>
    <w:rsid w:val="007A77C2"/>
    <w:rsid w:val="007A7804"/>
    <w:rsid w:val="007B0CE4"/>
    <w:rsid w:val="007B1752"/>
    <w:rsid w:val="007B2A51"/>
    <w:rsid w:val="007B2B27"/>
    <w:rsid w:val="007B2CF1"/>
    <w:rsid w:val="007B2D4A"/>
    <w:rsid w:val="007B3F76"/>
    <w:rsid w:val="007B48A0"/>
    <w:rsid w:val="007B4B30"/>
    <w:rsid w:val="007B5D02"/>
    <w:rsid w:val="007C1BFD"/>
    <w:rsid w:val="007C1F3D"/>
    <w:rsid w:val="007C2226"/>
    <w:rsid w:val="007C3375"/>
    <w:rsid w:val="007C3A22"/>
    <w:rsid w:val="007C3C28"/>
    <w:rsid w:val="007C478A"/>
    <w:rsid w:val="007C4D13"/>
    <w:rsid w:val="007C5F6B"/>
    <w:rsid w:val="007C7747"/>
    <w:rsid w:val="007C7A84"/>
    <w:rsid w:val="007C7D4D"/>
    <w:rsid w:val="007C7DDA"/>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40"/>
    <w:rsid w:val="007E0DD3"/>
    <w:rsid w:val="007E193D"/>
    <w:rsid w:val="007E228B"/>
    <w:rsid w:val="007E4D93"/>
    <w:rsid w:val="007E5285"/>
    <w:rsid w:val="007E5306"/>
    <w:rsid w:val="007E5F4A"/>
    <w:rsid w:val="007E67B6"/>
    <w:rsid w:val="007F00F6"/>
    <w:rsid w:val="007F042D"/>
    <w:rsid w:val="007F0898"/>
    <w:rsid w:val="007F0B70"/>
    <w:rsid w:val="007F0D15"/>
    <w:rsid w:val="007F1C91"/>
    <w:rsid w:val="007F30E8"/>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59F"/>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D72"/>
    <w:rsid w:val="0082277E"/>
    <w:rsid w:val="00822828"/>
    <w:rsid w:val="00824226"/>
    <w:rsid w:val="00826292"/>
    <w:rsid w:val="0082630F"/>
    <w:rsid w:val="008269AC"/>
    <w:rsid w:val="008269C6"/>
    <w:rsid w:val="00826ACD"/>
    <w:rsid w:val="00826D21"/>
    <w:rsid w:val="00826F20"/>
    <w:rsid w:val="00831C1F"/>
    <w:rsid w:val="00833B09"/>
    <w:rsid w:val="00834BE9"/>
    <w:rsid w:val="0083645F"/>
    <w:rsid w:val="00836FC7"/>
    <w:rsid w:val="008377BE"/>
    <w:rsid w:val="00840096"/>
    <w:rsid w:val="00840C5E"/>
    <w:rsid w:val="00840D58"/>
    <w:rsid w:val="00841ED5"/>
    <w:rsid w:val="00842011"/>
    <w:rsid w:val="00843427"/>
    <w:rsid w:val="0084378B"/>
    <w:rsid w:val="00844900"/>
    <w:rsid w:val="008450BD"/>
    <w:rsid w:val="00845752"/>
    <w:rsid w:val="008457F6"/>
    <w:rsid w:val="00845BCB"/>
    <w:rsid w:val="00847600"/>
    <w:rsid w:val="008500E3"/>
    <w:rsid w:val="00850937"/>
    <w:rsid w:val="00850AA6"/>
    <w:rsid w:val="0085206E"/>
    <w:rsid w:val="00852332"/>
    <w:rsid w:val="0085345A"/>
    <w:rsid w:val="00853515"/>
    <w:rsid w:val="0085522A"/>
    <w:rsid w:val="008557BF"/>
    <w:rsid w:val="00855B75"/>
    <w:rsid w:val="008562F0"/>
    <w:rsid w:val="008565A1"/>
    <w:rsid w:val="00856BC7"/>
    <w:rsid w:val="00856D6D"/>
    <w:rsid w:val="008573D3"/>
    <w:rsid w:val="00861721"/>
    <w:rsid w:val="008628BC"/>
    <w:rsid w:val="008629D4"/>
    <w:rsid w:val="008629F8"/>
    <w:rsid w:val="00863A31"/>
    <w:rsid w:val="00863D07"/>
    <w:rsid w:val="008640C8"/>
    <w:rsid w:val="00865283"/>
    <w:rsid w:val="008655C4"/>
    <w:rsid w:val="00865993"/>
    <w:rsid w:val="00865F94"/>
    <w:rsid w:val="0086706A"/>
    <w:rsid w:val="008679F6"/>
    <w:rsid w:val="00867AB5"/>
    <w:rsid w:val="00870161"/>
    <w:rsid w:val="0087051A"/>
    <w:rsid w:val="008708F5"/>
    <w:rsid w:val="00870EBD"/>
    <w:rsid w:val="008716F1"/>
    <w:rsid w:val="00871EB9"/>
    <w:rsid w:val="00871FC5"/>
    <w:rsid w:val="00872633"/>
    <w:rsid w:val="00872A24"/>
    <w:rsid w:val="00872BA7"/>
    <w:rsid w:val="00873ED7"/>
    <w:rsid w:val="008748FC"/>
    <w:rsid w:val="00874D34"/>
    <w:rsid w:val="00875195"/>
    <w:rsid w:val="00877C62"/>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36D7"/>
    <w:rsid w:val="00893821"/>
    <w:rsid w:val="00893CE7"/>
    <w:rsid w:val="008941FF"/>
    <w:rsid w:val="00896A17"/>
    <w:rsid w:val="00897068"/>
    <w:rsid w:val="0089779D"/>
    <w:rsid w:val="008A019F"/>
    <w:rsid w:val="008A06A8"/>
    <w:rsid w:val="008A0838"/>
    <w:rsid w:val="008A2CC7"/>
    <w:rsid w:val="008A2FD7"/>
    <w:rsid w:val="008A31D6"/>
    <w:rsid w:val="008A3D1A"/>
    <w:rsid w:val="008A4C3A"/>
    <w:rsid w:val="008A503D"/>
    <w:rsid w:val="008A6C8F"/>
    <w:rsid w:val="008A7142"/>
    <w:rsid w:val="008A7958"/>
    <w:rsid w:val="008B1CCE"/>
    <w:rsid w:val="008B2342"/>
    <w:rsid w:val="008B248E"/>
    <w:rsid w:val="008B2955"/>
    <w:rsid w:val="008B391A"/>
    <w:rsid w:val="008B3EE7"/>
    <w:rsid w:val="008B4008"/>
    <w:rsid w:val="008B574E"/>
    <w:rsid w:val="008B5CCB"/>
    <w:rsid w:val="008B653D"/>
    <w:rsid w:val="008B77A2"/>
    <w:rsid w:val="008B78B1"/>
    <w:rsid w:val="008B7984"/>
    <w:rsid w:val="008C0777"/>
    <w:rsid w:val="008C189B"/>
    <w:rsid w:val="008C383A"/>
    <w:rsid w:val="008C3E00"/>
    <w:rsid w:val="008C3E36"/>
    <w:rsid w:val="008C4A95"/>
    <w:rsid w:val="008C512F"/>
    <w:rsid w:val="008C5518"/>
    <w:rsid w:val="008C60D8"/>
    <w:rsid w:val="008C6462"/>
    <w:rsid w:val="008C7CBD"/>
    <w:rsid w:val="008C7E71"/>
    <w:rsid w:val="008D0312"/>
    <w:rsid w:val="008D0A6A"/>
    <w:rsid w:val="008D0DE5"/>
    <w:rsid w:val="008D191C"/>
    <w:rsid w:val="008D4410"/>
    <w:rsid w:val="008D51CC"/>
    <w:rsid w:val="008D53D7"/>
    <w:rsid w:val="008D5AC9"/>
    <w:rsid w:val="008D5AEA"/>
    <w:rsid w:val="008D5EE1"/>
    <w:rsid w:val="008D758A"/>
    <w:rsid w:val="008D75D5"/>
    <w:rsid w:val="008D76B5"/>
    <w:rsid w:val="008D7DB8"/>
    <w:rsid w:val="008E0713"/>
    <w:rsid w:val="008E10A0"/>
    <w:rsid w:val="008E1AF2"/>
    <w:rsid w:val="008E1F67"/>
    <w:rsid w:val="008E2CA4"/>
    <w:rsid w:val="008E4199"/>
    <w:rsid w:val="008E4A19"/>
    <w:rsid w:val="008E5BBC"/>
    <w:rsid w:val="008E631C"/>
    <w:rsid w:val="008E69BD"/>
    <w:rsid w:val="008F0296"/>
    <w:rsid w:val="008F0838"/>
    <w:rsid w:val="008F0D25"/>
    <w:rsid w:val="008F23F1"/>
    <w:rsid w:val="008F2431"/>
    <w:rsid w:val="008F2B13"/>
    <w:rsid w:val="008F2DF8"/>
    <w:rsid w:val="008F3F3D"/>
    <w:rsid w:val="008F4722"/>
    <w:rsid w:val="008F50BC"/>
    <w:rsid w:val="008F5231"/>
    <w:rsid w:val="008F53A9"/>
    <w:rsid w:val="008F572D"/>
    <w:rsid w:val="008F583C"/>
    <w:rsid w:val="008F7770"/>
    <w:rsid w:val="008F7CB0"/>
    <w:rsid w:val="009004D4"/>
    <w:rsid w:val="00900DA6"/>
    <w:rsid w:val="0090152C"/>
    <w:rsid w:val="00901B18"/>
    <w:rsid w:val="00902A5E"/>
    <w:rsid w:val="00902A91"/>
    <w:rsid w:val="00902B3A"/>
    <w:rsid w:val="009037D1"/>
    <w:rsid w:val="00903F10"/>
    <w:rsid w:val="009042B2"/>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B7A"/>
    <w:rsid w:val="00923EF2"/>
    <w:rsid w:val="00924D2F"/>
    <w:rsid w:val="00925454"/>
    <w:rsid w:val="0092579F"/>
    <w:rsid w:val="00925990"/>
    <w:rsid w:val="00926578"/>
    <w:rsid w:val="00926AFC"/>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4D52"/>
    <w:rsid w:val="00944E34"/>
    <w:rsid w:val="00944F92"/>
    <w:rsid w:val="0094752B"/>
    <w:rsid w:val="0095035B"/>
    <w:rsid w:val="0095082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A41"/>
    <w:rsid w:val="00963AD2"/>
    <w:rsid w:val="00963C06"/>
    <w:rsid w:val="009643D5"/>
    <w:rsid w:val="0096450B"/>
    <w:rsid w:val="00964903"/>
    <w:rsid w:val="009666DE"/>
    <w:rsid w:val="00966DC8"/>
    <w:rsid w:val="00967892"/>
    <w:rsid w:val="00967955"/>
    <w:rsid w:val="00967B60"/>
    <w:rsid w:val="00967CAD"/>
    <w:rsid w:val="0097089E"/>
    <w:rsid w:val="00970997"/>
    <w:rsid w:val="00971C49"/>
    <w:rsid w:val="00972B8A"/>
    <w:rsid w:val="00972F24"/>
    <w:rsid w:val="00973509"/>
    <w:rsid w:val="009745B4"/>
    <w:rsid w:val="009745FC"/>
    <w:rsid w:val="00975187"/>
    <w:rsid w:val="009753BF"/>
    <w:rsid w:val="00976DCF"/>
    <w:rsid w:val="009776B3"/>
    <w:rsid w:val="00977BE3"/>
    <w:rsid w:val="00977F37"/>
    <w:rsid w:val="009809DF"/>
    <w:rsid w:val="00980C0D"/>
    <w:rsid w:val="00980E84"/>
    <w:rsid w:val="00984537"/>
    <w:rsid w:val="00984737"/>
    <w:rsid w:val="009854D1"/>
    <w:rsid w:val="009869EE"/>
    <w:rsid w:val="00986BEC"/>
    <w:rsid w:val="00986E4C"/>
    <w:rsid w:val="00987B51"/>
    <w:rsid w:val="0099032B"/>
    <w:rsid w:val="0099116E"/>
    <w:rsid w:val="00992D04"/>
    <w:rsid w:val="00992DEC"/>
    <w:rsid w:val="00992E60"/>
    <w:rsid w:val="009934A5"/>
    <w:rsid w:val="00993EE0"/>
    <w:rsid w:val="00993F07"/>
    <w:rsid w:val="00994221"/>
    <w:rsid w:val="009946DB"/>
    <w:rsid w:val="00994F1D"/>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0B58"/>
    <w:rsid w:val="009B10AC"/>
    <w:rsid w:val="009B17E2"/>
    <w:rsid w:val="009B1CEA"/>
    <w:rsid w:val="009B27A8"/>
    <w:rsid w:val="009B28D7"/>
    <w:rsid w:val="009B3476"/>
    <w:rsid w:val="009B5045"/>
    <w:rsid w:val="009B756C"/>
    <w:rsid w:val="009B7732"/>
    <w:rsid w:val="009B7995"/>
    <w:rsid w:val="009C0A48"/>
    <w:rsid w:val="009C0FCB"/>
    <w:rsid w:val="009C2E1C"/>
    <w:rsid w:val="009C314E"/>
    <w:rsid w:val="009C361A"/>
    <w:rsid w:val="009C38F5"/>
    <w:rsid w:val="009C4464"/>
    <w:rsid w:val="009C4962"/>
    <w:rsid w:val="009C4E68"/>
    <w:rsid w:val="009C7A5E"/>
    <w:rsid w:val="009C7C76"/>
    <w:rsid w:val="009D0342"/>
    <w:rsid w:val="009D08BF"/>
    <w:rsid w:val="009D1430"/>
    <w:rsid w:val="009D21F8"/>
    <w:rsid w:val="009D26F4"/>
    <w:rsid w:val="009D2B13"/>
    <w:rsid w:val="009D303C"/>
    <w:rsid w:val="009D3227"/>
    <w:rsid w:val="009D3FA4"/>
    <w:rsid w:val="009D4480"/>
    <w:rsid w:val="009D51AD"/>
    <w:rsid w:val="009D57C3"/>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A0016F"/>
    <w:rsid w:val="00A008C8"/>
    <w:rsid w:val="00A014B6"/>
    <w:rsid w:val="00A01EC2"/>
    <w:rsid w:val="00A02E2C"/>
    <w:rsid w:val="00A035D1"/>
    <w:rsid w:val="00A03F28"/>
    <w:rsid w:val="00A048F9"/>
    <w:rsid w:val="00A04C84"/>
    <w:rsid w:val="00A05F91"/>
    <w:rsid w:val="00A06B69"/>
    <w:rsid w:val="00A0732A"/>
    <w:rsid w:val="00A0777B"/>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C45"/>
    <w:rsid w:val="00A14D3C"/>
    <w:rsid w:val="00A15C12"/>
    <w:rsid w:val="00A1611E"/>
    <w:rsid w:val="00A1692C"/>
    <w:rsid w:val="00A16EFA"/>
    <w:rsid w:val="00A20199"/>
    <w:rsid w:val="00A21309"/>
    <w:rsid w:val="00A2134A"/>
    <w:rsid w:val="00A217A0"/>
    <w:rsid w:val="00A21CF2"/>
    <w:rsid w:val="00A22A21"/>
    <w:rsid w:val="00A23797"/>
    <w:rsid w:val="00A23961"/>
    <w:rsid w:val="00A2413B"/>
    <w:rsid w:val="00A247E8"/>
    <w:rsid w:val="00A253BA"/>
    <w:rsid w:val="00A254B4"/>
    <w:rsid w:val="00A25EF4"/>
    <w:rsid w:val="00A26FA7"/>
    <w:rsid w:val="00A274B4"/>
    <w:rsid w:val="00A3168A"/>
    <w:rsid w:val="00A318C6"/>
    <w:rsid w:val="00A31C56"/>
    <w:rsid w:val="00A324A8"/>
    <w:rsid w:val="00A324E3"/>
    <w:rsid w:val="00A349AD"/>
    <w:rsid w:val="00A35BEA"/>
    <w:rsid w:val="00A35F43"/>
    <w:rsid w:val="00A3689A"/>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5274"/>
    <w:rsid w:val="00A656E1"/>
    <w:rsid w:val="00A6667E"/>
    <w:rsid w:val="00A701E3"/>
    <w:rsid w:val="00A70D02"/>
    <w:rsid w:val="00A70D31"/>
    <w:rsid w:val="00A72B44"/>
    <w:rsid w:val="00A73034"/>
    <w:rsid w:val="00A7350C"/>
    <w:rsid w:val="00A73516"/>
    <w:rsid w:val="00A73EC2"/>
    <w:rsid w:val="00A74BEC"/>
    <w:rsid w:val="00A7516B"/>
    <w:rsid w:val="00A7616C"/>
    <w:rsid w:val="00A7793A"/>
    <w:rsid w:val="00A77BDF"/>
    <w:rsid w:val="00A804A3"/>
    <w:rsid w:val="00A806EF"/>
    <w:rsid w:val="00A80756"/>
    <w:rsid w:val="00A80DD0"/>
    <w:rsid w:val="00A81374"/>
    <w:rsid w:val="00A8164F"/>
    <w:rsid w:val="00A822B8"/>
    <w:rsid w:val="00A847FB"/>
    <w:rsid w:val="00A84B44"/>
    <w:rsid w:val="00A86F38"/>
    <w:rsid w:val="00A87DA7"/>
    <w:rsid w:val="00A90620"/>
    <w:rsid w:val="00A90B8B"/>
    <w:rsid w:val="00A9127F"/>
    <w:rsid w:val="00A91AFA"/>
    <w:rsid w:val="00A91D27"/>
    <w:rsid w:val="00A92CE5"/>
    <w:rsid w:val="00A94848"/>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1127"/>
    <w:rsid w:val="00B0198B"/>
    <w:rsid w:val="00B01C1C"/>
    <w:rsid w:val="00B023FD"/>
    <w:rsid w:val="00B0264D"/>
    <w:rsid w:val="00B0332A"/>
    <w:rsid w:val="00B03526"/>
    <w:rsid w:val="00B03697"/>
    <w:rsid w:val="00B039C9"/>
    <w:rsid w:val="00B04B36"/>
    <w:rsid w:val="00B05D42"/>
    <w:rsid w:val="00B07313"/>
    <w:rsid w:val="00B0780A"/>
    <w:rsid w:val="00B07E6A"/>
    <w:rsid w:val="00B1028C"/>
    <w:rsid w:val="00B105AB"/>
    <w:rsid w:val="00B113EA"/>
    <w:rsid w:val="00B1145A"/>
    <w:rsid w:val="00B11661"/>
    <w:rsid w:val="00B1213C"/>
    <w:rsid w:val="00B123AD"/>
    <w:rsid w:val="00B12400"/>
    <w:rsid w:val="00B13169"/>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67"/>
    <w:rsid w:val="00B34E11"/>
    <w:rsid w:val="00B35F7C"/>
    <w:rsid w:val="00B36399"/>
    <w:rsid w:val="00B36808"/>
    <w:rsid w:val="00B369C2"/>
    <w:rsid w:val="00B371CB"/>
    <w:rsid w:val="00B37E91"/>
    <w:rsid w:val="00B405D3"/>
    <w:rsid w:val="00B4205C"/>
    <w:rsid w:val="00B423B8"/>
    <w:rsid w:val="00B42996"/>
    <w:rsid w:val="00B42C93"/>
    <w:rsid w:val="00B4420A"/>
    <w:rsid w:val="00B44549"/>
    <w:rsid w:val="00B45BD4"/>
    <w:rsid w:val="00B4687C"/>
    <w:rsid w:val="00B46D2A"/>
    <w:rsid w:val="00B47276"/>
    <w:rsid w:val="00B478BC"/>
    <w:rsid w:val="00B47C96"/>
    <w:rsid w:val="00B503E0"/>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6907"/>
    <w:rsid w:val="00B66CC7"/>
    <w:rsid w:val="00B66F93"/>
    <w:rsid w:val="00B67050"/>
    <w:rsid w:val="00B671C5"/>
    <w:rsid w:val="00B672C8"/>
    <w:rsid w:val="00B67DED"/>
    <w:rsid w:val="00B67E4E"/>
    <w:rsid w:val="00B67EDC"/>
    <w:rsid w:val="00B707F8"/>
    <w:rsid w:val="00B712B8"/>
    <w:rsid w:val="00B717F0"/>
    <w:rsid w:val="00B72365"/>
    <w:rsid w:val="00B72E14"/>
    <w:rsid w:val="00B731E5"/>
    <w:rsid w:val="00B73D99"/>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3D1"/>
    <w:rsid w:val="00B93AED"/>
    <w:rsid w:val="00B9452A"/>
    <w:rsid w:val="00B9509E"/>
    <w:rsid w:val="00B95C1F"/>
    <w:rsid w:val="00B9656C"/>
    <w:rsid w:val="00B96750"/>
    <w:rsid w:val="00B96FDA"/>
    <w:rsid w:val="00BA1B4F"/>
    <w:rsid w:val="00BA2641"/>
    <w:rsid w:val="00BA2C73"/>
    <w:rsid w:val="00BA2CE3"/>
    <w:rsid w:val="00BA3086"/>
    <w:rsid w:val="00BA3A66"/>
    <w:rsid w:val="00BA5619"/>
    <w:rsid w:val="00BA63FC"/>
    <w:rsid w:val="00BA68B8"/>
    <w:rsid w:val="00BA7623"/>
    <w:rsid w:val="00BA7AC2"/>
    <w:rsid w:val="00BA7D82"/>
    <w:rsid w:val="00BB180A"/>
    <w:rsid w:val="00BB2586"/>
    <w:rsid w:val="00BB2D30"/>
    <w:rsid w:val="00BB396E"/>
    <w:rsid w:val="00BB3B99"/>
    <w:rsid w:val="00BB41EF"/>
    <w:rsid w:val="00BB4866"/>
    <w:rsid w:val="00BB605D"/>
    <w:rsid w:val="00BB676D"/>
    <w:rsid w:val="00BC0583"/>
    <w:rsid w:val="00BC0C9C"/>
    <w:rsid w:val="00BC20E4"/>
    <w:rsid w:val="00BC2C7D"/>
    <w:rsid w:val="00BC3489"/>
    <w:rsid w:val="00BC3A59"/>
    <w:rsid w:val="00BC43DB"/>
    <w:rsid w:val="00BC44BE"/>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8FD"/>
    <w:rsid w:val="00BE5CCC"/>
    <w:rsid w:val="00BE6C14"/>
    <w:rsid w:val="00BF0E9D"/>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5E0E"/>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411E"/>
    <w:rsid w:val="00C24911"/>
    <w:rsid w:val="00C2498B"/>
    <w:rsid w:val="00C2564D"/>
    <w:rsid w:val="00C25B9E"/>
    <w:rsid w:val="00C25C94"/>
    <w:rsid w:val="00C264C9"/>
    <w:rsid w:val="00C2652C"/>
    <w:rsid w:val="00C265BA"/>
    <w:rsid w:val="00C2679B"/>
    <w:rsid w:val="00C26B36"/>
    <w:rsid w:val="00C27FAF"/>
    <w:rsid w:val="00C30715"/>
    <w:rsid w:val="00C30E7B"/>
    <w:rsid w:val="00C3123E"/>
    <w:rsid w:val="00C31BFD"/>
    <w:rsid w:val="00C32193"/>
    <w:rsid w:val="00C33409"/>
    <w:rsid w:val="00C33C10"/>
    <w:rsid w:val="00C33C5F"/>
    <w:rsid w:val="00C3449C"/>
    <w:rsid w:val="00C37299"/>
    <w:rsid w:val="00C37323"/>
    <w:rsid w:val="00C37510"/>
    <w:rsid w:val="00C37B10"/>
    <w:rsid w:val="00C40210"/>
    <w:rsid w:val="00C4098B"/>
    <w:rsid w:val="00C41211"/>
    <w:rsid w:val="00C41D0D"/>
    <w:rsid w:val="00C42E0B"/>
    <w:rsid w:val="00C4367D"/>
    <w:rsid w:val="00C443F8"/>
    <w:rsid w:val="00C449B9"/>
    <w:rsid w:val="00C44C16"/>
    <w:rsid w:val="00C454B0"/>
    <w:rsid w:val="00C46896"/>
    <w:rsid w:val="00C470F5"/>
    <w:rsid w:val="00C4744E"/>
    <w:rsid w:val="00C47BAD"/>
    <w:rsid w:val="00C503C2"/>
    <w:rsid w:val="00C52495"/>
    <w:rsid w:val="00C537A9"/>
    <w:rsid w:val="00C5422B"/>
    <w:rsid w:val="00C54B2D"/>
    <w:rsid w:val="00C54E23"/>
    <w:rsid w:val="00C55A93"/>
    <w:rsid w:val="00C560BF"/>
    <w:rsid w:val="00C56DAB"/>
    <w:rsid w:val="00C5768B"/>
    <w:rsid w:val="00C61DC0"/>
    <w:rsid w:val="00C623BE"/>
    <w:rsid w:val="00C62B4F"/>
    <w:rsid w:val="00C62D54"/>
    <w:rsid w:val="00C64402"/>
    <w:rsid w:val="00C6595F"/>
    <w:rsid w:val="00C65DC9"/>
    <w:rsid w:val="00C66EB5"/>
    <w:rsid w:val="00C72246"/>
    <w:rsid w:val="00C72BCE"/>
    <w:rsid w:val="00C73206"/>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B00C9"/>
    <w:rsid w:val="00CB0334"/>
    <w:rsid w:val="00CB10BA"/>
    <w:rsid w:val="00CB12F4"/>
    <w:rsid w:val="00CB1372"/>
    <w:rsid w:val="00CB1883"/>
    <w:rsid w:val="00CB2017"/>
    <w:rsid w:val="00CB20CC"/>
    <w:rsid w:val="00CB2200"/>
    <w:rsid w:val="00CB2F39"/>
    <w:rsid w:val="00CB5A39"/>
    <w:rsid w:val="00CB5DEB"/>
    <w:rsid w:val="00CB69EA"/>
    <w:rsid w:val="00CB6BA6"/>
    <w:rsid w:val="00CB6BCC"/>
    <w:rsid w:val="00CB6E3B"/>
    <w:rsid w:val="00CB7754"/>
    <w:rsid w:val="00CC072D"/>
    <w:rsid w:val="00CC0C38"/>
    <w:rsid w:val="00CC25FF"/>
    <w:rsid w:val="00CC267C"/>
    <w:rsid w:val="00CC29C6"/>
    <w:rsid w:val="00CC2E00"/>
    <w:rsid w:val="00CC3508"/>
    <w:rsid w:val="00CC504B"/>
    <w:rsid w:val="00CC522A"/>
    <w:rsid w:val="00CC7455"/>
    <w:rsid w:val="00CC757C"/>
    <w:rsid w:val="00CD0536"/>
    <w:rsid w:val="00CD0FDA"/>
    <w:rsid w:val="00CD1ED2"/>
    <w:rsid w:val="00CD2918"/>
    <w:rsid w:val="00CD35D5"/>
    <w:rsid w:val="00CD4293"/>
    <w:rsid w:val="00CD4982"/>
    <w:rsid w:val="00CD55D2"/>
    <w:rsid w:val="00CD5AC7"/>
    <w:rsid w:val="00CD5CEB"/>
    <w:rsid w:val="00CD6351"/>
    <w:rsid w:val="00CD7D88"/>
    <w:rsid w:val="00CE098B"/>
    <w:rsid w:val="00CE17D5"/>
    <w:rsid w:val="00CE1C9F"/>
    <w:rsid w:val="00CE2B21"/>
    <w:rsid w:val="00CE33A9"/>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33D4"/>
    <w:rsid w:val="00D05436"/>
    <w:rsid w:val="00D06432"/>
    <w:rsid w:val="00D10CA1"/>
    <w:rsid w:val="00D11665"/>
    <w:rsid w:val="00D11F09"/>
    <w:rsid w:val="00D12A1A"/>
    <w:rsid w:val="00D12F14"/>
    <w:rsid w:val="00D13DDD"/>
    <w:rsid w:val="00D14695"/>
    <w:rsid w:val="00D14C97"/>
    <w:rsid w:val="00D17601"/>
    <w:rsid w:val="00D17647"/>
    <w:rsid w:val="00D20230"/>
    <w:rsid w:val="00D20C76"/>
    <w:rsid w:val="00D20C82"/>
    <w:rsid w:val="00D2287E"/>
    <w:rsid w:val="00D2380B"/>
    <w:rsid w:val="00D23F02"/>
    <w:rsid w:val="00D24360"/>
    <w:rsid w:val="00D25807"/>
    <w:rsid w:val="00D26CC4"/>
    <w:rsid w:val="00D26E9C"/>
    <w:rsid w:val="00D2788D"/>
    <w:rsid w:val="00D300A8"/>
    <w:rsid w:val="00D3081B"/>
    <w:rsid w:val="00D32E55"/>
    <w:rsid w:val="00D3427D"/>
    <w:rsid w:val="00D34905"/>
    <w:rsid w:val="00D34CF7"/>
    <w:rsid w:val="00D34F37"/>
    <w:rsid w:val="00D3541C"/>
    <w:rsid w:val="00D363C7"/>
    <w:rsid w:val="00D36765"/>
    <w:rsid w:val="00D37B98"/>
    <w:rsid w:val="00D40BAD"/>
    <w:rsid w:val="00D418C7"/>
    <w:rsid w:val="00D42360"/>
    <w:rsid w:val="00D435C0"/>
    <w:rsid w:val="00D43CDD"/>
    <w:rsid w:val="00D4537B"/>
    <w:rsid w:val="00D45C77"/>
    <w:rsid w:val="00D45C7B"/>
    <w:rsid w:val="00D47112"/>
    <w:rsid w:val="00D50731"/>
    <w:rsid w:val="00D50959"/>
    <w:rsid w:val="00D509FB"/>
    <w:rsid w:val="00D544D0"/>
    <w:rsid w:val="00D548C0"/>
    <w:rsid w:val="00D550D5"/>
    <w:rsid w:val="00D5524F"/>
    <w:rsid w:val="00D55BDE"/>
    <w:rsid w:val="00D55D1B"/>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4D7"/>
    <w:rsid w:val="00D6476A"/>
    <w:rsid w:val="00D648B6"/>
    <w:rsid w:val="00D64C2D"/>
    <w:rsid w:val="00D64CC3"/>
    <w:rsid w:val="00D64E11"/>
    <w:rsid w:val="00D65203"/>
    <w:rsid w:val="00D65C9B"/>
    <w:rsid w:val="00D66A2C"/>
    <w:rsid w:val="00D67DCA"/>
    <w:rsid w:val="00D7088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62C1"/>
    <w:rsid w:val="00D96936"/>
    <w:rsid w:val="00D97D3D"/>
    <w:rsid w:val="00DA04E3"/>
    <w:rsid w:val="00DA1036"/>
    <w:rsid w:val="00DA1717"/>
    <w:rsid w:val="00DA1BBD"/>
    <w:rsid w:val="00DA1CD1"/>
    <w:rsid w:val="00DA344F"/>
    <w:rsid w:val="00DA3DBE"/>
    <w:rsid w:val="00DA43B1"/>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660"/>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39E"/>
    <w:rsid w:val="00DD5BE9"/>
    <w:rsid w:val="00DD62D7"/>
    <w:rsid w:val="00DD7653"/>
    <w:rsid w:val="00DE052C"/>
    <w:rsid w:val="00DE0884"/>
    <w:rsid w:val="00DE0C09"/>
    <w:rsid w:val="00DE1AAA"/>
    <w:rsid w:val="00DE2468"/>
    <w:rsid w:val="00DE302C"/>
    <w:rsid w:val="00DE42FF"/>
    <w:rsid w:val="00DE6717"/>
    <w:rsid w:val="00DE6B30"/>
    <w:rsid w:val="00DF0AD3"/>
    <w:rsid w:val="00DF0B7F"/>
    <w:rsid w:val="00DF190F"/>
    <w:rsid w:val="00DF1DB4"/>
    <w:rsid w:val="00DF27B4"/>
    <w:rsid w:val="00DF3C43"/>
    <w:rsid w:val="00DF43A6"/>
    <w:rsid w:val="00DF4C57"/>
    <w:rsid w:val="00DF59D0"/>
    <w:rsid w:val="00DF65E9"/>
    <w:rsid w:val="00DF6EBE"/>
    <w:rsid w:val="00DF73B7"/>
    <w:rsid w:val="00DF79C6"/>
    <w:rsid w:val="00E01B1A"/>
    <w:rsid w:val="00E0361D"/>
    <w:rsid w:val="00E03BA8"/>
    <w:rsid w:val="00E03C7C"/>
    <w:rsid w:val="00E03E09"/>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36C"/>
    <w:rsid w:val="00E13409"/>
    <w:rsid w:val="00E14296"/>
    <w:rsid w:val="00E14893"/>
    <w:rsid w:val="00E16140"/>
    <w:rsid w:val="00E178E4"/>
    <w:rsid w:val="00E217DC"/>
    <w:rsid w:val="00E21B45"/>
    <w:rsid w:val="00E22CD3"/>
    <w:rsid w:val="00E2343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659D"/>
    <w:rsid w:val="00E37106"/>
    <w:rsid w:val="00E37274"/>
    <w:rsid w:val="00E3797C"/>
    <w:rsid w:val="00E37BB5"/>
    <w:rsid w:val="00E4035F"/>
    <w:rsid w:val="00E419AA"/>
    <w:rsid w:val="00E42C76"/>
    <w:rsid w:val="00E453C9"/>
    <w:rsid w:val="00E45651"/>
    <w:rsid w:val="00E458FF"/>
    <w:rsid w:val="00E4595D"/>
    <w:rsid w:val="00E45EEF"/>
    <w:rsid w:val="00E46EB9"/>
    <w:rsid w:val="00E4714B"/>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F02"/>
    <w:rsid w:val="00E75571"/>
    <w:rsid w:val="00E755BC"/>
    <w:rsid w:val="00E760BE"/>
    <w:rsid w:val="00E765E7"/>
    <w:rsid w:val="00E770BB"/>
    <w:rsid w:val="00E7740C"/>
    <w:rsid w:val="00E777FC"/>
    <w:rsid w:val="00E82269"/>
    <w:rsid w:val="00E841FA"/>
    <w:rsid w:val="00E8432C"/>
    <w:rsid w:val="00E85166"/>
    <w:rsid w:val="00E85B96"/>
    <w:rsid w:val="00E85BAB"/>
    <w:rsid w:val="00E86154"/>
    <w:rsid w:val="00E8682A"/>
    <w:rsid w:val="00E8685D"/>
    <w:rsid w:val="00E90194"/>
    <w:rsid w:val="00E9093E"/>
    <w:rsid w:val="00E91213"/>
    <w:rsid w:val="00E916DF"/>
    <w:rsid w:val="00E917E4"/>
    <w:rsid w:val="00E93741"/>
    <w:rsid w:val="00E93D30"/>
    <w:rsid w:val="00E9404C"/>
    <w:rsid w:val="00E94153"/>
    <w:rsid w:val="00E94FDA"/>
    <w:rsid w:val="00E95164"/>
    <w:rsid w:val="00E969CA"/>
    <w:rsid w:val="00E96C40"/>
    <w:rsid w:val="00E96C41"/>
    <w:rsid w:val="00E97361"/>
    <w:rsid w:val="00EA2A96"/>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C0256"/>
    <w:rsid w:val="00EC19C5"/>
    <w:rsid w:val="00EC1BF1"/>
    <w:rsid w:val="00EC23ED"/>
    <w:rsid w:val="00EC4C79"/>
    <w:rsid w:val="00EC5198"/>
    <w:rsid w:val="00EC5C13"/>
    <w:rsid w:val="00EC5F44"/>
    <w:rsid w:val="00EC68D1"/>
    <w:rsid w:val="00EC6D28"/>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C41"/>
    <w:rsid w:val="00EE405E"/>
    <w:rsid w:val="00EE4C7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728"/>
    <w:rsid w:val="00F0385D"/>
    <w:rsid w:val="00F03EC8"/>
    <w:rsid w:val="00F04120"/>
    <w:rsid w:val="00F04581"/>
    <w:rsid w:val="00F049D7"/>
    <w:rsid w:val="00F06645"/>
    <w:rsid w:val="00F06864"/>
    <w:rsid w:val="00F06BCA"/>
    <w:rsid w:val="00F06DFD"/>
    <w:rsid w:val="00F0709C"/>
    <w:rsid w:val="00F07A87"/>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4BE"/>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40219"/>
    <w:rsid w:val="00F412A0"/>
    <w:rsid w:val="00F41899"/>
    <w:rsid w:val="00F418D0"/>
    <w:rsid w:val="00F419D2"/>
    <w:rsid w:val="00F41B9A"/>
    <w:rsid w:val="00F4231F"/>
    <w:rsid w:val="00F42AC5"/>
    <w:rsid w:val="00F4303E"/>
    <w:rsid w:val="00F4332B"/>
    <w:rsid w:val="00F43D92"/>
    <w:rsid w:val="00F43E6F"/>
    <w:rsid w:val="00F43E72"/>
    <w:rsid w:val="00F4444B"/>
    <w:rsid w:val="00F44923"/>
    <w:rsid w:val="00F44A77"/>
    <w:rsid w:val="00F4524B"/>
    <w:rsid w:val="00F45358"/>
    <w:rsid w:val="00F462B8"/>
    <w:rsid w:val="00F46584"/>
    <w:rsid w:val="00F50A20"/>
    <w:rsid w:val="00F528C6"/>
    <w:rsid w:val="00F53612"/>
    <w:rsid w:val="00F54020"/>
    <w:rsid w:val="00F5437B"/>
    <w:rsid w:val="00F552AE"/>
    <w:rsid w:val="00F5795B"/>
    <w:rsid w:val="00F601CC"/>
    <w:rsid w:val="00F60479"/>
    <w:rsid w:val="00F60CB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0C"/>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3080"/>
    <w:rsid w:val="00F937FF"/>
    <w:rsid w:val="00F939AD"/>
    <w:rsid w:val="00F93F9E"/>
    <w:rsid w:val="00F94866"/>
    <w:rsid w:val="00F94F27"/>
    <w:rsid w:val="00F96EFB"/>
    <w:rsid w:val="00F97475"/>
    <w:rsid w:val="00F97718"/>
    <w:rsid w:val="00F979C8"/>
    <w:rsid w:val="00FA098C"/>
    <w:rsid w:val="00FA09C5"/>
    <w:rsid w:val="00FA0DF3"/>
    <w:rsid w:val="00FA0FD5"/>
    <w:rsid w:val="00FA1E30"/>
    <w:rsid w:val="00FA209D"/>
    <w:rsid w:val="00FA23F1"/>
    <w:rsid w:val="00FA2B10"/>
    <w:rsid w:val="00FA2E4C"/>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A0E"/>
    <w:rsid w:val="00FC7FDC"/>
    <w:rsid w:val="00FD0183"/>
    <w:rsid w:val="00FD0417"/>
    <w:rsid w:val="00FD0B26"/>
    <w:rsid w:val="00FD15B4"/>
    <w:rsid w:val="00FD2129"/>
    <w:rsid w:val="00FD268E"/>
    <w:rsid w:val="00FD29C1"/>
    <w:rsid w:val="00FD2DD0"/>
    <w:rsid w:val="00FD329F"/>
    <w:rsid w:val="00FD38C6"/>
    <w:rsid w:val="00FD64F4"/>
    <w:rsid w:val="00FD7E18"/>
    <w:rsid w:val="00FE0D6E"/>
    <w:rsid w:val="00FE1799"/>
    <w:rsid w:val="00FE1BA5"/>
    <w:rsid w:val="00FE2FA0"/>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E93741"/>
    <w:pPr>
      <w:keepNext/>
      <w:keepLines/>
      <w:spacing w:after="120" w:line="240" w:lineRule="exact"/>
    </w:pPr>
    <w:rPr>
      <w:rFonts w:ascii="MS PGothic" w:eastAsia="MS PGothic" w:hAnsi="Times New Roman" w:cs="Arial"/>
      <w:b/>
      <w:smallCaps/>
      <w:color w:val="404040"/>
      <w:szCs w:val="24"/>
      <w:lang w:val="ja-JP"/>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E93741"/>
    <w:pPr>
      <w:keepNext/>
      <w:keepLines/>
      <w:spacing w:after="120" w:line="240" w:lineRule="exact"/>
    </w:pPr>
    <w:rPr>
      <w:rFonts w:ascii="MS PGothic" w:eastAsia="MS PGothic" w:hAnsi="Times New Roman" w:cs="Arial"/>
      <w:b/>
      <w:smallCaps/>
      <w:color w:val="404040"/>
      <w:szCs w:val="24"/>
      <w:lang w:val="ja-JP"/>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go.microsoft.com/fwlink/?linkid=69500" TargetMode="External"/><Relationship Id="rId21" Type="http://schemas.openxmlformats.org/officeDocument/2006/relationships/hyperlink" Target="http://www.microsoft.com/licensing" TargetMode="External"/><Relationship Id="rId42" Type="http://schemas.openxmlformats.org/officeDocument/2006/relationships/hyperlink" Target="http://www.microsoft.com/dynamics/en/us/products/gp-availability.aspx" TargetMode="External"/><Relationship Id="rId47" Type="http://schemas.openxmlformats.org/officeDocument/2006/relationships/hyperlink" Target="https://www.explore.ms/Navigation.aspx?Start=Programs.SPLA.Agreements" TargetMode="External"/><Relationship Id="rId63" Type="http://schemas.openxmlformats.org/officeDocument/2006/relationships/hyperlink" Target="file:///C:\E\MS_Redmond\SPUR\201204\JPN\ServicesProviderUseRights(Worldwide)(English)(April2012)CR.doc" TargetMode="External"/><Relationship Id="rId68" Type="http://schemas.openxmlformats.org/officeDocument/2006/relationships/hyperlink" Target="mailto:joe@smith.com" TargetMode="External"/><Relationship Id="rId84"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p/?LinkId=241491" TargetMode="External"/><Relationship Id="rId16" Type="http://schemas.openxmlformats.org/officeDocument/2006/relationships/header" Target="header4.xml"/><Relationship Id="rId107" Type="http://schemas.openxmlformats.org/officeDocument/2006/relationships/hyperlink" Target="http://go.microsoft.com/fwlink/?LinkID=91255" TargetMode="External"/><Relationship Id="rId11" Type="http://schemas.openxmlformats.org/officeDocument/2006/relationships/footer" Target="footer1.xml"/><Relationship Id="rId32" Type="http://schemas.openxmlformats.org/officeDocument/2006/relationships/hyperlink" Target="https://mbs.microsoft.com/partnersource/partneressentials/pllp" TargetMode="External"/><Relationship Id="rId37" Type="http://schemas.openxmlformats.org/officeDocument/2006/relationships/hyperlink" Target="https://mbs.microsoft.com/partnersource/partneressentials/pllp"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footer" Target="footer6.xml"/><Relationship Id="rId74" Type="http://schemas.openxmlformats.org/officeDocument/2006/relationships/hyperlink" Target="https://www.explore.ms/Navigation.aspx?Start=Programs.SPLA.Agreements"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247624"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E\MS_Redmond\SPUR\201204\JPN\ServicesProviderUseRights(Worldwide)(English)(April2012)CR.doc" TargetMode="External"/><Relationship Id="rId82" Type="http://schemas.openxmlformats.org/officeDocument/2006/relationships/hyperlink" Target="https://www.explore.ms/Navigation.aspx?Start=Programs.SPLA.Agreements" TargetMode="External"/><Relationship Id="rId90" Type="http://schemas.openxmlformats.org/officeDocument/2006/relationships/hyperlink" Target="http://www.microsoft.com/dynamics/en/us/products/sl-availability.aspx" TargetMode="External"/><Relationship Id="rId95" Type="http://schemas.openxmlformats.org/officeDocument/2006/relationships/hyperlink" Target="http://go.microsoft.com/fwlink/?LinkId=247624" TargetMode="Externa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www.explore.ms" TargetMode="Externa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s://mbs.microsoft.com/partnersource/partneressentials/pllp" TargetMode="External"/><Relationship Id="rId48" Type="http://schemas.openxmlformats.org/officeDocument/2006/relationships/hyperlink" Target="http://www.microsoft.com/dynamics/en/us/products/nav-availability.aspx" TargetMode="External"/><Relationship Id="rId56" Type="http://schemas.openxmlformats.org/officeDocument/2006/relationships/hyperlink" Target="http://go.microsoft.com/?linkid=9710837" TargetMode="External"/><Relationship Id="rId64" Type="http://schemas.openxmlformats.org/officeDocument/2006/relationships/hyperlink" Target="file:///C:\E\MS_Redmond\SPUR\201204\JPN\ServicesProviderUseRights(Worldwide)(English)(April2012)CR.doc" TargetMode="External"/><Relationship Id="rId69"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87415" TargetMode="External"/><Relationship Id="rId113" Type="http://schemas.openxmlformats.org/officeDocument/2006/relationships/hyperlink" Target="http://go.microsoft.com/fwlink/p/?LinkId=241491" TargetMode="External"/><Relationship Id="rId118" Type="http://schemas.openxmlformats.org/officeDocument/2006/relationships/hyperlink" Target="http://www.microsoft.com/piracy/mpa.aspx" TargetMode="Externa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www.microsoft.com/dynamics/en/us/products/ax-availability.aspx" TargetMode="External"/><Relationship Id="rId80" Type="http://schemas.openxmlformats.org/officeDocument/2006/relationships/hyperlink" Target="http://www.microsoft.com/dynamics/en/us/products/gp-availability.aspx" TargetMode="External"/><Relationship Id="rId85" Type="http://schemas.openxmlformats.org/officeDocument/2006/relationships/hyperlink" Target="http://www.microsoft.com/dynamics/en/us/products/nav-availability.aspx" TargetMode="External"/><Relationship Id="rId93" Type="http://schemas.openxmlformats.org/officeDocument/2006/relationships/hyperlink" Target="http://go.microsoft.com/fwlink/?LinkId=247624" TargetMode="External"/><Relationship Id="rId98" Type="http://schemas.openxmlformats.org/officeDocument/2006/relationships/hyperlink" Target="http://go.microsoft.com/fwlink/?LinkId=247624" TargetMode="External"/><Relationship Id="rId121" Type="http://schemas.openxmlformats.org/officeDocument/2006/relationships/footer" Target="footer10.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microsoftvolumelicensing.com/userights/DocumentSearch.aspx?Mode=3&amp;DocumentTypeId=2" TargetMode="External"/><Relationship Id="rId25" Type="http://schemas.openxmlformats.org/officeDocument/2006/relationships/footer" Target="footer4.xm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www.explore.ms/Navigation.aspx?Start=Programs.SPLA.Agreements" TargetMode="External"/><Relationship Id="rId46" Type="http://schemas.openxmlformats.org/officeDocument/2006/relationships/hyperlink" Target="https://www.explore.ms/Navigation.aspx?Start=Programs.SPLA.Agreements" TargetMode="External"/><Relationship Id="rId59" Type="http://schemas.openxmlformats.org/officeDocument/2006/relationships/hyperlink" Target="file:///C:\E\MS_Redmond\SPUR\201204\JPN\ServicesProviderUseRights(Worldwide)(English)(April2012)CR.doc" TargetMode="External"/><Relationship Id="rId67" Type="http://schemas.openxmlformats.org/officeDocument/2006/relationships/hyperlink" Target="http://go.microsoft.com/?linkid=9710837" TargetMode="Externa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91255" TargetMode="External"/><Relationship Id="rId116" Type="http://schemas.openxmlformats.org/officeDocument/2006/relationships/hyperlink" Target="http://go.microsoft.com/fwlink/?linkid=39157"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s://www.explore.ms/Navigation.aspx?Start=Programs.SPLA.Agreements" TargetMode="External"/><Relationship Id="rId54" Type="http://schemas.openxmlformats.org/officeDocument/2006/relationships/hyperlink" Target="http://www.microsoft.com/dynamics/en/us/products/sl-availability.aspx" TargetMode="External"/><Relationship Id="rId62" Type="http://schemas.openxmlformats.org/officeDocument/2006/relationships/hyperlink" Target="file:///C:\E\MS_Redmond\SPUR\201204\JPN\ServicesProviderUseRights(Worldwide)(English)(April2012)CR.doc"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go.microsoft.com/fwlink/?LinkId=247624" TargetMode="External"/><Relationship Id="rId111" Type="http://schemas.openxmlformats.org/officeDocument/2006/relationships/hyperlink" Target="http://go.microsoft.com/fwlink/?LinkID=1013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o.microsoft.com/fwlink/?LinkID=66406&amp;clcid=0x409" TargetMode="External"/><Relationship Id="rId28" Type="http://schemas.openxmlformats.org/officeDocument/2006/relationships/hyperlink" Target="https://www.explore.ms/Navigation.aspx?Start=Programs.SPLA.Agreements"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s://mbs.microsoft.com/partnersource/partneressentials/pllp" TargetMode="External"/><Relationship Id="rId57" Type="http://schemas.openxmlformats.org/officeDocument/2006/relationships/hyperlink" Target="http://go.microsoft.com/?linkid=9710837" TargetMode="External"/><Relationship Id="rId106" Type="http://schemas.openxmlformats.org/officeDocument/2006/relationships/hyperlink" Target="http://go.microsoft.com/fwlink/?LinkID=101332" TargetMode="External"/><Relationship Id="rId114" Type="http://schemas.openxmlformats.org/officeDocument/2006/relationships/hyperlink" Target="http://microsoft.com/licensing/contracts" TargetMode="External"/><Relationship Id="rId119"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http://www.microsoft.com/dynamics/en/us/products/ax-availability.aspx"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http://go.microsoft.com/fwlink/?LinkID=229882" TargetMode="External"/><Relationship Id="rId65" Type="http://schemas.openxmlformats.org/officeDocument/2006/relationships/footer" Target="footer7.xml"/><Relationship Id="rId73" Type="http://schemas.openxmlformats.org/officeDocument/2006/relationships/hyperlink" Target="https://mbs.microsoft.com/partnersource/partneressentials/pllp" TargetMode="External"/><Relationship Id="rId78" Type="http://schemas.openxmlformats.org/officeDocument/2006/relationships/hyperlink" Target="https://www.explore.ms/Navigation.aspx?Start=Programs.SPLA.Agreements" TargetMode="External"/><Relationship Id="rId81" Type="http://schemas.openxmlformats.org/officeDocument/2006/relationships/hyperlink" Target="https://mbs.microsoft.com/partnersource/partneressentials/pllp" TargetMode="External"/><Relationship Id="rId86" Type="http://schemas.openxmlformats.org/officeDocument/2006/relationships/hyperlink" Target="https://mbs.microsoft.com/partnersource/partneressentials/pllp" TargetMode="External"/><Relationship Id="rId94" Type="http://schemas.openxmlformats.org/officeDocument/2006/relationships/hyperlink" Target="http://go.microsoft.com/fwlink/?LinkId=247624"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91255"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247624" TargetMode="External"/><Relationship Id="rId104" Type="http://schemas.openxmlformats.org/officeDocument/2006/relationships/footer" Target="footer8.xml"/><Relationship Id="rId120"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go.microsoft.com/fwlink/?LinkId=247624" TargetMode="External"/><Relationship Id="rId2" Type="http://schemas.openxmlformats.org/officeDocument/2006/relationships/numbering" Target="numbering.xml"/><Relationship Id="rId29" Type="http://schemas.openxmlformats.org/officeDocument/2006/relationships/hyperlink" Target="https://www.explore.ms/Navigation.aspx?Start=Programs.SPLA.Agreements" TargetMode="External"/><Relationship Id="rId24" Type="http://schemas.openxmlformats.org/officeDocument/2006/relationships/hyperlink" Target="http://go.microsoft.com/fwlink/?LinkId=247624"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91255" TargetMode="External"/><Relationship Id="rId115" Type="http://schemas.openxmlformats.org/officeDocument/2006/relationships/hyperlink" Target="http://www.mpegla.com/index1.cf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2193-DC08-4C50-94BD-95C271F3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33598</Words>
  <Characters>191513</Characters>
  <Application>Microsoft Office Word</Application>
  <DocSecurity>8</DocSecurity>
  <Lines>1595</Lines>
  <Paragraphs>449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224662</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2012-06-18T19:58:00Z</dcterms:created>
  <dcterms:modified xsi:type="dcterms:W3CDTF">2012-06-29T22:46:00Z</dcterms:modified>
</cp:coreProperties>
</file>