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 xml:space="preserve">2016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D64E96">
        <w:rPr>
          <w:rFonts w:ascii="Calibri Light" w:eastAsia="MS PGothic" w:hAnsi="Calibri Light" w:cs="Calibri"/>
          <w:color w:val="FFFFFF"/>
          <w:sz w:val="72"/>
          <w:szCs w:val="72"/>
          <w:lang w:val="en-US" w:eastAsia="zh-TW"/>
        </w:rPr>
        <w:t>6</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A849DE"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A849DE" w:rsidSect="00D468AC">
          <w:headerReference w:type="first" r:id="rId14"/>
          <w:footerReference w:type="first" r:id="rId15"/>
          <w:pgSz w:w="11907" w:h="16840" w:code="9"/>
          <w:pgMar w:top="1168" w:right="720" w:bottom="720" w:left="720" w:header="720" w:footer="720" w:gutter="0"/>
          <w:cols w:space="720"/>
          <w:titlePg/>
          <w:docGrid w:linePitch="360"/>
        </w:sectPr>
      </w:pPr>
      <w:bookmarkStart w:id="1" w:name="TableOfContents"/>
      <w:bookmarkStart w:id="2" w:name="_Toc433614767"/>
      <w:bookmarkStart w:id="3" w:name="_Toc450647657"/>
      <w:r w:rsidRPr="00A849DE">
        <w:rPr>
          <w:rFonts w:ascii="Calibri" w:eastAsia="MS PGothic" w:hAnsi="Calibri" w:cs="Calibri"/>
          <w:lang w:eastAsia="zh-TW"/>
        </w:rPr>
        <w:lastRenderedPageBreak/>
        <w:t>目次</w:t>
      </w:r>
      <w:bookmarkEnd w:id="1"/>
      <w:bookmarkEnd w:id="2"/>
      <w:bookmarkEnd w:id="3"/>
    </w:p>
    <w:p w:rsidR="00A849DE" w:rsidRPr="00A849DE" w:rsidRDefault="00AA32A7">
      <w:pPr>
        <w:pStyle w:val="TOC1"/>
        <w:tabs>
          <w:tab w:val="right" w:leader="dot" w:pos="4863"/>
        </w:tabs>
        <w:rPr>
          <w:rFonts w:eastAsiaTheme="minorEastAsia" w:cs="Calibri"/>
          <w:b w:val="0"/>
          <w:caps w:val="0"/>
          <w:noProof/>
          <w:sz w:val="22"/>
          <w:lang w:val="en-US" w:eastAsia="zh-CN"/>
        </w:rPr>
      </w:pPr>
      <w:r w:rsidRPr="00A849DE">
        <w:rPr>
          <w:rFonts w:eastAsia="MS PGothic" w:cs="Calibri"/>
          <w:caps w:val="0"/>
          <w:smallCaps/>
        </w:rPr>
        <w:fldChar w:fldCharType="begin"/>
      </w:r>
      <w:r w:rsidRPr="00A849DE">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A849DE">
        <w:rPr>
          <w:rFonts w:eastAsia="MS PGothic" w:cs="Calibri"/>
          <w:caps w:val="0"/>
          <w:smallCaps/>
        </w:rPr>
        <w:fldChar w:fldCharType="separate"/>
      </w:r>
      <w:hyperlink w:anchor="_Toc450647657" w:history="1">
        <w:r w:rsidR="00A849DE" w:rsidRPr="00A849DE">
          <w:rPr>
            <w:rStyle w:val="Hyperlink"/>
            <w:rFonts w:eastAsia="MS PGothic" w:cs="Calibri"/>
            <w:noProof/>
            <w:lang w:eastAsia="zh-TW"/>
          </w:rPr>
          <w:t>目次</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_Toc450647657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w:t>
        </w:r>
        <w:r w:rsidR="00A849DE" w:rsidRPr="00A849DE">
          <w:rPr>
            <w:rFonts w:eastAsia="MS PGothic" w:cs="Calibri"/>
            <w:noProof/>
            <w:webHidden/>
          </w:rPr>
          <w:fldChar w:fldCharType="end"/>
        </w:r>
      </w:hyperlink>
    </w:p>
    <w:p w:rsidR="00A849DE" w:rsidRPr="00A849DE" w:rsidRDefault="002417B6">
      <w:pPr>
        <w:pStyle w:val="TOC1"/>
        <w:tabs>
          <w:tab w:val="right" w:leader="dot" w:pos="4863"/>
        </w:tabs>
        <w:rPr>
          <w:rFonts w:eastAsiaTheme="minorEastAsia" w:cs="Calibri"/>
          <w:b w:val="0"/>
          <w:caps w:val="0"/>
          <w:noProof/>
          <w:sz w:val="22"/>
          <w:lang w:val="en-US" w:eastAsia="zh-CN"/>
        </w:rPr>
      </w:pPr>
      <w:hyperlink w:anchor="_Toc450647658" w:history="1">
        <w:r w:rsidR="00A849DE" w:rsidRPr="00A849DE">
          <w:rPr>
            <w:rStyle w:val="Hyperlink"/>
            <w:rFonts w:eastAsia="MS PGothic" w:cs="Calibri"/>
            <w:noProof/>
          </w:rPr>
          <w:t>はじめに</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_Toc450647658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3</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659" w:history="1">
        <w:r w:rsidR="00A849DE" w:rsidRPr="00A849DE">
          <w:rPr>
            <w:rStyle w:val="Hyperlink"/>
            <w:rFonts w:eastAsia="MS PGothic" w:cs="Calibri"/>
            <w:noProof/>
          </w:rPr>
          <w:t>本書について</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_Toc450647659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3</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660" w:history="1">
        <w:r w:rsidR="00A849DE" w:rsidRPr="00A849DE">
          <w:rPr>
            <w:rStyle w:val="Hyperlink"/>
            <w:rFonts w:eastAsia="MS PGothic" w:cs="Calibri"/>
            <w:noProof/>
          </w:rPr>
          <w:t>本書の構成</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_Toc450647660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3</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661" w:history="1">
        <w:r w:rsidR="00A849DE" w:rsidRPr="00A849DE">
          <w:rPr>
            <w:rStyle w:val="Hyperlink"/>
            <w:rFonts w:eastAsia="MS PGothic" w:cs="Calibri"/>
            <w:noProof/>
          </w:rPr>
          <w:t>製品項目</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_Toc450647661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3</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662" w:history="1">
        <w:r w:rsidR="00A849DE" w:rsidRPr="00A849DE">
          <w:rPr>
            <w:rStyle w:val="Hyperlink"/>
            <w:rFonts w:eastAsia="MS PGothic" w:cs="Calibri"/>
            <w:noProof/>
          </w:rPr>
          <w:t>本書の説明および変更事項の概要</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_Toc450647662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3</w:t>
        </w:r>
        <w:r w:rsidR="00A849DE" w:rsidRPr="00A849DE">
          <w:rPr>
            <w:rFonts w:eastAsia="MS PGothic" w:cs="Calibri"/>
            <w:noProof/>
            <w:webHidden/>
          </w:rPr>
          <w:fldChar w:fldCharType="end"/>
        </w:r>
      </w:hyperlink>
    </w:p>
    <w:p w:rsidR="00A849DE" w:rsidRPr="00A849DE" w:rsidRDefault="002417B6">
      <w:pPr>
        <w:pStyle w:val="TOC1"/>
        <w:tabs>
          <w:tab w:val="right" w:leader="dot" w:pos="4863"/>
        </w:tabs>
        <w:rPr>
          <w:rFonts w:eastAsiaTheme="minorEastAsia" w:cs="Calibri"/>
          <w:b w:val="0"/>
          <w:caps w:val="0"/>
          <w:noProof/>
          <w:sz w:val="22"/>
          <w:lang w:val="en-US" w:eastAsia="zh-CN"/>
        </w:rPr>
      </w:pPr>
      <w:hyperlink w:anchor="_Toc450647663" w:history="1">
        <w:r w:rsidR="00A849DE" w:rsidRPr="00A849DE">
          <w:rPr>
            <w:rStyle w:val="Hyperlink"/>
            <w:rFonts w:eastAsia="MS PGothic" w:cs="Calibri"/>
            <w:noProof/>
          </w:rPr>
          <w:t>ライセンス条項</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_Toc450647663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4</w:t>
        </w:r>
        <w:r w:rsidR="00A849DE" w:rsidRPr="00A849DE">
          <w:rPr>
            <w:rFonts w:eastAsia="MS PGothic" w:cs="Calibri"/>
            <w:noProof/>
            <w:webHidden/>
          </w:rPr>
          <w:fldChar w:fldCharType="end"/>
        </w:r>
      </w:hyperlink>
    </w:p>
    <w:p w:rsidR="00A849DE" w:rsidRPr="00A849DE" w:rsidRDefault="002417B6">
      <w:pPr>
        <w:pStyle w:val="TOC2"/>
        <w:tabs>
          <w:tab w:val="right" w:leader="dot" w:pos="4863"/>
        </w:tabs>
        <w:rPr>
          <w:rFonts w:eastAsia="MS PGothic" w:cs="Calibri"/>
          <w:b w:val="0"/>
          <w:smallCaps w:val="0"/>
          <w:noProof/>
          <w:sz w:val="22"/>
          <w:lang w:val="en-US" w:eastAsia="zh-CN"/>
        </w:rPr>
      </w:pPr>
      <w:hyperlink w:anchor="_Toc450647664" w:history="1">
        <w:r w:rsidR="00A849DE" w:rsidRPr="00A849DE">
          <w:rPr>
            <w:rStyle w:val="Hyperlink"/>
            <w:rFonts w:eastAsia="MS PGothic" w:cs="Calibri"/>
            <w:noProof/>
          </w:rPr>
          <w:t>共通のライセンス条項</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_Toc450647664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4</w:t>
        </w:r>
        <w:r w:rsidR="00A849DE" w:rsidRPr="00A849DE">
          <w:rPr>
            <w:rFonts w:eastAsia="MS PGothic" w:cs="Calibri"/>
            <w:noProof/>
            <w:webHidden/>
          </w:rPr>
          <w:fldChar w:fldCharType="end"/>
        </w:r>
      </w:hyperlink>
    </w:p>
    <w:p w:rsidR="00A849DE" w:rsidRPr="00A849DE" w:rsidRDefault="002417B6">
      <w:pPr>
        <w:pStyle w:val="TOC2"/>
        <w:tabs>
          <w:tab w:val="right" w:leader="dot" w:pos="4863"/>
        </w:tabs>
        <w:rPr>
          <w:rFonts w:eastAsia="MS PGothic" w:cs="Calibri"/>
          <w:b w:val="0"/>
          <w:smallCaps w:val="0"/>
          <w:noProof/>
          <w:sz w:val="22"/>
          <w:lang w:val="en-US" w:eastAsia="zh-CN"/>
        </w:rPr>
      </w:pPr>
      <w:hyperlink w:anchor="_Toc450647665" w:history="1">
        <w:r w:rsidR="00A849DE" w:rsidRPr="00A849DE">
          <w:rPr>
            <w:rStyle w:val="Hyperlink"/>
            <w:rFonts w:eastAsia="MS PGothic" w:cs="Calibri"/>
            <w:noProof/>
          </w:rPr>
          <w:t>ライセンス</w:t>
        </w:r>
        <w:r w:rsidR="00A849DE" w:rsidRPr="00A849DE">
          <w:rPr>
            <w:rStyle w:val="Hyperlink"/>
            <w:rFonts w:eastAsia="MS PGothic" w:cs="Calibri"/>
            <w:noProof/>
          </w:rPr>
          <w:t xml:space="preserve"> </w:t>
        </w:r>
        <w:r w:rsidR="00A849DE" w:rsidRPr="00A849DE">
          <w:rPr>
            <w:rStyle w:val="Hyperlink"/>
            <w:rFonts w:eastAsia="MS PGothic" w:cs="Calibri"/>
            <w:noProof/>
          </w:rPr>
          <w:t>モデル条項</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_Toc450647665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7</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66" w:history="1">
        <w:r w:rsidR="00A849DE" w:rsidRPr="00A849DE">
          <w:rPr>
            <w:rStyle w:val="Hyperlink"/>
            <w:rFonts w:eastAsia="MS PGothic" w:cs="Calibri"/>
            <w:noProof/>
          </w:rPr>
          <w:t>プロセッサごと</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_Toc450647666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7</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67" w:history="1">
        <w:r w:rsidR="00A849DE" w:rsidRPr="00A849DE">
          <w:rPr>
            <w:rStyle w:val="Hyperlink"/>
            <w:rFonts w:eastAsia="MS PGothic" w:cs="Calibri"/>
            <w:noProof/>
          </w:rPr>
          <w:t>コアごと</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_Toc450647667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7</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68" w:history="1">
        <w:r w:rsidR="00A849DE" w:rsidRPr="00A849DE">
          <w:rPr>
            <w:rStyle w:val="Hyperlink"/>
            <w:rFonts w:eastAsia="MS PGothic" w:cs="Calibri"/>
            <w:noProof/>
          </w:rPr>
          <w:t>サーバー</w:t>
        </w:r>
        <w:r w:rsidR="00A849DE" w:rsidRPr="00A849DE">
          <w:rPr>
            <w:rStyle w:val="Hyperlink"/>
            <w:rFonts w:eastAsia="MS PGothic" w:cs="Calibri"/>
            <w:noProof/>
          </w:rPr>
          <w:t xml:space="preserve"> </w:t>
        </w:r>
        <w:r w:rsidR="00A849DE" w:rsidRPr="00A849DE">
          <w:rPr>
            <w:rStyle w:val="Hyperlink"/>
            <w:rFonts w:eastAsia="MS PGothic" w:cs="Calibri"/>
            <w:noProof/>
          </w:rPr>
          <w:t>ソフトウェア用サブスクライバー</w:t>
        </w:r>
        <w:r w:rsidR="00A849DE" w:rsidRPr="00A849DE">
          <w:rPr>
            <w:rStyle w:val="Hyperlink"/>
            <w:rFonts w:eastAsia="MS PGothic" w:cs="Calibri"/>
            <w:noProof/>
          </w:rPr>
          <w:t xml:space="preserve"> </w:t>
        </w:r>
        <w:r w:rsidR="00A849DE" w:rsidRPr="00A849DE">
          <w:rPr>
            <w:rStyle w:val="Hyperlink"/>
            <w:rFonts w:eastAsia="MS PGothic" w:cs="Calibri"/>
            <w:noProof/>
          </w:rPr>
          <w:t>アクセス</w:t>
        </w:r>
        <w:r w:rsidR="00A849DE" w:rsidRPr="00A849DE">
          <w:rPr>
            <w:rStyle w:val="Hyperlink"/>
            <w:rFonts w:eastAsia="MS PGothic" w:cs="Calibri"/>
            <w:noProof/>
          </w:rPr>
          <w:t xml:space="preserve"> </w:t>
        </w:r>
        <w:r w:rsidR="00A849DE" w:rsidRPr="00A849DE">
          <w:rPr>
            <w:rStyle w:val="Hyperlink"/>
            <w:rFonts w:eastAsia="MS PGothic" w:cs="Calibri"/>
            <w:noProof/>
          </w:rPr>
          <w:t>ライセンス</w:t>
        </w:r>
        <w:r w:rsidR="00A849DE" w:rsidRPr="00A849DE">
          <w:rPr>
            <w:rStyle w:val="Hyperlink"/>
            <w:rFonts w:eastAsia="MS PGothic" w:cs="Calibri"/>
            <w:noProof/>
          </w:rPr>
          <w:t xml:space="preserve"> (SAL)</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_Toc450647668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8</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69" w:history="1">
        <w:r w:rsidR="00A849DE" w:rsidRPr="00A849DE">
          <w:rPr>
            <w:rStyle w:val="Hyperlink"/>
            <w:rFonts w:eastAsia="MS PGothic" w:cs="Calibri"/>
            <w:noProof/>
          </w:rPr>
          <w:t>管理サーバー用サブスクライバー</w:t>
        </w:r>
        <w:r w:rsidR="00A849DE" w:rsidRPr="00A849DE">
          <w:rPr>
            <w:rStyle w:val="Hyperlink"/>
            <w:rFonts w:eastAsia="MS PGothic" w:cs="Calibri"/>
            <w:noProof/>
          </w:rPr>
          <w:t xml:space="preserve"> </w:t>
        </w:r>
        <w:r w:rsidR="00A849DE" w:rsidRPr="00A849DE">
          <w:rPr>
            <w:rStyle w:val="Hyperlink"/>
            <w:rFonts w:eastAsia="MS PGothic" w:cs="Calibri"/>
            <w:noProof/>
          </w:rPr>
          <w:t>アクセス</w:t>
        </w:r>
        <w:r w:rsidR="00A849DE" w:rsidRPr="00A849DE">
          <w:rPr>
            <w:rStyle w:val="Hyperlink"/>
            <w:rFonts w:eastAsia="MS PGothic" w:cs="Calibri"/>
            <w:noProof/>
          </w:rPr>
          <w:t xml:space="preserve"> </w:t>
        </w:r>
        <w:r w:rsidR="00A849DE" w:rsidRPr="00A849DE">
          <w:rPr>
            <w:rStyle w:val="Hyperlink"/>
            <w:rFonts w:eastAsia="MS PGothic" w:cs="Calibri"/>
            <w:noProof/>
          </w:rPr>
          <w:t>ライセンス</w:t>
        </w:r>
        <w:r w:rsidR="00A849DE" w:rsidRPr="00A849DE">
          <w:rPr>
            <w:rStyle w:val="Hyperlink"/>
            <w:rFonts w:eastAsia="MS PGothic" w:cs="Calibri"/>
            <w:noProof/>
          </w:rPr>
          <w:t xml:space="preserve"> (SAL)</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_Toc450647669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8</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70" w:history="1">
        <w:r w:rsidR="00A849DE" w:rsidRPr="00A849DE">
          <w:rPr>
            <w:rStyle w:val="Hyperlink"/>
            <w:rFonts w:eastAsia="MS PGothic" w:cs="Calibri"/>
            <w:noProof/>
          </w:rPr>
          <w:t>デスクトップ</w:t>
        </w:r>
        <w:r w:rsidR="00A849DE" w:rsidRPr="00A849DE">
          <w:rPr>
            <w:rStyle w:val="Hyperlink"/>
            <w:rFonts w:eastAsia="MS PGothic" w:cs="Calibri"/>
            <w:noProof/>
          </w:rPr>
          <w:t xml:space="preserve"> </w:t>
        </w:r>
        <w:r w:rsidR="00A849DE" w:rsidRPr="00A849DE">
          <w:rPr>
            <w:rStyle w:val="Hyperlink"/>
            <w:rFonts w:eastAsia="MS PGothic" w:cs="Calibri"/>
            <w:noProof/>
          </w:rPr>
          <w:t>アプリケーション用サブスクライバー</w:t>
        </w:r>
        <w:r w:rsidR="00A849DE" w:rsidRPr="00A849DE">
          <w:rPr>
            <w:rStyle w:val="Hyperlink"/>
            <w:rFonts w:eastAsia="MS PGothic" w:cs="Calibri"/>
            <w:noProof/>
          </w:rPr>
          <w:t xml:space="preserve"> </w:t>
        </w:r>
        <w:r w:rsidR="00A849DE" w:rsidRPr="00A849DE">
          <w:rPr>
            <w:rStyle w:val="Hyperlink"/>
            <w:rFonts w:eastAsia="MS PGothic" w:cs="Calibri"/>
            <w:noProof/>
          </w:rPr>
          <w:t>アクセス</w:t>
        </w:r>
        <w:r w:rsidR="00A849DE" w:rsidRPr="00A849DE">
          <w:rPr>
            <w:rStyle w:val="Hyperlink"/>
            <w:rFonts w:eastAsia="MS PGothic" w:cs="Calibri"/>
            <w:noProof/>
          </w:rPr>
          <w:t xml:space="preserve"> </w:t>
        </w:r>
        <w:r w:rsidR="00A849DE" w:rsidRPr="00A849DE">
          <w:rPr>
            <w:rStyle w:val="Hyperlink"/>
            <w:rFonts w:eastAsia="MS PGothic" w:cs="Calibri"/>
            <w:noProof/>
          </w:rPr>
          <w:t>ライセンス</w:t>
        </w:r>
        <w:r w:rsidR="00A849DE" w:rsidRPr="00A849DE">
          <w:rPr>
            <w:rStyle w:val="Hyperlink"/>
            <w:rFonts w:eastAsia="MS PGothic" w:cs="Calibri"/>
            <w:noProof/>
          </w:rPr>
          <w:t xml:space="preserve"> (SAL)</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_Toc450647670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8</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71" w:history="1">
        <w:r w:rsidR="00A849DE" w:rsidRPr="00A849DE">
          <w:rPr>
            <w:rStyle w:val="Hyperlink"/>
            <w:rFonts w:eastAsia="MS PGothic" w:cs="Calibri"/>
            <w:noProof/>
          </w:rPr>
          <w:t>ホスト</w:t>
        </w:r>
        <w:r w:rsidR="00A849DE" w:rsidRPr="00A849DE">
          <w:rPr>
            <w:rStyle w:val="Hyperlink"/>
            <w:rFonts w:eastAsia="MS PGothic" w:cs="Calibri"/>
            <w:noProof/>
          </w:rPr>
          <w:t>/</w:t>
        </w:r>
        <w:r w:rsidR="00A849DE" w:rsidRPr="00A849DE">
          <w:rPr>
            <w:rStyle w:val="Hyperlink"/>
            <w:rFonts w:eastAsia="MS PGothic" w:cs="Calibri"/>
            <w:noProof/>
          </w:rPr>
          <w:t>ゲスト</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_Toc450647671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8</w:t>
        </w:r>
        <w:r w:rsidR="00A849DE" w:rsidRPr="00A849DE">
          <w:rPr>
            <w:rFonts w:eastAsia="MS PGothic" w:cs="Calibri"/>
            <w:noProof/>
            <w:webHidden/>
          </w:rPr>
          <w:fldChar w:fldCharType="end"/>
        </w:r>
      </w:hyperlink>
    </w:p>
    <w:p w:rsidR="00A849DE" w:rsidRPr="00A849DE" w:rsidRDefault="002417B6">
      <w:pPr>
        <w:pStyle w:val="TOC1"/>
        <w:tabs>
          <w:tab w:val="right" w:leader="dot" w:pos="4863"/>
        </w:tabs>
        <w:rPr>
          <w:rFonts w:eastAsiaTheme="minorEastAsia" w:cs="Calibri"/>
          <w:b w:val="0"/>
          <w:caps w:val="0"/>
          <w:noProof/>
          <w:sz w:val="22"/>
          <w:lang w:val="en-US" w:eastAsia="zh-CN"/>
        </w:rPr>
      </w:pPr>
      <w:hyperlink w:anchor="_Toc450647672" w:history="1">
        <w:r w:rsidR="00A849DE" w:rsidRPr="00A849DE">
          <w:rPr>
            <w:rStyle w:val="Hyperlink"/>
            <w:rFonts w:eastAsia="MS PGothic" w:cs="Calibri"/>
            <w:noProof/>
          </w:rPr>
          <w:t>製品項目</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_Toc450647672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9</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673" w:history="1">
        <w:r w:rsidR="00A849DE" w:rsidRPr="00A849DE">
          <w:rPr>
            <w:rStyle w:val="Hyperlink"/>
            <w:rFonts w:eastAsia="MS PGothic" w:cs="Calibri"/>
            <w:noProof/>
          </w:rPr>
          <w:t>Advanced Threat Analytics</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_Toc450647673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9</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674" w:history="1">
        <w:r w:rsidR="00A849DE" w:rsidRPr="00A849DE">
          <w:rPr>
            <w:rStyle w:val="Hyperlink"/>
            <w:rFonts w:eastAsia="MS PGothic" w:cs="Calibri"/>
            <w:noProof/>
          </w:rPr>
          <w:t>BizTalk Server</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_Toc450647674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9</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675" w:history="1">
        <w:r w:rsidR="00A849DE" w:rsidRPr="00A849DE">
          <w:rPr>
            <w:rStyle w:val="Hyperlink"/>
            <w:rFonts w:eastAsia="MS PGothic" w:cs="Calibri"/>
            <w:noProof/>
            <w:lang w:val="fr-FR"/>
          </w:rPr>
          <w:t>Core Infrastructure Server (CIS) Suite</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_Toc450647675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10</w:t>
        </w:r>
        <w:r w:rsidR="00A849DE" w:rsidRPr="00A849DE">
          <w:rPr>
            <w:rFonts w:eastAsia="MS PGothic" w:cs="Calibri"/>
            <w:noProof/>
            <w:webHidden/>
          </w:rPr>
          <w:fldChar w:fldCharType="end"/>
        </w:r>
      </w:hyperlink>
    </w:p>
    <w:p w:rsidR="00A849DE" w:rsidRPr="00A849DE" w:rsidRDefault="002417B6">
      <w:pPr>
        <w:pStyle w:val="TOC2"/>
        <w:tabs>
          <w:tab w:val="right" w:leader="dot" w:pos="4863"/>
        </w:tabs>
        <w:rPr>
          <w:rFonts w:eastAsia="MS PGothic" w:cs="Calibri"/>
          <w:b w:val="0"/>
          <w:smallCaps w:val="0"/>
          <w:noProof/>
          <w:sz w:val="22"/>
          <w:lang w:val="en-US" w:eastAsia="zh-CN"/>
        </w:rPr>
      </w:pPr>
      <w:hyperlink w:anchor="_Toc450647676" w:history="1">
        <w:r w:rsidR="00A849DE" w:rsidRPr="00A849DE">
          <w:rPr>
            <w:rStyle w:val="Hyperlink"/>
            <w:rFonts w:eastAsia="MS PGothic" w:cs="Calibri"/>
            <w:noProof/>
            <w:lang w:val="en-US"/>
          </w:rPr>
          <w:t xml:space="preserve">Microsoft </w:t>
        </w:r>
        <w:r w:rsidR="00A849DE" w:rsidRPr="00A849DE">
          <w:rPr>
            <w:rStyle w:val="Hyperlink"/>
            <w:rFonts w:eastAsia="MS PGothic" w:cs="Calibri"/>
            <w:noProof/>
          </w:rPr>
          <w:t>Dynamics</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_Toc450647676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10</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77" w:history="1">
        <w:r w:rsidR="00A849DE" w:rsidRPr="00A849DE">
          <w:rPr>
            <w:rStyle w:val="Hyperlink"/>
            <w:rFonts w:eastAsia="MS PGothic" w:cs="Calibri"/>
            <w:noProof/>
          </w:rPr>
          <w:t>Microsoft Dynamics AX</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_Toc450647677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10</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78" w:history="1">
        <w:r w:rsidR="00A849DE" w:rsidRPr="00A849DE">
          <w:rPr>
            <w:rStyle w:val="Hyperlink"/>
            <w:rFonts w:eastAsia="MS PGothic" w:cs="Calibri"/>
            <w:noProof/>
          </w:rPr>
          <w:t>Microsoft Dynamics CRM</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_Toc450647678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12</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79" w:history="1">
        <w:r w:rsidR="00A849DE" w:rsidRPr="00A849DE">
          <w:rPr>
            <w:rStyle w:val="Hyperlink"/>
            <w:rFonts w:eastAsia="MS PGothic" w:cs="Calibri"/>
            <w:noProof/>
          </w:rPr>
          <w:t>Microsoft Dynamics NAV</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_Toc450647679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13</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80" w:history="1">
        <w:r w:rsidR="00A849DE" w:rsidRPr="00A849DE">
          <w:rPr>
            <w:rStyle w:val="Hyperlink"/>
            <w:rFonts w:eastAsia="MS PGothic" w:cs="Calibri"/>
            <w:noProof/>
          </w:rPr>
          <w:t>Microsoft Dynamics GP</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_Toc450647680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14</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81" w:history="1">
        <w:r w:rsidR="00A849DE" w:rsidRPr="00A849DE">
          <w:rPr>
            <w:rStyle w:val="Hyperlink"/>
            <w:rFonts w:eastAsia="MS PGothic" w:cs="Calibri"/>
            <w:noProof/>
          </w:rPr>
          <w:t>Microsoft Dynamics SL</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_Toc450647681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14</w:t>
        </w:r>
        <w:r w:rsidR="00A849DE" w:rsidRPr="00A849DE">
          <w:rPr>
            <w:rFonts w:eastAsia="MS PGothic" w:cs="Calibri"/>
            <w:noProof/>
            <w:webHidden/>
          </w:rPr>
          <w:fldChar w:fldCharType="end"/>
        </w:r>
      </w:hyperlink>
    </w:p>
    <w:p w:rsidR="00A849DE" w:rsidRPr="00A849DE" w:rsidRDefault="00A849DE">
      <w:pPr>
        <w:pStyle w:val="TOC2"/>
        <w:tabs>
          <w:tab w:val="right" w:leader="dot" w:pos="4863"/>
        </w:tabs>
        <w:rPr>
          <w:rFonts w:eastAsia="MS PGothic" w:cs="Calibri"/>
          <w:b w:val="0"/>
          <w:smallCaps w:val="0"/>
          <w:noProof/>
          <w:sz w:val="22"/>
          <w:lang w:val="en-US" w:eastAsia="zh-CN"/>
        </w:rPr>
      </w:pPr>
      <w:r>
        <w:rPr>
          <w:rStyle w:val="Hyperlink"/>
          <w:rFonts w:cs="Calibri"/>
          <w:noProof/>
        </w:rPr>
        <w:br w:type="column"/>
      </w:r>
      <w:hyperlink w:anchor="_Toc450647682" w:history="1">
        <w:r w:rsidRPr="00A849DE">
          <w:rPr>
            <w:rStyle w:val="Hyperlink"/>
            <w:rFonts w:eastAsia="MS PGothic" w:cs="Calibri"/>
            <w:noProof/>
          </w:rPr>
          <w:t xml:space="preserve">Office </w:t>
        </w:r>
        <w:r w:rsidRPr="00A849DE">
          <w:rPr>
            <w:rStyle w:val="Hyperlink"/>
            <w:rFonts w:eastAsia="MS PGothic" w:cs="Calibri"/>
            <w:noProof/>
          </w:rPr>
          <w:t>アプリケーション</w:t>
        </w:r>
        <w:r w:rsidRPr="00A849DE">
          <w:rPr>
            <w:rFonts w:eastAsia="MS PGothic" w:cs="Calibri"/>
            <w:noProof/>
            <w:webHidden/>
          </w:rPr>
          <w:tab/>
        </w:r>
        <w:r w:rsidRPr="00A849DE">
          <w:rPr>
            <w:rFonts w:eastAsia="MS PGothic" w:cs="Calibri"/>
            <w:noProof/>
            <w:webHidden/>
          </w:rPr>
          <w:fldChar w:fldCharType="begin"/>
        </w:r>
        <w:r w:rsidRPr="00A849DE">
          <w:rPr>
            <w:rFonts w:eastAsia="MS PGothic" w:cs="Calibri"/>
            <w:noProof/>
            <w:webHidden/>
          </w:rPr>
          <w:instrText xml:space="preserve"> PAGEREF _Toc450647682 \h </w:instrText>
        </w:r>
        <w:r w:rsidRPr="00A849DE">
          <w:rPr>
            <w:rFonts w:eastAsia="MS PGothic" w:cs="Calibri"/>
            <w:noProof/>
            <w:webHidden/>
          </w:rPr>
        </w:r>
        <w:r w:rsidRPr="00A849DE">
          <w:rPr>
            <w:rFonts w:eastAsia="MS PGothic" w:cs="Calibri"/>
            <w:noProof/>
            <w:webHidden/>
          </w:rPr>
          <w:fldChar w:fldCharType="separate"/>
        </w:r>
        <w:r w:rsidRPr="00A849DE">
          <w:rPr>
            <w:rFonts w:eastAsia="MS PGothic" w:cs="Calibri"/>
            <w:noProof/>
            <w:webHidden/>
          </w:rPr>
          <w:t>15</w:t>
        </w:r>
        <w:r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83" w:history="1">
        <w:r w:rsidR="00A849DE" w:rsidRPr="00A849DE">
          <w:rPr>
            <w:rStyle w:val="Hyperlink"/>
            <w:rFonts w:eastAsia="MS PGothic" w:cs="Calibri"/>
            <w:noProof/>
          </w:rPr>
          <w:t xml:space="preserve">Office </w:t>
        </w:r>
        <w:r w:rsidR="00A849DE" w:rsidRPr="00A849DE">
          <w:rPr>
            <w:rStyle w:val="Hyperlink"/>
            <w:rFonts w:eastAsia="MS PGothic" w:cs="Calibri"/>
            <w:noProof/>
          </w:rPr>
          <w:t>デスクトップ</w:t>
        </w:r>
        <w:r w:rsidR="00A849DE" w:rsidRPr="00A849DE">
          <w:rPr>
            <w:rStyle w:val="Hyperlink"/>
            <w:rFonts w:eastAsia="MS PGothic" w:cs="Calibri"/>
            <w:noProof/>
          </w:rPr>
          <w:t xml:space="preserve"> </w:t>
        </w:r>
        <w:r w:rsidR="00A849DE" w:rsidRPr="00A849DE">
          <w:rPr>
            <w:rStyle w:val="Hyperlink"/>
            <w:rFonts w:eastAsia="MS PGothic" w:cs="Calibri"/>
            <w:noProof/>
          </w:rPr>
          <w:t>アプリケーション</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_Toc450647683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15</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84" w:history="1">
        <w:r w:rsidR="00A849DE" w:rsidRPr="00A849DE">
          <w:rPr>
            <w:rStyle w:val="Hyperlink"/>
            <w:rFonts w:eastAsia="MS PGothic" w:cs="Calibri"/>
            <w:noProof/>
          </w:rPr>
          <w:t>Project</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_Toc450647684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16</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85" w:history="1">
        <w:r w:rsidR="00A849DE" w:rsidRPr="00A849DE">
          <w:rPr>
            <w:rStyle w:val="Hyperlink"/>
            <w:rFonts w:eastAsia="MS PGothic" w:cs="Calibri"/>
            <w:noProof/>
            <w:lang w:val="it-IT"/>
          </w:rPr>
          <w:t>Visio</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_Toc450647685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16</w:t>
        </w:r>
        <w:r w:rsidR="00A849DE" w:rsidRPr="00A849DE">
          <w:rPr>
            <w:rFonts w:eastAsia="MS PGothic" w:cs="Calibri"/>
            <w:noProof/>
            <w:webHidden/>
          </w:rPr>
          <w:fldChar w:fldCharType="end"/>
        </w:r>
      </w:hyperlink>
    </w:p>
    <w:p w:rsidR="00A849DE" w:rsidRPr="00A849DE" w:rsidRDefault="002417B6">
      <w:pPr>
        <w:pStyle w:val="TOC2"/>
        <w:tabs>
          <w:tab w:val="right" w:leader="dot" w:pos="4863"/>
        </w:tabs>
        <w:rPr>
          <w:rFonts w:eastAsia="MS PGothic" w:cs="Calibri"/>
          <w:b w:val="0"/>
          <w:smallCaps w:val="0"/>
          <w:noProof/>
          <w:sz w:val="22"/>
          <w:lang w:val="en-US" w:eastAsia="zh-CN"/>
        </w:rPr>
      </w:pPr>
      <w:hyperlink w:anchor="_Toc450647686" w:history="1">
        <w:r w:rsidR="00A849DE" w:rsidRPr="00A849DE">
          <w:rPr>
            <w:rStyle w:val="Hyperlink"/>
            <w:rFonts w:eastAsia="MS PGothic" w:cs="Calibri"/>
            <w:noProof/>
          </w:rPr>
          <w:t xml:space="preserve">Office </w:t>
        </w:r>
        <w:r w:rsidR="00A849DE" w:rsidRPr="00A849DE">
          <w:rPr>
            <w:rStyle w:val="Hyperlink"/>
            <w:rFonts w:eastAsia="MS PGothic" w:cs="Calibri"/>
            <w:noProof/>
          </w:rPr>
          <w:t>サーバー</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_Toc450647686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17</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87" w:history="1">
        <w:r w:rsidR="00A849DE" w:rsidRPr="00A849DE">
          <w:rPr>
            <w:rStyle w:val="Hyperlink"/>
            <w:rFonts w:eastAsia="MS PGothic" w:cs="Calibri"/>
            <w:noProof/>
          </w:rPr>
          <w:t>Exchange Server</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_Toc450647687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17</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88" w:history="1">
        <w:r w:rsidR="00A849DE" w:rsidRPr="00A849DE">
          <w:rPr>
            <w:rStyle w:val="Hyperlink"/>
            <w:rFonts w:eastAsia="MS PGothic" w:cs="Calibri"/>
            <w:noProof/>
          </w:rPr>
          <w:t>Project Server</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_Toc450647688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18</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89" w:history="1">
        <w:r w:rsidR="00A849DE" w:rsidRPr="00A849DE">
          <w:rPr>
            <w:rStyle w:val="Hyperlink"/>
            <w:rFonts w:eastAsia="MS PGothic" w:cs="Calibri"/>
            <w:noProof/>
          </w:rPr>
          <w:t>SharePoint Server</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_Toc450647689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18</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90" w:history="1">
        <w:r w:rsidR="00A849DE" w:rsidRPr="00A849DE">
          <w:rPr>
            <w:rStyle w:val="Hyperlink"/>
            <w:rFonts w:eastAsia="MS PGothic" w:cs="Calibri"/>
            <w:noProof/>
          </w:rPr>
          <w:t>Skype for Business Server</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_Toc450647690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20</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691" w:history="1">
        <w:r w:rsidR="00A849DE" w:rsidRPr="00A849DE">
          <w:rPr>
            <w:rStyle w:val="Hyperlink"/>
            <w:rFonts w:eastAsia="MS PGothic" w:cs="Calibri"/>
            <w:noProof/>
            <w:lang w:val="da-DK"/>
          </w:rPr>
          <w:t>SQL Server</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_Toc450647691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21</w:t>
        </w:r>
        <w:r w:rsidR="00A849DE" w:rsidRPr="00A849DE">
          <w:rPr>
            <w:rFonts w:eastAsia="MS PGothic" w:cs="Calibri"/>
            <w:noProof/>
            <w:webHidden/>
          </w:rPr>
          <w:fldChar w:fldCharType="end"/>
        </w:r>
      </w:hyperlink>
    </w:p>
    <w:p w:rsidR="00A849DE" w:rsidRPr="00A849DE" w:rsidRDefault="002417B6">
      <w:pPr>
        <w:pStyle w:val="TOC2"/>
        <w:tabs>
          <w:tab w:val="right" w:leader="dot" w:pos="4863"/>
        </w:tabs>
        <w:rPr>
          <w:rFonts w:eastAsia="MS PGothic" w:cs="Calibri"/>
          <w:b w:val="0"/>
          <w:smallCaps w:val="0"/>
          <w:noProof/>
          <w:sz w:val="22"/>
          <w:lang w:val="en-US" w:eastAsia="zh-CN"/>
        </w:rPr>
      </w:pPr>
      <w:hyperlink w:anchor="_Toc450647692" w:history="1">
        <w:r w:rsidR="00A849DE" w:rsidRPr="00A849DE">
          <w:rPr>
            <w:rStyle w:val="Hyperlink"/>
            <w:rFonts w:eastAsia="MS PGothic" w:cs="Calibri"/>
            <w:noProof/>
          </w:rPr>
          <w:t>スイート</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_Toc450647692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22</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93" w:history="1">
        <w:r w:rsidR="00A849DE" w:rsidRPr="00A849DE">
          <w:rPr>
            <w:rStyle w:val="Hyperlink"/>
            <w:rFonts w:eastAsia="MS PGothic" w:cs="Calibri"/>
            <w:noProof/>
          </w:rPr>
          <w:t>Cloud Platform Suite</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_Toc450647693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22</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94" w:history="1">
        <w:r w:rsidR="00A849DE" w:rsidRPr="00A849DE">
          <w:rPr>
            <w:rStyle w:val="Hyperlink"/>
            <w:rFonts w:eastAsia="MS PGothic" w:cs="Calibri"/>
            <w:noProof/>
          </w:rPr>
          <w:t>Productivity Suite</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_Toc450647694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23</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695" w:history="1">
        <w:r w:rsidR="00A849DE" w:rsidRPr="00A849DE">
          <w:rPr>
            <w:rStyle w:val="Hyperlink"/>
            <w:rFonts w:eastAsia="MS PGothic" w:cs="Calibri"/>
            <w:noProof/>
            <w:lang w:val="da-DK"/>
          </w:rPr>
          <w:t>System Center</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_Toc450647695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23</w:t>
        </w:r>
        <w:r w:rsidR="00A849DE" w:rsidRPr="00A849DE">
          <w:rPr>
            <w:rFonts w:eastAsia="MS PGothic" w:cs="Calibri"/>
            <w:noProof/>
            <w:webHidden/>
          </w:rPr>
          <w:fldChar w:fldCharType="end"/>
        </w:r>
      </w:hyperlink>
    </w:p>
    <w:p w:rsidR="00A849DE" w:rsidRPr="00A849DE" w:rsidRDefault="002417B6">
      <w:pPr>
        <w:pStyle w:val="TOC2"/>
        <w:tabs>
          <w:tab w:val="right" w:leader="dot" w:pos="4863"/>
        </w:tabs>
        <w:rPr>
          <w:rFonts w:eastAsia="MS PGothic" w:cs="Calibri"/>
          <w:b w:val="0"/>
          <w:smallCaps w:val="0"/>
          <w:noProof/>
          <w:sz w:val="22"/>
          <w:lang w:val="en-US" w:eastAsia="zh-CN"/>
        </w:rPr>
      </w:pPr>
      <w:hyperlink w:anchor="_Toc450647696" w:history="1">
        <w:r w:rsidR="00A849DE" w:rsidRPr="00A849DE">
          <w:rPr>
            <w:rStyle w:val="Hyperlink"/>
            <w:rFonts w:eastAsia="MS PGothic" w:cs="Calibri"/>
            <w:noProof/>
            <w:lang w:val="en-US"/>
          </w:rPr>
          <w:t>Virtualization Hosting</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_Toc450647696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25</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97" w:history="1">
        <w:r w:rsidR="00A849DE" w:rsidRPr="00A849DE">
          <w:rPr>
            <w:rStyle w:val="Hyperlink"/>
            <w:rFonts w:eastAsia="MS PGothic" w:cs="Calibri"/>
            <w:noProof/>
          </w:rPr>
          <w:t>Microsoft Application Virtualization Hosting for Desktops</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_Toc450647697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25</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698" w:history="1">
        <w:r w:rsidR="00A849DE" w:rsidRPr="00A849DE">
          <w:rPr>
            <w:rStyle w:val="Hyperlink"/>
            <w:rFonts w:eastAsia="MS PGothic" w:cs="Calibri"/>
            <w:noProof/>
          </w:rPr>
          <w:t>Microsoft User Experience Virtualization Hosting for Desktops</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_Toc450647698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25</w:t>
        </w:r>
        <w:r w:rsidR="00A849DE" w:rsidRPr="00A849DE">
          <w:rPr>
            <w:rFonts w:eastAsia="MS PGothic" w:cs="Calibri"/>
            <w:noProof/>
            <w:webHidden/>
          </w:rPr>
          <w:fldChar w:fldCharType="end"/>
        </w:r>
      </w:hyperlink>
    </w:p>
    <w:p w:rsidR="00A849DE" w:rsidRPr="00A849DE" w:rsidRDefault="002417B6">
      <w:pPr>
        <w:pStyle w:val="TOC2"/>
        <w:tabs>
          <w:tab w:val="right" w:leader="dot" w:pos="4863"/>
        </w:tabs>
        <w:rPr>
          <w:rFonts w:eastAsia="MS PGothic" w:cs="Calibri"/>
          <w:b w:val="0"/>
          <w:smallCaps w:val="0"/>
          <w:noProof/>
          <w:sz w:val="22"/>
          <w:lang w:val="en-US" w:eastAsia="zh-CN"/>
        </w:rPr>
      </w:pPr>
      <w:hyperlink w:anchor="_Toc450647699" w:history="1">
        <w:r w:rsidR="00A849DE" w:rsidRPr="00A849DE">
          <w:rPr>
            <w:rStyle w:val="Hyperlink"/>
            <w:rFonts w:eastAsia="MS PGothic" w:cs="Calibri"/>
            <w:noProof/>
          </w:rPr>
          <w:t>Visual Studio</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_Toc450647699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26</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700" w:history="1">
        <w:r w:rsidR="00A849DE" w:rsidRPr="00A849DE">
          <w:rPr>
            <w:rStyle w:val="Hyperlink"/>
            <w:rFonts w:eastAsia="MS PGothic" w:cs="Calibri"/>
            <w:noProof/>
          </w:rPr>
          <w:t>Visual Studio</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_Toc450647700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26</w:t>
        </w:r>
        <w:r w:rsidR="00A849DE" w:rsidRPr="00A849DE">
          <w:rPr>
            <w:rFonts w:eastAsia="MS PGothic" w:cs="Calibri"/>
            <w:noProof/>
            <w:webHidden/>
          </w:rPr>
          <w:fldChar w:fldCharType="end"/>
        </w:r>
      </w:hyperlink>
    </w:p>
    <w:p w:rsidR="00A849DE" w:rsidRPr="00A849DE" w:rsidRDefault="002417B6">
      <w:pPr>
        <w:pStyle w:val="TOC4"/>
        <w:tabs>
          <w:tab w:val="right" w:leader="dot" w:pos="4863"/>
        </w:tabs>
        <w:rPr>
          <w:rFonts w:eastAsia="MS PGothic" w:cs="Calibri"/>
          <w:smallCaps w:val="0"/>
          <w:noProof/>
          <w:sz w:val="22"/>
          <w:lang w:val="en-US" w:eastAsia="zh-CN"/>
        </w:rPr>
      </w:pPr>
      <w:hyperlink w:anchor="_Toc450647701" w:history="1">
        <w:r w:rsidR="00A849DE" w:rsidRPr="00A849DE">
          <w:rPr>
            <w:rStyle w:val="Hyperlink"/>
            <w:rFonts w:eastAsia="MS PGothic" w:cs="Calibri"/>
            <w:noProof/>
          </w:rPr>
          <w:t>Visual Studio Team Foundation Server with SQL Server Technology</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_Toc450647701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27</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702" w:history="1">
        <w:r w:rsidR="00A849DE" w:rsidRPr="00A849DE">
          <w:rPr>
            <w:rStyle w:val="Hyperlink"/>
            <w:rFonts w:eastAsia="MS PGothic" w:cs="Calibri"/>
            <w:noProof/>
          </w:rPr>
          <w:t>Windows Server</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_Toc450647702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27</w:t>
        </w:r>
        <w:r w:rsidR="00A849DE" w:rsidRPr="00A849DE">
          <w:rPr>
            <w:rFonts w:eastAsia="MS PGothic" w:cs="Calibri"/>
            <w:noProof/>
            <w:webHidden/>
          </w:rPr>
          <w:fldChar w:fldCharType="end"/>
        </w:r>
      </w:hyperlink>
    </w:p>
    <w:p w:rsidR="00A849DE" w:rsidRPr="00A849DE" w:rsidRDefault="002417B6">
      <w:pPr>
        <w:pStyle w:val="TOC1"/>
        <w:tabs>
          <w:tab w:val="right" w:leader="dot" w:pos="4863"/>
        </w:tabs>
        <w:rPr>
          <w:rFonts w:eastAsiaTheme="minorEastAsia" w:cs="Calibri"/>
          <w:b w:val="0"/>
          <w:caps w:val="0"/>
          <w:noProof/>
          <w:sz w:val="22"/>
          <w:lang w:val="en-US" w:eastAsia="zh-CN"/>
        </w:rPr>
      </w:pPr>
      <w:hyperlink w:anchor="_Toc450647703" w:history="1">
        <w:r w:rsidR="00A849DE" w:rsidRPr="00A849DE">
          <w:rPr>
            <w:rStyle w:val="Hyperlink"/>
            <w:rFonts w:eastAsia="MS PGothic" w:cs="Calibri"/>
            <w:noProof/>
          </w:rPr>
          <w:t>用語集</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_Toc450647703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30</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704" w:history="1">
        <w:r w:rsidR="00A849DE" w:rsidRPr="00A849DE">
          <w:rPr>
            <w:rStyle w:val="Hyperlink"/>
            <w:rFonts w:eastAsia="MS PGothic" w:cs="Calibri"/>
            <w:noProof/>
          </w:rPr>
          <w:t>属性</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_Toc450647704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30</w:t>
        </w:r>
        <w:r w:rsidR="00A849DE" w:rsidRPr="00A849DE">
          <w:rPr>
            <w:rFonts w:eastAsia="MS PGothic" w:cs="Calibri"/>
            <w:noProof/>
            <w:webHidden/>
          </w:rPr>
          <w:fldChar w:fldCharType="end"/>
        </w:r>
      </w:hyperlink>
    </w:p>
    <w:p w:rsidR="00A849DE" w:rsidRPr="00A849DE" w:rsidRDefault="002417B6">
      <w:pPr>
        <w:pStyle w:val="TOC3"/>
        <w:tabs>
          <w:tab w:val="right" w:leader="dot" w:pos="4863"/>
        </w:tabs>
        <w:rPr>
          <w:rFonts w:eastAsia="MS PGothic" w:cs="Calibri"/>
          <w:smallCaps w:val="0"/>
          <w:noProof/>
          <w:sz w:val="22"/>
          <w:lang w:val="en-US" w:eastAsia="zh-CN"/>
        </w:rPr>
      </w:pPr>
      <w:hyperlink w:anchor="_Toc450647705" w:history="1">
        <w:r w:rsidR="00A849DE" w:rsidRPr="00A849DE">
          <w:rPr>
            <w:rStyle w:val="Hyperlink"/>
            <w:rFonts w:eastAsia="MS PGothic" w:cs="Calibri"/>
            <w:noProof/>
          </w:rPr>
          <w:t>定義</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_Toc450647705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30</w:t>
        </w:r>
        <w:r w:rsidR="00A849DE" w:rsidRPr="00A849DE">
          <w:rPr>
            <w:rFonts w:eastAsia="MS PGothic" w:cs="Calibri"/>
            <w:noProof/>
            <w:webHidden/>
          </w:rPr>
          <w:fldChar w:fldCharType="end"/>
        </w:r>
      </w:hyperlink>
    </w:p>
    <w:p w:rsidR="00A849DE" w:rsidRPr="00A849DE" w:rsidRDefault="002417B6">
      <w:pPr>
        <w:pStyle w:val="TOC1"/>
        <w:tabs>
          <w:tab w:val="right" w:leader="dot" w:pos="4863"/>
        </w:tabs>
        <w:rPr>
          <w:rFonts w:eastAsiaTheme="minorEastAsia" w:cs="Calibri"/>
          <w:b w:val="0"/>
          <w:caps w:val="0"/>
          <w:noProof/>
          <w:sz w:val="22"/>
          <w:lang w:val="en-US" w:eastAsia="zh-CN"/>
        </w:rPr>
      </w:pPr>
      <w:hyperlink w:anchor="_Toc450647706" w:history="1">
        <w:r w:rsidR="00A849DE" w:rsidRPr="00A849DE">
          <w:rPr>
            <w:rStyle w:val="Hyperlink"/>
            <w:rFonts w:eastAsia="MS PGothic" w:cs="Calibri"/>
            <w:noProof/>
          </w:rPr>
          <w:t>インデックス</w:t>
        </w:r>
        <w:r w:rsidR="00A849DE" w:rsidRPr="00A849DE">
          <w:rPr>
            <w:rFonts w:eastAsia="MS PGothic" w:cs="Calibri"/>
            <w:noProof/>
            <w:webHidden/>
          </w:rPr>
          <w:tab/>
        </w:r>
        <w:r w:rsidR="00A849DE" w:rsidRPr="00A849DE">
          <w:rPr>
            <w:rFonts w:eastAsia="MS PGothic" w:cs="Calibri"/>
            <w:noProof/>
            <w:webHidden/>
          </w:rPr>
          <w:fldChar w:fldCharType="begin"/>
        </w:r>
        <w:r w:rsidR="00A849DE" w:rsidRPr="00A849DE">
          <w:rPr>
            <w:rFonts w:eastAsia="MS PGothic" w:cs="Calibri"/>
            <w:noProof/>
            <w:webHidden/>
          </w:rPr>
          <w:instrText xml:space="preserve"> PAGEREF _Toc450647706 \h </w:instrText>
        </w:r>
        <w:r w:rsidR="00A849DE" w:rsidRPr="00A849DE">
          <w:rPr>
            <w:rFonts w:eastAsia="MS PGothic" w:cs="Calibri"/>
            <w:noProof/>
            <w:webHidden/>
          </w:rPr>
        </w:r>
        <w:r w:rsidR="00A849DE" w:rsidRPr="00A849DE">
          <w:rPr>
            <w:rFonts w:eastAsia="MS PGothic" w:cs="Calibri"/>
            <w:noProof/>
            <w:webHidden/>
          </w:rPr>
          <w:fldChar w:fldCharType="separate"/>
        </w:r>
        <w:r w:rsidR="00A849DE" w:rsidRPr="00A849DE">
          <w:rPr>
            <w:rFonts w:eastAsia="MS PGothic" w:cs="Calibri"/>
            <w:noProof/>
            <w:webHidden/>
          </w:rPr>
          <w:t>32</w:t>
        </w:r>
        <w:r w:rsidR="00A849DE" w:rsidRPr="00A849DE">
          <w:rPr>
            <w:rFonts w:eastAsia="MS PGothic" w:cs="Calibri"/>
            <w:noProof/>
            <w:webHidden/>
          </w:rPr>
          <w:fldChar w:fldCharType="end"/>
        </w:r>
      </w:hyperlink>
    </w:p>
    <w:p w:rsidR="00A35FDB" w:rsidRPr="00E645F1" w:rsidRDefault="00AA32A7">
      <w:pPr>
        <w:pStyle w:val="TOC1"/>
        <w:tabs>
          <w:tab w:val="right" w:leader="dot" w:pos="5030"/>
        </w:tabs>
        <w:rPr>
          <w:rFonts w:eastAsia="MS PGothic" w:cs="Calibri"/>
        </w:rPr>
      </w:pPr>
      <w:r w:rsidRPr="00A849DE">
        <w:rPr>
          <w:rFonts w:eastAsia="MS PGothic" w:cs="Calibri"/>
          <w:caps w:val="0"/>
          <w:smallCaps/>
        </w:rPr>
        <w:fldChar w:fldCharType="end"/>
      </w:r>
    </w:p>
    <w:p w:rsidR="00A35FDB" w:rsidRPr="00E645F1" w:rsidRDefault="00A35FDB" w:rsidP="00A35FDB">
      <w:pPr>
        <w:pStyle w:val="ProductList-Body"/>
        <w:tabs>
          <w:tab w:val="clear" w:pos="360"/>
          <w:tab w:val="clear" w:pos="720"/>
          <w:tab w:val="clear" w:pos="1080"/>
        </w:tabs>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4" w:name="_Toc433614768"/>
      <w:bookmarkStart w:id="5" w:name="_Toc450647658"/>
      <w:bookmarkStart w:id="6" w:name="Introduction"/>
      <w:r w:rsidRPr="00E645F1">
        <w:rPr>
          <w:rFonts w:ascii="Calibri" w:eastAsia="MS PGothic" w:hAnsi="Calibri" w:cs="Calibri"/>
        </w:rPr>
        <w:lastRenderedPageBreak/>
        <w:t>はじめに</w:t>
      </w:r>
      <w:bookmarkEnd w:id="4"/>
      <w:bookmarkEnd w:id="5"/>
    </w:p>
    <w:p w:rsidR="00A35FDB" w:rsidRPr="00E645F1" w:rsidRDefault="00AA32A7" w:rsidP="00485E7C">
      <w:pPr>
        <w:pStyle w:val="ProductList-Offering1Heading"/>
      </w:pPr>
      <w:bookmarkStart w:id="7" w:name="_Toc433614769"/>
      <w:bookmarkStart w:id="8" w:name="_Toc450647659"/>
      <w:bookmarkEnd w:id="6"/>
      <w:r w:rsidRPr="00E645F1">
        <w:t>本書について</w:t>
      </w:r>
      <w:bookmarkEnd w:id="7"/>
      <w:bookmarkEnd w:id="8"/>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9" w:name="_Toc433614770"/>
      <w:bookmarkStart w:id="10" w:name="_Toc450647660"/>
      <w:r w:rsidRPr="00E645F1">
        <w:t>本書の構成</w:t>
      </w:r>
      <w:bookmarkEnd w:id="9"/>
      <w:bookmarkEnd w:id="10"/>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1" w:name="_Toc433614771"/>
      <w:bookmarkStart w:id="12" w:name="_Toc450647661"/>
      <w:r w:rsidRPr="00E645F1">
        <w:t>製品項目</w:t>
      </w:r>
      <w:bookmarkEnd w:id="11"/>
      <w:bookmarkEnd w:id="12"/>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64E96" w:rsidRPr="002C551D" w:rsidRDefault="00D64E96"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rsidR="00D64E96" w:rsidRPr="002C551D" w:rsidRDefault="00D64E96"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64E96" w:rsidRPr="002C551D" w:rsidRDefault="00D64E96"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64E96" w:rsidRPr="002C551D" w:rsidRDefault="00D64E96"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64E96" w:rsidRPr="002C551D" w:rsidRDefault="00D64E96"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F7D2AA6"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rsidR="00D64E96" w:rsidRPr="002C551D" w:rsidRDefault="00D64E96"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64E96" w:rsidRPr="002C551D" w:rsidRDefault="00D64E96"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ADB6FE5"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rsidR="00D64E96" w:rsidRPr="002C551D" w:rsidRDefault="00D64E96"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3" w:name="_Toc450647662"/>
      <w:bookmarkStart w:id="14" w:name="_Toc433614772"/>
      <w:r w:rsidRPr="00F73AE1">
        <w:rPr>
          <w:rFonts w:ascii="Calibri" w:hAnsi="Calibri"/>
          <w:szCs w:val="24"/>
          <w:lang w:val="ja-JP"/>
        </w:rPr>
        <w:t>本書の説明および変更事項の概要</w:t>
      </w:r>
      <w:bookmarkEnd w:id="13"/>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以下では、</w:t>
      </w:r>
      <w:r w:rsidRPr="00F73AE1">
        <w:rPr>
          <w:rFonts w:eastAsia="MS PGothic"/>
          <w:szCs w:val="24"/>
        </w:rPr>
        <w:t xml:space="preserve">SPUR </w:t>
      </w:r>
      <w:r w:rsidRPr="00F73AE1">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D103F7" w:rsidRPr="00F73AE1" w:rsidRDefault="00D103F7" w:rsidP="00D103F7">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D103F7" w:rsidRPr="00A849DE" w:rsidTr="00D103F7">
        <w:trPr>
          <w:tblHeader/>
        </w:trPr>
        <w:tc>
          <w:tcPr>
            <w:tcW w:w="5240"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追加</w:t>
            </w:r>
          </w:p>
        </w:tc>
        <w:tc>
          <w:tcPr>
            <w:tcW w:w="5245" w:type="dxa"/>
            <w:shd w:val="clear" w:color="auto" w:fill="0072C6"/>
          </w:tcPr>
          <w:p w:rsidR="00D103F7" w:rsidRPr="00F73AE1" w:rsidRDefault="00D103F7" w:rsidP="00D103F7">
            <w:pPr>
              <w:pStyle w:val="ProductList-OfferingBody"/>
              <w:rPr>
                <w:rFonts w:eastAsia="MS PGothic"/>
                <w:szCs w:val="24"/>
              </w:rPr>
            </w:pPr>
            <w:r w:rsidRPr="00F73AE1">
              <w:rPr>
                <w:rFonts w:eastAsia="MS PGothic"/>
                <w:color w:val="FFFFFF"/>
                <w:szCs w:val="24"/>
              </w:rPr>
              <w:t>削除</w:t>
            </w:r>
          </w:p>
        </w:tc>
      </w:tr>
      <w:tr w:rsidR="00D64E96" w:rsidRPr="00A849DE" w:rsidTr="00D103F7">
        <w:trPr>
          <w:tblHeader/>
        </w:trPr>
        <w:tc>
          <w:tcPr>
            <w:tcW w:w="5240" w:type="dxa"/>
          </w:tcPr>
          <w:p w:rsidR="00D64E96" w:rsidRPr="003A6D63" w:rsidRDefault="00D64E96" w:rsidP="00D64E96">
            <w:pPr>
              <w:pStyle w:val="ProductList-Offering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 Core"</w:instrText>
            </w:r>
            <w:r w:rsidRPr="003A6D63">
              <w:rPr>
                <w:rFonts w:eastAsia="MS PGothic"/>
                <w:szCs w:val="24"/>
              </w:rPr>
              <w:fldChar w:fldCharType="end"/>
            </w:r>
            <w:r w:rsidRPr="003A6D63">
              <w:rPr>
                <w:rFonts w:eastAsia="MS PGothic"/>
                <w:szCs w:val="24"/>
              </w:rPr>
              <w:t xml:space="preserve"> Core (Core License)</w:t>
            </w:r>
          </w:p>
        </w:tc>
        <w:tc>
          <w:tcPr>
            <w:tcW w:w="5245" w:type="dxa"/>
          </w:tcPr>
          <w:p w:rsidR="00D64E96" w:rsidRPr="003A6D63" w:rsidRDefault="00D64E96" w:rsidP="00D64E96">
            <w:pPr>
              <w:pStyle w:val="ProductList-OfferingBody"/>
              <w:rPr>
                <w:rFonts w:eastAsia="MS PGothic"/>
                <w:szCs w:val="24"/>
              </w:rPr>
            </w:pPr>
            <w:r w:rsidRPr="003A6D63">
              <w:rPr>
                <w:rFonts w:eastAsia="MS PGothic"/>
                <w:szCs w:val="24"/>
              </w:rPr>
              <w:t>SQL Server 2014 Standard Core</w:t>
            </w:r>
            <w:r w:rsidRPr="003A6D63">
              <w:rPr>
                <w:rFonts w:eastAsia="MS PGothic"/>
                <w:szCs w:val="24"/>
              </w:rPr>
              <w:fldChar w:fldCharType="begin"/>
            </w:r>
            <w:r w:rsidRPr="003A6D63">
              <w:rPr>
                <w:rFonts w:eastAsia="MS PGothic"/>
                <w:szCs w:val="24"/>
              </w:rPr>
              <w:instrText xml:space="preserve"> XE "SQL Server 2014 Standard Core"</w:instrText>
            </w:r>
            <w:r w:rsidRPr="003A6D63">
              <w:rPr>
                <w:rFonts w:eastAsia="MS PGothic"/>
                <w:szCs w:val="24"/>
              </w:rPr>
              <w:fldChar w:fldCharType="end"/>
            </w:r>
            <w:r w:rsidRPr="003A6D63">
              <w:rPr>
                <w:rFonts w:eastAsia="MS PGothic"/>
                <w:szCs w:val="24"/>
              </w:rPr>
              <w:t xml:space="preserve"> (Core License)</w:t>
            </w:r>
          </w:p>
        </w:tc>
      </w:tr>
      <w:tr w:rsidR="00D64E96" w:rsidRPr="00A849DE" w:rsidTr="00D103F7">
        <w:trPr>
          <w:tblHeader/>
        </w:trPr>
        <w:tc>
          <w:tcPr>
            <w:tcW w:w="5240" w:type="dxa"/>
          </w:tcPr>
          <w:p w:rsidR="00D64E96" w:rsidRPr="00B0438E" w:rsidRDefault="00D64E96" w:rsidP="00D64E96">
            <w:pPr>
              <w:pStyle w:val="ProductList-OfferingBody"/>
              <w:rPr>
                <w:rFonts w:eastAsia="MS PGothic"/>
                <w:szCs w:val="24"/>
                <w:lang w:val="fr-FR"/>
              </w:rPr>
            </w:pPr>
            <w:r w:rsidRPr="00B0438E">
              <w:rPr>
                <w:rFonts w:eastAsia="MS PGothic"/>
                <w:szCs w:val="24"/>
                <w:lang w:val="fr-FR"/>
              </w:rPr>
              <w:t>SQL Server 2016 Enterprise Core</w:t>
            </w:r>
            <w:r w:rsidRPr="003A6D63">
              <w:rPr>
                <w:rFonts w:eastAsia="MS PGothic"/>
                <w:szCs w:val="24"/>
              </w:rPr>
              <w:fldChar w:fldCharType="begin"/>
            </w:r>
            <w:r w:rsidRPr="00B0438E">
              <w:rPr>
                <w:rFonts w:eastAsia="MS PGothic"/>
                <w:szCs w:val="24"/>
                <w:lang w:val="fr-FR"/>
              </w:rPr>
              <w:instrText xml:space="preserve"> XE "SQL Server 2016 Enterprise Core"</w:instrText>
            </w:r>
            <w:r w:rsidRPr="003A6D63">
              <w:rPr>
                <w:rFonts w:eastAsia="MS PGothic"/>
                <w:szCs w:val="24"/>
              </w:rPr>
              <w:fldChar w:fldCharType="end"/>
            </w:r>
            <w:r w:rsidRPr="00B0438E">
              <w:rPr>
                <w:rFonts w:eastAsia="MS PGothic"/>
                <w:szCs w:val="24"/>
                <w:lang w:val="fr-FR"/>
              </w:rPr>
              <w:t xml:space="preserve"> (Core License)</w:t>
            </w:r>
          </w:p>
        </w:tc>
        <w:tc>
          <w:tcPr>
            <w:tcW w:w="5245" w:type="dxa"/>
          </w:tcPr>
          <w:p w:rsidR="00D64E96" w:rsidRPr="00B0438E" w:rsidRDefault="00D64E96" w:rsidP="00D64E96">
            <w:pPr>
              <w:pStyle w:val="ProductList-OfferingBody"/>
              <w:rPr>
                <w:rFonts w:eastAsia="MS PGothic"/>
                <w:szCs w:val="24"/>
                <w:lang w:val="fr-FR"/>
              </w:rPr>
            </w:pPr>
            <w:r w:rsidRPr="00B0438E">
              <w:rPr>
                <w:rFonts w:eastAsia="MS PGothic"/>
                <w:szCs w:val="24"/>
                <w:lang w:val="fr-FR"/>
              </w:rPr>
              <w:t>SQL Server 2014 Enterprise Core</w:t>
            </w:r>
            <w:r w:rsidRPr="003A6D63">
              <w:rPr>
                <w:rFonts w:eastAsia="MS PGothic"/>
                <w:szCs w:val="24"/>
              </w:rPr>
              <w:fldChar w:fldCharType="begin"/>
            </w:r>
            <w:r w:rsidRPr="00B0438E">
              <w:rPr>
                <w:rFonts w:eastAsia="MS PGothic"/>
                <w:szCs w:val="24"/>
                <w:lang w:val="fr-FR"/>
              </w:rPr>
              <w:instrText xml:space="preserve"> XE "SQL Server 2014 Enterprise Core"</w:instrText>
            </w:r>
            <w:r w:rsidRPr="003A6D63">
              <w:rPr>
                <w:rFonts w:eastAsia="MS PGothic"/>
                <w:szCs w:val="24"/>
              </w:rPr>
              <w:fldChar w:fldCharType="end"/>
            </w:r>
            <w:r w:rsidRPr="00B0438E">
              <w:rPr>
                <w:rFonts w:eastAsia="MS PGothic"/>
                <w:szCs w:val="24"/>
                <w:lang w:val="fr-FR"/>
              </w:rPr>
              <w:t xml:space="preserve"> (Core License)</w:t>
            </w:r>
          </w:p>
        </w:tc>
      </w:tr>
      <w:tr w:rsidR="00D64E96" w:rsidRPr="00A849DE" w:rsidTr="00D103F7">
        <w:trPr>
          <w:tblHeader/>
        </w:trPr>
        <w:tc>
          <w:tcPr>
            <w:tcW w:w="5240" w:type="dxa"/>
          </w:tcPr>
          <w:p w:rsidR="00D64E96" w:rsidRPr="003A6D63" w:rsidRDefault="00D64E96" w:rsidP="00D64E96">
            <w:pPr>
              <w:pStyle w:val="ProductList-OfferingBody"/>
              <w:rPr>
                <w:rFonts w:eastAsia="MS PGothic"/>
                <w:szCs w:val="24"/>
              </w:rPr>
            </w:pPr>
            <w:r w:rsidRPr="003A6D63">
              <w:rPr>
                <w:rFonts w:eastAsia="MS PGothic"/>
                <w:szCs w:val="24"/>
              </w:rPr>
              <w:t>SQL Server 2016 Web Core</w:t>
            </w:r>
            <w:r w:rsidRPr="003A6D63">
              <w:rPr>
                <w:rFonts w:eastAsia="MS PGothic"/>
                <w:szCs w:val="24"/>
              </w:rPr>
              <w:fldChar w:fldCharType="begin"/>
            </w:r>
            <w:r w:rsidRPr="003A6D63">
              <w:rPr>
                <w:rFonts w:eastAsia="MS PGothic"/>
                <w:szCs w:val="24"/>
              </w:rPr>
              <w:instrText xml:space="preserve"> XE "SQL Server 2016 Web Core"</w:instrText>
            </w:r>
            <w:r w:rsidRPr="003A6D63">
              <w:rPr>
                <w:rFonts w:eastAsia="MS PGothic"/>
                <w:szCs w:val="24"/>
              </w:rPr>
              <w:fldChar w:fldCharType="end"/>
            </w:r>
            <w:r w:rsidRPr="003A6D63">
              <w:rPr>
                <w:rFonts w:eastAsia="MS PGothic"/>
                <w:szCs w:val="24"/>
              </w:rPr>
              <w:t xml:space="preserve"> (Core License)</w:t>
            </w:r>
          </w:p>
        </w:tc>
        <w:tc>
          <w:tcPr>
            <w:tcW w:w="5245" w:type="dxa"/>
          </w:tcPr>
          <w:p w:rsidR="00D64E96" w:rsidRPr="003A6D63" w:rsidRDefault="00D64E96" w:rsidP="00D64E96">
            <w:pPr>
              <w:pStyle w:val="ProductList-OfferingBody"/>
              <w:rPr>
                <w:rFonts w:eastAsia="MS PGothic"/>
                <w:szCs w:val="24"/>
              </w:rPr>
            </w:pPr>
            <w:r w:rsidRPr="003A6D63">
              <w:rPr>
                <w:rFonts w:eastAsia="MS PGothic"/>
                <w:szCs w:val="24"/>
              </w:rPr>
              <w:t>SQL Server 2014 Web Core</w:t>
            </w:r>
            <w:r w:rsidRPr="003A6D63">
              <w:rPr>
                <w:rFonts w:eastAsia="MS PGothic"/>
                <w:szCs w:val="24"/>
              </w:rPr>
              <w:fldChar w:fldCharType="begin"/>
            </w:r>
            <w:r w:rsidRPr="003A6D63">
              <w:rPr>
                <w:rFonts w:eastAsia="MS PGothic"/>
                <w:szCs w:val="24"/>
              </w:rPr>
              <w:instrText xml:space="preserve"> XE "SQL Server 2014 Web Core"</w:instrText>
            </w:r>
            <w:r w:rsidRPr="003A6D63">
              <w:rPr>
                <w:rFonts w:eastAsia="MS PGothic"/>
                <w:szCs w:val="24"/>
              </w:rPr>
              <w:fldChar w:fldCharType="end"/>
            </w:r>
            <w:r w:rsidRPr="003A6D63">
              <w:rPr>
                <w:rFonts w:eastAsia="MS PGothic"/>
                <w:szCs w:val="24"/>
              </w:rPr>
              <w:t xml:space="preserve"> (Core License)</w:t>
            </w:r>
          </w:p>
        </w:tc>
      </w:tr>
      <w:tr w:rsidR="00D64E96" w:rsidRPr="00A849DE" w:rsidTr="00D103F7">
        <w:trPr>
          <w:tblHeader/>
        </w:trPr>
        <w:tc>
          <w:tcPr>
            <w:tcW w:w="5240" w:type="dxa"/>
          </w:tcPr>
          <w:p w:rsidR="00D64E96" w:rsidRPr="003A6D63" w:rsidRDefault="00D64E96" w:rsidP="00D64E96">
            <w:pPr>
              <w:pStyle w:val="ProductList-Offering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w:instrText>
            </w:r>
            <w:r w:rsidRPr="003A6D63">
              <w:rPr>
                <w:rFonts w:eastAsia="MS PGothic"/>
                <w:szCs w:val="24"/>
              </w:rPr>
              <w:fldChar w:fldCharType="end"/>
            </w:r>
            <w:r w:rsidRPr="003A6D63">
              <w:rPr>
                <w:rFonts w:eastAsia="MS PGothic"/>
                <w:szCs w:val="24"/>
              </w:rPr>
              <w:t xml:space="preserve"> (SAL)</w:t>
            </w:r>
          </w:p>
        </w:tc>
        <w:tc>
          <w:tcPr>
            <w:tcW w:w="5245" w:type="dxa"/>
          </w:tcPr>
          <w:p w:rsidR="00D64E96" w:rsidRPr="003A6D63" w:rsidRDefault="00D64E96" w:rsidP="00D64E96">
            <w:pPr>
              <w:pStyle w:val="ProductList-OfferingBody"/>
              <w:rPr>
                <w:rFonts w:eastAsia="MS PGothic"/>
                <w:szCs w:val="24"/>
              </w:rPr>
            </w:pPr>
            <w:r w:rsidRPr="003A6D63">
              <w:rPr>
                <w:rFonts w:eastAsia="MS PGothic"/>
                <w:szCs w:val="24"/>
              </w:rPr>
              <w:t>SQL Server 2014 Standard</w:t>
            </w:r>
            <w:r w:rsidRPr="003A6D63">
              <w:rPr>
                <w:rFonts w:eastAsia="MS PGothic"/>
                <w:szCs w:val="24"/>
              </w:rPr>
              <w:fldChar w:fldCharType="begin"/>
            </w:r>
            <w:r w:rsidRPr="003A6D63">
              <w:rPr>
                <w:rFonts w:eastAsia="MS PGothic"/>
                <w:szCs w:val="24"/>
              </w:rPr>
              <w:instrText xml:space="preserve"> XE "SQL Server 2014 Standard"</w:instrText>
            </w:r>
            <w:r w:rsidRPr="003A6D63">
              <w:rPr>
                <w:rFonts w:eastAsia="MS PGothic"/>
                <w:szCs w:val="24"/>
              </w:rPr>
              <w:fldChar w:fldCharType="end"/>
            </w:r>
            <w:r w:rsidRPr="003A6D63">
              <w:rPr>
                <w:rFonts w:eastAsia="MS PGothic"/>
                <w:szCs w:val="24"/>
              </w:rPr>
              <w:t xml:space="preserve"> (SAL)</w:t>
            </w:r>
          </w:p>
        </w:tc>
      </w:tr>
      <w:tr w:rsidR="00D64E96" w:rsidRPr="00A849DE" w:rsidTr="00D103F7">
        <w:trPr>
          <w:tblHeader/>
        </w:trPr>
        <w:tc>
          <w:tcPr>
            <w:tcW w:w="5240" w:type="dxa"/>
          </w:tcPr>
          <w:p w:rsidR="00D64E96" w:rsidRPr="003A6D63" w:rsidRDefault="00D64E96" w:rsidP="00D64E96">
            <w:pPr>
              <w:pStyle w:val="ProductList-OfferingBody"/>
              <w:rPr>
                <w:rFonts w:eastAsia="MS PGothic"/>
                <w:szCs w:val="24"/>
              </w:rPr>
            </w:pPr>
          </w:p>
        </w:tc>
        <w:tc>
          <w:tcPr>
            <w:tcW w:w="5245" w:type="dxa"/>
          </w:tcPr>
          <w:p w:rsidR="00D64E96" w:rsidRPr="00D64E96" w:rsidRDefault="00D64E96" w:rsidP="00D64E96">
            <w:pPr>
              <w:pStyle w:val="ProductList-OfferingBody"/>
              <w:rPr>
                <w:rFonts w:eastAsia="MS PGothic"/>
                <w:szCs w:val="24"/>
                <w:lang w:val="en-US"/>
              </w:rPr>
            </w:pPr>
            <w:r w:rsidRPr="00D64E96">
              <w:rPr>
                <w:rFonts w:eastAsia="MS PGothic"/>
                <w:szCs w:val="24"/>
                <w:lang w:val="en-US"/>
              </w:rPr>
              <w:t xml:space="preserve">SQL Server 2014 Business Intelligence </w:t>
            </w:r>
            <w:r w:rsidRPr="003A6D63">
              <w:rPr>
                <w:rFonts w:eastAsia="MS PGothic"/>
                <w:szCs w:val="24"/>
              </w:rPr>
              <w:fldChar w:fldCharType="begin"/>
            </w:r>
            <w:r w:rsidRPr="00D64E96">
              <w:rPr>
                <w:rFonts w:eastAsia="MS PGothic"/>
                <w:szCs w:val="24"/>
                <w:lang w:val="en-US"/>
              </w:rPr>
              <w:instrText xml:space="preserve"> XE "SQL Server 2014 Business Intelligence "</w:instrText>
            </w:r>
            <w:r w:rsidRPr="003A6D63">
              <w:rPr>
                <w:rFonts w:eastAsia="MS PGothic"/>
                <w:szCs w:val="24"/>
              </w:rPr>
              <w:fldChar w:fldCharType="end"/>
            </w:r>
            <w:r w:rsidRPr="00D64E96">
              <w:rPr>
                <w:rFonts w:eastAsia="MS PGothic"/>
                <w:szCs w:val="24"/>
                <w:lang w:val="en-US"/>
              </w:rPr>
              <w:t xml:space="preserve"> (SAL)</w:t>
            </w:r>
          </w:p>
        </w:tc>
      </w:tr>
    </w:tbl>
    <w:p w:rsidR="00D103F7" w:rsidRPr="00D64E96" w:rsidRDefault="00D103F7" w:rsidP="00D103F7">
      <w:pPr>
        <w:pStyle w:val="ProductList-Body"/>
        <w:rPr>
          <w:rFonts w:eastAsia="MS PGothic"/>
          <w:szCs w:val="24"/>
          <w:lang w:val="en-US"/>
        </w:rPr>
      </w:pPr>
    </w:p>
    <w:p w:rsidR="00D103F7" w:rsidRPr="00F73AE1" w:rsidRDefault="00D103F7" w:rsidP="00D103F7">
      <w:pPr>
        <w:pStyle w:val="ProductList-ClauseHeading"/>
        <w:rPr>
          <w:rFonts w:eastAsia="MS PGothic"/>
          <w:szCs w:val="24"/>
        </w:rPr>
      </w:pPr>
      <w:r w:rsidRPr="00F73AE1">
        <w:rPr>
          <w:rFonts w:eastAsia="MS PGothic"/>
          <w:szCs w:val="24"/>
        </w:rPr>
        <w:t>製品項目</w:t>
      </w:r>
    </w:p>
    <w:p w:rsidR="00D64E96" w:rsidRPr="003A6D63" w:rsidRDefault="002417B6" w:rsidP="00D64E96">
      <w:pPr>
        <w:pStyle w:val="ProductList-Body"/>
        <w:rPr>
          <w:rFonts w:eastAsia="MS PGothic"/>
          <w:szCs w:val="24"/>
        </w:rPr>
      </w:pPr>
      <w:hyperlink w:anchor="ProductEntries_SQLServer" w:history="1">
        <w:r w:rsidR="00D64E96" w:rsidRPr="003A6D63">
          <w:rPr>
            <w:rStyle w:val="Hyperlink"/>
            <w:rFonts w:eastAsia="MS PGothic"/>
            <w:szCs w:val="24"/>
          </w:rPr>
          <w:t>SQL Server 2016</w:t>
        </w:r>
      </w:hyperlink>
      <w:r w:rsidR="00D64E96" w:rsidRPr="003A6D63">
        <w:rPr>
          <w:rFonts w:eastAsia="MS PGothic"/>
          <w:szCs w:val="24"/>
        </w:rPr>
        <w:t xml:space="preserve"> </w:t>
      </w:r>
      <w:r w:rsidR="00D64E96" w:rsidRPr="003A6D63">
        <w:rPr>
          <w:rFonts w:eastAsia="MS PGothic"/>
          <w:szCs w:val="24"/>
        </w:rPr>
        <w:t>について、マイクロソフトは今後</w:t>
      </w:r>
      <w:r w:rsidR="00D64E96" w:rsidRPr="003A6D63">
        <w:rPr>
          <w:rStyle w:val="ProductList-BodyChar"/>
          <w:rFonts w:eastAsia="MS PGothic"/>
          <w:color w:val="0563C1"/>
          <w:szCs w:val="24"/>
        </w:rPr>
        <w:fldChar w:fldCharType="begin"/>
      </w:r>
      <w:r w:rsidR="00D64E96" w:rsidRPr="003A6D63">
        <w:rPr>
          <w:rStyle w:val="ProductList-BodyChar"/>
          <w:rFonts w:eastAsia="MS PGothic"/>
          <w:color w:val="0563C1"/>
          <w:szCs w:val="24"/>
        </w:rPr>
        <w:instrText>AutoTextList  \s NoStyle \t "</w:instrText>
      </w:r>
      <w:r w:rsidR="00D64E96" w:rsidRPr="003A6D63">
        <w:rPr>
          <w:rStyle w:val="ProductList-BodyChar"/>
          <w:rFonts w:eastAsia="MS PGothic"/>
          <w:color w:val="0563C1"/>
          <w:szCs w:val="24"/>
        </w:rPr>
        <w:instrText>コア係数とは、</w:instrText>
      </w:r>
      <w:r w:rsidR="00D64E96" w:rsidRPr="003A6D63">
        <w:rPr>
          <w:rFonts w:eastAsia="MS PGothic"/>
          <w:color w:val="0563C1"/>
          <w:szCs w:val="24"/>
        </w:rPr>
        <w:fldChar w:fldCharType="begin"/>
      </w:r>
      <w:r w:rsidR="00D64E96" w:rsidRPr="003A6D63">
        <w:rPr>
          <w:rFonts w:eastAsia="MS PGothic"/>
          <w:color w:val="0563C1"/>
          <w:szCs w:val="24"/>
        </w:rPr>
        <w:instrText xml:space="preserve">AutoTextList  \s NoStyle \t " </w:instrText>
      </w:r>
      <w:r w:rsidR="00D64E96" w:rsidRPr="003A6D63">
        <w:rPr>
          <w:rFonts w:eastAsia="MS PGothic"/>
          <w:color w:val="0563C1"/>
          <w:szCs w:val="24"/>
        </w:rPr>
        <w:instrText>サーバー</w:instrText>
      </w:r>
      <w:r w:rsidR="00D64E96" w:rsidRPr="003A6D63">
        <w:rPr>
          <w:rFonts w:eastAsia="MS PGothic"/>
          <w:color w:val="0563C1"/>
          <w:szCs w:val="24"/>
        </w:rPr>
        <w:instrText xml:space="preserve"> </w:instrText>
      </w:r>
      <w:r w:rsidR="00D64E96" w:rsidRPr="003A6D63">
        <w:rPr>
          <w:rFonts w:eastAsia="MS PGothic"/>
          <w:color w:val="0563C1"/>
          <w:szCs w:val="24"/>
        </w:rPr>
        <w:instrText>ソフトウェアを実行することができる物理ハードウェア</w:instrText>
      </w:r>
      <w:r w:rsidR="00D64E96" w:rsidRPr="003A6D63">
        <w:rPr>
          <w:rFonts w:eastAsia="MS PGothic"/>
          <w:color w:val="0563C1"/>
          <w:szCs w:val="24"/>
        </w:rPr>
        <w:instrText xml:space="preserve"> </w:instrText>
      </w:r>
      <w:r w:rsidR="00D64E96" w:rsidRPr="003A6D63">
        <w:rPr>
          <w:rFonts w:eastAsia="MS PGothic"/>
          <w:color w:val="0563C1"/>
          <w:szCs w:val="24"/>
        </w:rPr>
        <w:instrText>システムを意味します。</w:instrText>
      </w:r>
      <w:r w:rsidR="00D64E96" w:rsidRPr="003A6D63">
        <w:rPr>
          <w:rFonts w:eastAsia="MS PGothic"/>
          <w:color w:val="0563C1"/>
          <w:szCs w:val="24"/>
        </w:rPr>
        <w:instrText xml:space="preserve">         "</w:instrText>
      </w:r>
      <w:r w:rsidR="00D64E96" w:rsidRPr="003A6D63">
        <w:rPr>
          <w:rFonts w:eastAsia="MS PGothic"/>
          <w:color w:val="0563C1"/>
          <w:szCs w:val="24"/>
        </w:rPr>
        <w:fldChar w:fldCharType="separate"/>
      </w:r>
      <w:r w:rsidR="00D64E96" w:rsidRPr="003A6D63">
        <w:rPr>
          <w:rFonts w:eastAsia="MS PGothic"/>
          <w:color w:val="0563C1"/>
          <w:szCs w:val="24"/>
        </w:rPr>
        <w:instrText>Server</w:instrText>
      </w:r>
      <w:r w:rsidR="00D64E96" w:rsidRPr="003A6D63">
        <w:rPr>
          <w:rFonts w:eastAsia="MS PGothic"/>
          <w:color w:val="0563C1"/>
          <w:szCs w:val="24"/>
        </w:rPr>
        <w:fldChar w:fldCharType="end"/>
      </w:r>
      <w:r w:rsidR="00D64E96" w:rsidRPr="003A6D63">
        <w:rPr>
          <w:rFonts w:eastAsia="MS PGothic"/>
          <w:color w:val="0563C1"/>
          <w:szCs w:val="24"/>
        </w:rPr>
        <w:instrText>上のすべての</w:instrText>
      </w:r>
      <w:r w:rsidR="00D64E96" w:rsidRPr="003A6D63">
        <w:rPr>
          <w:rFonts w:eastAsia="MS PGothic"/>
          <w:color w:val="0563C1"/>
          <w:szCs w:val="24"/>
        </w:rPr>
        <w:fldChar w:fldCharType="begin"/>
      </w:r>
      <w:r w:rsidR="00D64E96" w:rsidRPr="003A6D63">
        <w:rPr>
          <w:rFonts w:eastAsia="MS PGothic"/>
          <w:color w:val="0563C1"/>
          <w:szCs w:val="24"/>
        </w:rPr>
        <w:instrText xml:space="preserve">AutoTextList  \s NoStyle \t " </w:instrText>
      </w:r>
      <w:r w:rsidR="00D64E96" w:rsidRPr="003A6D63">
        <w:rPr>
          <w:rFonts w:eastAsia="MS PGothic"/>
          <w:color w:val="0563C1"/>
          <w:szCs w:val="24"/>
        </w:rPr>
        <w:instrText>物理プロセッサのコアを意味します。</w:instrText>
      </w:r>
      <w:r w:rsidR="00D64E96" w:rsidRPr="003A6D63">
        <w:rPr>
          <w:rFonts w:eastAsia="MS PGothic"/>
          <w:color w:val="0563C1"/>
          <w:szCs w:val="24"/>
        </w:rPr>
        <w:instrText xml:space="preserve">         "</w:instrText>
      </w:r>
      <w:r w:rsidR="00D64E96" w:rsidRPr="003A6D63">
        <w:rPr>
          <w:rFonts w:eastAsia="MS PGothic"/>
          <w:color w:val="0563C1"/>
          <w:szCs w:val="24"/>
        </w:rPr>
        <w:fldChar w:fldCharType="separate"/>
      </w:r>
      <w:r w:rsidR="00D64E96" w:rsidRPr="003A6D63">
        <w:rPr>
          <w:rFonts w:eastAsia="MS PGothic"/>
          <w:color w:val="0563C1"/>
          <w:szCs w:val="24"/>
        </w:rPr>
        <w:instrText>Physical Cores</w:instrText>
      </w:r>
      <w:r w:rsidR="00D64E96" w:rsidRPr="003A6D63">
        <w:rPr>
          <w:rFonts w:eastAsia="MS PGothic"/>
          <w:color w:val="0563C1"/>
          <w:szCs w:val="24"/>
        </w:rPr>
        <w:fldChar w:fldCharType="end"/>
      </w:r>
      <w:r w:rsidR="00D64E96" w:rsidRPr="003A6D63">
        <w:rPr>
          <w:rFonts w:eastAsia="MS PGothic"/>
          <w:color w:val="0563C1"/>
          <w:szCs w:val="24"/>
        </w:rPr>
        <w:instrText>にライセンスを適用するために必要なライセンスの数を判断することを目的として、特定の</w:instrText>
      </w:r>
      <w:r w:rsidR="00D64E96" w:rsidRPr="003A6D63">
        <w:rPr>
          <w:rFonts w:eastAsia="MS PGothic"/>
          <w:color w:val="0563C1"/>
          <w:szCs w:val="24"/>
        </w:rPr>
        <w:fldChar w:fldCharType="begin"/>
      </w:r>
      <w:r w:rsidR="00D64E96" w:rsidRPr="003A6D63">
        <w:rPr>
          <w:rFonts w:eastAsia="MS PGothic"/>
          <w:color w:val="0563C1"/>
          <w:szCs w:val="24"/>
        </w:rPr>
        <w:instrText xml:space="preserve">AutoTextList  \s NoStyle \t " </w:instrText>
      </w:r>
      <w:r w:rsidR="00D64E96" w:rsidRPr="003A6D63">
        <w:rPr>
          <w:rFonts w:eastAsia="MS PGothic"/>
          <w:color w:val="0563C1"/>
          <w:szCs w:val="24"/>
        </w:rPr>
        <w:instrText>物理ハードウェア</w:instrText>
      </w:r>
      <w:r w:rsidR="00D64E96" w:rsidRPr="003A6D63">
        <w:rPr>
          <w:rFonts w:eastAsia="MS PGothic"/>
          <w:color w:val="0563C1"/>
          <w:szCs w:val="24"/>
        </w:rPr>
        <w:instrText xml:space="preserve"> </w:instrText>
      </w:r>
      <w:r w:rsidR="00D64E96" w:rsidRPr="003A6D63">
        <w:rPr>
          <w:rFonts w:eastAsia="MS PGothic"/>
          <w:color w:val="0563C1"/>
          <w:szCs w:val="24"/>
        </w:rPr>
        <w:instrText>システム上のプロセッサを意味します。</w:instrText>
      </w:r>
      <w:r w:rsidR="00D64E96" w:rsidRPr="003A6D63">
        <w:rPr>
          <w:rFonts w:eastAsia="MS PGothic"/>
          <w:color w:val="0563C1"/>
          <w:szCs w:val="24"/>
        </w:rPr>
        <w:instrText xml:space="preserve">        "</w:instrText>
      </w:r>
      <w:r w:rsidR="00D64E96" w:rsidRPr="003A6D63">
        <w:rPr>
          <w:rFonts w:eastAsia="MS PGothic"/>
          <w:color w:val="0563C1"/>
          <w:szCs w:val="24"/>
        </w:rPr>
        <w:fldChar w:fldCharType="separate"/>
      </w:r>
      <w:r w:rsidR="00D64E96" w:rsidRPr="003A6D63">
        <w:rPr>
          <w:rFonts w:eastAsia="MS PGothic"/>
          <w:color w:val="0563C1"/>
          <w:szCs w:val="24"/>
        </w:rPr>
        <w:instrText>Physical Processor</w:instrText>
      </w:r>
      <w:r w:rsidR="00D64E96" w:rsidRPr="003A6D63">
        <w:rPr>
          <w:rFonts w:eastAsia="MS PGothic"/>
          <w:color w:val="0563C1"/>
          <w:szCs w:val="24"/>
        </w:rPr>
        <w:fldChar w:fldCharType="end"/>
      </w:r>
      <w:r w:rsidR="00D64E96" w:rsidRPr="003A6D63">
        <w:rPr>
          <w:rFonts w:eastAsia="MS PGothic"/>
          <w:color w:val="0563C1"/>
          <w:szCs w:val="24"/>
        </w:rPr>
        <w:instrText>に関連付けられた数値を意味します。</w:instrText>
      </w:r>
      <w:r w:rsidR="00D64E96" w:rsidRPr="003A6D63">
        <w:rPr>
          <w:rFonts w:eastAsia="MS PGothic"/>
          <w:color w:val="0563C1"/>
          <w:szCs w:val="24"/>
        </w:rPr>
        <w:instrText>"</w:instrText>
      </w:r>
      <w:r w:rsidR="00D64E96" w:rsidRPr="003A6D63">
        <w:rPr>
          <w:rStyle w:val="ProductList-BodyChar"/>
          <w:rFonts w:eastAsia="MS PGothic"/>
          <w:color w:val="0563C1"/>
          <w:szCs w:val="24"/>
        </w:rPr>
        <w:fldChar w:fldCharType="separate"/>
      </w:r>
      <w:r w:rsidR="00D64E96" w:rsidRPr="003A6D63">
        <w:rPr>
          <w:rFonts w:eastAsia="MS PGothic"/>
          <w:szCs w:val="24"/>
        </w:rPr>
        <w:fldChar w:fldCharType="begin"/>
      </w:r>
      <w:r w:rsidR="00D64E96" w:rsidRPr="003A6D63">
        <w:rPr>
          <w:rFonts w:eastAsia="MS PGothic"/>
          <w:szCs w:val="24"/>
        </w:rPr>
        <w:instrText xml:space="preserve"> AutoTextList   \s NoStyle \t "</w:instrText>
      </w:r>
      <w:r w:rsidR="00D64E96"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00D64E96" w:rsidRPr="003A6D63">
        <w:rPr>
          <w:rFonts w:eastAsia="MS PGothic"/>
          <w:szCs w:val="24"/>
        </w:rPr>
        <w:instrText xml:space="preserve">" </w:instrText>
      </w:r>
      <w:r w:rsidR="00D64E96" w:rsidRPr="003A6D63">
        <w:rPr>
          <w:rFonts w:eastAsia="MS PGothic"/>
          <w:szCs w:val="24"/>
        </w:rPr>
        <w:fldChar w:fldCharType="separate"/>
      </w:r>
      <w:r w:rsidR="00D64E96" w:rsidRPr="003A6D63">
        <w:rPr>
          <w:rFonts w:eastAsia="MS PGothic"/>
          <w:color w:val="0563C1"/>
          <w:szCs w:val="24"/>
        </w:rPr>
        <w:t>コア係数</w:t>
      </w:r>
      <w:r w:rsidR="00D64E96" w:rsidRPr="003A6D63">
        <w:rPr>
          <w:rFonts w:eastAsia="MS PGothic"/>
          <w:szCs w:val="24"/>
        </w:rPr>
        <w:fldChar w:fldCharType="end"/>
      </w:r>
      <w:r w:rsidR="00D64E96" w:rsidRPr="003A6D63">
        <w:rPr>
          <w:rStyle w:val="ProductList-BodyChar"/>
          <w:rFonts w:eastAsia="MS PGothic"/>
          <w:color w:val="0563C1"/>
          <w:szCs w:val="24"/>
        </w:rPr>
        <w:fldChar w:fldCharType="end"/>
      </w:r>
      <w:r w:rsidR="00D64E96" w:rsidRPr="003A6D63">
        <w:rPr>
          <w:rFonts w:eastAsia="MS PGothic"/>
          <w:szCs w:val="24"/>
        </w:rPr>
        <w:t>に基づいてライセンスを許諾しません。ただし</w:t>
      </w:r>
      <w:r w:rsidR="00D64E96" w:rsidRPr="003A6D63">
        <w:rPr>
          <w:rFonts w:eastAsia="MS PGothic"/>
          <w:szCs w:val="24"/>
        </w:rPr>
        <w:t xml:space="preserve"> </w:t>
      </w:r>
      <w:hyperlink w:anchor="ProductEntries_BizTalk" w:history="1">
        <w:r w:rsidR="00D64E96" w:rsidRPr="003A6D63">
          <w:rPr>
            <w:rStyle w:val="Hyperlink"/>
            <w:rFonts w:eastAsia="MS PGothic"/>
            <w:szCs w:val="24"/>
          </w:rPr>
          <w:t>BizTalk Server 2013 R2</w:t>
        </w:r>
      </w:hyperlink>
      <w:r w:rsidR="00D64E96" w:rsidRPr="003A6D63">
        <w:rPr>
          <w:rFonts w:eastAsia="MS PGothic"/>
          <w:szCs w:val="24"/>
        </w:rPr>
        <w:t xml:space="preserve"> </w:t>
      </w:r>
      <w:r w:rsidR="00D64E96" w:rsidRPr="003A6D63">
        <w:rPr>
          <w:rFonts w:eastAsia="MS PGothic"/>
          <w:szCs w:val="24"/>
        </w:rPr>
        <w:t>と</w:t>
      </w:r>
      <w:r w:rsidR="00D64E96" w:rsidRPr="003A6D63">
        <w:rPr>
          <w:rFonts w:eastAsia="MS PGothic"/>
          <w:szCs w:val="24"/>
        </w:rPr>
        <w:t xml:space="preserve"> </w:t>
      </w:r>
      <w:hyperlink w:anchor="ProductEntries_DynamicsAX" w:history="1">
        <w:r w:rsidR="00D64E96" w:rsidRPr="003A6D63">
          <w:rPr>
            <w:rStyle w:val="Hyperlink"/>
            <w:rFonts w:eastAsia="MS PGothic"/>
            <w:szCs w:val="24"/>
          </w:rPr>
          <w:t>Microsoft Dynamics AX Standard Commerce Server Core</w:t>
        </w:r>
      </w:hyperlink>
      <w:r w:rsidR="00D64E96" w:rsidRPr="003A6D63">
        <w:rPr>
          <w:rFonts w:eastAsia="MS PGothic"/>
          <w:szCs w:val="24"/>
        </w:rPr>
        <w:t xml:space="preserve"> </w:t>
      </w:r>
      <w:r w:rsidR="00D64E96" w:rsidRPr="003A6D63">
        <w:rPr>
          <w:rFonts w:eastAsia="MS PGothic"/>
          <w:szCs w:val="24"/>
        </w:rPr>
        <w:t>については、今後も</w:t>
      </w:r>
      <w:r w:rsidR="00D64E96" w:rsidRPr="003A6D63">
        <w:rPr>
          <w:rStyle w:val="ProductList-BodyChar"/>
          <w:rFonts w:eastAsia="MS PGothic"/>
          <w:color w:val="0563C1"/>
          <w:szCs w:val="24"/>
        </w:rPr>
        <w:fldChar w:fldCharType="begin"/>
      </w:r>
      <w:r w:rsidR="00D64E96" w:rsidRPr="003A6D63">
        <w:rPr>
          <w:rStyle w:val="ProductList-BodyChar"/>
          <w:rFonts w:eastAsia="MS PGothic"/>
          <w:color w:val="0563C1"/>
          <w:szCs w:val="24"/>
        </w:rPr>
        <w:instrText>AutoTextList  \s NoStyle \t "</w:instrText>
      </w:r>
      <w:r w:rsidR="00D64E96" w:rsidRPr="003A6D63">
        <w:rPr>
          <w:rStyle w:val="ProductList-BodyChar"/>
          <w:rFonts w:eastAsia="MS PGothic"/>
          <w:color w:val="0563C1"/>
          <w:szCs w:val="24"/>
        </w:rPr>
        <w:instrText>コア係数とは、</w:instrText>
      </w:r>
      <w:r w:rsidR="00D64E96" w:rsidRPr="003A6D63">
        <w:rPr>
          <w:rFonts w:eastAsia="MS PGothic"/>
          <w:color w:val="0563C1"/>
          <w:szCs w:val="24"/>
        </w:rPr>
        <w:fldChar w:fldCharType="begin"/>
      </w:r>
      <w:r w:rsidR="00D64E96" w:rsidRPr="003A6D63">
        <w:rPr>
          <w:rFonts w:eastAsia="MS PGothic"/>
          <w:color w:val="0563C1"/>
          <w:szCs w:val="24"/>
        </w:rPr>
        <w:instrText xml:space="preserve">AutoTextList  \s NoStyle \t " </w:instrText>
      </w:r>
      <w:r w:rsidR="00D64E96" w:rsidRPr="003A6D63">
        <w:rPr>
          <w:rFonts w:eastAsia="MS PGothic"/>
          <w:color w:val="0563C1"/>
          <w:szCs w:val="24"/>
        </w:rPr>
        <w:instrText>サーバー</w:instrText>
      </w:r>
      <w:r w:rsidR="00D64E96" w:rsidRPr="003A6D63">
        <w:rPr>
          <w:rFonts w:eastAsia="MS PGothic"/>
          <w:color w:val="0563C1"/>
          <w:szCs w:val="24"/>
        </w:rPr>
        <w:instrText xml:space="preserve"> </w:instrText>
      </w:r>
      <w:r w:rsidR="00D64E96" w:rsidRPr="003A6D63">
        <w:rPr>
          <w:rFonts w:eastAsia="MS PGothic"/>
          <w:color w:val="0563C1"/>
          <w:szCs w:val="24"/>
        </w:rPr>
        <w:instrText>ソフトウェアを実行することができる物理ハードウェア</w:instrText>
      </w:r>
      <w:r w:rsidR="00D64E96" w:rsidRPr="003A6D63">
        <w:rPr>
          <w:rFonts w:eastAsia="MS PGothic"/>
          <w:color w:val="0563C1"/>
          <w:szCs w:val="24"/>
        </w:rPr>
        <w:instrText xml:space="preserve"> </w:instrText>
      </w:r>
      <w:r w:rsidR="00D64E96" w:rsidRPr="003A6D63">
        <w:rPr>
          <w:rFonts w:eastAsia="MS PGothic"/>
          <w:color w:val="0563C1"/>
          <w:szCs w:val="24"/>
        </w:rPr>
        <w:instrText>システムを意味します。</w:instrText>
      </w:r>
      <w:r w:rsidR="00D64E96" w:rsidRPr="003A6D63">
        <w:rPr>
          <w:rFonts w:eastAsia="MS PGothic"/>
          <w:color w:val="0563C1"/>
          <w:szCs w:val="24"/>
        </w:rPr>
        <w:instrText xml:space="preserve">         "</w:instrText>
      </w:r>
      <w:r w:rsidR="00D64E96" w:rsidRPr="003A6D63">
        <w:rPr>
          <w:rFonts w:eastAsia="MS PGothic"/>
          <w:color w:val="0563C1"/>
          <w:szCs w:val="24"/>
        </w:rPr>
        <w:fldChar w:fldCharType="separate"/>
      </w:r>
      <w:r w:rsidR="00D64E96" w:rsidRPr="003A6D63">
        <w:rPr>
          <w:rFonts w:eastAsia="MS PGothic"/>
          <w:color w:val="0563C1"/>
          <w:szCs w:val="24"/>
        </w:rPr>
        <w:instrText>Server</w:instrText>
      </w:r>
      <w:r w:rsidR="00D64E96" w:rsidRPr="003A6D63">
        <w:rPr>
          <w:rFonts w:eastAsia="MS PGothic"/>
          <w:color w:val="0563C1"/>
          <w:szCs w:val="24"/>
        </w:rPr>
        <w:fldChar w:fldCharType="end"/>
      </w:r>
      <w:r w:rsidR="00D64E96" w:rsidRPr="003A6D63">
        <w:rPr>
          <w:rFonts w:eastAsia="MS PGothic"/>
          <w:color w:val="0563C1"/>
          <w:szCs w:val="24"/>
        </w:rPr>
        <w:instrText>上のすべての</w:instrText>
      </w:r>
      <w:r w:rsidR="00D64E96" w:rsidRPr="003A6D63">
        <w:rPr>
          <w:rFonts w:eastAsia="MS PGothic"/>
          <w:color w:val="0563C1"/>
          <w:szCs w:val="24"/>
        </w:rPr>
        <w:fldChar w:fldCharType="begin"/>
      </w:r>
      <w:r w:rsidR="00D64E96" w:rsidRPr="003A6D63">
        <w:rPr>
          <w:rFonts w:eastAsia="MS PGothic"/>
          <w:color w:val="0563C1"/>
          <w:szCs w:val="24"/>
        </w:rPr>
        <w:instrText xml:space="preserve">AutoTextList  \s NoStyle \t " </w:instrText>
      </w:r>
      <w:r w:rsidR="00D64E96" w:rsidRPr="003A6D63">
        <w:rPr>
          <w:rFonts w:eastAsia="MS PGothic"/>
          <w:color w:val="0563C1"/>
          <w:szCs w:val="24"/>
        </w:rPr>
        <w:instrText>物理プロセッサのコアを意味します。</w:instrText>
      </w:r>
      <w:r w:rsidR="00D64E96" w:rsidRPr="003A6D63">
        <w:rPr>
          <w:rFonts w:eastAsia="MS PGothic"/>
          <w:color w:val="0563C1"/>
          <w:szCs w:val="24"/>
        </w:rPr>
        <w:instrText xml:space="preserve">         "</w:instrText>
      </w:r>
      <w:r w:rsidR="00D64E96" w:rsidRPr="003A6D63">
        <w:rPr>
          <w:rFonts w:eastAsia="MS PGothic"/>
          <w:color w:val="0563C1"/>
          <w:szCs w:val="24"/>
        </w:rPr>
        <w:fldChar w:fldCharType="separate"/>
      </w:r>
      <w:r w:rsidR="00D64E96" w:rsidRPr="003A6D63">
        <w:rPr>
          <w:rFonts w:eastAsia="MS PGothic"/>
          <w:color w:val="0563C1"/>
          <w:szCs w:val="24"/>
        </w:rPr>
        <w:instrText>Physical Cores</w:instrText>
      </w:r>
      <w:r w:rsidR="00D64E96" w:rsidRPr="003A6D63">
        <w:rPr>
          <w:rFonts w:eastAsia="MS PGothic"/>
          <w:color w:val="0563C1"/>
          <w:szCs w:val="24"/>
        </w:rPr>
        <w:fldChar w:fldCharType="end"/>
      </w:r>
      <w:r w:rsidR="00D64E96" w:rsidRPr="003A6D63">
        <w:rPr>
          <w:rFonts w:eastAsia="MS PGothic"/>
          <w:color w:val="0563C1"/>
          <w:szCs w:val="24"/>
        </w:rPr>
        <w:instrText>にライセンスを適用するために必要なライセンスの数を判断することを目的として、特定の</w:instrText>
      </w:r>
      <w:r w:rsidR="00D64E96" w:rsidRPr="003A6D63">
        <w:rPr>
          <w:rFonts w:eastAsia="MS PGothic"/>
          <w:color w:val="0563C1"/>
          <w:szCs w:val="24"/>
        </w:rPr>
        <w:fldChar w:fldCharType="begin"/>
      </w:r>
      <w:r w:rsidR="00D64E96" w:rsidRPr="003A6D63">
        <w:rPr>
          <w:rFonts w:eastAsia="MS PGothic"/>
          <w:color w:val="0563C1"/>
          <w:szCs w:val="24"/>
        </w:rPr>
        <w:instrText xml:space="preserve">AutoTextList  \s NoStyle \t " </w:instrText>
      </w:r>
      <w:r w:rsidR="00D64E96" w:rsidRPr="003A6D63">
        <w:rPr>
          <w:rFonts w:eastAsia="MS PGothic"/>
          <w:color w:val="0563C1"/>
          <w:szCs w:val="24"/>
        </w:rPr>
        <w:instrText>物理ハードウェア</w:instrText>
      </w:r>
      <w:r w:rsidR="00D64E96" w:rsidRPr="003A6D63">
        <w:rPr>
          <w:rFonts w:eastAsia="MS PGothic"/>
          <w:color w:val="0563C1"/>
          <w:szCs w:val="24"/>
        </w:rPr>
        <w:instrText xml:space="preserve"> </w:instrText>
      </w:r>
      <w:r w:rsidR="00D64E96" w:rsidRPr="003A6D63">
        <w:rPr>
          <w:rFonts w:eastAsia="MS PGothic"/>
          <w:color w:val="0563C1"/>
          <w:szCs w:val="24"/>
        </w:rPr>
        <w:instrText>システム上のプロセッサを意味します。</w:instrText>
      </w:r>
      <w:r w:rsidR="00D64E96" w:rsidRPr="003A6D63">
        <w:rPr>
          <w:rFonts w:eastAsia="MS PGothic"/>
          <w:color w:val="0563C1"/>
          <w:szCs w:val="24"/>
        </w:rPr>
        <w:instrText xml:space="preserve">        "</w:instrText>
      </w:r>
      <w:r w:rsidR="00D64E96" w:rsidRPr="003A6D63">
        <w:rPr>
          <w:rFonts w:eastAsia="MS PGothic"/>
          <w:color w:val="0563C1"/>
          <w:szCs w:val="24"/>
        </w:rPr>
        <w:fldChar w:fldCharType="separate"/>
      </w:r>
      <w:r w:rsidR="00D64E96" w:rsidRPr="003A6D63">
        <w:rPr>
          <w:rFonts w:eastAsia="MS PGothic"/>
          <w:color w:val="0563C1"/>
          <w:szCs w:val="24"/>
        </w:rPr>
        <w:instrText>Physical Processor</w:instrText>
      </w:r>
      <w:r w:rsidR="00D64E96" w:rsidRPr="003A6D63">
        <w:rPr>
          <w:rFonts w:eastAsia="MS PGothic"/>
          <w:color w:val="0563C1"/>
          <w:szCs w:val="24"/>
        </w:rPr>
        <w:fldChar w:fldCharType="end"/>
      </w:r>
      <w:r w:rsidR="00D64E96" w:rsidRPr="003A6D63">
        <w:rPr>
          <w:rFonts w:eastAsia="MS PGothic"/>
          <w:color w:val="0563C1"/>
          <w:szCs w:val="24"/>
        </w:rPr>
        <w:instrText>に関連付けられた数値を意味します。</w:instrText>
      </w:r>
      <w:r w:rsidR="00D64E96" w:rsidRPr="003A6D63">
        <w:rPr>
          <w:rFonts w:eastAsia="MS PGothic"/>
          <w:color w:val="0563C1"/>
          <w:szCs w:val="24"/>
        </w:rPr>
        <w:instrText>"</w:instrText>
      </w:r>
      <w:r w:rsidR="00D64E96" w:rsidRPr="003A6D63">
        <w:rPr>
          <w:rStyle w:val="ProductList-BodyChar"/>
          <w:rFonts w:eastAsia="MS PGothic"/>
          <w:color w:val="0563C1"/>
          <w:szCs w:val="24"/>
        </w:rPr>
        <w:fldChar w:fldCharType="separate"/>
      </w:r>
      <w:r w:rsidR="00D64E96" w:rsidRPr="003A6D63">
        <w:rPr>
          <w:rFonts w:eastAsia="MS PGothic"/>
          <w:szCs w:val="24"/>
        </w:rPr>
        <w:fldChar w:fldCharType="begin"/>
      </w:r>
      <w:r w:rsidR="00D64E96" w:rsidRPr="003A6D63">
        <w:rPr>
          <w:rFonts w:eastAsia="MS PGothic"/>
          <w:szCs w:val="24"/>
        </w:rPr>
        <w:instrText xml:space="preserve"> AutoTextList   \s NoStyle \t "</w:instrText>
      </w:r>
      <w:r w:rsidR="00D64E96"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00D64E96" w:rsidRPr="003A6D63">
        <w:rPr>
          <w:rFonts w:eastAsia="MS PGothic"/>
          <w:szCs w:val="24"/>
        </w:rPr>
        <w:instrText xml:space="preserve">" </w:instrText>
      </w:r>
      <w:r w:rsidR="00D64E96" w:rsidRPr="003A6D63">
        <w:rPr>
          <w:rFonts w:eastAsia="MS PGothic"/>
          <w:szCs w:val="24"/>
        </w:rPr>
        <w:fldChar w:fldCharType="separate"/>
      </w:r>
      <w:r w:rsidR="00D64E96" w:rsidRPr="003A6D63">
        <w:rPr>
          <w:rFonts w:eastAsia="MS PGothic"/>
          <w:color w:val="0563C1"/>
          <w:szCs w:val="24"/>
        </w:rPr>
        <w:t>コア係数</w:t>
      </w:r>
      <w:r w:rsidR="00D64E96" w:rsidRPr="003A6D63">
        <w:rPr>
          <w:rFonts w:eastAsia="MS PGothic"/>
          <w:szCs w:val="24"/>
        </w:rPr>
        <w:fldChar w:fldCharType="end"/>
      </w:r>
      <w:r w:rsidR="00D64E96" w:rsidRPr="003A6D63">
        <w:rPr>
          <w:rStyle w:val="ProductList-BodyChar"/>
          <w:rFonts w:eastAsia="MS PGothic"/>
          <w:color w:val="0563C1"/>
          <w:szCs w:val="24"/>
        </w:rPr>
        <w:fldChar w:fldCharType="end"/>
      </w:r>
      <w:r w:rsidR="00D64E96" w:rsidRPr="003A6D63">
        <w:rPr>
          <w:rFonts w:eastAsia="MS PGothic"/>
          <w:szCs w:val="24"/>
        </w:rPr>
        <w:t>を使用します。</w:t>
      </w:r>
    </w:p>
    <w:bookmarkEnd w:id="14"/>
    <w:p w:rsidR="00A35FDB" w:rsidRPr="00E645F1" w:rsidRDefault="00D103F7" w:rsidP="00E645F1">
      <w:pPr>
        <w:pStyle w:val="ProductList-Body"/>
        <w:shd w:val="clear" w:color="auto" w:fill="A6A6A6"/>
        <w:spacing w:before="120" w:after="240"/>
        <w:jc w:val="right"/>
        <w:rPr>
          <w:rFonts w:eastAsia="MS PGothic" w:cs="Calibri"/>
        </w:rPr>
      </w:pPr>
      <w:r>
        <w:fldChar w:fldCharType="begin"/>
      </w:r>
      <w:r>
        <w:instrText xml:space="preserve"> HYPERLINK \l "TableofContents" </w:instrText>
      </w:r>
      <w:r>
        <w:fldChar w:fldCharType="separate"/>
      </w:r>
      <w:r w:rsidR="00AA32A7" w:rsidRPr="00E645F1">
        <w:rPr>
          <w:rStyle w:val="Hyperlink"/>
          <w:rFonts w:eastAsia="MS PGothic" w:cs="Calibri"/>
          <w:sz w:val="16"/>
        </w:rPr>
        <w:t>目次</w:t>
      </w:r>
      <w:r>
        <w:rPr>
          <w:rStyle w:val="Hyperlink"/>
          <w:rFonts w:eastAsia="MS PGothic" w:cs="Calibri"/>
          <w:sz w:val="16"/>
        </w:rPr>
        <w:fldChar w:fldCharType="end"/>
      </w:r>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5" w:name="_Toc433614775"/>
      <w:bookmarkStart w:id="16" w:name="LicenseTerms"/>
      <w:bookmarkStart w:id="17" w:name="OnlineServices"/>
      <w:bookmarkStart w:id="18"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9" w:name="_Toc450647663"/>
      <w:r w:rsidRPr="00E645F1">
        <w:rPr>
          <w:rFonts w:ascii="Calibri" w:eastAsia="MS PGothic" w:hAnsi="Calibri" w:cs="Calibri"/>
        </w:rPr>
        <w:lastRenderedPageBreak/>
        <w:t>ライセンス条項</w:t>
      </w:r>
      <w:bookmarkEnd w:id="15"/>
      <w:bookmarkEnd w:id="19"/>
    </w:p>
    <w:bookmarkEnd w:id="1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0" w:name="_Toc433614776"/>
      <w:bookmarkStart w:id="21" w:name="_Toc450647664"/>
      <w:bookmarkStart w:id="22" w:name="LicenseTerms_Universal"/>
      <w:r w:rsidRPr="00E645F1">
        <w:rPr>
          <w:rFonts w:ascii="Calibri" w:hAnsi="Calibri" w:cs="Calibri"/>
        </w:rPr>
        <w:t>共通のライセンス条項</w:t>
      </w:r>
      <w:bookmarkEnd w:id="20"/>
      <w:bookmarkEnd w:id="21"/>
    </w:p>
    <w:bookmarkEnd w:id="22"/>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5. </w:t>
      </w:r>
      <w:bookmarkStart w:id="23" w:name="LicenseTerms_Universal_DisasterRecovery"/>
      <w:r w:rsidRPr="00E645F1">
        <w:rPr>
          <w:rFonts w:eastAsia="MS PGothic" w:cs="Calibri"/>
        </w:rPr>
        <w:t>障害復旧を目的とするバックアップの権利</w:t>
      </w:r>
      <w:bookmarkEnd w:id="23"/>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お客様がプロセッサごとまたはコアごとのライセンス</w:t>
      </w:r>
      <w:r w:rsidRPr="00E645F1">
        <w:rPr>
          <w:rFonts w:eastAsia="MS PGothic" w:cs="Calibri"/>
        </w:rPr>
        <w:t xml:space="preserve"> </w:t>
      </w:r>
      <w:r w:rsidRPr="00E645F1">
        <w:rPr>
          <w:rFonts w:eastAsia="MS PGothic" w:cs="Calibri"/>
        </w:rPr>
        <w:t>モデルで使用許諾を受け、</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A7F6C" w:rsidRPr="00E645F1">
        <w:rPr>
          <w:rStyle w:val="ProductList-BodyChar"/>
          <w:rFonts w:eastAsia="MS PGothic" w:cs="Calibri"/>
          <w:color w:val="0563C1"/>
        </w:rPr>
        <w:instrText>ライセンスを取得したサーバーとは、</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0A1FC4"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License</w:instrText>
      </w:r>
      <w:r w:rsidRPr="00E645F1">
        <w:rPr>
          <w:rFonts w:eastAsia="MS PGothic" w:cs="Calibri"/>
          <w:color w:val="0563C1"/>
        </w:rPr>
        <w:fldChar w:fldCharType="end"/>
      </w:r>
      <w:r w:rsidR="00FA7F6C" w:rsidRPr="00E645F1">
        <w:rPr>
          <w:rFonts w:eastAsia="MS PGothic" w:cs="Calibri"/>
          <w:color w:val="0563C1"/>
        </w:rPr>
        <w:instrText>が割り当てられた単一の</w:instrText>
      </w:r>
      <w:r w:rsidR="00FA7F6C" w:rsidRPr="00E645F1">
        <w:rPr>
          <w:rFonts w:eastAsia="MS PGothic" w:cs="Calibri"/>
          <w:color w:val="0563C1"/>
        </w:rPr>
        <w:fldChar w:fldCharType="begin"/>
      </w:r>
      <w:r w:rsidR="00FA7F6C" w:rsidRPr="00E645F1">
        <w:rPr>
          <w:rFonts w:eastAsia="MS PGothic" w:cs="Calibri"/>
          <w:color w:val="0563C1"/>
        </w:rPr>
        <w:instrText>AutoTextList  \s NoStyle \t "</w:instrText>
      </w:r>
      <w:r w:rsidR="00FA7F6C" w:rsidRPr="00E645F1">
        <w:rPr>
          <w:rFonts w:eastAsia="MS PGothic" w:cs="Calibri"/>
          <w:color w:val="0563C1"/>
        </w:rPr>
        <w:instrText>サーバー</w:instrText>
      </w:r>
      <w:r w:rsidR="00FA7F6C" w:rsidRPr="00E645F1">
        <w:rPr>
          <w:rFonts w:eastAsia="MS PGothic" w:cs="Calibri"/>
          <w:color w:val="0563C1"/>
        </w:rPr>
        <w:instrText xml:space="preserve"> </w:instrText>
      </w:r>
      <w:r w:rsidR="00FA7F6C" w:rsidRPr="00E645F1">
        <w:rPr>
          <w:rFonts w:eastAsia="MS PGothic" w:cs="Calibri"/>
          <w:color w:val="0563C1"/>
        </w:rPr>
        <w:instrText>ソフトウェアを実行することができる物理ハードウェア</w:instrText>
      </w:r>
      <w:r w:rsidR="00FA7F6C" w:rsidRPr="00E645F1">
        <w:rPr>
          <w:rFonts w:eastAsia="MS PGothic" w:cs="Calibri"/>
          <w:color w:val="0563C1"/>
        </w:rPr>
        <w:instrText xml:space="preserve"> </w:instrText>
      </w:r>
      <w:r w:rsidR="00FA7F6C" w:rsidRPr="00E645F1">
        <w:rPr>
          <w:rFonts w:eastAsia="MS PGothic" w:cs="Calibri"/>
          <w:color w:val="0563C1"/>
        </w:rPr>
        <w:instrText>システムを意味します。</w:instrText>
      </w:r>
      <w:r w:rsidR="00FA7F6C" w:rsidRPr="00E645F1">
        <w:rPr>
          <w:rFonts w:eastAsia="MS PGothic" w:cs="Calibri"/>
          <w:color w:val="0563C1"/>
        </w:rPr>
        <w:instrText xml:space="preserve">        "</w:instrText>
      </w:r>
      <w:r w:rsidR="00FA7F6C" w:rsidRPr="00E645F1">
        <w:rPr>
          <w:rFonts w:eastAsia="MS PGothic" w:cs="Calibri"/>
          <w:color w:val="0563C1"/>
        </w:rPr>
        <w:fldChar w:fldCharType="separate"/>
      </w:r>
      <w:r w:rsidR="00FA7F6C" w:rsidRPr="00E645F1">
        <w:rPr>
          <w:rFonts w:eastAsia="MS PGothic" w:cs="Calibri"/>
          <w:color w:val="0563C1"/>
        </w:rPr>
        <w:instrText>Server</w:instrText>
      </w:r>
      <w:r w:rsidR="00FA7F6C" w:rsidRPr="00E645F1">
        <w:rPr>
          <w:rFonts w:eastAsia="MS PGothic" w:cs="Calibri"/>
          <w:color w:val="0563C1"/>
        </w:rPr>
        <w:fldChar w:fldCharType="end"/>
      </w:r>
      <w:r w:rsidR="00FA7F6C"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rPr>
        <w:instrText>"</w:instrText>
      </w:r>
      <w:r w:rsidRPr="00E645F1">
        <w:rPr>
          <w:rFonts w:eastAsia="MS PGothic" w:cs="Calibri"/>
          <w:color w:val="0563C1"/>
        </w:rPr>
        <w:fldChar w:fldCharType="separate"/>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で実行する、対象となるサーバー</w:t>
      </w:r>
      <w:r w:rsidRPr="00E645F1">
        <w:rPr>
          <w:rFonts w:eastAsia="MS PGothic" w:cs="Calibri"/>
        </w:rPr>
        <w:t xml:space="preserve"> </w:t>
      </w:r>
      <w:r w:rsidRPr="00E645F1">
        <w:rPr>
          <w:rFonts w:eastAsia="MS PGothic" w:cs="Calibri"/>
        </w:rPr>
        <w:t>ソフトウェアの各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について、お客様は、障害復旧専用</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で一時的にバックアップ</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8. </w:t>
      </w:r>
      <w:r w:rsidRPr="00E645F1">
        <w:rPr>
          <w:rFonts w:eastAsia="MS PGothic" w:cs="Calibri"/>
        </w:rPr>
        <w:t>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お客様は、マイクロソフトにより明示的に許可されている場合を除き、ソフトウェアをレンタルし、製品の技術的制限または製品ドキュメントに記載された制限を回避し、または</w:t>
      </w:r>
      <w:r w:rsidRPr="00E645F1">
        <w:rPr>
          <w:rFonts w:eastAsia="MS PGothic" w:cs="Calibri"/>
        </w:rPr>
        <w:t xml:space="preserve"> (</w:t>
      </w:r>
      <w:r w:rsidRPr="00E645F1">
        <w:rPr>
          <w:rFonts w:eastAsia="MS PGothic" w:cs="Calibri"/>
        </w:rPr>
        <w:t>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が同一の物理ハードウェア</w:t>
      </w:r>
      <w:r w:rsidRPr="00E645F1">
        <w:rPr>
          <w:rFonts w:eastAsia="MS PGothic" w:cs="Calibri"/>
        </w:rPr>
        <w:t xml:space="preserve"> </w:t>
      </w:r>
      <w:r w:rsidRPr="00E645F1">
        <w:rPr>
          <w:rFonts w:eastAsia="MS PGothic" w:cs="Calibri"/>
        </w:rPr>
        <w:t>システム上に存在する場合であっても</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に基づいてソフトウェアを分離して複数の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ために、本製品を使用することはできず、また、かかる使用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4"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4"/>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5"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5"/>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19.2 </w:t>
      </w:r>
      <w:r w:rsidRPr="00E645F1">
        <w:rPr>
          <w:rFonts w:eastAsia="MS PGothic" w:cs="Calibri"/>
          <w:b/>
          <w:color w:val="0072C6"/>
        </w:rPr>
        <w:t>再頒布の条件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お客様は、再頒布可能コードを頒布する場合、以下の条件に従わなければなりません。</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お客様のプログラムが再頒布可能コードに重要かつ主要な機能を提供する場合、お客様のプログラムと共にのみ頒布すること。</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頒布者および外部のエンド</w:t>
      </w:r>
      <w:r w:rsidRPr="00E645F1">
        <w:rPr>
          <w:rFonts w:eastAsia="MS PGothic" w:cs="Calibri"/>
        </w:rPr>
        <w:t xml:space="preserve"> </w:t>
      </w:r>
      <w:r w:rsidRPr="00E645F1">
        <w:rPr>
          <w:rFonts w:eastAsia="MS PGothic" w:cs="Calibri"/>
        </w:rPr>
        <w:t>ユーザーに、お客様のボリューム</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w:t>
      </w:r>
      <w:r w:rsidR="00483BF2" w:rsidRPr="00E645F1">
        <w:rPr>
          <w:rFonts w:eastAsia="MS PGothic" w:cs="Calibri"/>
        </w:rPr>
        <w:t xml:space="preserve">SPUR </w:t>
      </w:r>
      <w:r w:rsidRPr="00E645F1">
        <w:rPr>
          <w:rFonts w:eastAsia="MS PGothic" w:cs="Calibri"/>
        </w:rPr>
        <w:t>を含みます</w:t>
      </w:r>
      <w:r w:rsidRPr="00E645F1">
        <w:rPr>
          <w:rFonts w:eastAsia="MS PGothic" w:cs="Calibri"/>
        </w:rPr>
        <w:t xml:space="preserve">) </w:t>
      </w:r>
      <w:r w:rsidRPr="00E645F1">
        <w:rPr>
          <w:rFonts w:eastAsia="MS PGothic" w:cs="Calibri"/>
        </w:rPr>
        <w:t>と同等以上に再頒布可能コードを保護する条項に同意するよう要求すること</w:t>
      </w:r>
      <w:r w:rsidR="00DA0B94" w:rsidRPr="00E645F1">
        <w:rPr>
          <w:rFonts w:eastAsia="MS PGothic" w:cs="Calibri"/>
        </w:rPr>
        <w:t>。</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請求がお客様のプログラムに含まれる再頒布可能コードのみに基づく場合を除き、お客様のプログラムの頒布または使用に関する請求</w:t>
      </w:r>
      <w:r w:rsidRPr="00E645F1">
        <w:rPr>
          <w:rFonts w:eastAsia="MS PGothic" w:cs="Calibri"/>
        </w:rPr>
        <w:t xml:space="preserve"> (</w:t>
      </w:r>
      <w:r w:rsidRPr="00E645F1">
        <w:rPr>
          <w:rFonts w:eastAsia="MS PGothic" w:cs="Calibri"/>
        </w:rPr>
        <w:t>弁護士費用を含みます</w:t>
      </w:r>
      <w:r w:rsidRPr="00E645F1">
        <w:rPr>
          <w:rFonts w:eastAsia="MS PGothic" w:cs="Calibri"/>
        </w:rPr>
        <w:t xml:space="preserve">) </w:t>
      </w:r>
      <w:r w:rsidRPr="00E645F1">
        <w:rPr>
          <w:rFonts w:eastAsia="MS PGothic" w:cs="Calibri"/>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6"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7" w:name="_Toc433614777"/>
      <w:bookmarkStart w:id="28" w:name="_Toc450647665"/>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7"/>
      <w:bookmarkEnd w:id="28"/>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29" w:name="LicenseTerms_LicenseModel_PerProcessor"/>
      <w:bookmarkStart w:id="30" w:name="_Toc433614778"/>
      <w:bookmarkStart w:id="31" w:name="_Toc450647666"/>
      <w:bookmarkStart w:id="32" w:name="_Toc429483347"/>
      <w:bookmarkEnd w:id="29"/>
      <w:r w:rsidRPr="00E645F1">
        <w:t>プロセッサごと</w:t>
      </w:r>
      <w:bookmarkEnd w:id="30"/>
      <w:bookmarkEnd w:id="31"/>
    </w:p>
    <w:p w:rsidR="00A35FDB" w:rsidRPr="00E645F1" w:rsidRDefault="00AA32A7" w:rsidP="00A35FDB">
      <w:pPr>
        <w:pStyle w:val="ProductList-ClauseHeading"/>
        <w:keepNext/>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プロセッサごと</w:t>
      </w:r>
      <w:r w:rsidRPr="00E645F1">
        <w:rPr>
          <w:rFonts w:eastAsia="MS PGothic" w:cs="Calibri"/>
        </w:rPr>
        <w:t>)</w:t>
      </w:r>
    </w:p>
    <w:p w:rsidR="00A35FDB" w:rsidRPr="00E645F1" w:rsidRDefault="003C04F8" w:rsidP="00A35FDB">
      <w:pPr>
        <w:pStyle w:val="ProductList-Bullet"/>
        <w:numPr>
          <w:ilvl w:val="0"/>
          <w:numId w:val="6"/>
        </w:numPr>
        <w:rPr>
          <w:rFonts w:eastAsia="MS PGothic" w:cs="Calibri"/>
        </w:rPr>
      </w:pPr>
      <w:r w:rsidRPr="00CE4A80">
        <w:rPr>
          <w:rFonts w:eastAsia="MS PGothic"/>
          <w:szCs w:val="24"/>
        </w:rPr>
        <w:t>お客様は、以下のように十分な</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 xml:space="preserve"> 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Style w:val="ProductList-BodyChar"/>
          <w:rFonts w:eastAsia="MS PGothic"/>
          <w:color w:val="0563C1"/>
          <w:szCs w:val="24"/>
          <w:lang w:val="en-US"/>
        </w:rPr>
        <w:instrText xml:space="preserve"> </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rPr>
        <w:t>ライセンス</w:t>
      </w:r>
      <w:r w:rsidRPr="00CE4A80">
        <w:rPr>
          <w:rStyle w:val="ProductList-BodyChar"/>
          <w:rFonts w:eastAsia="MS PGothic"/>
          <w:color w:val="0563C1"/>
          <w:szCs w:val="24"/>
          <w:lang w:val="en-US"/>
        </w:rPr>
        <w:fldChar w:fldCharType="end"/>
      </w:r>
      <w:r w:rsidRPr="00CE4A80">
        <w:rPr>
          <w:rStyle w:val="ProductList-BodyChar"/>
          <w:rFonts w:eastAsia="MS PGothic"/>
          <w:color w:val="0563C1"/>
          <w:szCs w:val="24"/>
          <w:lang w:val="en-US"/>
        </w:rPr>
        <w:fldChar w:fldCharType="end"/>
      </w:r>
      <w:r w:rsidRPr="00CE4A80">
        <w:rPr>
          <w:rFonts w:eastAsia="MS PGothic"/>
          <w:szCs w:val="24"/>
        </w:rPr>
        <w:t>を取得している場合に限り、製品固有のライセンス条項に規定する</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ライセンスを取得したサーバーとは、</w:instrText>
      </w:r>
      <w:r w:rsidRPr="00CE4A80">
        <w:rPr>
          <w:rFonts w:eastAsia="MS PGothic"/>
          <w:color w:val="0563C1"/>
          <w:szCs w:val="24"/>
        </w:rPr>
        <w:fldChar w:fldCharType="begin"/>
      </w:r>
      <w:r w:rsidRPr="00CE4A80">
        <w:rPr>
          <w:rFonts w:eastAsia="MS PGothic"/>
          <w:color w:val="0563C1"/>
          <w:szCs w:val="24"/>
        </w:rPr>
        <w:instrText xml:space="preserve">AutoTextList  \s NoStyle \t " </w:instrText>
      </w:r>
      <w:r w:rsidRPr="00CE4A80">
        <w:rPr>
          <w:rFonts w:eastAsia="MS PGothic"/>
          <w:color w:val="0563C1"/>
          <w:szCs w:val="24"/>
        </w:rPr>
        <w:instrText>製品をダウンロード、インストール、アクセス、および使用する権利を意味します。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License</w:instrText>
      </w:r>
      <w:r w:rsidRPr="00CE4A80">
        <w:rPr>
          <w:rFonts w:eastAsia="MS PGothic"/>
          <w:color w:val="0563C1"/>
          <w:szCs w:val="24"/>
        </w:rPr>
        <w:fldChar w:fldCharType="end"/>
      </w:r>
      <w:r w:rsidRPr="00CE4A80">
        <w:rPr>
          <w:rFonts w:eastAsia="MS PGothic"/>
          <w:color w:val="0563C1"/>
          <w:szCs w:val="24"/>
        </w:rPr>
        <w:instrText>が割り当てられた単一の</w:instrText>
      </w:r>
      <w:r w:rsidRPr="00CE4A80">
        <w:rPr>
          <w:rFonts w:eastAsia="MS PGothic"/>
          <w:color w:val="0563C1"/>
          <w:szCs w:val="24"/>
        </w:rPr>
        <w:fldChar w:fldCharType="begin"/>
      </w:r>
      <w:r w:rsidRPr="00CE4A80">
        <w:rPr>
          <w:rFonts w:eastAsia="MS PGothic"/>
          <w:color w:val="0563C1"/>
          <w:szCs w:val="24"/>
        </w:rPr>
        <w:instrText>AutoTextList  \s NoStyle \t "</w:instrText>
      </w:r>
      <w:r w:rsidRPr="00CE4A80">
        <w:rPr>
          <w:rFonts w:eastAsia="MS PGothic"/>
          <w:color w:val="0563C1"/>
          <w:szCs w:val="24"/>
        </w:rPr>
        <w:instrText>サーバー</w:instrText>
      </w:r>
      <w:r w:rsidRPr="00CE4A80">
        <w:rPr>
          <w:rFonts w:eastAsia="MS PGothic"/>
          <w:color w:val="0563C1"/>
          <w:szCs w:val="24"/>
        </w:rPr>
        <w:instrText xml:space="preserve"> </w:instrText>
      </w:r>
      <w:r w:rsidRPr="00CE4A80">
        <w:rPr>
          <w:rFonts w:eastAsia="MS PGothic"/>
          <w:color w:val="0563C1"/>
          <w:szCs w:val="24"/>
        </w:rPr>
        <w:instrText>ソフトウェアを実行することができる物理ハードウェア</w:instrText>
      </w:r>
      <w:r w:rsidRPr="00CE4A80">
        <w:rPr>
          <w:rFonts w:eastAsia="MS PGothic"/>
          <w:color w:val="0563C1"/>
          <w:szCs w:val="24"/>
        </w:rPr>
        <w:instrText xml:space="preserve"> </w:instrText>
      </w:r>
      <w:r w:rsidRPr="00CE4A80">
        <w:rPr>
          <w:rFonts w:eastAsia="MS PGothic"/>
          <w:color w:val="0563C1"/>
          <w:szCs w:val="24"/>
        </w:rPr>
        <w:instrText>システムを意味します。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Server</w:instrText>
      </w:r>
      <w:r w:rsidRPr="00CE4A80">
        <w:rPr>
          <w:rFonts w:eastAsia="MS PGothic"/>
          <w:color w:val="0563C1"/>
          <w:szCs w:val="24"/>
        </w:rPr>
        <w:fldChar w:fldCharType="end"/>
      </w:r>
      <w:r w:rsidRPr="00CE4A80">
        <w:rPr>
          <w:rFonts w:eastAsia="MS PGothic"/>
          <w:color w:val="0563C1"/>
          <w:szCs w:val="24"/>
        </w:rPr>
        <w:instrText>を意味します。この定義において、ハードウェアのパーティションまたはブレードは、別個のサーバーと見なされます。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Fonts w:eastAsia="MS PGothic"/>
          <w:szCs w:val="24"/>
        </w:rPr>
        <w:fldChar w:fldCharType="begin"/>
      </w:r>
      <w:r w:rsidRPr="00CE4A80">
        <w:rPr>
          <w:rFonts w:eastAsia="MS PGothic"/>
          <w:szCs w:val="24"/>
        </w:rPr>
        <w:instrText xml:space="preserve"> AutoTextList   \s NoStyle \t "</w:instrText>
      </w:r>
      <w:r w:rsidRPr="00CE4A8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CE4A80">
        <w:rPr>
          <w:rFonts w:eastAsia="MS PGothic"/>
          <w:szCs w:val="24"/>
        </w:rPr>
        <w:instrText xml:space="preserve">" </w:instrText>
      </w:r>
      <w:r w:rsidRPr="00CE4A80">
        <w:rPr>
          <w:rFonts w:eastAsia="MS PGothic"/>
          <w:szCs w:val="24"/>
        </w:rPr>
        <w:fldChar w:fldCharType="separate"/>
      </w:r>
      <w:r w:rsidRPr="00CE4A80">
        <w:rPr>
          <w:rFonts w:eastAsia="MS PGothic"/>
          <w:color w:val="0563C1"/>
          <w:szCs w:val="24"/>
        </w:rPr>
        <w:t>ライセンスを取得したサーバー</w:t>
      </w:r>
      <w:r w:rsidRPr="00CE4A80">
        <w:rPr>
          <w:rFonts w:eastAsia="MS PGothic"/>
          <w:szCs w:val="24"/>
        </w:rPr>
        <w:fldChar w:fldCharType="end"/>
      </w:r>
      <w:r w:rsidRPr="00CE4A80">
        <w:rPr>
          <w:rStyle w:val="ProductList-BodyChar"/>
          <w:rFonts w:eastAsia="MS PGothic"/>
          <w:color w:val="0563C1"/>
          <w:szCs w:val="24"/>
          <w:lang w:val="en-US"/>
        </w:rPr>
        <w:fldChar w:fldCharType="end"/>
      </w:r>
      <w:r w:rsidRPr="00CE4A80">
        <w:rPr>
          <w:rFonts w:eastAsia="MS PGothic"/>
          <w:szCs w:val="24"/>
        </w:rPr>
        <w:t>上で本サーバー</w:t>
      </w:r>
      <w:r w:rsidRPr="00CE4A80">
        <w:rPr>
          <w:rFonts w:eastAsia="MS PGothic"/>
          <w:szCs w:val="24"/>
        </w:rPr>
        <w:t xml:space="preserve"> </w:t>
      </w:r>
      <w:r w:rsidRPr="00CE4A80">
        <w:rPr>
          <w:rFonts w:eastAsia="MS PGothic"/>
          <w:szCs w:val="24"/>
        </w:rPr>
        <w:t>ソフトウェアを使用することができます</w:t>
      </w:r>
      <w:r w:rsidR="00AA32A7" w:rsidRPr="00E645F1">
        <w:rPr>
          <w:rFonts w:eastAsia="MS PGothic" w:cs="Calibri"/>
        </w:rPr>
        <w:t>。</w:t>
      </w:r>
    </w:p>
    <w:p w:rsidR="00A35FDB" w:rsidRPr="00E645F1" w:rsidRDefault="00B45590" w:rsidP="00A35FDB">
      <w:pPr>
        <w:pStyle w:val="ProductList-Bullet"/>
        <w:numPr>
          <w:ilvl w:val="0"/>
          <w:numId w:val="6"/>
        </w:numPr>
        <w:rPr>
          <w:rFonts w:eastAsia="MS PGothic" w:cs="Calibri"/>
        </w:rPr>
      </w:pPr>
      <w:r w:rsidRPr="00E645F1">
        <w:rPr>
          <w:rFonts w:eastAsia="MS PGothic" w:cs="Calibri"/>
          <w:color w:val="0563C1"/>
          <w:szCs w:val="22"/>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ライセンスを取得したサーバーとは、</w:instrText>
      </w:r>
      <w:r w:rsidRPr="00E645F1">
        <w:rPr>
          <w:rFonts w:eastAsia="MS PGothic" w:cs="Calibri"/>
          <w:color w:val="0563C1"/>
          <w:szCs w:val="22"/>
        </w:rPr>
        <w:fldChar w:fldCharType="begin"/>
      </w:r>
      <w:r w:rsidRPr="00E645F1">
        <w:rPr>
          <w:rFonts w:eastAsia="MS PGothic" w:cs="Calibri"/>
          <w:color w:val="0563C1"/>
          <w:szCs w:val="22"/>
        </w:rPr>
        <w:instrText xml:space="preserve">AutoTextList  \s NoStyle \t " </w:instrText>
      </w:r>
      <w:r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License</w:instrText>
      </w:r>
      <w:r w:rsidRPr="00E645F1">
        <w:rPr>
          <w:rFonts w:eastAsia="MS PGothic" w:cs="Calibri"/>
          <w:color w:val="0563C1"/>
          <w:szCs w:val="22"/>
        </w:rPr>
        <w:fldChar w:fldCharType="end"/>
      </w:r>
      <w:r w:rsidRPr="00E645F1">
        <w:rPr>
          <w:rFonts w:eastAsia="MS PGothic" w:cs="Calibri"/>
          <w:color w:val="0563C1"/>
        </w:rPr>
        <w:instrText>が割り当てられた単一の</w:instrText>
      </w:r>
      <w:r w:rsidRPr="00E645F1">
        <w:rPr>
          <w:rFonts w:eastAsia="MS PGothic" w:cs="Calibri"/>
          <w:color w:val="0563C1"/>
          <w:szCs w:val="22"/>
        </w:rPr>
        <w:fldChar w:fldCharType="begin"/>
      </w:r>
      <w:r w:rsidRPr="00E645F1">
        <w:rPr>
          <w:rFonts w:eastAsia="MS PGothic" w:cs="Calibri"/>
          <w:color w:val="0563C1"/>
          <w:szCs w:val="22"/>
        </w:rPr>
        <w:instrText>AutoTextList  \s NoStyle \t "</w:instrText>
      </w:r>
      <w:r w:rsidRPr="00E645F1">
        <w:rPr>
          <w:rFonts w:eastAsia="MS PGothic" w:cs="Calibri"/>
          <w:color w:val="0563C1"/>
        </w:rPr>
        <w:instrText>サーバー</w:instrText>
      </w:r>
      <w:r w:rsidRPr="00E645F1">
        <w:rPr>
          <w:rFonts w:eastAsia="MS PGothic" w:cs="Calibri"/>
          <w:color w:val="0563C1"/>
        </w:rPr>
        <w:instrText xml:space="preserve"> </w:instrText>
      </w:r>
      <w:r w:rsidRPr="00E645F1">
        <w:rPr>
          <w:rFonts w:eastAsia="MS PGothic" w:cs="Calibri"/>
          <w:color w:val="0563C1"/>
        </w:rPr>
        <w:instrText>ソフトウェアを実行することができる物理ハードウェア</w:instrText>
      </w:r>
      <w:r w:rsidRPr="00E645F1">
        <w:rPr>
          <w:rFonts w:eastAsia="MS PGothic" w:cs="Calibri"/>
          <w:color w:val="0563C1"/>
        </w:rPr>
        <w:instrText xml:space="preserve"> </w:instrText>
      </w:r>
      <w:r w:rsidRPr="00E645F1">
        <w:rPr>
          <w:rFonts w:eastAsia="MS PGothic" w:cs="Calibri"/>
          <w:color w:val="0563C1"/>
        </w:rPr>
        <w:instrText>システムを意味します。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Server</w:instrText>
      </w:r>
      <w:r w:rsidRPr="00E645F1">
        <w:rPr>
          <w:rFonts w:eastAsia="MS PGothic" w:cs="Calibri"/>
          <w:color w:val="0563C1"/>
          <w:szCs w:val="22"/>
        </w:rPr>
        <w:fldChar w:fldCharType="end"/>
      </w:r>
      <w:r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szCs w:val="22"/>
        </w:rPr>
        <w:instrText>"</w:instrText>
      </w:r>
      <w:r w:rsidRPr="00E645F1">
        <w:rPr>
          <w:rFonts w:eastAsia="MS PGothic" w:cs="Calibri"/>
          <w:color w:val="0563C1"/>
          <w:szCs w:val="22"/>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ライセンスを取得したサーバー</w:t>
      </w:r>
      <w:r w:rsidRPr="00E645F1">
        <w:rPr>
          <w:rFonts w:eastAsia="MS PGothic" w:cs="Calibri"/>
        </w:rPr>
        <w:fldChar w:fldCharType="end"/>
      </w:r>
      <w:r w:rsidRPr="00E645F1">
        <w:rPr>
          <w:rFonts w:eastAsia="MS PGothic" w:cs="Calibri"/>
          <w:color w:val="0563C1"/>
          <w:szCs w:val="22"/>
        </w:rPr>
        <w:fldChar w:fldCharType="end"/>
      </w:r>
      <w:r w:rsidR="00AA32A7" w:rsidRPr="00E645F1">
        <w:rPr>
          <w:rFonts w:eastAsia="MS PGothic" w:cs="Calibri"/>
        </w:rPr>
        <w:t>上の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ごとに</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w:t>
      </w:r>
      <w:r w:rsidR="00AA32A7" w:rsidRPr="00E645F1">
        <w:rPr>
          <w:rFonts w:eastAsia="MS PGothic" w:cs="Calibri"/>
        </w:rPr>
        <w:t xml:space="preserve"> 1 </w:t>
      </w:r>
      <w:r w:rsidR="00AA32A7" w:rsidRPr="00E645F1">
        <w:rPr>
          <w:rFonts w:eastAsia="MS PGothic" w:cs="Calibri"/>
        </w:rPr>
        <w:t>つ必要です。</w:t>
      </w:r>
    </w:p>
    <w:p w:rsidR="00A35FDB" w:rsidRPr="00E645F1" w:rsidRDefault="00AA32A7" w:rsidP="00A35FDB">
      <w:pPr>
        <w:pStyle w:val="ProductList-Bullet"/>
        <w:numPr>
          <w:ilvl w:val="0"/>
          <w:numId w:val="6"/>
        </w:numPr>
        <w:rPr>
          <w:rFonts w:eastAsia="MS PGothic" w:cs="Calibri"/>
        </w:rPr>
      </w:pPr>
      <w:r w:rsidRPr="00E645F1">
        <w:rPr>
          <w:rFonts w:eastAsia="MS PGothic" w:cs="Calibri"/>
        </w:rPr>
        <w:t>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につき、</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B45590" w:rsidRPr="00E645F1">
        <w:rPr>
          <w:rFonts w:eastAsia="MS PGothic" w:cs="Calibri"/>
          <w:color w:val="0563C1"/>
          <w:szCs w:val="22"/>
        </w:rPr>
        <w:fldChar w:fldCharType="begin"/>
      </w:r>
      <w:r w:rsidR="00B45590" w:rsidRPr="00E645F1">
        <w:rPr>
          <w:rStyle w:val="ProductList-BodyChar"/>
          <w:rFonts w:eastAsia="MS PGothic" w:cs="Calibri"/>
          <w:color w:val="0563C1"/>
        </w:rPr>
        <w:instrText>AutoTextList  \s NoStyle \t "</w:instrText>
      </w:r>
      <w:r w:rsidR="00B45590" w:rsidRPr="00E645F1">
        <w:rPr>
          <w:rStyle w:val="ProductList-BodyChar"/>
          <w:rFonts w:eastAsia="MS PGothic" w:cs="Calibri"/>
          <w:color w:val="0563C1"/>
        </w:rPr>
        <w:instrText>実行インスタンスとは、メモリにロードされ、その</w:instrText>
      </w:r>
      <w:r w:rsidR="00B45590" w:rsidRPr="00E645F1">
        <w:rPr>
          <w:rStyle w:val="ProductList-BodyChar"/>
          <w:rFonts w:eastAsia="MS PGothic" w:cs="Calibri"/>
          <w:color w:val="0563C1"/>
        </w:rPr>
        <w:instrText xml:space="preserve"> 1 </w:instrText>
      </w:r>
      <w:r w:rsidR="00B45590" w:rsidRPr="00E645F1">
        <w:rPr>
          <w:rStyle w:val="ProductList-BodyChar"/>
          <w:rFonts w:eastAsia="MS PGothic" w:cs="Calibri"/>
          <w:color w:val="0563C1"/>
        </w:rPr>
        <w:instrText>つまたは複数の指示が実行されているソフトウェアの</w:instrText>
      </w:r>
      <w:r w:rsidR="00B45590" w:rsidRPr="00E645F1">
        <w:rPr>
          <w:rFonts w:eastAsia="MS PGothic" w:cs="Calibri"/>
          <w:color w:val="0563C1"/>
          <w:szCs w:val="22"/>
        </w:rPr>
        <w:fldChar w:fldCharType="begin"/>
      </w:r>
      <w:r w:rsidR="00B45590" w:rsidRPr="00E645F1">
        <w:rPr>
          <w:rFonts w:eastAsia="MS PGothic" w:cs="Calibri"/>
          <w:color w:val="0563C1"/>
          <w:szCs w:val="22"/>
        </w:rPr>
        <w:instrText xml:space="preserve">AutoTextList  \s NoStyle \t " </w:instrText>
      </w:r>
      <w:r w:rsidR="00B45590"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B45590" w:rsidRPr="00E645F1">
        <w:rPr>
          <w:rFonts w:eastAsia="MS PGothic" w:cs="Calibri"/>
          <w:color w:val="0563C1"/>
          <w:szCs w:val="22"/>
        </w:rPr>
        <w:instrText xml:space="preserve">         "</w:instrText>
      </w:r>
      <w:r w:rsidR="00B45590" w:rsidRPr="00E645F1">
        <w:rPr>
          <w:rFonts w:eastAsia="MS PGothic" w:cs="Calibri"/>
          <w:color w:val="0563C1"/>
          <w:szCs w:val="22"/>
        </w:rPr>
        <w:fldChar w:fldCharType="separate"/>
      </w:r>
      <w:r w:rsidR="00B45590" w:rsidRPr="00E645F1">
        <w:rPr>
          <w:rFonts w:eastAsia="MS PGothic" w:cs="Calibri"/>
          <w:color w:val="0563C1"/>
          <w:szCs w:val="22"/>
        </w:rPr>
        <w:instrText>Instance</w:instrText>
      </w:r>
      <w:r w:rsidR="00B45590" w:rsidRPr="00E645F1">
        <w:rPr>
          <w:rFonts w:eastAsia="MS PGothic" w:cs="Calibri"/>
          <w:color w:val="0563C1"/>
          <w:szCs w:val="22"/>
        </w:rPr>
        <w:fldChar w:fldCharType="end"/>
      </w:r>
      <w:r w:rsidR="00B45590" w:rsidRPr="00E645F1">
        <w:rPr>
          <w:rFonts w:eastAsia="MS PGothic" w:cs="Calibri"/>
          <w:color w:val="0563C1"/>
        </w:rPr>
        <w:instrText>を意味します</w:instrText>
      </w:r>
      <w:r w:rsidR="00B45590" w:rsidRPr="00E645F1">
        <w:rPr>
          <w:rFonts w:eastAsia="MS PGothic" w:cs="Calibri"/>
          <w:color w:val="0563C1"/>
        </w:rPr>
        <w:instrText xml:space="preserve"> (</w:instrText>
      </w:r>
      <w:r w:rsidR="00B45590" w:rsidRPr="00E645F1">
        <w:rPr>
          <w:rFonts w:eastAsia="MS PGothic" w:cs="Calibri"/>
          <w:color w:val="0563C1"/>
        </w:rPr>
        <w:instrText>完全な定義については用語集を参照してください</w:instrText>
      </w:r>
      <w:r w:rsidR="00B45590" w:rsidRPr="00E645F1">
        <w:rPr>
          <w:rFonts w:eastAsia="MS PGothic" w:cs="Calibri"/>
          <w:color w:val="0563C1"/>
        </w:rPr>
        <w:instrText>)</w:instrText>
      </w:r>
      <w:r w:rsidR="00B45590" w:rsidRPr="00E645F1">
        <w:rPr>
          <w:rFonts w:eastAsia="MS PGothic" w:cs="Calibri"/>
          <w:color w:val="0563C1"/>
        </w:rPr>
        <w:instrText>。</w:instrText>
      </w:r>
      <w:r w:rsidR="00B45590" w:rsidRPr="00E645F1">
        <w:rPr>
          <w:rFonts w:eastAsia="MS PGothic" w:cs="Calibri"/>
          <w:color w:val="0563C1"/>
          <w:szCs w:val="22"/>
        </w:rPr>
        <w:instrText>"</w:instrText>
      </w:r>
      <w:r w:rsidR="00B45590" w:rsidRPr="00E645F1">
        <w:rPr>
          <w:rFonts w:eastAsia="MS PGothic" w:cs="Calibri"/>
          <w:color w:val="0563C1"/>
          <w:szCs w:val="22"/>
        </w:rPr>
        <w:fldChar w:fldCharType="separate"/>
      </w:r>
      <w:r w:rsidR="00B45590" w:rsidRPr="00E645F1">
        <w:rPr>
          <w:rFonts w:eastAsia="MS PGothic" w:cs="Calibri"/>
        </w:rPr>
        <w:fldChar w:fldCharType="begin"/>
      </w:r>
      <w:r w:rsidR="00B45590" w:rsidRPr="00E645F1">
        <w:rPr>
          <w:rFonts w:eastAsia="MS PGothic" w:cs="Calibri"/>
        </w:rPr>
        <w:instrText xml:space="preserve"> AutoTextList   \s NoStyle \t "</w:instrText>
      </w:r>
      <w:r w:rsidR="00B45590" w:rsidRPr="00E645F1">
        <w:rPr>
          <w:rFonts w:eastAsia="MS PGothic" w:cs="Calibri"/>
        </w:rPr>
        <w:instrText>実行インスタンスとは、メモリにロードされ、その</w:instrText>
      </w:r>
      <w:r w:rsidR="00B45590" w:rsidRPr="00E645F1">
        <w:rPr>
          <w:rFonts w:eastAsia="MS PGothic" w:cs="Calibri"/>
        </w:rPr>
        <w:instrText xml:space="preserve"> 1 </w:instrText>
      </w:r>
      <w:r w:rsidR="00B45590" w:rsidRPr="00E645F1">
        <w:rPr>
          <w:rFonts w:eastAsia="MS PGothic" w:cs="Calibri"/>
        </w:rPr>
        <w:instrText>つまたは複数の指示が実行されているソフトウェアのインスタンスを意味します</w:instrText>
      </w:r>
      <w:r w:rsidR="00B45590" w:rsidRPr="00E645F1">
        <w:rPr>
          <w:rFonts w:eastAsia="MS PGothic" w:cs="Calibri"/>
        </w:rPr>
        <w:instrText xml:space="preserve"> (</w:instrText>
      </w:r>
      <w:r w:rsidR="00B45590" w:rsidRPr="00E645F1">
        <w:rPr>
          <w:rFonts w:eastAsia="MS PGothic" w:cs="Calibri"/>
        </w:rPr>
        <w:instrText>完全な定義については用語集を参照してください</w:instrText>
      </w:r>
      <w:r w:rsidR="00B45590" w:rsidRPr="00E645F1">
        <w:rPr>
          <w:rFonts w:eastAsia="MS PGothic" w:cs="Calibri"/>
        </w:rPr>
        <w:instrText>)</w:instrText>
      </w:r>
      <w:r w:rsidR="00B45590" w:rsidRPr="00E645F1">
        <w:rPr>
          <w:rFonts w:eastAsia="MS PGothic" w:cs="Calibri"/>
        </w:rPr>
        <w:instrText>。</w:instrText>
      </w:r>
      <w:r w:rsidR="00B45590" w:rsidRPr="00E645F1">
        <w:rPr>
          <w:rFonts w:eastAsia="MS PGothic" w:cs="Calibri"/>
        </w:rPr>
        <w:instrText xml:space="preserve">" </w:instrText>
      </w:r>
      <w:r w:rsidR="00B45590" w:rsidRPr="00E645F1">
        <w:rPr>
          <w:rFonts w:eastAsia="MS PGothic" w:cs="Calibri"/>
        </w:rPr>
        <w:fldChar w:fldCharType="separate"/>
      </w:r>
      <w:r w:rsidR="00B45590" w:rsidRPr="00E645F1">
        <w:rPr>
          <w:rFonts w:eastAsia="MS PGothic" w:cs="Calibri"/>
          <w:color w:val="0563C1"/>
        </w:rPr>
        <w:t>実行インスタンス</w:t>
      </w:r>
      <w:r w:rsidR="00B45590" w:rsidRPr="00E645F1">
        <w:rPr>
          <w:rFonts w:eastAsia="MS PGothic" w:cs="Calibri"/>
        </w:rPr>
        <w:fldChar w:fldCharType="end"/>
      </w:r>
      <w:r w:rsidR="00B45590"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33" w:name="LicenseTErms_LicenseModel_PerCore"/>
      <w:bookmarkStart w:id="34" w:name="_Toc433614779"/>
      <w:bookmarkStart w:id="35" w:name="_Toc450647667"/>
      <w:bookmarkEnd w:id="33"/>
      <w:r w:rsidRPr="00E645F1">
        <w:t>コアごと</w:t>
      </w:r>
      <w:bookmarkEnd w:id="32"/>
      <w:bookmarkEnd w:id="34"/>
      <w:bookmarkEnd w:id="35"/>
    </w:p>
    <w:p w:rsidR="00A35FDB" w:rsidRPr="00E645F1" w:rsidRDefault="00AA32A7" w:rsidP="00A35FDB">
      <w:pPr>
        <w:pStyle w:val="ProductList-Body"/>
        <w:rPr>
          <w:rFonts w:eastAsia="MS PGothic" w:cs="Calibri"/>
        </w:rPr>
      </w:pPr>
      <w:r w:rsidRPr="00E645F1">
        <w:rPr>
          <w:rFonts w:eastAsia="MS PGothic" w:cs="Calibri"/>
        </w:rPr>
        <w:t>コア</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モデルに基づく製品の場合、お客様はライセンスを取得する方法を、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の</w:t>
      </w:r>
      <w:r w:rsidR="00153408" w:rsidRPr="00E645F1">
        <w:rPr>
          <w:rFonts w:eastAsia="MS PGothic" w:cs="Calibri"/>
          <w:color w:val="0563C1"/>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rPr>
        <w:fldChar w:fldCharType="begin"/>
      </w:r>
      <w:r w:rsidR="00153408" w:rsidRPr="00E645F1">
        <w:rPr>
          <w:rFonts w:eastAsia="MS PGothic" w:cs="Calibri"/>
          <w:color w:val="0563C1"/>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rPr>
        <w:instrText xml:space="preserve">        "</w:instrText>
      </w:r>
      <w:r w:rsidR="00153408" w:rsidRPr="00E645F1">
        <w:rPr>
          <w:rFonts w:eastAsia="MS PGothic" w:cs="Calibri"/>
          <w:color w:val="0563C1"/>
        </w:rPr>
        <w:fldChar w:fldCharType="separate"/>
      </w:r>
      <w:r w:rsidR="00153408" w:rsidRPr="00E645F1">
        <w:rPr>
          <w:rFonts w:eastAsia="MS PGothic" w:cs="Calibri"/>
          <w:color w:val="0563C1"/>
        </w:rPr>
        <w:instrText>Physical Processor</w:instrText>
      </w:r>
      <w:r w:rsidR="00153408" w:rsidRPr="00E645F1">
        <w:rPr>
          <w:rFonts w:eastAsia="MS PGothic" w:cs="Calibri"/>
          <w:color w:val="0563C1"/>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rPr>
        <w:instrText>"</w:instrText>
      </w:r>
      <w:r w:rsidR="00153408" w:rsidRPr="00E645F1">
        <w:rPr>
          <w:rFonts w:eastAsia="MS PGothic" w:cs="Calibri"/>
          <w:color w:val="0563C1"/>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rPr>
        <w:fldChar w:fldCharType="end"/>
      </w:r>
      <w:r w:rsidRPr="00E645F1">
        <w:rPr>
          <w:rFonts w:eastAsia="MS PGothic" w:cs="Calibri"/>
        </w:rPr>
        <w:t>単位と個々の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単位から選択する必要があります。それぞれの方法について以下に条件を示します。</w:t>
      </w:r>
    </w:p>
    <w:p w:rsidR="00A35FDB" w:rsidRPr="00E645F1"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サーバー</w:t>
      </w:r>
      <w:r w:rsidRPr="003A6D63">
        <w:rPr>
          <w:rFonts w:eastAsia="MS PGothic"/>
          <w:szCs w:val="24"/>
        </w:rPr>
        <w:t xml:space="preserve"> </w:t>
      </w:r>
      <w:r w:rsidRPr="003A6D63">
        <w:rPr>
          <w:rFonts w:eastAsia="MS PGothic"/>
          <w:szCs w:val="24"/>
        </w:rPr>
        <w:t>ライセンス</w:t>
      </w:r>
      <w:r w:rsidRPr="003A6D63">
        <w:rPr>
          <w:rFonts w:eastAsia="MS PGothic"/>
          <w:szCs w:val="24"/>
        </w:rPr>
        <w:t xml:space="preserve"> (</w:t>
      </w:r>
      <w:r w:rsidRPr="003A6D63">
        <w:rPr>
          <w:rFonts w:eastAsia="MS PGothic"/>
          <w:szCs w:val="24"/>
        </w:rPr>
        <w:t>コアごと</w:t>
      </w:r>
      <w:r w:rsidRPr="003A6D63">
        <w:rPr>
          <w:rFonts w:eastAsia="MS PGothic"/>
          <w:szCs w:val="24"/>
        </w:rPr>
        <w:t xml:space="preserve">) – </w:t>
      </w:r>
      <w:r w:rsidRPr="003A6D63">
        <w:rPr>
          <w:rFonts w:eastAsia="MS PGothic"/>
          <w:szCs w:val="24"/>
        </w:rPr>
        <w:t>サーバー上の物理コアによるライセンスの取得</w:t>
      </w:r>
    </w:p>
    <w:p w:rsidR="00D64E96" w:rsidRPr="003A6D63" w:rsidRDefault="00D64E96" w:rsidP="00D64E96">
      <w:pPr>
        <w:pStyle w:val="ProductList-Bullet"/>
        <w:numPr>
          <w:ilvl w:val="0"/>
          <w:numId w:val="8"/>
        </w:numPr>
        <w:rPr>
          <w:rFonts w:eastAsia="MS PGothic"/>
          <w:szCs w:val="24"/>
        </w:rPr>
      </w:pPr>
      <w:r w:rsidRPr="003A6D63">
        <w:rPr>
          <w:rFonts w:eastAsia="MS PGothic"/>
          <w:szCs w:val="24"/>
        </w:rPr>
        <w:t>お客様は、以下のように十分な</w: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ライセンスとは、製品をダウンロード、インストール、アクセス、および使用する権利を意味します。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 xml:space="preserve"> AUTOTEXTLIST   \s NoStyle \t </w:instrText>
      </w:r>
      <w:r w:rsidRPr="003A6D63">
        <w:rPr>
          <w:rStyle w:val="ProductList-BodyChar"/>
          <w:rFonts w:eastAsia="MS PGothic"/>
          <w:color w:val="0563C1"/>
          <w:szCs w:val="24"/>
        </w:rPr>
        <w:instrText>ライセンスとは、製品をダウンロード、インストール、アクセス、および使用する権利を意味します。</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t>ライセンス</w:t>
      </w:r>
      <w:r w:rsidRPr="003A6D63">
        <w:rPr>
          <w:rStyle w:val="ProductList-BodyChar"/>
          <w:rFonts w:eastAsia="MS PGothic"/>
          <w:color w:val="0563C1"/>
          <w:szCs w:val="24"/>
        </w:rPr>
        <w:fldChar w:fldCharType="end"/>
      </w:r>
      <w:r w:rsidRPr="003A6D63">
        <w:rPr>
          <w:rFonts w:eastAsia="MS PGothic"/>
          <w:color w:val="0563C1"/>
          <w:szCs w:val="24"/>
        </w:rPr>
        <w:fldChar w:fldCharType="end"/>
      </w:r>
      <w:r w:rsidRPr="003A6D63">
        <w:rPr>
          <w:rFonts w:eastAsia="MS PGothic"/>
          <w:szCs w:val="24"/>
        </w:rPr>
        <w:t>を取得している場合に限り、</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上で本サーバー</w:t>
      </w:r>
      <w:r w:rsidRPr="003A6D63">
        <w:rPr>
          <w:rFonts w:eastAsia="MS PGothic"/>
          <w:szCs w:val="24"/>
        </w:rPr>
        <w:t xml:space="preserve"> </w:t>
      </w:r>
      <w:r w:rsidRPr="003A6D63">
        <w:rPr>
          <w:rFonts w:eastAsia="MS PGothic"/>
          <w:szCs w:val="24"/>
        </w:rPr>
        <w:t>ソフトウェアを使用することができます。</w:t>
      </w:r>
    </w:p>
    <w:p w:rsidR="00D64E96" w:rsidRPr="003A6D63" w:rsidRDefault="00D64E96" w:rsidP="00D64E96">
      <w:pPr>
        <w:pStyle w:val="ProductList-Bullet"/>
        <w:numPr>
          <w:ilvl w:val="0"/>
          <w:numId w:val="8"/>
        </w:numPr>
        <w:rPr>
          <w:rFonts w:eastAsia="MS PGothic"/>
          <w:szCs w:val="24"/>
        </w:rPr>
      </w:pPr>
      <w:r w:rsidRPr="003A6D63">
        <w:rPr>
          <w:rFonts w:eastAsia="MS PGothic"/>
          <w:szCs w:val="24"/>
        </w:rPr>
        <w:t>必要な</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ライセンスとは、製品をダウンロード、インストール、アクセス、および使用する権利を意味します。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 xml:space="preserve"> AUTOTEXTLIST   \s NoStyle \t </w:instrText>
      </w:r>
      <w:r w:rsidRPr="003A6D63">
        <w:rPr>
          <w:rStyle w:val="ProductList-BodyChar"/>
          <w:rFonts w:eastAsia="MS PGothic"/>
          <w:color w:val="0563C1"/>
          <w:szCs w:val="24"/>
        </w:rPr>
        <w:instrText>ライセンスとは、製品をダウンロード、インストール、アクセス、および使用する権利を意味します。</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t>ライセンス</w:t>
      </w:r>
      <w:r w:rsidRPr="003A6D63">
        <w:rPr>
          <w:rStyle w:val="ProductList-BodyChar"/>
          <w:rFonts w:eastAsia="MS PGothic"/>
          <w:color w:val="0563C1"/>
          <w:szCs w:val="24"/>
        </w:rPr>
        <w:fldChar w:fldCharType="end"/>
      </w:r>
      <w:r w:rsidRPr="003A6D63">
        <w:rPr>
          <w:rStyle w:val="ProductList-BodyChar"/>
          <w:rFonts w:eastAsia="MS PGothic"/>
          <w:color w:val="0563C1"/>
          <w:szCs w:val="24"/>
        </w:rPr>
        <w:fldChar w:fldCharType="end"/>
      </w:r>
      <w:r w:rsidRPr="003A6D63">
        <w:rPr>
          <w:rFonts w:eastAsia="MS PGothic"/>
          <w:szCs w:val="24"/>
        </w:rPr>
        <w:t>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の数になります。ただし、各物理プロセッサにつき最低</w:t>
      </w:r>
      <w:r w:rsidRPr="003A6D63">
        <w:rPr>
          <w:rFonts w:eastAsia="MS PGothic"/>
          <w:szCs w:val="24"/>
        </w:rPr>
        <w:t xml:space="preserve"> 4 </w:t>
      </w:r>
      <w:r w:rsidRPr="003A6D63">
        <w:rPr>
          <w:rFonts w:eastAsia="MS PGothic"/>
          <w:szCs w:val="24"/>
        </w:rPr>
        <w:t>つのライセンスが必要です。</w:t>
      </w:r>
    </w:p>
    <w:p w:rsidR="00D64E96" w:rsidRPr="003A6D63" w:rsidRDefault="00D64E96" w:rsidP="00D64E96">
      <w:pPr>
        <w:pStyle w:val="ProductList-Bullet"/>
        <w:numPr>
          <w:ilvl w:val="0"/>
          <w:numId w:val="8"/>
        </w:numPr>
        <w:rPr>
          <w:rFonts w:eastAsia="MS PGothic"/>
          <w:szCs w:val="24"/>
        </w:rPr>
      </w:pPr>
      <w:r w:rsidRPr="003A6D63">
        <w:rPr>
          <w:rFonts w:eastAsia="MS PGothic"/>
          <w:szCs w:val="24"/>
        </w:rPr>
        <w:t xml:space="preserve">Enterprise Edition </w:t>
      </w:r>
      <w:r w:rsidRPr="003A6D63">
        <w:rPr>
          <w:rFonts w:eastAsia="MS PGothic"/>
          <w:szCs w:val="24"/>
        </w:rPr>
        <w:t>については、お客様は、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Style w:val="ProductList-BodyCha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w:instrText>
      </w:r>
      <w:r w:rsidRPr="003A6D63">
        <w:rPr>
          <w:rStyle w:val="ProductList-BodyChar"/>
          <w:rFonts w:eastAsia="MS PGothic"/>
          <w:color w:val="0563C1"/>
          <w:szCs w:val="24"/>
        </w:rPr>
        <w:instrText xml:space="preserve"> OSE </w:instrText>
      </w:r>
      <w:r w:rsidRPr="003A6D63">
        <w:rPr>
          <w:rStyle w:val="ProductList-BodyChar"/>
          <w:rFonts w:eastAsia="MS PGothic"/>
          <w:color w:val="0563C1"/>
          <w:szCs w:val="24"/>
        </w:rPr>
        <w:instrText>とは、物理ハードウェア</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instrText>システム上で直接作動するように構成されている</w:instrText>
      </w:r>
      <w:r w:rsidRPr="003A6D63">
        <w:rPr>
          <w:rFonts w:eastAsia="MS PGothic"/>
          <w:color w:val="0563C1"/>
          <w:szCs w:val="24"/>
        </w:rPr>
        <w:instrText xml:space="preserve"> </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インスタンスの全部もしくは一部、または仮想</w:instrText>
      </w:r>
      <w:r w:rsidRPr="003A6D63">
        <w:rPr>
          <w:rFonts w:eastAsia="MS PGothic"/>
          <w:color w:val="0563C1"/>
          <w:szCs w:val="24"/>
        </w:rPr>
        <w:instrText xml:space="preserve"> (</w:instrText>
      </w:r>
      <w:r w:rsidRPr="003A6D63">
        <w:rPr>
          <w:rFonts w:eastAsia="MS PGothic"/>
          <w:color w:val="0563C1"/>
          <w:szCs w:val="24"/>
        </w:rPr>
        <w:instrText>もしくはエミュレートされた</w:instrText>
      </w:r>
      <w:r w:rsidRPr="003A6D63">
        <w:rPr>
          <w:rFonts w:eastAsia="MS PGothic"/>
          <w:color w:val="0563C1"/>
          <w:szCs w:val="24"/>
        </w:rPr>
        <w:instrText xml:space="preserve">)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システム上で直接作動するように構成されている</w:instrText>
      </w:r>
      <w:r w:rsidRPr="003A6D63">
        <w:rPr>
          <w:rFonts w:eastAsia="MS PGothic"/>
          <w:color w:val="0563C1"/>
          <w:szCs w:val="24"/>
        </w:rPr>
        <w:instrText xml:space="preserve"> OSE </w:instrText>
      </w:r>
      <w:r w:rsidRPr="003A6D6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インスタンスは、物理</w:instrText>
      </w:r>
      <w:r w:rsidRPr="003A6D63">
        <w:rPr>
          <w:rFonts w:eastAsia="MS PGothic"/>
          <w:color w:val="0563C1"/>
          <w:szCs w:val="24"/>
        </w:rPr>
        <w:instrText xml:space="preserve"> OSE </w:instrText>
      </w:r>
      <w:r w:rsidRPr="003A6D63">
        <w:rPr>
          <w:rFonts w:eastAsia="MS PGothic"/>
          <w:color w:val="0563C1"/>
          <w:szCs w:val="24"/>
        </w:rPr>
        <w:instrText>の一部と見なされます。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の一部と見なされます。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"Physical OSE mea</w:instrText>
      </w:r>
      <w:r w:rsidRPr="003A6D63">
        <w:rPr>
          <w:rFonts w:eastAsia="MS PGothic"/>
          <w:color w:val="0563C1"/>
          <w:szCs w:val="24"/>
        </w:rPr>
        <w:instrText xml:space="preserve">ns an </w:instrText>
      </w:r>
      <w:r w:rsidRPr="003A6D63">
        <w:rPr>
          <w:rFonts w:eastAsia="MS PGothic"/>
          <w:color w:val="0563C1"/>
          <w:szCs w:val="24"/>
        </w:rPr>
        <w:fldChar w:fldCharType="begin"/>
      </w:r>
      <w:r w:rsidRPr="003A6D6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3A6D63">
        <w:rPr>
          <w:rFonts w:eastAsia="MS PGothic"/>
          <w:color w:val="0563C1"/>
          <w:szCs w:val="24"/>
        </w:rPr>
        <w:fldChar w:fldCharType="begin"/>
      </w:r>
      <w:r w:rsidRPr="003A6D6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A6D63">
        <w:rPr>
          <w:rFonts w:eastAsia="MS PGothic"/>
          <w:color w:val="0563C1"/>
          <w:szCs w:val="24"/>
        </w:rPr>
        <w:fldChar w:fldCharType="separate"/>
      </w:r>
      <w:r w:rsidRPr="003A6D63">
        <w:rPr>
          <w:rFonts w:eastAsia="MS PGothic"/>
          <w:color w:val="0563C1"/>
          <w:szCs w:val="24"/>
        </w:rPr>
        <w:instrText>Physical OSE</w:instrText>
      </w:r>
      <w:r w:rsidRPr="003A6D63">
        <w:rPr>
          <w:rFonts w:eastAsia="MS PGothic"/>
          <w:color w:val="0563C1"/>
          <w:szCs w:val="24"/>
        </w:rPr>
        <w:fldChar w:fldCharType="end"/>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w:instrText>
      </w:r>
      <w:r w:rsidRPr="003A6D63">
        <w:rPr>
          <w:rFonts w:eastAsia="MS PGothic"/>
          <w:szCs w:val="24"/>
        </w:rPr>
        <w:instrText xml:space="preserve"> OSE </w:instrText>
      </w:r>
      <w:r w:rsidRPr="003A6D63">
        <w:rPr>
          <w:rFonts w:eastAsia="MS PGothic"/>
          <w:szCs w:val="24"/>
        </w:rPr>
        <w:instrText>とは、物理ハードウェア</w:instrText>
      </w:r>
      <w:r w:rsidRPr="003A6D63">
        <w:rPr>
          <w:rFonts w:eastAsia="MS PGothic"/>
          <w:szCs w:val="24"/>
        </w:rPr>
        <w:instrText xml:space="preserve"> </w:instrText>
      </w:r>
      <w:r w:rsidRPr="003A6D63">
        <w:rPr>
          <w:rFonts w:eastAsia="MS PGothic"/>
          <w:szCs w:val="24"/>
        </w:rPr>
        <w:instrText>システム上で直接作動するように構成されている</w:instrText>
      </w:r>
      <w:r w:rsidRPr="003A6D63">
        <w:rPr>
          <w:rFonts w:eastAsia="MS PGothic"/>
          <w:szCs w:val="24"/>
        </w:rPr>
        <w:instrText xml:space="preserve"> OSE </w:instrText>
      </w:r>
      <w:r w:rsidRPr="003A6D6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szCs w:val="24"/>
        </w:rPr>
        <w:instrText xml:space="preserve"> </w:instrText>
      </w:r>
      <w:r w:rsidRPr="003A6D63">
        <w:rPr>
          <w:rFonts w:eastAsia="MS PGothic"/>
          <w:szCs w:val="24"/>
        </w:rPr>
        <w:instrText>システム</w:instrText>
      </w:r>
      <w:r w:rsidRPr="003A6D63">
        <w:rPr>
          <w:rFonts w:eastAsia="MS PGothic"/>
          <w:szCs w:val="24"/>
        </w:rPr>
        <w:instrText xml:space="preserve"> </w:instrText>
      </w:r>
      <w:r w:rsidRPr="003A6D63">
        <w:rPr>
          <w:rFonts w:eastAsia="MS PGothic"/>
          <w:szCs w:val="24"/>
        </w:rPr>
        <w:instrText>インスタンスは、物理</w:instrText>
      </w:r>
      <w:r w:rsidRPr="003A6D63">
        <w:rPr>
          <w:rFonts w:eastAsia="MS PGothic"/>
          <w:szCs w:val="24"/>
        </w:rPr>
        <w:instrText xml:space="preserve"> OSE </w:instrText>
      </w:r>
      <w:r w:rsidRPr="003A6D63">
        <w:rPr>
          <w:rFonts w:eastAsia="MS PGothic"/>
          <w:szCs w:val="24"/>
        </w:rPr>
        <w:instrText>の一部と見なされます。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w:t>
      </w:r>
      <w:r w:rsidRPr="003A6D63">
        <w:rPr>
          <w:rFonts w:eastAsia="MS PGothic"/>
          <w:color w:val="0563C1"/>
          <w:szCs w:val="24"/>
        </w:rPr>
        <w:t xml:space="preserve"> OSE</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Style w:val="ProductList-BodyChar"/>
          <w:rFonts w:eastAsia="MS PGothic"/>
          <w:color w:val="0563C1"/>
          <w:szCs w:val="24"/>
        </w:rPr>
        <w:fldChar w:fldCharType="end"/>
      </w:r>
      <w:r w:rsidRPr="003A6D63">
        <w:rPr>
          <w:rFonts w:eastAsia="MS PGothic"/>
          <w:szCs w:val="24"/>
        </w:rPr>
        <w:t xml:space="preserve"> </w:t>
      </w:r>
      <w:r w:rsidRPr="003A6D63">
        <w:rPr>
          <w:rFonts w:eastAsia="MS PGothic"/>
          <w:szCs w:val="24"/>
        </w:rPr>
        <w:t>および任意の数の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仮想</w:instrText>
      </w:r>
      <w:r w:rsidRPr="003A6D63">
        <w:rPr>
          <w:rStyle w:val="ProductList-BodyChar"/>
          <w:rFonts w:eastAsia="MS PGothic"/>
          <w:color w:val="0563C1"/>
          <w:szCs w:val="24"/>
        </w:rPr>
        <w:instrText xml:space="preserve"> OSE </w:instrText>
      </w:r>
      <w:r w:rsidRPr="003A6D63">
        <w:rPr>
          <w:rStyle w:val="ProductList-BodyChar"/>
          <w:rFonts w:eastAsia="MS PGothic"/>
          <w:color w:val="0563C1"/>
          <w:szCs w:val="24"/>
        </w:rPr>
        <w:instrText>とは、仮想ハードウェア</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instrText>システム上で作動するように構成されている</w:instrText>
      </w:r>
      <w:r w:rsidRPr="003A6D63">
        <w:rPr>
          <w:rStyle w:val="ProductList-BodyChar"/>
          <w:rFonts w:eastAsia="MS PGothic"/>
          <w:color w:val="0563C1"/>
          <w:szCs w:val="24"/>
        </w:rPr>
        <w:instrText xml:space="preserve"> </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インスタンスの全部もしくは一部、または仮想</w:instrText>
      </w:r>
      <w:r w:rsidRPr="003A6D63">
        <w:rPr>
          <w:rFonts w:eastAsia="MS PGothic"/>
          <w:color w:val="0563C1"/>
          <w:szCs w:val="24"/>
        </w:rPr>
        <w:instrText xml:space="preserve"> (</w:instrText>
      </w:r>
      <w:r w:rsidRPr="003A6D63">
        <w:rPr>
          <w:rFonts w:eastAsia="MS PGothic"/>
          <w:color w:val="0563C1"/>
          <w:szCs w:val="24"/>
        </w:rPr>
        <w:instrText>もしくはエミュレートされた</w:instrText>
      </w:r>
      <w:r w:rsidRPr="003A6D63">
        <w:rPr>
          <w:rFonts w:eastAsia="MS PGothic"/>
          <w:color w:val="0563C1"/>
          <w:szCs w:val="24"/>
        </w:rPr>
        <w:instrText xml:space="preserve">)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仮想</w:instrText>
      </w:r>
      <w:r w:rsidRPr="003A6D63">
        <w:rPr>
          <w:rFonts w:eastAsia="MS PGothic"/>
          <w:szCs w:val="24"/>
        </w:rPr>
        <w:instrText xml:space="preserve"> OSE </w:instrText>
      </w:r>
      <w:r w:rsidRPr="003A6D63">
        <w:rPr>
          <w:rFonts w:eastAsia="MS PGothic"/>
          <w:szCs w:val="24"/>
        </w:rPr>
        <w:instrText>とは、仮想ハードウェア</w:instrText>
      </w:r>
      <w:r w:rsidRPr="003A6D63">
        <w:rPr>
          <w:rFonts w:eastAsia="MS PGothic"/>
          <w:szCs w:val="24"/>
        </w:rPr>
        <w:instrText xml:space="preserve"> </w:instrText>
      </w:r>
      <w:r w:rsidRPr="003A6D63">
        <w:rPr>
          <w:rFonts w:eastAsia="MS PGothic"/>
          <w:szCs w:val="24"/>
        </w:rPr>
        <w:instrText>システム上で作動するように構成されている</w:instrText>
      </w:r>
      <w:r w:rsidRPr="003A6D63">
        <w:rPr>
          <w:rFonts w:eastAsia="MS PGothic"/>
          <w:szCs w:val="24"/>
        </w:rPr>
        <w:instrText xml:space="preserve"> OSE </w:instrText>
      </w:r>
      <w:r w:rsidRPr="003A6D63">
        <w:rPr>
          <w:rFonts w:eastAsia="MS PGothic"/>
          <w:szCs w:val="24"/>
        </w:rPr>
        <w:instrText>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仮想</w:t>
      </w:r>
      <w:r w:rsidRPr="003A6D63">
        <w:rPr>
          <w:rFonts w:eastAsia="MS PGothic"/>
          <w:color w:val="0563C1"/>
          <w:szCs w:val="24"/>
        </w:rPr>
        <w:t xml:space="preserve"> OSE</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 xml:space="preserve"> </w:t>
      </w:r>
      <w:r w:rsidRPr="003A6D63">
        <w:rPr>
          <w:rFonts w:eastAsia="MS PGothic"/>
          <w:szCs w:val="24"/>
        </w:rPr>
        <w:t>で、本サーバー</w:t>
      </w:r>
      <w:r w:rsidRPr="003A6D63">
        <w:rPr>
          <w:rFonts w:eastAsia="MS PGothic"/>
          <w:szCs w:val="24"/>
        </w:rPr>
        <w:t xml:space="preserve"> </w:t>
      </w:r>
      <w:r w:rsidRPr="003A6D63">
        <w:rPr>
          <w:rFonts w:eastAsia="MS PGothic"/>
          <w:szCs w:val="24"/>
        </w:rPr>
        <w:t>ソフトウェアの任意の数の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実行インスタンスとは、メモリにロードされ、その</w:instrText>
      </w:r>
      <w:r w:rsidRPr="003A6D63">
        <w:rPr>
          <w:rStyle w:val="ProductList-BodyChar"/>
          <w:rFonts w:eastAsia="MS PGothic"/>
          <w:color w:val="0563C1"/>
          <w:szCs w:val="24"/>
        </w:rPr>
        <w:instrText xml:space="preserve"> 1 </w:instrText>
      </w:r>
      <w:r w:rsidRPr="003A6D63">
        <w:rPr>
          <w:rStyle w:val="ProductList-BodyChar"/>
          <w:rFonts w:eastAsia="MS PGothic"/>
          <w:color w:val="0563C1"/>
          <w:szCs w:val="24"/>
        </w:rPr>
        <w:instrText>つまたは複数の指示が実行されているソフトウェアの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Instance</w:instrText>
      </w:r>
      <w:r w:rsidRPr="003A6D63">
        <w:rPr>
          <w:rFonts w:eastAsia="MS PGothic"/>
          <w:color w:val="0563C1"/>
          <w:szCs w:val="24"/>
        </w:rPr>
        <w:fldChar w:fldCharType="end"/>
      </w:r>
      <w:r w:rsidRPr="003A6D63">
        <w:rPr>
          <w:rFonts w:eastAsia="MS PGothic"/>
          <w:color w:val="0563C1"/>
          <w:szCs w:val="24"/>
        </w:rPr>
        <w:instrText>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実行インスタンスとは、メモリにロードされ、その</w:instrText>
      </w:r>
      <w:r w:rsidRPr="003A6D63">
        <w:rPr>
          <w:rFonts w:eastAsia="MS PGothic"/>
          <w:szCs w:val="24"/>
        </w:rPr>
        <w:instrText xml:space="preserve"> 1 </w:instrText>
      </w:r>
      <w:r w:rsidRPr="003A6D63">
        <w:rPr>
          <w:rFonts w:eastAsia="MS PGothic"/>
          <w:szCs w:val="24"/>
        </w:rPr>
        <w:instrText>つまたは複数の指示が実行されているソフトウェアのインスタンスを意味します</w:instrText>
      </w:r>
      <w:r w:rsidRPr="003A6D63">
        <w:rPr>
          <w:rFonts w:eastAsia="MS PGothic"/>
          <w:szCs w:val="24"/>
        </w:rPr>
        <w:instrText xml:space="preserve"> (</w:instrText>
      </w:r>
      <w:r w:rsidRPr="003A6D63">
        <w:rPr>
          <w:rFonts w:eastAsia="MS PGothic"/>
          <w:szCs w:val="24"/>
        </w:rPr>
        <w:instrText>完全な定義については用語集を参照してください</w:instrText>
      </w:r>
      <w:r w:rsidRPr="003A6D63">
        <w:rPr>
          <w:rFonts w:eastAsia="MS PGothic"/>
          <w:szCs w:val="24"/>
        </w:rPr>
        <w:instrText>)</w:instrText>
      </w:r>
      <w:r w:rsidRPr="003A6D63">
        <w:rPr>
          <w:rFonts w:eastAsia="MS PGothic"/>
          <w:szCs w:val="24"/>
        </w:rPr>
        <w:instrText>。</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実行インスタンス</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を使用することができます。</w:t>
      </w:r>
    </w:p>
    <w:p w:rsidR="00D64E96" w:rsidRPr="003A6D63" w:rsidRDefault="00D64E96" w:rsidP="00D64E96">
      <w:pPr>
        <w:pStyle w:val="ProductList-Bullet"/>
        <w:numPr>
          <w:ilvl w:val="0"/>
          <w:numId w:val="8"/>
        </w:numPr>
        <w:rPr>
          <w:rFonts w:eastAsia="MS PGothic"/>
          <w:szCs w:val="24"/>
        </w:rPr>
      </w:pPr>
      <w:r w:rsidRPr="003A6D63">
        <w:rPr>
          <w:rFonts w:eastAsia="MS PGothic"/>
          <w:szCs w:val="24"/>
        </w:rPr>
        <w:t>他のエディションについては、お客様は、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w:instrText>
      </w:r>
      <w:r w:rsidRPr="003A6D63">
        <w:rPr>
          <w:rStyle w:val="ProductList-BodyChar"/>
          <w:rFonts w:eastAsia="MS PGothic"/>
          <w:color w:val="0563C1"/>
          <w:szCs w:val="24"/>
        </w:rPr>
        <w:instrText xml:space="preserve"> OSE </w:instrText>
      </w:r>
      <w:r w:rsidRPr="003A6D63">
        <w:rPr>
          <w:rStyle w:val="ProductList-BodyChar"/>
          <w:rFonts w:eastAsia="MS PGothic"/>
          <w:color w:val="0563C1"/>
          <w:szCs w:val="24"/>
        </w:rPr>
        <w:instrText>とは、物理ハードウェア</w:instrText>
      </w:r>
      <w:r w:rsidRPr="003A6D63">
        <w:rPr>
          <w:rStyle w:val="ProductList-BodyChar"/>
          <w:rFonts w:eastAsia="MS PGothic"/>
          <w:color w:val="0563C1"/>
          <w:szCs w:val="24"/>
        </w:rPr>
        <w:instrText xml:space="preserve"> </w:instrText>
      </w:r>
      <w:r w:rsidRPr="003A6D63">
        <w:rPr>
          <w:rStyle w:val="ProductList-BodyChar"/>
          <w:rFonts w:eastAsia="MS PGothic"/>
          <w:color w:val="0563C1"/>
          <w:szCs w:val="24"/>
        </w:rPr>
        <w:instrText>システム上で直接作動するように構成されている</w:instrText>
      </w:r>
      <w:r w:rsidRPr="003A6D63">
        <w:rPr>
          <w:rFonts w:eastAsia="MS PGothic"/>
          <w:color w:val="0563C1"/>
          <w:szCs w:val="24"/>
        </w:rPr>
        <w:instrText xml:space="preserve"> </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インスタンスの全部もしくは一部、または仮想</w:instrText>
      </w:r>
      <w:r w:rsidRPr="003A6D63">
        <w:rPr>
          <w:rFonts w:eastAsia="MS PGothic"/>
          <w:color w:val="0563C1"/>
          <w:szCs w:val="24"/>
        </w:rPr>
        <w:instrText xml:space="preserve"> (</w:instrText>
      </w:r>
      <w:r w:rsidRPr="003A6D63">
        <w:rPr>
          <w:rFonts w:eastAsia="MS PGothic"/>
          <w:color w:val="0563C1"/>
          <w:szCs w:val="24"/>
        </w:rPr>
        <w:instrText>もしくはエミュレートされた</w:instrText>
      </w:r>
      <w:r w:rsidRPr="003A6D63">
        <w:rPr>
          <w:rFonts w:eastAsia="MS PGothic"/>
          <w:color w:val="0563C1"/>
          <w:szCs w:val="24"/>
        </w:rPr>
        <w:instrText xml:space="preserve">) </w:instrText>
      </w:r>
      <w:r w:rsidRPr="003A6D63">
        <w:rPr>
          <w:rFonts w:eastAsia="MS PGothic"/>
          <w:color w:val="0563C1"/>
          <w:szCs w:val="24"/>
        </w:rPr>
        <w:instrText>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インスタンスの全部もしくは一部を意味します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システム上で直接作動するように構成されている</w:instrText>
      </w:r>
      <w:r w:rsidRPr="003A6D63">
        <w:rPr>
          <w:rFonts w:eastAsia="MS PGothic"/>
          <w:color w:val="0563C1"/>
          <w:szCs w:val="24"/>
        </w:rPr>
        <w:instrText xml:space="preserve"> OSE </w:instrText>
      </w:r>
      <w:r w:rsidRPr="003A6D6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color w:val="0563C1"/>
          <w:szCs w:val="24"/>
        </w:rPr>
        <w:instrText xml:space="preserve"> </w:instrText>
      </w:r>
      <w:r w:rsidRPr="003A6D63">
        <w:rPr>
          <w:rFonts w:eastAsia="MS PGothic"/>
          <w:color w:val="0563C1"/>
          <w:szCs w:val="24"/>
        </w:rPr>
        <w:instrText>システム</w:instrText>
      </w:r>
      <w:r w:rsidRPr="003A6D63">
        <w:rPr>
          <w:rFonts w:eastAsia="MS PGothic"/>
          <w:color w:val="0563C1"/>
          <w:szCs w:val="24"/>
        </w:rPr>
        <w:instrText xml:space="preserve"> </w:instrText>
      </w:r>
      <w:r w:rsidRPr="003A6D63">
        <w:rPr>
          <w:rFonts w:eastAsia="MS PGothic"/>
          <w:color w:val="0563C1"/>
          <w:szCs w:val="24"/>
        </w:rPr>
        <w:instrText>インスタンスは、物理</w:instrText>
      </w:r>
      <w:r w:rsidRPr="003A6D63">
        <w:rPr>
          <w:rFonts w:eastAsia="MS PGothic"/>
          <w:color w:val="0563C1"/>
          <w:szCs w:val="24"/>
        </w:rPr>
        <w:instrText xml:space="preserve"> OSE </w:instrText>
      </w:r>
      <w:r w:rsidRPr="003A6D63">
        <w:rPr>
          <w:rFonts w:eastAsia="MS PGothic"/>
          <w:color w:val="0563C1"/>
          <w:szCs w:val="24"/>
        </w:rPr>
        <w:instrText>の一部と見なされます。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OSE</w:instrText>
      </w:r>
      <w:r w:rsidRPr="003A6D63">
        <w:rPr>
          <w:rFonts w:eastAsia="MS PGothic"/>
          <w:color w:val="0563C1"/>
          <w:szCs w:val="24"/>
        </w:rPr>
        <w:fldChar w:fldCharType="end"/>
      </w:r>
      <w:r w:rsidRPr="003A6D63">
        <w:rPr>
          <w:rFonts w:eastAsia="MS PGothic"/>
          <w:color w:val="0563C1"/>
          <w:szCs w:val="24"/>
        </w:rPr>
        <w:instrText xml:space="preserve"> </w:instrText>
      </w:r>
      <w:r w:rsidRPr="003A6D63">
        <w:rPr>
          <w:rFonts w:eastAsia="MS PGothic"/>
          <w:color w:val="0563C1"/>
          <w:szCs w:val="24"/>
        </w:rPr>
        <w:instrText>の一部と見なされます。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"Physical OSE mea</w:instrText>
      </w:r>
      <w:r w:rsidRPr="003A6D63">
        <w:rPr>
          <w:rFonts w:eastAsia="MS PGothic"/>
          <w:color w:val="0563C1"/>
          <w:szCs w:val="24"/>
        </w:rPr>
        <w:instrText xml:space="preserve">ns an </w:instrText>
      </w:r>
      <w:r w:rsidRPr="003A6D63">
        <w:rPr>
          <w:rFonts w:eastAsia="MS PGothic"/>
          <w:color w:val="0563C1"/>
          <w:szCs w:val="24"/>
        </w:rPr>
        <w:fldChar w:fldCharType="begin"/>
      </w:r>
      <w:r w:rsidRPr="003A6D6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3A6D63">
        <w:rPr>
          <w:rFonts w:eastAsia="MS PGothic"/>
          <w:color w:val="0563C1"/>
          <w:szCs w:val="24"/>
        </w:rPr>
        <w:fldChar w:fldCharType="separate"/>
      </w:r>
      <w:r w:rsidRPr="003A6D63">
        <w:rPr>
          <w:rFonts w:eastAsia="MS PGothic"/>
          <w:color w:val="0563C1"/>
          <w:szCs w:val="24"/>
        </w:rPr>
        <w:instrText>OSE</w:instrText>
      </w:r>
      <w:r w:rsidRPr="003A6D63">
        <w:rPr>
          <w:rFonts w:eastAsia="MS PGothic"/>
          <w:color w:val="0563C1"/>
          <w:szCs w:val="24"/>
        </w:rPr>
        <w:fldChar w:fldCharType="end"/>
      </w:r>
      <w:r w:rsidRPr="003A6D6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3A6D63">
        <w:rPr>
          <w:rFonts w:eastAsia="MS PGothic"/>
          <w:color w:val="0563C1"/>
          <w:szCs w:val="24"/>
        </w:rPr>
        <w:fldChar w:fldCharType="begin"/>
      </w:r>
      <w:r w:rsidRPr="003A6D6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3A6D63">
        <w:rPr>
          <w:rFonts w:eastAsia="MS PGothic"/>
          <w:color w:val="0563C1"/>
          <w:szCs w:val="24"/>
        </w:rPr>
        <w:fldChar w:fldCharType="separate"/>
      </w:r>
      <w:r w:rsidRPr="003A6D63">
        <w:rPr>
          <w:rFonts w:eastAsia="MS PGothic"/>
          <w:color w:val="0563C1"/>
          <w:szCs w:val="24"/>
        </w:rPr>
        <w:instrText>Physical OSE</w:instrText>
      </w:r>
      <w:r w:rsidRPr="003A6D63">
        <w:rPr>
          <w:rFonts w:eastAsia="MS PGothic"/>
          <w:color w:val="0563C1"/>
          <w:szCs w:val="24"/>
        </w:rPr>
        <w:fldChar w:fldCharType="end"/>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w:instrText>
      </w:r>
      <w:r w:rsidRPr="003A6D63">
        <w:rPr>
          <w:rFonts w:eastAsia="MS PGothic"/>
          <w:szCs w:val="24"/>
        </w:rPr>
        <w:instrText xml:space="preserve"> OSE </w:instrText>
      </w:r>
      <w:r w:rsidRPr="003A6D63">
        <w:rPr>
          <w:rFonts w:eastAsia="MS PGothic"/>
          <w:szCs w:val="24"/>
        </w:rPr>
        <w:instrText>とは、物理ハードウェア</w:instrText>
      </w:r>
      <w:r w:rsidRPr="003A6D63">
        <w:rPr>
          <w:rFonts w:eastAsia="MS PGothic"/>
          <w:szCs w:val="24"/>
        </w:rPr>
        <w:instrText xml:space="preserve"> </w:instrText>
      </w:r>
      <w:r w:rsidRPr="003A6D63">
        <w:rPr>
          <w:rFonts w:eastAsia="MS PGothic"/>
          <w:szCs w:val="24"/>
        </w:rPr>
        <w:instrText>システム上で直接作動するように構成されている</w:instrText>
      </w:r>
      <w:r w:rsidRPr="003A6D63">
        <w:rPr>
          <w:rFonts w:eastAsia="MS PGothic"/>
          <w:szCs w:val="24"/>
        </w:rPr>
        <w:instrText xml:space="preserve"> OSE </w:instrText>
      </w:r>
      <w:r w:rsidRPr="003A6D6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3A6D63">
        <w:rPr>
          <w:rFonts w:eastAsia="MS PGothic"/>
          <w:szCs w:val="24"/>
        </w:rPr>
        <w:instrText xml:space="preserve"> </w:instrText>
      </w:r>
      <w:r w:rsidRPr="003A6D63">
        <w:rPr>
          <w:rFonts w:eastAsia="MS PGothic"/>
          <w:szCs w:val="24"/>
        </w:rPr>
        <w:instrText>システム</w:instrText>
      </w:r>
      <w:r w:rsidRPr="003A6D63">
        <w:rPr>
          <w:rFonts w:eastAsia="MS PGothic"/>
          <w:szCs w:val="24"/>
        </w:rPr>
        <w:instrText xml:space="preserve"> </w:instrText>
      </w:r>
      <w:r w:rsidRPr="003A6D63">
        <w:rPr>
          <w:rFonts w:eastAsia="MS PGothic"/>
          <w:szCs w:val="24"/>
        </w:rPr>
        <w:instrText>インスタンスは、物理</w:instrText>
      </w:r>
      <w:r w:rsidRPr="003A6D63">
        <w:rPr>
          <w:rFonts w:eastAsia="MS PGothic"/>
          <w:szCs w:val="24"/>
        </w:rPr>
        <w:instrText xml:space="preserve"> OSE </w:instrText>
      </w:r>
      <w:r w:rsidRPr="003A6D63">
        <w:rPr>
          <w:rFonts w:eastAsia="MS PGothic"/>
          <w:szCs w:val="24"/>
        </w:rPr>
        <w:instrText>の一部と見なされます。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w:t>
      </w:r>
      <w:r w:rsidRPr="003A6D63">
        <w:rPr>
          <w:rFonts w:eastAsia="MS PGothic"/>
          <w:color w:val="0563C1"/>
          <w:szCs w:val="24"/>
        </w:rPr>
        <w:t xml:space="preserve"> OSE</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Style w:val="ProductList-BodyChar"/>
          <w:rFonts w:eastAsia="MS PGothic"/>
          <w:color w:val="0563C1"/>
          <w:szCs w:val="24"/>
        </w:rPr>
        <w:fldChar w:fldCharType="end"/>
      </w:r>
      <w:r w:rsidRPr="003A6D63">
        <w:rPr>
          <w:rFonts w:eastAsia="MS PGothic"/>
          <w:szCs w:val="24"/>
        </w:rPr>
        <w:t xml:space="preserve"> </w:t>
      </w:r>
      <w:r w:rsidRPr="003A6D63">
        <w:rPr>
          <w:rFonts w:eastAsia="MS PGothic"/>
          <w:szCs w:val="24"/>
        </w:rPr>
        <w:t>でのみ、本サーバー</w:t>
      </w:r>
      <w:r w:rsidRPr="003A6D63">
        <w:rPr>
          <w:rFonts w:eastAsia="MS PGothic"/>
          <w:szCs w:val="24"/>
        </w:rPr>
        <w:t xml:space="preserve"> </w:t>
      </w:r>
      <w:r w:rsidRPr="003A6D63">
        <w:rPr>
          <w:rFonts w:eastAsia="MS PGothic"/>
          <w:szCs w:val="24"/>
        </w:rPr>
        <w:t>ソフトウェアの任意の数の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実行インスタンスとは、メモリにロードされ、その</w:instrText>
      </w:r>
      <w:r w:rsidRPr="003A6D63">
        <w:rPr>
          <w:rStyle w:val="ProductList-BodyChar"/>
          <w:rFonts w:eastAsia="MS PGothic"/>
          <w:color w:val="0563C1"/>
          <w:szCs w:val="24"/>
        </w:rPr>
        <w:instrText xml:space="preserve"> 1 </w:instrText>
      </w:r>
      <w:r w:rsidRPr="003A6D63">
        <w:rPr>
          <w:rStyle w:val="ProductList-BodyChar"/>
          <w:rFonts w:eastAsia="MS PGothic"/>
          <w:color w:val="0563C1"/>
          <w:szCs w:val="24"/>
        </w:rPr>
        <w:instrText>つまたは複数の指示が実行されているソフトウェアの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Instance</w:instrText>
      </w:r>
      <w:r w:rsidRPr="003A6D63">
        <w:rPr>
          <w:rFonts w:eastAsia="MS PGothic"/>
          <w:color w:val="0563C1"/>
          <w:szCs w:val="24"/>
        </w:rPr>
        <w:fldChar w:fldCharType="end"/>
      </w:r>
      <w:r w:rsidRPr="003A6D63">
        <w:rPr>
          <w:rFonts w:eastAsia="MS PGothic"/>
          <w:color w:val="0563C1"/>
          <w:szCs w:val="24"/>
        </w:rPr>
        <w:instrText>を意味します</w:instrText>
      </w:r>
      <w:r w:rsidRPr="003A6D63">
        <w:rPr>
          <w:rFonts w:eastAsia="MS PGothic"/>
          <w:color w:val="0563C1"/>
          <w:szCs w:val="24"/>
        </w:rPr>
        <w:instrText xml:space="preserve"> (</w:instrText>
      </w:r>
      <w:r w:rsidRPr="003A6D63">
        <w:rPr>
          <w:rFonts w:eastAsia="MS PGothic"/>
          <w:color w:val="0563C1"/>
          <w:szCs w:val="24"/>
        </w:rPr>
        <w:instrText>完全な定義については用語集を参照してください</w:instrText>
      </w:r>
      <w:r w:rsidRPr="003A6D63">
        <w:rPr>
          <w:rFonts w:eastAsia="MS PGothic"/>
          <w:color w:val="0563C1"/>
          <w:szCs w:val="24"/>
        </w:rPr>
        <w:instrText>)</w:instrText>
      </w:r>
      <w:r w:rsidRPr="003A6D63">
        <w:rPr>
          <w:rFonts w:eastAsia="MS PGothic"/>
          <w:color w:val="0563C1"/>
          <w:szCs w:val="24"/>
        </w:rPr>
        <w:instrText>。</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実行インスタンスとは、メモリにロードされ、その</w:instrText>
      </w:r>
      <w:r w:rsidRPr="003A6D63">
        <w:rPr>
          <w:rFonts w:eastAsia="MS PGothic"/>
          <w:szCs w:val="24"/>
        </w:rPr>
        <w:instrText xml:space="preserve"> 1 </w:instrText>
      </w:r>
      <w:r w:rsidRPr="003A6D63">
        <w:rPr>
          <w:rFonts w:eastAsia="MS PGothic"/>
          <w:szCs w:val="24"/>
        </w:rPr>
        <w:instrText>つまたは複数の指示が実行されているソフトウェアのインスタンスを意味します</w:instrText>
      </w:r>
      <w:r w:rsidRPr="003A6D63">
        <w:rPr>
          <w:rFonts w:eastAsia="MS PGothic"/>
          <w:szCs w:val="24"/>
        </w:rPr>
        <w:instrText xml:space="preserve"> (</w:instrText>
      </w:r>
      <w:r w:rsidRPr="003A6D63">
        <w:rPr>
          <w:rFonts w:eastAsia="MS PGothic"/>
          <w:szCs w:val="24"/>
        </w:rPr>
        <w:instrText>完全な定義については用語集を参照してください</w:instrText>
      </w:r>
      <w:r w:rsidRPr="003A6D63">
        <w:rPr>
          <w:rFonts w:eastAsia="MS PGothic"/>
          <w:szCs w:val="24"/>
        </w:rPr>
        <w:instrText>)</w:instrText>
      </w:r>
      <w:r w:rsidRPr="003A6D63">
        <w:rPr>
          <w:rFonts w:eastAsia="MS PGothic"/>
          <w:szCs w:val="24"/>
        </w:rPr>
        <w:instrText>。</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実行インスタンス</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36" w:name="_Toc429483348"/>
      <w:bookmarkStart w:id="37" w:name="LicenseTerms_LicenseModel_SAL_Server"/>
      <w:bookmarkStart w:id="38" w:name="_Toc433614780"/>
      <w:bookmarkStart w:id="39" w:name="_Toc450647668"/>
      <w:r w:rsidRPr="00E645F1">
        <w:lastRenderedPageBreak/>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39"/>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0" w:name="_Toc429483349"/>
      <w:bookmarkStart w:id="41" w:name="LicenseTerms_LicenseModel_SAL_ManSrv"/>
      <w:bookmarkStart w:id="42" w:name="_Toc433614781"/>
      <w:bookmarkStart w:id="43" w:name="_Toc450647669"/>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0"/>
      <w:bookmarkEnd w:id="41"/>
      <w:bookmarkEnd w:id="42"/>
      <w:bookmarkEnd w:id="43"/>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4" w:name="_Toc429483350"/>
      <w:bookmarkStart w:id="45" w:name="LicenseTerms_LicenseModel_SAL_DesktopApp"/>
      <w:bookmarkStart w:id="46" w:name="_Toc433614782"/>
      <w:bookmarkStart w:id="47" w:name="_Toc450647670"/>
      <w:bookmarkStart w:id="48" w:name="SALTerms_Desktop"/>
      <w:bookmarkStart w:id="49"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4"/>
      <w:bookmarkEnd w:id="45"/>
      <w:bookmarkEnd w:id="46"/>
      <w:bookmarkEnd w:id="47"/>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48"/>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0" w:name="_Toc429483351"/>
      <w:bookmarkStart w:id="51" w:name="LicenseTerms_LicenseModel_HostGuest"/>
      <w:bookmarkStart w:id="52" w:name="_Toc433614783"/>
      <w:bookmarkStart w:id="53" w:name="_Toc450647671"/>
      <w:bookmarkEnd w:id="49"/>
      <w:r w:rsidRPr="00E645F1">
        <w:t>ホスト</w:t>
      </w:r>
      <w:r w:rsidRPr="00E645F1">
        <w:t>/</w:t>
      </w:r>
      <w:r w:rsidRPr="00E645F1">
        <w:t>ゲスト</w:t>
      </w:r>
      <w:bookmarkEnd w:id="50"/>
      <w:bookmarkEnd w:id="51"/>
      <w:bookmarkEnd w:id="52"/>
      <w:bookmarkEnd w:id="53"/>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4" w:name="ProductLicensing"/>
      <w:bookmarkStart w:id="55" w:name="_Toc433614784"/>
      <w:bookmarkStart w:id="56" w:name="_Toc450647672"/>
      <w:r w:rsidRPr="00E645F1">
        <w:rPr>
          <w:rFonts w:ascii="Calibri" w:eastAsia="MS PGothic" w:hAnsi="Calibri" w:cs="Calibri"/>
        </w:rPr>
        <w:lastRenderedPageBreak/>
        <w:t>製品項目</w:t>
      </w:r>
      <w:bookmarkEnd w:id="54"/>
      <w:bookmarkEnd w:id="55"/>
      <w:bookmarkEnd w:id="56"/>
    </w:p>
    <w:p w:rsidR="00A35FDB" w:rsidRPr="00E645F1" w:rsidRDefault="00AA32A7" w:rsidP="00DA1CBC">
      <w:pPr>
        <w:pStyle w:val="ProductList-Offering1Heading"/>
        <w:ind w:right="27"/>
      </w:pPr>
      <w:bookmarkStart w:id="57" w:name="_Toc433614785"/>
      <w:bookmarkStart w:id="58" w:name="_Toc450647673"/>
      <w:bookmarkStart w:id="59" w:name="_Toc429483353"/>
      <w:r w:rsidRPr="00E645F1">
        <w:t xml:space="preserve">Advanced Threat </w:t>
      </w:r>
      <w:r w:rsidRPr="00485E7C">
        <w:t>Analytics</w:t>
      </w:r>
      <w:bookmarkEnd w:id="57"/>
      <w:bookmarkEnd w:id="58"/>
    </w:p>
    <w:p w:rsidR="003439A3" w:rsidRPr="00E645F1" w:rsidRDefault="003439A3" w:rsidP="00A35FDB">
      <w:pPr>
        <w:spacing w:after="0" w:line="240" w:lineRule="auto"/>
        <w:rPr>
          <w:rFonts w:eastAsia="MS PGothic" w:cs="Calibri"/>
          <w:lang w:val="en-US"/>
        </w:rPr>
        <w:sectPr w:rsidR="003439A3" w:rsidRPr="00E645F1" w:rsidSect="00D468AC">
          <w:footerReference w:type="first" r:id="rId24"/>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5"/>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0" w:name="_Toc433614786"/>
      <w:bookmarkStart w:id="61" w:name="_Toc450647674"/>
      <w:bookmarkStart w:id="62" w:name="ProductEntries_BizTalk"/>
      <w:r w:rsidRPr="00E645F1">
        <w:t>BizTalk Server</w:t>
      </w:r>
      <w:bookmarkEnd w:id="59"/>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2"/>
    <w:p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Enterprise</w:t>
      </w:r>
      <w:r w:rsidRPr="00E645F1">
        <w:rPr>
          <w:rFonts w:eastAsia="MS PGothic" w:cs="Calibri"/>
        </w:rPr>
        <w:fldChar w:fldCharType="begin"/>
      </w:r>
      <w:r w:rsidRPr="00E645F1">
        <w:rPr>
          <w:rFonts w:eastAsia="MS PGothic" w:cs="Calibri"/>
          <w:lang w:val="en-US"/>
        </w:rPr>
        <w:instrText xml:space="preserve"> XE "BizTalk Server 2013 R2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Standard</w:t>
      </w:r>
      <w:r w:rsidRPr="00E645F1">
        <w:rPr>
          <w:rFonts w:eastAsia="MS PGothic" w:cs="Calibri"/>
        </w:rPr>
        <w:fldChar w:fldCharType="begin"/>
      </w:r>
      <w:r w:rsidRPr="00E645F1">
        <w:rPr>
          <w:rFonts w:eastAsia="MS PGothic" w:cs="Calibri"/>
          <w:lang w:val="en-US"/>
        </w:rPr>
        <w:instrText xml:space="preserve"> XE "BizTalk Server 2013 R2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6"/>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BizTalk Server 2013 R2 Branch</w:t>
      </w:r>
      <w:r w:rsidRPr="00E645F1">
        <w:rPr>
          <w:rFonts w:eastAsia="MS PGothic" w:cs="Calibri"/>
        </w:rPr>
        <w:fldChar w:fldCharType="begin"/>
      </w:r>
      <w:r w:rsidRPr="00E645F1">
        <w:rPr>
          <w:rFonts w:eastAsia="MS PGothic" w:cs="Calibri"/>
          <w:lang w:val="en-US"/>
        </w:rPr>
        <w:instrText xml:space="preserve"> XE "BizTalk Server 2013 R2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00547755" w:rsidRPr="00E645F1">
              <w:rPr>
                <w:rStyle w:val="ProductList-BodyChar"/>
                <w:rFonts w:ascii="Calibri" w:eastAsia="MS PGothic" w:hAnsi="Calibri" w:cs="Calibri"/>
                <w:color w:val="0563C1"/>
                <w:sz w:val="16"/>
              </w:rPr>
              <w:instrText>ライセンス条項</w:instrText>
            </w:r>
            <w:r w:rsidR="00547755" w:rsidRPr="00E645F1">
              <w:rPr>
                <w:rStyle w:val="ProductList-BodyChar"/>
                <w:rFonts w:ascii="Calibri" w:eastAsia="MS PGothic" w:hAnsi="Calibri" w:cs="Calibri"/>
                <w:color w:val="0563C1"/>
                <w:sz w:val="16"/>
              </w:rPr>
              <w:instrText xml:space="preserve">: </w:instrText>
            </w:r>
            <w:r w:rsidR="00547755"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00421AD9" w:rsidRPr="00E645F1">
              <w:rPr>
                <w:rStyle w:val="ProductList-BodyChar"/>
                <w:rFonts w:ascii="Calibri" w:eastAsia="MS PGothic" w:hAnsi="Calibri" w:cs="Calibri"/>
                <w:noProof/>
                <w:color w:val="0563C1"/>
                <w:sz w:val="16"/>
                <w:szCs w:val="24"/>
              </w:rPr>
              <w:fldChar w:fldCharType="begin"/>
            </w:r>
            <w:r w:rsidR="00421AD9" w:rsidRPr="00E645F1">
              <w:rPr>
                <w:rStyle w:val="ProductList-BodyChar"/>
                <w:rFonts w:ascii="Calibri" w:eastAsia="MS PGothic" w:hAnsi="Calibri" w:cs="Calibri"/>
                <w:noProof/>
                <w:color w:val="0563C1"/>
                <w:sz w:val="16"/>
                <w:szCs w:val="24"/>
              </w:rPr>
              <w:instrText>AutoTextList  \s NoStyle \t "</w:instrText>
            </w:r>
            <w:r w:rsidR="00421AD9" w:rsidRPr="00E645F1">
              <w:rPr>
                <w:rStyle w:val="ProductList-BodyChar"/>
                <w:rFonts w:ascii="Calibri" w:eastAsia="MS PGothic" w:hAnsi="Calibri" w:cs="Calibri"/>
                <w:noProof/>
                <w:color w:val="0563C1"/>
                <w:sz w:val="16"/>
                <w:szCs w:val="24"/>
              </w:rPr>
              <w:instrText>ライセンス条項</w:instrText>
            </w:r>
            <w:r w:rsidR="00421AD9" w:rsidRPr="00E645F1">
              <w:rPr>
                <w:rStyle w:val="ProductList-BodyChar"/>
                <w:rFonts w:ascii="Calibri" w:eastAsia="MS PGothic" w:hAnsi="Calibri" w:cs="Calibri"/>
                <w:noProof/>
                <w:color w:val="0563C1"/>
                <w:sz w:val="16"/>
                <w:szCs w:val="24"/>
              </w:rPr>
              <w:instrText xml:space="preserve">: </w:instrText>
            </w:r>
            <w:r w:rsidR="00421AD9" w:rsidRPr="00E645F1">
              <w:rPr>
                <w:rStyle w:val="ProductList-BodyChar"/>
                <w:rFonts w:ascii="Calibri" w:eastAsia="MS PGothic" w:hAnsi="Calibri" w:cs="Calibri"/>
                <w:noProof/>
                <w:color w:val="0563C1"/>
                <w:sz w:val="16"/>
                <w:szCs w:val="24"/>
              </w:rPr>
              <w:instrText>製品の導入と使用に適用される条件および条項。</w:instrText>
            </w:r>
            <w:r w:rsidR="00421AD9" w:rsidRPr="00E645F1">
              <w:rPr>
                <w:rFonts w:ascii="Calibri" w:eastAsia="MS PGothic" w:hAnsi="Calibri" w:cs="Calibri"/>
                <w:noProof/>
                <w:color w:val="0563C1"/>
                <w:sz w:val="14"/>
                <w:szCs w:val="24"/>
              </w:rPr>
              <w:instrText>"</w:instrText>
            </w:r>
            <w:r w:rsidR="00421AD9" w:rsidRPr="00E645F1">
              <w:rPr>
                <w:rStyle w:val="ProductList-BodyChar"/>
                <w:rFonts w:ascii="Calibri" w:eastAsia="MS PGothic" w:hAnsi="Calibri" w:cs="Calibri"/>
                <w:noProof/>
                <w:color w:val="0563C1"/>
                <w:sz w:val="16"/>
                <w:szCs w:val="24"/>
              </w:rPr>
              <w:fldChar w:fldCharType="separate"/>
            </w:r>
            <w:r w:rsidR="00421AD9" w:rsidRPr="00E645F1">
              <w:rPr>
                <w:rStyle w:val="ProductList-BodyChar"/>
                <w:rFonts w:ascii="Calibri" w:eastAsia="MS PGothic" w:hAnsi="Calibri" w:cs="Calibri"/>
                <w:color w:val="0563C1"/>
                <w:sz w:val="16"/>
                <w:szCs w:val="24"/>
              </w:rPr>
              <w:t>ライセンス条項</w:t>
            </w:r>
            <w:r w:rsidR="00421AD9"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025023" w:rsidRPr="00E645F1">
              <w:rPr>
                <w:rFonts w:ascii="Calibri" w:eastAsia="MS PGothic" w:hAnsi="Calibri" w:cs="Calibri"/>
                <w:color w:val="000000"/>
                <w:szCs w:val="16"/>
              </w:rPr>
              <w:t xml:space="preserve">: </w:t>
            </w:r>
            <w:hyperlink w:anchor="LicenseTerms_Universal" w:history="1">
              <w:r w:rsidRPr="00E645F1">
                <w:rPr>
                  <w:rStyle w:val="Hyperlink"/>
                  <w:rFonts w:ascii="Calibri" w:eastAsia="MS PGothic" w:hAnsi="Calibri" w:cs="Calibri"/>
                </w:rPr>
                <w:t>共通</w:t>
              </w:r>
            </w:hyperlink>
            <w:r w:rsidRPr="00E645F1">
              <w:rPr>
                <w:rFonts w:ascii="Calibri" w:eastAsia="MS PGothic" w:hAnsi="Calibri" w:cs="Calibri"/>
                <w:color w:val="000000"/>
              </w:rPr>
              <w:t>、</w:t>
            </w:r>
            <w:hyperlink w:anchor="LicenseTerms_LicenseModel_PerCore" w:history="1">
              <w:r w:rsidRPr="00E645F1">
                <w:rPr>
                  <w:rStyle w:val="Hyperlink"/>
                  <w:rFonts w:ascii="Calibri" w:eastAsia="MS PGothic" w:hAnsi="Calibri" w:cs="Calibri"/>
                </w:rPr>
                <w:t>コアごと</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Office Web Apps</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"Office Web Apps" </w:instrText>
            </w:r>
            <w:r w:rsidRPr="00E645F1">
              <w:rPr>
                <w:rFonts w:ascii="Calibri" w:eastAsia="MS PGothic" w:hAnsi="Calibri" w:cs="Calibri"/>
                <w:color w:val="000000"/>
              </w:rPr>
              <w:fldChar w:fldCharType="end"/>
            </w:r>
            <w:r w:rsidRPr="00E645F1">
              <w:rPr>
                <w:rFonts w:ascii="Calibri" w:eastAsia="MS PGothic" w:hAnsi="Calibri" w:cs="Calibri"/>
                <w:color w:val="000000"/>
              </w:rPr>
              <w:t>、</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BizTalk Server 2013 R2 Standard</w:t>
      </w:r>
      <w:r w:rsidRPr="00E645F1">
        <w:rPr>
          <w:rFonts w:eastAsia="MS PGothic" w:cs="Calibri"/>
        </w:rPr>
        <w:fldChar w:fldCharType="begin"/>
      </w:r>
      <w:r w:rsidRPr="00E645F1">
        <w:rPr>
          <w:rFonts w:eastAsia="MS PGothic" w:cs="Calibri"/>
        </w:rPr>
        <w:instrText xml:space="preserve"> XE "BizTalk Server 2013 R2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マスター</w:t>
      </w:r>
      <w:r w:rsidRPr="00E645F1">
        <w:rPr>
          <w:rFonts w:eastAsia="MS PGothic" w:cs="Calibri"/>
        </w:rPr>
        <w:t xml:space="preserve"> </w:t>
      </w:r>
      <w:r w:rsidRPr="00E645F1">
        <w:rPr>
          <w:rFonts w:eastAsia="MS PGothic" w:cs="Calibri"/>
        </w:rPr>
        <w:t>シークレット</w:t>
      </w:r>
      <w:r w:rsidRPr="00E645F1">
        <w:rPr>
          <w:rFonts w:eastAsia="MS PGothic" w:cs="Calibri"/>
        </w:rPr>
        <w:t xml:space="preserve"> </w:t>
      </w:r>
      <w:r w:rsidRPr="00E645F1">
        <w:rPr>
          <w:rFonts w:eastAsia="MS PGothic" w:cs="Calibri"/>
        </w:rPr>
        <w:t>サーバーを含め、本サーバー</w:t>
      </w:r>
      <w:r w:rsidRPr="00E645F1">
        <w:rPr>
          <w:rFonts w:eastAsia="MS PGothic" w:cs="Calibri"/>
        </w:rPr>
        <w:t xml:space="preserve"> </w:t>
      </w:r>
      <w:r w:rsidRPr="00E645F1">
        <w:rPr>
          <w:rFonts w:eastAsia="MS PGothic" w:cs="Calibri"/>
        </w:rPr>
        <w:t>ソフトウェアを、クラスター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上で、あるいは同じ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3. </w:t>
      </w:r>
      <w:r w:rsidRPr="003A6D63">
        <w:rPr>
          <w:rFonts w:eastAsia="MS PGothic"/>
          <w:szCs w:val="24"/>
        </w:rPr>
        <w:t>コア係数</w:t>
      </w:r>
    </w:p>
    <w:p w:rsidR="00D64E96" w:rsidRPr="003A6D63" w:rsidRDefault="00D64E96" w:rsidP="00D64E96">
      <w:pPr>
        <w:pStyle w:val="ProductList-BodyIndented"/>
        <w:ind w:left="0"/>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BizTalk Server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28">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を乗じた数になります。</w:t>
      </w:r>
    </w:p>
    <w:p w:rsidR="00D64E96" w:rsidRPr="00E645F1" w:rsidRDefault="00D64E96" w:rsidP="00A35FDB">
      <w:pPr>
        <w:pStyle w:val="ProductList-BodyIndented"/>
        <w:ind w:left="0"/>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3"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4" w:name="_Toc433614787"/>
      <w:bookmarkStart w:id="65" w:name="_Toc450647675"/>
      <w:r w:rsidRPr="0015683B">
        <w:rPr>
          <w:lang w:val="fr-FR"/>
        </w:rPr>
        <w:t>Core Infrastructure Server (CIS) Suite</w:t>
      </w:r>
      <w:bookmarkEnd w:id="63"/>
      <w:bookmarkEnd w:id="64"/>
      <w:bookmarkEnd w:id="65"/>
    </w:p>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(Processor License)</w:t>
      </w:r>
    </w:p>
    <w:p w:rsidR="003439A3" w:rsidRPr="00E645F1" w:rsidRDefault="00AA32A7" w:rsidP="00A35FDB">
      <w:pPr>
        <w:pStyle w:val="ProductList-Body"/>
        <w:rPr>
          <w:rFonts w:eastAsia="MS PGothic" w:cs="Calibri"/>
          <w:lang w:val="fr-FR"/>
        </w:rPr>
        <w:sectPr w:rsidR="003439A3" w:rsidRPr="00E645F1" w:rsidSect="00D468AC">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(Processor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適用される製品使用権</w:t>
      </w:r>
    </w:p>
    <w:p w:rsidR="00A35FDB" w:rsidRPr="00E645F1" w:rsidRDefault="00AA32A7" w:rsidP="00A35FDB">
      <w:pPr>
        <w:pStyle w:val="ProductList-Body"/>
        <w:rPr>
          <w:rFonts w:eastAsia="MS PGothic" w:cs="Calibri"/>
        </w:rPr>
      </w:pPr>
      <w:r w:rsidRPr="00E645F1">
        <w:rPr>
          <w:rFonts w:eastAsia="MS PGothic" w:cs="Calibri"/>
        </w:rPr>
        <w:t xml:space="preserve">CIS </w:t>
      </w:r>
      <w:r w:rsidRPr="00E645F1">
        <w:rPr>
          <w:rFonts w:eastAsia="MS PGothic" w:cs="Calibri"/>
        </w:rPr>
        <w:t>ソフトウェアにアクセスして使用する場合</w:t>
      </w:r>
      <w:r w:rsidRPr="00E645F1">
        <w:rPr>
          <w:rFonts w:eastAsia="MS PGothic" w:cs="Calibri"/>
          <w:szCs w:val="18"/>
        </w:rPr>
        <w:t>には、本</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により変更されたとおり、</w:t>
      </w:r>
      <w:r w:rsidRPr="00E645F1">
        <w:rPr>
          <w:rFonts w:eastAsia="MS PGothic" w:cs="Calibri"/>
          <w:szCs w:val="18"/>
        </w:rPr>
        <w:t xml:space="preserve">CIS </w:t>
      </w:r>
      <w:r w:rsidRPr="00E645F1">
        <w:rPr>
          <w:rFonts w:eastAsia="MS PGothic" w:cs="Calibri"/>
          <w:szCs w:val="18"/>
        </w:rPr>
        <w:t>ソフトウェアを構成する個々の製品の該当する</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が適用されます。</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上の</w:t>
      </w:r>
      <w:r w:rsidRPr="00E645F1">
        <w:rPr>
          <w:rFonts w:eastAsia="MS PGothic" w:cs="Calibri"/>
          <w:color w:val="0563C1"/>
          <w:szCs w:val="18"/>
        </w:rPr>
        <w:fldChar w:fldCharType="begin"/>
      </w:r>
      <w:r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Pr="00E645F1">
        <w:rPr>
          <w:rStyle w:val="ProductList-BodyChar"/>
          <w:rFonts w:eastAsia="MS PGothic" w:cs="Calibri"/>
          <w:color w:val="0563C1"/>
          <w:szCs w:val="18"/>
        </w:rPr>
        <w:instrText>"</w:instrText>
      </w:r>
      <w:r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szCs w:val="18"/>
        </w:rPr>
        <w:t>ごとに</w:t>
      </w:r>
      <w:r w:rsidRPr="00E645F1">
        <w:rPr>
          <w:rFonts w:eastAsia="MS PGothic" w:cs="Calibri"/>
          <w:szCs w:val="18"/>
        </w:rPr>
        <w:t xml:space="preserve"> CIS Suite </w:t>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rPr>
        <w:t>が</w:t>
      </w:r>
      <w:r w:rsidRPr="00E645F1">
        <w:rPr>
          <w:rFonts w:eastAsia="MS PGothic" w:cs="Calibri"/>
        </w:rPr>
        <w:t xml:space="preserve"> 1 </w:t>
      </w:r>
      <w:r w:rsidRPr="00E645F1">
        <w:rPr>
          <w:rFonts w:eastAsia="MS PGothic" w:cs="Calibri"/>
        </w:rPr>
        <w:t>つ必要です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CIS Suite Standard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Standard </w:t>
      </w:r>
      <w:r w:rsidRPr="00E645F1">
        <w:rPr>
          <w:rFonts w:eastAsia="MS PGothic" w:cs="Calibri"/>
        </w:rPr>
        <w:t>には、</w:t>
      </w:r>
      <w:r w:rsidRPr="00E645F1">
        <w:rPr>
          <w:rFonts w:eastAsia="MS PGothic" w:cs="Calibri"/>
        </w:rPr>
        <w:t>Windows Server Standard</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Standard</w:t>
      </w:r>
      <w:r w:rsidRPr="00E645F1">
        <w:rPr>
          <w:rFonts w:eastAsia="MS PGothic" w:cs="Calibri"/>
        </w:rPr>
        <w:fldChar w:fldCharType="begin"/>
      </w:r>
      <w:r w:rsidRPr="00E645F1">
        <w:rPr>
          <w:rFonts w:eastAsia="MS PGothic" w:cs="Calibri"/>
        </w:rPr>
        <w:instrText xml:space="preserve"> XE "System Center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Standard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CIS Suite Datacenter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Datacenter </w:t>
      </w:r>
      <w:r w:rsidRPr="00E645F1">
        <w:rPr>
          <w:rFonts w:eastAsia="MS PGothic" w:cs="Calibri"/>
        </w:rPr>
        <w:t>には、</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Datacenter</w:t>
      </w:r>
      <w:r w:rsidRPr="00E645F1">
        <w:rPr>
          <w:rFonts w:eastAsia="MS PGothic" w:cs="Calibri"/>
        </w:rPr>
        <w:fldChar w:fldCharType="begin"/>
      </w:r>
      <w:r w:rsidRPr="00E645F1">
        <w:rPr>
          <w:rFonts w:eastAsia="MS PGothic" w:cs="Calibri"/>
        </w:rPr>
        <w:instrText xml:space="preserve"> XE "System Center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ごとに、任意の数の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Windows Sever Datacenter </w:t>
      </w:r>
      <w:r w:rsidRPr="00E645F1">
        <w:rPr>
          <w:rFonts w:eastAsia="MS PGothic" w:cs="Calibri"/>
        </w:rPr>
        <w:t>の任意の数の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管理ライセンス</w:t>
      </w:r>
    </w:p>
    <w:p w:rsidR="00A35FDB" w:rsidRPr="00E645F1" w:rsidRDefault="00AA32A7" w:rsidP="00A35FDB">
      <w:pPr>
        <w:pStyle w:val="ProductList-Body"/>
        <w:rPr>
          <w:rFonts w:eastAsia="MS PGothic" w:cs="Calibri"/>
        </w:rPr>
      </w:pPr>
      <w:r w:rsidRPr="00E645F1">
        <w:rPr>
          <w:rFonts w:eastAsia="MS PGothic" w:cs="Calibri"/>
        </w:rPr>
        <w:t>お客様による</w:t>
      </w:r>
      <w:r w:rsidRPr="00E645F1">
        <w:rPr>
          <w:rFonts w:eastAsia="MS PGothic" w:cs="Calibri"/>
        </w:rPr>
        <w:t xml:space="preserve"> CIS </w:t>
      </w:r>
      <w:r w:rsidRPr="00E645F1">
        <w:rPr>
          <w:rFonts w:eastAsia="MS PGothic" w:cs="Calibri"/>
        </w:rPr>
        <w:t>ソフトウェアの使用に</w:t>
      </w:r>
      <w:r w:rsidRPr="00E645F1">
        <w:rPr>
          <w:rFonts w:eastAsia="MS PGothic" w:cs="Calibri"/>
        </w:rPr>
        <w:t xml:space="preserve"> Syste</w:t>
      </w:r>
      <w:r w:rsidRPr="00E645F1">
        <w:rPr>
          <w:rFonts w:eastAsia="MS PGothic" w:cs="Calibri"/>
          <w:szCs w:val="18"/>
        </w:rPr>
        <w:t xml:space="preserve">m Center </w:t>
      </w:r>
      <w:r w:rsidRPr="00E645F1">
        <w:rPr>
          <w:rFonts w:eastAsia="MS PGothic" w:cs="Calibri"/>
          <w:szCs w:val="18"/>
        </w:rPr>
        <w:t>の</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00F37B2E" w:rsidRPr="00E645F1">
        <w:rPr>
          <w:rFonts w:eastAsia="MS PGothic" w:cs="Calibri"/>
          <w:szCs w:val="18"/>
        </w:rPr>
        <w:t>を</w:t>
      </w:r>
      <w:r w:rsidRPr="00E645F1">
        <w:rPr>
          <w:rFonts w:eastAsia="MS PGothic" w:cs="Calibri"/>
          <w:szCs w:val="18"/>
        </w:rPr>
        <w:t>適用するため、</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に割り当てられた</w:t>
      </w:r>
      <w:r w:rsidRPr="00E645F1">
        <w:rPr>
          <w:rFonts w:eastAsia="MS PGothic" w:cs="Calibri"/>
          <w:szCs w:val="18"/>
        </w:rPr>
        <w:t xml:space="preserve"> CIS Suite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と同じ数の</w:t>
      </w:r>
      <w:r w:rsidRPr="00E645F1">
        <w:rPr>
          <w:rFonts w:eastAsia="MS PGothic" w:cs="Calibri"/>
          <w:szCs w:val="18"/>
        </w:rPr>
        <w:t xml:space="preserve"> System Center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が、当該</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B359BC" w:rsidRPr="00E645F1">
        <w:rPr>
          <w:rStyle w:val="ProductList-BodyChar"/>
          <w:rFonts w:eastAsia="MS PGothic" w:cs="Calibri"/>
          <w:color w:val="0563C1"/>
          <w:szCs w:val="18"/>
        </w:rPr>
        <w:instrText>サーバーとは、サーバー</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ソフトウェアを実行することができる物理ハードウェア</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システムを意味します。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7520C9" w:rsidRPr="00E645F1">
        <w:rPr>
          <w:rFonts w:eastAsia="MS PGothic" w:cs="Calibri"/>
          <w:color w:val="0563C1"/>
          <w:szCs w:val="18"/>
        </w:rPr>
        <w:fldChar w:fldCharType="begin"/>
      </w:r>
      <w:r w:rsidR="007520C9" w:rsidRPr="00E645F1">
        <w:rPr>
          <w:rFonts w:eastAsia="MS PGothic" w:cs="Calibri"/>
          <w:color w:val="0563C1"/>
          <w:szCs w:val="18"/>
        </w:rPr>
        <w:instrText xml:space="preserve"> AUTOTEXTLIST   \s NoStyle \t "</w:instrText>
      </w:r>
      <w:r w:rsidR="007520C9" w:rsidRPr="00E645F1">
        <w:rPr>
          <w:rFonts w:eastAsia="MS PGothic" w:cs="Calibri"/>
          <w:color w:val="0563C1"/>
          <w:szCs w:val="18"/>
        </w:rPr>
        <w:instrText>サーバーとは、サーバー</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ソフトウェアを実行することができる物理ハードウェア</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システムを意味します。</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fldChar w:fldCharType="separate"/>
      </w:r>
      <w:r w:rsidR="007520C9" w:rsidRPr="00E645F1">
        <w:rPr>
          <w:rFonts w:eastAsia="MS PGothic" w:cs="Calibri"/>
          <w:color w:val="0563C1"/>
          <w:szCs w:val="18"/>
        </w:rPr>
        <w:t>サーバー</w:t>
      </w:r>
      <w:r w:rsidR="007520C9" w:rsidRPr="00E645F1">
        <w:rP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rPr>
        <w:t>に割り当てられたと見なされます。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追加の条件</w:t>
      </w:r>
    </w:p>
    <w:p w:rsidR="00A35FDB" w:rsidRPr="00E645F1" w:rsidRDefault="00502E14" w:rsidP="00A35FDB">
      <w:pPr>
        <w:pStyle w:val="ProductList-Body"/>
        <w:rPr>
          <w:rFonts w:eastAsia="MS PGothic" w:cs="Calibri"/>
        </w:rPr>
      </w:pPr>
      <w:r w:rsidRPr="00E645F1">
        <w:rPr>
          <w:rFonts w:eastAsia="MS PGothic" w:cs="Calibri"/>
          <w:szCs w:val="24"/>
        </w:rPr>
        <w:t>お客様は、</w:t>
      </w:r>
      <w:r w:rsidRPr="00E645F1">
        <w:rPr>
          <w:rFonts w:eastAsia="MS PGothic" w:cs="Calibri"/>
          <w:szCs w:val="24"/>
        </w:rPr>
        <w:t xml:space="preserve">SPUR </w:t>
      </w:r>
      <w:r w:rsidRPr="00E645F1">
        <w:rPr>
          <w:rFonts w:eastAsia="MS PGothic" w:cs="Calibri"/>
          <w:szCs w:val="24"/>
        </w:rPr>
        <w:t>の該当する製品の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ライセンス条項</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製品の導入と使用に適用される条件および条項。</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noProof/>
          <w:color w:val="0563C1"/>
          <w:szCs w:val="24"/>
          <w:lang w:val="en-US"/>
        </w:rPr>
        <w:fldChar w:fldCharType="begin"/>
      </w:r>
      <w:r w:rsidRPr="00E645F1">
        <w:rPr>
          <w:rStyle w:val="ProductList-BodyChar"/>
          <w:rFonts w:eastAsia="MS PGothic" w:cs="Calibri"/>
          <w:noProof/>
          <w:color w:val="0563C1"/>
          <w:szCs w:val="24"/>
          <w:lang w:val="en-US"/>
        </w:rPr>
        <w:instrText>AutoTextList  \s NoStyle \t "</w:instrText>
      </w:r>
      <w:r w:rsidRPr="00E645F1">
        <w:rPr>
          <w:rStyle w:val="ProductList-BodyChar"/>
          <w:rFonts w:eastAsia="MS PGothic" w:cs="Calibri"/>
          <w:noProof/>
          <w:color w:val="0563C1"/>
          <w:szCs w:val="24"/>
          <w:lang w:val="en-US"/>
        </w:rPr>
        <w:instrText>ライセンス条項</w:instrText>
      </w:r>
      <w:r w:rsidRPr="00E645F1">
        <w:rPr>
          <w:rStyle w:val="ProductList-BodyChar"/>
          <w:rFonts w:eastAsia="MS PGothic" w:cs="Calibri"/>
          <w:noProof/>
          <w:color w:val="0563C1"/>
          <w:szCs w:val="24"/>
          <w:lang w:val="en-US"/>
        </w:rPr>
        <w:instrText xml:space="preserve">: </w:instrText>
      </w:r>
      <w:r w:rsidRPr="00E645F1">
        <w:rPr>
          <w:rStyle w:val="ProductList-BodyChar"/>
          <w:rFonts w:eastAsia="MS PGothic" w:cs="Calibri"/>
          <w:noProof/>
          <w:color w:val="0563C1"/>
          <w:szCs w:val="24"/>
          <w:lang w:val="en-US"/>
        </w:rPr>
        <w:instrText>製品の導入と使用に適用される条件および条項。</w:instrText>
      </w:r>
      <w:r w:rsidRPr="00E645F1">
        <w:rPr>
          <w:rFonts w:eastAsia="MS PGothic" w:cs="Calibri"/>
          <w:noProof/>
          <w:color w:val="0563C1"/>
          <w:szCs w:val="24"/>
        </w:rPr>
        <w:instrText>"</w:instrText>
      </w:r>
      <w:r w:rsidRPr="00E645F1">
        <w:rPr>
          <w:rStyle w:val="ProductList-BodyChar"/>
          <w:rFonts w:eastAsia="MS PGothic" w:cs="Calibri"/>
          <w:noProof/>
          <w:color w:val="0563C1"/>
          <w:szCs w:val="24"/>
          <w:lang w:val="en-US"/>
        </w:rPr>
        <w:fldChar w:fldCharType="separate"/>
      </w:r>
      <w:r w:rsidRPr="00E645F1">
        <w:rPr>
          <w:rStyle w:val="ProductList-BodyChar"/>
          <w:rFonts w:eastAsia="MS PGothic" w:cs="Calibri"/>
          <w:color w:val="0563C1"/>
          <w:szCs w:val="24"/>
        </w:rPr>
        <w:t>ライセンス条項</w:t>
      </w:r>
      <w:r w:rsidRPr="00E645F1">
        <w:rPr>
          <w:rStyle w:val="ProductList-BodyChar"/>
          <w:rFonts w:eastAsia="MS PGothic" w:cs="Calibri"/>
          <w:noProof/>
          <w:color w:val="0563C1"/>
          <w:szCs w:val="24"/>
          <w:lang w:val="en-US"/>
        </w:rPr>
        <w:fldChar w:fldCharType="end"/>
      </w:r>
      <w:r w:rsidRPr="00E645F1">
        <w:rPr>
          <w:rStyle w:val="ProductList-BodyChar"/>
          <w:rFonts w:eastAsia="MS PGothic" w:cs="Calibri"/>
          <w:color w:val="0563C1"/>
          <w:szCs w:val="24"/>
        </w:rPr>
        <w:fldChar w:fldCharType="end"/>
      </w:r>
      <w:r w:rsidRPr="00E645F1">
        <w:rPr>
          <w:rFonts w:eastAsia="MS PGothic" w:cs="Calibri"/>
          <w:szCs w:val="24"/>
        </w:rPr>
        <w:t>で許可されるとおり、</w:t>
      </w:r>
      <w:r w:rsidRPr="00E645F1">
        <w:rPr>
          <w:rFonts w:eastAsia="MS PGothic" w:cs="Calibri"/>
          <w:szCs w:val="24"/>
        </w:rPr>
        <w:t xml:space="preserve">CIS Suite </w:t>
      </w:r>
      <w:r w:rsidRPr="00E645F1">
        <w:rPr>
          <w:rFonts w:eastAsia="MS PGothic" w:cs="Calibri"/>
          <w:szCs w:val="24"/>
        </w:rPr>
        <w:t>に含まれる各製品の旧バージョンまたはダウン</w:t>
      </w:r>
      <w:r w:rsidRPr="00E645F1">
        <w:rPr>
          <w:rFonts w:eastAsia="MS PGothic" w:cs="Calibri"/>
          <w:szCs w:val="24"/>
        </w:rPr>
        <w:t xml:space="preserve"> </w:t>
      </w:r>
      <w:r w:rsidRPr="00E645F1">
        <w:rPr>
          <w:rFonts w:eastAsia="MS PGothic" w:cs="Calibri"/>
          <w:szCs w:val="24"/>
        </w:rPr>
        <w:t>エディションを実行することができます。アクセスおよび管理を目的とした</w:t>
      </w:r>
      <w:r w:rsidRPr="00E645F1">
        <w:rPr>
          <w:rFonts w:eastAsia="MS PGothic" w:cs="Calibri"/>
          <w:szCs w:val="24"/>
        </w:rPr>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を取得してユーザーまたはデバイスに割り当てるために必要な、</w:t>
      </w:r>
      <w:r w:rsidRPr="00E645F1">
        <w:rPr>
          <w:rFonts w:eastAsia="MS PGothic" w:cs="Calibri"/>
          <w:szCs w:val="24"/>
        </w:rPr>
        <w:t xml:space="preserve">SPUR </w:t>
      </w:r>
      <w:r w:rsidRPr="00E645F1">
        <w:rPr>
          <w:rFonts w:eastAsia="MS PGothic" w:cs="Calibri"/>
          <w:szCs w:val="24"/>
        </w:rPr>
        <w:t>に規定されたその他の条件はすべて、引き続き効力を有するものとします。</w:t>
      </w:r>
    </w:p>
    <w:bookmarkStart w:id="66" w:name="_Toc429483355"/>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67" w:name="_Sec608"/>
      <w:bookmarkStart w:id="68" w:name="_Toc433614788"/>
      <w:bookmarkStart w:id="69" w:name="_Toc450647676"/>
      <w:r w:rsidRPr="00E645F1">
        <w:rPr>
          <w:lang w:val="en-US"/>
        </w:rPr>
        <w:t xml:space="preserve">Microsoft </w:t>
      </w:r>
      <w:r w:rsidRPr="00485E7C">
        <w:t>Dynamics</w:t>
      </w:r>
      <w:bookmarkEnd w:id="67"/>
      <w:bookmarkEnd w:id="68"/>
      <w:bookmarkEnd w:id="69"/>
    </w:p>
    <w:p w:rsidR="00A35FDB" w:rsidRPr="00E645F1" w:rsidRDefault="00AA32A7" w:rsidP="00485E7C">
      <w:pPr>
        <w:pStyle w:val="ProductList-Offering2Heading"/>
      </w:pPr>
      <w:bookmarkStart w:id="70" w:name="_Toc433614789"/>
      <w:bookmarkStart w:id="71" w:name="_Toc450647677"/>
      <w:bookmarkStart w:id="72" w:name="ProductEntries_DynamicsAX"/>
      <w:r w:rsidRPr="00E645F1">
        <w:t>Microsoft Dynamics AX</w:t>
      </w:r>
      <w:bookmarkEnd w:id="66"/>
      <w:bookmarkEnd w:id="70"/>
      <w:bookmarkEnd w:id="7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2"/>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0"/>
          <w:footerReference w:type="first" r:id="rId31"/>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421AD9"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1.5 Store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Store Server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ソフトウェアへのアクセスが許可されます。</w:t>
      </w:r>
      <w:r w:rsidRPr="00E645F1">
        <w:rPr>
          <w:rFonts w:eastAsia="MS PGothic" w:cs="Calibri"/>
        </w:rPr>
        <w:t xml:space="preserve">Store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2">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3" w:name="_Toc433614790"/>
      <w:bookmarkStart w:id="74" w:name="_Toc450647678"/>
      <w:bookmarkStart w:id="75" w:name="MicrosoftDynamicsCRM"/>
      <w:r w:rsidRPr="00E645F1">
        <w:t>Microsoft Dynamics CRM</w:t>
      </w:r>
      <w:bookmarkEnd w:id="73"/>
      <w:bookmarkEnd w:id="7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5"/>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CRM 2016 Services Provider</w:t>
      </w:r>
      <w:r w:rsidRPr="00E645F1">
        <w:rPr>
          <w:rFonts w:eastAsia="MS PGothic" w:cs="Calibri"/>
        </w:rPr>
        <w:fldChar w:fldCharType="begin"/>
      </w:r>
      <w:r w:rsidRPr="00E645F1">
        <w:rPr>
          <w:rFonts w:eastAsia="MS PGothic" w:cs="Calibri"/>
          <w:lang w:val="en-US"/>
        </w:rPr>
        <w:instrText xml:space="preserve"> XE "Microsoft Dynamics CRM 2016 Services Provider"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w:t>
            </w:r>
            <w:r w:rsidR="00D153BB">
              <w:rPr>
                <w:rFonts w:eastAsia="MS PGothic" w:cs="Calibri"/>
                <w:color w:val="000000"/>
                <w:lang w:val="en-US"/>
              </w:rPr>
              <w:t>1</w:t>
            </w:r>
            <w:r w:rsidRPr="00E645F1">
              <w:rPr>
                <w:rFonts w:eastAsia="MS PGothic" w:cs="Calibri"/>
                <w:color w:val="000000"/>
              </w:rPr>
              <w:t xml:space="preserve">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53B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CRM 201</w:t>
            </w:r>
            <w:r w:rsidR="00D153BB">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w:instrText>
            </w:r>
            <w:r w:rsidR="00D153BB">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インターネット</w:t>
            </w:r>
            <w:r w:rsidRPr="00E645F1">
              <w:rPr>
                <w:rFonts w:ascii="Calibri" w:eastAsia="MS PGothic" w:hAnsi="Calibri" w:cs="Calibri"/>
                <w:color w:val="404040"/>
              </w:rPr>
              <w:t xml:space="preserve"> </w:t>
            </w:r>
            <w:r w:rsidRPr="00E645F1">
              <w:rPr>
                <w:rFonts w:ascii="Calibri" w:eastAsia="MS PGothic" w:hAnsi="Calibri" w:cs="Calibri"/>
                <w:color w:val="404040"/>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Essential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Essential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lang w:val="pt-BR"/>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Essential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Basic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Basic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Professional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Professional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ソフトウェアへのアクセスと、統合サービス</w:t>
      </w:r>
      <w:r w:rsidRPr="00E645F1">
        <w:rPr>
          <w:rFonts w:eastAsia="MS PGothic" w:cs="Calibri"/>
        </w:rPr>
        <w:t xml:space="preserve"> </w:t>
      </w:r>
      <w:r w:rsidRPr="00E645F1">
        <w:rPr>
          <w:rFonts w:eastAsia="MS PGothic" w:cs="Calibri"/>
        </w:rPr>
        <w:t>デスク</w:t>
      </w:r>
      <w:r w:rsidRPr="00E645F1">
        <w:rPr>
          <w:rFonts w:eastAsia="MS PGothic" w:cs="Calibri"/>
        </w:rPr>
        <w:t xml:space="preserve"> (USD) </w:t>
      </w:r>
      <w:r w:rsidRPr="00E645F1">
        <w:rPr>
          <w:rFonts w:eastAsia="MS PGothic" w:cs="Calibri"/>
        </w:rPr>
        <w:t>をインストールして使用する権利が許可されます。</w:t>
      </w:r>
      <w:r w:rsidRPr="00E645F1">
        <w:rPr>
          <w:rFonts w:eastAsia="MS PGothic" w:cs="Calibri"/>
        </w:rPr>
        <w:t xml:space="preserve">USD </w:t>
      </w:r>
      <w:r w:rsidRPr="00E645F1">
        <w:rPr>
          <w:rFonts w:eastAsia="MS PGothic" w:cs="Calibri"/>
        </w:rPr>
        <w:t>を使用する権利は、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が割り当てられているユーザーに限定されます。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Professional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CRM 2016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Microsoft Dynamics CRM 2016</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CRM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0A417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64E96" w:rsidRPr="00D64E96" w:rsidRDefault="00D64E96" w:rsidP="00D64E96">
      <w:pPr>
        <w:pStyle w:val="ProductList-Body"/>
        <w:tabs>
          <w:tab w:val="clear" w:pos="360"/>
          <w:tab w:val="clear" w:pos="720"/>
          <w:tab w:val="clear" w:pos="1080"/>
        </w:tabs>
        <w:rPr>
          <w:rFonts w:eastAsia="MS PGothic" w:cs="Calibri"/>
        </w:rPr>
      </w:pPr>
      <w:bookmarkStart w:id="76" w:name="_Toc433614791"/>
      <w:bookmarkStart w:id="77" w:name="MicrosoftDynamicsNav"/>
    </w:p>
    <w:p w:rsidR="00D64E96" w:rsidRPr="00D64E96" w:rsidRDefault="00D64E96" w:rsidP="00D64E96">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78" w:name="_Toc450647679"/>
      <w:r w:rsidRPr="00E645F1">
        <w:lastRenderedPageBreak/>
        <w:t>Microsoft Dynamics NAV</w:t>
      </w:r>
      <w:bookmarkEnd w:id="76"/>
      <w:bookmarkEnd w:id="7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7"/>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79" w:name="_Toc450647680"/>
      <w:bookmarkStart w:id="80" w:name="ProductEntries_DynamicsGP"/>
      <w:bookmarkStart w:id="81" w:name="_Toc433614793"/>
      <w:r w:rsidRPr="00BA3C55">
        <w:lastRenderedPageBreak/>
        <w:t>Microsoft Dynamics GP</w:t>
      </w:r>
      <w:bookmarkEnd w:id="79"/>
    </w:p>
    <w:bookmarkEnd w:id="80"/>
    <w:p w:rsidR="00D103F7" w:rsidRPr="00BA3C55" w:rsidRDefault="00D103F7" w:rsidP="00BA3C55">
      <w:pPr>
        <w:pStyle w:val="ProductList-Offering2Heading"/>
        <w:sectPr w:rsidR="00D103F7" w:rsidRPr="00BA3C55">
          <w:footerReference w:type="first" r:id="rId35"/>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D103F7">
      <w:pPr>
        <w:pStyle w:val="ProductList-ClauseHeading"/>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2417B6"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2" w:name="_Toc450647681"/>
      <w:r w:rsidRPr="00E645F1">
        <w:t>Microsoft Dynamics SL</w:t>
      </w:r>
      <w:bookmarkEnd w:id="82"/>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6"/>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1"/>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3" w:name="_Sec611"/>
      <w:bookmarkStart w:id="84" w:name="_Toc433614795"/>
      <w:bookmarkStart w:id="85" w:name="_Toc450647682"/>
      <w:r w:rsidRPr="00E645F1">
        <w:t xml:space="preserve">Office </w:t>
      </w:r>
      <w:r w:rsidRPr="00485E7C">
        <w:t>アプリケ</w:t>
      </w:r>
      <w:r w:rsidRPr="00E645F1">
        <w:t>ーション</w:t>
      </w:r>
      <w:bookmarkEnd w:id="83"/>
      <w:bookmarkEnd w:id="84"/>
      <w:bookmarkEnd w:id="85"/>
    </w:p>
    <w:p w:rsidR="00D103F7" w:rsidRPr="00BA3C55" w:rsidRDefault="00D103F7" w:rsidP="00BA3C55">
      <w:pPr>
        <w:pStyle w:val="ProductList-Offering2Heading"/>
      </w:pPr>
      <w:bookmarkStart w:id="86" w:name="_Toc450647683"/>
      <w:bookmarkStart w:id="87" w:name="ProductEntries_OfficeDesktopApplications"/>
      <w:bookmarkStart w:id="88" w:name="_Toc433614797"/>
      <w:r w:rsidRPr="00BA3C55">
        <w:t xml:space="preserve">Office </w:t>
      </w:r>
      <w:r w:rsidRPr="00BA3C55">
        <w:t>デスクトップ</w:t>
      </w:r>
      <w:r w:rsidRPr="00BA3C55">
        <w:t xml:space="preserve"> </w:t>
      </w:r>
      <w:r w:rsidRPr="00BA3C55">
        <w:t>アプリケーション</w:t>
      </w:r>
      <w:bookmarkEnd w:id="86"/>
    </w:p>
    <w:bookmarkEnd w:id="87"/>
    <w:p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2417B6"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89" w:name="_Toc450647684"/>
      <w:r w:rsidRPr="00E645F1">
        <w:t>Project</w:t>
      </w:r>
      <w:bookmarkEnd w:id="88"/>
      <w:bookmarkEnd w:id="89"/>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0" w:name="_Toc433614798"/>
      <w:bookmarkStart w:id="91" w:name="_Toc450647685"/>
      <w:bookmarkStart w:id="92" w:name="_Sec612"/>
      <w:r w:rsidRPr="0015683B">
        <w:rPr>
          <w:lang w:val="it-IT"/>
        </w:rPr>
        <w:t>Visio</w:t>
      </w:r>
      <w:bookmarkEnd w:id="90"/>
      <w:bookmarkEnd w:id="91"/>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lastRenderedPageBreak/>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3" w:name="_Toc433614799"/>
      <w:bookmarkStart w:id="94" w:name="_Toc450647686"/>
      <w:r w:rsidRPr="003C04F8">
        <w:t xml:space="preserve">Office </w:t>
      </w:r>
      <w:r w:rsidRPr="003C04F8">
        <w:t>サーバー</w:t>
      </w:r>
      <w:bookmarkEnd w:id="92"/>
      <w:bookmarkEnd w:id="93"/>
      <w:bookmarkEnd w:id="94"/>
    </w:p>
    <w:p w:rsidR="00A35FDB" w:rsidRPr="00E645F1" w:rsidRDefault="00AA32A7" w:rsidP="00485E7C">
      <w:pPr>
        <w:pStyle w:val="ProductList-Offering2Heading"/>
      </w:pPr>
      <w:bookmarkStart w:id="95" w:name="_Toc433614800"/>
      <w:bookmarkStart w:id="96" w:name="_Toc450647687"/>
      <w:r w:rsidRPr="00E645F1">
        <w:t>Exchange Server</w:t>
      </w:r>
      <w:bookmarkEnd w:id="95"/>
      <w:bookmarkEnd w:id="96"/>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849DE">
      <w:pPr>
        <w:pStyle w:val="ProductList-ClauseHeading"/>
        <w:keepNext/>
        <w:keepLines/>
        <w:rPr>
          <w:rFonts w:eastAsia="MS PGothic" w:cs="Calibri"/>
        </w:rPr>
      </w:pPr>
      <w:r w:rsidRPr="00E645F1">
        <w:rPr>
          <w:rFonts w:eastAsia="MS PGothic" w:cs="Calibri"/>
        </w:rPr>
        <w:lastRenderedPageBreak/>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849DE">
            <w:pPr>
              <w:pStyle w:val="ProductList-TableBody"/>
              <w:keepNext/>
              <w:keepLines/>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849DE">
            <w:pPr>
              <w:pStyle w:val="ProductList-TableBody"/>
              <w:keepNext/>
              <w:keepLines/>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849DE">
            <w:pPr>
              <w:pStyle w:val="ProductList-TableBody"/>
              <w:keepNext/>
              <w:keepLines/>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849DE">
            <w:pPr>
              <w:pStyle w:val="ProductList-TableBody"/>
              <w:keepNext/>
              <w:keepLines/>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849DE">
            <w:pPr>
              <w:pStyle w:val="ProductList-TableBody"/>
              <w:keepNext/>
              <w:keepLines/>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7" w:name="_Toc433614801"/>
      <w:bookmarkStart w:id="98" w:name="_Toc450647688"/>
      <w:r w:rsidRPr="00E645F1">
        <w:t>Project Server</w:t>
      </w:r>
      <w:bookmarkEnd w:id="97"/>
      <w:bookmarkEnd w:id="9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9" w:name="_Toc433614802"/>
      <w:bookmarkStart w:id="100" w:name="_Toc450647689"/>
      <w:r w:rsidRPr="00E645F1">
        <w:t>SharePoint Server</w:t>
      </w:r>
      <w:bookmarkEnd w:id="99"/>
      <w:bookmarkEnd w:id="100"/>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233019">
      <w:pPr>
        <w:pStyle w:val="ProductList-SubClauseHeading"/>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1" w:name="_Toc433614803"/>
      <w:bookmarkStart w:id="102" w:name="_Toc450647690"/>
      <w:bookmarkStart w:id="103" w:name="SkypeforBusinessServer"/>
      <w:r w:rsidRPr="00E645F1">
        <w:t>Skype for Business Server</w:t>
      </w:r>
      <w:bookmarkEnd w:id="101"/>
      <w:bookmarkEnd w:id="10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3"/>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64E96" w:rsidRPr="00D64E96" w:rsidRDefault="00D64E96" w:rsidP="00D64E96">
      <w:pPr>
        <w:pStyle w:val="ProductList-Offering1Heading"/>
        <w:rPr>
          <w:lang w:val="da-DK"/>
        </w:rPr>
      </w:pPr>
      <w:bookmarkStart w:id="104" w:name="_Toc450647691"/>
      <w:bookmarkStart w:id="105" w:name="ProductEntries_SQL"/>
      <w:r w:rsidRPr="00D64E96">
        <w:rPr>
          <w:lang w:val="da-DK"/>
        </w:rPr>
        <w:t>SQL Server</w:t>
      </w:r>
      <w:bookmarkEnd w:id="104"/>
    </w:p>
    <w:bookmarkEnd w:id="105"/>
    <w:p w:rsidR="00D64E96" w:rsidRPr="00D64E96" w:rsidRDefault="00D64E96" w:rsidP="00D64E96">
      <w:pPr>
        <w:pStyle w:val="ProductList-Offering1Heading"/>
        <w:rPr>
          <w:lang w:val="da-DK"/>
        </w:rPr>
        <w:sectPr w:rsidR="00D64E96" w:rsidRPr="00D64E96">
          <w:footerReference w:type="first" r:id="rId45"/>
          <w:type w:val="continuous"/>
          <w:pgSz w:w="11907" w:h="16840" w:code="9"/>
          <w:pgMar w:top="1166" w:right="720" w:bottom="720" w:left="720" w:header="720" w:footer="720" w:gutter="0"/>
          <w:cols w:space="720"/>
          <w:titlePg/>
          <w:docGrid w:linePitch="360"/>
        </w:sectPr>
      </w:pPr>
    </w:p>
    <w:p w:rsidR="00D64E96" w:rsidRPr="003A6D63" w:rsidRDefault="00D64E96" w:rsidP="00D64E96">
      <w:pPr>
        <w:pStyle w:val="ProductList-Body"/>
        <w:rPr>
          <w:rFonts w:eastAsia="MS PGothic"/>
          <w:szCs w:val="24"/>
        </w:rPr>
      </w:pPr>
      <w:r w:rsidRPr="003A6D63">
        <w:rPr>
          <w:rFonts w:eastAsia="MS PGothic"/>
          <w:szCs w:val="24"/>
        </w:rPr>
        <w:t>SQL Server 2016 Standard Core</w:t>
      </w:r>
      <w:r w:rsidRPr="003A6D63">
        <w:rPr>
          <w:rFonts w:eastAsia="MS PGothic"/>
          <w:szCs w:val="24"/>
        </w:rPr>
        <w:fldChar w:fldCharType="begin"/>
      </w:r>
      <w:r w:rsidRPr="003A6D63">
        <w:rPr>
          <w:rFonts w:eastAsia="MS PGothic"/>
          <w:szCs w:val="24"/>
        </w:rPr>
        <w:instrText xml:space="preserve"> XE "SQL Server 2016 Standard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Enterprise Core</w:t>
      </w:r>
      <w:r w:rsidRPr="003A6D63">
        <w:rPr>
          <w:rFonts w:eastAsia="MS PGothic"/>
          <w:szCs w:val="24"/>
        </w:rPr>
        <w:fldChar w:fldCharType="begin"/>
      </w:r>
      <w:r w:rsidRPr="003A6D63">
        <w:rPr>
          <w:rFonts w:eastAsia="MS PGothic"/>
          <w:szCs w:val="24"/>
        </w:rPr>
        <w:instrText xml:space="preserve"> XE "SQL Server 2016 Enterprise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Web Core</w:t>
      </w:r>
      <w:r w:rsidRPr="003A6D63">
        <w:rPr>
          <w:rFonts w:eastAsia="MS PGothic"/>
          <w:szCs w:val="24"/>
        </w:rPr>
        <w:fldChar w:fldCharType="begin"/>
      </w:r>
      <w:r w:rsidRPr="003A6D63">
        <w:rPr>
          <w:rFonts w:eastAsia="MS PGothic"/>
          <w:szCs w:val="24"/>
        </w:rPr>
        <w:instrText xml:space="preserve"> XE "SQL Server 2016 Web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w:instrText>
      </w:r>
      <w:r w:rsidRPr="003A6D63">
        <w:rPr>
          <w:rFonts w:eastAsia="MS PGothic"/>
          <w:szCs w:val="24"/>
        </w:rPr>
        <w:fldChar w:fldCharType="end"/>
      </w:r>
      <w:r w:rsidRPr="003A6D63">
        <w:rPr>
          <w:rFonts w:eastAsia="MS PGothic"/>
          <w:szCs w:val="24"/>
        </w:rPr>
        <w:t xml:space="preserve"> (SAL)</w:t>
      </w:r>
    </w:p>
    <w:p w:rsidR="00D64E96" w:rsidRPr="003A6D63" w:rsidRDefault="00D64E96" w:rsidP="00D64E96">
      <w:pPr>
        <w:spacing w:after="0" w:line="240" w:lineRule="auto"/>
        <w:rPr>
          <w:rFonts w:eastAsia="MS PGothic"/>
          <w:sz w:val="18"/>
          <w:szCs w:val="24"/>
        </w:rPr>
        <w:sectPr w:rsidR="00D64E96" w:rsidRPr="003A6D63">
          <w:type w:val="continuous"/>
          <w:pgSz w:w="11907" w:h="16840" w:code="9"/>
          <w:pgMar w:top="1166" w:right="720" w:bottom="720" w:left="720" w:header="720" w:footer="720" w:gutter="0"/>
          <w:cols w:num="2" w:space="720"/>
          <w:titlePg/>
          <w:docGrid w:linePitch="360"/>
        </w:sectPr>
      </w:pPr>
    </w:p>
    <w:p w:rsidR="00D64E96" w:rsidRPr="003A6D63" w:rsidRDefault="00D64E96" w:rsidP="00D64E96">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D64E96" w:rsidRPr="00A849DE" w:rsidTr="00D64E96">
        <w:tc>
          <w:tcPr>
            <w:tcW w:w="3598" w:type="dxa"/>
            <w:tcBorders>
              <w:top w:val="single" w:sz="24" w:space="0" w:color="00188F"/>
            </w:tcBorders>
          </w:tcPr>
          <w:p w:rsidR="00D64E96" w:rsidRPr="003A6D63" w:rsidRDefault="00D64E96" w:rsidP="00D64E96">
            <w:pPr>
              <w:pStyle w:val="ProductList-OfferingBody"/>
              <w:tabs>
                <w:tab w:val="clear" w:pos="360"/>
                <w:tab w:val="clear" w:pos="720"/>
                <w:tab w:val="clear" w:pos="1080"/>
              </w:tabs>
              <w:spacing w:before="40" w:after="40"/>
              <w:rPr>
                <w:rFonts w:eastAsia="MS PGothic"/>
                <w:szCs w:val="16"/>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3A6D63">
              <w:rPr>
                <w:rFonts w:eastAsia="MS PGothic"/>
                <w:color w:val="000000"/>
                <w:szCs w:val="16"/>
              </w:rPr>
              <w:t>:</w:t>
            </w:r>
            <w:r w:rsidRPr="003A6D63">
              <w:rPr>
                <w:rFonts w:eastAsia="MS PGothic"/>
                <w:szCs w:val="16"/>
              </w:rPr>
              <w:t xml:space="preserve"> 2016 </w:t>
            </w:r>
            <w:r w:rsidRPr="003A6D63">
              <w:rPr>
                <w:rFonts w:eastAsia="MS PGothic"/>
                <w:szCs w:val="16"/>
              </w:rPr>
              <w:t>年</w:t>
            </w:r>
            <w:r w:rsidRPr="003A6D63">
              <w:rPr>
                <w:rFonts w:eastAsia="MS PGothic"/>
                <w:szCs w:val="16"/>
              </w:rPr>
              <w:t xml:space="preserve"> 6 </w:t>
            </w:r>
            <w:r w:rsidRPr="003A6D63">
              <w:rPr>
                <w:rFonts w:eastAsia="MS PGothic"/>
                <w:szCs w:val="16"/>
              </w:rPr>
              <w:t>月</w:t>
            </w:r>
          </w:p>
        </w:tc>
        <w:tc>
          <w:tcPr>
            <w:tcW w:w="3598" w:type="dxa"/>
            <w:tcBorders>
              <w:top w:val="single" w:sz="24" w:space="0" w:color="00188F"/>
            </w:tcBorders>
          </w:tcPr>
          <w:p w:rsidR="00D64E96" w:rsidRPr="003A6D63" w:rsidRDefault="00D64E96" w:rsidP="00D64E96">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3A6D63">
              <w:rPr>
                <w:rStyle w:val="ProductList-BodyChar"/>
                <w:rFonts w:ascii="Calibri" w:eastAsia="MS PGothic" w:hAnsi="Calibri"/>
                <w:noProof/>
                <w:color w:val="0563C1"/>
                <w:sz w:val="16"/>
                <w:szCs w:val="16"/>
              </w:rPr>
              <w:fldChar w:fldCharType="begin"/>
            </w:r>
            <w:r w:rsidRPr="003A6D63">
              <w:rPr>
                <w:rStyle w:val="ProductList-BodyChar"/>
                <w:rFonts w:ascii="Calibri" w:eastAsia="MS PGothic" w:hAnsi="Calibri"/>
                <w:noProof/>
                <w:color w:val="0563C1"/>
                <w:sz w:val="16"/>
                <w:szCs w:val="16"/>
              </w:rPr>
              <w:instrText>AutoTextList  \s NoStyle \t "</w:instrText>
            </w:r>
            <w:r w:rsidRPr="003A6D63">
              <w:rPr>
                <w:rStyle w:val="ProductList-BodyChar"/>
                <w:rFonts w:ascii="Calibri" w:eastAsia="MS PGothic" w:hAnsi="Calibri"/>
                <w:noProof/>
                <w:color w:val="0563C1"/>
                <w:sz w:val="16"/>
                <w:szCs w:val="16"/>
              </w:rPr>
              <w:instrText>ライセンス条項</w:instrText>
            </w:r>
            <w:r w:rsidRPr="003A6D63">
              <w:rPr>
                <w:rStyle w:val="ProductList-BodyChar"/>
                <w:rFonts w:ascii="Calibri" w:eastAsia="MS PGothic" w:hAnsi="Calibri"/>
                <w:noProof/>
                <w:color w:val="0563C1"/>
                <w:sz w:val="16"/>
                <w:szCs w:val="16"/>
              </w:rPr>
              <w:instrText xml:space="preserve">: </w:instrText>
            </w:r>
            <w:r w:rsidRPr="003A6D63">
              <w:rPr>
                <w:rStyle w:val="ProductList-BodyChar"/>
                <w:rFonts w:ascii="Calibri" w:eastAsia="MS PGothic" w:hAnsi="Calibri"/>
                <w:noProof/>
                <w:color w:val="0563C1"/>
                <w:sz w:val="16"/>
                <w:szCs w:val="16"/>
              </w:rPr>
              <w:instrText>製品の導入と使用に適用される条件および条項。</w:instrText>
            </w:r>
            <w:r w:rsidRPr="003A6D63">
              <w:rPr>
                <w:rFonts w:ascii="Calibri" w:eastAsia="MS PGothic" w:hAnsi="Calibri"/>
                <w:noProof/>
                <w:color w:val="0563C1"/>
                <w:szCs w:val="16"/>
              </w:rPr>
              <w:instrText>"</w:instrText>
            </w:r>
            <w:r w:rsidRPr="003A6D63">
              <w:rPr>
                <w:rStyle w:val="ProductList-BodyChar"/>
                <w:rFonts w:ascii="Calibri" w:eastAsia="MS PGothic" w:hAnsi="Calibri"/>
                <w:noProof/>
                <w:color w:val="0563C1"/>
                <w:sz w:val="16"/>
                <w:szCs w:val="16"/>
              </w:rPr>
              <w:fldChar w:fldCharType="separate"/>
            </w:r>
            <w:r w:rsidRPr="003A6D63">
              <w:rPr>
                <w:rStyle w:val="ProductList-BodyChar"/>
                <w:rFonts w:ascii="Calibri" w:eastAsia="MS PGothic" w:hAnsi="Calibri"/>
                <w:color w:val="0563C1"/>
                <w:sz w:val="16"/>
                <w:szCs w:val="16"/>
              </w:rPr>
              <w:t>ライセンス条項</w:t>
            </w:r>
            <w:r w:rsidRPr="003A6D63">
              <w:rPr>
                <w:rStyle w:val="ProductList-BodyChar"/>
                <w:rFonts w:ascii="Calibri" w:eastAsia="MS PGothic" w:hAnsi="Calibri"/>
                <w:noProof/>
                <w:color w:val="0563C1"/>
                <w:sz w:val="16"/>
                <w:szCs w:val="16"/>
              </w:rPr>
              <w:fldChar w:fldCharType="end"/>
            </w:r>
            <w:r w:rsidRPr="003A6D63">
              <w:rPr>
                <w:rFonts w:ascii="Calibri" w:eastAsia="MS PGothic" w:hAnsi="Calibri"/>
                <w:szCs w:val="16"/>
              </w:rPr>
              <w:t xml:space="preserve">: </w:t>
            </w:r>
            <w:hyperlink w:anchor="LicenseTerms_Universal" w:history="1">
              <w:r w:rsidRPr="003A6D63">
                <w:rPr>
                  <w:rStyle w:val="Hyperlink"/>
                  <w:rFonts w:ascii="Calibri" w:eastAsia="MS PGothic" w:hAnsi="Calibri"/>
                  <w:szCs w:val="16"/>
                </w:rPr>
                <w:t>共通</w:t>
              </w:r>
            </w:hyperlink>
            <w:r w:rsidRPr="003A6D63">
              <w:rPr>
                <w:rFonts w:ascii="Calibri" w:eastAsia="MS PGothic" w:hAnsi="Calibri"/>
                <w:szCs w:val="16"/>
              </w:rPr>
              <w:t>、</w:t>
            </w:r>
            <w:hyperlink w:anchor="LicenseTerms_LicenseModel_PerCore" w:history="1">
              <w:r w:rsidRPr="003A6D63">
                <w:rPr>
                  <w:rStyle w:val="Hyperlink"/>
                  <w:rFonts w:ascii="Calibri" w:eastAsia="MS PGothic" w:hAnsi="Calibri"/>
                  <w:szCs w:val="16"/>
                </w:rPr>
                <w:t>コアごと</w:t>
              </w:r>
            </w:hyperlink>
            <w:r w:rsidRPr="003A6D63">
              <w:rPr>
                <w:rFonts w:ascii="Calibri" w:eastAsia="MS PGothic" w:hAnsi="Calibri"/>
                <w:szCs w:val="16"/>
              </w:rPr>
              <w:t>、</w:t>
            </w:r>
            <w:hyperlink w:anchor="LicenseTerms_LicenseModel_SAL_Server" w:history="1">
              <w:r w:rsidRPr="003A6D63">
                <w:rPr>
                  <w:rStyle w:val="Hyperlink"/>
                  <w:rFonts w:ascii="Calibri" w:eastAsia="MS PGothic" w:hAnsi="Calibri"/>
                  <w:szCs w:val="16"/>
                </w:rPr>
                <w:t>サーバー</w:t>
              </w:r>
              <w:r w:rsidRPr="003A6D63">
                <w:rPr>
                  <w:rStyle w:val="Hyperlink"/>
                  <w:rFonts w:ascii="Calibri" w:eastAsia="MS PGothic" w:hAnsi="Calibri"/>
                  <w:szCs w:val="16"/>
                </w:rPr>
                <w:t xml:space="preserve"> </w:t>
              </w:r>
              <w:r w:rsidRPr="003A6D63">
                <w:rPr>
                  <w:rStyle w:val="Hyperlink"/>
                  <w:rFonts w:ascii="Calibri" w:eastAsia="MS PGothic" w:hAnsi="Calibri"/>
                  <w:szCs w:val="16"/>
                </w:rPr>
                <w:t>ソフトウェア用</w:t>
              </w:r>
              <w:r w:rsidRPr="003A6D63">
                <w:rPr>
                  <w:rStyle w:val="Hyperlink"/>
                  <w:rFonts w:ascii="Calibri" w:eastAsia="MS PGothic" w:hAnsi="Calibri"/>
                  <w:szCs w:val="16"/>
                </w:rPr>
                <w:t xml:space="preserve"> SAL</w:t>
              </w:r>
            </w:hyperlink>
          </w:p>
        </w:tc>
        <w:tc>
          <w:tcPr>
            <w:tcW w:w="3431" w:type="dxa"/>
            <w:tcBorders>
              <w:top w:val="single" w:sz="24" w:space="0" w:color="00188F"/>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旧バージョン</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製品の旧バージョン。</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旧バージョン</w:instrText>
            </w:r>
            <w:r w:rsidRPr="003A6D63">
              <w:rPr>
                <w:rFonts w:ascii="Calibri" w:eastAsia="MS PGothic" w:hAnsi="Calibri"/>
                <w:szCs w:val="16"/>
              </w:rPr>
              <w:instrText xml:space="preserve">: </w:instrText>
            </w:r>
            <w:r w:rsidRPr="003A6D63">
              <w:rPr>
                <w:rFonts w:ascii="Calibri" w:eastAsia="MS PGothic" w:hAnsi="Calibri"/>
                <w:szCs w:val="16"/>
              </w:rPr>
              <w:instrText>製品の旧バージョン。</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旧バージョン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SQL Server 2014</w:t>
            </w:r>
            <w:r w:rsidRPr="003A6D63">
              <w:rPr>
                <w:rFonts w:ascii="Calibri" w:eastAsia="MS PGothic" w:hAnsi="Calibri"/>
                <w:szCs w:val="16"/>
              </w:rPr>
              <w:fldChar w:fldCharType="begin"/>
            </w:r>
            <w:r w:rsidRPr="003A6D63">
              <w:rPr>
                <w:rFonts w:ascii="Calibri" w:eastAsia="MS PGothic" w:hAnsi="Calibri"/>
                <w:szCs w:val="16"/>
              </w:rPr>
              <w:instrText xml:space="preserve"> XE "SQL Server 2014"</w:instrText>
            </w:r>
            <w:r w:rsidRPr="003A6D63">
              <w:rPr>
                <w:rFonts w:ascii="Calibri" w:eastAsia="MS PGothic" w:hAnsi="Calibri"/>
                <w:szCs w:val="16"/>
              </w:rPr>
              <w:fldChar w:fldCharType="end"/>
            </w:r>
          </w:p>
        </w:tc>
        <w:tc>
          <w:tcPr>
            <w:tcW w:w="3598" w:type="dxa"/>
            <w:tcBorders>
              <w:bottom w:val="single" w:sz="4" w:space="0" w:color="000000"/>
            </w:tcBorders>
            <w:shd w:val="clear" w:color="auto" w:fill="BFBFBF"/>
          </w:tcPr>
          <w:p w:rsidR="00D64E96" w:rsidRPr="003A6D63" w:rsidRDefault="00D64E96" w:rsidP="00D64E96">
            <w:pPr>
              <w:pStyle w:val="ProductList-Offering"/>
              <w:tabs>
                <w:tab w:val="clear" w:pos="360"/>
                <w:tab w:val="clear" w:pos="720"/>
                <w:tab w:val="clear" w:pos="1080"/>
                <w:tab w:val="right" w:pos="2212"/>
              </w:tabs>
              <w:spacing w:before="40" w:after="40"/>
              <w:rPr>
                <w:rFonts w:ascii="Calibri" w:eastAsia="MS PGothic" w:hAnsi="Calibri"/>
                <w:szCs w:val="16"/>
              </w:rPr>
            </w:pPr>
            <w:r w:rsidRPr="00B037D8">
              <w:rPr>
                <w:rFonts w:ascii="Calibri" w:eastAsia="MS PGothic" w:hAnsi="Calibri"/>
                <w:color w:val="404040"/>
                <w:szCs w:val="16"/>
              </w:rPr>
              <w:fldChar w:fldCharType="begin"/>
            </w:r>
            <w:r w:rsidRPr="00B037D8">
              <w:rPr>
                <w:rStyle w:val="ProductList-BodyChar"/>
                <w:rFonts w:ascii="Calibri" w:eastAsia="MS PGothic" w:hAnsi="Calibri"/>
                <w:color w:val="404040"/>
                <w:szCs w:val="16"/>
              </w:rPr>
              <w:instrText>AutoTextList  \s NoStyle \t "</w:instrText>
            </w:r>
            <w:r w:rsidRPr="00B037D8">
              <w:rPr>
                <w:rStyle w:val="ProductList-BodyChar"/>
                <w:rFonts w:ascii="Calibri" w:eastAsia="MS PGothic" w:hAnsi="Calibri"/>
                <w:color w:val="404040"/>
                <w:szCs w:val="16"/>
              </w:rPr>
              <w:instrText>前提条件</w:instrText>
            </w:r>
            <w:r w:rsidRPr="00B037D8">
              <w:rPr>
                <w:rStyle w:val="ProductList-BodyChar"/>
                <w:rFonts w:ascii="Calibri" w:eastAsia="MS PGothic" w:hAnsi="Calibri"/>
                <w:color w:val="404040"/>
                <w:szCs w:val="16"/>
              </w:rPr>
              <w:instrText xml:space="preserve">: </w:instrText>
            </w:r>
            <w:r w:rsidRPr="00B037D8">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fldChar w:fldCharType="begin"/>
            </w:r>
            <w:r w:rsidRPr="00B037D8">
              <w:rPr>
                <w:rFonts w:ascii="Calibri" w:eastAsia="MS PGothic" w:hAnsi="Calibri"/>
                <w:color w:val="404040"/>
                <w:szCs w:val="16"/>
              </w:rPr>
              <w:instrText xml:space="preserve"> AUTOTEXTLIST   \s NoStyle \t "</w:instrText>
            </w:r>
            <w:r w:rsidRPr="00B037D8">
              <w:rPr>
                <w:rFonts w:ascii="Calibri" w:eastAsia="MS PGothic" w:hAnsi="Calibri"/>
                <w:color w:val="404040"/>
                <w:szCs w:val="16"/>
              </w:rPr>
              <w:instrText>前提条件</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t>前提条件</w:t>
            </w:r>
            <w:r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Pr="003A6D63">
              <w:rPr>
                <w:rFonts w:ascii="Calibri" w:eastAsia="MS PGothic" w:hAnsi="Calibri"/>
                <w:color w:val="404040"/>
                <w:szCs w:val="16"/>
              </w:rPr>
              <w:t xml:space="preserve">: </w:t>
            </w:r>
            <w:r w:rsidRPr="003A6D63">
              <w:rPr>
                <w:rFonts w:ascii="Calibri" w:eastAsia="MS PGothic" w:hAnsi="Calibri"/>
                <w:color w:val="404040"/>
                <w:szCs w:val="16"/>
              </w:rPr>
              <w:t>なし</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color w:val="000000"/>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アクセス</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ライセンス要件</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ユーザーおよびデバイスがサーバー製品にアクセスする場合に</w:instrText>
            </w:r>
            <w:r w:rsidRPr="003A6D63">
              <w:rPr>
                <w:rStyle w:val="ProductList-BodyChar"/>
                <w:rFonts w:ascii="Calibri" w:eastAsia="MS PGothic" w:hAnsi="Calibri"/>
                <w:color w:val="0563C1"/>
                <w:sz w:val="16"/>
                <w:szCs w:val="16"/>
              </w:rPr>
              <w:instrText xml:space="preserve"> SAL </w:instrText>
            </w:r>
            <w:r w:rsidRPr="003A6D63">
              <w:rPr>
                <w:rStyle w:val="ProductList-BodyChar"/>
                <w:rFonts w:ascii="Calibri" w:eastAsia="MS PGothic" w:hAnsi="Calibri"/>
                <w:color w:val="0563C1"/>
                <w:sz w:val="16"/>
                <w:szCs w:val="16"/>
              </w:rPr>
              <w:instrText>が必要かどうかを示します。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"Access License Requirement: In</w:instrText>
            </w:r>
            <w:r w:rsidRPr="003A6D63">
              <w:rPr>
                <w:rFonts w:ascii="Calibri" w:eastAsia="MS PGothic" w:hAnsi="Calibri"/>
                <w:color w:val="0563C1"/>
                <w:szCs w:val="16"/>
              </w:rPr>
              <w:instrText>dicates whether or not a Server Product requires SALs for access by users and devices."</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アクセス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ライセンス要件</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ユーザーおよびデバイスがサーバー製品にアクセスする場合に</w:instrText>
            </w:r>
            <w:r w:rsidRPr="003A6D63">
              <w:rPr>
                <w:rFonts w:ascii="Calibri" w:eastAsia="MS PGothic" w:hAnsi="Calibri"/>
                <w:color w:val="0563C1"/>
                <w:szCs w:val="16"/>
              </w:rPr>
              <w:instrText xml:space="preserve"> SAL </w:instrText>
            </w:r>
            <w:r w:rsidRPr="003A6D63">
              <w:rPr>
                <w:rFonts w:ascii="Calibri" w:eastAsia="MS PGothic" w:hAnsi="Calibri"/>
                <w:color w:val="0563C1"/>
                <w:szCs w:val="16"/>
              </w:rPr>
              <w:instrText>が必要かどうかを示します。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アクセス</w:t>
            </w:r>
            <w:r w:rsidRPr="003A6D63">
              <w:rPr>
                <w:rFonts w:ascii="Calibri" w:eastAsia="MS PGothic" w:hAnsi="Calibri"/>
                <w:color w:val="0563C1"/>
                <w:szCs w:val="16"/>
              </w:rPr>
              <w:t xml:space="preserve"> </w:t>
            </w:r>
            <w:r w:rsidRPr="003A6D63">
              <w:rPr>
                <w:rFonts w:ascii="Calibri" w:eastAsia="MS PGothic" w:hAnsi="Calibri"/>
                <w:color w:val="0563C1"/>
                <w:szCs w:val="16"/>
              </w:rPr>
              <w:t>ライセンス要件</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あり</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追加ソフトウェア</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お客様がサーバー</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ソフトウェアと併用する場合に使用できるソフトウェア。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追加ソフトウェア</w:instrText>
            </w:r>
            <w:r w:rsidRPr="003A6D63">
              <w:rPr>
                <w:rFonts w:ascii="Calibri" w:eastAsia="MS PGothic" w:hAnsi="Calibri"/>
                <w:szCs w:val="16"/>
              </w:rPr>
              <w:instrText xml:space="preserve">: </w:instrText>
            </w:r>
            <w:r w:rsidRPr="003A6D63">
              <w:rPr>
                <w:rFonts w:ascii="Calibri" w:eastAsia="MS PGothic" w:hAnsi="Calibri"/>
                <w:szCs w:val="16"/>
              </w:rPr>
              <w:instrText>お客様がサーバー</w:instrText>
            </w:r>
            <w:r w:rsidRPr="003A6D63">
              <w:rPr>
                <w:rFonts w:ascii="Calibri" w:eastAsia="MS PGothic" w:hAnsi="Calibri"/>
                <w:szCs w:val="16"/>
              </w:rPr>
              <w:instrText xml:space="preserve"> </w:instrText>
            </w:r>
            <w:r w:rsidRPr="003A6D63">
              <w:rPr>
                <w:rFonts w:ascii="Calibri" w:eastAsia="MS PGothic" w:hAnsi="Calibri"/>
                <w:szCs w:val="16"/>
              </w:rPr>
              <w:instrText>ソフトウェアと併用する場合に使用できるソフトウェア。</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追加ソフトウェア</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431"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AutoTextList  \s NoStyle \t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DCP </w:t>
            </w:r>
            <w:r w:rsidRPr="003A6D63">
              <w:rPr>
                <w:rFonts w:ascii="Calibri" w:eastAsia="MS PGothic" w:hAnsi="Calibri"/>
                <w:color w:val="0563C1"/>
                <w:szCs w:val="16"/>
              </w:rPr>
              <w:t>対象</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SAL </w:t>
            </w:r>
            <w:r w:rsidRPr="003A6D63">
              <w:rPr>
                <w:rFonts w:ascii="Calibri" w:eastAsia="MS PGothic" w:hAnsi="Calibri"/>
                <w:color w:val="000000"/>
                <w:szCs w:val="16"/>
              </w:rPr>
              <w:t>エディションのみ</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 w:val="left" w:pos="1676"/>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598" w:type="dxa"/>
            <w:tcBorders>
              <w:top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ダウン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エディション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ダウン</w:instrText>
            </w:r>
            <w:r w:rsidRPr="003A6D63">
              <w:rPr>
                <w:rFonts w:ascii="Calibri" w:eastAsia="MS PGothic" w:hAnsi="Calibri"/>
                <w:szCs w:val="16"/>
              </w:rPr>
              <w:instrText xml:space="preserve"> </w:instrText>
            </w:r>
            <w:r w:rsidRPr="003A6D63">
              <w:rPr>
                <w:rFonts w:ascii="Calibri" w:eastAsia="MS PGothic" w:hAnsi="Calibri"/>
                <w:szCs w:val="16"/>
              </w:rPr>
              <w:instrText>エディション</w:instrText>
            </w:r>
            <w:r w:rsidRPr="003A6D63">
              <w:rPr>
                <w:rFonts w:ascii="Calibri" w:eastAsia="MS PGothic" w:hAnsi="Calibri"/>
                <w:szCs w:val="16"/>
              </w:rPr>
              <w:instrText xml:space="preserve">: </w:instrText>
            </w:r>
            <w:r w:rsidRPr="003A6D63">
              <w:rPr>
                <w:rFonts w:ascii="Calibri" w:eastAsia="MS PGothic" w:hAnsi="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ダウン</w:t>
            </w:r>
            <w:r w:rsidRPr="003A6D63">
              <w:rPr>
                <w:rFonts w:ascii="Calibri" w:eastAsia="MS PGothic" w:hAnsi="Calibri"/>
                <w:color w:val="0563C1"/>
                <w:szCs w:val="16"/>
              </w:rPr>
              <w:t xml:space="preserve"> </w:t>
            </w:r>
            <w:r w:rsidRPr="003A6D63">
              <w:rPr>
                <w:rFonts w:ascii="Calibri" w:eastAsia="MS PGothic" w:hAnsi="Calibri"/>
                <w:color w:val="0563C1"/>
                <w:szCs w:val="16"/>
              </w:rPr>
              <w:t>エディション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Enterprise </w:t>
            </w:r>
            <w:r w:rsidRPr="003A6D63">
              <w:rPr>
                <w:rFonts w:ascii="Calibri" w:eastAsia="MS PGothic" w:hAnsi="Calibri"/>
                <w:color w:val="000000"/>
                <w:szCs w:val="16"/>
              </w:rPr>
              <w:t>から</w:t>
            </w:r>
            <w:r w:rsidRPr="003A6D63">
              <w:rPr>
                <w:rFonts w:ascii="Calibri" w:eastAsia="MS PGothic" w:hAnsi="Calibri"/>
                <w:color w:val="000000"/>
                <w:szCs w:val="16"/>
              </w:rPr>
              <w:t xml:space="preserve"> 2008 R2 Datacenter</w:t>
            </w:r>
            <w:r w:rsidRPr="003A6D63">
              <w:rPr>
                <w:rFonts w:ascii="Calibri" w:eastAsia="MS PGothic" w:hAnsi="Calibri"/>
                <w:color w:val="000000"/>
                <w:szCs w:val="16"/>
              </w:rPr>
              <w:t>、</w:t>
            </w:r>
            <w:r w:rsidRPr="003A6D63">
              <w:rPr>
                <w:rFonts w:ascii="Calibri" w:eastAsia="MS PGothic" w:hAnsi="Calibri"/>
                <w:color w:val="000000"/>
                <w:szCs w:val="16"/>
              </w:rPr>
              <w:t xml:space="preserve">2016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Standard</w:t>
            </w:r>
            <w:r w:rsidRPr="003A6D63">
              <w:rPr>
                <w:rFonts w:ascii="Calibri" w:eastAsia="MS PGothic" w:hAnsi="Calibri"/>
                <w:color w:val="000000"/>
                <w:szCs w:val="16"/>
              </w:rPr>
              <w:t>、</w:t>
            </w:r>
            <w:r w:rsidRPr="003A6D63">
              <w:rPr>
                <w:rFonts w:ascii="Calibri" w:eastAsia="MS PGothic" w:hAnsi="Calibri"/>
                <w:color w:val="000000"/>
                <w:szCs w:val="16"/>
              </w:rPr>
              <w:t xml:space="preserve">Workgroup </w:t>
            </w:r>
            <w:r w:rsidRPr="003A6D63">
              <w:rPr>
                <w:rFonts w:ascii="Calibri" w:eastAsia="MS PGothic" w:hAnsi="Calibri"/>
                <w:color w:val="000000"/>
                <w:szCs w:val="16"/>
              </w:rPr>
              <w:t>もしくは</w:t>
            </w:r>
            <w:r w:rsidRPr="003A6D63">
              <w:rPr>
                <w:rFonts w:ascii="Calibri" w:eastAsia="MS PGothic" w:hAnsi="Calibri"/>
                <w:color w:val="000000"/>
                <w:szCs w:val="16"/>
              </w:rPr>
              <w:t xml:space="preserve"> Small Business </w:t>
            </w:r>
            <w:r w:rsidRPr="003A6D63">
              <w:rPr>
                <w:rFonts w:ascii="Calibri" w:eastAsia="MS PGothic" w:hAnsi="Calibri"/>
                <w:color w:val="000000"/>
                <w:szCs w:val="16"/>
              </w:rPr>
              <w:t>または</w:t>
            </w:r>
            <w:r w:rsidRPr="003A6D63">
              <w:rPr>
                <w:rFonts w:ascii="Calibri" w:eastAsia="MS PGothic" w:hAnsi="Calibri"/>
                <w:color w:val="000000"/>
                <w:szCs w:val="16"/>
              </w:rPr>
              <w:t xml:space="preserve"> 2014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Business Intelligence</w:t>
            </w:r>
            <w:r w:rsidRPr="003A6D63">
              <w:rPr>
                <w:rFonts w:ascii="Calibri" w:eastAsia="MS PGothic" w:hAnsi="Calibri"/>
                <w:color w:val="000000"/>
                <w:szCs w:val="16"/>
              </w:rPr>
              <w:t>。</w:t>
            </w:r>
            <w:r w:rsidRPr="003A6D63">
              <w:rPr>
                <w:rFonts w:ascii="Calibri" w:eastAsia="MS PGothic" w:hAnsi="Calibri"/>
                <w:color w:val="000000"/>
                <w:szCs w:val="16"/>
              </w:rPr>
              <w:t xml:space="preserve">Standard </w:t>
            </w:r>
            <w:r w:rsidRPr="003A6D63">
              <w:rPr>
                <w:rFonts w:ascii="Calibri" w:eastAsia="MS PGothic" w:hAnsi="Calibri"/>
                <w:color w:val="000000"/>
                <w:szCs w:val="16"/>
              </w:rPr>
              <w:t>から</w:t>
            </w:r>
            <w:r w:rsidRPr="003A6D63">
              <w:rPr>
                <w:rFonts w:ascii="Calibri" w:eastAsia="MS PGothic" w:hAnsi="Calibri"/>
                <w:color w:val="000000"/>
                <w:szCs w:val="16"/>
              </w:rPr>
              <w:t xml:space="preserve"> 2014 </w:t>
            </w:r>
            <w:r w:rsidRPr="003A6D63">
              <w:rPr>
                <w:rFonts w:ascii="Calibri" w:eastAsia="MS PGothic" w:hAnsi="Calibri"/>
                <w:color w:val="000000"/>
                <w:szCs w:val="16"/>
              </w:rPr>
              <w:t>またはそれ以前のバージョンの</w:t>
            </w:r>
            <w:r w:rsidRPr="003A6D63">
              <w:rPr>
                <w:rFonts w:ascii="Calibri" w:eastAsia="MS PGothic" w:hAnsi="Calibri"/>
                <w:color w:val="000000"/>
                <w:szCs w:val="16"/>
              </w:rPr>
              <w:t xml:space="preserve"> Workgroup </w:t>
            </w:r>
            <w:r w:rsidRPr="003A6D63">
              <w:rPr>
                <w:rFonts w:ascii="Calibri" w:eastAsia="MS PGothic" w:hAnsi="Calibri"/>
                <w:color w:val="000000"/>
                <w:szCs w:val="16"/>
              </w:rPr>
              <w:t>または</w:t>
            </w:r>
            <w:r w:rsidRPr="003A6D63">
              <w:rPr>
                <w:rFonts w:ascii="Calibri" w:eastAsia="MS PGothic" w:hAnsi="Calibri"/>
                <w:color w:val="000000"/>
                <w:szCs w:val="16"/>
              </w:rPr>
              <w:t xml:space="preserve"> Small Business</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w:instrText>
            </w:r>
            <w:r w:rsidRPr="003A6D63">
              <w:rPr>
                <w:rStyle w:val="ProductList-BodyChar"/>
                <w:rFonts w:ascii="Calibri" w:eastAsia="MS PGothic" w:hAnsi="Calibri"/>
                <w:color w:val="404040"/>
                <w:sz w:val="16"/>
                <w:szCs w:val="16"/>
              </w:rPr>
              <w:instrText xml:space="preserve"> \s NoStyle \t "</w:instrText>
            </w:r>
            <w:r w:rsidRPr="003A6D63">
              <w:rPr>
                <w:rStyle w:val="ProductList-BodyChar"/>
                <w:rFonts w:ascii="Calibri" w:eastAsia="MS PGothic" w:hAnsi="Calibri"/>
                <w:color w:val="404040"/>
                <w:sz w:val="16"/>
                <w:szCs w:val="16"/>
              </w:rPr>
              <w:instrText>フェールオーバーの権利</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お客様に対し、フェールオーバー</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イベントに備え、</w:instrText>
            </w: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\s NoStyle \t " </w:instrText>
            </w:r>
            <w:r w:rsidRPr="003A6D63">
              <w:rPr>
                <w:rFonts w:ascii="Calibri" w:eastAsia="MS PGothic" w:hAnsi="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fldChar w:fldCharType="separate"/>
            </w:r>
            <w:r w:rsidRPr="003A6D63">
              <w:rPr>
                <w:rFonts w:ascii="Calibri" w:eastAsia="MS PGothic" w:hAnsi="Calibri"/>
                <w:color w:val="404040"/>
                <w:szCs w:val="16"/>
              </w:rPr>
              <w:instrText>Licensed Server</w:instrText>
            </w:r>
            <w:r w:rsidRPr="003A6D63">
              <w:rPr>
                <w:rFonts w:ascii="Calibri" w:eastAsia="MS PGothic" w:hAnsi="Calibri"/>
                <w:color w:val="404040"/>
                <w:szCs w:val="16"/>
              </w:rPr>
              <w:fldChar w:fldCharType="end"/>
            </w:r>
            <w:r w:rsidRPr="003A6D63">
              <w:rPr>
                <w:rFonts w:ascii="Calibri" w:eastAsia="MS PGothic" w:hAnsi="Calibri"/>
                <w:color w:val="404040"/>
                <w:szCs w:val="16"/>
              </w:rPr>
              <w:instrText>上で実行しているソフトウェアと共に製品のパッシブ</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フェールオーバー</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インスタンスを実行することを許可します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完全な定義については用語集を参照してください</w:instrText>
            </w:r>
            <w:r w:rsidRPr="003A6D63">
              <w:rPr>
                <w:rFonts w:ascii="Calibri" w:eastAsia="MS PGothic" w:hAnsi="Calibri"/>
                <w:color w:val="404040"/>
                <w:szCs w:val="16"/>
              </w:rPr>
              <w:instrText>)</w:instrText>
            </w:r>
            <w:r w:rsidRPr="003A6D63">
              <w:rPr>
                <w:rFonts w:ascii="Calibri" w:eastAsia="MS PGothic" w:hAnsi="Calibri"/>
                <w:color w:val="404040"/>
                <w:szCs w:val="16"/>
              </w:rPr>
              <w:instrText>。</w:instrText>
            </w:r>
            <w:r w:rsidRPr="003A6D63">
              <w:rPr>
                <w:rFonts w:ascii="Calibri" w:eastAsia="MS PGothic" w:hAnsi="Calibri"/>
                <w:color w:val="404040"/>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フェールオーバーの権利</w:instrText>
            </w:r>
            <w:r w:rsidRPr="003A6D63">
              <w:rPr>
                <w:rFonts w:ascii="Calibri" w:eastAsia="MS PGothic" w:hAnsi="Calibri"/>
                <w:szCs w:val="16"/>
              </w:rPr>
              <w:instrText xml:space="preserve">: </w:instrText>
            </w:r>
            <w:r w:rsidRPr="003A6D63">
              <w:rPr>
                <w:rFonts w:ascii="Calibri" w:eastAsia="MS PGothic" w:hAnsi="Calibri"/>
                <w:szCs w:val="16"/>
              </w:rPr>
              <w:instrText>お客様に対し、フェールオーバー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イベントに備え、ライセンスを取得したサーバー上で実行しているソフトウェアと共に製品のパッシブ</w:instrText>
            </w:r>
            <w:r w:rsidRPr="003A6D63">
              <w:rPr>
                <w:rFonts w:ascii="Calibri" w:eastAsia="MS PGothic" w:hAnsi="Calibri"/>
                <w:szCs w:val="16"/>
              </w:rPr>
              <w:instrText xml:space="preserve"> </w:instrText>
            </w:r>
            <w:r w:rsidRPr="003A6D63">
              <w:rPr>
                <w:rFonts w:ascii="Calibri" w:eastAsia="MS PGothic" w:hAnsi="Calibri"/>
                <w:szCs w:val="16"/>
              </w:rPr>
              <w:instrText>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インスタンスを実行することを許可します</w:instrText>
            </w:r>
            <w:r w:rsidRPr="003A6D63">
              <w:rPr>
                <w:rFonts w:ascii="Calibri" w:eastAsia="MS PGothic" w:hAnsi="Calibri"/>
                <w:szCs w:val="16"/>
              </w:rPr>
              <w:instrText xml:space="preserve"> (</w:instrText>
            </w:r>
            <w:r w:rsidRPr="003A6D63">
              <w:rPr>
                <w:rFonts w:ascii="Calibri" w:eastAsia="MS PGothic" w:hAnsi="Calibri"/>
                <w:szCs w:val="16"/>
              </w:rPr>
              <w:instrText>完全な定義については用語集を参照してください</w:instrText>
            </w:r>
            <w:r w:rsidRPr="003A6D63">
              <w:rPr>
                <w:rFonts w:ascii="Calibri" w:eastAsia="MS PGothic" w:hAnsi="Calibri"/>
                <w:szCs w:val="16"/>
              </w:rPr>
              <w:instrText>)</w:instrText>
            </w:r>
            <w:r w:rsidRPr="003A6D63">
              <w:rPr>
                <w:rFonts w:ascii="Calibri" w:eastAsia="MS PGothic" w:hAnsi="Calibri"/>
                <w:szCs w:val="16"/>
              </w:rPr>
              <w:instrText>。</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フェールオーバーの権利</w:t>
            </w:r>
            <w:r w:rsidRPr="003A6D63">
              <w:rPr>
                <w:rFonts w:ascii="Calibri" w:eastAsia="MS PGothic" w:hAnsi="Calibri"/>
                <w:szCs w:val="16"/>
              </w:rPr>
              <w:fldChar w:fldCharType="end"/>
            </w:r>
            <w:r w:rsidRPr="003A6D63">
              <w:rPr>
                <w:rFonts w:ascii="Calibri" w:eastAsia="MS PGothic" w:hAnsi="Calibri"/>
                <w:color w:val="404040"/>
                <w:szCs w:val="16"/>
              </w:rPr>
              <w:fldChar w:fldCharType="end"/>
            </w:r>
            <w:r w:rsidRPr="003A6D63">
              <w:rPr>
                <w:rFonts w:ascii="Calibri" w:eastAsia="MS PGothic" w:hAnsi="Calibri"/>
                <w:szCs w:val="16"/>
              </w:rPr>
              <w:t>: Core Edition</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"Windows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コンポーネントとは、</w:instrText>
            </w:r>
            <w:r w:rsidRPr="003A6D63">
              <w:rPr>
                <w:rFonts w:ascii="Calibri" w:eastAsia="MS PGothic" w:hAnsi="Calibri"/>
                <w:color w:val="0563C1"/>
                <w:szCs w:val="16"/>
              </w:rPr>
              <w:instrText>Microsoft .NET Framework</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Microsoft Data Access Components</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PowerShell </w:instrText>
            </w:r>
            <w:r w:rsidRPr="003A6D63">
              <w:rPr>
                <w:rFonts w:ascii="Calibri" w:eastAsia="MS PGothic" w:hAnsi="Calibri"/>
                <w:color w:val="0563C1"/>
                <w:szCs w:val="16"/>
              </w:rPr>
              <w:instrText>ソフトウェア、および特定の</w:instrText>
            </w:r>
            <w:r w:rsidRPr="003A6D63">
              <w:rPr>
                <w:rFonts w:ascii="Calibri" w:eastAsia="MS PGothic" w:hAnsi="Calibri"/>
                <w:color w:val="0563C1"/>
                <w:szCs w:val="16"/>
              </w:rPr>
              <w:instrText xml:space="preserve"> .dll </w:instrText>
            </w:r>
            <w:r w:rsidRPr="003A6D63">
              <w:rPr>
                <w:rFonts w:ascii="Calibri" w:eastAsia="MS PGothic" w:hAnsi="Calibri"/>
                <w:color w:val="0563C1"/>
                <w:szCs w:val="16"/>
              </w:rPr>
              <w:instrText>を含む、</w:instrText>
            </w:r>
            <w:r w:rsidRPr="003A6D63">
              <w:rPr>
                <w:rFonts w:ascii="Calibri" w:eastAsia="MS PGothic" w:hAnsi="Calibri"/>
                <w:color w:val="0563C1"/>
                <w:szCs w:val="16"/>
              </w:rPr>
              <w:instrText xml:space="preserve">Windows </w:instrText>
            </w:r>
            <w:r w:rsidRPr="003A6D63">
              <w:rPr>
                <w:rFonts w:ascii="Calibri" w:eastAsia="MS PGothic" w:hAnsi="Calibri"/>
                <w:color w:val="0563C1"/>
                <w:szCs w:val="16"/>
              </w:rPr>
              <w:instrText>ソフトウェアのコンポーネントを意味します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完全な定義については用語集を参照してください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Windows </w:t>
            </w:r>
            <w:r w:rsidRPr="003A6D63">
              <w:rPr>
                <w:rFonts w:ascii="Calibri" w:eastAsia="MS PGothic" w:hAnsi="Calibri"/>
                <w:color w:val="0563C1"/>
                <w:szCs w:val="16"/>
              </w:rPr>
              <w:t>ソフトウェア</w:t>
            </w:r>
            <w:r w:rsidRPr="003A6D63">
              <w:rPr>
                <w:rFonts w:ascii="Calibri" w:eastAsia="MS PGothic" w:hAnsi="Calibri"/>
                <w:color w:val="0563C1"/>
                <w:szCs w:val="16"/>
              </w:rPr>
              <w:t xml:space="preserve"> </w:t>
            </w:r>
            <w:r w:rsidRPr="003A6D63">
              <w:rPr>
                <w:rFonts w:ascii="Calibri" w:eastAsia="MS PGothic" w:hAnsi="Calibri"/>
                <w:color w:val="0563C1"/>
                <w:szCs w:val="16"/>
              </w:rPr>
              <w:t>コンポーネント</w:t>
            </w:r>
            <w:r w:rsidRPr="003A6D63">
              <w:rPr>
                <w:rFonts w:ascii="Calibri" w:eastAsia="MS PGothic" w:hAnsi="Calibri"/>
                <w:color w:val="0563C1"/>
                <w:szCs w:val="16"/>
              </w:rPr>
              <w:fldChar w:fldCharType="end"/>
            </w:r>
          </w:p>
        </w:tc>
        <w:tc>
          <w:tcPr>
            <w:tcW w:w="3598"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w:instrText>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instrText>License</w:instrText>
            </w:r>
            <w:r w:rsidRPr="003A6D63">
              <w:rPr>
                <w:rFonts w:ascii="Calibri" w:eastAsia="MS PGothic" w:hAnsi="Calibri"/>
                <w:color w:val="0563C1"/>
                <w:szCs w:val="16"/>
              </w:rPr>
              <w:fldChar w:fldCharType="end"/>
            </w:r>
            <w:r w:rsidRPr="003A6D63">
              <w:rPr>
                <w:rFonts w:ascii="Calibri" w:eastAsia="MS PGothic" w:hAnsi="Calibri"/>
                <w:color w:val="0563C1"/>
                <w:szCs w:val="16"/>
              </w:rPr>
              <w:instrText>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標準のスケジュール以外でライセンスを再割り当てすることを許可します。詳細については、共通のライセンス条項の「ライセンス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ライセンス</w:t>
            </w:r>
            <w:r w:rsidRPr="003A6D63">
              <w:rPr>
                <w:rFonts w:ascii="Calibri" w:eastAsia="MS PGothic" w:hAnsi="Calibri"/>
                <w:color w:val="0563C1"/>
                <w:szCs w:val="16"/>
              </w:rPr>
              <w:t xml:space="preserve"> </w:t>
            </w:r>
            <w:r w:rsidRPr="003A6D63">
              <w:rPr>
                <w:rFonts w:ascii="Calibri" w:eastAsia="MS PGothic" w:hAnsi="Calibri"/>
                <w:color w:val="0563C1"/>
                <w:szCs w:val="16"/>
              </w:rPr>
              <w:t>モビリティ</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xml:space="preserve">: </w:t>
            </w:r>
            <w:r w:rsidRPr="003A6D63">
              <w:rPr>
                <w:rFonts w:ascii="Calibri" w:eastAsia="MS PGothic" w:hAnsi="Calibri"/>
                <w:szCs w:val="16"/>
              </w:rPr>
              <w:t>自動更新</w:t>
            </w: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rPr>
          <w:rFonts w:eastAsia="MS PGothic"/>
          <w:szCs w:val="24"/>
        </w:rPr>
      </w:pPr>
      <w:r w:rsidRPr="003A6D63">
        <w:rPr>
          <w:rFonts w:eastAsia="MS PGothic"/>
          <w:szCs w:val="24"/>
        </w:rPr>
        <w:t xml:space="preserve">1. </w:t>
      </w:r>
      <w:r w:rsidRPr="003A6D63">
        <w:rPr>
          <w:rFonts w:eastAsia="MS PGothic"/>
          <w:szCs w:val="24"/>
        </w:rPr>
        <w:t>サーバー</w:t>
      </w:r>
      <w:r w:rsidRPr="003A6D63">
        <w:rPr>
          <w:rFonts w:eastAsia="MS PGothic"/>
          <w:szCs w:val="24"/>
        </w:rPr>
        <w:t xml:space="preserve"> </w:t>
      </w:r>
      <w:r w:rsidRPr="003A6D63">
        <w:rPr>
          <w:rFonts w:eastAsia="MS PGothic"/>
          <w:szCs w:val="24"/>
        </w:rPr>
        <w:t>ソフトウェアへのアクセス</w:t>
      </w:r>
    </w:p>
    <w:p w:rsidR="00D64E96" w:rsidRPr="003A6D63" w:rsidRDefault="00D64E96" w:rsidP="00D64E96">
      <w:pPr>
        <w:pStyle w:val="ProductList-SubClauseHeading"/>
        <w:rPr>
          <w:rFonts w:eastAsia="MS PGothic"/>
          <w:szCs w:val="24"/>
        </w:rPr>
      </w:pPr>
      <w:r w:rsidRPr="003A6D63">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D64E96" w:rsidRPr="00A849DE" w:rsidTr="00D64E96">
        <w:tc>
          <w:tcPr>
            <w:tcW w:w="3240" w:type="dxa"/>
            <w:tcBorders>
              <w:top w:val="single" w:sz="24" w:space="0" w:color="0072C6"/>
            </w:tcBorders>
            <w:shd w:val="clear" w:color="auto" w:fill="DEEAF6"/>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00000"/>
                <w:szCs w:val="24"/>
              </w:rPr>
              <w:t>サブスクライバー</w:t>
            </w:r>
            <w:r w:rsidRPr="003A6D63">
              <w:rPr>
                <w:rFonts w:ascii="Calibri" w:eastAsia="MS PGothic" w:hAnsi="Calibri"/>
                <w:color w:val="000000"/>
                <w:szCs w:val="24"/>
              </w:rPr>
              <w:t xml:space="preserve"> </w:t>
            </w:r>
            <w:r w:rsidRPr="003A6D63">
              <w:rPr>
                <w:rFonts w:ascii="Calibri" w:eastAsia="MS PGothic" w:hAnsi="Calibri"/>
                <w:color w:val="000000"/>
                <w:szCs w:val="24"/>
              </w:rPr>
              <w:t>アクセス</w:t>
            </w:r>
            <w:r w:rsidRPr="003A6D63">
              <w:rPr>
                <w:rFonts w:ascii="Calibri" w:eastAsia="MS PGothic" w:hAnsi="Calibri"/>
                <w:color w:val="000000"/>
                <w:szCs w:val="24"/>
              </w:rPr>
              <w:t xml:space="preserve"> </w:t>
            </w:r>
            <w:r w:rsidRPr="003A6D63">
              <w:rPr>
                <w:rFonts w:ascii="Calibri" w:eastAsia="MS PGothic" w:hAnsi="Calibri"/>
                <w:color w:val="000000"/>
                <w:szCs w:val="24"/>
              </w:rPr>
              <w:t>ライセンス</w:t>
            </w:r>
          </w:p>
        </w:tc>
        <w:tc>
          <w:tcPr>
            <w:tcW w:w="3600" w:type="dxa"/>
            <w:tcBorders>
              <w:top w:val="single" w:sz="24" w:space="0" w:color="0072C6"/>
              <w:right w:val="nil"/>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szCs w:val="24"/>
              </w:rPr>
              <w:t>SQL Server 2016 Standard (</w:t>
            </w:r>
            <w:r w:rsidRPr="003A6D63">
              <w:rPr>
                <w:rFonts w:ascii="Calibri" w:eastAsia="MS PGothic" w:hAnsi="Calibri"/>
                <w:szCs w:val="24"/>
              </w:rPr>
              <w:t>ユーザー</w:t>
            </w:r>
            <w:r w:rsidRPr="003A6D63">
              <w:rPr>
                <w:rFonts w:ascii="Calibri" w:eastAsia="MS PGothic" w:hAnsi="Calibri"/>
                <w:szCs w:val="24"/>
              </w:rPr>
              <w:t>)</w:t>
            </w:r>
          </w:p>
        </w:tc>
        <w:tc>
          <w:tcPr>
            <w:tcW w:w="3432" w:type="dxa"/>
            <w:tcBorders>
              <w:top w:val="single" w:sz="24" w:space="0" w:color="0072C6"/>
              <w:left w:val="nil"/>
              <w:right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849DE">
      <w:pPr>
        <w:pStyle w:val="ProductList-ClauseHeading"/>
        <w:keepNext/>
        <w:tabs>
          <w:tab w:val="clear" w:pos="360"/>
          <w:tab w:val="clear" w:pos="720"/>
          <w:tab w:val="clear" w:pos="1080"/>
        </w:tabs>
        <w:rPr>
          <w:rFonts w:eastAsia="MS PGothic" w:cs="Calibri"/>
        </w:rPr>
      </w:pPr>
      <w:r>
        <w:rPr>
          <w:rFonts w:eastAsia="MS PGothic" w:cs="Calibri"/>
          <w:lang w:val="en-US"/>
        </w:rPr>
        <w:lastRenderedPageBreak/>
        <w:t>4</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06" w:name="_Toc433614805"/>
      <w:bookmarkStart w:id="107" w:name="_Toc450647692"/>
      <w:r w:rsidRPr="00E645F1">
        <w:rPr>
          <w:rFonts w:ascii="Calibri" w:hAnsi="Calibri" w:cs="Calibri"/>
        </w:rPr>
        <w:t>スイート</w:t>
      </w:r>
      <w:bookmarkEnd w:id="106"/>
      <w:bookmarkEnd w:id="107"/>
    </w:p>
    <w:p w:rsidR="00AF79D9" w:rsidRPr="00E645F1" w:rsidRDefault="00AF79D9" w:rsidP="00485E7C">
      <w:pPr>
        <w:pStyle w:val="ProductList-Offering2Heading"/>
        <w:rPr>
          <w:szCs w:val="24"/>
        </w:rPr>
      </w:pPr>
      <w:bookmarkStart w:id="108" w:name="_Toc450647693"/>
      <w:bookmarkStart w:id="109" w:name="_Toc433614806"/>
      <w:r w:rsidRPr="00E645F1">
        <w:rPr>
          <w:szCs w:val="24"/>
        </w:rPr>
        <w:t>Cloud Platform Suite</w:t>
      </w:r>
      <w:bookmarkEnd w:id="108"/>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6"/>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09"/>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lastRenderedPageBreak/>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7"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0" w:name="_Toc433614807"/>
      <w:bookmarkStart w:id="111" w:name="_Toc450647694"/>
      <w:r w:rsidRPr="00E645F1">
        <w:t>Productivity Suite</w:t>
      </w:r>
      <w:bookmarkEnd w:id="110"/>
      <w:bookmarkEnd w:id="111"/>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8"/>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49"/>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1Heading"/>
        <w:rPr>
          <w:lang w:val="da-DK"/>
        </w:rPr>
      </w:pPr>
      <w:bookmarkStart w:id="112" w:name="_Toc433614808"/>
      <w:bookmarkStart w:id="113" w:name="_Toc450647695"/>
      <w:r w:rsidRPr="0015683B">
        <w:rPr>
          <w:lang w:val="da-DK"/>
        </w:rPr>
        <w:t>System Center</w:t>
      </w:r>
      <w:bookmarkEnd w:id="112"/>
      <w:bookmarkEnd w:id="113"/>
    </w:p>
    <w:p w:rsidR="003439A3" w:rsidRPr="00E645F1" w:rsidRDefault="003439A3" w:rsidP="00A35FDB">
      <w:pPr>
        <w:spacing w:after="0" w:line="240" w:lineRule="auto"/>
        <w:rPr>
          <w:rFonts w:eastAsia="MS PGothic" w:cs="Calibri"/>
          <w:lang w:val="da-DK"/>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Standard</w:t>
      </w:r>
      <w:r w:rsidRPr="00E645F1">
        <w:rPr>
          <w:rFonts w:eastAsia="MS PGothic" w:cs="Calibri"/>
        </w:rPr>
        <w:fldChar w:fldCharType="begin"/>
      </w:r>
      <w:r w:rsidRPr="00E645F1">
        <w:rPr>
          <w:rFonts w:eastAsia="MS PGothic" w:cs="Calibri"/>
          <w:lang w:val="da-DK"/>
        </w:rPr>
        <w:instrText xml:space="preserve"> XE "System Center 2012 R2 Standard"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Datacenter</w:t>
      </w:r>
      <w:r w:rsidRPr="00E645F1">
        <w:rPr>
          <w:rFonts w:eastAsia="MS PGothic" w:cs="Calibri"/>
        </w:rPr>
        <w:fldChar w:fldCharType="begin"/>
      </w:r>
      <w:r w:rsidRPr="00E645F1">
        <w:rPr>
          <w:rFonts w:eastAsia="MS PGothic" w:cs="Calibri"/>
          <w:lang w:val="da-DK"/>
        </w:rPr>
        <w:instrText xml:space="preserve"> XE "System Center 2012 R2 Datacenter"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Endpoint Protection</w:t>
      </w:r>
      <w:r w:rsidRPr="00E645F1">
        <w:rPr>
          <w:rFonts w:eastAsia="MS PGothic" w:cs="Calibri"/>
        </w:rPr>
        <w:fldChar w:fldCharType="begin"/>
      </w:r>
      <w:r w:rsidRPr="00E645F1">
        <w:rPr>
          <w:rFonts w:eastAsia="MS PGothic" w:cs="Calibri"/>
          <w:lang w:val="da-DK"/>
        </w:rPr>
        <w:instrText xml:space="preserve"> XE "System Center Endpoint Protection" </w:instrText>
      </w:r>
      <w:r w:rsidRPr="00E645F1">
        <w:rPr>
          <w:rFonts w:eastAsia="MS PGothic" w:cs="Calibri"/>
        </w:rPr>
        <w:fldChar w:fldCharType="end"/>
      </w:r>
      <w:r w:rsidRPr="00E645F1">
        <w:rPr>
          <w:rFonts w:eastAsia="MS PGothic" w:cs="Calibri"/>
          <w:lang w:val="da-DK"/>
        </w:rPr>
        <w:t xml:space="preserve"> (SAL)</w:t>
      </w:r>
    </w:p>
    <w:p w:rsidR="00A35FDB" w:rsidRPr="00E645F1" w:rsidRDefault="00AA32A7" w:rsidP="00A35FDB">
      <w:pPr>
        <w:pStyle w:val="ProductList-Body"/>
        <w:rPr>
          <w:rFonts w:eastAsia="MS PGothic" w:cs="Calibri"/>
          <w:lang w:val="fr-FR"/>
        </w:rPr>
      </w:pPr>
      <w:r w:rsidRPr="00E645F1">
        <w:rPr>
          <w:rFonts w:eastAsia="MS PGothic" w:cs="Calibri"/>
          <w:lang w:val="fr-FR"/>
        </w:rPr>
        <w:t>System Center 2012 R2 Client Management Suite</w:t>
      </w:r>
      <w:r w:rsidRPr="00E645F1">
        <w:rPr>
          <w:rFonts w:eastAsia="MS PGothic" w:cs="Calibri"/>
        </w:rPr>
        <w:fldChar w:fldCharType="begin"/>
      </w:r>
      <w:r w:rsidRPr="00E645F1">
        <w:rPr>
          <w:rFonts w:eastAsia="MS PGothic" w:cs="Calibri"/>
          <w:lang w:val="fr-FR"/>
        </w:rPr>
        <w:instrText xml:space="preserve"> XE "System Center 2012 R2 Client Management Suite" </w:instrText>
      </w:r>
      <w:r w:rsidRPr="00E645F1">
        <w:rPr>
          <w:rFonts w:eastAsia="MS PGothic" w:cs="Calibri"/>
        </w:rPr>
        <w:fldChar w:fldCharType="end"/>
      </w:r>
      <w:r w:rsidRPr="00E645F1">
        <w:rPr>
          <w:rFonts w:eastAsia="MS PGothic" w:cs="Calibri"/>
          <w:lang w:val="fr-F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System Center 2012 R2 Configuration Manager</w:t>
      </w:r>
      <w:r w:rsidRPr="00E645F1">
        <w:rPr>
          <w:rFonts w:eastAsia="MS PGothic" w:cs="Calibri"/>
        </w:rPr>
        <w:fldChar w:fldCharType="begin"/>
      </w:r>
      <w:r w:rsidRPr="00E645F1">
        <w:rPr>
          <w:rFonts w:eastAsia="MS PGothic" w:cs="Calibri"/>
          <w:lang w:val="en-US"/>
        </w:rPr>
        <w:instrText xml:space="preserve"> XE "System Center 2012 R2 Configuration Manager"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0"/>
          <w:footerReference w:type="first" r:id="rId5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5682B"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5682B"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rPr>
              <w:t>System Center 2012</w:t>
            </w:r>
            <w:r w:rsidRPr="00E645F1">
              <w:rPr>
                <w:rFonts w:ascii="Calibri" w:eastAsia="MS PGothic" w:hAnsi="Calibri" w:cs="Calibri"/>
              </w:rPr>
              <w:fldChar w:fldCharType="begin"/>
            </w:r>
            <w:r w:rsidRPr="00E645F1">
              <w:rPr>
                <w:rFonts w:ascii="Calibri" w:eastAsia="MS PGothic" w:hAnsi="Calibri" w:cs="Calibri"/>
              </w:rPr>
              <w:instrText xml:space="preserve"> XE "System Center 2012"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center" w:pos="1633"/>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 xml:space="preserve">Processor Edition </w:t>
            </w:r>
            <w:r w:rsidRPr="00E645F1">
              <w:rPr>
                <w:rFonts w:ascii="Calibri" w:eastAsia="MS PGothic" w:hAnsi="Calibri" w:cs="Calibri"/>
                <w:color w:val="000000"/>
              </w:rPr>
              <w:t>のみ</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15682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5682B"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SQL Server Technology</w:t>
            </w:r>
            <w:r w:rsidRPr="00E645F1">
              <w:rPr>
                <w:rFonts w:ascii="Calibri" w:eastAsia="MS PGothic" w:hAnsi="Calibri" w:cs="Calibri"/>
                <w:color w:val="000000"/>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Bing Maps</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 xml:space="preserve">1. </w:t>
      </w:r>
      <w:r w:rsidRPr="00E645F1">
        <w:rPr>
          <w:rFonts w:eastAsia="MS PGothic" w:cs="Calibri"/>
        </w:rPr>
        <w:t>データ</w:t>
      </w:r>
      <w:r w:rsidRPr="00E645F1">
        <w:rPr>
          <w:rFonts w:eastAsia="MS PGothic" w:cs="Calibri"/>
        </w:rPr>
        <w:t xml:space="preserve"> </w:t>
      </w:r>
      <w:r w:rsidRPr="00E645F1">
        <w:rPr>
          <w:rFonts w:eastAsia="MS PGothic" w:cs="Calibri"/>
        </w:rPr>
        <w:t>セットの複製または頒布の禁止</w:t>
      </w:r>
      <w:r w:rsidRPr="00E645F1">
        <w:rPr>
          <w:rFonts w:eastAsia="MS PGothic" w:cs="Calibri"/>
        </w:rPr>
        <w:t xml:space="preserve"> </w:t>
      </w:r>
      <w:r w:rsidR="006F2197" w:rsidRPr="00E645F1">
        <w:rPr>
          <w:rFonts w:eastAsia="MS PGothic" w:cs="Calibri"/>
        </w:rPr>
        <w:t>–</w:t>
      </w:r>
      <w:r w:rsidRPr="00E645F1">
        <w:rPr>
          <w:rFonts w:eastAsia="MS PGothic" w:cs="Calibri"/>
        </w:rPr>
        <w:t xml:space="preserve">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t>本ソフトウェアに含まれるデータ</w:t>
      </w:r>
      <w:r w:rsidRPr="00E645F1">
        <w:rPr>
          <w:rFonts w:eastAsia="MS PGothic" w:cs="Calibri"/>
        </w:rPr>
        <w:t xml:space="preserve"> </w:t>
      </w:r>
      <w:r w:rsidRPr="00E645F1">
        <w:rPr>
          <w:rFonts w:eastAsia="MS PGothic" w:cs="Calibri"/>
        </w:rPr>
        <w:t>セット</w:t>
      </w:r>
      <w:r w:rsidRPr="00E645F1">
        <w:rPr>
          <w:rFonts w:eastAsia="MS PGothic" w:cs="Calibri"/>
        </w:rPr>
        <w:t xml:space="preserve"> (</w:t>
      </w:r>
      <w:r w:rsidRPr="00E645F1">
        <w:rPr>
          <w:rFonts w:eastAsia="MS PGothic" w:cs="Calibri"/>
        </w:rPr>
        <w:t>またはその一部</w:t>
      </w:r>
      <w:r w:rsidRPr="00E645F1">
        <w:rPr>
          <w:rFonts w:eastAsia="MS PGothic" w:cs="Calibri"/>
        </w:rPr>
        <w:t xml:space="preserve">) </w:t>
      </w:r>
      <w:r w:rsidRPr="00E645F1">
        <w:rPr>
          <w:rFonts w:eastAsia="MS PGothic" w:cs="Calibri"/>
        </w:rPr>
        <w:t>はいずれも複製および頒布することはできません。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ライセンスの免除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t>以下に該当する場合、プロセッサ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または</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がない</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p>
    <w:p w:rsidR="00A35FDB" w:rsidRPr="00E645F1" w:rsidRDefault="00AA32A7" w:rsidP="00A35FDB">
      <w:pPr>
        <w:pStyle w:val="ProductList-Body"/>
        <w:numPr>
          <w:ilvl w:val="0"/>
          <w:numId w:val="21"/>
        </w:numPr>
        <w:rPr>
          <w:rFonts w:eastAsia="MS PGothic" w:cs="Calibri"/>
        </w:rPr>
      </w:pPr>
      <w:r w:rsidRPr="00E645F1">
        <w:rPr>
          <w:rFonts w:eastAsia="MS PGothic" w:cs="Calibri"/>
        </w:rPr>
        <w:t xml:space="preserve">Windows Server </w:t>
      </w:r>
      <w:r w:rsidRPr="00E645F1">
        <w:rPr>
          <w:rFonts w:eastAsia="MS PGothic" w:cs="Calibri"/>
        </w:rPr>
        <w:t>の実行ではなく、ネットワーク</w:t>
      </w:r>
      <w:r w:rsidRPr="00E645F1">
        <w:rPr>
          <w:rFonts w:eastAsia="MS PGothic" w:cs="Calibri"/>
        </w:rPr>
        <w:t xml:space="preserve"> </w:t>
      </w:r>
      <w:r w:rsidRPr="00E645F1">
        <w:rPr>
          <w:rFonts w:eastAsia="MS PGothic" w:cs="Calibri"/>
        </w:rPr>
        <w:t>データの送信のみを目的として機能しているネットワーク</w:t>
      </w:r>
      <w:r w:rsidRPr="00E645F1">
        <w:rPr>
          <w:rFonts w:eastAsia="MS PGothic" w:cs="Calibri"/>
        </w:rPr>
        <w:t xml:space="preserve"> </w:t>
      </w:r>
      <w:r w:rsidRPr="00E645F1">
        <w:rPr>
          <w:rFonts w:eastAsia="MS PGothic" w:cs="Calibri"/>
        </w:rPr>
        <w:t>インフラストラクチャ</w:t>
      </w:r>
      <w:r w:rsidRPr="00E645F1">
        <w:rPr>
          <w:rFonts w:eastAsia="MS PGothic" w:cs="Calibri"/>
        </w:rPr>
        <w:t xml:space="preserve"> </w:t>
      </w:r>
      <w:r w:rsidRPr="00E645F1">
        <w:rPr>
          <w:rFonts w:eastAsia="MS PGothic" w:cs="Calibri"/>
        </w:rPr>
        <w:t>デバイス</w:t>
      </w:r>
    </w:p>
    <w:p w:rsidR="00A35FDB" w:rsidRPr="00E645F1" w:rsidRDefault="006E3F07" w:rsidP="00A35FDB">
      <w:pPr>
        <w:pStyle w:val="ProductList-Body"/>
        <w:numPr>
          <w:ilvl w:val="0"/>
          <w:numId w:val="21"/>
        </w:numPr>
        <w:rPr>
          <w:rFonts w:eastAsia="MS PGothic" w:cs="Calibri"/>
        </w:rPr>
      </w:pPr>
      <w:r w:rsidRPr="00E645F1">
        <w:rPr>
          <w:rFonts w:eastAsia="MS PGothic" w:cs="Calibri"/>
          <w:color w:val="0563C1"/>
          <w:szCs w:val="20"/>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Pr="00E645F1">
        <w:rPr>
          <w:rFonts w:eastAsia="MS PGothic" w:cs="Calibri"/>
          <w:color w:val="0563C1"/>
          <w:szCs w:val="20"/>
        </w:rPr>
        <w:instrText xml:space="preserve"> </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インスタンスの全部もしくは一部、または仮想</w:instrText>
      </w:r>
      <w:r w:rsidRPr="00E645F1">
        <w:rPr>
          <w:rFonts w:eastAsia="MS PGothic" w:cs="Calibri"/>
          <w:color w:val="0563C1"/>
        </w:rPr>
        <w:instrText xml:space="preserve"> (</w:instrText>
      </w:r>
      <w:r w:rsidRPr="00E645F1">
        <w:rPr>
          <w:rFonts w:eastAsia="MS PGothic" w:cs="Calibri"/>
          <w:color w:val="0563C1"/>
        </w:rPr>
        <w:instrText>もしくはエミュレートされた</w:instrText>
      </w:r>
      <w:r w:rsidRPr="00E645F1">
        <w:rPr>
          <w:rFonts w:eastAsia="MS PGothic" w:cs="Calibri"/>
          <w:color w:val="0563C1"/>
        </w:rPr>
        <w:instrText xml:space="preserve">)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OSE</w:instrText>
      </w:r>
      <w:r w:rsidRPr="00E645F1">
        <w:rPr>
          <w:rFonts w:eastAsia="MS PGothic" w:cs="Calibri"/>
          <w:color w:val="0563C1"/>
          <w:szCs w:val="20"/>
        </w:rPr>
        <w:fldChar w:fldCharType="end"/>
      </w:r>
      <w:r w:rsidRPr="00E645F1">
        <w:rPr>
          <w:rFonts w:eastAsia="MS PGothic" w:cs="Calibri"/>
          <w:color w:val="0563C1"/>
          <w:szCs w:val="20"/>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Physical OSE</w:instrText>
      </w:r>
      <w:r w:rsidRPr="00E645F1">
        <w:rPr>
          <w:rFonts w:eastAsia="MS PGothic" w:cs="Calibri"/>
          <w:color w:val="0563C1"/>
          <w:szCs w:val="20"/>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Pr="00E645F1">
        <w:rPr>
          <w:rFonts w:eastAsia="MS PGothic" w:cs="Calibri"/>
          <w:color w:val="0563C1"/>
          <w:szCs w:val="20"/>
        </w:rPr>
        <w:instrText>"</w:instrText>
      </w:r>
      <w:r w:rsidRPr="00E645F1">
        <w:rPr>
          <w:rFonts w:eastAsia="MS PGothic" w:cs="Calibri"/>
          <w:color w:val="0563C1"/>
          <w:szCs w:val="20"/>
        </w:rPr>
        <w:fldChar w:fldCharType="separate"/>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"Physical OSE mea</w:instrText>
      </w:r>
      <w:r w:rsidRPr="00E645F1">
        <w:rPr>
          <w:rFonts w:eastAsia="MS PGothic" w:cs="Calibri"/>
          <w:color w:val="0563C1"/>
          <w:szCs w:val="18"/>
        </w:rPr>
        <w:instrText xml:space="preserve">ns an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18"/>
        </w:rPr>
        <w:fldChar w:fldCharType="separate"/>
      </w:r>
      <w:r w:rsidRPr="00E645F1">
        <w:rPr>
          <w:rFonts w:eastAsia="MS PGothic" w:cs="Calibri"/>
          <w:color w:val="0563C1"/>
          <w:szCs w:val="18"/>
        </w:rPr>
        <w:instrText>OSE</w:instrText>
      </w:r>
      <w:r w:rsidRPr="00E645F1">
        <w:rPr>
          <w:rFonts w:eastAsia="MS PGothic" w:cs="Calibri"/>
          <w:color w:val="0563C1"/>
          <w:szCs w:val="18"/>
        </w:rPr>
        <w:fldChar w:fldCharType="end"/>
      </w:r>
      <w:r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18"/>
        </w:rPr>
        <w:fldChar w:fldCharType="separate"/>
      </w:r>
      <w:r w:rsidRPr="00E645F1">
        <w:rPr>
          <w:rFonts w:eastAsia="MS PGothic" w:cs="Calibri"/>
          <w:color w:val="0563C1"/>
          <w:szCs w:val="18"/>
        </w:rPr>
        <w:instrText>Physical OSE</w:instrText>
      </w:r>
      <w:r w:rsidRPr="00E645F1">
        <w:rPr>
          <w:rFonts w:eastAsia="MS PGothic" w:cs="Calibri"/>
          <w:color w:val="0563C1"/>
          <w:szCs w:val="18"/>
        </w:rPr>
        <w:fldChar w:fldCharType="end"/>
      </w:r>
      <w:r w:rsidRPr="00E645F1">
        <w:rPr>
          <w:rFonts w:eastAsia="MS PGothic" w:cs="Calibri"/>
          <w:color w:val="0563C1"/>
          <w:szCs w:val="18"/>
        </w:rPr>
        <w:instrText>."</w:instrText>
      </w:r>
      <w:r w:rsidRPr="00E645F1">
        <w:rPr>
          <w:rFonts w:eastAsia="MS PGothic" w:cs="Calibri"/>
          <w:color w:val="0563C1"/>
          <w:szCs w:val="18"/>
        </w:rPr>
        <w:fldChar w:fldCharType="separate"/>
      </w:r>
      <w:r w:rsidRPr="00E645F1">
        <w:rPr>
          <w:rFonts w:eastAsia="MS PGothic" w:cs="Calibri"/>
          <w:szCs w:val="18"/>
        </w:rPr>
        <w:fldChar w:fldCharType="begin"/>
      </w:r>
      <w:r w:rsidRPr="00E645F1">
        <w:rPr>
          <w:rFonts w:eastAsia="MS PGothic" w:cs="Calibri"/>
          <w:szCs w:val="18"/>
        </w:rPr>
        <w:instrText xml:space="preserve"> AutoTextList   \s NoStyle \t "</w:instrText>
      </w:r>
      <w:r w:rsidRPr="00E645F1">
        <w:rPr>
          <w:rFonts w:eastAsia="MS PGothic" w:cs="Calibri"/>
          <w:szCs w:val="18"/>
        </w:rPr>
        <w:instrText>物理</w:instrText>
      </w:r>
      <w:r w:rsidRPr="00E645F1">
        <w:rPr>
          <w:rFonts w:eastAsia="MS PGothic" w:cs="Calibri"/>
          <w:szCs w:val="18"/>
        </w:rPr>
        <w:instrText xml:space="preserve"> OSE </w:instrText>
      </w:r>
      <w:r w:rsidRPr="00E645F1">
        <w:rPr>
          <w:rFonts w:eastAsia="MS PGothic" w:cs="Calibri"/>
          <w:szCs w:val="18"/>
        </w:rPr>
        <w:instrText>とは、物理ハードウェア</w:instrText>
      </w:r>
      <w:r w:rsidRPr="00E645F1">
        <w:rPr>
          <w:rFonts w:eastAsia="MS PGothic" w:cs="Calibri"/>
          <w:szCs w:val="18"/>
        </w:rPr>
        <w:instrText xml:space="preserve"> </w:instrText>
      </w:r>
      <w:r w:rsidRPr="00E645F1">
        <w:rPr>
          <w:rFonts w:eastAsia="MS PGothic" w:cs="Calibri"/>
          <w:szCs w:val="18"/>
        </w:rPr>
        <w:instrText>システム上で直接作動するように構成されている</w:instrText>
      </w:r>
      <w:r w:rsidRPr="00E645F1">
        <w:rPr>
          <w:rFonts w:eastAsia="MS PGothic" w:cs="Calibri"/>
          <w:szCs w:val="18"/>
        </w:rPr>
        <w:instrText xml:space="preserve"> OSE </w:instrText>
      </w:r>
      <w:r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18"/>
        </w:rPr>
        <w:instrText xml:space="preserve"> </w:instrText>
      </w:r>
      <w:r w:rsidRPr="00E645F1">
        <w:rPr>
          <w:rFonts w:eastAsia="MS PGothic" w:cs="Calibri"/>
          <w:szCs w:val="18"/>
        </w:rPr>
        <w:instrText>システム</w:instrText>
      </w:r>
      <w:r w:rsidRPr="00E645F1">
        <w:rPr>
          <w:rFonts w:eastAsia="MS PGothic" w:cs="Calibri"/>
          <w:szCs w:val="18"/>
        </w:rPr>
        <w:instrText xml:space="preserve"> </w:instrText>
      </w:r>
      <w:r w:rsidRPr="00E645F1">
        <w:rPr>
          <w:rFonts w:eastAsia="MS PGothic" w:cs="Calibri"/>
          <w:szCs w:val="18"/>
        </w:rPr>
        <w:instrText>インスタンスは、物理</w:instrText>
      </w:r>
      <w:r w:rsidRPr="00E645F1">
        <w:rPr>
          <w:rFonts w:eastAsia="MS PGothic" w:cs="Calibri"/>
          <w:szCs w:val="18"/>
        </w:rPr>
        <w:instrText xml:space="preserve"> OSE </w:instrText>
      </w:r>
      <w:r w:rsidRPr="00E645F1">
        <w:rPr>
          <w:rFonts w:eastAsia="MS PGothic" w:cs="Calibri"/>
          <w:szCs w:val="18"/>
        </w:rPr>
        <w:instrText>の一部と見なされます。</w:instrText>
      </w:r>
      <w:r w:rsidRPr="00E645F1">
        <w:rPr>
          <w:rFonts w:eastAsia="MS PGothic" w:cs="Calibri"/>
          <w:szCs w:val="18"/>
        </w:rPr>
        <w:instrText xml:space="preserve">" </w:instrText>
      </w:r>
      <w:r w:rsidRPr="00E645F1">
        <w:rPr>
          <w:rFonts w:eastAsia="MS PGothic" w:cs="Calibri"/>
          <w:szCs w:val="18"/>
        </w:rPr>
        <w:fldChar w:fldCharType="separate"/>
      </w:r>
      <w:r w:rsidRPr="00E645F1">
        <w:rPr>
          <w:rFonts w:eastAsia="MS PGothic" w:cs="Calibri"/>
          <w:color w:val="0563C1"/>
          <w:szCs w:val="18"/>
        </w:rPr>
        <w:t>物理</w:t>
      </w:r>
      <w:r w:rsidRPr="00E645F1">
        <w:rPr>
          <w:rFonts w:eastAsia="MS PGothic" w:cs="Calibri"/>
          <w:color w:val="0563C1"/>
          <w:szCs w:val="18"/>
        </w:rPr>
        <w:t xml:space="preserve"> OSE</w:t>
      </w:r>
      <w:r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から</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への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の変換</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システムの温度、ファンの速度、電源のオン</w:t>
      </w:r>
      <w:r w:rsidRPr="00E645F1">
        <w:rPr>
          <w:rFonts w:eastAsia="MS PGothic" w:cs="Calibri"/>
        </w:rPr>
        <w:t>/</w:t>
      </w:r>
      <w:r w:rsidRPr="00E645F1">
        <w:rPr>
          <w:rFonts w:eastAsia="MS PGothic" w:cs="Calibri"/>
        </w:rPr>
        <w:t>オフ、システムのリセットまたは</w:t>
      </w:r>
      <w:r w:rsidRPr="00E645F1">
        <w:rPr>
          <w:rFonts w:eastAsia="MS PGothic" w:cs="Calibri"/>
        </w:rPr>
        <w:t xml:space="preserve"> CPU </w:t>
      </w:r>
      <w:r w:rsidRPr="00E645F1">
        <w:rPr>
          <w:rFonts w:eastAsia="MS PGothic" w:cs="Calibri"/>
        </w:rPr>
        <w:t>の可用性に関するハードウェア</w:t>
      </w:r>
      <w:r w:rsidRPr="00E645F1">
        <w:rPr>
          <w:rFonts w:eastAsia="MS PGothic" w:cs="Calibri"/>
        </w:rPr>
        <w:t xml:space="preserve"> </w:t>
      </w:r>
      <w:r w:rsidRPr="00E645F1">
        <w:rPr>
          <w:rFonts w:eastAsia="MS PGothic" w:cs="Calibri"/>
        </w:rPr>
        <w:t>コンポーネントの状態の監視または管理のみを行う任意のデバイス</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System Center Datacenter </w:t>
      </w:r>
      <w:r w:rsidRPr="00E645F1">
        <w:rPr>
          <w:rFonts w:eastAsia="MS PGothic" w:cs="Calibri"/>
        </w:rPr>
        <w:t>および</w:t>
      </w:r>
      <w:r w:rsidRPr="00E645F1">
        <w:rPr>
          <w:rFonts w:eastAsia="MS PGothic" w:cs="Calibri"/>
        </w:rPr>
        <w:t xml:space="preserve"> Standard </w:t>
      </w:r>
      <w:r w:rsidRPr="00E645F1">
        <w:rPr>
          <w:rFonts w:eastAsia="MS PGothic" w:cs="Calibri"/>
        </w:rPr>
        <w:t>の追加条件</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ために、任意の</w:t>
      </w:r>
      <w:r w:rsidR="00407F99" w:rsidRPr="00E645F1">
        <w:rPr>
          <w:rFonts w:eastAsia="MS PGothic" w:cs="Calibri"/>
          <w:color w:val="0563C1"/>
        </w:rPr>
        <w:fldChar w:fldCharType="begin"/>
      </w:r>
      <w:r w:rsidR="00407F99" w:rsidRPr="00E645F1">
        <w:rPr>
          <w:rFonts w:eastAsia="MS PGothic" w:cs="Calibri"/>
          <w:color w:val="0563C1"/>
        </w:rPr>
        <w:instrText xml:space="preserve"> AUTOTEXTLIST   \s NoStyle \t "</w:instrText>
      </w:r>
      <w:r w:rsidR="00407F99" w:rsidRPr="00E645F1">
        <w:rPr>
          <w:rFonts w:eastAsia="MS PGothic" w:cs="Calibri"/>
          <w:color w:val="0563C1"/>
        </w:rPr>
        <w:instrText>サーバーとは、サーバー</w:instrText>
      </w:r>
      <w:r w:rsidR="00407F99" w:rsidRPr="00E645F1">
        <w:rPr>
          <w:rFonts w:eastAsia="MS PGothic" w:cs="Calibri"/>
          <w:color w:val="0563C1"/>
        </w:rPr>
        <w:instrText xml:space="preserve"> </w:instrText>
      </w:r>
      <w:r w:rsidR="00407F99" w:rsidRPr="00E645F1">
        <w:rPr>
          <w:rFonts w:eastAsia="MS PGothic" w:cs="Calibri"/>
          <w:color w:val="0563C1"/>
        </w:rPr>
        <w:instrText>ソフトウェアを実行することができる物理ハードウェア</w:instrText>
      </w:r>
      <w:r w:rsidR="00407F99" w:rsidRPr="00E645F1">
        <w:rPr>
          <w:rFonts w:eastAsia="MS PGothic" w:cs="Calibri"/>
          <w:color w:val="0563C1"/>
        </w:rPr>
        <w:instrText xml:space="preserve"> </w:instrText>
      </w:r>
      <w:r w:rsidR="00407F99" w:rsidRPr="00E645F1">
        <w:rPr>
          <w:rFonts w:eastAsia="MS PGothic" w:cs="Calibri"/>
          <w:color w:val="0563C1"/>
        </w:rPr>
        <w:instrText>システムを意味します。</w:instrText>
      </w:r>
      <w:r w:rsidR="00407F99" w:rsidRPr="00E645F1">
        <w:rPr>
          <w:rFonts w:eastAsia="MS PGothic" w:cs="Calibri"/>
          <w:color w:val="0563C1"/>
        </w:rPr>
        <w:instrText xml:space="preserve">" </w:instrText>
      </w:r>
      <w:r w:rsidR="00407F99" w:rsidRPr="00E645F1">
        <w:rPr>
          <w:rFonts w:eastAsia="MS PGothic" w:cs="Calibri"/>
          <w:color w:val="0563C1"/>
        </w:rPr>
        <w:fldChar w:fldCharType="separate"/>
      </w:r>
      <w:r w:rsidR="00407F99" w:rsidRPr="00E645F1">
        <w:rPr>
          <w:rFonts w:eastAsia="MS PGothic" w:cs="Calibri"/>
          <w:color w:val="0563C1"/>
        </w:rPr>
        <w:t>サーバー</w:t>
      </w:r>
      <w:r w:rsidR="00407F99" w:rsidRPr="00E645F1">
        <w:rPr>
          <w:rFonts w:eastAsia="MS PGothic" w:cs="Calibri"/>
          <w:color w:val="0563C1"/>
        </w:rPr>
        <w:fldChar w:fldCharType="end"/>
      </w:r>
      <w:r w:rsidRPr="00E645F1">
        <w:rPr>
          <w:rFonts w:eastAsia="MS PGothic" w:cs="Calibri"/>
        </w:rPr>
        <w:t>で本ソフトウェアを使用することができます。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システムのみを実行する</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Standard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の両方を管理することができます。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を使用して</w:t>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rPr>
        <w:t>を管理することができますが、同じ条件が適用されます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System Center Client Management Suite </w:t>
      </w:r>
      <w:r w:rsidRPr="00E645F1">
        <w:rPr>
          <w:rFonts w:eastAsia="MS PGothic" w:cs="Calibri"/>
        </w:rPr>
        <w:t>および</w:t>
      </w:r>
      <w:r w:rsidRPr="00E645F1">
        <w:rPr>
          <w:rFonts w:eastAsia="MS PGothic" w:cs="Calibri"/>
        </w:rPr>
        <w:t xml:space="preserve"> System Center Configuration Manager </w:t>
      </w:r>
      <w:r w:rsidRPr="00E645F1">
        <w:rPr>
          <w:rFonts w:eastAsia="MS PGothic" w:cs="Calibri"/>
        </w:rPr>
        <w:t>の追加条件</w:t>
      </w:r>
    </w:p>
    <w:p w:rsidR="00A35FDB" w:rsidRPr="00E645F1" w:rsidRDefault="00AA32A7" w:rsidP="00A35FDB">
      <w:pPr>
        <w:pStyle w:val="ProductList-Body"/>
        <w:rPr>
          <w:rFonts w:eastAsia="MS PGothic" w:cs="Calibri"/>
        </w:rPr>
      </w:pPr>
      <w:r w:rsidRPr="00E645F1">
        <w:rPr>
          <w:rFonts w:eastAsia="MS PGothic" w:cs="Calibri"/>
        </w:rPr>
        <w:t>お客様は、すべてのユーザーにクライアント</w:t>
      </w:r>
      <w:r w:rsidRPr="00E645F1">
        <w:rPr>
          <w:rFonts w:eastAsia="MS PGothic" w:cs="Calibri"/>
        </w:rPr>
        <w:t xml:space="preserve"> </w:t>
      </w:r>
      <w:r w:rsidRPr="00E645F1">
        <w:rPr>
          <w:rFonts w:eastAsia="MS PGothic" w:cs="Calibri"/>
        </w:rPr>
        <w:t>ユーザー</w:t>
      </w:r>
      <w:r w:rsidRPr="00E645F1">
        <w:rPr>
          <w:rFonts w:eastAsia="MS PGothic" w:cs="Calibri"/>
        </w:rPr>
        <w:t xml:space="preserve"> SAL </w:t>
      </w:r>
      <w:r w:rsidRPr="00E645F1">
        <w:rPr>
          <w:rFonts w:eastAsia="MS PGothic" w:cs="Calibri"/>
        </w:rPr>
        <w:t>が割り当てられている場合を除き、</w:t>
      </w:r>
      <w:r w:rsidRPr="00E645F1">
        <w:rPr>
          <w:rFonts w:eastAsia="MS PGothic" w:cs="Calibri"/>
        </w:rPr>
        <w:t xml:space="preserve">1 </w:t>
      </w:r>
      <w:r w:rsidRPr="00E645F1">
        <w:rPr>
          <w:rFonts w:eastAsia="MS PGothic" w:cs="Calibri"/>
        </w:rPr>
        <w:t>人以上のユーザーが共有するデバイスに</w:t>
      </w:r>
      <w:r w:rsidR="00783F84" w:rsidRPr="00E645F1">
        <w:rPr>
          <w:rFonts w:eastAsia="MS PGothic" w:cs="Calibri"/>
          <w:color w:val="0563C1"/>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rPr>
        <w:fldChar w:fldCharType="begin"/>
      </w:r>
      <w:r w:rsidR="00783F84" w:rsidRPr="00E645F1">
        <w:rPr>
          <w:rFonts w:eastAsia="MS PGothic" w:cs="Calibri"/>
          <w:color w:val="0563C1"/>
        </w:rPr>
        <w:instrText xml:space="preserve">AutoTextList  \s NoStyle \t "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インスタンスの全部もしくは一部、または仮想</w:instrText>
      </w:r>
      <w:r w:rsidR="00783F84" w:rsidRPr="00E645F1">
        <w:rPr>
          <w:rFonts w:eastAsia="MS PGothic" w:cs="Calibri"/>
          <w:color w:val="0563C1"/>
        </w:rPr>
        <w:instrText xml:space="preserve"> (</w:instrText>
      </w:r>
      <w:r w:rsidR="00783F84" w:rsidRPr="00E645F1">
        <w:rPr>
          <w:rFonts w:eastAsia="MS PGothic" w:cs="Calibri"/>
          <w:color w:val="0563C1"/>
        </w:rPr>
        <w:instrText>もしくはエミュレートされた</w:instrText>
      </w:r>
      <w:r w:rsidR="00783F84" w:rsidRPr="00E645F1">
        <w:rPr>
          <w:rFonts w:eastAsia="MS PGothic" w:cs="Calibri"/>
          <w:color w:val="0563C1"/>
        </w:rPr>
        <w:instrText xml:space="preserve">)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インスタンスの全部もしくは一部を意味します</w:instrText>
      </w:r>
      <w:r w:rsidR="00783F84" w:rsidRPr="00E645F1">
        <w:rPr>
          <w:rFonts w:eastAsia="MS PGothic" w:cs="Calibri"/>
          <w:color w:val="0563C1"/>
        </w:rPr>
        <w:instrText xml:space="preserve"> (</w:instrText>
      </w:r>
      <w:r w:rsidR="00783F84" w:rsidRPr="00E645F1">
        <w:rPr>
          <w:rFonts w:eastAsia="MS PGothic" w:cs="Calibri"/>
          <w:color w:val="0563C1"/>
        </w:rPr>
        <w:instrText>完全な定義については用語集を参照してください</w:instrText>
      </w:r>
      <w:r w:rsidR="00783F84" w:rsidRPr="00E645F1">
        <w:rPr>
          <w:rFonts w:eastAsia="MS PGothic" w:cs="Calibri"/>
          <w:color w:val="0563C1"/>
        </w:rPr>
        <w:instrText>)</w:instrText>
      </w:r>
      <w:r w:rsidR="00783F84" w:rsidRPr="00E645F1">
        <w:rPr>
          <w:rFonts w:eastAsia="MS PGothic" w:cs="Calibri"/>
          <w:color w:val="0563C1"/>
        </w:rPr>
        <w:instrText>。</w:instrText>
      </w:r>
      <w:r w:rsidR="00783F84" w:rsidRPr="00E645F1">
        <w:rPr>
          <w:rFonts w:eastAsia="MS PGothic" w:cs="Calibri"/>
          <w:color w:val="0563C1"/>
        </w:rPr>
        <w:instrText xml:space="preserve">         "</w:instrText>
      </w:r>
      <w:r w:rsidR="00783F84" w:rsidRPr="00E645F1">
        <w:rPr>
          <w:rFonts w:eastAsia="MS PGothic" w:cs="Calibri"/>
          <w:color w:val="0563C1"/>
        </w:rPr>
        <w:fldChar w:fldCharType="separate"/>
      </w:r>
      <w:r w:rsidR="00783F84" w:rsidRPr="00E645F1">
        <w:rPr>
          <w:rFonts w:eastAsia="MS PGothic" w:cs="Calibri"/>
          <w:color w:val="0563C1"/>
        </w:rPr>
        <w:instrText>OSE</w:instrText>
      </w:r>
      <w:r w:rsidR="00783F84" w:rsidRPr="00E645F1">
        <w:rPr>
          <w:rFonts w:eastAsia="MS PGothic" w:cs="Calibri"/>
          <w:color w:val="0563C1"/>
        </w:rPr>
        <w:fldChar w:fldCharType="end"/>
      </w:r>
      <w:r w:rsidR="00783F84" w:rsidRPr="00E645F1">
        <w:rPr>
          <w:rFonts w:eastAsia="MS PGothic" w:cs="Calibri"/>
          <w:color w:val="0563C1"/>
        </w:rPr>
        <w:instrText xml:space="preserve">  </w:instrText>
      </w:r>
      <w:r w:rsidR="00783F84" w:rsidRPr="00E645F1">
        <w:rPr>
          <w:rFonts w:eastAsia="MS PGothic" w:cs="Calibri"/>
          <w:color w:val="0563C1"/>
        </w:rPr>
        <w:instrText>をいいます。</w:instrText>
      </w:r>
      <w:r w:rsidR="00783F84" w:rsidRPr="00E645F1">
        <w:rPr>
          <w:rFonts w:eastAsia="MS PGothic" w:cs="Calibri"/>
          <w:color w:val="0563C1"/>
        </w:rPr>
        <w:instrText>"</w:instrText>
      </w:r>
      <w:r w:rsidR="00783F84" w:rsidRPr="00E645F1">
        <w:rPr>
          <w:rFonts w:eastAsia="MS PGothic" w:cs="Calibri"/>
          <w:color w:val="0563C1"/>
        </w:rPr>
        <w:fldChar w:fldCharType="separate"/>
      </w:r>
      <w:r w:rsidR="00783F84" w:rsidRPr="00E645F1">
        <w:rPr>
          <w:rFonts w:eastAsia="MS PGothic" w:cs="Calibri"/>
          <w:color w:val="0563C1"/>
        </w:rPr>
        <w:t>クライアント</w:t>
      </w:r>
      <w:r w:rsidR="00783F84" w:rsidRPr="00E645F1">
        <w:rPr>
          <w:rFonts w:eastAsia="MS PGothic" w:cs="Calibri"/>
          <w:color w:val="0563C1"/>
        </w:rPr>
        <w:t xml:space="preserve"> OSE</w:t>
      </w:r>
      <w:r w:rsidR="00783F84" w:rsidRPr="00E645F1">
        <w:rPr>
          <w:rFonts w:eastAsia="MS PGothic" w:cs="Calibri"/>
          <w:color w:val="0563C1"/>
        </w:rPr>
        <w:fldChar w:fldCharType="end"/>
      </w:r>
      <w:r w:rsidRPr="00E645F1">
        <w:rPr>
          <w:rFonts w:eastAsia="MS PGothic" w:cs="Calibri"/>
        </w:rPr>
        <w:t xml:space="preserve"> SAL </w:t>
      </w:r>
      <w:r w:rsidRPr="00E645F1">
        <w:rPr>
          <w:rFonts w:eastAsia="MS PGothic" w:cs="Calibri"/>
        </w:rPr>
        <w:t>を割り当てる必要があります。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5.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Configuration Manager</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Configuration Manager</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Configuration Manager"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rPr>
              <w:t>)</w:t>
            </w:r>
          </w:p>
        </w:tc>
        <w:tc>
          <w:tcPr>
            <w:tcW w:w="3499"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6.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Client Management Suite</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lang w:val="fr-FR"/>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Client Management Suite</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Client Management Suite"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lang w:val="fr-FR"/>
              </w:rPr>
              <w:t>)</w:t>
            </w:r>
          </w:p>
        </w:tc>
        <w:tc>
          <w:tcPr>
            <w:tcW w:w="3499"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lang w:val="fr-FR"/>
              </w:rPr>
            </w:pPr>
          </w:p>
        </w:tc>
      </w:tr>
    </w:tbl>
    <w:p w:rsidR="00AF79D9" w:rsidRPr="00E645F1" w:rsidRDefault="00AF79D9" w:rsidP="00AF79D9">
      <w:pPr>
        <w:pStyle w:val="ProductList-Body"/>
        <w:tabs>
          <w:tab w:val="clear" w:pos="360"/>
          <w:tab w:val="clear" w:pos="720"/>
          <w:tab w:val="clear" w:pos="1080"/>
        </w:tabs>
        <w:rPr>
          <w:rFonts w:eastAsia="MS PGothic" w:cs="Calibri"/>
          <w:szCs w:val="24"/>
          <w:lang w:val="fr-FR"/>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7.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Endpoint Protection</w:t>
      </w:r>
      <w:r w:rsidRPr="00E645F1">
        <w:rPr>
          <w:rFonts w:cs="Calibri"/>
        </w:rPr>
        <w:fldChar w:fldCharType="begin"/>
      </w:r>
      <w:r w:rsidRPr="00E645F1">
        <w:rPr>
          <w:rFonts w:cs="Calibri"/>
        </w:rPr>
        <w:instrText xml:space="preserve"> XE "System Center Endpoint Protection" </w:instrText>
      </w:r>
      <w:r w:rsidRPr="00E645F1">
        <w:rPr>
          <w:rFonts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 w:val="left" w:pos="2535"/>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System Center Endpoint Protection</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Endpoint Protection"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SAL (</w:t>
            </w:r>
            <w:r w:rsidRPr="00E645F1">
              <w:rPr>
                <w:rFonts w:ascii="Calibri" w:eastAsia="MS PGothic" w:hAnsi="Calibri" w:cs="Calibri"/>
                <w:color w:val="000000"/>
                <w:szCs w:val="24"/>
              </w:rPr>
              <w:t>ユーザーまたはデバイス</w:t>
            </w:r>
            <w:r w:rsidRPr="00E645F1">
              <w:rPr>
                <w:rFonts w:ascii="Calibri" w:eastAsia="MS PGothic" w:hAnsi="Calibri" w:cs="Calibri"/>
                <w:color w:val="000000"/>
                <w:szCs w:val="24"/>
              </w:rPr>
              <w:t>)</w:t>
            </w:r>
          </w:p>
        </w:tc>
        <w:tc>
          <w:tcPr>
            <w:tcW w:w="3499"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rPr>
          <w:rFonts w:eastAsia="MS PGothic" w:cs="Calibri"/>
          <w:szCs w:val="24"/>
        </w:rPr>
      </w:pPr>
    </w:p>
    <w:p w:rsidR="00A35FDB" w:rsidRPr="00E645F1" w:rsidRDefault="00AA32A7" w:rsidP="00A35FDB">
      <w:pPr>
        <w:pStyle w:val="ProductList-ClauseHeading"/>
        <w:rPr>
          <w:rFonts w:eastAsia="MS PGothic" w:cs="Calibri"/>
        </w:rPr>
      </w:pPr>
      <w:r w:rsidRPr="00E645F1">
        <w:rPr>
          <w:rFonts w:eastAsia="MS PGothic" w:cs="Calibri"/>
        </w:rPr>
        <w:t>8.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EC3693"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EC3693"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ind w:left="360" w:hanging="9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9.</w:t>
      </w:r>
      <w:r w:rsidR="00863F55" w:rsidRPr="00E645F1">
        <w:rPr>
          <w:rFonts w:eastAsia="MS PGothic" w:cs="Calibri"/>
        </w:rPr>
        <w:t xml:space="preserve"> </w:t>
      </w:r>
      <w:r w:rsidRPr="00E645F1">
        <w:rPr>
          <w:rFonts w:eastAsia="MS PGothic" w:cs="Calibri"/>
        </w:rPr>
        <w:t>スキャン</w:t>
      </w:r>
      <w:r w:rsidRPr="00E645F1">
        <w:rPr>
          <w:rFonts w:eastAsia="MS PGothic" w:cs="Calibri"/>
        </w:rPr>
        <w:t xml:space="preserve"> </w:t>
      </w:r>
      <w:r w:rsidRPr="00E645F1">
        <w:rPr>
          <w:rFonts w:eastAsia="MS PGothic" w:cs="Calibri"/>
        </w:rPr>
        <w:t>エンジンの交換</w:t>
      </w:r>
      <w:r w:rsidRPr="00E645F1">
        <w:rPr>
          <w:rFonts w:eastAsia="MS PGothic" w:cs="Calibri"/>
        </w:rPr>
        <w:t xml:space="preserve"> – 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マイクロソフトは、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のアンチウイルスおよびアンチスパム</w:t>
      </w:r>
      <w:r w:rsidRPr="00E645F1">
        <w:rPr>
          <w:rFonts w:eastAsia="MS PGothic" w:cs="Calibri"/>
        </w:rPr>
        <w:t xml:space="preserve"> </w:t>
      </w:r>
      <w:r w:rsidRPr="00E645F1">
        <w:rPr>
          <w:rFonts w:eastAsia="MS PGothic" w:cs="Calibri"/>
        </w:rPr>
        <w:t>ソフトウェア、署名ファイルおよびコンテンツ</w:t>
      </w:r>
      <w:r w:rsidRPr="00E645F1">
        <w:rPr>
          <w:rFonts w:eastAsia="MS PGothic" w:cs="Calibri"/>
        </w:rPr>
        <w:t xml:space="preserve"> </w:t>
      </w:r>
      <w:r w:rsidRPr="00E645F1">
        <w:rPr>
          <w:rFonts w:eastAsia="MS PGothic" w:cs="Calibri"/>
        </w:rPr>
        <w:t>フィルタリング</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ファイルについて、同等のソフトウェアおよびファイルを代わりに提供できるものとします。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10.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10.1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C94C99" w:rsidRPr="00E645F1">
        <w:rPr>
          <w:rFonts w:eastAsia="MS PGothic" w:cs="Calibri"/>
          <w:color w:val="0072C6"/>
        </w:rPr>
        <w:t xml:space="preserve"> </w:t>
      </w:r>
      <w:r w:rsidRPr="00E645F1">
        <w:rPr>
          <w:rFonts w:eastAsia="MS PGothic" w:cs="Calibri"/>
          <w:color w:val="0072C6"/>
        </w:rPr>
        <w:t>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Client Management Suite</w:t>
      </w:r>
      <w:r w:rsidRPr="00E645F1">
        <w:rPr>
          <w:rFonts w:eastAsia="MS PGothic" w:cs="Calibri"/>
          <w:color w:val="0072C6"/>
        </w:rPr>
        <w:fldChar w:fldCharType="begin"/>
      </w:r>
      <w:r w:rsidRPr="00E645F1">
        <w:rPr>
          <w:rFonts w:eastAsia="MS PGothic" w:cs="Calibri"/>
        </w:rPr>
        <w:instrText xml:space="preserve"> XE "System Center 2012 R2 Client Management Suite"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System Center 2012 R2 Configuration Manager</w:t>
      </w:r>
      <w:r w:rsidRPr="00E645F1">
        <w:rPr>
          <w:rFonts w:eastAsia="MS PGothic" w:cs="Calibri"/>
          <w:color w:val="0072C6"/>
        </w:rPr>
        <w:fldChar w:fldCharType="begin"/>
      </w:r>
      <w:r w:rsidRPr="00E645F1">
        <w:rPr>
          <w:rFonts w:eastAsia="MS PGothic" w:cs="Calibri"/>
        </w:rPr>
        <w:instrText xml:space="preserve"> XE "System Center 2012 R2 Configuration Manager" </w:instrText>
      </w:r>
      <w:r w:rsidRPr="00E645F1">
        <w:rPr>
          <w:rFonts w:eastAsia="MS PGothic" w:cs="Calibri"/>
          <w:color w:val="0072C6"/>
        </w:rPr>
        <w:fldChar w:fldCharType="end"/>
      </w:r>
      <w:r w:rsidRPr="00E645F1">
        <w:rPr>
          <w:rFonts w:eastAsia="MS PGothic" w:cs="Calibri"/>
          <w:color w:val="0072C6"/>
        </w:rPr>
        <w:t>** (</w:t>
      </w:r>
      <w:r w:rsidRPr="00E645F1">
        <w:rPr>
          <w:rFonts w:eastAsia="MS PGothic" w:cs="Calibri"/>
          <w:color w:val="0072C6"/>
        </w:rPr>
        <w:t>両方</w:t>
      </w:r>
      <w:r w:rsidRPr="00E645F1">
        <w:rPr>
          <w:rFonts w:eastAsia="MS PGothic" w:cs="Calibri"/>
          <w:color w:val="0072C6"/>
        </w:rPr>
        <w:t>***)</w:t>
      </w:r>
    </w:p>
    <w:tbl>
      <w:tblPr>
        <w:tblW w:w="1015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384"/>
        <w:gridCol w:w="3384"/>
        <w:gridCol w:w="3384"/>
      </w:tblGrid>
      <w:tr w:rsidR="00A35FDB" w:rsidRPr="00A849DE" w:rsidTr="00180F03">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クライアント</w:t>
            </w:r>
            <w:r w:rsidRPr="00E645F1">
              <w:rPr>
                <w:rFonts w:ascii="Calibri" w:eastAsia="MS PGothic" w:hAnsi="Calibri" w:cs="Calibri"/>
              </w:rPr>
              <w:t>***</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r w:rsidRPr="00E645F1">
              <w:rPr>
                <w:rFonts w:ascii="Calibri" w:eastAsia="MS PGothic" w:hAnsi="Calibri" w:cs="Calibri"/>
              </w:rPr>
              <w:t>***</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カスタム更新プログラム用発行ツール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配布ポイント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フォールバック</w:t>
            </w:r>
            <w:r w:rsidRPr="00E645F1">
              <w:rPr>
                <w:rFonts w:ascii="Calibri" w:eastAsia="MS PGothic" w:hAnsi="Calibri" w:cs="Calibri"/>
              </w:rPr>
              <w:t xml:space="preserve"> </w:t>
            </w:r>
            <w:r w:rsidRPr="00E645F1">
              <w:rPr>
                <w:rFonts w:ascii="Calibri" w:eastAsia="MS PGothic" w:hAnsi="Calibri" w:cs="Calibri"/>
              </w:rPr>
              <w:t>ステータス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Microsoft </w:t>
            </w:r>
            <w:r w:rsidRPr="00E645F1">
              <w:rPr>
                <w:rFonts w:ascii="Calibri" w:eastAsia="MS PGothic" w:hAnsi="Calibri" w:cs="Calibri"/>
              </w:rPr>
              <w:t>更新プログラム用インベントリ</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PXE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監査コレクション</w:t>
            </w:r>
            <w:r w:rsidRPr="00E645F1">
              <w:rPr>
                <w:rFonts w:ascii="Calibri" w:eastAsia="MS PGothic" w:hAnsi="Calibri" w:cs="Calibri"/>
              </w:rPr>
              <w:t xml:space="preserv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ソフトウェア</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パワー</w:t>
            </w:r>
            <w:r w:rsidRPr="00E645F1">
              <w:rPr>
                <w:rFonts w:ascii="Calibri" w:eastAsia="MS PGothic" w:hAnsi="Calibri" w:cs="Calibri"/>
              </w:rPr>
              <w:t xml:space="preserve"> </w:t>
            </w:r>
            <w:r w:rsidRPr="00E645F1">
              <w:rPr>
                <w:rFonts w:ascii="Calibri" w:eastAsia="MS PGothic" w:hAnsi="Calibri" w:cs="Calibri"/>
              </w:rPr>
              <w:t>シェル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Business Intelligence Development Studio***</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レガシ</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Notification Services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Reporting Services </w:t>
            </w:r>
            <w:r w:rsidRPr="00E645F1">
              <w:rPr>
                <w:rFonts w:ascii="Calibri" w:eastAsia="MS PGothic" w:hAnsi="Calibri" w:cs="Calibri"/>
              </w:rPr>
              <w:t>共有ツール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管理ポイント</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レポート</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セカンダリ</w:t>
            </w:r>
            <w:r w:rsidRPr="00E645F1">
              <w:rPr>
                <w:rFonts w:ascii="Calibri" w:eastAsia="MS PGothic" w:hAnsi="Calibri" w:cs="Calibri"/>
              </w:rPr>
              <w:t xml:space="preserve"> </w:t>
            </w:r>
            <w:r w:rsidRPr="00E645F1">
              <w:rPr>
                <w:rFonts w:ascii="Calibri" w:eastAsia="MS PGothic" w:hAnsi="Calibri" w:cs="Calibri"/>
              </w:rPr>
              <w:t>サイト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ロケーター</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ソフトウェアの更新ポイント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状態移行ポイント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システム正常性検証ツール</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帯域外サービス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コネクタ</w:t>
            </w:r>
            <w:r w:rsidRPr="00E645F1">
              <w:rPr>
                <w:rFonts w:ascii="Calibri" w:eastAsia="MS PGothic" w:hAnsi="Calibri" w:cs="Calibri"/>
              </w:rPr>
              <w:t xml:space="preserve"> </w:t>
            </w:r>
            <w:r w:rsidRPr="00E645F1">
              <w:rPr>
                <w:rFonts w:ascii="Calibri" w:eastAsia="MS PGothic" w:hAnsi="Calibri" w:cs="Calibri"/>
              </w:rPr>
              <w:t>フレームワーク</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Analysis Services </w:t>
            </w:r>
            <w:r w:rsidRPr="00E645F1">
              <w:rPr>
                <w:rFonts w:ascii="Calibri" w:eastAsia="MS PGothic" w:hAnsi="Calibri" w:cs="Calibri"/>
              </w:rPr>
              <w:t>共有ツール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接続コンポーネント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ウェアハウス管理サーバー</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w:t>
            </w:r>
            <w:r w:rsidRPr="00E645F1">
              <w:rPr>
                <w:rFonts w:ascii="Calibri" w:eastAsia="MS PGothic" w:hAnsi="Calibri" w:cs="Calibri"/>
              </w:rPr>
              <w:t>共有ツール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 Books Online***</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Snapshot Utility*</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Agent*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SharePoint Application Cartridge*</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7A3547">
            <w:pPr>
              <w:pStyle w:val="ProductList-TableBody"/>
              <w:rPr>
                <w:rFonts w:ascii="Calibri" w:eastAsia="MS PGothic" w:hAnsi="Calibri" w:cs="Calibri"/>
              </w:rPr>
            </w:pPr>
            <w:r w:rsidRPr="00E645F1">
              <w:rPr>
                <w:rFonts w:ascii="Calibri" w:eastAsia="MS PGothic" w:hAnsi="Calibri" w:cs="Calibri"/>
              </w:rPr>
              <w:t>AVIcode Advisor 5.7*</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Intercept uX Management Pack for Operations Manager*</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SharePoint Application Management Pack for Operations Manager*</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Quick Integration Kit*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Integration Server*</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Data Protection Manager Remote Command-Line*</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XML </w:t>
            </w:r>
            <w:r w:rsidRPr="00E645F1">
              <w:rPr>
                <w:rFonts w:ascii="Calibri" w:eastAsia="MS PGothic" w:hAnsi="Calibri" w:cs="Calibri"/>
              </w:rPr>
              <w:t>クライアント機能</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Mobile </w:t>
            </w: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w:t>
            </w:r>
            <w:r w:rsidRPr="00E645F1">
              <w:rPr>
                <w:rFonts w:ascii="Calibri" w:eastAsia="MS PGothic" w:hAnsi="Calibri" w:cs="Calibri"/>
              </w:rPr>
              <w:t xml:space="preserve"> </w:t>
            </w:r>
            <w:r w:rsidRPr="00E645F1">
              <w:rPr>
                <w:rFonts w:ascii="Calibri" w:eastAsia="MS PGothic" w:hAnsi="Calibri" w:cs="Calibri"/>
              </w:rPr>
              <w:t>データベース</w:t>
            </w:r>
            <w:r w:rsidRPr="00E645F1">
              <w:rPr>
                <w:rFonts w:ascii="Calibri" w:eastAsia="MS PGothic" w:hAnsi="Calibri" w:cs="Calibri"/>
              </w:rPr>
              <w:t>*</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Upload Utility</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SE-Viewer*</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BizTalk Application Cartridge*</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Reporting Services Cartridge*</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AVIcode .NET Enterprise Management Pack*</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BizTalk Application Management Pack*</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Reporting Services Management Pack*</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Data Protection Manager </w:t>
            </w:r>
            <w:r w:rsidRPr="00E645F1">
              <w:rPr>
                <w:rFonts w:ascii="Calibri" w:eastAsia="MS PGothic" w:hAnsi="Calibri" w:cs="Calibri"/>
              </w:rPr>
              <w:t>エージェント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Virtual Machine Manager </w:t>
            </w: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Server Application Virtualization**</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VMRC </w:t>
            </w:r>
            <w:r w:rsidRPr="00E645F1">
              <w:rPr>
                <w:rFonts w:ascii="Calibri" w:eastAsia="MS PGothic" w:hAnsi="Calibri" w:cs="Calibri"/>
              </w:rPr>
              <w:t>クライアント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Physical to Virtual </w:t>
            </w:r>
            <w:r w:rsidRPr="00E645F1">
              <w:rPr>
                <w:rFonts w:ascii="Calibri" w:eastAsia="MS PGothic" w:hAnsi="Calibri" w:cs="Calibri"/>
              </w:rPr>
              <w:t>エージェント</w:t>
            </w:r>
            <w:r w:rsidRPr="00E645F1">
              <w:rPr>
                <w:rFonts w:ascii="Calibri" w:eastAsia="MS PGothic" w:hAnsi="Calibri" w:cs="Calibri"/>
              </w:rPr>
              <w:t>**</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10.2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2C6EEB" w:rsidRPr="00E645F1">
        <w:rPr>
          <w:rFonts w:eastAsia="MS PGothic" w:cs="Calibri"/>
          <w:color w:val="0072C6"/>
        </w:rPr>
        <w:t>–</w:t>
      </w:r>
      <w:r w:rsidRPr="00E645F1">
        <w:rPr>
          <w:rFonts w:eastAsia="MS PGothic" w:cs="Calibri"/>
          <w:color w:val="0072C6"/>
        </w:rPr>
        <w:t xml:space="preserve"> 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Datacenter</w:t>
      </w:r>
      <w:r w:rsidRPr="00E645F1">
        <w:rPr>
          <w:rFonts w:eastAsia="MS PGothic" w:cs="Calibri"/>
          <w:color w:val="0072C6"/>
        </w:rPr>
        <w:fldChar w:fldCharType="begin"/>
      </w:r>
      <w:r w:rsidRPr="00E645F1">
        <w:rPr>
          <w:rFonts w:eastAsia="MS PGothic" w:cs="Calibri"/>
        </w:rPr>
        <w:instrText xml:space="preserve"> XE "System Center 2012 R2 Datacenter"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ソフトウェアには、以下を除く、製品のすべてのコンポーネントが含まれます。</w:t>
      </w:r>
    </w:p>
    <w:tbl>
      <w:tblPr>
        <w:tblW w:w="1015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384"/>
        <w:gridCol w:w="3384"/>
        <w:gridCol w:w="3384"/>
      </w:tblGrid>
      <w:tr w:rsidR="00A35FDB" w:rsidRPr="00A849DE" w:rsidTr="00180F03">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Unified Installer</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コンソール</w:t>
            </w:r>
          </w:p>
        </w:tc>
        <w:tc>
          <w:tcPr>
            <w:tcW w:w="338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管理者コンソール</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A849DE" w:rsidTr="00180F03">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他のすべての管理コンソール</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14" w:name="_Toc433614809"/>
      <w:bookmarkStart w:id="115" w:name="_Toc450647696"/>
      <w:bookmarkStart w:id="116" w:name="_Sec617"/>
      <w:r w:rsidRPr="00D103F7">
        <w:rPr>
          <w:lang w:val="en-US"/>
        </w:rPr>
        <w:t>Virtualization Hosting</w:t>
      </w:r>
      <w:bookmarkEnd w:id="114"/>
      <w:bookmarkEnd w:id="115"/>
    </w:p>
    <w:p w:rsidR="00A35FDB" w:rsidRPr="00E645F1" w:rsidRDefault="00AA32A7" w:rsidP="00485E7C">
      <w:pPr>
        <w:pStyle w:val="ProductList-Offering2Heading"/>
      </w:pPr>
      <w:bookmarkStart w:id="117" w:name="_Toc433614810"/>
      <w:bookmarkStart w:id="118" w:name="_Toc450647697"/>
      <w:r w:rsidRPr="00E645F1">
        <w:t>Microsoft Application Virtualization Hosting for Desktops</w:t>
      </w:r>
      <w:bookmarkEnd w:id="117"/>
      <w:bookmarkEnd w:id="118"/>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2013" </w:instrText>
            </w:r>
            <w:r w:rsidRPr="00E645F1">
              <w:rPr>
                <w:rFonts w:ascii="Calibri" w:eastAsia="MS PGothic" w:hAnsi="Calibri" w:cs="Calibri"/>
              </w:rPr>
              <w:fldChar w:fldCharType="end"/>
            </w:r>
            <w:r w:rsidRPr="00E645F1">
              <w:rPr>
                <w:rFonts w:ascii="Calibri" w:eastAsia="MS PGothic" w:hAnsi="Calibri" w:cs="Calibri"/>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w:t>
      </w:r>
      <w:r w:rsidRPr="00E645F1">
        <w:rPr>
          <w:rStyle w:val="ProductList-BodyChar"/>
          <w:rFonts w:eastAsia="MS PGothic" w:cs="Calibri"/>
        </w:rPr>
        <w:fldChar w:fldCharType="begin"/>
      </w:r>
      <w:r w:rsidRPr="00E645F1">
        <w:rPr>
          <w:rStyle w:val="ProductList-BodyChar"/>
          <w:rFonts w:eastAsia="MS PGothic" w:cs="Calibri"/>
        </w:rPr>
        <w:instrText xml:space="preserve"> XE "Microsoft Dynamics NAV 2013" </w:instrText>
      </w:r>
      <w:r w:rsidRPr="00E645F1">
        <w:rPr>
          <w:rStyle w:val="ProductList-BodyChar"/>
          <w:rFonts w:eastAsia="MS PGothic" w:cs="Calibri"/>
        </w:rPr>
        <w:fldChar w:fldCharType="end"/>
      </w:r>
      <w:r w:rsidRPr="00E645F1">
        <w:rPr>
          <w:rStyle w:val="ProductList-BodyChar"/>
          <w:rFonts w:eastAsia="MS PGothic" w:cs="Calibri"/>
        </w:rPr>
        <w:t xml:space="preserve">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19" w:name="_Toc433614811"/>
      <w:bookmarkStart w:id="120" w:name="_Toc450647698"/>
      <w:r w:rsidRPr="00E645F1">
        <w:t>Microsoft User Experience Virtualization Hosting for Desktops</w:t>
      </w:r>
      <w:bookmarkEnd w:id="119"/>
      <w:bookmarkEnd w:id="120"/>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3"/>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lastRenderedPageBreak/>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1" w:name="_Toc433614812"/>
      <w:bookmarkStart w:id="122" w:name="_Toc450647699"/>
      <w:r w:rsidRPr="003C04F8">
        <w:t>Visual Studio</w:t>
      </w:r>
      <w:bookmarkEnd w:id="116"/>
      <w:bookmarkEnd w:id="121"/>
      <w:bookmarkEnd w:id="122"/>
    </w:p>
    <w:p w:rsidR="00A35FDB" w:rsidRPr="00E645F1" w:rsidRDefault="00AA32A7" w:rsidP="00485E7C">
      <w:pPr>
        <w:pStyle w:val="ProductList-Offering2Heading"/>
      </w:pPr>
      <w:bookmarkStart w:id="123" w:name="_Toc433614813"/>
      <w:bookmarkStart w:id="124" w:name="_Toc450647700"/>
      <w:r w:rsidRPr="00E645F1">
        <w:t>Visual Studio</w:t>
      </w:r>
      <w:bookmarkEnd w:id="123"/>
      <w:bookmarkEnd w:id="12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4"/>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6"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57">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5" w:name="_Toc433614814"/>
      <w:bookmarkStart w:id="126" w:name="_Toc450647701"/>
      <w:r w:rsidRPr="00E645F1">
        <w:lastRenderedPageBreak/>
        <w:t>Visual Studio Team Foundation Server with SQL Server Technology</w:t>
      </w:r>
      <w:bookmarkEnd w:id="125"/>
      <w:bookmarkEnd w:id="12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2013</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2.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の使用制限</w:t>
      </w:r>
    </w:p>
    <w:p w:rsidR="00A35FDB" w:rsidRPr="00E645F1" w:rsidRDefault="00AA32A7" w:rsidP="00A35FDB">
      <w:pPr>
        <w:pStyle w:val="ProductList-Body"/>
        <w:rPr>
          <w:rFonts w:eastAsia="MS PGothic" w:cs="Calibri"/>
        </w:rPr>
      </w:pPr>
      <w:r w:rsidRPr="00E645F1">
        <w:rPr>
          <w:rFonts w:eastAsia="MS PGothic" w:cs="Calibri"/>
        </w:rPr>
        <w:t>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の取得対象である各ユーザーは、本サーバー</w:t>
      </w:r>
      <w:r w:rsidRPr="00E645F1">
        <w:rPr>
          <w:rFonts w:eastAsia="MS PGothic" w:cs="Calibri"/>
        </w:rPr>
        <w:t xml:space="preserve"> </w:t>
      </w:r>
      <w:r w:rsidRPr="00E645F1">
        <w:rPr>
          <w:rFonts w:eastAsia="MS PGothic" w:cs="Calibri"/>
        </w:rPr>
        <w:t>ソフトウェアの次の機能を使用することができます。フィードバックの要求と管理、テスト管理、アジャイル</w:t>
      </w:r>
      <w:r w:rsidRPr="00E645F1">
        <w:rPr>
          <w:rFonts w:eastAsia="MS PGothic" w:cs="Calibri"/>
        </w:rPr>
        <w:t xml:space="preserve"> </w:t>
      </w:r>
      <w:r w:rsidRPr="00E645F1">
        <w:rPr>
          <w:rFonts w:eastAsia="MS PGothic" w:cs="Calibri"/>
        </w:rPr>
        <w:t>ポートフォリオ管理、作業項目グラフの作成</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p>
    <w:p w:rsidR="00A35FDB" w:rsidRPr="00E645F1" w:rsidRDefault="00AA32A7" w:rsidP="00A35FDB">
      <w:pPr>
        <w:pStyle w:val="ProductList-Body"/>
        <w:rPr>
          <w:rFonts w:eastAsia="MS PGothic" w:cs="Calibri"/>
        </w:rPr>
      </w:pPr>
      <w:r w:rsidRPr="00E645F1">
        <w:rPr>
          <w:rFonts w:eastAsia="MS PGothic" w:cs="Calibri"/>
        </w:rPr>
        <w:t>作業項目を表示、編集、または入力する場合、</w:t>
      </w:r>
      <w:r w:rsidRPr="00E645F1">
        <w:rPr>
          <w:rFonts w:eastAsia="MS PGothic" w:cs="Calibri"/>
        </w:rPr>
        <w:t xml:space="preserve">Team Foundation Server </w:t>
      </w:r>
      <w:r w:rsidRPr="00E645F1">
        <w:rPr>
          <w:rFonts w:eastAsia="MS PGothic" w:cs="Calibri"/>
        </w:rPr>
        <w:t>レポートにアクセスする場合、</w:t>
      </w:r>
      <w:r w:rsidRPr="00E645F1">
        <w:rPr>
          <w:rFonts w:eastAsia="MS PGothic" w:cs="Calibri"/>
        </w:rPr>
        <w:t xml:space="preserve">Team Foundation Server 2015 </w:t>
      </w:r>
      <w:r w:rsidRPr="00E645F1">
        <w:rPr>
          <w:rFonts w:eastAsia="MS PGothic" w:cs="Calibri"/>
        </w:rPr>
        <w:t>プロキシを介して</w:t>
      </w:r>
      <w:r w:rsidRPr="00E645F1">
        <w:rPr>
          <w:rFonts w:eastAsia="MS PGothic" w:cs="Calibri"/>
        </w:rPr>
        <w:t xml:space="preserve"> Visual Studio Online</w:t>
      </w:r>
      <w:r w:rsidRPr="00E645F1">
        <w:rPr>
          <w:rFonts w:eastAsia="MS PGothic" w:cs="Calibri"/>
        </w:rPr>
        <w:fldChar w:fldCharType="begin"/>
      </w:r>
      <w:r w:rsidRPr="00E645F1">
        <w:rPr>
          <w:rFonts w:eastAsia="MS PGothic" w:cs="Calibri"/>
        </w:rPr>
        <w:instrText xml:space="preserve"> XE "Visual Studio Online"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にアクセスする場合、リリース管理パイプラインの一環として、ステージに承認を提供する場合は、</w:t>
      </w:r>
      <w:r w:rsidRPr="00E645F1">
        <w:rPr>
          <w:rFonts w:eastAsia="MS PGothic" w:cs="Calibri"/>
        </w:rPr>
        <w:t xml:space="preserve">SAL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SharePoint </w:t>
            </w:r>
            <w:r w:rsidRPr="00E645F1">
              <w:rPr>
                <w:rFonts w:ascii="Calibri" w:eastAsia="MS PGothic" w:hAnsi="Calibri" w:cs="Calibri"/>
              </w:rPr>
              <w:t>拡張機能</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Project Server </w:t>
            </w:r>
            <w:r w:rsidRPr="00E645F1">
              <w:rPr>
                <w:rFonts w:ascii="Calibri" w:eastAsia="MS PGothic" w:hAnsi="Calibri" w:cs="Calibri"/>
              </w:rPr>
              <w:t>拡張機能</w:t>
            </w: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27" w:name="_Toc433614815"/>
      <w:bookmarkStart w:id="128" w:name="_Toc450647702"/>
      <w:bookmarkStart w:id="129" w:name="WindowsServer"/>
      <w:r w:rsidRPr="00E645F1">
        <w:t>Windows Server</w:t>
      </w:r>
      <w:bookmarkEnd w:id="127"/>
      <w:bookmarkEnd w:id="12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29"/>
    <w:p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 Essentials</w:t>
      </w:r>
      <w:r w:rsidRPr="00E645F1">
        <w:rPr>
          <w:rFonts w:eastAsia="MS PGothic" w:cs="Calibri"/>
        </w:rPr>
        <w:fldChar w:fldCharType="begin"/>
      </w:r>
      <w:r w:rsidRPr="00E645F1">
        <w:rPr>
          <w:rFonts w:eastAsia="MS PGothic" w:cs="Calibri"/>
          <w:lang w:val="en-US"/>
        </w:rPr>
        <w:instrText xml:space="preserve"> XE "Windows Server 2012 R2 Essentials"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w:t>
      </w:r>
      <w:r w:rsidRPr="00E645F1">
        <w:rPr>
          <w:rFonts w:eastAsia="MS PGothic" w:cs="Calibri"/>
        </w:rPr>
        <w:fldChar w:fldCharType="begin"/>
      </w:r>
      <w:r w:rsidRPr="00E645F1">
        <w:rPr>
          <w:rFonts w:eastAsia="MS PGothic" w:cs="Calibri"/>
          <w:lang w:val="en-US"/>
        </w:rPr>
        <w:instrText xml:space="preserve"> XE "Windows Server 2012 R2" </w:instrText>
      </w:r>
      <w:r w:rsidRPr="00E645F1">
        <w:rPr>
          <w:rFonts w:eastAsia="MS PGothic" w:cs="Calibri"/>
        </w:rPr>
        <w:fldChar w:fldCharType="end"/>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"Windows Server 2012 R2 Standard"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Windows Server 2012 R2 Datacenter</w:t>
      </w:r>
      <w:r w:rsidRPr="00E645F1">
        <w:rPr>
          <w:rFonts w:eastAsia="MS PGothic" w:cs="Calibri"/>
        </w:rPr>
        <w:fldChar w:fldCharType="begin"/>
      </w:r>
      <w:r w:rsidRPr="00E645F1">
        <w:rPr>
          <w:rFonts w:eastAsia="MS PGothic" w:cs="Calibri"/>
          <w:lang w:val="pt-BR"/>
        </w:rPr>
        <w:instrText xml:space="preserve"> XE "Windows Server 2012 R2 Datacenter" </w:instrText>
      </w:r>
      <w:r w:rsidRPr="00E645F1">
        <w:rPr>
          <w:rFonts w:eastAsia="MS PGothic" w:cs="Calibri"/>
        </w:rPr>
        <w:fldChar w:fldCharType="end"/>
      </w:r>
      <w:r w:rsidRPr="00E645F1">
        <w:rPr>
          <w:rFonts w:eastAsia="MS PGothic" w:cs="Calibri"/>
          <w:lang w:val="pt-BR"/>
        </w:rPr>
        <w:t xml:space="preserve"> (Processor License)</w:t>
      </w:r>
    </w:p>
    <w:p w:rsidR="00A35FDB" w:rsidRPr="00A849DE" w:rsidRDefault="00AA32A7" w:rsidP="00A35FDB">
      <w:pPr>
        <w:pStyle w:val="ProductList-Body"/>
        <w:rPr>
          <w:rFonts w:eastAsia="MS PGothic" w:cs="Calibri"/>
          <w:lang w:val="en-US"/>
        </w:rPr>
      </w:pPr>
      <w:r w:rsidRPr="00A849DE">
        <w:rPr>
          <w:rFonts w:eastAsia="MS PGothic" w:cs="Calibri"/>
          <w:lang w:val="en-US"/>
        </w:rPr>
        <w:t>Windows Server 2012 R2 Remote Desktop Services</w:t>
      </w:r>
      <w:r w:rsidRPr="00E645F1">
        <w:rPr>
          <w:rFonts w:eastAsia="MS PGothic" w:cs="Calibri"/>
        </w:rPr>
        <w:fldChar w:fldCharType="begin"/>
      </w:r>
      <w:r w:rsidRPr="00A849DE">
        <w:rPr>
          <w:rFonts w:eastAsia="MS PGothic" w:cs="Calibri"/>
          <w:lang w:val="en-US"/>
        </w:rPr>
        <w:instrText xml:space="preserve"> XE "Windows Server 2012 R2 Remote Desktop Services" </w:instrText>
      </w:r>
      <w:r w:rsidRPr="00E645F1">
        <w:rPr>
          <w:rFonts w:eastAsia="MS PGothic" w:cs="Calibri"/>
        </w:rPr>
        <w:fldChar w:fldCharType="end"/>
      </w:r>
      <w:r w:rsidRPr="00A849DE">
        <w:rPr>
          <w:rFonts w:eastAsia="MS PGothic" w:cs="Calibri"/>
          <w:lang w:val="en-US"/>
        </w:rPr>
        <w:t xml:space="preserve"> (SAL)</w:t>
      </w:r>
    </w:p>
    <w:p w:rsidR="00A35FDB" w:rsidRPr="00A849DE" w:rsidRDefault="00AA32A7" w:rsidP="00A35FDB">
      <w:pPr>
        <w:pStyle w:val="ProductList-Body"/>
        <w:rPr>
          <w:rFonts w:eastAsia="MS PGothic" w:cs="Calibri"/>
          <w:lang w:val="en-US"/>
        </w:rPr>
      </w:pPr>
      <w:r w:rsidRPr="00A849DE">
        <w:rPr>
          <w:rFonts w:eastAsia="MS PGothic" w:cs="Calibri"/>
          <w:lang w:val="en-US"/>
        </w:rPr>
        <w:t>Windows Server 2012 R2 Active Directory Rights Management</w:t>
      </w:r>
      <w:r w:rsidRPr="00E645F1">
        <w:rPr>
          <w:rFonts w:eastAsia="MS PGothic" w:cs="Calibri"/>
        </w:rPr>
        <w:fldChar w:fldCharType="begin"/>
      </w:r>
      <w:r w:rsidRPr="00A849DE">
        <w:rPr>
          <w:rFonts w:eastAsia="MS PGothic" w:cs="Calibri"/>
          <w:lang w:val="en-US"/>
        </w:rPr>
        <w:instrText xml:space="preserve"> XE "Windows Server 2012 R2 Active Directory Rights Management" </w:instrText>
      </w:r>
      <w:r w:rsidRPr="00E645F1">
        <w:rPr>
          <w:rFonts w:eastAsia="MS PGothic" w:cs="Calibri"/>
        </w:rPr>
        <w:fldChar w:fldCharType="end"/>
      </w:r>
      <w:r w:rsidRPr="00A849DE">
        <w:rPr>
          <w:rFonts w:eastAsia="MS PGothic" w:cs="Calibri"/>
          <w:lang w:val="en-US"/>
        </w:rPr>
        <w:t xml:space="preserve"> (SAL)</w:t>
      </w:r>
    </w:p>
    <w:p w:rsidR="00A35FDB" w:rsidRPr="00E645F1" w:rsidRDefault="00AA32A7" w:rsidP="00A35FDB">
      <w:pPr>
        <w:pStyle w:val="ProductList-Body"/>
        <w:rPr>
          <w:rFonts w:eastAsia="MS PGothic" w:cs="Calibri"/>
        </w:rPr>
      </w:pPr>
      <w:r w:rsidRPr="00E645F1">
        <w:rPr>
          <w:rFonts w:eastAsia="MS PGothic" w:cs="Calibri"/>
        </w:rPr>
        <w:t>Microsoft Identity Manager 2016</w:t>
      </w:r>
      <w:r w:rsidRPr="00E645F1">
        <w:rPr>
          <w:rFonts w:eastAsia="MS PGothic" w:cs="Calibri"/>
        </w:rPr>
        <w:fldChar w:fldCharType="begin"/>
      </w:r>
      <w:r w:rsidRPr="00E645F1">
        <w:rPr>
          <w:rFonts w:eastAsia="MS PGothic" w:cs="Calibri"/>
        </w:rPr>
        <w:instrText xml:space="preserve"> XE "Microsoft Identity Manager 2016"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pStyle w:val="ProductList-Offering1"/>
        <w:rPr>
          <w:rFonts w:eastAsia="MS PGothic" w:cs="Calibri"/>
        </w:rPr>
        <w:sectPr w:rsidR="003439A3" w:rsidRPr="00E645F1" w:rsidSect="00D468AC">
          <w:footerReference w:type="first" r:id="rId5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1624D"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1624D"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 2012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2012"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lang w:val="en-US"/>
              </w:rPr>
              <w:t>Windows Server 2008 R2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2008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910929" w:rsidRPr="00E645F1">
              <w:rPr>
                <w:rStyle w:val="ProductList-BodyChar"/>
                <w:rFonts w:ascii="Calibri" w:eastAsia="MS PGothic" w:hAnsi="Calibri" w:cs="Calibri"/>
                <w:color w:val="0563C1"/>
                <w:sz w:val="16"/>
                <w:szCs w:val="16"/>
              </w:rPr>
              <w:instrText>ダウン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エディション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860080" w:rsidRPr="00E645F1">
              <w:rPr>
                <w:rFonts w:ascii="Calibri" w:eastAsia="MS PGothic" w:hAnsi="Calibri" w:cs="Calibri"/>
              </w:rPr>
              <w:fldChar w:fldCharType="begin"/>
            </w:r>
            <w:r w:rsidR="00860080" w:rsidRPr="00E645F1">
              <w:rPr>
                <w:rFonts w:ascii="Calibri" w:eastAsia="MS PGothic" w:hAnsi="Calibri" w:cs="Calibri"/>
              </w:rPr>
              <w:instrText xml:space="preserve"> AutoTextList   \s NoStyle \t "</w:instrText>
            </w:r>
            <w:r w:rsidR="00860080" w:rsidRPr="00E645F1">
              <w:rPr>
                <w:rFonts w:ascii="Calibri" w:eastAsia="MS PGothic" w:hAnsi="Calibri" w:cs="Calibri"/>
              </w:rPr>
              <w:instrText>ダウン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エディション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fldChar w:fldCharType="separate"/>
            </w:r>
            <w:r w:rsidR="00860080" w:rsidRPr="00E645F1">
              <w:rPr>
                <w:rFonts w:ascii="Calibri" w:eastAsia="MS PGothic" w:hAnsi="Calibri" w:cs="Calibri"/>
                <w:color w:val="0563C1"/>
              </w:rPr>
              <w:t>ダウン</w:t>
            </w:r>
            <w:r w:rsidR="00860080" w:rsidRPr="00E645F1">
              <w:rPr>
                <w:rFonts w:ascii="Calibri" w:eastAsia="MS PGothic" w:hAnsi="Calibri" w:cs="Calibri"/>
                <w:color w:val="0563C1"/>
              </w:rPr>
              <w:t xml:space="preserve"> </w:t>
            </w:r>
            <w:r w:rsidR="00860080" w:rsidRPr="00E645F1">
              <w:rPr>
                <w:rFonts w:ascii="Calibri" w:eastAsia="MS PGothic" w:hAnsi="Calibri" w:cs="Calibri"/>
                <w:color w:val="0563C1"/>
              </w:rPr>
              <w:t>エディション</w:t>
            </w:r>
            <w:r w:rsidR="00860080"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11624D" w:rsidRPr="00E645F1">
              <w:rPr>
                <w:rFonts w:ascii="Calibri" w:eastAsia="MS PGothic" w:hAnsi="Calibri" w:cs="Calibri"/>
                <w:color w:val="000000"/>
              </w:rPr>
              <w:t xml:space="preserve"> </w:t>
            </w:r>
            <w:r w:rsidRPr="00E645F1">
              <w:rPr>
                <w:rFonts w:ascii="Calibri" w:eastAsia="MS PGothic" w:hAnsi="Calibri" w:cs="Calibri"/>
                <w:color w:val="000000"/>
              </w:rPr>
              <w:t xml:space="preserve">Datacenter </w:t>
            </w:r>
            <w:r w:rsidRPr="00E645F1">
              <w:rPr>
                <w:rFonts w:ascii="Calibri" w:eastAsia="MS PGothic" w:hAnsi="Calibri" w:cs="Calibri"/>
                <w:color w:val="000000"/>
              </w:rPr>
              <w:t>から</w:t>
            </w:r>
            <w:r w:rsidRPr="00E645F1">
              <w:rPr>
                <w:rFonts w:ascii="Calibri" w:eastAsia="MS PGothic" w:hAnsi="Calibri" w:cs="Calibri"/>
                <w:color w:val="000000"/>
              </w:rPr>
              <w:t xml:space="preserve"> Enterprise</w:t>
            </w:r>
            <w:r w:rsidRPr="00E645F1">
              <w:rPr>
                <w:rFonts w:ascii="Calibri" w:eastAsia="MS PGothic" w:hAnsi="Calibri" w:cs="Calibri"/>
                <w:color w:val="000000"/>
              </w:rPr>
              <w:t>、</w:t>
            </w:r>
            <w:r w:rsidRPr="00E645F1">
              <w:rPr>
                <w:rFonts w:ascii="Calibri" w:eastAsia="MS PGothic" w:hAnsi="Calibri" w:cs="Calibri"/>
                <w:color w:val="000000"/>
              </w:rPr>
              <w:t>Standard</w:t>
            </w:r>
            <w:r w:rsidRPr="00E645F1">
              <w:rPr>
                <w:rFonts w:ascii="Calibri" w:eastAsia="MS PGothic" w:hAnsi="Calibri" w:cs="Calibri"/>
                <w:color w:val="000000"/>
              </w:rPr>
              <w:t>、</w:t>
            </w:r>
            <w:r w:rsidRPr="00E645F1">
              <w:rPr>
                <w:rFonts w:ascii="Calibri" w:eastAsia="MS PGothic" w:hAnsi="Calibri" w:cs="Calibri"/>
                <w:color w:val="000000"/>
              </w:rPr>
              <w:t xml:space="preserve">Web </w:t>
            </w:r>
            <w:r w:rsidRPr="00E645F1">
              <w:rPr>
                <w:rFonts w:ascii="Calibri" w:eastAsia="MS PGothic" w:hAnsi="Calibri" w:cs="Calibri"/>
                <w:color w:val="000000"/>
              </w:rPr>
              <w:t>または</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 xml:space="preserve">Standard </w:t>
            </w:r>
            <w:r w:rsidRPr="00E645F1">
              <w:rPr>
                <w:rFonts w:ascii="Calibri" w:eastAsia="MS PGothic" w:hAnsi="Calibri" w:cs="Calibri"/>
                <w:color w:val="000000"/>
              </w:rPr>
              <w:t>から</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Web</w:t>
            </w:r>
            <w:r w:rsidRPr="00E645F1">
              <w:rPr>
                <w:rFonts w:ascii="Calibri" w:eastAsia="MS PGothic" w:hAnsi="Calibri" w:cs="Calibri"/>
                <w:color w:val="000000"/>
              </w:rPr>
              <w:t>、および</w:t>
            </w:r>
            <w:r w:rsidRPr="00E645F1">
              <w:rPr>
                <w:rFonts w:ascii="Calibri" w:eastAsia="MS PGothic" w:hAnsi="Calibri" w:cs="Calibri"/>
                <w:color w:val="000000"/>
              </w:rPr>
              <w:t xml:space="preserve"> Windows Enterprise 2008 R2 (</w:t>
            </w:r>
            <w:r w:rsidRPr="00E645F1">
              <w:rPr>
                <w:rFonts w:ascii="Calibri" w:eastAsia="MS PGothic" w:hAnsi="Calibri" w:cs="Calibri"/>
                <w:color w:val="000000"/>
              </w:rPr>
              <w:t>またはそれ以前のバージョン</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1624D"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H.264/MPEG-4 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Windows Server Standard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を使用する追加の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ごとに、</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上の各</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について追加の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 xml:space="preserve">Windows Server Datacenter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008E60FF" w:rsidRPr="00E645F1">
        <w:rPr>
          <w:rFonts w:eastAsia="MS PGothic" w:cs="Calibri"/>
          <w:color w:val="0563C1"/>
          <w:szCs w:val="20"/>
        </w:rPr>
        <w:t xml:space="preserve"> </w:t>
      </w:r>
      <w:r w:rsidRPr="00E645F1">
        <w:rPr>
          <w:rFonts w:eastAsia="MS PGothic" w:cs="Calibri"/>
        </w:rPr>
        <w:t>および任意の数の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6.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r w:rsidR="00BD0BC0" w:rsidRPr="00E645F1">
        <w:rPr>
          <w:rFonts w:eastAsia="MS PGothic" w:cs="Calibri"/>
        </w:rPr>
        <w:t>–</w:t>
      </w:r>
      <w:r w:rsidRPr="00E645F1">
        <w:rPr>
          <w:rFonts w:eastAsia="MS PGothic" w:cs="Calibri"/>
        </w:rPr>
        <w:t xml:space="preserve"> 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Fonts w:eastAsia="MS PGothic" w:cs="Calibri"/>
        </w:rPr>
        <w:t>お客様は、必要なプロセッサ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に加え、以下の</w:t>
      </w:r>
      <w:r w:rsidRPr="00E645F1">
        <w:rPr>
          <w:rFonts w:eastAsia="MS PGothic" w:cs="Calibri"/>
        </w:rPr>
        <w:t xml:space="preserve"> 1 </w:t>
      </w:r>
      <w:r w:rsidRPr="00E645F1">
        <w:rPr>
          <w:rFonts w:eastAsia="MS PGothic" w:cs="Calibri"/>
        </w:rPr>
        <w:t>つ以上の機能へのアクセスを許可されたユーザーについて、対応する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Body"/>
        <w:tabs>
          <w:tab w:val="clear" w:pos="360"/>
          <w:tab w:val="clear" w:pos="720"/>
          <w:tab w:val="clear" w:pos="1080"/>
        </w:tabs>
        <w:ind w:left="360"/>
        <w:rPr>
          <w:rFonts w:eastAsia="MS PGothic" w:cs="Calibri"/>
          <w:b/>
          <w:color w:val="0072C6"/>
          <w:szCs w:val="24"/>
        </w:rPr>
      </w:pPr>
      <w:r w:rsidRPr="00E645F1">
        <w:rPr>
          <w:rFonts w:eastAsia="MS PGothic" w:cs="Calibri"/>
          <w:b/>
          <w:color w:val="0072C6"/>
          <w:szCs w:val="24"/>
        </w:rPr>
        <w:t xml:space="preserve">6.1 Windows Server Remote Desktop </w:t>
      </w:r>
      <w:r w:rsidRPr="00E645F1">
        <w:rPr>
          <w:rFonts w:eastAsia="MS PGothic" w:cs="Calibri"/>
          <w:b/>
          <w:color w:val="0072C6"/>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A849DE"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w:t>
            </w:r>
            <w:r w:rsidRPr="00E645F1">
              <w:rPr>
                <w:rFonts w:ascii="Calibri" w:eastAsia="MS PGothic" w:hAnsi="Calibri" w:cs="Calibri"/>
                <w:vertAlign w:val="superscript"/>
              </w:rPr>
              <w:t xml:space="preserve">1 </w:t>
            </w:r>
            <w:r w:rsidRPr="00E645F1">
              <w:rPr>
                <w:rFonts w:ascii="Calibri" w:eastAsia="MS PGothic" w:hAnsi="Calibri" w:cs="Calibri"/>
              </w:rPr>
              <w:t>(</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ind w:left="360"/>
        <w:rPr>
          <w:rFonts w:eastAsia="MS PGothic" w:cs="Calibri"/>
          <w:i/>
          <w:szCs w:val="24"/>
        </w:rPr>
      </w:pPr>
      <w:r w:rsidRPr="00E645F1">
        <w:rPr>
          <w:rFonts w:eastAsia="MS PGothic" w:cs="Calibri"/>
          <w:i/>
          <w:color w:val="000000"/>
          <w:szCs w:val="24"/>
          <w:vertAlign w:val="superscript"/>
        </w:rPr>
        <w:t>1</w:t>
      </w:r>
      <w:r w:rsidRPr="00E645F1">
        <w:rPr>
          <w:rFonts w:eastAsia="MS PGothic" w:cs="Calibri"/>
          <w:i/>
          <w:szCs w:val="24"/>
        </w:rPr>
        <w:t xml:space="preserve">(Windows Server 2008 Remote Desktop Services </w:t>
      </w:r>
      <w:r w:rsidRPr="00E645F1">
        <w:rPr>
          <w:rFonts w:eastAsia="MS PGothic" w:cs="Calibri"/>
          <w:i/>
          <w:szCs w:val="24"/>
        </w:rPr>
        <w:t>の機能またはその他のテクノロジを使用して</w:t>
      </w:r>
      <w:r w:rsidRPr="00E645F1">
        <w:rPr>
          <w:rFonts w:eastAsia="MS PGothic" w:cs="Calibri"/>
          <w:i/>
          <w:szCs w:val="24"/>
        </w:rPr>
        <w:t xml:space="preserve">) </w:t>
      </w:r>
      <w:r w:rsidRPr="00E645F1">
        <w:rPr>
          <w:rFonts w:eastAsia="MS PGothic" w:cs="Calibri"/>
          <w:i/>
          <w:szCs w:val="24"/>
        </w:rPr>
        <w:t>グラフィカル</w:t>
      </w:r>
      <w:r w:rsidRPr="00E645F1">
        <w:rPr>
          <w:rFonts w:eastAsia="MS PGothic" w:cs="Calibri"/>
          <w:i/>
          <w:szCs w:val="24"/>
        </w:rPr>
        <w:t xml:space="preserve"> </w:t>
      </w:r>
      <w:r w:rsidRPr="00E645F1">
        <w:rPr>
          <w:rFonts w:eastAsia="MS PGothic" w:cs="Calibri"/>
          <w:i/>
          <w:szCs w:val="24"/>
        </w:rPr>
        <w:t>ユーザー</w:t>
      </w:r>
      <w:r w:rsidRPr="00E645F1">
        <w:rPr>
          <w:rFonts w:eastAsia="MS PGothic" w:cs="Calibri"/>
          <w:i/>
          <w:szCs w:val="24"/>
        </w:rPr>
        <w:t xml:space="preserve"> </w:t>
      </w:r>
      <w:r w:rsidRPr="00E645F1">
        <w:rPr>
          <w:rFonts w:eastAsia="MS PGothic" w:cs="Calibri"/>
          <w:i/>
          <w:szCs w:val="24"/>
        </w:rPr>
        <w:t>インターフェイスのホストを目的として</w:t>
      </w:r>
      <w:r w:rsidRPr="00E645F1">
        <w:rPr>
          <w:rFonts w:eastAsia="MS PGothic" w:cs="Calibri"/>
          <w:i/>
          <w:szCs w:val="24"/>
        </w:rPr>
        <w:t xml:space="preserve"> Windows Server </w:t>
      </w:r>
      <w:r w:rsidRPr="00E645F1">
        <w:rPr>
          <w:rFonts w:eastAsia="MS PGothic" w:cs="Calibri"/>
          <w:i/>
          <w:szCs w:val="24"/>
        </w:rPr>
        <w:t>を使用する場合も必要です。</w:t>
      </w:r>
    </w:p>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6.2 Windows Server Active Directory Rights Management </w:t>
      </w:r>
      <w:r w:rsidRPr="00E645F1">
        <w:rPr>
          <w:rFonts w:eastAsia="MS PGothic" w:cs="Calibri"/>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A849DE"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Active Directory Rights Management</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Active Directory Rights Management"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3C04F8">
      <w:pPr>
        <w:pStyle w:val="ProductList-SubClauseHeading"/>
        <w:keepNext/>
        <w:rPr>
          <w:rFonts w:eastAsia="MS PGothic" w:cs="Calibri"/>
          <w:szCs w:val="24"/>
        </w:rPr>
      </w:pPr>
      <w:r w:rsidRPr="00E645F1">
        <w:rPr>
          <w:rFonts w:eastAsia="MS PGothic" w:cs="Calibri"/>
          <w:szCs w:val="24"/>
        </w:rPr>
        <w:lastRenderedPageBreak/>
        <w:t xml:space="preserve">6.3 Microsoft Application Virtualization for Remote Desktop Services </w:t>
      </w:r>
      <w:r w:rsidRPr="00E645F1">
        <w:rPr>
          <w:rFonts w:eastAsia="MS PGothic" w:cs="Calibri"/>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A849DE"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6.4 Microsoft Identity Manager </w:t>
      </w:r>
      <w:r w:rsidRPr="00E645F1">
        <w:rPr>
          <w:rFonts w:eastAsia="MS PGothic" w:cs="Calibri"/>
          <w:szCs w:val="24"/>
        </w:rPr>
        <w:t>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AF79D9" w:rsidRPr="00A849DE" w:rsidTr="008C3DF8">
        <w:tc>
          <w:tcPr>
            <w:tcW w:w="3384"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szCs w:val="24"/>
              </w:rPr>
              <w:t>Microsoft Identity Manager 2016</w:t>
            </w:r>
            <w:r w:rsidRPr="00E645F1">
              <w:rPr>
                <w:rFonts w:ascii="Calibri" w:eastAsia="MS PGothic" w:hAnsi="Calibri" w:cs="Calibri"/>
              </w:rPr>
              <w:fldChar w:fldCharType="begin"/>
            </w:r>
            <w:r w:rsidRPr="00E645F1">
              <w:rPr>
                <w:rFonts w:ascii="Calibri" w:eastAsia="MS PGothic" w:hAnsi="Calibri" w:cs="Calibri"/>
              </w:rPr>
              <w:instrText xml:space="preserve"> XE "Microsoft Identity Manager 2016" </w:instrText>
            </w:r>
            <w:r w:rsidRPr="00E645F1">
              <w:rPr>
                <w:rFonts w:ascii="Calibri" w:eastAsia="MS PGothic" w:hAnsi="Calibri" w:cs="Calibri"/>
              </w:rPr>
              <w:fldChar w:fldCharType="end"/>
            </w:r>
            <w:r w:rsidRPr="00E645F1">
              <w:rPr>
                <w:rFonts w:ascii="Calibri" w:eastAsia="MS PGothic" w:hAnsi="Calibri" w:cs="Calibri"/>
                <w:szCs w:val="24"/>
              </w:rPr>
              <w:t xml:space="preserve"> SAL</w:t>
            </w:r>
            <w:r w:rsidRPr="00E645F1">
              <w:rPr>
                <w:rFonts w:ascii="Calibri" w:eastAsia="MS PGothic" w:hAnsi="Calibri" w:cs="Calibri"/>
                <w:szCs w:val="24"/>
                <w:vertAlign w:val="superscript"/>
              </w:rPr>
              <w:t xml:space="preserve">1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A32A7" w:rsidP="00A35FDB">
      <w:pPr>
        <w:pStyle w:val="ProductList-Body"/>
        <w:ind w:left="360"/>
        <w:rPr>
          <w:rFonts w:eastAsia="MS PGothic" w:cs="Calibri"/>
          <w:i/>
        </w:rPr>
      </w:pPr>
      <w:r w:rsidRPr="00E645F1">
        <w:rPr>
          <w:rFonts w:eastAsia="MS PGothic" w:cs="Calibri"/>
          <w:i/>
          <w:vertAlign w:val="superscript"/>
        </w:rPr>
        <w:t>1</w:t>
      </w:r>
      <w:r w:rsidRPr="00E645F1">
        <w:rPr>
          <w:rFonts w:eastAsia="MS PGothic" w:cs="Calibri"/>
          <w:i/>
        </w:rPr>
        <w:t>本ソフトウェアで</w:t>
      </w:r>
      <w:r w:rsidRPr="00E645F1">
        <w:rPr>
          <w:rFonts w:eastAsia="MS PGothic" w:cs="Calibri"/>
          <w:i/>
        </w:rPr>
        <w:t xml:space="preserve"> ID </w:t>
      </w:r>
      <w:r w:rsidRPr="00E645F1">
        <w:rPr>
          <w:rFonts w:eastAsia="MS PGothic" w:cs="Calibri"/>
          <w:i/>
        </w:rPr>
        <w:t>情報を発行または管理するユーザーについては、</w:t>
      </w:r>
      <w:r w:rsidRPr="00E645F1">
        <w:rPr>
          <w:rFonts w:eastAsia="MS PGothic" w:cs="Calibri"/>
          <w:i/>
          <w:color w:val="0563C1"/>
        </w:rPr>
        <w:fldChar w:fldCharType="begin"/>
      </w:r>
      <w:r w:rsidRPr="00E645F1">
        <w:rPr>
          <w:rStyle w:val="ProductList-BodyChar"/>
          <w:rFonts w:eastAsia="MS PGothic" w:cs="Calibri"/>
          <w:i/>
          <w:color w:val="0563C1"/>
        </w:rPr>
        <w:instrText>AutoTextList  \s NoStyle \t "</w:instrText>
      </w:r>
      <w:r w:rsidR="00EB2D25" w:rsidRPr="00E645F1">
        <w:rPr>
          <w:rStyle w:val="ProductList-BodyChar"/>
          <w:rFonts w:eastAsia="MS PGothic" w:cs="Calibri"/>
          <w:i/>
          <w:color w:val="0563C1"/>
        </w:rPr>
        <w:instrText xml:space="preserve">SAL </w:instrText>
      </w:r>
      <w:r w:rsidR="00EB2D25" w:rsidRPr="00E645F1">
        <w:rPr>
          <w:rStyle w:val="ProductList-BodyChar"/>
          <w:rFonts w:eastAsia="MS PGothic" w:cs="Calibri"/>
          <w:i/>
          <w:color w:val="0563C1"/>
        </w:rPr>
        <w:instrText>とはサブスクライバー</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アクセス</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完全な定義については用語集を参照してください</w:instrText>
      </w:r>
      <w:r w:rsidR="00EB2D25" w:rsidRPr="00E645F1">
        <w:rPr>
          <w:rStyle w:val="ProductList-BodyChar"/>
          <w:rFonts w:eastAsia="MS PGothic" w:cs="Calibri"/>
          <w:i/>
          <w:color w:val="0563C1"/>
        </w:rPr>
        <w:instrText>)</w:instrText>
      </w:r>
      <w:r w:rsidR="00EB2D25" w:rsidRPr="00E645F1">
        <w:rPr>
          <w:rStyle w:val="ProductList-BodyChar"/>
          <w:rFonts w:eastAsia="MS PGothic" w:cs="Calibri"/>
          <w:i/>
          <w:color w:val="0563C1"/>
        </w:rPr>
        <w:instrText>。</w:instrText>
      </w:r>
      <w:r w:rsidRPr="00E645F1">
        <w:rPr>
          <w:rFonts w:eastAsia="MS PGothic" w:cs="Calibri"/>
          <w:i/>
          <w:color w:val="0563C1"/>
        </w:rPr>
        <w:instrText>"</w:instrText>
      </w:r>
      <w:r w:rsidRPr="00E645F1">
        <w:rPr>
          <w:rFonts w:eastAsia="MS PGothic" w:cs="Calibri"/>
          <w:i/>
          <w:color w:val="0563C1"/>
        </w:rPr>
        <w:fldChar w:fldCharType="separate"/>
      </w:r>
      <w:r w:rsidRPr="00E645F1">
        <w:rPr>
          <w:rFonts w:eastAsia="MS PGothic" w:cs="Calibri"/>
          <w:i/>
          <w:color w:val="0563C1"/>
        </w:rPr>
        <w:t>SAL</w:t>
      </w:r>
      <w:r w:rsidRPr="00E645F1">
        <w:rPr>
          <w:rFonts w:eastAsia="MS PGothic" w:cs="Calibri"/>
          <w:i/>
          <w:color w:val="0563C1"/>
        </w:rPr>
        <w:fldChar w:fldCharType="end"/>
      </w:r>
      <w:r w:rsidRPr="00E645F1">
        <w:rPr>
          <w:rFonts w:eastAsia="MS PGothic" w:cs="Calibri"/>
          <w:i/>
        </w:rPr>
        <w:t xml:space="preserve"> </w:t>
      </w:r>
      <w:r w:rsidRPr="00E645F1">
        <w:rPr>
          <w:rFonts w:eastAsia="MS PGothic" w:cs="Calibri"/>
          <w:i/>
        </w:rPr>
        <w:t>も取得する必要があります。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6.5 </w:t>
      </w:r>
      <w:r w:rsidRPr="00E645F1">
        <w:rPr>
          <w:rFonts w:eastAsia="MS PGothic" w:cs="Calibri"/>
        </w:rPr>
        <w:t>同期サービスのみの使用</w:t>
      </w:r>
      <w:r w:rsidRPr="00E645F1">
        <w:rPr>
          <w:rFonts w:eastAsia="MS PGothic" w:cs="Calibri"/>
        </w:rPr>
        <w:t xml:space="preserve"> – Microsoft Identity Manager</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Identity Manager </w:t>
      </w:r>
      <w:r w:rsidRPr="00E645F1">
        <w:rPr>
          <w:rFonts w:eastAsia="MS PGothic" w:cs="Calibri"/>
        </w:rPr>
        <w:t>の同期サービスのみを使用する場合、</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7.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3C04F8" w:rsidRPr="00A849DE" w:rsidTr="008C3DF8">
        <w:tc>
          <w:tcPr>
            <w:tcW w:w="3499"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AD </w:t>
            </w:r>
            <w:r w:rsidRPr="00CE4A80">
              <w:rPr>
                <w:rFonts w:ascii="Calibri" w:eastAsia="MS PGothic" w:hAnsi="Calibri" w:cs="Times New Roman"/>
                <w:color w:val="000000"/>
                <w:szCs w:val="24"/>
              </w:rPr>
              <w:t>移行ツール</w:t>
            </w:r>
          </w:p>
        </w:tc>
        <w:tc>
          <w:tcPr>
            <w:tcW w:w="3499"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GBUNIECN.EXE </w:t>
            </w:r>
            <w:r w:rsidRPr="00CE4A80">
              <w:rPr>
                <w:rFonts w:ascii="Calibri" w:eastAsia="MS PGothic" w:hAnsi="Calibri" w:cs="Times New Roman"/>
                <w:color w:val="000000"/>
                <w:szCs w:val="24"/>
              </w:rPr>
              <w:t>ユーティリティ</w:t>
            </w:r>
          </w:p>
        </w:tc>
        <w:tc>
          <w:tcPr>
            <w:tcW w:w="3499"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color w:val="000000"/>
                <w:szCs w:val="24"/>
              </w:rPr>
            </w:pPr>
          </w:p>
        </w:tc>
      </w:tr>
    </w:tbl>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35FDB" w:rsidP="00A35FDB">
      <w:pPr>
        <w:rPr>
          <w:rFonts w:eastAsia="MS PGothic" w:cs="Calibri"/>
          <w:sz w:val="16"/>
          <w:szCs w:val="16"/>
        </w:rPr>
      </w:pPr>
    </w:p>
    <w:p w:rsidR="00A35FDB" w:rsidRPr="00E645F1" w:rsidRDefault="00A35FDB" w:rsidP="00A35FDB">
      <w:pPr>
        <w:rPr>
          <w:rFonts w:eastAsia="MS PGothic" w:cs="Calibri"/>
          <w:sz w:val="18"/>
        </w:rPr>
      </w:pPr>
    </w:p>
    <w:p w:rsidR="003439A3" w:rsidRPr="00E645F1" w:rsidRDefault="003439A3" w:rsidP="00A35FDB">
      <w:pPr>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0" w:name="_Toc433614816"/>
      <w:bookmarkStart w:id="131" w:name="_Toc450647703"/>
      <w:bookmarkStart w:id="132" w:name="Glossary"/>
      <w:bookmarkEnd w:id="17"/>
      <w:bookmarkEnd w:id="18"/>
      <w:r w:rsidRPr="00E645F1">
        <w:rPr>
          <w:rFonts w:ascii="Calibri" w:eastAsia="MS PGothic" w:hAnsi="Calibri" w:cs="Calibri"/>
        </w:rPr>
        <w:lastRenderedPageBreak/>
        <w:t>用語集</w:t>
      </w:r>
      <w:bookmarkEnd w:id="130"/>
      <w:bookmarkEnd w:id="131"/>
    </w:p>
    <w:p w:rsidR="00A35FDB" w:rsidRPr="00E645F1" w:rsidRDefault="00AA32A7" w:rsidP="00485E7C">
      <w:pPr>
        <w:pStyle w:val="ProductList-Offering1Heading"/>
      </w:pPr>
      <w:bookmarkStart w:id="133" w:name="_Toc433614817"/>
      <w:bookmarkStart w:id="134" w:name="_Toc450647704"/>
      <w:bookmarkEnd w:id="132"/>
      <w:r w:rsidRPr="00E645F1">
        <w:t>属性</w:t>
      </w:r>
      <w:bookmarkEnd w:id="133"/>
      <w:bookmarkEnd w:id="13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35" w:name="Glossary_Definitions"/>
      <w:bookmarkStart w:id="136" w:name="_Toc433614818"/>
      <w:bookmarkStart w:id="137" w:name="_Toc450647705"/>
      <w:r w:rsidRPr="00E645F1">
        <w:t>定義</w:t>
      </w:r>
      <w:bookmarkEnd w:id="135"/>
      <w:bookmarkEnd w:id="136"/>
      <w:bookmarkEnd w:id="13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Pr="00E645F1"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2417B6"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0"/>
          <w:footerReference w:type="first" r:id="rId61"/>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2"/>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8" w:name="_Toc433614819"/>
      <w:bookmarkStart w:id="139" w:name="_Toc450647706"/>
      <w:bookmarkStart w:id="140" w:name="Index"/>
      <w:r w:rsidRPr="00E645F1">
        <w:rPr>
          <w:rFonts w:ascii="Calibri" w:eastAsia="MS PGothic" w:hAnsi="Calibri" w:cs="Calibri"/>
        </w:rPr>
        <w:t>インデックス</w:t>
      </w:r>
      <w:bookmarkEnd w:id="138"/>
      <w:bookmarkEnd w:id="139"/>
    </w:p>
    <w:bookmarkEnd w:id="140"/>
    <w:p w:rsidR="00A849DE" w:rsidRDefault="00AA32A7" w:rsidP="00A35FDB">
      <w:pPr>
        <w:pStyle w:val="ProductList-Body"/>
        <w:tabs>
          <w:tab w:val="clear" w:pos="360"/>
          <w:tab w:val="clear" w:pos="720"/>
          <w:tab w:val="clear" w:pos="1080"/>
        </w:tabs>
        <w:rPr>
          <w:rFonts w:eastAsia="MS PGothic" w:cs="Calibri"/>
          <w:noProof/>
        </w:rPr>
        <w:sectPr w:rsidR="00A849DE" w:rsidSect="00A849DE">
          <w:footerReference w:type="default" r:id="rId63"/>
          <w:footerReference w:type="first" r:id="rId64"/>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Advanced Threat Analytics 2016</w:t>
      </w:r>
      <w:r w:rsidRPr="00A849DE">
        <w:rPr>
          <w:rFonts w:ascii="MS PGothic" w:eastAsia="MS PGothic" w:hAnsi="MS PGothic"/>
          <w:noProof/>
        </w:rPr>
        <w:t>, 9</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BizTalk Server 2013</w:t>
      </w:r>
      <w:r w:rsidRPr="00A849DE">
        <w:rPr>
          <w:rFonts w:ascii="MS PGothic" w:eastAsia="MS PGothic" w:hAnsi="MS PGothic"/>
          <w:noProof/>
        </w:rPr>
        <w:t>, 9</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BizTalk Server 2013 R2 Branch</w:t>
      </w:r>
      <w:r w:rsidRPr="00A849DE">
        <w:rPr>
          <w:rFonts w:ascii="MS PGothic" w:eastAsia="MS PGothic" w:hAnsi="MS PGothic"/>
          <w:noProof/>
        </w:rPr>
        <w:t>, 9</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BizTalk Server 2013 R2 Enterprise</w:t>
      </w:r>
      <w:r w:rsidRPr="00A849DE">
        <w:rPr>
          <w:rFonts w:ascii="MS PGothic" w:eastAsia="MS PGothic" w:hAnsi="MS PGothic"/>
          <w:noProof/>
        </w:rPr>
        <w:t>, 9</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BizTalk Server 2013 R2 Standard</w:t>
      </w:r>
      <w:r w:rsidRPr="00A849DE">
        <w:rPr>
          <w:rFonts w:ascii="MS PGothic" w:eastAsia="MS PGothic" w:hAnsi="MS PGothic"/>
          <w:noProof/>
        </w:rPr>
        <w:t>, 9</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Cloud Platform Guest</w:t>
      </w:r>
      <w:r w:rsidRPr="00A849DE">
        <w:rPr>
          <w:rFonts w:ascii="MS PGothic" w:eastAsia="MS PGothic" w:hAnsi="MS PGothic"/>
          <w:noProof/>
        </w:rPr>
        <w:t>, 22,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Cloud Platform Suite</w:t>
      </w:r>
      <w:r w:rsidRPr="00A849DE">
        <w:rPr>
          <w:rFonts w:ascii="MS PGothic" w:eastAsia="MS PGothic" w:hAnsi="MS PGothic"/>
          <w:noProof/>
        </w:rPr>
        <w:t>, 8, 22,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Core CAL</w:t>
      </w:r>
      <w:r w:rsidRPr="00A849DE">
        <w:rPr>
          <w:rFonts w:ascii="MS PGothic" w:eastAsia="MS PGothic" w:hAnsi="MS PGothic"/>
          <w:noProof/>
        </w:rPr>
        <w:t>, 18, 19, 20,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fr-FR"/>
        </w:rPr>
        <w:t>Core Infrastructure Server Suite Datacenter</w:t>
      </w:r>
      <w:r w:rsidRPr="00A849DE">
        <w:rPr>
          <w:rFonts w:ascii="MS PGothic" w:eastAsia="MS PGothic" w:hAnsi="MS PGothic"/>
          <w:noProof/>
        </w:rPr>
        <w:t>, 10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fr-FR"/>
        </w:rPr>
        <w:t>Core Infrastructure Server Suite Standard</w:t>
      </w:r>
      <w:r w:rsidRPr="00A849DE">
        <w:rPr>
          <w:rFonts w:ascii="MS PGothic" w:eastAsia="MS PGothic" w:hAnsi="MS PGothic"/>
          <w:noProof/>
        </w:rPr>
        <w:t>, 10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Dynamics AX 2012 R2</w:t>
      </w:r>
      <w:r w:rsidRPr="00A849DE">
        <w:rPr>
          <w:rFonts w:ascii="MS PGothic" w:eastAsia="MS PGothic" w:hAnsi="MS PGothic"/>
          <w:noProof/>
        </w:rPr>
        <w:t>, 10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Dynamics NAV 2013 R2</w:t>
      </w:r>
      <w:r w:rsidRPr="00A849DE">
        <w:rPr>
          <w:rFonts w:ascii="MS PGothic" w:eastAsia="MS PGothic" w:hAnsi="MS PGothic"/>
          <w:noProof/>
        </w:rPr>
        <w:t>, 25</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Enterprise CAL</w:t>
      </w:r>
      <w:r w:rsidRPr="00A849DE">
        <w:rPr>
          <w:rFonts w:ascii="MS PGothic" w:eastAsia="MS PGothic" w:hAnsi="MS PGothic"/>
          <w:noProof/>
        </w:rPr>
        <w:t>, 18, 19, 20, 21,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Exchange Server 2013</w:t>
      </w:r>
      <w:r w:rsidRPr="00A849DE">
        <w:rPr>
          <w:rFonts w:ascii="MS PGothic" w:eastAsia="MS PGothic" w:hAnsi="MS PGothic"/>
          <w:noProof/>
        </w:rPr>
        <w:t>, 17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Exchange Server 2016 Basic</w:t>
      </w:r>
      <w:r w:rsidRPr="00A849DE">
        <w:rPr>
          <w:rFonts w:ascii="MS PGothic" w:eastAsia="MS PGothic" w:hAnsi="MS PGothic"/>
          <w:noProof/>
        </w:rPr>
        <w:t>, 17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Exchange Server 2016 Enterprise</w:t>
      </w:r>
      <w:r w:rsidRPr="00A849DE">
        <w:rPr>
          <w:rFonts w:ascii="MS PGothic" w:eastAsia="MS PGothic" w:hAnsi="MS PGothic"/>
          <w:noProof/>
        </w:rPr>
        <w:t>, 17, 18</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Exchange Server 2016 Standard</w:t>
      </w:r>
      <w:r w:rsidRPr="00A849DE">
        <w:rPr>
          <w:rFonts w:ascii="MS PGothic" w:eastAsia="MS PGothic" w:hAnsi="MS PGothic"/>
          <w:noProof/>
        </w:rPr>
        <w:t>, 17, 18</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Hosted Exchange Standard SAL</w:t>
      </w:r>
      <w:r w:rsidRPr="00A849DE">
        <w:rPr>
          <w:rFonts w:ascii="MS PGothic" w:eastAsia="MS PGothic" w:hAnsi="MS PGothic"/>
          <w:noProof/>
        </w:rPr>
        <w:t>, 17, 18,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Lync for Mac 2011</w:t>
      </w:r>
      <w:r w:rsidRPr="00A849DE">
        <w:rPr>
          <w:rFonts w:ascii="MS PGothic" w:eastAsia="MS PGothic" w:hAnsi="MS PGothic"/>
          <w:noProof/>
        </w:rPr>
        <w:t>, 21</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Lync Server 2013</w:t>
      </w:r>
      <w:r w:rsidRPr="00A849DE">
        <w:rPr>
          <w:rFonts w:ascii="MS PGothic" w:eastAsia="MS PGothic" w:hAnsi="MS PGothic"/>
          <w:noProof/>
        </w:rPr>
        <w:t>, 20</w:t>
      </w:r>
    </w:p>
    <w:p w:rsidR="00A849DE" w:rsidRPr="00A849DE" w:rsidRDefault="00A849DE">
      <w:pPr>
        <w:pStyle w:val="Index1"/>
        <w:tabs>
          <w:tab w:val="right" w:leader="dot" w:pos="4863"/>
        </w:tabs>
        <w:rPr>
          <w:rFonts w:ascii="MS PGothic" w:eastAsia="MS PGothic" w:hAnsi="MS PGothic"/>
          <w:noProof/>
        </w:rPr>
      </w:pPr>
      <w:r w:rsidRPr="00A849DE">
        <w:rPr>
          <w:rFonts w:ascii="MS PGothic" w:eastAsia="MS PGothic" w:hAnsi="MS PGothic"/>
          <w:noProof/>
        </w:rPr>
        <w:t>Microsoft Application Virtualization Hosting for Desktops, 25</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Dynamics AX 2012 R2</w:t>
      </w:r>
      <w:r w:rsidRPr="00A849DE">
        <w:rPr>
          <w:rFonts w:ascii="MS PGothic" w:eastAsia="MS PGothic" w:hAnsi="MS PGothic"/>
          <w:noProof/>
        </w:rPr>
        <w:t>, 10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Dynamics AX 2012 R3</w:t>
      </w:r>
      <w:r w:rsidRPr="00A849DE">
        <w:rPr>
          <w:rFonts w:ascii="MS PGothic" w:eastAsia="MS PGothic" w:hAnsi="MS PGothic"/>
          <w:noProof/>
        </w:rPr>
        <w:t>, 10, 11, 12</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Dynamics AX 2012 R3 Standard Commerce Server Core</w:t>
      </w:r>
      <w:r w:rsidRPr="00A849DE">
        <w:rPr>
          <w:rFonts w:ascii="MS PGothic" w:eastAsia="MS PGothic" w:hAnsi="MS PGothic"/>
          <w:noProof/>
        </w:rPr>
        <w:t>, 10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Dynamics CRM 2015</w:t>
      </w:r>
      <w:r w:rsidRPr="00A849DE">
        <w:rPr>
          <w:rFonts w:ascii="MS PGothic" w:eastAsia="MS PGothic" w:hAnsi="MS PGothic"/>
          <w:noProof/>
        </w:rPr>
        <w:t>, 12</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pt-BR"/>
        </w:rPr>
        <w:t>Microsoft Dynamics CRM 2016</w:t>
      </w:r>
      <w:r w:rsidRPr="00A849DE">
        <w:rPr>
          <w:rFonts w:ascii="MS PGothic" w:eastAsia="MS PGothic" w:hAnsi="MS PGothic"/>
          <w:noProof/>
        </w:rPr>
        <w:t>, 12</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Dynamics CRM 2016 Services Provider</w:t>
      </w:r>
      <w:r w:rsidRPr="00A849DE">
        <w:rPr>
          <w:rFonts w:ascii="MS PGothic" w:eastAsia="MS PGothic" w:hAnsi="MS PGothic"/>
          <w:noProof/>
        </w:rPr>
        <w:t>, 12</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Microsoft Dynamics GP 2015 R2</w:t>
      </w:r>
      <w:r w:rsidRPr="00A849DE">
        <w:rPr>
          <w:rFonts w:ascii="MS PGothic" w:eastAsia="MS PGothic" w:hAnsi="MS PGothic"/>
          <w:noProof/>
        </w:rPr>
        <w:t>, 14</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Microsoft Dynamics GP 2016</w:t>
      </w:r>
      <w:r w:rsidRPr="00A849DE">
        <w:rPr>
          <w:rFonts w:ascii="MS PGothic" w:eastAsia="MS PGothic" w:hAnsi="MS PGothic"/>
          <w:noProof/>
        </w:rPr>
        <w:t>, 14</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Dynamics NAV 2013</w:t>
      </w:r>
      <w:r w:rsidRPr="00A849DE">
        <w:rPr>
          <w:rFonts w:ascii="MS PGothic" w:eastAsia="MS PGothic" w:hAnsi="MS PGothic"/>
          <w:noProof/>
        </w:rPr>
        <w:t>, 25</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Dynamics NAV 2015</w:t>
      </w:r>
      <w:r w:rsidRPr="00A849DE">
        <w:rPr>
          <w:rFonts w:ascii="MS PGothic" w:eastAsia="MS PGothic" w:hAnsi="MS PGothic"/>
          <w:noProof/>
        </w:rPr>
        <w:t>, 13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Dynamics NAV 2016</w:t>
      </w:r>
      <w:r w:rsidRPr="00A849DE">
        <w:rPr>
          <w:rFonts w:ascii="MS PGothic" w:eastAsia="MS PGothic" w:hAnsi="MS PGothic"/>
          <w:noProof/>
        </w:rPr>
        <w:t>, 13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Dynamics SL 2011</w:t>
      </w:r>
      <w:r w:rsidRPr="00A849DE">
        <w:rPr>
          <w:rFonts w:ascii="MS PGothic" w:eastAsia="MS PGothic" w:hAnsi="MS PGothic"/>
          <w:noProof/>
        </w:rPr>
        <w:t>, 15</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pt-BR"/>
        </w:rPr>
        <w:t>Microsoft Dynamics SL 2015</w:t>
      </w:r>
      <w:r w:rsidRPr="00A849DE">
        <w:rPr>
          <w:rFonts w:ascii="MS PGothic" w:eastAsia="MS PGothic" w:hAnsi="MS PGothic"/>
          <w:noProof/>
        </w:rPr>
        <w:t>, 14, 15</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Microsoft Identity Manager 2016</w:t>
      </w:r>
      <w:r w:rsidRPr="00A849DE">
        <w:rPr>
          <w:rFonts w:ascii="MS PGothic" w:eastAsia="MS PGothic" w:hAnsi="MS PGothic"/>
          <w:noProof/>
        </w:rPr>
        <w:t>, 27, 29</w:t>
      </w:r>
    </w:p>
    <w:p w:rsidR="00A849DE" w:rsidRPr="00A849DE" w:rsidRDefault="00A849DE">
      <w:pPr>
        <w:pStyle w:val="Index1"/>
        <w:tabs>
          <w:tab w:val="right" w:leader="dot" w:pos="4863"/>
        </w:tabs>
        <w:rPr>
          <w:rFonts w:ascii="MS PGothic" w:eastAsia="MS PGothic" w:hAnsi="MS PGothic"/>
          <w:noProof/>
        </w:rPr>
      </w:pPr>
      <w:r w:rsidRPr="00A849DE">
        <w:rPr>
          <w:rFonts w:ascii="MS PGothic" w:eastAsia="MS PGothic" w:hAnsi="MS PGothic"/>
          <w:noProof/>
        </w:rPr>
        <w:t>Microsoft User Experience Virtualization Hosting for Desktops, 25, 26</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Office 2013</w:t>
      </w:r>
      <w:r w:rsidRPr="00A849DE">
        <w:rPr>
          <w:rFonts w:ascii="MS PGothic" w:eastAsia="MS PGothic" w:hAnsi="MS PGothic"/>
          <w:noProof/>
        </w:rPr>
        <w:t>, 15</w:t>
      </w:r>
    </w:p>
    <w:p w:rsidR="00A849DE" w:rsidRPr="00A849DE" w:rsidRDefault="00A849DE">
      <w:pPr>
        <w:pStyle w:val="Index1"/>
        <w:tabs>
          <w:tab w:val="right" w:leader="dot" w:pos="4863"/>
        </w:tabs>
        <w:rPr>
          <w:rFonts w:ascii="MS PGothic" w:eastAsia="MS PGothic" w:hAnsi="MS PGothic"/>
          <w:noProof/>
        </w:rPr>
      </w:pPr>
      <w:r w:rsidRPr="00A849DE">
        <w:rPr>
          <w:rFonts w:ascii="MS PGothic" w:eastAsia="MS PGothic" w:hAnsi="MS PGothic"/>
          <w:noProof/>
        </w:rPr>
        <w:t>Office 365 Enterprise, 20, 21</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Office Multi Language Pack 2013</w:t>
      </w:r>
      <w:r w:rsidRPr="00A849DE">
        <w:rPr>
          <w:rFonts w:ascii="MS PGothic" w:eastAsia="MS PGothic" w:hAnsi="MS PGothic"/>
          <w:noProof/>
        </w:rPr>
        <w:t>, 15,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Office Online Server</w:t>
      </w:r>
      <w:r w:rsidRPr="00A849DE">
        <w:rPr>
          <w:rFonts w:ascii="MS PGothic" w:eastAsia="MS PGothic" w:hAnsi="MS PGothic"/>
          <w:noProof/>
        </w:rPr>
        <w:t>, 15,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lang w:val="fr-FR"/>
        </w:rPr>
        <w:t>Office Professional Plus 2016</w:t>
      </w:r>
      <w:r w:rsidRPr="00A849DE">
        <w:rPr>
          <w:rFonts w:ascii="MS PGothic" w:eastAsia="MS PGothic" w:hAnsi="MS PGothic"/>
          <w:noProof/>
        </w:rPr>
        <w:t>, 15,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Office Standard 2016</w:t>
      </w:r>
      <w:r w:rsidRPr="00A849DE">
        <w:rPr>
          <w:rFonts w:ascii="MS PGothic" w:eastAsia="MS PGothic" w:hAnsi="MS PGothic"/>
          <w:noProof/>
        </w:rPr>
        <w:t>, 15,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Office Web Apps</w:t>
      </w:r>
      <w:r w:rsidRPr="00A849DE">
        <w:rPr>
          <w:rFonts w:ascii="MS PGothic" w:eastAsia="MS PGothic" w:hAnsi="MS PGothic"/>
          <w:noProof/>
        </w:rPr>
        <w:t>, 3, 9</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Productivity Suite</w:t>
      </w:r>
      <w:r w:rsidRPr="00A849DE">
        <w:rPr>
          <w:rFonts w:ascii="MS PGothic" w:eastAsia="MS PGothic" w:hAnsi="MS PGothic"/>
          <w:noProof/>
        </w:rPr>
        <w:t>, 17, 19, 20,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Project 2013</w:t>
      </w:r>
      <w:r w:rsidRPr="00A849DE">
        <w:rPr>
          <w:rFonts w:ascii="MS PGothic" w:eastAsia="MS PGothic" w:hAnsi="MS PGothic"/>
          <w:noProof/>
        </w:rPr>
        <w:t>,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Project 2016 Professional</w:t>
      </w:r>
      <w:r w:rsidRPr="00A849DE">
        <w:rPr>
          <w:rFonts w:ascii="MS PGothic" w:eastAsia="MS PGothic" w:hAnsi="MS PGothic"/>
          <w:noProof/>
        </w:rPr>
        <w:t>,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Project 2016 Standard</w:t>
      </w:r>
      <w:r w:rsidRPr="00A849DE">
        <w:rPr>
          <w:rFonts w:ascii="MS PGothic" w:eastAsia="MS PGothic" w:hAnsi="MS PGothic"/>
          <w:noProof/>
        </w:rPr>
        <w:t>,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Project Server 2013</w:t>
      </w:r>
      <w:r w:rsidRPr="00A849DE">
        <w:rPr>
          <w:rFonts w:ascii="MS PGothic" w:eastAsia="MS PGothic" w:hAnsi="MS PGothic"/>
          <w:noProof/>
        </w:rPr>
        <w:t>, 18</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Project Server 2016</w:t>
      </w:r>
      <w:r w:rsidRPr="00A849DE">
        <w:rPr>
          <w:rFonts w:ascii="MS PGothic" w:eastAsia="MS PGothic" w:hAnsi="MS PGothic"/>
          <w:noProof/>
        </w:rPr>
        <w:t>, 18</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SharePoint 2016 Hosting</w:t>
      </w:r>
      <w:r w:rsidRPr="00A849DE">
        <w:rPr>
          <w:rFonts w:ascii="MS PGothic" w:eastAsia="MS PGothic" w:hAnsi="MS PGothic"/>
          <w:noProof/>
        </w:rPr>
        <w:t>, 18</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SharePoint Server 2013</w:t>
      </w:r>
      <w:r w:rsidRPr="00A849DE">
        <w:rPr>
          <w:rFonts w:ascii="MS PGothic" w:eastAsia="MS PGothic" w:hAnsi="MS PGothic"/>
          <w:noProof/>
        </w:rPr>
        <w:t>, 18</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SharePoint Server 2016 Standard</w:t>
      </w:r>
      <w:r w:rsidRPr="00A849DE">
        <w:rPr>
          <w:rFonts w:ascii="MS PGothic" w:eastAsia="MS PGothic" w:hAnsi="MS PGothic"/>
          <w:noProof/>
        </w:rPr>
        <w:t>, 18, 19,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SharePoint Server Standard</w:t>
      </w:r>
      <w:r w:rsidRPr="00A849DE">
        <w:rPr>
          <w:rFonts w:ascii="MS PGothic" w:eastAsia="MS PGothic" w:hAnsi="MS PGothic"/>
          <w:noProof/>
        </w:rPr>
        <w:t>, 19</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Skype for Business 2015 Enterprise Plus</w:t>
      </w:r>
      <w:r w:rsidRPr="00A849DE">
        <w:rPr>
          <w:rFonts w:ascii="MS PGothic" w:eastAsia="MS PGothic" w:hAnsi="MS PGothic"/>
          <w:noProof/>
        </w:rPr>
        <w:t>, 20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Skype for Business Server 2015 Enterprise</w:t>
      </w:r>
      <w:r w:rsidRPr="00A849DE">
        <w:rPr>
          <w:rFonts w:ascii="MS PGothic" w:eastAsia="MS PGothic" w:hAnsi="MS PGothic"/>
          <w:noProof/>
        </w:rPr>
        <w:t>, 20</w:t>
      </w:r>
    </w:p>
    <w:p w:rsidR="00A849DE" w:rsidRPr="00A849DE" w:rsidRDefault="00A849DE">
      <w:pPr>
        <w:pStyle w:val="Index1"/>
        <w:tabs>
          <w:tab w:val="right" w:leader="dot" w:pos="4863"/>
        </w:tabs>
        <w:rPr>
          <w:rFonts w:ascii="MS PGothic" w:eastAsia="MS PGothic" w:hAnsi="MS PGothic"/>
          <w:noProof/>
        </w:rPr>
      </w:pPr>
      <w:r w:rsidRPr="00A849DE">
        <w:rPr>
          <w:rFonts w:ascii="MS PGothic" w:eastAsia="MS PGothic" w:hAnsi="MS PGothic"/>
          <w:noProof/>
        </w:rPr>
        <w:t>Skype For Business Server 2015 Enterprise CAL, 20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Skype for Business Server 2015 Plus</w:t>
      </w:r>
      <w:r w:rsidRPr="00A849DE">
        <w:rPr>
          <w:rFonts w:ascii="MS PGothic" w:eastAsia="MS PGothic" w:hAnsi="MS PGothic"/>
          <w:noProof/>
        </w:rPr>
        <w:t>, 20</w:t>
      </w:r>
    </w:p>
    <w:p w:rsidR="00A849DE" w:rsidRPr="00A849DE" w:rsidRDefault="00A849DE">
      <w:pPr>
        <w:pStyle w:val="Index1"/>
        <w:tabs>
          <w:tab w:val="right" w:leader="dot" w:pos="4863"/>
        </w:tabs>
        <w:rPr>
          <w:rFonts w:ascii="MS PGothic" w:eastAsia="MS PGothic" w:hAnsi="MS PGothic"/>
          <w:noProof/>
        </w:rPr>
      </w:pPr>
      <w:r w:rsidRPr="00A849DE">
        <w:rPr>
          <w:rFonts w:ascii="MS PGothic" w:eastAsia="MS PGothic" w:hAnsi="MS PGothic"/>
          <w:noProof/>
        </w:rPr>
        <w:t>Skype For Business Server 2015 Plus CAL, 20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Skype for Business Server 2015 Standard</w:t>
      </w:r>
      <w:r w:rsidRPr="00A849DE">
        <w:rPr>
          <w:rFonts w:ascii="MS PGothic" w:eastAsia="MS PGothic" w:hAnsi="MS PGothic"/>
          <w:noProof/>
        </w:rPr>
        <w:t>, 20, 23</w:t>
      </w:r>
    </w:p>
    <w:p w:rsidR="00A849DE" w:rsidRPr="00A849DE" w:rsidRDefault="00A849DE">
      <w:pPr>
        <w:pStyle w:val="Index1"/>
        <w:tabs>
          <w:tab w:val="right" w:leader="dot" w:pos="4863"/>
        </w:tabs>
        <w:rPr>
          <w:rFonts w:ascii="MS PGothic" w:eastAsia="MS PGothic" w:hAnsi="MS PGothic"/>
          <w:noProof/>
        </w:rPr>
      </w:pPr>
      <w:r w:rsidRPr="00A849DE">
        <w:rPr>
          <w:rFonts w:ascii="MS PGothic" w:eastAsia="MS PGothic" w:hAnsi="MS PGothic"/>
          <w:noProof/>
        </w:rPr>
        <w:t>Skype For Business Server 2015 Standard CAL, 20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SQL Server 2012</w:t>
      </w:r>
      <w:r w:rsidRPr="00A849DE">
        <w:rPr>
          <w:rFonts w:ascii="MS PGothic" w:eastAsia="MS PGothic" w:hAnsi="MS PGothic"/>
          <w:noProof/>
        </w:rPr>
        <w:t>, 21, 22,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SQL Server 2014</w:t>
      </w:r>
      <w:r w:rsidRPr="00A849DE">
        <w:rPr>
          <w:rFonts w:ascii="MS PGothic" w:eastAsia="MS PGothic" w:hAnsi="MS PGothic"/>
          <w:noProof/>
        </w:rPr>
        <w:t>, 21</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SQL Server 2014 Business Intelligence</w:t>
      </w:r>
      <w:r w:rsidRPr="00A849DE">
        <w:rPr>
          <w:rFonts w:ascii="MS PGothic" w:eastAsia="MS PGothic" w:hAnsi="MS PGothic"/>
          <w:noProof/>
        </w:rPr>
        <w:t>, 3</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lang w:val="fr-FR"/>
        </w:rPr>
        <w:t>SQL Server 2014 Enterprise Core</w:t>
      </w:r>
      <w:r w:rsidRPr="00A849DE">
        <w:rPr>
          <w:rFonts w:ascii="MS PGothic" w:eastAsia="MS PGothic" w:hAnsi="MS PGothic"/>
          <w:noProof/>
        </w:rPr>
        <w:t>, 3</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SQL Server 2014 Standard</w:t>
      </w:r>
      <w:r w:rsidRPr="00A849DE">
        <w:rPr>
          <w:rFonts w:ascii="MS PGothic" w:eastAsia="MS PGothic" w:hAnsi="MS PGothic"/>
          <w:noProof/>
        </w:rPr>
        <w:t>, 3</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SQL Server 2014 Standard Core</w:t>
      </w:r>
      <w:r w:rsidRPr="00A849DE">
        <w:rPr>
          <w:rFonts w:ascii="MS PGothic" w:eastAsia="MS PGothic" w:hAnsi="MS PGothic"/>
          <w:noProof/>
        </w:rPr>
        <w:t>, 3</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SQL Server 2014 Web Core</w:t>
      </w:r>
      <w:r w:rsidRPr="00A849DE">
        <w:rPr>
          <w:rFonts w:ascii="MS PGothic" w:eastAsia="MS PGothic" w:hAnsi="MS PGothic"/>
          <w:noProof/>
        </w:rPr>
        <w:t>, 3</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lang w:val="fr-FR"/>
        </w:rPr>
        <w:t>SQL Server 2016 Enterprise Core</w:t>
      </w:r>
      <w:r w:rsidRPr="00A849DE">
        <w:rPr>
          <w:rFonts w:ascii="MS PGothic" w:eastAsia="MS PGothic" w:hAnsi="MS PGothic"/>
          <w:noProof/>
        </w:rPr>
        <w:t>, 3, 21</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SQL Server 2016 Standard</w:t>
      </w:r>
      <w:r w:rsidRPr="00A849DE">
        <w:rPr>
          <w:rFonts w:ascii="MS PGothic" w:eastAsia="MS PGothic" w:hAnsi="MS PGothic"/>
          <w:noProof/>
        </w:rPr>
        <w:t>, 3, 21</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SQL Server 2016 Standard Core</w:t>
      </w:r>
      <w:r w:rsidRPr="00A849DE">
        <w:rPr>
          <w:rFonts w:ascii="MS PGothic" w:eastAsia="MS PGothic" w:hAnsi="MS PGothic"/>
          <w:noProof/>
        </w:rPr>
        <w:t>, 3, 21</w:t>
      </w:r>
    </w:p>
    <w:p w:rsidR="00A849DE" w:rsidRPr="00A849DE" w:rsidRDefault="00A849DE">
      <w:pPr>
        <w:pStyle w:val="Index1"/>
        <w:tabs>
          <w:tab w:val="right" w:leader="dot" w:pos="4863"/>
        </w:tabs>
        <w:rPr>
          <w:rFonts w:ascii="MS PGothic" w:eastAsia="MS PGothic" w:hAnsi="MS PGothic"/>
          <w:noProof/>
        </w:rPr>
      </w:pPr>
      <w:r w:rsidRPr="006022B3">
        <w:rPr>
          <w:rFonts w:eastAsia="MS PGothic"/>
          <w:noProof/>
        </w:rPr>
        <w:t>SQL Server 2016 Web Core</w:t>
      </w:r>
      <w:r w:rsidRPr="00A849DE">
        <w:rPr>
          <w:rFonts w:ascii="MS PGothic" w:eastAsia="MS PGothic" w:hAnsi="MS PGothic"/>
          <w:noProof/>
        </w:rPr>
        <w:t>, 3, 21</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System Center 2012</w:t>
      </w:r>
      <w:r w:rsidRPr="00A849DE">
        <w:rPr>
          <w:rFonts w:ascii="MS PGothic" w:eastAsia="MS PGothic" w:hAnsi="MS PGothic"/>
          <w:noProof/>
        </w:rPr>
        <w:t>,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System Center 2012 R2</w:t>
      </w:r>
      <w:r w:rsidRPr="00A849DE">
        <w:rPr>
          <w:rFonts w:ascii="MS PGothic" w:eastAsia="MS PGothic" w:hAnsi="MS PGothic"/>
          <w:noProof/>
        </w:rPr>
        <w:t>, 22, 24, 25</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fr-FR"/>
        </w:rPr>
        <w:t>System Center 2012 R2 Client Management Suite</w:t>
      </w:r>
      <w:r w:rsidRPr="00A849DE">
        <w:rPr>
          <w:rFonts w:ascii="MS PGothic" w:eastAsia="MS PGothic" w:hAnsi="MS PGothic"/>
          <w:noProof/>
        </w:rPr>
        <w:t>, 23, 24</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System Center 2012 R2 Configuration Manager</w:t>
      </w:r>
      <w:r w:rsidRPr="00A849DE">
        <w:rPr>
          <w:rFonts w:ascii="MS PGothic" w:eastAsia="MS PGothic" w:hAnsi="MS PGothic"/>
          <w:noProof/>
        </w:rPr>
        <w:t>, 23, 24</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da-DK"/>
        </w:rPr>
        <w:t>System Center 2012 R2 Datacenter</w:t>
      </w:r>
      <w:r w:rsidRPr="00A849DE">
        <w:rPr>
          <w:rFonts w:ascii="MS PGothic" w:eastAsia="MS PGothic" w:hAnsi="MS PGothic"/>
          <w:noProof/>
        </w:rPr>
        <w:t>, 23, 25</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da-DK"/>
        </w:rPr>
        <w:t>System Center 2012 R2 Standard</w:t>
      </w:r>
      <w:r w:rsidRPr="00A849DE">
        <w:rPr>
          <w:rFonts w:ascii="MS PGothic" w:eastAsia="MS PGothic" w:hAnsi="MS PGothic"/>
          <w:noProof/>
        </w:rPr>
        <w:t>, 23</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System Center Datacenter</w:t>
      </w:r>
      <w:r w:rsidRPr="00A849DE">
        <w:rPr>
          <w:rFonts w:ascii="MS PGothic" w:eastAsia="MS PGothic" w:hAnsi="MS PGothic"/>
          <w:noProof/>
        </w:rPr>
        <w:t>, 10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da-DK"/>
        </w:rPr>
        <w:t>System Center Endpoint Protection</w:t>
      </w:r>
      <w:r w:rsidRPr="00A849DE">
        <w:rPr>
          <w:rFonts w:ascii="MS PGothic" w:eastAsia="MS PGothic" w:hAnsi="MS PGothic"/>
          <w:noProof/>
        </w:rPr>
        <w:t>, 23, 24</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System Center Standard</w:t>
      </w:r>
      <w:r w:rsidRPr="00A849DE">
        <w:rPr>
          <w:rFonts w:ascii="MS PGothic" w:eastAsia="MS PGothic" w:hAnsi="MS PGothic"/>
          <w:noProof/>
        </w:rPr>
        <w:t>, 10</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Visio 2013</w:t>
      </w:r>
      <w:r w:rsidRPr="00A849DE">
        <w:rPr>
          <w:rFonts w:ascii="MS PGothic" w:eastAsia="MS PGothic" w:hAnsi="MS PGothic"/>
          <w:noProof/>
        </w:rPr>
        <w:t>,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it-IT"/>
        </w:rPr>
        <w:t>Visio 2016 Professional</w:t>
      </w:r>
      <w:r w:rsidRPr="00A849DE">
        <w:rPr>
          <w:rFonts w:ascii="MS PGothic" w:eastAsia="MS PGothic" w:hAnsi="MS PGothic"/>
          <w:noProof/>
        </w:rPr>
        <w:t>,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it-IT"/>
        </w:rPr>
        <w:t>Visio 2016 Standard</w:t>
      </w:r>
      <w:r w:rsidRPr="00A849DE">
        <w:rPr>
          <w:rFonts w:ascii="MS PGothic" w:eastAsia="MS PGothic" w:hAnsi="MS PGothic"/>
          <w:noProof/>
        </w:rPr>
        <w:t>, 16</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Visual Studio 2013</w:t>
      </w:r>
      <w:r w:rsidRPr="00A849DE">
        <w:rPr>
          <w:rFonts w:ascii="MS PGothic" w:eastAsia="MS PGothic" w:hAnsi="MS PGothic"/>
          <w:noProof/>
        </w:rPr>
        <w:t>, 26</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Visual Studio Enterprise 2015</w:t>
      </w:r>
      <w:r w:rsidRPr="00A849DE">
        <w:rPr>
          <w:rFonts w:ascii="MS PGothic" w:eastAsia="MS PGothic" w:hAnsi="MS PGothic"/>
          <w:noProof/>
        </w:rPr>
        <w:t>, 26,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Visual Studio Online</w:t>
      </w:r>
      <w:r w:rsidRPr="00A849DE">
        <w:rPr>
          <w:rFonts w:ascii="MS PGothic" w:eastAsia="MS PGothic" w:hAnsi="MS PGothic"/>
          <w:noProof/>
        </w:rPr>
        <w:t>,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Visual Studio Professional 2015</w:t>
      </w:r>
      <w:r w:rsidRPr="00A849DE">
        <w:rPr>
          <w:rFonts w:ascii="MS PGothic" w:eastAsia="MS PGothic" w:hAnsi="MS PGothic"/>
          <w:noProof/>
        </w:rPr>
        <w:t>, 26</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Visual Studio Team Foundation Server 2013</w:t>
      </w:r>
      <w:r w:rsidRPr="00A849DE">
        <w:rPr>
          <w:rFonts w:ascii="MS PGothic" w:eastAsia="MS PGothic" w:hAnsi="MS PGothic"/>
          <w:noProof/>
        </w:rPr>
        <w:t>,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Visual Studio Team Foundation Server 2015</w:t>
      </w:r>
      <w:r w:rsidRPr="00A849DE">
        <w:rPr>
          <w:rFonts w:ascii="MS PGothic" w:eastAsia="MS PGothic" w:hAnsi="MS PGothic"/>
          <w:noProof/>
        </w:rPr>
        <w:t>,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Visual Studio Test Professional</w:t>
      </w:r>
      <w:r w:rsidRPr="00A849DE">
        <w:rPr>
          <w:rFonts w:ascii="MS PGothic" w:eastAsia="MS PGothic" w:hAnsi="MS PGothic"/>
          <w:noProof/>
        </w:rPr>
        <w:t>, 26,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Visual Studio Test Professional 2015</w:t>
      </w:r>
      <w:r w:rsidRPr="00A849DE">
        <w:rPr>
          <w:rFonts w:ascii="MS PGothic" w:eastAsia="MS PGothic" w:hAnsi="MS PGothic"/>
          <w:noProof/>
        </w:rPr>
        <w:t>, 26,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Windows Server 2008 R2</w:t>
      </w:r>
      <w:r w:rsidRPr="00A849DE">
        <w:rPr>
          <w:rFonts w:ascii="MS PGothic" w:eastAsia="MS PGothic" w:hAnsi="MS PGothic"/>
          <w:noProof/>
        </w:rPr>
        <w:t>,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Windows Server 2012</w:t>
      </w:r>
      <w:r w:rsidRPr="00A849DE">
        <w:rPr>
          <w:rFonts w:ascii="MS PGothic" w:eastAsia="MS PGothic" w:hAnsi="MS PGothic"/>
          <w:noProof/>
        </w:rPr>
        <w:t>,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Windows Server 2012 R2</w:t>
      </w:r>
      <w:r w:rsidRPr="00A849DE">
        <w:rPr>
          <w:rFonts w:ascii="MS PGothic" w:eastAsia="MS PGothic" w:hAnsi="MS PGothic"/>
          <w:noProof/>
        </w:rPr>
        <w:t>, 22, 23, 27, 28, 29</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pt-BR"/>
        </w:rPr>
        <w:t>Windows Server 2012 R2 Active Directory Rights Management</w:t>
      </w:r>
      <w:r w:rsidRPr="00A849DE">
        <w:rPr>
          <w:rFonts w:ascii="MS PGothic" w:eastAsia="MS PGothic" w:hAnsi="MS PGothic"/>
          <w:noProof/>
        </w:rPr>
        <w:t>, 27, 28</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pt-BR"/>
        </w:rPr>
        <w:t>Windows Server 2012 R2 Datacenter</w:t>
      </w:r>
      <w:r w:rsidRPr="00A849DE">
        <w:rPr>
          <w:rFonts w:ascii="MS PGothic" w:eastAsia="MS PGothic" w:hAnsi="MS PGothic"/>
          <w:noProof/>
        </w:rPr>
        <w:t>,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Windows Server 2012 R2 Essentials</w:t>
      </w:r>
      <w:r w:rsidRPr="00A849DE">
        <w:rPr>
          <w:rFonts w:ascii="MS PGothic" w:eastAsia="MS PGothic" w:hAnsi="MS PGothic"/>
          <w:noProof/>
        </w:rPr>
        <w:t>,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lang w:val="pt-BR"/>
        </w:rPr>
        <w:t>Windows Server 2012 R2 Remote Desktop Services</w:t>
      </w:r>
      <w:r w:rsidRPr="00A849DE">
        <w:rPr>
          <w:rFonts w:ascii="MS PGothic" w:eastAsia="MS PGothic" w:hAnsi="MS PGothic"/>
          <w:noProof/>
        </w:rPr>
        <w:t>, 27, 28, 29</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Windows Server 2012 R2 Standard</w:t>
      </w:r>
      <w:r w:rsidRPr="00A849DE">
        <w:rPr>
          <w:rFonts w:ascii="MS PGothic" w:eastAsia="MS PGothic" w:hAnsi="MS PGothic"/>
          <w:noProof/>
        </w:rPr>
        <w:t>, 27</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Windows Server Datacenter</w:t>
      </w:r>
      <w:r w:rsidRPr="00A849DE">
        <w:rPr>
          <w:rFonts w:ascii="MS PGothic" w:eastAsia="MS PGothic" w:hAnsi="MS PGothic"/>
          <w:noProof/>
        </w:rPr>
        <w:t>, 10, 22, 28</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Windows Server Standard</w:t>
      </w:r>
      <w:r w:rsidRPr="00A849DE">
        <w:rPr>
          <w:rFonts w:ascii="MS PGothic" w:eastAsia="MS PGothic" w:hAnsi="MS PGothic"/>
          <w:noProof/>
        </w:rPr>
        <w:t>, 10, 22, 28</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 xml:space="preserve">Windows Server </w:t>
      </w:r>
      <w:r w:rsidRPr="006022B3">
        <w:rPr>
          <w:rFonts w:eastAsia="MS PGothic" w:cs="Calibri" w:hint="eastAsia"/>
          <w:noProof/>
        </w:rPr>
        <w:t>用</w:t>
      </w:r>
      <w:r w:rsidRPr="006022B3">
        <w:rPr>
          <w:rFonts w:eastAsia="MS PGothic" w:cs="Calibri"/>
          <w:noProof/>
        </w:rPr>
        <w:t xml:space="preserve"> Windows Azure </w:t>
      </w:r>
      <w:r w:rsidRPr="006022B3">
        <w:rPr>
          <w:rFonts w:eastAsia="MS PGothic" w:cs="Calibri" w:hint="eastAsia"/>
          <w:noProof/>
        </w:rPr>
        <w:t>パック</w:t>
      </w:r>
      <w:r w:rsidRPr="00A849DE">
        <w:rPr>
          <w:rFonts w:ascii="MS PGothic" w:eastAsia="MS PGothic" w:hAnsi="MS PGothic"/>
          <w:noProof/>
        </w:rPr>
        <w:t>, 22</w:t>
      </w:r>
    </w:p>
    <w:p w:rsidR="00A849DE" w:rsidRPr="00A849DE" w:rsidRDefault="00A849DE">
      <w:pPr>
        <w:pStyle w:val="Index1"/>
        <w:tabs>
          <w:tab w:val="right" w:leader="dot" w:pos="4863"/>
        </w:tabs>
        <w:rPr>
          <w:rFonts w:ascii="MS PGothic" w:eastAsia="MS PGothic" w:hAnsi="MS PGothic"/>
          <w:noProof/>
        </w:rPr>
      </w:pPr>
      <w:r w:rsidRPr="006022B3">
        <w:rPr>
          <w:rFonts w:eastAsia="MS PGothic" w:cs="Calibri"/>
          <w:noProof/>
        </w:rPr>
        <w:t xml:space="preserve">Windows </w:t>
      </w:r>
      <w:r w:rsidRPr="006022B3">
        <w:rPr>
          <w:rFonts w:eastAsia="MS PGothic" w:cs="Calibri" w:hint="eastAsia"/>
          <w:noProof/>
        </w:rPr>
        <w:t>デスクトップ</w:t>
      </w:r>
      <w:r w:rsidRPr="006022B3">
        <w:rPr>
          <w:rFonts w:eastAsia="MS PGothic" w:cs="Calibri"/>
          <w:noProof/>
        </w:rPr>
        <w:t xml:space="preserve"> </w:t>
      </w:r>
      <w:r w:rsidRPr="006022B3">
        <w:rPr>
          <w:rFonts w:eastAsia="MS PGothic" w:cs="Calibri" w:hint="eastAsia"/>
          <w:noProof/>
        </w:rPr>
        <w:t>オペレーティング</w:t>
      </w:r>
      <w:r w:rsidRPr="006022B3">
        <w:rPr>
          <w:rFonts w:eastAsia="MS PGothic" w:cs="Calibri"/>
          <w:noProof/>
        </w:rPr>
        <w:t xml:space="preserve"> </w:t>
      </w:r>
      <w:r w:rsidRPr="006022B3">
        <w:rPr>
          <w:rFonts w:eastAsia="MS PGothic" w:cs="Calibri" w:hint="eastAsia"/>
          <w:noProof/>
        </w:rPr>
        <w:t>システム</w:t>
      </w:r>
      <w:r w:rsidRPr="00A849DE">
        <w:rPr>
          <w:rFonts w:ascii="MS PGothic" w:eastAsia="MS PGothic" w:hAnsi="MS PGothic"/>
          <w:noProof/>
        </w:rPr>
        <w:t>, 28</w:t>
      </w:r>
    </w:p>
    <w:p w:rsidR="00A849DE" w:rsidRDefault="00A849DE" w:rsidP="00A35FDB">
      <w:pPr>
        <w:pStyle w:val="ProductList-Body"/>
        <w:tabs>
          <w:tab w:val="clear" w:pos="360"/>
          <w:tab w:val="clear" w:pos="720"/>
          <w:tab w:val="clear" w:pos="1080"/>
        </w:tabs>
        <w:rPr>
          <w:rFonts w:eastAsia="MS PGothic" w:cs="Calibri"/>
          <w:noProof/>
        </w:rPr>
        <w:sectPr w:rsidR="00A849DE" w:rsidSect="00A849DE">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A849DE">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B6" w:rsidRDefault="002417B6" w:rsidP="00A35FDB">
      <w:pPr>
        <w:spacing w:after="0" w:line="240" w:lineRule="auto"/>
      </w:pPr>
      <w:r>
        <w:separator/>
      </w:r>
    </w:p>
  </w:endnote>
  <w:endnote w:type="continuationSeparator" w:id="0">
    <w:p w:rsidR="002417B6" w:rsidRDefault="002417B6" w:rsidP="00A35FDB">
      <w:pPr>
        <w:spacing w:after="0" w:line="240" w:lineRule="auto"/>
      </w:pPr>
      <w:r>
        <w:continuationSeparator/>
      </w:r>
    </w:p>
  </w:endnote>
  <w:endnote w:type="continuationNotice" w:id="1">
    <w:p w:rsidR="002417B6" w:rsidRDefault="00241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E8" w:rsidRDefault="00050BE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tc>
        <w:tcPr>
          <w:tcW w:w="1255" w:type="dxa"/>
          <w:shd w:val="clear" w:color="auto" w:fill="F2F2F2"/>
          <w:vAlign w:val="center"/>
        </w:tcPr>
        <w:p w:rsidR="00D64E96" w:rsidRDefault="002417B6">
          <w:pPr>
            <w:pStyle w:val="ProductList-OfferingBody"/>
            <w:ind w:left="-77" w:right="-73"/>
            <w:jc w:val="center"/>
            <w:rPr>
              <w:rFonts w:eastAsia="DengXian"/>
              <w:color w:val="808080"/>
              <w:sz w:val="14"/>
              <w:szCs w:val="24"/>
            </w:rPr>
          </w:pPr>
          <w:hyperlink w:anchor="TableOfContents" w:history="1">
            <w:r w:rsidR="00D64E96">
              <w:rPr>
                <w:rStyle w:val="Hyperlink"/>
                <w:rFonts w:eastAsia="DengXian"/>
                <w:noProof/>
                <w:sz w:val="14"/>
                <w:szCs w:val="24"/>
              </w:rPr>
              <w:t>Table of Contents</w:t>
            </w:r>
          </w:hyperlink>
        </w:p>
      </w:tc>
      <w:tc>
        <w:tcPr>
          <w:tcW w:w="181" w:type="dxa"/>
          <w:tcBorders>
            <w:top w:val="nil"/>
            <w:bottom w:val="nil"/>
          </w:tcBorders>
          <w:vAlign w:val="center"/>
        </w:tcPr>
        <w:p w:rsidR="00D64E96" w:rsidRDefault="00D64E9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64E96" w:rsidRDefault="002417B6">
          <w:pPr>
            <w:pStyle w:val="ProductList-OfferingBody"/>
            <w:ind w:left="-72" w:right="-74"/>
            <w:jc w:val="center"/>
            <w:rPr>
              <w:rFonts w:eastAsia="DengXian"/>
              <w:color w:val="808080"/>
              <w:sz w:val="14"/>
              <w:szCs w:val="24"/>
            </w:rPr>
          </w:pPr>
          <w:hyperlink w:anchor="Introduction" w:history="1">
            <w:r w:rsidR="00D64E96">
              <w:rPr>
                <w:rStyle w:val="Hyperlink"/>
                <w:rFonts w:eastAsia="DengXian"/>
                <w:noProof/>
                <w:sz w:val="14"/>
                <w:szCs w:val="24"/>
              </w:rPr>
              <w:t>Introduction</w:t>
            </w:r>
          </w:hyperlink>
        </w:p>
      </w:tc>
      <w:tc>
        <w:tcPr>
          <w:tcW w:w="182" w:type="dxa"/>
          <w:tcBorders>
            <w:top w:val="nil"/>
            <w:bottom w:val="nil"/>
          </w:tcBorders>
          <w:vAlign w:val="center"/>
        </w:tcPr>
        <w:p w:rsidR="00D64E96" w:rsidRDefault="00D64E9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64E96" w:rsidRDefault="002417B6">
          <w:pPr>
            <w:pStyle w:val="ProductList-OfferingBody"/>
            <w:ind w:left="-72" w:right="-75"/>
            <w:jc w:val="center"/>
            <w:rPr>
              <w:rFonts w:eastAsia="DengXian"/>
              <w:color w:val="808080"/>
              <w:sz w:val="14"/>
              <w:szCs w:val="24"/>
            </w:rPr>
          </w:pPr>
          <w:hyperlink w:anchor="LicenseTerms" w:history="1">
            <w:r w:rsidR="00D64E96">
              <w:rPr>
                <w:rStyle w:val="Hyperlink"/>
                <w:rFonts w:eastAsia="DengXian"/>
                <w:noProof/>
                <w:sz w:val="14"/>
                <w:szCs w:val="24"/>
              </w:rPr>
              <w:t>License Terms</w:t>
            </w:r>
          </w:hyperlink>
        </w:p>
      </w:tc>
      <w:tc>
        <w:tcPr>
          <w:tcW w:w="183" w:type="dxa"/>
          <w:tcBorders>
            <w:top w:val="nil"/>
            <w:bottom w:val="nil"/>
          </w:tcBorders>
          <w:vAlign w:val="center"/>
        </w:tcPr>
        <w:p w:rsidR="00D64E96" w:rsidRDefault="00D64E9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64E96" w:rsidRDefault="002417B6">
          <w:pPr>
            <w:pStyle w:val="ProductList-OfferingBody"/>
            <w:ind w:left="-72" w:right="-77"/>
            <w:jc w:val="center"/>
            <w:rPr>
              <w:rFonts w:eastAsia="DengXian"/>
              <w:color w:val="808080"/>
              <w:sz w:val="14"/>
              <w:szCs w:val="24"/>
            </w:rPr>
          </w:pPr>
          <w:hyperlink w:anchor="Software" w:history="1">
            <w:r w:rsidR="00D64E96">
              <w:rPr>
                <w:rStyle w:val="Hyperlink"/>
                <w:rFonts w:eastAsia="DengXian"/>
                <w:noProof/>
                <w:sz w:val="14"/>
                <w:szCs w:val="24"/>
              </w:rPr>
              <w:t>Software</w:t>
            </w:r>
          </w:hyperlink>
        </w:p>
      </w:tc>
      <w:tc>
        <w:tcPr>
          <w:tcW w:w="185"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64E96" w:rsidRDefault="002417B6">
          <w:pPr>
            <w:pStyle w:val="ProductList-OfferingBody"/>
            <w:ind w:left="-72" w:right="-77"/>
            <w:jc w:val="center"/>
            <w:rPr>
              <w:rFonts w:eastAsia="DengXian"/>
              <w:color w:val="808080"/>
              <w:sz w:val="14"/>
              <w:szCs w:val="24"/>
            </w:rPr>
          </w:pPr>
          <w:hyperlink w:anchor="OnlineServices" w:history="1">
            <w:r w:rsidR="00D64E96">
              <w:rPr>
                <w:rStyle w:val="Hyperlink"/>
                <w:rFonts w:eastAsia="DengXian"/>
                <w:noProof/>
                <w:sz w:val="14"/>
                <w:szCs w:val="24"/>
              </w:rPr>
              <w:t>Online Services</w:t>
            </w:r>
          </w:hyperlink>
        </w:p>
      </w:tc>
      <w:tc>
        <w:tcPr>
          <w:tcW w:w="180" w:type="dxa"/>
          <w:tcBorders>
            <w:top w:val="nil"/>
            <w:bottom w:val="nil"/>
          </w:tcBorders>
        </w:tcPr>
        <w:p w:rsidR="00D64E96" w:rsidRDefault="00D64E9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64E96" w:rsidRDefault="002417B6">
          <w:pPr>
            <w:pStyle w:val="ProductList-OfferingBody"/>
            <w:ind w:left="-67" w:right="-72"/>
            <w:jc w:val="center"/>
            <w:rPr>
              <w:rFonts w:ascii="Wingdings" w:eastAsia="DengXian" w:hAnsi="Wingdings"/>
              <w:color w:val="808080"/>
              <w:sz w:val="14"/>
              <w:szCs w:val="24"/>
            </w:rPr>
          </w:pPr>
          <w:hyperlink w:anchor="Glossary" w:history="1">
            <w:r w:rsidR="00D64E96">
              <w:rPr>
                <w:rStyle w:val="Hyperlink"/>
                <w:rFonts w:eastAsia="DengXian"/>
                <w:noProof/>
                <w:sz w:val="14"/>
                <w:szCs w:val="24"/>
              </w:rPr>
              <w:t>Glossary</w:t>
            </w:r>
          </w:hyperlink>
          <w:r w:rsidR="00D64E9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64E96" w:rsidRDefault="002417B6">
          <w:pPr>
            <w:pStyle w:val="ProductList-OfferingBody"/>
            <w:ind w:left="-72" w:right="-76"/>
            <w:jc w:val="center"/>
            <w:rPr>
              <w:rFonts w:eastAsia="DengXian"/>
              <w:color w:val="808080"/>
              <w:sz w:val="14"/>
              <w:szCs w:val="24"/>
            </w:rPr>
          </w:pPr>
          <w:hyperlink w:anchor="AppendixA" w:history="1">
            <w:r w:rsidR="00D64E96">
              <w:rPr>
                <w:rStyle w:val="Hyperlink"/>
                <w:rFonts w:eastAsia="DengXian"/>
                <w:noProof/>
                <w:sz w:val="14"/>
                <w:szCs w:val="24"/>
              </w:rPr>
              <w:t>Appendices</w:t>
            </w:r>
          </w:hyperlink>
        </w:p>
      </w:tc>
      <w:tc>
        <w:tcPr>
          <w:tcW w:w="184" w:type="dxa"/>
          <w:tcBorders>
            <w:top w:val="nil"/>
            <w:bottom w:val="nil"/>
          </w:tcBorders>
          <w:vAlign w:val="center"/>
        </w:tcPr>
        <w:p w:rsidR="00D64E96" w:rsidRDefault="00D64E9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64E96" w:rsidRDefault="002417B6">
          <w:pPr>
            <w:pStyle w:val="ProductList-OfferingBody"/>
            <w:ind w:left="-72" w:right="-74"/>
            <w:jc w:val="center"/>
            <w:rPr>
              <w:rFonts w:eastAsia="DengXian"/>
              <w:color w:val="808080"/>
              <w:sz w:val="14"/>
              <w:szCs w:val="24"/>
            </w:rPr>
          </w:pPr>
          <w:hyperlink w:anchor="Index" w:history="1">
            <w:r w:rsidR="00D64E96">
              <w:rPr>
                <w:rStyle w:val="Hyperlink"/>
                <w:rFonts w:eastAsia="DengXian"/>
                <w:noProof/>
                <w:sz w:val="14"/>
                <w:szCs w:val="24"/>
              </w:rPr>
              <w:t>Index</w:t>
            </w:r>
          </w:hyperlink>
        </w:p>
      </w:tc>
    </w:tr>
  </w:tbl>
  <w:p w:rsidR="00D64E96" w:rsidRDefault="00D64E96">
    <w:pPr>
      <w:pStyle w:val="ProductList-Body"/>
      <w:rPr>
        <w:rFonts w:eastAsia="DengXian"/>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tc>
        <w:tcPr>
          <w:tcW w:w="1255" w:type="dxa"/>
          <w:shd w:val="clear" w:color="auto" w:fill="F2F2F2"/>
          <w:vAlign w:val="center"/>
        </w:tcPr>
        <w:p w:rsidR="00D64E96" w:rsidRDefault="002417B6">
          <w:pPr>
            <w:pStyle w:val="ProductList-OfferingBody"/>
            <w:ind w:left="-77" w:right="-73"/>
            <w:jc w:val="center"/>
            <w:rPr>
              <w:rFonts w:eastAsia="DengXian"/>
              <w:color w:val="808080"/>
              <w:sz w:val="14"/>
              <w:szCs w:val="24"/>
            </w:rPr>
          </w:pPr>
          <w:hyperlink w:anchor="TableOfContents" w:history="1">
            <w:r w:rsidR="00D64E96">
              <w:rPr>
                <w:rStyle w:val="Hyperlink"/>
                <w:rFonts w:eastAsia="DengXian"/>
                <w:noProof/>
                <w:sz w:val="14"/>
                <w:szCs w:val="24"/>
              </w:rPr>
              <w:t>Table of Contents</w:t>
            </w:r>
          </w:hyperlink>
        </w:p>
      </w:tc>
      <w:tc>
        <w:tcPr>
          <w:tcW w:w="181" w:type="dxa"/>
          <w:tcBorders>
            <w:top w:val="nil"/>
            <w:bottom w:val="nil"/>
          </w:tcBorders>
          <w:vAlign w:val="center"/>
        </w:tcPr>
        <w:p w:rsidR="00D64E96" w:rsidRDefault="00D64E9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64E96" w:rsidRDefault="002417B6">
          <w:pPr>
            <w:pStyle w:val="ProductList-OfferingBody"/>
            <w:ind w:left="-72" w:right="-74"/>
            <w:jc w:val="center"/>
            <w:rPr>
              <w:rFonts w:eastAsia="DengXian"/>
              <w:color w:val="808080"/>
              <w:sz w:val="14"/>
              <w:szCs w:val="24"/>
            </w:rPr>
          </w:pPr>
          <w:hyperlink w:anchor="Introduction" w:history="1">
            <w:r w:rsidR="00D64E96">
              <w:rPr>
                <w:rStyle w:val="Hyperlink"/>
                <w:rFonts w:eastAsia="DengXian"/>
                <w:noProof/>
                <w:sz w:val="14"/>
                <w:szCs w:val="24"/>
              </w:rPr>
              <w:t>Introduction</w:t>
            </w:r>
          </w:hyperlink>
        </w:p>
      </w:tc>
      <w:tc>
        <w:tcPr>
          <w:tcW w:w="182" w:type="dxa"/>
          <w:tcBorders>
            <w:top w:val="nil"/>
            <w:bottom w:val="nil"/>
          </w:tcBorders>
          <w:vAlign w:val="center"/>
        </w:tcPr>
        <w:p w:rsidR="00D64E96" w:rsidRDefault="00D64E9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64E96" w:rsidRDefault="002417B6">
          <w:pPr>
            <w:pStyle w:val="ProductList-OfferingBody"/>
            <w:ind w:left="-72" w:right="-75"/>
            <w:jc w:val="center"/>
            <w:rPr>
              <w:rFonts w:eastAsia="DengXian"/>
              <w:color w:val="808080"/>
              <w:sz w:val="14"/>
              <w:szCs w:val="24"/>
            </w:rPr>
          </w:pPr>
          <w:hyperlink w:anchor="LicenseTerms" w:history="1">
            <w:r w:rsidR="00D64E96">
              <w:rPr>
                <w:rStyle w:val="Hyperlink"/>
                <w:rFonts w:eastAsia="DengXian"/>
                <w:noProof/>
                <w:sz w:val="14"/>
                <w:szCs w:val="24"/>
              </w:rPr>
              <w:t>License Terms</w:t>
            </w:r>
          </w:hyperlink>
        </w:p>
      </w:tc>
      <w:tc>
        <w:tcPr>
          <w:tcW w:w="183" w:type="dxa"/>
          <w:tcBorders>
            <w:top w:val="nil"/>
            <w:bottom w:val="nil"/>
          </w:tcBorders>
          <w:vAlign w:val="center"/>
        </w:tcPr>
        <w:p w:rsidR="00D64E96" w:rsidRDefault="00D64E9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64E96" w:rsidRDefault="002417B6">
          <w:pPr>
            <w:pStyle w:val="ProductList-OfferingBody"/>
            <w:ind w:left="-72" w:right="-77"/>
            <w:jc w:val="center"/>
            <w:rPr>
              <w:rFonts w:eastAsia="DengXian"/>
              <w:color w:val="808080"/>
              <w:sz w:val="14"/>
              <w:szCs w:val="24"/>
            </w:rPr>
          </w:pPr>
          <w:hyperlink w:anchor="Software" w:history="1">
            <w:r w:rsidR="00D64E96">
              <w:rPr>
                <w:rStyle w:val="Hyperlink"/>
                <w:rFonts w:eastAsia="DengXian"/>
                <w:noProof/>
                <w:sz w:val="14"/>
                <w:szCs w:val="24"/>
              </w:rPr>
              <w:t>Software</w:t>
            </w:r>
          </w:hyperlink>
        </w:p>
      </w:tc>
      <w:tc>
        <w:tcPr>
          <w:tcW w:w="185"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64E96" w:rsidRDefault="002417B6">
          <w:pPr>
            <w:pStyle w:val="ProductList-OfferingBody"/>
            <w:ind w:left="-72" w:right="-77"/>
            <w:jc w:val="center"/>
            <w:rPr>
              <w:rFonts w:eastAsia="DengXian"/>
              <w:color w:val="808080"/>
              <w:sz w:val="14"/>
              <w:szCs w:val="24"/>
            </w:rPr>
          </w:pPr>
          <w:hyperlink w:anchor="_Sec43">
            <w:r w:rsidR="00D64E96">
              <w:rPr>
                <w:rFonts w:ascii="MS PGothic" w:eastAsia="MS PGothic" w:hint="eastAsia"/>
                <w:color w:val="595959"/>
                <w:szCs w:val="24"/>
                <w:u w:val="single"/>
              </w:rPr>
              <w:t>オンライン</w:t>
            </w:r>
            <w:r w:rsidR="00D64E96">
              <w:rPr>
                <w:rFonts w:ascii="MS PGothic" w:eastAsia="MS PGothic"/>
                <w:color w:val="595959"/>
                <w:szCs w:val="24"/>
                <w:u w:val="single"/>
              </w:rPr>
              <w:t xml:space="preserve"> </w:t>
            </w:r>
            <w:r w:rsidR="00D64E96">
              <w:rPr>
                <w:rFonts w:ascii="MS PGothic" w:eastAsia="MS PGothic" w:hint="eastAsia"/>
                <w:color w:val="595959"/>
                <w:szCs w:val="24"/>
                <w:u w:val="single"/>
              </w:rPr>
              <w:t>サービス</w:t>
            </w:r>
          </w:hyperlink>
        </w:p>
      </w:tc>
      <w:tc>
        <w:tcPr>
          <w:tcW w:w="180" w:type="dxa"/>
          <w:tcBorders>
            <w:top w:val="nil"/>
            <w:bottom w:val="nil"/>
          </w:tcBorders>
        </w:tcPr>
        <w:p w:rsidR="00D64E96" w:rsidRDefault="00D64E9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64E96" w:rsidRDefault="002417B6">
          <w:pPr>
            <w:pStyle w:val="ProductList-OfferingBody"/>
            <w:ind w:left="-67" w:right="-72"/>
            <w:jc w:val="center"/>
            <w:rPr>
              <w:rFonts w:ascii="Wingdings" w:eastAsia="DengXian" w:hAnsi="Wingdings"/>
              <w:color w:val="808080"/>
              <w:sz w:val="14"/>
              <w:szCs w:val="24"/>
            </w:rPr>
          </w:pPr>
          <w:hyperlink w:anchor="Glossary" w:history="1">
            <w:r w:rsidR="00D64E96">
              <w:rPr>
                <w:rStyle w:val="Hyperlink"/>
                <w:rFonts w:eastAsia="DengXian"/>
                <w:noProof/>
                <w:sz w:val="14"/>
                <w:szCs w:val="24"/>
              </w:rPr>
              <w:t>Glossary</w:t>
            </w:r>
          </w:hyperlink>
          <w:r w:rsidR="00D64E9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64E96" w:rsidRDefault="002417B6">
          <w:pPr>
            <w:pStyle w:val="ProductList-OfferingBody"/>
            <w:ind w:left="-72" w:right="-76"/>
            <w:jc w:val="center"/>
            <w:rPr>
              <w:rFonts w:eastAsia="DengXian"/>
              <w:color w:val="808080"/>
              <w:sz w:val="14"/>
              <w:szCs w:val="24"/>
            </w:rPr>
          </w:pPr>
          <w:hyperlink w:anchor="AppendixA" w:history="1">
            <w:r w:rsidR="00D64E96">
              <w:rPr>
                <w:rStyle w:val="Hyperlink"/>
                <w:rFonts w:eastAsia="DengXian"/>
                <w:noProof/>
                <w:sz w:val="14"/>
                <w:szCs w:val="24"/>
              </w:rPr>
              <w:t>Appendices</w:t>
            </w:r>
          </w:hyperlink>
        </w:p>
      </w:tc>
      <w:tc>
        <w:tcPr>
          <w:tcW w:w="184" w:type="dxa"/>
          <w:tcBorders>
            <w:top w:val="nil"/>
            <w:bottom w:val="nil"/>
          </w:tcBorders>
          <w:vAlign w:val="center"/>
        </w:tcPr>
        <w:p w:rsidR="00D64E96" w:rsidRDefault="00D64E9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64E96" w:rsidRDefault="002417B6">
          <w:pPr>
            <w:pStyle w:val="ProductList-OfferingBody"/>
            <w:ind w:left="-72" w:right="-74"/>
            <w:jc w:val="center"/>
            <w:rPr>
              <w:rFonts w:eastAsia="DengXian"/>
              <w:color w:val="808080"/>
              <w:sz w:val="14"/>
              <w:szCs w:val="24"/>
            </w:rPr>
          </w:pPr>
          <w:hyperlink w:anchor="Index" w:history="1">
            <w:r w:rsidR="00D64E96">
              <w:rPr>
                <w:rStyle w:val="Hyperlink"/>
                <w:rFonts w:eastAsia="DengXian"/>
                <w:noProof/>
                <w:sz w:val="14"/>
                <w:szCs w:val="24"/>
              </w:rPr>
              <w:t>Index</w:t>
            </w:r>
          </w:hyperlink>
        </w:p>
      </w:tc>
    </w:tr>
  </w:tbl>
  <w:p w:rsidR="00D64E96" w:rsidRDefault="00D64E96">
    <w:pPr>
      <w:pStyle w:val="ProductList-Body"/>
      <w:rPr>
        <w:rFonts w:eastAsia="DengXian"/>
        <w:szCs w:val="24"/>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tc>
        <w:tcPr>
          <w:tcW w:w="1255" w:type="dxa"/>
          <w:shd w:val="clear" w:color="auto" w:fill="F2F2F2"/>
          <w:vAlign w:val="center"/>
        </w:tcPr>
        <w:p w:rsidR="00D64E96" w:rsidRDefault="002417B6">
          <w:pPr>
            <w:pStyle w:val="ProductList-OfferingBody"/>
            <w:ind w:left="-77" w:right="-73"/>
            <w:jc w:val="center"/>
            <w:rPr>
              <w:rFonts w:eastAsia="DengXian"/>
              <w:color w:val="808080"/>
              <w:sz w:val="14"/>
              <w:szCs w:val="24"/>
            </w:rPr>
          </w:pPr>
          <w:hyperlink w:anchor="TableOfContents" w:history="1">
            <w:r w:rsidR="00D64E96">
              <w:rPr>
                <w:rStyle w:val="Hyperlink"/>
                <w:rFonts w:eastAsia="DengXian"/>
                <w:noProof/>
                <w:sz w:val="14"/>
                <w:szCs w:val="24"/>
              </w:rPr>
              <w:t>Table of Contents</w:t>
            </w:r>
          </w:hyperlink>
        </w:p>
      </w:tc>
      <w:tc>
        <w:tcPr>
          <w:tcW w:w="181" w:type="dxa"/>
          <w:tcBorders>
            <w:top w:val="nil"/>
            <w:bottom w:val="nil"/>
          </w:tcBorders>
          <w:vAlign w:val="center"/>
        </w:tcPr>
        <w:p w:rsidR="00D64E96" w:rsidRDefault="00D64E9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64E96" w:rsidRDefault="002417B6">
          <w:pPr>
            <w:pStyle w:val="ProductList-OfferingBody"/>
            <w:ind w:left="-72" w:right="-74"/>
            <w:jc w:val="center"/>
            <w:rPr>
              <w:rFonts w:eastAsia="DengXian"/>
              <w:color w:val="808080"/>
              <w:sz w:val="14"/>
              <w:szCs w:val="24"/>
            </w:rPr>
          </w:pPr>
          <w:hyperlink w:anchor="Introduction" w:history="1">
            <w:r w:rsidR="00D64E96">
              <w:rPr>
                <w:rStyle w:val="Hyperlink"/>
                <w:rFonts w:eastAsia="DengXian"/>
                <w:noProof/>
                <w:sz w:val="14"/>
                <w:szCs w:val="24"/>
              </w:rPr>
              <w:t>Introduction</w:t>
            </w:r>
          </w:hyperlink>
        </w:p>
      </w:tc>
      <w:tc>
        <w:tcPr>
          <w:tcW w:w="182" w:type="dxa"/>
          <w:tcBorders>
            <w:top w:val="nil"/>
            <w:bottom w:val="nil"/>
          </w:tcBorders>
          <w:vAlign w:val="center"/>
        </w:tcPr>
        <w:p w:rsidR="00D64E96" w:rsidRDefault="00D64E9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64E96" w:rsidRDefault="002417B6">
          <w:pPr>
            <w:pStyle w:val="ProductList-OfferingBody"/>
            <w:ind w:left="-72" w:right="-75"/>
            <w:jc w:val="center"/>
            <w:rPr>
              <w:rFonts w:eastAsia="DengXian"/>
              <w:color w:val="808080"/>
              <w:sz w:val="14"/>
              <w:szCs w:val="24"/>
            </w:rPr>
          </w:pPr>
          <w:hyperlink w:anchor="LicenseTerms" w:history="1">
            <w:r w:rsidR="00D64E96">
              <w:rPr>
                <w:rStyle w:val="Hyperlink"/>
                <w:rFonts w:eastAsia="DengXian"/>
                <w:noProof/>
                <w:sz w:val="14"/>
                <w:szCs w:val="24"/>
              </w:rPr>
              <w:t>License Terms</w:t>
            </w:r>
          </w:hyperlink>
        </w:p>
      </w:tc>
      <w:tc>
        <w:tcPr>
          <w:tcW w:w="183" w:type="dxa"/>
          <w:tcBorders>
            <w:top w:val="nil"/>
            <w:bottom w:val="nil"/>
          </w:tcBorders>
          <w:vAlign w:val="center"/>
        </w:tcPr>
        <w:p w:rsidR="00D64E96" w:rsidRDefault="00D64E9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64E96" w:rsidRDefault="002417B6">
          <w:pPr>
            <w:pStyle w:val="ProductList-OfferingBody"/>
            <w:ind w:left="-72" w:right="-77"/>
            <w:jc w:val="center"/>
            <w:rPr>
              <w:rFonts w:eastAsia="DengXian"/>
              <w:color w:val="808080"/>
              <w:sz w:val="14"/>
              <w:szCs w:val="24"/>
            </w:rPr>
          </w:pPr>
          <w:hyperlink w:anchor="Software" w:history="1">
            <w:r w:rsidR="00D64E96">
              <w:rPr>
                <w:rStyle w:val="Hyperlink"/>
                <w:rFonts w:eastAsia="DengXian"/>
                <w:noProof/>
                <w:sz w:val="14"/>
                <w:szCs w:val="24"/>
              </w:rPr>
              <w:t>Software</w:t>
            </w:r>
          </w:hyperlink>
        </w:p>
      </w:tc>
      <w:tc>
        <w:tcPr>
          <w:tcW w:w="185"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64E96" w:rsidRDefault="002417B6">
          <w:pPr>
            <w:pStyle w:val="ProductList-OfferingBody"/>
            <w:ind w:left="-72" w:right="-77"/>
            <w:jc w:val="center"/>
            <w:rPr>
              <w:rFonts w:eastAsia="DengXian"/>
              <w:color w:val="808080"/>
              <w:sz w:val="14"/>
              <w:szCs w:val="24"/>
            </w:rPr>
          </w:pPr>
          <w:hyperlink w:anchor="OnlineServices" w:history="1">
            <w:r w:rsidR="00D64E96">
              <w:rPr>
                <w:rStyle w:val="Hyperlink"/>
                <w:rFonts w:eastAsia="DengXian"/>
                <w:noProof/>
                <w:sz w:val="14"/>
                <w:szCs w:val="24"/>
              </w:rPr>
              <w:t>Online Services</w:t>
            </w:r>
          </w:hyperlink>
        </w:p>
      </w:tc>
      <w:tc>
        <w:tcPr>
          <w:tcW w:w="180" w:type="dxa"/>
          <w:tcBorders>
            <w:top w:val="nil"/>
            <w:bottom w:val="nil"/>
          </w:tcBorders>
        </w:tcPr>
        <w:p w:rsidR="00D64E96" w:rsidRDefault="00D64E9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64E96" w:rsidRDefault="002417B6">
          <w:pPr>
            <w:pStyle w:val="ProductList-OfferingBody"/>
            <w:ind w:left="-67" w:right="-72"/>
            <w:jc w:val="center"/>
            <w:rPr>
              <w:rFonts w:ascii="Wingdings" w:eastAsia="DengXian" w:hAnsi="Wingdings"/>
              <w:color w:val="808080"/>
              <w:sz w:val="14"/>
              <w:szCs w:val="24"/>
            </w:rPr>
          </w:pPr>
          <w:hyperlink w:anchor="Glossary" w:history="1">
            <w:r w:rsidR="00D64E96">
              <w:rPr>
                <w:rStyle w:val="Hyperlink"/>
                <w:rFonts w:eastAsia="DengXian"/>
                <w:noProof/>
                <w:sz w:val="14"/>
                <w:szCs w:val="24"/>
              </w:rPr>
              <w:t>Glossary</w:t>
            </w:r>
          </w:hyperlink>
          <w:r w:rsidR="00D64E9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64E96" w:rsidRDefault="002417B6">
          <w:pPr>
            <w:pStyle w:val="ProductList-OfferingBody"/>
            <w:ind w:left="-72" w:right="-76"/>
            <w:jc w:val="center"/>
            <w:rPr>
              <w:rFonts w:eastAsia="DengXian"/>
              <w:color w:val="808080"/>
              <w:sz w:val="14"/>
              <w:szCs w:val="24"/>
            </w:rPr>
          </w:pPr>
          <w:hyperlink w:anchor="AppendixA" w:history="1">
            <w:r w:rsidR="00D64E96">
              <w:rPr>
                <w:rStyle w:val="Hyperlink"/>
                <w:rFonts w:eastAsia="DengXian"/>
                <w:noProof/>
                <w:sz w:val="14"/>
                <w:szCs w:val="24"/>
              </w:rPr>
              <w:t>Appendices</w:t>
            </w:r>
          </w:hyperlink>
        </w:p>
      </w:tc>
      <w:tc>
        <w:tcPr>
          <w:tcW w:w="184" w:type="dxa"/>
          <w:tcBorders>
            <w:top w:val="nil"/>
            <w:bottom w:val="nil"/>
          </w:tcBorders>
          <w:vAlign w:val="center"/>
        </w:tcPr>
        <w:p w:rsidR="00D64E96" w:rsidRDefault="00D64E9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64E96" w:rsidRDefault="002417B6">
          <w:pPr>
            <w:pStyle w:val="ProductList-OfferingBody"/>
            <w:ind w:left="-72" w:right="-74"/>
            <w:jc w:val="center"/>
            <w:rPr>
              <w:rFonts w:eastAsia="DengXian"/>
              <w:color w:val="808080"/>
              <w:sz w:val="14"/>
              <w:szCs w:val="24"/>
            </w:rPr>
          </w:pPr>
          <w:hyperlink w:anchor="Index" w:history="1">
            <w:r w:rsidR="00D64E96">
              <w:rPr>
                <w:rStyle w:val="Hyperlink"/>
                <w:rFonts w:eastAsia="DengXian"/>
                <w:noProof/>
                <w:sz w:val="14"/>
                <w:szCs w:val="24"/>
              </w:rPr>
              <w:t>Index</w:t>
            </w:r>
          </w:hyperlink>
        </w:p>
      </w:tc>
    </w:tr>
  </w:tbl>
  <w:p w:rsidR="00D64E96" w:rsidRDefault="00D64E96">
    <w:pPr>
      <w:pStyle w:val="ProductList-Body"/>
      <w:rPr>
        <w:rFonts w:eastAsia="DengXi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BFBFBF"/>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LicenseTerms" w:history="1">
            <w:r w:rsidR="00D64E96">
              <w:rPr>
                <w:rStyle w:val="Hyperlink"/>
                <w:sz w:val="14"/>
              </w:rPr>
              <w:t>ライセンス条項</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28353A">
      <w:tc>
        <w:tcPr>
          <w:tcW w:w="1255" w:type="dxa"/>
          <w:shd w:val="clear" w:color="auto" w:fill="F2F2F2"/>
          <w:vAlign w:val="center"/>
        </w:tcPr>
        <w:p w:rsidR="00D64E96" w:rsidRPr="0028353A" w:rsidRDefault="002417B6">
          <w:pPr>
            <w:pStyle w:val="ProductList-OfferingBody"/>
            <w:ind w:left="-77" w:right="-73"/>
            <w:jc w:val="center"/>
            <w:rPr>
              <w:rFonts w:ascii="DengXian"/>
              <w:color w:val="808080"/>
              <w:sz w:val="14"/>
              <w:szCs w:val="24"/>
            </w:rPr>
          </w:pPr>
          <w:hyperlink w:anchor="ToC" w:history="1">
            <w:r w:rsidR="00D64E96" w:rsidRPr="0028353A">
              <w:rPr>
                <w:rStyle w:val="Hyperlink"/>
                <w:rFonts w:ascii="MS PGothic" w:eastAsia="MS PGothic" w:hint="eastAsia"/>
                <w:sz w:val="14"/>
                <w:szCs w:val="24"/>
              </w:rPr>
              <w:t>目次</w:t>
            </w:r>
          </w:hyperlink>
        </w:p>
      </w:tc>
      <w:tc>
        <w:tcPr>
          <w:tcW w:w="181" w:type="dxa"/>
          <w:tcBorders>
            <w:top w:val="nil"/>
            <w:bottom w:val="nil"/>
          </w:tcBorders>
          <w:vAlign w:val="center"/>
        </w:tcPr>
        <w:p w:rsidR="00D64E96" w:rsidRPr="0028353A" w:rsidRDefault="00D64E96">
          <w:pPr>
            <w:pStyle w:val="ProductList-OfferingBody"/>
            <w:ind w:left="-71"/>
            <w:rPr>
              <w:rFonts w:ascii="DengXian"/>
              <w:color w:val="808080"/>
              <w:sz w:val="14"/>
              <w:szCs w:val="24"/>
            </w:rPr>
          </w:pPr>
          <w:r w:rsidRPr="0028353A">
            <w:rPr>
              <w:rFonts w:ascii="Wingdings" w:hAnsi="Wingdings"/>
              <w:noProof/>
              <w:color w:val="808080"/>
              <w:sz w:val="14"/>
              <w:szCs w:val="24"/>
            </w:rPr>
            <w:t></w:t>
          </w:r>
        </w:p>
      </w:tc>
      <w:tc>
        <w:tcPr>
          <w:tcW w:w="1169" w:type="dxa"/>
          <w:shd w:val="clear" w:color="auto" w:fill="F2F2F2"/>
          <w:vAlign w:val="center"/>
        </w:tcPr>
        <w:p w:rsidR="00D64E96" w:rsidRPr="0028353A" w:rsidRDefault="002417B6">
          <w:pPr>
            <w:pStyle w:val="ProductList-OfferingBody"/>
            <w:ind w:left="-72" w:right="-74"/>
            <w:jc w:val="center"/>
            <w:rPr>
              <w:rFonts w:ascii="DengXian"/>
              <w:color w:val="808080"/>
              <w:sz w:val="14"/>
              <w:szCs w:val="24"/>
            </w:rPr>
          </w:pPr>
          <w:hyperlink w:anchor="Introduction" w:history="1">
            <w:r w:rsidR="00D64E96" w:rsidRPr="0028353A">
              <w:rPr>
                <w:rStyle w:val="Hyperlink"/>
                <w:rFonts w:ascii="MS PGothic" w:eastAsia="MS PGothic" w:hint="eastAsia"/>
                <w:sz w:val="14"/>
                <w:szCs w:val="24"/>
              </w:rPr>
              <w:t>はじめに</w:t>
            </w:r>
          </w:hyperlink>
        </w:p>
      </w:tc>
      <w:tc>
        <w:tcPr>
          <w:tcW w:w="182" w:type="dxa"/>
          <w:tcBorders>
            <w:top w:val="nil"/>
            <w:bottom w:val="nil"/>
          </w:tcBorders>
          <w:vAlign w:val="center"/>
        </w:tcPr>
        <w:p w:rsidR="00D64E96" w:rsidRPr="0028353A" w:rsidRDefault="00D64E96">
          <w:pPr>
            <w:pStyle w:val="ProductList-OfferingBody"/>
            <w:ind w:left="-70"/>
            <w:rPr>
              <w:rFonts w:ascii="DengXian"/>
              <w:color w:val="808080"/>
              <w:sz w:val="14"/>
              <w:szCs w:val="24"/>
            </w:rPr>
          </w:pPr>
          <w:r w:rsidRPr="0028353A">
            <w:rPr>
              <w:rFonts w:ascii="Wingdings" w:hAnsi="Wingdings"/>
              <w:noProof/>
              <w:color w:val="808080"/>
              <w:sz w:val="14"/>
              <w:szCs w:val="24"/>
            </w:rPr>
            <w:t></w:t>
          </w:r>
        </w:p>
      </w:tc>
      <w:tc>
        <w:tcPr>
          <w:tcW w:w="1168" w:type="dxa"/>
          <w:shd w:val="clear" w:color="auto" w:fill="F2F2F2"/>
          <w:vAlign w:val="center"/>
        </w:tcPr>
        <w:p w:rsidR="00D64E96" w:rsidRPr="0028353A" w:rsidRDefault="002417B6">
          <w:pPr>
            <w:pStyle w:val="ProductList-OfferingBody"/>
            <w:ind w:left="-72" w:right="-75"/>
            <w:jc w:val="center"/>
            <w:rPr>
              <w:rFonts w:ascii="DengXian"/>
              <w:color w:val="808080"/>
              <w:sz w:val="14"/>
              <w:szCs w:val="24"/>
            </w:rPr>
          </w:pPr>
          <w:hyperlink w:anchor="LicenseTerms" w:history="1">
            <w:r w:rsidR="00D64E96" w:rsidRPr="0028353A">
              <w:rPr>
                <w:rStyle w:val="Hyperlink"/>
                <w:noProof/>
                <w:sz w:val="14"/>
                <w:szCs w:val="24"/>
              </w:rPr>
              <w:t>License Terms</w:t>
            </w:r>
          </w:hyperlink>
        </w:p>
      </w:tc>
      <w:tc>
        <w:tcPr>
          <w:tcW w:w="183" w:type="dxa"/>
          <w:tcBorders>
            <w:top w:val="nil"/>
            <w:bottom w:val="nil"/>
          </w:tcBorders>
          <w:vAlign w:val="center"/>
        </w:tcPr>
        <w:p w:rsidR="00D64E96" w:rsidRPr="0028353A" w:rsidRDefault="00D64E96">
          <w:pPr>
            <w:pStyle w:val="ProductList-OfferingBody"/>
            <w:ind w:left="-69"/>
            <w:jc w:val="center"/>
            <w:rPr>
              <w:rFonts w:ascii="DengXian"/>
              <w:color w:val="808080"/>
              <w:sz w:val="14"/>
              <w:szCs w:val="24"/>
            </w:rPr>
          </w:pPr>
          <w:r w:rsidRPr="0028353A">
            <w:rPr>
              <w:rFonts w:ascii="Wingdings" w:hAnsi="Wingdings"/>
              <w:noProof/>
              <w:color w:val="808080"/>
              <w:sz w:val="14"/>
              <w:szCs w:val="24"/>
            </w:rPr>
            <w:t></w:t>
          </w:r>
        </w:p>
      </w:tc>
      <w:tc>
        <w:tcPr>
          <w:tcW w:w="1167" w:type="dxa"/>
          <w:shd w:val="clear" w:color="auto" w:fill="BFBFBF"/>
          <w:vAlign w:val="center"/>
        </w:tcPr>
        <w:p w:rsidR="00D64E96" w:rsidRPr="0028353A" w:rsidRDefault="002417B6">
          <w:pPr>
            <w:pStyle w:val="ProductList-OfferingBody"/>
            <w:ind w:left="-72" w:right="-77"/>
            <w:jc w:val="center"/>
            <w:rPr>
              <w:rFonts w:ascii="DengXian"/>
              <w:color w:val="808080"/>
              <w:sz w:val="14"/>
              <w:szCs w:val="24"/>
            </w:rPr>
          </w:pPr>
          <w:hyperlink w:anchor="Software" w:history="1">
            <w:r w:rsidR="00D64E96" w:rsidRPr="0028353A">
              <w:rPr>
                <w:rStyle w:val="Hyperlink"/>
                <w:noProof/>
                <w:sz w:val="14"/>
                <w:szCs w:val="24"/>
              </w:rPr>
              <w:t>Software</w:t>
            </w:r>
          </w:hyperlink>
        </w:p>
      </w:tc>
      <w:tc>
        <w:tcPr>
          <w:tcW w:w="185" w:type="dxa"/>
          <w:tcBorders>
            <w:top w:val="nil"/>
            <w:bottom w:val="nil"/>
          </w:tcBorders>
          <w:vAlign w:val="center"/>
        </w:tcPr>
        <w:p w:rsidR="00D64E96" w:rsidRPr="0028353A" w:rsidRDefault="00D64E96">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65" w:type="dxa"/>
          <w:shd w:val="clear" w:color="auto" w:fill="F2F2F2"/>
          <w:vAlign w:val="center"/>
        </w:tcPr>
        <w:p w:rsidR="00D64E96" w:rsidRPr="0028353A" w:rsidRDefault="002417B6">
          <w:pPr>
            <w:pStyle w:val="ProductList-OfferingBody"/>
            <w:ind w:left="-72" w:right="-77"/>
            <w:jc w:val="center"/>
            <w:rPr>
              <w:rFonts w:ascii="DengXian"/>
              <w:color w:val="808080"/>
              <w:sz w:val="14"/>
              <w:szCs w:val="24"/>
            </w:rPr>
          </w:pPr>
          <w:hyperlink w:anchor="_Sec43">
            <w:r w:rsidR="00D64E96" w:rsidRPr="0028353A">
              <w:rPr>
                <w:rFonts w:ascii="MS PGothic" w:eastAsia="MS PGothic" w:hint="eastAsia"/>
                <w:color w:val="0072C6"/>
                <w:szCs w:val="24"/>
                <w:u w:val="single"/>
              </w:rPr>
              <w:t>オンライン</w:t>
            </w:r>
            <w:r w:rsidR="00D64E96" w:rsidRPr="0028353A">
              <w:rPr>
                <w:rFonts w:ascii="MS PGothic" w:eastAsia="MS PGothic"/>
                <w:color w:val="0072C6"/>
                <w:szCs w:val="24"/>
                <w:u w:val="single"/>
              </w:rPr>
              <w:t xml:space="preserve"> </w:t>
            </w:r>
            <w:r w:rsidR="00D64E96" w:rsidRPr="0028353A">
              <w:rPr>
                <w:rFonts w:ascii="MS PGothic" w:eastAsia="MS PGothic" w:hint="eastAsia"/>
                <w:color w:val="0072C6"/>
                <w:szCs w:val="24"/>
                <w:u w:val="single"/>
              </w:rPr>
              <w:t>サービス</w:t>
            </w:r>
          </w:hyperlink>
        </w:p>
      </w:tc>
      <w:tc>
        <w:tcPr>
          <w:tcW w:w="180" w:type="dxa"/>
          <w:tcBorders>
            <w:top w:val="nil"/>
            <w:bottom w:val="nil"/>
          </w:tcBorders>
        </w:tcPr>
        <w:p w:rsidR="00D64E96" w:rsidRPr="0028353A" w:rsidRDefault="00D64E96">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260" w:type="dxa"/>
          <w:shd w:val="clear" w:color="auto" w:fill="F2F2F2"/>
          <w:vAlign w:val="center"/>
        </w:tcPr>
        <w:p w:rsidR="00D64E96" w:rsidRPr="0028353A" w:rsidRDefault="002417B6">
          <w:pPr>
            <w:pStyle w:val="ProductList-OfferingBody"/>
            <w:ind w:left="-67" w:right="-72"/>
            <w:jc w:val="center"/>
            <w:rPr>
              <w:rFonts w:ascii="DengXian"/>
              <w:color w:val="808080"/>
              <w:sz w:val="14"/>
              <w:szCs w:val="24"/>
            </w:rPr>
          </w:pPr>
          <w:hyperlink w:anchor="Glossary" w:history="1">
            <w:r w:rsidR="00D64E96" w:rsidRPr="0028353A">
              <w:rPr>
                <w:rStyle w:val="Hyperlink"/>
                <w:noProof/>
                <w:sz w:val="14"/>
                <w:szCs w:val="24"/>
              </w:rPr>
              <w:t>Glossary</w:t>
            </w:r>
          </w:hyperlink>
          <w:r w:rsidR="00D64E96" w:rsidRPr="0028353A">
            <w:rPr>
              <w:rStyle w:val="Hyperlink"/>
              <w:noProof/>
              <w:color w:val="023160"/>
              <w:sz w:val="14"/>
              <w:szCs w:val="24"/>
            </w:rPr>
            <w:t xml:space="preserve"> </w:t>
          </w:r>
          <w:hyperlink w:anchor="Services" w:history="1"/>
        </w:p>
      </w:tc>
      <w:tc>
        <w:tcPr>
          <w:tcW w:w="270" w:type="dxa"/>
          <w:tcBorders>
            <w:top w:val="nil"/>
            <w:bottom w:val="nil"/>
          </w:tcBorders>
          <w:vAlign w:val="center"/>
        </w:tcPr>
        <w:p w:rsidR="00D64E96" w:rsidRPr="0028353A" w:rsidRDefault="00D64E96">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70" w:type="dxa"/>
          <w:shd w:val="clear" w:color="auto" w:fill="F2F2F2"/>
          <w:vAlign w:val="center"/>
        </w:tcPr>
        <w:p w:rsidR="00D64E96" w:rsidRPr="0028353A" w:rsidRDefault="002417B6">
          <w:pPr>
            <w:pStyle w:val="ProductList-OfferingBody"/>
            <w:ind w:left="-72" w:right="-76"/>
            <w:jc w:val="center"/>
            <w:rPr>
              <w:rFonts w:ascii="DengXian"/>
              <w:color w:val="808080"/>
              <w:sz w:val="14"/>
              <w:szCs w:val="24"/>
            </w:rPr>
          </w:pPr>
          <w:hyperlink w:anchor="AppendixA" w:history="1">
            <w:r w:rsidR="00D64E96" w:rsidRPr="0028353A">
              <w:rPr>
                <w:rStyle w:val="Hyperlink"/>
                <w:noProof/>
                <w:sz w:val="14"/>
                <w:szCs w:val="24"/>
              </w:rPr>
              <w:t>Appendices</w:t>
            </w:r>
          </w:hyperlink>
        </w:p>
      </w:tc>
      <w:tc>
        <w:tcPr>
          <w:tcW w:w="184" w:type="dxa"/>
          <w:tcBorders>
            <w:top w:val="nil"/>
            <w:bottom w:val="nil"/>
          </w:tcBorders>
          <w:vAlign w:val="center"/>
        </w:tcPr>
        <w:p w:rsidR="00D64E96" w:rsidRPr="0028353A" w:rsidRDefault="00D64E96">
          <w:pPr>
            <w:pStyle w:val="ProductList-OfferingBody"/>
            <w:ind w:left="-68"/>
            <w:jc w:val="center"/>
            <w:rPr>
              <w:rFonts w:ascii="DengXian"/>
              <w:color w:val="808080"/>
              <w:sz w:val="14"/>
              <w:szCs w:val="24"/>
            </w:rPr>
          </w:pPr>
          <w:r w:rsidRPr="0028353A">
            <w:rPr>
              <w:rFonts w:ascii="Wingdings" w:hAnsi="Wingdings"/>
              <w:noProof/>
              <w:color w:val="808080"/>
              <w:sz w:val="14"/>
              <w:szCs w:val="24"/>
            </w:rPr>
            <w:t></w:t>
          </w:r>
        </w:p>
      </w:tc>
      <w:tc>
        <w:tcPr>
          <w:tcW w:w="1166" w:type="dxa"/>
          <w:shd w:val="clear" w:color="auto" w:fill="F2F2F2"/>
          <w:vAlign w:val="center"/>
        </w:tcPr>
        <w:p w:rsidR="00D64E96" w:rsidRPr="0028353A" w:rsidRDefault="002417B6">
          <w:pPr>
            <w:pStyle w:val="ProductList-OfferingBody"/>
            <w:ind w:left="-72" w:right="-74"/>
            <w:jc w:val="center"/>
            <w:rPr>
              <w:rFonts w:ascii="DengXian"/>
              <w:color w:val="808080"/>
              <w:sz w:val="14"/>
              <w:szCs w:val="24"/>
            </w:rPr>
          </w:pPr>
          <w:hyperlink w:anchor="Index" w:history="1">
            <w:r w:rsidR="00D64E96" w:rsidRPr="0028353A">
              <w:rPr>
                <w:rStyle w:val="Hyperlink"/>
                <w:noProof/>
                <w:sz w:val="14"/>
                <w:szCs w:val="24"/>
              </w:rPr>
              <w:t>Index</w:t>
            </w:r>
          </w:hyperlink>
        </w:p>
      </w:tc>
    </w:tr>
  </w:tbl>
  <w:p w:rsidR="00D64E96" w:rsidRPr="0028353A" w:rsidRDefault="00D64E96">
    <w:pPr>
      <w:pStyle w:val="ProductList-Body"/>
      <w:rPr>
        <w:rFonts w:ascii="DengXian" w:hAnsi="Times New Roman"/>
        <w:szCs w:val="24"/>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tc>
        <w:tcPr>
          <w:tcW w:w="1255" w:type="dxa"/>
          <w:shd w:val="clear" w:color="auto" w:fill="F2F2F2"/>
          <w:vAlign w:val="center"/>
        </w:tcPr>
        <w:p w:rsidR="00D64E96" w:rsidRDefault="002417B6">
          <w:pPr>
            <w:pStyle w:val="ProductList-OfferingBody"/>
            <w:ind w:left="-77" w:right="-73"/>
            <w:jc w:val="center"/>
            <w:rPr>
              <w:rFonts w:eastAsia="DengXian"/>
              <w:color w:val="808080"/>
              <w:sz w:val="14"/>
              <w:szCs w:val="24"/>
            </w:rPr>
          </w:pPr>
          <w:hyperlink w:anchor="TableOfContents" w:history="1">
            <w:r w:rsidR="00D64E96">
              <w:rPr>
                <w:rStyle w:val="Hyperlink"/>
                <w:rFonts w:eastAsia="DengXian"/>
                <w:noProof/>
                <w:sz w:val="14"/>
                <w:szCs w:val="24"/>
              </w:rPr>
              <w:t>Table of Contents</w:t>
            </w:r>
          </w:hyperlink>
        </w:p>
      </w:tc>
      <w:tc>
        <w:tcPr>
          <w:tcW w:w="181" w:type="dxa"/>
          <w:tcBorders>
            <w:top w:val="nil"/>
            <w:bottom w:val="nil"/>
          </w:tcBorders>
          <w:vAlign w:val="center"/>
        </w:tcPr>
        <w:p w:rsidR="00D64E96" w:rsidRDefault="00D64E9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64E96" w:rsidRDefault="002417B6">
          <w:pPr>
            <w:pStyle w:val="ProductList-OfferingBody"/>
            <w:ind w:left="-72" w:right="-74"/>
            <w:jc w:val="center"/>
            <w:rPr>
              <w:rFonts w:eastAsia="DengXian"/>
              <w:color w:val="808080"/>
              <w:sz w:val="14"/>
              <w:szCs w:val="24"/>
            </w:rPr>
          </w:pPr>
          <w:hyperlink w:anchor="Introduction" w:history="1">
            <w:r w:rsidR="00D64E96">
              <w:rPr>
                <w:rStyle w:val="Hyperlink"/>
                <w:rFonts w:eastAsia="DengXian"/>
                <w:noProof/>
                <w:sz w:val="14"/>
                <w:szCs w:val="24"/>
              </w:rPr>
              <w:t>Introduction</w:t>
            </w:r>
          </w:hyperlink>
        </w:p>
      </w:tc>
      <w:tc>
        <w:tcPr>
          <w:tcW w:w="182" w:type="dxa"/>
          <w:tcBorders>
            <w:top w:val="nil"/>
            <w:bottom w:val="nil"/>
          </w:tcBorders>
          <w:vAlign w:val="center"/>
        </w:tcPr>
        <w:p w:rsidR="00D64E96" w:rsidRDefault="00D64E9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64E96" w:rsidRDefault="002417B6">
          <w:pPr>
            <w:pStyle w:val="ProductList-OfferingBody"/>
            <w:ind w:left="-72" w:right="-75"/>
            <w:jc w:val="center"/>
            <w:rPr>
              <w:rFonts w:eastAsia="DengXian"/>
              <w:color w:val="808080"/>
              <w:sz w:val="14"/>
              <w:szCs w:val="24"/>
            </w:rPr>
          </w:pPr>
          <w:hyperlink w:anchor="LicenseTerms" w:history="1">
            <w:r w:rsidR="00D64E96">
              <w:rPr>
                <w:rStyle w:val="Hyperlink"/>
                <w:rFonts w:eastAsia="DengXian"/>
                <w:noProof/>
                <w:sz w:val="14"/>
                <w:szCs w:val="24"/>
              </w:rPr>
              <w:t>License Terms</w:t>
            </w:r>
          </w:hyperlink>
        </w:p>
      </w:tc>
      <w:tc>
        <w:tcPr>
          <w:tcW w:w="183" w:type="dxa"/>
          <w:tcBorders>
            <w:top w:val="nil"/>
            <w:bottom w:val="nil"/>
          </w:tcBorders>
          <w:vAlign w:val="center"/>
        </w:tcPr>
        <w:p w:rsidR="00D64E96" w:rsidRDefault="00D64E9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64E96" w:rsidRDefault="002417B6">
          <w:pPr>
            <w:pStyle w:val="ProductList-OfferingBody"/>
            <w:ind w:left="-72" w:right="-77"/>
            <w:jc w:val="center"/>
            <w:rPr>
              <w:rFonts w:eastAsia="DengXian"/>
              <w:color w:val="808080"/>
              <w:sz w:val="14"/>
              <w:szCs w:val="24"/>
            </w:rPr>
          </w:pPr>
          <w:hyperlink w:anchor="Software" w:history="1">
            <w:r w:rsidR="00D64E96">
              <w:rPr>
                <w:rStyle w:val="Hyperlink"/>
                <w:rFonts w:eastAsia="DengXian"/>
                <w:noProof/>
                <w:sz w:val="14"/>
                <w:szCs w:val="24"/>
              </w:rPr>
              <w:t>Software</w:t>
            </w:r>
          </w:hyperlink>
        </w:p>
      </w:tc>
      <w:tc>
        <w:tcPr>
          <w:tcW w:w="185"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64E96" w:rsidRDefault="002417B6">
          <w:pPr>
            <w:pStyle w:val="ProductList-OfferingBody"/>
            <w:ind w:left="-72" w:right="-77"/>
            <w:jc w:val="center"/>
            <w:rPr>
              <w:rFonts w:eastAsia="DengXian"/>
              <w:color w:val="808080"/>
              <w:sz w:val="14"/>
              <w:szCs w:val="24"/>
            </w:rPr>
          </w:pPr>
          <w:hyperlink w:anchor="_Sec43">
            <w:r w:rsidR="00D64E96">
              <w:rPr>
                <w:rFonts w:ascii="MS PGothic" w:eastAsia="MS PGothic" w:hint="eastAsia"/>
                <w:color w:val="595959"/>
                <w:szCs w:val="24"/>
                <w:u w:val="single"/>
              </w:rPr>
              <w:t>オンライン</w:t>
            </w:r>
            <w:r w:rsidR="00D64E96">
              <w:rPr>
                <w:rFonts w:ascii="MS PGothic" w:eastAsia="MS PGothic"/>
                <w:color w:val="595959"/>
                <w:szCs w:val="24"/>
                <w:u w:val="single"/>
              </w:rPr>
              <w:t xml:space="preserve"> </w:t>
            </w:r>
            <w:r w:rsidR="00D64E96">
              <w:rPr>
                <w:rFonts w:ascii="MS PGothic" w:eastAsia="MS PGothic" w:hint="eastAsia"/>
                <w:color w:val="595959"/>
                <w:szCs w:val="24"/>
                <w:u w:val="single"/>
              </w:rPr>
              <w:t>サービス</w:t>
            </w:r>
          </w:hyperlink>
        </w:p>
      </w:tc>
      <w:tc>
        <w:tcPr>
          <w:tcW w:w="180" w:type="dxa"/>
          <w:tcBorders>
            <w:top w:val="nil"/>
            <w:bottom w:val="nil"/>
          </w:tcBorders>
        </w:tcPr>
        <w:p w:rsidR="00D64E96" w:rsidRDefault="00D64E9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64E96" w:rsidRDefault="002417B6">
          <w:pPr>
            <w:pStyle w:val="ProductList-OfferingBody"/>
            <w:ind w:left="-67" w:right="-72"/>
            <w:jc w:val="center"/>
            <w:rPr>
              <w:rFonts w:ascii="Wingdings" w:eastAsia="DengXian" w:hAnsi="Wingdings"/>
              <w:color w:val="808080"/>
              <w:sz w:val="14"/>
              <w:szCs w:val="24"/>
            </w:rPr>
          </w:pPr>
          <w:hyperlink w:anchor="Glossary" w:history="1">
            <w:r w:rsidR="00D64E96">
              <w:rPr>
                <w:rStyle w:val="Hyperlink"/>
                <w:rFonts w:eastAsia="DengXian"/>
                <w:noProof/>
                <w:sz w:val="14"/>
                <w:szCs w:val="24"/>
              </w:rPr>
              <w:t>Glossary</w:t>
            </w:r>
          </w:hyperlink>
          <w:r w:rsidR="00D64E9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64E96" w:rsidRDefault="00D64E9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64E96" w:rsidRDefault="002417B6">
          <w:pPr>
            <w:pStyle w:val="ProductList-OfferingBody"/>
            <w:ind w:left="-72" w:right="-76"/>
            <w:jc w:val="center"/>
            <w:rPr>
              <w:rFonts w:eastAsia="DengXian"/>
              <w:color w:val="808080"/>
              <w:sz w:val="14"/>
              <w:szCs w:val="24"/>
            </w:rPr>
          </w:pPr>
          <w:hyperlink w:anchor="AppendixA" w:history="1">
            <w:r w:rsidR="00D64E96">
              <w:rPr>
                <w:rStyle w:val="Hyperlink"/>
                <w:rFonts w:eastAsia="DengXian"/>
                <w:noProof/>
                <w:sz w:val="14"/>
                <w:szCs w:val="24"/>
              </w:rPr>
              <w:t>Appendices</w:t>
            </w:r>
          </w:hyperlink>
        </w:p>
      </w:tc>
      <w:tc>
        <w:tcPr>
          <w:tcW w:w="184" w:type="dxa"/>
          <w:tcBorders>
            <w:top w:val="nil"/>
            <w:bottom w:val="nil"/>
          </w:tcBorders>
          <w:vAlign w:val="center"/>
        </w:tcPr>
        <w:p w:rsidR="00D64E96" w:rsidRDefault="00D64E9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64E96" w:rsidRDefault="002417B6">
          <w:pPr>
            <w:pStyle w:val="ProductList-OfferingBody"/>
            <w:ind w:left="-72" w:right="-74"/>
            <w:jc w:val="center"/>
            <w:rPr>
              <w:rFonts w:eastAsia="DengXian"/>
              <w:color w:val="808080"/>
              <w:sz w:val="14"/>
              <w:szCs w:val="24"/>
            </w:rPr>
          </w:pPr>
          <w:hyperlink w:anchor="Index" w:history="1">
            <w:r w:rsidR="00D64E96">
              <w:rPr>
                <w:rStyle w:val="Hyperlink"/>
                <w:rFonts w:eastAsia="DengXian"/>
                <w:noProof/>
                <w:sz w:val="14"/>
                <w:szCs w:val="24"/>
              </w:rPr>
              <w:t>Index</w:t>
            </w:r>
          </w:hyperlink>
        </w:p>
      </w:tc>
    </w:tr>
  </w:tbl>
  <w:p w:rsidR="00D64E96" w:rsidRDefault="00D64E96">
    <w:pPr>
      <w:pStyle w:val="ProductList-Body"/>
      <w:rPr>
        <w:rFonts w:eastAsia="DengXian"/>
        <w:szCs w:val="24"/>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rPr>
        <w:trHeight w:val="70"/>
      </w:trPr>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rPr>
        <w:trHeight w:val="70"/>
      </w:trPr>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386D2F">
      <w:trPr>
        <w:trHeight w:val="70"/>
      </w:trPr>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Pr="00383BC7"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BFBFBF"/>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64E96" w:rsidRPr="003969B2" w:rsidTr="00386D2F">
      <w:trPr>
        <w:trHeight w:val="70"/>
      </w:trPr>
      <w:tc>
        <w:tcPr>
          <w:tcW w:w="1703" w:type="dxa"/>
          <w:shd w:val="clear" w:color="auto" w:fill="F2F2F2"/>
          <w:vAlign w:val="center"/>
        </w:tcPr>
        <w:p w:rsidR="00D64E96" w:rsidRPr="003969B2" w:rsidRDefault="002417B6" w:rsidP="00012FF8">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012FF8">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012FF8">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5" w:type="dxa"/>
          <w:tcBorders>
            <w:top w:val="nil"/>
            <w:bottom w:val="nil"/>
          </w:tcBorders>
          <w:vAlign w:val="center"/>
        </w:tcPr>
        <w:p w:rsidR="00D64E96" w:rsidRPr="003969B2" w:rsidRDefault="00D64E96"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2417B6" w:rsidP="00012FF8">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64E96" w:rsidRPr="003969B2" w:rsidRDefault="002417B6"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012FF8">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64E96" w:rsidRPr="003969B2" w:rsidTr="00386D2F">
      <w:trPr>
        <w:trHeight w:val="70"/>
      </w:trPr>
      <w:tc>
        <w:tcPr>
          <w:tcW w:w="1703" w:type="dxa"/>
          <w:shd w:val="clear" w:color="auto" w:fill="F2F2F2"/>
          <w:vAlign w:val="center"/>
        </w:tcPr>
        <w:p w:rsidR="00D64E96" w:rsidRPr="003969B2" w:rsidRDefault="002417B6" w:rsidP="00012FF8">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012FF8">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012FF8">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5" w:type="dxa"/>
          <w:tcBorders>
            <w:top w:val="nil"/>
            <w:bottom w:val="nil"/>
          </w:tcBorders>
          <w:vAlign w:val="center"/>
        </w:tcPr>
        <w:p w:rsidR="00D64E96" w:rsidRPr="003969B2" w:rsidRDefault="00D64E96"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2417B6" w:rsidP="00012FF8">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rsidR="00D64E96" w:rsidRPr="003969B2" w:rsidRDefault="002417B6" w:rsidP="00012FF8">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BF0916" w:rsidRDefault="00D64E96" w:rsidP="00A35FDB">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64E96" w:rsidRPr="003969B2" w:rsidTr="00A35FDB">
      <w:tc>
        <w:tcPr>
          <w:tcW w:w="1255" w:type="dxa"/>
          <w:shd w:val="clear" w:color="auto" w:fill="BFBFBF"/>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Software" w:history="1">
            <w:r w:rsidR="00D64E96">
              <w:rPr>
                <w:rStyle w:val="Hyperlink"/>
                <w:sz w:val="14"/>
              </w:rPr>
              <w:t>ソフトウェア</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OnlineServices" w:history="1">
            <w:r w:rsidR="00D64E96">
              <w:rPr>
                <w:rStyle w:val="Hyperlink"/>
                <w:sz w:val="14"/>
              </w:rPr>
              <w:t>オンライン</w:t>
            </w:r>
            <w:r w:rsidR="00D64E96">
              <w:rPr>
                <w:rStyle w:val="Hyperlink"/>
                <w:sz w:val="14"/>
              </w:rPr>
              <w:t xml:space="preserve"> </w:t>
            </w:r>
            <w:r w:rsidR="00D64E96">
              <w:rPr>
                <w:rStyle w:val="Hyperlink"/>
                <w:sz w:val="14"/>
              </w:rPr>
              <w:t>サービス</w:t>
            </w:r>
          </w:hyperlink>
        </w:p>
      </w:tc>
      <w:tc>
        <w:tcPr>
          <w:tcW w:w="180" w:type="dxa"/>
          <w:tcBorders>
            <w:top w:val="nil"/>
            <w:bottom w:val="nil"/>
          </w:tcBorders>
        </w:tcPr>
        <w:p w:rsidR="00D64E96" w:rsidRPr="003969B2" w:rsidRDefault="00D64E9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Glossary" w:history="1">
            <w:r w:rsidR="00D64E96">
              <w:rPr>
                <w:rStyle w:val="Hyperlink"/>
                <w:sz w:val="14"/>
              </w:rPr>
              <w:t>用語集</w:t>
            </w:r>
          </w:hyperlink>
          <w:r w:rsidR="00D64E96">
            <w:rPr>
              <w:rStyle w:val="Hyperlink"/>
              <w:color w:val="023160"/>
              <w:sz w:val="14"/>
            </w:rPr>
            <w:t xml:space="preserve"> </w:t>
          </w:r>
          <w:hyperlink w:anchor="Services" w:history="1"/>
        </w:p>
      </w:tc>
      <w:tc>
        <w:tcPr>
          <w:tcW w:w="270"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64E96" w:rsidRPr="003969B2" w:rsidRDefault="002417B6" w:rsidP="00A35FDB">
          <w:pPr>
            <w:pStyle w:val="ProductList-OfferingBody"/>
            <w:ind w:left="-72" w:right="-76"/>
            <w:jc w:val="center"/>
            <w:rPr>
              <w:color w:val="808080"/>
              <w:sz w:val="14"/>
              <w:szCs w:val="14"/>
            </w:rPr>
          </w:pPr>
          <w:hyperlink w:anchor="AppendixA" w:history="1">
            <w:r w:rsidR="00D64E96">
              <w:rPr>
                <w:rStyle w:val="Hyperlink"/>
                <w:sz w:val="14"/>
              </w:rPr>
              <w:t>付録</w:t>
            </w:r>
          </w:hyperlink>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Default="00D64E96" w:rsidP="00A35FDB">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6A3E18">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6A3E18">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64E96" w:rsidRPr="003969B2" w:rsidTr="00A35FDB">
      <w:tc>
        <w:tcPr>
          <w:tcW w:w="1705" w:type="dxa"/>
          <w:shd w:val="clear" w:color="auto" w:fill="F2F2F2"/>
          <w:vAlign w:val="center"/>
        </w:tcPr>
        <w:p w:rsidR="00D64E96" w:rsidRPr="003969B2" w:rsidRDefault="002417B6" w:rsidP="00A35FDB">
          <w:pPr>
            <w:pStyle w:val="ProductList-OfferingBody"/>
            <w:ind w:left="-77" w:right="-73"/>
            <w:jc w:val="center"/>
            <w:rPr>
              <w:color w:val="808080"/>
              <w:sz w:val="14"/>
              <w:szCs w:val="14"/>
            </w:rPr>
          </w:pPr>
          <w:hyperlink w:anchor="TableOfContents" w:history="1">
            <w:r w:rsidR="00D64E96">
              <w:rPr>
                <w:rStyle w:val="Hyperlink"/>
                <w:sz w:val="14"/>
              </w:rPr>
              <w:t>目次</w:t>
            </w:r>
          </w:hyperlink>
        </w:p>
      </w:tc>
      <w:tc>
        <w:tcPr>
          <w:tcW w:w="181" w:type="dxa"/>
          <w:tcBorders>
            <w:top w:val="nil"/>
            <w:bottom w:val="nil"/>
          </w:tcBorders>
          <w:vAlign w:val="center"/>
        </w:tcPr>
        <w:p w:rsidR="00D64E96" w:rsidRPr="003969B2" w:rsidRDefault="00D64E9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troduction" w:history="1">
            <w:r w:rsidR="00D64E96">
              <w:rPr>
                <w:rStyle w:val="Hyperlink"/>
                <w:sz w:val="14"/>
              </w:rPr>
              <w:t>はじめに</w:t>
            </w:r>
          </w:hyperlink>
        </w:p>
      </w:tc>
      <w:tc>
        <w:tcPr>
          <w:tcW w:w="182" w:type="dxa"/>
          <w:tcBorders>
            <w:top w:val="nil"/>
            <w:bottom w:val="nil"/>
          </w:tcBorders>
          <w:vAlign w:val="center"/>
        </w:tcPr>
        <w:p w:rsidR="00D64E96" w:rsidRPr="003969B2" w:rsidRDefault="00D64E9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64E96" w:rsidRPr="003969B2" w:rsidRDefault="002417B6" w:rsidP="00A35FDB">
          <w:pPr>
            <w:pStyle w:val="ProductList-OfferingBody"/>
            <w:ind w:left="-72" w:right="-75"/>
            <w:jc w:val="center"/>
            <w:rPr>
              <w:color w:val="808080"/>
              <w:sz w:val="14"/>
              <w:szCs w:val="14"/>
            </w:rPr>
          </w:pPr>
          <w:hyperlink w:anchor="LicenseTerms" w:history="1">
            <w:r w:rsidR="00D64E96">
              <w:rPr>
                <w:rStyle w:val="Hyperlink"/>
                <w:sz w:val="14"/>
              </w:rPr>
              <w:t>ライセンス条項</w:t>
            </w:r>
          </w:hyperlink>
        </w:p>
      </w:tc>
      <w:tc>
        <w:tcPr>
          <w:tcW w:w="183" w:type="dxa"/>
          <w:tcBorders>
            <w:top w:val="nil"/>
            <w:bottom w:val="nil"/>
          </w:tcBorders>
          <w:vAlign w:val="center"/>
        </w:tcPr>
        <w:p w:rsidR="00D64E96" w:rsidRPr="003969B2" w:rsidRDefault="00D64E9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64E96" w:rsidRPr="003969B2" w:rsidRDefault="002417B6" w:rsidP="00A35FDB">
          <w:pPr>
            <w:pStyle w:val="ProductList-OfferingBody"/>
            <w:ind w:left="-72" w:right="-77"/>
            <w:jc w:val="center"/>
            <w:rPr>
              <w:color w:val="808080"/>
              <w:sz w:val="14"/>
              <w:szCs w:val="14"/>
            </w:rPr>
          </w:pPr>
          <w:hyperlink w:anchor="ProductLicensing" w:history="1">
            <w:r w:rsidR="00D64E96">
              <w:rPr>
                <w:rStyle w:val="Hyperlink"/>
                <w:sz w:val="14"/>
              </w:rPr>
              <w:t>製品項目</w:t>
            </w:r>
          </w:hyperlink>
        </w:p>
      </w:tc>
      <w:tc>
        <w:tcPr>
          <w:tcW w:w="185" w:type="dxa"/>
          <w:tcBorders>
            <w:top w:val="nil"/>
            <w:bottom w:val="nil"/>
          </w:tcBorders>
          <w:vAlign w:val="center"/>
        </w:tcPr>
        <w:p w:rsidR="00D64E96" w:rsidRPr="003969B2" w:rsidRDefault="00D64E9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64E96" w:rsidRPr="003969B2" w:rsidRDefault="002417B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64E96">
                <w:rPr>
                  <w:rStyle w:val="Hyperlink"/>
                  <w:sz w:val="14"/>
                </w:rPr>
                <w:t>用語集</w:t>
              </w:r>
            </w:hyperlink>
          </w:hyperlink>
          <w:hyperlink w:anchor="Services" w:history="1"/>
        </w:p>
      </w:tc>
      <w:tc>
        <w:tcPr>
          <w:tcW w:w="184" w:type="dxa"/>
          <w:tcBorders>
            <w:top w:val="nil"/>
            <w:bottom w:val="nil"/>
          </w:tcBorders>
          <w:vAlign w:val="center"/>
        </w:tcPr>
        <w:p w:rsidR="00D64E96" w:rsidRPr="003969B2" w:rsidRDefault="00D64E9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64E96" w:rsidRPr="003969B2" w:rsidRDefault="002417B6" w:rsidP="00A35FDB">
          <w:pPr>
            <w:pStyle w:val="ProductList-OfferingBody"/>
            <w:ind w:left="-72" w:right="-74"/>
            <w:jc w:val="center"/>
            <w:rPr>
              <w:color w:val="808080"/>
              <w:sz w:val="14"/>
              <w:szCs w:val="14"/>
            </w:rPr>
          </w:pPr>
          <w:hyperlink w:anchor="Index" w:history="1">
            <w:r w:rsidR="00D64E96">
              <w:rPr>
                <w:rStyle w:val="Hyperlink"/>
                <w:sz w:val="14"/>
              </w:rPr>
              <w:t>インデックス</w:t>
            </w:r>
          </w:hyperlink>
        </w:p>
      </w:tc>
    </w:tr>
  </w:tbl>
  <w:p w:rsidR="00D64E96" w:rsidRPr="00383BC7" w:rsidRDefault="00D64E96" w:rsidP="00A35FDB">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B6" w:rsidRDefault="002417B6" w:rsidP="00A35FDB">
      <w:pPr>
        <w:spacing w:after="0" w:line="240" w:lineRule="auto"/>
      </w:pPr>
      <w:r>
        <w:separator/>
      </w:r>
    </w:p>
  </w:footnote>
  <w:footnote w:type="continuationSeparator" w:id="0">
    <w:p w:rsidR="002417B6" w:rsidRDefault="002417B6" w:rsidP="00A35FDB">
      <w:pPr>
        <w:spacing w:after="0" w:line="240" w:lineRule="auto"/>
      </w:pPr>
      <w:r>
        <w:continuationSeparator/>
      </w:r>
    </w:p>
  </w:footnote>
  <w:footnote w:type="continuationNotice" w:id="1">
    <w:p w:rsidR="002417B6" w:rsidRDefault="002417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E8" w:rsidRDefault="00050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Default="00D64E96"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6</w:t>
    </w:r>
    <w:r w:rsidRPr="00F73AE1">
      <w:rPr>
        <w:rFonts w:eastAsia="MS PGothic"/>
        <w:sz w:val="16"/>
        <w:szCs w:val="24"/>
      </w:rPr>
      <w:t xml:space="preserve"> </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050BE8">
      <w:rPr>
        <w:noProof/>
        <w:sz w:val="16"/>
      </w:rPr>
      <w:t>31</w:t>
    </w:r>
    <w:r>
      <w:rPr>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E8" w:rsidRDefault="00050B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96" w:rsidRPr="00A247F3" w:rsidRDefault="00D64E96"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 xml:space="preserve">/Japanese] 2016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6</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050BE8">
      <w:rPr>
        <w:noProof/>
        <w:sz w:val="16"/>
      </w:rPr>
      <w:t>32</w:t>
    </w:r>
    <w:r>
      <w:rP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8"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0"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10"/>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1"/>
  </w:num>
  <w:num w:numId="19">
    <w:abstractNumId w:val="22"/>
  </w:num>
  <w:num w:numId="20">
    <w:abstractNumId w:val="0"/>
  </w:num>
  <w:num w:numId="21">
    <w:abstractNumId w:val="23"/>
  </w:num>
  <w:num w:numId="22">
    <w:abstractNumId w:val="9"/>
  </w:num>
  <w:num w:numId="23">
    <w:abstractNumId w:val="20"/>
  </w:num>
  <w:num w:numId="24">
    <w:abstractNumId w:val="24"/>
  </w:num>
  <w:num w:numId="25">
    <w:abstractNumId w:val="2"/>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2eVlOgrEpJHSNlY4QNXq68NxFW2wXg5wRSAON9wmYr6WxQeaSTWlOHRe62JSv2FMZtVVrAAaypFdOsgT6zdf1w==" w:salt="9qYZbE+vUxKMhadW2xzv8A=="/>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50BE8"/>
    <w:rsid w:val="000776D6"/>
    <w:rsid w:val="00095B83"/>
    <w:rsid w:val="00096F48"/>
    <w:rsid w:val="000A1FC4"/>
    <w:rsid w:val="000A417A"/>
    <w:rsid w:val="000B095A"/>
    <w:rsid w:val="000B7734"/>
    <w:rsid w:val="000D0729"/>
    <w:rsid w:val="0010443B"/>
    <w:rsid w:val="00105497"/>
    <w:rsid w:val="0011624D"/>
    <w:rsid w:val="001163A0"/>
    <w:rsid w:val="0012298E"/>
    <w:rsid w:val="00130086"/>
    <w:rsid w:val="00153408"/>
    <w:rsid w:val="0015682B"/>
    <w:rsid w:val="0015683B"/>
    <w:rsid w:val="00163DF3"/>
    <w:rsid w:val="0016593D"/>
    <w:rsid w:val="00166A76"/>
    <w:rsid w:val="00180F03"/>
    <w:rsid w:val="00181B37"/>
    <w:rsid w:val="00194671"/>
    <w:rsid w:val="00194FD4"/>
    <w:rsid w:val="001B13D0"/>
    <w:rsid w:val="001B2770"/>
    <w:rsid w:val="001C36E0"/>
    <w:rsid w:val="001E02F8"/>
    <w:rsid w:val="002014F9"/>
    <w:rsid w:val="00203AC6"/>
    <w:rsid w:val="002149DA"/>
    <w:rsid w:val="002240FB"/>
    <w:rsid w:val="00233019"/>
    <w:rsid w:val="002335FE"/>
    <w:rsid w:val="00241200"/>
    <w:rsid w:val="002417B6"/>
    <w:rsid w:val="00244057"/>
    <w:rsid w:val="00245513"/>
    <w:rsid w:val="00253861"/>
    <w:rsid w:val="00256290"/>
    <w:rsid w:val="00262C5A"/>
    <w:rsid w:val="00283C1E"/>
    <w:rsid w:val="00286BD9"/>
    <w:rsid w:val="00290555"/>
    <w:rsid w:val="0029567F"/>
    <w:rsid w:val="002B3613"/>
    <w:rsid w:val="002C39C7"/>
    <w:rsid w:val="002C551D"/>
    <w:rsid w:val="002C6EEB"/>
    <w:rsid w:val="002D44C6"/>
    <w:rsid w:val="002E2676"/>
    <w:rsid w:val="002E64AB"/>
    <w:rsid w:val="003006B1"/>
    <w:rsid w:val="00300FC1"/>
    <w:rsid w:val="00305C86"/>
    <w:rsid w:val="00331830"/>
    <w:rsid w:val="003364C5"/>
    <w:rsid w:val="003439A3"/>
    <w:rsid w:val="00353BAD"/>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F3684"/>
    <w:rsid w:val="00611C10"/>
    <w:rsid w:val="00612DCB"/>
    <w:rsid w:val="00622CAC"/>
    <w:rsid w:val="00624280"/>
    <w:rsid w:val="00646317"/>
    <w:rsid w:val="00650ADF"/>
    <w:rsid w:val="0065328C"/>
    <w:rsid w:val="00654295"/>
    <w:rsid w:val="00673BE2"/>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7F7A"/>
    <w:rsid w:val="00820047"/>
    <w:rsid w:val="0083232F"/>
    <w:rsid w:val="00852A1D"/>
    <w:rsid w:val="00860080"/>
    <w:rsid w:val="00863F55"/>
    <w:rsid w:val="00873271"/>
    <w:rsid w:val="00880CB7"/>
    <w:rsid w:val="008811E3"/>
    <w:rsid w:val="008862BA"/>
    <w:rsid w:val="008965B2"/>
    <w:rsid w:val="008A08A9"/>
    <w:rsid w:val="008B3E41"/>
    <w:rsid w:val="008C3DF8"/>
    <w:rsid w:val="008C5FAF"/>
    <w:rsid w:val="008C70FB"/>
    <w:rsid w:val="008E0F1E"/>
    <w:rsid w:val="008E154E"/>
    <w:rsid w:val="008E60FF"/>
    <w:rsid w:val="008F25E6"/>
    <w:rsid w:val="0090695C"/>
    <w:rsid w:val="0091043B"/>
    <w:rsid w:val="00910929"/>
    <w:rsid w:val="009138F5"/>
    <w:rsid w:val="00933B83"/>
    <w:rsid w:val="00943746"/>
    <w:rsid w:val="00963159"/>
    <w:rsid w:val="009638C2"/>
    <w:rsid w:val="0097212A"/>
    <w:rsid w:val="00974CB6"/>
    <w:rsid w:val="009851AA"/>
    <w:rsid w:val="009B75BB"/>
    <w:rsid w:val="009C299C"/>
    <w:rsid w:val="009D13D6"/>
    <w:rsid w:val="009D597C"/>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590"/>
    <w:rsid w:val="00B50F29"/>
    <w:rsid w:val="00B55DEF"/>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6F7D"/>
    <w:rsid w:val="00C50B24"/>
    <w:rsid w:val="00C50FB6"/>
    <w:rsid w:val="00C622EA"/>
    <w:rsid w:val="00C81294"/>
    <w:rsid w:val="00C94C99"/>
    <w:rsid w:val="00CB090C"/>
    <w:rsid w:val="00CB5F85"/>
    <w:rsid w:val="00CC1934"/>
    <w:rsid w:val="00CC3EEC"/>
    <w:rsid w:val="00CD110D"/>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5533"/>
    <w:rsid w:val="00E32478"/>
    <w:rsid w:val="00E35610"/>
    <w:rsid w:val="00E431BC"/>
    <w:rsid w:val="00E452D4"/>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hyperlink" Target="http://go.microsoft.com/?linkid=9710837" TargetMode="Externa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hyperlink" Target="http://go.microsoft.com/fwlink/?LinkId=290987" TargetMode="Externa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hyperlink" Target="http://go.microsoft.com/fwlink/?LinkID=229882" TargetMode="Externa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hyperlink" Target="https://msdn.microsoft.com/ja-jp/vstudio/dn249728.aspx"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29.xml"/><Relationship Id="rId56" Type="http://schemas.openxmlformats.org/officeDocument/2006/relationships/hyperlink" Target="https://msdn.microsoft.com/ja-jp/vstudio/dn249728.aspx" TargetMode="Externa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1EB9-4378-4405-A9E1-118E84B7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47269</Words>
  <Characters>269438</Characters>
  <Application>Microsoft Office Word</Application>
  <DocSecurity>8</DocSecurity>
  <Lines>2245</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316075</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2016-05-15T01:23:00Z</dcterms:created>
  <dcterms:modified xsi:type="dcterms:W3CDTF">2016-05-15T01:23:00Z</dcterms:modified>
</cp:coreProperties>
</file>